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3"/>
        <w:gridCol w:w="1190"/>
        <w:gridCol w:w="553"/>
        <w:gridCol w:w="1556"/>
        <w:gridCol w:w="574"/>
      </w:tblGrid>
      <w:tr w:rsidR="00330917" w:rsidRPr="00330917" w14:paraId="2B88F971" w14:textId="77777777" w:rsidTr="4008D2E1">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4008D2E1">
            <w:pPr>
              <w:widowControl w:val="0"/>
              <w:autoSpaceDE w:val="0"/>
              <w:autoSpaceDN w:val="0"/>
              <w:spacing w:after="0" w:line="240" w:lineRule="auto"/>
              <w:jc w:val="both"/>
              <w:rPr>
                <w:rFonts w:eastAsia="Times New Roman" w:cs="Times New Roman"/>
                <w:b/>
                <w:bCs/>
                <w:i/>
                <w:iCs/>
                <w:color w:val="000000"/>
                <w:sz w:val="28"/>
                <w:szCs w:val="28"/>
                <w:lang w:val="en-US"/>
              </w:rPr>
            </w:pPr>
            <w:r w:rsidRPr="4008D2E1">
              <w:rPr>
                <w:rFonts w:eastAsia="Times New Roman" w:cs="Times New Roman"/>
                <w:b/>
                <w:bCs/>
                <w:i/>
                <w:iCs/>
                <w:color w:val="000000"/>
                <w:sz w:val="28"/>
                <w:szCs w:val="28"/>
                <w:shd w:val="clear" w:color="auto" w:fill="FFFFFF"/>
                <w:lang w:val="en-US"/>
              </w:rPr>
              <w:t xml:space="preserve">What are the key skills required to work </w:t>
            </w:r>
            <w:proofErr w:type="gramStart"/>
            <w:r w:rsidRPr="4008D2E1">
              <w:rPr>
                <w:rFonts w:eastAsia="Times New Roman" w:cs="Times New Roman"/>
                <w:b/>
                <w:bCs/>
                <w:i/>
                <w:iCs/>
                <w:color w:val="000000"/>
                <w:sz w:val="28"/>
                <w:szCs w:val="28"/>
                <w:shd w:val="clear" w:color="auto" w:fill="FFFFFF"/>
                <w:lang w:val="en-US"/>
              </w:rPr>
              <w:t>on</w:t>
            </w:r>
            <w:proofErr w:type="gramEnd"/>
            <w:r w:rsidRPr="4008D2E1">
              <w:rPr>
                <w:rFonts w:eastAsia="Times New Roman" w:cs="Times New Roman"/>
                <w:b/>
                <w:bCs/>
                <w:i/>
                <w:iCs/>
                <w:color w:val="000000"/>
                <w:sz w:val="28"/>
                <w:szCs w:val="28"/>
                <w:shd w:val="clear" w:color="auto" w:fill="FFFFFF"/>
                <w:lang w:val="en-US"/>
              </w:rPr>
              <w:t xml:space="preserve"> the </w:t>
            </w:r>
            <w:bookmarkStart w:id="0" w:name="_Int_aaEjYmrt"/>
            <w:r w:rsidRPr="4008D2E1">
              <w:rPr>
                <w:rFonts w:eastAsia="Times New Roman" w:cs="Times New Roman"/>
                <w:b/>
                <w:bCs/>
                <w:i/>
                <w:iCs/>
                <w:color w:val="000000"/>
                <w:sz w:val="28"/>
                <w:szCs w:val="28"/>
                <w:shd w:val="clear" w:color="auto" w:fill="FFFFFF"/>
                <w:lang w:val="en-US"/>
              </w:rPr>
              <w:t>hotels</w:t>
            </w:r>
            <w:bookmarkEnd w:id="0"/>
            <w:r w:rsidRPr="4008D2E1">
              <w:rPr>
                <w:rFonts w:eastAsia="Times New Roman" w:cs="Times New Roman"/>
                <w:b/>
                <w:bCs/>
                <w:i/>
                <w:iCs/>
                <w:color w:val="000000"/>
                <w:sz w:val="28"/>
                <w:szCs w:val="28"/>
                <w:shd w:val="clear" w:color="auto" w:fill="FFFFFF"/>
                <w:lang w:val="en-US"/>
              </w:rPr>
              <w:t xml:space="preserve"> front desk? </w:t>
            </w:r>
            <w:r w:rsidRPr="4008D2E1">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B252DAB" w:rsidR="00330917" w:rsidRPr="00330917" w:rsidRDefault="001314D7" w:rsidP="00330917">
            <w:pPr>
              <w:keepNext/>
              <w:spacing w:after="0" w:line="240" w:lineRule="auto"/>
              <w:jc w:val="center"/>
              <w:rPr>
                <w:rFonts w:ascii="Arial" w:eastAsia="Times New Roman" w:hAnsi="Arial" w:cs="Times New Roman"/>
                <w:b/>
                <w:color w:val="auto"/>
                <w:sz w:val="20"/>
                <w:szCs w:val="20"/>
                <w:lang w:val="en-AU"/>
              </w:rPr>
            </w:pPr>
            <w:r w:rsidRPr="001314D7">
              <w:rPr>
                <w:rFonts w:ascii="Arial" w:eastAsia="Times New Roman" w:hAnsi="Arial" w:cs="Times New Roman"/>
                <w:b/>
                <w:color w:val="auto"/>
                <w:sz w:val="20"/>
                <w:szCs w:val="20"/>
                <w:lang w:val="en-AU"/>
              </w:rPr>
              <w:t xml:space="preserve">Alina Cristina </w:t>
            </w:r>
            <w:proofErr w:type="spellStart"/>
            <w:r w:rsidRPr="001314D7">
              <w:rPr>
                <w:rFonts w:ascii="Arial" w:eastAsia="Times New Roman" w:hAnsi="Arial" w:cs="Times New Roman"/>
                <w:b/>
                <w:color w:val="auto"/>
                <w:sz w:val="20"/>
                <w:szCs w:val="20"/>
                <w:lang w:val="en-AU"/>
              </w:rPr>
              <w:t>Pruteanu</w:t>
            </w:r>
            <w:proofErr w:type="spellEnd"/>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4008D2E1">
        <w:trPr>
          <w:trHeight w:val="468"/>
          <w:jc w:val="center"/>
        </w:trPr>
        <w:tc>
          <w:tcPr>
            <w:tcW w:w="5327" w:type="dxa"/>
            <w:vMerge/>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2EFC419" w:rsidR="00330917" w:rsidRPr="00740F0F" w:rsidRDefault="00BC0E1A" w:rsidP="00330917">
            <w:pPr>
              <w:keepNext/>
              <w:spacing w:after="0" w:line="240" w:lineRule="auto"/>
              <w:jc w:val="center"/>
              <w:rPr>
                <w:rFonts w:ascii="Arial" w:eastAsia="Times New Roman" w:hAnsi="Arial" w:cs="Times New Roman"/>
                <w:color w:val="auto"/>
                <w:sz w:val="20"/>
                <w:szCs w:val="20"/>
                <w:lang w:val="en-AU"/>
              </w:rPr>
            </w:pPr>
            <w:r w:rsidRPr="00740F0F">
              <w:rPr>
                <w:rFonts w:ascii="Arial" w:eastAsia="Times New Roman" w:hAnsi="Arial" w:cs="Times New Roman"/>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4008D2E1">
        <w:trPr>
          <w:trHeight w:val="468"/>
          <w:jc w:val="center"/>
        </w:trPr>
        <w:tc>
          <w:tcPr>
            <w:tcW w:w="5327" w:type="dxa"/>
            <w:vMerge/>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5692AF8" w:rsidR="00330917" w:rsidRPr="00740F0F" w:rsidRDefault="00D11E6A" w:rsidP="00330917">
            <w:pPr>
              <w:keepNext/>
              <w:spacing w:after="0" w:line="240" w:lineRule="auto"/>
              <w:jc w:val="center"/>
              <w:rPr>
                <w:rFonts w:ascii="Arial" w:eastAsia="Times New Roman" w:hAnsi="Arial" w:cs="Times New Roman"/>
                <w:color w:val="auto"/>
                <w:sz w:val="20"/>
                <w:szCs w:val="20"/>
                <w:lang w:val="en-AU"/>
              </w:rPr>
            </w:pPr>
            <w:r w:rsidRPr="00740F0F">
              <w:rPr>
                <w:rFonts w:ascii="Arial" w:eastAsia="Times New Roman" w:hAnsi="Arial" w:cs="Times New Roman"/>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4008D2E1">
        <w:trPr>
          <w:trHeight w:val="468"/>
          <w:jc w:val="center"/>
        </w:trPr>
        <w:tc>
          <w:tcPr>
            <w:tcW w:w="5327" w:type="dxa"/>
            <w:vMerge/>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BDA1BB0" w:rsidR="00330917" w:rsidRPr="00740F0F" w:rsidRDefault="001E5D54" w:rsidP="00330917">
            <w:pPr>
              <w:keepNext/>
              <w:spacing w:after="0" w:line="240" w:lineRule="auto"/>
              <w:jc w:val="center"/>
              <w:rPr>
                <w:rFonts w:ascii="Arial" w:eastAsia="Times New Roman" w:hAnsi="Arial" w:cs="Times New Roman"/>
                <w:color w:val="auto"/>
                <w:sz w:val="20"/>
                <w:szCs w:val="20"/>
                <w:lang w:val="en-AU"/>
              </w:rPr>
            </w:pPr>
            <w:r w:rsidRPr="001E5D54">
              <w:rPr>
                <w:rFonts w:ascii="Arial" w:eastAsia="Times New Roman" w:hAnsi="Arial" w:cs="Times New Roman"/>
                <w:color w:val="auto"/>
                <w:sz w:val="20"/>
                <w:szCs w:val="20"/>
                <w:lang w:val="en-AU"/>
              </w:rPr>
              <w:t>Kathryn Flynn</w:t>
            </w:r>
          </w:p>
        </w:tc>
        <w:tc>
          <w:tcPr>
            <w:tcW w:w="835" w:type="dxa"/>
            <w:tcBorders>
              <w:top w:val="nil"/>
              <w:left w:val="nil"/>
              <w:bottom w:val="nil"/>
              <w:right w:val="single" w:sz="4" w:space="0" w:color="auto"/>
            </w:tcBorders>
            <w:shd w:val="clear" w:color="auto" w:fill="auto"/>
            <w:vAlign w:val="center"/>
          </w:tcPr>
          <w:p w14:paraId="4EFCA829" w14:textId="77777777" w:rsidR="00330917" w:rsidRPr="001E5D54" w:rsidRDefault="00330917" w:rsidP="00330917">
            <w:pPr>
              <w:keepNext/>
              <w:spacing w:after="0" w:line="240" w:lineRule="auto"/>
              <w:jc w:val="center"/>
              <w:rPr>
                <w:rFonts w:ascii="Arial" w:eastAsia="Times New Roman" w:hAnsi="Arial" w:cs="Times New Roman"/>
                <w:color w:val="auto"/>
                <w:sz w:val="20"/>
                <w:szCs w:val="20"/>
                <w:lang w:val="en-AU"/>
              </w:rPr>
            </w:pPr>
          </w:p>
        </w:tc>
      </w:tr>
      <w:tr w:rsidR="00330917" w:rsidRPr="00330917" w14:paraId="4454E969" w14:textId="77777777" w:rsidTr="4008D2E1">
        <w:trPr>
          <w:trHeight w:val="20"/>
          <w:jc w:val="center"/>
        </w:trPr>
        <w:tc>
          <w:tcPr>
            <w:tcW w:w="5327" w:type="dxa"/>
            <w:vMerge/>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1E5D54" w:rsidRDefault="00330917" w:rsidP="001E5D54">
            <w:pPr>
              <w:keepNext/>
              <w:spacing w:after="0" w:line="240" w:lineRule="auto"/>
              <w:jc w:val="center"/>
              <w:rPr>
                <w:rFonts w:ascii="Arial" w:eastAsia="Times New Roman" w:hAnsi="Arial" w:cs="Times New Roman"/>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1E5D54" w:rsidRDefault="00330917" w:rsidP="001E5D54">
            <w:pPr>
              <w:keepNext/>
              <w:spacing w:after="0" w:line="240" w:lineRule="auto"/>
              <w:jc w:val="center"/>
              <w:rPr>
                <w:rFonts w:ascii="Arial" w:eastAsia="Times New Roman" w:hAnsi="Arial" w:cs="Times New Roman"/>
                <w:color w:val="auto"/>
                <w:sz w:val="20"/>
                <w:szCs w:val="20"/>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1E5D54" w:rsidRDefault="00330917" w:rsidP="001E5D54">
            <w:pPr>
              <w:keepNext/>
              <w:spacing w:after="0" w:line="240" w:lineRule="auto"/>
              <w:jc w:val="center"/>
              <w:rPr>
                <w:rFonts w:ascii="Arial" w:eastAsia="Times New Roman" w:hAnsi="Arial" w:cs="Times New Roman"/>
                <w:color w:val="auto"/>
                <w:sz w:val="20"/>
                <w:szCs w:val="20"/>
                <w:lang w:val="en-AU"/>
              </w:rPr>
            </w:pPr>
          </w:p>
        </w:tc>
      </w:tr>
      <w:tr w:rsidR="00330917" w:rsidRPr="00330917" w14:paraId="783038E3" w14:textId="77777777" w:rsidTr="4008D2E1">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C2BE6B3" w14:textId="77777777" w:rsidR="00CC6FD3" w:rsidRDefault="00CC6FD3" w:rsidP="00CC6FD3">
            <w:pPr>
              <w:spacing w:after="0" w:line="360" w:lineRule="auto"/>
              <w:jc w:val="both"/>
              <w:rPr>
                <w:rFonts w:ascii="Arial" w:eastAsia="Times New Roman" w:hAnsi="Arial" w:cs="Times New Roman"/>
                <w:color w:val="auto"/>
                <w:szCs w:val="24"/>
              </w:rPr>
            </w:pPr>
            <w:r w:rsidRPr="00CC6FD3">
              <w:rPr>
                <w:rFonts w:ascii="Arial" w:eastAsia="Times New Roman" w:hAnsi="Arial" w:cs="Times New Roman"/>
                <w:color w:val="auto"/>
                <w:szCs w:val="24"/>
              </w:rPr>
              <w:t xml:space="preserve">In the context of Trinity Hotel, it is crucial for a front desk receptionist to possess essential talents </w:t>
            </w:r>
            <w:proofErr w:type="gramStart"/>
            <w:r w:rsidRPr="00CC6FD3">
              <w:rPr>
                <w:rFonts w:ascii="Arial" w:eastAsia="Times New Roman" w:hAnsi="Arial" w:cs="Times New Roman"/>
                <w:color w:val="auto"/>
                <w:szCs w:val="24"/>
              </w:rPr>
              <w:t>in order to</w:t>
            </w:r>
            <w:proofErr w:type="gramEnd"/>
            <w:r w:rsidRPr="00CC6FD3">
              <w:rPr>
                <w:rFonts w:ascii="Arial" w:eastAsia="Times New Roman" w:hAnsi="Arial" w:cs="Times New Roman"/>
                <w:color w:val="auto"/>
                <w:szCs w:val="24"/>
              </w:rPr>
              <w:t xml:space="preserve"> provide exceptional customer service and ensure seamless operations. As the hotel's spokesperson, the front desk serves as a bridge between guests and various departments. This essay will highlight the necessary skills for working at the front desk of Trinity Hotel.</w:t>
            </w:r>
          </w:p>
          <w:p w14:paraId="0032C375" w14:textId="77777777" w:rsidR="00B35E1A" w:rsidRPr="00CC6FD3" w:rsidRDefault="00B35E1A" w:rsidP="00CC6FD3">
            <w:pPr>
              <w:spacing w:after="0" w:line="360" w:lineRule="auto"/>
              <w:jc w:val="both"/>
              <w:rPr>
                <w:rFonts w:ascii="Arial" w:eastAsia="Times New Roman" w:hAnsi="Arial" w:cs="Times New Roman"/>
                <w:color w:val="auto"/>
                <w:szCs w:val="24"/>
              </w:rPr>
            </w:pPr>
          </w:p>
          <w:p w14:paraId="4B3E50AC" w14:textId="77777777" w:rsidR="00CC6FD3" w:rsidRPr="00CC6FD3" w:rsidRDefault="00CC6FD3" w:rsidP="00CC6FD3">
            <w:pPr>
              <w:spacing w:after="0" w:line="360" w:lineRule="auto"/>
              <w:jc w:val="both"/>
              <w:rPr>
                <w:rFonts w:ascii="Arial" w:eastAsia="Times New Roman" w:hAnsi="Arial" w:cs="Times New Roman"/>
                <w:color w:val="auto"/>
                <w:szCs w:val="24"/>
              </w:rPr>
            </w:pPr>
            <w:r w:rsidRPr="00CC6FD3">
              <w:rPr>
                <w:rFonts w:ascii="Arial" w:eastAsia="Times New Roman" w:hAnsi="Arial" w:cs="Times New Roman"/>
                <w:color w:val="auto"/>
                <w:szCs w:val="24"/>
              </w:rPr>
              <w:t>Effective communication skills are of utmost importance for front desk workers. They must warmly greet guests, actively address their issues, and clearly communicate. Professional phone, email, and in-person contact requires spoken and writing communication skills (Liu, Chiang, 2016). Strong communication skills improve collaboration with housekeeping and other departments, increasing efficiency and effectiveness.</w:t>
            </w:r>
          </w:p>
          <w:p w14:paraId="30A9A2B0" w14:textId="77777777" w:rsidR="00CC6FD3" w:rsidRPr="00CC6FD3" w:rsidRDefault="00CC6FD3" w:rsidP="00CC6FD3">
            <w:pPr>
              <w:spacing w:after="0" w:line="360" w:lineRule="auto"/>
              <w:jc w:val="both"/>
              <w:rPr>
                <w:rFonts w:ascii="Arial" w:eastAsia="Times New Roman" w:hAnsi="Arial" w:cs="Times New Roman"/>
                <w:color w:val="auto"/>
                <w:szCs w:val="24"/>
              </w:rPr>
            </w:pPr>
            <w:r w:rsidRPr="00CC6FD3">
              <w:rPr>
                <w:rFonts w:ascii="Arial" w:eastAsia="Times New Roman" w:hAnsi="Arial" w:cs="Times New Roman"/>
                <w:color w:val="auto"/>
                <w:szCs w:val="24"/>
              </w:rPr>
              <w:t xml:space="preserve">At Trinity Hotel the Customer service plays a vital role in front desk operations. Guests should be treated with respect, patience, and understanding by the hotel personnel. Anticipating and meeting guest needs, handling complaints, and exceeding expectations are essential for achieving high levels of guest satisfaction (Liu, Chiang, 2016). </w:t>
            </w:r>
          </w:p>
          <w:p w14:paraId="76D3095C" w14:textId="77777777" w:rsidR="00CC6FD3" w:rsidRPr="00CC6FD3" w:rsidRDefault="00CC6FD3" w:rsidP="00CC6FD3">
            <w:pPr>
              <w:spacing w:after="0" w:line="360" w:lineRule="auto"/>
              <w:jc w:val="both"/>
              <w:rPr>
                <w:rFonts w:ascii="Arial" w:eastAsia="Times New Roman" w:hAnsi="Arial" w:cs="Times New Roman"/>
                <w:color w:val="auto"/>
                <w:szCs w:val="24"/>
              </w:rPr>
            </w:pPr>
            <w:r w:rsidRPr="00CC6FD3">
              <w:rPr>
                <w:rFonts w:ascii="Arial" w:eastAsia="Times New Roman" w:hAnsi="Arial" w:cs="Times New Roman"/>
                <w:color w:val="auto"/>
                <w:szCs w:val="24"/>
              </w:rPr>
              <w:t>Front desk staff need to multitask and manage time. Trinity Hotel front desk personnel manage guest check-ins and check-outs, phone calls, emails, reservation processing, and visitor inquiries. Front desk staff help the hotel run smoothly by prioritizing work, minimizing distractions, and fulfilling deadlines according to Choi and Lee (2017)</w:t>
            </w:r>
          </w:p>
          <w:p w14:paraId="191AFCF2" w14:textId="77777777" w:rsidR="00CC6FD3" w:rsidRPr="00CC6FD3" w:rsidRDefault="00CC6FD3" w:rsidP="00CC6FD3">
            <w:pPr>
              <w:spacing w:after="0" w:line="360" w:lineRule="auto"/>
              <w:jc w:val="both"/>
              <w:rPr>
                <w:rFonts w:ascii="Arial" w:eastAsia="Times New Roman" w:hAnsi="Arial" w:cs="Times New Roman"/>
                <w:color w:val="auto"/>
                <w:szCs w:val="24"/>
              </w:rPr>
            </w:pPr>
            <w:r w:rsidRPr="00CC6FD3">
              <w:rPr>
                <w:rFonts w:ascii="Arial" w:eastAsia="Times New Roman" w:hAnsi="Arial" w:cs="Times New Roman"/>
                <w:color w:val="auto"/>
                <w:szCs w:val="24"/>
              </w:rPr>
              <w:lastRenderedPageBreak/>
              <w:t>Front desk employees must solve problems quickly to serve visitors. This work requires resourcefulness, adaptability, and innovative problem-solving while following hotel rules. Front desk staff improve customer satisfaction by resolving issues and making smart choices (Choi &amp; Lee, 2017).</w:t>
            </w:r>
          </w:p>
          <w:p w14:paraId="3B668065" w14:textId="77777777" w:rsidR="00CC6FD3" w:rsidRPr="00CC6FD3" w:rsidRDefault="00CC6FD3" w:rsidP="00CC6FD3">
            <w:pPr>
              <w:spacing w:after="0" w:line="360" w:lineRule="auto"/>
              <w:jc w:val="both"/>
              <w:rPr>
                <w:rFonts w:ascii="Arial" w:eastAsia="Times New Roman" w:hAnsi="Arial" w:cs="Times New Roman"/>
                <w:color w:val="auto"/>
                <w:szCs w:val="24"/>
              </w:rPr>
            </w:pPr>
            <w:r w:rsidRPr="00CC6FD3">
              <w:rPr>
                <w:rFonts w:ascii="Arial" w:eastAsia="Times New Roman" w:hAnsi="Arial" w:cs="Times New Roman"/>
                <w:color w:val="auto"/>
                <w:szCs w:val="24"/>
              </w:rPr>
              <w:t>Front desk operations need computer and hotel software skills. To simplify check-in, check-out, and reservation administration, Trinity Hotel front desk staff must know property management systems (PMS). Administrative management requires email and word processing skills. (Kim, Chung, Lee, 2021).</w:t>
            </w:r>
          </w:p>
          <w:p w14:paraId="66586A2C" w14:textId="77777777" w:rsidR="00CC6FD3" w:rsidRPr="00CC6FD3" w:rsidRDefault="00CC6FD3" w:rsidP="00CC6FD3">
            <w:pPr>
              <w:spacing w:after="0" w:line="360" w:lineRule="auto"/>
              <w:jc w:val="both"/>
              <w:rPr>
                <w:rFonts w:ascii="Arial" w:eastAsia="Times New Roman" w:hAnsi="Arial" w:cs="Times New Roman"/>
                <w:color w:val="auto"/>
                <w:szCs w:val="24"/>
              </w:rPr>
            </w:pPr>
            <w:r w:rsidRPr="00CC6FD3">
              <w:rPr>
                <w:rFonts w:ascii="Arial" w:eastAsia="Times New Roman" w:hAnsi="Arial" w:cs="Times New Roman"/>
                <w:color w:val="auto"/>
                <w:szCs w:val="24"/>
              </w:rPr>
              <w:t>Accurate recordkeeping is a critical responsibility for front desk staff. Precise input of visitor information, payment processing, and reservation maintenance ensure a seamless customer experience. Attention to detail helps identify and rectify any mistakes or inconsistencies, thereby upholding the hotel's standards (Kim, Chung, Lee, 2021).</w:t>
            </w:r>
          </w:p>
          <w:p w14:paraId="68EDFEC3" w14:textId="77777777" w:rsidR="00CC6FD3" w:rsidRPr="00CC6FD3" w:rsidRDefault="00CC6FD3" w:rsidP="00CC6FD3">
            <w:pPr>
              <w:spacing w:after="0" w:line="360" w:lineRule="auto"/>
              <w:jc w:val="both"/>
              <w:rPr>
                <w:rFonts w:ascii="Arial" w:eastAsia="Times New Roman" w:hAnsi="Arial" w:cs="Times New Roman"/>
                <w:color w:val="auto"/>
                <w:szCs w:val="24"/>
              </w:rPr>
            </w:pPr>
            <w:r w:rsidRPr="00CC6FD3">
              <w:rPr>
                <w:rFonts w:ascii="Arial" w:eastAsia="Times New Roman" w:hAnsi="Arial" w:cs="Times New Roman"/>
                <w:color w:val="auto"/>
                <w:szCs w:val="24"/>
              </w:rPr>
              <w:t>Maintaining professionalism and composure under all circumstances is essential for front desk staff. Following hotel rules, dressing neatly, and handling unpleasant situations with tact are advised. By remaining calm and confident in stressful times, front desk employees leave a positive impression on guests (</w:t>
            </w:r>
            <w:proofErr w:type="spellStart"/>
            <w:r w:rsidRPr="00CC6FD3">
              <w:rPr>
                <w:rFonts w:ascii="Arial" w:eastAsia="Times New Roman" w:hAnsi="Arial" w:cs="Times New Roman"/>
                <w:color w:val="auto"/>
                <w:szCs w:val="24"/>
              </w:rPr>
              <w:t>Mosadegh</w:t>
            </w:r>
            <w:proofErr w:type="spellEnd"/>
            <w:r w:rsidRPr="00CC6FD3">
              <w:rPr>
                <w:rFonts w:ascii="Arial" w:eastAsia="Times New Roman" w:hAnsi="Arial" w:cs="Times New Roman"/>
                <w:color w:val="auto"/>
                <w:szCs w:val="24"/>
              </w:rPr>
              <w:t xml:space="preserve"> Rad &amp; Wilson, 2020).</w:t>
            </w:r>
          </w:p>
          <w:p w14:paraId="0D536472" w14:textId="77777777" w:rsidR="00CC6FD3" w:rsidRPr="00CC6FD3" w:rsidRDefault="00CC6FD3" w:rsidP="00CC6FD3">
            <w:pPr>
              <w:spacing w:after="0" w:line="360" w:lineRule="auto"/>
              <w:jc w:val="both"/>
              <w:rPr>
                <w:rFonts w:ascii="Arial" w:eastAsia="Times New Roman" w:hAnsi="Arial" w:cs="Times New Roman"/>
                <w:color w:val="auto"/>
                <w:szCs w:val="24"/>
              </w:rPr>
            </w:pPr>
            <w:r w:rsidRPr="00CC6FD3">
              <w:rPr>
                <w:rFonts w:ascii="Arial" w:eastAsia="Times New Roman" w:hAnsi="Arial" w:cs="Times New Roman"/>
                <w:color w:val="auto"/>
                <w:szCs w:val="24"/>
              </w:rPr>
              <w:t>Considering the high number of international clients at Trinity Hotel, language skills are highly valuable for front desk staff. Being able to communicate in multiple languages, particularly English, facilitates interactions with guests from different cultures and language backgrounds. Language proficiency enhances guest satisfaction, communication, and helps overcome language barriers (Song, Kim, 2021).</w:t>
            </w:r>
          </w:p>
          <w:p w14:paraId="53412894" w14:textId="77777777" w:rsidR="00CC6FD3" w:rsidRPr="00CC6FD3" w:rsidRDefault="00CC6FD3" w:rsidP="00CC6FD3">
            <w:pPr>
              <w:spacing w:after="0" w:line="360" w:lineRule="auto"/>
              <w:jc w:val="both"/>
              <w:rPr>
                <w:rFonts w:ascii="Arial" w:eastAsia="Times New Roman" w:hAnsi="Arial" w:cs="Times New Roman"/>
                <w:color w:val="auto"/>
                <w:szCs w:val="24"/>
              </w:rPr>
            </w:pPr>
            <w:r w:rsidRPr="00CC6FD3">
              <w:rPr>
                <w:rFonts w:ascii="Arial" w:eastAsia="Times New Roman" w:hAnsi="Arial" w:cs="Times New Roman"/>
                <w:color w:val="auto"/>
                <w:szCs w:val="24"/>
              </w:rPr>
              <w:t>Front desk employees should have a good understanding of hotel operations. Familiarity with the hotel's departments, amenities, and services is essential. Additionally, knowledge about surrounding tourist attractions, transportation options, and local dining establishments can enhance the guest experience at Trinity Hotel (</w:t>
            </w:r>
            <w:proofErr w:type="spellStart"/>
            <w:r w:rsidRPr="00CC6FD3">
              <w:rPr>
                <w:rFonts w:ascii="Arial" w:eastAsia="Times New Roman" w:hAnsi="Arial" w:cs="Times New Roman"/>
                <w:color w:val="auto"/>
                <w:szCs w:val="24"/>
              </w:rPr>
              <w:t>Mosadegh</w:t>
            </w:r>
            <w:proofErr w:type="spellEnd"/>
            <w:r w:rsidRPr="00CC6FD3">
              <w:rPr>
                <w:rFonts w:ascii="Arial" w:eastAsia="Times New Roman" w:hAnsi="Arial" w:cs="Times New Roman"/>
                <w:color w:val="auto"/>
                <w:szCs w:val="24"/>
              </w:rPr>
              <w:t xml:space="preserve"> Rad &amp; Wilson, 2020).</w:t>
            </w:r>
          </w:p>
          <w:p w14:paraId="05BE9454" w14:textId="77777777" w:rsidR="00CC6FD3" w:rsidRPr="00CC6FD3" w:rsidRDefault="00CC6FD3" w:rsidP="00CC6FD3">
            <w:pPr>
              <w:spacing w:after="0" w:line="360" w:lineRule="auto"/>
              <w:jc w:val="both"/>
              <w:rPr>
                <w:rFonts w:ascii="Arial" w:eastAsia="Times New Roman" w:hAnsi="Arial" w:cs="Times New Roman"/>
                <w:color w:val="auto"/>
                <w:szCs w:val="24"/>
              </w:rPr>
            </w:pPr>
            <w:r w:rsidRPr="00CC6FD3">
              <w:rPr>
                <w:rFonts w:ascii="Arial" w:eastAsia="Times New Roman" w:hAnsi="Arial" w:cs="Times New Roman"/>
                <w:color w:val="auto"/>
                <w:szCs w:val="24"/>
              </w:rPr>
              <w:t>Front desk staff must be able to resolve challenges professionally and diplomatically. Hospitality employees may manage conflicts and sustain guest connections through listening, empathizing, and bargaining (</w:t>
            </w:r>
            <w:proofErr w:type="spellStart"/>
            <w:r w:rsidRPr="00CC6FD3">
              <w:rPr>
                <w:rFonts w:ascii="Arial" w:eastAsia="Times New Roman" w:hAnsi="Arial" w:cs="Times New Roman"/>
                <w:color w:val="auto"/>
                <w:szCs w:val="24"/>
              </w:rPr>
              <w:t>Mosadegh</w:t>
            </w:r>
            <w:proofErr w:type="spellEnd"/>
            <w:r w:rsidRPr="00CC6FD3">
              <w:rPr>
                <w:rFonts w:ascii="Arial" w:eastAsia="Times New Roman" w:hAnsi="Arial" w:cs="Times New Roman"/>
                <w:color w:val="auto"/>
                <w:szCs w:val="24"/>
              </w:rPr>
              <w:t xml:space="preserve"> Rad &amp; Wilson, 2020). When working with housekeeping and other departments, conflict resolution skills are crucial to avoid misunderstandings and optimize efficiency.</w:t>
            </w:r>
          </w:p>
          <w:p w14:paraId="7B4D16D4" w14:textId="77777777" w:rsidR="00CC6FD3" w:rsidRPr="00CC6FD3" w:rsidRDefault="00CC6FD3" w:rsidP="00CC6FD3">
            <w:pPr>
              <w:spacing w:after="0" w:line="360" w:lineRule="auto"/>
              <w:jc w:val="both"/>
              <w:rPr>
                <w:rFonts w:ascii="Arial" w:eastAsia="Times New Roman" w:hAnsi="Arial" w:cs="Times New Roman"/>
                <w:color w:val="auto"/>
                <w:szCs w:val="24"/>
              </w:rPr>
            </w:pPr>
            <w:r w:rsidRPr="00CC6FD3">
              <w:rPr>
                <w:rFonts w:ascii="Arial" w:eastAsia="Times New Roman" w:hAnsi="Arial" w:cs="Times New Roman"/>
                <w:color w:val="auto"/>
                <w:szCs w:val="24"/>
              </w:rPr>
              <w:lastRenderedPageBreak/>
              <w:t>Front desk employees must collaborate with housekeeping, maintenance, and concierge departments to be productive. Teamwork improves visitor communication, departmental handoffs, and customer satisfaction. Trinity Hotel front desk staff may build a peaceful workplace through collaborating (Kim, Park, Kim, 2021).</w:t>
            </w:r>
          </w:p>
          <w:p w14:paraId="5771CBAF" w14:textId="77777777" w:rsidR="00CC6FD3" w:rsidRPr="00CC6FD3" w:rsidRDefault="00CC6FD3" w:rsidP="00CC6FD3">
            <w:pPr>
              <w:spacing w:after="0" w:line="360" w:lineRule="auto"/>
              <w:jc w:val="both"/>
              <w:rPr>
                <w:rFonts w:ascii="Arial" w:eastAsia="Times New Roman" w:hAnsi="Arial" w:cs="Times New Roman"/>
                <w:color w:val="auto"/>
                <w:szCs w:val="24"/>
              </w:rPr>
            </w:pPr>
            <w:r w:rsidRPr="00CC6FD3">
              <w:rPr>
                <w:rFonts w:ascii="Arial" w:eastAsia="Times New Roman" w:hAnsi="Arial" w:cs="Times New Roman"/>
                <w:color w:val="auto"/>
                <w:szCs w:val="24"/>
              </w:rPr>
              <w:t>Trinity Hotel's various guests require front desk staff to be culturally knowledgeable and sensitive. Respecting varied cultures, traditions, and norms may minimize misinterpretations and provide an inclusive and welcoming environment for all guests. Cultural sensitivity enhances client satisfaction and demonstrates the hotel's diversity and tolerance (Kim, Park, Kim, 2021).</w:t>
            </w:r>
          </w:p>
          <w:p w14:paraId="439FDE67" w14:textId="77777777" w:rsidR="00CC6FD3" w:rsidRPr="00CC6FD3" w:rsidRDefault="00CC6FD3" w:rsidP="00CC6FD3">
            <w:pPr>
              <w:spacing w:after="0" w:line="360" w:lineRule="auto"/>
              <w:jc w:val="both"/>
              <w:rPr>
                <w:rFonts w:ascii="Arial" w:eastAsia="Times New Roman" w:hAnsi="Arial" w:cs="Times New Roman"/>
                <w:color w:val="auto"/>
                <w:szCs w:val="24"/>
              </w:rPr>
            </w:pPr>
            <w:r w:rsidRPr="00CC6FD3">
              <w:rPr>
                <w:rFonts w:ascii="Arial" w:eastAsia="Times New Roman" w:hAnsi="Arial" w:cs="Times New Roman"/>
                <w:color w:val="auto"/>
                <w:szCs w:val="24"/>
              </w:rPr>
              <w:t>Front desk staff should also possess basic financial understanding and precision in managing financial resources. Responsibilities such as processing payments, cash management, and account reconciliation are often handled by front desk employees. By preserving financial documents, eliminating mistakes, and ensuring the safety of client transactions, front desk staff contribute to the hotel's financial integrity (Hwang, Lee, Joo, 2021).</w:t>
            </w:r>
          </w:p>
          <w:p w14:paraId="6723E97C" w14:textId="77777777" w:rsidR="00CC6FD3" w:rsidRPr="00CC6FD3" w:rsidRDefault="00CC6FD3" w:rsidP="00CC6FD3">
            <w:pPr>
              <w:spacing w:after="0" w:line="360" w:lineRule="auto"/>
              <w:jc w:val="both"/>
              <w:rPr>
                <w:rFonts w:ascii="Arial" w:eastAsia="Times New Roman" w:hAnsi="Arial" w:cs="Times New Roman"/>
                <w:color w:val="auto"/>
                <w:szCs w:val="24"/>
              </w:rPr>
            </w:pPr>
            <w:r w:rsidRPr="00CC6FD3">
              <w:rPr>
                <w:rFonts w:ascii="Arial" w:eastAsia="Times New Roman" w:hAnsi="Arial" w:cs="Times New Roman"/>
                <w:color w:val="auto"/>
                <w:szCs w:val="24"/>
              </w:rPr>
              <w:t>The handling of guest data, queries, and confidential matters requires front desk workers to exercise caution and maintain strict confidentiality. Respecting privacy and handling sensitive information appropriately not only ensures guest trust but also upholds the hotel's reputation as a model of competence and ethics (Kim, Park, 2021).</w:t>
            </w:r>
          </w:p>
          <w:p w14:paraId="67C1329B" w14:textId="77777777" w:rsidR="00CC6FD3" w:rsidRDefault="00CC6FD3" w:rsidP="00CC6FD3">
            <w:pPr>
              <w:spacing w:after="0" w:line="360" w:lineRule="auto"/>
              <w:jc w:val="both"/>
              <w:rPr>
                <w:rFonts w:ascii="Arial" w:eastAsia="Times New Roman" w:hAnsi="Arial" w:cs="Times New Roman"/>
                <w:color w:val="auto"/>
                <w:szCs w:val="24"/>
              </w:rPr>
            </w:pPr>
            <w:r w:rsidRPr="00CC6FD3">
              <w:rPr>
                <w:rFonts w:ascii="Arial" w:eastAsia="Times New Roman" w:hAnsi="Arial" w:cs="Times New Roman"/>
                <w:color w:val="auto"/>
                <w:szCs w:val="24"/>
              </w:rPr>
              <w:t xml:space="preserve">Front desk workers must be able to manage escalated issues. Conflict resolution requires impartial evaluation, </w:t>
            </w:r>
            <w:proofErr w:type="spellStart"/>
            <w:r w:rsidRPr="00CC6FD3">
              <w:rPr>
                <w:rFonts w:ascii="Arial" w:eastAsia="Times New Roman" w:hAnsi="Arial" w:cs="Times New Roman"/>
                <w:color w:val="auto"/>
                <w:szCs w:val="24"/>
              </w:rPr>
              <w:t>deescalation</w:t>
            </w:r>
            <w:proofErr w:type="spellEnd"/>
            <w:r w:rsidRPr="00CC6FD3">
              <w:rPr>
                <w:rFonts w:ascii="Arial" w:eastAsia="Times New Roman" w:hAnsi="Arial" w:cs="Times New Roman"/>
                <w:color w:val="auto"/>
                <w:szCs w:val="24"/>
              </w:rPr>
              <w:t>, and engagement of appropriate authorities. A pleasant visitor experience depends on gently managing conflicts and keeping guests and employees safe. (Hwang, Lee, Joo, 2021).</w:t>
            </w:r>
          </w:p>
          <w:p w14:paraId="4F25FD1C" w14:textId="77777777" w:rsidR="007D0254" w:rsidRPr="00CC6FD3" w:rsidRDefault="007D0254" w:rsidP="00CC6FD3">
            <w:pPr>
              <w:spacing w:after="0" w:line="360" w:lineRule="auto"/>
              <w:jc w:val="both"/>
              <w:rPr>
                <w:rFonts w:ascii="Arial" w:eastAsia="Times New Roman" w:hAnsi="Arial" w:cs="Times New Roman"/>
                <w:color w:val="auto"/>
                <w:szCs w:val="24"/>
              </w:rPr>
            </w:pPr>
          </w:p>
          <w:p w14:paraId="7CCA4E71" w14:textId="79BF481C" w:rsidR="00330917" w:rsidRPr="00330917" w:rsidRDefault="00CC6FD3" w:rsidP="00CC6FD3">
            <w:pPr>
              <w:spacing w:after="0" w:line="360" w:lineRule="auto"/>
              <w:rPr>
                <w:rFonts w:ascii="Arial" w:eastAsia="Times New Roman" w:hAnsi="Arial" w:cs="Times New Roman"/>
                <w:bCs/>
                <w:color w:val="auto"/>
                <w:sz w:val="20"/>
                <w:szCs w:val="20"/>
              </w:rPr>
            </w:pPr>
            <w:r w:rsidRPr="00CC6FD3">
              <w:rPr>
                <w:rFonts w:ascii="Arial" w:eastAsia="Times New Roman" w:hAnsi="Arial" w:cs="Times New Roman"/>
                <w:color w:val="auto"/>
                <w:szCs w:val="24"/>
              </w:rPr>
              <w:t>In conclusion, Trinity Hotel receptionists need the skills aforesaid. Effective customer service, fast check-in and check-out operations, and rapid complaint resolution help the hotel handle difficulties and exceed guest expectations. The hotel's size, location, target customers, and service quality determine the needs. Training and development are essential for strengthening these abilities and delivering exceptional visitor experiences. Front desk staff may improve Trinity Hotel operations by communicating with cleaning and other departments.</w:t>
            </w:r>
          </w:p>
        </w:tc>
      </w:tr>
    </w:tbl>
    <w:tbl>
      <w:tblPr>
        <w:tblStyle w:val="TableGrid"/>
        <w:tblW w:w="0" w:type="auto"/>
        <w:tblLook w:val="04A0" w:firstRow="1" w:lastRow="0" w:firstColumn="1" w:lastColumn="0" w:noHBand="0" w:noVBand="1"/>
      </w:tblPr>
      <w:tblGrid>
        <w:gridCol w:w="4508"/>
        <w:gridCol w:w="4508"/>
      </w:tblGrid>
      <w:tr w:rsidR="008D4E2F" w14:paraId="3A1DAB04" w14:textId="77777777" w:rsidTr="4008D2E1">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3568DAC1" w:rsidR="008D4E2F" w:rsidRDefault="004311B0" w:rsidP="007D760C">
            <w:pPr>
              <w:jc w:val="center"/>
              <w:rPr>
                <w:b/>
                <w:bCs/>
              </w:rPr>
            </w:pPr>
            <w:r>
              <w:rPr>
                <w:b/>
                <w:bCs/>
              </w:rPr>
              <w:t>834</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lastRenderedPageBreak/>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4008D2E1">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4008D2E1">
        <w:trPr>
          <w:trHeight w:val="317"/>
          <w:jc w:val="center"/>
        </w:trPr>
        <w:tc>
          <w:tcPr>
            <w:tcW w:w="3479" w:type="dxa"/>
          </w:tcPr>
          <w:p w14:paraId="0C928D98" w14:textId="1318FF1E" w:rsidR="004A714B" w:rsidRPr="004A714B" w:rsidRDefault="004A714B" w:rsidP="007F06FC">
            <w:pPr>
              <w:spacing w:line="360" w:lineRule="auto"/>
              <w:jc w:val="both"/>
              <w:rPr>
                <w:rFonts w:ascii="Arial" w:eastAsia="Arial" w:hAnsi="Arial" w:cs="Arial"/>
                <w:color w:val="000000"/>
                <w:shd w:val="clear" w:color="auto" w:fill="FFFFFF"/>
              </w:rPr>
            </w:pPr>
            <w:r w:rsidRPr="4008D2E1">
              <w:rPr>
                <w:rFonts w:ascii="Arial" w:eastAsia="Arial" w:hAnsi="Arial" w:cs="Arial"/>
                <w:color w:val="000000"/>
                <w:shd w:val="clear" w:color="auto" w:fill="FFFFFF"/>
              </w:rPr>
              <w:t xml:space="preserve">Maintain a professional and welcoming </w:t>
            </w:r>
            <w:proofErr w:type="spellStart"/>
            <w:r w:rsidRPr="4008D2E1">
              <w:rPr>
                <w:rFonts w:ascii="Arial" w:eastAsia="Arial" w:hAnsi="Arial" w:cs="Arial"/>
                <w:color w:val="000000"/>
                <w:shd w:val="clear" w:color="auto" w:fill="FFFFFF"/>
              </w:rPr>
              <w:t>demeanor</w:t>
            </w:r>
            <w:proofErr w:type="spellEnd"/>
            <w:r w:rsidRPr="4008D2E1">
              <w:rPr>
                <w:rFonts w:ascii="Arial" w:eastAsia="Arial" w:hAnsi="Arial" w:cs="Arial"/>
                <w:color w:val="000000"/>
                <w:shd w:val="clear" w:color="auto" w:fill="FFFFFF"/>
              </w:rPr>
              <w:t xml:space="preserve">: </w:t>
            </w:r>
            <w:r w:rsidR="4008D2E1" w:rsidRPr="4008D2E1">
              <w:rPr>
                <w:rFonts w:ascii="Arial" w:eastAsia="Arial" w:hAnsi="Arial" w:cs="Arial"/>
              </w:rPr>
              <w:t>Maintain eye contact with visitors when you greet them, smile warmly, and speak to them in an approachable manner. Make them feel valued and attended to.</w:t>
            </w:r>
          </w:p>
          <w:p w14:paraId="40A2F8F5" w14:textId="6D4EB797" w:rsidR="00F9700F" w:rsidRPr="00CD26B9" w:rsidRDefault="00F9700F" w:rsidP="007F06FC">
            <w:pPr>
              <w:spacing w:line="360" w:lineRule="auto"/>
              <w:jc w:val="both"/>
              <w:rPr>
                <w:rFonts w:ascii="Arial" w:eastAsia="Arial" w:hAnsi="Arial" w:cs="Arial"/>
                <w:color w:val="000000"/>
                <w:shd w:val="clear" w:color="auto" w:fill="FFFFFF"/>
              </w:rPr>
            </w:pPr>
          </w:p>
        </w:tc>
        <w:tc>
          <w:tcPr>
            <w:tcW w:w="3480" w:type="dxa"/>
          </w:tcPr>
          <w:p w14:paraId="4735992F" w14:textId="18B1B9BC" w:rsidR="00B92DA3" w:rsidRDefault="4008D2E1" w:rsidP="007F06FC">
            <w:pPr>
              <w:spacing w:line="360" w:lineRule="auto"/>
              <w:jc w:val="both"/>
              <w:rPr>
                <w:rFonts w:ascii="Arial" w:eastAsia="Arial" w:hAnsi="Arial" w:cs="Arial"/>
                <w:color w:val="000000"/>
                <w:shd w:val="clear" w:color="auto" w:fill="FFFFFF"/>
              </w:rPr>
            </w:pPr>
            <w:r w:rsidRPr="4008D2E1">
              <w:rPr>
                <w:rFonts w:ascii="Arial" w:eastAsia="Arial" w:hAnsi="Arial" w:cs="Arial"/>
              </w:rPr>
              <w:t xml:space="preserve">Effective communication with other members of staff: Keep lines of communication open with other departments including housekeeping, maintenance, and management. Update them on visitor requests, hotel availability, and any other pertinent information on a regular basis to guarantee a </w:t>
            </w:r>
            <w:r w:rsidRPr="4008D2E1">
              <w:rPr>
                <w:rFonts w:ascii="Arial" w:eastAsia="Arial" w:hAnsi="Arial" w:cs="Arial"/>
              </w:rPr>
              <w:lastRenderedPageBreak/>
              <w:t>coordinated and effective process.</w:t>
            </w:r>
          </w:p>
        </w:tc>
        <w:tc>
          <w:tcPr>
            <w:tcW w:w="3480" w:type="dxa"/>
          </w:tcPr>
          <w:p w14:paraId="6E42732B" w14:textId="0CDA8198" w:rsidR="00F9700F" w:rsidRDefault="4008D2E1" w:rsidP="007F06FC">
            <w:pPr>
              <w:spacing w:line="360" w:lineRule="auto"/>
              <w:jc w:val="both"/>
              <w:rPr>
                <w:rFonts w:ascii="Arial" w:eastAsia="Arial" w:hAnsi="Arial" w:cs="Arial"/>
              </w:rPr>
            </w:pPr>
            <w:r w:rsidRPr="4008D2E1">
              <w:rPr>
                <w:rFonts w:ascii="Arial" w:eastAsia="Arial" w:hAnsi="Arial" w:cs="Arial"/>
              </w:rPr>
              <w:lastRenderedPageBreak/>
              <w:t>Comprehensive coverage: The action plan addresses all critical areas of guest service and hotel operations. The plan covers critical responsibilities of a front desk colleague, such as giving accurate information, resolving visitor complaints, and coordinating with other departments.</w:t>
            </w:r>
          </w:p>
        </w:tc>
        <w:tc>
          <w:tcPr>
            <w:tcW w:w="3480" w:type="dxa"/>
          </w:tcPr>
          <w:p w14:paraId="06492353" w14:textId="474AEEAE" w:rsidR="00F9700F" w:rsidRDefault="4008D2E1" w:rsidP="007F06FC">
            <w:pPr>
              <w:spacing w:line="360" w:lineRule="auto"/>
              <w:jc w:val="both"/>
              <w:rPr>
                <w:rFonts w:ascii="Arial" w:eastAsia="Arial" w:hAnsi="Arial" w:cs="Arial"/>
              </w:rPr>
            </w:pPr>
            <w:r w:rsidRPr="4008D2E1">
              <w:rPr>
                <w:rFonts w:ascii="Arial" w:eastAsia="Arial" w:hAnsi="Arial" w:cs="Arial"/>
              </w:rPr>
              <w:t>Create a list of qualified staff members who can serve as backup front desk colleagues in the event of unexpected absences. This list should include their contact information as well as their availability, enabling for quick and effective replacement if necessary.</w:t>
            </w:r>
          </w:p>
        </w:tc>
      </w:tr>
      <w:tr w:rsidR="00F9700F" w14:paraId="4741D2C3" w14:textId="77777777" w:rsidTr="4008D2E1">
        <w:trPr>
          <w:trHeight w:val="293"/>
          <w:jc w:val="center"/>
        </w:trPr>
        <w:tc>
          <w:tcPr>
            <w:tcW w:w="3479" w:type="dxa"/>
          </w:tcPr>
          <w:p w14:paraId="1455D871" w14:textId="77777777" w:rsidR="00F9700F" w:rsidRDefault="00F9700F" w:rsidP="007F06FC">
            <w:pPr>
              <w:spacing w:line="360" w:lineRule="auto"/>
              <w:jc w:val="both"/>
              <w:rPr>
                <w:rFonts w:ascii="Arial" w:eastAsia="Arial" w:hAnsi="Arial" w:cs="Arial"/>
              </w:rPr>
            </w:pPr>
          </w:p>
          <w:p w14:paraId="2AD1BC72" w14:textId="7A7067B3" w:rsidR="00F9700F" w:rsidRDefault="4008D2E1" w:rsidP="007F06FC">
            <w:pPr>
              <w:spacing w:line="360" w:lineRule="auto"/>
              <w:jc w:val="both"/>
              <w:rPr>
                <w:rFonts w:ascii="Arial" w:eastAsia="Arial" w:hAnsi="Arial" w:cs="Arial"/>
              </w:rPr>
            </w:pPr>
            <w:r w:rsidRPr="4008D2E1">
              <w:rPr>
                <w:rFonts w:ascii="Arial" w:eastAsia="Arial" w:hAnsi="Arial" w:cs="Arial"/>
              </w:rPr>
              <w:t>Provide accurate and helpful information: Learn about the hotel's services, amenities, and nearby attractions. Prepare to answer questions and make advice to guests to ensure a pleasant and informative stay.</w:t>
            </w:r>
          </w:p>
        </w:tc>
        <w:tc>
          <w:tcPr>
            <w:tcW w:w="3480" w:type="dxa"/>
          </w:tcPr>
          <w:p w14:paraId="4B373DCD" w14:textId="54A2DDBA" w:rsidR="00F9700F" w:rsidRDefault="4008D2E1" w:rsidP="007F06FC">
            <w:pPr>
              <w:spacing w:line="360" w:lineRule="auto"/>
              <w:jc w:val="both"/>
              <w:rPr>
                <w:rFonts w:ascii="Arial" w:eastAsia="Arial" w:hAnsi="Arial" w:cs="Arial"/>
              </w:rPr>
            </w:pPr>
            <w:r w:rsidRPr="4008D2E1">
              <w:rPr>
                <w:rFonts w:ascii="Arial" w:eastAsia="Arial" w:hAnsi="Arial" w:cs="Arial"/>
              </w:rPr>
              <w:t>Prioritize time management: Prioritize tasks based on urgency and importance to successfully manage your time. Make a to-do list or use a task management application to stay organized and guarantee that important tasks like checking guests in and out, handling reservations, and responding to enquiries are completed on time.</w:t>
            </w:r>
          </w:p>
        </w:tc>
        <w:tc>
          <w:tcPr>
            <w:tcW w:w="3480" w:type="dxa"/>
          </w:tcPr>
          <w:p w14:paraId="214AB9E4" w14:textId="5C315994" w:rsidR="00F9700F" w:rsidRDefault="4008D2E1" w:rsidP="007F06FC">
            <w:pPr>
              <w:spacing w:line="360" w:lineRule="auto"/>
              <w:jc w:val="both"/>
              <w:rPr>
                <w:rFonts w:ascii="Arial" w:eastAsia="Arial" w:hAnsi="Arial" w:cs="Arial"/>
              </w:rPr>
            </w:pPr>
            <w:r w:rsidRPr="4008D2E1">
              <w:rPr>
                <w:rFonts w:ascii="Arial" w:eastAsia="Arial" w:hAnsi="Arial" w:cs="Arial"/>
              </w:rPr>
              <w:t>Guest-centric approach: The plan highlights the significance of providing a great guest experience by promoting professionalism, correct information, efficient request handling, and sympathetic complaint resolution. Putting the requirements of the guests first is critical for accurately representing the hotel and guaranteeing visitor happiness.</w:t>
            </w:r>
          </w:p>
        </w:tc>
        <w:tc>
          <w:tcPr>
            <w:tcW w:w="3480" w:type="dxa"/>
          </w:tcPr>
          <w:p w14:paraId="4ACA2031" w14:textId="4DCD7AD1" w:rsidR="00F9700F" w:rsidRDefault="4008D2E1" w:rsidP="007F06FC">
            <w:pPr>
              <w:spacing w:line="360" w:lineRule="auto"/>
              <w:jc w:val="both"/>
              <w:rPr>
                <w:rFonts w:ascii="Arial" w:eastAsia="Arial" w:hAnsi="Arial" w:cs="Arial"/>
              </w:rPr>
            </w:pPr>
            <w:r w:rsidRPr="4008D2E1">
              <w:rPr>
                <w:rFonts w:ascii="Arial" w:eastAsia="Arial" w:hAnsi="Arial" w:cs="Arial"/>
              </w:rPr>
              <w:t>Cross-train employees: Provide opportunities for cross-training for personnel from various departments, including front-desk operations. This creates a pool of skilled employees who can step in and run the front desk when the allocated associate is unavailable.</w:t>
            </w:r>
          </w:p>
        </w:tc>
      </w:tr>
      <w:tr w:rsidR="00F9700F" w14:paraId="0AB8454E" w14:textId="77777777" w:rsidTr="4008D2E1">
        <w:trPr>
          <w:trHeight w:val="293"/>
          <w:jc w:val="center"/>
        </w:trPr>
        <w:tc>
          <w:tcPr>
            <w:tcW w:w="3479" w:type="dxa"/>
          </w:tcPr>
          <w:p w14:paraId="787BF6F8" w14:textId="7DDB8A1D" w:rsidR="00177CF3" w:rsidRPr="00177CF3" w:rsidRDefault="4008D2E1" w:rsidP="007F06FC">
            <w:pPr>
              <w:spacing w:line="360" w:lineRule="auto"/>
              <w:jc w:val="both"/>
              <w:rPr>
                <w:rFonts w:ascii="Arial" w:eastAsia="Arial" w:hAnsi="Arial" w:cs="Arial"/>
              </w:rPr>
            </w:pPr>
            <w:r w:rsidRPr="4008D2E1">
              <w:rPr>
                <w:rFonts w:ascii="Arial" w:eastAsia="Arial" w:hAnsi="Arial" w:cs="Arial"/>
              </w:rPr>
              <w:t xml:space="preserve">Efficiently handle guest requests and inquiries: Respond to guest requests immediately and carefully, whether in person, over the phone, or by email. Prioritize </w:t>
            </w:r>
            <w:r w:rsidRPr="4008D2E1">
              <w:rPr>
                <w:rFonts w:ascii="Arial" w:eastAsia="Arial" w:hAnsi="Arial" w:cs="Arial"/>
              </w:rPr>
              <w:lastRenderedPageBreak/>
              <w:t>important issues and see them through to completion to ensure visitor satisfaction.</w:t>
            </w:r>
          </w:p>
          <w:p w14:paraId="423D6550" w14:textId="77777777" w:rsidR="00F9700F" w:rsidRDefault="00F9700F" w:rsidP="007F06FC">
            <w:pPr>
              <w:spacing w:line="360" w:lineRule="auto"/>
              <w:jc w:val="both"/>
              <w:rPr>
                <w:rFonts w:ascii="Arial" w:eastAsia="Arial" w:hAnsi="Arial" w:cs="Arial"/>
              </w:rPr>
            </w:pPr>
          </w:p>
          <w:p w14:paraId="52CFE553" w14:textId="77777777" w:rsidR="00F9700F" w:rsidRDefault="00F9700F" w:rsidP="007F06FC">
            <w:pPr>
              <w:spacing w:line="360" w:lineRule="auto"/>
              <w:jc w:val="both"/>
              <w:rPr>
                <w:rFonts w:ascii="Arial" w:eastAsia="Arial" w:hAnsi="Arial" w:cs="Arial"/>
              </w:rPr>
            </w:pPr>
          </w:p>
          <w:p w14:paraId="433F704F" w14:textId="0C9D7753" w:rsidR="00F9700F" w:rsidRDefault="00F9700F" w:rsidP="007F06FC">
            <w:pPr>
              <w:spacing w:line="360" w:lineRule="auto"/>
              <w:jc w:val="both"/>
              <w:rPr>
                <w:rFonts w:ascii="Arial" w:eastAsia="Arial" w:hAnsi="Arial" w:cs="Arial"/>
              </w:rPr>
            </w:pPr>
          </w:p>
        </w:tc>
        <w:tc>
          <w:tcPr>
            <w:tcW w:w="3480" w:type="dxa"/>
          </w:tcPr>
          <w:p w14:paraId="73C46EFF" w14:textId="4F19C27B" w:rsidR="00F9700F" w:rsidRDefault="4008D2E1" w:rsidP="007F06FC">
            <w:pPr>
              <w:spacing w:line="360" w:lineRule="auto"/>
              <w:jc w:val="both"/>
              <w:rPr>
                <w:rFonts w:ascii="Arial" w:eastAsia="Arial" w:hAnsi="Arial" w:cs="Arial"/>
              </w:rPr>
            </w:pPr>
            <w:r w:rsidRPr="4008D2E1">
              <w:rPr>
                <w:rFonts w:ascii="Arial" w:eastAsia="Arial" w:hAnsi="Arial" w:cs="Arial"/>
              </w:rPr>
              <w:lastRenderedPageBreak/>
              <w:t xml:space="preserve">Proactive problem-solving: Be proactive in seeking solutions to potential concerns or challenges that may arise during your shift. For example, if you identify a persistent </w:t>
            </w:r>
            <w:r w:rsidRPr="4008D2E1">
              <w:rPr>
                <w:rFonts w:ascii="Arial" w:eastAsia="Arial" w:hAnsi="Arial" w:cs="Arial"/>
              </w:rPr>
              <w:lastRenderedPageBreak/>
              <w:t>issue, take the effort to address it or elevate it to the proper department to avoid causing additional annoyance to visitors.</w:t>
            </w:r>
          </w:p>
        </w:tc>
        <w:tc>
          <w:tcPr>
            <w:tcW w:w="3480" w:type="dxa"/>
          </w:tcPr>
          <w:p w14:paraId="51E326D8" w14:textId="0CEE62DB" w:rsidR="00F9700F" w:rsidRDefault="4008D2E1" w:rsidP="007F06FC">
            <w:pPr>
              <w:spacing w:line="360" w:lineRule="auto"/>
              <w:jc w:val="both"/>
              <w:rPr>
                <w:rFonts w:ascii="Arial" w:eastAsia="Arial" w:hAnsi="Arial" w:cs="Arial"/>
              </w:rPr>
            </w:pPr>
            <w:r w:rsidRPr="4008D2E1">
              <w:rPr>
                <w:rFonts w:ascii="Arial" w:eastAsia="Arial" w:hAnsi="Arial" w:cs="Arial"/>
              </w:rPr>
              <w:lastRenderedPageBreak/>
              <w:t xml:space="preserve">Attention to detail: The strategy stresses keeping the front desk clean and orderly, staying up to current on local attractions, and offering accurate information. These elements </w:t>
            </w:r>
            <w:r w:rsidRPr="4008D2E1">
              <w:rPr>
                <w:rFonts w:ascii="Arial" w:eastAsia="Arial" w:hAnsi="Arial" w:cs="Arial"/>
              </w:rPr>
              <w:lastRenderedPageBreak/>
              <w:t>contribute to the hotel's overall image, demonstrating professionalism and sensitivity to client needs.</w:t>
            </w:r>
          </w:p>
        </w:tc>
        <w:tc>
          <w:tcPr>
            <w:tcW w:w="3480" w:type="dxa"/>
          </w:tcPr>
          <w:p w14:paraId="12561034" w14:textId="7DE1515E" w:rsidR="00F9700F" w:rsidRDefault="4008D2E1" w:rsidP="007F06FC">
            <w:pPr>
              <w:spacing w:line="360" w:lineRule="auto"/>
              <w:jc w:val="both"/>
              <w:rPr>
                <w:rFonts w:ascii="Arial" w:eastAsia="Arial" w:hAnsi="Arial" w:cs="Arial"/>
              </w:rPr>
            </w:pPr>
            <w:r w:rsidRPr="4008D2E1">
              <w:rPr>
                <w:rFonts w:ascii="Arial" w:eastAsia="Arial" w:hAnsi="Arial" w:cs="Arial"/>
              </w:rPr>
              <w:lastRenderedPageBreak/>
              <w:t xml:space="preserve">Regularly update standard operating procedures: Review and update the hotel's front desk standard operating procedures (SOPs) to ensure they reflect current practices </w:t>
            </w:r>
            <w:r w:rsidRPr="4008D2E1">
              <w:rPr>
                <w:rFonts w:ascii="Arial" w:eastAsia="Arial" w:hAnsi="Arial" w:cs="Arial"/>
              </w:rPr>
              <w:lastRenderedPageBreak/>
              <w:t>and responsibilities. Distribute the updated SOPs to all relevant staff members so that they may rapidly become acquainted with the appropriate procedures.</w:t>
            </w:r>
          </w:p>
        </w:tc>
      </w:tr>
      <w:tr w:rsidR="00F9700F" w14:paraId="0D17F5E4" w14:textId="77777777" w:rsidTr="4008D2E1">
        <w:trPr>
          <w:trHeight w:val="293"/>
          <w:jc w:val="center"/>
        </w:trPr>
        <w:tc>
          <w:tcPr>
            <w:tcW w:w="3479" w:type="dxa"/>
          </w:tcPr>
          <w:p w14:paraId="4315B8A0" w14:textId="77777777" w:rsidR="00F9700F" w:rsidRDefault="00F9700F" w:rsidP="007F06FC">
            <w:pPr>
              <w:spacing w:line="360" w:lineRule="auto"/>
              <w:jc w:val="both"/>
              <w:rPr>
                <w:rFonts w:ascii="Arial" w:eastAsia="Arial" w:hAnsi="Arial" w:cs="Arial"/>
              </w:rPr>
            </w:pPr>
          </w:p>
          <w:p w14:paraId="47BF67BA" w14:textId="179AAAE9" w:rsidR="00177CF3" w:rsidRPr="00177CF3" w:rsidRDefault="4008D2E1" w:rsidP="007F06FC">
            <w:pPr>
              <w:spacing w:line="360" w:lineRule="auto"/>
              <w:jc w:val="both"/>
              <w:rPr>
                <w:rFonts w:ascii="Arial" w:eastAsia="Arial" w:hAnsi="Arial" w:cs="Arial"/>
              </w:rPr>
            </w:pPr>
            <w:r w:rsidRPr="4008D2E1">
              <w:rPr>
                <w:rFonts w:ascii="Arial" w:eastAsia="Arial" w:hAnsi="Arial" w:cs="Arial"/>
              </w:rPr>
              <w:t>Handle guest complaints with empathy and professionalism: If a guest has a problem or complaint, attentively listen to their issue, demonstrate empathy, and take responsibility for finding a solution. Maintain your cool and give acceptable solutions, escalating the situation to the proper department if necessary.</w:t>
            </w:r>
          </w:p>
          <w:p w14:paraId="6C8A8BBC" w14:textId="77777777" w:rsidR="00F9700F" w:rsidRDefault="00F9700F" w:rsidP="007F06FC">
            <w:pPr>
              <w:spacing w:line="360" w:lineRule="auto"/>
              <w:jc w:val="both"/>
              <w:rPr>
                <w:rFonts w:ascii="Arial" w:eastAsia="Arial" w:hAnsi="Arial" w:cs="Arial"/>
              </w:rPr>
            </w:pPr>
          </w:p>
          <w:p w14:paraId="5A476D78" w14:textId="1A1FA37C" w:rsidR="00F9700F" w:rsidRDefault="00F9700F" w:rsidP="007F06FC">
            <w:pPr>
              <w:spacing w:line="360" w:lineRule="auto"/>
              <w:jc w:val="both"/>
              <w:rPr>
                <w:rFonts w:ascii="Arial" w:eastAsia="Arial" w:hAnsi="Arial" w:cs="Arial"/>
              </w:rPr>
            </w:pPr>
          </w:p>
        </w:tc>
        <w:tc>
          <w:tcPr>
            <w:tcW w:w="3480" w:type="dxa"/>
          </w:tcPr>
          <w:p w14:paraId="013F6DEA" w14:textId="5C43FEE4" w:rsidR="00F9700F" w:rsidRDefault="4008D2E1" w:rsidP="007F06FC">
            <w:pPr>
              <w:spacing w:line="360" w:lineRule="auto"/>
              <w:jc w:val="both"/>
              <w:rPr>
                <w:rFonts w:ascii="Arial" w:eastAsia="Arial" w:hAnsi="Arial" w:cs="Arial"/>
              </w:rPr>
            </w:pPr>
            <w:r w:rsidRPr="4008D2E1">
              <w:rPr>
                <w:rFonts w:ascii="Arial" w:eastAsia="Arial" w:hAnsi="Arial" w:cs="Arial"/>
              </w:rPr>
              <w:t>Utilize technology and resources: Learn about the hotel's property management system, reservation software, and other technology tools. Use them effectively to expedite activities like as checking visitors in and out, handling reservations, and instantly obtaining guest information.</w:t>
            </w:r>
          </w:p>
        </w:tc>
        <w:tc>
          <w:tcPr>
            <w:tcW w:w="3480" w:type="dxa"/>
          </w:tcPr>
          <w:p w14:paraId="79684AE6" w14:textId="29D9635A" w:rsidR="00F9700F" w:rsidRDefault="4008D2E1" w:rsidP="007F06FC">
            <w:pPr>
              <w:spacing w:line="360" w:lineRule="auto"/>
              <w:jc w:val="both"/>
              <w:rPr>
                <w:rFonts w:ascii="Arial" w:eastAsia="Arial" w:hAnsi="Arial" w:cs="Arial"/>
              </w:rPr>
            </w:pPr>
            <w:r w:rsidRPr="4008D2E1">
              <w:rPr>
                <w:rFonts w:ascii="Arial" w:eastAsia="Arial" w:hAnsi="Arial" w:cs="Arial"/>
              </w:rPr>
              <w:t>Effective communication and collaboration: The plan emphasize the importance of effective communication with guests as well as other departments. This provides a fluid flow of information, improves problem-solving ability, and fosters a cohesive team environment, all of which lead to smooth operations.</w:t>
            </w:r>
          </w:p>
        </w:tc>
        <w:tc>
          <w:tcPr>
            <w:tcW w:w="3480" w:type="dxa"/>
          </w:tcPr>
          <w:p w14:paraId="1D6355D8" w14:textId="1AA0183A" w:rsidR="00262F10" w:rsidRPr="00262F10" w:rsidRDefault="4008D2E1" w:rsidP="007F06FC">
            <w:pPr>
              <w:spacing w:line="360" w:lineRule="auto"/>
              <w:jc w:val="both"/>
              <w:rPr>
                <w:rFonts w:ascii="Arial" w:eastAsia="Arial" w:hAnsi="Arial" w:cs="Arial"/>
              </w:rPr>
            </w:pPr>
            <w:r w:rsidRPr="4008D2E1">
              <w:rPr>
                <w:rFonts w:ascii="Arial" w:eastAsia="Arial" w:hAnsi="Arial" w:cs="Arial"/>
              </w:rPr>
              <w:t>Implement shift overlap: Consider including shift overlap instances when there are many front desk staff present. This enables for a more seamless transition between shifts and gives extra assistance during busy periods or unforeseen events.</w:t>
            </w:r>
          </w:p>
          <w:p w14:paraId="310E4FCB" w14:textId="77777777" w:rsidR="00F9700F" w:rsidRDefault="00F9700F" w:rsidP="007F06FC">
            <w:pPr>
              <w:spacing w:line="360" w:lineRule="auto"/>
              <w:jc w:val="both"/>
              <w:rPr>
                <w:rFonts w:ascii="Arial" w:eastAsia="Arial" w:hAnsi="Arial" w:cs="Arial"/>
              </w:rPr>
            </w:pPr>
          </w:p>
        </w:tc>
      </w:tr>
      <w:tr w:rsidR="00F9700F" w14:paraId="62F44121" w14:textId="77777777" w:rsidTr="4008D2E1">
        <w:trPr>
          <w:trHeight w:val="293"/>
          <w:jc w:val="center"/>
        </w:trPr>
        <w:tc>
          <w:tcPr>
            <w:tcW w:w="3479" w:type="dxa"/>
          </w:tcPr>
          <w:p w14:paraId="10620F68" w14:textId="56FF4B9A" w:rsidR="00F9700F" w:rsidRDefault="4008D2E1" w:rsidP="007F06FC">
            <w:pPr>
              <w:spacing w:line="360" w:lineRule="auto"/>
              <w:jc w:val="both"/>
              <w:rPr>
                <w:rFonts w:ascii="Arial" w:eastAsia="Arial" w:hAnsi="Arial" w:cs="Arial"/>
              </w:rPr>
            </w:pPr>
            <w:r w:rsidRPr="4008D2E1">
              <w:rPr>
                <w:rFonts w:ascii="Arial" w:eastAsia="Arial" w:hAnsi="Arial" w:cs="Arial"/>
              </w:rPr>
              <w:lastRenderedPageBreak/>
              <w:t>Maintain a clean and organized front desk area: Maintain a clean front desk area that is well-stocked with basic resources. Make brochures, maps, and other informational items available to visitors. A tidy and well-organized office enhances the hotel's image and professionalism.</w:t>
            </w:r>
          </w:p>
          <w:p w14:paraId="48D3BC38" w14:textId="77777777" w:rsidR="00F9700F" w:rsidRDefault="00F9700F" w:rsidP="007F06FC">
            <w:pPr>
              <w:spacing w:line="360" w:lineRule="auto"/>
              <w:jc w:val="both"/>
              <w:rPr>
                <w:rFonts w:ascii="Arial" w:eastAsia="Arial" w:hAnsi="Arial" w:cs="Arial"/>
              </w:rPr>
            </w:pPr>
          </w:p>
          <w:p w14:paraId="6B40E8D1" w14:textId="1668AD79" w:rsidR="005219C9" w:rsidRDefault="005219C9" w:rsidP="007F06FC">
            <w:pPr>
              <w:spacing w:line="360" w:lineRule="auto"/>
              <w:jc w:val="both"/>
              <w:rPr>
                <w:rFonts w:ascii="Arial" w:eastAsia="Arial" w:hAnsi="Arial" w:cs="Arial"/>
              </w:rPr>
            </w:pPr>
          </w:p>
        </w:tc>
        <w:tc>
          <w:tcPr>
            <w:tcW w:w="3480" w:type="dxa"/>
          </w:tcPr>
          <w:p w14:paraId="34309496" w14:textId="36D5B2B8" w:rsidR="00F9700F" w:rsidRDefault="4008D2E1" w:rsidP="007F06FC">
            <w:pPr>
              <w:spacing w:line="360" w:lineRule="auto"/>
              <w:jc w:val="both"/>
              <w:rPr>
                <w:rFonts w:ascii="Arial" w:eastAsia="Arial" w:hAnsi="Arial" w:cs="Arial"/>
              </w:rPr>
            </w:pPr>
            <w:r w:rsidRPr="4008D2E1">
              <w:rPr>
                <w:rFonts w:ascii="Arial" w:eastAsia="Arial" w:hAnsi="Arial" w:cs="Arial"/>
              </w:rPr>
              <w:t xml:space="preserve">Foster a positive team environment: Encourage staff members to work together as a team. Help </w:t>
            </w:r>
            <w:proofErr w:type="spellStart"/>
            <w:r w:rsidRPr="4008D2E1">
              <w:rPr>
                <w:rFonts w:ascii="Arial" w:eastAsia="Arial" w:hAnsi="Arial" w:cs="Arial"/>
              </w:rPr>
              <w:t>coworkers</w:t>
            </w:r>
            <w:proofErr w:type="spellEnd"/>
            <w:r w:rsidRPr="4008D2E1">
              <w:rPr>
                <w:rFonts w:ascii="Arial" w:eastAsia="Arial" w:hAnsi="Arial" w:cs="Arial"/>
              </w:rPr>
              <w:t xml:space="preserve"> who are experiencing difficulties or are overburdened with tasks. A positive team environment promotes a more efficient workflow and improves the overall guest experience.</w:t>
            </w:r>
          </w:p>
        </w:tc>
        <w:tc>
          <w:tcPr>
            <w:tcW w:w="3480" w:type="dxa"/>
          </w:tcPr>
          <w:p w14:paraId="46C0FF4E" w14:textId="1116257F" w:rsidR="00F9700F" w:rsidRDefault="4008D2E1" w:rsidP="007F06FC">
            <w:pPr>
              <w:spacing w:line="360" w:lineRule="auto"/>
              <w:jc w:val="both"/>
              <w:rPr>
                <w:rFonts w:ascii="Arial" w:eastAsia="Arial" w:hAnsi="Arial" w:cs="Arial"/>
              </w:rPr>
            </w:pPr>
            <w:r w:rsidRPr="4008D2E1">
              <w:rPr>
                <w:rFonts w:ascii="Arial" w:eastAsia="Arial" w:hAnsi="Arial" w:cs="Arial"/>
              </w:rPr>
              <w:t>Adaptability and contingency planning: The action plan's suggested contingency plan demonstrates the ability to adjust to unanticipated scenarios and put safeguards in place to prevent future occurrences. The strategy demonstrates a proactive approach to assuring speedy resolution in the event of similar scenarios by cross-training people, preserving documentation, establishing clear communication routes, and having an emergency contact list.</w:t>
            </w:r>
          </w:p>
        </w:tc>
        <w:tc>
          <w:tcPr>
            <w:tcW w:w="3480" w:type="dxa"/>
          </w:tcPr>
          <w:p w14:paraId="750F31BE" w14:textId="1FCDB856" w:rsidR="00F9700F" w:rsidRDefault="4008D2E1" w:rsidP="007F06FC">
            <w:pPr>
              <w:spacing w:line="360" w:lineRule="auto"/>
              <w:jc w:val="both"/>
              <w:rPr>
                <w:rFonts w:ascii="Arial" w:eastAsia="Arial" w:hAnsi="Arial" w:cs="Arial"/>
              </w:rPr>
            </w:pPr>
            <w:r w:rsidRPr="4008D2E1">
              <w:rPr>
                <w:rFonts w:ascii="Arial" w:eastAsia="Arial" w:hAnsi="Arial" w:cs="Arial"/>
              </w:rPr>
              <w:t>Utilize technology solutions: Consider implementing technology solutions, such as cloud-based property management systems or mobile applications, that allow remote access to critical front-desk activities. This enables designated personnel to undertake front-desk activities remotely in emergency scenarios, ensuring operational continuity.</w:t>
            </w:r>
          </w:p>
        </w:tc>
      </w:tr>
    </w:tbl>
    <w:p w14:paraId="1F8DD6F5" w14:textId="77777777" w:rsidR="00CD26B9" w:rsidRDefault="00CD26B9" w:rsidP="4008D2E1">
      <w:pPr>
        <w:spacing w:line="360" w:lineRule="auto"/>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4008D2E1" w:rsidP="4008D2E1">
      <w:pPr>
        <w:rPr>
          <w:rFonts w:eastAsia="Carlito" w:cs="Times New Roman"/>
          <w:b/>
          <w:bCs/>
          <w:color w:val="auto"/>
          <w:sz w:val="28"/>
          <w:szCs w:val="28"/>
          <w:lang w:val="en-US"/>
        </w:rPr>
      </w:pPr>
      <w:r w:rsidRPr="4008D2E1">
        <w:rPr>
          <w:rFonts w:eastAsia="Carlito" w:cs="Times New Roman"/>
          <w:b/>
          <w:bCs/>
          <w:color w:val="auto"/>
          <w:sz w:val="28"/>
          <w:szCs w:val="28"/>
          <w:lang w:val="en-US"/>
        </w:rPr>
        <w:t xml:space="preserve">Contribution to Overall Module Assessment: 50% </w:t>
      </w:r>
      <w:r w:rsidRPr="4008D2E1">
        <w:rPr>
          <w:rFonts w:eastAsia="Times New Roman" w:cs="Times New Roman"/>
          <w:b/>
          <w:bCs/>
          <w:i/>
          <w:iCs/>
          <w:sz w:val="28"/>
          <w:szCs w:val="28"/>
          <w:lang w:val="en-US"/>
        </w:rPr>
        <w:t xml:space="preserve">(1000 </w:t>
      </w:r>
      <w:bookmarkStart w:id="1" w:name="_Int_a8oezx9o"/>
      <w:proofErr w:type="gramStart"/>
      <w:r w:rsidRPr="4008D2E1">
        <w:rPr>
          <w:rFonts w:eastAsia="Times New Roman" w:cs="Times New Roman"/>
          <w:b/>
          <w:bCs/>
          <w:i/>
          <w:iCs/>
          <w:sz w:val="28"/>
          <w:szCs w:val="28"/>
          <w:lang w:val="en-US"/>
        </w:rPr>
        <w:t>words  +</w:t>
      </w:r>
      <w:bookmarkEnd w:id="1"/>
      <w:proofErr w:type="gramEnd"/>
      <w:r w:rsidRPr="4008D2E1">
        <w:rPr>
          <w:rFonts w:eastAsia="Times New Roman" w:cs="Times New Roman"/>
          <w:b/>
          <w:bCs/>
          <w:i/>
          <w:iCs/>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4008D2E1">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4008D2E1">
        <w:trPr>
          <w:trHeight w:val="495"/>
          <w:jc w:val="center"/>
        </w:trPr>
        <w:tc>
          <w:tcPr>
            <w:tcW w:w="9348" w:type="dxa"/>
          </w:tcPr>
          <w:p w14:paraId="1EB10552" w14:textId="24C9D273" w:rsidR="004D0F63" w:rsidRPr="009022D4" w:rsidRDefault="4008D2E1" w:rsidP="00A92F08">
            <w:pPr>
              <w:spacing w:line="360" w:lineRule="auto"/>
              <w:jc w:val="both"/>
              <w:rPr>
                <w:rFonts w:ascii="Arial" w:eastAsia="Arial" w:hAnsi="Arial" w:cs="Arial"/>
              </w:rPr>
            </w:pPr>
            <w:r w:rsidRPr="4008D2E1">
              <w:rPr>
                <w:rFonts w:ascii="Arial" w:eastAsia="Arial" w:hAnsi="Arial" w:cs="Arial"/>
              </w:rPr>
              <w:t xml:space="preserve">According to </w:t>
            </w:r>
            <w:proofErr w:type="spellStart"/>
            <w:r w:rsidR="00A92F08" w:rsidRPr="4008D2E1">
              <w:rPr>
                <w:rFonts w:ascii="Arial" w:eastAsia="Arial" w:hAnsi="Arial" w:cs="Arial"/>
              </w:rPr>
              <w:t>Hadwan</w:t>
            </w:r>
            <w:r w:rsidR="009A2A68">
              <w:rPr>
                <w:rFonts w:ascii="Arial" w:eastAsia="Arial" w:hAnsi="Arial" w:cs="Arial"/>
              </w:rPr>
              <w:t>’s</w:t>
            </w:r>
            <w:proofErr w:type="spellEnd"/>
            <w:r w:rsidR="00A92F08" w:rsidRPr="4008D2E1">
              <w:rPr>
                <w:rFonts w:ascii="Arial" w:eastAsia="Arial" w:hAnsi="Arial" w:cs="Arial"/>
              </w:rPr>
              <w:t xml:space="preserve"> (</w:t>
            </w:r>
            <w:r w:rsidRPr="4008D2E1">
              <w:rPr>
                <w:rFonts w:ascii="Arial" w:eastAsia="Arial" w:hAnsi="Arial" w:cs="Arial"/>
              </w:rPr>
              <w:t xml:space="preserve">2019) journal, Property Management Systems (PMS) help hotels manage their four core parts. A PMS integrates and automates essential operations, improving productivity, guest happiness, and hotel performance. </w:t>
            </w:r>
          </w:p>
          <w:p w14:paraId="5CFC44EF" w14:textId="13206CB1" w:rsidR="004D0F63" w:rsidRPr="009022D4" w:rsidRDefault="4008D2E1" w:rsidP="00A92F08">
            <w:pPr>
              <w:spacing w:line="360" w:lineRule="auto"/>
              <w:jc w:val="both"/>
              <w:rPr>
                <w:rFonts w:ascii="Arial" w:eastAsia="Arial" w:hAnsi="Arial" w:cs="Arial"/>
              </w:rPr>
            </w:pPr>
            <w:r w:rsidRPr="4008D2E1">
              <w:rPr>
                <w:rFonts w:ascii="Arial" w:eastAsia="Arial" w:hAnsi="Arial" w:cs="Arial"/>
              </w:rPr>
              <w:t xml:space="preserve"> Reservations management comes first. A powerful PMS helps hotels manage online bookings, group reservations, and walk-ins. Reservation agents should have an easy way to manage room availability, pricing, and guest preferences. Real-time inventory updates require OTA and hotel website connection. </w:t>
            </w:r>
          </w:p>
          <w:p w14:paraId="208A5F93" w14:textId="421C09B2" w:rsidR="004D0F63" w:rsidRPr="009022D4" w:rsidRDefault="004D0F63" w:rsidP="00A92F08">
            <w:pPr>
              <w:spacing w:line="360" w:lineRule="auto"/>
              <w:jc w:val="both"/>
              <w:rPr>
                <w:rFonts w:ascii="Arial" w:eastAsia="Arial" w:hAnsi="Arial" w:cs="Arial"/>
              </w:rPr>
            </w:pPr>
          </w:p>
          <w:p w14:paraId="6F7D26EA" w14:textId="478A587B" w:rsidR="004D0F63" w:rsidRPr="009022D4" w:rsidRDefault="4008D2E1" w:rsidP="00A92F08">
            <w:pPr>
              <w:spacing w:line="360" w:lineRule="auto"/>
              <w:jc w:val="both"/>
              <w:rPr>
                <w:rFonts w:ascii="Arial" w:eastAsia="Arial" w:hAnsi="Arial" w:cs="Arial"/>
              </w:rPr>
            </w:pPr>
            <w:r w:rsidRPr="4008D2E1">
              <w:rPr>
                <w:rFonts w:ascii="Arial" w:eastAsia="Arial" w:hAnsi="Arial" w:cs="Arial"/>
              </w:rPr>
              <w:t xml:space="preserve">Guest profile management follows. A complete PMS stores guest preferences, previous stays, and contact information. Hotels may customise services, anticipate visitor wants, and create extraordinary experiences. A PMS helps hotels develop lasting visitor relationships through personalized greetings and targeted marketing. </w:t>
            </w:r>
          </w:p>
          <w:p w14:paraId="5E08AAC1" w14:textId="7EE6F7E4" w:rsidR="004D0F63" w:rsidRPr="009022D4" w:rsidRDefault="4008D2E1" w:rsidP="00A92F08">
            <w:pPr>
              <w:spacing w:line="360" w:lineRule="auto"/>
              <w:jc w:val="both"/>
              <w:rPr>
                <w:rFonts w:ascii="Arial" w:eastAsia="Arial" w:hAnsi="Arial" w:cs="Arial"/>
              </w:rPr>
            </w:pPr>
            <w:r w:rsidRPr="4008D2E1">
              <w:rPr>
                <w:rFonts w:ascii="Arial" w:eastAsia="Arial" w:hAnsi="Arial" w:cs="Arial"/>
              </w:rPr>
              <w:t>Third, front desk operations. A PMS automates guest folios, room assignments, and check-in/check-out. It should streamline room improvements, billing, and front desk-housekeeping communication. This eliminates errors, operational inefficiency, and visitor wait times. (</w:t>
            </w:r>
            <w:proofErr w:type="spellStart"/>
            <w:r w:rsidRPr="4008D2E1">
              <w:rPr>
                <w:rFonts w:ascii="Arial" w:eastAsia="Arial" w:hAnsi="Arial" w:cs="Arial"/>
              </w:rPr>
              <w:t>Stoica</w:t>
            </w:r>
            <w:proofErr w:type="spellEnd"/>
            <w:r w:rsidRPr="4008D2E1">
              <w:rPr>
                <w:rFonts w:ascii="Arial" w:eastAsia="Arial" w:hAnsi="Arial" w:cs="Arial"/>
              </w:rPr>
              <w:t>, Blaga, 2018)</w:t>
            </w:r>
          </w:p>
          <w:p w14:paraId="2A45C2E4" w14:textId="3620DBA9" w:rsidR="004D0F63" w:rsidRPr="009022D4" w:rsidRDefault="4008D2E1" w:rsidP="00A92F08">
            <w:pPr>
              <w:spacing w:line="360" w:lineRule="auto"/>
              <w:jc w:val="both"/>
              <w:rPr>
                <w:rFonts w:ascii="Arial" w:eastAsia="Arial" w:hAnsi="Arial" w:cs="Arial"/>
              </w:rPr>
            </w:pPr>
            <w:r w:rsidRPr="4008D2E1">
              <w:rPr>
                <w:rFonts w:ascii="Arial" w:eastAsia="Arial" w:hAnsi="Arial" w:cs="Arial"/>
              </w:rPr>
              <w:t xml:space="preserve"> Reporting and analytics are fourth. A PMS should provide detailed data on KPIs including occupancy, ADR, and RevPAR. These indicators help hotel management optimize pricing, make data-driven decisions, and discover areas for improvement. </w:t>
            </w:r>
          </w:p>
          <w:p w14:paraId="6B3FFF57" w14:textId="1F630A57" w:rsidR="004D0F63" w:rsidRPr="009022D4" w:rsidRDefault="4008D2E1" w:rsidP="00A92F08">
            <w:pPr>
              <w:spacing w:line="360" w:lineRule="auto"/>
              <w:jc w:val="both"/>
              <w:rPr>
                <w:rFonts w:ascii="Arial" w:eastAsia="Arial" w:hAnsi="Arial" w:cs="Arial"/>
              </w:rPr>
            </w:pPr>
            <w:r w:rsidRPr="4008D2E1">
              <w:rPr>
                <w:rFonts w:ascii="Arial" w:eastAsia="Arial" w:hAnsi="Arial" w:cs="Arial"/>
              </w:rPr>
              <w:t xml:space="preserve"> PMS connection with POS, inventory, and accounting systems is also vital. Data flows smoothly between departments, minimizing manual labour and improving accuracy. </w:t>
            </w:r>
          </w:p>
          <w:p w14:paraId="13073444" w14:textId="223146BD" w:rsidR="004D0F63" w:rsidRPr="008E780D" w:rsidRDefault="4008D2E1" w:rsidP="008E780D">
            <w:pPr>
              <w:spacing w:line="360" w:lineRule="auto"/>
              <w:jc w:val="both"/>
              <w:rPr>
                <w:rFonts w:ascii="Arial" w:eastAsia="Arial" w:hAnsi="Arial" w:cs="Arial"/>
              </w:rPr>
            </w:pPr>
            <w:r w:rsidRPr="4008D2E1">
              <w:rPr>
                <w:rFonts w:ascii="Arial" w:eastAsia="Arial" w:hAnsi="Arial" w:cs="Arial"/>
              </w:rPr>
              <w:t xml:space="preserve"> Hotel operations require a solid Property Management System. It helps hotels optimize reservations, guest profiles, front desk operations, and reporting and analytics. Hotels may boost operational efficiency, guest pleasure, and revenue with a comprehensive PMS. (</w:t>
            </w:r>
            <w:proofErr w:type="spellStart"/>
            <w:r w:rsidRPr="4008D2E1">
              <w:rPr>
                <w:rFonts w:ascii="Arial" w:eastAsia="Arial" w:hAnsi="Arial" w:cs="Arial"/>
              </w:rPr>
              <w:t>Alavi</w:t>
            </w:r>
            <w:proofErr w:type="spellEnd"/>
            <w:r w:rsidRPr="4008D2E1">
              <w:rPr>
                <w:rFonts w:ascii="Arial" w:eastAsia="Arial" w:hAnsi="Arial" w:cs="Arial"/>
              </w:rPr>
              <w:t>, Kim, 2017)</w:t>
            </w:r>
          </w:p>
        </w:tc>
      </w:tr>
      <w:tr w:rsidR="004D0F63" w:rsidRPr="009022D4" w14:paraId="34EB4868" w14:textId="77777777" w:rsidTr="4008D2E1">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47C39300" w14:textId="61EDAA22" w:rsidR="00F9700F" w:rsidRPr="009022D4" w:rsidRDefault="00F9700F" w:rsidP="4008D2E1">
            <w:pPr>
              <w:widowControl w:val="0"/>
              <w:autoSpaceDE w:val="0"/>
              <w:autoSpaceDN w:val="0"/>
              <w:spacing w:before="2"/>
              <w:jc w:val="both"/>
              <w:rPr>
                <w:rFonts w:eastAsia="Times New Roman" w:cs="Times New Roman"/>
                <w:b/>
                <w:bCs/>
                <w:i/>
                <w:iCs/>
                <w:sz w:val="28"/>
                <w:szCs w:val="28"/>
                <w:lang w:val="en-US"/>
              </w:rPr>
            </w:pPr>
            <w:r w:rsidRPr="4008D2E1">
              <w:rPr>
                <w:rFonts w:eastAsia="Times New Roman" w:cs="Times New Roman"/>
                <w:b/>
                <w:bCs/>
                <w:i/>
                <w:iCs/>
                <w:color w:val="000000"/>
                <w:sz w:val="28"/>
                <w:szCs w:val="28"/>
                <w:shd w:val="clear" w:color="auto" w:fill="FFFFFF"/>
                <w:lang w:val="en-US"/>
              </w:rPr>
              <w:t>Element 2 – Hotel reputation</w:t>
            </w:r>
          </w:p>
        </w:tc>
      </w:tr>
      <w:tr w:rsidR="004D0F63" w:rsidRPr="009022D4" w14:paraId="7BBE1C47" w14:textId="77777777" w:rsidTr="4008D2E1">
        <w:trPr>
          <w:trHeight w:val="495"/>
          <w:jc w:val="center"/>
        </w:trPr>
        <w:tc>
          <w:tcPr>
            <w:tcW w:w="9348" w:type="dxa"/>
          </w:tcPr>
          <w:p w14:paraId="3CB81B30" w14:textId="77777777" w:rsidR="004D0F63" w:rsidRPr="009022D4" w:rsidRDefault="004D0F63" w:rsidP="004D0F63">
            <w:pPr>
              <w:jc w:val="center"/>
              <w:rPr>
                <w:rFonts w:cs="Times New Roman"/>
                <w:b/>
                <w:bCs/>
              </w:rPr>
            </w:pPr>
          </w:p>
          <w:p w14:paraId="1435FEE4" w14:textId="77777777" w:rsidR="004D0F63" w:rsidRPr="009022D4" w:rsidRDefault="004D0F63" w:rsidP="004D0F63">
            <w:pPr>
              <w:jc w:val="center"/>
              <w:rPr>
                <w:rFonts w:cs="Times New Roman"/>
                <w:b/>
                <w:bCs/>
              </w:rPr>
            </w:pPr>
          </w:p>
          <w:p w14:paraId="2BCB3079" w14:textId="7DC2C488" w:rsidR="004D0F63" w:rsidRDefault="4008D2E1" w:rsidP="4008D2E1">
            <w:pPr>
              <w:spacing w:line="360" w:lineRule="auto"/>
              <w:jc w:val="both"/>
              <w:rPr>
                <w:rFonts w:ascii="Arial" w:eastAsia="Arial" w:hAnsi="Arial" w:cs="Arial"/>
              </w:rPr>
            </w:pPr>
            <w:r w:rsidRPr="4008D2E1">
              <w:rPr>
                <w:rFonts w:ascii="Arial" w:eastAsia="Arial" w:hAnsi="Arial" w:cs="Arial"/>
              </w:rPr>
              <w:lastRenderedPageBreak/>
              <w:t>Hotel operations depend on reputation. Maintaining a good reputation requires several critical elements:</w:t>
            </w:r>
          </w:p>
          <w:p w14:paraId="2C81737E" w14:textId="77777777" w:rsidR="00E76860" w:rsidRPr="009022D4" w:rsidRDefault="00E76860" w:rsidP="4008D2E1">
            <w:pPr>
              <w:spacing w:line="360" w:lineRule="auto"/>
              <w:jc w:val="both"/>
              <w:rPr>
                <w:rFonts w:ascii="Arial" w:eastAsia="Arial" w:hAnsi="Arial" w:cs="Arial"/>
              </w:rPr>
            </w:pPr>
          </w:p>
          <w:p w14:paraId="0FEAD8EC" w14:textId="13F709E6"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Service Excellence: Great service builds hotel reputations. According to Li, Kim &amp; Kim, (2020) This requires teaching and enabling workers to provide personalized, attentive, and prompt service. For guest pleasure and positive word-of-mouth, all departments—housekeeping, front desk, and food and beverage—must provide consistent service. </w:t>
            </w:r>
          </w:p>
          <w:p w14:paraId="59ED29A8" w14:textId="15C6CE15"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w:t>
            </w:r>
          </w:p>
          <w:p w14:paraId="01623754" w14:textId="7AF6075A"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Guest satisfaction is essential. Hotels should exceed guest expectations by fulfilling booking commitments. Maintaining guest happiness and reducing bad reviews requires listening to guest comments, addressing problems, and developing successful resolution procedures. </w:t>
            </w:r>
          </w:p>
          <w:p w14:paraId="71423585" w14:textId="503C7D29"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w:t>
            </w:r>
          </w:p>
          <w:p w14:paraId="10E579B7" w14:textId="56BE6F86" w:rsidR="004D0F63" w:rsidRPr="009022D4" w:rsidRDefault="00A92F08" w:rsidP="4008D2E1">
            <w:pPr>
              <w:spacing w:line="360" w:lineRule="auto"/>
              <w:jc w:val="both"/>
              <w:rPr>
                <w:rFonts w:ascii="Arial" w:eastAsia="Arial" w:hAnsi="Arial" w:cs="Arial"/>
              </w:rPr>
            </w:pPr>
            <w:r>
              <w:rPr>
                <w:rFonts w:ascii="Arial" w:eastAsia="Arial" w:hAnsi="Arial" w:cs="Arial"/>
              </w:rPr>
              <w:t>I</w:t>
            </w:r>
            <w:r w:rsidR="4008D2E1" w:rsidRPr="4008D2E1">
              <w:rPr>
                <w:rFonts w:ascii="Arial" w:eastAsia="Arial" w:hAnsi="Arial" w:cs="Arial"/>
              </w:rPr>
              <w:t>nternet Reviews and Ratings: According to the review writ</w:t>
            </w:r>
            <w:r w:rsidR="0041012A">
              <w:rPr>
                <w:rFonts w:ascii="Arial" w:eastAsia="Arial" w:hAnsi="Arial" w:cs="Arial"/>
              </w:rPr>
              <w:t>ten</w:t>
            </w:r>
            <w:r w:rsidR="4008D2E1" w:rsidRPr="4008D2E1">
              <w:rPr>
                <w:rFonts w:ascii="Arial" w:eastAsia="Arial" w:hAnsi="Arial" w:cs="Arial"/>
              </w:rPr>
              <w:t xml:space="preserve"> by Zhang, Ye, &amp; Law (2021) In the digital age, internet reviews and ratings affect a hotel's reputation. A hotel's reputation can improve through encouraging guests to post favourable reviews on TripAdvisor, Google Reviews, and social media. Responding quickly and professionally to both good and negative reviews show a commitment to visitor happiness and can mitigate bad comments. </w:t>
            </w:r>
          </w:p>
          <w:p w14:paraId="41A9EA33" w14:textId="153C2E33"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w:t>
            </w:r>
          </w:p>
          <w:p w14:paraId="3C7EA168" w14:textId="0C0006AF"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A hotel's reputation depends on its brand image and placement. Defining a distinctive selling proposition and regularly delivering on it through brand messaging, marketing, and guest experiences helps separate the resort from competitors and build a positive reputation with future guests. (Eichhorn, </w:t>
            </w:r>
            <w:proofErr w:type="spellStart"/>
            <w:r w:rsidRPr="4008D2E1">
              <w:rPr>
                <w:rFonts w:ascii="Arial" w:eastAsia="Arial" w:hAnsi="Arial" w:cs="Arial"/>
              </w:rPr>
              <w:t>Polster</w:t>
            </w:r>
            <w:proofErr w:type="spellEnd"/>
            <w:r w:rsidRPr="4008D2E1">
              <w:rPr>
                <w:rFonts w:ascii="Arial" w:eastAsia="Arial" w:hAnsi="Arial" w:cs="Arial"/>
              </w:rPr>
              <w:t>, 2019)</w:t>
            </w:r>
          </w:p>
          <w:p w14:paraId="0AB1BA2F" w14:textId="64EE80AA"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w:t>
            </w:r>
          </w:p>
          <w:p w14:paraId="1CD0177F" w14:textId="5877EE5B" w:rsidR="004D0F63" w:rsidRPr="009022D4" w:rsidRDefault="4008D2E1" w:rsidP="4008D2E1">
            <w:pPr>
              <w:spacing w:line="360" w:lineRule="auto"/>
              <w:jc w:val="both"/>
              <w:rPr>
                <w:rFonts w:ascii="Arial" w:eastAsia="Arial" w:hAnsi="Arial" w:cs="Arial"/>
              </w:rPr>
            </w:pPr>
            <w:r w:rsidRPr="4008D2E1">
              <w:rPr>
                <w:rFonts w:ascii="Arial" w:eastAsia="Arial" w:hAnsi="Arial" w:cs="Arial"/>
              </w:rPr>
              <w:t>Crisis Management: How a hotel handles problems affects its reputation. Crisis management practices, such as clear communication routes, staff training, and contingency planning, can assist the hotel's reputation during difficult circumstances. (Frew, O'Connor, 2019)</w:t>
            </w:r>
          </w:p>
          <w:p w14:paraId="7A03CF34" w14:textId="3DB45315"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w:t>
            </w:r>
          </w:p>
          <w:p w14:paraId="026B3429" w14:textId="780D1115"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Community engagement can boost a hotel's reputation. Supporting local activities, attending community events, and being a responsible corporate citizen boost the hotel's local image. </w:t>
            </w:r>
          </w:p>
          <w:p w14:paraId="22EEA8D7" w14:textId="753AC5EB"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w:t>
            </w:r>
          </w:p>
          <w:p w14:paraId="2699F7A4" w14:textId="231DD49C" w:rsidR="004D0F63" w:rsidRPr="00A92F08" w:rsidRDefault="4008D2E1" w:rsidP="00A92F08">
            <w:pPr>
              <w:spacing w:line="360" w:lineRule="auto"/>
              <w:jc w:val="both"/>
              <w:rPr>
                <w:rFonts w:ascii="Arial" w:eastAsia="Arial" w:hAnsi="Arial" w:cs="Arial"/>
              </w:rPr>
            </w:pPr>
            <w:r w:rsidRPr="4008D2E1">
              <w:rPr>
                <w:rFonts w:ascii="Arial" w:eastAsia="Arial" w:hAnsi="Arial" w:cs="Arial"/>
              </w:rPr>
              <w:lastRenderedPageBreak/>
              <w:t>Hotel reputation management involves excellent service, guest happiness, online reputation management, brand positioning, crisis management, and community participation. Hotels can develop and succeed by prioritizing these key factors.</w:t>
            </w:r>
          </w:p>
        </w:tc>
      </w:tr>
      <w:tr w:rsidR="004D0F63" w:rsidRPr="009022D4" w14:paraId="0E5DDCD8" w14:textId="77777777" w:rsidTr="4008D2E1">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4008D2E1">
        <w:trPr>
          <w:trHeight w:val="495"/>
          <w:jc w:val="center"/>
        </w:trPr>
        <w:tc>
          <w:tcPr>
            <w:tcW w:w="9348" w:type="dxa"/>
          </w:tcPr>
          <w:p w14:paraId="3CE9CABC" w14:textId="27308279"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Hotel operations require good communication. It ensures departmental cooperation, improves guest experiences, and boosts efficiency. Several factors affect hotel communication: </w:t>
            </w:r>
          </w:p>
          <w:p w14:paraId="2804E5E7" w14:textId="7A706620"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w:t>
            </w:r>
          </w:p>
          <w:p w14:paraId="40EE7758" w14:textId="092A1981" w:rsidR="004D0F63" w:rsidRPr="009022D4" w:rsidRDefault="4008D2E1" w:rsidP="4008D2E1">
            <w:pPr>
              <w:spacing w:line="360" w:lineRule="auto"/>
              <w:jc w:val="both"/>
              <w:rPr>
                <w:rFonts w:ascii="Arial" w:eastAsia="Arial" w:hAnsi="Arial" w:cs="Arial"/>
              </w:rPr>
            </w:pPr>
            <w:r w:rsidRPr="4008D2E1">
              <w:rPr>
                <w:rFonts w:ascii="Arial" w:eastAsia="Arial" w:hAnsi="Arial" w:cs="Arial"/>
              </w:rPr>
              <w:t>Internal Communication: Effective internal communication is crucial for hotel operations. This requires excellent department and staff communication. Team meetings, digital communication tools, and collaboration platforms can streamline information sharing, task distribution, and problem-solving. (</w:t>
            </w:r>
            <w:proofErr w:type="spellStart"/>
            <w:r w:rsidRPr="4008D2E1">
              <w:rPr>
                <w:rFonts w:ascii="Arial" w:eastAsia="Arial" w:hAnsi="Arial" w:cs="Arial"/>
              </w:rPr>
              <w:t>Kusluvan</w:t>
            </w:r>
            <w:proofErr w:type="spellEnd"/>
            <w:r w:rsidRPr="4008D2E1">
              <w:rPr>
                <w:rFonts w:ascii="Arial" w:eastAsia="Arial" w:hAnsi="Arial" w:cs="Arial"/>
              </w:rPr>
              <w:t xml:space="preserve">, </w:t>
            </w:r>
            <w:proofErr w:type="spellStart"/>
            <w:r w:rsidR="009A2A68" w:rsidRPr="4008D2E1">
              <w:rPr>
                <w:rFonts w:ascii="Arial" w:eastAsia="Arial" w:hAnsi="Arial" w:cs="Arial"/>
              </w:rPr>
              <w:t>Kusluvan</w:t>
            </w:r>
            <w:proofErr w:type="spellEnd"/>
            <w:r w:rsidR="009A2A68" w:rsidRPr="4008D2E1">
              <w:rPr>
                <w:rFonts w:ascii="Arial" w:eastAsia="Arial" w:hAnsi="Arial" w:cs="Arial"/>
              </w:rPr>
              <w:t>, Ilhan</w:t>
            </w:r>
            <w:r w:rsidRPr="4008D2E1">
              <w:rPr>
                <w:rFonts w:ascii="Arial" w:eastAsia="Arial" w:hAnsi="Arial" w:cs="Arial"/>
              </w:rPr>
              <w:t xml:space="preserve">, </w:t>
            </w:r>
            <w:proofErr w:type="spellStart"/>
            <w:r w:rsidRPr="4008D2E1">
              <w:rPr>
                <w:rFonts w:ascii="Arial" w:eastAsia="Arial" w:hAnsi="Arial" w:cs="Arial"/>
              </w:rPr>
              <w:t>Buyruk</w:t>
            </w:r>
            <w:proofErr w:type="spellEnd"/>
            <w:r w:rsidRPr="4008D2E1">
              <w:rPr>
                <w:rFonts w:ascii="Arial" w:eastAsia="Arial" w:hAnsi="Arial" w:cs="Arial"/>
              </w:rPr>
              <w:t>, 2010)</w:t>
            </w:r>
          </w:p>
          <w:p w14:paraId="32F16F3E" w14:textId="26AAA4D6"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w:t>
            </w:r>
          </w:p>
          <w:p w14:paraId="05671ABB" w14:textId="16C1B3B8"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Guest Communication: Guest satisfaction depends on good communication. Hotels should communicate clearly from booking to check-in, stay, and check-out. This includes confirming reservations, providing information about hotel facilities and services, swiftly responding to guest inquiries, and informing guests of any changes or disruptions that may affect their stay. </w:t>
            </w:r>
          </w:p>
          <w:p w14:paraId="456282E9" w14:textId="6675D68E"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w:t>
            </w:r>
          </w:p>
          <w:p w14:paraId="4EE6BAA6" w14:textId="20186227"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Multilingual Communication: Hotels frequently host international guests. Thus, multilingualism is essential. This comprises multilingual workers, translation services, and signage and documentation. Clear communication in a guest's preferred language overcomes language barriers and delivers a seamless and personalized experience. </w:t>
            </w:r>
          </w:p>
          <w:p w14:paraId="2E442EE1" w14:textId="01455A01"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w:t>
            </w:r>
          </w:p>
          <w:p w14:paraId="12246D02" w14:textId="55969B62"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Crisis Communication: Hotels must be ready to communicate with guests, staff, and stakeholders in a timely and transparent manner during crises. Crisis communication strategies, including designated spokespersons, emergency contact information, and pre-drafted communication templates, help manage crises, preserve guest safety, and protect the hotel's brand. (</w:t>
            </w:r>
            <w:proofErr w:type="spellStart"/>
            <w:r w:rsidRPr="4008D2E1">
              <w:rPr>
                <w:rFonts w:ascii="Arial" w:eastAsia="Arial" w:hAnsi="Arial" w:cs="Arial"/>
              </w:rPr>
              <w:t>Sigala</w:t>
            </w:r>
            <w:proofErr w:type="spellEnd"/>
            <w:r w:rsidRPr="4008D2E1">
              <w:rPr>
                <w:rFonts w:ascii="Arial" w:eastAsia="Arial" w:hAnsi="Arial" w:cs="Arial"/>
              </w:rPr>
              <w:t>, 2018)</w:t>
            </w:r>
          </w:p>
          <w:p w14:paraId="4FC0759A" w14:textId="72059EC0"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w:t>
            </w:r>
          </w:p>
          <w:p w14:paraId="0955DB5D" w14:textId="627A3082"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Technology Integration: Technology can improve hotel communication. PMS, guest messaging, mobile apps, and digital signage are included. These technologies enable </w:t>
            </w:r>
            <w:r w:rsidRPr="4008D2E1">
              <w:rPr>
                <w:rFonts w:ascii="Arial" w:eastAsia="Arial" w:hAnsi="Arial" w:cs="Arial"/>
              </w:rPr>
              <w:lastRenderedPageBreak/>
              <w:t>real-time communication, automate operations, and make guest requests easy. (Meng, Law, 2017)</w:t>
            </w:r>
          </w:p>
          <w:p w14:paraId="0E4AEA18" w14:textId="62E07900"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w:t>
            </w:r>
          </w:p>
          <w:p w14:paraId="3C7CDFAE" w14:textId="04A3C9DD"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Training and Empowerment: Staff communication skills must be properly trained and empowered. Teaching active listening, empathy, conflict resolution, and problem-solving. Hotels can promote excellent visitor and worker interactions by equipping staff with communication skills. </w:t>
            </w:r>
          </w:p>
          <w:p w14:paraId="43DC9EA7" w14:textId="58F41D82"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w:t>
            </w:r>
          </w:p>
          <w:p w14:paraId="16987153" w14:textId="3A269BC6" w:rsidR="004D0F63" w:rsidRPr="00A92F08" w:rsidRDefault="4008D2E1" w:rsidP="00A92F08">
            <w:pPr>
              <w:spacing w:line="360" w:lineRule="auto"/>
              <w:jc w:val="both"/>
              <w:rPr>
                <w:rFonts w:ascii="Arial" w:eastAsia="Arial" w:hAnsi="Arial" w:cs="Arial"/>
              </w:rPr>
            </w:pPr>
            <w:r w:rsidRPr="4008D2E1">
              <w:rPr>
                <w:rFonts w:ascii="Arial" w:eastAsia="Arial" w:hAnsi="Arial" w:cs="Arial"/>
              </w:rPr>
              <w:t>Hotel operations depend on good communication. Internal, guest, multilingual, crisis, technology, and employee training are included. Hotels may increase coordination, visitor happiness, and efficiency by addressing these important factors, which improves guest experiences and reputation. (Ye, Law, Gu, 2011)</w:t>
            </w:r>
          </w:p>
          <w:p w14:paraId="65199D38" w14:textId="47895990" w:rsidR="004D0F63" w:rsidRPr="009022D4" w:rsidRDefault="004D0F63" w:rsidP="004D0F63">
            <w:pPr>
              <w:rPr>
                <w:rFonts w:cs="Times New Roman"/>
                <w:b/>
                <w:bCs/>
              </w:rPr>
            </w:pPr>
          </w:p>
        </w:tc>
      </w:tr>
      <w:tr w:rsidR="004D0F63" w:rsidRPr="009022D4" w14:paraId="30B933E8" w14:textId="77777777" w:rsidTr="4008D2E1">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4008D2E1">
        <w:trPr>
          <w:trHeight w:val="495"/>
          <w:jc w:val="center"/>
        </w:trPr>
        <w:tc>
          <w:tcPr>
            <w:tcW w:w="9348" w:type="dxa"/>
          </w:tcPr>
          <w:p w14:paraId="6B5FC739" w14:textId="77777777" w:rsidR="004D0F63" w:rsidRPr="009022D4" w:rsidRDefault="004D0F63" w:rsidP="004D0F63">
            <w:pPr>
              <w:jc w:val="center"/>
              <w:rPr>
                <w:rFonts w:cs="Times New Roman"/>
                <w:b/>
                <w:bCs/>
              </w:rPr>
            </w:pPr>
          </w:p>
          <w:p w14:paraId="6832A711" w14:textId="3D141F3F"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Hotel staffing affects guest satisfaction, service quality, and efficiency. Several factors affect hotel staffing: </w:t>
            </w:r>
          </w:p>
          <w:p w14:paraId="74DA2F32" w14:textId="05173AD0"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w:t>
            </w:r>
          </w:p>
          <w:p w14:paraId="1914E6D7" w14:textId="7355F1B2"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Hotel operations depend on workforce planning. According to journal conducted by Baum, &amp; </w:t>
            </w:r>
            <w:proofErr w:type="spellStart"/>
            <w:r w:rsidRPr="4008D2E1">
              <w:rPr>
                <w:rFonts w:ascii="Arial" w:eastAsia="Arial" w:hAnsi="Arial" w:cs="Arial"/>
              </w:rPr>
              <w:t>Deery</w:t>
            </w:r>
            <w:proofErr w:type="spellEnd"/>
            <w:r w:rsidRPr="4008D2E1">
              <w:rPr>
                <w:rFonts w:ascii="Arial" w:eastAsia="Arial" w:hAnsi="Arial" w:cs="Arial"/>
              </w:rPr>
              <w:t xml:space="preserve"> (2014), to assess department staffing needs, analyse occupancy rates, seasonal changes, and expected guest demand. A well-planned workforce guarantees that the right personnel with the right capabilities are available at the right time, minimizing bottlenecks and maximizing production. </w:t>
            </w:r>
          </w:p>
          <w:p w14:paraId="0F225666" w14:textId="5BA02A2C"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w:t>
            </w:r>
          </w:p>
          <w:p w14:paraId="7B1CCA16" w14:textId="1CA5C78D"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Recruitment and selection: Finding the proper candidates is key. Hotels need thorough recruitment strategies to attract talented candidates who share their values and service standards. Interviews, reference checks, and skill tests uncover applicants with the abilities, experience, and attitude to succeed. </w:t>
            </w:r>
          </w:p>
          <w:p w14:paraId="4A3E04D5" w14:textId="0A74875E"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w:t>
            </w:r>
          </w:p>
          <w:p w14:paraId="5089C523" w14:textId="7F09473E" w:rsidR="004D0F63" w:rsidRPr="009022D4" w:rsidRDefault="4008D2E1" w:rsidP="4008D2E1">
            <w:pPr>
              <w:spacing w:line="360" w:lineRule="auto"/>
              <w:jc w:val="both"/>
              <w:rPr>
                <w:rFonts w:ascii="Arial" w:eastAsia="Arial" w:hAnsi="Arial" w:cs="Arial"/>
              </w:rPr>
            </w:pPr>
            <w:r w:rsidRPr="4008D2E1">
              <w:rPr>
                <w:rFonts w:ascii="Arial" w:eastAsia="Arial" w:hAnsi="Arial" w:cs="Arial"/>
              </w:rPr>
              <w:t>Training and Development: Staff training and development ensures service quality and skill improvement. Hotel training should involve customer service, communication, technical skills, and department-specific expertise. Training and career promotion help employees grow and retain. (Kim, Lee, 2016)</w:t>
            </w:r>
          </w:p>
          <w:p w14:paraId="333E81C1" w14:textId="60D9A541"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w:t>
            </w:r>
          </w:p>
          <w:p w14:paraId="6999C71B" w14:textId="73F0BD21" w:rsidR="004D0F63" w:rsidRPr="009022D4" w:rsidRDefault="4008D2E1" w:rsidP="4008D2E1">
            <w:pPr>
              <w:spacing w:line="360" w:lineRule="auto"/>
              <w:jc w:val="both"/>
              <w:rPr>
                <w:rFonts w:ascii="Arial" w:eastAsia="Arial" w:hAnsi="Arial" w:cs="Arial"/>
              </w:rPr>
            </w:pPr>
            <w:r w:rsidRPr="4008D2E1">
              <w:rPr>
                <w:rFonts w:ascii="Arial" w:eastAsia="Arial" w:hAnsi="Arial" w:cs="Arial"/>
              </w:rPr>
              <w:lastRenderedPageBreak/>
              <w:t>Hotel operations depend on staff communication and teamwork. Open communication facilitates information exchange, problem-solving, and department coordination. Regular staff meetings, digital communication tools, and a dedicated team culture improve collaboration and productivity. (Luo, Hsu, 2018)</w:t>
            </w:r>
          </w:p>
          <w:p w14:paraId="488D5637" w14:textId="6D81FB2C"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w:t>
            </w:r>
          </w:p>
          <w:p w14:paraId="0BADE033" w14:textId="2BD2905D" w:rsidR="004D0F63" w:rsidRPr="009022D4" w:rsidRDefault="4008D2E1" w:rsidP="4008D2E1">
            <w:pPr>
              <w:spacing w:line="360" w:lineRule="auto"/>
              <w:jc w:val="both"/>
              <w:rPr>
                <w:rFonts w:ascii="Arial" w:eastAsia="Arial" w:hAnsi="Arial" w:cs="Arial"/>
              </w:rPr>
            </w:pPr>
            <w:r w:rsidRPr="4008D2E1">
              <w:rPr>
                <w:rFonts w:ascii="Arial" w:eastAsia="Arial" w:hAnsi="Arial" w:cs="Arial"/>
              </w:rPr>
              <w:t>Staff Engagement and Recognition: Engaging and motivating employees improves job satisfaction and performance. To recognize and reward personnel, hotels should create recognition, incentive, and feedback programs. A positive workplace that emphasizes employee well-being, work-life balance, and professional advancement fosters loyalty and dedication. (</w:t>
            </w:r>
            <w:proofErr w:type="spellStart"/>
            <w:r w:rsidRPr="4008D2E1">
              <w:rPr>
                <w:rFonts w:ascii="Arial" w:eastAsia="Arial" w:hAnsi="Arial" w:cs="Arial"/>
              </w:rPr>
              <w:t>Nasukawa</w:t>
            </w:r>
            <w:proofErr w:type="spellEnd"/>
            <w:r w:rsidRPr="4008D2E1">
              <w:rPr>
                <w:rFonts w:ascii="Arial" w:eastAsia="Arial" w:hAnsi="Arial" w:cs="Arial"/>
              </w:rPr>
              <w:t>, Nagasaki, 2014)</w:t>
            </w:r>
          </w:p>
          <w:p w14:paraId="76545149" w14:textId="14F9D714"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w:t>
            </w:r>
          </w:p>
          <w:p w14:paraId="478A8429" w14:textId="40349D9B"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Performance Management: A performance management system helps hotels set expectations, give feedback, and evaluate performance. This technique identifies staff strengths and weaknesses and provides support and training to improve performance. (Wang, Li, Wen, 2014) </w:t>
            </w:r>
          </w:p>
          <w:p w14:paraId="59A40DA2" w14:textId="25B13BC3" w:rsidR="004D0F63" w:rsidRPr="009022D4" w:rsidRDefault="4008D2E1" w:rsidP="4008D2E1">
            <w:pPr>
              <w:spacing w:line="360" w:lineRule="auto"/>
              <w:jc w:val="both"/>
              <w:rPr>
                <w:rFonts w:ascii="Arial" w:eastAsia="Arial" w:hAnsi="Arial" w:cs="Arial"/>
              </w:rPr>
            </w:pPr>
            <w:r w:rsidRPr="4008D2E1">
              <w:rPr>
                <w:rFonts w:ascii="Arial" w:eastAsia="Arial" w:hAnsi="Arial" w:cs="Arial"/>
              </w:rPr>
              <w:t xml:space="preserve"> </w:t>
            </w:r>
          </w:p>
          <w:p w14:paraId="388D25D6" w14:textId="45DB5495" w:rsidR="004D0F63" w:rsidRPr="00A92F08" w:rsidRDefault="4008D2E1" w:rsidP="00A92F08">
            <w:pPr>
              <w:spacing w:line="360" w:lineRule="auto"/>
              <w:jc w:val="both"/>
              <w:rPr>
                <w:rFonts w:ascii="Arial" w:eastAsia="Arial" w:hAnsi="Arial" w:cs="Arial"/>
              </w:rPr>
            </w:pPr>
            <w:r w:rsidRPr="4008D2E1">
              <w:rPr>
                <w:rFonts w:ascii="Arial" w:eastAsia="Arial" w:hAnsi="Arial" w:cs="Arial"/>
              </w:rPr>
              <w:t>In summary, hotel staffing requires workforce planning, effective recruitment and selection, thorough training and development programs, open communication and collaboration, staff engagement and appreciation, and a performance management system. Hotels can assure a competent, motivated workforce, excellent service, and operational excellence by concentrating on five key areas.</w:t>
            </w: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4008D2E1">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1FAFC1FD" w:rsidR="009E31E5" w:rsidRDefault="4008D2E1" w:rsidP="007D760C">
            <w:pPr>
              <w:jc w:val="center"/>
              <w:rPr>
                <w:b/>
                <w:bCs/>
              </w:rPr>
            </w:pPr>
            <w:r w:rsidRPr="4008D2E1">
              <w:rPr>
                <w:b/>
                <w:bCs/>
              </w:rPr>
              <w:t>11</w:t>
            </w:r>
            <w:r w:rsidR="00404E6A">
              <w:rPr>
                <w:b/>
                <w:bCs/>
              </w:rPr>
              <w:t>15</w:t>
            </w:r>
          </w:p>
        </w:tc>
      </w:tr>
    </w:tbl>
    <w:p w14:paraId="395AE191" w14:textId="323F0126" w:rsidR="4008D2E1" w:rsidRDefault="4008D2E1" w:rsidP="4008D2E1">
      <w:pPr>
        <w:pStyle w:val="Heading1"/>
        <w:rPr>
          <w:rFonts w:ascii="Times New Roman" w:hAnsi="Times New Roman" w:cs="Times New Roman"/>
        </w:rPr>
      </w:pPr>
    </w:p>
    <w:p w14:paraId="208CD03D" w14:textId="77777777" w:rsidR="00A92F08" w:rsidRDefault="00A92F08" w:rsidP="00A92F08"/>
    <w:p w14:paraId="20E95DE8" w14:textId="77777777" w:rsidR="00404E6A" w:rsidRDefault="00404E6A" w:rsidP="00A92F08"/>
    <w:p w14:paraId="0E05E0D9" w14:textId="77777777" w:rsidR="00404E6A" w:rsidRDefault="00404E6A" w:rsidP="00A92F08"/>
    <w:p w14:paraId="27E196BF" w14:textId="77777777" w:rsidR="00404E6A" w:rsidRDefault="00404E6A" w:rsidP="00A92F08"/>
    <w:p w14:paraId="6483BA10" w14:textId="77777777" w:rsidR="00404E6A" w:rsidRDefault="00404E6A" w:rsidP="00A92F08"/>
    <w:p w14:paraId="66E689D0" w14:textId="77777777" w:rsidR="00A92F08" w:rsidRDefault="00A92F08" w:rsidP="00A92F08"/>
    <w:p w14:paraId="39FE4C12" w14:textId="77777777" w:rsidR="00A92F08" w:rsidRDefault="00A92F08" w:rsidP="00A92F08"/>
    <w:p w14:paraId="388B6BB4" w14:textId="77777777" w:rsidR="00A92F08" w:rsidRDefault="00A92F08" w:rsidP="00A92F08"/>
    <w:p w14:paraId="6FCA6D92" w14:textId="77777777" w:rsidR="00A92F08" w:rsidRPr="00A92F08" w:rsidRDefault="00A92F08" w:rsidP="00A92F08"/>
    <w:p w14:paraId="6C788E0D" w14:textId="757DF802" w:rsidR="00F9700F" w:rsidRPr="009E31E5" w:rsidRDefault="4008D2E1" w:rsidP="00F9700F">
      <w:pPr>
        <w:pStyle w:val="Heading1"/>
        <w:rPr>
          <w:rFonts w:ascii="Times New Roman" w:hAnsi="Times New Roman" w:cs="Times New Roman"/>
        </w:rPr>
      </w:pPr>
      <w:r w:rsidRPr="4008D2E1">
        <w:rPr>
          <w:rFonts w:ascii="Times New Roman" w:hAnsi="Times New Roman" w:cs="Times New Roman"/>
        </w:rPr>
        <w:lastRenderedPageBreak/>
        <w:t xml:space="preserve">References </w:t>
      </w:r>
    </w:p>
    <w:p w14:paraId="362174EF" w14:textId="1D6A58FD" w:rsidR="00F9700F" w:rsidRPr="00330917" w:rsidRDefault="00F9700F" w:rsidP="4008D2E1"/>
    <w:p w14:paraId="5D32A58A" w14:textId="61347DD2" w:rsidR="00F9700F" w:rsidRPr="00330917" w:rsidRDefault="00F9700F" w:rsidP="4008D2E1"/>
    <w:p w14:paraId="2F9E30CF" w14:textId="3DCFAC60" w:rsidR="00F9700F" w:rsidRPr="00330917"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t>Liu, C., &amp; Chiang, H.-C. (2016). Enhancing Employee Communication: A Case Study of a Luxury Hotel in Taiwan. Journal of Hospitality and Tourism Research, 40(5), 631–654.</w:t>
      </w:r>
    </w:p>
    <w:p w14:paraId="3179B270" w14:textId="00459CF7" w:rsidR="00F9700F" w:rsidRPr="00330917"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t>Choi, Y., &amp; Lee, J. S. (2017). The Effects of Job Autonomy on Hotel Employees’ Creativity: The Mediating Role of Work Engagement. International Journal of Contemporary Hospitality Management, 29(3), 1136–1152.</w:t>
      </w:r>
    </w:p>
    <w:p w14:paraId="462020F4" w14:textId="62CA61F5" w:rsidR="00F9700F" w:rsidRPr="00330917"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t>Kim, M., Chung, N., &amp; Lee, I. (2021). The Impact of Hotel Employees’ Technological Readiness and Cooperation on Their Service Innovation. Journal of Hospitality and Tourism Research, 45(1), 133–154.</w:t>
      </w:r>
    </w:p>
    <w:p w14:paraId="2019D0AF" w14:textId="3BA7F9B8" w:rsidR="00F9700F" w:rsidRPr="00330917"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t>Song, Y., &amp; Kim, H. (2021). The Impact of Language Proficiency of Hotel Employees on Customer Satisfaction and Revisit Intention. Sustainability, 13(9), 5043.</w:t>
      </w:r>
    </w:p>
    <w:p w14:paraId="19C8A2CB" w14:textId="405C87F7" w:rsidR="00F9700F" w:rsidRPr="00330917" w:rsidRDefault="4008D2E1" w:rsidP="4008D2E1">
      <w:pPr>
        <w:pStyle w:val="ListParagraph"/>
        <w:numPr>
          <w:ilvl w:val="0"/>
          <w:numId w:val="1"/>
        </w:numPr>
        <w:spacing w:line="360" w:lineRule="auto"/>
        <w:jc w:val="both"/>
        <w:rPr>
          <w:rFonts w:ascii="Arial" w:eastAsia="Arial" w:hAnsi="Arial" w:cs="Arial"/>
          <w:sz w:val="24"/>
          <w:szCs w:val="24"/>
        </w:rPr>
      </w:pPr>
      <w:proofErr w:type="spellStart"/>
      <w:r w:rsidRPr="4008D2E1">
        <w:rPr>
          <w:rFonts w:ascii="Arial" w:eastAsia="Arial" w:hAnsi="Arial" w:cs="Arial"/>
          <w:sz w:val="24"/>
          <w:szCs w:val="24"/>
        </w:rPr>
        <w:t>Mosadegh</w:t>
      </w:r>
      <w:proofErr w:type="spellEnd"/>
      <w:r w:rsidRPr="4008D2E1">
        <w:rPr>
          <w:rFonts w:ascii="Arial" w:eastAsia="Arial" w:hAnsi="Arial" w:cs="Arial"/>
          <w:sz w:val="24"/>
          <w:szCs w:val="24"/>
        </w:rPr>
        <w:t xml:space="preserve"> Rad, A. M., &amp; Wilson, E. J. (2020). The role of emotional intelligence in frontline employees of hotels: A systematic review. International Journal of Hospitality Management, 89, 102565.</w:t>
      </w:r>
    </w:p>
    <w:p w14:paraId="4AA758D1" w14:textId="4A127D5E" w:rsidR="00F9700F" w:rsidRPr="00330917"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t>Kim, H. Y., Park, J., &amp; Kim, S. (2021). Cultural intelligence and hotel employees' job performance: The mediating effects of emotional labor strategies and moderating effects of collectivism. International Journal of Hospitality Management, 94, 102886.</w:t>
      </w:r>
    </w:p>
    <w:p w14:paraId="61111F13" w14:textId="061D7388" w:rsidR="00F9700F" w:rsidRPr="00330917"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t>Kim, T. H., &amp; Park, S. Y. (2021). The effect of frontline hotel employees' privacy orientation on information security compliance: The mediating role of organizational commitment. International Journal of Hospitality Management, 94, 102879.</w:t>
      </w:r>
    </w:p>
    <w:p w14:paraId="64FE3872" w14:textId="4FE967A1" w:rsidR="00F9700F" w:rsidRPr="00330917"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t>Hwang, J., Lee, S. Y., &amp; Joo, B. K. (2021). The impact of frontline employees' customer-oriented emotional labor on customer satisfaction and loyalty: Focused on the mediating roles of service effort and problem-solving ability. International Journal of Hospitality Management, 94, 102883.</w:t>
      </w:r>
    </w:p>
    <w:p w14:paraId="424A5D66" w14:textId="7D8D243E" w:rsidR="00F9700F" w:rsidRPr="00330917" w:rsidRDefault="4008D2E1" w:rsidP="4008D2E1">
      <w:pPr>
        <w:pStyle w:val="ListParagraph"/>
        <w:numPr>
          <w:ilvl w:val="0"/>
          <w:numId w:val="1"/>
        </w:numPr>
        <w:spacing w:line="360" w:lineRule="auto"/>
        <w:jc w:val="both"/>
        <w:rPr>
          <w:rFonts w:ascii="Arial" w:eastAsia="Arial" w:hAnsi="Arial" w:cs="Arial"/>
          <w:sz w:val="24"/>
          <w:szCs w:val="24"/>
        </w:rPr>
      </w:pPr>
      <w:proofErr w:type="spellStart"/>
      <w:r w:rsidRPr="4008D2E1">
        <w:rPr>
          <w:rFonts w:ascii="Arial" w:eastAsia="Arial" w:hAnsi="Arial" w:cs="Arial"/>
          <w:sz w:val="24"/>
          <w:szCs w:val="24"/>
        </w:rPr>
        <w:t>Sigala</w:t>
      </w:r>
      <w:proofErr w:type="spellEnd"/>
      <w:r w:rsidRPr="4008D2E1">
        <w:rPr>
          <w:rFonts w:ascii="Arial" w:eastAsia="Arial" w:hAnsi="Arial" w:cs="Arial"/>
          <w:sz w:val="24"/>
          <w:szCs w:val="24"/>
        </w:rPr>
        <w:t>, M. (2020). Hospitality services: A holistic approach. Springer.</w:t>
      </w:r>
    </w:p>
    <w:p w14:paraId="40F62F75" w14:textId="7218051D" w:rsidR="4008D2E1"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t xml:space="preserve">Yousif, A. A. M., </w:t>
      </w:r>
      <w:proofErr w:type="spellStart"/>
      <w:r w:rsidRPr="4008D2E1">
        <w:rPr>
          <w:rFonts w:ascii="Arial" w:eastAsia="Arial" w:hAnsi="Arial" w:cs="Arial"/>
          <w:sz w:val="24"/>
          <w:szCs w:val="24"/>
        </w:rPr>
        <w:t>Rasli</w:t>
      </w:r>
      <w:proofErr w:type="spellEnd"/>
      <w:r w:rsidRPr="4008D2E1">
        <w:rPr>
          <w:rFonts w:ascii="Arial" w:eastAsia="Arial" w:hAnsi="Arial" w:cs="Arial"/>
          <w:sz w:val="24"/>
          <w:szCs w:val="24"/>
        </w:rPr>
        <w:t xml:space="preserve">, A. M., &amp; </w:t>
      </w:r>
      <w:bookmarkStart w:id="2" w:name="_Int_6axnZs0D"/>
      <w:proofErr w:type="gramStart"/>
      <w:r w:rsidRPr="4008D2E1">
        <w:rPr>
          <w:rFonts w:ascii="Arial" w:eastAsia="Arial" w:hAnsi="Arial" w:cs="Arial"/>
          <w:sz w:val="24"/>
          <w:szCs w:val="24"/>
        </w:rPr>
        <w:t>Al-Ani</w:t>
      </w:r>
      <w:bookmarkEnd w:id="2"/>
      <w:proofErr w:type="gramEnd"/>
      <w:r w:rsidRPr="4008D2E1">
        <w:rPr>
          <w:rFonts w:ascii="Arial" w:eastAsia="Arial" w:hAnsi="Arial" w:cs="Arial"/>
          <w:sz w:val="24"/>
          <w:szCs w:val="24"/>
        </w:rPr>
        <w:t>, A. A. (2019). The impact of employee empowerment, employee satisfaction, and customer satisfaction on hotel performance: Evidence from Egypt. Journal of Hospitality and Tourism Management, 38, 1-8.</w:t>
      </w:r>
    </w:p>
    <w:p w14:paraId="0DD8990A" w14:textId="3B944292" w:rsidR="4008D2E1"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lastRenderedPageBreak/>
        <w:t>Lee, Y. Y., &amp; Lee, G. (2018). The influence of hotel employees’ emotional intelligence on guest satisfaction and loyalty. Journal of Human Resources in Hospitality &amp; Tourism, 17(3), 330-349.</w:t>
      </w:r>
    </w:p>
    <w:p w14:paraId="2BB05E9F" w14:textId="36E80682" w:rsidR="4008D2E1" w:rsidRDefault="4008D2E1" w:rsidP="4008D2E1">
      <w:pPr>
        <w:pStyle w:val="ListParagraph"/>
        <w:numPr>
          <w:ilvl w:val="0"/>
          <w:numId w:val="1"/>
        </w:numPr>
        <w:spacing w:line="360" w:lineRule="auto"/>
        <w:jc w:val="both"/>
        <w:rPr>
          <w:rFonts w:ascii="Arial" w:eastAsia="Arial" w:hAnsi="Arial" w:cs="Arial"/>
          <w:sz w:val="24"/>
          <w:szCs w:val="24"/>
        </w:rPr>
      </w:pPr>
      <w:proofErr w:type="spellStart"/>
      <w:r w:rsidRPr="4008D2E1">
        <w:rPr>
          <w:rFonts w:ascii="Arial" w:eastAsia="Arial" w:hAnsi="Arial" w:cs="Arial"/>
          <w:sz w:val="24"/>
          <w:szCs w:val="24"/>
        </w:rPr>
        <w:t>Xie</w:t>
      </w:r>
      <w:proofErr w:type="spellEnd"/>
      <w:r w:rsidRPr="4008D2E1">
        <w:rPr>
          <w:rFonts w:ascii="Arial" w:eastAsia="Arial" w:hAnsi="Arial" w:cs="Arial"/>
          <w:sz w:val="24"/>
          <w:szCs w:val="24"/>
        </w:rPr>
        <w:t>, K. L., &amp; Wang, D. (2019). Service quality and customer satisfaction in the hotel industry: A comprehensive study of Yangzhou. Journal of Hospitality and Tourism Management, 39, 1-11.</w:t>
      </w:r>
    </w:p>
    <w:p w14:paraId="4F5C53B7" w14:textId="5D7D6604" w:rsidR="4008D2E1"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t>El-</w:t>
      </w:r>
      <w:proofErr w:type="spellStart"/>
      <w:r w:rsidRPr="4008D2E1">
        <w:rPr>
          <w:rFonts w:ascii="Arial" w:eastAsia="Arial" w:hAnsi="Arial" w:cs="Arial"/>
          <w:sz w:val="24"/>
          <w:szCs w:val="24"/>
        </w:rPr>
        <w:t>Gohary</w:t>
      </w:r>
      <w:proofErr w:type="spellEnd"/>
      <w:r w:rsidRPr="4008D2E1">
        <w:rPr>
          <w:rFonts w:ascii="Arial" w:eastAsia="Arial" w:hAnsi="Arial" w:cs="Arial"/>
          <w:sz w:val="24"/>
          <w:szCs w:val="24"/>
        </w:rPr>
        <w:t>, H. (2020). The effect of communication on customer satisfaction in the hospitality industry. Journal of Hospitality and Tourism Technology, 11(2), 247-263.</w:t>
      </w:r>
    </w:p>
    <w:p w14:paraId="0423960B" w14:textId="0B475A11" w:rsidR="4008D2E1"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t>Kang, J. H., &amp; Kim, H. K. (2020). How to manage hotel employee turnover: The role of organizational culture and psychological contracts. Journal of Hospitality and Tourism Management, 44, 71-81.</w:t>
      </w:r>
    </w:p>
    <w:p w14:paraId="088C4F91" w14:textId="6BB7B754" w:rsidR="4008D2E1" w:rsidRDefault="4008D2E1" w:rsidP="4008D2E1">
      <w:pPr>
        <w:pStyle w:val="ListParagraph"/>
        <w:numPr>
          <w:ilvl w:val="0"/>
          <w:numId w:val="1"/>
        </w:numPr>
        <w:spacing w:line="360" w:lineRule="auto"/>
        <w:jc w:val="both"/>
        <w:rPr>
          <w:rFonts w:ascii="Arial" w:eastAsia="Arial" w:hAnsi="Arial" w:cs="Arial"/>
          <w:sz w:val="24"/>
          <w:szCs w:val="24"/>
        </w:rPr>
      </w:pPr>
      <w:proofErr w:type="spellStart"/>
      <w:r w:rsidRPr="4008D2E1">
        <w:rPr>
          <w:rFonts w:ascii="Arial" w:eastAsia="Arial" w:hAnsi="Arial" w:cs="Arial"/>
          <w:sz w:val="24"/>
          <w:szCs w:val="24"/>
        </w:rPr>
        <w:t>Hadwan</w:t>
      </w:r>
      <w:proofErr w:type="spellEnd"/>
      <w:r w:rsidRPr="4008D2E1">
        <w:rPr>
          <w:rFonts w:ascii="Arial" w:eastAsia="Arial" w:hAnsi="Arial" w:cs="Arial"/>
          <w:sz w:val="24"/>
          <w:szCs w:val="24"/>
        </w:rPr>
        <w:t>, F. (2019). A data-driven approach for hotel revenue management using historical booking data. Journal of Hospitality and Tourism Technology, 10(3), 351-366.</w:t>
      </w:r>
    </w:p>
    <w:p w14:paraId="0835ED36" w14:textId="01E43B81" w:rsidR="4008D2E1" w:rsidRDefault="4008D2E1" w:rsidP="4008D2E1">
      <w:pPr>
        <w:pStyle w:val="ListParagraph"/>
        <w:numPr>
          <w:ilvl w:val="0"/>
          <w:numId w:val="1"/>
        </w:numPr>
        <w:spacing w:line="360" w:lineRule="auto"/>
        <w:jc w:val="both"/>
        <w:rPr>
          <w:rFonts w:ascii="Arial" w:eastAsia="Arial" w:hAnsi="Arial" w:cs="Arial"/>
          <w:sz w:val="24"/>
          <w:szCs w:val="24"/>
        </w:rPr>
      </w:pPr>
      <w:proofErr w:type="spellStart"/>
      <w:r w:rsidRPr="4008D2E1">
        <w:rPr>
          <w:rFonts w:ascii="Arial" w:eastAsia="Arial" w:hAnsi="Arial" w:cs="Arial"/>
          <w:sz w:val="24"/>
          <w:szCs w:val="24"/>
        </w:rPr>
        <w:t>Stoica</w:t>
      </w:r>
      <w:proofErr w:type="spellEnd"/>
      <w:r w:rsidRPr="4008D2E1">
        <w:rPr>
          <w:rFonts w:ascii="Arial" w:eastAsia="Arial" w:hAnsi="Arial" w:cs="Arial"/>
          <w:sz w:val="24"/>
          <w:szCs w:val="24"/>
        </w:rPr>
        <w:t xml:space="preserve">, I. M., &amp; Blaga, M. (2018). The role and characteristics of hotel property management systems. Bulletin of the </w:t>
      </w:r>
      <w:proofErr w:type="spellStart"/>
      <w:r w:rsidRPr="4008D2E1">
        <w:rPr>
          <w:rFonts w:ascii="Arial" w:eastAsia="Arial" w:hAnsi="Arial" w:cs="Arial"/>
          <w:sz w:val="24"/>
          <w:szCs w:val="24"/>
        </w:rPr>
        <w:t>Transilvania</w:t>
      </w:r>
      <w:proofErr w:type="spellEnd"/>
      <w:r w:rsidRPr="4008D2E1">
        <w:rPr>
          <w:rFonts w:ascii="Arial" w:eastAsia="Arial" w:hAnsi="Arial" w:cs="Arial"/>
          <w:sz w:val="24"/>
          <w:szCs w:val="24"/>
        </w:rPr>
        <w:t xml:space="preserve"> University of Brasov. Economic Sciences. Series V, 11(2), 103-110.</w:t>
      </w:r>
    </w:p>
    <w:p w14:paraId="151F03D7" w14:textId="00D1106D" w:rsidR="4008D2E1" w:rsidRDefault="4008D2E1" w:rsidP="4008D2E1">
      <w:pPr>
        <w:pStyle w:val="ListParagraph"/>
        <w:numPr>
          <w:ilvl w:val="0"/>
          <w:numId w:val="1"/>
        </w:numPr>
        <w:spacing w:line="360" w:lineRule="auto"/>
        <w:jc w:val="both"/>
        <w:rPr>
          <w:rFonts w:ascii="Arial" w:eastAsia="Arial" w:hAnsi="Arial" w:cs="Arial"/>
          <w:sz w:val="24"/>
          <w:szCs w:val="24"/>
        </w:rPr>
      </w:pPr>
      <w:proofErr w:type="spellStart"/>
      <w:r w:rsidRPr="4008D2E1">
        <w:rPr>
          <w:rFonts w:ascii="Arial" w:eastAsia="Arial" w:hAnsi="Arial" w:cs="Arial"/>
          <w:sz w:val="24"/>
          <w:szCs w:val="24"/>
        </w:rPr>
        <w:t>Alavi</w:t>
      </w:r>
      <w:proofErr w:type="spellEnd"/>
      <w:r w:rsidRPr="4008D2E1">
        <w:rPr>
          <w:rFonts w:ascii="Arial" w:eastAsia="Arial" w:hAnsi="Arial" w:cs="Arial"/>
          <w:sz w:val="24"/>
          <w:szCs w:val="24"/>
        </w:rPr>
        <w:t>, S. H., &amp; Kim, D. Y. (2017). The relationship between hotel property management system profiles and performance. Journal of Hospitality and Tourism Technology, 8(2), 210-223.</w:t>
      </w:r>
    </w:p>
    <w:p w14:paraId="2C7878B5" w14:textId="70655EE6" w:rsidR="4008D2E1"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t>Li, X., Kim, K., &amp; Kim, Y. (2020). The impact of hotel employees' emotional intelligence on guest satisfaction: The mediating role of rapport. International Journal of Hospitality Management, 85, 102370.</w:t>
      </w:r>
    </w:p>
    <w:p w14:paraId="597FF8A2" w14:textId="695C9E78" w:rsidR="4008D2E1"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t>Zhang, T., Ye, Q., &amp; Law, R. (2021). The impact of responses to online reviews on hotel performance: Evidence from TripAdvisor. Journal of Travel Research, 60(1), 3-17.</w:t>
      </w:r>
    </w:p>
    <w:p w14:paraId="24DA28E5" w14:textId="62C38A94" w:rsidR="4008D2E1"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t xml:space="preserve">Eichhorn, V., &amp; </w:t>
      </w:r>
      <w:proofErr w:type="spellStart"/>
      <w:r w:rsidRPr="4008D2E1">
        <w:rPr>
          <w:rFonts w:ascii="Arial" w:eastAsia="Arial" w:hAnsi="Arial" w:cs="Arial"/>
          <w:sz w:val="24"/>
          <w:szCs w:val="24"/>
        </w:rPr>
        <w:t>Polster</w:t>
      </w:r>
      <w:proofErr w:type="spellEnd"/>
      <w:r w:rsidRPr="4008D2E1">
        <w:rPr>
          <w:rFonts w:ascii="Arial" w:eastAsia="Arial" w:hAnsi="Arial" w:cs="Arial"/>
          <w:sz w:val="24"/>
          <w:szCs w:val="24"/>
        </w:rPr>
        <w:t>, C. (2019). How to define and communicate a unique selling point-an exploratory analysis of small and medium-size hotels. Journal of Destination Marketing &amp; Management, 12, 19-25.</w:t>
      </w:r>
    </w:p>
    <w:p w14:paraId="208E74C3" w14:textId="361FA822" w:rsidR="4008D2E1"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t xml:space="preserve">Frew, E., &amp; O'Connor, P. (2019). Exploring the role of social media during hotel crises: The impact of crisis </w:t>
      </w:r>
      <w:proofErr w:type="gramStart"/>
      <w:r w:rsidRPr="4008D2E1">
        <w:rPr>
          <w:rFonts w:ascii="Arial" w:eastAsia="Arial" w:hAnsi="Arial" w:cs="Arial"/>
          <w:sz w:val="24"/>
          <w:szCs w:val="24"/>
        </w:rPr>
        <w:t>type</w:t>
      </w:r>
      <w:proofErr w:type="gramEnd"/>
      <w:r w:rsidRPr="4008D2E1">
        <w:rPr>
          <w:rFonts w:ascii="Arial" w:eastAsia="Arial" w:hAnsi="Arial" w:cs="Arial"/>
          <w:sz w:val="24"/>
          <w:szCs w:val="24"/>
        </w:rPr>
        <w:t xml:space="preserve"> and response strategies on customer perceptions. Tourism Management, 72, 345-356.</w:t>
      </w:r>
    </w:p>
    <w:p w14:paraId="359EFE51" w14:textId="35308E95" w:rsidR="4008D2E1" w:rsidRDefault="4008D2E1" w:rsidP="4008D2E1">
      <w:pPr>
        <w:pStyle w:val="ListParagraph"/>
        <w:numPr>
          <w:ilvl w:val="0"/>
          <w:numId w:val="1"/>
        </w:numPr>
        <w:spacing w:line="360" w:lineRule="auto"/>
        <w:jc w:val="both"/>
        <w:rPr>
          <w:rFonts w:ascii="Arial" w:eastAsia="Arial" w:hAnsi="Arial" w:cs="Arial"/>
          <w:sz w:val="24"/>
          <w:szCs w:val="24"/>
        </w:rPr>
      </w:pPr>
      <w:proofErr w:type="spellStart"/>
      <w:r w:rsidRPr="4008D2E1">
        <w:rPr>
          <w:rFonts w:ascii="Arial" w:eastAsia="Arial" w:hAnsi="Arial" w:cs="Arial"/>
          <w:sz w:val="24"/>
          <w:szCs w:val="24"/>
        </w:rPr>
        <w:t>Kusluvan</w:t>
      </w:r>
      <w:proofErr w:type="spellEnd"/>
      <w:r w:rsidRPr="4008D2E1">
        <w:rPr>
          <w:rFonts w:ascii="Arial" w:eastAsia="Arial" w:hAnsi="Arial" w:cs="Arial"/>
          <w:sz w:val="24"/>
          <w:szCs w:val="24"/>
        </w:rPr>
        <w:t xml:space="preserve">, S., </w:t>
      </w:r>
      <w:proofErr w:type="spellStart"/>
      <w:r w:rsidRPr="4008D2E1">
        <w:rPr>
          <w:rFonts w:ascii="Arial" w:eastAsia="Arial" w:hAnsi="Arial" w:cs="Arial"/>
          <w:sz w:val="24"/>
          <w:szCs w:val="24"/>
        </w:rPr>
        <w:t>Kusluvan</w:t>
      </w:r>
      <w:proofErr w:type="spellEnd"/>
      <w:r w:rsidRPr="4008D2E1">
        <w:rPr>
          <w:rFonts w:ascii="Arial" w:eastAsia="Arial" w:hAnsi="Arial" w:cs="Arial"/>
          <w:sz w:val="24"/>
          <w:szCs w:val="24"/>
        </w:rPr>
        <w:t xml:space="preserve">, Z., Ilhan, I., &amp; </w:t>
      </w:r>
      <w:proofErr w:type="spellStart"/>
      <w:r w:rsidRPr="4008D2E1">
        <w:rPr>
          <w:rFonts w:ascii="Arial" w:eastAsia="Arial" w:hAnsi="Arial" w:cs="Arial"/>
          <w:sz w:val="24"/>
          <w:szCs w:val="24"/>
        </w:rPr>
        <w:t>Buyruk</w:t>
      </w:r>
      <w:proofErr w:type="spellEnd"/>
      <w:r w:rsidRPr="4008D2E1">
        <w:rPr>
          <w:rFonts w:ascii="Arial" w:eastAsia="Arial" w:hAnsi="Arial" w:cs="Arial"/>
          <w:sz w:val="24"/>
          <w:szCs w:val="24"/>
        </w:rPr>
        <w:t xml:space="preserve">, L. (2010). </w:t>
      </w:r>
      <w:bookmarkStart w:id="3" w:name="_Int_80H3kJ0Z"/>
      <w:r w:rsidRPr="4008D2E1">
        <w:rPr>
          <w:rFonts w:ascii="Arial" w:eastAsia="Arial" w:hAnsi="Arial" w:cs="Arial"/>
          <w:sz w:val="24"/>
          <w:szCs w:val="24"/>
        </w:rPr>
        <w:t xml:space="preserve">The human dimension: A review of human resources management issues in the tourism </w:t>
      </w:r>
      <w:r w:rsidRPr="4008D2E1">
        <w:rPr>
          <w:rFonts w:ascii="Arial" w:eastAsia="Arial" w:hAnsi="Arial" w:cs="Arial"/>
          <w:sz w:val="24"/>
          <w:szCs w:val="24"/>
        </w:rPr>
        <w:lastRenderedPageBreak/>
        <w:t>and hospitality industry.</w:t>
      </w:r>
      <w:bookmarkEnd w:id="3"/>
      <w:r w:rsidRPr="4008D2E1">
        <w:rPr>
          <w:rFonts w:ascii="Arial" w:eastAsia="Arial" w:hAnsi="Arial" w:cs="Arial"/>
          <w:sz w:val="24"/>
          <w:szCs w:val="24"/>
        </w:rPr>
        <w:t xml:space="preserve"> Cornell Hospitality Quarterly, 51(2), 171-214.</w:t>
      </w:r>
    </w:p>
    <w:p w14:paraId="24CD4508" w14:textId="3253FCBF" w:rsidR="4008D2E1" w:rsidRDefault="4008D2E1" w:rsidP="4008D2E1">
      <w:pPr>
        <w:pStyle w:val="ListParagraph"/>
        <w:numPr>
          <w:ilvl w:val="0"/>
          <w:numId w:val="1"/>
        </w:numPr>
        <w:spacing w:line="360" w:lineRule="auto"/>
        <w:jc w:val="both"/>
        <w:rPr>
          <w:rFonts w:ascii="Arial" w:eastAsia="Arial" w:hAnsi="Arial" w:cs="Arial"/>
          <w:sz w:val="24"/>
          <w:szCs w:val="24"/>
        </w:rPr>
      </w:pPr>
      <w:proofErr w:type="spellStart"/>
      <w:r w:rsidRPr="4008D2E1">
        <w:rPr>
          <w:rFonts w:ascii="Arial" w:eastAsia="Arial" w:hAnsi="Arial" w:cs="Arial"/>
          <w:sz w:val="24"/>
          <w:szCs w:val="24"/>
        </w:rPr>
        <w:t>Sigala</w:t>
      </w:r>
      <w:proofErr w:type="spellEnd"/>
      <w:r w:rsidRPr="4008D2E1">
        <w:rPr>
          <w:rFonts w:ascii="Arial" w:eastAsia="Arial" w:hAnsi="Arial" w:cs="Arial"/>
          <w:sz w:val="24"/>
          <w:szCs w:val="24"/>
        </w:rPr>
        <w:t>, M. (2018). Strategic customer relationship management in the hospitality sector. Journal of Hospitality and Tourism Technology, 9(2), 115-129.</w:t>
      </w:r>
    </w:p>
    <w:p w14:paraId="0B768482" w14:textId="33741512" w:rsidR="4008D2E1"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t>Meng, F., &amp; Law, R. (2017). The impact of mobile digital technology on hotel operations and service strategies. Journal of Hospitality and Tourism Technology, 8(2), 170-183.</w:t>
      </w:r>
    </w:p>
    <w:p w14:paraId="1B8C89C8" w14:textId="2A0718AC" w:rsidR="4008D2E1"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t xml:space="preserve">Ye, Q., Law, R., &amp; Gu, B. (2011). </w:t>
      </w:r>
      <w:bookmarkStart w:id="4" w:name="_Int_MYbb8XM9"/>
      <w:r w:rsidRPr="4008D2E1">
        <w:rPr>
          <w:rFonts w:ascii="Arial" w:eastAsia="Arial" w:hAnsi="Arial" w:cs="Arial"/>
          <w:sz w:val="24"/>
          <w:szCs w:val="24"/>
        </w:rPr>
        <w:t>The impact of online user reviews on hotel room sales.</w:t>
      </w:r>
      <w:bookmarkEnd w:id="4"/>
      <w:r w:rsidRPr="4008D2E1">
        <w:rPr>
          <w:rFonts w:ascii="Arial" w:eastAsia="Arial" w:hAnsi="Arial" w:cs="Arial"/>
          <w:sz w:val="24"/>
          <w:szCs w:val="24"/>
        </w:rPr>
        <w:t xml:space="preserve"> International Journal of Hospitality Management, 30(3), 553-560.</w:t>
      </w:r>
    </w:p>
    <w:p w14:paraId="1BFE7487" w14:textId="40523997" w:rsidR="4008D2E1"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t xml:space="preserve">Baum, T., &amp; </w:t>
      </w:r>
      <w:proofErr w:type="spellStart"/>
      <w:r w:rsidRPr="4008D2E1">
        <w:rPr>
          <w:rFonts w:ascii="Arial" w:eastAsia="Arial" w:hAnsi="Arial" w:cs="Arial"/>
          <w:sz w:val="24"/>
          <w:szCs w:val="24"/>
        </w:rPr>
        <w:t>Deery</w:t>
      </w:r>
      <w:proofErr w:type="spellEnd"/>
      <w:r w:rsidRPr="4008D2E1">
        <w:rPr>
          <w:rFonts w:ascii="Arial" w:eastAsia="Arial" w:hAnsi="Arial" w:cs="Arial"/>
          <w:sz w:val="24"/>
          <w:szCs w:val="24"/>
        </w:rPr>
        <w:t>, M. (2014). Hospitality workforce development: A review and synthesis. International Journal of Contemporary Hospitality Management, 26(5), 654-675.</w:t>
      </w:r>
    </w:p>
    <w:p w14:paraId="13418098" w14:textId="3D7D946F" w:rsidR="4008D2E1"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t>Kim, W. G., &amp; Lee, S. K. (2016). How does quality management foster hotel employee satisfaction and loyalty? International Journal of Hospitality Management, 55, 1-9.</w:t>
      </w:r>
    </w:p>
    <w:p w14:paraId="0BF52340" w14:textId="2DD46D01" w:rsidR="4008D2E1"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t>Luo, X., &amp; Hsu, C. H. (2018). The influence of hotel staff empowerment on service quality and customer satisfaction: An empirical study. Journal of Travel &amp; Tourism Marketing, 35(5), 610-621.</w:t>
      </w:r>
    </w:p>
    <w:p w14:paraId="76170AD4" w14:textId="24AA53F2" w:rsidR="4008D2E1" w:rsidRDefault="4008D2E1" w:rsidP="4008D2E1">
      <w:pPr>
        <w:pStyle w:val="ListParagraph"/>
        <w:numPr>
          <w:ilvl w:val="0"/>
          <w:numId w:val="1"/>
        </w:numPr>
        <w:spacing w:line="360" w:lineRule="auto"/>
        <w:jc w:val="both"/>
        <w:rPr>
          <w:rFonts w:ascii="Arial" w:eastAsia="Arial" w:hAnsi="Arial" w:cs="Arial"/>
          <w:sz w:val="24"/>
          <w:szCs w:val="24"/>
        </w:rPr>
      </w:pPr>
      <w:proofErr w:type="spellStart"/>
      <w:r w:rsidRPr="4008D2E1">
        <w:rPr>
          <w:rFonts w:ascii="Arial" w:eastAsia="Arial" w:hAnsi="Arial" w:cs="Arial"/>
          <w:sz w:val="24"/>
          <w:szCs w:val="24"/>
        </w:rPr>
        <w:t>Nasukawa</w:t>
      </w:r>
      <w:proofErr w:type="spellEnd"/>
      <w:r w:rsidRPr="4008D2E1">
        <w:rPr>
          <w:rFonts w:ascii="Arial" w:eastAsia="Arial" w:hAnsi="Arial" w:cs="Arial"/>
          <w:sz w:val="24"/>
          <w:szCs w:val="24"/>
        </w:rPr>
        <w:t>, T., &amp; Nagasaki, T. (2014). A study on the performance evaluation system of front-line hotel employees. Journal of Human Resource Management, 12(4), 1-8.</w:t>
      </w:r>
    </w:p>
    <w:p w14:paraId="595BC9F2" w14:textId="411DE0A2" w:rsidR="4008D2E1" w:rsidRDefault="4008D2E1" w:rsidP="4008D2E1">
      <w:pPr>
        <w:pStyle w:val="ListParagraph"/>
        <w:numPr>
          <w:ilvl w:val="0"/>
          <w:numId w:val="1"/>
        </w:numPr>
        <w:spacing w:line="360" w:lineRule="auto"/>
        <w:jc w:val="both"/>
        <w:rPr>
          <w:rFonts w:ascii="Arial" w:eastAsia="Arial" w:hAnsi="Arial" w:cs="Arial"/>
          <w:sz w:val="24"/>
          <w:szCs w:val="24"/>
        </w:rPr>
      </w:pPr>
      <w:r w:rsidRPr="4008D2E1">
        <w:rPr>
          <w:rFonts w:ascii="Arial" w:eastAsia="Arial" w:hAnsi="Arial" w:cs="Arial"/>
          <w:sz w:val="24"/>
          <w:szCs w:val="24"/>
        </w:rPr>
        <w:t>Wang, D., Li, X., &amp; Wen, J. (2014). The effect of hotel staff empowerment on service quality and customer loyalty: Empirical evidence from hotels in China. International Journal of Hospitality Management, 40, 79-91.</w:t>
      </w:r>
    </w:p>
    <w:sectPr w:rsidR="4008D2E1"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B4CF5" w14:textId="77777777" w:rsidR="000035A9" w:rsidRDefault="000035A9" w:rsidP="004D0F63">
      <w:pPr>
        <w:spacing w:after="0" w:line="240" w:lineRule="auto"/>
      </w:pPr>
      <w:r>
        <w:separator/>
      </w:r>
    </w:p>
  </w:endnote>
  <w:endnote w:type="continuationSeparator" w:id="0">
    <w:p w14:paraId="1153E8C8" w14:textId="77777777" w:rsidR="000035A9" w:rsidRDefault="000035A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A6A97" w14:textId="77777777" w:rsidR="000035A9" w:rsidRDefault="000035A9" w:rsidP="004D0F63">
      <w:pPr>
        <w:spacing w:after="0" w:line="240" w:lineRule="auto"/>
      </w:pPr>
      <w:r>
        <w:separator/>
      </w:r>
    </w:p>
  </w:footnote>
  <w:footnote w:type="continuationSeparator" w:id="0">
    <w:p w14:paraId="2DF92A86" w14:textId="77777777" w:rsidR="000035A9" w:rsidRDefault="000035A9" w:rsidP="004D0F6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ITMtpa8pBG+4Ok" int2:id="HRLolOc9">
      <int2:state int2:value="Rejected" int2:type="AugLoop_Text_Critique"/>
    </int2:textHash>
    <int2:textHash int2:hashCode="6tCvWtZxHaVYjS" int2:id="fmaJSDFO">
      <int2:state int2:value="Rejected" int2:type="AugLoop_Text_Critique"/>
    </int2:textHash>
    <int2:textHash int2:hashCode="AlB9O1gfOXDa/X" int2:id="NbASR0UU">
      <int2:state int2:value="Rejected" int2:type="AugLoop_Text_Critique"/>
    </int2:textHash>
    <int2:textHash int2:hashCode="gwdHFNnCdUWcE8" int2:id="OCm8k0ji">
      <int2:state int2:value="Rejected" int2:type="AugLoop_Text_Critique"/>
    </int2:textHash>
    <int2:textHash int2:hashCode="z5sEse5XgCnSPj" int2:id="s7jW6TZL">
      <int2:state int2:value="Rejected" int2:type="AugLoop_Text_Critique"/>
    </int2:textHash>
    <int2:textHash int2:hashCode="6ccGRUBmul0p9j" int2:id="AC6OOfON">
      <int2:state int2:value="Rejected" int2:type="AugLoop_Text_Critique"/>
    </int2:textHash>
    <int2:textHash int2:hashCode="PVliWt8wkAi+ID" int2:id="kdA1RW5Q">
      <int2:state int2:value="Rejected" int2:type="AugLoop_Text_Critique"/>
    </int2:textHash>
    <int2:bookmark int2:bookmarkName="_Int_MYbb8XM9" int2:invalidationBookmarkName="" int2:hashCode="9dsvh7qH9ed0Xr" int2:id="oh2123ov">
      <int2:extLst>
        <oel:ext uri="426473B9-03D8-482F-96C9-C2C85392BACA">
          <int2:similarityCritique int2:version="1" int2:context="The impact of online user reviews on hotel room sales.">
            <int2:source int2:sourceType="Online" int2:sourceTitle="Understanding the Impact of Online Reviews on Hotel Performance: An ..." int2:sourceUrl="https://journals.sagepub.com/doi/10.1177/0047287516636481" int2:sourceSnippet="Understanding the Impact of Online Reviews on Hotel Performance: An Empirical Analysis. Paul Phillips ... “The Impact of Online User Reviews on Hotel Room Sales.” International Journal of Hospitality Management 28 (1): 180–82. Crossref. ISI. Google Scholar. Ye Q., Law R., Gu B., Chen W. 2011. “The Influence of User-Generated Content on ...">
              <int2:suggestions int2:citationType="Inline">
                <int2:suggestion int2:citationStyle="Mla" int2:isIdentical="1">
                  <int2:citationText>(“Understanding the Impact of Online Reviews on Hotel Performance: An ...”)</int2:citationText>
                </int2:suggestion>
                <int2:suggestion int2:citationStyle="Apa" int2:isIdentical="1">
                  <int2:citationText>(“Understanding the Impact of Online Reviews on Hotel Performance: An ...”)</int2:citationText>
                </int2:suggestion>
                <int2:suggestion int2:citationStyle="Chicago" int2:isIdentical="1">
                  <int2:citationText>(“Understanding the Impact of Online Reviews on Hotel Performance: An ...”)</int2:citationText>
                </int2:suggestion>
              </int2:suggestions>
              <int2:suggestions int2:citationType="Full">
                <int2:suggestion int2:citationStyle="Mla" int2:isIdentical="1">
                  <int2:citationText>&lt;i&gt;Understanding the Impact of Online Reviews on Hotel Performance: An ...&lt;/i&gt;, https://journals.sagepub.com/doi/10.1177/0047287516636481.</int2:citationText>
                </int2:suggestion>
                <int2:suggestion int2:citationStyle="Apa" int2:isIdentical="1">
                  <int2:citationText>&lt;i&gt;Understanding the Impact of Online Reviews on Hotel Performance: An ...&lt;/i&gt;. (n.d.). Retrieved from https://journals.sagepub.com/doi/10.1177/0047287516636481</int2:citationText>
                </int2:suggestion>
                <int2:suggestion int2:citationStyle="Chicago" int2:isIdentical="1">
                  <int2:citationText>“Understanding the Impact of Online Reviews on Hotel Performance: An ...” n.d., https://journals.sagepub.com/doi/10.1177/0047287516636481.</int2:citationText>
                </int2:suggestion>
              </int2:suggestions>
            </int2:source>
            <int2:source int2:sourceType="Online" int2:sourceTitle="The impact of online reviews on hotel booking ... - ScienceDirect" int2:sourceUrl="https://www.sciencedirect.com/science/article/abs/pii/S0261517711000033" int2:sourceSnippet="The impact of online user reviews on hotel room sales. International Journal of Hospitality Management (2009) Z. Xiang et al. Role of social media in online travel information search. Tourism Management (2010) J. Wu et al. Trust factors influencing virtual community members: a study of transaction communities.">
              <int2:suggestions int2:citationType="Inline">
                <int2:suggestion int2:citationStyle="Mla" int2:isIdentical="1">
                  <int2:citationText>(“The impact of online reviews on hotel booking ... - ScienceDirect”)</int2:citationText>
                </int2:suggestion>
                <int2:suggestion int2:citationStyle="Apa" int2:isIdentical="1">
                  <int2:citationText>(“The impact of online reviews on hotel booking ... - ScienceDirect”)</int2:citationText>
                </int2:suggestion>
                <int2:suggestion int2:citationStyle="Chicago" int2:isIdentical="1">
                  <int2:citationText>(“The impact of online reviews on hotel booking ... - ScienceDirect”)</int2:citationText>
                </int2:suggestion>
              </int2:suggestions>
              <int2:suggestions int2:citationType="Full">
                <int2:suggestion int2:citationStyle="Mla" int2:isIdentical="1">
                  <int2:citationText>&lt;i&gt;The impact of online reviews on hotel booking ... - ScienceDirect&lt;/i&gt;, https://www.sciencedirect.com/science/article/abs/pii/S0261517711000033.</int2:citationText>
                </int2:suggestion>
                <int2:suggestion int2:citationStyle="Apa" int2:isIdentical="1">
                  <int2:citationText>&lt;i&gt;The impact of online reviews on hotel booking ... - ScienceDirect&lt;/i&gt;. (n.d.). Retrieved from https://www.sciencedirect.com/science/article/abs/pii/S0261517711000033</int2:citationText>
                </int2:suggestion>
                <int2:suggestion int2:citationStyle="Chicago" int2:isIdentical="1">
                  <int2:citationText>“The impact of online reviews on hotel booking ... - ScienceDirect” n.d., https://www.sciencedirect.com/science/article/abs/pii/S0261517711000033.</int2:citationText>
                </int2:suggestion>
              </int2:suggestions>
            </int2:source>
            <int2:source int2:sourceType="Online" int2:sourceTitle="The Impact of Online User Reviews on Hotel Room Sales" int2:sourceUrl="https://vtechworks.lib.vt.edu/bitstream/handle/10919/79437/The%20impact%20of%20online%20user%20reviews%20on%20hotel%20room%20sales.pdf" int2:sourceSnippet="The impact of online user reviews on hotel room sales. International Journal of Hospitality Management, 28(1), 180-182. Abstract Despite hospitality and tourism researchers’ recent attempts on examining different aspects of online word-of-mouth [WOM], its impact on hotel sales remains largely unknown in the">
              <int2:suggestions int2:citationType="Inline">
                <int2:suggestion int2:citationStyle="Mla" int2:isIdentical="1">
                  <int2:citationText>(“The Impact of Online User Reviews on Hotel Room Sales”)</int2:citationText>
                </int2:suggestion>
                <int2:suggestion int2:citationStyle="Apa" int2:isIdentical="1">
                  <int2:citationText>(“The Impact of Online User Reviews on Hotel Room Sales”)</int2:citationText>
                </int2:suggestion>
                <int2:suggestion int2:citationStyle="Chicago" int2:isIdentical="1">
                  <int2:citationText>(“The Impact of Online User Reviews on Hotel Room Sales”)</int2:citationText>
                </int2:suggestion>
              </int2:suggestions>
              <int2:suggestions int2:citationType="Full">
                <int2:suggestion int2:citationStyle="Mla" int2:isIdentical="1">
                  <int2:citationText>&lt;i&gt;The Impact of Online User Reviews on Hotel Room Sales&lt;/i&gt;, https://vtechworks.lib.vt.edu/bitstream/handle/10919/79437/The%20impact%20of%20online%20user%20reviews%20on%20hotel%20room%20sales.pdf.</int2:citationText>
                </int2:suggestion>
                <int2:suggestion int2:citationStyle="Apa" int2:isIdentical="1">
                  <int2:citationText>&lt;i&gt;The Impact of Online User Reviews on Hotel Room Sales&lt;/i&gt;. (n.d.). Retrieved from https://vtechworks.lib.vt.edu/bitstream/handle/10919/79437/The%20impact%20of%20online%20user%20reviews%20on%20hotel%20room%20sales.pdf</int2:citationText>
                </int2:suggestion>
                <int2:suggestion int2:citationStyle="Chicago" int2:isIdentical="1">
                  <int2:citationText>“The Impact of Online User Reviews on Hotel Room Sales” n.d., https://vtechworks.lib.vt.edu/bitstream/handle/10919/79437/The%20impact%20of%20online%20user%20reviews%20on%20hotel%20room%20sales.pdf.</int2:citationText>
                </int2:suggestion>
              </int2:suggestions>
            </int2:source>
          </int2:similarityCritique>
        </oel:ext>
      </int2:extLst>
    </int2:bookmark>
    <int2:bookmark int2:bookmarkName="_Int_80H3kJ0Z" int2:invalidationBookmarkName="" int2:hashCode="D4i1bujRCbsFZz" int2:id="P5F2obNO">
      <int2:extLst>
        <oel:ext uri="426473B9-03D8-482F-96C9-C2C85392BACA">
          <int2:similarityCritique int2:version="1" int2:context="The human dimension: A review of human resources management issues in the tourism and hospitality industry.">
            <int2:source int2:sourceType="Online" int2:sourceTitle="The Human Dimension - SAGE Journals" int2:sourceUrl="https://journals.sagepub.com/doi/pdf/10.1177/1938965510362871" int2:sourceSnippet="The Human . Dimension. A Review of Human Resources. Management Issues in the Tourism and Hospitality Industry. by SALIH KUSLUVAN, ZEYNEP KUSLUVAN, IBRAHIM ILHAN, and LUTFI BUYRUK 2010 CORNELL UNIVERSITY DOI: 10.1177/1938965510362871 Volume 51, Issue 2 171-214. Human resources are often seen as one of the most">
              <int2:suggestions int2:citationType="Inline">
                <int2:suggestion int2:citationStyle="Mla" int2:isIdentical="0">
                  <int2:citationText>(“The Human Dimension - SAGE Journals”)</int2:citationText>
                </int2:suggestion>
                <int2:suggestion int2:citationStyle="Apa" int2:isIdentical="0">
                  <int2:citationText>(“The Human Dimension - SAGE Journals”)</int2:citationText>
                </int2:suggestion>
                <int2:suggestion int2:citationStyle="Chicago" int2:isIdentical="0">
                  <int2:citationText>(“The Human Dimension - SAGE Journals”)</int2:citationText>
                </int2:suggestion>
              </int2:suggestions>
              <int2:suggestions int2:citationType="Full">
                <int2:suggestion int2:citationStyle="Mla" int2:isIdentical="0">
                  <int2:citationText>&lt;i&gt;The Human Dimension - SAGE Journals&lt;/i&gt;, https://journals.sagepub.com/doi/pdf/10.1177/1938965510362871.</int2:citationText>
                </int2:suggestion>
                <int2:suggestion int2:citationStyle="Apa" int2:isIdentical="0">
                  <int2:citationText>&lt;i&gt;The Human Dimension - SAGE Journals&lt;/i&gt;. (n.d.). Retrieved from https://journals.sagepub.com/doi/pdf/10.1177/1938965510362871</int2:citationText>
                </int2:suggestion>
                <int2:suggestion int2:citationStyle="Chicago" int2:isIdentical="0">
                  <int2:citationText>“The Human Dimension - SAGE Journals” n.d., https://journals.sagepub.com/doi/pdf/10.1177/1938965510362871.</int2:citationText>
                </int2:suggestion>
              </int2:suggestions>
            </int2:source>
            <int2:source int2:sourceType="Online" int2:sourceTitle="Document.docx - The human dimension: A review of human..." int2:sourceUrl="https://www.coursehero.com/file/152238283/Documentdocx/" int2:sourceSnippet="The human dimension: A review of human resources management issues in the tourism and hospitality industry Salih Kusluvan, Zeynep Kusluvan, Ibrahim Ilhan, Lutfi Buyruk Cornell Hospitality Quarterly 51 (2), 171-214, 2010 Human resources are often seen as one of the most important assets of tourism and hospitality organizations. Numerous studies have examined how employee performance can be ...">
              <int2:suggestions int2:citationType="Inline">
                <int2:suggestion int2:citationStyle="Mla" int2:isIdentical="0">
                  <int2:citationText>(“Document.docx - The human dimension: A review of human...”)</int2:citationText>
                </int2:suggestion>
                <int2:suggestion int2:citationStyle="Apa" int2:isIdentical="0">
                  <int2:citationText>(“Document.docx - The human dimension: A review of human...”)</int2:citationText>
                </int2:suggestion>
                <int2:suggestion int2:citationStyle="Chicago" int2:isIdentical="0">
                  <int2:citationText>(“Document.docx - The human dimension: A review of human...”)</int2:citationText>
                </int2:suggestion>
              </int2:suggestions>
              <int2:suggestions int2:citationType="Full">
                <int2:suggestion int2:citationStyle="Mla" int2:isIdentical="0">
                  <int2:citationText>&lt;i&gt;Document.docx - The human dimension: A review of human...&lt;/i&gt;, https://www.coursehero.com/file/152238283/Documentdocx/.</int2:citationText>
                </int2:suggestion>
                <int2:suggestion int2:citationStyle="Apa" int2:isIdentical="0">
                  <int2:citationText>&lt;i&gt;Document.docx - The human dimension: A review of human...&lt;/i&gt;. (n.d.). Retrieved from https://www.coursehero.com/file/152238283/Documentdocx/</int2:citationText>
                </int2:suggestion>
                <int2:suggestion int2:citationStyle="Chicago" int2:isIdentical="0">
                  <int2:citationText>“Document.docx - The human dimension: A review of human...” n.d., https://www.coursehero.com/file/152238283/Documentdocx/.</int2:citationText>
                </int2:suggestion>
              </int2:suggestions>
            </int2:source>
            <int2:source int2:sourceType="Online" int2:sourceTitle="The Human Dimension: A Review of Human Resources Management Issues in ..." int2:sourceUrl="https://journals.sagepub.com/doi/full/10.1177/1938965510362871" int2:sourceSnippet="The Human Dimension: A Review of Human Resources Management Issues in the Tourism and Hospitality Industry Show all authors. Salih Kusluvan. Salih Kusluvan. Faculty of Commerce and Tourism Education at the University of Nevsehir, Turkey [email protected] See all articles by this author.">
              <int2:suggestions int2:citationType="Inline">
                <int2:suggestion int2:citationStyle="Mla" int2:isIdentical="0">
                  <int2:citationText>(“The Human Dimension: A Review of Human Resources Management Issues in ...”)</int2:citationText>
                </int2:suggestion>
                <int2:suggestion int2:citationStyle="Apa" int2:isIdentical="0">
                  <int2:citationText>(“The Human Dimension: A Review of Human Resources Management Issues in ...”)</int2:citationText>
                </int2:suggestion>
                <int2:suggestion int2:citationStyle="Chicago" int2:isIdentical="0">
                  <int2:citationText>(“The Human Dimension: A Review of Human Resources Management Issues in ...”)</int2:citationText>
                </int2:suggestion>
              </int2:suggestions>
              <int2:suggestions int2:citationType="Full">
                <int2:suggestion int2:citationStyle="Mla" int2:isIdentical="0">
                  <int2:citationText>&lt;i&gt;The Human Dimension: A Review of Human Resources Management Issues in ...&lt;/i&gt;, https://journals.sagepub.com/doi/full/10.1177/1938965510362871.</int2:citationText>
                </int2:suggestion>
                <int2:suggestion int2:citationStyle="Apa" int2:isIdentical="0">
                  <int2:citationText>&lt;i&gt;The Human Dimension: A Review of Human Resources Management Issues in ...&lt;/i&gt;. (n.d.). Retrieved from https://journals.sagepub.com/doi/full/10.1177/1938965510362871</int2:citationText>
                </int2:suggestion>
                <int2:suggestion int2:citationStyle="Chicago" int2:isIdentical="0">
                  <int2:citationText>“The Human Dimension: A Review of Human Resources Management Issues in ...” n.d., https://journals.sagepub.com/doi/full/10.1177/1938965510362871.</int2:citationText>
                </int2:suggestion>
              </int2:suggestions>
            </int2:source>
          </int2:similarityCritique>
        </oel:ext>
      </int2:extLst>
    </int2:bookmark>
    <int2:bookmark int2:bookmarkName="_Int_aaEjYmrt" int2:invalidationBookmarkName="" int2:hashCode="Y1obFqVhDcAVw1" int2:id="QQbYtnOf">
      <int2:state int2:value="Rejected" int2:type="AugLoop_Text_Critique"/>
    </int2:bookmark>
    <int2:bookmark int2:bookmarkName="_Int_a8oezx9o" int2:invalidationBookmarkName="" int2:hashCode="0EkfXN6qrdRXwj" int2:id="S39qn0Pf">
      <int2:state int2:value="Rejected" int2:type="AugLoop_Text_Critique"/>
    </int2:bookmark>
    <int2:bookmark int2:bookmarkName="_Int_6axnZs0D" int2:invalidationBookmarkName="" int2:hashCode="7vGnEICaTkGtQX" int2:id="NnbUdI2D">
      <int2:state int2:value="Rejected" int2:type="AugLoop_Text_Critique"/>
    </int2:bookmark>
    <int2:entireDocument int2:id="B5pMtOOI">
      <int2:extLst>
        <oel:ext uri="E302BA01-7950-474C-9AD3-286E660C40A8">
          <int2:similaritySummary int2:version="1" int2:runId="1684535243947" int2:tilesCheckedInThisRun="4" int2:totalNumOfTiles="135" int2:similarityAnnotationCount="2" int2:numWords="3720" int2:numFlaggedWords="26"/>
        </oel:ext>
      </int2:extLst>
    </int2:entireDocument>
  </int2:observations>
  <int2:intelligenceSettings/>
  <int2:onDemandWorkflows>
    <int2:onDemandWorkflow int2:type="SimilarityCheck" int2:paragraphVersions="7B4DCDAC-448D2BA5 72D83E8F-1F16F638 616C765E-260DFFF2 38A7564D-6B2A64EB 06A69F32-77777777 6CE4F68C-2F0AA94D 26D349C7-796BBC85 12C226F2-5B252DAB 3D5CC89D-77777777 7270AF45-77777777 6800DE34-77777777 04595FB7-12EFC419 73B99564-77777777 1719FD8F-046D4A7E 5B210FD2-35692AF8 1E68BFF6-77777777 6ADC3F40-1FEC8626 1E73792E-609DB22A 4EFCA829-77777777 714A4688-77777777 4980BFB9-77777777 6B4800D5-77777777 539EF6D7-77777777 3974DDB9-77777777 536ADAB2-77777777 01B2C6E8-1A1E2BD4 38522F0E-7247B588 4981D188-378A80EF 0A613034-41D3DEE6 10CD7E4B-65C1795B 378E35A4-49AD5F00 06008558-48E980F8 7C73064A-701D6B7C 1C55CDA3-458731E2 353AA1D5-0CD40E0F 247164A9-622D610C 33CEDF0C-6E69626F 5C10454C-2A2F6E32 06E246DB-3A641AF4 3BF964E9-12FF4324 51DB0E39-43AA7DB5 68002BB9-24763BE6 511A5F4A-0F9132AD 50C063D1-61013805 01FC632A-6A1E4871 04B1B693-3365EA0A 57EA7154-283A15F6 41B9D035-0B5CA66D 12037182-016E785F 2E22408E-08481412 3F4DEC06-4717531E 612DBDBF-268F233B 1BFB8AEC-2314C97F 014F52A1-6E39F72A 5B17CA21-4E986EAC 31881B6E-00694C97 06232F72-74B5C03E 41D08F70-3201A1A3 4554CC5C-6F62431D 6130BC43-77777777 25B34430-77777777 000285FB-77777777 7BDAADA5-77777777 0F448D61-155F950C 0EE59B5E-19862CDC 4B73A0E1-2DEFB0FB 5F654D78-4C59EEF4 3130D1DF-38F01993 6E11F3C4-41C19E77 3BE9033D-752E03FD 015BF008-77777777 53F07C02-77777777 50720221-77777777 40C883BB-77777777 67726B4E-77777777 2B8B8F64-77777777 2408B311-77777777 7CCA4E71-77777777 5D27E7C5-356BA63D 5EF362AF-695A73F1 08052698-2EB8C278 05A2712E-30A6CAA9 190A5DC0-77777777 3DBB4B98-77777777 55DA80C5-77777777 1DF6A26F-18484F51 77783F45-52646DA8 13755FE8-77777777 5B2040DC-14F4EEAF 0C9C944E-77777777 7F652F6E-77777777 2191E9FE-71CFB61F 67D9844C-77777777 0C928D98-1318FF1E 40A2F8F5-6D4EB797 4735992F-18B1B9BC 6E42732B-0CDA8198 06492353-474AEEAE 1455D871-77777777 2AD1BC72-7A7067B3 4B373DCD-54A2DDBA 214AB9E4-5C315994 4ACA2031-4DCD7AD1 787BF6F8-7DDB8A1D 423D6550-77777777 52CFE553-77777777 433F704F-0C9D7753 73C46EFF-4F19C27B 51E326D8-0CEE62DB 12561034-7DE1515E 4315B8A0-77777777 47BF67BA-179AAAE9 6C8A8BBC-77777777 5A476D78-1A1FA37C 013F6DEA-5C43FEE4 79684AE6-29D9635A 1D6355D8-1AA0183A 310E4FCB-77777777 10620F68-56FF4B9A 48D3BC38-77777777 6B40E8D1-1668AD79 34309496-36D5B2B8 46C0FF4E-1116257F 750F31BE-1FCDB856 1F8DD6F5-77777777 49EE8DA0-77777777 5FBC0638-40A3FF92 516AD3A0-3D42D341 07BBF709-77777777 54E48EDE-77777777 5F49C977-77777777 66E96B1C-619965D5 1EB10552-18C4E49A 5CFC44EF-13206CB1 208A5F93-421C09B2 2EF21D8E-25E5686F 6F7D26EA-50D91F55 18B1CA3C-40477403 5E08AAC1-3FFCD05B 2A090A69-22D2C162 2A45C2E4-378DF45E 5EB8496D-56995893 6B3FFF57-126EAE00 5346F10B-61E3DBE4 13073444-388A0010 75A4CFFC-77777777 47C39300-03D5CD4A 3CB81B30-77777777 1435FEE4-77777777 20507E95-697F3059 2BCB3079-0102AF30 0FEAD8EC-13F709E6 59ED29A8-15C6CE15 01623754-700AD9A4 71423585-503C7D29 10E579B7-7FE6DF59 41A9EA33-153C2E33 3C7EA168-12A105D4 0AB1BA2F-64EE80AA 1CD0177F-04686456 7A03CF34-3DB45315 026B3429-2266C570 22EEA8D7-753AC5EB 3B1497A6-2230E664 51087E1D-77777777 64660D52-77777777 2699F7A4-4DDAF7ED 3049A97E-77777777 1E61C3AC-77777777 583F4599-672923A7 3CE9CABC-27308279 2804E5E7-7A706620 40EE7758-3152A91C 32F16F3E-26AAA4D6 05671ABB-7CB9CB21 456282E9-6675D68E 4EE6BAA6-2719FA56 2E442EE1-01455A01 12246D02-55969B62 4FC0759A-72059EC0 0955DB5D-6C55745F 0E4AEA18-62E07900 3C7CDFAE-5AC2D357 43DC9EA7-58F41D82 2A53FE8D-21BF6A57 197864F4-62E4BB1E 1D2E1FBF-52E2086D 327BD0B3-77777777 16987153-77777777 65199D38-47895990 20A63DDB-77777777 4A9ED65E-77777777 4A260C78-0E8BB4DD 6B5FC739-77777777 6832A711-3D141F3F 74DA2F32-05173AD0 1914E6D7-7355F1B2 0F225666-5BA02A2C 7B1CCA16-1CA5C78D 4A3E04D5-0A74875E 5089C523-7F09473E 333E81C1-60D9A541 6999C71B-73F0BD21 488D5637-6D81FB2C 0BADE033-2BD2905D 76545149-14F9D714 478A8429-40349D9B 59A40DA2-25B13BC3 377A60B6-566AC455 719CB67B-77777777 4DBBD037-77777777 74504C3B-77777777 388D25D6-79C0CB9D 04163944-29879375 577828D7-77777777 37C392D4-022A0154 5130C812-77777777 395AE191-323F0126 6C788E0D-757DF802 362174EF-1D6A58FD 5D32A58A-61347DD2 2F9E30CF-3DCFAC60 3179B270-00459CF7 462020F4-62CA61F5 2019D0AF-3BA7F9B8 19C8A2CB-405C87F7 4AA758D1-4A127D5E 61111F13-061D7388 64FE3872-4FE967A1 424A5D66-7D8D243E 40F62F75-7218051D 0DD8990A-3B944292 2BB05E9F-36E80682 4F5C53B7-5D7D6604 0423960B-0B475A11 088C4F91-6BB7B754 0835ED36-01E43B81 151F03D7-00D1106D 2C7878B5-70655EE6 597FF8A2-695C9E78 24DA28E5-62C38A94 208E74C3-361FA822 359EFE51-35308E95 24CD4508-3253FCBF 0B768482-33741512 1B8C89C8-2A0718AC 1BFE7487-40523997 13418098-3D7D946F 0BF52340-2DD46D01 76170AD4-24AA53F2 595BC9F2-411DE0A2"/>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3B2C95"/>
    <w:multiLevelType w:val="hybridMultilevel"/>
    <w:tmpl w:val="2F2C25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8B7E4C"/>
    <w:multiLevelType w:val="hybridMultilevel"/>
    <w:tmpl w:val="09685882"/>
    <w:lvl w:ilvl="0" w:tplc="D15A0290">
      <w:start w:val="1"/>
      <w:numFmt w:val="decimal"/>
      <w:lvlText w:val="%1."/>
      <w:lvlJc w:val="left"/>
      <w:pPr>
        <w:ind w:left="720" w:hanging="360"/>
      </w:pPr>
    </w:lvl>
    <w:lvl w:ilvl="1" w:tplc="96FA9746">
      <w:start w:val="1"/>
      <w:numFmt w:val="lowerLetter"/>
      <w:lvlText w:val="%2."/>
      <w:lvlJc w:val="left"/>
      <w:pPr>
        <w:ind w:left="1440" w:hanging="360"/>
      </w:pPr>
    </w:lvl>
    <w:lvl w:ilvl="2" w:tplc="E1CE1B38">
      <w:start w:val="1"/>
      <w:numFmt w:val="lowerRoman"/>
      <w:lvlText w:val="%3."/>
      <w:lvlJc w:val="right"/>
      <w:pPr>
        <w:ind w:left="2160" w:hanging="180"/>
      </w:pPr>
    </w:lvl>
    <w:lvl w:ilvl="3" w:tplc="BC50CECE">
      <w:start w:val="1"/>
      <w:numFmt w:val="decimal"/>
      <w:lvlText w:val="%4."/>
      <w:lvlJc w:val="left"/>
      <w:pPr>
        <w:ind w:left="2880" w:hanging="360"/>
      </w:pPr>
    </w:lvl>
    <w:lvl w:ilvl="4" w:tplc="462673CE">
      <w:start w:val="1"/>
      <w:numFmt w:val="lowerLetter"/>
      <w:lvlText w:val="%5."/>
      <w:lvlJc w:val="left"/>
      <w:pPr>
        <w:ind w:left="3600" w:hanging="360"/>
      </w:pPr>
    </w:lvl>
    <w:lvl w:ilvl="5" w:tplc="11401962">
      <w:start w:val="1"/>
      <w:numFmt w:val="lowerRoman"/>
      <w:lvlText w:val="%6."/>
      <w:lvlJc w:val="right"/>
      <w:pPr>
        <w:ind w:left="4320" w:hanging="180"/>
      </w:pPr>
    </w:lvl>
    <w:lvl w:ilvl="6" w:tplc="0BCAB030">
      <w:start w:val="1"/>
      <w:numFmt w:val="decimal"/>
      <w:lvlText w:val="%7."/>
      <w:lvlJc w:val="left"/>
      <w:pPr>
        <w:ind w:left="5040" w:hanging="360"/>
      </w:pPr>
    </w:lvl>
    <w:lvl w:ilvl="7" w:tplc="9CCE2F3E">
      <w:start w:val="1"/>
      <w:numFmt w:val="lowerLetter"/>
      <w:lvlText w:val="%8."/>
      <w:lvlJc w:val="left"/>
      <w:pPr>
        <w:ind w:left="5760" w:hanging="360"/>
      </w:pPr>
    </w:lvl>
    <w:lvl w:ilvl="8" w:tplc="B6AEBD56">
      <w:start w:val="1"/>
      <w:numFmt w:val="lowerRoman"/>
      <w:lvlText w:val="%9."/>
      <w:lvlJc w:val="right"/>
      <w:pPr>
        <w:ind w:left="6480" w:hanging="180"/>
      </w:pPr>
    </w:lvl>
  </w:abstractNum>
  <w:num w:numId="1" w16cid:durableId="1806774420">
    <w:abstractNumId w:val="4"/>
  </w:num>
  <w:num w:numId="2" w16cid:durableId="1076244536">
    <w:abstractNumId w:val="1"/>
  </w:num>
  <w:num w:numId="3" w16cid:durableId="1986470946">
    <w:abstractNumId w:val="3"/>
  </w:num>
  <w:num w:numId="4" w16cid:durableId="28334251">
    <w:abstractNumId w:val="0"/>
  </w:num>
  <w:num w:numId="5" w16cid:durableId="14103489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35A9"/>
    <w:rsid w:val="000F5BD7"/>
    <w:rsid w:val="000F7435"/>
    <w:rsid w:val="001314D7"/>
    <w:rsid w:val="00137075"/>
    <w:rsid w:val="00177CF3"/>
    <w:rsid w:val="001C16E2"/>
    <w:rsid w:val="001E5D54"/>
    <w:rsid w:val="00222108"/>
    <w:rsid w:val="00262F10"/>
    <w:rsid w:val="002813CE"/>
    <w:rsid w:val="002F7E63"/>
    <w:rsid w:val="00330917"/>
    <w:rsid w:val="003E0FAC"/>
    <w:rsid w:val="00404E6A"/>
    <w:rsid w:val="0041012A"/>
    <w:rsid w:val="00430418"/>
    <w:rsid w:val="004311B0"/>
    <w:rsid w:val="0045538B"/>
    <w:rsid w:val="004A714B"/>
    <w:rsid w:val="004C6786"/>
    <w:rsid w:val="004D0F63"/>
    <w:rsid w:val="005219C9"/>
    <w:rsid w:val="00592A7E"/>
    <w:rsid w:val="006A5DCB"/>
    <w:rsid w:val="006B77C6"/>
    <w:rsid w:val="006F61FD"/>
    <w:rsid w:val="00727FD2"/>
    <w:rsid w:val="00740F0F"/>
    <w:rsid w:val="00794976"/>
    <w:rsid w:val="007D0254"/>
    <w:rsid w:val="007F06FC"/>
    <w:rsid w:val="0088344F"/>
    <w:rsid w:val="008A3CB0"/>
    <w:rsid w:val="008D4E2F"/>
    <w:rsid w:val="008E780D"/>
    <w:rsid w:val="009022D4"/>
    <w:rsid w:val="00977466"/>
    <w:rsid w:val="009A2A68"/>
    <w:rsid w:val="009D31CA"/>
    <w:rsid w:val="009E31E5"/>
    <w:rsid w:val="00A92F08"/>
    <w:rsid w:val="00AA15DD"/>
    <w:rsid w:val="00AE499A"/>
    <w:rsid w:val="00B2778A"/>
    <w:rsid w:val="00B35E1A"/>
    <w:rsid w:val="00B60A5F"/>
    <w:rsid w:val="00B92DA3"/>
    <w:rsid w:val="00BC0E1A"/>
    <w:rsid w:val="00BE7F9A"/>
    <w:rsid w:val="00CC6FD3"/>
    <w:rsid w:val="00CD26B9"/>
    <w:rsid w:val="00CD6D61"/>
    <w:rsid w:val="00CE235D"/>
    <w:rsid w:val="00CF43DF"/>
    <w:rsid w:val="00D11E6A"/>
    <w:rsid w:val="00E06F2E"/>
    <w:rsid w:val="00E44DF8"/>
    <w:rsid w:val="00E50BC6"/>
    <w:rsid w:val="00E76860"/>
    <w:rsid w:val="00F74B5E"/>
    <w:rsid w:val="00F9700F"/>
    <w:rsid w:val="2C5B8381"/>
    <w:rsid w:val="4008D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41684">
      <w:bodyDiv w:val="1"/>
      <w:marLeft w:val="0"/>
      <w:marRight w:val="0"/>
      <w:marTop w:val="0"/>
      <w:marBottom w:val="0"/>
      <w:divBdr>
        <w:top w:val="none" w:sz="0" w:space="0" w:color="auto"/>
        <w:left w:val="none" w:sz="0" w:space="0" w:color="auto"/>
        <w:bottom w:val="none" w:sz="0" w:space="0" w:color="auto"/>
        <w:right w:val="none" w:sz="0" w:space="0" w:color="auto"/>
      </w:divBdr>
    </w:div>
    <w:div w:id="81146047">
      <w:bodyDiv w:val="1"/>
      <w:marLeft w:val="0"/>
      <w:marRight w:val="0"/>
      <w:marTop w:val="0"/>
      <w:marBottom w:val="0"/>
      <w:divBdr>
        <w:top w:val="none" w:sz="0" w:space="0" w:color="auto"/>
        <w:left w:val="none" w:sz="0" w:space="0" w:color="auto"/>
        <w:bottom w:val="none" w:sz="0" w:space="0" w:color="auto"/>
        <w:right w:val="none" w:sz="0" w:space="0" w:color="auto"/>
      </w:divBdr>
    </w:div>
    <w:div w:id="106387385">
      <w:bodyDiv w:val="1"/>
      <w:marLeft w:val="0"/>
      <w:marRight w:val="0"/>
      <w:marTop w:val="0"/>
      <w:marBottom w:val="0"/>
      <w:divBdr>
        <w:top w:val="none" w:sz="0" w:space="0" w:color="auto"/>
        <w:left w:val="none" w:sz="0" w:space="0" w:color="auto"/>
        <w:bottom w:val="none" w:sz="0" w:space="0" w:color="auto"/>
        <w:right w:val="none" w:sz="0" w:space="0" w:color="auto"/>
      </w:divBdr>
    </w:div>
    <w:div w:id="255093675">
      <w:bodyDiv w:val="1"/>
      <w:marLeft w:val="0"/>
      <w:marRight w:val="0"/>
      <w:marTop w:val="0"/>
      <w:marBottom w:val="0"/>
      <w:divBdr>
        <w:top w:val="none" w:sz="0" w:space="0" w:color="auto"/>
        <w:left w:val="none" w:sz="0" w:space="0" w:color="auto"/>
        <w:bottom w:val="none" w:sz="0" w:space="0" w:color="auto"/>
        <w:right w:val="none" w:sz="0" w:space="0" w:color="auto"/>
      </w:divBdr>
    </w:div>
    <w:div w:id="374694973">
      <w:bodyDiv w:val="1"/>
      <w:marLeft w:val="0"/>
      <w:marRight w:val="0"/>
      <w:marTop w:val="0"/>
      <w:marBottom w:val="0"/>
      <w:divBdr>
        <w:top w:val="none" w:sz="0" w:space="0" w:color="auto"/>
        <w:left w:val="none" w:sz="0" w:space="0" w:color="auto"/>
        <w:bottom w:val="none" w:sz="0" w:space="0" w:color="auto"/>
        <w:right w:val="none" w:sz="0" w:space="0" w:color="auto"/>
      </w:divBdr>
    </w:div>
    <w:div w:id="399716400">
      <w:bodyDiv w:val="1"/>
      <w:marLeft w:val="0"/>
      <w:marRight w:val="0"/>
      <w:marTop w:val="0"/>
      <w:marBottom w:val="0"/>
      <w:divBdr>
        <w:top w:val="none" w:sz="0" w:space="0" w:color="auto"/>
        <w:left w:val="none" w:sz="0" w:space="0" w:color="auto"/>
        <w:bottom w:val="none" w:sz="0" w:space="0" w:color="auto"/>
        <w:right w:val="none" w:sz="0" w:space="0" w:color="auto"/>
      </w:divBdr>
    </w:div>
    <w:div w:id="427584485">
      <w:bodyDiv w:val="1"/>
      <w:marLeft w:val="0"/>
      <w:marRight w:val="0"/>
      <w:marTop w:val="0"/>
      <w:marBottom w:val="0"/>
      <w:divBdr>
        <w:top w:val="none" w:sz="0" w:space="0" w:color="auto"/>
        <w:left w:val="none" w:sz="0" w:space="0" w:color="auto"/>
        <w:bottom w:val="none" w:sz="0" w:space="0" w:color="auto"/>
        <w:right w:val="none" w:sz="0" w:space="0" w:color="auto"/>
      </w:divBdr>
    </w:div>
    <w:div w:id="612395780">
      <w:bodyDiv w:val="1"/>
      <w:marLeft w:val="0"/>
      <w:marRight w:val="0"/>
      <w:marTop w:val="0"/>
      <w:marBottom w:val="0"/>
      <w:divBdr>
        <w:top w:val="none" w:sz="0" w:space="0" w:color="auto"/>
        <w:left w:val="none" w:sz="0" w:space="0" w:color="auto"/>
        <w:bottom w:val="none" w:sz="0" w:space="0" w:color="auto"/>
        <w:right w:val="none" w:sz="0" w:space="0" w:color="auto"/>
      </w:divBdr>
    </w:div>
    <w:div w:id="614672915">
      <w:bodyDiv w:val="1"/>
      <w:marLeft w:val="0"/>
      <w:marRight w:val="0"/>
      <w:marTop w:val="0"/>
      <w:marBottom w:val="0"/>
      <w:divBdr>
        <w:top w:val="none" w:sz="0" w:space="0" w:color="auto"/>
        <w:left w:val="none" w:sz="0" w:space="0" w:color="auto"/>
        <w:bottom w:val="none" w:sz="0" w:space="0" w:color="auto"/>
        <w:right w:val="none" w:sz="0" w:space="0" w:color="auto"/>
      </w:divBdr>
    </w:div>
    <w:div w:id="684526266">
      <w:bodyDiv w:val="1"/>
      <w:marLeft w:val="0"/>
      <w:marRight w:val="0"/>
      <w:marTop w:val="0"/>
      <w:marBottom w:val="0"/>
      <w:divBdr>
        <w:top w:val="none" w:sz="0" w:space="0" w:color="auto"/>
        <w:left w:val="none" w:sz="0" w:space="0" w:color="auto"/>
        <w:bottom w:val="none" w:sz="0" w:space="0" w:color="auto"/>
        <w:right w:val="none" w:sz="0" w:space="0" w:color="auto"/>
      </w:divBdr>
    </w:div>
    <w:div w:id="685599752">
      <w:bodyDiv w:val="1"/>
      <w:marLeft w:val="0"/>
      <w:marRight w:val="0"/>
      <w:marTop w:val="0"/>
      <w:marBottom w:val="0"/>
      <w:divBdr>
        <w:top w:val="none" w:sz="0" w:space="0" w:color="auto"/>
        <w:left w:val="none" w:sz="0" w:space="0" w:color="auto"/>
        <w:bottom w:val="none" w:sz="0" w:space="0" w:color="auto"/>
        <w:right w:val="none" w:sz="0" w:space="0" w:color="auto"/>
      </w:divBdr>
    </w:div>
    <w:div w:id="694573783">
      <w:bodyDiv w:val="1"/>
      <w:marLeft w:val="0"/>
      <w:marRight w:val="0"/>
      <w:marTop w:val="0"/>
      <w:marBottom w:val="0"/>
      <w:divBdr>
        <w:top w:val="none" w:sz="0" w:space="0" w:color="auto"/>
        <w:left w:val="none" w:sz="0" w:space="0" w:color="auto"/>
        <w:bottom w:val="none" w:sz="0" w:space="0" w:color="auto"/>
        <w:right w:val="none" w:sz="0" w:space="0" w:color="auto"/>
      </w:divBdr>
    </w:div>
    <w:div w:id="789858772">
      <w:bodyDiv w:val="1"/>
      <w:marLeft w:val="0"/>
      <w:marRight w:val="0"/>
      <w:marTop w:val="0"/>
      <w:marBottom w:val="0"/>
      <w:divBdr>
        <w:top w:val="none" w:sz="0" w:space="0" w:color="auto"/>
        <w:left w:val="none" w:sz="0" w:space="0" w:color="auto"/>
        <w:bottom w:val="none" w:sz="0" w:space="0" w:color="auto"/>
        <w:right w:val="none" w:sz="0" w:space="0" w:color="auto"/>
      </w:divBdr>
    </w:div>
    <w:div w:id="825126321">
      <w:bodyDiv w:val="1"/>
      <w:marLeft w:val="0"/>
      <w:marRight w:val="0"/>
      <w:marTop w:val="0"/>
      <w:marBottom w:val="0"/>
      <w:divBdr>
        <w:top w:val="none" w:sz="0" w:space="0" w:color="auto"/>
        <w:left w:val="none" w:sz="0" w:space="0" w:color="auto"/>
        <w:bottom w:val="none" w:sz="0" w:space="0" w:color="auto"/>
        <w:right w:val="none" w:sz="0" w:space="0" w:color="auto"/>
      </w:divBdr>
    </w:div>
    <w:div w:id="844326023">
      <w:bodyDiv w:val="1"/>
      <w:marLeft w:val="0"/>
      <w:marRight w:val="0"/>
      <w:marTop w:val="0"/>
      <w:marBottom w:val="0"/>
      <w:divBdr>
        <w:top w:val="none" w:sz="0" w:space="0" w:color="auto"/>
        <w:left w:val="none" w:sz="0" w:space="0" w:color="auto"/>
        <w:bottom w:val="none" w:sz="0" w:space="0" w:color="auto"/>
        <w:right w:val="none" w:sz="0" w:space="0" w:color="auto"/>
      </w:divBdr>
    </w:div>
    <w:div w:id="929310089">
      <w:bodyDiv w:val="1"/>
      <w:marLeft w:val="0"/>
      <w:marRight w:val="0"/>
      <w:marTop w:val="0"/>
      <w:marBottom w:val="0"/>
      <w:divBdr>
        <w:top w:val="none" w:sz="0" w:space="0" w:color="auto"/>
        <w:left w:val="none" w:sz="0" w:space="0" w:color="auto"/>
        <w:bottom w:val="none" w:sz="0" w:space="0" w:color="auto"/>
        <w:right w:val="none" w:sz="0" w:space="0" w:color="auto"/>
      </w:divBdr>
    </w:div>
    <w:div w:id="1035693565">
      <w:bodyDiv w:val="1"/>
      <w:marLeft w:val="0"/>
      <w:marRight w:val="0"/>
      <w:marTop w:val="0"/>
      <w:marBottom w:val="0"/>
      <w:divBdr>
        <w:top w:val="none" w:sz="0" w:space="0" w:color="auto"/>
        <w:left w:val="none" w:sz="0" w:space="0" w:color="auto"/>
        <w:bottom w:val="none" w:sz="0" w:space="0" w:color="auto"/>
        <w:right w:val="none" w:sz="0" w:space="0" w:color="auto"/>
      </w:divBdr>
      <w:divsChild>
        <w:div w:id="34891482">
          <w:marLeft w:val="0"/>
          <w:marRight w:val="0"/>
          <w:marTop w:val="0"/>
          <w:marBottom w:val="0"/>
          <w:divBdr>
            <w:top w:val="single" w:sz="2" w:space="0" w:color="auto"/>
            <w:left w:val="single" w:sz="2" w:space="0" w:color="auto"/>
            <w:bottom w:val="single" w:sz="6" w:space="0" w:color="auto"/>
            <w:right w:val="single" w:sz="2" w:space="0" w:color="auto"/>
          </w:divBdr>
          <w:divsChild>
            <w:div w:id="1450859336">
              <w:marLeft w:val="0"/>
              <w:marRight w:val="0"/>
              <w:marTop w:val="100"/>
              <w:marBottom w:val="100"/>
              <w:divBdr>
                <w:top w:val="single" w:sz="2" w:space="0" w:color="D9D9E3"/>
                <w:left w:val="single" w:sz="2" w:space="0" w:color="D9D9E3"/>
                <w:bottom w:val="single" w:sz="2" w:space="0" w:color="D9D9E3"/>
                <w:right w:val="single" w:sz="2" w:space="0" w:color="D9D9E3"/>
              </w:divBdr>
              <w:divsChild>
                <w:div w:id="784886213">
                  <w:marLeft w:val="0"/>
                  <w:marRight w:val="0"/>
                  <w:marTop w:val="0"/>
                  <w:marBottom w:val="0"/>
                  <w:divBdr>
                    <w:top w:val="single" w:sz="2" w:space="0" w:color="D9D9E3"/>
                    <w:left w:val="single" w:sz="2" w:space="0" w:color="D9D9E3"/>
                    <w:bottom w:val="single" w:sz="2" w:space="0" w:color="D9D9E3"/>
                    <w:right w:val="single" w:sz="2" w:space="0" w:color="D9D9E3"/>
                  </w:divBdr>
                  <w:divsChild>
                    <w:div w:id="1540700882">
                      <w:marLeft w:val="0"/>
                      <w:marRight w:val="0"/>
                      <w:marTop w:val="0"/>
                      <w:marBottom w:val="0"/>
                      <w:divBdr>
                        <w:top w:val="single" w:sz="2" w:space="0" w:color="D9D9E3"/>
                        <w:left w:val="single" w:sz="2" w:space="0" w:color="D9D9E3"/>
                        <w:bottom w:val="single" w:sz="2" w:space="0" w:color="D9D9E3"/>
                        <w:right w:val="single" w:sz="2" w:space="0" w:color="D9D9E3"/>
                      </w:divBdr>
                      <w:divsChild>
                        <w:div w:id="412437175">
                          <w:marLeft w:val="0"/>
                          <w:marRight w:val="0"/>
                          <w:marTop w:val="0"/>
                          <w:marBottom w:val="0"/>
                          <w:divBdr>
                            <w:top w:val="single" w:sz="2" w:space="0" w:color="D9D9E3"/>
                            <w:left w:val="single" w:sz="2" w:space="0" w:color="D9D9E3"/>
                            <w:bottom w:val="single" w:sz="2" w:space="0" w:color="D9D9E3"/>
                            <w:right w:val="single" w:sz="2" w:space="0" w:color="D9D9E3"/>
                          </w:divBdr>
                          <w:divsChild>
                            <w:div w:id="10526508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70014177">
          <w:marLeft w:val="0"/>
          <w:marRight w:val="0"/>
          <w:marTop w:val="0"/>
          <w:marBottom w:val="0"/>
          <w:divBdr>
            <w:top w:val="single" w:sz="2" w:space="0" w:color="auto"/>
            <w:left w:val="single" w:sz="2" w:space="0" w:color="auto"/>
            <w:bottom w:val="single" w:sz="6" w:space="0" w:color="auto"/>
            <w:right w:val="single" w:sz="2" w:space="0" w:color="auto"/>
          </w:divBdr>
          <w:divsChild>
            <w:div w:id="109208288">
              <w:marLeft w:val="0"/>
              <w:marRight w:val="0"/>
              <w:marTop w:val="100"/>
              <w:marBottom w:val="100"/>
              <w:divBdr>
                <w:top w:val="single" w:sz="2" w:space="0" w:color="D9D9E3"/>
                <w:left w:val="single" w:sz="2" w:space="0" w:color="D9D9E3"/>
                <w:bottom w:val="single" w:sz="2" w:space="0" w:color="D9D9E3"/>
                <w:right w:val="single" w:sz="2" w:space="0" w:color="D9D9E3"/>
              </w:divBdr>
              <w:divsChild>
                <w:div w:id="1921717066">
                  <w:marLeft w:val="0"/>
                  <w:marRight w:val="0"/>
                  <w:marTop w:val="0"/>
                  <w:marBottom w:val="0"/>
                  <w:divBdr>
                    <w:top w:val="single" w:sz="2" w:space="0" w:color="D9D9E3"/>
                    <w:left w:val="single" w:sz="2" w:space="0" w:color="D9D9E3"/>
                    <w:bottom w:val="single" w:sz="2" w:space="0" w:color="D9D9E3"/>
                    <w:right w:val="single" w:sz="2" w:space="0" w:color="D9D9E3"/>
                  </w:divBdr>
                  <w:divsChild>
                    <w:div w:id="632751904">
                      <w:marLeft w:val="0"/>
                      <w:marRight w:val="0"/>
                      <w:marTop w:val="0"/>
                      <w:marBottom w:val="0"/>
                      <w:divBdr>
                        <w:top w:val="single" w:sz="2" w:space="0" w:color="D9D9E3"/>
                        <w:left w:val="single" w:sz="2" w:space="0" w:color="D9D9E3"/>
                        <w:bottom w:val="single" w:sz="2" w:space="0" w:color="D9D9E3"/>
                        <w:right w:val="single" w:sz="2" w:space="0" w:color="D9D9E3"/>
                      </w:divBdr>
                      <w:divsChild>
                        <w:div w:id="15868425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99142437">
                  <w:marLeft w:val="0"/>
                  <w:marRight w:val="0"/>
                  <w:marTop w:val="0"/>
                  <w:marBottom w:val="0"/>
                  <w:divBdr>
                    <w:top w:val="single" w:sz="2" w:space="0" w:color="D9D9E3"/>
                    <w:left w:val="single" w:sz="2" w:space="0" w:color="D9D9E3"/>
                    <w:bottom w:val="single" w:sz="2" w:space="0" w:color="D9D9E3"/>
                    <w:right w:val="single" w:sz="2" w:space="0" w:color="D9D9E3"/>
                  </w:divBdr>
                  <w:divsChild>
                    <w:div w:id="226956734">
                      <w:marLeft w:val="0"/>
                      <w:marRight w:val="0"/>
                      <w:marTop w:val="0"/>
                      <w:marBottom w:val="0"/>
                      <w:divBdr>
                        <w:top w:val="single" w:sz="2" w:space="0" w:color="D9D9E3"/>
                        <w:left w:val="single" w:sz="2" w:space="0" w:color="D9D9E3"/>
                        <w:bottom w:val="single" w:sz="2" w:space="0" w:color="D9D9E3"/>
                        <w:right w:val="single" w:sz="2" w:space="0" w:color="D9D9E3"/>
                      </w:divBdr>
                      <w:divsChild>
                        <w:div w:id="2375189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28426041">
          <w:marLeft w:val="0"/>
          <w:marRight w:val="0"/>
          <w:marTop w:val="0"/>
          <w:marBottom w:val="0"/>
          <w:divBdr>
            <w:top w:val="single" w:sz="2" w:space="0" w:color="auto"/>
            <w:left w:val="single" w:sz="2" w:space="0" w:color="auto"/>
            <w:bottom w:val="single" w:sz="6" w:space="0" w:color="auto"/>
            <w:right w:val="single" w:sz="2" w:space="0" w:color="auto"/>
          </w:divBdr>
          <w:divsChild>
            <w:div w:id="191110805">
              <w:marLeft w:val="0"/>
              <w:marRight w:val="0"/>
              <w:marTop w:val="100"/>
              <w:marBottom w:val="100"/>
              <w:divBdr>
                <w:top w:val="single" w:sz="2" w:space="0" w:color="D9D9E3"/>
                <w:left w:val="single" w:sz="2" w:space="0" w:color="D9D9E3"/>
                <w:bottom w:val="single" w:sz="2" w:space="0" w:color="D9D9E3"/>
                <w:right w:val="single" w:sz="2" w:space="0" w:color="D9D9E3"/>
              </w:divBdr>
              <w:divsChild>
                <w:div w:id="1252156835">
                  <w:marLeft w:val="0"/>
                  <w:marRight w:val="0"/>
                  <w:marTop w:val="0"/>
                  <w:marBottom w:val="0"/>
                  <w:divBdr>
                    <w:top w:val="single" w:sz="2" w:space="0" w:color="D9D9E3"/>
                    <w:left w:val="single" w:sz="2" w:space="0" w:color="D9D9E3"/>
                    <w:bottom w:val="single" w:sz="2" w:space="0" w:color="D9D9E3"/>
                    <w:right w:val="single" w:sz="2" w:space="0" w:color="D9D9E3"/>
                  </w:divBdr>
                  <w:divsChild>
                    <w:div w:id="1601449529">
                      <w:marLeft w:val="0"/>
                      <w:marRight w:val="0"/>
                      <w:marTop w:val="0"/>
                      <w:marBottom w:val="0"/>
                      <w:divBdr>
                        <w:top w:val="single" w:sz="2" w:space="0" w:color="D9D9E3"/>
                        <w:left w:val="single" w:sz="2" w:space="0" w:color="D9D9E3"/>
                        <w:bottom w:val="single" w:sz="2" w:space="0" w:color="D9D9E3"/>
                        <w:right w:val="single" w:sz="2" w:space="0" w:color="D9D9E3"/>
                      </w:divBdr>
                      <w:divsChild>
                        <w:div w:id="10489895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03660876">
                  <w:marLeft w:val="0"/>
                  <w:marRight w:val="0"/>
                  <w:marTop w:val="0"/>
                  <w:marBottom w:val="0"/>
                  <w:divBdr>
                    <w:top w:val="single" w:sz="2" w:space="0" w:color="D9D9E3"/>
                    <w:left w:val="single" w:sz="2" w:space="0" w:color="D9D9E3"/>
                    <w:bottom w:val="single" w:sz="2" w:space="0" w:color="D9D9E3"/>
                    <w:right w:val="single" w:sz="2" w:space="0" w:color="D9D9E3"/>
                  </w:divBdr>
                  <w:divsChild>
                    <w:div w:id="173688942">
                      <w:marLeft w:val="0"/>
                      <w:marRight w:val="0"/>
                      <w:marTop w:val="0"/>
                      <w:marBottom w:val="0"/>
                      <w:divBdr>
                        <w:top w:val="single" w:sz="2" w:space="0" w:color="D9D9E3"/>
                        <w:left w:val="single" w:sz="2" w:space="0" w:color="D9D9E3"/>
                        <w:bottom w:val="single" w:sz="2" w:space="0" w:color="D9D9E3"/>
                        <w:right w:val="single" w:sz="2" w:space="0" w:color="D9D9E3"/>
                      </w:divBdr>
                      <w:divsChild>
                        <w:div w:id="1763136975">
                          <w:marLeft w:val="0"/>
                          <w:marRight w:val="0"/>
                          <w:marTop w:val="0"/>
                          <w:marBottom w:val="0"/>
                          <w:divBdr>
                            <w:top w:val="single" w:sz="2" w:space="0" w:color="D9D9E3"/>
                            <w:left w:val="single" w:sz="2" w:space="0" w:color="D9D9E3"/>
                            <w:bottom w:val="single" w:sz="2" w:space="0" w:color="D9D9E3"/>
                            <w:right w:val="single" w:sz="2" w:space="0" w:color="D9D9E3"/>
                          </w:divBdr>
                          <w:divsChild>
                            <w:div w:id="8735392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87652925">
      <w:bodyDiv w:val="1"/>
      <w:marLeft w:val="0"/>
      <w:marRight w:val="0"/>
      <w:marTop w:val="0"/>
      <w:marBottom w:val="0"/>
      <w:divBdr>
        <w:top w:val="none" w:sz="0" w:space="0" w:color="auto"/>
        <w:left w:val="none" w:sz="0" w:space="0" w:color="auto"/>
        <w:bottom w:val="none" w:sz="0" w:space="0" w:color="auto"/>
        <w:right w:val="none" w:sz="0" w:space="0" w:color="auto"/>
      </w:divBdr>
    </w:div>
    <w:div w:id="1180966724">
      <w:bodyDiv w:val="1"/>
      <w:marLeft w:val="0"/>
      <w:marRight w:val="0"/>
      <w:marTop w:val="0"/>
      <w:marBottom w:val="0"/>
      <w:divBdr>
        <w:top w:val="none" w:sz="0" w:space="0" w:color="auto"/>
        <w:left w:val="none" w:sz="0" w:space="0" w:color="auto"/>
        <w:bottom w:val="none" w:sz="0" w:space="0" w:color="auto"/>
        <w:right w:val="none" w:sz="0" w:space="0" w:color="auto"/>
      </w:divBdr>
    </w:div>
    <w:div w:id="1315448293">
      <w:bodyDiv w:val="1"/>
      <w:marLeft w:val="0"/>
      <w:marRight w:val="0"/>
      <w:marTop w:val="0"/>
      <w:marBottom w:val="0"/>
      <w:divBdr>
        <w:top w:val="none" w:sz="0" w:space="0" w:color="auto"/>
        <w:left w:val="none" w:sz="0" w:space="0" w:color="auto"/>
        <w:bottom w:val="none" w:sz="0" w:space="0" w:color="auto"/>
        <w:right w:val="none" w:sz="0" w:space="0" w:color="auto"/>
      </w:divBdr>
    </w:div>
    <w:div w:id="1359698827">
      <w:bodyDiv w:val="1"/>
      <w:marLeft w:val="0"/>
      <w:marRight w:val="0"/>
      <w:marTop w:val="0"/>
      <w:marBottom w:val="0"/>
      <w:divBdr>
        <w:top w:val="none" w:sz="0" w:space="0" w:color="auto"/>
        <w:left w:val="none" w:sz="0" w:space="0" w:color="auto"/>
        <w:bottom w:val="none" w:sz="0" w:space="0" w:color="auto"/>
        <w:right w:val="none" w:sz="0" w:space="0" w:color="auto"/>
      </w:divBdr>
    </w:div>
    <w:div w:id="1614826999">
      <w:bodyDiv w:val="1"/>
      <w:marLeft w:val="0"/>
      <w:marRight w:val="0"/>
      <w:marTop w:val="0"/>
      <w:marBottom w:val="0"/>
      <w:divBdr>
        <w:top w:val="none" w:sz="0" w:space="0" w:color="auto"/>
        <w:left w:val="none" w:sz="0" w:space="0" w:color="auto"/>
        <w:bottom w:val="none" w:sz="0" w:space="0" w:color="auto"/>
        <w:right w:val="none" w:sz="0" w:space="0" w:color="auto"/>
      </w:divBdr>
    </w:div>
    <w:div w:id="1979409826">
      <w:bodyDiv w:val="1"/>
      <w:marLeft w:val="0"/>
      <w:marRight w:val="0"/>
      <w:marTop w:val="0"/>
      <w:marBottom w:val="0"/>
      <w:divBdr>
        <w:top w:val="none" w:sz="0" w:space="0" w:color="auto"/>
        <w:left w:val="none" w:sz="0" w:space="0" w:color="auto"/>
        <w:bottom w:val="none" w:sz="0" w:space="0" w:color="auto"/>
        <w:right w:val="none" w:sz="0" w:space="0" w:color="auto"/>
      </w:divBdr>
    </w:div>
    <w:div w:id="2034960671">
      <w:bodyDiv w:val="1"/>
      <w:marLeft w:val="0"/>
      <w:marRight w:val="0"/>
      <w:marTop w:val="0"/>
      <w:marBottom w:val="0"/>
      <w:divBdr>
        <w:top w:val="none" w:sz="0" w:space="0" w:color="auto"/>
        <w:left w:val="none" w:sz="0" w:space="0" w:color="auto"/>
        <w:bottom w:val="none" w:sz="0" w:space="0" w:color="auto"/>
        <w:right w:val="none" w:sz="0" w:space="0" w:color="auto"/>
      </w:divBdr>
    </w:div>
    <w:div w:id="2078556085">
      <w:bodyDiv w:val="1"/>
      <w:marLeft w:val="0"/>
      <w:marRight w:val="0"/>
      <w:marTop w:val="0"/>
      <w:marBottom w:val="0"/>
      <w:divBdr>
        <w:top w:val="none" w:sz="0" w:space="0" w:color="auto"/>
        <w:left w:val="none" w:sz="0" w:space="0" w:color="auto"/>
        <w:bottom w:val="none" w:sz="0" w:space="0" w:color="auto"/>
        <w:right w:val="none" w:sz="0" w:space="0" w:color="auto"/>
      </w:divBdr>
    </w:div>
    <w:div w:id="2135129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16</Pages>
  <Words>4174</Words>
  <Characters>23792</Characters>
  <Application>Microsoft Office Word</Application>
  <DocSecurity>0</DocSecurity>
  <Lines>198</Lines>
  <Paragraphs>55</Paragraphs>
  <ScaleCrop>false</ScaleCrop>
  <Company/>
  <LinksUpToDate>false</LinksUpToDate>
  <CharactersWithSpaces>27911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gfgh fg</cp:lastModifiedBy>
  <cp:revision>45</cp:revision>
  <dcterms:created xsi:type="dcterms:W3CDTF">2023-01-08T15:59:00Z</dcterms:created>
  <dcterms:modified xsi:type="dcterms:W3CDTF">2023-06-12T20:37:00Z</dcterms:modified>
</cp:coreProperties>
</file>