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61E7733" w:rsidR="00B12145" w:rsidRPr="00662F3A" w:rsidRDefault="00DD6BC8" w:rsidP="00981EEC">
            <w:pPr>
              <w:rPr>
                <w:rFonts w:ascii="Arial" w:hAnsi="Arial" w:cs="Arial"/>
                <w:sz w:val="20"/>
                <w:lang w:eastAsia="en-GB"/>
              </w:rPr>
            </w:pP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Dr.</w:t>
            </w:r>
            <w:proofErr w:type="spellEnd"/>
            <w:r>
              <w:rPr>
                <w:rFonts w:ascii="Arial" w:hAnsi="Arial" w:cs="Arial"/>
                <w:sz w:val="20"/>
                <w:lang w:eastAsia="en-GB"/>
              </w:rPr>
              <w:t xml:space="preserve">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55CAE4C" w:rsidR="001D7CA7" w:rsidRPr="00CF0253" w:rsidRDefault="00DD6BC8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314A366B" w:rsidR="001D7CA7" w:rsidRPr="00CF0253" w:rsidRDefault="00DD6BC8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Placement – Restaurant Management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DE3C9A3" w:rsidR="00CF0253" w:rsidRPr="00CF0253" w:rsidRDefault="00DD6BC8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BMGM4004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071686DC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  <w:r w:rsidR="00DD6BC8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6404D30" w:rsidR="00CF0253" w:rsidRPr="00CF0253" w:rsidRDefault="00DD6BC8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3A9F9FC8" w:rsidR="00DC6841" w:rsidRPr="00662F3A" w:rsidRDefault="00DD6BC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DD6BC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5631F391" w:rsidR="00DC6841" w:rsidRPr="00662F3A" w:rsidRDefault="00DD6BC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CFAE42E" w:rsidR="008168C7" w:rsidRPr="00CF0253" w:rsidRDefault="00DD6BC8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DD6BC8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31EEA6F" w:rsidR="00FF4624" w:rsidRPr="00CF0253" w:rsidRDefault="00DD6BC8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0F2A3CF" w:rsidR="008918AE" w:rsidRPr="0035560B" w:rsidRDefault="004D473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DD6BC8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4661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Antoinette Milne</cp:lastModifiedBy>
  <cp:revision>2</cp:revision>
  <cp:lastPrinted>2008-06-19T11:26:00Z</cp:lastPrinted>
  <dcterms:created xsi:type="dcterms:W3CDTF">2024-01-20T12:23:00Z</dcterms:created>
  <dcterms:modified xsi:type="dcterms:W3CDTF">2024-01-20T12:23:00Z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