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43834" w14:textId="77777777" w:rsidR="00DF27A7" w:rsidRDefault="00DF27A7" w:rsidP="00CA12DC">
      <w:pPr>
        <w:jc w:val="center"/>
        <w:rPr>
          <w:rFonts w:cs="Arial"/>
          <w:b/>
          <w:sz w:val="32"/>
          <w:szCs w:val="32"/>
        </w:rPr>
      </w:pPr>
    </w:p>
    <w:p w14:paraId="43FCE4AE" w14:textId="77777777" w:rsidR="00CA12DC" w:rsidRPr="00C22A3A" w:rsidRDefault="000F325D" w:rsidP="00CA12DC">
      <w:pPr>
        <w:jc w:val="center"/>
        <w:rPr>
          <w:rFonts w:cs="Arial"/>
          <w:b/>
          <w:sz w:val="32"/>
          <w:szCs w:val="32"/>
        </w:rPr>
      </w:pPr>
      <w:r w:rsidRPr="00C22A3A">
        <w:rPr>
          <w:rFonts w:cs="Arial"/>
          <w:b/>
          <w:sz w:val="32"/>
          <w:szCs w:val="32"/>
        </w:rPr>
        <w:t>UNIVERSITY OF WALES TRINITY SAINT DAVID</w:t>
      </w:r>
    </w:p>
    <w:p w14:paraId="57DDAD1E"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6E4743CB" w14:textId="77777777" w:rsidR="00CA12DC" w:rsidRPr="00C22A3A" w:rsidRDefault="00CA12DC" w:rsidP="00CA12DC">
      <w:pPr>
        <w:jc w:val="center"/>
        <w:rPr>
          <w:rFonts w:cs="Arial"/>
          <w:b/>
          <w:sz w:val="32"/>
          <w:szCs w:val="32"/>
        </w:rPr>
      </w:pPr>
      <w:r w:rsidRPr="00C22A3A">
        <w:rPr>
          <w:rFonts w:cs="Arial"/>
          <w:b/>
          <w:sz w:val="32"/>
          <w:szCs w:val="32"/>
        </w:rPr>
        <w:t>FOR RECOGNITION BY THE HEA AGAINST THE</w:t>
      </w:r>
    </w:p>
    <w:p w14:paraId="3F00B22A" w14:textId="77777777" w:rsidR="00CA12DC" w:rsidRPr="00C22A3A" w:rsidRDefault="00CA12DC" w:rsidP="00CA12DC">
      <w:pPr>
        <w:jc w:val="center"/>
        <w:rPr>
          <w:rFonts w:cs="Arial"/>
          <w:b/>
          <w:sz w:val="32"/>
          <w:szCs w:val="32"/>
        </w:rPr>
      </w:pPr>
      <w:r w:rsidRPr="00C22A3A">
        <w:rPr>
          <w:rFonts w:cs="Arial"/>
          <w:b/>
          <w:sz w:val="32"/>
          <w:szCs w:val="32"/>
        </w:rPr>
        <w:t>UK PROFESSIONAL STANDARDS FRAMEWORK</w:t>
      </w:r>
    </w:p>
    <w:p w14:paraId="18BFD2FF" w14:textId="77777777" w:rsidR="00CA12DC" w:rsidRPr="00C22A3A" w:rsidRDefault="00CA12DC" w:rsidP="00CA12DC">
      <w:pPr>
        <w:jc w:val="center"/>
        <w:rPr>
          <w:rFonts w:cs="Arial"/>
          <w:b/>
          <w:sz w:val="32"/>
          <w:szCs w:val="32"/>
        </w:rPr>
      </w:pPr>
    </w:p>
    <w:p w14:paraId="120E3D08"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47481ED1" w14:textId="77777777" w:rsidR="00CA12DC" w:rsidRPr="00C22A3A" w:rsidRDefault="00F109C7" w:rsidP="00F109C7">
      <w:pPr>
        <w:jc w:val="center"/>
        <w:rPr>
          <w:rFonts w:cs="Arial"/>
          <w:sz w:val="24"/>
          <w:szCs w:val="24"/>
        </w:rPr>
      </w:pPr>
      <w:r w:rsidRPr="00C22A3A">
        <w:rPr>
          <w:rFonts w:cs="Arial"/>
          <w:b/>
          <w:sz w:val="32"/>
          <w:szCs w:val="32"/>
        </w:rPr>
        <w:t>(</w:t>
      </w:r>
      <w:r w:rsidR="00CA12DC" w:rsidRPr="00C22A3A">
        <w:rPr>
          <w:rFonts w:cs="Arial"/>
          <w:b/>
          <w:sz w:val="32"/>
          <w:szCs w:val="32"/>
        </w:rPr>
        <w:t>WRITTEN RECORD</w:t>
      </w:r>
      <w:r w:rsidRPr="00C22A3A">
        <w:rPr>
          <w:rFonts w:cs="Arial"/>
          <w:b/>
          <w:sz w:val="32"/>
          <w:szCs w:val="32"/>
        </w:rPr>
        <w:t>)</w:t>
      </w:r>
    </w:p>
    <w:p w14:paraId="34D319A2" w14:textId="77777777" w:rsidR="00CA12DC" w:rsidRPr="00C22A3A" w:rsidRDefault="00CA12DC" w:rsidP="00CA12DC">
      <w:pPr>
        <w:rPr>
          <w:rFonts w:cs="Arial"/>
          <w:sz w:val="24"/>
          <w:szCs w:val="24"/>
        </w:rPr>
      </w:pPr>
    </w:p>
    <w:p w14:paraId="218B304C" w14:textId="77777777" w:rsidR="00CA12DC" w:rsidRPr="00C22A3A" w:rsidRDefault="00CA12DC" w:rsidP="00CA12DC">
      <w:pPr>
        <w:rPr>
          <w:rFonts w:cs="Arial"/>
          <w:sz w:val="24"/>
          <w:szCs w:val="24"/>
        </w:rPr>
      </w:pPr>
    </w:p>
    <w:p w14:paraId="73C8A248"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730699B7"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52BCC581" w14:textId="77777777" w:rsidTr="001C6B3E">
        <w:tc>
          <w:tcPr>
            <w:tcW w:w="5353" w:type="dxa"/>
          </w:tcPr>
          <w:p w14:paraId="5F440188" w14:textId="77777777" w:rsidR="00CA12DC" w:rsidRPr="00C22A3A" w:rsidRDefault="00CA12DC" w:rsidP="000F1367">
            <w:pPr>
              <w:rPr>
                <w:rFonts w:cs="Arial"/>
                <w:b/>
                <w:sz w:val="24"/>
                <w:szCs w:val="24"/>
              </w:rPr>
            </w:pPr>
            <w:r w:rsidRPr="00C22A3A">
              <w:rPr>
                <w:rFonts w:cs="Arial"/>
                <w:b/>
                <w:sz w:val="24"/>
                <w:szCs w:val="24"/>
              </w:rPr>
              <w:t>NAME</w:t>
            </w:r>
          </w:p>
        </w:tc>
        <w:tc>
          <w:tcPr>
            <w:tcW w:w="5387" w:type="dxa"/>
          </w:tcPr>
          <w:p w14:paraId="4EFBA894" w14:textId="28B1CFB5" w:rsidR="00CA12DC" w:rsidRPr="00C22A3A" w:rsidRDefault="002E3ADF" w:rsidP="000F1367">
            <w:pPr>
              <w:rPr>
                <w:rFonts w:cs="Arial"/>
                <w:sz w:val="24"/>
                <w:szCs w:val="24"/>
              </w:rPr>
            </w:pPr>
            <w:r>
              <w:rPr>
                <w:rFonts w:cs="Arial"/>
                <w:sz w:val="24"/>
                <w:szCs w:val="24"/>
              </w:rPr>
              <w:t>Dr Shehla Khan</w:t>
            </w:r>
          </w:p>
          <w:p w14:paraId="277F1E5E" w14:textId="77777777" w:rsidR="00CA12DC" w:rsidRPr="00C22A3A" w:rsidRDefault="00CA12DC" w:rsidP="000F1367">
            <w:pPr>
              <w:rPr>
                <w:rFonts w:cs="Arial"/>
                <w:sz w:val="24"/>
                <w:szCs w:val="24"/>
              </w:rPr>
            </w:pPr>
          </w:p>
        </w:tc>
      </w:tr>
      <w:tr w:rsidR="00CA12DC" w:rsidRPr="00C22A3A" w14:paraId="1A685CD0" w14:textId="77777777" w:rsidTr="001C6B3E">
        <w:tc>
          <w:tcPr>
            <w:tcW w:w="5353" w:type="dxa"/>
          </w:tcPr>
          <w:p w14:paraId="2EF1B909" w14:textId="77777777" w:rsidR="000E3A5B" w:rsidRPr="00C22A3A" w:rsidRDefault="00CA12DC" w:rsidP="000F1367">
            <w:pPr>
              <w:rPr>
                <w:rFonts w:cs="Arial"/>
                <w:b/>
                <w:sz w:val="24"/>
                <w:szCs w:val="24"/>
              </w:rPr>
            </w:pPr>
            <w:r w:rsidRPr="00C22A3A">
              <w:rPr>
                <w:rFonts w:cs="Arial"/>
                <w:b/>
                <w:sz w:val="24"/>
                <w:szCs w:val="24"/>
              </w:rPr>
              <w:t>FACULTY/CENTRE/SCHOOL/</w:t>
            </w:r>
          </w:p>
          <w:p w14:paraId="0A545993" w14:textId="77777777" w:rsidR="00CA12DC" w:rsidRPr="00C22A3A" w:rsidRDefault="00CA12DC" w:rsidP="000F1367">
            <w:pPr>
              <w:rPr>
                <w:rFonts w:cs="Arial"/>
                <w:b/>
                <w:sz w:val="24"/>
                <w:szCs w:val="24"/>
              </w:rPr>
            </w:pPr>
            <w:r w:rsidRPr="00C22A3A">
              <w:rPr>
                <w:rFonts w:cs="Arial"/>
                <w:b/>
                <w:sz w:val="24"/>
                <w:szCs w:val="24"/>
              </w:rPr>
              <w:t>DEPARTMENT</w:t>
            </w:r>
          </w:p>
        </w:tc>
        <w:tc>
          <w:tcPr>
            <w:tcW w:w="5387" w:type="dxa"/>
          </w:tcPr>
          <w:p w14:paraId="60FD24EE" w14:textId="77777777" w:rsidR="00CA12DC" w:rsidRPr="00C22A3A" w:rsidRDefault="00CA12DC" w:rsidP="000F1367">
            <w:pPr>
              <w:rPr>
                <w:rFonts w:cs="Arial"/>
                <w:sz w:val="24"/>
                <w:szCs w:val="24"/>
              </w:rPr>
            </w:pPr>
          </w:p>
          <w:p w14:paraId="6A7EB811" w14:textId="060D8DA5" w:rsidR="00CA12DC" w:rsidRPr="00C22A3A" w:rsidRDefault="002E3ADF" w:rsidP="000F1367">
            <w:pPr>
              <w:rPr>
                <w:rFonts w:cs="Arial"/>
                <w:sz w:val="24"/>
                <w:szCs w:val="24"/>
              </w:rPr>
            </w:pPr>
            <w:r>
              <w:rPr>
                <w:rFonts w:cs="Arial"/>
                <w:sz w:val="24"/>
                <w:szCs w:val="24"/>
              </w:rPr>
              <w:t>Institute of Health and Management</w:t>
            </w:r>
          </w:p>
        </w:tc>
      </w:tr>
      <w:tr w:rsidR="00CA12DC" w:rsidRPr="00C22A3A" w14:paraId="44509920" w14:textId="77777777" w:rsidTr="001C6B3E">
        <w:tc>
          <w:tcPr>
            <w:tcW w:w="5353" w:type="dxa"/>
          </w:tcPr>
          <w:p w14:paraId="30BD5BF9" w14:textId="77777777" w:rsidR="00CA12DC" w:rsidRPr="00C22A3A" w:rsidRDefault="00CA12DC" w:rsidP="000F1367">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Lecturer/Head of School/Other</w:t>
            </w:r>
            <w:r w:rsidR="000E3A5B" w:rsidRPr="00C22A3A">
              <w:rPr>
                <w:rFonts w:cs="Arial"/>
                <w:sz w:val="24"/>
                <w:szCs w:val="24"/>
              </w:rPr>
              <w:t xml:space="preserve"> </w:t>
            </w:r>
            <w:r w:rsidR="000E3A5B" w:rsidRPr="00C22A3A">
              <w:rPr>
                <w:rFonts w:cs="Arial"/>
                <w:sz w:val="20"/>
                <w:szCs w:val="20"/>
              </w:rPr>
              <w:t>(please specify)</w:t>
            </w:r>
          </w:p>
          <w:p w14:paraId="6B7E3313" w14:textId="77777777" w:rsidR="00CA12DC" w:rsidRPr="00C22A3A" w:rsidRDefault="00CA12DC" w:rsidP="000F1367">
            <w:pPr>
              <w:rPr>
                <w:rFonts w:cs="Arial"/>
                <w:b/>
                <w:sz w:val="24"/>
                <w:szCs w:val="24"/>
              </w:rPr>
            </w:pPr>
          </w:p>
        </w:tc>
        <w:tc>
          <w:tcPr>
            <w:tcW w:w="5387" w:type="dxa"/>
          </w:tcPr>
          <w:p w14:paraId="637A5503" w14:textId="77777777" w:rsidR="00CA12DC" w:rsidRPr="00C22A3A" w:rsidRDefault="00CA12DC" w:rsidP="000F1367">
            <w:pPr>
              <w:rPr>
                <w:rFonts w:cs="Arial"/>
                <w:sz w:val="24"/>
                <w:szCs w:val="24"/>
              </w:rPr>
            </w:pPr>
          </w:p>
          <w:p w14:paraId="671C50B2" w14:textId="0E43C475" w:rsidR="00CA12DC" w:rsidRPr="00C22A3A" w:rsidRDefault="002E3ADF" w:rsidP="000F1367">
            <w:pPr>
              <w:rPr>
                <w:rFonts w:cs="Arial"/>
                <w:sz w:val="24"/>
                <w:szCs w:val="24"/>
              </w:rPr>
            </w:pPr>
            <w:r>
              <w:rPr>
                <w:rFonts w:cs="Arial"/>
                <w:sz w:val="24"/>
                <w:szCs w:val="24"/>
              </w:rPr>
              <w:t>Lecturer</w:t>
            </w:r>
          </w:p>
        </w:tc>
      </w:tr>
      <w:tr w:rsidR="00CA12DC" w:rsidRPr="00C22A3A" w14:paraId="3D272C28" w14:textId="77777777" w:rsidTr="001C6B3E">
        <w:tc>
          <w:tcPr>
            <w:tcW w:w="5353" w:type="dxa"/>
          </w:tcPr>
          <w:p w14:paraId="630F4002" w14:textId="77777777" w:rsidR="00CA12DC" w:rsidRPr="00C22A3A" w:rsidRDefault="00CA12DC" w:rsidP="000F1367">
            <w:pPr>
              <w:rPr>
                <w:rFonts w:cs="Arial"/>
                <w:sz w:val="24"/>
                <w:szCs w:val="24"/>
              </w:rPr>
            </w:pPr>
            <w:r w:rsidRPr="00C22A3A">
              <w:rPr>
                <w:rFonts w:cs="Arial"/>
                <w:b/>
                <w:sz w:val="24"/>
                <w:szCs w:val="24"/>
              </w:rPr>
              <w:t xml:space="preserve">ROLE </w:t>
            </w:r>
            <w:r w:rsidRPr="00C22A3A">
              <w:rPr>
                <w:rFonts w:cs="Arial"/>
                <w:sz w:val="24"/>
                <w:szCs w:val="24"/>
              </w:rPr>
              <w:t>(E.g. Lecturer/Programme Director/Admissions Tutor/Module Leader/Other</w:t>
            </w:r>
            <w:r w:rsidR="000E3A5B" w:rsidRPr="00C22A3A">
              <w:rPr>
                <w:rFonts w:cs="Arial"/>
                <w:sz w:val="24"/>
                <w:szCs w:val="24"/>
              </w:rPr>
              <w:t xml:space="preserve"> </w:t>
            </w:r>
            <w:r w:rsidR="000E3A5B" w:rsidRPr="00C22A3A">
              <w:rPr>
                <w:rFonts w:cs="Arial"/>
                <w:sz w:val="20"/>
                <w:szCs w:val="20"/>
              </w:rPr>
              <w:t>(please specify)</w:t>
            </w:r>
          </w:p>
          <w:p w14:paraId="5B176F55" w14:textId="77777777" w:rsidR="00CA12DC" w:rsidRPr="00C22A3A" w:rsidRDefault="00CA12DC" w:rsidP="000F1367">
            <w:pPr>
              <w:rPr>
                <w:rFonts w:cs="Arial"/>
                <w:b/>
                <w:sz w:val="24"/>
                <w:szCs w:val="24"/>
              </w:rPr>
            </w:pPr>
          </w:p>
        </w:tc>
        <w:tc>
          <w:tcPr>
            <w:tcW w:w="5387" w:type="dxa"/>
          </w:tcPr>
          <w:p w14:paraId="2D16EB38" w14:textId="4F0EB144" w:rsidR="00CA12DC" w:rsidRDefault="002E3ADF" w:rsidP="000F1367">
            <w:pPr>
              <w:rPr>
                <w:rFonts w:cs="Arial"/>
                <w:sz w:val="24"/>
                <w:szCs w:val="24"/>
              </w:rPr>
            </w:pPr>
            <w:r>
              <w:rPr>
                <w:rFonts w:cs="Arial"/>
                <w:sz w:val="24"/>
                <w:szCs w:val="24"/>
              </w:rPr>
              <w:t>Programme Manager</w:t>
            </w:r>
            <w:r w:rsidR="00C232D3">
              <w:rPr>
                <w:rFonts w:cs="Arial"/>
                <w:sz w:val="24"/>
                <w:szCs w:val="24"/>
              </w:rPr>
              <w:t xml:space="preserve"> MBA</w:t>
            </w:r>
          </w:p>
          <w:p w14:paraId="536C5234" w14:textId="326F6B62" w:rsidR="002E3ADF" w:rsidRDefault="002E3ADF" w:rsidP="000F1367">
            <w:pPr>
              <w:rPr>
                <w:rFonts w:cs="Arial"/>
                <w:sz w:val="24"/>
                <w:szCs w:val="24"/>
              </w:rPr>
            </w:pPr>
            <w:r>
              <w:rPr>
                <w:rFonts w:cs="Arial"/>
                <w:sz w:val="24"/>
                <w:szCs w:val="24"/>
              </w:rPr>
              <w:t>Lecturer</w:t>
            </w:r>
          </w:p>
          <w:p w14:paraId="7777631E" w14:textId="687E0C13" w:rsidR="002E3ADF" w:rsidRDefault="002E3ADF" w:rsidP="000F1367">
            <w:pPr>
              <w:rPr>
                <w:rFonts w:cs="Arial"/>
                <w:sz w:val="24"/>
                <w:szCs w:val="24"/>
              </w:rPr>
            </w:pPr>
            <w:r>
              <w:rPr>
                <w:rFonts w:cs="Arial"/>
                <w:sz w:val="24"/>
                <w:szCs w:val="24"/>
              </w:rPr>
              <w:t>Module Lead</w:t>
            </w:r>
          </w:p>
          <w:p w14:paraId="46A228D1" w14:textId="6FD7FE68" w:rsidR="00C232D3" w:rsidRDefault="00C232D3" w:rsidP="000F1367">
            <w:pPr>
              <w:rPr>
                <w:rFonts w:cs="Arial"/>
                <w:sz w:val="24"/>
                <w:szCs w:val="24"/>
              </w:rPr>
            </w:pPr>
            <w:r>
              <w:rPr>
                <w:rFonts w:cs="Arial"/>
                <w:sz w:val="24"/>
                <w:szCs w:val="24"/>
              </w:rPr>
              <w:t>Academic Champion of Enterprise</w:t>
            </w:r>
          </w:p>
          <w:p w14:paraId="4C47DAB6" w14:textId="68AA389E" w:rsidR="00C232D3" w:rsidRPr="00C22A3A" w:rsidRDefault="00C232D3" w:rsidP="000F1367">
            <w:pPr>
              <w:rPr>
                <w:rFonts w:cs="Arial"/>
                <w:sz w:val="24"/>
                <w:szCs w:val="24"/>
              </w:rPr>
            </w:pPr>
            <w:r>
              <w:rPr>
                <w:rFonts w:cs="Arial"/>
                <w:sz w:val="24"/>
                <w:szCs w:val="24"/>
              </w:rPr>
              <w:t>Co Supervisor - DBA</w:t>
            </w:r>
          </w:p>
          <w:p w14:paraId="634A86ED" w14:textId="77777777" w:rsidR="00CA12DC" w:rsidRPr="00C22A3A" w:rsidRDefault="00CA12DC" w:rsidP="000F1367">
            <w:pPr>
              <w:rPr>
                <w:rFonts w:cs="Arial"/>
                <w:sz w:val="24"/>
                <w:szCs w:val="24"/>
              </w:rPr>
            </w:pPr>
          </w:p>
        </w:tc>
      </w:tr>
      <w:tr w:rsidR="00CA12DC" w:rsidRPr="00C22A3A" w14:paraId="6B6DC8E1" w14:textId="77777777" w:rsidTr="001C6B3E">
        <w:tc>
          <w:tcPr>
            <w:tcW w:w="5353" w:type="dxa"/>
          </w:tcPr>
          <w:p w14:paraId="22D5D040" w14:textId="77777777" w:rsidR="00CA12DC" w:rsidRPr="00C22A3A" w:rsidRDefault="0083367E" w:rsidP="000F1367">
            <w:pPr>
              <w:rPr>
                <w:rFonts w:cs="Arial"/>
                <w:b/>
                <w:sz w:val="24"/>
                <w:szCs w:val="24"/>
              </w:rPr>
            </w:pPr>
            <w:r w:rsidRPr="00C22A3A">
              <w:rPr>
                <w:rFonts w:cs="Arial"/>
                <w:b/>
                <w:sz w:val="24"/>
                <w:szCs w:val="24"/>
              </w:rPr>
              <w:t>LENGTH OF SERVICE AT UWTSD</w:t>
            </w:r>
          </w:p>
          <w:p w14:paraId="7FA2F94B" w14:textId="77777777" w:rsidR="00CA12DC" w:rsidRPr="00C22A3A" w:rsidRDefault="00CA12DC" w:rsidP="000F1367">
            <w:pPr>
              <w:rPr>
                <w:rFonts w:cs="Arial"/>
                <w:b/>
                <w:sz w:val="24"/>
                <w:szCs w:val="24"/>
              </w:rPr>
            </w:pPr>
            <w:r w:rsidRPr="00C22A3A">
              <w:rPr>
                <w:rFonts w:cs="Arial"/>
                <w:b/>
                <w:sz w:val="24"/>
                <w:szCs w:val="24"/>
              </w:rPr>
              <w:t>(Applicants must have at least one year’s service to evidence a CPD record)</w:t>
            </w:r>
          </w:p>
          <w:p w14:paraId="2A42AE7B" w14:textId="77777777" w:rsidR="00CA12DC" w:rsidRPr="00C22A3A" w:rsidRDefault="00CA12DC" w:rsidP="000F1367">
            <w:pPr>
              <w:rPr>
                <w:rFonts w:cs="Arial"/>
                <w:b/>
                <w:sz w:val="24"/>
                <w:szCs w:val="24"/>
              </w:rPr>
            </w:pPr>
          </w:p>
        </w:tc>
        <w:tc>
          <w:tcPr>
            <w:tcW w:w="5387" w:type="dxa"/>
          </w:tcPr>
          <w:p w14:paraId="5B2C5E74" w14:textId="2AC0420F" w:rsidR="00CA12DC" w:rsidRPr="00C22A3A" w:rsidRDefault="00CA12DC" w:rsidP="000F1367">
            <w:pPr>
              <w:rPr>
                <w:rFonts w:cs="Arial"/>
                <w:b/>
                <w:sz w:val="24"/>
                <w:szCs w:val="24"/>
              </w:rPr>
            </w:pPr>
            <w:r w:rsidRPr="00C22A3A">
              <w:rPr>
                <w:rFonts w:cs="Arial"/>
                <w:b/>
                <w:sz w:val="24"/>
                <w:szCs w:val="24"/>
              </w:rPr>
              <w:t>YEARS:</w:t>
            </w:r>
            <w:r w:rsidRPr="00C22A3A">
              <w:rPr>
                <w:rFonts w:cs="Arial"/>
                <w:sz w:val="24"/>
                <w:szCs w:val="24"/>
              </w:rPr>
              <w:t xml:space="preserve">  </w:t>
            </w:r>
            <w:r w:rsidR="002E3ADF">
              <w:rPr>
                <w:rFonts w:cs="Arial"/>
                <w:sz w:val="24"/>
                <w:szCs w:val="24"/>
              </w:rPr>
              <w:t>4</w:t>
            </w:r>
            <w:r w:rsidRPr="00C22A3A">
              <w:rPr>
                <w:rFonts w:cs="Arial"/>
                <w:sz w:val="24"/>
                <w:szCs w:val="24"/>
              </w:rPr>
              <w:t xml:space="preserve">              </w:t>
            </w:r>
            <w:r w:rsidRPr="00C22A3A">
              <w:rPr>
                <w:rFonts w:cs="Arial"/>
                <w:b/>
                <w:sz w:val="24"/>
                <w:szCs w:val="24"/>
              </w:rPr>
              <w:t>MONTHS:</w:t>
            </w:r>
            <w:r w:rsidR="0010572F">
              <w:rPr>
                <w:rFonts w:cs="Arial"/>
                <w:b/>
                <w:sz w:val="24"/>
                <w:szCs w:val="24"/>
              </w:rPr>
              <w:t>5</w:t>
            </w:r>
          </w:p>
          <w:p w14:paraId="503063B4" w14:textId="77777777" w:rsidR="00CA12DC" w:rsidRPr="00C22A3A" w:rsidRDefault="00CA12DC" w:rsidP="000F1367">
            <w:pPr>
              <w:rPr>
                <w:rFonts w:cs="Arial"/>
                <w:sz w:val="24"/>
                <w:szCs w:val="24"/>
              </w:rPr>
            </w:pPr>
          </w:p>
        </w:tc>
      </w:tr>
    </w:tbl>
    <w:p w14:paraId="6DC04D6E" w14:textId="77777777"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048A0609" w14:textId="77777777" w:rsidTr="001C6B3E">
        <w:tc>
          <w:tcPr>
            <w:tcW w:w="10740" w:type="dxa"/>
          </w:tcPr>
          <w:p w14:paraId="0567722C" w14:textId="77777777" w:rsidR="000E3A5B" w:rsidRPr="00C22A3A" w:rsidRDefault="000E3A5B" w:rsidP="0056012A">
            <w:pPr>
              <w:rPr>
                <w:rFonts w:cs="Arial"/>
                <w:b/>
                <w:sz w:val="24"/>
                <w:szCs w:val="24"/>
              </w:rPr>
            </w:pPr>
          </w:p>
          <w:p w14:paraId="6C93A32D"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76E7E117" w14:textId="77777777" w:rsidR="009B3895" w:rsidRPr="00C22A3A" w:rsidRDefault="009B3895" w:rsidP="000E3A5B">
            <w:pPr>
              <w:jc w:val="center"/>
              <w:rPr>
                <w:rFonts w:cs="Arial"/>
                <w:b/>
                <w:sz w:val="24"/>
                <w:szCs w:val="24"/>
                <w:u w:val="single"/>
              </w:rPr>
            </w:pPr>
          </w:p>
          <w:p w14:paraId="38B3375A"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4E5F453F" w14:textId="77777777" w:rsidR="009B3895" w:rsidRPr="00C22A3A" w:rsidRDefault="009B3895" w:rsidP="009B3895">
            <w:pPr>
              <w:rPr>
                <w:rFonts w:cs="Arial"/>
                <w:sz w:val="24"/>
                <w:szCs w:val="24"/>
              </w:rPr>
            </w:pPr>
          </w:p>
          <w:p w14:paraId="37F05BA7" w14:textId="7777777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F109C7" w:rsidRPr="00C22A3A">
              <w:rPr>
                <w:rFonts w:cs="Arial"/>
                <w:sz w:val="24"/>
                <w:szCs w:val="24"/>
              </w:rPr>
              <w:t xml:space="preserve">written account in the </w:t>
            </w:r>
            <w:r w:rsidRPr="00C22A3A">
              <w:rPr>
                <w:rFonts w:cs="Arial"/>
                <w:b/>
                <w:sz w:val="24"/>
                <w:szCs w:val="24"/>
              </w:rPr>
              <w:t>Areas of Activity</w:t>
            </w:r>
            <w:r w:rsidRPr="00C22A3A">
              <w:rPr>
                <w:rFonts w:cs="Arial"/>
                <w:sz w:val="24"/>
                <w:szCs w:val="24"/>
              </w:rPr>
              <w:t xml:space="preserv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1AF8E060" w14:textId="77777777" w:rsidR="009B3895" w:rsidRPr="00C22A3A" w:rsidRDefault="009B3895" w:rsidP="009B3895">
            <w:pPr>
              <w:rPr>
                <w:rFonts w:cs="Arial"/>
                <w:sz w:val="24"/>
                <w:szCs w:val="24"/>
              </w:rPr>
            </w:pPr>
          </w:p>
          <w:p w14:paraId="58C47A05" w14:textId="77777777" w:rsidR="000E3A5B" w:rsidRPr="00C22A3A" w:rsidRDefault="000E3A5B" w:rsidP="000F1367">
            <w:pPr>
              <w:jc w:val="center"/>
              <w:rPr>
                <w:rFonts w:cs="Arial"/>
                <w:sz w:val="24"/>
                <w:szCs w:val="24"/>
              </w:rPr>
            </w:pPr>
          </w:p>
        </w:tc>
      </w:tr>
    </w:tbl>
    <w:p w14:paraId="3E16302E" w14:textId="77777777" w:rsidR="001C6B3E" w:rsidRPr="00C22A3A" w:rsidRDefault="001C6B3E">
      <w:pPr>
        <w:rPr>
          <w:rFonts w:cs="Arial"/>
        </w:rPr>
      </w:pPr>
    </w:p>
    <w:p w14:paraId="7443354A" w14:textId="77777777" w:rsidR="001C6B3E" w:rsidRDefault="001C6B3E">
      <w:pPr>
        <w:rPr>
          <w:rFonts w:cs="Arial"/>
        </w:rPr>
      </w:pPr>
    </w:p>
    <w:p w14:paraId="51605D41" w14:textId="77777777" w:rsidR="00C22A3A" w:rsidRPr="00C22A3A" w:rsidRDefault="00C22A3A">
      <w:pPr>
        <w:rPr>
          <w:rFonts w:cs="Arial"/>
        </w:rPr>
      </w:pPr>
    </w:p>
    <w:p w14:paraId="78E66CBD" w14:textId="77777777" w:rsidR="00F109C7" w:rsidRPr="00C22A3A" w:rsidRDefault="00F109C7">
      <w:pPr>
        <w:rPr>
          <w:rFonts w:cs="Arial"/>
        </w:rPr>
      </w:pPr>
    </w:p>
    <w:p w14:paraId="3AE67E9B" w14:textId="77777777" w:rsidR="00F109C7" w:rsidRPr="00C22A3A" w:rsidRDefault="00F109C7">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53691E29" w14:textId="77777777" w:rsidTr="001C6B3E">
        <w:tc>
          <w:tcPr>
            <w:tcW w:w="10740" w:type="dxa"/>
          </w:tcPr>
          <w:p w14:paraId="3793C22C" w14:textId="77777777" w:rsidR="000E3A5B" w:rsidRPr="00C22A3A" w:rsidRDefault="000E3A5B" w:rsidP="00F109C7">
            <w:pPr>
              <w:jc w:val="both"/>
              <w:rPr>
                <w:rFonts w:cs="Arial"/>
                <w:b/>
                <w:sz w:val="24"/>
                <w:szCs w:val="24"/>
              </w:rPr>
            </w:pPr>
          </w:p>
          <w:p w14:paraId="3A8CDEDD"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494E85B3" w14:textId="77777777" w:rsidR="000E3A5B" w:rsidRPr="00C22A3A" w:rsidRDefault="000E3A5B" w:rsidP="00F109C7">
            <w:pPr>
              <w:jc w:val="both"/>
              <w:rPr>
                <w:rFonts w:cs="Arial"/>
                <w:sz w:val="24"/>
                <w:szCs w:val="24"/>
              </w:rPr>
            </w:pPr>
          </w:p>
          <w:p w14:paraId="646BED75"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14:paraId="1B817BA5" w14:textId="77777777" w:rsidR="000A7669" w:rsidRPr="00C22A3A" w:rsidRDefault="000A7669" w:rsidP="00F109C7">
            <w:pPr>
              <w:jc w:val="both"/>
              <w:rPr>
                <w:rFonts w:cs="Arial"/>
                <w:sz w:val="24"/>
                <w:szCs w:val="24"/>
              </w:rPr>
            </w:pPr>
          </w:p>
          <w:p w14:paraId="5171301F" w14:textId="77777777"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Therefore applicants should fully address the holistic nature of Descriptor 3, by providing evidence of a sustained record of effectiveness in relation to both personal teaching and learning practices and positive influence on the practices of others. </w:t>
            </w:r>
          </w:p>
          <w:p w14:paraId="7E500487" w14:textId="77777777" w:rsidR="004851AF" w:rsidRPr="00C22A3A" w:rsidRDefault="004851AF" w:rsidP="00CD26E0">
            <w:pPr>
              <w:pStyle w:val="ListParagraph"/>
              <w:rPr>
                <w:rFonts w:ascii="Arial" w:hAnsi="Arial" w:cs="Arial"/>
                <w:b/>
                <w:sz w:val="24"/>
                <w:szCs w:val="24"/>
              </w:rPr>
            </w:pPr>
          </w:p>
          <w:p w14:paraId="5ECAA521"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14:paraId="1F2DC705" w14:textId="77777777" w:rsidR="000A7669" w:rsidRPr="00C22A3A" w:rsidRDefault="000A7669" w:rsidP="00F109C7">
            <w:pPr>
              <w:pStyle w:val="ListParagraph"/>
              <w:jc w:val="both"/>
              <w:rPr>
                <w:rFonts w:ascii="Arial" w:hAnsi="Arial" w:cs="Arial"/>
                <w:sz w:val="24"/>
                <w:szCs w:val="24"/>
              </w:rPr>
            </w:pPr>
          </w:p>
          <w:p w14:paraId="3A38D11A"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30BA9475" w14:textId="77777777" w:rsidR="00FC3A6E" w:rsidRPr="00C22A3A" w:rsidRDefault="00FC3A6E" w:rsidP="00F109C7">
            <w:pPr>
              <w:ind w:left="426" w:hanging="284"/>
              <w:jc w:val="both"/>
              <w:rPr>
                <w:rFonts w:cs="Arial"/>
                <w:sz w:val="24"/>
                <w:szCs w:val="24"/>
              </w:rPr>
            </w:pPr>
          </w:p>
          <w:p w14:paraId="00DE2752" w14:textId="7777777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provide reasons for the choice of activities you describe</w:t>
            </w:r>
            <w:r w:rsidRPr="00C22A3A">
              <w:rPr>
                <w:rFonts w:ascii="Arial" w:hAnsi="Arial" w:cs="Arial"/>
                <w:sz w:val="24"/>
                <w:szCs w:val="24"/>
              </w:rPr>
              <w:t>, and demonstrate that you reflect on your teaching practice and the students’ learning experience.</w:t>
            </w:r>
          </w:p>
          <w:p w14:paraId="65972DF5"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73CB008B"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14:paraId="4DE0D96B"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4601C0B4"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r w:rsidR="002C2CBD" w:rsidRPr="00C22A3A">
              <w:rPr>
                <w:rFonts w:ascii="Arial" w:hAnsi="Arial" w:cs="Arial"/>
                <w:sz w:val="24"/>
                <w:szCs w:val="24"/>
              </w:rPr>
              <w:t xml:space="preserve"> As well as completing </w:t>
            </w:r>
            <w:r w:rsidR="00DF71C7" w:rsidRPr="00C22A3A">
              <w:rPr>
                <w:rFonts w:ascii="Arial" w:hAnsi="Arial" w:cs="Arial"/>
                <w:sz w:val="24"/>
                <w:szCs w:val="24"/>
              </w:rPr>
              <w:t xml:space="preserve">Section Two of this </w:t>
            </w:r>
            <w:r w:rsidR="002C2CBD" w:rsidRPr="00C22A3A">
              <w:rPr>
                <w:rFonts w:ascii="Arial" w:hAnsi="Arial" w:cs="Arial"/>
                <w:sz w:val="24"/>
                <w:szCs w:val="24"/>
              </w:rPr>
              <w:t>application</w:t>
            </w:r>
            <w:r w:rsidR="00DF71C7" w:rsidRPr="00C22A3A">
              <w:rPr>
                <w:rFonts w:ascii="Arial" w:hAnsi="Arial" w:cs="Arial"/>
                <w:sz w:val="24"/>
                <w:szCs w:val="24"/>
              </w:rPr>
              <w:t>,</w:t>
            </w:r>
            <w:r w:rsidR="002C2CBD" w:rsidRPr="00C22A3A">
              <w:rPr>
                <w:rFonts w:ascii="Arial" w:hAnsi="Arial" w:cs="Arial"/>
                <w:sz w:val="24"/>
                <w:szCs w:val="24"/>
              </w:rPr>
              <w:t xml:space="preserve"> you should include two case studies outlining contributions you have made to learning and teaching in HE.</w:t>
            </w:r>
          </w:p>
          <w:p w14:paraId="4C4A8345"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619ACBA6"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0A839A7E"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75CA788F"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73800D44"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1289EBB5"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14:paraId="502437EC"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18824948"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5941FBE3" w14:textId="77777777" w:rsidR="009B3895" w:rsidRPr="00C22A3A" w:rsidRDefault="009B3895" w:rsidP="00F109C7">
            <w:pPr>
              <w:ind w:left="567"/>
              <w:jc w:val="both"/>
              <w:rPr>
                <w:rFonts w:cs="Arial"/>
                <w:b/>
                <w:sz w:val="24"/>
                <w:szCs w:val="24"/>
              </w:rPr>
            </w:pPr>
          </w:p>
        </w:tc>
      </w:tr>
    </w:tbl>
    <w:p w14:paraId="02B6FDEA" w14:textId="77777777" w:rsidR="00F568EF" w:rsidRPr="00C22A3A" w:rsidRDefault="00F568EF" w:rsidP="00CA12DC">
      <w:pPr>
        <w:ind w:left="2880" w:hanging="2880"/>
        <w:jc w:val="both"/>
        <w:rPr>
          <w:rFonts w:cs="Arial"/>
          <w:b/>
          <w:sz w:val="32"/>
          <w:szCs w:val="32"/>
        </w:rPr>
      </w:pPr>
    </w:p>
    <w:p w14:paraId="4137A684" w14:textId="77777777" w:rsidR="009B3895" w:rsidRPr="00C22A3A" w:rsidRDefault="009B3895" w:rsidP="00CA12DC">
      <w:pPr>
        <w:ind w:left="2880" w:hanging="2880"/>
        <w:jc w:val="both"/>
        <w:rPr>
          <w:rFonts w:cs="Arial"/>
          <w:b/>
          <w:sz w:val="32"/>
          <w:szCs w:val="32"/>
        </w:rPr>
      </w:pPr>
    </w:p>
    <w:p w14:paraId="0EFBEBC0" w14:textId="77777777" w:rsidR="009B3895" w:rsidRPr="00C22A3A" w:rsidRDefault="009B3895" w:rsidP="00CA12DC">
      <w:pPr>
        <w:ind w:left="2880" w:hanging="2880"/>
        <w:jc w:val="both"/>
        <w:rPr>
          <w:rFonts w:cs="Arial"/>
          <w:b/>
          <w:sz w:val="32"/>
          <w:szCs w:val="32"/>
        </w:rPr>
      </w:pPr>
    </w:p>
    <w:p w14:paraId="718FEE67" w14:textId="77777777" w:rsidR="00CA12DC" w:rsidRPr="00C22A3A" w:rsidRDefault="00CA12DC" w:rsidP="00CA12DC">
      <w:pPr>
        <w:ind w:left="2880" w:hanging="2880"/>
        <w:jc w:val="both"/>
        <w:rPr>
          <w:rFonts w:cs="Arial"/>
          <w:b/>
          <w:sz w:val="32"/>
          <w:szCs w:val="32"/>
        </w:rPr>
      </w:pPr>
      <w:r w:rsidRPr="00C22A3A">
        <w:rPr>
          <w:rFonts w:cs="Arial"/>
          <w:b/>
          <w:sz w:val="32"/>
          <w:szCs w:val="32"/>
        </w:rPr>
        <w:t>SECTION TWO:</w:t>
      </w:r>
      <w:r w:rsidRPr="00C22A3A">
        <w:rPr>
          <w:rFonts w:cs="Arial"/>
          <w:b/>
          <w:sz w:val="32"/>
          <w:szCs w:val="32"/>
        </w:rPr>
        <w:tab/>
        <w:t>Your reflective account of your Continuing Professional Development</w:t>
      </w:r>
    </w:p>
    <w:p w14:paraId="39B9D476" w14:textId="77777777" w:rsidR="00CA12DC" w:rsidRPr="00C22A3A" w:rsidRDefault="00CA12DC" w:rsidP="00CA12DC">
      <w:pPr>
        <w:jc w:val="both"/>
        <w:rPr>
          <w:rFonts w:cs="Arial"/>
          <w:sz w:val="24"/>
          <w:szCs w:val="24"/>
        </w:rPr>
      </w:pPr>
    </w:p>
    <w:p w14:paraId="29189433"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EFA407F" w14:textId="77777777" w:rsidR="00CA12DC" w:rsidRPr="00C22A3A" w:rsidRDefault="00CA12DC" w:rsidP="00CA12DC">
      <w:pPr>
        <w:jc w:val="both"/>
        <w:rPr>
          <w:rFonts w:cs="Arial"/>
          <w:sz w:val="24"/>
          <w:szCs w:val="24"/>
        </w:rPr>
      </w:pPr>
    </w:p>
    <w:p w14:paraId="5189050D" w14:textId="77777777" w:rsidR="004F687F" w:rsidRPr="00C22A3A" w:rsidRDefault="00CA12DC" w:rsidP="00CA12DC">
      <w:pPr>
        <w:jc w:val="both"/>
        <w:rPr>
          <w:rFonts w:cs="Arial"/>
          <w:sz w:val="24"/>
          <w:szCs w:val="24"/>
        </w:rPr>
      </w:pPr>
      <w:r w:rsidRPr="00C22A3A">
        <w:rPr>
          <w:rFonts w:cs="Arial"/>
          <w:sz w:val="24"/>
          <w:szCs w:val="24"/>
        </w:rPr>
        <w:t>For each</w:t>
      </w:r>
      <w:r w:rsidR="001C6B3E" w:rsidRPr="00C22A3A">
        <w:rPr>
          <w:rFonts w:cs="Arial"/>
          <w:sz w:val="24"/>
          <w:szCs w:val="24"/>
        </w:rPr>
        <w:t xml:space="preserve"> of the </w:t>
      </w:r>
      <w:r w:rsidRPr="00C22A3A">
        <w:rPr>
          <w:rFonts w:cs="Arial"/>
          <w:sz w:val="24"/>
          <w:szCs w:val="24"/>
        </w:rPr>
        <w:t>Area</w:t>
      </w:r>
      <w:r w:rsidR="001C6B3E" w:rsidRPr="00C22A3A">
        <w:rPr>
          <w:rFonts w:cs="Arial"/>
          <w:sz w:val="24"/>
          <w:szCs w:val="24"/>
        </w:rPr>
        <w:t>s</w:t>
      </w:r>
      <w:r w:rsidRPr="00C22A3A">
        <w:rPr>
          <w:rFonts w:cs="Arial"/>
          <w:sz w:val="24"/>
          <w:szCs w:val="24"/>
        </w:rPr>
        <w:t xml:space="preserve"> of Activity</w:t>
      </w:r>
      <w:r w:rsidR="001C6B3E" w:rsidRPr="00C22A3A">
        <w:rPr>
          <w:rFonts w:cs="Arial"/>
          <w:sz w:val="24"/>
          <w:szCs w:val="24"/>
        </w:rPr>
        <w:t xml:space="preserve"> </w:t>
      </w:r>
      <w:r w:rsidRPr="00C22A3A">
        <w:rPr>
          <w:rFonts w:cs="Arial"/>
          <w:sz w:val="24"/>
          <w:szCs w:val="24"/>
        </w:rPr>
        <w:t xml:space="preserve">you should demonstrate </w:t>
      </w:r>
      <w:r w:rsidRPr="00C22A3A">
        <w:rPr>
          <w:rFonts w:cs="Arial"/>
          <w:b/>
          <w:sz w:val="24"/>
          <w:szCs w:val="24"/>
        </w:rPr>
        <w:t>why</w:t>
      </w:r>
      <w:r w:rsidRPr="00C22A3A">
        <w:rPr>
          <w:rFonts w:cs="Arial"/>
          <w:sz w:val="24"/>
          <w:szCs w:val="24"/>
        </w:rPr>
        <w:t xml:space="preserve"> you chose to undertake the approach, activity or technique and show how they relate to developing learner understanding. Whilst directly addressing the </w:t>
      </w:r>
      <w:r w:rsidRPr="00C22A3A">
        <w:rPr>
          <w:rFonts w:cs="Arial"/>
          <w:b/>
          <w:sz w:val="24"/>
          <w:szCs w:val="24"/>
        </w:rPr>
        <w:t>Areas of Activity</w:t>
      </w:r>
      <w:r w:rsidRPr="00C22A3A">
        <w:rPr>
          <w:rFonts w:cs="Arial"/>
          <w:sz w:val="24"/>
          <w:szCs w:val="24"/>
        </w:rPr>
        <w:t>, you should demonstrate how you meet</w:t>
      </w:r>
      <w:r w:rsidR="006E7EA2" w:rsidRPr="00C22A3A">
        <w:rPr>
          <w:rFonts w:cs="Arial"/>
          <w:sz w:val="24"/>
          <w:szCs w:val="24"/>
        </w:rPr>
        <w:t xml:space="preserve"> all aspects of</w:t>
      </w:r>
      <w:r w:rsidRPr="00C22A3A">
        <w:rPr>
          <w:rFonts w:cs="Arial"/>
          <w:sz w:val="24"/>
          <w:szCs w:val="24"/>
        </w:rPr>
        <w:t xml:space="preserve"> </w:t>
      </w:r>
      <w:r w:rsidR="00D1674F" w:rsidRPr="00C22A3A">
        <w:rPr>
          <w:rFonts w:cs="Arial"/>
          <w:sz w:val="24"/>
          <w:szCs w:val="24"/>
        </w:rPr>
        <w:t xml:space="preserve">the </w:t>
      </w:r>
      <w:r w:rsidRPr="00C22A3A">
        <w:rPr>
          <w:rFonts w:cs="Arial"/>
          <w:b/>
          <w:sz w:val="24"/>
          <w:szCs w:val="24"/>
        </w:rPr>
        <w:t>Core Knowledge</w:t>
      </w:r>
      <w:r w:rsidRPr="00C22A3A">
        <w:rPr>
          <w:rFonts w:cs="Arial"/>
          <w:sz w:val="24"/>
          <w:szCs w:val="24"/>
        </w:rPr>
        <w:t xml:space="preserve"> and </w:t>
      </w:r>
      <w:r w:rsidR="001C6B3E" w:rsidRPr="00C22A3A">
        <w:rPr>
          <w:rFonts w:cs="Arial"/>
          <w:sz w:val="24"/>
          <w:szCs w:val="24"/>
        </w:rPr>
        <w:t xml:space="preserve">all aspects of the </w:t>
      </w:r>
      <w:r w:rsidRPr="00C22A3A">
        <w:rPr>
          <w:rFonts w:cs="Arial"/>
          <w:b/>
          <w:sz w:val="24"/>
          <w:szCs w:val="24"/>
        </w:rPr>
        <w:t>Professional Values</w:t>
      </w:r>
      <w:r w:rsidR="004F687F" w:rsidRPr="00C22A3A">
        <w:rPr>
          <w:rFonts w:cs="Arial"/>
          <w:sz w:val="24"/>
          <w:szCs w:val="24"/>
        </w:rPr>
        <w:t xml:space="preserve"> and map these as appropriate.</w:t>
      </w:r>
    </w:p>
    <w:p w14:paraId="1093B76A" w14:textId="77777777" w:rsidR="004F687F" w:rsidRPr="00C22A3A" w:rsidRDefault="004F687F" w:rsidP="00CA12DC">
      <w:pPr>
        <w:jc w:val="both"/>
        <w:rPr>
          <w:rFonts w:cs="Arial"/>
          <w:sz w:val="24"/>
          <w:szCs w:val="24"/>
        </w:rPr>
      </w:pPr>
    </w:p>
    <w:p w14:paraId="0DF0225F" w14:textId="77777777" w:rsidR="00CA12DC" w:rsidRPr="00C22A3A" w:rsidRDefault="00CA12DC" w:rsidP="00CA12DC">
      <w:pPr>
        <w:jc w:val="both"/>
        <w:rPr>
          <w:rFonts w:cs="Arial"/>
          <w:b/>
          <w:sz w:val="24"/>
          <w:szCs w:val="24"/>
        </w:rPr>
      </w:pPr>
      <w:r w:rsidRPr="00C22A3A">
        <w:rPr>
          <w:rFonts w:cs="Arial"/>
          <w:sz w:val="24"/>
          <w:szCs w:val="24"/>
        </w:rPr>
        <w:t xml:space="preserve">Your application should show successful </w:t>
      </w:r>
      <w:r w:rsidR="00534CB0" w:rsidRPr="00C22A3A">
        <w:rPr>
          <w:rFonts w:cs="Arial"/>
          <w:sz w:val="24"/>
          <w:szCs w:val="24"/>
        </w:rPr>
        <w:t xml:space="preserve">engagement in appropriate teaching practices related to the Areas of Activity, successful </w:t>
      </w:r>
      <w:r w:rsidRPr="00C22A3A">
        <w:rPr>
          <w:rFonts w:cs="Arial"/>
          <w:sz w:val="24"/>
          <w:szCs w:val="24"/>
        </w:rPr>
        <w:t>incorporation of subject and pedagogic research as part of an integrated approach to academic practice</w:t>
      </w:r>
      <w:r w:rsidR="00534CB0" w:rsidRPr="00C22A3A">
        <w:rPr>
          <w:rFonts w:cs="Arial"/>
          <w:sz w:val="24"/>
          <w:szCs w:val="24"/>
        </w:rPr>
        <w:t>, and</w:t>
      </w:r>
      <w:r w:rsidRPr="00C22A3A">
        <w:rPr>
          <w:rFonts w:cs="Arial"/>
          <w:sz w:val="24"/>
          <w:szCs w:val="24"/>
        </w:rPr>
        <w:t xml:space="preserve"> successful engagement in </w:t>
      </w:r>
      <w:r w:rsidR="00534CB0" w:rsidRPr="00C22A3A">
        <w:rPr>
          <w:rFonts w:cs="Arial"/>
          <w:sz w:val="24"/>
          <w:szCs w:val="24"/>
        </w:rPr>
        <w:t xml:space="preserve">professional development in </w:t>
      </w:r>
      <w:r w:rsidRPr="00C22A3A">
        <w:rPr>
          <w:rFonts w:cs="Arial"/>
          <w:sz w:val="24"/>
          <w:szCs w:val="24"/>
        </w:rPr>
        <w:t>relation to tea</w:t>
      </w:r>
      <w:r w:rsidR="004F687F" w:rsidRPr="00C22A3A">
        <w:rPr>
          <w:rFonts w:cs="Arial"/>
          <w:sz w:val="24"/>
          <w:szCs w:val="24"/>
        </w:rPr>
        <w:t xml:space="preserve">ching, learning, </w:t>
      </w:r>
      <w:r w:rsidRPr="00C22A3A">
        <w:rPr>
          <w:rFonts w:cs="Arial"/>
          <w:sz w:val="24"/>
          <w:szCs w:val="24"/>
        </w:rPr>
        <w:t>assessment</w:t>
      </w:r>
      <w:r w:rsidR="004F687F" w:rsidRPr="00C22A3A">
        <w:rPr>
          <w:rFonts w:cs="Arial"/>
          <w:sz w:val="24"/>
          <w:szCs w:val="24"/>
        </w:rPr>
        <w:t>, scholarship</w:t>
      </w:r>
      <w:r w:rsidRPr="00C22A3A">
        <w:rPr>
          <w:rFonts w:cs="Arial"/>
          <w:sz w:val="24"/>
          <w:szCs w:val="24"/>
        </w:rPr>
        <w:t xml:space="preserve"> and</w:t>
      </w:r>
      <w:r w:rsidR="004F687F" w:rsidRPr="00C22A3A">
        <w:rPr>
          <w:rFonts w:cs="Arial"/>
          <w:sz w:val="24"/>
          <w:szCs w:val="24"/>
        </w:rPr>
        <w:t>, as</w:t>
      </w:r>
      <w:r w:rsidRPr="00C22A3A">
        <w:rPr>
          <w:rFonts w:cs="Arial"/>
          <w:sz w:val="24"/>
          <w:szCs w:val="24"/>
        </w:rPr>
        <w:t xml:space="preserve"> appropriate</w:t>
      </w:r>
      <w:r w:rsidR="004F687F" w:rsidRPr="00C22A3A">
        <w:rPr>
          <w:rFonts w:cs="Arial"/>
          <w:sz w:val="24"/>
          <w:szCs w:val="24"/>
        </w:rPr>
        <w:t>,</w:t>
      </w:r>
      <w:r w:rsidRPr="00C22A3A">
        <w:rPr>
          <w:rFonts w:cs="Arial"/>
          <w:sz w:val="24"/>
          <w:szCs w:val="24"/>
        </w:rPr>
        <w:t xml:space="preserve"> related</w:t>
      </w:r>
      <w:r w:rsidR="004F687F" w:rsidRPr="00C22A3A">
        <w:rPr>
          <w:rFonts w:cs="Arial"/>
          <w:sz w:val="24"/>
          <w:szCs w:val="24"/>
        </w:rPr>
        <w:t xml:space="preserve"> academic or</w:t>
      </w:r>
      <w:r w:rsidRPr="00C22A3A">
        <w:rPr>
          <w:rFonts w:cs="Arial"/>
          <w:sz w:val="24"/>
          <w:szCs w:val="24"/>
        </w:rPr>
        <w:t xml:space="preserve"> professional practices.</w:t>
      </w:r>
      <w:r w:rsidR="008A0585" w:rsidRPr="00C22A3A">
        <w:rPr>
          <w:rFonts w:cs="Arial"/>
          <w:sz w:val="24"/>
          <w:szCs w:val="24"/>
        </w:rPr>
        <w:t xml:space="preserve"> </w:t>
      </w:r>
      <w:r w:rsidR="008A0585" w:rsidRPr="00C22A3A">
        <w:rPr>
          <w:rFonts w:cs="Arial"/>
          <w:b/>
          <w:sz w:val="24"/>
          <w:szCs w:val="24"/>
          <w:u w:val="single"/>
        </w:rPr>
        <w:t xml:space="preserve">In addition, as outlined above, you should demonstrate a thorough understanding </w:t>
      </w:r>
      <w:r w:rsidR="008A0585" w:rsidRPr="00C22A3A">
        <w:rPr>
          <w:b/>
          <w:sz w:val="24"/>
          <w:szCs w:val="24"/>
          <w:u w:val="single"/>
        </w:rPr>
        <w:t xml:space="preserve">of effective approaches to teaching and learning and </w:t>
      </w:r>
      <w:r w:rsidR="00CD26E0" w:rsidRPr="00C22A3A">
        <w:rPr>
          <w:b/>
          <w:sz w:val="24"/>
          <w:szCs w:val="24"/>
          <w:u w:val="single"/>
        </w:rPr>
        <w:t>evidence</w:t>
      </w:r>
      <w:r w:rsidR="008A0585" w:rsidRPr="00C22A3A">
        <w:rPr>
          <w:b/>
          <w:sz w:val="24"/>
          <w:szCs w:val="24"/>
          <w:u w:val="single"/>
        </w:rPr>
        <w:t xml:space="preserve"> of your positive personal influence/impact on the teaching and learning practices of others.</w:t>
      </w:r>
    </w:p>
    <w:p w14:paraId="50634737" w14:textId="77777777" w:rsidR="00DF71C7" w:rsidRPr="00C22A3A" w:rsidRDefault="00DF71C7" w:rsidP="00CA12DC">
      <w:pPr>
        <w:jc w:val="both"/>
        <w:rPr>
          <w:rFonts w:cs="Arial"/>
          <w:sz w:val="24"/>
          <w:szCs w:val="24"/>
        </w:rPr>
      </w:pPr>
    </w:p>
    <w:p w14:paraId="0BAFE55F" w14:textId="77777777" w:rsidR="00DF71C7" w:rsidRPr="00C22A3A" w:rsidRDefault="00DF71C7" w:rsidP="00CA12DC">
      <w:pPr>
        <w:jc w:val="both"/>
        <w:rPr>
          <w:rFonts w:cs="Arial"/>
          <w:sz w:val="24"/>
          <w:szCs w:val="24"/>
        </w:rPr>
      </w:pPr>
      <w:r w:rsidRPr="00C22A3A">
        <w:rPr>
          <w:rFonts w:cs="Arial"/>
          <w:sz w:val="24"/>
          <w:szCs w:val="24"/>
        </w:rPr>
        <w:t xml:space="preserve">The </w:t>
      </w:r>
      <w:r w:rsidRPr="00C22A3A">
        <w:rPr>
          <w:rFonts w:cs="Arial"/>
          <w:b/>
          <w:sz w:val="24"/>
          <w:szCs w:val="24"/>
        </w:rPr>
        <w:t>impact</w:t>
      </w:r>
      <w:r w:rsidRPr="00C22A3A">
        <w:rPr>
          <w:rFonts w:cs="Arial"/>
          <w:sz w:val="24"/>
          <w:szCs w:val="24"/>
        </w:rPr>
        <w:t xml:space="preserve"> of the activities you choose to discuss should reflect Descriptor 3, Senior Fellowship and so you should refer to the </w:t>
      </w:r>
      <w:r w:rsidRPr="00C22A3A">
        <w:rPr>
          <w:rFonts w:cs="Arial"/>
          <w:i/>
          <w:sz w:val="24"/>
          <w:szCs w:val="24"/>
        </w:rPr>
        <w:t>Guidance Handbook</w:t>
      </w:r>
      <w:r w:rsidRPr="00C22A3A">
        <w:rPr>
          <w:rFonts w:cs="Arial"/>
          <w:sz w:val="24"/>
          <w:szCs w:val="24"/>
        </w:rPr>
        <w:t xml:space="preserve"> to assist you with achieving this.</w:t>
      </w:r>
    </w:p>
    <w:p w14:paraId="75FF1F90" w14:textId="77777777" w:rsidR="00DF71C7" w:rsidRPr="00C22A3A" w:rsidRDefault="00DF71C7" w:rsidP="00CA12DC">
      <w:pPr>
        <w:jc w:val="both"/>
        <w:rPr>
          <w:rFonts w:cs="Arial"/>
          <w:sz w:val="24"/>
          <w:szCs w:val="24"/>
        </w:rPr>
      </w:pPr>
    </w:p>
    <w:p w14:paraId="576ABE0A"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350960AC" w14:textId="77777777" w:rsidR="00CA12DC" w:rsidRPr="00C22A3A" w:rsidRDefault="00CA12DC" w:rsidP="00CA12DC">
      <w:pPr>
        <w:jc w:val="both"/>
        <w:rPr>
          <w:rFonts w:cs="Arial"/>
          <w:sz w:val="24"/>
          <w:szCs w:val="24"/>
        </w:rPr>
      </w:pPr>
    </w:p>
    <w:p w14:paraId="43CE748F" w14:textId="77777777" w:rsidR="005407DE" w:rsidRPr="00C22A3A" w:rsidRDefault="005407DE" w:rsidP="00CA12DC">
      <w:pPr>
        <w:jc w:val="both"/>
        <w:rPr>
          <w:rFonts w:cs="Arial"/>
          <w:sz w:val="24"/>
          <w:szCs w:val="24"/>
        </w:rPr>
      </w:pPr>
    </w:p>
    <w:p w14:paraId="625A7620" w14:textId="77777777" w:rsidR="005407DE" w:rsidRPr="00C22A3A" w:rsidRDefault="005407DE" w:rsidP="00CA12DC">
      <w:pPr>
        <w:jc w:val="both"/>
        <w:rPr>
          <w:rFonts w:cs="Arial"/>
          <w:sz w:val="24"/>
          <w:szCs w:val="24"/>
        </w:rPr>
      </w:pPr>
    </w:p>
    <w:p w14:paraId="4372A435" w14:textId="77777777" w:rsidR="005407DE" w:rsidRPr="00C22A3A" w:rsidRDefault="005407DE" w:rsidP="00CA12DC">
      <w:pPr>
        <w:jc w:val="both"/>
        <w:rPr>
          <w:rFonts w:cs="Arial"/>
          <w:sz w:val="24"/>
          <w:szCs w:val="24"/>
        </w:rPr>
      </w:pPr>
    </w:p>
    <w:p w14:paraId="20126564" w14:textId="77777777" w:rsidR="005407DE" w:rsidRPr="00C22A3A" w:rsidRDefault="005407DE" w:rsidP="00CA12DC">
      <w:pPr>
        <w:jc w:val="both"/>
        <w:rPr>
          <w:rFonts w:cs="Arial"/>
          <w:sz w:val="24"/>
          <w:szCs w:val="24"/>
        </w:rPr>
      </w:pPr>
    </w:p>
    <w:p w14:paraId="7CC86286" w14:textId="77777777" w:rsidR="005407DE" w:rsidRPr="00C22A3A" w:rsidRDefault="005407DE" w:rsidP="00CA12DC">
      <w:pPr>
        <w:jc w:val="both"/>
        <w:rPr>
          <w:rFonts w:cs="Arial"/>
          <w:sz w:val="24"/>
          <w:szCs w:val="24"/>
        </w:rPr>
      </w:pPr>
    </w:p>
    <w:p w14:paraId="2E78AD89" w14:textId="77777777" w:rsidR="005407DE" w:rsidRPr="00C22A3A" w:rsidRDefault="005407DE" w:rsidP="00CA12DC">
      <w:pPr>
        <w:jc w:val="both"/>
        <w:rPr>
          <w:rFonts w:cs="Arial"/>
          <w:sz w:val="24"/>
          <w:szCs w:val="24"/>
        </w:rPr>
      </w:pPr>
    </w:p>
    <w:p w14:paraId="66A6282D" w14:textId="77777777" w:rsidR="005407DE" w:rsidRPr="00C22A3A" w:rsidRDefault="005407DE" w:rsidP="00CA12DC">
      <w:pPr>
        <w:jc w:val="both"/>
        <w:rPr>
          <w:rFonts w:cs="Arial"/>
          <w:sz w:val="24"/>
          <w:szCs w:val="24"/>
        </w:rPr>
      </w:pPr>
    </w:p>
    <w:p w14:paraId="0F602429" w14:textId="77777777" w:rsidR="005407DE" w:rsidRPr="00C22A3A" w:rsidRDefault="005407DE" w:rsidP="00CA12DC">
      <w:pPr>
        <w:jc w:val="both"/>
        <w:rPr>
          <w:rFonts w:cs="Arial"/>
          <w:sz w:val="24"/>
          <w:szCs w:val="24"/>
        </w:rPr>
      </w:pPr>
    </w:p>
    <w:p w14:paraId="7657FC41" w14:textId="77777777" w:rsidR="005407DE" w:rsidRPr="00C22A3A" w:rsidRDefault="005407DE" w:rsidP="00CA12DC">
      <w:pPr>
        <w:jc w:val="both"/>
        <w:rPr>
          <w:rFonts w:cs="Arial"/>
          <w:sz w:val="24"/>
          <w:szCs w:val="24"/>
        </w:rPr>
      </w:pPr>
    </w:p>
    <w:p w14:paraId="28752EC5" w14:textId="77777777" w:rsidR="005407DE" w:rsidRPr="00C22A3A" w:rsidRDefault="005407DE" w:rsidP="00CA12DC">
      <w:pPr>
        <w:jc w:val="both"/>
        <w:rPr>
          <w:rFonts w:cs="Arial"/>
          <w:sz w:val="24"/>
          <w:szCs w:val="24"/>
        </w:rPr>
      </w:pPr>
    </w:p>
    <w:p w14:paraId="328FF76F" w14:textId="77777777" w:rsidR="005407DE" w:rsidRPr="00C22A3A" w:rsidRDefault="005407DE" w:rsidP="00CA12DC">
      <w:pPr>
        <w:jc w:val="both"/>
        <w:rPr>
          <w:rFonts w:cs="Arial"/>
          <w:sz w:val="24"/>
          <w:szCs w:val="24"/>
        </w:rPr>
      </w:pPr>
    </w:p>
    <w:p w14:paraId="58143C2F" w14:textId="77777777" w:rsidR="005407DE" w:rsidRPr="00C22A3A" w:rsidRDefault="005407DE" w:rsidP="00CA12DC">
      <w:pPr>
        <w:jc w:val="both"/>
        <w:rPr>
          <w:rFonts w:cs="Arial"/>
          <w:sz w:val="24"/>
          <w:szCs w:val="24"/>
        </w:rPr>
      </w:pPr>
    </w:p>
    <w:p w14:paraId="1B55AF44" w14:textId="77777777" w:rsidR="005407DE" w:rsidRPr="00C22A3A" w:rsidRDefault="005407DE" w:rsidP="00CA12DC">
      <w:pPr>
        <w:jc w:val="both"/>
        <w:rPr>
          <w:rFonts w:cs="Arial"/>
          <w:sz w:val="24"/>
          <w:szCs w:val="24"/>
        </w:rPr>
      </w:pPr>
    </w:p>
    <w:p w14:paraId="41319586" w14:textId="77777777" w:rsidR="005407DE" w:rsidRPr="00C22A3A" w:rsidRDefault="005407DE" w:rsidP="00CA12DC">
      <w:pPr>
        <w:jc w:val="both"/>
        <w:rPr>
          <w:rFonts w:cs="Arial"/>
          <w:sz w:val="24"/>
          <w:szCs w:val="24"/>
        </w:rPr>
      </w:pPr>
    </w:p>
    <w:p w14:paraId="26421D02" w14:textId="77777777" w:rsidR="005407DE" w:rsidRPr="00C22A3A" w:rsidRDefault="005407DE" w:rsidP="00CA12DC">
      <w:pPr>
        <w:jc w:val="both"/>
        <w:rPr>
          <w:rFonts w:cs="Arial"/>
          <w:sz w:val="24"/>
          <w:szCs w:val="24"/>
        </w:rPr>
      </w:pPr>
    </w:p>
    <w:p w14:paraId="515F9BB5" w14:textId="77777777" w:rsidR="005407DE" w:rsidRPr="00C22A3A" w:rsidRDefault="005407DE" w:rsidP="00CA12DC">
      <w:pPr>
        <w:jc w:val="both"/>
        <w:rPr>
          <w:rFonts w:cs="Arial"/>
          <w:sz w:val="24"/>
          <w:szCs w:val="24"/>
        </w:rPr>
      </w:pPr>
    </w:p>
    <w:p w14:paraId="5BE5619E" w14:textId="77777777" w:rsidR="00257EB8" w:rsidRPr="00C22A3A" w:rsidRDefault="00257EB8" w:rsidP="00CA12DC">
      <w:pPr>
        <w:jc w:val="both"/>
        <w:rPr>
          <w:rFonts w:cs="Arial"/>
          <w:sz w:val="24"/>
          <w:szCs w:val="24"/>
        </w:rPr>
      </w:pPr>
    </w:p>
    <w:p w14:paraId="09DED5B3" w14:textId="77777777" w:rsidR="00CD26E0" w:rsidRDefault="00CD26E0" w:rsidP="00CA12DC">
      <w:pPr>
        <w:jc w:val="both"/>
        <w:rPr>
          <w:rFonts w:cs="Arial"/>
          <w:sz w:val="24"/>
          <w:szCs w:val="24"/>
        </w:rPr>
      </w:pPr>
    </w:p>
    <w:p w14:paraId="44B8EBB3" w14:textId="77777777" w:rsidR="00C22A3A" w:rsidRPr="00C22A3A" w:rsidRDefault="00C22A3A" w:rsidP="00CA12DC">
      <w:pPr>
        <w:jc w:val="both"/>
        <w:rPr>
          <w:rFonts w:cs="Arial"/>
          <w:sz w:val="24"/>
          <w:szCs w:val="24"/>
        </w:rPr>
      </w:pPr>
    </w:p>
    <w:p w14:paraId="05370A4C" w14:textId="77777777" w:rsidR="00CD26E0" w:rsidRPr="00C22A3A" w:rsidRDefault="00CD26E0" w:rsidP="00CA12DC">
      <w:pPr>
        <w:jc w:val="both"/>
        <w:rPr>
          <w:rFonts w:cs="Arial"/>
          <w:sz w:val="24"/>
          <w:szCs w:val="24"/>
        </w:rPr>
      </w:pPr>
    </w:p>
    <w:p w14:paraId="2B92B80A" w14:textId="77777777" w:rsidR="00CD26E0" w:rsidRPr="00C22A3A" w:rsidRDefault="00CD26E0" w:rsidP="00CA12DC">
      <w:pPr>
        <w:jc w:val="both"/>
        <w:rPr>
          <w:rFonts w:cs="Arial"/>
          <w:sz w:val="24"/>
          <w:szCs w:val="24"/>
        </w:rPr>
      </w:pPr>
    </w:p>
    <w:p w14:paraId="36AB147A" w14:textId="77777777" w:rsidR="00CD26E0" w:rsidRPr="00C22A3A" w:rsidRDefault="00CD26E0" w:rsidP="00CA12DC">
      <w:pPr>
        <w:jc w:val="both"/>
        <w:rPr>
          <w:rFonts w:cs="Arial"/>
          <w:sz w:val="24"/>
          <w:szCs w:val="24"/>
        </w:rPr>
      </w:pPr>
    </w:p>
    <w:p w14:paraId="5C3D52AD" w14:textId="77777777" w:rsidR="00257EB8" w:rsidRPr="00C22A3A" w:rsidRDefault="00257EB8" w:rsidP="00CA12DC">
      <w:pPr>
        <w:jc w:val="both"/>
        <w:rPr>
          <w:rFonts w:cs="Arial"/>
          <w:sz w:val="24"/>
          <w:szCs w:val="24"/>
        </w:rPr>
      </w:pPr>
    </w:p>
    <w:tbl>
      <w:tblPr>
        <w:tblStyle w:val="TableGrid"/>
        <w:tblW w:w="0" w:type="auto"/>
        <w:tblLook w:val="04A0" w:firstRow="1" w:lastRow="0" w:firstColumn="1" w:lastColumn="0" w:noHBand="0" w:noVBand="1"/>
      </w:tblPr>
      <w:tblGrid>
        <w:gridCol w:w="4997"/>
        <w:gridCol w:w="5459"/>
      </w:tblGrid>
      <w:tr w:rsidR="00CA12DC" w:rsidRPr="00C22A3A" w14:paraId="6179CDAE" w14:textId="77777777" w:rsidTr="00AC5818">
        <w:tc>
          <w:tcPr>
            <w:tcW w:w="10598" w:type="dxa"/>
            <w:gridSpan w:val="2"/>
          </w:tcPr>
          <w:p w14:paraId="3799A631" w14:textId="77777777" w:rsidR="00CA12DC" w:rsidRPr="00C22A3A" w:rsidRDefault="00CA12DC" w:rsidP="000F1367">
            <w:pPr>
              <w:jc w:val="both"/>
              <w:rPr>
                <w:rFonts w:cs="Arial"/>
                <w:b/>
                <w:sz w:val="28"/>
                <w:szCs w:val="28"/>
              </w:rPr>
            </w:pPr>
            <w:r w:rsidRPr="00C22A3A">
              <w:rPr>
                <w:rFonts w:cs="Arial"/>
                <w:b/>
                <w:sz w:val="28"/>
                <w:szCs w:val="28"/>
              </w:rPr>
              <w:t>A1:  Designing and planning learning activiti</w:t>
            </w:r>
            <w:r w:rsidR="005F1278" w:rsidRPr="00C22A3A">
              <w:rPr>
                <w:rFonts w:cs="Arial"/>
                <w:b/>
                <w:sz w:val="28"/>
                <w:szCs w:val="28"/>
              </w:rPr>
              <w:t>es and/or programmes of study (7</w:t>
            </w:r>
            <w:r w:rsidRPr="00C22A3A">
              <w:rPr>
                <w:rFonts w:cs="Arial"/>
                <w:b/>
                <w:sz w:val="28"/>
                <w:szCs w:val="28"/>
              </w:rPr>
              <w:t>00 words)</w:t>
            </w:r>
          </w:p>
          <w:p w14:paraId="1C897C7F" w14:textId="77777777" w:rsidR="00CA12DC" w:rsidRPr="00C22A3A" w:rsidRDefault="00CA12DC" w:rsidP="000F1367">
            <w:pPr>
              <w:jc w:val="both"/>
              <w:rPr>
                <w:rFonts w:cs="Arial"/>
                <w:sz w:val="24"/>
                <w:szCs w:val="24"/>
              </w:rPr>
            </w:pPr>
            <w:r w:rsidRPr="00C22A3A">
              <w:rPr>
                <w:rFonts w:cs="Arial"/>
                <w:sz w:val="24"/>
                <w:szCs w:val="24"/>
              </w:rPr>
              <w:t>Identify how you contribute to the design and planning of effective, valuable learning experiences</w:t>
            </w:r>
            <w:r w:rsidR="007D2877" w:rsidRPr="00C22A3A">
              <w:rPr>
                <w:rFonts w:cs="Arial"/>
                <w:sz w:val="24"/>
                <w:szCs w:val="24"/>
              </w:rPr>
              <w:t xml:space="preserve"> and the personal development and/or professional practice of others</w:t>
            </w:r>
          </w:p>
        </w:tc>
      </w:tr>
      <w:tr w:rsidR="00CA12DC" w:rsidRPr="00C22A3A" w14:paraId="22061738" w14:textId="77777777" w:rsidTr="00E0025F">
        <w:tc>
          <w:tcPr>
            <w:tcW w:w="5070" w:type="dxa"/>
          </w:tcPr>
          <w:p w14:paraId="18D4793C" w14:textId="77777777" w:rsidR="00CA12DC" w:rsidRPr="00C22A3A" w:rsidRDefault="00CA12DC" w:rsidP="000F1367">
            <w:pPr>
              <w:rPr>
                <w:rFonts w:cs="Arial"/>
                <w:sz w:val="20"/>
                <w:szCs w:val="20"/>
                <w:u w:val="single"/>
              </w:rPr>
            </w:pPr>
            <w:r w:rsidRPr="00C22A3A">
              <w:rPr>
                <w:rFonts w:cs="Arial"/>
                <w:sz w:val="20"/>
                <w:szCs w:val="20"/>
                <w:u w:val="single"/>
              </w:rPr>
              <w:t>Engagement in a variety of learning activities, at a variety of levels e.g.</w:t>
            </w:r>
          </w:p>
          <w:p w14:paraId="2A3BB14A"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Micro: individual/one-to-one or small groups</w:t>
            </w:r>
          </w:p>
          <w:p w14:paraId="4F0D2A17" w14:textId="77777777" w:rsidR="00CA12DC" w:rsidRPr="00C22A3A" w:rsidRDefault="00AC5818"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Mesa: module sessions,</w:t>
            </w:r>
            <w:r w:rsidR="00CA12DC" w:rsidRPr="00C22A3A">
              <w:rPr>
                <w:rFonts w:ascii="Arial" w:hAnsi="Arial" w:cs="Arial"/>
                <w:sz w:val="20"/>
                <w:szCs w:val="20"/>
              </w:rPr>
              <w:t xml:space="preserve"> course or programme level</w:t>
            </w:r>
          </w:p>
          <w:p w14:paraId="471495C3"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Macro: policy, HEI, professional body level</w:t>
            </w:r>
          </w:p>
          <w:p w14:paraId="7BC238C5" w14:textId="77777777" w:rsidR="00CA12DC" w:rsidRPr="00C22A3A" w:rsidRDefault="00CA12DC" w:rsidP="000F1367">
            <w:pPr>
              <w:rPr>
                <w:rFonts w:cs="Arial"/>
                <w:sz w:val="20"/>
                <w:szCs w:val="20"/>
              </w:rPr>
            </w:pPr>
          </w:p>
        </w:tc>
        <w:tc>
          <w:tcPr>
            <w:tcW w:w="5528" w:type="dxa"/>
          </w:tcPr>
          <w:p w14:paraId="6508E316" w14:textId="77777777" w:rsidR="00CA12DC" w:rsidRPr="00C22A3A" w:rsidRDefault="00CA12DC" w:rsidP="000F1367">
            <w:pPr>
              <w:jc w:val="both"/>
              <w:rPr>
                <w:rFonts w:cs="Arial"/>
                <w:sz w:val="20"/>
                <w:szCs w:val="20"/>
              </w:rPr>
            </w:pPr>
            <w:r w:rsidRPr="00C22A3A">
              <w:rPr>
                <w:rFonts w:cs="Arial"/>
                <w:sz w:val="20"/>
                <w:szCs w:val="20"/>
                <w:u w:val="single"/>
              </w:rPr>
              <w:t>Evidence might include:</w:t>
            </w:r>
          </w:p>
          <w:p w14:paraId="20FCB735" w14:textId="77777777" w:rsidR="00AC5818"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Development and enhancement of session plans</w:t>
            </w:r>
          </w:p>
          <w:p w14:paraId="1A0D3B88" w14:textId="77777777" w:rsidR="00CA12DC"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Identifying and planning different kinds of interaction with learners</w:t>
            </w:r>
            <w:r w:rsidR="00F27006" w:rsidRPr="00C22A3A">
              <w:rPr>
                <w:rFonts w:ascii="Arial" w:hAnsi="Arial" w:cs="Arial"/>
                <w:sz w:val="20"/>
                <w:szCs w:val="20"/>
              </w:rPr>
              <w:t xml:space="preserve"> and colleagues</w:t>
            </w:r>
            <w:r w:rsidRPr="00C22A3A">
              <w:rPr>
                <w:rFonts w:ascii="Arial" w:hAnsi="Arial" w:cs="Arial"/>
                <w:sz w:val="20"/>
                <w:szCs w:val="20"/>
              </w:rPr>
              <w:t xml:space="preserve"> in various contexts</w:t>
            </w:r>
          </w:p>
          <w:p w14:paraId="08B18AA1"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Design or redesign</w:t>
            </w:r>
            <w:r w:rsidR="00AC5818" w:rsidRPr="00C22A3A">
              <w:rPr>
                <w:rFonts w:ascii="Arial" w:hAnsi="Arial" w:cs="Arial"/>
                <w:sz w:val="20"/>
                <w:szCs w:val="20"/>
              </w:rPr>
              <w:t xml:space="preserve"> curricula,</w:t>
            </w:r>
            <w:r w:rsidRPr="00C22A3A">
              <w:rPr>
                <w:rFonts w:ascii="Arial" w:hAnsi="Arial" w:cs="Arial"/>
                <w:sz w:val="20"/>
                <w:szCs w:val="20"/>
              </w:rPr>
              <w:t xml:space="preserve"> modules or programmes</w:t>
            </w:r>
          </w:p>
          <w:p w14:paraId="1E1FFB23"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Involvement in validation panels</w:t>
            </w:r>
          </w:p>
          <w:p w14:paraId="4BF22D7A"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Use of individual’s learning materials by others (e.g. within/beyond own institution)</w:t>
            </w:r>
          </w:p>
          <w:p w14:paraId="24C79144" w14:textId="77777777" w:rsidR="00AC5818"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creation of learning resource packs and computer-based or open learning materials or the development of virtual learning environments</w:t>
            </w:r>
          </w:p>
          <w:p w14:paraId="171C9F6B"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professional development of colleagues/associates through the design and planning process</w:t>
            </w:r>
          </w:p>
          <w:p w14:paraId="401C8AD0" w14:textId="77777777" w:rsidR="00CA12DC" w:rsidRPr="00C22A3A" w:rsidRDefault="00CA12DC" w:rsidP="000F1367">
            <w:pPr>
              <w:rPr>
                <w:rFonts w:cs="Arial"/>
                <w:b/>
                <w:sz w:val="20"/>
                <w:szCs w:val="20"/>
              </w:rPr>
            </w:pPr>
          </w:p>
        </w:tc>
      </w:tr>
      <w:tr w:rsidR="00AC5818" w:rsidRPr="00C22A3A" w14:paraId="67E04A76" w14:textId="77777777" w:rsidTr="00AC5818">
        <w:tc>
          <w:tcPr>
            <w:tcW w:w="10598" w:type="dxa"/>
            <w:gridSpan w:val="2"/>
          </w:tcPr>
          <w:p w14:paraId="5EB58806" w14:textId="77777777" w:rsidR="00AC5818" w:rsidRPr="00C22A3A" w:rsidRDefault="005F1278" w:rsidP="000F1367">
            <w:pPr>
              <w:jc w:val="both"/>
              <w:rPr>
                <w:rFonts w:cs="Arial"/>
                <w:b/>
                <w:sz w:val="24"/>
                <w:szCs w:val="24"/>
                <w:u w:val="single"/>
              </w:rPr>
            </w:pPr>
            <w:r w:rsidRPr="00C22A3A">
              <w:rPr>
                <w:rFonts w:cs="Arial"/>
                <w:b/>
                <w:sz w:val="24"/>
                <w:szCs w:val="24"/>
                <w:u w:val="single"/>
              </w:rPr>
              <w:t>Write your evidence here</w:t>
            </w:r>
          </w:p>
          <w:p w14:paraId="75302F5C" w14:textId="77777777" w:rsidR="005F1278" w:rsidRPr="00C22A3A" w:rsidRDefault="005F1278" w:rsidP="000F1367">
            <w:pPr>
              <w:jc w:val="both"/>
              <w:rPr>
                <w:rFonts w:cs="Arial"/>
                <w:sz w:val="24"/>
                <w:szCs w:val="24"/>
              </w:rPr>
            </w:pPr>
          </w:p>
          <w:p w14:paraId="0104C374" w14:textId="40DC5645" w:rsidR="004D18BA" w:rsidRPr="00C22A3A" w:rsidRDefault="00241263" w:rsidP="000F1367">
            <w:pPr>
              <w:jc w:val="both"/>
              <w:rPr>
                <w:rFonts w:cs="Arial"/>
                <w:sz w:val="24"/>
                <w:szCs w:val="24"/>
              </w:rPr>
            </w:pPr>
            <w:r>
              <w:rPr>
                <w:rFonts w:cs="Arial"/>
                <w:sz w:val="24"/>
                <w:szCs w:val="24"/>
              </w:rPr>
              <w:t>I continually participate</w:t>
            </w:r>
            <w:r w:rsidR="002C09B6">
              <w:rPr>
                <w:rFonts w:cs="Arial"/>
                <w:sz w:val="24"/>
                <w:szCs w:val="24"/>
              </w:rPr>
              <w:t xml:space="preserve"> in designing and planning programmes and specific modules</w:t>
            </w:r>
            <w:r w:rsidR="004D18BA">
              <w:rPr>
                <w:rFonts w:cs="Arial"/>
                <w:sz w:val="24"/>
                <w:szCs w:val="24"/>
              </w:rPr>
              <w:t xml:space="preserve"> at various levels</w:t>
            </w:r>
            <w:r w:rsidR="002C09B6">
              <w:rPr>
                <w:rFonts w:cs="Arial"/>
                <w:sz w:val="24"/>
                <w:szCs w:val="24"/>
              </w:rPr>
              <w:t xml:space="preserve">. </w:t>
            </w:r>
            <w:r>
              <w:rPr>
                <w:rFonts w:cs="Arial"/>
                <w:sz w:val="24"/>
                <w:szCs w:val="24"/>
              </w:rPr>
              <w:t xml:space="preserve"> </w:t>
            </w:r>
            <w:r w:rsidR="004D18BA">
              <w:rPr>
                <w:rFonts w:cs="Arial"/>
                <w:sz w:val="24"/>
                <w:szCs w:val="24"/>
              </w:rPr>
              <w:t xml:space="preserve">As part of the team, I have assisted </w:t>
            </w:r>
            <w:r w:rsidR="00CB6160">
              <w:rPr>
                <w:rFonts w:cs="Arial"/>
                <w:sz w:val="24"/>
                <w:szCs w:val="24"/>
              </w:rPr>
              <w:t xml:space="preserve">colleagues </w:t>
            </w:r>
            <w:r w:rsidR="004D18BA">
              <w:rPr>
                <w:rFonts w:cs="Arial"/>
                <w:sz w:val="24"/>
                <w:szCs w:val="24"/>
              </w:rPr>
              <w:t xml:space="preserve">in developing BA leadership and Management Skills for </w:t>
            </w:r>
            <w:r w:rsidR="00906210">
              <w:rPr>
                <w:rFonts w:cs="Arial"/>
                <w:sz w:val="24"/>
                <w:szCs w:val="24"/>
              </w:rPr>
              <w:t>workplace</w:t>
            </w:r>
            <w:r w:rsidR="004D18BA">
              <w:rPr>
                <w:rFonts w:cs="Arial"/>
                <w:sz w:val="24"/>
                <w:szCs w:val="24"/>
              </w:rPr>
              <w:t xml:space="preserve"> programme</w:t>
            </w:r>
            <w:r w:rsidR="0040116D">
              <w:rPr>
                <w:rFonts w:cs="Arial"/>
                <w:sz w:val="24"/>
                <w:szCs w:val="24"/>
              </w:rPr>
              <w:t xml:space="preserve"> (SFWP)</w:t>
            </w:r>
            <w:r w:rsidR="004D18BA">
              <w:rPr>
                <w:rFonts w:cs="Arial"/>
                <w:sz w:val="24"/>
                <w:szCs w:val="24"/>
              </w:rPr>
              <w:t>. I have written new modules and modified current modules</w:t>
            </w:r>
            <w:r w:rsidR="00D955C6">
              <w:rPr>
                <w:rFonts w:cs="Arial"/>
                <w:sz w:val="24"/>
                <w:szCs w:val="24"/>
              </w:rPr>
              <w:t xml:space="preserve"> </w:t>
            </w:r>
            <w:r w:rsidR="00CB6160">
              <w:rPr>
                <w:rFonts w:cs="Arial"/>
                <w:sz w:val="24"/>
                <w:szCs w:val="24"/>
              </w:rPr>
              <w:t>to</w:t>
            </w:r>
            <w:r w:rsidR="00D955C6">
              <w:rPr>
                <w:rFonts w:cs="Arial"/>
                <w:sz w:val="24"/>
                <w:szCs w:val="24"/>
              </w:rPr>
              <w:t xml:space="preserve"> make it </w:t>
            </w:r>
            <w:r w:rsidR="004E2F97">
              <w:rPr>
                <w:rFonts w:cs="Arial"/>
                <w:sz w:val="24"/>
                <w:szCs w:val="24"/>
              </w:rPr>
              <w:t>more relevant to employability needs of the graduates</w:t>
            </w:r>
            <w:r w:rsidR="00087FAB">
              <w:rPr>
                <w:rFonts w:cs="Arial"/>
                <w:sz w:val="24"/>
                <w:szCs w:val="24"/>
              </w:rPr>
              <w:t>. I a</w:t>
            </w:r>
            <w:r w:rsidR="0040116D">
              <w:rPr>
                <w:rFonts w:cs="Arial"/>
                <w:sz w:val="24"/>
                <w:szCs w:val="24"/>
              </w:rPr>
              <w:t>m</w:t>
            </w:r>
            <w:r w:rsidR="00087FAB">
              <w:rPr>
                <w:rFonts w:cs="Arial"/>
                <w:sz w:val="24"/>
                <w:szCs w:val="24"/>
              </w:rPr>
              <w:t xml:space="preserve"> keen to</w:t>
            </w:r>
            <w:r w:rsidR="00906210">
              <w:rPr>
                <w:rFonts w:cs="Arial"/>
                <w:bCs/>
                <w:sz w:val="24"/>
                <w:szCs w:val="24"/>
              </w:rPr>
              <w:t xml:space="preserve"> mak</w:t>
            </w:r>
            <w:r w:rsidR="00087FAB">
              <w:rPr>
                <w:rFonts w:cs="Arial"/>
                <w:bCs/>
                <w:sz w:val="24"/>
                <w:szCs w:val="24"/>
              </w:rPr>
              <w:t>e</w:t>
            </w:r>
            <w:r w:rsidR="00906210">
              <w:rPr>
                <w:rFonts w:cs="Arial"/>
                <w:bCs/>
                <w:sz w:val="24"/>
                <w:szCs w:val="24"/>
              </w:rPr>
              <w:t xml:space="preserve"> learning more relevant by encouraging a </w:t>
            </w:r>
            <w:r w:rsidR="00A64ED7">
              <w:rPr>
                <w:rFonts w:cs="Arial"/>
                <w:bCs/>
                <w:sz w:val="24"/>
                <w:szCs w:val="24"/>
              </w:rPr>
              <w:t>higher thinking skill</w:t>
            </w:r>
            <w:r w:rsidR="00906210">
              <w:rPr>
                <w:rFonts w:cs="Arial"/>
                <w:bCs/>
                <w:sz w:val="24"/>
                <w:szCs w:val="24"/>
              </w:rPr>
              <w:t xml:space="preserve"> to understand the wider context (</w:t>
            </w:r>
            <w:proofErr w:type="spellStart"/>
            <w:r w:rsidR="00A64ED7" w:rsidRPr="008A79F6">
              <w:rPr>
                <w:rFonts w:cs="Arial"/>
                <w:bCs/>
                <w:sz w:val="24"/>
                <w:szCs w:val="24"/>
              </w:rPr>
              <w:t>Permana</w:t>
            </w:r>
            <w:proofErr w:type="spellEnd"/>
            <w:r w:rsidR="00A64ED7" w:rsidRPr="008A79F6">
              <w:rPr>
                <w:rFonts w:cs="Arial"/>
                <w:bCs/>
                <w:sz w:val="24"/>
                <w:szCs w:val="24"/>
              </w:rPr>
              <w:t>, Aprilia</w:t>
            </w:r>
            <w:r w:rsidR="00906210" w:rsidRPr="008A79F6">
              <w:rPr>
                <w:rFonts w:cs="Arial"/>
                <w:bCs/>
                <w:sz w:val="24"/>
                <w:szCs w:val="24"/>
              </w:rPr>
              <w:t xml:space="preserve">, and </w:t>
            </w:r>
            <w:proofErr w:type="spellStart"/>
            <w:r w:rsidR="00906210" w:rsidRPr="008A79F6">
              <w:rPr>
                <w:rFonts w:cs="Arial"/>
                <w:bCs/>
                <w:sz w:val="24"/>
                <w:szCs w:val="24"/>
              </w:rPr>
              <w:t>Teniola</w:t>
            </w:r>
            <w:proofErr w:type="spellEnd"/>
            <w:r w:rsidR="00906210" w:rsidRPr="008A79F6">
              <w:rPr>
                <w:rFonts w:cs="Arial"/>
                <w:bCs/>
                <w:sz w:val="24"/>
                <w:szCs w:val="24"/>
              </w:rPr>
              <w:t>, 2019</w:t>
            </w:r>
            <w:r w:rsidR="00906210">
              <w:rPr>
                <w:rFonts w:cs="Arial"/>
                <w:bCs/>
                <w:sz w:val="24"/>
                <w:szCs w:val="24"/>
              </w:rPr>
              <w:t>)</w:t>
            </w:r>
            <w:r w:rsidR="00A64ED7">
              <w:rPr>
                <w:rFonts w:cs="Arial"/>
                <w:bCs/>
                <w:sz w:val="24"/>
                <w:szCs w:val="24"/>
              </w:rPr>
              <w:t xml:space="preserve"> (</w:t>
            </w:r>
            <w:r w:rsidR="00A64ED7" w:rsidRPr="00A64ED7">
              <w:rPr>
                <w:rFonts w:cs="Arial"/>
                <w:b/>
                <w:sz w:val="24"/>
                <w:szCs w:val="24"/>
              </w:rPr>
              <w:t>A1</w:t>
            </w:r>
            <w:r w:rsidR="00B27B02">
              <w:rPr>
                <w:rFonts w:cs="Arial"/>
                <w:b/>
                <w:sz w:val="24"/>
                <w:szCs w:val="24"/>
              </w:rPr>
              <w:t>, V4</w:t>
            </w:r>
            <w:r w:rsidR="00A64ED7">
              <w:rPr>
                <w:rFonts w:cs="Arial"/>
                <w:bCs/>
                <w:sz w:val="24"/>
                <w:szCs w:val="24"/>
              </w:rPr>
              <w:t>)</w:t>
            </w:r>
            <w:r w:rsidR="00906210" w:rsidRPr="008A79F6">
              <w:rPr>
                <w:rFonts w:cs="Arial"/>
                <w:bCs/>
                <w:sz w:val="24"/>
                <w:szCs w:val="24"/>
              </w:rPr>
              <w:t xml:space="preserve">. </w:t>
            </w:r>
            <w:r w:rsidR="00906210">
              <w:rPr>
                <w:rFonts w:cs="Arial"/>
                <w:sz w:val="24"/>
                <w:szCs w:val="24"/>
              </w:rPr>
              <w:t xml:space="preserve"> </w:t>
            </w:r>
            <w:r w:rsidR="00B27B02">
              <w:rPr>
                <w:rFonts w:cs="Arial"/>
                <w:sz w:val="24"/>
                <w:szCs w:val="24"/>
              </w:rPr>
              <w:t xml:space="preserve">As a module lead, I am responsible for development and </w:t>
            </w:r>
            <w:r w:rsidR="0011709F">
              <w:rPr>
                <w:rFonts w:cs="Arial"/>
                <w:sz w:val="24"/>
                <w:szCs w:val="24"/>
              </w:rPr>
              <w:t xml:space="preserve">improvement </w:t>
            </w:r>
            <w:r w:rsidR="00B27B02">
              <w:rPr>
                <w:rFonts w:cs="Arial"/>
                <w:sz w:val="24"/>
                <w:szCs w:val="24"/>
              </w:rPr>
              <w:t xml:space="preserve">of </w:t>
            </w:r>
            <w:r w:rsidR="0011709F">
              <w:rPr>
                <w:rFonts w:cs="Arial"/>
                <w:sz w:val="24"/>
                <w:szCs w:val="24"/>
              </w:rPr>
              <w:t>content</w:t>
            </w:r>
            <w:r w:rsidR="00B27B02">
              <w:rPr>
                <w:rFonts w:cs="Arial"/>
                <w:sz w:val="24"/>
                <w:szCs w:val="24"/>
              </w:rPr>
              <w:t xml:space="preserve"> and provide guidance </w:t>
            </w:r>
            <w:r w:rsidR="0011709F">
              <w:rPr>
                <w:rFonts w:cs="Arial"/>
                <w:sz w:val="24"/>
                <w:szCs w:val="24"/>
              </w:rPr>
              <w:t xml:space="preserve">on assessments and </w:t>
            </w:r>
            <w:r w:rsidR="00087FAB">
              <w:rPr>
                <w:rFonts w:cs="Arial"/>
                <w:sz w:val="24"/>
                <w:szCs w:val="24"/>
              </w:rPr>
              <w:t>learning</w:t>
            </w:r>
            <w:r w:rsidR="0011709F">
              <w:rPr>
                <w:rFonts w:cs="Arial"/>
                <w:sz w:val="24"/>
                <w:szCs w:val="24"/>
              </w:rPr>
              <w:t xml:space="preserve"> resources </w:t>
            </w:r>
            <w:r w:rsidR="00B27B02">
              <w:rPr>
                <w:rFonts w:cs="Arial"/>
                <w:sz w:val="24"/>
                <w:szCs w:val="24"/>
              </w:rPr>
              <w:t xml:space="preserve">to </w:t>
            </w:r>
            <w:r w:rsidR="0011709F">
              <w:rPr>
                <w:rFonts w:cs="Arial"/>
                <w:sz w:val="24"/>
                <w:szCs w:val="24"/>
              </w:rPr>
              <w:t xml:space="preserve">colleagues. I regularly provide training on </w:t>
            </w:r>
            <w:r w:rsidR="008D7F33">
              <w:rPr>
                <w:rFonts w:cs="Arial"/>
                <w:sz w:val="24"/>
                <w:szCs w:val="24"/>
              </w:rPr>
              <w:t xml:space="preserve">using the various Virtual learning platforms </w:t>
            </w:r>
            <w:r w:rsidR="0011709F">
              <w:rPr>
                <w:rFonts w:cs="Arial"/>
                <w:sz w:val="24"/>
                <w:szCs w:val="24"/>
              </w:rPr>
              <w:t xml:space="preserve">for colleagues to make the sessions more interactive. I </w:t>
            </w:r>
            <w:r w:rsidR="00E37866">
              <w:rPr>
                <w:rFonts w:cs="Arial"/>
                <w:sz w:val="24"/>
                <w:szCs w:val="24"/>
              </w:rPr>
              <w:t>signpost colleagues to</w:t>
            </w:r>
            <w:r w:rsidR="0011709F">
              <w:rPr>
                <w:rFonts w:cs="Arial"/>
                <w:sz w:val="24"/>
                <w:szCs w:val="24"/>
              </w:rPr>
              <w:t xml:space="preserve"> resources such as articles, E-books, videos etc so that it can help them to make their teaching more engaging</w:t>
            </w:r>
            <w:r w:rsidR="00F353B8">
              <w:rPr>
                <w:rFonts w:cs="Arial"/>
                <w:sz w:val="24"/>
                <w:szCs w:val="24"/>
              </w:rPr>
              <w:t xml:space="preserve"> (</w:t>
            </w:r>
            <w:r w:rsidR="00F353B8" w:rsidRPr="00F353B8">
              <w:rPr>
                <w:rFonts w:cs="Arial"/>
                <w:b/>
                <w:bCs/>
                <w:sz w:val="24"/>
                <w:szCs w:val="24"/>
              </w:rPr>
              <w:t>V2, A4, A2, K2</w:t>
            </w:r>
            <w:r w:rsidR="00F353B8">
              <w:rPr>
                <w:rFonts w:cs="Arial"/>
                <w:sz w:val="24"/>
                <w:szCs w:val="24"/>
              </w:rPr>
              <w:t>)</w:t>
            </w:r>
            <w:r w:rsidR="0011709F">
              <w:rPr>
                <w:rFonts w:cs="Arial"/>
                <w:sz w:val="24"/>
                <w:szCs w:val="24"/>
              </w:rPr>
              <w:t>.</w:t>
            </w:r>
            <w:r w:rsidR="00F353B8">
              <w:rPr>
                <w:rFonts w:cs="Arial"/>
                <w:sz w:val="24"/>
                <w:szCs w:val="24"/>
              </w:rPr>
              <w:t xml:space="preserve"> </w:t>
            </w:r>
          </w:p>
          <w:p w14:paraId="11DF3316" w14:textId="7A257BA4" w:rsidR="005F1278" w:rsidRDefault="005F1278" w:rsidP="000F1367">
            <w:pPr>
              <w:jc w:val="both"/>
              <w:rPr>
                <w:rFonts w:cs="Arial"/>
                <w:sz w:val="24"/>
                <w:szCs w:val="24"/>
              </w:rPr>
            </w:pPr>
          </w:p>
          <w:p w14:paraId="24DD0F09" w14:textId="0163A0F8" w:rsidR="000169EF" w:rsidRDefault="00B95DBD" w:rsidP="000F1367">
            <w:pPr>
              <w:jc w:val="both"/>
              <w:rPr>
                <w:rFonts w:cs="Arial"/>
                <w:sz w:val="24"/>
                <w:szCs w:val="24"/>
              </w:rPr>
            </w:pPr>
            <w:r>
              <w:rPr>
                <w:rFonts w:cs="Arial"/>
                <w:sz w:val="24"/>
                <w:szCs w:val="24"/>
              </w:rPr>
              <w:t xml:space="preserve">I </w:t>
            </w:r>
            <w:r w:rsidR="005D3518">
              <w:rPr>
                <w:rFonts w:cs="Arial"/>
                <w:sz w:val="24"/>
                <w:szCs w:val="24"/>
              </w:rPr>
              <w:t>continuously</w:t>
            </w:r>
            <w:r>
              <w:rPr>
                <w:rFonts w:cs="Arial"/>
                <w:sz w:val="24"/>
                <w:szCs w:val="24"/>
              </w:rPr>
              <w:t xml:space="preserve"> develop my teaching delivery to be more interactive by creating resources and learning materials. </w:t>
            </w:r>
            <w:r w:rsidR="005D3518">
              <w:rPr>
                <w:rFonts w:cs="Arial"/>
                <w:sz w:val="24"/>
                <w:szCs w:val="24"/>
              </w:rPr>
              <w:t xml:space="preserve">Through the pandemic period, I </w:t>
            </w:r>
            <w:r w:rsidR="00E37866">
              <w:rPr>
                <w:rFonts w:cs="Arial"/>
                <w:sz w:val="24"/>
                <w:szCs w:val="24"/>
              </w:rPr>
              <w:t>demonstrate</w:t>
            </w:r>
            <w:r w:rsidR="00080860">
              <w:rPr>
                <w:rFonts w:cs="Arial"/>
                <w:sz w:val="24"/>
                <w:szCs w:val="24"/>
              </w:rPr>
              <w:t>d</w:t>
            </w:r>
            <w:r w:rsidR="00E37866">
              <w:rPr>
                <w:rFonts w:cs="Arial"/>
                <w:sz w:val="24"/>
                <w:szCs w:val="24"/>
              </w:rPr>
              <w:t xml:space="preserve"> </w:t>
            </w:r>
            <w:r w:rsidR="005D3518">
              <w:rPr>
                <w:rFonts w:cs="Arial"/>
                <w:sz w:val="24"/>
                <w:szCs w:val="24"/>
              </w:rPr>
              <w:t>digital tools to</w:t>
            </w:r>
            <w:r w:rsidR="00E37866">
              <w:rPr>
                <w:rFonts w:cs="Arial"/>
                <w:sz w:val="24"/>
                <w:szCs w:val="24"/>
              </w:rPr>
              <w:t xml:space="preserve"> </w:t>
            </w:r>
            <w:r w:rsidR="00A05F19">
              <w:rPr>
                <w:rFonts w:cs="Arial"/>
                <w:sz w:val="24"/>
                <w:szCs w:val="24"/>
              </w:rPr>
              <w:t>colleagues</w:t>
            </w:r>
            <w:r w:rsidR="00E37866">
              <w:rPr>
                <w:rFonts w:cs="Arial"/>
                <w:sz w:val="24"/>
                <w:szCs w:val="24"/>
              </w:rPr>
              <w:t xml:space="preserve"> to </w:t>
            </w:r>
            <w:r w:rsidR="00A05F19">
              <w:rPr>
                <w:rFonts w:cs="Arial"/>
                <w:sz w:val="24"/>
                <w:szCs w:val="24"/>
              </w:rPr>
              <w:t>create resources</w:t>
            </w:r>
            <w:r w:rsidR="005D3518">
              <w:rPr>
                <w:rFonts w:cs="Arial"/>
                <w:sz w:val="24"/>
                <w:szCs w:val="24"/>
              </w:rPr>
              <w:t xml:space="preserve"> and videos which students have used to enhance their learning. I introduced them to explore vlogging to help them to relate and comprehend information in a different way. </w:t>
            </w:r>
            <w:r w:rsidR="0045476F">
              <w:rPr>
                <w:rFonts w:cs="Arial"/>
                <w:sz w:val="24"/>
                <w:szCs w:val="24"/>
              </w:rPr>
              <w:t>With many students</w:t>
            </w:r>
            <w:r w:rsidR="00087FAB">
              <w:rPr>
                <w:rFonts w:cs="Arial"/>
                <w:sz w:val="24"/>
                <w:szCs w:val="24"/>
              </w:rPr>
              <w:t xml:space="preserve"> on the </w:t>
            </w:r>
            <w:r w:rsidR="0040116D">
              <w:rPr>
                <w:rFonts w:cs="Arial"/>
                <w:sz w:val="24"/>
                <w:szCs w:val="24"/>
              </w:rPr>
              <w:t>SKWP</w:t>
            </w:r>
            <w:r w:rsidR="00087FAB">
              <w:rPr>
                <w:rFonts w:cs="Arial"/>
                <w:sz w:val="24"/>
                <w:szCs w:val="24"/>
              </w:rPr>
              <w:t xml:space="preserve"> and MBA having</w:t>
            </w:r>
            <w:r w:rsidR="0045476F">
              <w:rPr>
                <w:rFonts w:cs="Arial"/>
                <w:sz w:val="24"/>
                <w:szCs w:val="24"/>
              </w:rPr>
              <w:t xml:space="preserve"> English as their second language, I felt t</w:t>
            </w:r>
            <w:r w:rsidR="00DF56F4">
              <w:rPr>
                <w:rFonts w:cs="Arial"/>
                <w:sz w:val="24"/>
                <w:szCs w:val="24"/>
              </w:rPr>
              <w:t>h</w:t>
            </w:r>
            <w:r w:rsidR="0045476F">
              <w:rPr>
                <w:rFonts w:cs="Arial"/>
                <w:sz w:val="24"/>
                <w:szCs w:val="24"/>
              </w:rPr>
              <w:t xml:space="preserve">is means of teaching method will </w:t>
            </w:r>
            <w:r w:rsidR="00B17E5B">
              <w:rPr>
                <w:rFonts w:cs="Arial"/>
                <w:sz w:val="24"/>
                <w:szCs w:val="24"/>
              </w:rPr>
              <w:t>assist</w:t>
            </w:r>
            <w:r w:rsidR="0045476F">
              <w:rPr>
                <w:rFonts w:cs="Arial"/>
                <w:sz w:val="24"/>
                <w:szCs w:val="24"/>
              </w:rPr>
              <w:t xml:space="preserve"> in</w:t>
            </w:r>
            <w:r w:rsidR="00DF56F4">
              <w:rPr>
                <w:rFonts w:cs="Arial"/>
                <w:sz w:val="24"/>
                <w:szCs w:val="24"/>
              </w:rPr>
              <w:t xml:space="preserve"> improving</w:t>
            </w:r>
            <w:r w:rsidR="0045476F">
              <w:rPr>
                <w:rFonts w:cs="Arial"/>
                <w:sz w:val="24"/>
                <w:szCs w:val="24"/>
              </w:rPr>
              <w:t xml:space="preserve"> their communication skills as research states that Vlogging has helped students to improve their ability </w:t>
            </w:r>
            <w:r w:rsidR="00DF56F4">
              <w:rPr>
                <w:rFonts w:cs="Arial"/>
                <w:sz w:val="24"/>
                <w:szCs w:val="24"/>
              </w:rPr>
              <w:t>to speak</w:t>
            </w:r>
            <w:r w:rsidR="0045476F">
              <w:rPr>
                <w:rFonts w:cs="Arial"/>
                <w:sz w:val="24"/>
                <w:szCs w:val="24"/>
              </w:rPr>
              <w:t xml:space="preserve"> in </w:t>
            </w:r>
            <w:r w:rsidR="00B17E5B">
              <w:rPr>
                <w:rFonts w:cs="Arial"/>
                <w:sz w:val="24"/>
                <w:szCs w:val="24"/>
              </w:rPr>
              <w:t>English as well as being innovative and creative in their learning (</w:t>
            </w:r>
            <w:proofErr w:type="spellStart"/>
            <w:r w:rsidR="00B17E5B">
              <w:rPr>
                <w:rFonts w:cs="Arial"/>
                <w:sz w:val="24"/>
                <w:szCs w:val="24"/>
              </w:rPr>
              <w:t>Maulidah</w:t>
            </w:r>
            <w:proofErr w:type="spellEnd"/>
            <w:r w:rsidR="00B17E5B">
              <w:rPr>
                <w:rFonts w:cs="Arial"/>
                <w:sz w:val="24"/>
                <w:szCs w:val="24"/>
              </w:rPr>
              <w:t>, 2018</w:t>
            </w:r>
            <w:r w:rsidR="00FD53E7">
              <w:rPr>
                <w:rFonts w:cs="Arial"/>
                <w:sz w:val="24"/>
                <w:szCs w:val="24"/>
              </w:rPr>
              <w:t>) (</w:t>
            </w:r>
            <w:r w:rsidR="00DF56F4" w:rsidRPr="003F6AFC">
              <w:rPr>
                <w:rFonts w:cs="Arial"/>
                <w:b/>
                <w:bCs/>
                <w:sz w:val="24"/>
                <w:szCs w:val="24"/>
              </w:rPr>
              <w:t>V1, V2, V3, A4</w:t>
            </w:r>
            <w:r w:rsidR="00DB21BF">
              <w:rPr>
                <w:rFonts w:cs="Arial"/>
                <w:b/>
                <w:bCs/>
                <w:sz w:val="24"/>
                <w:szCs w:val="24"/>
              </w:rPr>
              <w:t>,</w:t>
            </w:r>
            <w:r w:rsidR="00DA4A91" w:rsidRPr="003F6AFC">
              <w:rPr>
                <w:rFonts w:cs="Arial"/>
                <w:b/>
                <w:bCs/>
                <w:sz w:val="24"/>
                <w:szCs w:val="24"/>
              </w:rPr>
              <w:t xml:space="preserve"> A</w:t>
            </w:r>
            <w:r w:rsidR="003F6AFC" w:rsidRPr="003F6AFC">
              <w:rPr>
                <w:rFonts w:cs="Arial"/>
                <w:b/>
                <w:bCs/>
                <w:sz w:val="24"/>
                <w:szCs w:val="24"/>
              </w:rPr>
              <w:t>5</w:t>
            </w:r>
            <w:r w:rsidR="003F6AFC">
              <w:rPr>
                <w:rFonts w:cs="Arial"/>
                <w:sz w:val="24"/>
                <w:szCs w:val="24"/>
              </w:rPr>
              <w:t>)</w:t>
            </w:r>
            <w:r w:rsidR="0045476F">
              <w:rPr>
                <w:rFonts w:cs="Arial"/>
                <w:sz w:val="24"/>
                <w:szCs w:val="24"/>
              </w:rPr>
              <w:t>.</w:t>
            </w:r>
            <w:r w:rsidR="005D3518">
              <w:rPr>
                <w:rFonts w:cs="Arial"/>
                <w:sz w:val="24"/>
                <w:szCs w:val="24"/>
              </w:rPr>
              <w:t xml:space="preserve"> </w:t>
            </w:r>
          </w:p>
          <w:p w14:paraId="5BB833AB" w14:textId="77777777" w:rsidR="000169EF" w:rsidRDefault="000169EF" w:rsidP="000F1367">
            <w:pPr>
              <w:jc w:val="both"/>
              <w:rPr>
                <w:rFonts w:cs="Arial"/>
                <w:sz w:val="24"/>
                <w:szCs w:val="24"/>
              </w:rPr>
            </w:pPr>
          </w:p>
          <w:p w14:paraId="68F1BF36" w14:textId="6A1F24FD" w:rsidR="008D7F33" w:rsidRDefault="00A05F19" w:rsidP="000F1367">
            <w:pPr>
              <w:jc w:val="both"/>
              <w:rPr>
                <w:rFonts w:cs="Arial"/>
                <w:sz w:val="24"/>
                <w:szCs w:val="24"/>
              </w:rPr>
            </w:pPr>
            <w:r>
              <w:rPr>
                <w:rFonts w:cs="Arial"/>
                <w:sz w:val="24"/>
                <w:szCs w:val="24"/>
              </w:rPr>
              <w:t>Using</w:t>
            </w:r>
            <w:r w:rsidR="003F6AFC">
              <w:rPr>
                <w:rFonts w:cs="Arial"/>
                <w:sz w:val="24"/>
                <w:szCs w:val="24"/>
              </w:rPr>
              <w:t xml:space="preserve"> </w:t>
            </w:r>
            <w:r w:rsidR="005D3518">
              <w:rPr>
                <w:rFonts w:cs="Arial"/>
                <w:sz w:val="24"/>
                <w:szCs w:val="24"/>
              </w:rPr>
              <w:t xml:space="preserve">student-led learning </w:t>
            </w:r>
            <w:r w:rsidR="003F6AFC">
              <w:rPr>
                <w:rFonts w:cs="Arial"/>
                <w:sz w:val="24"/>
                <w:szCs w:val="24"/>
              </w:rPr>
              <w:t>approach</w:t>
            </w:r>
            <w:r>
              <w:rPr>
                <w:rFonts w:cs="Arial"/>
                <w:sz w:val="24"/>
                <w:szCs w:val="24"/>
              </w:rPr>
              <w:t>,</w:t>
            </w:r>
            <w:r w:rsidR="003F6AFC">
              <w:rPr>
                <w:rFonts w:cs="Arial"/>
                <w:sz w:val="24"/>
                <w:szCs w:val="24"/>
              </w:rPr>
              <w:t xml:space="preserve"> </w:t>
            </w:r>
            <w:r w:rsidR="00230E1A">
              <w:rPr>
                <w:rFonts w:cs="Arial"/>
                <w:sz w:val="24"/>
                <w:szCs w:val="24"/>
              </w:rPr>
              <w:t>applying</w:t>
            </w:r>
            <w:r w:rsidR="003F6AFC">
              <w:rPr>
                <w:rFonts w:cs="Arial"/>
                <w:sz w:val="24"/>
                <w:szCs w:val="24"/>
              </w:rPr>
              <w:t xml:space="preserve"> </w:t>
            </w:r>
            <w:r>
              <w:rPr>
                <w:rFonts w:cs="Arial"/>
                <w:sz w:val="24"/>
                <w:szCs w:val="24"/>
              </w:rPr>
              <w:t xml:space="preserve">specific </w:t>
            </w:r>
            <w:r w:rsidR="00AF114E" w:rsidRPr="00AF114E">
              <w:rPr>
                <w:sz w:val="24"/>
                <w:szCs w:val="24"/>
              </w:rPr>
              <w:t>paradigm</w:t>
            </w:r>
            <w:r w:rsidR="00AF114E">
              <w:rPr>
                <w:sz w:val="24"/>
                <w:szCs w:val="24"/>
              </w:rPr>
              <w:t>s</w:t>
            </w:r>
            <w:r w:rsidR="00AF114E">
              <w:t xml:space="preserve"> </w:t>
            </w:r>
            <w:r w:rsidR="003F6AFC">
              <w:rPr>
                <w:rFonts w:cs="Arial"/>
                <w:sz w:val="24"/>
                <w:szCs w:val="24"/>
              </w:rPr>
              <w:t>encourage active participation from</w:t>
            </w:r>
            <w:r w:rsidR="003F6AFC" w:rsidRPr="003F6AFC">
              <w:rPr>
                <w:rFonts w:cs="Arial"/>
                <w:sz w:val="24"/>
                <w:szCs w:val="24"/>
              </w:rPr>
              <w:t xml:space="preserve"> students in their education </w:t>
            </w:r>
            <w:r w:rsidR="00230E1A">
              <w:rPr>
                <w:rFonts w:cs="Arial"/>
                <w:sz w:val="24"/>
                <w:szCs w:val="24"/>
              </w:rPr>
              <w:t>and</w:t>
            </w:r>
            <w:r w:rsidR="003F6AFC" w:rsidRPr="003F6AFC">
              <w:rPr>
                <w:rFonts w:cs="Arial"/>
                <w:sz w:val="24"/>
                <w:szCs w:val="24"/>
              </w:rPr>
              <w:t xml:space="preserve"> </w:t>
            </w:r>
            <w:r w:rsidR="00A72AA1">
              <w:rPr>
                <w:rFonts w:cs="Arial"/>
                <w:sz w:val="24"/>
                <w:szCs w:val="24"/>
              </w:rPr>
              <w:t>offer</w:t>
            </w:r>
            <w:r w:rsidR="00A72AA1" w:rsidRPr="003F6AFC">
              <w:rPr>
                <w:rFonts w:cs="Arial"/>
                <w:sz w:val="24"/>
                <w:szCs w:val="24"/>
              </w:rPr>
              <w:t xml:space="preserve"> </w:t>
            </w:r>
            <w:r w:rsidR="003F6AFC" w:rsidRPr="003F6AFC">
              <w:rPr>
                <w:rFonts w:cs="Arial"/>
                <w:sz w:val="24"/>
                <w:szCs w:val="24"/>
              </w:rPr>
              <w:t>them choice</w:t>
            </w:r>
            <w:r w:rsidR="003F6AFC">
              <w:rPr>
                <w:rFonts w:cs="Arial"/>
                <w:sz w:val="24"/>
                <w:szCs w:val="24"/>
              </w:rPr>
              <w:t>s</w:t>
            </w:r>
            <w:r w:rsidR="003F6AFC" w:rsidRPr="003F6AFC">
              <w:rPr>
                <w:rFonts w:cs="Arial"/>
                <w:sz w:val="24"/>
                <w:szCs w:val="24"/>
              </w:rPr>
              <w:t xml:space="preserve"> over what they learn and how they learn it.</w:t>
            </w:r>
            <w:r w:rsidR="00AF114E">
              <w:rPr>
                <w:rFonts w:cs="Arial"/>
                <w:sz w:val="24"/>
                <w:szCs w:val="24"/>
              </w:rPr>
              <w:t xml:space="preserve"> I have introduced poster </w:t>
            </w:r>
            <w:r w:rsidR="00230E1A">
              <w:rPr>
                <w:rFonts w:cs="Arial"/>
                <w:sz w:val="24"/>
                <w:szCs w:val="24"/>
              </w:rPr>
              <w:t>competitions</w:t>
            </w:r>
            <w:r w:rsidR="00AF114E">
              <w:rPr>
                <w:rFonts w:cs="Arial"/>
                <w:sz w:val="24"/>
                <w:szCs w:val="24"/>
              </w:rPr>
              <w:t xml:space="preserve"> across modules, which </w:t>
            </w:r>
            <w:r w:rsidR="009D179C">
              <w:rPr>
                <w:rFonts w:cs="Arial"/>
                <w:sz w:val="24"/>
                <w:szCs w:val="24"/>
              </w:rPr>
              <w:t>encourage</w:t>
            </w:r>
            <w:r w:rsidR="00AF114E">
              <w:rPr>
                <w:rFonts w:cs="Arial"/>
                <w:sz w:val="24"/>
                <w:szCs w:val="24"/>
              </w:rPr>
              <w:t xml:space="preserve"> students to </w:t>
            </w:r>
            <w:r w:rsidR="00A72AA1">
              <w:rPr>
                <w:rFonts w:cs="Arial"/>
                <w:sz w:val="24"/>
                <w:szCs w:val="24"/>
              </w:rPr>
              <w:t xml:space="preserve">think </w:t>
            </w:r>
            <w:r w:rsidR="00230E1A">
              <w:rPr>
                <w:rFonts w:cs="Arial"/>
                <w:sz w:val="24"/>
                <w:szCs w:val="24"/>
              </w:rPr>
              <w:t>critically</w:t>
            </w:r>
            <w:r w:rsidR="00AF114E">
              <w:rPr>
                <w:rFonts w:cs="Arial"/>
                <w:sz w:val="24"/>
                <w:szCs w:val="24"/>
              </w:rPr>
              <w:t xml:space="preserve"> </w:t>
            </w:r>
            <w:r w:rsidR="00A72AA1">
              <w:rPr>
                <w:rFonts w:cs="Arial"/>
                <w:sz w:val="24"/>
                <w:szCs w:val="24"/>
              </w:rPr>
              <w:t xml:space="preserve">and </w:t>
            </w:r>
            <w:r w:rsidR="00AF114E">
              <w:rPr>
                <w:rFonts w:cs="Arial"/>
                <w:sz w:val="24"/>
                <w:szCs w:val="24"/>
              </w:rPr>
              <w:t xml:space="preserve">present their </w:t>
            </w:r>
            <w:r w:rsidR="00230E1A">
              <w:rPr>
                <w:rFonts w:cs="Arial"/>
                <w:sz w:val="24"/>
                <w:szCs w:val="24"/>
              </w:rPr>
              <w:t>arguments</w:t>
            </w:r>
            <w:r w:rsidR="00AF114E">
              <w:rPr>
                <w:rFonts w:cs="Arial"/>
                <w:sz w:val="24"/>
                <w:szCs w:val="24"/>
              </w:rPr>
              <w:t xml:space="preserve"> </w:t>
            </w:r>
            <w:r w:rsidR="00A72AA1">
              <w:rPr>
                <w:rFonts w:cs="Arial"/>
                <w:sz w:val="24"/>
                <w:szCs w:val="24"/>
              </w:rPr>
              <w:t>to</w:t>
            </w:r>
            <w:r w:rsidR="00AF114E">
              <w:rPr>
                <w:rFonts w:cs="Arial"/>
                <w:sz w:val="24"/>
                <w:szCs w:val="24"/>
              </w:rPr>
              <w:t xml:space="preserve"> show active </w:t>
            </w:r>
            <w:r w:rsidR="00230E1A">
              <w:rPr>
                <w:rFonts w:cs="Arial"/>
                <w:sz w:val="24"/>
                <w:szCs w:val="24"/>
              </w:rPr>
              <w:t>participation</w:t>
            </w:r>
            <w:r w:rsidR="00AF114E">
              <w:rPr>
                <w:rFonts w:cs="Arial"/>
                <w:sz w:val="24"/>
                <w:szCs w:val="24"/>
              </w:rPr>
              <w:t>.</w:t>
            </w:r>
            <w:r w:rsidR="008D7F33">
              <w:t xml:space="preserve"> </w:t>
            </w:r>
            <w:r w:rsidR="008D7F33" w:rsidRPr="008D7F33">
              <w:rPr>
                <w:rFonts w:cs="Arial"/>
                <w:sz w:val="24"/>
                <w:szCs w:val="24"/>
              </w:rPr>
              <w:t>Th</w:t>
            </w:r>
            <w:r w:rsidR="008F4927">
              <w:rPr>
                <w:rFonts w:cs="Arial"/>
                <w:sz w:val="24"/>
                <w:szCs w:val="24"/>
              </w:rPr>
              <w:t>rough the use of</w:t>
            </w:r>
            <w:r w:rsidR="008D7F33" w:rsidRPr="008D7F33">
              <w:rPr>
                <w:rFonts w:cs="Arial"/>
                <w:sz w:val="24"/>
                <w:szCs w:val="24"/>
              </w:rPr>
              <w:t xml:space="preserve"> </w:t>
            </w:r>
            <w:r w:rsidR="008F4927">
              <w:rPr>
                <w:rFonts w:cs="Arial"/>
                <w:sz w:val="24"/>
                <w:szCs w:val="24"/>
              </w:rPr>
              <w:t xml:space="preserve">poster </w:t>
            </w:r>
            <w:r w:rsidR="00080860" w:rsidRPr="008D7F33">
              <w:rPr>
                <w:rFonts w:cs="Arial"/>
                <w:sz w:val="24"/>
                <w:szCs w:val="24"/>
              </w:rPr>
              <w:t>competition,</w:t>
            </w:r>
            <w:r w:rsidR="008D7F33" w:rsidRPr="008D7F33">
              <w:rPr>
                <w:rFonts w:cs="Arial"/>
                <w:sz w:val="24"/>
                <w:szCs w:val="24"/>
              </w:rPr>
              <w:t xml:space="preserve"> </w:t>
            </w:r>
            <w:r w:rsidR="008F4927">
              <w:rPr>
                <w:rFonts w:cs="Arial"/>
                <w:sz w:val="24"/>
                <w:szCs w:val="24"/>
              </w:rPr>
              <w:t>I coordinated</w:t>
            </w:r>
            <w:r w:rsidR="008D7F33" w:rsidRPr="008D7F33">
              <w:rPr>
                <w:rFonts w:cs="Arial"/>
                <w:sz w:val="24"/>
                <w:szCs w:val="24"/>
              </w:rPr>
              <w:t xml:space="preserve"> colleagues from across the faculty </w:t>
            </w:r>
            <w:r w:rsidR="008F4927">
              <w:rPr>
                <w:rFonts w:cs="Arial"/>
                <w:sz w:val="24"/>
                <w:szCs w:val="24"/>
              </w:rPr>
              <w:t>to</w:t>
            </w:r>
            <w:r w:rsidR="008D7F33" w:rsidRPr="008D7F33">
              <w:rPr>
                <w:rFonts w:cs="Arial"/>
                <w:sz w:val="24"/>
                <w:szCs w:val="24"/>
              </w:rPr>
              <w:t xml:space="preserve"> judge</w:t>
            </w:r>
            <w:r w:rsidR="008F4927">
              <w:rPr>
                <w:rFonts w:cs="Arial"/>
                <w:sz w:val="24"/>
                <w:szCs w:val="24"/>
              </w:rPr>
              <w:t xml:space="preserve"> and actively interact with students;</w:t>
            </w:r>
            <w:r w:rsidR="008D7F33" w:rsidRPr="008D7F33">
              <w:rPr>
                <w:rFonts w:cs="Arial"/>
                <w:sz w:val="24"/>
                <w:szCs w:val="24"/>
              </w:rPr>
              <w:t xml:space="preserve"> as a result many of them adopted </w:t>
            </w:r>
            <w:r w:rsidR="008F4927">
              <w:rPr>
                <w:rFonts w:cs="Arial"/>
                <w:sz w:val="24"/>
                <w:szCs w:val="24"/>
              </w:rPr>
              <w:t>this</w:t>
            </w:r>
            <w:r w:rsidR="008D7F33" w:rsidRPr="008D7F33">
              <w:rPr>
                <w:rFonts w:cs="Arial"/>
                <w:sz w:val="24"/>
                <w:szCs w:val="24"/>
              </w:rPr>
              <w:t xml:space="preserve"> as </w:t>
            </w:r>
            <w:r w:rsidR="007C09BD">
              <w:rPr>
                <w:rFonts w:cs="Arial"/>
                <w:sz w:val="24"/>
                <w:szCs w:val="24"/>
              </w:rPr>
              <w:t xml:space="preserve">a </w:t>
            </w:r>
            <w:r w:rsidR="008D7F33" w:rsidRPr="008D7F33">
              <w:rPr>
                <w:rFonts w:cs="Arial"/>
                <w:sz w:val="24"/>
                <w:szCs w:val="24"/>
              </w:rPr>
              <w:t xml:space="preserve">method of assessment across their own </w:t>
            </w:r>
            <w:r w:rsidR="008D7F33" w:rsidRPr="008D7F33">
              <w:rPr>
                <w:rFonts w:cs="Arial"/>
                <w:sz w:val="24"/>
                <w:szCs w:val="24"/>
              </w:rPr>
              <w:lastRenderedPageBreak/>
              <w:t>teaching. These pedagogies have put students at the centre of the learning by guiding them along their intellectual development journey (Wright, 2011) (</w:t>
            </w:r>
            <w:r w:rsidR="008D7F33" w:rsidRPr="00A72AA1">
              <w:rPr>
                <w:rFonts w:cs="Arial"/>
                <w:b/>
                <w:bCs/>
                <w:sz w:val="24"/>
                <w:szCs w:val="24"/>
              </w:rPr>
              <w:t>A5, K3, V3</w:t>
            </w:r>
            <w:r w:rsidR="008D7F33" w:rsidRPr="008D7F33">
              <w:rPr>
                <w:rFonts w:cs="Arial"/>
                <w:sz w:val="24"/>
                <w:szCs w:val="24"/>
              </w:rPr>
              <w:t>)</w:t>
            </w:r>
            <w:r w:rsidR="00A72AA1">
              <w:rPr>
                <w:rFonts w:cs="Arial"/>
                <w:sz w:val="24"/>
                <w:szCs w:val="24"/>
              </w:rPr>
              <w:t>.</w:t>
            </w:r>
            <w:r w:rsidR="00AF114E">
              <w:rPr>
                <w:rFonts w:cs="Arial"/>
                <w:sz w:val="24"/>
                <w:szCs w:val="24"/>
              </w:rPr>
              <w:t xml:space="preserve"> </w:t>
            </w:r>
          </w:p>
          <w:p w14:paraId="591FAE3A" w14:textId="77777777" w:rsidR="008D7F33" w:rsidRDefault="008D7F33" w:rsidP="000F1367">
            <w:pPr>
              <w:jc w:val="both"/>
              <w:rPr>
                <w:rFonts w:cs="Arial"/>
                <w:sz w:val="24"/>
                <w:szCs w:val="24"/>
              </w:rPr>
            </w:pPr>
          </w:p>
          <w:p w14:paraId="70038C84" w14:textId="49098F1A" w:rsidR="00AB2040" w:rsidRDefault="00AF114E" w:rsidP="000F1367">
            <w:pPr>
              <w:jc w:val="both"/>
              <w:rPr>
                <w:rFonts w:cs="Arial"/>
                <w:sz w:val="24"/>
                <w:szCs w:val="24"/>
              </w:rPr>
            </w:pPr>
            <w:r>
              <w:rPr>
                <w:rFonts w:cs="Arial"/>
                <w:sz w:val="24"/>
                <w:szCs w:val="24"/>
              </w:rPr>
              <w:t xml:space="preserve">Over the pandemic, I have </w:t>
            </w:r>
            <w:r w:rsidR="008F4927">
              <w:rPr>
                <w:rFonts w:cs="Arial"/>
                <w:sz w:val="24"/>
                <w:szCs w:val="24"/>
              </w:rPr>
              <w:t xml:space="preserve">supported colleagues to </w:t>
            </w:r>
            <w:r>
              <w:rPr>
                <w:rFonts w:cs="Arial"/>
                <w:sz w:val="24"/>
                <w:szCs w:val="24"/>
              </w:rPr>
              <w:t xml:space="preserve">use </w:t>
            </w:r>
            <w:r w:rsidR="00230E1A">
              <w:rPr>
                <w:rFonts w:cs="Arial"/>
                <w:sz w:val="24"/>
                <w:szCs w:val="24"/>
              </w:rPr>
              <w:t xml:space="preserve">online tools such as break out </w:t>
            </w:r>
            <w:r w:rsidR="009D179C">
              <w:rPr>
                <w:rFonts w:cs="Arial"/>
                <w:sz w:val="24"/>
                <w:szCs w:val="24"/>
              </w:rPr>
              <w:t>rooms, quizzes</w:t>
            </w:r>
            <w:r w:rsidR="000C0740">
              <w:rPr>
                <w:rFonts w:cs="Arial"/>
                <w:sz w:val="24"/>
                <w:szCs w:val="24"/>
              </w:rPr>
              <w:t xml:space="preserve">, </w:t>
            </w:r>
            <w:r w:rsidR="00230E1A">
              <w:rPr>
                <w:rFonts w:cs="Arial"/>
                <w:sz w:val="24"/>
                <w:szCs w:val="24"/>
              </w:rPr>
              <w:t>Microsoft whiteboard</w:t>
            </w:r>
            <w:r w:rsidR="007316B7">
              <w:rPr>
                <w:rFonts w:cs="Arial"/>
                <w:sz w:val="24"/>
                <w:szCs w:val="24"/>
              </w:rPr>
              <w:t xml:space="preserve">, and online </w:t>
            </w:r>
            <w:r w:rsidR="00230E1A">
              <w:rPr>
                <w:rFonts w:cs="Arial"/>
                <w:sz w:val="24"/>
                <w:szCs w:val="24"/>
              </w:rPr>
              <w:t>discussion forums</w:t>
            </w:r>
            <w:r w:rsidR="007316B7">
              <w:rPr>
                <w:rFonts w:cs="Arial"/>
                <w:sz w:val="24"/>
                <w:szCs w:val="24"/>
              </w:rPr>
              <w:t xml:space="preserve"> </w:t>
            </w:r>
            <w:r w:rsidR="008F4927">
              <w:rPr>
                <w:rFonts w:cs="Arial"/>
                <w:sz w:val="24"/>
                <w:szCs w:val="24"/>
              </w:rPr>
              <w:t>to improve student’s digital competencies.</w:t>
            </w:r>
            <w:r w:rsidR="00DE75E2">
              <w:rPr>
                <w:rFonts w:cs="Arial"/>
                <w:sz w:val="24"/>
                <w:szCs w:val="24"/>
              </w:rPr>
              <w:t xml:space="preserve"> </w:t>
            </w:r>
            <w:r w:rsidR="000169EF" w:rsidRPr="000169EF">
              <w:rPr>
                <w:rFonts w:cs="Arial"/>
                <w:sz w:val="24"/>
                <w:szCs w:val="24"/>
              </w:rPr>
              <w:t xml:space="preserve">This </w:t>
            </w:r>
            <w:proofErr w:type="spellStart"/>
            <w:r w:rsidR="000169EF" w:rsidRPr="000169EF">
              <w:rPr>
                <w:rFonts w:cs="Arial"/>
                <w:i/>
                <w:iCs/>
                <w:sz w:val="24"/>
                <w:szCs w:val="24"/>
              </w:rPr>
              <w:t>heutogical</w:t>
            </w:r>
            <w:proofErr w:type="spellEnd"/>
            <w:r w:rsidR="000169EF" w:rsidRPr="000169EF">
              <w:rPr>
                <w:rFonts w:cs="Arial"/>
                <w:i/>
                <w:iCs/>
                <w:sz w:val="24"/>
                <w:szCs w:val="24"/>
              </w:rPr>
              <w:t xml:space="preserve"> approach</w:t>
            </w:r>
            <w:r w:rsidR="000169EF" w:rsidRPr="000169EF">
              <w:rPr>
                <w:rFonts w:cs="Arial"/>
                <w:sz w:val="24"/>
                <w:szCs w:val="24"/>
              </w:rPr>
              <w:t xml:space="preserve"> (</w:t>
            </w:r>
            <w:proofErr w:type="spellStart"/>
            <w:r w:rsidR="000169EF" w:rsidRPr="000169EF">
              <w:rPr>
                <w:rFonts w:cs="Arial"/>
                <w:sz w:val="24"/>
                <w:szCs w:val="24"/>
              </w:rPr>
              <w:t>Blaschke</w:t>
            </w:r>
            <w:proofErr w:type="spellEnd"/>
            <w:r w:rsidR="000169EF" w:rsidRPr="000169EF">
              <w:rPr>
                <w:rFonts w:cs="Arial"/>
                <w:sz w:val="24"/>
                <w:szCs w:val="24"/>
              </w:rPr>
              <w:t xml:space="preserve">, 2012) </w:t>
            </w:r>
            <w:r w:rsidR="000169EF">
              <w:rPr>
                <w:rFonts w:cs="Arial"/>
                <w:sz w:val="24"/>
                <w:szCs w:val="24"/>
              </w:rPr>
              <w:t>of</w:t>
            </w:r>
            <w:r w:rsidR="000169EF" w:rsidRPr="000169EF">
              <w:rPr>
                <w:rFonts w:cs="Arial"/>
                <w:sz w:val="24"/>
                <w:szCs w:val="24"/>
              </w:rPr>
              <w:t xml:space="preserve"> building the capacity of the students</w:t>
            </w:r>
            <w:r w:rsidR="000169EF">
              <w:rPr>
                <w:rFonts w:cs="Arial"/>
                <w:sz w:val="24"/>
                <w:szCs w:val="24"/>
              </w:rPr>
              <w:t xml:space="preserve"> </w:t>
            </w:r>
            <w:r w:rsidR="009D179C">
              <w:rPr>
                <w:rFonts w:cs="Arial"/>
                <w:sz w:val="24"/>
                <w:szCs w:val="24"/>
              </w:rPr>
              <w:t>to</w:t>
            </w:r>
            <w:r w:rsidR="000169EF" w:rsidRPr="000169EF">
              <w:rPr>
                <w:rFonts w:cs="Arial"/>
                <w:sz w:val="24"/>
                <w:szCs w:val="24"/>
              </w:rPr>
              <w:t xml:space="preserve"> prepare them for the new complexities of today’s working environment has</w:t>
            </w:r>
            <w:r w:rsidR="000169EF">
              <w:rPr>
                <w:rFonts w:cs="Arial"/>
                <w:sz w:val="24"/>
                <w:szCs w:val="24"/>
              </w:rPr>
              <w:t xml:space="preserve"> proven to be highly effective</w:t>
            </w:r>
            <w:r w:rsidR="00197E84">
              <w:rPr>
                <w:rFonts w:cs="Arial"/>
                <w:sz w:val="24"/>
                <w:szCs w:val="24"/>
              </w:rPr>
              <w:t>.</w:t>
            </w:r>
            <w:r w:rsidR="000169EF">
              <w:rPr>
                <w:rFonts w:cs="Arial"/>
                <w:sz w:val="24"/>
                <w:szCs w:val="24"/>
              </w:rPr>
              <w:t xml:space="preserve"> </w:t>
            </w:r>
            <w:r w:rsidR="008D7F33">
              <w:rPr>
                <w:rFonts w:cs="Arial"/>
                <w:sz w:val="24"/>
                <w:szCs w:val="24"/>
              </w:rPr>
              <w:t>Positive feedback from students have proven t</w:t>
            </w:r>
            <w:r w:rsidR="00DE75E2">
              <w:rPr>
                <w:rFonts w:cs="Arial"/>
                <w:sz w:val="24"/>
                <w:szCs w:val="24"/>
              </w:rPr>
              <w:t>hese methods to be successful</w:t>
            </w:r>
            <w:r w:rsidR="00DB21BF">
              <w:rPr>
                <w:rFonts w:cs="Arial"/>
                <w:sz w:val="24"/>
                <w:szCs w:val="24"/>
              </w:rPr>
              <w:t xml:space="preserve"> (</w:t>
            </w:r>
            <w:r w:rsidR="00DB21BF" w:rsidRPr="00DB21BF">
              <w:rPr>
                <w:rFonts w:cs="Arial"/>
                <w:b/>
                <w:bCs/>
                <w:sz w:val="24"/>
                <w:szCs w:val="24"/>
              </w:rPr>
              <w:t>A1, A2, K2</w:t>
            </w:r>
            <w:r w:rsidR="007247E8">
              <w:rPr>
                <w:rFonts w:cs="Arial"/>
                <w:b/>
                <w:bCs/>
                <w:sz w:val="24"/>
                <w:szCs w:val="24"/>
              </w:rPr>
              <w:t>, K3</w:t>
            </w:r>
            <w:r w:rsidR="000169EF">
              <w:rPr>
                <w:rFonts w:cs="Arial"/>
                <w:b/>
                <w:bCs/>
                <w:sz w:val="24"/>
                <w:szCs w:val="24"/>
              </w:rPr>
              <w:t>, K4</w:t>
            </w:r>
            <w:r w:rsidR="00A507DA">
              <w:rPr>
                <w:rFonts w:cs="Arial"/>
                <w:sz w:val="24"/>
                <w:szCs w:val="24"/>
              </w:rPr>
              <w:t>).</w:t>
            </w:r>
            <w:r w:rsidR="00B602E7">
              <w:rPr>
                <w:rFonts w:cs="Arial"/>
                <w:sz w:val="24"/>
                <w:szCs w:val="24"/>
              </w:rPr>
              <w:t xml:space="preserve"> </w:t>
            </w:r>
            <w:r w:rsidR="00557088" w:rsidRPr="00557088">
              <w:rPr>
                <w:rFonts w:cs="Arial"/>
                <w:sz w:val="24"/>
                <w:szCs w:val="24"/>
              </w:rPr>
              <w:t xml:space="preserve">The use of </w:t>
            </w:r>
            <w:r w:rsidR="000169EF">
              <w:rPr>
                <w:rFonts w:cs="Arial"/>
                <w:sz w:val="24"/>
                <w:szCs w:val="24"/>
              </w:rPr>
              <w:t>interactive learning is vital to engage the full potential of learners and it enhances</w:t>
            </w:r>
            <w:r w:rsidR="00557088" w:rsidRPr="00557088">
              <w:rPr>
                <w:rFonts w:cs="Arial"/>
                <w:sz w:val="24"/>
                <w:szCs w:val="24"/>
              </w:rPr>
              <w:t xml:space="preserve"> </w:t>
            </w:r>
            <w:r w:rsidR="000169EF">
              <w:rPr>
                <w:rFonts w:cs="Arial"/>
                <w:sz w:val="24"/>
                <w:szCs w:val="24"/>
              </w:rPr>
              <w:t>student</w:t>
            </w:r>
            <w:r w:rsidR="00557088" w:rsidRPr="00557088">
              <w:rPr>
                <w:rFonts w:cs="Arial"/>
                <w:sz w:val="24"/>
                <w:szCs w:val="24"/>
              </w:rPr>
              <w:t xml:space="preserve"> engagement</w:t>
            </w:r>
            <w:r w:rsidR="000169EF">
              <w:rPr>
                <w:rFonts w:cs="Arial"/>
                <w:sz w:val="24"/>
                <w:szCs w:val="24"/>
              </w:rPr>
              <w:t xml:space="preserve"> which results in </w:t>
            </w:r>
            <w:r w:rsidR="00557088" w:rsidRPr="00557088">
              <w:rPr>
                <w:rFonts w:cs="Arial"/>
                <w:sz w:val="24"/>
                <w:szCs w:val="24"/>
              </w:rPr>
              <w:t xml:space="preserve">improved student outcomes </w:t>
            </w:r>
            <w:r w:rsidR="000169EF">
              <w:rPr>
                <w:rFonts w:cs="Arial"/>
                <w:sz w:val="24"/>
                <w:szCs w:val="24"/>
              </w:rPr>
              <w:t>(Griffiths &amp; Inman, 2017)</w:t>
            </w:r>
            <w:r w:rsidR="00793AD9">
              <w:rPr>
                <w:rFonts w:cs="Arial"/>
                <w:sz w:val="24"/>
                <w:szCs w:val="24"/>
              </w:rPr>
              <w:t>.</w:t>
            </w:r>
          </w:p>
          <w:p w14:paraId="4CFBBF45" w14:textId="70E59181" w:rsidR="00793AD9" w:rsidRDefault="00793AD9" w:rsidP="000F1367">
            <w:pPr>
              <w:jc w:val="both"/>
              <w:rPr>
                <w:rFonts w:cs="Arial"/>
                <w:sz w:val="24"/>
                <w:szCs w:val="24"/>
              </w:rPr>
            </w:pPr>
          </w:p>
          <w:p w14:paraId="1192B9AF" w14:textId="330D1E05" w:rsidR="00793AD9" w:rsidRPr="00A72AA1" w:rsidRDefault="00793AD9" w:rsidP="00793AD9">
            <w:pPr>
              <w:tabs>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08"/>
                <w:tab w:val="left" w:pos="8640"/>
              </w:tabs>
              <w:suppressAutoHyphens/>
              <w:rPr>
                <w:rFonts w:cs="Arial"/>
                <w:i/>
                <w:iCs/>
                <w:spacing w:val="-2"/>
                <w:sz w:val="24"/>
                <w:szCs w:val="24"/>
              </w:rPr>
            </w:pPr>
            <w:r w:rsidRPr="00A72AA1">
              <w:rPr>
                <w:rFonts w:cs="Arial"/>
                <w:sz w:val="24"/>
                <w:szCs w:val="24"/>
              </w:rPr>
              <w:t xml:space="preserve">Comments from </w:t>
            </w:r>
            <w:r w:rsidR="00A507DA" w:rsidRPr="00A72AA1">
              <w:rPr>
                <w:rFonts w:cs="Arial"/>
                <w:sz w:val="24"/>
                <w:szCs w:val="24"/>
              </w:rPr>
              <w:t>EE</w:t>
            </w:r>
            <w:r w:rsidR="00A507DA" w:rsidRPr="00A72AA1">
              <w:rPr>
                <w:rFonts w:cs="Arial"/>
                <w:spacing w:val="-2"/>
                <w:sz w:val="24"/>
                <w:szCs w:val="24"/>
              </w:rPr>
              <w:t xml:space="preserve"> ‘</w:t>
            </w:r>
            <w:r w:rsidRPr="00A72AA1">
              <w:rPr>
                <w:rFonts w:cs="Arial"/>
                <w:i/>
                <w:iCs/>
                <w:spacing w:val="-2"/>
                <w:sz w:val="24"/>
                <w:szCs w:val="24"/>
              </w:rPr>
              <w:t xml:space="preserve">I’ve noted before, these modules provide an academically robust environment for students in the workplace to apply their learning to their experience’. </w:t>
            </w:r>
          </w:p>
          <w:p w14:paraId="320C0118" w14:textId="77777777" w:rsidR="00793AD9" w:rsidRDefault="00793AD9" w:rsidP="000F1367">
            <w:pPr>
              <w:jc w:val="both"/>
              <w:rPr>
                <w:rFonts w:cs="Arial"/>
                <w:sz w:val="24"/>
                <w:szCs w:val="24"/>
              </w:rPr>
            </w:pPr>
          </w:p>
          <w:p w14:paraId="5ACA8BBC" w14:textId="77777777" w:rsidR="000169EF" w:rsidRDefault="000169EF" w:rsidP="000F1367">
            <w:pPr>
              <w:jc w:val="both"/>
              <w:rPr>
                <w:rFonts w:cs="Arial"/>
                <w:sz w:val="24"/>
                <w:szCs w:val="24"/>
              </w:rPr>
            </w:pPr>
          </w:p>
          <w:p w14:paraId="29812A7F" w14:textId="72247B51" w:rsidR="00AB2040" w:rsidRDefault="00AB2040" w:rsidP="000F1367">
            <w:pPr>
              <w:jc w:val="both"/>
              <w:rPr>
                <w:rFonts w:cs="Arial"/>
                <w:sz w:val="24"/>
                <w:szCs w:val="24"/>
              </w:rPr>
            </w:pPr>
            <w:r>
              <w:rPr>
                <w:rFonts w:cs="Arial"/>
                <w:sz w:val="24"/>
                <w:szCs w:val="24"/>
              </w:rPr>
              <w:t xml:space="preserve">As the Programme Manager </w:t>
            </w:r>
            <w:r w:rsidR="0040116D">
              <w:rPr>
                <w:rFonts w:cs="Arial"/>
                <w:sz w:val="24"/>
                <w:szCs w:val="24"/>
              </w:rPr>
              <w:t xml:space="preserve">(PM) </w:t>
            </w:r>
            <w:r>
              <w:rPr>
                <w:rFonts w:cs="Arial"/>
                <w:sz w:val="24"/>
                <w:szCs w:val="24"/>
              </w:rPr>
              <w:t>I lead on the validation</w:t>
            </w:r>
            <w:r w:rsidR="00E0535C">
              <w:rPr>
                <w:rFonts w:cs="Arial"/>
                <w:sz w:val="24"/>
                <w:szCs w:val="24"/>
              </w:rPr>
              <w:t xml:space="preserve"> process</w:t>
            </w:r>
            <w:r>
              <w:rPr>
                <w:rFonts w:cs="Arial"/>
                <w:sz w:val="24"/>
                <w:szCs w:val="24"/>
              </w:rPr>
              <w:t xml:space="preserve">, </w:t>
            </w:r>
            <w:r w:rsidR="00E0535C">
              <w:rPr>
                <w:rFonts w:cs="Arial"/>
                <w:sz w:val="24"/>
                <w:szCs w:val="24"/>
              </w:rPr>
              <w:t xml:space="preserve">by </w:t>
            </w:r>
            <w:r>
              <w:rPr>
                <w:rFonts w:cs="Arial"/>
                <w:sz w:val="24"/>
                <w:szCs w:val="24"/>
              </w:rPr>
              <w:t xml:space="preserve">collating views from colleagues </w:t>
            </w:r>
            <w:r w:rsidR="00197E84">
              <w:rPr>
                <w:rFonts w:cs="Arial"/>
                <w:sz w:val="24"/>
                <w:szCs w:val="24"/>
              </w:rPr>
              <w:t>&amp;</w:t>
            </w:r>
            <w:r>
              <w:rPr>
                <w:rFonts w:cs="Arial"/>
                <w:sz w:val="24"/>
                <w:szCs w:val="24"/>
              </w:rPr>
              <w:t xml:space="preserve"> students </w:t>
            </w:r>
            <w:r w:rsidR="005D1123">
              <w:rPr>
                <w:rFonts w:cs="Arial"/>
                <w:sz w:val="24"/>
                <w:szCs w:val="24"/>
              </w:rPr>
              <w:t>via focus</w:t>
            </w:r>
            <w:r>
              <w:rPr>
                <w:rFonts w:cs="Arial"/>
                <w:sz w:val="24"/>
                <w:szCs w:val="24"/>
              </w:rPr>
              <w:t xml:space="preserve"> groups</w:t>
            </w:r>
            <w:r w:rsidR="00E0535C">
              <w:rPr>
                <w:rFonts w:cs="Arial"/>
                <w:sz w:val="24"/>
                <w:szCs w:val="24"/>
              </w:rPr>
              <w:t xml:space="preserve"> and Student Staff committee </w:t>
            </w:r>
            <w:r w:rsidR="001E6440">
              <w:rPr>
                <w:rFonts w:cs="Arial"/>
                <w:sz w:val="24"/>
                <w:szCs w:val="24"/>
              </w:rPr>
              <w:t xml:space="preserve">(SSC) </w:t>
            </w:r>
            <w:r w:rsidR="00E0535C">
              <w:rPr>
                <w:rFonts w:cs="Arial"/>
                <w:sz w:val="24"/>
                <w:szCs w:val="24"/>
              </w:rPr>
              <w:t>meetings</w:t>
            </w:r>
            <w:r>
              <w:rPr>
                <w:rFonts w:cs="Arial"/>
                <w:sz w:val="24"/>
                <w:szCs w:val="24"/>
              </w:rPr>
              <w:t xml:space="preserve">. I have </w:t>
            </w:r>
            <w:r w:rsidR="00A72AA1">
              <w:rPr>
                <w:rFonts w:cs="Arial"/>
                <w:sz w:val="24"/>
                <w:szCs w:val="24"/>
              </w:rPr>
              <w:t xml:space="preserve">gathered </w:t>
            </w:r>
            <w:r>
              <w:rPr>
                <w:rFonts w:cs="Arial"/>
                <w:sz w:val="24"/>
                <w:szCs w:val="24"/>
              </w:rPr>
              <w:t xml:space="preserve">feedback from module </w:t>
            </w:r>
            <w:r w:rsidR="00E0535C">
              <w:rPr>
                <w:rFonts w:cs="Arial"/>
                <w:sz w:val="24"/>
                <w:szCs w:val="24"/>
              </w:rPr>
              <w:t>evaluation</w:t>
            </w:r>
            <w:r>
              <w:rPr>
                <w:rFonts w:cs="Arial"/>
                <w:sz w:val="24"/>
                <w:szCs w:val="24"/>
              </w:rPr>
              <w:t xml:space="preserve"> and </w:t>
            </w:r>
            <w:r w:rsidR="00E0535C">
              <w:rPr>
                <w:rFonts w:cs="Arial"/>
                <w:sz w:val="24"/>
                <w:szCs w:val="24"/>
              </w:rPr>
              <w:t xml:space="preserve">analysed results </w:t>
            </w:r>
            <w:r w:rsidR="00A507DA">
              <w:rPr>
                <w:rFonts w:cs="Arial"/>
                <w:sz w:val="24"/>
                <w:szCs w:val="24"/>
              </w:rPr>
              <w:t>from</w:t>
            </w:r>
            <w:r w:rsidR="00E0535C">
              <w:rPr>
                <w:rFonts w:cs="Arial"/>
                <w:sz w:val="24"/>
                <w:szCs w:val="24"/>
              </w:rPr>
              <w:t xml:space="preserve"> survey</w:t>
            </w:r>
            <w:r w:rsidR="00A507DA">
              <w:rPr>
                <w:rFonts w:cs="Arial"/>
                <w:sz w:val="24"/>
                <w:szCs w:val="24"/>
              </w:rPr>
              <w:t>s</w:t>
            </w:r>
            <w:r w:rsidR="00E0535C">
              <w:rPr>
                <w:rFonts w:cs="Arial"/>
                <w:sz w:val="24"/>
                <w:szCs w:val="24"/>
              </w:rPr>
              <w:t xml:space="preserve">. The External Examiners </w:t>
            </w:r>
            <w:r w:rsidR="00793AD9">
              <w:rPr>
                <w:rFonts w:cs="Arial"/>
                <w:sz w:val="24"/>
                <w:szCs w:val="24"/>
              </w:rPr>
              <w:t xml:space="preserve">(EE) </w:t>
            </w:r>
            <w:r w:rsidR="00E0535C">
              <w:rPr>
                <w:rFonts w:cs="Arial"/>
                <w:sz w:val="24"/>
                <w:szCs w:val="24"/>
              </w:rPr>
              <w:t>reports</w:t>
            </w:r>
            <w:r w:rsidR="009D179C">
              <w:rPr>
                <w:rFonts w:cs="Arial"/>
                <w:sz w:val="24"/>
                <w:szCs w:val="24"/>
              </w:rPr>
              <w:t xml:space="preserve"> </w:t>
            </w:r>
            <w:r w:rsidR="00B2133C">
              <w:rPr>
                <w:rFonts w:cs="Arial"/>
                <w:sz w:val="24"/>
                <w:szCs w:val="24"/>
              </w:rPr>
              <w:t>help to shape the module revalidation and endors</w:t>
            </w:r>
            <w:r w:rsidR="00A507DA">
              <w:rPr>
                <w:rFonts w:cs="Arial"/>
                <w:sz w:val="24"/>
                <w:szCs w:val="24"/>
              </w:rPr>
              <w:t>e</w:t>
            </w:r>
            <w:r w:rsidR="00B2133C">
              <w:rPr>
                <w:rFonts w:cs="Arial"/>
                <w:sz w:val="24"/>
                <w:szCs w:val="24"/>
              </w:rPr>
              <w:t xml:space="preserve"> changes where </w:t>
            </w:r>
            <w:r w:rsidR="00C10ECF">
              <w:rPr>
                <w:rFonts w:cs="Arial"/>
                <w:sz w:val="24"/>
                <w:szCs w:val="24"/>
              </w:rPr>
              <w:t>necessary</w:t>
            </w:r>
            <w:r w:rsidR="00B2133C">
              <w:rPr>
                <w:rFonts w:cs="Arial"/>
                <w:sz w:val="24"/>
                <w:szCs w:val="24"/>
              </w:rPr>
              <w:t xml:space="preserve"> </w:t>
            </w:r>
            <w:r w:rsidR="00D221C1">
              <w:rPr>
                <w:rFonts w:cs="Arial"/>
                <w:sz w:val="24"/>
                <w:szCs w:val="24"/>
              </w:rPr>
              <w:t>(</w:t>
            </w:r>
            <w:r w:rsidR="00B2133C" w:rsidRPr="00B2133C">
              <w:rPr>
                <w:rFonts w:cs="Arial"/>
                <w:b/>
                <w:bCs/>
                <w:sz w:val="24"/>
                <w:szCs w:val="24"/>
              </w:rPr>
              <w:t xml:space="preserve">K1, K2, </w:t>
            </w:r>
            <w:r w:rsidR="00D221C1" w:rsidRPr="00B2133C">
              <w:rPr>
                <w:rFonts w:cs="Arial"/>
                <w:b/>
                <w:bCs/>
                <w:sz w:val="24"/>
                <w:szCs w:val="24"/>
              </w:rPr>
              <w:t>K4, K5, K6</w:t>
            </w:r>
            <w:r w:rsidR="00D221C1">
              <w:rPr>
                <w:rFonts w:cs="Arial"/>
                <w:sz w:val="24"/>
                <w:szCs w:val="24"/>
              </w:rPr>
              <w:t>)</w:t>
            </w:r>
            <w:r w:rsidR="00E0535C">
              <w:rPr>
                <w:rFonts w:cs="Arial"/>
                <w:sz w:val="24"/>
                <w:szCs w:val="24"/>
              </w:rPr>
              <w:t>.</w:t>
            </w:r>
          </w:p>
          <w:p w14:paraId="42B6B9E7" w14:textId="7706BA17" w:rsidR="00793AD9" w:rsidRDefault="00793AD9" w:rsidP="000F1367">
            <w:pPr>
              <w:jc w:val="both"/>
              <w:rPr>
                <w:rFonts w:cs="Arial"/>
                <w:sz w:val="24"/>
                <w:szCs w:val="24"/>
              </w:rPr>
            </w:pPr>
          </w:p>
          <w:p w14:paraId="582AB258" w14:textId="74C0D59E" w:rsidR="00CD26E0" w:rsidRDefault="00793AD9" w:rsidP="000F1367">
            <w:pPr>
              <w:jc w:val="both"/>
              <w:rPr>
                <w:rFonts w:cs="Arial"/>
                <w:sz w:val="24"/>
                <w:szCs w:val="24"/>
              </w:rPr>
            </w:pPr>
            <w:r>
              <w:rPr>
                <w:rFonts w:cs="Arial"/>
                <w:sz w:val="24"/>
                <w:szCs w:val="24"/>
              </w:rPr>
              <w:t>In my role as the</w:t>
            </w:r>
            <w:r w:rsidR="00B85780">
              <w:rPr>
                <w:rFonts w:cs="Arial"/>
                <w:sz w:val="24"/>
                <w:szCs w:val="24"/>
              </w:rPr>
              <w:t xml:space="preserve"> </w:t>
            </w:r>
            <w:r w:rsidR="00517808">
              <w:rPr>
                <w:rFonts w:cs="Arial"/>
                <w:sz w:val="24"/>
                <w:szCs w:val="24"/>
              </w:rPr>
              <w:t>PM</w:t>
            </w:r>
            <w:r w:rsidR="007316B7">
              <w:rPr>
                <w:rFonts w:cs="Arial"/>
                <w:sz w:val="24"/>
                <w:szCs w:val="24"/>
              </w:rPr>
              <w:t>,</w:t>
            </w:r>
            <w:r w:rsidR="00B85780">
              <w:rPr>
                <w:rFonts w:cs="Arial"/>
                <w:sz w:val="24"/>
                <w:szCs w:val="24"/>
              </w:rPr>
              <w:t xml:space="preserve"> I am continuously </w:t>
            </w:r>
            <w:r w:rsidR="00517808">
              <w:rPr>
                <w:rFonts w:cs="Arial"/>
                <w:sz w:val="24"/>
                <w:szCs w:val="24"/>
              </w:rPr>
              <w:t xml:space="preserve">training </w:t>
            </w:r>
            <w:r w:rsidR="001E7E34">
              <w:rPr>
                <w:rFonts w:cs="Arial"/>
                <w:sz w:val="24"/>
                <w:szCs w:val="24"/>
              </w:rPr>
              <w:t>and mentor</w:t>
            </w:r>
            <w:r w:rsidR="00D0592A">
              <w:rPr>
                <w:rFonts w:cs="Arial"/>
                <w:sz w:val="24"/>
                <w:szCs w:val="24"/>
              </w:rPr>
              <w:t>ing</w:t>
            </w:r>
            <w:r w:rsidR="00AC130D">
              <w:rPr>
                <w:rFonts w:cs="Arial"/>
                <w:sz w:val="24"/>
                <w:szCs w:val="24"/>
              </w:rPr>
              <w:t xml:space="preserve"> new </w:t>
            </w:r>
            <w:r w:rsidR="00265B04">
              <w:rPr>
                <w:rFonts w:cs="Arial"/>
                <w:sz w:val="24"/>
                <w:szCs w:val="24"/>
              </w:rPr>
              <w:t xml:space="preserve">staff </w:t>
            </w:r>
            <w:r w:rsidR="001E7E34">
              <w:rPr>
                <w:rFonts w:cs="Arial"/>
                <w:sz w:val="24"/>
                <w:szCs w:val="24"/>
              </w:rPr>
              <w:t xml:space="preserve">on use Moodle, sharing learning resources, providing second marking </w:t>
            </w:r>
            <w:r w:rsidR="008D7F33">
              <w:rPr>
                <w:rFonts w:cs="Arial"/>
                <w:sz w:val="24"/>
                <w:szCs w:val="24"/>
              </w:rPr>
              <w:t>&amp;</w:t>
            </w:r>
            <w:r w:rsidR="001E7E34">
              <w:rPr>
                <w:rFonts w:cs="Arial"/>
                <w:sz w:val="24"/>
                <w:szCs w:val="24"/>
              </w:rPr>
              <w:t xml:space="preserve"> moderation </w:t>
            </w:r>
            <w:r w:rsidR="009D179C">
              <w:rPr>
                <w:rFonts w:cs="Arial"/>
                <w:sz w:val="24"/>
                <w:szCs w:val="24"/>
              </w:rPr>
              <w:t>to</w:t>
            </w:r>
            <w:r w:rsidR="001E7E34">
              <w:rPr>
                <w:rFonts w:cs="Arial"/>
                <w:sz w:val="24"/>
                <w:szCs w:val="24"/>
              </w:rPr>
              <w:t xml:space="preserve"> meet the quality assurance guidelines for the module</w:t>
            </w:r>
            <w:r w:rsidR="004F0582">
              <w:rPr>
                <w:rFonts w:cs="Arial"/>
                <w:sz w:val="24"/>
                <w:szCs w:val="24"/>
              </w:rPr>
              <w:t xml:space="preserve"> assessments</w:t>
            </w:r>
            <w:r w:rsidR="001E6D5A">
              <w:rPr>
                <w:rFonts w:cs="Arial"/>
                <w:sz w:val="24"/>
                <w:szCs w:val="24"/>
              </w:rPr>
              <w:t xml:space="preserve"> (</w:t>
            </w:r>
            <w:r w:rsidR="001E6D5A" w:rsidRPr="001E6D5A">
              <w:rPr>
                <w:rFonts w:cs="Arial"/>
                <w:b/>
                <w:bCs/>
                <w:sz w:val="24"/>
                <w:szCs w:val="24"/>
              </w:rPr>
              <w:t>K6, A1</w:t>
            </w:r>
            <w:r w:rsidR="001E6D5A">
              <w:rPr>
                <w:rFonts w:cs="Arial"/>
                <w:sz w:val="24"/>
                <w:szCs w:val="24"/>
              </w:rPr>
              <w:t>).</w:t>
            </w:r>
            <w:r w:rsidR="00AC130D">
              <w:rPr>
                <w:rFonts w:cs="Arial"/>
                <w:sz w:val="24"/>
                <w:szCs w:val="24"/>
              </w:rPr>
              <w:t xml:space="preserve"> </w:t>
            </w:r>
            <w:r w:rsidR="00D0592A">
              <w:rPr>
                <w:rFonts w:cs="Arial"/>
                <w:sz w:val="24"/>
                <w:szCs w:val="24"/>
              </w:rPr>
              <w:t xml:space="preserve">I have </w:t>
            </w:r>
            <w:r w:rsidR="007C09BD">
              <w:rPr>
                <w:rFonts w:cs="Arial"/>
                <w:sz w:val="24"/>
                <w:szCs w:val="24"/>
              </w:rPr>
              <w:t xml:space="preserve">designed </w:t>
            </w:r>
            <w:r w:rsidR="004D4889">
              <w:rPr>
                <w:rFonts w:cs="Arial"/>
                <w:sz w:val="24"/>
                <w:szCs w:val="24"/>
              </w:rPr>
              <w:t xml:space="preserve">learning resource packs for colleagues </w:t>
            </w:r>
            <w:r w:rsidR="007C09BD">
              <w:rPr>
                <w:rFonts w:cs="Arial"/>
                <w:sz w:val="24"/>
                <w:szCs w:val="24"/>
              </w:rPr>
              <w:t xml:space="preserve">such as </w:t>
            </w:r>
            <w:r w:rsidR="00D0592A">
              <w:rPr>
                <w:rFonts w:cs="Arial"/>
                <w:sz w:val="24"/>
                <w:szCs w:val="24"/>
              </w:rPr>
              <w:t>tutorial guides for</w:t>
            </w:r>
            <w:r w:rsidR="007C09BD">
              <w:rPr>
                <w:rFonts w:cs="Arial"/>
                <w:sz w:val="24"/>
                <w:szCs w:val="24"/>
              </w:rPr>
              <w:t xml:space="preserve"> </w:t>
            </w:r>
            <w:r w:rsidR="004D4889">
              <w:rPr>
                <w:rFonts w:cs="Arial"/>
                <w:sz w:val="24"/>
                <w:szCs w:val="24"/>
              </w:rPr>
              <w:t xml:space="preserve">computer-based tools </w:t>
            </w:r>
            <w:r w:rsidR="007C09BD">
              <w:rPr>
                <w:rFonts w:cs="Arial"/>
                <w:sz w:val="24"/>
                <w:szCs w:val="24"/>
              </w:rPr>
              <w:t>(</w:t>
            </w:r>
            <w:r w:rsidR="004D4889">
              <w:rPr>
                <w:rFonts w:cs="Arial"/>
                <w:sz w:val="24"/>
                <w:szCs w:val="24"/>
              </w:rPr>
              <w:t xml:space="preserve">i.e., using </w:t>
            </w:r>
            <w:r w:rsidR="007C09BD">
              <w:rPr>
                <w:rFonts w:cs="Arial"/>
                <w:sz w:val="24"/>
                <w:szCs w:val="24"/>
              </w:rPr>
              <w:t>Bloggs, recording YouTube presentations</w:t>
            </w:r>
            <w:r w:rsidR="00D0592A">
              <w:rPr>
                <w:rFonts w:cs="Arial"/>
                <w:sz w:val="24"/>
                <w:szCs w:val="24"/>
              </w:rPr>
              <w:t xml:space="preserve"> </w:t>
            </w:r>
            <w:r w:rsidR="00152493">
              <w:rPr>
                <w:rFonts w:cs="Arial"/>
                <w:sz w:val="24"/>
                <w:szCs w:val="24"/>
              </w:rPr>
              <w:t>etc</w:t>
            </w:r>
            <w:r w:rsidR="007C09BD">
              <w:rPr>
                <w:rFonts w:cs="Arial"/>
                <w:sz w:val="24"/>
                <w:szCs w:val="24"/>
              </w:rPr>
              <w:t>)</w:t>
            </w:r>
            <w:r w:rsidR="001E6D5A">
              <w:rPr>
                <w:rFonts w:cs="Arial"/>
                <w:sz w:val="24"/>
                <w:szCs w:val="24"/>
              </w:rPr>
              <w:t xml:space="preserve">. </w:t>
            </w:r>
            <w:r w:rsidR="007316B7">
              <w:rPr>
                <w:rFonts w:cs="Arial"/>
                <w:sz w:val="24"/>
                <w:szCs w:val="24"/>
              </w:rPr>
              <w:t>W</w:t>
            </w:r>
            <w:r w:rsidR="004D4889">
              <w:rPr>
                <w:rFonts w:cs="Arial"/>
                <w:sz w:val="24"/>
                <w:szCs w:val="24"/>
              </w:rPr>
              <w:t xml:space="preserve">ith continuing professional </w:t>
            </w:r>
            <w:r w:rsidR="00011E66">
              <w:rPr>
                <w:rFonts w:cs="Arial"/>
                <w:sz w:val="24"/>
                <w:szCs w:val="24"/>
              </w:rPr>
              <w:t xml:space="preserve">development over </w:t>
            </w:r>
            <w:r w:rsidR="001E6D5A">
              <w:rPr>
                <w:rFonts w:cs="Arial"/>
                <w:sz w:val="24"/>
                <w:szCs w:val="24"/>
              </w:rPr>
              <w:t>the pandemic</w:t>
            </w:r>
            <w:r w:rsidR="00011E66">
              <w:rPr>
                <w:rFonts w:cs="Arial"/>
                <w:sz w:val="24"/>
                <w:szCs w:val="24"/>
              </w:rPr>
              <w:t>,</w:t>
            </w:r>
            <w:r w:rsidR="001E6D5A">
              <w:rPr>
                <w:rFonts w:cs="Arial"/>
                <w:sz w:val="24"/>
                <w:szCs w:val="24"/>
              </w:rPr>
              <w:t xml:space="preserve"> I </w:t>
            </w:r>
            <w:r w:rsidR="00011E66">
              <w:rPr>
                <w:rFonts w:cs="Arial"/>
                <w:sz w:val="24"/>
                <w:szCs w:val="24"/>
              </w:rPr>
              <w:t>have led in developing a</w:t>
            </w:r>
            <w:r w:rsidR="001E6D5A">
              <w:rPr>
                <w:rFonts w:cs="Arial"/>
                <w:sz w:val="24"/>
                <w:szCs w:val="24"/>
              </w:rPr>
              <w:t xml:space="preserve"> </w:t>
            </w:r>
            <w:r w:rsidR="000C0740">
              <w:rPr>
                <w:rFonts w:cs="Arial"/>
                <w:sz w:val="24"/>
                <w:szCs w:val="24"/>
              </w:rPr>
              <w:t>Microsoft</w:t>
            </w:r>
            <w:r w:rsidR="001E6D5A">
              <w:rPr>
                <w:rFonts w:cs="Arial"/>
                <w:sz w:val="24"/>
                <w:szCs w:val="24"/>
              </w:rPr>
              <w:t xml:space="preserve"> Teams page for staff to </w:t>
            </w:r>
            <w:r w:rsidR="000C0740">
              <w:rPr>
                <w:rFonts w:cs="Arial"/>
                <w:sz w:val="24"/>
                <w:szCs w:val="24"/>
              </w:rPr>
              <w:t xml:space="preserve">share ideas and </w:t>
            </w:r>
            <w:r w:rsidR="00011E66">
              <w:rPr>
                <w:rFonts w:cs="Arial"/>
                <w:sz w:val="24"/>
                <w:szCs w:val="24"/>
              </w:rPr>
              <w:t xml:space="preserve">resources that help with their planning and delivery. This provided staff with opportunities to </w:t>
            </w:r>
            <w:r w:rsidR="000C0740">
              <w:rPr>
                <w:rFonts w:cs="Arial"/>
                <w:sz w:val="24"/>
                <w:szCs w:val="24"/>
              </w:rPr>
              <w:t>feel supported</w:t>
            </w:r>
            <w:r w:rsidR="00011E66">
              <w:rPr>
                <w:rFonts w:cs="Arial"/>
                <w:sz w:val="24"/>
                <w:szCs w:val="24"/>
              </w:rPr>
              <w:t xml:space="preserve"> through a period of isolation</w:t>
            </w:r>
            <w:r w:rsidR="001E6D5A">
              <w:rPr>
                <w:rFonts w:cs="Arial"/>
                <w:sz w:val="24"/>
                <w:szCs w:val="24"/>
              </w:rPr>
              <w:t xml:space="preserve">. </w:t>
            </w:r>
          </w:p>
          <w:p w14:paraId="5E59D8B2" w14:textId="77777777" w:rsidR="001E7E34" w:rsidRDefault="001E7E34" w:rsidP="000F1367">
            <w:pPr>
              <w:jc w:val="both"/>
              <w:rPr>
                <w:rFonts w:cs="Arial"/>
                <w:sz w:val="24"/>
                <w:szCs w:val="24"/>
              </w:rPr>
            </w:pPr>
          </w:p>
          <w:p w14:paraId="1C8C4619" w14:textId="41892298" w:rsidR="001E7E34" w:rsidRDefault="001E7E34" w:rsidP="000F1367">
            <w:pPr>
              <w:jc w:val="both"/>
              <w:rPr>
                <w:rFonts w:cs="Arial"/>
                <w:sz w:val="24"/>
                <w:szCs w:val="24"/>
              </w:rPr>
            </w:pPr>
            <w:r>
              <w:rPr>
                <w:rFonts w:cs="Arial"/>
                <w:sz w:val="24"/>
                <w:szCs w:val="24"/>
              </w:rPr>
              <w:t>Feedback from colleagues</w:t>
            </w:r>
            <w:r w:rsidR="004D4889">
              <w:rPr>
                <w:rFonts w:cs="Arial"/>
                <w:sz w:val="24"/>
                <w:szCs w:val="24"/>
              </w:rPr>
              <w:t xml:space="preserve"> (C)</w:t>
            </w:r>
          </w:p>
          <w:p w14:paraId="16D8489B" w14:textId="77777777" w:rsidR="001E7E34" w:rsidRDefault="001E7E34" w:rsidP="000F1367">
            <w:pPr>
              <w:jc w:val="both"/>
              <w:rPr>
                <w:rFonts w:cs="Arial"/>
                <w:sz w:val="24"/>
                <w:szCs w:val="24"/>
              </w:rPr>
            </w:pPr>
          </w:p>
          <w:p w14:paraId="5A2FB1D1" w14:textId="425137F4" w:rsidR="001E7E34" w:rsidRDefault="001E7E34" w:rsidP="001E7E34">
            <w:pPr>
              <w:spacing w:after="240"/>
              <w:rPr>
                <w:rFonts w:ascii="Calibri" w:hAnsi="Calibri"/>
                <w:color w:val="000000"/>
                <w:sz w:val="24"/>
                <w:szCs w:val="24"/>
                <w:lang w:eastAsia="zh-CN"/>
              </w:rPr>
            </w:pPr>
            <w:r>
              <w:rPr>
                <w:rFonts w:cs="Arial"/>
                <w:sz w:val="24"/>
                <w:szCs w:val="24"/>
              </w:rPr>
              <w:t>‘</w:t>
            </w:r>
            <w:r w:rsidRPr="001E7E34">
              <w:rPr>
                <w:i/>
                <w:iCs/>
                <w:color w:val="000000"/>
                <w:sz w:val="24"/>
                <w:szCs w:val="24"/>
              </w:rPr>
              <w:t xml:space="preserve">Thank for the </w:t>
            </w:r>
            <w:r w:rsidR="00011E66" w:rsidRPr="001E7E34">
              <w:rPr>
                <w:i/>
                <w:iCs/>
                <w:color w:val="000000"/>
                <w:sz w:val="24"/>
                <w:szCs w:val="24"/>
              </w:rPr>
              <w:t>instructions,</w:t>
            </w:r>
            <w:r w:rsidRPr="001E7E34">
              <w:rPr>
                <w:i/>
                <w:iCs/>
                <w:color w:val="000000"/>
                <w:sz w:val="24"/>
                <w:szCs w:val="24"/>
              </w:rPr>
              <w:t xml:space="preserve"> they were definitely needed</w:t>
            </w:r>
            <w:r>
              <w:rPr>
                <w:i/>
                <w:iCs/>
                <w:color w:val="000000"/>
                <w:sz w:val="24"/>
                <w:szCs w:val="24"/>
              </w:rPr>
              <w:t>’</w:t>
            </w:r>
            <w:r w:rsidR="004D4889">
              <w:rPr>
                <w:i/>
                <w:iCs/>
                <w:color w:val="000000"/>
                <w:sz w:val="24"/>
                <w:szCs w:val="24"/>
              </w:rPr>
              <w:t xml:space="preserve"> (C1).</w:t>
            </w:r>
          </w:p>
          <w:p w14:paraId="6C1AF9A9" w14:textId="061D8A1C" w:rsidR="001E7E34" w:rsidRPr="001E7E34" w:rsidRDefault="001E7E34" w:rsidP="000F1367">
            <w:pPr>
              <w:jc w:val="both"/>
              <w:rPr>
                <w:rFonts w:cs="Arial"/>
                <w:i/>
                <w:iCs/>
                <w:sz w:val="24"/>
                <w:szCs w:val="24"/>
              </w:rPr>
            </w:pPr>
            <w:r w:rsidRPr="001E7E34">
              <w:rPr>
                <w:rFonts w:cs="Arial"/>
                <w:i/>
                <w:iCs/>
                <w:sz w:val="24"/>
                <w:szCs w:val="24"/>
              </w:rPr>
              <w:t>‘Your slides are excellent - I really appreciate you sharing your resources’</w:t>
            </w:r>
            <w:r w:rsidR="004D4889">
              <w:rPr>
                <w:rFonts w:cs="Arial"/>
                <w:i/>
                <w:iCs/>
                <w:sz w:val="24"/>
                <w:szCs w:val="24"/>
              </w:rPr>
              <w:t xml:space="preserve"> (C2).</w:t>
            </w:r>
          </w:p>
          <w:p w14:paraId="31716FF1" w14:textId="3686CAB3" w:rsidR="001E7E34" w:rsidRPr="00C22A3A" w:rsidRDefault="001E7E34" w:rsidP="000F1367">
            <w:pPr>
              <w:jc w:val="both"/>
              <w:rPr>
                <w:rFonts w:cs="Arial"/>
                <w:sz w:val="24"/>
                <w:szCs w:val="24"/>
              </w:rPr>
            </w:pPr>
          </w:p>
        </w:tc>
      </w:tr>
    </w:tbl>
    <w:p w14:paraId="22958FDF"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C22A3A" w14:paraId="11801DB6" w14:textId="77777777" w:rsidTr="00AC5818">
        <w:tc>
          <w:tcPr>
            <w:tcW w:w="10598" w:type="dxa"/>
            <w:gridSpan w:val="2"/>
          </w:tcPr>
          <w:p w14:paraId="5EBD3347" w14:textId="77777777" w:rsidR="00CA12DC" w:rsidRPr="00C22A3A" w:rsidRDefault="00CA12DC" w:rsidP="000F1367">
            <w:pPr>
              <w:jc w:val="both"/>
              <w:rPr>
                <w:rFonts w:cs="Arial"/>
                <w:b/>
                <w:sz w:val="28"/>
                <w:szCs w:val="28"/>
              </w:rPr>
            </w:pPr>
            <w:r w:rsidRPr="00C22A3A">
              <w:rPr>
                <w:rFonts w:cs="Arial"/>
                <w:b/>
                <w:sz w:val="28"/>
                <w:szCs w:val="28"/>
              </w:rPr>
              <w:t>A2:  Teachi</w:t>
            </w:r>
            <w:r w:rsidR="005F1278" w:rsidRPr="00C22A3A">
              <w:rPr>
                <w:rFonts w:cs="Arial"/>
                <w:b/>
                <w:sz w:val="28"/>
                <w:szCs w:val="28"/>
              </w:rPr>
              <w:t>ng and/or supporting learning (7</w:t>
            </w:r>
            <w:r w:rsidRPr="00C22A3A">
              <w:rPr>
                <w:rFonts w:cs="Arial"/>
                <w:b/>
                <w:sz w:val="28"/>
                <w:szCs w:val="28"/>
              </w:rPr>
              <w:t>00 words)</w:t>
            </w:r>
          </w:p>
          <w:p w14:paraId="1B651FC2" w14:textId="77777777" w:rsidR="00CA12DC" w:rsidRPr="00C22A3A" w:rsidRDefault="005F1278" w:rsidP="000F1367">
            <w:pPr>
              <w:jc w:val="both"/>
              <w:rPr>
                <w:rFonts w:cs="Arial"/>
                <w:sz w:val="24"/>
                <w:szCs w:val="24"/>
              </w:rPr>
            </w:pPr>
            <w:r w:rsidRPr="00C22A3A">
              <w:rPr>
                <w:rFonts w:cs="Arial"/>
                <w:sz w:val="24"/>
                <w:szCs w:val="24"/>
              </w:rPr>
              <w:t xml:space="preserve">Identify how you </w:t>
            </w:r>
            <w:r w:rsidR="007D2877" w:rsidRPr="00C22A3A">
              <w:rPr>
                <w:rFonts w:cs="Arial"/>
                <w:sz w:val="24"/>
                <w:szCs w:val="24"/>
              </w:rPr>
              <w:t xml:space="preserve">work collaboratively with colleagues to </w:t>
            </w:r>
            <w:r w:rsidRPr="00C22A3A">
              <w:rPr>
                <w:rFonts w:cs="Arial"/>
                <w:sz w:val="24"/>
                <w:szCs w:val="24"/>
              </w:rPr>
              <w:t>engage with learners, whether in groups or individually. These encounters may be in a wide range of environments such as classrooms, seminar rooms, lecture theatres, labs, learning support centres, offices, etc.</w:t>
            </w:r>
          </w:p>
        </w:tc>
      </w:tr>
      <w:tr w:rsidR="00CA12DC" w:rsidRPr="00C22A3A" w14:paraId="78CF6065" w14:textId="77777777" w:rsidTr="00E0025F">
        <w:tc>
          <w:tcPr>
            <w:tcW w:w="5070" w:type="dxa"/>
          </w:tcPr>
          <w:p w14:paraId="7B00867C" w14:textId="77777777" w:rsidR="00CA12DC" w:rsidRPr="00C22A3A" w:rsidRDefault="00CA12DC" w:rsidP="000F1367">
            <w:pPr>
              <w:rPr>
                <w:rFonts w:cs="Arial"/>
                <w:sz w:val="20"/>
                <w:szCs w:val="20"/>
                <w:u w:val="single"/>
              </w:rPr>
            </w:pPr>
            <w:r w:rsidRPr="00C22A3A">
              <w:rPr>
                <w:rFonts w:cs="Arial"/>
                <w:sz w:val="20"/>
                <w:szCs w:val="20"/>
                <w:u w:val="single"/>
              </w:rPr>
              <w:t>Engagement in appropriate teaching and learning strategies including:</w:t>
            </w:r>
          </w:p>
          <w:p w14:paraId="5E344C2A"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 arrange of teaching approaches and modes of delivery</w:t>
            </w:r>
          </w:p>
          <w:p w14:paraId="175AD0AF"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relevant assessment approaches with a variety of groups</w:t>
            </w:r>
          </w:p>
          <w:p w14:paraId="120492DB"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based on educational evidence and values</w:t>
            </w:r>
          </w:p>
        </w:tc>
        <w:tc>
          <w:tcPr>
            <w:tcW w:w="5528" w:type="dxa"/>
          </w:tcPr>
          <w:p w14:paraId="5482A7C2" w14:textId="77777777" w:rsidR="005F1278" w:rsidRPr="00C22A3A" w:rsidRDefault="00CA12DC" w:rsidP="005F1278">
            <w:pPr>
              <w:jc w:val="both"/>
              <w:rPr>
                <w:rFonts w:cs="Arial"/>
                <w:sz w:val="20"/>
                <w:szCs w:val="20"/>
                <w:u w:val="single"/>
              </w:rPr>
            </w:pPr>
            <w:r w:rsidRPr="00C22A3A">
              <w:rPr>
                <w:rFonts w:cs="Arial"/>
                <w:sz w:val="20"/>
                <w:szCs w:val="20"/>
                <w:u w:val="single"/>
              </w:rPr>
              <w:t>Evidence might include:</w:t>
            </w:r>
          </w:p>
          <w:p w14:paraId="336AB344" w14:textId="77777777" w:rsidR="005F1278"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Collaborative l</w:t>
            </w:r>
            <w:r w:rsidR="005F1278" w:rsidRPr="00C22A3A">
              <w:rPr>
                <w:rFonts w:ascii="Arial" w:hAnsi="Arial" w:cs="Arial"/>
                <w:sz w:val="20"/>
                <w:szCs w:val="20"/>
              </w:rPr>
              <w:t>ecturing, tutorial or seminar work</w:t>
            </w:r>
          </w:p>
          <w:p w14:paraId="1F6BFFDD"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Studio, clinical, laboratory or work-based teaching</w:t>
            </w:r>
          </w:p>
          <w:p w14:paraId="0D4371B1"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Distance learning</w:t>
            </w:r>
          </w:p>
          <w:p w14:paraId="6F6D53D0" w14:textId="77777777" w:rsidR="005F1278" w:rsidRPr="00C22A3A" w:rsidRDefault="005F1278" w:rsidP="005F1278">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assessment of teaching and or teaching observations</w:t>
            </w:r>
          </w:p>
          <w:p w14:paraId="50353B76"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feedback/evaluations</w:t>
            </w:r>
          </w:p>
          <w:p w14:paraId="25370319"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lastRenderedPageBreak/>
              <w:t>Reflective diary/blog</w:t>
            </w:r>
            <w:r w:rsidR="00CD26E0" w:rsidRPr="00C22A3A">
              <w:rPr>
                <w:rFonts w:ascii="Arial" w:hAnsi="Arial" w:cs="Arial"/>
                <w:sz w:val="20"/>
                <w:szCs w:val="20"/>
              </w:rPr>
              <w:t>; engagement in a professional community</w:t>
            </w:r>
            <w:r w:rsidR="00711466" w:rsidRPr="00C22A3A">
              <w:rPr>
                <w:rFonts w:ascii="Arial" w:hAnsi="Arial" w:cs="Arial"/>
                <w:sz w:val="20"/>
                <w:szCs w:val="20"/>
              </w:rPr>
              <w:t xml:space="preserve"> to impact positively upon the practice of others</w:t>
            </w:r>
          </w:p>
          <w:p w14:paraId="4A7E98C5"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Joint development</w:t>
            </w:r>
            <w:r w:rsidRPr="00C22A3A">
              <w:rPr>
                <w:rFonts w:ascii="Arial" w:hAnsi="Arial" w:cs="Arial"/>
                <w:b/>
                <w:sz w:val="20"/>
                <w:szCs w:val="20"/>
              </w:rPr>
              <w:t xml:space="preserve"> </w:t>
            </w:r>
            <w:r w:rsidRPr="00C22A3A">
              <w:rPr>
                <w:rFonts w:ascii="Arial" w:hAnsi="Arial" w:cs="Arial"/>
                <w:sz w:val="20"/>
                <w:szCs w:val="20"/>
              </w:rPr>
              <w:t>of l</w:t>
            </w:r>
            <w:r w:rsidR="00CA12DC" w:rsidRPr="00C22A3A">
              <w:rPr>
                <w:rFonts w:ascii="Arial" w:hAnsi="Arial" w:cs="Arial"/>
                <w:sz w:val="20"/>
                <w:szCs w:val="20"/>
              </w:rPr>
              <w:t>earning outcomes-related indicators (e.g. relevant session plans/module materials)</w:t>
            </w:r>
          </w:p>
          <w:p w14:paraId="75B78A5D"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Development/Sharing of </w:t>
            </w:r>
            <w:r w:rsidR="00CA12DC" w:rsidRPr="00C22A3A">
              <w:rPr>
                <w:rFonts w:ascii="Arial" w:hAnsi="Arial" w:cs="Arial"/>
                <w:sz w:val="20"/>
                <w:szCs w:val="20"/>
              </w:rPr>
              <w:t>Material from online training</w:t>
            </w:r>
          </w:p>
          <w:p w14:paraId="1D4418F5"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Sharing of l</w:t>
            </w:r>
            <w:r w:rsidR="00CA12DC" w:rsidRPr="00C22A3A">
              <w:rPr>
                <w:rFonts w:ascii="Arial" w:hAnsi="Arial" w:cs="Arial"/>
                <w:sz w:val="20"/>
                <w:szCs w:val="20"/>
              </w:rPr>
              <w:t>earning activities</w:t>
            </w:r>
            <w:r w:rsidR="00F27006" w:rsidRPr="00C22A3A">
              <w:rPr>
                <w:rFonts w:ascii="Arial" w:hAnsi="Arial" w:cs="Arial"/>
                <w:sz w:val="20"/>
                <w:szCs w:val="20"/>
              </w:rPr>
              <w:t xml:space="preserve"> with colleagues,</w:t>
            </w:r>
            <w:r w:rsidR="00F27006" w:rsidRPr="00C22A3A">
              <w:rPr>
                <w:rFonts w:ascii="Arial" w:hAnsi="Arial" w:cs="Arial"/>
                <w:b/>
                <w:sz w:val="20"/>
                <w:szCs w:val="20"/>
              </w:rPr>
              <w:t xml:space="preserve"> </w:t>
            </w:r>
            <w:r w:rsidR="00CA12DC" w:rsidRPr="00C22A3A">
              <w:rPr>
                <w:rFonts w:ascii="Arial" w:hAnsi="Arial" w:cs="Arial"/>
                <w:sz w:val="20"/>
                <w:szCs w:val="20"/>
              </w:rPr>
              <w:t xml:space="preserve">supported through </w:t>
            </w:r>
            <w:r w:rsidR="005F1278" w:rsidRPr="00C22A3A">
              <w:rPr>
                <w:rFonts w:ascii="Arial" w:hAnsi="Arial" w:cs="Arial"/>
                <w:sz w:val="20"/>
                <w:szCs w:val="20"/>
              </w:rPr>
              <w:t>the VLE (</w:t>
            </w:r>
            <w:r w:rsidR="00CA12DC" w:rsidRPr="00C22A3A">
              <w:rPr>
                <w:rFonts w:ascii="Arial" w:hAnsi="Arial" w:cs="Arial"/>
                <w:sz w:val="20"/>
                <w:szCs w:val="20"/>
              </w:rPr>
              <w:t>Moodle</w:t>
            </w:r>
            <w:r w:rsidR="005F1278" w:rsidRPr="00C22A3A">
              <w:rPr>
                <w:rFonts w:ascii="Arial" w:hAnsi="Arial" w:cs="Arial"/>
                <w:sz w:val="20"/>
                <w:szCs w:val="20"/>
              </w:rPr>
              <w:t>)</w:t>
            </w:r>
          </w:p>
          <w:p w14:paraId="587E3C8E"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Impact/influence upon the teaching and/or support practice of others</w:t>
            </w:r>
          </w:p>
          <w:p w14:paraId="7DE5ED59" w14:textId="77777777" w:rsidR="005407DE" w:rsidRPr="00C22A3A" w:rsidRDefault="005407DE" w:rsidP="005407DE">
            <w:pPr>
              <w:ind w:left="57"/>
              <w:rPr>
                <w:rFonts w:cs="Arial"/>
                <w:sz w:val="20"/>
                <w:szCs w:val="20"/>
              </w:rPr>
            </w:pPr>
          </w:p>
        </w:tc>
      </w:tr>
      <w:tr w:rsidR="005F1278" w:rsidRPr="00C22A3A" w14:paraId="0CA92F63" w14:textId="77777777" w:rsidTr="00AC5818">
        <w:tc>
          <w:tcPr>
            <w:tcW w:w="10598" w:type="dxa"/>
            <w:gridSpan w:val="2"/>
          </w:tcPr>
          <w:p w14:paraId="46B206A4" w14:textId="77777777" w:rsidR="005F1278" w:rsidRPr="00C22A3A" w:rsidRDefault="005F1278" w:rsidP="000F1367">
            <w:pPr>
              <w:jc w:val="both"/>
              <w:rPr>
                <w:rFonts w:cs="Arial"/>
                <w:b/>
                <w:sz w:val="24"/>
                <w:szCs w:val="24"/>
                <w:u w:val="single"/>
              </w:rPr>
            </w:pPr>
            <w:r w:rsidRPr="00C22A3A">
              <w:rPr>
                <w:rFonts w:cs="Arial"/>
                <w:b/>
                <w:sz w:val="24"/>
                <w:szCs w:val="24"/>
                <w:u w:val="single"/>
              </w:rPr>
              <w:lastRenderedPageBreak/>
              <w:t>Write your evidence here</w:t>
            </w:r>
          </w:p>
          <w:p w14:paraId="36B59679" w14:textId="77777777" w:rsidR="005F1278" w:rsidRPr="00C22A3A" w:rsidRDefault="005F1278" w:rsidP="000F1367">
            <w:pPr>
              <w:jc w:val="both"/>
              <w:rPr>
                <w:rFonts w:cs="Arial"/>
                <w:sz w:val="24"/>
                <w:szCs w:val="24"/>
              </w:rPr>
            </w:pPr>
          </w:p>
          <w:p w14:paraId="5D766E58" w14:textId="38E86D55" w:rsidR="00AB22AA" w:rsidRDefault="00AB22AA" w:rsidP="00AB22AA">
            <w:pPr>
              <w:jc w:val="both"/>
              <w:rPr>
                <w:rFonts w:cs="Arial"/>
                <w:sz w:val="24"/>
                <w:szCs w:val="24"/>
              </w:rPr>
            </w:pPr>
            <w:r w:rsidRPr="001661D2">
              <w:rPr>
                <w:rFonts w:cs="Arial"/>
                <w:sz w:val="24"/>
                <w:szCs w:val="24"/>
              </w:rPr>
              <w:t>Managing MBA programme, I prioritise an enriching student experience through partnership and collaboration with staff</w:t>
            </w:r>
            <w:r>
              <w:rPr>
                <w:rFonts w:cs="Arial"/>
                <w:sz w:val="24"/>
                <w:szCs w:val="24"/>
              </w:rPr>
              <w:t xml:space="preserve"> and</w:t>
            </w:r>
            <w:r w:rsidRPr="001661D2">
              <w:rPr>
                <w:rFonts w:cs="Arial"/>
                <w:sz w:val="24"/>
                <w:szCs w:val="24"/>
              </w:rPr>
              <w:t xml:space="preserve"> student</w:t>
            </w:r>
            <w:r>
              <w:rPr>
                <w:rFonts w:cs="Arial"/>
                <w:sz w:val="24"/>
                <w:szCs w:val="24"/>
              </w:rPr>
              <w:t>s</w:t>
            </w:r>
            <w:r w:rsidRPr="001661D2">
              <w:rPr>
                <w:rFonts w:cs="Arial"/>
                <w:sz w:val="24"/>
                <w:szCs w:val="24"/>
              </w:rPr>
              <w:t xml:space="preserve">. I adopt collaborative pedagogy and enhance mutual planning with colleagues, share ideas and professional expertise. </w:t>
            </w:r>
            <w:r w:rsidR="009D628F">
              <w:rPr>
                <w:rFonts w:cs="Arial"/>
                <w:sz w:val="24"/>
                <w:szCs w:val="24"/>
              </w:rPr>
              <w:t>Leading on</w:t>
            </w:r>
            <w:r>
              <w:rPr>
                <w:rFonts w:cs="Arial"/>
                <w:sz w:val="24"/>
                <w:szCs w:val="24"/>
              </w:rPr>
              <w:t xml:space="preserve"> Modul</w:t>
            </w:r>
            <w:r w:rsidR="009D628F">
              <w:rPr>
                <w:rFonts w:cs="Arial"/>
                <w:sz w:val="24"/>
                <w:szCs w:val="24"/>
              </w:rPr>
              <w:t>es</w:t>
            </w:r>
            <w:r>
              <w:rPr>
                <w:rFonts w:cs="Arial"/>
                <w:sz w:val="24"/>
                <w:szCs w:val="24"/>
              </w:rPr>
              <w:t>, I review and consolidate learning materials and share resources, along with</w:t>
            </w:r>
            <w:r w:rsidRPr="00E81489">
              <w:rPr>
                <w:rFonts w:cs="Arial"/>
                <w:sz w:val="24"/>
                <w:szCs w:val="24"/>
              </w:rPr>
              <w:t xml:space="preserve"> prepar</w:t>
            </w:r>
            <w:r>
              <w:rPr>
                <w:rFonts w:cs="Arial"/>
                <w:sz w:val="24"/>
                <w:szCs w:val="24"/>
              </w:rPr>
              <w:t>ing</w:t>
            </w:r>
            <w:r w:rsidRPr="00E81489">
              <w:rPr>
                <w:rFonts w:cs="Arial"/>
                <w:sz w:val="24"/>
                <w:szCs w:val="24"/>
              </w:rPr>
              <w:t xml:space="preserve"> the Moodle </w:t>
            </w:r>
            <w:r>
              <w:rPr>
                <w:rFonts w:cs="Arial"/>
                <w:sz w:val="24"/>
                <w:szCs w:val="24"/>
              </w:rPr>
              <w:t>sites which</w:t>
            </w:r>
            <w:r w:rsidRPr="00E81489">
              <w:rPr>
                <w:rFonts w:cs="Arial"/>
                <w:sz w:val="24"/>
                <w:szCs w:val="24"/>
              </w:rPr>
              <w:t xml:space="preserve"> </w:t>
            </w:r>
            <w:r>
              <w:rPr>
                <w:rFonts w:cs="Arial"/>
                <w:sz w:val="24"/>
                <w:szCs w:val="24"/>
              </w:rPr>
              <w:t xml:space="preserve">helps </w:t>
            </w:r>
            <w:r w:rsidR="009D628F" w:rsidRPr="00E81489">
              <w:rPr>
                <w:rFonts w:cs="Arial"/>
                <w:sz w:val="24"/>
                <w:szCs w:val="24"/>
              </w:rPr>
              <w:t>overs</w:t>
            </w:r>
            <w:r w:rsidR="009D628F">
              <w:rPr>
                <w:rFonts w:cs="Arial"/>
                <w:sz w:val="24"/>
                <w:szCs w:val="24"/>
              </w:rPr>
              <w:t>eeing</w:t>
            </w:r>
            <w:r w:rsidRPr="00E81489">
              <w:rPr>
                <w:rFonts w:cs="Arial"/>
                <w:sz w:val="24"/>
                <w:szCs w:val="24"/>
              </w:rPr>
              <w:t xml:space="preserve"> the</w:t>
            </w:r>
            <w:r w:rsidR="009D628F">
              <w:rPr>
                <w:rFonts w:cs="Arial"/>
                <w:sz w:val="24"/>
                <w:szCs w:val="24"/>
              </w:rPr>
              <w:t xml:space="preserve"> consistency in </w:t>
            </w:r>
            <w:r w:rsidR="009D628F" w:rsidRPr="00E81489">
              <w:rPr>
                <w:rFonts w:cs="Arial"/>
                <w:sz w:val="24"/>
                <w:szCs w:val="24"/>
              </w:rPr>
              <w:t>delivery</w:t>
            </w:r>
            <w:r>
              <w:rPr>
                <w:rFonts w:cs="Arial"/>
                <w:sz w:val="24"/>
                <w:szCs w:val="24"/>
              </w:rPr>
              <w:t xml:space="preserve">. Creating a Microsoft Team page with colleagues enables us to share feedback, </w:t>
            </w:r>
            <w:r w:rsidR="009D628F">
              <w:rPr>
                <w:rFonts w:cs="Arial"/>
                <w:sz w:val="24"/>
                <w:szCs w:val="24"/>
              </w:rPr>
              <w:t>resources,</w:t>
            </w:r>
            <w:r>
              <w:rPr>
                <w:rFonts w:cs="Arial"/>
                <w:sz w:val="24"/>
                <w:szCs w:val="24"/>
              </w:rPr>
              <w:t xml:space="preserve"> and ideas </w:t>
            </w:r>
            <w:r w:rsidR="009D628F">
              <w:rPr>
                <w:rFonts w:cs="Arial"/>
                <w:sz w:val="24"/>
                <w:szCs w:val="24"/>
              </w:rPr>
              <w:t xml:space="preserve">in </w:t>
            </w:r>
            <w:r>
              <w:rPr>
                <w:rFonts w:cs="Arial"/>
                <w:sz w:val="24"/>
                <w:szCs w:val="24"/>
              </w:rPr>
              <w:t>engaging</w:t>
            </w:r>
            <w:r w:rsidR="009D628F">
              <w:rPr>
                <w:rFonts w:cs="Arial"/>
                <w:sz w:val="24"/>
                <w:szCs w:val="24"/>
              </w:rPr>
              <w:t xml:space="preserve"> material</w:t>
            </w:r>
            <w:r>
              <w:rPr>
                <w:rFonts w:cs="Arial"/>
                <w:sz w:val="24"/>
                <w:szCs w:val="24"/>
              </w:rPr>
              <w:t>. I work closely with colleagues in delivery and share expertise and lecture collaboratively. I have delivered guest lectures on Equality &amp; Diversity across faculties sharing my lived experiences as BAME female. During supervision of DBA students, I share the feedback sessions jointly allowing us to give our own individual professional</w:t>
            </w:r>
            <w:r w:rsidRPr="003E7A6F">
              <w:rPr>
                <w:rFonts w:cs="Arial"/>
                <w:sz w:val="24"/>
                <w:szCs w:val="24"/>
              </w:rPr>
              <w:t xml:space="preserve"> </w:t>
            </w:r>
            <w:r>
              <w:rPr>
                <w:rFonts w:cs="Arial"/>
                <w:sz w:val="24"/>
                <w:szCs w:val="24"/>
              </w:rPr>
              <w:t>views. I work closely with my co supervisor to ensure the students are on track and monitor their performance by regularly reviewing their submissions (</w:t>
            </w:r>
            <w:r w:rsidRPr="009064B0">
              <w:rPr>
                <w:rFonts w:cs="Arial"/>
                <w:b/>
                <w:bCs/>
                <w:sz w:val="24"/>
                <w:szCs w:val="24"/>
              </w:rPr>
              <w:t>A1, A2, K1, K6</w:t>
            </w:r>
            <w:r>
              <w:rPr>
                <w:rFonts w:cs="Arial"/>
                <w:sz w:val="24"/>
                <w:szCs w:val="24"/>
              </w:rPr>
              <w:t>).</w:t>
            </w:r>
          </w:p>
          <w:p w14:paraId="237408BA" w14:textId="77777777" w:rsidR="00AB22AA" w:rsidRDefault="00AB22AA" w:rsidP="00AB22AA">
            <w:pPr>
              <w:jc w:val="both"/>
              <w:rPr>
                <w:rFonts w:cs="Arial"/>
                <w:sz w:val="24"/>
                <w:szCs w:val="24"/>
              </w:rPr>
            </w:pPr>
          </w:p>
          <w:p w14:paraId="357F8A7B" w14:textId="0F880D24" w:rsidR="00AB22AA" w:rsidRPr="00105CF1" w:rsidRDefault="00AB22AA" w:rsidP="00AB22AA">
            <w:pPr>
              <w:jc w:val="both"/>
              <w:rPr>
                <w:rFonts w:cs="Arial"/>
                <w:sz w:val="24"/>
                <w:szCs w:val="24"/>
              </w:rPr>
            </w:pPr>
            <w:r w:rsidRPr="00105CF1">
              <w:rPr>
                <w:rFonts w:cs="Arial"/>
                <w:sz w:val="24"/>
                <w:szCs w:val="24"/>
              </w:rPr>
              <w:t>As the PM, I provide a clear direction to colleagues and arrange Peer assessments at the beginning of the academic year</w:t>
            </w:r>
            <w:r w:rsidR="009D628F">
              <w:rPr>
                <w:rFonts w:cs="Arial"/>
                <w:sz w:val="24"/>
                <w:szCs w:val="24"/>
              </w:rPr>
              <w:t>. This</w:t>
            </w:r>
            <w:r w:rsidRPr="00105CF1">
              <w:rPr>
                <w:rFonts w:cs="Arial"/>
                <w:sz w:val="24"/>
                <w:szCs w:val="24"/>
              </w:rPr>
              <w:t xml:space="preserve"> allows them an opportunity to benefit from a critical reflection to progress their performance</w:t>
            </w:r>
            <w:r w:rsidR="009D628F">
              <w:rPr>
                <w:rFonts w:cs="Arial"/>
                <w:sz w:val="24"/>
                <w:szCs w:val="24"/>
              </w:rPr>
              <w:t xml:space="preserve"> and to systematically enhance learning and teaching</w:t>
            </w:r>
            <w:r w:rsidRPr="00105CF1">
              <w:rPr>
                <w:rFonts w:cs="Arial"/>
                <w:sz w:val="24"/>
                <w:szCs w:val="24"/>
              </w:rPr>
              <w:t xml:space="preserve">. </w:t>
            </w:r>
            <w:r>
              <w:rPr>
                <w:rFonts w:cs="Arial"/>
                <w:sz w:val="24"/>
                <w:szCs w:val="24"/>
              </w:rPr>
              <w:t xml:space="preserve">I have learnt various teaching techniques by observing my peers. Having peer assessment on myself has given me an insight into my own practices and how to best improve them. </w:t>
            </w:r>
            <w:r w:rsidRPr="00105CF1">
              <w:rPr>
                <w:rFonts w:cs="Arial"/>
                <w:sz w:val="24"/>
                <w:szCs w:val="24"/>
              </w:rPr>
              <w:t>I arrange the necessary training for HPL staff and provide mentoring where necessary and allow shadowing opportunity. This is essential as mentoring new staff provides them with leadership and helps them to transition into their roles and ensures their overall well-being (Gault, 2022) (</w:t>
            </w:r>
            <w:r w:rsidRPr="00105CF1">
              <w:rPr>
                <w:rFonts w:cs="Arial"/>
                <w:b/>
                <w:bCs/>
                <w:sz w:val="24"/>
                <w:szCs w:val="24"/>
              </w:rPr>
              <w:t>A5, K5, K6</w:t>
            </w:r>
            <w:r w:rsidRPr="00105CF1">
              <w:rPr>
                <w:rFonts w:cs="Arial"/>
                <w:sz w:val="24"/>
                <w:szCs w:val="24"/>
              </w:rPr>
              <w:t>).</w:t>
            </w:r>
          </w:p>
          <w:p w14:paraId="78F07263" w14:textId="21C02179" w:rsidR="00AB22AA" w:rsidRDefault="00AB22AA" w:rsidP="00AB22AA">
            <w:pPr>
              <w:jc w:val="both"/>
              <w:rPr>
                <w:rFonts w:cs="Arial"/>
                <w:sz w:val="24"/>
                <w:szCs w:val="24"/>
              </w:rPr>
            </w:pPr>
          </w:p>
          <w:p w14:paraId="0F655C78" w14:textId="77777777" w:rsidR="009D628F" w:rsidRPr="009D628F" w:rsidRDefault="009D628F" w:rsidP="009D628F">
            <w:pPr>
              <w:jc w:val="both"/>
              <w:rPr>
                <w:rFonts w:cs="Arial"/>
                <w:sz w:val="24"/>
                <w:szCs w:val="24"/>
              </w:rPr>
            </w:pPr>
            <w:r w:rsidRPr="009D628F">
              <w:rPr>
                <w:rFonts w:cs="Arial"/>
                <w:sz w:val="24"/>
                <w:szCs w:val="24"/>
              </w:rPr>
              <w:t xml:space="preserve">to identify areas of innovation as well as areas for enhancement, to encourage the sharing </w:t>
            </w:r>
          </w:p>
          <w:p w14:paraId="3E9918F9" w14:textId="77777777" w:rsidR="009D628F" w:rsidRPr="009D628F" w:rsidRDefault="009D628F" w:rsidP="009D628F">
            <w:pPr>
              <w:jc w:val="both"/>
              <w:rPr>
                <w:rFonts w:cs="Arial"/>
                <w:sz w:val="24"/>
                <w:szCs w:val="24"/>
              </w:rPr>
            </w:pPr>
            <w:r w:rsidRPr="009D628F">
              <w:rPr>
                <w:rFonts w:cs="Arial"/>
                <w:sz w:val="24"/>
                <w:szCs w:val="24"/>
              </w:rPr>
              <w:t xml:space="preserve">and dissemination of good practice amongst peers, and to systematically enhance learning </w:t>
            </w:r>
          </w:p>
          <w:p w14:paraId="62D0E52A" w14:textId="125FD6D6" w:rsidR="009D628F" w:rsidRDefault="009D628F" w:rsidP="009D628F">
            <w:pPr>
              <w:jc w:val="both"/>
              <w:rPr>
                <w:rFonts w:cs="Arial"/>
                <w:sz w:val="24"/>
                <w:szCs w:val="24"/>
              </w:rPr>
            </w:pPr>
            <w:r w:rsidRPr="009D628F">
              <w:rPr>
                <w:rFonts w:cs="Arial"/>
                <w:sz w:val="24"/>
                <w:szCs w:val="24"/>
              </w:rPr>
              <w:t>and teaching across the</w:t>
            </w:r>
          </w:p>
          <w:p w14:paraId="73BA21B0" w14:textId="77777777" w:rsidR="009D628F" w:rsidRPr="00105CF1" w:rsidRDefault="009D628F" w:rsidP="00AB22AA">
            <w:pPr>
              <w:jc w:val="both"/>
              <w:rPr>
                <w:rFonts w:cs="Arial"/>
                <w:sz w:val="24"/>
                <w:szCs w:val="24"/>
              </w:rPr>
            </w:pPr>
          </w:p>
          <w:p w14:paraId="3B613AC6" w14:textId="77777777" w:rsidR="00AB22AA" w:rsidRPr="00105CF1" w:rsidRDefault="00AB22AA" w:rsidP="00AB22AA">
            <w:pPr>
              <w:rPr>
                <w:rFonts w:ascii="Calibri" w:hAnsi="Calibri"/>
                <w:i/>
                <w:iCs/>
                <w:sz w:val="24"/>
                <w:szCs w:val="24"/>
                <w:lang w:eastAsia="zh-CN"/>
              </w:rPr>
            </w:pPr>
            <w:r w:rsidRPr="00105CF1">
              <w:rPr>
                <w:sz w:val="24"/>
                <w:szCs w:val="24"/>
              </w:rPr>
              <w:t xml:space="preserve">Feedback from HPL: </w:t>
            </w:r>
            <w:r w:rsidRPr="00105CF1">
              <w:rPr>
                <w:i/>
                <w:iCs/>
                <w:sz w:val="24"/>
                <w:szCs w:val="24"/>
              </w:rPr>
              <w:t>I would like to thank you for giving me the opportunity to participate and observe your lecture</w:t>
            </w:r>
            <w:r>
              <w:rPr>
                <w:i/>
                <w:iCs/>
                <w:sz w:val="24"/>
                <w:szCs w:val="24"/>
              </w:rPr>
              <w:t xml:space="preserve">. </w:t>
            </w:r>
            <w:r w:rsidRPr="00105CF1">
              <w:rPr>
                <w:i/>
                <w:iCs/>
                <w:sz w:val="24"/>
                <w:szCs w:val="24"/>
              </w:rPr>
              <w:t xml:space="preserve">You are such a good teacher, and your classroom style has definitely inspired and influenced how I would like to teach. </w:t>
            </w:r>
          </w:p>
          <w:p w14:paraId="1C188CAF" w14:textId="77777777" w:rsidR="00AB22AA" w:rsidRPr="005A6219" w:rsidRDefault="00AB22AA" w:rsidP="00AB22AA">
            <w:pPr>
              <w:rPr>
                <w:i/>
                <w:iCs/>
              </w:rPr>
            </w:pPr>
          </w:p>
          <w:p w14:paraId="74D9C560" w14:textId="77777777" w:rsidR="00AB22AA" w:rsidRDefault="00AB22AA" w:rsidP="00AB22AA"/>
          <w:p w14:paraId="6175EFBB" w14:textId="77777777" w:rsidR="00AB22AA" w:rsidRPr="0048636D" w:rsidRDefault="00AB22AA" w:rsidP="00AB22AA">
            <w:pPr>
              <w:rPr>
                <w:sz w:val="24"/>
                <w:szCs w:val="24"/>
              </w:rPr>
            </w:pPr>
            <w:r w:rsidRPr="0048636D">
              <w:rPr>
                <w:sz w:val="24"/>
                <w:szCs w:val="24"/>
              </w:rPr>
              <w:t xml:space="preserve">With constant reflection on my teaching methods, I utilise end of module evaluation to gather student feedback as well as </w:t>
            </w:r>
            <w:r>
              <w:rPr>
                <w:sz w:val="24"/>
                <w:szCs w:val="24"/>
              </w:rPr>
              <w:t xml:space="preserve">representation from </w:t>
            </w:r>
            <w:r w:rsidRPr="0048636D">
              <w:rPr>
                <w:sz w:val="24"/>
                <w:szCs w:val="24"/>
              </w:rPr>
              <w:t xml:space="preserve">Student Staff committee meetings to collect views from student representatives. </w:t>
            </w:r>
          </w:p>
          <w:p w14:paraId="047ABC84" w14:textId="77777777" w:rsidR="00AB22AA" w:rsidRPr="0048636D" w:rsidRDefault="00AB22AA" w:rsidP="00AB22AA">
            <w:pPr>
              <w:rPr>
                <w:sz w:val="24"/>
                <w:szCs w:val="24"/>
              </w:rPr>
            </w:pPr>
          </w:p>
          <w:p w14:paraId="739ED6C9" w14:textId="77777777" w:rsidR="00AB22AA" w:rsidRPr="0048636D" w:rsidRDefault="00AB22AA" w:rsidP="00AB22AA">
            <w:pPr>
              <w:rPr>
                <w:sz w:val="24"/>
                <w:szCs w:val="24"/>
              </w:rPr>
            </w:pPr>
            <w:r w:rsidRPr="005D1707">
              <w:rPr>
                <w:sz w:val="24"/>
                <w:szCs w:val="24"/>
              </w:rPr>
              <w:t>The module survey (2021</w:t>
            </w:r>
            <w:r>
              <w:rPr>
                <w:sz w:val="24"/>
                <w:szCs w:val="24"/>
              </w:rPr>
              <w:t xml:space="preserve">)- </w:t>
            </w:r>
            <w:r w:rsidRPr="0048636D">
              <w:rPr>
                <w:i/>
                <w:iCs/>
                <w:sz w:val="24"/>
                <w:szCs w:val="24"/>
              </w:rPr>
              <w:t>100% of students felt the module Project management has helped to develop skills which will be useful for future.</w:t>
            </w:r>
          </w:p>
          <w:p w14:paraId="2FA2DE1F" w14:textId="77777777" w:rsidR="00AB22AA" w:rsidRPr="0048636D" w:rsidRDefault="00AB22AA" w:rsidP="00AB22AA">
            <w:pPr>
              <w:rPr>
                <w:sz w:val="24"/>
                <w:szCs w:val="24"/>
              </w:rPr>
            </w:pPr>
          </w:p>
          <w:p w14:paraId="163023E8" w14:textId="77777777" w:rsidR="00AB22AA" w:rsidRDefault="00AB22AA" w:rsidP="00AB22AA">
            <w:pPr>
              <w:rPr>
                <w:b/>
                <w:bCs/>
                <w:sz w:val="24"/>
                <w:szCs w:val="24"/>
              </w:rPr>
            </w:pPr>
            <w:r w:rsidRPr="0048636D">
              <w:rPr>
                <w:sz w:val="24"/>
                <w:szCs w:val="24"/>
              </w:rPr>
              <w:lastRenderedPageBreak/>
              <w:t xml:space="preserve">The positive engagement with programme is enhanced by adopting a variety of </w:t>
            </w:r>
            <w:r w:rsidRPr="0048636D">
              <w:rPr>
                <w:i/>
                <w:iCs/>
                <w:sz w:val="24"/>
                <w:szCs w:val="24"/>
              </w:rPr>
              <w:t>andragogy</w:t>
            </w:r>
            <w:r w:rsidRPr="0048636D">
              <w:rPr>
                <w:sz w:val="24"/>
                <w:szCs w:val="24"/>
              </w:rPr>
              <w:t xml:space="preserve"> approach specific to the needs of adult learners (Knowles </w:t>
            </w:r>
            <w:r w:rsidRPr="0048636D">
              <w:rPr>
                <w:i/>
                <w:iCs/>
                <w:sz w:val="24"/>
                <w:szCs w:val="24"/>
              </w:rPr>
              <w:t>et al</w:t>
            </w:r>
            <w:r w:rsidRPr="0048636D">
              <w:rPr>
                <w:sz w:val="24"/>
                <w:szCs w:val="24"/>
              </w:rPr>
              <w:t xml:space="preserve">, 2015). A holistic approach encouraging </w:t>
            </w:r>
            <w:r>
              <w:rPr>
                <w:sz w:val="24"/>
                <w:szCs w:val="24"/>
              </w:rPr>
              <w:t>students</w:t>
            </w:r>
            <w:r w:rsidRPr="0048636D">
              <w:rPr>
                <w:sz w:val="24"/>
                <w:szCs w:val="24"/>
              </w:rPr>
              <w:t xml:space="preserve"> to learn by self-directing and motivating them to take ownership of their learning. Encompassing digital tools has </w:t>
            </w:r>
            <w:r>
              <w:rPr>
                <w:sz w:val="24"/>
                <w:szCs w:val="24"/>
              </w:rPr>
              <w:t>assisted</w:t>
            </w:r>
            <w:r w:rsidRPr="0048636D">
              <w:rPr>
                <w:sz w:val="24"/>
                <w:szCs w:val="24"/>
              </w:rPr>
              <w:t xml:space="preserve"> students to access distance learning which has </w:t>
            </w:r>
            <w:r>
              <w:rPr>
                <w:sz w:val="24"/>
                <w:szCs w:val="24"/>
              </w:rPr>
              <w:t xml:space="preserve">particularly </w:t>
            </w:r>
            <w:r w:rsidRPr="0048636D">
              <w:rPr>
                <w:sz w:val="24"/>
                <w:szCs w:val="24"/>
              </w:rPr>
              <w:t>been appreciated throughout the pandemic period. Making availability of resources such as recorded lectures, access to e-book, journal articles and websites, discussion forums, updates through Teams pages and online tutorial supported learners to excel through their educational journey</w:t>
            </w:r>
            <w:r>
              <w:rPr>
                <w:sz w:val="24"/>
                <w:szCs w:val="24"/>
              </w:rPr>
              <w:t xml:space="preserve"> </w:t>
            </w:r>
            <w:r w:rsidRPr="0048636D">
              <w:rPr>
                <w:sz w:val="24"/>
                <w:szCs w:val="24"/>
              </w:rPr>
              <w:t>(</w:t>
            </w:r>
            <w:r w:rsidRPr="0048636D">
              <w:rPr>
                <w:b/>
                <w:bCs/>
                <w:sz w:val="24"/>
                <w:szCs w:val="24"/>
              </w:rPr>
              <w:t xml:space="preserve">A1, A2, A4, K2, K3, K4, V1, V2). </w:t>
            </w:r>
            <w:r>
              <w:rPr>
                <w:sz w:val="24"/>
                <w:szCs w:val="24"/>
              </w:rPr>
              <w:t xml:space="preserve"> Teaching material is tailored to help learners develop skills and digital literacy to be more competent graduates for the 21</w:t>
            </w:r>
            <w:r w:rsidRPr="001C4669">
              <w:rPr>
                <w:sz w:val="24"/>
                <w:szCs w:val="24"/>
                <w:vertAlign w:val="superscript"/>
              </w:rPr>
              <w:t>st</w:t>
            </w:r>
            <w:r>
              <w:rPr>
                <w:sz w:val="24"/>
                <w:szCs w:val="24"/>
              </w:rPr>
              <w:t xml:space="preserve"> Century. Employers not only want digitally competent workforce but also be able to innovate, be creative and think critically to solve problems</w:t>
            </w:r>
            <w:r w:rsidRPr="005F5126">
              <w:rPr>
                <w:sz w:val="24"/>
                <w:szCs w:val="24"/>
              </w:rPr>
              <w:t xml:space="preserve"> (</w:t>
            </w:r>
            <w:r w:rsidRPr="00567DBD">
              <w:rPr>
                <w:sz w:val="24"/>
                <w:szCs w:val="24"/>
              </w:rPr>
              <w:t>Sari</w:t>
            </w:r>
            <w:r>
              <w:rPr>
                <w:sz w:val="24"/>
                <w:szCs w:val="24"/>
              </w:rPr>
              <w:t xml:space="preserve"> &amp;</w:t>
            </w:r>
            <w:r w:rsidRPr="00567DBD">
              <w:rPr>
                <w:sz w:val="24"/>
                <w:szCs w:val="24"/>
              </w:rPr>
              <w:t xml:space="preserve"> </w:t>
            </w:r>
            <w:proofErr w:type="spellStart"/>
            <w:r w:rsidRPr="00567DBD">
              <w:rPr>
                <w:sz w:val="24"/>
                <w:szCs w:val="24"/>
              </w:rPr>
              <w:t>Wardhani</w:t>
            </w:r>
            <w:proofErr w:type="spellEnd"/>
            <w:r w:rsidRPr="00567DBD">
              <w:rPr>
                <w:sz w:val="24"/>
                <w:szCs w:val="24"/>
              </w:rPr>
              <w:t>, 2020).</w:t>
            </w:r>
            <w:r>
              <w:rPr>
                <w:sz w:val="24"/>
                <w:szCs w:val="24"/>
              </w:rPr>
              <w:t xml:space="preserve"> Poster competition, classroom presentations, debates help learners to develop innovative and creatives ways to present their logical arguments (</w:t>
            </w:r>
            <w:r w:rsidRPr="002D6092">
              <w:rPr>
                <w:b/>
                <w:bCs/>
                <w:sz w:val="24"/>
                <w:szCs w:val="24"/>
              </w:rPr>
              <w:t>V4</w:t>
            </w:r>
            <w:r>
              <w:rPr>
                <w:sz w:val="24"/>
                <w:szCs w:val="24"/>
              </w:rPr>
              <w:t xml:space="preserve">). </w:t>
            </w:r>
          </w:p>
          <w:p w14:paraId="4FDE2A30" w14:textId="77777777" w:rsidR="00AB22AA" w:rsidRDefault="00AB22AA" w:rsidP="00AB22AA">
            <w:pPr>
              <w:rPr>
                <w:sz w:val="24"/>
                <w:szCs w:val="24"/>
              </w:rPr>
            </w:pPr>
          </w:p>
          <w:p w14:paraId="1905420A" w14:textId="77777777" w:rsidR="00AB22AA" w:rsidRDefault="00AB22AA" w:rsidP="00AB22AA">
            <w:pPr>
              <w:rPr>
                <w:sz w:val="24"/>
                <w:szCs w:val="24"/>
              </w:rPr>
            </w:pPr>
          </w:p>
          <w:p w14:paraId="79C341DC" w14:textId="20DBF6EA" w:rsidR="00AB22AA" w:rsidRDefault="00AB22AA" w:rsidP="00AB22AA">
            <w:pPr>
              <w:rPr>
                <w:sz w:val="24"/>
                <w:szCs w:val="24"/>
              </w:rPr>
            </w:pPr>
            <w:r>
              <w:rPr>
                <w:sz w:val="24"/>
                <w:szCs w:val="24"/>
              </w:rPr>
              <w:t xml:space="preserve">I have </w:t>
            </w:r>
            <w:r w:rsidR="009D628F">
              <w:rPr>
                <w:sz w:val="24"/>
                <w:szCs w:val="24"/>
              </w:rPr>
              <w:t>presented</w:t>
            </w:r>
            <w:r>
              <w:rPr>
                <w:sz w:val="24"/>
                <w:szCs w:val="24"/>
              </w:rPr>
              <w:t xml:space="preserve"> </w:t>
            </w:r>
            <w:r w:rsidRPr="00FE2926">
              <w:rPr>
                <w:sz w:val="24"/>
                <w:szCs w:val="24"/>
              </w:rPr>
              <w:t xml:space="preserve">in NEXUS conference </w:t>
            </w:r>
            <w:r>
              <w:rPr>
                <w:sz w:val="24"/>
                <w:szCs w:val="24"/>
              </w:rPr>
              <w:t>on ‘</w:t>
            </w:r>
            <w:r w:rsidRPr="00FE2926">
              <w:rPr>
                <w:i/>
                <w:iCs/>
                <w:sz w:val="24"/>
                <w:szCs w:val="24"/>
              </w:rPr>
              <w:t xml:space="preserve">Transition into HE for adult </w:t>
            </w:r>
            <w:r w:rsidR="009D628F" w:rsidRPr="00FE2926">
              <w:rPr>
                <w:i/>
                <w:iCs/>
                <w:sz w:val="24"/>
                <w:szCs w:val="24"/>
              </w:rPr>
              <w:t>learners</w:t>
            </w:r>
            <w:r w:rsidR="009D628F">
              <w:rPr>
                <w:i/>
                <w:iCs/>
                <w:sz w:val="24"/>
                <w:szCs w:val="24"/>
              </w:rPr>
              <w:t>’</w:t>
            </w:r>
            <w:r>
              <w:rPr>
                <w:sz w:val="24"/>
                <w:szCs w:val="24"/>
              </w:rPr>
              <w:t>. I shared the findings with colleagues on how to enable a smooth transition for adult learners in HE and highlighted practices such as pre course meetings, in-depth inductions, extra academic skill workshop, using a wide range of activities, adopting a variety of teaching methods, one to one tutoring and flexible delivery of programmes. This presentation showcased good practice to colleagues who adopted similar practices to make their courses more accessible (</w:t>
            </w:r>
            <w:r w:rsidRPr="00B830B3">
              <w:rPr>
                <w:b/>
                <w:bCs/>
                <w:sz w:val="24"/>
                <w:szCs w:val="24"/>
              </w:rPr>
              <w:t>A5, K2, K3, V1, V2, V3</w:t>
            </w:r>
            <w:r>
              <w:rPr>
                <w:sz w:val="24"/>
                <w:szCs w:val="24"/>
              </w:rPr>
              <w:t>).</w:t>
            </w:r>
          </w:p>
          <w:p w14:paraId="52C29905" w14:textId="77777777" w:rsidR="00AB22AA" w:rsidRDefault="00AB22AA" w:rsidP="00AB22AA">
            <w:pPr>
              <w:rPr>
                <w:sz w:val="24"/>
                <w:szCs w:val="24"/>
              </w:rPr>
            </w:pPr>
          </w:p>
          <w:p w14:paraId="0E7537A6" w14:textId="716CD4EC" w:rsidR="00AB22AA" w:rsidRPr="008B28BE" w:rsidRDefault="00AB22AA" w:rsidP="00AB22AA">
            <w:pPr>
              <w:pStyle w:val="NormalWeb"/>
              <w:spacing w:before="0" w:beforeAutospacing="0" w:after="0" w:afterAutospacing="0"/>
              <w:rPr>
                <w:rFonts w:ascii="Arial" w:hAnsi="Arial" w:cs="Arial"/>
                <w:spacing w:val="-2"/>
                <w:sz w:val="22"/>
                <w:szCs w:val="22"/>
              </w:rPr>
            </w:pPr>
            <w:r w:rsidRPr="008B28BE">
              <w:rPr>
                <w:rFonts w:ascii="Arial" w:hAnsi="Arial" w:cs="Arial"/>
              </w:rPr>
              <w:t>Feedback from EE: ‘</w:t>
            </w:r>
            <w:r w:rsidRPr="008B28BE">
              <w:rPr>
                <w:rFonts w:ascii="Arial" w:hAnsi="Arial" w:cs="Arial"/>
                <w:i/>
                <w:iCs/>
                <w:color w:val="000000"/>
              </w:rPr>
              <w:t>I was impressed at the level of engagement.  It is well documented that students arriving in University through Widening Participation find the transition challenging. The structure of the classes and the experiences of the teaching staff seem</w:t>
            </w:r>
            <w:r>
              <w:rPr>
                <w:rFonts w:ascii="Arial" w:hAnsi="Arial" w:cs="Arial"/>
                <w:i/>
                <w:iCs/>
                <w:color w:val="000000"/>
              </w:rPr>
              <w:t>s</w:t>
            </w:r>
            <w:r w:rsidRPr="008B28BE">
              <w:rPr>
                <w:rFonts w:ascii="Arial" w:hAnsi="Arial" w:cs="Arial"/>
                <w:i/>
                <w:iCs/>
                <w:color w:val="000000"/>
              </w:rPr>
              <w:t xml:space="preserve"> to bridge this gap effectively’</w:t>
            </w:r>
            <w:r w:rsidRPr="008B28BE">
              <w:rPr>
                <w:rFonts w:ascii="Arial" w:hAnsi="Arial" w:cs="Arial"/>
                <w:color w:val="000000"/>
              </w:rPr>
              <w:t xml:space="preserve">. </w:t>
            </w:r>
          </w:p>
          <w:p w14:paraId="695067CB" w14:textId="77777777" w:rsidR="00806ABA" w:rsidRDefault="00806ABA" w:rsidP="00577AF0">
            <w:pPr>
              <w:jc w:val="both"/>
              <w:rPr>
                <w:rFonts w:cs="Arial"/>
                <w:sz w:val="24"/>
                <w:szCs w:val="24"/>
              </w:rPr>
            </w:pPr>
          </w:p>
          <w:p w14:paraId="5133AC83" w14:textId="2B5DA1DE" w:rsidR="008259D4" w:rsidRDefault="008259D4" w:rsidP="0071218E">
            <w:pPr>
              <w:jc w:val="both"/>
              <w:rPr>
                <w:rFonts w:cs="Arial"/>
                <w:sz w:val="24"/>
                <w:szCs w:val="24"/>
              </w:rPr>
            </w:pPr>
          </w:p>
          <w:p w14:paraId="03D0E715" w14:textId="003DC562" w:rsidR="008259D4" w:rsidRDefault="008259D4" w:rsidP="008259D4">
            <w:pPr>
              <w:jc w:val="both"/>
              <w:rPr>
                <w:rFonts w:cs="Arial"/>
                <w:sz w:val="24"/>
                <w:szCs w:val="24"/>
              </w:rPr>
            </w:pPr>
          </w:p>
          <w:p w14:paraId="74FED143" w14:textId="77777777" w:rsidR="00087FAB" w:rsidRPr="00087FAB" w:rsidRDefault="00087FAB" w:rsidP="00087FAB">
            <w:pPr>
              <w:jc w:val="both"/>
              <w:rPr>
                <w:rFonts w:cs="Arial"/>
                <w:sz w:val="24"/>
                <w:szCs w:val="24"/>
              </w:rPr>
            </w:pPr>
          </w:p>
          <w:p w14:paraId="7BD74619" w14:textId="77777777" w:rsidR="005407DE" w:rsidRPr="00C22A3A" w:rsidRDefault="005407DE" w:rsidP="007344EC">
            <w:pPr>
              <w:jc w:val="both"/>
              <w:rPr>
                <w:rFonts w:cs="Arial"/>
                <w:sz w:val="24"/>
                <w:szCs w:val="24"/>
              </w:rPr>
            </w:pPr>
          </w:p>
        </w:tc>
      </w:tr>
    </w:tbl>
    <w:p w14:paraId="518B97A5" w14:textId="77777777" w:rsidR="005F1278" w:rsidRPr="00C22A3A" w:rsidRDefault="005F1278">
      <w:pPr>
        <w:rPr>
          <w:rFonts w:cs="Arial"/>
        </w:rPr>
      </w:pPr>
    </w:p>
    <w:p w14:paraId="734574FF" w14:textId="77777777" w:rsidR="00F27006" w:rsidRPr="00C22A3A" w:rsidRDefault="00F27006">
      <w:pPr>
        <w:rPr>
          <w:rFonts w:cs="Arial"/>
        </w:rPr>
      </w:pPr>
    </w:p>
    <w:tbl>
      <w:tblPr>
        <w:tblStyle w:val="TableGrid"/>
        <w:tblW w:w="0" w:type="auto"/>
        <w:tblLook w:val="04A0" w:firstRow="1" w:lastRow="0" w:firstColumn="1" w:lastColumn="0" w:noHBand="0" w:noVBand="1"/>
      </w:tblPr>
      <w:tblGrid>
        <w:gridCol w:w="4864"/>
        <w:gridCol w:w="5592"/>
      </w:tblGrid>
      <w:tr w:rsidR="00CA12DC" w:rsidRPr="00C22A3A" w14:paraId="15AD8636" w14:textId="77777777" w:rsidTr="00AC5818">
        <w:tc>
          <w:tcPr>
            <w:tcW w:w="10598" w:type="dxa"/>
            <w:gridSpan w:val="2"/>
          </w:tcPr>
          <w:p w14:paraId="4AA65598" w14:textId="77777777" w:rsidR="00CA12DC" w:rsidRPr="00C22A3A" w:rsidRDefault="00CA12DC" w:rsidP="000F1367">
            <w:pPr>
              <w:jc w:val="both"/>
              <w:rPr>
                <w:rFonts w:cs="Arial"/>
                <w:b/>
                <w:sz w:val="28"/>
                <w:szCs w:val="28"/>
              </w:rPr>
            </w:pPr>
            <w:r w:rsidRPr="00C22A3A">
              <w:rPr>
                <w:rFonts w:cs="Arial"/>
                <w:b/>
                <w:sz w:val="28"/>
                <w:szCs w:val="28"/>
              </w:rPr>
              <w:t>A3:</w:t>
            </w:r>
            <w:r w:rsidRPr="00C22A3A">
              <w:rPr>
                <w:rFonts w:cs="Arial"/>
                <w:sz w:val="28"/>
                <w:szCs w:val="28"/>
              </w:rPr>
              <w:t xml:space="preserve">  </w:t>
            </w:r>
            <w:bookmarkStart w:id="0" w:name="_Hlk100496155"/>
            <w:r w:rsidRPr="00C22A3A">
              <w:rPr>
                <w:rFonts w:cs="Arial"/>
                <w:b/>
                <w:sz w:val="28"/>
                <w:szCs w:val="28"/>
              </w:rPr>
              <w:t>Assessing an</w:t>
            </w:r>
            <w:r w:rsidR="005407DE" w:rsidRPr="00C22A3A">
              <w:rPr>
                <w:rFonts w:cs="Arial"/>
                <w:b/>
                <w:sz w:val="28"/>
                <w:szCs w:val="28"/>
              </w:rPr>
              <w:t>d giving feedback to learners (7</w:t>
            </w:r>
            <w:r w:rsidRPr="00C22A3A">
              <w:rPr>
                <w:rFonts w:cs="Arial"/>
                <w:b/>
                <w:sz w:val="28"/>
                <w:szCs w:val="28"/>
              </w:rPr>
              <w:t>00 words)</w:t>
            </w:r>
          </w:p>
          <w:p w14:paraId="6A2E84E7" w14:textId="77777777" w:rsidR="00CA12DC" w:rsidRPr="00C22A3A" w:rsidRDefault="00CA12DC" w:rsidP="007D2877">
            <w:pPr>
              <w:jc w:val="both"/>
              <w:rPr>
                <w:rFonts w:cs="Arial"/>
                <w:sz w:val="24"/>
                <w:szCs w:val="24"/>
              </w:rPr>
            </w:pPr>
            <w:r w:rsidRPr="00C22A3A">
              <w:rPr>
                <w:rFonts w:cs="Arial"/>
                <w:sz w:val="24"/>
                <w:szCs w:val="24"/>
              </w:rPr>
              <w:t>Show how you</w:t>
            </w:r>
            <w:r w:rsidR="007D2877" w:rsidRPr="00C22A3A">
              <w:rPr>
                <w:rFonts w:cs="Arial"/>
                <w:sz w:val="24"/>
                <w:szCs w:val="24"/>
              </w:rPr>
              <w:t xml:space="preserve"> develop </w:t>
            </w:r>
            <w:r w:rsidRPr="00C22A3A">
              <w:rPr>
                <w:rFonts w:cs="Arial"/>
                <w:sz w:val="24"/>
                <w:szCs w:val="24"/>
              </w:rPr>
              <w:t xml:space="preserve">assessment strategies and activities </w:t>
            </w:r>
            <w:r w:rsidR="007D2877" w:rsidRPr="00C22A3A">
              <w:rPr>
                <w:rFonts w:cs="Arial"/>
                <w:sz w:val="24"/>
                <w:szCs w:val="24"/>
              </w:rPr>
              <w:t xml:space="preserve">that </w:t>
            </w:r>
            <w:r w:rsidRPr="00C22A3A">
              <w:rPr>
                <w:rFonts w:cs="Arial"/>
                <w:sz w:val="24"/>
                <w:szCs w:val="24"/>
              </w:rPr>
              <w:t>are appropriate to learning experiences</w:t>
            </w:r>
            <w:r w:rsidR="007D2877" w:rsidRPr="00C22A3A">
              <w:rPr>
                <w:rFonts w:cs="Arial"/>
                <w:sz w:val="24"/>
                <w:szCs w:val="24"/>
              </w:rPr>
              <w:t xml:space="preserve"> in a collegial manner</w:t>
            </w:r>
            <w:r w:rsidRPr="00C22A3A">
              <w:rPr>
                <w:rFonts w:cs="Arial"/>
                <w:sz w:val="24"/>
                <w:szCs w:val="24"/>
              </w:rPr>
              <w:t>; your approaches to marking and moderation and how these approaches ensure that assessment is reliable and robust; and your approaches to feedback and the extent to which students are involved in the feedback process.</w:t>
            </w:r>
            <w:r w:rsidR="005407DE" w:rsidRPr="00C22A3A">
              <w:rPr>
                <w:rFonts w:cs="Arial"/>
                <w:sz w:val="24"/>
                <w:szCs w:val="24"/>
              </w:rPr>
              <w:t xml:space="preserve"> The assessment may be formative o</w:t>
            </w:r>
            <w:r w:rsidR="007D2877" w:rsidRPr="00C22A3A">
              <w:rPr>
                <w:rFonts w:cs="Arial"/>
                <w:sz w:val="24"/>
                <w:szCs w:val="24"/>
              </w:rPr>
              <w:t>r summative, formal or informal and should include examples of how your practice impacts/influences the professional practices of others.</w:t>
            </w:r>
            <w:r w:rsidR="005407DE" w:rsidRPr="00C22A3A">
              <w:rPr>
                <w:rFonts w:cs="Arial"/>
                <w:sz w:val="24"/>
                <w:szCs w:val="24"/>
              </w:rPr>
              <w:t xml:space="preserve"> </w:t>
            </w:r>
            <w:bookmarkEnd w:id="0"/>
          </w:p>
        </w:tc>
      </w:tr>
      <w:tr w:rsidR="00CA12DC" w:rsidRPr="00C22A3A" w14:paraId="55C7BCB9" w14:textId="77777777" w:rsidTr="00E0025F">
        <w:tc>
          <w:tcPr>
            <w:tcW w:w="4928" w:type="dxa"/>
          </w:tcPr>
          <w:p w14:paraId="3D02757F" w14:textId="77777777" w:rsidR="00CA12DC" w:rsidRPr="00C22A3A" w:rsidRDefault="00CA12DC" w:rsidP="000F1367">
            <w:pPr>
              <w:rPr>
                <w:rFonts w:cs="Arial"/>
                <w:sz w:val="20"/>
                <w:szCs w:val="20"/>
                <w:u w:val="single"/>
              </w:rPr>
            </w:pPr>
            <w:r w:rsidRPr="00C22A3A">
              <w:rPr>
                <w:rFonts w:cs="Arial"/>
                <w:sz w:val="20"/>
                <w:szCs w:val="20"/>
                <w:u w:val="single"/>
              </w:rPr>
              <w:t>Engagement with appropriate assessment strategies including:</w:t>
            </w:r>
          </w:p>
          <w:p w14:paraId="2262659A"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assessments relevant to learning outcomes</w:t>
            </w:r>
          </w:p>
          <w:p w14:paraId="33E07DF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Appropriate assessments for the student profile</w:t>
            </w:r>
          </w:p>
          <w:p w14:paraId="464D4F56"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Engagement in formal quality assurance processes relating to assessment</w:t>
            </w:r>
          </w:p>
          <w:p w14:paraId="1EE9719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and use of appropriate feedback mechanisms</w:t>
            </w:r>
          </w:p>
        </w:tc>
        <w:tc>
          <w:tcPr>
            <w:tcW w:w="5670" w:type="dxa"/>
          </w:tcPr>
          <w:p w14:paraId="7CB724B6" w14:textId="77777777" w:rsidR="00CA12DC" w:rsidRPr="00C22A3A" w:rsidRDefault="00CA12DC" w:rsidP="000F1367">
            <w:pPr>
              <w:jc w:val="both"/>
              <w:rPr>
                <w:rFonts w:cs="Arial"/>
                <w:sz w:val="20"/>
                <w:szCs w:val="20"/>
              </w:rPr>
            </w:pPr>
            <w:r w:rsidRPr="00C22A3A">
              <w:rPr>
                <w:rFonts w:cs="Arial"/>
                <w:sz w:val="20"/>
                <w:szCs w:val="20"/>
                <w:u w:val="single"/>
              </w:rPr>
              <w:t>Evidence might include</w:t>
            </w:r>
            <w:r w:rsidR="007D2877" w:rsidRPr="00C22A3A">
              <w:rPr>
                <w:rFonts w:cs="Arial"/>
                <w:sz w:val="20"/>
                <w:szCs w:val="20"/>
                <w:u w:val="single"/>
              </w:rPr>
              <w:t xml:space="preserve"> collaborative working to develop</w:t>
            </w:r>
            <w:r w:rsidR="00711466" w:rsidRPr="00C22A3A">
              <w:rPr>
                <w:rFonts w:cs="Arial"/>
                <w:sz w:val="20"/>
                <w:szCs w:val="20"/>
                <w:u w:val="single"/>
              </w:rPr>
              <w:t xml:space="preserve"> and influence</w:t>
            </w:r>
            <w:r w:rsidRPr="00C22A3A">
              <w:rPr>
                <w:rFonts w:cs="Arial"/>
                <w:sz w:val="20"/>
                <w:szCs w:val="20"/>
                <w:u w:val="single"/>
              </w:rPr>
              <w:t>:</w:t>
            </w:r>
          </w:p>
          <w:p w14:paraId="1908542E"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Appropriately targeted assessment tasks</w:t>
            </w:r>
          </w:p>
          <w:p w14:paraId="6F921823"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evaluations</w:t>
            </w:r>
          </w:p>
          <w:p w14:paraId="52B4F61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reviews</w:t>
            </w:r>
          </w:p>
          <w:p w14:paraId="0351C87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 feedback</w:t>
            </w:r>
          </w:p>
          <w:p w14:paraId="73845D96"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Learning materials</w:t>
            </w:r>
          </w:p>
          <w:p w14:paraId="380733F6"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Moderation documents</w:t>
            </w:r>
          </w:p>
          <w:p w14:paraId="07614780"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External examiner activity</w:t>
            </w:r>
          </w:p>
          <w:p w14:paraId="3A00B8E4"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Innovative approaches to assessment and feedback</w:t>
            </w:r>
          </w:p>
          <w:p w14:paraId="48C1CFEE"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lastRenderedPageBreak/>
              <w:t>Student responses to feedback</w:t>
            </w:r>
          </w:p>
          <w:p w14:paraId="4E52B3C7" w14:textId="77777777" w:rsidR="005407DE" w:rsidRPr="00C22A3A" w:rsidRDefault="005407DE" w:rsidP="005407DE">
            <w:pPr>
              <w:ind w:left="57"/>
              <w:rPr>
                <w:rFonts w:cs="Arial"/>
                <w:sz w:val="20"/>
                <w:szCs w:val="20"/>
              </w:rPr>
            </w:pPr>
          </w:p>
        </w:tc>
      </w:tr>
      <w:tr w:rsidR="005407DE" w:rsidRPr="00C22A3A" w14:paraId="0E759319" w14:textId="77777777" w:rsidTr="00AC5818">
        <w:tc>
          <w:tcPr>
            <w:tcW w:w="10598" w:type="dxa"/>
            <w:gridSpan w:val="2"/>
          </w:tcPr>
          <w:p w14:paraId="6A9FE078" w14:textId="77777777" w:rsidR="005407DE" w:rsidRPr="00C22A3A" w:rsidRDefault="005407DE" w:rsidP="000F1367">
            <w:pPr>
              <w:jc w:val="both"/>
              <w:rPr>
                <w:rFonts w:cs="Arial"/>
                <w:b/>
                <w:sz w:val="24"/>
                <w:szCs w:val="24"/>
                <w:u w:val="single"/>
              </w:rPr>
            </w:pPr>
            <w:r w:rsidRPr="00C22A3A">
              <w:rPr>
                <w:rFonts w:cs="Arial"/>
                <w:b/>
                <w:sz w:val="24"/>
                <w:szCs w:val="24"/>
                <w:u w:val="single"/>
              </w:rPr>
              <w:lastRenderedPageBreak/>
              <w:t>Write your evidence here</w:t>
            </w:r>
          </w:p>
          <w:p w14:paraId="12733E94" w14:textId="77777777" w:rsidR="005407DE" w:rsidRPr="00C22A3A" w:rsidRDefault="005407DE" w:rsidP="000F1367">
            <w:pPr>
              <w:jc w:val="both"/>
              <w:rPr>
                <w:rFonts w:cs="Arial"/>
                <w:sz w:val="24"/>
                <w:szCs w:val="24"/>
              </w:rPr>
            </w:pPr>
          </w:p>
          <w:p w14:paraId="7046FA5D" w14:textId="77777777" w:rsidR="005E4303" w:rsidRDefault="005E4303" w:rsidP="005E4303">
            <w:pPr>
              <w:jc w:val="both"/>
              <w:rPr>
                <w:rFonts w:cs="Arial"/>
                <w:sz w:val="24"/>
                <w:szCs w:val="24"/>
              </w:rPr>
            </w:pPr>
            <w:r>
              <w:rPr>
                <w:rFonts w:cs="Arial"/>
                <w:sz w:val="24"/>
                <w:szCs w:val="24"/>
              </w:rPr>
              <w:t xml:space="preserve">As a PM I lead the teaching team in preparing assessments in line with </w:t>
            </w:r>
            <w:r w:rsidRPr="002A53CC">
              <w:rPr>
                <w:rFonts w:cs="Arial"/>
                <w:sz w:val="24"/>
                <w:szCs w:val="24"/>
              </w:rPr>
              <w:t>the QAA subject benchmark guidelines (QAA, 2019)</w:t>
            </w:r>
            <w:r>
              <w:rPr>
                <w:rFonts w:cs="Arial"/>
                <w:sz w:val="24"/>
                <w:szCs w:val="24"/>
              </w:rPr>
              <w:t>. Ensuring there is a range of summative and formative assessment methods included over the course of the programme (</w:t>
            </w:r>
            <w:r w:rsidRPr="00B44B5D">
              <w:rPr>
                <w:rFonts w:cs="Arial"/>
                <w:b/>
                <w:bCs/>
                <w:sz w:val="24"/>
                <w:szCs w:val="24"/>
              </w:rPr>
              <w:t>K6</w:t>
            </w:r>
            <w:r>
              <w:rPr>
                <w:rFonts w:cs="Arial"/>
                <w:sz w:val="24"/>
                <w:szCs w:val="24"/>
              </w:rPr>
              <w:t>). I have designed</w:t>
            </w:r>
            <w:r w:rsidRPr="00267627">
              <w:t xml:space="preserve"> </w:t>
            </w:r>
            <w:r>
              <w:t xml:space="preserve">and </w:t>
            </w:r>
            <w:r>
              <w:rPr>
                <w:rFonts w:cs="Arial"/>
                <w:sz w:val="24"/>
                <w:szCs w:val="24"/>
              </w:rPr>
              <w:t>presented</w:t>
            </w:r>
            <w:r w:rsidRPr="00267627">
              <w:rPr>
                <w:rFonts w:cs="Arial"/>
                <w:sz w:val="24"/>
                <w:szCs w:val="24"/>
              </w:rPr>
              <w:t xml:space="preserve"> colleagues </w:t>
            </w:r>
            <w:r>
              <w:rPr>
                <w:rFonts w:cs="Arial"/>
                <w:sz w:val="24"/>
                <w:szCs w:val="24"/>
              </w:rPr>
              <w:t>with</w:t>
            </w:r>
            <w:r w:rsidRPr="00267627">
              <w:rPr>
                <w:rFonts w:cs="Arial"/>
                <w:sz w:val="24"/>
                <w:szCs w:val="24"/>
              </w:rPr>
              <w:t xml:space="preserve"> </w:t>
            </w:r>
            <w:r>
              <w:rPr>
                <w:rFonts w:cs="Arial"/>
                <w:sz w:val="24"/>
                <w:szCs w:val="24"/>
              </w:rPr>
              <w:t xml:space="preserve">use of formative assessments that measures the progress of learning in form of weekly reflective blogs or progress audit trails </w:t>
            </w:r>
            <w:r w:rsidRPr="00B44B5D">
              <w:rPr>
                <w:rFonts w:cs="Arial"/>
                <w:b/>
                <w:bCs/>
                <w:sz w:val="24"/>
                <w:szCs w:val="24"/>
              </w:rPr>
              <w:t>(A1, A3</w:t>
            </w:r>
            <w:r>
              <w:rPr>
                <w:rFonts w:cs="Arial"/>
                <w:sz w:val="24"/>
                <w:szCs w:val="24"/>
              </w:rPr>
              <w:t>). Following the Academic Quality Handbook (AQH) which outlines the standards expected for approving, designing, delivering, and awarding programmes of study, a range of summative assessment methods are used to inform and underpin different approaches.</w:t>
            </w:r>
            <w:r w:rsidRPr="008B1ABB">
              <w:t xml:space="preserve"> </w:t>
            </w:r>
            <w:r w:rsidRPr="008B1ABB">
              <w:rPr>
                <w:rFonts w:cs="Arial"/>
                <w:sz w:val="24"/>
                <w:szCs w:val="24"/>
              </w:rPr>
              <w:t xml:space="preserve">These assessment methods </w:t>
            </w:r>
            <w:r>
              <w:rPr>
                <w:rFonts w:cs="Arial"/>
                <w:sz w:val="24"/>
                <w:szCs w:val="24"/>
              </w:rPr>
              <w:t>include</w:t>
            </w:r>
            <w:r w:rsidRPr="008B1ABB">
              <w:rPr>
                <w:rFonts w:cs="Arial"/>
                <w:sz w:val="24"/>
                <w:szCs w:val="24"/>
              </w:rPr>
              <w:t xml:space="preserve"> </w:t>
            </w:r>
            <w:r>
              <w:rPr>
                <w:rFonts w:cs="Arial"/>
                <w:sz w:val="24"/>
                <w:szCs w:val="24"/>
              </w:rPr>
              <w:t xml:space="preserve">traditional reports, presentation to more innovative and creative methods such as </w:t>
            </w:r>
            <w:r w:rsidRPr="008B1ABB">
              <w:rPr>
                <w:rFonts w:cs="Arial"/>
                <w:sz w:val="24"/>
                <w:szCs w:val="24"/>
              </w:rPr>
              <w:t>poster</w:t>
            </w:r>
            <w:r>
              <w:rPr>
                <w:rFonts w:cs="Arial"/>
                <w:sz w:val="24"/>
                <w:szCs w:val="24"/>
              </w:rPr>
              <w:t xml:space="preserve"> competitions</w:t>
            </w:r>
            <w:r w:rsidRPr="008B1ABB">
              <w:rPr>
                <w:rFonts w:cs="Arial"/>
                <w:sz w:val="24"/>
                <w:szCs w:val="24"/>
              </w:rPr>
              <w:t xml:space="preserve">, learning logs, </w:t>
            </w:r>
            <w:r>
              <w:rPr>
                <w:rFonts w:cs="Arial"/>
                <w:sz w:val="24"/>
                <w:szCs w:val="24"/>
              </w:rPr>
              <w:t xml:space="preserve">and online </w:t>
            </w:r>
            <w:r w:rsidRPr="008B1ABB">
              <w:rPr>
                <w:rFonts w:cs="Arial"/>
                <w:sz w:val="24"/>
                <w:szCs w:val="24"/>
              </w:rPr>
              <w:t>portfolios</w:t>
            </w:r>
            <w:r>
              <w:rPr>
                <w:rFonts w:cs="Arial"/>
                <w:sz w:val="24"/>
                <w:szCs w:val="24"/>
              </w:rPr>
              <w:t xml:space="preserve"> (</w:t>
            </w:r>
            <w:r w:rsidRPr="00B44B5D">
              <w:rPr>
                <w:rFonts w:cs="Arial"/>
                <w:b/>
                <w:bCs/>
                <w:sz w:val="24"/>
                <w:szCs w:val="24"/>
              </w:rPr>
              <w:t>A1, A3, K2, K4</w:t>
            </w:r>
            <w:r>
              <w:rPr>
                <w:rFonts w:cs="Arial"/>
                <w:sz w:val="24"/>
                <w:szCs w:val="24"/>
              </w:rPr>
              <w:t>).</w:t>
            </w:r>
          </w:p>
          <w:p w14:paraId="6DFFB253" w14:textId="77777777" w:rsidR="005E4303" w:rsidRDefault="005E4303" w:rsidP="005E4303">
            <w:pPr>
              <w:jc w:val="both"/>
              <w:rPr>
                <w:rFonts w:cs="Arial"/>
                <w:sz w:val="24"/>
                <w:szCs w:val="24"/>
              </w:rPr>
            </w:pPr>
          </w:p>
          <w:p w14:paraId="056913C4" w14:textId="77777777" w:rsidR="005E4303" w:rsidRDefault="005E4303" w:rsidP="005E4303">
            <w:pPr>
              <w:jc w:val="both"/>
              <w:rPr>
                <w:rFonts w:cs="Arial"/>
                <w:sz w:val="24"/>
                <w:szCs w:val="24"/>
              </w:rPr>
            </w:pPr>
          </w:p>
          <w:p w14:paraId="2B27F230" w14:textId="77777777" w:rsidR="005E4303" w:rsidRDefault="005E4303" w:rsidP="005E4303">
            <w:pPr>
              <w:jc w:val="both"/>
              <w:rPr>
                <w:rFonts w:cs="Arial"/>
                <w:sz w:val="24"/>
                <w:szCs w:val="24"/>
              </w:rPr>
            </w:pPr>
            <w:r>
              <w:rPr>
                <w:rFonts w:cs="Arial"/>
                <w:sz w:val="24"/>
                <w:szCs w:val="24"/>
              </w:rPr>
              <w:t>T</w:t>
            </w:r>
            <w:r w:rsidRPr="008B1ABB">
              <w:rPr>
                <w:rFonts w:cs="Arial"/>
                <w:sz w:val="24"/>
                <w:szCs w:val="24"/>
              </w:rPr>
              <w:t xml:space="preserve">he </w:t>
            </w:r>
            <w:r>
              <w:rPr>
                <w:rFonts w:cs="Arial"/>
                <w:sz w:val="24"/>
                <w:szCs w:val="24"/>
              </w:rPr>
              <w:t>orderly</w:t>
            </w:r>
            <w:r w:rsidRPr="008B1ABB">
              <w:rPr>
                <w:rFonts w:cs="Arial"/>
                <w:sz w:val="24"/>
                <w:szCs w:val="24"/>
              </w:rPr>
              <w:t xml:space="preserve"> use </w:t>
            </w:r>
            <w:r>
              <w:rPr>
                <w:rFonts w:cs="Arial"/>
                <w:sz w:val="24"/>
                <w:szCs w:val="24"/>
              </w:rPr>
              <w:t>of internal verification and moderation processes are followed with colleagues for assessments and marking. A sample of students’ work is shared with colleagues to ensure consistency of marking and that quality of standards are adhered to. During the pandemic I shared the training with programme team on contingency regulations and extenuating circumstances. I circulated the films developed by University with students and staff to explain progression and regulation issues (</w:t>
            </w:r>
            <w:r w:rsidRPr="00962977">
              <w:rPr>
                <w:rFonts w:cs="Arial"/>
                <w:b/>
                <w:bCs/>
                <w:sz w:val="24"/>
                <w:szCs w:val="24"/>
              </w:rPr>
              <w:t>K4, K6, V2, V4</w:t>
            </w:r>
            <w:r>
              <w:rPr>
                <w:rFonts w:cs="Arial"/>
                <w:sz w:val="24"/>
                <w:szCs w:val="24"/>
              </w:rPr>
              <w:t xml:space="preserve">). The use </w:t>
            </w:r>
            <w:r w:rsidRPr="008B1ABB">
              <w:rPr>
                <w:rFonts w:cs="Arial"/>
                <w:sz w:val="24"/>
                <w:szCs w:val="24"/>
              </w:rPr>
              <w:t xml:space="preserve">of </w:t>
            </w:r>
            <w:r>
              <w:rPr>
                <w:rFonts w:cs="Arial"/>
                <w:sz w:val="24"/>
                <w:szCs w:val="24"/>
              </w:rPr>
              <w:t>EE</w:t>
            </w:r>
            <w:r w:rsidRPr="008B1ABB">
              <w:rPr>
                <w:rFonts w:cs="Arial"/>
                <w:sz w:val="24"/>
                <w:szCs w:val="24"/>
              </w:rPr>
              <w:t xml:space="preserve"> readers</w:t>
            </w:r>
            <w:r>
              <w:rPr>
                <w:rFonts w:cs="Arial"/>
                <w:sz w:val="24"/>
                <w:szCs w:val="24"/>
              </w:rPr>
              <w:t xml:space="preserve"> is organised with all assessments</w:t>
            </w:r>
            <w:r w:rsidRPr="008B1ABB">
              <w:rPr>
                <w:rFonts w:cs="Arial"/>
                <w:sz w:val="24"/>
                <w:szCs w:val="24"/>
              </w:rPr>
              <w:t xml:space="preserve"> to benchmark performance and</w:t>
            </w:r>
            <w:r>
              <w:rPr>
                <w:rFonts w:cs="Arial"/>
                <w:sz w:val="24"/>
                <w:szCs w:val="24"/>
              </w:rPr>
              <w:t xml:space="preserve"> </w:t>
            </w:r>
            <w:r w:rsidRPr="008B1ABB">
              <w:rPr>
                <w:rFonts w:cs="Arial"/>
                <w:sz w:val="24"/>
                <w:szCs w:val="24"/>
              </w:rPr>
              <w:t xml:space="preserve">obtain feedback </w:t>
            </w:r>
            <w:r>
              <w:rPr>
                <w:rFonts w:cs="Arial"/>
                <w:sz w:val="24"/>
                <w:szCs w:val="24"/>
              </w:rPr>
              <w:t>to ensure a</w:t>
            </w:r>
            <w:r w:rsidRPr="008B1ABB">
              <w:rPr>
                <w:rFonts w:cs="Arial"/>
                <w:sz w:val="24"/>
                <w:szCs w:val="24"/>
              </w:rPr>
              <w:t>n element of externality to these processes</w:t>
            </w:r>
            <w:r>
              <w:rPr>
                <w:rFonts w:cs="Arial"/>
                <w:sz w:val="24"/>
                <w:szCs w:val="24"/>
              </w:rPr>
              <w:t xml:space="preserve">. All students are provided with </w:t>
            </w:r>
            <w:r w:rsidRPr="00CD2E72">
              <w:rPr>
                <w:rFonts w:cs="Arial"/>
                <w:sz w:val="24"/>
                <w:szCs w:val="24"/>
              </w:rPr>
              <w:t xml:space="preserve">the assessment brief </w:t>
            </w:r>
            <w:r>
              <w:rPr>
                <w:rFonts w:cs="Arial"/>
                <w:sz w:val="24"/>
                <w:szCs w:val="24"/>
              </w:rPr>
              <w:t xml:space="preserve">along with the </w:t>
            </w:r>
            <w:r w:rsidRPr="00CD2E72">
              <w:rPr>
                <w:rFonts w:cs="Arial"/>
                <w:sz w:val="24"/>
                <w:szCs w:val="24"/>
              </w:rPr>
              <w:t>marking criteria for that module</w:t>
            </w:r>
            <w:r>
              <w:rPr>
                <w:rFonts w:cs="Arial"/>
                <w:sz w:val="24"/>
                <w:szCs w:val="24"/>
              </w:rPr>
              <w:t xml:space="preserve"> (</w:t>
            </w:r>
            <w:r w:rsidRPr="00962977">
              <w:rPr>
                <w:rFonts w:cs="Arial"/>
                <w:b/>
                <w:bCs/>
                <w:sz w:val="24"/>
                <w:szCs w:val="24"/>
              </w:rPr>
              <w:t>A2, K2, K6</w:t>
            </w:r>
            <w:r>
              <w:rPr>
                <w:rFonts w:cs="Arial"/>
                <w:sz w:val="24"/>
                <w:szCs w:val="24"/>
              </w:rPr>
              <w:t>).</w:t>
            </w:r>
          </w:p>
          <w:p w14:paraId="3682E6D1" w14:textId="77777777" w:rsidR="005E4303" w:rsidRDefault="005E4303" w:rsidP="005E4303">
            <w:pPr>
              <w:jc w:val="both"/>
              <w:rPr>
                <w:rFonts w:cs="Arial"/>
                <w:sz w:val="24"/>
                <w:szCs w:val="24"/>
              </w:rPr>
            </w:pPr>
          </w:p>
          <w:p w14:paraId="56DDAF6C" w14:textId="77777777" w:rsidR="005E4303" w:rsidRDefault="005E4303" w:rsidP="005E4303">
            <w:pPr>
              <w:jc w:val="both"/>
              <w:rPr>
                <w:rFonts w:cs="Arial"/>
                <w:sz w:val="24"/>
                <w:szCs w:val="24"/>
              </w:rPr>
            </w:pPr>
            <w:r>
              <w:rPr>
                <w:rFonts w:cs="Arial"/>
                <w:sz w:val="24"/>
                <w:szCs w:val="24"/>
              </w:rPr>
              <w:t>Feedback from EE:</w:t>
            </w:r>
          </w:p>
          <w:p w14:paraId="119FB7BA" w14:textId="77777777" w:rsidR="005E4303" w:rsidRDefault="005E4303" w:rsidP="005E4303">
            <w:pPr>
              <w:rPr>
                <w:lang w:eastAsia="en-US"/>
              </w:rPr>
            </w:pPr>
          </w:p>
          <w:p w14:paraId="375806DB" w14:textId="77777777" w:rsidR="005E4303" w:rsidRPr="00962977" w:rsidRDefault="005E4303" w:rsidP="005E4303">
            <w:pPr>
              <w:rPr>
                <w:rFonts w:ascii="Calibri" w:hAnsi="Calibri"/>
                <w:lang w:eastAsia="en-US"/>
              </w:rPr>
            </w:pPr>
            <w:r>
              <w:rPr>
                <w:i/>
                <w:iCs/>
                <w:lang w:eastAsia="en-US"/>
              </w:rPr>
              <w:t>‘</w:t>
            </w:r>
            <w:r w:rsidRPr="00671DEF">
              <w:rPr>
                <w:i/>
                <w:iCs/>
                <w:lang w:eastAsia="en-US"/>
              </w:rPr>
              <w:t xml:space="preserve">I’ve looked through the scripts and </w:t>
            </w:r>
            <w:r>
              <w:rPr>
                <w:i/>
                <w:iCs/>
                <w:lang w:eastAsia="en-US"/>
              </w:rPr>
              <w:t>no</w:t>
            </w:r>
            <w:r w:rsidRPr="00671DEF">
              <w:rPr>
                <w:i/>
                <w:iCs/>
                <w:lang w:eastAsia="en-US"/>
              </w:rPr>
              <w:t xml:space="preserve"> issues for concern.  The assessment brief </w:t>
            </w:r>
            <w:r>
              <w:rPr>
                <w:i/>
                <w:iCs/>
                <w:lang w:eastAsia="en-US"/>
              </w:rPr>
              <w:t>is</w:t>
            </w:r>
            <w:r w:rsidRPr="00671DEF">
              <w:rPr>
                <w:i/>
                <w:iCs/>
                <w:lang w:eastAsia="en-US"/>
              </w:rPr>
              <w:t xml:space="preserve"> clear, and the students </w:t>
            </w:r>
            <w:r>
              <w:rPr>
                <w:i/>
                <w:iCs/>
                <w:lang w:eastAsia="en-US"/>
              </w:rPr>
              <w:t>work</w:t>
            </w:r>
            <w:r w:rsidRPr="00671DEF">
              <w:rPr>
                <w:i/>
                <w:iCs/>
                <w:lang w:eastAsia="en-US"/>
              </w:rPr>
              <w:t xml:space="preserve"> demonstrat</w:t>
            </w:r>
            <w:r>
              <w:rPr>
                <w:i/>
                <w:iCs/>
                <w:lang w:eastAsia="en-US"/>
              </w:rPr>
              <w:t>es</w:t>
            </w:r>
            <w:r w:rsidRPr="00671DEF">
              <w:rPr>
                <w:i/>
                <w:iCs/>
                <w:lang w:eastAsia="en-US"/>
              </w:rPr>
              <w:t xml:space="preserve"> understand</w:t>
            </w:r>
            <w:r>
              <w:rPr>
                <w:i/>
                <w:iCs/>
                <w:lang w:eastAsia="en-US"/>
              </w:rPr>
              <w:t xml:space="preserve">ing of </w:t>
            </w:r>
            <w:r w:rsidRPr="00671DEF">
              <w:rPr>
                <w:i/>
                <w:iCs/>
                <w:lang w:eastAsia="en-US"/>
              </w:rPr>
              <w:t>the learning objectives.  The marking is fair –the upper and lower points were deserved.  Marking feedback is consistent and informative and there was evidence of an internal verification/moderation process</w:t>
            </w:r>
            <w:r>
              <w:rPr>
                <w:i/>
                <w:iCs/>
                <w:lang w:eastAsia="en-US"/>
              </w:rPr>
              <w:t>’</w:t>
            </w:r>
            <w:r w:rsidRPr="00671DEF">
              <w:rPr>
                <w:i/>
                <w:iCs/>
                <w:lang w:eastAsia="en-US"/>
              </w:rPr>
              <w:t>.</w:t>
            </w:r>
            <w:r>
              <w:rPr>
                <w:lang w:eastAsia="en-US"/>
              </w:rPr>
              <w:t xml:space="preserve"> (</w:t>
            </w:r>
            <w:r w:rsidRPr="00962977">
              <w:rPr>
                <w:b/>
                <w:bCs/>
                <w:lang w:eastAsia="en-US"/>
              </w:rPr>
              <w:t>K6</w:t>
            </w:r>
            <w:r>
              <w:rPr>
                <w:lang w:eastAsia="en-US"/>
              </w:rPr>
              <w:t>)</w:t>
            </w:r>
          </w:p>
          <w:p w14:paraId="470BC072" w14:textId="77777777" w:rsidR="005E4303" w:rsidRDefault="005E4303" w:rsidP="005E4303">
            <w:pPr>
              <w:jc w:val="both"/>
              <w:rPr>
                <w:rFonts w:cs="Arial"/>
                <w:sz w:val="24"/>
                <w:szCs w:val="24"/>
              </w:rPr>
            </w:pPr>
          </w:p>
          <w:p w14:paraId="28E2BACB" w14:textId="77777777" w:rsidR="005E4303" w:rsidRDefault="005E4303" w:rsidP="005E4303">
            <w:pPr>
              <w:jc w:val="both"/>
              <w:rPr>
                <w:rFonts w:cs="Arial"/>
                <w:sz w:val="24"/>
                <w:szCs w:val="24"/>
              </w:rPr>
            </w:pPr>
          </w:p>
          <w:p w14:paraId="1D24CE5F" w14:textId="77777777" w:rsidR="005E4303" w:rsidRDefault="005E4303" w:rsidP="005E4303">
            <w:pPr>
              <w:jc w:val="both"/>
              <w:rPr>
                <w:rFonts w:cs="Arial"/>
                <w:sz w:val="24"/>
                <w:szCs w:val="24"/>
              </w:rPr>
            </w:pPr>
            <w:r>
              <w:rPr>
                <w:rFonts w:cs="Arial"/>
                <w:sz w:val="24"/>
                <w:szCs w:val="24"/>
              </w:rPr>
              <w:t xml:space="preserve">Providing feedback to students is a vital part of their development through their learning process as it gives them an opportunity to map their progress and improve their performance </w:t>
            </w:r>
            <w:r>
              <w:t>(</w:t>
            </w:r>
            <w:r w:rsidRPr="008867DE">
              <w:rPr>
                <w:rFonts w:cs="Arial"/>
                <w:sz w:val="24"/>
                <w:szCs w:val="24"/>
              </w:rPr>
              <w:t>Hattie</w:t>
            </w:r>
            <w:r>
              <w:rPr>
                <w:rFonts w:cs="Arial"/>
                <w:sz w:val="24"/>
                <w:szCs w:val="24"/>
              </w:rPr>
              <w:t xml:space="preserve"> and</w:t>
            </w:r>
            <w:r w:rsidRPr="008867DE">
              <w:rPr>
                <w:rFonts w:cs="Arial"/>
                <w:sz w:val="24"/>
                <w:szCs w:val="24"/>
              </w:rPr>
              <w:t xml:space="preserve"> Yates</w:t>
            </w:r>
            <w:r>
              <w:rPr>
                <w:rFonts w:cs="Arial"/>
                <w:sz w:val="24"/>
                <w:szCs w:val="24"/>
              </w:rPr>
              <w:t xml:space="preserve">, </w:t>
            </w:r>
            <w:r w:rsidRPr="008867DE">
              <w:rPr>
                <w:rFonts w:cs="Arial"/>
                <w:sz w:val="24"/>
                <w:szCs w:val="24"/>
              </w:rPr>
              <w:t>2014).</w:t>
            </w:r>
            <w:r>
              <w:rPr>
                <w:rFonts w:cs="Arial"/>
                <w:sz w:val="24"/>
                <w:szCs w:val="24"/>
              </w:rPr>
              <w:t xml:space="preserve"> Feedback is provided to students in many formats, formally via Moodle and drafts reading available prior to final submissions. Students have found this invaluable as it has proven to be fundamental in enhancing their learning process.</w:t>
            </w:r>
            <w:r w:rsidRPr="00B27BC9">
              <w:t xml:space="preserve"> </w:t>
            </w:r>
            <w:r w:rsidRPr="00B27BC9">
              <w:rPr>
                <w:rFonts w:cs="Arial"/>
                <w:sz w:val="24"/>
                <w:szCs w:val="24"/>
              </w:rPr>
              <w:t xml:space="preserve">The opportunity of verbal feedback is provided through discussions and peer reviews </w:t>
            </w:r>
            <w:r>
              <w:rPr>
                <w:rFonts w:cs="Arial"/>
                <w:sz w:val="24"/>
                <w:szCs w:val="24"/>
              </w:rPr>
              <w:t>(</w:t>
            </w:r>
            <w:r w:rsidRPr="00C7126E">
              <w:rPr>
                <w:rFonts w:cs="Arial"/>
                <w:b/>
                <w:bCs/>
                <w:sz w:val="24"/>
                <w:szCs w:val="24"/>
              </w:rPr>
              <w:t>A3, K2</w:t>
            </w:r>
            <w:r>
              <w:rPr>
                <w:rFonts w:cs="Arial"/>
                <w:sz w:val="24"/>
                <w:szCs w:val="24"/>
              </w:rPr>
              <w:t xml:space="preserve">). </w:t>
            </w:r>
            <w:r w:rsidRPr="00B27BC9">
              <w:rPr>
                <w:rFonts w:cs="Arial"/>
                <w:sz w:val="24"/>
                <w:szCs w:val="24"/>
              </w:rPr>
              <w:t xml:space="preserve">I share my feedback </w:t>
            </w:r>
            <w:r>
              <w:rPr>
                <w:rFonts w:cs="Arial"/>
                <w:sz w:val="24"/>
                <w:szCs w:val="24"/>
              </w:rPr>
              <w:t>examples</w:t>
            </w:r>
            <w:r w:rsidRPr="00B27BC9">
              <w:rPr>
                <w:rFonts w:cs="Arial"/>
                <w:sz w:val="24"/>
                <w:szCs w:val="24"/>
              </w:rPr>
              <w:t xml:space="preserve"> with HPL staff to establish a consistent approach in line with the requirements of university’s AQH </w:t>
            </w:r>
            <w:r>
              <w:rPr>
                <w:rFonts w:cs="Arial"/>
                <w:sz w:val="24"/>
                <w:szCs w:val="24"/>
              </w:rPr>
              <w:t>which</w:t>
            </w:r>
            <w:r w:rsidRPr="00B27BC9">
              <w:rPr>
                <w:rFonts w:cs="Arial"/>
                <w:sz w:val="24"/>
                <w:szCs w:val="24"/>
              </w:rPr>
              <w:t xml:space="preserve"> provid</w:t>
            </w:r>
            <w:r>
              <w:rPr>
                <w:rFonts w:cs="Arial"/>
                <w:sz w:val="24"/>
                <w:szCs w:val="24"/>
              </w:rPr>
              <w:t>es</w:t>
            </w:r>
            <w:r w:rsidRPr="00B27BC9">
              <w:rPr>
                <w:rFonts w:cs="Arial"/>
                <w:sz w:val="24"/>
                <w:szCs w:val="24"/>
              </w:rPr>
              <w:t xml:space="preserve"> support for individual reflection and professional development</w:t>
            </w:r>
            <w:r>
              <w:rPr>
                <w:rFonts w:cs="Arial"/>
                <w:sz w:val="24"/>
                <w:szCs w:val="24"/>
              </w:rPr>
              <w:t xml:space="preserve"> (</w:t>
            </w:r>
            <w:r w:rsidRPr="00C7126E">
              <w:rPr>
                <w:rFonts w:cs="Arial"/>
                <w:b/>
                <w:bCs/>
                <w:sz w:val="24"/>
                <w:szCs w:val="24"/>
              </w:rPr>
              <w:t>A2, A3, A4, K5, K6</w:t>
            </w:r>
            <w:r>
              <w:rPr>
                <w:rFonts w:cs="Arial"/>
                <w:sz w:val="24"/>
                <w:szCs w:val="24"/>
              </w:rPr>
              <w:t>)</w:t>
            </w:r>
            <w:r w:rsidRPr="00B27BC9">
              <w:rPr>
                <w:rFonts w:cs="Arial"/>
                <w:sz w:val="24"/>
                <w:szCs w:val="24"/>
              </w:rPr>
              <w:t>.</w:t>
            </w:r>
          </w:p>
          <w:p w14:paraId="280DD713" w14:textId="77777777" w:rsidR="005E4303" w:rsidRDefault="005E4303" w:rsidP="005E4303">
            <w:pPr>
              <w:jc w:val="both"/>
              <w:rPr>
                <w:rFonts w:cs="Arial"/>
                <w:sz w:val="24"/>
                <w:szCs w:val="24"/>
              </w:rPr>
            </w:pPr>
          </w:p>
          <w:p w14:paraId="3600AF19" w14:textId="77777777" w:rsidR="005E4303" w:rsidRDefault="005E4303" w:rsidP="005E4303">
            <w:pPr>
              <w:jc w:val="both"/>
              <w:rPr>
                <w:rFonts w:cs="Arial"/>
                <w:sz w:val="24"/>
                <w:szCs w:val="24"/>
              </w:rPr>
            </w:pPr>
            <w:r>
              <w:rPr>
                <w:rFonts w:cs="Arial"/>
                <w:sz w:val="24"/>
                <w:szCs w:val="24"/>
              </w:rPr>
              <w:t xml:space="preserve">Student feedback: </w:t>
            </w:r>
            <w:r w:rsidRPr="0065758B">
              <w:rPr>
                <w:i/>
                <w:iCs/>
                <w:color w:val="000000"/>
                <w:sz w:val="24"/>
                <w:szCs w:val="24"/>
              </w:rPr>
              <w:t xml:space="preserve">Thanks for the feedback on my draft, I can see where I missed the assessment criterion, I've </w:t>
            </w:r>
            <w:r>
              <w:rPr>
                <w:i/>
                <w:iCs/>
                <w:color w:val="000000"/>
                <w:sz w:val="24"/>
                <w:szCs w:val="24"/>
              </w:rPr>
              <w:t>amended</w:t>
            </w:r>
            <w:r w:rsidRPr="0065758B">
              <w:rPr>
                <w:i/>
                <w:iCs/>
                <w:color w:val="000000"/>
                <w:sz w:val="24"/>
                <w:szCs w:val="24"/>
              </w:rPr>
              <w:t>, and I'm happier now with the end result</w:t>
            </w:r>
            <w:r>
              <w:rPr>
                <w:color w:val="000000"/>
                <w:sz w:val="24"/>
                <w:szCs w:val="24"/>
              </w:rPr>
              <w:t>.</w:t>
            </w:r>
          </w:p>
          <w:p w14:paraId="534A1897" w14:textId="77777777" w:rsidR="005E4303" w:rsidRDefault="005E4303" w:rsidP="005E4303">
            <w:pPr>
              <w:jc w:val="both"/>
              <w:rPr>
                <w:rFonts w:cs="Arial"/>
                <w:sz w:val="24"/>
                <w:szCs w:val="24"/>
              </w:rPr>
            </w:pPr>
          </w:p>
          <w:p w14:paraId="5C9E2FC5" w14:textId="77777777" w:rsidR="005E4303" w:rsidRDefault="005E4303" w:rsidP="005E4303">
            <w:pPr>
              <w:jc w:val="both"/>
              <w:rPr>
                <w:rFonts w:cs="Arial"/>
                <w:sz w:val="24"/>
                <w:szCs w:val="24"/>
              </w:rPr>
            </w:pPr>
            <w:r>
              <w:rPr>
                <w:rFonts w:cs="Arial"/>
                <w:sz w:val="24"/>
                <w:szCs w:val="24"/>
              </w:rPr>
              <w:t>At programme level, I lead on SSC to provide students and staff opportunity to formally engage in discussions about quality of learning experiences. I liaise with colleagues to ensure Student representatives are elected by sharing appropriate videos produced by Student</w:t>
            </w:r>
            <w:r w:rsidRPr="00301B02">
              <w:rPr>
                <w:rFonts w:cs="Arial"/>
                <w:i/>
                <w:iCs/>
                <w:sz w:val="24"/>
                <w:szCs w:val="24"/>
              </w:rPr>
              <w:t xml:space="preserve"> Hwb</w:t>
            </w:r>
            <w:r>
              <w:rPr>
                <w:rFonts w:cs="Arial"/>
                <w:sz w:val="24"/>
                <w:szCs w:val="24"/>
              </w:rPr>
              <w:t xml:space="preserve"> and training by Student Union that gives an insight into the role. The feedback from SSC is instrumental in </w:t>
            </w:r>
            <w:r>
              <w:rPr>
                <w:rFonts w:cs="Arial"/>
                <w:sz w:val="24"/>
                <w:szCs w:val="24"/>
              </w:rPr>
              <w:lastRenderedPageBreak/>
              <w:t>shaping the programme, during the pandemic, students fed back that the blended approach to teaching benefited them to cater for their difficult circumstances. As a result, some aspects of teaching are delivered via online platforms while maintain majority face to face teaching. We increased the use of asynchronous</w:t>
            </w:r>
            <w:r w:rsidRPr="00301B02">
              <w:rPr>
                <w:rFonts w:cs="Arial"/>
                <w:sz w:val="24"/>
                <w:szCs w:val="24"/>
              </w:rPr>
              <w:t xml:space="preserve"> teaching onto </w:t>
            </w:r>
            <w:r>
              <w:rPr>
                <w:rFonts w:cs="Arial"/>
                <w:sz w:val="24"/>
                <w:szCs w:val="24"/>
              </w:rPr>
              <w:t xml:space="preserve">the </w:t>
            </w:r>
            <w:r w:rsidRPr="00301B02">
              <w:rPr>
                <w:rFonts w:cs="Arial"/>
                <w:sz w:val="24"/>
                <w:szCs w:val="24"/>
              </w:rPr>
              <w:t>programme</w:t>
            </w:r>
            <w:r>
              <w:rPr>
                <w:rFonts w:cs="Arial"/>
                <w:sz w:val="24"/>
                <w:szCs w:val="24"/>
              </w:rPr>
              <w:t xml:space="preserve"> to enhance the learning experience further by using the provision of recorded lectures and online tasks (</w:t>
            </w:r>
            <w:r w:rsidRPr="00C7126E">
              <w:rPr>
                <w:rFonts w:cs="Arial"/>
                <w:b/>
                <w:bCs/>
                <w:sz w:val="24"/>
                <w:szCs w:val="24"/>
              </w:rPr>
              <w:t>K2, K3, K4, K5, K6, V1, V2, V4).</w:t>
            </w:r>
            <w:r>
              <w:rPr>
                <w:rFonts w:cs="Arial"/>
                <w:sz w:val="24"/>
                <w:szCs w:val="24"/>
              </w:rPr>
              <w:t xml:space="preserve"> </w:t>
            </w:r>
          </w:p>
          <w:p w14:paraId="3B9B8D61" w14:textId="77777777" w:rsidR="005E4303" w:rsidRDefault="005E4303" w:rsidP="005E4303">
            <w:pPr>
              <w:jc w:val="both"/>
              <w:rPr>
                <w:rFonts w:cs="Arial"/>
                <w:sz w:val="24"/>
                <w:szCs w:val="24"/>
              </w:rPr>
            </w:pPr>
          </w:p>
          <w:p w14:paraId="598BA2E5" w14:textId="77777777" w:rsidR="005E4303" w:rsidRDefault="005E4303" w:rsidP="005E4303">
            <w:pPr>
              <w:jc w:val="both"/>
              <w:rPr>
                <w:rFonts w:cs="Arial"/>
                <w:sz w:val="24"/>
                <w:szCs w:val="24"/>
              </w:rPr>
            </w:pPr>
            <w:r>
              <w:rPr>
                <w:rFonts w:cs="Arial"/>
                <w:sz w:val="24"/>
                <w:szCs w:val="24"/>
              </w:rPr>
              <w:t>Module evaluations are used to capture student feedback regularly to</w:t>
            </w:r>
            <w:r w:rsidRPr="00B02119">
              <w:rPr>
                <w:rFonts w:cs="Arial"/>
                <w:sz w:val="24"/>
                <w:szCs w:val="24"/>
              </w:rPr>
              <w:t xml:space="preserve"> </w:t>
            </w:r>
            <w:r>
              <w:rPr>
                <w:rFonts w:cs="Arial"/>
                <w:sz w:val="24"/>
                <w:szCs w:val="24"/>
              </w:rPr>
              <w:t>develop the programme further. Using innovative practices like work placements has received very positive feedback from students stating they found the practical experience hugely beneficial and employers’ feedback about students’ performance is incorporated in their final assessment. Having interviews as part of the professional career development module gave students the experience of practicing their learning. Student’s feedback suggesting they found hugely beneficial. Based on the high praise from students, these assessment methods are rolled onto similar modules across business management portfolio (</w:t>
            </w:r>
            <w:r w:rsidRPr="00B867EE">
              <w:rPr>
                <w:rFonts w:cs="Arial"/>
                <w:b/>
                <w:bCs/>
                <w:sz w:val="24"/>
                <w:szCs w:val="24"/>
              </w:rPr>
              <w:t>A3, K5, V4</w:t>
            </w:r>
            <w:r>
              <w:rPr>
                <w:rFonts w:cs="Arial"/>
                <w:sz w:val="24"/>
                <w:szCs w:val="24"/>
              </w:rPr>
              <w:t>).</w:t>
            </w:r>
          </w:p>
          <w:p w14:paraId="5CF5112B" w14:textId="77777777" w:rsidR="005E4303" w:rsidRDefault="005E4303" w:rsidP="005E4303">
            <w:pPr>
              <w:jc w:val="both"/>
              <w:rPr>
                <w:rFonts w:cs="Arial"/>
                <w:sz w:val="24"/>
                <w:szCs w:val="24"/>
              </w:rPr>
            </w:pPr>
          </w:p>
          <w:p w14:paraId="00E93A7E" w14:textId="06DAA886" w:rsidR="005407DE" w:rsidRPr="00C22A3A" w:rsidRDefault="005E4303" w:rsidP="005E4303">
            <w:pPr>
              <w:jc w:val="both"/>
              <w:rPr>
                <w:rFonts w:cs="Arial"/>
                <w:sz w:val="24"/>
                <w:szCs w:val="24"/>
              </w:rPr>
            </w:pPr>
            <w:r>
              <w:rPr>
                <w:rFonts w:cs="Arial"/>
                <w:sz w:val="24"/>
                <w:szCs w:val="24"/>
              </w:rPr>
              <w:t xml:space="preserve">Student feedback: </w:t>
            </w:r>
            <w:r w:rsidRPr="00E90DB5">
              <w:rPr>
                <w:i/>
                <w:iCs/>
              </w:rPr>
              <w:t xml:space="preserve">I have </w:t>
            </w:r>
            <w:r>
              <w:rPr>
                <w:i/>
                <w:iCs/>
              </w:rPr>
              <w:t xml:space="preserve">found the interview skills assessment </w:t>
            </w:r>
            <w:r w:rsidR="00D84911">
              <w:rPr>
                <w:i/>
                <w:iCs/>
              </w:rPr>
              <w:t>useful</w:t>
            </w:r>
            <w:r>
              <w:rPr>
                <w:i/>
                <w:iCs/>
              </w:rPr>
              <w:t>, it helped me to prepare myself for job interviews.</w:t>
            </w:r>
          </w:p>
        </w:tc>
      </w:tr>
    </w:tbl>
    <w:p w14:paraId="4F98D6B6" w14:textId="77777777" w:rsidR="005407DE" w:rsidRPr="00C22A3A"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C22A3A" w14:paraId="74E159F7" w14:textId="77777777" w:rsidTr="00E0025F">
        <w:tc>
          <w:tcPr>
            <w:tcW w:w="10598" w:type="dxa"/>
            <w:gridSpan w:val="2"/>
          </w:tcPr>
          <w:p w14:paraId="3571E50A" w14:textId="77777777" w:rsidR="00CA12DC" w:rsidRPr="00C22A3A" w:rsidRDefault="00CA12DC" w:rsidP="000F1367">
            <w:pPr>
              <w:jc w:val="both"/>
              <w:rPr>
                <w:rFonts w:cs="Arial"/>
                <w:b/>
                <w:sz w:val="28"/>
                <w:szCs w:val="28"/>
              </w:rPr>
            </w:pPr>
            <w:r w:rsidRPr="00C22A3A">
              <w:rPr>
                <w:rFonts w:cs="Arial"/>
                <w:b/>
                <w:sz w:val="28"/>
                <w:szCs w:val="28"/>
              </w:rPr>
              <w:t>A4:  Developing effective learning environments and approaches to</w:t>
            </w:r>
            <w:r w:rsidR="005407DE" w:rsidRPr="00C22A3A">
              <w:rPr>
                <w:rFonts w:cs="Arial"/>
                <w:b/>
                <w:sz w:val="28"/>
                <w:szCs w:val="28"/>
              </w:rPr>
              <w:t xml:space="preserve"> student support and guidance (7</w:t>
            </w:r>
            <w:r w:rsidRPr="00C22A3A">
              <w:rPr>
                <w:rFonts w:cs="Arial"/>
                <w:b/>
                <w:sz w:val="28"/>
                <w:szCs w:val="28"/>
              </w:rPr>
              <w:t>00 words)</w:t>
            </w:r>
          </w:p>
          <w:p w14:paraId="6D6C756A" w14:textId="77777777" w:rsidR="00CA12DC" w:rsidRPr="00C22A3A" w:rsidRDefault="00502713" w:rsidP="000F1367">
            <w:pPr>
              <w:jc w:val="both"/>
              <w:rPr>
                <w:rFonts w:cs="Arial"/>
                <w:sz w:val="24"/>
                <w:szCs w:val="24"/>
              </w:rPr>
            </w:pPr>
            <w:bookmarkStart w:id="1" w:name="_Hlk100566542"/>
            <w:r w:rsidRPr="00C22A3A">
              <w:rPr>
                <w:rFonts w:cs="Arial"/>
                <w:sz w:val="24"/>
                <w:szCs w:val="24"/>
              </w:rPr>
              <w:t xml:space="preserve">This Area of Activity is about how you </w:t>
            </w:r>
            <w:r w:rsidR="007D2877" w:rsidRPr="00C22A3A">
              <w:rPr>
                <w:rFonts w:cs="Arial"/>
                <w:sz w:val="24"/>
                <w:szCs w:val="24"/>
              </w:rPr>
              <w:t xml:space="preserve">work with colleagues, internally and/or externally, to </w:t>
            </w:r>
            <w:r w:rsidRPr="00C22A3A">
              <w:rPr>
                <w:rFonts w:cs="Arial"/>
                <w:sz w:val="24"/>
                <w:szCs w:val="24"/>
              </w:rPr>
              <w:t xml:space="preserve">make effective use of both the formal and informal learning environment to facilitate learning. </w:t>
            </w:r>
            <w:r w:rsidR="00CA12DC" w:rsidRPr="00C22A3A">
              <w:rPr>
                <w:rFonts w:cs="Arial"/>
                <w:sz w:val="24"/>
                <w:szCs w:val="24"/>
              </w:rPr>
              <w:t>Show how your contribution to the design and development of learning environments has impacted positively on student learning and the practices you</w:t>
            </w:r>
            <w:r w:rsidR="007D2877" w:rsidRPr="00C22A3A">
              <w:rPr>
                <w:rFonts w:cs="Arial"/>
                <w:sz w:val="24"/>
                <w:szCs w:val="24"/>
              </w:rPr>
              <w:t xml:space="preserve"> and others</w:t>
            </w:r>
            <w:r w:rsidR="00CA12DC" w:rsidRPr="00C22A3A">
              <w:rPr>
                <w:rFonts w:cs="Arial"/>
                <w:sz w:val="24"/>
                <w:szCs w:val="24"/>
              </w:rPr>
              <w:t xml:space="preserve"> undertake to support learners including for example, tutor systems, advising, guidance and involvement in widening participation and inclusive initiatives and activities.</w:t>
            </w:r>
            <w:bookmarkEnd w:id="1"/>
          </w:p>
        </w:tc>
      </w:tr>
      <w:tr w:rsidR="00CA12DC" w:rsidRPr="00C22A3A" w14:paraId="07E9408D" w14:textId="77777777" w:rsidTr="00E0025F">
        <w:tc>
          <w:tcPr>
            <w:tcW w:w="5070" w:type="dxa"/>
          </w:tcPr>
          <w:p w14:paraId="04455FAE" w14:textId="77777777" w:rsidR="00CA12DC" w:rsidRPr="00C22A3A" w:rsidRDefault="00CA12DC" w:rsidP="000F1367">
            <w:pPr>
              <w:rPr>
                <w:rFonts w:cs="Arial"/>
                <w:sz w:val="20"/>
                <w:szCs w:val="20"/>
                <w:u w:val="single"/>
              </w:rPr>
            </w:pPr>
            <w:r w:rsidRPr="00C22A3A">
              <w:rPr>
                <w:rFonts w:cs="Arial"/>
                <w:sz w:val="20"/>
                <w:szCs w:val="20"/>
                <w:u w:val="single"/>
              </w:rPr>
              <w:t>Engagement with:</w:t>
            </w:r>
          </w:p>
          <w:p w14:paraId="74744EEE"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Different media and technologies, both physical and virtual</w:t>
            </w:r>
          </w:p>
          <w:p w14:paraId="2D04ED8F"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Different kinds of learners e.g. international, culturally diverse, special educational needs</w:t>
            </w:r>
            <w:r w:rsidR="0007207A" w:rsidRPr="00C22A3A">
              <w:rPr>
                <w:rFonts w:ascii="Arial" w:hAnsi="Arial" w:cs="Arial"/>
                <w:sz w:val="20"/>
                <w:szCs w:val="20"/>
              </w:rPr>
              <w:t>, disabled</w:t>
            </w:r>
            <w:r w:rsidR="00502713" w:rsidRPr="00C22A3A">
              <w:rPr>
                <w:rFonts w:ascii="Arial" w:hAnsi="Arial" w:cs="Arial"/>
                <w:sz w:val="20"/>
                <w:szCs w:val="20"/>
              </w:rPr>
              <w:t xml:space="preserve"> learners, </w:t>
            </w:r>
            <w:r w:rsidRPr="00C22A3A">
              <w:rPr>
                <w:rFonts w:ascii="Arial" w:hAnsi="Arial" w:cs="Arial"/>
                <w:sz w:val="20"/>
                <w:szCs w:val="20"/>
              </w:rPr>
              <w:t>home-based, full-time, part-time, etc.</w:t>
            </w:r>
          </w:p>
          <w:p w14:paraId="311A4C69"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Different modes of learning e.g. distance-based, blended, work/practice-based, etc. </w:t>
            </w:r>
          </w:p>
          <w:p w14:paraId="58F21A3B"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Personal and academic tutoring</w:t>
            </w:r>
          </w:p>
          <w:p w14:paraId="5AE52B37"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One-to-one advice</w:t>
            </w:r>
          </w:p>
          <w:p w14:paraId="24B7B865"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Counselling</w:t>
            </w:r>
          </w:p>
          <w:p w14:paraId="3729C53F" w14:textId="77777777" w:rsidR="00502713" w:rsidRPr="00C22A3A" w:rsidRDefault="00502713" w:rsidP="00502713">
            <w:pPr>
              <w:pStyle w:val="ListParagraph"/>
              <w:spacing w:after="0" w:line="240" w:lineRule="auto"/>
              <w:ind w:left="414"/>
              <w:rPr>
                <w:rFonts w:ascii="Arial" w:hAnsi="Arial" w:cs="Arial"/>
                <w:sz w:val="20"/>
                <w:szCs w:val="20"/>
              </w:rPr>
            </w:pPr>
          </w:p>
        </w:tc>
        <w:tc>
          <w:tcPr>
            <w:tcW w:w="5528" w:type="dxa"/>
          </w:tcPr>
          <w:p w14:paraId="5880D176" w14:textId="77777777" w:rsidR="00CA12DC" w:rsidRPr="00C22A3A" w:rsidRDefault="00CA12DC" w:rsidP="000F1367">
            <w:pPr>
              <w:jc w:val="both"/>
              <w:rPr>
                <w:rFonts w:cs="Arial"/>
                <w:sz w:val="20"/>
                <w:szCs w:val="20"/>
              </w:rPr>
            </w:pPr>
            <w:r w:rsidRPr="00C22A3A">
              <w:rPr>
                <w:rFonts w:cs="Arial"/>
                <w:sz w:val="20"/>
                <w:szCs w:val="20"/>
                <w:u w:val="single"/>
              </w:rPr>
              <w:t>Evidence might include:</w:t>
            </w:r>
          </w:p>
          <w:p w14:paraId="60F071F5"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logs/diaries</w:t>
            </w:r>
            <w:r w:rsidR="007D2877" w:rsidRPr="00C22A3A">
              <w:rPr>
                <w:rFonts w:ascii="Arial" w:hAnsi="Arial" w:cs="Arial"/>
                <w:sz w:val="20"/>
                <w:szCs w:val="20"/>
              </w:rPr>
              <w:t>; professional dialogue</w:t>
            </w:r>
          </w:p>
          <w:p w14:paraId="0350B8E5" w14:textId="77777777" w:rsidR="00502713" w:rsidRPr="00C22A3A" w:rsidRDefault="00CA12DC" w:rsidP="00502713">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w:t>
            </w:r>
          </w:p>
          <w:p w14:paraId="4AD1EA74"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Formal and informal/unsolicited feedback from students and colleagues</w:t>
            </w:r>
            <w:r w:rsidR="00711466" w:rsidRPr="00C22A3A">
              <w:rPr>
                <w:rFonts w:ascii="Arial" w:hAnsi="Arial" w:cs="Arial"/>
                <w:sz w:val="20"/>
                <w:szCs w:val="20"/>
              </w:rPr>
              <w:t xml:space="preserve"> to improve impact on teaching and learning, both personally and on the practice of others</w:t>
            </w:r>
          </w:p>
          <w:p w14:paraId="721C45FF"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Observations of teaching/learning activities</w:t>
            </w:r>
          </w:p>
          <w:p w14:paraId="41B64105" w14:textId="77777777" w:rsidR="00CA12DC" w:rsidRPr="00C22A3A" w:rsidRDefault="00F27006" w:rsidP="00F27006">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Analysis and sharing of e</w:t>
            </w:r>
            <w:r w:rsidR="00CA12DC" w:rsidRPr="00C22A3A">
              <w:rPr>
                <w:rFonts w:ascii="Arial" w:hAnsi="Arial" w:cs="Arial"/>
                <w:sz w:val="20"/>
                <w:szCs w:val="20"/>
              </w:rPr>
              <w:t>vidence</w:t>
            </w:r>
            <w:r w:rsidR="00CA12DC" w:rsidRPr="00C22A3A">
              <w:rPr>
                <w:rFonts w:ascii="Arial" w:hAnsi="Arial" w:cs="Arial"/>
                <w:b/>
                <w:sz w:val="20"/>
                <w:szCs w:val="20"/>
              </w:rPr>
              <w:t xml:space="preserve"> </w:t>
            </w:r>
            <w:r w:rsidR="00CA12DC" w:rsidRPr="00C22A3A">
              <w:rPr>
                <w:rFonts w:ascii="Arial" w:hAnsi="Arial" w:cs="Arial"/>
                <w:sz w:val="20"/>
                <w:szCs w:val="20"/>
              </w:rPr>
              <w:t>from electronic forms such as blogs and discussion forums</w:t>
            </w:r>
            <w:r w:rsidR="00711466" w:rsidRPr="00C22A3A">
              <w:rPr>
                <w:rFonts w:ascii="Arial" w:hAnsi="Arial" w:cs="Arial"/>
                <w:sz w:val="20"/>
                <w:szCs w:val="20"/>
              </w:rPr>
              <w:t xml:space="preserve"> to influence future practice</w:t>
            </w:r>
          </w:p>
        </w:tc>
      </w:tr>
      <w:tr w:rsidR="00502713" w:rsidRPr="00C22A3A" w14:paraId="29FCF30B" w14:textId="77777777" w:rsidTr="00E0025F">
        <w:tc>
          <w:tcPr>
            <w:tcW w:w="10598" w:type="dxa"/>
            <w:gridSpan w:val="2"/>
          </w:tcPr>
          <w:p w14:paraId="1A5E0BA2" w14:textId="77777777" w:rsidR="00502713" w:rsidRPr="00C22A3A" w:rsidRDefault="00502713" w:rsidP="000F1367">
            <w:pPr>
              <w:jc w:val="both"/>
              <w:rPr>
                <w:rFonts w:cs="Arial"/>
                <w:b/>
                <w:sz w:val="24"/>
                <w:szCs w:val="24"/>
              </w:rPr>
            </w:pPr>
            <w:r w:rsidRPr="00C22A3A">
              <w:rPr>
                <w:rFonts w:cs="Arial"/>
                <w:b/>
                <w:sz w:val="24"/>
                <w:szCs w:val="24"/>
              </w:rPr>
              <w:t>Write your evidence here</w:t>
            </w:r>
          </w:p>
          <w:p w14:paraId="24F11859" w14:textId="77777777" w:rsidR="00502713" w:rsidRPr="00C22A3A" w:rsidRDefault="00502713" w:rsidP="000F1367">
            <w:pPr>
              <w:jc w:val="both"/>
              <w:rPr>
                <w:rFonts w:cs="Arial"/>
                <w:sz w:val="24"/>
                <w:szCs w:val="24"/>
              </w:rPr>
            </w:pPr>
          </w:p>
          <w:p w14:paraId="6BE2E788" w14:textId="77777777" w:rsidR="00E261E6" w:rsidRPr="00C22A3A" w:rsidRDefault="00E261E6" w:rsidP="000F1367">
            <w:pPr>
              <w:jc w:val="both"/>
              <w:rPr>
                <w:rFonts w:cs="Arial"/>
                <w:sz w:val="24"/>
                <w:szCs w:val="24"/>
              </w:rPr>
            </w:pPr>
          </w:p>
          <w:p w14:paraId="6CC815F6" w14:textId="3B386B62" w:rsidR="00E02F9B" w:rsidRDefault="00E02F9B" w:rsidP="00E02F9B">
            <w:pPr>
              <w:jc w:val="both"/>
              <w:rPr>
                <w:rFonts w:cs="Arial"/>
                <w:sz w:val="24"/>
                <w:szCs w:val="24"/>
              </w:rPr>
            </w:pPr>
            <w:r>
              <w:rPr>
                <w:rFonts w:cs="Arial"/>
                <w:sz w:val="24"/>
                <w:szCs w:val="24"/>
              </w:rPr>
              <w:t>Working on widening access programmes, developing the right learning environment is crucial for the success of the students and programme. I arrange support through partnership with student support services by assessing the needs of learners and provide appropriate support i.e., support with dyslexia. Having sessions from the business librarian enables students to develop research skills and knowledge (</w:t>
            </w:r>
            <w:r w:rsidRPr="000854C4">
              <w:rPr>
                <w:rFonts w:cs="Arial"/>
                <w:b/>
                <w:bCs/>
                <w:sz w:val="24"/>
                <w:szCs w:val="24"/>
              </w:rPr>
              <w:t>A4, V2</w:t>
            </w:r>
            <w:r>
              <w:rPr>
                <w:rFonts w:cs="Arial"/>
                <w:sz w:val="24"/>
                <w:szCs w:val="24"/>
              </w:rPr>
              <w:t xml:space="preserve">). I make links to employment practices by inviting guest speakers via Big Idea Wales Role models as well as managers from organisations. I have worked closely with Police to set up research projects with students to determine the barriers in employment from minority communities </w:t>
            </w:r>
            <w:r w:rsidR="00703C18">
              <w:rPr>
                <w:rFonts w:cs="Arial"/>
                <w:sz w:val="24"/>
                <w:szCs w:val="24"/>
              </w:rPr>
              <w:t xml:space="preserve">as well as </w:t>
            </w:r>
            <w:r>
              <w:rPr>
                <w:rFonts w:cs="Arial"/>
                <w:sz w:val="24"/>
                <w:szCs w:val="24"/>
              </w:rPr>
              <w:t xml:space="preserve"> work placements. The environment created through these </w:t>
            </w:r>
            <w:r>
              <w:rPr>
                <w:rFonts w:cs="Arial"/>
                <w:sz w:val="24"/>
                <w:szCs w:val="24"/>
              </w:rPr>
              <w:lastRenderedPageBreak/>
              <w:t>practices enable learners to gain the necessary employability skills relevant for the industry (</w:t>
            </w:r>
            <w:r w:rsidRPr="00000FD1">
              <w:rPr>
                <w:rFonts w:cs="Arial"/>
                <w:color w:val="222222"/>
                <w:sz w:val="24"/>
                <w:szCs w:val="24"/>
                <w:shd w:val="clear" w:color="auto" w:fill="FFFFFF"/>
              </w:rPr>
              <w:t xml:space="preserve">Von </w:t>
            </w:r>
            <w:proofErr w:type="spellStart"/>
            <w:r w:rsidRPr="00000FD1">
              <w:rPr>
                <w:rFonts w:cs="Arial"/>
                <w:color w:val="222222"/>
                <w:sz w:val="24"/>
                <w:szCs w:val="24"/>
                <w:shd w:val="clear" w:color="auto" w:fill="FFFFFF"/>
              </w:rPr>
              <w:t>Treuer</w:t>
            </w:r>
            <w:proofErr w:type="spellEnd"/>
            <w:r w:rsidRPr="00000FD1">
              <w:rPr>
                <w:rFonts w:cs="Arial"/>
                <w:color w:val="222222"/>
                <w:sz w:val="24"/>
                <w:szCs w:val="24"/>
                <w:shd w:val="clear" w:color="auto" w:fill="FFFFFF"/>
              </w:rPr>
              <w:t xml:space="preserve"> </w:t>
            </w:r>
            <w:r w:rsidRPr="00000FD1">
              <w:rPr>
                <w:rFonts w:cs="Arial"/>
                <w:i/>
                <w:iCs/>
                <w:color w:val="222222"/>
                <w:sz w:val="24"/>
                <w:szCs w:val="24"/>
                <w:shd w:val="clear" w:color="auto" w:fill="FFFFFF"/>
              </w:rPr>
              <w:t>et al</w:t>
            </w:r>
            <w:r w:rsidRPr="00000FD1">
              <w:rPr>
                <w:rFonts w:cs="Arial"/>
                <w:color w:val="222222"/>
                <w:sz w:val="24"/>
                <w:szCs w:val="24"/>
                <w:shd w:val="clear" w:color="auto" w:fill="FFFFFF"/>
              </w:rPr>
              <w:t>., 2011).</w:t>
            </w:r>
            <w:r>
              <w:rPr>
                <w:rFonts w:cs="Arial"/>
                <w:color w:val="222222"/>
                <w:sz w:val="20"/>
                <w:szCs w:val="20"/>
                <w:shd w:val="clear" w:color="auto" w:fill="FFFFFF"/>
              </w:rPr>
              <w:t xml:space="preserve"> </w:t>
            </w:r>
            <w:r>
              <w:rPr>
                <w:rFonts w:cs="Arial"/>
                <w:sz w:val="24"/>
                <w:szCs w:val="24"/>
              </w:rPr>
              <w:t xml:space="preserve">Being an </w:t>
            </w:r>
            <w:r w:rsidRPr="00C07F23">
              <w:rPr>
                <w:rFonts w:cs="Arial"/>
                <w:sz w:val="24"/>
                <w:szCs w:val="24"/>
              </w:rPr>
              <w:t>Academic Champion of Enterprise</w:t>
            </w:r>
            <w:r>
              <w:rPr>
                <w:rFonts w:cs="Arial"/>
                <w:sz w:val="24"/>
                <w:szCs w:val="24"/>
              </w:rPr>
              <w:t>, I encourage students to take part in entrepreneur projects  gain</w:t>
            </w:r>
            <w:r w:rsidR="00703C18">
              <w:rPr>
                <w:rFonts w:cs="Arial"/>
                <w:sz w:val="24"/>
                <w:szCs w:val="24"/>
              </w:rPr>
              <w:t>ing</w:t>
            </w:r>
            <w:r>
              <w:rPr>
                <w:rFonts w:cs="Arial"/>
                <w:sz w:val="24"/>
                <w:szCs w:val="24"/>
              </w:rPr>
              <w:t xml:space="preserve"> </w:t>
            </w:r>
            <w:r w:rsidR="00703C18">
              <w:rPr>
                <w:rFonts w:cs="Arial"/>
                <w:sz w:val="24"/>
                <w:szCs w:val="24"/>
              </w:rPr>
              <w:t>skills in</w:t>
            </w:r>
            <w:r>
              <w:rPr>
                <w:rFonts w:cs="Arial"/>
                <w:sz w:val="24"/>
                <w:szCs w:val="24"/>
              </w:rPr>
              <w:t xml:space="preserve"> setting up own enterprise (</w:t>
            </w:r>
            <w:r w:rsidRPr="000854C4">
              <w:rPr>
                <w:rFonts w:cs="Arial"/>
                <w:b/>
                <w:bCs/>
                <w:sz w:val="24"/>
                <w:szCs w:val="24"/>
              </w:rPr>
              <w:t>A1, K1, K2, K3, V3, V4).</w:t>
            </w:r>
          </w:p>
          <w:p w14:paraId="52FF6864" w14:textId="77777777" w:rsidR="00E02F9B" w:rsidRDefault="00E02F9B" w:rsidP="00E02F9B">
            <w:pPr>
              <w:jc w:val="both"/>
              <w:rPr>
                <w:rFonts w:cs="Arial"/>
                <w:sz w:val="24"/>
                <w:szCs w:val="24"/>
              </w:rPr>
            </w:pPr>
          </w:p>
          <w:p w14:paraId="2B549F11" w14:textId="0B69F17C" w:rsidR="00E02F9B" w:rsidRDefault="00E02F9B" w:rsidP="00E02F9B">
            <w:pPr>
              <w:jc w:val="both"/>
              <w:rPr>
                <w:rFonts w:cs="Arial"/>
                <w:sz w:val="24"/>
                <w:szCs w:val="24"/>
              </w:rPr>
            </w:pPr>
            <w:r>
              <w:rPr>
                <w:rFonts w:cs="Arial"/>
                <w:sz w:val="24"/>
                <w:szCs w:val="24"/>
              </w:rPr>
              <w:t xml:space="preserve">Student Feedback: </w:t>
            </w:r>
            <w:r w:rsidRPr="004B1EA3">
              <w:rPr>
                <w:rFonts w:cs="Arial"/>
                <w:i/>
                <w:iCs/>
                <w:sz w:val="24"/>
                <w:szCs w:val="24"/>
              </w:rPr>
              <w:t>I have thoroughly enjoyed the placement, not having worked previously it gave me an insight into working world and gain experience. I also got to implement the theories I was learning through the module, and I made good connections with employers.</w:t>
            </w:r>
          </w:p>
          <w:p w14:paraId="686727BD" w14:textId="77777777" w:rsidR="00E02F9B" w:rsidRDefault="00E02F9B" w:rsidP="00E02F9B">
            <w:pPr>
              <w:jc w:val="both"/>
              <w:rPr>
                <w:rFonts w:cs="Arial"/>
                <w:sz w:val="24"/>
                <w:szCs w:val="24"/>
              </w:rPr>
            </w:pPr>
          </w:p>
          <w:p w14:paraId="586C7253" w14:textId="45384972" w:rsidR="00E02F9B" w:rsidRPr="004B1EA3" w:rsidRDefault="00E02F9B" w:rsidP="00E02F9B">
            <w:pPr>
              <w:jc w:val="both"/>
              <w:rPr>
                <w:rFonts w:cs="Arial"/>
                <w:i/>
                <w:iCs/>
                <w:sz w:val="24"/>
                <w:szCs w:val="24"/>
              </w:rPr>
            </w:pPr>
            <w:r>
              <w:rPr>
                <w:rFonts w:cs="Arial"/>
                <w:sz w:val="24"/>
                <w:szCs w:val="24"/>
              </w:rPr>
              <w:t xml:space="preserve">Student Feedback – </w:t>
            </w:r>
            <w:r>
              <w:rPr>
                <w:rFonts w:cs="Arial"/>
                <w:i/>
                <w:iCs/>
                <w:sz w:val="24"/>
                <w:szCs w:val="24"/>
              </w:rPr>
              <w:t xml:space="preserve">I really enjoyed doing research and working with the police. It was good to collaborate on practical solutions with police to encourage more people from these communities to apply </w:t>
            </w:r>
            <w:r w:rsidR="00703C18">
              <w:rPr>
                <w:rFonts w:cs="Arial"/>
                <w:i/>
                <w:iCs/>
                <w:sz w:val="24"/>
                <w:szCs w:val="24"/>
              </w:rPr>
              <w:t>for jobs</w:t>
            </w:r>
            <w:r>
              <w:rPr>
                <w:rFonts w:cs="Arial"/>
                <w:i/>
                <w:iCs/>
                <w:sz w:val="24"/>
                <w:szCs w:val="24"/>
              </w:rPr>
              <w:t>.</w:t>
            </w:r>
          </w:p>
          <w:p w14:paraId="536AACDF" w14:textId="77777777" w:rsidR="00E02F9B" w:rsidRDefault="00E02F9B" w:rsidP="00E02F9B">
            <w:pPr>
              <w:jc w:val="both"/>
              <w:rPr>
                <w:rFonts w:cs="Arial"/>
                <w:sz w:val="24"/>
                <w:szCs w:val="24"/>
              </w:rPr>
            </w:pPr>
          </w:p>
          <w:p w14:paraId="3E76D53B" w14:textId="08DAE596" w:rsidR="00E02F9B" w:rsidRDefault="00E02F9B" w:rsidP="00E02F9B">
            <w:pPr>
              <w:jc w:val="both"/>
              <w:rPr>
                <w:rFonts w:cs="Arial"/>
                <w:sz w:val="24"/>
                <w:szCs w:val="24"/>
              </w:rPr>
            </w:pPr>
            <w:r>
              <w:rPr>
                <w:rFonts w:cs="Arial"/>
                <w:sz w:val="24"/>
                <w:szCs w:val="24"/>
              </w:rPr>
              <w:t xml:space="preserve">I have set up a pre-course that widens access to HE. In collaboration with colleagues, we were successful in obtaining funds from Higher Education Funding Council Wales to run a programme for </w:t>
            </w:r>
            <w:r>
              <w:t xml:space="preserve">students who have not been in education or employment. </w:t>
            </w:r>
            <w:r w:rsidRPr="00FE5F5E">
              <w:rPr>
                <w:rFonts w:cs="Arial"/>
                <w:sz w:val="24"/>
                <w:szCs w:val="24"/>
              </w:rPr>
              <w:t xml:space="preserve">Students </w:t>
            </w:r>
            <w:r>
              <w:rPr>
                <w:rFonts w:cs="Arial"/>
                <w:sz w:val="24"/>
                <w:szCs w:val="24"/>
              </w:rPr>
              <w:t>were</w:t>
            </w:r>
            <w:r w:rsidRPr="00FE5F5E">
              <w:rPr>
                <w:rFonts w:cs="Arial"/>
                <w:sz w:val="24"/>
                <w:szCs w:val="24"/>
              </w:rPr>
              <w:t xml:space="preserve"> </w:t>
            </w:r>
            <w:r>
              <w:rPr>
                <w:rFonts w:cs="Arial"/>
                <w:sz w:val="24"/>
                <w:szCs w:val="24"/>
              </w:rPr>
              <w:t xml:space="preserve">targeted from deprived background, minority communities and </w:t>
            </w:r>
            <w:r w:rsidRPr="00FE5F5E">
              <w:rPr>
                <w:rFonts w:cs="Arial"/>
                <w:sz w:val="24"/>
                <w:szCs w:val="24"/>
              </w:rPr>
              <w:t>women returners</w:t>
            </w:r>
            <w:r>
              <w:rPr>
                <w:rFonts w:cs="Arial"/>
                <w:sz w:val="24"/>
                <w:szCs w:val="24"/>
              </w:rPr>
              <w:t xml:space="preserve"> (</w:t>
            </w:r>
            <w:r w:rsidRPr="000854C4">
              <w:rPr>
                <w:rFonts w:cs="Arial"/>
                <w:b/>
                <w:bCs/>
                <w:sz w:val="24"/>
                <w:szCs w:val="24"/>
              </w:rPr>
              <w:t>V1, V2</w:t>
            </w:r>
            <w:r>
              <w:rPr>
                <w:rFonts w:cs="Arial"/>
                <w:sz w:val="24"/>
                <w:szCs w:val="24"/>
              </w:rPr>
              <w:t>).</w:t>
            </w:r>
            <w:r w:rsidRPr="00FE5F5E">
              <w:rPr>
                <w:rFonts w:cs="Arial"/>
                <w:sz w:val="24"/>
                <w:szCs w:val="24"/>
              </w:rPr>
              <w:t xml:space="preserve"> This programme enable</w:t>
            </w:r>
            <w:r>
              <w:rPr>
                <w:rFonts w:cs="Arial"/>
                <w:sz w:val="24"/>
                <w:szCs w:val="24"/>
              </w:rPr>
              <w:t>d</w:t>
            </w:r>
            <w:r w:rsidRPr="00FE5F5E">
              <w:rPr>
                <w:rFonts w:cs="Arial"/>
                <w:sz w:val="24"/>
                <w:szCs w:val="24"/>
              </w:rPr>
              <w:t xml:space="preserve"> to build confidence by participating in modules looking at their personal development</w:t>
            </w:r>
            <w:r>
              <w:rPr>
                <w:rFonts w:cs="Arial"/>
                <w:sz w:val="24"/>
                <w:szCs w:val="24"/>
              </w:rPr>
              <w:t xml:space="preserve"> and</w:t>
            </w:r>
            <w:r w:rsidRPr="00FE5F5E">
              <w:rPr>
                <w:rFonts w:cs="Arial"/>
                <w:sz w:val="24"/>
                <w:szCs w:val="24"/>
              </w:rPr>
              <w:t xml:space="preserve"> employability skills.</w:t>
            </w:r>
            <w:r>
              <w:rPr>
                <w:rFonts w:cs="Arial"/>
                <w:sz w:val="24"/>
                <w:szCs w:val="24"/>
              </w:rPr>
              <w:t xml:space="preserve"> The course is delivered in community </w:t>
            </w:r>
            <w:r w:rsidR="00703C18">
              <w:rPr>
                <w:rFonts w:cs="Arial"/>
                <w:sz w:val="24"/>
                <w:szCs w:val="24"/>
              </w:rPr>
              <w:t>with</w:t>
            </w:r>
            <w:r>
              <w:rPr>
                <w:rFonts w:cs="Arial"/>
                <w:sz w:val="24"/>
                <w:szCs w:val="24"/>
              </w:rPr>
              <w:t xml:space="preserve"> flexible delivery tak</w:t>
            </w:r>
            <w:r w:rsidR="00703C18">
              <w:rPr>
                <w:rFonts w:cs="Arial"/>
                <w:sz w:val="24"/>
                <w:szCs w:val="24"/>
              </w:rPr>
              <w:t xml:space="preserve">ing on their specific </w:t>
            </w:r>
            <w:r>
              <w:rPr>
                <w:rFonts w:cs="Arial"/>
                <w:sz w:val="24"/>
                <w:szCs w:val="24"/>
              </w:rPr>
              <w:t xml:space="preserve">needs </w:t>
            </w:r>
            <w:r w:rsidR="00703C18">
              <w:rPr>
                <w:rFonts w:cs="Arial"/>
                <w:sz w:val="24"/>
                <w:szCs w:val="24"/>
              </w:rPr>
              <w:t>on board</w:t>
            </w:r>
            <w:r>
              <w:rPr>
                <w:rFonts w:cs="Arial"/>
                <w:sz w:val="24"/>
                <w:szCs w:val="24"/>
              </w:rPr>
              <w:t xml:space="preserve">. </w:t>
            </w:r>
            <w:r w:rsidR="00201060">
              <w:rPr>
                <w:rFonts w:cs="Arial"/>
                <w:sz w:val="24"/>
                <w:szCs w:val="24"/>
              </w:rPr>
              <w:t xml:space="preserve">Having </w:t>
            </w:r>
            <w:r w:rsidR="00585E54">
              <w:rPr>
                <w:rFonts w:cs="Arial"/>
                <w:sz w:val="24"/>
                <w:szCs w:val="24"/>
              </w:rPr>
              <w:t>specific</w:t>
            </w:r>
            <w:r w:rsidR="00201060">
              <w:rPr>
                <w:rFonts w:cs="Arial"/>
                <w:sz w:val="24"/>
                <w:szCs w:val="24"/>
              </w:rPr>
              <w:t xml:space="preserve"> welcome and induction </w:t>
            </w:r>
            <w:r w:rsidR="00585E54">
              <w:rPr>
                <w:rFonts w:cs="Arial"/>
                <w:sz w:val="24"/>
                <w:szCs w:val="24"/>
              </w:rPr>
              <w:t>activities</w:t>
            </w:r>
            <w:r w:rsidR="00201060">
              <w:rPr>
                <w:rFonts w:cs="Arial"/>
                <w:sz w:val="24"/>
                <w:szCs w:val="24"/>
              </w:rPr>
              <w:t xml:space="preserve"> along with disability screening </w:t>
            </w:r>
            <w:r w:rsidR="00585E54">
              <w:rPr>
                <w:rFonts w:cs="Arial"/>
                <w:sz w:val="24"/>
                <w:szCs w:val="24"/>
              </w:rPr>
              <w:t>makes it an effective learning environment. During the induction, the students are provided with materials which detail the standards expected including programme handbook, guidance on assessments, academic integrity, library services and resources available to them. The</w:t>
            </w:r>
            <w:r>
              <w:rPr>
                <w:rFonts w:cs="Arial"/>
                <w:sz w:val="24"/>
                <w:szCs w:val="24"/>
              </w:rPr>
              <w:t xml:space="preserve"> success of the model has led to it being rolled out across campuses (</w:t>
            </w:r>
            <w:r w:rsidRPr="00514BE3">
              <w:rPr>
                <w:rFonts w:cs="Arial"/>
                <w:b/>
                <w:bCs/>
                <w:sz w:val="24"/>
                <w:szCs w:val="24"/>
              </w:rPr>
              <w:t>K3, K4, A4</w:t>
            </w:r>
            <w:r>
              <w:rPr>
                <w:rFonts w:cs="Arial"/>
                <w:sz w:val="24"/>
                <w:szCs w:val="24"/>
              </w:rPr>
              <w:t xml:space="preserve">). </w:t>
            </w:r>
          </w:p>
          <w:p w14:paraId="6FDF19B0" w14:textId="23A6F0DE" w:rsidR="00E02F9B" w:rsidRDefault="00E02F9B" w:rsidP="00E02F9B">
            <w:pPr>
              <w:jc w:val="both"/>
              <w:rPr>
                <w:rFonts w:cs="Arial"/>
                <w:sz w:val="24"/>
                <w:szCs w:val="24"/>
              </w:rPr>
            </w:pPr>
          </w:p>
          <w:p w14:paraId="2CCD6F06" w14:textId="77777777" w:rsidR="00201060" w:rsidRDefault="00201060" w:rsidP="00E02F9B">
            <w:pPr>
              <w:jc w:val="both"/>
              <w:rPr>
                <w:rFonts w:cs="Arial"/>
                <w:sz w:val="24"/>
                <w:szCs w:val="24"/>
              </w:rPr>
            </w:pPr>
          </w:p>
          <w:p w14:paraId="5CE96C4C" w14:textId="2B90E02E" w:rsidR="00E02F9B" w:rsidRDefault="00E02F9B" w:rsidP="00E02F9B">
            <w:pPr>
              <w:jc w:val="both"/>
              <w:rPr>
                <w:rFonts w:cs="Arial"/>
                <w:sz w:val="24"/>
                <w:szCs w:val="24"/>
              </w:rPr>
            </w:pPr>
            <w:r>
              <w:rPr>
                <w:rFonts w:cs="Arial"/>
                <w:sz w:val="24"/>
                <w:szCs w:val="24"/>
              </w:rPr>
              <w:t>I regularly engage on pedagogical research in the subject area of management and leadership to ensure all teaching activities are rooted in the wider context of industrial experiences. Having up to date scholarly research embedded in my teaching, I share resources with colleagues and make them available through moodle sites with journal articles, e books videos, and up to date case studies to keep the students engaged (</w:t>
            </w:r>
            <w:r w:rsidRPr="00514BE3">
              <w:rPr>
                <w:rFonts w:cs="Arial"/>
                <w:b/>
                <w:bCs/>
                <w:sz w:val="24"/>
                <w:szCs w:val="24"/>
              </w:rPr>
              <w:t>A5, V4</w:t>
            </w:r>
            <w:r>
              <w:rPr>
                <w:rFonts w:cs="Arial"/>
                <w:sz w:val="24"/>
                <w:szCs w:val="24"/>
              </w:rPr>
              <w:t xml:space="preserve">). Managing a programme with many international students, I ensure teaching methods are more participative encouraging learners from different backgrounds to share the importance of celebrating </w:t>
            </w:r>
            <w:r w:rsidR="00FE0662">
              <w:rPr>
                <w:rFonts w:cs="Arial"/>
                <w:sz w:val="24"/>
                <w:szCs w:val="24"/>
              </w:rPr>
              <w:t>differences</w:t>
            </w:r>
            <w:r>
              <w:rPr>
                <w:rFonts w:cs="Arial"/>
                <w:sz w:val="24"/>
                <w:szCs w:val="24"/>
              </w:rPr>
              <w:t>. Having a range of modes of learning available to students ensures a great level of engagement and participation through on campus teaching, providing them with drop-in sessions, access via online tutorial support, online lectures through pandemic and range of e-resources made available via Microsoft teams and moodle (</w:t>
            </w:r>
            <w:r w:rsidRPr="00514BE3">
              <w:rPr>
                <w:rFonts w:cs="Arial"/>
                <w:b/>
                <w:bCs/>
                <w:sz w:val="24"/>
                <w:szCs w:val="24"/>
              </w:rPr>
              <w:t>A2, V2, K2, K3</w:t>
            </w:r>
            <w:r>
              <w:rPr>
                <w:rFonts w:cs="Arial"/>
                <w:sz w:val="24"/>
                <w:szCs w:val="24"/>
              </w:rPr>
              <w:t>).</w:t>
            </w:r>
          </w:p>
          <w:p w14:paraId="01EC8717" w14:textId="77777777" w:rsidR="00E02F9B" w:rsidRDefault="00E02F9B" w:rsidP="00E02F9B">
            <w:pPr>
              <w:jc w:val="both"/>
              <w:rPr>
                <w:rFonts w:cs="Arial"/>
                <w:sz w:val="24"/>
                <w:szCs w:val="24"/>
              </w:rPr>
            </w:pPr>
          </w:p>
          <w:p w14:paraId="6A072AE9" w14:textId="77777777" w:rsidR="00E02F9B" w:rsidRDefault="00E02F9B" w:rsidP="00E02F9B">
            <w:pPr>
              <w:jc w:val="both"/>
              <w:rPr>
                <w:rFonts w:cs="Arial"/>
                <w:sz w:val="24"/>
                <w:szCs w:val="24"/>
              </w:rPr>
            </w:pPr>
          </w:p>
          <w:p w14:paraId="30061745" w14:textId="6E3BE98A" w:rsidR="00E02F9B" w:rsidRPr="00D15DF9" w:rsidRDefault="00E02F9B" w:rsidP="00E02F9B">
            <w:pPr>
              <w:jc w:val="both"/>
              <w:rPr>
                <w:rFonts w:cs="Arial"/>
                <w:sz w:val="24"/>
                <w:szCs w:val="24"/>
              </w:rPr>
            </w:pPr>
            <w:r w:rsidRPr="00D15DF9">
              <w:rPr>
                <w:rFonts w:cs="Arial"/>
                <w:sz w:val="24"/>
                <w:szCs w:val="24"/>
              </w:rPr>
              <w:t xml:space="preserve">Leading on the Revalidation process, I work collaboratively with teaching team to ensure we design, monitor, and review our MBA programme to the appropriate academic standards that complies with the requirements of the UK Quality Code for Higher Education published by </w:t>
            </w:r>
            <w:r w:rsidR="000A60BF" w:rsidRPr="00D15DF9">
              <w:rPr>
                <w:rFonts w:cs="Arial"/>
                <w:sz w:val="24"/>
                <w:szCs w:val="24"/>
              </w:rPr>
              <w:t>QAA</w:t>
            </w:r>
            <w:r w:rsidR="000A60BF" w:rsidRPr="000A60BF">
              <w:rPr>
                <w:rFonts w:cs="Arial"/>
                <w:sz w:val="24"/>
                <w:szCs w:val="24"/>
              </w:rPr>
              <w:t xml:space="preserve"> (QAA, 201</w:t>
            </w:r>
            <w:r w:rsidR="00E41A6A">
              <w:rPr>
                <w:rFonts w:cs="Arial"/>
                <w:sz w:val="24"/>
                <w:szCs w:val="24"/>
              </w:rPr>
              <w:t>8</w:t>
            </w:r>
            <w:r w:rsidR="000A60BF" w:rsidRPr="000A60BF">
              <w:rPr>
                <w:rFonts w:cs="Arial"/>
                <w:sz w:val="24"/>
                <w:szCs w:val="24"/>
              </w:rPr>
              <w:t>).</w:t>
            </w:r>
            <w:r w:rsidRPr="00D15DF9">
              <w:rPr>
                <w:rFonts w:cs="Arial"/>
                <w:sz w:val="24"/>
                <w:szCs w:val="24"/>
              </w:rPr>
              <w:t xml:space="preserve"> The feedback </w:t>
            </w:r>
            <w:r>
              <w:rPr>
                <w:rFonts w:cs="Arial"/>
                <w:sz w:val="24"/>
                <w:szCs w:val="24"/>
              </w:rPr>
              <w:t xml:space="preserve">from </w:t>
            </w:r>
            <w:r w:rsidRPr="00D15DF9">
              <w:rPr>
                <w:rFonts w:cs="Arial"/>
                <w:sz w:val="24"/>
                <w:szCs w:val="24"/>
              </w:rPr>
              <w:t>students and staff help</w:t>
            </w:r>
            <w:r w:rsidR="00FE0662">
              <w:rPr>
                <w:rFonts w:cs="Arial"/>
                <w:sz w:val="24"/>
                <w:szCs w:val="24"/>
              </w:rPr>
              <w:t>s</w:t>
            </w:r>
            <w:r w:rsidRPr="00D15DF9">
              <w:rPr>
                <w:rFonts w:cs="Arial"/>
                <w:sz w:val="24"/>
                <w:szCs w:val="24"/>
              </w:rPr>
              <w:t xml:space="preserve"> to shape the learning and teaching practices</w:t>
            </w:r>
            <w:r>
              <w:rPr>
                <w:rFonts w:cs="Arial"/>
                <w:sz w:val="24"/>
                <w:szCs w:val="24"/>
              </w:rPr>
              <w:t xml:space="preserve"> through module evaluation, group discussions, one to one tutorials and SSC (</w:t>
            </w:r>
            <w:r w:rsidRPr="00514BE3">
              <w:rPr>
                <w:rFonts w:cs="Arial"/>
                <w:b/>
                <w:bCs/>
                <w:sz w:val="24"/>
                <w:szCs w:val="24"/>
              </w:rPr>
              <w:t>A3</w:t>
            </w:r>
            <w:r>
              <w:rPr>
                <w:rFonts w:cs="Arial"/>
                <w:sz w:val="24"/>
                <w:szCs w:val="24"/>
              </w:rPr>
              <w:t xml:space="preserve">, </w:t>
            </w:r>
            <w:r w:rsidRPr="00514BE3">
              <w:rPr>
                <w:rFonts w:cs="Arial"/>
                <w:b/>
                <w:bCs/>
                <w:sz w:val="24"/>
                <w:szCs w:val="24"/>
              </w:rPr>
              <w:t>K5</w:t>
            </w:r>
            <w:r>
              <w:rPr>
                <w:rFonts w:cs="Arial"/>
                <w:sz w:val="24"/>
                <w:szCs w:val="24"/>
              </w:rPr>
              <w:t>).</w:t>
            </w:r>
            <w:r w:rsidRPr="00E027EB">
              <w:t xml:space="preserve"> </w:t>
            </w:r>
            <w:r w:rsidRPr="00E027EB">
              <w:rPr>
                <w:rFonts w:cs="Arial"/>
                <w:sz w:val="24"/>
                <w:szCs w:val="24"/>
              </w:rPr>
              <w:t>I encourage learners to take part in Reflective exercises, some on their own learning journey and on the teaching practices. Reflection is often used in formulating professional skills (</w:t>
            </w:r>
            <w:r w:rsidRPr="00514BE3">
              <w:rPr>
                <w:rFonts w:cs="Arial"/>
                <w:b/>
                <w:bCs/>
                <w:sz w:val="24"/>
                <w:szCs w:val="24"/>
              </w:rPr>
              <w:t>V4</w:t>
            </w:r>
            <w:r w:rsidRPr="00E027EB">
              <w:rPr>
                <w:rFonts w:cs="Arial"/>
                <w:sz w:val="24"/>
                <w:szCs w:val="24"/>
              </w:rPr>
              <w:t xml:space="preserve">) and is used widely in traditional classroom contexts (Kellenberg et al. 2017). Peer observations are used to get </w:t>
            </w:r>
            <w:r>
              <w:rPr>
                <w:rFonts w:cs="Arial"/>
                <w:sz w:val="24"/>
                <w:szCs w:val="24"/>
              </w:rPr>
              <w:t xml:space="preserve">non-judgemental </w:t>
            </w:r>
            <w:r w:rsidRPr="00E027EB">
              <w:rPr>
                <w:rFonts w:cs="Arial"/>
                <w:sz w:val="24"/>
                <w:szCs w:val="24"/>
              </w:rPr>
              <w:t xml:space="preserve">feedback on teaching delivery. I have always </w:t>
            </w:r>
            <w:r>
              <w:rPr>
                <w:rFonts w:cs="Arial"/>
                <w:sz w:val="24"/>
                <w:szCs w:val="24"/>
              </w:rPr>
              <w:t>benefit</w:t>
            </w:r>
            <w:r w:rsidRPr="00E027EB">
              <w:rPr>
                <w:rFonts w:cs="Arial"/>
                <w:sz w:val="24"/>
                <w:szCs w:val="24"/>
              </w:rPr>
              <w:t xml:space="preserve"> </w:t>
            </w:r>
            <w:r>
              <w:rPr>
                <w:rFonts w:cs="Arial"/>
                <w:sz w:val="24"/>
                <w:szCs w:val="24"/>
              </w:rPr>
              <w:t>from</w:t>
            </w:r>
            <w:r w:rsidRPr="00E027EB">
              <w:rPr>
                <w:rFonts w:cs="Arial"/>
                <w:sz w:val="24"/>
                <w:szCs w:val="24"/>
              </w:rPr>
              <w:t xml:space="preserve"> feedback</w:t>
            </w:r>
            <w:r>
              <w:rPr>
                <w:rFonts w:cs="Arial"/>
                <w:sz w:val="24"/>
                <w:szCs w:val="24"/>
              </w:rPr>
              <w:t xml:space="preserve"> from colleagues</w:t>
            </w:r>
            <w:r w:rsidRPr="00E027EB">
              <w:rPr>
                <w:rFonts w:cs="Arial"/>
                <w:sz w:val="24"/>
                <w:szCs w:val="24"/>
              </w:rPr>
              <w:t xml:space="preserve"> and have strived to improve my teaching as a result</w:t>
            </w:r>
            <w:r>
              <w:rPr>
                <w:rFonts w:cs="Arial"/>
                <w:sz w:val="24"/>
                <w:szCs w:val="24"/>
              </w:rPr>
              <w:t>. I provide</w:t>
            </w:r>
            <w:r w:rsidRPr="00A41478">
              <w:rPr>
                <w:rFonts w:cs="Arial"/>
                <w:sz w:val="24"/>
                <w:szCs w:val="24"/>
              </w:rPr>
              <w:t xml:space="preserve"> peer support to ensure </w:t>
            </w:r>
            <w:r>
              <w:rPr>
                <w:rFonts w:cs="Arial"/>
                <w:sz w:val="24"/>
                <w:szCs w:val="24"/>
              </w:rPr>
              <w:lastRenderedPageBreak/>
              <w:t xml:space="preserve">colleagues have an </w:t>
            </w:r>
            <w:r w:rsidRPr="00A41478">
              <w:rPr>
                <w:rFonts w:cs="Arial"/>
                <w:sz w:val="24"/>
                <w:szCs w:val="24"/>
              </w:rPr>
              <w:t>enhance</w:t>
            </w:r>
            <w:r>
              <w:rPr>
                <w:rFonts w:cs="Arial"/>
                <w:sz w:val="24"/>
                <w:szCs w:val="24"/>
              </w:rPr>
              <w:t>d</w:t>
            </w:r>
            <w:r w:rsidRPr="00A41478">
              <w:rPr>
                <w:rFonts w:cs="Arial"/>
                <w:sz w:val="24"/>
                <w:szCs w:val="24"/>
              </w:rPr>
              <w:t xml:space="preserve"> support </w:t>
            </w:r>
            <w:r>
              <w:rPr>
                <w:rFonts w:cs="Arial"/>
                <w:sz w:val="24"/>
                <w:szCs w:val="24"/>
              </w:rPr>
              <w:t>mechanism in place which helps to</w:t>
            </w:r>
            <w:r w:rsidRPr="00A41478">
              <w:rPr>
                <w:rFonts w:cs="Arial"/>
                <w:sz w:val="24"/>
                <w:szCs w:val="24"/>
              </w:rPr>
              <w:t xml:space="preserve"> develop a supportive culture </w:t>
            </w:r>
            <w:r>
              <w:rPr>
                <w:rFonts w:cs="Arial"/>
                <w:sz w:val="24"/>
                <w:szCs w:val="24"/>
              </w:rPr>
              <w:t>through</w:t>
            </w:r>
            <w:r w:rsidRPr="00A41478">
              <w:rPr>
                <w:rFonts w:cs="Arial"/>
                <w:sz w:val="24"/>
                <w:szCs w:val="24"/>
              </w:rPr>
              <w:t xml:space="preserve"> mentoring and coaching</w:t>
            </w:r>
            <w:r w:rsidRPr="00E027EB">
              <w:rPr>
                <w:rFonts w:cs="Arial"/>
                <w:sz w:val="24"/>
                <w:szCs w:val="24"/>
              </w:rPr>
              <w:t xml:space="preserve"> (</w:t>
            </w:r>
            <w:r w:rsidRPr="00925794">
              <w:rPr>
                <w:rFonts w:cs="Arial"/>
                <w:b/>
                <w:bCs/>
                <w:sz w:val="24"/>
                <w:szCs w:val="24"/>
              </w:rPr>
              <w:t>K2, K5, K6</w:t>
            </w:r>
            <w:r w:rsidRPr="00E027EB">
              <w:rPr>
                <w:rFonts w:cs="Arial"/>
                <w:sz w:val="24"/>
                <w:szCs w:val="24"/>
              </w:rPr>
              <w:t>).</w:t>
            </w:r>
            <w:r>
              <w:rPr>
                <w:rFonts w:cs="Arial"/>
                <w:sz w:val="24"/>
                <w:szCs w:val="24"/>
              </w:rPr>
              <w:t xml:space="preserve"> </w:t>
            </w:r>
          </w:p>
          <w:p w14:paraId="7624094B" w14:textId="77777777" w:rsidR="00E0025F" w:rsidRDefault="00E0025F" w:rsidP="000F1367">
            <w:pPr>
              <w:jc w:val="both"/>
              <w:rPr>
                <w:rFonts w:cs="Arial"/>
                <w:sz w:val="24"/>
                <w:szCs w:val="24"/>
              </w:rPr>
            </w:pPr>
          </w:p>
          <w:p w14:paraId="17516E30" w14:textId="5F8572DD" w:rsidR="007344EC" w:rsidRPr="00C22A3A" w:rsidRDefault="007344EC" w:rsidP="00DE651F">
            <w:pPr>
              <w:jc w:val="both"/>
              <w:rPr>
                <w:rFonts w:cs="Arial"/>
                <w:sz w:val="24"/>
                <w:szCs w:val="24"/>
              </w:rPr>
            </w:pPr>
          </w:p>
        </w:tc>
      </w:tr>
    </w:tbl>
    <w:p w14:paraId="6804AB09" w14:textId="77777777" w:rsidR="00CA12DC" w:rsidRPr="00C22A3A" w:rsidRDefault="00CA12DC" w:rsidP="00CA12DC">
      <w:pPr>
        <w:jc w:val="both"/>
        <w:rPr>
          <w:rFonts w:cs="Arial"/>
          <w:sz w:val="24"/>
          <w:szCs w:val="24"/>
        </w:rPr>
      </w:pPr>
    </w:p>
    <w:p w14:paraId="16226166" w14:textId="77777777" w:rsidR="00711466" w:rsidRPr="00C22A3A" w:rsidRDefault="00711466"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C22A3A" w14:paraId="32E29F83" w14:textId="77777777" w:rsidTr="00E0025F">
        <w:tc>
          <w:tcPr>
            <w:tcW w:w="10598" w:type="dxa"/>
            <w:gridSpan w:val="2"/>
          </w:tcPr>
          <w:p w14:paraId="3FFF3376" w14:textId="77777777" w:rsidR="00CA12DC" w:rsidRPr="00C22A3A" w:rsidRDefault="00CA12DC" w:rsidP="000F1367">
            <w:pPr>
              <w:jc w:val="both"/>
              <w:rPr>
                <w:rFonts w:cs="Arial"/>
                <w:b/>
                <w:sz w:val="28"/>
                <w:szCs w:val="28"/>
              </w:rPr>
            </w:pPr>
            <w:r w:rsidRPr="00C22A3A">
              <w:rPr>
                <w:rFonts w:cs="Arial"/>
                <w:b/>
                <w:sz w:val="28"/>
                <w:szCs w:val="28"/>
              </w:rPr>
              <w:t>A5:  Engaging in continuing professional development, research and the evaluation of teaching and learning rel</w:t>
            </w:r>
            <w:r w:rsidR="00E0025F" w:rsidRPr="00C22A3A">
              <w:rPr>
                <w:rFonts w:cs="Arial"/>
                <w:b/>
                <w:sz w:val="28"/>
                <w:szCs w:val="28"/>
              </w:rPr>
              <w:t>ated professional development (7</w:t>
            </w:r>
            <w:r w:rsidRPr="00C22A3A">
              <w:rPr>
                <w:rFonts w:cs="Arial"/>
                <w:b/>
                <w:sz w:val="28"/>
                <w:szCs w:val="28"/>
              </w:rPr>
              <w:t>00 words)</w:t>
            </w:r>
          </w:p>
          <w:p w14:paraId="3C66128E" w14:textId="77777777" w:rsidR="00CA12DC" w:rsidRPr="00C22A3A" w:rsidRDefault="00CA12DC" w:rsidP="00A33E6F">
            <w:pPr>
              <w:jc w:val="both"/>
              <w:rPr>
                <w:rFonts w:cs="Arial"/>
                <w:sz w:val="24"/>
                <w:szCs w:val="24"/>
              </w:rPr>
            </w:pPr>
            <w:r w:rsidRPr="00C22A3A">
              <w:rPr>
                <w:rFonts w:cs="Arial"/>
                <w:sz w:val="24"/>
                <w:szCs w:val="24"/>
              </w:rPr>
              <w:t xml:space="preserve">Show how your continuing professional development in your discipline and pedagogy, incorporation of research and scholarly activity, and evaluation of your professional practices supports and enhances </w:t>
            </w:r>
            <w:r w:rsidR="007D2877" w:rsidRPr="00C22A3A">
              <w:rPr>
                <w:rFonts w:cs="Arial"/>
                <w:sz w:val="24"/>
                <w:szCs w:val="24"/>
              </w:rPr>
              <w:t xml:space="preserve">teaching and </w:t>
            </w:r>
            <w:r w:rsidRPr="00C22A3A">
              <w:rPr>
                <w:rFonts w:cs="Arial"/>
                <w:sz w:val="24"/>
                <w:szCs w:val="24"/>
              </w:rPr>
              <w:t>learning</w:t>
            </w:r>
            <w:r w:rsidR="007D2877" w:rsidRPr="00C22A3A">
              <w:rPr>
                <w:rFonts w:cs="Arial"/>
                <w:sz w:val="24"/>
                <w:szCs w:val="24"/>
              </w:rPr>
              <w:t xml:space="preserve"> within your own personal practice, your School/Faculty and/or the institution as a whole</w:t>
            </w:r>
            <w:r w:rsidRPr="00C22A3A">
              <w:rPr>
                <w:rFonts w:cs="Arial"/>
                <w:sz w:val="24"/>
                <w:szCs w:val="24"/>
              </w:rPr>
              <w:t xml:space="preserve">. You should demonstrate explicitly connections between your research and/or scholarly activity and your </w:t>
            </w:r>
            <w:r w:rsidR="007D2877" w:rsidRPr="00C22A3A">
              <w:rPr>
                <w:rFonts w:cs="Arial"/>
                <w:sz w:val="24"/>
                <w:szCs w:val="24"/>
              </w:rPr>
              <w:t xml:space="preserve">and others’ </w:t>
            </w:r>
            <w:r w:rsidRPr="00C22A3A">
              <w:rPr>
                <w:rFonts w:cs="Arial"/>
                <w:sz w:val="24"/>
                <w:szCs w:val="24"/>
              </w:rPr>
              <w:t>professional practice, as well as how you evaluate the effectiveness of that practice.</w:t>
            </w:r>
          </w:p>
        </w:tc>
      </w:tr>
      <w:tr w:rsidR="00CA12DC" w:rsidRPr="00C22A3A" w14:paraId="5621EE2D" w14:textId="77777777" w:rsidTr="00E0025F">
        <w:tc>
          <w:tcPr>
            <w:tcW w:w="5211" w:type="dxa"/>
          </w:tcPr>
          <w:p w14:paraId="3B0E3AD5" w14:textId="77777777" w:rsidR="00CA12DC" w:rsidRPr="00C22A3A" w:rsidRDefault="00CA12DC" w:rsidP="000F1367">
            <w:pPr>
              <w:rPr>
                <w:rFonts w:cs="Arial"/>
                <w:sz w:val="20"/>
                <w:szCs w:val="20"/>
                <w:u w:val="single"/>
              </w:rPr>
            </w:pPr>
            <w:r w:rsidRPr="00C22A3A">
              <w:rPr>
                <w:rFonts w:cs="Arial"/>
                <w:sz w:val="20"/>
                <w:szCs w:val="20"/>
                <w:u w:val="single"/>
              </w:rPr>
              <w:t>Engagement in:</w:t>
            </w:r>
          </w:p>
          <w:p w14:paraId="2BF3D9D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Self-reflective practice</w:t>
            </w:r>
          </w:p>
          <w:p w14:paraId="44F8EC7D"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Proactive planning</w:t>
            </w:r>
          </w:p>
          <w:p w14:paraId="1C955A0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Participation in a range of activities to extend professional learning</w:t>
            </w:r>
          </w:p>
          <w:p w14:paraId="28AB26CB"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Successful involvement in/completion of relevant teaching-related qualification(s) </w:t>
            </w:r>
          </w:p>
          <w:p w14:paraId="48FBFD55"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Presenting or participating in conferences on teaching and learning (often discipline specific)</w:t>
            </w:r>
          </w:p>
          <w:p w14:paraId="06327994"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Attending workshops or training events</w:t>
            </w:r>
          </w:p>
          <w:p w14:paraId="596ED21E"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Engaging in per observation or peer review of teaching</w:t>
            </w:r>
          </w:p>
          <w:p w14:paraId="0B7FC150"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Regular departmental meetings where the discussion is about learning and teaching issues</w:t>
            </w:r>
          </w:p>
          <w:p w14:paraId="3F27C991"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‘corridor’ discussions about teaching</w:t>
            </w:r>
          </w:p>
          <w:p w14:paraId="746C9FA8"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Bidding for and involvement in projects or research on teaching and learning</w:t>
            </w:r>
          </w:p>
          <w:p w14:paraId="0635E406"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Implementing new approaches</w:t>
            </w:r>
          </w:p>
          <w:p w14:paraId="5C79748C"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Subject and other network activities</w:t>
            </w:r>
          </w:p>
          <w:p w14:paraId="3A790BCE"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Reading</w:t>
            </w:r>
          </w:p>
          <w:p w14:paraId="50C6BBB8"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Visits to other institutions/organisations</w:t>
            </w:r>
          </w:p>
        </w:tc>
        <w:tc>
          <w:tcPr>
            <w:tcW w:w="5387" w:type="dxa"/>
          </w:tcPr>
          <w:p w14:paraId="731C7288" w14:textId="77777777" w:rsidR="00CA12DC" w:rsidRPr="00C22A3A" w:rsidRDefault="00CA12DC" w:rsidP="000F1367">
            <w:pPr>
              <w:jc w:val="both"/>
              <w:rPr>
                <w:rFonts w:cs="Arial"/>
                <w:sz w:val="20"/>
                <w:szCs w:val="20"/>
              </w:rPr>
            </w:pPr>
            <w:r w:rsidRPr="00C22A3A">
              <w:rPr>
                <w:rFonts w:cs="Arial"/>
                <w:sz w:val="20"/>
                <w:szCs w:val="20"/>
                <w:u w:val="single"/>
              </w:rPr>
              <w:t>Evidence might include:</w:t>
            </w:r>
          </w:p>
          <w:p w14:paraId="2562D2CE"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Portfolios related to academic/professional development</w:t>
            </w:r>
          </w:p>
          <w:p w14:paraId="5B3DE501"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w:t>
            </w:r>
          </w:p>
          <w:p w14:paraId="70872BBB"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CPD records </w:t>
            </w:r>
          </w:p>
          <w:p w14:paraId="0CA59302"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Exemplars of proactive changes in teaching/supporting learning based on own learning and research/scholarly activity</w:t>
            </w:r>
          </w:p>
          <w:p w14:paraId="470560C2"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Evidence of changes in practice following engagement with initial and/or continuing professional development, including events, conferences, training, learning, seminars, workshops, etc.</w:t>
            </w:r>
          </w:p>
          <w:p w14:paraId="345DD2AF"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Conference papers/presentations/etc.</w:t>
            </w:r>
          </w:p>
          <w:p w14:paraId="0E68661C"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Bid and project documentation</w:t>
            </w:r>
          </w:p>
        </w:tc>
      </w:tr>
      <w:tr w:rsidR="00A33E6F" w:rsidRPr="00C22A3A" w14:paraId="6F6DE82E" w14:textId="77777777" w:rsidTr="00E0025F">
        <w:tc>
          <w:tcPr>
            <w:tcW w:w="10598" w:type="dxa"/>
            <w:gridSpan w:val="2"/>
          </w:tcPr>
          <w:p w14:paraId="6EBB226A" w14:textId="77777777" w:rsidR="00A33E6F" w:rsidRPr="00C22A3A" w:rsidRDefault="00A33E6F" w:rsidP="000F1367">
            <w:pPr>
              <w:jc w:val="both"/>
              <w:rPr>
                <w:rFonts w:cs="Arial"/>
                <w:b/>
                <w:sz w:val="24"/>
                <w:szCs w:val="24"/>
                <w:u w:val="single"/>
              </w:rPr>
            </w:pPr>
            <w:r w:rsidRPr="00C22A3A">
              <w:rPr>
                <w:rFonts w:cs="Arial"/>
                <w:b/>
                <w:sz w:val="24"/>
                <w:szCs w:val="24"/>
                <w:u w:val="single"/>
              </w:rPr>
              <w:t>Write your evidence here</w:t>
            </w:r>
          </w:p>
          <w:p w14:paraId="1C243632" w14:textId="77777777" w:rsidR="00A33E6F" w:rsidRPr="00C22A3A" w:rsidRDefault="00A33E6F" w:rsidP="000F1367">
            <w:pPr>
              <w:jc w:val="both"/>
              <w:rPr>
                <w:rFonts w:cs="Arial"/>
                <w:sz w:val="24"/>
                <w:szCs w:val="24"/>
              </w:rPr>
            </w:pPr>
          </w:p>
          <w:p w14:paraId="354ED077" w14:textId="77777777" w:rsidR="00457640" w:rsidRDefault="00457640" w:rsidP="00457640">
            <w:pPr>
              <w:jc w:val="both"/>
              <w:rPr>
                <w:rFonts w:cs="Arial"/>
                <w:sz w:val="24"/>
                <w:szCs w:val="24"/>
              </w:rPr>
            </w:pPr>
            <w:r>
              <w:rPr>
                <w:rFonts w:cs="Arial"/>
                <w:sz w:val="24"/>
                <w:szCs w:val="24"/>
              </w:rPr>
              <w:t xml:space="preserve">Continuous professional development is an essential element of one’s professional journey as it helps to maintain knowledge and practices current to the field. </w:t>
            </w:r>
            <w:r w:rsidRPr="00D659FA">
              <w:rPr>
                <w:rFonts w:cs="Arial"/>
                <w:sz w:val="24"/>
                <w:szCs w:val="24"/>
              </w:rPr>
              <w:t xml:space="preserve">I have enhanced my digital skills </w:t>
            </w:r>
            <w:r>
              <w:rPr>
                <w:rFonts w:cs="Arial"/>
                <w:sz w:val="24"/>
                <w:szCs w:val="24"/>
              </w:rPr>
              <w:t>through attending online training over the past two years which has been necessary</w:t>
            </w:r>
            <w:r w:rsidRPr="005472F1">
              <w:rPr>
                <w:rFonts w:cs="Arial"/>
                <w:sz w:val="24"/>
                <w:szCs w:val="24"/>
              </w:rPr>
              <w:t xml:space="preserve"> </w:t>
            </w:r>
            <w:r>
              <w:rPr>
                <w:rFonts w:cs="Arial"/>
                <w:sz w:val="24"/>
                <w:szCs w:val="24"/>
              </w:rPr>
              <w:t>to</w:t>
            </w:r>
            <w:r w:rsidRPr="005472F1">
              <w:rPr>
                <w:rFonts w:cs="Arial"/>
                <w:sz w:val="24"/>
                <w:szCs w:val="24"/>
              </w:rPr>
              <w:t xml:space="preserve"> deliver a high-quality academic experience</w:t>
            </w:r>
            <w:r>
              <w:rPr>
                <w:rFonts w:cs="Arial"/>
                <w:sz w:val="24"/>
                <w:szCs w:val="24"/>
              </w:rPr>
              <w:t>. The digital skills framework has provided us with support to develop our online and blended teaching opportunities (</w:t>
            </w:r>
            <w:r w:rsidRPr="00342D45">
              <w:rPr>
                <w:rFonts w:cs="Arial"/>
                <w:b/>
                <w:bCs/>
                <w:sz w:val="24"/>
                <w:szCs w:val="24"/>
              </w:rPr>
              <w:t>A5</w:t>
            </w:r>
            <w:r>
              <w:rPr>
                <w:rFonts w:cs="Arial"/>
                <w:sz w:val="24"/>
                <w:szCs w:val="24"/>
              </w:rPr>
              <w:t xml:space="preserve">). Using the peer observation approach, I have attained support and professional development from colleagues by shadowing them and learning from their experience. </w:t>
            </w:r>
            <w:r w:rsidRPr="00276E7C">
              <w:rPr>
                <w:rFonts w:cs="Arial"/>
                <w:sz w:val="24"/>
                <w:szCs w:val="24"/>
              </w:rPr>
              <w:t xml:space="preserve">After receiving feedback from my peers and students, I </w:t>
            </w:r>
            <w:r>
              <w:rPr>
                <w:rFonts w:cs="Arial"/>
                <w:sz w:val="24"/>
                <w:szCs w:val="24"/>
              </w:rPr>
              <w:t>have</w:t>
            </w:r>
            <w:r w:rsidRPr="00276E7C">
              <w:rPr>
                <w:rFonts w:cs="Arial"/>
                <w:sz w:val="24"/>
                <w:szCs w:val="24"/>
              </w:rPr>
              <w:t xml:space="preserve"> self-reflect</w:t>
            </w:r>
            <w:r>
              <w:rPr>
                <w:rFonts w:cs="Arial"/>
                <w:sz w:val="24"/>
                <w:szCs w:val="24"/>
              </w:rPr>
              <w:t>ed</w:t>
            </w:r>
            <w:r w:rsidRPr="00276E7C">
              <w:rPr>
                <w:rFonts w:cs="Arial"/>
                <w:sz w:val="24"/>
                <w:szCs w:val="24"/>
              </w:rPr>
              <w:t xml:space="preserve"> and enhance my teaching strategies (</w:t>
            </w:r>
            <w:r w:rsidRPr="0014620C">
              <w:rPr>
                <w:rFonts w:cs="Arial"/>
                <w:b/>
                <w:bCs/>
                <w:sz w:val="24"/>
                <w:szCs w:val="24"/>
              </w:rPr>
              <w:t>K5</w:t>
            </w:r>
            <w:r w:rsidRPr="00276E7C">
              <w:rPr>
                <w:rFonts w:cs="Arial"/>
                <w:sz w:val="24"/>
                <w:szCs w:val="24"/>
              </w:rPr>
              <w:t>). Experiential learning is one of the most effective learning tool</w:t>
            </w:r>
            <w:r>
              <w:rPr>
                <w:rFonts w:cs="Arial"/>
                <w:sz w:val="24"/>
                <w:szCs w:val="24"/>
              </w:rPr>
              <w:t>s</w:t>
            </w:r>
            <w:r w:rsidRPr="00276E7C">
              <w:rPr>
                <w:rFonts w:cs="Arial"/>
                <w:sz w:val="24"/>
                <w:szCs w:val="24"/>
              </w:rPr>
              <w:t xml:space="preserve"> for lecturers. Kolb’s Experiential learning strategy helps teachers to understand their strengths and address their weaknesses so they can become more capable through reflection (</w:t>
            </w:r>
            <w:proofErr w:type="spellStart"/>
            <w:r w:rsidRPr="00276E7C">
              <w:rPr>
                <w:rFonts w:cs="Arial"/>
                <w:sz w:val="24"/>
                <w:szCs w:val="24"/>
              </w:rPr>
              <w:t>Laveena</w:t>
            </w:r>
            <w:proofErr w:type="spellEnd"/>
            <w:r w:rsidRPr="00276E7C">
              <w:rPr>
                <w:rFonts w:cs="Arial"/>
                <w:sz w:val="24"/>
                <w:szCs w:val="24"/>
              </w:rPr>
              <w:t xml:space="preserve"> &amp; </w:t>
            </w:r>
            <w:proofErr w:type="spellStart"/>
            <w:r w:rsidRPr="00276E7C">
              <w:rPr>
                <w:rFonts w:cs="Arial"/>
                <w:sz w:val="24"/>
                <w:szCs w:val="24"/>
              </w:rPr>
              <w:t>Vijayakumari</w:t>
            </w:r>
            <w:proofErr w:type="spellEnd"/>
            <w:r w:rsidRPr="00276E7C">
              <w:rPr>
                <w:rFonts w:cs="Arial"/>
                <w:sz w:val="24"/>
                <w:szCs w:val="24"/>
              </w:rPr>
              <w:t>, 2017) (</w:t>
            </w:r>
            <w:r w:rsidRPr="0014620C">
              <w:rPr>
                <w:rFonts w:cs="Arial"/>
                <w:b/>
                <w:bCs/>
                <w:sz w:val="24"/>
                <w:szCs w:val="24"/>
              </w:rPr>
              <w:t>K2, K3, K4, V4</w:t>
            </w:r>
            <w:r w:rsidRPr="00276E7C">
              <w:rPr>
                <w:rFonts w:cs="Arial"/>
                <w:sz w:val="24"/>
                <w:szCs w:val="24"/>
              </w:rPr>
              <w:t>)</w:t>
            </w:r>
            <w:r>
              <w:rPr>
                <w:rFonts w:cs="Arial"/>
                <w:sz w:val="24"/>
                <w:szCs w:val="24"/>
              </w:rPr>
              <w:t>.</w:t>
            </w:r>
          </w:p>
          <w:p w14:paraId="2BA02F90" w14:textId="77777777" w:rsidR="00457640" w:rsidRDefault="00457640" w:rsidP="00457640">
            <w:pPr>
              <w:jc w:val="both"/>
              <w:rPr>
                <w:rFonts w:cs="Arial"/>
                <w:sz w:val="24"/>
                <w:szCs w:val="24"/>
              </w:rPr>
            </w:pPr>
          </w:p>
          <w:p w14:paraId="3B4D61FB" w14:textId="77777777" w:rsidR="00457640" w:rsidRDefault="00457640" w:rsidP="00457640">
            <w:pPr>
              <w:jc w:val="both"/>
              <w:rPr>
                <w:rFonts w:cs="Arial"/>
                <w:sz w:val="24"/>
                <w:szCs w:val="24"/>
              </w:rPr>
            </w:pPr>
            <w:r>
              <w:rPr>
                <w:rFonts w:cs="Arial"/>
                <w:sz w:val="24"/>
                <w:szCs w:val="24"/>
              </w:rPr>
              <w:t xml:space="preserve">As part of the university’s </w:t>
            </w:r>
            <w:r w:rsidRPr="006A30D6">
              <w:rPr>
                <w:rFonts w:cs="Arial"/>
                <w:sz w:val="24"/>
                <w:szCs w:val="24"/>
              </w:rPr>
              <w:t>NEXUS Learning and Teaching Framework</w:t>
            </w:r>
            <w:r>
              <w:rPr>
                <w:rFonts w:cs="Arial"/>
                <w:sz w:val="24"/>
                <w:szCs w:val="24"/>
              </w:rPr>
              <w:t>, I actively take part in university wide staff development opportunities to access and engage in training</w:t>
            </w:r>
            <w:r w:rsidRPr="00DD0B9B">
              <w:rPr>
                <w:rFonts w:cs="Arial"/>
                <w:sz w:val="24"/>
                <w:szCs w:val="24"/>
              </w:rPr>
              <w:t xml:space="preserve"> </w:t>
            </w:r>
            <w:r>
              <w:rPr>
                <w:rFonts w:cs="Arial"/>
                <w:sz w:val="24"/>
                <w:szCs w:val="24"/>
              </w:rPr>
              <w:t xml:space="preserve">prospects. I have </w:t>
            </w:r>
            <w:r>
              <w:rPr>
                <w:rFonts w:cs="Arial"/>
                <w:sz w:val="24"/>
                <w:szCs w:val="24"/>
              </w:rPr>
              <w:lastRenderedPageBreak/>
              <w:t>attended seminars on publishing research and collaborative work within the doctoral college. Partnering with colleagues, I am currently working on research to develop interdisciplinary practices which in turn will support programme development and delivery (</w:t>
            </w:r>
            <w:r w:rsidRPr="007E1401">
              <w:rPr>
                <w:rFonts w:cs="Arial"/>
                <w:b/>
                <w:bCs/>
                <w:sz w:val="24"/>
                <w:szCs w:val="24"/>
              </w:rPr>
              <w:t>A5</w:t>
            </w:r>
            <w:r>
              <w:rPr>
                <w:rFonts w:cs="Arial"/>
                <w:sz w:val="24"/>
                <w:szCs w:val="24"/>
              </w:rPr>
              <w:t xml:space="preserve">). </w:t>
            </w:r>
            <w:r w:rsidRPr="006277D1">
              <w:rPr>
                <w:rFonts w:cs="Arial"/>
                <w:sz w:val="24"/>
                <w:szCs w:val="24"/>
              </w:rPr>
              <w:t xml:space="preserve">I participated in the IEEC </w:t>
            </w:r>
            <w:r>
              <w:rPr>
                <w:rFonts w:cs="Arial"/>
                <w:sz w:val="24"/>
                <w:szCs w:val="24"/>
              </w:rPr>
              <w:t>(</w:t>
            </w:r>
            <w:r w:rsidRPr="007E1401">
              <w:rPr>
                <w:sz w:val="24"/>
                <w:szCs w:val="24"/>
              </w:rPr>
              <w:t>International Enterprise Educators</w:t>
            </w:r>
            <w:r>
              <w:t xml:space="preserve">) </w:t>
            </w:r>
            <w:r w:rsidRPr="006277D1">
              <w:rPr>
                <w:rFonts w:cs="Arial"/>
                <w:sz w:val="24"/>
                <w:szCs w:val="24"/>
              </w:rPr>
              <w:t>Online conference and presented on Entrepreneurship and barriers to access for people from BAME, as a result I have formed partnership with Welsh Government office of Youth Entrepreneurship</w:t>
            </w:r>
            <w:r>
              <w:rPr>
                <w:rFonts w:cs="Arial"/>
                <w:sz w:val="24"/>
                <w:szCs w:val="24"/>
              </w:rPr>
              <w:t xml:space="preserve"> and looking at ways to encourage more ethnic minority young people in pursuing entrepreneurship (</w:t>
            </w:r>
            <w:r w:rsidRPr="00342D45">
              <w:rPr>
                <w:rFonts w:cs="Arial"/>
                <w:b/>
                <w:bCs/>
                <w:sz w:val="24"/>
                <w:szCs w:val="24"/>
              </w:rPr>
              <w:t>V2</w:t>
            </w:r>
            <w:r>
              <w:rPr>
                <w:rFonts w:cs="Arial"/>
                <w:sz w:val="24"/>
                <w:szCs w:val="24"/>
              </w:rPr>
              <w:t xml:space="preserve">, </w:t>
            </w:r>
            <w:r w:rsidRPr="007E1401">
              <w:rPr>
                <w:rFonts w:cs="Arial"/>
                <w:b/>
                <w:bCs/>
                <w:sz w:val="24"/>
                <w:szCs w:val="24"/>
              </w:rPr>
              <w:t>V3, V4</w:t>
            </w:r>
            <w:r>
              <w:rPr>
                <w:rFonts w:cs="Arial"/>
                <w:sz w:val="24"/>
                <w:szCs w:val="24"/>
              </w:rPr>
              <w:t>). I have also presented in the</w:t>
            </w:r>
            <w:r w:rsidRPr="006277D1">
              <w:t xml:space="preserve"> </w:t>
            </w:r>
            <w:r w:rsidRPr="006277D1">
              <w:rPr>
                <w:rFonts w:cs="Arial"/>
                <w:sz w:val="24"/>
                <w:szCs w:val="24"/>
              </w:rPr>
              <w:t xml:space="preserve">NEXUS </w:t>
            </w:r>
            <w:r>
              <w:rPr>
                <w:rFonts w:cs="Arial"/>
                <w:sz w:val="24"/>
                <w:szCs w:val="24"/>
              </w:rPr>
              <w:t>conference in</w:t>
            </w:r>
            <w:r w:rsidRPr="006277D1">
              <w:rPr>
                <w:rFonts w:cs="Arial"/>
                <w:sz w:val="24"/>
                <w:szCs w:val="24"/>
              </w:rPr>
              <w:t xml:space="preserve"> June 21</w:t>
            </w:r>
            <w:r>
              <w:rPr>
                <w:rFonts w:cs="Arial"/>
                <w:sz w:val="24"/>
                <w:szCs w:val="24"/>
              </w:rPr>
              <w:t xml:space="preserve"> looking at </w:t>
            </w:r>
            <w:r w:rsidRPr="006277D1">
              <w:rPr>
                <w:rFonts w:cs="Arial"/>
                <w:sz w:val="24"/>
                <w:szCs w:val="24"/>
              </w:rPr>
              <w:t>‘</w:t>
            </w:r>
            <w:r>
              <w:rPr>
                <w:rFonts w:cs="Arial"/>
                <w:sz w:val="24"/>
                <w:szCs w:val="24"/>
              </w:rPr>
              <w:t xml:space="preserve">widening access and </w:t>
            </w:r>
            <w:r w:rsidRPr="006277D1">
              <w:rPr>
                <w:rFonts w:cs="Arial"/>
                <w:sz w:val="24"/>
                <w:szCs w:val="24"/>
              </w:rPr>
              <w:t xml:space="preserve">the Transition into HE’ based on delivery and management of the Certificate of HE Skills for the Workplace.  </w:t>
            </w:r>
            <w:r>
              <w:rPr>
                <w:rFonts w:cs="Arial"/>
                <w:sz w:val="24"/>
                <w:szCs w:val="24"/>
              </w:rPr>
              <w:t>It provided an opportunity to</w:t>
            </w:r>
            <w:r w:rsidRPr="006277D1">
              <w:rPr>
                <w:rFonts w:cs="Arial"/>
                <w:sz w:val="24"/>
                <w:szCs w:val="24"/>
              </w:rPr>
              <w:t xml:space="preserve"> share good practice with colleagues looking at the different needs of students and how to assist in transition into HE, </w:t>
            </w:r>
            <w:r>
              <w:rPr>
                <w:rFonts w:cs="Arial"/>
                <w:sz w:val="24"/>
                <w:szCs w:val="24"/>
              </w:rPr>
              <w:t>looking at specific w</w:t>
            </w:r>
            <w:r w:rsidRPr="00D15DF9">
              <w:rPr>
                <w:rFonts w:cs="Arial"/>
                <w:sz w:val="24"/>
                <w:szCs w:val="24"/>
              </w:rPr>
              <w:t xml:space="preserve">elcome and </w:t>
            </w:r>
            <w:r>
              <w:rPr>
                <w:rFonts w:cs="Arial"/>
                <w:sz w:val="24"/>
                <w:szCs w:val="24"/>
              </w:rPr>
              <w:t>i</w:t>
            </w:r>
            <w:r w:rsidRPr="00D15DF9">
              <w:rPr>
                <w:rFonts w:cs="Arial"/>
                <w:sz w:val="24"/>
                <w:szCs w:val="24"/>
              </w:rPr>
              <w:t>nduction</w:t>
            </w:r>
            <w:r>
              <w:rPr>
                <w:rFonts w:cs="Arial"/>
                <w:sz w:val="24"/>
                <w:szCs w:val="24"/>
              </w:rPr>
              <w:t xml:space="preserve"> activities (</w:t>
            </w:r>
            <w:r w:rsidRPr="00342D45">
              <w:rPr>
                <w:rFonts w:cs="Arial"/>
                <w:b/>
                <w:bCs/>
                <w:sz w:val="24"/>
                <w:szCs w:val="24"/>
              </w:rPr>
              <w:t>A1, A4, V1, V2</w:t>
            </w:r>
            <w:r>
              <w:rPr>
                <w:rFonts w:cs="Arial"/>
                <w:sz w:val="24"/>
                <w:szCs w:val="24"/>
              </w:rPr>
              <w:t>).</w:t>
            </w:r>
          </w:p>
          <w:p w14:paraId="22B4BCA4" w14:textId="77777777" w:rsidR="00457640" w:rsidRDefault="00457640" w:rsidP="00457640">
            <w:pPr>
              <w:jc w:val="both"/>
              <w:rPr>
                <w:rFonts w:cs="Arial"/>
                <w:sz w:val="24"/>
                <w:szCs w:val="24"/>
              </w:rPr>
            </w:pPr>
          </w:p>
          <w:p w14:paraId="0AB5ACFC" w14:textId="02071E52" w:rsidR="00457640" w:rsidRPr="009B21A6" w:rsidRDefault="00457640" w:rsidP="00457640">
            <w:pPr>
              <w:jc w:val="both"/>
              <w:rPr>
                <w:sz w:val="24"/>
                <w:szCs w:val="24"/>
              </w:rPr>
            </w:pPr>
            <w:r>
              <w:rPr>
                <w:rFonts w:cs="Arial"/>
                <w:sz w:val="24"/>
                <w:szCs w:val="24"/>
              </w:rPr>
              <w:t xml:space="preserve">I have presented in external conferences </w:t>
            </w:r>
            <w:r w:rsidRPr="006277D1">
              <w:rPr>
                <w:rFonts w:cs="Arial"/>
                <w:sz w:val="24"/>
                <w:szCs w:val="24"/>
              </w:rPr>
              <w:t>EYST</w:t>
            </w:r>
            <w:r>
              <w:rPr>
                <w:rFonts w:cs="Arial"/>
                <w:sz w:val="24"/>
                <w:szCs w:val="24"/>
              </w:rPr>
              <w:t xml:space="preserve"> looking at </w:t>
            </w:r>
            <w:r w:rsidRPr="006277D1">
              <w:rPr>
                <w:rFonts w:cs="Arial"/>
                <w:sz w:val="24"/>
                <w:szCs w:val="24"/>
              </w:rPr>
              <w:t>‘the Race, Anti-Racism and Intersectionality</w:t>
            </w:r>
            <w:r>
              <w:rPr>
                <w:rFonts w:cs="Arial"/>
                <w:sz w:val="24"/>
                <w:szCs w:val="24"/>
              </w:rPr>
              <w:t xml:space="preserve"> </w:t>
            </w:r>
            <w:r w:rsidRPr="006277D1">
              <w:rPr>
                <w:rFonts w:cs="Arial"/>
                <w:sz w:val="24"/>
                <w:szCs w:val="24"/>
              </w:rPr>
              <w:t>approach</w:t>
            </w:r>
            <w:r>
              <w:rPr>
                <w:rFonts w:cs="Arial"/>
                <w:sz w:val="24"/>
                <w:szCs w:val="24"/>
              </w:rPr>
              <w:t>es</w:t>
            </w:r>
            <w:r w:rsidRPr="006277D1">
              <w:rPr>
                <w:rFonts w:cs="Arial"/>
                <w:sz w:val="24"/>
                <w:szCs w:val="24"/>
              </w:rPr>
              <w:t xml:space="preserve"> to equality and identity</w:t>
            </w:r>
            <w:r>
              <w:rPr>
                <w:rFonts w:cs="Arial"/>
                <w:sz w:val="24"/>
                <w:szCs w:val="24"/>
              </w:rPr>
              <w:t xml:space="preserve">, as well as </w:t>
            </w:r>
            <w:r w:rsidRPr="006277D1">
              <w:rPr>
                <w:rFonts w:cs="Arial"/>
                <w:sz w:val="24"/>
                <w:szCs w:val="24"/>
              </w:rPr>
              <w:t>Plan UK</w:t>
            </w:r>
            <w:r>
              <w:rPr>
                <w:rFonts w:cs="Arial"/>
                <w:sz w:val="24"/>
                <w:szCs w:val="24"/>
              </w:rPr>
              <w:t xml:space="preserve"> </w:t>
            </w:r>
            <w:r w:rsidRPr="006277D1">
              <w:rPr>
                <w:rFonts w:cs="Arial"/>
                <w:sz w:val="24"/>
                <w:szCs w:val="24"/>
              </w:rPr>
              <w:t>conference looking at State of Girls Rights in the UK sharing experiences of young women and girls about being a girl in Wales during the pandemic.</w:t>
            </w:r>
            <w:r>
              <w:rPr>
                <w:rFonts w:cs="Arial"/>
                <w:sz w:val="24"/>
                <w:szCs w:val="24"/>
              </w:rPr>
              <w:t xml:space="preserve"> These conferences have presented me with opportunities to share findings that have underpinned my teaching but also supported the learning of colleagues, students, and wider community (</w:t>
            </w:r>
            <w:r w:rsidRPr="00342D45">
              <w:rPr>
                <w:rFonts w:cs="Arial"/>
                <w:b/>
                <w:bCs/>
                <w:sz w:val="24"/>
                <w:szCs w:val="24"/>
              </w:rPr>
              <w:t>V4</w:t>
            </w:r>
            <w:r>
              <w:rPr>
                <w:rFonts w:cs="Arial"/>
                <w:sz w:val="24"/>
                <w:szCs w:val="24"/>
              </w:rPr>
              <w:t xml:space="preserve">). </w:t>
            </w:r>
            <w:r w:rsidRPr="009B21A6">
              <w:rPr>
                <w:sz w:val="24"/>
                <w:szCs w:val="24"/>
              </w:rPr>
              <w:t xml:space="preserve">I am a member of the working group for the Welsh Government along with colleagues from other universities in Wales, appointed by the Minister for Education to advise on ways to improve the teaching of themes relating to BAME and experiences across all parts of the school curriculum and look to have a proactive anti-racist approach to education ensuring pedagogical practices are stimulating and inclusive. I am one of the lead members of the Ministerial Board looking at representation of BAME girls in </w:t>
            </w:r>
            <w:proofErr w:type="spellStart"/>
            <w:r w:rsidRPr="009B21A6">
              <w:rPr>
                <w:sz w:val="24"/>
                <w:szCs w:val="24"/>
              </w:rPr>
              <w:t>WiSTEM</w:t>
            </w:r>
            <w:proofErr w:type="spellEnd"/>
            <w:r w:rsidRPr="009B21A6">
              <w:rPr>
                <w:sz w:val="24"/>
                <w:szCs w:val="24"/>
              </w:rPr>
              <w:t xml:space="preserve"> Education (Women In Science, Technology Engineering &amp; Mathematics). Conducting research into barriers faced by girls from BAME when pursuing STEM subjects. The findings will enable the group to look at actions required to assist more girls in pursuing education in STEM</w:t>
            </w:r>
            <w:r>
              <w:rPr>
                <w:sz w:val="24"/>
                <w:szCs w:val="24"/>
              </w:rPr>
              <w:t xml:space="preserve"> (</w:t>
            </w:r>
            <w:r w:rsidRPr="00342D45">
              <w:rPr>
                <w:b/>
                <w:bCs/>
                <w:sz w:val="24"/>
                <w:szCs w:val="24"/>
              </w:rPr>
              <w:t xml:space="preserve">A5, K1, V1, V2, V3, V4). </w:t>
            </w:r>
          </w:p>
          <w:p w14:paraId="76B9E502" w14:textId="77777777" w:rsidR="00457640" w:rsidRPr="00D15DF9" w:rsidRDefault="00457640" w:rsidP="00457640">
            <w:pPr>
              <w:jc w:val="both"/>
              <w:rPr>
                <w:rFonts w:cs="Arial"/>
                <w:sz w:val="24"/>
                <w:szCs w:val="24"/>
              </w:rPr>
            </w:pPr>
          </w:p>
          <w:p w14:paraId="54937709" w14:textId="77777777" w:rsidR="00457640" w:rsidRDefault="00457640" w:rsidP="00457640">
            <w:pPr>
              <w:jc w:val="both"/>
              <w:rPr>
                <w:rFonts w:cs="Arial"/>
                <w:sz w:val="24"/>
                <w:szCs w:val="24"/>
              </w:rPr>
            </w:pPr>
            <w:r w:rsidRPr="00D15DF9">
              <w:rPr>
                <w:rFonts w:cs="Arial"/>
                <w:sz w:val="24"/>
                <w:szCs w:val="24"/>
              </w:rPr>
              <w:t xml:space="preserve">Organising the Exam boards, </w:t>
            </w:r>
            <w:r>
              <w:rPr>
                <w:rFonts w:cs="Arial"/>
                <w:sz w:val="24"/>
                <w:szCs w:val="24"/>
              </w:rPr>
              <w:t>I</w:t>
            </w:r>
            <w:r w:rsidRPr="00D15DF9">
              <w:rPr>
                <w:rFonts w:cs="Arial"/>
                <w:sz w:val="24"/>
                <w:szCs w:val="24"/>
              </w:rPr>
              <w:t xml:space="preserve"> coordinat</w:t>
            </w:r>
            <w:r>
              <w:rPr>
                <w:rFonts w:cs="Arial"/>
                <w:sz w:val="24"/>
                <w:szCs w:val="24"/>
              </w:rPr>
              <w:t>e</w:t>
            </w:r>
            <w:r w:rsidRPr="00D15DF9">
              <w:rPr>
                <w:rFonts w:cs="Arial"/>
                <w:sz w:val="24"/>
                <w:szCs w:val="24"/>
              </w:rPr>
              <w:t xml:space="preserve"> the programme team and preparing the student profiles. I liaise with all </w:t>
            </w:r>
            <w:r>
              <w:rPr>
                <w:rFonts w:cs="Arial"/>
                <w:sz w:val="24"/>
                <w:szCs w:val="24"/>
              </w:rPr>
              <w:t xml:space="preserve">stakeholders </w:t>
            </w:r>
            <w:r w:rsidRPr="00D15DF9">
              <w:rPr>
                <w:rFonts w:cs="Arial"/>
                <w:sz w:val="24"/>
                <w:szCs w:val="24"/>
              </w:rPr>
              <w:t>prior to the exam board to ensure that students are meeting module learning outcomes and student achievement</w:t>
            </w:r>
            <w:r>
              <w:rPr>
                <w:rFonts w:cs="Arial"/>
                <w:sz w:val="24"/>
                <w:szCs w:val="24"/>
              </w:rPr>
              <w:t>s are</w:t>
            </w:r>
            <w:r w:rsidRPr="00D15DF9">
              <w:rPr>
                <w:rFonts w:cs="Arial"/>
                <w:sz w:val="24"/>
                <w:szCs w:val="24"/>
              </w:rPr>
              <w:t xml:space="preserve"> all in line with the QAA subject benchmark guidelines (QAA, 2019).  </w:t>
            </w:r>
            <w:r>
              <w:rPr>
                <w:rFonts w:cs="Arial"/>
                <w:sz w:val="24"/>
                <w:szCs w:val="24"/>
              </w:rPr>
              <w:t xml:space="preserve">I liaise with the EE and get advice on different approaches that can enhance the programme delivery and professionally develop the programme team </w:t>
            </w:r>
            <w:r w:rsidRPr="00D15DF9">
              <w:rPr>
                <w:rFonts w:cs="Arial"/>
                <w:sz w:val="24"/>
                <w:szCs w:val="24"/>
              </w:rPr>
              <w:t>(</w:t>
            </w:r>
            <w:r w:rsidRPr="0048770F">
              <w:rPr>
                <w:rFonts w:cs="Arial"/>
                <w:b/>
                <w:bCs/>
                <w:sz w:val="24"/>
                <w:szCs w:val="24"/>
              </w:rPr>
              <w:t>K5, K6</w:t>
            </w:r>
            <w:r w:rsidRPr="00D15DF9">
              <w:rPr>
                <w:rFonts w:cs="Arial"/>
                <w:sz w:val="24"/>
                <w:szCs w:val="24"/>
              </w:rPr>
              <w:t>).</w:t>
            </w:r>
            <w:r>
              <w:rPr>
                <w:rFonts w:cs="Arial"/>
                <w:sz w:val="24"/>
                <w:szCs w:val="24"/>
              </w:rPr>
              <w:t xml:space="preserve"> I attend school boards enabling us to discuss best practices across the faculty by sharing teaching practices and reflections. I have participated in Quality Assurance assessment for the University contributing to the quality standards review. I am a member of the university’s Race Equality working group </w:t>
            </w:r>
            <w:r w:rsidRPr="001969BC">
              <w:rPr>
                <w:rFonts w:cs="Arial"/>
                <w:sz w:val="24"/>
                <w:szCs w:val="24"/>
              </w:rPr>
              <w:t>focus</w:t>
            </w:r>
            <w:r>
              <w:rPr>
                <w:rFonts w:cs="Arial"/>
                <w:sz w:val="24"/>
                <w:szCs w:val="24"/>
              </w:rPr>
              <w:t>sing</w:t>
            </w:r>
            <w:r w:rsidRPr="001969BC">
              <w:rPr>
                <w:rFonts w:cs="Arial"/>
                <w:sz w:val="24"/>
                <w:szCs w:val="24"/>
              </w:rPr>
              <w:t xml:space="preserve"> </w:t>
            </w:r>
            <w:r>
              <w:rPr>
                <w:rFonts w:cs="Arial"/>
                <w:sz w:val="24"/>
                <w:szCs w:val="24"/>
              </w:rPr>
              <w:t>on meeting the strategic Equality Plan objectives of creating a supportive, respectful inclusive environment. The group will be particularly looking at the</w:t>
            </w:r>
            <w:r w:rsidRPr="001969BC">
              <w:rPr>
                <w:rFonts w:cs="Arial"/>
                <w:sz w:val="24"/>
                <w:szCs w:val="24"/>
              </w:rPr>
              <w:t xml:space="preserve"> progression and retention of ethnic minor</w:t>
            </w:r>
            <w:r>
              <w:rPr>
                <w:rFonts w:cs="Arial"/>
                <w:sz w:val="24"/>
                <w:szCs w:val="24"/>
              </w:rPr>
              <w:t>ity</w:t>
            </w:r>
            <w:r w:rsidRPr="001969BC">
              <w:rPr>
                <w:rFonts w:cs="Arial"/>
                <w:sz w:val="24"/>
                <w:szCs w:val="24"/>
              </w:rPr>
              <w:t xml:space="preserve"> students</w:t>
            </w:r>
            <w:r>
              <w:rPr>
                <w:rFonts w:cs="Arial"/>
                <w:sz w:val="24"/>
                <w:szCs w:val="24"/>
              </w:rPr>
              <w:t xml:space="preserve"> (</w:t>
            </w:r>
            <w:r w:rsidRPr="002D3440">
              <w:rPr>
                <w:rFonts w:cs="Arial"/>
                <w:b/>
                <w:bCs/>
                <w:sz w:val="24"/>
                <w:szCs w:val="24"/>
              </w:rPr>
              <w:t>K6, V1, V2, V4</w:t>
            </w:r>
            <w:r>
              <w:rPr>
                <w:rFonts w:cs="Arial"/>
                <w:sz w:val="24"/>
                <w:szCs w:val="24"/>
              </w:rPr>
              <w:t>)</w:t>
            </w:r>
            <w:r w:rsidRPr="001969BC">
              <w:rPr>
                <w:rFonts w:cs="Arial"/>
                <w:sz w:val="24"/>
                <w:szCs w:val="24"/>
              </w:rPr>
              <w:t xml:space="preserve">. </w:t>
            </w:r>
          </w:p>
          <w:p w14:paraId="343FCF0B" w14:textId="18958B17" w:rsidR="00A33E6F" w:rsidRDefault="00A33E6F" w:rsidP="000F1367">
            <w:pPr>
              <w:jc w:val="both"/>
              <w:rPr>
                <w:rFonts w:cs="Arial"/>
                <w:sz w:val="24"/>
                <w:szCs w:val="24"/>
              </w:rPr>
            </w:pPr>
          </w:p>
          <w:p w14:paraId="537A3EAF" w14:textId="77777777" w:rsidR="00E261E6" w:rsidRPr="00C22A3A" w:rsidRDefault="00E261E6" w:rsidP="000F1367">
            <w:pPr>
              <w:jc w:val="both"/>
              <w:rPr>
                <w:rFonts w:cs="Arial"/>
                <w:sz w:val="24"/>
                <w:szCs w:val="24"/>
              </w:rPr>
            </w:pPr>
          </w:p>
          <w:p w14:paraId="0EF6994A" w14:textId="77777777" w:rsidR="00A33E6F" w:rsidRPr="00C22A3A" w:rsidRDefault="00A33E6F" w:rsidP="000F1367">
            <w:pPr>
              <w:jc w:val="both"/>
              <w:rPr>
                <w:rFonts w:cs="Arial"/>
                <w:sz w:val="24"/>
                <w:szCs w:val="24"/>
              </w:rPr>
            </w:pPr>
          </w:p>
          <w:p w14:paraId="25635984" w14:textId="77777777" w:rsidR="00A33E6F" w:rsidRPr="00C22A3A" w:rsidRDefault="00A33E6F" w:rsidP="000F1367">
            <w:pPr>
              <w:jc w:val="both"/>
              <w:rPr>
                <w:rFonts w:cs="Arial"/>
                <w:sz w:val="24"/>
                <w:szCs w:val="24"/>
              </w:rPr>
            </w:pPr>
          </w:p>
        </w:tc>
      </w:tr>
    </w:tbl>
    <w:p w14:paraId="667114A2" w14:textId="77777777" w:rsidR="006277D0" w:rsidRPr="00C22A3A" w:rsidRDefault="006277D0" w:rsidP="00CA12DC">
      <w:pPr>
        <w:jc w:val="both"/>
        <w:rPr>
          <w:rFonts w:cs="Arial"/>
          <w:sz w:val="24"/>
          <w:szCs w:val="24"/>
        </w:rPr>
      </w:pPr>
    </w:p>
    <w:p w14:paraId="1B3188A9" w14:textId="77777777" w:rsidR="00D107F9" w:rsidRPr="00C22A3A" w:rsidRDefault="00D107F9" w:rsidP="00CA12DC">
      <w:pPr>
        <w:jc w:val="both"/>
        <w:rPr>
          <w:rFonts w:cs="Arial"/>
          <w:sz w:val="24"/>
          <w:szCs w:val="24"/>
        </w:rPr>
      </w:pPr>
    </w:p>
    <w:p w14:paraId="56546DE5" w14:textId="77777777" w:rsidR="00D107F9" w:rsidRPr="00C22A3A" w:rsidRDefault="00D107F9" w:rsidP="00CA12DC">
      <w:pPr>
        <w:jc w:val="both"/>
        <w:rPr>
          <w:rFonts w:cs="Arial"/>
          <w:sz w:val="24"/>
          <w:szCs w:val="24"/>
        </w:rPr>
      </w:pPr>
    </w:p>
    <w:p w14:paraId="0008D45E" w14:textId="77777777" w:rsidR="00D107F9" w:rsidRPr="00C22A3A" w:rsidRDefault="00D107F9" w:rsidP="00CA12DC">
      <w:pPr>
        <w:jc w:val="both"/>
        <w:rPr>
          <w:rFonts w:cs="Arial"/>
          <w:sz w:val="24"/>
          <w:szCs w:val="24"/>
        </w:rPr>
      </w:pPr>
    </w:p>
    <w:p w14:paraId="6DC7DC62" w14:textId="77777777" w:rsidR="00D107F9" w:rsidRPr="00C22A3A" w:rsidRDefault="00D107F9" w:rsidP="00CA12DC">
      <w:pPr>
        <w:jc w:val="both"/>
        <w:rPr>
          <w:rFonts w:cs="Arial"/>
          <w:sz w:val="24"/>
          <w:szCs w:val="24"/>
        </w:rPr>
      </w:pPr>
    </w:p>
    <w:p w14:paraId="275E8B53" w14:textId="77777777" w:rsidR="00D107F9" w:rsidRPr="00C22A3A" w:rsidRDefault="00D107F9" w:rsidP="00CA12DC">
      <w:pPr>
        <w:jc w:val="both"/>
        <w:rPr>
          <w:rFonts w:cs="Arial"/>
          <w:sz w:val="24"/>
          <w:szCs w:val="24"/>
        </w:rPr>
      </w:pPr>
    </w:p>
    <w:p w14:paraId="7113A9AB" w14:textId="77777777" w:rsidR="00D107F9" w:rsidRPr="00C22A3A" w:rsidRDefault="00D107F9" w:rsidP="00CA12DC">
      <w:pPr>
        <w:jc w:val="both"/>
        <w:rPr>
          <w:rFonts w:cs="Arial"/>
          <w:sz w:val="24"/>
          <w:szCs w:val="24"/>
        </w:rPr>
      </w:pPr>
    </w:p>
    <w:p w14:paraId="1A610002" w14:textId="77777777" w:rsidR="00D107F9" w:rsidRPr="00C22A3A" w:rsidRDefault="00D107F9" w:rsidP="00CA12DC">
      <w:pPr>
        <w:jc w:val="both"/>
        <w:rPr>
          <w:rFonts w:cs="Arial"/>
          <w:sz w:val="24"/>
          <w:szCs w:val="24"/>
        </w:rPr>
      </w:pPr>
    </w:p>
    <w:p w14:paraId="1649FC02" w14:textId="77777777" w:rsidR="00D107F9" w:rsidRPr="00C22A3A" w:rsidRDefault="00D107F9" w:rsidP="00CA12DC">
      <w:pPr>
        <w:jc w:val="both"/>
        <w:rPr>
          <w:rFonts w:cs="Arial"/>
          <w:sz w:val="24"/>
          <w:szCs w:val="24"/>
        </w:rPr>
      </w:pPr>
    </w:p>
    <w:p w14:paraId="2F55A3CE" w14:textId="77777777" w:rsidR="00D107F9" w:rsidRPr="00C22A3A" w:rsidRDefault="00D107F9" w:rsidP="00CA12DC">
      <w:pPr>
        <w:jc w:val="both"/>
        <w:rPr>
          <w:rFonts w:cs="Arial"/>
          <w:sz w:val="24"/>
          <w:szCs w:val="24"/>
        </w:rPr>
      </w:pPr>
    </w:p>
    <w:p w14:paraId="0379EFD4" w14:textId="77777777" w:rsidR="00D107F9" w:rsidRPr="00C22A3A" w:rsidRDefault="00D107F9" w:rsidP="00CA12DC">
      <w:pPr>
        <w:jc w:val="both"/>
        <w:rPr>
          <w:rFonts w:cs="Arial"/>
          <w:sz w:val="24"/>
          <w:szCs w:val="24"/>
        </w:rPr>
      </w:pPr>
    </w:p>
    <w:p w14:paraId="77F25142" w14:textId="77777777" w:rsidR="00D107F9" w:rsidRPr="00C22A3A" w:rsidRDefault="00D107F9" w:rsidP="00CA12DC">
      <w:pPr>
        <w:jc w:val="both"/>
        <w:rPr>
          <w:rFonts w:cs="Arial"/>
          <w:sz w:val="24"/>
          <w:szCs w:val="24"/>
        </w:rPr>
      </w:pPr>
    </w:p>
    <w:p w14:paraId="2624487D" w14:textId="77777777" w:rsidR="00D107F9" w:rsidRPr="00C22A3A" w:rsidRDefault="00D107F9" w:rsidP="00CA12DC">
      <w:pPr>
        <w:jc w:val="both"/>
        <w:rPr>
          <w:rFonts w:cs="Arial"/>
          <w:sz w:val="24"/>
          <w:szCs w:val="24"/>
        </w:rPr>
      </w:pPr>
    </w:p>
    <w:p w14:paraId="58FDB275" w14:textId="77777777" w:rsidR="00D107F9" w:rsidRPr="00C22A3A" w:rsidRDefault="00D107F9" w:rsidP="00CA12DC">
      <w:pPr>
        <w:jc w:val="both"/>
        <w:rPr>
          <w:rFonts w:cs="Arial"/>
          <w:sz w:val="24"/>
          <w:szCs w:val="24"/>
        </w:rPr>
      </w:pPr>
    </w:p>
    <w:p w14:paraId="17B4248C" w14:textId="77777777" w:rsidR="00D107F9" w:rsidRPr="00C22A3A" w:rsidRDefault="00D107F9" w:rsidP="00CA12DC">
      <w:pPr>
        <w:jc w:val="both"/>
        <w:rPr>
          <w:rFonts w:cs="Arial"/>
          <w:sz w:val="24"/>
          <w:szCs w:val="24"/>
        </w:rPr>
      </w:pPr>
    </w:p>
    <w:p w14:paraId="74EAD3DE" w14:textId="77777777" w:rsidR="00D107F9" w:rsidRPr="00C22A3A" w:rsidRDefault="00D107F9" w:rsidP="00CA12DC">
      <w:pPr>
        <w:jc w:val="both"/>
        <w:rPr>
          <w:rFonts w:cs="Arial"/>
          <w:sz w:val="24"/>
          <w:szCs w:val="24"/>
        </w:rPr>
      </w:pPr>
    </w:p>
    <w:p w14:paraId="6FCED0A6" w14:textId="77777777" w:rsidR="00D107F9" w:rsidRPr="00C22A3A" w:rsidRDefault="00D107F9" w:rsidP="00CA12DC">
      <w:pPr>
        <w:jc w:val="both"/>
        <w:rPr>
          <w:rFonts w:cs="Arial"/>
          <w:sz w:val="24"/>
          <w:szCs w:val="24"/>
        </w:rPr>
      </w:pPr>
    </w:p>
    <w:p w14:paraId="6C276ACF" w14:textId="77777777" w:rsidR="00711466" w:rsidRPr="00C22A3A" w:rsidRDefault="00711466" w:rsidP="00CA12DC">
      <w:pPr>
        <w:jc w:val="both"/>
        <w:rPr>
          <w:rFonts w:cs="Arial"/>
          <w:b/>
          <w:color w:val="365F91" w:themeColor="accent1" w:themeShade="BF"/>
          <w:sz w:val="24"/>
          <w:szCs w:val="24"/>
          <w:u w:val="single"/>
        </w:rPr>
      </w:pPr>
    </w:p>
    <w:p w14:paraId="3F3986CD" w14:textId="77777777" w:rsidR="00D107F9" w:rsidRPr="00C22A3A" w:rsidRDefault="00D107F9" w:rsidP="00CA12DC">
      <w:pPr>
        <w:jc w:val="both"/>
        <w:rPr>
          <w:rFonts w:cs="Arial"/>
          <w:b/>
          <w:sz w:val="24"/>
          <w:szCs w:val="24"/>
          <w:u w:val="single"/>
        </w:rPr>
      </w:pPr>
      <w:r w:rsidRPr="00C22A3A">
        <w:rPr>
          <w:rFonts w:cs="Arial"/>
          <w:b/>
          <w:sz w:val="24"/>
          <w:szCs w:val="24"/>
          <w:u w:val="single"/>
        </w:rPr>
        <w:t>The Case Studies</w:t>
      </w:r>
    </w:p>
    <w:p w14:paraId="1CF54D34" w14:textId="77777777" w:rsidR="00D107F9" w:rsidRPr="00C22A3A" w:rsidRDefault="00D107F9" w:rsidP="00CA12DC">
      <w:pPr>
        <w:jc w:val="both"/>
        <w:rPr>
          <w:rFonts w:cs="Arial"/>
          <w:sz w:val="24"/>
          <w:szCs w:val="24"/>
        </w:rPr>
      </w:pPr>
    </w:p>
    <w:p w14:paraId="099F787E" w14:textId="77777777" w:rsidR="00D107F9" w:rsidRPr="00C22A3A" w:rsidRDefault="00D107F9" w:rsidP="00D107F9">
      <w:pPr>
        <w:rPr>
          <w:rFonts w:cs="Arial"/>
        </w:rPr>
      </w:pPr>
      <w:r w:rsidRPr="00C22A3A">
        <w:rPr>
          <w:rFonts w:cs="Arial"/>
        </w:rPr>
        <w:t>As well as completing the Application Form for Senior Fellow, applicants must also submit two case studies.</w:t>
      </w:r>
    </w:p>
    <w:p w14:paraId="45DE40E1" w14:textId="77777777" w:rsidR="00D107F9" w:rsidRPr="00C22A3A" w:rsidRDefault="00D107F9" w:rsidP="00D107F9">
      <w:pPr>
        <w:rPr>
          <w:rFonts w:cs="Arial"/>
        </w:rPr>
      </w:pPr>
    </w:p>
    <w:p w14:paraId="7A6BE009" w14:textId="77777777" w:rsidR="00D107F9" w:rsidRPr="00C22A3A" w:rsidRDefault="00D107F9" w:rsidP="00D107F9">
      <w:pPr>
        <w:rPr>
          <w:sz w:val="24"/>
          <w:szCs w:val="24"/>
        </w:rPr>
      </w:pPr>
      <w:r w:rsidRPr="00C22A3A">
        <w:rPr>
          <w:rFonts w:cs="Arial"/>
        </w:rPr>
        <w:t xml:space="preserve">The case studies should </w:t>
      </w:r>
      <w:r w:rsidRPr="00C22A3A">
        <w:rPr>
          <w:sz w:val="24"/>
          <w:szCs w:val="24"/>
        </w:rPr>
        <w:t xml:space="preserve">provide reflective accounts of two particular contributions or experiences which: </w:t>
      </w:r>
    </w:p>
    <w:p w14:paraId="177EB37B" w14:textId="77777777" w:rsidR="00D107F9" w:rsidRPr="00C22A3A" w:rsidRDefault="00D107F9" w:rsidP="00D107F9">
      <w:pPr>
        <w:rPr>
          <w:rFonts w:cs="Arial"/>
          <w:sz w:val="24"/>
          <w:szCs w:val="24"/>
        </w:rPr>
      </w:pPr>
    </w:p>
    <w:p w14:paraId="72B8330C"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have had a significant impact upon the co-ordination, support, supervision, management and/or mentoring of others (whether individuals and/or teams), in relation to learning and teaching</w:t>
      </w:r>
    </w:p>
    <w:p w14:paraId="1F8B4A7F"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demonstrate the applicant’s sustained effectiveness in relation to learning and teaching and that they meet the criteria for Senior Fellowship.</w:t>
      </w:r>
    </w:p>
    <w:p w14:paraId="3DB5BCC8" w14:textId="77777777" w:rsidR="00D107F9" w:rsidRPr="00C22A3A" w:rsidRDefault="00D107F9" w:rsidP="00D107F9">
      <w:pPr>
        <w:jc w:val="both"/>
        <w:rPr>
          <w:rFonts w:cs="Arial"/>
        </w:rPr>
      </w:pPr>
      <w:r w:rsidRPr="00C22A3A">
        <w:rPr>
          <w:rFonts w:cs="Arial"/>
        </w:rPr>
        <w:t>Applicants should use the two case studies to address different aspects of Descriptor 3, with a focus on their organisation, leadership and/or management of specific aspects of learning and teaching provision. They might include informal activities, whether individual, collaborative or team-based, that have had a significant impact on their academic practice and/or on the practice of others. The emphasis should be on their effectiveness in relation to learning and teaching and should incorporate how they have led, organised or managed specific aspects of learning and teaching provision.</w:t>
      </w:r>
    </w:p>
    <w:p w14:paraId="00182BE9" w14:textId="77777777" w:rsidR="00D107F9" w:rsidRPr="00C22A3A" w:rsidRDefault="00D107F9" w:rsidP="00D107F9">
      <w:pPr>
        <w:ind w:left="360"/>
        <w:rPr>
          <w:rFonts w:cs="Arial"/>
        </w:rPr>
      </w:pPr>
    </w:p>
    <w:p w14:paraId="3A5948A9" w14:textId="77777777" w:rsidR="00D107F9" w:rsidRPr="00C22A3A" w:rsidRDefault="00D107F9" w:rsidP="00D107F9">
      <w:pPr>
        <w:rPr>
          <w:rFonts w:cs="Arial"/>
        </w:rPr>
      </w:pPr>
      <w:r w:rsidRPr="00C22A3A">
        <w:rPr>
          <w:rFonts w:cs="Arial"/>
        </w:rPr>
        <w:t xml:space="preserve">At least one of the case studies should focus on a situation where the applicant worked with others using their skills, knowledge and awareness in leading, managing or organising programmes, subjects and/or disciplinary areas. They should clearly demonstrate an integrated and reflective approach to academic practice that incorporates research, scholarship and/or professional practice. </w:t>
      </w:r>
    </w:p>
    <w:p w14:paraId="0E454C06" w14:textId="77777777" w:rsidR="00D107F9" w:rsidRPr="00C22A3A" w:rsidRDefault="00D107F9" w:rsidP="00D107F9">
      <w:pPr>
        <w:ind w:left="360"/>
        <w:rPr>
          <w:rFonts w:cs="Arial"/>
        </w:rPr>
      </w:pPr>
    </w:p>
    <w:p w14:paraId="13822E04" w14:textId="77777777" w:rsidR="00D107F9" w:rsidRPr="00C22A3A" w:rsidRDefault="00D107F9" w:rsidP="00D107F9">
      <w:pPr>
        <w:rPr>
          <w:rFonts w:cs="Arial"/>
        </w:rPr>
      </w:pPr>
      <w:r w:rsidRPr="00C22A3A">
        <w:rPr>
          <w:rFonts w:cs="Arial"/>
        </w:rPr>
        <w:t>Applicants are advised to refer to the Guidance Handbook for more advice.</w:t>
      </w:r>
    </w:p>
    <w:p w14:paraId="042C0CE6" w14:textId="77777777" w:rsidR="00D107F9" w:rsidRPr="00C22A3A" w:rsidRDefault="00D107F9" w:rsidP="00D107F9">
      <w:pPr>
        <w:rPr>
          <w:rFonts w:cs="Arial"/>
        </w:rPr>
      </w:pPr>
    </w:p>
    <w:tbl>
      <w:tblPr>
        <w:tblStyle w:val="TableGrid"/>
        <w:tblW w:w="0" w:type="auto"/>
        <w:tblLook w:val="04A0" w:firstRow="1" w:lastRow="0" w:firstColumn="1" w:lastColumn="0" w:noHBand="0" w:noVBand="1"/>
      </w:tblPr>
      <w:tblGrid>
        <w:gridCol w:w="10456"/>
      </w:tblGrid>
      <w:tr w:rsidR="00F568EF" w:rsidRPr="00C22A3A" w14:paraId="1622E538" w14:textId="77777777" w:rsidTr="00237787">
        <w:tc>
          <w:tcPr>
            <w:tcW w:w="10598" w:type="dxa"/>
          </w:tcPr>
          <w:p w14:paraId="28F784EF" w14:textId="77777777" w:rsidR="00F568EF" w:rsidRPr="00C22A3A" w:rsidRDefault="00F568EF" w:rsidP="00237787">
            <w:pPr>
              <w:jc w:val="both"/>
              <w:rPr>
                <w:rFonts w:cs="Arial"/>
                <w:b/>
                <w:sz w:val="28"/>
                <w:szCs w:val="28"/>
              </w:rPr>
            </w:pPr>
            <w:r w:rsidRPr="00C22A3A">
              <w:rPr>
                <w:rFonts w:cs="Arial"/>
                <w:b/>
                <w:sz w:val="28"/>
                <w:szCs w:val="28"/>
              </w:rPr>
              <w:t>Case Study 1. (1,000 words)</w:t>
            </w:r>
          </w:p>
          <w:p w14:paraId="3AB39333" w14:textId="77777777" w:rsidR="00F568EF" w:rsidRPr="00C22A3A" w:rsidRDefault="00F568EF" w:rsidP="00237787">
            <w:pPr>
              <w:jc w:val="both"/>
              <w:rPr>
                <w:rFonts w:cs="Arial"/>
                <w:sz w:val="24"/>
                <w:szCs w:val="24"/>
              </w:rPr>
            </w:pPr>
          </w:p>
        </w:tc>
      </w:tr>
      <w:tr w:rsidR="00F568EF" w:rsidRPr="00C22A3A" w14:paraId="3DC4D926" w14:textId="77777777" w:rsidTr="00237787">
        <w:tc>
          <w:tcPr>
            <w:tcW w:w="10598" w:type="dxa"/>
          </w:tcPr>
          <w:p w14:paraId="53C05914" w14:textId="77777777" w:rsidR="00F568EF" w:rsidRPr="00C22A3A" w:rsidRDefault="00F568EF" w:rsidP="00237787">
            <w:pPr>
              <w:jc w:val="both"/>
              <w:rPr>
                <w:rFonts w:cs="Arial"/>
                <w:b/>
                <w:sz w:val="24"/>
                <w:szCs w:val="24"/>
                <w:u w:val="single"/>
              </w:rPr>
            </w:pPr>
            <w:r w:rsidRPr="00C22A3A">
              <w:rPr>
                <w:rFonts w:cs="Arial"/>
                <w:b/>
                <w:sz w:val="24"/>
                <w:szCs w:val="24"/>
                <w:u w:val="single"/>
              </w:rPr>
              <w:t>Write your Case Study</w:t>
            </w:r>
            <w:r w:rsidR="000C378E" w:rsidRPr="00C22A3A">
              <w:rPr>
                <w:rFonts w:cs="Arial"/>
                <w:b/>
                <w:sz w:val="24"/>
                <w:szCs w:val="24"/>
                <w:u w:val="single"/>
              </w:rPr>
              <w:t xml:space="preserve"> here</w:t>
            </w:r>
          </w:p>
          <w:p w14:paraId="152635E6" w14:textId="77777777" w:rsidR="00F568EF" w:rsidRPr="00C22A3A" w:rsidRDefault="00F568EF" w:rsidP="00237787">
            <w:pPr>
              <w:jc w:val="both"/>
              <w:rPr>
                <w:rFonts w:cs="Arial"/>
                <w:sz w:val="24"/>
                <w:szCs w:val="24"/>
              </w:rPr>
            </w:pPr>
          </w:p>
          <w:p w14:paraId="620F489B" w14:textId="77777777" w:rsidR="007B0A0A" w:rsidRDefault="007B0A0A" w:rsidP="007B0A0A">
            <w:pPr>
              <w:rPr>
                <w:rFonts w:cs="Arial"/>
                <w:sz w:val="24"/>
                <w:szCs w:val="24"/>
              </w:rPr>
            </w:pPr>
            <w:r>
              <w:rPr>
                <w:rFonts w:cs="Arial"/>
                <w:sz w:val="24"/>
                <w:szCs w:val="24"/>
              </w:rPr>
              <w:t xml:space="preserve">As Programme Manager for the MBA programme, I provide coordination, support, and management to the programme team ensuring students have an enriched learning experience. I have led the teaching team to enable them to deliver a programme that equips learners with critical and reflective thinking on management practices and addressing the challenging global demands. The approach applied to teaching is based on pedagogies of engagement building on </w:t>
            </w:r>
            <w:r>
              <w:rPr>
                <w:rFonts w:cs="Arial"/>
                <w:sz w:val="24"/>
                <w:szCs w:val="24"/>
              </w:rPr>
              <w:lastRenderedPageBreak/>
              <w:t xml:space="preserve">the capabilities of learners to engage and navigate through the complexities of changing future through the technological and globalisation transformations </w:t>
            </w:r>
            <w:r>
              <w:t>(Kettle, 2013) (</w:t>
            </w:r>
            <w:r w:rsidRPr="00004583">
              <w:rPr>
                <w:b/>
                <w:bCs/>
              </w:rPr>
              <w:t>A1, A2, K1, V4</w:t>
            </w:r>
            <w:r>
              <w:t xml:space="preserve">). </w:t>
            </w:r>
          </w:p>
          <w:p w14:paraId="7F6146DC" w14:textId="77777777" w:rsidR="007B0A0A" w:rsidRDefault="007B0A0A" w:rsidP="007B0A0A">
            <w:pPr>
              <w:rPr>
                <w:rFonts w:cs="Arial"/>
                <w:sz w:val="24"/>
                <w:szCs w:val="24"/>
              </w:rPr>
            </w:pPr>
          </w:p>
          <w:p w14:paraId="51E85CFB" w14:textId="77777777" w:rsidR="007B0A0A" w:rsidRDefault="007B0A0A" w:rsidP="007B0A0A">
            <w:pPr>
              <w:jc w:val="both"/>
              <w:rPr>
                <w:rFonts w:cs="Arial"/>
                <w:sz w:val="24"/>
                <w:szCs w:val="24"/>
              </w:rPr>
            </w:pPr>
            <w:r w:rsidRPr="005A0D6C">
              <w:rPr>
                <w:rFonts w:cs="Arial"/>
                <w:sz w:val="24"/>
                <w:szCs w:val="24"/>
              </w:rPr>
              <w:t>Leading on the Revalidation process, I work collaboratively with teaching team to ensure we design, monitor, and review our MBA programme to the appropriate academic standards that complies with the requirements of the UK Quality Code for Higher Education published by QAA</w:t>
            </w:r>
            <w:r>
              <w:rPr>
                <w:rFonts w:cs="Arial"/>
                <w:sz w:val="24"/>
                <w:szCs w:val="24"/>
              </w:rPr>
              <w:t xml:space="preserve"> (</w:t>
            </w:r>
            <w:r w:rsidRPr="00004583">
              <w:rPr>
                <w:rFonts w:cs="Arial"/>
                <w:b/>
                <w:bCs/>
                <w:sz w:val="24"/>
                <w:szCs w:val="24"/>
              </w:rPr>
              <w:t>A1, K6</w:t>
            </w:r>
            <w:r>
              <w:rPr>
                <w:rFonts w:cs="Arial"/>
                <w:sz w:val="24"/>
                <w:szCs w:val="24"/>
              </w:rPr>
              <w:t>)</w:t>
            </w:r>
            <w:r w:rsidRPr="005A0D6C">
              <w:rPr>
                <w:rFonts w:cs="Arial"/>
                <w:sz w:val="24"/>
                <w:szCs w:val="24"/>
              </w:rPr>
              <w:t xml:space="preserve">. The inclusion of feedback </w:t>
            </w:r>
            <w:r>
              <w:rPr>
                <w:rFonts w:cs="Arial"/>
                <w:sz w:val="24"/>
                <w:szCs w:val="24"/>
              </w:rPr>
              <w:t xml:space="preserve">from </w:t>
            </w:r>
            <w:r w:rsidRPr="005A0D6C">
              <w:rPr>
                <w:rFonts w:cs="Arial"/>
                <w:sz w:val="24"/>
                <w:szCs w:val="24"/>
              </w:rPr>
              <w:t xml:space="preserve">students </w:t>
            </w:r>
            <w:r>
              <w:rPr>
                <w:rFonts w:cs="Arial"/>
                <w:sz w:val="24"/>
                <w:szCs w:val="24"/>
              </w:rPr>
              <w:t xml:space="preserve">through SSC and Postgraduate taught experience surveys </w:t>
            </w:r>
            <w:r w:rsidRPr="005A0D6C">
              <w:rPr>
                <w:rFonts w:cs="Arial"/>
                <w:sz w:val="24"/>
                <w:szCs w:val="24"/>
              </w:rPr>
              <w:t>help</w:t>
            </w:r>
            <w:r>
              <w:rPr>
                <w:rFonts w:cs="Arial"/>
                <w:sz w:val="24"/>
                <w:szCs w:val="24"/>
              </w:rPr>
              <w:t>s</w:t>
            </w:r>
            <w:r w:rsidRPr="005A0D6C">
              <w:rPr>
                <w:rFonts w:cs="Arial"/>
                <w:sz w:val="24"/>
                <w:szCs w:val="24"/>
              </w:rPr>
              <w:t xml:space="preserve"> to shape the learning and teaching practices</w:t>
            </w:r>
            <w:r>
              <w:rPr>
                <w:rFonts w:cs="Arial"/>
                <w:sz w:val="24"/>
                <w:szCs w:val="24"/>
              </w:rPr>
              <w:t xml:space="preserve"> looking at the specific needs of the different learners, i.e., international students, mature part time students etc (</w:t>
            </w:r>
            <w:r w:rsidRPr="00A40B04">
              <w:rPr>
                <w:rFonts w:cs="Arial"/>
                <w:b/>
                <w:bCs/>
                <w:sz w:val="24"/>
                <w:szCs w:val="24"/>
              </w:rPr>
              <w:t>V1)</w:t>
            </w:r>
            <w:r w:rsidRPr="005A0D6C">
              <w:rPr>
                <w:rFonts w:cs="Arial"/>
                <w:sz w:val="24"/>
                <w:szCs w:val="24"/>
              </w:rPr>
              <w:t xml:space="preserve">. </w:t>
            </w:r>
            <w:r>
              <w:rPr>
                <w:rFonts w:cs="Arial"/>
                <w:sz w:val="24"/>
                <w:szCs w:val="24"/>
              </w:rPr>
              <w:t>I have led focus groups and online discussion forum to obtain views from students on the design of the programme and to consider particular aspects of the course looking at employability and sustainability (</w:t>
            </w:r>
            <w:r w:rsidRPr="00004583">
              <w:rPr>
                <w:rFonts w:cs="Arial"/>
                <w:b/>
                <w:bCs/>
                <w:sz w:val="24"/>
                <w:szCs w:val="24"/>
              </w:rPr>
              <w:t>V2</w:t>
            </w:r>
            <w:r>
              <w:rPr>
                <w:rFonts w:cs="Arial"/>
                <w:sz w:val="24"/>
                <w:szCs w:val="24"/>
              </w:rPr>
              <w:t xml:space="preserve">, </w:t>
            </w:r>
            <w:r w:rsidRPr="00004583">
              <w:rPr>
                <w:rFonts w:cs="Arial"/>
                <w:b/>
                <w:bCs/>
                <w:sz w:val="24"/>
                <w:szCs w:val="24"/>
              </w:rPr>
              <w:t>K3</w:t>
            </w:r>
            <w:r>
              <w:rPr>
                <w:rFonts w:cs="Arial"/>
                <w:sz w:val="24"/>
                <w:szCs w:val="24"/>
              </w:rPr>
              <w:t>). Managing discussions with the programme team,</w:t>
            </w:r>
            <w:r w:rsidRPr="005A0D6C">
              <w:rPr>
                <w:rFonts w:cs="Arial"/>
                <w:sz w:val="24"/>
                <w:szCs w:val="24"/>
              </w:rPr>
              <w:t xml:space="preserve"> I ensure that the </w:t>
            </w:r>
            <w:r w:rsidRPr="00740F18">
              <w:rPr>
                <w:rFonts w:cs="Arial"/>
                <w:sz w:val="24"/>
                <w:szCs w:val="24"/>
              </w:rPr>
              <w:t>programme is designed to enhance the learning experience of students</w:t>
            </w:r>
            <w:r>
              <w:rPr>
                <w:rFonts w:cs="Arial"/>
                <w:sz w:val="24"/>
                <w:szCs w:val="24"/>
              </w:rPr>
              <w:t>. This learning development process was encouraged to be ‘co-creation’ learning relationship, as stated by Kettle (2013) it’s an approach enabling the students and programme team to refocus the learning towards engaging and developing knowledge and understanding towards competence and transformative approaches to learning.</w:t>
            </w:r>
            <w:r w:rsidRPr="00F643C2">
              <w:rPr>
                <w:rFonts w:cs="Arial"/>
                <w:sz w:val="24"/>
                <w:szCs w:val="24"/>
              </w:rPr>
              <w:t xml:space="preserve"> </w:t>
            </w:r>
            <w:r>
              <w:rPr>
                <w:rFonts w:cs="Arial"/>
                <w:sz w:val="24"/>
                <w:szCs w:val="24"/>
              </w:rPr>
              <w:t>As a result of the discussion, t</w:t>
            </w:r>
            <w:r w:rsidRPr="005A0D6C">
              <w:rPr>
                <w:rFonts w:cs="Arial"/>
                <w:sz w:val="24"/>
                <w:szCs w:val="24"/>
              </w:rPr>
              <w:t xml:space="preserve">he teaching team </w:t>
            </w:r>
            <w:r>
              <w:rPr>
                <w:rFonts w:cs="Arial"/>
                <w:sz w:val="24"/>
                <w:szCs w:val="24"/>
              </w:rPr>
              <w:t xml:space="preserve">has </w:t>
            </w:r>
            <w:r w:rsidRPr="005A0D6C">
              <w:rPr>
                <w:rFonts w:cs="Arial"/>
                <w:sz w:val="24"/>
                <w:szCs w:val="24"/>
              </w:rPr>
              <w:t>incorporated additional module covering the digital transformation to Management as a repercussion of Pandemic</w:t>
            </w:r>
            <w:r>
              <w:rPr>
                <w:rFonts w:cs="Arial"/>
                <w:sz w:val="24"/>
                <w:szCs w:val="24"/>
              </w:rPr>
              <w:t xml:space="preserve"> (</w:t>
            </w:r>
            <w:r w:rsidRPr="00004583">
              <w:rPr>
                <w:rFonts w:cs="Arial"/>
                <w:b/>
                <w:bCs/>
                <w:sz w:val="24"/>
                <w:szCs w:val="24"/>
              </w:rPr>
              <w:t>K2, K4, K5, V3, V4</w:t>
            </w:r>
            <w:r>
              <w:rPr>
                <w:rFonts w:cs="Arial"/>
                <w:sz w:val="24"/>
                <w:szCs w:val="24"/>
              </w:rPr>
              <w:t>).</w:t>
            </w:r>
            <w:r w:rsidRPr="005A0D6C">
              <w:rPr>
                <w:rFonts w:cs="Arial"/>
                <w:sz w:val="24"/>
                <w:szCs w:val="24"/>
              </w:rPr>
              <w:t xml:space="preserve"> This equips our students to have relevant knowledge and skills to embrace and manage the impact of digitalisation in workplace (Vey et al., 2017).</w:t>
            </w:r>
            <w:r>
              <w:rPr>
                <w:rFonts w:cs="Arial"/>
                <w:sz w:val="24"/>
                <w:szCs w:val="24"/>
              </w:rPr>
              <w:t xml:space="preserve"> </w:t>
            </w:r>
          </w:p>
          <w:p w14:paraId="5A43FB26" w14:textId="77777777" w:rsidR="007B0A0A" w:rsidRDefault="007B0A0A" w:rsidP="007B0A0A">
            <w:pPr>
              <w:jc w:val="both"/>
              <w:rPr>
                <w:rFonts w:cs="Arial"/>
                <w:sz w:val="24"/>
                <w:szCs w:val="24"/>
              </w:rPr>
            </w:pPr>
          </w:p>
          <w:p w14:paraId="7D06C535" w14:textId="77777777" w:rsidR="007B0A0A" w:rsidRPr="00EE0771" w:rsidRDefault="007B0A0A" w:rsidP="007B0A0A">
            <w:pPr>
              <w:jc w:val="both"/>
              <w:rPr>
                <w:rFonts w:cs="Arial"/>
                <w:sz w:val="24"/>
                <w:szCs w:val="24"/>
              </w:rPr>
            </w:pPr>
            <w:r>
              <w:rPr>
                <w:rFonts w:cs="Arial"/>
                <w:sz w:val="24"/>
                <w:szCs w:val="24"/>
              </w:rPr>
              <w:t>To ensure t</w:t>
            </w:r>
            <w:r w:rsidRPr="005A0D6C">
              <w:rPr>
                <w:rFonts w:cs="Arial"/>
                <w:sz w:val="24"/>
                <w:szCs w:val="24"/>
              </w:rPr>
              <w:t xml:space="preserve">eaching resources and assessments for each module are relevant and reflective of the indictive content, </w:t>
            </w:r>
            <w:r>
              <w:rPr>
                <w:rFonts w:cs="Arial"/>
                <w:sz w:val="24"/>
                <w:szCs w:val="24"/>
              </w:rPr>
              <w:t>I have</w:t>
            </w:r>
            <w:r w:rsidRPr="005A0D6C">
              <w:rPr>
                <w:rFonts w:cs="Arial"/>
                <w:sz w:val="24"/>
                <w:szCs w:val="24"/>
              </w:rPr>
              <w:t xml:space="preserve"> </w:t>
            </w:r>
            <w:r>
              <w:rPr>
                <w:rFonts w:cs="Arial"/>
                <w:sz w:val="24"/>
                <w:szCs w:val="24"/>
              </w:rPr>
              <w:t>them</w:t>
            </w:r>
            <w:r w:rsidRPr="005A0D6C">
              <w:rPr>
                <w:rFonts w:cs="Arial"/>
                <w:sz w:val="24"/>
                <w:szCs w:val="24"/>
              </w:rPr>
              <w:t xml:space="preserve"> internally and externally approved and verified. Having input from external industrial experts in the field into the process gives a professional opinion and relevance to the content of the programme. </w:t>
            </w:r>
            <w:r>
              <w:rPr>
                <w:rFonts w:cs="Arial"/>
                <w:sz w:val="24"/>
                <w:szCs w:val="24"/>
              </w:rPr>
              <w:t xml:space="preserve"> This builds on the significant three-way relationship between the university, learner and employer. The need to engage with sector experts and employers is hugely significant as the programme is customised to enable the learners to having relevant skills required by the industry (</w:t>
            </w:r>
            <w:r w:rsidRPr="00405FD6">
              <w:rPr>
                <w:rFonts w:cs="Arial"/>
                <w:b/>
                <w:bCs/>
                <w:sz w:val="24"/>
                <w:szCs w:val="24"/>
              </w:rPr>
              <w:t>A5</w:t>
            </w:r>
            <w:r>
              <w:rPr>
                <w:rFonts w:cs="Arial"/>
                <w:sz w:val="24"/>
                <w:szCs w:val="24"/>
              </w:rPr>
              <w:t xml:space="preserve">, </w:t>
            </w:r>
            <w:r w:rsidRPr="00405FD6">
              <w:rPr>
                <w:rFonts w:cs="Arial"/>
                <w:b/>
                <w:bCs/>
                <w:sz w:val="24"/>
                <w:szCs w:val="24"/>
              </w:rPr>
              <w:t>K1</w:t>
            </w:r>
            <w:r>
              <w:rPr>
                <w:rFonts w:cs="Arial"/>
                <w:sz w:val="24"/>
                <w:szCs w:val="24"/>
              </w:rPr>
              <w:t xml:space="preserve">, </w:t>
            </w:r>
            <w:r w:rsidRPr="00405FD6">
              <w:rPr>
                <w:rFonts w:cs="Arial"/>
                <w:b/>
                <w:bCs/>
                <w:sz w:val="24"/>
                <w:szCs w:val="24"/>
              </w:rPr>
              <w:t>V4)</w:t>
            </w:r>
            <w:r>
              <w:rPr>
                <w:rFonts w:cs="Arial"/>
                <w:sz w:val="24"/>
                <w:szCs w:val="24"/>
              </w:rPr>
              <w:t xml:space="preserve">. I have built on my formal networks and formed partnerships with employers who provide expertise by giving guest lectures as well as promoting the MBA programme amongst their staff. Employers such as DVLA, Amazon, </w:t>
            </w:r>
            <w:proofErr w:type="spellStart"/>
            <w:r>
              <w:rPr>
                <w:rFonts w:cs="Arial"/>
                <w:sz w:val="24"/>
                <w:szCs w:val="24"/>
              </w:rPr>
              <w:t>Chawareteg</w:t>
            </w:r>
            <w:proofErr w:type="spellEnd"/>
            <w:r>
              <w:rPr>
                <w:rFonts w:cs="Arial"/>
                <w:sz w:val="24"/>
                <w:szCs w:val="24"/>
              </w:rPr>
              <w:t xml:space="preserve">, EYST, local Council and Swansea Council for voluntary services are amongst the employers promoting the programme and finding pathways for their staff </w:t>
            </w:r>
            <w:r w:rsidRPr="00EE0771">
              <w:rPr>
                <w:rFonts w:cs="Arial"/>
                <w:sz w:val="24"/>
                <w:szCs w:val="24"/>
              </w:rPr>
              <w:t>to access part time studies of the programme</w:t>
            </w:r>
            <w:r>
              <w:rPr>
                <w:rFonts w:cs="Arial"/>
                <w:sz w:val="24"/>
                <w:szCs w:val="24"/>
              </w:rPr>
              <w:t xml:space="preserve"> </w:t>
            </w:r>
            <w:r w:rsidRPr="00405FD6">
              <w:rPr>
                <w:rFonts w:cs="Arial"/>
                <w:b/>
                <w:bCs/>
                <w:sz w:val="24"/>
                <w:szCs w:val="24"/>
              </w:rPr>
              <w:t>(V3)</w:t>
            </w:r>
            <w:r w:rsidRPr="00EE0771">
              <w:rPr>
                <w:rFonts w:cs="Arial"/>
                <w:sz w:val="24"/>
                <w:szCs w:val="24"/>
              </w:rPr>
              <w:t xml:space="preserve">.  </w:t>
            </w:r>
          </w:p>
          <w:p w14:paraId="07C86B62" w14:textId="77777777" w:rsidR="007B0A0A" w:rsidRPr="00EE0771" w:rsidRDefault="007B0A0A" w:rsidP="007B0A0A">
            <w:pPr>
              <w:jc w:val="both"/>
              <w:rPr>
                <w:rFonts w:cs="Arial"/>
                <w:sz w:val="24"/>
                <w:szCs w:val="24"/>
              </w:rPr>
            </w:pPr>
          </w:p>
          <w:p w14:paraId="2ECC3C16" w14:textId="77777777" w:rsidR="007B0A0A" w:rsidRPr="00EE0771" w:rsidRDefault="007B0A0A" w:rsidP="007B0A0A">
            <w:pPr>
              <w:autoSpaceDE w:val="0"/>
              <w:autoSpaceDN w:val="0"/>
              <w:adjustRightInd w:val="0"/>
              <w:rPr>
                <w:rFonts w:cs="Arial"/>
                <w:color w:val="000000"/>
                <w:sz w:val="24"/>
                <w:szCs w:val="24"/>
              </w:rPr>
            </w:pPr>
            <w:r w:rsidRPr="00EE0771">
              <w:rPr>
                <w:rFonts w:cs="Arial"/>
                <w:sz w:val="24"/>
                <w:szCs w:val="24"/>
              </w:rPr>
              <w:t>I collaborate with programme team in conducting the annual review process which allows us to ensure that the programmes remain up to date. I analyse and reflect on the performance of the programme, looking at student numbers and ensuring the quality standards are met. Through evaluating the minutes from programme team meetings and S</w:t>
            </w:r>
            <w:r>
              <w:rPr>
                <w:rFonts w:cs="Arial"/>
                <w:sz w:val="24"/>
                <w:szCs w:val="24"/>
              </w:rPr>
              <w:t>tudent staff committee meetings gives us insight into views on teaching and learning experience. A</w:t>
            </w:r>
            <w:r w:rsidRPr="00EE0771">
              <w:rPr>
                <w:rFonts w:cs="Arial"/>
                <w:sz w:val="24"/>
                <w:szCs w:val="24"/>
              </w:rPr>
              <w:t xml:space="preserve"> look at data set covering the </w:t>
            </w:r>
            <w:r w:rsidRPr="00EE0771">
              <w:rPr>
                <w:rFonts w:cs="Arial"/>
                <w:color w:val="000000"/>
                <w:sz w:val="24"/>
                <w:szCs w:val="24"/>
              </w:rPr>
              <w:t xml:space="preserve">enrolment, progression, retention, attainment, and final outcomes </w:t>
            </w:r>
            <w:r>
              <w:rPr>
                <w:rFonts w:cs="Arial"/>
                <w:color w:val="000000"/>
                <w:sz w:val="24"/>
                <w:szCs w:val="24"/>
              </w:rPr>
              <w:t>enables us</w:t>
            </w:r>
            <w:r w:rsidRPr="00EE0771">
              <w:rPr>
                <w:rFonts w:cs="Arial"/>
                <w:color w:val="000000"/>
                <w:sz w:val="24"/>
                <w:szCs w:val="24"/>
              </w:rPr>
              <w:t xml:space="preserve"> to conclude the programme performance accurately</w:t>
            </w:r>
            <w:r>
              <w:rPr>
                <w:rFonts w:cs="Arial"/>
                <w:color w:val="000000"/>
                <w:sz w:val="24"/>
                <w:szCs w:val="24"/>
              </w:rPr>
              <w:t xml:space="preserve"> (</w:t>
            </w:r>
            <w:r w:rsidRPr="00405FD6">
              <w:rPr>
                <w:rFonts w:cs="Arial"/>
                <w:b/>
                <w:bCs/>
                <w:color w:val="000000"/>
                <w:sz w:val="24"/>
                <w:szCs w:val="24"/>
              </w:rPr>
              <w:t>K5, K6</w:t>
            </w:r>
            <w:r>
              <w:rPr>
                <w:rFonts w:cs="Arial"/>
                <w:color w:val="000000"/>
                <w:sz w:val="24"/>
                <w:szCs w:val="24"/>
              </w:rPr>
              <w:t>).</w:t>
            </w:r>
            <w:r w:rsidRPr="00EE0771">
              <w:rPr>
                <w:rFonts w:cs="Arial"/>
                <w:color w:val="000000"/>
                <w:sz w:val="24"/>
                <w:szCs w:val="24"/>
              </w:rPr>
              <w:t xml:space="preserve">  One of the findings from last APR had been to create a sense of ‘team’ </w:t>
            </w:r>
            <w:r>
              <w:rPr>
                <w:rFonts w:cs="Arial"/>
                <w:color w:val="000000"/>
                <w:sz w:val="24"/>
                <w:szCs w:val="24"/>
              </w:rPr>
              <w:t xml:space="preserve">amongst the programme team, </w:t>
            </w:r>
            <w:r w:rsidRPr="00EE0771">
              <w:rPr>
                <w:rFonts w:cs="Arial"/>
                <w:color w:val="000000"/>
                <w:sz w:val="24"/>
                <w:szCs w:val="24"/>
              </w:rPr>
              <w:t xml:space="preserve">which would contribute to student satisfaction levels. Hence, I have led the team to collaborate </w:t>
            </w:r>
            <w:r>
              <w:rPr>
                <w:rFonts w:cs="Arial"/>
                <w:color w:val="000000"/>
                <w:sz w:val="24"/>
                <w:szCs w:val="24"/>
              </w:rPr>
              <w:t>by</w:t>
            </w:r>
            <w:r w:rsidRPr="00EE0771">
              <w:rPr>
                <w:rFonts w:cs="Arial"/>
                <w:color w:val="000000"/>
                <w:sz w:val="24"/>
                <w:szCs w:val="24"/>
              </w:rPr>
              <w:t xml:space="preserve"> conduct</w:t>
            </w:r>
            <w:r>
              <w:rPr>
                <w:rFonts w:cs="Arial"/>
                <w:color w:val="000000"/>
                <w:sz w:val="24"/>
                <w:szCs w:val="24"/>
              </w:rPr>
              <w:t>ing regular</w:t>
            </w:r>
            <w:r w:rsidRPr="00EE0771">
              <w:rPr>
                <w:rFonts w:cs="Arial"/>
                <w:color w:val="000000"/>
                <w:sz w:val="24"/>
                <w:szCs w:val="24"/>
              </w:rPr>
              <w:t xml:space="preserve"> meeting</w:t>
            </w:r>
            <w:r>
              <w:rPr>
                <w:rFonts w:cs="Arial"/>
                <w:color w:val="000000"/>
                <w:sz w:val="24"/>
                <w:szCs w:val="24"/>
              </w:rPr>
              <w:t>s</w:t>
            </w:r>
            <w:r w:rsidRPr="00EE0771">
              <w:rPr>
                <w:rFonts w:cs="Arial"/>
                <w:color w:val="000000"/>
                <w:sz w:val="24"/>
                <w:szCs w:val="24"/>
              </w:rPr>
              <w:t xml:space="preserve"> </w:t>
            </w:r>
            <w:r>
              <w:rPr>
                <w:rFonts w:cs="Arial"/>
                <w:color w:val="000000"/>
                <w:sz w:val="24"/>
                <w:szCs w:val="24"/>
              </w:rPr>
              <w:t>to</w:t>
            </w:r>
            <w:r w:rsidRPr="00EE0771">
              <w:rPr>
                <w:rFonts w:cs="Arial"/>
                <w:color w:val="000000"/>
                <w:sz w:val="24"/>
                <w:szCs w:val="24"/>
              </w:rPr>
              <w:t xml:space="preserve"> update one another on </w:t>
            </w:r>
            <w:r>
              <w:rPr>
                <w:rFonts w:cs="Arial"/>
                <w:color w:val="000000"/>
                <w:sz w:val="24"/>
                <w:szCs w:val="24"/>
              </w:rPr>
              <w:t>their teaching experience and share good practice</w:t>
            </w:r>
            <w:r w:rsidRPr="00EE0771">
              <w:rPr>
                <w:rFonts w:cs="Arial"/>
                <w:color w:val="000000"/>
                <w:sz w:val="24"/>
                <w:szCs w:val="24"/>
              </w:rPr>
              <w:t xml:space="preserve">. I have </w:t>
            </w:r>
            <w:r>
              <w:rPr>
                <w:rFonts w:cs="Arial"/>
                <w:color w:val="000000"/>
                <w:sz w:val="24"/>
                <w:szCs w:val="24"/>
              </w:rPr>
              <w:t>organised</w:t>
            </w:r>
            <w:r w:rsidRPr="00EE0771">
              <w:rPr>
                <w:rFonts w:cs="Arial"/>
                <w:color w:val="000000"/>
                <w:sz w:val="24"/>
                <w:szCs w:val="24"/>
              </w:rPr>
              <w:t xml:space="preserve"> one to </w:t>
            </w:r>
            <w:r>
              <w:rPr>
                <w:rFonts w:cs="Arial"/>
                <w:color w:val="000000"/>
                <w:sz w:val="24"/>
                <w:szCs w:val="24"/>
              </w:rPr>
              <w:t>o</w:t>
            </w:r>
            <w:r w:rsidRPr="00EE0771">
              <w:rPr>
                <w:rFonts w:cs="Arial"/>
                <w:color w:val="000000"/>
                <w:sz w:val="24"/>
                <w:szCs w:val="24"/>
              </w:rPr>
              <w:t xml:space="preserve">ne meeting with HPL staff and mentored </w:t>
            </w:r>
            <w:r>
              <w:rPr>
                <w:rFonts w:cs="Arial"/>
                <w:color w:val="000000"/>
                <w:sz w:val="24"/>
                <w:szCs w:val="24"/>
              </w:rPr>
              <w:t xml:space="preserve">them to </w:t>
            </w:r>
            <w:r w:rsidRPr="00EE0771">
              <w:rPr>
                <w:rFonts w:cs="Arial"/>
                <w:color w:val="000000"/>
                <w:sz w:val="24"/>
                <w:szCs w:val="24"/>
              </w:rPr>
              <w:t>provid</w:t>
            </w:r>
            <w:r>
              <w:rPr>
                <w:rFonts w:cs="Arial"/>
                <w:color w:val="000000"/>
                <w:sz w:val="24"/>
                <w:szCs w:val="24"/>
              </w:rPr>
              <w:t>e</w:t>
            </w:r>
            <w:r w:rsidRPr="00EE0771">
              <w:rPr>
                <w:rFonts w:cs="Arial"/>
                <w:color w:val="000000"/>
                <w:sz w:val="24"/>
                <w:szCs w:val="24"/>
              </w:rPr>
              <w:t xml:space="preserve"> guidance in all matters of the programme management, teaching and assessments. I have encouraged</w:t>
            </w:r>
            <w:r>
              <w:rPr>
                <w:rFonts w:cs="Arial"/>
                <w:color w:val="000000"/>
                <w:sz w:val="24"/>
                <w:szCs w:val="24"/>
              </w:rPr>
              <w:t xml:space="preserve"> the</w:t>
            </w:r>
            <w:r w:rsidRPr="00EE0771">
              <w:rPr>
                <w:rFonts w:cs="Arial"/>
                <w:color w:val="000000"/>
                <w:sz w:val="24"/>
                <w:szCs w:val="24"/>
              </w:rPr>
              <w:t xml:space="preserve"> staff to peer review and observe</w:t>
            </w:r>
            <w:r>
              <w:rPr>
                <w:rFonts w:cs="Arial"/>
                <w:color w:val="000000"/>
                <w:sz w:val="24"/>
                <w:szCs w:val="24"/>
              </w:rPr>
              <w:t xml:space="preserve"> </w:t>
            </w:r>
            <w:r w:rsidRPr="00EE0771">
              <w:rPr>
                <w:rFonts w:cs="Arial"/>
                <w:color w:val="000000"/>
                <w:sz w:val="24"/>
                <w:szCs w:val="24"/>
              </w:rPr>
              <w:t>other colleagues</w:t>
            </w:r>
            <w:r>
              <w:rPr>
                <w:rFonts w:cs="Arial"/>
                <w:color w:val="000000"/>
                <w:sz w:val="24"/>
                <w:szCs w:val="24"/>
              </w:rPr>
              <w:t xml:space="preserve"> to gain</w:t>
            </w:r>
            <w:r w:rsidRPr="005F5470">
              <w:t xml:space="preserve"> </w:t>
            </w:r>
            <w:r>
              <w:t>support and develop a supportive culture of mentoring and coaching (</w:t>
            </w:r>
            <w:r w:rsidRPr="00405FD6">
              <w:rPr>
                <w:b/>
                <w:bCs/>
              </w:rPr>
              <w:t>A4)</w:t>
            </w:r>
            <w:r>
              <w:t>.</w:t>
            </w:r>
            <w:r w:rsidRPr="00EE0771">
              <w:rPr>
                <w:rFonts w:cs="Arial"/>
                <w:color w:val="000000"/>
                <w:sz w:val="24"/>
                <w:szCs w:val="24"/>
              </w:rPr>
              <w:t xml:space="preserve"> I have provided feedback on assessment</w:t>
            </w:r>
            <w:r>
              <w:rPr>
                <w:rFonts w:cs="Arial"/>
                <w:color w:val="000000"/>
                <w:sz w:val="24"/>
                <w:szCs w:val="24"/>
              </w:rPr>
              <w:t xml:space="preserve"> marking </w:t>
            </w:r>
            <w:r w:rsidRPr="00EE0771">
              <w:rPr>
                <w:rFonts w:cs="Arial"/>
                <w:color w:val="000000"/>
                <w:sz w:val="24"/>
                <w:szCs w:val="24"/>
              </w:rPr>
              <w:t xml:space="preserve">and moderated marking to </w:t>
            </w:r>
            <w:r w:rsidRPr="00EE0771">
              <w:rPr>
                <w:rFonts w:cs="Arial"/>
                <w:color w:val="000000"/>
                <w:sz w:val="24"/>
                <w:szCs w:val="24"/>
              </w:rPr>
              <w:lastRenderedPageBreak/>
              <w:t xml:space="preserve">ensure we are meeting the quality </w:t>
            </w:r>
            <w:r>
              <w:rPr>
                <w:rFonts w:cs="Arial"/>
                <w:color w:val="000000"/>
                <w:sz w:val="24"/>
                <w:szCs w:val="24"/>
              </w:rPr>
              <w:t xml:space="preserve">of </w:t>
            </w:r>
            <w:r w:rsidRPr="00EE0771">
              <w:rPr>
                <w:rFonts w:cs="Arial"/>
                <w:color w:val="000000"/>
                <w:sz w:val="24"/>
                <w:szCs w:val="24"/>
              </w:rPr>
              <w:t xml:space="preserve">standards. </w:t>
            </w:r>
            <w:r>
              <w:rPr>
                <w:rFonts w:cs="Arial"/>
                <w:color w:val="000000"/>
                <w:sz w:val="24"/>
                <w:szCs w:val="24"/>
              </w:rPr>
              <w:t xml:space="preserve">I have shared a number of formal training opportunities offered centrally through the various digital platforms with programme team which would contribute to enhanced learning environment such as academic contingency regulations and academic integrity misconduct. </w:t>
            </w:r>
            <w:r w:rsidRPr="00EE0771">
              <w:rPr>
                <w:rFonts w:cs="Arial"/>
                <w:color w:val="000000"/>
                <w:sz w:val="24"/>
                <w:szCs w:val="24"/>
              </w:rPr>
              <w:t>The feedback from the EE has provided guidance in terms of development in areas of teaching, module structures, level of assessments and provision of feedback quality. The praise from the students on online support over pandemic has shaped the delivery for the coming year to build upon</w:t>
            </w:r>
            <w:r>
              <w:rPr>
                <w:rFonts w:cs="Arial"/>
                <w:color w:val="000000"/>
                <w:sz w:val="24"/>
                <w:szCs w:val="24"/>
              </w:rPr>
              <w:t xml:space="preserve"> this</w:t>
            </w:r>
            <w:r w:rsidRPr="00EE0771">
              <w:rPr>
                <w:rFonts w:cs="Arial"/>
                <w:color w:val="000000"/>
                <w:sz w:val="24"/>
                <w:szCs w:val="24"/>
              </w:rPr>
              <w:t xml:space="preserve"> by using Asynchronous teaching materials as well as on campus provision</w:t>
            </w:r>
            <w:r>
              <w:rPr>
                <w:rFonts w:cs="Arial"/>
                <w:color w:val="000000"/>
                <w:sz w:val="24"/>
                <w:szCs w:val="24"/>
              </w:rPr>
              <w:t xml:space="preserve"> (</w:t>
            </w:r>
            <w:r w:rsidRPr="00737148">
              <w:rPr>
                <w:rFonts w:cs="Arial"/>
                <w:b/>
                <w:bCs/>
                <w:color w:val="000000"/>
                <w:sz w:val="24"/>
                <w:szCs w:val="24"/>
              </w:rPr>
              <w:t>K3, K4, K5</w:t>
            </w:r>
            <w:r>
              <w:rPr>
                <w:rFonts w:cs="Arial"/>
                <w:color w:val="000000"/>
                <w:sz w:val="24"/>
                <w:szCs w:val="24"/>
              </w:rPr>
              <w:t>)</w:t>
            </w:r>
            <w:r w:rsidRPr="00EE0771">
              <w:rPr>
                <w:rFonts w:cs="Arial"/>
                <w:color w:val="000000"/>
                <w:sz w:val="24"/>
                <w:szCs w:val="24"/>
              </w:rPr>
              <w:t xml:space="preserve">. </w:t>
            </w:r>
          </w:p>
          <w:p w14:paraId="6C29D548" w14:textId="77777777" w:rsidR="007B0A0A" w:rsidRDefault="007B0A0A" w:rsidP="007B0A0A">
            <w:pPr>
              <w:jc w:val="both"/>
              <w:rPr>
                <w:rFonts w:cs="Arial"/>
                <w:sz w:val="24"/>
                <w:szCs w:val="24"/>
              </w:rPr>
            </w:pPr>
            <w:r>
              <w:rPr>
                <w:rFonts w:cs="Arial"/>
                <w:sz w:val="24"/>
                <w:szCs w:val="24"/>
              </w:rPr>
              <w:t xml:space="preserve">  </w:t>
            </w:r>
          </w:p>
          <w:p w14:paraId="1BE81B54" w14:textId="77777777" w:rsidR="007B0A0A" w:rsidRDefault="007B0A0A" w:rsidP="007B0A0A">
            <w:pPr>
              <w:jc w:val="both"/>
              <w:rPr>
                <w:rFonts w:cs="Arial"/>
                <w:sz w:val="24"/>
                <w:szCs w:val="24"/>
              </w:rPr>
            </w:pPr>
            <w:r>
              <w:rPr>
                <w:rFonts w:cs="Arial"/>
                <w:sz w:val="24"/>
                <w:szCs w:val="24"/>
              </w:rPr>
              <w:t>When o</w:t>
            </w:r>
            <w:r w:rsidRPr="00D15DF9">
              <w:rPr>
                <w:rFonts w:cs="Arial"/>
                <w:sz w:val="24"/>
                <w:szCs w:val="24"/>
              </w:rPr>
              <w:t xml:space="preserve">rganising the Exam boards, </w:t>
            </w:r>
            <w:r>
              <w:rPr>
                <w:rFonts w:cs="Arial"/>
                <w:sz w:val="24"/>
                <w:szCs w:val="24"/>
              </w:rPr>
              <w:t>I</w:t>
            </w:r>
            <w:r w:rsidRPr="00D15DF9">
              <w:rPr>
                <w:rFonts w:cs="Arial"/>
                <w:sz w:val="24"/>
                <w:szCs w:val="24"/>
              </w:rPr>
              <w:t xml:space="preserve"> coordinat</w:t>
            </w:r>
            <w:r>
              <w:rPr>
                <w:rFonts w:cs="Arial"/>
                <w:sz w:val="24"/>
                <w:szCs w:val="24"/>
              </w:rPr>
              <w:t>e</w:t>
            </w:r>
            <w:r w:rsidRPr="00D15DF9">
              <w:rPr>
                <w:rFonts w:cs="Arial"/>
                <w:sz w:val="24"/>
                <w:szCs w:val="24"/>
              </w:rPr>
              <w:t xml:space="preserve"> the programme team and prepar</w:t>
            </w:r>
            <w:r>
              <w:rPr>
                <w:rFonts w:cs="Arial"/>
                <w:sz w:val="24"/>
                <w:szCs w:val="24"/>
              </w:rPr>
              <w:t>e</w:t>
            </w:r>
            <w:r w:rsidRPr="00D15DF9">
              <w:rPr>
                <w:rFonts w:cs="Arial"/>
                <w:sz w:val="24"/>
                <w:szCs w:val="24"/>
              </w:rPr>
              <w:t xml:space="preserve"> the student profiles.</w:t>
            </w:r>
            <w:r>
              <w:rPr>
                <w:rFonts w:cs="Arial"/>
                <w:sz w:val="24"/>
                <w:szCs w:val="24"/>
              </w:rPr>
              <w:t xml:space="preserve"> I ensure staff conduct marking and moderation prior to the exam boards taking place. </w:t>
            </w:r>
            <w:r w:rsidRPr="00D15DF9">
              <w:rPr>
                <w:rFonts w:cs="Arial"/>
                <w:sz w:val="24"/>
                <w:szCs w:val="24"/>
              </w:rPr>
              <w:t xml:space="preserve"> I liaise with all </w:t>
            </w:r>
            <w:r>
              <w:rPr>
                <w:rFonts w:cs="Arial"/>
                <w:sz w:val="24"/>
                <w:szCs w:val="24"/>
              </w:rPr>
              <w:t xml:space="preserve">stakeholders </w:t>
            </w:r>
            <w:r w:rsidRPr="00D15DF9">
              <w:rPr>
                <w:rFonts w:cs="Arial"/>
                <w:sz w:val="24"/>
                <w:szCs w:val="24"/>
              </w:rPr>
              <w:t>prior to the exam board to ensure that students are meeting module learning outcomes and student achievement</w:t>
            </w:r>
            <w:r>
              <w:rPr>
                <w:rFonts w:cs="Arial"/>
                <w:sz w:val="24"/>
                <w:szCs w:val="24"/>
              </w:rPr>
              <w:t>s are</w:t>
            </w:r>
            <w:r w:rsidRPr="00D15DF9">
              <w:rPr>
                <w:rFonts w:cs="Arial"/>
                <w:sz w:val="24"/>
                <w:szCs w:val="24"/>
              </w:rPr>
              <w:t xml:space="preserve"> all in line with the QAA subject benchmark guidelines (QAA, 2019)</w:t>
            </w:r>
            <w:r>
              <w:rPr>
                <w:rFonts w:cs="Arial"/>
                <w:sz w:val="24"/>
                <w:szCs w:val="24"/>
              </w:rPr>
              <w:t xml:space="preserve"> (</w:t>
            </w:r>
            <w:r w:rsidRPr="00737148">
              <w:rPr>
                <w:rFonts w:cs="Arial"/>
                <w:b/>
                <w:bCs/>
                <w:sz w:val="24"/>
                <w:szCs w:val="24"/>
              </w:rPr>
              <w:t>K6)</w:t>
            </w:r>
            <w:r w:rsidRPr="00D15DF9">
              <w:rPr>
                <w:rFonts w:cs="Arial"/>
                <w:sz w:val="24"/>
                <w:szCs w:val="24"/>
              </w:rPr>
              <w:t xml:space="preserve">. </w:t>
            </w:r>
            <w:r>
              <w:rPr>
                <w:rFonts w:cs="Arial"/>
                <w:sz w:val="24"/>
                <w:szCs w:val="24"/>
              </w:rPr>
              <w:t>I have shared training with the programme team on contingency regulations over the pandemic period and ensured there is consistency across the team when marking assessments (</w:t>
            </w:r>
            <w:r w:rsidRPr="00737148">
              <w:rPr>
                <w:rFonts w:cs="Arial"/>
                <w:b/>
                <w:bCs/>
                <w:sz w:val="24"/>
                <w:szCs w:val="24"/>
              </w:rPr>
              <w:t>A5, V4)</w:t>
            </w:r>
            <w:r>
              <w:rPr>
                <w:rFonts w:cs="Arial"/>
                <w:sz w:val="24"/>
                <w:szCs w:val="24"/>
              </w:rPr>
              <w:t xml:space="preserve">. I liaise with the EE and get advice on different approaches that can enhance the programme delivery and professionally develop the programme team </w:t>
            </w:r>
            <w:r w:rsidRPr="00D15DF9">
              <w:rPr>
                <w:rFonts w:cs="Arial"/>
                <w:sz w:val="24"/>
                <w:szCs w:val="24"/>
              </w:rPr>
              <w:t>(</w:t>
            </w:r>
            <w:r w:rsidRPr="0048770F">
              <w:rPr>
                <w:rFonts w:cs="Arial"/>
                <w:b/>
                <w:bCs/>
                <w:sz w:val="24"/>
                <w:szCs w:val="24"/>
              </w:rPr>
              <w:t>K5, K6</w:t>
            </w:r>
            <w:r w:rsidRPr="00D15DF9">
              <w:rPr>
                <w:rFonts w:cs="Arial"/>
                <w:sz w:val="24"/>
                <w:szCs w:val="24"/>
              </w:rPr>
              <w:t>).</w:t>
            </w:r>
            <w:r>
              <w:rPr>
                <w:rFonts w:cs="Arial"/>
                <w:sz w:val="24"/>
                <w:szCs w:val="24"/>
              </w:rPr>
              <w:t xml:space="preserve"> I attend school boards enabling us to discuss best practices across the faculty by sharing teaching practices and reflections</w:t>
            </w:r>
            <w:r w:rsidRPr="001969BC">
              <w:rPr>
                <w:rFonts w:cs="Arial"/>
                <w:sz w:val="24"/>
                <w:szCs w:val="24"/>
              </w:rPr>
              <w:t xml:space="preserve">. </w:t>
            </w:r>
          </w:p>
          <w:p w14:paraId="326D15D8" w14:textId="77777777" w:rsidR="007B0A0A" w:rsidRDefault="007B0A0A" w:rsidP="007B0A0A">
            <w:pPr>
              <w:jc w:val="both"/>
              <w:rPr>
                <w:rFonts w:cs="Arial"/>
                <w:sz w:val="24"/>
                <w:szCs w:val="24"/>
              </w:rPr>
            </w:pPr>
          </w:p>
          <w:p w14:paraId="1DEBDF61" w14:textId="77777777" w:rsidR="007B0A0A" w:rsidRDefault="007B0A0A" w:rsidP="007B0A0A">
            <w:pPr>
              <w:jc w:val="both"/>
              <w:rPr>
                <w:rFonts w:cs="Arial"/>
                <w:sz w:val="24"/>
                <w:szCs w:val="24"/>
              </w:rPr>
            </w:pPr>
            <w:r>
              <w:rPr>
                <w:rFonts w:cs="Arial"/>
                <w:sz w:val="24"/>
                <w:szCs w:val="24"/>
              </w:rPr>
              <w:t>To create an enriching experience for students, I have encouraged the programme team to invite guest speakers and link their teaching with pedagogic research and scholarly articles (</w:t>
            </w:r>
            <w:r w:rsidRPr="00737148">
              <w:rPr>
                <w:rFonts w:cs="Arial"/>
                <w:b/>
                <w:bCs/>
                <w:sz w:val="24"/>
                <w:szCs w:val="24"/>
              </w:rPr>
              <w:t>A5</w:t>
            </w:r>
            <w:r>
              <w:rPr>
                <w:rFonts w:cs="Arial"/>
                <w:sz w:val="24"/>
                <w:szCs w:val="24"/>
              </w:rPr>
              <w:t>). collaborating with wider faculty events, I have ensured opportunities to meet employers has been extended to our students, giving them an insight into employment opportunities available (</w:t>
            </w:r>
            <w:r w:rsidRPr="00737148">
              <w:rPr>
                <w:rFonts w:cs="Arial"/>
                <w:b/>
                <w:bCs/>
                <w:sz w:val="24"/>
                <w:szCs w:val="24"/>
              </w:rPr>
              <w:t>V2)</w:t>
            </w:r>
            <w:r>
              <w:rPr>
                <w:rFonts w:cs="Arial"/>
                <w:sz w:val="24"/>
                <w:szCs w:val="24"/>
              </w:rPr>
              <w:t xml:space="preserve">. </w:t>
            </w:r>
          </w:p>
          <w:p w14:paraId="2F32CF4B" w14:textId="77777777" w:rsidR="00F568EF" w:rsidRPr="00C22A3A" w:rsidRDefault="00F568EF" w:rsidP="00237787">
            <w:pPr>
              <w:jc w:val="both"/>
              <w:rPr>
                <w:rFonts w:cs="Arial"/>
                <w:sz w:val="24"/>
                <w:szCs w:val="24"/>
              </w:rPr>
            </w:pPr>
          </w:p>
          <w:p w14:paraId="4B472DFD" w14:textId="77777777" w:rsidR="00D107F9" w:rsidRPr="00C22A3A" w:rsidRDefault="00D107F9" w:rsidP="00237787">
            <w:pPr>
              <w:jc w:val="both"/>
              <w:rPr>
                <w:rFonts w:cs="Arial"/>
                <w:sz w:val="24"/>
                <w:szCs w:val="24"/>
              </w:rPr>
            </w:pPr>
          </w:p>
          <w:p w14:paraId="04BC102A" w14:textId="77777777" w:rsidR="00D107F9" w:rsidRPr="00C22A3A" w:rsidRDefault="00D107F9" w:rsidP="00237787">
            <w:pPr>
              <w:jc w:val="both"/>
              <w:rPr>
                <w:rFonts w:cs="Arial"/>
                <w:sz w:val="24"/>
                <w:szCs w:val="24"/>
              </w:rPr>
            </w:pPr>
          </w:p>
        </w:tc>
      </w:tr>
    </w:tbl>
    <w:p w14:paraId="43CB61FE" w14:textId="77777777" w:rsidR="00F568EF" w:rsidRPr="00C22A3A" w:rsidRDefault="00F568EF"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F568EF" w:rsidRPr="00C22A3A" w14:paraId="2C03AA8D" w14:textId="77777777" w:rsidTr="00237787">
        <w:tc>
          <w:tcPr>
            <w:tcW w:w="10598" w:type="dxa"/>
          </w:tcPr>
          <w:p w14:paraId="6C7B2948" w14:textId="77777777" w:rsidR="00F568EF" w:rsidRPr="00C22A3A" w:rsidRDefault="00F568EF" w:rsidP="00237787">
            <w:pPr>
              <w:jc w:val="both"/>
              <w:rPr>
                <w:rFonts w:cs="Arial"/>
                <w:b/>
                <w:sz w:val="28"/>
                <w:szCs w:val="28"/>
              </w:rPr>
            </w:pPr>
            <w:r w:rsidRPr="00C22A3A">
              <w:rPr>
                <w:rFonts w:cs="Arial"/>
                <w:b/>
                <w:sz w:val="28"/>
                <w:szCs w:val="28"/>
              </w:rPr>
              <w:t>Case Study 2. (1,000 words)</w:t>
            </w:r>
          </w:p>
          <w:p w14:paraId="4BEBB175" w14:textId="77777777" w:rsidR="00F568EF" w:rsidRPr="00C22A3A" w:rsidRDefault="00F568EF" w:rsidP="00237787">
            <w:pPr>
              <w:jc w:val="both"/>
              <w:rPr>
                <w:rFonts w:cs="Arial"/>
                <w:sz w:val="24"/>
                <w:szCs w:val="24"/>
              </w:rPr>
            </w:pPr>
          </w:p>
        </w:tc>
      </w:tr>
      <w:tr w:rsidR="00F568EF" w:rsidRPr="00C22A3A" w14:paraId="3EACD7B5" w14:textId="77777777" w:rsidTr="00237787">
        <w:tc>
          <w:tcPr>
            <w:tcW w:w="10598" w:type="dxa"/>
          </w:tcPr>
          <w:p w14:paraId="23B29CEB" w14:textId="77777777" w:rsidR="00F568EF" w:rsidRPr="00C22A3A" w:rsidRDefault="00F568EF" w:rsidP="00237787">
            <w:pPr>
              <w:jc w:val="both"/>
              <w:rPr>
                <w:rFonts w:cs="Arial"/>
                <w:b/>
                <w:sz w:val="24"/>
                <w:szCs w:val="24"/>
                <w:u w:val="single"/>
              </w:rPr>
            </w:pPr>
            <w:r w:rsidRPr="00C22A3A">
              <w:rPr>
                <w:rFonts w:cs="Arial"/>
                <w:b/>
                <w:sz w:val="24"/>
                <w:szCs w:val="24"/>
                <w:u w:val="single"/>
              </w:rPr>
              <w:t>Write your Case Study here</w:t>
            </w:r>
          </w:p>
          <w:p w14:paraId="163AB7F8" w14:textId="77777777" w:rsidR="00F568EF" w:rsidRPr="00C22A3A" w:rsidRDefault="00F568EF" w:rsidP="00237787">
            <w:pPr>
              <w:jc w:val="both"/>
              <w:rPr>
                <w:rFonts w:cs="Arial"/>
                <w:sz w:val="24"/>
                <w:szCs w:val="24"/>
              </w:rPr>
            </w:pPr>
          </w:p>
          <w:p w14:paraId="65B05B57" w14:textId="77777777" w:rsidR="00F568EF" w:rsidRPr="00C22A3A" w:rsidRDefault="00F568EF" w:rsidP="00237787">
            <w:pPr>
              <w:jc w:val="both"/>
              <w:rPr>
                <w:rFonts w:cs="Arial"/>
                <w:sz w:val="24"/>
                <w:szCs w:val="24"/>
              </w:rPr>
            </w:pPr>
          </w:p>
          <w:p w14:paraId="4A5DD763" w14:textId="77777777" w:rsidR="009D7E02" w:rsidRPr="0068123B" w:rsidRDefault="009D7E02" w:rsidP="009D7E02">
            <w:pPr>
              <w:jc w:val="both"/>
              <w:rPr>
                <w:sz w:val="24"/>
                <w:szCs w:val="24"/>
              </w:rPr>
            </w:pPr>
            <w:r w:rsidRPr="0068123B">
              <w:rPr>
                <w:rFonts w:cs="Arial"/>
                <w:sz w:val="24"/>
                <w:szCs w:val="24"/>
              </w:rPr>
              <w:t xml:space="preserve">I have been a lead lecturer for Project Management module on BA Leadership and Management programme since its adoption </w:t>
            </w:r>
            <w:r>
              <w:rPr>
                <w:rFonts w:cs="Arial"/>
                <w:sz w:val="24"/>
                <w:szCs w:val="24"/>
              </w:rPr>
              <w:t xml:space="preserve">of the module </w:t>
            </w:r>
            <w:r w:rsidRPr="0068123B">
              <w:rPr>
                <w:rFonts w:cs="Arial"/>
                <w:sz w:val="24"/>
                <w:szCs w:val="24"/>
              </w:rPr>
              <w:t>from Outreach programme in 2017.  I have developed and updated the module delivery in line with the module aims and objectives and indictive content to reflect on current issues and developments. I have introduced assessment components</w:t>
            </w:r>
            <w:r>
              <w:rPr>
                <w:rFonts w:cs="Arial"/>
                <w:sz w:val="24"/>
                <w:szCs w:val="24"/>
              </w:rPr>
              <w:t xml:space="preserve"> that</w:t>
            </w:r>
            <w:r w:rsidRPr="0068123B">
              <w:rPr>
                <w:rFonts w:cs="Arial"/>
                <w:sz w:val="24"/>
                <w:szCs w:val="24"/>
              </w:rPr>
              <w:t xml:space="preserve"> </w:t>
            </w:r>
            <w:r w:rsidRPr="0068123B">
              <w:rPr>
                <w:sz w:val="24"/>
                <w:szCs w:val="24"/>
              </w:rPr>
              <w:t>reflect the current developing practice in the discipline, to provide a stronger focus on the valuable transferable skills set that are relevant to modern day workplaces.  To enable students to develop an understanding of manging projects in workplace, I introduced short term work placements within industry to take place while they are undertaking the module learning</w:t>
            </w:r>
            <w:r>
              <w:rPr>
                <w:sz w:val="24"/>
                <w:szCs w:val="24"/>
              </w:rPr>
              <w:t xml:space="preserve"> (</w:t>
            </w:r>
            <w:r w:rsidRPr="00053610">
              <w:rPr>
                <w:b/>
                <w:bCs/>
                <w:sz w:val="24"/>
                <w:szCs w:val="24"/>
              </w:rPr>
              <w:t>A2, V4</w:t>
            </w:r>
            <w:r>
              <w:rPr>
                <w:sz w:val="24"/>
                <w:szCs w:val="24"/>
              </w:rPr>
              <w:t>)</w:t>
            </w:r>
            <w:r w:rsidRPr="0068123B">
              <w:rPr>
                <w:sz w:val="24"/>
                <w:szCs w:val="24"/>
              </w:rPr>
              <w:t xml:space="preserve">. The rationale for placements is linked to helping students bridge the gap between skills learned in Higher Education and the skills required at workplace. One of the purposes of university education is to assist graduates develop professional skills that improve their employability and get them job ready </w:t>
            </w:r>
            <w:r w:rsidRPr="0068123B">
              <w:rPr>
                <w:rFonts w:cs="Arial"/>
                <w:sz w:val="24"/>
                <w:szCs w:val="24"/>
              </w:rPr>
              <w:t>(</w:t>
            </w:r>
            <w:r w:rsidRPr="0068123B">
              <w:rPr>
                <w:rFonts w:cs="Arial"/>
                <w:color w:val="222222"/>
                <w:sz w:val="24"/>
                <w:szCs w:val="24"/>
                <w:shd w:val="clear" w:color="auto" w:fill="FFFFFF"/>
              </w:rPr>
              <w:t xml:space="preserve">Von </w:t>
            </w:r>
            <w:proofErr w:type="spellStart"/>
            <w:r w:rsidRPr="0068123B">
              <w:rPr>
                <w:rFonts w:cs="Arial"/>
                <w:color w:val="222222"/>
                <w:sz w:val="24"/>
                <w:szCs w:val="24"/>
                <w:shd w:val="clear" w:color="auto" w:fill="FFFFFF"/>
              </w:rPr>
              <w:t>Treuer</w:t>
            </w:r>
            <w:proofErr w:type="spellEnd"/>
            <w:r w:rsidRPr="0068123B">
              <w:rPr>
                <w:rFonts w:cs="Arial"/>
                <w:color w:val="222222"/>
                <w:sz w:val="24"/>
                <w:szCs w:val="24"/>
                <w:shd w:val="clear" w:color="auto" w:fill="FFFFFF"/>
              </w:rPr>
              <w:t xml:space="preserve"> </w:t>
            </w:r>
            <w:r w:rsidRPr="0068123B">
              <w:rPr>
                <w:rFonts w:cs="Arial"/>
                <w:i/>
                <w:iCs/>
                <w:color w:val="222222"/>
                <w:sz w:val="24"/>
                <w:szCs w:val="24"/>
                <w:shd w:val="clear" w:color="auto" w:fill="FFFFFF"/>
              </w:rPr>
              <w:t>et al</w:t>
            </w:r>
            <w:r w:rsidRPr="0068123B">
              <w:rPr>
                <w:rFonts w:cs="Arial"/>
                <w:color w:val="222222"/>
                <w:sz w:val="24"/>
                <w:szCs w:val="24"/>
                <w:shd w:val="clear" w:color="auto" w:fill="FFFFFF"/>
              </w:rPr>
              <w:t>., 2011)</w:t>
            </w:r>
            <w:r>
              <w:rPr>
                <w:rFonts w:cs="Arial"/>
                <w:color w:val="222222"/>
                <w:sz w:val="24"/>
                <w:szCs w:val="24"/>
                <w:shd w:val="clear" w:color="auto" w:fill="FFFFFF"/>
              </w:rPr>
              <w:t xml:space="preserve"> (</w:t>
            </w:r>
            <w:r w:rsidRPr="00053610">
              <w:rPr>
                <w:rFonts w:cs="Arial"/>
                <w:b/>
                <w:bCs/>
                <w:color w:val="222222"/>
                <w:sz w:val="24"/>
                <w:szCs w:val="24"/>
                <w:shd w:val="clear" w:color="auto" w:fill="FFFFFF"/>
              </w:rPr>
              <w:t>A5</w:t>
            </w:r>
            <w:r>
              <w:rPr>
                <w:rFonts w:cs="Arial"/>
                <w:color w:val="222222"/>
                <w:sz w:val="24"/>
                <w:szCs w:val="24"/>
                <w:shd w:val="clear" w:color="auto" w:fill="FFFFFF"/>
              </w:rPr>
              <w:t>)</w:t>
            </w:r>
            <w:r w:rsidRPr="0068123B">
              <w:rPr>
                <w:sz w:val="24"/>
                <w:szCs w:val="24"/>
              </w:rPr>
              <w:t>. This module looked at providing students with opportunity to apply knowledge and skills within a relevant setting. Students were exposed to authentic workplace settings, experiencing working in project teams and collaborating through professional interactions in work context and reflecting on their experiences</w:t>
            </w:r>
            <w:r>
              <w:rPr>
                <w:sz w:val="24"/>
                <w:szCs w:val="24"/>
              </w:rPr>
              <w:t xml:space="preserve"> (</w:t>
            </w:r>
            <w:r w:rsidRPr="00053610">
              <w:rPr>
                <w:b/>
                <w:bCs/>
                <w:sz w:val="24"/>
                <w:szCs w:val="24"/>
              </w:rPr>
              <w:t>A1, A2, K1, K2</w:t>
            </w:r>
            <w:r>
              <w:rPr>
                <w:sz w:val="24"/>
                <w:szCs w:val="24"/>
              </w:rPr>
              <w:t>)</w:t>
            </w:r>
            <w:r w:rsidRPr="0068123B">
              <w:rPr>
                <w:sz w:val="24"/>
                <w:szCs w:val="24"/>
              </w:rPr>
              <w:t xml:space="preserve">. </w:t>
            </w:r>
          </w:p>
          <w:p w14:paraId="0D1CD54C" w14:textId="77777777" w:rsidR="009D7E02" w:rsidRPr="0068123B" w:rsidRDefault="009D7E02" w:rsidP="009D7E02">
            <w:pPr>
              <w:jc w:val="both"/>
              <w:rPr>
                <w:sz w:val="24"/>
                <w:szCs w:val="24"/>
              </w:rPr>
            </w:pPr>
          </w:p>
          <w:p w14:paraId="262F8067" w14:textId="77777777" w:rsidR="009D7E02" w:rsidRPr="0068123B" w:rsidRDefault="009D7E02" w:rsidP="009D7E02">
            <w:pPr>
              <w:jc w:val="both"/>
              <w:rPr>
                <w:sz w:val="24"/>
                <w:szCs w:val="24"/>
              </w:rPr>
            </w:pPr>
            <w:r w:rsidRPr="0068123B">
              <w:rPr>
                <w:rFonts w:cs="Arial"/>
                <w:sz w:val="24"/>
                <w:szCs w:val="24"/>
              </w:rPr>
              <w:lastRenderedPageBreak/>
              <w:t xml:space="preserve">With links in the industry, I have formed partnership with local charities, voluntary organisation, and local councils to host the students for these placement opportunities. I coordinate and organise these placements with management from the partner organisations and colleagues. The module is delivered cross campuses, and I provide mentoring and support to staff to ensure appropriate placements are organised. I help and guide the staff and provide industry links to arrange placements. I undertake and lead on risk management training for all staff involved to ensure appropriate procedure are in place using the university placement risk profiling guidance.  The placement protocols are considered and supplied to staff and external partners in line with Academic Quality handbook and </w:t>
            </w:r>
            <w:r w:rsidRPr="0068123B">
              <w:rPr>
                <w:sz w:val="24"/>
                <w:szCs w:val="24"/>
              </w:rPr>
              <w:t>the UK Quality Code for Higher Education including the QAA Advice and Guidance on Work-based Learning, 2018 (QAA, 2018)</w:t>
            </w:r>
            <w:r>
              <w:rPr>
                <w:sz w:val="24"/>
                <w:szCs w:val="24"/>
              </w:rPr>
              <w:t xml:space="preserve"> (</w:t>
            </w:r>
            <w:r w:rsidRPr="00053610">
              <w:rPr>
                <w:b/>
                <w:bCs/>
                <w:sz w:val="24"/>
                <w:szCs w:val="24"/>
              </w:rPr>
              <w:t>K6</w:t>
            </w:r>
            <w:r>
              <w:rPr>
                <w:sz w:val="24"/>
                <w:szCs w:val="24"/>
              </w:rPr>
              <w:t>)</w:t>
            </w:r>
            <w:r w:rsidRPr="0068123B">
              <w:rPr>
                <w:sz w:val="24"/>
                <w:szCs w:val="24"/>
              </w:rPr>
              <w:t xml:space="preserve">.  I provide guidance and support to students through the placement process and keep all updated information available through the Moodle and Microsoft Teams page. I have devised the lines of communication between the students, employers, and university. </w:t>
            </w:r>
          </w:p>
          <w:p w14:paraId="075DC750" w14:textId="77777777" w:rsidR="009D7E02" w:rsidRPr="0068123B" w:rsidRDefault="009D7E02" w:rsidP="009D7E02">
            <w:pPr>
              <w:jc w:val="both"/>
              <w:rPr>
                <w:sz w:val="24"/>
                <w:szCs w:val="24"/>
              </w:rPr>
            </w:pPr>
          </w:p>
          <w:p w14:paraId="33B3FE03" w14:textId="77777777" w:rsidR="009D7E02" w:rsidRPr="0068123B" w:rsidRDefault="009D7E02" w:rsidP="009D7E02">
            <w:pPr>
              <w:jc w:val="both"/>
              <w:rPr>
                <w:sz w:val="24"/>
                <w:szCs w:val="24"/>
              </w:rPr>
            </w:pPr>
            <w:r w:rsidRPr="0068123B">
              <w:rPr>
                <w:sz w:val="24"/>
                <w:szCs w:val="24"/>
              </w:rPr>
              <w:t>As the programme is a widening access course, many of the mature students have additional support needs. Working closely with Student Support Services and other colleagues, I ensure the placement opportunities cater to the specific needs of each learner. Having students who are women returners or belonging to minority communities, many have not had any experience of working previously. Ensuring the work placements are during school hours and in term times have been take on board to cater for the caring responsibilities of students</w:t>
            </w:r>
            <w:r>
              <w:rPr>
                <w:sz w:val="24"/>
                <w:szCs w:val="24"/>
              </w:rPr>
              <w:t xml:space="preserve"> (</w:t>
            </w:r>
            <w:r w:rsidRPr="00053610">
              <w:rPr>
                <w:b/>
                <w:bCs/>
                <w:sz w:val="24"/>
                <w:szCs w:val="24"/>
              </w:rPr>
              <w:t>V1, V2</w:t>
            </w:r>
            <w:r>
              <w:rPr>
                <w:sz w:val="24"/>
                <w:szCs w:val="24"/>
              </w:rPr>
              <w:t>)</w:t>
            </w:r>
            <w:r w:rsidRPr="0068123B">
              <w:rPr>
                <w:sz w:val="24"/>
                <w:szCs w:val="24"/>
              </w:rPr>
              <w:t xml:space="preserve">. Working in organisations with female managers or management from minority backgrounds, has </w:t>
            </w:r>
            <w:r>
              <w:rPr>
                <w:sz w:val="24"/>
                <w:szCs w:val="24"/>
              </w:rPr>
              <w:t>inspired</w:t>
            </w:r>
            <w:r w:rsidRPr="0068123B">
              <w:rPr>
                <w:sz w:val="24"/>
                <w:szCs w:val="24"/>
              </w:rPr>
              <w:t xml:space="preserve"> the learners to believe they can aspire by seeing representation in the workforce (</w:t>
            </w:r>
            <w:proofErr w:type="spellStart"/>
            <w:r w:rsidRPr="0068123B">
              <w:rPr>
                <w:rFonts w:cs="Arial"/>
                <w:color w:val="222222"/>
                <w:sz w:val="24"/>
                <w:szCs w:val="24"/>
                <w:shd w:val="clear" w:color="auto" w:fill="FFFFFF"/>
              </w:rPr>
              <w:t>Kossek</w:t>
            </w:r>
            <w:proofErr w:type="spellEnd"/>
            <w:r w:rsidRPr="0068123B">
              <w:rPr>
                <w:rFonts w:cs="Arial"/>
                <w:color w:val="222222"/>
                <w:sz w:val="24"/>
                <w:szCs w:val="24"/>
                <w:shd w:val="clear" w:color="auto" w:fill="FFFFFF"/>
              </w:rPr>
              <w:t xml:space="preserve">, </w:t>
            </w:r>
            <w:proofErr w:type="spellStart"/>
            <w:r w:rsidRPr="0068123B">
              <w:rPr>
                <w:rFonts w:cs="Arial"/>
                <w:color w:val="222222"/>
                <w:sz w:val="24"/>
                <w:szCs w:val="24"/>
                <w:shd w:val="clear" w:color="auto" w:fill="FFFFFF"/>
              </w:rPr>
              <w:t>Lobel</w:t>
            </w:r>
            <w:proofErr w:type="spellEnd"/>
            <w:r w:rsidRPr="0068123B">
              <w:rPr>
                <w:rFonts w:cs="Arial"/>
                <w:color w:val="222222"/>
                <w:sz w:val="24"/>
                <w:szCs w:val="24"/>
                <w:shd w:val="clear" w:color="auto" w:fill="FFFFFF"/>
              </w:rPr>
              <w:t>, &amp; Brown, 2006)</w:t>
            </w:r>
            <w:r w:rsidRPr="0068123B">
              <w:rPr>
                <w:sz w:val="24"/>
                <w:szCs w:val="24"/>
              </w:rPr>
              <w:t>. These placement opportunities have given the students experience and links within the industry. Some of the students have gone on to work for the employers they completed their placement after graduating from the university showing the significance and efficacy of work experience in general and of embedded work placements</w:t>
            </w:r>
            <w:r>
              <w:rPr>
                <w:sz w:val="24"/>
                <w:szCs w:val="24"/>
              </w:rPr>
              <w:t xml:space="preserve"> (</w:t>
            </w:r>
            <w:r w:rsidRPr="00C81F43">
              <w:rPr>
                <w:b/>
                <w:bCs/>
                <w:sz w:val="24"/>
                <w:szCs w:val="24"/>
              </w:rPr>
              <w:t>V4</w:t>
            </w:r>
            <w:r>
              <w:rPr>
                <w:sz w:val="24"/>
                <w:szCs w:val="24"/>
              </w:rPr>
              <w:t>)</w:t>
            </w:r>
            <w:r w:rsidRPr="0068123B">
              <w:rPr>
                <w:sz w:val="24"/>
                <w:szCs w:val="24"/>
              </w:rPr>
              <w:t xml:space="preserve">. </w:t>
            </w:r>
          </w:p>
          <w:p w14:paraId="1B248A8A" w14:textId="77777777" w:rsidR="009D7E02" w:rsidRPr="0068123B" w:rsidRDefault="009D7E02" w:rsidP="009D7E02">
            <w:pPr>
              <w:jc w:val="both"/>
              <w:rPr>
                <w:sz w:val="24"/>
                <w:szCs w:val="24"/>
              </w:rPr>
            </w:pPr>
          </w:p>
          <w:p w14:paraId="63E3949E" w14:textId="77777777" w:rsidR="009D7E02" w:rsidRPr="0068123B" w:rsidRDefault="009D7E02" w:rsidP="009D7E02">
            <w:pPr>
              <w:jc w:val="both"/>
              <w:rPr>
                <w:rFonts w:cs="Arial"/>
                <w:sz w:val="24"/>
                <w:szCs w:val="24"/>
              </w:rPr>
            </w:pPr>
            <w:r w:rsidRPr="0068123B">
              <w:rPr>
                <w:rFonts w:cs="Arial"/>
                <w:sz w:val="24"/>
                <w:szCs w:val="24"/>
              </w:rPr>
              <w:t xml:space="preserve">Due to adopting the personalised teaching model of supporting students in line with the university’s strategic plan value of ‘putting students first’, the module is focussed on work-place skills and tasks rather than the emphasis on the recall of information through examinations. To facilitate this, students are required to complete weekly blogs which forms part of their placement assessment as well as a means of monitoring </w:t>
            </w:r>
            <w:r>
              <w:rPr>
                <w:rFonts w:cs="Arial"/>
                <w:sz w:val="24"/>
                <w:szCs w:val="24"/>
              </w:rPr>
              <w:t xml:space="preserve">and evaluating </w:t>
            </w:r>
            <w:r w:rsidRPr="0068123B">
              <w:rPr>
                <w:rFonts w:cs="Arial"/>
                <w:sz w:val="24"/>
                <w:szCs w:val="24"/>
              </w:rPr>
              <w:t>their progress</w:t>
            </w:r>
            <w:r>
              <w:rPr>
                <w:rFonts w:cs="Arial"/>
                <w:sz w:val="24"/>
                <w:szCs w:val="24"/>
              </w:rPr>
              <w:t xml:space="preserve"> (</w:t>
            </w:r>
            <w:r w:rsidRPr="00C81F43">
              <w:rPr>
                <w:rFonts w:cs="Arial"/>
                <w:b/>
                <w:bCs/>
                <w:sz w:val="24"/>
                <w:szCs w:val="24"/>
              </w:rPr>
              <w:t>K5, K6</w:t>
            </w:r>
            <w:r>
              <w:rPr>
                <w:rFonts w:cs="Arial"/>
                <w:sz w:val="24"/>
                <w:szCs w:val="24"/>
              </w:rPr>
              <w:t>)</w:t>
            </w:r>
            <w:r w:rsidRPr="0068123B">
              <w:rPr>
                <w:rFonts w:cs="Arial"/>
                <w:sz w:val="24"/>
                <w:szCs w:val="24"/>
              </w:rPr>
              <w:t>. This has enabled the learners to develop their digital skills and use it in the work base context</w:t>
            </w:r>
            <w:r>
              <w:rPr>
                <w:rFonts w:cs="Arial"/>
                <w:sz w:val="24"/>
                <w:szCs w:val="24"/>
              </w:rPr>
              <w:t xml:space="preserve"> (</w:t>
            </w:r>
            <w:r w:rsidRPr="00C81F43">
              <w:rPr>
                <w:rFonts w:cs="Arial"/>
                <w:b/>
                <w:bCs/>
                <w:sz w:val="24"/>
                <w:szCs w:val="24"/>
              </w:rPr>
              <w:t>K4</w:t>
            </w:r>
            <w:r>
              <w:rPr>
                <w:rFonts w:cs="Arial"/>
                <w:sz w:val="24"/>
                <w:szCs w:val="24"/>
              </w:rPr>
              <w:t>)</w:t>
            </w:r>
            <w:r w:rsidRPr="0068123B">
              <w:rPr>
                <w:rFonts w:cs="Arial"/>
                <w:sz w:val="24"/>
                <w:szCs w:val="24"/>
              </w:rPr>
              <w:t>.</w:t>
            </w:r>
            <w:r w:rsidRPr="0068123B">
              <w:rPr>
                <w:sz w:val="24"/>
                <w:szCs w:val="24"/>
              </w:rPr>
              <w:t xml:space="preserve"> The students are also required to present their final project to lecturers and employers who have a say in their final mark. </w:t>
            </w:r>
            <w:r w:rsidRPr="0068123B">
              <w:rPr>
                <w:rFonts w:cs="Arial"/>
                <w:sz w:val="24"/>
                <w:szCs w:val="24"/>
              </w:rPr>
              <w:t>This assessment has proved effective in supporting student achievement. This collaborative assessment has helped the university in achieving engagement with employers and industries and ensured participation in skills development of learners through these initiatives</w:t>
            </w:r>
            <w:r>
              <w:rPr>
                <w:rFonts w:cs="Arial"/>
                <w:sz w:val="24"/>
                <w:szCs w:val="24"/>
              </w:rPr>
              <w:t xml:space="preserve"> (</w:t>
            </w:r>
            <w:r w:rsidRPr="00C81F43">
              <w:rPr>
                <w:rFonts w:cs="Arial"/>
                <w:b/>
                <w:bCs/>
                <w:sz w:val="24"/>
                <w:szCs w:val="24"/>
              </w:rPr>
              <w:t>A1, A3,</w:t>
            </w:r>
            <w:r>
              <w:rPr>
                <w:rFonts w:cs="Arial"/>
                <w:sz w:val="24"/>
                <w:szCs w:val="24"/>
              </w:rPr>
              <w:t xml:space="preserve"> </w:t>
            </w:r>
            <w:r w:rsidRPr="00C81F43">
              <w:rPr>
                <w:rFonts w:cs="Arial"/>
                <w:b/>
                <w:bCs/>
                <w:sz w:val="24"/>
                <w:szCs w:val="24"/>
              </w:rPr>
              <w:t>V4</w:t>
            </w:r>
            <w:r>
              <w:rPr>
                <w:rFonts w:cs="Arial"/>
                <w:sz w:val="24"/>
                <w:szCs w:val="24"/>
              </w:rPr>
              <w:t>)</w:t>
            </w:r>
            <w:r w:rsidRPr="0068123B">
              <w:rPr>
                <w:rFonts w:cs="Arial"/>
                <w:sz w:val="24"/>
                <w:szCs w:val="24"/>
              </w:rPr>
              <w:t>.</w:t>
            </w:r>
          </w:p>
          <w:p w14:paraId="2CC94BFD" w14:textId="77777777" w:rsidR="009D7E02" w:rsidRPr="0068123B" w:rsidRDefault="009D7E02" w:rsidP="009D7E02">
            <w:pPr>
              <w:jc w:val="both"/>
              <w:rPr>
                <w:rFonts w:cs="Arial"/>
                <w:sz w:val="24"/>
                <w:szCs w:val="24"/>
              </w:rPr>
            </w:pPr>
          </w:p>
          <w:p w14:paraId="4174F38A" w14:textId="77777777" w:rsidR="009D7E02" w:rsidRDefault="009D7E02" w:rsidP="009D7E02">
            <w:pPr>
              <w:jc w:val="both"/>
              <w:rPr>
                <w:sz w:val="24"/>
                <w:szCs w:val="24"/>
              </w:rPr>
            </w:pPr>
            <w:r w:rsidRPr="0068123B">
              <w:rPr>
                <w:rFonts w:cs="Arial"/>
                <w:sz w:val="24"/>
                <w:szCs w:val="24"/>
              </w:rPr>
              <w:t>This innovative approach to project management module has a professional focus curriculum catering to the identified skill shortage, particularly having leaders and managers from minority back grounds. Even though women face ‘glass ceiling in their efforts to achieve senior management positions, research states BME employees face ‘concrete ceiling’ referring to barriers due to the intersectionality of race, gender and ethnicities (Wyatt and Silvester, 2015)</w:t>
            </w:r>
            <w:r>
              <w:rPr>
                <w:rFonts w:cs="Arial"/>
                <w:sz w:val="24"/>
                <w:szCs w:val="24"/>
              </w:rPr>
              <w:t xml:space="preserve"> (</w:t>
            </w:r>
            <w:r w:rsidRPr="004127F9">
              <w:rPr>
                <w:rFonts w:cs="Arial"/>
                <w:b/>
                <w:bCs/>
                <w:sz w:val="24"/>
                <w:szCs w:val="24"/>
              </w:rPr>
              <w:t>V1,</w:t>
            </w:r>
            <w:r>
              <w:rPr>
                <w:rFonts w:cs="Arial"/>
                <w:sz w:val="24"/>
                <w:szCs w:val="24"/>
              </w:rPr>
              <w:t xml:space="preserve"> </w:t>
            </w:r>
            <w:r w:rsidRPr="00C81F43">
              <w:rPr>
                <w:rFonts w:cs="Arial"/>
                <w:b/>
                <w:bCs/>
                <w:sz w:val="24"/>
                <w:szCs w:val="24"/>
              </w:rPr>
              <w:t>A5</w:t>
            </w:r>
            <w:r>
              <w:rPr>
                <w:rFonts w:cs="Arial"/>
                <w:sz w:val="24"/>
                <w:szCs w:val="24"/>
              </w:rPr>
              <w:t>)</w:t>
            </w:r>
            <w:r w:rsidRPr="0068123B">
              <w:rPr>
                <w:rFonts w:cs="Arial"/>
                <w:sz w:val="24"/>
                <w:szCs w:val="24"/>
              </w:rPr>
              <w:t xml:space="preserve">. This module delivery has strived to implement innovative approach and move away from traditional approach and contribute to the developing employment opportunities by </w:t>
            </w:r>
            <w:r w:rsidRPr="0068123B">
              <w:rPr>
                <w:sz w:val="24"/>
                <w:szCs w:val="24"/>
              </w:rPr>
              <w:t>providing access to education and embedding employability within the curriculum</w:t>
            </w:r>
            <w:r>
              <w:rPr>
                <w:sz w:val="24"/>
                <w:szCs w:val="24"/>
              </w:rPr>
              <w:t xml:space="preserve"> (</w:t>
            </w:r>
            <w:r w:rsidRPr="004127F9">
              <w:rPr>
                <w:b/>
                <w:bCs/>
                <w:sz w:val="24"/>
                <w:szCs w:val="24"/>
              </w:rPr>
              <w:t>A4. K1, K2, V4</w:t>
            </w:r>
            <w:r>
              <w:rPr>
                <w:sz w:val="24"/>
                <w:szCs w:val="24"/>
              </w:rPr>
              <w:t>)</w:t>
            </w:r>
            <w:r w:rsidRPr="0068123B">
              <w:rPr>
                <w:sz w:val="24"/>
                <w:szCs w:val="24"/>
              </w:rPr>
              <w:t>.</w:t>
            </w:r>
          </w:p>
          <w:p w14:paraId="3EAFCBAD" w14:textId="77777777" w:rsidR="009D7E02" w:rsidRDefault="009D7E02" w:rsidP="009D7E02">
            <w:pPr>
              <w:jc w:val="both"/>
              <w:rPr>
                <w:sz w:val="24"/>
                <w:szCs w:val="24"/>
              </w:rPr>
            </w:pPr>
          </w:p>
          <w:p w14:paraId="79257DD1" w14:textId="77777777" w:rsidR="009D7E02" w:rsidRPr="0068123B" w:rsidRDefault="009D7E02" w:rsidP="009D7E02">
            <w:pPr>
              <w:jc w:val="both"/>
              <w:rPr>
                <w:sz w:val="24"/>
                <w:szCs w:val="24"/>
              </w:rPr>
            </w:pPr>
            <w:r>
              <w:rPr>
                <w:sz w:val="24"/>
                <w:szCs w:val="24"/>
              </w:rPr>
              <w:lastRenderedPageBreak/>
              <w:t>During Covid 19, due to the lockdown, the module assessment was altered to form partnerships with employers and conducting online research. Working with Police and Enterprise Education, students participated in managing short research projects looking at various topics which contributed to findings that helped organisation address their management practices, i.e., police looking at under representation from women and minority ethnic police officers (</w:t>
            </w:r>
            <w:r w:rsidRPr="004127F9">
              <w:rPr>
                <w:b/>
                <w:bCs/>
                <w:sz w:val="24"/>
                <w:szCs w:val="24"/>
              </w:rPr>
              <w:t>K3</w:t>
            </w:r>
            <w:r>
              <w:rPr>
                <w:sz w:val="24"/>
                <w:szCs w:val="24"/>
              </w:rPr>
              <w:t xml:space="preserve">, </w:t>
            </w:r>
            <w:r w:rsidRPr="004127F9">
              <w:rPr>
                <w:b/>
                <w:bCs/>
                <w:sz w:val="24"/>
                <w:szCs w:val="24"/>
              </w:rPr>
              <w:t>A5</w:t>
            </w:r>
            <w:r>
              <w:rPr>
                <w:sz w:val="24"/>
                <w:szCs w:val="24"/>
              </w:rPr>
              <w:t>). The students critically reviewed management practices and in collaboration with employers came up with recommendations. The placement protocols currently remain with mainly online opportunities to ensure student safety. I work collaboratively with employers and staff to advise on maintaining updates on placements through moodle page and Microsoft team page (</w:t>
            </w:r>
            <w:r w:rsidRPr="004127F9">
              <w:rPr>
                <w:b/>
                <w:bCs/>
                <w:sz w:val="24"/>
                <w:szCs w:val="24"/>
              </w:rPr>
              <w:t>A1, A2, A4, V2</w:t>
            </w:r>
            <w:r>
              <w:rPr>
                <w:sz w:val="24"/>
                <w:szCs w:val="24"/>
              </w:rPr>
              <w:t>).</w:t>
            </w:r>
          </w:p>
          <w:p w14:paraId="39AD05ED" w14:textId="77777777" w:rsidR="00F568EF" w:rsidRPr="00C22A3A" w:rsidRDefault="00F568EF" w:rsidP="00237787">
            <w:pPr>
              <w:jc w:val="both"/>
              <w:rPr>
                <w:rFonts w:cs="Arial"/>
                <w:sz w:val="24"/>
                <w:szCs w:val="24"/>
              </w:rPr>
            </w:pPr>
          </w:p>
          <w:p w14:paraId="3DC92F76" w14:textId="77777777" w:rsidR="000C378E" w:rsidRPr="00C22A3A" w:rsidRDefault="000C378E" w:rsidP="00237787">
            <w:pPr>
              <w:jc w:val="both"/>
              <w:rPr>
                <w:rFonts w:cs="Arial"/>
                <w:sz w:val="24"/>
                <w:szCs w:val="24"/>
              </w:rPr>
            </w:pPr>
          </w:p>
          <w:p w14:paraId="6A2E9DF4" w14:textId="77777777" w:rsidR="00D107F9" w:rsidRPr="00C22A3A" w:rsidRDefault="00D107F9" w:rsidP="00237787">
            <w:pPr>
              <w:jc w:val="both"/>
              <w:rPr>
                <w:rFonts w:cs="Arial"/>
                <w:sz w:val="24"/>
                <w:szCs w:val="24"/>
              </w:rPr>
            </w:pPr>
          </w:p>
          <w:p w14:paraId="196E7C8C" w14:textId="77777777" w:rsidR="00D107F9" w:rsidRPr="00C22A3A" w:rsidRDefault="00D107F9" w:rsidP="00237787">
            <w:pPr>
              <w:jc w:val="both"/>
              <w:rPr>
                <w:rFonts w:cs="Arial"/>
                <w:sz w:val="24"/>
                <w:szCs w:val="24"/>
              </w:rPr>
            </w:pPr>
          </w:p>
        </w:tc>
      </w:tr>
    </w:tbl>
    <w:p w14:paraId="07DC1439" w14:textId="77777777" w:rsidR="00F568EF" w:rsidRPr="00C22A3A" w:rsidRDefault="00F568EF" w:rsidP="00CA12DC">
      <w:pPr>
        <w:jc w:val="both"/>
        <w:rPr>
          <w:rFonts w:cs="Arial"/>
          <w:sz w:val="24"/>
          <w:szCs w:val="24"/>
        </w:rPr>
      </w:pPr>
    </w:p>
    <w:p w14:paraId="21007D8A" w14:textId="77777777" w:rsidR="000C378E" w:rsidRPr="00C22A3A" w:rsidRDefault="000C378E" w:rsidP="00CA12DC">
      <w:pPr>
        <w:jc w:val="both"/>
        <w:rPr>
          <w:rFonts w:cs="Arial"/>
          <w:sz w:val="24"/>
          <w:szCs w:val="24"/>
        </w:rPr>
      </w:pPr>
    </w:p>
    <w:p w14:paraId="2C9CD528" w14:textId="07A31FFF" w:rsidR="009D7E02" w:rsidRDefault="009D7E02" w:rsidP="009D7E02">
      <w:pPr>
        <w:jc w:val="both"/>
        <w:rPr>
          <w:rFonts w:cs="Arial"/>
          <w:bCs/>
          <w:sz w:val="24"/>
          <w:szCs w:val="24"/>
        </w:rPr>
      </w:pPr>
      <w:proofErr w:type="spellStart"/>
      <w:r w:rsidRPr="000169EF">
        <w:rPr>
          <w:rFonts w:cs="Arial"/>
          <w:bCs/>
          <w:sz w:val="24"/>
          <w:szCs w:val="24"/>
        </w:rPr>
        <w:t>Blaschke</w:t>
      </w:r>
      <w:proofErr w:type="spellEnd"/>
      <w:r w:rsidRPr="000169EF">
        <w:rPr>
          <w:rFonts w:cs="Arial"/>
          <w:bCs/>
          <w:sz w:val="24"/>
          <w:szCs w:val="24"/>
        </w:rPr>
        <w:t xml:space="preserve">, L. M. (2012). Heutagogy and lifelong learning: A review of </w:t>
      </w:r>
      <w:proofErr w:type="spellStart"/>
      <w:r w:rsidRPr="000169EF">
        <w:rPr>
          <w:rFonts w:cs="Arial"/>
          <w:bCs/>
          <w:sz w:val="24"/>
          <w:szCs w:val="24"/>
        </w:rPr>
        <w:t>heutagogical</w:t>
      </w:r>
      <w:proofErr w:type="spellEnd"/>
      <w:r w:rsidRPr="000169EF">
        <w:rPr>
          <w:rFonts w:cs="Arial"/>
          <w:bCs/>
          <w:sz w:val="24"/>
          <w:szCs w:val="24"/>
        </w:rPr>
        <w:t xml:space="preserve"> practice and self-determined learning. The International Review of Research in Open and Distributed Learning, 13(1), 56-71.</w:t>
      </w:r>
    </w:p>
    <w:p w14:paraId="180F3A9A" w14:textId="77777777" w:rsidR="009D7E02" w:rsidRPr="000169EF" w:rsidRDefault="009D7E02" w:rsidP="009D7E02">
      <w:pPr>
        <w:jc w:val="both"/>
        <w:rPr>
          <w:rFonts w:cs="Arial"/>
          <w:bCs/>
          <w:sz w:val="24"/>
          <w:szCs w:val="24"/>
        </w:rPr>
      </w:pPr>
    </w:p>
    <w:p w14:paraId="17AA388D" w14:textId="1B47EBEE" w:rsidR="009D7E02" w:rsidRDefault="009D7E02" w:rsidP="009D7E02">
      <w:pPr>
        <w:jc w:val="both"/>
      </w:pPr>
      <w:r>
        <w:rPr>
          <w:rFonts w:cs="Arial"/>
          <w:bCs/>
          <w:sz w:val="24"/>
          <w:szCs w:val="24"/>
        </w:rPr>
        <w:t>Gault, B. (2022). ‘</w:t>
      </w:r>
      <w:r w:rsidRPr="00377DAF">
        <w:rPr>
          <w:rFonts w:cs="Arial"/>
          <w:bCs/>
          <w:sz w:val="24"/>
          <w:szCs w:val="24"/>
        </w:rPr>
        <w:t>Mentoring and coaching in the new normal</w:t>
      </w:r>
      <w:r>
        <w:rPr>
          <w:rFonts w:cs="Arial"/>
          <w:bCs/>
          <w:sz w:val="24"/>
          <w:szCs w:val="24"/>
        </w:rPr>
        <w:t xml:space="preserve">’, </w:t>
      </w:r>
      <w:r w:rsidRPr="00377DAF">
        <w:rPr>
          <w:rFonts w:cs="Arial"/>
          <w:bCs/>
          <w:i/>
          <w:iCs/>
          <w:sz w:val="24"/>
          <w:szCs w:val="24"/>
        </w:rPr>
        <w:t>Chartered Management Institute</w:t>
      </w:r>
      <w:r>
        <w:rPr>
          <w:rFonts w:cs="Arial"/>
          <w:bCs/>
          <w:sz w:val="24"/>
          <w:szCs w:val="24"/>
        </w:rPr>
        <w:t>, 12</w:t>
      </w:r>
      <w:r w:rsidRPr="00F21C65">
        <w:rPr>
          <w:rFonts w:cs="Arial"/>
          <w:bCs/>
          <w:sz w:val="24"/>
          <w:szCs w:val="24"/>
          <w:vertAlign w:val="superscript"/>
        </w:rPr>
        <w:t>th</w:t>
      </w:r>
      <w:r>
        <w:rPr>
          <w:rFonts w:cs="Arial"/>
          <w:bCs/>
          <w:sz w:val="24"/>
          <w:szCs w:val="24"/>
        </w:rPr>
        <w:t xml:space="preserve"> January 2022. Available at:</w:t>
      </w:r>
      <w:r w:rsidRPr="00F21C65">
        <w:t xml:space="preserve"> </w:t>
      </w:r>
      <w:hyperlink r:id="rId7" w:history="1">
        <w:r>
          <w:rPr>
            <w:rStyle w:val="Hyperlink"/>
          </w:rPr>
          <w:t>Mentoring and coaching in the new normal - CMI (managers.org.uk)</w:t>
        </w:r>
      </w:hyperlink>
      <w:r>
        <w:t>. (Accessed: 7</w:t>
      </w:r>
      <w:r w:rsidRPr="00F21C65">
        <w:rPr>
          <w:vertAlign w:val="superscript"/>
        </w:rPr>
        <w:t>th</w:t>
      </w:r>
      <w:r>
        <w:t xml:space="preserve"> April 2022).</w:t>
      </w:r>
    </w:p>
    <w:p w14:paraId="3132D5F7" w14:textId="77777777" w:rsidR="009D7E02" w:rsidRDefault="009D7E02" w:rsidP="009D7E02">
      <w:pPr>
        <w:jc w:val="both"/>
      </w:pPr>
    </w:p>
    <w:p w14:paraId="7848249A" w14:textId="064729AB" w:rsidR="009D7E02" w:rsidRDefault="009D7E02" w:rsidP="009D7E02">
      <w:pPr>
        <w:jc w:val="both"/>
        <w:rPr>
          <w:rFonts w:cs="Arial"/>
          <w:color w:val="222222"/>
          <w:sz w:val="24"/>
          <w:szCs w:val="24"/>
          <w:shd w:val="clear" w:color="auto" w:fill="FFFFFF"/>
        </w:rPr>
      </w:pPr>
      <w:bookmarkStart w:id="2" w:name="_Hlk100555519"/>
      <w:r w:rsidRPr="004137E2">
        <w:rPr>
          <w:rFonts w:cs="Arial"/>
          <w:color w:val="222222"/>
          <w:sz w:val="24"/>
          <w:szCs w:val="24"/>
          <w:shd w:val="clear" w:color="auto" w:fill="FFFFFF"/>
        </w:rPr>
        <w:t xml:space="preserve">Hattie, J.A. and Yates, G.C., </w:t>
      </w:r>
      <w:r>
        <w:rPr>
          <w:rFonts w:cs="Arial"/>
          <w:color w:val="222222"/>
          <w:sz w:val="24"/>
          <w:szCs w:val="24"/>
          <w:shd w:val="clear" w:color="auto" w:fill="FFFFFF"/>
        </w:rPr>
        <w:t>(</w:t>
      </w:r>
      <w:r w:rsidRPr="004137E2">
        <w:rPr>
          <w:rFonts w:cs="Arial"/>
          <w:color w:val="222222"/>
          <w:sz w:val="24"/>
          <w:szCs w:val="24"/>
          <w:shd w:val="clear" w:color="auto" w:fill="FFFFFF"/>
        </w:rPr>
        <w:t>2014</w:t>
      </w:r>
      <w:r>
        <w:rPr>
          <w:rFonts w:cs="Arial"/>
          <w:color w:val="222222"/>
          <w:sz w:val="24"/>
          <w:szCs w:val="24"/>
          <w:shd w:val="clear" w:color="auto" w:fill="FFFFFF"/>
        </w:rPr>
        <w:t>)</w:t>
      </w:r>
      <w:r w:rsidRPr="004137E2">
        <w:rPr>
          <w:rFonts w:cs="Arial"/>
          <w:color w:val="222222"/>
          <w:sz w:val="24"/>
          <w:szCs w:val="24"/>
          <w:shd w:val="clear" w:color="auto" w:fill="FFFFFF"/>
        </w:rPr>
        <w:t xml:space="preserve">. </w:t>
      </w:r>
      <w:bookmarkEnd w:id="2"/>
      <w:r w:rsidRPr="004137E2">
        <w:rPr>
          <w:rFonts w:cs="Arial"/>
          <w:color w:val="222222"/>
          <w:sz w:val="24"/>
          <w:szCs w:val="24"/>
          <w:shd w:val="clear" w:color="auto" w:fill="FFFFFF"/>
        </w:rPr>
        <w:t>Using feedback to promote learning. </w:t>
      </w:r>
      <w:r w:rsidRPr="004137E2">
        <w:rPr>
          <w:rFonts w:cs="Arial"/>
          <w:i/>
          <w:iCs/>
          <w:color w:val="222222"/>
          <w:sz w:val="24"/>
          <w:szCs w:val="24"/>
          <w:shd w:val="clear" w:color="auto" w:fill="FFFFFF"/>
        </w:rPr>
        <w:t>Applying science of learning in education: Infusing psychological science into the curriculum</w:t>
      </w:r>
      <w:r w:rsidRPr="004137E2">
        <w:rPr>
          <w:rFonts w:cs="Arial"/>
          <w:color w:val="222222"/>
          <w:sz w:val="24"/>
          <w:szCs w:val="24"/>
          <w:shd w:val="clear" w:color="auto" w:fill="FFFFFF"/>
        </w:rPr>
        <w:t xml:space="preserve">, pp45-58 </w:t>
      </w:r>
    </w:p>
    <w:p w14:paraId="73163CCA" w14:textId="77777777" w:rsidR="009D7E02" w:rsidRDefault="009D7E02" w:rsidP="009D7E02">
      <w:pPr>
        <w:jc w:val="both"/>
        <w:rPr>
          <w:rFonts w:cs="Arial"/>
          <w:color w:val="222222"/>
          <w:sz w:val="24"/>
          <w:szCs w:val="24"/>
          <w:shd w:val="clear" w:color="auto" w:fill="FFFFFF"/>
        </w:rPr>
      </w:pPr>
    </w:p>
    <w:p w14:paraId="02B12EAC" w14:textId="37271003" w:rsidR="009D7E02" w:rsidRDefault="009D7E02" w:rsidP="009D7E02">
      <w:pPr>
        <w:jc w:val="both"/>
        <w:rPr>
          <w:rFonts w:cs="Arial"/>
          <w:sz w:val="24"/>
          <w:szCs w:val="24"/>
          <w:shd w:val="clear" w:color="auto" w:fill="FFFFFF"/>
        </w:rPr>
      </w:pPr>
      <w:r w:rsidRPr="00B44466">
        <w:rPr>
          <w:rFonts w:cs="Arial"/>
          <w:sz w:val="24"/>
          <w:szCs w:val="24"/>
          <w:shd w:val="clear" w:color="auto" w:fill="FFFFFF"/>
          <w:lang w:val="de-DE"/>
        </w:rPr>
        <w:t xml:space="preserve">Kellenberg, F., Schmidt, J., &amp; Werner, C. (2017). </w:t>
      </w:r>
      <w:r w:rsidRPr="00D151A8">
        <w:rPr>
          <w:rFonts w:cs="Arial"/>
          <w:sz w:val="24"/>
          <w:szCs w:val="24"/>
          <w:shd w:val="clear" w:color="auto" w:fill="FFFFFF"/>
        </w:rPr>
        <w:t>The Adult Learner: Self-Determined, Self-Regulated, and Reflective. </w:t>
      </w:r>
      <w:r w:rsidRPr="00D151A8">
        <w:rPr>
          <w:rFonts w:cs="Arial"/>
          <w:i/>
          <w:iCs/>
          <w:sz w:val="24"/>
          <w:szCs w:val="24"/>
          <w:shd w:val="clear" w:color="auto" w:fill="FFFFFF"/>
        </w:rPr>
        <w:t xml:space="preserve">Signum </w:t>
      </w:r>
      <w:proofErr w:type="spellStart"/>
      <w:r w:rsidRPr="00D151A8">
        <w:rPr>
          <w:rFonts w:cs="Arial"/>
          <w:i/>
          <w:iCs/>
          <w:sz w:val="24"/>
          <w:szCs w:val="24"/>
          <w:shd w:val="clear" w:color="auto" w:fill="FFFFFF"/>
        </w:rPr>
        <w:t>Temporis</w:t>
      </w:r>
      <w:proofErr w:type="spellEnd"/>
      <w:r w:rsidRPr="00D151A8">
        <w:rPr>
          <w:rFonts w:cs="Arial"/>
          <w:sz w:val="24"/>
          <w:szCs w:val="24"/>
          <w:shd w:val="clear" w:color="auto" w:fill="FFFFFF"/>
        </w:rPr>
        <w:t>, 9(1), pp.23–29.</w:t>
      </w:r>
    </w:p>
    <w:p w14:paraId="709E1C07" w14:textId="77777777" w:rsidR="009D7E02" w:rsidRDefault="009D7E02" w:rsidP="009D7E02">
      <w:pPr>
        <w:jc w:val="both"/>
        <w:rPr>
          <w:rFonts w:cs="Arial"/>
          <w:sz w:val="24"/>
          <w:szCs w:val="24"/>
          <w:shd w:val="clear" w:color="auto" w:fill="FFFFFF"/>
        </w:rPr>
      </w:pPr>
    </w:p>
    <w:p w14:paraId="62582060" w14:textId="0D9A0335" w:rsidR="009D7E02" w:rsidRDefault="009D7E02" w:rsidP="009D7E02">
      <w:pPr>
        <w:jc w:val="both"/>
      </w:pPr>
      <w:r w:rsidRPr="006C475A">
        <w:rPr>
          <w:rFonts w:cs="Arial"/>
          <w:color w:val="222222"/>
          <w:sz w:val="24"/>
          <w:szCs w:val="24"/>
          <w:shd w:val="clear" w:color="auto" w:fill="FFFFFF"/>
        </w:rPr>
        <w:t>Kettle, J., (2013). Flexible Pedagogies: employer engagement and work-based learning. </w:t>
      </w:r>
      <w:r>
        <w:rPr>
          <w:rFonts w:cs="Arial"/>
          <w:color w:val="222222"/>
          <w:sz w:val="24"/>
          <w:szCs w:val="24"/>
          <w:shd w:val="clear" w:color="auto" w:fill="FFFFFF"/>
        </w:rPr>
        <w:t xml:space="preserve">Available online: </w:t>
      </w:r>
      <w:hyperlink r:id="rId8" w:history="1">
        <w:r>
          <w:rPr>
            <w:rStyle w:val="Hyperlink"/>
          </w:rPr>
          <w:t>EE_wbl_report.pdf (heacademy.ac.uk)</w:t>
        </w:r>
      </w:hyperlink>
      <w:r>
        <w:t>, (Accessed 13</w:t>
      </w:r>
      <w:r w:rsidRPr="006C475A">
        <w:rPr>
          <w:vertAlign w:val="superscript"/>
        </w:rPr>
        <w:t>th</w:t>
      </w:r>
      <w:r>
        <w:t xml:space="preserve"> April 222).</w:t>
      </w:r>
    </w:p>
    <w:p w14:paraId="6879B9A1" w14:textId="77777777" w:rsidR="009D7E02" w:rsidRPr="006C475A" w:rsidRDefault="009D7E02" w:rsidP="009D7E02">
      <w:pPr>
        <w:jc w:val="both"/>
        <w:rPr>
          <w:rFonts w:cs="Arial"/>
          <w:color w:val="222222"/>
          <w:sz w:val="24"/>
          <w:szCs w:val="24"/>
          <w:shd w:val="clear" w:color="auto" w:fill="FFFFFF"/>
        </w:rPr>
      </w:pPr>
    </w:p>
    <w:p w14:paraId="69DEDCF0" w14:textId="77777777" w:rsidR="009D7E02" w:rsidRDefault="009D7E02" w:rsidP="009D7E02">
      <w:pPr>
        <w:jc w:val="both"/>
        <w:rPr>
          <w:rFonts w:cs="Arial"/>
          <w:sz w:val="24"/>
          <w:szCs w:val="24"/>
          <w:shd w:val="clear" w:color="auto" w:fill="FFFFFF"/>
        </w:rPr>
      </w:pPr>
      <w:r w:rsidRPr="00D151A8">
        <w:rPr>
          <w:rFonts w:cs="Arial"/>
          <w:sz w:val="24"/>
          <w:szCs w:val="24"/>
          <w:shd w:val="clear" w:color="auto" w:fill="FFFFFF"/>
        </w:rPr>
        <w:t>Knowles, M., Holton, E., Swanson, R., (</w:t>
      </w:r>
      <w:r w:rsidRPr="00D151A8">
        <w:rPr>
          <w:rStyle w:val="nlmyear"/>
          <w:rFonts w:cs="Arial"/>
          <w:sz w:val="24"/>
          <w:szCs w:val="24"/>
          <w:shd w:val="clear" w:color="auto" w:fill="FFFFFF"/>
        </w:rPr>
        <w:t>2015</w:t>
      </w:r>
      <w:r w:rsidRPr="00D151A8">
        <w:rPr>
          <w:rFonts w:cs="Arial"/>
          <w:sz w:val="24"/>
          <w:szCs w:val="24"/>
          <w:shd w:val="clear" w:color="auto" w:fill="FFFFFF"/>
        </w:rPr>
        <w:t>) The adult learner, </w:t>
      </w:r>
      <w:r w:rsidRPr="00D151A8">
        <w:rPr>
          <w:rStyle w:val="nlmedition"/>
          <w:rFonts w:cs="Arial"/>
          <w:sz w:val="24"/>
          <w:szCs w:val="24"/>
          <w:shd w:val="clear" w:color="auto" w:fill="FFFFFF"/>
        </w:rPr>
        <w:t>8th ed</w:t>
      </w:r>
      <w:r w:rsidRPr="00D151A8">
        <w:rPr>
          <w:rFonts w:cs="Arial"/>
          <w:sz w:val="24"/>
          <w:szCs w:val="24"/>
          <w:shd w:val="clear" w:color="auto" w:fill="FFFFFF"/>
        </w:rPr>
        <w:t>. </w:t>
      </w:r>
      <w:r w:rsidRPr="00D151A8">
        <w:rPr>
          <w:rStyle w:val="nlmpublisher-loc"/>
          <w:rFonts w:cs="Arial"/>
          <w:sz w:val="24"/>
          <w:szCs w:val="24"/>
          <w:shd w:val="clear" w:color="auto" w:fill="FFFFFF"/>
        </w:rPr>
        <w:t>Burlington, MA</w:t>
      </w:r>
      <w:r w:rsidRPr="00D151A8">
        <w:rPr>
          <w:rFonts w:cs="Arial"/>
          <w:sz w:val="24"/>
          <w:szCs w:val="24"/>
          <w:shd w:val="clear" w:color="auto" w:fill="FFFFFF"/>
        </w:rPr>
        <w:t>: </w:t>
      </w:r>
      <w:r w:rsidRPr="00D151A8">
        <w:rPr>
          <w:rStyle w:val="nlmpublisher-name"/>
          <w:rFonts w:cs="Arial"/>
          <w:sz w:val="24"/>
          <w:szCs w:val="24"/>
          <w:shd w:val="clear" w:color="auto" w:fill="FFFFFF"/>
        </w:rPr>
        <w:t>Elsevier</w:t>
      </w:r>
      <w:r w:rsidRPr="00D151A8">
        <w:rPr>
          <w:rFonts w:cs="Arial"/>
          <w:sz w:val="24"/>
          <w:szCs w:val="24"/>
          <w:shd w:val="clear" w:color="auto" w:fill="FFFFFF"/>
        </w:rPr>
        <w:t>.</w:t>
      </w:r>
    </w:p>
    <w:p w14:paraId="25CEE0C5" w14:textId="20D34A3B" w:rsidR="009D7E02" w:rsidRDefault="009D7E02" w:rsidP="009D7E02">
      <w:pPr>
        <w:jc w:val="both"/>
        <w:rPr>
          <w:rFonts w:cs="Arial"/>
          <w:color w:val="222222"/>
          <w:sz w:val="24"/>
          <w:szCs w:val="24"/>
          <w:shd w:val="clear" w:color="auto" w:fill="FFFFFF"/>
        </w:rPr>
      </w:pPr>
      <w:bookmarkStart w:id="3" w:name="_Hlk100766303"/>
      <w:proofErr w:type="spellStart"/>
      <w:r w:rsidRPr="00D31A8B">
        <w:rPr>
          <w:rFonts w:cs="Arial"/>
          <w:color w:val="222222"/>
          <w:sz w:val="24"/>
          <w:szCs w:val="24"/>
          <w:shd w:val="clear" w:color="auto" w:fill="FFFFFF"/>
        </w:rPr>
        <w:t>Kossek</w:t>
      </w:r>
      <w:proofErr w:type="spellEnd"/>
      <w:r w:rsidRPr="00D31A8B">
        <w:rPr>
          <w:rFonts w:cs="Arial"/>
          <w:color w:val="222222"/>
          <w:sz w:val="24"/>
          <w:szCs w:val="24"/>
          <w:shd w:val="clear" w:color="auto" w:fill="FFFFFF"/>
        </w:rPr>
        <w:t xml:space="preserve">, E.E., </w:t>
      </w:r>
      <w:proofErr w:type="spellStart"/>
      <w:r w:rsidRPr="00D31A8B">
        <w:rPr>
          <w:rFonts w:cs="Arial"/>
          <w:color w:val="222222"/>
          <w:sz w:val="24"/>
          <w:szCs w:val="24"/>
          <w:shd w:val="clear" w:color="auto" w:fill="FFFFFF"/>
        </w:rPr>
        <w:t>Lobel</w:t>
      </w:r>
      <w:proofErr w:type="spellEnd"/>
      <w:r w:rsidRPr="00D31A8B">
        <w:rPr>
          <w:rFonts w:cs="Arial"/>
          <w:color w:val="222222"/>
          <w:sz w:val="24"/>
          <w:szCs w:val="24"/>
          <w:shd w:val="clear" w:color="auto" w:fill="FFFFFF"/>
        </w:rPr>
        <w:t xml:space="preserve">, S.A. and Brown, J., </w:t>
      </w:r>
      <w:r>
        <w:rPr>
          <w:rFonts w:cs="Arial"/>
          <w:color w:val="222222"/>
          <w:sz w:val="24"/>
          <w:szCs w:val="24"/>
          <w:shd w:val="clear" w:color="auto" w:fill="FFFFFF"/>
        </w:rPr>
        <w:t>(</w:t>
      </w:r>
      <w:r w:rsidRPr="00D31A8B">
        <w:rPr>
          <w:rFonts w:cs="Arial"/>
          <w:color w:val="222222"/>
          <w:sz w:val="24"/>
          <w:szCs w:val="24"/>
          <w:shd w:val="clear" w:color="auto" w:fill="FFFFFF"/>
        </w:rPr>
        <w:t>2006</w:t>
      </w:r>
      <w:bookmarkEnd w:id="3"/>
      <w:r>
        <w:rPr>
          <w:rFonts w:cs="Arial"/>
          <w:color w:val="222222"/>
          <w:sz w:val="24"/>
          <w:szCs w:val="24"/>
          <w:shd w:val="clear" w:color="auto" w:fill="FFFFFF"/>
        </w:rPr>
        <w:t>)</w:t>
      </w:r>
      <w:r w:rsidRPr="00D31A8B">
        <w:rPr>
          <w:rFonts w:cs="Arial"/>
          <w:color w:val="222222"/>
          <w:sz w:val="24"/>
          <w:szCs w:val="24"/>
          <w:shd w:val="clear" w:color="auto" w:fill="FFFFFF"/>
        </w:rPr>
        <w:t>. Human resource strategies to manage workforce diversity. </w:t>
      </w:r>
      <w:r w:rsidRPr="00D31A8B">
        <w:rPr>
          <w:rFonts w:cs="Arial"/>
          <w:i/>
          <w:iCs/>
          <w:color w:val="222222"/>
          <w:sz w:val="24"/>
          <w:szCs w:val="24"/>
          <w:shd w:val="clear" w:color="auto" w:fill="FFFFFF"/>
        </w:rPr>
        <w:t>Handbook of workplace diversity</w:t>
      </w:r>
      <w:r w:rsidRPr="00D31A8B">
        <w:rPr>
          <w:rFonts w:cs="Arial"/>
          <w:color w:val="222222"/>
          <w:sz w:val="24"/>
          <w:szCs w:val="24"/>
          <w:shd w:val="clear" w:color="auto" w:fill="FFFFFF"/>
        </w:rPr>
        <w:t>, pp.53-74.</w:t>
      </w:r>
    </w:p>
    <w:p w14:paraId="64D36CC2" w14:textId="77777777" w:rsidR="009D7E02" w:rsidRDefault="009D7E02" w:rsidP="009D7E02">
      <w:pPr>
        <w:jc w:val="both"/>
        <w:rPr>
          <w:rFonts w:cs="Arial"/>
          <w:color w:val="222222"/>
          <w:sz w:val="24"/>
          <w:szCs w:val="24"/>
          <w:shd w:val="clear" w:color="auto" w:fill="FFFFFF"/>
        </w:rPr>
      </w:pPr>
    </w:p>
    <w:p w14:paraId="0C91A988" w14:textId="1E003894" w:rsidR="009D7E02" w:rsidRDefault="009D7E02" w:rsidP="009D7E02">
      <w:pPr>
        <w:jc w:val="both"/>
        <w:rPr>
          <w:rFonts w:cs="Arial"/>
          <w:bCs/>
          <w:sz w:val="24"/>
          <w:szCs w:val="24"/>
        </w:rPr>
      </w:pPr>
      <w:proofErr w:type="spellStart"/>
      <w:r w:rsidRPr="00E7153D">
        <w:rPr>
          <w:rFonts w:cs="Arial"/>
          <w:bCs/>
          <w:sz w:val="24"/>
          <w:szCs w:val="24"/>
        </w:rPr>
        <w:t>Laveena</w:t>
      </w:r>
      <w:proofErr w:type="spellEnd"/>
      <w:r w:rsidRPr="00E7153D">
        <w:rPr>
          <w:rFonts w:cs="Arial"/>
          <w:bCs/>
          <w:sz w:val="24"/>
          <w:szCs w:val="24"/>
        </w:rPr>
        <w:t xml:space="preserve">, R., &amp; </w:t>
      </w:r>
      <w:proofErr w:type="spellStart"/>
      <w:r w:rsidRPr="00E7153D">
        <w:rPr>
          <w:rFonts w:cs="Arial"/>
          <w:bCs/>
          <w:sz w:val="24"/>
          <w:szCs w:val="24"/>
        </w:rPr>
        <w:t>Vijayakumari</w:t>
      </w:r>
      <w:proofErr w:type="spellEnd"/>
      <w:r w:rsidRPr="00E7153D">
        <w:rPr>
          <w:rFonts w:cs="Arial"/>
          <w:bCs/>
          <w:sz w:val="24"/>
          <w:szCs w:val="24"/>
        </w:rPr>
        <w:t xml:space="preserve">, S. (2017). EFFECT OF KOLB'S EXPERIENTIAL LEARNING STRATEGY ON ENHANCING PEDAGOGICAL SKILLS OF PRE-SERVICE TEACHERS OF SECONDARY SCHOOL LEVEL. </w:t>
      </w:r>
      <w:proofErr w:type="spellStart"/>
      <w:r w:rsidRPr="00E7153D">
        <w:rPr>
          <w:rFonts w:cs="Arial"/>
          <w:bCs/>
          <w:sz w:val="24"/>
          <w:szCs w:val="24"/>
        </w:rPr>
        <w:t>i</w:t>
      </w:r>
      <w:proofErr w:type="spellEnd"/>
      <w:r w:rsidRPr="00E7153D">
        <w:rPr>
          <w:rFonts w:cs="Arial"/>
          <w:bCs/>
          <w:sz w:val="24"/>
          <w:szCs w:val="24"/>
        </w:rPr>
        <w:t>-manager's Journal on School Educational Technology, 13(2), p.1.</w:t>
      </w:r>
    </w:p>
    <w:p w14:paraId="0987410A" w14:textId="77777777" w:rsidR="009D7E02" w:rsidRPr="00E7153D" w:rsidRDefault="009D7E02" w:rsidP="009D7E02">
      <w:pPr>
        <w:jc w:val="both"/>
        <w:rPr>
          <w:rFonts w:cs="Arial"/>
          <w:bCs/>
          <w:sz w:val="24"/>
          <w:szCs w:val="24"/>
        </w:rPr>
      </w:pPr>
    </w:p>
    <w:p w14:paraId="4B217037" w14:textId="24D6C3BF" w:rsidR="009D7E02" w:rsidRDefault="009D7E02" w:rsidP="009D7E02">
      <w:pPr>
        <w:jc w:val="both"/>
        <w:rPr>
          <w:rFonts w:cs="Arial"/>
          <w:bCs/>
          <w:sz w:val="24"/>
          <w:szCs w:val="24"/>
        </w:rPr>
      </w:pPr>
      <w:proofErr w:type="spellStart"/>
      <w:r w:rsidRPr="00B17E5B">
        <w:rPr>
          <w:rFonts w:cs="Arial"/>
          <w:bCs/>
          <w:sz w:val="24"/>
          <w:szCs w:val="24"/>
        </w:rPr>
        <w:t>Maulidah</w:t>
      </w:r>
      <w:proofErr w:type="spellEnd"/>
      <w:r w:rsidRPr="00B17E5B">
        <w:rPr>
          <w:rFonts w:cs="Arial"/>
          <w:bCs/>
          <w:sz w:val="24"/>
          <w:szCs w:val="24"/>
        </w:rPr>
        <w:t xml:space="preserve">, I. (2018). </w:t>
      </w:r>
      <w:r w:rsidRPr="00B17E5B">
        <w:rPr>
          <w:sz w:val="24"/>
          <w:szCs w:val="24"/>
        </w:rPr>
        <w:t xml:space="preserve">Vlog: the Mean to Improve Students’ Speaking Ability, </w:t>
      </w:r>
      <w:r w:rsidRPr="00B17E5B">
        <w:rPr>
          <w:rFonts w:cs="Arial"/>
          <w:bCs/>
          <w:i/>
          <w:iCs/>
          <w:sz w:val="24"/>
          <w:szCs w:val="24"/>
        </w:rPr>
        <w:t>Advances in Social Science, Education and Humanities Research Atlantis Press,</w:t>
      </w:r>
      <w:r w:rsidRPr="00B17E5B">
        <w:rPr>
          <w:rFonts w:cs="Arial"/>
          <w:bCs/>
          <w:sz w:val="24"/>
          <w:szCs w:val="24"/>
        </w:rPr>
        <w:t xml:space="preserve"> Volume (145), pp. (12- 15).</w:t>
      </w:r>
    </w:p>
    <w:p w14:paraId="5E20492E" w14:textId="77777777" w:rsidR="009D7E02" w:rsidRDefault="009D7E02" w:rsidP="009D7E02">
      <w:pPr>
        <w:jc w:val="both"/>
        <w:rPr>
          <w:rFonts w:cs="Arial"/>
          <w:bCs/>
          <w:sz w:val="24"/>
          <w:szCs w:val="24"/>
        </w:rPr>
      </w:pPr>
    </w:p>
    <w:p w14:paraId="5CDAD574" w14:textId="17A45EE7" w:rsidR="009D7E02" w:rsidRDefault="009D7E02" w:rsidP="009D7E02">
      <w:pPr>
        <w:jc w:val="both"/>
        <w:rPr>
          <w:rFonts w:cs="Arial"/>
          <w:bCs/>
          <w:sz w:val="24"/>
          <w:szCs w:val="24"/>
        </w:rPr>
      </w:pPr>
      <w:proofErr w:type="spellStart"/>
      <w:r w:rsidRPr="009D7E02">
        <w:rPr>
          <w:rFonts w:cs="Arial"/>
          <w:bCs/>
          <w:sz w:val="24"/>
          <w:szCs w:val="24"/>
        </w:rPr>
        <w:t>Permana</w:t>
      </w:r>
      <w:proofErr w:type="spellEnd"/>
      <w:r w:rsidRPr="009D7E02">
        <w:rPr>
          <w:rFonts w:cs="Arial"/>
          <w:bCs/>
          <w:sz w:val="24"/>
          <w:szCs w:val="24"/>
        </w:rPr>
        <w:t>, A.Y., Aprilia, D.I.</w:t>
      </w:r>
      <w:r w:rsidRPr="008A79F6">
        <w:rPr>
          <w:rFonts w:cs="Arial"/>
          <w:bCs/>
          <w:sz w:val="24"/>
          <w:szCs w:val="24"/>
        </w:rPr>
        <w:t xml:space="preserve"> and </w:t>
      </w:r>
      <w:proofErr w:type="spellStart"/>
      <w:r w:rsidRPr="008A79F6">
        <w:rPr>
          <w:rFonts w:cs="Arial"/>
          <w:bCs/>
          <w:sz w:val="24"/>
          <w:szCs w:val="24"/>
        </w:rPr>
        <w:t>Teniola</w:t>
      </w:r>
      <w:proofErr w:type="spellEnd"/>
      <w:r w:rsidRPr="008A79F6">
        <w:rPr>
          <w:rFonts w:cs="Arial"/>
          <w:bCs/>
          <w:sz w:val="24"/>
          <w:szCs w:val="24"/>
        </w:rPr>
        <w:t xml:space="preserve">, N.Q.I., </w:t>
      </w:r>
      <w:r>
        <w:rPr>
          <w:rFonts w:cs="Arial"/>
          <w:bCs/>
          <w:sz w:val="24"/>
          <w:szCs w:val="24"/>
        </w:rPr>
        <w:t>(</w:t>
      </w:r>
      <w:r w:rsidRPr="008A79F6">
        <w:rPr>
          <w:rFonts w:cs="Arial"/>
          <w:bCs/>
          <w:sz w:val="24"/>
          <w:szCs w:val="24"/>
        </w:rPr>
        <w:t>2019</w:t>
      </w:r>
      <w:r>
        <w:rPr>
          <w:rFonts w:cs="Arial"/>
          <w:bCs/>
          <w:sz w:val="24"/>
          <w:szCs w:val="24"/>
        </w:rPr>
        <w:t>)</w:t>
      </w:r>
      <w:r w:rsidRPr="008A79F6">
        <w:rPr>
          <w:rFonts w:cs="Arial"/>
          <w:bCs/>
          <w:sz w:val="24"/>
          <w:szCs w:val="24"/>
        </w:rPr>
        <w:t xml:space="preserve">. Teacher Skills Through the Development of Design and Develop Learning Program </w:t>
      </w:r>
      <w:proofErr w:type="spellStart"/>
      <w:r w:rsidRPr="008A79F6">
        <w:rPr>
          <w:rFonts w:cs="Arial"/>
          <w:bCs/>
          <w:sz w:val="24"/>
          <w:szCs w:val="24"/>
        </w:rPr>
        <w:t>Taedes</w:t>
      </w:r>
      <w:proofErr w:type="spellEnd"/>
      <w:r w:rsidRPr="008A79F6">
        <w:rPr>
          <w:rFonts w:cs="Arial"/>
          <w:bCs/>
          <w:sz w:val="24"/>
          <w:szCs w:val="24"/>
        </w:rPr>
        <w:t xml:space="preserve"> 401 (gov. au) for Building Core Skill and Employability Skills for Vocational High School. </w:t>
      </w:r>
      <w:r w:rsidRPr="00906210">
        <w:rPr>
          <w:rFonts w:cs="Arial"/>
          <w:bCs/>
          <w:i/>
          <w:iCs/>
          <w:sz w:val="24"/>
          <w:szCs w:val="24"/>
        </w:rPr>
        <w:t>Advances in Social Science, Education and Humanities Research Atlantis Press</w:t>
      </w:r>
      <w:r>
        <w:rPr>
          <w:rFonts w:cs="Arial"/>
          <w:bCs/>
          <w:i/>
          <w:iCs/>
          <w:sz w:val="24"/>
          <w:szCs w:val="24"/>
        </w:rPr>
        <w:t>,</w:t>
      </w:r>
      <w:r>
        <w:rPr>
          <w:rFonts w:cs="Arial"/>
          <w:bCs/>
          <w:sz w:val="24"/>
          <w:szCs w:val="24"/>
        </w:rPr>
        <w:t xml:space="preserve"> Volume (379), pp. (385- 395)</w:t>
      </w:r>
      <w:r w:rsidRPr="008A79F6">
        <w:rPr>
          <w:rFonts w:cs="Arial"/>
          <w:bCs/>
          <w:sz w:val="24"/>
          <w:szCs w:val="24"/>
        </w:rPr>
        <w:t>.</w:t>
      </w:r>
    </w:p>
    <w:p w14:paraId="17D97AB1" w14:textId="77777777" w:rsidR="009D7E02" w:rsidRPr="008A79F6" w:rsidRDefault="009D7E02" w:rsidP="009D7E02">
      <w:pPr>
        <w:jc w:val="both"/>
        <w:rPr>
          <w:rFonts w:cs="Arial"/>
          <w:bCs/>
          <w:sz w:val="24"/>
          <w:szCs w:val="24"/>
        </w:rPr>
      </w:pPr>
    </w:p>
    <w:p w14:paraId="523BBD6C" w14:textId="0D44A9AD" w:rsidR="009D7E02" w:rsidRDefault="009D7E02" w:rsidP="009D7E02">
      <w:pPr>
        <w:jc w:val="both"/>
      </w:pPr>
      <w:r w:rsidRPr="00E41A6A">
        <w:lastRenderedPageBreak/>
        <w:t>QAA. (201</w:t>
      </w:r>
      <w:r>
        <w:t>8</w:t>
      </w:r>
      <w:r w:rsidRPr="00E41A6A">
        <w:t xml:space="preserve">), UK Quality Code for Higher Education. [Online] http://www.qaa.ac.uk/en/Publications /Documents/quality-code-brief-guide.pdf.  </w:t>
      </w:r>
      <w:r>
        <w:t>(</w:t>
      </w:r>
      <w:r w:rsidRPr="00E41A6A">
        <w:t xml:space="preserve">Accessed </w:t>
      </w:r>
      <w:r>
        <w:t>13</w:t>
      </w:r>
      <w:r w:rsidRPr="00E41A6A">
        <w:rPr>
          <w:vertAlign w:val="superscript"/>
        </w:rPr>
        <w:t>th</w:t>
      </w:r>
      <w:r>
        <w:t xml:space="preserve"> April 2022)</w:t>
      </w:r>
      <w:r w:rsidRPr="00E41A6A">
        <w:t>.</w:t>
      </w:r>
    </w:p>
    <w:p w14:paraId="1E2E0F5E" w14:textId="77777777" w:rsidR="009D7E02" w:rsidRDefault="009D7E02" w:rsidP="009D7E02">
      <w:pPr>
        <w:jc w:val="both"/>
      </w:pPr>
    </w:p>
    <w:p w14:paraId="58DEC2DB" w14:textId="6810417E" w:rsidR="009D7E02" w:rsidRDefault="009D7E02" w:rsidP="009D7E02">
      <w:pPr>
        <w:jc w:val="both"/>
      </w:pPr>
      <w:r>
        <w:t xml:space="preserve">QAA. (2019), </w:t>
      </w:r>
      <w:r w:rsidRPr="00D07DBA">
        <w:rPr>
          <w:i/>
          <w:iCs/>
        </w:rPr>
        <w:t>Subject Benchmark Statement Business Management</w:t>
      </w:r>
      <w:r>
        <w:t xml:space="preserve">. [Available online] </w:t>
      </w:r>
      <w:hyperlink r:id="rId9" w:history="1">
        <w:r>
          <w:rPr>
            <w:rStyle w:val="Hyperlink"/>
          </w:rPr>
          <w:t>Subject Benchmark Statement: Business and Management (qaa.ac.uk)</w:t>
        </w:r>
      </w:hyperlink>
      <w:r>
        <w:t>. (Accessed 7</w:t>
      </w:r>
      <w:r w:rsidRPr="00AC3252">
        <w:rPr>
          <w:vertAlign w:val="superscript"/>
        </w:rPr>
        <w:t>th</w:t>
      </w:r>
      <w:r>
        <w:t xml:space="preserve"> April 2022).</w:t>
      </w:r>
    </w:p>
    <w:p w14:paraId="52AD6F64" w14:textId="77777777" w:rsidR="009D7E02" w:rsidRDefault="009D7E02" w:rsidP="009D7E02">
      <w:pPr>
        <w:jc w:val="both"/>
      </w:pPr>
    </w:p>
    <w:p w14:paraId="74E6379A" w14:textId="62972964" w:rsidR="009D7E02" w:rsidRDefault="009D7E02" w:rsidP="009D7E02">
      <w:pPr>
        <w:jc w:val="both"/>
        <w:rPr>
          <w:rFonts w:cs="Arial"/>
          <w:bCs/>
          <w:sz w:val="24"/>
          <w:szCs w:val="24"/>
        </w:rPr>
      </w:pPr>
      <w:bookmarkStart w:id="4" w:name="_Hlk100321054"/>
      <w:r w:rsidRPr="00B85F4E">
        <w:rPr>
          <w:rFonts w:cs="Arial"/>
          <w:bCs/>
          <w:sz w:val="24"/>
          <w:szCs w:val="24"/>
        </w:rPr>
        <w:t xml:space="preserve">Sari, D.M.M. and </w:t>
      </w:r>
      <w:proofErr w:type="spellStart"/>
      <w:r w:rsidRPr="00B85F4E">
        <w:rPr>
          <w:rFonts w:cs="Arial"/>
          <w:bCs/>
          <w:sz w:val="24"/>
          <w:szCs w:val="24"/>
        </w:rPr>
        <w:t>Wardhani</w:t>
      </w:r>
      <w:proofErr w:type="spellEnd"/>
      <w:r w:rsidRPr="00B85F4E">
        <w:rPr>
          <w:rFonts w:cs="Arial"/>
          <w:bCs/>
          <w:sz w:val="24"/>
          <w:szCs w:val="24"/>
        </w:rPr>
        <w:t xml:space="preserve">, A.K., </w:t>
      </w:r>
      <w:r>
        <w:rPr>
          <w:rFonts w:cs="Arial"/>
          <w:bCs/>
          <w:sz w:val="24"/>
          <w:szCs w:val="24"/>
        </w:rPr>
        <w:t>(</w:t>
      </w:r>
      <w:r w:rsidRPr="00B85F4E">
        <w:rPr>
          <w:rFonts w:cs="Arial"/>
          <w:bCs/>
          <w:sz w:val="24"/>
          <w:szCs w:val="24"/>
        </w:rPr>
        <w:t>2020</w:t>
      </w:r>
      <w:r>
        <w:rPr>
          <w:rFonts w:cs="Arial"/>
          <w:bCs/>
          <w:sz w:val="24"/>
          <w:szCs w:val="24"/>
        </w:rPr>
        <w:t>)</w:t>
      </w:r>
      <w:r w:rsidRPr="00B85F4E">
        <w:rPr>
          <w:rFonts w:cs="Arial"/>
          <w:bCs/>
          <w:sz w:val="24"/>
          <w:szCs w:val="24"/>
        </w:rPr>
        <w:t xml:space="preserve">. </w:t>
      </w:r>
      <w:bookmarkEnd w:id="4"/>
      <w:r w:rsidRPr="00B85F4E">
        <w:rPr>
          <w:rFonts w:cs="Arial"/>
          <w:bCs/>
          <w:sz w:val="24"/>
          <w:szCs w:val="24"/>
        </w:rPr>
        <w:t xml:space="preserve">Critical thinking as learning and innovation skill in the 21st century. </w:t>
      </w:r>
      <w:r w:rsidRPr="00B85F4E">
        <w:rPr>
          <w:rFonts w:cs="Arial"/>
          <w:bCs/>
          <w:i/>
          <w:iCs/>
          <w:sz w:val="24"/>
          <w:szCs w:val="24"/>
        </w:rPr>
        <w:t>Journal of English Language and Pedagogy</w:t>
      </w:r>
      <w:r w:rsidRPr="00B85F4E">
        <w:rPr>
          <w:rFonts w:cs="Arial"/>
          <w:bCs/>
          <w:sz w:val="24"/>
          <w:szCs w:val="24"/>
        </w:rPr>
        <w:t xml:space="preserve">, </w:t>
      </w:r>
      <w:r>
        <w:rPr>
          <w:rFonts w:cs="Arial"/>
          <w:bCs/>
          <w:sz w:val="24"/>
          <w:szCs w:val="24"/>
        </w:rPr>
        <w:t xml:space="preserve">Volume </w:t>
      </w:r>
      <w:r w:rsidRPr="00B85F4E">
        <w:rPr>
          <w:rFonts w:cs="Arial"/>
          <w:bCs/>
          <w:sz w:val="24"/>
          <w:szCs w:val="24"/>
        </w:rPr>
        <w:t>3(2), pp.27-34.</w:t>
      </w:r>
    </w:p>
    <w:p w14:paraId="5C1BC7E7" w14:textId="77777777" w:rsidR="009D7E02" w:rsidRPr="00B85F4E" w:rsidRDefault="009D7E02" w:rsidP="009D7E02">
      <w:pPr>
        <w:jc w:val="both"/>
        <w:rPr>
          <w:rFonts w:cs="Arial"/>
          <w:bCs/>
          <w:sz w:val="24"/>
          <w:szCs w:val="24"/>
        </w:rPr>
      </w:pPr>
    </w:p>
    <w:p w14:paraId="3EF00C4D" w14:textId="30D0DC4F" w:rsidR="009D7E02" w:rsidRDefault="009D7E02" w:rsidP="009D7E02">
      <w:pPr>
        <w:jc w:val="both"/>
        <w:rPr>
          <w:rFonts w:cs="Arial"/>
          <w:bCs/>
          <w:sz w:val="24"/>
          <w:szCs w:val="24"/>
        </w:rPr>
      </w:pPr>
      <w:r w:rsidRPr="00F7083F">
        <w:rPr>
          <w:rFonts w:cs="Arial"/>
          <w:bCs/>
          <w:sz w:val="24"/>
          <w:szCs w:val="24"/>
        </w:rPr>
        <w:t xml:space="preserve">Vey, K., Fandel-Meyer, T., Zipp, J.S. and Schneider, C. </w:t>
      </w:r>
      <w:r>
        <w:rPr>
          <w:rFonts w:cs="Arial"/>
          <w:bCs/>
          <w:sz w:val="24"/>
          <w:szCs w:val="24"/>
        </w:rPr>
        <w:t>(</w:t>
      </w:r>
      <w:r w:rsidRPr="00F7083F">
        <w:rPr>
          <w:rFonts w:cs="Arial"/>
          <w:bCs/>
          <w:sz w:val="24"/>
          <w:szCs w:val="24"/>
        </w:rPr>
        <w:t>2017</w:t>
      </w:r>
      <w:r>
        <w:rPr>
          <w:rFonts w:cs="Arial"/>
          <w:bCs/>
          <w:sz w:val="24"/>
          <w:szCs w:val="24"/>
        </w:rPr>
        <w:t>)</w:t>
      </w:r>
      <w:r w:rsidRPr="00F7083F">
        <w:rPr>
          <w:rFonts w:cs="Arial"/>
          <w:bCs/>
          <w:sz w:val="24"/>
          <w:szCs w:val="24"/>
        </w:rPr>
        <w:t xml:space="preserve">. Learning &amp; Development in Times of Digital Transformation: Facilitating a Culture of Change and Innovation. </w:t>
      </w:r>
      <w:r w:rsidRPr="00F7083F">
        <w:rPr>
          <w:rFonts w:cs="Arial"/>
          <w:bCs/>
          <w:i/>
          <w:iCs/>
          <w:sz w:val="24"/>
          <w:szCs w:val="24"/>
        </w:rPr>
        <w:t>International Journal of Advanced Corporate Learning</w:t>
      </w:r>
      <w:r w:rsidRPr="00F7083F">
        <w:rPr>
          <w:rFonts w:cs="Arial"/>
          <w:bCs/>
          <w:sz w:val="24"/>
          <w:szCs w:val="24"/>
        </w:rPr>
        <w:t xml:space="preserve">, </w:t>
      </w:r>
      <w:r>
        <w:rPr>
          <w:rFonts w:cs="Arial"/>
          <w:bCs/>
          <w:sz w:val="24"/>
          <w:szCs w:val="24"/>
        </w:rPr>
        <w:t xml:space="preserve">Volume </w:t>
      </w:r>
      <w:r w:rsidRPr="00F7083F">
        <w:rPr>
          <w:rFonts w:cs="Arial"/>
          <w:bCs/>
          <w:sz w:val="24"/>
          <w:szCs w:val="24"/>
        </w:rPr>
        <w:t>10</w:t>
      </w:r>
      <w:r>
        <w:rPr>
          <w:rFonts w:cs="Arial"/>
          <w:bCs/>
          <w:sz w:val="24"/>
          <w:szCs w:val="24"/>
        </w:rPr>
        <w:t>, pp. 22- 32.</w:t>
      </w:r>
    </w:p>
    <w:p w14:paraId="57A0920C" w14:textId="77777777" w:rsidR="009D7E02" w:rsidRDefault="009D7E02" w:rsidP="009D7E02">
      <w:pPr>
        <w:jc w:val="both"/>
        <w:rPr>
          <w:rFonts w:cs="Arial"/>
          <w:bCs/>
          <w:sz w:val="24"/>
          <w:szCs w:val="24"/>
        </w:rPr>
      </w:pPr>
    </w:p>
    <w:p w14:paraId="1A14BB78" w14:textId="460FBDE9" w:rsidR="009D7E02" w:rsidRDefault="009D7E02" w:rsidP="009D7E02">
      <w:pPr>
        <w:jc w:val="both"/>
        <w:rPr>
          <w:rFonts w:cs="Arial"/>
          <w:bCs/>
          <w:sz w:val="24"/>
          <w:szCs w:val="24"/>
        </w:rPr>
      </w:pPr>
      <w:r w:rsidRPr="00D80B11">
        <w:rPr>
          <w:rFonts w:cs="Arial"/>
          <w:bCs/>
          <w:sz w:val="24"/>
          <w:szCs w:val="24"/>
        </w:rPr>
        <w:t xml:space="preserve">Von </w:t>
      </w:r>
      <w:proofErr w:type="spellStart"/>
      <w:r w:rsidRPr="00D80B11">
        <w:rPr>
          <w:rFonts w:cs="Arial"/>
          <w:bCs/>
          <w:sz w:val="24"/>
          <w:szCs w:val="24"/>
        </w:rPr>
        <w:t>Treuer</w:t>
      </w:r>
      <w:proofErr w:type="spellEnd"/>
      <w:r w:rsidRPr="00D80B11">
        <w:rPr>
          <w:rFonts w:cs="Arial"/>
          <w:bCs/>
          <w:sz w:val="24"/>
          <w:szCs w:val="24"/>
        </w:rPr>
        <w:t xml:space="preserve">, K., </w:t>
      </w:r>
      <w:proofErr w:type="spellStart"/>
      <w:r w:rsidRPr="00D80B11">
        <w:rPr>
          <w:rFonts w:cs="Arial"/>
          <w:bCs/>
          <w:sz w:val="24"/>
          <w:szCs w:val="24"/>
        </w:rPr>
        <w:t>Sturre</w:t>
      </w:r>
      <w:proofErr w:type="spellEnd"/>
      <w:r w:rsidRPr="00D80B11">
        <w:rPr>
          <w:rFonts w:cs="Arial"/>
          <w:bCs/>
          <w:sz w:val="24"/>
          <w:szCs w:val="24"/>
        </w:rPr>
        <w:t xml:space="preserve">, V., </w:t>
      </w:r>
      <w:proofErr w:type="spellStart"/>
      <w:r w:rsidRPr="00D80B11">
        <w:rPr>
          <w:rFonts w:cs="Arial"/>
          <w:bCs/>
          <w:sz w:val="24"/>
          <w:szCs w:val="24"/>
        </w:rPr>
        <w:t>Keele</w:t>
      </w:r>
      <w:proofErr w:type="spellEnd"/>
      <w:r w:rsidRPr="00D80B11">
        <w:rPr>
          <w:rFonts w:cs="Arial"/>
          <w:bCs/>
          <w:sz w:val="24"/>
          <w:szCs w:val="24"/>
        </w:rPr>
        <w:t xml:space="preserve">, S. and McLeod, J., </w:t>
      </w:r>
      <w:r>
        <w:rPr>
          <w:rFonts w:cs="Arial"/>
          <w:bCs/>
          <w:sz w:val="24"/>
          <w:szCs w:val="24"/>
        </w:rPr>
        <w:t>(</w:t>
      </w:r>
      <w:r w:rsidRPr="00D80B11">
        <w:rPr>
          <w:rFonts w:cs="Arial"/>
          <w:bCs/>
          <w:sz w:val="24"/>
          <w:szCs w:val="24"/>
        </w:rPr>
        <w:t>2011</w:t>
      </w:r>
      <w:r>
        <w:rPr>
          <w:rFonts w:cs="Arial"/>
          <w:bCs/>
          <w:sz w:val="24"/>
          <w:szCs w:val="24"/>
        </w:rPr>
        <w:t>)</w:t>
      </w:r>
      <w:r w:rsidRPr="00D80B11">
        <w:rPr>
          <w:rFonts w:cs="Arial"/>
          <w:bCs/>
          <w:sz w:val="24"/>
          <w:szCs w:val="24"/>
        </w:rPr>
        <w:t xml:space="preserve">. An integrated model for the evaluation of work placements. </w:t>
      </w:r>
      <w:r w:rsidRPr="00D80B11">
        <w:rPr>
          <w:rFonts w:cs="Arial"/>
          <w:bCs/>
          <w:i/>
          <w:iCs/>
          <w:sz w:val="24"/>
          <w:szCs w:val="24"/>
        </w:rPr>
        <w:t>International Journal of Work-Integrated Learning</w:t>
      </w:r>
      <w:r w:rsidRPr="00D80B11">
        <w:rPr>
          <w:rFonts w:cs="Arial"/>
          <w:bCs/>
          <w:sz w:val="24"/>
          <w:szCs w:val="24"/>
        </w:rPr>
        <w:t>, 12(3), p.195</w:t>
      </w:r>
      <w:r>
        <w:rPr>
          <w:rFonts w:cs="Arial"/>
          <w:bCs/>
          <w:sz w:val="24"/>
          <w:szCs w:val="24"/>
        </w:rPr>
        <w:t>-204</w:t>
      </w:r>
      <w:r w:rsidRPr="00D80B11">
        <w:rPr>
          <w:rFonts w:cs="Arial"/>
          <w:bCs/>
          <w:sz w:val="24"/>
          <w:szCs w:val="24"/>
        </w:rPr>
        <w:t>.</w:t>
      </w:r>
    </w:p>
    <w:p w14:paraId="64F56E88" w14:textId="77777777" w:rsidR="009D7E02" w:rsidRDefault="009D7E02" w:rsidP="009D7E02">
      <w:pPr>
        <w:jc w:val="both"/>
        <w:rPr>
          <w:rFonts w:cs="Arial"/>
          <w:bCs/>
          <w:sz w:val="24"/>
          <w:szCs w:val="24"/>
        </w:rPr>
      </w:pPr>
    </w:p>
    <w:p w14:paraId="2868A7BD" w14:textId="369E3DE9" w:rsidR="009D7E02" w:rsidRDefault="009D7E02" w:rsidP="009D7E02">
      <w:pPr>
        <w:jc w:val="both"/>
        <w:rPr>
          <w:rFonts w:cs="Arial"/>
          <w:bCs/>
          <w:sz w:val="24"/>
          <w:szCs w:val="24"/>
        </w:rPr>
      </w:pPr>
      <w:r>
        <w:rPr>
          <w:rFonts w:cs="Arial"/>
          <w:bCs/>
          <w:sz w:val="24"/>
          <w:szCs w:val="24"/>
        </w:rPr>
        <w:t xml:space="preserve">Wright, G.B. (2011).  </w:t>
      </w:r>
      <w:r w:rsidRPr="00FD53E7">
        <w:rPr>
          <w:rFonts w:cs="Arial"/>
          <w:bCs/>
          <w:sz w:val="24"/>
          <w:szCs w:val="24"/>
        </w:rPr>
        <w:t>Student-</w:t>
      </w:r>
      <w:proofErr w:type="spellStart"/>
      <w:r w:rsidRPr="00FD53E7">
        <w:rPr>
          <w:rFonts w:cs="Arial"/>
          <w:bCs/>
          <w:sz w:val="24"/>
          <w:szCs w:val="24"/>
        </w:rPr>
        <w:t>Centered</w:t>
      </w:r>
      <w:proofErr w:type="spellEnd"/>
      <w:r w:rsidRPr="00FD53E7">
        <w:rPr>
          <w:rFonts w:cs="Arial"/>
          <w:bCs/>
          <w:sz w:val="24"/>
          <w:szCs w:val="24"/>
        </w:rPr>
        <w:t xml:space="preserve"> Learning in Higher Education</w:t>
      </w:r>
      <w:r>
        <w:rPr>
          <w:rFonts w:cs="Arial"/>
          <w:bCs/>
          <w:sz w:val="24"/>
          <w:szCs w:val="24"/>
        </w:rPr>
        <w:t xml:space="preserve">, </w:t>
      </w:r>
      <w:r w:rsidRPr="00FD53E7">
        <w:rPr>
          <w:rFonts w:cs="Arial"/>
          <w:bCs/>
          <w:i/>
          <w:iCs/>
          <w:sz w:val="24"/>
          <w:szCs w:val="24"/>
        </w:rPr>
        <w:t>International Journal of Teaching and Learning in Higher Education</w:t>
      </w:r>
      <w:r>
        <w:rPr>
          <w:rFonts w:cs="Arial"/>
          <w:bCs/>
          <w:i/>
          <w:iCs/>
          <w:sz w:val="24"/>
          <w:szCs w:val="24"/>
        </w:rPr>
        <w:t xml:space="preserve">, </w:t>
      </w:r>
      <w:r>
        <w:rPr>
          <w:rFonts w:cs="Arial"/>
          <w:bCs/>
          <w:sz w:val="24"/>
          <w:szCs w:val="24"/>
        </w:rPr>
        <w:t>Volume (3), pp. 92-97</w:t>
      </w:r>
    </w:p>
    <w:p w14:paraId="6FB9D9B3" w14:textId="77777777" w:rsidR="009D7E02" w:rsidRPr="00FD53E7" w:rsidRDefault="009D7E02" w:rsidP="009D7E02">
      <w:pPr>
        <w:jc w:val="both"/>
        <w:rPr>
          <w:rFonts w:cs="Arial"/>
          <w:bCs/>
          <w:sz w:val="24"/>
          <w:szCs w:val="24"/>
        </w:rPr>
      </w:pPr>
    </w:p>
    <w:p w14:paraId="51F7B987" w14:textId="360B5C40" w:rsidR="009D7E02" w:rsidRDefault="009D7E02" w:rsidP="009D7E02">
      <w:bookmarkStart w:id="5" w:name="_Hlk100767635"/>
      <w:r w:rsidRPr="009A6199">
        <w:rPr>
          <w:rFonts w:cs="Arial"/>
          <w:color w:val="222222"/>
          <w:sz w:val="24"/>
          <w:szCs w:val="24"/>
          <w:shd w:val="clear" w:color="auto" w:fill="FFFFFF"/>
        </w:rPr>
        <w:t xml:space="preserve">Wyatt, M. and Silvester, J. (2015) </w:t>
      </w:r>
      <w:bookmarkEnd w:id="5"/>
      <w:r w:rsidRPr="009A6199">
        <w:rPr>
          <w:rFonts w:cs="Arial"/>
          <w:color w:val="222222"/>
          <w:sz w:val="24"/>
          <w:szCs w:val="24"/>
          <w:shd w:val="clear" w:color="auto" w:fill="FFFFFF"/>
        </w:rPr>
        <w:t xml:space="preserve">‘Reflections on the labyrinth: Investigating black and minority ethnic leaders’ career experiences’, Human Relations, 68(8), pp. 1243–1269. </w:t>
      </w:r>
      <w:proofErr w:type="spellStart"/>
      <w:r w:rsidRPr="009A6199">
        <w:rPr>
          <w:rFonts w:cs="Arial"/>
          <w:color w:val="222222"/>
          <w:sz w:val="24"/>
          <w:szCs w:val="24"/>
          <w:shd w:val="clear" w:color="auto" w:fill="FFFFFF"/>
        </w:rPr>
        <w:t>doi</w:t>
      </w:r>
      <w:proofErr w:type="spellEnd"/>
      <w:r w:rsidRPr="009A6199">
        <w:rPr>
          <w:rFonts w:cs="Arial"/>
          <w:color w:val="222222"/>
          <w:sz w:val="24"/>
          <w:szCs w:val="24"/>
          <w:shd w:val="clear" w:color="auto" w:fill="FFFFFF"/>
        </w:rPr>
        <w:t>: 10.1177/0018726714550890.</w:t>
      </w:r>
    </w:p>
    <w:p w14:paraId="1FD6F10A" w14:textId="4E335BAC" w:rsidR="009A6199" w:rsidRDefault="009A6199" w:rsidP="00CA12DC">
      <w:pPr>
        <w:jc w:val="both"/>
        <w:rPr>
          <w:rFonts w:cs="Arial"/>
          <w:color w:val="222222"/>
          <w:sz w:val="24"/>
          <w:szCs w:val="24"/>
          <w:shd w:val="clear" w:color="auto" w:fill="FFFFFF"/>
        </w:rPr>
      </w:pPr>
    </w:p>
    <w:p w14:paraId="0D475823" w14:textId="77777777" w:rsidR="009A6199" w:rsidRPr="00D31A8B" w:rsidRDefault="009A6199" w:rsidP="00CA12DC">
      <w:pPr>
        <w:jc w:val="both"/>
        <w:rPr>
          <w:rFonts w:cs="Arial"/>
          <w:b/>
          <w:sz w:val="24"/>
          <w:szCs w:val="24"/>
        </w:rPr>
      </w:pPr>
    </w:p>
    <w:p w14:paraId="035EEACD" w14:textId="77777777" w:rsidR="00E7153D" w:rsidRDefault="00E7153D" w:rsidP="00CA12DC">
      <w:pPr>
        <w:jc w:val="both"/>
        <w:rPr>
          <w:rFonts w:cs="Arial"/>
          <w:b/>
          <w:sz w:val="32"/>
          <w:szCs w:val="32"/>
        </w:rPr>
      </w:pPr>
    </w:p>
    <w:p w14:paraId="765AD18D" w14:textId="77777777" w:rsidR="00CA12DC" w:rsidRPr="00C22A3A" w:rsidRDefault="00CA12DC" w:rsidP="00CA12DC">
      <w:pPr>
        <w:jc w:val="both"/>
        <w:rPr>
          <w:rFonts w:cs="Arial"/>
          <w:b/>
          <w:sz w:val="32"/>
          <w:szCs w:val="32"/>
        </w:rPr>
      </w:pPr>
      <w:r w:rsidRPr="00C22A3A">
        <w:rPr>
          <w:rFonts w:cs="Arial"/>
          <w:b/>
          <w:sz w:val="32"/>
          <w:szCs w:val="32"/>
        </w:rPr>
        <w:t>SECTION THREE:</w:t>
      </w:r>
      <w:r w:rsidRPr="00C22A3A">
        <w:rPr>
          <w:rFonts w:cs="Arial"/>
          <w:b/>
          <w:sz w:val="32"/>
          <w:szCs w:val="32"/>
        </w:rPr>
        <w:tab/>
        <w:t>Referees</w:t>
      </w:r>
    </w:p>
    <w:p w14:paraId="152611F3" w14:textId="77777777" w:rsidR="00CA12DC" w:rsidRPr="00C22A3A" w:rsidRDefault="00CA12DC" w:rsidP="00CA12DC">
      <w:pPr>
        <w:jc w:val="both"/>
        <w:rPr>
          <w:rFonts w:cs="Arial"/>
          <w:sz w:val="24"/>
          <w:szCs w:val="24"/>
        </w:rPr>
      </w:pPr>
    </w:p>
    <w:p w14:paraId="708B5757"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2CA28A0F" w14:textId="77777777" w:rsidR="0092057B" w:rsidRPr="00C22A3A" w:rsidRDefault="0092057B" w:rsidP="00CA12DC">
      <w:pPr>
        <w:jc w:val="both"/>
        <w:rPr>
          <w:rFonts w:cs="Arial"/>
          <w:sz w:val="24"/>
          <w:szCs w:val="24"/>
        </w:rPr>
      </w:pPr>
    </w:p>
    <w:p w14:paraId="72973930"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2E79DB2D" w14:textId="77777777" w:rsidR="0092057B" w:rsidRPr="00C22A3A" w:rsidRDefault="0092057B" w:rsidP="00CA12DC">
      <w:pPr>
        <w:jc w:val="both"/>
        <w:rPr>
          <w:rFonts w:cs="Arial"/>
          <w:sz w:val="24"/>
          <w:szCs w:val="24"/>
        </w:rPr>
      </w:pPr>
    </w:p>
    <w:p w14:paraId="13DA2731"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331E2E1C" w14:textId="77777777" w:rsidR="0092057B" w:rsidRPr="00C22A3A" w:rsidRDefault="0092057B" w:rsidP="00CA12DC">
      <w:pPr>
        <w:jc w:val="both"/>
        <w:rPr>
          <w:rFonts w:cs="Arial"/>
          <w:sz w:val="24"/>
          <w:szCs w:val="24"/>
        </w:rPr>
      </w:pPr>
    </w:p>
    <w:p w14:paraId="27DBC190"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349D7F8A"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1"/>
        <w:gridCol w:w="5865"/>
      </w:tblGrid>
      <w:tr w:rsidR="00CA12DC" w:rsidRPr="00C22A3A" w14:paraId="77E7DBEE" w14:textId="77777777" w:rsidTr="0092057B">
        <w:tc>
          <w:tcPr>
            <w:tcW w:w="10598" w:type="dxa"/>
            <w:gridSpan w:val="2"/>
          </w:tcPr>
          <w:p w14:paraId="19329CE3" w14:textId="77777777" w:rsidR="00CA12DC" w:rsidRPr="00C22A3A" w:rsidRDefault="00CA12DC" w:rsidP="000F1367">
            <w:pPr>
              <w:jc w:val="both"/>
              <w:rPr>
                <w:rFonts w:cs="Arial"/>
                <w:b/>
                <w:sz w:val="24"/>
                <w:szCs w:val="24"/>
              </w:rPr>
            </w:pPr>
            <w:r w:rsidRPr="00C22A3A">
              <w:rPr>
                <w:rFonts w:cs="Arial"/>
                <w:b/>
                <w:sz w:val="24"/>
                <w:szCs w:val="24"/>
              </w:rPr>
              <w:t>First Referee:</w:t>
            </w:r>
          </w:p>
          <w:p w14:paraId="45B97C71" w14:textId="77777777" w:rsidR="00CA12DC" w:rsidRPr="00C22A3A" w:rsidRDefault="00CA12DC" w:rsidP="000F1367">
            <w:pPr>
              <w:jc w:val="both"/>
              <w:rPr>
                <w:rFonts w:cs="Arial"/>
                <w:sz w:val="24"/>
                <w:szCs w:val="24"/>
              </w:rPr>
            </w:pPr>
          </w:p>
        </w:tc>
      </w:tr>
      <w:tr w:rsidR="00CA12DC" w:rsidRPr="00C22A3A" w14:paraId="29F7F71D" w14:textId="77777777" w:rsidTr="0092057B">
        <w:tc>
          <w:tcPr>
            <w:tcW w:w="4621" w:type="dxa"/>
          </w:tcPr>
          <w:p w14:paraId="14ED3459"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6AFDE99C" w14:textId="30BB3786" w:rsidR="00CA12DC" w:rsidRPr="00C22A3A" w:rsidRDefault="00614259" w:rsidP="000F1367">
            <w:pPr>
              <w:jc w:val="both"/>
              <w:rPr>
                <w:rFonts w:cs="Arial"/>
                <w:sz w:val="24"/>
                <w:szCs w:val="24"/>
              </w:rPr>
            </w:pPr>
            <w:r>
              <w:rPr>
                <w:rFonts w:cs="Arial"/>
                <w:sz w:val="24"/>
                <w:szCs w:val="24"/>
              </w:rPr>
              <w:t xml:space="preserve">Dr Gareth </w:t>
            </w:r>
            <w:r w:rsidR="007E38FA">
              <w:rPr>
                <w:rFonts w:cs="Arial"/>
                <w:sz w:val="24"/>
                <w:szCs w:val="24"/>
              </w:rPr>
              <w:t>Hughes</w:t>
            </w:r>
          </w:p>
        </w:tc>
      </w:tr>
      <w:tr w:rsidR="00CA12DC" w:rsidRPr="00C22A3A" w14:paraId="170F74D0" w14:textId="77777777" w:rsidTr="0092057B">
        <w:tc>
          <w:tcPr>
            <w:tcW w:w="4621" w:type="dxa"/>
          </w:tcPr>
          <w:p w14:paraId="28CFEDAD"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4BDDCD07" w14:textId="236974A8" w:rsidR="00CA12DC" w:rsidRPr="00C22A3A" w:rsidRDefault="00614259" w:rsidP="000F1367">
            <w:pPr>
              <w:jc w:val="both"/>
              <w:rPr>
                <w:rFonts w:cs="Arial"/>
                <w:sz w:val="24"/>
                <w:szCs w:val="24"/>
              </w:rPr>
            </w:pPr>
            <w:r>
              <w:rPr>
                <w:rFonts w:cs="Arial"/>
                <w:sz w:val="24"/>
                <w:szCs w:val="24"/>
              </w:rPr>
              <w:t xml:space="preserve">Academic Director </w:t>
            </w:r>
          </w:p>
        </w:tc>
      </w:tr>
      <w:tr w:rsidR="00CA12DC" w:rsidRPr="00C22A3A" w14:paraId="31064282" w14:textId="77777777" w:rsidTr="0092057B">
        <w:tc>
          <w:tcPr>
            <w:tcW w:w="4621" w:type="dxa"/>
          </w:tcPr>
          <w:p w14:paraId="47011F49" w14:textId="77777777" w:rsidR="00CA12DC" w:rsidRPr="00C22A3A" w:rsidRDefault="00CA12DC" w:rsidP="000F1367">
            <w:pPr>
              <w:jc w:val="both"/>
              <w:rPr>
                <w:rFonts w:cs="Arial"/>
                <w:sz w:val="24"/>
                <w:szCs w:val="24"/>
              </w:rPr>
            </w:pPr>
            <w:r w:rsidRPr="00C22A3A">
              <w:rPr>
                <w:rFonts w:cs="Arial"/>
                <w:sz w:val="24"/>
                <w:szCs w:val="24"/>
              </w:rPr>
              <w:t>Faculty/Centre/School/Department</w:t>
            </w:r>
          </w:p>
        </w:tc>
        <w:tc>
          <w:tcPr>
            <w:tcW w:w="5977" w:type="dxa"/>
          </w:tcPr>
          <w:p w14:paraId="111A178D" w14:textId="3F540CD2" w:rsidR="00CA12DC" w:rsidRPr="00C22A3A" w:rsidRDefault="00614259" w:rsidP="000F1367">
            <w:pPr>
              <w:jc w:val="both"/>
              <w:rPr>
                <w:rFonts w:cs="Arial"/>
                <w:sz w:val="24"/>
                <w:szCs w:val="24"/>
              </w:rPr>
            </w:pPr>
            <w:r w:rsidRPr="00614259">
              <w:rPr>
                <w:rFonts w:cs="Arial"/>
                <w:sz w:val="24"/>
                <w:szCs w:val="24"/>
              </w:rPr>
              <w:t>Institute of Management and Health</w:t>
            </w:r>
          </w:p>
        </w:tc>
      </w:tr>
      <w:tr w:rsidR="00CA12DC" w:rsidRPr="00C22A3A" w14:paraId="10EBA4FE" w14:textId="77777777" w:rsidTr="0092057B">
        <w:tc>
          <w:tcPr>
            <w:tcW w:w="4621" w:type="dxa"/>
          </w:tcPr>
          <w:p w14:paraId="5832373D" w14:textId="77777777" w:rsidR="00CA12DC" w:rsidRPr="00C22A3A" w:rsidRDefault="00CA12DC" w:rsidP="000F1367">
            <w:pPr>
              <w:jc w:val="both"/>
              <w:rPr>
                <w:rFonts w:cs="Arial"/>
                <w:sz w:val="24"/>
                <w:szCs w:val="24"/>
              </w:rPr>
            </w:pPr>
            <w:r w:rsidRPr="00C22A3A">
              <w:rPr>
                <w:rFonts w:cs="Arial"/>
                <w:sz w:val="24"/>
                <w:szCs w:val="24"/>
              </w:rPr>
              <w:lastRenderedPageBreak/>
              <w:t>Email address</w:t>
            </w:r>
          </w:p>
        </w:tc>
        <w:tc>
          <w:tcPr>
            <w:tcW w:w="5977" w:type="dxa"/>
          </w:tcPr>
          <w:p w14:paraId="197DF9FA" w14:textId="3B17FDA4" w:rsidR="00CA12DC" w:rsidRPr="00C22A3A" w:rsidRDefault="00614259" w:rsidP="000F1367">
            <w:pPr>
              <w:jc w:val="both"/>
              <w:rPr>
                <w:rFonts w:cs="Arial"/>
                <w:sz w:val="24"/>
                <w:szCs w:val="24"/>
              </w:rPr>
            </w:pPr>
            <w:r w:rsidRPr="00614259">
              <w:rPr>
                <w:rFonts w:cs="Arial"/>
                <w:sz w:val="24"/>
                <w:szCs w:val="24"/>
              </w:rPr>
              <w:t>gareth.hughes@uwtsd.ac.uk</w:t>
            </w:r>
          </w:p>
        </w:tc>
      </w:tr>
      <w:tr w:rsidR="00CA12DC" w:rsidRPr="00C22A3A" w14:paraId="20E86269" w14:textId="77777777" w:rsidTr="0092057B">
        <w:tc>
          <w:tcPr>
            <w:tcW w:w="10598" w:type="dxa"/>
            <w:gridSpan w:val="2"/>
          </w:tcPr>
          <w:p w14:paraId="3B256E74"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260B2B3D" w14:textId="7EFF27B1" w:rsidR="00CA12DC" w:rsidRPr="00C22A3A" w:rsidRDefault="00614259" w:rsidP="000F1367">
            <w:pPr>
              <w:jc w:val="both"/>
              <w:rPr>
                <w:rFonts w:cs="Arial"/>
                <w:sz w:val="24"/>
                <w:szCs w:val="24"/>
              </w:rPr>
            </w:pPr>
            <w:r>
              <w:rPr>
                <w:rFonts w:cs="Arial"/>
                <w:sz w:val="24"/>
                <w:szCs w:val="24"/>
              </w:rPr>
              <w:t>Line manager</w:t>
            </w:r>
          </w:p>
          <w:p w14:paraId="1586877F" w14:textId="77777777" w:rsidR="0092057B" w:rsidRPr="00C22A3A" w:rsidRDefault="0092057B" w:rsidP="000F1367">
            <w:pPr>
              <w:jc w:val="both"/>
              <w:rPr>
                <w:rFonts w:cs="Arial"/>
                <w:sz w:val="24"/>
                <w:szCs w:val="24"/>
              </w:rPr>
            </w:pPr>
          </w:p>
          <w:p w14:paraId="5871AAC7" w14:textId="77777777" w:rsidR="002D34E1" w:rsidRPr="002C0F97" w:rsidRDefault="002D34E1" w:rsidP="002D34E1">
            <w:pPr>
              <w:spacing w:line="360" w:lineRule="auto"/>
              <w:jc w:val="both"/>
              <w:rPr>
                <w:rFonts w:ascii="Verdana" w:hAnsi="Verdana"/>
              </w:rPr>
            </w:pPr>
            <w:r w:rsidRPr="002C0F97">
              <w:rPr>
                <w:rFonts w:ascii="Verdana" w:hAnsi="Verdana"/>
              </w:rPr>
              <w:t>I have worked closely with Dr Shehla Khan for circa four and half years, both as a fellow academic colleague and as her line manager in my role as Academic Director for the Institute of Management and Health. During this time, Dr Khan has consistently demonstrated herself to be an exceptional academic, making effective use of cutting edge and research led teaching practices as well as providing exemplary pastoral and learning support to students.</w:t>
            </w:r>
          </w:p>
          <w:p w14:paraId="1BB1825D" w14:textId="77777777" w:rsidR="002D34E1" w:rsidRPr="002C0F97" w:rsidRDefault="002D34E1" w:rsidP="002D34E1">
            <w:pPr>
              <w:spacing w:line="360" w:lineRule="auto"/>
              <w:jc w:val="both"/>
              <w:rPr>
                <w:rFonts w:ascii="Verdana" w:hAnsi="Verdana"/>
              </w:rPr>
            </w:pPr>
          </w:p>
          <w:p w14:paraId="03E2FD1C" w14:textId="77777777" w:rsidR="002D34E1" w:rsidRDefault="002D34E1" w:rsidP="002D34E1">
            <w:pPr>
              <w:spacing w:line="360" w:lineRule="auto"/>
              <w:jc w:val="both"/>
              <w:rPr>
                <w:rFonts w:ascii="Verdana" w:hAnsi="Verdana"/>
              </w:rPr>
            </w:pPr>
            <w:r w:rsidRPr="002C0F97">
              <w:rPr>
                <w:rFonts w:ascii="Verdana" w:hAnsi="Verdana"/>
              </w:rPr>
              <w:t xml:space="preserve">Dr Khan is an experienced member of staff who has had significant impact and influence across the programmes on which she teaches and manages, as well as the Institute more broadly, and ultimately across the university as a whole. Her management and development of the Masters of Business Administration programme has been of the highest order and is an example of best practice within the institute – influencing the approach to programme management across all programmes. Dr Khan’s programme management skills are also applied at subject leadership level, where her well organised and high quality delivery consistently receive excellent feedback from students and staff alike. </w:t>
            </w:r>
          </w:p>
          <w:p w14:paraId="3614CE0D" w14:textId="77777777" w:rsidR="002D34E1" w:rsidRPr="002C0F97" w:rsidRDefault="002D34E1" w:rsidP="002D34E1">
            <w:pPr>
              <w:spacing w:line="360" w:lineRule="auto"/>
              <w:jc w:val="both"/>
              <w:rPr>
                <w:rFonts w:ascii="Verdana" w:hAnsi="Verdana"/>
              </w:rPr>
            </w:pPr>
          </w:p>
          <w:p w14:paraId="57318903" w14:textId="77777777" w:rsidR="002D34E1" w:rsidRPr="002C0F97" w:rsidRDefault="002D34E1" w:rsidP="002D34E1">
            <w:pPr>
              <w:spacing w:line="360" w:lineRule="auto"/>
              <w:jc w:val="both"/>
              <w:rPr>
                <w:rFonts w:ascii="Verdana" w:hAnsi="Verdana"/>
              </w:rPr>
            </w:pPr>
            <w:r w:rsidRPr="002C0F97">
              <w:rPr>
                <w:rFonts w:ascii="Verdana" w:hAnsi="Verdana"/>
              </w:rPr>
              <w:t xml:space="preserve">Dr Khan undertakes a variety of formal and informal mentor roles within the institute, aiding new staff in their onboarding process as well as helping upskill established staff in areas of new and innovative teaching practice. She has continually shown herself to be approachable and supportive in the development of staff and an integral part of enhancing teaching and learning practice across the Institute through effective mentorship.  </w:t>
            </w:r>
          </w:p>
          <w:p w14:paraId="22620C16" w14:textId="77777777" w:rsidR="002D34E1" w:rsidRPr="002C0F97" w:rsidRDefault="002D34E1" w:rsidP="002D34E1">
            <w:pPr>
              <w:spacing w:line="360" w:lineRule="auto"/>
              <w:rPr>
                <w:rFonts w:ascii="Verdana" w:hAnsi="Verdana"/>
              </w:rPr>
            </w:pPr>
          </w:p>
          <w:p w14:paraId="26767339" w14:textId="77777777" w:rsidR="002D34E1" w:rsidRPr="002C0F97" w:rsidRDefault="002D34E1" w:rsidP="002D34E1">
            <w:pPr>
              <w:spacing w:line="360" w:lineRule="auto"/>
              <w:jc w:val="both"/>
              <w:rPr>
                <w:rFonts w:ascii="Verdana" w:hAnsi="Verdana"/>
              </w:rPr>
            </w:pPr>
            <w:r w:rsidRPr="002C0F97">
              <w:rPr>
                <w:rFonts w:ascii="Verdana" w:hAnsi="Verdana"/>
              </w:rPr>
              <w:t xml:space="preserve">Dr Khan has been key in the development of teaching and learning practices in a wider capacity across the university, for instance, being an </w:t>
            </w:r>
            <w:r>
              <w:rPr>
                <w:rFonts w:ascii="Verdana" w:hAnsi="Verdana"/>
              </w:rPr>
              <w:t>central</w:t>
            </w:r>
            <w:r w:rsidRPr="002C0F97">
              <w:rPr>
                <w:rFonts w:ascii="Verdana" w:hAnsi="Verdana"/>
              </w:rPr>
              <w:t xml:space="preserve"> part of multi-disciplined and multi departmental team during the recent QAA review process. She is also providing high level advise as part of a university wide project that is addressing “</w:t>
            </w:r>
            <w:r w:rsidRPr="002C0F97">
              <w:rPr>
                <w:rFonts w:ascii="Verdana" w:hAnsi="Verdana"/>
                <w:i/>
                <w:iCs/>
              </w:rPr>
              <w:t>race access and success funding</w:t>
            </w:r>
            <w:r w:rsidRPr="002C0F97">
              <w:rPr>
                <w:rFonts w:ascii="Verdana" w:hAnsi="Verdana"/>
              </w:rPr>
              <w:t xml:space="preserve">” – this involves consulting with senior members of the university’s management team with a view to shaping university wide policy in this area. </w:t>
            </w:r>
          </w:p>
          <w:p w14:paraId="292F1345" w14:textId="77777777" w:rsidR="002D34E1" w:rsidRPr="002C0F97" w:rsidRDefault="002D34E1" w:rsidP="002D34E1">
            <w:pPr>
              <w:spacing w:line="360" w:lineRule="auto"/>
              <w:jc w:val="both"/>
              <w:rPr>
                <w:rFonts w:ascii="Verdana" w:hAnsi="Verdana"/>
              </w:rPr>
            </w:pPr>
          </w:p>
          <w:p w14:paraId="0E031570" w14:textId="77777777" w:rsidR="002D34E1" w:rsidRDefault="002D34E1" w:rsidP="002D34E1">
            <w:pPr>
              <w:spacing w:line="360" w:lineRule="auto"/>
              <w:jc w:val="both"/>
              <w:rPr>
                <w:rFonts w:ascii="Verdana" w:hAnsi="Verdana"/>
              </w:rPr>
            </w:pPr>
            <w:r w:rsidRPr="002C0F97">
              <w:rPr>
                <w:rFonts w:ascii="Verdana" w:hAnsi="Verdana"/>
              </w:rPr>
              <w:t xml:space="preserve">I can state confidently and without qualification that Dr Khan has delivered high quality teaching and learning to students across all levels of study since joining the university and that her experience correlates with all of the requirements of the Descriptor 3 criteria of the </w:t>
            </w:r>
            <w:r w:rsidRPr="002C0F97">
              <w:rPr>
                <w:rFonts w:ascii="Verdana" w:hAnsi="Verdana"/>
              </w:rPr>
              <w:lastRenderedPageBreak/>
              <w:t>UKPSF. She has a sustained record of effectiveness and success in teaching and learning as well as demonstrating management and leadership skills that are highly valued by the Institute.</w:t>
            </w:r>
          </w:p>
          <w:p w14:paraId="275A1539" w14:textId="77777777" w:rsidR="002D34E1" w:rsidRPr="002C0F97" w:rsidRDefault="002D34E1" w:rsidP="002D34E1">
            <w:pPr>
              <w:spacing w:line="360" w:lineRule="auto"/>
              <w:jc w:val="both"/>
              <w:rPr>
                <w:rFonts w:ascii="Verdana" w:hAnsi="Verdana"/>
              </w:rPr>
            </w:pPr>
          </w:p>
          <w:p w14:paraId="45ECF3A3" w14:textId="77777777" w:rsidR="002D34E1" w:rsidRPr="0011524F" w:rsidRDefault="002D34E1" w:rsidP="002D34E1">
            <w:pPr>
              <w:spacing w:line="360" w:lineRule="auto"/>
              <w:jc w:val="both"/>
            </w:pPr>
            <w:r w:rsidRPr="002C0F97">
              <w:rPr>
                <w:rFonts w:ascii="Verdana" w:hAnsi="Verdana"/>
              </w:rPr>
              <w:t>I can confirm that Dr Khan’s written record for Senior Fellowship of Advance HE is a fair and accurate reflection of her higher education practice and I fully support and endorse her application.</w:t>
            </w:r>
            <w:r>
              <w:t xml:space="preserve">  </w:t>
            </w:r>
          </w:p>
          <w:p w14:paraId="6508DFC9" w14:textId="77777777" w:rsidR="0092057B" w:rsidRPr="00C22A3A" w:rsidRDefault="0092057B" w:rsidP="000F1367">
            <w:pPr>
              <w:jc w:val="both"/>
              <w:rPr>
                <w:rFonts w:cs="Arial"/>
                <w:sz w:val="24"/>
                <w:szCs w:val="24"/>
              </w:rPr>
            </w:pPr>
          </w:p>
          <w:p w14:paraId="207E1B41" w14:textId="77777777" w:rsidR="0092057B" w:rsidRPr="00C22A3A" w:rsidRDefault="0092057B" w:rsidP="000F1367">
            <w:pPr>
              <w:jc w:val="both"/>
              <w:rPr>
                <w:rFonts w:cs="Arial"/>
                <w:sz w:val="24"/>
                <w:szCs w:val="24"/>
              </w:rPr>
            </w:pPr>
          </w:p>
        </w:tc>
      </w:tr>
    </w:tbl>
    <w:p w14:paraId="0E1408CD"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01DB317B" w14:textId="77777777" w:rsidTr="0092057B">
        <w:tc>
          <w:tcPr>
            <w:tcW w:w="10598" w:type="dxa"/>
            <w:gridSpan w:val="2"/>
          </w:tcPr>
          <w:p w14:paraId="31A24BDB" w14:textId="77777777" w:rsidR="00CA12DC" w:rsidRPr="00C22A3A" w:rsidRDefault="00CA12DC" w:rsidP="000F1367">
            <w:pPr>
              <w:jc w:val="both"/>
              <w:rPr>
                <w:rFonts w:cs="Arial"/>
                <w:b/>
                <w:sz w:val="24"/>
                <w:szCs w:val="24"/>
              </w:rPr>
            </w:pPr>
            <w:r w:rsidRPr="00C22A3A">
              <w:rPr>
                <w:rFonts w:cs="Arial"/>
                <w:b/>
                <w:sz w:val="24"/>
                <w:szCs w:val="24"/>
              </w:rPr>
              <w:t>Second Referee:</w:t>
            </w:r>
          </w:p>
          <w:p w14:paraId="3A44F0EB" w14:textId="77777777" w:rsidR="00CA12DC" w:rsidRPr="00C22A3A" w:rsidRDefault="00CA12DC" w:rsidP="000F1367">
            <w:pPr>
              <w:jc w:val="both"/>
              <w:rPr>
                <w:rFonts w:cs="Arial"/>
                <w:sz w:val="24"/>
                <w:szCs w:val="24"/>
              </w:rPr>
            </w:pPr>
          </w:p>
        </w:tc>
      </w:tr>
      <w:tr w:rsidR="00CA12DC" w:rsidRPr="00C22A3A" w14:paraId="3D4FFE14" w14:textId="77777777" w:rsidTr="0092057B">
        <w:tc>
          <w:tcPr>
            <w:tcW w:w="4621" w:type="dxa"/>
          </w:tcPr>
          <w:p w14:paraId="5105E172"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69A6C13C" w14:textId="67EC41DF" w:rsidR="00CA12DC" w:rsidRPr="00C22A3A" w:rsidRDefault="00614259" w:rsidP="000F1367">
            <w:pPr>
              <w:jc w:val="both"/>
              <w:rPr>
                <w:rFonts w:cs="Arial"/>
                <w:sz w:val="24"/>
                <w:szCs w:val="24"/>
              </w:rPr>
            </w:pPr>
            <w:r w:rsidRPr="00614259">
              <w:rPr>
                <w:rFonts w:cs="Arial"/>
                <w:sz w:val="24"/>
                <w:szCs w:val="24"/>
              </w:rPr>
              <w:t>Brynach Heffernan</w:t>
            </w:r>
          </w:p>
        </w:tc>
      </w:tr>
      <w:tr w:rsidR="00CA12DC" w:rsidRPr="00C22A3A" w14:paraId="65C4D455" w14:textId="77777777" w:rsidTr="0092057B">
        <w:tc>
          <w:tcPr>
            <w:tcW w:w="4621" w:type="dxa"/>
          </w:tcPr>
          <w:p w14:paraId="40D31298"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7C7D1613" w14:textId="7449F6DC" w:rsidR="00CA12DC" w:rsidRPr="00C22A3A" w:rsidRDefault="00614259" w:rsidP="000F1367">
            <w:pPr>
              <w:jc w:val="both"/>
              <w:rPr>
                <w:rFonts w:cs="Arial"/>
                <w:sz w:val="24"/>
                <w:szCs w:val="24"/>
              </w:rPr>
            </w:pPr>
            <w:r>
              <w:rPr>
                <w:rFonts w:cs="Arial"/>
                <w:sz w:val="24"/>
                <w:szCs w:val="24"/>
              </w:rPr>
              <w:t>PM BA Leadership and Management</w:t>
            </w:r>
          </w:p>
        </w:tc>
      </w:tr>
      <w:tr w:rsidR="00CA12DC" w:rsidRPr="00C22A3A" w14:paraId="0CD8C369" w14:textId="77777777" w:rsidTr="0092057B">
        <w:tc>
          <w:tcPr>
            <w:tcW w:w="4621" w:type="dxa"/>
          </w:tcPr>
          <w:p w14:paraId="4B129D6A" w14:textId="77777777" w:rsidR="00CA12DC" w:rsidRPr="00C22A3A" w:rsidRDefault="00CA12DC" w:rsidP="000F1367">
            <w:pPr>
              <w:jc w:val="both"/>
              <w:rPr>
                <w:rFonts w:cs="Arial"/>
                <w:sz w:val="24"/>
                <w:szCs w:val="24"/>
              </w:rPr>
            </w:pPr>
            <w:r w:rsidRPr="00C22A3A">
              <w:rPr>
                <w:rFonts w:cs="Arial"/>
                <w:sz w:val="24"/>
                <w:szCs w:val="24"/>
              </w:rPr>
              <w:t>Faculty/Centre/School/Department</w:t>
            </w:r>
          </w:p>
        </w:tc>
        <w:tc>
          <w:tcPr>
            <w:tcW w:w="5977" w:type="dxa"/>
          </w:tcPr>
          <w:p w14:paraId="242DD1DD" w14:textId="7ADF3163" w:rsidR="00CA12DC" w:rsidRPr="00C22A3A" w:rsidRDefault="00614259" w:rsidP="000F1367">
            <w:pPr>
              <w:jc w:val="both"/>
              <w:rPr>
                <w:rFonts w:cs="Arial"/>
                <w:sz w:val="24"/>
                <w:szCs w:val="24"/>
              </w:rPr>
            </w:pPr>
            <w:r>
              <w:rPr>
                <w:rFonts w:cs="Arial"/>
                <w:sz w:val="24"/>
                <w:szCs w:val="24"/>
              </w:rPr>
              <w:t>Institute of Management and Health</w:t>
            </w:r>
          </w:p>
        </w:tc>
      </w:tr>
      <w:tr w:rsidR="00CA12DC" w:rsidRPr="00C22A3A" w14:paraId="16A5BA0F" w14:textId="77777777" w:rsidTr="0092057B">
        <w:tc>
          <w:tcPr>
            <w:tcW w:w="4621" w:type="dxa"/>
          </w:tcPr>
          <w:p w14:paraId="72CD487E"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4862F033" w14:textId="5D6DA6E9" w:rsidR="00CA12DC" w:rsidRPr="00C22A3A" w:rsidRDefault="00614259" w:rsidP="000F1367">
            <w:pPr>
              <w:jc w:val="both"/>
              <w:rPr>
                <w:rFonts w:cs="Arial"/>
                <w:sz w:val="24"/>
                <w:szCs w:val="24"/>
              </w:rPr>
            </w:pPr>
            <w:r w:rsidRPr="00614259">
              <w:rPr>
                <w:rFonts w:cs="Arial"/>
                <w:sz w:val="24"/>
                <w:szCs w:val="24"/>
              </w:rPr>
              <w:t>brynach.heffernan@uwtsd.ac.uk</w:t>
            </w:r>
          </w:p>
        </w:tc>
      </w:tr>
      <w:tr w:rsidR="00CA12DC" w:rsidRPr="00C22A3A" w14:paraId="0274D7BA" w14:textId="77777777" w:rsidTr="0092057B">
        <w:tc>
          <w:tcPr>
            <w:tcW w:w="10598" w:type="dxa"/>
            <w:gridSpan w:val="2"/>
          </w:tcPr>
          <w:p w14:paraId="6EDF89A5"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10B061A0" w14:textId="61072774" w:rsidR="00CA12DC" w:rsidRPr="00C22A3A" w:rsidRDefault="00614259" w:rsidP="000F1367">
            <w:pPr>
              <w:jc w:val="both"/>
              <w:rPr>
                <w:rFonts w:cs="Arial"/>
                <w:sz w:val="24"/>
                <w:szCs w:val="24"/>
              </w:rPr>
            </w:pPr>
            <w:r>
              <w:rPr>
                <w:rFonts w:cs="Arial"/>
                <w:sz w:val="24"/>
                <w:szCs w:val="24"/>
              </w:rPr>
              <w:t>Colleague</w:t>
            </w:r>
          </w:p>
          <w:p w14:paraId="599DF324" w14:textId="77777777" w:rsidR="0092057B" w:rsidRPr="00C22A3A" w:rsidRDefault="0092057B" w:rsidP="000F1367">
            <w:pPr>
              <w:jc w:val="both"/>
              <w:rPr>
                <w:rFonts w:cs="Arial"/>
                <w:sz w:val="24"/>
                <w:szCs w:val="24"/>
              </w:rPr>
            </w:pPr>
          </w:p>
          <w:p w14:paraId="7A453B82" w14:textId="77777777" w:rsidR="002D34E1" w:rsidRPr="00C82038" w:rsidRDefault="002D34E1" w:rsidP="002D34E1">
            <w:r w:rsidRPr="00C82038">
              <w:t xml:space="preserve">I have known and worked with </w:t>
            </w:r>
            <w:proofErr w:type="spellStart"/>
            <w:r>
              <w:t>Dr.</w:t>
            </w:r>
            <w:proofErr w:type="spellEnd"/>
            <w:r w:rsidRPr="00C82038">
              <w:t xml:space="preserve"> </w:t>
            </w:r>
            <w:r>
              <w:t>S</w:t>
            </w:r>
            <w:r w:rsidRPr="00C82038">
              <w:t>hehla Khan</w:t>
            </w:r>
            <w:r>
              <w:t xml:space="preserve"> </w:t>
            </w:r>
            <w:r w:rsidRPr="00C82038">
              <w:t>for four and a half years.</w:t>
            </w:r>
            <w:r>
              <w:t xml:space="preserve"> </w:t>
            </w:r>
            <w:r w:rsidRPr="00C82038">
              <w:t xml:space="preserve">I am the programme manager for the BA </w:t>
            </w:r>
            <w:r>
              <w:t>l</w:t>
            </w:r>
            <w:r w:rsidRPr="00C82038">
              <w:t xml:space="preserve">eadership and </w:t>
            </w:r>
            <w:r>
              <w:t>m</w:t>
            </w:r>
            <w:r w:rsidRPr="00C82038">
              <w:t xml:space="preserve">anagement programme </w:t>
            </w:r>
            <w:r>
              <w:t xml:space="preserve">and I am </w:t>
            </w:r>
            <w:r w:rsidRPr="00C82038">
              <w:t xml:space="preserve">able to comment on  </w:t>
            </w:r>
            <w:proofErr w:type="spellStart"/>
            <w:r>
              <w:t>Dr.</w:t>
            </w:r>
            <w:proofErr w:type="spellEnd"/>
            <w:r>
              <w:t xml:space="preserve"> </w:t>
            </w:r>
            <w:r w:rsidRPr="00C82038">
              <w:t>Khan's</w:t>
            </w:r>
            <w:r>
              <w:t xml:space="preserve"> application</w:t>
            </w:r>
            <w:r w:rsidRPr="00C82038">
              <w:t xml:space="preserve"> based on </w:t>
            </w:r>
            <w:r>
              <w:t xml:space="preserve">her role </w:t>
            </w:r>
            <w:r w:rsidRPr="00C82038">
              <w:t xml:space="preserve">as </w:t>
            </w:r>
            <w:r>
              <w:t>course</w:t>
            </w:r>
            <w:r w:rsidRPr="00C82038">
              <w:t xml:space="preserve"> manage</w:t>
            </w:r>
            <w:r>
              <w:t xml:space="preserve"> and </w:t>
            </w:r>
            <w:r w:rsidRPr="00C82038">
              <w:t xml:space="preserve"> lecturer on this programme and also </w:t>
            </w:r>
            <w:r>
              <w:t>o</w:t>
            </w:r>
            <w:r w:rsidRPr="00C82038">
              <w:t>n her role as programme manager for the MBA.</w:t>
            </w:r>
          </w:p>
          <w:p w14:paraId="4D08F30C" w14:textId="77777777" w:rsidR="002D34E1" w:rsidRPr="00C82038" w:rsidRDefault="002D34E1" w:rsidP="002D34E1">
            <w:r w:rsidRPr="00C82038">
              <w:t xml:space="preserve">As lecturer and module lead </w:t>
            </w:r>
            <w:proofErr w:type="spellStart"/>
            <w:r>
              <w:t>Dr.</w:t>
            </w:r>
            <w:proofErr w:type="spellEnd"/>
            <w:r w:rsidRPr="00C82038">
              <w:t xml:space="preserve"> Khan </w:t>
            </w:r>
            <w:r>
              <w:t>h</w:t>
            </w:r>
            <w:r w:rsidRPr="00C82038">
              <w:t>as devised</w:t>
            </w:r>
            <w:r>
              <w:t>,</w:t>
            </w:r>
            <w:r w:rsidRPr="00C82038">
              <w:t xml:space="preserve"> written</w:t>
            </w:r>
            <w:r>
              <w:t xml:space="preserve">, </w:t>
            </w:r>
            <w:r w:rsidRPr="00C82038">
              <w:t xml:space="preserve">assessed and verified a range of modules on the skills for the workplace </w:t>
            </w:r>
            <w:r>
              <w:t xml:space="preserve">BA </w:t>
            </w:r>
            <w:r w:rsidRPr="00C82038">
              <w:t>leadership and management programme.</w:t>
            </w:r>
          </w:p>
          <w:p w14:paraId="6B60E0E8" w14:textId="77777777" w:rsidR="002D34E1" w:rsidRPr="00C82038" w:rsidRDefault="002D34E1" w:rsidP="002D34E1">
            <w:r>
              <w:t>She has</w:t>
            </w:r>
            <w:r w:rsidRPr="00C82038">
              <w:t xml:space="preserve"> </w:t>
            </w:r>
            <w:r>
              <w:t>provided</w:t>
            </w:r>
            <w:r w:rsidRPr="00C82038">
              <w:t xml:space="preserve"> innovative teaching and learning assessments particularly with the transition to online and blended learning in recent times. Each has received positive responses from </w:t>
            </w:r>
            <w:r>
              <w:t>peers</w:t>
            </w:r>
            <w:r w:rsidRPr="00C82038">
              <w:t xml:space="preserve"> as </w:t>
            </w:r>
            <w:r>
              <w:t>well  i</w:t>
            </w:r>
            <w:r w:rsidRPr="00C82038">
              <w:t>nternal verifiers and external examiners.</w:t>
            </w:r>
          </w:p>
          <w:p w14:paraId="7EA12468" w14:textId="77777777" w:rsidR="002D34E1" w:rsidRPr="00C82038" w:rsidRDefault="002D34E1" w:rsidP="002D34E1">
            <w:r w:rsidRPr="00C82038">
              <w:t xml:space="preserve">The assessments encourage students to be </w:t>
            </w:r>
            <w:proofErr w:type="spellStart"/>
            <w:r w:rsidRPr="00C82038">
              <w:t xml:space="preserve">self </w:t>
            </w:r>
            <w:r>
              <w:t>reliant</w:t>
            </w:r>
            <w:proofErr w:type="spellEnd"/>
            <w:r w:rsidRPr="00C82038">
              <w:t xml:space="preserve"> and challenges them to produce their best work.</w:t>
            </w:r>
          </w:p>
          <w:p w14:paraId="06FE9B00" w14:textId="77777777" w:rsidR="002D34E1" w:rsidRPr="00C82038" w:rsidRDefault="002D34E1" w:rsidP="002D34E1">
            <w:r w:rsidRPr="00C82038">
              <w:t>She constantly liaises with external agencies in order to make the work topical</w:t>
            </w:r>
            <w:r>
              <w:t xml:space="preserve"> and </w:t>
            </w:r>
            <w:r w:rsidRPr="00C82038">
              <w:t>engaging for the student.</w:t>
            </w:r>
          </w:p>
          <w:p w14:paraId="708D1428" w14:textId="77777777" w:rsidR="002D34E1" w:rsidRPr="00C82038" w:rsidRDefault="002D34E1" w:rsidP="002D34E1">
            <w:r w:rsidRPr="00C82038">
              <w:t xml:space="preserve">Doctor Khan is always mindful of the needs of the students within this </w:t>
            </w:r>
            <w:r>
              <w:t xml:space="preserve">particular </w:t>
            </w:r>
            <w:r w:rsidRPr="00C82038">
              <w:t>cou</w:t>
            </w:r>
            <w:r>
              <w:t>rse</w:t>
            </w:r>
            <w:r w:rsidRPr="00C82038">
              <w:t xml:space="preserve"> where additional help</w:t>
            </w:r>
            <w:r>
              <w:t>,</w:t>
            </w:r>
            <w:r w:rsidRPr="00C82038">
              <w:t xml:space="preserve"> support and guidance is required for students whose backgrounds include returning to university without higher levels of qualifications or </w:t>
            </w:r>
            <w:r>
              <w:t xml:space="preserve">with </w:t>
            </w:r>
            <w:r w:rsidRPr="00C82038">
              <w:t>employment experience.</w:t>
            </w:r>
          </w:p>
          <w:p w14:paraId="6F4B3578" w14:textId="77777777" w:rsidR="002D34E1" w:rsidRPr="00C82038" w:rsidRDefault="002D34E1" w:rsidP="002D34E1">
            <w:r w:rsidRPr="00C82038">
              <w:t xml:space="preserve">This  support from doctor Khan in </w:t>
            </w:r>
            <w:r>
              <w:t>her</w:t>
            </w:r>
            <w:r w:rsidRPr="00C82038">
              <w:t xml:space="preserve"> modules </w:t>
            </w:r>
            <w:r>
              <w:t xml:space="preserve">have </w:t>
            </w:r>
            <w:r w:rsidRPr="00C82038">
              <w:t xml:space="preserve">been </w:t>
            </w:r>
            <w:r>
              <w:t>highlighted</w:t>
            </w:r>
            <w:r w:rsidRPr="00C82038">
              <w:t xml:space="preserve"> for praise for the way they set out to support employab</w:t>
            </w:r>
            <w:r>
              <w:t>ili</w:t>
            </w:r>
            <w:r w:rsidRPr="00C82038">
              <w:t>ty an</w:t>
            </w:r>
            <w:r>
              <w:t>d</w:t>
            </w:r>
            <w:r w:rsidRPr="00C82038">
              <w:t xml:space="preserve"> academic skills improvement. From the pre</w:t>
            </w:r>
            <w:r>
              <w:t xml:space="preserve"> </w:t>
            </w:r>
            <w:r w:rsidRPr="00C82038">
              <w:t>course</w:t>
            </w:r>
            <w:r>
              <w:t>,</w:t>
            </w:r>
            <w:r w:rsidRPr="00C82038">
              <w:t xml:space="preserve"> induction and liaising wi</w:t>
            </w:r>
            <w:r>
              <w:t>th</w:t>
            </w:r>
            <w:r w:rsidRPr="00C82038">
              <w:t xml:space="preserve"> </w:t>
            </w:r>
            <w:r>
              <w:t>appropriate</w:t>
            </w:r>
            <w:r w:rsidRPr="00C82038">
              <w:t xml:space="preserve"> internal and external colleagues </w:t>
            </w:r>
            <w:proofErr w:type="spellStart"/>
            <w:r>
              <w:t>Dr.</w:t>
            </w:r>
            <w:proofErr w:type="spellEnd"/>
            <w:r>
              <w:t xml:space="preserve"> Khan</w:t>
            </w:r>
            <w:r w:rsidRPr="00C82038">
              <w:t xml:space="preserve"> </w:t>
            </w:r>
            <w:r>
              <w:t xml:space="preserve">has </w:t>
            </w:r>
            <w:r w:rsidRPr="00C82038">
              <w:t>ensured that the students have the necessary resources in order to maximise their opportunities</w:t>
            </w:r>
            <w:r>
              <w:t xml:space="preserve"> to succeed.</w:t>
            </w:r>
          </w:p>
          <w:p w14:paraId="334F2F03" w14:textId="77777777" w:rsidR="002D34E1" w:rsidRPr="00C82038" w:rsidRDefault="002D34E1" w:rsidP="002D34E1">
            <w:r w:rsidRPr="00C82038">
              <w:t>She has also been involved in the writing and developing of new modules for th</w:t>
            </w:r>
            <w:r>
              <w:t xml:space="preserve">e course </w:t>
            </w:r>
            <w:r w:rsidRPr="00C82038">
              <w:t xml:space="preserve">revalidation </w:t>
            </w:r>
            <w:r>
              <w:t xml:space="preserve">and her input has </w:t>
            </w:r>
            <w:r w:rsidRPr="00C82038">
              <w:t>enabled the course to be even more fit for purpose for students with this particular background.</w:t>
            </w:r>
          </w:p>
          <w:p w14:paraId="7FCB47A6" w14:textId="77777777" w:rsidR="002D34E1" w:rsidRPr="00C514AD" w:rsidRDefault="002D34E1" w:rsidP="002D34E1">
            <w:r w:rsidRPr="00C82038">
              <w:t xml:space="preserve">During </w:t>
            </w:r>
            <w:r>
              <w:t>her</w:t>
            </w:r>
            <w:r w:rsidRPr="00C82038">
              <w:t xml:space="preserve"> period </w:t>
            </w:r>
            <w:r>
              <w:t xml:space="preserve">as </w:t>
            </w:r>
            <w:r w:rsidRPr="00C82038">
              <w:t xml:space="preserve">course manager </w:t>
            </w:r>
            <w:r>
              <w:t>on</w:t>
            </w:r>
            <w:r w:rsidRPr="00C82038">
              <w:t xml:space="preserve"> the level 4 certificate programme </w:t>
            </w:r>
            <w:proofErr w:type="spellStart"/>
            <w:r>
              <w:t>Dr.</w:t>
            </w:r>
            <w:proofErr w:type="spellEnd"/>
            <w:r w:rsidRPr="00C82038">
              <w:t xml:space="preserve"> Khan ha</w:t>
            </w:r>
            <w:r>
              <w:t>s dealt</w:t>
            </w:r>
            <w:r w:rsidRPr="00C82038">
              <w:t xml:space="preserve"> with the</w:t>
            </w:r>
            <w:r w:rsidRPr="00C514AD">
              <w:t xml:space="preserve"> many challenges that students face when coming to university.</w:t>
            </w:r>
          </w:p>
          <w:p w14:paraId="3488A909" w14:textId="77777777" w:rsidR="002D34E1" w:rsidRDefault="002D34E1" w:rsidP="002D34E1">
            <w:pPr>
              <w:rPr>
                <w:rFonts w:cs="Arial"/>
                <w:sz w:val="24"/>
                <w:szCs w:val="24"/>
              </w:rPr>
            </w:pPr>
          </w:p>
          <w:p w14:paraId="79C99050" w14:textId="77777777" w:rsidR="002D34E1" w:rsidRPr="00C514AD" w:rsidRDefault="002D34E1" w:rsidP="002D34E1">
            <w:r w:rsidRPr="00C514AD">
              <w:t xml:space="preserve">As a widening participation course students require support from a range of university staff </w:t>
            </w:r>
            <w:r>
              <w:t xml:space="preserve">and </w:t>
            </w:r>
            <w:r w:rsidRPr="00C514AD">
              <w:t xml:space="preserve">often external agencies have </w:t>
            </w:r>
            <w:r>
              <w:t>been</w:t>
            </w:r>
            <w:r w:rsidRPr="00C514AD">
              <w:t xml:space="preserve"> contacted and </w:t>
            </w:r>
            <w:proofErr w:type="spellStart"/>
            <w:r>
              <w:t>D</w:t>
            </w:r>
            <w:r w:rsidRPr="00C514AD">
              <w:t>r</w:t>
            </w:r>
            <w:r>
              <w:t>.</w:t>
            </w:r>
            <w:proofErr w:type="spellEnd"/>
            <w:r w:rsidRPr="00C514AD">
              <w:t xml:space="preserve"> Khan excelled in </w:t>
            </w:r>
            <w:r>
              <w:t>this</w:t>
            </w:r>
            <w:r w:rsidRPr="00C514AD">
              <w:t xml:space="preserve"> role in this regard providing excellent management and coordination and keeping </w:t>
            </w:r>
            <w:r>
              <w:t xml:space="preserve">the </w:t>
            </w:r>
            <w:r w:rsidRPr="00C514AD">
              <w:t>programme manager up to date with any matters that she was dealing with.</w:t>
            </w:r>
          </w:p>
          <w:p w14:paraId="44B2494B" w14:textId="77777777" w:rsidR="002D34E1" w:rsidRDefault="002D34E1" w:rsidP="002D34E1">
            <w:r w:rsidRPr="00C514AD">
              <w:lastRenderedPageBreak/>
              <w:t>In recent times she</w:t>
            </w:r>
            <w:r>
              <w:t xml:space="preserve"> has</w:t>
            </w:r>
            <w:r w:rsidRPr="00C514AD">
              <w:t xml:space="preserve"> moved to the role of programme manager herself and I am aware that she </w:t>
            </w:r>
            <w:r>
              <w:t xml:space="preserve">has </w:t>
            </w:r>
            <w:r w:rsidRPr="00C514AD">
              <w:t xml:space="preserve">effectively managed the quality and consistency of the provision </w:t>
            </w:r>
            <w:r>
              <w:t>of</w:t>
            </w:r>
            <w:r w:rsidRPr="00C514AD">
              <w:t xml:space="preserve"> a postgraduate programme. </w:t>
            </w:r>
          </w:p>
          <w:p w14:paraId="06B2A262" w14:textId="77777777" w:rsidR="002D34E1" w:rsidRPr="00C514AD" w:rsidRDefault="002D34E1" w:rsidP="002D34E1">
            <w:r w:rsidRPr="00C514AD">
              <w:t xml:space="preserve">All of the above </w:t>
            </w:r>
            <w:r>
              <w:t>is supported by f</w:t>
            </w:r>
            <w:r w:rsidRPr="00C514AD">
              <w:t xml:space="preserve">eedback from students at </w:t>
            </w:r>
            <w:r>
              <w:t xml:space="preserve">the </w:t>
            </w:r>
            <w:r w:rsidRPr="00C514AD">
              <w:t>staff student committees</w:t>
            </w:r>
            <w:r>
              <w:t>, written module evaluations as well as</w:t>
            </w:r>
            <w:r w:rsidRPr="00C514AD">
              <w:t xml:space="preserve"> internal quality and feedback from external bodies.</w:t>
            </w:r>
          </w:p>
          <w:p w14:paraId="0E0C3ECE" w14:textId="77777777" w:rsidR="002D34E1" w:rsidRPr="00C514AD" w:rsidRDefault="002D34E1" w:rsidP="002D34E1">
            <w:r w:rsidRPr="00C514AD">
              <w:t>Of particular note is</w:t>
            </w:r>
            <w:r>
              <w:t xml:space="preserve"> </w:t>
            </w:r>
            <w:proofErr w:type="spellStart"/>
            <w:r>
              <w:t>Dr.</w:t>
            </w:r>
            <w:proofErr w:type="spellEnd"/>
            <w:r>
              <w:t xml:space="preserve"> Khans</w:t>
            </w:r>
            <w:r w:rsidRPr="00C514AD">
              <w:t xml:space="preserve"> engagement in professional development </w:t>
            </w:r>
            <w:r>
              <w:t>and her</w:t>
            </w:r>
            <w:r w:rsidRPr="00C514AD">
              <w:t xml:space="preserve"> links wi</w:t>
            </w:r>
            <w:r>
              <w:t>th</w:t>
            </w:r>
            <w:r w:rsidRPr="00C514AD">
              <w:t xml:space="preserve"> external bodies and </w:t>
            </w:r>
            <w:r>
              <w:t xml:space="preserve">the </w:t>
            </w:r>
            <w:r w:rsidRPr="00C514AD">
              <w:t>external community which</w:t>
            </w:r>
            <w:r>
              <w:t xml:space="preserve"> the</w:t>
            </w:r>
            <w:r w:rsidRPr="00C514AD">
              <w:t xml:space="preserve"> </w:t>
            </w:r>
            <w:r>
              <w:t>U</w:t>
            </w:r>
            <w:r w:rsidRPr="00C514AD">
              <w:t>niversity serves.</w:t>
            </w:r>
          </w:p>
          <w:p w14:paraId="06D216F7" w14:textId="77777777" w:rsidR="002D34E1" w:rsidRPr="00C514AD" w:rsidRDefault="002D34E1" w:rsidP="002D34E1">
            <w:r w:rsidRPr="00C514AD">
              <w:t xml:space="preserve">She's engaged in external events </w:t>
            </w:r>
            <w:r>
              <w:t xml:space="preserve">and </w:t>
            </w:r>
            <w:r w:rsidRPr="00C514AD">
              <w:t xml:space="preserve"> represented </w:t>
            </w:r>
            <w:r>
              <w:t xml:space="preserve">the University </w:t>
            </w:r>
            <w:r w:rsidRPr="00C514AD">
              <w:t xml:space="preserve">at conferences </w:t>
            </w:r>
            <w:r>
              <w:t xml:space="preserve">and </w:t>
            </w:r>
            <w:r w:rsidRPr="00C514AD">
              <w:t>in the community</w:t>
            </w:r>
            <w:r>
              <w:t>.</w:t>
            </w:r>
            <w:r w:rsidRPr="00C514AD">
              <w:t xml:space="preserve"> </w:t>
            </w:r>
            <w:r>
              <w:t>This</w:t>
            </w:r>
            <w:r w:rsidRPr="00C514AD">
              <w:t xml:space="preserve"> in turn has benefited colleagues and students within the university </w:t>
            </w:r>
            <w:r>
              <w:t xml:space="preserve"> through </w:t>
            </w:r>
            <w:r w:rsidRPr="00C514AD">
              <w:t>provid</w:t>
            </w:r>
            <w:r>
              <w:t xml:space="preserve">ing </w:t>
            </w:r>
            <w:r w:rsidRPr="00C514AD">
              <w:t xml:space="preserve"> information and development for</w:t>
            </w:r>
            <w:r>
              <w:t xml:space="preserve"> </w:t>
            </w:r>
            <w:proofErr w:type="spellStart"/>
            <w:r>
              <w:t>Dr.</w:t>
            </w:r>
            <w:proofErr w:type="spellEnd"/>
            <w:r>
              <w:t xml:space="preserve"> Khan as</w:t>
            </w:r>
            <w:r w:rsidRPr="00C514AD">
              <w:t xml:space="preserve"> an individual which </w:t>
            </w:r>
            <w:r>
              <w:t>s</w:t>
            </w:r>
            <w:r w:rsidRPr="00C514AD">
              <w:t xml:space="preserve">he </w:t>
            </w:r>
            <w:r>
              <w:t>has</w:t>
            </w:r>
            <w:r w:rsidRPr="00C514AD">
              <w:t xml:space="preserve"> willingly shared </w:t>
            </w:r>
            <w:r>
              <w:t xml:space="preserve">and </w:t>
            </w:r>
            <w:r w:rsidRPr="00C514AD">
              <w:t>disseminated for the benefit</w:t>
            </w:r>
            <w:r>
              <w:t xml:space="preserve"> of others.</w:t>
            </w:r>
          </w:p>
          <w:p w14:paraId="44C7C910" w14:textId="77777777" w:rsidR="002D34E1" w:rsidRDefault="002D34E1" w:rsidP="002D34E1">
            <w:r>
              <w:t xml:space="preserve">I have read </w:t>
            </w:r>
            <w:proofErr w:type="spellStart"/>
            <w:r>
              <w:t>Dr.</w:t>
            </w:r>
            <w:proofErr w:type="spellEnd"/>
            <w:r>
              <w:t xml:space="preserve"> Khans</w:t>
            </w:r>
            <w:r w:rsidRPr="00C514AD">
              <w:t xml:space="preserve"> application and fully endorse each of the sections </w:t>
            </w:r>
            <w:r>
              <w:t xml:space="preserve">as </w:t>
            </w:r>
            <w:r w:rsidRPr="00C514AD">
              <w:t>it shows how Dr Khan's continually developed her own skills</w:t>
            </w:r>
            <w:r>
              <w:t xml:space="preserve"> and </w:t>
            </w:r>
            <w:r w:rsidRPr="00C514AD">
              <w:t>knowledge while working affectively with colleagues and supporting students to achieve their maximum potential</w:t>
            </w:r>
          </w:p>
          <w:p w14:paraId="3F7941A8" w14:textId="77777777" w:rsidR="002D34E1" w:rsidRDefault="002D34E1" w:rsidP="002D34E1">
            <w:pPr>
              <w:rPr>
                <w:rFonts w:cs="Arial"/>
                <w:sz w:val="24"/>
                <w:szCs w:val="24"/>
              </w:rPr>
            </w:pPr>
          </w:p>
          <w:p w14:paraId="29D89184" w14:textId="77777777" w:rsidR="002D34E1" w:rsidRDefault="002D34E1" w:rsidP="002D34E1">
            <w:pPr>
              <w:rPr>
                <w:rFonts w:cs="Arial"/>
                <w:sz w:val="24"/>
                <w:szCs w:val="24"/>
              </w:rPr>
            </w:pPr>
          </w:p>
          <w:p w14:paraId="2E32E5EE" w14:textId="77777777" w:rsidR="002D34E1" w:rsidRDefault="002D34E1" w:rsidP="002D34E1">
            <w:pPr>
              <w:rPr>
                <w:rFonts w:cs="Arial"/>
                <w:sz w:val="24"/>
                <w:szCs w:val="24"/>
              </w:rPr>
            </w:pPr>
          </w:p>
          <w:p w14:paraId="71ABA005" w14:textId="77777777" w:rsidR="002D34E1" w:rsidRDefault="002D34E1" w:rsidP="002D34E1">
            <w:pPr>
              <w:rPr>
                <w:rFonts w:cs="Arial"/>
                <w:sz w:val="24"/>
                <w:szCs w:val="24"/>
              </w:rPr>
            </w:pPr>
          </w:p>
          <w:p w14:paraId="6026C15F" w14:textId="77777777" w:rsidR="002D34E1" w:rsidRDefault="002D34E1" w:rsidP="002D34E1">
            <w:pPr>
              <w:rPr>
                <w:rFonts w:cs="Arial"/>
                <w:sz w:val="24"/>
                <w:szCs w:val="24"/>
              </w:rPr>
            </w:pPr>
          </w:p>
          <w:p w14:paraId="1B8598E0" w14:textId="49D54688" w:rsidR="0092057B" w:rsidRPr="00C22A3A" w:rsidRDefault="002D34E1" w:rsidP="002D34E1">
            <w:pPr>
              <w:jc w:val="both"/>
              <w:rPr>
                <w:rFonts w:cs="Arial"/>
                <w:sz w:val="24"/>
                <w:szCs w:val="24"/>
              </w:rPr>
            </w:pPr>
            <w:r w:rsidRPr="007A4E90">
              <w:rPr>
                <w:rFonts w:cs="Arial"/>
                <w:sz w:val="24"/>
                <w:szCs w:val="24"/>
                <w:lang w:val="sv-SE"/>
              </w:rPr>
              <w:t xml:space="preserve">Signed… </w:t>
            </w:r>
            <w:r w:rsidRPr="007A4E90">
              <w:rPr>
                <w:rFonts w:ascii="Brush Script MT" w:hAnsi="Brush Script MT" w:cs="Arial"/>
                <w:sz w:val="24"/>
                <w:szCs w:val="24"/>
                <w:lang w:val="sv-SE"/>
              </w:rPr>
              <w:t xml:space="preserve">B. Ll. Heffernan </w:t>
            </w:r>
            <w:r>
              <w:rPr>
                <w:rFonts w:asciiTheme="minorBidi" w:hAnsiTheme="minorBidi" w:cstheme="minorBidi"/>
                <w:sz w:val="24"/>
                <w:szCs w:val="24"/>
                <w:lang w:val="sv-SE"/>
              </w:rPr>
              <w:t xml:space="preserve">   email: brynach.heffernan@uwtsd.ac.uk</w:t>
            </w:r>
          </w:p>
          <w:p w14:paraId="6F469952" w14:textId="77777777" w:rsidR="0092057B" w:rsidRPr="00C22A3A" w:rsidRDefault="0092057B" w:rsidP="000F1367">
            <w:pPr>
              <w:jc w:val="both"/>
              <w:rPr>
                <w:rFonts w:cs="Arial"/>
                <w:sz w:val="24"/>
                <w:szCs w:val="24"/>
              </w:rPr>
            </w:pPr>
          </w:p>
        </w:tc>
      </w:tr>
    </w:tbl>
    <w:p w14:paraId="5784B4A3" w14:textId="77777777" w:rsidR="00356BA8" w:rsidRPr="00C22A3A" w:rsidRDefault="00356BA8">
      <w:pPr>
        <w:rPr>
          <w:rFonts w:cs="Arial"/>
        </w:rPr>
      </w:pPr>
    </w:p>
    <w:p w14:paraId="1912C8A8" w14:textId="77777777" w:rsidR="004F687F" w:rsidRPr="00C22A3A" w:rsidRDefault="004F687F">
      <w:pPr>
        <w:rPr>
          <w:rFonts w:cs="Arial"/>
        </w:rPr>
      </w:pPr>
    </w:p>
    <w:p w14:paraId="00A88DAE" w14:textId="77777777" w:rsidR="004F687F" w:rsidRPr="00C22A3A" w:rsidRDefault="004F687F">
      <w:pPr>
        <w:rPr>
          <w:rFonts w:cs="Arial"/>
        </w:rPr>
      </w:pPr>
    </w:p>
    <w:p w14:paraId="5D500BF9" w14:textId="77777777" w:rsidR="004F687F" w:rsidRPr="00C22A3A" w:rsidRDefault="004F687F">
      <w:pPr>
        <w:rPr>
          <w:rFonts w:cs="Arial"/>
        </w:rPr>
      </w:pPr>
    </w:p>
    <w:p w14:paraId="62E83F66" w14:textId="77777777" w:rsidR="004F687F" w:rsidRPr="00C22A3A" w:rsidRDefault="004F687F">
      <w:pPr>
        <w:rPr>
          <w:rFonts w:cs="Arial"/>
        </w:rPr>
      </w:pPr>
    </w:p>
    <w:p w14:paraId="02D51F99" w14:textId="77777777" w:rsidR="004F687F" w:rsidRPr="00C22A3A" w:rsidRDefault="004F687F">
      <w:pPr>
        <w:rPr>
          <w:rFonts w:cs="Arial"/>
        </w:rPr>
      </w:pPr>
    </w:p>
    <w:p w14:paraId="4529E781" w14:textId="77777777" w:rsidR="004F687F" w:rsidRPr="00C22A3A" w:rsidRDefault="004F687F">
      <w:pPr>
        <w:rPr>
          <w:rFonts w:cs="Arial"/>
        </w:rPr>
      </w:pPr>
    </w:p>
    <w:p w14:paraId="73A31F2C" w14:textId="77777777" w:rsidR="004F687F" w:rsidRPr="00C22A3A" w:rsidRDefault="004F687F">
      <w:pPr>
        <w:rPr>
          <w:rFonts w:cs="Arial"/>
        </w:rPr>
      </w:pPr>
    </w:p>
    <w:p w14:paraId="53EFCDA0" w14:textId="77777777" w:rsidR="00711466" w:rsidRPr="00C22A3A" w:rsidRDefault="00711466" w:rsidP="004F687F">
      <w:pPr>
        <w:jc w:val="both"/>
        <w:rPr>
          <w:rFonts w:cs="Arial"/>
          <w:b/>
          <w:sz w:val="32"/>
          <w:szCs w:val="32"/>
        </w:rPr>
      </w:pPr>
    </w:p>
    <w:p w14:paraId="31B049AB" w14:textId="77777777" w:rsidR="004F687F" w:rsidRPr="00C22A3A" w:rsidRDefault="00594F89" w:rsidP="004F687F">
      <w:pPr>
        <w:jc w:val="both"/>
        <w:rPr>
          <w:rFonts w:cs="Arial"/>
          <w:b/>
          <w:sz w:val="32"/>
          <w:szCs w:val="32"/>
        </w:rPr>
      </w:pPr>
      <w:r w:rsidRPr="00C22A3A">
        <w:rPr>
          <w:rFonts w:cs="Arial"/>
          <w:b/>
          <w:sz w:val="32"/>
          <w:szCs w:val="32"/>
        </w:rPr>
        <w:t xml:space="preserve">SECTION </w:t>
      </w:r>
      <w:r w:rsidR="005F1A50" w:rsidRPr="00C22A3A">
        <w:rPr>
          <w:rFonts w:cs="Arial"/>
          <w:b/>
          <w:sz w:val="32"/>
          <w:szCs w:val="32"/>
        </w:rPr>
        <w:t>FOUR</w:t>
      </w:r>
      <w:r w:rsidRPr="00C22A3A">
        <w:rPr>
          <w:rFonts w:cs="Arial"/>
          <w:b/>
          <w:sz w:val="32"/>
          <w:szCs w:val="32"/>
        </w:rPr>
        <w:t>:</w:t>
      </w:r>
      <w:r w:rsidRPr="00C22A3A">
        <w:rPr>
          <w:rFonts w:cs="Arial"/>
          <w:b/>
          <w:sz w:val="32"/>
          <w:szCs w:val="32"/>
        </w:rPr>
        <w:tab/>
        <w:t>Endorsement from the Institution</w:t>
      </w:r>
    </w:p>
    <w:p w14:paraId="5306F718" w14:textId="77777777" w:rsidR="004F687F" w:rsidRPr="00C22A3A" w:rsidRDefault="004F687F">
      <w:pPr>
        <w:rPr>
          <w:rFonts w:cs="Arial"/>
          <w:sz w:val="24"/>
          <w:szCs w:val="24"/>
        </w:rPr>
      </w:pPr>
    </w:p>
    <w:p w14:paraId="4D42229E" w14:textId="77777777" w:rsidR="004F687F" w:rsidRPr="00C22A3A" w:rsidRDefault="004F687F">
      <w:pPr>
        <w:rPr>
          <w:rFonts w:cs="Arial"/>
          <w:sz w:val="24"/>
          <w:szCs w:val="24"/>
        </w:rPr>
      </w:pPr>
      <w:r w:rsidRPr="00C22A3A">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7D36EB80" w14:textId="77777777" w:rsidR="004F687F" w:rsidRPr="00C22A3A" w:rsidRDefault="004F687F">
      <w:pPr>
        <w:rPr>
          <w:rFonts w:cs="Arial"/>
          <w:sz w:val="24"/>
          <w:szCs w:val="24"/>
        </w:rPr>
      </w:pPr>
    </w:p>
    <w:p w14:paraId="3EF5811D" w14:textId="77777777" w:rsidR="004F687F"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Personnel</w:t>
      </w:r>
    </w:p>
    <w:p w14:paraId="6B6719DD"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Learning and Teaching</w:t>
      </w:r>
    </w:p>
    <w:p w14:paraId="6D581570"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Academic Registry</w:t>
      </w:r>
    </w:p>
    <w:p w14:paraId="673B6817"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Dean of Faculty</w:t>
      </w:r>
    </w:p>
    <w:p w14:paraId="6D1524AD"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Vice Chancellor</w:t>
      </w:r>
    </w:p>
    <w:p w14:paraId="5F2CF762"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Senior Provost</w:t>
      </w:r>
    </w:p>
    <w:p w14:paraId="5B1B523A" w14:textId="77777777" w:rsidR="00594F89" w:rsidRPr="00C22A3A" w:rsidRDefault="00594F89" w:rsidP="00594F89">
      <w:pPr>
        <w:rPr>
          <w:rFonts w:cs="Arial"/>
          <w:sz w:val="24"/>
          <w:szCs w:val="24"/>
        </w:rPr>
      </w:pPr>
      <w:r w:rsidRPr="00C22A3A">
        <w:rPr>
          <w:rFonts w:cs="Arial"/>
          <w:sz w:val="24"/>
          <w:szCs w:val="24"/>
        </w:rPr>
        <w:t xml:space="preserve"> </w:t>
      </w:r>
    </w:p>
    <w:tbl>
      <w:tblPr>
        <w:tblStyle w:val="TableGrid"/>
        <w:tblW w:w="0" w:type="auto"/>
        <w:tblLook w:val="04A0" w:firstRow="1" w:lastRow="0" w:firstColumn="1" w:lastColumn="0" w:noHBand="0" w:noVBand="1"/>
      </w:tblPr>
      <w:tblGrid>
        <w:gridCol w:w="4603"/>
        <w:gridCol w:w="5853"/>
      </w:tblGrid>
      <w:tr w:rsidR="00594F89" w:rsidRPr="00C22A3A" w14:paraId="7F2A7F1D" w14:textId="77777777" w:rsidTr="00237787">
        <w:tc>
          <w:tcPr>
            <w:tcW w:w="10598" w:type="dxa"/>
            <w:gridSpan w:val="2"/>
          </w:tcPr>
          <w:p w14:paraId="422E5CED" w14:textId="77777777" w:rsidR="00594F89" w:rsidRPr="00C22A3A" w:rsidRDefault="00594F89" w:rsidP="00237787">
            <w:pPr>
              <w:jc w:val="both"/>
              <w:rPr>
                <w:rFonts w:cs="Arial"/>
                <w:b/>
                <w:sz w:val="24"/>
                <w:szCs w:val="24"/>
              </w:rPr>
            </w:pPr>
            <w:r w:rsidRPr="00C22A3A">
              <w:rPr>
                <w:rFonts w:cs="Arial"/>
                <w:b/>
                <w:sz w:val="24"/>
                <w:szCs w:val="24"/>
              </w:rPr>
              <w:t>Institutional Signatory</w:t>
            </w:r>
          </w:p>
          <w:p w14:paraId="07AFD27B" w14:textId="77777777" w:rsidR="00594F89" w:rsidRPr="00C22A3A" w:rsidRDefault="00594F89" w:rsidP="00237787">
            <w:pPr>
              <w:jc w:val="both"/>
              <w:rPr>
                <w:rFonts w:cs="Arial"/>
                <w:sz w:val="24"/>
                <w:szCs w:val="24"/>
              </w:rPr>
            </w:pPr>
          </w:p>
        </w:tc>
      </w:tr>
      <w:tr w:rsidR="00594F89" w:rsidRPr="00C22A3A" w14:paraId="4ABA8392" w14:textId="77777777" w:rsidTr="00237787">
        <w:tc>
          <w:tcPr>
            <w:tcW w:w="4621" w:type="dxa"/>
          </w:tcPr>
          <w:p w14:paraId="1C5B71D9" w14:textId="77777777" w:rsidR="00594F89" w:rsidRPr="00C22A3A" w:rsidRDefault="00594F89" w:rsidP="00237787">
            <w:pPr>
              <w:jc w:val="both"/>
              <w:rPr>
                <w:rFonts w:cs="Arial"/>
                <w:b/>
                <w:sz w:val="24"/>
                <w:szCs w:val="24"/>
              </w:rPr>
            </w:pPr>
            <w:r w:rsidRPr="00C22A3A">
              <w:rPr>
                <w:rFonts w:cs="Arial"/>
                <w:b/>
                <w:sz w:val="24"/>
                <w:szCs w:val="24"/>
              </w:rPr>
              <w:t>Name of Applicant</w:t>
            </w:r>
          </w:p>
        </w:tc>
        <w:tc>
          <w:tcPr>
            <w:tcW w:w="5977" w:type="dxa"/>
          </w:tcPr>
          <w:p w14:paraId="7B2B647A" w14:textId="12D240A6" w:rsidR="00594F89" w:rsidRPr="00C22A3A" w:rsidRDefault="00614259" w:rsidP="00237787">
            <w:pPr>
              <w:jc w:val="both"/>
              <w:rPr>
                <w:rFonts w:cs="Arial"/>
                <w:sz w:val="24"/>
                <w:szCs w:val="24"/>
              </w:rPr>
            </w:pPr>
            <w:r>
              <w:rPr>
                <w:rFonts w:cs="Arial"/>
                <w:sz w:val="24"/>
                <w:szCs w:val="24"/>
              </w:rPr>
              <w:t>Shehla Khan</w:t>
            </w:r>
          </w:p>
        </w:tc>
      </w:tr>
      <w:tr w:rsidR="00594F89" w:rsidRPr="00C22A3A" w14:paraId="72D57AA0" w14:textId="77777777" w:rsidTr="00237787">
        <w:tc>
          <w:tcPr>
            <w:tcW w:w="4621" w:type="dxa"/>
          </w:tcPr>
          <w:p w14:paraId="70565D90" w14:textId="77777777" w:rsidR="00594F89" w:rsidRPr="00C22A3A" w:rsidRDefault="00594F89" w:rsidP="00237787">
            <w:pPr>
              <w:jc w:val="both"/>
              <w:rPr>
                <w:rFonts w:cs="Arial"/>
                <w:b/>
                <w:sz w:val="24"/>
                <w:szCs w:val="24"/>
              </w:rPr>
            </w:pPr>
            <w:r w:rsidRPr="00C22A3A">
              <w:rPr>
                <w:rFonts w:cs="Arial"/>
                <w:b/>
                <w:sz w:val="24"/>
                <w:szCs w:val="24"/>
              </w:rPr>
              <w:t>Name of Signatory</w:t>
            </w:r>
          </w:p>
        </w:tc>
        <w:tc>
          <w:tcPr>
            <w:tcW w:w="5977" w:type="dxa"/>
          </w:tcPr>
          <w:p w14:paraId="3C50623C" w14:textId="01C389E1" w:rsidR="00594F89" w:rsidRPr="00C22A3A" w:rsidRDefault="00614259" w:rsidP="00237787">
            <w:pPr>
              <w:jc w:val="both"/>
              <w:rPr>
                <w:rFonts w:cs="Arial"/>
                <w:sz w:val="24"/>
                <w:szCs w:val="24"/>
              </w:rPr>
            </w:pPr>
            <w:r>
              <w:rPr>
                <w:rFonts w:cs="Arial"/>
                <w:sz w:val="24"/>
                <w:szCs w:val="24"/>
              </w:rPr>
              <w:t>Prof Wendy Dearing</w:t>
            </w:r>
          </w:p>
        </w:tc>
      </w:tr>
      <w:tr w:rsidR="00594F89" w:rsidRPr="00C22A3A" w14:paraId="2E4423DC" w14:textId="77777777" w:rsidTr="00237787">
        <w:tc>
          <w:tcPr>
            <w:tcW w:w="4621" w:type="dxa"/>
          </w:tcPr>
          <w:p w14:paraId="02CE3C5F" w14:textId="77777777" w:rsidR="00594F89" w:rsidRPr="00C22A3A" w:rsidRDefault="00594F89" w:rsidP="00237787">
            <w:pPr>
              <w:jc w:val="both"/>
              <w:rPr>
                <w:rFonts w:cs="Arial"/>
                <w:b/>
                <w:sz w:val="24"/>
                <w:szCs w:val="24"/>
              </w:rPr>
            </w:pPr>
            <w:r w:rsidRPr="00C22A3A">
              <w:rPr>
                <w:rFonts w:cs="Arial"/>
                <w:b/>
                <w:sz w:val="24"/>
                <w:szCs w:val="24"/>
              </w:rPr>
              <w:t>Job Title</w:t>
            </w:r>
          </w:p>
        </w:tc>
        <w:tc>
          <w:tcPr>
            <w:tcW w:w="5977" w:type="dxa"/>
          </w:tcPr>
          <w:p w14:paraId="3CEEBFE2" w14:textId="7AB4EF96" w:rsidR="00594F89" w:rsidRPr="00C22A3A" w:rsidRDefault="00614259" w:rsidP="00237787">
            <w:pPr>
              <w:jc w:val="both"/>
              <w:rPr>
                <w:rFonts w:cs="Arial"/>
                <w:sz w:val="24"/>
                <w:szCs w:val="24"/>
              </w:rPr>
            </w:pPr>
            <w:r>
              <w:rPr>
                <w:rFonts w:cs="Arial"/>
                <w:sz w:val="24"/>
                <w:szCs w:val="24"/>
              </w:rPr>
              <w:t>Dean</w:t>
            </w:r>
          </w:p>
        </w:tc>
      </w:tr>
      <w:tr w:rsidR="00594F89" w:rsidRPr="00C22A3A" w14:paraId="3A1B4EDF" w14:textId="77777777" w:rsidTr="00237787">
        <w:tc>
          <w:tcPr>
            <w:tcW w:w="4621" w:type="dxa"/>
          </w:tcPr>
          <w:p w14:paraId="072088D7" w14:textId="77777777" w:rsidR="00594F89" w:rsidRPr="00C22A3A" w:rsidRDefault="00594F89" w:rsidP="00237787">
            <w:pPr>
              <w:jc w:val="both"/>
              <w:rPr>
                <w:rFonts w:cs="Arial"/>
                <w:b/>
                <w:sz w:val="24"/>
                <w:szCs w:val="24"/>
              </w:rPr>
            </w:pPr>
            <w:r w:rsidRPr="00C22A3A">
              <w:rPr>
                <w:rFonts w:cs="Arial"/>
                <w:b/>
                <w:sz w:val="24"/>
                <w:szCs w:val="24"/>
              </w:rPr>
              <w:t>Faculty/Centre/School/Department</w:t>
            </w:r>
          </w:p>
        </w:tc>
        <w:tc>
          <w:tcPr>
            <w:tcW w:w="5977" w:type="dxa"/>
          </w:tcPr>
          <w:p w14:paraId="062E5263" w14:textId="13CFE22F" w:rsidR="00594F89" w:rsidRPr="00C22A3A" w:rsidRDefault="00614259" w:rsidP="00237787">
            <w:pPr>
              <w:jc w:val="both"/>
              <w:rPr>
                <w:rFonts w:cs="Arial"/>
                <w:sz w:val="24"/>
                <w:szCs w:val="24"/>
              </w:rPr>
            </w:pPr>
            <w:r>
              <w:rPr>
                <w:rFonts w:cs="Arial"/>
                <w:sz w:val="24"/>
                <w:szCs w:val="24"/>
              </w:rPr>
              <w:t>Institute of Management and Health</w:t>
            </w:r>
          </w:p>
        </w:tc>
      </w:tr>
      <w:tr w:rsidR="00594F89" w:rsidRPr="00C22A3A" w14:paraId="1ADA0871" w14:textId="77777777" w:rsidTr="00237787">
        <w:tc>
          <w:tcPr>
            <w:tcW w:w="4621" w:type="dxa"/>
          </w:tcPr>
          <w:p w14:paraId="44AD8F9D" w14:textId="77777777" w:rsidR="00594F89" w:rsidRPr="00C22A3A" w:rsidRDefault="00594F89" w:rsidP="00237787">
            <w:pPr>
              <w:jc w:val="both"/>
              <w:rPr>
                <w:rFonts w:cs="Arial"/>
                <w:b/>
                <w:sz w:val="24"/>
                <w:szCs w:val="24"/>
              </w:rPr>
            </w:pPr>
            <w:r w:rsidRPr="00C22A3A">
              <w:rPr>
                <w:rFonts w:cs="Arial"/>
                <w:b/>
                <w:sz w:val="24"/>
                <w:szCs w:val="24"/>
              </w:rPr>
              <w:t>Email address</w:t>
            </w:r>
          </w:p>
        </w:tc>
        <w:tc>
          <w:tcPr>
            <w:tcW w:w="5977" w:type="dxa"/>
          </w:tcPr>
          <w:p w14:paraId="516B4244" w14:textId="32F74C9A" w:rsidR="00594F89" w:rsidRPr="00C22A3A" w:rsidRDefault="00614259" w:rsidP="00237787">
            <w:pPr>
              <w:jc w:val="both"/>
              <w:rPr>
                <w:rFonts w:cs="Arial"/>
                <w:sz w:val="24"/>
                <w:szCs w:val="24"/>
              </w:rPr>
            </w:pPr>
            <w:r>
              <w:rPr>
                <w:rFonts w:cs="Arial"/>
                <w:sz w:val="24"/>
                <w:szCs w:val="24"/>
              </w:rPr>
              <w:t>w.dearing@uwtsd.ac.uk</w:t>
            </w:r>
          </w:p>
        </w:tc>
      </w:tr>
      <w:tr w:rsidR="00594F89" w:rsidRPr="00F109C7" w14:paraId="0802A791" w14:textId="77777777" w:rsidTr="00237787">
        <w:tc>
          <w:tcPr>
            <w:tcW w:w="10598" w:type="dxa"/>
            <w:gridSpan w:val="2"/>
          </w:tcPr>
          <w:p w14:paraId="39829372" w14:textId="77777777" w:rsidR="00594F89" w:rsidRPr="00C22A3A" w:rsidRDefault="00594F89" w:rsidP="00237787">
            <w:pPr>
              <w:jc w:val="both"/>
              <w:rPr>
                <w:rFonts w:cs="Arial"/>
                <w:sz w:val="24"/>
                <w:szCs w:val="24"/>
              </w:rPr>
            </w:pPr>
          </w:p>
          <w:p w14:paraId="615F3F53" w14:textId="77777777" w:rsidR="00594F89" w:rsidRPr="00C22A3A" w:rsidRDefault="00594F89" w:rsidP="00237787">
            <w:pPr>
              <w:jc w:val="both"/>
              <w:rPr>
                <w:rFonts w:cs="Arial"/>
                <w:sz w:val="24"/>
                <w:szCs w:val="24"/>
              </w:rPr>
            </w:pPr>
            <w:r w:rsidRPr="00C22A3A">
              <w:rPr>
                <w:rFonts w:cs="Arial"/>
                <w:sz w:val="24"/>
                <w:szCs w:val="24"/>
              </w:rPr>
              <w:t>Dear Sir/Madam</w:t>
            </w:r>
          </w:p>
          <w:p w14:paraId="1E0D34DC" w14:textId="77777777" w:rsidR="00594F89" w:rsidRPr="00C22A3A" w:rsidRDefault="00594F89" w:rsidP="00237787">
            <w:pPr>
              <w:jc w:val="both"/>
              <w:rPr>
                <w:rFonts w:cs="Arial"/>
                <w:sz w:val="24"/>
                <w:szCs w:val="24"/>
              </w:rPr>
            </w:pPr>
          </w:p>
          <w:p w14:paraId="7BB1B05D" w14:textId="77777777" w:rsidR="00594F89" w:rsidRPr="00C22A3A" w:rsidRDefault="00594F89" w:rsidP="00237787">
            <w:pPr>
              <w:jc w:val="both"/>
              <w:rPr>
                <w:rFonts w:cs="Arial"/>
                <w:sz w:val="24"/>
                <w:szCs w:val="24"/>
              </w:rPr>
            </w:pPr>
            <w:r w:rsidRPr="00C22A3A">
              <w:rPr>
                <w:rFonts w:cs="Arial"/>
                <w:sz w:val="24"/>
                <w:szCs w:val="24"/>
              </w:rPr>
              <w:t xml:space="preserve">Please sign below to confirm that you endorse the application for </w:t>
            </w:r>
            <w:r w:rsidR="00F568EF" w:rsidRPr="00C22A3A">
              <w:rPr>
                <w:rFonts w:cs="Arial"/>
                <w:sz w:val="24"/>
                <w:szCs w:val="24"/>
              </w:rPr>
              <w:t xml:space="preserve">Senior </w:t>
            </w:r>
            <w:r w:rsidRPr="00C22A3A">
              <w:rPr>
                <w:rFonts w:cs="Arial"/>
                <w:sz w:val="24"/>
                <w:szCs w:val="24"/>
              </w:rPr>
              <w:t>Fellow status recognition from the person named above:</w:t>
            </w:r>
          </w:p>
          <w:p w14:paraId="6AC7D4D2" w14:textId="77777777" w:rsidR="00594F89" w:rsidRPr="00C22A3A" w:rsidRDefault="00594F89" w:rsidP="00237787">
            <w:pPr>
              <w:jc w:val="both"/>
              <w:rPr>
                <w:rFonts w:cs="Arial"/>
                <w:sz w:val="24"/>
                <w:szCs w:val="24"/>
              </w:rPr>
            </w:pPr>
          </w:p>
          <w:p w14:paraId="0F3C7201" w14:textId="77777777" w:rsidR="00594F89" w:rsidRPr="00C22A3A" w:rsidRDefault="00594F89" w:rsidP="00237787">
            <w:pPr>
              <w:jc w:val="both"/>
              <w:rPr>
                <w:rFonts w:cs="Arial"/>
                <w:sz w:val="24"/>
                <w:szCs w:val="24"/>
              </w:rPr>
            </w:pPr>
          </w:p>
          <w:p w14:paraId="1CEE51A1" w14:textId="203F0D3D" w:rsidR="00594F89" w:rsidRDefault="00594F89" w:rsidP="00237787">
            <w:pPr>
              <w:jc w:val="both"/>
              <w:rPr>
                <w:rFonts w:cs="Arial"/>
                <w:sz w:val="24"/>
                <w:szCs w:val="24"/>
              </w:rPr>
            </w:pPr>
            <w:r w:rsidRPr="00C22A3A">
              <w:rPr>
                <w:rFonts w:cs="Arial"/>
                <w:b/>
                <w:sz w:val="24"/>
                <w:szCs w:val="24"/>
              </w:rPr>
              <w:t>Signature:</w:t>
            </w:r>
            <w:r w:rsidRPr="00C22A3A">
              <w:rPr>
                <w:rFonts w:cs="Arial"/>
                <w:sz w:val="24"/>
                <w:szCs w:val="24"/>
              </w:rPr>
              <w:t>_________</w:t>
            </w:r>
            <w:r w:rsidR="00641B6A">
              <w:t xml:space="preserve"> </w:t>
            </w:r>
            <w:r w:rsidR="00641B6A">
              <w:rPr>
                <w:noProof/>
              </w:rPr>
              <w:drawing>
                <wp:inline distT="0" distB="0" distL="0" distR="0" wp14:anchorId="0339E131" wp14:editId="6F2E6A26">
                  <wp:extent cx="1419225" cy="314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419225" cy="314325"/>
                          </a:xfrm>
                          <a:prstGeom prst="rect">
                            <a:avLst/>
                          </a:prstGeom>
                          <a:noFill/>
                          <a:ln>
                            <a:noFill/>
                          </a:ln>
                        </pic:spPr>
                      </pic:pic>
                    </a:graphicData>
                  </a:graphic>
                </wp:inline>
              </w:drawing>
            </w:r>
            <w:r w:rsidR="00B378C5" w:rsidRPr="00C22A3A">
              <w:rPr>
                <w:rFonts w:cs="Arial"/>
                <w:sz w:val="24"/>
                <w:szCs w:val="24"/>
              </w:rPr>
              <w:t>______________</w:t>
            </w:r>
            <w:r w:rsidR="00641B6A">
              <w:rPr>
                <w:rFonts w:cs="Arial"/>
                <w:sz w:val="24"/>
                <w:szCs w:val="24"/>
              </w:rPr>
              <w:t>14/04/22</w:t>
            </w:r>
            <w:r w:rsidR="00B378C5" w:rsidRPr="00C22A3A">
              <w:rPr>
                <w:rFonts w:cs="Arial"/>
                <w:sz w:val="24"/>
                <w:szCs w:val="24"/>
              </w:rPr>
              <w:t>______________</w:t>
            </w:r>
            <w:r w:rsidRPr="00C22A3A">
              <w:rPr>
                <w:rFonts w:cs="Arial"/>
                <w:b/>
                <w:sz w:val="24"/>
                <w:szCs w:val="24"/>
              </w:rPr>
              <w:t>Date:</w:t>
            </w:r>
            <w:r w:rsidR="00C22A3A">
              <w:rPr>
                <w:rFonts w:cs="Arial"/>
                <w:sz w:val="24"/>
                <w:szCs w:val="24"/>
              </w:rPr>
              <w:t xml:space="preserve"> _________________________</w:t>
            </w:r>
          </w:p>
          <w:p w14:paraId="7DBE48FA" w14:textId="77777777" w:rsidR="00B378C5" w:rsidRPr="00F109C7" w:rsidRDefault="00B378C5" w:rsidP="00237787">
            <w:pPr>
              <w:jc w:val="both"/>
              <w:rPr>
                <w:rFonts w:cs="Arial"/>
                <w:sz w:val="24"/>
                <w:szCs w:val="24"/>
              </w:rPr>
            </w:pPr>
          </w:p>
        </w:tc>
      </w:tr>
    </w:tbl>
    <w:p w14:paraId="68E32C2E" w14:textId="77777777" w:rsidR="004F687F" w:rsidRPr="00F109C7" w:rsidRDefault="004F687F">
      <w:pPr>
        <w:rPr>
          <w:rFonts w:cs="Arial"/>
          <w:sz w:val="24"/>
          <w:szCs w:val="24"/>
        </w:rPr>
      </w:pPr>
    </w:p>
    <w:sectPr w:rsidR="004F687F" w:rsidRPr="00F109C7" w:rsidSect="00C86610">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AD308" w14:textId="77777777" w:rsidR="00F25DA5" w:rsidRDefault="00F25DA5" w:rsidP="00CA12DC">
      <w:r>
        <w:separator/>
      </w:r>
    </w:p>
  </w:endnote>
  <w:endnote w:type="continuationSeparator" w:id="0">
    <w:p w14:paraId="21E439D1" w14:textId="77777777" w:rsidR="00F25DA5" w:rsidRDefault="00F25DA5"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8BAE37"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6BB37" w14:textId="77777777" w:rsidR="00F25DA5" w:rsidRDefault="00F25DA5" w:rsidP="00CA12DC">
      <w:r>
        <w:separator/>
      </w:r>
    </w:p>
  </w:footnote>
  <w:footnote w:type="continuationSeparator" w:id="0">
    <w:p w14:paraId="1FAB75F3" w14:textId="77777777" w:rsidR="00F25DA5" w:rsidRDefault="00F25DA5"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F31D7" w14:textId="77777777" w:rsidR="00CA12DC" w:rsidRPr="00CA12DC" w:rsidRDefault="00A77A94">
    <w:pPr>
      <w:pStyle w:val="Header"/>
      <w:rPr>
        <w:rFonts w:ascii="Times New Roman" w:hAnsi="Times New Roman"/>
        <w:b/>
      </w:rPr>
    </w:pPr>
    <w:r>
      <w:rPr>
        <w:noProof/>
      </w:rPr>
      <w:drawing>
        <wp:inline distT="0" distB="0" distL="0" distR="0" wp14:anchorId="5E387ED8" wp14:editId="386718AF">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6277D0">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8"/>
  </w:num>
  <w:num w:numId="5">
    <w:abstractNumId w:val="7"/>
  </w:num>
  <w:num w:numId="6">
    <w:abstractNumId w:val="14"/>
  </w:num>
  <w:num w:numId="7">
    <w:abstractNumId w:val="9"/>
  </w:num>
  <w:num w:numId="8">
    <w:abstractNumId w:val="6"/>
  </w:num>
  <w:num w:numId="9">
    <w:abstractNumId w:val="10"/>
  </w:num>
  <w:num w:numId="10">
    <w:abstractNumId w:val="12"/>
  </w:num>
  <w:num w:numId="11">
    <w:abstractNumId w:val="1"/>
  </w:num>
  <w:num w:numId="12">
    <w:abstractNumId w:val="11"/>
  </w:num>
  <w:num w:numId="13">
    <w:abstractNumId w:val="4"/>
  </w:num>
  <w:num w:numId="14">
    <w:abstractNumId w:val="0"/>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AyNDUwMDKxNDa1MLRQ0lEKTi0uzszPAykwqwUAJlwAZiwAAAA="/>
  </w:docVars>
  <w:rsids>
    <w:rsidRoot w:val="00CA12DC"/>
    <w:rsid w:val="00011E66"/>
    <w:rsid w:val="000169EF"/>
    <w:rsid w:val="0007207A"/>
    <w:rsid w:val="00080860"/>
    <w:rsid w:val="0008247A"/>
    <w:rsid w:val="00087FAB"/>
    <w:rsid w:val="000A60BF"/>
    <w:rsid w:val="000A731D"/>
    <w:rsid w:val="000A7669"/>
    <w:rsid w:val="000C0740"/>
    <w:rsid w:val="000C378E"/>
    <w:rsid w:val="000E3A5B"/>
    <w:rsid w:val="000F325D"/>
    <w:rsid w:val="0010572F"/>
    <w:rsid w:val="00115B9D"/>
    <w:rsid w:val="0011709F"/>
    <w:rsid w:val="00123AD6"/>
    <w:rsid w:val="00124264"/>
    <w:rsid w:val="001301BA"/>
    <w:rsid w:val="001372BD"/>
    <w:rsid w:val="00145CE9"/>
    <w:rsid w:val="00146D32"/>
    <w:rsid w:val="00150A2A"/>
    <w:rsid w:val="00152493"/>
    <w:rsid w:val="00170DDA"/>
    <w:rsid w:val="00171E98"/>
    <w:rsid w:val="00185234"/>
    <w:rsid w:val="001936F2"/>
    <w:rsid w:val="00197E84"/>
    <w:rsid w:val="001B4BC3"/>
    <w:rsid w:val="001B522F"/>
    <w:rsid w:val="001C6B3E"/>
    <w:rsid w:val="001E3CB5"/>
    <w:rsid w:val="001E6440"/>
    <w:rsid w:val="001E6D5A"/>
    <w:rsid w:val="001E7E34"/>
    <w:rsid w:val="00201060"/>
    <w:rsid w:val="00227932"/>
    <w:rsid w:val="00230E1A"/>
    <w:rsid w:val="00241263"/>
    <w:rsid w:val="0024182E"/>
    <w:rsid w:val="00257EB8"/>
    <w:rsid w:val="00265B04"/>
    <w:rsid w:val="00283B34"/>
    <w:rsid w:val="00294398"/>
    <w:rsid w:val="002B37DD"/>
    <w:rsid w:val="002C09B6"/>
    <w:rsid w:val="002C2CBD"/>
    <w:rsid w:val="002D00CF"/>
    <w:rsid w:val="002D34E1"/>
    <w:rsid w:val="002E3ADF"/>
    <w:rsid w:val="00337385"/>
    <w:rsid w:val="00356BA8"/>
    <w:rsid w:val="003636F2"/>
    <w:rsid w:val="00377DAF"/>
    <w:rsid w:val="003827D3"/>
    <w:rsid w:val="00387F22"/>
    <w:rsid w:val="003956A1"/>
    <w:rsid w:val="003D0CDB"/>
    <w:rsid w:val="003E2C4D"/>
    <w:rsid w:val="003E6B5D"/>
    <w:rsid w:val="003E7A6F"/>
    <w:rsid w:val="003F6AFC"/>
    <w:rsid w:val="0040116D"/>
    <w:rsid w:val="0040247A"/>
    <w:rsid w:val="004137E2"/>
    <w:rsid w:val="00446153"/>
    <w:rsid w:val="0045476F"/>
    <w:rsid w:val="00457640"/>
    <w:rsid w:val="004851AF"/>
    <w:rsid w:val="004C1001"/>
    <w:rsid w:val="004C218E"/>
    <w:rsid w:val="004D1190"/>
    <w:rsid w:val="004D18BA"/>
    <w:rsid w:val="004D4889"/>
    <w:rsid w:val="004E2F97"/>
    <w:rsid w:val="004F0582"/>
    <w:rsid w:val="004F687F"/>
    <w:rsid w:val="00502713"/>
    <w:rsid w:val="00515B14"/>
    <w:rsid w:val="00517808"/>
    <w:rsid w:val="0052201B"/>
    <w:rsid w:val="00530CDC"/>
    <w:rsid w:val="00534CB0"/>
    <w:rsid w:val="00540671"/>
    <w:rsid w:val="005407DE"/>
    <w:rsid w:val="00557088"/>
    <w:rsid w:val="0056012A"/>
    <w:rsid w:val="00577AF0"/>
    <w:rsid w:val="0058465D"/>
    <w:rsid w:val="00585E54"/>
    <w:rsid w:val="00594F89"/>
    <w:rsid w:val="005A6219"/>
    <w:rsid w:val="005A64FB"/>
    <w:rsid w:val="005D1123"/>
    <w:rsid w:val="005D3518"/>
    <w:rsid w:val="005E4303"/>
    <w:rsid w:val="005F1278"/>
    <w:rsid w:val="005F1A50"/>
    <w:rsid w:val="005F45F4"/>
    <w:rsid w:val="00614259"/>
    <w:rsid w:val="0062001E"/>
    <w:rsid w:val="006277D0"/>
    <w:rsid w:val="00641B6A"/>
    <w:rsid w:val="00650956"/>
    <w:rsid w:val="006C475A"/>
    <w:rsid w:val="006E7EA2"/>
    <w:rsid w:val="006F14B4"/>
    <w:rsid w:val="00703C18"/>
    <w:rsid w:val="00711466"/>
    <w:rsid w:val="0071218E"/>
    <w:rsid w:val="007122CE"/>
    <w:rsid w:val="007123AF"/>
    <w:rsid w:val="007247E8"/>
    <w:rsid w:val="007316B7"/>
    <w:rsid w:val="007344EC"/>
    <w:rsid w:val="0073597D"/>
    <w:rsid w:val="0074415E"/>
    <w:rsid w:val="00747E5C"/>
    <w:rsid w:val="007825DE"/>
    <w:rsid w:val="00782BF3"/>
    <w:rsid w:val="00785AE1"/>
    <w:rsid w:val="00787060"/>
    <w:rsid w:val="007905BA"/>
    <w:rsid w:val="0079283C"/>
    <w:rsid w:val="00793AD9"/>
    <w:rsid w:val="00797204"/>
    <w:rsid w:val="007B0A0A"/>
    <w:rsid w:val="007B75FE"/>
    <w:rsid w:val="007C09BD"/>
    <w:rsid w:val="007D2877"/>
    <w:rsid w:val="007E01B9"/>
    <w:rsid w:val="007E38FA"/>
    <w:rsid w:val="007F1BAC"/>
    <w:rsid w:val="00801AAF"/>
    <w:rsid w:val="00806ABA"/>
    <w:rsid w:val="00807A6B"/>
    <w:rsid w:val="008259D4"/>
    <w:rsid w:val="0083367E"/>
    <w:rsid w:val="00851181"/>
    <w:rsid w:val="00871AD6"/>
    <w:rsid w:val="008A0585"/>
    <w:rsid w:val="008A79F6"/>
    <w:rsid w:val="008B1D16"/>
    <w:rsid w:val="008C409A"/>
    <w:rsid w:val="008D7F33"/>
    <w:rsid w:val="008F2F61"/>
    <w:rsid w:val="008F4927"/>
    <w:rsid w:val="008F66B6"/>
    <w:rsid w:val="00906210"/>
    <w:rsid w:val="009064B0"/>
    <w:rsid w:val="00912165"/>
    <w:rsid w:val="0092057B"/>
    <w:rsid w:val="0093547D"/>
    <w:rsid w:val="0095146F"/>
    <w:rsid w:val="00961082"/>
    <w:rsid w:val="00961915"/>
    <w:rsid w:val="00964DDB"/>
    <w:rsid w:val="009A30CD"/>
    <w:rsid w:val="009A6199"/>
    <w:rsid w:val="009B2584"/>
    <w:rsid w:val="009B354F"/>
    <w:rsid w:val="009B3895"/>
    <w:rsid w:val="009D179C"/>
    <w:rsid w:val="009D4B68"/>
    <w:rsid w:val="009D628F"/>
    <w:rsid w:val="009D7E02"/>
    <w:rsid w:val="009F2981"/>
    <w:rsid w:val="00A05F19"/>
    <w:rsid w:val="00A1372E"/>
    <w:rsid w:val="00A33E6F"/>
    <w:rsid w:val="00A370DE"/>
    <w:rsid w:val="00A507DA"/>
    <w:rsid w:val="00A50840"/>
    <w:rsid w:val="00A53B84"/>
    <w:rsid w:val="00A64ED7"/>
    <w:rsid w:val="00A72AA1"/>
    <w:rsid w:val="00A73C45"/>
    <w:rsid w:val="00A77A94"/>
    <w:rsid w:val="00AB2040"/>
    <w:rsid w:val="00AB22AA"/>
    <w:rsid w:val="00AC130D"/>
    <w:rsid w:val="00AC3252"/>
    <w:rsid w:val="00AC3803"/>
    <w:rsid w:val="00AC5818"/>
    <w:rsid w:val="00AF114E"/>
    <w:rsid w:val="00B17E5B"/>
    <w:rsid w:val="00B2133C"/>
    <w:rsid w:val="00B27B02"/>
    <w:rsid w:val="00B30712"/>
    <w:rsid w:val="00B378C5"/>
    <w:rsid w:val="00B602E7"/>
    <w:rsid w:val="00B85780"/>
    <w:rsid w:val="00B85F4E"/>
    <w:rsid w:val="00B92A77"/>
    <w:rsid w:val="00B95DBD"/>
    <w:rsid w:val="00BB477D"/>
    <w:rsid w:val="00BC0B6A"/>
    <w:rsid w:val="00BC0F40"/>
    <w:rsid w:val="00BD7ECD"/>
    <w:rsid w:val="00BF4C2E"/>
    <w:rsid w:val="00C10ECF"/>
    <w:rsid w:val="00C2148A"/>
    <w:rsid w:val="00C22A3A"/>
    <w:rsid w:val="00C232D3"/>
    <w:rsid w:val="00C34FAE"/>
    <w:rsid w:val="00C359D8"/>
    <w:rsid w:val="00C43109"/>
    <w:rsid w:val="00C514EB"/>
    <w:rsid w:val="00C81937"/>
    <w:rsid w:val="00C86610"/>
    <w:rsid w:val="00CA12DC"/>
    <w:rsid w:val="00CB2CBF"/>
    <w:rsid w:val="00CB6160"/>
    <w:rsid w:val="00CC654E"/>
    <w:rsid w:val="00CD26E0"/>
    <w:rsid w:val="00D0592A"/>
    <w:rsid w:val="00D07DBA"/>
    <w:rsid w:val="00D107F9"/>
    <w:rsid w:val="00D1674F"/>
    <w:rsid w:val="00D20C8A"/>
    <w:rsid w:val="00D221C1"/>
    <w:rsid w:val="00D31A8B"/>
    <w:rsid w:val="00D72BA1"/>
    <w:rsid w:val="00D80B11"/>
    <w:rsid w:val="00D84911"/>
    <w:rsid w:val="00D955C6"/>
    <w:rsid w:val="00DA2ECD"/>
    <w:rsid w:val="00DA4A91"/>
    <w:rsid w:val="00DB21BF"/>
    <w:rsid w:val="00DB42F9"/>
    <w:rsid w:val="00DB4AC0"/>
    <w:rsid w:val="00DC7A4A"/>
    <w:rsid w:val="00DE240F"/>
    <w:rsid w:val="00DE651F"/>
    <w:rsid w:val="00DE75E2"/>
    <w:rsid w:val="00DF27A7"/>
    <w:rsid w:val="00DF56F4"/>
    <w:rsid w:val="00DF71C7"/>
    <w:rsid w:val="00E0025F"/>
    <w:rsid w:val="00E02F9B"/>
    <w:rsid w:val="00E0535C"/>
    <w:rsid w:val="00E261E6"/>
    <w:rsid w:val="00E31C3F"/>
    <w:rsid w:val="00E37866"/>
    <w:rsid w:val="00E41A6A"/>
    <w:rsid w:val="00E7153D"/>
    <w:rsid w:val="00E71D13"/>
    <w:rsid w:val="00E81489"/>
    <w:rsid w:val="00E92AF9"/>
    <w:rsid w:val="00EC3A98"/>
    <w:rsid w:val="00ED6129"/>
    <w:rsid w:val="00EF091D"/>
    <w:rsid w:val="00F109C7"/>
    <w:rsid w:val="00F21C65"/>
    <w:rsid w:val="00F25DA5"/>
    <w:rsid w:val="00F27006"/>
    <w:rsid w:val="00F353B8"/>
    <w:rsid w:val="00F5223B"/>
    <w:rsid w:val="00F52F23"/>
    <w:rsid w:val="00F568EF"/>
    <w:rsid w:val="00F7083F"/>
    <w:rsid w:val="00FA7913"/>
    <w:rsid w:val="00FC3A6E"/>
    <w:rsid w:val="00FD53E7"/>
    <w:rsid w:val="00FE0662"/>
    <w:rsid w:val="00FF3618"/>
    <w:rsid w:val="00FF44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5256B"/>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semiHidden/>
    <w:unhideWhenUsed/>
    <w:rsid w:val="00F21C65"/>
    <w:rPr>
      <w:color w:val="0000FF"/>
      <w:u w:val="single"/>
    </w:rPr>
  </w:style>
  <w:style w:type="character" w:customStyle="1" w:styleId="nlmyear">
    <w:name w:val="nlm_year"/>
    <w:basedOn w:val="DefaultParagraphFont"/>
    <w:rsid w:val="00614259"/>
  </w:style>
  <w:style w:type="character" w:customStyle="1" w:styleId="nlmedition">
    <w:name w:val="nlm_edition"/>
    <w:basedOn w:val="DefaultParagraphFont"/>
    <w:rsid w:val="00614259"/>
  </w:style>
  <w:style w:type="character" w:customStyle="1" w:styleId="nlmpublisher-loc">
    <w:name w:val="nlm_publisher-loc"/>
    <w:basedOn w:val="DefaultParagraphFont"/>
    <w:rsid w:val="00614259"/>
  </w:style>
  <w:style w:type="character" w:customStyle="1" w:styleId="nlmpublisher-name">
    <w:name w:val="nlm_publisher-name"/>
    <w:basedOn w:val="DefaultParagraphFont"/>
    <w:rsid w:val="00614259"/>
  </w:style>
  <w:style w:type="paragraph" w:styleId="NormalWeb">
    <w:name w:val="Normal (Web)"/>
    <w:basedOn w:val="Normal"/>
    <w:uiPriority w:val="99"/>
    <w:unhideWhenUsed/>
    <w:rsid w:val="00AB22AA"/>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661693">
      <w:bodyDiv w:val="1"/>
      <w:marLeft w:val="0"/>
      <w:marRight w:val="0"/>
      <w:marTop w:val="0"/>
      <w:marBottom w:val="0"/>
      <w:divBdr>
        <w:top w:val="none" w:sz="0" w:space="0" w:color="auto"/>
        <w:left w:val="none" w:sz="0" w:space="0" w:color="auto"/>
        <w:bottom w:val="none" w:sz="0" w:space="0" w:color="auto"/>
        <w:right w:val="none" w:sz="0" w:space="0" w:color="auto"/>
      </w:divBdr>
    </w:div>
    <w:div w:id="1757743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heacademy.ac.uk/system/files/resources/EE_wbl_report.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anagers.org.uk/knowledge-and-insights/article/mentoring-and-coaching-in-the-new-normal-pandemic/"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image001.png@01D68CC7.2F46388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qaa.ac.uk/docs/qaa/subject-benchmark-statements/subject-benchmark-statement-business-and-management.pdf?sfvrsn=db39c881_5"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22</Pages>
  <Words>9337</Words>
  <Characters>53225</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62438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Shehla Khan</cp:lastModifiedBy>
  <cp:revision>3</cp:revision>
  <cp:lastPrinted>2012-09-17T12:27:00Z</cp:lastPrinted>
  <dcterms:created xsi:type="dcterms:W3CDTF">2022-04-19T11:07:00Z</dcterms:created>
  <dcterms:modified xsi:type="dcterms:W3CDTF">2022-04-19T11:10:00Z</dcterms:modified>
</cp:coreProperties>
</file>