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BB737" w14:textId="77777777" w:rsidR="009344CD" w:rsidRDefault="009344CD" w:rsidP="009344CD">
      <w:pPr>
        <w:rPr>
          <w:rFonts w:ascii="Arial" w:hAnsi="Arial" w:cs="Arial"/>
          <w:sz w:val="24"/>
          <w:szCs w:val="24"/>
        </w:rPr>
      </w:pPr>
    </w:p>
    <w:p w14:paraId="3D5086E9" w14:textId="77777777" w:rsidR="009344CD" w:rsidRPr="005C34F1" w:rsidRDefault="009344CD" w:rsidP="009344CD">
      <w:pPr>
        <w:rPr>
          <w:rFonts w:ascii="Arial" w:hAnsi="Arial" w:cs="Arial"/>
          <w:b/>
          <w:bCs/>
          <w:sz w:val="24"/>
          <w:szCs w:val="24"/>
        </w:rPr>
      </w:pPr>
      <w:bookmarkStart w:id="0" w:name="_Hlk191974342"/>
      <w:bookmarkStart w:id="1" w:name="_Hlk191901431"/>
      <w:bookmarkStart w:id="2" w:name="_Hlk191903402"/>
      <w:bookmarkStart w:id="3" w:name="_Hlk191911311"/>
      <w:r w:rsidRPr="005C34F1">
        <w:rPr>
          <w:rFonts w:ascii="Arial" w:hAnsi="Arial" w:cs="Arial"/>
          <w:b/>
          <w:bCs/>
          <w:sz w:val="24"/>
          <w:szCs w:val="24"/>
        </w:rPr>
        <w:t xml:space="preserve">Chapter 5 – </w:t>
      </w:r>
      <w:r>
        <w:rPr>
          <w:rFonts w:ascii="Arial" w:hAnsi="Arial" w:cs="Arial"/>
          <w:b/>
          <w:bCs/>
          <w:sz w:val="24"/>
          <w:szCs w:val="24"/>
        </w:rPr>
        <w:t xml:space="preserve">Findings and Conclusion </w:t>
      </w:r>
      <w:bookmarkStart w:id="4" w:name="_Hlk191974355"/>
    </w:p>
    <w:bookmarkEnd w:id="0"/>
    <w:p w14:paraId="55545F87" w14:textId="77777777" w:rsidR="009344CD" w:rsidRPr="005C34F1" w:rsidRDefault="009344CD" w:rsidP="009344CD">
      <w:pPr>
        <w:rPr>
          <w:rFonts w:ascii="Arial" w:hAnsi="Arial" w:cs="Arial"/>
          <w:b/>
          <w:bCs/>
          <w:sz w:val="24"/>
          <w:szCs w:val="24"/>
        </w:rPr>
      </w:pPr>
    </w:p>
    <w:p w14:paraId="20E19171" w14:textId="77777777" w:rsidR="009344CD" w:rsidRPr="005C34F1" w:rsidRDefault="009344CD" w:rsidP="009344CD">
      <w:pPr>
        <w:rPr>
          <w:rFonts w:ascii="Arial" w:hAnsi="Arial" w:cs="Arial"/>
          <w:b/>
          <w:bCs/>
          <w:sz w:val="24"/>
          <w:szCs w:val="24"/>
        </w:rPr>
      </w:pPr>
      <w:r w:rsidRPr="005C34F1">
        <w:rPr>
          <w:rFonts w:ascii="Arial" w:hAnsi="Arial" w:cs="Arial"/>
          <w:b/>
          <w:bCs/>
          <w:sz w:val="24"/>
          <w:szCs w:val="24"/>
        </w:rPr>
        <w:t>5:1 – Introduction</w:t>
      </w:r>
    </w:p>
    <w:bookmarkEnd w:id="4"/>
    <w:p w14:paraId="089555E6" w14:textId="77777777" w:rsidR="009344CD" w:rsidRPr="005C34F1" w:rsidRDefault="009344CD" w:rsidP="009344CD">
      <w:pPr>
        <w:rPr>
          <w:rFonts w:ascii="Arial" w:hAnsi="Arial" w:cs="Arial"/>
          <w:sz w:val="24"/>
          <w:szCs w:val="24"/>
        </w:rPr>
      </w:pPr>
    </w:p>
    <w:p w14:paraId="640D14B8" w14:textId="77777777" w:rsidR="009344CD" w:rsidRPr="005C34F1" w:rsidRDefault="009344CD" w:rsidP="009344CD">
      <w:pPr>
        <w:rPr>
          <w:rFonts w:ascii="Arial" w:hAnsi="Arial" w:cs="Arial"/>
          <w:sz w:val="24"/>
          <w:szCs w:val="24"/>
        </w:rPr>
      </w:pPr>
      <w:r w:rsidRPr="005C34F1">
        <w:rPr>
          <w:rFonts w:ascii="Arial" w:hAnsi="Arial" w:cs="Arial"/>
          <w:sz w:val="24"/>
          <w:szCs w:val="24"/>
        </w:rPr>
        <w:t>Within this chapter, following on from the previous chapters which looked at pre-exi</w:t>
      </w:r>
      <w:r>
        <w:rPr>
          <w:rFonts w:ascii="Arial" w:hAnsi="Arial" w:cs="Arial"/>
          <w:sz w:val="24"/>
          <w:szCs w:val="24"/>
        </w:rPr>
        <w:t>s</w:t>
      </w:r>
      <w:r w:rsidRPr="005C34F1">
        <w:rPr>
          <w:rFonts w:ascii="Arial" w:hAnsi="Arial" w:cs="Arial"/>
          <w:sz w:val="24"/>
          <w:szCs w:val="24"/>
        </w:rPr>
        <w:t xml:space="preserve">ting research and how this research would be completed. This chapter will present the conclusion and any further recommendations that are required and any further research that is needed. </w:t>
      </w:r>
    </w:p>
    <w:p w14:paraId="64E0D193" w14:textId="77777777" w:rsidR="009344CD" w:rsidRPr="005C34F1" w:rsidRDefault="009344CD" w:rsidP="009344CD">
      <w:pPr>
        <w:rPr>
          <w:rFonts w:ascii="Arial" w:hAnsi="Arial" w:cs="Arial"/>
          <w:sz w:val="24"/>
          <w:szCs w:val="24"/>
        </w:rPr>
      </w:pPr>
      <w:bookmarkStart w:id="5" w:name="_Hlk191974369"/>
    </w:p>
    <w:p w14:paraId="1FD4E279" w14:textId="77777777" w:rsidR="009344CD" w:rsidRPr="005C34F1" w:rsidRDefault="009344CD" w:rsidP="009344CD">
      <w:pPr>
        <w:rPr>
          <w:rFonts w:ascii="Arial" w:hAnsi="Arial" w:cs="Arial"/>
          <w:b/>
          <w:bCs/>
          <w:sz w:val="24"/>
          <w:szCs w:val="24"/>
        </w:rPr>
      </w:pPr>
      <w:r w:rsidRPr="005C34F1">
        <w:rPr>
          <w:rFonts w:ascii="Arial" w:hAnsi="Arial" w:cs="Arial"/>
          <w:b/>
          <w:bCs/>
          <w:sz w:val="24"/>
          <w:szCs w:val="24"/>
        </w:rPr>
        <w:t xml:space="preserve">5:2 – Main Findings </w:t>
      </w:r>
    </w:p>
    <w:bookmarkEnd w:id="5"/>
    <w:p w14:paraId="45010F47" w14:textId="77777777" w:rsidR="009344CD" w:rsidRPr="005C34F1" w:rsidRDefault="009344CD" w:rsidP="009344CD">
      <w:pPr>
        <w:rPr>
          <w:rFonts w:ascii="Arial" w:hAnsi="Arial" w:cs="Arial"/>
          <w:sz w:val="24"/>
          <w:szCs w:val="24"/>
        </w:rPr>
      </w:pPr>
    </w:p>
    <w:p w14:paraId="54B3F008" w14:textId="2A600C24" w:rsidR="009344CD" w:rsidRPr="003B7BFF" w:rsidRDefault="009344CD" w:rsidP="009344CD">
      <w:pPr>
        <w:rPr>
          <w:rFonts w:ascii="Arial" w:hAnsi="Arial" w:cs="Arial"/>
          <w:sz w:val="24"/>
          <w:szCs w:val="24"/>
        </w:rPr>
      </w:pPr>
      <w:r w:rsidRPr="005C34F1">
        <w:rPr>
          <w:rFonts w:ascii="Arial" w:hAnsi="Arial" w:cs="Arial"/>
          <w:sz w:val="24"/>
          <w:szCs w:val="24"/>
        </w:rPr>
        <w:t>Many areas of concern were highlighted throughout the research. The areas highlighted were</w:t>
      </w:r>
      <w:r>
        <w:rPr>
          <w:rFonts w:ascii="Arial" w:hAnsi="Arial" w:cs="Arial"/>
          <w:sz w:val="24"/>
          <w:szCs w:val="24"/>
        </w:rPr>
        <w:t xml:space="preserve"> </w:t>
      </w:r>
      <w:r w:rsidRPr="005C34F1">
        <w:rPr>
          <w:rFonts w:ascii="Arial" w:hAnsi="Arial" w:cs="Arial"/>
          <w:sz w:val="24"/>
          <w:szCs w:val="24"/>
        </w:rPr>
        <w:t>TRIM and if it is utilised and effective, lack of services, more support to officers with mental health</w:t>
      </w:r>
      <w:r>
        <w:rPr>
          <w:rFonts w:ascii="Arial" w:hAnsi="Arial" w:cs="Arial"/>
          <w:sz w:val="24"/>
          <w:szCs w:val="24"/>
        </w:rPr>
        <w:t>,</w:t>
      </w:r>
      <w:r w:rsidRPr="005C34F1">
        <w:rPr>
          <w:rFonts w:ascii="Arial" w:hAnsi="Arial" w:cs="Arial"/>
          <w:sz w:val="24"/>
          <w:szCs w:val="24"/>
        </w:rPr>
        <w:t xml:space="preserve"> and the stigma around asking for help and support. It showed that 68% of the respondents who currently work for South Wales Police have never engaged with TRIM after attending a traumatic incident, and out of the 17 that responded to if it helped</w:t>
      </w:r>
      <w:r w:rsidR="000328BE">
        <w:rPr>
          <w:rFonts w:ascii="Arial" w:hAnsi="Arial" w:cs="Arial"/>
          <w:sz w:val="24"/>
          <w:szCs w:val="24"/>
        </w:rPr>
        <w:t xml:space="preserve"> them</w:t>
      </w:r>
      <w:r>
        <w:rPr>
          <w:rFonts w:ascii="Arial" w:hAnsi="Arial" w:cs="Arial"/>
          <w:sz w:val="24"/>
          <w:szCs w:val="24"/>
        </w:rPr>
        <w:t>,</w:t>
      </w:r>
      <w:r w:rsidR="000328BE">
        <w:rPr>
          <w:rFonts w:ascii="Arial" w:hAnsi="Arial" w:cs="Arial"/>
          <w:sz w:val="24"/>
          <w:szCs w:val="24"/>
        </w:rPr>
        <w:t xml:space="preserve"> only</w:t>
      </w:r>
      <w:r w:rsidRPr="005C34F1">
        <w:rPr>
          <w:rFonts w:ascii="Arial" w:hAnsi="Arial" w:cs="Arial"/>
          <w:sz w:val="24"/>
          <w:szCs w:val="24"/>
        </w:rPr>
        <w:t xml:space="preserve"> 29% said that they felt that it did help and 58% said they it did not help them. This shows that </w:t>
      </w:r>
      <w:r w:rsidR="000328BE">
        <w:rPr>
          <w:rFonts w:ascii="Arial" w:hAnsi="Arial" w:cs="Arial"/>
          <w:sz w:val="24"/>
          <w:szCs w:val="24"/>
        </w:rPr>
        <w:t>TRIM is effective for some individuals, however not everyone, which leaves others without any agency support</w:t>
      </w:r>
      <w:r w:rsidRPr="005C34F1">
        <w:rPr>
          <w:rFonts w:ascii="Arial" w:hAnsi="Arial" w:cs="Arial"/>
          <w:sz w:val="24"/>
          <w:szCs w:val="24"/>
        </w:rPr>
        <w:t xml:space="preserve">. </w:t>
      </w:r>
      <w:r w:rsidR="000328BE">
        <w:rPr>
          <w:rFonts w:ascii="Arial" w:hAnsi="Arial" w:cs="Arial"/>
          <w:sz w:val="24"/>
          <w:szCs w:val="24"/>
        </w:rPr>
        <w:t>Another</w:t>
      </w:r>
      <w:r w:rsidRPr="005C34F1">
        <w:rPr>
          <w:rFonts w:ascii="Arial" w:hAnsi="Arial" w:cs="Arial"/>
          <w:sz w:val="24"/>
          <w:szCs w:val="24"/>
        </w:rPr>
        <w:t xml:space="preserve"> of the main findings was 90% believe more services are needed going forward to support officers</w:t>
      </w:r>
      <w:r>
        <w:rPr>
          <w:rFonts w:ascii="Arial" w:hAnsi="Arial" w:cs="Arial"/>
          <w:sz w:val="24"/>
          <w:szCs w:val="24"/>
        </w:rPr>
        <w:t>;</w:t>
      </w:r>
      <w:r w:rsidRPr="005C34F1">
        <w:rPr>
          <w:rFonts w:ascii="Arial" w:hAnsi="Arial" w:cs="Arial"/>
          <w:sz w:val="24"/>
          <w:szCs w:val="24"/>
        </w:rPr>
        <w:t xml:space="preserve"> this evidence that there is not enough support available for officers suffering with mental health</w:t>
      </w:r>
      <w:r w:rsidR="000328BE">
        <w:rPr>
          <w:rFonts w:ascii="Arial" w:hAnsi="Arial" w:cs="Arial"/>
          <w:sz w:val="24"/>
          <w:szCs w:val="24"/>
        </w:rPr>
        <w:t xml:space="preserve"> or person centred and effective for them </w:t>
      </w:r>
      <w:r w:rsidR="006B3864">
        <w:rPr>
          <w:rFonts w:ascii="Arial" w:hAnsi="Arial" w:cs="Arial"/>
          <w:sz w:val="24"/>
          <w:szCs w:val="24"/>
        </w:rPr>
        <w:t>individually.</w:t>
      </w:r>
      <w:r w:rsidRPr="005C34F1">
        <w:rPr>
          <w:rFonts w:ascii="Arial" w:hAnsi="Arial" w:cs="Arial"/>
          <w:sz w:val="24"/>
          <w:szCs w:val="24"/>
        </w:rPr>
        <w:t xml:space="preserve"> </w:t>
      </w:r>
      <w:r>
        <w:rPr>
          <w:rFonts w:ascii="Arial" w:hAnsi="Arial" w:cs="Arial"/>
          <w:sz w:val="24"/>
          <w:szCs w:val="24"/>
        </w:rPr>
        <w:t xml:space="preserve">A study by </w:t>
      </w:r>
      <w:r w:rsidRPr="003B7BFF">
        <w:rPr>
          <w:rFonts w:ascii="Arial" w:hAnsi="Arial" w:cs="Arial"/>
          <w:sz w:val="24"/>
          <w:szCs w:val="24"/>
        </w:rPr>
        <w:t>University of Cambridge</w:t>
      </w:r>
      <w:r>
        <w:rPr>
          <w:rFonts w:ascii="Arial" w:hAnsi="Arial" w:cs="Arial"/>
          <w:sz w:val="24"/>
          <w:szCs w:val="24"/>
        </w:rPr>
        <w:t xml:space="preserve"> (</w:t>
      </w:r>
      <w:r w:rsidRPr="003B7BFF">
        <w:rPr>
          <w:rFonts w:ascii="Arial" w:hAnsi="Arial" w:cs="Arial"/>
          <w:sz w:val="24"/>
          <w:szCs w:val="24"/>
        </w:rPr>
        <w:t>2019)</w:t>
      </w:r>
      <w:r>
        <w:rPr>
          <w:rFonts w:ascii="Arial" w:hAnsi="Arial" w:cs="Arial"/>
          <w:sz w:val="24"/>
          <w:szCs w:val="24"/>
        </w:rPr>
        <w:t xml:space="preserve"> found that almost one in five police officers suffer from PTSD with very little support available, and it is ineffective as shown by the number of officers who stated more needs to be done. </w:t>
      </w:r>
    </w:p>
    <w:p w14:paraId="160C4990" w14:textId="77777777" w:rsidR="009344CD" w:rsidRPr="005C34F1" w:rsidRDefault="009344CD" w:rsidP="009344CD">
      <w:pPr>
        <w:rPr>
          <w:rFonts w:ascii="Arial" w:hAnsi="Arial" w:cs="Arial"/>
          <w:sz w:val="24"/>
          <w:szCs w:val="24"/>
        </w:rPr>
      </w:pPr>
    </w:p>
    <w:p w14:paraId="706EC6F1" w14:textId="1DE1CFDB" w:rsidR="009344CD" w:rsidRPr="005C34F1" w:rsidRDefault="009344CD" w:rsidP="009344CD">
      <w:pPr>
        <w:rPr>
          <w:rFonts w:ascii="Arial" w:hAnsi="Arial" w:cs="Arial"/>
          <w:sz w:val="24"/>
          <w:szCs w:val="24"/>
        </w:rPr>
      </w:pPr>
      <w:r w:rsidRPr="005C34F1">
        <w:rPr>
          <w:rFonts w:ascii="Arial" w:hAnsi="Arial" w:cs="Arial"/>
          <w:sz w:val="24"/>
          <w:szCs w:val="24"/>
        </w:rPr>
        <w:t xml:space="preserve">The </w:t>
      </w:r>
      <w:r>
        <w:rPr>
          <w:rFonts w:ascii="Arial" w:hAnsi="Arial" w:cs="Arial"/>
          <w:sz w:val="24"/>
          <w:szCs w:val="24"/>
        </w:rPr>
        <w:t>f</w:t>
      </w:r>
      <w:r w:rsidRPr="005C34F1">
        <w:rPr>
          <w:rFonts w:ascii="Arial" w:hAnsi="Arial" w:cs="Arial"/>
          <w:sz w:val="24"/>
          <w:szCs w:val="24"/>
        </w:rPr>
        <w:t xml:space="preserve">indings also show that there is still a clear “macho” stigma around asking for help and support and </w:t>
      </w:r>
      <w:r>
        <w:rPr>
          <w:rFonts w:ascii="Arial" w:hAnsi="Arial" w:cs="Arial"/>
          <w:sz w:val="24"/>
          <w:szCs w:val="24"/>
        </w:rPr>
        <w:t xml:space="preserve">it </w:t>
      </w:r>
      <w:r w:rsidRPr="005C34F1">
        <w:rPr>
          <w:rFonts w:ascii="Arial" w:hAnsi="Arial" w:cs="Arial"/>
          <w:sz w:val="24"/>
          <w:szCs w:val="24"/>
        </w:rPr>
        <w:t>is still being considered as a weakness and an obstacle for progression through the ranks. However, it does appear that there have been improvements with officers feeling more supported</w:t>
      </w:r>
      <w:r>
        <w:rPr>
          <w:rFonts w:ascii="Arial" w:hAnsi="Arial" w:cs="Arial"/>
          <w:sz w:val="24"/>
          <w:szCs w:val="24"/>
        </w:rPr>
        <w:t>,</w:t>
      </w:r>
      <w:r w:rsidRPr="005C34F1">
        <w:rPr>
          <w:rFonts w:ascii="Arial" w:hAnsi="Arial" w:cs="Arial"/>
          <w:sz w:val="24"/>
          <w:szCs w:val="24"/>
        </w:rPr>
        <w:t xml:space="preserve"> </w:t>
      </w:r>
      <w:r>
        <w:rPr>
          <w:rFonts w:ascii="Arial" w:hAnsi="Arial" w:cs="Arial"/>
          <w:sz w:val="24"/>
          <w:szCs w:val="24"/>
        </w:rPr>
        <w:t>however there is an argument that some</w:t>
      </w:r>
      <w:r w:rsidRPr="005C34F1">
        <w:rPr>
          <w:rFonts w:ascii="Arial" w:hAnsi="Arial" w:cs="Arial"/>
          <w:sz w:val="24"/>
          <w:szCs w:val="24"/>
        </w:rPr>
        <w:t xml:space="preserve"> officers </w:t>
      </w:r>
      <w:r>
        <w:rPr>
          <w:rFonts w:ascii="Arial" w:hAnsi="Arial" w:cs="Arial"/>
          <w:sz w:val="24"/>
          <w:szCs w:val="24"/>
        </w:rPr>
        <w:t xml:space="preserve">still don’t </w:t>
      </w:r>
      <w:r w:rsidRPr="005C34F1">
        <w:rPr>
          <w:rFonts w:ascii="Arial" w:hAnsi="Arial" w:cs="Arial"/>
          <w:sz w:val="24"/>
          <w:szCs w:val="24"/>
        </w:rPr>
        <w:t>feel comfortable talking to their colleagues or line managers about mental health</w:t>
      </w:r>
      <w:r>
        <w:rPr>
          <w:rFonts w:ascii="Arial" w:hAnsi="Arial" w:cs="Arial"/>
          <w:sz w:val="24"/>
          <w:szCs w:val="24"/>
        </w:rPr>
        <w:t>;</w:t>
      </w:r>
      <w:r w:rsidRPr="005C34F1">
        <w:rPr>
          <w:rFonts w:ascii="Arial" w:hAnsi="Arial" w:cs="Arial"/>
          <w:sz w:val="24"/>
          <w:szCs w:val="24"/>
        </w:rPr>
        <w:t xml:space="preserve"> however,</w:t>
      </w:r>
      <w:r w:rsidR="00C115CE">
        <w:rPr>
          <w:rFonts w:ascii="Arial" w:hAnsi="Arial" w:cs="Arial"/>
          <w:sz w:val="24"/>
          <w:szCs w:val="24"/>
        </w:rPr>
        <w:t xml:space="preserve"> a majority</w:t>
      </w:r>
      <w:r w:rsidRPr="005C34F1">
        <w:rPr>
          <w:rFonts w:ascii="Arial" w:hAnsi="Arial" w:cs="Arial"/>
          <w:sz w:val="24"/>
          <w:szCs w:val="24"/>
        </w:rPr>
        <w:t xml:space="preserve"> of the respondents mentioned that they feel fully supported by their line managers and senior management</w:t>
      </w:r>
      <w:r>
        <w:rPr>
          <w:rFonts w:ascii="Arial" w:hAnsi="Arial" w:cs="Arial"/>
          <w:sz w:val="24"/>
          <w:szCs w:val="24"/>
        </w:rPr>
        <w:t>,</w:t>
      </w:r>
      <w:r w:rsidRPr="005C34F1">
        <w:rPr>
          <w:rFonts w:ascii="Arial" w:hAnsi="Arial" w:cs="Arial"/>
          <w:sz w:val="24"/>
          <w:szCs w:val="24"/>
        </w:rPr>
        <w:t xml:space="preserve"> which does </w:t>
      </w:r>
      <w:r w:rsidR="00C115CE">
        <w:rPr>
          <w:rFonts w:ascii="Arial" w:hAnsi="Arial" w:cs="Arial"/>
          <w:sz w:val="24"/>
          <w:szCs w:val="24"/>
        </w:rPr>
        <w:t>evidence</w:t>
      </w:r>
      <w:r w:rsidRPr="005C34F1">
        <w:rPr>
          <w:rFonts w:ascii="Arial" w:hAnsi="Arial" w:cs="Arial"/>
          <w:sz w:val="24"/>
          <w:szCs w:val="24"/>
        </w:rPr>
        <w:t xml:space="preserve"> that improvements have been made (Phythian, 2022). </w:t>
      </w:r>
    </w:p>
    <w:p w14:paraId="64D2FD24" w14:textId="77777777" w:rsidR="009344CD" w:rsidRPr="005C34F1" w:rsidRDefault="009344CD" w:rsidP="009344CD">
      <w:pPr>
        <w:rPr>
          <w:rFonts w:ascii="Arial" w:hAnsi="Arial" w:cs="Arial"/>
          <w:sz w:val="24"/>
          <w:szCs w:val="24"/>
        </w:rPr>
      </w:pPr>
      <w:r w:rsidRPr="005C34F1">
        <w:rPr>
          <w:rFonts w:ascii="Arial" w:hAnsi="Arial" w:cs="Arial"/>
          <w:sz w:val="24"/>
          <w:szCs w:val="24"/>
        </w:rPr>
        <w:t>The findings show that there is a clear link to being a police officer and mental health issues</w:t>
      </w:r>
      <w:r>
        <w:rPr>
          <w:rFonts w:ascii="Arial" w:hAnsi="Arial" w:cs="Arial"/>
          <w:sz w:val="24"/>
          <w:szCs w:val="24"/>
        </w:rPr>
        <w:t>,</w:t>
      </w:r>
      <w:r w:rsidRPr="005C34F1">
        <w:rPr>
          <w:rFonts w:ascii="Arial" w:hAnsi="Arial" w:cs="Arial"/>
          <w:sz w:val="24"/>
          <w:szCs w:val="24"/>
        </w:rPr>
        <w:t xml:space="preserve"> 43% of the respondents within the past year have experienced work</w:t>
      </w:r>
      <w:r>
        <w:rPr>
          <w:rFonts w:ascii="Arial" w:hAnsi="Arial" w:cs="Arial"/>
          <w:sz w:val="24"/>
          <w:szCs w:val="24"/>
        </w:rPr>
        <w:t>-</w:t>
      </w:r>
      <w:r w:rsidRPr="005C34F1">
        <w:rPr>
          <w:rFonts w:ascii="Arial" w:hAnsi="Arial" w:cs="Arial"/>
          <w:sz w:val="24"/>
          <w:szCs w:val="24"/>
        </w:rPr>
        <w:t xml:space="preserve">related stress and 62% have considered leaving the job due to the stress that comes with being a police officer and the trauma from incidents. The findings show that amongst </w:t>
      </w:r>
      <w:r w:rsidRPr="005C34F1">
        <w:rPr>
          <w:rFonts w:ascii="Arial" w:hAnsi="Arial" w:cs="Arial"/>
          <w:sz w:val="24"/>
          <w:szCs w:val="24"/>
        </w:rPr>
        <w:lastRenderedPageBreak/>
        <w:t>serving police officers of all ranks that there is a clear</w:t>
      </w:r>
      <w:r>
        <w:rPr>
          <w:rFonts w:ascii="Arial" w:hAnsi="Arial" w:cs="Arial"/>
          <w:sz w:val="24"/>
          <w:szCs w:val="24"/>
        </w:rPr>
        <w:t xml:space="preserve"> </w:t>
      </w:r>
      <w:r w:rsidRPr="005C34F1">
        <w:rPr>
          <w:rFonts w:ascii="Arial" w:hAnsi="Arial" w:cs="Arial"/>
          <w:sz w:val="24"/>
          <w:szCs w:val="24"/>
        </w:rPr>
        <w:t>overall perception that there is not enough support or provisions on offer to help.</w:t>
      </w:r>
    </w:p>
    <w:p w14:paraId="0D463602" w14:textId="77777777" w:rsidR="009344CD" w:rsidRPr="005C34F1" w:rsidRDefault="009344CD" w:rsidP="009344CD">
      <w:pPr>
        <w:rPr>
          <w:rFonts w:ascii="Arial" w:hAnsi="Arial" w:cs="Arial"/>
          <w:sz w:val="24"/>
          <w:szCs w:val="24"/>
        </w:rPr>
      </w:pPr>
    </w:p>
    <w:p w14:paraId="59929BBA" w14:textId="77777777" w:rsidR="009344CD" w:rsidRPr="00211903" w:rsidRDefault="009344CD" w:rsidP="009344CD">
      <w:pPr>
        <w:rPr>
          <w:rFonts w:ascii="Arial" w:hAnsi="Arial" w:cs="Arial"/>
          <w:b/>
          <w:bCs/>
          <w:sz w:val="24"/>
          <w:szCs w:val="24"/>
        </w:rPr>
      </w:pPr>
      <w:bookmarkStart w:id="6" w:name="_Hlk191974382"/>
      <w:r w:rsidRPr="00211903">
        <w:rPr>
          <w:rFonts w:ascii="Arial" w:hAnsi="Arial" w:cs="Arial"/>
          <w:b/>
          <w:bCs/>
          <w:sz w:val="24"/>
          <w:szCs w:val="24"/>
        </w:rPr>
        <w:t>5:</w:t>
      </w:r>
      <w:r>
        <w:rPr>
          <w:rFonts w:ascii="Arial" w:hAnsi="Arial" w:cs="Arial"/>
          <w:b/>
          <w:bCs/>
          <w:sz w:val="24"/>
          <w:szCs w:val="24"/>
        </w:rPr>
        <w:t>3</w:t>
      </w:r>
      <w:r w:rsidRPr="00211903">
        <w:rPr>
          <w:rFonts w:ascii="Arial" w:hAnsi="Arial" w:cs="Arial"/>
          <w:b/>
          <w:bCs/>
          <w:sz w:val="24"/>
          <w:szCs w:val="24"/>
        </w:rPr>
        <w:t xml:space="preserve"> – limitations </w:t>
      </w:r>
    </w:p>
    <w:bookmarkEnd w:id="6"/>
    <w:p w14:paraId="686D26D4" w14:textId="77777777" w:rsidR="009344CD" w:rsidRPr="005C34F1" w:rsidRDefault="009344CD" w:rsidP="009344CD">
      <w:pPr>
        <w:rPr>
          <w:rFonts w:ascii="Arial" w:hAnsi="Arial" w:cs="Arial"/>
          <w:sz w:val="24"/>
          <w:szCs w:val="24"/>
        </w:rPr>
      </w:pPr>
    </w:p>
    <w:p w14:paraId="3E77814F" w14:textId="77777777" w:rsidR="009344CD" w:rsidRDefault="009344CD" w:rsidP="009344CD">
      <w:pPr>
        <w:rPr>
          <w:rFonts w:ascii="Arial" w:hAnsi="Arial" w:cs="Arial"/>
          <w:sz w:val="24"/>
          <w:szCs w:val="24"/>
        </w:rPr>
      </w:pPr>
      <w:r w:rsidRPr="005C34F1">
        <w:rPr>
          <w:rFonts w:ascii="Arial" w:hAnsi="Arial" w:cs="Arial"/>
          <w:sz w:val="24"/>
          <w:szCs w:val="24"/>
        </w:rPr>
        <w:t xml:space="preserve">Due to the degree being an undergraduate, the time limit it on it restricted it to South Wales Police only. This prevented getting other forces views and opinions, plus if they have any provisions that could benefit South Wales Police and evidence that </w:t>
      </w:r>
      <w:r>
        <w:rPr>
          <w:rFonts w:ascii="Arial" w:hAnsi="Arial" w:cs="Arial"/>
          <w:sz w:val="24"/>
          <w:szCs w:val="24"/>
        </w:rPr>
        <w:t xml:space="preserve">it </w:t>
      </w:r>
      <w:r w:rsidRPr="005C34F1">
        <w:rPr>
          <w:rFonts w:ascii="Arial" w:hAnsi="Arial" w:cs="Arial"/>
          <w:sz w:val="24"/>
          <w:szCs w:val="24"/>
        </w:rPr>
        <w:t>is effective.</w:t>
      </w:r>
      <w:r>
        <w:rPr>
          <w:rFonts w:ascii="Arial" w:hAnsi="Arial" w:cs="Arial"/>
          <w:sz w:val="24"/>
          <w:szCs w:val="24"/>
        </w:rPr>
        <w:t xml:space="preserve"> </w:t>
      </w:r>
      <w:r w:rsidRPr="005C34F1">
        <w:rPr>
          <w:rFonts w:ascii="Arial" w:hAnsi="Arial" w:cs="Arial"/>
          <w:sz w:val="24"/>
          <w:szCs w:val="24"/>
        </w:rPr>
        <w:t xml:space="preserve">Another limitation is the word count, it is extremely difficult to limit the research and collected data to the word count. </w:t>
      </w:r>
      <w:r>
        <w:rPr>
          <w:rFonts w:ascii="Arial" w:hAnsi="Arial" w:cs="Arial"/>
          <w:sz w:val="24"/>
          <w:szCs w:val="24"/>
        </w:rPr>
        <w:t xml:space="preserve">Initially the researcher was looking at 14 questions, however this was not enough and ended at 22 questions which made it harder to analyse overall with the limited wordcount. </w:t>
      </w:r>
    </w:p>
    <w:p w14:paraId="09A89BEE" w14:textId="77777777" w:rsidR="009344CD" w:rsidRDefault="009344CD" w:rsidP="009344CD">
      <w:pPr>
        <w:rPr>
          <w:rFonts w:ascii="Arial" w:hAnsi="Arial" w:cs="Arial"/>
          <w:sz w:val="24"/>
          <w:szCs w:val="24"/>
        </w:rPr>
      </w:pPr>
    </w:p>
    <w:p w14:paraId="24729FFA" w14:textId="77777777" w:rsidR="009344CD" w:rsidRDefault="009344CD" w:rsidP="009344CD">
      <w:pPr>
        <w:rPr>
          <w:rFonts w:ascii="Arial" w:hAnsi="Arial" w:cs="Arial"/>
          <w:sz w:val="24"/>
          <w:szCs w:val="24"/>
        </w:rPr>
      </w:pPr>
      <w:bookmarkStart w:id="7" w:name="_Hlk191974391"/>
    </w:p>
    <w:p w14:paraId="5C6FFB3B" w14:textId="77777777" w:rsidR="009344CD" w:rsidRDefault="009344CD" w:rsidP="009344CD">
      <w:pPr>
        <w:rPr>
          <w:rFonts w:ascii="Arial" w:hAnsi="Arial" w:cs="Arial"/>
          <w:b/>
          <w:bCs/>
          <w:sz w:val="24"/>
          <w:szCs w:val="24"/>
        </w:rPr>
      </w:pPr>
      <w:r w:rsidRPr="00211903">
        <w:rPr>
          <w:rFonts w:ascii="Arial" w:hAnsi="Arial" w:cs="Arial"/>
          <w:b/>
          <w:bCs/>
          <w:sz w:val="24"/>
          <w:szCs w:val="24"/>
        </w:rPr>
        <w:t>5:</w:t>
      </w:r>
      <w:r>
        <w:rPr>
          <w:rFonts w:ascii="Arial" w:hAnsi="Arial" w:cs="Arial"/>
          <w:b/>
          <w:bCs/>
          <w:sz w:val="24"/>
          <w:szCs w:val="24"/>
        </w:rPr>
        <w:t>4</w:t>
      </w:r>
      <w:r w:rsidRPr="00211903">
        <w:rPr>
          <w:rFonts w:ascii="Arial" w:hAnsi="Arial" w:cs="Arial"/>
          <w:b/>
          <w:bCs/>
          <w:sz w:val="24"/>
          <w:szCs w:val="24"/>
        </w:rPr>
        <w:t xml:space="preserve">- Further research </w:t>
      </w:r>
    </w:p>
    <w:bookmarkEnd w:id="7"/>
    <w:p w14:paraId="4F05F63A" w14:textId="77777777" w:rsidR="009344CD" w:rsidRDefault="009344CD" w:rsidP="009344CD">
      <w:pPr>
        <w:rPr>
          <w:rFonts w:ascii="Arial" w:hAnsi="Arial" w:cs="Arial"/>
          <w:b/>
          <w:bCs/>
          <w:sz w:val="24"/>
          <w:szCs w:val="24"/>
        </w:rPr>
      </w:pPr>
    </w:p>
    <w:p w14:paraId="32C3E936" w14:textId="57A721A4" w:rsidR="009344CD" w:rsidRPr="00211903" w:rsidRDefault="009344CD" w:rsidP="009344CD">
      <w:pPr>
        <w:rPr>
          <w:rFonts w:ascii="Arial" w:hAnsi="Arial" w:cs="Arial"/>
          <w:sz w:val="24"/>
          <w:szCs w:val="24"/>
        </w:rPr>
      </w:pPr>
      <w:r>
        <w:rPr>
          <w:rFonts w:ascii="Arial" w:hAnsi="Arial" w:cs="Arial"/>
          <w:sz w:val="24"/>
          <w:szCs w:val="24"/>
        </w:rPr>
        <w:t xml:space="preserve">There is currently a lot of literature and academic research already available; within this research, it has been highlighted that there is a big gap within the provision that needs to be looked at. This dissertation and research </w:t>
      </w:r>
      <w:r w:rsidR="006B3864">
        <w:rPr>
          <w:rFonts w:ascii="Arial" w:hAnsi="Arial" w:cs="Arial"/>
          <w:sz w:val="24"/>
          <w:szCs w:val="24"/>
        </w:rPr>
        <w:t>have</w:t>
      </w:r>
      <w:r>
        <w:rPr>
          <w:rFonts w:ascii="Arial" w:hAnsi="Arial" w:cs="Arial"/>
          <w:sz w:val="24"/>
          <w:szCs w:val="24"/>
        </w:rPr>
        <w:t xml:space="preserve"> been limited to one force and limited to officers. Force-wide research could be beneficial to see if there are any links or similar issues or for any improvement ideas or other provisions that are effective in other forces that could be implemented by the South Wales Police that are statistically proven to be benefiting officers. </w:t>
      </w:r>
    </w:p>
    <w:p w14:paraId="20D683CD" w14:textId="77777777" w:rsidR="009344CD" w:rsidRPr="005C34F1" w:rsidRDefault="009344CD" w:rsidP="009344CD">
      <w:pPr>
        <w:rPr>
          <w:rFonts w:ascii="Arial" w:hAnsi="Arial" w:cs="Arial"/>
          <w:sz w:val="24"/>
          <w:szCs w:val="24"/>
        </w:rPr>
      </w:pPr>
    </w:p>
    <w:p w14:paraId="608B1860" w14:textId="77777777" w:rsidR="009344CD" w:rsidRPr="00A230B0" w:rsidRDefault="009344CD" w:rsidP="009344CD">
      <w:pPr>
        <w:rPr>
          <w:rFonts w:ascii="Arial" w:hAnsi="Arial" w:cs="Arial"/>
          <w:b/>
          <w:bCs/>
          <w:sz w:val="24"/>
          <w:szCs w:val="24"/>
        </w:rPr>
      </w:pPr>
      <w:bookmarkStart w:id="8" w:name="_Hlk191974401"/>
      <w:r w:rsidRPr="00A230B0">
        <w:rPr>
          <w:rFonts w:ascii="Arial" w:hAnsi="Arial" w:cs="Arial"/>
          <w:b/>
          <w:bCs/>
          <w:sz w:val="24"/>
          <w:szCs w:val="24"/>
        </w:rPr>
        <w:t>5:</w:t>
      </w:r>
      <w:r>
        <w:rPr>
          <w:rFonts w:ascii="Arial" w:hAnsi="Arial" w:cs="Arial"/>
          <w:b/>
          <w:bCs/>
          <w:sz w:val="24"/>
          <w:szCs w:val="24"/>
        </w:rPr>
        <w:t>5</w:t>
      </w:r>
      <w:r w:rsidRPr="00A230B0">
        <w:rPr>
          <w:rFonts w:ascii="Arial" w:hAnsi="Arial" w:cs="Arial"/>
          <w:b/>
          <w:bCs/>
          <w:sz w:val="24"/>
          <w:szCs w:val="24"/>
        </w:rPr>
        <w:t xml:space="preserve">- Recommendations </w:t>
      </w:r>
    </w:p>
    <w:bookmarkEnd w:id="8"/>
    <w:p w14:paraId="533310F6" w14:textId="77777777" w:rsidR="009344CD" w:rsidRDefault="009344CD" w:rsidP="009344CD"/>
    <w:p w14:paraId="691E9165" w14:textId="77777777" w:rsidR="009344CD" w:rsidRPr="00537754" w:rsidRDefault="009344CD" w:rsidP="009344CD"/>
    <w:p w14:paraId="54BCBC56" w14:textId="77777777" w:rsidR="009344CD" w:rsidRDefault="009344CD" w:rsidP="009344CD">
      <w:pPr>
        <w:rPr>
          <w:rFonts w:ascii="Arial" w:hAnsi="Arial" w:cs="Arial"/>
          <w:sz w:val="24"/>
          <w:szCs w:val="24"/>
        </w:rPr>
      </w:pPr>
      <w:r>
        <w:rPr>
          <w:rFonts w:ascii="Arial" w:hAnsi="Arial" w:cs="Arial"/>
          <w:sz w:val="24"/>
          <w:szCs w:val="24"/>
        </w:rPr>
        <w:t xml:space="preserve">The first recommendation would be to provide a variety of different provisions for officers to engage with if they are suffering with their mental health. It needs to be trauma-based support as opposed to an overall one, as each traumatic incident is different. There needs to be several options, as each individual deals with trauma differently </w:t>
      </w:r>
      <w:r w:rsidRPr="00D10B2E">
        <w:rPr>
          <w:rFonts w:ascii="Arial" w:hAnsi="Arial" w:cs="Arial"/>
          <w:sz w:val="24"/>
          <w:szCs w:val="24"/>
        </w:rPr>
        <w:t>(Wastell, 2020)</w:t>
      </w:r>
      <w:r>
        <w:rPr>
          <w:rFonts w:ascii="Arial" w:hAnsi="Arial" w:cs="Arial"/>
          <w:sz w:val="24"/>
          <w:szCs w:val="24"/>
        </w:rPr>
        <w:t>.</w:t>
      </w:r>
    </w:p>
    <w:p w14:paraId="6792179D" w14:textId="77777777" w:rsidR="009344CD" w:rsidRDefault="009344CD" w:rsidP="009344CD">
      <w:pPr>
        <w:rPr>
          <w:rFonts w:ascii="Arial" w:hAnsi="Arial" w:cs="Arial"/>
          <w:sz w:val="24"/>
          <w:szCs w:val="24"/>
        </w:rPr>
      </w:pPr>
    </w:p>
    <w:p w14:paraId="6AA0E336" w14:textId="77777777" w:rsidR="009344CD" w:rsidRDefault="009344CD" w:rsidP="009344CD">
      <w:pPr>
        <w:rPr>
          <w:rFonts w:ascii="Arial" w:hAnsi="Arial" w:cs="Arial"/>
          <w:sz w:val="24"/>
          <w:szCs w:val="24"/>
        </w:rPr>
      </w:pPr>
      <w:r>
        <w:rPr>
          <w:rFonts w:ascii="Arial" w:hAnsi="Arial" w:cs="Arial"/>
          <w:sz w:val="24"/>
          <w:szCs w:val="24"/>
        </w:rPr>
        <w:t>The second recommendation would be to attempt to get rid of the “macho” stigma. This has been around for many years, and the research has shown it is still present within South Wales Police. One suggestion on how to do this would be to have statistics of senior management who have gone through the promotion process after suffering with mental health, this could relieve the opinion that it can prevent you for progressing.</w:t>
      </w:r>
      <w:bookmarkEnd w:id="1"/>
    </w:p>
    <w:p w14:paraId="39396E27" w14:textId="77777777" w:rsidR="009344CD" w:rsidRDefault="009344CD" w:rsidP="009344CD">
      <w:pPr>
        <w:rPr>
          <w:rFonts w:ascii="Arial" w:hAnsi="Arial" w:cs="Arial"/>
          <w:sz w:val="24"/>
          <w:szCs w:val="24"/>
        </w:rPr>
      </w:pPr>
    </w:p>
    <w:p w14:paraId="6B439858" w14:textId="77777777" w:rsidR="009344CD" w:rsidRDefault="009344CD" w:rsidP="009344CD">
      <w:pPr>
        <w:rPr>
          <w:rFonts w:ascii="Arial" w:hAnsi="Arial" w:cs="Arial"/>
          <w:sz w:val="24"/>
          <w:szCs w:val="24"/>
        </w:rPr>
      </w:pPr>
      <w:r>
        <w:rPr>
          <w:rFonts w:ascii="Arial" w:hAnsi="Arial" w:cs="Arial"/>
          <w:sz w:val="24"/>
          <w:szCs w:val="24"/>
        </w:rPr>
        <w:t xml:space="preserve">The third recommendation would be some sort of support or network that can help see the signs of PTSD in an officer and offer some early intervention. Officers are attending more and more traumatic incidents in this day due to the likes of knife crime being on the rise </w:t>
      </w:r>
      <w:r w:rsidRPr="00194A07">
        <w:rPr>
          <w:rFonts w:ascii="Arial" w:hAnsi="Arial" w:cs="Arial"/>
          <w:sz w:val="24"/>
          <w:szCs w:val="24"/>
        </w:rPr>
        <w:t>(The Ben Kinsella Trust, 2024)</w:t>
      </w:r>
      <w:r>
        <w:rPr>
          <w:rFonts w:ascii="Arial" w:hAnsi="Arial" w:cs="Arial"/>
          <w:sz w:val="24"/>
          <w:szCs w:val="24"/>
        </w:rPr>
        <w:t xml:space="preserve"> and any support to prevent PTSD will help the officer and South Wales Police with retention of officers. </w:t>
      </w:r>
    </w:p>
    <w:p w14:paraId="1B38616E" w14:textId="77777777" w:rsidR="009344CD" w:rsidRPr="00194A07" w:rsidRDefault="009344CD" w:rsidP="009344CD">
      <w:pPr>
        <w:rPr>
          <w:rFonts w:ascii="Arial" w:hAnsi="Arial" w:cs="Arial"/>
          <w:sz w:val="24"/>
          <w:szCs w:val="24"/>
        </w:rPr>
      </w:pPr>
    </w:p>
    <w:p w14:paraId="5CFE7D5E" w14:textId="77777777" w:rsidR="009344CD" w:rsidRPr="005C34F1" w:rsidRDefault="009344CD" w:rsidP="009344CD">
      <w:pPr>
        <w:rPr>
          <w:rFonts w:ascii="Arial" w:hAnsi="Arial" w:cs="Arial"/>
          <w:b/>
          <w:bCs/>
          <w:sz w:val="24"/>
          <w:szCs w:val="24"/>
        </w:rPr>
      </w:pPr>
      <w:bookmarkStart w:id="9" w:name="_Hlk191974410"/>
      <w:bookmarkEnd w:id="2"/>
      <w:r w:rsidRPr="005C34F1">
        <w:rPr>
          <w:rFonts w:ascii="Arial" w:hAnsi="Arial" w:cs="Arial"/>
          <w:b/>
          <w:bCs/>
          <w:sz w:val="24"/>
          <w:szCs w:val="24"/>
        </w:rPr>
        <w:t>5:</w:t>
      </w:r>
      <w:r>
        <w:rPr>
          <w:rFonts w:ascii="Arial" w:hAnsi="Arial" w:cs="Arial"/>
          <w:b/>
          <w:bCs/>
          <w:sz w:val="24"/>
          <w:szCs w:val="24"/>
        </w:rPr>
        <w:t>6</w:t>
      </w:r>
      <w:r w:rsidRPr="005C34F1">
        <w:rPr>
          <w:rFonts w:ascii="Arial" w:hAnsi="Arial" w:cs="Arial"/>
          <w:b/>
          <w:bCs/>
          <w:sz w:val="24"/>
          <w:szCs w:val="24"/>
        </w:rPr>
        <w:t xml:space="preserve">- Conclusion </w:t>
      </w:r>
    </w:p>
    <w:bookmarkEnd w:id="9"/>
    <w:p w14:paraId="2A1C7922" w14:textId="77777777" w:rsidR="009344CD" w:rsidRPr="005C34F1" w:rsidRDefault="009344CD" w:rsidP="009344CD">
      <w:pPr>
        <w:rPr>
          <w:rFonts w:ascii="Arial" w:hAnsi="Arial" w:cs="Arial"/>
          <w:sz w:val="24"/>
          <w:szCs w:val="24"/>
        </w:rPr>
      </w:pPr>
    </w:p>
    <w:p w14:paraId="215FDC1A" w14:textId="77777777" w:rsidR="009344CD" w:rsidRDefault="009344CD" w:rsidP="009344CD">
      <w:pPr>
        <w:rPr>
          <w:rFonts w:ascii="Arial" w:hAnsi="Arial" w:cs="Arial"/>
          <w:sz w:val="24"/>
          <w:szCs w:val="24"/>
        </w:rPr>
      </w:pPr>
      <w:r w:rsidRPr="005C34F1">
        <w:rPr>
          <w:rFonts w:ascii="Arial" w:hAnsi="Arial" w:cs="Arial"/>
          <w:sz w:val="24"/>
          <w:szCs w:val="24"/>
        </w:rPr>
        <w:t xml:space="preserve">To conclude the overall dissertation, the objective </w:t>
      </w:r>
      <w:r>
        <w:rPr>
          <w:rFonts w:ascii="Arial" w:hAnsi="Arial" w:cs="Arial"/>
          <w:sz w:val="24"/>
          <w:szCs w:val="24"/>
        </w:rPr>
        <w:t>is to see</w:t>
      </w:r>
      <w:r w:rsidRPr="005C34F1">
        <w:rPr>
          <w:rFonts w:ascii="Arial" w:hAnsi="Arial" w:cs="Arial"/>
          <w:sz w:val="24"/>
          <w:szCs w:val="24"/>
        </w:rPr>
        <w:t xml:space="preserve"> if there is enough support and help available to officers regarding their mental health and stigma around it. The dissertation has achieved that objective as the research has show</w:t>
      </w:r>
      <w:r>
        <w:rPr>
          <w:rFonts w:ascii="Arial" w:hAnsi="Arial" w:cs="Arial"/>
          <w:sz w:val="24"/>
          <w:szCs w:val="24"/>
        </w:rPr>
        <w:t>n</w:t>
      </w:r>
      <w:r w:rsidRPr="005C34F1">
        <w:rPr>
          <w:rFonts w:ascii="Arial" w:hAnsi="Arial" w:cs="Arial"/>
          <w:sz w:val="24"/>
          <w:szCs w:val="24"/>
        </w:rPr>
        <w:t xml:space="preserve"> that there have been some improvements over the years</w:t>
      </w:r>
      <w:r>
        <w:rPr>
          <w:rFonts w:ascii="Arial" w:hAnsi="Arial" w:cs="Arial"/>
          <w:sz w:val="24"/>
          <w:szCs w:val="24"/>
        </w:rPr>
        <w:t>;</w:t>
      </w:r>
      <w:r w:rsidRPr="005C34F1">
        <w:rPr>
          <w:rFonts w:ascii="Arial" w:hAnsi="Arial" w:cs="Arial"/>
          <w:sz w:val="24"/>
          <w:szCs w:val="24"/>
        </w:rPr>
        <w:t xml:space="preserve"> however</w:t>
      </w:r>
      <w:r>
        <w:rPr>
          <w:rFonts w:ascii="Arial" w:hAnsi="Arial" w:cs="Arial"/>
          <w:sz w:val="24"/>
          <w:szCs w:val="24"/>
        </w:rPr>
        <w:t>,</w:t>
      </w:r>
      <w:r w:rsidRPr="005C34F1">
        <w:rPr>
          <w:rFonts w:ascii="Arial" w:hAnsi="Arial" w:cs="Arial"/>
          <w:sz w:val="24"/>
          <w:szCs w:val="24"/>
        </w:rPr>
        <w:t xml:space="preserve"> there is still a significant gap in help and support that is available to officers</w:t>
      </w:r>
      <w:r>
        <w:rPr>
          <w:rFonts w:ascii="Arial" w:hAnsi="Arial" w:cs="Arial"/>
          <w:sz w:val="24"/>
          <w:szCs w:val="24"/>
        </w:rPr>
        <w:t>,</w:t>
      </w:r>
      <w:r w:rsidRPr="005C34F1">
        <w:rPr>
          <w:rFonts w:ascii="Arial" w:hAnsi="Arial" w:cs="Arial"/>
          <w:sz w:val="24"/>
          <w:szCs w:val="24"/>
        </w:rPr>
        <w:t xml:space="preserve"> and more provisions are required. </w:t>
      </w:r>
      <w:r>
        <w:rPr>
          <w:rFonts w:ascii="Arial" w:hAnsi="Arial" w:cs="Arial"/>
          <w:sz w:val="24"/>
          <w:szCs w:val="24"/>
        </w:rPr>
        <w:t>m</w:t>
      </w:r>
      <w:r w:rsidRPr="005C34F1">
        <w:rPr>
          <w:rFonts w:ascii="Arial" w:hAnsi="Arial" w:cs="Arial"/>
          <w:sz w:val="24"/>
          <w:szCs w:val="24"/>
        </w:rPr>
        <w:t>ajority of the recipients had a service of 1-5 years</w:t>
      </w:r>
      <w:r>
        <w:rPr>
          <w:rFonts w:ascii="Arial" w:hAnsi="Arial" w:cs="Arial"/>
          <w:sz w:val="24"/>
          <w:szCs w:val="24"/>
        </w:rPr>
        <w:t>;</w:t>
      </w:r>
      <w:r w:rsidRPr="005C34F1">
        <w:rPr>
          <w:rFonts w:ascii="Arial" w:hAnsi="Arial" w:cs="Arial"/>
          <w:sz w:val="24"/>
          <w:szCs w:val="24"/>
        </w:rPr>
        <w:t xml:space="preserve"> this is worrying for their future dealing with these incidents so early in their career</w:t>
      </w:r>
      <w:r>
        <w:rPr>
          <w:rFonts w:ascii="Arial" w:hAnsi="Arial" w:cs="Arial"/>
          <w:sz w:val="24"/>
          <w:szCs w:val="24"/>
        </w:rPr>
        <w:t>s</w:t>
      </w:r>
      <w:r w:rsidRPr="005C34F1">
        <w:rPr>
          <w:rFonts w:ascii="Arial" w:hAnsi="Arial" w:cs="Arial"/>
          <w:sz w:val="24"/>
          <w:szCs w:val="24"/>
        </w:rPr>
        <w:t xml:space="preserve"> will inevitably have a long-term impact and result in a high probability of PTSD (Police Care UK, 2024).  The research showed that the stigma is still present</w:t>
      </w:r>
      <w:r>
        <w:rPr>
          <w:rFonts w:ascii="Arial" w:hAnsi="Arial" w:cs="Arial"/>
          <w:sz w:val="24"/>
          <w:szCs w:val="24"/>
        </w:rPr>
        <w:t xml:space="preserve"> and</w:t>
      </w:r>
      <w:r w:rsidRPr="005C34F1">
        <w:rPr>
          <w:rFonts w:ascii="Arial" w:hAnsi="Arial" w:cs="Arial"/>
          <w:sz w:val="24"/>
          <w:szCs w:val="24"/>
        </w:rPr>
        <w:t xml:space="preserve"> worry about being open and honest regarding mental health could impact promotion</w:t>
      </w:r>
      <w:r>
        <w:rPr>
          <w:rFonts w:ascii="Arial" w:hAnsi="Arial" w:cs="Arial"/>
          <w:sz w:val="24"/>
          <w:szCs w:val="24"/>
        </w:rPr>
        <w:t>;</w:t>
      </w:r>
      <w:r w:rsidRPr="005C34F1">
        <w:rPr>
          <w:rFonts w:ascii="Arial" w:hAnsi="Arial" w:cs="Arial"/>
          <w:sz w:val="24"/>
          <w:szCs w:val="24"/>
        </w:rPr>
        <w:t xml:space="preserve"> however</w:t>
      </w:r>
      <w:r>
        <w:rPr>
          <w:rFonts w:ascii="Arial" w:hAnsi="Arial" w:cs="Arial"/>
          <w:sz w:val="24"/>
          <w:szCs w:val="24"/>
        </w:rPr>
        <w:t>,</w:t>
      </w:r>
      <w:r w:rsidRPr="005C34F1">
        <w:rPr>
          <w:rFonts w:ascii="Arial" w:hAnsi="Arial" w:cs="Arial"/>
          <w:sz w:val="24"/>
          <w:szCs w:val="24"/>
        </w:rPr>
        <w:t xml:space="preserve"> there is no research available to indicate that this is true or not</w:t>
      </w:r>
      <w:r>
        <w:rPr>
          <w:rFonts w:ascii="Arial" w:hAnsi="Arial" w:cs="Arial"/>
          <w:sz w:val="24"/>
          <w:szCs w:val="24"/>
        </w:rPr>
        <w:t>. with the sigma being there and no evidence it won’t, the likelihood is that the stigma will continue, and this will affect both South Wales Police and the officers</w:t>
      </w:r>
      <w:r w:rsidRPr="005C34F1">
        <w:rPr>
          <w:rFonts w:ascii="Arial" w:hAnsi="Arial" w:cs="Arial"/>
          <w:sz w:val="24"/>
          <w:szCs w:val="24"/>
        </w:rPr>
        <w:t>.</w:t>
      </w:r>
      <w:r>
        <w:rPr>
          <w:rFonts w:ascii="Arial" w:hAnsi="Arial" w:cs="Arial"/>
          <w:sz w:val="24"/>
          <w:szCs w:val="24"/>
        </w:rPr>
        <w:t xml:space="preserve"> It appears that majority of the officers who have utilised TRIM after a call, however it has shown that </w:t>
      </w:r>
      <w:r w:rsidRPr="005C34F1">
        <w:rPr>
          <w:rFonts w:ascii="Arial" w:hAnsi="Arial" w:cs="Arial"/>
          <w:sz w:val="24"/>
          <w:szCs w:val="24"/>
        </w:rPr>
        <w:t>TRIM is not an effective way supporting all officers and those who have utilised it has not always found it effective,</w:t>
      </w:r>
      <w:r>
        <w:rPr>
          <w:rFonts w:ascii="Arial" w:hAnsi="Arial" w:cs="Arial"/>
          <w:sz w:val="24"/>
          <w:szCs w:val="24"/>
        </w:rPr>
        <w:t xml:space="preserve"> or it is not to that individual’s way of receiving support, based on these results, South Wales Police should consider alternatives for other options for officers to try</w:t>
      </w:r>
      <w:r w:rsidRPr="005C34F1">
        <w:rPr>
          <w:rFonts w:ascii="Arial" w:hAnsi="Arial" w:cs="Arial"/>
          <w:sz w:val="24"/>
          <w:szCs w:val="24"/>
        </w:rPr>
        <w:t>.</w:t>
      </w:r>
      <w:r>
        <w:rPr>
          <w:rFonts w:ascii="Arial" w:hAnsi="Arial" w:cs="Arial"/>
          <w:sz w:val="24"/>
          <w:szCs w:val="24"/>
        </w:rPr>
        <w:t xml:space="preserve"> The findings have found some Worryingly results to officers considering leaving the job due to mental health, the research has shown that officers have considered leaving the job due to the stress, with police officers at an all-time low, losing more officers will negatively impact the community and their trust within in the police. </w:t>
      </w:r>
    </w:p>
    <w:bookmarkEnd w:id="3"/>
    <w:p w14:paraId="758BA79C" w14:textId="77777777" w:rsidR="009344CD" w:rsidRDefault="009344CD" w:rsidP="009344CD">
      <w:pPr>
        <w:rPr>
          <w:rFonts w:ascii="Arial" w:hAnsi="Arial" w:cs="Arial"/>
          <w:sz w:val="24"/>
          <w:szCs w:val="24"/>
        </w:rPr>
      </w:pPr>
    </w:p>
    <w:p w14:paraId="09AA0788" w14:textId="77777777" w:rsidR="009344CD" w:rsidRDefault="009344CD" w:rsidP="009344CD">
      <w:pPr>
        <w:rPr>
          <w:rFonts w:ascii="Arial" w:hAnsi="Arial" w:cs="Arial"/>
          <w:sz w:val="24"/>
          <w:szCs w:val="24"/>
        </w:rPr>
      </w:pPr>
    </w:p>
    <w:p w14:paraId="022907F7" w14:textId="77777777" w:rsidR="006F6A7A" w:rsidRPr="009344CD" w:rsidRDefault="006F6A7A" w:rsidP="009344CD"/>
    <w:sectPr w:rsidR="006F6A7A" w:rsidRPr="009344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754"/>
    <w:rsid w:val="000328BE"/>
    <w:rsid w:val="001011E6"/>
    <w:rsid w:val="00111F9E"/>
    <w:rsid w:val="00151819"/>
    <w:rsid w:val="00174801"/>
    <w:rsid w:val="001E23C5"/>
    <w:rsid w:val="001E7281"/>
    <w:rsid w:val="00234B1E"/>
    <w:rsid w:val="0036254E"/>
    <w:rsid w:val="003D783F"/>
    <w:rsid w:val="003F7B7C"/>
    <w:rsid w:val="004000E9"/>
    <w:rsid w:val="00435DE9"/>
    <w:rsid w:val="00483A7F"/>
    <w:rsid w:val="00537754"/>
    <w:rsid w:val="005B40A3"/>
    <w:rsid w:val="005E19AA"/>
    <w:rsid w:val="0061467A"/>
    <w:rsid w:val="006A36DC"/>
    <w:rsid w:val="006B3864"/>
    <w:rsid w:val="006D025B"/>
    <w:rsid w:val="006D3FFC"/>
    <w:rsid w:val="006F6A7A"/>
    <w:rsid w:val="007111C3"/>
    <w:rsid w:val="00760977"/>
    <w:rsid w:val="00865384"/>
    <w:rsid w:val="008F4CA0"/>
    <w:rsid w:val="009344CD"/>
    <w:rsid w:val="00950387"/>
    <w:rsid w:val="00960583"/>
    <w:rsid w:val="00AE6F2B"/>
    <w:rsid w:val="00B606AF"/>
    <w:rsid w:val="00BF2AD2"/>
    <w:rsid w:val="00C115CE"/>
    <w:rsid w:val="00C26A02"/>
    <w:rsid w:val="00C96438"/>
    <w:rsid w:val="00CA13A2"/>
    <w:rsid w:val="00CB2D9B"/>
    <w:rsid w:val="00DD2689"/>
    <w:rsid w:val="00DE1AAD"/>
    <w:rsid w:val="00E111B6"/>
    <w:rsid w:val="00F26D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D20A5"/>
  <w15:chartTrackingRefBased/>
  <w15:docId w15:val="{20FF9BE0-66FE-4CEA-BF0D-1DA3DEA36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4CD"/>
  </w:style>
  <w:style w:type="paragraph" w:styleId="Heading1">
    <w:name w:val="heading 1"/>
    <w:basedOn w:val="Normal"/>
    <w:next w:val="Normal"/>
    <w:link w:val="Heading1Char"/>
    <w:uiPriority w:val="9"/>
    <w:qFormat/>
    <w:rsid w:val="005377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77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77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77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77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77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77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77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77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77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77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77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77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77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77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77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77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7754"/>
    <w:rPr>
      <w:rFonts w:eastAsiaTheme="majorEastAsia" w:cstheme="majorBidi"/>
      <w:color w:val="272727" w:themeColor="text1" w:themeTint="D8"/>
    </w:rPr>
  </w:style>
  <w:style w:type="paragraph" w:styleId="Title">
    <w:name w:val="Title"/>
    <w:basedOn w:val="Normal"/>
    <w:next w:val="Normal"/>
    <w:link w:val="TitleChar"/>
    <w:uiPriority w:val="10"/>
    <w:qFormat/>
    <w:rsid w:val="005377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77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77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77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7754"/>
    <w:pPr>
      <w:spacing w:before="160"/>
      <w:jc w:val="center"/>
    </w:pPr>
    <w:rPr>
      <w:i/>
      <w:iCs/>
      <w:color w:val="404040" w:themeColor="text1" w:themeTint="BF"/>
    </w:rPr>
  </w:style>
  <w:style w:type="character" w:customStyle="1" w:styleId="QuoteChar">
    <w:name w:val="Quote Char"/>
    <w:basedOn w:val="DefaultParagraphFont"/>
    <w:link w:val="Quote"/>
    <w:uiPriority w:val="29"/>
    <w:rsid w:val="00537754"/>
    <w:rPr>
      <w:i/>
      <w:iCs/>
      <w:color w:val="404040" w:themeColor="text1" w:themeTint="BF"/>
    </w:rPr>
  </w:style>
  <w:style w:type="paragraph" w:styleId="ListParagraph">
    <w:name w:val="List Paragraph"/>
    <w:basedOn w:val="Normal"/>
    <w:uiPriority w:val="34"/>
    <w:qFormat/>
    <w:rsid w:val="00537754"/>
    <w:pPr>
      <w:ind w:left="720"/>
      <w:contextualSpacing/>
    </w:pPr>
  </w:style>
  <w:style w:type="character" w:styleId="IntenseEmphasis">
    <w:name w:val="Intense Emphasis"/>
    <w:basedOn w:val="DefaultParagraphFont"/>
    <w:uiPriority w:val="21"/>
    <w:qFormat/>
    <w:rsid w:val="00537754"/>
    <w:rPr>
      <w:i/>
      <w:iCs/>
      <w:color w:val="0F4761" w:themeColor="accent1" w:themeShade="BF"/>
    </w:rPr>
  </w:style>
  <w:style w:type="paragraph" w:styleId="IntenseQuote">
    <w:name w:val="Intense Quote"/>
    <w:basedOn w:val="Normal"/>
    <w:next w:val="Normal"/>
    <w:link w:val="IntenseQuoteChar"/>
    <w:uiPriority w:val="30"/>
    <w:qFormat/>
    <w:rsid w:val="005377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7754"/>
    <w:rPr>
      <w:i/>
      <w:iCs/>
      <w:color w:val="0F4761" w:themeColor="accent1" w:themeShade="BF"/>
    </w:rPr>
  </w:style>
  <w:style w:type="character" w:styleId="IntenseReference">
    <w:name w:val="Intense Reference"/>
    <w:basedOn w:val="DefaultParagraphFont"/>
    <w:uiPriority w:val="32"/>
    <w:qFormat/>
    <w:rsid w:val="0053775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466877">
      <w:bodyDiv w:val="1"/>
      <w:marLeft w:val="0"/>
      <w:marRight w:val="0"/>
      <w:marTop w:val="0"/>
      <w:marBottom w:val="0"/>
      <w:divBdr>
        <w:top w:val="none" w:sz="0" w:space="0" w:color="auto"/>
        <w:left w:val="none" w:sz="0" w:space="0" w:color="auto"/>
        <w:bottom w:val="none" w:sz="0" w:space="0" w:color="auto"/>
        <w:right w:val="none" w:sz="0" w:space="0" w:color="auto"/>
      </w:divBdr>
    </w:div>
    <w:div w:id="592208669">
      <w:bodyDiv w:val="1"/>
      <w:marLeft w:val="0"/>
      <w:marRight w:val="0"/>
      <w:marTop w:val="0"/>
      <w:marBottom w:val="0"/>
      <w:divBdr>
        <w:top w:val="none" w:sz="0" w:space="0" w:color="auto"/>
        <w:left w:val="none" w:sz="0" w:space="0" w:color="auto"/>
        <w:bottom w:val="none" w:sz="0" w:space="0" w:color="auto"/>
        <w:right w:val="none" w:sz="0" w:space="0" w:color="auto"/>
      </w:divBdr>
    </w:div>
    <w:div w:id="609551719">
      <w:bodyDiv w:val="1"/>
      <w:marLeft w:val="0"/>
      <w:marRight w:val="0"/>
      <w:marTop w:val="0"/>
      <w:marBottom w:val="0"/>
      <w:divBdr>
        <w:top w:val="none" w:sz="0" w:space="0" w:color="auto"/>
        <w:left w:val="none" w:sz="0" w:space="0" w:color="auto"/>
        <w:bottom w:val="none" w:sz="0" w:space="0" w:color="auto"/>
        <w:right w:val="none" w:sz="0" w:space="0" w:color="auto"/>
      </w:divBdr>
    </w:div>
    <w:div w:id="742725611">
      <w:bodyDiv w:val="1"/>
      <w:marLeft w:val="0"/>
      <w:marRight w:val="0"/>
      <w:marTop w:val="0"/>
      <w:marBottom w:val="0"/>
      <w:divBdr>
        <w:top w:val="none" w:sz="0" w:space="0" w:color="auto"/>
        <w:left w:val="none" w:sz="0" w:space="0" w:color="auto"/>
        <w:bottom w:val="none" w:sz="0" w:space="0" w:color="auto"/>
        <w:right w:val="none" w:sz="0" w:space="0" w:color="auto"/>
      </w:divBdr>
    </w:div>
    <w:div w:id="1716351905">
      <w:bodyDiv w:val="1"/>
      <w:marLeft w:val="0"/>
      <w:marRight w:val="0"/>
      <w:marTop w:val="0"/>
      <w:marBottom w:val="0"/>
      <w:divBdr>
        <w:top w:val="none" w:sz="0" w:space="0" w:color="auto"/>
        <w:left w:val="none" w:sz="0" w:space="0" w:color="auto"/>
        <w:bottom w:val="none" w:sz="0" w:space="0" w:color="auto"/>
        <w:right w:val="none" w:sz="0" w:space="0" w:color="auto"/>
      </w:divBdr>
    </w:div>
    <w:div w:id="1892767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3</Pages>
  <Words>1021</Words>
  <Characters>5822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6830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Butler,Darren swp8338</dc:creator>
  <cp:keywords/>
  <dc:description/>
  <cp:lastModifiedBy>Butler,Darren swp8338</cp:lastModifiedBy>
  <cp:revision>11</cp:revision>
  <cp:lastPrinted>2025-03-03T15:15:00Z</cp:lastPrinted>
  <dcterms:created xsi:type="dcterms:W3CDTF">2025-03-03T10:08:00Z</dcterms:created>
  <dcterms:modified xsi:type="dcterms:W3CDTF">2025-03-10T10:35:00Z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2025-03-03T10:36:39Z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905b972c-c5ee-44ae-9a8e-e0714bcee5b0</vt:lpwstr>
  </property>
  <property fmtid="{D5CDD505-2E9C-101B-9397-08002B2CF9AE}" pid="8" name="MSIP_Label_66cf8fe5-b7b7-4df7-b38d-1c61ac2f6639_ContentBits">
    <vt:lpwstr>0</vt:lpwstr>
  </property>
</Properties>
</file>