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294D2A" w14:textId="2DC9FC8E" w:rsidR="00BE5A5B" w:rsidRPr="00484FE6" w:rsidRDefault="00484FE6">
      <w:pPr>
        <w:rPr>
          <w:rFonts w:ascii="Times New Roman" w:hAnsi="Times New Roman" w:cs="Times New Roman"/>
          <w:sz w:val="20"/>
          <w:szCs w:val="20"/>
        </w:rPr>
      </w:pPr>
      <w:r w:rsidRPr="00484FE6">
        <w:rPr>
          <w:rFonts w:ascii="Times New Roman" w:hAnsi="Times New Roman" w:cs="Times New Roman"/>
          <w:sz w:val="20"/>
          <w:szCs w:val="20"/>
        </w:rPr>
        <w:t>I acknowledge the use of Grammarly (https://www.grammarly.com/) on 10 February 2024 to check my work using the prompt(s): 1. Please check the following text for readability, grammar</w:t>
      </w:r>
      <w:r>
        <w:rPr>
          <w:rFonts w:ascii="Times New Roman" w:hAnsi="Times New Roman" w:cs="Times New Roman"/>
          <w:sz w:val="20"/>
          <w:szCs w:val="20"/>
        </w:rPr>
        <w:t>,</w:t>
      </w:r>
      <w:r w:rsidRPr="00484FE6">
        <w:rPr>
          <w:rFonts w:ascii="Times New Roman" w:hAnsi="Times New Roman" w:cs="Times New Roman"/>
          <w:sz w:val="20"/>
          <w:szCs w:val="20"/>
        </w:rPr>
        <w:t xml:space="preserve"> and syntax. I confirm that I have not presented any </w:t>
      </w:r>
      <w:r>
        <w:rPr>
          <w:rFonts w:ascii="Times New Roman" w:hAnsi="Times New Roman" w:cs="Times New Roman"/>
          <w:sz w:val="20"/>
          <w:szCs w:val="20"/>
        </w:rPr>
        <w:t>AI-generated</w:t>
      </w:r>
      <w:r w:rsidRPr="00484FE6">
        <w:rPr>
          <w:rFonts w:ascii="Times New Roman" w:hAnsi="Times New Roman" w:cs="Times New Roman"/>
          <w:sz w:val="20"/>
          <w:szCs w:val="20"/>
        </w:rPr>
        <w:t xml:space="preserve"> text as my work. I confirm I have copies of my drafts, notes, and other resources I used before and after the use of AI tools</w:t>
      </w:r>
      <w:r>
        <w:rPr>
          <w:rFonts w:ascii="Times New Roman" w:hAnsi="Times New Roman" w:cs="Times New Roman"/>
          <w:sz w:val="20"/>
          <w:szCs w:val="20"/>
        </w:rPr>
        <w:t>,</w:t>
      </w:r>
      <w:r w:rsidRPr="00484FE6">
        <w:rPr>
          <w:rFonts w:ascii="Times New Roman" w:hAnsi="Times New Roman" w:cs="Times New Roman"/>
          <w:sz w:val="20"/>
          <w:szCs w:val="20"/>
        </w:rPr>
        <w:t xml:space="preserve"> which I may be asked to provide </w:t>
      </w:r>
      <w:r>
        <w:rPr>
          <w:rFonts w:ascii="Times New Roman" w:hAnsi="Times New Roman" w:cs="Times New Roman"/>
          <w:sz w:val="20"/>
          <w:szCs w:val="20"/>
        </w:rPr>
        <w:t>as</w:t>
      </w:r>
      <w:r w:rsidRPr="00484FE6">
        <w:rPr>
          <w:rFonts w:ascii="Times New Roman" w:hAnsi="Times New Roman" w:cs="Times New Roman"/>
          <w:sz w:val="20"/>
          <w:szCs w:val="20"/>
        </w:rPr>
        <w:t xml:space="preserve"> evidence.</w:t>
      </w:r>
    </w:p>
    <w:p w14:paraId="07B63137" w14:textId="77777777" w:rsidR="00BE5A5B" w:rsidRPr="002A1215" w:rsidRDefault="00BE5A5B">
      <w:pPr>
        <w:rPr>
          <w:rFonts w:ascii="Times New Roman" w:hAnsi="Times New Roman" w:cs="Times New Roman"/>
          <w:sz w:val="20"/>
          <w:szCs w:val="20"/>
        </w:rPr>
      </w:pPr>
    </w:p>
    <w:p w14:paraId="2A18BE71" w14:textId="77777777" w:rsidR="00BE5A5B" w:rsidRDefault="00BE5A5B">
      <w:pPr>
        <w:rPr>
          <w:rFonts w:ascii="Times New Roman" w:hAnsi="Times New Roman" w:cs="Times New Roman"/>
          <w:b/>
          <w:bCs/>
          <w:sz w:val="20"/>
          <w:szCs w:val="20"/>
          <w:u w:val="single"/>
        </w:rPr>
      </w:pPr>
    </w:p>
    <w:p w14:paraId="6F5C0C6F" w14:textId="77777777" w:rsidR="00BE5A5B" w:rsidRDefault="00BE5A5B">
      <w:pPr>
        <w:rPr>
          <w:rFonts w:ascii="Times New Roman" w:hAnsi="Times New Roman" w:cs="Times New Roman"/>
          <w:b/>
          <w:bCs/>
          <w:sz w:val="20"/>
          <w:szCs w:val="20"/>
          <w:u w:val="single"/>
        </w:rPr>
      </w:pPr>
    </w:p>
    <w:p w14:paraId="33B90B4A" w14:textId="77777777" w:rsidR="00BE5A5B" w:rsidRDefault="00BE5A5B">
      <w:pPr>
        <w:rPr>
          <w:rFonts w:ascii="Times New Roman" w:hAnsi="Times New Roman" w:cs="Times New Roman"/>
          <w:b/>
          <w:bCs/>
          <w:sz w:val="20"/>
          <w:szCs w:val="20"/>
          <w:u w:val="single"/>
        </w:rPr>
      </w:pPr>
    </w:p>
    <w:p w14:paraId="6E8A41E3" w14:textId="77777777" w:rsidR="00BE5A5B" w:rsidRDefault="00BE5A5B">
      <w:pPr>
        <w:rPr>
          <w:rFonts w:ascii="Times New Roman" w:hAnsi="Times New Roman" w:cs="Times New Roman"/>
          <w:b/>
          <w:bCs/>
          <w:sz w:val="20"/>
          <w:szCs w:val="20"/>
          <w:u w:val="single"/>
        </w:rPr>
      </w:pPr>
    </w:p>
    <w:p w14:paraId="4D71BC14" w14:textId="77777777" w:rsidR="00BE5A5B" w:rsidRDefault="00BE5A5B">
      <w:pPr>
        <w:rPr>
          <w:rFonts w:ascii="Times New Roman" w:hAnsi="Times New Roman" w:cs="Times New Roman"/>
          <w:b/>
          <w:bCs/>
          <w:sz w:val="20"/>
          <w:szCs w:val="20"/>
          <w:u w:val="single"/>
        </w:rPr>
      </w:pPr>
    </w:p>
    <w:p w14:paraId="533878F4" w14:textId="77777777" w:rsidR="00BE5A5B" w:rsidRDefault="00BE5A5B">
      <w:pPr>
        <w:rPr>
          <w:rFonts w:ascii="Times New Roman" w:hAnsi="Times New Roman" w:cs="Times New Roman"/>
          <w:b/>
          <w:bCs/>
          <w:sz w:val="20"/>
          <w:szCs w:val="20"/>
          <w:u w:val="single"/>
        </w:rPr>
      </w:pPr>
    </w:p>
    <w:p w14:paraId="65B3ACB4" w14:textId="77777777" w:rsidR="00BE5A5B" w:rsidRDefault="00BE5A5B">
      <w:pPr>
        <w:rPr>
          <w:rFonts w:ascii="Times New Roman" w:hAnsi="Times New Roman" w:cs="Times New Roman"/>
          <w:b/>
          <w:bCs/>
          <w:sz w:val="20"/>
          <w:szCs w:val="20"/>
          <w:u w:val="single"/>
        </w:rPr>
      </w:pPr>
    </w:p>
    <w:p w14:paraId="3651F794" w14:textId="77777777" w:rsidR="00BE5A5B" w:rsidRDefault="00BE5A5B">
      <w:pPr>
        <w:rPr>
          <w:rFonts w:ascii="Times New Roman" w:hAnsi="Times New Roman" w:cs="Times New Roman"/>
          <w:b/>
          <w:bCs/>
          <w:sz w:val="20"/>
          <w:szCs w:val="20"/>
          <w:u w:val="single"/>
        </w:rPr>
      </w:pPr>
    </w:p>
    <w:p w14:paraId="1DEDD6DA" w14:textId="77777777" w:rsidR="00BE5A5B" w:rsidRDefault="00BE5A5B">
      <w:pPr>
        <w:rPr>
          <w:rFonts w:ascii="Times New Roman" w:hAnsi="Times New Roman" w:cs="Times New Roman"/>
          <w:b/>
          <w:bCs/>
          <w:sz w:val="20"/>
          <w:szCs w:val="20"/>
          <w:u w:val="single"/>
        </w:rPr>
      </w:pPr>
    </w:p>
    <w:p w14:paraId="79BAD3D9" w14:textId="77777777" w:rsidR="00BE5A5B" w:rsidRDefault="00BE5A5B">
      <w:pPr>
        <w:rPr>
          <w:rFonts w:ascii="Times New Roman" w:hAnsi="Times New Roman" w:cs="Times New Roman"/>
          <w:b/>
          <w:bCs/>
          <w:sz w:val="20"/>
          <w:szCs w:val="20"/>
          <w:u w:val="single"/>
        </w:rPr>
      </w:pPr>
    </w:p>
    <w:p w14:paraId="2C6174B5" w14:textId="77777777" w:rsidR="00BE5A5B" w:rsidRDefault="00BE5A5B">
      <w:pPr>
        <w:rPr>
          <w:rFonts w:ascii="Times New Roman" w:hAnsi="Times New Roman" w:cs="Times New Roman"/>
          <w:b/>
          <w:bCs/>
          <w:sz w:val="20"/>
          <w:szCs w:val="20"/>
          <w:u w:val="single"/>
        </w:rPr>
      </w:pPr>
    </w:p>
    <w:p w14:paraId="3DDE4C5E" w14:textId="77777777" w:rsidR="00BE5A5B" w:rsidRDefault="00BE5A5B">
      <w:pPr>
        <w:rPr>
          <w:rFonts w:ascii="Times New Roman" w:hAnsi="Times New Roman" w:cs="Times New Roman"/>
          <w:b/>
          <w:bCs/>
          <w:sz w:val="20"/>
          <w:szCs w:val="20"/>
          <w:u w:val="single"/>
        </w:rPr>
      </w:pPr>
    </w:p>
    <w:p w14:paraId="57522F25" w14:textId="77777777" w:rsidR="00BE5A5B" w:rsidRDefault="00BE5A5B">
      <w:pPr>
        <w:rPr>
          <w:rFonts w:ascii="Times New Roman" w:hAnsi="Times New Roman" w:cs="Times New Roman"/>
          <w:b/>
          <w:bCs/>
          <w:sz w:val="20"/>
          <w:szCs w:val="20"/>
          <w:u w:val="single"/>
        </w:rPr>
      </w:pPr>
    </w:p>
    <w:p w14:paraId="7962CF4C" w14:textId="77777777" w:rsidR="00BE5A5B" w:rsidRDefault="00BE5A5B">
      <w:pPr>
        <w:rPr>
          <w:rFonts w:ascii="Times New Roman" w:hAnsi="Times New Roman" w:cs="Times New Roman"/>
          <w:b/>
          <w:bCs/>
          <w:sz w:val="20"/>
          <w:szCs w:val="20"/>
          <w:u w:val="single"/>
        </w:rPr>
      </w:pPr>
    </w:p>
    <w:p w14:paraId="4571CC1A" w14:textId="77777777" w:rsidR="00BE5A5B" w:rsidRDefault="00BE5A5B">
      <w:pPr>
        <w:rPr>
          <w:rFonts w:ascii="Times New Roman" w:hAnsi="Times New Roman" w:cs="Times New Roman"/>
          <w:b/>
          <w:bCs/>
          <w:sz w:val="20"/>
          <w:szCs w:val="20"/>
          <w:u w:val="single"/>
        </w:rPr>
      </w:pPr>
    </w:p>
    <w:p w14:paraId="2CE65563" w14:textId="77777777" w:rsidR="00BE5A5B" w:rsidRDefault="00BE5A5B">
      <w:pPr>
        <w:rPr>
          <w:rFonts w:ascii="Times New Roman" w:hAnsi="Times New Roman" w:cs="Times New Roman"/>
          <w:b/>
          <w:bCs/>
          <w:sz w:val="20"/>
          <w:szCs w:val="20"/>
          <w:u w:val="single"/>
        </w:rPr>
      </w:pPr>
    </w:p>
    <w:p w14:paraId="482FE79F" w14:textId="77777777" w:rsidR="00BE5A5B" w:rsidRDefault="00BE5A5B">
      <w:pPr>
        <w:rPr>
          <w:rFonts w:ascii="Times New Roman" w:hAnsi="Times New Roman" w:cs="Times New Roman"/>
          <w:b/>
          <w:bCs/>
          <w:sz w:val="20"/>
          <w:szCs w:val="20"/>
          <w:u w:val="single"/>
        </w:rPr>
      </w:pPr>
    </w:p>
    <w:p w14:paraId="4CB3C479" w14:textId="77777777" w:rsidR="00BE5A5B" w:rsidRDefault="00BE5A5B">
      <w:pPr>
        <w:rPr>
          <w:rFonts w:ascii="Times New Roman" w:hAnsi="Times New Roman" w:cs="Times New Roman"/>
          <w:b/>
          <w:bCs/>
          <w:sz w:val="20"/>
          <w:szCs w:val="20"/>
          <w:u w:val="single"/>
        </w:rPr>
      </w:pPr>
    </w:p>
    <w:p w14:paraId="39B5CBBC" w14:textId="77777777" w:rsidR="00BE5A5B" w:rsidRDefault="00BE5A5B">
      <w:pPr>
        <w:rPr>
          <w:rFonts w:ascii="Times New Roman" w:hAnsi="Times New Roman" w:cs="Times New Roman"/>
          <w:b/>
          <w:bCs/>
          <w:sz w:val="20"/>
          <w:szCs w:val="20"/>
          <w:u w:val="single"/>
        </w:rPr>
      </w:pPr>
    </w:p>
    <w:p w14:paraId="07F7C9BD" w14:textId="77777777" w:rsidR="00BE5A5B" w:rsidRDefault="00BE5A5B">
      <w:pPr>
        <w:rPr>
          <w:rFonts w:ascii="Times New Roman" w:hAnsi="Times New Roman" w:cs="Times New Roman"/>
          <w:b/>
          <w:bCs/>
          <w:sz w:val="20"/>
          <w:szCs w:val="20"/>
          <w:u w:val="single"/>
        </w:rPr>
      </w:pPr>
    </w:p>
    <w:p w14:paraId="3AB4AE05" w14:textId="77777777" w:rsidR="00BE5A5B" w:rsidRDefault="00BE5A5B">
      <w:pPr>
        <w:rPr>
          <w:rFonts w:ascii="Times New Roman" w:hAnsi="Times New Roman" w:cs="Times New Roman"/>
          <w:b/>
          <w:bCs/>
          <w:sz w:val="20"/>
          <w:szCs w:val="20"/>
          <w:u w:val="single"/>
        </w:rPr>
      </w:pPr>
    </w:p>
    <w:p w14:paraId="43B19F99" w14:textId="77777777" w:rsidR="00BE5A5B" w:rsidRDefault="00BE5A5B">
      <w:pPr>
        <w:rPr>
          <w:rFonts w:ascii="Times New Roman" w:hAnsi="Times New Roman" w:cs="Times New Roman"/>
          <w:b/>
          <w:bCs/>
          <w:sz w:val="20"/>
          <w:szCs w:val="20"/>
          <w:u w:val="single"/>
        </w:rPr>
      </w:pPr>
    </w:p>
    <w:p w14:paraId="30346645" w14:textId="77777777" w:rsidR="00BE5A5B" w:rsidRDefault="00BE5A5B">
      <w:pPr>
        <w:rPr>
          <w:rFonts w:ascii="Times New Roman" w:hAnsi="Times New Roman" w:cs="Times New Roman"/>
          <w:b/>
          <w:bCs/>
          <w:sz w:val="20"/>
          <w:szCs w:val="20"/>
          <w:u w:val="single"/>
        </w:rPr>
      </w:pPr>
    </w:p>
    <w:p w14:paraId="04EC2A71" w14:textId="77777777" w:rsidR="00BE5A5B" w:rsidRDefault="00BE5A5B">
      <w:pPr>
        <w:rPr>
          <w:rFonts w:ascii="Times New Roman" w:hAnsi="Times New Roman" w:cs="Times New Roman"/>
          <w:b/>
          <w:bCs/>
          <w:sz w:val="20"/>
          <w:szCs w:val="20"/>
          <w:u w:val="single"/>
        </w:rPr>
      </w:pPr>
    </w:p>
    <w:p w14:paraId="697C9F6B" w14:textId="77777777" w:rsidR="00BE5A5B" w:rsidRDefault="00BE5A5B">
      <w:pPr>
        <w:rPr>
          <w:rFonts w:ascii="Times New Roman" w:hAnsi="Times New Roman" w:cs="Times New Roman"/>
          <w:b/>
          <w:bCs/>
          <w:sz w:val="20"/>
          <w:szCs w:val="20"/>
          <w:u w:val="single"/>
        </w:rPr>
      </w:pPr>
    </w:p>
    <w:p w14:paraId="38AF4C44" w14:textId="77777777" w:rsidR="00BE5A5B" w:rsidRDefault="00BE5A5B">
      <w:pPr>
        <w:rPr>
          <w:rFonts w:ascii="Times New Roman" w:hAnsi="Times New Roman" w:cs="Times New Roman"/>
          <w:b/>
          <w:bCs/>
          <w:sz w:val="20"/>
          <w:szCs w:val="20"/>
          <w:u w:val="single"/>
        </w:rPr>
      </w:pPr>
    </w:p>
    <w:p w14:paraId="7D1D06CA" w14:textId="77777777" w:rsidR="00BE5A5B" w:rsidRDefault="00BE5A5B">
      <w:pPr>
        <w:rPr>
          <w:rFonts w:ascii="Times New Roman" w:hAnsi="Times New Roman" w:cs="Times New Roman"/>
          <w:b/>
          <w:bCs/>
          <w:sz w:val="20"/>
          <w:szCs w:val="20"/>
          <w:u w:val="single"/>
        </w:rPr>
      </w:pPr>
    </w:p>
    <w:p w14:paraId="0631F732" w14:textId="77777777" w:rsidR="00BE5A5B" w:rsidRDefault="00BE5A5B">
      <w:pPr>
        <w:rPr>
          <w:rFonts w:ascii="Times New Roman" w:hAnsi="Times New Roman" w:cs="Times New Roman"/>
          <w:b/>
          <w:bCs/>
          <w:sz w:val="20"/>
          <w:szCs w:val="20"/>
          <w:u w:val="single"/>
        </w:rPr>
      </w:pPr>
    </w:p>
    <w:p w14:paraId="7A87FF0C" w14:textId="77777777" w:rsidR="00BE5A5B" w:rsidRDefault="00BE5A5B">
      <w:pPr>
        <w:rPr>
          <w:rFonts w:ascii="Times New Roman" w:hAnsi="Times New Roman" w:cs="Times New Roman"/>
          <w:b/>
          <w:bCs/>
          <w:sz w:val="20"/>
          <w:szCs w:val="20"/>
          <w:u w:val="single"/>
        </w:rPr>
      </w:pPr>
    </w:p>
    <w:p w14:paraId="4834E84E" w14:textId="77777777" w:rsidR="00484FE6" w:rsidRDefault="00484FE6">
      <w:pPr>
        <w:rPr>
          <w:rFonts w:ascii="Times New Roman" w:hAnsi="Times New Roman" w:cs="Times New Roman"/>
          <w:b/>
          <w:bCs/>
          <w:sz w:val="20"/>
          <w:szCs w:val="20"/>
          <w:u w:val="single"/>
        </w:rPr>
      </w:pPr>
    </w:p>
    <w:p w14:paraId="2BC2F8F5" w14:textId="79F1B18A" w:rsidR="00D01C7F" w:rsidRPr="00593498" w:rsidRDefault="002E4FD4">
      <w:pPr>
        <w:rPr>
          <w:rFonts w:ascii="Times New Roman" w:hAnsi="Times New Roman" w:cs="Times New Roman"/>
          <w:b/>
          <w:bCs/>
          <w:sz w:val="20"/>
          <w:szCs w:val="20"/>
          <w:u w:val="single"/>
        </w:rPr>
      </w:pPr>
      <w:r w:rsidRPr="00593498">
        <w:rPr>
          <w:rFonts w:ascii="Times New Roman" w:hAnsi="Times New Roman" w:cs="Times New Roman"/>
          <w:b/>
          <w:bCs/>
          <w:sz w:val="20"/>
          <w:szCs w:val="20"/>
          <w:u w:val="single"/>
        </w:rPr>
        <w:lastRenderedPageBreak/>
        <w:t>Health and</w:t>
      </w:r>
      <w:r w:rsidR="00FD6463" w:rsidRPr="00593498">
        <w:rPr>
          <w:rFonts w:ascii="Times New Roman" w:hAnsi="Times New Roman" w:cs="Times New Roman"/>
          <w:b/>
          <w:bCs/>
          <w:sz w:val="20"/>
          <w:szCs w:val="20"/>
          <w:u w:val="single"/>
        </w:rPr>
        <w:t xml:space="preserve"> </w:t>
      </w:r>
      <w:r w:rsidR="004343D7" w:rsidRPr="00593498">
        <w:rPr>
          <w:rFonts w:ascii="Times New Roman" w:hAnsi="Times New Roman" w:cs="Times New Roman"/>
          <w:b/>
          <w:bCs/>
          <w:sz w:val="20"/>
          <w:szCs w:val="20"/>
          <w:u w:val="single"/>
        </w:rPr>
        <w:t>Fitness</w:t>
      </w:r>
      <w:r w:rsidR="00E146F7" w:rsidRPr="00593498">
        <w:rPr>
          <w:rFonts w:ascii="Times New Roman" w:hAnsi="Times New Roman" w:cs="Times New Roman"/>
          <w:b/>
          <w:bCs/>
          <w:sz w:val="20"/>
          <w:szCs w:val="20"/>
          <w:u w:val="single"/>
        </w:rPr>
        <w:t xml:space="preserve"> </w:t>
      </w:r>
      <w:r w:rsidR="008D6733" w:rsidRPr="00593498">
        <w:rPr>
          <w:rFonts w:ascii="Times New Roman" w:hAnsi="Times New Roman" w:cs="Times New Roman"/>
          <w:b/>
          <w:bCs/>
          <w:sz w:val="20"/>
          <w:szCs w:val="20"/>
          <w:u w:val="single"/>
        </w:rPr>
        <w:t>Evaluation Report</w:t>
      </w:r>
    </w:p>
    <w:p w14:paraId="0411F7DD" w14:textId="620C2DF2" w:rsidR="00047231" w:rsidRPr="00593498" w:rsidRDefault="006506AE">
      <w:pPr>
        <w:rPr>
          <w:rFonts w:ascii="Times New Roman" w:hAnsi="Times New Roman" w:cs="Times New Roman"/>
          <w:sz w:val="20"/>
          <w:szCs w:val="20"/>
        </w:rPr>
      </w:pPr>
      <w:r w:rsidRPr="00593498">
        <w:rPr>
          <w:rFonts w:ascii="Times New Roman" w:hAnsi="Times New Roman" w:cs="Times New Roman"/>
          <w:sz w:val="20"/>
          <w:szCs w:val="20"/>
        </w:rPr>
        <w:t xml:space="preserve">Patient details  </w:t>
      </w:r>
    </w:p>
    <w:p w14:paraId="1A8FAEAF" w14:textId="77777777" w:rsidR="00711615" w:rsidRPr="00593498" w:rsidRDefault="007F57EA" w:rsidP="00711615">
      <w:pPr>
        <w:pStyle w:val="ListParagraph"/>
        <w:numPr>
          <w:ilvl w:val="0"/>
          <w:numId w:val="1"/>
        </w:numPr>
        <w:rPr>
          <w:rFonts w:ascii="Times New Roman" w:hAnsi="Times New Roman" w:cs="Times New Roman"/>
          <w:sz w:val="20"/>
          <w:szCs w:val="20"/>
        </w:rPr>
      </w:pPr>
      <w:r w:rsidRPr="00593498">
        <w:rPr>
          <w:rFonts w:ascii="Times New Roman" w:hAnsi="Times New Roman" w:cs="Times New Roman"/>
          <w:sz w:val="20"/>
          <w:szCs w:val="20"/>
        </w:rPr>
        <w:t xml:space="preserve">Age 21 </w:t>
      </w:r>
    </w:p>
    <w:p w14:paraId="030D7436" w14:textId="77777777" w:rsidR="00711615" w:rsidRPr="00593498" w:rsidRDefault="007F57EA" w:rsidP="00711615">
      <w:pPr>
        <w:pStyle w:val="ListParagraph"/>
        <w:numPr>
          <w:ilvl w:val="0"/>
          <w:numId w:val="1"/>
        </w:numPr>
        <w:rPr>
          <w:rFonts w:ascii="Times New Roman" w:hAnsi="Times New Roman" w:cs="Times New Roman"/>
          <w:sz w:val="20"/>
          <w:szCs w:val="20"/>
        </w:rPr>
      </w:pPr>
      <w:r w:rsidRPr="00593498">
        <w:rPr>
          <w:rFonts w:ascii="Times New Roman" w:hAnsi="Times New Roman" w:cs="Times New Roman"/>
          <w:sz w:val="20"/>
          <w:szCs w:val="20"/>
        </w:rPr>
        <w:t>Gender</w:t>
      </w:r>
      <w:r w:rsidR="00DB0D83" w:rsidRPr="00593498">
        <w:rPr>
          <w:rFonts w:ascii="Times New Roman" w:hAnsi="Times New Roman" w:cs="Times New Roman"/>
          <w:sz w:val="20"/>
          <w:szCs w:val="20"/>
        </w:rPr>
        <w:t xml:space="preserve"> </w:t>
      </w:r>
      <w:r w:rsidRPr="00593498">
        <w:rPr>
          <w:rFonts w:ascii="Times New Roman" w:hAnsi="Times New Roman" w:cs="Times New Roman"/>
          <w:sz w:val="20"/>
          <w:szCs w:val="20"/>
        </w:rPr>
        <w:t>F</w:t>
      </w:r>
      <w:r w:rsidR="00DB0D83" w:rsidRPr="00593498">
        <w:rPr>
          <w:rFonts w:ascii="Times New Roman" w:hAnsi="Times New Roman" w:cs="Times New Roman"/>
          <w:sz w:val="20"/>
          <w:szCs w:val="20"/>
        </w:rPr>
        <w:t>emale</w:t>
      </w:r>
      <w:r w:rsidR="008B7E16" w:rsidRPr="00593498">
        <w:rPr>
          <w:rFonts w:ascii="Times New Roman" w:hAnsi="Times New Roman" w:cs="Times New Roman"/>
          <w:sz w:val="20"/>
          <w:szCs w:val="20"/>
        </w:rPr>
        <w:t xml:space="preserve"> </w:t>
      </w:r>
    </w:p>
    <w:p w14:paraId="4DB7EFDA" w14:textId="77777777" w:rsidR="00B8249F" w:rsidRPr="00593498" w:rsidRDefault="00047231" w:rsidP="00B7145F">
      <w:pPr>
        <w:pStyle w:val="ListParagraph"/>
        <w:numPr>
          <w:ilvl w:val="0"/>
          <w:numId w:val="1"/>
        </w:numPr>
        <w:rPr>
          <w:rFonts w:ascii="Times New Roman" w:hAnsi="Times New Roman" w:cs="Times New Roman"/>
          <w:sz w:val="20"/>
          <w:szCs w:val="20"/>
        </w:rPr>
      </w:pPr>
      <w:r w:rsidRPr="00593498">
        <w:rPr>
          <w:rFonts w:ascii="Times New Roman" w:hAnsi="Times New Roman" w:cs="Times New Roman"/>
          <w:sz w:val="20"/>
          <w:szCs w:val="20"/>
        </w:rPr>
        <w:t xml:space="preserve">Physical Status - </w:t>
      </w:r>
      <w:r w:rsidR="008B7E16" w:rsidRPr="00593498">
        <w:rPr>
          <w:rFonts w:ascii="Times New Roman" w:hAnsi="Times New Roman" w:cs="Times New Roman"/>
          <w:sz w:val="20"/>
          <w:szCs w:val="20"/>
        </w:rPr>
        <w:t>sedentary individual</w:t>
      </w:r>
    </w:p>
    <w:p w14:paraId="13F3175B" w14:textId="447FF20F" w:rsidR="00D607C2" w:rsidRPr="00593498" w:rsidRDefault="00F36907" w:rsidP="00B8249F">
      <w:pPr>
        <w:rPr>
          <w:rFonts w:ascii="Times New Roman" w:hAnsi="Times New Roman" w:cs="Times New Roman"/>
          <w:sz w:val="20"/>
          <w:szCs w:val="20"/>
        </w:rPr>
      </w:pPr>
      <w:r w:rsidRPr="00593498">
        <w:rPr>
          <w:rFonts w:ascii="Times New Roman" w:hAnsi="Times New Roman" w:cs="Times New Roman"/>
          <w:sz w:val="20"/>
          <w:szCs w:val="20"/>
        </w:rPr>
        <w:t xml:space="preserve">This report evaluates critical fitness </w:t>
      </w:r>
      <w:r w:rsidR="008579FA" w:rsidRPr="00593498">
        <w:rPr>
          <w:rFonts w:ascii="Times New Roman" w:hAnsi="Times New Roman" w:cs="Times New Roman"/>
          <w:sz w:val="20"/>
          <w:szCs w:val="20"/>
        </w:rPr>
        <w:t>components- cardiovascular</w:t>
      </w:r>
      <w:r w:rsidR="00ED6CE4" w:rsidRPr="00593498">
        <w:rPr>
          <w:rFonts w:ascii="Times New Roman" w:hAnsi="Times New Roman" w:cs="Times New Roman"/>
          <w:sz w:val="20"/>
          <w:szCs w:val="20"/>
        </w:rPr>
        <w:t xml:space="preserve"> fitness, muscular strength and endurance, </w:t>
      </w:r>
      <w:r w:rsidR="00096FF3" w:rsidRPr="00593498">
        <w:rPr>
          <w:rFonts w:ascii="Times New Roman" w:hAnsi="Times New Roman" w:cs="Times New Roman"/>
          <w:sz w:val="20"/>
          <w:szCs w:val="20"/>
        </w:rPr>
        <w:t>body composition, and flexibility</w:t>
      </w:r>
      <w:r w:rsidR="008579FA" w:rsidRPr="00593498">
        <w:rPr>
          <w:rFonts w:ascii="Times New Roman" w:hAnsi="Times New Roman" w:cs="Times New Roman"/>
          <w:sz w:val="20"/>
          <w:szCs w:val="20"/>
        </w:rPr>
        <w:t xml:space="preserve"> t</w:t>
      </w:r>
      <w:r w:rsidR="00D26438" w:rsidRPr="00593498">
        <w:rPr>
          <w:rFonts w:ascii="Times New Roman" w:hAnsi="Times New Roman" w:cs="Times New Roman"/>
          <w:sz w:val="20"/>
          <w:szCs w:val="20"/>
        </w:rPr>
        <w:t xml:space="preserve">o determine current fitness levels, </w:t>
      </w:r>
      <w:r w:rsidR="00765156">
        <w:rPr>
          <w:rFonts w:ascii="Times New Roman" w:hAnsi="Times New Roman" w:cs="Times New Roman"/>
          <w:sz w:val="20"/>
          <w:szCs w:val="20"/>
        </w:rPr>
        <w:t>strengths</w:t>
      </w:r>
      <w:r w:rsidR="00CB5D24" w:rsidRPr="00593498">
        <w:rPr>
          <w:rFonts w:ascii="Times New Roman" w:hAnsi="Times New Roman" w:cs="Times New Roman"/>
          <w:sz w:val="20"/>
          <w:szCs w:val="20"/>
        </w:rPr>
        <w:t>, and areas requiring improvement</w:t>
      </w:r>
      <w:r w:rsidR="00D45217" w:rsidRPr="00593498">
        <w:rPr>
          <w:rFonts w:ascii="Times New Roman" w:hAnsi="Times New Roman" w:cs="Times New Roman"/>
          <w:sz w:val="20"/>
          <w:szCs w:val="20"/>
        </w:rPr>
        <w:t xml:space="preserve"> (ACSM, 2018)</w:t>
      </w:r>
      <w:r w:rsidR="00BF3D57" w:rsidRPr="00593498">
        <w:rPr>
          <w:rFonts w:ascii="Times New Roman" w:hAnsi="Times New Roman" w:cs="Times New Roman"/>
          <w:sz w:val="20"/>
          <w:szCs w:val="20"/>
        </w:rPr>
        <w:t xml:space="preserve">. </w:t>
      </w:r>
      <w:r w:rsidR="008579FA" w:rsidRPr="00593498">
        <w:rPr>
          <w:rFonts w:ascii="Times New Roman" w:hAnsi="Times New Roman" w:cs="Times New Roman"/>
          <w:sz w:val="20"/>
          <w:szCs w:val="20"/>
        </w:rPr>
        <w:t>Standardized</w:t>
      </w:r>
      <w:r w:rsidR="00BF3D57" w:rsidRPr="00593498">
        <w:rPr>
          <w:rFonts w:ascii="Times New Roman" w:hAnsi="Times New Roman" w:cs="Times New Roman"/>
          <w:sz w:val="20"/>
          <w:szCs w:val="20"/>
        </w:rPr>
        <w:t xml:space="preserve"> </w:t>
      </w:r>
      <w:r w:rsidR="00CA719F" w:rsidRPr="00593498">
        <w:rPr>
          <w:rFonts w:ascii="Times New Roman" w:hAnsi="Times New Roman" w:cs="Times New Roman"/>
          <w:sz w:val="20"/>
          <w:szCs w:val="20"/>
        </w:rPr>
        <w:t xml:space="preserve">testing methods were employed to ensure </w:t>
      </w:r>
      <w:r w:rsidR="008579FA" w:rsidRPr="00593498">
        <w:rPr>
          <w:rFonts w:ascii="Times New Roman" w:hAnsi="Times New Roman" w:cs="Times New Roman"/>
          <w:sz w:val="20"/>
          <w:szCs w:val="20"/>
        </w:rPr>
        <w:t xml:space="preserve">the </w:t>
      </w:r>
      <w:r w:rsidR="00CA719F" w:rsidRPr="00593498">
        <w:rPr>
          <w:rFonts w:ascii="Times New Roman" w:hAnsi="Times New Roman" w:cs="Times New Roman"/>
          <w:sz w:val="20"/>
          <w:szCs w:val="20"/>
        </w:rPr>
        <w:t>validity and reliability of the results</w:t>
      </w:r>
      <w:r w:rsidR="00971C5E" w:rsidRPr="00593498">
        <w:rPr>
          <w:rFonts w:ascii="Times New Roman" w:hAnsi="Times New Roman" w:cs="Times New Roman"/>
          <w:sz w:val="20"/>
          <w:szCs w:val="20"/>
        </w:rPr>
        <w:t xml:space="preserve"> (Bayles, Swa</w:t>
      </w:r>
      <w:r w:rsidR="00D45217" w:rsidRPr="00593498">
        <w:rPr>
          <w:rFonts w:ascii="Times New Roman" w:hAnsi="Times New Roman" w:cs="Times New Roman"/>
          <w:sz w:val="20"/>
          <w:szCs w:val="20"/>
        </w:rPr>
        <w:t>nk, 2018)</w:t>
      </w:r>
      <w:r w:rsidR="00866586" w:rsidRPr="00593498">
        <w:rPr>
          <w:rFonts w:ascii="Times New Roman" w:hAnsi="Times New Roman" w:cs="Times New Roman"/>
          <w:sz w:val="20"/>
          <w:szCs w:val="20"/>
        </w:rPr>
        <w:t>. Recommendations are based on the FIIT-VP princ</w:t>
      </w:r>
      <w:r w:rsidR="00504FF5" w:rsidRPr="00593498">
        <w:rPr>
          <w:rFonts w:ascii="Times New Roman" w:hAnsi="Times New Roman" w:cs="Times New Roman"/>
          <w:sz w:val="20"/>
          <w:szCs w:val="20"/>
        </w:rPr>
        <w:t xml:space="preserve">iple, providing </w:t>
      </w:r>
      <w:r w:rsidR="008579FA" w:rsidRPr="00593498">
        <w:rPr>
          <w:rFonts w:ascii="Times New Roman" w:hAnsi="Times New Roman" w:cs="Times New Roman"/>
          <w:sz w:val="20"/>
          <w:szCs w:val="20"/>
        </w:rPr>
        <w:t>evidence-based</w:t>
      </w:r>
      <w:r w:rsidR="00504FF5" w:rsidRPr="00593498">
        <w:rPr>
          <w:rFonts w:ascii="Times New Roman" w:hAnsi="Times New Roman" w:cs="Times New Roman"/>
          <w:sz w:val="20"/>
          <w:szCs w:val="20"/>
        </w:rPr>
        <w:t xml:space="preserve"> guidance for a structured</w:t>
      </w:r>
      <w:r w:rsidR="00166EB5" w:rsidRPr="00593498">
        <w:rPr>
          <w:rFonts w:ascii="Times New Roman" w:hAnsi="Times New Roman" w:cs="Times New Roman"/>
          <w:sz w:val="20"/>
          <w:szCs w:val="20"/>
        </w:rPr>
        <w:t xml:space="preserve"> and progressive exercise program</w:t>
      </w:r>
      <w:r w:rsidR="008579FA" w:rsidRPr="00593498">
        <w:rPr>
          <w:rFonts w:ascii="Times New Roman" w:hAnsi="Times New Roman" w:cs="Times New Roman"/>
          <w:sz w:val="20"/>
          <w:szCs w:val="20"/>
        </w:rPr>
        <w:t xml:space="preserve"> </w:t>
      </w:r>
      <w:r w:rsidR="00B8249F" w:rsidRPr="00593498">
        <w:rPr>
          <w:rFonts w:ascii="Times New Roman" w:hAnsi="Times New Roman" w:cs="Times New Roman"/>
          <w:sz w:val="20"/>
          <w:szCs w:val="20"/>
        </w:rPr>
        <w:t xml:space="preserve">to optimize </w:t>
      </w:r>
      <w:r w:rsidR="008579FA" w:rsidRPr="00593498">
        <w:rPr>
          <w:rFonts w:ascii="Times New Roman" w:hAnsi="Times New Roman" w:cs="Times New Roman"/>
          <w:sz w:val="20"/>
          <w:szCs w:val="20"/>
        </w:rPr>
        <w:t>health and performance outcomes</w:t>
      </w:r>
      <w:bookmarkStart w:id="0" w:name="_Hlk193185244"/>
      <w:r w:rsidR="00971C5E" w:rsidRPr="00593498">
        <w:rPr>
          <w:rFonts w:ascii="Times New Roman" w:hAnsi="Times New Roman" w:cs="Times New Roman"/>
          <w:sz w:val="20"/>
          <w:szCs w:val="20"/>
        </w:rPr>
        <w:t xml:space="preserve"> (Ligouri, 2021)</w:t>
      </w:r>
      <w:r w:rsidR="00B7145F" w:rsidRPr="00593498">
        <w:rPr>
          <w:rFonts w:ascii="Times New Roman" w:hAnsi="Times New Roman" w:cs="Times New Roman"/>
          <w:sz w:val="20"/>
          <w:szCs w:val="20"/>
        </w:rPr>
        <w:t>.</w:t>
      </w:r>
      <w:r w:rsidR="003F47F1" w:rsidRPr="00593498">
        <w:rPr>
          <w:rFonts w:ascii="Times New Roman" w:hAnsi="Times New Roman" w:cs="Times New Roman"/>
          <w:sz w:val="20"/>
          <w:szCs w:val="20"/>
        </w:rPr>
        <w:t xml:space="preserve"> </w:t>
      </w:r>
    </w:p>
    <w:p w14:paraId="123C7AF5" w14:textId="5CD5F947" w:rsidR="00127476" w:rsidRPr="00593498" w:rsidRDefault="00127476" w:rsidP="00B7145F">
      <w:pPr>
        <w:rPr>
          <w:rFonts w:ascii="Times New Roman" w:hAnsi="Times New Roman" w:cs="Times New Roman"/>
          <w:sz w:val="20"/>
          <w:szCs w:val="20"/>
        </w:rPr>
      </w:pPr>
      <w:r w:rsidRPr="00C900B0">
        <w:rPr>
          <w:rFonts w:ascii="Times New Roman" w:hAnsi="Times New Roman" w:cs="Times New Roman"/>
          <w:b/>
          <w:bCs/>
          <w:sz w:val="20"/>
          <w:szCs w:val="20"/>
        </w:rPr>
        <w:t>Breakdown of F</w:t>
      </w:r>
      <w:r w:rsidR="000149A0" w:rsidRPr="00C900B0">
        <w:rPr>
          <w:rFonts w:ascii="Times New Roman" w:hAnsi="Times New Roman" w:cs="Times New Roman"/>
          <w:b/>
          <w:bCs/>
          <w:sz w:val="20"/>
          <w:szCs w:val="20"/>
        </w:rPr>
        <w:t>itness Components</w:t>
      </w:r>
      <w:r w:rsidR="00765156" w:rsidRPr="00C900B0">
        <w:rPr>
          <w:rFonts w:ascii="Times New Roman" w:hAnsi="Times New Roman" w:cs="Times New Roman"/>
          <w:b/>
          <w:bCs/>
          <w:sz w:val="20"/>
          <w:szCs w:val="20"/>
        </w:rPr>
        <w:t xml:space="preserve"> </w:t>
      </w:r>
      <w:r w:rsidR="00C900B0" w:rsidRPr="00C900B0">
        <w:rPr>
          <w:rFonts w:ascii="Times New Roman" w:hAnsi="Times New Roman" w:cs="Times New Roman"/>
          <w:b/>
          <w:bCs/>
          <w:sz w:val="20"/>
          <w:szCs w:val="20"/>
        </w:rPr>
        <w:t>Assessed</w:t>
      </w:r>
      <w:r w:rsidR="000149A0" w:rsidRPr="00C900B0">
        <w:rPr>
          <w:rFonts w:ascii="Times New Roman" w:hAnsi="Times New Roman" w:cs="Times New Roman"/>
          <w:b/>
          <w:bCs/>
          <w:sz w:val="20"/>
          <w:szCs w:val="20"/>
        </w:rPr>
        <w:t xml:space="preserve"> for Exercise Prescription</w:t>
      </w:r>
      <w:r w:rsidR="000149A0" w:rsidRPr="00593498">
        <w:rPr>
          <w:rFonts w:ascii="Times New Roman" w:hAnsi="Times New Roman" w:cs="Times New Roman"/>
          <w:sz w:val="20"/>
          <w:szCs w:val="20"/>
        </w:rPr>
        <w:t>:</w:t>
      </w:r>
    </w:p>
    <w:p w14:paraId="406EFFFA" w14:textId="77777777" w:rsidR="00CD464D" w:rsidRDefault="00CD464D" w:rsidP="00B15AB9">
      <w:pPr>
        <w:rPr>
          <w:rFonts w:ascii="Times New Roman" w:hAnsi="Times New Roman" w:cs="Times New Roman"/>
          <w:b/>
          <w:bCs/>
          <w:sz w:val="20"/>
          <w:szCs w:val="20"/>
          <w:u w:val="single"/>
        </w:rPr>
      </w:pPr>
      <w:bookmarkStart w:id="1" w:name="_Hlk193632196"/>
    </w:p>
    <w:p w14:paraId="530D7094" w14:textId="28A79795" w:rsidR="000149A0" w:rsidRPr="00593498" w:rsidRDefault="005556FC" w:rsidP="00B15AB9">
      <w:pPr>
        <w:rPr>
          <w:rFonts w:ascii="Times New Roman" w:hAnsi="Times New Roman" w:cs="Times New Roman"/>
          <w:b/>
          <w:bCs/>
          <w:sz w:val="20"/>
          <w:szCs w:val="20"/>
          <w:u w:val="single"/>
        </w:rPr>
      </w:pPr>
      <w:r w:rsidRPr="00593498">
        <w:rPr>
          <w:rFonts w:ascii="Times New Roman" w:hAnsi="Times New Roman" w:cs="Times New Roman"/>
          <w:b/>
          <w:bCs/>
          <w:sz w:val="20"/>
          <w:szCs w:val="20"/>
          <w:u w:val="single"/>
        </w:rPr>
        <w:t>Cardiovascular fitness</w:t>
      </w:r>
    </w:p>
    <w:p w14:paraId="4A4EFDCC" w14:textId="6329DECC" w:rsidR="00B15AB9" w:rsidRPr="00593498" w:rsidRDefault="000149A0" w:rsidP="00B15AB9">
      <w:pPr>
        <w:rPr>
          <w:rFonts w:ascii="Times New Roman" w:hAnsi="Times New Roman" w:cs="Times New Roman"/>
          <w:sz w:val="20"/>
          <w:szCs w:val="20"/>
        </w:rPr>
      </w:pPr>
      <w:r w:rsidRPr="00593498">
        <w:rPr>
          <w:rFonts w:ascii="Times New Roman" w:hAnsi="Times New Roman" w:cs="Times New Roman"/>
          <w:sz w:val="20"/>
          <w:szCs w:val="20"/>
        </w:rPr>
        <w:t>T</w:t>
      </w:r>
      <w:r w:rsidR="00D051C7" w:rsidRPr="00593498">
        <w:rPr>
          <w:rFonts w:ascii="Times New Roman" w:hAnsi="Times New Roman" w:cs="Times New Roman"/>
          <w:sz w:val="20"/>
          <w:szCs w:val="20"/>
        </w:rPr>
        <w:t xml:space="preserve">he </w:t>
      </w:r>
      <w:r w:rsidR="00F860F7" w:rsidRPr="00593498">
        <w:rPr>
          <w:rFonts w:ascii="Times New Roman" w:hAnsi="Times New Roman" w:cs="Times New Roman"/>
          <w:sz w:val="20"/>
          <w:szCs w:val="20"/>
        </w:rPr>
        <w:t xml:space="preserve">ability of the heart, lungs, </w:t>
      </w:r>
      <w:r w:rsidR="00A62C1F" w:rsidRPr="00593498">
        <w:rPr>
          <w:rFonts w:ascii="Times New Roman" w:hAnsi="Times New Roman" w:cs="Times New Roman"/>
          <w:sz w:val="20"/>
          <w:szCs w:val="20"/>
        </w:rPr>
        <w:t>and blood vessels to deliver oxygen to the muscles efficiently during prolonged periods of physical activity</w:t>
      </w:r>
      <w:r w:rsidR="00A37015" w:rsidRPr="00593498">
        <w:rPr>
          <w:rFonts w:ascii="Times New Roman" w:hAnsi="Times New Roman" w:cs="Times New Roman"/>
          <w:sz w:val="20"/>
          <w:szCs w:val="20"/>
        </w:rPr>
        <w:t xml:space="preserve"> (Ligouri, 2021). T</w:t>
      </w:r>
      <w:r w:rsidR="00256CBE" w:rsidRPr="00593498">
        <w:rPr>
          <w:rFonts w:ascii="Times New Roman" w:hAnsi="Times New Roman" w:cs="Times New Roman"/>
          <w:sz w:val="20"/>
          <w:szCs w:val="20"/>
        </w:rPr>
        <w:t xml:space="preserve">esting </w:t>
      </w:r>
      <w:r w:rsidR="007A7DAD" w:rsidRPr="00593498">
        <w:rPr>
          <w:rFonts w:ascii="Times New Roman" w:hAnsi="Times New Roman" w:cs="Times New Roman"/>
          <w:sz w:val="20"/>
          <w:szCs w:val="20"/>
        </w:rPr>
        <w:t xml:space="preserve">is </w:t>
      </w:r>
      <w:r w:rsidR="00B15AB9" w:rsidRPr="00593498">
        <w:rPr>
          <w:rFonts w:ascii="Times New Roman" w:hAnsi="Times New Roman" w:cs="Times New Roman"/>
          <w:sz w:val="20"/>
          <w:szCs w:val="20"/>
        </w:rPr>
        <w:t xml:space="preserve">crucial </w:t>
      </w:r>
      <w:r w:rsidR="007A7DAD" w:rsidRPr="00593498">
        <w:rPr>
          <w:rFonts w:ascii="Times New Roman" w:hAnsi="Times New Roman" w:cs="Times New Roman"/>
          <w:sz w:val="20"/>
          <w:szCs w:val="20"/>
        </w:rPr>
        <w:t>to assess</w:t>
      </w:r>
      <w:r w:rsidR="00B15AB9" w:rsidRPr="00593498">
        <w:rPr>
          <w:rFonts w:ascii="Times New Roman" w:hAnsi="Times New Roman" w:cs="Times New Roman"/>
          <w:sz w:val="20"/>
          <w:szCs w:val="20"/>
        </w:rPr>
        <w:t xml:space="preserve"> the</w:t>
      </w:r>
      <w:r w:rsidR="00984AB0" w:rsidRPr="00593498">
        <w:rPr>
          <w:rFonts w:ascii="Times New Roman" w:hAnsi="Times New Roman" w:cs="Times New Roman"/>
          <w:sz w:val="20"/>
          <w:szCs w:val="20"/>
        </w:rPr>
        <w:t xml:space="preserve"> current</w:t>
      </w:r>
      <w:r w:rsidR="00B15AB9" w:rsidRPr="00593498">
        <w:rPr>
          <w:rFonts w:ascii="Times New Roman" w:hAnsi="Times New Roman" w:cs="Times New Roman"/>
          <w:sz w:val="20"/>
          <w:szCs w:val="20"/>
        </w:rPr>
        <w:t xml:space="preserve"> activity levels of the individual</w:t>
      </w:r>
      <w:r w:rsidR="00A37015" w:rsidRPr="00593498">
        <w:rPr>
          <w:rFonts w:ascii="Times New Roman" w:hAnsi="Times New Roman" w:cs="Times New Roman"/>
          <w:sz w:val="20"/>
          <w:szCs w:val="20"/>
        </w:rPr>
        <w:t>,</w:t>
      </w:r>
      <w:r w:rsidR="00B15AB9" w:rsidRPr="00593498">
        <w:rPr>
          <w:rFonts w:ascii="Times New Roman" w:hAnsi="Times New Roman" w:cs="Times New Roman"/>
          <w:sz w:val="20"/>
          <w:szCs w:val="20"/>
        </w:rPr>
        <w:t xml:space="preserve"> as</w:t>
      </w:r>
      <w:r w:rsidR="009D4D53" w:rsidRPr="00593498">
        <w:rPr>
          <w:rFonts w:ascii="Times New Roman" w:hAnsi="Times New Roman" w:cs="Times New Roman"/>
          <w:sz w:val="20"/>
          <w:szCs w:val="20"/>
        </w:rPr>
        <w:t xml:space="preserve"> </w:t>
      </w:r>
      <w:r w:rsidR="00B15AB9" w:rsidRPr="00593498">
        <w:rPr>
          <w:rFonts w:ascii="Times New Roman" w:hAnsi="Times New Roman" w:cs="Times New Roman"/>
          <w:sz w:val="20"/>
          <w:szCs w:val="20"/>
        </w:rPr>
        <w:t>lower scores increase all-cause mortality (Liguori, 2021)</w:t>
      </w:r>
      <w:r w:rsidR="006122E8" w:rsidRPr="00593498">
        <w:rPr>
          <w:rFonts w:ascii="Times New Roman" w:hAnsi="Times New Roman" w:cs="Times New Roman"/>
          <w:sz w:val="20"/>
          <w:szCs w:val="20"/>
        </w:rPr>
        <w:t>. The test requires an individual to perform moderate to vigorous exercise for continuous periods, these exercises require the engagement of large muscle groups to work rhythmically, which relies on the respiratory, cardiovascular, and musculoskeletal systems working together (</w:t>
      </w:r>
      <w:r w:rsidR="00C25249" w:rsidRPr="00593498">
        <w:rPr>
          <w:rFonts w:ascii="Times New Roman" w:hAnsi="Times New Roman" w:cs="Times New Roman"/>
          <w:sz w:val="20"/>
          <w:szCs w:val="20"/>
        </w:rPr>
        <w:t>ACSM</w:t>
      </w:r>
      <w:r w:rsidR="006122E8" w:rsidRPr="00593498">
        <w:rPr>
          <w:rFonts w:ascii="Times New Roman" w:hAnsi="Times New Roman" w:cs="Times New Roman"/>
          <w:sz w:val="20"/>
          <w:szCs w:val="20"/>
        </w:rPr>
        <w:t>, 2018).</w:t>
      </w:r>
    </w:p>
    <w:p w14:paraId="76154290" w14:textId="77777777" w:rsidR="00CD464D" w:rsidRDefault="00CD464D" w:rsidP="00B15AB9">
      <w:pPr>
        <w:rPr>
          <w:rFonts w:ascii="Times New Roman" w:hAnsi="Times New Roman" w:cs="Times New Roman"/>
          <w:b/>
          <w:bCs/>
          <w:sz w:val="20"/>
          <w:szCs w:val="20"/>
          <w:u w:val="single"/>
        </w:rPr>
      </w:pPr>
    </w:p>
    <w:p w14:paraId="5CFBF1C5" w14:textId="529D42B7" w:rsidR="000149A0" w:rsidRPr="00593498" w:rsidRDefault="000149A0" w:rsidP="00B15AB9">
      <w:pPr>
        <w:rPr>
          <w:rFonts w:ascii="Times New Roman" w:hAnsi="Times New Roman" w:cs="Times New Roman"/>
          <w:b/>
          <w:bCs/>
          <w:sz w:val="20"/>
          <w:szCs w:val="20"/>
          <w:u w:val="single"/>
        </w:rPr>
      </w:pPr>
      <w:r w:rsidRPr="00593498">
        <w:rPr>
          <w:rFonts w:ascii="Times New Roman" w:hAnsi="Times New Roman" w:cs="Times New Roman"/>
          <w:b/>
          <w:bCs/>
          <w:sz w:val="20"/>
          <w:szCs w:val="20"/>
          <w:u w:val="single"/>
        </w:rPr>
        <w:t>Muscular strength and endurance</w:t>
      </w:r>
    </w:p>
    <w:p w14:paraId="54665ECD" w14:textId="44E88421" w:rsidR="00F93A20" w:rsidRPr="00593498" w:rsidRDefault="003A472C" w:rsidP="00B15AB9">
      <w:pPr>
        <w:rPr>
          <w:rFonts w:ascii="Times New Roman" w:hAnsi="Times New Roman" w:cs="Times New Roman"/>
          <w:sz w:val="20"/>
          <w:szCs w:val="20"/>
        </w:rPr>
      </w:pPr>
      <w:r w:rsidRPr="00593498">
        <w:rPr>
          <w:rFonts w:ascii="Times New Roman" w:hAnsi="Times New Roman" w:cs="Times New Roman"/>
          <w:sz w:val="20"/>
          <w:szCs w:val="20"/>
        </w:rPr>
        <w:t>Muscular strength is t</w:t>
      </w:r>
      <w:r w:rsidR="002866C0" w:rsidRPr="00593498">
        <w:rPr>
          <w:rFonts w:ascii="Times New Roman" w:hAnsi="Times New Roman" w:cs="Times New Roman"/>
          <w:sz w:val="20"/>
          <w:szCs w:val="20"/>
        </w:rPr>
        <w:t>he maximum force</w:t>
      </w:r>
      <w:r w:rsidR="00F62A4F" w:rsidRPr="00593498">
        <w:rPr>
          <w:rFonts w:ascii="Times New Roman" w:hAnsi="Times New Roman" w:cs="Times New Roman"/>
          <w:sz w:val="20"/>
          <w:szCs w:val="20"/>
        </w:rPr>
        <w:t xml:space="preserve"> a muscle</w:t>
      </w:r>
      <w:r w:rsidR="001C5AE8" w:rsidRPr="00593498">
        <w:rPr>
          <w:rFonts w:ascii="Times New Roman" w:hAnsi="Times New Roman" w:cs="Times New Roman"/>
          <w:sz w:val="20"/>
          <w:szCs w:val="20"/>
        </w:rPr>
        <w:t xml:space="preserve"> or group of muscles can exert</w:t>
      </w:r>
      <w:r w:rsidR="002866C0" w:rsidRPr="00593498">
        <w:rPr>
          <w:rFonts w:ascii="Times New Roman" w:hAnsi="Times New Roman" w:cs="Times New Roman"/>
          <w:sz w:val="20"/>
          <w:szCs w:val="20"/>
        </w:rPr>
        <w:t xml:space="preserve"> against resistance in a single effort</w:t>
      </w:r>
      <w:r w:rsidR="009062C5" w:rsidRPr="00593498">
        <w:rPr>
          <w:rFonts w:ascii="Times New Roman" w:hAnsi="Times New Roman" w:cs="Times New Roman"/>
          <w:sz w:val="20"/>
          <w:szCs w:val="20"/>
        </w:rPr>
        <w:t>, m</w:t>
      </w:r>
      <w:r w:rsidR="00915764" w:rsidRPr="00593498">
        <w:rPr>
          <w:rFonts w:ascii="Times New Roman" w:hAnsi="Times New Roman" w:cs="Times New Roman"/>
          <w:sz w:val="20"/>
          <w:szCs w:val="20"/>
        </w:rPr>
        <w:t xml:space="preserve">uscular endurance </w:t>
      </w:r>
      <w:r w:rsidR="00FF1FEA" w:rsidRPr="00593498">
        <w:rPr>
          <w:rFonts w:ascii="Times New Roman" w:hAnsi="Times New Roman" w:cs="Times New Roman"/>
          <w:sz w:val="20"/>
          <w:szCs w:val="20"/>
        </w:rPr>
        <w:t>is the</w:t>
      </w:r>
      <w:r w:rsidR="000B6716" w:rsidRPr="00593498">
        <w:rPr>
          <w:rFonts w:ascii="Times New Roman" w:hAnsi="Times New Roman" w:cs="Times New Roman"/>
          <w:sz w:val="20"/>
          <w:szCs w:val="20"/>
        </w:rPr>
        <w:t xml:space="preserve"> ability</w:t>
      </w:r>
      <w:r w:rsidR="00822FC4" w:rsidRPr="00593498">
        <w:rPr>
          <w:rFonts w:ascii="Times New Roman" w:hAnsi="Times New Roman" w:cs="Times New Roman"/>
          <w:sz w:val="20"/>
          <w:szCs w:val="20"/>
        </w:rPr>
        <w:t xml:space="preserve"> of muscles</w:t>
      </w:r>
      <w:r w:rsidR="00FF1FEA" w:rsidRPr="00593498">
        <w:rPr>
          <w:rFonts w:ascii="Times New Roman" w:hAnsi="Times New Roman" w:cs="Times New Roman"/>
          <w:sz w:val="20"/>
          <w:szCs w:val="20"/>
        </w:rPr>
        <w:t xml:space="preserve"> to</w:t>
      </w:r>
      <w:r w:rsidR="00494FA9" w:rsidRPr="00593498">
        <w:rPr>
          <w:rFonts w:ascii="Times New Roman" w:hAnsi="Times New Roman" w:cs="Times New Roman"/>
          <w:sz w:val="20"/>
          <w:szCs w:val="20"/>
        </w:rPr>
        <w:t xml:space="preserve"> sustain </w:t>
      </w:r>
      <w:r w:rsidR="00EF75A3" w:rsidRPr="00593498">
        <w:rPr>
          <w:rFonts w:ascii="Times New Roman" w:hAnsi="Times New Roman" w:cs="Times New Roman"/>
          <w:sz w:val="20"/>
          <w:szCs w:val="20"/>
        </w:rPr>
        <w:t>repeated</w:t>
      </w:r>
      <w:r w:rsidR="00494FA9" w:rsidRPr="00593498">
        <w:rPr>
          <w:rFonts w:ascii="Times New Roman" w:hAnsi="Times New Roman" w:cs="Times New Roman"/>
          <w:sz w:val="20"/>
          <w:szCs w:val="20"/>
        </w:rPr>
        <w:t xml:space="preserve"> </w:t>
      </w:r>
      <w:r w:rsidR="00EF75A3" w:rsidRPr="00593498">
        <w:rPr>
          <w:rFonts w:ascii="Times New Roman" w:hAnsi="Times New Roman" w:cs="Times New Roman"/>
          <w:sz w:val="20"/>
          <w:szCs w:val="20"/>
        </w:rPr>
        <w:t>contractions</w:t>
      </w:r>
      <w:r w:rsidR="00FF1FEA" w:rsidRPr="00593498">
        <w:rPr>
          <w:rFonts w:ascii="Times New Roman" w:hAnsi="Times New Roman" w:cs="Times New Roman"/>
          <w:sz w:val="20"/>
          <w:szCs w:val="20"/>
        </w:rPr>
        <w:t xml:space="preserve"> </w:t>
      </w:r>
      <w:r w:rsidR="00EF75A3" w:rsidRPr="00593498">
        <w:rPr>
          <w:rFonts w:ascii="Times New Roman" w:hAnsi="Times New Roman" w:cs="Times New Roman"/>
          <w:sz w:val="20"/>
          <w:szCs w:val="20"/>
        </w:rPr>
        <w:t xml:space="preserve">and </w:t>
      </w:r>
      <w:r w:rsidR="00975FF5" w:rsidRPr="00593498">
        <w:rPr>
          <w:rFonts w:ascii="Times New Roman" w:hAnsi="Times New Roman" w:cs="Times New Roman"/>
          <w:sz w:val="20"/>
          <w:szCs w:val="20"/>
        </w:rPr>
        <w:t xml:space="preserve">maintain force over an </w:t>
      </w:r>
      <w:r w:rsidR="00773933" w:rsidRPr="00593498">
        <w:rPr>
          <w:rFonts w:ascii="Times New Roman" w:hAnsi="Times New Roman" w:cs="Times New Roman"/>
          <w:sz w:val="20"/>
          <w:szCs w:val="20"/>
        </w:rPr>
        <w:t>extensive period (</w:t>
      </w:r>
      <w:r w:rsidR="0067376C" w:rsidRPr="00593498">
        <w:rPr>
          <w:rFonts w:ascii="Times New Roman" w:hAnsi="Times New Roman" w:cs="Times New Roman"/>
          <w:sz w:val="20"/>
          <w:szCs w:val="20"/>
        </w:rPr>
        <w:t xml:space="preserve">ACSM,2018). </w:t>
      </w:r>
      <w:r w:rsidR="006A3672" w:rsidRPr="00593498">
        <w:rPr>
          <w:rFonts w:ascii="Times New Roman" w:hAnsi="Times New Roman" w:cs="Times New Roman"/>
          <w:sz w:val="20"/>
          <w:szCs w:val="20"/>
        </w:rPr>
        <w:t xml:space="preserve">Poor muscular strength and endurance </w:t>
      </w:r>
      <w:r w:rsidR="000C18BA" w:rsidRPr="00593498">
        <w:rPr>
          <w:rFonts w:ascii="Times New Roman" w:hAnsi="Times New Roman" w:cs="Times New Roman"/>
          <w:sz w:val="20"/>
          <w:szCs w:val="20"/>
        </w:rPr>
        <w:t>increase</w:t>
      </w:r>
      <w:r w:rsidR="006A3672" w:rsidRPr="00593498">
        <w:rPr>
          <w:rFonts w:ascii="Times New Roman" w:hAnsi="Times New Roman" w:cs="Times New Roman"/>
          <w:sz w:val="20"/>
          <w:szCs w:val="20"/>
        </w:rPr>
        <w:t xml:space="preserve"> the risks of falls, injuries, and chronic diseases</w:t>
      </w:r>
      <w:r w:rsidR="003E0E8F" w:rsidRPr="00593498">
        <w:rPr>
          <w:rFonts w:ascii="Times New Roman" w:hAnsi="Times New Roman" w:cs="Times New Roman"/>
          <w:sz w:val="20"/>
          <w:szCs w:val="20"/>
        </w:rPr>
        <w:t xml:space="preserve"> (ACSM, 2018)</w:t>
      </w:r>
      <w:r w:rsidR="006A3672" w:rsidRPr="00593498">
        <w:rPr>
          <w:rFonts w:ascii="Times New Roman" w:hAnsi="Times New Roman" w:cs="Times New Roman"/>
          <w:sz w:val="20"/>
          <w:szCs w:val="20"/>
        </w:rPr>
        <w:t xml:space="preserve">. </w:t>
      </w:r>
      <w:r w:rsidR="003E0568" w:rsidRPr="00593498">
        <w:rPr>
          <w:rFonts w:ascii="Times New Roman" w:hAnsi="Times New Roman" w:cs="Times New Roman"/>
          <w:sz w:val="20"/>
          <w:szCs w:val="20"/>
        </w:rPr>
        <w:t>Testing</w:t>
      </w:r>
      <w:r w:rsidR="006A3672" w:rsidRPr="00593498">
        <w:rPr>
          <w:rFonts w:ascii="Times New Roman" w:hAnsi="Times New Roman" w:cs="Times New Roman"/>
          <w:sz w:val="20"/>
          <w:szCs w:val="20"/>
        </w:rPr>
        <w:t xml:space="preserve"> </w:t>
      </w:r>
      <w:r w:rsidR="003E0568" w:rsidRPr="00593498">
        <w:rPr>
          <w:rFonts w:ascii="Times New Roman" w:hAnsi="Times New Roman" w:cs="Times New Roman"/>
          <w:sz w:val="20"/>
          <w:szCs w:val="20"/>
        </w:rPr>
        <w:t>identifies</w:t>
      </w:r>
      <w:r w:rsidR="006A3672" w:rsidRPr="00593498">
        <w:rPr>
          <w:rFonts w:ascii="Times New Roman" w:hAnsi="Times New Roman" w:cs="Times New Roman"/>
          <w:sz w:val="20"/>
          <w:szCs w:val="20"/>
        </w:rPr>
        <w:t xml:space="preserve"> weaknesses</w:t>
      </w:r>
      <w:r w:rsidR="00D57274" w:rsidRPr="00593498">
        <w:rPr>
          <w:rFonts w:ascii="Times New Roman" w:hAnsi="Times New Roman" w:cs="Times New Roman"/>
          <w:sz w:val="20"/>
          <w:szCs w:val="20"/>
        </w:rPr>
        <w:t>,</w:t>
      </w:r>
      <w:r w:rsidR="006A3672" w:rsidRPr="00593498">
        <w:rPr>
          <w:rFonts w:ascii="Times New Roman" w:hAnsi="Times New Roman" w:cs="Times New Roman"/>
          <w:sz w:val="20"/>
          <w:szCs w:val="20"/>
        </w:rPr>
        <w:t xml:space="preserve"> </w:t>
      </w:r>
      <w:r w:rsidR="00D508E4" w:rsidRPr="00593498">
        <w:rPr>
          <w:rFonts w:ascii="Times New Roman" w:hAnsi="Times New Roman" w:cs="Times New Roman"/>
          <w:sz w:val="20"/>
          <w:szCs w:val="20"/>
        </w:rPr>
        <w:t xml:space="preserve">which </w:t>
      </w:r>
      <w:r w:rsidR="000C18BA" w:rsidRPr="00593498">
        <w:rPr>
          <w:rFonts w:ascii="Times New Roman" w:hAnsi="Times New Roman" w:cs="Times New Roman"/>
          <w:sz w:val="20"/>
          <w:szCs w:val="20"/>
        </w:rPr>
        <w:t xml:space="preserve">enables </w:t>
      </w:r>
      <w:r w:rsidR="00D508E4" w:rsidRPr="00593498">
        <w:rPr>
          <w:rFonts w:ascii="Times New Roman" w:hAnsi="Times New Roman" w:cs="Times New Roman"/>
          <w:sz w:val="20"/>
          <w:szCs w:val="20"/>
        </w:rPr>
        <w:t xml:space="preserve">the </w:t>
      </w:r>
      <w:r w:rsidR="009A77AA" w:rsidRPr="00593498">
        <w:rPr>
          <w:rFonts w:ascii="Times New Roman" w:hAnsi="Times New Roman" w:cs="Times New Roman"/>
          <w:sz w:val="20"/>
          <w:szCs w:val="20"/>
        </w:rPr>
        <w:t xml:space="preserve">professional to set </w:t>
      </w:r>
      <w:r w:rsidR="003D0727" w:rsidRPr="00593498">
        <w:rPr>
          <w:rFonts w:ascii="Times New Roman" w:hAnsi="Times New Roman" w:cs="Times New Roman"/>
          <w:sz w:val="20"/>
          <w:szCs w:val="20"/>
        </w:rPr>
        <w:t>achievable exercise goals</w:t>
      </w:r>
      <w:r w:rsidR="005870B4">
        <w:rPr>
          <w:rFonts w:ascii="Times New Roman" w:hAnsi="Times New Roman" w:cs="Times New Roman"/>
          <w:sz w:val="20"/>
          <w:szCs w:val="20"/>
        </w:rPr>
        <w:t xml:space="preserve"> (ACSM, 2018)</w:t>
      </w:r>
      <w:r w:rsidR="009A77AA" w:rsidRPr="00593498">
        <w:rPr>
          <w:rFonts w:ascii="Times New Roman" w:hAnsi="Times New Roman" w:cs="Times New Roman"/>
          <w:sz w:val="20"/>
          <w:szCs w:val="20"/>
        </w:rPr>
        <w:t>. It also</w:t>
      </w:r>
      <w:r w:rsidR="00F93A20" w:rsidRPr="00593498">
        <w:rPr>
          <w:rFonts w:ascii="Times New Roman" w:hAnsi="Times New Roman" w:cs="Times New Roman"/>
          <w:sz w:val="20"/>
          <w:szCs w:val="20"/>
        </w:rPr>
        <w:t xml:space="preserve"> allows the tracking of muscular changes, which permits the professional to amend the prescription accordingly (</w:t>
      </w:r>
      <w:r w:rsidR="00C25249" w:rsidRPr="00593498">
        <w:rPr>
          <w:rFonts w:ascii="Times New Roman" w:hAnsi="Times New Roman" w:cs="Times New Roman"/>
          <w:sz w:val="20"/>
          <w:szCs w:val="20"/>
        </w:rPr>
        <w:t>ACSM</w:t>
      </w:r>
      <w:r w:rsidR="00F93A20" w:rsidRPr="00593498">
        <w:rPr>
          <w:rFonts w:ascii="Times New Roman" w:hAnsi="Times New Roman" w:cs="Times New Roman"/>
          <w:sz w:val="20"/>
          <w:szCs w:val="20"/>
        </w:rPr>
        <w:t>, 2018).</w:t>
      </w:r>
      <w:r w:rsidR="00B71BD7" w:rsidRPr="00593498">
        <w:rPr>
          <w:rFonts w:ascii="Times New Roman" w:hAnsi="Times New Roman" w:cs="Times New Roman"/>
          <w:sz w:val="20"/>
          <w:szCs w:val="20"/>
        </w:rPr>
        <w:t xml:space="preserve"> The exercises performed mimic natural movements and the energy used daily by the individual (</w:t>
      </w:r>
      <w:r w:rsidR="00C25249" w:rsidRPr="00593498">
        <w:rPr>
          <w:rFonts w:ascii="Times New Roman" w:hAnsi="Times New Roman" w:cs="Times New Roman"/>
          <w:sz w:val="20"/>
          <w:szCs w:val="20"/>
        </w:rPr>
        <w:t>ACSM</w:t>
      </w:r>
      <w:r w:rsidR="00B71BD7" w:rsidRPr="00593498">
        <w:rPr>
          <w:rFonts w:ascii="Times New Roman" w:hAnsi="Times New Roman" w:cs="Times New Roman"/>
          <w:sz w:val="20"/>
          <w:szCs w:val="20"/>
        </w:rPr>
        <w:t>,2018).</w:t>
      </w:r>
    </w:p>
    <w:bookmarkEnd w:id="0"/>
    <w:p w14:paraId="624CE704" w14:textId="77777777" w:rsidR="00CD464D" w:rsidRDefault="00CD464D" w:rsidP="00AE0294">
      <w:pPr>
        <w:rPr>
          <w:rFonts w:ascii="Times New Roman" w:hAnsi="Times New Roman" w:cs="Times New Roman"/>
          <w:b/>
          <w:bCs/>
          <w:sz w:val="20"/>
          <w:szCs w:val="20"/>
          <w:u w:val="single"/>
        </w:rPr>
      </w:pPr>
    </w:p>
    <w:p w14:paraId="46C8F345" w14:textId="3524DD5C" w:rsidR="005461A8" w:rsidRPr="00593498" w:rsidRDefault="008A124C" w:rsidP="00AE0294">
      <w:pPr>
        <w:rPr>
          <w:rFonts w:ascii="Times New Roman" w:hAnsi="Times New Roman" w:cs="Times New Roman"/>
          <w:b/>
          <w:bCs/>
          <w:sz w:val="20"/>
          <w:szCs w:val="20"/>
          <w:u w:val="single"/>
        </w:rPr>
      </w:pPr>
      <w:r w:rsidRPr="00593498">
        <w:rPr>
          <w:rFonts w:ascii="Times New Roman" w:hAnsi="Times New Roman" w:cs="Times New Roman"/>
          <w:b/>
          <w:bCs/>
          <w:sz w:val="20"/>
          <w:szCs w:val="20"/>
          <w:u w:val="single"/>
        </w:rPr>
        <w:t xml:space="preserve">Body composition </w:t>
      </w:r>
    </w:p>
    <w:p w14:paraId="1D6DAD5C" w14:textId="39CE2D85" w:rsidR="00B8249F" w:rsidRPr="00593498" w:rsidRDefault="005461A8">
      <w:pPr>
        <w:rPr>
          <w:rFonts w:ascii="Times New Roman" w:hAnsi="Times New Roman" w:cs="Times New Roman"/>
          <w:sz w:val="20"/>
          <w:szCs w:val="20"/>
        </w:rPr>
      </w:pPr>
      <w:r w:rsidRPr="00593498">
        <w:rPr>
          <w:rFonts w:ascii="Times New Roman" w:hAnsi="Times New Roman" w:cs="Times New Roman"/>
          <w:sz w:val="20"/>
          <w:szCs w:val="20"/>
        </w:rPr>
        <w:t>T</w:t>
      </w:r>
      <w:r w:rsidR="008A124C" w:rsidRPr="00593498">
        <w:rPr>
          <w:rFonts w:ascii="Times New Roman" w:hAnsi="Times New Roman" w:cs="Times New Roman"/>
          <w:sz w:val="20"/>
          <w:szCs w:val="20"/>
        </w:rPr>
        <w:t xml:space="preserve">he relative proportions of fat and fat-free mass (including </w:t>
      </w:r>
      <w:r w:rsidR="004A66F7" w:rsidRPr="00593498">
        <w:rPr>
          <w:rFonts w:ascii="Times New Roman" w:hAnsi="Times New Roman" w:cs="Times New Roman"/>
          <w:sz w:val="20"/>
          <w:szCs w:val="20"/>
        </w:rPr>
        <w:t>muscle, bone,</w:t>
      </w:r>
      <w:r w:rsidR="00073897" w:rsidRPr="00593498">
        <w:rPr>
          <w:rFonts w:ascii="Times New Roman" w:hAnsi="Times New Roman" w:cs="Times New Roman"/>
          <w:sz w:val="20"/>
          <w:szCs w:val="20"/>
        </w:rPr>
        <w:t xml:space="preserve"> </w:t>
      </w:r>
      <w:r w:rsidR="004A66F7" w:rsidRPr="00593498">
        <w:rPr>
          <w:rFonts w:ascii="Times New Roman" w:hAnsi="Times New Roman" w:cs="Times New Roman"/>
          <w:sz w:val="20"/>
          <w:szCs w:val="20"/>
        </w:rPr>
        <w:t>and water) within the human body</w:t>
      </w:r>
      <w:r w:rsidR="00073897" w:rsidRPr="00593498">
        <w:rPr>
          <w:rFonts w:ascii="Times New Roman" w:hAnsi="Times New Roman" w:cs="Times New Roman"/>
          <w:sz w:val="20"/>
          <w:szCs w:val="20"/>
        </w:rPr>
        <w:t>, a</w:t>
      </w:r>
      <w:r w:rsidR="00AE0294" w:rsidRPr="00593498">
        <w:rPr>
          <w:rFonts w:ascii="Times New Roman" w:hAnsi="Times New Roman" w:cs="Times New Roman"/>
          <w:sz w:val="20"/>
          <w:szCs w:val="20"/>
        </w:rPr>
        <w:t>ssessing body composition is crucial for evaluating health associated with physical activity and overall physiological status (</w:t>
      </w:r>
      <w:r w:rsidR="00C25249" w:rsidRPr="00593498">
        <w:rPr>
          <w:rFonts w:ascii="Times New Roman" w:hAnsi="Times New Roman" w:cs="Times New Roman"/>
          <w:sz w:val="20"/>
          <w:szCs w:val="20"/>
        </w:rPr>
        <w:t>ACSM</w:t>
      </w:r>
      <w:r w:rsidR="00AE0294" w:rsidRPr="00593498">
        <w:rPr>
          <w:rFonts w:ascii="Times New Roman" w:hAnsi="Times New Roman" w:cs="Times New Roman"/>
          <w:sz w:val="20"/>
          <w:szCs w:val="20"/>
        </w:rPr>
        <w:t>, 2018). The body mass index (BMI) provides a straightforward method for estimating body composition (Bayles, Swank, 2018). A BMI exceeding 30 classifies an individual as obese, which is strongly associated with an elevated risk of developing chronic conditions such as hypertension, Cardiovascular disease, and type 2 diabetes (</w:t>
      </w:r>
      <w:r w:rsidR="00C25249" w:rsidRPr="00593498">
        <w:rPr>
          <w:rFonts w:ascii="Times New Roman" w:hAnsi="Times New Roman" w:cs="Times New Roman"/>
          <w:sz w:val="20"/>
          <w:szCs w:val="20"/>
        </w:rPr>
        <w:t>ACSM</w:t>
      </w:r>
      <w:r w:rsidR="00AE0294" w:rsidRPr="00593498">
        <w:rPr>
          <w:rFonts w:ascii="Times New Roman" w:hAnsi="Times New Roman" w:cs="Times New Roman"/>
          <w:sz w:val="20"/>
          <w:szCs w:val="20"/>
        </w:rPr>
        <w:t xml:space="preserve">, 2018). Conversely, a BMI below 18.5 </w:t>
      </w:r>
      <w:r w:rsidR="00D57274" w:rsidRPr="00593498">
        <w:rPr>
          <w:rFonts w:ascii="Times New Roman" w:hAnsi="Times New Roman" w:cs="Times New Roman"/>
          <w:sz w:val="20"/>
          <w:szCs w:val="20"/>
        </w:rPr>
        <w:t>categorizes</w:t>
      </w:r>
      <w:r w:rsidR="00AE0294" w:rsidRPr="00593498">
        <w:rPr>
          <w:rFonts w:ascii="Times New Roman" w:hAnsi="Times New Roman" w:cs="Times New Roman"/>
          <w:sz w:val="20"/>
          <w:szCs w:val="20"/>
        </w:rPr>
        <w:t xml:space="preserve"> an individual as underweight, a condition linked to adverse health outcomes, including increased susceptibility to diseases and higher mortality rates (Ligouri, 2021)</w:t>
      </w:r>
      <w:r w:rsidR="00B8249F" w:rsidRPr="00593498">
        <w:rPr>
          <w:rFonts w:ascii="Times New Roman" w:hAnsi="Times New Roman" w:cs="Times New Roman"/>
          <w:sz w:val="20"/>
          <w:szCs w:val="20"/>
        </w:rPr>
        <w:t>.</w:t>
      </w:r>
    </w:p>
    <w:p w14:paraId="52218161" w14:textId="77777777" w:rsidR="004A6EF0" w:rsidRDefault="004A6EF0">
      <w:pPr>
        <w:rPr>
          <w:rFonts w:ascii="Times New Roman" w:hAnsi="Times New Roman" w:cs="Times New Roman"/>
          <w:b/>
          <w:bCs/>
          <w:sz w:val="20"/>
          <w:szCs w:val="20"/>
          <w:u w:val="single"/>
        </w:rPr>
      </w:pPr>
    </w:p>
    <w:p w14:paraId="62ED4C4E" w14:textId="42DCA1BF" w:rsidR="00106A64" w:rsidRPr="00593498" w:rsidRDefault="00C2675B">
      <w:pPr>
        <w:rPr>
          <w:rFonts w:ascii="Times New Roman" w:hAnsi="Times New Roman" w:cs="Times New Roman"/>
          <w:sz w:val="20"/>
          <w:szCs w:val="20"/>
        </w:rPr>
      </w:pPr>
      <w:r w:rsidRPr="00593498">
        <w:rPr>
          <w:rFonts w:ascii="Times New Roman" w:hAnsi="Times New Roman" w:cs="Times New Roman"/>
          <w:b/>
          <w:bCs/>
          <w:sz w:val="20"/>
          <w:szCs w:val="20"/>
          <w:u w:val="single"/>
        </w:rPr>
        <w:t xml:space="preserve">Flexibility </w:t>
      </w:r>
    </w:p>
    <w:p w14:paraId="6B7C02E1" w14:textId="77777777" w:rsidR="00D035F4" w:rsidRDefault="00106A64">
      <w:pPr>
        <w:rPr>
          <w:rFonts w:ascii="Times New Roman" w:hAnsi="Times New Roman" w:cs="Times New Roman"/>
          <w:sz w:val="20"/>
          <w:szCs w:val="20"/>
        </w:rPr>
      </w:pPr>
      <w:r w:rsidRPr="00593498">
        <w:rPr>
          <w:rFonts w:ascii="Times New Roman" w:hAnsi="Times New Roman" w:cs="Times New Roman"/>
          <w:sz w:val="20"/>
          <w:szCs w:val="20"/>
        </w:rPr>
        <w:t>T</w:t>
      </w:r>
      <w:r w:rsidR="004710A7" w:rsidRPr="00593498">
        <w:rPr>
          <w:rFonts w:ascii="Times New Roman" w:hAnsi="Times New Roman" w:cs="Times New Roman"/>
          <w:sz w:val="20"/>
          <w:szCs w:val="20"/>
        </w:rPr>
        <w:t xml:space="preserve">he ability of </w:t>
      </w:r>
      <w:r w:rsidR="003B406D" w:rsidRPr="00593498">
        <w:rPr>
          <w:rFonts w:ascii="Times New Roman" w:hAnsi="Times New Roman" w:cs="Times New Roman"/>
          <w:sz w:val="20"/>
          <w:szCs w:val="20"/>
        </w:rPr>
        <w:t>joints</w:t>
      </w:r>
      <w:r w:rsidR="004710A7" w:rsidRPr="00593498">
        <w:rPr>
          <w:rFonts w:ascii="Times New Roman" w:hAnsi="Times New Roman" w:cs="Times New Roman"/>
          <w:sz w:val="20"/>
          <w:szCs w:val="20"/>
        </w:rPr>
        <w:t xml:space="preserve"> to move through</w:t>
      </w:r>
      <w:r w:rsidR="00C85A75" w:rsidRPr="00593498">
        <w:rPr>
          <w:rFonts w:ascii="Times New Roman" w:hAnsi="Times New Roman" w:cs="Times New Roman"/>
          <w:sz w:val="20"/>
          <w:szCs w:val="20"/>
        </w:rPr>
        <w:t xml:space="preserve"> the full range of motion (ROM</w:t>
      </w:r>
      <w:r w:rsidR="00C21B76" w:rsidRPr="00593498">
        <w:rPr>
          <w:rFonts w:ascii="Times New Roman" w:hAnsi="Times New Roman" w:cs="Times New Roman"/>
          <w:sz w:val="20"/>
          <w:szCs w:val="20"/>
        </w:rPr>
        <w:t xml:space="preserve">), </w:t>
      </w:r>
      <w:r w:rsidR="004F4D8F">
        <w:rPr>
          <w:rFonts w:ascii="Times New Roman" w:hAnsi="Times New Roman" w:cs="Times New Roman"/>
          <w:sz w:val="20"/>
          <w:szCs w:val="20"/>
        </w:rPr>
        <w:t>assessing</w:t>
      </w:r>
      <w:r w:rsidR="008B2A76" w:rsidRPr="00593498">
        <w:rPr>
          <w:rFonts w:ascii="Times New Roman" w:hAnsi="Times New Roman" w:cs="Times New Roman"/>
          <w:sz w:val="20"/>
          <w:szCs w:val="20"/>
        </w:rPr>
        <w:t xml:space="preserve"> flexibility </w:t>
      </w:r>
      <w:r w:rsidR="003B406D" w:rsidRPr="00593498">
        <w:rPr>
          <w:rFonts w:ascii="Times New Roman" w:hAnsi="Times New Roman" w:cs="Times New Roman"/>
          <w:sz w:val="20"/>
          <w:szCs w:val="20"/>
        </w:rPr>
        <w:t>prevents</w:t>
      </w:r>
      <w:r w:rsidR="008B2A76" w:rsidRPr="00593498">
        <w:rPr>
          <w:rFonts w:ascii="Times New Roman" w:hAnsi="Times New Roman" w:cs="Times New Roman"/>
          <w:sz w:val="20"/>
          <w:szCs w:val="20"/>
        </w:rPr>
        <w:t xml:space="preserve"> injuries, </w:t>
      </w:r>
      <w:r w:rsidR="003B406D" w:rsidRPr="00593498">
        <w:rPr>
          <w:rFonts w:ascii="Times New Roman" w:hAnsi="Times New Roman" w:cs="Times New Roman"/>
          <w:sz w:val="20"/>
          <w:szCs w:val="20"/>
        </w:rPr>
        <w:t>improves</w:t>
      </w:r>
      <w:r w:rsidR="008B2A76" w:rsidRPr="00593498">
        <w:rPr>
          <w:rFonts w:ascii="Times New Roman" w:hAnsi="Times New Roman" w:cs="Times New Roman"/>
          <w:sz w:val="20"/>
          <w:szCs w:val="20"/>
        </w:rPr>
        <w:t xml:space="preserve"> performance, </w:t>
      </w:r>
      <w:r w:rsidR="003B406D" w:rsidRPr="00593498">
        <w:rPr>
          <w:rFonts w:ascii="Times New Roman" w:hAnsi="Times New Roman" w:cs="Times New Roman"/>
          <w:sz w:val="20"/>
          <w:szCs w:val="20"/>
        </w:rPr>
        <w:t>reveals</w:t>
      </w:r>
      <w:r w:rsidR="008B2A76" w:rsidRPr="00593498">
        <w:rPr>
          <w:rFonts w:ascii="Times New Roman" w:hAnsi="Times New Roman" w:cs="Times New Roman"/>
          <w:sz w:val="20"/>
          <w:szCs w:val="20"/>
        </w:rPr>
        <w:t xml:space="preserve"> imbalances or limitations, </w:t>
      </w:r>
      <w:r w:rsidR="009D58ED" w:rsidRPr="00593498">
        <w:rPr>
          <w:rFonts w:ascii="Times New Roman" w:hAnsi="Times New Roman" w:cs="Times New Roman"/>
          <w:sz w:val="20"/>
          <w:szCs w:val="20"/>
        </w:rPr>
        <w:t xml:space="preserve">and </w:t>
      </w:r>
      <w:r w:rsidR="003B406D" w:rsidRPr="00593498">
        <w:rPr>
          <w:rFonts w:ascii="Times New Roman" w:hAnsi="Times New Roman" w:cs="Times New Roman"/>
          <w:sz w:val="20"/>
          <w:szCs w:val="20"/>
        </w:rPr>
        <w:t>monitors</w:t>
      </w:r>
      <w:r w:rsidR="008B2A76" w:rsidRPr="00593498">
        <w:rPr>
          <w:rFonts w:ascii="Times New Roman" w:hAnsi="Times New Roman" w:cs="Times New Roman"/>
          <w:sz w:val="20"/>
          <w:szCs w:val="20"/>
        </w:rPr>
        <w:t xml:space="preserve"> progress (Ligouri, 2021).</w:t>
      </w:r>
      <w:r w:rsidR="009D58ED" w:rsidRPr="00593498">
        <w:rPr>
          <w:rFonts w:ascii="Times New Roman" w:hAnsi="Times New Roman" w:cs="Times New Roman"/>
          <w:sz w:val="20"/>
          <w:szCs w:val="20"/>
        </w:rPr>
        <w:t xml:space="preserve"> </w:t>
      </w:r>
      <w:r w:rsidR="00CF294E" w:rsidRPr="00593498">
        <w:rPr>
          <w:rFonts w:ascii="Times New Roman" w:hAnsi="Times New Roman" w:cs="Times New Roman"/>
          <w:sz w:val="20"/>
          <w:szCs w:val="20"/>
        </w:rPr>
        <w:t xml:space="preserve">It also </w:t>
      </w:r>
      <w:r w:rsidR="009D58ED" w:rsidRPr="00593498">
        <w:rPr>
          <w:rFonts w:ascii="Times New Roman" w:hAnsi="Times New Roman" w:cs="Times New Roman"/>
          <w:sz w:val="20"/>
          <w:szCs w:val="20"/>
        </w:rPr>
        <w:t xml:space="preserve">serves to </w:t>
      </w:r>
      <w:r w:rsidR="00416C8B">
        <w:rPr>
          <w:rFonts w:ascii="Times New Roman" w:hAnsi="Times New Roman" w:cs="Times New Roman"/>
          <w:sz w:val="20"/>
          <w:szCs w:val="20"/>
        </w:rPr>
        <w:t xml:space="preserve">tailor muscle endurance and cardiovascular fitness assessments </w:t>
      </w:r>
      <w:r w:rsidR="009D4D53" w:rsidRPr="00593498">
        <w:rPr>
          <w:rFonts w:ascii="Times New Roman" w:hAnsi="Times New Roman" w:cs="Times New Roman"/>
          <w:sz w:val="20"/>
          <w:szCs w:val="20"/>
        </w:rPr>
        <w:t>for</w:t>
      </w:r>
      <w:r w:rsidR="003A2BDA" w:rsidRPr="00593498">
        <w:rPr>
          <w:rFonts w:ascii="Times New Roman" w:hAnsi="Times New Roman" w:cs="Times New Roman"/>
          <w:sz w:val="20"/>
          <w:szCs w:val="20"/>
        </w:rPr>
        <w:t xml:space="preserve"> individual capabilities (Bayles, Swank, 2018)</w:t>
      </w:r>
      <w:r w:rsidR="00D27C88" w:rsidRPr="00593498">
        <w:rPr>
          <w:rFonts w:ascii="Times New Roman" w:hAnsi="Times New Roman" w:cs="Times New Roman"/>
          <w:sz w:val="20"/>
          <w:szCs w:val="20"/>
        </w:rPr>
        <w:t>.</w:t>
      </w:r>
    </w:p>
    <w:p w14:paraId="78CBEEF2" w14:textId="7F3D3DE2" w:rsidR="000C4018" w:rsidRPr="00D035F4" w:rsidRDefault="00953ECC">
      <w:pPr>
        <w:rPr>
          <w:rFonts w:ascii="Times New Roman" w:hAnsi="Times New Roman" w:cs="Times New Roman"/>
          <w:sz w:val="20"/>
          <w:szCs w:val="20"/>
        </w:rPr>
      </w:pPr>
      <w:r w:rsidRPr="00593498">
        <w:rPr>
          <w:rFonts w:ascii="Times New Roman" w:hAnsi="Times New Roman" w:cs="Times New Roman"/>
          <w:b/>
          <w:bCs/>
          <w:sz w:val="24"/>
          <w:szCs w:val="24"/>
          <w:u w:val="single"/>
        </w:rPr>
        <w:lastRenderedPageBreak/>
        <w:t>Method</w:t>
      </w:r>
    </w:p>
    <w:p w14:paraId="03242D97" w14:textId="77777777" w:rsidR="000017E6" w:rsidRDefault="00172169" w:rsidP="00627224">
      <w:pPr>
        <w:rPr>
          <w:rFonts w:ascii="Times New Roman" w:hAnsi="Times New Roman" w:cs="Times New Roman"/>
          <w:b/>
          <w:bCs/>
          <w:sz w:val="20"/>
          <w:szCs w:val="20"/>
          <w:u w:val="single"/>
        </w:rPr>
      </w:pPr>
      <w:r w:rsidRPr="00593498">
        <w:rPr>
          <w:rFonts w:ascii="Times New Roman" w:hAnsi="Times New Roman" w:cs="Times New Roman"/>
          <w:b/>
          <w:bCs/>
          <w:sz w:val="20"/>
          <w:szCs w:val="20"/>
          <w:u w:val="single"/>
        </w:rPr>
        <w:t>Pre-screening</w:t>
      </w:r>
    </w:p>
    <w:p w14:paraId="118F6C90" w14:textId="6F2F42D7" w:rsidR="007F0485" w:rsidRPr="000017E6" w:rsidRDefault="00172169" w:rsidP="00627224">
      <w:pPr>
        <w:rPr>
          <w:rFonts w:ascii="Times New Roman" w:hAnsi="Times New Roman" w:cs="Times New Roman"/>
          <w:b/>
          <w:bCs/>
          <w:sz w:val="20"/>
          <w:szCs w:val="20"/>
          <w:u w:val="single"/>
        </w:rPr>
      </w:pPr>
      <w:r w:rsidRPr="00593498">
        <w:rPr>
          <w:rFonts w:ascii="Times New Roman" w:hAnsi="Times New Roman" w:cs="Times New Roman"/>
          <w:sz w:val="20"/>
          <w:szCs w:val="20"/>
        </w:rPr>
        <w:t>Before engaging in physical activity</w:t>
      </w:r>
      <w:r w:rsidR="007F0485" w:rsidRPr="00593498">
        <w:rPr>
          <w:rFonts w:ascii="Times New Roman" w:hAnsi="Times New Roman" w:cs="Times New Roman"/>
          <w:sz w:val="20"/>
          <w:szCs w:val="20"/>
        </w:rPr>
        <w:t>,</w:t>
      </w:r>
      <w:r w:rsidRPr="00593498">
        <w:rPr>
          <w:rFonts w:ascii="Times New Roman" w:hAnsi="Times New Roman" w:cs="Times New Roman"/>
          <w:sz w:val="20"/>
          <w:szCs w:val="20"/>
        </w:rPr>
        <w:t xml:space="preserve"> the subject was required to complete the informed consent form that </w:t>
      </w:r>
      <w:r w:rsidR="007F0485" w:rsidRPr="00593498">
        <w:rPr>
          <w:rFonts w:ascii="Times New Roman" w:hAnsi="Times New Roman" w:cs="Times New Roman"/>
          <w:sz w:val="20"/>
          <w:szCs w:val="20"/>
        </w:rPr>
        <w:t>explained</w:t>
      </w:r>
      <w:r w:rsidRPr="00593498">
        <w:rPr>
          <w:rFonts w:ascii="Times New Roman" w:hAnsi="Times New Roman" w:cs="Times New Roman"/>
          <w:sz w:val="20"/>
          <w:szCs w:val="20"/>
        </w:rPr>
        <w:t xml:space="preserve"> the purpose, risks, and benefits of the activity to the individual and the physical activity readiness questionnaire to identify any medical conditions or risks that could cause harm to the subject (Liguori, 2021). In addition, the International Physical Activity Questionnaire was completed to identify current activity levels and tailor the exercise prescription (Craig</w:t>
      </w:r>
      <w:r w:rsidR="007F0485" w:rsidRPr="00593498">
        <w:rPr>
          <w:rFonts w:ascii="Times New Roman" w:hAnsi="Times New Roman" w:cs="Times New Roman"/>
          <w:sz w:val="20"/>
          <w:szCs w:val="20"/>
        </w:rPr>
        <w:t>,</w:t>
      </w:r>
      <w:r w:rsidRPr="00593498">
        <w:rPr>
          <w:rFonts w:ascii="Times New Roman" w:hAnsi="Times New Roman" w:cs="Times New Roman"/>
          <w:sz w:val="20"/>
          <w:szCs w:val="20"/>
        </w:rPr>
        <w:t xml:space="preserve"> et al. 2003). However, there are limitations to </w:t>
      </w:r>
      <w:r w:rsidR="00507EF1" w:rsidRPr="00593498">
        <w:rPr>
          <w:rFonts w:ascii="Times New Roman" w:hAnsi="Times New Roman" w:cs="Times New Roman"/>
          <w:sz w:val="20"/>
          <w:szCs w:val="20"/>
        </w:rPr>
        <w:t>the</w:t>
      </w:r>
      <w:r w:rsidRPr="00593498">
        <w:rPr>
          <w:rFonts w:ascii="Times New Roman" w:hAnsi="Times New Roman" w:cs="Times New Roman"/>
          <w:sz w:val="20"/>
          <w:szCs w:val="20"/>
        </w:rPr>
        <w:t xml:space="preserve"> self-assessment questionnaires as studies have proven that individuals tend to overcompensate the physical activity levels (</w:t>
      </w:r>
      <w:proofErr w:type="spellStart"/>
      <w:r w:rsidRPr="00593498">
        <w:rPr>
          <w:rFonts w:ascii="Times New Roman" w:hAnsi="Times New Roman" w:cs="Times New Roman"/>
          <w:sz w:val="20"/>
          <w:szCs w:val="20"/>
        </w:rPr>
        <w:t>Willbond</w:t>
      </w:r>
      <w:proofErr w:type="spellEnd"/>
      <w:r w:rsidRPr="00593498">
        <w:rPr>
          <w:rFonts w:ascii="Times New Roman" w:hAnsi="Times New Roman" w:cs="Times New Roman"/>
          <w:sz w:val="20"/>
          <w:szCs w:val="20"/>
        </w:rPr>
        <w:t>, et al.2010).</w:t>
      </w:r>
    </w:p>
    <w:p w14:paraId="76DD5714" w14:textId="14F18BDD" w:rsidR="007F0485" w:rsidRPr="00593498" w:rsidRDefault="001F40B5" w:rsidP="00627224">
      <w:pPr>
        <w:rPr>
          <w:rFonts w:ascii="Times New Roman" w:hAnsi="Times New Roman" w:cs="Times New Roman"/>
          <w:sz w:val="20"/>
          <w:szCs w:val="20"/>
        </w:rPr>
      </w:pPr>
      <w:r w:rsidRPr="00593498">
        <w:rPr>
          <w:rFonts w:ascii="Times New Roman" w:hAnsi="Times New Roman" w:cs="Times New Roman"/>
          <w:b/>
          <w:bCs/>
          <w:sz w:val="20"/>
          <w:szCs w:val="20"/>
          <w:u w:val="single"/>
        </w:rPr>
        <w:t>Body Composition</w:t>
      </w:r>
    </w:p>
    <w:p w14:paraId="687D3D54" w14:textId="6BBC677F" w:rsidR="00A45CAC" w:rsidRPr="00593498" w:rsidRDefault="007B391A" w:rsidP="00627224">
      <w:pPr>
        <w:rPr>
          <w:rFonts w:ascii="Times New Roman" w:hAnsi="Times New Roman" w:cs="Times New Roman"/>
          <w:b/>
          <w:bCs/>
          <w:sz w:val="20"/>
          <w:szCs w:val="20"/>
          <w:u w:val="single"/>
        </w:rPr>
      </w:pPr>
      <w:r w:rsidRPr="00593498">
        <w:rPr>
          <w:rFonts w:ascii="Times New Roman" w:hAnsi="Times New Roman" w:cs="Times New Roman"/>
          <w:sz w:val="20"/>
          <w:szCs w:val="20"/>
        </w:rPr>
        <w:t xml:space="preserve">The subject was barefoot </w:t>
      </w:r>
      <w:r w:rsidR="00634874" w:rsidRPr="00593498">
        <w:rPr>
          <w:rFonts w:ascii="Times New Roman" w:hAnsi="Times New Roman" w:cs="Times New Roman"/>
          <w:sz w:val="20"/>
          <w:szCs w:val="20"/>
        </w:rPr>
        <w:t>for weigh</w:t>
      </w:r>
      <w:r w:rsidR="00C442C7" w:rsidRPr="00593498">
        <w:rPr>
          <w:rFonts w:ascii="Times New Roman" w:hAnsi="Times New Roman" w:cs="Times New Roman"/>
          <w:sz w:val="20"/>
          <w:szCs w:val="20"/>
        </w:rPr>
        <w:t>ing</w:t>
      </w:r>
      <w:r w:rsidR="00634874" w:rsidRPr="00593498">
        <w:rPr>
          <w:rFonts w:ascii="Times New Roman" w:hAnsi="Times New Roman" w:cs="Times New Roman"/>
          <w:sz w:val="20"/>
          <w:szCs w:val="20"/>
        </w:rPr>
        <w:t xml:space="preserve"> and measuring</w:t>
      </w:r>
      <w:r w:rsidRPr="00593498">
        <w:rPr>
          <w:rFonts w:ascii="Times New Roman" w:hAnsi="Times New Roman" w:cs="Times New Roman"/>
          <w:sz w:val="20"/>
          <w:szCs w:val="20"/>
        </w:rPr>
        <w:t xml:space="preserve"> (</w:t>
      </w:r>
      <w:r w:rsidR="00C25249" w:rsidRPr="00593498">
        <w:rPr>
          <w:rFonts w:ascii="Times New Roman" w:hAnsi="Times New Roman" w:cs="Times New Roman"/>
          <w:sz w:val="20"/>
          <w:szCs w:val="20"/>
        </w:rPr>
        <w:t>ACSM</w:t>
      </w:r>
      <w:r w:rsidRPr="00593498">
        <w:rPr>
          <w:rFonts w:ascii="Times New Roman" w:hAnsi="Times New Roman" w:cs="Times New Roman"/>
          <w:sz w:val="20"/>
          <w:szCs w:val="20"/>
        </w:rPr>
        <w:t>, 2018)</w:t>
      </w:r>
      <w:r w:rsidR="007C333E" w:rsidRPr="00593498">
        <w:rPr>
          <w:rFonts w:ascii="Times New Roman" w:hAnsi="Times New Roman" w:cs="Times New Roman"/>
          <w:sz w:val="20"/>
          <w:szCs w:val="20"/>
        </w:rPr>
        <w:t>.</w:t>
      </w:r>
      <w:r w:rsidR="0057234F" w:rsidRPr="00593498">
        <w:rPr>
          <w:rFonts w:ascii="Times New Roman" w:hAnsi="Times New Roman" w:cs="Times New Roman"/>
          <w:sz w:val="20"/>
          <w:szCs w:val="20"/>
        </w:rPr>
        <w:t xml:space="preserve"> </w:t>
      </w:r>
      <w:r w:rsidR="007C333E" w:rsidRPr="00593498">
        <w:rPr>
          <w:rFonts w:ascii="Times New Roman" w:hAnsi="Times New Roman" w:cs="Times New Roman"/>
          <w:sz w:val="20"/>
          <w:szCs w:val="20"/>
        </w:rPr>
        <w:t>Height</w:t>
      </w:r>
      <w:r w:rsidR="00C20A32" w:rsidRPr="00593498">
        <w:rPr>
          <w:rFonts w:ascii="Times New Roman" w:hAnsi="Times New Roman" w:cs="Times New Roman"/>
          <w:sz w:val="20"/>
          <w:szCs w:val="20"/>
        </w:rPr>
        <w:t xml:space="preserve"> </w:t>
      </w:r>
      <w:r w:rsidR="005B4614" w:rsidRPr="00593498">
        <w:rPr>
          <w:rFonts w:ascii="Times New Roman" w:hAnsi="Times New Roman" w:cs="Times New Roman"/>
          <w:sz w:val="20"/>
          <w:szCs w:val="20"/>
        </w:rPr>
        <w:t>was</w:t>
      </w:r>
      <w:r w:rsidR="00C22F84" w:rsidRPr="00593498">
        <w:rPr>
          <w:rFonts w:ascii="Times New Roman" w:hAnsi="Times New Roman" w:cs="Times New Roman"/>
          <w:sz w:val="20"/>
          <w:szCs w:val="20"/>
        </w:rPr>
        <w:t xml:space="preserve"> measured</w:t>
      </w:r>
      <w:r w:rsidR="00E93E67" w:rsidRPr="00593498">
        <w:rPr>
          <w:rFonts w:ascii="Times New Roman" w:hAnsi="Times New Roman" w:cs="Times New Roman"/>
          <w:sz w:val="20"/>
          <w:szCs w:val="20"/>
        </w:rPr>
        <w:t xml:space="preserve"> </w:t>
      </w:r>
      <w:r w:rsidR="00E16A59" w:rsidRPr="00593498">
        <w:rPr>
          <w:rFonts w:ascii="Times New Roman" w:hAnsi="Times New Roman" w:cs="Times New Roman"/>
          <w:sz w:val="20"/>
          <w:szCs w:val="20"/>
        </w:rPr>
        <w:t xml:space="preserve">in </w:t>
      </w:r>
      <w:r w:rsidR="00EE7E7F" w:rsidRPr="00593498">
        <w:rPr>
          <w:rFonts w:ascii="Times New Roman" w:hAnsi="Times New Roman" w:cs="Times New Roman"/>
          <w:sz w:val="20"/>
          <w:szCs w:val="20"/>
        </w:rPr>
        <w:t>meters</w:t>
      </w:r>
      <w:r w:rsidR="00E743E9" w:rsidRPr="00593498">
        <w:rPr>
          <w:rFonts w:ascii="Times New Roman" w:hAnsi="Times New Roman" w:cs="Times New Roman"/>
          <w:sz w:val="20"/>
          <w:szCs w:val="20"/>
        </w:rPr>
        <w:t xml:space="preserve"> </w:t>
      </w:r>
      <w:r w:rsidR="0071043B" w:rsidRPr="00593498">
        <w:rPr>
          <w:rFonts w:ascii="Times New Roman" w:hAnsi="Times New Roman" w:cs="Times New Roman"/>
          <w:sz w:val="20"/>
          <w:szCs w:val="20"/>
        </w:rPr>
        <w:t>using</w:t>
      </w:r>
      <w:r w:rsidR="00267572" w:rsidRPr="00593498">
        <w:rPr>
          <w:rFonts w:ascii="Times New Roman" w:hAnsi="Times New Roman" w:cs="Times New Roman"/>
          <w:sz w:val="20"/>
          <w:szCs w:val="20"/>
        </w:rPr>
        <w:t xml:space="preserve"> a</w:t>
      </w:r>
      <w:r w:rsidR="00C523CA" w:rsidRPr="00593498">
        <w:rPr>
          <w:rFonts w:ascii="Times New Roman" w:hAnsi="Times New Roman" w:cs="Times New Roman"/>
          <w:sz w:val="20"/>
          <w:szCs w:val="20"/>
        </w:rPr>
        <w:t xml:space="preserve"> </w:t>
      </w:r>
      <w:r w:rsidR="007C333E" w:rsidRPr="00593498">
        <w:rPr>
          <w:rFonts w:ascii="Times New Roman" w:hAnsi="Times New Roman" w:cs="Times New Roman"/>
          <w:sz w:val="20"/>
          <w:szCs w:val="20"/>
        </w:rPr>
        <w:t>s</w:t>
      </w:r>
      <w:r w:rsidR="00C523CA" w:rsidRPr="00593498">
        <w:rPr>
          <w:rFonts w:ascii="Times New Roman" w:hAnsi="Times New Roman" w:cs="Times New Roman"/>
          <w:sz w:val="20"/>
          <w:szCs w:val="20"/>
        </w:rPr>
        <w:t>tadio</w:t>
      </w:r>
      <w:r w:rsidR="00780754" w:rsidRPr="00593498">
        <w:rPr>
          <w:rFonts w:ascii="Times New Roman" w:hAnsi="Times New Roman" w:cs="Times New Roman"/>
          <w:sz w:val="20"/>
          <w:szCs w:val="20"/>
        </w:rPr>
        <w:t xml:space="preserve">meter (Seca, </w:t>
      </w:r>
      <w:r w:rsidR="00F31894" w:rsidRPr="00593498">
        <w:rPr>
          <w:rFonts w:ascii="Times New Roman" w:hAnsi="Times New Roman" w:cs="Times New Roman"/>
          <w:sz w:val="20"/>
          <w:szCs w:val="20"/>
        </w:rPr>
        <w:t>2025</w:t>
      </w:r>
      <w:r w:rsidR="00780754" w:rsidRPr="00593498">
        <w:rPr>
          <w:rFonts w:ascii="Times New Roman" w:hAnsi="Times New Roman" w:cs="Times New Roman"/>
          <w:sz w:val="20"/>
          <w:szCs w:val="20"/>
        </w:rPr>
        <w:t>)</w:t>
      </w:r>
      <w:r w:rsidR="00267572" w:rsidRPr="00593498">
        <w:rPr>
          <w:rFonts w:ascii="Times New Roman" w:hAnsi="Times New Roman" w:cs="Times New Roman"/>
          <w:sz w:val="20"/>
          <w:szCs w:val="20"/>
        </w:rPr>
        <w:t>,</w:t>
      </w:r>
      <w:r w:rsidR="00E743E9" w:rsidRPr="00593498">
        <w:rPr>
          <w:rFonts w:ascii="Times New Roman" w:hAnsi="Times New Roman" w:cs="Times New Roman"/>
          <w:sz w:val="20"/>
          <w:szCs w:val="20"/>
        </w:rPr>
        <w:t xml:space="preserve"> </w:t>
      </w:r>
      <w:r w:rsidR="0075200F" w:rsidRPr="00593498">
        <w:rPr>
          <w:rFonts w:ascii="Times New Roman" w:hAnsi="Times New Roman" w:cs="Times New Roman"/>
          <w:sz w:val="20"/>
          <w:szCs w:val="20"/>
        </w:rPr>
        <w:t xml:space="preserve">and </w:t>
      </w:r>
      <w:r w:rsidR="00E743E9" w:rsidRPr="00593498">
        <w:rPr>
          <w:rFonts w:ascii="Times New Roman" w:hAnsi="Times New Roman" w:cs="Times New Roman"/>
          <w:sz w:val="20"/>
          <w:szCs w:val="20"/>
        </w:rPr>
        <w:t>weight was measured</w:t>
      </w:r>
      <w:r w:rsidR="00E93E67" w:rsidRPr="00593498">
        <w:rPr>
          <w:rFonts w:ascii="Times New Roman" w:hAnsi="Times New Roman" w:cs="Times New Roman"/>
          <w:sz w:val="20"/>
          <w:szCs w:val="20"/>
        </w:rPr>
        <w:t xml:space="preserve"> in </w:t>
      </w:r>
      <w:r w:rsidR="00EE7E7F" w:rsidRPr="00593498">
        <w:rPr>
          <w:rFonts w:ascii="Times New Roman" w:hAnsi="Times New Roman" w:cs="Times New Roman"/>
          <w:sz w:val="20"/>
          <w:szCs w:val="20"/>
        </w:rPr>
        <w:t>kilograms</w:t>
      </w:r>
      <w:r w:rsidR="00E743E9" w:rsidRPr="00593498">
        <w:rPr>
          <w:rFonts w:ascii="Times New Roman" w:hAnsi="Times New Roman" w:cs="Times New Roman"/>
          <w:sz w:val="20"/>
          <w:szCs w:val="20"/>
        </w:rPr>
        <w:t xml:space="preserve"> </w:t>
      </w:r>
      <w:r w:rsidR="00426D05" w:rsidRPr="00593498">
        <w:rPr>
          <w:rFonts w:ascii="Times New Roman" w:hAnsi="Times New Roman" w:cs="Times New Roman"/>
          <w:sz w:val="20"/>
          <w:szCs w:val="20"/>
        </w:rPr>
        <w:t>using</w:t>
      </w:r>
      <w:r w:rsidR="00E743E9" w:rsidRPr="00593498">
        <w:rPr>
          <w:rFonts w:ascii="Times New Roman" w:hAnsi="Times New Roman" w:cs="Times New Roman"/>
          <w:sz w:val="20"/>
          <w:szCs w:val="20"/>
        </w:rPr>
        <w:t xml:space="preserve"> a </w:t>
      </w:r>
      <w:r w:rsidR="00267572" w:rsidRPr="00593498">
        <w:rPr>
          <w:rFonts w:ascii="Times New Roman" w:hAnsi="Times New Roman" w:cs="Times New Roman"/>
          <w:sz w:val="20"/>
          <w:szCs w:val="20"/>
        </w:rPr>
        <w:t xml:space="preserve">Seca weighing scale (Seca, </w:t>
      </w:r>
      <w:r w:rsidR="00F31894" w:rsidRPr="00593498">
        <w:rPr>
          <w:rFonts w:ascii="Times New Roman" w:hAnsi="Times New Roman" w:cs="Times New Roman"/>
          <w:sz w:val="20"/>
          <w:szCs w:val="20"/>
        </w:rPr>
        <w:t>2025</w:t>
      </w:r>
      <w:r w:rsidR="00267572" w:rsidRPr="00593498">
        <w:rPr>
          <w:rFonts w:ascii="Times New Roman" w:hAnsi="Times New Roman" w:cs="Times New Roman"/>
          <w:sz w:val="20"/>
          <w:szCs w:val="20"/>
        </w:rPr>
        <w:t>)</w:t>
      </w:r>
      <w:r w:rsidR="00DA00AD">
        <w:rPr>
          <w:rFonts w:ascii="Times New Roman" w:hAnsi="Times New Roman" w:cs="Times New Roman"/>
          <w:sz w:val="20"/>
          <w:szCs w:val="20"/>
        </w:rPr>
        <w:t xml:space="preserve"> (Ligouri,2021)</w:t>
      </w:r>
      <w:r w:rsidR="00780754" w:rsidRPr="00593498">
        <w:rPr>
          <w:rFonts w:ascii="Times New Roman" w:hAnsi="Times New Roman" w:cs="Times New Roman"/>
          <w:sz w:val="20"/>
          <w:szCs w:val="20"/>
        </w:rPr>
        <w:t xml:space="preserve">. </w:t>
      </w:r>
      <w:r w:rsidR="00E93E67" w:rsidRPr="00593498">
        <w:rPr>
          <w:rFonts w:ascii="Times New Roman" w:hAnsi="Times New Roman" w:cs="Times New Roman"/>
          <w:sz w:val="20"/>
          <w:szCs w:val="20"/>
        </w:rPr>
        <w:t xml:space="preserve">These figures </w:t>
      </w:r>
      <w:r w:rsidR="005B4614" w:rsidRPr="00593498">
        <w:rPr>
          <w:rFonts w:ascii="Times New Roman" w:hAnsi="Times New Roman" w:cs="Times New Roman"/>
          <w:sz w:val="20"/>
          <w:szCs w:val="20"/>
        </w:rPr>
        <w:t>were</w:t>
      </w:r>
      <w:r w:rsidR="00E93E67" w:rsidRPr="00593498">
        <w:rPr>
          <w:rFonts w:ascii="Times New Roman" w:hAnsi="Times New Roman" w:cs="Times New Roman"/>
          <w:sz w:val="20"/>
          <w:szCs w:val="20"/>
        </w:rPr>
        <w:t xml:space="preserve"> then </w:t>
      </w:r>
      <w:r w:rsidR="00E36E55" w:rsidRPr="00593498">
        <w:rPr>
          <w:rFonts w:ascii="Times New Roman" w:hAnsi="Times New Roman" w:cs="Times New Roman"/>
          <w:sz w:val="20"/>
          <w:szCs w:val="20"/>
        </w:rPr>
        <w:t>used in the</w:t>
      </w:r>
      <w:r w:rsidR="00E16A59" w:rsidRPr="00593498">
        <w:rPr>
          <w:rFonts w:ascii="Times New Roman" w:hAnsi="Times New Roman" w:cs="Times New Roman"/>
          <w:sz w:val="20"/>
          <w:szCs w:val="20"/>
        </w:rPr>
        <w:t xml:space="preserve"> following equation</w:t>
      </w:r>
      <w:r w:rsidR="00E36E55" w:rsidRPr="00593498">
        <w:rPr>
          <w:rFonts w:ascii="Times New Roman" w:hAnsi="Times New Roman" w:cs="Times New Roman"/>
          <w:sz w:val="20"/>
          <w:szCs w:val="20"/>
        </w:rPr>
        <w:t xml:space="preserve">: weight divided by height </w:t>
      </w:r>
      <w:r w:rsidR="00134DA1" w:rsidRPr="00593498">
        <w:rPr>
          <w:rFonts w:ascii="Times New Roman" w:hAnsi="Times New Roman" w:cs="Times New Roman"/>
          <w:sz w:val="20"/>
          <w:szCs w:val="20"/>
        </w:rPr>
        <w:t>squared</w:t>
      </w:r>
      <w:r w:rsidR="00460153" w:rsidRPr="00593498">
        <w:rPr>
          <w:rFonts w:ascii="Times New Roman" w:hAnsi="Times New Roman" w:cs="Times New Roman"/>
          <w:sz w:val="20"/>
          <w:szCs w:val="20"/>
        </w:rPr>
        <w:t xml:space="preserve"> </w:t>
      </w:r>
      <w:r w:rsidR="0063036B" w:rsidRPr="00593498">
        <w:rPr>
          <w:rFonts w:ascii="Times New Roman" w:hAnsi="Times New Roman" w:cs="Times New Roman"/>
          <w:sz w:val="20"/>
          <w:szCs w:val="20"/>
        </w:rPr>
        <w:t>(</w:t>
      </w:r>
      <w:r w:rsidR="00C67321">
        <w:rPr>
          <w:rFonts w:ascii="Times New Roman" w:hAnsi="Times New Roman" w:cs="Times New Roman"/>
          <w:sz w:val="20"/>
          <w:szCs w:val="20"/>
        </w:rPr>
        <w:t>Ligouri</w:t>
      </w:r>
      <w:r w:rsidR="0063036B" w:rsidRPr="00593498">
        <w:rPr>
          <w:rFonts w:ascii="Times New Roman" w:hAnsi="Times New Roman" w:cs="Times New Roman"/>
          <w:sz w:val="20"/>
          <w:szCs w:val="20"/>
        </w:rPr>
        <w:t>, 2021)</w:t>
      </w:r>
      <w:r w:rsidR="00E16A59" w:rsidRPr="00593498">
        <w:rPr>
          <w:rFonts w:ascii="Times New Roman" w:hAnsi="Times New Roman" w:cs="Times New Roman"/>
          <w:sz w:val="20"/>
          <w:szCs w:val="20"/>
        </w:rPr>
        <w:t>.</w:t>
      </w:r>
      <w:r w:rsidR="00267572" w:rsidRPr="00593498">
        <w:rPr>
          <w:rFonts w:ascii="Times New Roman" w:hAnsi="Times New Roman" w:cs="Times New Roman"/>
          <w:sz w:val="20"/>
          <w:szCs w:val="20"/>
        </w:rPr>
        <w:t xml:space="preserve">  </w:t>
      </w:r>
      <w:r w:rsidR="00333805" w:rsidRPr="00593498">
        <w:rPr>
          <w:rFonts w:ascii="Times New Roman" w:hAnsi="Times New Roman" w:cs="Times New Roman"/>
          <w:sz w:val="20"/>
          <w:szCs w:val="20"/>
        </w:rPr>
        <w:t>There are limitations to using this method as it does not distinguish between body fat, muscle mass, and bone (</w:t>
      </w:r>
      <w:r w:rsidR="00C92CA5" w:rsidRPr="00593498">
        <w:rPr>
          <w:rFonts w:ascii="Times New Roman" w:hAnsi="Times New Roman" w:cs="Times New Roman"/>
          <w:sz w:val="20"/>
          <w:szCs w:val="20"/>
        </w:rPr>
        <w:t>Ligouri</w:t>
      </w:r>
      <w:r w:rsidR="00333805" w:rsidRPr="00593498">
        <w:rPr>
          <w:rFonts w:ascii="Times New Roman" w:hAnsi="Times New Roman" w:cs="Times New Roman"/>
          <w:sz w:val="20"/>
          <w:szCs w:val="20"/>
        </w:rPr>
        <w:t>, 2021). However, the equipment is easily accessible and inexpensive (</w:t>
      </w:r>
      <w:proofErr w:type="spellStart"/>
      <w:r w:rsidR="00333805" w:rsidRPr="00593498">
        <w:rPr>
          <w:rFonts w:ascii="Times New Roman" w:hAnsi="Times New Roman" w:cs="Times New Roman"/>
          <w:sz w:val="20"/>
          <w:szCs w:val="20"/>
        </w:rPr>
        <w:t>Ceniccola</w:t>
      </w:r>
      <w:proofErr w:type="spellEnd"/>
      <w:r w:rsidR="00333805" w:rsidRPr="00593498">
        <w:rPr>
          <w:rFonts w:ascii="Times New Roman" w:hAnsi="Times New Roman" w:cs="Times New Roman"/>
          <w:sz w:val="20"/>
          <w:szCs w:val="20"/>
        </w:rPr>
        <w:t>, et al.2019).</w:t>
      </w:r>
    </w:p>
    <w:p w14:paraId="1CD321AC" w14:textId="514BAA1F" w:rsidR="00A45CAC" w:rsidRPr="00593498" w:rsidRDefault="00A45CAC" w:rsidP="00627224">
      <w:pPr>
        <w:rPr>
          <w:rFonts w:ascii="Times New Roman" w:hAnsi="Times New Roman" w:cs="Times New Roman"/>
          <w:b/>
          <w:bCs/>
          <w:sz w:val="20"/>
          <w:szCs w:val="20"/>
          <w:u w:val="single"/>
        </w:rPr>
      </w:pPr>
      <w:r w:rsidRPr="00593498">
        <w:rPr>
          <w:rFonts w:ascii="Times New Roman" w:hAnsi="Times New Roman" w:cs="Times New Roman"/>
          <w:b/>
          <w:bCs/>
          <w:sz w:val="20"/>
          <w:szCs w:val="20"/>
          <w:u w:val="single"/>
        </w:rPr>
        <w:t>Flexibility</w:t>
      </w:r>
    </w:p>
    <w:p w14:paraId="2D634DE7" w14:textId="11480BBD" w:rsidR="00627224" w:rsidRPr="00593498" w:rsidRDefault="00BA7E56">
      <w:pPr>
        <w:rPr>
          <w:rFonts w:ascii="Times New Roman" w:hAnsi="Times New Roman" w:cs="Times New Roman"/>
          <w:sz w:val="20"/>
          <w:szCs w:val="20"/>
        </w:rPr>
      </w:pPr>
      <w:r w:rsidRPr="00593498">
        <w:rPr>
          <w:rFonts w:ascii="Times New Roman" w:hAnsi="Times New Roman" w:cs="Times New Roman"/>
          <w:sz w:val="20"/>
          <w:szCs w:val="20"/>
        </w:rPr>
        <w:t xml:space="preserve">The Canadian trunk forward flexion test was a standardized and accessible method for assessing flexibility (Bayles, Swank, 2018). The subject was required to sit barefoot on the floor </w:t>
      </w:r>
      <w:r w:rsidR="00C650E6" w:rsidRPr="00593498">
        <w:rPr>
          <w:rFonts w:ascii="Times New Roman" w:hAnsi="Times New Roman" w:cs="Times New Roman"/>
          <w:sz w:val="20"/>
          <w:szCs w:val="20"/>
        </w:rPr>
        <w:t>facing</w:t>
      </w:r>
      <w:r w:rsidRPr="00593498">
        <w:rPr>
          <w:rFonts w:ascii="Times New Roman" w:hAnsi="Times New Roman" w:cs="Times New Roman"/>
          <w:sz w:val="20"/>
          <w:szCs w:val="20"/>
        </w:rPr>
        <w:t xml:space="preserve"> a sit-and-reach box (</w:t>
      </w:r>
      <w:proofErr w:type="spellStart"/>
      <w:r w:rsidRPr="00593498">
        <w:rPr>
          <w:rFonts w:ascii="Times New Roman" w:hAnsi="Times New Roman" w:cs="Times New Roman"/>
          <w:sz w:val="20"/>
          <w:szCs w:val="20"/>
        </w:rPr>
        <w:t>Ha</w:t>
      </w:r>
      <w:r w:rsidR="003B440F" w:rsidRPr="00593498">
        <w:rPr>
          <w:rFonts w:ascii="Times New Roman" w:hAnsi="Times New Roman" w:cs="Times New Roman"/>
          <w:sz w:val="20"/>
          <w:szCs w:val="20"/>
        </w:rPr>
        <w:t>B</w:t>
      </w:r>
      <w:proofErr w:type="spellEnd"/>
      <w:r w:rsidR="00680FF5" w:rsidRPr="00593498">
        <w:rPr>
          <w:rFonts w:ascii="Times New Roman" w:hAnsi="Times New Roman" w:cs="Times New Roman"/>
          <w:sz w:val="20"/>
          <w:szCs w:val="20"/>
        </w:rPr>
        <w:t xml:space="preserve"> Direct, 2025</w:t>
      </w:r>
      <w:r w:rsidRPr="00593498">
        <w:rPr>
          <w:rFonts w:ascii="Times New Roman" w:hAnsi="Times New Roman" w:cs="Times New Roman"/>
          <w:sz w:val="20"/>
          <w:szCs w:val="20"/>
        </w:rPr>
        <w:t>), with knees fully extended, arms outstretched, and palms facing downward</w:t>
      </w:r>
      <w:r w:rsidR="00DA00AD">
        <w:rPr>
          <w:rFonts w:ascii="Times New Roman" w:hAnsi="Times New Roman" w:cs="Times New Roman"/>
          <w:sz w:val="20"/>
          <w:szCs w:val="20"/>
        </w:rPr>
        <w:t xml:space="preserve"> (Bayles</w:t>
      </w:r>
      <w:r w:rsidR="00437C06">
        <w:rPr>
          <w:rFonts w:ascii="Times New Roman" w:hAnsi="Times New Roman" w:cs="Times New Roman"/>
          <w:sz w:val="20"/>
          <w:szCs w:val="20"/>
        </w:rPr>
        <w:t>, Swank,2018)</w:t>
      </w:r>
      <w:r w:rsidRPr="00593498">
        <w:rPr>
          <w:rFonts w:ascii="Times New Roman" w:hAnsi="Times New Roman" w:cs="Times New Roman"/>
          <w:sz w:val="20"/>
          <w:szCs w:val="20"/>
        </w:rPr>
        <w:t xml:space="preserve">. The individual then reached forward along the measuring scale, maintaining the position for 2 seconds. This procedure was repeated </w:t>
      </w:r>
      <w:r w:rsidR="00306BFA" w:rsidRPr="00593498">
        <w:rPr>
          <w:rFonts w:ascii="Times New Roman" w:hAnsi="Times New Roman" w:cs="Times New Roman"/>
          <w:sz w:val="20"/>
          <w:szCs w:val="20"/>
        </w:rPr>
        <w:t>3</w:t>
      </w:r>
      <w:r w:rsidRPr="00593498">
        <w:rPr>
          <w:rFonts w:ascii="Times New Roman" w:hAnsi="Times New Roman" w:cs="Times New Roman"/>
          <w:sz w:val="20"/>
          <w:szCs w:val="20"/>
        </w:rPr>
        <w:t xml:space="preserve"> times, with the furthest distance recorded as the final result (Bayles, Swank, 2018). Despite its simplicity and practicality, the test </w:t>
      </w:r>
      <w:r w:rsidR="002A1BBD" w:rsidRPr="00593498">
        <w:rPr>
          <w:rFonts w:ascii="Times New Roman" w:hAnsi="Times New Roman" w:cs="Times New Roman"/>
          <w:sz w:val="20"/>
          <w:szCs w:val="20"/>
        </w:rPr>
        <w:t>fails</w:t>
      </w:r>
      <w:r w:rsidRPr="00593498">
        <w:rPr>
          <w:rFonts w:ascii="Times New Roman" w:hAnsi="Times New Roman" w:cs="Times New Roman"/>
          <w:sz w:val="20"/>
          <w:szCs w:val="20"/>
        </w:rPr>
        <w:t xml:space="preserve"> to accurately measure hamstring flexibility, lower back pain, or joint angles (Ligouri, 2021).</w:t>
      </w:r>
    </w:p>
    <w:p w14:paraId="313768C9" w14:textId="667D644F" w:rsidR="009C3310" w:rsidRPr="00593498" w:rsidRDefault="009C3310">
      <w:pPr>
        <w:rPr>
          <w:rFonts w:ascii="Times New Roman" w:hAnsi="Times New Roman" w:cs="Times New Roman"/>
          <w:b/>
          <w:bCs/>
          <w:sz w:val="20"/>
          <w:szCs w:val="20"/>
          <w:u w:val="single"/>
        </w:rPr>
      </w:pPr>
      <w:r w:rsidRPr="00593498">
        <w:rPr>
          <w:rFonts w:ascii="Times New Roman" w:hAnsi="Times New Roman" w:cs="Times New Roman"/>
          <w:b/>
          <w:bCs/>
          <w:sz w:val="20"/>
          <w:szCs w:val="20"/>
          <w:u w:val="single"/>
        </w:rPr>
        <w:t xml:space="preserve">Cardiovascular </w:t>
      </w:r>
      <w:r w:rsidR="00A644BA" w:rsidRPr="00593498">
        <w:rPr>
          <w:rFonts w:ascii="Times New Roman" w:hAnsi="Times New Roman" w:cs="Times New Roman"/>
          <w:b/>
          <w:bCs/>
          <w:sz w:val="20"/>
          <w:szCs w:val="20"/>
          <w:u w:val="single"/>
        </w:rPr>
        <w:t>fitness</w:t>
      </w:r>
    </w:p>
    <w:p w14:paraId="11C6AC11" w14:textId="467253E4" w:rsidR="002158CC" w:rsidRPr="00593498" w:rsidRDefault="0028309F" w:rsidP="00AD58D1">
      <w:pPr>
        <w:rPr>
          <w:rFonts w:ascii="Times New Roman" w:hAnsi="Times New Roman" w:cs="Times New Roman"/>
          <w:sz w:val="20"/>
          <w:szCs w:val="20"/>
        </w:rPr>
      </w:pPr>
      <w:r w:rsidRPr="00593498">
        <w:rPr>
          <w:rFonts w:ascii="Times New Roman" w:hAnsi="Times New Roman" w:cs="Times New Roman"/>
          <w:sz w:val="20"/>
          <w:szCs w:val="20"/>
        </w:rPr>
        <w:t>T</w:t>
      </w:r>
      <w:r w:rsidR="00ED2328" w:rsidRPr="00593498">
        <w:rPr>
          <w:rFonts w:ascii="Times New Roman" w:hAnsi="Times New Roman" w:cs="Times New Roman"/>
          <w:sz w:val="20"/>
          <w:szCs w:val="20"/>
        </w:rPr>
        <w:t>his component was measured using the</w:t>
      </w:r>
      <w:r w:rsidRPr="00593498">
        <w:rPr>
          <w:rFonts w:ascii="Times New Roman" w:hAnsi="Times New Roman" w:cs="Times New Roman"/>
          <w:sz w:val="20"/>
          <w:szCs w:val="20"/>
        </w:rPr>
        <w:t xml:space="preserve"> Queens College Step Test</w:t>
      </w:r>
      <w:r w:rsidR="007F6F11" w:rsidRPr="00593498">
        <w:rPr>
          <w:rFonts w:ascii="Times New Roman" w:hAnsi="Times New Roman" w:cs="Times New Roman"/>
          <w:sz w:val="20"/>
          <w:szCs w:val="20"/>
        </w:rPr>
        <w:t xml:space="preserve"> (</w:t>
      </w:r>
      <w:r w:rsidR="008D7628" w:rsidRPr="00593498">
        <w:rPr>
          <w:rFonts w:ascii="Times New Roman" w:hAnsi="Times New Roman" w:cs="Times New Roman"/>
          <w:sz w:val="20"/>
          <w:szCs w:val="20"/>
        </w:rPr>
        <w:t>ACSM</w:t>
      </w:r>
      <w:r w:rsidR="007F6F11" w:rsidRPr="00593498">
        <w:rPr>
          <w:rFonts w:ascii="Times New Roman" w:hAnsi="Times New Roman" w:cs="Times New Roman"/>
          <w:sz w:val="20"/>
          <w:szCs w:val="20"/>
        </w:rPr>
        <w:t>, 2018).</w:t>
      </w:r>
      <w:r w:rsidR="00090D5D" w:rsidRPr="00593498">
        <w:rPr>
          <w:rFonts w:ascii="Times New Roman" w:hAnsi="Times New Roman" w:cs="Times New Roman"/>
          <w:sz w:val="20"/>
          <w:szCs w:val="20"/>
        </w:rPr>
        <w:t xml:space="preserve"> </w:t>
      </w:r>
      <w:r w:rsidR="009B0B37" w:rsidRPr="00593498">
        <w:rPr>
          <w:rFonts w:ascii="Times New Roman" w:hAnsi="Times New Roman" w:cs="Times New Roman"/>
          <w:sz w:val="20"/>
          <w:szCs w:val="20"/>
        </w:rPr>
        <w:t xml:space="preserve">The subject was required to warm up </w:t>
      </w:r>
      <w:r w:rsidR="00416CBE" w:rsidRPr="00593498">
        <w:rPr>
          <w:rFonts w:ascii="Times New Roman" w:hAnsi="Times New Roman" w:cs="Times New Roman"/>
          <w:sz w:val="20"/>
          <w:szCs w:val="20"/>
        </w:rPr>
        <w:t>before</w:t>
      </w:r>
      <w:r w:rsidR="00B740E9" w:rsidRPr="00593498">
        <w:rPr>
          <w:rFonts w:ascii="Times New Roman" w:hAnsi="Times New Roman" w:cs="Times New Roman"/>
          <w:sz w:val="20"/>
          <w:szCs w:val="20"/>
        </w:rPr>
        <w:t xml:space="preserve"> testing to increase blood flow to primary muscles and reduce injuries during testing </w:t>
      </w:r>
      <w:r w:rsidR="0061797A" w:rsidRPr="00593498">
        <w:rPr>
          <w:rFonts w:ascii="Times New Roman" w:hAnsi="Times New Roman" w:cs="Times New Roman"/>
          <w:sz w:val="20"/>
          <w:szCs w:val="20"/>
        </w:rPr>
        <w:t xml:space="preserve">(ACSM, 2018). </w:t>
      </w:r>
      <w:r w:rsidR="00090D5D" w:rsidRPr="00593498">
        <w:rPr>
          <w:rFonts w:ascii="Times New Roman" w:hAnsi="Times New Roman" w:cs="Times New Roman"/>
          <w:sz w:val="20"/>
          <w:szCs w:val="20"/>
        </w:rPr>
        <w:t xml:space="preserve">To </w:t>
      </w:r>
      <w:r w:rsidR="00F667C2" w:rsidRPr="00593498">
        <w:rPr>
          <w:rFonts w:ascii="Times New Roman" w:hAnsi="Times New Roman" w:cs="Times New Roman"/>
          <w:sz w:val="20"/>
          <w:szCs w:val="20"/>
        </w:rPr>
        <w:t>monitor</w:t>
      </w:r>
      <w:r w:rsidR="00090D5D" w:rsidRPr="00593498">
        <w:rPr>
          <w:rFonts w:ascii="Times New Roman" w:hAnsi="Times New Roman" w:cs="Times New Roman"/>
          <w:sz w:val="20"/>
          <w:szCs w:val="20"/>
        </w:rPr>
        <w:t xml:space="preserve"> the heart rate</w:t>
      </w:r>
      <w:r w:rsidR="0061797A" w:rsidRPr="00593498">
        <w:rPr>
          <w:rFonts w:ascii="Times New Roman" w:hAnsi="Times New Roman" w:cs="Times New Roman"/>
          <w:sz w:val="20"/>
          <w:szCs w:val="20"/>
        </w:rPr>
        <w:t xml:space="preserve"> during </w:t>
      </w:r>
      <w:r w:rsidR="00416CBE" w:rsidRPr="00593498">
        <w:rPr>
          <w:rFonts w:ascii="Times New Roman" w:hAnsi="Times New Roman" w:cs="Times New Roman"/>
          <w:sz w:val="20"/>
          <w:szCs w:val="20"/>
        </w:rPr>
        <w:t>testing</w:t>
      </w:r>
      <w:r w:rsidR="0061797A" w:rsidRPr="00593498">
        <w:rPr>
          <w:rFonts w:ascii="Times New Roman" w:hAnsi="Times New Roman" w:cs="Times New Roman"/>
          <w:sz w:val="20"/>
          <w:szCs w:val="20"/>
        </w:rPr>
        <w:t>,</w:t>
      </w:r>
      <w:r w:rsidR="00090D5D" w:rsidRPr="00593498">
        <w:rPr>
          <w:rFonts w:ascii="Times New Roman" w:hAnsi="Times New Roman" w:cs="Times New Roman"/>
          <w:sz w:val="20"/>
          <w:szCs w:val="20"/>
        </w:rPr>
        <w:t xml:space="preserve"> the subject</w:t>
      </w:r>
      <w:r w:rsidR="00D35336" w:rsidRPr="00593498">
        <w:rPr>
          <w:rFonts w:ascii="Times New Roman" w:hAnsi="Times New Roman" w:cs="Times New Roman"/>
          <w:sz w:val="20"/>
          <w:szCs w:val="20"/>
        </w:rPr>
        <w:t xml:space="preserve"> wore</w:t>
      </w:r>
      <w:r w:rsidR="00090D5D" w:rsidRPr="00593498">
        <w:rPr>
          <w:rFonts w:ascii="Times New Roman" w:hAnsi="Times New Roman" w:cs="Times New Roman"/>
          <w:sz w:val="20"/>
          <w:szCs w:val="20"/>
        </w:rPr>
        <w:t xml:space="preserve"> </w:t>
      </w:r>
      <w:r w:rsidR="004852CF" w:rsidRPr="00593498">
        <w:rPr>
          <w:rFonts w:ascii="Times New Roman" w:hAnsi="Times New Roman" w:cs="Times New Roman"/>
          <w:sz w:val="20"/>
          <w:szCs w:val="20"/>
        </w:rPr>
        <w:t>a Polar H7 heart rate chest strap (Polar</w:t>
      </w:r>
      <w:r w:rsidR="00F960DE" w:rsidRPr="00593498">
        <w:rPr>
          <w:rFonts w:ascii="Times New Roman" w:hAnsi="Times New Roman" w:cs="Times New Roman"/>
          <w:sz w:val="20"/>
          <w:szCs w:val="20"/>
        </w:rPr>
        <w:t>, 2024</w:t>
      </w:r>
      <w:r w:rsidR="004852CF" w:rsidRPr="00593498">
        <w:rPr>
          <w:rFonts w:ascii="Times New Roman" w:hAnsi="Times New Roman" w:cs="Times New Roman"/>
          <w:sz w:val="20"/>
          <w:szCs w:val="20"/>
        </w:rPr>
        <w:t>)</w:t>
      </w:r>
      <w:r w:rsidR="00176452" w:rsidRPr="00593498">
        <w:rPr>
          <w:rFonts w:ascii="Times New Roman" w:hAnsi="Times New Roman" w:cs="Times New Roman"/>
          <w:sz w:val="20"/>
          <w:szCs w:val="20"/>
        </w:rPr>
        <w:t>. The subject was required to</w:t>
      </w:r>
      <w:r w:rsidR="006828F8" w:rsidRPr="00593498">
        <w:rPr>
          <w:rFonts w:ascii="Times New Roman" w:hAnsi="Times New Roman" w:cs="Times New Roman"/>
          <w:sz w:val="20"/>
          <w:szCs w:val="20"/>
        </w:rPr>
        <w:t xml:space="preserve"> </w:t>
      </w:r>
      <w:r w:rsidR="00176452" w:rsidRPr="00593498">
        <w:rPr>
          <w:rFonts w:ascii="Times New Roman" w:hAnsi="Times New Roman" w:cs="Times New Roman"/>
          <w:sz w:val="20"/>
          <w:szCs w:val="20"/>
        </w:rPr>
        <w:t>step</w:t>
      </w:r>
      <w:r w:rsidR="00AD58D1" w:rsidRPr="00593498">
        <w:rPr>
          <w:rFonts w:ascii="Times New Roman" w:hAnsi="Times New Roman" w:cs="Times New Roman"/>
          <w:sz w:val="20"/>
          <w:szCs w:val="20"/>
        </w:rPr>
        <w:t xml:space="preserve"> on and off a</w:t>
      </w:r>
      <w:r w:rsidR="00F7741E" w:rsidRPr="00593498">
        <w:rPr>
          <w:rFonts w:ascii="Times New Roman" w:hAnsi="Times New Roman" w:cs="Times New Roman"/>
          <w:sz w:val="20"/>
          <w:szCs w:val="20"/>
        </w:rPr>
        <w:t xml:space="preserve"> </w:t>
      </w:r>
      <w:r w:rsidR="00AD58D1" w:rsidRPr="00593498">
        <w:rPr>
          <w:rFonts w:ascii="Times New Roman" w:hAnsi="Times New Roman" w:cs="Times New Roman"/>
          <w:sz w:val="20"/>
          <w:szCs w:val="20"/>
        </w:rPr>
        <w:t>platform at</w:t>
      </w:r>
      <w:r w:rsidR="008224FE" w:rsidRPr="00593498">
        <w:rPr>
          <w:rFonts w:ascii="Times New Roman" w:hAnsi="Times New Roman" w:cs="Times New Roman"/>
          <w:sz w:val="20"/>
          <w:szCs w:val="20"/>
        </w:rPr>
        <w:t xml:space="preserve"> a cadence of</w:t>
      </w:r>
      <w:r w:rsidR="00DC1E92" w:rsidRPr="00593498">
        <w:rPr>
          <w:rFonts w:ascii="Times New Roman" w:hAnsi="Times New Roman" w:cs="Times New Roman"/>
          <w:sz w:val="20"/>
          <w:szCs w:val="20"/>
        </w:rPr>
        <w:t xml:space="preserve"> </w:t>
      </w:r>
      <w:r w:rsidR="00AD58D1" w:rsidRPr="00593498">
        <w:rPr>
          <w:rFonts w:ascii="Times New Roman" w:hAnsi="Times New Roman" w:cs="Times New Roman"/>
          <w:sz w:val="20"/>
          <w:szCs w:val="20"/>
        </w:rPr>
        <w:t>22 steps per minute for 3 minutes</w:t>
      </w:r>
      <w:r w:rsidR="006D35DD" w:rsidRPr="00593498">
        <w:rPr>
          <w:rFonts w:ascii="Times New Roman" w:hAnsi="Times New Roman" w:cs="Times New Roman"/>
          <w:sz w:val="20"/>
          <w:szCs w:val="20"/>
        </w:rPr>
        <w:t xml:space="preserve"> </w:t>
      </w:r>
      <w:r w:rsidR="008F080E" w:rsidRPr="00593498">
        <w:rPr>
          <w:rFonts w:ascii="Times New Roman" w:hAnsi="Times New Roman" w:cs="Times New Roman"/>
          <w:sz w:val="20"/>
          <w:szCs w:val="20"/>
        </w:rPr>
        <w:t>(</w:t>
      </w:r>
      <w:r w:rsidR="00EB33BD" w:rsidRPr="00593498">
        <w:rPr>
          <w:rFonts w:ascii="Times New Roman" w:hAnsi="Times New Roman" w:cs="Times New Roman"/>
          <w:sz w:val="20"/>
          <w:szCs w:val="20"/>
        </w:rPr>
        <w:t>ACSM</w:t>
      </w:r>
      <w:r w:rsidR="006D35DD" w:rsidRPr="00593498">
        <w:rPr>
          <w:rFonts w:ascii="Times New Roman" w:hAnsi="Times New Roman" w:cs="Times New Roman"/>
          <w:sz w:val="20"/>
          <w:szCs w:val="20"/>
        </w:rPr>
        <w:t>,</w:t>
      </w:r>
      <w:r w:rsidR="00C12851" w:rsidRPr="00593498">
        <w:rPr>
          <w:rFonts w:ascii="Times New Roman" w:hAnsi="Times New Roman" w:cs="Times New Roman"/>
          <w:sz w:val="20"/>
          <w:szCs w:val="20"/>
        </w:rPr>
        <w:t xml:space="preserve"> </w:t>
      </w:r>
      <w:r w:rsidR="008F080E" w:rsidRPr="00593498">
        <w:rPr>
          <w:rFonts w:ascii="Times New Roman" w:hAnsi="Times New Roman" w:cs="Times New Roman"/>
          <w:sz w:val="20"/>
          <w:szCs w:val="20"/>
        </w:rPr>
        <w:t>2018)</w:t>
      </w:r>
      <w:r w:rsidR="00AD58D1" w:rsidRPr="00593498">
        <w:rPr>
          <w:rFonts w:ascii="Times New Roman" w:hAnsi="Times New Roman" w:cs="Times New Roman"/>
          <w:sz w:val="20"/>
          <w:szCs w:val="20"/>
        </w:rPr>
        <w:t xml:space="preserve">. </w:t>
      </w:r>
      <w:r w:rsidR="00272DFB" w:rsidRPr="00593498">
        <w:rPr>
          <w:rFonts w:ascii="Times New Roman" w:hAnsi="Times New Roman" w:cs="Times New Roman"/>
          <w:sz w:val="20"/>
          <w:szCs w:val="20"/>
        </w:rPr>
        <w:t>H</w:t>
      </w:r>
      <w:r w:rsidR="00AD58D1" w:rsidRPr="00593498">
        <w:rPr>
          <w:rFonts w:ascii="Times New Roman" w:hAnsi="Times New Roman" w:cs="Times New Roman"/>
          <w:sz w:val="20"/>
          <w:szCs w:val="20"/>
        </w:rPr>
        <w:t xml:space="preserve">eart rate was then </w:t>
      </w:r>
      <w:r w:rsidRPr="00593498">
        <w:rPr>
          <w:rFonts w:ascii="Times New Roman" w:hAnsi="Times New Roman" w:cs="Times New Roman"/>
          <w:sz w:val="20"/>
          <w:szCs w:val="20"/>
        </w:rPr>
        <w:t>recorded</w:t>
      </w:r>
      <w:r w:rsidR="00AD58D1" w:rsidRPr="00593498">
        <w:rPr>
          <w:rFonts w:ascii="Times New Roman" w:hAnsi="Times New Roman" w:cs="Times New Roman"/>
          <w:sz w:val="20"/>
          <w:szCs w:val="20"/>
        </w:rPr>
        <w:t xml:space="preserve"> 5 seconds </w:t>
      </w:r>
      <w:r w:rsidR="00306BFA" w:rsidRPr="00593498">
        <w:rPr>
          <w:rFonts w:ascii="Times New Roman" w:hAnsi="Times New Roman" w:cs="Times New Roman"/>
          <w:sz w:val="20"/>
          <w:szCs w:val="20"/>
        </w:rPr>
        <w:t>post-exercise</w:t>
      </w:r>
      <w:r w:rsidR="00AD58D1" w:rsidRPr="00593498">
        <w:rPr>
          <w:rFonts w:ascii="Times New Roman" w:hAnsi="Times New Roman" w:cs="Times New Roman"/>
          <w:sz w:val="20"/>
          <w:szCs w:val="20"/>
        </w:rPr>
        <w:t xml:space="preserve"> to work out the </w:t>
      </w:r>
      <w:r w:rsidR="00FC32D0" w:rsidRPr="00593498">
        <w:rPr>
          <w:rFonts w:ascii="Times New Roman" w:hAnsi="Times New Roman" w:cs="Times New Roman"/>
          <w:sz w:val="20"/>
          <w:szCs w:val="20"/>
        </w:rPr>
        <w:t>VO2</w:t>
      </w:r>
      <w:r w:rsidR="00AD58D1" w:rsidRPr="00593498">
        <w:rPr>
          <w:rFonts w:ascii="Times New Roman" w:hAnsi="Times New Roman" w:cs="Times New Roman"/>
          <w:sz w:val="20"/>
          <w:szCs w:val="20"/>
        </w:rPr>
        <w:t xml:space="preserve"> max </w:t>
      </w:r>
      <w:r w:rsidR="00F93A20" w:rsidRPr="00593498">
        <w:rPr>
          <w:rFonts w:ascii="Times New Roman" w:hAnsi="Times New Roman" w:cs="Times New Roman"/>
          <w:sz w:val="20"/>
          <w:szCs w:val="20"/>
        </w:rPr>
        <w:t>using</w:t>
      </w:r>
      <w:r w:rsidR="00AD58D1" w:rsidRPr="00593498">
        <w:rPr>
          <w:rFonts w:ascii="Times New Roman" w:hAnsi="Times New Roman" w:cs="Times New Roman"/>
          <w:sz w:val="20"/>
          <w:szCs w:val="20"/>
        </w:rPr>
        <w:t xml:space="preserve"> the following equation</w:t>
      </w:r>
      <w:r w:rsidR="000F6D17" w:rsidRPr="00593498">
        <w:rPr>
          <w:rFonts w:ascii="Times New Roman" w:hAnsi="Times New Roman" w:cs="Times New Roman"/>
          <w:sz w:val="20"/>
          <w:szCs w:val="20"/>
        </w:rPr>
        <w:t>:</w:t>
      </w:r>
      <w:r w:rsidR="008A2394" w:rsidRPr="00593498">
        <w:rPr>
          <w:rFonts w:ascii="Times New Roman" w:hAnsi="Times New Roman" w:cs="Times New Roman"/>
          <w:sz w:val="20"/>
          <w:szCs w:val="20"/>
        </w:rPr>
        <w:t xml:space="preserve"> </w:t>
      </w:r>
      <w:r w:rsidR="00AD58D1" w:rsidRPr="00593498">
        <w:rPr>
          <w:rFonts w:ascii="Times New Roman" w:hAnsi="Times New Roman" w:cs="Times New Roman"/>
          <w:sz w:val="20"/>
          <w:szCs w:val="20"/>
        </w:rPr>
        <w:t>VO2 max (ml . Kg- 1. min-1) = 65.81 – 01847 x recovery heart rate in beats per minute</w:t>
      </w:r>
      <w:r w:rsidR="00DA5DDF" w:rsidRPr="00593498">
        <w:rPr>
          <w:rFonts w:ascii="Times New Roman" w:hAnsi="Times New Roman" w:cs="Times New Roman"/>
          <w:sz w:val="20"/>
          <w:szCs w:val="20"/>
        </w:rPr>
        <w:t xml:space="preserve"> </w:t>
      </w:r>
      <w:r w:rsidR="00E3728C" w:rsidRPr="00593498">
        <w:rPr>
          <w:rFonts w:ascii="Times New Roman" w:hAnsi="Times New Roman" w:cs="Times New Roman"/>
          <w:sz w:val="20"/>
          <w:szCs w:val="20"/>
        </w:rPr>
        <w:t>(</w:t>
      </w:r>
      <w:r w:rsidR="00EB33BD" w:rsidRPr="00593498">
        <w:rPr>
          <w:rFonts w:ascii="Times New Roman" w:hAnsi="Times New Roman" w:cs="Times New Roman"/>
          <w:sz w:val="20"/>
          <w:szCs w:val="20"/>
        </w:rPr>
        <w:t>ACSM</w:t>
      </w:r>
      <w:r w:rsidR="00F667C2" w:rsidRPr="00593498">
        <w:rPr>
          <w:rFonts w:ascii="Times New Roman" w:hAnsi="Times New Roman" w:cs="Times New Roman"/>
          <w:sz w:val="20"/>
          <w:szCs w:val="20"/>
        </w:rPr>
        <w:t>, 2018</w:t>
      </w:r>
      <w:r w:rsidR="00E3728C" w:rsidRPr="00593498">
        <w:rPr>
          <w:rFonts w:ascii="Times New Roman" w:hAnsi="Times New Roman" w:cs="Times New Roman"/>
          <w:sz w:val="20"/>
          <w:szCs w:val="20"/>
        </w:rPr>
        <w:t>)</w:t>
      </w:r>
      <w:r w:rsidR="00562915" w:rsidRPr="00593498">
        <w:rPr>
          <w:rFonts w:ascii="Times New Roman" w:hAnsi="Times New Roman" w:cs="Times New Roman"/>
          <w:sz w:val="20"/>
          <w:szCs w:val="20"/>
        </w:rPr>
        <w:t>.</w:t>
      </w:r>
      <w:r w:rsidR="00306BFA" w:rsidRPr="00593498">
        <w:rPr>
          <w:rFonts w:ascii="Times New Roman" w:hAnsi="Times New Roman" w:cs="Times New Roman"/>
          <w:sz w:val="20"/>
          <w:szCs w:val="20"/>
        </w:rPr>
        <w:t xml:space="preserve"> </w:t>
      </w:r>
      <w:r w:rsidR="002158CC" w:rsidRPr="00593498">
        <w:rPr>
          <w:rFonts w:ascii="Times New Roman" w:hAnsi="Times New Roman" w:cs="Times New Roman"/>
          <w:sz w:val="20"/>
          <w:szCs w:val="20"/>
        </w:rPr>
        <w:t xml:space="preserve">This test is </w:t>
      </w:r>
      <w:r w:rsidR="00562915" w:rsidRPr="00593498">
        <w:rPr>
          <w:rFonts w:ascii="Times New Roman" w:hAnsi="Times New Roman" w:cs="Times New Roman"/>
          <w:sz w:val="20"/>
          <w:szCs w:val="20"/>
        </w:rPr>
        <w:t>time-efficient</w:t>
      </w:r>
      <w:r w:rsidR="00074DF0" w:rsidRPr="00593498">
        <w:rPr>
          <w:rFonts w:ascii="Times New Roman" w:hAnsi="Times New Roman" w:cs="Times New Roman"/>
          <w:sz w:val="20"/>
          <w:szCs w:val="20"/>
        </w:rPr>
        <w:t xml:space="preserve">, </w:t>
      </w:r>
      <w:r w:rsidR="00562915" w:rsidRPr="00593498">
        <w:rPr>
          <w:rFonts w:ascii="Times New Roman" w:hAnsi="Times New Roman" w:cs="Times New Roman"/>
          <w:sz w:val="20"/>
          <w:szCs w:val="20"/>
        </w:rPr>
        <w:t>cost-effective,</w:t>
      </w:r>
      <w:r w:rsidR="00074DF0" w:rsidRPr="00593498">
        <w:rPr>
          <w:rFonts w:ascii="Times New Roman" w:hAnsi="Times New Roman" w:cs="Times New Roman"/>
          <w:sz w:val="20"/>
          <w:szCs w:val="20"/>
        </w:rPr>
        <w:t xml:space="preserve"> and simple </w:t>
      </w:r>
      <w:r w:rsidR="00273C8F" w:rsidRPr="00593498">
        <w:rPr>
          <w:rFonts w:ascii="Times New Roman" w:hAnsi="Times New Roman" w:cs="Times New Roman"/>
          <w:sz w:val="20"/>
          <w:szCs w:val="20"/>
        </w:rPr>
        <w:t>for the participant</w:t>
      </w:r>
      <w:r w:rsidR="00DE5FA7" w:rsidRPr="00593498">
        <w:rPr>
          <w:rFonts w:ascii="Times New Roman" w:hAnsi="Times New Roman" w:cs="Times New Roman"/>
          <w:sz w:val="20"/>
          <w:szCs w:val="20"/>
        </w:rPr>
        <w:t xml:space="preserve"> </w:t>
      </w:r>
      <w:r w:rsidR="00562915" w:rsidRPr="00593498">
        <w:rPr>
          <w:rFonts w:ascii="Times New Roman" w:hAnsi="Times New Roman" w:cs="Times New Roman"/>
          <w:sz w:val="20"/>
          <w:szCs w:val="20"/>
        </w:rPr>
        <w:t>(Bayles</w:t>
      </w:r>
      <w:r w:rsidR="009142B2" w:rsidRPr="00593498">
        <w:rPr>
          <w:rFonts w:ascii="Times New Roman" w:hAnsi="Times New Roman" w:cs="Times New Roman"/>
          <w:sz w:val="20"/>
          <w:szCs w:val="20"/>
        </w:rPr>
        <w:t>,</w:t>
      </w:r>
      <w:r w:rsidR="00562915" w:rsidRPr="00593498">
        <w:rPr>
          <w:rFonts w:ascii="Times New Roman" w:hAnsi="Times New Roman" w:cs="Times New Roman"/>
          <w:sz w:val="20"/>
          <w:szCs w:val="20"/>
        </w:rPr>
        <w:t xml:space="preserve"> Swank, 2018).</w:t>
      </w:r>
      <w:r w:rsidR="00DE5FA7" w:rsidRPr="00593498">
        <w:rPr>
          <w:rFonts w:ascii="Times New Roman" w:hAnsi="Times New Roman" w:cs="Times New Roman"/>
          <w:sz w:val="20"/>
          <w:szCs w:val="20"/>
        </w:rPr>
        <w:t xml:space="preserve"> </w:t>
      </w:r>
      <w:r w:rsidR="00DD323C">
        <w:rPr>
          <w:rFonts w:ascii="Times New Roman" w:hAnsi="Times New Roman" w:cs="Times New Roman"/>
          <w:sz w:val="20"/>
          <w:szCs w:val="20"/>
        </w:rPr>
        <w:t xml:space="preserve">However, </w:t>
      </w:r>
      <w:r w:rsidR="00554228">
        <w:rPr>
          <w:rFonts w:ascii="Times New Roman" w:hAnsi="Times New Roman" w:cs="Times New Roman"/>
          <w:sz w:val="20"/>
          <w:szCs w:val="20"/>
        </w:rPr>
        <w:t>n</w:t>
      </w:r>
      <w:r w:rsidR="00306BFA" w:rsidRPr="00593498">
        <w:rPr>
          <w:rFonts w:ascii="Times New Roman" w:hAnsi="Times New Roman" w:cs="Times New Roman"/>
          <w:sz w:val="20"/>
          <w:szCs w:val="20"/>
        </w:rPr>
        <w:t>oncompliance</w:t>
      </w:r>
      <w:r w:rsidR="00DE5FA7" w:rsidRPr="00593498">
        <w:rPr>
          <w:rFonts w:ascii="Times New Roman" w:hAnsi="Times New Roman" w:cs="Times New Roman"/>
          <w:sz w:val="20"/>
          <w:szCs w:val="20"/>
        </w:rPr>
        <w:t xml:space="preserve"> with the designated </w:t>
      </w:r>
      <w:r w:rsidR="005A108A" w:rsidRPr="00593498">
        <w:rPr>
          <w:rFonts w:ascii="Times New Roman" w:hAnsi="Times New Roman" w:cs="Times New Roman"/>
          <w:sz w:val="20"/>
          <w:szCs w:val="20"/>
        </w:rPr>
        <w:t xml:space="preserve">step cadence may compromise the accuracy and validity of </w:t>
      </w:r>
      <w:r w:rsidR="00402CE7" w:rsidRPr="00593498">
        <w:rPr>
          <w:rFonts w:ascii="Times New Roman" w:hAnsi="Times New Roman" w:cs="Times New Roman"/>
          <w:sz w:val="20"/>
          <w:szCs w:val="20"/>
        </w:rPr>
        <w:t>the test (Bayles, Swank, 2018)</w:t>
      </w:r>
      <w:r w:rsidR="0038456D" w:rsidRPr="00593498">
        <w:rPr>
          <w:rFonts w:ascii="Times New Roman" w:hAnsi="Times New Roman" w:cs="Times New Roman"/>
          <w:sz w:val="20"/>
          <w:szCs w:val="20"/>
        </w:rPr>
        <w:t>.</w:t>
      </w:r>
    </w:p>
    <w:p w14:paraId="6723CCB7" w14:textId="51A8D709" w:rsidR="00996573" w:rsidRPr="00593498" w:rsidRDefault="00996573" w:rsidP="00AD58D1">
      <w:pPr>
        <w:rPr>
          <w:rFonts w:ascii="Times New Roman" w:hAnsi="Times New Roman" w:cs="Times New Roman"/>
          <w:b/>
          <w:bCs/>
          <w:sz w:val="20"/>
          <w:szCs w:val="20"/>
          <w:u w:val="single"/>
        </w:rPr>
      </w:pPr>
      <w:r w:rsidRPr="00593498">
        <w:rPr>
          <w:rFonts w:ascii="Times New Roman" w:hAnsi="Times New Roman" w:cs="Times New Roman"/>
          <w:b/>
          <w:bCs/>
          <w:sz w:val="20"/>
          <w:szCs w:val="20"/>
          <w:u w:val="single"/>
        </w:rPr>
        <w:t>Muscular strength</w:t>
      </w:r>
    </w:p>
    <w:p w14:paraId="75D02547" w14:textId="2649E4BD" w:rsidR="00996573" w:rsidRPr="00593498" w:rsidRDefault="00880E02" w:rsidP="00996573">
      <w:pPr>
        <w:rPr>
          <w:rFonts w:ascii="Times New Roman" w:hAnsi="Times New Roman" w:cs="Times New Roman"/>
          <w:sz w:val="20"/>
          <w:szCs w:val="20"/>
        </w:rPr>
      </w:pPr>
      <w:r w:rsidRPr="00593498">
        <w:rPr>
          <w:rFonts w:ascii="Times New Roman" w:hAnsi="Times New Roman" w:cs="Times New Roman"/>
          <w:sz w:val="20"/>
          <w:szCs w:val="20"/>
        </w:rPr>
        <w:t>T</w:t>
      </w:r>
      <w:r w:rsidR="00C81C53" w:rsidRPr="00593498">
        <w:rPr>
          <w:rFonts w:ascii="Times New Roman" w:hAnsi="Times New Roman" w:cs="Times New Roman"/>
          <w:sz w:val="20"/>
          <w:szCs w:val="20"/>
        </w:rPr>
        <w:t xml:space="preserve">he hand grip strength </w:t>
      </w:r>
      <w:r w:rsidR="006C3643" w:rsidRPr="00593498">
        <w:rPr>
          <w:rFonts w:ascii="Times New Roman" w:hAnsi="Times New Roman" w:cs="Times New Roman"/>
          <w:sz w:val="20"/>
          <w:szCs w:val="20"/>
        </w:rPr>
        <w:t xml:space="preserve">test was used to measure this component. </w:t>
      </w:r>
      <w:r w:rsidR="00996573" w:rsidRPr="00593498">
        <w:rPr>
          <w:rFonts w:ascii="Times New Roman" w:hAnsi="Times New Roman" w:cs="Times New Roman"/>
          <w:sz w:val="20"/>
          <w:szCs w:val="20"/>
        </w:rPr>
        <w:t xml:space="preserve">Before testing, the </w:t>
      </w:r>
      <w:r w:rsidR="00770D5D" w:rsidRPr="00593498">
        <w:rPr>
          <w:rFonts w:ascii="Times New Roman" w:hAnsi="Times New Roman" w:cs="Times New Roman"/>
          <w:sz w:val="20"/>
          <w:szCs w:val="20"/>
        </w:rPr>
        <w:t xml:space="preserve">Takei </w:t>
      </w:r>
      <w:r w:rsidR="00996573" w:rsidRPr="00593498">
        <w:rPr>
          <w:rFonts w:ascii="Times New Roman" w:hAnsi="Times New Roman" w:cs="Times New Roman"/>
          <w:sz w:val="20"/>
          <w:szCs w:val="20"/>
        </w:rPr>
        <w:t>hand grip dynamometer</w:t>
      </w:r>
      <w:r w:rsidR="00770D5D" w:rsidRPr="00593498">
        <w:rPr>
          <w:rFonts w:ascii="Times New Roman" w:hAnsi="Times New Roman" w:cs="Times New Roman"/>
          <w:sz w:val="20"/>
          <w:szCs w:val="20"/>
        </w:rPr>
        <w:t xml:space="preserve"> (</w:t>
      </w:r>
      <w:proofErr w:type="spellStart"/>
      <w:r w:rsidR="00770D5D" w:rsidRPr="00593498">
        <w:rPr>
          <w:rFonts w:ascii="Times New Roman" w:hAnsi="Times New Roman" w:cs="Times New Roman"/>
          <w:sz w:val="20"/>
          <w:szCs w:val="20"/>
        </w:rPr>
        <w:t>Ha</w:t>
      </w:r>
      <w:r w:rsidR="007B2832" w:rsidRPr="00593498">
        <w:rPr>
          <w:rFonts w:ascii="Times New Roman" w:hAnsi="Times New Roman" w:cs="Times New Roman"/>
          <w:sz w:val="20"/>
          <w:szCs w:val="20"/>
        </w:rPr>
        <w:t>B</w:t>
      </w:r>
      <w:proofErr w:type="spellEnd"/>
      <w:r w:rsidR="007B2832" w:rsidRPr="00593498">
        <w:rPr>
          <w:rFonts w:ascii="Times New Roman" w:hAnsi="Times New Roman" w:cs="Times New Roman"/>
          <w:sz w:val="20"/>
          <w:szCs w:val="20"/>
        </w:rPr>
        <w:t xml:space="preserve"> Direct, 2025</w:t>
      </w:r>
      <w:r w:rsidR="008746CF" w:rsidRPr="00593498">
        <w:rPr>
          <w:rFonts w:ascii="Times New Roman" w:hAnsi="Times New Roman" w:cs="Times New Roman"/>
          <w:sz w:val="20"/>
          <w:szCs w:val="20"/>
        </w:rPr>
        <w:t>)</w:t>
      </w:r>
      <w:r w:rsidR="00996573" w:rsidRPr="00593498">
        <w:rPr>
          <w:rFonts w:ascii="Times New Roman" w:hAnsi="Times New Roman" w:cs="Times New Roman"/>
          <w:sz w:val="20"/>
          <w:szCs w:val="20"/>
        </w:rPr>
        <w:t xml:space="preserve"> was adjusted to ensure the second joint of the finger fitted comfortably over the handle (Ligouri, 2021). The dynamometer was set to zero, the individual stood with feet slightly apart and held the dynamometer in line with the forearm level with the thigh, away from the body (Ligouri, 2021). The subject was required to squeeze the dynamometer to maximum capacity without the object or hand touching the body or coming into contact with anything (Ligouri, 2021). The test was repeated twice for each hand, with the maximum grip strength obtained from either hand </w:t>
      </w:r>
      <w:r w:rsidR="0031565A" w:rsidRPr="00593498">
        <w:rPr>
          <w:rFonts w:ascii="Times New Roman" w:hAnsi="Times New Roman" w:cs="Times New Roman"/>
          <w:sz w:val="20"/>
          <w:szCs w:val="20"/>
        </w:rPr>
        <w:t xml:space="preserve">recorded </w:t>
      </w:r>
      <w:r w:rsidR="00996573" w:rsidRPr="00593498">
        <w:rPr>
          <w:rFonts w:ascii="Times New Roman" w:hAnsi="Times New Roman" w:cs="Times New Roman"/>
          <w:sz w:val="20"/>
          <w:szCs w:val="20"/>
        </w:rPr>
        <w:t>to the nearest kg  (Ligouri, 2021).</w:t>
      </w:r>
      <w:r w:rsidR="006C3643" w:rsidRPr="00593498">
        <w:rPr>
          <w:rFonts w:ascii="Times New Roman" w:hAnsi="Times New Roman" w:cs="Times New Roman"/>
          <w:sz w:val="20"/>
          <w:szCs w:val="20"/>
        </w:rPr>
        <w:t xml:space="preserve"> This method is </w:t>
      </w:r>
      <w:r w:rsidR="00A9350C" w:rsidRPr="00593498">
        <w:rPr>
          <w:rFonts w:ascii="Times New Roman" w:hAnsi="Times New Roman" w:cs="Times New Roman"/>
          <w:sz w:val="20"/>
          <w:szCs w:val="20"/>
        </w:rPr>
        <w:t>simple, accessible</w:t>
      </w:r>
      <w:r w:rsidR="00190960" w:rsidRPr="00593498">
        <w:rPr>
          <w:rFonts w:ascii="Times New Roman" w:hAnsi="Times New Roman" w:cs="Times New Roman"/>
          <w:sz w:val="20"/>
          <w:szCs w:val="20"/>
        </w:rPr>
        <w:t>,</w:t>
      </w:r>
      <w:r w:rsidR="00A9350C" w:rsidRPr="00593498">
        <w:rPr>
          <w:rFonts w:ascii="Times New Roman" w:hAnsi="Times New Roman" w:cs="Times New Roman"/>
          <w:sz w:val="20"/>
          <w:szCs w:val="20"/>
        </w:rPr>
        <w:t xml:space="preserve"> and a good indicator of overall health</w:t>
      </w:r>
      <w:r w:rsidR="00E84BBD" w:rsidRPr="00593498">
        <w:rPr>
          <w:rFonts w:ascii="Times New Roman" w:hAnsi="Times New Roman" w:cs="Times New Roman"/>
          <w:sz w:val="20"/>
          <w:szCs w:val="20"/>
        </w:rPr>
        <w:t xml:space="preserve"> (</w:t>
      </w:r>
      <w:proofErr w:type="spellStart"/>
      <w:r w:rsidR="00E84BBD" w:rsidRPr="00593498">
        <w:rPr>
          <w:rFonts w:ascii="Times New Roman" w:hAnsi="Times New Roman" w:cs="Times New Roman"/>
          <w:sz w:val="20"/>
          <w:szCs w:val="20"/>
        </w:rPr>
        <w:t>Vai</w:t>
      </w:r>
      <w:r w:rsidR="009422F5" w:rsidRPr="00593498">
        <w:rPr>
          <w:rFonts w:ascii="Times New Roman" w:hAnsi="Times New Roman" w:cs="Times New Roman"/>
          <w:sz w:val="20"/>
          <w:szCs w:val="20"/>
        </w:rPr>
        <w:t>ghya</w:t>
      </w:r>
      <w:proofErr w:type="spellEnd"/>
      <w:r w:rsidR="006F1596" w:rsidRPr="00593498">
        <w:rPr>
          <w:rFonts w:ascii="Times New Roman" w:hAnsi="Times New Roman" w:cs="Times New Roman"/>
          <w:sz w:val="20"/>
          <w:szCs w:val="20"/>
        </w:rPr>
        <w:t>,</w:t>
      </w:r>
      <w:r w:rsidR="009422F5" w:rsidRPr="00593498">
        <w:rPr>
          <w:rFonts w:ascii="Times New Roman" w:hAnsi="Times New Roman" w:cs="Times New Roman"/>
          <w:sz w:val="20"/>
          <w:szCs w:val="20"/>
        </w:rPr>
        <w:t xml:space="preserve"> et al. 2024).</w:t>
      </w:r>
    </w:p>
    <w:p w14:paraId="045FD3AC" w14:textId="6BCF4B45" w:rsidR="008E31F9" w:rsidRPr="00593498" w:rsidRDefault="009C3310">
      <w:pPr>
        <w:rPr>
          <w:rFonts w:ascii="Times New Roman" w:hAnsi="Times New Roman" w:cs="Times New Roman"/>
          <w:b/>
          <w:bCs/>
          <w:sz w:val="20"/>
          <w:szCs w:val="20"/>
          <w:u w:val="single"/>
        </w:rPr>
      </w:pPr>
      <w:r w:rsidRPr="00593498">
        <w:rPr>
          <w:rFonts w:ascii="Times New Roman" w:hAnsi="Times New Roman" w:cs="Times New Roman"/>
          <w:b/>
          <w:bCs/>
          <w:sz w:val="20"/>
          <w:szCs w:val="20"/>
          <w:u w:val="single"/>
        </w:rPr>
        <w:t>Muscular endurance</w:t>
      </w:r>
    </w:p>
    <w:p w14:paraId="40D34E9B" w14:textId="4BA33384" w:rsidR="00F259B7" w:rsidRPr="00593498" w:rsidRDefault="00025DCF">
      <w:pPr>
        <w:rPr>
          <w:rFonts w:ascii="Times New Roman" w:hAnsi="Times New Roman" w:cs="Times New Roman"/>
          <w:b/>
          <w:bCs/>
          <w:sz w:val="20"/>
          <w:szCs w:val="20"/>
          <w:u w:val="single"/>
        </w:rPr>
      </w:pPr>
      <w:r w:rsidRPr="00593498">
        <w:rPr>
          <w:rFonts w:ascii="Times New Roman" w:hAnsi="Times New Roman" w:cs="Times New Roman"/>
          <w:sz w:val="20"/>
          <w:szCs w:val="20"/>
        </w:rPr>
        <w:t xml:space="preserve">The </w:t>
      </w:r>
      <w:r w:rsidR="00AF54D3" w:rsidRPr="00593498">
        <w:rPr>
          <w:rFonts w:ascii="Times New Roman" w:hAnsi="Times New Roman" w:cs="Times New Roman"/>
          <w:sz w:val="20"/>
          <w:szCs w:val="20"/>
        </w:rPr>
        <w:t>one-minute sit-up</w:t>
      </w:r>
      <w:r w:rsidRPr="00593498">
        <w:rPr>
          <w:rFonts w:ascii="Times New Roman" w:hAnsi="Times New Roman" w:cs="Times New Roman"/>
          <w:sz w:val="20"/>
          <w:szCs w:val="20"/>
        </w:rPr>
        <w:t xml:space="preserve"> test was </w:t>
      </w:r>
      <w:r w:rsidR="00AF54D3" w:rsidRPr="00593498">
        <w:rPr>
          <w:rFonts w:ascii="Times New Roman" w:hAnsi="Times New Roman" w:cs="Times New Roman"/>
          <w:sz w:val="20"/>
          <w:szCs w:val="20"/>
        </w:rPr>
        <w:t>chosen to</w:t>
      </w:r>
      <w:r w:rsidR="00924455" w:rsidRPr="00593498">
        <w:rPr>
          <w:rFonts w:ascii="Times New Roman" w:hAnsi="Times New Roman" w:cs="Times New Roman"/>
          <w:sz w:val="20"/>
          <w:szCs w:val="20"/>
        </w:rPr>
        <w:t xml:space="preserve"> assess this component (</w:t>
      </w:r>
      <w:r w:rsidR="00DA3840" w:rsidRPr="00593498">
        <w:rPr>
          <w:rFonts w:ascii="Times New Roman" w:hAnsi="Times New Roman" w:cs="Times New Roman"/>
          <w:sz w:val="20"/>
          <w:szCs w:val="20"/>
        </w:rPr>
        <w:t>ACSM, 2014</w:t>
      </w:r>
      <w:r w:rsidR="00924455" w:rsidRPr="00593498">
        <w:rPr>
          <w:rFonts w:ascii="Times New Roman" w:hAnsi="Times New Roman" w:cs="Times New Roman"/>
          <w:sz w:val="20"/>
          <w:szCs w:val="20"/>
        </w:rPr>
        <w:t xml:space="preserve">). The subject was required to </w:t>
      </w:r>
      <w:r w:rsidR="00940D5A" w:rsidRPr="00593498">
        <w:rPr>
          <w:rFonts w:ascii="Times New Roman" w:hAnsi="Times New Roman" w:cs="Times New Roman"/>
          <w:sz w:val="20"/>
          <w:szCs w:val="20"/>
        </w:rPr>
        <w:t>lie</w:t>
      </w:r>
      <w:r w:rsidR="00924455" w:rsidRPr="00593498">
        <w:rPr>
          <w:rFonts w:ascii="Times New Roman" w:hAnsi="Times New Roman" w:cs="Times New Roman"/>
          <w:sz w:val="20"/>
          <w:szCs w:val="20"/>
        </w:rPr>
        <w:t xml:space="preserve"> on the floo</w:t>
      </w:r>
      <w:r w:rsidR="00853323" w:rsidRPr="00593498">
        <w:rPr>
          <w:rFonts w:ascii="Times New Roman" w:hAnsi="Times New Roman" w:cs="Times New Roman"/>
          <w:sz w:val="20"/>
          <w:szCs w:val="20"/>
        </w:rPr>
        <w:t>r,</w:t>
      </w:r>
      <w:r w:rsidR="009D1FEB" w:rsidRPr="00593498">
        <w:rPr>
          <w:rFonts w:ascii="Times New Roman" w:hAnsi="Times New Roman" w:cs="Times New Roman"/>
          <w:sz w:val="20"/>
          <w:szCs w:val="20"/>
        </w:rPr>
        <w:t xml:space="preserve"> knees bent, feet flat</w:t>
      </w:r>
      <w:r w:rsidR="00853323" w:rsidRPr="00593498">
        <w:rPr>
          <w:rFonts w:ascii="Times New Roman" w:hAnsi="Times New Roman" w:cs="Times New Roman"/>
          <w:sz w:val="20"/>
          <w:szCs w:val="20"/>
        </w:rPr>
        <w:t>, and fingers next to ears</w:t>
      </w:r>
      <w:r w:rsidR="00C4667D" w:rsidRPr="00593498">
        <w:rPr>
          <w:rFonts w:ascii="Times New Roman" w:hAnsi="Times New Roman" w:cs="Times New Roman"/>
          <w:sz w:val="20"/>
          <w:szCs w:val="20"/>
        </w:rPr>
        <w:t>, with an</w:t>
      </w:r>
      <w:r w:rsidR="00D55D20" w:rsidRPr="00593498">
        <w:rPr>
          <w:rFonts w:ascii="Times New Roman" w:hAnsi="Times New Roman" w:cs="Times New Roman"/>
          <w:sz w:val="20"/>
          <w:szCs w:val="20"/>
        </w:rPr>
        <w:t xml:space="preserve"> aid to keep feet in place as the subject </w:t>
      </w:r>
      <w:r w:rsidR="0056558F" w:rsidRPr="00593498">
        <w:rPr>
          <w:rFonts w:ascii="Times New Roman" w:hAnsi="Times New Roman" w:cs="Times New Roman"/>
          <w:sz w:val="20"/>
          <w:szCs w:val="20"/>
        </w:rPr>
        <w:t xml:space="preserve">performed </w:t>
      </w:r>
      <w:r w:rsidR="00A94B36" w:rsidRPr="00593498">
        <w:rPr>
          <w:rFonts w:ascii="Times New Roman" w:hAnsi="Times New Roman" w:cs="Times New Roman"/>
          <w:sz w:val="20"/>
          <w:szCs w:val="20"/>
        </w:rPr>
        <w:t>sit-ups</w:t>
      </w:r>
      <w:r w:rsidR="00F55653" w:rsidRPr="00593498">
        <w:rPr>
          <w:rFonts w:ascii="Times New Roman" w:hAnsi="Times New Roman" w:cs="Times New Roman"/>
          <w:sz w:val="20"/>
          <w:szCs w:val="20"/>
        </w:rPr>
        <w:t>,</w:t>
      </w:r>
      <w:r w:rsidR="004E4263" w:rsidRPr="00593498">
        <w:rPr>
          <w:rFonts w:ascii="Times New Roman" w:hAnsi="Times New Roman" w:cs="Times New Roman"/>
          <w:sz w:val="20"/>
          <w:szCs w:val="20"/>
        </w:rPr>
        <w:t xml:space="preserve"> </w:t>
      </w:r>
      <w:r w:rsidR="00A11854" w:rsidRPr="00593498">
        <w:rPr>
          <w:rFonts w:ascii="Times New Roman" w:hAnsi="Times New Roman" w:cs="Times New Roman"/>
          <w:sz w:val="20"/>
          <w:szCs w:val="20"/>
        </w:rPr>
        <w:t>touching</w:t>
      </w:r>
      <w:r w:rsidR="008C5264" w:rsidRPr="00593498">
        <w:rPr>
          <w:rFonts w:ascii="Times New Roman" w:hAnsi="Times New Roman" w:cs="Times New Roman"/>
          <w:sz w:val="20"/>
          <w:szCs w:val="20"/>
        </w:rPr>
        <w:t xml:space="preserve"> </w:t>
      </w:r>
      <w:r w:rsidR="0097234F" w:rsidRPr="00593498">
        <w:rPr>
          <w:rFonts w:ascii="Times New Roman" w:hAnsi="Times New Roman" w:cs="Times New Roman"/>
          <w:sz w:val="20"/>
          <w:szCs w:val="20"/>
        </w:rPr>
        <w:t xml:space="preserve">each </w:t>
      </w:r>
      <w:r w:rsidR="00FB0650" w:rsidRPr="00593498">
        <w:rPr>
          <w:rFonts w:ascii="Times New Roman" w:hAnsi="Times New Roman" w:cs="Times New Roman"/>
          <w:sz w:val="20"/>
          <w:szCs w:val="20"/>
        </w:rPr>
        <w:t>elbow</w:t>
      </w:r>
      <w:r w:rsidR="004E4263" w:rsidRPr="00593498">
        <w:rPr>
          <w:rFonts w:ascii="Times New Roman" w:hAnsi="Times New Roman" w:cs="Times New Roman"/>
          <w:sz w:val="20"/>
          <w:szCs w:val="20"/>
        </w:rPr>
        <w:t xml:space="preserve"> </w:t>
      </w:r>
      <w:r w:rsidR="00F55653" w:rsidRPr="00593498">
        <w:rPr>
          <w:rFonts w:ascii="Times New Roman" w:hAnsi="Times New Roman" w:cs="Times New Roman"/>
          <w:sz w:val="20"/>
          <w:szCs w:val="20"/>
        </w:rPr>
        <w:t xml:space="preserve">on </w:t>
      </w:r>
      <w:r w:rsidR="008C5264" w:rsidRPr="00593498">
        <w:rPr>
          <w:rFonts w:ascii="Times New Roman" w:hAnsi="Times New Roman" w:cs="Times New Roman"/>
          <w:sz w:val="20"/>
          <w:szCs w:val="20"/>
        </w:rPr>
        <w:t xml:space="preserve">the </w:t>
      </w:r>
      <w:r w:rsidR="00FB0650" w:rsidRPr="00593498">
        <w:rPr>
          <w:rFonts w:ascii="Times New Roman" w:hAnsi="Times New Roman" w:cs="Times New Roman"/>
          <w:sz w:val="20"/>
          <w:szCs w:val="20"/>
        </w:rPr>
        <w:t>opposing</w:t>
      </w:r>
      <w:r w:rsidR="004E4263" w:rsidRPr="00593498">
        <w:rPr>
          <w:rFonts w:ascii="Times New Roman" w:hAnsi="Times New Roman" w:cs="Times New Roman"/>
          <w:sz w:val="20"/>
          <w:szCs w:val="20"/>
        </w:rPr>
        <w:t xml:space="preserve"> </w:t>
      </w:r>
      <w:r w:rsidR="0097234F" w:rsidRPr="00593498">
        <w:rPr>
          <w:rFonts w:ascii="Times New Roman" w:hAnsi="Times New Roman" w:cs="Times New Roman"/>
          <w:sz w:val="20"/>
          <w:szCs w:val="20"/>
        </w:rPr>
        <w:t xml:space="preserve">knee </w:t>
      </w:r>
      <w:r w:rsidR="00FB0650" w:rsidRPr="00593498">
        <w:rPr>
          <w:rFonts w:ascii="Times New Roman" w:hAnsi="Times New Roman" w:cs="Times New Roman"/>
          <w:sz w:val="20"/>
          <w:szCs w:val="20"/>
        </w:rPr>
        <w:t>to the maximum capability</w:t>
      </w:r>
      <w:r w:rsidR="00A5050B" w:rsidRPr="00593498">
        <w:rPr>
          <w:rFonts w:ascii="Times New Roman" w:hAnsi="Times New Roman" w:cs="Times New Roman"/>
          <w:sz w:val="20"/>
          <w:szCs w:val="20"/>
        </w:rPr>
        <w:t xml:space="preserve"> in one minute</w:t>
      </w:r>
      <w:r w:rsidR="00761AB8" w:rsidRPr="00593498">
        <w:rPr>
          <w:rFonts w:ascii="Times New Roman" w:hAnsi="Times New Roman" w:cs="Times New Roman"/>
          <w:sz w:val="20"/>
          <w:szCs w:val="20"/>
        </w:rPr>
        <w:t xml:space="preserve"> </w:t>
      </w:r>
      <w:r w:rsidR="00195C83" w:rsidRPr="00593498">
        <w:rPr>
          <w:rFonts w:ascii="Times New Roman" w:hAnsi="Times New Roman" w:cs="Times New Roman"/>
          <w:sz w:val="20"/>
          <w:szCs w:val="20"/>
        </w:rPr>
        <w:t>(ACSM</w:t>
      </w:r>
      <w:r w:rsidR="00B749C4" w:rsidRPr="00593498">
        <w:rPr>
          <w:rFonts w:ascii="Times New Roman" w:hAnsi="Times New Roman" w:cs="Times New Roman"/>
          <w:sz w:val="20"/>
          <w:szCs w:val="20"/>
        </w:rPr>
        <w:t xml:space="preserve">, </w:t>
      </w:r>
      <w:r w:rsidR="00B749C4" w:rsidRPr="00593498">
        <w:rPr>
          <w:rFonts w:ascii="Times New Roman" w:hAnsi="Times New Roman" w:cs="Times New Roman"/>
          <w:sz w:val="20"/>
          <w:szCs w:val="20"/>
        </w:rPr>
        <w:lastRenderedPageBreak/>
        <w:t>2014)</w:t>
      </w:r>
      <w:r w:rsidR="00E1743F" w:rsidRPr="00593498">
        <w:rPr>
          <w:rFonts w:ascii="Times New Roman" w:hAnsi="Times New Roman" w:cs="Times New Roman"/>
          <w:sz w:val="20"/>
          <w:szCs w:val="20"/>
        </w:rPr>
        <w:t>.</w:t>
      </w:r>
      <w:r w:rsidR="00D96CB0" w:rsidRPr="00593498">
        <w:rPr>
          <w:rFonts w:ascii="Times New Roman" w:hAnsi="Times New Roman" w:cs="Times New Roman"/>
          <w:sz w:val="20"/>
          <w:szCs w:val="20"/>
        </w:rPr>
        <w:t xml:space="preserve"> This method is </w:t>
      </w:r>
      <w:r w:rsidR="00E07E1F" w:rsidRPr="00593498">
        <w:rPr>
          <w:rFonts w:ascii="Times New Roman" w:hAnsi="Times New Roman" w:cs="Times New Roman"/>
          <w:sz w:val="20"/>
          <w:szCs w:val="20"/>
        </w:rPr>
        <w:t xml:space="preserve">simple, </w:t>
      </w:r>
      <w:r w:rsidR="00B54981" w:rsidRPr="00593498">
        <w:rPr>
          <w:rFonts w:ascii="Times New Roman" w:hAnsi="Times New Roman" w:cs="Times New Roman"/>
          <w:sz w:val="20"/>
          <w:szCs w:val="20"/>
        </w:rPr>
        <w:t>cost-effective</w:t>
      </w:r>
      <w:r w:rsidR="00E07E1F" w:rsidRPr="00593498">
        <w:rPr>
          <w:rFonts w:ascii="Times New Roman" w:hAnsi="Times New Roman" w:cs="Times New Roman"/>
          <w:sz w:val="20"/>
          <w:szCs w:val="20"/>
        </w:rPr>
        <w:t xml:space="preserve">, and suitable for </w:t>
      </w:r>
      <w:r w:rsidR="0019123D" w:rsidRPr="00593498">
        <w:rPr>
          <w:rFonts w:ascii="Times New Roman" w:hAnsi="Times New Roman" w:cs="Times New Roman"/>
          <w:sz w:val="20"/>
          <w:szCs w:val="20"/>
        </w:rPr>
        <w:t>many</w:t>
      </w:r>
      <w:r w:rsidR="00B54981" w:rsidRPr="00593498">
        <w:rPr>
          <w:rFonts w:ascii="Times New Roman" w:hAnsi="Times New Roman" w:cs="Times New Roman"/>
          <w:sz w:val="20"/>
          <w:szCs w:val="20"/>
        </w:rPr>
        <w:t xml:space="preserve"> individuals (</w:t>
      </w:r>
      <w:r w:rsidR="00F54D91" w:rsidRPr="00593498">
        <w:rPr>
          <w:rFonts w:ascii="Times New Roman" w:hAnsi="Times New Roman" w:cs="Times New Roman"/>
          <w:sz w:val="20"/>
          <w:szCs w:val="20"/>
        </w:rPr>
        <w:t>L</w:t>
      </w:r>
      <w:r w:rsidR="00B54981" w:rsidRPr="00593498">
        <w:rPr>
          <w:rFonts w:ascii="Times New Roman" w:hAnsi="Times New Roman" w:cs="Times New Roman"/>
          <w:sz w:val="20"/>
          <w:szCs w:val="20"/>
        </w:rPr>
        <w:t>i</w:t>
      </w:r>
      <w:r w:rsidR="00F54D91" w:rsidRPr="00593498">
        <w:rPr>
          <w:rFonts w:ascii="Times New Roman" w:hAnsi="Times New Roman" w:cs="Times New Roman"/>
          <w:sz w:val="20"/>
          <w:szCs w:val="20"/>
        </w:rPr>
        <w:t>gouri, 2021)</w:t>
      </w:r>
      <w:r w:rsidR="0019123D" w:rsidRPr="00593498">
        <w:rPr>
          <w:rFonts w:ascii="Times New Roman" w:hAnsi="Times New Roman" w:cs="Times New Roman"/>
          <w:sz w:val="20"/>
          <w:szCs w:val="20"/>
        </w:rPr>
        <w:t>. H</w:t>
      </w:r>
      <w:r w:rsidR="008F6B90" w:rsidRPr="00593498">
        <w:rPr>
          <w:rFonts w:ascii="Times New Roman" w:hAnsi="Times New Roman" w:cs="Times New Roman"/>
          <w:sz w:val="20"/>
          <w:szCs w:val="20"/>
        </w:rPr>
        <w:t>owever</w:t>
      </w:r>
      <w:r w:rsidR="00A225D2" w:rsidRPr="00593498">
        <w:rPr>
          <w:rFonts w:ascii="Times New Roman" w:hAnsi="Times New Roman" w:cs="Times New Roman"/>
          <w:sz w:val="20"/>
          <w:szCs w:val="20"/>
        </w:rPr>
        <w:t>,</w:t>
      </w:r>
      <w:r w:rsidR="008F6B90" w:rsidRPr="00593498">
        <w:rPr>
          <w:rFonts w:ascii="Times New Roman" w:hAnsi="Times New Roman" w:cs="Times New Roman"/>
          <w:sz w:val="20"/>
          <w:szCs w:val="20"/>
        </w:rPr>
        <w:t xml:space="preserve"> </w:t>
      </w:r>
      <w:r w:rsidR="003122FE" w:rsidRPr="00593498">
        <w:rPr>
          <w:rFonts w:ascii="Times New Roman" w:hAnsi="Times New Roman" w:cs="Times New Roman"/>
          <w:sz w:val="20"/>
          <w:szCs w:val="20"/>
        </w:rPr>
        <w:t xml:space="preserve">it </w:t>
      </w:r>
      <w:r w:rsidR="00DE6F23" w:rsidRPr="00593498">
        <w:rPr>
          <w:rFonts w:ascii="Times New Roman" w:hAnsi="Times New Roman" w:cs="Times New Roman"/>
          <w:sz w:val="20"/>
          <w:szCs w:val="20"/>
        </w:rPr>
        <w:t>does not</w:t>
      </w:r>
      <w:r w:rsidR="00F43983" w:rsidRPr="00593498">
        <w:rPr>
          <w:rFonts w:ascii="Times New Roman" w:hAnsi="Times New Roman" w:cs="Times New Roman"/>
          <w:sz w:val="20"/>
          <w:szCs w:val="20"/>
        </w:rPr>
        <w:t xml:space="preserve"> replicate</w:t>
      </w:r>
      <w:r w:rsidR="0013683F" w:rsidRPr="00593498">
        <w:rPr>
          <w:rFonts w:ascii="Times New Roman" w:hAnsi="Times New Roman" w:cs="Times New Roman"/>
          <w:sz w:val="20"/>
          <w:szCs w:val="20"/>
        </w:rPr>
        <w:t xml:space="preserve"> </w:t>
      </w:r>
      <w:r w:rsidR="00A7245E" w:rsidRPr="00593498">
        <w:rPr>
          <w:rFonts w:ascii="Times New Roman" w:hAnsi="Times New Roman" w:cs="Times New Roman"/>
          <w:sz w:val="20"/>
          <w:szCs w:val="20"/>
        </w:rPr>
        <w:t xml:space="preserve">activities </w:t>
      </w:r>
      <w:r w:rsidR="0013683F" w:rsidRPr="00593498">
        <w:rPr>
          <w:rFonts w:ascii="Times New Roman" w:hAnsi="Times New Roman" w:cs="Times New Roman"/>
          <w:sz w:val="20"/>
          <w:szCs w:val="20"/>
        </w:rPr>
        <w:t>an individual would p</w:t>
      </w:r>
      <w:r w:rsidR="00273C8F" w:rsidRPr="00593498">
        <w:rPr>
          <w:rFonts w:ascii="Times New Roman" w:hAnsi="Times New Roman" w:cs="Times New Roman"/>
          <w:sz w:val="20"/>
          <w:szCs w:val="20"/>
        </w:rPr>
        <w:t xml:space="preserve">erform </w:t>
      </w:r>
      <w:r w:rsidR="00A225D2" w:rsidRPr="00593498">
        <w:rPr>
          <w:rFonts w:ascii="Times New Roman" w:hAnsi="Times New Roman" w:cs="Times New Roman"/>
          <w:sz w:val="20"/>
          <w:szCs w:val="20"/>
        </w:rPr>
        <w:t xml:space="preserve">in </w:t>
      </w:r>
      <w:r w:rsidR="00F43983" w:rsidRPr="00593498">
        <w:rPr>
          <w:rFonts w:ascii="Times New Roman" w:hAnsi="Times New Roman" w:cs="Times New Roman"/>
          <w:sz w:val="20"/>
          <w:szCs w:val="20"/>
        </w:rPr>
        <w:t>daily life</w:t>
      </w:r>
      <w:r w:rsidR="00A7245E" w:rsidRPr="00593498">
        <w:rPr>
          <w:rFonts w:ascii="Times New Roman" w:hAnsi="Times New Roman" w:cs="Times New Roman"/>
          <w:sz w:val="20"/>
          <w:szCs w:val="20"/>
        </w:rPr>
        <w:t xml:space="preserve"> (Bayles, Swank, 2018)</w:t>
      </w:r>
      <w:r w:rsidR="00A225D2" w:rsidRPr="00593498">
        <w:rPr>
          <w:rFonts w:ascii="Times New Roman" w:hAnsi="Times New Roman" w:cs="Times New Roman"/>
          <w:sz w:val="20"/>
          <w:szCs w:val="20"/>
        </w:rPr>
        <w:t>.</w:t>
      </w:r>
      <w:r w:rsidR="00102257" w:rsidRPr="00593498">
        <w:rPr>
          <w:rFonts w:ascii="Times New Roman" w:hAnsi="Times New Roman" w:cs="Times New Roman"/>
          <w:sz w:val="20"/>
          <w:szCs w:val="20"/>
        </w:rPr>
        <w:t xml:space="preserve">  </w:t>
      </w:r>
    </w:p>
    <w:p w14:paraId="4C586D7E" w14:textId="77777777" w:rsidR="000F5BFB" w:rsidRPr="00593498" w:rsidRDefault="000F5BFB">
      <w:pPr>
        <w:rPr>
          <w:rFonts w:ascii="Times New Roman" w:hAnsi="Times New Roman" w:cs="Times New Roman"/>
          <w:b/>
          <w:bCs/>
          <w:sz w:val="20"/>
          <w:szCs w:val="20"/>
          <w:u w:val="single"/>
        </w:rPr>
      </w:pPr>
    </w:p>
    <w:p w14:paraId="1CCAFB04" w14:textId="46EEA5B8" w:rsidR="00B60DDE" w:rsidRPr="00593498" w:rsidRDefault="004D74B6">
      <w:pPr>
        <w:rPr>
          <w:rFonts w:ascii="Times New Roman" w:hAnsi="Times New Roman" w:cs="Times New Roman"/>
          <w:b/>
          <w:bCs/>
          <w:sz w:val="20"/>
          <w:szCs w:val="20"/>
          <w:u w:val="single"/>
        </w:rPr>
      </w:pPr>
      <w:r w:rsidRPr="000017E6">
        <w:rPr>
          <w:rFonts w:ascii="Times New Roman" w:hAnsi="Times New Roman" w:cs="Times New Roman"/>
          <w:b/>
          <w:bCs/>
          <w:sz w:val="24"/>
          <w:szCs w:val="24"/>
          <w:u w:val="single"/>
        </w:rPr>
        <w:t>Results</w:t>
      </w:r>
      <w:r w:rsidR="000F5BFB" w:rsidRPr="00593498">
        <w:rPr>
          <w:rFonts w:ascii="Times New Roman" w:hAnsi="Times New Roman" w:cs="Times New Roman"/>
          <w:b/>
          <w:bCs/>
          <w:noProof/>
          <w:sz w:val="20"/>
          <w:szCs w:val="20"/>
          <w:u w:val="single"/>
        </w:rPr>
        <w:drawing>
          <wp:inline distT="0" distB="0" distL="0" distR="0" wp14:anchorId="75748F95" wp14:editId="50727008">
            <wp:extent cx="6156960" cy="4008120"/>
            <wp:effectExtent l="0" t="0" r="0" b="0"/>
            <wp:docPr id="2078355795" name="Picture 7"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355795" name="Picture 7" descr="A table with numbers and text&#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6156960" cy="4008120"/>
                    </a:xfrm>
                    <a:prstGeom prst="rect">
                      <a:avLst/>
                    </a:prstGeom>
                  </pic:spPr>
                </pic:pic>
              </a:graphicData>
            </a:graphic>
          </wp:inline>
        </w:drawing>
      </w:r>
    </w:p>
    <w:p w14:paraId="56021E9E" w14:textId="77777777" w:rsidR="00AF458C" w:rsidRPr="00593498" w:rsidRDefault="00AF458C" w:rsidP="00FC7AE9">
      <w:pPr>
        <w:rPr>
          <w:rFonts w:ascii="Times New Roman" w:hAnsi="Times New Roman" w:cs="Times New Roman"/>
          <w:b/>
          <w:bCs/>
          <w:sz w:val="20"/>
          <w:szCs w:val="20"/>
          <w:u w:val="single"/>
        </w:rPr>
      </w:pPr>
    </w:p>
    <w:p w14:paraId="1FE2F42E" w14:textId="77777777" w:rsidR="008C2B12" w:rsidRDefault="008C2B12" w:rsidP="00FC7AE9">
      <w:pPr>
        <w:rPr>
          <w:rFonts w:ascii="Times New Roman" w:hAnsi="Times New Roman" w:cs="Times New Roman"/>
          <w:b/>
          <w:bCs/>
          <w:sz w:val="20"/>
          <w:szCs w:val="20"/>
          <w:u w:val="single"/>
        </w:rPr>
      </w:pPr>
    </w:p>
    <w:p w14:paraId="5277B4CA" w14:textId="4FD638A7" w:rsidR="00106A64" w:rsidRPr="00CD464D" w:rsidRDefault="00773D98" w:rsidP="00FC7AE9">
      <w:pPr>
        <w:rPr>
          <w:rFonts w:ascii="Times New Roman" w:hAnsi="Times New Roman" w:cs="Times New Roman"/>
          <w:sz w:val="24"/>
          <w:szCs w:val="24"/>
        </w:rPr>
      </w:pPr>
      <w:r w:rsidRPr="00CD464D">
        <w:rPr>
          <w:rFonts w:ascii="Times New Roman" w:hAnsi="Times New Roman" w:cs="Times New Roman"/>
          <w:b/>
          <w:bCs/>
          <w:sz w:val="24"/>
          <w:szCs w:val="24"/>
          <w:u w:val="single"/>
        </w:rPr>
        <w:t>Recommendations</w:t>
      </w:r>
      <w:r w:rsidR="00401242" w:rsidRPr="00CD464D">
        <w:rPr>
          <w:rFonts w:ascii="Times New Roman" w:hAnsi="Times New Roman" w:cs="Times New Roman"/>
          <w:b/>
          <w:bCs/>
          <w:sz w:val="24"/>
          <w:szCs w:val="24"/>
          <w:u w:val="single"/>
        </w:rPr>
        <w:t xml:space="preserve"> </w:t>
      </w:r>
    </w:p>
    <w:p w14:paraId="1CC151A8" w14:textId="0646BAFF" w:rsidR="00746B38" w:rsidRPr="00593498" w:rsidRDefault="006E0E0D" w:rsidP="00AE4DD0">
      <w:pPr>
        <w:rPr>
          <w:rFonts w:ascii="Times New Roman" w:hAnsi="Times New Roman" w:cs="Times New Roman"/>
          <w:sz w:val="20"/>
          <w:szCs w:val="20"/>
        </w:rPr>
      </w:pPr>
      <w:r w:rsidRPr="00593498">
        <w:rPr>
          <w:rFonts w:ascii="Times New Roman" w:hAnsi="Times New Roman" w:cs="Times New Roman"/>
          <w:sz w:val="20"/>
          <w:szCs w:val="20"/>
        </w:rPr>
        <w:t>The results indicate significant areas for improvement in cardiovascular fitness</w:t>
      </w:r>
      <w:r w:rsidR="00486A17" w:rsidRPr="00593498">
        <w:rPr>
          <w:rFonts w:ascii="Times New Roman" w:hAnsi="Times New Roman" w:cs="Times New Roman"/>
          <w:sz w:val="20"/>
          <w:szCs w:val="20"/>
        </w:rPr>
        <w:t>, muscular strength,</w:t>
      </w:r>
      <w:r w:rsidRPr="00593498">
        <w:rPr>
          <w:rFonts w:ascii="Times New Roman" w:hAnsi="Times New Roman" w:cs="Times New Roman"/>
          <w:sz w:val="20"/>
          <w:szCs w:val="20"/>
        </w:rPr>
        <w:t xml:space="preserve"> and endurance despite positive outcomes in flexibility and BMI</w:t>
      </w:r>
      <w:r w:rsidR="00164ADC">
        <w:rPr>
          <w:rFonts w:ascii="Times New Roman" w:hAnsi="Times New Roman" w:cs="Times New Roman"/>
          <w:sz w:val="20"/>
          <w:szCs w:val="20"/>
        </w:rPr>
        <w:t xml:space="preserve"> (Ligouri, 2021)</w:t>
      </w:r>
      <w:r w:rsidRPr="00593498">
        <w:rPr>
          <w:rFonts w:ascii="Times New Roman" w:hAnsi="Times New Roman" w:cs="Times New Roman"/>
          <w:sz w:val="20"/>
          <w:szCs w:val="20"/>
        </w:rPr>
        <w:t>. Poor cardiovascular fitness increases the risk of chronic diseases, while below-average muscular fitness could impair daily functional abilities and increase susceptibility to injuries (ACSM, 2018). However, good flexibility and a healthy BMI provide a solid foundation for creating an exercise program</w:t>
      </w:r>
      <w:r w:rsidR="00A4756B" w:rsidRPr="00593498">
        <w:rPr>
          <w:rFonts w:ascii="Times New Roman" w:hAnsi="Times New Roman" w:cs="Times New Roman"/>
          <w:sz w:val="20"/>
          <w:szCs w:val="20"/>
        </w:rPr>
        <w:t xml:space="preserve"> (ACSM, 2018)</w:t>
      </w:r>
      <w:r w:rsidRPr="00593498">
        <w:rPr>
          <w:rFonts w:ascii="Times New Roman" w:hAnsi="Times New Roman" w:cs="Times New Roman"/>
          <w:sz w:val="20"/>
          <w:szCs w:val="20"/>
        </w:rPr>
        <w:t>. The implications for practice include prioritizing structured aerobic activities (walking, cycling) to enhance cardiovascular health and incorporating resistance training to improve muscular strength and endurance (Ligouri, 2021).</w:t>
      </w:r>
      <w:r w:rsidR="00EC14F1" w:rsidRPr="00593498">
        <w:rPr>
          <w:rFonts w:ascii="Times New Roman" w:hAnsi="Times New Roman" w:cs="Times New Roman"/>
          <w:sz w:val="20"/>
          <w:szCs w:val="20"/>
        </w:rPr>
        <w:t xml:space="preserve"> </w:t>
      </w:r>
      <w:r w:rsidR="0028724A" w:rsidRPr="00593498">
        <w:rPr>
          <w:rFonts w:ascii="Times New Roman" w:hAnsi="Times New Roman" w:cs="Times New Roman"/>
          <w:sz w:val="20"/>
          <w:szCs w:val="20"/>
        </w:rPr>
        <w:t>An exercise session consists of three phases</w:t>
      </w:r>
      <w:r w:rsidR="009A59FA" w:rsidRPr="00593498">
        <w:rPr>
          <w:rFonts w:ascii="Times New Roman" w:hAnsi="Times New Roman" w:cs="Times New Roman"/>
          <w:sz w:val="20"/>
          <w:szCs w:val="20"/>
        </w:rPr>
        <w:t xml:space="preserve">: </w:t>
      </w:r>
      <w:r w:rsidR="00FF3422" w:rsidRPr="00593498">
        <w:rPr>
          <w:rFonts w:ascii="Times New Roman" w:hAnsi="Times New Roman" w:cs="Times New Roman"/>
          <w:sz w:val="20"/>
          <w:szCs w:val="20"/>
        </w:rPr>
        <w:t>warm-up</w:t>
      </w:r>
      <w:r w:rsidR="009A59FA" w:rsidRPr="00593498">
        <w:rPr>
          <w:rFonts w:ascii="Times New Roman" w:hAnsi="Times New Roman" w:cs="Times New Roman"/>
          <w:sz w:val="20"/>
          <w:szCs w:val="20"/>
        </w:rPr>
        <w:t xml:space="preserve">, conditioning, and </w:t>
      </w:r>
      <w:r w:rsidR="002438AE" w:rsidRPr="00593498">
        <w:rPr>
          <w:rFonts w:ascii="Times New Roman" w:hAnsi="Times New Roman" w:cs="Times New Roman"/>
          <w:sz w:val="20"/>
          <w:szCs w:val="20"/>
        </w:rPr>
        <w:t>cool-down</w:t>
      </w:r>
      <w:r w:rsidR="009A59FA" w:rsidRPr="00593498">
        <w:rPr>
          <w:rFonts w:ascii="Times New Roman" w:hAnsi="Times New Roman" w:cs="Times New Roman"/>
          <w:sz w:val="20"/>
          <w:szCs w:val="20"/>
        </w:rPr>
        <w:t xml:space="preserve"> (</w:t>
      </w:r>
      <w:r w:rsidR="00173815" w:rsidRPr="00593498">
        <w:rPr>
          <w:rFonts w:ascii="Times New Roman" w:hAnsi="Times New Roman" w:cs="Times New Roman"/>
          <w:sz w:val="20"/>
          <w:szCs w:val="20"/>
        </w:rPr>
        <w:t>Bayles, Swank, 2018</w:t>
      </w:r>
      <w:r w:rsidR="00B23492" w:rsidRPr="00593498">
        <w:rPr>
          <w:rFonts w:ascii="Times New Roman" w:hAnsi="Times New Roman" w:cs="Times New Roman"/>
          <w:sz w:val="20"/>
          <w:szCs w:val="20"/>
        </w:rPr>
        <w:t>).</w:t>
      </w:r>
      <w:r w:rsidR="00887D06" w:rsidRPr="00593498">
        <w:rPr>
          <w:rFonts w:ascii="Times New Roman" w:hAnsi="Times New Roman" w:cs="Times New Roman"/>
          <w:sz w:val="20"/>
          <w:szCs w:val="20"/>
        </w:rPr>
        <w:t xml:space="preserve"> </w:t>
      </w:r>
      <w:r w:rsidR="00FF3422" w:rsidRPr="00593498">
        <w:rPr>
          <w:rFonts w:ascii="Times New Roman" w:hAnsi="Times New Roman" w:cs="Times New Roman"/>
          <w:sz w:val="20"/>
          <w:szCs w:val="20"/>
        </w:rPr>
        <w:t>The warm-up</w:t>
      </w:r>
      <w:r w:rsidR="00887D06" w:rsidRPr="00593498">
        <w:rPr>
          <w:rFonts w:ascii="Times New Roman" w:hAnsi="Times New Roman" w:cs="Times New Roman"/>
          <w:sz w:val="20"/>
          <w:szCs w:val="20"/>
        </w:rPr>
        <w:t xml:space="preserve"> (less than 15 minutes) uses light to moderate activities to prepare the body for exercise, with dynamic stretches improving performance and reducing injury risk</w:t>
      </w:r>
      <w:r w:rsidR="001A48ED" w:rsidRPr="00593498">
        <w:rPr>
          <w:rFonts w:ascii="Times New Roman" w:hAnsi="Times New Roman" w:cs="Times New Roman"/>
          <w:sz w:val="20"/>
          <w:szCs w:val="20"/>
        </w:rPr>
        <w:t xml:space="preserve"> (Bayles, Swank, 2018)</w:t>
      </w:r>
      <w:r w:rsidR="00887D06" w:rsidRPr="00593498">
        <w:rPr>
          <w:rFonts w:ascii="Times New Roman" w:hAnsi="Times New Roman" w:cs="Times New Roman"/>
          <w:sz w:val="20"/>
          <w:szCs w:val="20"/>
        </w:rPr>
        <w:t xml:space="preserve">. </w:t>
      </w:r>
      <w:r w:rsidR="00912987" w:rsidRPr="00593498">
        <w:rPr>
          <w:rFonts w:ascii="Times New Roman" w:hAnsi="Times New Roman" w:cs="Times New Roman"/>
          <w:sz w:val="20"/>
          <w:szCs w:val="20"/>
        </w:rPr>
        <w:t>The conditioning phase is the main workout, lasting 10-60 minutes</w:t>
      </w:r>
      <w:r w:rsidR="007C1970" w:rsidRPr="00593498">
        <w:rPr>
          <w:rFonts w:ascii="Times New Roman" w:hAnsi="Times New Roman" w:cs="Times New Roman"/>
          <w:sz w:val="20"/>
          <w:szCs w:val="20"/>
        </w:rPr>
        <w:t xml:space="preserve"> (Ligouri, 2021)</w:t>
      </w:r>
      <w:r w:rsidR="008957AA" w:rsidRPr="00593498">
        <w:rPr>
          <w:rFonts w:ascii="Times New Roman" w:hAnsi="Times New Roman" w:cs="Times New Roman"/>
          <w:sz w:val="20"/>
          <w:szCs w:val="20"/>
        </w:rPr>
        <w:t>. The cooldown helps the body return to resting levels</w:t>
      </w:r>
      <w:r w:rsidR="00F72C7F" w:rsidRPr="00593498">
        <w:rPr>
          <w:rFonts w:ascii="Times New Roman" w:hAnsi="Times New Roman" w:cs="Times New Roman"/>
          <w:sz w:val="20"/>
          <w:szCs w:val="20"/>
        </w:rPr>
        <w:t xml:space="preserve"> and can include static stretches </w:t>
      </w:r>
      <w:r w:rsidR="001C4B02" w:rsidRPr="00593498">
        <w:rPr>
          <w:rFonts w:ascii="Times New Roman" w:hAnsi="Times New Roman" w:cs="Times New Roman"/>
          <w:sz w:val="20"/>
          <w:szCs w:val="20"/>
        </w:rPr>
        <w:t>for relaxation and ROM</w:t>
      </w:r>
      <w:r w:rsidR="002C1B98" w:rsidRPr="00593498">
        <w:rPr>
          <w:rFonts w:ascii="Times New Roman" w:hAnsi="Times New Roman" w:cs="Times New Roman"/>
          <w:sz w:val="20"/>
          <w:szCs w:val="20"/>
        </w:rPr>
        <w:t xml:space="preserve"> (Ligouri, 2021). F</w:t>
      </w:r>
      <w:r w:rsidR="007B2C6C" w:rsidRPr="00593498">
        <w:rPr>
          <w:rFonts w:ascii="Times New Roman" w:hAnsi="Times New Roman" w:cs="Times New Roman"/>
          <w:sz w:val="20"/>
          <w:szCs w:val="20"/>
        </w:rPr>
        <w:t xml:space="preserve">lexibility </w:t>
      </w:r>
      <w:r w:rsidR="002438AE" w:rsidRPr="00593498">
        <w:rPr>
          <w:rFonts w:ascii="Times New Roman" w:hAnsi="Times New Roman" w:cs="Times New Roman"/>
          <w:sz w:val="20"/>
          <w:szCs w:val="20"/>
        </w:rPr>
        <w:t>exercises</w:t>
      </w:r>
      <w:r w:rsidR="007B2C6C" w:rsidRPr="00593498">
        <w:rPr>
          <w:rFonts w:ascii="Times New Roman" w:hAnsi="Times New Roman" w:cs="Times New Roman"/>
          <w:sz w:val="20"/>
          <w:szCs w:val="20"/>
        </w:rPr>
        <w:t xml:space="preserve"> can be integrated into </w:t>
      </w:r>
      <w:r w:rsidR="00E53442" w:rsidRPr="00593498">
        <w:rPr>
          <w:rFonts w:ascii="Times New Roman" w:hAnsi="Times New Roman" w:cs="Times New Roman"/>
          <w:sz w:val="20"/>
          <w:szCs w:val="20"/>
        </w:rPr>
        <w:t>any phase or performed separately to enhance mobility and coordination (Ligouri, 2021).</w:t>
      </w:r>
      <w:r w:rsidR="00AE4DD0" w:rsidRPr="00593498">
        <w:rPr>
          <w:rFonts w:ascii="Times New Roman" w:hAnsi="Times New Roman" w:cs="Times New Roman"/>
          <w:sz w:val="20"/>
          <w:szCs w:val="20"/>
        </w:rPr>
        <w:t>To optimize results, the FITT</w:t>
      </w:r>
      <w:r w:rsidR="009F0442" w:rsidRPr="00593498">
        <w:rPr>
          <w:rFonts w:ascii="Times New Roman" w:hAnsi="Times New Roman" w:cs="Times New Roman"/>
          <w:sz w:val="20"/>
          <w:szCs w:val="20"/>
        </w:rPr>
        <w:t>-VP</w:t>
      </w:r>
      <w:r w:rsidR="00AE4DD0" w:rsidRPr="00593498">
        <w:rPr>
          <w:rFonts w:ascii="Times New Roman" w:hAnsi="Times New Roman" w:cs="Times New Roman"/>
          <w:sz w:val="20"/>
          <w:szCs w:val="20"/>
        </w:rPr>
        <w:t xml:space="preserve"> principle</w:t>
      </w:r>
      <w:r w:rsidR="009F0442" w:rsidRPr="00593498">
        <w:rPr>
          <w:rFonts w:ascii="Times New Roman" w:hAnsi="Times New Roman" w:cs="Times New Roman"/>
          <w:sz w:val="20"/>
          <w:szCs w:val="20"/>
        </w:rPr>
        <w:t xml:space="preserve"> </w:t>
      </w:r>
      <w:r w:rsidR="00AE4DD0" w:rsidRPr="00593498">
        <w:rPr>
          <w:rFonts w:ascii="Times New Roman" w:hAnsi="Times New Roman" w:cs="Times New Roman"/>
          <w:sz w:val="20"/>
          <w:szCs w:val="20"/>
        </w:rPr>
        <w:t>was applied</w:t>
      </w:r>
      <w:r w:rsidR="00E30274" w:rsidRPr="00593498">
        <w:rPr>
          <w:rFonts w:ascii="Times New Roman" w:hAnsi="Times New Roman" w:cs="Times New Roman"/>
          <w:sz w:val="20"/>
          <w:szCs w:val="20"/>
        </w:rPr>
        <w:t xml:space="preserve"> to the </w:t>
      </w:r>
      <w:r w:rsidR="00250790" w:rsidRPr="00593498">
        <w:rPr>
          <w:rFonts w:ascii="Times New Roman" w:hAnsi="Times New Roman" w:cs="Times New Roman"/>
          <w:sz w:val="20"/>
          <w:szCs w:val="20"/>
        </w:rPr>
        <w:t>prescription</w:t>
      </w:r>
      <w:r w:rsidR="00AE4DD0" w:rsidRPr="00593498">
        <w:rPr>
          <w:rFonts w:ascii="Times New Roman" w:hAnsi="Times New Roman" w:cs="Times New Roman"/>
          <w:sz w:val="20"/>
          <w:szCs w:val="20"/>
        </w:rPr>
        <w:t>: Frequency (how often), Intensity (effort level), Time (session duration), Type (activity mode)</w:t>
      </w:r>
      <w:r w:rsidR="00435E53" w:rsidRPr="00593498">
        <w:rPr>
          <w:rFonts w:ascii="Times New Roman" w:hAnsi="Times New Roman" w:cs="Times New Roman"/>
          <w:sz w:val="20"/>
          <w:szCs w:val="20"/>
        </w:rPr>
        <w:t>,</w:t>
      </w:r>
      <w:r w:rsidR="00AE4DD0" w:rsidRPr="00593498">
        <w:rPr>
          <w:rFonts w:ascii="Times New Roman" w:hAnsi="Times New Roman" w:cs="Times New Roman"/>
          <w:sz w:val="20"/>
          <w:szCs w:val="20"/>
        </w:rPr>
        <w:t xml:space="preserve"> </w:t>
      </w:r>
      <w:r w:rsidR="00340B5B" w:rsidRPr="00593498">
        <w:rPr>
          <w:rFonts w:ascii="Times New Roman" w:hAnsi="Times New Roman" w:cs="Times New Roman"/>
          <w:sz w:val="20"/>
          <w:szCs w:val="20"/>
        </w:rPr>
        <w:t xml:space="preserve"> </w:t>
      </w:r>
      <w:r w:rsidR="00435E53" w:rsidRPr="00593498">
        <w:rPr>
          <w:rFonts w:ascii="Times New Roman" w:hAnsi="Times New Roman" w:cs="Times New Roman"/>
          <w:sz w:val="20"/>
          <w:szCs w:val="20"/>
        </w:rPr>
        <w:t>Volume (</w:t>
      </w:r>
      <w:r w:rsidR="00C77EED" w:rsidRPr="00593498">
        <w:rPr>
          <w:rFonts w:ascii="Times New Roman" w:hAnsi="Times New Roman" w:cs="Times New Roman"/>
          <w:sz w:val="20"/>
          <w:szCs w:val="20"/>
        </w:rPr>
        <w:t xml:space="preserve">total amount of exercise), </w:t>
      </w:r>
      <w:r w:rsidR="00E15197" w:rsidRPr="00593498">
        <w:rPr>
          <w:rFonts w:ascii="Times New Roman" w:hAnsi="Times New Roman" w:cs="Times New Roman"/>
          <w:sz w:val="20"/>
          <w:szCs w:val="20"/>
        </w:rPr>
        <w:t>Progression (gradual increase</w:t>
      </w:r>
      <w:r w:rsidR="0075132E" w:rsidRPr="00593498">
        <w:rPr>
          <w:rFonts w:ascii="Times New Roman" w:hAnsi="Times New Roman" w:cs="Times New Roman"/>
          <w:sz w:val="20"/>
          <w:szCs w:val="20"/>
        </w:rPr>
        <w:t xml:space="preserve"> in exercise demands to improve fitness overtime) </w:t>
      </w:r>
      <w:r w:rsidR="00AE4DD0" w:rsidRPr="00593498">
        <w:rPr>
          <w:rFonts w:ascii="Times New Roman" w:hAnsi="Times New Roman" w:cs="Times New Roman"/>
          <w:sz w:val="20"/>
          <w:szCs w:val="20"/>
        </w:rPr>
        <w:t>(Ligouri, 2021).</w:t>
      </w:r>
    </w:p>
    <w:p w14:paraId="38B62429" w14:textId="35156674" w:rsidR="00DE37A0" w:rsidRPr="00593498" w:rsidRDefault="00DE37A0" w:rsidP="00AE4DD0">
      <w:pPr>
        <w:rPr>
          <w:rFonts w:ascii="Times New Roman" w:hAnsi="Times New Roman" w:cs="Times New Roman"/>
          <w:sz w:val="20"/>
          <w:szCs w:val="20"/>
        </w:rPr>
      </w:pPr>
    </w:p>
    <w:p w14:paraId="0352E8D9" w14:textId="268E10C6" w:rsidR="003D66DB" w:rsidRPr="00593498" w:rsidRDefault="003D66DB" w:rsidP="0049774C">
      <w:pPr>
        <w:rPr>
          <w:rFonts w:ascii="Times New Roman" w:hAnsi="Times New Roman" w:cs="Times New Roman"/>
          <w:sz w:val="20"/>
          <w:szCs w:val="20"/>
        </w:rPr>
      </w:pPr>
      <w:r w:rsidRPr="00593498">
        <w:rPr>
          <w:rFonts w:ascii="Times New Roman" w:hAnsi="Times New Roman" w:cs="Times New Roman"/>
          <w:noProof/>
          <w:sz w:val="20"/>
          <w:szCs w:val="20"/>
        </w:rPr>
        <w:lastRenderedPageBreak/>
        <w:drawing>
          <wp:inline distT="0" distB="0" distL="0" distR="0" wp14:anchorId="332650D3" wp14:editId="1F28FE9D">
            <wp:extent cx="6393180" cy="5230784"/>
            <wp:effectExtent l="0" t="0" r="7620" b="8255"/>
            <wp:docPr id="14884100" name="Picture 8" descr="A table of exercise and workou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450720" name="Picture 8" descr="A table of exercise and workouts"/>
                    <pic:cNvPicPr/>
                  </pic:nvPicPr>
                  <pic:blipFill>
                    <a:blip r:embed="rId8">
                      <a:extLst>
                        <a:ext uri="{28A0092B-C50C-407E-A947-70E740481C1C}">
                          <a14:useLocalDpi xmlns:a14="http://schemas.microsoft.com/office/drawing/2010/main" val="0"/>
                        </a:ext>
                      </a:extLst>
                    </a:blip>
                    <a:stretch>
                      <a:fillRect/>
                    </a:stretch>
                  </pic:blipFill>
                  <pic:spPr>
                    <a:xfrm>
                      <a:off x="0" y="0"/>
                      <a:ext cx="6440027" cy="5269113"/>
                    </a:xfrm>
                    <a:prstGeom prst="rect">
                      <a:avLst/>
                    </a:prstGeom>
                  </pic:spPr>
                </pic:pic>
              </a:graphicData>
            </a:graphic>
          </wp:inline>
        </w:drawing>
      </w:r>
    </w:p>
    <w:p w14:paraId="19EB6BBD" w14:textId="38B08D6C" w:rsidR="003D66DB" w:rsidRPr="00593498" w:rsidRDefault="005C03C6" w:rsidP="0049774C">
      <w:pPr>
        <w:rPr>
          <w:rFonts w:ascii="Times New Roman" w:hAnsi="Times New Roman" w:cs="Times New Roman"/>
          <w:sz w:val="20"/>
          <w:szCs w:val="20"/>
        </w:rPr>
      </w:pPr>
      <w:r w:rsidRPr="00593498">
        <w:rPr>
          <w:rFonts w:ascii="Times New Roman" w:hAnsi="Times New Roman" w:cs="Times New Roman"/>
          <w:sz w:val="20"/>
          <w:szCs w:val="20"/>
        </w:rPr>
        <w:t>(</w:t>
      </w:r>
      <w:r w:rsidR="003D66DB" w:rsidRPr="00593498">
        <w:rPr>
          <w:rFonts w:ascii="Times New Roman" w:hAnsi="Times New Roman" w:cs="Times New Roman"/>
          <w:sz w:val="20"/>
          <w:szCs w:val="20"/>
        </w:rPr>
        <w:t>Ligouri</w:t>
      </w:r>
      <w:r w:rsidRPr="00593498">
        <w:rPr>
          <w:rFonts w:ascii="Times New Roman" w:hAnsi="Times New Roman" w:cs="Times New Roman"/>
          <w:sz w:val="20"/>
          <w:szCs w:val="20"/>
        </w:rPr>
        <w:t>,2021)</w:t>
      </w:r>
    </w:p>
    <w:p w14:paraId="7A3FAFDE" w14:textId="77777777" w:rsidR="005C03C6" w:rsidRPr="00593498" w:rsidRDefault="005C03C6" w:rsidP="005C03C6">
      <w:pPr>
        <w:rPr>
          <w:rFonts w:ascii="Times New Roman" w:hAnsi="Times New Roman" w:cs="Times New Roman"/>
          <w:sz w:val="20"/>
          <w:szCs w:val="20"/>
        </w:rPr>
      </w:pPr>
      <w:r w:rsidRPr="00593498">
        <w:rPr>
          <w:rFonts w:ascii="Times New Roman" w:hAnsi="Times New Roman" w:cs="Times New Roman"/>
          <w:sz w:val="20"/>
          <w:szCs w:val="20"/>
        </w:rPr>
        <w:t>This assessment has several limitations that may affect the findings. While accessible, BMI fails to differentiate between fat, muscle, and bone mass, reducing its precision (Ligouri, 2021). The flexibility test does not fully evaluate joint angles or hamstring mobility, limiting its scope (Ligouri,2021). Cardiovascular fitness results depend on strict cadence adherence, which could compromise accuracy (Bayles, Swank, 2018). The sit-up test may not represent functional daily movements, and self-reported activity questionnaires are prone to overestimation and bias (Bayles, Swank, 2018). Addressing these issues would improve the reliability and applicability of future assessments.</w:t>
      </w:r>
    </w:p>
    <w:p w14:paraId="0EE3C82C" w14:textId="77777777" w:rsidR="003D66DB" w:rsidRPr="00593498" w:rsidRDefault="003D66DB" w:rsidP="0049774C">
      <w:pPr>
        <w:rPr>
          <w:rFonts w:ascii="Times New Roman" w:hAnsi="Times New Roman" w:cs="Times New Roman"/>
          <w:sz w:val="20"/>
          <w:szCs w:val="20"/>
        </w:rPr>
      </w:pPr>
    </w:p>
    <w:p w14:paraId="620204B1" w14:textId="77777777" w:rsidR="003D66DB" w:rsidRPr="00593498" w:rsidRDefault="003D66DB" w:rsidP="0049774C">
      <w:pPr>
        <w:rPr>
          <w:rFonts w:ascii="Times New Roman" w:hAnsi="Times New Roman" w:cs="Times New Roman"/>
          <w:sz w:val="20"/>
          <w:szCs w:val="20"/>
        </w:rPr>
      </w:pPr>
    </w:p>
    <w:p w14:paraId="40C1115E" w14:textId="77777777" w:rsidR="003D66DB" w:rsidRPr="00593498" w:rsidRDefault="003D66DB" w:rsidP="0049774C">
      <w:pPr>
        <w:rPr>
          <w:rFonts w:ascii="Times New Roman" w:hAnsi="Times New Roman" w:cs="Times New Roman"/>
          <w:sz w:val="20"/>
          <w:szCs w:val="20"/>
        </w:rPr>
      </w:pPr>
    </w:p>
    <w:p w14:paraId="015FD832" w14:textId="77777777" w:rsidR="003D66DB" w:rsidRPr="00593498" w:rsidRDefault="003D66DB" w:rsidP="0049774C">
      <w:pPr>
        <w:rPr>
          <w:rFonts w:ascii="Times New Roman" w:hAnsi="Times New Roman" w:cs="Times New Roman"/>
          <w:sz w:val="20"/>
          <w:szCs w:val="20"/>
        </w:rPr>
      </w:pPr>
    </w:p>
    <w:bookmarkEnd w:id="1"/>
    <w:p w14:paraId="38A398D0" w14:textId="77777777" w:rsidR="005C03C6" w:rsidRPr="00593498" w:rsidRDefault="005C03C6">
      <w:pPr>
        <w:rPr>
          <w:rFonts w:ascii="Times New Roman" w:hAnsi="Times New Roman" w:cs="Times New Roman"/>
          <w:sz w:val="20"/>
          <w:szCs w:val="20"/>
        </w:rPr>
      </w:pPr>
    </w:p>
    <w:p w14:paraId="1BE21CEA" w14:textId="4EE01D2A" w:rsidR="00AE468F" w:rsidRPr="00593498" w:rsidRDefault="004A6EF0">
      <w:pPr>
        <w:rPr>
          <w:rFonts w:ascii="Times New Roman" w:hAnsi="Times New Roman" w:cs="Times New Roman"/>
          <w:b/>
          <w:bCs/>
          <w:sz w:val="20"/>
          <w:szCs w:val="20"/>
          <w:u w:val="single"/>
        </w:rPr>
      </w:pPr>
      <w:r>
        <w:rPr>
          <w:rFonts w:ascii="Times New Roman" w:hAnsi="Times New Roman" w:cs="Times New Roman"/>
          <w:b/>
          <w:bCs/>
          <w:sz w:val="20"/>
          <w:szCs w:val="20"/>
          <w:u w:val="single"/>
        </w:rPr>
        <w:t>Total word count - 1428</w:t>
      </w:r>
    </w:p>
    <w:p w14:paraId="2AB30951" w14:textId="77777777" w:rsidR="004471C9" w:rsidRPr="00593498" w:rsidRDefault="004471C9">
      <w:pPr>
        <w:rPr>
          <w:rFonts w:ascii="Times New Roman" w:hAnsi="Times New Roman" w:cs="Times New Roman"/>
          <w:b/>
          <w:bCs/>
          <w:sz w:val="20"/>
          <w:szCs w:val="20"/>
          <w:u w:val="single"/>
        </w:rPr>
      </w:pPr>
    </w:p>
    <w:p w14:paraId="471AD5E1" w14:textId="77777777" w:rsidR="00806F6C" w:rsidRDefault="00806F6C">
      <w:pPr>
        <w:rPr>
          <w:rFonts w:ascii="Times New Roman" w:hAnsi="Times New Roman" w:cs="Times New Roman"/>
          <w:b/>
          <w:bCs/>
          <w:sz w:val="20"/>
          <w:szCs w:val="20"/>
          <w:u w:val="single"/>
        </w:rPr>
      </w:pPr>
    </w:p>
    <w:p w14:paraId="2748680B" w14:textId="6102E512" w:rsidR="001E24B4" w:rsidRPr="00593498" w:rsidRDefault="001E24B4">
      <w:pPr>
        <w:rPr>
          <w:rFonts w:ascii="Times New Roman" w:hAnsi="Times New Roman" w:cs="Times New Roman"/>
          <w:b/>
          <w:bCs/>
          <w:sz w:val="20"/>
          <w:szCs w:val="20"/>
          <w:u w:val="single"/>
        </w:rPr>
      </w:pPr>
      <w:r w:rsidRPr="00593498">
        <w:rPr>
          <w:rFonts w:ascii="Times New Roman" w:hAnsi="Times New Roman" w:cs="Times New Roman"/>
          <w:b/>
          <w:bCs/>
          <w:sz w:val="20"/>
          <w:szCs w:val="20"/>
          <w:u w:val="single"/>
        </w:rPr>
        <w:lastRenderedPageBreak/>
        <w:t>References</w:t>
      </w:r>
    </w:p>
    <w:p w14:paraId="247152C7" w14:textId="77777777" w:rsidR="00C90967" w:rsidRPr="00593498" w:rsidRDefault="00C90967" w:rsidP="00C90967">
      <w:pPr>
        <w:rPr>
          <w:rFonts w:ascii="Times New Roman" w:hAnsi="Times New Roman" w:cs="Times New Roman"/>
          <w:sz w:val="20"/>
          <w:szCs w:val="20"/>
          <w:shd w:val="clear" w:color="auto" w:fill="FBFBFB"/>
        </w:rPr>
      </w:pPr>
      <w:r w:rsidRPr="00593498">
        <w:rPr>
          <w:rFonts w:ascii="Times New Roman" w:hAnsi="Times New Roman" w:cs="Times New Roman"/>
          <w:sz w:val="20"/>
          <w:szCs w:val="20"/>
          <w:shd w:val="clear" w:color="auto" w:fill="FBFBFB"/>
        </w:rPr>
        <w:t>ACSM's (2018) </w:t>
      </w:r>
      <w:r w:rsidRPr="00593498">
        <w:rPr>
          <w:rFonts w:ascii="Times New Roman" w:hAnsi="Times New Roman" w:cs="Times New Roman"/>
          <w:i/>
          <w:iCs/>
          <w:sz w:val="20"/>
          <w:szCs w:val="20"/>
          <w:shd w:val="clear" w:color="auto" w:fill="FBFBFB"/>
        </w:rPr>
        <w:t>Guidelines for Exercise and Testing Prescription</w:t>
      </w:r>
      <w:r w:rsidRPr="00593498">
        <w:rPr>
          <w:rFonts w:ascii="Times New Roman" w:hAnsi="Times New Roman" w:cs="Times New Roman"/>
          <w:sz w:val="20"/>
          <w:szCs w:val="20"/>
          <w:shd w:val="clear" w:color="auto" w:fill="FBFBFB"/>
        </w:rPr>
        <w:t>. Tenth Edition. Philadelphia: Wolters Kluwer.</w:t>
      </w:r>
    </w:p>
    <w:p w14:paraId="3B7B458E" w14:textId="77777777" w:rsidR="0061499A" w:rsidRPr="00593498" w:rsidRDefault="0061499A" w:rsidP="00F56358">
      <w:pPr>
        <w:rPr>
          <w:rFonts w:ascii="Times New Roman" w:hAnsi="Times New Roman" w:cs="Times New Roman"/>
          <w:sz w:val="20"/>
          <w:szCs w:val="20"/>
          <w:shd w:val="clear" w:color="auto" w:fill="FBFBFB"/>
        </w:rPr>
      </w:pPr>
    </w:p>
    <w:p w14:paraId="5E99C59A" w14:textId="43EB7884" w:rsidR="00F56358" w:rsidRPr="00593498" w:rsidRDefault="00F56358" w:rsidP="00F56358">
      <w:pPr>
        <w:rPr>
          <w:rFonts w:ascii="Times New Roman" w:hAnsi="Times New Roman" w:cs="Times New Roman"/>
          <w:sz w:val="20"/>
          <w:szCs w:val="20"/>
          <w:shd w:val="clear" w:color="auto" w:fill="FBFBFB"/>
        </w:rPr>
      </w:pPr>
      <w:r w:rsidRPr="00593498">
        <w:rPr>
          <w:rFonts w:ascii="Times New Roman" w:hAnsi="Times New Roman" w:cs="Times New Roman"/>
          <w:sz w:val="20"/>
          <w:szCs w:val="20"/>
          <w:shd w:val="clear" w:color="auto" w:fill="FBFBFB"/>
        </w:rPr>
        <w:t>American College of Sports Medicine (2014) </w:t>
      </w:r>
      <w:r w:rsidRPr="00593498">
        <w:rPr>
          <w:rFonts w:ascii="Times New Roman" w:hAnsi="Times New Roman" w:cs="Times New Roman"/>
          <w:i/>
          <w:iCs/>
          <w:sz w:val="20"/>
          <w:szCs w:val="20"/>
          <w:shd w:val="clear" w:color="auto" w:fill="FBFBFB"/>
        </w:rPr>
        <w:t>ACSM's Guidelines for Exercise Testing and Prescription</w:t>
      </w:r>
      <w:r w:rsidRPr="00593498">
        <w:rPr>
          <w:rFonts w:ascii="Times New Roman" w:hAnsi="Times New Roman" w:cs="Times New Roman"/>
          <w:sz w:val="20"/>
          <w:szCs w:val="20"/>
          <w:shd w:val="clear" w:color="auto" w:fill="FBFBFB"/>
        </w:rPr>
        <w:t>. Ninth Edition. Baltimore: Wolters Kluwer/Lippincott Williams &amp; Wilkins.</w:t>
      </w:r>
    </w:p>
    <w:p w14:paraId="39E3BD18" w14:textId="77777777" w:rsidR="0061499A" w:rsidRPr="00593498" w:rsidRDefault="0061499A" w:rsidP="008C3952">
      <w:pPr>
        <w:rPr>
          <w:rFonts w:ascii="Times New Roman" w:hAnsi="Times New Roman" w:cs="Times New Roman"/>
          <w:sz w:val="20"/>
          <w:szCs w:val="20"/>
          <w:shd w:val="clear" w:color="auto" w:fill="FBFBFB"/>
        </w:rPr>
      </w:pPr>
    </w:p>
    <w:p w14:paraId="11126F4F" w14:textId="03283E1E" w:rsidR="008C3952" w:rsidRPr="00593498" w:rsidRDefault="008C3952" w:rsidP="008C3952">
      <w:pPr>
        <w:rPr>
          <w:rFonts w:ascii="Times New Roman" w:hAnsi="Times New Roman" w:cs="Times New Roman"/>
          <w:sz w:val="20"/>
          <w:szCs w:val="20"/>
          <w:shd w:val="clear" w:color="auto" w:fill="FBFBFB"/>
        </w:rPr>
      </w:pPr>
      <w:r w:rsidRPr="00593498">
        <w:rPr>
          <w:rFonts w:ascii="Times New Roman" w:hAnsi="Times New Roman" w:cs="Times New Roman"/>
          <w:sz w:val="20"/>
          <w:szCs w:val="20"/>
          <w:shd w:val="clear" w:color="auto" w:fill="FBFBFB"/>
        </w:rPr>
        <w:t>Bayles, M.P. and Swank, A.M. (2018) </w:t>
      </w:r>
      <w:r w:rsidRPr="00593498">
        <w:rPr>
          <w:rFonts w:ascii="Times New Roman" w:hAnsi="Times New Roman" w:cs="Times New Roman"/>
          <w:i/>
          <w:iCs/>
          <w:sz w:val="20"/>
          <w:szCs w:val="20"/>
          <w:shd w:val="clear" w:color="auto" w:fill="FBFBFB"/>
        </w:rPr>
        <w:t>Exercise Testing and Prescription</w:t>
      </w:r>
      <w:r w:rsidRPr="00593498">
        <w:rPr>
          <w:rFonts w:ascii="Times New Roman" w:hAnsi="Times New Roman" w:cs="Times New Roman"/>
          <w:sz w:val="20"/>
          <w:szCs w:val="20"/>
          <w:shd w:val="clear" w:color="auto" w:fill="FBFBFB"/>
        </w:rPr>
        <w:t>. First Edition. Philadelphia: Wolters Kluwer.</w:t>
      </w:r>
    </w:p>
    <w:p w14:paraId="7BB3565C" w14:textId="77777777" w:rsidR="0061499A" w:rsidRPr="00593498" w:rsidRDefault="0061499A">
      <w:pPr>
        <w:rPr>
          <w:rFonts w:ascii="Times New Roman" w:hAnsi="Times New Roman" w:cs="Times New Roman"/>
          <w:sz w:val="20"/>
          <w:szCs w:val="20"/>
          <w:shd w:val="clear" w:color="auto" w:fill="FBFBFB"/>
        </w:rPr>
      </w:pPr>
    </w:p>
    <w:p w14:paraId="11A6C1F5" w14:textId="70DA2466" w:rsidR="00855047" w:rsidRPr="00593498" w:rsidRDefault="00855047">
      <w:pPr>
        <w:rPr>
          <w:rFonts w:ascii="Times New Roman" w:hAnsi="Times New Roman" w:cs="Times New Roman"/>
          <w:sz w:val="20"/>
          <w:szCs w:val="20"/>
        </w:rPr>
      </w:pPr>
      <w:r w:rsidRPr="00593498">
        <w:rPr>
          <w:rFonts w:ascii="Times New Roman" w:hAnsi="Times New Roman" w:cs="Times New Roman"/>
          <w:sz w:val="20"/>
          <w:szCs w:val="20"/>
          <w:shd w:val="clear" w:color="auto" w:fill="FBFBFB"/>
        </w:rPr>
        <w:t xml:space="preserve">Cenicola, G.D., </w:t>
      </w:r>
      <w:proofErr w:type="spellStart"/>
      <w:r w:rsidRPr="00593498">
        <w:rPr>
          <w:rFonts w:ascii="Times New Roman" w:hAnsi="Times New Roman" w:cs="Times New Roman"/>
          <w:sz w:val="20"/>
          <w:szCs w:val="20"/>
          <w:shd w:val="clear" w:color="auto" w:fill="FBFBFB"/>
        </w:rPr>
        <w:t>Catro</w:t>
      </w:r>
      <w:proofErr w:type="spellEnd"/>
      <w:r w:rsidRPr="00593498">
        <w:rPr>
          <w:rFonts w:ascii="Times New Roman" w:hAnsi="Times New Roman" w:cs="Times New Roman"/>
          <w:sz w:val="20"/>
          <w:szCs w:val="20"/>
          <w:shd w:val="clear" w:color="auto" w:fill="FBFBFB"/>
        </w:rPr>
        <w:t xml:space="preserve">, M.G., </w:t>
      </w:r>
      <w:proofErr w:type="spellStart"/>
      <w:r w:rsidRPr="00593498">
        <w:rPr>
          <w:rFonts w:ascii="Times New Roman" w:hAnsi="Times New Roman" w:cs="Times New Roman"/>
          <w:sz w:val="20"/>
          <w:szCs w:val="20"/>
          <w:shd w:val="clear" w:color="auto" w:fill="FBFBFB"/>
        </w:rPr>
        <w:t>Piovacari</w:t>
      </w:r>
      <w:proofErr w:type="spellEnd"/>
      <w:r w:rsidRPr="00593498">
        <w:rPr>
          <w:rFonts w:ascii="Times New Roman" w:hAnsi="Times New Roman" w:cs="Times New Roman"/>
          <w:sz w:val="20"/>
          <w:szCs w:val="20"/>
          <w:shd w:val="clear" w:color="auto" w:fill="FBFBFB"/>
        </w:rPr>
        <w:t>, S.M.F, Horie, L.M., Correa, F.G., Barrere, A.P.N., Toledo, D.O. (2019) 'Current technologies in body composition assessment: advantages and disadvantages', </w:t>
      </w:r>
      <w:r w:rsidRPr="00593498">
        <w:rPr>
          <w:rFonts w:ascii="Times New Roman" w:hAnsi="Times New Roman" w:cs="Times New Roman"/>
          <w:i/>
          <w:iCs/>
          <w:sz w:val="20"/>
          <w:szCs w:val="20"/>
          <w:shd w:val="clear" w:color="auto" w:fill="FBFBFB"/>
        </w:rPr>
        <w:t>Nutrition</w:t>
      </w:r>
      <w:r w:rsidRPr="00593498">
        <w:rPr>
          <w:rFonts w:ascii="Times New Roman" w:hAnsi="Times New Roman" w:cs="Times New Roman"/>
          <w:sz w:val="20"/>
          <w:szCs w:val="20"/>
          <w:shd w:val="clear" w:color="auto" w:fill="FBFBFB"/>
        </w:rPr>
        <w:t>, Issue 62, P 25-31. Available at: </w:t>
      </w:r>
      <w:hyperlink r:id="rId9" w:tgtFrame="_blank" w:tooltip="Persistent link using digital object identifier" w:history="1">
        <w:r w:rsidRPr="00593498">
          <w:rPr>
            <w:rStyle w:val="anchor-text"/>
            <w:rFonts w:ascii="Times New Roman" w:hAnsi="Times New Roman" w:cs="Times New Roman"/>
            <w:sz w:val="20"/>
            <w:szCs w:val="20"/>
            <w:shd w:val="clear" w:color="auto" w:fill="FBFBFB"/>
          </w:rPr>
          <w:t>doi.org/10.1016/j.nut.2018.11.028</w:t>
        </w:r>
      </w:hyperlink>
    </w:p>
    <w:p w14:paraId="1E7551B3" w14:textId="77777777" w:rsidR="0061499A" w:rsidRPr="00593498" w:rsidRDefault="0061499A" w:rsidP="00C90967">
      <w:pPr>
        <w:rPr>
          <w:rFonts w:ascii="Times New Roman" w:hAnsi="Times New Roman" w:cs="Times New Roman"/>
          <w:sz w:val="20"/>
          <w:szCs w:val="20"/>
          <w:shd w:val="clear" w:color="auto" w:fill="FBFBFB"/>
        </w:rPr>
      </w:pPr>
    </w:p>
    <w:p w14:paraId="5BDDD80A" w14:textId="2A050A9F" w:rsidR="00C90967" w:rsidRPr="00593498" w:rsidRDefault="00C90967" w:rsidP="00C90967">
      <w:pPr>
        <w:rPr>
          <w:rFonts w:ascii="Times New Roman" w:hAnsi="Times New Roman" w:cs="Times New Roman"/>
          <w:sz w:val="20"/>
          <w:szCs w:val="20"/>
          <w:shd w:val="clear" w:color="auto" w:fill="FFFFFF"/>
        </w:rPr>
      </w:pPr>
      <w:r w:rsidRPr="00593498">
        <w:rPr>
          <w:rFonts w:ascii="Times New Roman" w:hAnsi="Times New Roman" w:cs="Times New Roman"/>
          <w:sz w:val="20"/>
          <w:szCs w:val="20"/>
          <w:shd w:val="clear" w:color="auto" w:fill="FBFBFB"/>
        </w:rPr>
        <w:t>Craig, C.L., Marshell, A.L., Sjostrom, M., Bauman, A.E., Booth, M.L., Ainsworth, B.E., Pratt, M., Ekelund, U., Yngve, A., Sallis, J.F., Oja, P. (2003) 'International Physical Activity Questionnaire: Reliability and Validity', </w:t>
      </w:r>
      <w:r w:rsidRPr="00593498">
        <w:rPr>
          <w:rFonts w:ascii="Times New Roman" w:hAnsi="Times New Roman" w:cs="Times New Roman"/>
          <w:i/>
          <w:iCs/>
          <w:sz w:val="20"/>
          <w:szCs w:val="20"/>
          <w:shd w:val="clear" w:color="auto" w:fill="FBFBFB"/>
        </w:rPr>
        <w:t>Medicine and Science in Sports and Exercise.</w:t>
      </w:r>
      <w:r w:rsidRPr="00593498">
        <w:rPr>
          <w:rFonts w:ascii="Times New Roman" w:hAnsi="Times New Roman" w:cs="Times New Roman"/>
          <w:sz w:val="20"/>
          <w:szCs w:val="20"/>
          <w:shd w:val="clear" w:color="auto" w:fill="FBFBFB"/>
        </w:rPr>
        <w:t> Available at: </w:t>
      </w:r>
      <w:r w:rsidRPr="00593498">
        <w:rPr>
          <w:rFonts w:ascii="Times New Roman" w:hAnsi="Times New Roman" w:cs="Times New Roman"/>
          <w:sz w:val="20"/>
          <w:szCs w:val="20"/>
          <w:shd w:val="clear" w:color="auto" w:fill="FFFFFF"/>
        </w:rPr>
        <w:t>10.1249/01.MSS.0000078924.61453.FB</w:t>
      </w:r>
    </w:p>
    <w:p w14:paraId="6E325784" w14:textId="5B61B88C" w:rsidR="004A7B39" w:rsidRPr="00593498" w:rsidRDefault="004A7B39" w:rsidP="00C90967">
      <w:pPr>
        <w:rPr>
          <w:rFonts w:ascii="Times New Roman" w:hAnsi="Times New Roman" w:cs="Times New Roman"/>
          <w:sz w:val="20"/>
          <w:szCs w:val="20"/>
          <w:shd w:val="clear" w:color="auto" w:fill="FFFFFF"/>
        </w:rPr>
      </w:pPr>
      <w:proofErr w:type="spellStart"/>
      <w:r w:rsidRPr="00593498">
        <w:rPr>
          <w:rFonts w:ascii="Times New Roman" w:hAnsi="Times New Roman" w:cs="Times New Roman"/>
          <w:sz w:val="20"/>
          <w:szCs w:val="20"/>
          <w:shd w:val="clear" w:color="auto" w:fill="FBFBFB"/>
        </w:rPr>
        <w:t>HaB</w:t>
      </w:r>
      <w:proofErr w:type="spellEnd"/>
      <w:r w:rsidRPr="00593498">
        <w:rPr>
          <w:rFonts w:ascii="Times New Roman" w:hAnsi="Times New Roman" w:cs="Times New Roman"/>
          <w:sz w:val="20"/>
          <w:szCs w:val="20"/>
          <w:shd w:val="clear" w:color="auto" w:fill="FBFBFB"/>
        </w:rPr>
        <w:t xml:space="preserve"> Direct (</w:t>
      </w:r>
      <w:r w:rsidR="00465AA6" w:rsidRPr="00593498">
        <w:rPr>
          <w:rFonts w:ascii="Times New Roman" w:hAnsi="Times New Roman" w:cs="Times New Roman"/>
          <w:sz w:val="20"/>
          <w:szCs w:val="20"/>
          <w:shd w:val="clear" w:color="auto" w:fill="FBFBFB"/>
        </w:rPr>
        <w:t>2025</w:t>
      </w:r>
      <w:r w:rsidRPr="00593498">
        <w:rPr>
          <w:rFonts w:ascii="Times New Roman" w:hAnsi="Times New Roman" w:cs="Times New Roman"/>
          <w:sz w:val="20"/>
          <w:szCs w:val="20"/>
          <w:shd w:val="clear" w:color="auto" w:fill="FBFBFB"/>
        </w:rPr>
        <w:t>) </w:t>
      </w:r>
      <w:r w:rsidRPr="00593498">
        <w:rPr>
          <w:rFonts w:ascii="Times New Roman" w:hAnsi="Times New Roman" w:cs="Times New Roman"/>
          <w:i/>
          <w:iCs/>
          <w:sz w:val="20"/>
          <w:szCs w:val="20"/>
          <w:shd w:val="clear" w:color="auto" w:fill="FBFBFB"/>
        </w:rPr>
        <w:t>Products that perform</w:t>
      </w:r>
      <w:r w:rsidRPr="00593498">
        <w:rPr>
          <w:rFonts w:ascii="Times New Roman" w:hAnsi="Times New Roman" w:cs="Times New Roman"/>
          <w:sz w:val="20"/>
          <w:szCs w:val="20"/>
          <w:shd w:val="clear" w:color="auto" w:fill="FBFBFB"/>
        </w:rPr>
        <w:t>. Available at: </w:t>
      </w:r>
      <w:hyperlink r:id="rId10" w:history="1">
        <w:r w:rsidRPr="00593498">
          <w:rPr>
            <w:rFonts w:ascii="Times New Roman" w:hAnsi="Times New Roman" w:cs="Times New Roman"/>
            <w:sz w:val="20"/>
            <w:szCs w:val="20"/>
            <w:u w:val="single"/>
            <w:shd w:val="clear" w:color="auto" w:fill="FBFBFB"/>
          </w:rPr>
          <w:t xml:space="preserve">Home | </w:t>
        </w:r>
        <w:proofErr w:type="spellStart"/>
        <w:r w:rsidRPr="00593498">
          <w:rPr>
            <w:rFonts w:ascii="Times New Roman" w:hAnsi="Times New Roman" w:cs="Times New Roman"/>
            <w:sz w:val="20"/>
            <w:szCs w:val="20"/>
            <w:u w:val="single"/>
            <w:shd w:val="clear" w:color="auto" w:fill="FBFBFB"/>
          </w:rPr>
          <w:t>HaB</w:t>
        </w:r>
        <w:proofErr w:type="spellEnd"/>
        <w:r w:rsidRPr="00593498">
          <w:rPr>
            <w:rFonts w:ascii="Times New Roman" w:hAnsi="Times New Roman" w:cs="Times New Roman"/>
            <w:sz w:val="20"/>
            <w:szCs w:val="20"/>
            <w:u w:val="single"/>
            <w:shd w:val="clear" w:color="auto" w:fill="FBFBFB"/>
          </w:rPr>
          <w:t xml:space="preserve"> Direct</w:t>
        </w:r>
      </w:hyperlink>
      <w:r w:rsidRPr="00593498">
        <w:rPr>
          <w:rFonts w:ascii="Times New Roman" w:hAnsi="Times New Roman" w:cs="Times New Roman"/>
          <w:sz w:val="20"/>
          <w:szCs w:val="20"/>
          <w:shd w:val="clear" w:color="auto" w:fill="FBFBFB"/>
        </w:rPr>
        <w:t> (Accessed: 26/03/25).</w:t>
      </w:r>
    </w:p>
    <w:p w14:paraId="514E53BA" w14:textId="77777777" w:rsidR="0061499A" w:rsidRPr="00593498" w:rsidRDefault="0061499A" w:rsidP="00AC31A3">
      <w:pPr>
        <w:rPr>
          <w:rFonts w:ascii="Times New Roman" w:hAnsi="Times New Roman" w:cs="Times New Roman"/>
          <w:sz w:val="20"/>
          <w:szCs w:val="20"/>
          <w:shd w:val="clear" w:color="auto" w:fill="FBFBFB"/>
        </w:rPr>
      </w:pPr>
    </w:p>
    <w:p w14:paraId="77F02975" w14:textId="15CC1500" w:rsidR="00AC31A3" w:rsidRPr="00593498" w:rsidRDefault="00AC31A3" w:rsidP="00AC31A3">
      <w:pPr>
        <w:rPr>
          <w:rFonts w:ascii="Times New Roman" w:hAnsi="Times New Roman" w:cs="Times New Roman"/>
          <w:sz w:val="20"/>
          <w:szCs w:val="20"/>
          <w:shd w:val="clear" w:color="auto" w:fill="FFFFFF"/>
        </w:rPr>
      </w:pPr>
      <w:r w:rsidRPr="00593498">
        <w:rPr>
          <w:rFonts w:ascii="Times New Roman" w:hAnsi="Times New Roman" w:cs="Times New Roman"/>
          <w:sz w:val="20"/>
          <w:szCs w:val="20"/>
          <w:shd w:val="clear" w:color="auto" w:fill="FBFBFB"/>
        </w:rPr>
        <w:t>Ligouri, G. (2021) </w:t>
      </w:r>
      <w:r w:rsidRPr="00593498">
        <w:rPr>
          <w:rFonts w:ascii="Times New Roman" w:hAnsi="Times New Roman" w:cs="Times New Roman"/>
          <w:i/>
          <w:iCs/>
          <w:sz w:val="20"/>
          <w:szCs w:val="20"/>
          <w:shd w:val="clear" w:color="auto" w:fill="FBFBFB"/>
        </w:rPr>
        <w:t>ACSM's Guidelines for Exercise Testing and Prescription</w:t>
      </w:r>
      <w:r w:rsidRPr="00593498">
        <w:rPr>
          <w:rFonts w:ascii="Times New Roman" w:hAnsi="Times New Roman" w:cs="Times New Roman"/>
          <w:sz w:val="20"/>
          <w:szCs w:val="20"/>
          <w:shd w:val="clear" w:color="auto" w:fill="FBFBFB"/>
        </w:rPr>
        <w:t>. Eleventh edition. Philadelphia: Lippincott Williams &amp; Wilkins. </w:t>
      </w:r>
    </w:p>
    <w:p w14:paraId="1AF8CFC2" w14:textId="77777777" w:rsidR="0061499A" w:rsidRPr="00593498" w:rsidRDefault="0061499A" w:rsidP="00AC31A3">
      <w:pPr>
        <w:rPr>
          <w:rFonts w:ascii="Times New Roman" w:hAnsi="Times New Roman" w:cs="Times New Roman"/>
          <w:sz w:val="20"/>
          <w:szCs w:val="20"/>
          <w:shd w:val="clear" w:color="auto" w:fill="FBFBFB"/>
        </w:rPr>
      </w:pPr>
    </w:p>
    <w:p w14:paraId="4700D5B9" w14:textId="44EEDF49" w:rsidR="00AC31A3" w:rsidRPr="00593498" w:rsidRDefault="00AC31A3" w:rsidP="00AC31A3">
      <w:pPr>
        <w:rPr>
          <w:rFonts w:ascii="Times New Roman" w:hAnsi="Times New Roman" w:cs="Times New Roman"/>
          <w:sz w:val="20"/>
          <w:szCs w:val="20"/>
          <w:shd w:val="clear" w:color="auto" w:fill="FBFBFB"/>
        </w:rPr>
      </w:pPr>
      <w:r w:rsidRPr="00593498">
        <w:rPr>
          <w:rFonts w:ascii="Times New Roman" w:hAnsi="Times New Roman" w:cs="Times New Roman"/>
          <w:sz w:val="20"/>
          <w:szCs w:val="20"/>
          <w:shd w:val="clear" w:color="auto" w:fill="FBFBFB"/>
        </w:rPr>
        <w:t>NHS inform (2025) </w:t>
      </w:r>
      <w:r w:rsidRPr="00593498">
        <w:rPr>
          <w:rFonts w:ascii="Times New Roman" w:hAnsi="Times New Roman" w:cs="Times New Roman"/>
          <w:i/>
          <w:iCs/>
          <w:sz w:val="20"/>
          <w:szCs w:val="20"/>
          <w:shd w:val="clear" w:color="auto" w:fill="FBFBFB"/>
        </w:rPr>
        <w:t>Body Mass Index</w:t>
      </w:r>
      <w:r w:rsidRPr="00593498">
        <w:rPr>
          <w:rFonts w:ascii="Times New Roman" w:hAnsi="Times New Roman" w:cs="Times New Roman"/>
          <w:sz w:val="20"/>
          <w:szCs w:val="20"/>
          <w:shd w:val="clear" w:color="auto" w:fill="FBFBFB"/>
        </w:rPr>
        <w:t>. Available at: </w:t>
      </w:r>
      <w:hyperlink r:id="rId11" w:history="1">
        <w:r w:rsidRPr="00593498">
          <w:rPr>
            <w:rFonts w:ascii="Times New Roman" w:hAnsi="Times New Roman" w:cs="Times New Roman"/>
            <w:sz w:val="20"/>
            <w:szCs w:val="20"/>
            <w:u w:val="single"/>
            <w:shd w:val="clear" w:color="auto" w:fill="FBFBFB"/>
          </w:rPr>
          <w:t>Body mass index (BMI) | NHS inform</w:t>
        </w:r>
      </w:hyperlink>
      <w:r w:rsidRPr="00593498">
        <w:rPr>
          <w:rFonts w:ascii="Times New Roman" w:hAnsi="Times New Roman" w:cs="Times New Roman"/>
          <w:sz w:val="20"/>
          <w:szCs w:val="20"/>
          <w:shd w:val="clear" w:color="auto" w:fill="FBFBFB"/>
        </w:rPr>
        <w:t> (Accessed: 21/03/25).</w:t>
      </w:r>
    </w:p>
    <w:p w14:paraId="53759ED4" w14:textId="7F26C399" w:rsidR="00F960DE" w:rsidRPr="00593498" w:rsidRDefault="00F960DE" w:rsidP="00AC31A3">
      <w:pPr>
        <w:rPr>
          <w:rFonts w:ascii="Times New Roman" w:hAnsi="Times New Roman" w:cs="Times New Roman"/>
          <w:sz w:val="20"/>
          <w:szCs w:val="20"/>
          <w:shd w:val="clear" w:color="auto" w:fill="FBFBFB"/>
        </w:rPr>
      </w:pPr>
      <w:r w:rsidRPr="00593498">
        <w:rPr>
          <w:rFonts w:ascii="Times New Roman" w:hAnsi="Times New Roman" w:cs="Times New Roman"/>
          <w:sz w:val="20"/>
          <w:szCs w:val="20"/>
          <w:shd w:val="clear" w:color="auto" w:fill="FBFBFB"/>
        </w:rPr>
        <w:t>Polar (2024) </w:t>
      </w:r>
      <w:r w:rsidRPr="00593498">
        <w:rPr>
          <w:rFonts w:ascii="Times New Roman" w:hAnsi="Times New Roman" w:cs="Times New Roman"/>
          <w:i/>
          <w:iCs/>
          <w:sz w:val="20"/>
          <w:szCs w:val="20"/>
          <w:shd w:val="clear" w:color="auto" w:fill="FBFBFB"/>
        </w:rPr>
        <w:t>Polar</w:t>
      </w:r>
      <w:r w:rsidRPr="00593498">
        <w:rPr>
          <w:rFonts w:ascii="Times New Roman" w:hAnsi="Times New Roman" w:cs="Times New Roman"/>
          <w:sz w:val="20"/>
          <w:szCs w:val="20"/>
          <w:shd w:val="clear" w:color="auto" w:fill="FBFBFB"/>
        </w:rPr>
        <w:t>. Available at: </w:t>
      </w:r>
      <w:hyperlink r:id="rId12" w:history="1">
        <w:r w:rsidRPr="00593498">
          <w:rPr>
            <w:rFonts w:ascii="Times New Roman" w:hAnsi="Times New Roman" w:cs="Times New Roman"/>
            <w:sz w:val="20"/>
            <w:szCs w:val="20"/>
            <w:u w:val="single"/>
            <w:shd w:val="clear" w:color="auto" w:fill="FBFBFB"/>
          </w:rPr>
          <w:t>Heart Rate Monitors, activity trackers and bike computers | Polar UK</w:t>
        </w:r>
      </w:hyperlink>
      <w:r w:rsidRPr="00593498">
        <w:rPr>
          <w:rFonts w:ascii="Times New Roman" w:hAnsi="Times New Roman" w:cs="Times New Roman"/>
          <w:sz w:val="20"/>
          <w:szCs w:val="20"/>
          <w:shd w:val="clear" w:color="auto" w:fill="FBFBFB"/>
        </w:rPr>
        <w:t> (Accessed: 26/03/25).</w:t>
      </w:r>
    </w:p>
    <w:p w14:paraId="35524979" w14:textId="7623E036" w:rsidR="006E2C61" w:rsidRPr="00593498" w:rsidRDefault="006E2C61" w:rsidP="00AC31A3">
      <w:pPr>
        <w:rPr>
          <w:rFonts w:ascii="Times New Roman" w:hAnsi="Times New Roman" w:cs="Times New Roman"/>
          <w:sz w:val="20"/>
          <w:szCs w:val="20"/>
          <w:shd w:val="clear" w:color="auto" w:fill="FBFBFB"/>
        </w:rPr>
      </w:pPr>
      <w:r w:rsidRPr="00593498">
        <w:rPr>
          <w:rFonts w:ascii="Times New Roman" w:hAnsi="Times New Roman" w:cs="Times New Roman"/>
          <w:sz w:val="20"/>
          <w:szCs w:val="20"/>
          <w:shd w:val="clear" w:color="auto" w:fill="FBFBFB"/>
        </w:rPr>
        <w:t>Seca (</w:t>
      </w:r>
      <w:r w:rsidR="00F31894" w:rsidRPr="00593498">
        <w:rPr>
          <w:rFonts w:ascii="Times New Roman" w:hAnsi="Times New Roman" w:cs="Times New Roman"/>
          <w:sz w:val="20"/>
          <w:szCs w:val="20"/>
          <w:shd w:val="clear" w:color="auto" w:fill="FBFBFB"/>
        </w:rPr>
        <w:t>2025</w:t>
      </w:r>
      <w:r w:rsidRPr="00593498">
        <w:rPr>
          <w:rFonts w:ascii="Times New Roman" w:hAnsi="Times New Roman" w:cs="Times New Roman"/>
          <w:sz w:val="20"/>
          <w:szCs w:val="20"/>
          <w:shd w:val="clear" w:color="auto" w:fill="FBFBFB"/>
        </w:rPr>
        <w:t>) </w:t>
      </w:r>
      <w:r w:rsidRPr="00593498">
        <w:rPr>
          <w:rFonts w:ascii="Times New Roman" w:hAnsi="Times New Roman" w:cs="Times New Roman"/>
          <w:i/>
          <w:iCs/>
          <w:sz w:val="20"/>
          <w:szCs w:val="20"/>
          <w:shd w:val="clear" w:color="auto" w:fill="FBFBFB"/>
        </w:rPr>
        <w:t>Seca Precision for Health</w:t>
      </w:r>
      <w:r w:rsidRPr="00593498">
        <w:rPr>
          <w:rFonts w:ascii="Times New Roman" w:hAnsi="Times New Roman" w:cs="Times New Roman"/>
          <w:sz w:val="20"/>
          <w:szCs w:val="20"/>
          <w:shd w:val="clear" w:color="auto" w:fill="FBFBFB"/>
        </w:rPr>
        <w:t>. Available at:  </w:t>
      </w:r>
      <w:hyperlink r:id="rId13" w:history="1">
        <w:r w:rsidRPr="00593498">
          <w:rPr>
            <w:rFonts w:ascii="Times New Roman" w:hAnsi="Times New Roman" w:cs="Times New Roman"/>
            <w:sz w:val="20"/>
            <w:szCs w:val="20"/>
            <w:u w:val="single"/>
            <w:shd w:val="clear" w:color="auto" w:fill="FBFBFB"/>
          </w:rPr>
          <w:t xml:space="preserve">Medical measurement systems and scales · </w:t>
        </w:r>
        <w:proofErr w:type="spellStart"/>
        <w:r w:rsidRPr="00593498">
          <w:rPr>
            <w:rFonts w:ascii="Times New Roman" w:hAnsi="Times New Roman" w:cs="Times New Roman"/>
            <w:sz w:val="20"/>
            <w:szCs w:val="20"/>
            <w:u w:val="single"/>
            <w:shd w:val="clear" w:color="auto" w:fill="FBFBFB"/>
          </w:rPr>
          <w:t>seca</w:t>
        </w:r>
        <w:proofErr w:type="spellEnd"/>
      </w:hyperlink>
      <w:r w:rsidRPr="00593498">
        <w:rPr>
          <w:rFonts w:ascii="Times New Roman" w:hAnsi="Times New Roman" w:cs="Times New Roman"/>
          <w:sz w:val="20"/>
          <w:szCs w:val="20"/>
          <w:shd w:val="clear" w:color="auto" w:fill="FBFBFB"/>
        </w:rPr>
        <w:t>(Accessed: 26/03/25).</w:t>
      </w:r>
    </w:p>
    <w:p w14:paraId="7F3BF29B" w14:textId="77777777" w:rsidR="0061499A" w:rsidRPr="00593498" w:rsidRDefault="0061499A" w:rsidP="003104E3">
      <w:pPr>
        <w:spacing w:after="0" w:line="240" w:lineRule="auto"/>
        <w:rPr>
          <w:rFonts w:ascii="Times New Roman" w:eastAsia="Times New Roman" w:hAnsi="Times New Roman" w:cs="Times New Roman"/>
          <w:kern w:val="0"/>
          <w:sz w:val="20"/>
          <w:szCs w:val="20"/>
          <w:shd w:val="clear" w:color="auto" w:fill="FBFBFB"/>
          <w:lang w:eastAsia="en-GB"/>
          <w14:ligatures w14:val="none"/>
        </w:rPr>
      </w:pPr>
    </w:p>
    <w:p w14:paraId="2534CB29" w14:textId="23CEBC96" w:rsidR="003104E3" w:rsidRPr="00593498" w:rsidRDefault="003104E3" w:rsidP="003104E3">
      <w:pPr>
        <w:spacing w:after="0" w:line="240" w:lineRule="auto"/>
        <w:rPr>
          <w:rFonts w:ascii="Times New Roman" w:eastAsia="Times New Roman" w:hAnsi="Times New Roman" w:cs="Times New Roman"/>
          <w:kern w:val="0"/>
          <w:sz w:val="20"/>
          <w:szCs w:val="20"/>
          <w:shd w:val="clear" w:color="auto" w:fill="FBFBFB"/>
          <w:lang w:eastAsia="en-GB"/>
          <w14:ligatures w14:val="none"/>
        </w:rPr>
      </w:pPr>
      <w:r w:rsidRPr="003104E3">
        <w:rPr>
          <w:rFonts w:ascii="Times New Roman" w:eastAsia="Times New Roman" w:hAnsi="Times New Roman" w:cs="Times New Roman"/>
          <w:kern w:val="0"/>
          <w:sz w:val="20"/>
          <w:szCs w:val="20"/>
          <w:shd w:val="clear" w:color="auto" w:fill="FBFBFB"/>
          <w:lang w:eastAsia="en-GB"/>
          <w14:ligatures w14:val="none"/>
        </w:rPr>
        <w:t xml:space="preserve">Sutkowska, E., Biernat, K., Mazurek, J., Hap, K., </w:t>
      </w:r>
      <w:proofErr w:type="spellStart"/>
      <w:r w:rsidRPr="003104E3">
        <w:rPr>
          <w:rFonts w:ascii="Times New Roman" w:eastAsia="Times New Roman" w:hAnsi="Times New Roman" w:cs="Times New Roman"/>
          <w:kern w:val="0"/>
          <w:sz w:val="20"/>
          <w:szCs w:val="20"/>
          <w:shd w:val="clear" w:color="auto" w:fill="FBFBFB"/>
          <w:lang w:eastAsia="en-GB"/>
          <w14:ligatures w14:val="none"/>
        </w:rPr>
        <w:t>Kuciel</w:t>
      </w:r>
      <w:proofErr w:type="spellEnd"/>
      <w:r w:rsidRPr="003104E3">
        <w:rPr>
          <w:rFonts w:ascii="Times New Roman" w:eastAsia="Times New Roman" w:hAnsi="Times New Roman" w:cs="Times New Roman"/>
          <w:kern w:val="0"/>
          <w:sz w:val="20"/>
          <w:szCs w:val="20"/>
          <w:shd w:val="clear" w:color="auto" w:fill="FBFBFB"/>
          <w:lang w:eastAsia="en-GB"/>
          <w14:ligatures w14:val="none"/>
        </w:rPr>
        <w:t>, N., Sutkowska, M.</w:t>
      </w:r>
      <w:r w:rsidR="0003253C" w:rsidRPr="00593498">
        <w:rPr>
          <w:rFonts w:ascii="Times New Roman" w:eastAsia="Times New Roman" w:hAnsi="Times New Roman" w:cs="Times New Roman"/>
          <w:kern w:val="0"/>
          <w:sz w:val="20"/>
          <w:szCs w:val="20"/>
          <w:shd w:val="clear" w:color="auto" w:fill="FBFBFB"/>
          <w:lang w:eastAsia="en-GB"/>
          <w14:ligatures w14:val="none"/>
        </w:rPr>
        <w:t xml:space="preserve"> and</w:t>
      </w:r>
      <w:r w:rsidRPr="003104E3">
        <w:rPr>
          <w:rFonts w:ascii="Times New Roman" w:eastAsia="Times New Roman" w:hAnsi="Times New Roman" w:cs="Times New Roman"/>
          <w:kern w:val="0"/>
          <w:sz w:val="20"/>
          <w:szCs w:val="20"/>
          <w:shd w:val="clear" w:color="auto" w:fill="FBFBFB"/>
          <w:lang w:eastAsia="en-GB"/>
          <w14:ligatures w14:val="none"/>
        </w:rPr>
        <w:t xml:space="preserve"> </w:t>
      </w:r>
      <w:proofErr w:type="spellStart"/>
      <w:r w:rsidRPr="003104E3">
        <w:rPr>
          <w:rFonts w:ascii="Times New Roman" w:eastAsia="Times New Roman" w:hAnsi="Times New Roman" w:cs="Times New Roman"/>
          <w:kern w:val="0"/>
          <w:sz w:val="20"/>
          <w:szCs w:val="20"/>
          <w:shd w:val="clear" w:color="auto" w:fill="FBFBFB"/>
          <w:lang w:eastAsia="en-GB"/>
          <w14:ligatures w14:val="none"/>
        </w:rPr>
        <w:t>Marciniaj</w:t>
      </w:r>
      <w:proofErr w:type="spellEnd"/>
      <w:r w:rsidRPr="003104E3">
        <w:rPr>
          <w:rFonts w:ascii="Times New Roman" w:eastAsia="Times New Roman" w:hAnsi="Times New Roman" w:cs="Times New Roman"/>
          <w:kern w:val="0"/>
          <w:sz w:val="20"/>
          <w:szCs w:val="20"/>
          <w:shd w:val="clear" w:color="auto" w:fill="FBFBFB"/>
          <w:lang w:eastAsia="en-GB"/>
          <w14:ligatures w14:val="none"/>
        </w:rPr>
        <w:t>, D. (2024) 'Level and limitations of physical activity in patients with excess body weight or diabetes', </w:t>
      </w:r>
      <w:r w:rsidRPr="003104E3">
        <w:rPr>
          <w:rFonts w:ascii="Times New Roman" w:eastAsia="Times New Roman" w:hAnsi="Times New Roman" w:cs="Times New Roman"/>
          <w:i/>
          <w:iCs/>
          <w:kern w:val="0"/>
          <w:sz w:val="20"/>
          <w:szCs w:val="20"/>
          <w:shd w:val="clear" w:color="auto" w:fill="FBFBFB"/>
          <w:lang w:eastAsia="en-GB"/>
          <w14:ligatures w14:val="none"/>
        </w:rPr>
        <w:t>BMJ Open Sports &amp; Medicine</w:t>
      </w:r>
      <w:r w:rsidRPr="003104E3">
        <w:rPr>
          <w:rFonts w:ascii="Times New Roman" w:eastAsia="Times New Roman" w:hAnsi="Times New Roman" w:cs="Times New Roman"/>
          <w:kern w:val="0"/>
          <w:sz w:val="20"/>
          <w:szCs w:val="20"/>
          <w:shd w:val="clear" w:color="auto" w:fill="FBFBFB"/>
          <w:lang w:eastAsia="en-GB"/>
          <w14:ligatures w14:val="none"/>
        </w:rPr>
        <w:t>, Issue 10, P 2041. Available at: doi.org/10.1136/bmjsem-2024-002041</w:t>
      </w:r>
    </w:p>
    <w:p w14:paraId="73B2A441" w14:textId="77777777" w:rsidR="00E84BBD" w:rsidRPr="00593498" w:rsidRDefault="00E84BBD" w:rsidP="003104E3">
      <w:pPr>
        <w:spacing w:after="0" w:line="240" w:lineRule="auto"/>
        <w:rPr>
          <w:rFonts w:ascii="Times New Roman" w:eastAsia="Times New Roman" w:hAnsi="Times New Roman" w:cs="Times New Roman"/>
          <w:kern w:val="0"/>
          <w:sz w:val="20"/>
          <w:szCs w:val="20"/>
          <w:shd w:val="clear" w:color="auto" w:fill="FBFBFB"/>
          <w:lang w:eastAsia="en-GB"/>
          <w14:ligatures w14:val="none"/>
        </w:rPr>
      </w:pPr>
    </w:p>
    <w:p w14:paraId="658956A3" w14:textId="372622CA" w:rsidR="00E84BBD" w:rsidRPr="00593498" w:rsidRDefault="00E84BBD" w:rsidP="003104E3">
      <w:pPr>
        <w:spacing w:after="0" w:line="240" w:lineRule="auto"/>
        <w:rPr>
          <w:rFonts w:ascii="Times New Roman" w:eastAsia="Times New Roman" w:hAnsi="Times New Roman" w:cs="Times New Roman"/>
          <w:kern w:val="0"/>
          <w:sz w:val="20"/>
          <w:szCs w:val="20"/>
          <w:shd w:val="clear" w:color="auto" w:fill="FBFBFB"/>
          <w:lang w:eastAsia="en-GB"/>
          <w14:ligatures w14:val="none"/>
        </w:rPr>
      </w:pPr>
      <w:r w:rsidRPr="00593498">
        <w:rPr>
          <w:rFonts w:ascii="Times New Roman" w:hAnsi="Times New Roman" w:cs="Times New Roman"/>
          <w:sz w:val="20"/>
          <w:szCs w:val="20"/>
          <w:shd w:val="clear" w:color="auto" w:fill="FBFBFB"/>
        </w:rPr>
        <w:t xml:space="preserve">Vaishya, R., Misra, A., Vaish, A., </w:t>
      </w:r>
      <w:proofErr w:type="spellStart"/>
      <w:r w:rsidRPr="00593498">
        <w:rPr>
          <w:rFonts w:ascii="Times New Roman" w:hAnsi="Times New Roman" w:cs="Times New Roman"/>
          <w:sz w:val="20"/>
          <w:szCs w:val="20"/>
          <w:shd w:val="clear" w:color="auto" w:fill="FBFBFB"/>
        </w:rPr>
        <w:t>Urino</w:t>
      </w:r>
      <w:proofErr w:type="spellEnd"/>
      <w:r w:rsidRPr="00593498">
        <w:rPr>
          <w:rFonts w:ascii="Times New Roman" w:hAnsi="Times New Roman" w:cs="Times New Roman"/>
          <w:sz w:val="20"/>
          <w:szCs w:val="20"/>
          <w:shd w:val="clear" w:color="auto" w:fill="FBFBFB"/>
        </w:rPr>
        <w:t xml:space="preserve">, N., and </w:t>
      </w:r>
      <w:proofErr w:type="spellStart"/>
      <w:r w:rsidRPr="00593498">
        <w:rPr>
          <w:rFonts w:ascii="Times New Roman" w:hAnsi="Times New Roman" w:cs="Times New Roman"/>
          <w:sz w:val="20"/>
          <w:szCs w:val="20"/>
          <w:shd w:val="clear" w:color="auto" w:fill="FBFBFB"/>
        </w:rPr>
        <w:t>D'Ambros</w:t>
      </w:r>
      <w:proofErr w:type="spellEnd"/>
      <w:r w:rsidRPr="00593498">
        <w:rPr>
          <w:rFonts w:ascii="Times New Roman" w:hAnsi="Times New Roman" w:cs="Times New Roman"/>
          <w:sz w:val="20"/>
          <w:szCs w:val="20"/>
          <w:shd w:val="clear" w:color="auto" w:fill="FBFBFB"/>
        </w:rPr>
        <w:t xml:space="preserve">, R. (2024) 'Hand grip strength as a proposed new vital sign of health: a </w:t>
      </w:r>
      <w:proofErr w:type="spellStart"/>
      <w:r w:rsidRPr="00593498">
        <w:rPr>
          <w:rFonts w:ascii="Times New Roman" w:hAnsi="Times New Roman" w:cs="Times New Roman"/>
          <w:sz w:val="20"/>
          <w:szCs w:val="20"/>
          <w:shd w:val="clear" w:color="auto" w:fill="FBFBFB"/>
        </w:rPr>
        <w:t>narritive</w:t>
      </w:r>
      <w:proofErr w:type="spellEnd"/>
      <w:r w:rsidRPr="00593498">
        <w:rPr>
          <w:rFonts w:ascii="Times New Roman" w:hAnsi="Times New Roman" w:cs="Times New Roman"/>
          <w:sz w:val="20"/>
          <w:szCs w:val="20"/>
          <w:shd w:val="clear" w:color="auto" w:fill="FBFBFB"/>
        </w:rPr>
        <w:t xml:space="preserve"> review of evidences', </w:t>
      </w:r>
      <w:r w:rsidRPr="00593498">
        <w:rPr>
          <w:rFonts w:ascii="Times New Roman" w:hAnsi="Times New Roman" w:cs="Times New Roman"/>
          <w:i/>
          <w:iCs/>
          <w:sz w:val="20"/>
          <w:szCs w:val="20"/>
          <w:shd w:val="clear" w:color="auto" w:fill="FBFBFB"/>
        </w:rPr>
        <w:t>Journal of Health, Population and Nutrition</w:t>
      </w:r>
      <w:r w:rsidRPr="00593498">
        <w:rPr>
          <w:rFonts w:ascii="Times New Roman" w:hAnsi="Times New Roman" w:cs="Times New Roman"/>
          <w:sz w:val="20"/>
          <w:szCs w:val="20"/>
          <w:shd w:val="clear" w:color="auto" w:fill="FBFBFB"/>
        </w:rPr>
        <w:t>, 43, 7. Available at: </w:t>
      </w:r>
      <w:r w:rsidRPr="00593498">
        <w:rPr>
          <w:rFonts w:ascii="Times New Roman" w:hAnsi="Times New Roman" w:cs="Times New Roman"/>
          <w:sz w:val="20"/>
          <w:szCs w:val="20"/>
          <w:shd w:val="clear" w:color="auto" w:fill="FFFFFF"/>
        </w:rPr>
        <w:t>doi.org/10.1186/s41043-024-00500-y</w:t>
      </w:r>
    </w:p>
    <w:p w14:paraId="41CF5C62" w14:textId="77777777" w:rsidR="00C90967" w:rsidRPr="00593498" w:rsidRDefault="00C90967" w:rsidP="003104E3">
      <w:pPr>
        <w:spacing w:after="0" w:line="240" w:lineRule="auto"/>
        <w:rPr>
          <w:rFonts w:ascii="Times New Roman" w:eastAsia="Times New Roman" w:hAnsi="Times New Roman" w:cs="Times New Roman"/>
          <w:kern w:val="0"/>
          <w:sz w:val="20"/>
          <w:szCs w:val="20"/>
          <w:lang w:eastAsia="en-GB"/>
          <w14:ligatures w14:val="none"/>
        </w:rPr>
      </w:pPr>
    </w:p>
    <w:p w14:paraId="0DAEE69E" w14:textId="77777777" w:rsidR="0061499A" w:rsidRPr="00593498" w:rsidRDefault="0061499A">
      <w:pPr>
        <w:rPr>
          <w:rFonts w:ascii="Times New Roman" w:hAnsi="Times New Roman" w:cs="Times New Roman"/>
          <w:sz w:val="20"/>
          <w:szCs w:val="20"/>
          <w:shd w:val="clear" w:color="auto" w:fill="FBFBFB"/>
        </w:rPr>
      </w:pPr>
    </w:p>
    <w:p w14:paraId="75F2C826" w14:textId="4F00C80E" w:rsidR="003104E3" w:rsidRPr="00593498" w:rsidRDefault="00C90967">
      <w:pPr>
        <w:rPr>
          <w:rFonts w:ascii="Times New Roman" w:hAnsi="Times New Roman" w:cs="Times New Roman"/>
          <w:sz w:val="20"/>
          <w:szCs w:val="20"/>
          <w:shd w:val="clear" w:color="auto" w:fill="FBFBFB"/>
        </w:rPr>
      </w:pPr>
      <w:proofErr w:type="spellStart"/>
      <w:r w:rsidRPr="00593498">
        <w:rPr>
          <w:rFonts w:ascii="Times New Roman" w:hAnsi="Times New Roman" w:cs="Times New Roman"/>
          <w:sz w:val="20"/>
          <w:szCs w:val="20"/>
          <w:shd w:val="clear" w:color="auto" w:fill="FBFBFB"/>
        </w:rPr>
        <w:t>Willbond</w:t>
      </w:r>
      <w:proofErr w:type="spellEnd"/>
      <w:r w:rsidRPr="00593498">
        <w:rPr>
          <w:rFonts w:ascii="Times New Roman" w:hAnsi="Times New Roman" w:cs="Times New Roman"/>
          <w:sz w:val="20"/>
          <w:szCs w:val="20"/>
          <w:shd w:val="clear" w:color="auto" w:fill="FBFBFB"/>
        </w:rPr>
        <w:t>, S.M., Laviolette, M.A., Duval, K.</w:t>
      </w:r>
      <w:r w:rsidR="002E74AE" w:rsidRPr="00593498">
        <w:rPr>
          <w:rFonts w:ascii="Times New Roman" w:hAnsi="Times New Roman" w:cs="Times New Roman"/>
          <w:sz w:val="20"/>
          <w:szCs w:val="20"/>
          <w:shd w:val="clear" w:color="auto" w:fill="FBFBFB"/>
        </w:rPr>
        <w:t xml:space="preserve"> and</w:t>
      </w:r>
      <w:r w:rsidRPr="00593498">
        <w:rPr>
          <w:rFonts w:ascii="Times New Roman" w:hAnsi="Times New Roman" w:cs="Times New Roman"/>
          <w:sz w:val="20"/>
          <w:szCs w:val="20"/>
          <w:shd w:val="clear" w:color="auto" w:fill="FBFBFB"/>
        </w:rPr>
        <w:t xml:space="preserve"> Doucet, E. (2010) 'Normal weight men and women overestimate exercise energy expenditure', </w:t>
      </w:r>
      <w:r w:rsidRPr="00593498">
        <w:rPr>
          <w:rFonts w:ascii="Times New Roman" w:hAnsi="Times New Roman" w:cs="Times New Roman"/>
          <w:i/>
          <w:iCs/>
          <w:sz w:val="20"/>
          <w:szCs w:val="20"/>
          <w:shd w:val="clear" w:color="auto" w:fill="FBFBFB"/>
        </w:rPr>
        <w:t>The Journal of Sports Medicine and Physical Fitness</w:t>
      </w:r>
      <w:r w:rsidRPr="00593498">
        <w:rPr>
          <w:rFonts w:ascii="Times New Roman" w:hAnsi="Times New Roman" w:cs="Times New Roman"/>
          <w:sz w:val="20"/>
          <w:szCs w:val="20"/>
          <w:shd w:val="clear" w:color="auto" w:fill="FBFBFB"/>
        </w:rPr>
        <w:t>, Issue 50, PP 377-384. Available at: </w:t>
      </w:r>
      <w:hyperlink r:id="rId14" w:history="1">
        <w:r w:rsidRPr="00593498">
          <w:rPr>
            <w:rFonts w:ascii="Times New Roman" w:hAnsi="Times New Roman" w:cs="Times New Roman"/>
            <w:sz w:val="20"/>
            <w:szCs w:val="20"/>
            <w:u w:val="single"/>
            <w:shd w:val="clear" w:color="auto" w:fill="FBFBFB"/>
          </w:rPr>
          <w:t>Normal weight men and women overestimate exercise energy expenditure. - Abstract - Europe PMC</w:t>
        </w:r>
      </w:hyperlink>
      <w:r w:rsidRPr="00593498">
        <w:rPr>
          <w:rFonts w:ascii="Times New Roman" w:hAnsi="Times New Roman" w:cs="Times New Roman"/>
          <w:sz w:val="20"/>
          <w:szCs w:val="20"/>
          <w:shd w:val="clear" w:color="auto" w:fill="FBFBFB"/>
        </w:rPr>
        <w:t> (Accessed: 23/03/25).</w:t>
      </w:r>
    </w:p>
    <w:p w14:paraId="469211FB" w14:textId="77777777" w:rsidR="00946F56" w:rsidRPr="00593498" w:rsidRDefault="00946F56">
      <w:pPr>
        <w:rPr>
          <w:rFonts w:ascii="Times New Roman" w:hAnsi="Times New Roman" w:cs="Times New Roman"/>
          <w:sz w:val="20"/>
          <w:szCs w:val="20"/>
          <w:shd w:val="clear" w:color="auto" w:fill="FBFBFB"/>
        </w:rPr>
      </w:pPr>
    </w:p>
    <w:p w14:paraId="157C8C6E" w14:textId="77777777" w:rsidR="00D944E9" w:rsidRPr="00593498" w:rsidRDefault="00D944E9">
      <w:pPr>
        <w:rPr>
          <w:rFonts w:ascii="Times New Roman" w:hAnsi="Times New Roman" w:cs="Times New Roman"/>
          <w:b/>
          <w:bCs/>
          <w:sz w:val="20"/>
          <w:szCs w:val="20"/>
          <w:u w:val="single"/>
        </w:rPr>
      </w:pPr>
    </w:p>
    <w:p w14:paraId="2D740CDE" w14:textId="77777777" w:rsidR="00886F80" w:rsidRPr="00593498" w:rsidRDefault="00886F80" w:rsidP="003B75F2">
      <w:pPr>
        <w:rPr>
          <w:rFonts w:ascii="Times New Roman" w:hAnsi="Times New Roman" w:cs="Times New Roman"/>
          <w:sz w:val="20"/>
          <w:szCs w:val="20"/>
          <w:shd w:val="clear" w:color="auto" w:fill="FFFFFF"/>
        </w:rPr>
      </w:pPr>
    </w:p>
    <w:p w14:paraId="13CF2CFE" w14:textId="77777777" w:rsidR="00270C2D" w:rsidRPr="004471C9" w:rsidRDefault="00270C2D" w:rsidP="00270C2D">
      <w:pPr>
        <w:rPr>
          <w:rFonts w:ascii="Times New Roman" w:hAnsi="Times New Roman" w:cs="Times New Roman"/>
          <w:sz w:val="20"/>
          <w:szCs w:val="20"/>
        </w:rPr>
      </w:pPr>
      <w:r w:rsidRPr="004471C9">
        <w:rPr>
          <w:rFonts w:ascii="Times New Roman" w:hAnsi="Times New Roman" w:cs="Times New Roman"/>
          <w:sz w:val="20"/>
          <w:szCs w:val="20"/>
        </w:rPr>
        <w:t> </w:t>
      </w:r>
    </w:p>
    <w:p w14:paraId="3A97321B" w14:textId="77777777" w:rsidR="00270C2D" w:rsidRPr="004471C9" w:rsidRDefault="00270C2D">
      <w:pPr>
        <w:rPr>
          <w:rFonts w:ascii="Times New Roman" w:hAnsi="Times New Roman" w:cs="Times New Roman"/>
          <w:sz w:val="20"/>
          <w:szCs w:val="20"/>
        </w:rPr>
      </w:pPr>
    </w:p>
    <w:p w14:paraId="580D82BD" w14:textId="77777777" w:rsidR="00313EF2" w:rsidRPr="004471C9" w:rsidRDefault="00313EF2">
      <w:pPr>
        <w:rPr>
          <w:rFonts w:ascii="Times New Roman" w:hAnsi="Times New Roman" w:cs="Times New Roman"/>
          <w:sz w:val="20"/>
          <w:szCs w:val="20"/>
        </w:rPr>
      </w:pPr>
    </w:p>
    <w:p w14:paraId="31CA104C" w14:textId="77777777" w:rsidR="00313EF2" w:rsidRPr="004471C9" w:rsidRDefault="00313EF2">
      <w:pPr>
        <w:rPr>
          <w:rFonts w:ascii="Times New Roman" w:hAnsi="Times New Roman" w:cs="Times New Roman"/>
          <w:sz w:val="20"/>
          <w:szCs w:val="20"/>
        </w:rPr>
      </w:pPr>
    </w:p>
    <w:p w14:paraId="57C61B1E" w14:textId="77777777" w:rsidR="00313EF2" w:rsidRPr="004471C9" w:rsidRDefault="00313EF2">
      <w:pPr>
        <w:rPr>
          <w:rFonts w:ascii="Times New Roman" w:hAnsi="Times New Roman" w:cs="Times New Roman"/>
          <w:sz w:val="20"/>
          <w:szCs w:val="20"/>
        </w:rPr>
      </w:pPr>
    </w:p>
    <w:p w14:paraId="5553AB95" w14:textId="77777777" w:rsidR="00313EF2" w:rsidRPr="004471C9" w:rsidRDefault="00313EF2">
      <w:pPr>
        <w:rPr>
          <w:rFonts w:ascii="Times New Roman" w:hAnsi="Times New Roman" w:cs="Times New Roman"/>
          <w:sz w:val="20"/>
          <w:szCs w:val="20"/>
        </w:rPr>
      </w:pPr>
    </w:p>
    <w:p w14:paraId="07DCC02D" w14:textId="77777777" w:rsidR="00313EF2" w:rsidRPr="004471C9" w:rsidRDefault="00313EF2">
      <w:pPr>
        <w:rPr>
          <w:rFonts w:ascii="Times New Roman" w:hAnsi="Times New Roman" w:cs="Times New Roman"/>
          <w:sz w:val="20"/>
          <w:szCs w:val="20"/>
        </w:rPr>
      </w:pPr>
    </w:p>
    <w:p w14:paraId="39EA1F44" w14:textId="77777777" w:rsidR="00313EF2" w:rsidRPr="004471C9" w:rsidRDefault="00313EF2">
      <w:pPr>
        <w:rPr>
          <w:rFonts w:ascii="Times New Roman" w:hAnsi="Times New Roman" w:cs="Times New Roman"/>
          <w:sz w:val="20"/>
          <w:szCs w:val="20"/>
        </w:rPr>
      </w:pPr>
    </w:p>
    <w:p w14:paraId="48EE1DBF" w14:textId="77777777" w:rsidR="00313EF2" w:rsidRPr="004471C9" w:rsidRDefault="00313EF2">
      <w:pPr>
        <w:rPr>
          <w:rFonts w:ascii="Times New Roman" w:hAnsi="Times New Roman" w:cs="Times New Roman"/>
          <w:sz w:val="20"/>
          <w:szCs w:val="20"/>
        </w:rPr>
      </w:pPr>
    </w:p>
    <w:p w14:paraId="55151EBD" w14:textId="77777777" w:rsidR="00313EF2" w:rsidRPr="004471C9" w:rsidRDefault="00313EF2">
      <w:pPr>
        <w:rPr>
          <w:rFonts w:ascii="Times New Roman" w:hAnsi="Times New Roman" w:cs="Times New Roman"/>
          <w:sz w:val="20"/>
          <w:szCs w:val="20"/>
        </w:rPr>
      </w:pPr>
    </w:p>
    <w:p w14:paraId="5CBF0584" w14:textId="77777777" w:rsidR="00313EF2" w:rsidRPr="004471C9" w:rsidRDefault="00313EF2">
      <w:pPr>
        <w:rPr>
          <w:rFonts w:ascii="Times New Roman" w:hAnsi="Times New Roman" w:cs="Times New Roman"/>
          <w:sz w:val="20"/>
          <w:szCs w:val="20"/>
        </w:rPr>
      </w:pPr>
    </w:p>
    <w:p w14:paraId="6249DF66" w14:textId="77777777" w:rsidR="00313EF2" w:rsidRPr="004471C9" w:rsidRDefault="00313EF2">
      <w:pPr>
        <w:rPr>
          <w:rFonts w:ascii="Times New Roman" w:hAnsi="Times New Roman" w:cs="Times New Roman"/>
          <w:sz w:val="20"/>
          <w:szCs w:val="20"/>
        </w:rPr>
      </w:pPr>
    </w:p>
    <w:p w14:paraId="39F97E23" w14:textId="77777777" w:rsidR="00313EF2" w:rsidRPr="004471C9" w:rsidRDefault="00313EF2">
      <w:pPr>
        <w:rPr>
          <w:rFonts w:ascii="Times New Roman" w:hAnsi="Times New Roman" w:cs="Times New Roman"/>
          <w:sz w:val="20"/>
          <w:szCs w:val="20"/>
        </w:rPr>
      </w:pPr>
    </w:p>
    <w:p w14:paraId="58D88323" w14:textId="77777777" w:rsidR="00313EF2" w:rsidRPr="004471C9" w:rsidRDefault="00313EF2">
      <w:pPr>
        <w:rPr>
          <w:rFonts w:ascii="Times New Roman" w:hAnsi="Times New Roman" w:cs="Times New Roman"/>
          <w:sz w:val="20"/>
          <w:szCs w:val="20"/>
        </w:rPr>
      </w:pPr>
    </w:p>
    <w:p w14:paraId="79311E4A" w14:textId="77777777" w:rsidR="00313EF2" w:rsidRPr="004471C9" w:rsidRDefault="00313EF2">
      <w:pPr>
        <w:rPr>
          <w:rFonts w:ascii="Times New Roman" w:hAnsi="Times New Roman" w:cs="Times New Roman"/>
          <w:sz w:val="20"/>
          <w:szCs w:val="20"/>
        </w:rPr>
      </w:pPr>
    </w:p>
    <w:p w14:paraId="108757DD" w14:textId="75D63A97" w:rsidR="00313EF2" w:rsidRPr="004471C9" w:rsidRDefault="00313EF2">
      <w:pPr>
        <w:rPr>
          <w:rFonts w:ascii="Times New Roman" w:hAnsi="Times New Roman" w:cs="Times New Roman"/>
          <w:sz w:val="20"/>
          <w:szCs w:val="20"/>
        </w:rPr>
      </w:pPr>
    </w:p>
    <w:sectPr w:rsidR="00313EF2" w:rsidRPr="004471C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E01EE2" w14:textId="77777777" w:rsidR="000F5BFB" w:rsidRDefault="000F5BFB" w:rsidP="000F5BFB">
      <w:pPr>
        <w:spacing w:after="0" w:line="240" w:lineRule="auto"/>
      </w:pPr>
      <w:r>
        <w:separator/>
      </w:r>
    </w:p>
  </w:endnote>
  <w:endnote w:type="continuationSeparator" w:id="0">
    <w:p w14:paraId="651277A6" w14:textId="77777777" w:rsidR="000F5BFB" w:rsidRDefault="000F5BFB" w:rsidP="000F5B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AA6CF" w14:textId="77777777" w:rsidR="000F5BFB" w:rsidRDefault="000F5BFB" w:rsidP="000F5BFB">
      <w:pPr>
        <w:spacing w:after="0" w:line="240" w:lineRule="auto"/>
      </w:pPr>
      <w:r>
        <w:separator/>
      </w:r>
    </w:p>
  </w:footnote>
  <w:footnote w:type="continuationSeparator" w:id="0">
    <w:p w14:paraId="0719884D" w14:textId="77777777" w:rsidR="000F5BFB" w:rsidRDefault="000F5BFB" w:rsidP="000F5B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E63740"/>
    <w:multiLevelType w:val="hybridMultilevel"/>
    <w:tmpl w:val="7F5A1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1540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843"/>
    <w:rsid w:val="00000763"/>
    <w:rsid w:val="000017E6"/>
    <w:rsid w:val="00001B60"/>
    <w:rsid w:val="000063CA"/>
    <w:rsid w:val="000149A0"/>
    <w:rsid w:val="00023605"/>
    <w:rsid w:val="0002551E"/>
    <w:rsid w:val="00025DCF"/>
    <w:rsid w:val="00026739"/>
    <w:rsid w:val="0002758C"/>
    <w:rsid w:val="0003253C"/>
    <w:rsid w:val="00032B22"/>
    <w:rsid w:val="000332FE"/>
    <w:rsid w:val="00034F3E"/>
    <w:rsid w:val="00036920"/>
    <w:rsid w:val="00040D24"/>
    <w:rsid w:val="00040DBC"/>
    <w:rsid w:val="00040E27"/>
    <w:rsid w:val="00044E6B"/>
    <w:rsid w:val="00047231"/>
    <w:rsid w:val="00047643"/>
    <w:rsid w:val="00051832"/>
    <w:rsid w:val="00070FBF"/>
    <w:rsid w:val="00073033"/>
    <w:rsid w:val="00073897"/>
    <w:rsid w:val="00074DF0"/>
    <w:rsid w:val="00074EDD"/>
    <w:rsid w:val="00075B38"/>
    <w:rsid w:val="000801C9"/>
    <w:rsid w:val="00083917"/>
    <w:rsid w:val="00086792"/>
    <w:rsid w:val="000868B1"/>
    <w:rsid w:val="00090D5D"/>
    <w:rsid w:val="00094374"/>
    <w:rsid w:val="00095448"/>
    <w:rsid w:val="00096FF3"/>
    <w:rsid w:val="000A1E43"/>
    <w:rsid w:val="000A6486"/>
    <w:rsid w:val="000A7B0B"/>
    <w:rsid w:val="000B1C4D"/>
    <w:rsid w:val="000B2AB7"/>
    <w:rsid w:val="000B5EA5"/>
    <w:rsid w:val="000B6716"/>
    <w:rsid w:val="000B7625"/>
    <w:rsid w:val="000B7D54"/>
    <w:rsid w:val="000C18BA"/>
    <w:rsid w:val="000C2AB3"/>
    <w:rsid w:val="000C3368"/>
    <w:rsid w:val="000C3A31"/>
    <w:rsid w:val="000C4018"/>
    <w:rsid w:val="000C5241"/>
    <w:rsid w:val="000C5286"/>
    <w:rsid w:val="000D270D"/>
    <w:rsid w:val="000D439F"/>
    <w:rsid w:val="000E1C31"/>
    <w:rsid w:val="000E2CF9"/>
    <w:rsid w:val="000E5DB7"/>
    <w:rsid w:val="000F5BFB"/>
    <w:rsid w:val="000F6D17"/>
    <w:rsid w:val="000F7B7C"/>
    <w:rsid w:val="00102257"/>
    <w:rsid w:val="00103E07"/>
    <w:rsid w:val="00103F3A"/>
    <w:rsid w:val="00106A64"/>
    <w:rsid w:val="001100F6"/>
    <w:rsid w:val="001151AD"/>
    <w:rsid w:val="00115E4D"/>
    <w:rsid w:val="00120A06"/>
    <w:rsid w:val="00122D08"/>
    <w:rsid w:val="00123074"/>
    <w:rsid w:val="001236C2"/>
    <w:rsid w:val="00127476"/>
    <w:rsid w:val="00133169"/>
    <w:rsid w:val="00134DA1"/>
    <w:rsid w:val="0013683F"/>
    <w:rsid w:val="001404F5"/>
    <w:rsid w:val="00143D28"/>
    <w:rsid w:val="00144480"/>
    <w:rsid w:val="0014695D"/>
    <w:rsid w:val="00157299"/>
    <w:rsid w:val="00162919"/>
    <w:rsid w:val="00164ADC"/>
    <w:rsid w:val="00164BD2"/>
    <w:rsid w:val="00166EB5"/>
    <w:rsid w:val="001700AB"/>
    <w:rsid w:val="00172169"/>
    <w:rsid w:val="001733F2"/>
    <w:rsid w:val="00173815"/>
    <w:rsid w:val="00176452"/>
    <w:rsid w:val="00180C78"/>
    <w:rsid w:val="00180E29"/>
    <w:rsid w:val="001826D9"/>
    <w:rsid w:val="00184286"/>
    <w:rsid w:val="00185332"/>
    <w:rsid w:val="001862B1"/>
    <w:rsid w:val="001864A2"/>
    <w:rsid w:val="0019042F"/>
    <w:rsid w:val="00190960"/>
    <w:rsid w:val="0019123D"/>
    <w:rsid w:val="00195C83"/>
    <w:rsid w:val="001A0D63"/>
    <w:rsid w:val="001A309E"/>
    <w:rsid w:val="001A3EE4"/>
    <w:rsid w:val="001A48ED"/>
    <w:rsid w:val="001B26BF"/>
    <w:rsid w:val="001B3112"/>
    <w:rsid w:val="001B4999"/>
    <w:rsid w:val="001B629E"/>
    <w:rsid w:val="001B7A22"/>
    <w:rsid w:val="001C4B02"/>
    <w:rsid w:val="001C5AE8"/>
    <w:rsid w:val="001D0578"/>
    <w:rsid w:val="001D4B46"/>
    <w:rsid w:val="001D7DE0"/>
    <w:rsid w:val="001D7E5D"/>
    <w:rsid w:val="001E24B4"/>
    <w:rsid w:val="001E263C"/>
    <w:rsid w:val="001E288B"/>
    <w:rsid w:val="001E6183"/>
    <w:rsid w:val="001E79EC"/>
    <w:rsid w:val="001F10F4"/>
    <w:rsid w:val="001F40B5"/>
    <w:rsid w:val="00205E11"/>
    <w:rsid w:val="00206F11"/>
    <w:rsid w:val="00207778"/>
    <w:rsid w:val="00207B05"/>
    <w:rsid w:val="002103EF"/>
    <w:rsid w:val="0021231B"/>
    <w:rsid w:val="00213B16"/>
    <w:rsid w:val="002153F3"/>
    <w:rsid w:val="002158CC"/>
    <w:rsid w:val="00216832"/>
    <w:rsid w:val="00224B5C"/>
    <w:rsid w:val="00230877"/>
    <w:rsid w:val="002355AD"/>
    <w:rsid w:val="002438AE"/>
    <w:rsid w:val="002447FE"/>
    <w:rsid w:val="00250790"/>
    <w:rsid w:val="00251F6C"/>
    <w:rsid w:val="0025201B"/>
    <w:rsid w:val="00256BCB"/>
    <w:rsid w:val="00256C6F"/>
    <w:rsid w:val="00256CBE"/>
    <w:rsid w:val="00260677"/>
    <w:rsid w:val="002637AF"/>
    <w:rsid w:val="00263AED"/>
    <w:rsid w:val="00265723"/>
    <w:rsid w:val="002660DB"/>
    <w:rsid w:val="00266301"/>
    <w:rsid w:val="00267572"/>
    <w:rsid w:val="00267733"/>
    <w:rsid w:val="002706E6"/>
    <w:rsid w:val="00270C2D"/>
    <w:rsid w:val="002721C0"/>
    <w:rsid w:val="00272DEF"/>
    <w:rsid w:val="00272DFB"/>
    <w:rsid w:val="00273C8F"/>
    <w:rsid w:val="00274363"/>
    <w:rsid w:val="002813DD"/>
    <w:rsid w:val="00282C88"/>
    <w:rsid w:val="0028309F"/>
    <w:rsid w:val="0028570D"/>
    <w:rsid w:val="00285C26"/>
    <w:rsid w:val="002866C0"/>
    <w:rsid w:val="0028724A"/>
    <w:rsid w:val="0029034B"/>
    <w:rsid w:val="00291154"/>
    <w:rsid w:val="002927DA"/>
    <w:rsid w:val="0029484C"/>
    <w:rsid w:val="00295528"/>
    <w:rsid w:val="0029578C"/>
    <w:rsid w:val="00296F3E"/>
    <w:rsid w:val="002A0A09"/>
    <w:rsid w:val="002A1215"/>
    <w:rsid w:val="002A1BBD"/>
    <w:rsid w:val="002A67B8"/>
    <w:rsid w:val="002B3B82"/>
    <w:rsid w:val="002C1B98"/>
    <w:rsid w:val="002C5F96"/>
    <w:rsid w:val="002D0819"/>
    <w:rsid w:val="002D0CD0"/>
    <w:rsid w:val="002D6BD5"/>
    <w:rsid w:val="002E4D5A"/>
    <w:rsid w:val="002E4FC5"/>
    <w:rsid w:val="002E4FD4"/>
    <w:rsid w:val="002E6512"/>
    <w:rsid w:val="002E74AE"/>
    <w:rsid w:val="002F3DF6"/>
    <w:rsid w:val="002F73BD"/>
    <w:rsid w:val="003004AD"/>
    <w:rsid w:val="00304AA7"/>
    <w:rsid w:val="00306BFA"/>
    <w:rsid w:val="003104E3"/>
    <w:rsid w:val="003122FE"/>
    <w:rsid w:val="00312F66"/>
    <w:rsid w:val="00313505"/>
    <w:rsid w:val="00313EF2"/>
    <w:rsid w:val="0031565A"/>
    <w:rsid w:val="00315C81"/>
    <w:rsid w:val="00320C0C"/>
    <w:rsid w:val="00323B3C"/>
    <w:rsid w:val="003242C3"/>
    <w:rsid w:val="00324D03"/>
    <w:rsid w:val="0033318B"/>
    <w:rsid w:val="00333695"/>
    <w:rsid w:val="00333805"/>
    <w:rsid w:val="00340B5B"/>
    <w:rsid w:val="00340F7A"/>
    <w:rsid w:val="0034151B"/>
    <w:rsid w:val="003421E9"/>
    <w:rsid w:val="0034314E"/>
    <w:rsid w:val="003459FC"/>
    <w:rsid w:val="00351290"/>
    <w:rsid w:val="00356FB8"/>
    <w:rsid w:val="003605B6"/>
    <w:rsid w:val="00360785"/>
    <w:rsid w:val="003626B2"/>
    <w:rsid w:val="00362C6D"/>
    <w:rsid w:val="00363E6A"/>
    <w:rsid w:val="00366C71"/>
    <w:rsid w:val="00367CD7"/>
    <w:rsid w:val="003715F0"/>
    <w:rsid w:val="00372B3E"/>
    <w:rsid w:val="0038456D"/>
    <w:rsid w:val="00384D1E"/>
    <w:rsid w:val="00385310"/>
    <w:rsid w:val="00385DF4"/>
    <w:rsid w:val="003944AD"/>
    <w:rsid w:val="00394860"/>
    <w:rsid w:val="003A2BDA"/>
    <w:rsid w:val="003A472C"/>
    <w:rsid w:val="003A516C"/>
    <w:rsid w:val="003A5536"/>
    <w:rsid w:val="003B0220"/>
    <w:rsid w:val="003B406D"/>
    <w:rsid w:val="003B440F"/>
    <w:rsid w:val="003B4EDB"/>
    <w:rsid w:val="003B75F2"/>
    <w:rsid w:val="003C0CFA"/>
    <w:rsid w:val="003C30DF"/>
    <w:rsid w:val="003C730F"/>
    <w:rsid w:val="003D0472"/>
    <w:rsid w:val="003D0727"/>
    <w:rsid w:val="003D1B6C"/>
    <w:rsid w:val="003D3843"/>
    <w:rsid w:val="003D66DB"/>
    <w:rsid w:val="003D772D"/>
    <w:rsid w:val="003E0568"/>
    <w:rsid w:val="003E0E8F"/>
    <w:rsid w:val="003E66F7"/>
    <w:rsid w:val="003F47F1"/>
    <w:rsid w:val="003F7323"/>
    <w:rsid w:val="00400E82"/>
    <w:rsid w:val="00400FB6"/>
    <w:rsid w:val="00401132"/>
    <w:rsid w:val="00401242"/>
    <w:rsid w:val="00402CE7"/>
    <w:rsid w:val="00402F33"/>
    <w:rsid w:val="00410964"/>
    <w:rsid w:val="00410D0F"/>
    <w:rsid w:val="004137BA"/>
    <w:rsid w:val="00415401"/>
    <w:rsid w:val="00416C8B"/>
    <w:rsid w:val="00416CBE"/>
    <w:rsid w:val="0041705B"/>
    <w:rsid w:val="00422528"/>
    <w:rsid w:val="00426D05"/>
    <w:rsid w:val="00433A1B"/>
    <w:rsid w:val="004343D7"/>
    <w:rsid w:val="00435E53"/>
    <w:rsid w:val="00437C06"/>
    <w:rsid w:val="004416DB"/>
    <w:rsid w:val="004457BF"/>
    <w:rsid w:val="00445BB0"/>
    <w:rsid w:val="004471C9"/>
    <w:rsid w:val="004533BE"/>
    <w:rsid w:val="00460153"/>
    <w:rsid w:val="004601C1"/>
    <w:rsid w:val="004625DD"/>
    <w:rsid w:val="00465AA6"/>
    <w:rsid w:val="004677F2"/>
    <w:rsid w:val="00470876"/>
    <w:rsid w:val="004710A7"/>
    <w:rsid w:val="00471D2A"/>
    <w:rsid w:val="00473015"/>
    <w:rsid w:val="0047319D"/>
    <w:rsid w:val="00475FF5"/>
    <w:rsid w:val="004813DC"/>
    <w:rsid w:val="00484FE6"/>
    <w:rsid w:val="004852CF"/>
    <w:rsid w:val="00486A17"/>
    <w:rsid w:val="00492453"/>
    <w:rsid w:val="004946BB"/>
    <w:rsid w:val="00494FA9"/>
    <w:rsid w:val="0049774C"/>
    <w:rsid w:val="004A66F7"/>
    <w:rsid w:val="004A6EF0"/>
    <w:rsid w:val="004A7B39"/>
    <w:rsid w:val="004B0F83"/>
    <w:rsid w:val="004B313B"/>
    <w:rsid w:val="004C07BE"/>
    <w:rsid w:val="004C0B00"/>
    <w:rsid w:val="004C0BC1"/>
    <w:rsid w:val="004C0FED"/>
    <w:rsid w:val="004C5224"/>
    <w:rsid w:val="004D2955"/>
    <w:rsid w:val="004D74B6"/>
    <w:rsid w:val="004E14A4"/>
    <w:rsid w:val="004E4263"/>
    <w:rsid w:val="004E5F2F"/>
    <w:rsid w:val="004F0A22"/>
    <w:rsid w:val="004F0DD7"/>
    <w:rsid w:val="004F406D"/>
    <w:rsid w:val="004F41C6"/>
    <w:rsid w:val="004F4679"/>
    <w:rsid w:val="004F4D8F"/>
    <w:rsid w:val="004F7C51"/>
    <w:rsid w:val="00504FF5"/>
    <w:rsid w:val="00507EF1"/>
    <w:rsid w:val="00511079"/>
    <w:rsid w:val="005110A4"/>
    <w:rsid w:val="00514669"/>
    <w:rsid w:val="005164ED"/>
    <w:rsid w:val="0052169F"/>
    <w:rsid w:val="00524482"/>
    <w:rsid w:val="00534073"/>
    <w:rsid w:val="0053514F"/>
    <w:rsid w:val="005379C7"/>
    <w:rsid w:val="00544DEC"/>
    <w:rsid w:val="005461A8"/>
    <w:rsid w:val="005461C3"/>
    <w:rsid w:val="00551D16"/>
    <w:rsid w:val="0055303B"/>
    <w:rsid w:val="00554228"/>
    <w:rsid w:val="005556FC"/>
    <w:rsid w:val="00555B84"/>
    <w:rsid w:val="00555F3E"/>
    <w:rsid w:val="0055667C"/>
    <w:rsid w:val="005617E1"/>
    <w:rsid w:val="00562915"/>
    <w:rsid w:val="00563C26"/>
    <w:rsid w:val="0056558F"/>
    <w:rsid w:val="00567792"/>
    <w:rsid w:val="0057234F"/>
    <w:rsid w:val="00573633"/>
    <w:rsid w:val="0057364A"/>
    <w:rsid w:val="005830DF"/>
    <w:rsid w:val="00584EFC"/>
    <w:rsid w:val="005865C6"/>
    <w:rsid w:val="005870B4"/>
    <w:rsid w:val="00587846"/>
    <w:rsid w:val="00591113"/>
    <w:rsid w:val="00591F41"/>
    <w:rsid w:val="00592662"/>
    <w:rsid w:val="00592677"/>
    <w:rsid w:val="005926A1"/>
    <w:rsid w:val="00593491"/>
    <w:rsid w:val="00593498"/>
    <w:rsid w:val="00597176"/>
    <w:rsid w:val="005A108A"/>
    <w:rsid w:val="005A18E7"/>
    <w:rsid w:val="005A1D5B"/>
    <w:rsid w:val="005A5225"/>
    <w:rsid w:val="005B1E6B"/>
    <w:rsid w:val="005B27A7"/>
    <w:rsid w:val="005B3A6C"/>
    <w:rsid w:val="005B3C38"/>
    <w:rsid w:val="005B4614"/>
    <w:rsid w:val="005B5A19"/>
    <w:rsid w:val="005B5DAD"/>
    <w:rsid w:val="005C03C6"/>
    <w:rsid w:val="005C3024"/>
    <w:rsid w:val="005D27FB"/>
    <w:rsid w:val="005D6780"/>
    <w:rsid w:val="005E073C"/>
    <w:rsid w:val="005E63FF"/>
    <w:rsid w:val="005F3524"/>
    <w:rsid w:val="005F4756"/>
    <w:rsid w:val="005F5E2B"/>
    <w:rsid w:val="0060002B"/>
    <w:rsid w:val="00600066"/>
    <w:rsid w:val="006004A7"/>
    <w:rsid w:val="006021CE"/>
    <w:rsid w:val="00602F59"/>
    <w:rsid w:val="00603629"/>
    <w:rsid w:val="0060546B"/>
    <w:rsid w:val="00605853"/>
    <w:rsid w:val="00606CD9"/>
    <w:rsid w:val="006121EC"/>
    <w:rsid w:val="006122E8"/>
    <w:rsid w:val="006128A0"/>
    <w:rsid w:val="0061499A"/>
    <w:rsid w:val="006177CA"/>
    <w:rsid w:val="0061797A"/>
    <w:rsid w:val="00622D3F"/>
    <w:rsid w:val="00626E35"/>
    <w:rsid w:val="00627224"/>
    <w:rsid w:val="0063036B"/>
    <w:rsid w:val="006309D6"/>
    <w:rsid w:val="00631F31"/>
    <w:rsid w:val="0063338D"/>
    <w:rsid w:val="0063462D"/>
    <w:rsid w:val="00634874"/>
    <w:rsid w:val="00634FE6"/>
    <w:rsid w:val="0063562A"/>
    <w:rsid w:val="00642179"/>
    <w:rsid w:val="006433CE"/>
    <w:rsid w:val="00644340"/>
    <w:rsid w:val="00647185"/>
    <w:rsid w:val="006506AE"/>
    <w:rsid w:val="006544AB"/>
    <w:rsid w:val="00654ECF"/>
    <w:rsid w:val="00655533"/>
    <w:rsid w:val="00657F95"/>
    <w:rsid w:val="00663601"/>
    <w:rsid w:val="00663DE4"/>
    <w:rsid w:val="006666B7"/>
    <w:rsid w:val="00670CD4"/>
    <w:rsid w:val="0067376C"/>
    <w:rsid w:val="006739B9"/>
    <w:rsid w:val="00680FF5"/>
    <w:rsid w:val="006822C3"/>
    <w:rsid w:val="006828F8"/>
    <w:rsid w:val="00683C97"/>
    <w:rsid w:val="00684614"/>
    <w:rsid w:val="00691096"/>
    <w:rsid w:val="00692AF1"/>
    <w:rsid w:val="006967C8"/>
    <w:rsid w:val="006A1ABA"/>
    <w:rsid w:val="006A239E"/>
    <w:rsid w:val="006A3672"/>
    <w:rsid w:val="006A36B3"/>
    <w:rsid w:val="006A3833"/>
    <w:rsid w:val="006A3CD8"/>
    <w:rsid w:val="006A4E6F"/>
    <w:rsid w:val="006A52BF"/>
    <w:rsid w:val="006B1C56"/>
    <w:rsid w:val="006B1FD2"/>
    <w:rsid w:val="006C12F1"/>
    <w:rsid w:val="006C1C4B"/>
    <w:rsid w:val="006C3643"/>
    <w:rsid w:val="006C4495"/>
    <w:rsid w:val="006C633A"/>
    <w:rsid w:val="006C77CF"/>
    <w:rsid w:val="006D2C9C"/>
    <w:rsid w:val="006D35DD"/>
    <w:rsid w:val="006D41F4"/>
    <w:rsid w:val="006D464D"/>
    <w:rsid w:val="006D4ED6"/>
    <w:rsid w:val="006D6CF6"/>
    <w:rsid w:val="006D74EB"/>
    <w:rsid w:val="006E0AAB"/>
    <w:rsid w:val="006E0E0D"/>
    <w:rsid w:val="006E2C61"/>
    <w:rsid w:val="006E59FD"/>
    <w:rsid w:val="006E7B82"/>
    <w:rsid w:val="006F108A"/>
    <w:rsid w:val="006F1596"/>
    <w:rsid w:val="006F4BE7"/>
    <w:rsid w:val="007000BC"/>
    <w:rsid w:val="00701336"/>
    <w:rsid w:val="00701845"/>
    <w:rsid w:val="007027F0"/>
    <w:rsid w:val="0070349F"/>
    <w:rsid w:val="0071043B"/>
    <w:rsid w:val="00711615"/>
    <w:rsid w:val="00711FC3"/>
    <w:rsid w:val="00712198"/>
    <w:rsid w:val="00715CF8"/>
    <w:rsid w:val="00716F8A"/>
    <w:rsid w:val="00721994"/>
    <w:rsid w:val="00722FE5"/>
    <w:rsid w:val="0072401F"/>
    <w:rsid w:val="0072493E"/>
    <w:rsid w:val="00724D7D"/>
    <w:rsid w:val="007278A0"/>
    <w:rsid w:val="00736460"/>
    <w:rsid w:val="007366ED"/>
    <w:rsid w:val="00744BBA"/>
    <w:rsid w:val="00746B38"/>
    <w:rsid w:val="00750091"/>
    <w:rsid w:val="0075132E"/>
    <w:rsid w:val="0075200F"/>
    <w:rsid w:val="00761AB8"/>
    <w:rsid w:val="007621B4"/>
    <w:rsid w:val="00763055"/>
    <w:rsid w:val="00765156"/>
    <w:rsid w:val="007660FC"/>
    <w:rsid w:val="0076755A"/>
    <w:rsid w:val="00767D11"/>
    <w:rsid w:val="00770D5D"/>
    <w:rsid w:val="00773933"/>
    <w:rsid w:val="00773D98"/>
    <w:rsid w:val="0077500D"/>
    <w:rsid w:val="00780754"/>
    <w:rsid w:val="007851C8"/>
    <w:rsid w:val="0078552B"/>
    <w:rsid w:val="007855BA"/>
    <w:rsid w:val="00785CA3"/>
    <w:rsid w:val="00793442"/>
    <w:rsid w:val="00797ECA"/>
    <w:rsid w:val="007A4F93"/>
    <w:rsid w:val="007A6203"/>
    <w:rsid w:val="007A7DAD"/>
    <w:rsid w:val="007B2832"/>
    <w:rsid w:val="007B2C6C"/>
    <w:rsid w:val="007B391A"/>
    <w:rsid w:val="007B555B"/>
    <w:rsid w:val="007B58FD"/>
    <w:rsid w:val="007B5FCA"/>
    <w:rsid w:val="007B643A"/>
    <w:rsid w:val="007B78F6"/>
    <w:rsid w:val="007C013A"/>
    <w:rsid w:val="007C1970"/>
    <w:rsid w:val="007C333E"/>
    <w:rsid w:val="007C3925"/>
    <w:rsid w:val="007C5493"/>
    <w:rsid w:val="007C6AFF"/>
    <w:rsid w:val="007C7B57"/>
    <w:rsid w:val="007D141C"/>
    <w:rsid w:val="007D272E"/>
    <w:rsid w:val="007D5474"/>
    <w:rsid w:val="007D56D8"/>
    <w:rsid w:val="007E1A89"/>
    <w:rsid w:val="007E3A90"/>
    <w:rsid w:val="007E5D10"/>
    <w:rsid w:val="007F0485"/>
    <w:rsid w:val="007F2062"/>
    <w:rsid w:val="007F3465"/>
    <w:rsid w:val="007F4124"/>
    <w:rsid w:val="007F57EA"/>
    <w:rsid w:val="007F5AE2"/>
    <w:rsid w:val="007F6F11"/>
    <w:rsid w:val="007F7EA4"/>
    <w:rsid w:val="00800350"/>
    <w:rsid w:val="00801FC7"/>
    <w:rsid w:val="00804F54"/>
    <w:rsid w:val="008068C2"/>
    <w:rsid w:val="00806F6C"/>
    <w:rsid w:val="008071E3"/>
    <w:rsid w:val="00810EBA"/>
    <w:rsid w:val="008124FD"/>
    <w:rsid w:val="00812896"/>
    <w:rsid w:val="00815EDF"/>
    <w:rsid w:val="00817DFA"/>
    <w:rsid w:val="00822153"/>
    <w:rsid w:val="008224FE"/>
    <w:rsid w:val="00822FC4"/>
    <w:rsid w:val="00823ED1"/>
    <w:rsid w:val="00826A5A"/>
    <w:rsid w:val="00827848"/>
    <w:rsid w:val="00833756"/>
    <w:rsid w:val="008366B6"/>
    <w:rsid w:val="00836932"/>
    <w:rsid w:val="00842F40"/>
    <w:rsid w:val="00850B21"/>
    <w:rsid w:val="0085186D"/>
    <w:rsid w:val="00853323"/>
    <w:rsid w:val="00854272"/>
    <w:rsid w:val="00855047"/>
    <w:rsid w:val="008558FB"/>
    <w:rsid w:val="00856662"/>
    <w:rsid w:val="008579FA"/>
    <w:rsid w:val="00862DF9"/>
    <w:rsid w:val="00862E0F"/>
    <w:rsid w:val="00866586"/>
    <w:rsid w:val="00873B02"/>
    <w:rsid w:val="008742BD"/>
    <w:rsid w:val="008746CF"/>
    <w:rsid w:val="0087680C"/>
    <w:rsid w:val="00880E02"/>
    <w:rsid w:val="00884151"/>
    <w:rsid w:val="00884D75"/>
    <w:rsid w:val="0088574A"/>
    <w:rsid w:val="00886F80"/>
    <w:rsid w:val="00887D06"/>
    <w:rsid w:val="00890386"/>
    <w:rsid w:val="00891EA2"/>
    <w:rsid w:val="008947C1"/>
    <w:rsid w:val="008957AA"/>
    <w:rsid w:val="00896322"/>
    <w:rsid w:val="008A124C"/>
    <w:rsid w:val="008A2394"/>
    <w:rsid w:val="008A56E8"/>
    <w:rsid w:val="008A6C01"/>
    <w:rsid w:val="008B2A76"/>
    <w:rsid w:val="008B3BA5"/>
    <w:rsid w:val="008B6D78"/>
    <w:rsid w:val="008B7463"/>
    <w:rsid w:val="008B7E16"/>
    <w:rsid w:val="008C0880"/>
    <w:rsid w:val="008C2B12"/>
    <w:rsid w:val="008C3952"/>
    <w:rsid w:val="008C5264"/>
    <w:rsid w:val="008C75C8"/>
    <w:rsid w:val="008D0086"/>
    <w:rsid w:val="008D1DAA"/>
    <w:rsid w:val="008D51E1"/>
    <w:rsid w:val="008D6733"/>
    <w:rsid w:val="008D7628"/>
    <w:rsid w:val="008E2259"/>
    <w:rsid w:val="008E315B"/>
    <w:rsid w:val="008E31F9"/>
    <w:rsid w:val="008E5526"/>
    <w:rsid w:val="008E6315"/>
    <w:rsid w:val="008E6A30"/>
    <w:rsid w:val="008F080E"/>
    <w:rsid w:val="008F4A87"/>
    <w:rsid w:val="008F6B90"/>
    <w:rsid w:val="00900063"/>
    <w:rsid w:val="00900F5F"/>
    <w:rsid w:val="00903249"/>
    <w:rsid w:val="009062C5"/>
    <w:rsid w:val="0091053D"/>
    <w:rsid w:val="00910646"/>
    <w:rsid w:val="009109FD"/>
    <w:rsid w:val="0091214F"/>
    <w:rsid w:val="00912590"/>
    <w:rsid w:val="009128E7"/>
    <w:rsid w:val="00912987"/>
    <w:rsid w:val="009130D1"/>
    <w:rsid w:val="009142B2"/>
    <w:rsid w:val="00915764"/>
    <w:rsid w:val="009179E4"/>
    <w:rsid w:val="00924455"/>
    <w:rsid w:val="00925389"/>
    <w:rsid w:val="00927CB6"/>
    <w:rsid w:val="00932E88"/>
    <w:rsid w:val="00935DD9"/>
    <w:rsid w:val="00940D5A"/>
    <w:rsid w:val="009422F5"/>
    <w:rsid w:val="00943302"/>
    <w:rsid w:val="0094402C"/>
    <w:rsid w:val="00945288"/>
    <w:rsid w:val="009452FA"/>
    <w:rsid w:val="00946F56"/>
    <w:rsid w:val="00950B45"/>
    <w:rsid w:val="009517AF"/>
    <w:rsid w:val="00953ECC"/>
    <w:rsid w:val="00957418"/>
    <w:rsid w:val="00966E31"/>
    <w:rsid w:val="00967FBF"/>
    <w:rsid w:val="00971C5E"/>
    <w:rsid w:val="0097234F"/>
    <w:rsid w:val="00972F52"/>
    <w:rsid w:val="00973873"/>
    <w:rsid w:val="00973A56"/>
    <w:rsid w:val="00975FF5"/>
    <w:rsid w:val="00977C64"/>
    <w:rsid w:val="00980580"/>
    <w:rsid w:val="00980A2A"/>
    <w:rsid w:val="009829CF"/>
    <w:rsid w:val="00984AB0"/>
    <w:rsid w:val="00990652"/>
    <w:rsid w:val="00996573"/>
    <w:rsid w:val="009977A5"/>
    <w:rsid w:val="009A0095"/>
    <w:rsid w:val="009A03CA"/>
    <w:rsid w:val="009A3D26"/>
    <w:rsid w:val="009A59FA"/>
    <w:rsid w:val="009A750C"/>
    <w:rsid w:val="009A77AA"/>
    <w:rsid w:val="009B08D1"/>
    <w:rsid w:val="009B0B37"/>
    <w:rsid w:val="009B3D13"/>
    <w:rsid w:val="009B6801"/>
    <w:rsid w:val="009C04B8"/>
    <w:rsid w:val="009C0824"/>
    <w:rsid w:val="009C168F"/>
    <w:rsid w:val="009C3310"/>
    <w:rsid w:val="009C66C2"/>
    <w:rsid w:val="009C73B8"/>
    <w:rsid w:val="009D1FEB"/>
    <w:rsid w:val="009D2774"/>
    <w:rsid w:val="009D4983"/>
    <w:rsid w:val="009D4D53"/>
    <w:rsid w:val="009D58ED"/>
    <w:rsid w:val="009D6DA6"/>
    <w:rsid w:val="009E110B"/>
    <w:rsid w:val="009F0442"/>
    <w:rsid w:val="009F0E3C"/>
    <w:rsid w:val="009F16C5"/>
    <w:rsid w:val="009F2748"/>
    <w:rsid w:val="009F3748"/>
    <w:rsid w:val="009F73C7"/>
    <w:rsid w:val="009F7ABE"/>
    <w:rsid w:val="00A01EB0"/>
    <w:rsid w:val="00A03227"/>
    <w:rsid w:val="00A04D82"/>
    <w:rsid w:val="00A055D2"/>
    <w:rsid w:val="00A058DD"/>
    <w:rsid w:val="00A11854"/>
    <w:rsid w:val="00A13603"/>
    <w:rsid w:val="00A17878"/>
    <w:rsid w:val="00A17D3A"/>
    <w:rsid w:val="00A225D2"/>
    <w:rsid w:val="00A22D3D"/>
    <w:rsid w:val="00A2388C"/>
    <w:rsid w:val="00A274A3"/>
    <w:rsid w:val="00A3151D"/>
    <w:rsid w:val="00A36D6D"/>
    <w:rsid w:val="00A37015"/>
    <w:rsid w:val="00A40F07"/>
    <w:rsid w:val="00A422BA"/>
    <w:rsid w:val="00A45A41"/>
    <w:rsid w:val="00A45CAC"/>
    <w:rsid w:val="00A4756B"/>
    <w:rsid w:val="00A5050B"/>
    <w:rsid w:val="00A50D27"/>
    <w:rsid w:val="00A50FC9"/>
    <w:rsid w:val="00A51880"/>
    <w:rsid w:val="00A51F10"/>
    <w:rsid w:val="00A54FC3"/>
    <w:rsid w:val="00A56522"/>
    <w:rsid w:val="00A56DB5"/>
    <w:rsid w:val="00A62C1F"/>
    <w:rsid w:val="00A644BA"/>
    <w:rsid w:val="00A7083F"/>
    <w:rsid w:val="00A7245E"/>
    <w:rsid w:val="00A72F1C"/>
    <w:rsid w:val="00A76518"/>
    <w:rsid w:val="00A8019C"/>
    <w:rsid w:val="00A837EF"/>
    <w:rsid w:val="00A85572"/>
    <w:rsid w:val="00A86F43"/>
    <w:rsid w:val="00A904EA"/>
    <w:rsid w:val="00A90AE3"/>
    <w:rsid w:val="00A9350C"/>
    <w:rsid w:val="00A94B36"/>
    <w:rsid w:val="00AA3785"/>
    <w:rsid w:val="00AA5FC8"/>
    <w:rsid w:val="00AB09CE"/>
    <w:rsid w:val="00AB0C48"/>
    <w:rsid w:val="00AB1F2C"/>
    <w:rsid w:val="00AB6435"/>
    <w:rsid w:val="00AC31A3"/>
    <w:rsid w:val="00AC48A4"/>
    <w:rsid w:val="00AC559B"/>
    <w:rsid w:val="00AC55F6"/>
    <w:rsid w:val="00AC5BD7"/>
    <w:rsid w:val="00AC664B"/>
    <w:rsid w:val="00AC6DCA"/>
    <w:rsid w:val="00AD3BCE"/>
    <w:rsid w:val="00AD58D1"/>
    <w:rsid w:val="00AD7A92"/>
    <w:rsid w:val="00AE0294"/>
    <w:rsid w:val="00AE3E48"/>
    <w:rsid w:val="00AE468F"/>
    <w:rsid w:val="00AE4DD0"/>
    <w:rsid w:val="00AF0547"/>
    <w:rsid w:val="00AF10C8"/>
    <w:rsid w:val="00AF3170"/>
    <w:rsid w:val="00AF4383"/>
    <w:rsid w:val="00AF458C"/>
    <w:rsid w:val="00AF54D3"/>
    <w:rsid w:val="00AF7FEA"/>
    <w:rsid w:val="00B07175"/>
    <w:rsid w:val="00B10BF9"/>
    <w:rsid w:val="00B110CD"/>
    <w:rsid w:val="00B12BF7"/>
    <w:rsid w:val="00B12E72"/>
    <w:rsid w:val="00B15AB9"/>
    <w:rsid w:val="00B16E7F"/>
    <w:rsid w:val="00B22772"/>
    <w:rsid w:val="00B22C32"/>
    <w:rsid w:val="00B23492"/>
    <w:rsid w:val="00B24496"/>
    <w:rsid w:val="00B26279"/>
    <w:rsid w:val="00B30F09"/>
    <w:rsid w:val="00B32D52"/>
    <w:rsid w:val="00B340F6"/>
    <w:rsid w:val="00B40C16"/>
    <w:rsid w:val="00B447E6"/>
    <w:rsid w:val="00B45CBC"/>
    <w:rsid w:val="00B47B36"/>
    <w:rsid w:val="00B50640"/>
    <w:rsid w:val="00B522C0"/>
    <w:rsid w:val="00B5338B"/>
    <w:rsid w:val="00B54114"/>
    <w:rsid w:val="00B54981"/>
    <w:rsid w:val="00B54B60"/>
    <w:rsid w:val="00B60DDE"/>
    <w:rsid w:val="00B62507"/>
    <w:rsid w:val="00B67609"/>
    <w:rsid w:val="00B7102F"/>
    <w:rsid w:val="00B7145F"/>
    <w:rsid w:val="00B71BD7"/>
    <w:rsid w:val="00B740E9"/>
    <w:rsid w:val="00B749C4"/>
    <w:rsid w:val="00B750DC"/>
    <w:rsid w:val="00B75E69"/>
    <w:rsid w:val="00B777CA"/>
    <w:rsid w:val="00B82252"/>
    <w:rsid w:val="00B8249F"/>
    <w:rsid w:val="00B83819"/>
    <w:rsid w:val="00B84E6F"/>
    <w:rsid w:val="00B84ECE"/>
    <w:rsid w:val="00B860C3"/>
    <w:rsid w:val="00B860EE"/>
    <w:rsid w:val="00B90DCF"/>
    <w:rsid w:val="00B917BA"/>
    <w:rsid w:val="00B937FD"/>
    <w:rsid w:val="00B944F3"/>
    <w:rsid w:val="00B965A6"/>
    <w:rsid w:val="00B974B0"/>
    <w:rsid w:val="00BA6B5F"/>
    <w:rsid w:val="00BA7E56"/>
    <w:rsid w:val="00BB340A"/>
    <w:rsid w:val="00BB37DE"/>
    <w:rsid w:val="00BB70EA"/>
    <w:rsid w:val="00BC0ACA"/>
    <w:rsid w:val="00BC1432"/>
    <w:rsid w:val="00BC2A38"/>
    <w:rsid w:val="00BC2ED4"/>
    <w:rsid w:val="00BD24E9"/>
    <w:rsid w:val="00BD33A8"/>
    <w:rsid w:val="00BD4A74"/>
    <w:rsid w:val="00BD6DDF"/>
    <w:rsid w:val="00BE2A6D"/>
    <w:rsid w:val="00BE5A5B"/>
    <w:rsid w:val="00BE60F4"/>
    <w:rsid w:val="00BF1281"/>
    <w:rsid w:val="00BF1351"/>
    <w:rsid w:val="00BF3D57"/>
    <w:rsid w:val="00BF3DD7"/>
    <w:rsid w:val="00BF40B9"/>
    <w:rsid w:val="00BF4FBD"/>
    <w:rsid w:val="00BF5A7A"/>
    <w:rsid w:val="00C015FB"/>
    <w:rsid w:val="00C0348B"/>
    <w:rsid w:val="00C06F9F"/>
    <w:rsid w:val="00C0712E"/>
    <w:rsid w:val="00C07521"/>
    <w:rsid w:val="00C10555"/>
    <w:rsid w:val="00C10D5B"/>
    <w:rsid w:val="00C11495"/>
    <w:rsid w:val="00C11B79"/>
    <w:rsid w:val="00C12851"/>
    <w:rsid w:val="00C15E17"/>
    <w:rsid w:val="00C16B5F"/>
    <w:rsid w:val="00C20A32"/>
    <w:rsid w:val="00C21B76"/>
    <w:rsid w:val="00C22D64"/>
    <w:rsid w:val="00C22F84"/>
    <w:rsid w:val="00C243F3"/>
    <w:rsid w:val="00C2503D"/>
    <w:rsid w:val="00C25249"/>
    <w:rsid w:val="00C2675B"/>
    <w:rsid w:val="00C303E2"/>
    <w:rsid w:val="00C30427"/>
    <w:rsid w:val="00C30B89"/>
    <w:rsid w:val="00C316B3"/>
    <w:rsid w:val="00C360F1"/>
    <w:rsid w:val="00C3697C"/>
    <w:rsid w:val="00C40998"/>
    <w:rsid w:val="00C41835"/>
    <w:rsid w:val="00C442C7"/>
    <w:rsid w:val="00C456A6"/>
    <w:rsid w:val="00C4667D"/>
    <w:rsid w:val="00C523CA"/>
    <w:rsid w:val="00C55D18"/>
    <w:rsid w:val="00C61B1E"/>
    <w:rsid w:val="00C62381"/>
    <w:rsid w:val="00C650E6"/>
    <w:rsid w:val="00C67321"/>
    <w:rsid w:val="00C70C22"/>
    <w:rsid w:val="00C73286"/>
    <w:rsid w:val="00C75F83"/>
    <w:rsid w:val="00C77C12"/>
    <w:rsid w:val="00C77EED"/>
    <w:rsid w:val="00C818BE"/>
    <w:rsid w:val="00C81C53"/>
    <w:rsid w:val="00C85A75"/>
    <w:rsid w:val="00C864EB"/>
    <w:rsid w:val="00C900B0"/>
    <w:rsid w:val="00C9012E"/>
    <w:rsid w:val="00C90967"/>
    <w:rsid w:val="00C90AA1"/>
    <w:rsid w:val="00C92088"/>
    <w:rsid w:val="00C92C26"/>
    <w:rsid w:val="00C92CA5"/>
    <w:rsid w:val="00C938BF"/>
    <w:rsid w:val="00CA0340"/>
    <w:rsid w:val="00CA0D7C"/>
    <w:rsid w:val="00CA1FB3"/>
    <w:rsid w:val="00CA3556"/>
    <w:rsid w:val="00CA378B"/>
    <w:rsid w:val="00CA4A3E"/>
    <w:rsid w:val="00CA4B78"/>
    <w:rsid w:val="00CA6F9C"/>
    <w:rsid w:val="00CA719F"/>
    <w:rsid w:val="00CB1C74"/>
    <w:rsid w:val="00CB23AF"/>
    <w:rsid w:val="00CB5116"/>
    <w:rsid w:val="00CB5D24"/>
    <w:rsid w:val="00CB7AFA"/>
    <w:rsid w:val="00CB7B26"/>
    <w:rsid w:val="00CB7F4F"/>
    <w:rsid w:val="00CC0FF5"/>
    <w:rsid w:val="00CC337F"/>
    <w:rsid w:val="00CC36C2"/>
    <w:rsid w:val="00CD05CC"/>
    <w:rsid w:val="00CD39D1"/>
    <w:rsid w:val="00CD464D"/>
    <w:rsid w:val="00CE0CEE"/>
    <w:rsid w:val="00CE1EB7"/>
    <w:rsid w:val="00CE3CF2"/>
    <w:rsid w:val="00CF294E"/>
    <w:rsid w:val="00CF295E"/>
    <w:rsid w:val="00CF2A0D"/>
    <w:rsid w:val="00CF362A"/>
    <w:rsid w:val="00D01C7F"/>
    <w:rsid w:val="00D028B3"/>
    <w:rsid w:val="00D035F4"/>
    <w:rsid w:val="00D03962"/>
    <w:rsid w:val="00D051C7"/>
    <w:rsid w:val="00D06D83"/>
    <w:rsid w:val="00D10A0D"/>
    <w:rsid w:val="00D10DB7"/>
    <w:rsid w:val="00D168D7"/>
    <w:rsid w:val="00D17AB1"/>
    <w:rsid w:val="00D22B6B"/>
    <w:rsid w:val="00D24401"/>
    <w:rsid w:val="00D25349"/>
    <w:rsid w:val="00D26438"/>
    <w:rsid w:val="00D26AAA"/>
    <w:rsid w:val="00D279D7"/>
    <w:rsid w:val="00D27C88"/>
    <w:rsid w:val="00D307B9"/>
    <w:rsid w:val="00D32B26"/>
    <w:rsid w:val="00D34D12"/>
    <w:rsid w:val="00D35336"/>
    <w:rsid w:val="00D36FA1"/>
    <w:rsid w:val="00D371C1"/>
    <w:rsid w:val="00D40FA0"/>
    <w:rsid w:val="00D40FDF"/>
    <w:rsid w:val="00D413F2"/>
    <w:rsid w:val="00D4268D"/>
    <w:rsid w:val="00D43A19"/>
    <w:rsid w:val="00D45217"/>
    <w:rsid w:val="00D45A7E"/>
    <w:rsid w:val="00D463D8"/>
    <w:rsid w:val="00D508E4"/>
    <w:rsid w:val="00D50F3F"/>
    <w:rsid w:val="00D55D20"/>
    <w:rsid w:val="00D563DF"/>
    <w:rsid w:val="00D57274"/>
    <w:rsid w:val="00D607C2"/>
    <w:rsid w:val="00D7131A"/>
    <w:rsid w:val="00D7146E"/>
    <w:rsid w:val="00D7181B"/>
    <w:rsid w:val="00D71EE2"/>
    <w:rsid w:val="00D732C5"/>
    <w:rsid w:val="00D735EF"/>
    <w:rsid w:val="00D74144"/>
    <w:rsid w:val="00D74429"/>
    <w:rsid w:val="00D74FB6"/>
    <w:rsid w:val="00D77568"/>
    <w:rsid w:val="00D8029A"/>
    <w:rsid w:val="00D81680"/>
    <w:rsid w:val="00D827AF"/>
    <w:rsid w:val="00D86D7A"/>
    <w:rsid w:val="00D92026"/>
    <w:rsid w:val="00D92CB3"/>
    <w:rsid w:val="00D944E9"/>
    <w:rsid w:val="00D96588"/>
    <w:rsid w:val="00D96CB0"/>
    <w:rsid w:val="00D96D3A"/>
    <w:rsid w:val="00DA00AD"/>
    <w:rsid w:val="00DA2324"/>
    <w:rsid w:val="00DA2410"/>
    <w:rsid w:val="00DA2449"/>
    <w:rsid w:val="00DA3840"/>
    <w:rsid w:val="00DA5DDF"/>
    <w:rsid w:val="00DA6027"/>
    <w:rsid w:val="00DB00D1"/>
    <w:rsid w:val="00DB0D83"/>
    <w:rsid w:val="00DB198D"/>
    <w:rsid w:val="00DB58E6"/>
    <w:rsid w:val="00DB5C1C"/>
    <w:rsid w:val="00DC05B8"/>
    <w:rsid w:val="00DC1E92"/>
    <w:rsid w:val="00DC3CE8"/>
    <w:rsid w:val="00DD323C"/>
    <w:rsid w:val="00DD6243"/>
    <w:rsid w:val="00DE37A0"/>
    <w:rsid w:val="00DE5FA7"/>
    <w:rsid w:val="00DE6F23"/>
    <w:rsid w:val="00DF1458"/>
    <w:rsid w:val="00DF2561"/>
    <w:rsid w:val="00DF2926"/>
    <w:rsid w:val="00DF2973"/>
    <w:rsid w:val="00DF2C45"/>
    <w:rsid w:val="00DF46F6"/>
    <w:rsid w:val="00E01451"/>
    <w:rsid w:val="00E07E1F"/>
    <w:rsid w:val="00E10904"/>
    <w:rsid w:val="00E1229E"/>
    <w:rsid w:val="00E12665"/>
    <w:rsid w:val="00E146F7"/>
    <w:rsid w:val="00E15197"/>
    <w:rsid w:val="00E16A59"/>
    <w:rsid w:val="00E16C58"/>
    <w:rsid w:val="00E1743F"/>
    <w:rsid w:val="00E245F8"/>
    <w:rsid w:val="00E272A5"/>
    <w:rsid w:val="00E274D8"/>
    <w:rsid w:val="00E27E34"/>
    <w:rsid w:val="00E30274"/>
    <w:rsid w:val="00E346A2"/>
    <w:rsid w:val="00E3530E"/>
    <w:rsid w:val="00E36E55"/>
    <w:rsid w:val="00E3728C"/>
    <w:rsid w:val="00E44901"/>
    <w:rsid w:val="00E50995"/>
    <w:rsid w:val="00E51C2A"/>
    <w:rsid w:val="00E52111"/>
    <w:rsid w:val="00E53442"/>
    <w:rsid w:val="00E6316A"/>
    <w:rsid w:val="00E6575C"/>
    <w:rsid w:val="00E66AB6"/>
    <w:rsid w:val="00E675AD"/>
    <w:rsid w:val="00E67C50"/>
    <w:rsid w:val="00E7044B"/>
    <w:rsid w:val="00E70730"/>
    <w:rsid w:val="00E743E9"/>
    <w:rsid w:val="00E75256"/>
    <w:rsid w:val="00E77E2D"/>
    <w:rsid w:val="00E80A5B"/>
    <w:rsid w:val="00E83F9D"/>
    <w:rsid w:val="00E84BBD"/>
    <w:rsid w:val="00E86C14"/>
    <w:rsid w:val="00E86D5B"/>
    <w:rsid w:val="00E871E7"/>
    <w:rsid w:val="00E87279"/>
    <w:rsid w:val="00E87848"/>
    <w:rsid w:val="00E93C78"/>
    <w:rsid w:val="00E93E67"/>
    <w:rsid w:val="00E94B9B"/>
    <w:rsid w:val="00E95352"/>
    <w:rsid w:val="00E954E7"/>
    <w:rsid w:val="00EA39C7"/>
    <w:rsid w:val="00EA3EA3"/>
    <w:rsid w:val="00EA7FD1"/>
    <w:rsid w:val="00EB2FF6"/>
    <w:rsid w:val="00EB33BD"/>
    <w:rsid w:val="00EB3C13"/>
    <w:rsid w:val="00EB3D46"/>
    <w:rsid w:val="00EB40D8"/>
    <w:rsid w:val="00EB66F5"/>
    <w:rsid w:val="00EC14F1"/>
    <w:rsid w:val="00EC1F09"/>
    <w:rsid w:val="00EC3122"/>
    <w:rsid w:val="00EC549E"/>
    <w:rsid w:val="00EC595E"/>
    <w:rsid w:val="00EC6907"/>
    <w:rsid w:val="00EC7322"/>
    <w:rsid w:val="00EC787F"/>
    <w:rsid w:val="00ED1E6B"/>
    <w:rsid w:val="00ED2328"/>
    <w:rsid w:val="00ED3A06"/>
    <w:rsid w:val="00ED6007"/>
    <w:rsid w:val="00ED6CE4"/>
    <w:rsid w:val="00EE2756"/>
    <w:rsid w:val="00EE75A8"/>
    <w:rsid w:val="00EE7E7F"/>
    <w:rsid w:val="00EF5AF3"/>
    <w:rsid w:val="00EF5F6A"/>
    <w:rsid w:val="00EF75A3"/>
    <w:rsid w:val="00F03FF0"/>
    <w:rsid w:val="00F04A5A"/>
    <w:rsid w:val="00F10475"/>
    <w:rsid w:val="00F12164"/>
    <w:rsid w:val="00F15FA7"/>
    <w:rsid w:val="00F1634D"/>
    <w:rsid w:val="00F169A9"/>
    <w:rsid w:val="00F22996"/>
    <w:rsid w:val="00F259B7"/>
    <w:rsid w:val="00F26EE4"/>
    <w:rsid w:val="00F27753"/>
    <w:rsid w:val="00F301AC"/>
    <w:rsid w:val="00F3090C"/>
    <w:rsid w:val="00F31893"/>
    <w:rsid w:val="00F31894"/>
    <w:rsid w:val="00F36907"/>
    <w:rsid w:val="00F37090"/>
    <w:rsid w:val="00F37E93"/>
    <w:rsid w:val="00F43983"/>
    <w:rsid w:val="00F46840"/>
    <w:rsid w:val="00F47F14"/>
    <w:rsid w:val="00F53701"/>
    <w:rsid w:val="00F54D91"/>
    <w:rsid w:val="00F55653"/>
    <w:rsid w:val="00F56358"/>
    <w:rsid w:val="00F570A9"/>
    <w:rsid w:val="00F62A4F"/>
    <w:rsid w:val="00F667C2"/>
    <w:rsid w:val="00F704E0"/>
    <w:rsid w:val="00F70D82"/>
    <w:rsid w:val="00F72C7F"/>
    <w:rsid w:val="00F74CC3"/>
    <w:rsid w:val="00F74FD6"/>
    <w:rsid w:val="00F7741E"/>
    <w:rsid w:val="00F80204"/>
    <w:rsid w:val="00F860F7"/>
    <w:rsid w:val="00F90AF2"/>
    <w:rsid w:val="00F9102B"/>
    <w:rsid w:val="00F93A20"/>
    <w:rsid w:val="00F960DE"/>
    <w:rsid w:val="00FA201D"/>
    <w:rsid w:val="00FA39AB"/>
    <w:rsid w:val="00FA3D7D"/>
    <w:rsid w:val="00FA473F"/>
    <w:rsid w:val="00FB0650"/>
    <w:rsid w:val="00FB25B1"/>
    <w:rsid w:val="00FB30F1"/>
    <w:rsid w:val="00FB49B8"/>
    <w:rsid w:val="00FB6664"/>
    <w:rsid w:val="00FC2BB6"/>
    <w:rsid w:val="00FC32D0"/>
    <w:rsid w:val="00FC7AE9"/>
    <w:rsid w:val="00FD6463"/>
    <w:rsid w:val="00FD782B"/>
    <w:rsid w:val="00FE0AE3"/>
    <w:rsid w:val="00FE1E8F"/>
    <w:rsid w:val="00FE3177"/>
    <w:rsid w:val="00FE3312"/>
    <w:rsid w:val="00FE3DF7"/>
    <w:rsid w:val="00FE4BF2"/>
    <w:rsid w:val="00FE684C"/>
    <w:rsid w:val="00FE6EC6"/>
    <w:rsid w:val="00FF0A71"/>
    <w:rsid w:val="00FF0F09"/>
    <w:rsid w:val="00FF1FEA"/>
    <w:rsid w:val="00FF3422"/>
    <w:rsid w:val="00FF53ED"/>
    <w:rsid w:val="00FF549C"/>
    <w:rsid w:val="00FF77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43BF4D"/>
  <w15:chartTrackingRefBased/>
  <w15:docId w15:val="{0D310130-250E-472B-B8D9-0C3EF03C8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384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D384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D384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D384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D384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D38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38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38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38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384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D384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D384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D384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D384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D38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38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38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3843"/>
    <w:rPr>
      <w:rFonts w:eastAsiaTheme="majorEastAsia" w:cstheme="majorBidi"/>
      <w:color w:val="272727" w:themeColor="text1" w:themeTint="D8"/>
    </w:rPr>
  </w:style>
  <w:style w:type="paragraph" w:styleId="Title">
    <w:name w:val="Title"/>
    <w:basedOn w:val="Normal"/>
    <w:next w:val="Normal"/>
    <w:link w:val="TitleChar"/>
    <w:uiPriority w:val="10"/>
    <w:qFormat/>
    <w:rsid w:val="003D38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38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38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38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3843"/>
    <w:pPr>
      <w:spacing w:before="160"/>
      <w:jc w:val="center"/>
    </w:pPr>
    <w:rPr>
      <w:i/>
      <w:iCs/>
      <w:color w:val="404040" w:themeColor="text1" w:themeTint="BF"/>
    </w:rPr>
  </w:style>
  <w:style w:type="character" w:customStyle="1" w:styleId="QuoteChar">
    <w:name w:val="Quote Char"/>
    <w:basedOn w:val="DefaultParagraphFont"/>
    <w:link w:val="Quote"/>
    <w:uiPriority w:val="29"/>
    <w:rsid w:val="003D3843"/>
    <w:rPr>
      <w:i/>
      <w:iCs/>
      <w:color w:val="404040" w:themeColor="text1" w:themeTint="BF"/>
    </w:rPr>
  </w:style>
  <w:style w:type="paragraph" w:styleId="ListParagraph">
    <w:name w:val="List Paragraph"/>
    <w:basedOn w:val="Normal"/>
    <w:uiPriority w:val="34"/>
    <w:qFormat/>
    <w:rsid w:val="003D3843"/>
    <w:pPr>
      <w:ind w:left="720"/>
      <w:contextualSpacing/>
    </w:pPr>
  </w:style>
  <w:style w:type="character" w:styleId="IntenseEmphasis">
    <w:name w:val="Intense Emphasis"/>
    <w:basedOn w:val="DefaultParagraphFont"/>
    <w:uiPriority w:val="21"/>
    <w:qFormat/>
    <w:rsid w:val="003D3843"/>
    <w:rPr>
      <w:i/>
      <w:iCs/>
      <w:color w:val="2F5496" w:themeColor="accent1" w:themeShade="BF"/>
    </w:rPr>
  </w:style>
  <w:style w:type="paragraph" w:styleId="IntenseQuote">
    <w:name w:val="Intense Quote"/>
    <w:basedOn w:val="Normal"/>
    <w:next w:val="Normal"/>
    <w:link w:val="IntenseQuoteChar"/>
    <w:uiPriority w:val="30"/>
    <w:qFormat/>
    <w:rsid w:val="003D384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D3843"/>
    <w:rPr>
      <w:i/>
      <w:iCs/>
      <w:color w:val="2F5496" w:themeColor="accent1" w:themeShade="BF"/>
    </w:rPr>
  </w:style>
  <w:style w:type="character" w:styleId="IntenseReference">
    <w:name w:val="Intense Reference"/>
    <w:basedOn w:val="DefaultParagraphFont"/>
    <w:uiPriority w:val="32"/>
    <w:qFormat/>
    <w:rsid w:val="003D3843"/>
    <w:rPr>
      <w:b/>
      <w:bCs/>
      <w:smallCaps/>
      <w:color w:val="2F5496" w:themeColor="accent1" w:themeShade="BF"/>
      <w:spacing w:val="5"/>
    </w:rPr>
  </w:style>
  <w:style w:type="character" w:styleId="Emphasis">
    <w:name w:val="Emphasis"/>
    <w:basedOn w:val="DefaultParagraphFont"/>
    <w:uiPriority w:val="20"/>
    <w:qFormat/>
    <w:rsid w:val="00D32B26"/>
    <w:rPr>
      <w:i/>
      <w:iCs/>
    </w:rPr>
  </w:style>
  <w:style w:type="character" w:customStyle="1" w:styleId="urllink">
    <w:name w:val="urllink"/>
    <w:basedOn w:val="DefaultParagraphFont"/>
    <w:rsid w:val="00D32B26"/>
  </w:style>
  <w:style w:type="character" w:styleId="Hyperlink">
    <w:name w:val="Hyperlink"/>
    <w:basedOn w:val="DefaultParagraphFont"/>
    <w:uiPriority w:val="99"/>
    <w:unhideWhenUsed/>
    <w:rsid w:val="00270C2D"/>
    <w:rPr>
      <w:color w:val="0000FF"/>
      <w:u w:val="single"/>
    </w:rPr>
  </w:style>
  <w:style w:type="character" w:styleId="UnresolvedMention">
    <w:name w:val="Unresolved Mention"/>
    <w:basedOn w:val="DefaultParagraphFont"/>
    <w:uiPriority w:val="99"/>
    <w:semiHidden/>
    <w:unhideWhenUsed/>
    <w:rsid w:val="00D735EF"/>
    <w:rPr>
      <w:color w:val="605E5C"/>
      <w:shd w:val="clear" w:color="auto" w:fill="E1DFDD"/>
    </w:rPr>
  </w:style>
  <w:style w:type="character" w:styleId="FollowedHyperlink">
    <w:name w:val="FollowedHyperlink"/>
    <w:basedOn w:val="DefaultParagraphFont"/>
    <w:uiPriority w:val="99"/>
    <w:semiHidden/>
    <w:unhideWhenUsed/>
    <w:rsid w:val="000B2AB7"/>
    <w:rPr>
      <w:color w:val="954F72" w:themeColor="followedHyperlink"/>
      <w:u w:val="single"/>
    </w:rPr>
  </w:style>
  <w:style w:type="paragraph" w:styleId="NormalWeb">
    <w:name w:val="Normal (Web)"/>
    <w:basedOn w:val="Normal"/>
    <w:uiPriority w:val="99"/>
    <w:unhideWhenUsed/>
    <w:rsid w:val="00206F1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39"/>
    <w:rsid w:val="00362C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chor-text">
    <w:name w:val="anchor-text"/>
    <w:basedOn w:val="DefaultParagraphFont"/>
    <w:rsid w:val="00855047"/>
  </w:style>
  <w:style w:type="paragraph" w:styleId="Header">
    <w:name w:val="header"/>
    <w:basedOn w:val="Normal"/>
    <w:link w:val="HeaderChar"/>
    <w:uiPriority w:val="99"/>
    <w:unhideWhenUsed/>
    <w:rsid w:val="000F5B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5BFB"/>
  </w:style>
  <w:style w:type="paragraph" w:styleId="Footer">
    <w:name w:val="footer"/>
    <w:basedOn w:val="Normal"/>
    <w:link w:val="FooterChar"/>
    <w:uiPriority w:val="99"/>
    <w:unhideWhenUsed/>
    <w:rsid w:val="000F5B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5B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1307707">
      <w:bodyDiv w:val="1"/>
      <w:marLeft w:val="0"/>
      <w:marRight w:val="0"/>
      <w:marTop w:val="0"/>
      <w:marBottom w:val="0"/>
      <w:divBdr>
        <w:top w:val="none" w:sz="0" w:space="0" w:color="auto"/>
        <w:left w:val="none" w:sz="0" w:space="0" w:color="auto"/>
        <w:bottom w:val="none" w:sz="0" w:space="0" w:color="auto"/>
        <w:right w:val="none" w:sz="0" w:space="0" w:color="auto"/>
      </w:divBdr>
    </w:div>
    <w:div w:id="1866406066">
      <w:bodyDiv w:val="1"/>
      <w:marLeft w:val="0"/>
      <w:marRight w:val="0"/>
      <w:marTop w:val="0"/>
      <w:marBottom w:val="0"/>
      <w:divBdr>
        <w:top w:val="none" w:sz="0" w:space="0" w:color="auto"/>
        <w:left w:val="none" w:sz="0" w:space="0" w:color="auto"/>
        <w:bottom w:val="none" w:sz="0" w:space="0" w:color="auto"/>
        <w:right w:val="none" w:sz="0" w:space="0" w:color="auto"/>
      </w:divBdr>
    </w:div>
    <w:div w:id="2051495406">
      <w:bodyDiv w:val="1"/>
      <w:marLeft w:val="0"/>
      <w:marRight w:val="0"/>
      <w:marTop w:val="0"/>
      <w:marBottom w:val="0"/>
      <w:divBdr>
        <w:top w:val="none" w:sz="0" w:space="0" w:color="auto"/>
        <w:left w:val="none" w:sz="0" w:space="0" w:color="auto"/>
        <w:bottom w:val="none" w:sz="0" w:space="0" w:color="auto"/>
        <w:right w:val="none" w:sz="0" w:space="0" w:color="auto"/>
      </w:divBdr>
      <w:divsChild>
        <w:div w:id="1216156890">
          <w:marLeft w:val="0"/>
          <w:marRight w:val="0"/>
          <w:marTop w:val="0"/>
          <w:marBottom w:val="0"/>
          <w:divBdr>
            <w:top w:val="none" w:sz="0" w:space="0" w:color="auto"/>
            <w:left w:val="none" w:sz="0" w:space="0" w:color="auto"/>
            <w:bottom w:val="none" w:sz="0" w:space="0" w:color="auto"/>
            <w:right w:val="none" w:sz="0" w:space="0" w:color="auto"/>
          </w:divBdr>
          <w:divsChild>
            <w:div w:id="287249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eca.com/en_us.htm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polar.com/uk-e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hsinform.scot/healthy-living/food-and-nutrition/healthy-eating-and-weight-management/body-mass-index-bmi/?form=MG0AV3"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habdirect.com/" TargetMode="External"/><Relationship Id="rId4" Type="http://schemas.openxmlformats.org/officeDocument/2006/relationships/webSettings" Target="webSettings.xml"/><Relationship Id="rId9" Type="http://schemas.openxmlformats.org/officeDocument/2006/relationships/hyperlink" Target="https://doi.org/10.1016/j.nut.2018.11.028" TargetMode="External"/><Relationship Id="rId14" Type="http://schemas.openxmlformats.org/officeDocument/2006/relationships/hyperlink" Target="https://europepmc.org/article/med/21178922/reloa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1920</Words>
  <Characters>11504</Characters>
  <Application>Microsoft Office Word</Application>
  <DocSecurity>0</DocSecurity>
  <Lines>239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Davies</dc:creator>
  <cp:keywords/>
  <dc:description/>
  <cp:lastModifiedBy>Lindsay Davies</cp:lastModifiedBy>
  <cp:revision>2</cp:revision>
  <dcterms:created xsi:type="dcterms:W3CDTF">2025-03-27T07:29:00Z</dcterms:created>
  <dcterms:modified xsi:type="dcterms:W3CDTF">2025-03-27T07:29:00Z</dcterms:modified>
</cp:coreProperties>
</file>