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C45B14" w14:textId="5C4195AA" w:rsidR="00CD642C" w:rsidRPr="002633D8" w:rsidRDefault="003806E1" w:rsidP="00AA3B1A">
      <w:pPr>
        <w:rPr>
          <w:noProof/>
        </w:rPr>
      </w:pPr>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rsidP="60269D23">
      <w:pPr>
        <w:pStyle w:val="BodyText3"/>
        <w:ind w:right="-957"/>
        <w:jc w:val="left"/>
        <w:rPr>
          <w:rFonts w:eastAsia="Arial" w:cs="Arial"/>
          <w:sz w:val="44"/>
          <w:szCs w:val="44"/>
        </w:rPr>
      </w:pPr>
      <w:r w:rsidRPr="36AA3193">
        <w:rPr>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126BC196" w14:textId="77777777" w:rsidR="009A75EF" w:rsidRDefault="009A75EF" w:rsidP="60269D23">
      <w:pPr>
        <w:ind w:right="-957"/>
        <w:rPr>
          <w:b/>
          <w:bCs/>
          <w:sz w:val="44"/>
          <w:szCs w:val="44"/>
        </w:rPr>
      </w:pPr>
      <w:r w:rsidRPr="009A75EF">
        <w:rPr>
          <w:b/>
          <w:bCs/>
          <w:sz w:val="44"/>
          <w:szCs w:val="44"/>
        </w:rPr>
        <w:t>ACADEMIC DISCIPLINE OF</w:t>
      </w:r>
    </w:p>
    <w:p w14:paraId="077617B9" w14:textId="58490365" w:rsidR="00582E41" w:rsidRPr="00D8661C" w:rsidRDefault="009A75EF" w:rsidP="60269D23">
      <w:pPr>
        <w:ind w:right="-957"/>
        <w:rPr>
          <w:rFonts w:eastAsia="Arial" w:cs="Arial"/>
          <w:b/>
          <w:bCs/>
          <w:sz w:val="40"/>
          <w:szCs w:val="40"/>
        </w:rPr>
      </w:pPr>
      <w:proofErr w:type="spellStart"/>
      <w:r w:rsidRPr="00D8661C">
        <w:rPr>
          <w:rFonts w:cs="Arial"/>
          <w:b/>
          <w:sz w:val="40"/>
          <w:szCs w:val="40"/>
        </w:rPr>
        <w:t>MDes|BA</w:t>
      </w:r>
      <w:proofErr w:type="spellEnd"/>
      <w:r w:rsidR="00D8661C" w:rsidRPr="00D8661C">
        <w:rPr>
          <w:rFonts w:cs="Arial"/>
          <w:b/>
          <w:sz w:val="40"/>
          <w:szCs w:val="40"/>
        </w:rPr>
        <w:t>(Hons) Architectural &amp; Stained Glass</w:t>
      </w:r>
    </w:p>
    <w:p w14:paraId="5878B5EC" w14:textId="77777777" w:rsidR="00E917C3" w:rsidRPr="009A75EF" w:rsidRDefault="00E917C3" w:rsidP="00582E41">
      <w:pPr>
        <w:pStyle w:val="BodyText3"/>
        <w:ind w:right="-957"/>
        <w:jc w:val="left"/>
        <w:rPr>
          <w:rFonts w:cs="Arial"/>
          <w:sz w:val="40"/>
        </w:rPr>
      </w:pPr>
    </w:p>
    <w:p w14:paraId="29E814E6" w14:textId="77777777" w:rsidR="00E917C3" w:rsidRDefault="00E917C3" w:rsidP="00AA3B1A">
      <w:pPr>
        <w:ind w:right="-957"/>
        <w:rPr>
          <w:rFonts w:cs="Arial"/>
          <w:b/>
          <w:sz w:val="40"/>
        </w:rPr>
      </w:pPr>
    </w:p>
    <w:p w14:paraId="47768030" w14:textId="77777777" w:rsidR="00E917C3" w:rsidRDefault="00E917C3" w:rsidP="00AA3B1A">
      <w:pPr>
        <w:ind w:right="-957"/>
        <w:rPr>
          <w:rFonts w:cs="Arial"/>
          <w:b/>
          <w:sz w:val="40"/>
        </w:rPr>
      </w:pPr>
    </w:p>
    <w:p w14:paraId="282099F7" w14:textId="2C1C3A3C" w:rsidR="00CD642C" w:rsidRPr="00E917C3" w:rsidRDefault="00CD642C" w:rsidP="60269D23">
      <w:pPr>
        <w:ind w:right="-957"/>
        <w:rPr>
          <w:rFonts w:eastAsia="Arial" w:cs="Arial"/>
          <w:b/>
          <w:bCs/>
          <w:sz w:val="44"/>
          <w:szCs w:val="44"/>
        </w:rPr>
      </w:pPr>
      <w:r w:rsidRPr="36AA3193">
        <w:rPr>
          <w:b/>
          <w:bCs/>
          <w:sz w:val="44"/>
          <w:szCs w:val="44"/>
        </w:rPr>
        <w:t xml:space="preserve">LEVEL </w:t>
      </w:r>
      <w:r w:rsidR="00BD2CF9">
        <w:rPr>
          <w:b/>
          <w:bCs/>
          <w:sz w:val="44"/>
          <w:szCs w:val="44"/>
        </w:rPr>
        <w:t>5</w:t>
      </w:r>
    </w:p>
    <w:p w14:paraId="05BF5B1F" w14:textId="77777777" w:rsidR="00CD642C" w:rsidRPr="00E917C3" w:rsidRDefault="00CD642C">
      <w:pPr>
        <w:ind w:right="-957"/>
        <w:rPr>
          <w:rFonts w:cs="Arial"/>
          <w:b/>
          <w:sz w:val="44"/>
          <w:szCs w:val="44"/>
        </w:rPr>
      </w:pPr>
    </w:p>
    <w:p w14:paraId="1110CA09" w14:textId="4CA9506A" w:rsidR="00CB56C9" w:rsidRPr="00CB56C9" w:rsidRDefault="00CB56C9" w:rsidP="00CB56C9">
      <w:pPr>
        <w:ind w:right="-957"/>
        <w:rPr>
          <w:rFonts w:cs="Arial"/>
          <w:b/>
          <w:sz w:val="44"/>
          <w:szCs w:val="44"/>
        </w:rPr>
      </w:pPr>
    </w:p>
    <w:p w14:paraId="3191D3BB"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2A16E829" w14:textId="6AA6C38D" w:rsidR="00CD642C" w:rsidRPr="00E917C3" w:rsidRDefault="009A75EF" w:rsidP="60269D23">
      <w:pPr>
        <w:ind w:right="-957"/>
        <w:rPr>
          <w:rFonts w:eastAsia="Arial" w:cs="Arial"/>
          <w:b/>
          <w:bCs/>
          <w:sz w:val="44"/>
          <w:szCs w:val="44"/>
        </w:rPr>
      </w:pPr>
      <w:r>
        <w:rPr>
          <w:b/>
          <w:bCs/>
          <w:sz w:val="44"/>
          <w:szCs w:val="44"/>
        </w:rPr>
        <w:t xml:space="preserve">WELSH </w:t>
      </w:r>
      <w:r w:rsidRPr="009A75EF">
        <w:rPr>
          <w:b/>
          <w:bCs/>
          <w:sz w:val="44"/>
          <w:szCs w:val="44"/>
        </w:rPr>
        <w:t xml:space="preserve">INSTITUTE OF </w:t>
      </w:r>
      <w:r>
        <w:rPr>
          <w:b/>
          <w:bCs/>
          <w:sz w:val="44"/>
          <w:szCs w:val="44"/>
        </w:rPr>
        <w:t>SCIENCE AND ART</w:t>
      </w:r>
    </w:p>
    <w:p w14:paraId="4BD53473" w14:textId="77777777" w:rsidR="00CD642C" w:rsidRPr="00E917C3" w:rsidRDefault="00CD642C">
      <w:pPr>
        <w:ind w:right="-957"/>
        <w:rPr>
          <w:rFonts w:cs="Arial"/>
          <w:b/>
          <w:sz w:val="44"/>
          <w:szCs w:val="44"/>
        </w:rPr>
      </w:pPr>
    </w:p>
    <w:p w14:paraId="4D4A0B86" w14:textId="77777777" w:rsidR="00CD642C" w:rsidRPr="00E917C3" w:rsidRDefault="00CD642C">
      <w:pPr>
        <w:ind w:right="-957"/>
        <w:rPr>
          <w:rFonts w:cs="Arial"/>
          <w:b/>
          <w:sz w:val="44"/>
          <w:szCs w:val="44"/>
        </w:rPr>
      </w:pPr>
    </w:p>
    <w:p w14:paraId="2CA8F52A" w14:textId="24E5795D" w:rsidR="00CD642C" w:rsidRPr="00E917C3" w:rsidRDefault="00CD642C" w:rsidP="60269D23">
      <w:pPr>
        <w:ind w:right="-957"/>
        <w:rPr>
          <w:rFonts w:eastAsia="Arial" w:cs="Arial"/>
          <w:b/>
          <w:bCs/>
          <w:sz w:val="44"/>
          <w:szCs w:val="44"/>
        </w:rPr>
      </w:pPr>
      <w:r w:rsidRPr="36AA3193">
        <w:rPr>
          <w:b/>
          <w:bCs/>
          <w:sz w:val="44"/>
          <w:szCs w:val="44"/>
        </w:rPr>
        <w:t>201</w:t>
      </w:r>
      <w:r w:rsidR="00AF4340">
        <w:rPr>
          <w:b/>
          <w:bCs/>
          <w:sz w:val="44"/>
          <w:szCs w:val="44"/>
        </w:rPr>
        <w:t>9-2020</w:t>
      </w:r>
    </w:p>
    <w:p w14:paraId="68D20BCB" w14:textId="5BDC390D" w:rsidR="00CD642C" w:rsidRDefault="00CD642C" w:rsidP="5E3379FD">
      <w:pPr>
        <w:jc w:val="center"/>
        <w:rPr>
          <w:b/>
          <w:bCs/>
        </w:rPr>
      </w:pPr>
      <w:r w:rsidRPr="002633D8">
        <w:br w:type="page"/>
      </w:r>
      <w:r w:rsidRPr="5E3379FD">
        <w:rPr>
          <w:b/>
          <w:bCs/>
        </w:rPr>
        <w:lastRenderedPageBreak/>
        <w:t>CONTENTS PAGE</w:t>
      </w:r>
    </w:p>
    <w:p w14:paraId="5D1B6C25" w14:textId="77777777" w:rsidR="00AA3B1A" w:rsidRDefault="00CD642C" w:rsidP="60269D23">
      <w:pPr>
        <w:jc w:val="right"/>
        <w:rPr>
          <w:rFonts w:eastAsia="Arial" w:cs="Arial"/>
          <w:b/>
          <w:bCs/>
          <w:noProof/>
        </w:rPr>
      </w:pPr>
      <w:r w:rsidRPr="5E3379FD">
        <w:rPr>
          <w:b/>
          <w:bCs/>
        </w:rPr>
        <w:t>Page No</w:t>
      </w:r>
    </w:p>
    <w:p w14:paraId="276DD32C" w14:textId="081656CD" w:rsidR="00F814C0"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19602960" w:history="1">
        <w:r w:rsidR="00F814C0" w:rsidRPr="001E5321">
          <w:rPr>
            <w:rStyle w:val="Hyperlink"/>
            <w:noProof/>
          </w:rPr>
          <w:t>INTRODUCTION</w:t>
        </w:r>
        <w:r w:rsidR="00F814C0">
          <w:rPr>
            <w:noProof/>
            <w:webHidden/>
          </w:rPr>
          <w:tab/>
        </w:r>
        <w:r w:rsidR="00F814C0">
          <w:rPr>
            <w:noProof/>
            <w:webHidden/>
          </w:rPr>
          <w:fldChar w:fldCharType="begin"/>
        </w:r>
        <w:r w:rsidR="00F814C0">
          <w:rPr>
            <w:noProof/>
            <w:webHidden/>
          </w:rPr>
          <w:instrText xml:space="preserve"> PAGEREF _Toc19602960 \h </w:instrText>
        </w:r>
        <w:r w:rsidR="00F814C0">
          <w:rPr>
            <w:noProof/>
            <w:webHidden/>
          </w:rPr>
        </w:r>
        <w:r w:rsidR="00F814C0">
          <w:rPr>
            <w:noProof/>
            <w:webHidden/>
          </w:rPr>
          <w:fldChar w:fldCharType="separate"/>
        </w:r>
        <w:r w:rsidR="00F814C0">
          <w:rPr>
            <w:noProof/>
            <w:webHidden/>
          </w:rPr>
          <w:t>1</w:t>
        </w:r>
        <w:r w:rsidR="00F814C0">
          <w:rPr>
            <w:noProof/>
            <w:webHidden/>
          </w:rPr>
          <w:fldChar w:fldCharType="end"/>
        </w:r>
      </w:hyperlink>
    </w:p>
    <w:p w14:paraId="3B4B0E2F" w14:textId="7B353E09" w:rsidR="00F814C0" w:rsidRDefault="000B526A">
      <w:pPr>
        <w:pStyle w:val="TOC1"/>
        <w:rPr>
          <w:rFonts w:asciiTheme="minorHAnsi" w:eastAsiaTheme="minorEastAsia" w:hAnsiTheme="minorHAnsi" w:cstheme="minorBidi"/>
          <w:noProof/>
          <w:szCs w:val="22"/>
        </w:rPr>
      </w:pPr>
      <w:hyperlink w:anchor="_Toc19602961" w:history="1">
        <w:r w:rsidR="00F814C0" w:rsidRPr="001E5321">
          <w:rPr>
            <w:rStyle w:val="Hyperlink"/>
            <w:noProof/>
          </w:rPr>
          <w:t>FEEDBACK</w:t>
        </w:r>
        <w:r w:rsidR="00F814C0">
          <w:rPr>
            <w:noProof/>
            <w:webHidden/>
          </w:rPr>
          <w:tab/>
        </w:r>
        <w:r w:rsidR="00F814C0">
          <w:rPr>
            <w:noProof/>
            <w:webHidden/>
          </w:rPr>
          <w:fldChar w:fldCharType="begin"/>
        </w:r>
        <w:r w:rsidR="00F814C0">
          <w:rPr>
            <w:noProof/>
            <w:webHidden/>
          </w:rPr>
          <w:instrText xml:space="preserve"> PAGEREF _Toc19602961 \h </w:instrText>
        </w:r>
        <w:r w:rsidR="00F814C0">
          <w:rPr>
            <w:noProof/>
            <w:webHidden/>
          </w:rPr>
        </w:r>
        <w:r w:rsidR="00F814C0">
          <w:rPr>
            <w:noProof/>
            <w:webHidden/>
          </w:rPr>
          <w:fldChar w:fldCharType="separate"/>
        </w:r>
        <w:r w:rsidR="00F814C0">
          <w:rPr>
            <w:noProof/>
            <w:webHidden/>
          </w:rPr>
          <w:t>1</w:t>
        </w:r>
        <w:r w:rsidR="00F814C0">
          <w:rPr>
            <w:noProof/>
            <w:webHidden/>
          </w:rPr>
          <w:fldChar w:fldCharType="end"/>
        </w:r>
      </w:hyperlink>
    </w:p>
    <w:p w14:paraId="496BFAB0" w14:textId="10E828F6" w:rsidR="00F814C0" w:rsidRDefault="000B526A">
      <w:pPr>
        <w:pStyle w:val="TOC1"/>
        <w:rPr>
          <w:rFonts w:asciiTheme="minorHAnsi" w:eastAsiaTheme="minorEastAsia" w:hAnsiTheme="minorHAnsi" w:cstheme="minorBidi"/>
          <w:noProof/>
          <w:szCs w:val="22"/>
        </w:rPr>
      </w:pPr>
      <w:hyperlink w:anchor="_Toc19602962" w:history="1">
        <w:r w:rsidR="00F814C0" w:rsidRPr="001E5321">
          <w:rPr>
            <w:rStyle w:val="Hyperlink"/>
            <w:noProof/>
          </w:rPr>
          <w:t>WELCOME MESSAGE FROM THE ACADEMIC DIRECTOR</w:t>
        </w:r>
        <w:r w:rsidR="00F814C0">
          <w:rPr>
            <w:noProof/>
            <w:webHidden/>
          </w:rPr>
          <w:tab/>
        </w:r>
        <w:r w:rsidR="00F814C0">
          <w:rPr>
            <w:noProof/>
            <w:webHidden/>
          </w:rPr>
          <w:fldChar w:fldCharType="begin"/>
        </w:r>
        <w:r w:rsidR="00F814C0">
          <w:rPr>
            <w:noProof/>
            <w:webHidden/>
          </w:rPr>
          <w:instrText xml:space="preserve"> PAGEREF _Toc19602962 \h </w:instrText>
        </w:r>
        <w:r w:rsidR="00F814C0">
          <w:rPr>
            <w:noProof/>
            <w:webHidden/>
          </w:rPr>
        </w:r>
        <w:r w:rsidR="00F814C0">
          <w:rPr>
            <w:noProof/>
            <w:webHidden/>
          </w:rPr>
          <w:fldChar w:fldCharType="separate"/>
        </w:r>
        <w:r w:rsidR="00F814C0">
          <w:rPr>
            <w:noProof/>
            <w:webHidden/>
          </w:rPr>
          <w:t>2</w:t>
        </w:r>
        <w:r w:rsidR="00F814C0">
          <w:rPr>
            <w:noProof/>
            <w:webHidden/>
          </w:rPr>
          <w:fldChar w:fldCharType="end"/>
        </w:r>
      </w:hyperlink>
    </w:p>
    <w:p w14:paraId="4E7D1511" w14:textId="510DCC50" w:rsidR="00F814C0" w:rsidRDefault="000B526A">
      <w:pPr>
        <w:pStyle w:val="TOC1"/>
        <w:rPr>
          <w:rFonts w:asciiTheme="minorHAnsi" w:eastAsiaTheme="minorEastAsia" w:hAnsiTheme="minorHAnsi" w:cstheme="minorBidi"/>
          <w:noProof/>
          <w:szCs w:val="22"/>
        </w:rPr>
      </w:pPr>
      <w:hyperlink w:anchor="_Toc19602963" w:history="1">
        <w:r w:rsidR="00F814C0" w:rsidRPr="001E5321">
          <w:rPr>
            <w:rStyle w:val="Hyperlink"/>
            <w:noProof/>
          </w:rPr>
          <w:t>PROGRAMMES OF STUDY AND PROGRAMME DIRECTORS</w:t>
        </w:r>
        <w:r w:rsidR="00F814C0">
          <w:rPr>
            <w:noProof/>
            <w:webHidden/>
          </w:rPr>
          <w:tab/>
        </w:r>
        <w:r w:rsidR="00F814C0">
          <w:rPr>
            <w:noProof/>
            <w:webHidden/>
          </w:rPr>
          <w:fldChar w:fldCharType="begin"/>
        </w:r>
        <w:r w:rsidR="00F814C0">
          <w:rPr>
            <w:noProof/>
            <w:webHidden/>
          </w:rPr>
          <w:instrText xml:space="preserve"> PAGEREF _Toc19602963 \h </w:instrText>
        </w:r>
        <w:r w:rsidR="00F814C0">
          <w:rPr>
            <w:noProof/>
            <w:webHidden/>
          </w:rPr>
        </w:r>
        <w:r w:rsidR="00F814C0">
          <w:rPr>
            <w:noProof/>
            <w:webHidden/>
          </w:rPr>
          <w:fldChar w:fldCharType="separate"/>
        </w:r>
        <w:r w:rsidR="00F814C0">
          <w:rPr>
            <w:noProof/>
            <w:webHidden/>
          </w:rPr>
          <w:t>3</w:t>
        </w:r>
        <w:r w:rsidR="00F814C0">
          <w:rPr>
            <w:noProof/>
            <w:webHidden/>
          </w:rPr>
          <w:fldChar w:fldCharType="end"/>
        </w:r>
      </w:hyperlink>
    </w:p>
    <w:p w14:paraId="2F9E12EE" w14:textId="45634A3A" w:rsidR="00F814C0" w:rsidRDefault="000B526A">
      <w:pPr>
        <w:pStyle w:val="TOC1"/>
        <w:rPr>
          <w:rFonts w:asciiTheme="minorHAnsi" w:eastAsiaTheme="minorEastAsia" w:hAnsiTheme="minorHAnsi" w:cstheme="minorBidi"/>
          <w:noProof/>
          <w:szCs w:val="22"/>
        </w:rPr>
      </w:pPr>
      <w:hyperlink w:anchor="_Toc19602964" w:history="1">
        <w:r w:rsidR="00F814C0" w:rsidRPr="001E5321">
          <w:rPr>
            <w:rStyle w:val="Hyperlink"/>
            <w:noProof/>
          </w:rPr>
          <w:t>SUPPORT DURING YOUR STUDIES</w:t>
        </w:r>
        <w:r w:rsidR="00F814C0">
          <w:rPr>
            <w:noProof/>
            <w:webHidden/>
          </w:rPr>
          <w:tab/>
        </w:r>
        <w:r w:rsidR="00F814C0">
          <w:rPr>
            <w:noProof/>
            <w:webHidden/>
          </w:rPr>
          <w:fldChar w:fldCharType="begin"/>
        </w:r>
        <w:r w:rsidR="00F814C0">
          <w:rPr>
            <w:noProof/>
            <w:webHidden/>
          </w:rPr>
          <w:instrText xml:space="preserve"> PAGEREF _Toc19602964 \h </w:instrText>
        </w:r>
        <w:r w:rsidR="00F814C0">
          <w:rPr>
            <w:noProof/>
            <w:webHidden/>
          </w:rPr>
        </w:r>
        <w:r w:rsidR="00F814C0">
          <w:rPr>
            <w:noProof/>
            <w:webHidden/>
          </w:rPr>
          <w:fldChar w:fldCharType="separate"/>
        </w:r>
        <w:r w:rsidR="00F814C0">
          <w:rPr>
            <w:noProof/>
            <w:webHidden/>
          </w:rPr>
          <w:t>3</w:t>
        </w:r>
        <w:r w:rsidR="00F814C0">
          <w:rPr>
            <w:noProof/>
            <w:webHidden/>
          </w:rPr>
          <w:fldChar w:fldCharType="end"/>
        </w:r>
      </w:hyperlink>
    </w:p>
    <w:p w14:paraId="5E490190" w14:textId="638DC326" w:rsidR="00F814C0" w:rsidRDefault="000B526A">
      <w:pPr>
        <w:pStyle w:val="TOC1"/>
        <w:rPr>
          <w:rFonts w:asciiTheme="minorHAnsi" w:eastAsiaTheme="minorEastAsia" w:hAnsiTheme="minorHAnsi" w:cstheme="minorBidi"/>
          <w:noProof/>
          <w:szCs w:val="22"/>
        </w:rPr>
      </w:pPr>
      <w:hyperlink w:anchor="_Toc19602965" w:history="1">
        <w:r w:rsidR="00F814C0" w:rsidRPr="001E5321">
          <w:rPr>
            <w:rStyle w:val="Hyperlink"/>
            <w:noProof/>
          </w:rPr>
          <w:t>EXTERNAL EXAMINERS</w:t>
        </w:r>
        <w:r w:rsidR="00F814C0">
          <w:rPr>
            <w:noProof/>
            <w:webHidden/>
          </w:rPr>
          <w:tab/>
        </w:r>
        <w:r w:rsidR="00F814C0">
          <w:rPr>
            <w:noProof/>
            <w:webHidden/>
          </w:rPr>
          <w:fldChar w:fldCharType="begin"/>
        </w:r>
        <w:r w:rsidR="00F814C0">
          <w:rPr>
            <w:noProof/>
            <w:webHidden/>
          </w:rPr>
          <w:instrText xml:space="preserve"> PAGEREF _Toc19602965 \h </w:instrText>
        </w:r>
        <w:r w:rsidR="00F814C0">
          <w:rPr>
            <w:noProof/>
            <w:webHidden/>
          </w:rPr>
        </w:r>
        <w:r w:rsidR="00F814C0">
          <w:rPr>
            <w:noProof/>
            <w:webHidden/>
          </w:rPr>
          <w:fldChar w:fldCharType="separate"/>
        </w:r>
        <w:r w:rsidR="00F814C0">
          <w:rPr>
            <w:noProof/>
            <w:webHidden/>
          </w:rPr>
          <w:t>4</w:t>
        </w:r>
        <w:r w:rsidR="00F814C0">
          <w:rPr>
            <w:noProof/>
            <w:webHidden/>
          </w:rPr>
          <w:fldChar w:fldCharType="end"/>
        </w:r>
      </w:hyperlink>
    </w:p>
    <w:p w14:paraId="31CDC7A2" w14:textId="73F31EF9" w:rsidR="00F814C0" w:rsidRDefault="000B526A">
      <w:pPr>
        <w:pStyle w:val="TOC1"/>
        <w:rPr>
          <w:rFonts w:asciiTheme="minorHAnsi" w:eastAsiaTheme="minorEastAsia" w:hAnsiTheme="minorHAnsi" w:cstheme="minorBidi"/>
          <w:noProof/>
          <w:szCs w:val="22"/>
        </w:rPr>
      </w:pPr>
      <w:hyperlink w:anchor="_Toc19602966" w:history="1">
        <w:r w:rsidR="00F814C0" w:rsidRPr="001E5321">
          <w:rPr>
            <w:rStyle w:val="Hyperlink"/>
            <w:noProof/>
          </w:rPr>
          <w:t>ACADEMIC YEAR 2019/2020</w:t>
        </w:r>
        <w:r w:rsidR="00F814C0">
          <w:rPr>
            <w:noProof/>
            <w:webHidden/>
          </w:rPr>
          <w:tab/>
        </w:r>
        <w:r w:rsidR="00F814C0">
          <w:rPr>
            <w:noProof/>
            <w:webHidden/>
          </w:rPr>
          <w:fldChar w:fldCharType="begin"/>
        </w:r>
        <w:r w:rsidR="00F814C0">
          <w:rPr>
            <w:noProof/>
            <w:webHidden/>
          </w:rPr>
          <w:instrText xml:space="preserve"> PAGEREF _Toc19602966 \h </w:instrText>
        </w:r>
        <w:r w:rsidR="00F814C0">
          <w:rPr>
            <w:noProof/>
            <w:webHidden/>
          </w:rPr>
        </w:r>
        <w:r w:rsidR="00F814C0">
          <w:rPr>
            <w:noProof/>
            <w:webHidden/>
          </w:rPr>
          <w:fldChar w:fldCharType="separate"/>
        </w:r>
        <w:r w:rsidR="00F814C0">
          <w:rPr>
            <w:noProof/>
            <w:webHidden/>
          </w:rPr>
          <w:t>5</w:t>
        </w:r>
        <w:r w:rsidR="00F814C0">
          <w:rPr>
            <w:noProof/>
            <w:webHidden/>
          </w:rPr>
          <w:fldChar w:fldCharType="end"/>
        </w:r>
      </w:hyperlink>
    </w:p>
    <w:p w14:paraId="3E704EEB" w14:textId="59D7A6A6" w:rsidR="00F814C0" w:rsidRDefault="000B526A">
      <w:pPr>
        <w:pStyle w:val="TOC1"/>
        <w:rPr>
          <w:rFonts w:asciiTheme="minorHAnsi" w:eastAsiaTheme="minorEastAsia" w:hAnsiTheme="minorHAnsi" w:cstheme="minorBidi"/>
          <w:noProof/>
          <w:szCs w:val="22"/>
        </w:rPr>
      </w:pPr>
      <w:hyperlink w:anchor="_Toc19602967" w:history="1">
        <w:r w:rsidR="00F814C0" w:rsidRPr="001E5321">
          <w:rPr>
            <w:rStyle w:val="Hyperlink"/>
            <w:rFonts w:eastAsia="Arial" w:cs="Arial"/>
            <w:noProof/>
          </w:rPr>
          <w:t>DISCLOSURE AND BARRING SERVICE (DBS) – ENHANCED</w:t>
        </w:r>
        <w:r w:rsidR="00F814C0">
          <w:rPr>
            <w:noProof/>
            <w:webHidden/>
          </w:rPr>
          <w:tab/>
        </w:r>
        <w:r w:rsidR="00F814C0">
          <w:rPr>
            <w:noProof/>
            <w:webHidden/>
          </w:rPr>
          <w:fldChar w:fldCharType="begin"/>
        </w:r>
        <w:r w:rsidR="00F814C0">
          <w:rPr>
            <w:noProof/>
            <w:webHidden/>
          </w:rPr>
          <w:instrText xml:space="preserve"> PAGEREF _Toc19602967 \h </w:instrText>
        </w:r>
        <w:r w:rsidR="00F814C0">
          <w:rPr>
            <w:noProof/>
            <w:webHidden/>
          </w:rPr>
        </w:r>
        <w:r w:rsidR="00F814C0">
          <w:rPr>
            <w:noProof/>
            <w:webHidden/>
          </w:rPr>
          <w:fldChar w:fldCharType="separate"/>
        </w:r>
        <w:r w:rsidR="00F814C0">
          <w:rPr>
            <w:noProof/>
            <w:webHidden/>
          </w:rPr>
          <w:t>5</w:t>
        </w:r>
        <w:r w:rsidR="00F814C0">
          <w:rPr>
            <w:noProof/>
            <w:webHidden/>
          </w:rPr>
          <w:fldChar w:fldCharType="end"/>
        </w:r>
      </w:hyperlink>
    </w:p>
    <w:p w14:paraId="759068A1" w14:textId="0BC43ADB" w:rsidR="00F814C0" w:rsidRDefault="000B526A">
      <w:pPr>
        <w:pStyle w:val="TOC1"/>
        <w:rPr>
          <w:rFonts w:asciiTheme="minorHAnsi" w:eastAsiaTheme="minorEastAsia" w:hAnsiTheme="minorHAnsi" w:cstheme="minorBidi"/>
          <w:noProof/>
          <w:szCs w:val="22"/>
        </w:rPr>
      </w:pPr>
      <w:hyperlink w:anchor="_Toc19602968" w:history="1">
        <w:r w:rsidR="00F814C0" w:rsidRPr="001E5321">
          <w:rPr>
            <w:rStyle w:val="Hyperlink"/>
            <w:noProof/>
          </w:rPr>
          <w:t>MODULAR TERMINOLOGY</w:t>
        </w:r>
        <w:r w:rsidR="00F814C0">
          <w:rPr>
            <w:noProof/>
            <w:webHidden/>
          </w:rPr>
          <w:tab/>
        </w:r>
        <w:r w:rsidR="00F814C0">
          <w:rPr>
            <w:noProof/>
            <w:webHidden/>
          </w:rPr>
          <w:fldChar w:fldCharType="begin"/>
        </w:r>
        <w:r w:rsidR="00F814C0">
          <w:rPr>
            <w:noProof/>
            <w:webHidden/>
          </w:rPr>
          <w:instrText xml:space="preserve"> PAGEREF _Toc19602968 \h </w:instrText>
        </w:r>
        <w:r w:rsidR="00F814C0">
          <w:rPr>
            <w:noProof/>
            <w:webHidden/>
          </w:rPr>
        </w:r>
        <w:r w:rsidR="00F814C0">
          <w:rPr>
            <w:noProof/>
            <w:webHidden/>
          </w:rPr>
          <w:fldChar w:fldCharType="separate"/>
        </w:r>
        <w:r w:rsidR="00F814C0">
          <w:rPr>
            <w:noProof/>
            <w:webHidden/>
          </w:rPr>
          <w:t>6</w:t>
        </w:r>
        <w:r w:rsidR="00F814C0">
          <w:rPr>
            <w:noProof/>
            <w:webHidden/>
          </w:rPr>
          <w:fldChar w:fldCharType="end"/>
        </w:r>
      </w:hyperlink>
    </w:p>
    <w:p w14:paraId="400AF1D5" w14:textId="2689AF9D" w:rsidR="00F814C0" w:rsidRDefault="000B526A">
      <w:pPr>
        <w:pStyle w:val="TOC1"/>
        <w:rPr>
          <w:rFonts w:asciiTheme="minorHAnsi" w:eastAsiaTheme="minorEastAsia" w:hAnsiTheme="minorHAnsi" w:cstheme="minorBidi"/>
          <w:noProof/>
          <w:szCs w:val="22"/>
        </w:rPr>
      </w:pPr>
      <w:hyperlink w:anchor="_Toc19602969" w:history="1">
        <w:r w:rsidR="00F814C0" w:rsidRPr="001E5321">
          <w:rPr>
            <w:rStyle w:val="Hyperlink"/>
            <w:noProof/>
          </w:rPr>
          <w:t>ASSESSMENT</w:t>
        </w:r>
        <w:r w:rsidR="00F814C0">
          <w:rPr>
            <w:noProof/>
            <w:webHidden/>
          </w:rPr>
          <w:tab/>
        </w:r>
        <w:r w:rsidR="00F814C0">
          <w:rPr>
            <w:noProof/>
            <w:webHidden/>
          </w:rPr>
          <w:fldChar w:fldCharType="begin"/>
        </w:r>
        <w:r w:rsidR="00F814C0">
          <w:rPr>
            <w:noProof/>
            <w:webHidden/>
          </w:rPr>
          <w:instrText xml:space="preserve"> PAGEREF _Toc19602969 \h </w:instrText>
        </w:r>
        <w:r w:rsidR="00F814C0">
          <w:rPr>
            <w:noProof/>
            <w:webHidden/>
          </w:rPr>
        </w:r>
        <w:r w:rsidR="00F814C0">
          <w:rPr>
            <w:noProof/>
            <w:webHidden/>
          </w:rPr>
          <w:fldChar w:fldCharType="separate"/>
        </w:r>
        <w:r w:rsidR="00F814C0">
          <w:rPr>
            <w:noProof/>
            <w:webHidden/>
          </w:rPr>
          <w:t>6</w:t>
        </w:r>
        <w:r w:rsidR="00F814C0">
          <w:rPr>
            <w:noProof/>
            <w:webHidden/>
          </w:rPr>
          <w:fldChar w:fldCharType="end"/>
        </w:r>
      </w:hyperlink>
    </w:p>
    <w:p w14:paraId="7EEC5044" w14:textId="49EF12AB" w:rsidR="00F814C0" w:rsidRDefault="000B526A">
      <w:pPr>
        <w:pStyle w:val="TOC2"/>
        <w:rPr>
          <w:rFonts w:asciiTheme="minorHAnsi" w:eastAsiaTheme="minorEastAsia" w:hAnsiTheme="minorHAnsi" w:cstheme="minorBidi"/>
          <w:noProof/>
          <w:szCs w:val="22"/>
        </w:rPr>
      </w:pPr>
      <w:hyperlink w:anchor="_Toc19602970" w:history="1">
        <w:r w:rsidR="00F814C0" w:rsidRPr="001E5321">
          <w:rPr>
            <w:rStyle w:val="Hyperlink"/>
            <w:noProof/>
          </w:rPr>
          <w:t>Extenuating Circumstances</w:t>
        </w:r>
        <w:r w:rsidR="00F814C0">
          <w:rPr>
            <w:noProof/>
            <w:webHidden/>
          </w:rPr>
          <w:tab/>
        </w:r>
        <w:r w:rsidR="00F814C0">
          <w:rPr>
            <w:noProof/>
            <w:webHidden/>
          </w:rPr>
          <w:fldChar w:fldCharType="begin"/>
        </w:r>
        <w:r w:rsidR="00F814C0">
          <w:rPr>
            <w:noProof/>
            <w:webHidden/>
          </w:rPr>
          <w:instrText xml:space="preserve"> PAGEREF _Toc19602970 \h </w:instrText>
        </w:r>
        <w:r w:rsidR="00F814C0">
          <w:rPr>
            <w:noProof/>
            <w:webHidden/>
          </w:rPr>
        </w:r>
        <w:r w:rsidR="00F814C0">
          <w:rPr>
            <w:noProof/>
            <w:webHidden/>
          </w:rPr>
          <w:fldChar w:fldCharType="separate"/>
        </w:r>
        <w:r w:rsidR="00F814C0">
          <w:rPr>
            <w:noProof/>
            <w:webHidden/>
          </w:rPr>
          <w:t>6</w:t>
        </w:r>
        <w:r w:rsidR="00F814C0">
          <w:rPr>
            <w:noProof/>
            <w:webHidden/>
          </w:rPr>
          <w:fldChar w:fldCharType="end"/>
        </w:r>
      </w:hyperlink>
    </w:p>
    <w:p w14:paraId="4AD04361" w14:textId="52260B56" w:rsidR="00F814C0" w:rsidRDefault="000B526A">
      <w:pPr>
        <w:pStyle w:val="TOC2"/>
        <w:rPr>
          <w:rFonts w:asciiTheme="minorHAnsi" w:eastAsiaTheme="minorEastAsia" w:hAnsiTheme="minorHAnsi" w:cstheme="minorBidi"/>
          <w:noProof/>
          <w:szCs w:val="22"/>
        </w:rPr>
      </w:pPr>
      <w:hyperlink w:anchor="_Toc19602971" w:history="1">
        <w:r w:rsidR="00F814C0" w:rsidRPr="001E5321">
          <w:rPr>
            <w:rStyle w:val="Hyperlink"/>
            <w:noProof/>
          </w:rPr>
          <w:t>Additional needs in terms of assessment</w:t>
        </w:r>
        <w:r w:rsidR="00F814C0">
          <w:rPr>
            <w:noProof/>
            <w:webHidden/>
          </w:rPr>
          <w:tab/>
        </w:r>
        <w:r w:rsidR="00F814C0">
          <w:rPr>
            <w:noProof/>
            <w:webHidden/>
          </w:rPr>
          <w:fldChar w:fldCharType="begin"/>
        </w:r>
        <w:r w:rsidR="00F814C0">
          <w:rPr>
            <w:noProof/>
            <w:webHidden/>
          </w:rPr>
          <w:instrText xml:space="preserve"> PAGEREF _Toc19602971 \h </w:instrText>
        </w:r>
        <w:r w:rsidR="00F814C0">
          <w:rPr>
            <w:noProof/>
            <w:webHidden/>
          </w:rPr>
        </w:r>
        <w:r w:rsidR="00F814C0">
          <w:rPr>
            <w:noProof/>
            <w:webHidden/>
          </w:rPr>
          <w:fldChar w:fldCharType="separate"/>
        </w:r>
        <w:r w:rsidR="00F814C0">
          <w:rPr>
            <w:noProof/>
            <w:webHidden/>
          </w:rPr>
          <w:t>6</w:t>
        </w:r>
        <w:r w:rsidR="00F814C0">
          <w:rPr>
            <w:noProof/>
            <w:webHidden/>
          </w:rPr>
          <w:fldChar w:fldCharType="end"/>
        </w:r>
      </w:hyperlink>
    </w:p>
    <w:p w14:paraId="32B5B1B0" w14:textId="2BC40D5E" w:rsidR="00F814C0" w:rsidRDefault="000B526A">
      <w:pPr>
        <w:pStyle w:val="TOC2"/>
        <w:rPr>
          <w:rFonts w:asciiTheme="minorHAnsi" w:eastAsiaTheme="minorEastAsia" w:hAnsiTheme="minorHAnsi" w:cstheme="minorBidi"/>
          <w:noProof/>
          <w:szCs w:val="22"/>
        </w:rPr>
      </w:pPr>
      <w:hyperlink w:anchor="_Toc19602972" w:history="1">
        <w:r w:rsidR="00F814C0" w:rsidRPr="001E5321">
          <w:rPr>
            <w:rStyle w:val="Hyperlink"/>
            <w:rFonts w:eastAsia="Arial" w:cs="Arial"/>
            <w:noProof/>
          </w:rPr>
          <w:t>Academic Appeals</w:t>
        </w:r>
        <w:r w:rsidR="00F814C0">
          <w:rPr>
            <w:noProof/>
            <w:webHidden/>
          </w:rPr>
          <w:tab/>
        </w:r>
        <w:r w:rsidR="00F814C0">
          <w:rPr>
            <w:noProof/>
            <w:webHidden/>
          </w:rPr>
          <w:fldChar w:fldCharType="begin"/>
        </w:r>
        <w:r w:rsidR="00F814C0">
          <w:rPr>
            <w:noProof/>
            <w:webHidden/>
          </w:rPr>
          <w:instrText xml:space="preserve"> PAGEREF _Toc19602972 \h </w:instrText>
        </w:r>
        <w:r w:rsidR="00F814C0">
          <w:rPr>
            <w:noProof/>
            <w:webHidden/>
          </w:rPr>
        </w:r>
        <w:r w:rsidR="00F814C0">
          <w:rPr>
            <w:noProof/>
            <w:webHidden/>
          </w:rPr>
          <w:fldChar w:fldCharType="separate"/>
        </w:r>
        <w:r w:rsidR="00F814C0">
          <w:rPr>
            <w:noProof/>
            <w:webHidden/>
          </w:rPr>
          <w:t>7</w:t>
        </w:r>
        <w:r w:rsidR="00F814C0">
          <w:rPr>
            <w:noProof/>
            <w:webHidden/>
          </w:rPr>
          <w:fldChar w:fldCharType="end"/>
        </w:r>
      </w:hyperlink>
    </w:p>
    <w:p w14:paraId="7F6E716B" w14:textId="3C6C78B5" w:rsidR="00F814C0" w:rsidRDefault="000B526A">
      <w:pPr>
        <w:pStyle w:val="TOC2"/>
        <w:rPr>
          <w:rFonts w:asciiTheme="minorHAnsi" w:eastAsiaTheme="minorEastAsia" w:hAnsiTheme="minorHAnsi" w:cstheme="minorBidi"/>
          <w:noProof/>
          <w:szCs w:val="22"/>
        </w:rPr>
      </w:pPr>
      <w:hyperlink w:anchor="_Toc19602973" w:history="1">
        <w:r w:rsidR="00F814C0" w:rsidRPr="001E5321">
          <w:rPr>
            <w:rStyle w:val="Hyperlink"/>
            <w:noProof/>
          </w:rPr>
          <w:t>Assessment Regulations</w:t>
        </w:r>
        <w:r w:rsidR="00F814C0">
          <w:rPr>
            <w:noProof/>
            <w:webHidden/>
          </w:rPr>
          <w:tab/>
        </w:r>
        <w:r w:rsidR="00F814C0">
          <w:rPr>
            <w:noProof/>
            <w:webHidden/>
          </w:rPr>
          <w:fldChar w:fldCharType="begin"/>
        </w:r>
        <w:r w:rsidR="00F814C0">
          <w:rPr>
            <w:noProof/>
            <w:webHidden/>
          </w:rPr>
          <w:instrText xml:space="preserve"> PAGEREF _Toc19602973 \h </w:instrText>
        </w:r>
        <w:r w:rsidR="00F814C0">
          <w:rPr>
            <w:noProof/>
            <w:webHidden/>
          </w:rPr>
        </w:r>
        <w:r w:rsidR="00F814C0">
          <w:rPr>
            <w:noProof/>
            <w:webHidden/>
          </w:rPr>
          <w:fldChar w:fldCharType="separate"/>
        </w:r>
        <w:r w:rsidR="00F814C0">
          <w:rPr>
            <w:noProof/>
            <w:webHidden/>
          </w:rPr>
          <w:t>7</w:t>
        </w:r>
        <w:r w:rsidR="00F814C0">
          <w:rPr>
            <w:noProof/>
            <w:webHidden/>
          </w:rPr>
          <w:fldChar w:fldCharType="end"/>
        </w:r>
      </w:hyperlink>
    </w:p>
    <w:p w14:paraId="4B0216D3" w14:textId="16475329" w:rsidR="00F814C0" w:rsidRDefault="000B526A">
      <w:pPr>
        <w:pStyle w:val="TOC2"/>
        <w:rPr>
          <w:rFonts w:asciiTheme="minorHAnsi" w:eastAsiaTheme="minorEastAsia" w:hAnsiTheme="minorHAnsi" w:cstheme="minorBidi"/>
          <w:noProof/>
          <w:szCs w:val="22"/>
        </w:rPr>
      </w:pPr>
      <w:hyperlink w:anchor="_Toc19602974" w:history="1">
        <w:r w:rsidR="00F814C0" w:rsidRPr="001E5321">
          <w:rPr>
            <w:rStyle w:val="Hyperlink"/>
            <w:noProof/>
          </w:rPr>
          <w:t>Responsibilities of students in relation to the assessment process</w:t>
        </w:r>
        <w:r w:rsidR="00F814C0">
          <w:rPr>
            <w:noProof/>
            <w:webHidden/>
          </w:rPr>
          <w:tab/>
        </w:r>
        <w:r w:rsidR="00F814C0">
          <w:rPr>
            <w:noProof/>
            <w:webHidden/>
          </w:rPr>
          <w:fldChar w:fldCharType="begin"/>
        </w:r>
        <w:r w:rsidR="00F814C0">
          <w:rPr>
            <w:noProof/>
            <w:webHidden/>
          </w:rPr>
          <w:instrText xml:space="preserve"> PAGEREF _Toc19602974 \h </w:instrText>
        </w:r>
        <w:r w:rsidR="00F814C0">
          <w:rPr>
            <w:noProof/>
            <w:webHidden/>
          </w:rPr>
        </w:r>
        <w:r w:rsidR="00F814C0">
          <w:rPr>
            <w:noProof/>
            <w:webHidden/>
          </w:rPr>
          <w:fldChar w:fldCharType="separate"/>
        </w:r>
        <w:r w:rsidR="00F814C0">
          <w:rPr>
            <w:noProof/>
            <w:webHidden/>
          </w:rPr>
          <w:t>7</w:t>
        </w:r>
        <w:r w:rsidR="00F814C0">
          <w:rPr>
            <w:noProof/>
            <w:webHidden/>
          </w:rPr>
          <w:fldChar w:fldCharType="end"/>
        </w:r>
      </w:hyperlink>
    </w:p>
    <w:p w14:paraId="2A32675C" w14:textId="418DA2CB" w:rsidR="00F814C0" w:rsidRDefault="000B526A">
      <w:pPr>
        <w:pStyle w:val="TOC1"/>
        <w:rPr>
          <w:rFonts w:asciiTheme="minorHAnsi" w:eastAsiaTheme="minorEastAsia" w:hAnsiTheme="minorHAnsi" w:cstheme="minorBidi"/>
          <w:noProof/>
          <w:szCs w:val="22"/>
        </w:rPr>
      </w:pPr>
      <w:hyperlink w:anchor="_Toc19602975" w:history="1">
        <w:r w:rsidR="00F814C0" w:rsidRPr="001E5321">
          <w:rPr>
            <w:rStyle w:val="Hyperlink"/>
            <w:noProof/>
          </w:rPr>
          <w:t>VIRTUAL LEARNING ENVIRONMENT (VLE)</w:t>
        </w:r>
        <w:r w:rsidR="00F814C0">
          <w:rPr>
            <w:noProof/>
            <w:webHidden/>
          </w:rPr>
          <w:tab/>
        </w:r>
        <w:r w:rsidR="00F814C0">
          <w:rPr>
            <w:noProof/>
            <w:webHidden/>
          </w:rPr>
          <w:fldChar w:fldCharType="begin"/>
        </w:r>
        <w:r w:rsidR="00F814C0">
          <w:rPr>
            <w:noProof/>
            <w:webHidden/>
          </w:rPr>
          <w:instrText xml:space="preserve"> PAGEREF _Toc19602975 \h </w:instrText>
        </w:r>
        <w:r w:rsidR="00F814C0">
          <w:rPr>
            <w:noProof/>
            <w:webHidden/>
          </w:rPr>
        </w:r>
        <w:r w:rsidR="00F814C0">
          <w:rPr>
            <w:noProof/>
            <w:webHidden/>
          </w:rPr>
          <w:fldChar w:fldCharType="separate"/>
        </w:r>
        <w:r w:rsidR="00F814C0">
          <w:rPr>
            <w:noProof/>
            <w:webHidden/>
          </w:rPr>
          <w:t>7</w:t>
        </w:r>
        <w:r w:rsidR="00F814C0">
          <w:rPr>
            <w:noProof/>
            <w:webHidden/>
          </w:rPr>
          <w:fldChar w:fldCharType="end"/>
        </w:r>
      </w:hyperlink>
    </w:p>
    <w:p w14:paraId="6AB3EB91" w14:textId="0A0A6933" w:rsidR="00F814C0" w:rsidRDefault="000B526A">
      <w:pPr>
        <w:pStyle w:val="TOC1"/>
        <w:rPr>
          <w:rFonts w:asciiTheme="minorHAnsi" w:eastAsiaTheme="minorEastAsia" w:hAnsiTheme="minorHAnsi" w:cstheme="minorBidi"/>
          <w:noProof/>
          <w:szCs w:val="22"/>
        </w:rPr>
      </w:pPr>
      <w:hyperlink w:anchor="_Toc19602976" w:history="1">
        <w:r w:rsidR="00F814C0" w:rsidRPr="001E5321">
          <w:rPr>
            <w:rStyle w:val="Hyperlink"/>
            <w:noProof/>
          </w:rPr>
          <w:t>A</w:t>
        </w:r>
        <w:r w:rsidR="00F814C0" w:rsidRPr="001E5321">
          <w:rPr>
            <w:rStyle w:val="Hyperlink"/>
            <w:rFonts w:cs="Arial"/>
            <w:noProof/>
          </w:rPr>
          <w:t>SSESSMENT FEEDBACK VIA TURNITIN</w:t>
        </w:r>
        <w:r w:rsidR="00F814C0">
          <w:rPr>
            <w:noProof/>
            <w:webHidden/>
          </w:rPr>
          <w:tab/>
        </w:r>
        <w:r w:rsidR="00F814C0">
          <w:rPr>
            <w:noProof/>
            <w:webHidden/>
          </w:rPr>
          <w:fldChar w:fldCharType="begin"/>
        </w:r>
        <w:r w:rsidR="00F814C0">
          <w:rPr>
            <w:noProof/>
            <w:webHidden/>
          </w:rPr>
          <w:instrText xml:space="preserve"> PAGEREF _Toc19602976 \h </w:instrText>
        </w:r>
        <w:r w:rsidR="00F814C0">
          <w:rPr>
            <w:noProof/>
            <w:webHidden/>
          </w:rPr>
        </w:r>
        <w:r w:rsidR="00F814C0">
          <w:rPr>
            <w:noProof/>
            <w:webHidden/>
          </w:rPr>
          <w:fldChar w:fldCharType="separate"/>
        </w:r>
        <w:r w:rsidR="00F814C0">
          <w:rPr>
            <w:noProof/>
            <w:webHidden/>
          </w:rPr>
          <w:t>9</w:t>
        </w:r>
        <w:r w:rsidR="00F814C0">
          <w:rPr>
            <w:noProof/>
            <w:webHidden/>
          </w:rPr>
          <w:fldChar w:fldCharType="end"/>
        </w:r>
      </w:hyperlink>
    </w:p>
    <w:p w14:paraId="13610DE5" w14:textId="41A2E32E" w:rsidR="00F814C0" w:rsidRDefault="000B526A">
      <w:pPr>
        <w:pStyle w:val="TOC1"/>
        <w:rPr>
          <w:rFonts w:asciiTheme="minorHAnsi" w:eastAsiaTheme="minorEastAsia" w:hAnsiTheme="minorHAnsi" w:cstheme="minorBidi"/>
          <w:noProof/>
          <w:szCs w:val="22"/>
        </w:rPr>
      </w:pPr>
      <w:hyperlink w:anchor="_Toc19602977" w:history="1">
        <w:r w:rsidR="00F814C0" w:rsidRPr="001E5321">
          <w:rPr>
            <w:rStyle w:val="Hyperlink"/>
            <w:noProof/>
          </w:rPr>
          <w:t>PROGRAMMES OF STUDY</w:t>
        </w:r>
        <w:r w:rsidR="00F814C0">
          <w:rPr>
            <w:noProof/>
            <w:webHidden/>
          </w:rPr>
          <w:tab/>
        </w:r>
        <w:r w:rsidR="00F814C0">
          <w:rPr>
            <w:noProof/>
            <w:webHidden/>
          </w:rPr>
          <w:fldChar w:fldCharType="begin"/>
        </w:r>
        <w:r w:rsidR="00F814C0">
          <w:rPr>
            <w:noProof/>
            <w:webHidden/>
          </w:rPr>
          <w:instrText xml:space="preserve"> PAGEREF _Toc19602977 \h </w:instrText>
        </w:r>
        <w:r w:rsidR="00F814C0">
          <w:rPr>
            <w:noProof/>
            <w:webHidden/>
          </w:rPr>
        </w:r>
        <w:r w:rsidR="00F814C0">
          <w:rPr>
            <w:noProof/>
            <w:webHidden/>
          </w:rPr>
          <w:fldChar w:fldCharType="separate"/>
        </w:r>
        <w:r w:rsidR="00F814C0">
          <w:rPr>
            <w:noProof/>
            <w:webHidden/>
          </w:rPr>
          <w:t>10</w:t>
        </w:r>
        <w:r w:rsidR="00F814C0">
          <w:rPr>
            <w:noProof/>
            <w:webHidden/>
          </w:rPr>
          <w:fldChar w:fldCharType="end"/>
        </w:r>
      </w:hyperlink>
    </w:p>
    <w:p w14:paraId="0509CD08" w14:textId="61715656" w:rsidR="00F814C0" w:rsidRDefault="000B526A" w:rsidP="00D8661C">
      <w:pPr>
        <w:pStyle w:val="TOC2"/>
        <w:tabs>
          <w:tab w:val="left" w:pos="880"/>
        </w:tabs>
        <w:rPr>
          <w:rFonts w:asciiTheme="minorHAnsi" w:eastAsiaTheme="minorEastAsia" w:hAnsiTheme="minorHAnsi" w:cstheme="minorBidi"/>
          <w:noProof/>
          <w:szCs w:val="22"/>
        </w:rPr>
      </w:pPr>
      <w:hyperlink w:anchor="_Toc19602978" w:history="1">
        <w:r w:rsidR="00F814C0" w:rsidRPr="001E5321">
          <w:rPr>
            <w:rStyle w:val="Hyperlink"/>
            <w:noProof/>
          </w:rPr>
          <w:t>(1)</w:t>
        </w:r>
        <w:r w:rsidR="00F814C0">
          <w:rPr>
            <w:rFonts w:asciiTheme="minorHAnsi" w:eastAsiaTheme="minorEastAsia" w:hAnsiTheme="minorHAnsi" w:cstheme="minorBidi"/>
            <w:noProof/>
            <w:szCs w:val="22"/>
          </w:rPr>
          <w:tab/>
        </w:r>
        <w:r w:rsidR="00F814C0" w:rsidRPr="001E5321">
          <w:rPr>
            <w:rStyle w:val="Hyperlink"/>
            <w:noProof/>
          </w:rPr>
          <w:t xml:space="preserve">MDes|BA </w:t>
        </w:r>
        <w:r w:rsidR="00D8661C">
          <w:rPr>
            <w:rStyle w:val="Hyperlink"/>
            <w:noProof/>
          </w:rPr>
          <w:t>Architectural &amp; Stained Glass</w:t>
        </w:r>
        <w:r w:rsidR="00F814C0">
          <w:rPr>
            <w:noProof/>
            <w:webHidden/>
          </w:rPr>
          <w:tab/>
        </w:r>
        <w:r w:rsidR="00F814C0">
          <w:rPr>
            <w:noProof/>
            <w:webHidden/>
          </w:rPr>
          <w:fldChar w:fldCharType="begin"/>
        </w:r>
        <w:r w:rsidR="00F814C0">
          <w:rPr>
            <w:noProof/>
            <w:webHidden/>
          </w:rPr>
          <w:instrText xml:space="preserve"> PAGEREF _Toc19602978 \h </w:instrText>
        </w:r>
        <w:r w:rsidR="00F814C0">
          <w:rPr>
            <w:noProof/>
            <w:webHidden/>
          </w:rPr>
        </w:r>
        <w:r w:rsidR="00F814C0">
          <w:rPr>
            <w:noProof/>
            <w:webHidden/>
          </w:rPr>
          <w:fldChar w:fldCharType="separate"/>
        </w:r>
        <w:r w:rsidR="00F814C0">
          <w:rPr>
            <w:noProof/>
            <w:webHidden/>
          </w:rPr>
          <w:t>10</w:t>
        </w:r>
        <w:r w:rsidR="00F814C0">
          <w:rPr>
            <w:noProof/>
            <w:webHidden/>
          </w:rPr>
          <w:fldChar w:fldCharType="end"/>
        </w:r>
      </w:hyperlink>
    </w:p>
    <w:p w14:paraId="640B648D" w14:textId="3EB9EE71" w:rsidR="00F814C0" w:rsidRDefault="000B526A">
      <w:pPr>
        <w:pStyle w:val="TOC1"/>
        <w:rPr>
          <w:rFonts w:asciiTheme="minorHAnsi" w:eastAsiaTheme="minorEastAsia" w:hAnsiTheme="minorHAnsi" w:cstheme="minorBidi"/>
          <w:noProof/>
          <w:szCs w:val="22"/>
        </w:rPr>
      </w:pPr>
      <w:hyperlink w:anchor="_Toc19602980" w:history="1">
        <w:r w:rsidR="00F814C0" w:rsidRPr="001E5321">
          <w:rPr>
            <w:rStyle w:val="Hyperlink"/>
            <w:noProof/>
          </w:rPr>
          <w:t>UNIVERSITY ATTENDANCE POLICY</w:t>
        </w:r>
        <w:r w:rsidR="00D50007">
          <w:rPr>
            <w:noProof/>
            <w:webHidden/>
          </w:rPr>
          <w:t>..</w:t>
        </w:r>
      </w:hyperlink>
      <w:r w:rsidR="00D50007">
        <w:rPr>
          <w:noProof/>
        </w:rPr>
        <w:t>……………………………………………….. 12</w:t>
      </w:r>
    </w:p>
    <w:p w14:paraId="15465547" w14:textId="76B32A63" w:rsidR="00F814C0" w:rsidRDefault="000B526A">
      <w:pPr>
        <w:pStyle w:val="TOC1"/>
        <w:rPr>
          <w:rFonts w:asciiTheme="minorHAnsi" w:eastAsiaTheme="minorEastAsia" w:hAnsiTheme="minorHAnsi" w:cstheme="minorBidi"/>
          <w:noProof/>
          <w:szCs w:val="22"/>
        </w:rPr>
      </w:pPr>
      <w:hyperlink w:anchor="_Toc19602981" w:history="1">
        <w:r w:rsidR="00F814C0" w:rsidRPr="001E5321">
          <w:rPr>
            <w:rStyle w:val="Hyperlink"/>
            <w:noProof/>
          </w:rPr>
          <w:t>CODES OF CONDUCT</w:t>
        </w:r>
        <w:r w:rsidR="00D50007">
          <w:rPr>
            <w:noProof/>
            <w:webHidden/>
          </w:rPr>
          <w:t>.</w:t>
        </w:r>
      </w:hyperlink>
      <w:r w:rsidR="00D50007">
        <w:rPr>
          <w:noProof/>
        </w:rPr>
        <w:t>…………………………………………………………………..13</w:t>
      </w:r>
    </w:p>
    <w:p w14:paraId="46424681" w14:textId="3573C726" w:rsidR="00F814C0" w:rsidRPr="00D50007" w:rsidRDefault="000B526A" w:rsidP="00D50007">
      <w:pPr>
        <w:pStyle w:val="TOC2"/>
        <w:rPr>
          <w:noProof/>
        </w:rPr>
      </w:pPr>
      <w:hyperlink w:anchor="_Toc19602983" w:history="1">
        <w:r w:rsidR="00F814C0" w:rsidRPr="001E5321">
          <w:rPr>
            <w:rStyle w:val="Hyperlink"/>
            <w:noProof/>
            <w:lang w:val="en-US"/>
          </w:rPr>
          <w:t>Plagiarism: Regulations, Procedure and Penalties</w:t>
        </w:r>
        <w:r w:rsidR="00D50007">
          <w:rPr>
            <w:rStyle w:val="Hyperlink"/>
            <w:noProof/>
            <w:lang w:val="en-US"/>
          </w:rPr>
          <w:t xml:space="preserve">……………………………… …13 </w:t>
        </w:r>
      </w:hyperlink>
    </w:p>
    <w:p w14:paraId="7797A82A" w14:textId="10282385" w:rsidR="00F814C0" w:rsidRDefault="000B526A">
      <w:pPr>
        <w:pStyle w:val="TOC2"/>
        <w:rPr>
          <w:rFonts w:asciiTheme="minorHAnsi" w:eastAsiaTheme="minorEastAsia" w:hAnsiTheme="minorHAnsi" w:cstheme="minorBidi"/>
          <w:noProof/>
          <w:szCs w:val="22"/>
        </w:rPr>
      </w:pPr>
      <w:hyperlink w:anchor="_Toc19602984" w:history="1">
        <w:r w:rsidR="00F814C0" w:rsidRPr="001E5321">
          <w:rPr>
            <w:rStyle w:val="Hyperlink"/>
            <w:noProof/>
            <w:lang w:val="en-US"/>
          </w:rPr>
          <w:t>Avoiding Plagiarism</w:t>
        </w:r>
        <w:r w:rsidR="00D50007">
          <w:rPr>
            <w:rStyle w:val="Hyperlink"/>
            <w:noProof/>
            <w:lang w:val="en-US"/>
          </w:rPr>
          <w:t>.</w:t>
        </w:r>
      </w:hyperlink>
      <w:r w:rsidR="00D50007">
        <w:rPr>
          <w:noProof/>
        </w:rPr>
        <w:t xml:space="preserve"> …………..………………………………………………………. 13</w:t>
      </w:r>
    </w:p>
    <w:p w14:paraId="101B4347" w14:textId="34334C4A" w:rsidR="00F814C0" w:rsidRDefault="000B526A">
      <w:pPr>
        <w:pStyle w:val="TOC2"/>
        <w:rPr>
          <w:rFonts w:asciiTheme="minorHAnsi" w:eastAsiaTheme="minorEastAsia" w:hAnsiTheme="minorHAnsi" w:cstheme="minorBidi"/>
          <w:noProof/>
          <w:szCs w:val="22"/>
        </w:rPr>
      </w:pPr>
      <w:hyperlink w:anchor="_Toc19602985" w:history="1">
        <w:r w:rsidR="00F814C0" w:rsidRPr="001E5321">
          <w:rPr>
            <w:rStyle w:val="Hyperlink"/>
            <w:noProof/>
            <w:lang w:val="en-US"/>
          </w:rPr>
          <w:t>Other types of Unfair Practice</w:t>
        </w:r>
        <w:r w:rsidR="00D50007">
          <w:rPr>
            <w:noProof/>
            <w:webHidden/>
          </w:rPr>
          <w:t>..</w:t>
        </w:r>
      </w:hyperlink>
      <w:r w:rsidR="00D50007">
        <w:rPr>
          <w:noProof/>
        </w:rPr>
        <w:t>………………………………………………………. 13</w:t>
      </w:r>
    </w:p>
    <w:p w14:paraId="00F0C38D" w14:textId="3B36A395" w:rsidR="00F814C0" w:rsidRDefault="000B526A">
      <w:pPr>
        <w:pStyle w:val="TOC1"/>
        <w:rPr>
          <w:rFonts w:asciiTheme="minorHAnsi" w:eastAsiaTheme="minorEastAsia" w:hAnsiTheme="minorHAnsi" w:cstheme="minorBidi"/>
          <w:noProof/>
          <w:szCs w:val="22"/>
        </w:rPr>
      </w:pPr>
      <w:hyperlink w:anchor="_Toc19602986" w:history="1">
        <w:r w:rsidR="00F814C0" w:rsidRPr="001E5321">
          <w:rPr>
            <w:rStyle w:val="Hyperlink"/>
            <w:noProof/>
          </w:rPr>
          <w:t>LIBRARY AND LEARNING RESOURCES</w:t>
        </w:r>
        <w:r w:rsidR="00D50007">
          <w:rPr>
            <w:noProof/>
            <w:webHidden/>
          </w:rPr>
          <w:t>...</w:t>
        </w:r>
      </w:hyperlink>
      <w:r w:rsidR="00D50007">
        <w:rPr>
          <w:noProof/>
        </w:rPr>
        <w:t>……………………………………………14</w:t>
      </w:r>
    </w:p>
    <w:p w14:paraId="2F8ABA03" w14:textId="19A3B332" w:rsidR="00F814C0" w:rsidRDefault="000B526A">
      <w:pPr>
        <w:pStyle w:val="TOC1"/>
        <w:rPr>
          <w:rFonts w:asciiTheme="minorHAnsi" w:eastAsiaTheme="minorEastAsia" w:hAnsiTheme="minorHAnsi" w:cstheme="minorBidi"/>
          <w:noProof/>
          <w:szCs w:val="22"/>
        </w:rPr>
      </w:pPr>
      <w:hyperlink w:anchor="_Toc19602987" w:history="1">
        <w:r w:rsidR="00F814C0" w:rsidRPr="001E5321">
          <w:rPr>
            <w:rStyle w:val="Hyperlink"/>
            <w:noProof/>
          </w:rPr>
          <w:t>STUDENT SERVICES</w:t>
        </w:r>
        <w:r w:rsidR="00D50007">
          <w:rPr>
            <w:noProof/>
            <w:webHidden/>
          </w:rPr>
          <w:t>.</w:t>
        </w:r>
      </w:hyperlink>
      <w:r w:rsidR="00D50007">
        <w:rPr>
          <w:noProof/>
        </w:rPr>
        <w:t>……………………………………………………………………16</w:t>
      </w:r>
    </w:p>
    <w:p w14:paraId="780ECAFF" w14:textId="7EED9505" w:rsidR="00F814C0" w:rsidRDefault="000B526A">
      <w:pPr>
        <w:pStyle w:val="TOC1"/>
        <w:rPr>
          <w:rFonts w:asciiTheme="minorHAnsi" w:eastAsiaTheme="minorEastAsia" w:hAnsiTheme="minorHAnsi" w:cstheme="minorBidi"/>
          <w:noProof/>
          <w:szCs w:val="22"/>
        </w:rPr>
      </w:pPr>
      <w:hyperlink w:anchor="_Toc19602988" w:history="1">
        <w:r w:rsidR="00F814C0" w:rsidRPr="001E5321">
          <w:rPr>
            <w:rStyle w:val="Hyperlink"/>
            <w:noProof/>
          </w:rPr>
          <w:t>STUDY SKILLS</w:t>
        </w:r>
        <w:r w:rsidR="00D50007">
          <w:rPr>
            <w:noProof/>
            <w:webHidden/>
          </w:rPr>
          <w:t>.</w:t>
        </w:r>
      </w:hyperlink>
      <w:r w:rsidR="00D50007">
        <w:rPr>
          <w:noProof/>
        </w:rPr>
        <w:t>……………………………………………………………………………16</w:t>
      </w:r>
    </w:p>
    <w:p w14:paraId="6A8E9008" w14:textId="5138140A" w:rsidR="00F814C0" w:rsidRDefault="000B526A">
      <w:pPr>
        <w:pStyle w:val="TOC1"/>
        <w:rPr>
          <w:rFonts w:asciiTheme="minorHAnsi" w:eastAsiaTheme="minorEastAsia" w:hAnsiTheme="minorHAnsi" w:cstheme="minorBidi"/>
          <w:noProof/>
          <w:szCs w:val="22"/>
        </w:rPr>
      </w:pPr>
      <w:hyperlink w:anchor="_Toc19602989" w:history="1">
        <w:r w:rsidR="00F814C0" w:rsidRPr="001E5321">
          <w:rPr>
            <w:rStyle w:val="Hyperlink"/>
            <w:noProof/>
          </w:rPr>
          <w:t>COMPLAINTS</w:t>
        </w:r>
        <w:r w:rsidR="00D50007">
          <w:rPr>
            <w:noProof/>
            <w:webHidden/>
          </w:rPr>
          <w:t>..</w:t>
        </w:r>
      </w:hyperlink>
      <w:r w:rsidR="00D50007">
        <w:rPr>
          <w:noProof/>
        </w:rPr>
        <w:t>…………………………………………………………………………….16</w:t>
      </w:r>
    </w:p>
    <w:p w14:paraId="7A388102" w14:textId="12363642" w:rsidR="00F814C0" w:rsidRDefault="000B526A">
      <w:pPr>
        <w:pStyle w:val="TOC1"/>
        <w:rPr>
          <w:rFonts w:asciiTheme="minorHAnsi" w:eastAsiaTheme="minorEastAsia" w:hAnsiTheme="minorHAnsi" w:cstheme="minorBidi"/>
          <w:noProof/>
          <w:szCs w:val="22"/>
        </w:rPr>
      </w:pPr>
      <w:hyperlink w:anchor="_Toc19602990" w:history="1">
        <w:r w:rsidR="00F814C0" w:rsidRPr="001E5321">
          <w:rPr>
            <w:rStyle w:val="Hyperlink"/>
            <w:noProof/>
          </w:rPr>
          <w:t>INSTITUTE POLICIES</w:t>
        </w:r>
        <w:r w:rsidR="00D50007">
          <w:rPr>
            <w:noProof/>
            <w:webHidden/>
          </w:rPr>
          <w:t>……</w:t>
        </w:r>
      </w:hyperlink>
      <w:r w:rsidR="00D50007">
        <w:rPr>
          <w:noProof/>
        </w:rPr>
        <w:t>……………………………………………………………….16</w:t>
      </w:r>
    </w:p>
    <w:p w14:paraId="73A7DEF2" w14:textId="3A59F08B" w:rsidR="00AA3B1A" w:rsidRPr="002633D8" w:rsidRDefault="00AA3B1A" w:rsidP="00AA3B1A">
      <w:pPr>
        <w:spacing w:before="240"/>
        <w:ind w:right="-57"/>
        <w:jc w:val="both"/>
        <w:rPr>
          <w:rFonts w:cs="Arial"/>
          <w:b/>
          <w:noProof/>
          <w:szCs w:val="22"/>
        </w:rPr>
        <w:sectPr w:rsidR="00AA3B1A" w:rsidRPr="002633D8">
          <w:headerReference w:type="even" r:id="rId12"/>
          <w:headerReference w:type="default" r:id="rId13"/>
          <w:footerReference w:type="even" r:id="rId14"/>
          <w:footerReference w:type="default" r:id="rId15"/>
          <w:headerReference w:type="first" r:id="rId16"/>
          <w:footerReference w:type="first" r:id="rId17"/>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0" w:name="_Toc19602960"/>
      <w:r w:rsidRPr="004C0775">
        <w:lastRenderedPageBreak/>
        <w:t>INTRODUCTION</w:t>
      </w:r>
      <w:bookmarkEnd w:id="0"/>
    </w:p>
    <w:p w14:paraId="265381B6" w14:textId="77777777" w:rsidR="00B87752" w:rsidRPr="00B87752" w:rsidRDefault="00B87752" w:rsidP="00B87752">
      <w:pPr>
        <w:jc w:val="both"/>
      </w:pPr>
      <w:r w:rsidRPr="00B87752">
        <w:t xml:space="preserve">This handbook provides you with information about your Programme of Study for the academic year 2019-2020.  Module descriptors are presented in the accompanying Module Directory document. </w:t>
      </w:r>
    </w:p>
    <w:p w14:paraId="6CA3E3EE" w14:textId="77777777" w:rsidR="00B87752" w:rsidRPr="00B87752" w:rsidRDefault="00B87752" w:rsidP="00B87752">
      <w:pPr>
        <w:jc w:val="both"/>
      </w:pPr>
    </w:p>
    <w:p w14:paraId="666BFFDE" w14:textId="77777777" w:rsidR="00B87752" w:rsidRPr="00B87752" w:rsidRDefault="00B87752" w:rsidP="00B87752">
      <w:pPr>
        <w:jc w:val="both"/>
      </w:pPr>
      <w:r w:rsidRPr="00B87752">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advance warning in the event of any alteration.  We would also be grateful if you would let us know about any changes that you think might be helpful if introduced into future handbooks.</w:t>
      </w:r>
    </w:p>
    <w:p w14:paraId="398B603F" w14:textId="77777777" w:rsidR="0020432D" w:rsidRDefault="0020432D">
      <w:pPr>
        <w:jc w:val="both"/>
        <w:rPr>
          <w:rFonts w:cs="Arial"/>
          <w:szCs w:val="22"/>
        </w:rPr>
      </w:pPr>
    </w:p>
    <w:p w14:paraId="72DFD205" w14:textId="77777777" w:rsidR="0020432D" w:rsidRDefault="0020432D" w:rsidP="0020432D">
      <w:pPr>
        <w:pStyle w:val="Heading1"/>
      </w:pPr>
      <w:bookmarkStart w:id="1" w:name="_Toc19602961"/>
      <w:r>
        <w:t>FEEDBACK</w:t>
      </w:r>
      <w:bookmarkEnd w:id="1"/>
    </w:p>
    <w:p w14:paraId="1DE114AF" w14:textId="65CD12F3" w:rsidR="00B87752" w:rsidRPr="00B87752" w:rsidRDefault="00B87752" w:rsidP="00B87752">
      <w:pPr>
        <w:jc w:val="both"/>
      </w:pPr>
      <w:r w:rsidRPr="00B87752">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Programme Director, through focus groups to gain feedback from students on particular issues, or through the Students’ Union.  If there are issues, then it is important that you share these with us so that we can address </w:t>
      </w:r>
      <w:r>
        <w:t>them.  Your opinion is valued.</w:t>
      </w:r>
    </w:p>
    <w:p w14:paraId="14C2D10D" w14:textId="77777777" w:rsidR="0020432D" w:rsidRDefault="0020432D">
      <w:pPr>
        <w:jc w:val="both"/>
        <w:rPr>
          <w:rFonts w:cs="Arial"/>
          <w:szCs w:val="22"/>
        </w:rPr>
      </w:pPr>
    </w:p>
    <w:p w14:paraId="10DAAC9A" w14:textId="6E19E6DD" w:rsidR="0020432D" w:rsidRPr="00A3433D" w:rsidRDefault="0020432D" w:rsidP="0020432D">
      <w:pPr>
        <w:pStyle w:val="Heading1"/>
      </w:pPr>
      <w:r w:rsidRPr="60269D23">
        <w:rPr>
          <w:rFonts w:eastAsia="Arial" w:cs="Arial"/>
        </w:rPr>
        <w:br w:type="page"/>
      </w:r>
      <w:bookmarkStart w:id="2" w:name="_Toc19602962"/>
      <w:r w:rsidRPr="00A3433D">
        <w:lastRenderedPageBreak/>
        <w:t xml:space="preserve">WELCOME MESSAGE FROM THE </w:t>
      </w:r>
      <w:r w:rsidR="00615A31">
        <w:t>ACADEMIC DIRECTOR</w:t>
      </w:r>
      <w:bookmarkEnd w:id="2"/>
    </w:p>
    <w:p w14:paraId="7BCF571F" w14:textId="77777777" w:rsidR="00CB56C9" w:rsidRPr="00CB56C9" w:rsidRDefault="00CB56C9" w:rsidP="00CB56C9">
      <w:pPr>
        <w:jc w:val="both"/>
        <w:rPr>
          <w:rFonts w:cs="Arial"/>
          <w:szCs w:val="22"/>
        </w:rPr>
      </w:pPr>
      <w:r w:rsidRPr="00CB56C9">
        <w:rPr>
          <w:rFonts w:cs="Arial"/>
          <w:szCs w:val="22"/>
        </w:rPr>
        <w:t>If you pause for a second and look around you every manufactured artefact you see, touch and interact with, good or bad, has been designed! Think about the variety of ways in which the things around you impact on your life; physically, socially, emotionally, economically and environmentally, then think about the impact that you could have in your chosen field of practice in the future… are you excited, a little scared?  You should be!</w:t>
      </w:r>
    </w:p>
    <w:p w14:paraId="5C4E4C73" w14:textId="77777777" w:rsidR="00CB56C9" w:rsidRPr="00CB56C9" w:rsidRDefault="00CB56C9" w:rsidP="00CB56C9">
      <w:pPr>
        <w:jc w:val="both"/>
        <w:rPr>
          <w:rFonts w:cs="Arial"/>
          <w:szCs w:val="22"/>
        </w:rPr>
      </w:pPr>
    </w:p>
    <w:p w14:paraId="42D7D249" w14:textId="77777777" w:rsidR="00CB56C9" w:rsidRPr="00CB56C9" w:rsidRDefault="00CB56C9" w:rsidP="00CB56C9">
      <w:pPr>
        <w:jc w:val="both"/>
        <w:rPr>
          <w:rFonts w:cs="Arial"/>
          <w:szCs w:val="22"/>
        </w:rPr>
      </w:pPr>
      <w:r w:rsidRPr="00CB56C9">
        <w:rPr>
          <w:rFonts w:cs="Arial"/>
          <w:szCs w:val="22"/>
        </w:rPr>
        <w:t xml:space="preserve">If the world we design is to have a positive impact on our lives then we have to continually develop the right skills, knowledge, understanding and personal/professional attributes. Your programme of study has been developed to provide you with the ‘right stuff’ to kick-start your future as a Designer, Maker or Applied Artist. To support this the School has a team of outstanding, enthusiastic academic and technical staff and an amazing range of studios, workshops, specialist equipment and professional software for you to work with in the </w:t>
      </w:r>
      <w:proofErr w:type="spellStart"/>
      <w:r w:rsidRPr="00CB56C9">
        <w:rPr>
          <w:rFonts w:cs="Arial"/>
          <w:szCs w:val="22"/>
        </w:rPr>
        <w:t>Dynevor</w:t>
      </w:r>
      <w:proofErr w:type="spellEnd"/>
      <w:r w:rsidRPr="00CB56C9">
        <w:rPr>
          <w:rFonts w:cs="Arial"/>
          <w:szCs w:val="22"/>
        </w:rPr>
        <w:t xml:space="preserve"> and Alex buildings. All we ask of you is that you get stuck in and make the most of your opportunity at University!</w:t>
      </w:r>
    </w:p>
    <w:p w14:paraId="6CAB13AF" w14:textId="77777777" w:rsidR="00CB56C9" w:rsidRPr="00CB56C9" w:rsidRDefault="00CB56C9" w:rsidP="00CB56C9">
      <w:pPr>
        <w:jc w:val="both"/>
        <w:rPr>
          <w:rFonts w:cs="Arial"/>
          <w:szCs w:val="22"/>
        </w:rPr>
      </w:pPr>
    </w:p>
    <w:p w14:paraId="7A1F0041" w14:textId="77777777" w:rsidR="00CB56C9" w:rsidRPr="00CB56C9" w:rsidRDefault="00CB56C9" w:rsidP="00CB56C9">
      <w:pPr>
        <w:jc w:val="both"/>
        <w:rPr>
          <w:rFonts w:cs="Arial"/>
          <w:szCs w:val="22"/>
        </w:rPr>
      </w:pPr>
      <w:r w:rsidRPr="00CB56C9">
        <w:rPr>
          <w:rFonts w:cs="Arial"/>
          <w:szCs w:val="22"/>
        </w:rPr>
        <w:t>You are the heart of your programme so we would encourage you to participate fully; turn up for your lectures, workshops and tutorials, take part in staff student committees and make a positive contribution to all aspects of your programme, your School and the wider Faculty and University community. You will only get out what you put in!</w:t>
      </w:r>
    </w:p>
    <w:p w14:paraId="1259BC2C" w14:textId="77777777" w:rsidR="00CB56C9" w:rsidRPr="00CB56C9" w:rsidRDefault="00CB56C9" w:rsidP="00CB56C9">
      <w:pPr>
        <w:jc w:val="both"/>
        <w:rPr>
          <w:rFonts w:cs="Arial"/>
          <w:szCs w:val="22"/>
        </w:rPr>
      </w:pPr>
    </w:p>
    <w:p w14:paraId="7FF25996" w14:textId="77777777" w:rsidR="005315F7" w:rsidRPr="005315F7" w:rsidRDefault="005315F7" w:rsidP="005315F7">
      <w:pPr>
        <w:jc w:val="both"/>
        <w:rPr>
          <w:rFonts w:cs="Arial"/>
          <w:szCs w:val="22"/>
        </w:rPr>
      </w:pPr>
      <w:r w:rsidRPr="005315F7">
        <w:rPr>
          <w:rFonts w:cs="Arial"/>
          <w:szCs w:val="22"/>
        </w:rPr>
        <w:t>As new students, we will make your time here as exciting, enjoyable and fulfilling as possible. Our expectations in your engagement will be demanding and will be driven by your personal goals to develop and embrace design. However, there will be times when things appear a little less rosy, there will be times where things will not go your way and the enjoyment will sometimes be replaced with confusion, frustration or worry. We understand this, so whatever the problem the first step in dealing with it is to talk to a member of your programme staff team! If it’s something we can’t sort it out, then we can point you in the right direction. The University has comprehensive support and counselling services so if you have any problems or questions don’t hesitate to ask for help and advice.</w:t>
      </w:r>
    </w:p>
    <w:p w14:paraId="3952A940" w14:textId="77777777" w:rsidR="00CB56C9" w:rsidRPr="00CB56C9" w:rsidRDefault="00CB56C9" w:rsidP="00CB56C9">
      <w:pPr>
        <w:jc w:val="both"/>
        <w:rPr>
          <w:rFonts w:cs="Arial"/>
          <w:szCs w:val="22"/>
        </w:rPr>
      </w:pPr>
    </w:p>
    <w:p w14:paraId="3333BE1D" w14:textId="77777777" w:rsidR="00CB56C9" w:rsidRPr="00CB56C9" w:rsidRDefault="00CB56C9" w:rsidP="00CB56C9">
      <w:pPr>
        <w:jc w:val="both"/>
        <w:rPr>
          <w:rFonts w:cs="Arial"/>
          <w:szCs w:val="22"/>
        </w:rPr>
      </w:pPr>
      <w:r w:rsidRPr="00CB56C9">
        <w:rPr>
          <w:rFonts w:cs="Arial"/>
          <w:szCs w:val="22"/>
        </w:rPr>
        <w:t>It is also important to remember that the School’s staff have many years of experience in supporting students through their studies! Listen to the feedback we provide – its intended to help you!</w:t>
      </w:r>
    </w:p>
    <w:p w14:paraId="63112B69" w14:textId="77777777" w:rsidR="00CB56C9" w:rsidRPr="00CB56C9" w:rsidRDefault="00CB56C9" w:rsidP="00CB56C9">
      <w:pPr>
        <w:jc w:val="both"/>
        <w:rPr>
          <w:rFonts w:cs="Arial"/>
          <w:szCs w:val="22"/>
        </w:rPr>
      </w:pPr>
    </w:p>
    <w:p w14:paraId="24BB42EC" w14:textId="05B4C87D" w:rsidR="00CB56C9" w:rsidRPr="00CB56C9" w:rsidRDefault="00CB56C9" w:rsidP="00CB56C9">
      <w:pPr>
        <w:jc w:val="both"/>
        <w:rPr>
          <w:rFonts w:cs="Arial"/>
          <w:szCs w:val="22"/>
        </w:rPr>
      </w:pPr>
      <w:r w:rsidRPr="00CB56C9">
        <w:rPr>
          <w:rFonts w:cs="Arial"/>
          <w:szCs w:val="22"/>
        </w:rPr>
        <w:t>Remember, if you have any difficulties or concerns, whether they are academic or personal, you shoul</w:t>
      </w:r>
      <w:r w:rsidR="00DC5843">
        <w:rPr>
          <w:rFonts w:cs="Arial"/>
          <w:szCs w:val="22"/>
        </w:rPr>
        <w:t>d not be afraid to speak to us!</w:t>
      </w:r>
    </w:p>
    <w:p w14:paraId="3F03212A" w14:textId="77777777" w:rsidR="00CB56C9" w:rsidRPr="00CB56C9" w:rsidRDefault="00CB56C9" w:rsidP="00CB56C9">
      <w:pPr>
        <w:jc w:val="both"/>
        <w:rPr>
          <w:rFonts w:cs="Arial"/>
          <w:szCs w:val="22"/>
        </w:rPr>
      </w:pPr>
    </w:p>
    <w:p w14:paraId="761C2265" w14:textId="77777777" w:rsidR="00CB56C9" w:rsidRPr="00CB56C9" w:rsidRDefault="00CB56C9" w:rsidP="00CB56C9">
      <w:pPr>
        <w:jc w:val="both"/>
        <w:rPr>
          <w:rFonts w:cs="Arial"/>
          <w:b/>
          <w:szCs w:val="22"/>
        </w:rPr>
      </w:pPr>
      <w:r w:rsidRPr="00CB56C9">
        <w:rPr>
          <w:rFonts w:cs="Arial"/>
          <w:b/>
          <w:szCs w:val="22"/>
        </w:rPr>
        <w:t>Good luck!</w:t>
      </w:r>
    </w:p>
    <w:p w14:paraId="30606A3D" w14:textId="77777777" w:rsidR="00CB56C9" w:rsidRPr="00CB56C9" w:rsidRDefault="00CB56C9" w:rsidP="00CB56C9">
      <w:pPr>
        <w:jc w:val="both"/>
        <w:rPr>
          <w:rFonts w:cs="Arial"/>
          <w:b/>
          <w:szCs w:val="22"/>
        </w:rPr>
      </w:pPr>
    </w:p>
    <w:p w14:paraId="7DD86F36" w14:textId="760A14BC" w:rsidR="00CB56C9" w:rsidRPr="00CB56C9" w:rsidRDefault="00CB56C9" w:rsidP="00CB56C9">
      <w:pPr>
        <w:jc w:val="both"/>
        <w:rPr>
          <w:rFonts w:cs="Arial"/>
          <w:b/>
          <w:szCs w:val="22"/>
        </w:rPr>
      </w:pPr>
      <w:r w:rsidRPr="00CB56C9">
        <w:rPr>
          <w:rFonts w:cs="Arial"/>
          <w:b/>
          <w:szCs w:val="22"/>
        </w:rPr>
        <w:t xml:space="preserve">Dr </w:t>
      </w:r>
      <w:r w:rsidR="00615A31">
        <w:rPr>
          <w:rFonts w:cs="Arial"/>
          <w:b/>
          <w:szCs w:val="22"/>
        </w:rPr>
        <w:t>Pete Spring</w:t>
      </w:r>
    </w:p>
    <w:p w14:paraId="7DB46583" w14:textId="77777777" w:rsidR="00CB56C9" w:rsidRPr="00CB56C9" w:rsidRDefault="00CB56C9" w:rsidP="00CB56C9">
      <w:pPr>
        <w:jc w:val="both"/>
        <w:rPr>
          <w:rFonts w:cs="Arial"/>
          <w:szCs w:val="22"/>
        </w:rPr>
      </w:pPr>
    </w:p>
    <w:p w14:paraId="0CA74E00" w14:textId="77777777" w:rsidR="00CB56C9" w:rsidRPr="00CB56C9" w:rsidRDefault="00CB56C9" w:rsidP="00CB56C9">
      <w:pPr>
        <w:jc w:val="both"/>
        <w:rPr>
          <w:rFonts w:cs="Arial"/>
          <w:szCs w:val="22"/>
        </w:rPr>
      </w:pPr>
      <w:r w:rsidRPr="00CB56C9">
        <w:rPr>
          <w:rFonts w:cs="Arial"/>
          <w:szCs w:val="22"/>
        </w:rPr>
        <w:t>Room G03, Alex Design Exchange.</w:t>
      </w:r>
    </w:p>
    <w:p w14:paraId="09680FC6" w14:textId="2CEFAF19" w:rsidR="00CB56C9" w:rsidRPr="00CB56C9" w:rsidRDefault="00615A31" w:rsidP="00CB56C9">
      <w:pPr>
        <w:jc w:val="both"/>
        <w:rPr>
          <w:rFonts w:cs="Arial"/>
          <w:szCs w:val="22"/>
        </w:rPr>
      </w:pPr>
      <w:r>
        <w:rPr>
          <w:rFonts w:cs="Arial"/>
          <w:szCs w:val="22"/>
        </w:rPr>
        <w:t>peter.spring</w:t>
      </w:r>
      <w:r w:rsidR="00CB56C9" w:rsidRPr="00CB56C9">
        <w:rPr>
          <w:rFonts w:cs="Arial"/>
          <w:szCs w:val="22"/>
        </w:rPr>
        <w:t>@uwtsd.ac.uk</w:t>
      </w:r>
    </w:p>
    <w:p w14:paraId="7831D420" w14:textId="77777777" w:rsidR="00CB56C9" w:rsidRPr="00CB56C9" w:rsidRDefault="00CB56C9" w:rsidP="00CB56C9">
      <w:pPr>
        <w:jc w:val="both"/>
        <w:rPr>
          <w:rFonts w:cs="Arial"/>
          <w:b/>
          <w:szCs w:val="22"/>
        </w:rPr>
      </w:pPr>
      <w:r w:rsidRPr="00CB56C9">
        <w:rPr>
          <w:rFonts w:cs="Arial"/>
          <w:szCs w:val="22"/>
        </w:rPr>
        <w:br w:type="page"/>
      </w:r>
    </w:p>
    <w:p w14:paraId="62DD326C" w14:textId="77777777" w:rsidR="00CD642C" w:rsidRPr="002633D8" w:rsidRDefault="00F51B89" w:rsidP="004C0775">
      <w:pPr>
        <w:pStyle w:val="Heading1"/>
      </w:pPr>
      <w:bookmarkStart w:id="3" w:name="_Toc19602963"/>
      <w:r>
        <w:lastRenderedPageBreak/>
        <w:t>PROGRAMMES OF STUDY AND PROGRAMME DIRECTORS</w:t>
      </w:r>
      <w:bookmarkEnd w:id="3"/>
    </w:p>
    <w:p w14:paraId="5AE44881" w14:textId="77777777" w:rsidR="00F51B89" w:rsidRDefault="00F51B89" w:rsidP="60269D23">
      <w:pPr>
        <w:rPr>
          <w:rFonts w:eastAsia="Arial" w:cs="Arial"/>
        </w:rPr>
      </w:pPr>
      <w:r w:rsidRPr="36AA3193">
        <w:t>This handbook covers the following Programmes of Study.  The name and contact details of the Programme Directors are also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79"/>
        <w:gridCol w:w="2168"/>
        <w:gridCol w:w="1368"/>
        <w:gridCol w:w="3216"/>
      </w:tblGrid>
      <w:tr w:rsidR="00F51B89" w:rsidRPr="00DA611E" w14:paraId="34BC59FD" w14:textId="77777777" w:rsidTr="00CB56C9">
        <w:tc>
          <w:tcPr>
            <w:tcW w:w="2216" w:type="dxa"/>
            <w:shd w:val="clear" w:color="auto" w:fill="auto"/>
          </w:tcPr>
          <w:p w14:paraId="5CFF72D1" w14:textId="77777777" w:rsidR="00F51B89" w:rsidRPr="00CB56C9" w:rsidRDefault="00F51B89" w:rsidP="60269D23">
            <w:pPr>
              <w:jc w:val="both"/>
              <w:rPr>
                <w:rFonts w:eastAsia="Arial" w:cs="Arial"/>
                <w:b/>
                <w:bCs/>
                <w:sz w:val="20"/>
              </w:rPr>
            </w:pPr>
            <w:r w:rsidRPr="00CB56C9">
              <w:rPr>
                <w:b/>
                <w:bCs/>
                <w:sz w:val="20"/>
              </w:rPr>
              <w:t>Programme of Study</w:t>
            </w:r>
          </w:p>
        </w:tc>
        <w:tc>
          <w:tcPr>
            <w:tcW w:w="2209" w:type="dxa"/>
            <w:shd w:val="clear" w:color="auto" w:fill="auto"/>
          </w:tcPr>
          <w:p w14:paraId="4EE4A966" w14:textId="77777777" w:rsidR="00F51B89" w:rsidRPr="00CB56C9" w:rsidRDefault="00F51B89" w:rsidP="60269D23">
            <w:pPr>
              <w:jc w:val="both"/>
              <w:rPr>
                <w:rFonts w:eastAsia="Arial" w:cs="Arial"/>
                <w:b/>
                <w:bCs/>
                <w:sz w:val="20"/>
              </w:rPr>
            </w:pPr>
            <w:r w:rsidRPr="00CB56C9">
              <w:rPr>
                <w:b/>
                <w:bCs/>
                <w:sz w:val="20"/>
              </w:rPr>
              <w:t>Programme Director</w:t>
            </w:r>
          </w:p>
        </w:tc>
        <w:tc>
          <w:tcPr>
            <w:tcW w:w="1388" w:type="dxa"/>
            <w:shd w:val="clear" w:color="auto" w:fill="auto"/>
          </w:tcPr>
          <w:p w14:paraId="354386FF" w14:textId="77777777" w:rsidR="00F51B89" w:rsidRPr="00CB56C9" w:rsidRDefault="00F51B89" w:rsidP="60269D23">
            <w:pPr>
              <w:jc w:val="both"/>
              <w:rPr>
                <w:rFonts w:eastAsia="Arial" w:cs="Arial"/>
                <w:b/>
                <w:bCs/>
                <w:sz w:val="20"/>
              </w:rPr>
            </w:pPr>
            <w:r w:rsidRPr="00CB56C9">
              <w:rPr>
                <w:b/>
                <w:bCs/>
                <w:sz w:val="20"/>
              </w:rPr>
              <w:t>Tel. No.</w:t>
            </w:r>
          </w:p>
        </w:tc>
        <w:tc>
          <w:tcPr>
            <w:tcW w:w="3118" w:type="dxa"/>
            <w:shd w:val="clear" w:color="auto" w:fill="auto"/>
          </w:tcPr>
          <w:p w14:paraId="7A9EAF69" w14:textId="77777777" w:rsidR="00F51B89" w:rsidRPr="00CB56C9" w:rsidRDefault="00F51B89" w:rsidP="60269D23">
            <w:pPr>
              <w:jc w:val="both"/>
              <w:rPr>
                <w:rFonts w:eastAsia="Arial" w:cs="Arial"/>
                <w:b/>
                <w:bCs/>
                <w:sz w:val="20"/>
              </w:rPr>
            </w:pPr>
            <w:r w:rsidRPr="00CB56C9">
              <w:rPr>
                <w:b/>
                <w:bCs/>
                <w:sz w:val="20"/>
              </w:rPr>
              <w:t>E-mail</w:t>
            </w:r>
          </w:p>
        </w:tc>
      </w:tr>
      <w:tr w:rsidR="00CB56C9" w:rsidRPr="00DA611E" w14:paraId="30CEBA7C" w14:textId="77777777" w:rsidTr="00CB56C9">
        <w:tc>
          <w:tcPr>
            <w:tcW w:w="2216" w:type="dxa"/>
            <w:shd w:val="clear" w:color="auto" w:fill="auto"/>
          </w:tcPr>
          <w:p w14:paraId="38D508B7" w14:textId="42EA776D" w:rsidR="00CB56C9" w:rsidRPr="00DA611E" w:rsidRDefault="00CB56C9" w:rsidP="00CB56C9">
            <w:pPr>
              <w:rPr>
                <w:rFonts w:cs="Arial"/>
                <w:sz w:val="20"/>
              </w:rPr>
            </w:pPr>
            <w:proofErr w:type="spellStart"/>
            <w:r w:rsidRPr="007B3425">
              <w:rPr>
                <w:rFonts w:cs="Arial"/>
                <w:szCs w:val="22"/>
              </w:rPr>
              <w:t>MDes|BA</w:t>
            </w:r>
            <w:proofErr w:type="spellEnd"/>
            <w:r w:rsidRPr="007B3425">
              <w:rPr>
                <w:rFonts w:cs="Arial"/>
                <w:szCs w:val="22"/>
              </w:rPr>
              <w:t xml:space="preserve"> </w:t>
            </w:r>
            <w:r w:rsidR="00E31E3C">
              <w:rPr>
                <w:rFonts w:cs="Arial"/>
                <w:szCs w:val="22"/>
              </w:rPr>
              <w:t>Architectural &amp; Stained Glass</w:t>
            </w:r>
          </w:p>
        </w:tc>
        <w:tc>
          <w:tcPr>
            <w:tcW w:w="2209" w:type="dxa"/>
            <w:shd w:val="clear" w:color="auto" w:fill="auto"/>
          </w:tcPr>
          <w:p w14:paraId="5FBC2B19" w14:textId="7B3A7702" w:rsidR="00CB56C9" w:rsidRPr="00DA611E" w:rsidRDefault="00E31E3C" w:rsidP="00CB56C9">
            <w:pPr>
              <w:rPr>
                <w:rFonts w:cs="Arial"/>
                <w:sz w:val="20"/>
              </w:rPr>
            </w:pPr>
            <w:r>
              <w:rPr>
                <w:rFonts w:cs="Arial"/>
              </w:rPr>
              <w:t>Catherine Brown</w:t>
            </w:r>
          </w:p>
        </w:tc>
        <w:tc>
          <w:tcPr>
            <w:tcW w:w="1388" w:type="dxa"/>
            <w:shd w:val="clear" w:color="auto" w:fill="auto"/>
          </w:tcPr>
          <w:p w14:paraId="027E381E" w14:textId="65B6AC77" w:rsidR="00CB56C9" w:rsidRPr="007B3425" w:rsidRDefault="00CB56C9" w:rsidP="00CB56C9">
            <w:pPr>
              <w:rPr>
                <w:rFonts w:cs="Arial"/>
                <w:szCs w:val="22"/>
              </w:rPr>
            </w:pPr>
            <w:r w:rsidRPr="007B3425">
              <w:rPr>
                <w:rFonts w:cs="Arial"/>
                <w:szCs w:val="22"/>
              </w:rPr>
              <w:t>01792 481</w:t>
            </w:r>
            <w:r w:rsidR="00E31E3C">
              <w:rPr>
                <w:rFonts w:cs="Arial"/>
                <w:szCs w:val="22"/>
              </w:rPr>
              <w:t>179</w:t>
            </w:r>
          </w:p>
          <w:p w14:paraId="50CE3705" w14:textId="43FD45AA" w:rsidR="00CB56C9" w:rsidRPr="00DA611E" w:rsidRDefault="00CB56C9" w:rsidP="00CB56C9">
            <w:pPr>
              <w:rPr>
                <w:rFonts w:cs="Arial"/>
                <w:sz w:val="20"/>
              </w:rPr>
            </w:pPr>
            <w:r w:rsidRPr="007B3425">
              <w:rPr>
                <w:rFonts w:cs="Arial"/>
                <w:szCs w:val="22"/>
              </w:rPr>
              <w:t>Ext. 4</w:t>
            </w:r>
            <w:r w:rsidR="00E31E3C">
              <w:rPr>
                <w:rFonts w:cs="Arial"/>
                <w:szCs w:val="22"/>
              </w:rPr>
              <w:t>179</w:t>
            </w:r>
          </w:p>
        </w:tc>
        <w:tc>
          <w:tcPr>
            <w:tcW w:w="3118" w:type="dxa"/>
            <w:shd w:val="clear" w:color="auto" w:fill="auto"/>
          </w:tcPr>
          <w:p w14:paraId="1221ABF6" w14:textId="27786078" w:rsidR="00CB56C9" w:rsidRPr="00DA611E" w:rsidRDefault="00E31E3C" w:rsidP="00CB56C9">
            <w:pPr>
              <w:rPr>
                <w:rFonts w:cs="Arial"/>
                <w:sz w:val="20"/>
              </w:rPr>
            </w:pPr>
            <w:r>
              <w:rPr>
                <w:rFonts w:cs="Arial"/>
              </w:rPr>
              <w:t>Catherine.brown@uwtsd.ac.uk</w:t>
            </w:r>
          </w:p>
        </w:tc>
      </w:tr>
    </w:tbl>
    <w:p w14:paraId="464FF99F" w14:textId="77777777" w:rsidR="00CD642C" w:rsidRPr="002633D8" w:rsidRDefault="00CD642C">
      <w:pPr>
        <w:jc w:val="both"/>
        <w:rPr>
          <w:rFonts w:cs="Arial"/>
          <w:szCs w:val="22"/>
        </w:rPr>
      </w:pPr>
    </w:p>
    <w:p w14:paraId="7D119DB4" w14:textId="77777777" w:rsidR="00B87752" w:rsidRPr="002633D8" w:rsidRDefault="00B87752" w:rsidP="00B87752">
      <w:pPr>
        <w:pStyle w:val="Heading1"/>
        <w:rPr>
          <w:rFonts w:cs="Arial"/>
        </w:rPr>
      </w:pPr>
      <w:bookmarkStart w:id="4" w:name="_Toc13042429"/>
      <w:bookmarkStart w:id="5" w:name="_Toc19602964"/>
      <w:r w:rsidRPr="002633D8">
        <w:t>SUPPORT DURING YOUR STUDIES</w:t>
      </w:r>
      <w:bookmarkEnd w:id="4"/>
      <w:bookmarkEnd w:id="5"/>
    </w:p>
    <w:p w14:paraId="27DBF568" w14:textId="68402619" w:rsidR="00B87752" w:rsidRPr="001E52ED" w:rsidRDefault="00B87752" w:rsidP="00B87752">
      <w:pPr>
        <w:jc w:val="both"/>
        <w:rPr>
          <w:rFonts w:cs="Arial"/>
        </w:rPr>
      </w:pPr>
      <w:r w:rsidRPr="36AA3193">
        <w:t>A member of academic staff will be identified at the beginning of the academic year to act as a point of first contact for</w:t>
      </w:r>
      <w:r w:rsidRPr="63270DCE">
        <w:t xml:space="preserve"> </w:t>
      </w:r>
      <w:r w:rsidRPr="36AA3193">
        <w:t>support issues. Further support can also be accessed through t</w:t>
      </w:r>
      <w:r>
        <w:t>he Student Services department.</w:t>
      </w:r>
    </w:p>
    <w:p w14:paraId="770F9C1C" w14:textId="77777777" w:rsidR="00612AE3" w:rsidRPr="002633D8" w:rsidRDefault="00612AE3" w:rsidP="00D3210F">
      <w:pPr>
        <w:pStyle w:val="Heading1"/>
      </w:pPr>
      <w:r>
        <w:br w:type="page"/>
      </w:r>
      <w:bookmarkStart w:id="6" w:name="_Toc19602965"/>
      <w:r w:rsidRPr="002633D8">
        <w:lastRenderedPageBreak/>
        <w:t>EXTERNAL EXAMINER</w:t>
      </w:r>
      <w:r w:rsidR="001A6F19">
        <w:t>S</w:t>
      </w:r>
      <w:bookmarkEnd w:id="6"/>
    </w:p>
    <w:p w14:paraId="2CE4D323" w14:textId="37B05644" w:rsidR="00612AE3" w:rsidRPr="002633D8" w:rsidRDefault="00612AE3" w:rsidP="60269D23">
      <w:pPr>
        <w:jc w:val="both"/>
        <w:rPr>
          <w:rFonts w:eastAsia="Arial" w:cs="Arial"/>
        </w:rPr>
      </w:pPr>
      <w:r w:rsidRPr="36AA3193">
        <w:t>All taught Programmes of Study which lead to a</w:t>
      </w:r>
      <w:r w:rsidR="00154B26" w:rsidRPr="36AA3193">
        <w:t>n</w:t>
      </w:r>
      <w:r w:rsidRPr="36AA3193">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60269D23">
      <w:pPr>
        <w:pStyle w:val="Style1"/>
        <w:numPr>
          <w:ilvl w:val="0"/>
          <w:numId w:val="13"/>
        </w:numPr>
        <w:rPr>
          <w:rFonts w:eastAsia="Arial" w:cs="Arial"/>
        </w:rPr>
      </w:pPr>
      <w:r w:rsidRPr="36AA3193">
        <w:t>the standard of each award is maintained at the appropriate level;</w:t>
      </w:r>
    </w:p>
    <w:p w14:paraId="4D0FFEF3" w14:textId="77777777" w:rsidR="00612AE3" w:rsidRPr="002633D8" w:rsidRDefault="00612AE3" w:rsidP="60269D23">
      <w:pPr>
        <w:pStyle w:val="Style1"/>
        <w:numPr>
          <w:ilvl w:val="0"/>
          <w:numId w:val="13"/>
        </w:numPr>
        <w:rPr>
          <w:rFonts w:eastAsia="Arial" w:cs="Arial"/>
        </w:rPr>
      </w:pPr>
      <w:r w:rsidRPr="36AA3193">
        <w:t>the standards of student performance are comparable with standards on similar programmes or subjects in other UK institutions with which they are familiar;</w:t>
      </w:r>
    </w:p>
    <w:p w14:paraId="79B499EC" w14:textId="77777777" w:rsidR="00612AE3" w:rsidRPr="002633D8" w:rsidRDefault="00612AE3" w:rsidP="60269D23">
      <w:pPr>
        <w:pStyle w:val="Style1"/>
        <w:numPr>
          <w:ilvl w:val="0"/>
          <w:numId w:val="13"/>
        </w:numPr>
        <w:rPr>
          <w:rFonts w:eastAsia="Arial" w:cs="Arial"/>
        </w:rPr>
      </w:pPr>
      <w:r w:rsidRPr="36AA3193">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77777777" w:rsidR="00612AE3" w:rsidRPr="002633D8" w:rsidRDefault="00612AE3" w:rsidP="60269D23">
      <w:pPr>
        <w:jc w:val="both"/>
        <w:rPr>
          <w:rFonts w:eastAsia="Arial" w:cs="Arial"/>
        </w:rPr>
      </w:pPr>
      <w:r w:rsidRPr="36AA3193">
        <w:t>Students may request a copy of the previous year’s External Examiner’s Report for their programme of study by contacting the Programme Director.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60269D23">
      <w:pPr>
        <w:jc w:val="both"/>
        <w:rPr>
          <w:rFonts w:eastAsia="Arial" w:cs="Arial"/>
        </w:rPr>
      </w:pPr>
      <w:r w:rsidRPr="36AA3193">
        <w:t>The current External Examiner</w:t>
      </w:r>
      <w:r w:rsidR="001C7D88" w:rsidRPr="36AA3193">
        <w:t>s</w:t>
      </w:r>
      <w:r w:rsidRPr="36AA3193">
        <w:t xml:space="preserve"> for th</w:t>
      </w:r>
      <w:r w:rsidR="001C7D88" w:rsidRPr="36AA3193">
        <w:t>e</w:t>
      </w:r>
      <w:r w:rsidRPr="36AA3193">
        <w:t xml:space="preserve"> Programme</w:t>
      </w:r>
      <w:r w:rsidR="001C7D88" w:rsidRPr="36AA3193">
        <w:t>s</w:t>
      </w:r>
      <w:r w:rsidRPr="36AA3193">
        <w:t xml:space="preserve"> of Study </w:t>
      </w:r>
      <w:r w:rsidR="001C7D88" w:rsidRPr="36AA3193">
        <w:t>are</w:t>
      </w:r>
      <w:r w:rsidRPr="60269D23">
        <w:rPr>
          <w:rFonts w:eastAsia="Arial"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60269D23">
        <w:tc>
          <w:tcPr>
            <w:tcW w:w="3017" w:type="dxa"/>
            <w:shd w:val="clear" w:color="auto" w:fill="auto"/>
          </w:tcPr>
          <w:p w14:paraId="60FE1D22" w14:textId="77777777" w:rsidR="006D063E" w:rsidRPr="00CB56C9" w:rsidRDefault="006D063E" w:rsidP="60269D23">
            <w:pPr>
              <w:jc w:val="both"/>
              <w:rPr>
                <w:rFonts w:eastAsia="Arial" w:cs="Arial"/>
                <w:b/>
                <w:bCs/>
                <w:sz w:val="20"/>
              </w:rPr>
            </w:pPr>
            <w:r w:rsidRPr="00CB56C9">
              <w:rPr>
                <w:b/>
                <w:bCs/>
                <w:sz w:val="20"/>
              </w:rPr>
              <w:t>Programme of Study</w:t>
            </w:r>
          </w:p>
        </w:tc>
        <w:tc>
          <w:tcPr>
            <w:tcW w:w="3079" w:type="dxa"/>
            <w:shd w:val="clear" w:color="auto" w:fill="auto"/>
          </w:tcPr>
          <w:p w14:paraId="0FB08D8D" w14:textId="02B991EA" w:rsidR="006D063E" w:rsidRPr="00CB56C9" w:rsidRDefault="006D063E" w:rsidP="60269D23">
            <w:pPr>
              <w:jc w:val="both"/>
              <w:rPr>
                <w:rFonts w:eastAsia="Arial" w:cs="Arial"/>
                <w:b/>
                <w:bCs/>
                <w:sz w:val="20"/>
              </w:rPr>
            </w:pPr>
            <w:r w:rsidRPr="00CB56C9">
              <w:rPr>
                <w:b/>
                <w:bCs/>
                <w:sz w:val="20"/>
              </w:rPr>
              <w:t>External Examiner</w:t>
            </w:r>
            <w:r w:rsidR="0074262E" w:rsidRPr="00CB56C9">
              <w:rPr>
                <w:b/>
                <w:bCs/>
                <w:sz w:val="20"/>
              </w:rPr>
              <w:t xml:space="preserve"> for </w:t>
            </w:r>
            <w:r w:rsidR="005D49D4">
              <w:rPr>
                <w:b/>
                <w:bCs/>
                <w:sz w:val="20"/>
              </w:rPr>
              <w:t>2019/20</w:t>
            </w:r>
          </w:p>
          <w:p w14:paraId="033318CB" w14:textId="77777777" w:rsidR="0074262E" w:rsidRPr="00CB56C9" w:rsidRDefault="0074262E" w:rsidP="60269D23">
            <w:pPr>
              <w:jc w:val="both"/>
              <w:rPr>
                <w:rFonts w:eastAsia="Arial" w:cs="Arial"/>
                <w:b/>
                <w:bCs/>
                <w:sz w:val="20"/>
              </w:rPr>
            </w:pPr>
            <w:r w:rsidRPr="00CB56C9">
              <w:rPr>
                <w:rFonts w:eastAsia="Arial" w:cs="Arial"/>
                <w:b/>
                <w:bCs/>
                <w:sz w:val="20"/>
              </w:rPr>
              <w:t>(</w:t>
            </w:r>
            <w:r w:rsidR="0020432D" w:rsidRPr="00CB56C9">
              <w:rPr>
                <w:b/>
                <w:bCs/>
                <w:sz w:val="20"/>
              </w:rPr>
              <w:t>forename</w:t>
            </w:r>
            <w:r w:rsidRPr="00CB56C9">
              <w:rPr>
                <w:b/>
                <w:bCs/>
                <w:sz w:val="20"/>
              </w:rPr>
              <w:t>/surname)</w:t>
            </w:r>
          </w:p>
        </w:tc>
        <w:tc>
          <w:tcPr>
            <w:tcW w:w="3119" w:type="dxa"/>
            <w:shd w:val="clear" w:color="auto" w:fill="auto"/>
          </w:tcPr>
          <w:p w14:paraId="5A4ACA8F" w14:textId="733D3146" w:rsidR="006D063E" w:rsidRPr="00CB56C9" w:rsidRDefault="006D063E" w:rsidP="60269D23">
            <w:pPr>
              <w:jc w:val="both"/>
              <w:rPr>
                <w:rFonts w:eastAsia="Arial" w:cs="Arial"/>
                <w:b/>
                <w:bCs/>
                <w:sz w:val="20"/>
              </w:rPr>
            </w:pPr>
            <w:r w:rsidRPr="00CB56C9">
              <w:rPr>
                <w:b/>
                <w:bCs/>
                <w:sz w:val="20"/>
              </w:rPr>
              <w:t>External Examiner for 201</w:t>
            </w:r>
            <w:r w:rsidR="005D49D4">
              <w:rPr>
                <w:b/>
                <w:bCs/>
                <w:sz w:val="20"/>
              </w:rPr>
              <w:t>8</w:t>
            </w:r>
            <w:r w:rsidR="00EB4341" w:rsidRPr="00CB56C9">
              <w:rPr>
                <w:b/>
                <w:bCs/>
                <w:sz w:val="20"/>
              </w:rPr>
              <w:t>/1</w:t>
            </w:r>
            <w:r w:rsidR="005D49D4">
              <w:rPr>
                <w:b/>
                <w:bCs/>
                <w:sz w:val="20"/>
              </w:rPr>
              <w:t>9</w:t>
            </w:r>
            <w:r w:rsidR="0095757E" w:rsidRPr="00CB56C9">
              <w:rPr>
                <w:rFonts w:eastAsia="Arial" w:cs="Arial"/>
                <w:b/>
                <w:bCs/>
                <w:sz w:val="20"/>
              </w:rPr>
              <w:t xml:space="preserve"> </w:t>
            </w:r>
            <w:r w:rsidRPr="00CB56C9">
              <w:rPr>
                <w:b/>
                <w:bCs/>
                <w:sz w:val="20"/>
              </w:rPr>
              <w:t>(if different to current)</w:t>
            </w:r>
          </w:p>
        </w:tc>
      </w:tr>
      <w:tr w:rsidR="00CB56C9" w:rsidRPr="00DA611E" w14:paraId="58E58C21" w14:textId="77777777" w:rsidTr="00D92D69">
        <w:tc>
          <w:tcPr>
            <w:tcW w:w="3017" w:type="dxa"/>
            <w:shd w:val="clear" w:color="auto" w:fill="auto"/>
          </w:tcPr>
          <w:p w14:paraId="5F87CD1B" w14:textId="1E7DC9AD" w:rsidR="00CB56C9" w:rsidRPr="00DA611E" w:rsidRDefault="00CB56C9" w:rsidP="00CB56C9">
            <w:pPr>
              <w:jc w:val="both"/>
              <w:rPr>
                <w:rFonts w:cs="Arial"/>
                <w:sz w:val="20"/>
                <w:szCs w:val="22"/>
              </w:rPr>
            </w:pPr>
            <w:proofErr w:type="spellStart"/>
            <w:r w:rsidRPr="006A5170">
              <w:rPr>
                <w:rFonts w:cs="Arial"/>
                <w:szCs w:val="22"/>
              </w:rPr>
              <w:t>MDes|BA</w:t>
            </w:r>
            <w:proofErr w:type="spellEnd"/>
            <w:r w:rsidRPr="006A5170">
              <w:rPr>
                <w:rFonts w:cs="Arial"/>
                <w:szCs w:val="22"/>
              </w:rPr>
              <w:t xml:space="preserve"> </w:t>
            </w:r>
            <w:r w:rsidR="00E31E3C">
              <w:rPr>
                <w:rFonts w:cs="Arial"/>
                <w:szCs w:val="22"/>
              </w:rPr>
              <w:t>Architectural &amp; Stained Glass</w:t>
            </w:r>
          </w:p>
        </w:tc>
        <w:tc>
          <w:tcPr>
            <w:tcW w:w="3079" w:type="dxa"/>
            <w:shd w:val="clear" w:color="auto" w:fill="auto"/>
            <w:vAlign w:val="center"/>
          </w:tcPr>
          <w:p w14:paraId="77D47DBE" w14:textId="2F4EBFB0" w:rsidR="00CB56C9" w:rsidRPr="00DA611E" w:rsidRDefault="00E31E3C" w:rsidP="00CB56C9">
            <w:pPr>
              <w:jc w:val="both"/>
              <w:rPr>
                <w:rFonts w:cs="Arial"/>
                <w:sz w:val="20"/>
                <w:szCs w:val="22"/>
              </w:rPr>
            </w:pPr>
            <w:r>
              <w:rPr>
                <w:rFonts w:cs="Arial"/>
                <w:szCs w:val="22"/>
              </w:rPr>
              <w:t>Cate Watkinson</w:t>
            </w:r>
          </w:p>
        </w:tc>
        <w:tc>
          <w:tcPr>
            <w:tcW w:w="3119" w:type="dxa"/>
            <w:shd w:val="clear" w:color="auto" w:fill="auto"/>
            <w:vAlign w:val="center"/>
          </w:tcPr>
          <w:p w14:paraId="2DE8D950" w14:textId="55DB0ED8" w:rsidR="00CB56C9" w:rsidRPr="00DA611E" w:rsidRDefault="00E31E3C" w:rsidP="00CB56C9">
            <w:pPr>
              <w:jc w:val="both"/>
              <w:rPr>
                <w:rFonts w:cs="Arial"/>
                <w:sz w:val="20"/>
                <w:szCs w:val="22"/>
              </w:rPr>
            </w:pPr>
            <w:r>
              <w:rPr>
                <w:rFonts w:cs="Arial"/>
                <w:szCs w:val="22"/>
              </w:rPr>
              <w:t>Jeff Zimmer</w:t>
            </w:r>
          </w:p>
        </w:tc>
      </w:tr>
    </w:tbl>
    <w:p w14:paraId="25AED616" w14:textId="77777777" w:rsidR="006D063E" w:rsidRDefault="006D063E" w:rsidP="00612AE3">
      <w:pPr>
        <w:jc w:val="both"/>
        <w:rPr>
          <w:rFonts w:cs="Arial"/>
          <w:szCs w:val="22"/>
        </w:rPr>
      </w:pPr>
    </w:p>
    <w:p w14:paraId="3F57D692" w14:textId="3C3D9C52" w:rsidR="00612AE3" w:rsidRPr="002633D8" w:rsidRDefault="00612AE3" w:rsidP="60269D23">
      <w:pPr>
        <w:jc w:val="both"/>
        <w:rPr>
          <w:rFonts w:eastAsia="Arial" w:cs="Arial"/>
        </w:rPr>
      </w:pPr>
      <w:r w:rsidRPr="36AA3193">
        <w:t>Please note that students are not permitted to make direct contact with the External Examiner</w:t>
      </w:r>
      <w:r w:rsidR="0020432D" w:rsidRPr="36AA3193">
        <w:t>s</w:t>
      </w:r>
      <w:r w:rsidR="009150C5">
        <w:t xml:space="preserve"> without permission and to do so may be considered a disciplinary offence</w:t>
      </w:r>
      <w:r w:rsidRPr="60269D23">
        <w:rPr>
          <w:rFonts w:eastAsia="Arial" w:cs="Arial"/>
        </w:rPr>
        <w:t>.</w:t>
      </w:r>
    </w:p>
    <w:p w14:paraId="27CF6AF1" w14:textId="77777777" w:rsidR="005044B2" w:rsidRPr="002633D8" w:rsidRDefault="005044B2">
      <w:pPr>
        <w:jc w:val="both"/>
        <w:rPr>
          <w:rFonts w:cs="Arial"/>
          <w:szCs w:val="22"/>
        </w:rPr>
      </w:pPr>
    </w:p>
    <w:p w14:paraId="5B467977" w14:textId="4433DBB7" w:rsidR="00CD642C" w:rsidRPr="002633D8" w:rsidRDefault="00CD642C" w:rsidP="004C0775">
      <w:pPr>
        <w:pStyle w:val="Heading1"/>
      </w:pPr>
      <w:r w:rsidRPr="002633D8">
        <w:br w:type="page"/>
      </w:r>
      <w:bookmarkStart w:id="7" w:name="_Toc19602966"/>
      <w:r w:rsidR="005D49D4">
        <w:lastRenderedPageBreak/>
        <w:t>ACADEMIC YEAR 2019</w:t>
      </w:r>
      <w:r w:rsidRPr="002633D8">
        <w:t>/20</w:t>
      </w:r>
      <w:r w:rsidR="005D49D4">
        <w:t>20</w:t>
      </w:r>
      <w:bookmarkEnd w:id="7"/>
    </w:p>
    <w:p w14:paraId="39AEA2DF" w14:textId="1AB6EA79" w:rsidR="00CD642C" w:rsidRPr="002633D8" w:rsidRDefault="005D49D4" w:rsidP="60269D23">
      <w:pPr>
        <w:jc w:val="both"/>
        <w:rPr>
          <w:rFonts w:eastAsia="Arial" w:cs="Arial"/>
        </w:rPr>
      </w:pPr>
      <w:r>
        <w:t>The academic year 2019/2020</w:t>
      </w:r>
      <w:r w:rsidR="00CD642C" w:rsidRPr="5CA40214">
        <w:t xml:space="preserve"> will be divided up as follows:</w:t>
      </w:r>
    </w:p>
    <w:p w14:paraId="7BAB1A47" w14:textId="77777777" w:rsidR="00C36563" w:rsidRDefault="00C36563">
      <w:pPr>
        <w:jc w:val="both"/>
        <w:rPr>
          <w:rFonts w:cs="Arial"/>
          <w:szCs w:val="22"/>
        </w:rPr>
      </w:pPr>
    </w:p>
    <w:p w14:paraId="25316882" w14:textId="77777777" w:rsidR="005D49D4" w:rsidRPr="005D49D4" w:rsidRDefault="005D49D4" w:rsidP="005D49D4">
      <w:pPr>
        <w:tabs>
          <w:tab w:val="left" w:pos="2410"/>
        </w:tabs>
        <w:jc w:val="both"/>
        <w:rPr>
          <w:i/>
          <w:iCs/>
        </w:rPr>
      </w:pPr>
      <w:r w:rsidRPr="005D49D4">
        <w:t>Induction</w:t>
      </w:r>
      <w:r w:rsidRPr="005D49D4">
        <w:tab/>
        <w:t>23/09/19 - 27/09/19</w:t>
      </w:r>
    </w:p>
    <w:p w14:paraId="73830F6D" w14:textId="77777777" w:rsidR="005D49D4" w:rsidRPr="005D49D4" w:rsidRDefault="005D49D4" w:rsidP="005D49D4">
      <w:pPr>
        <w:tabs>
          <w:tab w:val="left" w:pos="2410"/>
        </w:tabs>
        <w:jc w:val="both"/>
      </w:pPr>
      <w:r w:rsidRPr="005D49D4">
        <w:t>Semester 1:</w:t>
      </w:r>
      <w:r w:rsidRPr="005D49D4">
        <w:tab/>
        <w:t>23/09/19 - 24/01/20</w:t>
      </w:r>
    </w:p>
    <w:p w14:paraId="05F3BE64" w14:textId="77777777" w:rsidR="005D49D4" w:rsidRPr="005D49D4" w:rsidRDefault="005D49D4" w:rsidP="005D49D4">
      <w:pPr>
        <w:tabs>
          <w:tab w:val="left" w:pos="2410"/>
        </w:tabs>
        <w:jc w:val="both"/>
      </w:pPr>
      <w:r w:rsidRPr="005D49D4">
        <w:t>Exam Period 1:</w:t>
      </w:r>
      <w:r w:rsidRPr="005D49D4">
        <w:tab/>
        <w:t>08/01/20 - 17/01/20</w:t>
      </w:r>
    </w:p>
    <w:p w14:paraId="72DBA41E" w14:textId="77777777" w:rsidR="005D49D4" w:rsidRPr="005D49D4" w:rsidRDefault="005D49D4" w:rsidP="005D49D4">
      <w:pPr>
        <w:tabs>
          <w:tab w:val="left" w:pos="2410"/>
        </w:tabs>
        <w:jc w:val="both"/>
      </w:pPr>
      <w:r w:rsidRPr="005D49D4">
        <w:t>Mid-sessional Boards:</w:t>
      </w:r>
      <w:r w:rsidRPr="005D49D4">
        <w:tab/>
        <w:t>03/02/20 - 14/02/20</w:t>
      </w:r>
    </w:p>
    <w:p w14:paraId="6F341007" w14:textId="77777777" w:rsidR="005D49D4" w:rsidRPr="005D49D4" w:rsidRDefault="005D49D4" w:rsidP="005D49D4">
      <w:pPr>
        <w:tabs>
          <w:tab w:val="left" w:pos="2410"/>
        </w:tabs>
        <w:jc w:val="both"/>
      </w:pPr>
      <w:r w:rsidRPr="005D49D4">
        <w:t>Semester 2:</w:t>
      </w:r>
      <w:r w:rsidRPr="005D49D4">
        <w:tab/>
        <w:t>27/01/20 - 10/07/20</w:t>
      </w:r>
    </w:p>
    <w:p w14:paraId="3B57C392" w14:textId="77777777" w:rsidR="005D49D4" w:rsidRPr="005D49D4" w:rsidRDefault="005D49D4" w:rsidP="005D49D4">
      <w:pPr>
        <w:tabs>
          <w:tab w:val="left" w:pos="2410"/>
        </w:tabs>
        <w:jc w:val="both"/>
      </w:pPr>
      <w:r w:rsidRPr="005D49D4">
        <w:t>Exam Period 2:</w:t>
      </w:r>
      <w:r w:rsidRPr="005D49D4">
        <w:tab/>
        <w:t>06/05/20 - 20/05/20</w:t>
      </w:r>
    </w:p>
    <w:p w14:paraId="30F68897" w14:textId="72B869F2" w:rsidR="005D49D4" w:rsidRPr="005D49D4" w:rsidRDefault="005D49D4" w:rsidP="005D49D4">
      <w:pPr>
        <w:tabs>
          <w:tab w:val="left" w:pos="2410"/>
        </w:tabs>
        <w:jc w:val="both"/>
      </w:pPr>
      <w:r w:rsidRPr="005D49D4">
        <w:t>Examining Boards:</w:t>
      </w:r>
      <w:r w:rsidRPr="005D49D4">
        <w:tab/>
        <w:t>01/06/20</w:t>
      </w:r>
      <w:r>
        <w:t xml:space="preserve"> - </w:t>
      </w:r>
      <w:r w:rsidRPr="005D49D4">
        <w:t>18/06/20</w:t>
      </w:r>
    </w:p>
    <w:p w14:paraId="7CE2C671" w14:textId="67FD5CD3" w:rsidR="005D49D4" w:rsidRPr="005D49D4" w:rsidRDefault="005D49D4" w:rsidP="005D49D4">
      <w:pPr>
        <w:tabs>
          <w:tab w:val="left" w:pos="2410"/>
        </w:tabs>
        <w:jc w:val="both"/>
      </w:pPr>
      <w:r w:rsidRPr="005D49D4">
        <w:t>Re-sit Period:</w:t>
      </w:r>
      <w:r w:rsidRPr="005D49D4">
        <w:tab/>
        <w:t>20/07/20 - 24/07/20</w:t>
      </w:r>
    </w:p>
    <w:p w14:paraId="1747A472" w14:textId="77777777" w:rsidR="002977E0" w:rsidRPr="002633D8" w:rsidRDefault="002977E0" w:rsidP="00905129">
      <w:pPr>
        <w:tabs>
          <w:tab w:val="left" w:pos="2410"/>
        </w:tabs>
        <w:jc w:val="both"/>
        <w:rPr>
          <w:rFonts w:cs="Arial"/>
          <w:szCs w:val="22"/>
        </w:rPr>
      </w:pPr>
    </w:p>
    <w:p w14:paraId="327C7A1D" w14:textId="77777777" w:rsidR="00F07F90" w:rsidRPr="00F07F90" w:rsidRDefault="00F07F90" w:rsidP="60269D23">
      <w:pPr>
        <w:jc w:val="both"/>
        <w:rPr>
          <w:rFonts w:eastAsia="Arial" w:cs="Arial"/>
          <w:b/>
          <w:bCs/>
        </w:rPr>
      </w:pPr>
      <w:r w:rsidRPr="36AA3193">
        <w:rPr>
          <w:b/>
          <w:bCs/>
        </w:rPr>
        <w:t>INFORMATION ABOUT YOU AND YOUR PROGRAMME OF STUDY</w:t>
      </w:r>
    </w:p>
    <w:p w14:paraId="6C65760F" w14:textId="77777777" w:rsidR="00F07F90" w:rsidRDefault="00F07F90">
      <w:pPr>
        <w:jc w:val="both"/>
        <w:rPr>
          <w:rFonts w:cs="Arial"/>
          <w:szCs w:val="22"/>
        </w:rPr>
      </w:pPr>
    </w:p>
    <w:p w14:paraId="0B6F2140" w14:textId="70196DD7" w:rsidR="00CD642C" w:rsidRPr="002633D8" w:rsidRDefault="00F07F90" w:rsidP="60269D23">
      <w:pPr>
        <w:jc w:val="both"/>
        <w:rPr>
          <w:rFonts w:eastAsia="Arial" w:cs="Arial"/>
        </w:rPr>
      </w:pPr>
      <w:r w:rsidRPr="36AA3193">
        <w:t xml:space="preserve">Information about you and your programme of study is held by the University on a central Student Record System managed by the University Registry. </w:t>
      </w:r>
      <w:r w:rsidR="00CD642C" w:rsidRPr="36AA3193">
        <w:t xml:space="preserve">It is </w:t>
      </w:r>
      <w:r w:rsidRPr="36AA3193">
        <w:t xml:space="preserve">essential </w:t>
      </w:r>
      <w:r w:rsidR="00CD642C" w:rsidRPr="36AA3193">
        <w:t xml:space="preserve">that the University Registry has an accurate record of your personal details at all times. It is equally important to ensure that you are </w:t>
      </w:r>
      <w:r w:rsidR="000D3451" w:rsidRPr="36AA3193">
        <w:t xml:space="preserve">enrolled </w:t>
      </w:r>
      <w:r w:rsidR="00CD642C" w:rsidRPr="36AA3193">
        <w:t xml:space="preserve">on the correct Programme of Study and on the correct modules. Failure to inform the Registry of any changes in this respect </w:t>
      </w:r>
      <w:r w:rsidRPr="36AA3193">
        <w:t>can result i</w:t>
      </w:r>
      <w:r w:rsidR="002A1D00" w:rsidRPr="36AA3193">
        <w:t>n a range of problems including</w:t>
      </w:r>
      <w:r w:rsidR="000D6805" w:rsidRPr="60269D23">
        <w:rPr>
          <w:rFonts w:eastAsia="Arial" w:cs="Arial"/>
        </w:rPr>
        <w:t>:</w:t>
      </w:r>
      <w:r w:rsidR="002A1D00" w:rsidRPr="60269D23">
        <w:rPr>
          <w:rFonts w:eastAsia="Arial" w:cs="Arial"/>
        </w:rPr>
        <w:t xml:space="preserve"> </w:t>
      </w:r>
    </w:p>
    <w:p w14:paraId="415B5B35" w14:textId="77777777" w:rsidR="00CD642C" w:rsidRPr="002633D8" w:rsidRDefault="00CD642C" w:rsidP="007B1ADE">
      <w:pPr>
        <w:ind w:left="360"/>
        <w:jc w:val="both"/>
        <w:rPr>
          <w:rFonts w:cs="Arial"/>
          <w:szCs w:val="22"/>
        </w:rPr>
      </w:pPr>
    </w:p>
    <w:p w14:paraId="64DCC22C" w14:textId="1A97D4F2" w:rsidR="000D6805" w:rsidRDefault="000D6805" w:rsidP="60269D23">
      <w:pPr>
        <w:numPr>
          <w:ilvl w:val="0"/>
          <w:numId w:val="2"/>
        </w:numPr>
        <w:jc w:val="both"/>
        <w:rPr>
          <w:rFonts w:eastAsia="Arial" w:cs="Arial"/>
        </w:rPr>
      </w:pPr>
      <w:r w:rsidRPr="36AA3193">
        <w:t>delays in obtaining your student loan;</w:t>
      </w:r>
    </w:p>
    <w:p w14:paraId="68C6DA9E" w14:textId="69B4EF50" w:rsidR="00CD642C" w:rsidRPr="002633D8" w:rsidRDefault="00CD642C" w:rsidP="60269D23">
      <w:pPr>
        <w:numPr>
          <w:ilvl w:val="0"/>
          <w:numId w:val="2"/>
        </w:numPr>
        <w:jc w:val="both"/>
        <w:rPr>
          <w:rFonts w:eastAsia="Arial" w:cs="Arial"/>
        </w:rPr>
      </w:pPr>
      <w:r w:rsidRPr="36AA3193">
        <w:t>failure to contact you in an emergency;</w:t>
      </w:r>
      <w:r w:rsidR="00F07F90" w:rsidRPr="60269D23">
        <w:rPr>
          <w:rFonts w:eastAsia="Arial" w:cs="Arial"/>
        </w:rPr>
        <w:t xml:space="preserve"> </w:t>
      </w:r>
    </w:p>
    <w:p w14:paraId="2FBDBB7D" w14:textId="5D4DC147" w:rsidR="007B1ADE" w:rsidRDefault="00CD642C" w:rsidP="60269D23">
      <w:pPr>
        <w:numPr>
          <w:ilvl w:val="0"/>
          <w:numId w:val="2"/>
        </w:numPr>
        <w:jc w:val="both"/>
        <w:rPr>
          <w:rFonts w:eastAsia="Arial" w:cs="Arial"/>
        </w:rPr>
      </w:pPr>
      <w:r w:rsidRPr="36AA3193">
        <w:t>clashes on your examination timetable</w:t>
      </w:r>
      <w:r w:rsidR="00EC55A4" w:rsidRPr="60269D23">
        <w:rPr>
          <w:rFonts w:eastAsia="Arial" w:cs="Arial"/>
        </w:rPr>
        <w:t>;</w:t>
      </w:r>
      <w:r w:rsidR="00F07F90" w:rsidRPr="60269D23">
        <w:rPr>
          <w:rFonts w:eastAsia="Arial" w:cs="Arial"/>
        </w:rPr>
        <w:t xml:space="preserve"> </w:t>
      </w:r>
    </w:p>
    <w:p w14:paraId="25E5D427" w14:textId="0AFCAC3E" w:rsidR="5FFE27F1" w:rsidRDefault="5FFE27F1" w:rsidP="00D9263D">
      <w:pPr>
        <w:pStyle w:val="ListParagraph"/>
        <w:numPr>
          <w:ilvl w:val="0"/>
          <w:numId w:val="2"/>
        </w:numPr>
        <w:spacing w:after="0" w:line="240" w:lineRule="auto"/>
        <w:jc w:val="both"/>
      </w:pPr>
      <w:r w:rsidRPr="5FFE27F1">
        <w:rPr>
          <w:rFonts w:ascii="Arial" w:eastAsia="Arial" w:hAnsi="Arial" w:cs="Arial"/>
        </w:rPr>
        <w:t>not being able to borrow materials from the Library and Learning Resources;</w:t>
      </w:r>
      <w:r w:rsidR="00EC55A4">
        <w:rPr>
          <w:rFonts w:ascii="Arial" w:eastAsia="Arial" w:hAnsi="Arial" w:cs="Arial"/>
        </w:rPr>
        <w:t xml:space="preserve"> and</w:t>
      </w:r>
    </w:p>
    <w:p w14:paraId="63D0A5CA" w14:textId="37D4C460" w:rsidR="5FFE27F1" w:rsidRDefault="5FFE27F1" w:rsidP="00D9263D">
      <w:pPr>
        <w:numPr>
          <w:ilvl w:val="0"/>
          <w:numId w:val="2"/>
        </w:numPr>
        <w:jc w:val="both"/>
      </w:pPr>
      <w:r w:rsidRPr="36AA3193">
        <w:t xml:space="preserve">not being able to use the </w:t>
      </w:r>
      <w:r w:rsidR="00EC55A4" w:rsidRPr="36AA3193">
        <w:t>Information Technology services.</w:t>
      </w:r>
    </w:p>
    <w:p w14:paraId="1CCE66F4" w14:textId="77777777" w:rsidR="007B1ADE" w:rsidRDefault="007B1ADE" w:rsidP="007B1ADE">
      <w:pPr>
        <w:jc w:val="both"/>
        <w:rPr>
          <w:rFonts w:cs="Arial"/>
          <w:szCs w:val="22"/>
        </w:rPr>
      </w:pPr>
    </w:p>
    <w:p w14:paraId="35506F7D" w14:textId="77777777" w:rsidR="00CD642C" w:rsidRPr="00F07F90" w:rsidRDefault="00F07F90" w:rsidP="60269D23">
      <w:pPr>
        <w:jc w:val="both"/>
        <w:rPr>
          <w:rFonts w:eastAsia="Arial" w:cs="Arial"/>
        </w:rPr>
      </w:pPr>
      <w:r w:rsidRPr="36AA3193">
        <w:t>Please take time to check the enrolment information provided by the University Registry and be sure to notify the Registry of any errors or changes.</w:t>
      </w:r>
    </w:p>
    <w:p w14:paraId="69D1E7DF" w14:textId="77777777" w:rsidR="002633D8" w:rsidRPr="002D6D45" w:rsidRDefault="002633D8" w:rsidP="36AA3193">
      <w:pPr>
        <w:pStyle w:val="Heading1"/>
        <w:rPr>
          <w:rStyle w:val="ft24"/>
          <w:rFonts w:ascii="Arial" w:eastAsia="Arial" w:hAnsi="Arial" w:cs="Arial"/>
          <w:sz w:val="22"/>
          <w:szCs w:val="22"/>
        </w:rPr>
      </w:pPr>
      <w:bookmarkStart w:id="8" w:name="_Toc19602967"/>
      <w:r w:rsidRPr="36AA3193">
        <w:rPr>
          <w:rStyle w:val="ft24"/>
          <w:rFonts w:ascii="Arial" w:eastAsia="Arial" w:hAnsi="Arial" w:cs="Arial"/>
          <w:sz w:val="22"/>
          <w:szCs w:val="22"/>
        </w:rPr>
        <w:t>DISCLOSURE AND BARRING SERVICE (DBS) – ENHANCED</w:t>
      </w:r>
      <w:bookmarkEnd w:id="8"/>
    </w:p>
    <w:p w14:paraId="34B95192" w14:textId="4FF2AACA" w:rsidR="002633D8" w:rsidRPr="002633D8" w:rsidRDefault="002633D8" w:rsidP="36AA3193">
      <w:pPr>
        <w:jc w:val="both"/>
        <w:rPr>
          <w:rStyle w:val="ft24"/>
          <w:rFonts w:ascii="Arial" w:eastAsia="Arial" w:hAnsi="Arial" w:cs="Arial"/>
          <w:sz w:val="22"/>
          <w:szCs w:val="22"/>
        </w:rPr>
      </w:pPr>
      <w:r w:rsidRPr="00D92D69">
        <w:rPr>
          <w:rStyle w:val="ft24"/>
          <w:rFonts w:ascii="Arial" w:eastAsia="Arial" w:hAnsi="Arial" w:cs="Arial"/>
          <w:sz w:val="22"/>
          <w:szCs w:val="22"/>
        </w:rPr>
        <w:t>If</w:t>
      </w:r>
      <w:r w:rsidRPr="36AA3193">
        <w:rPr>
          <w:rStyle w:val="ft24"/>
          <w:rFonts w:ascii="Arial" w:eastAsia="Arial" w:hAnsi="Arial" w:cs="Arial"/>
          <w:sz w:val="22"/>
          <w:szCs w:val="22"/>
        </w:rPr>
        <w:t xml:space="preserve"> your programme involves you coming into contact with children or vulnerable adults, you will be required to undertake a DBS check (Enhanced). Further details will be provided by the University Registry or Head of School.</w:t>
      </w:r>
    </w:p>
    <w:p w14:paraId="447B15AC" w14:textId="77777777" w:rsidR="002633D8" w:rsidRPr="002633D8" w:rsidRDefault="002633D8" w:rsidP="002633D8">
      <w:pPr>
        <w:jc w:val="both"/>
        <w:rPr>
          <w:rFonts w:cs="Arial"/>
          <w:szCs w:val="22"/>
        </w:rPr>
      </w:pPr>
    </w:p>
    <w:p w14:paraId="40FB33D6" w14:textId="3B2798B8"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As part of each programme’s procedures relating to DBS, continuing students will normally be required to inform their Programme Director immediately of any change to the</w:t>
      </w:r>
      <w:r w:rsidR="00DC5843">
        <w:rPr>
          <w:rStyle w:val="ft44"/>
          <w:rFonts w:ascii="Arial" w:eastAsia="Arial" w:hAnsi="Arial" w:cs="Arial"/>
          <w:sz w:val="22"/>
          <w:szCs w:val="22"/>
        </w:rPr>
        <w:t xml:space="preserve">ir criminal </w:t>
      </w:r>
      <w:proofErr w:type="gramStart"/>
      <w:r w:rsidR="00DC5843">
        <w:rPr>
          <w:rStyle w:val="ft44"/>
          <w:rFonts w:ascii="Arial" w:eastAsia="Arial" w:hAnsi="Arial" w:cs="Arial"/>
          <w:sz w:val="22"/>
          <w:szCs w:val="22"/>
        </w:rPr>
        <w:t>convictions</w:t>
      </w:r>
      <w:proofErr w:type="gramEnd"/>
      <w:r w:rsidR="00DC5843">
        <w:rPr>
          <w:rStyle w:val="ft44"/>
          <w:rFonts w:ascii="Arial" w:eastAsia="Arial" w:hAnsi="Arial" w:cs="Arial"/>
          <w:sz w:val="22"/>
          <w:szCs w:val="22"/>
        </w:rPr>
        <w:t xml:space="preserve"> status.</w:t>
      </w:r>
    </w:p>
    <w:p w14:paraId="0000761B" w14:textId="77777777" w:rsidR="002633D8" w:rsidRPr="002633D8" w:rsidRDefault="002633D8" w:rsidP="002633D8">
      <w:pPr>
        <w:jc w:val="both"/>
        <w:rPr>
          <w:rStyle w:val="ft44"/>
          <w:rFonts w:ascii="Arial" w:hAnsi="Arial" w:cs="Arial"/>
          <w:sz w:val="22"/>
          <w:szCs w:val="22"/>
        </w:rPr>
      </w:pPr>
    </w:p>
    <w:p w14:paraId="2CBFA9B9" w14:textId="7B00FFF5"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 xml:space="preserve">You will also be asked to complete a formal </w:t>
      </w:r>
      <w:r w:rsidR="00B87752" w:rsidRPr="36AA3193">
        <w:rPr>
          <w:rStyle w:val="ft44"/>
          <w:rFonts w:ascii="Arial" w:eastAsia="Arial" w:hAnsi="Arial" w:cs="Arial"/>
          <w:sz w:val="22"/>
          <w:szCs w:val="22"/>
        </w:rPr>
        <w:t>self-declaration</w:t>
      </w:r>
      <w:r w:rsidRPr="36AA3193">
        <w:rPr>
          <w:rStyle w:val="ft44"/>
          <w:rFonts w:ascii="Arial" w:eastAsia="Arial" w:hAnsi="Arial" w:cs="Arial"/>
          <w:sz w:val="22"/>
          <w:szCs w:val="22"/>
        </w:rPr>
        <w:t xml:space="preserve"> during the </w:t>
      </w:r>
      <w:r w:rsidR="000D3451" w:rsidRPr="36AA3193">
        <w:rPr>
          <w:rStyle w:val="ft44"/>
          <w:rFonts w:ascii="Arial" w:eastAsia="Arial" w:hAnsi="Arial" w:cs="Arial"/>
          <w:sz w:val="22"/>
          <w:szCs w:val="22"/>
        </w:rPr>
        <w:t xml:space="preserve">enrolment </w:t>
      </w:r>
      <w:r w:rsidRPr="36AA3193">
        <w:rPr>
          <w:rStyle w:val="ft44"/>
          <w:rFonts w:ascii="Arial" w:eastAsia="Arial" w:hAnsi="Arial" w:cs="Arial"/>
          <w:sz w:val="22"/>
          <w:szCs w:val="22"/>
        </w:rPr>
        <w:t>period at the beginning of the academic year, which confirms your criminal conviction status.  This declaration will be kept within Registry.</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9" w:name="_Toc19602968"/>
      <w:r w:rsidR="00CD642C" w:rsidRPr="002633D8">
        <w:lastRenderedPageBreak/>
        <w:t>MODULAR TERMINOLOGY</w:t>
      </w:r>
      <w:bookmarkEnd w:id="9"/>
    </w:p>
    <w:p w14:paraId="6439DE1C" w14:textId="77777777" w:rsidR="00B87752" w:rsidRPr="002633D8" w:rsidRDefault="00B87752" w:rsidP="00B87752">
      <w:pPr>
        <w:jc w:val="both"/>
        <w:rPr>
          <w:rFonts w:eastAsia="Arial" w:cs="Arial"/>
          <w:i/>
          <w:iCs/>
        </w:rPr>
      </w:pPr>
      <w:r w:rsidRPr="60269D23">
        <w:rPr>
          <w:i/>
          <w:iCs/>
        </w:rPr>
        <w:t>Level (of Study):</w:t>
      </w:r>
    </w:p>
    <w:p w14:paraId="1B0ABFCD" w14:textId="77777777" w:rsidR="00B87752" w:rsidRPr="002633D8" w:rsidRDefault="00B87752" w:rsidP="00B87752">
      <w:pPr>
        <w:jc w:val="both"/>
        <w:rPr>
          <w:rFonts w:cs="Arial"/>
          <w:szCs w:val="22"/>
        </w:rPr>
      </w:pPr>
    </w:p>
    <w:p w14:paraId="066CD6F8" w14:textId="2B2BB806" w:rsidR="00B87752" w:rsidRPr="002633D8" w:rsidRDefault="00B87752" w:rsidP="00B87752">
      <w:pPr>
        <w:jc w:val="both"/>
        <w:rPr>
          <w:rFonts w:eastAsia="Arial" w:cs="Arial"/>
        </w:rPr>
      </w:pPr>
      <w:r w:rsidRPr="36AA3193">
        <w:t>A level is assigned to each module to define the standard of its academic demand in line with the National Qualifications Framework which incorporates both Further E</w:t>
      </w:r>
      <w:r w:rsidR="00F814C0">
        <w:t>ducation and Higher Education.</w:t>
      </w:r>
    </w:p>
    <w:p w14:paraId="187FA41D" w14:textId="77777777" w:rsidR="00B87752" w:rsidRPr="002633D8" w:rsidRDefault="00B87752" w:rsidP="00B87752">
      <w:pPr>
        <w:ind w:left="720"/>
        <w:jc w:val="both"/>
        <w:rPr>
          <w:rFonts w:cs="Arial"/>
          <w:szCs w:val="22"/>
        </w:rPr>
      </w:pPr>
    </w:p>
    <w:p w14:paraId="73C7B2F7" w14:textId="0C2F34F2" w:rsidR="00B87752" w:rsidRDefault="00B87752" w:rsidP="00B87752">
      <w:pPr>
        <w:jc w:val="both"/>
      </w:pPr>
      <w:r w:rsidRPr="36AA3193">
        <w:rPr>
          <w:b/>
          <w:bCs/>
        </w:rPr>
        <w:t>The level is not necessarily synonymous with a year</w:t>
      </w:r>
      <w:r w:rsidRPr="36AA3193">
        <w:t xml:space="preserve">, though very often Level 4 will be the first year of a Programme of Study, Level 5 will be the second year, and Level 6 will be the third year.  The basic characteristics of the relevant levels of study are outlined </w:t>
      </w:r>
      <w:r>
        <w:t xml:space="preserve">by the Welsh Assembly government </w:t>
      </w:r>
      <w:r w:rsidR="00F814C0">
        <w:t>and available on their website:</w:t>
      </w:r>
    </w:p>
    <w:p w14:paraId="4F29A40B" w14:textId="76D61788" w:rsidR="00B87752" w:rsidRPr="00EA0886" w:rsidRDefault="000B526A" w:rsidP="00B87752">
      <w:pPr>
        <w:jc w:val="both"/>
        <w:rPr>
          <w:rFonts w:eastAsia="Arial" w:cs="Arial"/>
        </w:rPr>
      </w:pPr>
      <w:hyperlink r:id="rId18" w:history="1">
        <w:r w:rsidR="00B87752" w:rsidRPr="001F5F3F">
          <w:rPr>
            <w:rStyle w:val="Hyperlink"/>
          </w:rPr>
          <w:t>https://gov.wales/sites/default/files/publications/2018-02/level-descriptors.pdf</w:t>
        </w:r>
      </w:hyperlink>
    </w:p>
    <w:p w14:paraId="07CA6633" w14:textId="77777777" w:rsidR="00CD642C" w:rsidRPr="002633D8" w:rsidRDefault="00CD642C">
      <w:pPr>
        <w:jc w:val="both"/>
        <w:rPr>
          <w:rFonts w:cs="Arial"/>
          <w:szCs w:val="22"/>
        </w:rPr>
      </w:pPr>
    </w:p>
    <w:p w14:paraId="7ABF5A16" w14:textId="58BECF03" w:rsidR="00CD642C" w:rsidRPr="002633D8" w:rsidRDefault="00CD642C" w:rsidP="004C0775">
      <w:pPr>
        <w:pStyle w:val="Heading1"/>
      </w:pPr>
      <w:bookmarkStart w:id="10" w:name="_Toc19602969"/>
      <w:r w:rsidRPr="002633D8">
        <w:t>ASSESSMENT</w:t>
      </w:r>
      <w:bookmarkEnd w:id="10"/>
    </w:p>
    <w:p w14:paraId="19EFFA9A" w14:textId="77777777" w:rsidR="007B1ADE" w:rsidRDefault="00CD642C" w:rsidP="60269D23">
      <w:pPr>
        <w:jc w:val="both"/>
        <w:rPr>
          <w:rFonts w:eastAsia="Arial" w:cs="Arial"/>
        </w:rPr>
      </w:pPr>
      <w:r w:rsidRPr="36AA3193">
        <w:t xml:space="preserve">At the start of each module, tutors will provide </w:t>
      </w:r>
      <w:r w:rsidR="004B66A9" w:rsidRPr="36AA3193">
        <w:t xml:space="preserve">on Moodle </w:t>
      </w:r>
      <w:r w:rsidRPr="36AA3193">
        <w:t>full details of the means by which you will be assessed in that module. This will include</w:t>
      </w:r>
      <w:r w:rsidR="004B66A9" w:rsidRPr="36AA3193">
        <w:t xml:space="preserve"> a</w:t>
      </w:r>
      <w:r w:rsidRPr="60269D23">
        <w:rPr>
          <w:rFonts w:eastAsia="Arial" w:cs="Arial"/>
        </w:rPr>
        <w:t xml:space="preserve"> </w:t>
      </w:r>
      <w:r w:rsidR="004B66A9" w:rsidRPr="36AA3193">
        <w:t xml:space="preserve">full assessment brief and </w:t>
      </w:r>
      <w:r w:rsidRPr="36AA3193">
        <w:t>guidelines on the criteria that will be used for marking your work</w:t>
      </w:r>
      <w:r w:rsidR="004B66A9" w:rsidRPr="36AA3193">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60269D23">
        <w:rPr>
          <w:rFonts w:eastAsia="Arial" w:cs="Arial"/>
        </w:rPr>
        <w:t xml:space="preserve">  </w:t>
      </w:r>
    </w:p>
    <w:p w14:paraId="266D9C1F" w14:textId="77777777" w:rsidR="00A6063A" w:rsidRDefault="00A6063A">
      <w:pPr>
        <w:jc w:val="both"/>
        <w:rPr>
          <w:rFonts w:cs="Arial"/>
          <w:szCs w:val="22"/>
        </w:rPr>
      </w:pPr>
    </w:p>
    <w:p w14:paraId="560B1140" w14:textId="77777777" w:rsidR="00A6063A" w:rsidRDefault="00A6063A">
      <w:pPr>
        <w:jc w:val="both"/>
      </w:pPr>
      <w:r w:rsidRPr="005A2DDF">
        <w:t>All assessed written coursework needs to be submitted in electronic copy via Turnitin; alternative instructions will be provided by the Programme Director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77777777" w:rsidR="009C7EBE" w:rsidRDefault="009C7EBE" w:rsidP="60269D23">
      <w:pPr>
        <w:jc w:val="both"/>
        <w:rPr>
          <w:rFonts w:eastAsia="Arial" w:cs="Arial"/>
          <w:shd w:val="clear" w:color="auto" w:fill="FFFFFF"/>
        </w:rPr>
      </w:pPr>
      <w:r w:rsidRPr="36AA3193">
        <w:rPr>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60269D23">
      <w:pPr>
        <w:jc w:val="both"/>
        <w:rPr>
          <w:rFonts w:eastAsia="Arial" w:cs="Arial"/>
        </w:rPr>
      </w:pPr>
      <w:r w:rsidRPr="36AA3193">
        <w:t xml:space="preserve">You will receive </w:t>
      </w:r>
      <w:r w:rsidR="001A6F19" w:rsidRPr="36AA3193">
        <w:t xml:space="preserve">confirmation </w:t>
      </w:r>
      <w:r w:rsidRPr="36AA3193">
        <w:t xml:space="preserve">of your assessment marks at the end of each </w:t>
      </w:r>
      <w:r w:rsidR="008023A5" w:rsidRPr="36AA3193">
        <w:t>year</w:t>
      </w:r>
      <w:r w:rsidR="007B1ADE" w:rsidRPr="60269D23">
        <w:rPr>
          <w:rFonts w:eastAsia="Arial" w:cs="Arial"/>
        </w:rPr>
        <w:t>.</w:t>
      </w:r>
      <w:r w:rsidR="006D17E3" w:rsidRPr="36AA3193">
        <w:t xml:space="preserve"> A</w:t>
      </w:r>
      <w:r w:rsidRPr="36AA3193">
        <w:t>ny marks released prior to formal approval by the Progression / Award Examin</w:t>
      </w:r>
      <w:r w:rsidR="005F7134" w:rsidRPr="36AA3193">
        <w:t>ing</w:t>
      </w:r>
      <w:r w:rsidRPr="36AA3193">
        <w:t xml:space="preserve"> Board are provisional.</w:t>
      </w:r>
    </w:p>
    <w:p w14:paraId="0EEF0581" w14:textId="77777777" w:rsidR="002633D8" w:rsidRPr="00EA0886" w:rsidRDefault="002633D8" w:rsidP="00EA0886">
      <w:pPr>
        <w:pStyle w:val="Heading2"/>
      </w:pPr>
      <w:bookmarkStart w:id="11" w:name="_Toc19602970"/>
      <w:r w:rsidRPr="00EA0886">
        <w:t>Extenuating Circumstances</w:t>
      </w:r>
      <w:bookmarkEnd w:id="11"/>
    </w:p>
    <w:p w14:paraId="02B2E6C1" w14:textId="77777777" w:rsidR="002633D8" w:rsidRPr="00EA0886" w:rsidRDefault="002633D8" w:rsidP="60269D23">
      <w:pPr>
        <w:jc w:val="both"/>
        <w:rPr>
          <w:rFonts w:eastAsia="Arial" w:cs="Arial"/>
        </w:rPr>
      </w:pPr>
      <w:r w:rsidRPr="36AA3193">
        <w:t>If you believe that there are extenuating circumstances which may have adversely affected your ability to complete coursework or examinations, you should follow the University’s procedures for Extenuating Circumstances for Taught Provision, which can be found on the Academic Office section on the University’s website:</w:t>
      </w:r>
    </w:p>
    <w:p w14:paraId="244B3921" w14:textId="77777777" w:rsidR="002633D8" w:rsidRPr="002633D8" w:rsidRDefault="000B526A" w:rsidP="002633D8">
      <w:pPr>
        <w:jc w:val="both"/>
        <w:rPr>
          <w:rFonts w:cs="Arial"/>
          <w:szCs w:val="22"/>
        </w:rPr>
      </w:pPr>
      <w:hyperlink r:id="rId19"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EA0886">
      <w:pPr>
        <w:pStyle w:val="Heading2"/>
      </w:pPr>
      <w:bookmarkStart w:id="12" w:name="_Toc19602971"/>
      <w:r>
        <w:t>Additional</w:t>
      </w:r>
      <w:r w:rsidRPr="002633D8">
        <w:t xml:space="preserve"> </w:t>
      </w:r>
      <w:r w:rsidR="002633D8" w:rsidRPr="002633D8">
        <w:t>needs in terms of assessment</w:t>
      </w:r>
      <w:bookmarkEnd w:id="12"/>
    </w:p>
    <w:p w14:paraId="22889D9A" w14:textId="77777777" w:rsidR="002633D8" w:rsidRDefault="002633D8" w:rsidP="60269D23">
      <w:pPr>
        <w:jc w:val="both"/>
        <w:rPr>
          <w:rFonts w:eastAsia="Arial" w:cs="Arial"/>
        </w:rPr>
      </w:pPr>
      <w:r w:rsidRPr="36AA3193">
        <w:t xml:space="preserve">If you have any </w:t>
      </w:r>
      <w:r w:rsidR="005762D2" w:rsidRPr="36AA3193">
        <w:t xml:space="preserve">additional </w:t>
      </w:r>
      <w:r w:rsidRPr="36AA3193">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36AA3193">
        <w:t xml:space="preserve">additional </w:t>
      </w:r>
      <w:r w:rsidRPr="36AA3193">
        <w:t xml:space="preserve">needs. </w:t>
      </w:r>
    </w:p>
    <w:p w14:paraId="6E12CF38" w14:textId="77777777" w:rsidR="002633D8" w:rsidRPr="002633D8" w:rsidRDefault="000B526A" w:rsidP="002633D8">
      <w:pPr>
        <w:jc w:val="both"/>
        <w:rPr>
          <w:rFonts w:cs="Arial"/>
          <w:szCs w:val="22"/>
        </w:rPr>
      </w:pPr>
      <w:hyperlink r:id="rId20" w:history="1">
        <w:r w:rsidR="00DC33B5" w:rsidRPr="00DC33B5">
          <w:rPr>
            <w:rStyle w:val="Hyperlink"/>
            <w:rFonts w:cs="Arial"/>
            <w:szCs w:val="22"/>
          </w:rPr>
          <w:t>http://www.uwtsd.ac.uk/services-for-disabled-students/</w:t>
        </w:r>
      </w:hyperlink>
    </w:p>
    <w:p w14:paraId="5EA74F92" w14:textId="77777777" w:rsidR="002633D8" w:rsidRPr="00EA0886" w:rsidRDefault="002633D8" w:rsidP="36AA3193">
      <w:pPr>
        <w:pStyle w:val="Heading2"/>
        <w:rPr>
          <w:rStyle w:val="ft24"/>
          <w:rFonts w:ascii="Arial" w:eastAsia="Arial" w:hAnsi="Arial" w:cs="Arial"/>
          <w:sz w:val="22"/>
          <w:szCs w:val="22"/>
        </w:rPr>
      </w:pPr>
      <w:bookmarkStart w:id="13" w:name="_Toc19602972"/>
      <w:r w:rsidRPr="36AA3193">
        <w:rPr>
          <w:rStyle w:val="ft24"/>
          <w:rFonts w:ascii="Arial" w:eastAsia="Arial" w:hAnsi="Arial" w:cs="Arial"/>
          <w:sz w:val="22"/>
          <w:szCs w:val="22"/>
        </w:rPr>
        <w:lastRenderedPageBreak/>
        <w:t>Academic Appeals</w:t>
      </w:r>
      <w:bookmarkEnd w:id="13"/>
    </w:p>
    <w:p w14:paraId="53A46A35" w14:textId="77777777" w:rsidR="002633D8" w:rsidRPr="00EA0886" w:rsidRDefault="002633D8" w:rsidP="60269D23">
      <w:pPr>
        <w:jc w:val="both"/>
        <w:rPr>
          <w:rFonts w:eastAsia="Arial" w:cs="Arial"/>
        </w:rPr>
      </w:pPr>
      <w:r w:rsidRPr="36AA3193">
        <w:t>Information about how to appeal is provided in the ‘Academi</w:t>
      </w:r>
      <w:r w:rsidR="00930FA9" w:rsidRPr="36AA3193">
        <w:t>c Appeal Procedure’ in Chapter 13</w:t>
      </w:r>
      <w:r w:rsidRPr="36AA3193">
        <w:t xml:space="preserve"> of the Academic Quality Handbook, and in supporting documentation published on the Academic Office section on the University’s website:</w:t>
      </w:r>
    </w:p>
    <w:p w14:paraId="658B48BF" w14:textId="77777777" w:rsidR="002633D8" w:rsidRPr="00EA0886" w:rsidRDefault="000B526A" w:rsidP="002633D8">
      <w:pPr>
        <w:jc w:val="both"/>
        <w:rPr>
          <w:rFonts w:cs="Arial"/>
          <w:szCs w:val="22"/>
        </w:rPr>
      </w:pPr>
      <w:hyperlink r:id="rId21"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CA1E55C" w:rsidR="002633D8" w:rsidRPr="00EA0886" w:rsidRDefault="002633D8" w:rsidP="60269D23">
      <w:pPr>
        <w:jc w:val="both"/>
        <w:rPr>
          <w:rFonts w:eastAsia="Arial" w:cs="Arial"/>
          <w:spacing w:val="-2"/>
        </w:rPr>
      </w:pPr>
      <w:r w:rsidRPr="36AA3193">
        <w:rPr>
          <w:spacing w:val="-2"/>
        </w:rPr>
        <w:t>Additional advice is available from the Students’ Union. It is very important that you note carefully the grounds on which appeals may be made and submit your appeal on the appropriate form because incomplete or ineligible appeals cannot be proc</w:t>
      </w:r>
      <w:r w:rsidR="00F814C0">
        <w:rPr>
          <w:spacing w:val="-2"/>
        </w:rPr>
        <w:t>essed.</w:t>
      </w:r>
    </w:p>
    <w:p w14:paraId="119E5150" w14:textId="77777777" w:rsidR="00D009E3" w:rsidRPr="00EA0886" w:rsidRDefault="00D009E3" w:rsidP="00EA0886">
      <w:pPr>
        <w:pStyle w:val="Heading2"/>
      </w:pPr>
      <w:bookmarkStart w:id="14" w:name="_Toc19602973"/>
      <w:r w:rsidRPr="00EA0886">
        <w:t>Assessment Regulations</w:t>
      </w:r>
      <w:bookmarkEnd w:id="14"/>
    </w:p>
    <w:p w14:paraId="01A21BE5" w14:textId="77777777" w:rsidR="00D009E3" w:rsidRPr="00EA0886" w:rsidRDefault="00D009E3" w:rsidP="60269D23">
      <w:pPr>
        <w:jc w:val="both"/>
        <w:rPr>
          <w:rFonts w:eastAsia="Arial" w:cs="Arial"/>
        </w:rPr>
      </w:pPr>
      <w:r w:rsidRPr="36AA3193">
        <w:t>The rules and regulations that govern the assessment of your Programme of Study are available in Chapters 6 and 7 of the University’s Academic Quality Handbook, a copy of which is available on the Academic Office section of the website:</w:t>
      </w:r>
    </w:p>
    <w:p w14:paraId="4314CBA6" w14:textId="6F3FEAE0" w:rsidR="00136C58" w:rsidRPr="00EA0886" w:rsidRDefault="000B526A">
      <w:pPr>
        <w:rPr>
          <w:rFonts w:cs="Arial"/>
          <w:szCs w:val="22"/>
        </w:rPr>
      </w:pPr>
      <w:hyperlink w:history="1"/>
      <w:hyperlink r:id="rId22" w:history="1">
        <w:r w:rsidR="001C165F" w:rsidRPr="00EF143D">
          <w:rPr>
            <w:rStyle w:val="Hyperlink"/>
            <w:rFonts w:cs="Arial"/>
            <w:szCs w:val="22"/>
          </w:rPr>
          <w:t>http://www.uwtsd.ac.uk/academic-office/academic-quality-handbook/</w:t>
        </w:r>
      </w:hyperlink>
    </w:p>
    <w:p w14:paraId="49D0557A" w14:textId="77777777" w:rsidR="007B470C" w:rsidRPr="00EA0886" w:rsidRDefault="007B470C" w:rsidP="007B470C">
      <w:pPr>
        <w:pStyle w:val="Heading2"/>
      </w:pPr>
      <w:bookmarkStart w:id="15" w:name="_Toc13042439"/>
      <w:bookmarkStart w:id="16" w:name="_Toc19602974"/>
      <w:r w:rsidRPr="00EA0886">
        <w:t>Responsibilities of students in relation to the assessment process</w:t>
      </w:r>
      <w:bookmarkEnd w:id="15"/>
      <w:bookmarkEnd w:id="16"/>
    </w:p>
    <w:p w14:paraId="586BF825" w14:textId="77777777" w:rsidR="007B470C" w:rsidRPr="001E52ED" w:rsidRDefault="007B470C" w:rsidP="007B470C">
      <w:pPr>
        <w:jc w:val="both"/>
        <w:rPr>
          <w:rFonts w:eastAsia="Arial" w:cs="Arial"/>
        </w:rPr>
      </w:pPr>
      <w:r w:rsidRPr="36AA3193">
        <w:t xml:space="preserve">As noted in </w:t>
      </w:r>
      <w:r w:rsidRPr="007C15A3">
        <w:t>Chapter 7</w:t>
      </w:r>
      <w:r w:rsidRPr="36AA3193">
        <w:t xml:space="preserve"> of the Academic Quality Handbook, you are responsible for ensuring that:</w:t>
      </w:r>
    </w:p>
    <w:p w14:paraId="411B8094" w14:textId="77777777" w:rsidR="007B470C" w:rsidRDefault="007B470C" w:rsidP="007B470C">
      <w:pPr>
        <w:numPr>
          <w:ilvl w:val="0"/>
          <w:numId w:val="21"/>
        </w:numPr>
        <w:ind w:left="567" w:hanging="567"/>
        <w:jc w:val="both"/>
        <w:rPr>
          <w:rFonts w:cs="Arial"/>
        </w:rPr>
      </w:pPr>
      <w:r w:rsidRPr="5FFD72C4">
        <w:rPr>
          <w:rFonts w:cs="Arial"/>
        </w:rPr>
        <w:t xml:space="preserve">You are correctly enrolled on </w:t>
      </w:r>
      <w:r>
        <w:rPr>
          <w:rFonts w:cs="Arial"/>
        </w:rPr>
        <w:t>your</w:t>
      </w:r>
      <w:r w:rsidRPr="5FFD72C4">
        <w:rPr>
          <w:rFonts w:cs="Arial"/>
        </w:rPr>
        <w:t xml:space="preserve"> programme of study (including re-enrolment for each academic year after initial enrolment).</w:t>
      </w:r>
    </w:p>
    <w:p w14:paraId="57207F23" w14:textId="77777777" w:rsidR="007B470C" w:rsidRDefault="007B470C" w:rsidP="007B470C">
      <w:pPr>
        <w:numPr>
          <w:ilvl w:val="0"/>
          <w:numId w:val="21"/>
        </w:numPr>
        <w:ind w:left="567" w:hanging="567"/>
        <w:jc w:val="both"/>
        <w:rPr>
          <w:rFonts w:eastAsia="Arial" w:cs="Arial"/>
        </w:rPr>
      </w:pPr>
      <w:r w:rsidRPr="36AA3193">
        <w:t xml:space="preserve">You read and understand the information provided about how </w:t>
      </w:r>
      <w:r>
        <w:t>yo</w:t>
      </w:r>
      <w:r w:rsidRPr="36AA3193">
        <w:t>u</w:t>
      </w:r>
      <w:r>
        <w:t xml:space="preserve"> </w:t>
      </w:r>
      <w:r w:rsidRPr="36AA3193">
        <w:t>will be assessed, how you</w:t>
      </w:r>
      <w:r>
        <w:t>r</w:t>
      </w:r>
      <w:r w:rsidRPr="36AA3193">
        <w:t xml:space="preserve"> final award will be determined, and the action </w:t>
      </w:r>
      <w:r>
        <w:t>to</w:t>
      </w:r>
      <w:r w:rsidRPr="36AA3193">
        <w:t xml:space="preserve"> take in the event that </w:t>
      </w:r>
      <w:r>
        <w:t xml:space="preserve">you </w:t>
      </w:r>
      <w:r w:rsidRPr="36AA3193">
        <w:t>experience difficulties relating to assessment.</w:t>
      </w:r>
    </w:p>
    <w:p w14:paraId="14BA4599" w14:textId="77777777" w:rsidR="007B470C" w:rsidRDefault="007B470C" w:rsidP="007B470C">
      <w:pPr>
        <w:numPr>
          <w:ilvl w:val="0"/>
          <w:numId w:val="21"/>
        </w:numPr>
        <w:ind w:left="567" w:hanging="567"/>
        <w:jc w:val="both"/>
        <w:rPr>
          <w:rFonts w:eastAsia="Arial" w:cs="Arial"/>
        </w:rPr>
      </w:pPr>
      <w:r w:rsidRPr="36AA3193">
        <w:t>You attempt every assessment component of a module.</w:t>
      </w:r>
    </w:p>
    <w:p w14:paraId="490CB6EE" w14:textId="77777777" w:rsidR="007B470C" w:rsidRDefault="007B470C" w:rsidP="007B470C">
      <w:pPr>
        <w:numPr>
          <w:ilvl w:val="0"/>
          <w:numId w:val="21"/>
        </w:numPr>
        <w:ind w:left="567" w:hanging="567"/>
        <w:jc w:val="both"/>
        <w:rPr>
          <w:rFonts w:eastAsia="Arial" w:cs="Arial"/>
        </w:rPr>
      </w:pPr>
      <w:r w:rsidRPr="36AA3193">
        <w:t xml:space="preserve">You attend examinations and other assessment events, including re-examination and re-assessment events, as required; and that you are available to attend oral examinations if required to do so within the published dates of terms or semesters, or other date notified to </w:t>
      </w:r>
      <w:r>
        <w:t>you</w:t>
      </w:r>
      <w:r w:rsidRPr="36AA3193">
        <w:t xml:space="preserve"> in advance. </w:t>
      </w:r>
    </w:p>
    <w:p w14:paraId="07D292B8" w14:textId="77777777" w:rsidR="007B470C" w:rsidRDefault="007B470C" w:rsidP="007B470C">
      <w:pPr>
        <w:numPr>
          <w:ilvl w:val="0"/>
          <w:numId w:val="21"/>
        </w:numPr>
        <w:ind w:left="567" w:hanging="567"/>
        <w:jc w:val="both"/>
        <w:rPr>
          <w:rFonts w:eastAsia="Arial" w:cs="Arial"/>
        </w:rPr>
      </w:pPr>
      <w:r w:rsidRPr="36AA3193">
        <w:t xml:space="preserve">You submit work for assessment as required and in accordance with the required format and deadline. </w:t>
      </w:r>
    </w:p>
    <w:p w14:paraId="3453508C" w14:textId="77777777" w:rsidR="007B470C" w:rsidRDefault="007B470C" w:rsidP="007B470C">
      <w:pPr>
        <w:numPr>
          <w:ilvl w:val="0"/>
          <w:numId w:val="21"/>
        </w:numPr>
        <w:ind w:left="567" w:hanging="567"/>
        <w:jc w:val="both"/>
        <w:rPr>
          <w:rFonts w:eastAsia="Arial" w:cs="Arial"/>
        </w:rPr>
      </w:pPr>
      <w:r w:rsidRPr="36AA3193">
        <w:t xml:space="preserve">You inform </w:t>
      </w:r>
      <w:r>
        <w:t>your Programme Director</w:t>
      </w:r>
      <w:r w:rsidRPr="36AA3193">
        <w:t xml:space="preserve"> or Student Services of any disability or long</w:t>
      </w:r>
      <w:r w:rsidRPr="43D1CBC6">
        <w:t>-</w:t>
      </w:r>
      <w:r w:rsidRPr="36AA3193">
        <w:t>term impairment which might require special provisions for assessment.</w:t>
      </w:r>
    </w:p>
    <w:p w14:paraId="7B45CB12" w14:textId="77777777" w:rsidR="007B470C" w:rsidRPr="001A69B3" w:rsidRDefault="007B470C" w:rsidP="007B470C">
      <w:pPr>
        <w:numPr>
          <w:ilvl w:val="0"/>
          <w:numId w:val="21"/>
        </w:numPr>
        <w:ind w:left="567" w:hanging="567"/>
        <w:jc w:val="both"/>
        <w:rPr>
          <w:rFonts w:eastAsia="Arial" w:cs="Arial"/>
        </w:rPr>
      </w:pPr>
      <w:r w:rsidRPr="36AA3193">
        <w:t xml:space="preserve">You </w:t>
      </w:r>
      <w:r>
        <w:t>familiarise yourself</w:t>
      </w:r>
      <w:r w:rsidRPr="36AA3193">
        <w:t xml:space="preserve"> with the University’s definition of unfair practice and undertake assessments in a manner that does not attempt to gain unfair advantage.</w:t>
      </w:r>
    </w:p>
    <w:p w14:paraId="3F8C64EE" w14:textId="77777777" w:rsidR="007B470C" w:rsidRDefault="007B470C" w:rsidP="007B470C">
      <w:pPr>
        <w:numPr>
          <w:ilvl w:val="0"/>
          <w:numId w:val="21"/>
        </w:numPr>
        <w:ind w:left="567" w:hanging="567"/>
        <w:jc w:val="both"/>
        <w:rPr>
          <w:rFonts w:eastAsia="Arial" w:cs="Arial"/>
        </w:rPr>
      </w:pPr>
      <w:r w:rsidRPr="36AA3193">
        <w:t>You follow the prescribed procedures in the event that you experience extenuating circumstances or wish to appeal against the decision of an Examining Board.</w:t>
      </w:r>
    </w:p>
    <w:p w14:paraId="0808CDD0" w14:textId="77777777" w:rsidR="007B470C" w:rsidRPr="008C5068" w:rsidRDefault="007B470C" w:rsidP="007B470C">
      <w:pPr>
        <w:numPr>
          <w:ilvl w:val="0"/>
          <w:numId w:val="21"/>
        </w:numPr>
        <w:ind w:left="567" w:hanging="567"/>
        <w:jc w:val="both"/>
        <w:rPr>
          <w:rFonts w:eastAsia="Arial" w:cs="Arial"/>
        </w:rPr>
      </w:pPr>
      <w:r w:rsidRPr="36AA3193">
        <w:t xml:space="preserve">You keep a copy of work presented for assessment wherever feasible. </w:t>
      </w:r>
    </w:p>
    <w:p w14:paraId="54CC65C0" w14:textId="77777777" w:rsidR="007B470C" w:rsidRPr="00875D42" w:rsidRDefault="007B470C" w:rsidP="007B470C">
      <w:pPr>
        <w:numPr>
          <w:ilvl w:val="0"/>
          <w:numId w:val="21"/>
        </w:numPr>
        <w:ind w:left="567" w:hanging="567"/>
        <w:jc w:val="both"/>
        <w:rPr>
          <w:rFonts w:eastAsia="Arial" w:cs="Arial"/>
        </w:rPr>
      </w:pPr>
      <w:r w:rsidRPr="36AA3193">
        <w:t>You make your work available for sampling for external examining purposes and for archiving.</w:t>
      </w:r>
    </w:p>
    <w:p w14:paraId="4D0C9190" w14:textId="77777777" w:rsidR="00416651" w:rsidRDefault="00416651" w:rsidP="5FFE27F1">
      <w:pPr>
        <w:pStyle w:val="Heading1"/>
      </w:pPr>
      <w:bookmarkStart w:id="17" w:name="_Toc19602975"/>
      <w:r>
        <w:t>VIRTUAL LEARNING ENVIRONMENT (VLE)</w:t>
      </w:r>
      <w:bookmarkEnd w:id="17"/>
    </w:p>
    <w:p w14:paraId="76391FA5" w14:textId="77777777" w:rsidR="00416651" w:rsidRDefault="00416651" w:rsidP="36AA3193">
      <w:pPr>
        <w:pStyle w:val="Default"/>
        <w:jc w:val="both"/>
        <w:rPr>
          <w:rFonts w:ascii="Arial," w:eastAsia="Arial," w:hAnsi="Arial," w:cs="Arial,"/>
          <w:color w:val="auto"/>
        </w:rPr>
      </w:pPr>
      <w:r w:rsidRPr="36AA3193">
        <w:rPr>
          <w:rFonts w:ascii="Arial" w:eastAsia="Arial" w:hAnsi="Arial" w:cs="Arial"/>
          <w:color w:val="auto"/>
        </w:rPr>
        <w:t xml:space="preserve">Moodle is the University’s Virtual Learning Environment (VLE).  The VLE is used to support learning and teaching.  It can be accessed by </w:t>
      </w:r>
      <w:r w:rsidRPr="36AA3193">
        <w:rPr>
          <w:rFonts w:ascii="Arial" w:eastAsia="Arial" w:hAnsi="Arial" w:cs="Arial"/>
          <w:b/>
          <w:bCs/>
          <w:color w:val="auto"/>
        </w:rPr>
        <w:t xml:space="preserve">enrolled </w:t>
      </w:r>
      <w:r w:rsidRPr="36AA3193">
        <w:rPr>
          <w:rFonts w:ascii="Arial" w:eastAsia="Arial" w:hAnsi="Arial" w:cs="Arial"/>
          <w:color w:val="auto"/>
        </w:rPr>
        <w:t>students from anywhere in the world using the internet and a web browser.</w:t>
      </w:r>
    </w:p>
    <w:p w14:paraId="087FF116" w14:textId="77777777" w:rsidR="00416651" w:rsidRDefault="00416651" w:rsidP="00416651">
      <w:pPr>
        <w:pStyle w:val="Default"/>
        <w:jc w:val="both"/>
        <w:rPr>
          <w:rFonts w:ascii="Arial" w:hAnsi="Arial" w:cs="Arial"/>
          <w:color w:val="auto"/>
        </w:rPr>
      </w:pPr>
    </w:p>
    <w:p w14:paraId="2F507B16" w14:textId="77777777" w:rsidR="00416651" w:rsidRDefault="00416651" w:rsidP="60269D23">
      <w:pPr>
        <w:autoSpaceDE w:val="0"/>
        <w:autoSpaceDN w:val="0"/>
        <w:jc w:val="both"/>
        <w:rPr>
          <w:rFonts w:eastAsia="Arial" w:cs="Arial"/>
        </w:rPr>
      </w:pPr>
      <w:r w:rsidRPr="36AA3193">
        <w:t xml:space="preserve">Some of Moodle’s features allow students to: </w:t>
      </w:r>
    </w:p>
    <w:p w14:paraId="3D8EC745"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Access course materials</w:t>
      </w:r>
    </w:p>
    <w:p w14:paraId="297F7876"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Facilitate communication between students and tutors </w:t>
      </w:r>
    </w:p>
    <w:p w14:paraId="1A3D0AE8"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Support group tasks </w:t>
      </w:r>
    </w:p>
    <w:p w14:paraId="32D81710"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Take online assessments with automatic marking and feedback facilities </w:t>
      </w:r>
    </w:p>
    <w:p w14:paraId="26F97DCE" w14:textId="77777777" w:rsidR="00416651" w:rsidRDefault="00416651" w:rsidP="00416651">
      <w:pPr>
        <w:autoSpaceDE w:val="0"/>
        <w:autoSpaceDN w:val="0"/>
        <w:jc w:val="both"/>
        <w:rPr>
          <w:rFonts w:cs="Arial"/>
        </w:rPr>
      </w:pPr>
    </w:p>
    <w:p w14:paraId="4C5C1C21" w14:textId="77777777" w:rsidR="00416651" w:rsidRDefault="00416651" w:rsidP="60269D23">
      <w:pPr>
        <w:autoSpaceDE w:val="0"/>
        <w:autoSpaceDN w:val="0"/>
        <w:jc w:val="both"/>
        <w:rPr>
          <w:rFonts w:eastAsia="Arial" w:cs="Arial"/>
        </w:rPr>
      </w:pPr>
      <w:r w:rsidRPr="36AA3193">
        <w:t xml:space="preserve">Moodle can be used for administration tasks such as: </w:t>
      </w:r>
    </w:p>
    <w:p w14:paraId="04B00518"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Displaying announcements e.g. lecture venue changed</w:t>
      </w:r>
    </w:p>
    <w:p w14:paraId="6FC01ACB"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Submission of assignments electronically </w:t>
      </w:r>
    </w:p>
    <w:p w14:paraId="37D0DCFA"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Administration of online surveys, such as module questionnaires </w:t>
      </w:r>
    </w:p>
    <w:p w14:paraId="62BA26C7" w14:textId="77777777" w:rsidR="00416651" w:rsidRDefault="00416651" w:rsidP="00416651">
      <w:pPr>
        <w:autoSpaceDE w:val="0"/>
        <w:autoSpaceDN w:val="0"/>
        <w:jc w:val="both"/>
        <w:rPr>
          <w:rFonts w:cs="Arial"/>
        </w:rPr>
      </w:pPr>
    </w:p>
    <w:p w14:paraId="1A6E96D5" w14:textId="77777777" w:rsidR="00416651" w:rsidRDefault="00416651" w:rsidP="60269D23">
      <w:pPr>
        <w:autoSpaceDE w:val="0"/>
        <w:autoSpaceDN w:val="0"/>
        <w:jc w:val="both"/>
        <w:rPr>
          <w:rFonts w:eastAsia="Arial" w:cs="Arial"/>
        </w:rPr>
      </w:pPr>
      <w:r w:rsidRPr="36AA3193">
        <w:rPr>
          <w:b/>
          <w:bCs/>
          <w:u w:val="single"/>
        </w:rPr>
        <w:t>How to Access</w:t>
      </w:r>
      <w:r w:rsidRPr="60269D23">
        <w:rPr>
          <w:rFonts w:eastAsia="Arial" w:cs="Arial"/>
        </w:rPr>
        <w:t>:</w:t>
      </w:r>
    </w:p>
    <w:p w14:paraId="1F9D2A7E" w14:textId="77777777" w:rsidR="00416651" w:rsidRDefault="00416651" w:rsidP="00416651">
      <w:pPr>
        <w:autoSpaceDE w:val="0"/>
        <w:autoSpaceDN w:val="0"/>
        <w:jc w:val="both"/>
        <w:rPr>
          <w:rFonts w:cs="Arial"/>
        </w:rPr>
      </w:pPr>
    </w:p>
    <w:p w14:paraId="6B73F7B1" w14:textId="77777777" w:rsidR="00416651" w:rsidRDefault="00416651" w:rsidP="60269D23">
      <w:pPr>
        <w:autoSpaceDE w:val="0"/>
        <w:autoSpaceDN w:val="0"/>
        <w:jc w:val="both"/>
        <w:rPr>
          <w:rFonts w:eastAsia="Arial" w:cs="Arial"/>
        </w:rPr>
      </w:pPr>
      <w:r w:rsidRPr="36AA3193">
        <w:t>You can access Moodle in 3 different ways:</w:t>
      </w:r>
    </w:p>
    <w:p w14:paraId="5AF22BEC" w14:textId="77777777" w:rsidR="00416651" w:rsidRDefault="00416651" w:rsidP="00CF5839">
      <w:pPr>
        <w:autoSpaceDE w:val="0"/>
        <w:autoSpaceDN w:val="0"/>
        <w:jc w:val="both"/>
        <w:rPr>
          <w:rFonts w:cs="Arial"/>
        </w:rPr>
      </w:pPr>
    </w:p>
    <w:p w14:paraId="178BE8DC" w14:textId="21725FFB" w:rsidR="00416651" w:rsidRDefault="00416651" w:rsidP="36AA3193">
      <w:pPr>
        <w:pStyle w:val="ListParagraph"/>
        <w:numPr>
          <w:ilvl w:val="0"/>
          <w:numId w:val="29"/>
        </w:numPr>
        <w:autoSpaceDE w:val="0"/>
        <w:autoSpaceDN w:val="0"/>
        <w:spacing w:line="240" w:lineRule="auto"/>
        <w:jc w:val="both"/>
        <w:rPr>
          <w:rFonts w:ascii="Arial" w:eastAsia="Arial" w:hAnsi="Arial" w:cs="Arial"/>
        </w:rPr>
      </w:pPr>
      <w:r w:rsidRPr="36AA3193">
        <w:rPr>
          <w:rFonts w:ascii="Arial" w:eastAsia="Arial" w:hAnsi="Arial" w:cs="Arial"/>
          <w:u w:val="single"/>
        </w:rPr>
        <w:t xml:space="preserve">From </w:t>
      </w:r>
      <w:r w:rsidR="007B470C">
        <w:rPr>
          <w:rFonts w:ascii="Arial" w:eastAsia="Arial" w:hAnsi="Arial" w:cs="Arial"/>
          <w:u w:val="single"/>
        </w:rPr>
        <w:t xml:space="preserve">Student </w:t>
      </w:r>
      <w:proofErr w:type="spellStart"/>
      <w:r w:rsidR="007B470C">
        <w:rPr>
          <w:rFonts w:ascii="Arial" w:eastAsia="Arial" w:hAnsi="Arial" w:cs="Arial"/>
          <w:u w:val="single"/>
        </w:rPr>
        <w:t>Hwb</w:t>
      </w:r>
      <w:proofErr w:type="spellEnd"/>
    </w:p>
    <w:p w14:paraId="6D70F784" w14:textId="7AB12815" w:rsidR="00416651" w:rsidRDefault="00416651" w:rsidP="007B470C">
      <w:pPr>
        <w:pStyle w:val="ListParagraph"/>
        <w:spacing w:after="240" w:line="240" w:lineRule="auto"/>
        <w:ind w:right="-482"/>
        <w:rPr>
          <w:rFonts w:ascii="Arial" w:eastAsia="Arial" w:hAnsi="Arial" w:cs="Arial"/>
        </w:rPr>
      </w:pPr>
      <w:r w:rsidRPr="36AA3193">
        <w:rPr>
          <w:rFonts w:ascii="Arial" w:eastAsia="Arial" w:hAnsi="Arial" w:cs="Arial"/>
        </w:rPr>
        <w:t xml:space="preserve">Access your </w:t>
      </w:r>
      <w:r w:rsidR="007B470C">
        <w:rPr>
          <w:rFonts w:ascii="Arial" w:eastAsia="Arial" w:hAnsi="Arial" w:cs="Arial"/>
        </w:rPr>
        <w:t xml:space="preserve">Student </w:t>
      </w:r>
      <w:proofErr w:type="spellStart"/>
      <w:r w:rsidR="007B470C">
        <w:rPr>
          <w:rFonts w:ascii="Arial" w:eastAsia="Arial" w:hAnsi="Arial" w:cs="Arial"/>
        </w:rPr>
        <w:t>Hwb</w:t>
      </w:r>
      <w:proofErr w:type="spellEnd"/>
      <w:r w:rsidRPr="36AA3193">
        <w:rPr>
          <w:rFonts w:ascii="Arial" w:eastAsia="Arial" w:hAnsi="Arial" w:cs="Arial"/>
        </w:rPr>
        <w:t xml:space="preserve"> dashboard either by logging into a campus PC and opening Internet Explorer, or accessing</w:t>
      </w:r>
      <w:r w:rsidR="00674251" w:rsidRPr="36AA3193">
        <w:rPr>
          <w:rFonts w:ascii="Arial" w:eastAsia="Arial" w:hAnsi="Arial" w:cs="Arial"/>
        </w:rPr>
        <w:t xml:space="preserve"> </w:t>
      </w:r>
      <w:hyperlink r:id="rId23" w:history="1">
        <w:r w:rsidR="007B470C" w:rsidRPr="001121F3">
          <w:rPr>
            <w:rStyle w:val="Hyperlink"/>
            <w:rFonts w:ascii="Arial" w:hAnsi="Arial" w:cs="Arial"/>
          </w:rPr>
          <w:t>https://hwb.uwtsd.ac.uk/dashboard/student</w:t>
        </w:r>
      </w:hyperlink>
      <w:r w:rsidR="007B470C">
        <w:rPr>
          <w:rFonts w:ascii="Arial" w:hAnsi="Arial" w:cs="Arial"/>
        </w:rPr>
        <w:t xml:space="preserve"> </w:t>
      </w:r>
      <w:r w:rsidRPr="36AA3193">
        <w:rPr>
          <w:rFonts w:ascii="Arial" w:eastAsia="Arial" w:hAnsi="Arial" w:cs="Arial"/>
        </w:rPr>
        <w:t>from any browser on an internet-connected device. Click on the Moodle tile.</w:t>
      </w:r>
    </w:p>
    <w:p w14:paraId="795B994C" w14:textId="77777777" w:rsidR="00F814C0" w:rsidRPr="00F814C0" w:rsidRDefault="00F814C0" w:rsidP="007B470C">
      <w:pPr>
        <w:pStyle w:val="ListParagraph"/>
        <w:spacing w:after="240" w:line="240" w:lineRule="auto"/>
        <w:ind w:right="-482"/>
        <w:rPr>
          <w:rFonts w:ascii="Arial" w:eastAsia="Arial" w:hAnsi="Arial" w:cs="Arial"/>
          <w:u w:val="single"/>
        </w:rPr>
      </w:pPr>
    </w:p>
    <w:p w14:paraId="21D47A9E" w14:textId="77777777" w:rsidR="00416651" w:rsidRPr="00CF5839" w:rsidRDefault="00416651" w:rsidP="36AA3193">
      <w:pPr>
        <w:pStyle w:val="ListParagraph"/>
        <w:numPr>
          <w:ilvl w:val="0"/>
          <w:numId w:val="29"/>
        </w:numPr>
        <w:autoSpaceDE w:val="0"/>
        <w:autoSpaceDN w:val="0"/>
        <w:spacing w:line="240" w:lineRule="auto"/>
        <w:rPr>
          <w:rFonts w:ascii="Arial" w:eastAsia="Arial" w:hAnsi="Arial" w:cs="Arial"/>
        </w:rPr>
      </w:pPr>
      <w:r w:rsidRPr="36AA3193">
        <w:rPr>
          <w:rFonts w:ascii="Arial" w:eastAsia="Arial" w:hAnsi="Arial" w:cs="Arial"/>
          <w:u w:val="single"/>
        </w:rPr>
        <w:t>From the University Website</w:t>
      </w:r>
    </w:p>
    <w:p w14:paraId="6F70B605" w14:textId="3463EC25" w:rsidR="00416651" w:rsidRDefault="00416651" w:rsidP="36AA3193">
      <w:pPr>
        <w:pStyle w:val="ListParagraph"/>
        <w:spacing w:after="240" w:line="240" w:lineRule="auto"/>
        <w:rPr>
          <w:rFonts w:ascii="Arial" w:eastAsia="Arial" w:hAnsi="Arial" w:cs="Arial"/>
        </w:rPr>
      </w:pPr>
      <w:r w:rsidRPr="36AA3193">
        <w:rPr>
          <w:rFonts w:ascii="Arial" w:eastAsia="Arial" w:hAnsi="Arial" w:cs="Arial"/>
        </w:rPr>
        <w:t xml:space="preserve">Navigate to </w:t>
      </w:r>
      <w:hyperlink r:id="rId24" w:history="1">
        <w:r w:rsidR="007B470C" w:rsidRPr="001121F3">
          <w:rPr>
            <w:rStyle w:val="Hyperlink"/>
            <w:rFonts w:ascii="Arial" w:eastAsia="Arial" w:hAnsi="Arial" w:cs="Arial"/>
          </w:rPr>
          <w:t>http://uwtsd.ac.uk</w:t>
        </w:r>
      </w:hyperlink>
      <w:r w:rsidRPr="36AA3193">
        <w:rPr>
          <w:rFonts w:ascii="Arial" w:eastAsia="Arial" w:hAnsi="Arial" w:cs="Arial"/>
        </w:rPr>
        <w:t xml:space="preserve"> and select Quick Links (top left side of screen) and then Moodle.</w:t>
      </w:r>
    </w:p>
    <w:p w14:paraId="78672613" w14:textId="77777777" w:rsidR="00F814C0" w:rsidRPr="00CF5839" w:rsidRDefault="00F814C0" w:rsidP="36AA3193">
      <w:pPr>
        <w:pStyle w:val="ListParagraph"/>
        <w:spacing w:after="240" w:line="240" w:lineRule="auto"/>
        <w:rPr>
          <w:rFonts w:ascii="Arial" w:eastAsia="Arial" w:hAnsi="Arial" w:cs="Arial"/>
        </w:rPr>
      </w:pPr>
    </w:p>
    <w:p w14:paraId="5203C79D" w14:textId="7A86BFA2" w:rsidR="00416651" w:rsidRPr="00CF5839" w:rsidRDefault="00416651" w:rsidP="36AA3193">
      <w:pPr>
        <w:pStyle w:val="ListParagraph"/>
        <w:numPr>
          <w:ilvl w:val="0"/>
          <w:numId w:val="29"/>
        </w:numPr>
        <w:autoSpaceDE w:val="0"/>
        <w:autoSpaceDN w:val="0"/>
        <w:spacing w:line="240" w:lineRule="auto"/>
        <w:ind w:left="714" w:hanging="357"/>
        <w:rPr>
          <w:rFonts w:ascii="Arial" w:eastAsia="Arial" w:hAnsi="Arial" w:cs="Arial"/>
        </w:rPr>
      </w:pPr>
      <w:r w:rsidRPr="36AA3193">
        <w:rPr>
          <w:rFonts w:ascii="Arial" w:eastAsia="Arial" w:hAnsi="Arial" w:cs="Arial"/>
          <w:u w:val="single"/>
        </w:rPr>
        <w:t>URL Input</w:t>
      </w:r>
      <w:r w:rsidRPr="00CF5839">
        <w:rPr>
          <w:rFonts w:ascii="Arial" w:hAnsi="Arial" w:cs="Arial"/>
        </w:rPr>
        <w:br/>
      </w:r>
      <w:r w:rsidRPr="36AA3193">
        <w:rPr>
          <w:rFonts w:ascii="Arial" w:eastAsia="Arial" w:hAnsi="Arial" w:cs="Arial"/>
        </w:rPr>
        <w:t xml:space="preserve">Open any browser on an internet-connected device and navigate to </w:t>
      </w:r>
      <w:hyperlink r:id="rId25" w:history="1">
        <w:r w:rsidRPr="36AA3193">
          <w:rPr>
            <w:rStyle w:val="Hyperlink"/>
            <w:rFonts w:ascii="Arial" w:eastAsia="Arial" w:hAnsi="Arial" w:cs="Arial"/>
          </w:rPr>
          <w:t>http://moodle.uwt</w:t>
        </w:r>
        <w:r w:rsidR="00674251" w:rsidRPr="36AA3193">
          <w:rPr>
            <w:rStyle w:val="Hyperlink"/>
            <w:rFonts w:ascii="Arial" w:eastAsia="Arial" w:hAnsi="Arial" w:cs="Arial"/>
          </w:rPr>
          <w:t>s</w:t>
        </w:r>
        <w:r w:rsidRPr="36AA3193">
          <w:rPr>
            <w:rStyle w:val="Hyperlink"/>
            <w:rFonts w:ascii="Arial" w:eastAsia="Arial" w:hAnsi="Arial" w:cs="Arial"/>
          </w:rPr>
          <w:t>d.ac.uk</w:t>
        </w:r>
      </w:hyperlink>
    </w:p>
    <w:p w14:paraId="760DBE27" w14:textId="1D0F4809" w:rsidR="00416651" w:rsidRDefault="00416651" w:rsidP="60269D23">
      <w:pPr>
        <w:autoSpaceDE w:val="0"/>
        <w:autoSpaceDN w:val="0"/>
        <w:jc w:val="both"/>
        <w:rPr>
          <w:rFonts w:eastAsia="Arial" w:cs="Arial"/>
        </w:rPr>
      </w:pPr>
      <w:r w:rsidRPr="36AA3193">
        <w:t>Log in using your Network username and password which are the same used to access campus PC.</w:t>
      </w:r>
    </w:p>
    <w:p w14:paraId="0844E27F" w14:textId="77777777" w:rsidR="00416651" w:rsidRDefault="00416651" w:rsidP="00CF5839">
      <w:pPr>
        <w:autoSpaceDE w:val="0"/>
        <w:autoSpaceDN w:val="0"/>
        <w:jc w:val="both"/>
        <w:rPr>
          <w:rFonts w:cs="Arial"/>
        </w:rPr>
      </w:pPr>
    </w:p>
    <w:p w14:paraId="55B1CD38" w14:textId="469E2D14" w:rsidR="00416651" w:rsidRDefault="00416651" w:rsidP="60269D23">
      <w:pPr>
        <w:autoSpaceDE w:val="0"/>
        <w:autoSpaceDN w:val="0"/>
        <w:jc w:val="both"/>
        <w:rPr>
          <w:rFonts w:eastAsia="Arial" w:cs="Arial"/>
        </w:rPr>
      </w:pPr>
      <w:r w:rsidRPr="36AA3193">
        <w:t xml:space="preserve">If you are missing courses/modules in the </w:t>
      </w:r>
      <w:r w:rsidRPr="36AA3193">
        <w:rPr>
          <w:b/>
          <w:bCs/>
        </w:rPr>
        <w:t xml:space="preserve">My Courses </w:t>
      </w:r>
      <w:proofErr w:type="gramStart"/>
      <w:r w:rsidRPr="36AA3193">
        <w:t>block</w:t>
      </w:r>
      <w:proofErr w:type="gramEnd"/>
      <w:r w:rsidRPr="36AA3193">
        <w:t xml:space="preserve"> please contact your </w:t>
      </w:r>
      <w:r w:rsidRPr="36AA3193">
        <w:rPr>
          <w:b/>
          <w:bCs/>
        </w:rPr>
        <w:t xml:space="preserve">lecturers </w:t>
      </w:r>
      <w:r w:rsidRPr="36AA3193">
        <w:t xml:space="preserve">to ask if they use Moodle. Please note it can take 24hrs for enrolment data to feed into Moodle.  If you have problems finding resources (timetables, lecture notes, assignment briefs etc.) please contact the </w:t>
      </w:r>
      <w:r w:rsidRPr="36AA3193">
        <w:rPr>
          <w:b/>
          <w:bCs/>
        </w:rPr>
        <w:t xml:space="preserve">lecturer </w:t>
      </w:r>
      <w:r w:rsidRPr="36AA3193">
        <w:t>t</w:t>
      </w:r>
      <w:r w:rsidR="00F814C0">
        <w:t>hat delivers the course/module.</w:t>
      </w:r>
    </w:p>
    <w:p w14:paraId="211AC832" w14:textId="77777777" w:rsidR="00416651" w:rsidRDefault="00416651" w:rsidP="00CF5839">
      <w:pPr>
        <w:autoSpaceDE w:val="0"/>
        <w:autoSpaceDN w:val="0"/>
        <w:jc w:val="both"/>
        <w:rPr>
          <w:rFonts w:cs="Arial"/>
        </w:rPr>
      </w:pPr>
    </w:p>
    <w:p w14:paraId="1B7EDA64" w14:textId="77777777" w:rsidR="00416651" w:rsidRDefault="00416651" w:rsidP="60269D23">
      <w:pPr>
        <w:autoSpaceDE w:val="0"/>
        <w:autoSpaceDN w:val="0"/>
        <w:jc w:val="both"/>
        <w:rPr>
          <w:rFonts w:eastAsia="Arial" w:cs="Arial"/>
        </w:rPr>
      </w:pPr>
      <w:r w:rsidRPr="36AA3193">
        <w:t xml:space="preserve">For any technical issues or error messages contact the </w:t>
      </w:r>
      <w:r w:rsidRPr="36AA3193">
        <w:rPr>
          <w:b/>
          <w:bCs/>
        </w:rPr>
        <w:t>IT Service Desk</w:t>
      </w:r>
      <w:r w:rsidRPr="36AA3193">
        <w:t xml:space="preserve"> via: </w:t>
      </w:r>
    </w:p>
    <w:p w14:paraId="6C8CF8F4" w14:textId="77777777" w:rsidR="00416651" w:rsidRDefault="00416651" w:rsidP="60269D23">
      <w:pPr>
        <w:autoSpaceDE w:val="0"/>
        <w:autoSpaceDN w:val="0"/>
        <w:jc w:val="both"/>
        <w:rPr>
          <w:rFonts w:eastAsia="Arial" w:cs="Arial"/>
        </w:rPr>
      </w:pPr>
      <w:r w:rsidRPr="36AA3193">
        <w:t xml:space="preserve">Web: </w:t>
      </w:r>
      <w:hyperlink r:id="rId26" w:history="1">
        <w:r>
          <w:rPr>
            <w:rStyle w:val="Hyperlink"/>
          </w:rPr>
          <w:t>https://webhelp.uwtsd.ac.uk</w:t>
        </w:r>
      </w:hyperlink>
    </w:p>
    <w:p w14:paraId="7737A58B" w14:textId="77777777" w:rsidR="00416651" w:rsidRDefault="00416651" w:rsidP="60269D23">
      <w:pPr>
        <w:autoSpaceDE w:val="0"/>
        <w:autoSpaceDN w:val="0"/>
        <w:jc w:val="both"/>
        <w:rPr>
          <w:rFonts w:eastAsia="Arial" w:cs="Arial"/>
        </w:rPr>
      </w:pPr>
      <w:r w:rsidRPr="36AA3193">
        <w:t>Tel: 0300 500 5055</w:t>
      </w:r>
    </w:p>
    <w:p w14:paraId="2CD6BDE8" w14:textId="77777777" w:rsidR="00416651" w:rsidRDefault="00416651" w:rsidP="60269D23">
      <w:pPr>
        <w:autoSpaceDE w:val="0"/>
        <w:autoSpaceDN w:val="0"/>
        <w:jc w:val="both"/>
        <w:rPr>
          <w:rFonts w:eastAsia="Arial" w:cs="Arial"/>
        </w:rPr>
      </w:pPr>
      <w:r w:rsidRPr="36AA3193">
        <w:t xml:space="preserve">Or email: </w:t>
      </w:r>
      <w:hyperlink r:id="rId27" w:history="1">
        <w:r>
          <w:rPr>
            <w:rStyle w:val="Hyperlink"/>
            <w:lang w:val="en"/>
          </w:rPr>
          <w:t>ITServiceDesk@uwtsd.ac.uk</w:t>
        </w:r>
      </w:hyperlink>
    </w:p>
    <w:p w14:paraId="45404339" w14:textId="77777777" w:rsidR="00416651" w:rsidRDefault="00416651" w:rsidP="60269D23">
      <w:pPr>
        <w:autoSpaceDE w:val="0"/>
        <w:autoSpaceDN w:val="0"/>
        <w:jc w:val="both"/>
        <w:rPr>
          <w:rFonts w:eastAsia="Arial" w:cs="Arial"/>
        </w:rPr>
      </w:pPr>
      <w:r w:rsidRPr="36AA3193">
        <w:t>In any correspondence please include your name and username (your student number) together with details of your issue.</w:t>
      </w:r>
    </w:p>
    <w:p w14:paraId="2B56622C" w14:textId="3AFD0FE4" w:rsidR="00FC7C7E" w:rsidRDefault="00FC7C7E">
      <w:pPr>
        <w:rPr>
          <w:b/>
          <w:highlight w:val="green"/>
        </w:rPr>
      </w:pPr>
      <w:r>
        <w:rPr>
          <w:highlight w:val="green"/>
        </w:rPr>
        <w:br w:type="page"/>
      </w:r>
    </w:p>
    <w:p w14:paraId="60DEDC7D" w14:textId="589A3C06" w:rsidR="002B7D36" w:rsidRPr="00F814C0" w:rsidRDefault="0018478B" w:rsidP="00E22D58">
      <w:pPr>
        <w:pStyle w:val="Heading1"/>
        <w:rPr>
          <w:rFonts w:cs="Arial"/>
          <w:highlight w:val="green"/>
        </w:rPr>
      </w:pPr>
      <w:bookmarkStart w:id="18" w:name="_Toc19602976"/>
      <w:r w:rsidRPr="0018478B">
        <w:lastRenderedPageBreak/>
        <w:t>A</w:t>
      </w:r>
      <w:r w:rsidRPr="00F814C0">
        <w:rPr>
          <w:rFonts w:cs="Arial"/>
        </w:rPr>
        <w:t>SSESSMENT FEEDBACK VIA TURNITIN</w:t>
      </w:r>
      <w:bookmarkEnd w:id="18"/>
    </w:p>
    <w:p w14:paraId="7DBB4869" w14:textId="2A58D5E9" w:rsidR="0018478B" w:rsidRPr="00F814C0" w:rsidRDefault="0018478B" w:rsidP="00F85E7C">
      <w:pPr>
        <w:spacing w:before="240"/>
        <w:rPr>
          <w:rFonts w:cs="Arial"/>
          <w:color w:val="000000"/>
          <w:sz w:val="24"/>
        </w:rPr>
      </w:pPr>
      <w:r w:rsidRPr="00F814C0">
        <w:rPr>
          <w:rFonts w:cs="Arial"/>
          <w:color w:val="000000"/>
        </w:rPr>
        <w:t xml:space="preserve">For feedback provided through </w:t>
      </w:r>
      <w:r w:rsidRPr="00F814C0">
        <w:rPr>
          <w:rFonts w:cs="Arial"/>
          <w:color w:val="000000"/>
          <w:szCs w:val="22"/>
        </w:rPr>
        <w:t>Turnitin, t</w:t>
      </w:r>
      <w:r w:rsidRPr="00F814C0">
        <w:rPr>
          <w:rFonts w:cs="Arial"/>
          <w:color w:val="000000"/>
        </w:rPr>
        <w:t>here are two areas to get your feedback: written fe</w:t>
      </w:r>
      <w:r w:rsidR="00F814C0" w:rsidRPr="00F814C0">
        <w:rPr>
          <w:rFonts w:cs="Arial"/>
          <w:color w:val="000000"/>
        </w:rPr>
        <w:t>edback, and the marking rubric.</w:t>
      </w:r>
    </w:p>
    <w:p w14:paraId="6C6C7EAA" w14:textId="010848D2" w:rsidR="0018478B" w:rsidRPr="00F814C0" w:rsidRDefault="0018478B" w:rsidP="00F85E7C">
      <w:pPr>
        <w:spacing w:before="240"/>
        <w:rPr>
          <w:rFonts w:cs="Arial"/>
          <w:color w:val="000000"/>
        </w:rPr>
      </w:pPr>
      <w:r w:rsidRPr="00F814C0">
        <w:rPr>
          <w:rFonts w:cs="Arial"/>
          <w:color w:val="000000"/>
        </w:rPr>
        <w:t>Written feedback will comment on the ov</w:t>
      </w:r>
      <w:r w:rsidR="00F814C0" w:rsidRPr="00F814C0">
        <w:rPr>
          <w:rFonts w:cs="Arial"/>
          <w:color w:val="000000"/>
        </w:rPr>
        <w:t>erall work.</w:t>
      </w:r>
    </w:p>
    <w:p w14:paraId="666B5F52" w14:textId="198EBC4B" w:rsidR="0018478B" w:rsidRPr="00F814C0" w:rsidRDefault="0018478B" w:rsidP="00F85E7C">
      <w:pPr>
        <w:spacing w:before="240"/>
        <w:rPr>
          <w:rFonts w:cs="Arial"/>
          <w:color w:val="000000"/>
        </w:rPr>
      </w:pPr>
      <w:r w:rsidRPr="00F814C0">
        <w:rPr>
          <w:rFonts w:cs="Arial"/>
          <w:color w:val="000000"/>
        </w:rPr>
        <w:t xml:space="preserve">The marking rubric will focus on how the piece of work meets the criteria </w:t>
      </w:r>
      <w:r w:rsidR="00F814C0" w:rsidRPr="00F814C0">
        <w:rPr>
          <w:rFonts w:cs="Arial"/>
          <w:color w:val="000000"/>
        </w:rPr>
        <w:t>listed in the relevant rubric.</w:t>
      </w:r>
    </w:p>
    <w:p w14:paraId="43C0286C" w14:textId="634E1FE3" w:rsidR="0018478B" w:rsidRPr="00F814C0" w:rsidRDefault="0018478B" w:rsidP="00F85E7C">
      <w:pPr>
        <w:spacing w:before="240"/>
        <w:rPr>
          <w:rFonts w:cs="Arial"/>
          <w:color w:val="000000"/>
        </w:rPr>
      </w:pPr>
      <w:r w:rsidRPr="00F814C0">
        <w:rPr>
          <w:rFonts w:cs="Arial"/>
          <w:color w:val="000000"/>
        </w:rPr>
        <w:t xml:space="preserve">The marking rubric does not give a mathematically calculated result based on the sum of individual </w:t>
      </w:r>
      <w:proofErr w:type="gramStart"/>
      <w:r w:rsidRPr="00F814C0">
        <w:rPr>
          <w:rFonts w:cs="Arial"/>
          <w:color w:val="000000"/>
        </w:rPr>
        <w:t>components, but</w:t>
      </w:r>
      <w:proofErr w:type="gramEnd"/>
      <w:r w:rsidRPr="00F814C0">
        <w:rPr>
          <w:rFonts w:cs="Arial"/>
          <w:color w:val="000000"/>
        </w:rPr>
        <w:t xml:space="preserve"> is used holistically to help determine the mark.</w:t>
      </w:r>
    </w:p>
    <w:p w14:paraId="3B46B5EE" w14:textId="64FFB7F3" w:rsidR="002B7D36" w:rsidRPr="00F814C0" w:rsidRDefault="0018478B" w:rsidP="00F85E7C">
      <w:pPr>
        <w:spacing w:before="240"/>
        <w:rPr>
          <w:rFonts w:cs="Arial"/>
        </w:rPr>
      </w:pPr>
      <w:r w:rsidRPr="00F814C0">
        <w:rPr>
          <w:rFonts w:cs="Arial"/>
          <w:color w:val="000000"/>
        </w:rPr>
        <w:t xml:space="preserve">Written Feedback and the Marking Rubric can be found by clicking the buttons as shown when you view your submitted assignment in </w:t>
      </w:r>
      <w:r w:rsidRPr="00F814C0">
        <w:rPr>
          <w:rFonts w:cs="Arial"/>
          <w:color w:val="000000"/>
          <w:szCs w:val="22"/>
        </w:rPr>
        <w:t>Turnitin.</w:t>
      </w:r>
    </w:p>
    <w:p w14:paraId="22BE4B4C" w14:textId="77777777" w:rsidR="002B7D36" w:rsidRDefault="002B7D36" w:rsidP="002B7D36">
      <w:pPr>
        <w:rPr>
          <w:rFonts w:cs="Arial"/>
        </w:rPr>
      </w:pPr>
    </w:p>
    <w:p w14:paraId="795B624C" w14:textId="77777777" w:rsidR="002B7D36" w:rsidRDefault="002B7D36" w:rsidP="002B7D36">
      <w:pPr>
        <w:rPr>
          <w:rFonts w:cs="Arial"/>
        </w:rPr>
      </w:pPr>
    </w:p>
    <w:p w14:paraId="41D6E696" w14:textId="7EEF9822" w:rsidR="002B7D36" w:rsidRDefault="002B7D36" w:rsidP="002B7D36">
      <w:pPr>
        <w:rPr>
          <w:rFonts w:cs="Arial"/>
        </w:rPr>
      </w:pPr>
      <w:r>
        <w:rPr>
          <w:rFonts w:cs="Arial"/>
          <w:noProof/>
        </w:rPr>
        <w:drawing>
          <wp:inline distT="0" distB="0" distL="0" distR="0" wp14:anchorId="6C58CE66" wp14:editId="25F30AF4">
            <wp:extent cx="2067213" cy="3953427"/>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king Rubric Image.png"/>
                    <pic:cNvPicPr/>
                  </pic:nvPicPr>
                  <pic:blipFill>
                    <a:blip r:embed="rId28">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48AC5DAB" w14:textId="0CEB4784" w:rsidR="00017E4E" w:rsidRDefault="00017E4E" w:rsidP="002B7D36">
      <w:pPr>
        <w:rPr>
          <w:rFonts w:cs="Arial"/>
        </w:rPr>
      </w:pPr>
    </w:p>
    <w:p w14:paraId="58DB3DFE" w14:textId="77777777" w:rsidR="005B116D" w:rsidRPr="002633D8" w:rsidRDefault="00017E4E" w:rsidP="005B116D">
      <w:pPr>
        <w:pStyle w:val="Heading1"/>
      </w:pPr>
      <w:r>
        <w:rPr>
          <w:rFonts w:cs="Arial"/>
        </w:rPr>
        <w:br w:type="page"/>
      </w:r>
      <w:bookmarkStart w:id="19" w:name="_Toc19602977"/>
      <w:r w:rsidR="005B116D" w:rsidRPr="002633D8">
        <w:lastRenderedPageBreak/>
        <w:t>PROGRAMME</w:t>
      </w:r>
      <w:r w:rsidR="005B116D">
        <w:t>S</w:t>
      </w:r>
      <w:r w:rsidR="005B116D" w:rsidRPr="002633D8">
        <w:t xml:space="preserve"> OF STUDY</w:t>
      </w:r>
      <w:bookmarkEnd w:id="19"/>
    </w:p>
    <w:p w14:paraId="6DE61CA0" w14:textId="7699FF04" w:rsidR="005B116D" w:rsidRDefault="005B116D" w:rsidP="005B116D">
      <w:pPr>
        <w:pStyle w:val="Heading2"/>
        <w:numPr>
          <w:ilvl w:val="0"/>
          <w:numId w:val="27"/>
        </w:numPr>
        <w:ind w:left="360"/>
      </w:pPr>
      <w:bookmarkStart w:id="20" w:name="_Toc19602978"/>
      <w:bookmarkStart w:id="21" w:name="_Toc485727001"/>
      <w:bookmarkStart w:id="22" w:name="_Toc493590335"/>
      <w:proofErr w:type="spellStart"/>
      <w:r w:rsidRPr="00CA6008">
        <w:t>MDes|BA</w:t>
      </w:r>
      <w:proofErr w:type="spellEnd"/>
      <w:r w:rsidRPr="00CA6008">
        <w:t xml:space="preserve"> </w:t>
      </w:r>
      <w:bookmarkEnd w:id="20"/>
      <w:r w:rsidR="00BD2CF9">
        <w:t>Architectural &amp; Stained Glass</w:t>
      </w:r>
    </w:p>
    <w:p w14:paraId="2FE520C9" w14:textId="77777777" w:rsidR="005B116D" w:rsidRPr="00CA6008" w:rsidRDefault="005B116D" w:rsidP="005B116D"/>
    <w:p w14:paraId="04277FD6" w14:textId="77777777" w:rsidR="005B116D" w:rsidRPr="00932650" w:rsidRDefault="005B116D" w:rsidP="005B116D">
      <w:pPr>
        <w:spacing w:before="120" w:after="120"/>
        <w:jc w:val="both"/>
        <w:rPr>
          <w:rFonts w:cs="Arial"/>
          <w:b/>
          <w:szCs w:val="22"/>
        </w:rPr>
      </w:pPr>
      <w:bookmarkStart w:id="23" w:name="_Toc431126940"/>
      <w:bookmarkEnd w:id="21"/>
      <w:bookmarkEnd w:id="22"/>
      <w:r w:rsidRPr="00932650">
        <w:rPr>
          <w:rFonts w:cs="Arial"/>
          <w:b/>
          <w:szCs w:val="22"/>
        </w:rPr>
        <w:t>General Programme Learning Outcome Statements:</w:t>
      </w:r>
      <w:bookmarkEnd w:id="23"/>
    </w:p>
    <w:p w14:paraId="7A5FECC9" w14:textId="77777777" w:rsidR="005B116D" w:rsidRPr="00CA6008" w:rsidRDefault="005B116D" w:rsidP="005B116D">
      <w:pPr>
        <w:rPr>
          <w:rFonts w:cs="Arial"/>
          <w:i/>
          <w:lang w:val="en-US"/>
        </w:rPr>
      </w:pPr>
      <w:r w:rsidRPr="00CA6008">
        <w:rPr>
          <w:rFonts w:cs="Arial"/>
          <w:i/>
          <w:lang w:val="en-US"/>
        </w:rPr>
        <w:t>Upon successful completion of their</w:t>
      </w:r>
      <w:r w:rsidRPr="00CA6008">
        <w:rPr>
          <w:rFonts w:cs="Arial"/>
          <w:b/>
          <w:i/>
          <w:lang w:val="en-US"/>
        </w:rPr>
        <w:t xml:space="preserve"> </w:t>
      </w:r>
      <w:proofErr w:type="spellStart"/>
      <w:r w:rsidRPr="00CA6008">
        <w:rPr>
          <w:rFonts w:cs="Arial"/>
          <w:b/>
          <w:i/>
          <w:lang w:val="en-US"/>
        </w:rPr>
        <w:t>Honours</w:t>
      </w:r>
      <w:proofErr w:type="spellEnd"/>
      <w:r w:rsidRPr="00CA6008">
        <w:rPr>
          <w:rFonts w:cs="Arial"/>
          <w:b/>
          <w:i/>
          <w:lang w:val="en-US"/>
        </w:rPr>
        <w:t xml:space="preserve"> level </w:t>
      </w:r>
      <w:r w:rsidRPr="00CA6008">
        <w:rPr>
          <w:rFonts w:cs="Arial"/>
          <w:i/>
          <w:lang w:val="en-US"/>
        </w:rPr>
        <w:t>studies graduates will be able to demo</w:t>
      </w:r>
      <w:r>
        <w:rPr>
          <w:rFonts w:cs="Arial"/>
          <w:i/>
          <w:lang w:val="en-US"/>
        </w:rPr>
        <w:t>nstrate the following</w:t>
      </w:r>
      <w:r w:rsidRPr="00CA6008">
        <w:rPr>
          <w:rFonts w:cs="Arial"/>
          <w:i/>
          <w:lang w:val="en-US"/>
        </w:rPr>
        <w:t xml:space="preserve"> outcomes:</w:t>
      </w:r>
    </w:p>
    <w:p w14:paraId="4D0BD620" w14:textId="77777777" w:rsidR="005B116D" w:rsidRPr="00CA6008" w:rsidRDefault="005B116D" w:rsidP="005B116D">
      <w:pPr>
        <w:numPr>
          <w:ilvl w:val="0"/>
          <w:numId w:val="42"/>
        </w:numPr>
        <w:spacing w:before="120" w:after="120"/>
        <w:ind w:left="426" w:hanging="426"/>
        <w:jc w:val="both"/>
        <w:rPr>
          <w:rFonts w:cs="Arial"/>
          <w:szCs w:val="22"/>
          <w:lang w:val="en-US"/>
        </w:rPr>
      </w:pPr>
      <w:r w:rsidRPr="00CA6008">
        <w:rPr>
          <w:rFonts w:cs="Arial"/>
          <w:szCs w:val="22"/>
          <w:lang w:val="en-US"/>
        </w:rPr>
        <w:t>Generate original design proposals and artefacts that reflect the application of the student’s own research and individuality in their personal practice.</w:t>
      </w:r>
    </w:p>
    <w:p w14:paraId="5A22743F" w14:textId="77777777" w:rsidR="005B116D" w:rsidRPr="00CA6008" w:rsidRDefault="005B116D" w:rsidP="005B116D">
      <w:pPr>
        <w:numPr>
          <w:ilvl w:val="0"/>
          <w:numId w:val="42"/>
        </w:numPr>
        <w:spacing w:before="120" w:after="120"/>
        <w:ind w:left="426" w:hanging="426"/>
        <w:jc w:val="both"/>
        <w:rPr>
          <w:rFonts w:cs="Arial"/>
          <w:szCs w:val="22"/>
          <w:lang w:val="en-US"/>
        </w:rPr>
      </w:pPr>
      <w:r w:rsidRPr="00CA6008">
        <w:rPr>
          <w:rFonts w:cs="Arial"/>
          <w:szCs w:val="22"/>
          <w:lang w:val="en-US"/>
        </w:rPr>
        <w:t>Demonstrate understanding of commercial practice and prepare a professional portfolio to present themselves and their work to potential clients or collaborators.</w:t>
      </w:r>
    </w:p>
    <w:p w14:paraId="76D280EE" w14:textId="77777777" w:rsidR="005B116D" w:rsidRPr="00CA6008" w:rsidRDefault="005B116D" w:rsidP="005B116D">
      <w:pPr>
        <w:numPr>
          <w:ilvl w:val="0"/>
          <w:numId w:val="42"/>
        </w:numPr>
        <w:spacing w:before="120" w:after="120"/>
        <w:ind w:left="426" w:hanging="426"/>
        <w:jc w:val="both"/>
        <w:rPr>
          <w:rFonts w:cs="Arial"/>
          <w:szCs w:val="22"/>
          <w:lang w:val="en-US"/>
        </w:rPr>
      </w:pPr>
      <w:r w:rsidRPr="00CA6008">
        <w:rPr>
          <w:rFonts w:cs="Arial"/>
          <w:szCs w:val="22"/>
          <w:lang w:val="en-US"/>
        </w:rPr>
        <w:t>Research, integrate and critically evaluate information from a variety of sources.</w:t>
      </w:r>
    </w:p>
    <w:p w14:paraId="04A927D2" w14:textId="77777777" w:rsidR="005B116D" w:rsidRPr="00CA6008" w:rsidRDefault="005B116D" w:rsidP="005B116D">
      <w:pPr>
        <w:numPr>
          <w:ilvl w:val="0"/>
          <w:numId w:val="42"/>
        </w:numPr>
        <w:spacing w:before="120" w:after="120"/>
        <w:ind w:left="426" w:hanging="426"/>
        <w:jc w:val="both"/>
        <w:rPr>
          <w:rFonts w:cs="Arial"/>
          <w:szCs w:val="22"/>
          <w:lang w:val="en-US"/>
        </w:rPr>
      </w:pPr>
      <w:r w:rsidRPr="00CA6008">
        <w:rPr>
          <w:rFonts w:cs="Arial"/>
          <w:szCs w:val="22"/>
          <w:lang w:val="en-US"/>
        </w:rPr>
        <w:t xml:space="preserve">Critically </w:t>
      </w:r>
      <w:proofErr w:type="spellStart"/>
      <w:r w:rsidRPr="00CA6008">
        <w:rPr>
          <w:rFonts w:cs="Arial"/>
          <w:szCs w:val="22"/>
          <w:lang w:val="en-US"/>
        </w:rPr>
        <w:t>analyse</w:t>
      </w:r>
      <w:proofErr w:type="spellEnd"/>
      <w:r w:rsidRPr="00CA6008">
        <w:rPr>
          <w:rFonts w:cs="Arial"/>
          <w:szCs w:val="22"/>
          <w:lang w:val="en-US"/>
        </w:rPr>
        <w:t xml:space="preserve"> and evaluate design approaches and manufacturing methods for the application of specialist materials.</w:t>
      </w:r>
    </w:p>
    <w:p w14:paraId="6869526B" w14:textId="77777777" w:rsidR="005B116D" w:rsidRPr="00CA6008" w:rsidRDefault="005B116D" w:rsidP="005B116D">
      <w:pPr>
        <w:numPr>
          <w:ilvl w:val="0"/>
          <w:numId w:val="42"/>
        </w:numPr>
        <w:spacing w:before="120" w:after="120"/>
        <w:ind w:left="426" w:hanging="426"/>
        <w:jc w:val="both"/>
        <w:rPr>
          <w:rFonts w:cs="Arial"/>
          <w:szCs w:val="22"/>
          <w:lang w:val="en-US"/>
        </w:rPr>
      </w:pPr>
      <w:r w:rsidRPr="00CA6008">
        <w:rPr>
          <w:rFonts w:cs="Arial"/>
          <w:szCs w:val="22"/>
          <w:lang w:val="en-US"/>
        </w:rPr>
        <w:t xml:space="preserve">Present design solutions supported by critical and developmental evidence together with their physical </w:t>
      </w:r>
      <w:proofErr w:type="spellStart"/>
      <w:r w:rsidRPr="00CA6008">
        <w:rPr>
          <w:rFonts w:cs="Arial"/>
          <w:szCs w:val="22"/>
          <w:lang w:val="en-US"/>
        </w:rPr>
        <w:t>realisation</w:t>
      </w:r>
      <w:proofErr w:type="spellEnd"/>
      <w:r w:rsidRPr="00CA6008">
        <w:rPr>
          <w:rFonts w:cs="Arial"/>
          <w:szCs w:val="22"/>
          <w:lang w:val="en-US"/>
        </w:rPr>
        <w:t xml:space="preserve"> for an externally defined brief.</w:t>
      </w:r>
    </w:p>
    <w:p w14:paraId="2B8BB661" w14:textId="77777777" w:rsidR="005B116D" w:rsidRPr="00CA6008" w:rsidRDefault="005B116D" w:rsidP="005B116D">
      <w:pPr>
        <w:spacing w:before="120" w:after="120"/>
        <w:jc w:val="both"/>
        <w:rPr>
          <w:rFonts w:cs="Arial"/>
          <w:szCs w:val="22"/>
          <w:lang w:val="en-US"/>
        </w:rPr>
      </w:pPr>
    </w:p>
    <w:p w14:paraId="29E0631C" w14:textId="77777777" w:rsidR="005B116D" w:rsidRPr="00CA6008" w:rsidRDefault="005B116D" w:rsidP="005B116D">
      <w:pPr>
        <w:spacing w:before="120" w:after="120"/>
        <w:jc w:val="both"/>
        <w:rPr>
          <w:rFonts w:cs="Arial"/>
          <w:i/>
          <w:szCs w:val="22"/>
          <w:lang w:val="en-US"/>
        </w:rPr>
      </w:pPr>
      <w:r w:rsidRPr="00CA6008">
        <w:rPr>
          <w:rFonts w:cs="Arial"/>
          <w:i/>
          <w:szCs w:val="22"/>
          <w:lang w:val="en-US"/>
        </w:rPr>
        <w:t xml:space="preserve">Upon successful completion of </w:t>
      </w:r>
      <w:proofErr w:type="spellStart"/>
      <w:r w:rsidRPr="00CA6008">
        <w:rPr>
          <w:rFonts w:cs="Arial"/>
          <w:i/>
          <w:szCs w:val="22"/>
          <w:lang w:val="en-US"/>
        </w:rPr>
        <w:t>MDes</w:t>
      </w:r>
      <w:proofErr w:type="spellEnd"/>
      <w:r w:rsidRPr="00CA6008">
        <w:rPr>
          <w:rFonts w:cs="Arial"/>
          <w:i/>
          <w:szCs w:val="22"/>
          <w:lang w:val="en-US"/>
        </w:rPr>
        <w:t xml:space="preserve"> level studies graduates will be able to demonstrate the following additional outcomes:</w:t>
      </w:r>
    </w:p>
    <w:p w14:paraId="2046E1AC" w14:textId="77777777" w:rsidR="005B116D" w:rsidRPr="00CA6008" w:rsidRDefault="005B116D" w:rsidP="005B116D">
      <w:pPr>
        <w:numPr>
          <w:ilvl w:val="0"/>
          <w:numId w:val="42"/>
        </w:numPr>
        <w:spacing w:before="120" w:after="120"/>
        <w:ind w:left="426" w:hanging="426"/>
        <w:jc w:val="both"/>
        <w:rPr>
          <w:rFonts w:cs="Arial"/>
          <w:szCs w:val="22"/>
          <w:lang w:val="en-US"/>
        </w:rPr>
      </w:pPr>
      <w:r w:rsidRPr="00CA6008">
        <w:rPr>
          <w:rFonts w:cs="Arial"/>
          <w:szCs w:val="22"/>
          <w:lang w:val="en-US"/>
        </w:rPr>
        <w:t>A critical awareness of contemporary design theory and research and the ability to evaluate advanced scholarship in their field and apply the outcomes of this enquiry in their own practice.</w:t>
      </w:r>
    </w:p>
    <w:p w14:paraId="5A4C354F" w14:textId="77777777" w:rsidR="005B116D" w:rsidRPr="00CA6008" w:rsidRDefault="005B116D" w:rsidP="005B116D">
      <w:pPr>
        <w:numPr>
          <w:ilvl w:val="0"/>
          <w:numId w:val="42"/>
        </w:numPr>
        <w:spacing w:before="120" w:after="120"/>
        <w:ind w:left="426" w:hanging="426"/>
        <w:jc w:val="both"/>
        <w:rPr>
          <w:rFonts w:cs="Arial"/>
          <w:szCs w:val="22"/>
          <w:lang w:val="en-US"/>
        </w:rPr>
      </w:pPr>
      <w:r w:rsidRPr="00CA6008">
        <w:rPr>
          <w:rFonts w:cs="Arial"/>
          <w:szCs w:val="22"/>
          <w:lang w:val="en-US"/>
        </w:rPr>
        <w:t>A critical awareness of contemporary creative and collaborative enterprise practice and the ability to develop and implement innovative strategies for the exploitation of personal intellectual property and creative skills in entrepreneurial contexts.</w:t>
      </w:r>
    </w:p>
    <w:p w14:paraId="38A60FE3" w14:textId="77777777" w:rsidR="005B116D" w:rsidRPr="00CA6008" w:rsidRDefault="005B116D" w:rsidP="005B116D">
      <w:pPr>
        <w:numPr>
          <w:ilvl w:val="0"/>
          <w:numId w:val="42"/>
        </w:numPr>
        <w:spacing w:before="120" w:after="120"/>
        <w:ind w:left="426" w:hanging="426"/>
        <w:jc w:val="both"/>
        <w:rPr>
          <w:rFonts w:cs="Arial"/>
          <w:szCs w:val="22"/>
          <w:lang w:val="en-US"/>
        </w:rPr>
      </w:pPr>
      <w:r w:rsidRPr="00CA6008">
        <w:rPr>
          <w:rFonts w:cs="Arial"/>
          <w:szCs w:val="22"/>
          <w:lang w:val="en-US"/>
        </w:rPr>
        <w:t>Self-direction and originality in identifying and solving problems, in planning and implementing tasks in response to these, and communicate at a highly professional level, using appropriate media and technologies, the outcome of intellectual and experimental modes of investigation.</w:t>
      </w:r>
    </w:p>
    <w:p w14:paraId="55BC386D" w14:textId="77777777" w:rsidR="005B116D" w:rsidRDefault="005B116D" w:rsidP="005B116D">
      <w:pPr>
        <w:spacing w:before="120" w:after="120"/>
        <w:jc w:val="both"/>
        <w:rPr>
          <w:rFonts w:cs="Arial"/>
          <w:szCs w:val="22"/>
        </w:rPr>
      </w:pPr>
    </w:p>
    <w:p w14:paraId="30CD99F2" w14:textId="77777777" w:rsidR="005B116D" w:rsidRPr="00E917AF" w:rsidRDefault="005B116D" w:rsidP="005B116D">
      <w:pPr>
        <w:numPr>
          <w:ilvl w:val="0"/>
          <w:numId w:val="30"/>
        </w:numPr>
        <w:spacing w:before="120" w:after="120"/>
        <w:ind w:left="360"/>
        <w:jc w:val="both"/>
        <w:rPr>
          <w:rFonts w:cs="Arial"/>
          <w:b/>
          <w:szCs w:val="22"/>
        </w:rPr>
      </w:pPr>
      <w:r w:rsidRPr="00E917AF">
        <w:rPr>
          <w:rFonts w:cs="Arial"/>
          <w:b/>
          <w:szCs w:val="22"/>
        </w:rPr>
        <w:br w:type="page"/>
      </w:r>
    </w:p>
    <w:p w14:paraId="5A97A56A" w14:textId="47457759" w:rsidR="005B116D" w:rsidRPr="002B57FE" w:rsidRDefault="003B7788" w:rsidP="005B116D">
      <w:pPr>
        <w:jc w:val="both"/>
        <w:rPr>
          <w:b/>
          <w:bCs/>
        </w:rPr>
      </w:pPr>
      <w:r>
        <w:rPr>
          <w:b/>
          <w:bCs/>
        </w:rPr>
        <w:lastRenderedPageBreak/>
        <w:t xml:space="preserve">LEVEL </w:t>
      </w:r>
      <w:r w:rsidR="004C1EDD">
        <w:rPr>
          <w:b/>
          <w:bCs/>
        </w:rPr>
        <w:t>5</w:t>
      </w:r>
      <w:r w:rsidR="005B116D" w:rsidRPr="002B57FE">
        <w:rPr>
          <w:b/>
          <w:bCs/>
        </w:rPr>
        <w:t xml:space="preserve"> </w:t>
      </w:r>
      <w:r w:rsidR="005B116D">
        <w:rPr>
          <w:b/>
          <w:bCs/>
        </w:rPr>
        <w:t xml:space="preserve">BA </w:t>
      </w:r>
      <w:r w:rsidR="005B116D" w:rsidRPr="002B57FE">
        <w:rPr>
          <w:b/>
          <w:bCs/>
        </w:rPr>
        <w:t>PROGRAMME STRUCTURE – Full-time Students</w:t>
      </w:r>
    </w:p>
    <w:p w14:paraId="06B1BECF" w14:textId="77777777" w:rsidR="005B116D" w:rsidRPr="002633D8" w:rsidRDefault="005B116D" w:rsidP="005B116D">
      <w:pPr>
        <w:jc w:val="both"/>
        <w:rPr>
          <w:rFonts w:cs="Arial"/>
          <w:szCs w:val="22"/>
        </w:rPr>
      </w:pPr>
    </w:p>
    <w:p w14:paraId="6BF1C2DE" w14:textId="546C697D" w:rsidR="005B116D" w:rsidRPr="002633D8" w:rsidRDefault="005B116D" w:rsidP="005B116D">
      <w:pPr>
        <w:jc w:val="both"/>
        <w:rPr>
          <w:rFonts w:eastAsia="Arial" w:cs="Arial"/>
        </w:rPr>
      </w:pPr>
      <w:r w:rsidRPr="36AA3193">
        <w:t xml:space="preserve">All Level </w:t>
      </w:r>
      <w:r w:rsidR="004C1EDD">
        <w:t>5</w:t>
      </w:r>
      <w:r w:rsidRPr="002B57FE">
        <w:t xml:space="preserve"> students must normal</w:t>
      </w:r>
      <w:r w:rsidR="003B7788">
        <w:t xml:space="preserve">ly pursue 120 credits at Level </w:t>
      </w:r>
      <w:r w:rsidR="004C1EDD">
        <w:t>5</w:t>
      </w:r>
      <w:r w:rsidRPr="36AA3193">
        <w:t>.  The credit rating of each module is specified in the module details.</w:t>
      </w:r>
      <w:r w:rsidRPr="60269D23">
        <w:rPr>
          <w:rFonts w:eastAsia="Arial" w:cs="Arial"/>
        </w:rPr>
        <w:t xml:space="preserve">  </w:t>
      </w:r>
    </w:p>
    <w:p w14:paraId="34CDBD47" w14:textId="77777777" w:rsidR="005B116D" w:rsidRPr="002633D8" w:rsidRDefault="005B116D" w:rsidP="005B116D">
      <w:pPr>
        <w:jc w:val="both"/>
        <w:rPr>
          <w:rFonts w:cs="Arial"/>
        </w:rPr>
      </w:pPr>
      <w:bookmarkStart w:id="24" w:name="_GoBack"/>
      <w:bookmarkEnd w:id="24"/>
    </w:p>
    <w:p w14:paraId="53E325BB" w14:textId="77777777" w:rsidR="005B116D" w:rsidRPr="00932650" w:rsidRDefault="005B116D" w:rsidP="005B116D">
      <w:pPr>
        <w:autoSpaceDE w:val="0"/>
        <w:autoSpaceDN w:val="0"/>
        <w:adjustRightInd w:val="0"/>
        <w:rPr>
          <w:rFonts w:cs="Arial"/>
          <w:b/>
          <w:bCs/>
        </w:rPr>
      </w:pPr>
      <w:r w:rsidRPr="00932650">
        <w:rPr>
          <w:rFonts w:cs="Arial"/>
          <w:b/>
          <w:bCs/>
        </w:rPr>
        <w:t>Semester 1</w:t>
      </w:r>
    </w:p>
    <w:p w14:paraId="4C2B6813" w14:textId="77777777" w:rsidR="005B116D" w:rsidRPr="00932650" w:rsidRDefault="005B116D" w:rsidP="005B116D">
      <w:pPr>
        <w:autoSpaceDE w:val="0"/>
        <w:autoSpaceDN w:val="0"/>
        <w:adjustRightInd w:val="0"/>
        <w:jc w:val="center"/>
        <w:rPr>
          <w:rFonts w:cs="Arial"/>
          <w:bCs/>
        </w:rPr>
      </w:pP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3573"/>
        <w:gridCol w:w="2835"/>
        <w:gridCol w:w="992"/>
      </w:tblGrid>
      <w:tr w:rsidR="005B116D" w:rsidRPr="0000717D" w14:paraId="51966C36" w14:textId="77777777" w:rsidTr="007A186F">
        <w:trPr>
          <w:trHeight w:val="284"/>
        </w:trPr>
        <w:tc>
          <w:tcPr>
            <w:tcW w:w="1384" w:type="dxa"/>
            <w:shd w:val="clear" w:color="auto" w:fill="D9D9D9"/>
          </w:tcPr>
          <w:p w14:paraId="38448562" w14:textId="77777777" w:rsidR="005B116D" w:rsidRPr="0000717D" w:rsidRDefault="005B116D" w:rsidP="007A186F">
            <w:pPr>
              <w:autoSpaceDE w:val="0"/>
              <w:autoSpaceDN w:val="0"/>
              <w:adjustRightInd w:val="0"/>
              <w:rPr>
                <w:rFonts w:cs="Arial"/>
                <w:b/>
                <w:bCs/>
                <w:szCs w:val="22"/>
              </w:rPr>
            </w:pPr>
            <w:r w:rsidRPr="0000717D">
              <w:rPr>
                <w:rFonts w:cs="Arial"/>
                <w:b/>
                <w:bCs/>
                <w:szCs w:val="22"/>
              </w:rPr>
              <w:t>Module Code</w:t>
            </w:r>
          </w:p>
        </w:tc>
        <w:tc>
          <w:tcPr>
            <w:tcW w:w="3573" w:type="dxa"/>
            <w:shd w:val="clear" w:color="auto" w:fill="D9D9D9"/>
          </w:tcPr>
          <w:p w14:paraId="37BDCA55" w14:textId="77777777" w:rsidR="005B116D" w:rsidRPr="0000717D" w:rsidRDefault="005B116D" w:rsidP="007A186F">
            <w:pPr>
              <w:autoSpaceDE w:val="0"/>
              <w:autoSpaceDN w:val="0"/>
              <w:adjustRightInd w:val="0"/>
              <w:rPr>
                <w:rFonts w:cs="Arial"/>
                <w:b/>
                <w:bCs/>
                <w:szCs w:val="22"/>
              </w:rPr>
            </w:pPr>
            <w:r w:rsidRPr="0000717D">
              <w:rPr>
                <w:rFonts w:cs="Arial"/>
                <w:b/>
                <w:bCs/>
                <w:szCs w:val="22"/>
              </w:rPr>
              <w:t>Title</w:t>
            </w:r>
          </w:p>
        </w:tc>
        <w:tc>
          <w:tcPr>
            <w:tcW w:w="2835" w:type="dxa"/>
            <w:shd w:val="clear" w:color="auto" w:fill="D9D9D9"/>
          </w:tcPr>
          <w:p w14:paraId="0707EE88" w14:textId="77777777" w:rsidR="005B116D" w:rsidRPr="0000717D" w:rsidRDefault="005B116D" w:rsidP="007A186F">
            <w:pPr>
              <w:autoSpaceDE w:val="0"/>
              <w:autoSpaceDN w:val="0"/>
              <w:adjustRightInd w:val="0"/>
              <w:rPr>
                <w:rFonts w:cs="Arial"/>
                <w:b/>
                <w:bCs/>
                <w:szCs w:val="22"/>
              </w:rPr>
            </w:pPr>
            <w:r w:rsidRPr="0000717D">
              <w:rPr>
                <w:rFonts w:cs="Arial"/>
                <w:b/>
                <w:bCs/>
                <w:szCs w:val="22"/>
              </w:rPr>
              <w:t>Module type (core, compulsory or optional)</w:t>
            </w:r>
          </w:p>
        </w:tc>
        <w:tc>
          <w:tcPr>
            <w:tcW w:w="992" w:type="dxa"/>
            <w:shd w:val="clear" w:color="auto" w:fill="D9D9D9"/>
          </w:tcPr>
          <w:p w14:paraId="56568E1A" w14:textId="77777777" w:rsidR="005B116D" w:rsidRPr="0000717D" w:rsidRDefault="005B116D" w:rsidP="007A186F">
            <w:pPr>
              <w:tabs>
                <w:tab w:val="left" w:pos="0"/>
              </w:tabs>
              <w:autoSpaceDE w:val="0"/>
              <w:autoSpaceDN w:val="0"/>
              <w:adjustRightInd w:val="0"/>
              <w:rPr>
                <w:rFonts w:cs="Arial"/>
                <w:b/>
                <w:bCs/>
                <w:szCs w:val="22"/>
              </w:rPr>
            </w:pPr>
            <w:r w:rsidRPr="0000717D">
              <w:rPr>
                <w:rFonts w:cs="Arial"/>
                <w:b/>
                <w:bCs/>
                <w:szCs w:val="22"/>
              </w:rPr>
              <w:t>Credits</w:t>
            </w:r>
          </w:p>
        </w:tc>
      </w:tr>
      <w:tr w:rsidR="00315140" w:rsidRPr="0000717D" w14:paraId="57047EF5" w14:textId="77777777" w:rsidTr="00E50E8F">
        <w:trPr>
          <w:trHeight w:val="242"/>
        </w:trPr>
        <w:tc>
          <w:tcPr>
            <w:tcW w:w="1384" w:type="dxa"/>
            <w:shd w:val="clear" w:color="auto" w:fill="auto"/>
          </w:tcPr>
          <w:p w14:paraId="12C23B9F" w14:textId="0364CD55" w:rsidR="00315140" w:rsidRPr="0000717D" w:rsidRDefault="00315140" w:rsidP="00315140">
            <w:pPr>
              <w:autoSpaceDE w:val="0"/>
              <w:autoSpaceDN w:val="0"/>
              <w:adjustRightInd w:val="0"/>
              <w:rPr>
                <w:rFonts w:cs="Arial"/>
                <w:bCs/>
                <w:szCs w:val="22"/>
              </w:rPr>
            </w:pPr>
            <w:r>
              <w:rPr>
                <w:rFonts w:cs="Arial"/>
              </w:rPr>
              <w:t>ADDA</w:t>
            </w:r>
            <w:r w:rsidR="004C1EDD">
              <w:rPr>
                <w:rFonts w:cs="Arial"/>
              </w:rPr>
              <w:t>5001</w:t>
            </w:r>
          </w:p>
        </w:tc>
        <w:tc>
          <w:tcPr>
            <w:tcW w:w="3573" w:type="dxa"/>
            <w:shd w:val="clear" w:color="auto" w:fill="auto"/>
          </w:tcPr>
          <w:p w14:paraId="4075FABC" w14:textId="6237507F" w:rsidR="00315140" w:rsidRPr="0000717D" w:rsidRDefault="00315140" w:rsidP="00315140">
            <w:pPr>
              <w:tabs>
                <w:tab w:val="left" w:pos="2545"/>
              </w:tabs>
              <w:rPr>
                <w:rFonts w:cs="Arial"/>
                <w:szCs w:val="22"/>
              </w:rPr>
            </w:pPr>
            <w:r>
              <w:rPr>
                <w:rFonts w:cs="Arial"/>
              </w:rPr>
              <w:t>D</w:t>
            </w:r>
            <w:r w:rsidR="004C1EDD">
              <w:rPr>
                <w:rFonts w:cs="Arial"/>
              </w:rPr>
              <w:t>esign &amp; Make 3</w:t>
            </w:r>
          </w:p>
        </w:tc>
        <w:tc>
          <w:tcPr>
            <w:tcW w:w="2835" w:type="dxa"/>
            <w:vAlign w:val="center"/>
          </w:tcPr>
          <w:p w14:paraId="0920CC13" w14:textId="77777777" w:rsidR="00315140" w:rsidRPr="0000717D" w:rsidRDefault="00315140" w:rsidP="00315140">
            <w:pPr>
              <w:autoSpaceDE w:val="0"/>
              <w:autoSpaceDN w:val="0"/>
              <w:adjustRightInd w:val="0"/>
              <w:rPr>
                <w:rFonts w:cs="Arial"/>
                <w:bCs/>
                <w:szCs w:val="22"/>
              </w:rPr>
            </w:pPr>
            <w:r w:rsidRPr="0000717D">
              <w:rPr>
                <w:rFonts w:cs="Arial"/>
                <w:bCs/>
                <w:szCs w:val="22"/>
              </w:rPr>
              <w:t>Compulsory</w:t>
            </w:r>
          </w:p>
        </w:tc>
        <w:tc>
          <w:tcPr>
            <w:tcW w:w="992" w:type="dxa"/>
            <w:shd w:val="clear" w:color="auto" w:fill="auto"/>
            <w:vAlign w:val="center"/>
          </w:tcPr>
          <w:p w14:paraId="4A41BD35" w14:textId="77777777" w:rsidR="00315140" w:rsidRPr="0000717D" w:rsidRDefault="00315140" w:rsidP="00315140">
            <w:pPr>
              <w:tabs>
                <w:tab w:val="left" w:pos="0"/>
              </w:tabs>
              <w:autoSpaceDE w:val="0"/>
              <w:autoSpaceDN w:val="0"/>
              <w:adjustRightInd w:val="0"/>
              <w:jc w:val="center"/>
              <w:rPr>
                <w:rFonts w:cs="Arial"/>
                <w:bCs/>
                <w:szCs w:val="22"/>
              </w:rPr>
            </w:pPr>
            <w:r w:rsidRPr="0000717D">
              <w:rPr>
                <w:rFonts w:cs="Arial"/>
                <w:bCs/>
                <w:szCs w:val="22"/>
              </w:rPr>
              <w:t>20</w:t>
            </w:r>
          </w:p>
        </w:tc>
      </w:tr>
      <w:tr w:rsidR="00315140" w:rsidRPr="0000717D" w14:paraId="33FBD487" w14:textId="77777777" w:rsidTr="00E50E8F">
        <w:trPr>
          <w:trHeight w:val="259"/>
        </w:trPr>
        <w:tc>
          <w:tcPr>
            <w:tcW w:w="1384" w:type="dxa"/>
            <w:shd w:val="clear" w:color="auto" w:fill="auto"/>
          </w:tcPr>
          <w:p w14:paraId="62875BA3" w14:textId="0C90A02F" w:rsidR="00315140" w:rsidRPr="0000717D" w:rsidRDefault="00315140" w:rsidP="00315140">
            <w:pPr>
              <w:autoSpaceDE w:val="0"/>
              <w:autoSpaceDN w:val="0"/>
              <w:adjustRightInd w:val="0"/>
              <w:rPr>
                <w:rFonts w:cs="Arial"/>
                <w:szCs w:val="22"/>
              </w:rPr>
            </w:pPr>
            <w:r>
              <w:rPr>
                <w:rFonts w:cs="Arial"/>
              </w:rPr>
              <w:t>AD</w:t>
            </w:r>
            <w:r w:rsidR="004C1EDD">
              <w:rPr>
                <w:rFonts w:cs="Arial"/>
              </w:rPr>
              <w:t>AD5002</w:t>
            </w:r>
          </w:p>
        </w:tc>
        <w:tc>
          <w:tcPr>
            <w:tcW w:w="3573" w:type="dxa"/>
            <w:shd w:val="clear" w:color="auto" w:fill="auto"/>
          </w:tcPr>
          <w:p w14:paraId="7DD365DC" w14:textId="71D0020B" w:rsidR="00315140" w:rsidRPr="0000717D" w:rsidRDefault="004C1EDD" w:rsidP="00315140">
            <w:pPr>
              <w:rPr>
                <w:rFonts w:cs="Arial"/>
                <w:szCs w:val="22"/>
              </w:rPr>
            </w:pPr>
            <w:r>
              <w:rPr>
                <w:rFonts w:cs="Arial"/>
                <w:szCs w:val="22"/>
              </w:rPr>
              <w:t>Professional Practice</w:t>
            </w:r>
          </w:p>
        </w:tc>
        <w:tc>
          <w:tcPr>
            <w:tcW w:w="2835" w:type="dxa"/>
            <w:vAlign w:val="center"/>
          </w:tcPr>
          <w:p w14:paraId="31F7AD79" w14:textId="77777777" w:rsidR="00315140" w:rsidRPr="0000717D" w:rsidRDefault="00315140" w:rsidP="00315140">
            <w:pPr>
              <w:autoSpaceDE w:val="0"/>
              <w:autoSpaceDN w:val="0"/>
              <w:adjustRightInd w:val="0"/>
              <w:rPr>
                <w:rFonts w:cs="Arial"/>
                <w:bCs/>
                <w:szCs w:val="22"/>
              </w:rPr>
            </w:pPr>
            <w:r w:rsidRPr="0000717D">
              <w:rPr>
                <w:rFonts w:cs="Arial"/>
                <w:bCs/>
                <w:szCs w:val="22"/>
              </w:rPr>
              <w:t>Compulsory</w:t>
            </w:r>
          </w:p>
        </w:tc>
        <w:tc>
          <w:tcPr>
            <w:tcW w:w="992" w:type="dxa"/>
            <w:shd w:val="clear" w:color="auto" w:fill="auto"/>
            <w:vAlign w:val="center"/>
          </w:tcPr>
          <w:p w14:paraId="05C6BAE0" w14:textId="139882CC" w:rsidR="00315140" w:rsidRPr="0000717D" w:rsidRDefault="00315140" w:rsidP="00315140">
            <w:pPr>
              <w:tabs>
                <w:tab w:val="left" w:pos="0"/>
              </w:tabs>
              <w:autoSpaceDE w:val="0"/>
              <w:autoSpaceDN w:val="0"/>
              <w:adjustRightInd w:val="0"/>
              <w:jc w:val="center"/>
              <w:rPr>
                <w:rFonts w:cs="Arial"/>
                <w:bCs/>
                <w:szCs w:val="22"/>
              </w:rPr>
            </w:pPr>
            <w:r>
              <w:rPr>
                <w:rFonts w:cs="Arial"/>
                <w:bCs/>
                <w:szCs w:val="22"/>
              </w:rPr>
              <w:t>2</w:t>
            </w:r>
            <w:r w:rsidRPr="0000717D">
              <w:rPr>
                <w:rFonts w:cs="Arial"/>
                <w:bCs/>
                <w:szCs w:val="22"/>
              </w:rPr>
              <w:t>0</w:t>
            </w:r>
          </w:p>
        </w:tc>
      </w:tr>
      <w:tr w:rsidR="00315140" w:rsidRPr="0000717D" w14:paraId="0D13DABB" w14:textId="77777777" w:rsidTr="00315140">
        <w:trPr>
          <w:trHeight w:val="259"/>
        </w:trPr>
        <w:tc>
          <w:tcPr>
            <w:tcW w:w="1384" w:type="dxa"/>
            <w:shd w:val="clear" w:color="auto" w:fill="auto"/>
          </w:tcPr>
          <w:p w14:paraId="5F151EE0" w14:textId="2DF7FCD0" w:rsidR="00315140" w:rsidRPr="005B116D" w:rsidRDefault="00315140" w:rsidP="00315140">
            <w:pPr>
              <w:autoSpaceDE w:val="0"/>
              <w:autoSpaceDN w:val="0"/>
              <w:adjustRightInd w:val="0"/>
              <w:rPr>
                <w:rFonts w:cs="Arial"/>
                <w:szCs w:val="22"/>
              </w:rPr>
            </w:pPr>
            <w:r>
              <w:rPr>
                <w:rFonts w:cs="Arial"/>
              </w:rPr>
              <w:t>ADDA</w:t>
            </w:r>
            <w:r w:rsidR="004C1EDD">
              <w:rPr>
                <w:rFonts w:cs="Arial"/>
              </w:rPr>
              <w:t>5011</w:t>
            </w:r>
          </w:p>
        </w:tc>
        <w:tc>
          <w:tcPr>
            <w:tcW w:w="3573" w:type="dxa"/>
            <w:shd w:val="clear" w:color="auto" w:fill="auto"/>
          </w:tcPr>
          <w:p w14:paraId="484E5D6D" w14:textId="54A1ACED" w:rsidR="00315140" w:rsidRPr="004C1EDD" w:rsidRDefault="004C1EDD" w:rsidP="004C1EDD">
            <w:pPr>
              <w:jc w:val="both"/>
              <w:rPr>
                <w:rFonts w:cs="Arial"/>
              </w:rPr>
            </w:pPr>
            <w:r>
              <w:rPr>
                <w:rFonts w:cs="Arial"/>
              </w:rPr>
              <w:t>Architectural Glass Construction</w:t>
            </w:r>
          </w:p>
        </w:tc>
        <w:tc>
          <w:tcPr>
            <w:tcW w:w="2835" w:type="dxa"/>
          </w:tcPr>
          <w:p w14:paraId="01630794" w14:textId="77777777" w:rsidR="00315140" w:rsidRPr="0000717D" w:rsidRDefault="00315140" w:rsidP="00315140">
            <w:pPr>
              <w:autoSpaceDE w:val="0"/>
              <w:autoSpaceDN w:val="0"/>
              <w:adjustRightInd w:val="0"/>
              <w:rPr>
                <w:rFonts w:cs="Arial"/>
                <w:bCs/>
                <w:szCs w:val="22"/>
              </w:rPr>
            </w:pPr>
            <w:r w:rsidRPr="0000717D">
              <w:rPr>
                <w:rFonts w:cs="Arial"/>
                <w:bCs/>
                <w:szCs w:val="22"/>
              </w:rPr>
              <w:t>Compulsory</w:t>
            </w:r>
          </w:p>
        </w:tc>
        <w:tc>
          <w:tcPr>
            <w:tcW w:w="992" w:type="dxa"/>
            <w:shd w:val="clear" w:color="auto" w:fill="auto"/>
          </w:tcPr>
          <w:p w14:paraId="4F26583C" w14:textId="56DCD1B5" w:rsidR="00315140" w:rsidRPr="0000717D" w:rsidRDefault="00315140" w:rsidP="00315140">
            <w:pPr>
              <w:tabs>
                <w:tab w:val="left" w:pos="0"/>
              </w:tabs>
              <w:autoSpaceDE w:val="0"/>
              <w:autoSpaceDN w:val="0"/>
              <w:adjustRightInd w:val="0"/>
              <w:jc w:val="center"/>
              <w:rPr>
                <w:rFonts w:cs="Arial"/>
                <w:bCs/>
                <w:szCs w:val="22"/>
              </w:rPr>
            </w:pPr>
            <w:r>
              <w:rPr>
                <w:rFonts w:cs="Arial"/>
                <w:bCs/>
                <w:szCs w:val="22"/>
              </w:rPr>
              <w:t>1</w:t>
            </w:r>
            <w:r w:rsidRPr="0000717D">
              <w:rPr>
                <w:rFonts w:cs="Arial"/>
                <w:bCs/>
                <w:szCs w:val="22"/>
              </w:rPr>
              <w:t>0</w:t>
            </w:r>
          </w:p>
        </w:tc>
      </w:tr>
      <w:tr w:rsidR="00315140" w:rsidRPr="0000717D" w14:paraId="468B0AB2" w14:textId="77777777" w:rsidTr="00E50E8F">
        <w:trPr>
          <w:trHeight w:val="259"/>
        </w:trPr>
        <w:tc>
          <w:tcPr>
            <w:tcW w:w="1384" w:type="dxa"/>
            <w:shd w:val="clear" w:color="auto" w:fill="auto"/>
          </w:tcPr>
          <w:p w14:paraId="73DA3C65" w14:textId="326AA63B" w:rsidR="00315140" w:rsidRDefault="00315140" w:rsidP="00315140">
            <w:pPr>
              <w:autoSpaceDE w:val="0"/>
              <w:autoSpaceDN w:val="0"/>
              <w:adjustRightInd w:val="0"/>
              <w:rPr>
                <w:rFonts w:cs="Arial"/>
                <w:szCs w:val="22"/>
              </w:rPr>
            </w:pPr>
            <w:r>
              <w:rPr>
                <w:rFonts w:cs="Arial"/>
              </w:rPr>
              <w:t>ADAD</w:t>
            </w:r>
            <w:r w:rsidR="004C1EDD">
              <w:rPr>
                <w:rFonts w:cs="Arial"/>
              </w:rPr>
              <w:t>5003</w:t>
            </w:r>
          </w:p>
        </w:tc>
        <w:tc>
          <w:tcPr>
            <w:tcW w:w="3573" w:type="dxa"/>
            <w:shd w:val="clear" w:color="auto" w:fill="auto"/>
          </w:tcPr>
          <w:p w14:paraId="164BDE1D" w14:textId="79CA6081" w:rsidR="00315140" w:rsidRDefault="004C1EDD" w:rsidP="00315140">
            <w:pPr>
              <w:rPr>
                <w:rFonts w:cs="Arial"/>
                <w:szCs w:val="22"/>
              </w:rPr>
            </w:pPr>
            <w:r>
              <w:rPr>
                <w:rFonts w:cs="Arial"/>
                <w:szCs w:val="22"/>
              </w:rPr>
              <w:t>Research in Context</w:t>
            </w:r>
          </w:p>
        </w:tc>
        <w:tc>
          <w:tcPr>
            <w:tcW w:w="2835" w:type="dxa"/>
            <w:vAlign w:val="center"/>
          </w:tcPr>
          <w:p w14:paraId="7794B5E7" w14:textId="1EE369AB" w:rsidR="00315140" w:rsidRPr="0000717D" w:rsidRDefault="00315140" w:rsidP="00315140">
            <w:pPr>
              <w:autoSpaceDE w:val="0"/>
              <w:autoSpaceDN w:val="0"/>
              <w:adjustRightInd w:val="0"/>
              <w:rPr>
                <w:rFonts w:cs="Arial"/>
                <w:bCs/>
                <w:szCs w:val="22"/>
              </w:rPr>
            </w:pPr>
            <w:r w:rsidRPr="0000717D">
              <w:rPr>
                <w:rFonts w:cs="Arial"/>
                <w:bCs/>
                <w:szCs w:val="22"/>
              </w:rPr>
              <w:t>Compulsory</w:t>
            </w:r>
          </w:p>
        </w:tc>
        <w:tc>
          <w:tcPr>
            <w:tcW w:w="992" w:type="dxa"/>
            <w:shd w:val="clear" w:color="auto" w:fill="auto"/>
            <w:vAlign w:val="center"/>
          </w:tcPr>
          <w:p w14:paraId="1F13680A" w14:textId="0D6A3A64" w:rsidR="00315140" w:rsidRPr="0000717D" w:rsidRDefault="00315140" w:rsidP="00315140">
            <w:pPr>
              <w:tabs>
                <w:tab w:val="left" w:pos="0"/>
              </w:tabs>
              <w:autoSpaceDE w:val="0"/>
              <w:autoSpaceDN w:val="0"/>
              <w:adjustRightInd w:val="0"/>
              <w:jc w:val="center"/>
              <w:rPr>
                <w:rFonts w:cs="Arial"/>
                <w:bCs/>
                <w:szCs w:val="22"/>
              </w:rPr>
            </w:pPr>
            <w:r>
              <w:rPr>
                <w:rFonts w:cs="Arial"/>
                <w:bCs/>
                <w:szCs w:val="22"/>
              </w:rPr>
              <w:t>10</w:t>
            </w:r>
          </w:p>
        </w:tc>
      </w:tr>
    </w:tbl>
    <w:p w14:paraId="4DBAEA36" w14:textId="77777777" w:rsidR="005B116D" w:rsidRPr="00DD5A95" w:rsidRDefault="005B116D" w:rsidP="005B116D">
      <w:pPr>
        <w:autoSpaceDE w:val="0"/>
        <w:autoSpaceDN w:val="0"/>
        <w:adjustRightInd w:val="0"/>
        <w:jc w:val="center"/>
        <w:rPr>
          <w:rFonts w:cs="Arial"/>
          <w:bCs/>
        </w:rPr>
      </w:pPr>
    </w:p>
    <w:p w14:paraId="16B7EEE3" w14:textId="77777777" w:rsidR="005B116D" w:rsidRPr="00932650" w:rsidRDefault="005B116D" w:rsidP="005B116D">
      <w:pPr>
        <w:rPr>
          <w:rFonts w:cs="Arial"/>
          <w:b/>
        </w:rPr>
      </w:pPr>
      <w:r w:rsidRPr="00932650">
        <w:rPr>
          <w:rFonts w:cs="Arial"/>
          <w:b/>
        </w:rPr>
        <w:t>Semester 2</w:t>
      </w:r>
    </w:p>
    <w:p w14:paraId="29544911" w14:textId="77777777" w:rsidR="005B116D" w:rsidRPr="00932650" w:rsidRDefault="005B116D" w:rsidP="005B116D">
      <w:pPr>
        <w:jc w:val="center"/>
        <w:rPr>
          <w:rFonts w:cs="Arial"/>
        </w:rPr>
      </w:pP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3573"/>
        <w:gridCol w:w="2835"/>
        <w:gridCol w:w="992"/>
      </w:tblGrid>
      <w:tr w:rsidR="005B116D" w:rsidRPr="00932650" w14:paraId="3D701540" w14:textId="77777777" w:rsidTr="007A186F">
        <w:trPr>
          <w:trHeight w:val="284"/>
        </w:trPr>
        <w:tc>
          <w:tcPr>
            <w:tcW w:w="1384" w:type="dxa"/>
            <w:shd w:val="clear" w:color="auto" w:fill="D9D9D9"/>
          </w:tcPr>
          <w:p w14:paraId="2183D969" w14:textId="77777777" w:rsidR="005B116D" w:rsidRPr="00932650" w:rsidRDefault="005B116D" w:rsidP="007A186F">
            <w:pPr>
              <w:autoSpaceDE w:val="0"/>
              <w:autoSpaceDN w:val="0"/>
              <w:adjustRightInd w:val="0"/>
              <w:rPr>
                <w:rFonts w:cs="Arial"/>
                <w:b/>
                <w:bCs/>
              </w:rPr>
            </w:pPr>
            <w:r w:rsidRPr="00932650">
              <w:rPr>
                <w:rFonts w:cs="Arial"/>
                <w:b/>
                <w:bCs/>
              </w:rPr>
              <w:t>Module Code</w:t>
            </w:r>
          </w:p>
        </w:tc>
        <w:tc>
          <w:tcPr>
            <w:tcW w:w="3573" w:type="dxa"/>
            <w:shd w:val="clear" w:color="auto" w:fill="D9D9D9"/>
          </w:tcPr>
          <w:p w14:paraId="5A384884" w14:textId="77777777" w:rsidR="005B116D" w:rsidRPr="00932650" w:rsidRDefault="005B116D" w:rsidP="007A186F">
            <w:pPr>
              <w:autoSpaceDE w:val="0"/>
              <w:autoSpaceDN w:val="0"/>
              <w:adjustRightInd w:val="0"/>
              <w:rPr>
                <w:rFonts w:cs="Arial"/>
                <w:b/>
                <w:bCs/>
              </w:rPr>
            </w:pPr>
            <w:r w:rsidRPr="00932650">
              <w:rPr>
                <w:rFonts w:cs="Arial"/>
                <w:b/>
                <w:bCs/>
              </w:rPr>
              <w:t>Title</w:t>
            </w:r>
          </w:p>
        </w:tc>
        <w:tc>
          <w:tcPr>
            <w:tcW w:w="2835" w:type="dxa"/>
            <w:shd w:val="clear" w:color="auto" w:fill="D9D9D9"/>
          </w:tcPr>
          <w:p w14:paraId="3C42D2B6" w14:textId="77777777" w:rsidR="005B116D" w:rsidRPr="00932650" w:rsidRDefault="005B116D" w:rsidP="007A186F">
            <w:pPr>
              <w:autoSpaceDE w:val="0"/>
              <w:autoSpaceDN w:val="0"/>
              <w:adjustRightInd w:val="0"/>
              <w:rPr>
                <w:rFonts w:cs="Arial"/>
                <w:b/>
                <w:bCs/>
              </w:rPr>
            </w:pPr>
            <w:r w:rsidRPr="00932650">
              <w:rPr>
                <w:rFonts w:cs="Arial"/>
                <w:b/>
                <w:bCs/>
              </w:rPr>
              <w:t>Module type (core, compulsory or optional)</w:t>
            </w:r>
          </w:p>
        </w:tc>
        <w:tc>
          <w:tcPr>
            <w:tcW w:w="992" w:type="dxa"/>
            <w:shd w:val="clear" w:color="auto" w:fill="D9D9D9"/>
          </w:tcPr>
          <w:p w14:paraId="6A9A5307" w14:textId="77777777" w:rsidR="005B116D" w:rsidRPr="00932650" w:rsidRDefault="005B116D" w:rsidP="007A186F">
            <w:pPr>
              <w:tabs>
                <w:tab w:val="left" w:pos="0"/>
              </w:tabs>
              <w:autoSpaceDE w:val="0"/>
              <w:autoSpaceDN w:val="0"/>
              <w:adjustRightInd w:val="0"/>
              <w:rPr>
                <w:rFonts w:cs="Arial"/>
                <w:b/>
                <w:bCs/>
              </w:rPr>
            </w:pPr>
            <w:r w:rsidRPr="00932650">
              <w:rPr>
                <w:rFonts w:cs="Arial"/>
                <w:b/>
                <w:bCs/>
              </w:rPr>
              <w:t>Credits</w:t>
            </w:r>
          </w:p>
        </w:tc>
      </w:tr>
      <w:tr w:rsidR="00315140" w:rsidRPr="00932650" w14:paraId="27FCC193" w14:textId="77777777" w:rsidTr="0033762F">
        <w:trPr>
          <w:trHeight w:val="242"/>
        </w:trPr>
        <w:tc>
          <w:tcPr>
            <w:tcW w:w="1384" w:type="dxa"/>
            <w:shd w:val="clear" w:color="auto" w:fill="auto"/>
          </w:tcPr>
          <w:p w14:paraId="0FEC0CB3" w14:textId="4D30DDFF" w:rsidR="00315140" w:rsidRPr="00932650" w:rsidRDefault="00315140" w:rsidP="00315140">
            <w:pPr>
              <w:autoSpaceDE w:val="0"/>
              <w:autoSpaceDN w:val="0"/>
              <w:adjustRightInd w:val="0"/>
              <w:rPr>
                <w:rFonts w:cs="Arial"/>
                <w:bCs/>
              </w:rPr>
            </w:pPr>
            <w:r>
              <w:rPr>
                <w:rFonts w:cs="Arial"/>
              </w:rPr>
              <w:t>ADDA</w:t>
            </w:r>
            <w:r w:rsidR="004C1EDD">
              <w:rPr>
                <w:rFonts w:cs="Arial"/>
              </w:rPr>
              <w:t>5004</w:t>
            </w:r>
          </w:p>
        </w:tc>
        <w:tc>
          <w:tcPr>
            <w:tcW w:w="3573" w:type="dxa"/>
            <w:shd w:val="clear" w:color="auto" w:fill="auto"/>
          </w:tcPr>
          <w:p w14:paraId="6DAFD756" w14:textId="489F2F18" w:rsidR="00315140" w:rsidRPr="00932650" w:rsidRDefault="004C1EDD" w:rsidP="00315140">
            <w:pPr>
              <w:tabs>
                <w:tab w:val="left" w:pos="2545"/>
              </w:tabs>
              <w:rPr>
                <w:rFonts w:cs="Arial"/>
              </w:rPr>
            </w:pPr>
            <w:r>
              <w:rPr>
                <w:rFonts w:cs="Arial"/>
              </w:rPr>
              <w:t>Design &amp; Make 4</w:t>
            </w:r>
          </w:p>
        </w:tc>
        <w:tc>
          <w:tcPr>
            <w:tcW w:w="2835" w:type="dxa"/>
            <w:vAlign w:val="center"/>
          </w:tcPr>
          <w:p w14:paraId="2369FF87" w14:textId="5EAF8719" w:rsidR="00315140" w:rsidRPr="005B116D" w:rsidRDefault="00315140" w:rsidP="00315140">
            <w:pPr>
              <w:autoSpaceDE w:val="0"/>
              <w:autoSpaceDN w:val="0"/>
              <w:adjustRightInd w:val="0"/>
              <w:rPr>
                <w:rFonts w:cs="Arial"/>
                <w:bCs/>
                <w:szCs w:val="22"/>
              </w:rPr>
            </w:pPr>
            <w:r w:rsidRPr="001046AB">
              <w:rPr>
                <w:rFonts w:cs="Arial"/>
                <w:bCs/>
                <w:szCs w:val="22"/>
              </w:rPr>
              <w:t>Compulsory</w:t>
            </w:r>
          </w:p>
        </w:tc>
        <w:tc>
          <w:tcPr>
            <w:tcW w:w="992" w:type="dxa"/>
            <w:shd w:val="clear" w:color="auto" w:fill="auto"/>
            <w:vAlign w:val="center"/>
          </w:tcPr>
          <w:p w14:paraId="2C5730ED" w14:textId="1C722DC7" w:rsidR="00315140" w:rsidRPr="005B116D" w:rsidRDefault="00315140" w:rsidP="00315140">
            <w:pPr>
              <w:tabs>
                <w:tab w:val="left" w:pos="0"/>
              </w:tabs>
              <w:autoSpaceDE w:val="0"/>
              <w:autoSpaceDN w:val="0"/>
              <w:adjustRightInd w:val="0"/>
              <w:jc w:val="center"/>
              <w:rPr>
                <w:rFonts w:cs="Arial"/>
                <w:bCs/>
                <w:szCs w:val="22"/>
              </w:rPr>
            </w:pPr>
            <w:r>
              <w:rPr>
                <w:rFonts w:cs="Arial"/>
                <w:bCs/>
                <w:szCs w:val="22"/>
              </w:rPr>
              <w:t>2</w:t>
            </w:r>
            <w:r w:rsidRPr="001046AB">
              <w:rPr>
                <w:rFonts w:cs="Arial"/>
                <w:bCs/>
                <w:szCs w:val="22"/>
              </w:rPr>
              <w:t>0</w:t>
            </w:r>
          </w:p>
        </w:tc>
      </w:tr>
      <w:tr w:rsidR="00315140" w:rsidRPr="00932650" w14:paraId="28238156" w14:textId="77777777" w:rsidTr="0033762F">
        <w:trPr>
          <w:trHeight w:val="242"/>
        </w:trPr>
        <w:tc>
          <w:tcPr>
            <w:tcW w:w="1384" w:type="dxa"/>
            <w:shd w:val="clear" w:color="auto" w:fill="auto"/>
          </w:tcPr>
          <w:p w14:paraId="38870F20" w14:textId="4A925662" w:rsidR="00315140" w:rsidRDefault="00315140" w:rsidP="00315140">
            <w:pPr>
              <w:autoSpaceDE w:val="0"/>
              <w:autoSpaceDN w:val="0"/>
              <w:adjustRightInd w:val="0"/>
              <w:rPr>
                <w:rFonts w:cs="Arial"/>
                <w:bCs/>
              </w:rPr>
            </w:pPr>
            <w:r>
              <w:rPr>
                <w:rFonts w:cs="Arial"/>
              </w:rPr>
              <w:t>ADDA</w:t>
            </w:r>
            <w:r w:rsidR="004C1EDD">
              <w:rPr>
                <w:rFonts w:cs="Arial"/>
              </w:rPr>
              <w:t>5021</w:t>
            </w:r>
          </w:p>
        </w:tc>
        <w:tc>
          <w:tcPr>
            <w:tcW w:w="3573" w:type="dxa"/>
            <w:shd w:val="clear" w:color="auto" w:fill="auto"/>
          </w:tcPr>
          <w:p w14:paraId="305C0DE7" w14:textId="5E3C744C" w:rsidR="00315140" w:rsidRDefault="004C1EDD" w:rsidP="00315140">
            <w:pPr>
              <w:tabs>
                <w:tab w:val="left" w:pos="2545"/>
              </w:tabs>
              <w:rPr>
                <w:rFonts w:cs="Arial"/>
              </w:rPr>
            </w:pPr>
            <w:r>
              <w:rPr>
                <w:rFonts w:cs="Arial"/>
              </w:rPr>
              <w:t>Applied Glass Practice</w:t>
            </w:r>
          </w:p>
        </w:tc>
        <w:tc>
          <w:tcPr>
            <w:tcW w:w="2835" w:type="dxa"/>
            <w:vAlign w:val="center"/>
          </w:tcPr>
          <w:p w14:paraId="568E1123" w14:textId="5CDACC11" w:rsidR="00315140" w:rsidRPr="001046AB" w:rsidRDefault="00315140" w:rsidP="00315140">
            <w:pPr>
              <w:autoSpaceDE w:val="0"/>
              <w:autoSpaceDN w:val="0"/>
              <w:adjustRightInd w:val="0"/>
              <w:rPr>
                <w:rFonts w:cs="Arial"/>
                <w:bCs/>
                <w:szCs w:val="22"/>
              </w:rPr>
            </w:pPr>
            <w:r w:rsidRPr="0000717D">
              <w:rPr>
                <w:rFonts w:cs="Arial"/>
                <w:bCs/>
                <w:szCs w:val="22"/>
              </w:rPr>
              <w:t>Compulsory</w:t>
            </w:r>
          </w:p>
        </w:tc>
        <w:tc>
          <w:tcPr>
            <w:tcW w:w="992" w:type="dxa"/>
            <w:shd w:val="clear" w:color="auto" w:fill="auto"/>
            <w:vAlign w:val="center"/>
          </w:tcPr>
          <w:p w14:paraId="23344ABA" w14:textId="15E7D025" w:rsidR="00315140" w:rsidRDefault="00315140" w:rsidP="00315140">
            <w:pPr>
              <w:tabs>
                <w:tab w:val="left" w:pos="0"/>
              </w:tabs>
              <w:autoSpaceDE w:val="0"/>
              <w:autoSpaceDN w:val="0"/>
              <w:adjustRightInd w:val="0"/>
              <w:jc w:val="center"/>
              <w:rPr>
                <w:rFonts w:cs="Arial"/>
                <w:bCs/>
                <w:szCs w:val="22"/>
              </w:rPr>
            </w:pPr>
            <w:r>
              <w:rPr>
                <w:rFonts w:cs="Arial"/>
                <w:bCs/>
                <w:szCs w:val="22"/>
              </w:rPr>
              <w:t>20</w:t>
            </w:r>
          </w:p>
        </w:tc>
      </w:tr>
      <w:tr w:rsidR="00315140" w:rsidRPr="00932650" w14:paraId="1F5FEFC5" w14:textId="77777777" w:rsidTr="00315140">
        <w:trPr>
          <w:trHeight w:val="242"/>
        </w:trPr>
        <w:tc>
          <w:tcPr>
            <w:tcW w:w="1384" w:type="dxa"/>
            <w:shd w:val="clear" w:color="auto" w:fill="auto"/>
          </w:tcPr>
          <w:p w14:paraId="619C3640" w14:textId="6A71A734" w:rsidR="00315140" w:rsidRDefault="00315140" w:rsidP="00315140">
            <w:pPr>
              <w:autoSpaceDE w:val="0"/>
              <w:autoSpaceDN w:val="0"/>
              <w:adjustRightInd w:val="0"/>
              <w:rPr>
                <w:rFonts w:cs="Arial"/>
                <w:bCs/>
              </w:rPr>
            </w:pPr>
            <w:r>
              <w:rPr>
                <w:rFonts w:cs="Arial"/>
              </w:rPr>
              <w:t>ADDA</w:t>
            </w:r>
            <w:r w:rsidR="004C1EDD">
              <w:rPr>
                <w:rFonts w:cs="Arial"/>
              </w:rPr>
              <w:t>5021</w:t>
            </w:r>
          </w:p>
        </w:tc>
        <w:tc>
          <w:tcPr>
            <w:tcW w:w="3573" w:type="dxa"/>
            <w:shd w:val="clear" w:color="auto" w:fill="auto"/>
          </w:tcPr>
          <w:p w14:paraId="40DA32D5" w14:textId="231A4EE3" w:rsidR="00315140" w:rsidRDefault="004C1EDD" w:rsidP="004C1EDD">
            <w:pPr>
              <w:jc w:val="both"/>
              <w:rPr>
                <w:rFonts w:cs="Arial"/>
              </w:rPr>
            </w:pPr>
            <w:r>
              <w:rPr>
                <w:rFonts w:cs="Arial"/>
              </w:rPr>
              <w:t>Architectural Glass Practice</w:t>
            </w:r>
          </w:p>
        </w:tc>
        <w:tc>
          <w:tcPr>
            <w:tcW w:w="2835" w:type="dxa"/>
          </w:tcPr>
          <w:p w14:paraId="0DDCD958" w14:textId="14437369" w:rsidR="00315140" w:rsidRPr="001046AB" w:rsidRDefault="00315140" w:rsidP="00315140">
            <w:pPr>
              <w:autoSpaceDE w:val="0"/>
              <w:autoSpaceDN w:val="0"/>
              <w:adjustRightInd w:val="0"/>
              <w:rPr>
                <w:rFonts w:cs="Arial"/>
                <w:bCs/>
                <w:szCs w:val="22"/>
              </w:rPr>
            </w:pPr>
            <w:r w:rsidRPr="0000717D">
              <w:rPr>
                <w:rFonts w:cs="Arial"/>
                <w:bCs/>
                <w:szCs w:val="22"/>
              </w:rPr>
              <w:t>Compulsory</w:t>
            </w:r>
          </w:p>
        </w:tc>
        <w:tc>
          <w:tcPr>
            <w:tcW w:w="992" w:type="dxa"/>
            <w:shd w:val="clear" w:color="auto" w:fill="auto"/>
          </w:tcPr>
          <w:p w14:paraId="6C8AAEC7" w14:textId="2B6FE88B" w:rsidR="00315140" w:rsidRDefault="00315140" w:rsidP="00315140">
            <w:pPr>
              <w:tabs>
                <w:tab w:val="left" w:pos="0"/>
              </w:tabs>
              <w:autoSpaceDE w:val="0"/>
              <w:autoSpaceDN w:val="0"/>
              <w:adjustRightInd w:val="0"/>
              <w:jc w:val="center"/>
              <w:rPr>
                <w:rFonts w:cs="Arial"/>
                <w:bCs/>
                <w:szCs w:val="22"/>
              </w:rPr>
            </w:pPr>
            <w:r>
              <w:rPr>
                <w:rFonts w:cs="Arial"/>
                <w:bCs/>
                <w:szCs w:val="22"/>
              </w:rPr>
              <w:t>10</w:t>
            </w:r>
          </w:p>
        </w:tc>
      </w:tr>
      <w:tr w:rsidR="00315140" w:rsidRPr="00932650" w14:paraId="0B30B63E" w14:textId="77777777" w:rsidTr="007A186F">
        <w:trPr>
          <w:trHeight w:val="242"/>
        </w:trPr>
        <w:tc>
          <w:tcPr>
            <w:tcW w:w="1384" w:type="dxa"/>
            <w:shd w:val="clear" w:color="auto" w:fill="auto"/>
            <w:vAlign w:val="center"/>
          </w:tcPr>
          <w:p w14:paraId="11DA0191" w14:textId="1DAE11C9" w:rsidR="00315140" w:rsidRDefault="00315140" w:rsidP="00315140">
            <w:pPr>
              <w:autoSpaceDE w:val="0"/>
              <w:autoSpaceDN w:val="0"/>
              <w:adjustRightInd w:val="0"/>
              <w:rPr>
                <w:rFonts w:cs="Arial"/>
                <w:bCs/>
              </w:rPr>
            </w:pPr>
            <w:r w:rsidRPr="00315140">
              <w:rPr>
                <w:rFonts w:cs="Arial"/>
              </w:rPr>
              <w:t>ADAD</w:t>
            </w:r>
            <w:r w:rsidR="004C1EDD">
              <w:rPr>
                <w:rFonts w:cs="Arial"/>
              </w:rPr>
              <w:t>5004</w:t>
            </w:r>
          </w:p>
        </w:tc>
        <w:tc>
          <w:tcPr>
            <w:tcW w:w="3573" w:type="dxa"/>
            <w:shd w:val="clear" w:color="auto" w:fill="auto"/>
            <w:vAlign w:val="center"/>
          </w:tcPr>
          <w:p w14:paraId="737AE0F4" w14:textId="4DB30E93" w:rsidR="00315140" w:rsidRDefault="004C1EDD" w:rsidP="00315140">
            <w:pPr>
              <w:tabs>
                <w:tab w:val="left" w:pos="2545"/>
              </w:tabs>
              <w:rPr>
                <w:rFonts w:cs="Arial"/>
              </w:rPr>
            </w:pPr>
            <w:r>
              <w:rPr>
                <w:rFonts w:cs="Arial"/>
              </w:rPr>
              <w:t>Research in Practice</w:t>
            </w:r>
          </w:p>
        </w:tc>
        <w:tc>
          <w:tcPr>
            <w:tcW w:w="2835" w:type="dxa"/>
            <w:vAlign w:val="center"/>
          </w:tcPr>
          <w:p w14:paraId="4C14E335" w14:textId="17DF5C0C" w:rsidR="00315140" w:rsidRPr="001046AB" w:rsidRDefault="00315140" w:rsidP="00315140">
            <w:pPr>
              <w:autoSpaceDE w:val="0"/>
              <w:autoSpaceDN w:val="0"/>
              <w:adjustRightInd w:val="0"/>
              <w:rPr>
                <w:rFonts w:cs="Arial"/>
                <w:bCs/>
                <w:szCs w:val="22"/>
              </w:rPr>
            </w:pPr>
            <w:r w:rsidRPr="0000717D">
              <w:rPr>
                <w:rFonts w:cs="Arial"/>
                <w:bCs/>
                <w:szCs w:val="22"/>
              </w:rPr>
              <w:t>Compulsory</w:t>
            </w:r>
          </w:p>
        </w:tc>
        <w:tc>
          <w:tcPr>
            <w:tcW w:w="992" w:type="dxa"/>
            <w:shd w:val="clear" w:color="auto" w:fill="auto"/>
            <w:vAlign w:val="center"/>
          </w:tcPr>
          <w:p w14:paraId="585D37C0" w14:textId="69A19ECA" w:rsidR="00315140" w:rsidRDefault="00315140" w:rsidP="00315140">
            <w:pPr>
              <w:tabs>
                <w:tab w:val="left" w:pos="0"/>
              </w:tabs>
              <w:autoSpaceDE w:val="0"/>
              <w:autoSpaceDN w:val="0"/>
              <w:adjustRightInd w:val="0"/>
              <w:jc w:val="center"/>
              <w:rPr>
                <w:rFonts w:cs="Arial"/>
                <w:bCs/>
                <w:szCs w:val="22"/>
              </w:rPr>
            </w:pPr>
            <w:r>
              <w:rPr>
                <w:rFonts w:cs="Arial"/>
                <w:bCs/>
                <w:szCs w:val="22"/>
              </w:rPr>
              <w:t>10</w:t>
            </w:r>
          </w:p>
        </w:tc>
      </w:tr>
    </w:tbl>
    <w:p w14:paraId="269AF733" w14:textId="77777777" w:rsidR="005B116D" w:rsidRPr="00506876" w:rsidRDefault="005B116D" w:rsidP="005B116D">
      <w:pPr>
        <w:jc w:val="both"/>
        <w:rPr>
          <w:rFonts w:cs="Arial"/>
        </w:rPr>
      </w:pPr>
    </w:p>
    <w:p w14:paraId="220A2E5B" w14:textId="77777777" w:rsidR="005B116D" w:rsidRPr="00B87752" w:rsidRDefault="005B116D" w:rsidP="005B116D">
      <w:pPr>
        <w:jc w:val="both"/>
        <w:rPr>
          <w:rFonts w:cs="Arial"/>
          <w:szCs w:val="22"/>
        </w:rPr>
      </w:pPr>
      <w:r w:rsidRPr="00B87752">
        <w:rPr>
          <w:rFonts w:cs="Arial"/>
          <w:szCs w:val="22"/>
        </w:rPr>
        <w:t>Where appropriate, the University may allow students to study modules in addition to the 120 credits studied for the level of study e.g. Welsh medium or IT modules.  Students would need to discuss this with their Programme Director.</w:t>
      </w:r>
    </w:p>
    <w:p w14:paraId="7BA10FD4" w14:textId="77777777" w:rsidR="005B116D" w:rsidRPr="00B87752" w:rsidRDefault="005B116D" w:rsidP="005B116D">
      <w:pPr>
        <w:jc w:val="both"/>
        <w:rPr>
          <w:rFonts w:cs="Arial"/>
          <w:szCs w:val="22"/>
        </w:rPr>
      </w:pPr>
    </w:p>
    <w:p w14:paraId="6CE92FC0" w14:textId="77777777" w:rsidR="005B116D" w:rsidRPr="00370762" w:rsidRDefault="005B116D" w:rsidP="005B116D">
      <w:pPr>
        <w:jc w:val="both"/>
        <w:rPr>
          <w:rFonts w:cs="Arial"/>
          <w:szCs w:val="22"/>
        </w:rPr>
      </w:pPr>
      <w:r w:rsidRPr="00370762">
        <w:rPr>
          <w:rFonts w:cs="Arial"/>
          <w:szCs w:val="22"/>
        </w:rPr>
        <w:t xml:space="preserve">Note that on Programmes of Study offering a large number of options, timetable constraints will inevitably mean that not all combinations of options will be possible. </w:t>
      </w:r>
    </w:p>
    <w:p w14:paraId="48D9BCC7" w14:textId="77777777" w:rsidR="005B116D" w:rsidRPr="00370762" w:rsidRDefault="005B116D" w:rsidP="005B116D">
      <w:pPr>
        <w:jc w:val="both"/>
        <w:rPr>
          <w:rFonts w:cs="Arial"/>
          <w:i/>
          <w:szCs w:val="22"/>
        </w:rPr>
      </w:pPr>
    </w:p>
    <w:p w14:paraId="642C0B03" w14:textId="77777777" w:rsidR="005B116D" w:rsidRPr="00370762" w:rsidRDefault="005B116D" w:rsidP="005B116D">
      <w:pPr>
        <w:jc w:val="both"/>
        <w:rPr>
          <w:rFonts w:cs="Arial"/>
          <w:szCs w:val="22"/>
        </w:rPr>
      </w:pPr>
      <w:r w:rsidRPr="00370762">
        <w:rPr>
          <w:rFonts w:cs="Arial"/>
          <w:szCs w:val="22"/>
        </w:rPr>
        <w:t>Module details</w:t>
      </w:r>
      <w:r>
        <w:rPr>
          <w:rFonts w:cs="Arial"/>
          <w:szCs w:val="22"/>
        </w:rPr>
        <w:t xml:space="preserve"> are correct on </w:t>
      </w:r>
      <w:proofErr w:type="gramStart"/>
      <w:r>
        <w:rPr>
          <w:rFonts w:cs="Arial"/>
          <w:szCs w:val="22"/>
        </w:rPr>
        <w:t>1 September 2019</w:t>
      </w:r>
      <w:r w:rsidRPr="00370762">
        <w:rPr>
          <w:rFonts w:cs="Arial"/>
          <w:szCs w:val="22"/>
        </w:rPr>
        <w:t>, and</w:t>
      </w:r>
      <w:proofErr w:type="gramEnd"/>
      <w:r w:rsidRPr="00370762">
        <w:rPr>
          <w:rFonts w:cs="Arial"/>
          <w:szCs w:val="22"/>
        </w:rPr>
        <w:t xml:space="preserve"> will not normally be changed during the year. In the unlikely event of the School having to make changes to these details during the year, you will be notified in writing.  Module descriptors are presented in the accompanying Module Directory document.</w:t>
      </w:r>
    </w:p>
    <w:p w14:paraId="7ADE1723" w14:textId="05E67539" w:rsidR="00E31E3C" w:rsidRPr="002633D8" w:rsidRDefault="005B116D" w:rsidP="00E31E3C">
      <w:pPr>
        <w:pStyle w:val="Heading2"/>
        <w:numPr>
          <w:ilvl w:val="0"/>
          <w:numId w:val="27"/>
        </w:numPr>
        <w:ind w:left="360"/>
      </w:pPr>
      <w:r w:rsidRPr="60269D23">
        <w:rPr>
          <w:rFonts w:eastAsia="Arial" w:cs="Arial"/>
          <w:b w:val="0"/>
        </w:rPr>
        <w:br w:type="page"/>
      </w:r>
      <w:bookmarkStart w:id="25" w:name="_Toc19602980"/>
    </w:p>
    <w:p w14:paraId="1103342E" w14:textId="7089684F" w:rsidR="005B116D" w:rsidRPr="002633D8" w:rsidRDefault="005B116D" w:rsidP="005B116D">
      <w:pPr>
        <w:pStyle w:val="Heading1"/>
      </w:pPr>
      <w:r w:rsidRPr="002633D8">
        <w:lastRenderedPageBreak/>
        <w:t>UNIVERSITY ATTENDANCE POLICY</w:t>
      </w:r>
      <w:bookmarkEnd w:id="25"/>
    </w:p>
    <w:p w14:paraId="42F57418" w14:textId="77777777" w:rsidR="005B116D" w:rsidRPr="000C0233" w:rsidRDefault="005B116D" w:rsidP="005B116D">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Attendance is an important indicator of your engagement with and success in your studies.  All students are therefore required to attend all scheduled classes and tutorials and </w:t>
      </w:r>
      <w:r>
        <w:rPr>
          <w:rFonts w:ascii="Arial" w:eastAsia="Arial" w:hAnsi="Arial" w:cs="Arial"/>
          <w:sz w:val="22"/>
          <w:szCs w:val="22"/>
        </w:rPr>
        <w:t>Institute</w:t>
      </w:r>
      <w:r w:rsidRPr="5CA40214">
        <w:rPr>
          <w:rFonts w:ascii="Arial" w:eastAsia="Arial" w:hAnsi="Arial" w:cs="Arial"/>
          <w:sz w:val="22"/>
          <w:szCs w:val="22"/>
        </w:rPr>
        <w:t>s will record individual academic attendance.  It is important that:</w:t>
      </w:r>
    </w:p>
    <w:p w14:paraId="5D739D13" w14:textId="77777777" w:rsidR="005B116D" w:rsidRPr="00F814C0" w:rsidRDefault="005B116D" w:rsidP="005B116D">
      <w:pPr>
        <w:pStyle w:val="NormalWeb"/>
        <w:numPr>
          <w:ilvl w:val="0"/>
          <w:numId w:val="44"/>
        </w:numPr>
        <w:shd w:val="clear" w:color="auto" w:fill="FFFFFF" w:themeFill="background1"/>
        <w:spacing w:before="240" w:after="100" w:afterAutospacing="1"/>
        <w:jc w:val="both"/>
        <w:rPr>
          <w:rFonts w:ascii="Arial" w:hAnsi="Arial" w:cs="Arial"/>
          <w:sz w:val="22"/>
          <w:szCs w:val="22"/>
        </w:rPr>
      </w:pPr>
      <w:r w:rsidRPr="5CA40214">
        <w:rPr>
          <w:rFonts w:ascii="Arial" w:eastAsia="Arial" w:hAnsi="Arial" w:cs="Arial"/>
          <w:sz w:val="22"/>
          <w:szCs w:val="22"/>
        </w:rPr>
        <w:t>y</w:t>
      </w:r>
      <w:r w:rsidRPr="00F814C0">
        <w:rPr>
          <w:rFonts w:ascii="Arial" w:eastAsia="Arial" w:hAnsi="Arial" w:cs="Arial"/>
          <w:sz w:val="22"/>
          <w:szCs w:val="22"/>
        </w:rPr>
        <w:t xml:space="preserve">ou familiarise yourself with the attendance policy relevant to you (see </w:t>
      </w:r>
      <w:hyperlink r:id="rId29" w:history="1">
        <w:r w:rsidRPr="00F814C0">
          <w:rPr>
            <w:rStyle w:val="Hyperlink"/>
            <w:rFonts w:ascii="Arial" w:eastAsia="Arial" w:hAnsi="Arial" w:cs="Arial"/>
            <w:sz w:val="22"/>
            <w:szCs w:val="22"/>
          </w:rPr>
          <w:t>https://www.uwtsd.ac.uk/academic-office/other-forms-and-policies/</w:t>
        </w:r>
      </w:hyperlink>
      <w:r w:rsidRPr="00F814C0">
        <w:rPr>
          <w:rFonts w:ascii="Arial" w:eastAsia="Arial" w:hAnsi="Arial" w:cs="Arial"/>
          <w:sz w:val="22"/>
          <w:szCs w:val="22"/>
        </w:rPr>
        <w:t>);</w:t>
      </w:r>
    </w:p>
    <w:p w14:paraId="375DD25F" w14:textId="4080B207" w:rsidR="005B116D" w:rsidRPr="00F814C0" w:rsidRDefault="005B116D" w:rsidP="005B116D">
      <w:pPr>
        <w:pStyle w:val="NormalWeb"/>
        <w:numPr>
          <w:ilvl w:val="0"/>
          <w:numId w:val="44"/>
        </w:numPr>
        <w:shd w:val="clear" w:color="auto" w:fill="FFFFFF" w:themeFill="background1"/>
        <w:spacing w:before="240" w:after="100" w:afterAutospacing="1"/>
        <w:jc w:val="both"/>
        <w:rPr>
          <w:rFonts w:ascii="Arial" w:hAnsi="Arial" w:cs="Arial"/>
          <w:sz w:val="22"/>
          <w:szCs w:val="22"/>
        </w:rPr>
      </w:pPr>
      <w:r w:rsidRPr="00F814C0">
        <w:rPr>
          <w:rFonts w:ascii="Arial" w:eastAsia="Arial" w:hAnsi="Arial" w:cs="Arial"/>
          <w:sz w:val="22"/>
          <w:szCs w:val="22"/>
        </w:rPr>
        <w:t>you are fully aware of procedures to follow in case of unexpected absences</w:t>
      </w:r>
      <w:r w:rsidR="00F814C0">
        <w:rPr>
          <w:rFonts w:ascii="Arial" w:eastAsia="Arial" w:hAnsi="Arial" w:cs="Arial"/>
          <w:sz w:val="22"/>
          <w:szCs w:val="22"/>
        </w:rPr>
        <w:t>;</w:t>
      </w:r>
    </w:p>
    <w:p w14:paraId="255C52A4" w14:textId="77777777" w:rsidR="005B116D" w:rsidRPr="00F814C0" w:rsidRDefault="005B116D" w:rsidP="005B116D">
      <w:pPr>
        <w:pStyle w:val="NormalWeb"/>
        <w:numPr>
          <w:ilvl w:val="0"/>
          <w:numId w:val="44"/>
        </w:numPr>
        <w:shd w:val="clear" w:color="auto" w:fill="FFFFFF" w:themeFill="background1"/>
        <w:spacing w:before="240" w:after="100" w:afterAutospacing="1"/>
        <w:jc w:val="both"/>
        <w:rPr>
          <w:rFonts w:ascii="Arial" w:hAnsi="Arial" w:cs="Arial"/>
          <w:sz w:val="22"/>
          <w:szCs w:val="22"/>
        </w:rPr>
      </w:pPr>
      <w:r w:rsidRPr="00F814C0">
        <w:rPr>
          <w:rFonts w:ascii="Arial" w:eastAsia="Arial" w:hAnsi="Arial" w:cs="Arial"/>
          <w:sz w:val="22"/>
          <w:szCs w:val="22"/>
        </w:rPr>
        <w:t>you are aware that disciplinary action will be taken for any sustained periods of unauthorised absence.</w:t>
      </w:r>
    </w:p>
    <w:p w14:paraId="61DB2608" w14:textId="77777777" w:rsidR="005B116D" w:rsidRDefault="005B116D" w:rsidP="005B116D">
      <w:pPr>
        <w:pStyle w:val="NormalWeb"/>
        <w:shd w:val="clear" w:color="auto" w:fill="FFFFFF" w:themeFill="background1"/>
        <w:spacing w:before="240" w:afterAutospacing="1"/>
        <w:jc w:val="both"/>
        <w:rPr>
          <w:rFonts w:ascii="Arial" w:eastAsia="Arial" w:hAnsi="Arial" w:cs="Arial"/>
          <w:sz w:val="22"/>
          <w:szCs w:val="22"/>
        </w:rPr>
      </w:pPr>
      <w:r w:rsidRPr="1B2018CA">
        <w:rPr>
          <w:rFonts w:ascii="Arial" w:eastAsia="Arial" w:hAnsi="Arial" w:cs="Arial"/>
          <w:sz w:val="22"/>
          <w:szCs w:val="22"/>
        </w:rPr>
        <w:t xml:space="preserve">This is particularly important for </w:t>
      </w:r>
      <w:r w:rsidRPr="27471D86">
        <w:rPr>
          <w:rFonts w:ascii="Arial" w:eastAsia="Arial" w:hAnsi="Arial" w:cs="Arial"/>
          <w:b/>
          <w:bCs/>
          <w:sz w:val="22"/>
          <w:szCs w:val="22"/>
        </w:rPr>
        <w:t xml:space="preserve">international students with a UKVI Tier 4 Visa.  </w:t>
      </w:r>
      <w:r w:rsidRPr="34CEF897">
        <w:rPr>
          <w:rFonts w:ascii="Arial" w:eastAsia="Arial" w:hAnsi="Arial" w:cs="Arial"/>
          <w:sz w:val="22"/>
          <w:szCs w:val="22"/>
        </w:rPr>
        <w:t xml:space="preserve">Failure to adhere to the requirements and conditions of the Attendance Policy will </w:t>
      </w:r>
      <w:r w:rsidRPr="529FC39D">
        <w:rPr>
          <w:rFonts w:ascii="Arial" w:eastAsia="Arial" w:hAnsi="Arial" w:cs="Arial"/>
          <w:sz w:val="22"/>
          <w:szCs w:val="22"/>
        </w:rPr>
        <w:t>lead to</w:t>
      </w:r>
      <w:r w:rsidRPr="34CEF897">
        <w:rPr>
          <w:rFonts w:ascii="Arial" w:eastAsia="Arial" w:hAnsi="Arial" w:cs="Arial"/>
          <w:sz w:val="22"/>
          <w:szCs w:val="22"/>
        </w:rPr>
        <w:t xml:space="preserve"> </w:t>
      </w:r>
      <w:r w:rsidRPr="5028E1F1">
        <w:rPr>
          <w:rFonts w:ascii="Arial" w:eastAsia="Arial" w:hAnsi="Arial" w:cs="Arial"/>
          <w:sz w:val="22"/>
          <w:szCs w:val="22"/>
        </w:rPr>
        <w:t>withdrawal from your programme and the University will a</w:t>
      </w:r>
      <w:r w:rsidRPr="55C76271">
        <w:rPr>
          <w:rFonts w:ascii="Arial" w:eastAsia="Arial" w:hAnsi="Arial" w:cs="Arial"/>
          <w:sz w:val="22"/>
          <w:szCs w:val="22"/>
        </w:rPr>
        <w:t>lso</w:t>
      </w:r>
      <w:r w:rsidRPr="5028E1F1">
        <w:rPr>
          <w:rFonts w:ascii="Arial" w:eastAsia="Arial" w:hAnsi="Arial" w:cs="Arial"/>
          <w:sz w:val="22"/>
          <w:szCs w:val="22"/>
        </w:rPr>
        <w:t xml:space="preserve"> inform the UKVI to withdraw your Tier 4 visa sponsorship.</w:t>
      </w:r>
    </w:p>
    <w:p w14:paraId="2F4EF38C" w14:textId="709B6ADE" w:rsidR="005B116D" w:rsidRDefault="005B116D" w:rsidP="005B116D">
      <w:pPr>
        <w:spacing w:before="240"/>
        <w:jc w:val="both"/>
        <w:rPr>
          <w:rFonts w:cs="Arial"/>
        </w:rPr>
      </w:pPr>
      <w:r w:rsidRPr="0008690A">
        <w:rPr>
          <w:b/>
          <w:bCs/>
        </w:rPr>
        <w:t>Appeal against withdrawal due to poor attendance</w:t>
      </w:r>
      <w:r w:rsidRPr="0008690A">
        <w:t xml:space="preserve"> – Information on how to appeal against withdrawal due to poor attendance is provided on the University’s website (</w:t>
      </w:r>
      <w:hyperlink r:id="rId30" w:history="1">
        <w:r w:rsidRPr="0008690A">
          <w:rPr>
            <w:rStyle w:val="Hyperlink"/>
          </w:rPr>
          <w:t>http://www.uwtsd.ac.uk/academic-office/procedures-for-academic-appeals-complaints-and-other-student-cases/</w:t>
        </w:r>
      </w:hyperlink>
      <w:r w:rsidR="00F814C0">
        <w:t>).</w:t>
      </w:r>
    </w:p>
    <w:p w14:paraId="02E21841" w14:textId="77777777" w:rsidR="005B116D" w:rsidRDefault="005B116D" w:rsidP="005B116D">
      <w:pPr>
        <w:pStyle w:val="Heading1"/>
        <w:spacing w:line="259" w:lineRule="auto"/>
      </w:pPr>
      <w:bookmarkStart w:id="26" w:name="_Toc13042448"/>
      <w:bookmarkStart w:id="27" w:name="_Toc19602981"/>
      <w:r>
        <w:t>CODES OF CONDUCT</w:t>
      </w:r>
      <w:bookmarkEnd w:id="26"/>
      <w:bookmarkEnd w:id="27"/>
    </w:p>
    <w:p w14:paraId="36C939A6" w14:textId="77777777" w:rsidR="005B116D" w:rsidRPr="007B792A" w:rsidRDefault="005B116D" w:rsidP="005B116D">
      <w:pPr>
        <w:pStyle w:val="ListParagraph"/>
        <w:spacing w:before="240" w:after="0" w:line="240" w:lineRule="auto"/>
        <w:ind w:left="0"/>
        <w:jc w:val="both"/>
        <w:rPr>
          <w:rFonts w:ascii="Arial" w:hAnsi="Arial" w:cs="Arial"/>
        </w:rPr>
      </w:pPr>
      <w:r w:rsidRPr="36AA3193">
        <w:rPr>
          <w:rFonts w:ascii="Arial" w:eastAsia="Arial" w:hAnsi="Arial" w:cs="Arial"/>
        </w:rPr>
        <w:t xml:space="preserve">The University is committed to providing all students with a safe and inclusive learning environment where all students have the potential to succeed to the best of their ability. </w:t>
      </w:r>
    </w:p>
    <w:p w14:paraId="60B56C72" w14:textId="77777777" w:rsidR="005B116D" w:rsidRPr="007B792A" w:rsidRDefault="005B116D" w:rsidP="005B116D">
      <w:pPr>
        <w:pStyle w:val="ListParagraph"/>
        <w:spacing w:before="240" w:after="0" w:line="240" w:lineRule="auto"/>
        <w:ind w:left="0"/>
        <w:jc w:val="both"/>
        <w:rPr>
          <w:rFonts w:ascii="Arial" w:hAnsi="Arial" w:cs="Arial"/>
        </w:rPr>
      </w:pPr>
    </w:p>
    <w:p w14:paraId="2B0E4BC6" w14:textId="338C9D6F" w:rsidR="005B116D" w:rsidRPr="007B792A" w:rsidRDefault="005B116D" w:rsidP="005B116D">
      <w:pPr>
        <w:pStyle w:val="ListParagraph"/>
        <w:spacing w:before="240" w:after="0" w:line="240" w:lineRule="auto"/>
        <w:ind w:left="0"/>
        <w:jc w:val="both"/>
        <w:rPr>
          <w:rFonts w:ascii="Arial" w:hAnsi="Arial" w:cs="Arial"/>
        </w:rPr>
      </w:pPr>
      <w:r>
        <w:rPr>
          <w:rFonts w:ascii="Arial" w:hAnsi="Arial" w:cs="Arial"/>
        </w:rPr>
        <w:t>The University expects all students to abide by the Student Code of Co</w:t>
      </w:r>
      <w:r w:rsidRPr="00276F51">
        <w:rPr>
          <w:rFonts w:ascii="Arial" w:hAnsi="Arial" w:cs="Arial"/>
        </w:rPr>
        <w:t xml:space="preserve">nduct (see </w:t>
      </w:r>
      <w:hyperlink r:id="rId31" w:history="1">
        <w:r w:rsidRPr="001F5F3F">
          <w:rPr>
            <w:rStyle w:val="Hyperlink"/>
            <w:rFonts w:ascii="Arial" w:hAnsi="Arial" w:cs="Arial"/>
          </w:rPr>
          <w:t>https://www.uwtsd.ac.uk/studentcharter/</w:t>
        </w:r>
      </w:hyperlink>
      <w:r w:rsidR="00F814C0">
        <w:rPr>
          <w:rFonts w:ascii="Arial" w:hAnsi="Arial" w:cs="Arial"/>
        </w:rPr>
        <w:t>).</w:t>
      </w:r>
    </w:p>
    <w:p w14:paraId="5E7DB628" w14:textId="77777777" w:rsidR="005B116D" w:rsidRPr="007B792A" w:rsidRDefault="005B116D" w:rsidP="005B116D">
      <w:pPr>
        <w:pStyle w:val="ListParagraph"/>
        <w:spacing w:before="240" w:after="0" w:line="240" w:lineRule="auto"/>
        <w:ind w:left="0"/>
        <w:jc w:val="both"/>
        <w:rPr>
          <w:rFonts w:ascii="Arial" w:hAnsi="Arial" w:cs="Arial"/>
        </w:rPr>
      </w:pPr>
    </w:p>
    <w:p w14:paraId="17C20476" w14:textId="0E609AE5" w:rsidR="005B116D" w:rsidRPr="007B792A" w:rsidRDefault="005B116D" w:rsidP="005B116D">
      <w:pPr>
        <w:pStyle w:val="ListParagraph"/>
        <w:spacing w:before="240" w:after="0" w:line="240" w:lineRule="auto"/>
        <w:ind w:left="0"/>
        <w:jc w:val="both"/>
        <w:rPr>
          <w:rFonts w:ascii="Arial" w:hAnsi="Arial" w:cs="Arial"/>
        </w:rPr>
      </w:pPr>
      <w:r>
        <w:rPr>
          <w:rFonts w:ascii="Arial" w:hAnsi="Arial" w:cs="Arial"/>
        </w:rPr>
        <w:t xml:space="preserve">The University also has Fitness to Study and Fitness to Practise Policies </w:t>
      </w:r>
      <w:r w:rsidRPr="00276F51">
        <w:rPr>
          <w:rFonts w:ascii="Arial" w:hAnsi="Arial" w:cs="Arial"/>
        </w:rPr>
        <w:t xml:space="preserve">(see </w:t>
      </w:r>
      <w:hyperlink r:id="rId32" w:history="1">
        <w:r w:rsidRPr="001F5F3F">
          <w:rPr>
            <w:rStyle w:val="Hyperlink"/>
            <w:rFonts w:ascii="Arial" w:hAnsi="Arial" w:cs="Arial"/>
          </w:rPr>
          <w:t>https://uowtsd.sharepoint.com/student-info/SitePages/Regulations.aspx</w:t>
        </w:r>
      </w:hyperlink>
      <w:r w:rsidR="00F814C0">
        <w:rPr>
          <w:rFonts w:ascii="Arial" w:hAnsi="Arial" w:cs="Arial"/>
        </w:rPr>
        <w:t>).</w:t>
      </w:r>
    </w:p>
    <w:p w14:paraId="0931D3E0" w14:textId="77777777" w:rsidR="005B116D" w:rsidRDefault="005B116D" w:rsidP="005B116D">
      <w:pPr>
        <w:pStyle w:val="ListParagraph"/>
        <w:spacing w:before="240" w:after="0" w:line="240" w:lineRule="auto"/>
        <w:ind w:left="0"/>
        <w:jc w:val="both"/>
        <w:rPr>
          <w:rFonts w:ascii="Arial" w:hAnsi="Arial" w:cs="Arial"/>
          <w:highlight w:val="yellow"/>
        </w:rPr>
      </w:pPr>
    </w:p>
    <w:p w14:paraId="5799E3E8" w14:textId="3D52898E" w:rsidR="005B116D" w:rsidRDefault="005B116D" w:rsidP="005B116D">
      <w:pPr>
        <w:pStyle w:val="ListParagraph"/>
        <w:spacing w:before="240" w:after="0" w:line="240" w:lineRule="auto"/>
        <w:ind w:left="0"/>
        <w:jc w:val="both"/>
        <w:rPr>
          <w:rFonts w:ascii="Arial" w:hAnsi="Arial" w:cs="Arial"/>
        </w:rPr>
      </w:pPr>
      <w:r w:rsidRPr="7B7884D3">
        <w:rPr>
          <w:rFonts w:ascii="Arial" w:hAnsi="Arial" w:cs="Arial"/>
        </w:rPr>
        <w:t>In addition, many programmes have a professional code of conduct that you are expected to adhere to. Your P</w:t>
      </w:r>
      <w:r w:rsidRPr="4C4F60BB">
        <w:rPr>
          <w:rFonts w:ascii="Arial" w:hAnsi="Arial" w:cs="Arial"/>
        </w:rPr>
        <w:t>rogramme Director will provide you with appropriate detail</w:t>
      </w:r>
      <w:r w:rsidR="00F814C0">
        <w:rPr>
          <w:rFonts w:ascii="Arial" w:hAnsi="Arial" w:cs="Arial"/>
        </w:rPr>
        <w:t>s.</w:t>
      </w:r>
    </w:p>
    <w:p w14:paraId="45C92993" w14:textId="77777777" w:rsidR="005B116D" w:rsidRPr="004B278F" w:rsidRDefault="005B116D" w:rsidP="005B116D">
      <w:pPr>
        <w:pStyle w:val="Heading1"/>
      </w:pPr>
      <w:r w:rsidRPr="002633D8">
        <w:br w:type="page"/>
      </w:r>
      <w:bookmarkStart w:id="28" w:name="_Toc13042449"/>
      <w:bookmarkStart w:id="29" w:name="_Toc19602982"/>
      <w:r w:rsidRPr="004B278F">
        <w:lastRenderedPageBreak/>
        <w:t>ABOUT UNFAIR PRACTICE AND PLAGIARISM</w:t>
      </w:r>
      <w:bookmarkEnd w:id="28"/>
      <w:bookmarkEnd w:id="29"/>
    </w:p>
    <w:p w14:paraId="514CD4A0" w14:textId="77777777" w:rsidR="005B116D" w:rsidRPr="004B278F" w:rsidRDefault="005B116D" w:rsidP="005B116D">
      <w:pPr>
        <w:autoSpaceDE w:val="0"/>
        <w:autoSpaceDN w:val="0"/>
        <w:adjustRightInd w:val="0"/>
        <w:jc w:val="both"/>
        <w:rPr>
          <w:rFonts w:eastAsia="Arial" w:cs="Arial"/>
        </w:rPr>
      </w:pPr>
      <w:r w:rsidRPr="36AA3193">
        <w:t>The University defines unfair practice as ‘any act, intentional or otherwise, whereby a person may obtain for himself/herself or for another, an unpermitted advantage…’. Committing unfair practice in assessment is one of the most serious offences in academic life, and its consequences can be severe. It undermines the integrity of scholarship, research, and of the examination and assessment process.</w:t>
      </w:r>
    </w:p>
    <w:p w14:paraId="0B85F15E" w14:textId="77777777" w:rsidR="005B116D" w:rsidRPr="004B278F" w:rsidRDefault="005B116D" w:rsidP="005B116D">
      <w:pPr>
        <w:autoSpaceDE w:val="0"/>
        <w:autoSpaceDN w:val="0"/>
        <w:adjustRightInd w:val="0"/>
        <w:jc w:val="both"/>
        <w:rPr>
          <w:rFonts w:cs="Arial"/>
          <w:szCs w:val="22"/>
        </w:rPr>
      </w:pPr>
    </w:p>
    <w:p w14:paraId="2C896490" w14:textId="77777777" w:rsidR="005B116D" w:rsidRPr="004B278F" w:rsidRDefault="005B116D" w:rsidP="005B116D">
      <w:pPr>
        <w:autoSpaceDE w:val="0"/>
        <w:autoSpaceDN w:val="0"/>
        <w:adjustRightInd w:val="0"/>
        <w:jc w:val="both"/>
        <w:rPr>
          <w:rFonts w:eastAsia="Arial" w:cs="Arial"/>
        </w:rPr>
      </w:pPr>
      <w:r w:rsidRPr="36AA3193">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14:paraId="2DE3B1BE" w14:textId="77777777" w:rsidR="005B116D" w:rsidRPr="004B278F" w:rsidRDefault="005B116D" w:rsidP="005B116D">
      <w:pPr>
        <w:autoSpaceDE w:val="0"/>
        <w:autoSpaceDN w:val="0"/>
        <w:adjustRightInd w:val="0"/>
        <w:jc w:val="both"/>
        <w:rPr>
          <w:rFonts w:cs="Arial"/>
          <w:szCs w:val="22"/>
        </w:rPr>
      </w:pPr>
    </w:p>
    <w:p w14:paraId="1326A02A" w14:textId="77777777" w:rsidR="005B116D" w:rsidRPr="004B278F" w:rsidRDefault="005B116D" w:rsidP="005B116D">
      <w:pPr>
        <w:jc w:val="both"/>
        <w:rPr>
          <w:rFonts w:eastAsia="Arial" w:cs="Arial"/>
        </w:rPr>
      </w:pPr>
      <w:r w:rsidRPr="36AA3193">
        <w:t xml:space="preserve">Plagiarism is one type of unfair practice. Plagiarism is passing off, or attempting to pass off, another’s work as your own.  It includes copying the words, ideas, images or research results of another </w:t>
      </w:r>
      <w:r w:rsidRPr="60269D23">
        <w:rPr>
          <w:b/>
          <w:bCs/>
          <w:i/>
          <w:iCs/>
        </w:rPr>
        <w:t>without acknowledgement</w:t>
      </w:r>
      <w:r w:rsidRPr="36AA3193">
        <w:t>, whether those words etc. are published or unpublished.  It is plagiarism, for example, to copy the work of another student, of a member of staff or a published article without crediting the author.  Persons who allow their work to be plagiarised are also guilty.</w:t>
      </w:r>
    </w:p>
    <w:p w14:paraId="4BDB3270" w14:textId="77777777" w:rsidR="005B116D" w:rsidRPr="004B278F" w:rsidRDefault="005B116D" w:rsidP="005B116D">
      <w:pPr>
        <w:jc w:val="both"/>
        <w:rPr>
          <w:rFonts w:cs="Arial"/>
          <w:szCs w:val="22"/>
        </w:rPr>
      </w:pPr>
    </w:p>
    <w:p w14:paraId="332AE1F5" w14:textId="77777777" w:rsidR="005B116D" w:rsidRPr="004B278F" w:rsidRDefault="005B116D" w:rsidP="005B116D">
      <w:pPr>
        <w:ind w:left="11" w:hanging="11"/>
        <w:jc w:val="both"/>
        <w:rPr>
          <w:rFonts w:eastAsia="Arial" w:cs="Arial"/>
        </w:rPr>
      </w:pPr>
      <w:r w:rsidRPr="36AA3193">
        <w:t>It should be noted that re-submitting work that has already been submitted for a different assessment task without noting that this is the case is also regarded as plagiarism (and is called self-plagiarism) and will be treated as such.</w:t>
      </w:r>
    </w:p>
    <w:p w14:paraId="0F2B43BB" w14:textId="77777777" w:rsidR="005B116D" w:rsidRPr="004B278F" w:rsidRDefault="005B116D" w:rsidP="005B116D">
      <w:pPr>
        <w:jc w:val="both"/>
        <w:rPr>
          <w:rFonts w:cs="Arial"/>
          <w:szCs w:val="22"/>
        </w:rPr>
      </w:pPr>
    </w:p>
    <w:p w14:paraId="09D21A9A" w14:textId="77777777" w:rsidR="005B116D" w:rsidRPr="00540B34" w:rsidRDefault="005B116D" w:rsidP="005B116D">
      <w:pPr>
        <w:jc w:val="both"/>
        <w:rPr>
          <w:rFonts w:eastAsia="Arial" w:cs="Arial"/>
        </w:rPr>
      </w:pPr>
      <w:r w:rsidRPr="36AA3193">
        <w:t xml:space="preserve">Plagiarism is one of the worst offences in academic life, and its consequences can be severe. It undermines the integrity of scholarship, research, and of the examination and assessment process.  The guidance that follows explains </w:t>
      </w:r>
      <w:r w:rsidRPr="36AA3193">
        <w:rPr>
          <w:color w:val="000000"/>
        </w:rPr>
        <w:t>what is meant by plagiarism,</w:t>
      </w:r>
      <w:r w:rsidRPr="36AA3193">
        <w:t xml:space="preserve"> describes the University’s regulations for dealing with it, and provides help in avoiding </w:t>
      </w:r>
      <w:r w:rsidRPr="00540B34">
        <w:t>it.</w:t>
      </w:r>
    </w:p>
    <w:p w14:paraId="5C534C3A" w14:textId="77777777" w:rsidR="005B116D" w:rsidRPr="004B278F" w:rsidRDefault="005B116D" w:rsidP="005B116D">
      <w:pPr>
        <w:jc w:val="both"/>
        <w:rPr>
          <w:rFonts w:cs="Arial"/>
          <w:szCs w:val="22"/>
        </w:rPr>
      </w:pPr>
    </w:p>
    <w:p w14:paraId="02A03573" w14:textId="2D0A819C" w:rsidR="005B116D" w:rsidRPr="004B278F" w:rsidRDefault="005B116D" w:rsidP="005B116D">
      <w:pPr>
        <w:jc w:val="both"/>
        <w:rPr>
          <w:rFonts w:eastAsia="Arial" w:cs="Arial"/>
        </w:rPr>
      </w:pPr>
      <w:r w:rsidRPr="36AA3193">
        <w:t xml:space="preserve">When enrolling as a student at the University of Wales Trinity Saint David you have consented to your work being scrutinised both electronically and in person to check for cases of plagiarism.  </w:t>
      </w:r>
      <w:r>
        <w:t xml:space="preserve">Normally, </w:t>
      </w:r>
      <w:r w:rsidRPr="36AA3193">
        <w:t>your work will be submit</w:t>
      </w:r>
      <w:r w:rsidR="00F814C0">
        <w:t>ted electronically via Moodle.</w:t>
      </w:r>
    </w:p>
    <w:p w14:paraId="572F313A" w14:textId="77777777" w:rsidR="005B116D" w:rsidRPr="004B278F" w:rsidRDefault="005B116D" w:rsidP="005B116D">
      <w:pPr>
        <w:jc w:val="both"/>
        <w:rPr>
          <w:rFonts w:cs="Arial"/>
          <w:szCs w:val="22"/>
        </w:rPr>
      </w:pPr>
    </w:p>
    <w:p w14:paraId="48805D9B" w14:textId="77777777" w:rsidR="005B116D" w:rsidRPr="004C0775" w:rsidRDefault="005B116D" w:rsidP="005B116D">
      <w:pPr>
        <w:jc w:val="both"/>
        <w:rPr>
          <w:rFonts w:eastAsia="Arial" w:cs="Arial"/>
        </w:rPr>
      </w:pPr>
      <w:r w:rsidRPr="36AA3193">
        <w:t>For submissions outside of the Moodle platform, it is equally important that you reference your sources accurately.  In some cases,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take advantage of their expertise.</w:t>
      </w:r>
    </w:p>
    <w:p w14:paraId="7F93E47D" w14:textId="77777777" w:rsidR="005B116D" w:rsidRPr="004B278F" w:rsidRDefault="005B116D" w:rsidP="005B116D">
      <w:pPr>
        <w:pStyle w:val="Heading2"/>
        <w:rPr>
          <w:lang w:val="en-US"/>
        </w:rPr>
      </w:pPr>
      <w:bookmarkStart w:id="30" w:name="_Toc13042450"/>
      <w:bookmarkStart w:id="31" w:name="_Toc19602983"/>
      <w:r w:rsidRPr="004B278F">
        <w:rPr>
          <w:lang w:val="en-US"/>
        </w:rPr>
        <w:t>Plagi</w:t>
      </w:r>
      <w:r>
        <w:rPr>
          <w:lang w:val="en-US"/>
        </w:rPr>
        <w:t>arism: Regulations, Procedure a</w:t>
      </w:r>
      <w:r w:rsidRPr="004B278F">
        <w:rPr>
          <w:lang w:val="en-US"/>
        </w:rPr>
        <w:t>nd Penalties</w:t>
      </w:r>
      <w:bookmarkEnd w:id="30"/>
      <w:bookmarkEnd w:id="31"/>
      <w:r w:rsidRPr="004B278F">
        <w:rPr>
          <w:lang w:val="en-US"/>
        </w:rPr>
        <w:t xml:space="preserve">  </w:t>
      </w:r>
    </w:p>
    <w:p w14:paraId="67B17FCD" w14:textId="77777777" w:rsidR="005B116D" w:rsidRPr="00BF786C" w:rsidRDefault="005B116D" w:rsidP="005B116D">
      <w:pPr>
        <w:jc w:val="both"/>
        <w:rPr>
          <w:rFonts w:eastAsia="Arial" w:cs="Arial"/>
        </w:rPr>
      </w:pPr>
      <w:r w:rsidRPr="36AA3193">
        <w:t xml:space="preserve">Full details of the University’s procedures and penalties for dealing with issues of plagiarism can be found in Chapter 13 of the </w:t>
      </w:r>
      <w:r w:rsidRPr="60269D23">
        <w:rPr>
          <w:i/>
          <w:iCs/>
        </w:rPr>
        <w:t>Academic Quality Handbook</w:t>
      </w:r>
      <w:r w:rsidRPr="36AA3193">
        <w:t xml:space="preserve">, which can be seen on the University website or obtained from the </w:t>
      </w:r>
      <w:r>
        <w:t>Institute</w:t>
      </w:r>
      <w:r w:rsidRPr="36AA3193">
        <w:t xml:space="preserve"> Offices. </w:t>
      </w:r>
      <w:r w:rsidRPr="00BF786C">
        <w:t xml:space="preserve">These details are also summarised in the </w:t>
      </w:r>
      <w:r w:rsidRPr="00BF786C">
        <w:rPr>
          <w:i/>
          <w:iCs/>
        </w:rPr>
        <w:t>University Regulations – Undergraduate Student Guide</w:t>
      </w:r>
      <w:r w:rsidRPr="00BF786C">
        <w:t xml:space="preserve"> which is published on the Academic Office section on the University’s website:</w:t>
      </w:r>
    </w:p>
    <w:p w14:paraId="1F80C6FF" w14:textId="77777777" w:rsidR="005B116D" w:rsidRPr="001E52ED" w:rsidRDefault="000B526A" w:rsidP="005B116D">
      <w:pPr>
        <w:jc w:val="both"/>
        <w:rPr>
          <w:rFonts w:cs="Arial"/>
          <w:szCs w:val="22"/>
        </w:rPr>
      </w:pPr>
      <w:hyperlink r:id="rId33" w:history="1">
        <w:r w:rsidR="005B116D" w:rsidRPr="00BF786C">
          <w:rPr>
            <w:rStyle w:val="Hyperlink"/>
            <w:rFonts w:cs="Arial"/>
            <w:szCs w:val="22"/>
          </w:rPr>
          <w:t>http://www.uwtsd.ac.uk/academic-office/university-regulations-student-guide/</w:t>
        </w:r>
      </w:hyperlink>
    </w:p>
    <w:p w14:paraId="2A5EF137" w14:textId="77777777" w:rsidR="005B116D" w:rsidRPr="004B278F" w:rsidRDefault="005B116D" w:rsidP="005B116D">
      <w:pPr>
        <w:pStyle w:val="Heading2"/>
        <w:rPr>
          <w:lang w:val="en-US"/>
        </w:rPr>
      </w:pPr>
      <w:bookmarkStart w:id="32" w:name="_Toc13042451"/>
      <w:bookmarkStart w:id="33" w:name="_Toc19602984"/>
      <w:r w:rsidRPr="004B278F">
        <w:rPr>
          <w:lang w:val="en-US"/>
        </w:rPr>
        <w:t>Avoiding Plagiarism</w:t>
      </w:r>
      <w:bookmarkEnd w:id="32"/>
      <w:bookmarkEnd w:id="33"/>
    </w:p>
    <w:p w14:paraId="175896E3" w14:textId="77777777" w:rsidR="005B116D" w:rsidRPr="004B278F" w:rsidRDefault="005B116D" w:rsidP="005B116D">
      <w:pPr>
        <w:jc w:val="both"/>
        <w:rPr>
          <w:rFonts w:eastAsia="Arial" w:cs="Arial"/>
        </w:rPr>
      </w:pPr>
      <w:r w:rsidRPr="36AA3193">
        <w:t xml:space="preserve">Coursework, dissertations, or creative work are meant to be your own original work.  </w:t>
      </w:r>
      <w:proofErr w:type="gramStart"/>
      <w:r w:rsidRPr="36AA3193">
        <w:t>Obviously</w:t>
      </w:r>
      <w:proofErr w:type="gramEnd"/>
      <w:r w:rsidRPr="36AA3193">
        <w:t xml:space="preserve"> you will use the work of others.  Not only is this inevitable, it is expected.  </w:t>
      </w:r>
    </w:p>
    <w:p w14:paraId="3CA13604" w14:textId="3920FAED" w:rsidR="005B116D" w:rsidRPr="004B278F" w:rsidRDefault="005B116D" w:rsidP="005B116D">
      <w:pPr>
        <w:autoSpaceDE w:val="0"/>
        <w:autoSpaceDN w:val="0"/>
        <w:adjustRightInd w:val="0"/>
        <w:jc w:val="both"/>
        <w:rPr>
          <w:rFonts w:eastAsia="Arial" w:cs="Arial"/>
        </w:rPr>
      </w:pPr>
      <w:r w:rsidRPr="5CA40214">
        <w:t xml:space="preserve">All scholarship builds on the work of others. The important thing to remember is always to </w:t>
      </w:r>
      <w:r w:rsidRPr="5CA40214">
        <w:rPr>
          <w:b/>
          <w:bCs/>
        </w:rPr>
        <w:t>acknowledge your sources</w:t>
      </w:r>
      <w:r w:rsidRPr="36AA3193">
        <w:t xml:space="preserve">. </w:t>
      </w:r>
      <w:r>
        <w:t xml:space="preserve">  The University recognises four referencing styles: </w:t>
      </w:r>
      <w:r>
        <w:lastRenderedPageBreak/>
        <w:t>APA, Harvard, IEEE and MHRA and provides a handbook for each of these styles.  For your programme of s</w:t>
      </w:r>
      <w:r w:rsidR="00B6527F">
        <w:t>tudy, you should be using</w:t>
      </w:r>
      <w:r w:rsidRPr="0000717D">
        <w:t xml:space="preserve"> Harvard</w:t>
      </w:r>
      <w:r w:rsidR="00B6527F">
        <w:t xml:space="preserve"> only</w:t>
      </w:r>
      <w:r>
        <w:t xml:space="preserve">.  The handbooks can be found online: </w:t>
      </w:r>
      <w:hyperlink r:id="rId34" w:history="1">
        <w:r>
          <w:rPr>
            <w:rStyle w:val="Hyperlink"/>
          </w:rPr>
          <w:t>https://www.uwtsd.ac.uk/library/infoskills/referencing-handbooks/</w:t>
        </w:r>
      </w:hyperlink>
      <w:r>
        <w:t xml:space="preserve"> or in print from the Library and Learning Resources.  A Referencing Essentials session will be provided during the first term of your first year but as a general rule of thumb observe the following:</w:t>
      </w:r>
    </w:p>
    <w:p w14:paraId="0FA21019" w14:textId="77777777" w:rsidR="005B116D" w:rsidRPr="004B278F" w:rsidRDefault="005B116D" w:rsidP="005B116D">
      <w:pPr>
        <w:ind w:left="720" w:hanging="720"/>
        <w:jc w:val="both"/>
        <w:rPr>
          <w:rFonts w:cs="Arial"/>
          <w:szCs w:val="22"/>
        </w:rPr>
      </w:pPr>
    </w:p>
    <w:p w14:paraId="57503DFC" w14:textId="77777777" w:rsidR="005B116D" w:rsidRPr="004B278F" w:rsidRDefault="005B116D" w:rsidP="005B116D">
      <w:pPr>
        <w:numPr>
          <w:ilvl w:val="0"/>
          <w:numId w:val="1"/>
        </w:numPr>
        <w:ind w:left="284" w:hanging="284"/>
        <w:jc w:val="both"/>
        <w:rPr>
          <w:rFonts w:eastAsia="Arial" w:cs="Arial"/>
          <w:i/>
          <w:iCs/>
        </w:rPr>
      </w:pPr>
      <w:r w:rsidRPr="60269D23">
        <w:rPr>
          <w:i/>
          <w:iCs/>
        </w:rPr>
        <w:t xml:space="preserve">Anything that is copied or quoted from another source, including electronic sources such as the internet, must be in quotation marks and attributed to the original author.  This may be in the body of the text or as a footnote, depending on which Referencing style you are asked to use.  </w:t>
      </w:r>
    </w:p>
    <w:p w14:paraId="3C66E183" w14:textId="77777777" w:rsidR="005B116D" w:rsidRPr="004B278F" w:rsidRDefault="005B116D" w:rsidP="005B116D">
      <w:pPr>
        <w:ind w:left="709"/>
        <w:jc w:val="both"/>
        <w:rPr>
          <w:rFonts w:cs="Arial"/>
          <w:szCs w:val="22"/>
        </w:rPr>
      </w:pPr>
    </w:p>
    <w:p w14:paraId="51E626D2" w14:textId="77777777" w:rsidR="005B116D" w:rsidRPr="004B278F" w:rsidRDefault="005B116D" w:rsidP="005B116D">
      <w:pPr>
        <w:numPr>
          <w:ilvl w:val="0"/>
          <w:numId w:val="1"/>
        </w:numPr>
        <w:ind w:left="284" w:hanging="284"/>
        <w:jc w:val="both"/>
        <w:rPr>
          <w:rFonts w:eastAsia="Arial" w:cs="Arial"/>
          <w:i/>
          <w:iCs/>
        </w:rPr>
      </w:pPr>
      <w:r w:rsidRPr="60269D23">
        <w:rPr>
          <w:i/>
          <w:iCs/>
        </w:rPr>
        <w:t xml:space="preserve">Paraphrasing or summarising the work of others involves putting their ideas into your words.  This is fine, but again, acknowledge your source. </w:t>
      </w:r>
    </w:p>
    <w:p w14:paraId="056C2407" w14:textId="77777777" w:rsidR="005B116D" w:rsidRPr="004B278F" w:rsidRDefault="005B116D" w:rsidP="005B116D">
      <w:pPr>
        <w:ind w:left="709"/>
        <w:jc w:val="both"/>
        <w:rPr>
          <w:rFonts w:cs="Arial"/>
          <w:szCs w:val="22"/>
          <w:highlight w:val="yellow"/>
        </w:rPr>
      </w:pPr>
    </w:p>
    <w:p w14:paraId="20AEDCF0" w14:textId="77777777" w:rsidR="005B116D" w:rsidRPr="004B278F" w:rsidRDefault="005B116D" w:rsidP="005B116D">
      <w:pPr>
        <w:numPr>
          <w:ilvl w:val="0"/>
          <w:numId w:val="1"/>
        </w:numPr>
        <w:ind w:left="284" w:hanging="284"/>
        <w:jc w:val="both"/>
        <w:rPr>
          <w:rFonts w:eastAsia="Arial" w:cs="Arial"/>
          <w:i/>
          <w:iCs/>
        </w:rPr>
      </w:pPr>
      <w:r w:rsidRPr="60269D23">
        <w:rPr>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6F5EA619" w14:textId="77777777" w:rsidR="005B116D" w:rsidRPr="004B278F" w:rsidRDefault="005B116D" w:rsidP="005B116D">
      <w:pPr>
        <w:ind w:left="851" w:hanging="284"/>
        <w:jc w:val="both"/>
        <w:rPr>
          <w:rFonts w:cs="Arial"/>
          <w:szCs w:val="22"/>
        </w:rPr>
      </w:pPr>
    </w:p>
    <w:p w14:paraId="1D16EECA" w14:textId="77777777" w:rsidR="005B116D" w:rsidRPr="0028771A" w:rsidRDefault="005B116D" w:rsidP="005B116D">
      <w:pPr>
        <w:numPr>
          <w:ilvl w:val="0"/>
          <w:numId w:val="1"/>
        </w:numPr>
        <w:ind w:left="284" w:hanging="284"/>
        <w:jc w:val="both"/>
        <w:rPr>
          <w:rFonts w:eastAsia="Arial" w:cs="Arial"/>
          <w:i/>
          <w:iCs/>
        </w:rPr>
      </w:pPr>
      <w:r w:rsidRPr="60269D23">
        <w:rPr>
          <w:i/>
          <w:iCs/>
        </w:rPr>
        <w:t>Full citations in timed unseen examinations are obviously not expected, but you should indicate general indebtedness and always credit any quotations you have managed to remember.</w:t>
      </w:r>
    </w:p>
    <w:p w14:paraId="13D38FD4" w14:textId="77777777" w:rsidR="005B116D" w:rsidRPr="004B278F" w:rsidRDefault="005B116D" w:rsidP="005B116D">
      <w:pPr>
        <w:jc w:val="both"/>
        <w:rPr>
          <w:rFonts w:cs="Arial"/>
          <w:szCs w:val="22"/>
        </w:rPr>
      </w:pPr>
    </w:p>
    <w:p w14:paraId="364186B1" w14:textId="77777777" w:rsidR="005B116D" w:rsidRPr="004B278F" w:rsidRDefault="005B116D" w:rsidP="005B116D">
      <w:pPr>
        <w:jc w:val="both"/>
        <w:rPr>
          <w:rFonts w:eastAsia="Arial" w:cs="Arial"/>
          <w:color w:val="000000"/>
        </w:rPr>
      </w:pPr>
      <w:r w:rsidRPr="36AA3193">
        <w:t xml:space="preserve">The golden </w:t>
      </w:r>
      <w:r w:rsidRPr="36AA3193">
        <w:rPr>
          <w:color w:val="000000"/>
        </w:rPr>
        <w:t xml:space="preserve">rule is; </w:t>
      </w:r>
      <w:r w:rsidRPr="36AA3193">
        <w:rPr>
          <w:b/>
          <w:bCs/>
          <w:color w:val="000000"/>
        </w:rPr>
        <w:t>`</w:t>
      </w:r>
      <w:r w:rsidRPr="60269D23">
        <w:rPr>
          <w:b/>
          <w:bCs/>
          <w:i/>
          <w:iCs/>
          <w:color w:val="000000"/>
        </w:rPr>
        <w:t>if</w:t>
      </w:r>
      <w:r w:rsidRPr="60269D23">
        <w:rPr>
          <w:b/>
          <w:bCs/>
          <w:i/>
          <w:iCs/>
        </w:rPr>
        <w:t xml:space="preserve"> in doubt, provide references' </w:t>
      </w:r>
      <w:r w:rsidRPr="60269D23">
        <w:t>and your Referencing Handbook will provide you with specific guidance to help you to do this correctly.</w:t>
      </w:r>
      <w:r>
        <w:t xml:space="preserve">  For support, contact your tutor or Academic Liaison Librarian.  </w:t>
      </w:r>
      <w:r w:rsidRPr="36AA3193">
        <w:rPr>
          <w:color w:val="000000"/>
        </w:rPr>
        <w:t xml:space="preserve">There are no penalties for asking for advice and guidance; there are severe penalties for plagiarism and </w:t>
      </w:r>
      <w:r w:rsidRPr="36AA3193">
        <w:t>failure to reference means your work could be considered to be plagiarised.</w:t>
      </w:r>
    </w:p>
    <w:p w14:paraId="0AD90381" w14:textId="77777777" w:rsidR="005B116D" w:rsidRPr="004B278F" w:rsidRDefault="005B116D" w:rsidP="005B116D">
      <w:pPr>
        <w:pStyle w:val="Heading2"/>
      </w:pPr>
      <w:bookmarkStart w:id="34" w:name="_Toc13042452"/>
      <w:bookmarkStart w:id="35" w:name="_Toc19602985"/>
      <w:r>
        <w:rPr>
          <w:lang w:val="en-US"/>
        </w:rPr>
        <w:t>Other types o</w:t>
      </w:r>
      <w:r w:rsidRPr="004B278F">
        <w:rPr>
          <w:lang w:val="en-US"/>
        </w:rPr>
        <w:t>f Unfair Practice</w:t>
      </w:r>
      <w:bookmarkEnd w:id="34"/>
      <w:bookmarkEnd w:id="35"/>
    </w:p>
    <w:p w14:paraId="42681F1D" w14:textId="3A6BB0E8" w:rsidR="005B116D" w:rsidRPr="004C0775" w:rsidRDefault="005B116D" w:rsidP="005B116D">
      <w:pPr>
        <w:jc w:val="both"/>
        <w:rPr>
          <w:rFonts w:eastAsia="Arial" w:cs="Arial"/>
        </w:rPr>
      </w:pPr>
      <w:r w:rsidRPr="36AA3193">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w:t>
      </w:r>
      <w:r w:rsidR="00F814C0">
        <w:t>o all types of unfair practice.</w:t>
      </w:r>
    </w:p>
    <w:p w14:paraId="2F7E7EAB" w14:textId="77777777" w:rsidR="005B116D" w:rsidRPr="00EE18B4" w:rsidRDefault="005B116D" w:rsidP="005B116D">
      <w:pPr>
        <w:pStyle w:val="Heading1"/>
      </w:pPr>
      <w:bookmarkStart w:id="36" w:name="_Toc13042453"/>
      <w:bookmarkStart w:id="37" w:name="_Toc19602986"/>
      <w:r w:rsidRPr="00EE18B4">
        <w:t>LIBRARY AND LEARNING RESOURCES</w:t>
      </w:r>
      <w:bookmarkEnd w:id="36"/>
      <w:bookmarkEnd w:id="37"/>
    </w:p>
    <w:p w14:paraId="22CE2583" w14:textId="7200DB23" w:rsidR="005B116D" w:rsidRPr="008F7186" w:rsidRDefault="005B116D" w:rsidP="005B116D">
      <w:pPr>
        <w:pStyle w:val="PlainText"/>
        <w:jc w:val="both"/>
        <w:rPr>
          <w:rFonts w:ascii="Arial" w:eastAsia="Arial" w:hAnsi="Arial" w:cs="Arial"/>
          <w:lang w:val="en-GB"/>
        </w:rPr>
      </w:pPr>
      <w:r w:rsidRPr="35730635">
        <w:rPr>
          <w:rFonts w:ascii="Arial" w:eastAsia="Arial" w:hAnsi="Arial" w:cs="Arial"/>
        </w:rPr>
        <w:t>Library and Learning Resources (LLR) supports the learning, teaching and research activities of staff and students across the University with libraries at Carmarthen, Lampeter, London and Swansea and includes online resources, social learning spaces, spe</w:t>
      </w:r>
      <w:r w:rsidR="00F814C0">
        <w:rPr>
          <w:rFonts w:ascii="Arial" w:eastAsia="Arial" w:hAnsi="Arial" w:cs="Arial"/>
        </w:rPr>
        <w:t>cial collections and archives.</w:t>
      </w:r>
    </w:p>
    <w:p w14:paraId="5981DFB1" w14:textId="77777777" w:rsidR="005B116D" w:rsidRDefault="005B116D" w:rsidP="005B116D">
      <w:pPr>
        <w:pStyle w:val="PlainText"/>
        <w:jc w:val="both"/>
        <w:rPr>
          <w:szCs w:val="22"/>
        </w:rPr>
      </w:pPr>
    </w:p>
    <w:p w14:paraId="666F5F9E" w14:textId="77777777" w:rsidR="005B116D" w:rsidRDefault="005B116D" w:rsidP="005B116D">
      <w:pPr>
        <w:jc w:val="both"/>
        <w:rPr>
          <w:rFonts w:eastAsia="Arial" w:cs="Arial"/>
          <w:color w:val="000000" w:themeColor="text1"/>
        </w:rPr>
      </w:pPr>
      <w:r w:rsidRPr="36AA3193">
        <w:t xml:space="preserve">The library prioritises the purchase of e-books over print wherever </w:t>
      </w:r>
      <w:r w:rsidRPr="36AA3193">
        <w:rPr>
          <w:color w:val="000000" w:themeColor="text1"/>
        </w:rPr>
        <w:t>possible</w:t>
      </w:r>
      <w:r>
        <w:rPr>
          <w:color w:val="000000" w:themeColor="text1"/>
        </w:rPr>
        <w:t xml:space="preserve"> and l</w:t>
      </w:r>
      <w:r w:rsidRPr="36AA3193">
        <w:rPr>
          <w:color w:val="000000" w:themeColor="text1"/>
        </w:rPr>
        <w:t xml:space="preserve">oan periods are regularly reviewed by the library to ensure that they are appropriate and provide equitable access to resources.  </w:t>
      </w:r>
      <w:r>
        <w:rPr>
          <w:color w:val="000000" w:themeColor="text1"/>
        </w:rPr>
        <w:t xml:space="preserve">It is expected that at least all Essential reading list items are available from the library.  </w:t>
      </w:r>
      <w:r w:rsidRPr="36AA3193">
        <w:rPr>
          <w:color w:val="000000" w:themeColor="text1"/>
        </w:rPr>
        <w:t xml:space="preserve">The LLR </w:t>
      </w:r>
      <w:r>
        <w:rPr>
          <w:color w:val="000000" w:themeColor="text1"/>
        </w:rPr>
        <w:t>follows</w:t>
      </w:r>
      <w:r w:rsidRPr="36AA3193">
        <w:rPr>
          <w:color w:val="000000" w:themeColor="text1"/>
        </w:rPr>
        <w:t xml:space="preserve"> a Fairer Fines policy which means students are only fined on items if they are in heavy demand or requested by another library user.</w:t>
      </w:r>
    </w:p>
    <w:p w14:paraId="59B413D4" w14:textId="77777777" w:rsidR="005B116D" w:rsidRDefault="005B116D" w:rsidP="005B116D">
      <w:pPr>
        <w:jc w:val="both"/>
      </w:pPr>
    </w:p>
    <w:p w14:paraId="6C698747" w14:textId="27BD6CFF" w:rsidR="005B116D" w:rsidRPr="009205E3" w:rsidRDefault="005B116D" w:rsidP="005B116D">
      <w:pPr>
        <w:jc w:val="both"/>
        <w:rPr>
          <w:rFonts w:eastAsia="Arial" w:cs="Arial"/>
        </w:rPr>
      </w:pPr>
      <w:r w:rsidRPr="36AA3193">
        <w:t xml:space="preserve">The LLR provides a </w:t>
      </w:r>
      <w:r w:rsidRPr="60269D23">
        <w:rPr>
          <w:i/>
          <w:iCs/>
        </w:rPr>
        <w:t>Need More?</w:t>
      </w:r>
      <w:r w:rsidRPr="36AA3193">
        <w:t xml:space="preserve"> service which aims to provide a one stop shop for all learning resource needs, for example, if a book, journal or thesis is needed which is </w:t>
      </w:r>
      <w:r w:rsidRPr="36AA3193">
        <w:lastRenderedPageBreak/>
        <w:t xml:space="preserve">not in the library stock then it may be purchased or borrowed from another library.  Further information can be found here: </w:t>
      </w:r>
      <w:hyperlink r:id="rId35" w:history="1">
        <w:r w:rsidRPr="36AA3193">
          <w:rPr>
            <w:rStyle w:val="Hyperlink"/>
          </w:rPr>
          <w:t>http://www.uwtsd.ac.uk/library/library-guide/need-more/</w:t>
        </w:r>
      </w:hyperlink>
    </w:p>
    <w:p w14:paraId="277791C6" w14:textId="77777777" w:rsidR="005B116D" w:rsidRDefault="005B116D" w:rsidP="005B116D"/>
    <w:p w14:paraId="312030D2" w14:textId="77777777" w:rsidR="005B116D" w:rsidRPr="009205E3" w:rsidRDefault="005B116D" w:rsidP="005B116D">
      <w:pPr>
        <w:jc w:val="both"/>
        <w:rPr>
          <w:rStyle w:val="normaltextrun"/>
          <w:rFonts w:eastAsia="Arial" w:cs="Arial"/>
          <w:b/>
          <w:bCs/>
          <w:color w:val="000000"/>
          <w:shd w:val="clear" w:color="auto" w:fill="FFFFFF"/>
        </w:rPr>
      </w:pPr>
      <w:r w:rsidRPr="60269D23">
        <w:rPr>
          <w:rStyle w:val="normaltextrun"/>
          <w:b/>
          <w:bCs/>
          <w:color w:val="000000"/>
          <w:shd w:val="clear" w:color="auto" w:fill="FFFFFF"/>
        </w:rPr>
        <w:t>Learning Spaces</w:t>
      </w:r>
    </w:p>
    <w:p w14:paraId="3AFDC49A" w14:textId="0605D06C" w:rsidR="005B116D" w:rsidRDefault="005B116D" w:rsidP="005B116D">
      <w:pPr>
        <w:pStyle w:val="paragraph"/>
        <w:spacing w:before="0" w:beforeAutospacing="0" w:after="0" w:afterAutospacing="0"/>
        <w:jc w:val="both"/>
        <w:textAlignment w:val="baseline"/>
        <w:rPr>
          <w:rFonts w:ascii="Segoe UI" w:eastAsia="Segoe UI" w:hAnsi="Segoe UI" w:cs="Segoe UI"/>
          <w:sz w:val="18"/>
          <w:szCs w:val="18"/>
        </w:rPr>
      </w:pPr>
      <w:r w:rsidRPr="007A5BEC">
        <w:rPr>
          <w:rFonts w:ascii="Arial" w:eastAsia="Arial" w:hAnsi="Arial" w:cs="Arial"/>
          <w:sz w:val="22"/>
          <w:szCs w:val="22"/>
        </w:rPr>
        <w:t>There are six libraries across the Carmarthen, Lampeter, London and Swansea campuses.</w:t>
      </w:r>
      <w:r>
        <w:rPr>
          <w:rFonts w:ascii="Arial" w:eastAsia="Arial" w:hAnsi="Arial" w:cs="Arial"/>
        </w:rPr>
        <w:t xml:space="preserve">  </w:t>
      </w:r>
      <w:r w:rsidRPr="60269D23">
        <w:rPr>
          <w:rStyle w:val="normaltextrun"/>
          <w:rFonts w:ascii="Arial" w:eastAsia="Arial" w:hAnsi="Arial" w:cs="Arial"/>
          <w:sz w:val="22"/>
          <w:szCs w:val="22"/>
          <w:lang w:val="en-US"/>
        </w:rPr>
        <w:t>As well as collections, the library provides a variety of modern and flexible learning spaces, reflecting different styles of working e.g. group study spaces and quiet areas, as well as IT facilities, wireless internet, photocopying and printing facilities and excellent customer service.</w:t>
      </w:r>
    </w:p>
    <w:p w14:paraId="346C1965" w14:textId="77777777" w:rsidR="005B116D" w:rsidRPr="008F7186" w:rsidRDefault="005B116D" w:rsidP="005B116D"/>
    <w:p w14:paraId="3216FC2D" w14:textId="77777777" w:rsidR="005B116D" w:rsidRDefault="005B116D" w:rsidP="005B116D">
      <w:pPr>
        <w:jc w:val="both"/>
        <w:rPr>
          <w:rFonts w:eastAsia="Arial" w:cs="Arial"/>
        </w:rPr>
      </w:pPr>
      <w:r w:rsidRPr="36AA3193">
        <w:rPr>
          <w:b/>
          <w:bCs/>
        </w:rPr>
        <w:t>Online Library</w:t>
      </w:r>
      <w:r w:rsidRPr="60269D23">
        <w:rPr>
          <w:rFonts w:eastAsia="Arial" w:cs="Arial"/>
        </w:rPr>
        <w:t xml:space="preserve"> </w:t>
      </w:r>
    </w:p>
    <w:p w14:paraId="36D524F0" w14:textId="57E19967" w:rsidR="005B116D" w:rsidRPr="009205E3" w:rsidRDefault="005B116D" w:rsidP="005B116D">
      <w:pPr>
        <w:jc w:val="both"/>
      </w:pPr>
      <w:r w:rsidRPr="36AA3193">
        <w:t>The LLR offers a wide range of printed and electronic resources including</w:t>
      </w:r>
      <w:r w:rsidRPr="13EEDA6F">
        <w:t xml:space="preserve"> </w:t>
      </w:r>
      <w:r w:rsidRPr="36AA3193">
        <w:t xml:space="preserve">an extensive collection of online e-journals and e-books that are available 24/7 providing access to scholarly journals, newspapers, company reports and reference material. The library catalogue searches the whole range of print and online library materials and gives access to your </w:t>
      </w:r>
      <w:r w:rsidR="00F814C0">
        <w:t>library account from anywhere.</w:t>
      </w:r>
    </w:p>
    <w:p w14:paraId="29F6D5D1" w14:textId="77777777" w:rsidR="005B116D" w:rsidRPr="008F7186" w:rsidRDefault="005B116D" w:rsidP="005B116D"/>
    <w:p w14:paraId="7D758977" w14:textId="77777777" w:rsidR="005B116D" w:rsidRDefault="005B116D" w:rsidP="005B116D">
      <w:pPr>
        <w:jc w:val="both"/>
        <w:rPr>
          <w:rFonts w:eastAsia="Arial" w:cs="Arial"/>
          <w:b/>
          <w:bCs/>
        </w:rPr>
      </w:pPr>
      <w:proofErr w:type="spellStart"/>
      <w:r>
        <w:rPr>
          <w:b/>
          <w:bCs/>
        </w:rPr>
        <w:t>InfoSkills</w:t>
      </w:r>
      <w:proofErr w:type="spellEnd"/>
    </w:p>
    <w:p w14:paraId="21279291" w14:textId="05C68E02" w:rsidR="005B116D" w:rsidRPr="008F7186" w:rsidRDefault="005B116D" w:rsidP="005B116D">
      <w:pPr>
        <w:jc w:val="both"/>
      </w:pPr>
      <w:r w:rsidRPr="36AA3193">
        <w:t xml:space="preserve">All students </w:t>
      </w:r>
      <w:r>
        <w:t xml:space="preserve">are provided with a library tour, a Basic Skills session and a Referencing Essentials session in the first </w:t>
      </w:r>
      <w:r w:rsidRPr="36AA3193">
        <w:t xml:space="preserve">few weeks at the University.  Academic Liaison Librarians will help students to develop the skills required to find, use and evaluate information sources within their subject areas.  Numerous sessions are offered </w:t>
      </w:r>
      <w:r>
        <w:t xml:space="preserve">throughout the year to help students develop their Information Skills further to support their academic success and employability.  These include sessions on identifying fake news, using statistics, commercial awareness, managing the information about them that is available online </w:t>
      </w:r>
      <w:r w:rsidRPr="36AA3193">
        <w:t>and accessing information sources in accessible formats.</w:t>
      </w:r>
      <w:r w:rsidRPr="240289BE">
        <w:rPr>
          <w:rFonts w:eastAsia="Arial" w:cs="Arial"/>
          <w:b/>
          <w:bCs/>
          <w:i/>
          <w:iCs/>
          <w:color w:val="1F497D"/>
        </w:rPr>
        <w:t xml:space="preserve">  </w:t>
      </w:r>
      <w:r w:rsidRPr="36AA3193">
        <w:t xml:space="preserve">The LLR operates an </w:t>
      </w:r>
      <w:proofErr w:type="gramStart"/>
      <w:r w:rsidRPr="36AA3193">
        <w:t>open door</w:t>
      </w:r>
      <w:proofErr w:type="gramEnd"/>
      <w:r w:rsidRPr="36AA3193">
        <w:t xml:space="preserve"> policy which enables students to ask for help and advice on the information resources available throughout the academic year. Academic Liaison Librarians are welcomed to Staff / Student Committees, and also attend other relevant </w:t>
      </w:r>
      <w:r>
        <w:t>Institute</w:t>
      </w:r>
      <w:r w:rsidRPr="240289BE">
        <w:t xml:space="preserve"> </w:t>
      </w:r>
      <w:r w:rsidRPr="36AA3193">
        <w:t xml:space="preserve">meetings where invited, including </w:t>
      </w:r>
      <w:r>
        <w:t>the Institute</w:t>
      </w:r>
      <w:r w:rsidRPr="240289BE">
        <w:t xml:space="preserve"> </w:t>
      </w:r>
      <w:r w:rsidRPr="36AA3193">
        <w:t xml:space="preserve">Board. For further information on </w:t>
      </w:r>
      <w:proofErr w:type="spellStart"/>
      <w:r>
        <w:t>InfoSkills</w:t>
      </w:r>
      <w:proofErr w:type="spellEnd"/>
      <w:r w:rsidRPr="36AA3193">
        <w:t xml:space="preserve"> provision go to: </w:t>
      </w:r>
      <w:hyperlink r:id="rId36" w:history="1">
        <w:r w:rsidRPr="00C759C1">
          <w:rPr>
            <w:rStyle w:val="Hyperlink"/>
          </w:rPr>
          <w:t>https://www.uwtsd.ac.uk/library/infoskills/</w:t>
        </w:r>
      </w:hyperlink>
    </w:p>
    <w:p w14:paraId="062E93BB" w14:textId="77777777" w:rsidR="005B116D" w:rsidRDefault="005B116D" w:rsidP="005B116D">
      <w:pPr>
        <w:jc w:val="both"/>
        <w:rPr>
          <w:rFonts w:eastAsia="Arial" w:cs="Arial"/>
          <w:b/>
          <w:bCs/>
        </w:rPr>
      </w:pPr>
      <w:r w:rsidRPr="5E475963">
        <w:rPr>
          <w:rFonts w:eastAsia="Arial" w:cs="Arial"/>
          <w:b/>
          <w:bCs/>
        </w:rPr>
        <w:t xml:space="preserve"> </w:t>
      </w:r>
    </w:p>
    <w:p w14:paraId="43E6123F" w14:textId="77777777" w:rsidR="005B116D" w:rsidRPr="009205E3" w:rsidRDefault="005B116D" w:rsidP="005B116D">
      <w:pPr>
        <w:jc w:val="both"/>
        <w:rPr>
          <w:b/>
          <w:bCs/>
        </w:rPr>
      </w:pPr>
      <w:r w:rsidRPr="60269D23">
        <w:rPr>
          <w:b/>
          <w:bCs/>
        </w:rPr>
        <w:t>Special Collections and Archives</w:t>
      </w:r>
    </w:p>
    <w:p w14:paraId="6C56E642" w14:textId="77777777" w:rsidR="005B116D" w:rsidRPr="007A5BEC" w:rsidRDefault="005B116D" w:rsidP="005B116D">
      <w:pPr>
        <w:jc w:val="both"/>
        <w:rPr>
          <w:rFonts w:ascii="Segoe UI" w:eastAsia="Segoe UI" w:hAnsi="Segoe UI" w:cs="Segoe UI"/>
          <w:sz w:val="18"/>
          <w:szCs w:val="18"/>
        </w:rPr>
      </w:pPr>
      <w:r>
        <w:t>The Library is also home to the Special Collections of UWTSD</w:t>
      </w:r>
      <w:r w:rsidRPr="60269D23">
        <w:rPr>
          <w:rStyle w:val="normaltextrun"/>
          <w:rFonts w:ascii="Calibri" w:eastAsia="Calibri" w:hAnsi="Calibri" w:cs="Calibri"/>
          <w:color w:val="000000"/>
          <w:sz w:val="17"/>
          <w:szCs w:val="17"/>
          <w:shd w:val="clear" w:color="auto" w:fill="FFFFFF"/>
        </w:rPr>
        <w:t>,</w:t>
      </w:r>
      <w:r w:rsidRPr="60269D23">
        <w:rPr>
          <w:rStyle w:val="normaltextrun"/>
          <w:color w:val="000000"/>
          <w:shd w:val="clear" w:color="auto" w:fill="FFFFFF"/>
        </w:rPr>
        <w:t> including the University's oldest printed books, manuscripts and archives. The Special Collections include over 35,000 printed works, 8 medieval manuscripts, around 100 post medieval manuscripts, and 69 incunables.  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Visits and workshops are often arranged within the purpose-built reading rooms in the Lampeter campus library and there is a regular programme of exhibitions across the campuses and online.</w:t>
      </w:r>
    </w:p>
    <w:p w14:paraId="5CCC56FA" w14:textId="77777777" w:rsidR="005B116D" w:rsidRDefault="005B116D" w:rsidP="005B116D">
      <w:pPr>
        <w:jc w:val="both"/>
        <w:rPr>
          <w:b/>
        </w:rPr>
      </w:pPr>
    </w:p>
    <w:p w14:paraId="2631AF54" w14:textId="50B8B9E5" w:rsidR="005B116D" w:rsidRDefault="005B116D" w:rsidP="005B116D">
      <w:pPr>
        <w:jc w:val="both"/>
        <w:rPr>
          <w:rStyle w:val="normaltextrun"/>
        </w:rPr>
      </w:pPr>
      <w:r w:rsidRPr="36AA3193">
        <w:t xml:space="preserve">For recent service developments, updates and contact information please visit the University Library website at </w:t>
      </w:r>
      <w:hyperlink r:id="rId37" w:history="1">
        <w:r w:rsidRPr="36AA3193">
          <w:rPr>
            <w:color w:val="0000FF"/>
            <w:u w:val="single"/>
          </w:rPr>
          <w:t>http://www.uwtsd.ac.uk/library/</w:t>
        </w:r>
      </w:hyperlink>
      <w:r w:rsidRPr="60269D23">
        <w:rPr>
          <w:rFonts w:eastAsia="Arial" w:cs="Arial"/>
        </w:rPr>
        <w:t xml:space="preserve">  </w:t>
      </w:r>
      <w:r w:rsidRPr="36AA3193">
        <w:rPr>
          <w:rStyle w:val="normaltextrun"/>
        </w:rPr>
        <w:t xml:space="preserve">Please also follow the Library and Learning Resources </w:t>
      </w:r>
      <w:r>
        <w:rPr>
          <w:rStyle w:val="normaltextrun"/>
        </w:rPr>
        <w:t xml:space="preserve">on </w:t>
      </w:r>
      <w:r w:rsidRPr="36AA3193">
        <w:rPr>
          <w:rStyle w:val="normaltextrun"/>
        </w:rPr>
        <w:t>Facebook</w:t>
      </w:r>
      <w:r>
        <w:rPr>
          <w:rStyle w:val="normaltextrun"/>
        </w:rPr>
        <w:t xml:space="preserve">, Instagram or </w:t>
      </w:r>
      <w:r w:rsidRPr="36AA3193">
        <w:rPr>
          <w:rStyle w:val="normaltextrun"/>
        </w:rPr>
        <w:t>Twitter for up-to-date news, service developments and information on new services and resources</w:t>
      </w:r>
      <w:r>
        <w:rPr>
          <w:rStyle w:val="normaltextrun"/>
        </w:rPr>
        <w:t>: @</w:t>
      </w:r>
      <w:proofErr w:type="spellStart"/>
      <w:r>
        <w:rPr>
          <w:rStyle w:val="normaltextrun"/>
        </w:rPr>
        <w:t>UWTSDLib</w:t>
      </w:r>
      <w:proofErr w:type="spellEnd"/>
    </w:p>
    <w:p w14:paraId="5B2002AE" w14:textId="77777777" w:rsidR="005B116D" w:rsidRDefault="005B116D" w:rsidP="005B116D">
      <w:pPr>
        <w:jc w:val="both"/>
        <w:rPr>
          <w:rStyle w:val="normaltextrun"/>
        </w:rPr>
      </w:pPr>
    </w:p>
    <w:p w14:paraId="7613ACE4" w14:textId="77777777" w:rsidR="005B116D" w:rsidRDefault="005B116D" w:rsidP="005B116D">
      <w:pPr>
        <w:pStyle w:val="Heading1"/>
      </w:pPr>
      <w:bookmarkStart w:id="38" w:name="_Toc13042454"/>
      <w:bookmarkStart w:id="39" w:name="_Toc19602987"/>
      <w:r>
        <w:lastRenderedPageBreak/>
        <w:t>STUDENT SERVICES</w:t>
      </w:r>
      <w:bookmarkEnd w:id="38"/>
      <w:bookmarkEnd w:id="39"/>
    </w:p>
    <w:p w14:paraId="6BDCA54E" w14:textId="37FC9695" w:rsidR="005B116D" w:rsidRPr="007E75DD" w:rsidRDefault="005B116D" w:rsidP="005B116D">
      <w:pPr>
        <w:autoSpaceDE w:val="0"/>
        <w:autoSpaceDN w:val="0"/>
        <w:adjustRightInd w:val="0"/>
        <w:jc w:val="both"/>
        <w:rPr>
          <w:rFonts w:eastAsia="Arial" w:cs="Arial"/>
          <w:color w:val="000000"/>
        </w:rPr>
      </w:pPr>
      <w:r w:rsidRPr="36AA3193">
        <w:rPr>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38" w:history="1">
        <w:r w:rsidRPr="36AA3193">
          <w:rPr>
            <w:rStyle w:val="Hyperlink"/>
          </w:rPr>
          <w:t>http://www.uwtsd.ac.uk/student-services/</w:t>
        </w:r>
      </w:hyperlink>
    </w:p>
    <w:p w14:paraId="0ABE928E" w14:textId="77777777" w:rsidR="005B116D" w:rsidRPr="002633D8" w:rsidRDefault="005B116D" w:rsidP="005B116D">
      <w:pPr>
        <w:pStyle w:val="Heading1"/>
      </w:pPr>
      <w:bookmarkStart w:id="40" w:name="_Toc13042455"/>
      <w:bookmarkStart w:id="41" w:name="_Toc19602988"/>
      <w:r w:rsidRPr="002633D8">
        <w:t>STUDY SKILLS</w:t>
      </w:r>
      <w:bookmarkEnd w:id="40"/>
      <w:bookmarkEnd w:id="41"/>
      <w:r w:rsidRPr="002633D8">
        <w:t xml:space="preserve"> </w:t>
      </w:r>
    </w:p>
    <w:p w14:paraId="4C0916BF" w14:textId="6D4C80E8" w:rsidR="005B116D" w:rsidRPr="002633D8" w:rsidRDefault="005B116D" w:rsidP="005B116D">
      <w:pPr>
        <w:autoSpaceDE w:val="0"/>
        <w:autoSpaceDN w:val="0"/>
        <w:adjustRightInd w:val="0"/>
        <w:jc w:val="both"/>
        <w:rPr>
          <w:rFonts w:eastAsia="Arial" w:cs="Arial"/>
        </w:rPr>
      </w:pPr>
      <w:r w:rsidRPr="36AA3193">
        <w:t>All students have access to study skills support to assist them in their studies.  Details of provision are available from the Student Services offices on each campus and at</w:t>
      </w:r>
      <w:r w:rsidRPr="00FC2675">
        <w:t xml:space="preserve"> </w:t>
      </w:r>
      <w:hyperlink r:id="rId39" w:history="1">
        <w:r w:rsidRPr="36AA3193">
          <w:rPr>
            <w:rStyle w:val="Hyperlink"/>
          </w:rPr>
          <w:t>http://www.uwtsd.ac.uk/study-skills/</w:t>
        </w:r>
      </w:hyperlink>
    </w:p>
    <w:p w14:paraId="13BA69F7" w14:textId="77777777" w:rsidR="005B116D" w:rsidRPr="002633D8" w:rsidRDefault="005B116D" w:rsidP="005B116D">
      <w:pPr>
        <w:autoSpaceDE w:val="0"/>
        <w:autoSpaceDN w:val="0"/>
        <w:adjustRightInd w:val="0"/>
        <w:rPr>
          <w:rFonts w:cs="Arial"/>
          <w:szCs w:val="22"/>
        </w:rPr>
      </w:pPr>
    </w:p>
    <w:p w14:paraId="717FF4A1" w14:textId="77777777" w:rsidR="005B116D" w:rsidRPr="002633D8" w:rsidRDefault="005B116D" w:rsidP="005B116D">
      <w:pPr>
        <w:keepNext/>
        <w:autoSpaceDE w:val="0"/>
        <w:autoSpaceDN w:val="0"/>
        <w:adjustRightInd w:val="0"/>
        <w:rPr>
          <w:rFonts w:eastAsia="Arial" w:cs="Arial"/>
        </w:rPr>
      </w:pPr>
      <w:r w:rsidRPr="36AA3193">
        <w:t>Topics covered include:</w:t>
      </w:r>
    </w:p>
    <w:p w14:paraId="54D8C4C4" w14:textId="77777777" w:rsidR="005B116D" w:rsidRPr="002633D8" w:rsidRDefault="005B116D" w:rsidP="005B116D">
      <w:pPr>
        <w:keepNext/>
        <w:autoSpaceDE w:val="0"/>
        <w:autoSpaceDN w:val="0"/>
        <w:adjustRightInd w:val="0"/>
        <w:rPr>
          <w:rFonts w:eastAsia="Arial" w:cs="Arial"/>
        </w:rPr>
      </w:pPr>
      <w:r w:rsidRPr="36AA3193">
        <w:t>Developing effective study strategies</w:t>
      </w:r>
    </w:p>
    <w:p w14:paraId="1B016BD9" w14:textId="77777777" w:rsidR="005B116D" w:rsidRPr="002633D8" w:rsidRDefault="005B116D" w:rsidP="005B116D">
      <w:pPr>
        <w:autoSpaceDE w:val="0"/>
        <w:autoSpaceDN w:val="0"/>
        <w:adjustRightInd w:val="0"/>
        <w:rPr>
          <w:rFonts w:eastAsia="Arial" w:cs="Arial"/>
        </w:rPr>
      </w:pPr>
      <w:r w:rsidRPr="36AA3193">
        <w:t>Planning and writing assignments</w:t>
      </w:r>
    </w:p>
    <w:p w14:paraId="209312BD" w14:textId="77777777" w:rsidR="005B116D" w:rsidRPr="002633D8" w:rsidRDefault="005B116D" w:rsidP="005B116D">
      <w:pPr>
        <w:autoSpaceDE w:val="0"/>
        <w:autoSpaceDN w:val="0"/>
        <w:adjustRightInd w:val="0"/>
        <w:rPr>
          <w:rFonts w:eastAsia="Arial" w:cs="Arial"/>
        </w:rPr>
      </w:pPr>
      <w:r w:rsidRPr="36AA3193">
        <w:t>Preparing presentations</w:t>
      </w:r>
    </w:p>
    <w:p w14:paraId="4542AB43" w14:textId="77777777" w:rsidR="005B116D" w:rsidRPr="002633D8" w:rsidRDefault="005B116D" w:rsidP="005B116D">
      <w:pPr>
        <w:autoSpaceDE w:val="0"/>
        <w:autoSpaceDN w:val="0"/>
        <w:adjustRightInd w:val="0"/>
        <w:rPr>
          <w:rFonts w:eastAsia="Arial" w:cs="Arial"/>
        </w:rPr>
      </w:pPr>
      <w:r w:rsidRPr="36AA3193">
        <w:t>Planning for seminars</w:t>
      </w:r>
    </w:p>
    <w:p w14:paraId="29B0F193" w14:textId="77777777" w:rsidR="005B116D" w:rsidRPr="002633D8" w:rsidRDefault="005B116D" w:rsidP="005B116D">
      <w:pPr>
        <w:autoSpaceDE w:val="0"/>
        <w:autoSpaceDN w:val="0"/>
        <w:adjustRightInd w:val="0"/>
        <w:rPr>
          <w:rFonts w:eastAsia="Arial" w:cs="Arial"/>
        </w:rPr>
      </w:pPr>
      <w:r w:rsidRPr="36AA3193">
        <w:t>Preparing for exams</w:t>
      </w:r>
    </w:p>
    <w:p w14:paraId="04304BC7" w14:textId="77777777" w:rsidR="005B116D" w:rsidRPr="002633D8" w:rsidRDefault="005B116D" w:rsidP="005B116D">
      <w:pPr>
        <w:autoSpaceDE w:val="0"/>
        <w:autoSpaceDN w:val="0"/>
        <w:adjustRightInd w:val="0"/>
        <w:rPr>
          <w:rFonts w:cs="Arial"/>
          <w:szCs w:val="22"/>
        </w:rPr>
      </w:pPr>
    </w:p>
    <w:p w14:paraId="4BD7CDAF" w14:textId="2185B682" w:rsidR="005B116D" w:rsidRPr="004C0775" w:rsidRDefault="005B116D" w:rsidP="005B116D">
      <w:pPr>
        <w:autoSpaceDE w:val="0"/>
        <w:autoSpaceDN w:val="0"/>
        <w:adjustRightInd w:val="0"/>
        <w:jc w:val="both"/>
        <w:rPr>
          <w:rFonts w:eastAsia="Arial" w:cs="Arial"/>
        </w:rPr>
      </w:pPr>
      <w:r w:rsidRPr="36AA3193">
        <w:t xml:space="preserve">Drop-in study skills sessions and 1:1 </w:t>
      </w:r>
      <w:proofErr w:type="gramStart"/>
      <w:r w:rsidRPr="36AA3193">
        <w:t>appointments</w:t>
      </w:r>
      <w:proofErr w:type="gramEnd"/>
      <w:r w:rsidRPr="36AA3193">
        <w:t xml:space="preserve"> are available on the Carmarthen</w:t>
      </w:r>
      <w:r w:rsidRPr="60269D23">
        <w:rPr>
          <w:rFonts w:eastAsia="Arial" w:cs="Arial"/>
        </w:rPr>
        <w:t>,</w:t>
      </w:r>
      <w:r w:rsidRPr="36AA3193">
        <w:t xml:space="preserve"> Lampeter and Swansea campuses during term time – no appointment necessary. Distance learning students are also able to access the Study Skills Distance service using e-mail, telephone or Skype.  Please see the Student Services study skills webpages for further details</w:t>
      </w:r>
      <w:r w:rsidRPr="60269D23">
        <w:rPr>
          <w:rFonts w:eastAsia="Arial" w:cs="Arial"/>
        </w:rPr>
        <w:t xml:space="preserve">: </w:t>
      </w:r>
      <w:hyperlink r:id="rId40" w:history="1">
        <w:r w:rsidRPr="36AA3193">
          <w:rPr>
            <w:rStyle w:val="Hyperlink"/>
          </w:rPr>
          <w:t>http://www.uwtsd.ac.uk/study-skills/</w:t>
        </w:r>
      </w:hyperlink>
    </w:p>
    <w:p w14:paraId="30FA9BDA" w14:textId="77777777" w:rsidR="005B116D" w:rsidRPr="002633D8" w:rsidRDefault="005B116D" w:rsidP="005B116D">
      <w:pPr>
        <w:pStyle w:val="Heading1"/>
      </w:pPr>
      <w:bookmarkStart w:id="42" w:name="_Toc13042456"/>
      <w:bookmarkStart w:id="43" w:name="_Toc19602989"/>
      <w:r w:rsidRPr="002633D8">
        <w:t>COMPLAINTS</w:t>
      </w:r>
      <w:bookmarkEnd w:id="42"/>
      <w:bookmarkEnd w:id="43"/>
      <w:r w:rsidRPr="002633D8">
        <w:t xml:space="preserve"> </w:t>
      </w:r>
    </w:p>
    <w:p w14:paraId="1939B58B" w14:textId="77777777" w:rsidR="005B116D" w:rsidRPr="00D73C89" w:rsidRDefault="005B116D" w:rsidP="005B116D">
      <w:pPr>
        <w:jc w:val="both"/>
        <w:rPr>
          <w:rFonts w:eastAsia="Arial" w:cs="Arial"/>
        </w:rPr>
      </w:pPr>
      <w:r w:rsidRPr="36AA3193">
        <w:t>You have a right to make a complaint about any specific concern about the provision of your Programme of Study or a related academic service. Full details of the complaints process can be found in the ‘Procedure for Student Complaints’ in Chapter 13</w:t>
      </w:r>
      <w:r w:rsidRPr="60269D23">
        <w:rPr>
          <w:rFonts w:eastAsia="Arial" w:cs="Arial"/>
        </w:rPr>
        <w:t xml:space="preserve"> </w:t>
      </w:r>
      <w:r w:rsidRPr="36AA3193">
        <w:t>of the Academic Quality Handbook and in supporting documentation published on the Academic Office section on the University’s website:</w:t>
      </w:r>
    </w:p>
    <w:p w14:paraId="55F64393" w14:textId="77777777" w:rsidR="005B116D" w:rsidRDefault="000B526A" w:rsidP="005B116D">
      <w:pPr>
        <w:jc w:val="both"/>
        <w:rPr>
          <w:rStyle w:val="Hyperlink"/>
          <w:rFonts w:cs="Arial"/>
          <w:szCs w:val="22"/>
        </w:rPr>
      </w:pPr>
      <w:hyperlink r:id="rId41" w:history="1">
        <w:r w:rsidR="005B116D" w:rsidRPr="00D73C89">
          <w:rPr>
            <w:rStyle w:val="Hyperlink"/>
            <w:rFonts w:cs="Arial"/>
            <w:szCs w:val="22"/>
          </w:rPr>
          <w:t>http://www.uwtsd.ac.uk/academic-office/procedures-for-academic-appeals-complaints-and-other-student-cases/</w:t>
        </w:r>
      </w:hyperlink>
    </w:p>
    <w:p w14:paraId="638B5370" w14:textId="77777777" w:rsidR="005B116D" w:rsidRPr="00540B34" w:rsidRDefault="005B116D" w:rsidP="005B116D">
      <w:pPr>
        <w:jc w:val="both"/>
        <w:rPr>
          <w:rStyle w:val="Hyperlink"/>
          <w:rFonts w:cs="Arial"/>
          <w:color w:val="auto"/>
          <w:szCs w:val="22"/>
        </w:rPr>
      </w:pPr>
    </w:p>
    <w:p w14:paraId="730CE53F" w14:textId="4504DD14" w:rsidR="005B116D" w:rsidRDefault="00B87752" w:rsidP="005B116D">
      <w:pPr>
        <w:pStyle w:val="Heading1"/>
      </w:pPr>
      <w:bookmarkStart w:id="44" w:name="_Toc19602990"/>
      <w:r>
        <w:t>INSTITUTE</w:t>
      </w:r>
      <w:r w:rsidR="005B116D">
        <w:t xml:space="preserve"> POLICIES</w:t>
      </w:r>
      <w:bookmarkEnd w:id="44"/>
    </w:p>
    <w:p w14:paraId="50C3A1DD" w14:textId="7F3456EB" w:rsidR="005B116D" w:rsidRPr="00E917AF" w:rsidRDefault="00B87752" w:rsidP="005B116D">
      <w:pPr>
        <w:pStyle w:val="ListParagraph"/>
        <w:spacing w:before="240" w:after="0" w:line="240" w:lineRule="auto"/>
        <w:ind w:left="0"/>
        <w:jc w:val="both"/>
        <w:rPr>
          <w:rFonts w:ascii="Arial" w:eastAsia="Arial" w:hAnsi="Arial" w:cs="Arial"/>
        </w:rPr>
      </w:pPr>
      <w:r>
        <w:rPr>
          <w:rFonts w:ascii="Arial" w:eastAsia="Arial" w:hAnsi="Arial" w:cs="Arial"/>
        </w:rPr>
        <w:t>Specific policies</w:t>
      </w:r>
      <w:r w:rsidR="008C6287">
        <w:rPr>
          <w:rFonts w:ascii="Arial" w:eastAsia="Arial" w:hAnsi="Arial" w:cs="Arial"/>
        </w:rPr>
        <w:t xml:space="preserve"> in regard to your</w:t>
      </w:r>
      <w:r>
        <w:rPr>
          <w:rFonts w:ascii="Arial" w:eastAsia="Arial" w:hAnsi="Arial" w:cs="Arial"/>
        </w:rPr>
        <w:t xml:space="preserve"> </w:t>
      </w:r>
      <w:r w:rsidRPr="36AA3193">
        <w:rPr>
          <w:rFonts w:ascii="Arial" w:eastAsia="Arial" w:hAnsi="Arial" w:cs="Arial"/>
        </w:rPr>
        <w:t>Institute</w:t>
      </w:r>
      <w:r>
        <w:rPr>
          <w:rFonts w:ascii="Arial" w:eastAsia="Arial" w:hAnsi="Arial" w:cs="Arial"/>
        </w:rPr>
        <w:t>/</w:t>
      </w:r>
      <w:r w:rsidR="00F814C0">
        <w:rPr>
          <w:rFonts w:ascii="Arial" w:eastAsia="Arial" w:hAnsi="Arial" w:cs="Arial"/>
        </w:rPr>
        <w:t>Programme</w:t>
      </w:r>
      <w:r w:rsidR="005B116D" w:rsidRPr="36AA3193">
        <w:rPr>
          <w:rFonts w:ascii="Arial" w:eastAsia="Arial" w:hAnsi="Arial" w:cs="Arial"/>
        </w:rPr>
        <w:t xml:space="preserve"> </w:t>
      </w:r>
      <w:r w:rsidR="008C6287">
        <w:rPr>
          <w:rFonts w:ascii="Arial" w:eastAsia="Arial" w:hAnsi="Arial" w:cs="Arial"/>
        </w:rPr>
        <w:t xml:space="preserve">will provided to </w:t>
      </w:r>
      <w:r w:rsidR="005B116D" w:rsidRPr="36AA3193">
        <w:rPr>
          <w:rFonts w:ascii="Arial" w:eastAsia="Arial" w:hAnsi="Arial" w:cs="Arial"/>
        </w:rPr>
        <w:t xml:space="preserve">you </w:t>
      </w:r>
      <w:r w:rsidR="008C6287">
        <w:rPr>
          <w:rFonts w:ascii="Arial" w:eastAsia="Arial" w:hAnsi="Arial" w:cs="Arial"/>
        </w:rPr>
        <w:t xml:space="preserve">by the </w:t>
      </w:r>
      <w:r w:rsidR="008C6287" w:rsidRPr="36AA3193">
        <w:rPr>
          <w:rFonts w:ascii="Arial" w:eastAsia="Arial" w:hAnsi="Arial" w:cs="Arial"/>
        </w:rPr>
        <w:t>Programme Director</w:t>
      </w:r>
      <w:r w:rsidR="00F814C0">
        <w:rPr>
          <w:rFonts w:ascii="Arial" w:eastAsia="Arial" w:hAnsi="Arial" w:cs="Arial"/>
        </w:rPr>
        <w:t xml:space="preserve"> as necessary</w:t>
      </w:r>
      <w:r w:rsidR="005B116D" w:rsidRPr="36AA3193">
        <w:rPr>
          <w:rFonts w:ascii="Arial" w:eastAsia="Arial" w:hAnsi="Arial" w:cs="Arial"/>
        </w:rPr>
        <w:t>.</w:t>
      </w:r>
    </w:p>
    <w:p w14:paraId="7C257E69" w14:textId="77777777" w:rsidR="005B116D" w:rsidRPr="007B792A" w:rsidRDefault="005B116D" w:rsidP="005B116D">
      <w:pPr>
        <w:rPr>
          <w:rFonts w:cs="Arial"/>
        </w:rPr>
      </w:pPr>
    </w:p>
    <w:sectPr w:rsidR="005B116D" w:rsidRPr="007B792A" w:rsidSect="006300ED">
      <w:headerReference w:type="default" r:id="rId42"/>
      <w:footerReference w:type="default" r:id="rId43"/>
      <w:footerReference w:type="first" r:id="rId44"/>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8BB311" w14:textId="77777777" w:rsidR="000B526A" w:rsidRDefault="000B526A">
      <w:r>
        <w:separator/>
      </w:r>
    </w:p>
  </w:endnote>
  <w:endnote w:type="continuationSeparator" w:id="0">
    <w:p w14:paraId="09B1C5E2" w14:textId="77777777" w:rsidR="000B526A" w:rsidRDefault="000B52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00000003" w:usb1="00000000" w:usb2="00000000" w:usb3="00000000" w:csb0="00000001" w:csb1="00000000"/>
  </w:font>
  <w:font w:name="Arial,">
    <w:altName w:val="Times New Roman"/>
    <w:panose1 w:val="020B0604020202020204"/>
    <w:charset w:val="00"/>
    <w:family w:val="roman"/>
    <w:notTrueType/>
    <w:pitch w:val="default"/>
  </w:font>
  <w:font w:name="Segoe UI">
    <w:altName w:val="Sylfaen"/>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B8C652" w14:textId="77777777" w:rsidR="007B470C" w:rsidRDefault="007B470C">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7B470C" w:rsidRDefault="007B47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9FF48E" w14:textId="77777777" w:rsidR="007B470C" w:rsidRDefault="007B470C">
    <w:pPr>
      <w:pStyle w:val="Footer"/>
      <w:framePr w:wrap="around" w:vAnchor="text" w:hAnchor="margin" w:xAlign="center" w:y="1"/>
      <w:rPr>
        <w:rStyle w:val="PageNumber"/>
        <w:sz w:val="28"/>
      </w:rPr>
    </w:pPr>
  </w:p>
  <w:p w14:paraId="6D75C1C0" w14:textId="77777777" w:rsidR="007B470C" w:rsidRDefault="007B470C">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DCC0F6" w14:textId="77777777" w:rsidR="007B470C" w:rsidRDefault="007B470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8396590"/>
      <w:docPartObj>
        <w:docPartGallery w:val="Page Numbers (Bottom of Page)"/>
        <w:docPartUnique/>
      </w:docPartObj>
    </w:sdtPr>
    <w:sdtEndPr>
      <w:rPr>
        <w:noProof/>
      </w:rPr>
    </w:sdtEndPr>
    <w:sdtContent>
      <w:p w14:paraId="2EF5C4AA" w14:textId="0B2B0DCC" w:rsidR="007B470C" w:rsidRPr="001479AD" w:rsidRDefault="007B470C" w:rsidP="001479AD">
        <w:pPr>
          <w:pStyle w:val="Footer"/>
          <w:jc w:val="center"/>
        </w:pPr>
        <w:r>
          <w:fldChar w:fldCharType="begin"/>
        </w:r>
        <w:r>
          <w:instrText xml:space="preserve"> PAGE   \* MERGEFORMAT </w:instrText>
        </w:r>
        <w:r>
          <w:fldChar w:fldCharType="separate"/>
        </w:r>
        <w:r w:rsidR="00B6527F">
          <w:rPr>
            <w:noProof/>
          </w:rPr>
          <w:t>18</w:t>
        </w:r>
        <w:r>
          <w:rPr>
            <w:noProof/>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2F48B4" w14:textId="77777777" w:rsidR="007B470C" w:rsidRDefault="007B470C">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73342B" w14:textId="77777777" w:rsidR="000B526A" w:rsidRDefault="000B526A">
      <w:r>
        <w:separator/>
      </w:r>
    </w:p>
  </w:footnote>
  <w:footnote w:type="continuationSeparator" w:id="0">
    <w:p w14:paraId="7633C455" w14:textId="77777777" w:rsidR="000B526A" w:rsidRDefault="000B52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81230C" w14:textId="77777777" w:rsidR="007B470C" w:rsidRDefault="007B47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2769"/>
      <w:gridCol w:w="2769"/>
      <w:gridCol w:w="2769"/>
    </w:tblGrid>
    <w:tr w:rsidR="007B470C" w14:paraId="4DA2325E" w14:textId="77777777" w:rsidTr="52D764D0">
      <w:tc>
        <w:tcPr>
          <w:tcW w:w="2769" w:type="dxa"/>
        </w:tcPr>
        <w:p w14:paraId="5337E612" w14:textId="3A30D8C6" w:rsidR="007B470C" w:rsidRDefault="007B470C" w:rsidP="60269D23">
          <w:pPr>
            <w:pStyle w:val="Header"/>
            <w:ind w:left="-115"/>
          </w:pPr>
        </w:p>
      </w:tc>
      <w:tc>
        <w:tcPr>
          <w:tcW w:w="2769" w:type="dxa"/>
        </w:tcPr>
        <w:p w14:paraId="13E43C41" w14:textId="398A7270" w:rsidR="007B470C" w:rsidRDefault="007B470C" w:rsidP="60269D23">
          <w:pPr>
            <w:pStyle w:val="Header"/>
            <w:jc w:val="center"/>
          </w:pPr>
        </w:p>
      </w:tc>
      <w:tc>
        <w:tcPr>
          <w:tcW w:w="2769" w:type="dxa"/>
        </w:tcPr>
        <w:p w14:paraId="1461C640" w14:textId="346799A2" w:rsidR="007B470C" w:rsidRDefault="007B470C" w:rsidP="60269D23">
          <w:pPr>
            <w:pStyle w:val="Header"/>
            <w:ind w:right="-115"/>
            <w:jc w:val="right"/>
          </w:pPr>
        </w:p>
      </w:tc>
    </w:tr>
  </w:tbl>
  <w:p w14:paraId="3969D3B3" w14:textId="4370D621" w:rsidR="007B470C" w:rsidRDefault="007B470C" w:rsidP="60269D2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039FB9" w14:textId="77777777" w:rsidR="007B470C" w:rsidRDefault="007B470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2769"/>
      <w:gridCol w:w="2769"/>
      <w:gridCol w:w="2769"/>
    </w:tblGrid>
    <w:tr w:rsidR="007B470C" w14:paraId="0BE316EC" w14:textId="77777777" w:rsidTr="52D764D0">
      <w:tc>
        <w:tcPr>
          <w:tcW w:w="2769" w:type="dxa"/>
        </w:tcPr>
        <w:p w14:paraId="63B516CC" w14:textId="69693CA8" w:rsidR="007B470C" w:rsidRDefault="007B470C" w:rsidP="60269D23">
          <w:pPr>
            <w:pStyle w:val="Header"/>
            <w:ind w:left="-115"/>
          </w:pPr>
        </w:p>
      </w:tc>
      <w:tc>
        <w:tcPr>
          <w:tcW w:w="2769" w:type="dxa"/>
        </w:tcPr>
        <w:p w14:paraId="35EA3088" w14:textId="5F1AA480" w:rsidR="007B470C" w:rsidRDefault="007B470C" w:rsidP="60269D23">
          <w:pPr>
            <w:pStyle w:val="Header"/>
            <w:jc w:val="center"/>
          </w:pPr>
        </w:p>
      </w:tc>
      <w:tc>
        <w:tcPr>
          <w:tcW w:w="2769" w:type="dxa"/>
        </w:tcPr>
        <w:p w14:paraId="45E6645A" w14:textId="4743D059" w:rsidR="007B470C" w:rsidRDefault="007B470C" w:rsidP="60269D23">
          <w:pPr>
            <w:pStyle w:val="Header"/>
            <w:ind w:right="-115"/>
            <w:jc w:val="right"/>
          </w:pPr>
        </w:p>
      </w:tc>
    </w:tr>
  </w:tbl>
  <w:p w14:paraId="3B113442" w14:textId="12563FE5" w:rsidR="007B470C" w:rsidRDefault="007B470C" w:rsidP="60269D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E8017D"/>
    <w:multiLevelType w:val="hybridMultilevel"/>
    <w:tmpl w:val="9C587AE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15:restartNumberingAfterBreak="0">
    <w:nsid w:val="0ED543AF"/>
    <w:multiLevelType w:val="hybridMultilevel"/>
    <w:tmpl w:val="66F897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6" w15:restartNumberingAfterBreak="0">
    <w:nsid w:val="1A153C33"/>
    <w:multiLevelType w:val="hybridMultilevel"/>
    <w:tmpl w:val="70AE1DA0"/>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B623D1A"/>
    <w:multiLevelType w:val="hybridMultilevel"/>
    <w:tmpl w:val="AC6C168A"/>
    <w:lvl w:ilvl="0" w:tplc="7D3A9A98">
      <w:start w:val="12"/>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F432F2"/>
    <w:multiLevelType w:val="hybridMultilevel"/>
    <w:tmpl w:val="67B28278"/>
    <w:lvl w:ilvl="0" w:tplc="D910C31A">
      <w:start w:val="14"/>
      <w:numFmt w:val="decimal"/>
      <w:lvlText w:val="%1."/>
      <w:lvlJc w:val="left"/>
      <w:pPr>
        <w:ind w:left="360" w:hanging="360"/>
      </w:pPr>
      <w:rPr>
        <w:rFonts w:hint="default"/>
      </w:rPr>
    </w:lvl>
    <w:lvl w:ilvl="1" w:tplc="08090019" w:tentative="1">
      <w:start w:val="1"/>
      <w:numFmt w:val="lowerLetter"/>
      <w:lvlText w:val="%2."/>
      <w:lvlJc w:val="left"/>
      <w:pPr>
        <w:ind w:left="862" w:hanging="360"/>
      </w:pPr>
    </w:lvl>
    <w:lvl w:ilvl="2" w:tplc="0809001B" w:tentative="1">
      <w:start w:val="1"/>
      <w:numFmt w:val="lowerRoman"/>
      <w:lvlText w:val="%3."/>
      <w:lvlJc w:val="right"/>
      <w:pPr>
        <w:ind w:left="1582" w:hanging="180"/>
      </w:pPr>
    </w:lvl>
    <w:lvl w:ilvl="3" w:tplc="0809000F" w:tentative="1">
      <w:start w:val="1"/>
      <w:numFmt w:val="decimal"/>
      <w:lvlText w:val="%4."/>
      <w:lvlJc w:val="left"/>
      <w:pPr>
        <w:ind w:left="2302" w:hanging="360"/>
      </w:pPr>
    </w:lvl>
    <w:lvl w:ilvl="4" w:tplc="08090019" w:tentative="1">
      <w:start w:val="1"/>
      <w:numFmt w:val="lowerLetter"/>
      <w:lvlText w:val="%5."/>
      <w:lvlJc w:val="left"/>
      <w:pPr>
        <w:ind w:left="3022" w:hanging="360"/>
      </w:pPr>
    </w:lvl>
    <w:lvl w:ilvl="5" w:tplc="0809001B" w:tentative="1">
      <w:start w:val="1"/>
      <w:numFmt w:val="lowerRoman"/>
      <w:lvlText w:val="%6."/>
      <w:lvlJc w:val="right"/>
      <w:pPr>
        <w:ind w:left="3742" w:hanging="180"/>
      </w:pPr>
    </w:lvl>
    <w:lvl w:ilvl="6" w:tplc="0809000F" w:tentative="1">
      <w:start w:val="1"/>
      <w:numFmt w:val="decimal"/>
      <w:lvlText w:val="%7."/>
      <w:lvlJc w:val="left"/>
      <w:pPr>
        <w:ind w:left="4462" w:hanging="360"/>
      </w:pPr>
    </w:lvl>
    <w:lvl w:ilvl="7" w:tplc="08090019" w:tentative="1">
      <w:start w:val="1"/>
      <w:numFmt w:val="lowerLetter"/>
      <w:lvlText w:val="%8."/>
      <w:lvlJc w:val="left"/>
      <w:pPr>
        <w:ind w:left="5182" w:hanging="360"/>
      </w:pPr>
    </w:lvl>
    <w:lvl w:ilvl="8" w:tplc="0809001B" w:tentative="1">
      <w:start w:val="1"/>
      <w:numFmt w:val="lowerRoman"/>
      <w:lvlText w:val="%9."/>
      <w:lvlJc w:val="right"/>
      <w:pPr>
        <w:ind w:left="5902" w:hanging="180"/>
      </w:pPr>
    </w:lvl>
  </w:abstractNum>
  <w:abstractNum w:abstractNumId="10"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268C0C9B"/>
    <w:multiLevelType w:val="hybridMultilevel"/>
    <w:tmpl w:val="66F897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3"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15637D"/>
    <w:multiLevelType w:val="hybridMultilevel"/>
    <w:tmpl w:val="3BC2E754"/>
    <w:lvl w:ilvl="0" w:tplc="067E53B2">
      <w:start w:val="1"/>
      <w:numFmt w:val="decimal"/>
      <w:lvlText w:val="%1."/>
      <w:lvlJc w:val="left"/>
      <w:pPr>
        <w:ind w:left="938" w:hanging="360"/>
      </w:pPr>
      <w:rPr>
        <w:b w:val="0"/>
      </w:rPr>
    </w:lvl>
    <w:lvl w:ilvl="1" w:tplc="04090019" w:tentative="1">
      <w:start w:val="1"/>
      <w:numFmt w:val="lowerLetter"/>
      <w:lvlText w:val="%2."/>
      <w:lvlJc w:val="left"/>
      <w:pPr>
        <w:ind w:left="2018" w:hanging="360"/>
      </w:pPr>
    </w:lvl>
    <w:lvl w:ilvl="2" w:tplc="0409001B" w:tentative="1">
      <w:start w:val="1"/>
      <w:numFmt w:val="lowerRoman"/>
      <w:lvlText w:val="%3."/>
      <w:lvlJc w:val="right"/>
      <w:pPr>
        <w:ind w:left="2738" w:hanging="180"/>
      </w:pPr>
    </w:lvl>
    <w:lvl w:ilvl="3" w:tplc="0409000F" w:tentative="1">
      <w:start w:val="1"/>
      <w:numFmt w:val="decimal"/>
      <w:lvlText w:val="%4."/>
      <w:lvlJc w:val="left"/>
      <w:pPr>
        <w:ind w:left="3458" w:hanging="360"/>
      </w:pPr>
    </w:lvl>
    <w:lvl w:ilvl="4" w:tplc="04090019" w:tentative="1">
      <w:start w:val="1"/>
      <w:numFmt w:val="lowerLetter"/>
      <w:lvlText w:val="%5."/>
      <w:lvlJc w:val="left"/>
      <w:pPr>
        <w:ind w:left="4178" w:hanging="360"/>
      </w:pPr>
    </w:lvl>
    <w:lvl w:ilvl="5" w:tplc="0409001B" w:tentative="1">
      <w:start w:val="1"/>
      <w:numFmt w:val="lowerRoman"/>
      <w:lvlText w:val="%6."/>
      <w:lvlJc w:val="right"/>
      <w:pPr>
        <w:ind w:left="4898" w:hanging="180"/>
      </w:pPr>
    </w:lvl>
    <w:lvl w:ilvl="6" w:tplc="0409000F" w:tentative="1">
      <w:start w:val="1"/>
      <w:numFmt w:val="decimal"/>
      <w:lvlText w:val="%7."/>
      <w:lvlJc w:val="left"/>
      <w:pPr>
        <w:ind w:left="5618" w:hanging="360"/>
      </w:pPr>
    </w:lvl>
    <w:lvl w:ilvl="7" w:tplc="04090019" w:tentative="1">
      <w:start w:val="1"/>
      <w:numFmt w:val="lowerLetter"/>
      <w:lvlText w:val="%8."/>
      <w:lvlJc w:val="left"/>
      <w:pPr>
        <w:ind w:left="6338" w:hanging="360"/>
      </w:pPr>
    </w:lvl>
    <w:lvl w:ilvl="8" w:tplc="0409001B" w:tentative="1">
      <w:start w:val="1"/>
      <w:numFmt w:val="lowerRoman"/>
      <w:lvlText w:val="%9."/>
      <w:lvlJc w:val="right"/>
      <w:pPr>
        <w:ind w:left="7058" w:hanging="180"/>
      </w:pPr>
    </w:lvl>
  </w:abstractNum>
  <w:abstractNum w:abstractNumId="15" w15:restartNumberingAfterBreak="0">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E331FCB"/>
    <w:multiLevelType w:val="hybridMultilevel"/>
    <w:tmpl w:val="C0E6B1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025351C"/>
    <w:multiLevelType w:val="hybridMultilevel"/>
    <w:tmpl w:val="D0EEF10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9" w15:restartNumberingAfterBreak="0">
    <w:nsid w:val="33A2143D"/>
    <w:multiLevelType w:val="hybridMultilevel"/>
    <w:tmpl w:val="857C611E"/>
    <w:lvl w:ilvl="0" w:tplc="760E8E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21" w15:restartNumberingAfterBreak="0">
    <w:nsid w:val="3CF015BF"/>
    <w:multiLevelType w:val="hybridMultilevel"/>
    <w:tmpl w:val="FC46A1F8"/>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23" w15:restartNumberingAfterBreak="0">
    <w:nsid w:val="41910F84"/>
    <w:multiLevelType w:val="hybridMultilevel"/>
    <w:tmpl w:val="AC92138E"/>
    <w:lvl w:ilvl="0" w:tplc="0809000F">
      <w:start w:val="1"/>
      <w:numFmt w:val="decimal"/>
      <w:lvlText w:val="%1."/>
      <w:lvlJc w:val="left"/>
      <w:pPr>
        <w:ind w:left="938" w:hanging="360"/>
      </w:pPr>
    </w:lvl>
    <w:lvl w:ilvl="1" w:tplc="04090019" w:tentative="1">
      <w:start w:val="1"/>
      <w:numFmt w:val="lowerLetter"/>
      <w:lvlText w:val="%2."/>
      <w:lvlJc w:val="left"/>
      <w:pPr>
        <w:ind w:left="2018" w:hanging="360"/>
      </w:pPr>
    </w:lvl>
    <w:lvl w:ilvl="2" w:tplc="0409001B" w:tentative="1">
      <w:start w:val="1"/>
      <w:numFmt w:val="lowerRoman"/>
      <w:lvlText w:val="%3."/>
      <w:lvlJc w:val="right"/>
      <w:pPr>
        <w:ind w:left="2738" w:hanging="180"/>
      </w:pPr>
    </w:lvl>
    <w:lvl w:ilvl="3" w:tplc="0409000F" w:tentative="1">
      <w:start w:val="1"/>
      <w:numFmt w:val="decimal"/>
      <w:lvlText w:val="%4."/>
      <w:lvlJc w:val="left"/>
      <w:pPr>
        <w:ind w:left="3458" w:hanging="360"/>
      </w:pPr>
    </w:lvl>
    <w:lvl w:ilvl="4" w:tplc="04090019" w:tentative="1">
      <w:start w:val="1"/>
      <w:numFmt w:val="lowerLetter"/>
      <w:lvlText w:val="%5."/>
      <w:lvlJc w:val="left"/>
      <w:pPr>
        <w:ind w:left="4178" w:hanging="360"/>
      </w:pPr>
    </w:lvl>
    <w:lvl w:ilvl="5" w:tplc="0409001B" w:tentative="1">
      <w:start w:val="1"/>
      <w:numFmt w:val="lowerRoman"/>
      <w:lvlText w:val="%6."/>
      <w:lvlJc w:val="right"/>
      <w:pPr>
        <w:ind w:left="4898" w:hanging="180"/>
      </w:pPr>
    </w:lvl>
    <w:lvl w:ilvl="6" w:tplc="0409000F" w:tentative="1">
      <w:start w:val="1"/>
      <w:numFmt w:val="decimal"/>
      <w:lvlText w:val="%7."/>
      <w:lvlJc w:val="left"/>
      <w:pPr>
        <w:ind w:left="5618" w:hanging="360"/>
      </w:pPr>
    </w:lvl>
    <w:lvl w:ilvl="7" w:tplc="04090019" w:tentative="1">
      <w:start w:val="1"/>
      <w:numFmt w:val="lowerLetter"/>
      <w:lvlText w:val="%8."/>
      <w:lvlJc w:val="left"/>
      <w:pPr>
        <w:ind w:left="6338" w:hanging="360"/>
      </w:pPr>
    </w:lvl>
    <w:lvl w:ilvl="8" w:tplc="0409001B" w:tentative="1">
      <w:start w:val="1"/>
      <w:numFmt w:val="lowerRoman"/>
      <w:lvlText w:val="%9."/>
      <w:lvlJc w:val="right"/>
      <w:pPr>
        <w:ind w:left="7058" w:hanging="180"/>
      </w:pPr>
    </w:lvl>
  </w:abstractNum>
  <w:abstractNum w:abstractNumId="24"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28" w15:restartNumberingAfterBreak="0">
    <w:nsid w:val="53D85E31"/>
    <w:multiLevelType w:val="hybridMultilevel"/>
    <w:tmpl w:val="10B40E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30"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9E56E5F"/>
    <w:multiLevelType w:val="hybridMultilevel"/>
    <w:tmpl w:val="67B28278"/>
    <w:lvl w:ilvl="0" w:tplc="D910C31A">
      <w:start w:val="14"/>
      <w:numFmt w:val="decimal"/>
      <w:lvlText w:val="%1."/>
      <w:lvlJc w:val="left"/>
      <w:pPr>
        <w:ind w:left="360" w:hanging="360"/>
      </w:pPr>
      <w:rPr>
        <w:rFonts w:hint="default"/>
      </w:rPr>
    </w:lvl>
    <w:lvl w:ilvl="1" w:tplc="08090019" w:tentative="1">
      <w:start w:val="1"/>
      <w:numFmt w:val="lowerLetter"/>
      <w:lvlText w:val="%2."/>
      <w:lvlJc w:val="left"/>
      <w:pPr>
        <w:ind w:left="862" w:hanging="360"/>
      </w:pPr>
    </w:lvl>
    <w:lvl w:ilvl="2" w:tplc="0809001B" w:tentative="1">
      <w:start w:val="1"/>
      <w:numFmt w:val="lowerRoman"/>
      <w:lvlText w:val="%3."/>
      <w:lvlJc w:val="right"/>
      <w:pPr>
        <w:ind w:left="1582" w:hanging="180"/>
      </w:pPr>
    </w:lvl>
    <w:lvl w:ilvl="3" w:tplc="0809000F" w:tentative="1">
      <w:start w:val="1"/>
      <w:numFmt w:val="decimal"/>
      <w:lvlText w:val="%4."/>
      <w:lvlJc w:val="left"/>
      <w:pPr>
        <w:ind w:left="2302" w:hanging="360"/>
      </w:pPr>
    </w:lvl>
    <w:lvl w:ilvl="4" w:tplc="08090019" w:tentative="1">
      <w:start w:val="1"/>
      <w:numFmt w:val="lowerLetter"/>
      <w:lvlText w:val="%5."/>
      <w:lvlJc w:val="left"/>
      <w:pPr>
        <w:ind w:left="3022" w:hanging="360"/>
      </w:pPr>
    </w:lvl>
    <w:lvl w:ilvl="5" w:tplc="0809001B" w:tentative="1">
      <w:start w:val="1"/>
      <w:numFmt w:val="lowerRoman"/>
      <w:lvlText w:val="%6."/>
      <w:lvlJc w:val="right"/>
      <w:pPr>
        <w:ind w:left="3742" w:hanging="180"/>
      </w:pPr>
    </w:lvl>
    <w:lvl w:ilvl="6" w:tplc="0809000F" w:tentative="1">
      <w:start w:val="1"/>
      <w:numFmt w:val="decimal"/>
      <w:lvlText w:val="%7."/>
      <w:lvlJc w:val="left"/>
      <w:pPr>
        <w:ind w:left="4462" w:hanging="360"/>
      </w:pPr>
    </w:lvl>
    <w:lvl w:ilvl="7" w:tplc="08090019" w:tentative="1">
      <w:start w:val="1"/>
      <w:numFmt w:val="lowerLetter"/>
      <w:lvlText w:val="%8."/>
      <w:lvlJc w:val="left"/>
      <w:pPr>
        <w:ind w:left="5182" w:hanging="360"/>
      </w:pPr>
    </w:lvl>
    <w:lvl w:ilvl="8" w:tplc="0809001B" w:tentative="1">
      <w:start w:val="1"/>
      <w:numFmt w:val="lowerRoman"/>
      <w:lvlText w:val="%9."/>
      <w:lvlJc w:val="right"/>
      <w:pPr>
        <w:ind w:left="5902" w:hanging="180"/>
      </w:pPr>
    </w:lvl>
  </w:abstractNum>
  <w:abstractNum w:abstractNumId="32" w15:restartNumberingAfterBreak="0">
    <w:nsid w:val="5C817A21"/>
    <w:multiLevelType w:val="hybridMultilevel"/>
    <w:tmpl w:val="0ECE62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6"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9"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40"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22"/>
  </w:num>
  <w:num w:numId="3">
    <w:abstractNumId w:val="20"/>
  </w:num>
  <w:num w:numId="4">
    <w:abstractNumId w:val="2"/>
  </w:num>
  <w:num w:numId="5">
    <w:abstractNumId w:val="26"/>
  </w:num>
  <w:num w:numId="6">
    <w:abstractNumId w:val="4"/>
  </w:num>
  <w:num w:numId="7">
    <w:abstractNumId w:val="10"/>
  </w:num>
  <w:num w:numId="8">
    <w:abstractNumId w:val="5"/>
  </w:num>
  <w:num w:numId="9">
    <w:abstractNumId w:val="18"/>
  </w:num>
  <w:num w:numId="10">
    <w:abstractNumId w:val="38"/>
  </w:num>
  <w:num w:numId="11">
    <w:abstractNumId w:val="39"/>
  </w:num>
  <w:num w:numId="12">
    <w:abstractNumId w:val="12"/>
  </w:num>
  <w:num w:numId="13">
    <w:abstractNumId w:val="40"/>
  </w:num>
  <w:num w:numId="14">
    <w:abstractNumId w:val="35"/>
  </w:num>
  <w:num w:numId="15">
    <w:abstractNumId w:val="25"/>
  </w:num>
  <w:num w:numId="16">
    <w:abstractNumId w:val="13"/>
  </w:num>
  <w:num w:numId="17">
    <w:abstractNumId w:val="24"/>
  </w:num>
  <w:num w:numId="18">
    <w:abstractNumId w:val="33"/>
  </w:num>
  <w:num w:numId="19">
    <w:abstractNumId w:val="35"/>
  </w:num>
  <w:num w:numId="20">
    <w:abstractNumId w:val="15"/>
  </w:num>
  <w:num w:numId="21">
    <w:abstractNumId w:val="29"/>
  </w:num>
  <w:num w:numId="22">
    <w:abstractNumId w:val="36"/>
  </w:num>
  <w:num w:numId="23">
    <w:abstractNumId w:val="8"/>
  </w:num>
  <w:num w:numId="24">
    <w:abstractNumId w:val="34"/>
  </w:num>
  <w:num w:numId="25">
    <w:abstractNumId w:val="30"/>
  </w:num>
  <w:num w:numId="26">
    <w:abstractNumId w:val="37"/>
  </w:num>
  <w:num w:numId="27">
    <w:abstractNumId w:val="19"/>
  </w:num>
  <w:num w:numId="28">
    <w:abstractNumId w:val="35"/>
  </w:num>
  <w:num w:numId="29">
    <w:abstractNumId w:val="1"/>
  </w:num>
  <w:num w:numId="30">
    <w:abstractNumId w:val="14"/>
  </w:num>
  <w:num w:numId="31">
    <w:abstractNumId w:val="9"/>
  </w:num>
  <w:num w:numId="32">
    <w:abstractNumId w:val="23"/>
  </w:num>
  <w:num w:numId="33">
    <w:abstractNumId w:val="7"/>
  </w:num>
  <w:num w:numId="34">
    <w:abstractNumId w:val="31"/>
  </w:num>
  <w:num w:numId="35">
    <w:abstractNumId w:val="16"/>
  </w:num>
  <w:num w:numId="36">
    <w:abstractNumId w:val="21"/>
  </w:num>
  <w:num w:numId="37">
    <w:abstractNumId w:val="28"/>
  </w:num>
  <w:num w:numId="38">
    <w:abstractNumId w:val="32"/>
  </w:num>
  <w:num w:numId="39">
    <w:abstractNumId w:val="1"/>
  </w:num>
  <w:num w:numId="40">
    <w:abstractNumId w:val="17"/>
  </w:num>
  <w:num w:numId="41">
    <w:abstractNumId w:val="6"/>
  </w:num>
  <w:num w:numId="42">
    <w:abstractNumId w:val="11"/>
  </w:num>
  <w:num w:numId="43">
    <w:abstractNumId w:val="3"/>
  </w:num>
  <w:num w:numId="44">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3"/>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3716"/>
    <w:rsid w:val="00004470"/>
    <w:rsid w:val="00004A1D"/>
    <w:rsid w:val="0001021E"/>
    <w:rsid w:val="00012692"/>
    <w:rsid w:val="0001608E"/>
    <w:rsid w:val="00017E4E"/>
    <w:rsid w:val="00030CBD"/>
    <w:rsid w:val="00042524"/>
    <w:rsid w:val="00051082"/>
    <w:rsid w:val="00055432"/>
    <w:rsid w:val="00067B7C"/>
    <w:rsid w:val="000716C8"/>
    <w:rsid w:val="00081B4F"/>
    <w:rsid w:val="00086590"/>
    <w:rsid w:val="0008690A"/>
    <w:rsid w:val="000915A3"/>
    <w:rsid w:val="00095EFD"/>
    <w:rsid w:val="0009787F"/>
    <w:rsid w:val="000A285C"/>
    <w:rsid w:val="000B1265"/>
    <w:rsid w:val="000B28DF"/>
    <w:rsid w:val="000B526A"/>
    <w:rsid w:val="000C15DC"/>
    <w:rsid w:val="000C24B0"/>
    <w:rsid w:val="000C373C"/>
    <w:rsid w:val="000D3451"/>
    <w:rsid w:val="000D3BD4"/>
    <w:rsid w:val="000D5031"/>
    <w:rsid w:val="000D6805"/>
    <w:rsid w:val="000F3D53"/>
    <w:rsid w:val="000F50D4"/>
    <w:rsid w:val="00106244"/>
    <w:rsid w:val="00114C43"/>
    <w:rsid w:val="00116DAE"/>
    <w:rsid w:val="00136C58"/>
    <w:rsid w:val="001400A9"/>
    <w:rsid w:val="00144BE3"/>
    <w:rsid w:val="001479AD"/>
    <w:rsid w:val="00154B26"/>
    <w:rsid w:val="00155209"/>
    <w:rsid w:val="00165871"/>
    <w:rsid w:val="0018478B"/>
    <w:rsid w:val="001A5156"/>
    <w:rsid w:val="001A5DA7"/>
    <w:rsid w:val="001A6F19"/>
    <w:rsid w:val="001B1DCA"/>
    <w:rsid w:val="001B3086"/>
    <w:rsid w:val="001B3EB4"/>
    <w:rsid w:val="001C0949"/>
    <w:rsid w:val="001C165F"/>
    <w:rsid w:val="001C66DA"/>
    <w:rsid w:val="001C7D88"/>
    <w:rsid w:val="001E00FB"/>
    <w:rsid w:val="001E0DA3"/>
    <w:rsid w:val="001F68A1"/>
    <w:rsid w:val="00201756"/>
    <w:rsid w:val="00201DB0"/>
    <w:rsid w:val="0020432D"/>
    <w:rsid w:val="00205A8D"/>
    <w:rsid w:val="00232D19"/>
    <w:rsid w:val="00240344"/>
    <w:rsid w:val="002415CF"/>
    <w:rsid w:val="002508D3"/>
    <w:rsid w:val="002633D8"/>
    <w:rsid w:val="0028555E"/>
    <w:rsid w:val="0028771A"/>
    <w:rsid w:val="00290317"/>
    <w:rsid w:val="00293BD9"/>
    <w:rsid w:val="002977E0"/>
    <w:rsid w:val="002A1191"/>
    <w:rsid w:val="002A1D00"/>
    <w:rsid w:val="002A6BD8"/>
    <w:rsid w:val="002B57FE"/>
    <w:rsid w:val="002B7D36"/>
    <w:rsid w:val="002C14B9"/>
    <w:rsid w:val="002D6D45"/>
    <w:rsid w:val="002E36C4"/>
    <w:rsid w:val="002F0104"/>
    <w:rsid w:val="00302A1B"/>
    <w:rsid w:val="003048EC"/>
    <w:rsid w:val="00306091"/>
    <w:rsid w:val="00307F45"/>
    <w:rsid w:val="0031181D"/>
    <w:rsid w:val="00313789"/>
    <w:rsid w:val="00315140"/>
    <w:rsid w:val="00331631"/>
    <w:rsid w:val="00355E9A"/>
    <w:rsid w:val="00367A89"/>
    <w:rsid w:val="00370762"/>
    <w:rsid w:val="003806E1"/>
    <w:rsid w:val="00391CA2"/>
    <w:rsid w:val="00392121"/>
    <w:rsid w:val="00396FFA"/>
    <w:rsid w:val="00397D02"/>
    <w:rsid w:val="003A0786"/>
    <w:rsid w:val="003A2D09"/>
    <w:rsid w:val="003A7B49"/>
    <w:rsid w:val="003B113F"/>
    <w:rsid w:val="003B7788"/>
    <w:rsid w:val="003C07AC"/>
    <w:rsid w:val="003C5BB2"/>
    <w:rsid w:val="003C7E39"/>
    <w:rsid w:val="003E3E90"/>
    <w:rsid w:val="003F0A39"/>
    <w:rsid w:val="003F179F"/>
    <w:rsid w:val="00404434"/>
    <w:rsid w:val="0041170E"/>
    <w:rsid w:val="00415C69"/>
    <w:rsid w:val="00416651"/>
    <w:rsid w:val="00420C37"/>
    <w:rsid w:val="0042517B"/>
    <w:rsid w:val="00425E6B"/>
    <w:rsid w:val="004269E4"/>
    <w:rsid w:val="004313D5"/>
    <w:rsid w:val="0043160A"/>
    <w:rsid w:val="00435624"/>
    <w:rsid w:val="00435B14"/>
    <w:rsid w:val="00441082"/>
    <w:rsid w:val="00451F35"/>
    <w:rsid w:val="00456943"/>
    <w:rsid w:val="00462033"/>
    <w:rsid w:val="00467034"/>
    <w:rsid w:val="00467643"/>
    <w:rsid w:val="00467D07"/>
    <w:rsid w:val="00471148"/>
    <w:rsid w:val="004866C7"/>
    <w:rsid w:val="004B278F"/>
    <w:rsid w:val="004B66A9"/>
    <w:rsid w:val="004C0775"/>
    <w:rsid w:val="004C1EDD"/>
    <w:rsid w:val="004C3C23"/>
    <w:rsid w:val="004D4EF9"/>
    <w:rsid w:val="004E5C01"/>
    <w:rsid w:val="004E7D21"/>
    <w:rsid w:val="004F2481"/>
    <w:rsid w:val="004F738D"/>
    <w:rsid w:val="005044B2"/>
    <w:rsid w:val="005173E3"/>
    <w:rsid w:val="00525184"/>
    <w:rsid w:val="005307ED"/>
    <w:rsid w:val="005315F7"/>
    <w:rsid w:val="00534AB3"/>
    <w:rsid w:val="005433AC"/>
    <w:rsid w:val="00545578"/>
    <w:rsid w:val="00551876"/>
    <w:rsid w:val="00554835"/>
    <w:rsid w:val="00556078"/>
    <w:rsid w:val="00556506"/>
    <w:rsid w:val="005665B7"/>
    <w:rsid w:val="005762D2"/>
    <w:rsid w:val="00582E41"/>
    <w:rsid w:val="00583A38"/>
    <w:rsid w:val="00594FDA"/>
    <w:rsid w:val="005A2DDF"/>
    <w:rsid w:val="005A37DC"/>
    <w:rsid w:val="005A482D"/>
    <w:rsid w:val="005A511C"/>
    <w:rsid w:val="005A705B"/>
    <w:rsid w:val="005B027C"/>
    <w:rsid w:val="005B116D"/>
    <w:rsid w:val="005B5FFF"/>
    <w:rsid w:val="005D1388"/>
    <w:rsid w:val="005D1607"/>
    <w:rsid w:val="005D49D4"/>
    <w:rsid w:val="005E54B7"/>
    <w:rsid w:val="005E5C37"/>
    <w:rsid w:val="005F1839"/>
    <w:rsid w:val="005F3020"/>
    <w:rsid w:val="005F7134"/>
    <w:rsid w:val="00607B7F"/>
    <w:rsid w:val="00612AE3"/>
    <w:rsid w:val="00615A31"/>
    <w:rsid w:val="006300ED"/>
    <w:rsid w:val="00631095"/>
    <w:rsid w:val="006340DC"/>
    <w:rsid w:val="00642DD0"/>
    <w:rsid w:val="006471E2"/>
    <w:rsid w:val="00653D80"/>
    <w:rsid w:val="00657D04"/>
    <w:rsid w:val="006607C8"/>
    <w:rsid w:val="00665883"/>
    <w:rsid w:val="00674251"/>
    <w:rsid w:val="00676F0E"/>
    <w:rsid w:val="00676FBB"/>
    <w:rsid w:val="00681446"/>
    <w:rsid w:val="006819A9"/>
    <w:rsid w:val="006955B2"/>
    <w:rsid w:val="006B2F7F"/>
    <w:rsid w:val="006B5012"/>
    <w:rsid w:val="006C368D"/>
    <w:rsid w:val="006C5BF2"/>
    <w:rsid w:val="006D063E"/>
    <w:rsid w:val="006D17E3"/>
    <w:rsid w:val="006E771C"/>
    <w:rsid w:val="006F0550"/>
    <w:rsid w:val="00706179"/>
    <w:rsid w:val="00717246"/>
    <w:rsid w:val="0072489D"/>
    <w:rsid w:val="0074262E"/>
    <w:rsid w:val="00760F18"/>
    <w:rsid w:val="007654A3"/>
    <w:rsid w:val="00780642"/>
    <w:rsid w:val="00786E8E"/>
    <w:rsid w:val="007911C5"/>
    <w:rsid w:val="00791C1F"/>
    <w:rsid w:val="007931F3"/>
    <w:rsid w:val="00793D2F"/>
    <w:rsid w:val="00794848"/>
    <w:rsid w:val="007A5BEC"/>
    <w:rsid w:val="007B1ADE"/>
    <w:rsid w:val="007B470C"/>
    <w:rsid w:val="007C057B"/>
    <w:rsid w:val="007C15A3"/>
    <w:rsid w:val="007C302F"/>
    <w:rsid w:val="007C7068"/>
    <w:rsid w:val="007D7388"/>
    <w:rsid w:val="007D7E10"/>
    <w:rsid w:val="007E4647"/>
    <w:rsid w:val="007E75DD"/>
    <w:rsid w:val="007F0508"/>
    <w:rsid w:val="007F668D"/>
    <w:rsid w:val="008023A5"/>
    <w:rsid w:val="008117D4"/>
    <w:rsid w:val="00813292"/>
    <w:rsid w:val="0084592F"/>
    <w:rsid w:val="00854711"/>
    <w:rsid w:val="008560DB"/>
    <w:rsid w:val="00861F3E"/>
    <w:rsid w:val="00862253"/>
    <w:rsid w:val="0086661B"/>
    <w:rsid w:val="00867BC0"/>
    <w:rsid w:val="00882E84"/>
    <w:rsid w:val="00886778"/>
    <w:rsid w:val="008912EB"/>
    <w:rsid w:val="00895093"/>
    <w:rsid w:val="008A07E2"/>
    <w:rsid w:val="008A5DCB"/>
    <w:rsid w:val="008B5DA1"/>
    <w:rsid w:val="008B69E2"/>
    <w:rsid w:val="008C42BF"/>
    <w:rsid w:val="008C6287"/>
    <w:rsid w:val="008C6699"/>
    <w:rsid w:val="008D1C74"/>
    <w:rsid w:val="008D2175"/>
    <w:rsid w:val="008E2255"/>
    <w:rsid w:val="008E644D"/>
    <w:rsid w:val="008F4365"/>
    <w:rsid w:val="008F7186"/>
    <w:rsid w:val="00902706"/>
    <w:rsid w:val="0090486A"/>
    <w:rsid w:val="00905129"/>
    <w:rsid w:val="00911498"/>
    <w:rsid w:val="009150C5"/>
    <w:rsid w:val="009205E3"/>
    <w:rsid w:val="00923F5F"/>
    <w:rsid w:val="00930FA9"/>
    <w:rsid w:val="00931FB1"/>
    <w:rsid w:val="00940F1D"/>
    <w:rsid w:val="0094238A"/>
    <w:rsid w:val="00944A68"/>
    <w:rsid w:val="0095757E"/>
    <w:rsid w:val="009651DB"/>
    <w:rsid w:val="009669D8"/>
    <w:rsid w:val="00966E81"/>
    <w:rsid w:val="0097582B"/>
    <w:rsid w:val="009A75EF"/>
    <w:rsid w:val="009A79FC"/>
    <w:rsid w:val="009B5785"/>
    <w:rsid w:val="009C7EBE"/>
    <w:rsid w:val="009E2E2F"/>
    <w:rsid w:val="009E34DE"/>
    <w:rsid w:val="009E6079"/>
    <w:rsid w:val="009E6F23"/>
    <w:rsid w:val="00A04712"/>
    <w:rsid w:val="00A1365D"/>
    <w:rsid w:val="00A1438F"/>
    <w:rsid w:val="00A33EB7"/>
    <w:rsid w:val="00A3433D"/>
    <w:rsid w:val="00A35705"/>
    <w:rsid w:val="00A6063A"/>
    <w:rsid w:val="00A67063"/>
    <w:rsid w:val="00A8520D"/>
    <w:rsid w:val="00AA3B1A"/>
    <w:rsid w:val="00AB6CAE"/>
    <w:rsid w:val="00AC414D"/>
    <w:rsid w:val="00AD373F"/>
    <w:rsid w:val="00AD690D"/>
    <w:rsid w:val="00AE44C5"/>
    <w:rsid w:val="00AF4340"/>
    <w:rsid w:val="00B00F2A"/>
    <w:rsid w:val="00B14514"/>
    <w:rsid w:val="00B5084D"/>
    <w:rsid w:val="00B53C61"/>
    <w:rsid w:val="00B60E35"/>
    <w:rsid w:val="00B635F7"/>
    <w:rsid w:val="00B6527F"/>
    <w:rsid w:val="00B6553A"/>
    <w:rsid w:val="00B82571"/>
    <w:rsid w:val="00B83C91"/>
    <w:rsid w:val="00B861B2"/>
    <w:rsid w:val="00B87752"/>
    <w:rsid w:val="00B90AA0"/>
    <w:rsid w:val="00B962EB"/>
    <w:rsid w:val="00BA2AF8"/>
    <w:rsid w:val="00BA5091"/>
    <w:rsid w:val="00BC532F"/>
    <w:rsid w:val="00BD2CF9"/>
    <w:rsid w:val="00BE6FBD"/>
    <w:rsid w:val="00BF7D92"/>
    <w:rsid w:val="00C113A9"/>
    <w:rsid w:val="00C12C2A"/>
    <w:rsid w:val="00C21756"/>
    <w:rsid w:val="00C36563"/>
    <w:rsid w:val="00C36AD3"/>
    <w:rsid w:val="00C46679"/>
    <w:rsid w:val="00C5463E"/>
    <w:rsid w:val="00C77039"/>
    <w:rsid w:val="00C91DC0"/>
    <w:rsid w:val="00CB56C9"/>
    <w:rsid w:val="00CB64F3"/>
    <w:rsid w:val="00CD642C"/>
    <w:rsid w:val="00CD67A9"/>
    <w:rsid w:val="00CE2052"/>
    <w:rsid w:val="00CE5223"/>
    <w:rsid w:val="00CE74A5"/>
    <w:rsid w:val="00CF04A6"/>
    <w:rsid w:val="00CF5839"/>
    <w:rsid w:val="00D009E3"/>
    <w:rsid w:val="00D00B0D"/>
    <w:rsid w:val="00D03250"/>
    <w:rsid w:val="00D10FF6"/>
    <w:rsid w:val="00D15926"/>
    <w:rsid w:val="00D24756"/>
    <w:rsid w:val="00D313FA"/>
    <w:rsid w:val="00D3210F"/>
    <w:rsid w:val="00D4016C"/>
    <w:rsid w:val="00D50007"/>
    <w:rsid w:val="00D51E2E"/>
    <w:rsid w:val="00D57188"/>
    <w:rsid w:val="00D626C3"/>
    <w:rsid w:val="00D73C89"/>
    <w:rsid w:val="00D821F7"/>
    <w:rsid w:val="00D8251F"/>
    <w:rsid w:val="00D83D47"/>
    <w:rsid w:val="00D8661C"/>
    <w:rsid w:val="00D91FF0"/>
    <w:rsid w:val="00D9263D"/>
    <w:rsid w:val="00D92B2F"/>
    <w:rsid w:val="00D92CFF"/>
    <w:rsid w:val="00D92D69"/>
    <w:rsid w:val="00DA611E"/>
    <w:rsid w:val="00DC33B5"/>
    <w:rsid w:val="00DC5843"/>
    <w:rsid w:val="00DD6588"/>
    <w:rsid w:val="00DE561F"/>
    <w:rsid w:val="00DF0FDD"/>
    <w:rsid w:val="00E04136"/>
    <w:rsid w:val="00E04E48"/>
    <w:rsid w:val="00E06E26"/>
    <w:rsid w:val="00E11527"/>
    <w:rsid w:val="00E11D0E"/>
    <w:rsid w:val="00E139AC"/>
    <w:rsid w:val="00E161A0"/>
    <w:rsid w:val="00E22D58"/>
    <w:rsid w:val="00E22E45"/>
    <w:rsid w:val="00E31AFC"/>
    <w:rsid w:val="00E31E3C"/>
    <w:rsid w:val="00E32E1F"/>
    <w:rsid w:val="00E3305F"/>
    <w:rsid w:val="00E337E5"/>
    <w:rsid w:val="00E440CB"/>
    <w:rsid w:val="00E45102"/>
    <w:rsid w:val="00E4593E"/>
    <w:rsid w:val="00E549F2"/>
    <w:rsid w:val="00E6556F"/>
    <w:rsid w:val="00E70B7D"/>
    <w:rsid w:val="00E74B71"/>
    <w:rsid w:val="00E76B23"/>
    <w:rsid w:val="00E80E6E"/>
    <w:rsid w:val="00E909FF"/>
    <w:rsid w:val="00E917AF"/>
    <w:rsid w:val="00E917C3"/>
    <w:rsid w:val="00E952BE"/>
    <w:rsid w:val="00EA0886"/>
    <w:rsid w:val="00EB07FB"/>
    <w:rsid w:val="00EB4341"/>
    <w:rsid w:val="00EB7776"/>
    <w:rsid w:val="00EC55A4"/>
    <w:rsid w:val="00EC65D5"/>
    <w:rsid w:val="00ED56E4"/>
    <w:rsid w:val="00EE18B4"/>
    <w:rsid w:val="00F0172E"/>
    <w:rsid w:val="00F0215F"/>
    <w:rsid w:val="00F03425"/>
    <w:rsid w:val="00F07F90"/>
    <w:rsid w:val="00F104C5"/>
    <w:rsid w:val="00F21E96"/>
    <w:rsid w:val="00F3090A"/>
    <w:rsid w:val="00F41D54"/>
    <w:rsid w:val="00F51B89"/>
    <w:rsid w:val="00F5333A"/>
    <w:rsid w:val="00F67F43"/>
    <w:rsid w:val="00F7405B"/>
    <w:rsid w:val="00F814C0"/>
    <w:rsid w:val="00F820C4"/>
    <w:rsid w:val="00F85E7C"/>
    <w:rsid w:val="00F9167A"/>
    <w:rsid w:val="00F93831"/>
    <w:rsid w:val="00F970E0"/>
    <w:rsid w:val="00FA0D26"/>
    <w:rsid w:val="00FA334E"/>
    <w:rsid w:val="00FA3596"/>
    <w:rsid w:val="00FA36FA"/>
    <w:rsid w:val="00FB1EB7"/>
    <w:rsid w:val="00FB3108"/>
    <w:rsid w:val="00FB56CA"/>
    <w:rsid w:val="00FC7C7E"/>
    <w:rsid w:val="00FD5E18"/>
    <w:rsid w:val="00FD7458"/>
    <w:rsid w:val="00FE181C"/>
    <w:rsid w:val="00FE5262"/>
    <w:rsid w:val="00FE67AE"/>
    <w:rsid w:val="00FE68FC"/>
    <w:rsid w:val="00FF153C"/>
    <w:rsid w:val="00FF57D9"/>
    <w:rsid w:val="08920755"/>
    <w:rsid w:val="136ABB4B"/>
    <w:rsid w:val="15FB4ABE"/>
    <w:rsid w:val="1BF47686"/>
    <w:rsid w:val="3214FBF0"/>
    <w:rsid w:val="32C4C413"/>
    <w:rsid w:val="35730635"/>
    <w:rsid w:val="36AA3193"/>
    <w:rsid w:val="3ABEC4BD"/>
    <w:rsid w:val="40DAC9D3"/>
    <w:rsid w:val="4131D847"/>
    <w:rsid w:val="47877A62"/>
    <w:rsid w:val="52D764D0"/>
    <w:rsid w:val="5CA40214"/>
    <w:rsid w:val="5E3379FD"/>
    <w:rsid w:val="5E475963"/>
    <w:rsid w:val="5FFE27F1"/>
    <w:rsid w:val="60269D23"/>
    <w:rsid w:val="69CFD57C"/>
    <w:rsid w:val="6BA97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110D2EE"/>
  <w15:docId w15:val="{1A3BD591-A16C-4075-AED9-8964A82B2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70762"/>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paragraph" w:customStyle="1" w:styleId="paragraph">
    <w:name w:val="paragraph"/>
    <w:basedOn w:val="Normal"/>
    <w:rsid w:val="009205E3"/>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9205E3"/>
  </w:style>
  <w:style w:type="paragraph" w:styleId="NoSpacing">
    <w:name w:val="No Spacing"/>
    <w:aliases w:val="BODY TEXT"/>
    <w:uiPriority w:val="1"/>
    <w:qFormat/>
    <w:rsid w:val="004313D5"/>
    <w:rPr>
      <w:rFonts w:ascii="Arial" w:eastAsiaTheme="minorEastAsia" w:hAnsi="Arial"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3187719">
      <w:bodyDiv w:val="1"/>
      <w:marLeft w:val="0"/>
      <w:marRight w:val="0"/>
      <w:marTop w:val="0"/>
      <w:marBottom w:val="0"/>
      <w:divBdr>
        <w:top w:val="none" w:sz="0" w:space="0" w:color="auto"/>
        <w:left w:val="none" w:sz="0" w:space="0" w:color="auto"/>
        <w:bottom w:val="none" w:sz="0" w:space="0" w:color="auto"/>
        <w:right w:val="none" w:sz="0" w:space="0" w:color="auto"/>
      </w:divBdr>
      <w:divsChild>
        <w:div w:id="1177696803">
          <w:marLeft w:val="0"/>
          <w:marRight w:val="0"/>
          <w:marTop w:val="0"/>
          <w:marBottom w:val="0"/>
          <w:divBdr>
            <w:top w:val="none" w:sz="0" w:space="0" w:color="auto"/>
            <w:left w:val="none" w:sz="0" w:space="0" w:color="auto"/>
            <w:bottom w:val="none" w:sz="0" w:space="0" w:color="auto"/>
            <w:right w:val="none" w:sz="0" w:space="0" w:color="auto"/>
          </w:divBdr>
        </w:div>
        <w:div w:id="1657370675">
          <w:marLeft w:val="0"/>
          <w:marRight w:val="0"/>
          <w:marTop w:val="0"/>
          <w:marBottom w:val="0"/>
          <w:divBdr>
            <w:top w:val="none" w:sz="0" w:space="0" w:color="auto"/>
            <w:left w:val="none" w:sz="0" w:space="0" w:color="auto"/>
            <w:bottom w:val="none" w:sz="0" w:space="0" w:color="auto"/>
            <w:right w:val="none" w:sz="0" w:space="0" w:color="auto"/>
          </w:divBdr>
        </w:div>
        <w:div w:id="1904024502">
          <w:marLeft w:val="0"/>
          <w:marRight w:val="0"/>
          <w:marTop w:val="0"/>
          <w:marBottom w:val="0"/>
          <w:divBdr>
            <w:top w:val="none" w:sz="0" w:space="0" w:color="auto"/>
            <w:left w:val="none" w:sz="0" w:space="0" w:color="auto"/>
            <w:bottom w:val="none" w:sz="0" w:space="0" w:color="auto"/>
            <w:right w:val="none" w:sz="0" w:space="0" w:color="auto"/>
          </w:divBdr>
        </w:div>
      </w:divsChild>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568568956">
      <w:bodyDiv w:val="1"/>
      <w:marLeft w:val="0"/>
      <w:marRight w:val="0"/>
      <w:marTop w:val="0"/>
      <w:marBottom w:val="0"/>
      <w:divBdr>
        <w:top w:val="none" w:sz="0" w:space="0" w:color="auto"/>
        <w:left w:val="none" w:sz="0" w:space="0" w:color="auto"/>
        <w:bottom w:val="none" w:sz="0" w:space="0" w:color="auto"/>
        <w:right w:val="none" w:sz="0" w:space="0" w:color="auto"/>
      </w:divBdr>
    </w:div>
    <w:div w:id="1923366126">
      <w:bodyDiv w:val="1"/>
      <w:marLeft w:val="0"/>
      <w:marRight w:val="0"/>
      <w:marTop w:val="0"/>
      <w:marBottom w:val="0"/>
      <w:divBdr>
        <w:top w:val="none" w:sz="0" w:space="0" w:color="auto"/>
        <w:left w:val="none" w:sz="0" w:space="0" w:color="auto"/>
        <w:bottom w:val="none" w:sz="0" w:space="0" w:color="auto"/>
        <w:right w:val="none" w:sz="0" w:space="0" w:color="auto"/>
      </w:divBdr>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gov.wales/sites/default/files/publications/2018-02/level-descriptors.pdf" TargetMode="External"/><Relationship Id="rId26" Type="http://schemas.openxmlformats.org/officeDocument/2006/relationships/hyperlink" Target="https://webhelp.uwtsd.ac.uk" TargetMode="External"/><Relationship Id="rId39" Type="http://schemas.openxmlformats.org/officeDocument/2006/relationships/hyperlink" Target="http://www.uwtsd.ac.uk/study-skills/" TargetMode="External"/><Relationship Id="rId21" Type="http://schemas.openxmlformats.org/officeDocument/2006/relationships/hyperlink" Target="http://www.uwtsd.ac.uk/academic-office/procedures-for-academic-appeals-complaints-and-other-student-cases/" TargetMode="External"/><Relationship Id="rId34" Type="http://schemas.openxmlformats.org/officeDocument/2006/relationships/hyperlink" Target="https://www.uwtsd.ac.uk/library/infoskills/referencing-handbooks/" TargetMode="External"/><Relationship Id="rId42" Type="http://schemas.openxmlformats.org/officeDocument/2006/relationships/header" Target="header4.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3.xml"/><Relationship Id="rId29" Type="http://schemas.openxmlformats.org/officeDocument/2006/relationships/hyperlink" Target="https://www.uwtsd.ac.uk/academic-office/other-forms-and-polici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uwtsd.ac.uk" TargetMode="External"/><Relationship Id="rId32" Type="http://schemas.openxmlformats.org/officeDocument/2006/relationships/hyperlink" Target="https://uowtsd.sharepoint.com/student-info/SitePages/Regulations.aspx" TargetMode="External"/><Relationship Id="rId37" Type="http://schemas.openxmlformats.org/officeDocument/2006/relationships/hyperlink" Target="http://www.uwtsd.ac.uk/library/" TargetMode="External"/><Relationship Id="rId40" Type="http://schemas.openxmlformats.org/officeDocument/2006/relationships/hyperlink" Target="http://www.uwtsd.ac.uk/study-skills/"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hyperlink" Target="https://hwb.uwtsd.ac.uk/dashboard/student" TargetMode="External"/><Relationship Id="rId28" Type="http://schemas.openxmlformats.org/officeDocument/2006/relationships/image" Target="media/image2.png"/><Relationship Id="rId36" Type="http://schemas.openxmlformats.org/officeDocument/2006/relationships/hyperlink" Target="https://www.uwtsd.ac.uk/library/infoskills/" TargetMode="External"/><Relationship Id="rId10" Type="http://schemas.openxmlformats.org/officeDocument/2006/relationships/endnotes" Target="endnotes.xml"/><Relationship Id="rId19" Type="http://schemas.openxmlformats.org/officeDocument/2006/relationships/hyperlink" Target="http://www.uwtsd.ac.uk/academic-office/procedures-for-academic-appeals-complaints-and-other-student-cases/" TargetMode="External"/><Relationship Id="rId31" Type="http://schemas.openxmlformats.org/officeDocument/2006/relationships/hyperlink" Target="https://www.uwtsd.ac.uk/studentcharter/" TargetMode="External"/><Relationship Id="rId44" Type="http://schemas.openxmlformats.org/officeDocument/2006/relationships/footer" Target="footer5.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www.uwtsd.ac.uk/academic-office/academic-quality-handbook/" TargetMode="External"/><Relationship Id="rId27" Type="http://schemas.openxmlformats.org/officeDocument/2006/relationships/hyperlink" Target="mailto:ITServiceDesk@uwtsd.ac.uk" TargetMode="External"/><Relationship Id="rId30" Type="http://schemas.openxmlformats.org/officeDocument/2006/relationships/hyperlink" Target="http://www.uwtsd.ac.uk/academic-office/procedures-for-academic-appeals-complaints-and-other-student-cases/" TargetMode="External"/><Relationship Id="rId35" Type="http://schemas.openxmlformats.org/officeDocument/2006/relationships/hyperlink" Target="http://www.uwtsd.ac.uk/library/library-guide/need-more/" TargetMode="External"/><Relationship Id="rId43" Type="http://schemas.openxmlformats.org/officeDocument/2006/relationships/footer" Target="footer4.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moodle.uwtsd.ac.uk/" TargetMode="External"/><Relationship Id="rId33" Type="http://schemas.openxmlformats.org/officeDocument/2006/relationships/hyperlink" Target="http://www.uwtsd.ac.uk/academic-office/university-regulations-student-guide/" TargetMode="External"/><Relationship Id="rId38" Type="http://schemas.openxmlformats.org/officeDocument/2006/relationships/hyperlink" Target="http://www.uwtsd.ac.uk/student-services/" TargetMode="External"/><Relationship Id="rId46" Type="http://schemas.openxmlformats.org/officeDocument/2006/relationships/theme" Target="theme/theme1.xml"/><Relationship Id="rId20" Type="http://schemas.openxmlformats.org/officeDocument/2006/relationships/hyperlink" Target="http://www.uwtsd.ac.uk/services-for-disabled-students/" TargetMode="External"/><Relationship Id="rId41" Type="http://schemas.openxmlformats.org/officeDocument/2006/relationships/hyperlink" Target="http://www.uwtsd.ac.uk/academic-office/procedures-for-academic-appeals-complaints-and-other-student-ca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CA75DF786C424CAEB9E3EA06129604" ma:contentTypeVersion="11" ma:contentTypeDescription="Create a new document." ma:contentTypeScope="" ma:versionID="aff46e2ab4d58963cd14dbc5ec7dabd2">
  <xsd:schema xmlns:xsd="http://www.w3.org/2001/XMLSchema" xmlns:xs="http://www.w3.org/2001/XMLSchema" xmlns:p="http://schemas.microsoft.com/office/2006/metadata/properties" xmlns:ns3="afa9340e-42d2-4497-9e48-e8fdef61d7b7" xmlns:ns4="4503d0ed-3769-4fd0-bdd4-365a1b0a4ef4" targetNamespace="http://schemas.microsoft.com/office/2006/metadata/properties" ma:root="true" ma:fieldsID="ea5890930c058d608e0d7fd4505875cf" ns3:_="" ns4:_="">
    <xsd:import namespace="afa9340e-42d2-4497-9e48-e8fdef61d7b7"/>
    <xsd:import namespace="4503d0ed-3769-4fd0-bdd4-365a1b0a4ef4"/>
    <xsd:element name="properties">
      <xsd:complexType>
        <xsd:sequence>
          <xsd:element name="documentManagement">
            <xsd:complexType>
              <xsd:all>
                <xsd:element ref="ns3:SharedWithUsers" minOccurs="0"/>
                <xsd:element ref="ns4:MediaServiceMetadata" minOccurs="0"/>
                <xsd:element ref="ns4:MediaServiceFastMetadata" minOccurs="0"/>
                <xsd:element ref="ns4:MediaServiceDateTaken" minOccurs="0"/>
                <xsd:element ref="ns4:MediaServiceAutoTags" minOccurs="0"/>
                <xsd:element ref="ns4:MediaServiceOCR" minOccurs="0"/>
                <xsd:element ref="ns3:SharedWithDetails" minOccurs="0"/>
                <xsd:element ref="ns3:SharingHintHash" minOccurs="0"/>
                <xsd:element ref="ns4:MediaServiceLocation"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a9340e-42d2-4497-9e48-e8fdef61d7b7"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503d0ed-3769-4fd0-bdd4-365a1b0a4ef4" elementFormDefault="qualified">
    <xsd:import namespace="http://schemas.microsoft.com/office/2006/documentManagement/types"/>
    <xsd:import namespace="http://schemas.microsoft.com/office/infopath/2007/PartnerControls"/>
    <xsd:element name="MediaServiceMetadata" ma:index="9" nillable="true" ma:displayName="MediaServiceMetadata" ma:description="" ma:hidden="true" ma:internalName="MediaServiceMetadata" ma:readOnly="true">
      <xsd:simpleType>
        <xsd:restriction base="dms:Note"/>
      </xsd:simpleType>
    </xsd:element>
    <xsd:element name="MediaServiceFastMetadata" ma:index="10" nillable="true" ma:displayName="MediaServiceFastMetadata" ma:description="" ma:hidden="true" ma:internalName="MediaServiceFastMetadata" ma:readOnly="true">
      <xsd:simpleType>
        <xsd:restriction base="dms:Note"/>
      </xsd:simpleType>
    </xsd:element>
    <xsd:element name="MediaServiceDateTaken" ma:index="11" nillable="true" ma:displayName="MediaServiceDateTaken" ma:hidden="true" ma:internalName="MediaServiceDateTaken" ma:readOnly="true">
      <xsd:simpleType>
        <xsd:restriction base="dms:Text"/>
      </xsd:simpleType>
    </xsd:element>
    <xsd:element name="MediaServiceAutoTags" ma:index="12" nillable="true" ma:displayName="MediaServiceAutoTags" ma:internalName="MediaServiceAutoTags"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48DEBF4-AFEF-454C-A197-A68A132668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a9340e-42d2-4497-9e48-e8fdef61d7b7"/>
    <ds:schemaRef ds:uri="4503d0ed-3769-4fd0-bdd4-365a1b0a4e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0B08CD5-CFFD-4FD3-B987-96CCD50D38A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BA2C333-239A-4A06-9429-9E69D82AEF7F}">
  <ds:schemaRefs>
    <ds:schemaRef ds:uri="http://schemas.microsoft.com/sharepoint/v3/contenttype/forms"/>
  </ds:schemaRefs>
</ds:datastoreItem>
</file>

<file path=customXml/itemProps4.xml><?xml version="1.0" encoding="utf-8"?>
<ds:datastoreItem xmlns:ds="http://schemas.openxmlformats.org/officeDocument/2006/customXml" ds:itemID="{24518FF0-3B58-8F42-8DE2-9E3E8E26A7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18</Pages>
  <Words>5530</Words>
  <Characters>31526</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PV8 Undergraduate template 2018-19</vt:lpstr>
    </vt:vector>
  </TitlesOfParts>
  <Company>UWTSD</Company>
  <LinksUpToDate>false</LinksUpToDate>
  <CharactersWithSpaces>36983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2018-19</dc:title>
  <dc:subject/>
  <dc:creator>Academic Office</dc:creator>
  <cp:keywords/>
  <dc:description>UWTSD</dc:description>
  <cp:lastModifiedBy>Catherine Brown</cp:lastModifiedBy>
  <cp:revision>4</cp:revision>
  <cp:lastPrinted>2018-07-24T12:52:00Z</cp:lastPrinted>
  <dcterms:created xsi:type="dcterms:W3CDTF">2019-09-18T07:17:00Z</dcterms:created>
  <dcterms:modified xsi:type="dcterms:W3CDTF">2019-09-18T07:21:00Z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0x010100ADCA75DF786C424CAEB9E3EA06129604</vt:lpwstr>
  </property>
</Properties>
</file>