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5BE79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6A18E7">
              <w:rPr>
                <w:b/>
                <w:color w:val="auto"/>
                <w:sz w:val="32"/>
              </w:rPr>
              <w:t xml:space="preserve">: Connor </w:t>
            </w:r>
            <w:r w:rsidR="00793B3C">
              <w:rPr>
                <w:b/>
                <w:color w:val="auto"/>
                <w:sz w:val="32"/>
              </w:rPr>
              <w:t>Costello</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09EBBBD" w:rsidR="005A1BA3" w:rsidRDefault="002540D2" w:rsidP="00340E9A">
            <w:pPr>
              <w:overflowPunct/>
              <w:autoSpaceDE/>
              <w:autoSpaceDN/>
              <w:adjustRightInd/>
              <w:ind w:right="237"/>
              <w:textAlignment w:val="auto"/>
              <w:rPr>
                <w:b/>
                <w:color w:val="auto"/>
                <w:sz w:val="32"/>
              </w:rPr>
            </w:pPr>
            <w:r>
              <w:rPr>
                <w:b/>
                <w:color w:val="auto"/>
                <w:sz w:val="32"/>
              </w:rPr>
              <w:t>1920589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61117E">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61117E">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61117E">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w:t>
      </w:r>
      <w:r w:rsidRPr="31856DE5">
        <w:rPr>
          <w:rFonts w:eastAsia="Arial"/>
          <w:color w:val="000000" w:themeColor="text1"/>
          <w:sz w:val="24"/>
          <w:szCs w:val="24"/>
        </w:rPr>
        <w:lastRenderedPageBreak/>
        <w:t xml:space="preserve">on reflective practice in policing, here is a link to one chapter from Selina Copley’s Reflective Practice for Policing Students: </w:t>
      </w:r>
    </w:p>
    <w:p w14:paraId="071E154F" w14:textId="36ACF1A4" w:rsidR="31856DE5" w:rsidRDefault="00C458BA"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6D4A07C" w14:textId="061DA85E" w:rsidR="00793B3C" w:rsidRDefault="00793B3C" w:rsidP="00340E9A">
      <w:pPr>
        <w:ind w:right="237"/>
        <w:jc w:val="both"/>
        <w:rPr>
          <w:sz w:val="24"/>
          <w:szCs w:val="24"/>
        </w:rPr>
      </w:pPr>
    </w:p>
    <w:p w14:paraId="3AD0C02B" w14:textId="3648FD51" w:rsidR="00793B3C" w:rsidRDefault="00793B3C" w:rsidP="00340E9A">
      <w:pPr>
        <w:ind w:right="237"/>
        <w:jc w:val="both"/>
        <w:rPr>
          <w:sz w:val="24"/>
          <w:szCs w:val="24"/>
        </w:rPr>
      </w:pPr>
      <w:r>
        <w:rPr>
          <w:sz w:val="24"/>
          <w:szCs w:val="24"/>
        </w:rPr>
        <w:t xml:space="preserve">Organisational justice </w:t>
      </w:r>
      <w:r w:rsidR="00607214">
        <w:rPr>
          <w:sz w:val="24"/>
          <w:szCs w:val="24"/>
        </w:rPr>
        <w:t>(S.Baldwin, 2006) is the way an organisation is perceived by it’s employers. This opinion of the company is formed through multiple factors such as the treatment of the employees by the organisation, the attitudes of the persons and the interactions between colleagues.  The college of policing has published a code of ethics (College Of Policing</w:t>
      </w:r>
      <w:r w:rsidR="002E11F1">
        <w:rPr>
          <w:sz w:val="24"/>
          <w:szCs w:val="24"/>
        </w:rPr>
        <w:t>, 2014</w:t>
      </w:r>
      <w:r w:rsidR="00607214">
        <w:rPr>
          <w:sz w:val="24"/>
          <w:szCs w:val="24"/>
        </w:rPr>
        <w:t>) that</w:t>
      </w:r>
      <w:r w:rsidR="002E11F1">
        <w:rPr>
          <w:sz w:val="24"/>
          <w:szCs w:val="24"/>
        </w:rPr>
        <w:t xml:space="preserve"> defines the standards expected of a person working in the world of policing. </w:t>
      </w:r>
    </w:p>
    <w:p w14:paraId="292AEB36" w14:textId="7BA18862" w:rsidR="002E11F1" w:rsidRDefault="002E11F1" w:rsidP="00340E9A">
      <w:pPr>
        <w:ind w:right="237"/>
        <w:jc w:val="both"/>
        <w:rPr>
          <w:sz w:val="24"/>
          <w:szCs w:val="24"/>
        </w:rPr>
      </w:pPr>
    </w:p>
    <w:p w14:paraId="29BB4A18" w14:textId="77777777" w:rsidR="00A35309" w:rsidRDefault="00A613AD" w:rsidP="00AA076C">
      <w:pPr>
        <w:ind w:right="237"/>
        <w:jc w:val="both"/>
        <w:rPr>
          <w:sz w:val="24"/>
          <w:szCs w:val="24"/>
        </w:rPr>
      </w:pPr>
      <w:r>
        <w:rPr>
          <w:sz w:val="24"/>
          <w:szCs w:val="24"/>
        </w:rPr>
        <w:t>One of the key factors</w:t>
      </w:r>
      <w:r w:rsidR="002E11F1">
        <w:rPr>
          <w:sz w:val="24"/>
          <w:szCs w:val="24"/>
        </w:rPr>
        <w:t xml:space="preserve"> of organisational justice is Distributive Justice. This aspect is the manner in which work tasks and incidents are distributed between a set group of people</w:t>
      </w:r>
      <w:r>
        <w:rPr>
          <w:sz w:val="24"/>
          <w:szCs w:val="24"/>
        </w:rPr>
        <w:t xml:space="preserve"> throughout the working week</w:t>
      </w:r>
      <w:r w:rsidR="008E64D0">
        <w:rPr>
          <w:sz w:val="24"/>
          <w:szCs w:val="24"/>
        </w:rPr>
        <w:t>. South Wales Police structure their teams into various shifts that are managed by a police sergeant who allocate</w:t>
      </w:r>
      <w:r>
        <w:rPr>
          <w:sz w:val="24"/>
          <w:szCs w:val="24"/>
        </w:rPr>
        <w:t>s the work load such as</w:t>
      </w:r>
      <w:r w:rsidR="008E64D0">
        <w:rPr>
          <w:sz w:val="24"/>
          <w:szCs w:val="24"/>
        </w:rPr>
        <w:t xml:space="preserve"> police incidents and various enquires to </w:t>
      </w:r>
      <w:r>
        <w:rPr>
          <w:sz w:val="24"/>
          <w:szCs w:val="24"/>
        </w:rPr>
        <w:t xml:space="preserve">the </w:t>
      </w:r>
      <w:r w:rsidR="008E64D0">
        <w:rPr>
          <w:sz w:val="24"/>
          <w:szCs w:val="24"/>
        </w:rPr>
        <w:t>police officers</w:t>
      </w:r>
      <w:r>
        <w:rPr>
          <w:sz w:val="24"/>
          <w:szCs w:val="24"/>
        </w:rPr>
        <w:t xml:space="preserve"> they manage</w:t>
      </w:r>
      <w:r w:rsidR="008E64D0">
        <w:rPr>
          <w:sz w:val="24"/>
          <w:szCs w:val="24"/>
        </w:rPr>
        <w:t>.</w:t>
      </w:r>
      <w:r w:rsidR="00F53403">
        <w:rPr>
          <w:sz w:val="24"/>
          <w:szCs w:val="24"/>
        </w:rPr>
        <w:t xml:space="preserve"> Considering this aspect, I have experienced not only a well-managed</w:t>
      </w:r>
      <w:r>
        <w:rPr>
          <w:sz w:val="24"/>
          <w:szCs w:val="24"/>
        </w:rPr>
        <w:t xml:space="preserve"> shift</w:t>
      </w:r>
      <w:r w:rsidR="00F53403">
        <w:rPr>
          <w:sz w:val="24"/>
          <w:szCs w:val="24"/>
        </w:rPr>
        <w:t xml:space="preserve"> but more importantly fair distribution from my police sergeant</w:t>
      </w:r>
      <w:r>
        <w:rPr>
          <w:sz w:val="24"/>
          <w:szCs w:val="24"/>
        </w:rPr>
        <w:t xml:space="preserve"> to both myself and my colleagues</w:t>
      </w:r>
      <w:r w:rsidR="00F53403">
        <w:rPr>
          <w:sz w:val="24"/>
          <w:szCs w:val="24"/>
        </w:rPr>
        <w:t xml:space="preserve">. This </w:t>
      </w:r>
      <w:r>
        <w:rPr>
          <w:sz w:val="24"/>
          <w:szCs w:val="24"/>
        </w:rPr>
        <w:t>has allowed us to create a</w:t>
      </w:r>
      <w:r w:rsidR="00F53403">
        <w:rPr>
          <w:sz w:val="24"/>
          <w:szCs w:val="24"/>
        </w:rPr>
        <w:t xml:space="preserve"> healthy working environment where no persons have voiced concerns about another being </w:t>
      </w:r>
      <w:r w:rsidR="00473235">
        <w:rPr>
          <w:sz w:val="24"/>
          <w:szCs w:val="24"/>
        </w:rPr>
        <w:t>allocated similar incidents which are considered to be more time consuming tha</w:t>
      </w:r>
      <w:r w:rsidR="00EF11B9">
        <w:rPr>
          <w:sz w:val="24"/>
          <w:szCs w:val="24"/>
        </w:rPr>
        <w:t xml:space="preserve">n </w:t>
      </w:r>
      <w:r w:rsidR="00473235">
        <w:rPr>
          <w:sz w:val="24"/>
          <w:szCs w:val="24"/>
        </w:rPr>
        <w:t>others.</w:t>
      </w:r>
      <w:r w:rsidR="00AA076C">
        <w:rPr>
          <w:sz w:val="24"/>
          <w:szCs w:val="24"/>
        </w:rPr>
        <w:t xml:space="preserve"> </w:t>
      </w:r>
      <w:r>
        <w:rPr>
          <w:sz w:val="24"/>
          <w:szCs w:val="24"/>
        </w:rPr>
        <w:t>I have also not heard any of my colleagues become disgruntled about the tasks they receive due to the fairness of their allocation. This healthy work environment allows for the growth of interpersonal relationships between the members of my shift as we all voice the opinion that we are treated fairly.</w:t>
      </w:r>
      <w:r w:rsidR="00846158">
        <w:rPr>
          <w:sz w:val="24"/>
          <w:szCs w:val="24"/>
        </w:rPr>
        <w:t xml:space="preserve"> </w:t>
      </w:r>
    </w:p>
    <w:p w14:paraId="1DE26437" w14:textId="77777777" w:rsidR="00A35309" w:rsidRDefault="00A35309" w:rsidP="00AA076C">
      <w:pPr>
        <w:ind w:right="237"/>
        <w:jc w:val="both"/>
        <w:rPr>
          <w:sz w:val="24"/>
          <w:szCs w:val="24"/>
        </w:rPr>
      </w:pPr>
    </w:p>
    <w:p w14:paraId="710CE246" w14:textId="32E145F0" w:rsidR="00AA076C" w:rsidRDefault="00846158" w:rsidP="00AA076C">
      <w:pPr>
        <w:ind w:right="237"/>
        <w:jc w:val="both"/>
        <w:rPr>
          <w:sz w:val="24"/>
          <w:szCs w:val="24"/>
        </w:rPr>
      </w:pPr>
      <w:r>
        <w:rPr>
          <w:sz w:val="24"/>
          <w:szCs w:val="24"/>
        </w:rPr>
        <w:t xml:space="preserve">When discussing </w:t>
      </w:r>
      <w:r w:rsidR="00A35309">
        <w:rPr>
          <w:sz w:val="24"/>
          <w:szCs w:val="24"/>
        </w:rPr>
        <w:t>organisational</w:t>
      </w:r>
      <w:r>
        <w:rPr>
          <w:sz w:val="24"/>
          <w:szCs w:val="24"/>
        </w:rPr>
        <w:t xml:space="preserve"> justice, I believe the topic of courses should be heavily taken into account. South Wales Police offer a wide variety of courses for their officers and staff that in some cases can be highly sought after which makes obtaining a placement on these courses difficult at times. For example, the most sought after course for any police officer in the beginning of their career is the initial response course. Completion of this course allows officers the ability to drive to incidents with exemptions for the speed they are travelling and operating the lighting system while doing so. These courses are generally allocated by the officers length of service, this was stated when I initially became a</w:t>
      </w:r>
      <w:r w:rsidR="00277F65">
        <w:rPr>
          <w:sz w:val="24"/>
          <w:szCs w:val="24"/>
        </w:rPr>
        <w:t xml:space="preserve"> </w:t>
      </w:r>
      <w:r>
        <w:rPr>
          <w:sz w:val="24"/>
          <w:szCs w:val="24"/>
        </w:rPr>
        <w:t xml:space="preserve">part of my shift and due to the </w:t>
      </w:r>
      <w:r>
        <w:rPr>
          <w:sz w:val="24"/>
          <w:szCs w:val="24"/>
        </w:rPr>
        <w:lastRenderedPageBreak/>
        <w:t xml:space="preserve">openness from my police sergeant on this I felt like I was being treated with honesty and fairness. </w:t>
      </w:r>
      <w:r w:rsidR="00A35309">
        <w:rPr>
          <w:sz w:val="24"/>
          <w:szCs w:val="24"/>
        </w:rPr>
        <w:t xml:space="preserve">Since gaining the status of independent patrol as a response officer, I have been allowed the opportunity by South Wales Police to start to build a foundation of specialist skills to provide the opportunity to progress these further in the future. An example of this is that I have completed the </w:t>
      </w:r>
      <w:r w:rsidR="0000091A">
        <w:rPr>
          <w:sz w:val="24"/>
          <w:szCs w:val="24"/>
        </w:rPr>
        <w:t>level two Public Support Unit (PSU) training which allows the possibility to further my skills in this field as I wish to become a Public Support Unit medic for South Wales Police.</w:t>
      </w:r>
      <w:r w:rsidR="00A22E57">
        <w:rPr>
          <w:sz w:val="24"/>
          <w:szCs w:val="24"/>
        </w:rPr>
        <w:t xml:space="preserve"> I feel that this is a way that South Wales Police invests in it’s officers and it encourages me to work the standards set out by the organisation as it recognises the efforts I have placed into the role and awards these efforts by giving the opportunity to further my skill set.</w:t>
      </w:r>
      <w:r w:rsidR="00022D5A">
        <w:rPr>
          <w:sz w:val="24"/>
          <w:szCs w:val="24"/>
        </w:rPr>
        <w:t xml:space="preserve"> The appraisal given provides me with incentives to maintain the high standards set by South Wales Police.</w:t>
      </w:r>
    </w:p>
    <w:p w14:paraId="29F31727" w14:textId="6DCC0284" w:rsidR="00E33CE2" w:rsidRDefault="00E33CE2" w:rsidP="00AA076C">
      <w:pPr>
        <w:ind w:right="237"/>
        <w:jc w:val="both"/>
        <w:rPr>
          <w:sz w:val="24"/>
          <w:szCs w:val="24"/>
        </w:rPr>
      </w:pPr>
    </w:p>
    <w:p w14:paraId="4E90E963" w14:textId="77777777" w:rsidR="00022D5A" w:rsidRDefault="00E33CE2" w:rsidP="00340E9A">
      <w:pPr>
        <w:ind w:right="237"/>
        <w:jc w:val="both"/>
        <w:rPr>
          <w:color w:val="auto"/>
          <w:sz w:val="24"/>
          <w:szCs w:val="24"/>
          <w:shd w:val="clear" w:color="auto" w:fill="FFFFFF"/>
        </w:rPr>
      </w:pPr>
      <w:r>
        <w:rPr>
          <w:sz w:val="24"/>
          <w:szCs w:val="24"/>
        </w:rPr>
        <w:t xml:space="preserve">While reflecting on the previous year as a police officer, I have also identified a few factors that have cultivated a negative view of the organisation. The issue that has impacted </w:t>
      </w:r>
      <w:r w:rsidR="00C6647E">
        <w:rPr>
          <w:sz w:val="24"/>
          <w:szCs w:val="24"/>
        </w:rPr>
        <w:t xml:space="preserve">my own person view of the organisation is the issue with staffing not just where I work but across the South Wales Police organisation in general. At the group level of analysis which is the way working shifts are structured in the organisation, it has been </w:t>
      </w:r>
      <w:r w:rsidR="006D1C1B">
        <w:rPr>
          <w:sz w:val="24"/>
          <w:szCs w:val="24"/>
        </w:rPr>
        <w:t>stated that a group that is understaffed is associated with a lower overall level of performance (</w:t>
      </w:r>
      <w:r w:rsidR="006D1C1B" w:rsidRPr="006D1C1B">
        <w:rPr>
          <w:sz w:val="24"/>
          <w:szCs w:val="24"/>
          <w:shd w:val="clear" w:color="auto" w:fill="FFFFFF"/>
        </w:rPr>
        <w:t>DC Ganster</w:t>
      </w:r>
      <w:r w:rsidR="006D1C1B" w:rsidRPr="006D1C1B">
        <w:rPr>
          <w:color w:val="006621"/>
          <w:sz w:val="24"/>
          <w:szCs w:val="24"/>
          <w:shd w:val="clear" w:color="auto" w:fill="FFFFFF"/>
        </w:rPr>
        <w:t>, </w:t>
      </w:r>
      <w:r w:rsidR="006D1C1B" w:rsidRPr="006D1C1B">
        <w:rPr>
          <w:sz w:val="24"/>
          <w:szCs w:val="24"/>
          <w:shd w:val="clear" w:color="auto" w:fill="FFFFFF"/>
        </w:rPr>
        <w:t>DJ Dwyer, 1955</w:t>
      </w:r>
      <w:r w:rsidR="006D1C1B" w:rsidRPr="006D1C1B">
        <w:rPr>
          <w:color w:val="auto"/>
          <w:shd w:val="clear" w:color="auto" w:fill="FFFFFF"/>
        </w:rPr>
        <w:t>)</w:t>
      </w:r>
      <w:r w:rsidR="006D1C1B">
        <w:rPr>
          <w:color w:val="auto"/>
          <w:shd w:val="clear" w:color="auto" w:fill="FFFFFF"/>
        </w:rPr>
        <w:t xml:space="preserve">. </w:t>
      </w:r>
      <w:r w:rsidR="006D1C1B">
        <w:rPr>
          <w:color w:val="auto"/>
          <w:sz w:val="24"/>
          <w:szCs w:val="24"/>
          <w:shd w:val="clear" w:color="auto" w:fill="FFFFFF"/>
        </w:rPr>
        <w:t>It is difficult when staffing is low due to persons being abstracted from shift, going on the courses mentioned and annual leave. Unlike other roles in the working world, police officers are unable to complete their own work when required</w:t>
      </w:r>
      <w:r w:rsidR="007E7B4B">
        <w:rPr>
          <w:color w:val="auto"/>
          <w:sz w:val="24"/>
          <w:szCs w:val="24"/>
          <w:shd w:val="clear" w:color="auto" w:fill="FFFFFF"/>
        </w:rPr>
        <w:t>. This is due to spontaneous incidents involving threat, risk and harm to the general public that requires a police officer to attend to safeguard the persons involved.</w:t>
      </w:r>
      <w:r w:rsidR="00022D5A">
        <w:rPr>
          <w:color w:val="auto"/>
          <w:sz w:val="24"/>
          <w:szCs w:val="24"/>
          <w:shd w:val="clear" w:color="auto" w:fill="FFFFFF"/>
        </w:rPr>
        <w:t xml:space="preserve"> Due to the lower levels, the same officers are required to attend these throughout the working day, the result of this is that the officer’s personal workload will continue to build while they are dealing with the spontaneous incidents. </w:t>
      </w:r>
    </w:p>
    <w:p w14:paraId="14C66014" w14:textId="77777777" w:rsidR="00022D5A" w:rsidRDefault="00022D5A" w:rsidP="00340E9A">
      <w:pPr>
        <w:ind w:right="237"/>
        <w:jc w:val="both"/>
        <w:rPr>
          <w:color w:val="auto"/>
          <w:sz w:val="24"/>
          <w:szCs w:val="24"/>
          <w:shd w:val="clear" w:color="auto" w:fill="FFFFFF"/>
        </w:rPr>
      </w:pPr>
    </w:p>
    <w:p w14:paraId="0A72D1D5" w14:textId="4A0C5E98" w:rsidR="00E3215E" w:rsidRDefault="00022D5A" w:rsidP="00340E9A">
      <w:pPr>
        <w:ind w:right="237"/>
        <w:jc w:val="both"/>
        <w:rPr>
          <w:color w:val="auto"/>
          <w:sz w:val="24"/>
          <w:szCs w:val="24"/>
          <w:shd w:val="clear" w:color="auto" w:fill="FFFFFF"/>
        </w:rPr>
      </w:pPr>
      <w:r>
        <w:rPr>
          <w:color w:val="auto"/>
          <w:sz w:val="24"/>
          <w:szCs w:val="24"/>
          <w:shd w:val="clear" w:color="auto" w:fill="FFFFFF"/>
        </w:rPr>
        <w:t xml:space="preserve">Not only South Wales Police but every police organisation in the United Kingdom </w:t>
      </w:r>
      <w:r w:rsidR="00967056">
        <w:rPr>
          <w:color w:val="auto"/>
          <w:sz w:val="24"/>
          <w:szCs w:val="24"/>
          <w:shd w:val="clear" w:color="auto" w:fill="FFFFFF"/>
        </w:rPr>
        <w:t xml:space="preserve">have been undergoing a national recruitment drive to bolster the amount of officers they employ (Home Office, 2019). This will allow officers to submit higher standard of work due to there being less time pressure present as the workload is shared amongst more deployable officers. There will be a </w:t>
      </w:r>
      <w:r w:rsidR="00242D10">
        <w:rPr>
          <w:color w:val="auto"/>
          <w:sz w:val="24"/>
          <w:szCs w:val="24"/>
          <w:shd w:val="clear" w:color="auto" w:fill="FFFFFF"/>
        </w:rPr>
        <w:t>knock-on</w:t>
      </w:r>
      <w:r w:rsidR="00967056">
        <w:rPr>
          <w:color w:val="auto"/>
          <w:sz w:val="24"/>
          <w:szCs w:val="24"/>
          <w:shd w:val="clear" w:color="auto" w:fill="FFFFFF"/>
        </w:rPr>
        <w:t xml:space="preserve"> effect that officers will be </w:t>
      </w:r>
      <w:r w:rsidR="00242D10">
        <w:rPr>
          <w:color w:val="auto"/>
          <w:sz w:val="24"/>
          <w:szCs w:val="24"/>
          <w:shd w:val="clear" w:color="auto" w:fill="FFFFFF"/>
        </w:rPr>
        <w:t xml:space="preserve">more professional due to them having more control over their workload and being able to have more face time with the public. Not only will this be better for officers but having more police officers out patrolling their respective areas will show the police presence to the public and encourage a healthier relationship within the communities the officers are assigned to. </w:t>
      </w:r>
      <w:r w:rsidR="00DA227E">
        <w:rPr>
          <w:color w:val="auto"/>
          <w:sz w:val="24"/>
          <w:szCs w:val="24"/>
          <w:shd w:val="clear" w:color="auto" w:fill="FFFFFF"/>
        </w:rPr>
        <w:t>These officers are also being taught ‘Gold Standard’ policing where the</w:t>
      </w:r>
      <w:r w:rsidR="0038136F">
        <w:rPr>
          <w:color w:val="auto"/>
          <w:sz w:val="24"/>
          <w:szCs w:val="24"/>
          <w:shd w:val="clear" w:color="auto" w:fill="FFFFFF"/>
        </w:rPr>
        <w:t xml:space="preserve">ir updated and newer training will be able to be observed and hopefully replicated by the longer serving officers on the shift that they have been assigned. This will have an element of raising ethical standards in older serving police officers who may not consider factors that newer police constables are aware of. </w:t>
      </w:r>
    </w:p>
    <w:p w14:paraId="04945C58" w14:textId="77777777" w:rsidR="00E3215E" w:rsidRDefault="00E3215E" w:rsidP="00340E9A">
      <w:pPr>
        <w:ind w:right="237"/>
        <w:jc w:val="both"/>
        <w:rPr>
          <w:color w:val="auto"/>
          <w:sz w:val="24"/>
          <w:szCs w:val="24"/>
          <w:shd w:val="clear" w:color="auto" w:fill="FFFFFF"/>
        </w:rPr>
      </w:pPr>
    </w:p>
    <w:p w14:paraId="6366D90C" w14:textId="297239F2" w:rsidR="002E11F1" w:rsidRDefault="00E3215E" w:rsidP="00340E9A">
      <w:pPr>
        <w:ind w:right="237"/>
        <w:jc w:val="both"/>
        <w:rPr>
          <w:color w:val="auto"/>
          <w:sz w:val="24"/>
          <w:szCs w:val="24"/>
          <w:shd w:val="clear" w:color="auto" w:fill="FFFFFF"/>
        </w:rPr>
      </w:pPr>
      <w:r>
        <w:rPr>
          <w:color w:val="auto"/>
          <w:sz w:val="24"/>
          <w:szCs w:val="24"/>
          <w:shd w:val="clear" w:color="auto" w:fill="FFFFFF"/>
        </w:rPr>
        <w:t xml:space="preserve">Another way South Wales Police are taking steps to raise ethical standards are by providing officers and staff with regular training. Some of this training is delivered in person but most of the content is completed through approved electronic learning packages. These packages are constantly being published organisation wide when </w:t>
      </w:r>
      <w:r>
        <w:rPr>
          <w:color w:val="auto"/>
          <w:sz w:val="24"/>
          <w:szCs w:val="24"/>
          <w:shd w:val="clear" w:color="auto" w:fill="FFFFFF"/>
        </w:rPr>
        <w:lastRenderedPageBreak/>
        <w:t xml:space="preserve">a gap in knowledge is identified through surveys and group sessions. These educate the persons taking them in the ethical standards expected </w:t>
      </w:r>
      <w:r w:rsidR="00B845F6">
        <w:rPr>
          <w:color w:val="auto"/>
          <w:sz w:val="24"/>
          <w:szCs w:val="24"/>
          <w:shd w:val="clear" w:color="auto" w:fill="FFFFFF"/>
        </w:rPr>
        <w:t xml:space="preserve">of the organisation and provide them with a deeper knowledge to serve the general public more effectively at live incidents. </w:t>
      </w:r>
    </w:p>
    <w:p w14:paraId="1E25D12F" w14:textId="77777777" w:rsidR="0038136F" w:rsidRDefault="0038136F" w:rsidP="00340E9A">
      <w:pPr>
        <w:ind w:right="237"/>
        <w:jc w:val="both"/>
        <w:rPr>
          <w:color w:val="auto"/>
          <w:sz w:val="24"/>
          <w:szCs w:val="24"/>
          <w:shd w:val="clear" w:color="auto" w:fill="FFFFFF"/>
        </w:rPr>
      </w:pPr>
    </w:p>
    <w:p w14:paraId="262AF155" w14:textId="1A221AFE" w:rsidR="0038136F" w:rsidRDefault="0038136F" w:rsidP="00340E9A">
      <w:pPr>
        <w:ind w:right="237"/>
        <w:jc w:val="both"/>
        <w:rPr>
          <w:color w:val="auto"/>
          <w:sz w:val="24"/>
          <w:szCs w:val="24"/>
          <w:shd w:val="clear" w:color="auto" w:fill="FFFFFF"/>
        </w:rPr>
      </w:pPr>
      <w:r>
        <w:rPr>
          <w:color w:val="auto"/>
          <w:sz w:val="24"/>
          <w:szCs w:val="24"/>
          <w:shd w:val="clear" w:color="auto" w:fill="FFFFFF"/>
        </w:rPr>
        <w:t>(1020)</w:t>
      </w:r>
    </w:p>
    <w:p w14:paraId="5C9E40BC" w14:textId="77777777" w:rsidR="0038136F" w:rsidRDefault="0038136F" w:rsidP="00340E9A">
      <w:pPr>
        <w:ind w:right="237"/>
        <w:jc w:val="center"/>
        <w:rPr>
          <w:color w:val="auto"/>
          <w:sz w:val="24"/>
          <w:szCs w:val="24"/>
          <w:shd w:val="clear" w:color="auto" w:fill="FFFFFF"/>
        </w:rPr>
      </w:pPr>
    </w:p>
    <w:p w14:paraId="34B322AF" w14:textId="4E603A02"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B7A582A" w14:textId="050ED7CD" w:rsidR="00F723C2" w:rsidRDefault="00277F65" w:rsidP="00340E9A">
      <w:pPr>
        <w:ind w:right="237"/>
        <w:jc w:val="both"/>
        <w:rPr>
          <w:sz w:val="24"/>
          <w:szCs w:val="24"/>
        </w:rPr>
      </w:pPr>
      <w:r>
        <w:rPr>
          <w:sz w:val="24"/>
          <w:szCs w:val="24"/>
        </w:rPr>
        <w:t xml:space="preserve">Throughout this essay I will be reflecting on an incident where a multi-agency approach was carried out due to my actions at a live incident. I will discuss the possible outcomes of the different routes that were available to myself and the consequences of the actions I carried out at the location. I will also talk about how I was able to communicate my decision with the thought process to those involved and how I was able to justify the actions that I carried out. </w:t>
      </w:r>
    </w:p>
    <w:p w14:paraId="257999C2" w14:textId="3665F17D" w:rsidR="00277F65" w:rsidRDefault="00277F65" w:rsidP="00340E9A">
      <w:pPr>
        <w:ind w:right="237"/>
        <w:jc w:val="both"/>
        <w:rPr>
          <w:sz w:val="24"/>
          <w:szCs w:val="24"/>
        </w:rPr>
      </w:pPr>
    </w:p>
    <w:p w14:paraId="52F3603E" w14:textId="50AF9C61" w:rsidR="00B942A0" w:rsidRDefault="00277F65" w:rsidP="00340E9A">
      <w:pPr>
        <w:ind w:right="237"/>
        <w:jc w:val="both"/>
        <w:rPr>
          <w:sz w:val="24"/>
          <w:szCs w:val="24"/>
        </w:rPr>
      </w:pPr>
      <w:r>
        <w:rPr>
          <w:sz w:val="24"/>
          <w:szCs w:val="24"/>
        </w:rPr>
        <w:t>During a day shift in my policing area, I received a call about an incident where a child had threatened to carry out sexual acts on another child’s younger sibling via an online social media app. The call stated that the subject had threatened to carry out multiple sex acts on the aggrieved’s younger sibling due to the subject and aggrieved having a verbal argument at their place of lear</w:t>
      </w:r>
      <w:r w:rsidR="00AF0B65">
        <w:rPr>
          <w:sz w:val="24"/>
          <w:szCs w:val="24"/>
        </w:rPr>
        <w:t xml:space="preserve">ning. Children’s online activity is currently growing larger in England and Wales </w:t>
      </w:r>
      <w:r w:rsidR="005C26CE">
        <w:rPr>
          <w:sz w:val="24"/>
          <w:szCs w:val="24"/>
        </w:rPr>
        <w:t xml:space="preserve">(Ons.gov.uk, 2021) </w:t>
      </w:r>
      <w:r w:rsidR="00AF0B65">
        <w:rPr>
          <w:sz w:val="24"/>
          <w:szCs w:val="24"/>
        </w:rPr>
        <w:t>with some children even admitting to sending sexual messages to others.</w:t>
      </w:r>
      <w:r w:rsidR="00791721">
        <w:rPr>
          <w:sz w:val="24"/>
          <w:szCs w:val="24"/>
        </w:rPr>
        <w:t xml:space="preserve"> It is stated that almost nine in ten children between the ages of ten to fifteen accessed the internet everyday and around one in six of them spoke to someone who they had never met </w:t>
      </w:r>
      <w:r w:rsidR="00791721">
        <w:rPr>
          <w:sz w:val="24"/>
          <w:szCs w:val="24"/>
        </w:rPr>
        <w:lastRenderedPageBreak/>
        <w:t>before in person so the potential to meet a person looking to take advantage of the child for sexual gratification is also increasing.</w:t>
      </w:r>
      <w:r w:rsidR="00AF0B65">
        <w:rPr>
          <w:sz w:val="24"/>
          <w:szCs w:val="24"/>
        </w:rPr>
        <w:t xml:space="preserve"> As I arrived at the aggrieved’s address, I started to take mental notes of how they were presented with regards to hygiene and clothing. All of the children incident the address were presenting clean and healthy to myself, the parent was also there who kept a clean and tidy house with nutritional food inside the fridge. I spoke to the child and the parent about the incident at length, it was agreed that the correct course of action for this incident would be to educate in what they were saying and the effect it was having on others. The option of criminal proceedings was available to myself but when discussing the incident with the victim’s parent, it was agreed that criminalising the subject at their current age would not achieve anything and they were to be provided with suitable wor</w:t>
      </w:r>
      <w:r w:rsidR="00B942A0">
        <w:rPr>
          <w:sz w:val="24"/>
          <w:szCs w:val="24"/>
        </w:rPr>
        <w:t>ds of advice for their actions. I submitted a public protection notification (PPN) to our public protection unit which includ</w:t>
      </w:r>
      <w:r w:rsidR="00A75CCD">
        <w:rPr>
          <w:sz w:val="24"/>
          <w:szCs w:val="24"/>
        </w:rPr>
        <w:t xml:space="preserve">ed </w:t>
      </w:r>
      <w:r w:rsidR="00B942A0">
        <w:rPr>
          <w:sz w:val="24"/>
          <w:szCs w:val="24"/>
        </w:rPr>
        <w:t>all the children inside the address, their doctor’s surgery and the schools they attended as they were a variety of ages. I includ</w:t>
      </w:r>
      <w:r w:rsidR="00A75CCD">
        <w:rPr>
          <w:sz w:val="24"/>
          <w:szCs w:val="24"/>
        </w:rPr>
        <w:t>ed</w:t>
      </w:r>
      <w:r w:rsidR="00B942A0">
        <w:rPr>
          <w:sz w:val="24"/>
          <w:szCs w:val="24"/>
        </w:rPr>
        <w:t xml:space="preserve"> all these details so the public protection unit would have all the relevant information to share the public protection notification to any relevant external agencies. </w:t>
      </w:r>
    </w:p>
    <w:p w14:paraId="2E76A550" w14:textId="3F2D0999" w:rsidR="00B942A0" w:rsidRDefault="00B942A0" w:rsidP="00340E9A">
      <w:pPr>
        <w:ind w:right="237"/>
        <w:jc w:val="both"/>
        <w:rPr>
          <w:sz w:val="24"/>
          <w:szCs w:val="24"/>
        </w:rPr>
      </w:pPr>
    </w:p>
    <w:p w14:paraId="185D55A2" w14:textId="77777777" w:rsidR="006E0967" w:rsidRDefault="00B942A0" w:rsidP="00340E9A">
      <w:pPr>
        <w:ind w:right="237"/>
        <w:jc w:val="both"/>
        <w:rPr>
          <w:sz w:val="24"/>
          <w:szCs w:val="24"/>
        </w:rPr>
      </w:pPr>
      <w:r>
        <w:rPr>
          <w:sz w:val="24"/>
          <w:szCs w:val="24"/>
        </w:rPr>
        <w:t>I then attended the subject’</w:t>
      </w:r>
      <w:r w:rsidR="006B475D">
        <w:rPr>
          <w:sz w:val="24"/>
          <w:szCs w:val="24"/>
        </w:rPr>
        <w:t>s address to provide them with suitable words of advice. When I attended the address, the parent came to the door but would not open it all the way. I remember feeling that this was a very strange reaction to a police officer being at your front door and I have only ever experienced this when the person at the door of the address has something</w:t>
      </w:r>
      <w:r w:rsidR="00665CE8">
        <w:rPr>
          <w:sz w:val="24"/>
          <w:szCs w:val="24"/>
        </w:rPr>
        <w:t xml:space="preserve"> to hide from a police officer. I asked if the subject was home as I needed to speak to them about the threats made over the social media app. The parent stated that the subject was home but I could not enter the address to speak to them, they would not provide a reason why and still would not open the door. I tried to explain that he had committed a criminal offence and needed to be spoken to but they again refused entry and blocked the door from opening fully. From their body language, the parent was more nervous than obstructive towards to police so I then developed a concern for the child’s safety. I informed the parent that if they did not allow me inside the address then I would have no other option than to forcefully enter the property under section seventeen (legislation.gov.uk, no date) of the Police and Criminal Evidence act 1984 to both arrest the subject and t</w:t>
      </w:r>
      <w:r w:rsidR="009466D7">
        <w:rPr>
          <w:sz w:val="24"/>
          <w:szCs w:val="24"/>
        </w:rPr>
        <w:t xml:space="preserve">o make sure they were uninjured due to the parent’s behaviour </w:t>
      </w:r>
      <w:r w:rsidR="006E0967">
        <w:rPr>
          <w:sz w:val="24"/>
          <w:szCs w:val="24"/>
        </w:rPr>
        <w:t xml:space="preserve">being very concerning. The parent then accepted I was going to be entering the address, apologised and allowed me into the property. </w:t>
      </w:r>
    </w:p>
    <w:p w14:paraId="43D0AE75" w14:textId="77777777" w:rsidR="006E0967" w:rsidRDefault="006E0967" w:rsidP="00340E9A">
      <w:pPr>
        <w:ind w:right="237"/>
        <w:jc w:val="both"/>
        <w:rPr>
          <w:sz w:val="24"/>
          <w:szCs w:val="24"/>
        </w:rPr>
      </w:pPr>
    </w:p>
    <w:p w14:paraId="54471E17" w14:textId="7587C9A3" w:rsidR="00CC1101" w:rsidRDefault="006E0967" w:rsidP="00340E9A">
      <w:pPr>
        <w:ind w:right="237"/>
        <w:jc w:val="both"/>
        <w:rPr>
          <w:sz w:val="24"/>
          <w:szCs w:val="24"/>
        </w:rPr>
      </w:pPr>
      <w:r>
        <w:rPr>
          <w:sz w:val="24"/>
          <w:szCs w:val="24"/>
        </w:rPr>
        <w:t>As they opened the door and I walked inside the address, I realised why the parent was a</w:t>
      </w:r>
      <w:r w:rsidR="00C50529">
        <w:rPr>
          <w:sz w:val="24"/>
          <w:szCs w:val="24"/>
        </w:rPr>
        <w:t xml:space="preserve">cting the way they were. The address was extremely cluttered inside, it was untidy and there were rubbish bags inside the address that had attracted a few flies. It was clear that the parent was ashamed of the state of the property and did not want a police officer to witness the environment that her children </w:t>
      </w:r>
      <w:r w:rsidR="00B26782">
        <w:rPr>
          <w:sz w:val="24"/>
          <w:szCs w:val="24"/>
        </w:rPr>
        <w:t>were living in. I believe that she was concerned that an officer would take out police powers of protection (Legislation.gov.uk, no date).</w:t>
      </w:r>
      <w:r w:rsidR="00BC77F1">
        <w:rPr>
          <w:sz w:val="24"/>
          <w:szCs w:val="24"/>
        </w:rPr>
        <w:t xml:space="preserve"> Under section 46 of the children’s act 1989, the child may be kept in or moved to a place of safety by a police constable who has reasonable cause to believe that a child would suffer significant harm.</w:t>
      </w:r>
      <w:r w:rsidR="00B26782">
        <w:rPr>
          <w:sz w:val="24"/>
          <w:szCs w:val="24"/>
        </w:rPr>
        <w:t xml:space="preserve"> </w:t>
      </w:r>
      <w:r w:rsidR="00BC77F1">
        <w:rPr>
          <w:sz w:val="24"/>
          <w:szCs w:val="24"/>
        </w:rPr>
        <w:t xml:space="preserve">This is known as police powers of protection and it is a substantial power that is not used regularly. </w:t>
      </w:r>
      <w:r w:rsidR="00C94DE2">
        <w:rPr>
          <w:sz w:val="24"/>
          <w:szCs w:val="24"/>
        </w:rPr>
        <w:t xml:space="preserve">I immediately informed my supervisor that I would require him to attend the address due to my concerns. After my supervisor attended and we discussed the next action, </w:t>
      </w:r>
      <w:r w:rsidR="00C94DE2">
        <w:rPr>
          <w:sz w:val="24"/>
          <w:szCs w:val="24"/>
        </w:rPr>
        <w:lastRenderedPageBreak/>
        <w:t xml:space="preserve">it was decided that </w:t>
      </w:r>
      <w:r w:rsidR="00D466A3">
        <w:rPr>
          <w:sz w:val="24"/>
          <w:szCs w:val="24"/>
        </w:rPr>
        <w:t>although the condition of the address was not hygienic the children had been living like this for a while and an extra night at the address would not subject them to the risk of significant harm so the children stayed at the property with their parents. I provided the subject with suitable words of advice for the messages they had sent and then conducted a video walkthrough of the address on my polic</w:t>
      </w:r>
      <w:r w:rsidR="00C754AE">
        <w:rPr>
          <w:sz w:val="24"/>
          <w:szCs w:val="24"/>
        </w:rPr>
        <w:t>e issued body worn camera to capture the state of the address as I did not want the parents to change the address for when social services visited. On this walkthrough of the address, I captured the living room and then moved onto the kitchen. I then opened the cupboards and fridge to capture the food available to the children at the address. There was both fresh and frozen food available to the children but it was mainly fro</w:t>
      </w:r>
      <w:r w:rsidR="00CC1101">
        <w:rPr>
          <w:sz w:val="24"/>
          <w:szCs w:val="24"/>
        </w:rPr>
        <w:t xml:space="preserve">zen. I then walked upstairs and recorded the bedrooms of the children. I captured the bed and the clothing available to them which was clean but it was not organised or tidy. I then left the address after explaining to the parent that a public protection notification would be submitted to make the local authorities aware of the address.  </w:t>
      </w:r>
    </w:p>
    <w:p w14:paraId="4A1C15C9" w14:textId="2E79AE12" w:rsidR="008D4FF3" w:rsidRDefault="00CC1101" w:rsidP="00340E9A">
      <w:pPr>
        <w:ind w:right="237"/>
        <w:jc w:val="both"/>
        <w:rPr>
          <w:sz w:val="24"/>
          <w:szCs w:val="24"/>
        </w:rPr>
      </w:pPr>
      <w:r>
        <w:rPr>
          <w:sz w:val="24"/>
          <w:szCs w:val="24"/>
        </w:rPr>
        <w:t>When back at the police station, I submitted the PPN as child at risk to the public protection unit. I placed the child’s details,</w:t>
      </w:r>
      <w:r w:rsidR="008D4FF3">
        <w:rPr>
          <w:sz w:val="24"/>
          <w:szCs w:val="24"/>
        </w:rPr>
        <w:t xml:space="preserve"> my observations,</w:t>
      </w:r>
      <w:r>
        <w:rPr>
          <w:sz w:val="24"/>
          <w:szCs w:val="24"/>
        </w:rPr>
        <w:t xml:space="preserve"> the school they attend and their doctor’s surgery. </w:t>
      </w:r>
      <w:r w:rsidR="0018770B">
        <w:rPr>
          <w:sz w:val="24"/>
          <w:szCs w:val="24"/>
        </w:rPr>
        <w:t>I then uploaded my body worn video and tagged it to the incident so that it could be reviewed by the MASH team which stands for Multi-Agency Safeguarding Hub</w:t>
      </w:r>
      <w:r w:rsidR="00E47D21">
        <w:rPr>
          <w:sz w:val="24"/>
          <w:szCs w:val="24"/>
        </w:rPr>
        <w:t xml:space="preserve"> (Bridgend.gov.uk</w:t>
      </w:r>
      <w:r w:rsidR="00D41BE8">
        <w:rPr>
          <w:sz w:val="24"/>
          <w:szCs w:val="24"/>
        </w:rPr>
        <w:t xml:space="preserve">, </w:t>
      </w:r>
      <w:r w:rsidR="00BC77F1">
        <w:rPr>
          <w:sz w:val="24"/>
          <w:szCs w:val="24"/>
        </w:rPr>
        <w:t>no date</w:t>
      </w:r>
      <w:r w:rsidR="00E47D21">
        <w:rPr>
          <w:sz w:val="24"/>
          <w:szCs w:val="24"/>
        </w:rPr>
        <w:t>)</w:t>
      </w:r>
      <w:r w:rsidR="0018770B">
        <w:rPr>
          <w:sz w:val="24"/>
          <w:szCs w:val="24"/>
        </w:rPr>
        <w:t xml:space="preserve">. They were created to share the relevant information between police, social services, health boards and </w:t>
      </w:r>
      <w:r w:rsidR="000C7C9B">
        <w:rPr>
          <w:sz w:val="24"/>
          <w:szCs w:val="24"/>
        </w:rPr>
        <w:t xml:space="preserve">child services. They all work together to provide the persons referred to them by police officers with the support required to effectively </w:t>
      </w:r>
      <w:r w:rsidR="00BB5113">
        <w:rPr>
          <w:sz w:val="24"/>
          <w:szCs w:val="24"/>
        </w:rPr>
        <w:t>protect them from harm.</w:t>
      </w:r>
      <w:r w:rsidR="00317B4B">
        <w:rPr>
          <w:sz w:val="24"/>
          <w:szCs w:val="24"/>
        </w:rPr>
        <w:t xml:space="preserve"> The next day a multi-agency meeting took place to put in a strategy going forward with regards to the children. The result of the meeting was that the person were to be spoken to under caution due to possible child neglect and a </w:t>
      </w:r>
      <w:r w:rsidR="006C35CE">
        <w:rPr>
          <w:sz w:val="24"/>
          <w:szCs w:val="24"/>
        </w:rPr>
        <w:t xml:space="preserve">joint </w:t>
      </w:r>
      <w:r w:rsidR="00317B4B">
        <w:rPr>
          <w:sz w:val="24"/>
          <w:szCs w:val="24"/>
        </w:rPr>
        <w:t>home visit was to be conducted by social services</w:t>
      </w:r>
      <w:r w:rsidR="006C35CE">
        <w:rPr>
          <w:sz w:val="24"/>
          <w:szCs w:val="24"/>
        </w:rPr>
        <w:t xml:space="preserve"> with a police officer</w:t>
      </w:r>
      <w:r w:rsidR="00317B4B">
        <w:rPr>
          <w:sz w:val="24"/>
          <w:szCs w:val="24"/>
        </w:rPr>
        <w:t xml:space="preserve"> to properly asses the risk to the c</w:t>
      </w:r>
      <w:r w:rsidR="00417DB9">
        <w:rPr>
          <w:sz w:val="24"/>
          <w:szCs w:val="24"/>
        </w:rPr>
        <w:t xml:space="preserve">hildren. It was also stated that social services would provide ongoing support for the family. </w:t>
      </w:r>
    </w:p>
    <w:p w14:paraId="2E007860" w14:textId="77777777" w:rsidR="008D4FF3" w:rsidRDefault="008D4FF3" w:rsidP="00340E9A">
      <w:pPr>
        <w:ind w:right="237"/>
        <w:jc w:val="both"/>
        <w:rPr>
          <w:sz w:val="24"/>
          <w:szCs w:val="24"/>
        </w:rPr>
      </w:pPr>
    </w:p>
    <w:p w14:paraId="184CC081" w14:textId="23D75674" w:rsidR="00162550" w:rsidRDefault="008D4FF3" w:rsidP="00340E9A">
      <w:pPr>
        <w:ind w:right="237"/>
        <w:jc w:val="both"/>
        <w:rPr>
          <w:sz w:val="24"/>
          <w:szCs w:val="24"/>
        </w:rPr>
      </w:pPr>
      <w:r>
        <w:rPr>
          <w:sz w:val="24"/>
          <w:szCs w:val="24"/>
        </w:rPr>
        <w:t xml:space="preserve">Reflecting back on this incident, I feel that the correct decision was by myself in relation to best safeguarding the children involved in this incident. I submitted a PPN for the aggrieved and then moved on to the subject. I gained access to the property though my knowledge of legislation and informed my supervisor that I had concerns at the address immediately. </w:t>
      </w:r>
      <w:r w:rsidR="00815A52">
        <w:rPr>
          <w:sz w:val="24"/>
          <w:szCs w:val="24"/>
        </w:rPr>
        <w:t xml:space="preserve">I dealt with the threats of sexual acts and then moved on to the condition of the address. I captured the state of the address on body worn video for the MASH team to show </w:t>
      </w:r>
      <w:r w:rsidR="00FB377C">
        <w:rPr>
          <w:sz w:val="24"/>
          <w:szCs w:val="24"/>
        </w:rPr>
        <w:t xml:space="preserve">the conditions that the children were living in. </w:t>
      </w:r>
      <w:r w:rsidR="008600D0">
        <w:rPr>
          <w:sz w:val="24"/>
          <w:szCs w:val="24"/>
        </w:rPr>
        <w:t>I explained to the parent that I had concerns about the living conditions and I also effectively communicated with my supervisor why I did not believe it was appropriate to take the children away from their parents that day.</w:t>
      </w:r>
      <w:r w:rsidR="006C35CE">
        <w:rPr>
          <w:sz w:val="24"/>
          <w:szCs w:val="24"/>
        </w:rPr>
        <w:t xml:space="preserve"> I believe that without the </w:t>
      </w:r>
      <w:r w:rsidR="003A7D1C">
        <w:rPr>
          <w:sz w:val="24"/>
          <w:szCs w:val="24"/>
        </w:rPr>
        <w:t>steps</w:t>
      </w:r>
      <w:r w:rsidR="006C35CE">
        <w:rPr>
          <w:sz w:val="24"/>
          <w:szCs w:val="24"/>
        </w:rPr>
        <w:t xml:space="preserve"> I had </w:t>
      </w:r>
      <w:r w:rsidR="003A7D1C">
        <w:rPr>
          <w:sz w:val="24"/>
          <w:szCs w:val="24"/>
        </w:rPr>
        <w:t>taken</w:t>
      </w:r>
      <w:r w:rsidR="006C35CE">
        <w:rPr>
          <w:sz w:val="24"/>
          <w:szCs w:val="24"/>
        </w:rPr>
        <w:t>, the element of neglect would not have been highlighted to the MASH team and the children would still be subject to the same conditions without the support that has been put in place due to my actions.</w:t>
      </w:r>
      <w:r w:rsidR="008600D0">
        <w:rPr>
          <w:sz w:val="24"/>
          <w:szCs w:val="24"/>
        </w:rPr>
        <w:t xml:space="preserve"> With the outcome of the strategy meeting being that the parents were to be spoken to under caution for neglect</w:t>
      </w:r>
      <w:r w:rsidR="003A7D1C">
        <w:rPr>
          <w:sz w:val="24"/>
          <w:szCs w:val="24"/>
        </w:rPr>
        <w:t xml:space="preserve">, </w:t>
      </w:r>
      <w:r w:rsidR="008600D0">
        <w:rPr>
          <w:sz w:val="24"/>
          <w:szCs w:val="24"/>
        </w:rPr>
        <w:t xml:space="preserve">I could have arrested the </w:t>
      </w:r>
      <w:r w:rsidR="003A7D1C">
        <w:rPr>
          <w:sz w:val="24"/>
          <w:szCs w:val="24"/>
        </w:rPr>
        <w:t>parents. I did not do this</w:t>
      </w:r>
      <w:r w:rsidR="008600D0">
        <w:rPr>
          <w:sz w:val="24"/>
          <w:szCs w:val="24"/>
        </w:rPr>
        <w:t xml:space="preserve"> </w:t>
      </w:r>
      <w:r w:rsidR="003A7D1C">
        <w:rPr>
          <w:sz w:val="24"/>
          <w:szCs w:val="24"/>
        </w:rPr>
        <w:t xml:space="preserve">because I believe I </w:t>
      </w:r>
      <w:r w:rsidR="008600D0">
        <w:rPr>
          <w:sz w:val="24"/>
          <w:szCs w:val="24"/>
        </w:rPr>
        <w:t xml:space="preserve">would have placed the children in a position where no one </w:t>
      </w:r>
      <w:r w:rsidR="003A7D1C">
        <w:rPr>
          <w:sz w:val="24"/>
          <w:szCs w:val="24"/>
        </w:rPr>
        <w:t xml:space="preserve">familiar would have </w:t>
      </w:r>
      <w:r w:rsidR="008600D0">
        <w:rPr>
          <w:sz w:val="24"/>
          <w:szCs w:val="24"/>
        </w:rPr>
        <w:t xml:space="preserve">cared for them </w:t>
      </w:r>
      <w:r w:rsidR="003A7D1C">
        <w:rPr>
          <w:sz w:val="24"/>
          <w:szCs w:val="24"/>
        </w:rPr>
        <w:t>that</w:t>
      </w:r>
      <w:r w:rsidR="008600D0">
        <w:rPr>
          <w:sz w:val="24"/>
          <w:szCs w:val="24"/>
        </w:rPr>
        <w:t xml:space="preserve"> night and it would be quite upsetting for them to witness their parents being arrested</w:t>
      </w:r>
      <w:r w:rsidR="003A7D1C">
        <w:rPr>
          <w:sz w:val="24"/>
          <w:szCs w:val="24"/>
        </w:rPr>
        <w:t xml:space="preserve"> which could have placed a skewed view of the police for them in the future.</w:t>
      </w:r>
      <w:r w:rsidR="00162550">
        <w:rPr>
          <w:sz w:val="24"/>
          <w:szCs w:val="24"/>
        </w:rPr>
        <w:t xml:space="preserve">  (1553)</w:t>
      </w:r>
    </w:p>
    <w:p w14:paraId="3BD3AF94" w14:textId="7B86CB6B" w:rsidR="00415A2C" w:rsidRDefault="00415A2C" w:rsidP="00340E9A">
      <w:pPr>
        <w:ind w:right="237"/>
        <w:jc w:val="both"/>
        <w:rPr>
          <w:sz w:val="24"/>
          <w:szCs w:val="24"/>
        </w:rPr>
      </w:pPr>
    </w:p>
    <w:p w14:paraId="5DB5DA3D" w14:textId="7EF27178" w:rsidR="5B63D80E" w:rsidRPr="003A7D1C" w:rsidRDefault="5B63D80E" w:rsidP="003A7D1C">
      <w:pPr>
        <w:ind w:right="237"/>
        <w:jc w:val="center"/>
        <w:rPr>
          <w:sz w:val="24"/>
          <w:szCs w:val="24"/>
        </w:rPr>
      </w:pPr>
      <w:r w:rsidRPr="5B63D80E">
        <w:rPr>
          <w:b/>
          <w:bCs/>
          <w:sz w:val="24"/>
          <w:szCs w:val="24"/>
        </w:rPr>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4FC92604" w14:textId="132D4E78" w:rsidR="00543906" w:rsidRDefault="00543906" w:rsidP="00543906">
      <w:pPr>
        <w:ind w:right="237"/>
        <w:jc w:val="both"/>
        <w:rPr>
          <w:sz w:val="24"/>
          <w:szCs w:val="24"/>
        </w:rPr>
      </w:pPr>
      <w:r>
        <w:rPr>
          <w:sz w:val="24"/>
          <w:szCs w:val="24"/>
        </w:rPr>
        <w:t>During this essay I will be</w:t>
      </w:r>
      <w:r w:rsidR="0015707D">
        <w:rPr>
          <w:sz w:val="24"/>
          <w:szCs w:val="24"/>
        </w:rPr>
        <w:t xml:space="preserve"> </w:t>
      </w:r>
      <w:r>
        <w:rPr>
          <w:sz w:val="24"/>
          <w:szCs w:val="24"/>
        </w:rPr>
        <w:t xml:space="preserve">reflecting on an emergency incident I attended with a colleague where it was alleged that a robbery had taken place with a thirteen year old victim. I will discuss the immediate actions taken by </w:t>
      </w:r>
      <w:r w:rsidR="0015707D">
        <w:rPr>
          <w:sz w:val="24"/>
          <w:szCs w:val="24"/>
        </w:rPr>
        <w:t>us</w:t>
      </w:r>
      <w:r>
        <w:rPr>
          <w:sz w:val="24"/>
          <w:szCs w:val="24"/>
        </w:rPr>
        <w:t xml:space="preserve"> when we initially confronted the suspect in the street and the consequences of the decisions I made at the scene. I will evidence how I supported the victim and their family through this difficult encounter. I will also state how I was able to confidently engage with the victim when explaining the criminal justice procedure to </w:t>
      </w:r>
      <w:r w:rsidR="0015707D">
        <w:rPr>
          <w:sz w:val="24"/>
          <w:szCs w:val="24"/>
        </w:rPr>
        <w:t>them</w:t>
      </w:r>
      <w:r>
        <w:rPr>
          <w:sz w:val="24"/>
          <w:szCs w:val="24"/>
        </w:rPr>
        <w:t xml:space="preserve"> and the special measures in court </w:t>
      </w:r>
      <w:r w:rsidR="0015707D">
        <w:rPr>
          <w:sz w:val="24"/>
          <w:szCs w:val="24"/>
        </w:rPr>
        <w:t>available to them</w:t>
      </w:r>
      <w:r>
        <w:rPr>
          <w:sz w:val="24"/>
          <w:szCs w:val="24"/>
        </w:rPr>
        <w:t>. There will also be reference to multiple external agencies and how they all share information to effectively safeguard vulnerable person</w:t>
      </w:r>
      <w:r w:rsidR="0015707D">
        <w:rPr>
          <w:sz w:val="24"/>
          <w:szCs w:val="24"/>
        </w:rPr>
        <w:t>s</w:t>
      </w:r>
      <w:r>
        <w:rPr>
          <w:sz w:val="24"/>
          <w:szCs w:val="24"/>
        </w:rPr>
        <w:t>.</w:t>
      </w:r>
    </w:p>
    <w:p w14:paraId="72C43CB8" w14:textId="77777777" w:rsidR="00543906" w:rsidRDefault="00543906" w:rsidP="00543906">
      <w:pPr>
        <w:ind w:right="237"/>
        <w:jc w:val="both"/>
        <w:rPr>
          <w:sz w:val="24"/>
          <w:szCs w:val="24"/>
        </w:rPr>
      </w:pPr>
    </w:p>
    <w:p w14:paraId="6D5A53CE" w14:textId="1E32A6B4" w:rsidR="00543906" w:rsidRDefault="00543906" w:rsidP="00543906">
      <w:pPr>
        <w:ind w:right="237"/>
        <w:jc w:val="both"/>
        <w:rPr>
          <w:sz w:val="24"/>
          <w:szCs w:val="24"/>
        </w:rPr>
      </w:pPr>
      <w:r>
        <w:rPr>
          <w:sz w:val="24"/>
          <w:szCs w:val="24"/>
        </w:rPr>
        <w:t xml:space="preserve">The incident was passed over the radio as a suspicious person who had been seen to be approaching young children in a playground while asking the children for money. I instantly attached myself and my colleague to this call and we made our way to the incident location as a priority response due to the nature of the call as under the Children Act 1989 the police </w:t>
      </w:r>
      <w:r w:rsidR="00D41BE8">
        <w:rPr>
          <w:sz w:val="24"/>
          <w:szCs w:val="24"/>
        </w:rPr>
        <w:t>are</w:t>
      </w:r>
      <w:r>
        <w:rPr>
          <w:sz w:val="24"/>
          <w:szCs w:val="24"/>
        </w:rPr>
        <w:t xml:space="preserve"> responsible for safeguarding children (HMIC, 2015). We arrived and started to engage with the children who </w:t>
      </w:r>
      <w:r w:rsidR="0015707D">
        <w:rPr>
          <w:sz w:val="24"/>
          <w:szCs w:val="24"/>
        </w:rPr>
        <w:t xml:space="preserve">witnessed the incident, </w:t>
      </w:r>
      <w:r>
        <w:rPr>
          <w:sz w:val="24"/>
          <w:szCs w:val="24"/>
        </w:rPr>
        <w:t xml:space="preserve">from engaging with the children I was able to obtain a detailed description of the suspect. After obtaining this description, another incident was passed to myself of a person matching the description I had just gathered fleeing a member of the public’s back garden in the </w:t>
      </w:r>
      <w:r w:rsidR="0015707D">
        <w:rPr>
          <w:sz w:val="24"/>
          <w:szCs w:val="24"/>
        </w:rPr>
        <w:t>location</w:t>
      </w:r>
      <w:r>
        <w:rPr>
          <w:sz w:val="24"/>
          <w:szCs w:val="24"/>
        </w:rPr>
        <w:t xml:space="preserve"> I was currently at. My colleague and I carried out an initial area search and this lead to the suspect being identified to us just around the corner. I initially engaged with the suspect and questioned them on their recent actions. The suspect provided me with an account saying that they were trying to locate his friends who were in possession of both his wallet and </w:t>
      </w:r>
      <w:r>
        <w:rPr>
          <w:sz w:val="24"/>
          <w:szCs w:val="24"/>
        </w:rPr>
        <w:lastRenderedPageBreak/>
        <w:t>phone. The suspect seemed intoxicated but I could not smell any intoxicating substances on them.</w:t>
      </w:r>
    </w:p>
    <w:p w14:paraId="3D4DF481" w14:textId="77777777" w:rsidR="00543906" w:rsidRDefault="00543906" w:rsidP="00543906">
      <w:pPr>
        <w:ind w:right="237"/>
        <w:jc w:val="both"/>
        <w:rPr>
          <w:sz w:val="24"/>
          <w:szCs w:val="24"/>
        </w:rPr>
      </w:pPr>
    </w:p>
    <w:p w14:paraId="72A9DDA4" w14:textId="7BB3C5FE" w:rsidR="00543906" w:rsidRDefault="00543906" w:rsidP="00543906">
      <w:pPr>
        <w:ind w:right="237"/>
        <w:jc w:val="both"/>
        <w:rPr>
          <w:sz w:val="24"/>
          <w:szCs w:val="24"/>
        </w:rPr>
      </w:pPr>
      <w:r>
        <w:rPr>
          <w:sz w:val="24"/>
          <w:szCs w:val="24"/>
        </w:rPr>
        <w:t xml:space="preserve">While continuing to engage with the suspect, I received a third call from the control room in regards to this suspect. A thirteen year old child had contacted the police to report that they had been approached by the suspect who was in possession of a shard of glass. The suspect had placed their hand inside the child’s pocket and removed </w:t>
      </w:r>
      <w:r w:rsidR="00750E59">
        <w:rPr>
          <w:sz w:val="24"/>
          <w:szCs w:val="24"/>
        </w:rPr>
        <w:t>money</w:t>
      </w:r>
      <w:r>
        <w:rPr>
          <w:sz w:val="24"/>
          <w:szCs w:val="24"/>
        </w:rPr>
        <w:t xml:space="preserve">. Other </w:t>
      </w:r>
      <w:r w:rsidR="00750E59">
        <w:rPr>
          <w:sz w:val="24"/>
          <w:szCs w:val="24"/>
        </w:rPr>
        <w:t>officers</w:t>
      </w:r>
      <w:r>
        <w:rPr>
          <w:sz w:val="24"/>
          <w:szCs w:val="24"/>
        </w:rPr>
        <w:t xml:space="preserve"> had started making their way to the call due to the seriousness of the crime. The description the child provided the control</w:t>
      </w:r>
      <w:r w:rsidR="00D41BE8">
        <w:rPr>
          <w:sz w:val="24"/>
          <w:szCs w:val="24"/>
        </w:rPr>
        <w:t xml:space="preserve"> room</w:t>
      </w:r>
      <w:r>
        <w:rPr>
          <w:sz w:val="24"/>
          <w:szCs w:val="24"/>
        </w:rPr>
        <w:t xml:space="preserve"> with perfectly matched the description of the suspect I was currently with so I have immediately placed him in handcuffs to the rear and informed them that they were detained under section one of PACE (legislation.gov, no date). This power allows a police constable to search any person if they have reasonable grounds to believe that the person is in possession of any prohibited articles. It is mainly used to search for offensive weapons or stolen goods. The suspect was not found to be in possession of anything.</w:t>
      </w:r>
    </w:p>
    <w:p w14:paraId="79A8C22D" w14:textId="77777777" w:rsidR="00543906" w:rsidRDefault="00543906" w:rsidP="00543906">
      <w:pPr>
        <w:ind w:right="237"/>
        <w:jc w:val="both"/>
        <w:rPr>
          <w:sz w:val="24"/>
          <w:szCs w:val="24"/>
        </w:rPr>
      </w:pPr>
    </w:p>
    <w:p w14:paraId="5A2E443D" w14:textId="102C09FF" w:rsidR="00543906" w:rsidRDefault="00750E59" w:rsidP="00543906">
      <w:pPr>
        <w:ind w:right="237"/>
        <w:jc w:val="both"/>
        <w:rPr>
          <w:sz w:val="24"/>
          <w:szCs w:val="24"/>
        </w:rPr>
      </w:pPr>
      <w:r>
        <w:rPr>
          <w:sz w:val="24"/>
          <w:szCs w:val="24"/>
        </w:rPr>
        <w:t>We</w:t>
      </w:r>
      <w:r w:rsidR="00543906">
        <w:rPr>
          <w:sz w:val="24"/>
          <w:szCs w:val="24"/>
        </w:rPr>
        <w:t xml:space="preserve"> were then approached by three children with one of them stating that they had phone</w:t>
      </w:r>
      <w:r>
        <w:rPr>
          <w:sz w:val="24"/>
          <w:szCs w:val="24"/>
        </w:rPr>
        <w:t>d</w:t>
      </w:r>
      <w:r w:rsidR="00543906">
        <w:rPr>
          <w:sz w:val="24"/>
          <w:szCs w:val="24"/>
        </w:rPr>
        <w:t xml:space="preserve"> the police about the suspect currently</w:t>
      </w:r>
      <w:r>
        <w:rPr>
          <w:sz w:val="24"/>
          <w:szCs w:val="24"/>
        </w:rPr>
        <w:t xml:space="preserve"> detained</w:t>
      </w:r>
      <w:r w:rsidR="00543906">
        <w:rPr>
          <w:sz w:val="24"/>
          <w:szCs w:val="24"/>
        </w:rPr>
        <w:t xml:space="preserve">. The child confirmed to us that the current detained person was the person who did this so the suspect was arrested for the offence of robbery. Summarised, the offence of robbery is any person who steals and immediately before or while doing so uses force or places a person in fear of force being used against them. </w:t>
      </w:r>
      <w:r>
        <w:rPr>
          <w:sz w:val="24"/>
          <w:szCs w:val="24"/>
        </w:rPr>
        <w:t>Other officers then</w:t>
      </w:r>
      <w:r w:rsidR="00543906">
        <w:rPr>
          <w:sz w:val="24"/>
          <w:szCs w:val="24"/>
        </w:rPr>
        <w:t xml:space="preserve"> arrived and they conveyed the suspect to a custody suite as we had already engaged with the child. </w:t>
      </w:r>
    </w:p>
    <w:p w14:paraId="3BFCB6CC" w14:textId="77777777" w:rsidR="00543906" w:rsidRDefault="00543906" w:rsidP="00543906">
      <w:pPr>
        <w:ind w:right="237"/>
        <w:jc w:val="both"/>
        <w:rPr>
          <w:sz w:val="24"/>
          <w:szCs w:val="24"/>
        </w:rPr>
      </w:pPr>
    </w:p>
    <w:p w14:paraId="68FD7365" w14:textId="012FAB75" w:rsidR="00543906" w:rsidRDefault="00543906" w:rsidP="00543906">
      <w:pPr>
        <w:ind w:right="237"/>
        <w:jc w:val="both"/>
        <w:rPr>
          <w:sz w:val="24"/>
          <w:szCs w:val="24"/>
        </w:rPr>
      </w:pPr>
      <w:r>
        <w:rPr>
          <w:sz w:val="24"/>
          <w:szCs w:val="24"/>
        </w:rPr>
        <w:t xml:space="preserve">We arranged for a parent of the child to attend the location so that </w:t>
      </w:r>
      <w:r w:rsidR="00750E59">
        <w:rPr>
          <w:sz w:val="24"/>
          <w:szCs w:val="24"/>
        </w:rPr>
        <w:t xml:space="preserve">a </w:t>
      </w:r>
      <w:r>
        <w:rPr>
          <w:sz w:val="24"/>
          <w:szCs w:val="24"/>
        </w:rPr>
        <w:t>first account</w:t>
      </w:r>
      <w:r w:rsidR="0015707D">
        <w:rPr>
          <w:sz w:val="24"/>
          <w:szCs w:val="24"/>
        </w:rPr>
        <w:t xml:space="preserve"> </w:t>
      </w:r>
      <w:r>
        <w:rPr>
          <w:sz w:val="24"/>
          <w:szCs w:val="24"/>
        </w:rPr>
        <w:t>in the form of a witness statement could be taken and the child could be reassured by their parent, a witness statement from anyone under the age of eighteen must be taken in the presence of an Appropriate Adult. The parent engaged with us and was happy for their child to assist the police in their investigation. I suggested that the statement be taken at the child’s home address so they would feel as comfortable while providing details of this incident</w:t>
      </w:r>
      <w:r w:rsidR="0015707D">
        <w:rPr>
          <w:sz w:val="24"/>
          <w:szCs w:val="24"/>
        </w:rPr>
        <w:t xml:space="preserve">. </w:t>
      </w:r>
      <w:r>
        <w:rPr>
          <w:sz w:val="24"/>
          <w:szCs w:val="24"/>
        </w:rPr>
        <w:t xml:space="preserve">I asked the victim to go and wait for me at this address while my colleague and I stayed at the incident location to conduct the initial enquires of the crime. This involved knocking doors near the incident location to establish if there were any witnesses and checking to see if there were any CCTV cameras that would have captured the incident, these are called ‘Golden Hour’ enquiries (Dean, 2019). Whilst conducting these enquires, a shard of glass matching the description was found by my colleague but </w:t>
      </w:r>
      <w:r w:rsidR="0015707D">
        <w:rPr>
          <w:sz w:val="24"/>
          <w:szCs w:val="24"/>
        </w:rPr>
        <w:t>the money</w:t>
      </w:r>
      <w:r>
        <w:rPr>
          <w:sz w:val="24"/>
          <w:szCs w:val="24"/>
        </w:rPr>
        <w:t xml:space="preserve"> was not located. We did consider Crime Scene Investigation (CSI) to attend the location but due to the area being exposed to the elements and the items already being seized, CSI stated </w:t>
      </w:r>
      <w:r w:rsidR="0015707D">
        <w:rPr>
          <w:sz w:val="24"/>
          <w:szCs w:val="24"/>
        </w:rPr>
        <w:t>they would not be required.</w:t>
      </w:r>
    </w:p>
    <w:p w14:paraId="5E40C7E0" w14:textId="77777777" w:rsidR="00543906" w:rsidRDefault="00543906" w:rsidP="00543906">
      <w:pPr>
        <w:ind w:right="237"/>
        <w:jc w:val="both"/>
        <w:rPr>
          <w:sz w:val="24"/>
          <w:szCs w:val="24"/>
        </w:rPr>
      </w:pPr>
    </w:p>
    <w:p w14:paraId="7640C293" w14:textId="3F79D301" w:rsidR="00543906" w:rsidRDefault="0015707D" w:rsidP="00543906">
      <w:pPr>
        <w:ind w:right="237"/>
        <w:jc w:val="both"/>
        <w:rPr>
          <w:sz w:val="24"/>
          <w:szCs w:val="24"/>
        </w:rPr>
      </w:pPr>
      <w:r>
        <w:rPr>
          <w:sz w:val="24"/>
          <w:szCs w:val="24"/>
        </w:rPr>
        <w:t>We</w:t>
      </w:r>
      <w:r w:rsidR="00543906">
        <w:rPr>
          <w:sz w:val="24"/>
          <w:szCs w:val="24"/>
        </w:rPr>
        <w:t xml:space="preserve"> then made our way to the child’s address and walked the family through the various stages of the criminal justice system. </w:t>
      </w:r>
      <w:r w:rsidR="007857D5">
        <w:rPr>
          <w:sz w:val="24"/>
          <w:szCs w:val="24"/>
        </w:rPr>
        <w:t xml:space="preserve">During this </w:t>
      </w:r>
      <w:r w:rsidR="002773C0">
        <w:rPr>
          <w:sz w:val="24"/>
          <w:szCs w:val="24"/>
        </w:rPr>
        <w:t xml:space="preserve">it was disclosed that the child had learning difficulties. </w:t>
      </w:r>
      <w:r>
        <w:rPr>
          <w:sz w:val="24"/>
          <w:szCs w:val="24"/>
        </w:rPr>
        <w:t>We</w:t>
      </w:r>
      <w:r w:rsidR="00543906">
        <w:rPr>
          <w:sz w:val="24"/>
          <w:szCs w:val="24"/>
        </w:rPr>
        <w:t xml:space="preserve"> removed our high visibility tactical vests in an attempt to make the child feel more comfortable with us. We outlined the requirements of the chid from the courts and the result of the families’ choices in regards to this incident. The child and their father initially started to feel nervous about providing evidence in open court due to the seriousness of the setting and the </w:t>
      </w:r>
      <w:r w:rsidR="00543906">
        <w:rPr>
          <w:sz w:val="24"/>
          <w:szCs w:val="24"/>
        </w:rPr>
        <w:lastRenderedPageBreak/>
        <w:t xml:space="preserve">amount of people that would be present, including the suspect. I explained the process to the family, gained an account and submitted a public protection notification (PPN) for the child so the public protection team was able to assess the risk </w:t>
      </w:r>
      <w:r w:rsidR="002773C0">
        <w:rPr>
          <w:sz w:val="24"/>
          <w:szCs w:val="24"/>
        </w:rPr>
        <w:t>to the child and to make partner agencies aware. I also submitted a victim focus referral so that the family were able to speak to someone about the incident and how it had effected them, the person would then be able to put the relevant support in place. The PPN</w:t>
      </w:r>
      <w:r w:rsidR="00543906">
        <w:rPr>
          <w:sz w:val="24"/>
          <w:szCs w:val="24"/>
        </w:rPr>
        <w:t xml:space="preserve"> </w:t>
      </w:r>
      <w:r w:rsidR="002773C0">
        <w:rPr>
          <w:sz w:val="24"/>
          <w:szCs w:val="24"/>
        </w:rPr>
        <w:t xml:space="preserve">was shared with the child’s school who were then able to put measures in place in regards to the child walking to and from school as they no longer felt safe. The child was also given a number of sessions in the school to discuss the incident with someone and they could go to this person at any time during school hours. </w:t>
      </w:r>
    </w:p>
    <w:p w14:paraId="4DEDEE48" w14:textId="5F9A44C8" w:rsidR="002773C0" w:rsidRDefault="002773C0" w:rsidP="00543906">
      <w:pPr>
        <w:ind w:right="237"/>
        <w:jc w:val="both"/>
        <w:rPr>
          <w:sz w:val="24"/>
          <w:szCs w:val="24"/>
        </w:rPr>
      </w:pPr>
    </w:p>
    <w:p w14:paraId="0B37BF39" w14:textId="77777777" w:rsidR="00750E59" w:rsidRDefault="002773C0" w:rsidP="00543906">
      <w:pPr>
        <w:ind w:right="237"/>
        <w:jc w:val="both"/>
        <w:rPr>
          <w:sz w:val="24"/>
          <w:szCs w:val="24"/>
        </w:rPr>
      </w:pPr>
      <w:r>
        <w:rPr>
          <w:sz w:val="24"/>
          <w:szCs w:val="24"/>
        </w:rPr>
        <w:t>It is important that the correct referrals are made by the attending officers as this helps the public protection unit easily identify repeat victims of crime. Repeat victims of crime can be classed as vulnerable or intimidated so it is important that the public protection unit is made aware to place the correct support in place for the victim. This system works well but only when the referrals are made correctly from police. It later came to pass that the suspect was a repeat offender so a warning marker was created for this male and attached to his police information. This means that when they are dealt with by officers in the future, they are aware of the suspect’s previous and have more justification to remand the suspect when the</w:t>
      </w:r>
      <w:r w:rsidR="005269DD">
        <w:rPr>
          <w:sz w:val="24"/>
          <w:szCs w:val="24"/>
        </w:rPr>
        <w:t>y</w:t>
      </w:r>
      <w:r>
        <w:rPr>
          <w:sz w:val="24"/>
          <w:szCs w:val="24"/>
        </w:rPr>
        <w:t xml:space="preserve"> commit serious offences </w:t>
      </w:r>
      <w:r w:rsidR="005269DD">
        <w:rPr>
          <w:sz w:val="24"/>
          <w:szCs w:val="24"/>
        </w:rPr>
        <w:t>to appropriate</w:t>
      </w:r>
      <w:r w:rsidR="00D41BE8">
        <w:rPr>
          <w:sz w:val="24"/>
          <w:szCs w:val="24"/>
        </w:rPr>
        <w:t>ly</w:t>
      </w:r>
      <w:r w:rsidR="005269DD">
        <w:rPr>
          <w:sz w:val="24"/>
          <w:szCs w:val="24"/>
        </w:rPr>
        <w:t xml:space="preserve"> safeguard the victims of these crimes.</w:t>
      </w:r>
      <w:r w:rsidR="00750E59">
        <w:rPr>
          <w:sz w:val="24"/>
          <w:szCs w:val="24"/>
        </w:rPr>
        <w:t xml:space="preserve"> </w:t>
      </w:r>
    </w:p>
    <w:p w14:paraId="13737AF8" w14:textId="77777777" w:rsidR="00750E59" w:rsidRDefault="00750E59" w:rsidP="00543906">
      <w:pPr>
        <w:ind w:right="237"/>
        <w:jc w:val="both"/>
        <w:rPr>
          <w:sz w:val="24"/>
          <w:szCs w:val="24"/>
        </w:rPr>
      </w:pPr>
    </w:p>
    <w:p w14:paraId="3C4D9914" w14:textId="7A3667BE" w:rsidR="002773C0" w:rsidRDefault="00750E59" w:rsidP="00543906">
      <w:pPr>
        <w:ind w:right="237"/>
        <w:jc w:val="both"/>
        <w:rPr>
          <w:sz w:val="24"/>
          <w:szCs w:val="24"/>
        </w:rPr>
      </w:pPr>
      <w:r>
        <w:rPr>
          <w:sz w:val="24"/>
          <w:szCs w:val="24"/>
        </w:rPr>
        <w:t xml:space="preserve">I believe that the correct way to tackling repeat victimisation is best done by two steps. The first step being that it would be essential to constantly reinforce the fact that the police are there to protect them, this is achieved through members of South Wales Police making regular contact with the victims and provide them with reassurance. I believe that this contact would be better in person and not over the phone as a police presence alone is enough for some persons to feel safe. The second step would be to discuss the crimes they have been involved in to see if there is a pattern or common characteristic of the separate incidents. If one is identified then support can be put in place to ensure the victim is not put in a position where they would be likely to be subject to the same crime again. </w:t>
      </w:r>
    </w:p>
    <w:p w14:paraId="4DFFFE7D" w14:textId="0EB5B868" w:rsidR="00733483" w:rsidRDefault="00733483" w:rsidP="00543906">
      <w:pPr>
        <w:ind w:right="237"/>
        <w:jc w:val="both"/>
        <w:rPr>
          <w:sz w:val="24"/>
          <w:szCs w:val="24"/>
        </w:rPr>
      </w:pPr>
    </w:p>
    <w:p w14:paraId="2D757851" w14:textId="46DB56ED" w:rsidR="00543906" w:rsidRPr="00270EEB" w:rsidRDefault="00733483" w:rsidP="0015707D">
      <w:pPr>
        <w:spacing w:before="240"/>
        <w:ind w:right="237"/>
        <w:jc w:val="both"/>
        <w:rPr>
          <w:sz w:val="24"/>
          <w:szCs w:val="24"/>
        </w:rPr>
      </w:pPr>
      <w:r>
        <w:rPr>
          <w:sz w:val="24"/>
          <w:szCs w:val="24"/>
        </w:rPr>
        <w:t>(1</w:t>
      </w:r>
      <w:r w:rsidR="0015707D">
        <w:rPr>
          <w:sz w:val="24"/>
          <w:szCs w:val="24"/>
        </w:rPr>
        <w:t>375)</w:t>
      </w:r>
    </w:p>
    <w:p w14:paraId="0E957918" w14:textId="77777777" w:rsidR="00543906" w:rsidRDefault="00543906" w:rsidP="00543906">
      <w:pPr>
        <w:ind w:right="237"/>
        <w:jc w:val="both"/>
        <w:rPr>
          <w:sz w:val="24"/>
          <w:szCs w:val="24"/>
        </w:rPr>
      </w:pPr>
    </w:p>
    <w:p w14:paraId="63330242" w14:textId="77777777" w:rsidR="00733483" w:rsidRDefault="00733483" w:rsidP="5B63D80E">
      <w:pPr>
        <w:ind w:right="237"/>
        <w:jc w:val="center"/>
        <w:rPr>
          <w:sz w:val="24"/>
          <w:szCs w:val="24"/>
        </w:rPr>
      </w:pPr>
    </w:p>
    <w:p w14:paraId="280D8E18" w14:textId="77777777" w:rsidR="00733483" w:rsidRDefault="00733483" w:rsidP="5B63D80E">
      <w:pPr>
        <w:ind w:right="237"/>
        <w:jc w:val="center"/>
        <w:rPr>
          <w:sz w:val="24"/>
          <w:szCs w:val="24"/>
        </w:rPr>
      </w:pPr>
    </w:p>
    <w:p w14:paraId="5FD7CEC7" w14:textId="77777777" w:rsidR="00733483" w:rsidRDefault="00733483" w:rsidP="5B63D80E">
      <w:pPr>
        <w:ind w:right="237"/>
        <w:jc w:val="center"/>
        <w:rPr>
          <w:sz w:val="24"/>
          <w:szCs w:val="24"/>
        </w:rPr>
      </w:pPr>
    </w:p>
    <w:p w14:paraId="5A2E5221" w14:textId="77777777" w:rsidR="00733483" w:rsidRDefault="00733483" w:rsidP="5B63D80E">
      <w:pPr>
        <w:ind w:right="237"/>
        <w:jc w:val="center"/>
        <w:rPr>
          <w:sz w:val="24"/>
          <w:szCs w:val="24"/>
        </w:rPr>
      </w:pPr>
    </w:p>
    <w:p w14:paraId="30299D2E" w14:textId="77777777" w:rsidR="00733483" w:rsidRDefault="00733483" w:rsidP="5B63D80E">
      <w:pPr>
        <w:ind w:right="237"/>
        <w:jc w:val="center"/>
        <w:rPr>
          <w:sz w:val="24"/>
          <w:szCs w:val="24"/>
        </w:rPr>
      </w:pPr>
    </w:p>
    <w:p w14:paraId="7772CB36" w14:textId="77777777" w:rsidR="00733483" w:rsidRDefault="00733483" w:rsidP="5B63D80E">
      <w:pPr>
        <w:ind w:right="237"/>
        <w:jc w:val="center"/>
        <w:rPr>
          <w:sz w:val="24"/>
          <w:szCs w:val="24"/>
        </w:rPr>
      </w:pPr>
    </w:p>
    <w:p w14:paraId="6FE46451" w14:textId="77777777" w:rsidR="00733483" w:rsidRDefault="00733483" w:rsidP="5B63D80E">
      <w:pPr>
        <w:ind w:right="237"/>
        <w:jc w:val="center"/>
        <w:rPr>
          <w:sz w:val="24"/>
          <w:szCs w:val="24"/>
        </w:rPr>
      </w:pPr>
    </w:p>
    <w:p w14:paraId="0B6A39E6" w14:textId="77777777" w:rsidR="00733483" w:rsidRDefault="00733483" w:rsidP="5B63D80E">
      <w:pPr>
        <w:ind w:right="237"/>
        <w:jc w:val="center"/>
        <w:rPr>
          <w:sz w:val="24"/>
          <w:szCs w:val="24"/>
        </w:rPr>
      </w:pPr>
    </w:p>
    <w:p w14:paraId="030CAB71" w14:textId="77777777" w:rsidR="00733483" w:rsidRDefault="00733483" w:rsidP="5B63D80E">
      <w:pPr>
        <w:ind w:right="237"/>
        <w:jc w:val="center"/>
        <w:rPr>
          <w:sz w:val="24"/>
          <w:szCs w:val="24"/>
        </w:rPr>
      </w:pPr>
    </w:p>
    <w:p w14:paraId="210AF2C7" w14:textId="77777777" w:rsidR="00733483" w:rsidRDefault="00733483" w:rsidP="5B63D80E">
      <w:pPr>
        <w:ind w:right="237"/>
        <w:jc w:val="center"/>
        <w:rPr>
          <w:sz w:val="24"/>
          <w:szCs w:val="24"/>
        </w:rPr>
      </w:pPr>
    </w:p>
    <w:p w14:paraId="4ABFBEA6" w14:textId="77777777" w:rsidR="00733483" w:rsidRDefault="00733483" w:rsidP="5B63D80E">
      <w:pPr>
        <w:ind w:right="237"/>
        <w:jc w:val="center"/>
        <w:rPr>
          <w:sz w:val="24"/>
          <w:szCs w:val="24"/>
        </w:rPr>
      </w:pPr>
    </w:p>
    <w:p w14:paraId="42619448" w14:textId="77777777" w:rsidR="00733483" w:rsidRDefault="00733483" w:rsidP="5B63D80E">
      <w:pPr>
        <w:ind w:right="237"/>
        <w:jc w:val="center"/>
        <w:rPr>
          <w:sz w:val="24"/>
          <w:szCs w:val="24"/>
        </w:rPr>
      </w:pPr>
    </w:p>
    <w:p w14:paraId="3DFA22FA" w14:textId="77777777" w:rsidR="00733483" w:rsidRDefault="00733483" w:rsidP="5B63D80E">
      <w:pPr>
        <w:ind w:right="237"/>
        <w:jc w:val="center"/>
        <w:rPr>
          <w:sz w:val="24"/>
          <w:szCs w:val="24"/>
        </w:rPr>
      </w:pPr>
    </w:p>
    <w:p w14:paraId="356EA4E1" w14:textId="77777777" w:rsidR="00733483" w:rsidRDefault="00733483" w:rsidP="5B63D80E">
      <w:pPr>
        <w:ind w:right="237"/>
        <w:jc w:val="center"/>
        <w:rPr>
          <w:sz w:val="24"/>
          <w:szCs w:val="24"/>
        </w:rPr>
      </w:pPr>
    </w:p>
    <w:p w14:paraId="41852036" w14:textId="77777777" w:rsidR="00733483" w:rsidRDefault="00733483" w:rsidP="5B63D80E">
      <w:pPr>
        <w:ind w:right="237"/>
        <w:jc w:val="center"/>
        <w:rPr>
          <w:sz w:val="24"/>
          <w:szCs w:val="24"/>
        </w:rPr>
      </w:pPr>
    </w:p>
    <w:p w14:paraId="1F091918" w14:textId="77777777" w:rsidR="00733483" w:rsidRDefault="00733483" w:rsidP="5B63D80E">
      <w:pPr>
        <w:ind w:right="237"/>
        <w:jc w:val="center"/>
        <w:rPr>
          <w:sz w:val="24"/>
          <w:szCs w:val="24"/>
        </w:rPr>
      </w:pPr>
    </w:p>
    <w:p w14:paraId="04AF7DD6" w14:textId="77777777" w:rsidR="00733483" w:rsidRDefault="00733483" w:rsidP="5B63D80E">
      <w:pPr>
        <w:ind w:right="237"/>
        <w:jc w:val="center"/>
        <w:rPr>
          <w:sz w:val="24"/>
          <w:szCs w:val="24"/>
        </w:rPr>
      </w:pPr>
    </w:p>
    <w:p w14:paraId="4283FC7F" w14:textId="77777777" w:rsidR="00733483" w:rsidRDefault="00733483" w:rsidP="5B63D80E">
      <w:pPr>
        <w:ind w:right="237"/>
        <w:jc w:val="center"/>
        <w:rPr>
          <w:sz w:val="24"/>
          <w:szCs w:val="24"/>
        </w:rPr>
      </w:pPr>
    </w:p>
    <w:p w14:paraId="671BEA21" w14:textId="77777777" w:rsidR="00733483" w:rsidRDefault="00733483" w:rsidP="5B63D80E">
      <w:pPr>
        <w:ind w:right="237"/>
        <w:jc w:val="center"/>
        <w:rPr>
          <w:sz w:val="24"/>
          <w:szCs w:val="24"/>
        </w:rPr>
      </w:pPr>
    </w:p>
    <w:p w14:paraId="09A19FC1" w14:textId="77777777" w:rsidR="00733483" w:rsidRDefault="00733483" w:rsidP="5B63D80E">
      <w:pPr>
        <w:ind w:right="237"/>
        <w:jc w:val="center"/>
        <w:rPr>
          <w:sz w:val="24"/>
          <w:szCs w:val="24"/>
        </w:rPr>
      </w:pPr>
    </w:p>
    <w:p w14:paraId="4C3AE7EB" w14:textId="77777777" w:rsidR="00733483" w:rsidRDefault="00733483" w:rsidP="5B63D80E">
      <w:pPr>
        <w:ind w:right="237"/>
        <w:jc w:val="center"/>
        <w:rPr>
          <w:sz w:val="24"/>
          <w:szCs w:val="24"/>
        </w:rPr>
      </w:pPr>
    </w:p>
    <w:p w14:paraId="3E7AABAF" w14:textId="3A1B8144" w:rsidR="00025650" w:rsidRPr="00270EEB" w:rsidRDefault="5B63D80E" w:rsidP="5B63D80E">
      <w:pPr>
        <w:ind w:right="237"/>
        <w:jc w:val="center"/>
        <w:rPr>
          <w:b/>
          <w:bCs/>
          <w:sz w:val="24"/>
          <w:szCs w:val="24"/>
        </w:rPr>
      </w:pPr>
      <w:r w:rsidRPr="5B63D80E">
        <w:rPr>
          <w:b/>
          <w:bCs/>
          <w:sz w:val="24"/>
          <w:szCs w:val="24"/>
        </w:rPr>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020EE999" w:rsidR="00025650" w:rsidRDefault="00832ECE" w:rsidP="00340E9A">
      <w:pPr>
        <w:ind w:right="237"/>
        <w:jc w:val="both"/>
        <w:rPr>
          <w:sz w:val="24"/>
          <w:szCs w:val="24"/>
        </w:rPr>
      </w:pPr>
      <w:r>
        <w:rPr>
          <w:sz w:val="24"/>
          <w:szCs w:val="24"/>
        </w:rPr>
        <w:t>Throughout this essay I will be using the Gibbs reflective cycl</w:t>
      </w:r>
      <w:r w:rsidR="00417542">
        <w:rPr>
          <w:sz w:val="24"/>
          <w:szCs w:val="24"/>
        </w:rPr>
        <w:t>e (</w:t>
      </w:r>
      <w:r w:rsidR="00417542" w:rsidRPr="00417542">
        <w:rPr>
          <w:sz w:val="24"/>
          <w:szCs w:val="24"/>
        </w:rPr>
        <w:t>www.ed.ac.uk</w:t>
      </w:r>
      <w:r w:rsidR="00417542">
        <w:rPr>
          <w:sz w:val="24"/>
          <w:szCs w:val="24"/>
        </w:rPr>
        <w:t xml:space="preserve">, No Date) </w:t>
      </w:r>
      <w:r>
        <w:rPr>
          <w:sz w:val="24"/>
          <w:szCs w:val="24"/>
        </w:rPr>
        <w:t>to assist me in reflecting on a report of a burglary that I had attended, I will be discussing my feelings and thoughts through the incident. I will walk through t</w:t>
      </w:r>
      <w:r w:rsidR="00946843">
        <w:rPr>
          <w:sz w:val="24"/>
          <w:szCs w:val="24"/>
        </w:rPr>
        <w:t>he dec</w:t>
      </w:r>
      <w:r w:rsidR="005D3939">
        <w:rPr>
          <w:sz w:val="24"/>
          <w:szCs w:val="24"/>
        </w:rPr>
        <w:t>isions I made at the live incident and the decisions made in the investigation after the suspect was arrested for burglary. I will identify how I used the information and intelligence available to me, showing how it affected my ac</w:t>
      </w:r>
      <w:r w:rsidR="005027B0">
        <w:rPr>
          <w:sz w:val="24"/>
          <w:szCs w:val="24"/>
        </w:rPr>
        <w:t>tions during the investigation. I will show how I have learnt from this investigation</w:t>
      </w:r>
      <w:r w:rsidR="002A0E1D">
        <w:rPr>
          <w:sz w:val="24"/>
          <w:szCs w:val="24"/>
        </w:rPr>
        <w:t xml:space="preserve"> and how it has helped me in my future investigations. </w:t>
      </w:r>
    </w:p>
    <w:p w14:paraId="66068CCA" w14:textId="1FE5D811" w:rsidR="002A0E1D" w:rsidRDefault="002A0E1D" w:rsidP="00340E9A">
      <w:pPr>
        <w:ind w:right="237"/>
        <w:jc w:val="both"/>
        <w:rPr>
          <w:sz w:val="24"/>
          <w:szCs w:val="24"/>
        </w:rPr>
      </w:pPr>
    </w:p>
    <w:p w14:paraId="75221F0D" w14:textId="0C098B46" w:rsidR="00357028" w:rsidRDefault="002A0E1D" w:rsidP="00340E9A">
      <w:pPr>
        <w:ind w:right="237"/>
        <w:jc w:val="both"/>
        <w:rPr>
          <w:sz w:val="24"/>
          <w:szCs w:val="24"/>
        </w:rPr>
      </w:pPr>
      <w:r>
        <w:rPr>
          <w:sz w:val="24"/>
          <w:szCs w:val="24"/>
        </w:rPr>
        <w:t>During the beginning of an afternoon shi</w:t>
      </w:r>
      <w:r w:rsidR="00BF7F74">
        <w:rPr>
          <w:sz w:val="24"/>
          <w:szCs w:val="24"/>
        </w:rPr>
        <w:t>f</w:t>
      </w:r>
      <w:r>
        <w:rPr>
          <w:sz w:val="24"/>
          <w:szCs w:val="24"/>
        </w:rPr>
        <w:t xml:space="preserve">t, I was </w:t>
      </w:r>
      <w:r w:rsidR="00BF7F74">
        <w:rPr>
          <w:sz w:val="24"/>
          <w:szCs w:val="24"/>
        </w:rPr>
        <w:t>conducting</w:t>
      </w:r>
      <w:r>
        <w:rPr>
          <w:sz w:val="24"/>
          <w:szCs w:val="24"/>
        </w:rPr>
        <w:t xml:space="preserve"> mobile patrols when I received information from the public service centre about an incident of burglary that </w:t>
      </w:r>
      <w:r>
        <w:rPr>
          <w:sz w:val="24"/>
          <w:szCs w:val="24"/>
        </w:rPr>
        <w:lastRenderedPageBreak/>
        <w:t>had occurred that same day in the early hours of the mornin</w:t>
      </w:r>
      <w:r w:rsidR="00E41A12">
        <w:rPr>
          <w:sz w:val="24"/>
          <w:szCs w:val="24"/>
        </w:rPr>
        <w:t>g in my policing area. I informed the control room that I would be making my way to speak to the victim of the alleged burglary. The location of the burglary was a block of council owned flats that housed persons who were regularly involved in police occurrences</w:t>
      </w:r>
      <w:r w:rsidR="0007562A">
        <w:rPr>
          <w:sz w:val="24"/>
          <w:szCs w:val="24"/>
        </w:rPr>
        <w:t>, th</w:t>
      </w:r>
      <w:r w:rsidR="00520249">
        <w:rPr>
          <w:sz w:val="24"/>
          <w:szCs w:val="24"/>
        </w:rPr>
        <w:t>e victim’s address was a bottom floor flat</w:t>
      </w:r>
      <w:r w:rsidR="00E41A12">
        <w:rPr>
          <w:sz w:val="24"/>
          <w:szCs w:val="24"/>
        </w:rPr>
        <w:t>. I knocked the victim’s door who I have dealt with multiples times before and they invited me into their address to dis</w:t>
      </w:r>
      <w:r w:rsidR="00520249">
        <w:rPr>
          <w:sz w:val="24"/>
          <w:szCs w:val="24"/>
        </w:rPr>
        <w:t xml:space="preserve">cuss the report they have made. I would describe the victim as more angry than upset due to the way they were presenting to me and the body language currently being displayed. I remember thinking that I would also be quite angry if someone had entered my address as a trespasser and stole property belonging to myself. I gained a verbal account from the victim who stated that they keep a wooden tobacco box on their bedroom </w:t>
      </w:r>
      <w:r w:rsidR="00226010">
        <w:rPr>
          <w:sz w:val="24"/>
          <w:szCs w:val="24"/>
        </w:rPr>
        <w:t>windowsill</w:t>
      </w:r>
      <w:r w:rsidR="00520249">
        <w:rPr>
          <w:sz w:val="24"/>
          <w:szCs w:val="24"/>
        </w:rPr>
        <w:t>.</w:t>
      </w:r>
      <w:r w:rsidR="00D75DC7">
        <w:rPr>
          <w:sz w:val="24"/>
          <w:szCs w:val="24"/>
        </w:rPr>
        <w:t xml:space="preserve"> They explained that they left their window open during the previous night as they prefer to be cold when sleeping. They stated that while they slept, a person had attended outside their bedroom window and </w:t>
      </w:r>
      <w:r w:rsidR="00BF7F74">
        <w:rPr>
          <w:sz w:val="24"/>
          <w:szCs w:val="24"/>
        </w:rPr>
        <w:t>took</w:t>
      </w:r>
      <w:r w:rsidR="00D75DC7">
        <w:rPr>
          <w:sz w:val="24"/>
          <w:szCs w:val="24"/>
        </w:rPr>
        <w:t xml:space="preserve"> the wooden tobacco box from the </w:t>
      </w:r>
      <w:r w:rsidR="00226010">
        <w:rPr>
          <w:sz w:val="24"/>
          <w:szCs w:val="24"/>
        </w:rPr>
        <w:t>windowsill</w:t>
      </w:r>
      <w:r w:rsidR="00D75DC7">
        <w:rPr>
          <w:sz w:val="24"/>
          <w:szCs w:val="24"/>
        </w:rPr>
        <w:t xml:space="preserve">. The victim stated </w:t>
      </w:r>
      <w:r w:rsidR="00592A4B">
        <w:rPr>
          <w:sz w:val="24"/>
          <w:szCs w:val="24"/>
        </w:rPr>
        <w:t xml:space="preserve">that they had not given anyone permission to enter their address or to take any property belonging to them. Due to the information given by the victim, I informed them that they were the victim of burglary. A burglary </w:t>
      </w:r>
      <w:r w:rsidR="009A0D31">
        <w:rPr>
          <w:sz w:val="24"/>
          <w:szCs w:val="24"/>
        </w:rPr>
        <w:t xml:space="preserve">(e-lawresources.co.uk, no date) </w:t>
      </w:r>
      <w:r w:rsidR="00592A4B">
        <w:rPr>
          <w:sz w:val="24"/>
          <w:szCs w:val="24"/>
        </w:rPr>
        <w:t xml:space="preserve">is defined by section nine of the Theft Act </w:t>
      </w:r>
      <w:r w:rsidR="009A0D31">
        <w:rPr>
          <w:sz w:val="24"/>
          <w:szCs w:val="24"/>
        </w:rPr>
        <w:t xml:space="preserve">1968, there is two ways a person can commit </w:t>
      </w:r>
      <w:r w:rsidR="0007562A">
        <w:rPr>
          <w:sz w:val="24"/>
          <w:szCs w:val="24"/>
        </w:rPr>
        <w:t xml:space="preserve">the offence of </w:t>
      </w:r>
      <w:r w:rsidR="009A0D31">
        <w:rPr>
          <w:sz w:val="24"/>
          <w:szCs w:val="24"/>
        </w:rPr>
        <w:t>burglar</w:t>
      </w:r>
      <w:r w:rsidR="0007562A">
        <w:rPr>
          <w:sz w:val="24"/>
          <w:szCs w:val="24"/>
        </w:rPr>
        <w:t xml:space="preserve">y as detailed in the reference. </w:t>
      </w:r>
      <w:r w:rsidR="00226010">
        <w:rPr>
          <w:sz w:val="24"/>
          <w:szCs w:val="24"/>
        </w:rPr>
        <w:t xml:space="preserve">This particular incident was classed as a burglary because it was alleged that the suspect placed a part of their body into an address as a trespasser, they did not have permission to be in the property and only a part of a person and not their whole body has to enter for the offence to made out. </w:t>
      </w:r>
      <w:r w:rsidR="0007562A">
        <w:rPr>
          <w:sz w:val="24"/>
          <w:szCs w:val="24"/>
        </w:rPr>
        <w:t xml:space="preserve">The victim stated that they knew who the person was that had done it, they informed me that the suspect was their neighbour who lived in the bottom floor opposite them. I questioned how the victim knew the suspect had done this and they informed me that </w:t>
      </w:r>
      <w:r w:rsidR="00413723">
        <w:rPr>
          <w:sz w:val="24"/>
          <w:szCs w:val="24"/>
        </w:rPr>
        <w:t>they had approached the suspect earlier in the day to tell them that property had been taken from their address and it had sentimental value due to the tobacco box being a gift from a deceased relative. The suspect then attended the front door of the victim and given the tobacco box back to the victim while apologising for their actions. The victi</w:t>
      </w:r>
      <w:r w:rsidR="00D740F8">
        <w:rPr>
          <w:sz w:val="24"/>
          <w:szCs w:val="24"/>
        </w:rPr>
        <w:t>m took the tobacco box back and closed the door on them. I then gained a written formal account in the form of a statement from the victim who provided all the details of the incident and was happy to attend court to support a prosecution against the suspect. The victim signed this statement and provided me with photographs of the tobacco box that had</w:t>
      </w:r>
      <w:r w:rsidR="00357028">
        <w:rPr>
          <w:sz w:val="24"/>
          <w:szCs w:val="24"/>
        </w:rPr>
        <w:t xml:space="preserve"> been stolen and then returned as I had requested them to gather the best evidence for the investigation. </w:t>
      </w:r>
    </w:p>
    <w:p w14:paraId="675EEC26" w14:textId="7C108D20" w:rsidR="00357028" w:rsidRDefault="00357028" w:rsidP="00340E9A">
      <w:pPr>
        <w:ind w:right="237"/>
        <w:jc w:val="both"/>
        <w:rPr>
          <w:sz w:val="24"/>
          <w:szCs w:val="24"/>
        </w:rPr>
      </w:pPr>
    </w:p>
    <w:p w14:paraId="5412C3C1" w14:textId="1279ED80" w:rsidR="0061117E" w:rsidRDefault="00357028" w:rsidP="00340E9A">
      <w:pPr>
        <w:ind w:right="237"/>
        <w:jc w:val="both"/>
        <w:rPr>
          <w:sz w:val="24"/>
          <w:szCs w:val="24"/>
        </w:rPr>
      </w:pPr>
      <w:r>
        <w:rPr>
          <w:sz w:val="24"/>
          <w:szCs w:val="24"/>
        </w:rPr>
        <w:t>I had gained the suspect’s details so I had placed them into my personal issue mobile phone in order to check both the local and national police systems for any information about the s</w:t>
      </w:r>
      <w:r w:rsidR="00B67C1E">
        <w:rPr>
          <w:sz w:val="24"/>
          <w:szCs w:val="24"/>
        </w:rPr>
        <w:t xml:space="preserve">uspect that was currently held. On local police systems, the suspect had quite a large footprint with them being arrested for several times for numerous offences but they had been mainly arrested for violence against others and for incidents of theft, mainly from commercial places but there were a few incidents of theft from dwellings. </w:t>
      </w:r>
      <w:r w:rsidR="00B06432">
        <w:rPr>
          <w:sz w:val="24"/>
          <w:szCs w:val="24"/>
        </w:rPr>
        <w:t xml:space="preserve">I then checked the Police National Computer (acro.police.uk, no date) which is a national system that shares information about criminal records that are held on persons who have been involved </w:t>
      </w:r>
      <w:r w:rsidR="008E0F81">
        <w:rPr>
          <w:sz w:val="24"/>
          <w:szCs w:val="24"/>
        </w:rPr>
        <w:t xml:space="preserve">with the police before. The Police National Computer held the information that the suspect was not currently subject to any bail conditions at the moment but they did have warning markers for drugs, ailments, mental health, concealing items on their person and </w:t>
      </w:r>
      <w:r w:rsidR="00432D97">
        <w:rPr>
          <w:sz w:val="24"/>
          <w:szCs w:val="24"/>
        </w:rPr>
        <w:t xml:space="preserve">for </w:t>
      </w:r>
      <w:r w:rsidR="00432D97">
        <w:rPr>
          <w:sz w:val="24"/>
          <w:szCs w:val="24"/>
        </w:rPr>
        <w:lastRenderedPageBreak/>
        <w:t>being violent upon arrest. I then attended the suspect’s address with a colleague due to the violent upon arrest marker for the suspect. I then arrested the suspect for burglar</w:t>
      </w:r>
      <w:r w:rsidR="00226010">
        <w:rPr>
          <w:sz w:val="24"/>
          <w:szCs w:val="24"/>
        </w:rPr>
        <w:t>. They were complaint upon arrest</w:t>
      </w:r>
      <w:r w:rsidR="00432D97">
        <w:rPr>
          <w:sz w:val="24"/>
          <w:szCs w:val="24"/>
        </w:rPr>
        <w:t xml:space="preserve"> and conveyed</w:t>
      </w:r>
      <w:r w:rsidR="00226010">
        <w:rPr>
          <w:sz w:val="24"/>
          <w:szCs w:val="24"/>
        </w:rPr>
        <w:t xml:space="preserve"> </w:t>
      </w:r>
      <w:r w:rsidR="00432D97">
        <w:rPr>
          <w:sz w:val="24"/>
          <w:szCs w:val="24"/>
        </w:rPr>
        <w:t xml:space="preserve">to a custody suite where their detention was authorised. Looking back at this arrest, I believe that checking the police national computer to gain the information for the suspect being violent was a key safety precaution as I then had another officer present if the suspect did decide to be violent on arrest like they had done previously. </w:t>
      </w:r>
    </w:p>
    <w:p w14:paraId="60D9B461" w14:textId="76D8E603" w:rsidR="0061117E" w:rsidRDefault="0061117E" w:rsidP="00340E9A">
      <w:pPr>
        <w:ind w:right="237"/>
        <w:jc w:val="both"/>
        <w:rPr>
          <w:sz w:val="24"/>
          <w:szCs w:val="24"/>
        </w:rPr>
      </w:pPr>
    </w:p>
    <w:p w14:paraId="3D07031A" w14:textId="009D4886" w:rsidR="0007562A" w:rsidRDefault="0061117E" w:rsidP="00340E9A">
      <w:pPr>
        <w:ind w:right="237"/>
        <w:jc w:val="both"/>
        <w:rPr>
          <w:sz w:val="24"/>
          <w:szCs w:val="24"/>
        </w:rPr>
      </w:pPr>
      <w:r>
        <w:rPr>
          <w:sz w:val="24"/>
          <w:szCs w:val="24"/>
        </w:rPr>
        <w:t>After conveying the suspect to custody, I have then</w:t>
      </w:r>
      <w:r w:rsidR="004829B7">
        <w:rPr>
          <w:sz w:val="24"/>
          <w:szCs w:val="24"/>
        </w:rPr>
        <w:t xml:space="preserve"> returned to the block of flats to conduct further </w:t>
      </w:r>
      <w:r w:rsidR="00BF7F74">
        <w:rPr>
          <w:sz w:val="24"/>
          <w:szCs w:val="24"/>
        </w:rPr>
        <w:t>enquiries</w:t>
      </w:r>
      <w:r w:rsidR="004829B7">
        <w:rPr>
          <w:sz w:val="24"/>
          <w:szCs w:val="24"/>
        </w:rPr>
        <w:t xml:space="preserve"> in</w:t>
      </w:r>
      <w:r w:rsidR="00BF7F74">
        <w:rPr>
          <w:sz w:val="24"/>
          <w:szCs w:val="24"/>
        </w:rPr>
        <w:t xml:space="preserve">to </w:t>
      </w:r>
      <w:r w:rsidR="004829B7">
        <w:rPr>
          <w:sz w:val="24"/>
          <w:szCs w:val="24"/>
        </w:rPr>
        <w:t xml:space="preserve">this incident </w:t>
      </w:r>
      <w:r w:rsidR="00BF7F74">
        <w:rPr>
          <w:sz w:val="24"/>
          <w:szCs w:val="24"/>
        </w:rPr>
        <w:t>to</w:t>
      </w:r>
      <w:r w:rsidR="004829B7">
        <w:rPr>
          <w:sz w:val="24"/>
          <w:szCs w:val="24"/>
        </w:rPr>
        <w:t xml:space="preserve"> see if there was any further information or intelligence that was relevant to the burglary I was currently investigating.</w:t>
      </w:r>
      <w:r w:rsidR="005F27DF">
        <w:rPr>
          <w:sz w:val="24"/>
          <w:szCs w:val="24"/>
        </w:rPr>
        <w:t xml:space="preserve"> I knocked on all the doors of the neighbours to see if any of them had seen or heard the incident. While conducting the house to house enquires</w:t>
      </w:r>
      <w:r w:rsidR="00DC1286">
        <w:rPr>
          <w:sz w:val="24"/>
          <w:szCs w:val="24"/>
        </w:rPr>
        <w:t xml:space="preserve">, I noticed that one of the neighbours had a ring doorbell which records any movement outside the address. This was facing the suspect’s front door so I asked to view the footage and it clearly showed the suspect exit their address </w:t>
      </w:r>
      <w:r w:rsidR="009F3870">
        <w:rPr>
          <w:sz w:val="24"/>
          <w:szCs w:val="24"/>
        </w:rPr>
        <w:t xml:space="preserve">in the early hours of the morning </w:t>
      </w:r>
      <w:r w:rsidR="00DC1286">
        <w:rPr>
          <w:sz w:val="24"/>
          <w:szCs w:val="24"/>
        </w:rPr>
        <w:t>without holding anything in their hand and returning a short time later holding a wooden box that matched the descriptio</w:t>
      </w:r>
      <w:r w:rsidR="00FB1E2E">
        <w:rPr>
          <w:sz w:val="24"/>
          <w:szCs w:val="24"/>
        </w:rPr>
        <w:t xml:space="preserve">n provided to me by the victim. The owner has happy to provide me with a copy of this footage and also provided me with a statement identifying the suspect and exhibiting the CCTV to the court. </w:t>
      </w:r>
      <w:r w:rsidR="009F3870">
        <w:rPr>
          <w:sz w:val="24"/>
          <w:szCs w:val="24"/>
        </w:rPr>
        <w:t>No other persons saw or heard the incident.</w:t>
      </w:r>
    </w:p>
    <w:p w14:paraId="26C36E5E" w14:textId="36FCA828" w:rsidR="00C12E0E" w:rsidRDefault="00C12E0E" w:rsidP="00340E9A">
      <w:pPr>
        <w:ind w:right="237"/>
        <w:jc w:val="both"/>
        <w:rPr>
          <w:sz w:val="24"/>
          <w:szCs w:val="24"/>
        </w:rPr>
      </w:pPr>
    </w:p>
    <w:p w14:paraId="59422766" w14:textId="0AD32072" w:rsidR="00412722" w:rsidRDefault="00C12E0E" w:rsidP="00340E9A">
      <w:pPr>
        <w:ind w:right="237"/>
        <w:jc w:val="both"/>
        <w:rPr>
          <w:sz w:val="24"/>
          <w:szCs w:val="24"/>
        </w:rPr>
      </w:pPr>
      <w:r>
        <w:rPr>
          <w:sz w:val="24"/>
          <w:szCs w:val="24"/>
        </w:rPr>
        <w:t xml:space="preserve">I then attended the custody suite after preparing for interview. Every person </w:t>
      </w:r>
      <w:r w:rsidR="005407AD">
        <w:rPr>
          <w:sz w:val="24"/>
          <w:szCs w:val="24"/>
        </w:rPr>
        <w:t xml:space="preserve">that comes </w:t>
      </w:r>
      <w:r w:rsidR="00CB4EB2">
        <w:rPr>
          <w:sz w:val="24"/>
          <w:szCs w:val="24"/>
        </w:rPr>
        <w:t>into police custody is entitled to free and independent legal advice at any time while detained at the police station (Gov.uk, no date). I informed the suspect of this but they stated that they did not need a solicitor as they were going to tell</w:t>
      </w:r>
      <w:r w:rsidR="00412722">
        <w:rPr>
          <w:sz w:val="24"/>
          <w:szCs w:val="24"/>
        </w:rPr>
        <w:t xml:space="preserve"> the truth of what happened. I started the interview and went through the memo card. I interviewed the suspect using the PEACE model (College of Policing, 2013)</w:t>
      </w:r>
      <w:r w:rsidR="00102ECE">
        <w:rPr>
          <w:sz w:val="24"/>
          <w:szCs w:val="24"/>
        </w:rPr>
        <w:t xml:space="preserve"> as when I have conducted previous investigations, I have found this to be the best structure of an interview</w:t>
      </w:r>
      <w:r w:rsidR="00412722">
        <w:rPr>
          <w:sz w:val="24"/>
          <w:szCs w:val="24"/>
        </w:rPr>
        <w:t xml:space="preserve">. </w:t>
      </w:r>
      <w:r w:rsidR="00102ECE">
        <w:rPr>
          <w:sz w:val="24"/>
          <w:szCs w:val="24"/>
        </w:rPr>
        <w:t xml:space="preserve">The suspect stated that she had taken the cigarette box and had then returned it when the victim informed them that it was sentimental. However, the suspect then stated that the box had been left outside of the address in the flat forecourt and was not inside the address as the victim stated. They stated that they were on controlled drugs at the time of the incident and took the box without thinking of the consequences. The suspect confirmed that the CCTV I had gathered was of them and they then apologised for the trouble they had caused. </w:t>
      </w:r>
    </w:p>
    <w:p w14:paraId="60905B8D" w14:textId="1D151B86" w:rsidR="00417542" w:rsidRDefault="00417542" w:rsidP="00340E9A">
      <w:pPr>
        <w:ind w:right="237"/>
        <w:jc w:val="both"/>
        <w:rPr>
          <w:sz w:val="24"/>
          <w:szCs w:val="24"/>
        </w:rPr>
      </w:pPr>
    </w:p>
    <w:p w14:paraId="4DCD9B5A" w14:textId="64709484" w:rsidR="00417542" w:rsidRDefault="00417542" w:rsidP="00340E9A">
      <w:pPr>
        <w:ind w:right="237"/>
        <w:jc w:val="both"/>
        <w:rPr>
          <w:sz w:val="24"/>
          <w:szCs w:val="24"/>
        </w:rPr>
      </w:pPr>
      <w:r>
        <w:rPr>
          <w:sz w:val="24"/>
          <w:szCs w:val="24"/>
        </w:rPr>
        <w:t>During the interview, I starting speaking with the suspect about why they had committed the act due to them making a full admission of the offence.</w:t>
      </w:r>
      <w:r w:rsidR="00371051">
        <w:rPr>
          <w:sz w:val="24"/>
          <w:szCs w:val="24"/>
        </w:rPr>
        <w:t xml:space="preserve"> The suspect stated that they had an addiction to heroin so regularly </w:t>
      </w:r>
      <w:r w:rsidR="00760C90">
        <w:rPr>
          <w:sz w:val="24"/>
          <w:szCs w:val="24"/>
        </w:rPr>
        <w:t xml:space="preserve">stole items, mainly from shops, in order to fund the addiction. I submitted an intelligence report stating this and the suspect has since been arrested again for theft offences in a retail shop. I believe that the officers would have seen the intelligence when in attendance at the shop incident and it would have been taking into consideration for their grounds of arrest. </w:t>
      </w:r>
    </w:p>
    <w:p w14:paraId="5C9EE6D2" w14:textId="6693475A" w:rsidR="00102ECE" w:rsidRDefault="00102ECE" w:rsidP="00340E9A">
      <w:pPr>
        <w:ind w:right="237"/>
        <w:jc w:val="both"/>
        <w:rPr>
          <w:sz w:val="24"/>
          <w:szCs w:val="24"/>
        </w:rPr>
      </w:pPr>
    </w:p>
    <w:p w14:paraId="1D6E734D" w14:textId="13357910" w:rsidR="00412722" w:rsidRDefault="00102ECE" w:rsidP="00340E9A">
      <w:pPr>
        <w:ind w:right="237"/>
        <w:jc w:val="both"/>
        <w:rPr>
          <w:sz w:val="24"/>
          <w:szCs w:val="24"/>
        </w:rPr>
      </w:pPr>
      <w:r>
        <w:rPr>
          <w:sz w:val="24"/>
          <w:szCs w:val="24"/>
        </w:rPr>
        <w:t xml:space="preserve">I then contacted the victim again who said it was not possible for the box to be outside the address as they never take it outside for a cigarette. As the female had admitted to taking the wooden box and there was no visual evidence to support the </w:t>
      </w:r>
      <w:r>
        <w:rPr>
          <w:sz w:val="24"/>
          <w:szCs w:val="24"/>
        </w:rPr>
        <w:lastRenderedPageBreak/>
        <w:t xml:space="preserve">issue of where the box was located, the suspect was charged with theft due to the admission and referred to a scheme specific for their gender as an out of court disposal. I believe this was appropriate as the property taken had been returned and the suspect was remorseful about the incident. </w:t>
      </w:r>
      <w:r w:rsidR="00F20F64">
        <w:rPr>
          <w:sz w:val="24"/>
          <w:szCs w:val="24"/>
        </w:rPr>
        <w:t xml:space="preserve">I updated the victim to this effect and they stated that </w:t>
      </w:r>
      <w:r w:rsidR="00793EC2">
        <w:rPr>
          <w:sz w:val="24"/>
          <w:szCs w:val="24"/>
        </w:rPr>
        <w:t>they were happy with the outcome and thanked me for my help.</w:t>
      </w:r>
    </w:p>
    <w:p w14:paraId="05721ACE" w14:textId="65732D09" w:rsidR="00793EC2" w:rsidRDefault="00793EC2" w:rsidP="00340E9A">
      <w:pPr>
        <w:ind w:right="237"/>
        <w:jc w:val="both"/>
        <w:rPr>
          <w:sz w:val="24"/>
          <w:szCs w:val="24"/>
        </w:rPr>
      </w:pPr>
    </w:p>
    <w:p w14:paraId="0E93A703" w14:textId="3F25B5E9" w:rsidR="00793EC2" w:rsidRDefault="00793EC2" w:rsidP="00340E9A">
      <w:pPr>
        <w:ind w:right="237"/>
        <w:jc w:val="both"/>
        <w:rPr>
          <w:sz w:val="24"/>
          <w:szCs w:val="24"/>
        </w:rPr>
      </w:pPr>
      <w:r>
        <w:rPr>
          <w:sz w:val="24"/>
          <w:szCs w:val="24"/>
        </w:rPr>
        <w:t>Reflecting back on this incident, I am happy that although the suspect was not charged with burglary due to evidential difficulties, a positive outcome in the form of a charge for the offence of theft</w:t>
      </w:r>
      <w:r w:rsidR="000A335F">
        <w:rPr>
          <w:sz w:val="24"/>
          <w:szCs w:val="24"/>
        </w:rPr>
        <w:t xml:space="preserve"> by finding</w:t>
      </w:r>
      <w:r>
        <w:rPr>
          <w:sz w:val="24"/>
          <w:szCs w:val="24"/>
        </w:rPr>
        <w:t xml:space="preserve"> was gained due to the investigation</w:t>
      </w:r>
      <w:r w:rsidR="000A335F">
        <w:rPr>
          <w:sz w:val="24"/>
          <w:szCs w:val="24"/>
        </w:rPr>
        <w:t xml:space="preserve"> conducted</w:t>
      </w:r>
      <w:r>
        <w:rPr>
          <w:sz w:val="24"/>
          <w:szCs w:val="24"/>
        </w:rPr>
        <w:t xml:space="preserve">. I fully believe that this charge was gained due to the initial enquires that I carried out at the incident location after the arrest of the suspect which resulted in me discovering that the suspect had been recorded on CCTV to be in possession of the wooden box. I also believe that I gained a detailed account in interview due to the PEACE model that I used for previous investigations. This investigation for a serious crime showed myself how important those initial enquiries are to the investigation and I shall always strive to carry them out in future incidents of crime. </w:t>
      </w:r>
      <w:r w:rsidR="00660526">
        <w:rPr>
          <w:sz w:val="24"/>
          <w:szCs w:val="24"/>
        </w:rPr>
        <w:t xml:space="preserve">I have since applied the PEACE model in suspect interviews and it has led to me gaining charges on multiple people due to the interview being structured in such a way that a detailed account was obtained from the suspect and then they were questioned upon that account given. This incident also highlighted to me how important it is to gather all the possible information on suspects prior to arrest if possible as if I had attended that address single crewed and not asked for another officer to be there, I could have ended up having to </w:t>
      </w:r>
      <w:r w:rsidR="00796515">
        <w:rPr>
          <w:sz w:val="24"/>
          <w:szCs w:val="24"/>
        </w:rPr>
        <w:t>subject the person to</w:t>
      </w:r>
      <w:r w:rsidR="00660526">
        <w:rPr>
          <w:sz w:val="24"/>
          <w:szCs w:val="24"/>
        </w:rPr>
        <w:t xml:space="preserve"> more force than necessary</w:t>
      </w:r>
      <w:r w:rsidR="00796515">
        <w:rPr>
          <w:sz w:val="24"/>
          <w:szCs w:val="24"/>
        </w:rPr>
        <w:t xml:space="preserve"> or I could have been assaulted myself as a single crewed officer. </w:t>
      </w:r>
    </w:p>
    <w:p w14:paraId="24C092F9" w14:textId="77777777" w:rsidR="00417542" w:rsidRDefault="00417542" w:rsidP="00340E9A">
      <w:pPr>
        <w:ind w:right="237"/>
        <w:jc w:val="both"/>
        <w:rPr>
          <w:sz w:val="24"/>
          <w:szCs w:val="24"/>
        </w:rPr>
      </w:pPr>
    </w:p>
    <w:p w14:paraId="4968B989" w14:textId="70C746DE" w:rsidR="00417542" w:rsidRDefault="00417542" w:rsidP="00340E9A">
      <w:pPr>
        <w:ind w:right="237"/>
        <w:jc w:val="both"/>
        <w:rPr>
          <w:sz w:val="24"/>
          <w:szCs w:val="24"/>
        </w:rPr>
      </w:pPr>
      <w:r>
        <w:rPr>
          <w:sz w:val="24"/>
          <w:szCs w:val="24"/>
        </w:rPr>
        <w:t>(1</w:t>
      </w:r>
      <w:r w:rsidR="00760C90">
        <w:rPr>
          <w:sz w:val="24"/>
          <w:szCs w:val="24"/>
        </w:rPr>
        <w:t>779</w:t>
      </w:r>
      <w:r>
        <w:rPr>
          <w:sz w:val="24"/>
          <w:szCs w:val="24"/>
        </w:rPr>
        <w:t>)</w:t>
      </w:r>
    </w:p>
    <w:p w14:paraId="5451E349" w14:textId="64A6A36E" w:rsidR="00733483" w:rsidRDefault="00733483" w:rsidP="00340E9A">
      <w:pPr>
        <w:ind w:right="237"/>
        <w:jc w:val="both"/>
        <w:rPr>
          <w:sz w:val="24"/>
          <w:szCs w:val="24"/>
        </w:rPr>
      </w:pPr>
    </w:p>
    <w:p w14:paraId="1E902667" w14:textId="23ED8833" w:rsidR="00793EC2" w:rsidRDefault="00793EC2" w:rsidP="00340E9A">
      <w:pPr>
        <w:ind w:right="237"/>
        <w:jc w:val="both"/>
        <w:rPr>
          <w:sz w:val="24"/>
          <w:szCs w:val="24"/>
        </w:rPr>
      </w:pPr>
    </w:p>
    <w:p w14:paraId="6A8EC758" w14:textId="6FA5EB99" w:rsidR="00793EC2" w:rsidRDefault="00793EC2" w:rsidP="00340E9A">
      <w:pPr>
        <w:ind w:right="237"/>
        <w:jc w:val="both"/>
        <w:rPr>
          <w:sz w:val="24"/>
          <w:szCs w:val="24"/>
        </w:rPr>
      </w:pPr>
    </w:p>
    <w:p w14:paraId="4B4C46CA" w14:textId="77777777" w:rsidR="00793EC2" w:rsidRDefault="00793EC2" w:rsidP="00340E9A">
      <w:pPr>
        <w:ind w:right="237"/>
        <w:jc w:val="both"/>
        <w:rPr>
          <w:sz w:val="24"/>
          <w:szCs w:val="24"/>
        </w:rPr>
      </w:pPr>
    </w:p>
    <w:p w14:paraId="5C655E01" w14:textId="77777777" w:rsidR="00102ECE" w:rsidRPr="005F27DF" w:rsidRDefault="00102ECE" w:rsidP="00340E9A">
      <w:pPr>
        <w:ind w:right="237"/>
        <w:jc w:val="both"/>
        <w:rPr>
          <w:sz w:val="24"/>
          <w:szCs w:val="24"/>
        </w:rPr>
      </w:pPr>
    </w:p>
    <w:p w14:paraId="416EFA95" w14:textId="77777777" w:rsidR="00025650" w:rsidRPr="005F27DF" w:rsidRDefault="00025650" w:rsidP="00340E9A">
      <w:pPr>
        <w:ind w:right="237"/>
        <w:jc w:val="both"/>
        <w:rPr>
          <w:sz w:val="24"/>
          <w:szCs w:val="24"/>
        </w:rPr>
      </w:pPr>
    </w:p>
    <w:p w14:paraId="598FFEC5" w14:textId="77777777" w:rsidR="00025650" w:rsidRPr="005F27DF"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09E7E7D2" w:rsidR="003C458C" w:rsidRDefault="003C458C" w:rsidP="00340E9A">
      <w:pPr>
        <w:ind w:right="237"/>
        <w:jc w:val="both"/>
        <w:rPr>
          <w:b/>
          <w:sz w:val="24"/>
          <w:szCs w:val="24"/>
        </w:rPr>
      </w:pPr>
      <w:r w:rsidRPr="00450C83">
        <w:rPr>
          <w:b/>
          <w:sz w:val="24"/>
          <w:szCs w:val="24"/>
        </w:rPr>
        <w:t>ANSWER:</w:t>
      </w:r>
    </w:p>
    <w:p w14:paraId="0A9B7BC5" w14:textId="77777777" w:rsidR="00BE104E" w:rsidRDefault="00BE104E" w:rsidP="00340E9A">
      <w:pPr>
        <w:ind w:right="237"/>
        <w:jc w:val="both"/>
        <w:rPr>
          <w:sz w:val="24"/>
          <w:szCs w:val="24"/>
        </w:rPr>
      </w:pPr>
    </w:p>
    <w:p w14:paraId="68F6D28F" w14:textId="61EEBA9B" w:rsidR="00844533" w:rsidRDefault="00844533" w:rsidP="00340E9A">
      <w:pPr>
        <w:ind w:right="237"/>
        <w:jc w:val="both"/>
        <w:rPr>
          <w:sz w:val="24"/>
          <w:szCs w:val="24"/>
        </w:rPr>
      </w:pPr>
      <w:r>
        <w:rPr>
          <w:sz w:val="24"/>
          <w:szCs w:val="24"/>
        </w:rPr>
        <w:t xml:space="preserve">The incident I have chosen to discuss in this task is </w:t>
      </w:r>
      <w:r w:rsidR="00D954A0">
        <w:rPr>
          <w:sz w:val="24"/>
          <w:szCs w:val="24"/>
        </w:rPr>
        <w:t>an incident I attended with another officer in regard to a non-emergency telephone call made to the Public Service Centre of South Wales Police. The telephone call made to the centre</w:t>
      </w:r>
      <w:r w:rsidR="00643C68">
        <w:rPr>
          <w:sz w:val="24"/>
          <w:szCs w:val="24"/>
        </w:rPr>
        <w:t xml:space="preserve"> by the </w:t>
      </w:r>
      <w:r w:rsidR="00D0676B">
        <w:rPr>
          <w:sz w:val="24"/>
          <w:szCs w:val="24"/>
        </w:rPr>
        <w:t>parent</w:t>
      </w:r>
      <w:r w:rsidR="00643C68">
        <w:rPr>
          <w:sz w:val="24"/>
          <w:szCs w:val="24"/>
        </w:rPr>
        <w:t xml:space="preserve"> of a young child between the ages of 10 and 15. The </w:t>
      </w:r>
      <w:r w:rsidR="00D0676B">
        <w:rPr>
          <w:sz w:val="24"/>
          <w:szCs w:val="24"/>
        </w:rPr>
        <w:t>parent</w:t>
      </w:r>
      <w:r w:rsidR="00643C68">
        <w:rPr>
          <w:sz w:val="24"/>
          <w:szCs w:val="24"/>
        </w:rPr>
        <w:t xml:space="preserve"> stated that her child had been staying at a family member’s address as </w:t>
      </w:r>
      <w:r w:rsidR="00D0676B">
        <w:rPr>
          <w:sz w:val="24"/>
          <w:szCs w:val="24"/>
        </w:rPr>
        <w:t>they</w:t>
      </w:r>
      <w:r w:rsidR="00643C68">
        <w:rPr>
          <w:sz w:val="24"/>
          <w:szCs w:val="24"/>
        </w:rPr>
        <w:t xml:space="preserve"> was not feeling very well. The </w:t>
      </w:r>
      <w:r w:rsidR="00D0676B">
        <w:rPr>
          <w:sz w:val="24"/>
          <w:szCs w:val="24"/>
        </w:rPr>
        <w:t xml:space="preserve">parent </w:t>
      </w:r>
      <w:r w:rsidR="00643C68">
        <w:rPr>
          <w:sz w:val="24"/>
          <w:szCs w:val="24"/>
        </w:rPr>
        <w:t>has t</w:t>
      </w:r>
      <w:r w:rsidR="00D0676B">
        <w:rPr>
          <w:sz w:val="24"/>
          <w:szCs w:val="24"/>
        </w:rPr>
        <w:t>h</w:t>
      </w:r>
      <w:r w:rsidR="00643C68">
        <w:rPr>
          <w:sz w:val="24"/>
          <w:szCs w:val="24"/>
        </w:rPr>
        <w:t>en gone to pick the child up from the address.</w:t>
      </w:r>
      <w:r w:rsidR="00D0676B">
        <w:rPr>
          <w:sz w:val="24"/>
          <w:szCs w:val="24"/>
        </w:rPr>
        <w:t xml:space="preserve"> And noticed that the child was behaving different</w:t>
      </w:r>
      <w:r w:rsidR="003303D1">
        <w:rPr>
          <w:sz w:val="24"/>
          <w:szCs w:val="24"/>
        </w:rPr>
        <w:t>ly</w:t>
      </w:r>
      <w:r w:rsidR="00D0676B">
        <w:rPr>
          <w:sz w:val="24"/>
          <w:szCs w:val="24"/>
        </w:rPr>
        <w:t xml:space="preserve"> to how they normally </w:t>
      </w:r>
      <w:r w:rsidR="003303D1">
        <w:rPr>
          <w:sz w:val="24"/>
          <w:szCs w:val="24"/>
        </w:rPr>
        <w:t>conducted themself</w:t>
      </w:r>
      <w:r w:rsidR="00D0676B">
        <w:rPr>
          <w:sz w:val="24"/>
          <w:szCs w:val="24"/>
        </w:rPr>
        <w:t>. The parent was concerned that the child was being bullied so has taken the child’s phone away from them to view the contents. The messages were checked by the parent which were all in order but the parent noticed that there was an application downloaded on the phone which they did not recognise</w:t>
      </w:r>
      <w:r w:rsidR="008C406B">
        <w:rPr>
          <w:sz w:val="24"/>
          <w:szCs w:val="24"/>
        </w:rPr>
        <w:t xml:space="preserve"> so they have opened it to investigate the matter. While looking through this social media application it was discovered that there were numerous messages exchanged between the child and another person with photographs also be sen</w:t>
      </w:r>
      <w:r w:rsidR="00D70CA2">
        <w:rPr>
          <w:sz w:val="24"/>
          <w:szCs w:val="24"/>
        </w:rPr>
        <w:t xml:space="preserve">t between the two of them. It was stated that the child had taken a photograph of themselves to send and the photograph was of a sexual nature. </w:t>
      </w:r>
      <w:r w:rsidR="00631AC7">
        <w:rPr>
          <w:sz w:val="24"/>
          <w:szCs w:val="24"/>
        </w:rPr>
        <w:t xml:space="preserve">The parent also stated that there was </w:t>
      </w:r>
      <w:r w:rsidR="003303D1">
        <w:rPr>
          <w:sz w:val="24"/>
          <w:szCs w:val="24"/>
        </w:rPr>
        <w:t>information sent</w:t>
      </w:r>
      <w:r w:rsidR="00631AC7">
        <w:rPr>
          <w:sz w:val="24"/>
          <w:szCs w:val="24"/>
        </w:rPr>
        <w:t xml:space="preserve"> about being sexually assaulted and there was also mention of</w:t>
      </w:r>
      <w:r w:rsidR="003303D1">
        <w:rPr>
          <w:sz w:val="24"/>
          <w:szCs w:val="24"/>
        </w:rPr>
        <w:t xml:space="preserve"> an</w:t>
      </w:r>
      <w:r w:rsidR="00631AC7">
        <w:rPr>
          <w:sz w:val="24"/>
          <w:szCs w:val="24"/>
        </w:rPr>
        <w:t xml:space="preserve"> animal being involved in the sex acts mentioned in the messages. </w:t>
      </w:r>
    </w:p>
    <w:p w14:paraId="1D1D0907" w14:textId="7DF0192C" w:rsidR="004A59B4" w:rsidRDefault="004A59B4" w:rsidP="00340E9A">
      <w:pPr>
        <w:ind w:right="237"/>
        <w:jc w:val="both"/>
        <w:rPr>
          <w:sz w:val="24"/>
          <w:szCs w:val="24"/>
        </w:rPr>
      </w:pPr>
    </w:p>
    <w:p w14:paraId="7F029FB2" w14:textId="3B08E344" w:rsidR="004A59B4" w:rsidRDefault="004A59B4" w:rsidP="00340E9A">
      <w:pPr>
        <w:ind w:right="237"/>
        <w:jc w:val="both"/>
        <w:rPr>
          <w:sz w:val="24"/>
          <w:szCs w:val="24"/>
        </w:rPr>
      </w:pPr>
      <w:r>
        <w:rPr>
          <w:sz w:val="24"/>
          <w:szCs w:val="24"/>
        </w:rPr>
        <w:t>This call was placed on my sector’s screen for allocation within eight hours of the time of the report due to the assessment of the threat, risk and harm which was carried out by the public service centre.</w:t>
      </w:r>
      <w:r w:rsidR="00764D94">
        <w:rPr>
          <w:sz w:val="24"/>
          <w:szCs w:val="24"/>
        </w:rPr>
        <w:t xml:space="preserve"> There had been a few incidents reported at that time </w:t>
      </w:r>
      <w:r w:rsidR="00B26A90">
        <w:rPr>
          <w:sz w:val="24"/>
          <w:szCs w:val="24"/>
        </w:rPr>
        <w:t>period of similar circumstances as recorded online sexual grooming of children has risen quite significantly recently (NSPCC. 2019).</w:t>
      </w:r>
      <w:r w:rsidR="00C458BA">
        <w:rPr>
          <w:sz w:val="24"/>
          <w:szCs w:val="24"/>
        </w:rPr>
        <w:t xml:space="preserve"> The number of sexual grooming calls reported for children have risen by almost 70% in the last three years (NSPCC, 2021) and this pattern has been seen by myself as a response officer.</w:t>
      </w:r>
      <w:r w:rsidR="00761E0B">
        <w:rPr>
          <w:sz w:val="24"/>
          <w:szCs w:val="24"/>
        </w:rPr>
        <w:t xml:space="preserve"> Myself and my colleague have then made our way to the address to speak to both the parent and the child</w:t>
      </w:r>
      <w:r w:rsidR="00B45816">
        <w:rPr>
          <w:sz w:val="24"/>
          <w:szCs w:val="24"/>
        </w:rPr>
        <w:t xml:space="preserve"> at their home address. Upon attend</w:t>
      </w:r>
      <w:r w:rsidR="003303D1">
        <w:rPr>
          <w:sz w:val="24"/>
          <w:szCs w:val="24"/>
        </w:rPr>
        <w:t>ing</w:t>
      </w:r>
      <w:r w:rsidR="00B45816">
        <w:rPr>
          <w:sz w:val="24"/>
          <w:szCs w:val="24"/>
        </w:rPr>
        <w:t xml:space="preserve">, officers were met by the parent of </w:t>
      </w:r>
      <w:r w:rsidR="003303D1">
        <w:rPr>
          <w:sz w:val="24"/>
          <w:szCs w:val="24"/>
        </w:rPr>
        <w:t xml:space="preserve">the child outside the </w:t>
      </w:r>
      <w:r w:rsidR="00B45816">
        <w:rPr>
          <w:sz w:val="24"/>
          <w:szCs w:val="24"/>
        </w:rPr>
        <w:t xml:space="preserve">address </w:t>
      </w:r>
      <w:r w:rsidR="003303D1">
        <w:rPr>
          <w:sz w:val="24"/>
          <w:szCs w:val="24"/>
        </w:rPr>
        <w:t xml:space="preserve">who </w:t>
      </w:r>
      <w:r w:rsidR="00B45816">
        <w:rPr>
          <w:sz w:val="24"/>
          <w:szCs w:val="24"/>
        </w:rPr>
        <w:t xml:space="preserve">was understandably concerned about the incident and allowed us </w:t>
      </w:r>
      <w:r w:rsidR="003303D1">
        <w:rPr>
          <w:sz w:val="24"/>
          <w:szCs w:val="24"/>
        </w:rPr>
        <w:t xml:space="preserve">access </w:t>
      </w:r>
      <w:r w:rsidR="00B45816">
        <w:rPr>
          <w:sz w:val="24"/>
          <w:szCs w:val="24"/>
        </w:rPr>
        <w:t>into the property. As th</w:t>
      </w:r>
      <w:r w:rsidR="003303D1">
        <w:rPr>
          <w:sz w:val="24"/>
          <w:szCs w:val="24"/>
        </w:rPr>
        <w:t>is</w:t>
      </w:r>
      <w:r w:rsidR="00B45816">
        <w:rPr>
          <w:sz w:val="24"/>
          <w:szCs w:val="24"/>
        </w:rPr>
        <w:t xml:space="preserve"> was a call regarding a concern for a child, I knew that I would be submitting a public protection notice (bcpsafeguarding, 2019)</w:t>
      </w:r>
      <w:r w:rsidR="002F265B">
        <w:rPr>
          <w:sz w:val="24"/>
          <w:szCs w:val="24"/>
        </w:rPr>
        <w:t xml:space="preserve"> so I immediately started taking in observations of the inside of the address. The address was presenting to myself as clean, the </w:t>
      </w:r>
      <w:r w:rsidR="002F265B">
        <w:rPr>
          <w:sz w:val="24"/>
          <w:szCs w:val="24"/>
        </w:rPr>
        <w:lastRenderedPageBreak/>
        <w:t xml:space="preserve">address was well kept and very tidy. </w:t>
      </w:r>
      <w:r w:rsidR="00FA4D80">
        <w:rPr>
          <w:sz w:val="24"/>
          <w:szCs w:val="24"/>
        </w:rPr>
        <w:t xml:space="preserve">The parent explained the circumstance to my colleague and I as I have described above and then asked what was next. I asked the parent to go and get the child from upstairs so we could speak to them. Prior to the child coming downstairs, we were informed that they were very nervous that the police had been called and that the child was very shy. Due to this, both my colleague and I removed our tactical vests containing our appointments and our stab vests in an attempt to help the child feel less </w:t>
      </w:r>
      <w:r w:rsidR="00D16A2C">
        <w:rPr>
          <w:sz w:val="24"/>
          <w:szCs w:val="24"/>
        </w:rPr>
        <w:t>nervous</w:t>
      </w:r>
      <w:r w:rsidR="00FA4D80">
        <w:rPr>
          <w:sz w:val="24"/>
          <w:szCs w:val="24"/>
        </w:rPr>
        <w:t xml:space="preserve"> when they initially saw us</w:t>
      </w:r>
      <w:r w:rsidR="00D16A2C">
        <w:rPr>
          <w:sz w:val="24"/>
          <w:szCs w:val="24"/>
        </w:rPr>
        <w:t xml:space="preserve"> as it can be quite intimidating to a child to have two police officers in full high visibility clothing in their home address.</w:t>
      </w:r>
    </w:p>
    <w:p w14:paraId="1C44D900" w14:textId="18459C09" w:rsidR="00D16A2C" w:rsidRDefault="00D16A2C" w:rsidP="00340E9A">
      <w:pPr>
        <w:ind w:right="237"/>
        <w:jc w:val="both"/>
        <w:rPr>
          <w:sz w:val="24"/>
          <w:szCs w:val="24"/>
        </w:rPr>
      </w:pPr>
    </w:p>
    <w:p w14:paraId="417FC03D" w14:textId="306A6CE7" w:rsidR="00D16A2C" w:rsidRDefault="00D16A2C" w:rsidP="00340E9A">
      <w:pPr>
        <w:ind w:right="237"/>
        <w:jc w:val="both"/>
        <w:rPr>
          <w:sz w:val="24"/>
          <w:szCs w:val="24"/>
        </w:rPr>
      </w:pPr>
      <w:r>
        <w:rPr>
          <w:sz w:val="24"/>
          <w:szCs w:val="24"/>
        </w:rPr>
        <w:t>As the child came downstairs, I started taking observations of the child for the public protection notification I would be submitting later that day. They child was presenting as clean while wearing fresh clothes and ha</w:t>
      </w:r>
      <w:r w:rsidR="00C5094B">
        <w:rPr>
          <w:sz w:val="24"/>
          <w:szCs w:val="24"/>
        </w:rPr>
        <w:t>d</w:t>
      </w:r>
      <w:r>
        <w:rPr>
          <w:sz w:val="24"/>
          <w:szCs w:val="24"/>
        </w:rPr>
        <w:t xml:space="preserve"> no apparent marks on them that would cause us any concern as police officers. </w:t>
      </w:r>
      <w:r w:rsidR="00AC3723">
        <w:rPr>
          <w:sz w:val="24"/>
          <w:szCs w:val="24"/>
        </w:rPr>
        <w:t>I believe that this was the best course of action as it was not overwhelming for the child and we were only in our black uniform</w:t>
      </w:r>
      <w:r w:rsidR="0024636F">
        <w:rPr>
          <w:sz w:val="24"/>
          <w:szCs w:val="24"/>
        </w:rPr>
        <w:t xml:space="preserve"> which is much more covert than the standard look of a police officer. </w:t>
      </w:r>
      <w:r w:rsidR="00DD51F4">
        <w:rPr>
          <w:sz w:val="24"/>
          <w:szCs w:val="24"/>
        </w:rPr>
        <w:t xml:space="preserve">We sat the child on the sofa in the living room and sat down ourselves as to not be standing over the child, avoiding the possibility of seeming intimidating to the child. The child was spoken to </w:t>
      </w:r>
      <w:r w:rsidR="00791721">
        <w:rPr>
          <w:sz w:val="24"/>
          <w:szCs w:val="24"/>
        </w:rPr>
        <w:t>and</w:t>
      </w:r>
      <w:r w:rsidR="00DD51F4">
        <w:rPr>
          <w:sz w:val="24"/>
          <w:szCs w:val="24"/>
        </w:rPr>
        <w:t xml:space="preserve"> stated they had met someone on a</w:t>
      </w:r>
      <w:r w:rsidR="002E25C9">
        <w:rPr>
          <w:sz w:val="24"/>
          <w:szCs w:val="24"/>
        </w:rPr>
        <w:t>n</w:t>
      </w:r>
      <w:r w:rsidR="00DD51F4">
        <w:rPr>
          <w:sz w:val="24"/>
          <w:szCs w:val="24"/>
        </w:rPr>
        <w:t xml:space="preserve"> online gaming site, the person they had met stated they were the same age as the child and they had exchange account details for a</w:t>
      </w:r>
      <w:r w:rsidR="002E25C9">
        <w:rPr>
          <w:sz w:val="24"/>
          <w:szCs w:val="24"/>
        </w:rPr>
        <w:t xml:space="preserve"> windows application</w:t>
      </w:r>
      <w:r w:rsidR="00DD51F4">
        <w:rPr>
          <w:sz w:val="24"/>
          <w:szCs w:val="24"/>
        </w:rPr>
        <w:t xml:space="preserve"> that allowed people to both instant message, audio or video call.</w:t>
      </w:r>
      <w:r w:rsidR="00F127EB">
        <w:rPr>
          <w:sz w:val="24"/>
          <w:szCs w:val="24"/>
        </w:rPr>
        <w:t xml:space="preserve"> This incident happened during the covid-19 pandemic which has seen an increase in risk and in reported incidents to the authorities due to children being exposed to offenders through various different channels such as messaging apps and online gaming (Lordslibrary, 2020). </w:t>
      </w:r>
      <w:r w:rsidR="002E25C9">
        <w:rPr>
          <w:sz w:val="24"/>
          <w:szCs w:val="24"/>
        </w:rPr>
        <w:t>I realised that I would need to gain the details of the application the child had been using, the username of the child and the username of the person’s account that the child had been speaking to as this was the best line of enquiry if there were the offences present as disclosed in the initial call to the South Wales Police</w:t>
      </w:r>
      <w:r w:rsidR="00512CF2">
        <w:rPr>
          <w:sz w:val="24"/>
          <w:szCs w:val="24"/>
        </w:rPr>
        <w:t xml:space="preserve">. I obtained all these details not only for the lines of enquiry but also for the public protection notification. The child then disclosed that the person they had been speaking to stated they were from a </w:t>
      </w:r>
      <w:r w:rsidR="00F17B16">
        <w:rPr>
          <w:sz w:val="24"/>
          <w:szCs w:val="24"/>
        </w:rPr>
        <w:t>small town in the United States of America.</w:t>
      </w:r>
      <w:r w:rsidR="00A94E5A">
        <w:rPr>
          <w:sz w:val="24"/>
          <w:szCs w:val="24"/>
        </w:rPr>
        <w:t xml:space="preserve"> This would prove an issue as if that was true </w:t>
      </w:r>
      <w:r w:rsidR="00CF53CB">
        <w:rPr>
          <w:sz w:val="24"/>
          <w:szCs w:val="24"/>
        </w:rPr>
        <w:t>as getting a prosecution on a defendant from a different country would prove difficult as different countries are subject to different laws.</w:t>
      </w:r>
    </w:p>
    <w:p w14:paraId="60342A19" w14:textId="4C3FFA17" w:rsidR="003A38F7" w:rsidRDefault="003A38F7" w:rsidP="00340E9A">
      <w:pPr>
        <w:ind w:right="237"/>
        <w:jc w:val="both"/>
        <w:rPr>
          <w:sz w:val="24"/>
          <w:szCs w:val="24"/>
        </w:rPr>
      </w:pPr>
    </w:p>
    <w:p w14:paraId="5EC74DFF" w14:textId="3AE32E84" w:rsidR="00F429C0" w:rsidRDefault="003A38F7" w:rsidP="00340E9A">
      <w:pPr>
        <w:ind w:right="237"/>
        <w:jc w:val="both"/>
        <w:rPr>
          <w:sz w:val="24"/>
          <w:szCs w:val="24"/>
        </w:rPr>
      </w:pPr>
      <w:r>
        <w:rPr>
          <w:sz w:val="24"/>
          <w:szCs w:val="24"/>
        </w:rPr>
        <w:t xml:space="preserve">I viewed the messages and the photograph sent was of the child in a dress, the child was fully clothed and standing up straight. The instant messages were also checked I formed the opinion that the other person was also a child of the same age due to the spelling of the messages, the structure of the messages and the juvenile way in which they were formed. It clearly showed that the person on the other end of the messages was immature and young in age. I still seized the telephone with permission from the mother as I was going to chat to my supervisor about submitting a charter application to see if there was any truth to the </w:t>
      </w:r>
      <w:r w:rsidR="00173D20">
        <w:rPr>
          <w:sz w:val="24"/>
          <w:szCs w:val="24"/>
        </w:rPr>
        <w:t>United</w:t>
      </w:r>
      <w:r>
        <w:rPr>
          <w:sz w:val="24"/>
          <w:szCs w:val="24"/>
        </w:rPr>
        <w:t xml:space="preserve"> States of America aspect of the messages. If this was </w:t>
      </w:r>
      <w:r w:rsidR="00173D20">
        <w:rPr>
          <w:sz w:val="24"/>
          <w:szCs w:val="24"/>
        </w:rPr>
        <w:t>true,</w:t>
      </w:r>
      <w:r>
        <w:rPr>
          <w:sz w:val="24"/>
          <w:szCs w:val="24"/>
        </w:rPr>
        <w:t xml:space="preserve"> our suspicions would be</w:t>
      </w:r>
      <w:r w:rsidR="00173D20">
        <w:rPr>
          <w:sz w:val="24"/>
          <w:szCs w:val="24"/>
        </w:rPr>
        <w:t xml:space="preserve"> correct.</w:t>
      </w:r>
      <w:r w:rsidR="00E51DAC">
        <w:rPr>
          <w:sz w:val="24"/>
          <w:szCs w:val="24"/>
        </w:rPr>
        <w:t xml:space="preserve"> I provided the parent with numerous websites to look into to make them aware of the dangers of not supervising their child’s online activities.</w:t>
      </w:r>
      <w:r w:rsidR="00902355">
        <w:rPr>
          <w:sz w:val="24"/>
          <w:szCs w:val="24"/>
        </w:rPr>
        <w:t xml:space="preserve"> I then made my way back to the station to complete the relevant updates and submit the public protection report. On the public protection report I placed all the details I had taken at the home address including the school the child attended</w:t>
      </w:r>
      <w:r w:rsidR="000C7D43">
        <w:rPr>
          <w:sz w:val="24"/>
          <w:szCs w:val="24"/>
        </w:rPr>
        <w:t xml:space="preserve"> and the </w:t>
      </w:r>
      <w:r w:rsidR="00E454C6">
        <w:rPr>
          <w:sz w:val="24"/>
          <w:szCs w:val="24"/>
        </w:rPr>
        <w:t>doctor’s</w:t>
      </w:r>
      <w:r w:rsidR="000C7D43">
        <w:rPr>
          <w:sz w:val="24"/>
          <w:szCs w:val="24"/>
        </w:rPr>
        <w:t xml:space="preserve"> surgery of the child to make </w:t>
      </w:r>
      <w:r w:rsidR="000C7D43">
        <w:rPr>
          <w:sz w:val="24"/>
          <w:szCs w:val="24"/>
        </w:rPr>
        <w:lastRenderedPageBreak/>
        <w:t xml:space="preserve">all the relevant partner agencies aware of the incident. </w:t>
      </w:r>
      <w:r w:rsidR="00E454C6">
        <w:rPr>
          <w:sz w:val="24"/>
          <w:szCs w:val="24"/>
        </w:rPr>
        <w:t xml:space="preserve">This also contained the observations I made of both the child and the address were on the report for the Public Protection Unit to make an appropriate risk assessment with </w:t>
      </w:r>
      <w:r w:rsidR="006F146F">
        <w:rPr>
          <w:sz w:val="24"/>
          <w:szCs w:val="24"/>
        </w:rPr>
        <w:t>the detailed report I provided.</w:t>
      </w:r>
      <w:r w:rsidR="003A7D0C">
        <w:rPr>
          <w:sz w:val="24"/>
          <w:szCs w:val="24"/>
        </w:rPr>
        <w:t xml:space="preserve"> After a lengthy discussion with my police sergeant it was decided that a charter application would not be in the public interest as no offences were present and it was clearly another child on the other end of the messages. Due to this the mobile phone was returned to the child</w:t>
      </w:r>
      <w:r w:rsidR="005425A8">
        <w:rPr>
          <w:sz w:val="24"/>
          <w:szCs w:val="24"/>
        </w:rPr>
        <w:t xml:space="preserve"> and the child was provided with some advice from myself on how to best safeguard </w:t>
      </w:r>
      <w:r w:rsidR="006A18E7">
        <w:rPr>
          <w:sz w:val="24"/>
          <w:szCs w:val="24"/>
        </w:rPr>
        <w:t>themselves</w:t>
      </w:r>
      <w:r w:rsidR="005425A8">
        <w:rPr>
          <w:sz w:val="24"/>
          <w:szCs w:val="24"/>
        </w:rPr>
        <w:t xml:space="preserve"> while being online.</w:t>
      </w:r>
    </w:p>
    <w:p w14:paraId="387C41C4" w14:textId="11F3BE71" w:rsidR="00C458BA" w:rsidRDefault="00C458BA" w:rsidP="00340E9A">
      <w:pPr>
        <w:ind w:right="237"/>
        <w:jc w:val="both"/>
        <w:rPr>
          <w:sz w:val="24"/>
          <w:szCs w:val="24"/>
        </w:rPr>
      </w:pPr>
    </w:p>
    <w:p w14:paraId="63DBBF66" w14:textId="7D47D4D0" w:rsidR="00C458BA" w:rsidRDefault="00C458BA" w:rsidP="00340E9A">
      <w:pPr>
        <w:ind w:right="237"/>
        <w:jc w:val="both"/>
        <w:rPr>
          <w:sz w:val="24"/>
          <w:szCs w:val="24"/>
        </w:rPr>
      </w:pPr>
      <w:r>
        <w:rPr>
          <w:sz w:val="24"/>
          <w:szCs w:val="24"/>
        </w:rPr>
        <w:t>I believe that isolated children would be more vulnerable to this type of incident as there. I believe that isolated children would be more vulnerable due to them looking for social interaction with others online due to them not experiencing it in their daily life. I believe that children with learning difficulties would not have the understanding to realise that they were being taken advantage of and would easily be coerced into sending indecent content to another over the internet.</w:t>
      </w:r>
      <w:r w:rsidR="0009608C">
        <w:rPr>
          <w:sz w:val="24"/>
          <w:szCs w:val="24"/>
        </w:rPr>
        <w:t xml:space="preserve"> All of this can be prevented by parents taking responsibility for their child’s activities online and monitoring the actions of the child on the internet. </w:t>
      </w:r>
    </w:p>
    <w:p w14:paraId="123820CE" w14:textId="77777777" w:rsidR="00F429C0" w:rsidRDefault="00F429C0" w:rsidP="00340E9A">
      <w:pPr>
        <w:ind w:right="237"/>
        <w:jc w:val="both"/>
        <w:rPr>
          <w:sz w:val="24"/>
          <w:szCs w:val="24"/>
        </w:rPr>
      </w:pPr>
    </w:p>
    <w:p w14:paraId="721C8A23" w14:textId="3E85D9A8" w:rsidR="00E51DAC" w:rsidRDefault="00F429C0" w:rsidP="00340E9A">
      <w:pPr>
        <w:ind w:right="237"/>
        <w:jc w:val="both"/>
        <w:rPr>
          <w:sz w:val="24"/>
          <w:szCs w:val="24"/>
        </w:rPr>
      </w:pPr>
      <w:r>
        <w:rPr>
          <w:sz w:val="24"/>
          <w:szCs w:val="24"/>
        </w:rPr>
        <w:t>Looking back on the incident, I am glad that the mother of the child involved actively looked at the child’s messages. Many parents fail to police their child’s online activities which puts those children at greater risk of being groomed or sexually exploited by offenders through various online avenues due to the child not being aware that they are a victim of abuse or exploitation.</w:t>
      </w:r>
      <w:r w:rsidR="00C733E3">
        <w:rPr>
          <w:sz w:val="24"/>
          <w:szCs w:val="24"/>
        </w:rPr>
        <w:t xml:space="preserve"> Another group more vulnerable to this kind of sexual exploitatio</w:t>
      </w:r>
      <w:r w:rsidR="00AA3BE1">
        <w:rPr>
          <w:sz w:val="24"/>
          <w:szCs w:val="24"/>
        </w:rPr>
        <w:t xml:space="preserve">n or abuse are vulnerable adults who do not have any supervision. Due to the vulnerable adult watching other members of the public being in relationships, they can be tempted to go online to look for a partner and be taken advantage by an offender that can create the façade of a relationship in order to gain sexual images and videos from the vulnerable person. The offender could even go further and distribute these images or videos without the vulnerable adult being aware of </w:t>
      </w:r>
      <w:r w:rsidR="00733483">
        <w:rPr>
          <w:sz w:val="24"/>
          <w:szCs w:val="24"/>
        </w:rPr>
        <w:t>it.</w:t>
      </w:r>
      <w:r w:rsidR="00AA3BE1">
        <w:rPr>
          <w:sz w:val="24"/>
          <w:szCs w:val="24"/>
        </w:rPr>
        <w:t xml:space="preserve"> </w:t>
      </w:r>
    </w:p>
    <w:p w14:paraId="2FFBDF8B" w14:textId="07B2C886" w:rsidR="00733483" w:rsidRDefault="00733483" w:rsidP="00340E9A">
      <w:pPr>
        <w:ind w:right="237"/>
        <w:jc w:val="both"/>
        <w:rPr>
          <w:sz w:val="24"/>
          <w:szCs w:val="24"/>
        </w:rPr>
      </w:pPr>
    </w:p>
    <w:p w14:paraId="70C382E3" w14:textId="6D59BA8A" w:rsidR="00733483" w:rsidRDefault="00733483" w:rsidP="00340E9A">
      <w:pPr>
        <w:ind w:right="237"/>
        <w:jc w:val="both"/>
        <w:rPr>
          <w:sz w:val="24"/>
          <w:szCs w:val="24"/>
        </w:rPr>
      </w:pPr>
      <w:r>
        <w:rPr>
          <w:sz w:val="24"/>
          <w:szCs w:val="24"/>
        </w:rPr>
        <w:t>(1</w:t>
      </w:r>
      <w:r w:rsidR="0009608C">
        <w:rPr>
          <w:sz w:val="24"/>
          <w:szCs w:val="24"/>
        </w:rPr>
        <w:t>512</w:t>
      </w:r>
      <w:r>
        <w:rPr>
          <w:sz w:val="24"/>
          <w:szCs w:val="24"/>
        </w:rPr>
        <w:t>)</w:t>
      </w:r>
    </w:p>
    <w:p w14:paraId="33A22CFF" w14:textId="77777777" w:rsidR="003A38F7" w:rsidRDefault="003A38F7" w:rsidP="00340E9A">
      <w:pPr>
        <w:ind w:right="237"/>
        <w:jc w:val="both"/>
        <w:rPr>
          <w:sz w:val="24"/>
          <w:szCs w:val="24"/>
        </w:rPr>
      </w:pPr>
    </w:p>
    <w:p w14:paraId="063385EE" w14:textId="01A5AE44" w:rsidR="00761E0B" w:rsidRDefault="00761E0B" w:rsidP="00340E9A">
      <w:pPr>
        <w:ind w:right="237"/>
        <w:jc w:val="both"/>
        <w:rPr>
          <w:sz w:val="24"/>
          <w:szCs w:val="24"/>
        </w:rPr>
      </w:pPr>
    </w:p>
    <w:p w14:paraId="4C1B2006" w14:textId="77777777" w:rsidR="00761E0B" w:rsidRDefault="00761E0B" w:rsidP="00340E9A">
      <w:pPr>
        <w:ind w:right="237"/>
        <w:jc w:val="both"/>
        <w:rPr>
          <w:sz w:val="24"/>
          <w:szCs w:val="24"/>
        </w:rPr>
      </w:pPr>
    </w:p>
    <w:p w14:paraId="734D99E8" w14:textId="083DA0C9" w:rsidR="00631AC7" w:rsidRDefault="00631AC7" w:rsidP="00340E9A">
      <w:pPr>
        <w:ind w:right="237"/>
        <w:jc w:val="both"/>
        <w:rPr>
          <w:sz w:val="24"/>
          <w:szCs w:val="24"/>
        </w:rPr>
      </w:pPr>
    </w:p>
    <w:p w14:paraId="3F4DEE60" w14:textId="5999D094" w:rsidR="00631AC7" w:rsidRPr="0005721D" w:rsidRDefault="00631AC7" w:rsidP="00340E9A">
      <w:pPr>
        <w:ind w:right="237"/>
        <w:jc w:val="both"/>
        <w:rPr>
          <w:sz w:val="24"/>
          <w:szCs w:val="24"/>
        </w:rPr>
      </w:pPr>
    </w:p>
    <w:p w14:paraId="6ACEFEDC" w14:textId="77777777" w:rsidR="00B45816" w:rsidRDefault="00B45816" w:rsidP="00B45816">
      <w:pPr>
        <w:ind w:right="237"/>
        <w:jc w:val="both"/>
        <w:rPr>
          <w:sz w:val="24"/>
          <w:szCs w:val="24"/>
        </w:rPr>
      </w:pPr>
    </w:p>
    <w:p w14:paraId="592CAEBA" w14:textId="7C37268E" w:rsidR="00B45816" w:rsidRPr="00B45816" w:rsidRDefault="00B45816" w:rsidP="00B45816">
      <w:pPr>
        <w:ind w:right="237"/>
        <w:jc w:val="both"/>
        <w:rPr>
          <w:sz w:val="24"/>
          <w:szCs w:val="24"/>
        </w:rPr>
        <w:sectPr w:rsidR="00B45816" w:rsidRPr="00B45816" w:rsidSect="0005721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23307D33"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DD51F4">
        <w:rPr>
          <w:rStyle w:val="normaltextrun"/>
          <w:rFonts w:eastAsia="Arial"/>
          <w:color w:val="000000" w:themeColor="text1"/>
          <w:sz w:val="24"/>
          <w:szCs w:val="24"/>
        </w:rPr>
        <w:t>Connor Costello (swp6634)</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6F3A1FD6"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DD51F4">
        <w:rPr>
          <w:rStyle w:val="normaltextrun"/>
          <w:rFonts w:eastAsia="Arial"/>
          <w:color w:val="000000" w:themeColor="text1"/>
          <w:sz w:val="24"/>
          <w:szCs w:val="24"/>
        </w:rPr>
        <w:t>10/11/2021</w:t>
      </w:r>
    </w:p>
    <w:p w14:paraId="20F5CC64" w14:textId="6929C7BC" w:rsidR="4C3E8AB8" w:rsidRDefault="4C3E8AB8" w:rsidP="4C3E8AB8">
      <w:pPr>
        <w:spacing w:before="240" w:after="60"/>
        <w:ind w:right="237"/>
        <w:jc w:val="both"/>
        <w:rPr>
          <w:b/>
          <w:bCs/>
          <w:color w:val="000000" w:themeColor="text1"/>
          <w:sz w:val="24"/>
          <w:szCs w:val="24"/>
        </w:rPr>
      </w:pPr>
    </w:p>
    <w:p w14:paraId="3B5AD040" w14:textId="537E6572" w:rsidR="4C3E8AB8" w:rsidRDefault="4C3E8AB8" w:rsidP="4C3E8AB8">
      <w:pPr>
        <w:spacing w:before="240" w:after="60"/>
        <w:ind w:right="237"/>
        <w:jc w:val="both"/>
        <w:rPr>
          <w:b/>
          <w:bCs/>
          <w:sz w:val="24"/>
          <w:szCs w:val="24"/>
        </w:rPr>
      </w:pPr>
    </w:p>
    <w:p w14:paraId="3306AFB0" w14:textId="27A5E3E9" w:rsidR="00415A2C" w:rsidRDefault="00415A2C" w:rsidP="4C3E8AB8">
      <w:pPr>
        <w:spacing w:before="240" w:after="60"/>
        <w:ind w:right="237"/>
        <w:jc w:val="both"/>
        <w:rPr>
          <w:b/>
          <w:bCs/>
          <w:sz w:val="24"/>
          <w:szCs w:val="24"/>
        </w:rPr>
      </w:pPr>
    </w:p>
    <w:p w14:paraId="22251E6A" w14:textId="00CDAF2E" w:rsidR="00415A2C" w:rsidRDefault="00415A2C" w:rsidP="4C3E8AB8">
      <w:pPr>
        <w:spacing w:before="240" w:after="60"/>
        <w:ind w:right="237"/>
        <w:jc w:val="both"/>
        <w:rPr>
          <w:b/>
          <w:bCs/>
          <w:sz w:val="24"/>
          <w:szCs w:val="24"/>
        </w:rPr>
      </w:pPr>
    </w:p>
    <w:p w14:paraId="6DC63B4B" w14:textId="4282AC97" w:rsidR="00415A2C" w:rsidRDefault="00415A2C" w:rsidP="4C3E8AB8">
      <w:pPr>
        <w:spacing w:before="240" w:after="60"/>
        <w:ind w:right="237"/>
        <w:jc w:val="both"/>
        <w:rPr>
          <w:b/>
          <w:bCs/>
          <w:sz w:val="24"/>
          <w:szCs w:val="24"/>
        </w:rPr>
      </w:pPr>
    </w:p>
    <w:p w14:paraId="2A24053B" w14:textId="064CC3B9" w:rsidR="00415A2C" w:rsidRDefault="00415A2C" w:rsidP="4C3E8AB8">
      <w:pPr>
        <w:spacing w:before="240" w:after="60"/>
        <w:ind w:right="237"/>
        <w:jc w:val="both"/>
        <w:rPr>
          <w:b/>
          <w:bCs/>
          <w:sz w:val="24"/>
          <w:szCs w:val="24"/>
        </w:rPr>
      </w:pPr>
    </w:p>
    <w:p w14:paraId="49FD3D77" w14:textId="6CD5302B" w:rsidR="00415A2C" w:rsidRDefault="00415A2C" w:rsidP="4C3E8AB8">
      <w:pPr>
        <w:spacing w:before="240" w:after="60"/>
        <w:ind w:right="237"/>
        <w:jc w:val="both"/>
        <w:rPr>
          <w:b/>
          <w:bCs/>
          <w:sz w:val="24"/>
          <w:szCs w:val="24"/>
        </w:rPr>
      </w:pPr>
    </w:p>
    <w:p w14:paraId="49A5D9E1" w14:textId="58480ECD" w:rsidR="00415A2C" w:rsidRDefault="00415A2C" w:rsidP="4C3E8AB8">
      <w:pPr>
        <w:spacing w:before="240" w:after="60"/>
        <w:ind w:right="237"/>
        <w:jc w:val="both"/>
        <w:rPr>
          <w:b/>
          <w:bCs/>
          <w:sz w:val="24"/>
          <w:szCs w:val="24"/>
        </w:rPr>
      </w:pPr>
    </w:p>
    <w:p w14:paraId="0AC3FC34" w14:textId="5A95D4D5" w:rsidR="00415A2C" w:rsidRDefault="00415A2C"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6C69E829"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5FC6382" w14:textId="77777777" w:rsidR="00C61A56" w:rsidRPr="00270EEB" w:rsidRDefault="00C61A56" w:rsidP="00340E9A">
      <w:pPr>
        <w:keepNext/>
        <w:spacing w:before="240" w:after="60"/>
        <w:ind w:right="237"/>
        <w:jc w:val="both"/>
        <w:rPr>
          <w:b/>
          <w:sz w:val="24"/>
          <w:szCs w:val="24"/>
        </w:rPr>
      </w:pPr>
    </w:p>
    <w:p w14:paraId="5F1075C4" w14:textId="0BDAEAF8" w:rsidR="00C61A56" w:rsidRDefault="00C61A56" w:rsidP="00C61A56">
      <w:pPr>
        <w:ind w:right="237"/>
        <w:jc w:val="both"/>
        <w:rPr>
          <w:sz w:val="24"/>
          <w:szCs w:val="24"/>
        </w:rPr>
      </w:pPr>
      <w:r w:rsidRPr="005F27DF">
        <w:rPr>
          <w:sz w:val="24"/>
          <w:szCs w:val="24"/>
        </w:rPr>
        <w:t xml:space="preserve">acro.police.uk, no date, Police National Computer services. Available at: </w:t>
      </w:r>
      <w:r w:rsidRPr="00C61A56">
        <w:rPr>
          <w:sz w:val="24"/>
          <w:szCs w:val="24"/>
        </w:rPr>
        <w:t>www.acro.police.uk/PNCservices#:~:text=The%20Police%20National%20Computer%20%28PNC%29%20is%20a%20system,justice%20work%20of%20a%20range%20of%20organisations%20including%3A</w:t>
      </w:r>
    </w:p>
    <w:p w14:paraId="02283CEC" w14:textId="77777777" w:rsidR="00C61A56" w:rsidRPr="005F27DF" w:rsidRDefault="00C61A56" w:rsidP="00C61A56">
      <w:pPr>
        <w:ind w:right="237"/>
        <w:jc w:val="both"/>
        <w:rPr>
          <w:sz w:val="24"/>
          <w:szCs w:val="24"/>
        </w:rPr>
      </w:pPr>
    </w:p>
    <w:p w14:paraId="7E01AADE" w14:textId="66E57362" w:rsidR="00C61A56" w:rsidRDefault="00C61A56" w:rsidP="00C61A56">
      <w:pPr>
        <w:ind w:right="237"/>
        <w:rPr>
          <w:sz w:val="24"/>
          <w:szCs w:val="24"/>
        </w:rPr>
      </w:pPr>
      <w:r w:rsidRPr="00733483">
        <w:rPr>
          <w:sz w:val="24"/>
          <w:szCs w:val="24"/>
        </w:rPr>
        <w:t>bcpsafguarding, 2019 – Public Protection Notification - https://www.bcpsafeguardingadultsboard.com/uploads/7/4/8/9/74891967/appendix_2_</w:t>
      </w:r>
      <w:r>
        <w:rPr>
          <w:sz w:val="24"/>
          <w:szCs w:val="24"/>
        </w:rPr>
        <w:t>-</w:t>
      </w:r>
      <w:r w:rsidRPr="00733483">
        <w:rPr>
          <w:sz w:val="24"/>
          <w:szCs w:val="24"/>
        </w:rPr>
        <w:t>_changes_in_dorset_police_since_completion_of_the_sar_dhr.pdf#:~:text=%20 “PNN%20stands%20for%20Public%20Protection%20Notices.%20These,of%20domestic%20abuse%20and%20stalking%20and%20harassment%20%28DASH%29</w:t>
      </w:r>
    </w:p>
    <w:p w14:paraId="525C45C5" w14:textId="77777777" w:rsidR="00C61A56" w:rsidRDefault="00C61A56" w:rsidP="00C61A56">
      <w:pPr>
        <w:ind w:right="237"/>
        <w:rPr>
          <w:sz w:val="24"/>
          <w:szCs w:val="24"/>
        </w:rPr>
      </w:pPr>
    </w:p>
    <w:p w14:paraId="1DFC4D6B" w14:textId="7332C6CD" w:rsidR="00C61A56" w:rsidRPr="00415A2C" w:rsidRDefault="00C61A56" w:rsidP="00C61A56">
      <w:pPr>
        <w:ind w:right="237"/>
        <w:rPr>
          <w:sz w:val="24"/>
          <w:szCs w:val="24"/>
        </w:rPr>
      </w:pPr>
      <w:r>
        <w:rPr>
          <w:sz w:val="24"/>
          <w:szCs w:val="24"/>
        </w:rPr>
        <w:t xml:space="preserve">Bridgend.gov.uk, no date, Multi-Agency Safeguarding Hubs. Available at: </w:t>
      </w:r>
      <w:r w:rsidRPr="00E47D21">
        <w:rPr>
          <w:sz w:val="24"/>
          <w:szCs w:val="24"/>
        </w:rPr>
        <w:t>www.bridgend.gov.uk/residents/social-care-and-wellbeing/multi-agency-safeguarding-hub-mash/</w:t>
      </w:r>
    </w:p>
    <w:p w14:paraId="6706116D" w14:textId="77777777" w:rsidR="00390074" w:rsidRPr="00270EEB" w:rsidRDefault="00390074" w:rsidP="00340E9A">
      <w:pPr>
        <w:ind w:right="237"/>
        <w:jc w:val="both"/>
        <w:rPr>
          <w:b/>
          <w:sz w:val="24"/>
          <w:szCs w:val="24"/>
        </w:rPr>
      </w:pPr>
    </w:p>
    <w:p w14:paraId="27C60F8B" w14:textId="40063A7B" w:rsidR="00415A2C" w:rsidRDefault="00415A2C" w:rsidP="00415A2C">
      <w:pPr>
        <w:ind w:right="237"/>
        <w:jc w:val="both"/>
        <w:rPr>
          <w:sz w:val="24"/>
          <w:szCs w:val="24"/>
        </w:rPr>
      </w:pPr>
      <w:r w:rsidRPr="00415A2C">
        <w:rPr>
          <w:sz w:val="24"/>
          <w:szCs w:val="24"/>
        </w:rPr>
        <w:t xml:space="preserve">College of Policing, no date, Code of ethics. Available at: </w:t>
      </w:r>
      <w:r w:rsidR="00C61A56" w:rsidRPr="00C61A56">
        <w:rPr>
          <w:sz w:val="24"/>
          <w:szCs w:val="24"/>
        </w:rPr>
        <w:t>www.college.police.uk/ethics/code-of-ethics</w:t>
      </w:r>
    </w:p>
    <w:p w14:paraId="32508DE1" w14:textId="77777777" w:rsidR="00C61A56" w:rsidRPr="00415A2C" w:rsidRDefault="00C61A56" w:rsidP="00415A2C">
      <w:pPr>
        <w:ind w:right="237"/>
        <w:jc w:val="both"/>
        <w:rPr>
          <w:sz w:val="24"/>
          <w:szCs w:val="24"/>
        </w:rPr>
      </w:pPr>
    </w:p>
    <w:p w14:paraId="3EE824E9" w14:textId="17427AB3" w:rsidR="00C61A56" w:rsidRDefault="00C61A56" w:rsidP="00C61A56">
      <w:pPr>
        <w:ind w:right="237"/>
        <w:jc w:val="both"/>
        <w:rPr>
          <w:sz w:val="24"/>
          <w:szCs w:val="24"/>
        </w:rPr>
      </w:pPr>
      <w:r>
        <w:rPr>
          <w:sz w:val="24"/>
          <w:szCs w:val="24"/>
        </w:rPr>
        <w:t xml:space="preserve">College of policing, 2013, Investigative Interviewing. Available at: </w:t>
      </w:r>
      <w:r w:rsidRPr="00C61A56">
        <w:rPr>
          <w:sz w:val="24"/>
          <w:szCs w:val="24"/>
        </w:rPr>
        <w:t>www.app.college.police.uk/app-content/investigations/investigative-interviewing/</w:t>
      </w:r>
    </w:p>
    <w:p w14:paraId="779937A6" w14:textId="77777777" w:rsidR="00C61A56" w:rsidRDefault="00C61A56" w:rsidP="00C61A56">
      <w:pPr>
        <w:ind w:right="237"/>
        <w:jc w:val="both"/>
        <w:rPr>
          <w:sz w:val="24"/>
          <w:szCs w:val="24"/>
        </w:rPr>
      </w:pPr>
    </w:p>
    <w:p w14:paraId="7853EACD" w14:textId="77777777" w:rsidR="00C61A56" w:rsidRDefault="00C61A56" w:rsidP="00C61A56">
      <w:pPr>
        <w:ind w:right="237"/>
        <w:jc w:val="both"/>
        <w:rPr>
          <w:sz w:val="24"/>
          <w:szCs w:val="24"/>
        </w:rPr>
      </w:pPr>
      <w:r>
        <w:rPr>
          <w:sz w:val="24"/>
          <w:szCs w:val="24"/>
        </w:rPr>
        <w:t xml:space="preserve">CPS, 2021, Special Measures. Available at: </w:t>
      </w:r>
      <w:r w:rsidRPr="00540FAE">
        <w:rPr>
          <w:sz w:val="24"/>
          <w:szCs w:val="24"/>
        </w:rPr>
        <w:t>www.cps.gov.uk/legal-guidance/special-measures</w:t>
      </w:r>
    </w:p>
    <w:p w14:paraId="744F0AB4" w14:textId="77777777" w:rsidR="00415A2C" w:rsidRPr="00415A2C" w:rsidRDefault="00415A2C" w:rsidP="00415A2C">
      <w:pPr>
        <w:ind w:right="237"/>
        <w:jc w:val="both"/>
        <w:rPr>
          <w:rStyle w:val="Hyperlink"/>
          <w:color w:val="auto"/>
          <w:sz w:val="24"/>
          <w:szCs w:val="24"/>
          <w:u w:val="none"/>
        </w:rPr>
      </w:pPr>
    </w:p>
    <w:p w14:paraId="175A98F9" w14:textId="1FCA5990" w:rsidR="00415A2C" w:rsidRDefault="00415A2C" w:rsidP="00415A2C">
      <w:pPr>
        <w:ind w:right="237"/>
        <w:jc w:val="both"/>
        <w:rPr>
          <w:color w:val="auto"/>
          <w:sz w:val="24"/>
          <w:szCs w:val="24"/>
          <w:shd w:val="clear" w:color="auto" w:fill="FFFFFF"/>
        </w:rPr>
      </w:pPr>
      <w:r w:rsidRPr="00415A2C">
        <w:rPr>
          <w:color w:val="auto"/>
          <w:sz w:val="24"/>
          <w:szCs w:val="24"/>
          <w:shd w:val="clear" w:color="auto" w:fill="FFFFFF"/>
        </w:rPr>
        <w:t>DC Ganster, DJ Dwyer, 1955, Journal of Management, Elsevier</w:t>
      </w:r>
    </w:p>
    <w:p w14:paraId="30DAB644" w14:textId="77777777" w:rsidR="00C61A56" w:rsidRPr="00415A2C" w:rsidRDefault="00C61A56" w:rsidP="00415A2C">
      <w:pPr>
        <w:ind w:right="237"/>
        <w:jc w:val="both"/>
        <w:rPr>
          <w:color w:val="auto"/>
          <w:sz w:val="24"/>
          <w:szCs w:val="24"/>
          <w:shd w:val="clear" w:color="auto" w:fill="FFFFFF"/>
        </w:rPr>
      </w:pPr>
    </w:p>
    <w:p w14:paraId="35E4A63E" w14:textId="7EA7E9EB" w:rsidR="00C61A56" w:rsidRDefault="00C61A56" w:rsidP="00C61A56">
      <w:pPr>
        <w:ind w:right="237"/>
        <w:jc w:val="both"/>
        <w:rPr>
          <w:sz w:val="24"/>
          <w:szCs w:val="24"/>
        </w:rPr>
      </w:pPr>
      <w:r>
        <w:rPr>
          <w:sz w:val="24"/>
          <w:szCs w:val="24"/>
        </w:rPr>
        <w:t xml:space="preserve">Dean, 2019, Back to Basics: Golden Hour Principles in Serious Collision Investigation. Available at : </w:t>
      </w:r>
      <w:r w:rsidRPr="00C61A56">
        <w:rPr>
          <w:sz w:val="24"/>
          <w:szCs w:val="24"/>
        </w:rPr>
        <w:t>www.harpershaw.co.uk/back-to-basics-golden-hour-principles-in-serious-collision-investigation/</w:t>
      </w:r>
    </w:p>
    <w:p w14:paraId="7A6B74EE" w14:textId="77777777" w:rsidR="00C61A56" w:rsidRDefault="00C61A56" w:rsidP="00C61A56">
      <w:pPr>
        <w:ind w:right="237"/>
        <w:jc w:val="both"/>
        <w:rPr>
          <w:sz w:val="24"/>
          <w:szCs w:val="24"/>
        </w:rPr>
      </w:pPr>
    </w:p>
    <w:p w14:paraId="602B474C" w14:textId="28639689" w:rsidR="00C61A56" w:rsidRDefault="00C61A56" w:rsidP="00C61A56">
      <w:pPr>
        <w:ind w:right="237"/>
        <w:jc w:val="both"/>
        <w:rPr>
          <w:sz w:val="24"/>
          <w:szCs w:val="24"/>
        </w:rPr>
      </w:pPr>
      <w:r w:rsidRPr="005F27DF">
        <w:rPr>
          <w:sz w:val="24"/>
          <w:szCs w:val="24"/>
        </w:rPr>
        <w:t xml:space="preserve">e-lawresources.co.uk, no date, The Law of Burglary. Available at: </w:t>
      </w:r>
      <w:r w:rsidRPr="00C61A56">
        <w:rPr>
          <w:sz w:val="24"/>
          <w:szCs w:val="24"/>
        </w:rPr>
        <w:t>www.e-lawresources.co.uk/Burglary.php</w:t>
      </w:r>
    </w:p>
    <w:p w14:paraId="73EDB5AA" w14:textId="77777777" w:rsidR="00C61A56" w:rsidRPr="005F27DF" w:rsidRDefault="00C61A56" w:rsidP="00C61A56">
      <w:pPr>
        <w:ind w:right="237"/>
        <w:jc w:val="both"/>
        <w:rPr>
          <w:sz w:val="24"/>
          <w:szCs w:val="24"/>
        </w:rPr>
      </w:pPr>
    </w:p>
    <w:p w14:paraId="62ABD88A" w14:textId="77777777" w:rsidR="00C61A56" w:rsidRPr="005F27DF" w:rsidRDefault="00C61A56" w:rsidP="00C61A56">
      <w:pPr>
        <w:ind w:right="237"/>
        <w:jc w:val="both"/>
        <w:rPr>
          <w:sz w:val="24"/>
          <w:szCs w:val="24"/>
        </w:rPr>
      </w:pPr>
      <w:r>
        <w:rPr>
          <w:sz w:val="24"/>
          <w:szCs w:val="24"/>
        </w:rPr>
        <w:t>Gov.uk, no date , Being arrested: your rights. Available at: www</w:t>
      </w:r>
      <w:r w:rsidRPr="005407AD">
        <w:rPr>
          <w:sz w:val="24"/>
          <w:szCs w:val="24"/>
        </w:rPr>
        <w:t>.gov.uk/arrested-your-rights/legal-advice-at-the-police-station</w:t>
      </w:r>
    </w:p>
    <w:p w14:paraId="09AB4C6C" w14:textId="77777777" w:rsidR="00415A2C" w:rsidRPr="00415A2C" w:rsidRDefault="00415A2C" w:rsidP="00415A2C">
      <w:pPr>
        <w:ind w:right="237"/>
        <w:jc w:val="both"/>
        <w:rPr>
          <w:color w:val="auto"/>
          <w:sz w:val="24"/>
          <w:szCs w:val="24"/>
        </w:rPr>
      </w:pPr>
    </w:p>
    <w:p w14:paraId="0B9F750C" w14:textId="531AD07E" w:rsidR="00415A2C" w:rsidRDefault="00415A2C" w:rsidP="00415A2C">
      <w:pPr>
        <w:ind w:right="237"/>
        <w:jc w:val="both"/>
        <w:rPr>
          <w:sz w:val="24"/>
          <w:szCs w:val="24"/>
        </w:rPr>
      </w:pPr>
      <w:r w:rsidRPr="00415A2C">
        <w:rPr>
          <w:sz w:val="24"/>
          <w:szCs w:val="24"/>
        </w:rPr>
        <w:t xml:space="preserve">Home Office, 2019 - Home Office announces first wave of 20,000 police officer uplift. Available at: </w:t>
      </w:r>
      <w:r w:rsidR="00C61A56" w:rsidRPr="00C61A56">
        <w:rPr>
          <w:sz w:val="24"/>
          <w:szCs w:val="24"/>
        </w:rPr>
        <w:t>www.gov.co.uk</w:t>
      </w:r>
    </w:p>
    <w:p w14:paraId="68222D28" w14:textId="77777777" w:rsidR="00C61A56" w:rsidRDefault="00C61A56" w:rsidP="00415A2C">
      <w:pPr>
        <w:ind w:right="237"/>
        <w:jc w:val="both"/>
        <w:rPr>
          <w:sz w:val="24"/>
          <w:szCs w:val="24"/>
        </w:rPr>
      </w:pPr>
    </w:p>
    <w:p w14:paraId="682FCA83" w14:textId="77777777" w:rsidR="00C61A56" w:rsidRDefault="00C61A56" w:rsidP="00C61A56">
      <w:pPr>
        <w:ind w:right="237"/>
        <w:jc w:val="both"/>
        <w:rPr>
          <w:sz w:val="24"/>
          <w:szCs w:val="24"/>
        </w:rPr>
      </w:pPr>
    </w:p>
    <w:p w14:paraId="19C1525A" w14:textId="77777777" w:rsidR="00C61A56" w:rsidRDefault="00C61A56" w:rsidP="00C61A56">
      <w:pPr>
        <w:ind w:right="237"/>
        <w:jc w:val="both"/>
        <w:rPr>
          <w:sz w:val="24"/>
          <w:szCs w:val="24"/>
        </w:rPr>
      </w:pPr>
    </w:p>
    <w:p w14:paraId="3E4E4004" w14:textId="0C7904FF" w:rsidR="00C61A56" w:rsidRDefault="00C61A56" w:rsidP="00C61A56">
      <w:pPr>
        <w:ind w:right="237"/>
        <w:jc w:val="both"/>
        <w:rPr>
          <w:sz w:val="24"/>
          <w:szCs w:val="24"/>
        </w:rPr>
      </w:pPr>
      <w:r>
        <w:rPr>
          <w:sz w:val="24"/>
          <w:szCs w:val="24"/>
        </w:rPr>
        <w:t xml:space="preserve">HMIC, 2015, In harm’s way: The role of the police in keeping children safe, pg.9 </w:t>
      </w:r>
    </w:p>
    <w:p w14:paraId="5AFAA342" w14:textId="77777777" w:rsidR="00C61A56" w:rsidRDefault="00C61A56" w:rsidP="00C61A56">
      <w:pPr>
        <w:ind w:right="237"/>
        <w:jc w:val="both"/>
        <w:rPr>
          <w:sz w:val="24"/>
          <w:szCs w:val="24"/>
        </w:rPr>
      </w:pPr>
      <w:r>
        <w:rPr>
          <w:sz w:val="24"/>
          <w:szCs w:val="24"/>
        </w:rPr>
        <w:t xml:space="preserve">Available at: </w:t>
      </w:r>
      <w:r w:rsidRPr="00424A07">
        <w:rPr>
          <w:sz w:val="24"/>
          <w:szCs w:val="24"/>
        </w:rPr>
        <w:t>www.justiceinspectorates.gov.uk/hmicfrs/wp-content/uploads/in-harms-way.pdf</w:t>
      </w:r>
    </w:p>
    <w:p w14:paraId="291490B1" w14:textId="1C86AD30" w:rsidR="00415A2C" w:rsidRDefault="00415A2C" w:rsidP="00415A2C">
      <w:pPr>
        <w:ind w:right="237"/>
        <w:jc w:val="both"/>
        <w:rPr>
          <w:sz w:val="24"/>
          <w:szCs w:val="24"/>
        </w:rPr>
      </w:pPr>
    </w:p>
    <w:p w14:paraId="520FD336" w14:textId="77777777" w:rsidR="00C61A56" w:rsidRDefault="00C61A56" w:rsidP="00C61A56">
      <w:pPr>
        <w:ind w:right="237"/>
        <w:rPr>
          <w:sz w:val="24"/>
          <w:szCs w:val="24"/>
        </w:rPr>
      </w:pPr>
      <w:r>
        <w:rPr>
          <w:sz w:val="24"/>
          <w:szCs w:val="24"/>
        </w:rPr>
        <w:t xml:space="preserve">Legislation.gov.uk, no date. Childrens Act 1989. Available at: </w:t>
      </w:r>
      <w:r w:rsidRPr="00E47D21">
        <w:rPr>
          <w:sz w:val="24"/>
          <w:szCs w:val="24"/>
        </w:rPr>
        <w:t>www.legislation.gov.uk/ukpga/1989/41/section/46</w:t>
      </w:r>
    </w:p>
    <w:p w14:paraId="277608DA" w14:textId="77777777" w:rsidR="00415A2C" w:rsidRDefault="00415A2C" w:rsidP="00415A2C">
      <w:pPr>
        <w:ind w:right="237"/>
        <w:rPr>
          <w:sz w:val="24"/>
          <w:szCs w:val="24"/>
        </w:rPr>
      </w:pPr>
    </w:p>
    <w:p w14:paraId="763E6B15" w14:textId="77777777" w:rsidR="00415A2C" w:rsidRDefault="00415A2C" w:rsidP="00415A2C">
      <w:pPr>
        <w:ind w:right="237"/>
        <w:rPr>
          <w:sz w:val="24"/>
          <w:szCs w:val="24"/>
        </w:rPr>
      </w:pPr>
      <w:r>
        <w:rPr>
          <w:sz w:val="24"/>
          <w:szCs w:val="24"/>
        </w:rPr>
        <w:t>Legislation.gov.uk, no date, Police and Criminal Evidence Act 1984. Available at:</w:t>
      </w:r>
    </w:p>
    <w:p w14:paraId="539F074E" w14:textId="77777777" w:rsidR="00415A2C" w:rsidRDefault="00415A2C" w:rsidP="00415A2C">
      <w:pPr>
        <w:ind w:right="237"/>
        <w:rPr>
          <w:sz w:val="24"/>
          <w:szCs w:val="24"/>
        </w:rPr>
      </w:pPr>
      <w:r w:rsidRPr="00B26782">
        <w:rPr>
          <w:sz w:val="24"/>
          <w:szCs w:val="24"/>
        </w:rPr>
        <w:t>www.legislation.gov.uk/ukpga/1984/60/section/17</w:t>
      </w:r>
    </w:p>
    <w:p w14:paraId="16E80CC9" w14:textId="77777777" w:rsidR="00415A2C" w:rsidRDefault="00415A2C" w:rsidP="00415A2C">
      <w:pPr>
        <w:ind w:right="237"/>
        <w:rPr>
          <w:sz w:val="24"/>
          <w:szCs w:val="24"/>
        </w:rPr>
      </w:pPr>
    </w:p>
    <w:p w14:paraId="07E96AEB" w14:textId="77777777" w:rsidR="00733483" w:rsidRDefault="00733483" w:rsidP="00733483">
      <w:pPr>
        <w:ind w:right="237"/>
        <w:jc w:val="both"/>
        <w:rPr>
          <w:sz w:val="24"/>
          <w:szCs w:val="24"/>
        </w:rPr>
      </w:pPr>
      <w:r>
        <w:rPr>
          <w:sz w:val="24"/>
          <w:szCs w:val="24"/>
        </w:rPr>
        <w:t>Legislation.gov, no date, Police and Criminal Evidence act 1984. Available at:</w:t>
      </w:r>
    </w:p>
    <w:p w14:paraId="20B7747E" w14:textId="77777777" w:rsidR="00733483" w:rsidRDefault="00733483" w:rsidP="00733483">
      <w:pPr>
        <w:ind w:right="237"/>
        <w:jc w:val="both"/>
        <w:rPr>
          <w:sz w:val="24"/>
          <w:szCs w:val="24"/>
        </w:rPr>
      </w:pPr>
      <w:r w:rsidRPr="00F723C2">
        <w:rPr>
          <w:sz w:val="24"/>
          <w:szCs w:val="24"/>
        </w:rPr>
        <w:t>www.legislation.gov.uk/ukpga/1984/60/section/1</w:t>
      </w:r>
    </w:p>
    <w:p w14:paraId="38FCC550" w14:textId="77777777" w:rsidR="00733483" w:rsidRDefault="00733483" w:rsidP="00733483">
      <w:pPr>
        <w:ind w:right="237"/>
        <w:jc w:val="both"/>
        <w:rPr>
          <w:sz w:val="24"/>
          <w:szCs w:val="24"/>
        </w:rPr>
      </w:pPr>
    </w:p>
    <w:p w14:paraId="41382C05" w14:textId="77777777" w:rsidR="00C61A56" w:rsidRDefault="00C61A56" w:rsidP="00C61A56">
      <w:pPr>
        <w:ind w:right="237"/>
        <w:rPr>
          <w:sz w:val="24"/>
          <w:szCs w:val="24"/>
        </w:rPr>
      </w:pPr>
      <w:r w:rsidRPr="00733483">
        <w:rPr>
          <w:sz w:val="24"/>
          <w:szCs w:val="24"/>
        </w:rPr>
        <w:t xml:space="preserve">Lordslibrary, 2020 – Covid 19 - </w:t>
      </w:r>
      <w:r w:rsidRPr="00417542">
        <w:rPr>
          <w:sz w:val="24"/>
          <w:szCs w:val="24"/>
        </w:rPr>
        <w:t>www.lordslibrary.parliament.uk/covid-19-risking-a-rise-in-online-child-sexual-abuse/</w:t>
      </w:r>
    </w:p>
    <w:p w14:paraId="7A0ED884" w14:textId="77777777" w:rsidR="00733483" w:rsidRDefault="00733483" w:rsidP="00733483">
      <w:pPr>
        <w:ind w:right="237"/>
        <w:jc w:val="both"/>
        <w:rPr>
          <w:sz w:val="24"/>
          <w:szCs w:val="24"/>
        </w:rPr>
      </w:pPr>
    </w:p>
    <w:p w14:paraId="0DEC8408" w14:textId="77777777" w:rsidR="00C61A56" w:rsidRDefault="00C61A56" w:rsidP="00C61A56">
      <w:pPr>
        <w:ind w:right="237"/>
        <w:jc w:val="both"/>
        <w:rPr>
          <w:sz w:val="24"/>
          <w:szCs w:val="24"/>
        </w:rPr>
      </w:pPr>
      <w:r>
        <w:rPr>
          <w:sz w:val="24"/>
          <w:szCs w:val="24"/>
        </w:rPr>
        <w:t xml:space="preserve">NSPCC, 2021, High Number of recorded grooming crimes - </w:t>
      </w:r>
      <w:r w:rsidRPr="00C458BA">
        <w:rPr>
          <w:sz w:val="24"/>
          <w:szCs w:val="24"/>
        </w:rPr>
        <w:t>www.nspcc.org.uk/about-us/news-opinion/2021/online-grooming-record-high</w:t>
      </w:r>
    </w:p>
    <w:p w14:paraId="50AD56A8" w14:textId="77777777" w:rsidR="00733483" w:rsidRDefault="00733483" w:rsidP="00733483">
      <w:pPr>
        <w:ind w:right="237"/>
        <w:jc w:val="both"/>
        <w:rPr>
          <w:sz w:val="24"/>
          <w:szCs w:val="24"/>
        </w:rPr>
      </w:pPr>
    </w:p>
    <w:p w14:paraId="14E48E41" w14:textId="5BA91632" w:rsidR="00733483" w:rsidRDefault="00733483" w:rsidP="00733483">
      <w:pPr>
        <w:ind w:right="237"/>
        <w:jc w:val="both"/>
        <w:rPr>
          <w:sz w:val="24"/>
          <w:szCs w:val="24"/>
        </w:rPr>
      </w:pPr>
      <w:r w:rsidRPr="00733483">
        <w:rPr>
          <w:sz w:val="24"/>
          <w:szCs w:val="24"/>
        </w:rPr>
        <w:t xml:space="preserve">NSPCC, 2019, Recorded online sexual grooming - </w:t>
      </w:r>
      <w:r w:rsidR="00C458BA" w:rsidRPr="00C458BA">
        <w:rPr>
          <w:sz w:val="24"/>
          <w:szCs w:val="24"/>
        </w:rPr>
        <w:t>www.nsp</w:t>
      </w:r>
      <w:r w:rsidR="00C458BA" w:rsidRPr="00C458BA">
        <w:rPr>
          <w:sz w:val="24"/>
          <w:szCs w:val="24"/>
        </w:rPr>
        <w:t>c</w:t>
      </w:r>
      <w:r w:rsidR="00C458BA" w:rsidRPr="00C458BA">
        <w:rPr>
          <w:sz w:val="24"/>
          <w:szCs w:val="24"/>
        </w:rPr>
        <w:t>c.org.uk/about-us/new-opinion/2019/recorded-online-sexual-grooming</w:t>
      </w:r>
    </w:p>
    <w:p w14:paraId="25E673A7" w14:textId="278572E4" w:rsidR="00C458BA" w:rsidRDefault="00C458BA" w:rsidP="00733483">
      <w:pPr>
        <w:ind w:right="237"/>
        <w:jc w:val="both"/>
        <w:rPr>
          <w:sz w:val="24"/>
          <w:szCs w:val="24"/>
        </w:rPr>
      </w:pPr>
    </w:p>
    <w:p w14:paraId="75A89A28" w14:textId="7346B803" w:rsidR="00C61A56" w:rsidRDefault="00C61A56" w:rsidP="00C61A56">
      <w:pPr>
        <w:ind w:right="237"/>
        <w:rPr>
          <w:sz w:val="24"/>
          <w:szCs w:val="24"/>
        </w:rPr>
      </w:pPr>
      <w:r>
        <w:rPr>
          <w:sz w:val="24"/>
          <w:szCs w:val="24"/>
        </w:rPr>
        <w:t xml:space="preserve">Ons.gov.uk, 2021, Children’s online behaviour in England and Wales: year ending March 2020. Available at: </w:t>
      </w:r>
      <w:r w:rsidRPr="00665CE8">
        <w:rPr>
          <w:sz w:val="24"/>
          <w:szCs w:val="24"/>
        </w:rPr>
        <w:t>www.ons.gov.uk/peoplepopulationandcommunity/crimeandjustice/bulletins/childrensonlinebehaviourinenglandandwales/yearendingmarch2020</w:t>
      </w:r>
    </w:p>
    <w:p w14:paraId="05B451A4" w14:textId="77777777" w:rsidR="00C61A56" w:rsidRPr="00733483" w:rsidRDefault="00C61A56" w:rsidP="00733483">
      <w:pPr>
        <w:ind w:right="237"/>
        <w:rPr>
          <w:sz w:val="24"/>
          <w:szCs w:val="24"/>
        </w:rPr>
      </w:pPr>
    </w:p>
    <w:p w14:paraId="15832CB8" w14:textId="704A1A40" w:rsidR="00C61A56" w:rsidRDefault="00C61A56" w:rsidP="00C61A56">
      <w:pPr>
        <w:ind w:right="237"/>
        <w:jc w:val="both"/>
        <w:rPr>
          <w:color w:val="auto"/>
          <w:sz w:val="24"/>
          <w:szCs w:val="24"/>
          <w:shd w:val="clear" w:color="auto" w:fill="FFFFFF"/>
        </w:rPr>
      </w:pPr>
      <w:r w:rsidRPr="00415A2C">
        <w:rPr>
          <w:color w:val="auto"/>
          <w:sz w:val="24"/>
          <w:szCs w:val="24"/>
          <w:shd w:val="clear" w:color="auto" w:fill="FFFFFF"/>
        </w:rPr>
        <w:t xml:space="preserve">S Baldwin, 2006. Available at: www.academia.edu </w:t>
      </w:r>
    </w:p>
    <w:p w14:paraId="65DE01B2" w14:textId="77777777" w:rsidR="00C61A56" w:rsidRPr="00415A2C" w:rsidRDefault="00C61A56" w:rsidP="00C61A56">
      <w:pPr>
        <w:ind w:right="237"/>
        <w:jc w:val="both"/>
        <w:rPr>
          <w:color w:val="auto"/>
          <w:sz w:val="24"/>
          <w:szCs w:val="24"/>
          <w:shd w:val="clear" w:color="auto" w:fill="FFFFFF"/>
        </w:rPr>
      </w:pPr>
    </w:p>
    <w:p w14:paraId="30CAD495" w14:textId="77777777" w:rsidR="00C61A56" w:rsidRDefault="00C61A56" w:rsidP="00C61A56">
      <w:pPr>
        <w:ind w:right="237"/>
        <w:rPr>
          <w:sz w:val="24"/>
          <w:szCs w:val="24"/>
        </w:rPr>
      </w:pPr>
      <w:r w:rsidRPr="00417542">
        <w:rPr>
          <w:sz w:val="24"/>
          <w:szCs w:val="24"/>
        </w:rPr>
        <w:t>www.ed.ac.uk</w:t>
      </w:r>
      <w:r>
        <w:rPr>
          <w:sz w:val="24"/>
          <w:szCs w:val="24"/>
        </w:rPr>
        <w:t xml:space="preserve">, No Date – Gibbs Reflective Model - </w:t>
      </w:r>
      <w:r w:rsidRPr="00C61A56">
        <w:rPr>
          <w:sz w:val="24"/>
          <w:szCs w:val="24"/>
        </w:rPr>
        <w:t>www.ed.ac.uk/reflection/reflectors-toolkit/reflecting-on-experience/gibbs-reflective-cycle</w:t>
      </w:r>
    </w:p>
    <w:p w14:paraId="798611AB" w14:textId="77777777" w:rsidR="00733483" w:rsidRPr="00733483" w:rsidRDefault="00733483" w:rsidP="00733483">
      <w:pPr>
        <w:ind w:right="237"/>
        <w:jc w:val="both"/>
        <w:rPr>
          <w:sz w:val="24"/>
          <w:szCs w:val="24"/>
        </w:rPr>
      </w:pPr>
    </w:p>
    <w:sectPr w:rsidR="00733483" w:rsidRPr="00733483" w:rsidSect="0005721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4121D" w14:textId="77777777" w:rsidR="00C458BA" w:rsidRDefault="00C458BA">
      <w:r>
        <w:separator/>
      </w:r>
    </w:p>
  </w:endnote>
  <w:endnote w:type="continuationSeparator" w:id="0">
    <w:p w14:paraId="3C56B659" w14:textId="77777777" w:rsidR="00C458BA" w:rsidRDefault="00C45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1D460" w14:textId="5DBF51BB" w:rsidR="00C458BA" w:rsidRDefault="00C458BA" w:rsidP="006A18E7">
    <w:pPr>
      <w:pStyle w:val="Footer"/>
      <w:rPr>
        <w:sz w:val="17"/>
      </w:rPr>
    </w:pPr>
    <w:bookmarkStart w:id="2" w:name="TITUS2FooterEvenPages"/>
    <w:r>
      <w:rPr>
        <w:sz w:val="17"/>
      </w:rPr>
      <w:t> </w:t>
    </w:r>
  </w:p>
  <w:bookmarkEnd w:id="2"/>
  <w:p w14:paraId="26B7B428" w14:textId="77777777" w:rsidR="00C458BA" w:rsidRDefault="00C458BA" w:rsidP="0005721D">
    <w:pPr>
      <w:pStyle w:val="Footer"/>
      <w:jc w:val="right"/>
    </w:pPr>
  </w:p>
  <w:p w14:paraId="6A8D61AE" w14:textId="28512B13" w:rsidR="00C458BA" w:rsidRDefault="00C458BA" w:rsidP="0005721D">
    <w:pPr>
      <w:pStyle w:val="Footer"/>
      <w:jc w:val="right"/>
    </w:pPr>
    <w:r>
      <w:fldChar w:fldCharType="begin"/>
    </w:r>
    <w:r>
      <w:instrText xml:space="preserve"> PAGE   \* MERGEFORMAT </w:instrText>
    </w:r>
    <w:r>
      <w:fldChar w:fldCharType="separate"/>
    </w:r>
    <w:r>
      <w:rPr>
        <w:noProof/>
      </w:rPr>
      <w:t>20</w:t>
    </w:r>
    <w:r>
      <w:rPr>
        <w:noProof/>
      </w:rPr>
      <w:fldChar w:fldCharType="end"/>
    </w:r>
  </w:p>
  <w:p w14:paraId="4CE94553" w14:textId="77777777" w:rsidR="00C458BA" w:rsidRPr="00BB5EAA" w:rsidRDefault="00C458BA" w:rsidP="0005721D">
    <w:pPr>
      <w:pStyle w:val="Footer"/>
      <w:ind w:right="360"/>
      <w:jc w:val="center"/>
    </w:pPr>
  </w:p>
  <w:p w14:paraId="2C155752" w14:textId="77777777" w:rsidR="00C458BA" w:rsidRDefault="00C458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0B0A54" w14:textId="538DF67A" w:rsidR="00C458BA" w:rsidRDefault="00C458BA" w:rsidP="006A18E7">
    <w:pPr>
      <w:pStyle w:val="Footer"/>
      <w:rPr>
        <w:sz w:val="17"/>
      </w:rPr>
    </w:pPr>
    <w:bookmarkStart w:id="3" w:name="TITUS2FooterPrimary"/>
    <w:r>
      <w:rPr>
        <w:sz w:val="17"/>
      </w:rPr>
      <w:t> </w:t>
    </w:r>
  </w:p>
  <w:bookmarkEnd w:id="3"/>
  <w:p w14:paraId="655AAC18" w14:textId="77777777" w:rsidR="00C458BA" w:rsidRDefault="00C458BA">
    <w:pPr>
      <w:pStyle w:val="Footer"/>
      <w:jc w:val="right"/>
    </w:pPr>
  </w:p>
  <w:p w14:paraId="759806E3" w14:textId="79CAB9E7" w:rsidR="00C458BA" w:rsidRDefault="00C458BA">
    <w:pPr>
      <w:pStyle w:val="Footer"/>
      <w:jc w:val="right"/>
    </w:pPr>
    <w:r>
      <w:fldChar w:fldCharType="begin"/>
    </w:r>
    <w:r>
      <w:instrText xml:space="preserve"> PAGE   \* MERGEFORMAT </w:instrText>
    </w:r>
    <w:r>
      <w:fldChar w:fldCharType="separate"/>
    </w:r>
    <w:r>
      <w:rPr>
        <w:noProof/>
      </w:rPr>
      <w:t>19</w:t>
    </w:r>
    <w:r>
      <w:rPr>
        <w:noProof/>
      </w:rPr>
      <w:fldChar w:fldCharType="end"/>
    </w:r>
  </w:p>
  <w:p w14:paraId="644D3284" w14:textId="77777777" w:rsidR="00C458BA" w:rsidRPr="00BB5EAA" w:rsidRDefault="00C458B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9A96A" w14:textId="3E4CB852" w:rsidR="00C458BA" w:rsidRDefault="00C458BA" w:rsidP="006A18E7">
    <w:pPr>
      <w:pStyle w:val="Footer"/>
      <w:rPr>
        <w:sz w:val="17"/>
      </w:rPr>
    </w:pPr>
    <w:bookmarkStart w:id="5" w:name="TITUS2FooterFirstPage"/>
    <w:r>
      <w:rPr>
        <w:sz w:val="17"/>
      </w:rPr>
      <w:t> </w:t>
    </w:r>
  </w:p>
  <w:bookmarkEnd w:id="5"/>
  <w:p w14:paraId="46A55CEE" w14:textId="77777777" w:rsidR="00C458BA" w:rsidRDefault="00C458BA" w:rsidP="0005721D">
    <w:pPr>
      <w:pStyle w:val="Footer"/>
      <w:jc w:val="right"/>
    </w:pPr>
  </w:p>
  <w:p w14:paraId="3D354949" w14:textId="42C6E7E4" w:rsidR="00C458BA" w:rsidRDefault="00C458BA" w:rsidP="0005721D">
    <w:pPr>
      <w:pStyle w:val="Footer"/>
      <w:jc w:val="right"/>
    </w:pPr>
    <w:r>
      <w:fldChar w:fldCharType="begin"/>
    </w:r>
    <w:r>
      <w:instrText xml:space="preserve"> PAGE   \* MERGEFORMAT </w:instrText>
    </w:r>
    <w:r>
      <w:fldChar w:fldCharType="separate"/>
    </w:r>
    <w:r>
      <w:rPr>
        <w:noProof/>
      </w:rPr>
      <w:t>8</w:t>
    </w:r>
    <w:r>
      <w:rPr>
        <w:noProof/>
      </w:rPr>
      <w:fldChar w:fldCharType="end"/>
    </w:r>
  </w:p>
  <w:p w14:paraId="40494013" w14:textId="77777777" w:rsidR="00C458BA" w:rsidRPr="00BB5EAA" w:rsidRDefault="00C458BA" w:rsidP="0005721D">
    <w:pPr>
      <w:pStyle w:val="Footer"/>
      <w:ind w:right="360"/>
      <w:jc w:val="center"/>
    </w:pPr>
  </w:p>
  <w:p w14:paraId="39EE9F56" w14:textId="77777777" w:rsidR="00C458BA" w:rsidRDefault="00C458B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A767BB" w14:textId="00A02E6E" w:rsidR="00C458BA" w:rsidRDefault="00C458BA" w:rsidP="006A18E7">
    <w:pPr>
      <w:pStyle w:val="Footer"/>
      <w:rPr>
        <w:sz w:val="17"/>
      </w:rPr>
    </w:pPr>
    <w:bookmarkStart w:id="8" w:name="TITUS3FooterEvenPages"/>
    <w:r>
      <w:rPr>
        <w:sz w:val="17"/>
      </w:rPr>
      <w:t> </w:t>
    </w:r>
  </w:p>
  <w:bookmarkEnd w:id="8"/>
  <w:p w14:paraId="1A78B546" w14:textId="77777777" w:rsidR="00C458BA" w:rsidRDefault="00C458BA" w:rsidP="0005721D">
    <w:pPr>
      <w:pStyle w:val="Footer"/>
      <w:jc w:val="right"/>
    </w:pPr>
  </w:p>
  <w:p w14:paraId="47433498" w14:textId="0080E535" w:rsidR="00C458BA" w:rsidRDefault="00C458BA" w:rsidP="0005721D">
    <w:pPr>
      <w:pStyle w:val="Footer"/>
      <w:jc w:val="right"/>
    </w:pPr>
    <w:r>
      <w:fldChar w:fldCharType="begin"/>
    </w:r>
    <w:r>
      <w:instrText xml:space="preserve"> PAGE   \* MERGEFORMAT </w:instrText>
    </w:r>
    <w:r>
      <w:fldChar w:fldCharType="separate"/>
    </w:r>
    <w:r>
      <w:rPr>
        <w:noProof/>
      </w:rPr>
      <w:t>22</w:t>
    </w:r>
    <w:r>
      <w:rPr>
        <w:noProof/>
      </w:rPr>
      <w:fldChar w:fldCharType="end"/>
    </w:r>
  </w:p>
  <w:p w14:paraId="78459161" w14:textId="77777777" w:rsidR="00C458BA" w:rsidRPr="00BB5EAA" w:rsidRDefault="00C458BA" w:rsidP="0005721D">
    <w:pPr>
      <w:pStyle w:val="Footer"/>
      <w:ind w:right="360"/>
      <w:jc w:val="center"/>
    </w:pPr>
  </w:p>
  <w:p w14:paraId="1FE73CD0" w14:textId="77777777" w:rsidR="00C458BA" w:rsidRDefault="00C458B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3CEEF" w14:textId="43EEB998" w:rsidR="00C458BA" w:rsidRDefault="00C458BA" w:rsidP="006A18E7">
    <w:pPr>
      <w:pStyle w:val="Footer"/>
      <w:rPr>
        <w:sz w:val="17"/>
      </w:rPr>
    </w:pPr>
    <w:bookmarkStart w:id="9" w:name="TITUS3FooterPrimary"/>
    <w:r>
      <w:rPr>
        <w:sz w:val="17"/>
      </w:rPr>
      <w:t> </w:t>
    </w:r>
  </w:p>
  <w:bookmarkEnd w:id="9"/>
  <w:p w14:paraId="4B6C06DF" w14:textId="77777777" w:rsidR="00C458BA" w:rsidRDefault="00C458BA">
    <w:pPr>
      <w:pStyle w:val="Footer"/>
      <w:jc w:val="right"/>
    </w:pPr>
  </w:p>
  <w:p w14:paraId="10B65C8D" w14:textId="1E4FA708" w:rsidR="00C458BA" w:rsidRDefault="00C458BA">
    <w:pPr>
      <w:pStyle w:val="Footer"/>
      <w:jc w:val="right"/>
    </w:pPr>
    <w:r>
      <w:fldChar w:fldCharType="begin"/>
    </w:r>
    <w:r>
      <w:instrText xml:space="preserve"> PAGE   \* MERGEFORMAT </w:instrText>
    </w:r>
    <w:r>
      <w:fldChar w:fldCharType="separate"/>
    </w:r>
    <w:r>
      <w:rPr>
        <w:noProof/>
      </w:rPr>
      <w:t>23</w:t>
    </w:r>
    <w:r>
      <w:rPr>
        <w:noProof/>
      </w:rPr>
      <w:fldChar w:fldCharType="end"/>
    </w:r>
  </w:p>
  <w:p w14:paraId="3F0949C4" w14:textId="77777777" w:rsidR="00C458BA" w:rsidRPr="00BB5EAA" w:rsidRDefault="00C458B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CC2F9" w14:textId="705A9292" w:rsidR="00C458BA" w:rsidRDefault="00C458BA" w:rsidP="006A18E7">
    <w:pPr>
      <w:pStyle w:val="Footer"/>
      <w:rPr>
        <w:sz w:val="17"/>
      </w:rPr>
    </w:pPr>
    <w:bookmarkStart w:id="11" w:name="TITUS3FooterFirstPage"/>
    <w:r>
      <w:rPr>
        <w:sz w:val="17"/>
      </w:rPr>
      <w:t> </w:t>
    </w:r>
  </w:p>
  <w:bookmarkEnd w:id="11"/>
  <w:p w14:paraId="202953D0" w14:textId="77777777" w:rsidR="00C458BA" w:rsidRDefault="00C458BA" w:rsidP="0005721D">
    <w:pPr>
      <w:pStyle w:val="Footer"/>
      <w:jc w:val="right"/>
    </w:pPr>
  </w:p>
  <w:p w14:paraId="2C709C48" w14:textId="28232A6F" w:rsidR="00C458BA" w:rsidRDefault="00C458BA" w:rsidP="0005721D">
    <w:pPr>
      <w:pStyle w:val="Footer"/>
      <w:jc w:val="right"/>
    </w:pPr>
    <w:r>
      <w:fldChar w:fldCharType="begin"/>
    </w:r>
    <w:r>
      <w:instrText xml:space="preserve"> PAGE   \* MERGEFORMAT </w:instrText>
    </w:r>
    <w:r>
      <w:fldChar w:fldCharType="separate"/>
    </w:r>
    <w:r>
      <w:rPr>
        <w:noProof/>
      </w:rPr>
      <w:t>21</w:t>
    </w:r>
    <w:r>
      <w:rPr>
        <w:noProof/>
      </w:rPr>
      <w:fldChar w:fldCharType="end"/>
    </w:r>
  </w:p>
  <w:p w14:paraId="7728371E" w14:textId="77777777" w:rsidR="00C458BA" w:rsidRPr="00BB5EAA" w:rsidRDefault="00C458BA" w:rsidP="0005721D">
    <w:pPr>
      <w:pStyle w:val="Footer"/>
      <w:ind w:right="360"/>
      <w:jc w:val="center"/>
    </w:pPr>
  </w:p>
  <w:p w14:paraId="45E69417" w14:textId="77777777" w:rsidR="00C458BA" w:rsidRDefault="00C45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0EED7" w14:textId="77777777" w:rsidR="00C458BA" w:rsidRDefault="00C458BA">
      <w:r>
        <w:separator/>
      </w:r>
    </w:p>
  </w:footnote>
  <w:footnote w:type="continuationSeparator" w:id="0">
    <w:p w14:paraId="58F5E15C" w14:textId="77777777" w:rsidR="00C458BA" w:rsidRDefault="00C45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C1783B" w14:textId="03DD3D62" w:rsidR="00C458BA" w:rsidRDefault="00C458BA" w:rsidP="006A18E7">
    <w:pPr>
      <w:pStyle w:val="Header"/>
      <w:rPr>
        <w:sz w:val="17"/>
      </w:rPr>
    </w:pPr>
    <w:bookmarkStart w:id="0" w:name="TITUS2HeaderEvenPages"/>
    <w:r>
      <w:rPr>
        <w:sz w:val="17"/>
      </w:rPr>
      <w:t> </w:t>
    </w:r>
  </w:p>
  <w:bookmarkEnd w:id="0"/>
  <w:p w14:paraId="6F7B3BD3" w14:textId="77777777" w:rsidR="00C458BA" w:rsidRDefault="00C458BA" w:rsidP="0005721D">
    <w:pPr>
      <w:pStyle w:val="Header"/>
    </w:pPr>
  </w:p>
  <w:p w14:paraId="4BB9EA32" w14:textId="77777777" w:rsidR="00C458BA" w:rsidRDefault="00C458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A8065D" w14:textId="02764EE7" w:rsidR="00C458BA" w:rsidRDefault="00C458BA" w:rsidP="006A18E7">
    <w:pPr>
      <w:pStyle w:val="Header"/>
      <w:rPr>
        <w:sz w:val="17"/>
      </w:rPr>
    </w:pPr>
    <w:bookmarkStart w:id="1" w:name="TITUS2HeaderPrimary"/>
    <w:r>
      <w:rPr>
        <w:sz w:val="17"/>
      </w:rPr>
      <w:t> </w:t>
    </w:r>
  </w:p>
  <w:bookmarkEnd w:id="1"/>
  <w:p w14:paraId="3C0D4B8F" w14:textId="77777777" w:rsidR="00C458BA" w:rsidRDefault="00C458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7AEAE2" w14:textId="576036FF" w:rsidR="00C458BA" w:rsidRDefault="00C458BA" w:rsidP="006A18E7">
    <w:pPr>
      <w:pStyle w:val="Header"/>
      <w:rPr>
        <w:sz w:val="17"/>
      </w:rPr>
    </w:pPr>
    <w:bookmarkStart w:id="4" w:name="TITUS2HeaderFirstPage"/>
    <w:r>
      <w:rPr>
        <w:sz w:val="17"/>
      </w:rPr>
      <w:t> </w:t>
    </w:r>
  </w:p>
  <w:bookmarkEnd w:id="4"/>
  <w:p w14:paraId="511C6073" w14:textId="77777777" w:rsidR="00C458BA" w:rsidRDefault="00C458BA" w:rsidP="0005721D">
    <w:pPr>
      <w:pStyle w:val="Header"/>
    </w:pPr>
  </w:p>
  <w:p w14:paraId="1FE03511" w14:textId="77777777" w:rsidR="00C458BA" w:rsidRDefault="00C458B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5CEFF" w14:textId="7E180861" w:rsidR="00C458BA" w:rsidRDefault="00C458BA" w:rsidP="006A18E7">
    <w:pPr>
      <w:pStyle w:val="Header"/>
      <w:rPr>
        <w:sz w:val="17"/>
      </w:rPr>
    </w:pPr>
    <w:bookmarkStart w:id="6" w:name="TITUS3HeaderEvenPages"/>
    <w:r>
      <w:rPr>
        <w:sz w:val="17"/>
      </w:rPr>
      <w:t> </w:t>
    </w:r>
  </w:p>
  <w:bookmarkEnd w:id="6"/>
  <w:p w14:paraId="2687AC8D" w14:textId="77777777" w:rsidR="00C458BA" w:rsidRDefault="00C458BA" w:rsidP="0005721D">
    <w:pPr>
      <w:pStyle w:val="Header"/>
    </w:pPr>
  </w:p>
  <w:p w14:paraId="6AC2F59C" w14:textId="77777777" w:rsidR="00C458BA" w:rsidRDefault="00C458B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1283C1" w14:textId="07BB4635" w:rsidR="00C458BA" w:rsidRDefault="00C458BA" w:rsidP="006A18E7">
    <w:pPr>
      <w:pStyle w:val="Header"/>
      <w:rPr>
        <w:sz w:val="17"/>
      </w:rPr>
    </w:pPr>
    <w:bookmarkStart w:id="7" w:name="TITUS3HeaderPrimary"/>
    <w:r>
      <w:rPr>
        <w:sz w:val="17"/>
      </w:rPr>
      <w:t> </w:t>
    </w:r>
  </w:p>
  <w:bookmarkEnd w:id="7"/>
  <w:p w14:paraId="5660811E" w14:textId="77777777" w:rsidR="00C458BA" w:rsidRDefault="00C458B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A0EFD" w14:textId="6C0800DA" w:rsidR="00C458BA" w:rsidRDefault="00C458BA" w:rsidP="006A18E7">
    <w:pPr>
      <w:pStyle w:val="Header"/>
      <w:rPr>
        <w:sz w:val="17"/>
      </w:rPr>
    </w:pPr>
    <w:bookmarkStart w:id="10" w:name="TITUS3HeaderFirstPage"/>
    <w:r>
      <w:rPr>
        <w:sz w:val="17"/>
      </w:rPr>
      <w:t> </w:t>
    </w:r>
  </w:p>
  <w:bookmarkEnd w:id="10"/>
  <w:p w14:paraId="13BB3593" w14:textId="77777777" w:rsidR="00C458BA" w:rsidRDefault="00C458BA" w:rsidP="0005721D">
    <w:pPr>
      <w:pStyle w:val="Header"/>
    </w:pPr>
  </w:p>
  <w:p w14:paraId="18DAC5B2" w14:textId="77777777" w:rsidR="00C458BA" w:rsidRDefault="00C458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FA5BDA"/>
    <w:multiLevelType w:val="hybridMultilevel"/>
    <w:tmpl w:val="C9C2B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2" w15:restartNumberingAfterBreak="0">
    <w:nsid w:val="3FFE4539"/>
    <w:multiLevelType w:val="hybridMultilevel"/>
    <w:tmpl w:val="4EEC0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601B92"/>
    <w:multiLevelType w:val="hybridMultilevel"/>
    <w:tmpl w:val="F0DCD9F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5"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6"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7" w15:restartNumberingAfterBreak="0">
    <w:nsid w:val="6C1B2510"/>
    <w:multiLevelType w:val="hybridMultilevel"/>
    <w:tmpl w:val="B1161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4"/>
  </w:num>
  <w:num w:numId="5">
    <w:abstractNumId w:val="8"/>
  </w:num>
  <w:num w:numId="6">
    <w:abstractNumId w:val="0"/>
  </w:num>
  <w:num w:numId="7">
    <w:abstractNumId w:val="2"/>
  </w:num>
  <w:num w:numId="8">
    <w:abstractNumId w:val="7"/>
  </w:num>
  <w:num w:numId="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91A"/>
    <w:rsid w:val="00001F4A"/>
    <w:rsid w:val="00003990"/>
    <w:rsid w:val="000045B8"/>
    <w:rsid w:val="00020EEC"/>
    <w:rsid w:val="00022D5A"/>
    <w:rsid w:val="00025650"/>
    <w:rsid w:val="00026FAB"/>
    <w:rsid w:val="00027B1F"/>
    <w:rsid w:val="0003088B"/>
    <w:rsid w:val="000325D9"/>
    <w:rsid w:val="000372B2"/>
    <w:rsid w:val="0004079F"/>
    <w:rsid w:val="00045B87"/>
    <w:rsid w:val="00045C07"/>
    <w:rsid w:val="00052F07"/>
    <w:rsid w:val="00055D43"/>
    <w:rsid w:val="00056FAC"/>
    <w:rsid w:val="0005721D"/>
    <w:rsid w:val="00057751"/>
    <w:rsid w:val="00062E39"/>
    <w:rsid w:val="00073960"/>
    <w:rsid w:val="0007562A"/>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08C"/>
    <w:rsid w:val="00096DEA"/>
    <w:rsid w:val="000A335F"/>
    <w:rsid w:val="000A4240"/>
    <w:rsid w:val="000A43D3"/>
    <w:rsid w:val="000A469A"/>
    <w:rsid w:val="000B0286"/>
    <w:rsid w:val="000B1E96"/>
    <w:rsid w:val="000C378F"/>
    <w:rsid w:val="000C6892"/>
    <w:rsid w:val="000C6FFE"/>
    <w:rsid w:val="000C7C9B"/>
    <w:rsid w:val="000C7D43"/>
    <w:rsid w:val="000D0BB6"/>
    <w:rsid w:val="000E26B0"/>
    <w:rsid w:val="000F1599"/>
    <w:rsid w:val="000F1769"/>
    <w:rsid w:val="000F1E8B"/>
    <w:rsid w:val="000F6196"/>
    <w:rsid w:val="000F7ECD"/>
    <w:rsid w:val="00101DE4"/>
    <w:rsid w:val="00102E64"/>
    <w:rsid w:val="00102ECE"/>
    <w:rsid w:val="0010312C"/>
    <w:rsid w:val="00106DC7"/>
    <w:rsid w:val="00112391"/>
    <w:rsid w:val="00114F52"/>
    <w:rsid w:val="0012135C"/>
    <w:rsid w:val="00121A84"/>
    <w:rsid w:val="001340F2"/>
    <w:rsid w:val="001347F8"/>
    <w:rsid w:val="00137BB5"/>
    <w:rsid w:val="00137E05"/>
    <w:rsid w:val="001447F6"/>
    <w:rsid w:val="00147DE3"/>
    <w:rsid w:val="00150794"/>
    <w:rsid w:val="0015707D"/>
    <w:rsid w:val="001608C4"/>
    <w:rsid w:val="00162550"/>
    <w:rsid w:val="00171418"/>
    <w:rsid w:val="00173D20"/>
    <w:rsid w:val="0018770B"/>
    <w:rsid w:val="00190913"/>
    <w:rsid w:val="001961CF"/>
    <w:rsid w:val="001A59BB"/>
    <w:rsid w:val="001A6A51"/>
    <w:rsid w:val="001A79C4"/>
    <w:rsid w:val="001B331A"/>
    <w:rsid w:val="001B6FD0"/>
    <w:rsid w:val="001C0E74"/>
    <w:rsid w:val="001C321F"/>
    <w:rsid w:val="001C6CEC"/>
    <w:rsid w:val="001D229F"/>
    <w:rsid w:val="001D6162"/>
    <w:rsid w:val="001E7592"/>
    <w:rsid w:val="001F3878"/>
    <w:rsid w:val="001F4552"/>
    <w:rsid w:val="001F52FB"/>
    <w:rsid w:val="002019EB"/>
    <w:rsid w:val="002030F2"/>
    <w:rsid w:val="00205051"/>
    <w:rsid w:val="00211F65"/>
    <w:rsid w:val="0022001B"/>
    <w:rsid w:val="00220D06"/>
    <w:rsid w:val="002219BA"/>
    <w:rsid w:val="002240E0"/>
    <w:rsid w:val="002246A0"/>
    <w:rsid w:val="00224AF9"/>
    <w:rsid w:val="00226010"/>
    <w:rsid w:val="00230439"/>
    <w:rsid w:val="0023052E"/>
    <w:rsid w:val="00235176"/>
    <w:rsid w:val="00236061"/>
    <w:rsid w:val="0024100E"/>
    <w:rsid w:val="00241C1B"/>
    <w:rsid w:val="0024288B"/>
    <w:rsid w:val="00242D10"/>
    <w:rsid w:val="0024636F"/>
    <w:rsid w:val="002540D2"/>
    <w:rsid w:val="00255D8E"/>
    <w:rsid w:val="00260CE8"/>
    <w:rsid w:val="00265118"/>
    <w:rsid w:val="002657E9"/>
    <w:rsid w:val="0026665E"/>
    <w:rsid w:val="00270EEB"/>
    <w:rsid w:val="0027147E"/>
    <w:rsid w:val="00274DE8"/>
    <w:rsid w:val="002761F4"/>
    <w:rsid w:val="002773C0"/>
    <w:rsid w:val="002775E1"/>
    <w:rsid w:val="00277979"/>
    <w:rsid w:val="00277F65"/>
    <w:rsid w:val="002808EB"/>
    <w:rsid w:val="0028095D"/>
    <w:rsid w:val="00281705"/>
    <w:rsid w:val="00286B54"/>
    <w:rsid w:val="00291ADD"/>
    <w:rsid w:val="00294868"/>
    <w:rsid w:val="00295CA1"/>
    <w:rsid w:val="002A0E1D"/>
    <w:rsid w:val="002A291A"/>
    <w:rsid w:val="002A5604"/>
    <w:rsid w:val="002B1701"/>
    <w:rsid w:val="002B1736"/>
    <w:rsid w:val="002B23C3"/>
    <w:rsid w:val="002B443A"/>
    <w:rsid w:val="002B5B35"/>
    <w:rsid w:val="002C256A"/>
    <w:rsid w:val="002C496D"/>
    <w:rsid w:val="002D05EB"/>
    <w:rsid w:val="002D2F29"/>
    <w:rsid w:val="002D2FD3"/>
    <w:rsid w:val="002E11F1"/>
    <w:rsid w:val="002E25C9"/>
    <w:rsid w:val="002E3F6C"/>
    <w:rsid w:val="002E7017"/>
    <w:rsid w:val="002F265B"/>
    <w:rsid w:val="002F4F6E"/>
    <w:rsid w:val="003015C3"/>
    <w:rsid w:val="0030698D"/>
    <w:rsid w:val="0031350A"/>
    <w:rsid w:val="0031569E"/>
    <w:rsid w:val="00316815"/>
    <w:rsid w:val="003168CA"/>
    <w:rsid w:val="00317B4B"/>
    <w:rsid w:val="00321255"/>
    <w:rsid w:val="0032230D"/>
    <w:rsid w:val="00322A0B"/>
    <w:rsid w:val="003303D1"/>
    <w:rsid w:val="00330BF7"/>
    <w:rsid w:val="00335FC5"/>
    <w:rsid w:val="00340E9A"/>
    <w:rsid w:val="003516C0"/>
    <w:rsid w:val="003523A8"/>
    <w:rsid w:val="00352E59"/>
    <w:rsid w:val="00354DBE"/>
    <w:rsid w:val="00355210"/>
    <w:rsid w:val="00357028"/>
    <w:rsid w:val="003609F5"/>
    <w:rsid w:val="00365DF9"/>
    <w:rsid w:val="0036668D"/>
    <w:rsid w:val="00371051"/>
    <w:rsid w:val="00372DB4"/>
    <w:rsid w:val="0037490C"/>
    <w:rsid w:val="00375AF5"/>
    <w:rsid w:val="003761BD"/>
    <w:rsid w:val="003769F6"/>
    <w:rsid w:val="0038136F"/>
    <w:rsid w:val="00385414"/>
    <w:rsid w:val="00390074"/>
    <w:rsid w:val="0039762B"/>
    <w:rsid w:val="003A0C37"/>
    <w:rsid w:val="003A1B6B"/>
    <w:rsid w:val="003A2F82"/>
    <w:rsid w:val="003A38F7"/>
    <w:rsid w:val="003A46C0"/>
    <w:rsid w:val="003A5F98"/>
    <w:rsid w:val="003A600E"/>
    <w:rsid w:val="003A6513"/>
    <w:rsid w:val="003A7D0C"/>
    <w:rsid w:val="003A7D1C"/>
    <w:rsid w:val="003B16C7"/>
    <w:rsid w:val="003C19F1"/>
    <w:rsid w:val="003C2DF6"/>
    <w:rsid w:val="003C4186"/>
    <w:rsid w:val="003C458C"/>
    <w:rsid w:val="003C6185"/>
    <w:rsid w:val="003D0D2D"/>
    <w:rsid w:val="003D34AC"/>
    <w:rsid w:val="003D4710"/>
    <w:rsid w:val="003E16D7"/>
    <w:rsid w:val="003E197E"/>
    <w:rsid w:val="004046F0"/>
    <w:rsid w:val="0040668F"/>
    <w:rsid w:val="00412677"/>
    <w:rsid w:val="00412722"/>
    <w:rsid w:val="00413723"/>
    <w:rsid w:val="00415A2C"/>
    <w:rsid w:val="00417542"/>
    <w:rsid w:val="00417925"/>
    <w:rsid w:val="00417DB9"/>
    <w:rsid w:val="00424A07"/>
    <w:rsid w:val="00432D97"/>
    <w:rsid w:val="004348AE"/>
    <w:rsid w:val="004350FE"/>
    <w:rsid w:val="004376C0"/>
    <w:rsid w:val="0044115F"/>
    <w:rsid w:val="0044223A"/>
    <w:rsid w:val="00446792"/>
    <w:rsid w:val="00446F80"/>
    <w:rsid w:val="00450C83"/>
    <w:rsid w:val="00451851"/>
    <w:rsid w:val="00453343"/>
    <w:rsid w:val="004608B9"/>
    <w:rsid w:val="00460ADB"/>
    <w:rsid w:val="00465947"/>
    <w:rsid w:val="00470A70"/>
    <w:rsid w:val="00470BB1"/>
    <w:rsid w:val="004718F7"/>
    <w:rsid w:val="00473153"/>
    <w:rsid w:val="00473235"/>
    <w:rsid w:val="004743AF"/>
    <w:rsid w:val="004829B7"/>
    <w:rsid w:val="00482C17"/>
    <w:rsid w:val="004911B4"/>
    <w:rsid w:val="0049196A"/>
    <w:rsid w:val="004923DA"/>
    <w:rsid w:val="00493434"/>
    <w:rsid w:val="004962F9"/>
    <w:rsid w:val="004968E2"/>
    <w:rsid w:val="004A02BE"/>
    <w:rsid w:val="004A2A49"/>
    <w:rsid w:val="004A59B4"/>
    <w:rsid w:val="004B38E7"/>
    <w:rsid w:val="004B600B"/>
    <w:rsid w:val="004B6822"/>
    <w:rsid w:val="004B69F6"/>
    <w:rsid w:val="004C2D3A"/>
    <w:rsid w:val="004D03C4"/>
    <w:rsid w:val="004D0747"/>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27B0"/>
    <w:rsid w:val="005042F1"/>
    <w:rsid w:val="005117E4"/>
    <w:rsid w:val="00512CF2"/>
    <w:rsid w:val="00513C7D"/>
    <w:rsid w:val="005169D1"/>
    <w:rsid w:val="00520249"/>
    <w:rsid w:val="00520EB6"/>
    <w:rsid w:val="00521123"/>
    <w:rsid w:val="00521221"/>
    <w:rsid w:val="005269DD"/>
    <w:rsid w:val="00535AB2"/>
    <w:rsid w:val="00536FA9"/>
    <w:rsid w:val="005407AD"/>
    <w:rsid w:val="00540FAE"/>
    <w:rsid w:val="005414F4"/>
    <w:rsid w:val="005425A8"/>
    <w:rsid w:val="00542B12"/>
    <w:rsid w:val="00543906"/>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2A4B"/>
    <w:rsid w:val="005971C0"/>
    <w:rsid w:val="005A1B4C"/>
    <w:rsid w:val="005A1BA3"/>
    <w:rsid w:val="005A545C"/>
    <w:rsid w:val="005B1CF8"/>
    <w:rsid w:val="005C1567"/>
    <w:rsid w:val="005C26CE"/>
    <w:rsid w:val="005C6CE5"/>
    <w:rsid w:val="005D1743"/>
    <w:rsid w:val="005D2A9A"/>
    <w:rsid w:val="005D3939"/>
    <w:rsid w:val="005D3F07"/>
    <w:rsid w:val="005D583E"/>
    <w:rsid w:val="005E13EA"/>
    <w:rsid w:val="005E53BD"/>
    <w:rsid w:val="005F27DF"/>
    <w:rsid w:val="00606E27"/>
    <w:rsid w:val="00607214"/>
    <w:rsid w:val="006108C9"/>
    <w:rsid w:val="0061117E"/>
    <w:rsid w:val="00615C7E"/>
    <w:rsid w:val="0062158D"/>
    <w:rsid w:val="006218FE"/>
    <w:rsid w:val="00626C5A"/>
    <w:rsid w:val="00630F39"/>
    <w:rsid w:val="00631AC7"/>
    <w:rsid w:val="006326D1"/>
    <w:rsid w:val="00632E0A"/>
    <w:rsid w:val="00633165"/>
    <w:rsid w:val="00636B6C"/>
    <w:rsid w:val="00643C68"/>
    <w:rsid w:val="006447DE"/>
    <w:rsid w:val="0065276E"/>
    <w:rsid w:val="00654329"/>
    <w:rsid w:val="00654CEC"/>
    <w:rsid w:val="00655507"/>
    <w:rsid w:val="00656D91"/>
    <w:rsid w:val="00660526"/>
    <w:rsid w:val="00665CE8"/>
    <w:rsid w:val="00670569"/>
    <w:rsid w:val="006712A7"/>
    <w:rsid w:val="00672589"/>
    <w:rsid w:val="006733CC"/>
    <w:rsid w:val="00674FC2"/>
    <w:rsid w:val="00677E42"/>
    <w:rsid w:val="00682334"/>
    <w:rsid w:val="00684B16"/>
    <w:rsid w:val="00690C40"/>
    <w:rsid w:val="006938C4"/>
    <w:rsid w:val="00694C00"/>
    <w:rsid w:val="00696F65"/>
    <w:rsid w:val="006A18E7"/>
    <w:rsid w:val="006A7A6D"/>
    <w:rsid w:val="006B475D"/>
    <w:rsid w:val="006B5E67"/>
    <w:rsid w:val="006C2EB5"/>
    <w:rsid w:val="006C3261"/>
    <w:rsid w:val="006C35CE"/>
    <w:rsid w:val="006D18A3"/>
    <w:rsid w:val="006D1C1B"/>
    <w:rsid w:val="006D5970"/>
    <w:rsid w:val="006E0967"/>
    <w:rsid w:val="006E481E"/>
    <w:rsid w:val="006E4854"/>
    <w:rsid w:val="006E795F"/>
    <w:rsid w:val="006F146F"/>
    <w:rsid w:val="00700249"/>
    <w:rsid w:val="0070604C"/>
    <w:rsid w:val="007069CD"/>
    <w:rsid w:val="007110E6"/>
    <w:rsid w:val="00711A70"/>
    <w:rsid w:val="00712E6F"/>
    <w:rsid w:val="00712E90"/>
    <w:rsid w:val="00713B7E"/>
    <w:rsid w:val="007204AE"/>
    <w:rsid w:val="0072678F"/>
    <w:rsid w:val="00727C4C"/>
    <w:rsid w:val="00733483"/>
    <w:rsid w:val="00733908"/>
    <w:rsid w:val="00734809"/>
    <w:rsid w:val="007406E1"/>
    <w:rsid w:val="00743E40"/>
    <w:rsid w:val="00750E59"/>
    <w:rsid w:val="00751263"/>
    <w:rsid w:val="0075704F"/>
    <w:rsid w:val="00760C90"/>
    <w:rsid w:val="00761E0B"/>
    <w:rsid w:val="00763B2D"/>
    <w:rsid w:val="00764D94"/>
    <w:rsid w:val="00772924"/>
    <w:rsid w:val="00784EC4"/>
    <w:rsid w:val="007857D5"/>
    <w:rsid w:val="007872F2"/>
    <w:rsid w:val="007874BC"/>
    <w:rsid w:val="007908E0"/>
    <w:rsid w:val="00791721"/>
    <w:rsid w:val="00793B3C"/>
    <w:rsid w:val="00793EB3"/>
    <w:rsid w:val="00793EC2"/>
    <w:rsid w:val="00794205"/>
    <w:rsid w:val="00796515"/>
    <w:rsid w:val="00797012"/>
    <w:rsid w:val="007A18AA"/>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E7B4B"/>
    <w:rsid w:val="007F3F7E"/>
    <w:rsid w:val="007F5497"/>
    <w:rsid w:val="00800668"/>
    <w:rsid w:val="00813CEC"/>
    <w:rsid w:val="008148C5"/>
    <w:rsid w:val="0081534C"/>
    <w:rsid w:val="00815A52"/>
    <w:rsid w:val="008171E4"/>
    <w:rsid w:val="008208EA"/>
    <w:rsid w:val="00820B00"/>
    <w:rsid w:val="00822840"/>
    <w:rsid w:val="00824E67"/>
    <w:rsid w:val="008256DA"/>
    <w:rsid w:val="00825A64"/>
    <w:rsid w:val="00826F48"/>
    <w:rsid w:val="008308AE"/>
    <w:rsid w:val="0083166E"/>
    <w:rsid w:val="00831DC3"/>
    <w:rsid w:val="008322C7"/>
    <w:rsid w:val="00832ECE"/>
    <w:rsid w:val="00834F1D"/>
    <w:rsid w:val="00836FEC"/>
    <w:rsid w:val="008403FD"/>
    <w:rsid w:val="00840A2D"/>
    <w:rsid w:val="00841F9D"/>
    <w:rsid w:val="008420E1"/>
    <w:rsid w:val="00843D58"/>
    <w:rsid w:val="00843EBA"/>
    <w:rsid w:val="00844533"/>
    <w:rsid w:val="00844D98"/>
    <w:rsid w:val="00846158"/>
    <w:rsid w:val="00846D84"/>
    <w:rsid w:val="0085230E"/>
    <w:rsid w:val="0085355E"/>
    <w:rsid w:val="008550A1"/>
    <w:rsid w:val="008600D0"/>
    <w:rsid w:val="00861035"/>
    <w:rsid w:val="00861038"/>
    <w:rsid w:val="008642B9"/>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06B"/>
    <w:rsid w:val="008C6EEA"/>
    <w:rsid w:val="008D3E1B"/>
    <w:rsid w:val="008D4FF3"/>
    <w:rsid w:val="008D5813"/>
    <w:rsid w:val="008D5E90"/>
    <w:rsid w:val="008D634E"/>
    <w:rsid w:val="008D778A"/>
    <w:rsid w:val="008E0F81"/>
    <w:rsid w:val="008E64D0"/>
    <w:rsid w:val="008F22BD"/>
    <w:rsid w:val="00902355"/>
    <w:rsid w:val="00905258"/>
    <w:rsid w:val="009079BD"/>
    <w:rsid w:val="00912BD9"/>
    <w:rsid w:val="00920E5B"/>
    <w:rsid w:val="0092149A"/>
    <w:rsid w:val="00926436"/>
    <w:rsid w:val="0093018C"/>
    <w:rsid w:val="00932CCA"/>
    <w:rsid w:val="009466D7"/>
    <w:rsid w:val="00946843"/>
    <w:rsid w:val="00953E15"/>
    <w:rsid w:val="009544C0"/>
    <w:rsid w:val="00954FA4"/>
    <w:rsid w:val="00956AE9"/>
    <w:rsid w:val="0096106E"/>
    <w:rsid w:val="00964CC6"/>
    <w:rsid w:val="00967056"/>
    <w:rsid w:val="00987EFE"/>
    <w:rsid w:val="00991FDA"/>
    <w:rsid w:val="009927A1"/>
    <w:rsid w:val="0099774D"/>
    <w:rsid w:val="009A0D31"/>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870"/>
    <w:rsid w:val="009F3AEC"/>
    <w:rsid w:val="00A00081"/>
    <w:rsid w:val="00A015F7"/>
    <w:rsid w:val="00A10D56"/>
    <w:rsid w:val="00A12AAE"/>
    <w:rsid w:val="00A13BB2"/>
    <w:rsid w:val="00A16DD1"/>
    <w:rsid w:val="00A2029B"/>
    <w:rsid w:val="00A22441"/>
    <w:rsid w:val="00A22E57"/>
    <w:rsid w:val="00A23F3B"/>
    <w:rsid w:val="00A24406"/>
    <w:rsid w:val="00A25F64"/>
    <w:rsid w:val="00A27CC2"/>
    <w:rsid w:val="00A3221B"/>
    <w:rsid w:val="00A3273B"/>
    <w:rsid w:val="00A35309"/>
    <w:rsid w:val="00A40ED6"/>
    <w:rsid w:val="00A46F13"/>
    <w:rsid w:val="00A470EE"/>
    <w:rsid w:val="00A47621"/>
    <w:rsid w:val="00A479CD"/>
    <w:rsid w:val="00A50CFC"/>
    <w:rsid w:val="00A54D67"/>
    <w:rsid w:val="00A55A3F"/>
    <w:rsid w:val="00A56BC4"/>
    <w:rsid w:val="00A613AD"/>
    <w:rsid w:val="00A652F6"/>
    <w:rsid w:val="00A72BFB"/>
    <w:rsid w:val="00A732EA"/>
    <w:rsid w:val="00A7489E"/>
    <w:rsid w:val="00A75CCD"/>
    <w:rsid w:val="00A8015F"/>
    <w:rsid w:val="00A80BD2"/>
    <w:rsid w:val="00A85039"/>
    <w:rsid w:val="00A851F7"/>
    <w:rsid w:val="00A906AA"/>
    <w:rsid w:val="00A94C5E"/>
    <w:rsid w:val="00A94E5A"/>
    <w:rsid w:val="00AA076C"/>
    <w:rsid w:val="00AA241A"/>
    <w:rsid w:val="00AA252C"/>
    <w:rsid w:val="00AA3BE1"/>
    <w:rsid w:val="00AA666E"/>
    <w:rsid w:val="00AB5518"/>
    <w:rsid w:val="00AC01D4"/>
    <w:rsid w:val="00AC0B52"/>
    <w:rsid w:val="00AC3723"/>
    <w:rsid w:val="00AC4A04"/>
    <w:rsid w:val="00AD336F"/>
    <w:rsid w:val="00AD3550"/>
    <w:rsid w:val="00AD4DB4"/>
    <w:rsid w:val="00AE2564"/>
    <w:rsid w:val="00AE301F"/>
    <w:rsid w:val="00AE3302"/>
    <w:rsid w:val="00AE7077"/>
    <w:rsid w:val="00AF0587"/>
    <w:rsid w:val="00AF0B65"/>
    <w:rsid w:val="00AF61C2"/>
    <w:rsid w:val="00AF6CC6"/>
    <w:rsid w:val="00B011CD"/>
    <w:rsid w:val="00B0296A"/>
    <w:rsid w:val="00B06432"/>
    <w:rsid w:val="00B12295"/>
    <w:rsid w:val="00B137BE"/>
    <w:rsid w:val="00B17FA0"/>
    <w:rsid w:val="00B24344"/>
    <w:rsid w:val="00B26769"/>
    <w:rsid w:val="00B26782"/>
    <w:rsid w:val="00B26A90"/>
    <w:rsid w:val="00B31C91"/>
    <w:rsid w:val="00B3747F"/>
    <w:rsid w:val="00B43194"/>
    <w:rsid w:val="00B45816"/>
    <w:rsid w:val="00B47734"/>
    <w:rsid w:val="00B50FBA"/>
    <w:rsid w:val="00B558EB"/>
    <w:rsid w:val="00B577D3"/>
    <w:rsid w:val="00B60466"/>
    <w:rsid w:val="00B6514A"/>
    <w:rsid w:val="00B6548F"/>
    <w:rsid w:val="00B67C1E"/>
    <w:rsid w:val="00B7502A"/>
    <w:rsid w:val="00B77305"/>
    <w:rsid w:val="00B82CC2"/>
    <w:rsid w:val="00B845F6"/>
    <w:rsid w:val="00B84A89"/>
    <w:rsid w:val="00B92BEF"/>
    <w:rsid w:val="00B942A0"/>
    <w:rsid w:val="00B9689A"/>
    <w:rsid w:val="00BA1FFA"/>
    <w:rsid w:val="00BA358B"/>
    <w:rsid w:val="00BA4BCA"/>
    <w:rsid w:val="00BA7FF1"/>
    <w:rsid w:val="00BB06CB"/>
    <w:rsid w:val="00BB261F"/>
    <w:rsid w:val="00BB2887"/>
    <w:rsid w:val="00BB5113"/>
    <w:rsid w:val="00BB5EAA"/>
    <w:rsid w:val="00BB5F11"/>
    <w:rsid w:val="00BC0401"/>
    <w:rsid w:val="00BC04FA"/>
    <w:rsid w:val="00BC1C22"/>
    <w:rsid w:val="00BC31B1"/>
    <w:rsid w:val="00BC4053"/>
    <w:rsid w:val="00BC460B"/>
    <w:rsid w:val="00BC5725"/>
    <w:rsid w:val="00BC77F1"/>
    <w:rsid w:val="00BD30B1"/>
    <w:rsid w:val="00BE0F7B"/>
    <w:rsid w:val="00BE104E"/>
    <w:rsid w:val="00BE10C2"/>
    <w:rsid w:val="00BE4E31"/>
    <w:rsid w:val="00BF7F74"/>
    <w:rsid w:val="00C01D14"/>
    <w:rsid w:val="00C025B4"/>
    <w:rsid w:val="00C11F61"/>
    <w:rsid w:val="00C12E0E"/>
    <w:rsid w:val="00C161FD"/>
    <w:rsid w:val="00C2109F"/>
    <w:rsid w:val="00C23F17"/>
    <w:rsid w:val="00C26D0D"/>
    <w:rsid w:val="00C27C95"/>
    <w:rsid w:val="00C300D2"/>
    <w:rsid w:val="00C3270F"/>
    <w:rsid w:val="00C3278B"/>
    <w:rsid w:val="00C33375"/>
    <w:rsid w:val="00C34A61"/>
    <w:rsid w:val="00C34C23"/>
    <w:rsid w:val="00C42005"/>
    <w:rsid w:val="00C44446"/>
    <w:rsid w:val="00C458BA"/>
    <w:rsid w:val="00C4664D"/>
    <w:rsid w:val="00C472AA"/>
    <w:rsid w:val="00C50529"/>
    <w:rsid w:val="00C5094B"/>
    <w:rsid w:val="00C50A05"/>
    <w:rsid w:val="00C5157B"/>
    <w:rsid w:val="00C54AED"/>
    <w:rsid w:val="00C55B2F"/>
    <w:rsid w:val="00C618CC"/>
    <w:rsid w:val="00C61A56"/>
    <w:rsid w:val="00C63D00"/>
    <w:rsid w:val="00C6441B"/>
    <w:rsid w:val="00C657F6"/>
    <w:rsid w:val="00C6647E"/>
    <w:rsid w:val="00C7108B"/>
    <w:rsid w:val="00C733E3"/>
    <w:rsid w:val="00C754AE"/>
    <w:rsid w:val="00C8089F"/>
    <w:rsid w:val="00C836CC"/>
    <w:rsid w:val="00C87A74"/>
    <w:rsid w:val="00C90A71"/>
    <w:rsid w:val="00C91574"/>
    <w:rsid w:val="00C91BC2"/>
    <w:rsid w:val="00C92C71"/>
    <w:rsid w:val="00C93F8F"/>
    <w:rsid w:val="00C94DE2"/>
    <w:rsid w:val="00CA2745"/>
    <w:rsid w:val="00CA3593"/>
    <w:rsid w:val="00CA7F4F"/>
    <w:rsid w:val="00CB258E"/>
    <w:rsid w:val="00CB3C8F"/>
    <w:rsid w:val="00CB4EB2"/>
    <w:rsid w:val="00CB6A1E"/>
    <w:rsid w:val="00CB75CE"/>
    <w:rsid w:val="00CC02F1"/>
    <w:rsid w:val="00CC1101"/>
    <w:rsid w:val="00CC11A6"/>
    <w:rsid w:val="00CC135E"/>
    <w:rsid w:val="00CC2F8D"/>
    <w:rsid w:val="00CC6091"/>
    <w:rsid w:val="00CD4A90"/>
    <w:rsid w:val="00CD5D3F"/>
    <w:rsid w:val="00CF1E90"/>
    <w:rsid w:val="00CF3DB3"/>
    <w:rsid w:val="00CF53CB"/>
    <w:rsid w:val="00D052BC"/>
    <w:rsid w:val="00D0676B"/>
    <w:rsid w:val="00D07026"/>
    <w:rsid w:val="00D10419"/>
    <w:rsid w:val="00D11C62"/>
    <w:rsid w:val="00D16A2C"/>
    <w:rsid w:val="00D22C8F"/>
    <w:rsid w:val="00D27C77"/>
    <w:rsid w:val="00D33491"/>
    <w:rsid w:val="00D41BE8"/>
    <w:rsid w:val="00D44F8E"/>
    <w:rsid w:val="00D44FD0"/>
    <w:rsid w:val="00D466A3"/>
    <w:rsid w:val="00D5733C"/>
    <w:rsid w:val="00D607EF"/>
    <w:rsid w:val="00D60F88"/>
    <w:rsid w:val="00D625E7"/>
    <w:rsid w:val="00D646BD"/>
    <w:rsid w:val="00D70239"/>
    <w:rsid w:val="00D70CA2"/>
    <w:rsid w:val="00D71201"/>
    <w:rsid w:val="00D720C7"/>
    <w:rsid w:val="00D73A26"/>
    <w:rsid w:val="00D740F8"/>
    <w:rsid w:val="00D75DC7"/>
    <w:rsid w:val="00D77A04"/>
    <w:rsid w:val="00D81D06"/>
    <w:rsid w:val="00D8652C"/>
    <w:rsid w:val="00D876E6"/>
    <w:rsid w:val="00D954A0"/>
    <w:rsid w:val="00DA1025"/>
    <w:rsid w:val="00DA227E"/>
    <w:rsid w:val="00DA22EC"/>
    <w:rsid w:val="00DA5860"/>
    <w:rsid w:val="00DB2767"/>
    <w:rsid w:val="00DC1286"/>
    <w:rsid w:val="00DC4729"/>
    <w:rsid w:val="00DD06D2"/>
    <w:rsid w:val="00DD51F4"/>
    <w:rsid w:val="00DD7FFD"/>
    <w:rsid w:val="00DE556F"/>
    <w:rsid w:val="00DF4CF5"/>
    <w:rsid w:val="00E03B6D"/>
    <w:rsid w:val="00E17160"/>
    <w:rsid w:val="00E27E98"/>
    <w:rsid w:val="00E3215E"/>
    <w:rsid w:val="00E33CE2"/>
    <w:rsid w:val="00E34061"/>
    <w:rsid w:val="00E35BEC"/>
    <w:rsid w:val="00E413CE"/>
    <w:rsid w:val="00E41A12"/>
    <w:rsid w:val="00E454C6"/>
    <w:rsid w:val="00E47D21"/>
    <w:rsid w:val="00E50821"/>
    <w:rsid w:val="00E50EF8"/>
    <w:rsid w:val="00E50F95"/>
    <w:rsid w:val="00E51DAC"/>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C19FF"/>
    <w:rsid w:val="00ED1B30"/>
    <w:rsid w:val="00ED250E"/>
    <w:rsid w:val="00ED4663"/>
    <w:rsid w:val="00ED6535"/>
    <w:rsid w:val="00EE1AC1"/>
    <w:rsid w:val="00EE39D6"/>
    <w:rsid w:val="00EE413C"/>
    <w:rsid w:val="00EE52AD"/>
    <w:rsid w:val="00EF11B9"/>
    <w:rsid w:val="00F006BA"/>
    <w:rsid w:val="00F01F92"/>
    <w:rsid w:val="00F10A08"/>
    <w:rsid w:val="00F127EB"/>
    <w:rsid w:val="00F139CF"/>
    <w:rsid w:val="00F17B16"/>
    <w:rsid w:val="00F20F64"/>
    <w:rsid w:val="00F22AC5"/>
    <w:rsid w:val="00F254D1"/>
    <w:rsid w:val="00F26BD0"/>
    <w:rsid w:val="00F32664"/>
    <w:rsid w:val="00F32B82"/>
    <w:rsid w:val="00F4043E"/>
    <w:rsid w:val="00F40CB5"/>
    <w:rsid w:val="00F41BBC"/>
    <w:rsid w:val="00F429C0"/>
    <w:rsid w:val="00F43B9D"/>
    <w:rsid w:val="00F444F0"/>
    <w:rsid w:val="00F50590"/>
    <w:rsid w:val="00F50847"/>
    <w:rsid w:val="00F53403"/>
    <w:rsid w:val="00F53F27"/>
    <w:rsid w:val="00F546D1"/>
    <w:rsid w:val="00F6513F"/>
    <w:rsid w:val="00F66272"/>
    <w:rsid w:val="00F709C0"/>
    <w:rsid w:val="00F723C2"/>
    <w:rsid w:val="00F927A1"/>
    <w:rsid w:val="00F92E4D"/>
    <w:rsid w:val="00FA2E24"/>
    <w:rsid w:val="00FA3764"/>
    <w:rsid w:val="00FA4D80"/>
    <w:rsid w:val="00FA56ED"/>
    <w:rsid w:val="00FB1E2E"/>
    <w:rsid w:val="00FB377C"/>
    <w:rsid w:val="00FB5FA6"/>
    <w:rsid w:val="00FC1310"/>
    <w:rsid w:val="00FC2FF3"/>
    <w:rsid w:val="00FC3263"/>
    <w:rsid w:val="00FC51F9"/>
    <w:rsid w:val="00FC5B40"/>
    <w:rsid w:val="00FC5FF8"/>
    <w:rsid w:val="00FC624B"/>
    <w:rsid w:val="00FC702B"/>
    <w:rsid w:val="00FD0566"/>
    <w:rsid w:val="00FD3D7C"/>
    <w:rsid w:val="00FD4F8F"/>
    <w:rsid w:val="00FE0C16"/>
    <w:rsid w:val="00FE14AD"/>
    <w:rsid w:val="00FE14B1"/>
    <w:rsid w:val="00FE1749"/>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UnresolvedMention1">
    <w:name w:val="Unresolved Mention1"/>
    <w:basedOn w:val="DefaultParagraphFont"/>
    <w:uiPriority w:val="99"/>
    <w:semiHidden/>
    <w:unhideWhenUsed/>
    <w:rsid w:val="00B45816"/>
    <w:rPr>
      <w:color w:val="605E5C"/>
      <w:shd w:val="clear" w:color="auto" w:fill="E1DFDD"/>
    </w:rPr>
  </w:style>
  <w:style w:type="character" w:styleId="FollowedHyperlink">
    <w:name w:val="FollowedHyperlink"/>
    <w:basedOn w:val="DefaultParagraphFont"/>
    <w:uiPriority w:val="99"/>
    <w:semiHidden/>
    <w:unhideWhenUsed/>
    <w:rsid w:val="007857D5"/>
    <w:rPr>
      <w:color w:val="954F72" w:themeColor="followedHyperlink"/>
      <w:u w:val="single"/>
    </w:rPr>
  </w:style>
  <w:style w:type="character" w:styleId="UnresolvedMention">
    <w:name w:val="Unresolved Mention"/>
    <w:basedOn w:val="DefaultParagraphFont"/>
    <w:uiPriority w:val="99"/>
    <w:semiHidden/>
    <w:unhideWhenUsed/>
    <w:rsid w:val="00417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03297849">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F741A1-9588-4AF7-A2EF-0D9F076FCA74}">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1598</TotalTime>
  <Pages>23</Pages>
  <Words>8960</Words>
  <Characters>46578</Characters>
  <Application>Microsoft Office Word</Application>
  <DocSecurity>0</DocSecurity>
  <Lines>388</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Costello,Connor swp6634</cp:lastModifiedBy>
  <cp:revision>196</cp:revision>
  <cp:lastPrinted>2014-08-26T08:55:00Z</cp:lastPrinted>
  <dcterms:created xsi:type="dcterms:W3CDTF">2019-06-20T10:03:00Z</dcterms:created>
  <dcterms:modified xsi:type="dcterms:W3CDTF">2022-01-11T00:32:00Z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2021-10-27T19:51:55Z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b02bd5c7-ce82-40f1-a653-7abfb4ace7e5</vt:lpwstr>
  </property>
  <property fmtid="{D5CDD505-2E9C-101B-9397-08002B2CF9AE}" pid="9" name="MSIP_Label_66cf8fe5-b7b7-4df7-b38d-1c61ac2f6639_ContentBits">
    <vt:lpwstr>0</vt:lpwstr>
  </property>
  <property fmtid="{D5CDD505-2E9C-101B-9397-08002B2CF9AE}" pid="10" name="TitusGUID">
    <vt:lpwstr>2bcfaff0-1ad9-4a9e-b5fa-fccf048f9b29</vt:lpwstr>
  </property>
  <property fmtid="{D5CDD505-2E9C-101B-9397-08002B2CF9AE}" pid="11" name="Classification">
    <vt:lpwstr>OFFICIAL</vt:lpwstr>
  </property>
  <property fmtid="{D5CDD505-2E9C-101B-9397-08002B2CF9AE}" pid="12" name="Visibility">
    <vt:lpwstr>NOT VISIBLE</vt:lpwstr>
  </property>
</Properties>
</file>