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C10AC" w14:textId="7A6155BB" w:rsidR="00165E4D" w:rsidRPr="0093412B" w:rsidRDefault="00165E4D" w:rsidP="0093412B">
      <w:pPr>
        <w:spacing w:line="480" w:lineRule="auto"/>
        <w:jc w:val="center"/>
        <w:rPr>
          <w:rFonts w:ascii="Arial" w:hAnsi="Arial" w:cs="Arial"/>
          <w:sz w:val="24"/>
          <w:szCs w:val="24"/>
        </w:rPr>
      </w:pPr>
      <w:r w:rsidRPr="0093412B">
        <w:rPr>
          <w:rFonts w:ascii="Arial" w:hAnsi="Arial" w:cs="Arial"/>
          <w:sz w:val="24"/>
          <w:szCs w:val="24"/>
        </w:rPr>
        <w:t>Leadership Theories in Action</w:t>
      </w:r>
      <w:r w:rsidRPr="0093412B">
        <w:rPr>
          <w:rFonts w:ascii="Arial" w:hAnsi="Arial" w:cs="Arial"/>
          <w:sz w:val="24"/>
          <w:szCs w:val="24"/>
        </w:rPr>
        <w:t>: The murder of Jo Cox</w:t>
      </w:r>
    </w:p>
    <w:p w14:paraId="0322EC9C" w14:textId="79D14E63" w:rsidR="00165E4D" w:rsidRPr="0093412B" w:rsidRDefault="000A6004" w:rsidP="0093412B">
      <w:pPr>
        <w:spacing w:line="480" w:lineRule="auto"/>
        <w:rPr>
          <w:rFonts w:ascii="Arial" w:hAnsi="Arial" w:cs="Arial"/>
          <w:sz w:val="24"/>
          <w:szCs w:val="24"/>
        </w:rPr>
      </w:pPr>
      <w:r w:rsidRPr="0093412B">
        <w:rPr>
          <w:rFonts w:ascii="Arial" w:hAnsi="Arial" w:cs="Arial"/>
          <w:sz w:val="24"/>
          <w:szCs w:val="24"/>
        </w:rPr>
        <w:t>Jo Cox was a British Labour party member of parliament for Batley and Spen, and on June 16</w:t>
      </w:r>
      <w:r w:rsidRPr="0093412B">
        <w:rPr>
          <w:rFonts w:ascii="Arial" w:hAnsi="Arial" w:cs="Arial"/>
          <w:sz w:val="24"/>
          <w:szCs w:val="24"/>
          <w:vertAlign w:val="superscript"/>
        </w:rPr>
        <w:t>th</w:t>
      </w:r>
      <w:r w:rsidRPr="0093412B">
        <w:rPr>
          <w:rFonts w:ascii="Arial" w:hAnsi="Arial" w:cs="Arial"/>
          <w:sz w:val="24"/>
          <w:szCs w:val="24"/>
        </w:rPr>
        <w:t xml:space="preserve"> 2016 lost her life after being shot and stabbed multiple times in Birstall, West Yorkshire. In November 2016Thomas Alexander Mair was found guilty of Jo Cox’s murder and other offences that were connected to her murder in an act of terrorism. It was decided in court that Mair wanted to advance white supremacism and exclusive nationalism. This was associated with Nazism and how its practiced today in modern society</w:t>
      </w:r>
      <w:r w:rsidR="00B344CB" w:rsidRPr="0093412B">
        <w:rPr>
          <w:rFonts w:ascii="Arial" w:hAnsi="Arial" w:cs="Arial"/>
          <w:sz w:val="24"/>
          <w:szCs w:val="24"/>
        </w:rPr>
        <w:t xml:space="preserve">. He was sentenced to life in prison with a whole life order. </w:t>
      </w:r>
      <w:r w:rsidR="00345DF8" w:rsidRPr="0093412B">
        <w:rPr>
          <w:rFonts w:ascii="Arial" w:hAnsi="Arial" w:cs="Arial"/>
          <w:sz w:val="24"/>
          <w:szCs w:val="24"/>
        </w:rPr>
        <w:t>There are 2 types of leadership theories which are extremely distinct.</w:t>
      </w:r>
      <w:r w:rsidR="000806DD" w:rsidRPr="0093412B">
        <w:rPr>
          <w:rFonts w:ascii="Arial" w:hAnsi="Arial" w:cs="Arial"/>
          <w:sz w:val="24"/>
          <w:szCs w:val="24"/>
        </w:rPr>
        <w:t xml:space="preserve"> The two officers to make the arrest on Mair were Craig nicholls and Jonathan Wright. The two officers showed immense initiative, and other leadership qualities as they were able to think fast in the moment and potentially saved more lives that day including their own. The officers had not been partnered up before meaning they didn’t have a close bond and necessarily go</w:t>
      </w:r>
      <w:r w:rsidR="004500BE" w:rsidRPr="0093412B">
        <w:rPr>
          <w:rFonts w:ascii="Arial" w:hAnsi="Arial" w:cs="Arial"/>
          <w:sz w:val="24"/>
          <w:szCs w:val="24"/>
        </w:rPr>
        <w:t>o</w:t>
      </w:r>
      <w:r w:rsidR="000806DD" w:rsidRPr="0093412B">
        <w:rPr>
          <w:rFonts w:ascii="Arial" w:hAnsi="Arial" w:cs="Arial"/>
          <w:sz w:val="24"/>
          <w:szCs w:val="24"/>
        </w:rPr>
        <w:t>d working relationship with eachother</w:t>
      </w:r>
      <w:r w:rsidR="004500BE" w:rsidRPr="0093412B">
        <w:rPr>
          <w:rFonts w:ascii="Arial" w:hAnsi="Arial" w:cs="Arial"/>
          <w:sz w:val="24"/>
          <w:szCs w:val="24"/>
        </w:rPr>
        <w:t>, yet still showed leadership skills when they had to take on and confront the killer who looked as if he was going to try and attack them. They used communication which is a greater leadership skill in order to work out what was the most efficient and appropriate action to take in the moment. Pollice officers lead</w:t>
      </w:r>
      <w:r w:rsidR="00345DF8" w:rsidRPr="0093412B">
        <w:rPr>
          <w:rFonts w:ascii="Arial" w:hAnsi="Arial" w:cs="Arial"/>
          <w:sz w:val="24"/>
          <w:szCs w:val="24"/>
        </w:rPr>
        <w:t xml:space="preserve"> </w:t>
      </w:r>
      <w:r w:rsidR="004500BE" w:rsidRPr="0093412B">
        <w:rPr>
          <w:rFonts w:ascii="Arial" w:hAnsi="Arial" w:cs="Arial"/>
          <w:sz w:val="24"/>
          <w:szCs w:val="24"/>
        </w:rPr>
        <w:t>lives and jobs where every day is different meaning situational leadership could be essential in everyday life. Different situations call for different leadership strategies. Most of the time as a police officer the leader who officers may be motivated by and influenced by</w:t>
      </w:r>
      <w:r w:rsidR="009D4943" w:rsidRPr="0093412B">
        <w:rPr>
          <w:rFonts w:ascii="Arial" w:hAnsi="Arial" w:cs="Arial"/>
          <w:sz w:val="24"/>
          <w:szCs w:val="24"/>
        </w:rPr>
        <w:t xml:space="preserve"> may not always be around. This means officers have to search for their own leadership traits in order to think quickly </w:t>
      </w:r>
      <w:r w:rsidR="000803B3" w:rsidRPr="0093412B">
        <w:rPr>
          <w:rFonts w:ascii="Arial" w:hAnsi="Arial" w:cs="Arial"/>
          <w:sz w:val="24"/>
          <w:szCs w:val="24"/>
        </w:rPr>
        <w:t xml:space="preserve">and finish the job they have at hand efficiently and well. </w:t>
      </w:r>
      <w:r w:rsidR="00345DF8" w:rsidRPr="0093412B">
        <w:rPr>
          <w:rFonts w:ascii="Arial" w:hAnsi="Arial" w:cs="Arial"/>
          <w:sz w:val="24"/>
          <w:szCs w:val="24"/>
        </w:rPr>
        <w:t xml:space="preserve">Transportational and transactional leadership theory. </w:t>
      </w:r>
      <w:r w:rsidR="00663849" w:rsidRPr="0093412B">
        <w:rPr>
          <w:rFonts w:ascii="Arial" w:hAnsi="Arial" w:cs="Arial"/>
          <w:sz w:val="24"/>
          <w:szCs w:val="24"/>
        </w:rPr>
        <w:t>Transformational leadership is a leadership approach that aims</w:t>
      </w:r>
      <w:r w:rsidR="007F0DBB" w:rsidRPr="0093412B">
        <w:rPr>
          <w:rFonts w:ascii="Arial" w:hAnsi="Arial" w:cs="Arial"/>
          <w:sz w:val="24"/>
          <w:szCs w:val="24"/>
        </w:rPr>
        <w:t xml:space="preserve"> to increase</w:t>
      </w:r>
      <w:r w:rsidR="00507BAC" w:rsidRPr="0093412B">
        <w:rPr>
          <w:rFonts w:ascii="Arial" w:hAnsi="Arial" w:cs="Arial"/>
          <w:sz w:val="24"/>
          <w:szCs w:val="24"/>
        </w:rPr>
        <w:t xml:space="preserve"> engagement, enhance motivation and </w:t>
      </w:r>
      <w:r w:rsidR="00507BAC" w:rsidRPr="0093412B">
        <w:rPr>
          <w:rFonts w:ascii="Arial" w:hAnsi="Arial" w:cs="Arial"/>
          <w:sz w:val="24"/>
          <w:szCs w:val="24"/>
        </w:rPr>
        <w:lastRenderedPageBreak/>
        <w:t xml:space="preserve">improve morale of the workforce. Transformational </w:t>
      </w:r>
      <w:r w:rsidR="004F6311" w:rsidRPr="0093412B">
        <w:rPr>
          <w:rFonts w:ascii="Arial" w:hAnsi="Arial" w:cs="Arial"/>
          <w:sz w:val="24"/>
          <w:szCs w:val="24"/>
        </w:rPr>
        <w:t>leadership theory has proved to be quite effective in many fields including for justice professionals.</w:t>
      </w:r>
      <w:r w:rsidR="000803B3" w:rsidRPr="0093412B">
        <w:rPr>
          <w:rFonts w:ascii="Arial" w:hAnsi="Arial" w:cs="Arial"/>
          <w:sz w:val="24"/>
          <w:szCs w:val="24"/>
        </w:rPr>
        <w:t xml:space="preserve"> Action centred leadership runs off motivation. The concept of motivation has been majorly shaped Abraham M</w:t>
      </w:r>
      <w:r w:rsidR="00745224" w:rsidRPr="0093412B">
        <w:rPr>
          <w:rFonts w:ascii="Arial" w:hAnsi="Arial" w:cs="Arial"/>
          <w:sz w:val="24"/>
          <w:szCs w:val="24"/>
        </w:rPr>
        <w:t>a</w:t>
      </w:r>
      <w:r w:rsidR="000803B3" w:rsidRPr="0093412B">
        <w:rPr>
          <w:rFonts w:ascii="Arial" w:hAnsi="Arial" w:cs="Arial"/>
          <w:sz w:val="24"/>
          <w:szCs w:val="24"/>
        </w:rPr>
        <w:t xml:space="preserve">slow &amp; Fredrick Herzberg, and the </w:t>
      </w:r>
      <w:r w:rsidR="0004430C" w:rsidRPr="0093412B">
        <w:rPr>
          <w:rFonts w:ascii="Arial" w:hAnsi="Arial" w:cs="Arial"/>
          <w:sz w:val="24"/>
          <w:szCs w:val="24"/>
        </w:rPr>
        <w:t>contributions</w:t>
      </w:r>
      <w:r w:rsidR="000803B3" w:rsidRPr="0093412B">
        <w:rPr>
          <w:rFonts w:ascii="Arial" w:hAnsi="Arial" w:cs="Arial"/>
          <w:sz w:val="24"/>
          <w:szCs w:val="24"/>
        </w:rPr>
        <w:t xml:space="preserve"> to the theory are responsible for the modern understanding we have today of motivation. The leadership model is comprised of a Venn diagram dividing team, task and individual leadership skills. </w:t>
      </w:r>
    </w:p>
    <w:p w14:paraId="6DB9257F" w14:textId="0A8923B0" w:rsidR="00C430D4" w:rsidRPr="0093412B" w:rsidRDefault="00C430D4" w:rsidP="0093412B">
      <w:pPr>
        <w:spacing w:line="480" w:lineRule="auto"/>
        <w:rPr>
          <w:rFonts w:ascii="Arial" w:hAnsi="Arial" w:cs="Arial"/>
          <w:sz w:val="24"/>
          <w:szCs w:val="24"/>
        </w:rPr>
      </w:pPr>
      <w:r w:rsidRPr="0093412B">
        <w:rPr>
          <w:rFonts w:ascii="Arial" w:hAnsi="Arial" w:cs="Arial"/>
          <w:sz w:val="24"/>
          <w:szCs w:val="24"/>
        </w:rPr>
        <w:t>Situational leadership is an adaptive leadership style. The strategy of it is for it to allow leaders to take stock of their team members and assess the situation in the moment so that the best and most appropriate Leadership style</w:t>
      </w:r>
      <w:r w:rsidR="00C906BA" w:rsidRPr="0093412B">
        <w:rPr>
          <w:rFonts w:ascii="Arial" w:hAnsi="Arial" w:cs="Arial"/>
          <w:sz w:val="24"/>
          <w:szCs w:val="24"/>
        </w:rPr>
        <w:t>. Life as a police officer, can be assured that every day is not going to be the same as the last</w:t>
      </w:r>
      <w:r w:rsidR="00D53915" w:rsidRPr="0093412B">
        <w:rPr>
          <w:rFonts w:ascii="Arial" w:hAnsi="Arial" w:cs="Arial"/>
          <w:sz w:val="24"/>
          <w:szCs w:val="24"/>
        </w:rPr>
        <w:t>. Meaning that in the moment different leadership strategies and skills would need to be used for different</w:t>
      </w:r>
      <w:r w:rsidR="000159FC" w:rsidRPr="0093412B">
        <w:rPr>
          <w:rFonts w:ascii="Arial" w:hAnsi="Arial" w:cs="Arial"/>
          <w:sz w:val="24"/>
          <w:szCs w:val="24"/>
        </w:rPr>
        <w:t xml:space="preserve"> situations. Events can happen so suddenly in the police force meaning that it is almost impossible to have a strict set of rules set out when its impossible to say what the situation would be. </w:t>
      </w:r>
    </w:p>
    <w:p w14:paraId="4A2ACE9C" w14:textId="3D89ECEA" w:rsidR="000159FC" w:rsidRPr="0093412B" w:rsidRDefault="000159FC" w:rsidP="0093412B">
      <w:pPr>
        <w:spacing w:line="480" w:lineRule="auto"/>
        <w:rPr>
          <w:rFonts w:ascii="Arial" w:hAnsi="Arial" w:cs="Arial"/>
          <w:sz w:val="24"/>
          <w:szCs w:val="24"/>
        </w:rPr>
      </w:pPr>
      <w:r w:rsidRPr="0093412B">
        <w:rPr>
          <w:rFonts w:ascii="Arial" w:hAnsi="Arial" w:cs="Arial"/>
          <w:sz w:val="24"/>
          <w:szCs w:val="24"/>
        </w:rPr>
        <w:t xml:space="preserve">Leadership can also be talked about in the sense of the murderer. Thomas Mair, followed people he thought were influential such as Adolf Hitler, he was a </w:t>
      </w:r>
      <w:r w:rsidR="00F251E8" w:rsidRPr="0093412B">
        <w:rPr>
          <w:rFonts w:ascii="Arial" w:hAnsi="Arial" w:cs="Arial"/>
          <w:sz w:val="24"/>
          <w:szCs w:val="24"/>
        </w:rPr>
        <w:t>left</w:t>
      </w:r>
      <w:r w:rsidRPr="0093412B">
        <w:rPr>
          <w:rFonts w:ascii="Arial" w:hAnsi="Arial" w:cs="Arial"/>
          <w:sz w:val="24"/>
          <w:szCs w:val="24"/>
        </w:rPr>
        <w:t xml:space="preserve">-wing supporter and followed Nazism. Using it as a modern day excuse to give people what he thought was a “perfect Britain”. In court he was heard shouting ”For Britain” when asked why he committed the crime he did against Jo Cox. This is what made the incident a terrorist matter as he attacked her using it as a metaphor to say he was attacking the country as she was a </w:t>
      </w:r>
      <w:r w:rsidR="00F251E8" w:rsidRPr="0093412B">
        <w:rPr>
          <w:rFonts w:ascii="Arial" w:hAnsi="Arial" w:cs="Arial"/>
          <w:sz w:val="24"/>
          <w:szCs w:val="24"/>
        </w:rPr>
        <w:t xml:space="preserve">high up member of the labour party in parliament. Mair also struggled with mental health problems, but he was declared sane in the moment of the murder. Supposedly he targeted Jo Cox as she was a </w:t>
      </w:r>
      <w:r w:rsidR="00F251E8" w:rsidRPr="0093412B">
        <w:rPr>
          <w:rFonts w:ascii="Arial" w:hAnsi="Arial" w:cs="Arial"/>
          <w:sz w:val="24"/>
          <w:szCs w:val="24"/>
        </w:rPr>
        <w:lastRenderedPageBreak/>
        <w:t>passionate defender of the European Union and Immigration. He said he saw her as “One of the Collaborators” and a traitor to White people”.</w:t>
      </w:r>
    </w:p>
    <w:p w14:paraId="2172F197" w14:textId="2F67D422" w:rsidR="00F251E8" w:rsidRPr="0093412B" w:rsidRDefault="00F251E8" w:rsidP="0093412B">
      <w:pPr>
        <w:spacing w:line="480" w:lineRule="auto"/>
        <w:rPr>
          <w:rFonts w:ascii="Arial" w:hAnsi="Arial" w:cs="Arial"/>
          <w:sz w:val="24"/>
          <w:szCs w:val="24"/>
        </w:rPr>
      </w:pPr>
      <w:r w:rsidRPr="0093412B">
        <w:rPr>
          <w:rFonts w:ascii="Arial" w:hAnsi="Arial" w:cs="Arial"/>
          <w:sz w:val="24"/>
          <w:szCs w:val="24"/>
        </w:rPr>
        <w:t>In conclusion, The evidence found shows that situational leadership theory was used by officers during the case of Jo Cox murder, by police throughout the area during the arrest of Thomas Mair. Both officers were able to communicate with each other in the moment to keep themselves and other</w:t>
      </w:r>
      <w:r w:rsidR="00BB5CFA" w:rsidRPr="0093412B">
        <w:rPr>
          <w:rFonts w:ascii="Arial" w:hAnsi="Arial" w:cs="Arial"/>
          <w:sz w:val="24"/>
          <w:szCs w:val="24"/>
        </w:rPr>
        <w:t>s around them safe and because of this got what they needed to do done quickly and yet still efficiently. They had to decide in the moment what the best call of action was especially without one of there superiors being around. Even though with the lack of there experience together they were still able to use there leadership skills they had developed over time to assist in detaining Mair and making the arrest.</w:t>
      </w:r>
    </w:p>
    <w:p w14:paraId="6A890357" w14:textId="77777777" w:rsidR="00BB5CFA" w:rsidRPr="0093412B" w:rsidRDefault="00BB5CFA" w:rsidP="0093412B">
      <w:pPr>
        <w:spacing w:line="480" w:lineRule="auto"/>
        <w:rPr>
          <w:rFonts w:ascii="Arial" w:hAnsi="Arial" w:cs="Arial"/>
          <w:sz w:val="24"/>
          <w:szCs w:val="24"/>
        </w:rPr>
      </w:pPr>
    </w:p>
    <w:p w14:paraId="5B1D72BB" w14:textId="77777777" w:rsidR="00BB5CFA" w:rsidRPr="0093412B" w:rsidRDefault="00BB5CFA" w:rsidP="0093412B">
      <w:pPr>
        <w:spacing w:line="480" w:lineRule="auto"/>
        <w:rPr>
          <w:rFonts w:ascii="Arial" w:hAnsi="Arial" w:cs="Arial"/>
          <w:sz w:val="24"/>
          <w:szCs w:val="24"/>
        </w:rPr>
      </w:pPr>
    </w:p>
    <w:p w14:paraId="62909E21" w14:textId="77777777" w:rsidR="00BB5CFA" w:rsidRPr="0093412B" w:rsidRDefault="00BB5CFA" w:rsidP="0093412B">
      <w:pPr>
        <w:spacing w:line="480" w:lineRule="auto"/>
        <w:rPr>
          <w:rFonts w:ascii="Arial" w:hAnsi="Arial" w:cs="Arial"/>
          <w:sz w:val="24"/>
          <w:szCs w:val="24"/>
        </w:rPr>
      </w:pPr>
    </w:p>
    <w:p w14:paraId="22F6B5A6" w14:textId="77777777" w:rsidR="00BB5CFA" w:rsidRPr="0093412B" w:rsidRDefault="00BB5CFA" w:rsidP="0093412B">
      <w:pPr>
        <w:spacing w:line="480" w:lineRule="auto"/>
        <w:rPr>
          <w:rFonts w:ascii="Arial" w:hAnsi="Arial" w:cs="Arial"/>
          <w:sz w:val="24"/>
          <w:szCs w:val="24"/>
        </w:rPr>
      </w:pPr>
    </w:p>
    <w:p w14:paraId="32425CED" w14:textId="77777777" w:rsidR="00BB5CFA" w:rsidRPr="0093412B" w:rsidRDefault="00BB5CFA" w:rsidP="0093412B">
      <w:pPr>
        <w:spacing w:line="480" w:lineRule="auto"/>
        <w:rPr>
          <w:rFonts w:ascii="Arial" w:hAnsi="Arial" w:cs="Arial"/>
          <w:sz w:val="24"/>
          <w:szCs w:val="24"/>
        </w:rPr>
      </w:pPr>
    </w:p>
    <w:p w14:paraId="4151D0F7" w14:textId="77777777" w:rsidR="00BB5CFA" w:rsidRPr="0093412B" w:rsidRDefault="00BB5CFA" w:rsidP="0093412B">
      <w:pPr>
        <w:spacing w:line="480" w:lineRule="auto"/>
        <w:rPr>
          <w:rFonts w:ascii="Arial" w:hAnsi="Arial" w:cs="Arial"/>
          <w:sz w:val="24"/>
          <w:szCs w:val="24"/>
        </w:rPr>
      </w:pPr>
    </w:p>
    <w:p w14:paraId="405C286C" w14:textId="77777777" w:rsidR="00BB5CFA" w:rsidRPr="0093412B" w:rsidRDefault="00BB5CFA" w:rsidP="0093412B">
      <w:pPr>
        <w:spacing w:line="480" w:lineRule="auto"/>
        <w:rPr>
          <w:rFonts w:ascii="Arial" w:hAnsi="Arial" w:cs="Arial"/>
          <w:sz w:val="24"/>
          <w:szCs w:val="24"/>
        </w:rPr>
      </w:pPr>
    </w:p>
    <w:p w14:paraId="2CE3E270" w14:textId="77777777" w:rsidR="00BB5CFA" w:rsidRPr="0093412B" w:rsidRDefault="00BB5CFA" w:rsidP="0093412B">
      <w:pPr>
        <w:spacing w:line="480" w:lineRule="auto"/>
        <w:rPr>
          <w:rFonts w:ascii="Arial" w:hAnsi="Arial" w:cs="Arial"/>
          <w:sz w:val="24"/>
          <w:szCs w:val="24"/>
        </w:rPr>
      </w:pPr>
    </w:p>
    <w:p w14:paraId="75C897F0" w14:textId="77777777" w:rsidR="00BB5CFA" w:rsidRPr="0093412B" w:rsidRDefault="00BB5CFA" w:rsidP="0093412B">
      <w:pPr>
        <w:spacing w:line="480" w:lineRule="auto"/>
        <w:rPr>
          <w:rFonts w:ascii="Arial" w:hAnsi="Arial" w:cs="Arial"/>
          <w:sz w:val="24"/>
          <w:szCs w:val="24"/>
        </w:rPr>
      </w:pPr>
    </w:p>
    <w:p w14:paraId="77C34386" w14:textId="77777777" w:rsidR="00BB5CFA" w:rsidRPr="0093412B" w:rsidRDefault="00BB5CFA" w:rsidP="0093412B">
      <w:pPr>
        <w:spacing w:line="480" w:lineRule="auto"/>
        <w:rPr>
          <w:rFonts w:ascii="Arial" w:hAnsi="Arial" w:cs="Arial"/>
          <w:sz w:val="24"/>
          <w:szCs w:val="24"/>
        </w:rPr>
      </w:pPr>
    </w:p>
    <w:p w14:paraId="6FB9250E" w14:textId="77777777" w:rsidR="0093412B" w:rsidRDefault="0093412B" w:rsidP="0093412B">
      <w:pPr>
        <w:spacing w:line="480" w:lineRule="auto"/>
        <w:rPr>
          <w:rFonts w:ascii="Arial" w:hAnsi="Arial" w:cs="Arial"/>
          <w:sz w:val="24"/>
          <w:szCs w:val="24"/>
        </w:rPr>
      </w:pPr>
    </w:p>
    <w:p w14:paraId="2D83B277" w14:textId="1926D4F3" w:rsidR="0093412B" w:rsidRDefault="0093412B" w:rsidP="0093412B">
      <w:pPr>
        <w:spacing w:line="480" w:lineRule="auto"/>
        <w:jc w:val="center"/>
        <w:rPr>
          <w:rFonts w:ascii="Arial" w:hAnsi="Arial" w:cs="Arial"/>
          <w:sz w:val="24"/>
          <w:szCs w:val="24"/>
        </w:rPr>
      </w:pPr>
      <w:r>
        <w:rPr>
          <w:rFonts w:ascii="Arial" w:hAnsi="Arial" w:cs="Arial"/>
          <w:sz w:val="24"/>
          <w:szCs w:val="24"/>
        </w:rPr>
        <w:lastRenderedPageBreak/>
        <w:t>References</w:t>
      </w:r>
    </w:p>
    <w:p w14:paraId="3D41E99A" w14:textId="76F1ABB2" w:rsidR="00BB5CFA" w:rsidRPr="0093412B" w:rsidRDefault="00BB5CFA" w:rsidP="0093412B">
      <w:pPr>
        <w:pStyle w:val="ListParagraph"/>
        <w:numPr>
          <w:ilvl w:val="0"/>
          <w:numId w:val="1"/>
        </w:numPr>
        <w:spacing w:line="480" w:lineRule="auto"/>
        <w:rPr>
          <w:rFonts w:ascii="Arial" w:hAnsi="Arial" w:cs="Arial"/>
          <w:sz w:val="24"/>
          <w:szCs w:val="24"/>
        </w:rPr>
      </w:pPr>
      <w:r w:rsidRPr="0093412B">
        <w:rPr>
          <w:rFonts w:ascii="Arial" w:hAnsi="Arial" w:cs="Arial"/>
          <w:sz w:val="24"/>
          <w:szCs w:val="24"/>
        </w:rPr>
        <w:t>LWN, ‘</w:t>
      </w:r>
      <w:r w:rsidRPr="0093412B">
        <w:rPr>
          <w:rFonts w:ascii="Arial" w:hAnsi="Arial" w:cs="Arial"/>
          <w:sz w:val="24"/>
          <w:szCs w:val="24"/>
        </w:rPr>
        <w:t>Jo Cox MP was a passionate feminist who was tireless in her enthusiasm for maximising women’s voices in politics. Jo was the first ever elected Chair of Labour Women’s Network, leading the organisation from 2011 until her election as MP for Batley and Spen in 2015</w:t>
      </w:r>
      <w:r w:rsidRPr="0093412B">
        <w:rPr>
          <w:rFonts w:ascii="Arial" w:hAnsi="Arial" w:cs="Arial"/>
          <w:sz w:val="24"/>
          <w:szCs w:val="24"/>
        </w:rPr>
        <w:t xml:space="preserve">’, 2020, </w:t>
      </w:r>
      <w:hyperlink r:id="rId5" w:history="1">
        <w:r w:rsidRPr="0093412B">
          <w:rPr>
            <w:rStyle w:val="Hyperlink"/>
            <w:rFonts w:ascii="Arial" w:hAnsi="Arial" w:cs="Arial"/>
            <w:sz w:val="24"/>
            <w:szCs w:val="24"/>
          </w:rPr>
          <w:t>https://www.lwn.org.uk/jo_cox_women_in_leadership</w:t>
        </w:r>
      </w:hyperlink>
    </w:p>
    <w:p w14:paraId="4847EDA9" w14:textId="52E8DDBB" w:rsidR="00BB5CFA" w:rsidRPr="0093412B" w:rsidRDefault="00BB5CFA" w:rsidP="0093412B">
      <w:pPr>
        <w:pStyle w:val="ListParagraph"/>
        <w:numPr>
          <w:ilvl w:val="0"/>
          <w:numId w:val="1"/>
        </w:numPr>
        <w:spacing w:line="480" w:lineRule="auto"/>
        <w:rPr>
          <w:rFonts w:ascii="Arial" w:hAnsi="Arial" w:cs="Arial"/>
          <w:sz w:val="24"/>
          <w:szCs w:val="24"/>
        </w:rPr>
      </w:pPr>
      <w:r w:rsidRPr="0093412B">
        <w:rPr>
          <w:rFonts w:ascii="Arial" w:hAnsi="Arial" w:cs="Arial"/>
          <w:sz w:val="24"/>
          <w:szCs w:val="24"/>
        </w:rPr>
        <w:t xml:space="preserve">Magny.O, </w:t>
      </w:r>
      <w:r w:rsidRPr="0093412B">
        <w:rPr>
          <w:rFonts w:ascii="Arial" w:hAnsi="Arial" w:cs="Arial"/>
          <w:sz w:val="24"/>
          <w:szCs w:val="24"/>
        </w:rPr>
        <w:t>The Need for Transformational Leadership in Policing</w:t>
      </w:r>
      <w:r w:rsidRPr="0093412B">
        <w:rPr>
          <w:rFonts w:ascii="Arial" w:hAnsi="Arial" w:cs="Arial"/>
          <w:sz w:val="24"/>
          <w:szCs w:val="24"/>
        </w:rPr>
        <w:t xml:space="preserve">, Justice Clearing House, </w:t>
      </w:r>
      <w:r w:rsidR="001254C4" w:rsidRPr="0093412B">
        <w:rPr>
          <w:rFonts w:ascii="Arial" w:hAnsi="Arial" w:cs="Arial"/>
          <w:sz w:val="24"/>
          <w:szCs w:val="24"/>
        </w:rPr>
        <w:t xml:space="preserve">2021, </w:t>
      </w:r>
      <w:hyperlink r:id="rId6" w:history="1">
        <w:r w:rsidR="001254C4" w:rsidRPr="0093412B">
          <w:rPr>
            <w:rStyle w:val="Hyperlink"/>
            <w:rFonts w:ascii="Arial" w:hAnsi="Arial" w:cs="Arial"/>
            <w:sz w:val="24"/>
            <w:szCs w:val="24"/>
          </w:rPr>
          <w:t>https://www.justiceclearinghouse.com/resource/the-need-for-transformational-leadership-in-policing/</w:t>
        </w:r>
      </w:hyperlink>
    </w:p>
    <w:p w14:paraId="53194368" w14:textId="75F42EA4" w:rsidR="001254C4" w:rsidRPr="0093412B" w:rsidRDefault="001254C4" w:rsidP="0093412B">
      <w:pPr>
        <w:pStyle w:val="ListParagraph"/>
        <w:numPr>
          <w:ilvl w:val="0"/>
          <w:numId w:val="1"/>
        </w:numPr>
        <w:spacing w:line="480" w:lineRule="auto"/>
        <w:rPr>
          <w:rFonts w:ascii="Arial" w:hAnsi="Arial" w:cs="Arial"/>
          <w:sz w:val="24"/>
          <w:szCs w:val="24"/>
        </w:rPr>
      </w:pPr>
      <w:r w:rsidRPr="0093412B">
        <w:rPr>
          <w:rFonts w:ascii="Arial" w:hAnsi="Arial" w:cs="Arial"/>
          <w:sz w:val="24"/>
          <w:szCs w:val="24"/>
        </w:rPr>
        <w:t>ITV News, 2021, ‘</w:t>
      </w:r>
      <w:r w:rsidRPr="0093412B">
        <w:rPr>
          <w:rFonts w:ascii="Arial" w:hAnsi="Arial" w:cs="Arial"/>
          <w:sz w:val="24"/>
          <w:szCs w:val="24"/>
        </w:rPr>
        <w:t>Police officers who arrested Jo Cox's killer recognised for bravery</w:t>
      </w:r>
      <w:r w:rsidRPr="0093412B">
        <w:rPr>
          <w:rFonts w:ascii="Arial" w:hAnsi="Arial" w:cs="Arial"/>
          <w:sz w:val="24"/>
          <w:szCs w:val="24"/>
        </w:rPr>
        <w:t xml:space="preserve">’, ITV, </w:t>
      </w:r>
      <w:hyperlink r:id="rId7" w:history="1">
        <w:r w:rsidRPr="0093412B">
          <w:rPr>
            <w:rStyle w:val="Hyperlink"/>
            <w:rFonts w:ascii="Arial" w:hAnsi="Arial" w:cs="Arial"/>
            <w:sz w:val="24"/>
            <w:szCs w:val="24"/>
          </w:rPr>
          <w:t>https://www.itv.com/goodmorningbritain/articles/jo-cox-murder-police-officers-recognised-for-bravery</w:t>
        </w:r>
      </w:hyperlink>
    </w:p>
    <w:p w14:paraId="2E5F506A" w14:textId="0331E5DC" w:rsidR="001254C4" w:rsidRPr="0093412B" w:rsidRDefault="001254C4" w:rsidP="0093412B">
      <w:pPr>
        <w:pStyle w:val="ListParagraph"/>
        <w:numPr>
          <w:ilvl w:val="0"/>
          <w:numId w:val="1"/>
        </w:numPr>
        <w:spacing w:line="480" w:lineRule="auto"/>
        <w:rPr>
          <w:rFonts w:ascii="Arial" w:hAnsi="Arial" w:cs="Arial"/>
          <w:sz w:val="24"/>
          <w:szCs w:val="24"/>
        </w:rPr>
      </w:pPr>
      <w:r w:rsidRPr="0093412B">
        <w:rPr>
          <w:rFonts w:ascii="Arial" w:hAnsi="Arial" w:cs="Arial"/>
          <w:sz w:val="24"/>
          <w:szCs w:val="24"/>
        </w:rPr>
        <w:t xml:space="preserve">Fritsvold.E, University of San Diego, ‘What style of police leadership is most effective?’, </w:t>
      </w:r>
      <w:hyperlink r:id="rId8" w:history="1">
        <w:r w:rsidRPr="0093412B">
          <w:rPr>
            <w:rStyle w:val="Hyperlink"/>
            <w:rFonts w:ascii="Arial" w:hAnsi="Arial" w:cs="Arial"/>
            <w:sz w:val="24"/>
            <w:szCs w:val="24"/>
          </w:rPr>
          <w:t>https://onlinedegrees.sandiego.edu/what-style-police-leadership-most-effective/</w:t>
        </w:r>
      </w:hyperlink>
    </w:p>
    <w:p w14:paraId="2DE04147" w14:textId="5971776B" w:rsidR="001254C4" w:rsidRPr="0093412B" w:rsidRDefault="001254C4" w:rsidP="0093412B">
      <w:pPr>
        <w:pStyle w:val="ListParagraph"/>
        <w:numPr>
          <w:ilvl w:val="0"/>
          <w:numId w:val="1"/>
        </w:numPr>
        <w:spacing w:line="480" w:lineRule="auto"/>
        <w:rPr>
          <w:rFonts w:ascii="Arial" w:hAnsi="Arial" w:cs="Arial"/>
          <w:sz w:val="24"/>
          <w:szCs w:val="24"/>
        </w:rPr>
      </w:pPr>
      <w:r w:rsidRPr="0093412B">
        <w:rPr>
          <w:rFonts w:ascii="Arial" w:hAnsi="Arial" w:cs="Arial"/>
          <w:sz w:val="24"/>
          <w:szCs w:val="24"/>
        </w:rPr>
        <w:t xml:space="preserve">Indeed editorial team, 2021, </w:t>
      </w:r>
      <w:r w:rsidR="00FC3EB0" w:rsidRPr="0093412B">
        <w:rPr>
          <w:rFonts w:ascii="Arial" w:hAnsi="Arial" w:cs="Arial"/>
          <w:sz w:val="24"/>
          <w:szCs w:val="24"/>
        </w:rPr>
        <w:t>‘</w:t>
      </w:r>
      <w:r w:rsidR="00FC3EB0" w:rsidRPr="0093412B">
        <w:rPr>
          <w:rFonts w:ascii="Arial" w:hAnsi="Arial" w:cs="Arial"/>
          <w:sz w:val="24"/>
          <w:szCs w:val="24"/>
        </w:rPr>
        <w:t>What is Situational Leadership? Definitions, Pros, Cons and Examples</w:t>
      </w:r>
      <w:r w:rsidR="00FC3EB0" w:rsidRPr="0093412B">
        <w:rPr>
          <w:rFonts w:ascii="Arial" w:hAnsi="Arial" w:cs="Arial"/>
          <w:sz w:val="24"/>
          <w:szCs w:val="24"/>
        </w:rPr>
        <w:t xml:space="preserve">’, </w:t>
      </w:r>
      <w:hyperlink r:id="rId9" w:history="1">
        <w:r w:rsidR="00FC3EB0" w:rsidRPr="0093412B">
          <w:rPr>
            <w:rStyle w:val="Hyperlink"/>
            <w:rFonts w:ascii="Arial" w:hAnsi="Arial" w:cs="Arial"/>
            <w:sz w:val="24"/>
            <w:szCs w:val="24"/>
          </w:rPr>
          <w:t>https://www.indeed.com/career-advice/career-development/situational-leadership</w:t>
        </w:r>
      </w:hyperlink>
    </w:p>
    <w:p w14:paraId="413DB4D3" w14:textId="77777777" w:rsidR="00FC3EB0" w:rsidRDefault="00FC3EB0" w:rsidP="00BB5CFA">
      <w:pPr>
        <w:pStyle w:val="ListParagraph"/>
        <w:numPr>
          <w:ilvl w:val="0"/>
          <w:numId w:val="1"/>
        </w:numPr>
      </w:pPr>
    </w:p>
    <w:sectPr w:rsidR="00FC3E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9912AB"/>
    <w:multiLevelType w:val="hybridMultilevel"/>
    <w:tmpl w:val="60A87BB6"/>
    <w:lvl w:ilvl="0" w:tplc="7C92796C">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E4D"/>
    <w:rsid w:val="000159FC"/>
    <w:rsid w:val="0004430C"/>
    <w:rsid w:val="000803B3"/>
    <w:rsid w:val="000806DD"/>
    <w:rsid w:val="000A6004"/>
    <w:rsid w:val="001254C4"/>
    <w:rsid w:val="00165E4D"/>
    <w:rsid w:val="00345DF8"/>
    <w:rsid w:val="004500BE"/>
    <w:rsid w:val="004F6311"/>
    <w:rsid w:val="00507BAC"/>
    <w:rsid w:val="00663849"/>
    <w:rsid w:val="00745224"/>
    <w:rsid w:val="007F0DBB"/>
    <w:rsid w:val="0093412B"/>
    <w:rsid w:val="009D4943"/>
    <w:rsid w:val="00B344CB"/>
    <w:rsid w:val="00BB5CFA"/>
    <w:rsid w:val="00C430D4"/>
    <w:rsid w:val="00C906BA"/>
    <w:rsid w:val="00D53915"/>
    <w:rsid w:val="00F251E8"/>
    <w:rsid w:val="00FC3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49E1"/>
  <w15:chartTrackingRefBased/>
  <w15:docId w15:val="{5AF31694-A8AB-4814-9452-55384DDF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CFA"/>
    <w:pPr>
      <w:ind w:left="720"/>
      <w:contextualSpacing/>
    </w:pPr>
  </w:style>
  <w:style w:type="character" w:styleId="Hyperlink">
    <w:name w:val="Hyperlink"/>
    <w:basedOn w:val="DefaultParagraphFont"/>
    <w:uiPriority w:val="99"/>
    <w:unhideWhenUsed/>
    <w:rsid w:val="00BB5CFA"/>
    <w:rPr>
      <w:color w:val="0563C1" w:themeColor="hyperlink"/>
      <w:u w:val="single"/>
    </w:rPr>
  </w:style>
  <w:style w:type="character" w:styleId="UnresolvedMention">
    <w:name w:val="Unresolved Mention"/>
    <w:basedOn w:val="DefaultParagraphFont"/>
    <w:uiPriority w:val="99"/>
    <w:semiHidden/>
    <w:unhideWhenUsed/>
    <w:rsid w:val="00BB5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degrees.sandiego.edu/what-style-police-leadership-most-effective/" TargetMode="External"/><Relationship Id="rId3" Type="http://schemas.openxmlformats.org/officeDocument/2006/relationships/settings" Target="settings.xml"/><Relationship Id="rId7" Type="http://schemas.openxmlformats.org/officeDocument/2006/relationships/hyperlink" Target="https://www.itv.com/goodmorningbritain/articles/jo-cox-murder-police-officers-recognised-for-brav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sticeclearinghouse.com/resource/the-need-for-transformational-leadership-in-policing/" TargetMode="External"/><Relationship Id="rId11" Type="http://schemas.openxmlformats.org/officeDocument/2006/relationships/theme" Target="theme/theme1.xml"/><Relationship Id="rId5" Type="http://schemas.openxmlformats.org/officeDocument/2006/relationships/hyperlink" Target="https://www.lwn.org.uk/jo_cox_women_in_leadershi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deed.com/career-advice/career-development/situational-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1148</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Greggain</dc:creator>
  <cp:keywords/>
  <dc:description/>
  <cp:lastModifiedBy>Nathan Greggain</cp:lastModifiedBy>
  <cp:revision>4</cp:revision>
  <dcterms:created xsi:type="dcterms:W3CDTF">2021-11-04T19:39:00Z</dcterms:created>
  <dcterms:modified xsi:type="dcterms:W3CDTF">2021-11-05T19:09:00Z</dcterms:modified>
</cp:coreProperties>
</file>