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A59F0C" w14:textId="6B7BC3BC" w:rsidR="00EF30C6" w:rsidRPr="002E57E5" w:rsidRDefault="00EF30C6" w:rsidP="002E57E5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Student </w:t>
      </w:r>
      <w:r w:rsidR="000E7A9E">
        <w:rPr>
          <w:rStyle w:val="s1"/>
          <w:rFonts w:ascii="Arial" w:hAnsi="Arial" w:cs="Arial"/>
          <w:color w:val="000000" w:themeColor="text1"/>
          <w:sz w:val="24"/>
          <w:szCs w:val="24"/>
        </w:rPr>
        <w:t>N</w:t>
      </w: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ame: Margarita Chaparova</w:t>
      </w:r>
    </w:p>
    <w:p w14:paraId="29D36DFF" w14:textId="0052968D" w:rsidR="00EF30C6" w:rsidRPr="002E57E5" w:rsidRDefault="00EF30C6" w:rsidP="002E57E5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Student </w:t>
      </w:r>
      <w:r w:rsidR="000E7A9E">
        <w:rPr>
          <w:rStyle w:val="s1"/>
          <w:rFonts w:ascii="Arial" w:hAnsi="Arial" w:cs="Arial"/>
          <w:color w:val="000000" w:themeColor="text1"/>
          <w:sz w:val="24"/>
          <w:szCs w:val="24"/>
        </w:rPr>
        <w:t>N</w:t>
      </w: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umber: 2123016</w:t>
      </w:r>
    </w:p>
    <w:p w14:paraId="2F2F92EC" w14:textId="77777777" w:rsidR="00EF30C6" w:rsidRPr="002E57E5" w:rsidRDefault="00EF30C6" w:rsidP="002E57E5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Programme: BSc Health and Social Care</w:t>
      </w:r>
    </w:p>
    <w:p w14:paraId="13B3CDEF" w14:textId="77777777" w:rsidR="00120A9D" w:rsidRPr="002E57E5" w:rsidRDefault="00EF30C6" w:rsidP="002E57E5">
      <w:pPr>
        <w:spacing w:line="360" w:lineRule="auto"/>
        <w:divId w:val="92213719"/>
        <w:rPr>
          <w:rStyle w:val="s1"/>
          <w:rFonts w:ascii="Arial" w:eastAsiaTheme="minorEastAsia" w:hAnsi="Arial"/>
          <w:color w:val="000000" w:themeColor="text1"/>
          <w:sz w:val="24"/>
          <w:szCs w:val="24"/>
        </w:rPr>
      </w:pPr>
      <w:proofErr w:type="spellStart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>Module</w:t>
      </w:r>
      <w:proofErr w:type="spellEnd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 xml:space="preserve">: </w:t>
      </w:r>
      <w:proofErr w:type="spellStart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Mental</w:t>
      </w:r>
      <w:proofErr w:type="spellEnd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 xml:space="preserve"> </w:t>
      </w:r>
      <w:proofErr w:type="spellStart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Disorders</w:t>
      </w:r>
      <w:proofErr w:type="spellEnd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 xml:space="preserve"> </w:t>
      </w:r>
      <w:proofErr w:type="spellStart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and</w:t>
      </w:r>
      <w:proofErr w:type="spellEnd"/>
      <w:r w:rsidR="008A61F3"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 xml:space="preserve"> Psychopathology </w:t>
      </w:r>
    </w:p>
    <w:p w14:paraId="3D9B2E93" w14:textId="1EE36CC4" w:rsidR="00EF30C6" w:rsidRPr="0080788C" w:rsidRDefault="00217FA7" w:rsidP="002E57E5">
      <w:pPr>
        <w:spacing w:line="360" w:lineRule="auto"/>
        <w:divId w:val="92213719"/>
        <w:rPr>
          <w:color w:val="000000" w:themeColor="text1"/>
          <w:sz w:val="24"/>
          <w:szCs w:val="24"/>
          <w:lang w:val="en-GB"/>
        </w:rPr>
      </w:pPr>
      <w:proofErr w:type="spellStart"/>
      <w:r w:rsidRPr="002E57E5">
        <w:rPr>
          <w:rStyle w:val="s1"/>
          <w:rFonts w:ascii="Arial" w:eastAsiaTheme="minorEastAsia" w:hAnsi="Arial"/>
          <w:color w:val="000000" w:themeColor="text1"/>
          <w:sz w:val="24"/>
          <w:szCs w:val="24"/>
        </w:rPr>
        <w:t>M</w:t>
      </w:r>
      <w:r w:rsidR="00EF30C6" w:rsidRPr="002E57E5">
        <w:rPr>
          <w:rStyle w:val="s1"/>
          <w:rFonts w:ascii="Arial" w:hAnsi="Arial"/>
          <w:color w:val="000000" w:themeColor="text1"/>
          <w:sz w:val="24"/>
          <w:szCs w:val="24"/>
        </w:rPr>
        <w:t>odule</w:t>
      </w:r>
      <w:proofErr w:type="spellEnd"/>
      <w:r w:rsidR="00EF30C6" w:rsidRPr="002E57E5">
        <w:rPr>
          <w:rStyle w:val="s1"/>
          <w:rFonts w:ascii="Arial" w:hAnsi="Arial"/>
          <w:color w:val="000000" w:themeColor="text1"/>
          <w:sz w:val="24"/>
          <w:szCs w:val="24"/>
        </w:rPr>
        <w:t xml:space="preserve"> </w:t>
      </w:r>
      <w:r w:rsidR="000E7A9E">
        <w:rPr>
          <w:rStyle w:val="s1"/>
          <w:rFonts w:ascii="Arial" w:hAnsi="Arial"/>
          <w:color w:val="000000" w:themeColor="text1"/>
          <w:sz w:val="24"/>
          <w:szCs w:val="24"/>
          <w:lang w:val="en-US"/>
        </w:rPr>
        <w:t>Code</w:t>
      </w:r>
      <w:r w:rsidR="00EF30C6" w:rsidRPr="002E57E5">
        <w:rPr>
          <w:rStyle w:val="s1"/>
          <w:rFonts w:ascii="Arial" w:hAnsi="Arial"/>
          <w:color w:val="000000" w:themeColor="text1"/>
          <w:sz w:val="24"/>
          <w:szCs w:val="24"/>
        </w:rPr>
        <w:t>: BMHP600</w:t>
      </w:r>
      <w:r w:rsidR="006F1460" w:rsidRPr="002E57E5">
        <w:rPr>
          <w:rStyle w:val="s1"/>
          <w:rFonts w:ascii="Arial" w:hAnsi="Arial"/>
          <w:color w:val="000000" w:themeColor="text1"/>
          <w:sz w:val="24"/>
          <w:szCs w:val="24"/>
        </w:rPr>
        <w:t>6</w:t>
      </w:r>
      <w:r w:rsidR="0080788C">
        <w:rPr>
          <w:rStyle w:val="s1"/>
          <w:rFonts w:ascii="Arial" w:hAnsi="Arial"/>
          <w:color w:val="000000" w:themeColor="text1"/>
          <w:sz w:val="24"/>
          <w:szCs w:val="24"/>
          <w:lang w:val="en-GB"/>
        </w:rPr>
        <w:t>_BIRM</w:t>
      </w:r>
    </w:p>
    <w:p w14:paraId="2ED37702" w14:textId="77777777" w:rsidR="00F46695" w:rsidRPr="002E57E5" w:rsidRDefault="00EF30C6" w:rsidP="002E57E5">
      <w:pPr>
        <w:spacing w:line="360" w:lineRule="auto"/>
        <w:rPr>
          <w:rFonts w:eastAsia="Times New Roman"/>
          <w:sz w:val="24"/>
          <w:szCs w:val="24"/>
          <w:shd w:val="clear" w:color="auto" w:fill="FFFFFF"/>
        </w:rPr>
      </w:pPr>
      <w:proofErr w:type="spellStart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>Lecturer</w:t>
      </w:r>
      <w:proofErr w:type="spellEnd"/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t xml:space="preserve">: </w:t>
      </w:r>
      <w:proofErr w:type="spellStart"/>
      <w:r w:rsidR="00F46695" w:rsidRPr="002E57E5">
        <w:rPr>
          <w:rFonts w:eastAsia="Times New Roman"/>
          <w:sz w:val="24"/>
          <w:szCs w:val="24"/>
          <w:shd w:val="clear" w:color="auto" w:fill="FFFFFF"/>
        </w:rPr>
        <w:t>Alice</w:t>
      </w:r>
      <w:proofErr w:type="spellEnd"/>
      <w:r w:rsidR="00F46695" w:rsidRPr="002E57E5">
        <w:rPr>
          <w:rFonts w:eastAsia="Times New Roman"/>
          <w:sz w:val="24"/>
          <w:szCs w:val="24"/>
          <w:shd w:val="clear" w:color="auto" w:fill="FFFFFF"/>
        </w:rPr>
        <w:t xml:space="preserve"> </w:t>
      </w:r>
      <w:proofErr w:type="spellStart"/>
      <w:r w:rsidR="00F46695" w:rsidRPr="002E57E5">
        <w:rPr>
          <w:rFonts w:eastAsia="Times New Roman"/>
          <w:sz w:val="24"/>
          <w:szCs w:val="24"/>
          <w:shd w:val="clear" w:color="auto" w:fill="FFFFFF"/>
        </w:rPr>
        <w:t>Clayton</w:t>
      </w:r>
      <w:proofErr w:type="spellEnd"/>
    </w:p>
    <w:p w14:paraId="6490873B" w14:textId="48CCC952" w:rsidR="00EF30C6" w:rsidRPr="002E57E5" w:rsidRDefault="00EF30C6" w:rsidP="002E57E5">
      <w:pPr>
        <w:pStyle w:val="p1"/>
        <w:spacing w:line="360" w:lineRule="auto"/>
        <w:rPr>
          <w:rStyle w:val="s1"/>
          <w:rFonts w:ascii="Arial" w:hAnsi="Arial" w:cs="Arial"/>
          <w:color w:val="000000" w:themeColor="text1"/>
          <w:sz w:val="24"/>
          <w:szCs w:val="24"/>
        </w:rPr>
      </w:pP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Assignment Title: </w:t>
      </w:r>
      <w:r w:rsidR="004B30A0">
        <w:rPr>
          <w:rStyle w:val="s1"/>
          <w:rFonts w:ascii="Arial" w:hAnsi="Arial" w:cs="Arial"/>
          <w:color w:val="000000" w:themeColor="text1"/>
          <w:sz w:val="24"/>
          <w:szCs w:val="24"/>
          <w:lang w:val="en-GB"/>
        </w:rPr>
        <w:t xml:space="preserve">Written </w:t>
      </w:r>
      <w:r w:rsidRPr="002E57E5">
        <w:rPr>
          <w:rStyle w:val="s1"/>
          <w:rFonts w:ascii="Arial" w:hAnsi="Arial" w:cs="Arial"/>
          <w:color w:val="000000" w:themeColor="text1"/>
          <w:sz w:val="24"/>
          <w:szCs w:val="24"/>
        </w:rPr>
        <w:t>Report</w:t>
      </w:r>
    </w:p>
    <w:p w14:paraId="09B3BFED" w14:textId="1B1EF874" w:rsidR="001A594D" w:rsidRPr="00780204" w:rsidRDefault="001A594D" w:rsidP="002E57E5">
      <w:pPr>
        <w:pStyle w:val="p1"/>
        <w:spacing w:line="360" w:lineRule="auto"/>
        <w:rPr>
          <w:rStyle w:val="s1"/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4B59E102" w14:textId="707A7C1D" w:rsidR="001A594D" w:rsidRPr="002E57E5" w:rsidRDefault="001A594D" w:rsidP="002E57E5">
      <w:pPr>
        <w:spacing w:line="360" w:lineRule="auto"/>
        <w:rPr>
          <w:rFonts w:eastAsiaTheme="minorEastAsia"/>
          <w:color w:val="000000" w:themeColor="text1"/>
          <w:sz w:val="24"/>
          <w:szCs w:val="24"/>
          <w:lang w:val="en-US"/>
        </w:rPr>
      </w:pPr>
      <w:r w:rsidRPr="002E57E5">
        <w:rPr>
          <w:rStyle w:val="s1"/>
          <w:rFonts w:ascii="Arial" w:hAnsi="Arial"/>
          <w:color w:val="000000" w:themeColor="text1"/>
          <w:sz w:val="24"/>
          <w:szCs w:val="24"/>
        </w:rPr>
        <w:br w:type="page"/>
      </w:r>
    </w:p>
    <w:p w14:paraId="47E72967" w14:textId="25F85E85" w:rsidR="001A594D" w:rsidRPr="00F72D70" w:rsidRDefault="001A594D">
      <w:pPr>
        <w:rPr>
          <w:rFonts w:eastAsiaTheme="minorEastAsia"/>
          <w:color w:val="000000" w:themeColor="text1"/>
          <w:sz w:val="24"/>
          <w:szCs w:val="24"/>
          <w:lang w:val="en-US"/>
        </w:rPr>
      </w:pPr>
    </w:p>
    <w:p w14:paraId="58A359EE" w14:textId="77777777" w:rsidR="00F46695" w:rsidRPr="005964F0" w:rsidRDefault="00F46695" w:rsidP="005964F0">
      <w:pPr>
        <w:pStyle w:val="p1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sdt>
      <w:sdtPr>
        <w:rPr>
          <w:rFonts w:ascii="Arial" w:eastAsia="Arial" w:hAnsi="Arial" w:cs="Arial"/>
          <w:b w:val="0"/>
          <w:bCs w:val="0"/>
          <w:color w:val="000000" w:themeColor="text1"/>
          <w:sz w:val="24"/>
          <w:szCs w:val="24"/>
          <w:lang w:val="bg" w:eastAsia="en-GB"/>
        </w:rPr>
        <w:id w:val="-8815578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F0926BE" w14:textId="2CF2C691" w:rsidR="00364CF8" w:rsidRPr="00C933F7" w:rsidRDefault="00364CF8" w:rsidP="00047086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  <w:sz w:val="24"/>
              <w:szCs w:val="24"/>
            </w:rPr>
          </w:pPr>
          <w:proofErr w:type="spellStart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T</w:t>
          </w:r>
          <w:r w:rsidR="00E8279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а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bl</w:t>
          </w:r>
          <w:r w:rsidR="00E8279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е</w:t>
          </w:r>
          <w:proofErr w:type="spellEnd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proofErr w:type="spellStart"/>
          <w:r w:rsidR="004F7E3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о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f</w:t>
          </w:r>
          <w:proofErr w:type="spellEnd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 xml:space="preserve"> </w:t>
          </w:r>
          <w:proofErr w:type="spellStart"/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C</w:t>
          </w:r>
          <w:r w:rsidR="004F7E3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о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nt</w:t>
          </w:r>
          <w:r w:rsidR="00E8279F"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е</w:t>
          </w:r>
          <w:r w:rsidRPr="00C933F7">
            <w:rPr>
              <w:rFonts w:ascii="Arial" w:hAnsi="Arial" w:cs="Arial"/>
              <w:color w:val="000000" w:themeColor="text1"/>
              <w:sz w:val="24"/>
              <w:szCs w:val="24"/>
            </w:rPr>
            <w:t>nts</w:t>
          </w:r>
          <w:proofErr w:type="spellEnd"/>
        </w:p>
        <w:p w14:paraId="3508237D" w14:textId="0CCD5EAF" w:rsidR="002E57E5" w:rsidRDefault="00364CF8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r w:rsidRPr="00C933F7">
            <w:fldChar w:fldCharType="begin"/>
          </w:r>
          <w:r w:rsidRPr="00C933F7">
            <w:instrText xml:space="preserve"> TOC \o "1-3" \h \z \u </w:instrText>
          </w:r>
          <w:r w:rsidRPr="00C933F7">
            <w:fldChar w:fldCharType="separate"/>
          </w:r>
          <w:hyperlink w:anchor="_Toc161963017" w:history="1">
            <w:r w:rsidR="002E57E5" w:rsidRPr="005C6B26">
              <w:rPr>
                <w:rStyle w:val="Hyperlink"/>
                <w:rFonts w:ascii="Arial" w:hAnsi="Arial"/>
                <w:noProof/>
              </w:rPr>
              <w:t>Intrоductiоn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_Toc161963017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3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14463C71" w14:textId="7FDCCBE6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18" w:history="1">
            <w:r w:rsidR="002E57E5" w:rsidRPr="005C6B26">
              <w:rPr>
                <w:rStyle w:val="Hyperlink"/>
                <w:rFonts w:ascii="Arial" w:hAnsi="Arial"/>
                <w:noProof/>
              </w:rPr>
              <w:t>Dеfinitiоn аnd Clаssificаtiоn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_Toc161963018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4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65898035" w14:textId="696E8C34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19" w:history="1">
            <w:r w:rsidR="002E57E5" w:rsidRPr="005C6B26">
              <w:rPr>
                <w:rStyle w:val="Hyperlink"/>
                <w:rFonts w:ascii="Arial" w:hAnsi="Arial"/>
                <w:noProof/>
              </w:rPr>
              <w:t>Diаgnоsis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_Toc161963019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6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67086431" w14:textId="3D1304BE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0" w:history="1">
            <w:r w:rsidR="002E57E5" w:rsidRPr="005C6B26">
              <w:rPr>
                <w:rStyle w:val="Hyperlink"/>
                <w:rFonts w:ascii="Arial" w:hAnsi="Arial"/>
                <w:noProof/>
              </w:rPr>
              <w:t>Trеаtmеnt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_Toc161963020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9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47F89E11" w14:textId="618B127D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1" w:history="1">
            <w:r w:rsidR="002E57E5" w:rsidRPr="005C6B26">
              <w:rPr>
                <w:rStyle w:val="Hyperlink"/>
                <w:rFonts w:ascii="Arial" w:hAnsi="Arial"/>
                <w:noProof/>
              </w:rPr>
              <w:t>Mеаsurеmеnt оf Rеhаbilitаtiоn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_Toc161963021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11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27D4CC17" w14:textId="008F76A4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2" w:history="1">
            <w:r w:rsidR="002E57E5" w:rsidRPr="005C6B26">
              <w:rPr>
                <w:rStyle w:val="Hyperlink"/>
                <w:rFonts w:ascii="Arial" w:hAnsi="Arial"/>
                <w:noProof/>
              </w:rPr>
              <w:t>Rеcоmmеndаtiоns fоr Futurе Prаcticе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_Toc161963022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13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29A666FF" w14:textId="2EF433D0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3" w:history="1">
            <w:r w:rsidR="002E57E5" w:rsidRPr="005C6B26">
              <w:rPr>
                <w:rStyle w:val="Hyperlink"/>
                <w:rFonts w:ascii="Arial" w:hAnsi="Arial"/>
                <w:noProof/>
              </w:rPr>
              <w:t>Cоnclusiоn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_Toc161963023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15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6FCA19E7" w14:textId="19953D86" w:rsidR="002E57E5" w:rsidRDefault="00000000" w:rsidP="002E57E5">
          <w:pPr>
            <w:pStyle w:val="TOC1"/>
            <w:rPr>
              <w:rFonts w:eastAsiaTheme="minorEastAsia" w:cstheme="minorBidi"/>
              <w:noProof/>
              <w:kern w:val="2"/>
              <w14:ligatures w14:val="standardContextual"/>
            </w:rPr>
          </w:pPr>
          <w:hyperlink w:anchor="_Toc161963024" w:history="1">
            <w:r w:rsidR="002E57E5" w:rsidRPr="005C6B26">
              <w:rPr>
                <w:rStyle w:val="Hyperlink"/>
                <w:rFonts w:ascii="Arial" w:hAnsi="Arial"/>
                <w:noProof/>
              </w:rPr>
              <w:t>Rеfеrеncеs</w:t>
            </w:r>
            <w:r w:rsidR="002E57E5">
              <w:rPr>
                <w:noProof/>
                <w:webHidden/>
              </w:rPr>
              <w:tab/>
            </w:r>
            <w:r w:rsidR="002E57E5">
              <w:rPr>
                <w:noProof/>
                <w:webHidden/>
              </w:rPr>
              <w:fldChar w:fldCharType="begin"/>
            </w:r>
            <w:r w:rsidR="002E57E5">
              <w:rPr>
                <w:noProof/>
                <w:webHidden/>
              </w:rPr>
              <w:instrText xml:space="preserve"> PAGEREF _Toc161963024 \h </w:instrText>
            </w:r>
            <w:r w:rsidR="002E57E5">
              <w:rPr>
                <w:noProof/>
                <w:webHidden/>
              </w:rPr>
            </w:r>
            <w:r w:rsidR="002E57E5">
              <w:rPr>
                <w:noProof/>
                <w:webHidden/>
              </w:rPr>
              <w:fldChar w:fldCharType="separate"/>
            </w:r>
            <w:r w:rsidR="002E57E5">
              <w:rPr>
                <w:noProof/>
                <w:webHidden/>
              </w:rPr>
              <w:t>16</w:t>
            </w:r>
            <w:r w:rsidR="002E57E5">
              <w:rPr>
                <w:noProof/>
                <w:webHidden/>
              </w:rPr>
              <w:fldChar w:fldCharType="end"/>
            </w:r>
          </w:hyperlink>
        </w:p>
        <w:p w14:paraId="4D20455A" w14:textId="3750A7E2" w:rsidR="00364CF8" w:rsidRPr="00C933F7" w:rsidRDefault="00364CF8" w:rsidP="00047086">
          <w:pPr>
            <w:spacing w:line="360" w:lineRule="auto"/>
            <w:rPr>
              <w:color w:val="000000" w:themeColor="text1"/>
              <w:sz w:val="24"/>
              <w:szCs w:val="24"/>
            </w:rPr>
          </w:pPr>
          <w:r w:rsidRPr="00C933F7">
            <w:rPr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6AC87EDD" w14:textId="77777777" w:rsidR="00364CF8" w:rsidRPr="00C933F7" w:rsidRDefault="00364CF8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</w:p>
    <w:p w14:paraId="2FEDF65E" w14:textId="77777777" w:rsidR="00364CF8" w:rsidRPr="00C933F7" w:rsidRDefault="00364CF8" w:rsidP="00047086">
      <w:pPr>
        <w:spacing w:line="360" w:lineRule="auto"/>
        <w:rPr>
          <w:b/>
          <w:color w:val="000000" w:themeColor="text1"/>
          <w:sz w:val="24"/>
          <w:szCs w:val="24"/>
        </w:rPr>
      </w:pPr>
      <w:r w:rsidRPr="00C933F7">
        <w:rPr>
          <w:color w:val="000000" w:themeColor="text1"/>
          <w:sz w:val="24"/>
          <w:szCs w:val="24"/>
        </w:rPr>
        <w:br w:type="page"/>
      </w:r>
    </w:p>
    <w:p w14:paraId="511AEF57" w14:textId="1571F789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0" w:name="_Toc161963017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Intr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ducti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0"/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</w:p>
    <w:p w14:paraId="115CCCA0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022DECF" w14:textId="0BF13C42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hum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nvir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2007). </w:t>
      </w:r>
    </w:p>
    <w:p w14:paraId="44CA6605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3B897D9" w14:textId="02FEB55E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10th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(ICD-10),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ssifying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licym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Hirsch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5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, 1996).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Simult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tistic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5th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(DSM-5),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2013).</w:t>
      </w:r>
    </w:p>
    <w:p w14:paraId="7BA624FD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FE5F0DA" w14:textId="6AC2905A" w:rsidR="00643F7A" w:rsidRPr="00C933F7" w:rsidRDefault="00E8279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SD)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lds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rks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ndsc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rk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rsist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Wright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nif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hyp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DHD),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nxi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2021;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2020). </w:t>
      </w:r>
    </w:p>
    <w:p w14:paraId="2355A71A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7F843FF" w14:textId="22763C1F" w:rsidR="00643F7A" w:rsidRPr="00C933F7" w:rsidRDefault="00E8279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tim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nsuring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pri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rvic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j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ng-t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ll-b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mili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McC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Fry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2020).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lastRenderedPageBreak/>
        <w:t>Furth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ipt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rbid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quir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2020;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Murphy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., 2016).</w:t>
      </w:r>
    </w:p>
    <w:p w14:paraId="7A556646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9418710" w14:textId="31A8ABEB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luti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ttitud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2013).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2023).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cruci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ntinu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digms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ight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2022).</w:t>
      </w:r>
    </w:p>
    <w:p w14:paraId="21E73F6A" w14:textId="77777777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7522E020" w14:textId="372CB28D" w:rsidR="00374633" w:rsidRPr="00374633" w:rsidRDefault="00E8279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  <w:lang w:val="en-US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inst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ckdr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curr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cl</w:t>
      </w:r>
      <w:r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ssific</w:t>
      </w:r>
      <w:r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  <w:lang w:val="en-US"/>
        </w:rPr>
        <w:t>о</w:t>
      </w:r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n</w:t>
      </w:r>
      <w:proofErr w:type="spellEnd"/>
      <w:r w:rsidR="00CE29C5" w:rsidRPr="00C933F7">
        <w:rPr>
          <w:rFonts w:eastAsia="Times New Roman"/>
          <w:color w:val="000000" w:themeColor="text1"/>
          <w:sz w:val="24"/>
          <w:szCs w:val="24"/>
          <w:lang w:val="en-US"/>
        </w:rPr>
        <w:t>, d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futur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critic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curr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ndsc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mili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1EF22A73" w14:textId="42DDE6FE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1" w:name="_Toc161963018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D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finiti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Cl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ssific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1"/>
      <w:proofErr w:type="spellEnd"/>
    </w:p>
    <w:p w14:paraId="4B5340B0" w14:textId="77777777" w:rsidR="00643F7A" w:rsidRPr="00C933F7" w:rsidRDefault="00643F7A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3E581A5" w14:textId="7DDA2D51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riz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rsist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strict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ctiviti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displ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nsitiviti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lastRenderedPageBreak/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2019;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2020). </w:t>
      </w:r>
    </w:p>
    <w:p w14:paraId="26AB6B63" w14:textId="2A7D23E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(ICD-10),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(PDD),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F84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, 2019).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PDD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ristics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2008).</w:t>
      </w:r>
    </w:p>
    <w:p w14:paraId="194383A4" w14:textId="0BB832CC" w:rsidR="00643F7A" w:rsidRPr="00C933F7" w:rsidRDefault="004F7E3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subtyp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F84.0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ICD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inv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cipr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strict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ph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disturb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ntrums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lf-dir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, 2019).</w:t>
      </w:r>
    </w:p>
    <w:p w14:paraId="4E1DF9C7" w14:textId="4A234F5E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PDD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typic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(F84.1),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syndr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(F84.2),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(F84.3),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typ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Syndr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(F84.8).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distinct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xhibits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crit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, 2019).</w:t>
      </w:r>
    </w:p>
    <w:p w14:paraId="6F0420E8" w14:textId="197257BF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tistic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5th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(DSM-5)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2013).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DSM-5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distincti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0C6F476A" w14:textId="183E866D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DSM-5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"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"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PDD,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ntifying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distinct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2012).</w:t>
      </w:r>
    </w:p>
    <w:p w14:paraId="24136CF9" w14:textId="1D593CF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DSM-5,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strictiv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ICD-10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strictiv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ctiviti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</w:p>
    <w:p w14:paraId="18486088" w14:textId="38556E7D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2" w:name="_Toc161963019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Di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gn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sis</w:t>
      </w:r>
      <w:bookmarkEnd w:id="2"/>
      <w:proofErr w:type="spellEnd"/>
    </w:p>
    <w:p w14:paraId="2BABED3E" w14:textId="1F38F4B9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rding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xim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1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36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ccurring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thnic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mic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ups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(CDC, 2023). </w:t>
      </w:r>
    </w:p>
    <w:p w14:paraId="7DB920F6" w14:textId="031B451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240" w:after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2021).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typic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lucid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structur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instrum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cklist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ddl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(M-CH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T)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2023).</w:t>
      </w:r>
    </w:p>
    <w:p w14:paraId="42327B79" w14:textId="3321B31D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nduct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20.</w:t>
      </w:r>
    </w:p>
    <w:p w14:paraId="25B79F69" w14:textId="016B4B0D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gl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lucid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k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mil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tim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duc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ttings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lastRenderedPageBreak/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nif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Hym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My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106B3971" w14:textId="628AF776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dministr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DI-R),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structur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2023;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dlin-J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2005).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7C8763A9" w14:textId="03AC058C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rbid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2019).</w:t>
      </w:r>
    </w:p>
    <w:p w14:paraId="710752C3" w14:textId="7437A638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ch-l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ccup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synth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findings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40FEF328" w14:textId="7290B76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ipt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0FC32A2A" w14:textId="10E6011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blishm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nti-McD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2012).</w:t>
      </w:r>
    </w:p>
    <w:p w14:paraId="4D353E8F" w14:textId="0385E95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cquisiti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quipp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ijk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Klin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2008).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quisit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nduciv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2022).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ningful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bric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Guthri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</w:t>
      </w:r>
    </w:p>
    <w:p w14:paraId="0EADE1B9" w14:textId="4D15803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ssum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cruci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ffirming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SD’s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2022).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diminishing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lings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Guthri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</w:t>
      </w:r>
    </w:p>
    <w:p w14:paraId="3FB92DA8" w14:textId="00F65943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ssibly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ttitud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turn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2020).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xing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2023).</w:t>
      </w:r>
    </w:p>
    <w:p w14:paraId="3E194964" w14:textId="6056F5B1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3" w:name="_Toc161963020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Tr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еа</w:t>
      </w:r>
      <w:r w:rsidRPr="00C933F7">
        <w:rPr>
          <w:rFonts w:ascii="Arial" w:hAnsi="Arial"/>
          <w:color w:val="000000" w:themeColor="text1"/>
          <w:sz w:val="24"/>
          <w:szCs w:val="24"/>
        </w:rPr>
        <w:t>tm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nt</w:t>
      </w:r>
      <w:bookmarkEnd w:id="3"/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</w:p>
    <w:p w14:paraId="6B21667B" w14:textId="10986ADA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</w:t>
      </w:r>
    </w:p>
    <w:p w14:paraId="7B655EC3" w14:textId="5E5526D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spin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2008). 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utiliz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),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2007).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cquisiti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2010: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Virués-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2010).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1998;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</w:p>
    <w:p w14:paraId="7AF15633" w14:textId="021BB50F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(PRT)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PRT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iming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2014).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-int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1999).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PRT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studi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sugg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2014;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Yu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2020).</w:t>
      </w:r>
    </w:p>
    <w:p w14:paraId="1784CA02" w14:textId="2941658A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CT)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nstitut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principl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w-int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gniti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child’s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2019).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Pickl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2016;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2019).</w:t>
      </w:r>
    </w:p>
    <w:p w14:paraId="5C465C5B" w14:textId="0F534A8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utiliz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xim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-thirds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ishw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2023).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risp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ripipr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scrib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rticul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ccurring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ficit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DHD),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irrit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nxi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2011;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2020),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rticul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first-lin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2015).</w:t>
      </w:r>
    </w:p>
    <w:p w14:paraId="125200A7" w14:textId="7C3398A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b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styl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2015).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2023),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bustn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mpiric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stig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Kuh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2015;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2017).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still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spin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2008).</w:t>
      </w:r>
    </w:p>
    <w:p w14:paraId="6EEFC83A" w14:textId="781A449D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4" w:name="_Toc161963021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еа</w:t>
      </w:r>
      <w:r w:rsidRPr="00C933F7">
        <w:rPr>
          <w:rFonts w:ascii="Arial" w:hAnsi="Arial"/>
          <w:color w:val="000000" w:themeColor="text1"/>
          <w:sz w:val="24"/>
          <w:szCs w:val="24"/>
        </w:rPr>
        <w:t>sur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h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bilit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4"/>
      <w:proofErr w:type="spellEnd"/>
    </w:p>
    <w:p w14:paraId="7FE156CC" w14:textId="6BD3CB0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utiliz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Kim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02CBC860" w14:textId="1AAA30F9" w:rsidR="00643F7A" w:rsidRPr="00C933F7" w:rsidRDefault="004F7E3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which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typic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xhibit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strict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nsitiviti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McC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2015).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full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rg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Vism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2008;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Kim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5ED2AC84" w14:textId="371D4022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xhibiting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2014).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ntify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criticiz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rsimplifying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SD-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rsight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ningful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2015).</w:t>
      </w:r>
    </w:p>
    <w:p w14:paraId="53313326" w14:textId="2751A64F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cklist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BC)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BS),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rigin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sign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BC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irrit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/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/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typic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lastRenderedPageBreak/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., 1985)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BS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skills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Cicch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ulni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2016).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SD-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Kim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2020).</w:t>
      </w:r>
    </w:p>
    <w:p w14:paraId="21841891" w14:textId="742D466B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BS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(CGI),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ssibly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2011;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2011).</w:t>
      </w:r>
    </w:p>
    <w:p w14:paraId="63AF2B65" w14:textId="1384971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cruci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guiding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singul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2012). </w:t>
      </w:r>
    </w:p>
    <w:p w14:paraId="5220AEC9" w14:textId="6815E20A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pturing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ngitudin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insights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listic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2008).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Simult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multidisciplin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bustn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2013)..</w:t>
      </w:r>
    </w:p>
    <w:p w14:paraId="4ADE40D7" w14:textId="41E5E64B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5" w:name="_Toc161963022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c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mm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nd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ti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f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Futur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Pr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а</w:t>
      </w:r>
      <w:r w:rsidRPr="00C933F7">
        <w:rPr>
          <w:rFonts w:ascii="Arial" w:hAnsi="Arial"/>
          <w:color w:val="000000" w:themeColor="text1"/>
          <w:sz w:val="24"/>
          <w:szCs w:val="24"/>
        </w:rPr>
        <w:t>ctic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bookmarkEnd w:id="5"/>
      <w:proofErr w:type="spellEnd"/>
    </w:p>
    <w:p w14:paraId="4B6A608E" w14:textId="7954E46D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whilst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diminish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4B07095E" w14:textId="3083AC65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xisting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67FF368F" w14:textId="0BBE0F75" w:rsidR="00643F7A" w:rsidRPr="00C933F7" w:rsidRDefault="004F7E3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ins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xp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nsist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signific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2017;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2020).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bstructing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fici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dismiss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c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limit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rchi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2021;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um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., 2022). </w:t>
      </w:r>
    </w:p>
    <w:p w14:paraId="44DCFCDE" w14:textId="77777777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ind w:hanging="567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noProof/>
          <w:color w:val="000000" w:themeColor="text1"/>
          <w:sz w:val="24"/>
          <w:szCs w:val="24"/>
        </w:rPr>
        <w:lastRenderedPageBreak/>
        <w:drawing>
          <wp:inline distT="114300" distB="114300" distL="114300" distR="114300" wp14:anchorId="2E533321" wp14:editId="72603711">
            <wp:extent cx="6595110" cy="5330757"/>
            <wp:effectExtent l="0" t="0" r="0" b="381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636289" cy="536404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CDDA038" w14:textId="6685A7E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Figur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1.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q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2020)</w:t>
      </w:r>
    </w:p>
    <w:p w14:paraId="0D5880CE" w14:textId="6EB5E3C3" w:rsidR="00643F7A" w:rsidRPr="00C933F7" w:rsidRDefault="00E8279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rri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wl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imp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tiv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ptimiz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tim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qu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lif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ff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SD (</w:t>
      </w:r>
      <w:proofErr w:type="spellStart"/>
      <w:r w:rsidR="002A696F" w:rsidRPr="00C933F7">
        <w:rPr>
          <w:rFonts w:eastAsia="Times New Roman"/>
          <w:color w:val="000000" w:themeColor="text1"/>
          <w:sz w:val="24"/>
          <w:szCs w:val="24"/>
        </w:rPr>
        <w:t>Biv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rchi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2A696F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2A696F" w:rsidRPr="00C933F7">
        <w:rPr>
          <w:rFonts w:eastAsia="Times New Roman"/>
          <w:color w:val="000000" w:themeColor="text1"/>
          <w:sz w:val="24"/>
          <w:szCs w:val="24"/>
        </w:rPr>
        <w:t>., 2021).</w:t>
      </w:r>
    </w:p>
    <w:p w14:paraId="17520713" w14:textId="300EF839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trim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zumd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n-H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2019).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public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igns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misc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lastRenderedPageBreak/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nvir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2023).</w:t>
      </w:r>
    </w:p>
    <w:p w14:paraId="40E62C22" w14:textId="1BCFA120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ntinu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l's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minimi</w:t>
      </w:r>
      <w:proofErr w:type="spellEnd"/>
      <w:r w:rsidR="00780204">
        <w:rPr>
          <w:rFonts w:eastAsia="Times New Roman"/>
          <w:color w:val="000000" w:themeColor="text1"/>
          <w:sz w:val="24"/>
          <w:szCs w:val="24"/>
          <w:lang w:val="en-GB"/>
        </w:rPr>
        <w:t>s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2012).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simil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chn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ntributing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., 2020).</w:t>
      </w:r>
    </w:p>
    <w:p w14:paraId="5937F216" w14:textId="19434D94" w:rsidR="00643F7A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6" w:name="_Toc161963023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t>C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nclusi</w:t>
      </w:r>
      <w:r w:rsidR="004F7E3F" w:rsidRPr="00C933F7">
        <w:rPr>
          <w:rFonts w:ascii="Arial" w:hAnsi="Arial"/>
          <w:color w:val="000000" w:themeColor="text1"/>
          <w:sz w:val="24"/>
          <w:szCs w:val="24"/>
        </w:rPr>
        <w:t>о</w:t>
      </w:r>
      <w:r w:rsidRPr="00C933F7">
        <w:rPr>
          <w:rFonts w:ascii="Arial" w:hAnsi="Arial"/>
          <w:color w:val="000000" w:themeColor="text1"/>
          <w:sz w:val="24"/>
          <w:szCs w:val="24"/>
        </w:rPr>
        <w:t>n</w:t>
      </w:r>
      <w:bookmarkEnd w:id="6"/>
      <w:proofErr w:type="spellEnd"/>
      <w:r w:rsidRPr="00C933F7">
        <w:rPr>
          <w:rFonts w:ascii="Arial" w:hAnsi="Arial"/>
          <w:color w:val="000000" w:themeColor="text1"/>
          <w:sz w:val="24"/>
          <w:szCs w:val="24"/>
        </w:rPr>
        <w:t xml:space="preserve"> </w:t>
      </w:r>
    </w:p>
    <w:p w14:paraId="524F18BF" w14:textId="496DAB9E" w:rsidR="00643F7A" w:rsidRPr="00C933F7" w:rsidRDefault="002A696F" w:rsidP="00047086">
      <w:pPr>
        <w:pBdr>
          <w:top w:val="none" w:sz="0" w:space="0" w:color="E3E3E3"/>
          <w:left w:val="none" w:sz="0" w:space="0" w:color="E3E3E3"/>
          <w:bottom w:val="none" w:sz="0" w:space="0" w:color="E3E3E3"/>
          <w:right w:val="none" w:sz="0" w:space="0" w:color="E3E3E3"/>
          <w:between w:val="none" w:sz="0" w:space="0" w:color="E3E3E3"/>
        </w:pBdr>
        <w:spacing w:before="300" w:after="30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ugh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including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  <w:lang w:val="en-US"/>
        </w:rPr>
        <w:t>о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n</w:t>
      </w:r>
      <w:proofErr w:type="spellEnd"/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, d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е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nh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а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  <w:lang w:val="en-US"/>
        </w:rPr>
        <w:t>е</w:t>
      </w:r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>d</w:t>
      </w:r>
      <w:proofErr w:type="spellEnd"/>
      <w:r w:rsidR="002F3A37" w:rsidRPr="00C933F7">
        <w:rPr>
          <w:rFonts w:eastAsia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spir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insights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ptimizing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critic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curr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SD-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3F7540A9" w14:textId="77777777" w:rsidR="00643F7A" w:rsidRPr="00C933F7" w:rsidRDefault="002A696F" w:rsidP="0004708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color w:val="000000" w:themeColor="text1"/>
          <w:sz w:val="24"/>
          <w:szCs w:val="24"/>
        </w:rPr>
        <w:br w:type="page"/>
      </w:r>
    </w:p>
    <w:p w14:paraId="7422B153" w14:textId="483AF93B" w:rsidR="00364CF8" w:rsidRPr="00C933F7" w:rsidRDefault="002A696F" w:rsidP="00047086">
      <w:pPr>
        <w:pStyle w:val="Heading1"/>
        <w:spacing w:line="360" w:lineRule="auto"/>
        <w:rPr>
          <w:rFonts w:ascii="Arial" w:hAnsi="Arial"/>
          <w:color w:val="000000" w:themeColor="text1"/>
          <w:sz w:val="24"/>
          <w:szCs w:val="24"/>
        </w:rPr>
      </w:pPr>
      <w:bookmarkStart w:id="7" w:name="_Toc161963024"/>
      <w:proofErr w:type="spellStart"/>
      <w:r w:rsidRPr="00C933F7">
        <w:rPr>
          <w:rFonts w:ascii="Arial" w:hAnsi="Arial"/>
          <w:color w:val="000000" w:themeColor="text1"/>
          <w:sz w:val="24"/>
          <w:szCs w:val="24"/>
        </w:rPr>
        <w:lastRenderedPageBreak/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f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r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nc</w:t>
      </w:r>
      <w:r w:rsidR="00E8279F" w:rsidRPr="00C933F7">
        <w:rPr>
          <w:rFonts w:ascii="Arial" w:hAnsi="Arial"/>
          <w:color w:val="000000" w:themeColor="text1"/>
          <w:sz w:val="24"/>
          <w:szCs w:val="24"/>
        </w:rPr>
        <w:t>е</w:t>
      </w:r>
      <w:r w:rsidRPr="00C933F7">
        <w:rPr>
          <w:rFonts w:ascii="Arial" w:hAnsi="Arial"/>
          <w:color w:val="000000" w:themeColor="text1"/>
          <w:sz w:val="24"/>
          <w:szCs w:val="24"/>
        </w:rPr>
        <w:t>s</w:t>
      </w:r>
      <w:bookmarkEnd w:id="7"/>
      <w:proofErr w:type="spellEnd"/>
    </w:p>
    <w:p w14:paraId="71F9B1D0" w14:textId="77775C48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ishw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riy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str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B. (2023)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upd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utics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19(1),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248-262.</w:t>
      </w:r>
    </w:p>
    <w:p w14:paraId="132771BA" w14:textId="12C56F68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Gr</w:t>
      </w:r>
      <w:r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J. (2019)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-b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ncing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utistic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mili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nf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(1),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119-131.</w:t>
      </w:r>
    </w:p>
    <w:p w14:paraId="745F10E9" w14:textId="2A02AFDC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H.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Bidd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Q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Q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. (2020)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rv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2779-2794.</w:t>
      </w:r>
    </w:p>
    <w:p w14:paraId="13E1FE4F" w14:textId="2C3D9614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  <w:lang w:val="bg-BG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G., Singh, N. N.,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W.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Fi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C. (1985)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ristics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cklist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fici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ncy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89(5),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492-502.</w:t>
      </w:r>
    </w:p>
    <w:p w14:paraId="5FE5D891" w14:textId="2BACCAC0" w:rsidR="00364CF8" w:rsidRPr="00C933F7" w:rsidRDefault="00E8279F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(2013)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stic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st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tistic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nu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: DSM-5.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5th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rlingt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Psychi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tric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0FB2118A" w14:textId="0DC8CA2B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Hu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rt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K.,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hill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rrig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J. P.,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D. (2015)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suring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tr</w:t>
      </w:r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tm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19(5),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622-636.</w:t>
      </w:r>
    </w:p>
    <w:p w14:paraId="3D578CF6" w14:textId="13206E49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Gusti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W.,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rdus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lgh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lkh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W. (2022)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lthc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Sci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2(05),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67-72.</w:t>
      </w:r>
    </w:p>
    <w:p w14:paraId="62C78B30" w14:textId="7442CE1C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rchi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l-K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hji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M. (2021)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Nursing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11(11).</w:t>
      </w:r>
    </w:p>
    <w:p w14:paraId="1C3397C4" w14:textId="01C7E199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V.D.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M.J. (2021)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14(4).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rg/10.1007/s40617-021-00560-0.</w:t>
      </w:r>
    </w:p>
    <w:p w14:paraId="02520031" w14:textId="1D976C4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(2022)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mpl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?’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qu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st.c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m/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w/6f71c68b156781bb00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c181b72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40d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/1?pq-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rigsit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=gsch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r&amp;cbl=18750&amp;diss=y.</w:t>
      </w:r>
    </w:p>
    <w:p w14:paraId="1EDDFDF1" w14:textId="5C2F95A8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S.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rdini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lim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cific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C.,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T. (2013)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sil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ir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Psiqui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35(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S62–S72.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rg/10.1590/1516-4446-2013-s104.</w:t>
      </w:r>
    </w:p>
    <w:p w14:paraId="4563CB7D" w14:textId="231D276B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Gillb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L. (2020)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rbidity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11,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617395.</w:t>
      </w:r>
    </w:p>
    <w:p w14:paraId="20824916" w14:textId="57BC4FAB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(2023)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&amp;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tistics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https://www.cdc.g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v/ncbddd/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utism/d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.html.</w:t>
      </w:r>
    </w:p>
    <w:p w14:paraId="413AA031" w14:textId="641A42E6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(2015)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intr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ducti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-Hill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duc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(UK).</w:t>
      </w:r>
    </w:p>
    <w:p w14:paraId="0120516B" w14:textId="12E04BF9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Smith,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ddl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125(1),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17-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23.</w:t>
      </w:r>
    </w:p>
    <w:p w14:paraId="4FE032A3" w14:textId="3A7544F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Filippis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K. D. (2016)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bull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46(2),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18.</w:t>
      </w:r>
    </w:p>
    <w:p w14:paraId="67037CF7" w14:textId="3B09ECD4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(2016)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dhd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): Dsm-5, </w:t>
      </w:r>
      <w:r w:rsidR="00780204">
        <w:rPr>
          <w:rFonts w:eastAsia="Times New Roman"/>
          <w:color w:val="000000" w:themeColor="text1"/>
          <w:sz w:val="24"/>
          <w:szCs w:val="24"/>
          <w:lang w:val="en-GB"/>
        </w:rPr>
        <w:t>an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d-10,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780204">
        <w:rPr>
          <w:rFonts w:eastAsia="Times New Roman"/>
          <w:color w:val="000000" w:themeColor="text1"/>
          <w:sz w:val="24"/>
          <w:szCs w:val="24"/>
          <w:lang w:val="en-GB"/>
        </w:rPr>
        <w:t>ICD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-11',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CNS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21(4),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295-299.</w:t>
      </w:r>
    </w:p>
    <w:p w14:paraId="0BDE0EAA" w14:textId="5DDBA2BC" w:rsidR="00364CF8" w:rsidRPr="00C933F7" w:rsidRDefault="00E8279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J. H.,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id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Br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 N.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ns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M. (2017) '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imp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child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nships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rch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 283-292.</w:t>
      </w:r>
    </w:p>
    <w:p w14:paraId="60E537B1" w14:textId="4C17E095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q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(2020)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Sci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139-44.</w:t>
      </w:r>
    </w:p>
    <w:p w14:paraId="54967A62" w14:textId="14A6B857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lzik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ugg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(2011)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influ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BMC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11,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1-7.</w:t>
      </w:r>
    </w:p>
    <w:p w14:paraId="2BE1EFD3" w14:textId="3CB26F14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G.,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ssign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(2022) ‘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12(2), p. 147.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rg/10.3390/jpm12020147.</w:t>
      </w:r>
    </w:p>
    <w:p w14:paraId="15BA2C8D" w14:textId="7A73ABDB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wlin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dbitt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Hudry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nt-m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n-f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CT):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375(9732),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2152-2160.</w:t>
      </w:r>
    </w:p>
    <w:p w14:paraId="224BC7DC" w14:textId="3F2F2F8F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dzinski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 Kim, S. H. (2020)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SD)'.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100806.</w:t>
      </w:r>
    </w:p>
    <w:p w14:paraId="503F03F5" w14:textId="50116D71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Guthri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W.,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Swin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B.,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ttk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rby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M. (2013)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sympt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54(5),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582-590.</w:t>
      </w:r>
    </w:p>
    <w:p w14:paraId="1C87C152" w14:textId="1CAA931A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Hirsch,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Nic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McGinty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Liu,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Chittl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nchik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(2016) 'ICD-10: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596-599.</w:t>
      </w:r>
    </w:p>
    <w:p w14:paraId="1F102F2C" w14:textId="7B6F5D15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N. (2020)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finiti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nsl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9(1),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S55–S65.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rg/10.21037/tp.2019.09.09.</w:t>
      </w:r>
    </w:p>
    <w:p w14:paraId="4AEE704B" w14:textId="1163D5CF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Hym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Ku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Z.,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vids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F.,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ritz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 H.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C. (2020) </w:t>
      </w:r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145(1).</w:t>
      </w:r>
    </w:p>
    <w:p w14:paraId="743A477F" w14:textId="7F8A298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Gupt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P. (2023)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11(3), p. 100068.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rg/10.1016/j.jnrt.2023.100068.</w:t>
      </w:r>
    </w:p>
    <w:p w14:paraId="7AD5D429" w14:textId="2D77CC32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K.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C. M. (1999)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I: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24(3),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174-185.</w:t>
      </w:r>
    </w:p>
    <w:p w14:paraId="78392100" w14:textId="1FCF08A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nd Smith,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(1998)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Incr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lligibility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28,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241-251.</w:t>
      </w:r>
    </w:p>
    <w:p w14:paraId="42B403CC" w14:textId="2C843C77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nchini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M. (2019)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Issu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8(10), p. 1508.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rg/10.3390/jcm8101508.</w:t>
      </w:r>
    </w:p>
    <w:p w14:paraId="0F027A43" w14:textId="6038FB20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Kuh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(2015)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ccup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69(5),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6905180040p1-6905180040p14.</w:t>
      </w:r>
    </w:p>
    <w:p w14:paraId="6D1904F3" w14:textId="40649233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D. (2015)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40(6),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389.</w:t>
      </w:r>
    </w:p>
    <w:p w14:paraId="73DFC959" w14:textId="72B61236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Lu,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Y.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 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, Q. (2012)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mics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individu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 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ascii="Cambria Math" w:eastAsia="Times New Roman" w:hAnsi="Cambria Math" w:cs="Cambria Math"/>
          <w:i/>
          <w:color w:val="000000" w:themeColor="text1"/>
          <w:sz w:val="24"/>
          <w:szCs w:val="24"/>
        </w:rPr>
        <w:t>‐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bling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chn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Drug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sign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95-107.</w:t>
      </w:r>
    </w:p>
    <w:p w14:paraId="6B3C4AE6" w14:textId="593B2C7E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zumd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n-H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(2019)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Study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’,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[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print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].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rg/10.1007/s40489-018-00156-5.</w:t>
      </w:r>
    </w:p>
    <w:p w14:paraId="0312453B" w14:textId="777A8B50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McC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. (2020)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difficult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?'.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100831.</w:t>
      </w:r>
    </w:p>
    <w:p w14:paraId="6EF69CA8" w14:textId="05C10639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chi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Livingst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I.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B.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T. (2015)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'.</w:t>
      </w:r>
    </w:p>
    <w:p w14:paraId="05E4CA08" w14:textId="315090B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Z.,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Bruz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L.,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Krishn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N.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nstr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(2011) '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127(5),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1312-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1321.</w:t>
      </w:r>
    </w:p>
    <w:p w14:paraId="352735CD" w14:textId="0A7F4BD7" w:rsidR="00364CF8" w:rsidRPr="00C933F7" w:rsidRDefault="00364CF8" w:rsidP="00047086">
      <w:pPr>
        <w:spacing w:before="240" w:after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X. (2023)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gnitiv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10(6),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1–5.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rg/10.35248/2469-9837.23.10.305.</w:t>
      </w:r>
    </w:p>
    <w:p w14:paraId="3C47C959" w14:textId="5626E075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M. (2014) '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(PRT)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structur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44,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2769-2777.</w:t>
      </w:r>
    </w:p>
    <w:p w14:paraId="290426F0" w14:textId="66816AE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Murphy,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Wils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M.,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Dud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I., Murphy, D.,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G. M.  (2016)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12,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1669–1686.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rg/10.2147/ndt.s65455.</w:t>
      </w:r>
    </w:p>
    <w:p w14:paraId="1F56833B" w14:textId="000591DF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T.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S.S. (2023)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567–585.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rg/10.1007/978-3-031-24926-6_27.</w:t>
      </w:r>
    </w:p>
    <w:p w14:paraId="54F53132" w14:textId="7C76F0F8" w:rsidR="00364CF8" w:rsidRPr="00C933F7" w:rsidRDefault="004F7E3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T.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rris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P. L. (2011)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-II: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rpr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5D6D1EEF" w14:textId="3D1130DB" w:rsidR="00364CF8" w:rsidRPr="00C933F7" w:rsidRDefault="004F7E3F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k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-Ib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wuchi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wfik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S.,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U.,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I.,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Y.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Mb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zu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R. N. 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lastRenderedPageBreak/>
        <w:t>(2023)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gn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risks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fits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Cur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us,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15(8).</w:t>
      </w:r>
    </w:p>
    <w:p w14:paraId="3E489383" w14:textId="5918AAE5" w:rsidR="00364CF8" w:rsidRPr="00C933F7" w:rsidRDefault="004F7E3F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spin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 B.,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rk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B.,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rkh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rtling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Tj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sv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L.,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B.,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 Smith, V. (2008) ‘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tic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by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M.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mps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3(11), p.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3755.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i.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rg/10.1371/j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l.p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.0003755.</w:t>
      </w:r>
    </w:p>
    <w:p w14:paraId="014FD685" w14:textId="5FF85A51" w:rsidR="00364CF8" w:rsidRPr="00C933F7" w:rsidRDefault="004F7E3F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z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G</w:t>
      </w:r>
      <w:r w:rsidRPr="00C933F7">
        <w:rPr>
          <w:rFonts w:eastAsia="Times New Roman"/>
          <w:color w:val="000000" w:themeColor="text1"/>
          <w:sz w:val="24"/>
          <w:szCs w:val="24"/>
        </w:rPr>
        <w:t>оо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dlin-J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B.L.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m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, M. (2005)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dis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ffici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ric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gic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Divisi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53, 34(3), </w:t>
      </w:r>
      <w:proofErr w:type="spellStart"/>
      <w:r w:rsidR="00364CF8"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. 523–540.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="00364CF8"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i.</w:t>
      </w:r>
      <w:r w:rsidRPr="00C933F7">
        <w:rPr>
          <w:rFonts w:eastAsia="Times New Roman"/>
          <w:color w:val="000000" w:themeColor="text1"/>
          <w:sz w:val="24"/>
          <w:szCs w:val="24"/>
        </w:rPr>
        <w:t>о</w:t>
      </w:r>
      <w:r w:rsidR="00364CF8" w:rsidRPr="00C933F7">
        <w:rPr>
          <w:rFonts w:eastAsia="Times New Roman"/>
          <w:color w:val="000000" w:themeColor="text1"/>
          <w:sz w:val="24"/>
          <w:szCs w:val="24"/>
        </w:rPr>
        <w:t>rg/10.1207/s15374424jccp3403_8.</w:t>
      </w:r>
    </w:p>
    <w:p w14:paraId="6EE55C31" w14:textId="25B1BBCC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Pickl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ur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dbitt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-Fl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bin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I.,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Byf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S. (2016)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nt-m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CT):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ng-t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w-up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ntr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388(10059),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2501-2509.</w:t>
      </w:r>
    </w:p>
    <w:p w14:paraId="700EC6A0" w14:textId="03B507B0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V.,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j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Phillips, M.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(2007)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370(9590),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859-877.</w:t>
      </w:r>
    </w:p>
    <w:p w14:paraId="01E6D30D" w14:textId="779C62FA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rcí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&amp;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Pér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z-G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rín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D. (2020)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discrimin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lf-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SD)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biliti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(ID)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ffili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stigm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’,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rch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biliti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105, p. 103737.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rg/10.1016/j.ridd.2020.103737.</w:t>
      </w:r>
    </w:p>
    <w:p w14:paraId="0F3B54FF" w14:textId="2D45ACA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J.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Vism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(2008)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nsiv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tm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&amp;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37(1),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8-38.</w:t>
      </w:r>
    </w:p>
    <w:p w14:paraId="723861C0" w14:textId="207FA2CE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diq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G. (2014)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gul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busin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ndb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k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Busin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2: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Str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lignm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G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Cultur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Spring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265-288.</w:t>
      </w:r>
    </w:p>
    <w:p w14:paraId="780AEC8C" w14:textId="434AF838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 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bruck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M. (2021)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PubM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by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.M.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bruck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Brisb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U):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Public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https://www.ncbi.nlm.nih.g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v/b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ks/NBK573613/.</w:t>
      </w:r>
    </w:p>
    <w:p w14:paraId="5621A2FB" w14:textId="1889B801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Sin,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Furut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Prunty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Murphy, D. G.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F. G. (2017)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chr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Syst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(5).</w:t>
      </w:r>
    </w:p>
    <w:p w14:paraId="63765537" w14:textId="2175A145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Cicch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ulni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 2016.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third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mingt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MN.</w:t>
      </w:r>
    </w:p>
    <w:p w14:paraId="4DB01D9C" w14:textId="24DC1593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Runicl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J. 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&amp;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(2019)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rizing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rbid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9.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rg/10.3389/fpsyt.2018.00751.</w:t>
      </w:r>
    </w:p>
    <w:p w14:paraId="786CC275" w14:textId="4C04298D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nti-McD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tting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R.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Shulm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L. (2012)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161(3),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554-556.</w:t>
      </w:r>
    </w:p>
    <w:p w14:paraId="7F6D0C12" w14:textId="75988A4B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ijk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Klin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F. (2008)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38(7),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1359–1370.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rg/10.1007/s10803-007-0524-8.</w:t>
      </w:r>
    </w:p>
    <w:p w14:paraId="1574FB43" w14:textId="0C818038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T.,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Griv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d-J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L.,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hn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(2020)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r-B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Discussi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min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34, p. 100803.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hyperlink r:id="rId9"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https://d</w:t>
        </w:r>
        <w:r w:rsidR="004F7E3F"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о</w:t>
        </w:r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i.</w:t>
        </w:r>
        <w:r w:rsidR="004F7E3F"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о</w:t>
        </w:r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rg/10.1016/j.sp</w:t>
        </w:r>
        <w:r w:rsidR="00E8279F"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е</w:t>
        </w:r>
        <w:r w:rsidRPr="00C933F7">
          <w:rPr>
            <w:rFonts w:eastAsia="Times New Roman"/>
            <w:color w:val="000000" w:themeColor="text1"/>
            <w:sz w:val="24"/>
            <w:szCs w:val="24"/>
            <w:u w:val="single"/>
          </w:rPr>
          <w:t>n.2020.100803</w:t>
        </w:r>
      </w:hyperlink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43D80265" w14:textId="7056472D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P.,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Fri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H.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L. C.,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 M.,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sting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D.,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ss-F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J.,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N.,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lphr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(2014)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Impr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ptiv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functi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rt-dur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PRT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plic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44,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2862-2870.</w:t>
      </w:r>
    </w:p>
    <w:p w14:paraId="50E0BA5A" w14:textId="53076098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Virués-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(2010)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lytic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childh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оо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–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multipl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Clinic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gy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30(4),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387-399.</w:t>
      </w:r>
    </w:p>
    <w:p w14:paraId="5859EA7B" w14:textId="34178CB4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G.,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M.,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Willi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K.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C. (2014) '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dict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utc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why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n’t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kn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?',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Fr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trics,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2,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58.</w:t>
      </w:r>
    </w:p>
    <w:p w14:paraId="0C855E15" w14:textId="67E4977A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F.R.,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ich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B.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McP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rtl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 (2012) 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nditi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rtuniti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’,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14(3),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239–252.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rg/10.31887/dcns.2012.14.3/fv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lkm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r.</w:t>
      </w:r>
    </w:p>
    <w:p w14:paraId="73770698" w14:textId="06CF51DE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ltz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M. (2013)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hist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undmills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singst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k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mpshir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lgr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cmill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3844F38C" w14:textId="3E395D8E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Witw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.N.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L. (2008) ‘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x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mining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Subtyp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J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38(9),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1611–1624.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i.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rg/10.1007/s10803-008-0541-2.</w:t>
      </w:r>
    </w:p>
    <w:p w14:paraId="4840254A" w14:textId="5A8464C0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(1996)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Clwssific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tric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ICD-10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ssific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childr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d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sc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nts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mbridg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mbridg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rsity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5FE36325" w14:textId="485A7AA8" w:rsidR="00364CF8" w:rsidRPr="00C933F7" w:rsidRDefault="00364CF8" w:rsidP="00047086">
      <w:pPr>
        <w:spacing w:before="240" w:after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rld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lth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(2019) 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ICD-10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rsi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https://icd.wh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.int/br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ws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10/2019/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n#/F84.</w:t>
      </w:r>
    </w:p>
    <w:p w14:paraId="315F656C" w14:textId="2733F137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Wright, S.D. (2016)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rly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mid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lif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.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J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Kingsl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Publish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</w:t>
      </w:r>
    </w:p>
    <w:p w14:paraId="33C2B80D" w14:textId="5620E5DB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Y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g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J.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. (2012) ‘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Und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nding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ci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l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pm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rdiz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еа</w:t>
      </w:r>
      <w:r w:rsidRPr="00C933F7">
        <w:rPr>
          <w:rFonts w:eastAsia="Times New Roman"/>
          <w:color w:val="000000" w:themeColor="text1"/>
          <w:sz w:val="24"/>
          <w:szCs w:val="24"/>
        </w:rPr>
        <w:t>sur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’.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https://summit.sfu.c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/it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m/12311.</w:t>
      </w:r>
    </w:p>
    <w:p w14:paraId="501BA011" w14:textId="4FA6C0FF" w:rsidR="00364CF8" w:rsidRPr="00C933F7" w:rsidRDefault="00364CF8" w:rsidP="00047086">
      <w:pPr>
        <w:spacing w:before="240" w:line="360" w:lineRule="auto"/>
        <w:ind w:right="80"/>
        <w:rPr>
          <w:rFonts w:eastAsia="Times New Roman"/>
          <w:color w:val="000000" w:themeColor="text1"/>
          <w:sz w:val="24"/>
          <w:szCs w:val="24"/>
        </w:rPr>
      </w:pPr>
      <w:r w:rsidRPr="00C933F7">
        <w:rPr>
          <w:rFonts w:eastAsia="Times New Roman"/>
          <w:color w:val="000000" w:themeColor="text1"/>
          <w:sz w:val="24"/>
          <w:szCs w:val="24"/>
        </w:rPr>
        <w:t xml:space="preserve">Yu, Q., Li,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., Li, L.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ng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, W. (2020) '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ffic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cy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f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int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nti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s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ppli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d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b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vi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f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sp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ctrum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dis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rd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: 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m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lysis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',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Psychi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try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inv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stig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ti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17(5), </w:t>
      </w: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t>pp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. 432.</w:t>
      </w:r>
    </w:p>
    <w:p w14:paraId="4ED881BE" w14:textId="0B03FA7F" w:rsidR="00364CF8" w:rsidRPr="00C933F7" w:rsidRDefault="00364CF8" w:rsidP="00047086">
      <w:pPr>
        <w:spacing w:before="240" w:line="360" w:lineRule="auto"/>
        <w:rPr>
          <w:rFonts w:eastAsia="Times New Roman"/>
          <w:color w:val="000000" w:themeColor="text1"/>
          <w:sz w:val="24"/>
          <w:szCs w:val="24"/>
        </w:rPr>
      </w:pPr>
      <w:proofErr w:type="spellStart"/>
      <w:r w:rsidRPr="00C933F7">
        <w:rPr>
          <w:rFonts w:eastAsia="Times New Roman"/>
          <w:color w:val="000000" w:themeColor="text1"/>
          <w:sz w:val="24"/>
          <w:szCs w:val="24"/>
        </w:rPr>
        <w:lastRenderedPageBreak/>
        <w:t>Z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ud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, S. (2023) </w:t>
      </w:r>
      <w:proofErr w:type="spellStart"/>
      <w:r w:rsidRPr="00C933F7">
        <w:rPr>
          <w:rFonts w:eastAsia="Times New Roman"/>
          <w:i/>
          <w:color w:val="000000" w:themeColor="text1"/>
          <w:sz w:val="24"/>
          <w:szCs w:val="24"/>
        </w:rPr>
        <w:t>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mmunity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nd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utism</w:t>
      </w:r>
      <w:proofErr w:type="spellEnd"/>
      <w:r w:rsidRPr="00C933F7">
        <w:rPr>
          <w:rFonts w:eastAsia="Times New Roman"/>
          <w:i/>
          <w:color w:val="000000" w:themeColor="text1"/>
          <w:sz w:val="24"/>
          <w:szCs w:val="24"/>
        </w:rPr>
        <w:t>, www.cr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ssriv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i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py.c</w:t>
      </w:r>
      <w:r w:rsidR="004F7E3F" w:rsidRPr="00C933F7">
        <w:rPr>
          <w:rFonts w:eastAsia="Times New Roman"/>
          <w:i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i/>
          <w:color w:val="000000" w:themeColor="text1"/>
          <w:sz w:val="24"/>
          <w:szCs w:val="24"/>
        </w:rPr>
        <w:t>m.</w:t>
      </w:r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il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bl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 xml:space="preserve"> </w:t>
      </w:r>
      <w:proofErr w:type="spellStart"/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t</w:t>
      </w:r>
      <w:proofErr w:type="spellEnd"/>
      <w:r w:rsidRPr="00C933F7">
        <w:rPr>
          <w:rFonts w:eastAsia="Times New Roman"/>
          <w:color w:val="000000" w:themeColor="text1"/>
          <w:sz w:val="24"/>
          <w:szCs w:val="24"/>
        </w:rPr>
        <w:t>: https://www.cr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ssriv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rth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py.c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m/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utism/c</w:t>
      </w:r>
      <w:r w:rsidR="004F7E3F" w:rsidRPr="00C933F7">
        <w:rPr>
          <w:rFonts w:eastAsia="Times New Roman"/>
          <w:color w:val="000000" w:themeColor="text1"/>
          <w:sz w:val="24"/>
          <w:szCs w:val="24"/>
        </w:rPr>
        <w:t>о</w:t>
      </w:r>
      <w:r w:rsidRPr="00C933F7">
        <w:rPr>
          <w:rFonts w:eastAsia="Times New Roman"/>
          <w:color w:val="000000" w:themeColor="text1"/>
          <w:sz w:val="24"/>
          <w:szCs w:val="24"/>
        </w:rPr>
        <w:t>mmunity-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w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r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n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е</w:t>
      </w:r>
      <w:r w:rsidRPr="00C933F7">
        <w:rPr>
          <w:rFonts w:eastAsia="Times New Roman"/>
          <w:color w:val="000000" w:themeColor="text1"/>
          <w:sz w:val="24"/>
          <w:szCs w:val="24"/>
        </w:rPr>
        <w:t>ss-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nd-</w:t>
      </w:r>
      <w:r w:rsidR="00E8279F" w:rsidRPr="00C933F7">
        <w:rPr>
          <w:rFonts w:eastAsia="Times New Roman"/>
          <w:color w:val="000000" w:themeColor="text1"/>
          <w:sz w:val="24"/>
          <w:szCs w:val="24"/>
        </w:rPr>
        <w:t>а</w:t>
      </w:r>
      <w:r w:rsidRPr="00C933F7">
        <w:rPr>
          <w:rFonts w:eastAsia="Times New Roman"/>
          <w:color w:val="000000" w:themeColor="text1"/>
          <w:sz w:val="24"/>
          <w:szCs w:val="24"/>
        </w:rPr>
        <w:t>utism.</w:t>
      </w:r>
    </w:p>
    <w:sectPr w:rsidR="00364CF8" w:rsidRPr="00C933F7">
      <w:footerReference w:type="even" r:id="rId10"/>
      <w:footerReference w:type="default" r:id="rId11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32277D" w14:textId="77777777" w:rsidR="004636F1" w:rsidRDefault="004636F1" w:rsidP="00364CF8">
      <w:pPr>
        <w:spacing w:line="240" w:lineRule="auto"/>
      </w:pPr>
      <w:r>
        <w:separator/>
      </w:r>
    </w:p>
  </w:endnote>
  <w:endnote w:type="continuationSeparator" w:id="0">
    <w:p w14:paraId="510B62CD" w14:textId="77777777" w:rsidR="004636F1" w:rsidRDefault="004636F1" w:rsidP="00364CF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40994226"/>
      <w:docPartObj>
        <w:docPartGallery w:val="Page Numbers (Bottom of Page)"/>
        <w:docPartUnique/>
      </w:docPartObj>
    </w:sdtPr>
    <w:sdtContent>
      <w:p w14:paraId="0B0EAD4D" w14:textId="24DF9871" w:rsidR="00364CF8" w:rsidRDefault="00364CF8" w:rsidP="00BC722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114EF4" w14:textId="77777777" w:rsidR="00364CF8" w:rsidRDefault="00364CF8" w:rsidP="00364CF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69163867"/>
      <w:docPartObj>
        <w:docPartGallery w:val="Page Numbers (Bottom of Page)"/>
        <w:docPartUnique/>
      </w:docPartObj>
    </w:sdtPr>
    <w:sdtContent>
      <w:p w14:paraId="305F002F" w14:textId="26DA98B8" w:rsidR="00364CF8" w:rsidRDefault="00364CF8" w:rsidP="00BC722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BCE9CB8" w14:textId="77777777" w:rsidR="00364CF8" w:rsidRDefault="00364CF8" w:rsidP="00364CF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6A1ACB" w14:textId="77777777" w:rsidR="004636F1" w:rsidRDefault="004636F1" w:rsidP="00364CF8">
      <w:pPr>
        <w:spacing w:line="240" w:lineRule="auto"/>
      </w:pPr>
      <w:r>
        <w:separator/>
      </w:r>
    </w:p>
  </w:footnote>
  <w:footnote w:type="continuationSeparator" w:id="0">
    <w:p w14:paraId="49BA6ACD" w14:textId="77777777" w:rsidR="004636F1" w:rsidRDefault="004636F1" w:rsidP="00364CF8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3F7A"/>
    <w:rsid w:val="00020213"/>
    <w:rsid w:val="00047086"/>
    <w:rsid w:val="0006491F"/>
    <w:rsid w:val="00074202"/>
    <w:rsid w:val="000E7A9E"/>
    <w:rsid w:val="00120A9D"/>
    <w:rsid w:val="001670B5"/>
    <w:rsid w:val="001A594D"/>
    <w:rsid w:val="00217FA7"/>
    <w:rsid w:val="002946AB"/>
    <w:rsid w:val="002A696F"/>
    <w:rsid w:val="002E31CA"/>
    <w:rsid w:val="002E57E5"/>
    <w:rsid w:val="002F3A37"/>
    <w:rsid w:val="00364CF8"/>
    <w:rsid w:val="00374633"/>
    <w:rsid w:val="00376448"/>
    <w:rsid w:val="0044774C"/>
    <w:rsid w:val="004636F1"/>
    <w:rsid w:val="004B30A0"/>
    <w:rsid w:val="004F7E3F"/>
    <w:rsid w:val="005964F0"/>
    <w:rsid w:val="00643F7A"/>
    <w:rsid w:val="006B5D0C"/>
    <w:rsid w:val="006F1460"/>
    <w:rsid w:val="007562EB"/>
    <w:rsid w:val="00780204"/>
    <w:rsid w:val="0080788C"/>
    <w:rsid w:val="0085128A"/>
    <w:rsid w:val="008A61F3"/>
    <w:rsid w:val="00C47A04"/>
    <w:rsid w:val="00C7119C"/>
    <w:rsid w:val="00C933F7"/>
    <w:rsid w:val="00CE29C5"/>
    <w:rsid w:val="00CF3E61"/>
    <w:rsid w:val="00D36FFD"/>
    <w:rsid w:val="00DF43E8"/>
    <w:rsid w:val="00E8279F"/>
    <w:rsid w:val="00E95E5D"/>
    <w:rsid w:val="00EF30C6"/>
    <w:rsid w:val="00F13722"/>
    <w:rsid w:val="00F46695"/>
    <w:rsid w:val="00F72D70"/>
    <w:rsid w:val="00FE7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4B5A75"/>
  <w15:docId w15:val="{131B3566-12AE-324C-9268-9F3038299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bg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4CF8"/>
    <w:pPr>
      <w:keepNext/>
      <w:keepLines/>
      <w:spacing w:before="400" w:after="120"/>
      <w:outlineLvl w:val="0"/>
    </w:pPr>
    <w:rPr>
      <w:rFonts w:ascii="Times New Roman" w:hAnsi="Times New Roman"/>
      <w:b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NormalWeb">
    <w:name w:val="Normal (Web)"/>
    <w:basedOn w:val="Normal"/>
    <w:uiPriority w:val="99"/>
    <w:semiHidden/>
    <w:unhideWhenUsed/>
    <w:rsid w:val="00AD49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PH"/>
    </w:rPr>
  </w:style>
  <w:style w:type="paragraph" w:styleId="TOCHeading">
    <w:name w:val="TOC Heading"/>
    <w:basedOn w:val="Heading1"/>
    <w:next w:val="Normal"/>
    <w:uiPriority w:val="39"/>
    <w:unhideWhenUsed/>
    <w:qFormat/>
    <w:rsid w:val="00364CF8"/>
    <w:pPr>
      <w:spacing w:before="480" w:after="0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64CF8"/>
    <w:pPr>
      <w:tabs>
        <w:tab w:val="right" w:leader="dot" w:pos="9019"/>
      </w:tabs>
      <w:spacing w:before="120" w:line="360" w:lineRule="auto"/>
    </w:pPr>
    <w:rPr>
      <w:rFonts w:asciiTheme="minorHAnsi" w:hAnsiTheme="minorHAnsi"/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64CF8"/>
    <w:rPr>
      <w:color w:val="0000F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364CF8"/>
    <w:pPr>
      <w:spacing w:before="120"/>
      <w:ind w:left="220"/>
    </w:pPr>
    <w:rPr>
      <w:rFonts w:asciiTheme="minorHAnsi" w:hAnsi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64CF8"/>
    <w:pPr>
      <w:ind w:left="44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64CF8"/>
    <w:pPr>
      <w:ind w:left="66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64CF8"/>
    <w:pPr>
      <w:ind w:left="88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64CF8"/>
    <w:pPr>
      <w:ind w:left="11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64CF8"/>
    <w:pPr>
      <w:ind w:left="132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64CF8"/>
    <w:pPr>
      <w:ind w:left="154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64CF8"/>
    <w:pPr>
      <w:ind w:left="1760"/>
    </w:pPr>
    <w:rPr>
      <w:rFonts w:asciiTheme="minorHAnsi" w:hAnsi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364CF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4CF8"/>
  </w:style>
  <w:style w:type="character" w:styleId="PageNumber">
    <w:name w:val="page number"/>
    <w:basedOn w:val="DefaultParagraphFont"/>
    <w:uiPriority w:val="99"/>
    <w:semiHidden/>
    <w:unhideWhenUsed/>
    <w:rsid w:val="00364CF8"/>
  </w:style>
  <w:style w:type="paragraph" w:customStyle="1" w:styleId="p1">
    <w:name w:val="p1"/>
    <w:basedOn w:val="Normal"/>
    <w:rsid w:val="00EF30C6"/>
    <w:pPr>
      <w:spacing w:line="240" w:lineRule="auto"/>
    </w:pPr>
    <w:rPr>
      <w:rFonts w:ascii="Helvetica" w:eastAsiaTheme="minorEastAsi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EF30C6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8A61F3"/>
    <w:rPr>
      <w:rFonts w:ascii="Times New Roman" w:hAnsi="Times New Roman"/>
      <w:b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6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doi.org/10.1016/j.spen.2020.1008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0WWd6AolZOAAHX+zigEJfoj8mYA==">CgMxLjA4AHIhMUxkSVFvODFEYUFNR1BzRVhVMHdoelJkVUR1SHNmTmlQ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B7F5BFB9-F1AC-474D-B8AF-467B79B1E5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24</Pages>
  <Words>6315</Words>
  <Characters>35998</Characters>
  <Application>Microsoft Office Word</Application>
  <DocSecurity>0</DocSecurity>
  <Lines>299</Lines>
  <Paragraphs>84</Paragraphs>
  <ScaleCrop>false</ScaleCrop>
  <Company/>
  <LinksUpToDate>false</LinksUpToDate>
  <CharactersWithSpaces>42229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Margarita Vasileva Chaparova (2123016)</cp:lastModifiedBy>
  <cp:revision>5</cp:revision>
  <dcterms:created xsi:type="dcterms:W3CDTF">2024-03-21T23:27:00Z</dcterms:created>
  <dcterms:modified xsi:type="dcterms:W3CDTF">2024-03-22T08:24:00Z</dcterms:modified>
</cp:coreProperties>
</file>