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4E082D" w14:textId="77777777" w:rsidR="00BB6F9F" w:rsidRPr="006A67D9" w:rsidRDefault="00BB6F9F" w:rsidP="00B91967">
      <w:pPr>
        <w:spacing w:after="165" w:line="360" w:lineRule="auto"/>
        <w:rPr>
          <w:rFonts w:ascii="Arial" w:hAnsi="Arial" w:cs="Arial"/>
          <w:color w:val="000000"/>
          <w:sz w:val="24"/>
          <w:szCs w:val="24"/>
        </w:rPr>
      </w:pPr>
    </w:p>
    <w:sdt>
      <w:sdtPr>
        <w:rPr>
          <w:rFonts w:ascii="Arial" w:hAnsi="Arial" w:cs="Arial"/>
          <w:color w:val="000000"/>
          <w:sz w:val="24"/>
          <w:szCs w:val="24"/>
        </w:rPr>
        <w:id w:val="102854481"/>
        <w:docPartObj>
          <w:docPartGallery w:val="Cover Pages"/>
          <w:docPartUnique/>
        </w:docPartObj>
      </w:sdtPr>
      <w:sdtEndPr>
        <w:rPr>
          <w:color w:val="auto"/>
        </w:rPr>
      </w:sdtEndPr>
      <w:sdtContent>
        <w:p w14:paraId="13A64A92" w14:textId="11EE0BF9" w:rsidR="00A930CB" w:rsidRPr="006A67D9" w:rsidRDefault="00A930CB" w:rsidP="00B91967">
          <w:pPr>
            <w:spacing w:after="165" w:line="360" w:lineRule="auto"/>
            <w:rPr>
              <w:rFonts w:ascii="Arial" w:hAnsi="Arial" w:cs="Arial"/>
              <w:color w:val="000000"/>
              <w:sz w:val="24"/>
              <w:szCs w:val="24"/>
            </w:rPr>
          </w:pPr>
          <w:r w:rsidRPr="006A67D9">
            <w:rPr>
              <w:rFonts w:ascii="Arial" w:hAnsi="Arial" w:cs="Arial"/>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6A67D9" w:rsidRDefault="00A930CB" w:rsidP="00B91967">
          <w:pPr>
            <w:spacing w:after="165" w:line="360" w:lineRule="auto"/>
            <w:rPr>
              <w:rFonts w:ascii="Arial" w:hAnsi="Arial" w:cs="Arial"/>
              <w:color w:val="000000"/>
              <w:sz w:val="24"/>
              <w:szCs w:val="24"/>
            </w:rPr>
          </w:pPr>
          <w:r w:rsidRPr="006A67D9">
            <w:rPr>
              <w:rFonts w:ascii="Arial" w:hAnsi="Arial" w:cs="Arial"/>
              <w:color w:val="000000"/>
              <w:sz w:val="24"/>
              <w:szCs w:val="24"/>
            </w:rPr>
            <w:t>Skills for the Workplace</w:t>
          </w:r>
          <w:r w:rsidRPr="006A67D9">
            <w:rPr>
              <w:rFonts w:ascii="Arial" w:hAnsi="Arial" w:cs="Arial"/>
              <w:color w:val="000000"/>
              <w:sz w:val="24"/>
              <w:szCs w:val="24"/>
            </w:rPr>
            <w:br/>
            <w:t xml:space="preserve">Module Assignment Submission </w:t>
          </w:r>
          <w:r w:rsidRPr="006A67D9">
            <w:rPr>
              <w:rFonts w:ascii="Arial" w:hAnsi="Arial" w:cs="Arial"/>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6A67D9" w14:paraId="7E157FF9" w14:textId="77777777" w:rsidTr="0030173B">
            <w:tc>
              <w:tcPr>
                <w:tcW w:w="3438" w:type="dxa"/>
                <w:shd w:val="clear" w:color="auto" w:fill="D9D9D9"/>
              </w:tcPr>
              <w:p w14:paraId="049D6C4E" w14:textId="77777777" w:rsidR="00A930CB" w:rsidRPr="006A67D9" w:rsidRDefault="00A930CB" w:rsidP="00B91967">
                <w:pPr>
                  <w:spacing w:before="120" w:after="120" w:line="360" w:lineRule="auto"/>
                  <w:rPr>
                    <w:rFonts w:ascii="Arial" w:hAnsi="Arial" w:cs="Arial"/>
                    <w:sz w:val="24"/>
                    <w:szCs w:val="24"/>
                  </w:rPr>
                </w:pPr>
                <w:r w:rsidRPr="006A67D9">
                  <w:rPr>
                    <w:rFonts w:ascii="Arial" w:hAnsi="Arial" w:cs="Arial"/>
                    <w:sz w:val="24"/>
                    <w:szCs w:val="24"/>
                  </w:rPr>
                  <w:t>Student Name:</w:t>
                </w:r>
              </w:p>
            </w:tc>
            <w:tc>
              <w:tcPr>
                <w:tcW w:w="6055" w:type="dxa"/>
              </w:tcPr>
              <w:p w14:paraId="26509FF7" w14:textId="023E639C" w:rsidR="00A930CB" w:rsidRPr="006A67D9" w:rsidRDefault="009D17D2" w:rsidP="00B91967">
                <w:pPr>
                  <w:spacing w:before="120" w:after="120" w:line="360" w:lineRule="auto"/>
                  <w:rPr>
                    <w:rFonts w:ascii="Arial" w:hAnsi="Arial" w:cs="Arial"/>
                    <w:sz w:val="24"/>
                    <w:szCs w:val="24"/>
                  </w:rPr>
                </w:pPr>
                <w:r w:rsidRPr="006A67D9">
                  <w:rPr>
                    <w:rFonts w:ascii="Arial" w:hAnsi="Arial" w:cs="Arial"/>
                    <w:sz w:val="24"/>
                    <w:szCs w:val="24"/>
                  </w:rPr>
                  <w:t>Ashleigh Williams</w:t>
                </w:r>
              </w:p>
            </w:tc>
          </w:tr>
          <w:tr w:rsidR="00A930CB" w:rsidRPr="006A67D9" w14:paraId="47B8061E" w14:textId="77777777" w:rsidTr="0030173B">
            <w:tc>
              <w:tcPr>
                <w:tcW w:w="3438" w:type="dxa"/>
                <w:shd w:val="clear" w:color="auto" w:fill="D9D9D9"/>
              </w:tcPr>
              <w:p w14:paraId="19DB6AF8" w14:textId="77777777" w:rsidR="00A930CB" w:rsidRPr="006A67D9" w:rsidRDefault="00A930CB" w:rsidP="00B91967">
                <w:pPr>
                  <w:spacing w:before="120" w:after="120" w:line="360" w:lineRule="auto"/>
                  <w:rPr>
                    <w:rFonts w:ascii="Arial" w:hAnsi="Arial" w:cs="Arial"/>
                    <w:sz w:val="24"/>
                    <w:szCs w:val="24"/>
                  </w:rPr>
                </w:pPr>
                <w:r w:rsidRPr="006A67D9">
                  <w:rPr>
                    <w:rFonts w:ascii="Arial" w:hAnsi="Arial" w:cs="Arial"/>
                    <w:sz w:val="24"/>
                    <w:szCs w:val="24"/>
                  </w:rPr>
                  <w:t>Student Number:</w:t>
                </w:r>
              </w:p>
            </w:tc>
            <w:tc>
              <w:tcPr>
                <w:tcW w:w="6055" w:type="dxa"/>
              </w:tcPr>
              <w:p w14:paraId="11A37B25" w14:textId="60CF40D3" w:rsidR="00A930CB" w:rsidRPr="006A67D9" w:rsidRDefault="009D17D2" w:rsidP="00B91967">
                <w:pPr>
                  <w:spacing w:before="120" w:after="120" w:line="360" w:lineRule="auto"/>
                  <w:rPr>
                    <w:rFonts w:ascii="Arial" w:hAnsi="Arial" w:cs="Arial"/>
                    <w:sz w:val="24"/>
                    <w:szCs w:val="24"/>
                  </w:rPr>
                </w:pPr>
                <w:r w:rsidRPr="006A67D9">
                  <w:rPr>
                    <w:rFonts w:ascii="Arial" w:hAnsi="Arial" w:cs="Arial"/>
                    <w:sz w:val="24"/>
                    <w:szCs w:val="24"/>
                  </w:rPr>
                  <w:t>1811493</w:t>
                </w:r>
              </w:p>
            </w:tc>
          </w:tr>
          <w:tr w:rsidR="00A930CB" w:rsidRPr="006A67D9" w14:paraId="349EAAAF" w14:textId="77777777" w:rsidTr="0030173B">
            <w:tc>
              <w:tcPr>
                <w:tcW w:w="3438" w:type="dxa"/>
                <w:shd w:val="clear" w:color="auto" w:fill="D9D9D9"/>
              </w:tcPr>
              <w:p w14:paraId="79CF9844" w14:textId="77777777" w:rsidR="00A930CB" w:rsidRPr="006A67D9" w:rsidRDefault="00A930CB" w:rsidP="00B91967">
                <w:pPr>
                  <w:spacing w:before="120" w:after="120" w:line="360" w:lineRule="auto"/>
                  <w:rPr>
                    <w:rFonts w:ascii="Arial" w:hAnsi="Arial" w:cs="Arial"/>
                    <w:sz w:val="24"/>
                    <w:szCs w:val="24"/>
                  </w:rPr>
                </w:pPr>
                <w:r w:rsidRPr="006A67D9">
                  <w:rPr>
                    <w:rFonts w:ascii="Arial" w:hAnsi="Arial" w:cs="Arial"/>
                    <w:sz w:val="24"/>
                    <w:szCs w:val="24"/>
                  </w:rPr>
                  <w:t>Module No:</w:t>
                </w:r>
              </w:p>
            </w:tc>
            <w:tc>
              <w:tcPr>
                <w:tcW w:w="6055" w:type="dxa"/>
              </w:tcPr>
              <w:p w14:paraId="2C117412" w14:textId="35DD6839" w:rsidR="00A930CB" w:rsidRPr="006A67D9" w:rsidRDefault="007A7DB8" w:rsidP="00B91967">
                <w:pPr>
                  <w:spacing w:before="120" w:after="120" w:line="360" w:lineRule="auto"/>
                  <w:rPr>
                    <w:rFonts w:ascii="Arial" w:hAnsi="Arial" w:cs="Arial"/>
                    <w:color w:val="FF0000"/>
                    <w:sz w:val="24"/>
                    <w:szCs w:val="24"/>
                  </w:rPr>
                </w:pPr>
                <w:r w:rsidRPr="006A67D9">
                  <w:rPr>
                    <w:rFonts w:ascii="Arial" w:hAnsi="Arial" w:cs="Arial"/>
                    <w:color w:val="FF0000"/>
                    <w:sz w:val="24"/>
                    <w:szCs w:val="24"/>
                  </w:rPr>
                  <w:t>BMSK</w:t>
                </w:r>
                <w:r w:rsidR="001C2120" w:rsidRPr="006A67D9">
                  <w:rPr>
                    <w:rFonts w:ascii="Arial" w:hAnsi="Arial" w:cs="Arial"/>
                    <w:color w:val="FF0000"/>
                    <w:sz w:val="24"/>
                    <w:szCs w:val="24"/>
                  </w:rPr>
                  <w:t>400</w:t>
                </w:r>
                <w:r w:rsidR="00D83A42">
                  <w:rPr>
                    <w:rFonts w:ascii="Arial" w:hAnsi="Arial" w:cs="Arial"/>
                    <w:color w:val="FF0000"/>
                    <w:sz w:val="24"/>
                    <w:szCs w:val="24"/>
                  </w:rPr>
                  <w:t>7</w:t>
                </w:r>
              </w:p>
            </w:tc>
          </w:tr>
          <w:tr w:rsidR="00A930CB" w:rsidRPr="006A67D9" w14:paraId="485DA616" w14:textId="77777777" w:rsidTr="0030173B">
            <w:trPr>
              <w:trHeight w:val="413"/>
            </w:trPr>
            <w:tc>
              <w:tcPr>
                <w:tcW w:w="3438" w:type="dxa"/>
                <w:shd w:val="clear" w:color="auto" w:fill="D9D9D9"/>
              </w:tcPr>
              <w:p w14:paraId="4606D4BD" w14:textId="77777777" w:rsidR="00A930CB" w:rsidRPr="006A67D9" w:rsidRDefault="00A930CB" w:rsidP="00B91967">
                <w:pPr>
                  <w:spacing w:before="120" w:after="120" w:line="360" w:lineRule="auto"/>
                  <w:rPr>
                    <w:rFonts w:ascii="Arial" w:hAnsi="Arial" w:cs="Arial"/>
                    <w:sz w:val="24"/>
                    <w:szCs w:val="24"/>
                  </w:rPr>
                </w:pPr>
                <w:r w:rsidRPr="006A67D9">
                  <w:rPr>
                    <w:rFonts w:ascii="Arial" w:hAnsi="Arial" w:cs="Arial"/>
                    <w:sz w:val="24"/>
                    <w:szCs w:val="24"/>
                  </w:rPr>
                  <w:t>Module Title:</w:t>
                </w:r>
              </w:p>
            </w:tc>
            <w:tc>
              <w:tcPr>
                <w:tcW w:w="6055" w:type="dxa"/>
              </w:tcPr>
              <w:p w14:paraId="0F1C3659" w14:textId="6B6C4809" w:rsidR="00A930CB" w:rsidRPr="006A67D9" w:rsidRDefault="001C2120" w:rsidP="00B91967">
                <w:pPr>
                  <w:spacing w:before="120" w:after="120" w:line="360" w:lineRule="auto"/>
                  <w:rPr>
                    <w:rFonts w:ascii="Arial" w:hAnsi="Arial" w:cs="Arial"/>
                    <w:color w:val="FF0000"/>
                    <w:sz w:val="24"/>
                    <w:szCs w:val="24"/>
                  </w:rPr>
                </w:pPr>
                <w:r w:rsidRPr="006A67D9">
                  <w:rPr>
                    <w:rFonts w:ascii="Arial" w:hAnsi="Arial" w:cs="Arial"/>
                    <w:color w:val="FF0000"/>
                    <w:sz w:val="24"/>
                    <w:szCs w:val="24"/>
                  </w:rPr>
                  <w:t xml:space="preserve">Digital Skills and </w:t>
                </w:r>
                <w:r w:rsidR="00B5392A">
                  <w:rPr>
                    <w:rFonts w:ascii="Arial" w:hAnsi="Arial" w:cs="Arial"/>
                    <w:color w:val="FF0000"/>
                    <w:sz w:val="24"/>
                    <w:szCs w:val="24"/>
                  </w:rPr>
                  <w:t>Personal Branding</w:t>
                </w:r>
              </w:p>
            </w:tc>
          </w:tr>
        </w:tbl>
        <w:p w14:paraId="4BB964D8" w14:textId="77777777" w:rsidR="00A930CB" w:rsidRPr="006A67D9" w:rsidRDefault="00A930CB" w:rsidP="00B91967">
          <w:pPr>
            <w:spacing w:before="120" w:after="120" w:line="360" w:lineRule="auto"/>
            <w:rPr>
              <w:rFonts w:ascii="Arial" w:hAnsi="Arial" w:cs="Arial"/>
              <w:color w:val="FF0000"/>
              <w:sz w:val="24"/>
              <w:szCs w:val="24"/>
            </w:rPr>
          </w:pPr>
        </w:p>
        <w:p w14:paraId="225E9DEB" w14:textId="77777777" w:rsidR="00A930CB" w:rsidRPr="006A67D9" w:rsidRDefault="00A930CB" w:rsidP="00B91967">
          <w:pPr>
            <w:spacing w:before="120" w:after="120" w:line="360" w:lineRule="auto"/>
            <w:rPr>
              <w:rFonts w:ascii="Arial" w:hAnsi="Arial" w:cs="Arial"/>
              <w:b/>
              <w:color w:val="000000"/>
              <w:sz w:val="24"/>
              <w:szCs w:val="24"/>
            </w:rPr>
          </w:pPr>
          <w:r w:rsidRPr="006A67D9">
            <w:rPr>
              <w:rFonts w:ascii="Arial" w:hAnsi="Arial" w:cs="Arial"/>
              <w:b/>
              <w:color w:val="000000"/>
              <w:sz w:val="24"/>
              <w:szCs w:val="24"/>
            </w:rPr>
            <w:t>Statement of Confirmation of Authenticity</w:t>
          </w:r>
        </w:p>
        <w:p w14:paraId="22DD05FB" w14:textId="77777777" w:rsidR="00A930CB" w:rsidRPr="006A67D9" w:rsidRDefault="00A930CB" w:rsidP="00B91967">
          <w:pPr>
            <w:spacing w:before="120" w:after="120" w:line="360" w:lineRule="auto"/>
            <w:rPr>
              <w:rFonts w:ascii="Arial" w:hAnsi="Arial" w:cs="Arial"/>
              <w:color w:val="000000"/>
              <w:sz w:val="24"/>
              <w:szCs w:val="24"/>
            </w:rPr>
          </w:pPr>
          <w:r w:rsidRPr="006A67D9">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Pr="006A67D9" w:rsidRDefault="00C52FBF" w:rsidP="00B91967">
          <w:pPr>
            <w:spacing w:before="120" w:after="120" w:line="360" w:lineRule="auto"/>
            <w:rPr>
              <w:rFonts w:ascii="Arial" w:hAnsi="Arial" w:cs="Arial"/>
              <w:color w:val="000000"/>
              <w:sz w:val="24"/>
              <w:szCs w:val="24"/>
            </w:rPr>
          </w:pPr>
          <w:r w:rsidRPr="006A67D9">
            <w:rPr>
              <w:rFonts w:ascii="Arial" w:hAnsi="Arial" w:cs="Arial"/>
              <w:color w:val="000000"/>
              <w:sz w:val="24"/>
              <w:szCs w:val="24"/>
            </w:rPr>
            <w:t>Attention is drawn to the plagiarism and unfair practice policies of both the University and of ILM.</w:t>
          </w:r>
        </w:p>
        <w:p w14:paraId="1C2239C6" w14:textId="77777777" w:rsidR="00C52FBF" w:rsidRPr="006A67D9" w:rsidRDefault="00C52FBF" w:rsidP="00B91967">
          <w:pPr>
            <w:spacing w:before="120" w:after="120"/>
            <w:rPr>
              <w:rFonts w:ascii="Arial" w:hAnsi="Arial" w:cs="Arial"/>
              <w:color w:val="000000"/>
              <w:sz w:val="24"/>
              <w:szCs w:val="24"/>
            </w:rPr>
          </w:pPr>
          <w:r w:rsidRPr="006A67D9">
            <w:rPr>
              <w:rFonts w:ascii="Arial" w:hAnsi="Arial" w:cs="Arial"/>
              <w:b/>
              <w:bCs/>
              <w:color w:val="000000"/>
              <w:sz w:val="24"/>
              <w:szCs w:val="24"/>
            </w:rPr>
            <w:t>Permission for ILM to use this script</w:t>
          </w:r>
          <w:r w:rsidRPr="006A67D9">
            <w:rPr>
              <w:rFonts w:ascii="Arial" w:hAnsi="Arial" w:cs="Arial"/>
              <w:color w:val="000000"/>
              <w:sz w:val="24"/>
              <w:szCs w:val="24"/>
            </w:rPr>
            <w:b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6A67D9">
            <w:rPr>
              <w:rFonts w:ascii="Arial" w:hAnsi="Arial" w:cs="Arial"/>
              <w:b/>
              <w:bCs/>
              <w:color w:val="000000"/>
              <w:sz w:val="24"/>
              <w:szCs w:val="24"/>
            </w:rPr>
            <w:t>□</w:t>
          </w:r>
        </w:p>
        <w:p w14:paraId="625660F1" w14:textId="77777777" w:rsidR="00A45277" w:rsidRPr="006A67D9" w:rsidRDefault="00A45277" w:rsidP="00B91967">
          <w:pPr>
            <w:spacing w:before="120" w:after="120" w:line="360" w:lineRule="auto"/>
            <w:rPr>
              <w:rFonts w:ascii="Arial" w:hAnsi="Arial" w:cs="Arial"/>
              <w:color w:val="000000"/>
              <w:sz w:val="24"/>
              <w:szCs w:val="24"/>
            </w:rPr>
          </w:pPr>
        </w:p>
        <w:p w14:paraId="1E8CE651" w14:textId="2BC5C71E" w:rsidR="00885114" w:rsidRPr="006A67D9" w:rsidRDefault="00885114" w:rsidP="00B91967">
          <w:pPr>
            <w:rPr>
              <w:rFonts w:ascii="Arial" w:hAnsi="Arial" w:cs="Arial"/>
              <w:color w:val="000000"/>
              <w:sz w:val="24"/>
              <w:szCs w:val="24"/>
            </w:rPr>
          </w:pPr>
        </w:p>
        <w:p w14:paraId="5D7490A1" w14:textId="5BDD5C4F" w:rsidR="00F46162" w:rsidRPr="006A67D9" w:rsidRDefault="00F46162" w:rsidP="00B91967">
          <w:pPr>
            <w:rPr>
              <w:rFonts w:ascii="Arial" w:hAnsi="Arial" w:cs="Arial"/>
              <w:color w:val="000000"/>
              <w:sz w:val="24"/>
              <w:szCs w:val="24"/>
            </w:rPr>
          </w:pPr>
        </w:p>
        <w:p w14:paraId="562B2B26" w14:textId="51233296" w:rsidR="00F46162" w:rsidRPr="006A67D9" w:rsidRDefault="00F46162" w:rsidP="00B91967">
          <w:pPr>
            <w:rPr>
              <w:rFonts w:ascii="Arial" w:hAnsi="Arial" w:cs="Arial"/>
              <w:color w:val="000000"/>
              <w:sz w:val="24"/>
              <w:szCs w:val="24"/>
            </w:rPr>
          </w:pPr>
        </w:p>
        <w:p w14:paraId="4E587FE7" w14:textId="77777777" w:rsidR="00F46162" w:rsidRPr="006A67D9" w:rsidRDefault="00F46162" w:rsidP="00B91967">
          <w:pPr>
            <w:rPr>
              <w:rFonts w:ascii="Arial" w:hAnsi="Arial" w:cs="Arial"/>
              <w:color w:val="000000"/>
              <w:sz w:val="24"/>
              <w:szCs w:val="24"/>
            </w:rPr>
          </w:pPr>
        </w:p>
        <w:sdt>
          <w:sdtPr>
            <w:rPr>
              <w:rFonts w:ascii="Arial" w:eastAsiaTheme="minorHAnsi" w:hAnsi="Arial" w:cs="Arial"/>
              <w:color w:val="auto"/>
              <w:sz w:val="24"/>
              <w:szCs w:val="24"/>
              <w:lang w:val="en-GB"/>
            </w:rPr>
            <w:id w:val="1199351396"/>
            <w:docPartObj>
              <w:docPartGallery w:val="Table of Contents"/>
              <w:docPartUnique/>
            </w:docPartObj>
          </w:sdtPr>
          <w:sdtEndPr>
            <w:rPr>
              <w:b/>
              <w:bCs/>
              <w:noProof/>
            </w:rPr>
          </w:sdtEndPr>
          <w:sdtContent>
            <w:p w14:paraId="1E6C77B6" w14:textId="6A56EC90" w:rsidR="00885114" w:rsidRPr="006A67D9" w:rsidRDefault="00885114" w:rsidP="00B91967">
              <w:pPr>
                <w:pStyle w:val="TOCHeading"/>
                <w:spacing w:line="360" w:lineRule="auto"/>
                <w:rPr>
                  <w:rFonts w:ascii="Arial" w:hAnsi="Arial" w:cs="Arial"/>
                  <w:sz w:val="24"/>
                  <w:szCs w:val="24"/>
                </w:rPr>
              </w:pPr>
              <w:r w:rsidRPr="006A67D9">
                <w:rPr>
                  <w:rFonts w:ascii="Arial" w:hAnsi="Arial" w:cs="Arial"/>
                  <w:sz w:val="24"/>
                  <w:szCs w:val="24"/>
                </w:rPr>
                <w:t>Table of Contents</w:t>
              </w:r>
            </w:p>
            <w:p w14:paraId="56451DA8" w14:textId="77777777" w:rsidR="00B91967" w:rsidRDefault="00C82C9D" w:rsidP="00B91967">
              <w:pPr>
                <w:pStyle w:val="TOC1"/>
                <w:tabs>
                  <w:tab w:val="right" w:leader="dot" w:pos="9350"/>
                </w:tabs>
                <w:rPr>
                  <w:noProof/>
                </w:rPr>
              </w:pPr>
              <w:r>
                <w:rPr>
                  <w:rFonts w:ascii="Arial" w:hAnsi="Arial" w:cs="Arial"/>
                  <w:sz w:val="24"/>
                  <w:szCs w:val="24"/>
                </w:rPr>
                <w:t xml:space="preserve">   </w:t>
              </w:r>
              <w:r w:rsidR="00885114" w:rsidRPr="006A67D9">
                <w:rPr>
                  <w:rFonts w:ascii="Arial" w:hAnsi="Arial" w:cs="Arial"/>
                  <w:sz w:val="24"/>
                  <w:szCs w:val="24"/>
                </w:rPr>
                <w:fldChar w:fldCharType="begin"/>
              </w:r>
              <w:r w:rsidR="00885114" w:rsidRPr="006A67D9">
                <w:rPr>
                  <w:rFonts w:ascii="Arial" w:hAnsi="Arial" w:cs="Arial"/>
                  <w:sz w:val="24"/>
                  <w:szCs w:val="24"/>
                </w:rPr>
                <w:instrText xml:space="preserve"> TOC \o "1-3" \h \z \u </w:instrText>
              </w:r>
              <w:r w:rsidR="00885114" w:rsidRPr="006A67D9">
                <w:rPr>
                  <w:rFonts w:ascii="Arial" w:hAnsi="Arial" w:cs="Arial"/>
                  <w:sz w:val="24"/>
                  <w:szCs w:val="24"/>
                </w:rPr>
                <w:fldChar w:fldCharType="separate"/>
              </w:r>
            </w:p>
            <w:p w14:paraId="348F97E3" w14:textId="704A7078" w:rsidR="00B91967" w:rsidRDefault="00B5392A">
              <w:pPr>
                <w:pStyle w:val="TOC1"/>
                <w:tabs>
                  <w:tab w:val="right" w:leader="dot" w:pos="9350"/>
                </w:tabs>
                <w:rPr>
                  <w:rFonts w:eastAsiaTheme="minorEastAsia"/>
                  <w:noProof/>
                  <w:lang w:eastAsia="en-GB"/>
                </w:rPr>
              </w:pPr>
              <w:hyperlink w:anchor="_Toc63182196" w:history="1">
                <w:r w:rsidR="00B91967" w:rsidRPr="0013696F">
                  <w:rPr>
                    <w:rStyle w:val="Hyperlink"/>
                    <w:rFonts w:ascii="Arial" w:hAnsi="Arial" w:cs="Arial"/>
                    <w:noProof/>
                  </w:rPr>
                  <w:t>What has been the impact of 21</w:t>
                </w:r>
                <w:r w:rsidR="00B91967" w:rsidRPr="0013696F">
                  <w:rPr>
                    <w:rStyle w:val="Hyperlink"/>
                    <w:rFonts w:ascii="Arial" w:hAnsi="Arial" w:cs="Arial"/>
                    <w:noProof/>
                    <w:vertAlign w:val="superscript"/>
                  </w:rPr>
                  <w:t>st</w:t>
                </w:r>
                <w:r w:rsidR="00B91967" w:rsidRPr="0013696F">
                  <w:rPr>
                    <w:rStyle w:val="Hyperlink"/>
                    <w:rFonts w:ascii="Arial" w:hAnsi="Arial" w:cs="Arial"/>
                    <w:noProof/>
                  </w:rPr>
                  <w:t xml:space="preserve"> Century Technologies on the modern workplace?</w:t>
                </w:r>
                <w:r w:rsidR="00B91967">
                  <w:rPr>
                    <w:noProof/>
                    <w:webHidden/>
                  </w:rPr>
                  <w:tab/>
                </w:r>
                <w:r w:rsidR="00B91967">
                  <w:rPr>
                    <w:noProof/>
                    <w:webHidden/>
                  </w:rPr>
                  <w:fldChar w:fldCharType="begin"/>
                </w:r>
                <w:r w:rsidR="00B91967">
                  <w:rPr>
                    <w:noProof/>
                    <w:webHidden/>
                  </w:rPr>
                  <w:instrText xml:space="preserve"> PAGEREF _Toc63182196 \h </w:instrText>
                </w:r>
                <w:r w:rsidR="00B91967">
                  <w:rPr>
                    <w:noProof/>
                    <w:webHidden/>
                  </w:rPr>
                </w:r>
                <w:r w:rsidR="00B91967">
                  <w:rPr>
                    <w:noProof/>
                    <w:webHidden/>
                  </w:rPr>
                  <w:fldChar w:fldCharType="separate"/>
                </w:r>
                <w:r w:rsidR="00B91967">
                  <w:rPr>
                    <w:noProof/>
                    <w:webHidden/>
                  </w:rPr>
                  <w:t>1</w:t>
                </w:r>
                <w:r w:rsidR="00B91967">
                  <w:rPr>
                    <w:noProof/>
                    <w:webHidden/>
                  </w:rPr>
                  <w:fldChar w:fldCharType="end"/>
                </w:r>
              </w:hyperlink>
            </w:p>
            <w:p w14:paraId="03C2C1DA" w14:textId="59612F6D" w:rsidR="00B91967" w:rsidRDefault="00B5392A">
              <w:pPr>
                <w:pStyle w:val="TOC2"/>
                <w:tabs>
                  <w:tab w:val="right" w:leader="dot" w:pos="9350"/>
                </w:tabs>
                <w:rPr>
                  <w:rFonts w:eastAsiaTheme="minorEastAsia"/>
                  <w:noProof/>
                  <w:lang w:eastAsia="en-GB"/>
                </w:rPr>
              </w:pPr>
              <w:hyperlink w:anchor="_Toc63182197" w:history="1">
                <w:r w:rsidR="00B91967" w:rsidRPr="0013696F">
                  <w:rPr>
                    <w:rStyle w:val="Hyperlink"/>
                    <w:rFonts w:ascii="Arial" w:hAnsi="Arial" w:cs="Arial"/>
                    <w:noProof/>
                  </w:rPr>
                  <w:t>An Overview of the 21</w:t>
                </w:r>
                <w:r w:rsidR="00B91967" w:rsidRPr="0013696F">
                  <w:rPr>
                    <w:rStyle w:val="Hyperlink"/>
                    <w:rFonts w:ascii="Arial" w:hAnsi="Arial" w:cs="Arial"/>
                    <w:noProof/>
                    <w:vertAlign w:val="superscript"/>
                  </w:rPr>
                  <w:t>st</w:t>
                </w:r>
                <w:r w:rsidR="00B91967" w:rsidRPr="0013696F">
                  <w:rPr>
                    <w:rStyle w:val="Hyperlink"/>
                    <w:rFonts w:ascii="Arial" w:hAnsi="Arial" w:cs="Arial"/>
                    <w:noProof/>
                  </w:rPr>
                  <w:t xml:space="preserve"> Century Workplace</w:t>
                </w:r>
                <w:r w:rsidR="00B91967">
                  <w:rPr>
                    <w:noProof/>
                    <w:webHidden/>
                  </w:rPr>
                  <w:tab/>
                </w:r>
                <w:r w:rsidR="00B91967">
                  <w:rPr>
                    <w:noProof/>
                    <w:webHidden/>
                  </w:rPr>
                  <w:fldChar w:fldCharType="begin"/>
                </w:r>
                <w:r w:rsidR="00B91967">
                  <w:rPr>
                    <w:noProof/>
                    <w:webHidden/>
                  </w:rPr>
                  <w:instrText xml:space="preserve"> PAGEREF _Toc63182197 \h </w:instrText>
                </w:r>
                <w:r w:rsidR="00B91967">
                  <w:rPr>
                    <w:noProof/>
                    <w:webHidden/>
                  </w:rPr>
                </w:r>
                <w:r w:rsidR="00B91967">
                  <w:rPr>
                    <w:noProof/>
                    <w:webHidden/>
                  </w:rPr>
                  <w:fldChar w:fldCharType="separate"/>
                </w:r>
                <w:r w:rsidR="00B91967">
                  <w:rPr>
                    <w:noProof/>
                    <w:webHidden/>
                  </w:rPr>
                  <w:t>1</w:t>
                </w:r>
                <w:r w:rsidR="00B91967">
                  <w:rPr>
                    <w:noProof/>
                    <w:webHidden/>
                  </w:rPr>
                  <w:fldChar w:fldCharType="end"/>
                </w:r>
              </w:hyperlink>
            </w:p>
            <w:p w14:paraId="61936843" w14:textId="12BCAFAE" w:rsidR="00B91967" w:rsidRDefault="00B5392A">
              <w:pPr>
                <w:pStyle w:val="TOC1"/>
                <w:tabs>
                  <w:tab w:val="right" w:leader="dot" w:pos="9350"/>
                </w:tabs>
                <w:rPr>
                  <w:rFonts w:eastAsiaTheme="minorEastAsia"/>
                  <w:noProof/>
                  <w:lang w:eastAsia="en-GB"/>
                </w:rPr>
              </w:pPr>
              <w:hyperlink w:anchor="_Toc63182198" w:history="1">
                <w:r w:rsidR="00B91967" w:rsidRPr="0013696F">
                  <w:rPr>
                    <w:rStyle w:val="Hyperlink"/>
                    <w:rFonts w:ascii="Arial" w:hAnsi="Arial" w:cs="Arial"/>
                    <w:noProof/>
                  </w:rPr>
                  <w:t>Changing physiology</w:t>
                </w:r>
                <w:r w:rsidR="00B91967">
                  <w:rPr>
                    <w:noProof/>
                    <w:webHidden/>
                  </w:rPr>
                  <w:tab/>
                </w:r>
                <w:r w:rsidR="00B91967">
                  <w:rPr>
                    <w:noProof/>
                    <w:webHidden/>
                  </w:rPr>
                  <w:fldChar w:fldCharType="begin"/>
                </w:r>
                <w:r w:rsidR="00B91967">
                  <w:rPr>
                    <w:noProof/>
                    <w:webHidden/>
                  </w:rPr>
                  <w:instrText xml:space="preserve"> PAGEREF _Toc63182198 \h </w:instrText>
                </w:r>
                <w:r w:rsidR="00B91967">
                  <w:rPr>
                    <w:noProof/>
                    <w:webHidden/>
                  </w:rPr>
                </w:r>
                <w:r w:rsidR="00B91967">
                  <w:rPr>
                    <w:noProof/>
                    <w:webHidden/>
                  </w:rPr>
                  <w:fldChar w:fldCharType="separate"/>
                </w:r>
                <w:r w:rsidR="00B91967">
                  <w:rPr>
                    <w:noProof/>
                    <w:webHidden/>
                  </w:rPr>
                  <w:t>1</w:t>
                </w:r>
                <w:r w:rsidR="00B91967">
                  <w:rPr>
                    <w:noProof/>
                    <w:webHidden/>
                  </w:rPr>
                  <w:fldChar w:fldCharType="end"/>
                </w:r>
              </w:hyperlink>
            </w:p>
            <w:p w14:paraId="6F13C8A6" w14:textId="29ABEB7E" w:rsidR="00B91967" w:rsidRDefault="00B5392A">
              <w:pPr>
                <w:pStyle w:val="TOC2"/>
                <w:tabs>
                  <w:tab w:val="right" w:leader="dot" w:pos="9350"/>
                </w:tabs>
                <w:rPr>
                  <w:rFonts w:eastAsiaTheme="minorEastAsia"/>
                  <w:noProof/>
                  <w:lang w:eastAsia="en-GB"/>
                </w:rPr>
              </w:pPr>
              <w:hyperlink w:anchor="_Toc63182199" w:history="1">
                <w:r w:rsidR="00B91967" w:rsidRPr="0013696F">
                  <w:rPr>
                    <w:rStyle w:val="Hyperlink"/>
                    <w:rFonts w:ascii="Arial" w:hAnsi="Arial" w:cs="Arial"/>
                    <w:noProof/>
                  </w:rPr>
                  <w:t>A detailed look at technologies within the workplace</w:t>
                </w:r>
                <w:r w:rsidR="00B91967">
                  <w:rPr>
                    <w:noProof/>
                    <w:webHidden/>
                  </w:rPr>
                  <w:tab/>
                </w:r>
                <w:r w:rsidR="00B91967">
                  <w:rPr>
                    <w:noProof/>
                    <w:webHidden/>
                  </w:rPr>
                  <w:fldChar w:fldCharType="begin"/>
                </w:r>
                <w:r w:rsidR="00B91967">
                  <w:rPr>
                    <w:noProof/>
                    <w:webHidden/>
                  </w:rPr>
                  <w:instrText xml:space="preserve"> PAGEREF _Toc63182199 \h </w:instrText>
                </w:r>
                <w:r w:rsidR="00B91967">
                  <w:rPr>
                    <w:noProof/>
                    <w:webHidden/>
                  </w:rPr>
                </w:r>
                <w:r w:rsidR="00B91967">
                  <w:rPr>
                    <w:noProof/>
                    <w:webHidden/>
                  </w:rPr>
                  <w:fldChar w:fldCharType="separate"/>
                </w:r>
                <w:r w:rsidR="00B91967">
                  <w:rPr>
                    <w:noProof/>
                    <w:webHidden/>
                  </w:rPr>
                  <w:t>1</w:t>
                </w:r>
                <w:r w:rsidR="00B91967">
                  <w:rPr>
                    <w:noProof/>
                    <w:webHidden/>
                  </w:rPr>
                  <w:fldChar w:fldCharType="end"/>
                </w:r>
              </w:hyperlink>
            </w:p>
            <w:p w14:paraId="6505813D" w14:textId="21054FCD" w:rsidR="00B91967" w:rsidRDefault="00B5392A">
              <w:pPr>
                <w:pStyle w:val="TOC1"/>
                <w:tabs>
                  <w:tab w:val="right" w:leader="dot" w:pos="9350"/>
                </w:tabs>
                <w:rPr>
                  <w:rFonts w:eastAsiaTheme="minorEastAsia"/>
                  <w:noProof/>
                  <w:lang w:eastAsia="en-GB"/>
                </w:rPr>
              </w:pPr>
              <w:hyperlink w:anchor="_Toc63182200" w:history="1">
                <w:r w:rsidR="00B91967" w:rsidRPr="0013696F">
                  <w:rPr>
                    <w:rStyle w:val="Hyperlink"/>
                    <w:rFonts w:ascii="Arial" w:hAnsi="Arial" w:cs="Arial"/>
                    <w:noProof/>
                  </w:rPr>
                  <w:t>Electronic fitness to drive</w:t>
                </w:r>
                <w:r w:rsidR="00B91967">
                  <w:rPr>
                    <w:noProof/>
                    <w:webHidden/>
                  </w:rPr>
                  <w:tab/>
                </w:r>
                <w:r w:rsidR="00B91967">
                  <w:rPr>
                    <w:noProof/>
                    <w:webHidden/>
                  </w:rPr>
                  <w:fldChar w:fldCharType="begin"/>
                </w:r>
                <w:r w:rsidR="00B91967">
                  <w:rPr>
                    <w:noProof/>
                    <w:webHidden/>
                  </w:rPr>
                  <w:instrText xml:space="preserve"> PAGEREF _Toc63182200 \h </w:instrText>
                </w:r>
                <w:r w:rsidR="00B91967">
                  <w:rPr>
                    <w:noProof/>
                    <w:webHidden/>
                  </w:rPr>
                </w:r>
                <w:r w:rsidR="00B91967">
                  <w:rPr>
                    <w:noProof/>
                    <w:webHidden/>
                  </w:rPr>
                  <w:fldChar w:fldCharType="separate"/>
                </w:r>
                <w:r w:rsidR="00B91967">
                  <w:rPr>
                    <w:noProof/>
                    <w:webHidden/>
                  </w:rPr>
                  <w:t>1</w:t>
                </w:r>
                <w:r w:rsidR="00B91967">
                  <w:rPr>
                    <w:noProof/>
                    <w:webHidden/>
                  </w:rPr>
                  <w:fldChar w:fldCharType="end"/>
                </w:r>
              </w:hyperlink>
            </w:p>
            <w:p w14:paraId="1F3BE198" w14:textId="30033249" w:rsidR="00B91967" w:rsidRDefault="00B5392A">
              <w:pPr>
                <w:pStyle w:val="TOC1"/>
                <w:tabs>
                  <w:tab w:val="right" w:leader="dot" w:pos="9350"/>
                </w:tabs>
                <w:rPr>
                  <w:rFonts w:eastAsiaTheme="minorEastAsia"/>
                  <w:noProof/>
                  <w:lang w:eastAsia="en-GB"/>
                </w:rPr>
              </w:pPr>
              <w:hyperlink w:anchor="_Toc63182201" w:history="1">
                <w:r w:rsidR="00B91967" w:rsidRPr="0013696F">
                  <w:rPr>
                    <w:rStyle w:val="Hyperlink"/>
                    <w:rFonts w:ascii="Arial" w:hAnsi="Arial" w:cs="Arial"/>
                    <w:noProof/>
                  </w:rPr>
                  <w:t>Social media to enhance networking and career prospects Risk and Reward</w:t>
                </w:r>
                <w:r w:rsidR="00B91967">
                  <w:rPr>
                    <w:noProof/>
                    <w:webHidden/>
                  </w:rPr>
                  <w:tab/>
                </w:r>
                <w:r w:rsidR="00B91967">
                  <w:rPr>
                    <w:noProof/>
                    <w:webHidden/>
                  </w:rPr>
                  <w:fldChar w:fldCharType="begin"/>
                </w:r>
                <w:r w:rsidR="00B91967">
                  <w:rPr>
                    <w:noProof/>
                    <w:webHidden/>
                  </w:rPr>
                  <w:instrText xml:space="preserve"> PAGEREF _Toc63182201 \h </w:instrText>
                </w:r>
                <w:r w:rsidR="00B91967">
                  <w:rPr>
                    <w:noProof/>
                    <w:webHidden/>
                  </w:rPr>
                </w:r>
                <w:r w:rsidR="00B91967">
                  <w:rPr>
                    <w:noProof/>
                    <w:webHidden/>
                  </w:rPr>
                  <w:fldChar w:fldCharType="separate"/>
                </w:r>
                <w:r w:rsidR="00B91967">
                  <w:rPr>
                    <w:noProof/>
                    <w:webHidden/>
                  </w:rPr>
                  <w:t>1</w:t>
                </w:r>
                <w:r w:rsidR="00B91967">
                  <w:rPr>
                    <w:noProof/>
                    <w:webHidden/>
                  </w:rPr>
                  <w:fldChar w:fldCharType="end"/>
                </w:r>
              </w:hyperlink>
            </w:p>
            <w:p w14:paraId="574A554A" w14:textId="751206E5" w:rsidR="00B91967" w:rsidRDefault="00B5392A">
              <w:pPr>
                <w:pStyle w:val="TOC2"/>
                <w:tabs>
                  <w:tab w:val="right" w:leader="dot" w:pos="9350"/>
                </w:tabs>
                <w:rPr>
                  <w:rFonts w:eastAsiaTheme="minorEastAsia"/>
                  <w:noProof/>
                  <w:lang w:eastAsia="en-GB"/>
                </w:rPr>
              </w:pPr>
              <w:hyperlink w:anchor="_Toc63182202" w:history="1">
                <w:r w:rsidR="00B91967" w:rsidRPr="0013696F">
                  <w:rPr>
                    <w:rStyle w:val="Hyperlink"/>
                    <w:rFonts w:ascii="Arial" w:hAnsi="Arial" w:cs="Arial"/>
                    <w:noProof/>
                  </w:rPr>
                  <w:t>Personal advertisement</w:t>
                </w:r>
                <w:r w:rsidR="00B91967">
                  <w:rPr>
                    <w:noProof/>
                    <w:webHidden/>
                  </w:rPr>
                  <w:tab/>
                </w:r>
                <w:r w:rsidR="00B91967">
                  <w:rPr>
                    <w:noProof/>
                    <w:webHidden/>
                  </w:rPr>
                  <w:fldChar w:fldCharType="begin"/>
                </w:r>
                <w:r w:rsidR="00B91967">
                  <w:rPr>
                    <w:noProof/>
                    <w:webHidden/>
                  </w:rPr>
                  <w:instrText xml:space="preserve"> PAGEREF _Toc63182202 \h </w:instrText>
                </w:r>
                <w:r w:rsidR="00B91967">
                  <w:rPr>
                    <w:noProof/>
                    <w:webHidden/>
                  </w:rPr>
                </w:r>
                <w:r w:rsidR="00B91967">
                  <w:rPr>
                    <w:noProof/>
                    <w:webHidden/>
                  </w:rPr>
                  <w:fldChar w:fldCharType="separate"/>
                </w:r>
                <w:r w:rsidR="00B91967">
                  <w:rPr>
                    <w:noProof/>
                    <w:webHidden/>
                  </w:rPr>
                  <w:t>1</w:t>
                </w:r>
                <w:r w:rsidR="00B91967">
                  <w:rPr>
                    <w:noProof/>
                    <w:webHidden/>
                  </w:rPr>
                  <w:fldChar w:fldCharType="end"/>
                </w:r>
              </w:hyperlink>
            </w:p>
            <w:p w14:paraId="59B6E640" w14:textId="72973654" w:rsidR="00B91967" w:rsidRDefault="00B5392A">
              <w:pPr>
                <w:pStyle w:val="TOC1"/>
                <w:tabs>
                  <w:tab w:val="right" w:leader="dot" w:pos="9350"/>
                </w:tabs>
                <w:rPr>
                  <w:rFonts w:eastAsiaTheme="minorEastAsia"/>
                  <w:noProof/>
                  <w:lang w:eastAsia="en-GB"/>
                </w:rPr>
              </w:pPr>
              <w:hyperlink w:anchor="_Toc63182203" w:history="1">
                <w:r w:rsidR="00B91967" w:rsidRPr="0013696F">
                  <w:rPr>
                    <w:rStyle w:val="Hyperlink"/>
                    <w:rFonts w:ascii="Arial" w:hAnsi="Arial" w:cs="Arial"/>
                    <w:noProof/>
                  </w:rPr>
                  <w:t>Conclusion</w:t>
                </w:r>
                <w:r w:rsidR="00B91967">
                  <w:rPr>
                    <w:noProof/>
                    <w:webHidden/>
                  </w:rPr>
                  <w:tab/>
                </w:r>
                <w:r w:rsidR="00B91967">
                  <w:rPr>
                    <w:noProof/>
                    <w:webHidden/>
                  </w:rPr>
                  <w:fldChar w:fldCharType="begin"/>
                </w:r>
                <w:r w:rsidR="00B91967">
                  <w:rPr>
                    <w:noProof/>
                    <w:webHidden/>
                  </w:rPr>
                  <w:instrText xml:space="preserve"> PAGEREF _Toc63182203 \h </w:instrText>
                </w:r>
                <w:r w:rsidR="00B91967">
                  <w:rPr>
                    <w:noProof/>
                    <w:webHidden/>
                  </w:rPr>
                </w:r>
                <w:r w:rsidR="00B91967">
                  <w:rPr>
                    <w:noProof/>
                    <w:webHidden/>
                  </w:rPr>
                  <w:fldChar w:fldCharType="separate"/>
                </w:r>
                <w:r w:rsidR="00B91967">
                  <w:rPr>
                    <w:noProof/>
                    <w:webHidden/>
                  </w:rPr>
                  <w:t>1</w:t>
                </w:r>
                <w:r w:rsidR="00B91967">
                  <w:rPr>
                    <w:noProof/>
                    <w:webHidden/>
                  </w:rPr>
                  <w:fldChar w:fldCharType="end"/>
                </w:r>
              </w:hyperlink>
            </w:p>
            <w:p w14:paraId="58AC1471" w14:textId="3C68BCD7" w:rsidR="00B91967" w:rsidRDefault="00B5392A">
              <w:pPr>
                <w:pStyle w:val="TOC1"/>
                <w:tabs>
                  <w:tab w:val="right" w:leader="dot" w:pos="9350"/>
                </w:tabs>
                <w:rPr>
                  <w:rFonts w:eastAsiaTheme="minorEastAsia"/>
                  <w:noProof/>
                  <w:lang w:eastAsia="en-GB"/>
                </w:rPr>
              </w:pPr>
              <w:hyperlink w:anchor="_Toc63182204" w:history="1">
                <w:r w:rsidR="00B91967" w:rsidRPr="0013696F">
                  <w:rPr>
                    <w:rStyle w:val="Hyperlink"/>
                    <w:rFonts w:ascii="Arial" w:hAnsi="Arial" w:cs="Arial"/>
                    <w:noProof/>
                  </w:rPr>
                  <w:t>References</w:t>
                </w:r>
                <w:r w:rsidR="00B91967">
                  <w:rPr>
                    <w:noProof/>
                    <w:webHidden/>
                  </w:rPr>
                  <w:tab/>
                </w:r>
                <w:r w:rsidR="00B91967">
                  <w:rPr>
                    <w:noProof/>
                    <w:webHidden/>
                  </w:rPr>
                  <w:fldChar w:fldCharType="begin"/>
                </w:r>
                <w:r w:rsidR="00B91967">
                  <w:rPr>
                    <w:noProof/>
                    <w:webHidden/>
                  </w:rPr>
                  <w:instrText xml:space="preserve"> PAGEREF _Toc63182204 \h </w:instrText>
                </w:r>
                <w:r w:rsidR="00B91967">
                  <w:rPr>
                    <w:noProof/>
                    <w:webHidden/>
                  </w:rPr>
                </w:r>
                <w:r w:rsidR="00B91967">
                  <w:rPr>
                    <w:noProof/>
                    <w:webHidden/>
                  </w:rPr>
                  <w:fldChar w:fldCharType="separate"/>
                </w:r>
                <w:r w:rsidR="00B91967">
                  <w:rPr>
                    <w:noProof/>
                    <w:webHidden/>
                  </w:rPr>
                  <w:t>1</w:t>
                </w:r>
                <w:r w:rsidR="00B91967">
                  <w:rPr>
                    <w:noProof/>
                    <w:webHidden/>
                  </w:rPr>
                  <w:fldChar w:fldCharType="end"/>
                </w:r>
              </w:hyperlink>
            </w:p>
            <w:p w14:paraId="5C99222B" w14:textId="789E5F44" w:rsidR="00B91967" w:rsidRDefault="00B5392A">
              <w:pPr>
                <w:pStyle w:val="TOC1"/>
                <w:tabs>
                  <w:tab w:val="right" w:leader="dot" w:pos="9350"/>
                </w:tabs>
                <w:rPr>
                  <w:rFonts w:eastAsiaTheme="minorEastAsia"/>
                  <w:noProof/>
                  <w:lang w:eastAsia="en-GB"/>
                </w:rPr>
              </w:pPr>
              <w:hyperlink w:anchor="_Toc63182205" w:history="1">
                <w:r w:rsidR="00B91967" w:rsidRPr="0013696F">
                  <w:rPr>
                    <w:rStyle w:val="Hyperlink"/>
                    <w:rFonts w:ascii="Arial" w:hAnsi="Arial" w:cs="Arial"/>
                    <w:noProof/>
                  </w:rPr>
                  <w:t>Appendix A</w:t>
                </w:r>
                <w:r w:rsidR="00B91967">
                  <w:rPr>
                    <w:noProof/>
                    <w:webHidden/>
                  </w:rPr>
                  <w:tab/>
                </w:r>
                <w:r w:rsidR="00B91967">
                  <w:rPr>
                    <w:noProof/>
                    <w:webHidden/>
                  </w:rPr>
                  <w:fldChar w:fldCharType="begin"/>
                </w:r>
                <w:r w:rsidR="00B91967">
                  <w:rPr>
                    <w:noProof/>
                    <w:webHidden/>
                  </w:rPr>
                  <w:instrText xml:space="preserve"> PAGEREF _Toc63182205 \h </w:instrText>
                </w:r>
                <w:r w:rsidR="00B91967">
                  <w:rPr>
                    <w:noProof/>
                    <w:webHidden/>
                  </w:rPr>
                </w:r>
                <w:r w:rsidR="00B91967">
                  <w:rPr>
                    <w:noProof/>
                    <w:webHidden/>
                  </w:rPr>
                  <w:fldChar w:fldCharType="separate"/>
                </w:r>
                <w:r w:rsidR="00B91967">
                  <w:rPr>
                    <w:noProof/>
                    <w:webHidden/>
                  </w:rPr>
                  <w:t>1</w:t>
                </w:r>
                <w:r w:rsidR="00B91967">
                  <w:rPr>
                    <w:noProof/>
                    <w:webHidden/>
                  </w:rPr>
                  <w:fldChar w:fldCharType="end"/>
                </w:r>
              </w:hyperlink>
            </w:p>
            <w:p w14:paraId="79C0B3C5" w14:textId="18F5EE4A" w:rsidR="00B91967" w:rsidRDefault="00B5392A">
              <w:pPr>
                <w:pStyle w:val="TOC1"/>
                <w:tabs>
                  <w:tab w:val="right" w:leader="dot" w:pos="9350"/>
                </w:tabs>
                <w:rPr>
                  <w:rFonts w:eastAsiaTheme="minorEastAsia"/>
                  <w:noProof/>
                  <w:lang w:eastAsia="en-GB"/>
                </w:rPr>
              </w:pPr>
              <w:hyperlink w:anchor="_Toc63182206" w:history="1">
                <w:r w:rsidR="00B91967" w:rsidRPr="0013696F">
                  <w:rPr>
                    <w:rStyle w:val="Hyperlink"/>
                    <w:rFonts w:ascii="Arial" w:hAnsi="Arial" w:cs="Arial"/>
                    <w:noProof/>
                  </w:rPr>
                  <w:t>Bibliograp</w:t>
                </w:r>
                <w:r w:rsidR="00B91967" w:rsidRPr="0013696F">
                  <w:rPr>
                    <w:rStyle w:val="Hyperlink"/>
                    <w:rFonts w:ascii="Arial" w:hAnsi="Arial" w:cs="Arial"/>
                    <w:noProof/>
                  </w:rPr>
                  <w:t>h</w:t>
                </w:r>
                <w:r w:rsidR="00B91967" w:rsidRPr="0013696F">
                  <w:rPr>
                    <w:rStyle w:val="Hyperlink"/>
                    <w:rFonts w:ascii="Arial" w:hAnsi="Arial" w:cs="Arial"/>
                    <w:noProof/>
                  </w:rPr>
                  <w:t>y</w:t>
                </w:r>
                <w:r w:rsidR="00B91967">
                  <w:rPr>
                    <w:noProof/>
                    <w:webHidden/>
                  </w:rPr>
                  <w:tab/>
                </w:r>
                <w:r w:rsidR="00B91967">
                  <w:rPr>
                    <w:noProof/>
                    <w:webHidden/>
                  </w:rPr>
                  <w:fldChar w:fldCharType="begin"/>
                </w:r>
                <w:r w:rsidR="00B91967">
                  <w:rPr>
                    <w:noProof/>
                    <w:webHidden/>
                  </w:rPr>
                  <w:instrText xml:space="preserve"> PAGEREF _Toc63182206 \h </w:instrText>
                </w:r>
                <w:r w:rsidR="00B91967">
                  <w:rPr>
                    <w:noProof/>
                    <w:webHidden/>
                  </w:rPr>
                </w:r>
                <w:r w:rsidR="00B91967">
                  <w:rPr>
                    <w:noProof/>
                    <w:webHidden/>
                  </w:rPr>
                  <w:fldChar w:fldCharType="separate"/>
                </w:r>
                <w:r w:rsidR="00B91967">
                  <w:rPr>
                    <w:noProof/>
                    <w:webHidden/>
                  </w:rPr>
                  <w:t>1</w:t>
                </w:r>
                <w:r w:rsidR="00B91967">
                  <w:rPr>
                    <w:noProof/>
                    <w:webHidden/>
                  </w:rPr>
                  <w:fldChar w:fldCharType="end"/>
                </w:r>
              </w:hyperlink>
            </w:p>
            <w:p w14:paraId="42394321" w14:textId="48F1C414" w:rsidR="00885114" w:rsidRPr="006A67D9" w:rsidRDefault="00885114" w:rsidP="00B91967">
              <w:pPr>
                <w:spacing w:line="360" w:lineRule="auto"/>
                <w:rPr>
                  <w:rFonts w:ascii="Arial" w:hAnsi="Arial" w:cs="Arial"/>
                  <w:sz w:val="24"/>
                  <w:szCs w:val="24"/>
                </w:rPr>
              </w:pPr>
              <w:r w:rsidRPr="006A67D9">
                <w:rPr>
                  <w:rFonts w:ascii="Arial" w:hAnsi="Arial" w:cs="Arial"/>
                  <w:b/>
                  <w:bCs/>
                  <w:noProof/>
                  <w:sz w:val="24"/>
                  <w:szCs w:val="24"/>
                </w:rPr>
                <w:fldChar w:fldCharType="end"/>
              </w:r>
            </w:p>
          </w:sdtContent>
        </w:sdt>
        <w:p w14:paraId="79077526" w14:textId="08A434DE" w:rsidR="00885114" w:rsidRPr="006A67D9" w:rsidRDefault="00885114" w:rsidP="00B91967">
          <w:pPr>
            <w:pStyle w:val="TOCHeading"/>
            <w:rPr>
              <w:rFonts w:ascii="Arial" w:hAnsi="Arial" w:cs="Arial"/>
              <w:sz w:val="24"/>
              <w:szCs w:val="24"/>
            </w:rPr>
          </w:pPr>
        </w:p>
        <w:p w14:paraId="68FE57E8" w14:textId="78CB06D9" w:rsidR="00715A8B" w:rsidRPr="006A67D9" w:rsidRDefault="00B5392A" w:rsidP="00B91967">
          <w:pPr>
            <w:spacing w:before="120" w:after="120" w:line="360" w:lineRule="auto"/>
            <w:rPr>
              <w:rFonts w:ascii="Arial" w:hAnsi="Arial" w:cs="Arial"/>
              <w:color w:val="000000"/>
              <w:sz w:val="24"/>
              <w:szCs w:val="24"/>
            </w:rPr>
          </w:pPr>
        </w:p>
      </w:sdtContent>
    </w:sdt>
    <w:p w14:paraId="1A7CBFC3" w14:textId="18394979" w:rsidR="00F53EF8" w:rsidRPr="006A67D9" w:rsidRDefault="007A0F0B" w:rsidP="00B91967">
      <w:pPr>
        <w:rPr>
          <w:rFonts w:ascii="Arial" w:hAnsi="Arial" w:cs="Arial"/>
          <w:sz w:val="24"/>
          <w:szCs w:val="24"/>
        </w:rPr>
      </w:pPr>
      <w:r w:rsidRPr="006A67D9">
        <w:rPr>
          <w:rFonts w:ascii="Arial" w:hAnsi="Arial" w:cs="Arial"/>
          <w:sz w:val="24"/>
          <w:szCs w:val="24"/>
        </w:rPr>
        <w:br w:type="page"/>
      </w:r>
    </w:p>
    <w:p w14:paraId="47219298" w14:textId="77777777" w:rsidR="0030173B" w:rsidRPr="006A67D9" w:rsidRDefault="0030173B" w:rsidP="00B91967">
      <w:pPr>
        <w:rPr>
          <w:rFonts w:ascii="Arial" w:hAnsi="Arial" w:cs="Arial"/>
          <w:sz w:val="24"/>
          <w:szCs w:val="24"/>
        </w:rPr>
      </w:pPr>
    </w:p>
    <w:p w14:paraId="2D7EE346" w14:textId="14F3F103" w:rsidR="0030173B" w:rsidRPr="006A67D9" w:rsidRDefault="00C9032C" w:rsidP="00B91967">
      <w:pPr>
        <w:pStyle w:val="Heading1"/>
        <w:rPr>
          <w:rFonts w:ascii="Arial" w:hAnsi="Arial" w:cs="Arial"/>
          <w:sz w:val="24"/>
          <w:szCs w:val="24"/>
        </w:rPr>
      </w:pPr>
      <w:bookmarkStart w:id="0" w:name="_Toc63182196"/>
      <w:r w:rsidRPr="006A67D9">
        <w:rPr>
          <w:rFonts w:ascii="Arial" w:hAnsi="Arial" w:cs="Arial"/>
          <w:sz w:val="24"/>
          <w:szCs w:val="24"/>
        </w:rPr>
        <w:t>What has been the impact of 2</w:t>
      </w:r>
      <w:r w:rsidR="003751F2" w:rsidRPr="006A67D9">
        <w:rPr>
          <w:rFonts w:ascii="Arial" w:hAnsi="Arial" w:cs="Arial"/>
          <w:sz w:val="24"/>
          <w:szCs w:val="24"/>
        </w:rPr>
        <w:t>1</w:t>
      </w:r>
      <w:r w:rsidR="003751F2" w:rsidRPr="006A67D9">
        <w:rPr>
          <w:rFonts w:ascii="Arial" w:hAnsi="Arial" w:cs="Arial"/>
          <w:sz w:val="24"/>
          <w:szCs w:val="24"/>
          <w:vertAlign w:val="superscript"/>
        </w:rPr>
        <w:t>st</w:t>
      </w:r>
      <w:r w:rsidR="003751F2" w:rsidRPr="006A67D9">
        <w:rPr>
          <w:rFonts w:ascii="Arial" w:hAnsi="Arial" w:cs="Arial"/>
          <w:sz w:val="24"/>
          <w:szCs w:val="24"/>
        </w:rPr>
        <w:t xml:space="preserve"> Century Technologies on the modern workplace?</w:t>
      </w:r>
      <w:bookmarkStart w:id="1" w:name="_Toc456901517"/>
      <w:bookmarkEnd w:id="0"/>
    </w:p>
    <w:p w14:paraId="772229EC" w14:textId="44B1CB02" w:rsidR="00F47DC4" w:rsidRPr="006A67D9" w:rsidRDefault="00F47DC4" w:rsidP="00B91967">
      <w:pPr>
        <w:pStyle w:val="Heading1"/>
        <w:rPr>
          <w:rFonts w:ascii="Arial" w:hAnsi="Arial" w:cs="Arial"/>
          <w:sz w:val="24"/>
          <w:szCs w:val="24"/>
        </w:rPr>
      </w:pPr>
    </w:p>
    <w:p w14:paraId="6A57A2E4" w14:textId="04EF443D" w:rsidR="00D67E1F" w:rsidRPr="006A67D9" w:rsidRDefault="006745CC" w:rsidP="00B91967">
      <w:pPr>
        <w:pStyle w:val="Heading2"/>
        <w:rPr>
          <w:rFonts w:ascii="Arial" w:hAnsi="Arial" w:cs="Arial"/>
          <w:sz w:val="24"/>
          <w:szCs w:val="24"/>
        </w:rPr>
      </w:pPr>
      <w:bookmarkStart w:id="2" w:name="_Toc63182197"/>
      <w:bookmarkEnd w:id="1"/>
      <w:r w:rsidRPr="006A67D9">
        <w:rPr>
          <w:rFonts w:ascii="Arial" w:hAnsi="Arial" w:cs="Arial"/>
          <w:sz w:val="24"/>
          <w:szCs w:val="24"/>
        </w:rPr>
        <w:t xml:space="preserve">An Overview </w:t>
      </w:r>
      <w:r w:rsidR="002520B4" w:rsidRPr="006A67D9">
        <w:rPr>
          <w:rFonts w:ascii="Arial" w:hAnsi="Arial" w:cs="Arial"/>
          <w:sz w:val="24"/>
          <w:szCs w:val="24"/>
        </w:rPr>
        <w:t>of the 21</w:t>
      </w:r>
      <w:r w:rsidR="002520B4" w:rsidRPr="006A67D9">
        <w:rPr>
          <w:rFonts w:ascii="Arial" w:hAnsi="Arial" w:cs="Arial"/>
          <w:sz w:val="24"/>
          <w:szCs w:val="24"/>
          <w:vertAlign w:val="superscript"/>
        </w:rPr>
        <w:t>st</w:t>
      </w:r>
      <w:r w:rsidR="002520B4" w:rsidRPr="006A67D9">
        <w:rPr>
          <w:rFonts w:ascii="Arial" w:hAnsi="Arial" w:cs="Arial"/>
          <w:sz w:val="24"/>
          <w:szCs w:val="24"/>
        </w:rPr>
        <w:t xml:space="preserve"> Century Workplace</w:t>
      </w:r>
      <w:bookmarkEnd w:id="2"/>
    </w:p>
    <w:p w14:paraId="79C0FF45" w14:textId="77777777" w:rsidR="0026258D" w:rsidRPr="006A67D9" w:rsidRDefault="0026258D" w:rsidP="00B91967">
      <w:pPr>
        <w:spacing w:line="360" w:lineRule="auto"/>
        <w:rPr>
          <w:rFonts w:ascii="Arial" w:hAnsi="Arial" w:cs="Arial"/>
          <w:sz w:val="24"/>
          <w:szCs w:val="24"/>
        </w:rPr>
      </w:pPr>
    </w:p>
    <w:p w14:paraId="0A46435D" w14:textId="20871FAE" w:rsidR="00EE5766" w:rsidRPr="006A67D9" w:rsidRDefault="00C16CF4" w:rsidP="00B91967">
      <w:pPr>
        <w:rPr>
          <w:rFonts w:ascii="Arial" w:hAnsi="Arial" w:cs="Arial"/>
          <w:sz w:val="24"/>
          <w:szCs w:val="24"/>
        </w:rPr>
      </w:pPr>
      <w:r w:rsidRPr="006A67D9">
        <w:rPr>
          <w:rFonts w:ascii="Arial" w:hAnsi="Arial" w:cs="Arial"/>
          <w:sz w:val="24"/>
          <w:szCs w:val="24"/>
        </w:rPr>
        <w:t xml:space="preserve">According to Business in the Community </w:t>
      </w:r>
      <w:r w:rsidR="0060142E" w:rsidRPr="006A67D9">
        <w:rPr>
          <w:rFonts w:ascii="Arial" w:hAnsi="Arial" w:cs="Arial"/>
          <w:sz w:val="24"/>
          <w:szCs w:val="24"/>
        </w:rPr>
        <w:t>(</w:t>
      </w:r>
      <w:r w:rsidRPr="006A67D9">
        <w:rPr>
          <w:rFonts w:ascii="Arial" w:hAnsi="Arial" w:cs="Arial"/>
          <w:sz w:val="24"/>
          <w:szCs w:val="24"/>
        </w:rPr>
        <w:t>2012</w:t>
      </w:r>
      <w:r w:rsidR="0060142E" w:rsidRPr="006A67D9">
        <w:rPr>
          <w:rFonts w:ascii="Arial" w:hAnsi="Arial" w:cs="Arial"/>
          <w:sz w:val="24"/>
          <w:szCs w:val="24"/>
        </w:rPr>
        <w:t>)</w:t>
      </w:r>
      <w:r w:rsidRPr="006A67D9">
        <w:rPr>
          <w:rFonts w:ascii="Arial" w:hAnsi="Arial" w:cs="Arial"/>
          <w:sz w:val="24"/>
          <w:szCs w:val="24"/>
        </w:rPr>
        <w:t>, Today’s business environment is changing, it is crucial that they adapt and develop the workplace. Allowing them to remain highly productive and competitive amidst tough trading conditions and a rapidly changing marketplace</w:t>
      </w:r>
      <w:r w:rsidR="00257FB5" w:rsidRPr="006A67D9">
        <w:rPr>
          <w:rFonts w:ascii="Arial" w:hAnsi="Arial" w:cs="Arial"/>
          <w:sz w:val="24"/>
          <w:szCs w:val="24"/>
        </w:rPr>
        <w:t xml:space="preserve"> with flexibility becoming the norm and </w:t>
      </w:r>
      <w:r w:rsidR="00973194" w:rsidRPr="006A67D9">
        <w:rPr>
          <w:rFonts w:ascii="Arial" w:hAnsi="Arial" w:cs="Arial"/>
          <w:sz w:val="24"/>
          <w:szCs w:val="24"/>
        </w:rPr>
        <w:t>creating</w:t>
      </w:r>
      <w:r w:rsidR="00257FB5" w:rsidRPr="006A67D9">
        <w:rPr>
          <w:rFonts w:ascii="Arial" w:hAnsi="Arial" w:cs="Arial"/>
          <w:sz w:val="24"/>
          <w:szCs w:val="24"/>
        </w:rPr>
        <w:t xml:space="preserve"> a more agile workforce</w:t>
      </w:r>
      <w:r w:rsidR="0079405E" w:rsidRPr="006A67D9">
        <w:rPr>
          <w:rFonts w:ascii="Arial" w:hAnsi="Arial" w:cs="Arial"/>
          <w:sz w:val="24"/>
          <w:szCs w:val="24"/>
        </w:rPr>
        <w:t>,</w:t>
      </w:r>
      <w:r w:rsidR="00257FB5" w:rsidRPr="006A67D9">
        <w:rPr>
          <w:rFonts w:ascii="Arial" w:hAnsi="Arial" w:cs="Arial"/>
          <w:sz w:val="24"/>
          <w:szCs w:val="24"/>
        </w:rPr>
        <w:t xml:space="preserve"> keeping them one step ahead of competitors. </w:t>
      </w:r>
      <w:r w:rsidR="0048725D" w:rsidRPr="006A67D9">
        <w:rPr>
          <w:rFonts w:ascii="Arial" w:hAnsi="Arial" w:cs="Arial"/>
          <w:sz w:val="24"/>
          <w:szCs w:val="24"/>
        </w:rPr>
        <w:t xml:space="preserve">With fading jobs which are being replaced by computers </w:t>
      </w:r>
      <w:r w:rsidR="00EB4AFA" w:rsidRPr="006A67D9">
        <w:rPr>
          <w:rFonts w:ascii="Arial" w:hAnsi="Arial" w:cs="Arial"/>
          <w:sz w:val="24"/>
          <w:szCs w:val="24"/>
        </w:rPr>
        <w:t xml:space="preserve">it is essential to embrace new technologies </w:t>
      </w:r>
      <w:r w:rsidR="00F91710" w:rsidRPr="006A67D9">
        <w:rPr>
          <w:rFonts w:ascii="Arial" w:hAnsi="Arial" w:cs="Arial"/>
          <w:sz w:val="24"/>
          <w:szCs w:val="24"/>
        </w:rPr>
        <w:t>to become a market leader.</w:t>
      </w:r>
    </w:p>
    <w:p w14:paraId="7859167A" w14:textId="7B1ED0D2" w:rsidR="00C657F6" w:rsidRPr="006A67D9" w:rsidRDefault="00EE5766" w:rsidP="00B91967">
      <w:pPr>
        <w:rPr>
          <w:rFonts w:ascii="Arial" w:hAnsi="Arial" w:cs="Arial"/>
          <w:sz w:val="24"/>
          <w:szCs w:val="24"/>
        </w:rPr>
      </w:pPr>
      <w:r w:rsidRPr="006A67D9">
        <w:rPr>
          <w:rFonts w:ascii="Arial" w:hAnsi="Arial" w:cs="Arial"/>
          <w:sz w:val="24"/>
          <w:szCs w:val="24"/>
        </w:rPr>
        <w:t xml:space="preserve">Wonderful engineering </w:t>
      </w:r>
      <w:r w:rsidR="0060142E" w:rsidRPr="006A67D9">
        <w:rPr>
          <w:rFonts w:ascii="Arial" w:hAnsi="Arial" w:cs="Arial"/>
          <w:sz w:val="24"/>
          <w:szCs w:val="24"/>
        </w:rPr>
        <w:t>(</w:t>
      </w:r>
      <w:r w:rsidRPr="006A67D9">
        <w:rPr>
          <w:rFonts w:ascii="Arial" w:hAnsi="Arial" w:cs="Arial"/>
          <w:sz w:val="24"/>
          <w:szCs w:val="24"/>
        </w:rPr>
        <w:t>2019</w:t>
      </w:r>
      <w:r w:rsidR="0060142E" w:rsidRPr="006A67D9">
        <w:rPr>
          <w:rFonts w:ascii="Arial" w:hAnsi="Arial" w:cs="Arial"/>
          <w:sz w:val="24"/>
          <w:szCs w:val="24"/>
        </w:rPr>
        <w:t>)</w:t>
      </w:r>
      <w:r w:rsidRPr="006A67D9">
        <w:rPr>
          <w:rFonts w:ascii="Arial" w:hAnsi="Arial" w:cs="Arial"/>
          <w:sz w:val="24"/>
          <w:szCs w:val="24"/>
        </w:rPr>
        <w:t>, reports that following a survey conducted by the University of Oxford and Yale University future technologies will replace the modern workforce and all jobs within the next 120 years</w:t>
      </w:r>
      <w:r w:rsidR="007D28EB" w:rsidRPr="006A67D9">
        <w:rPr>
          <w:rFonts w:ascii="Arial" w:hAnsi="Arial" w:cs="Arial"/>
          <w:sz w:val="24"/>
          <w:szCs w:val="24"/>
        </w:rPr>
        <w:t xml:space="preserve"> however, </w:t>
      </w:r>
      <w:r w:rsidR="00431B3A" w:rsidRPr="006A67D9">
        <w:rPr>
          <w:rFonts w:ascii="Arial" w:hAnsi="Arial" w:cs="Arial"/>
          <w:sz w:val="24"/>
          <w:szCs w:val="24"/>
        </w:rPr>
        <w:t xml:space="preserve">in the same report, </w:t>
      </w:r>
      <w:r w:rsidR="007D28EB" w:rsidRPr="006A67D9">
        <w:rPr>
          <w:rFonts w:ascii="Arial" w:hAnsi="Arial" w:cs="Arial"/>
          <w:sz w:val="24"/>
          <w:szCs w:val="24"/>
        </w:rPr>
        <w:t>tech</w:t>
      </w:r>
      <w:r w:rsidR="00BE21DB" w:rsidRPr="006A67D9">
        <w:rPr>
          <w:rFonts w:ascii="Arial" w:hAnsi="Arial" w:cs="Arial"/>
          <w:sz w:val="24"/>
          <w:szCs w:val="24"/>
        </w:rPr>
        <w:t xml:space="preserve">nology </w:t>
      </w:r>
      <w:r w:rsidR="007D28EB" w:rsidRPr="006A67D9">
        <w:rPr>
          <w:rFonts w:ascii="Arial" w:hAnsi="Arial" w:cs="Arial"/>
          <w:sz w:val="24"/>
          <w:szCs w:val="24"/>
        </w:rPr>
        <w:t>entrepreneur</w:t>
      </w:r>
      <w:r w:rsidR="006E71F0" w:rsidRPr="006A67D9">
        <w:rPr>
          <w:rFonts w:ascii="Arial" w:hAnsi="Arial" w:cs="Arial"/>
          <w:sz w:val="24"/>
          <w:szCs w:val="24"/>
        </w:rPr>
        <w:t xml:space="preserve"> and Space </w:t>
      </w:r>
      <w:r w:rsidR="00992355" w:rsidRPr="006A67D9">
        <w:rPr>
          <w:rFonts w:ascii="Arial" w:hAnsi="Arial" w:cs="Arial"/>
          <w:sz w:val="24"/>
          <w:szCs w:val="24"/>
        </w:rPr>
        <w:t>X</w:t>
      </w:r>
      <w:r w:rsidR="006E71F0" w:rsidRPr="006A67D9">
        <w:rPr>
          <w:rFonts w:ascii="Arial" w:hAnsi="Arial" w:cs="Arial"/>
          <w:sz w:val="24"/>
          <w:szCs w:val="24"/>
        </w:rPr>
        <w:t xml:space="preserve"> founder Elon Musk believes that this could be sooner with artificial intelligence having the ability to master any intellectual activity</w:t>
      </w:r>
      <w:r w:rsidR="00E740D6" w:rsidRPr="006A67D9">
        <w:rPr>
          <w:rFonts w:ascii="Arial" w:hAnsi="Arial" w:cs="Arial"/>
          <w:sz w:val="24"/>
          <w:szCs w:val="24"/>
        </w:rPr>
        <w:t xml:space="preserve">, </w:t>
      </w:r>
      <w:r w:rsidR="00B76C3E" w:rsidRPr="006A67D9">
        <w:rPr>
          <w:rFonts w:ascii="Arial" w:hAnsi="Arial" w:cs="Arial"/>
          <w:sz w:val="24"/>
          <w:szCs w:val="24"/>
        </w:rPr>
        <w:t>advancements</w:t>
      </w:r>
      <w:r w:rsidR="003F7DEB" w:rsidRPr="006A67D9">
        <w:rPr>
          <w:rFonts w:ascii="Arial" w:hAnsi="Arial" w:cs="Arial"/>
          <w:sz w:val="24"/>
          <w:szCs w:val="24"/>
        </w:rPr>
        <w:t xml:space="preserve"> in technologies and </w:t>
      </w:r>
      <w:r w:rsidR="00E14528" w:rsidRPr="006A67D9">
        <w:rPr>
          <w:rFonts w:ascii="Arial" w:hAnsi="Arial" w:cs="Arial"/>
          <w:sz w:val="24"/>
          <w:szCs w:val="24"/>
        </w:rPr>
        <w:t xml:space="preserve">the ever need for change </w:t>
      </w:r>
      <w:r w:rsidR="006E71F0" w:rsidRPr="006A67D9">
        <w:rPr>
          <w:rFonts w:ascii="Arial" w:hAnsi="Arial" w:cs="Arial"/>
          <w:sz w:val="24"/>
          <w:szCs w:val="24"/>
        </w:rPr>
        <w:t xml:space="preserve">it may be as early as 2030. </w:t>
      </w:r>
    </w:p>
    <w:p w14:paraId="7C8DF3F0" w14:textId="5311A791" w:rsidR="00BA73B4" w:rsidRPr="006A67D9" w:rsidRDefault="00BA73B4" w:rsidP="00B91967">
      <w:pPr>
        <w:pStyle w:val="Heading1"/>
        <w:rPr>
          <w:rFonts w:ascii="Arial" w:hAnsi="Arial" w:cs="Arial"/>
          <w:sz w:val="24"/>
          <w:szCs w:val="24"/>
        </w:rPr>
      </w:pPr>
      <w:bookmarkStart w:id="3" w:name="_Toc63182198"/>
      <w:r w:rsidRPr="006A67D9">
        <w:rPr>
          <w:rFonts w:ascii="Arial" w:hAnsi="Arial" w:cs="Arial"/>
          <w:sz w:val="24"/>
          <w:szCs w:val="24"/>
        </w:rPr>
        <w:t xml:space="preserve">Changing </w:t>
      </w:r>
      <w:r w:rsidR="00300753">
        <w:rPr>
          <w:rFonts w:ascii="Arial" w:hAnsi="Arial" w:cs="Arial"/>
          <w:sz w:val="24"/>
          <w:szCs w:val="24"/>
        </w:rPr>
        <w:t>physiology</w:t>
      </w:r>
      <w:bookmarkEnd w:id="3"/>
    </w:p>
    <w:p w14:paraId="61BA2D23" w14:textId="074AE295" w:rsidR="00BA73B4" w:rsidRPr="006A67D9" w:rsidRDefault="00BA73B4" w:rsidP="00B91967">
      <w:pPr>
        <w:rPr>
          <w:rFonts w:ascii="Arial" w:hAnsi="Arial" w:cs="Arial"/>
          <w:sz w:val="24"/>
          <w:szCs w:val="24"/>
        </w:rPr>
      </w:pPr>
    </w:p>
    <w:p w14:paraId="28E30FF0" w14:textId="77777777" w:rsidR="00BE0078" w:rsidRPr="006A67D9" w:rsidRDefault="00A82F3B" w:rsidP="00B91967">
      <w:pPr>
        <w:rPr>
          <w:rFonts w:ascii="Arial" w:hAnsi="Arial" w:cs="Arial"/>
          <w:sz w:val="24"/>
          <w:szCs w:val="24"/>
        </w:rPr>
      </w:pPr>
      <w:r w:rsidRPr="006A67D9">
        <w:rPr>
          <w:rFonts w:ascii="Arial" w:hAnsi="Arial" w:cs="Arial"/>
          <w:sz w:val="24"/>
          <w:szCs w:val="24"/>
        </w:rPr>
        <w:t>A</w:t>
      </w:r>
      <w:r w:rsidR="001C5DD9" w:rsidRPr="006A67D9">
        <w:rPr>
          <w:rFonts w:ascii="Arial" w:hAnsi="Arial" w:cs="Arial"/>
          <w:sz w:val="24"/>
          <w:szCs w:val="24"/>
        </w:rPr>
        <w:t xml:space="preserve"> report by BBC </w:t>
      </w:r>
      <w:r w:rsidR="009C488F" w:rsidRPr="006A67D9">
        <w:rPr>
          <w:rFonts w:ascii="Arial" w:hAnsi="Arial" w:cs="Arial"/>
          <w:sz w:val="24"/>
          <w:szCs w:val="24"/>
        </w:rPr>
        <w:t>(</w:t>
      </w:r>
      <w:r w:rsidR="001C5DD9" w:rsidRPr="006A67D9">
        <w:rPr>
          <w:rFonts w:ascii="Arial" w:hAnsi="Arial" w:cs="Arial"/>
          <w:sz w:val="24"/>
          <w:szCs w:val="24"/>
        </w:rPr>
        <w:t>2015</w:t>
      </w:r>
      <w:r w:rsidR="009C488F" w:rsidRPr="006A67D9">
        <w:rPr>
          <w:rFonts w:ascii="Arial" w:hAnsi="Arial" w:cs="Arial"/>
          <w:sz w:val="24"/>
          <w:szCs w:val="24"/>
        </w:rPr>
        <w:t>)</w:t>
      </w:r>
      <w:r w:rsidR="001C5DD9" w:rsidRPr="006A67D9">
        <w:rPr>
          <w:rFonts w:ascii="Arial" w:hAnsi="Arial" w:cs="Arial"/>
          <w:sz w:val="24"/>
          <w:szCs w:val="24"/>
        </w:rPr>
        <w:t xml:space="preserve">, a survey </w:t>
      </w:r>
      <w:r w:rsidR="00E155F2" w:rsidRPr="006A67D9">
        <w:rPr>
          <w:rFonts w:ascii="Arial" w:hAnsi="Arial" w:cs="Arial"/>
          <w:sz w:val="24"/>
          <w:szCs w:val="24"/>
        </w:rPr>
        <w:t>discovered that</w:t>
      </w:r>
      <w:r w:rsidR="001C5DD9" w:rsidRPr="006A67D9">
        <w:rPr>
          <w:rFonts w:ascii="Arial" w:hAnsi="Arial" w:cs="Arial"/>
          <w:sz w:val="24"/>
          <w:szCs w:val="24"/>
        </w:rPr>
        <w:t xml:space="preserve"> screen time for children aged between five and sixteen had doubled over the last two decades and approximately </w:t>
      </w:r>
      <w:r w:rsidR="00E155F2" w:rsidRPr="006A67D9">
        <w:rPr>
          <w:rFonts w:ascii="Arial" w:hAnsi="Arial" w:cs="Arial"/>
          <w:sz w:val="24"/>
          <w:szCs w:val="24"/>
        </w:rPr>
        <w:t xml:space="preserve">a 90 percent increase in five to ten-year olds. The rise in this has largely been a result of </w:t>
      </w:r>
      <w:r w:rsidR="00D67E3A" w:rsidRPr="006A67D9">
        <w:rPr>
          <w:rFonts w:ascii="Arial" w:hAnsi="Arial" w:cs="Arial"/>
          <w:sz w:val="24"/>
          <w:szCs w:val="24"/>
        </w:rPr>
        <w:t xml:space="preserve">the </w:t>
      </w:r>
      <w:r w:rsidR="00E155F2" w:rsidRPr="006A67D9">
        <w:rPr>
          <w:rFonts w:ascii="Arial" w:hAnsi="Arial" w:cs="Arial"/>
          <w:sz w:val="24"/>
          <w:szCs w:val="24"/>
        </w:rPr>
        <w:t xml:space="preserve">advances in technology and how children connect with the media, from magazines in the 90’s to more electronic powered devices such as phones and tablets. It explains that technology and internet connectivity are fundamental for children. </w:t>
      </w:r>
    </w:p>
    <w:p w14:paraId="3CDE3022" w14:textId="09D0C35A" w:rsidR="004362CE" w:rsidRPr="006A67D9" w:rsidRDefault="00E155F2" w:rsidP="00B91967">
      <w:pPr>
        <w:rPr>
          <w:rFonts w:ascii="Arial" w:hAnsi="Arial" w:cs="Arial"/>
          <w:sz w:val="24"/>
          <w:szCs w:val="24"/>
        </w:rPr>
      </w:pPr>
      <w:r w:rsidRPr="006A67D9">
        <w:rPr>
          <w:rFonts w:ascii="Arial" w:hAnsi="Arial" w:cs="Arial"/>
          <w:sz w:val="24"/>
          <w:szCs w:val="24"/>
        </w:rPr>
        <w:t>However, a recent report by</w:t>
      </w:r>
      <w:r w:rsidR="00CC7263" w:rsidRPr="006A67D9">
        <w:rPr>
          <w:rFonts w:ascii="Arial" w:hAnsi="Arial" w:cs="Arial"/>
          <w:sz w:val="24"/>
          <w:szCs w:val="24"/>
        </w:rPr>
        <w:t xml:space="preserve"> Rachel Ellis </w:t>
      </w:r>
      <w:r w:rsidR="009C488F" w:rsidRPr="006A67D9">
        <w:rPr>
          <w:rFonts w:ascii="Arial" w:hAnsi="Arial" w:cs="Arial"/>
          <w:sz w:val="24"/>
          <w:szCs w:val="24"/>
        </w:rPr>
        <w:t>(</w:t>
      </w:r>
      <w:r w:rsidR="00CC7263" w:rsidRPr="006A67D9">
        <w:rPr>
          <w:rFonts w:ascii="Arial" w:hAnsi="Arial" w:cs="Arial"/>
          <w:sz w:val="24"/>
          <w:szCs w:val="24"/>
        </w:rPr>
        <w:t>2015</w:t>
      </w:r>
      <w:r w:rsidR="009C488F" w:rsidRPr="006A67D9">
        <w:rPr>
          <w:rFonts w:ascii="Arial" w:hAnsi="Arial" w:cs="Arial"/>
          <w:sz w:val="24"/>
          <w:szCs w:val="24"/>
        </w:rPr>
        <w:t>)</w:t>
      </w:r>
      <w:r w:rsidR="00CC7263" w:rsidRPr="006A67D9">
        <w:rPr>
          <w:rFonts w:ascii="Arial" w:hAnsi="Arial" w:cs="Arial"/>
          <w:sz w:val="24"/>
          <w:szCs w:val="24"/>
        </w:rPr>
        <w:t xml:space="preserve"> for the daily mail</w:t>
      </w:r>
      <w:r w:rsidR="004362CE" w:rsidRPr="006A67D9">
        <w:rPr>
          <w:rFonts w:ascii="Arial" w:hAnsi="Arial" w:cs="Arial"/>
          <w:sz w:val="24"/>
          <w:szCs w:val="24"/>
        </w:rPr>
        <w:t>,</w:t>
      </w:r>
      <w:r w:rsidR="00CC7263" w:rsidRPr="006A67D9">
        <w:rPr>
          <w:rFonts w:ascii="Arial" w:hAnsi="Arial" w:cs="Arial"/>
          <w:sz w:val="24"/>
          <w:szCs w:val="24"/>
        </w:rPr>
        <w:t xml:space="preserve"> indicates that</w:t>
      </w:r>
      <w:r w:rsidRPr="006A67D9">
        <w:rPr>
          <w:rFonts w:ascii="Arial" w:hAnsi="Arial" w:cs="Arial"/>
          <w:sz w:val="24"/>
          <w:szCs w:val="24"/>
        </w:rPr>
        <w:t xml:space="preserve"> </w:t>
      </w:r>
      <w:r w:rsidR="00CC7263" w:rsidRPr="006A67D9">
        <w:rPr>
          <w:rFonts w:ascii="Arial" w:hAnsi="Arial" w:cs="Arial"/>
          <w:sz w:val="24"/>
          <w:szCs w:val="24"/>
        </w:rPr>
        <w:t>almost one in four British children are diagnosed with Myopia (short sightedness) which when compared to only 1 in 10 in the 1960’s is a dramatic rise</w:t>
      </w:r>
      <w:r w:rsidR="00A91D26" w:rsidRPr="006A67D9">
        <w:rPr>
          <w:rFonts w:ascii="Arial" w:hAnsi="Arial" w:cs="Arial"/>
          <w:sz w:val="24"/>
          <w:szCs w:val="24"/>
        </w:rPr>
        <w:t>.</w:t>
      </w:r>
      <w:r w:rsidR="00925E7A" w:rsidRPr="006A67D9">
        <w:rPr>
          <w:rFonts w:ascii="Arial" w:hAnsi="Arial" w:cs="Arial"/>
          <w:sz w:val="24"/>
          <w:szCs w:val="24"/>
        </w:rPr>
        <w:t xml:space="preserve"> H</w:t>
      </w:r>
      <w:r w:rsidR="00CC7263" w:rsidRPr="006A67D9">
        <w:rPr>
          <w:rFonts w:ascii="Arial" w:hAnsi="Arial" w:cs="Arial"/>
          <w:sz w:val="24"/>
          <w:szCs w:val="24"/>
        </w:rPr>
        <w:t xml:space="preserve">owever, it is the East Asian countries that suffer the most with almost 90 percent of children </w:t>
      </w:r>
      <w:r w:rsidR="007616AC" w:rsidRPr="006A67D9">
        <w:rPr>
          <w:rFonts w:ascii="Arial" w:hAnsi="Arial" w:cs="Arial"/>
          <w:sz w:val="24"/>
          <w:szCs w:val="24"/>
        </w:rPr>
        <w:t>having</w:t>
      </w:r>
      <w:r w:rsidR="00CC7263" w:rsidRPr="006A67D9">
        <w:rPr>
          <w:rFonts w:ascii="Arial" w:hAnsi="Arial" w:cs="Arial"/>
          <w:sz w:val="24"/>
          <w:szCs w:val="24"/>
        </w:rPr>
        <w:t xml:space="preserve"> this condition. </w:t>
      </w:r>
    </w:p>
    <w:p w14:paraId="7FDCBADD" w14:textId="2451C77F" w:rsidR="004362CE" w:rsidRPr="006A67D9" w:rsidRDefault="00CC7263" w:rsidP="00B91967">
      <w:pPr>
        <w:rPr>
          <w:rFonts w:ascii="Arial" w:hAnsi="Arial" w:cs="Arial"/>
          <w:spacing w:val="-2"/>
          <w:sz w:val="24"/>
          <w:szCs w:val="24"/>
        </w:rPr>
      </w:pPr>
      <w:r w:rsidRPr="006A67D9">
        <w:rPr>
          <w:rFonts w:ascii="Arial" w:hAnsi="Arial" w:cs="Arial"/>
          <w:sz w:val="24"/>
          <w:szCs w:val="24"/>
        </w:rPr>
        <w:t>In th</w:t>
      </w:r>
      <w:r w:rsidR="00C63385" w:rsidRPr="006A67D9">
        <w:rPr>
          <w:rFonts w:ascii="Arial" w:hAnsi="Arial" w:cs="Arial"/>
          <w:sz w:val="24"/>
          <w:szCs w:val="24"/>
        </w:rPr>
        <w:t>is</w:t>
      </w:r>
      <w:r w:rsidRPr="006A67D9">
        <w:rPr>
          <w:rFonts w:ascii="Arial" w:hAnsi="Arial" w:cs="Arial"/>
          <w:sz w:val="24"/>
          <w:szCs w:val="24"/>
        </w:rPr>
        <w:t xml:space="preserve"> report </w:t>
      </w:r>
      <w:r w:rsidRPr="006A67D9">
        <w:rPr>
          <w:rFonts w:ascii="Arial" w:hAnsi="Arial" w:cs="Arial"/>
          <w:spacing w:val="-2"/>
          <w:sz w:val="24"/>
          <w:szCs w:val="24"/>
        </w:rPr>
        <w:t>David Allamby, an ophthalmologist and medical director of Focus eye clinic, London</w:t>
      </w:r>
      <w:r w:rsidR="004362CE" w:rsidRPr="006A67D9">
        <w:rPr>
          <w:rFonts w:ascii="Arial" w:hAnsi="Arial" w:cs="Arial"/>
          <w:spacing w:val="-2"/>
          <w:sz w:val="24"/>
          <w:szCs w:val="24"/>
        </w:rPr>
        <w:t xml:space="preserve"> explains that </w:t>
      </w:r>
      <w:r w:rsidR="007F3C1A" w:rsidRPr="006A67D9">
        <w:rPr>
          <w:rFonts w:ascii="Arial" w:hAnsi="Arial" w:cs="Arial"/>
          <w:spacing w:val="-2"/>
          <w:sz w:val="24"/>
          <w:szCs w:val="24"/>
        </w:rPr>
        <w:t>“</w:t>
      </w:r>
      <w:r w:rsidRPr="006A67D9">
        <w:rPr>
          <w:rFonts w:ascii="Arial" w:hAnsi="Arial" w:cs="Arial"/>
          <w:spacing w:val="-2"/>
          <w:sz w:val="24"/>
          <w:szCs w:val="24"/>
        </w:rPr>
        <w:t>Not having enough daylight may cause the eye to grow in an uncontrolled manner. It not only means children are having to wear glasses or contact lenses, with all the stigma that can bring, but being short-sighted increases the risk of a range of serious eye conditions.</w:t>
      </w:r>
      <w:r w:rsidR="007F3C1A" w:rsidRPr="006A67D9">
        <w:rPr>
          <w:rFonts w:ascii="Arial" w:hAnsi="Arial" w:cs="Arial"/>
          <w:spacing w:val="-2"/>
          <w:sz w:val="24"/>
          <w:szCs w:val="24"/>
        </w:rPr>
        <w:t>”</w:t>
      </w:r>
    </w:p>
    <w:p w14:paraId="0E35C8D9" w14:textId="7B58AD5C" w:rsidR="00D2293C" w:rsidRPr="006A67D9" w:rsidRDefault="00D2293C" w:rsidP="00B91967">
      <w:pPr>
        <w:rPr>
          <w:rFonts w:ascii="Arial" w:hAnsi="Arial" w:cs="Arial"/>
          <w:spacing w:val="-2"/>
          <w:sz w:val="24"/>
          <w:szCs w:val="24"/>
        </w:rPr>
      </w:pPr>
      <w:r w:rsidRPr="006A67D9">
        <w:rPr>
          <w:rFonts w:ascii="Arial" w:hAnsi="Arial" w:cs="Arial"/>
          <w:spacing w:val="-2"/>
          <w:sz w:val="24"/>
          <w:szCs w:val="24"/>
        </w:rPr>
        <w:t>Another report by</w:t>
      </w:r>
      <w:r w:rsidR="00477E32" w:rsidRPr="006A67D9">
        <w:rPr>
          <w:rFonts w:ascii="Arial" w:hAnsi="Arial" w:cs="Arial"/>
          <w:spacing w:val="-2"/>
          <w:sz w:val="24"/>
          <w:szCs w:val="24"/>
        </w:rPr>
        <w:t xml:space="preserve"> </w:t>
      </w:r>
      <w:r w:rsidR="00105422" w:rsidRPr="006A67D9">
        <w:rPr>
          <w:rFonts w:ascii="Arial" w:hAnsi="Arial" w:cs="Arial"/>
          <w:sz w:val="24"/>
          <w:szCs w:val="24"/>
        </w:rPr>
        <w:t>Mark</w:t>
      </w:r>
      <w:r w:rsidR="00477E32" w:rsidRPr="006A67D9">
        <w:rPr>
          <w:rFonts w:ascii="Arial" w:hAnsi="Arial" w:cs="Arial"/>
          <w:sz w:val="24"/>
          <w:szCs w:val="24"/>
        </w:rPr>
        <w:t xml:space="preserve"> and </w:t>
      </w:r>
      <w:r w:rsidR="00105422" w:rsidRPr="006A67D9">
        <w:rPr>
          <w:rFonts w:ascii="Arial" w:hAnsi="Arial" w:cs="Arial"/>
          <w:sz w:val="24"/>
          <w:szCs w:val="24"/>
        </w:rPr>
        <w:t>Janssen</w:t>
      </w:r>
      <w:r w:rsidR="00105422" w:rsidRPr="006A67D9">
        <w:rPr>
          <w:rFonts w:ascii="Arial" w:hAnsi="Arial" w:cs="Arial"/>
          <w:spacing w:val="-2"/>
          <w:sz w:val="24"/>
          <w:szCs w:val="24"/>
        </w:rPr>
        <w:t xml:space="preserve"> </w:t>
      </w:r>
      <w:r w:rsidR="00715CA5" w:rsidRPr="006A67D9">
        <w:rPr>
          <w:rFonts w:ascii="Arial" w:hAnsi="Arial" w:cs="Arial"/>
          <w:spacing w:val="-2"/>
          <w:sz w:val="24"/>
          <w:szCs w:val="24"/>
        </w:rPr>
        <w:t xml:space="preserve">(2008) recommends no more than 2 hours screen time </w:t>
      </w:r>
      <w:r w:rsidR="009E7F82" w:rsidRPr="006A67D9">
        <w:rPr>
          <w:rFonts w:ascii="Arial" w:hAnsi="Arial" w:cs="Arial"/>
          <w:spacing w:val="-2"/>
          <w:sz w:val="24"/>
          <w:szCs w:val="24"/>
        </w:rPr>
        <w:t xml:space="preserve">for adolescents </w:t>
      </w:r>
      <w:r w:rsidR="00DB448C" w:rsidRPr="006A67D9">
        <w:rPr>
          <w:rFonts w:ascii="Arial" w:hAnsi="Arial" w:cs="Arial"/>
          <w:spacing w:val="-2"/>
          <w:sz w:val="24"/>
          <w:szCs w:val="24"/>
        </w:rPr>
        <w:t>and identified a link between screen time and metabolic syndrome</w:t>
      </w:r>
      <w:r w:rsidR="00E55C8A" w:rsidRPr="006A67D9">
        <w:rPr>
          <w:rFonts w:ascii="Arial" w:hAnsi="Arial" w:cs="Arial"/>
          <w:spacing w:val="-2"/>
          <w:sz w:val="24"/>
          <w:szCs w:val="24"/>
        </w:rPr>
        <w:t>. Metabolic syndrome has a close link to cardiovascular disease</w:t>
      </w:r>
      <w:r w:rsidR="00533D55" w:rsidRPr="006A67D9">
        <w:rPr>
          <w:rFonts w:ascii="Arial" w:hAnsi="Arial" w:cs="Arial"/>
          <w:spacing w:val="-2"/>
          <w:sz w:val="24"/>
          <w:szCs w:val="24"/>
        </w:rPr>
        <w:t xml:space="preserve"> and </w:t>
      </w:r>
      <w:r w:rsidR="00D36042" w:rsidRPr="006A67D9">
        <w:rPr>
          <w:rFonts w:ascii="Arial" w:hAnsi="Arial" w:cs="Arial"/>
          <w:spacing w:val="-2"/>
          <w:sz w:val="24"/>
          <w:szCs w:val="24"/>
        </w:rPr>
        <w:t xml:space="preserve">Diabetes Meletus </w:t>
      </w:r>
      <w:r w:rsidR="005A231B" w:rsidRPr="006A67D9">
        <w:rPr>
          <w:rFonts w:ascii="Arial" w:hAnsi="Arial" w:cs="Arial"/>
          <w:spacing w:val="-2"/>
          <w:sz w:val="24"/>
          <w:szCs w:val="24"/>
        </w:rPr>
        <w:t>Type 2</w:t>
      </w:r>
      <w:r w:rsidR="00D36042" w:rsidRPr="006A67D9">
        <w:rPr>
          <w:rFonts w:ascii="Arial" w:hAnsi="Arial" w:cs="Arial"/>
          <w:spacing w:val="-2"/>
          <w:sz w:val="24"/>
          <w:szCs w:val="24"/>
        </w:rPr>
        <w:t>,</w:t>
      </w:r>
      <w:r w:rsidR="00CE7F80" w:rsidRPr="006A67D9">
        <w:rPr>
          <w:rFonts w:ascii="Arial" w:hAnsi="Arial" w:cs="Arial"/>
          <w:spacing w:val="-2"/>
          <w:sz w:val="24"/>
          <w:szCs w:val="24"/>
        </w:rPr>
        <w:t xml:space="preserve"> for a </w:t>
      </w:r>
      <w:r w:rsidR="00CF5260" w:rsidRPr="006A67D9">
        <w:rPr>
          <w:rFonts w:ascii="Arial" w:hAnsi="Arial" w:cs="Arial"/>
          <w:spacing w:val="-2"/>
          <w:sz w:val="24"/>
          <w:szCs w:val="24"/>
        </w:rPr>
        <w:t xml:space="preserve">successful </w:t>
      </w:r>
      <w:r w:rsidR="00CE7F80" w:rsidRPr="006A67D9">
        <w:rPr>
          <w:rFonts w:ascii="Arial" w:hAnsi="Arial" w:cs="Arial"/>
          <w:spacing w:val="-2"/>
          <w:sz w:val="24"/>
          <w:szCs w:val="24"/>
        </w:rPr>
        <w:t xml:space="preserve">diagnosis </w:t>
      </w:r>
      <w:r w:rsidR="0038653C" w:rsidRPr="006A67D9">
        <w:rPr>
          <w:rFonts w:ascii="Arial" w:hAnsi="Arial" w:cs="Arial"/>
          <w:spacing w:val="-2"/>
          <w:sz w:val="24"/>
          <w:szCs w:val="24"/>
        </w:rPr>
        <w:t xml:space="preserve">the subject would have three of the five following symptoms; </w:t>
      </w:r>
      <w:r w:rsidR="00AB5A5B" w:rsidRPr="006A67D9">
        <w:rPr>
          <w:rFonts w:ascii="Arial" w:hAnsi="Arial" w:cs="Arial"/>
          <w:sz w:val="24"/>
          <w:szCs w:val="24"/>
        </w:rPr>
        <w:t>central obesity, high blood pressure, high blood sugar, high serum triglycerides, and low serum high-density lipoprotein</w:t>
      </w:r>
      <w:r w:rsidR="003045D3" w:rsidRPr="006A67D9">
        <w:rPr>
          <w:rFonts w:ascii="Arial" w:hAnsi="Arial" w:cs="Arial"/>
          <w:sz w:val="24"/>
          <w:szCs w:val="24"/>
        </w:rPr>
        <w:t xml:space="preserve"> (cholesterol)</w:t>
      </w:r>
      <w:r w:rsidR="00CB7722" w:rsidRPr="006A67D9">
        <w:rPr>
          <w:rFonts w:ascii="Arial" w:hAnsi="Arial" w:cs="Arial"/>
          <w:sz w:val="24"/>
          <w:szCs w:val="24"/>
        </w:rPr>
        <w:t xml:space="preserve">, </w:t>
      </w:r>
      <w:r w:rsidR="00591769" w:rsidRPr="006A67D9">
        <w:rPr>
          <w:rFonts w:ascii="Arial" w:hAnsi="Arial" w:cs="Arial"/>
          <w:sz w:val="24"/>
          <w:szCs w:val="24"/>
        </w:rPr>
        <w:t xml:space="preserve">the article underlines the significance of focusing on both screen time and physical movement practices for </w:t>
      </w:r>
      <w:r w:rsidR="0082118E" w:rsidRPr="006A67D9">
        <w:rPr>
          <w:rFonts w:ascii="Arial" w:hAnsi="Arial" w:cs="Arial"/>
          <w:sz w:val="24"/>
          <w:szCs w:val="24"/>
        </w:rPr>
        <w:t>im</w:t>
      </w:r>
      <w:r w:rsidR="00CF5260" w:rsidRPr="006A67D9">
        <w:rPr>
          <w:rFonts w:ascii="Arial" w:hAnsi="Arial" w:cs="Arial"/>
          <w:sz w:val="24"/>
          <w:szCs w:val="24"/>
        </w:rPr>
        <w:t>proving the health</w:t>
      </w:r>
      <w:r w:rsidR="00591769" w:rsidRPr="006A67D9">
        <w:rPr>
          <w:rFonts w:ascii="Arial" w:hAnsi="Arial" w:cs="Arial"/>
          <w:sz w:val="24"/>
          <w:szCs w:val="24"/>
        </w:rPr>
        <w:t xml:space="preserve"> of adolescent</w:t>
      </w:r>
      <w:r w:rsidR="00CF5260" w:rsidRPr="006A67D9">
        <w:rPr>
          <w:rFonts w:ascii="Arial" w:hAnsi="Arial" w:cs="Arial"/>
          <w:sz w:val="24"/>
          <w:szCs w:val="24"/>
        </w:rPr>
        <w:t>s</w:t>
      </w:r>
      <w:r w:rsidR="0026353C" w:rsidRPr="006A67D9">
        <w:rPr>
          <w:rFonts w:ascii="Arial" w:hAnsi="Arial" w:cs="Arial"/>
          <w:sz w:val="24"/>
          <w:szCs w:val="24"/>
        </w:rPr>
        <w:t>.</w:t>
      </w:r>
    </w:p>
    <w:p w14:paraId="30F1560E" w14:textId="0151EE2B" w:rsidR="006838F4" w:rsidRPr="006A67D9" w:rsidRDefault="00696466" w:rsidP="00B91967">
      <w:pPr>
        <w:rPr>
          <w:rFonts w:ascii="Arial" w:hAnsi="Arial" w:cs="Arial"/>
          <w:sz w:val="24"/>
          <w:szCs w:val="24"/>
        </w:rPr>
      </w:pPr>
      <w:r w:rsidRPr="006A67D9">
        <w:rPr>
          <w:rFonts w:ascii="Arial" w:hAnsi="Arial" w:cs="Arial"/>
          <w:sz w:val="24"/>
          <w:szCs w:val="24"/>
        </w:rPr>
        <w:t xml:space="preserve">It </w:t>
      </w:r>
      <w:r w:rsidR="00062824" w:rsidRPr="006A67D9">
        <w:rPr>
          <w:rFonts w:ascii="Arial" w:hAnsi="Arial" w:cs="Arial"/>
          <w:sz w:val="24"/>
          <w:szCs w:val="24"/>
        </w:rPr>
        <w:t>therefore would seem that t</w:t>
      </w:r>
      <w:r w:rsidR="009F6393" w:rsidRPr="006A67D9">
        <w:rPr>
          <w:rFonts w:ascii="Arial" w:hAnsi="Arial" w:cs="Arial"/>
          <w:sz w:val="24"/>
          <w:szCs w:val="24"/>
        </w:rPr>
        <w:t>he information in this res</w:t>
      </w:r>
      <w:r w:rsidR="004362CE" w:rsidRPr="006A67D9">
        <w:rPr>
          <w:rFonts w:ascii="Arial" w:hAnsi="Arial" w:cs="Arial"/>
          <w:sz w:val="24"/>
          <w:szCs w:val="24"/>
        </w:rPr>
        <w:t xml:space="preserve">earch is </w:t>
      </w:r>
      <w:r w:rsidR="00C27850" w:rsidRPr="006A67D9">
        <w:rPr>
          <w:rFonts w:ascii="Arial" w:hAnsi="Arial" w:cs="Arial"/>
          <w:sz w:val="24"/>
          <w:szCs w:val="24"/>
        </w:rPr>
        <w:t>reli</w:t>
      </w:r>
      <w:r w:rsidR="004A673B" w:rsidRPr="006A67D9">
        <w:rPr>
          <w:rFonts w:ascii="Arial" w:hAnsi="Arial" w:cs="Arial"/>
          <w:sz w:val="24"/>
          <w:szCs w:val="24"/>
        </w:rPr>
        <w:t>able</w:t>
      </w:r>
      <w:r w:rsidR="007B5B98" w:rsidRPr="006A67D9">
        <w:rPr>
          <w:rFonts w:ascii="Arial" w:hAnsi="Arial" w:cs="Arial"/>
          <w:sz w:val="24"/>
          <w:szCs w:val="24"/>
        </w:rPr>
        <w:t>, detailing how it is a</w:t>
      </w:r>
      <w:r w:rsidR="004362CE" w:rsidRPr="006A67D9">
        <w:rPr>
          <w:rFonts w:ascii="Arial" w:hAnsi="Arial" w:cs="Arial"/>
          <w:sz w:val="24"/>
          <w:szCs w:val="24"/>
        </w:rPr>
        <w:t xml:space="preserve"> complex balance to keep connected</w:t>
      </w:r>
      <w:r w:rsidR="006838F4" w:rsidRPr="006A67D9">
        <w:rPr>
          <w:rFonts w:ascii="Arial" w:hAnsi="Arial" w:cs="Arial"/>
          <w:sz w:val="24"/>
          <w:szCs w:val="24"/>
        </w:rPr>
        <w:t xml:space="preserve"> and</w:t>
      </w:r>
      <w:r w:rsidR="004362CE" w:rsidRPr="006A67D9">
        <w:rPr>
          <w:rFonts w:ascii="Arial" w:hAnsi="Arial" w:cs="Arial"/>
          <w:sz w:val="24"/>
          <w:szCs w:val="24"/>
        </w:rPr>
        <w:t xml:space="preserve"> hav</w:t>
      </w:r>
      <w:r w:rsidR="006838F4" w:rsidRPr="006A67D9">
        <w:rPr>
          <w:rFonts w:ascii="Arial" w:hAnsi="Arial" w:cs="Arial"/>
          <w:sz w:val="24"/>
          <w:szCs w:val="24"/>
        </w:rPr>
        <w:t>e</w:t>
      </w:r>
      <w:r w:rsidR="004362CE" w:rsidRPr="006A67D9">
        <w:rPr>
          <w:rFonts w:ascii="Arial" w:hAnsi="Arial" w:cs="Arial"/>
          <w:sz w:val="24"/>
          <w:szCs w:val="24"/>
        </w:rPr>
        <w:t xml:space="preserve"> the digital competence to succeed in today</w:t>
      </w:r>
      <w:r w:rsidR="006838F4" w:rsidRPr="006A67D9">
        <w:rPr>
          <w:rFonts w:ascii="Arial" w:hAnsi="Arial" w:cs="Arial"/>
          <w:sz w:val="24"/>
          <w:szCs w:val="24"/>
        </w:rPr>
        <w:t>’</w:t>
      </w:r>
      <w:r w:rsidR="004362CE" w:rsidRPr="006A67D9">
        <w:rPr>
          <w:rFonts w:ascii="Arial" w:hAnsi="Arial" w:cs="Arial"/>
          <w:sz w:val="24"/>
          <w:szCs w:val="24"/>
        </w:rPr>
        <w:t>s fast paced environment</w:t>
      </w:r>
      <w:r w:rsidR="006838F4" w:rsidRPr="006A67D9">
        <w:rPr>
          <w:rFonts w:ascii="Arial" w:hAnsi="Arial" w:cs="Arial"/>
          <w:sz w:val="24"/>
          <w:szCs w:val="24"/>
        </w:rPr>
        <w:t xml:space="preserve"> without sacrificing your health</w:t>
      </w:r>
      <w:r w:rsidR="004362CE" w:rsidRPr="006A67D9">
        <w:rPr>
          <w:rFonts w:ascii="Arial" w:hAnsi="Arial" w:cs="Arial"/>
          <w:sz w:val="24"/>
          <w:szCs w:val="24"/>
        </w:rPr>
        <w:t xml:space="preserve">. </w:t>
      </w:r>
      <w:r w:rsidR="006838F4" w:rsidRPr="006A67D9">
        <w:rPr>
          <w:rFonts w:ascii="Arial" w:hAnsi="Arial" w:cs="Arial"/>
          <w:sz w:val="24"/>
          <w:szCs w:val="24"/>
        </w:rPr>
        <w:t>Giving children</w:t>
      </w:r>
      <w:r w:rsidR="004362CE" w:rsidRPr="006A67D9">
        <w:rPr>
          <w:rFonts w:ascii="Arial" w:hAnsi="Arial" w:cs="Arial"/>
          <w:sz w:val="24"/>
          <w:szCs w:val="24"/>
        </w:rPr>
        <w:t xml:space="preserve"> every opportunity to lead a healthy, balanced life whilst developing their digital skills at home and school to </w:t>
      </w:r>
      <w:r w:rsidR="006838F4" w:rsidRPr="006A67D9">
        <w:rPr>
          <w:rFonts w:ascii="Arial" w:hAnsi="Arial" w:cs="Arial"/>
          <w:sz w:val="24"/>
          <w:szCs w:val="24"/>
        </w:rPr>
        <w:t xml:space="preserve">over-come challenges that they may face during young adulthood. </w:t>
      </w:r>
    </w:p>
    <w:p w14:paraId="4359C78A" w14:textId="001AE947" w:rsidR="00900C14" w:rsidRPr="006A67D9" w:rsidRDefault="00732B9C" w:rsidP="00B91967">
      <w:pPr>
        <w:rPr>
          <w:rFonts w:ascii="Arial" w:hAnsi="Arial" w:cs="Arial"/>
          <w:sz w:val="24"/>
          <w:szCs w:val="24"/>
        </w:rPr>
      </w:pPr>
      <w:r>
        <w:rPr>
          <w:rFonts w:ascii="Arial" w:hAnsi="Arial" w:cs="Arial"/>
          <w:sz w:val="24"/>
          <w:szCs w:val="24"/>
        </w:rPr>
        <w:t>T</w:t>
      </w:r>
      <w:r w:rsidR="00E36C0B" w:rsidRPr="006A67D9">
        <w:rPr>
          <w:rFonts w:ascii="Arial" w:hAnsi="Arial" w:cs="Arial"/>
          <w:sz w:val="24"/>
          <w:szCs w:val="24"/>
        </w:rPr>
        <w:t xml:space="preserve">echnologies </w:t>
      </w:r>
      <w:r>
        <w:rPr>
          <w:rFonts w:ascii="Arial" w:hAnsi="Arial" w:cs="Arial"/>
          <w:sz w:val="24"/>
          <w:szCs w:val="24"/>
        </w:rPr>
        <w:t xml:space="preserve">have developed extensively within the last </w:t>
      </w:r>
      <w:r w:rsidR="006838F4" w:rsidRPr="006A67D9">
        <w:rPr>
          <w:rFonts w:ascii="Arial" w:hAnsi="Arial" w:cs="Arial"/>
          <w:sz w:val="24"/>
          <w:szCs w:val="24"/>
        </w:rPr>
        <w:t xml:space="preserve">10 – 15 years </w:t>
      </w:r>
      <w:r>
        <w:rPr>
          <w:rFonts w:ascii="Arial" w:hAnsi="Arial" w:cs="Arial"/>
          <w:sz w:val="24"/>
          <w:szCs w:val="24"/>
        </w:rPr>
        <w:t>with</w:t>
      </w:r>
      <w:r w:rsidR="00054867" w:rsidRPr="006A67D9">
        <w:rPr>
          <w:rFonts w:ascii="Arial" w:hAnsi="Arial" w:cs="Arial"/>
          <w:sz w:val="24"/>
          <w:szCs w:val="24"/>
        </w:rPr>
        <w:t xml:space="preserve"> </w:t>
      </w:r>
      <w:r w:rsidR="006838F4" w:rsidRPr="006A67D9">
        <w:rPr>
          <w:rFonts w:ascii="Arial" w:hAnsi="Arial" w:cs="Arial"/>
          <w:sz w:val="24"/>
          <w:szCs w:val="24"/>
        </w:rPr>
        <w:t>smart phones</w:t>
      </w:r>
      <w:r w:rsidR="00054867" w:rsidRPr="006A67D9">
        <w:rPr>
          <w:rFonts w:ascii="Arial" w:hAnsi="Arial" w:cs="Arial"/>
          <w:sz w:val="24"/>
          <w:szCs w:val="24"/>
        </w:rPr>
        <w:t>, digital assistants and even autonomous vehicles, Elon Musk predict</w:t>
      </w:r>
      <w:r w:rsidR="00423031" w:rsidRPr="006A67D9">
        <w:rPr>
          <w:rFonts w:ascii="Arial" w:hAnsi="Arial" w:cs="Arial"/>
          <w:sz w:val="24"/>
          <w:szCs w:val="24"/>
        </w:rPr>
        <w:t>ion</w:t>
      </w:r>
      <w:r w:rsidR="00054867" w:rsidRPr="006A67D9">
        <w:rPr>
          <w:rFonts w:ascii="Arial" w:hAnsi="Arial" w:cs="Arial"/>
          <w:sz w:val="24"/>
          <w:szCs w:val="24"/>
        </w:rPr>
        <w:t xml:space="preserve"> maybe closer than the university of Oxford and Yale think</w:t>
      </w:r>
      <w:r w:rsidR="00043DA8" w:rsidRPr="006A67D9">
        <w:rPr>
          <w:rFonts w:ascii="Arial" w:hAnsi="Arial" w:cs="Arial"/>
          <w:sz w:val="24"/>
          <w:szCs w:val="24"/>
        </w:rPr>
        <w:t xml:space="preserve"> but, t</w:t>
      </w:r>
      <w:r w:rsidR="003A7FCC" w:rsidRPr="006A67D9">
        <w:rPr>
          <w:rFonts w:ascii="Arial" w:hAnsi="Arial" w:cs="Arial"/>
          <w:sz w:val="24"/>
          <w:szCs w:val="24"/>
        </w:rPr>
        <w:t xml:space="preserve">here is unease </w:t>
      </w:r>
      <w:r w:rsidR="00BF05CB" w:rsidRPr="006A67D9">
        <w:rPr>
          <w:rFonts w:ascii="Arial" w:hAnsi="Arial" w:cs="Arial"/>
          <w:sz w:val="24"/>
          <w:szCs w:val="24"/>
        </w:rPr>
        <w:t xml:space="preserve">over these predictions with a recent increase in the retirement age </w:t>
      </w:r>
      <w:r w:rsidR="00361472" w:rsidRPr="006A67D9">
        <w:rPr>
          <w:rFonts w:ascii="Arial" w:hAnsi="Arial" w:cs="Arial"/>
          <w:sz w:val="24"/>
          <w:szCs w:val="24"/>
        </w:rPr>
        <w:t xml:space="preserve">to </w:t>
      </w:r>
      <w:r w:rsidR="00BF05CB" w:rsidRPr="006A67D9">
        <w:rPr>
          <w:rFonts w:ascii="Arial" w:hAnsi="Arial" w:cs="Arial"/>
          <w:sz w:val="24"/>
          <w:szCs w:val="24"/>
        </w:rPr>
        <w:t>68 years</w:t>
      </w:r>
      <w:r w:rsidR="00361472" w:rsidRPr="006A67D9">
        <w:rPr>
          <w:rFonts w:ascii="Arial" w:hAnsi="Arial" w:cs="Arial"/>
          <w:sz w:val="24"/>
          <w:szCs w:val="24"/>
        </w:rPr>
        <w:t xml:space="preserve"> old,</w:t>
      </w:r>
      <w:r w:rsidR="00487BB6" w:rsidRPr="006A67D9">
        <w:rPr>
          <w:rFonts w:ascii="Arial" w:hAnsi="Arial" w:cs="Arial"/>
          <w:sz w:val="24"/>
          <w:szCs w:val="24"/>
        </w:rPr>
        <w:t xml:space="preserve"> a</w:t>
      </w:r>
      <w:r w:rsidR="00931DE6" w:rsidRPr="006A67D9">
        <w:rPr>
          <w:rFonts w:ascii="Arial" w:hAnsi="Arial" w:cs="Arial"/>
          <w:sz w:val="24"/>
          <w:szCs w:val="24"/>
        </w:rPr>
        <w:t>n</w:t>
      </w:r>
      <w:r w:rsidR="00487BB6" w:rsidRPr="006A67D9">
        <w:rPr>
          <w:rFonts w:ascii="Arial" w:hAnsi="Arial" w:cs="Arial"/>
          <w:sz w:val="24"/>
          <w:szCs w:val="24"/>
        </w:rPr>
        <w:t xml:space="preserve"> </w:t>
      </w:r>
      <w:r w:rsidR="00931DE6" w:rsidRPr="006A67D9">
        <w:rPr>
          <w:rFonts w:ascii="Arial" w:hAnsi="Arial" w:cs="Arial"/>
          <w:sz w:val="24"/>
          <w:szCs w:val="24"/>
        </w:rPr>
        <w:t>employee</w:t>
      </w:r>
      <w:r w:rsidR="00487BB6" w:rsidRPr="006A67D9">
        <w:rPr>
          <w:rFonts w:ascii="Arial" w:hAnsi="Arial" w:cs="Arial"/>
          <w:sz w:val="24"/>
          <w:szCs w:val="24"/>
        </w:rPr>
        <w:t xml:space="preserve"> who is </w:t>
      </w:r>
      <w:r w:rsidR="004A673B" w:rsidRPr="006A67D9">
        <w:rPr>
          <w:rFonts w:ascii="Arial" w:hAnsi="Arial" w:cs="Arial"/>
          <w:sz w:val="24"/>
          <w:szCs w:val="24"/>
        </w:rPr>
        <w:t>approaching retirement age</w:t>
      </w:r>
      <w:r w:rsidR="00393199" w:rsidRPr="006A67D9">
        <w:rPr>
          <w:rFonts w:ascii="Arial" w:hAnsi="Arial" w:cs="Arial"/>
          <w:sz w:val="24"/>
          <w:szCs w:val="24"/>
        </w:rPr>
        <w:t xml:space="preserve"> maybe reluctant to learn new digital skills</w:t>
      </w:r>
      <w:r w:rsidR="009B1595" w:rsidRPr="006A67D9">
        <w:rPr>
          <w:rFonts w:ascii="Arial" w:hAnsi="Arial" w:cs="Arial"/>
          <w:sz w:val="24"/>
          <w:szCs w:val="24"/>
        </w:rPr>
        <w:t xml:space="preserve"> </w:t>
      </w:r>
      <w:r w:rsidR="00CD7F5F" w:rsidRPr="006A67D9">
        <w:rPr>
          <w:rFonts w:ascii="Arial" w:hAnsi="Arial" w:cs="Arial"/>
          <w:sz w:val="24"/>
          <w:szCs w:val="24"/>
        </w:rPr>
        <w:t xml:space="preserve">and </w:t>
      </w:r>
      <w:r w:rsidR="006F551E" w:rsidRPr="006A67D9">
        <w:rPr>
          <w:rFonts w:ascii="Arial" w:hAnsi="Arial" w:cs="Arial"/>
          <w:sz w:val="24"/>
          <w:szCs w:val="24"/>
        </w:rPr>
        <w:t>therefore</w:t>
      </w:r>
      <w:r w:rsidR="008D0217" w:rsidRPr="006A67D9">
        <w:rPr>
          <w:rFonts w:ascii="Arial" w:hAnsi="Arial" w:cs="Arial"/>
          <w:sz w:val="24"/>
          <w:szCs w:val="24"/>
        </w:rPr>
        <w:t>,</w:t>
      </w:r>
      <w:r w:rsidR="00E052AF" w:rsidRPr="006A67D9">
        <w:rPr>
          <w:rFonts w:ascii="Arial" w:hAnsi="Arial" w:cs="Arial"/>
          <w:sz w:val="24"/>
          <w:szCs w:val="24"/>
        </w:rPr>
        <w:t xml:space="preserve"> w</w:t>
      </w:r>
      <w:r w:rsidR="008D0217" w:rsidRPr="006A67D9">
        <w:rPr>
          <w:rFonts w:ascii="Arial" w:hAnsi="Arial" w:cs="Arial"/>
          <w:sz w:val="24"/>
          <w:szCs w:val="24"/>
        </w:rPr>
        <w:t>ould</w:t>
      </w:r>
      <w:r w:rsidR="00E052AF" w:rsidRPr="006A67D9">
        <w:rPr>
          <w:rFonts w:ascii="Arial" w:hAnsi="Arial" w:cs="Arial"/>
          <w:sz w:val="24"/>
          <w:szCs w:val="24"/>
        </w:rPr>
        <w:t xml:space="preserve"> be</w:t>
      </w:r>
      <w:r w:rsidR="006F551E" w:rsidRPr="006A67D9">
        <w:rPr>
          <w:rFonts w:ascii="Arial" w:hAnsi="Arial" w:cs="Arial"/>
          <w:sz w:val="24"/>
          <w:szCs w:val="24"/>
        </w:rPr>
        <w:t xml:space="preserve"> surplus</w:t>
      </w:r>
      <w:r w:rsidR="00034903" w:rsidRPr="006A67D9">
        <w:rPr>
          <w:rFonts w:ascii="Arial" w:hAnsi="Arial" w:cs="Arial"/>
          <w:sz w:val="24"/>
          <w:szCs w:val="24"/>
        </w:rPr>
        <w:t xml:space="preserve"> to business re</w:t>
      </w:r>
      <w:r w:rsidR="00E052AF" w:rsidRPr="006A67D9">
        <w:rPr>
          <w:rFonts w:ascii="Arial" w:hAnsi="Arial" w:cs="Arial"/>
          <w:sz w:val="24"/>
          <w:szCs w:val="24"/>
        </w:rPr>
        <w:t xml:space="preserve">quirements and early retirement </w:t>
      </w:r>
      <w:r w:rsidR="00CB4764" w:rsidRPr="006A67D9">
        <w:rPr>
          <w:rFonts w:ascii="Arial" w:hAnsi="Arial" w:cs="Arial"/>
          <w:sz w:val="24"/>
          <w:szCs w:val="24"/>
        </w:rPr>
        <w:t>should be offered</w:t>
      </w:r>
      <w:r w:rsidR="00361472" w:rsidRPr="006A67D9">
        <w:rPr>
          <w:rFonts w:ascii="Arial" w:hAnsi="Arial" w:cs="Arial"/>
          <w:sz w:val="24"/>
          <w:szCs w:val="24"/>
        </w:rPr>
        <w:t>.</w:t>
      </w:r>
      <w:r w:rsidR="00395FD3" w:rsidRPr="006A67D9">
        <w:rPr>
          <w:rFonts w:ascii="Arial" w:hAnsi="Arial" w:cs="Arial"/>
          <w:sz w:val="24"/>
          <w:szCs w:val="24"/>
        </w:rPr>
        <w:t xml:space="preserve"> </w:t>
      </w:r>
      <w:r w:rsidR="00C30FE2" w:rsidRPr="006A67D9">
        <w:rPr>
          <w:rFonts w:ascii="Arial" w:hAnsi="Arial" w:cs="Arial"/>
          <w:sz w:val="24"/>
          <w:szCs w:val="24"/>
        </w:rPr>
        <w:t xml:space="preserve">This </w:t>
      </w:r>
      <w:r w:rsidR="00CB4764" w:rsidRPr="006A67D9">
        <w:rPr>
          <w:rFonts w:ascii="Arial" w:hAnsi="Arial" w:cs="Arial"/>
          <w:sz w:val="24"/>
          <w:szCs w:val="24"/>
        </w:rPr>
        <w:t>may</w:t>
      </w:r>
      <w:r w:rsidR="00C30FE2" w:rsidRPr="006A67D9">
        <w:rPr>
          <w:rFonts w:ascii="Arial" w:hAnsi="Arial" w:cs="Arial"/>
          <w:sz w:val="24"/>
          <w:szCs w:val="24"/>
        </w:rPr>
        <w:t xml:space="preserve"> </w:t>
      </w:r>
      <w:r w:rsidR="002B515F" w:rsidRPr="006A67D9">
        <w:rPr>
          <w:rFonts w:ascii="Arial" w:hAnsi="Arial" w:cs="Arial"/>
          <w:sz w:val="24"/>
          <w:szCs w:val="24"/>
        </w:rPr>
        <w:t>result in the former employee with very little or</w:t>
      </w:r>
      <w:r w:rsidR="00361472" w:rsidRPr="006A67D9">
        <w:rPr>
          <w:rFonts w:ascii="Arial" w:hAnsi="Arial" w:cs="Arial"/>
          <w:sz w:val="24"/>
          <w:szCs w:val="24"/>
        </w:rPr>
        <w:t xml:space="preserve"> </w:t>
      </w:r>
      <w:r w:rsidR="00395FD3" w:rsidRPr="006A67D9">
        <w:rPr>
          <w:rFonts w:ascii="Arial" w:hAnsi="Arial" w:cs="Arial"/>
          <w:sz w:val="24"/>
          <w:szCs w:val="24"/>
        </w:rPr>
        <w:t>no source of income</w:t>
      </w:r>
      <w:r w:rsidR="00CD33CD" w:rsidRPr="006A67D9">
        <w:rPr>
          <w:rFonts w:ascii="Arial" w:hAnsi="Arial" w:cs="Arial"/>
          <w:sz w:val="24"/>
          <w:szCs w:val="24"/>
        </w:rPr>
        <w:t xml:space="preserve"> moreover,</w:t>
      </w:r>
      <w:r w:rsidR="00395FD3" w:rsidRPr="006A67D9">
        <w:rPr>
          <w:rFonts w:ascii="Arial" w:hAnsi="Arial" w:cs="Arial"/>
          <w:sz w:val="24"/>
          <w:szCs w:val="24"/>
        </w:rPr>
        <w:t xml:space="preserve"> poverty will increase </w:t>
      </w:r>
      <w:r w:rsidR="00CD33CD" w:rsidRPr="006A67D9">
        <w:rPr>
          <w:rFonts w:ascii="Arial" w:hAnsi="Arial" w:cs="Arial"/>
          <w:sz w:val="24"/>
          <w:szCs w:val="24"/>
        </w:rPr>
        <w:t>bringing</w:t>
      </w:r>
      <w:r w:rsidR="000E51BF" w:rsidRPr="006A67D9">
        <w:rPr>
          <w:rFonts w:ascii="Arial" w:hAnsi="Arial" w:cs="Arial"/>
          <w:sz w:val="24"/>
          <w:szCs w:val="24"/>
        </w:rPr>
        <w:t xml:space="preserve"> a</w:t>
      </w:r>
      <w:r w:rsidR="00E67925" w:rsidRPr="006A67D9">
        <w:rPr>
          <w:rFonts w:ascii="Arial" w:hAnsi="Arial" w:cs="Arial"/>
          <w:sz w:val="24"/>
          <w:szCs w:val="24"/>
        </w:rPr>
        <w:t xml:space="preserve"> </w:t>
      </w:r>
      <w:r w:rsidR="000E51BF" w:rsidRPr="006A67D9">
        <w:rPr>
          <w:rFonts w:ascii="Arial" w:hAnsi="Arial" w:cs="Arial"/>
          <w:sz w:val="24"/>
          <w:szCs w:val="24"/>
        </w:rPr>
        <w:t>greater</w:t>
      </w:r>
      <w:r w:rsidR="00E67925" w:rsidRPr="006A67D9">
        <w:rPr>
          <w:rFonts w:ascii="Arial" w:hAnsi="Arial" w:cs="Arial"/>
          <w:sz w:val="24"/>
          <w:szCs w:val="24"/>
        </w:rPr>
        <w:t xml:space="preserve"> strain on</w:t>
      </w:r>
      <w:r w:rsidR="00C8081D" w:rsidRPr="006A67D9">
        <w:rPr>
          <w:rFonts w:ascii="Arial" w:hAnsi="Arial" w:cs="Arial"/>
          <w:sz w:val="24"/>
          <w:szCs w:val="24"/>
        </w:rPr>
        <w:t xml:space="preserve"> </w:t>
      </w:r>
      <w:r w:rsidR="008E495D" w:rsidRPr="006A67D9">
        <w:rPr>
          <w:rFonts w:ascii="Arial" w:hAnsi="Arial" w:cs="Arial"/>
          <w:sz w:val="24"/>
          <w:szCs w:val="24"/>
        </w:rPr>
        <w:t xml:space="preserve">charitable </w:t>
      </w:r>
      <w:r w:rsidR="00C8081D" w:rsidRPr="006A67D9">
        <w:rPr>
          <w:rFonts w:ascii="Arial" w:hAnsi="Arial" w:cs="Arial"/>
          <w:sz w:val="24"/>
          <w:szCs w:val="24"/>
        </w:rPr>
        <w:t xml:space="preserve">food banks, </w:t>
      </w:r>
      <w:r w:rsidR="008F132C" w:rsidRPr="006A67D9">
        <w:rPr>
          <w:rFonts w:ascii="Arial" w:hAnsi="Arial" w:cs="Arial"/>
          <w:sz w:val="24"/>
          <w:szCs w:val="24"/>
        </w:rPr>
        <w:t>T</w:t>
      </w:r>
      <w:r w:rsidR="00C8081D" w:rsidRPr="006A67D9">
        <w:rPr>
          <w:rFonts w:ascii="Arial" w:hAnsi="Arial" w:cs="Arial"/>
          <w:sz w:val="24"/>
          <w:szCs w:val="24"/>
        </w:rPr>
        <w:t>he National Health Service</w:t>
      </w:r>
      <w:r w:rsidR="00967716" w:rsidRPr="006A67D9">
        <w:rPr>
          <w:rFonts w:ascii="Arial" w:hAnsi="Arial" w:cs="Arial"/>
          <w:sz w:val="24"/>
          <w:szCs w:val="24"/>
        </w:rPr>
        <w:t>, the</w:t>
      </w:r>
      <w:r w:rsidR="00DD06CA" w:rsidRPr="006A67D9">
        <w:rPr>
          <w:rFonts w:ascii="Arial" w:hAnsi="Arial" w:cs="Arial"/>
          <w:sz w:val="24"/>
          <w:szCs w:val="24"/>
        </w:rPr>
        <w:t xml:space="preserve"> support provided by </w:t>
      </w:r>
      <w:r w:rsidR="00FC749B" w:rsidRPr="006A67D9">
        <w:rPr>
          <w:rFonts w:ascii="Arial" w:hAnsi="Arial" w:cs="Arial"/>
          <w:sz w:val="24"/>
          <w:szCs w:val="24"/>
        </w:rPr>
        <w:t>family</w:t>
      </w:r>
      <w:r w:rsidR="00DD06CA" w:rsidRPr="006A67D9">
        <w:rPr>
          <w:rFonts w:ascii="Arial" w:hAnsi="Arial" w:cs="Arial"/>
          <w:sz w:val="24"/>
          <w:szCs w:val="24"/>
        </w:rPr>
        <w:t xml:space="preserve"> </w:t>
      </w:r>
      <w:r w:rsidR="008D0217" w:rsidRPr="006A67D9">
        <w:rPr>
          <w:rFonts w:ascii="Arial" w:hAnsi="Arial" w:cs="Arial"/>
          <w:sz w:val="24"/>
          <w:szCs w:val="24"/>
        </w:rPr>
        <w:t>and</w:t>
      </w:r>
      <w:r w:rsidR="00DD06CA" w:rsidRPr="006A67D9">
        <w:rPr>
          <w:rFonts w:ascii="Arial" w:hAnsi="Arial" w:cs="Arial"/>
          <w:sz w:val="24"/>
          <w:szCs w:val="24"/>
        </w:rPr>
        <w:t xml:space="preserve"> the tax payer</w:t>
      </w:r>
      <w:r w:rsidR="00701992" w:rsidRPr="006A67D9">
        <w:rPr>
          <w:rFonts w:ascii="Arial" w:hAnsi="Arial" w:cs="Arial"/>
          <w:sz w:val="24"/>
          <w:szCs w:val="24"/>
        </w:rPr>
        <w:t>,</w:t>
      </w:r>
      <w:r w:rsidR="00781745" w:rsidRPr="006A67D9">
        <w:rPr>
          <w:rFonts w:ascii="Arial" w:hAnsi="Arial" w:cs="Arial"/>
          <w:sz w:val="24"/>
          <w:szCs w:val="24"/>
        </w:rPr>
        <w:t xml:space="preserve"> t</w:t>
      </w:r>
      <w:r w:rsidR="00701992" w:rsidRPr="006A67D9">
        <w:rPr>
          <w:rFonts w:ascii="Arial" w:hAnsi="Arial" w:cs="Arial"/>
          <w:sz w:val="24"/>
          <w:szCs w:val="24"/>
        </w:rPr>
        <w:t xml:space="preserve">his will </w:t>
      </w:r>
      <w:r w:rsidR="00561E30" w:rsidRPr="006A67D9">
        <w:rPr>
          <w:rFonts w:ascii="Arial" w:hAnsi="Arial" w:cs="Arial"/>
          <w:sz w:val="24"/>
          <w:szCs w:val="24"/>
        </w:rPr>
        <w:t xml:space="preserve">dramatically </w:t>
      </w:r>
      <w:r w:rsidR="00D950CC" w:rsidRPr="006A67D9">
        <w:rPr>
          <w:rFonts w:ascii="Arial" w:hAnsi="Arial" w:cs="Arial"/>
          <w:sz w:val="24"/>
          <w:szCs w:val="24"/>
        </w:rPr>
        <w:t>reduce</w:t>
      </w:r>
      <w:r w:rsidR="00781745" w:rsidRPr="006A67D9">
        <w:rPr>
          <w:rFonts w:ascii="Arial" w:hAnsi="Arial" w:cs="Arial"/>
          <w:sz w:val="24"/>
          <w:szCs w:val="24"/>
        </w:rPr>
        <w:t xml:space="preserve"> the longevity of life.</w:t>
      </w:r>
    </w:p>
    <w:p w14:paraId="04F06F11" w14:textId="77777777" w:rsidR="00113E19" w:rsidRPr="006A67D9" w:rsidRDefault="00113E19" w:rsidP="00B91967">
      <w:pPr>
        <w:pStyle w:val="NoSpacing"/>
        <w:rPr>
          <w:rFonts w:ascii="Arial" w:eastAsia="Times New Roman" w:hAnsi="Arial" w:cs="Arial"/>
          <w:sz w:val="24"/>
          <w:szCs w:val="24"/>
          <w:lang w:eastAsia="en-GB"/>
        </w:rPr>
      </w:pPr>
      <w:r w:rsidRPr="006A67D9">
        <w:rPr>
          <w:rFonts w:ascii="Arial" w:hAnsi="Arial" w:cs="Arial"/>
          <w:sz w:val="24"/>
          <w:szCs w:val="24"/>
        </w:rPr>
        <w:t>In an open letter Chris Phillips (1998) highlighted the instability and unknown consequences of technology, explaining that a bug known as ‘the millennium bug’ (Y2K) would be more devastating than either of the last two World Wars combined. This would affect utilities</w:t>
      </w:r>
      <w:r w:rsidRPr="006A67D9">
        <w:rPr>
          <w:rFonts w:ascii="Arial" w:eastAsia="Times New Roman" w:hAnsi="Arial" w:cs="Arial"/>
          <w:sz w:val="24"/>
          <w:szCs w:val="24"/>
          <w:lang w:eastAsia="en-GB"/>
        </w:rPr>
        <w:t>, transport, banks, hospitals, health equipment, airlines, cars</w:t>
      </w:r>
      <w:r>
        <w:rPr>
          <w:rFonts w:ascii="Arial" w:eastAsia="Times New Roman" w:hAnsi="Arial" w:cs="Arial"/>
          <w:sz w:val="24"/>
          <w:szCs w:val="24"/>
          <w:lang w:eastAsia="en-GB"/>
        </w:rPr>
        <w:t>,</w:t>
      </w:r>
      <w:r w:rsidRPr="006A67D9">
        <w:rPr>
          <w:rFonts w:ascii="Arial" w:eastAsia="Times New Roman" w:hAnsi="Arial" w:cs="Arial"/>
          <w:sz w:val="24"/>
          <w:szCs w:val="24"/>
          <w:lang w:eastAsia="en-GB"/>
        </w:rPr>
        <w:t xml:space="preserve"> </w:t>
      </w:r>
      <w:proofErr w:type="gramStart"/>
      <w:r w:rsidRPr="006A67D9">
        <w:rPr>
          <w:rFonts w:ascii="Arial" w:eastAsia="Times New Roman" w:hAnsi="Arial" w:cs="Arial"/>
          <w:sz w:val="24"/>
          <w:szCs w:val="24"/>
          <w:lang w:eastAsia="en-GB"/>
        </w:rPr>
        <w:t>trains</w:t>
      </w:r>
      <w:proofErr w:type="gramEnd"/>
      <w:r>
        <w:rPr>
          <w:rFonts w:ascii="Arial" w:eastAsia="Times New Roman" w:hAnsi="Arial" w:cs="Arial"/>
          <w:sz w:val="24"/>
          <w:szCs w:val="24"/>
          <w:lang w:eastAsia="en-GB"/>
        </w:rPr>
        <w:t xml:space="preserve"> and all </w:t>
      </w:r>
      <w:r w:rsidRPr="006A67D9">
        <w:rPr>
          <w:rFonts w:ascii="Arial" w:eastAsia="Times New Roman" w:hAnsi="Arial" w:cs="Arial"/>
          <w:sz w:val="24"/>
          <w:szCs w:val="24"/>
          <w:lang w:eastAsia="en-GB"/>
        </w:rPr>
        <w:t>other technologies that are reliant on computer coding. Y2K was feared in the world of technology as in early coding the programmer would input the year as a two</w:t>
      </w:r>
      <w:r>
        <w:rPr>
          <w:rFonts w:ascii="Arial" w:eastAsia="Times New Roman" w:hAnsi="Arial" w:cs="Arial"/>
          <w:sz w:val="24"/>
          <w:szCs w:val="24"/>
          <w:lang w:eastAsia="en-GB"/>
        </w:rPr>
        <w:t xml:space="preserve"> </w:t>
      </w:r>
      <w:r w:rsidRPr="006A67D9">
        <w:rPr>
          <w:rFonts w:ascii="Arial" w:eastAsia="Times New Roman" w:hAnsi="Arial" w:cs="Arial"/>
          <w:sz w:val="24"/>
          <w:szCs w:val="24"/>
          <w:lang w:eastAsia="en-GB"/>
        </w:rPr>
        <w:t>digit</w:t>
      </w:r>
      <w:r>
        <w:rPr>
          <w:rFonts w:ascii="Arial" w:eastAsia="Times New Roman" w:hAnsi="Arial" w:cs="Arial"/>
          <w:sz w:val="24"/>
          <w:szCs w:val="24"/>
          <w:lang w:eastAsia="en-GB"/>
        </w:rPr>
        <w:t xml:space="preserve"> rather than four</w:t>
      </w:r>
      <w:r w:rsidRPr="006A67D9">
        <w:rPr>
          <w:rFonts w:ascii="Arial" w:eastAsia="Times New Roman" w:hAnsi="Arial" w:cs="Arial"/>
          <w:sz w:val="24"/>
          <w:szCs w:val="24"/>
          <w:lang w:eastAsia="en-GB"/>
        </w:rPr>
        <w:t xml:space="preserve"> and when the clock within the coding turned to 1</w:t>
      </w:r>
      <w:r w:rsidRPr="006A67D9">
        <w:rPr>
          <w:rFonts w:ascii="Arial" w:eastAsia="Times New Roman" w:hAnsi="Arial" w:cs="Arial"/>
          <w:sz w:val="24"/>
          <w:szCs w:val="24"/>
          <w:vertAlign w:val="superscript"/>
          <w:lang w:eastAsia="en-GB"/>
        </w:rPr>
        <w:t>st</w:t>
      </w:r>
      <w:r w:rsidRPr="006A67D9">
        <w:rPr>
          <w:rFonts w:ascii="Arial" w:eastAsia="Times New Roman" w:hAnsi="Arial" w:cs="Arial"/>
          <w:sz w:val="24"/>
          <w:szCs w:val="24"/>
          <w:lang w:eastAsia="en-GB"/>
        </w:rPr>
        <w:t xml:space="preserve"> January 2000 </w:t>
      </w:r>
      <w:r>
        <w:rPr>
          <w:rFonts w:ascii="Arial" w:eastAsia="Times New Roman" w:hAnsi="Arial" w:cs="Arial"/>
          <w:sz w:val="24"/>
          <w:szCs w:val="24"/>
          <w:lang w:eastAsia="en-GB"/>
        </w:rPr>
        <w:t xml:space="preserve">it was not understood if </w:t>
      </w:r>
      <w:r w:rsidRPr="006A67D9">
        <w:rPr>
          <w:rFonts w:ascii="Arial" w:eastAsia="Times New Roman" w:hAnsi="Arial" w:cs="Arial"/>
          <w:sz w:val="24"/>
          <w:szCs w:val="24"/>
          <w:lang w:eastAsia="en-GB"/>
        </w:rPr>
        <w:t>the programming</w:t>
      </w:r>
      <w:r>
        <w:rPr>
          <w:rFonts w:ascii="Arial" w:eastAsia="Times New Roman" w:hAnsi="Arial" w:cs="Arial"/>
          <w:sz w:val="24"/>
          <w:szCs w:val="24"/>
          <w:lang w:eastAsia="en-GB"/>
        </w:rPr>
        <w:t xml:space="preserve"> would</w:t>
      </w:r>
      <w:r w:rsidRPr="006A67D9">
        <w:rPr>
          <w:rFonts w:ascii="Arial" w:eastAsia="Times New Roman" w:hAnsi="Arial" w:cs="Arial"/>
          <w:sz w:val="24"/>
          <w:szCs w:val="24"/>
          <w:lang w:eastAsia="en-GB"/>
        </w:rPr>
        <w:t xml:space="preserve"> recognise it as 1900 </w:t>
      </w:r>
      <w:r>
        <w:rPr>
          <w:rFonts w:ascii="Arial" w:eastAsia="Times New Roman" w:hAnsi="Arial" w:cs="Arial"/>
          <w:sz w:val="24"/>
          <w:szCs w:val="24"/>
          <w:lang w:eastAsia="en-GB"/>
        </w:rPr>
        <w:t xml:space="preserve">or 2000 </w:t>
      </w:r>
      <w:r w:rsidRPr="006A67D9">
        <w:rPr>
          <w:rFonts w:ascii="Arial" w:eastAsia="Times New Roman" w:hAnsi="Arial" w:cs="Arial"/>
          <w:sz w:val="24"/>
          <w:szCs w:val="24"/>
          <w:lang w:eastAsia="en-GB"/>
        </w:rPr>
        <w:t xml:space="preserve">and cause a malfunction in all technology. </w:t>
      </w:r>
    </w:p>
    <w:p w14:paraId="78FEB3BA" w14:textId="77777777" w:rsidR="00900C14" w:rsidRPr="006A67D9" w:rsidRDefault="00900C14" w:rsidP="00B91967">
      <w:pPr>
        <w:rPr>
          <w:rFonts w:ascii="Arial" w:hAnsi="Arial" w:cs="Arial"/>
          <w:sz w:val="24"/>
          <w:szCs w:val="24"/>
        </w:rPr>
      </w:pPr>
    </w:p>
    <w:p w14:paraId="2C65E3BF" w14:textId="76C12675" w:rsidR="003A6833" w:rsidRPr="006A67D9" w:rsidRDefault="003A6833" w:rsidP="00B91967">
      <w:pPr>
        <w:pStyle w:val="Heading2"/>
        <w:rPr>
          <w:rFonts w:ascii="Arial" w:hAnsi="Arial" w:cs="Arial"/>
          <w:sz w:val="24"/>
          <w:szCs w:val="24"/>
        </w:rPr>
      </w:pPr>
      <w:bookmarkStart w:id="4" w:name="_Toc63182199"/>
      <w:r w:rsidRPr="006A67D9">
        <w:rPr>
          <w:rFonts w:ascii="Arial" w:hAnsi="Arial" w:cs="Arial"/>
          <w:sz w:val="24"/>
          <w:szCs w:val="24"/>
        </w:rPr>
        <w:t>A detailed look at technologies within the workplace</w:t>
      </w:r>
      <w:bookmarkEnd w:id="4"/>
    </w:p>
    <w:p w14:paraId="5BDEEAFB" w14:textId="1B037232" w:rsidR="003A6833" w:rsidRPr="006A67D9" w:rsidRDefault="003A6833" w:rsidP="00B91967">
      <w:pPr>
        <w:spacing w:line="360" w:lineRule="auto"/>
        <w:rPr>
          <w:rFonts w:ascii="Arial" w:hAnsi="Arial" w:cs="Arial"/>
          <w:sz w:val="24"/>
          <w:szCs w:val="24"/>
        </w:rPr>
      </w:pPr>
    </w:p>
    <w:p w14:paraId="79A59E8D" w14:textId="77777777" w:rsidR="004C70F3" w:rsidRPr="006A67D9" w:rsidRDefault="004C70F3" w:rsidP="00B91967">
      <w:pPr>
        <w:pStyle w:val="NoSpacing"/>
        <w:rPr>
          <w:rFonts w:ascii="Arial" w:hAnsi="Arial" w:cs="Arial"/>
          <w:sz w:val="24"/>
          <w:szCs w:val="24"/>
        </w:rPr>
      </w:pPr>
    </w:p>
    <w:p w14:paraId="11E97BCC" w14:textId="122B0EBE" w:rsidR="003A6833" w:rsidRPr="006A67D9" w:rsidRDefault="003A6833" w:rsidP="00B91967">
      <w:pPr>
        <w:rPr>
          <w:rFonts w:ascii="Arial" w:hAnsi="Arial" w:cs="Arial"/>
          <w:sz w:val="24"/>
          <w:szCs w:val="24"/>
        </w:rPr>
      </w:pPr>
      <w:r w:rsidRPr="006A67D9">
        <w:rPr>
          <w:rFonts w:ascii="Arial" w:hAnsi="Arial" w:cs="Arial"/>
          <w:sz w:val="24"/>
          <w:szCs w:val="24"/>
        </w:rPr>
        <w:t xml:space="preserve">There is extensive evidence that smart technology within the workplace can </w:t>
      </w:r>
      <w:r w:rsidR="00D96691" w:rsidRPr="006A67D9">
        <w:rPr>
          <w:rFonts w:ascii="Arial" w:hAnsi="Arial" w:cs="Arial"/>
          <w:sz w:val="24"/>
          <w:szCs w:val="24"/>
        </w:rPr>
        <w:t>im</w:t>
      </w:r>
      <w:r w:rsidR="00C73BC9" w:rsidRPr="006A67D9">
        <w:rPr>
          <w:rFonts w:ascii="Arial" w:hAnsi="Arial" w:cs="Arial"/>
          <w:sz w:val="24"/>
          <w:szCs w:val="24"/>
        </w:rPr>
        <w:t xml:space="preserve">plement </w:t>
      </w:r>
      <w:r w:rsidRPr="006A67D9">
        <w:rPr>
          <w:rFonts w:ascii="Arial" w:hAnsi="Arial" w:cs="Arial"/>
          <w:sz w:val="24"/>
          <w:szCs w:val="24"/>
        </w:rPr>
        <w:t>improv</w:t>
      </w:r>
      <w:r w:rsidR="00C73BC9" w:rsidRPr="006A67D9">
        <w:rPr>
          <w:rFonts w:ascii="Arial" w:hAnsi="Arial" w:cs="Arial"/>
          <w:sz w:val="24"/>
          <w:szCs w:val="24"/>
        </w:rPr>
        <w:t>ements</w:t>
      </w:r>
      <w:r w:rsidRPr="006A67D9">
        <w:rPr>
          <w:rFonts w:ascii="Arial" w:hAnsi="Arial" w:cs="Arial"/>
          <w:sz w:val="24"/>
          <w:szCs w:val="24"/>
        </w:rPr>
        <w:t xml:space="preserve"> </w:t>
      </w:r>
      <w:r w:rsidR="00C73BC9" w:rsidRPr="006A67D9">
        <w:rPr>
          <w:rFonts w:ascii="Arial" w:hAnsi="Arial" w:cs="Arial"/>
          <w:sz w:val="24"/>
          <w:szCs w:val="24"/>
        </w:rPr>
        <w:t xml:space="preserve">within a </w:t>
      </w:r>
      <w:r w:rsidRPr="006A67D9">
        <w:rPr>
          <w:rFonts w:ascii="Arial" w:hAnsi="Arial" w:cs="Arial"/>
          <w:sz w:val="24"/>
          <w:szCs w:val="24"/>
        </w:rPr>
        <w:t>business from wellbeing to productivity. With several competitors challenging for the business of other companies to utilise their hardware and software programmes to enhance their business and give them a competitive edge</w:t>
      </w:r>
      <w:r w:rsidR="00012F0C" w:rsidRPr="006A67D9">
        <w:rPr>
          <w:rFonts w:ascii="Arial" w:hAnsi="Arial" w:cs="Arial"/>
          <w:sz w:val="24"/>
          <w:szCs w:val="24"/>
        </w:rPr>
        <w:t xml:space="preserve"> to become a market leader</w:t>
      </w:r>
      <w:r w:rsidRPr="006A67D9">
        <w:rPr>
          <w:rFonts w:ascii="Arial" w:hAnsi="Arial" w:cs="Arial"/>
          <w:sz w:val="24"/>
          <w:szCs w:val="24"/>
        </w:rPr>
        <w:t>.</w:t>
      </w:r>
    </w:p>
    <w:p w14:paraId="453F0811" w14:textId="71C9E089" w:rsidR="003A6833" w:rsidRPr="006A67D9" w:rsidRDefault="003A6833" w:rsidP="00B91967">
      <w:pPr>
        <w:rPr>
          <w:rFonts w:ascii="Arial" w:hAnsi="Arial" w:cs="Arial"/>
          <w:color w:val="000000" w:themeColor="text1"/>
          <w:sz w:val="24"/>
          <w:szCs w:val="24"/>
        </w:rPr>
      </w:pPr>
      <w:r w:rsidRPr="006A67D9">
        <w:rPr>
          <w:rFonts w:ascii="Arial" w:hAnsi="Arial" w:cs="Arial"/>
          <w:sz w:val="24"/>
          <w:szCs w:val="24"/>
        </w:rPr>
        <w:t xml:space="preserve">Within </w:t>
      </w:r>
      <w:r w:rsidR="00730B62" w:rsidRPr="006A67D9">
        <w:rPr>
          <w:rFonts w:ascii="Arial" w:hAnsi="Arial" w:cs="Arial"/>
          <w:sz w:val="24"/>
          <w:szCs w:val="24"/>
        </w:rPr>
        <w:t>th</w:t>
      </w:r>
      <w:r w:rsidR="00005266" w:rsidRPr="006A67D9">
        <w:rPr>
          <w:rFonts w:ascii="Arial" w:hAnsi="Arial" w:cs="Arial"/>
          <w:sz w:val="24"/>
          <w:szCs w:val="24"/>
        </w:rPr>
        <w:t xml:space="preserve">is </w:t>
      </w:r>
      <w:r w:rsidRPr="006A67D9">
        <w:rPr>
          <w:rFonts w:ascii="Arial" w:hAnsi="Arial" w:cs="Arial"/>
          <w:sz w:val="24"/>
          <w:szCs w:val="24"/>
        </w:rPr>
        <w:t>current work environment</w:t>
      </w:r>
      <w:r w:rsidR="00005266" w:rsidRPr="006A67D9">
        <w:rPr>
          <w:rFonts w:ascii="Arial" w:hAnsi="Arial" w:cs="Arial"/>
          <w:sz w:val="24"/>
          <w:szCs w:val="24"/>
        </w:rPr>
        <w:t xml:space="preserve"> there is</w:t>
      </w:r>
      <w:r w:rsidRPr="006A67D9">
        <w:rPr>
          <w:rFonts w:ascii="Arial" w:hAnsi="Arial" w:cs="Arial"/>
          <w:sz w:val="24"/>
          <w:szCs w:val="24"/>
        </w:rPr>
        <w:t xml:space="preserve"> no direct competitor, however, </w:t>
      </w:r>
      <w:r w:rsidR="008306BE" w:rsidRPr="006A67D9">
        <w:rPr>
          <w:rFonts w:ascii="Arial" w:hAnsi="Arial" w:cs="Arial"/>
          <w:sz w:val="24"/>
          <w:szCs w:val="24"/>
        </w:rPr>
        <w:t>the business is</w:t>
      </w:r>
      <w:r w:rsidRPr="006A67D9">
        <w:rPr>
          <w:rFonts w:ascii="Arial" w:hAnsi="Arial" w:cs="Arial"/>
          <w:sz w:val="24"/>
          <w:szCs w:val="24"/>
        </w:rPr>
        <w:t xml:space="preserve"> governed by the governments Secretary of State for Transport (Rt hon </w:t>
      </w:r>
      <w:r w:rsidR="0088644F">
        <w:rPr>
          <w:rFonts w:ascii="Arial" w:hAnsi="Arial" w:cs="Arial"/>
          <w:sz w:val="24"/>
          <w:szCs w:val="24"/>
        </w:rPr>
        <w:t xml:space="preserve">Grant </w:t>
      </w:r>
      <w:proofErr w:type="spellStart"/>
      <w:r w:rsidR="0088644F">
        <w:rPr>
          <w:rFonts w:ascii="Arial" w:hAnsi="Arial" w:cs="Arial"/>
          <w:sz w:val="24"/>
          <w:szCs w:val="24"/>
        </w:rPr>
        <w:t>Shapps</w:t>
      </w:r>
      <w:proofErr w:type="spellEnd"/>
      <w:r w:rsidRPr="006A67D9">
        <w:rPr>
          <w:rFonts w:ascii="Arial" w:hAnsi="Arial" w:cs="Arial"/>
          <w:sz w:val="24"/>
          <w:szCs w:val="24"/>
        </w:rPr>
        <w:t xml:space="preserve"> MP) it is only within the last 15 – 20 years that the</w:t>
      </w:r>
      <w:r w:rsidR="0010084B" w:rsidRPr="006A67D9">
        <w:rPr>
          <w:rFonts w:ascii="Arial" w:hAnsi="Arial" w:cs="Arial"/>
          <w:sz w:val="24"/>
          <w:szCs w:val="24"/>
        </w:rPr>
        <w:t xml:space="preserve"> business</w:t>
      </w:r>
      <w:r w:rsidRPr="006A67D9">
        <w:rPr>
          <w:rFonts w:ascii="Arial" w:hAnsi="Arial" w:cs="Arial"/>
          <w:sz w:val="24"/>
          <w:szCs w:val="24"/>
        </w:rPr>
        <w:t xml:space="preserve"> ha</w:t>
      </w:r>
      <w:r w:rsidR="0010084B" w:rsidRPr="006A67D9">
        <w:rPr>
          <w:rFonts w:ascii="Arial" w:hAnsi="Arial" w:cs="Arial"/>
          <w:sz w:val="24"/>
          <w:szCs w:val="24"/>
        </w:rPr>
        <w:t>s</w:t>
      </w:r>
      <w:r w:rsidRPr="006A67D9">
        <w:rPr>
          <w:rFonts w:ascii="Arial" w:hAnsi="Arial" w:cs="Arial"/>
          <w:sz w:val="24"/>
          <w:szCs w:val="24"/>
        </w:rPr>
        <w:t xml:space="preserve"> taken the opportunity to introduce a digital focus. </w:t>
      </w:r>
      <w:r w:rsidR="0010084B" w:rsidRPr="006A67D9">
        <w:rPr>
          <w:rFonts w:ascii="Arial" w:hAnsi="Arial" w:cs="Arial"/>
          <w:sz w:val="24"/>
          <w:szCs w:val="24"/>
        </w:rPr>
        <w:t>W</w:t>
      </w:r>
      <w:r w:rsidRPr="006A67D9">
        <w:rPr>
          <w:rFonts w:ascii="Arial" w:hAnsi="Arial" w:cs="Arial"/>
          <w:sz w:val="24"/>
          <w:szCs w:val="24"/>
        </w:rPr>
        <w:t xml:space="preserve">hen </w:t>
      </w:r>
      <w:r w:rsidR="008306BE" w:rsidRPr="006A67D9">
        <w:rPr>
          <w:rFonts w:ascii="Arial" w:hAnsi="Arial" w:cs="Arial"/>
          <w:sz w:val="24"/>
          <w:szCs w:val="24"/>
        </w:rPr>
        <w:t>the business decided</w:t>
      </w:r>
      <w:r w:rsidR="00C526FB" w:rsidRPr="006A67D9">
        <w:rPr>
          <w:rFonts w:ascii="Arial" w:hAnsi="Arial" w:cs="Arial"/>
          <w:sz w:val="24"/>
          <w:szCs w:val="24"/>
        </w:rPr>
        <w:t xml:space="preserve"> to proceed with this</w:t>
      </w:r>
      <w:r w:rsidR="0010084B" w:rsidRPr="006A67D9">
        <w:rPr>
          <w:rFonts w:ascii="Arial" w:hAnsi="Arial" w:cs="Arial"/>
          <w:sz w:val="24"/>
          <w:szCs w:val="24"/>
        </w:rPr>
        <w:t>,</w:t>
      </w:r>
      <w:r w:rsidRPr="006A67D9">
        <w:rPr>
          <w:rFonts w:ascii="Arial" w:hAnsi="Arial" w:cs="Arial"/>
          <w:sz w:val="24"/>
          <w:szCs w:val="24"/>
        </w:rPr>
        <w:t xml:space="preserve"> it was decided to reduce the ‘messenger service’ present</w:t>
      </w:r>
      <w:r w:rsidR="008F0AB3" w:rsidRPr="006A67D9">
        <w:rPr>
          <w:rFonts w:ascii="Arial" w:hAnsi="Arial" w:cs="Arial"/>
          <w:sz w:val="24"/>
          <w:szCs w:val="24"/>
        </w:rPr>
        <w:t>ing</w:t>
      </w:r>
      <w:r w:rsidRPr="006A67D9">
        <w:rPr>
          <w:rFonts w:ascii="Arial" w:hAnsi="Arial" w:cs="Arial"/>
          <w:sz w:val="24"/>
          <w:szCs w:val="24"/>
        </w:rPr>
        <w:t xml:space="preserve"> a case for web-based email</w:t>
      </w:r>
      <w:r w:rsidR="008F0AB3" w:rsidRPr="006A67D9">
        <w:rPr>
          <w:rFonts w:ascii="Arial" w:hAnsi="Arial" w:cs="Arial"/>
          <w:sz w:val="24"/>
          <w:szCs w:val="24"/>
        </w:rPr>
        <w:t xml:space="preserve">, the main barrier that was overcome </w:t>
      </w:r>
      <w:r w:rsidR="00C73FF9" w:rsidRPr="006A67D9">
        <w:rPr>
          <w:rFonts w:ascii="Arial" w:hAnsi="Arial" w:cs="Arial"/>
          <w:sz w:val="24"/>
          <w:szCs w:val="24"/>
        </w:rPr>
        <w:t>was</w:t>
      </w:r>
      <w:r w:rsidRPr="006A67D9">
        <w:rPr>
          <w:rFonts w:ascii="Arial" w:hAnsi="Arial" w:cs="Arial"/>
          <w:sz w:val="24"/>
          <w:szCs w:val="24"/>
        </w:rPr>
        <w:t xml:space="preserve"> the</w:t>
      </w:r>
      <w:r w:rsidR="00C73FF9" w:rsidRPr="006A67D9">
        <w:rPr>
          <w:rFonts w:ascii="Arial" w:hAnsi="Arial" w:cs="Arial"/>
          <w:sz w:val="24"/>
          <w:szCs w:val="24"/>
        </w:rPr>
        <w:t xml:space="preserve"> </w:t>
      </w:r>
      <w:r w:rsidRPr="006A67D9">
        <w:rPr>
          <w:rFonts w:ascii="Arial" w:hAnsi="Arial" w:cs="Arial"/>
          <w:sz w:val="24"/>
          <w:szCs w:val="24"/>
        </w:rPr>
        <w:t xml:space="preserve">vulnerability </w:t>
      </w:r>
      <w:r w:rsidR="00024B1E" w:rsidRPr="006A67D9">
        <w:rPr>
          <w:rFonts w:ascii="Arial" w:hAnsi="Arial" w:cs="Arial"/>
          <w:sz w:val="24"/>
          <w:szCs w:val="24"/>
        </w:rPr>
        <w:t>as</w:t>
      </w:r>
      <w:r w:rsidRPr="006A67D9">
        <w:rPr>
          <w:rFonts w:ascii="Arial" w:hAnsi="Arial" w:cs="Arial"/>
          <w:sz w:val="24"/>
          <w:szCs w:val="24"/>
        </w:rPr>
        <w:t xml:space="preserve"> </w:t>
      </w:r>
      <w:r w:rsidR="00024B1E" w:rsidRPr="006A67D9">
        <w:rPr>
          <w:rFonts w:ascii="Arial" w:hAnsi="Arial" w:cs="Arial"/>
          <w:sz w:val="24"/>
          <w:szCs w:val="24"/>
        </w:rPr>
        <w:t xml:space="preserve">the </w:t>
      </w:r>
      <w:r w:rsidRPr="006A67D9">
        <w:rPr>
          <w:rFonts w:ascii="Arial" w:hAnsi="Arial" w:cs="Arial"/>
          <w:sz w:val="24"/>
          <w:szCs w:val="24"/>
        </w:rPr>
        <w:t>service</w:t>
      </w:r>
      <w:r w:rsidR="00024B1E" w:rsidRPr="006A67D9">
        <w:rPr>
          <w:rFonts w:ascii="Arial" w:hAnsi="Arial" w:cs="Arial"/>
          <w:sz w:val="24"/>
          <w:szCs w:val="24"/>
        </w:rPr>
        <w:t xml:space="preserve"> and operations</w:t>
      </w:r>
      <w:r w:rsidRPr="006A67D9">
        <w:rPr>
          <w:rFonts w:ascii="Arial" w:hAnsi="Arial" w:cs="Arial"/>
          <w:sz w:val="24"/>
          <w:szCs w:val="24"/>
        </w:rPr>
        <w:t xml:space="preserve"> was relatively unknown but, by introducing </w:t>
      </w:r>
      <w:r w:rsidRPr="006A67D9">
        <w:rPr>
          <w:rFonts w:ascii="Arial" w:hAnsi="Arial" w:cs="Arial"/>
          <w:color w:val="000000" w:themeColor="text1"/>
          <w:sz w:val="24"/>
          <w:szCs w:val="24"/>
        </w:rPr>
        <w:t>a private network created using World Wide Web software (intranet) they were able to do this using external expertise through IBM and Fujitsu.</w:t>
      </w:r>
    </w:p>
    <w:p w14:paraId="1E254E8B" w14:textId="77777777" w:rsidR="003A6833" w:rsidRPr="006A67D9" w:rsidRDefault="003A6833" w:rsidP="00B91967">
      <w:pPr>
        <w:rPr>
          <w:rFonts w:ascii="Arial" w:hAnsi="Arial" w:cs="Arial"/>
          <w:sz w:val="24"/>
          <w:szCs w:val="24"/>
        </w:rPr>
      </w:pPr>
      <w:r w:rsidRPr="006A67D9">
        <w:rPr>
          <w:rFonts w:ascii="Arial" w:hAnsi="Arial" w:cs="Arial"/>
          <w:sz w:val="24"/>
          <w:szCs w:val="24"/>
        </w:rPr>
        <w:t xml:space="preserve">There are several email providers available with each having advantages and disadvantages within their operating systems. There is no superior email service provider as extensive surveys and theories suggest the advancement of software and service of each progress continually. </w:t>
      </w:r>
    </w:p>
    <w:p w14:paraId="1842E039" w14:textId="110323D6" w:rsidR="003A6833" w:rsidRPr="006A67D9" w:rsidRDefault="003A6833" w:rsidP="00B91967">
      <w:pPr>
        <w:rPr>
          <w:rFonts w:ascii="Arial" w:hAnsi="Arial" w:cs="Arial"/>
          <w:sz w:val="24"/>
          <w:szCs w:val="24"/>
        </w:rPr>
      </w:pPr>
      <w:r w:rsidRPr="006A67D9">
        <w:rPr>
          <w:rFonts w:ascii="Arial" w:hAnsi="Arial" w:cs="Arial"/>
          <w:sz w:val="24"/>
          <w:szCs w:val="24"/>
        </w:rPr>
        <w:t xml:space="preserve">Researching the top two free email providers Outlook and Google Mail </w:t>
      </w:r>
      <w:r w:rsidR="00891096" w:rsidRPr="006A67D9">
        <w:rPr>
          <w:rFonts w:ascii="Arial" w:hAnsi="Arial" w:cs="Arial"/>
          <w:sz w:val="24"/>
          <w:szCs w:val="24"/>
        </w:rPr>
        <w:t xml:space="preserve">using MSN </w:t>
      </w:r>
      <w:r w:rsidR="00E80C7E" w:rsidRPr="006A67D9">
        <w:rPr>
          <w:rFonts w:ascii="Arial" w:hAnsi="Arial" w:cs="Arial"/>
          <w:sz w:val="24"/>
          <w:szCs w:val="24"/>
        </w:rPr>
        <w:t xml:space="preserve">Hotmail (2019) </w:t>
      </w:r>
      <w:r w:rsidR="00FF306A" w:rsidRPr="006A67D9">
        <w:rPr>
          <w:rFonts w:ascii="Arial" w:hAnsi="Arial" w:cs="Arial"/>
          <w:sz w:val="24"/>
          <w:szCs w:val="24"/>
        </w:rPr>
        <w:t xml:space="preserve">and </w:t>
      </w:r>
      <w:r w:rsidR="00DC1E2E" w:rsidRPr="006A67D9">
        <w:rPr>
          <w:rFonts w:ascii="Arial" w:hAnsi="Arial" w:cs="Arial"/>
          <w:sz w:val="24"/>
          <w:szCs w:val="24"/>
        </w:rPr>
        <w:t xml:space="preserve">Aritic (2018) </w:t>
      </w:r>
      <w:r w:rsidRPr="006A67D9">
        <w:rPr>
          <w:rFonts w:ascii="Arial" w:hAnsi="Arial" w:cs="Arial"/>
          <w:sz w:val="24"/>
          <w:szCs w:val="24"/>
        </w:rPr>
        <w:t>for use within the workplace, Outlook is still the most popular desktop-based email service, Microsoft has struggled to make headway with its Web-based Outlook Web Access</w:t>
      </w:r>
    </w:p>
    <w:p w14:paraId="58A0A73F"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 xml:space="preserve"> </w:t>
      </w:r>
    </w:p>
    <w:tbl>
      <w:tblPr>
        <w:tblpPr w:leftFromText="180" w:rightFromText="180" w:vertAnchor="text" w:tblpY="1"/>
        <w:tblOverlap w:val="never"/>
        <w:tblW w:w="10206" w:type="dxa"/>
        <w:tblCellMar>
          <w:top w:w="15" w:type="dxa"/>
          <w:left w:w="15" w:type="dxa"/>
          <w:bottom w:w="15" w:type="dxa"/>
          <w:right w:w="15" w:type="dxa"/>
        </w:tblCellMar>
        <w:tblLook w:val="04A0" w:firstRow="1" w:lastRow="0" w:firstColumn="1" w:lastColumn="0" w:noHBand="0" w:noVBand="1"/>
      </w:tblPr>
      <w:tblGrid>
        <w:gridCol w:w="2156"/>
        <w:gridCol w:w="4226"/>
        <w:gridCol w:w="3824"/>
      </w:tblGrid>
      <w:tr w:rsidR="003A6833" w:rsidRPr="006A67D9" w14:paraId="028027B9" w14:textId="77777777" w:rsidTr="005025A0">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263D1319"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 </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10127F8D" w14:textId="77777777" w:rsidR="003A6833" w:rsidRPr="006A67D9" w:rsidRDefault="00B5392A" w:rsidP="00B91967">
            <w:pPr>
              <w:spacing w:after="390" w:line="240" w:lineRule="auto"/>
              <w:rPr>
                <w:rFonts w:ascii="Arial" w:eastAsia="Times New Roman" w:hAnsi="Arial" w:cs="Arial"/>
                <w:color w:val="000000" w:themeColor="text1"/>
                <w:sz w:val="24"/>
                <w:szCs w:val="24"/>
                <w:lang w:eastAsia="en-GB"/>
              </w:rPr>
            </w:pPr>
            <w:hyperlink r:id="rId10" w:history="1">
              <w:r w:rsidR="003A6833" w:rsidRPr="006A67D9">
                <w:rPr>
                  <w:rFonts w:ascii="Arial" w:eastAsia="Times New Roman" w:hAnsi="Arial" w:cs="Arial"/>
                  <w:b/>
                  <w:bCs/>
                  <w:color w:val="000000" w:themeColor="text1"/>
                  <w:sz w:val="24"/>
                  <w:szCs w:val="24"/>
                  <w:bdr w:val="none" w:sz="0" w:space="0" w:color="auto" w:frame="1"/>
                  <w:lang w:eastAsia="en-GB"/>
                </w:rPr>
                <w:t>Google's Gmail</w:t>
              </w:r>
            </w:hyperlink>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30B3F30E" w14:textId="77777777" w:rsidR="003A6833" w:rsidRPr="006A67D9" w:rsidRDefault="00B5392A" w:rsidP="00B91967">
            <w:pPr>
              <w:spacing w:after="390" w:line="240" w:lineRule="auto"/>
              <w:rPr>
                <w:rFonts w:ascii="Arial" w:eastAsia="Times New Roman" w:hAnsi="Arial" w:cs="Arial"/>
                <w:color w:val="000000" w:themeColor="text1"/>
                <w:sz w:val="24"/>
                <w:szCs w:val="24"/>
                <w:lang w:eastAsia="en-GB"/>
              </w:rPr>
            </w:pPr>
            <w:hyperlink r:id="rId11" w:history="1">
              <w:r w:rsidR="003A6833" w:rsidRPr="006A67D9">
                <w:rPr>
                  <w:rFonts w:ascii="Arial" w:eastAsia="Times New Roman" w:hAnsi="Arial" w:cs="Arial"/>
                  <w:b/>
                  <w:bCs/>
                  <w:color w:val="000000" w:themeColor="text1"/>
                  <w:sz w:val="24"/>
                  <w:szCs w:val="24"/>
                  <w:bdr w:val="none" w:sz="0" w:space="0" w:color="auto" w:frame="1"/>
                  <w:lang w:eastAsia="en-GB"/>
                </w:rPr>
                <w:t>Microsoft Outlook.com</w:t>
              </w:r>
            </w:hyperlink>
          </w:p>
        </w:tc>
      </w:tr>
      <w:tr w:rsidR="003A6833" w:rsidRPr="006A67D9" w14:paraId="6737A1D7" w14:textId="77777777" w:rsidTr="005025A0">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09808A33"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b/>
                <w:bCs/>
                <w:color w:val="000000" w:themeColor="text1"/>
                <w:sz w:val="24"/>
                <w:szCs w:val="24"/>
                <w:lang w:eastAsia="en-GB"/>
              </w:rPr>
              <w:t>Storage</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23427D87"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15 GB. The storage limit is shared between Google Drive, Gmail, and Google Photos. If you've reached your limit you can buy extra storage. Your Google Account also has storage in the cloud-based Google Drive.</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48D67AF3" w14:textId="192D6BDD"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5 GB of storage and this amount increases over time to 15 GB. Your Microsoft Account also has storage in the cloud-based OneDrive.</w:t>
            </w:r>
          </w:p>
        </w:tc>
      </w:tr>
      <w:tr w:rsidR="003A6833" w:rsidRPr="006A67D9" w14:paraId="2D5763A4" w14:textId="77777777" w:rsidTr="005025A0">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5C48AA4B"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b/>
                <w:bCs/>
                <w:color w:val="000000" w:themeColor="text1"/>
                <w:sz w:val="24"/>
                <w:szCs w:val="24"/>
                <w:lang w:eastAsia="en-GB"/>
              </w:rPr>
              <w:t>Search Capabilities</w:t>
            </w:r>
          </w:p>
          <w:p w14:paraId="6AB9DC61"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b/>
                <w:bCs/>
                <w:color w:val="000000" w:themeColor="text1"/>
                <w:sz w:val="24"/>
                <w:szCs w:val="24"/>
                <w:lang w:eastAsia="en-GB"/>
              </w:rPr>
              <w:t> </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77486CF8"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Search any combination of the following elements using the advanced search:</w:t>
            </w:r>
          </w:p>
          <w:p w14:paraId="30897056" w14:textId="77777777" w:rsidR="003A6833" w:rsidRPr="006A67D9" w:rsidRDefault="003A6833" w:rsidP="00B91967">
            <w:pPr>
              <w:numPr>
                <w:ilvl w:val="0"/>
                <w:numId w:val="14"/>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Label, Tab, or Category</w:t>
            </w:r>
          </w:p>
          <w:p w14:paraId="23A77207" w14:textId="77777777" w:rsidR="003A6833" w:rsidRPr="006A67D9" w:rsidRDefault="003A6833" w:rsidP="00B91967">
            <w:pPr>
              <w:numPr>
                <w:ilvl w:val="0"/>
                <w:numId w:val="14"/>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From</w:t>
            </w:r>
          </w:p>
          <w:p w14:paraId="69CE47C3" w14:textId="77777777" w:rsidR="003A6833" w:rsidRPr="006A67D9" w:rsidRDefault="003A6833" w:rsidP="00B91967">
            <w:pPr>
              <w:numPr>
                <w:ilvl w:val="0"/>
                <w:numId w:val="14"/>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To</w:t>
            </w:r>
          </w:p>
          <w:p w14:paraId="29A40026" w14:textId="77777777" w:rsidR="003A6833" w:rsidRPr="006A67D9" w:rsidRDefault="003A6833" w:rsidP="00B91967">
            <w:pPr>
              <w:numPr>
                <w:ilvl w:val="0"/>
                <w:numId w:val="14"/>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Subject</w:t>
            </w:r>
          </w:p>
          <w:p w14:paraId="13A67265" w14:textId="77777777" w:rsidR="003A6833" w:rsidRPr="006A67D9" w:rsidRDefault="003A6833" w:rsidP="00B91967">
            <w:pPr>
              <w:numPr>
                <w:ilvl w:val="0"/>
                <w:numId w:val="14"/>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Keywords</w:t>
            </w:r>
          </w:p>
          <w:p w14:paraId="737F5631" w14:textId="77777777" w:rsidR="003A6833" w:rsidRPr="006A67D9" w:rsidRDefault="003A6833" w:rsidP="00B91967">
            <w:pPr>
              <w:numPr>
                <w:ilvl w:val="0"/>
                <w:numId w:val="14"/>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Body Text</w:t>
            </w:r>
          </w:p>
          <w:p w14:paraId="771A9D45" w14:textId="77777777" w:rsidR="003A6833" w:rsidRPr="006A67D9" w:rsidRDefault="003A6833" w:rsidP="00B91967">
            <w:pPr>
              <w:numPr>
                <w:ilvl w:val="0"/>
                <w:numId w:val="14"/>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Attachment</w:t>
            </w:r>
          </w:p>
          <w:p w14:paraId="5310497D" w14:textId="77777777" w:rsidR="003A6833" w:rsidRPr="006A67D9" w:rsidRDefault="003A6833" w:rsidP="00B91967">
            <w:pPr>
              <w:numPr>
                <w:ilvl w:val="0"/>
                <w:numId w:val="14"/>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Chat</w:t>
            </w:r>
          </w:p>
          <w:p w14:paraId="32E03021" w14:textId="77777777" w:rsidR="003A6833" w:rsidRPr="006A67D9" w:rsidRDefault="003A6833" w:rsidP="00B91967">
            <w:pPr>
              <w:numPr>
                <w:ilvl w:val="0"/>
                <w:numId w:val="14"/>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Message Size</w:t>
            </w:r>
          </w:p>
          <w:p w14:paraId="5DA33528" w14:textId="77777777" w:rsidR="003A6833" w:rsidRPr="006A67D9" w:rsidRDefault="003A6833" w:rsidP="00B91967">
            <w:pPr>
              <w:numPr>
                <w:ilvl w:val="0"/>
                <w:numId w:val="14"/>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Date</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593B3132"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Outlook.com has a simpler search. The search mail or people option allows you to search any combination of:</w:t>
            </w:r>
          </w:p>
          <w:p w14:paraId="4EDB3A0F" w14:textId="77777777" w:rsidR="003A6833" w:rsidRPr="006A67D9" w:rsidRDefault="003A6833" w:rsidP="00B91967">
            <w:pPr>
              <w:numPr>
                <w:ilvl w:val="0"/>
                <w:numId w:val="15"/>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All Folders, inbox, or drafts</w:t>
            </w:r>
          </w:p>
          <w:p w14:paraId="4B4F24B2" w14:textId="77777777" w:rsidR="003A6833" w:rsidRPr="006A67D9" w:rsidRDefault="003A6833" w:rsidP="00B91967">
            <w:pPr>
              <w:numPr>
                <w:ilvl w:val="0"/>
                <w:numId w:val="15"/>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 xml:space="preserve">From </w:t>
            </w:r>
          </w:p>
          <w:p w14:paraId="363F92F0" w14:textId="77777777" w:rsidR="003A6833" w:rsidRPr="006A67D9" w:rsidRDefault="003A6833" w:rsidP="00B91967">
            <w:pPr>
              <w:numPr>
                <w:ilvl w:val="0"/>
                <w:numId w:val="15"/>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Date Options include All, This week, Last Week, This Month, Range</w:t>
            </w:r>
          </w:p>
          <w:p w14:paraId="3FF4C599"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Or you can search your contact list. There is a separate search for Skype as well.</w:t>
            </w:r>
          </w:p>
          <w:p w14:paraId="2C4D5234"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 </w:t>
            </w:r>
          </w:p>
        </w:tc>
      </w:tr>
      <w:tr w:rsidR="003A6833" w:rsidRPr="006A67D9" w14:paraId="3A266FC2" w14:textId="77777777" w:rsidTr="005025A0">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0C9660C0"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b/>
                <w:bCs/>
                <w:color w:val="000000" w:themeColor="text1"/>
                <w:sz w:val="24"/>
                <w:szCs w:val="24"/>
                <w:lang w:eastAsia="en-GB"/>
              </w:rPr>
              <w:t>Security</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000A54E2"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Includes 2-Step Verification and spam detection. You can enable a verification icon for emails from verified senders through Google Labs.</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27671F3F"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 xml:space="preserve">Includes 2-Step Verification. Uses trusted sender icons for emails from trusted senders. Suspected spam messages appear with coloured red or yellow safety bars at the top of the message. </w:t>
            </w:r>
          </w:p>
        </w:tc>
      </w:tr>
      <w:tr w:rsidR="003A6833" w:rsidRPr="006A67D9" w14:paraId="1664BEAD" w14:textId="77777777" w:rsidTr="005025A0">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6F9A2B9B"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b/>
                <w:bCs/>
                <w:color w:val="000000" w:themeColor="text1"/>
                <w:sz w:val="24"/>
                <w:szCs w:val="24"/>
                <w:lang w:eastAsia="en-GB"/>
              </w:rPr>
              <w:t>Inbox Organization</w:t>
            </w:r>
          </w:p>
          <w:p w14:paraId="0887DA1D"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b/>
                <w:bCs/>
                <w:color w:val="000000" w:themeColor="text1"/>
                <w:sz w:val="24"/>
                <w:szCs w:val="24"/>
                <w:lang w:eastAsia="en-GB"/>
              </w:rPr>
              <w:t> </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5EC7474D"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Default Gmail organization is based on labels and up to five tabs. Assign colours to labels and use stars and other symbols to flag important messages. Also, you can convert your inbox to a classic inbox or a priority inbox.</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1E073ABA"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 xml:space="preserve">Default Outlook organization is based on categories, </w:t>
            </w:r>
            <w:proofErr w:type="gramStart"/>
            <w:r w:rsidRPr="006A67D9">
              <w:rPr>
                <w:rFonts w:ascii="Arial" w:eastAsia="Times New Roman" w:hAnsi="Arial" w:cs="Arial"/>
                <w:color w:val="000000" w:themeColor="text1"/>
                <w:sz w:val="24"/>
                <w:szCs w:val="24"/>
                <w:lang w:eastAsia="en-GB"/>
              </w:rPr>
              <w:t>folders</w:t>
            </w:r>
            <w:proofErr w:type="gramEnd"/>
            <w:r w:rsidRPr="006A67D9">
              <w:rPr>
                <w:rFonts w:ascii="Arial" w:eastAsia="Times New Roman" w:hAnsi="Arial" w:cs="Arial"/>
                <w:color w:val="000000" w:themeColor="text1"/>
                <w:sz w:val="24"/>
                <w:szCs w:val="24"/>
                <w:lang w:eastAsia="en-GB"/>
              </w:rPr>
              <w:t xml:space="preserve"> and subfolders. Flag important messages or pin them to the top of the folder. </w:t>
            </w:r>
          </w:p>
        </w:tc>
      </w:tr>
      <w:tr w:rsidR="003A6833" w:rsidRPr="006A67D9" w14:paraId="094699B2" w14:textId="77777777" w:rsidTr="005025A0">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31F3A2CE"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b/>
                <w:bCs/>
                <w:color w:val="000000" w:themeColor="text1"/>
                <w:sz w:val="24"/>
                <w:szCs w:val="24"/>
                <w:lang w:eastAsia="en-GB"/>
              </w:rPr>
              <w:t>Instant Messaging</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6AB975E6"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Gmail uses the Chat function for instant messaging. You can find the Chat icon towards the bottom of the Gmail inbox on the left.</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67ECFA2E"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Outlook uses Skype for instant messaging. You can find the Skype icon in the upper right corner of your inbox.</w:t>
            </w:r>
          </w:p>
        </w:tc>
      </w:tr>
      <w:tr w:rsidR="003A6833" w:rsidRPr="006A67D9" w14:paraId="4403363C" w14:textId="77777777" w:rsidTr="005025A0">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7482F31D"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b/>
                <w:bCs/>
                <w:color w:val="000000" w:themeColor="text1"/>
                <w:sz w:val="24"/>
                <w:szCs w:val="24"/>
                <w:lang w:eastAsia="en-GB"/>
              </w:rPr>
              <w:t>Contact Management</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5EB59B3D"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Import contacts from a variety of other email providers including:</w:t>
            </w:r>
          </w:p>
          <w:p w14:paraId="78116F2A" w14:textId="77777777" w:rsidR="003A6833" w:rsidRPr="006A67D9" w:rsidRDefault="003A6833" w:rsidP="00B91967">
            <w:pPr>
              <w:numPr>
                <w:ilvl w:val="0"/>
                <w:numId w:val="16"/>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Yahoo</w:t>
            </w:r>
          </w:p>
          <w:p w14:paraId="4FE28FB3" w14:textId="77777777" w:rsidR="003A6833" w:rsidRPr="006A67D9" w:rsidRDefault="003A6833" w:rsidP="00B91967">
            <w:pPr>
              <w:numPr>
                <w:ilvl w:val="0"/>
                <w:numId w:val="16"/>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Outlook.com</w:t>
            </w:r>
          </w:p>
          <w:p w14:paraId="41AFA02B" w14:textId="77777777" w:rsidR="003A6833" w:rsidRPr="006A67D9" w:rsidRDefault="003A6833" w:rsidP="00B91967">
            <w:pPr>
              <w:numPr>
                <w:ilvl w:val="0"/>
                <w:numId w:val="16"/>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AOL</w:t>
            </w:r>
          </w:p>
          <w:p w14:paraId="09A058CE"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Import a CSV or vCard file.</w:t>
            </w:r>
          </w:p>
          <w:p w14:paraId="677B9FBD"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Import contacts from your Google+ social media account.</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0CAC0BC0"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 xml:space="preserve">Import contacts from other sources, including: </w:t>
            </w:r>
          </w:p>
          <w:p w14:paraId="3F4B826B" w14:textId="77777777" w:rsidR="003A6833" w:rsidRPr="006A67D9" w:rsidRDefault="003A6833" w:rsidP="00B91967">
            <w:pPr>
              <w:numPr>
                <w:ilvl w:val="0"/>
                <w:numId w:val="17"/>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Gmail</w:t>
            </w:r>
          </w:p>
          <w:p w14:paraId="4ED70927" w14:textId="77777777" w:rsidR="003A6833" w:rsidRPr="006A67D9" w:rsidRDefault="003A6833" w:rsidP="00B91967">
            <w:pPr>
              <w:numPr>
                <w:ilvl w:val="0"/>
                <w:numId w:val="17"/>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Outlook 2010, 2013, or 2016</w:t>
            </w:r>
          </w:p>
          <w:p w14:paraId="2A87058B" w14:textId="77777777" w:rsidR="003A6833" w:rsidRPr="006A67D9" w:rsidRDefault="003A6833" w:rsidP="00B91967">
            <w:pPr>
              <w:numPr>
                <w:ilvl w:val="0"/>
                <w:numId w:val="17"/>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Yahoo! Mail</w:t>
            </w:r>
          </w:p>
          <w:p w14:paraId="18EC8050" w14:textId="77777777" w:rsidR="003A6833" w:rsidRPr="006A67D9" w:rsidRDefault="003A6833" w:rsidP="00B91967">
            <w:pPr>
              <w:numPr>
                <w:ilvl w:val="0"/>
                <w:numId w:val="17"/>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Windows Live Mail</w:t>
            </w:r>
          </w:p>
        </w:tc>
      </w:tr>
      <w:tr w:rsidR="003A6833" w:rsidRPr="006A67D9" w14:paraId="2D766568" w14:textId="77777777" w:rsidTr="005025A0">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4A4465FA"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b/>
                <w:bCs/>
                <w:color w:val="000000" w:themeColor="text1"/>
                <w:sz w:val="24"/>
                <w:szCs w:val="24"/>
                <w:lang w:eastAsia="en-GB"/>
              </w:rPr>
              <w:t>Advertisements</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3D08FAEB"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Ads appear as emails at the top of your inbox tab. The word "Ad" appears in a yellow box to the left of the subject line.</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1C8ECDB5"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Outlook.com uses display ads that appear to the right of your inbox. They take up quite a bit of space on the screen.</w:t>
            </w:r>
          </w:p>
        </w:tc>
      </w:tr>
      <w:tr w:rsidR="003A6833" w:rsidRPr="006A67D9" w14:paraId="368EF3D9" w14:textId="77777777" w:rsidTr="005025A0">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321D19A7"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b/>
                <w:bCs/>
                <w:color w:val="000000" w:themeColor="text1"/>
                <w:sz w:val="24"/>
                <w:szCs w:val="24"/>
                <w:lang w:eastAsia="en-GB"/>
              </w:rPr>
              <w:t>Extras</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216DF177"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Incorporates tasks, customizable themes, Google Lab.</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11D514E3"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Incorporates calendar, tasks, customizable themes.</w:t>
            </w:r>
          </w:p>
        </w:tc>
      </w:tr>
      <w:tr w:rsidR="003A6833" w:rsidRPr="006A67D9" w14:paraId="2ED22AB4" w14:textId="77777777" w:rsidTr="005025A0">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252DAC31"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b/>
                <w:bCs/>
                <w:color w:val="000000" w:themeColor="text1"/>
                <w:sz w:val="24"/>
                <w:szCs w:val="24"/>
                <w:lang w:eastAsia="en-GB"/>
              </w:rPr>
              <w:t>Related Tools</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64339DE7" w14:textId="77777777" w:rsidR="003A6833" w:rsidRPr="006A67D9" w:rsidRDefault="003A6833" w:rsidP="00B91967">
            <w:pPr>
              <w:spacing w:after="39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Google Drive office suite, including:</w:t>
            </w:r>
          </w:p>
          <w:p w14:paraId="2B3D9969" w14:textId="77777777" w:rsidR="003A6833" w:rsidRPr="006A67D9" w:rsidRDefault="003A6833" w:rsidP="00B91967">
            <w:pPr>
              <w:numPr>
                <w:ilvl w:val="0"/>
                <w:numId w:val="18"/>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Docs</w:t>
            </w:r>
          </w:p>
          <w:p w14:paraId="75331999" w14:textId="77777777" w:rsidR="003A6833" w:rsidRPr="006A67D9" w:rsidRDefault="003A6833" w:rsidP="00B91967">
            <w:pPr>
              <w:numPr>
                <w:ilvl w:val="0"/>
                <w:numId w:val="18"/>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Sheets</w:t>
            </w:r>
          </w:p>
          <w:p w14:paraId="4469F539" w14:textId="77777777" w:rsidR="003A6833" w:rsidRPr="006A67D9" w:rsidRDefault="003A6833" w:rsidP="00B91967">
            <w:pPr>
              <w:numPr>
                <w:ilvl w:val="0"/>
                <w:numId w:val="18"/>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Slides</w:t>
            </w:r>
          </w:p>
          <w:p w14:paraId="2FF16240" w14:textId="77777777" w:rsidR="003A6833" w:rsidRPr="006A67D9" w:rsidRDefault="003A6833" w:rsidP="00B91967">
            <w:pPr>
              <w:numPr>
                <w:ilvl w:val="0"/>
                <w:numId w:val="18"/>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Photos</w:t>
            </w:r>
          </w:p>
          <w:p w14:paraId="5A530338" w14:textId="77777777" w:rsidR="003A6833" w:rsidRPr="006A67D9" w:rsidRDefault="003A6833" w:rsidP="00B91967">
            <w:pPr>
              <w:numPr>
                <w:ilvl w:val="0"/>
                <w:numId w:val="18"/>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Forms</w:t>
            </w:r>
          </w:p>
          <w:p w14:paraId="3DAF709B" w14:textId="77777777" w:rsidR="003A6833" w:rsidRPr="006A67D9" w:rsidRDefault="003A6833" w:rsidP="00B91967">
            <w:pPr>
              <w:numPr>
                <w:ilvl w:val="0"/>
                <w:numId w:val="18"/>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Drawings</w:t>
            </w:r>
          </w:p>
          <w:p w14:paraId="0E7FCE6B" w14:textId="77777777" w:rsidR="003A6833" w:rsidRPr="006A67D9" w:rsidRDefault="003A6833" w:rsidP="00B91967">
            <w:pPr>
              <w:numPr>
                <w:ilvl w:val="0"/>
                <w:numId w:val="18"/>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Calendar</w:t>
            </w:r>
          </w:p>
        </w:tc>
        <w:tc>
          <w:tcPr>
            <w:tcW w:w="0" w:type="auto"/>
            <w:tcBorders>
              <w:top w:val="single" w:sz="6" w:space="0" w:color="8E8E8E"/>
              <w:left w:val="single" w:sz="6" w:space="0" w:color="8E8E8E"/>
              <w:bottom w:val="single" w:sz="6" w:space="0" w:color="8E8E8E"/>
              <w:right w:val="single" w:sz="6" w:space="0" w:color="8E8E8E"/>
            </w:tcBorders>
            <w:shd w:val="clear" w:color="auto" w:fill="auto"/>
            <w:tcMar>
              <w:top w:w="75" w:type="dxa"/>
              <w:left w:w="150" w:type="dxa"/>
              <w:bottom w:w="75" w:type="dxa"/>
              <w:right w:w="150" w:type="dxa"/>
            </w:tcMar>
            <w:vAlign w:val="center"/>
            <w:hideMark/>
          </w:tcPr>
          <w:p w14:paraId="581E85C2" w14:textId="77777777" w:rsidR="003A6833" w:rsidRPr="006A67D9" w:rsidRDefault="003A6833" w:rsidP="00B91967">
            <w:pPr>
              <w:spacing w:after="0"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 xml:space="preserve">Microsoft offers a virtual version of Microsoft's office suite including: </w:t>
            </w:r>
            <w:r w:rsidRPr="006A67D9">
              <w:rPr>
                <w:rFonts w:ascii="Arial" w:eastAsia="Times New Roman" w:hAnsi="Arial" w:cs="Arial"/>
                <w:color w:val="000000" w:themeColor="text1"/>
                <w:sz w:val="24"/>
                <w:szCs w:val="24"/>
                <w:lang w:eastAsia="en-GB"/>
              </w:rPr>
              <w:br/>
            </w:r>
          </w:p>
          <w:p w14:paraId="25FE47BC" w14:textId="77777777" w:rsidR="003A6833" w:rsidRPr="006A67D9" w:rsidRDefault="003A6833" w:rsidP="00B91967">
            <w:pPr>
              <w:numPr>
                <w:ilvl w:val="0"/>
                <w:numId w:val="19"/>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Word</w:t>
            </w:r>
          </w:p>
          <w:p w14:paraId="2712AC20" w14:textId="77777777" w:rsidR="003A6833" w:rsidRPr="006A67D9" w:rsidRDefault="003A6833" w:rsidP="00B91967">
            <w:pPr>
              <w:numPr>
                <w:ilvl w:val="0"/>
                <w:numId w:val="19"/>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Excel</w:t>
            </w:r>
          </w:p>
          <w:p w14:paraId="1261FD47" w14:textId="77777777" w:rsidR="003A6833" w:rsidRPr="006A67D9" w:rsidRDefault="003A6833" w:rsidP="00B91967">
            <w:pPr>
              <w:numPr>
                <w:ilvl w:val="0"/>
                <w:numId w:val="19"/>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PowerPoint</w:t>
            </w:r>
          </w:p>
          <w:p w14:paraId="543E425E" w14:textId="77777777" w:rsidR="003A6833" w:rsidRPr="006A67D9" w:rsidRDefault="003A6833" w:rsidP="00B91967">
            <w:pPr>
              <w:numPr>
                <w:ilvl w:val="0"/>
                <w:numId w:val="19"/>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OneNote</w:t>
            </w:r>
          </w:p>
          <w:p w14:paraId="7384E51D" w14:textId="77777777" w:rsidR="003A6833" w:rsidRPr="006A67D9" w:rsidRDefault="003A6833" w:rsidP="00B91967">
            <w:pPr>
              <w:numPr>
                <w:ilvl w:val="0"/>
                <w:numId w:val="19"/>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Sway</w:t>
            </w:r>
          </w:p>
          <w:p w14:paraId="4C5688FD" w14:textId="77777777" w:rsidR="003A6833" w:rsidRPr="006A67D9" w:rsidRDefault="003A6833" w:rsidP="00B91967">
            <w:pPr>
              <w:numPr>
                <w:ilvl w:val="0"/>
                <w:numId w:val="19"/>
              </w:numPr>
              <w:spacing w:before="100" w:beforeAutospacing="1" w:after="100" w:afterAutospacing="1" w:line="240" w:lineRule="auto"/>
              <w:rPr>
                <w:rFonts w:ascii="Arial" w:eastAsia="Times New Roman" w:hAnsi="Arial" w:cs="Arial"/>
                <w:color w:val="000000" w:themeColor="text1"/>
                <w:sz w:val="24"/>
                <w:szCs w:val="24"/>
                <w:lang w:eastAsia="en-GB"/>
              </w:rPr>
            </w:pPr>
            <w:r w:rsidRPr="006A67D9">
              <w:rPr>
                <w:rFonts w:ascii="Arial" w:eastAsia="Times New Roman" w:hAnsi="Arial" w:cs="Arial"/>
                <w:color w:val="000000" w:themeColor="text1"/>
                <w:sz w:val="24"/>
                <w:szCs w:val="24"/>
                <w:lang w:eastAsia="en-GB"/>
              </w:rPr>
              <w:t>Docs.com.</w:t>
            </w:r>
          </w:p>
        </w:tc>
      </w:tr>
    </w:tbl>
    <w:p w14:paraId="4FBCF83B" w14:textId="77777777" w:rsidR="003A6833" w:rsidRPr="006A67D9" w:rsidRDefault="003A6833" w:rsidP="00B91967">
      <w:pPr>
        <w:rPr>
          <w:rFonts w:ascii="Arial" w:hAnsi="Arial" w:cs="Arial"/>
          <w:sz w:val="24"/>
          <w:szCs w:val="24"/>
        </w:rPr>
      </w:pPr>
    </w:p>
    <w:p w14:paraId="1F8BDC28" w14:textId="4D83578A" w:rsidR="003A6833" w:rsidRPr="006A67D9" w:rsidRDefault="003A6833" w:rsidP="00B91967">
      <w:pPr>
        <w:rPr>
          <w:rFonts w:ascii="Arial" w:hAnsi="Arial" w:cs="Arial"/>
          <w:sz w:val="24"/>
          <w:szCs w:val="24"/>
        </w:rPr>
      </w:pPr>
      <w:r w:rsidRPr="006A67D9">
        <w:rPr>
          <w:rFonts w:ascii="Arial" w:hAnsi="Arial" w:cs="Arial"/>
          <w:sz w:val="24"/>
          <w:szCs w:val="24"/>
        </w:rPr>
        <w:t>There is not a lot of difference between th</w:t>
      </w:r>
      <w:r w:rsidR="00404D08" w:rsidRPr="006A67D9">
        <w:rPr>
          <w:rFonts w:ascii="Arial" w:hAnsi="Arial" w:cs="Arial"/>
          <w:sz w:val="24"/>
          <w:szCs w:val="24"/>
        </w:rPr>
        <w:t>es</w:t>
      </w:r>
      <w:r w:rsidRPr="006A67D9">
        <w:rPr>
          <w:rFonts w:ascii="Arial" w:hAnsi="Arial" w:cs="Arial"/>
          <w:sz w:val="24"/>
          <w:szCs w:val="24"/>
        </w:rPr>
        <w:t xml:space="preserve">e 2 services, each have their good and bad points, so as a business </w:t>
      </w:r>
      <w:r w:rsidR="00F5036F">
        <w:rPr>
          <w:rFonts w:ascii="Arial" w:hAnsi="Arial" w:cs="Arial"/>
          <w:sz w:val="24"/>
          <w:szCs w:val="24"/>
        </w:rPr>
        <w:t xml:space="preserve">it is important </w:t>
      </w:r>
      <w:r w:rsidR="00926EC9">
        <w:rPr>
          <w:rFonts w:ascii="Arial" w:hAnsi="Arial" w:cs="Arial"/>
          <w:sz w:val="24"/>
          <w:szCs w:val="24"/>
        </w:rPr>
        <w:t>to identify</w:t>
      </w:r>
      <w:r w:rsidRPr="006A67D9">
        <w:rPr>
          <w:rFonts w:ascii="Arial" w:hAnsi="Arial" w:cs="Arial"/>
          <w:sz w:val="24"/>
          <w:szCs w:val="24"/>
        </w:rPr>
        <w:t xml:space="preserve"> the most compatible </w:t>
      </w:r>
      <w:r w:rsidR="00926EC9">
        <w:rPr>
          <w:rFonts w:ascii="Arial" w:hAnsi="Arial" w:cs="Arial"/>
          <w:sz w:val="24"/>
          <w:szCs w:val="24"/>
        </w:rPr>
        <w:t>for</w:t>
      </w:r>
      <w:r w:rsidRPr="006A67D9">
        <w:rPr>
          <w:rFonts w:ascii="Arial" w:hAnsi="Arial" w:cs="Arial"/>
          <w:sz w:val="24"/>
          <w:szCs w:val="24"/>
        </w:rPr>
        <w:t xml:space="preserve"> </w:t>
      </w:r>
      <w:r w:rsidR="003D4347">
        <w:rPr>
          <w:rFonts w:ascii="Arial" w:hAnsi="Arial" w:cs="Arial"/>
          <w:sz w:val="24"/>
          <w:szCs w:val="24"/>
        </w:rPr>
        <w:t>th</w:t>
      </w:r>
      <w:r w:rsidR="00F5036F">
        <w:rPr>
          <w:rFonts w:ascii="Arial" w:hAnsi="Arial" w:cs="Arial"/>
          <w:sz w:val="24"/>
          <w:szCs w:val="24"/>
        </w:rPr>
        <w:t xml:space="preserve">e business </w:t>
      </w:r>
      <w:r w:rsidRPr="006A67D9">
        <w:rPr>
          <w:rFonts w:ascii="Arial" w:hAnsi="Arial" w:cs="Arial"/>
          <w:sz w:val="24"/>
          <w:szCs w:val="24"/>
        </w:rPr>
        <w:t>need</w:t>
      </w:r>
      <w:r w:rsidR="00926EC9">
        <w:rPr>
          <w:rFonts w:ascii="Arial" w:hAnsi="Arial" w:cs="Arial"/>
          <w:sz w:val="24"/>
          <w:szCs w:val="24"/>
        </w:rPr>
        <w:t>s</w:t>
      </w:r>
      <w:r w:rsidRPr="006A67D9">
        <w:rPr>
          <w:rFonts w:ascii="Arial" w:hAnsi="Arial" w:cs="Arial"/>
          <w:sz w:val="24"/>
          <w:szCs w:val="24"/>
        </w:rPr>
        <w:t xml:space="preserve"> and provide adequate training for </w:t>
      </w:r>
      <w:r w:rsidR="00926EC9">
        <w:rPr>
          <w:rFonts w:ascii="Arial" w:hAnsi="Arial" w:cs="Arial"/>
          <w:sz w:val="24"/>
          <w:szCs w:val="24"/>
        </w:rPr>
        <w:t>emplo</w:t>
      </w:r>
      <w:r w:rsidR="00C708D2">
        <w:rPr>
          <w:rFonts w:ascii="Arial" w:hAnsi="Arial" w:cs="Arial"/>
          <w:sz w:val="24"/>
          <w:szCs w:val="24"/>
        </w:rPr>
        <w:t>yees</w:t>
      </w:r>
      <w:r w:rsidR="008070F2">
        <w:rPr>
          <w:rFonts w:ascii="Arial" w:hAnsi="Arial" w:cs="Arial"/>
          <w:sz w:val="24"/>
          <w:szCs w:val="24"/>
        </w:rPr>
        <w:t>, allowing</w:t>
      </w:r>
      <w:r w:rsidRPr="006A67D9">
        <w:rPr>
          <w:rFonts w:ascii="Arial" w:hAnsi="Arial" w:cs="Arial"/>
          <w:sz w:val="24"/>
          <w:szCs w:val="24"/>
        </w:rPr>
        <w:t xml:space="preserve"> the platforms</w:t>
      </w:r>
      <w:r w:rsidR="008070F2">
        <w:rPr>
          <w:rFonts w:ascii="Arial" w:hAnsi="Arial" w:cs="Arial"/>
          <w:sz w:val="24"/>
          <w:szCs w:val="24"/>
        </w:rPr>
        <w:t xml:space="preserve"> to be used for their intended purpose</w:t>
      </w:r>
      <w:r w:rsidRPr="006A67D9">
        <w:rPr>
          <w:rFonts w:ascii="Arial" w:hAnsi="Arial" w:cs="Arial"/>
          <w:sz w:val="24"/>
          <w:szCs w:val="24"/>
        </w:rPr>
        <w:t xml:space="preserve"> and </w:t>
      </w:r>
      <w:r w:rsidR="008070F2">
        <w:rPr>
          <w:rFonts w:ascii="Arial" w:hAnsi="Arial" w:cs="Arial"/>
          <w:sz w:val="24"/>
          <w:szCs w:val="24"/>
        </w:rPr>
        <w:t>develop</w:t>
      </w:r>
      <w:r w:rsidRPr="006A67D9">
        <w:rPr>
          <w:rFonts w:ascii="Arial" w:hAnsi="Arial" w:cs="Arial"/>
          <w:sz w:val="24"/>
          <w:szCs w:val="24"/>
        </w:rPr>
        <w:t xml:space="preserve"> the business. </w:t>
      </w:r>
    </w:p>
    <w:p w14:paraId="5389B383" w14:textId="58CACC4E" w:rsidR="003A6833" w:rsidRPr="006A67D9" w:rsidRDefault="003A6833" w:rsidP="00B91967">
      <w:pPr>
        <w:rPr>
          <w:rFonts w:ascii="Arial" w:hAnsi="Arial" w:cs="Arial"/>
          <w:sz w:val="24"/>
          <w:szCs w:val="24"/>
        </w:rPr>
      </w:pPr>
      <w:r w:rsidRPr="006A67D9">
        <w:rPr>
          <w:rFonts w:ascii="Arial" w:hAnsi="Arial" w:cs="Arial"/>
          <w:sz w:val="24"/>
          <w:szCs w:val="24"/>
        </w:rPr>
        <w:t xml:space="preserve">Each email service provider takes the security of the system seriously with their two-stage authentication for mobile devices and end to end encryption. The company relies on the service provider to store personal data from their company and if there was a breach of security there would be serious consequence’s to the loss of personal information, which could lead to fines for the business following the introduction of </w:t>
      </w:r>
      <w:r w:rsidRPr="006A67D9">
        <w:rPr>
          <w:rFonts w:ascii="Arial" w:hAnsi="Arial" w:cs="Arial"/>
          <w:color w:val="000000"/>
          <w:sz w:val="24"/>
          <w:szCs w:val="24"/>
        </w:rPr>
        <w:t>General Data Protection Regulation (GDPR) as it applies in the UK, tailored by the Data Protection Act 2018 it would also</w:t>
      </w:r>
      <w:r w:rsidR="00175E2B" w:rsidRPr="006A67D9">
        <w:rPr>
          <w:rFonts w:ascii="Arial" w:hAnsi="Arial" w:cs="Arial"/>
          <w:color w:val="000000"/>
          <w:sz w:val="24"/>
          <w:szCs w:val="24"/>
        </w:rPr>
        <w:t xml:space="preserve"> cause serious</w:t>
      </w:r>
      <w:r w:rsidRPr="006A67D9">
        <w:rPr>
          <w:rFonts w:ascii="Arial" w:hAnsi="Arial" w:cs="Arial"/>
          <w:color w:val="000000"/>
          <w:sz w:val="24"/>
          <w:szCs w:val="24"/>
        </w:rPr>
        <w:t xml:space="preserve"> </w:t>
      </w:r>
      <w:r w:rsidR="00E218FC" w:rsidRPr="006A67D9">
        <w:rPr>
          <w:rFonts w:ascii="Arial" w:hAnsi="Arial" w:cs="Arial"/>
          <w:color w:val="000000"/>
          <w:sz w:val="24"/>
          <w:szCs w:val="24"/>
        </w:rPr>
        <w:t xml:space="preserve">damage </w:t>
      </w:r>
      <w:r w:rsidR="00175E2B" w:rsidRPr="006A67D9">
        <w:rPr>
          <w:rFonts w:ascii="Arial" w:hAnsi="Arial" w:cs="Arial"/>
          <w:color w:val="000000"/>
          <w:sz w:val="24"/>
          <w:szCs w:val="24"/>
        </w:rPr>
        <w:t xml:space="preserve">to </w:t>
      </w:r>
      <w:r w:rsidR="00E218FC" w:rsidRPr="006A67D9">
        <w:rPr>
          <w:rFonts w:ascii="Arial" w:hAnsi="Arial" w:cs="Arial"/>
          <w:color w:val="000000"/>
          <w:sz w:val="24"/>
          <w:szCs w:val="24"/>
        </w:rPr>
        <w:t>the</w:t>
      </w:r>
      <w:r w:rsidRPr="006A67D9">
        <w:rPr>
          <w:rFonts w:ascii="Arial" w:hAnsi="Arial" w:cs="Arial"/>
          <w:color w:val="000000"/>
          <w:sz w:val="24"/>
          <w:szCs w:val="24"/>
        </w:rPr>
        <w:t xml:space="preserve"> compan</w:t>
      </w:r>
      <w:r w:rsidR="00175E2B" w:rsidRPr="006A67D9">
        <w:rPr>
          <w:rFonts w:ascii="Arial" w:hAnsi="Arial" w:cs="Arial"/>
          <w:color w:val="000000"/>
          <w:sz w:val="24"/>
          <w:szCs w:val="24"/>
        </w:rPr>
        <w:t>y’</w:t>
      </w:r>
      <w:r w:rsidRPr="006A67D9">
        <w:rPr>
          <w:rFonts w:ascii="Arial" w:hAnsi="Arial" w:cs="Arial"/>
          <w:color w:val="000000"/>
          <w:sz w:val="24"/>
          <w:szCs w:val="24"/>
        </w:rPr>
        <w:t>s reputation</w:t>
      </w:r>
      <w:r w:rsidR="00175E2B" w:rsidRPr="006A67D9">
        <w:rPr>
          <w:rFonts w:ascii="Arial" w:hAnsi="Arial" w:cs="Arial"/>
          <w:color w:val="000000"/>
          <w:sz w:val="24"/>
          <w:szCs w:val="24"/>
        </w:rPr>
        <w:t>,</w:t>
      </w:r>
      <w:r w:rsidRPr="006A67D9">
        <w:rPr>
          <w:rFonts w:ascii="Arial" w:hAnsi="Arial" w:cs="Arial"/>
          <w:color w:val="000000"/>
          <w:sz w:val="24"/>
          <w:szCs w:val="24"/>
        </w:rPr>
        <w:t xml:space="preserve"> as it has done for one of the worlds top search engine companies (Google) who recently were fined 50 million USD for a recent </w:t>
      </w:r>
      <w:r w:rsidR="00175E2B" w:rsidRPr="006A67D9">
        <w:rPr>
          <w:rFonts w:ascii="Arial" w:hAnsi="Arial" w:cs="Arial"/>
          <w:color w:val="000000"/>
          <w:sz w:val="24"/>
          <w:szCs w:val="24"/>
        </w:rPr>
        <w:t xml:space="preserve">data </w:t>
      </w:r>
      <w:r w:rsidRPr="006A67D9">
        <w:rPr>
          <w:rFonts w:ascii="Arial" w:hAnsi="Arial" w:cs="Arial"/>
          <w:color w:val="000000"/>
          <w:sz w:val="24"/>
          <w:szCs w:val="24"/>
        </w:rPr>
        <w:t>breach.</w:t>
      </w:r>
    </w:p>
    <w:p w14:paraId="64B87F48" w14:textId="13BDD68D" w:rsidR="003A6833" w:rsidRPr="006A67D9" w:rsidRDefault="00DE04BA" w:rsidP="00B91967">
      <w:pPr>
        <w:rPr>
          <w:rFonts w:ascii="Arial" w:hAnsi="Arial" w:cs="Arial"/>
          <w:sz w:val="24"/>
          <w:szCs w:val="24"/>
        </w:rPr>
      </w:pPr>
      <w:r w:rsidRPr="006A67D9">
        <w:rPr>
          <w:rFonts w:ascii="Arial" w:hAnsi="Arial" w:cs="Arial"/>
          <w:sz w:val="24"/>
          <w:szCs w:val="24"/>
        </w:rPr>
        <w:t>As a business</w:t>
      </w:r>
      <w:r w:rsidR="003A6833" w:rsidRPr="006A67D9">
        <w:rPr>
          <w:rFonts w:ascii="Arial" w:hAnsi="Arial" w:cs="Arial"/>
          <w:sz w:val="24"/>
          <w:szCs w:val="24"/>
        </w:rPr>
        <w:t xml:space="preserve"> email screening</w:t>
      </w:r>
      <w:r w:rsidRPr="006A67D9">
        <w:rPr>
          <w:rFonts w:ascii="Arial" w:hAnsi="Arial" w:cs="Arial"/>
          <w:sz w:val="24"/>
          <w:szCs w:val="24"/>
        </w:rPr>
        <w:t xml:space="preserve"> can be </w:t>
      </w:r>
      <w:r w:rsidR="0071708F" w:rsidRPr="006A67D9">
        <w:rPr>
          <w:rFonts w:ascii="Arial" w:hAnsi="Arial" w:cs="Arial"/>
          <w:sz w:val="24"/>
          <w:szCs w:val="24"/>
        </w:rPr>
        <w:t>integrated</w:t>
      </w:r>
      <w:r w:rsidR="003A6833" w:rsidRPr="006A67D9">
        <w:rPr>
          <w:rFonts w:ascii="Arial" w:hAnsi="Arial" w:cs="Arial"/>
          <w:sz w:val="24"/>
          <w:szCs w:val="24"/>
        </w:rPr>
        <w:t xml:space="preserve"> </w:t>
      </w:r>
      <w:r w:rsidR="0071708F" w:rsidRPr="006A67D9">
        <w:rPr>
          <w:rFonts w:ascii="Arial" w:hAnsi="Arial" w:cs="Arial"/>
          <w:sz w:val="24"/>
          <w:szCs w:val="24"/>
        </w:rPr>
        <w:t>allowing the</w:t>
      </w:r>
      <w:r w:rsidR="003A6833" w:rsidRPr="006A67D9">
        <w:rPr>
          <w:rFonts w:ascii="Arial" w:hAnsi="Arial" w:cs="Arial"/>
          <w:sz w:val="24"/>
          <w:szCs w:val="24"/>
        </w:rPr>
        <w:t xml:space="preserve"> monitor</w:t>
      </w:r>
      <w:r w:rsidR="0071708F" w:rsidRPr="006A67D9">
        <w:rPr>
          <w:rFonts w:ascii="Arial" w:hAnsi="Arial" w:cs="Arial"/>
          <w:sz w:val="24"/>
          <w:szCs w:val="24"/>
        </w:rPr>
        <w:t>ing</w:t>
      </w:r>
      <w:r w:rsidR="003A6833" w:rsidRPr="006A67D9">
        <w:rPr>
          <w:rFonts w:ascii="Arial" w:hAnsi="Arial" w:cs="Arial"/>
          <w:sz w:val="24"/>
          <w:szCs w:val="24"/>
        </w:rPr>
        <w:t xml:space="preserve"> emails </w:t>
      </w:r>
      <w:r w:rsidR="0071708F" w:rsidRPr="006A67D9">
        <w:rPr>
          <w:rFonts w:ascii="Arial" w:hAnsi="Arial" w:cs="Arial"/>
          <w:sz w:val="24"/>
          <w:szCs w:val="24"/>
        </w:rPr>
        <w:t>thus ensuring</w:t>
      </w:r>
      <w:r w:rsidR="003A6833" w:rsidRPr="006A67D9">
        <w:rPr>
          <w:rFonts w:ascii="Arial" w:hAnsi="Arial" w:cs="Arial"/>
          <w:sz w:val="24"/>
          <w:szCs w:val="24"/>
        </w:rPr>
        <w:t xml:space="preserve"> </w:t>
      </w:r>
      <w:r w:rsidR="00644C60" w:rsidRPr="006A67D9">
        <w:rPr>
          <w:rFonts w:ascii="Arial" w:hAnsi="Arial" w:cs="Arial"/>
          <w:sz w:val="24"/>
          <w:szCs w:val="24"/>
        </w:rPr>
        <w:t>employees</w:t>
      </w:r>
      <w:r w:rsidR="003A6833" w:rsidRPr="006A67D9">
        <w:rPr>
          <w:rFonts w:ascii="Arial" w:hAnsi="Arial" w:cs="Arial"/>
          <w:sz w:val="24"/>
          <w:szCs w:val="24"/>
        </w:rPr>
        <w:t xml:space="preserve"> are sending work related emails only </w:t>
      </w:r>
      <w:r w:rsidR="00644C60" w:rsidRPr="006A67D9">
        <w:rPr>
          <w:rFonts w:ascii="Arial" w:hAnsi="Arial" w:cs="Arial"/>
          <w:sz w:val="24"/>
          <w:szCs w:val="24"/>
        </w:rPr>
        <w:t>and</w:t>
      </w:r>
      <w:r w:rsidR="003A6833" w:rsidRPr="006A67D9">
        <w:rPr>
          <w:rFonts w:ascii="Arial" w:hAnsi="Arial" w:cs="Arial"/>
          <w:sz w:val="24"/>
          <w:szCs w:val="24"/>
        </w:rPr>
        <w:t xml:space="preserve"> that the content</w:t>
      </w:r>
      <w:r w:rsidR="00BC13B9" w:rsidRPr="006A67D9">
        <w:rPr>
          <w:rFonts w:ascii="Arial" w:hAnsi="Arial" w:cs="Arial"/>
          <w:sz w:val="24"/>
          <w:szCs w:val="24"/>
        </w:rPr>
        <w:t xml:space="preserve"> within the email</w:t>
      </w:r>
      <w:r w:rsidR="003A6833" w:rsidRPr="006A67D9">
        <w:rPr>
          <w:rFonts w:ascii="Arial" w:hAnsi="Arial" w:cs="Arial"/>
          <w:sz w:val="24"/>
          <w:szCs w:val="24"/>
        </w:rPr>
        <w:t xml:space="preserve"> is legal and ethical, to ensure company is not brought into disrepute. This </w:t>
      </w:r>
      <w:r w:rsidR="00946E02" w:rsidRPr="006A67D9">
        <w:rPr>
          <w:rFonts w:ascii="Arial" w:hAnsi="Arial" w:cs="Arial"/>
          <w:sz w:val="24"/>
          <w:szCs w:val="24"/>
        </w:rPr>
        <w:t xml:space="preserve">will decrease </w:t>
      </w:r>
      <w:r w:rsidR="003A6833" w:rsidRPr="006A67D9">
        <w:rPr>
          <w:rFonts w:ascii="Arial" w:hAnsi="Arial" w:cs="Arial"/>
          <w:sz w:val="24"/>
          <w:szCs w:val="24"/>
        </w:rPr>
        <w:t>the chance of copy writing and publishing laws being broken and reduce cyberbullying.</w:t>
      </w:r>
    </w:p>
    <w:p w14:paraId="5BF4584F" w14:textId="466F3100" w:rsidR="009C0C64" w:rsidRPr="006A67D9" w:rsidRDefault="00572F8C" w:rsidP="00B91967">
      <w:pPr>
        <w:rPr>
          <w:rFonts w:ascii="Arial" w:hAnsi="Arial" w:cs="Arial"/>
          <w:sz w:val="24"/>
          <w:szCs w:val="24"/>
        </w:rPr>
      </w:pPr>
      <w:r w:rsidRPr="006A67D9">
        <w:rPr>
          <w:rFonts w:ascii="Arial" w:hAnsi="Arial" w:cs="Arial"/>
          <w:sz w:val="24"/>
          <w:szCs w:val="24"/>
        </w:rPr>
        <w:t>Though</w:t>
      </w:r>
      <w:r w:rsidR="00A162AC" w:rsidRPr="006A67D9">
        <w:rPr>
          <w:rFonts w:ascii="Arial" w:hAnsi="Arial" w:cs="Arial"/>
          <w:sz w:val="24"/>
          <w:szCs w:val="24"/>
        </w:rPr>
        <w:t xml:space="preserve"> t</w:t>
      </w:r>
      <w:r w:rsidR="008769E0" w:rsidRPr="006A67D9">
        <w:rPr>
          <w:rFonts w:ascii="Arial" w:hAnsi="Arial" w:cs="Arial"/>
          <w:sz w:val="24"/>
          <w:szCs w:val="24"/>
        </w:rPr>
        <w:t xml:space="preserve">he comparison between email providers </w:t>
      </w:r>
      <w:r w:rsidR="00A162AC" w:rsidRPr="006A67D9">
        <w:rPr>
          <w:rFonts w:ascii="Arial" w:hAnsi="Arial" w:cs="Arial"/>
          <w:sz w:val="24"/>
          <w:szCs w:val="24"/>
        </w:rPr>
        <w:t xml:space="preserve">shows very little difference </w:t>
      </w:r>
      <w:r w:rsidR="00C94D8D" w:rsidRPr="006A67D9">
        <w:rPr>
          <w:rFonts w:ascii="Arial" w:hAnsi="Arial" w:cs="Arial"/>
          <w:sz w:val="24"/>
          <w:szCs w:val="24"/>
        </w:rPr>
        <w:t>the organisation implemented Outlook</w:t>
      </w:r>
      <w:r w:rsidR="00F5168C" w:rsidRPr="006A67D9">
        <w:rPr>
          <w:rFonts w:ascii="Arial" w:hAnsi="Arial" w:cs="Arial"/>
          <w:sz w:val="24"/>
          <w:szCs w:val="24"/>
        </w:rPr>
        <w:t xml:space="preserve"> as their chosen provider</w:t>
      </w:r>
      <w:r w:rsidR="00F9297C" w:rsidRPr="006A67D9">
        <w:rPr>
          <w:rFonts w:ascii="Arial" w:hAnsi="Arial" w:cs="Arial"/>
          <w:sz w:val="24"/>
          <w:szCs w:val="24"/>
        </w:rPr>
        <w:t xml:space="preserve">, </w:t>
      </w:r>
      <w:r w:rsidR="0084557D" w:rsidRPr="006A67D9">
        <w:rPr>
          <w:rFonts w:ascii="Arial" w:hAnsi="Arial" w:cs="Arial"/>
          <w:sz w:val="24"/>
          <w:szCs w:val="24"/>
        </w:rPr>
        <w:t xml:space="preserve">for </w:t>
      </w:r>
      <w:r w:rsidR="00E41816" w:rsidRPr="006A67D9">
        <w:rPr>
          <w:rFonts w:ascii="Arial" w:hAnsi="Arial" w:cs="Arial"/>
          <w:sz w:val="24"/>
          <w:szCs w:val="24"/>
        </w:rPr>
        <w:t>its</w:t>
      </w:r>
      <w:r w:rsidR="007B65DD" w:rsidRPr="006A67D9">
        <w:rPr>
          <w:rFonts w:ascii="Arial" w:hAnsi="Arial" w:cs="Arial"/>
          <w:sz w:val="24"/>
          <w:szCs w:val="24"/>
        </w:rPr>
        <w:t xml:space="preserve"> familiar layout</w:t>
      </w:r>
      <w:r w:rsidR="000F1B1F" w:rsidRPr="006A67D9">
        <w:rPr>
          <w:rFonts w:ascii="Arial" w:hAnsi="Arial" w:cs="Arial"/>
          <w:sz w:val="24"/>
          <w:szCs w:val="24"/>
        </w:rPr>
        <w:t xml:space="preserve"> for staff, </w:t>
      </w:r>
      <w:r w:rsidR="007D6742" w:rsidRPr="006A67D9">
        <w:rPr>
          <w:rFonts w:ascii="Arial" w:hAnsi="Arial" w:cs="Arial"/>
          <w:sz w:val="24"/>
          <w:szCs w:val="24"/>
        </w:rPr>
        <w:t>a</w:t>
      </w:r>
      <w:r w:rsidR="000F1B1F" w:rsidRPr="006A67D9">
        <w:rPr>
          <w:rFonts w:ascii="Arial" w:hAnsi="Arial" w:cs="Arial"/>
          <w:sz w:val="24"/>
          <w:szCs w:val="24"/>
        </w:rPr>
        <w:t xml:space="preserve"> search box function</w:t>
      </w:r>
      <w:r w:rsidR="007B65DD" w:rsidRPr="006A67D9">
        <w:rPr>
          <w:rFonts w:ascii="Arial" w:hAnsi="Arial" w:cs="Arial"/>
          <w:sz w:val="24"/>
          <w:szCs w:val="24"/>
        </w:rPr>
        <w:t xml:space="preserve"> </w:t>
      </w:r>
      <w:r w:rsidR="00DA1876" w:rsidRPr="006A67D9">
        <w:rPr>
          <w:rFonts w:ascii="Arial" w:hAnsi="Arial" w:cs="Arial"/>
          <w:sz w:val="24"/>
          <w:szCs w:val="24"/>
        </w:rPr>
        <w:t xml:space="preserve">and spam detection </w:t>
      </w:r>
      <w:r w:rsidR="00453BF9" w:rsidRPr="006A67D9">
        <w:rPr>
          <w:rFonts w:ascii="Arial" w:hAnsi="Arial" w:cs="Arial"/>
          <w:sz w:val="24"/>
          <w:szCs w:val="24"/>
        </w:rPr>
        <w:t xml:space="preserve">although this available through both providers the benefit of </w:t>
      </w:r>
      <w:r w:rsidR="008A5DBC" w:rsidRPr="006A67D9">
        <w:rPr>
          <w:rFonts w:ascii="Arial" w:hAnsi="Arial" w:cs="Arial"/>
          <w:sz w:val="24"/>
          <w:szCs w:val="24"/>
        </w:rPr>
        <w:t>Outlook and the fact tha</w:t>
      </w:r>
      <w:r w:rsidR="005A2EBE" w:rsidRPr="006A67D9">
        <w:rPr>
          <w:rFonts w:ascii="Arial" w:hAnsi="Arial" w:cs="Arial"/>
          <w:sz w:val="24"/>
          <w:szCs w:val="24"/>
        </w:rPr>
        <w:t>t more</w:t>
      </w:r>
      <w:r w:rsidR="008A5DBC" w:rsidRPr="006A67D9">
        <w:rPr>
          <w:rFonts w:ascii="Arial" w:hAnsi="Arial" w:cs="Arial"/>
          <w:sz w:val="24"/>
          <w:szCs w:val="24"/>
        </w:rPr>
        <w:t xml:space="preserve"> staff are </w:t>
      </w:r>
      <w:r w:rsidR="001E40C3" w:rsidRPr="006A67D9">
        <w:rPr>
          <w:rFonts w:ascii="Arial" w:hAnsi="Arial" w:cs="Arial"/>
          <w:sz w:val="24"/>
          <w:szCs w:val="24"/>
        </w:rPr>
        <w:t>aware</w:t>
      </w:r>
      <w:r w:rsidR="008A5DBC" w:rsidRPr="006A67D9">
        <w:rPr>
          <w:rFonts w:ascii="Arial" w:hAnsi="Arial" w:cs="Arial"/>
          <w:sz w:val="24"/>
          <w:szCs w:val="24"/>
        </w:rPr>
        <w:t xml:space="preserve"> </w:t>
      </w:r>
      <w:r w:rsidR="001E40C3" w:rsidRPr="006A67D9">
        <w:rPr>
          <w:rFonts w:ascii="Arial" w:hAnsi="Arial" w:cs="Arial"/>
          <w:sz w:val="24"/>
          <w:szCs w:val="24"/>
        </w:rPr>
        <w:t>of the Outlook</w:t>
      </w:r>
      <w:r w:rsidR="008A5DBC" w:rsidRPr="006A67D9">
        <w:rPr>
          <w:rFonts w:ascii="Arial" w:hAnsi="Arial" w:cs="Arial"/>
          <w:sz w:val="24"/>
          <w:szCs w:val="24"/>
        </w:rPr>
        <w:t xml:space="preserve"> service</w:t>
      </w:r>
      <w:r w:rsidR="0095525D" w:rsidRPr="006A67D9">
        <w:rPr>
          <w:rFonts w:ascii="Arial" w:hAnsi="Arial" w:cs="Arial"/>
          <w:sz w:val="24"/>
          <w:szCs w:val="24"/>
        </w:rPr>
        <w:t>, the organisation</w:t>
      </w:r>
      <w:r w:rsidR="008A5DBC" w:rsidRPr="006A67D9">
        <w:rPr>
          <w:rFonts w:ascii="Arial" w:hAnsi="Arial" w:cs="Arial"/>
          <w:sz w:val="24"/>
          <w:szCs w:val="24"/>
        </w:rPr>
        <w:t xml:space="preserve"> will save </w:t>
      </w:r>
      <w:r w:rsidR="004B281E" w:rsidRPr="006A67D9">
        <w:rPr>
          <w:rFonts w:ascii="Arial" w:hAnsi="Arial" w:cs="Arial"/>
          <w:sz w:val="24"/>
          <w:szCs w:val="24"/>
        </w:rPr>
        <w:t xml:space="preserve">thousands of pounds in </w:t>
      </w:r>
      <w:r w:rsidR="0095525D" w:rsidRPr="006A67D9">
        <w:rPr>
          <w:rFonts w:ascii="Arial" w:hAnsi="Arial" w:cs="Arial"/>
          <w:sz w:val="24"/>
          <w:szCs w:val="24"/>
        </w:rPr>
        <w:t>training costs</w:t>
      </w:r>
      <w:r w:rsidR="004B281E" w:rsidRPr="006A67D9">
        <w:rPr>
          <w:rFonts w:ascii="Arial" w:hAnsi="Arial" w:cs="Arial"/>
          <w:sz w:val="24"/>
          <w:szCs w:val="24"/>
        </w:rPr>
        <w:t xml:space="preserve"> which could be</w:t>
      </w:r>
      <w:r w:rsidR="005A2EBE" w:rsidRPr="006A67D9">
        <w:rPr>
          <w:rFonts w:ascii="Arial" w:hAnsi="Arial" w:cs="Arial"/>
          <w:sz w:val="24"/>
          <w:szCs w:val="24"/>
        </w:rPr>
        <w:t xml:space="preserve"> </w:t>
      </w:r>
      <w:r w:rsidR="004B281E" w:rsidRPr="006A67D9">
        <w:rPr>
          <w:rFonts w:ascii="Arial" w:hAnsi="Arial" w:cs="Arial"/>
          <w:sz w:val="24"/>
          <w:szCs w:val="24"/>
        </w:rPr>
        <w:t xml:space="preserve">used </w:t>
      </w:r>
      <w:r w:rsidR="005A2EBE" w:rsidRPr="006A67D9">
        <w:rPr>
          <w:rFonts w:ascii="Arial" w:hAnsi="Arial" w:cs="Arial"/>
          <w:sz w:val="24"/>
          <w:szCs w:val="24"/>
        </w:rPr>
        <w:t xml:space="preserve">on other training or </w:t>
      </w:r>
      <w:r w:rsidR="0095525D" w:rsidRPr="006A67D9">
        <w:rPr>
          <w:rFonts w:ascii="Arial" w:hAnsi="Arial" w:cs="Arial"/>
          <w:sz w:val="24"/>
          <w:szCs w:val="24"/>
        </w:rPr>
        <w:t xml:space="preserve">integration of new </w:t>
      </w:r>
      <w:r w:rsidR="005A2EBE" w:rsidRPr="006A67D9">
        <w:rPr>
          <w:rFonts w:ascii="Arial" w:hAnsi="Arial" w:cs="Arial"/>
          <w:sz w:val="24"/>
          <w:szCs w:val="24"/>
        </w:rPr>
        <w:t>technologies.</w:t>
      </w:r>
      <w:r w:rsidR="00121062" w:rsidRPr="006A67D9">
        <w:rPr>
          <w:rFonts w:ascii="Arial" w:hAnsi="Arial" w:cs="Arial"/>
          <w:sz w:val="24"/>
          <w:szCs w:val="24"/>
        </w:rPr>
        <w:t xml:space="preserve"> Furthermore, </w:t>
      </w:r>
      <w:r w:rsidR="00676FC0" w:rsidRPr="006A67D9">
        <w:rPr>
          <w:rFonts w:ascii="Arial" w:hAnsi="Arial" w:cs="Arial"/>
          <w:sz w:val="24"/>
          <w:szCs w:val="24"/>
        </w:rPr>
        <w:t xml:space="preserve">the ability to monitor emails is crucial </w:t>
      </w:r>
      <w:r w:rsidR="008150DF" w:rsidRPr="006A67D9">
        <w:rPr>
          <w:rFonts w:ascii="Arial" w:hAnsi="Arial" w:cs="Arial"/>
          <w:sz w:val="24"/>
          <w:szCs w:val="24"/>
        </w:rPr>
        <w:t>in ensuring that internal policies are adhered to.</w:t>
      </w:r>
      <w:r w:rsidR="00EF5D4E" w:rsidRPr="006A67D9">
        <w:rPr>
          <w:rFonts w:ascii="Arial" w:hAnsi="Arial" w:cs="Arial"/>
          <w:sz w:val="24"/>
          <w:szCs w:val="24"/>
        </w:rPr>
        <w:t xml:space="preserve"> </w:t>
      </w:r>
    </w:p>
    <w:p w14:paraId="58EBB77E" w14:textId="77777777" w:rsidR="00B73FD2" w:rsidRPr="006A67D9" w:rsidRDefault="00B73FD2" w:rsidP="00B91967">
      <w:pPr>
        <w:rPr>
          <w:rFonts w:ascii="Arial" w:hAnsi="Arial" w:cs="Arial"/>
          <w:sz w:val="24"/>
          <w:szCs w:val="24"/>
        </w:rPr>
      </w:pPr>
    </w:p>
    <w:p w14:paraId="0B67390A" w14:textId="07E9E5EE" w:rsidR="00B73FD2" w:rsidRPr="006A67D9" w:rsidRDefault="0018586F" w:rsidP="00B91967">
      <w:pPr>
        <w:pStyle w:val="Heading1"/>
        <w:rPr>
          <w:rFonts w:ascii="Arial" w:hAnsi="Arial" w:cs="Arial"/>
          <w:sz w:val="24"/>
          <w:szCs w:val="24"/>
        </w:rPr>
      </w:pPr>
      <w:bookmarkStart w:id="5" w:name="_Toc63182200"/>
      <w:r w:rsidRPr="006A67D9">
        <w:rPr>
          <w:rFonts w:ascii="Arial" w:hAnsi="Arial" w:cs="Arial"/>
          <w:sz w:val="24"/>
          <w:szCs w:val="24"/>
        </w:rPr>
        <w:t>Electronic fitness to drive</w:t>
      </w:r>
      <w:bookmarkEnd w:id="5"/>
    </w:p>
    <w:p w14:paraId="5E7785ED" w14:textId="77777777" w:rsidR="0018586F" w:rsidRPr="006A67D9" w:rsidRDefault="0018586F" w:rsidP="00B91967">
      <w:pPr>
        <w:rPr>
          <w:rFonts w:ascii="Arial" w:hAnsi="Arial" w:cs="Arial"/>
          <w:sz w:val="24"/>
          <w:szCs w:val="24"/>
        </w:rPr>
      </w:pPr>
    </w:p>
    <w:p w14:paraId="31A72126" w14:textId="4CB879D4" w:rsidR="00BB4035" w:rsidRPr="006A67D9" w:rsidRDefault="004B6C27" w:rsidP="00B91967">
      <w:pPr>
        <w:rPr>
          <w:rFonts w:ascii="Arial" w:hAnsi="Arial" w:cs="Arial"/>
          <w:sz w:val="24"/>
          <w:szCs w:val="24"/>
        </w:rPr>
      </w:pPr>
      <w:r w:rsidRPr="006A67D9">
        <w:rPr>
          <w:rFonts w:ascii="Arial" w:hAnsi="Arial" w:cs="Arial"/>
          <w:sz w:val="24"/>
          <w:szCs w:val="24"/>
        </w:rPr>
        <w:t>Electronic fitness to drive or EFTD</w:t>
      </w:r>
      <w:r w:rsidR="00040321" w:rsidRPr="006A67D9">
        <w:rPr>
          <w:rFonts w:ascii="Arial" w:hAnsi="Arial" w:cs="Arial"/>
          <w:sz w:val="24"/>
          <w:szCs w:val="24"/>
        </w:rPr>
        <w:t xml:space="preserve"> is a system which allows secure transfer of information between </w:t>
      </w:r>
      <w:r w:rsidR="00963885" w:rsidRPr="006A67D9">
        <w:rPr>
          <w:rFonts w:ascii="Arial" w:hAnsi="Arial" w:cs="Arial"/>
          <w:sz w:val="24"/>
          <w:szCs w:val="24"/>
        </w:rPr>
        <w:t xml:space="preserve">the business and stakeholders such as; medical professionals, </w:t>
      </w:r>
      <w:r w:rsidR="00B3600E" w:rsidRPr="006A67D9">
        <w:rPr>
          <w:rFonts w:ascii="Arial" w:hAnsi="Arial" w:cs="Arial"/>
          <w:sz w:val="24"/>
          <w:szCs w:val="24"/>
        </w:rPr>
        <w:t xml:space="preserve">customers and staff, it gives end to end </w:t>
      </w:r>
      <w:r w:rsidR="003D2E88" w:rsidRPr="006A67D9">
        <w:rPr>
          <w:rFonts w:ascii="Arial" w:hAnsi="Arial" w:cs="Arial"/>
          <w:sz w:val="24"/>
          <w:szCs w:val="24"/>
        </w:rPr>
        <w:t xml:space="preserve">encryption to ensure that customers data </w:t>
      </w:r>
      <w:r w:rsidR="00FF1B98" w:rsidRPr="006A67D9">
        <w:rPr>
          <w:rFonts w:ascii="Arial" w:hAnsi="Arial" w:cs="Arial"/>
          <w:sz w:val="24"/>
          <w:szCs w:val="24"/>
        </w:rPr>
        <w:t>is safe and secure from prying eyes</w:t>
      </w:r>
      <w:r w:rsidR="00DE4E8E" w:rsidRPr="006A67D9">
        <w:rPr>
          <w:rFonts w:ascii="Arial" w:hAnsi="Arial" w:cs="Arial"/>
          <w:sz w:val="24"/>
          <w:szCs w:val="24"/>
        </w:rPr>
        <w:t xml:space="preserve">. </w:t>
      </w:r>
      <w:r w:rsidR="00BB4035" w:rsidRPr="006A67D9">
        <w:rPr>
          <w:rFonts w:ascii="Arial" w:hAnsi="Arial" w:cs="Arial"/>
          <w:sz w:val="24"/>
          <w:szCs w:val="24"/>
        </w:rPr>
        <w:t xml:space="preserve">It </w:t>
      </w:r>
      <w:r w:rsidR="00AB2FDF" w:rsidRPr="006A67D9">
        <w:rPr>
          <w:rFonts w:ascii="Arial" w:hAnsi="Arial" w:cs="Arial"/>
          <w:sz w:val="24"/>
          <w:szCs w:val="24"/>
        </w:rPr>
        <w:t>is applied</w:t>
      </w:r>
      <w:r w:rsidR="00BB4035" w:rsidRPr="006A67D9">
        <w:rPr>
          <w:rFonts w:ascii="Arial" w:hAnsi="Arial" w:cs="Arial"/>
          <w:sz w:val="24"/>
          <w:szCs w:val="24"/>
        </w:rPr>
        <w:t xml:space="preserve"> in two </w:t>
      </w:r>
      <w:proofErr w:type="gramStart"/>
      <w:r w:rsidR="00BB4035" w:rsidRPr="006A67D9">
        <w:rPr>
          <w:rFonts w:ascii="Arial" w:hAnsi="Arial" w:cs="Arial"/>
          <w:sz w:val="24"/>
          <w:szCs w:val="24"/>
        </w:rPr>
        <w:t>ways;</w:t>
      </w:r>
      <w:proofErr w:type="gramEnd"/>
    </w:p>
    <w:p w14:paraId="3A795104" w14:textId="136E1C03" w:rsidR="00B73FD2" w:rsidRPr="006A67D9" w:rsidRDefault="00BB4035" w:rsidP="00B91967">
      <w:pPr>
        <w:pStyle w:val="ListParagraph"/>
        <w:numPr>
          <w:ilvl w:val="0"/>
          <w:numId w:val="20"/>
        </w:numPr>
        <w:rPr>
          <w:rFonts w:ascii="Arial" w:hAnsi="Arial" w:cs="Arial"/>
          <w:sz w:val="24"/>
          <w:szCs w:val="24"/>
        </w:rPr>
      </w:pPr>
      <w:r w:rsidRPr="006A67D9">
        <w:rPr>
          <w:rFonts w:ascii="Arial" w:hAnsi="Arial" w:cs="Arial"/>
          <w:sz w:val="24"/>
          <w:szCs w:val="24"/>
        </w:rPr>
        <w:t xml:space="preserve">An applicant applies via EFTD the </w:t>
      </w:r>
      <w:r w:rsidR="00AC2C5C" w:rsidRPr="006A67D9">
        <w:rPr>
          <w:rFonts w:ascii="Arial" w:hAnsi="Arial" w:cs="Arial"/>
          <w:sz w:val="24"/>
          <w:szCs w:val="24"/>
        </w:rPr>
        <w:t xml:space="preserve">program will the automatically assess the information and the decide </w:t>
      </w:r>
      <w:r w:rsidR="005C30EF" w:rsidRPr="006A67D9">
        <w:rPr>
          <w:rFonts w:ascii="Arial" w:hAnsi="Arial" w:cs="Arial"/>
          <w:sz w:val="24"/>
          <w:szCs w:val="24"/>
        </w:rPr>
        <w:t xml:space="preserve">if more information </w:t>
      </w:r>
      <w:r w:rsidR="00F46FCB">
        <w:rPr>
          <w:rFonts w:ascii="Arial" w:hAnsi="Arial" w:cs="Arial"/>
          <w:sz w:val="24"/>
          <w:szCs w:val="24"/>
        </w:rPr>
        <w:t xml:space="preserve">is </w:t>
      </w:r>
      <w:r w:rsidR="00FB4BDA">
        <w:rPr>
          <w:rFonts w:ascii="Arial" w:hAnsi="Arial" w:cs="Arial"/>
          <w:sz w:val="24"/>
          <w:szCs w:val="24"/>
        </w:rPr>
        <w:t xml:space="preserve">required </w:t>
      </w:r>
      <w:r w:rsidR="005C30EF" w:rsidRPr="006A67D9">
        <w:rPr>
          <w:rFonts w:ascii="Arial" w:hAnsi="Arial" w:cs="Arial"/>
          <w:sz w:val="24"/>
          <w:szCs w:val="24"/>
        </w:rPr>
        <w:t xml:space="preserve">and request that information </w:t>
      </w:r>
      <w:r w:rsidR="000D30B3" w:rsidRPr="006A67D9">
        <w:rPr>
          <w:rFonts w:ascii="Arial" w:hAnsi="Arial" w:cs="Arial"/>
          <w:sz w:val="24"/>
          <w:szCs w:val="24"/>
        </w:rPr>
        <w:t>or pass the information to a person to decide what action is required next.</w:t>
      </w:r>
    </w:p>
    <w:p w14:paraId="01FC9EA0" w14:textId="12B9600C" w:rsidR="000D30B3" w:rsidRPr="006A67D9" w:rsidRDefault="00C15759" w:rsidP="00B91967">
      <w:pPr>
        <w:pStyle w:val="ListParagraph"/>
        <w:numPr>
          <w:ilvl w:val="0"/>
          <w:numId w:val="20"/>
        </w:numPr>
        <w:rPr>
          <w:rFonts w:ascii="Arial" w:hAnsi="Arial" w:cs="Arial"/>
          <w:sz w:val="24"/>
          <w:szCs w:val="24"/>
        </w:rPr>
      </w:pPr>
      <w:r w:rsidRPr="006A67D9">
        <w:rPr>
          <w:rFonts w:ascii="Arial" w:hAnsi="Arial" w:cs="Arial"/>
          <w:sz w:val="24"/>
          <w:szCs w:val="24"/>
        </w:rPr>
        <w:t xml:space="preserve">A manual application is received by the business </w:t>
      </w:r>
      <w:r w:rsidR="00CF4C65" w:rsidRPr="006A67D9">
        <w:rPr>
          <w:rFonts w:ascii="Arial" w:hAnsi="Arial" w:cs="Arial"/>
          <w:sz w:val="24"/>
          <w:szCs w:val="24"/>
        </w:rPr>
        <w:t xml:space="preserve">and assessed by a human, the human check what consent </w:t>
      </w:r>
      <w:r w:rsidR="00D47A70" w:rsidRPr="006A67D9">
        <w:rPr>
          <w:rFonts w:ascii="Arial" w:hAnsi="Arial" w:cs="Arial"/>
          <w:sz w:val="24"/>
          <w:szCs w:val="24"/>
        </w:rPr>
        <w:t xml:space="preserve">the applicant has given and then will proceed to </w:t>
      </w:r>
      <w:r w:rsidR="00DB7078" w:rsidRPr="006A67D9">
        <w:rPr>
          <w:rFonts w:ascii="Arial" w:hAnsi="Arial" w:cs="Arial"/>
          <w:sz w:val="24"/>
          <w:szCs w:val="24"/>
        </w:rPr>
        <w:t>use EFTD via email with the medical professionals and applicant</w:t>
      </w:r>
      <w:r w:rsidR="00492921" w:rsidRPr="006A67D9">
        <w:rPr>
          <w:rFonts w:ascii="Arial" w:hAnsi="Arial" w:cs="Arial"/>
          <w:sz w:val="24"/>
          <w:szCs w:val="24"/>
        </w:rPr>
        <w:t>.</w:t>
      </w:r>
    </w:p>
    <w:p w14:paraId="6CA66E38" w14:textId="24F2F069" w:rsidR="00492921" w:rsidRPr="006A67D9" w:rsidRDefault="00492921" w:rsidP="00B91967">
      <w:pPr>
        <w:rPr>
          <w:rFonts w:ascii="Arial" w:hAnsi="Arial" w:cs="Arial"/>
          <w:sz w:val="24"/>
          <w:szCs w:val="24"/>
        </w:rPr>
      </w:pPr>
    </w:p>
    <w:p w14:paraId="3656AB7A" w14:textId="39FD14B4" w:rsidR="00E438A1" w:rsidRPr="006A67D9" w:rsidRDefault="00492921" w:rsidP="00B91967">
      <w:pPr>
        <w:rPr>
          <w:rFonts w:ascii="Arial" w:hAnsi="Arial" w:cs="Arial"/>
          <w:sz w:val="24"/>
          <w:szCs w:val="24"/>
        </w:rPr>
      </w:pPr>
      <w:r w:rsidRPr="006A67D9">
        <w:rPr>
          <w:rFonts w:ascii="Arial" w:hAnsi="Arial" w:cs="Arial"/>
          <w:sz w:val="24"/>
          <w:szCs w:val="24"/>
        </w:rPr>
        <w:t>This has been successful sin</w:t>
      </w:r>
      <w:r w:rsidR="007A5422" w:rsidRPr="006A67D9">
        <w:rPr>
          <w:rFonts w:ascii="Arial" w:hAnsi="Arial" w:cs="Arial"/>
          <w:sz w:val="24"/>
          <w:szCs w:val="24"/>
        </w:rPr>
        <w:t>c</w:t>
      </w:r>
      <w:r w:rsidRPr="006A67D9">
        <w:rPr>
          <w:rFonts w:ascii="Arial" w:hAnsi="Arial" w:cs="Arial"/>
          <w:sz w:val="24"/>
          <w:szCs w:val="24"/>
        </w:rPr>
        <w:t xml:space="preserve">e the introduction </w:t>
      </w:r>
      <w:r w:rsidR="004E5458" w:rsidRPr="006A67D9">
        <w:rPr>
          <w:rFonts w:ascii="Arial" w:hAnsi="Arial" w:cs="Arial"/>
          <w:sz w:val="24"/>
          <w:szCs w:val="24"/>
        </w:rPr>
        <w:t xml:space="preserve">7 </w:t>
      </w:r>
      <w:r w:rsidR="007A5422" w:rsidRPr="006A67D9">
        <w:rPr>
          <w:rFonts w:ascii="Arial" w:hAnsi="Arial" w:cs="Arial"/>
          <w:sz w:val="24"/>
          <w:szCs w:val="24"/>
        </w:rPr>
        <w:t>years ago</w:t>
      </w:r>
      <w:r w:rsidR="000E4FD2" w:rsidRPr="006A67D9">
        <w:rPr>
          <w:rFonts w:ascii="Arial" w:hAnsi="Arial" w:cs="Arial"/>
          <w:sz w:val="24"/>
          <w:szCs w:val="24"/>
        </w:rPr>
        <w:t>,</w:t>
      </w:r>
      <w:r w:rsidR="00C31F45" w:rsidRPr="006A67D9">
        <w:rPr>
          <w:rFonts w:ascii="Arial" w:hAnsi="Arial" w:cs="Arial"/>
          <w:sz w:val="24"/>
          <w:szCs w:val="24"/>
        </w:rPr>
        <w:t xml:space="preserve"> t</w:t>
      </w:r>
      <w:r w:rsidR="00F45202" w:rsidRPr="006A67D9">
        <w:rPr>
          <w:rFonts w:ascii="Arial" w:hAnsi="Arial" w:cs="Arial"/>
          <w:sz w:val="24"/>
          <w:szCs w:val="24"/>
        </w:rPr>
        <w:t>he</w:t>
      </w:r>
      <w:r w:rsidR="003A6833" w:rsidRPr="006A67D9">
        <w:rPr>
          <w:rFonts w:ascii="Arial" w:hAnsi="Arial" w:cs="Arial"/>
          <w:sz w:val="24"/>
          <w:szCs w:val="24"/>
        </w:rPr>
        <w:t xml:space="preserve"> data</w:t>
      </w:r>
      <w:r w:rsidR="00C34FD9" w:rsidRPr="006A67D9">
        <w:rPr>
          <w:rFonts w:ascii="Arial" w:hAnsi="Arial" w:cs="Arial"/>
          <w:sz w:val="24"/>
          <w:szCs w:val="24"/>
        </w:rPr>
        <w:t xml:space="preserve"> collected</w:t>
      </w:r>
      <w:r w:rsidR="003A6833" w:rsidRPr="006A67D9">
        <w:rPr>
          <w:rFonts w:ascii="Arial" w:hAnsi="Arial" w:cs="Arial"/>
          <w:sz w:val="24"/>
          <w:szCs w:val="24"/>
        </w:rPr>
        <w:t xml:space="preserve"> on the use of Electronic Fitness to Drive </w:t>
      </w:r>
      <w:r w:rsidR="00040321" w:rsidRPr="006A67D9">
        <w:rPr>
          <w:rFonts w:ascii="Arial" w:hAnsi="Arial" w:cs="Arial"/>
          <w:sz w:val="24"/>
          <w:szCs w:val="24"/>
        </w:rPr>
        <w:t>v</w:t>
      </w:r>
      <w:r w:rsidR="003A6833" w:rsidRPr="006A67D9">
        <w:rPr>
          <w:rFonts w:ascii="Arial" w:hAnsi="Arial" w:cs="Arial"/>
          <w:sz w:val="24"/>
          <w:szCs w:val="24"/>
        </w:rPr>
        <w:t>ia email and during medical casework</w:t>
      </w:r>
      <w:r w:rsidR="00DF462A" w:rsidRPr="006A67D9">
        <w:rPr>
          <w:rFonts w:ascii="Arial" w:hAnsi="Arial" w:cs="Arial"/>
          <w:sz w:val="24"/>
          <w:szCs w:val="24"/>
        </w:rPr>
        <w:t xml:space="preserve"> was achieve</w:t>
      </w:r>
      <w:r w:rsidR="000E4FD2" w:rsidRPr="006A67D9">
        <w:rPr>
          <w:rFonts w:ascii="Arial" w:hAnsi="Arial" w:cs="Arial"/>
          <w:sz w:val="24"/>
          <w:szCs w:val="24"/>
        </w:rPr>
        <w:t>d</w:t>
      </w:r>
      <w:r w:rsidR="003A6833" w:rsidRPr="006A67D9">
        <w:rPr>
          <w:rFonts w:ascii="Arial" w:hAnsi="Arial" w:cs="Arial"/>
          <w:sz w:val="24"/>
          <w:szCs w:val="24"/>
        </w:rPr>
        <w:t xml:space="preserve"> by </w:t>
      </w:r>
      <w:r w:rsidR="0008635B" w:rsidRPr="006A67D9">
        <w:rPr>
          <w:rFonts w:ascii="Arial" w:hAnsi="Arial" w:cs="Arial"/>
          <w:sz w:val="24"/>
          <w:szCs w:val="24"/>
        </w:rPr>
        <w:t>resourcing the</w:t>
      </w:r>
      <w:r w:rsidR="003A6833" w:rsidRPr="006A67D9">
        <w:rPr>
          <w:rFonts w:ascii="Arial" w:hAnsi="Arial" w:cs="Arial"/>
          <w:sz w:val="24"/>
          <w:szCs w:val="24"/>
        </w:rPr>
        <w:t xml:space="preserve"> information from internal professional contacts. This information is not in the public domain but</w:t>
      </w:r>
      <w:r w:rsidR="00132F5B" w:rsidRPr="006A67D9">
        <w:rPr>
          <w:rFonts w:ascii="Arial" w:hAnsi="Arial" w:cs="Arial"/>
          <w:sz w:val="24"/>
          <w:szCs w:val="24"/>
        </w:rPr>
        <w:t>, it</w:t>
      </w:r>
      <w:r w:rsidR="003A6833" w:rsidRPr="006A67D9">
        <w:rPr>
          <w:rFonts w:ascii="Arial" w:hAnsi="Arial" w:cs="Arial"/>
          <w:sz w:val="24"/>
          <w:szCs w:val="24"/>
        </w:rPr>
        <w:t xml:space="preserve"> could be released with a freedom of information request. </w:t>
      </w:r>
    </w:p>
    <w:p w14:paraId="14F7CD11" w14:textId="6C09E124" w:rsidR="003A6833" w:rsidRPr="006A67D9" w:rsidRDefault="00132F5B" w:rsidP="00B91967">
      <w:pPr>
        <w:rPr>
          <w:rFonts w:ascii="Arial" w:hAnsi="Arial" w:cs="Arial"/>
          <w:sz w:val="24"/>
          <w:szCs w:val="24"/>
        </w:rPr>
      </w:pPr>
      <w:r w:rsidRPr="006A67D9">
        <w:rPr>
          <w:rFonts w:ascii="Arial" w:hAnsi="Arial" w:cs="Arial"/>
          <w:sz w:val="24"/>
          <w:szCs w:val="24"/>
        </w:rPr>
        <w:t>There is</w:t>
      </w:r>
      <w:r w:rsidR="00875B80" w:rsidRPr="006A67D9">
        <w:rPr>
          <w:rFonts w:ascii="Arial" w:hAnsi="Arial" w:cs="Arial"/>
          <w:sz w:val="24"/>
          <w:szCs w:val="24"/>
        </w:rPr>
        <w:t xml:space="preserve"> a</w:t>
      </w:r>
      <w:r w:rsidR="003A6833" w:rsidRPr="006A67D9">
        <w:rPr>
          <w:rFonts w:ascii="Arial" w:hAnsi="Arial" w:cs="Arial"/>
          <w:sz w:val="24"/>
          <w:szCs w:val="24"/>
        </w:rPr>
        <w:t xml:space="preserve"> set table and graph below, </w:t>
      </w:r>
      <w:r w:rsidR="00C12453" w:rsidRPr="006A67D9">
        <w:rPr>
          <w:rFonts w:ascii="Arial" w:hAnsi="Arial" w:cs="Arial"/>
          <w:sz w:val="24"/>
          <w:szCs w:val="24"/>
        </w:rPr>
        <w:t>with the</w:t>
      </w:r>
      <w:r w:rsidR="003A6833" w:rsidRPr="006A67D9">
        <w:rPr>
          <w:rFonts w:ascii="Arial" w:hAnsi="Arial" w:cs="Arial"/>
          <w:sz w:val="24"/>
          <w:szCs w:val="24"/>
        </w:rPr>
        <w:t xml:space="preserve"> </w:t>
      </w:r>
      <w:r w:rsidR="007C05A1" w:rsidRPr="006A67D9">
        <w:rPr>
          <w:rFonts w:ascii="Arial" w:hAnsi="Arial" w:cs="Arial"/>
          <w:sz w:val="24"/>
          <w:szCs w:val="24"/>
        </w:rPr>
        <w:t>resu</w:t>
      </w:r>
      <w:r w:rsidR="00150F97" w:rsidRPr="006A67D9">
        <w:rPr>
          <w:rFonts w:ascii="Arial" w:hAnsi="Arial" w:cs="Arial"/>
          <w:sz w:val="24"/>
          <w:szCs w:val="24"/>
        </w:rPr>
        <w:t>l</w:t>
      </w:r>
      <w:r w:rsidR="007C05A1" w:rsidRPr="006A67D9">
        <w:rPr>
          <w:rFonts w:ascii="Arial" w:hAnsi="Arial" w:cs="Arial"/>
          <w:sz w:val="24"/>
          <w:szCs w:val="24"/>
        </w:rPr>
        <w:t>ts ca</w:t>
      </w:r>
      <w:r w:rsidR="00150F97" w:rsidRPr="006A67D9">
        <w:rPr>
          <w:rFonts w:ascii="Arial" w:hAnsi="Arial" w:cs="Arial"/>
          <w:sz w:val="24"/>
          <w:szCs w:val="24"/>
        </w:rPr>
        <w:t>lculating</w:t>
      </w:r>
      <w:r w:rsidR="003A6833" w:rsidRPr="006A67D9">
        <w:rPr>
          <w:rFonts w:ascii="Arial" w:hAnsi="Arial" w:cs="Arial"/>
          <w:sz w:val="24"/>
          <w:szCs w:val="24"/>
        </w:rPr>
        <w:t xml:space="preserve"> the ‘mean’ by adding the primary figures together and dividing them by the amount of data sets </w:t>
      </w:r>
      <w:r w:rsidR="00E37244" w:rsidRPr="006A67D9">
        <w:rPr>
          <w:rFonts w:ascii="Arial" w:hAnsi="Arial" w:cs="Arial"/>
          <w:sz w:val="24"/>
          <w:szCs w:val="24"/>
        </w:rPr>
        <w:t>and</w:t>
      </w:r>
      <w:r w:rsidR="003A6833" w:rsidRPr="006A67D9">
        <w:rPr>
          <w:rFonts w:ascii="Arial" w:hAnsi="Arial" w:cs="Arial"/>
          <w:sz w:val="24"/>
          <w:szCs w:val="24"/>
        </w:rPr>
        <w:t xml:space="preserve"> the ‘range’ by subtracting the smallest data from the largest data;</w:t>
      </w:r>
    </w:p>
    <w:p w14:paraId="0182CBD6" w14:textId="77777777" w:rsidR="003A6833" w:rsidRPr="006A67D9" w:rsidRDefault="003A6833" w:rsidP="00B91967">
      <w:pPr>
        <w:rPr>
          <w:rFonts w:ascii="Arial" w:hAnsi="Arial" w:cs="Arial"/>
          <w:sz w:val="24"/>
          <w:szCs w:val="24"/>
          <w:u w:val="single"/>
        </w:rPr>
      </w:pPr>
    </w:p>
    <w:p w14:paraId="11D28F3C" w14:textId="77777777" w:rsidR="003A6833" w:rsidRPr="006A67D9" w:rsidRDefault="003A6833" w:rsidP="00B91967">
      <w:pPr>
        <w:rPr>
          <w:rFonts w:ascii="Arial" w:hAnsi="Arial" w:cs="Arial"/>
          <w:sz w:val="24"/>
          <w:szCs w:val="24"/>
          <w:u w:val="single"/>
        </w:rPr>
      </w:pPr>
    </w:p>
    <w:tbl>
      <w:tblPr>
        <w:tblpPr w:leftFromText="180" w:rightFromText="180" w:vertAnchor="text" w:horzAnchor="margin" w:tblpXSpec="center" w:tblpY="268"/>
        <w:tblW w:w="11643" w:type="dxa"/>
        <w:tblLook w:val="04A0" w:firstRow="1" w:lastRow="0" w:firstColumn="1" w:lastColumn="0" w:noHBand="0" w:noVBand="1"/>
      </w:tblPr>
      <w:tblGrid>
        <w:gridCol w:w="1390"/>
        <w:gridCol w:w="283"/>
        <w:gridCol w:w="1200"/>
        <w:gridCol w:w="283"/>
        <w:gridCol w:w="1200"/>
        <w:gridCol w:w="283"/>
        <w:gridCol w:w="1200"/>
        <w:gridCol w:w="283"/>
        <w:gridCol w:w="1200"/>
        <w:gridCol w:w="283"/>
        <w:gridCol w:w="1200"/>
        <w:gridCol w:w="283"/>
        <w:gridCol w:w="1200"/>
        <w:gridCol w:w="283"/>
        <w:gridCol w:w="1200"/>
      </w:tblGrid>
      <w:tr w:rsidR="003A6833" w:rsidRPr="006A67D9" w14:paraId="42070FF9" w14:textId="77777777" w:rsidTr="005025A0">
        <w:trPr>
          <w:trHeight w:val="315"/>
        </w:trPr>
        <w:tc>
          <w:tcPr>
            <w:tcW w:w="1360" w:type="dxa"/>
            <w:tcBorders>
              <w:top w:val="nil"/>
              <w:left w:val="nil"/>
              <w:bottom w:val="nil"/>
              <w:right w:val="nil"/>
            </w:tcBorders>
            <w:shd w:val="clear" w:color="000000" w:fill="BFBFBF"/>
            <w:noWrap/>
            <w:vAlign w:val="bottom"/>
            <w:hideMark/>
          </w:tcPr>
          <w:p w14:paraId="55CDB701"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269" w:type="dxa"/>
            <w:tcBorders>
              <w:top w:val="nil"/>
              <w:left w:val="nil"/>
              <w:bottom w:val="nil"/>
              <w:right w:val="nil"/>
            </w:tcBorders>
            <w:shd w:val="clear" w:color="000000" w:fill="BFBFBF"/>
            <w:noWrap/>
            <w:vAlign w:val="bottom"/>
            <w:hideMark/>
          </w:tcPr>
          <w:p w14:paraId="4FF28E45"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48DA9D"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2012</w:t>
            </w:r>
          </w:p>
        </w:tc>
        <w:tc>
          <w:tcPr>
            <w:tcW w:w="269" w:type="dxa"/>
            <w:tcBorders>
              <w:top w:val="nil"/>
              <w:left w:val="nil"/>
              <w:bottom w:val="nil"/>
              <w:right w:val="nil"/>
            </w:tcBorders>
            <w:shd w:val="clear" w:color="000000" w:fill="BFBFBF"/>
            <w:noWrap/>
            <w:vAlign w:val="bottom"/>
            <w:hideMark/>
          </w:tcPr>
          <w:p w14:paraId="30F781F1"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40CA47"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2013</w:t>
            </w:r>
          </w:p>
        </w:tc>
        <w:tc>
          <w:tcPr>
            <w:tcW w:w="269" w:type="dxa"/>
            <w:tcBorders>
              <w:top w:val="nil"/>
              <w:left w:val="nil"/>
              <w:bottom w:val="nil"/>
              <w:right w:val="nil"/>
            </w:tcBorders>
            <w:shd w:val="clear" w:color="000000" w:fill="BFBFBF"/>
            <w:noWrap/>
            <w:vAlign w:val="bottom"/>
            <w:hideMark/>
          </w:tcPr>
          <w:p w14:paraId="2A9CC376"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034C26"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2014</w:t>
            </w:r>
          </w:p>
        </w:tc>
        <w:tc>
          <w:tcPr>
            <w:tcW w:w="269" w:type="dxa"/>
            <w:tcBorders>
              <w:top w:val="nil"/>
              <w:left w:val="nil"/>
              <w:bottom w:val="nil"/>
              <w:right w:val="nil"/>
            </w:tcBorders>
            <w:shd w:val="clear" w:color="000000" w:fill="BFBFBF"/>
            <w:noWrap/>
            <w:vAlign w:val="bottom"/>
            <w:hideMark/>
          </w:tcPr>
          <w:p w14:paraId="288D362E"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645D86"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2015</w:t>
            </w:r>
          </w:p>
        </w:tc>
        <w:tc>
          <w:tcPr>
            <w:tcW w:w="269" w:type="dxa"/>
            <w:tcBorders>
              <w:top w:val="nil"/>
              <w:left w:val="nil"/>
              <w:bottom w:val="nil"/>
              <w:right w:val="nil"/>
            </w:tcBorders>
            <w:shd w:val="clear" w:color="000000" w:fill="BFBFBF"/>
            <w:noWrap/>
            <w:vAlign w:val="bottom"/>
            <w:hideMark/>
          </w:tcPr>
          <w:p w14:paraId="4164BD3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BBB129"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2016</w:t>
            </w:r>
          </w:p>
        </w:tc>
        <w:tc>
          <w:tcPr>
            <w:tcW w:w="269" w:type="dxa"/>
            <w:tcBorders>
              <w:top w:val="nil"/>
              <w:left w:val="nil"/>
              <w:bottom w:val="nil"/>
              <w:right w:val="nil"/>
            </w:tcBorders>
            <w:shd w:val="clear" w:color="000000" w:fill="BFBFBF"/>
            <w:noWrap/>
            <w:vAlign w:val="bottom"/>
            <w:hideMark/>
          </w:tcPr>
          <w:p w14:paraId="4B8844FD"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CB889C"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2017</w:t>
            </w:r>
          </w:p>
        </w:tc>
        <w:tc>
          <w:tcPr>
            <w:tcW w:w="269" w:type="dxa"/>
            <w:tcBorders>
              <w:top w:val="nil"/>
              <w:left w:val="nil"/>
              <w:bottom w:val="nil"/>
              <w:right w:val="nil"/>
            </w:tcBorders>
            <w:shd w:val="clear" w:color="000000" w:fill="BFBFBF"/>
            <w:noWrap/>
            <w:vAlign w:val="bottom"/>
            <w:hideMark/>
          </w:tcPr>
          <w:p w14:paraId="2C449553"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 </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216406"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2018</w:t>
            </w:r>
          </w:p>
        </w:tc>
      </w:tr>
      <w:tr w:rsidR="003A6833" w:rsidRPr="006A67D9" w14:paraId="21BBA208" w14:textId="77777777" w:rsidTr="005025A0">
        <w:trPr>
          <w:trHeight w:val="300"/>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FC9C79"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January</w:t>
            </w:r>
          </w:p>
        </w:tc>
        <w:tc>
          <w:tcPr>
            <w:tcW w:w="269" w:type="dxa"/>
            <w:tcBorders>
              <w:top w:val="nil"/>
              <w:left w:val="nil"/>
              <w:bottom w:val="nil"/>
              <w:right w:val="nil"/>
            </w:tcBorders>
            <w:shd w:val="clear" w:color="000000" w:fill="BFBFBF"/>
            <w:noWrap/>
            <w:vAlign w:val="bottom"/>
            <w:hideMark/>
          </w:tcPr>
          <w:p w14:paraId="2D0B9FB5"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1FA9CC0"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269" w:type="dxa"/>
            <w:tcBorders>
              <w:top w:val="nil"/>
              <w:left w:val="nil"/>
              <w:bottom w:val="nil"/>
              <w:right w:val="nil"/>
            </w:tcBorders>
            <w:shd w:val="clear" w:color="000000" w:fill="BFBFBF"/>
            <w:noWrap/>
            <w:vAlign w:val="bottom"/>
            <w:hideMark/>
          </w:tcPr>
          <w:p w14:paraId="765C3BDA"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B710CAF"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1696</w:t>
            </w:r>
          </w:p>
        </w:tc>
        <w:tc>
          <w:tcPr>
            <w:tcW w:w="269" w:type="dxa"/>
            <w:tcBorders>
              <w:top w:val="nil"/>
              <w:left w:val="nil"/>
              <w:bottom w:val="nil"/>
              <w:right w:val="nil"/>
            </w:tcBorders>
            <w:shd w:val="clear" w:color="000000" w:fill="BFBFBF"/>
            <w:noWrap/>
            <w:vAlign w:val="bottom"/>
            <w:hideMark/>
          </w:tcPr>
          <w:p w14:paraId="4B008465"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DE3E2F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3450</w:t>
            </w:r>
          </w:p>
        </w:tc>
        <w:tc>
          <w:tcPr>
            <w:tcW w:w="269" w:type="dxa"/>
            <w:tcBorders>
              <w:top w:val="nil"/>
              <w:left w:val="nil"/>
              <w:bottom w:val="nil"/>
              <w:right w:val="nil"/>
            </w:tcBorders>
            <w:shd w:val="clear" w:color="000000" w:fill="BFBFBF"/>
            <w:noWrap/>
            <w:vAlign w:val="bottom"/>
            <w:hideMark/>
          </w:tcPr>
          <w:p w14:paraId="5A871A7C"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C0FF186"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9390</w:t>
            </w:r>
          </w:p>
        </w:tc>
        <w:tc>
          <w:tcPr>
            <w:tcW w:w="269" w:type="dxa"/>
            <w:tcBorders>
              <w:top w:val="nil"/>
              <w:left w:val="nil"/>
              <w:bottom w:val="nil"/>
              <w:right w:val="nil"/>
            </w:tcBorders>
            <w:shd w:val="clear" w:color="000000" w:fill="BFBFBF"/>
            <w:noWrap/>
            <w:vAlign w:val="bottom"/>
            <w:hideMark/>
          </w:tcPr>
          <w:p w14:paraId="5AB1596D"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0C089D4"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11566</w:t>
            </w:r>
          </w:p>
        </w:tc>
        <w:tc>
          <w:tcPr>
            <w:tcW w:w="269" w:type="dxa"/>
            <w:tcBorders>
              <w:top w:val="nil"/>
              <w:left w:val="nil"/>
              <w:bottom w:val="nil"/>
              <w:right w:val="nil"/>
            </w:tcBorders>
            <w:shd w:val="clear" w:color="000000" w:fill="BFBFBF"/>
            <w:noWrap/>
            <w:vAlign w:val="bottom"/>
            <w:hideMark/>
          </w:tcPr>
          <w:p w14:paraId="5574850C"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22100F0"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11863</w:t>
            </w:r>
          </w:p>
        </w:tc>
        <w:tc>
          <w:tcPr>
            <w:tcW w:w="269" w:type="dxa"/>
            <w:tcBorders>
              <w:top w:val="nil"/>
              <w:left w:val="nil"/>
              <w:bottom w:val="nil"/>
              <w:right w:val="nil"/>
            </w:tcBorders>
            <w:shd w:val="clear" w:color="000000" w:fill="BFBFBF"/>
            <w:noWrap/>
            <w:vAlign w:val="bottom"/>
            <w:hideMark/>
          </w:tcPr>
          <w:p w14:paraId="772DE062"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60610B4"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13239</w:t>
            </w:r>
          </w:p>
        </w:tc>
      </w:tr>
      <w:tr w:rsidR="003A6833" w:rsidRPr="006A67D9" w14:paraId="5B0AD1C4" w14:textId="77777777" w:rsidTr="005025A0">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3643E22D"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February</w:t>
            </w:r>
          </w:p>
        </w:tc>
        <w:tc>
          <w:tcPr>
            <w:tcW w:w="269" w:type="dxa"/>
            <w:tcBorders>
              <w:top w:val="nil"/>
              <w:left w:val="nil"/>
              <w:bottom w:val="nil"/>
              <w:right w:val="nil"/>
            </w:tcBorders>
            <w:shd w:val="clear" w:color="000000" w:fill="BFBFBF"/>
            <w:noWrap/>
            <w:vAlign w:val="bottom"/>
            <w:hideMark/>
          </w:tcPr>
          <w:p w14:paraId="6548A6F2"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F398082"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269" w:type="dxa"/>
            <w:tcBorders>
              <w:top w:val="nil"/>
              <w:left w:val="nil"/>
              <w:bottom w:val="nil"/>
              <w:right w:val="nil"/>
            </w:tcBorders>
            <w:shd w:val="clear" w:color="000000" w:fill="BFBFBF"/>
            <w:noWrap/>
            <w:vAlign w:val="bottom"/>
            <w:hideMark/>
          </w:tcPr>
          <w:p w14:paraId="4C03D8F6"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AA7381F"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1445</w:t>
            </w:r>
          </w:p>
        </w:tc>
        <w:tc>
          <w:tcPr>
            <w:tcW w:w="269" w:type="dxa"/>
            <w:tcBorders>
              <w:top w:val="nil"/>
              <w:left w:val="nil"/>
              <w:bottom w:val="nil"/>
              <w:right w:val="nil"/>
            </w:tcBorders>
            <w:shd w:val="clear" w:color="000000" w:fill="BFBFBF"/>
            <w:noWrap/>
            <w:vAlign w:val="bottom"/>
            <w:hideMark/>
          </w:tcPr>
          <w:p w14:paraId="0C20E68A"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538F779"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4533</w:t>
            </w:r>
          </w:p>
        </w:tc>
        <w:tc>
          <w:tcPr>
            <w:tcW w:w="269" w:type="dxa"/>
            <w:tcBorders>
              <w:top w:val="nil"/>
              <w:left w:val="nil"/>
              <w:bottom w:val="nil"/>
              <w:right w:val="nil"/>
            </w:tcBorders>
            <w:shd w:val="clear" w:color="000000" w:fill="BFBFBF"/>
            <w:noWrap/>
            <w:vAlign w:val="bottom"/>
            <w:hideMark/>
          </w:tcPr>
          <w:p w14:paraId="557AD7C3"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4B448E0"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11322</w:t>
            </w:r>
          </w:p>
        </w:tc>
        <w:tc>
          <w:tcPr>
            <w:tcW w:w="269" w:type="dxa"/>
            <w:tcBorders>
              <w:top w:val="nil"/>
              <w:left w:val="nil"/>
              <w:bottom w:val="nil"/>
              <w:right w:val="nil"/>
            </w:tcBorders>
            <w:shd w:val="clear" w:color="000000" w:fill="BFBFBF"/>
            <w:noWrap/>
            <w:vAlign w:val="bottom"/>
            <w:hideMark/>
          </w:tcPr>
          <w:p w14:paraId="735CAEEF"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5B006CD"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11988</w:t>
            </w:r>
          </w:p>
        </w:tc>
        <w:tc>
          <w:tcPr>
            <w:tcW w:w="269" w:type="dxa"/>
            <w:tcBorders>
              <w:top w:val="nil"/>
              <w:left w:val="nil"/>
              <w:bottom w:val="nil"/>
              <w:right w:val="nil"/>
            </w:tcBorders>
            <w:shd w:val="clear" w:color="000000" w:fill="BFBFBF"/>
            <w:noWrap/>
            <w:vAlign w:val="bottom"/>
            <w:hideMark/>
          </w:tcPr>
          <w:p w14:paraId="0D01C99B"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89FFEB3"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11704</w:t>
            </w:r>
          </w:p>
        </w:tc>
        <w:tc>
          <w:tcPr>
            <w:tcW w:w="269" w:type="dxa"/>
            <w:tcBorders>
              <w:top w:val="nil"/>
              <w:left w:val="nil"/>
              <w:bottom w:val="nil"/>
              <w:right w:val="nil"/>
            </w:tcBorders>
            <w:shd w:val="clear" w:color="000000" w:fill="BFBFBF"/>
            <w:noWrap/>
            <w:vAlign w:val="bottom"/>
            <w:hideMark/>
          </w:tcPr>
          <w:p w14:paraId="4CFAE621"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05B564E"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11714</w:t>
            </w:r>
          </w:p>
        </w:tc>
      </w:tr>
      <w:tr w:rsidR="003A6833" w:rsidRPr="006A67D9" w14:paraId="00510EC3" w14:textId="77777777" w:rsidTr="005025A0">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491E277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March</w:t>
            </w:r>
          </w:p>
        </w:tc>
        <w:tc>
          <w:tcPr>
            <w:tcW w:w="269" w:type="dxa"/>
            <w:tcBorders>
              <w:top w:val="nil"/>
              <w:left w:val="nil"/>
              <w:bottom w:val="nil"/>
              <w:right w:val="nil"/>
            </w:tcBorders>
            <w:shd w:val="clear" w:color="000000" w:fill="BFBFBF"/>
            <w:noWrap/>
            <w:vAlign w:val="bottom"/>
            <w:hideMark/>
          </w:tcPr>
          <w:p w14:paraId="24DCE336"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905666F"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269" w:type="dxa"/>
            <w:tcBorders>
              <w:top w:val="nil"/>
              <w:left w:val="nil"/>
              <w:bottom w:val="nil"/>
              <w:right w:val="nil"/>
            </w:tcBorders>
            <w:shd w:val="clear" w:color="000000" w:fill="BFBFBF"/>
            <w:noWrap/>
            <w:vAlign w:val="bottom"/>
            <w:hideMark/>
          </w:tcPr>
          <w:p w14:paraId="6F3785AA"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00FC6B1"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1533</w:t>
            </w:r>
          </w:p>
        </w:tc>
        <w:tc>
          <w:tcPr>
            <w:tcW w:w="269" w:type="dxa"/>
            <w:tcBorders>
              <w:top w:val="nil"/>
              <w:left w:val="nil"/>
              <w:bottom w:val="nil"/>
              <w:right w:val="nil"/>
            </w:tcBorders>
            <w:shd w:val="clear" w:color="000000" w:fill="BFBFBF"/>
            <w:noWrap/>
            <w:vAlign w:val="bottom"/>
            <w:hideMark/>
          </w:tcPr>
          <w:p w14:paraId="38463890"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8F4B1FE"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4449</w:t>
            </w:r>
          </w:p>
        </w:tc>
        <w:tc>
          <w:tcPr>
            <w:tcW w:w="269" w:type="dxa"/>
            <w:tcBorders>
              <w:top w:val="nil"/>
              <w:left w:val="nil"/>
              <w:bottom w:val="nil"/>
              <w:right w:val="nil"/>
            </w:tcBorders>
            <w:shd w:val="clear" w:color="000000" w:fill="BFBFBF"/>
            <w:noWrap/>
            <w:vAlign w:val="bottom"/>
            <w:hideMark/>
          </w:tcPr>
          <w:p w14:paraId="5E5D5AA0"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E6AA7FB"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11656</w:t>
            </w:r>
          </w:p>
        </w:tc>
        <w:tc>
          <w:tcPr>
            <w:tcW w:w="269" w:type="dxa"/>
            <w:tcBorders>
              <w:top w:val="nil"/>
              <w:left w:val="nil"/>
              <w:bottom w:val="nil"/>
              <w:right w:val="nil"/>
            </w:tcBorders>
            <w:shd w:val="clear" w:color="000000" w:fill="BFBFBF"/>
            <w:noWrap/>
            <w:vAlign w:val="bottom"/>
            <w:hideMark/>
          </w:tcPr>
          <w:p w14:paraId="1CBB2BB1"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387E12B"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12800</w:t>
            </w:r>
          </w:p>
        </w:tc>
        <w:tc>
          <w:tcPr>
            <w:tcW w:w="269" w:type="dxa"/>
            <w:tcBorders>
              <w:top w:val="nil"/>
              <w:left w:val="nil"/>
              <w:bottom w:val="nil"/>
              <w:right w:val="nil"/>
            </w:tcBorders>
            <w:shd w:val="clear" w:color="000000" w:fill="BFBFBF"/>
            <w:noWrap/>
            <w:vAlign w:val="bottom"/>
            <w:hideMark/>
          </w:tcPr>
          <w:p w14:paraId="1ED60D7C"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4CFFFE1"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14105</w:t>
            </w:r>
          </w:p>
        </w:tc>
        <w:tc>
          <w:tcPr>
            <w:tcW w:w="269" w:type="dxa"/>
            <w:tcBorders>
              <w:top w:val="nil"/>
              <w:left w:val="nil"/>
              <w:bottom w:val="nil"/>
              <w:right w:val="nil"/>
            </w:tcBorders>
            <w:shd w:val="clear" w:color="000000" w:fill="BFBFBF"/>
            <w:noWrap/>
            <w:vAlign w:val="bottom"/>
            <w:hideMark/>
          </w:tcPr>
          <w:p w14:paraId="0A980633"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532937E"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12948</w:t>
            </w:r>
          </w:p>
        </w:tc>
      </w:tr>
      <w:tr w:rsidR="003A6833" w:rsidRPr="006A67D9" w14:paraId="3344410E" w14:textId="77777777" w:rsidTr="005025A0">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40AFF4FB"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April</w:t>
            </w:r>
          </w:p>
        </w:tc>
        <w:tc>
          <w:tcPr>
            <w:tcW w:w="269" w:type="dxa"/>
            <w:tcBorders>
              <w:top w:val="nil"/>
              <w:left w:val="nil"/>
              <w:bottom w:val="nil"/>
              <w:right w:val="nil"/>
            </w:tcBorders>
            <w:shd w:val="clear" w:color="000000" w:fill="BFBFBF"/>
            <w:noWrap/>
            <w:vAlign w:val="bottom"/>
            <w:hideMark/>
          </w:tcPr>
          <w:p w14:paraId="3956061F"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4359952"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4188</w:t>
            </w:r>
          </w:p>
        </w:tc>
        <w:tc>
          <w:tcPr>
            <w:tcW w:w="269" w:type="dxa"/>
            <w:tcBorders>
              <w:top w:val="nil"/>
              <w:left w:val="nil"/>
              <w:bottom w:val="nil"/>
              <w:right w:val="nil"/>
            </w:tcBorders>
            <w:shd w:val="clear" w:color="000000" w:fill="BFBFBF"/>
            <w:noWrap/>
            <w:vAlign w:val="bottom"/>
            <w:hideMark/>
          </w:tcPr>
          <w:p w14:paraId="0747B243"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48E752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2027</w:t>
            </w:r>
          </w:p>
        </w:tc>
        <w:tc>
          <w:tcPr>
            <w:tcW w:w="269" w:type="dxa"/>
            <w:tcBorders>
              <w:top w:val="nil"/>
              <w:left w:val="nil"/>
              <w:bottom w:val="nil"/>
              <w:right w:val="nil"/>
            </w:tcBorders>
            <w:shd w:val="clear" w:color="000000" w:fill="BFBFBF"/>
            <w:noWrap/>
            <w:vAlign w:val="bottom"/>
            <w:hideMark/>
          </w:tcPr>
          <w:p w14:paraId="48313794"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32DFD83"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3805</w:t>
            </w:r>
          </w:p>
        </w:tc>
        <w:tc>
          <w:tcPr>
            <w:tcW w:w="269" w:type="dxa"/>
            <w:tcBorders>
              <w:top w:val="nil"/>
              <w:left w:val="nil"/>
              <w:bottom w:val="nil"/>
              <w:right w:val="nil"/>
            </w:tcBorders>
            <w:shd w:val="clear" w:color="000000" w:fill="BFBFBF"/>
            <w:noWrap/>
            <w:vAlign w:val="bottom"/>
            <w:hideMark/>
          </w:tcPr>
          <w:p w14:paraId="36634EC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AD1E703"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10401</w:t>
            </w:r>
          </w:p>
        </w:tc>
        <w:tc>
          <w:tcPr>
            <w:tcW w:w="269" w:type="dxa"/>
            <w:tcBorders>
              <w:top w:val="nil"/>
              <w:left w:val="nil"/>
              <w:bottom w:val="nil"/>
              <w:right w:val="nil"/>
            </w:tcBorders>
            <w:shd w:val="clear" w:color="000000" w:fill="BFBFBF"/>
            <w:noWrap/>
            <w:vAlign w:val="bottom"/>
            <w:hideMark/>
          </w:tcPr>
          <w:p w14:paraId="019812D8"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2179726"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12799</w:t>
            </w:r>
          </w:p>
        </w:tc>
        <w:tc>
          <w:tcPr>
            <w:tcW w:w="269" w:type="dxa"/>
            <w:tcBorders>
              <w:top w:val="nil"/>
              <w:left w:val="nil"/>
              <w:bottom w:val="nil"/>
              <w:right w:val="nil"/>
            </w:tcBorders>
            <w:shd w:val="clear" w:color="000000" w:fill="BFBFBF"/>
            <w:noWrap/>
            <w:vAlign w:val="bottom"/>
            <w:hideMark/>
          </w:tcPr>
          <w:p w14:paraId="1E0E6CDE"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A733A58"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11271</w:t>
            </w:r>
          </w:p>
        </w:tc>
        <w:tc>
          <w:tcPr>
            <w:tcW w:w="269" w:type="dxa"/>
            <w:tcBorders>
              <w:top w:val="nil"/>
              <w:left w:val="nil"/>
              <w:bottom w:val="nil"/>
              <w:right w:val="nil"/>
            </w:tcBorders>
            <w:shd w:val="clear" w:color="000000" w:fill="BFBFBF"/>
            <w:noWrap/>
            <w:vAlign w:val="bottom"/>
            <w:hideMark/>
          </w:tcPr>
          <w:p w14:paraId="21921691"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C786EEC"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12551</w:t>
            </w:r>
          </w:p>
        </w:tc>
      </w:tr>
      <w:tr w:rsidR="003A6833" w:rsidRPr="006A67D9" w14:paraId="3F83714F" w14:textId="77777777" w:rsidTr="005025A0">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5C809086"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May</w:t>
            </w:r>
          </w:p>
        </w:tc>
        <w:tc>
          <w:tcPr>
            <w:tcW w:w="269" w:type="dxa"/>
            <w:tcBorders>
              <w:top w:val="nil"/>
              <w:left w:val="nil"/>
              <w:bottom w:val="nil"/>
              <w:right w:val="nil"/>
            </w:tcBorders>
            <w:shd w:val="clear" w:color="000000" w:fill="BFBFBF"/>
            <w:noWrap/>
            <w:vAlign w:val="bottom"/>
            <w:hideMark/>
          </w:tcPr>
          <w:p w14:paraId="4B3547BC"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60DD615"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5043</w:t>
            </w:r>
          </w:p>
        </w:tc>
        <w:tc>
          <w:tcPr>
            <w:tcW w:w="269" w:type="dxa"/>
            <w:tcBorders>
              <w:top w:val="nil"/>
              <w:left w:val="nil"/>
              <w:bottom w:val="nil"/>
              <w:right w:val="nil"/>
            </w:tcBorders>
            <w:shd w:val="clear" w:color="000000" w:fill="BFBFBF"/>
            <w:noWrap/>
            <w:vAlign w:val="bottom"/>
            <w:hideMark/>
          </w:tcPr>
          <w:p w14:paraId="6BDAB4D9"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058E523"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3768</w:t>
            </w:r>
          </w:p>
        </w:tc>
        <w:tc>
          <w:tcPr>
            <w:tcW w:w="269" w:type="dxa"/>
            <w:tcBorders>
              <w:top w:val="nil"/>
              <w:left w:val="nil"/>
              <w:bottom w:val="nil"/>
              <w:right w:val="nil"/>
            </w:tcBorders>
            <w:shd w:val="clear" w:color="000000" w:fill="BFBFBF"/>
            <w:noWrap/>
            <w:vAlign w:val="bottom"/>
            <w:hideMark/>
          </w:tcPr>
          <w:p w14:paraId="2D5B56BE"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41B8780"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4538</w:t>
            </w:r>
          </w:p>
        </w:tc>
        <w:tc>
          <w:tcPr>
            <w:tcW w:w="269" w:type="dxa"/>
            <w:tcBorders>
              <w:top w:val="nil"/>
              <w:left w:val="nil"/>
              <w:bottom w:val="nil"/>
              <w:right w:val="nil"/>
            </w:tcBorders>
            <w:shd w:val="clear" w:color="000000" w:fill="BFBFBF"/>
            <w:noWrap/>
            <w:vAlign w:val="bottom"/>
            <w:hideMark/>
          </w:tcPr>
          <w:p w14:paraId="4F29F01F"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6EDBF10"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8700</w:t>
            </w:r>
          </w:p>
        </w:tc>
        <w:tc>
          <w:tcPr>
            <w:tcW w:w="269" w:type="dxa"/>
            <w:tcBorders>
              <w:top w:val="nil"/>
              <w:left w:val="nil"/>
              <w:bottom w:val="nil"/>
              <w:right w:val="nil"/>
            </w:tcBorders>
            <w:shd w:val="clear" w:color="000000" w:fill="BFBFBF"/>
            <w:noWrap/>
            <w:vAlign w:val="bottom"/>
            <w:hideMark/>
          </w:tcPr>
          <w:p w14:paraId="39C78E92"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7B55500"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10928</w:t>
            </w:r>
          </w:p>
        </w:tc>
        <w:tc>
          <w:tcPr>
            <w:tcW w:w="269" w:type="dxa"/>
            <w:tcBorders>
              <w:top w:val="nil"/>
              <w:left w:val="nil"/>
              <w:bottom w:val="nil"/>
              <w:right w:val="nil"/>
            </w:tcBorders>
            <w:shd w:val="clear" w:color="000000" w:fill="BFBFBF"/>
            <w:noWrap/>
            <w:vAlign w:val="bottom"/>
            <w:hideMark/>
          </w:tcPr>
          <w:p w14:paraId="428AB24C"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DE6EA85"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13217</w:t>
            </w:r>
          </w:p>
        </w:tc>
        <w:tc>
          <w:tcPr>
            <w:tcW w:w="269" w:type="dxa"/>
            <w:tcBorders>
              <w:top w:val="nil"/>
              <w:left w:val="nil"/>
              <w:bottom w:val="nil"/>
              <w:right w:val="nil"/>
            </w:tcBorders>
            <w:shd w:val="clear" w:color="000000" w:fill="BFBFBF"/>
            <w:noWrap/>
            <w:vAlign w:val="bottom"/>
            <w:hideMark/>
          </w:tcPr>
          <w:p w14:paraId="7EBFD325"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01422B0"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13746</w:t>
            </w:r>
          </w:p>
        </w:tc>
      </w:tr>
      <w:tr w:rsidR="003A6833" w:rsidRPr="006A67D9" w14:paraId="0E116124" w14:textId="77777777" w:rsidTr="005025A0">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309EC675"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June</w:t>
            </w:r>
          </w:p>
        </w:tc>
        <w:tc>
          <w:tcPr>
            <w:tcW w:w="269" w:type="dxa"/>
            <w:tcBorders>
              <w:top w:val="nil"/>
              <w:left w:val="nil"/>
              <w:bottom w:val="nil"/>
              <w:right w:val="nil"/>
            </w:tcBorders>
            <w:shd w:val="clear" w:color="000000" w:fill="BFBFBF"/>
            <w:noWrap/>
            <w:vAlign w:val="bottom"/>
            <w:hideMark/>
          </w:tcPr>
          <w:p w14:paraId="5630396A"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3177938"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5133</w:t>
            </w:r>
          </w:p>
        </w:tc>
        <w:tc>
          <w:tcPr>
            <w:tcW w:w="269" w:type="dxa"/>
            <w:tcBorders>
              <w:top w:val="nil"/>
              <w:left w:val="nil"/>
              <w:bottom w:val="nil"/>
              <w:right w:val="nil"/>
            </w:tcBorders>
            <w:shd w:val="clear" w:color="000000" w:fill="BFBFBF"/>
            <w:noWrap/>
            <w:vAlign w:val="bottom"/>
            <w:hideMark/>
          </w:tcPr>
          <w:p w14:paraId="0692076E"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B33AF46"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3287</w:t>
            </w:r>
          </w:p>
        </w:tc>
        <w:tc>
          <w:tcPr>
            <w:tcW w:w="269" w:type="dxa"/>
            <w:tcBorders>
              <w:top w:val="nil"/>
              <w:left w:val="nil"/>
              <w:bottom w:val="nil"/>
              <w:right w:val="nil"/>
            </w:tcBorders>
            <w:shd w:val="clear" w:color="000000" w:fill="BFBFBF"/>
            <w:noWrap/>
            <w:vAlign w:val="bottom"/>
            <w:hideMark/>
          </w:tcPr>
          <w:p w14:paraId="78D7DFA0"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CAAFD1B"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5352</w:t>
            </w:r>
          </w:p>
        </w:tc>
        <w:tc>
          <w:tcPr>
            <w:tcW w:w="269" w:type="dxa"/>
            <w:tcBorders>
              <w:top w:val="nil"/>
              <w:left w:val="nil"/>
              <w:bottom w:val="nil"/>
              <w:right w:val="nil"/>
            </w:tcBorders>
            <w:shd w:val="clear" w:color="000000" w:fill="BFBFBF"/>
            <w:noWrap/>
            <w:vAlign w:val="bottom"/>
            <w:hideMark/>
          </w:tcPr>
          <w:p w14:paraId="16BCB194"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FF53A2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9719</w:t>
            </w:r>
          </w:p>
        </w:tc>
        <w:tc>
          <w:tcPr>
            <w:tcW w:w="269" w:type="dxa"/>
            <w:tcBorders>
              <w:top w:val="nil"/>
              <w:left w:val="nil"/>
              <w:bottom w:val="nil"/>
              <w:right w:val="nil"/>
            </w:tcBorders>
            <w:shd w:val="clear" w:color="000000" w:fill="BFBFBF"/>
            <w:noWrap/>
            <w:vAlign w:val="bottom"/>
            <w:hideMark/>
          </w:tcPr>
          <w:p w14:paraId="5DC4DDA2"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477662B"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12982</w:t>
            </w:r>
          </w:p>
        </w:tc>
        <w:tc>
          <w:tcPr>
            <w:tcW w:w="269" w:type="dxa"/>
            <w:tcBorders>
              <w:top w:val="nil"/>
              <w:left w:val="nil"/>
              <w:bottom w:val="nil"/>
              <w:right w:val="nil"/>
            </w:tcBorders>
            <w:shd w:val="clear" w:color="000000" w:fill="BFBFBF"/>
            <w:noWrap/>
            <w:vAlign w:val="bottom"/>
            <w:hideMark/>
          </w:tcPr>
          <w:p w14:paraId="5397630D"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1BFC4FC"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13601</w:t>
            </w:r>
          </w:p>
        </w:tc>
        <w:tc>
          <w:tcPr>
            <w:tcW w:w="269" w:type="dxa"/>
            <w:tcBorders>
              <w:top w:val="nil"/>
              <w:left w:val="nil"/>
              <w:bottom w:val="nil"/>
              <w:right w:val="nil"/>
            </w:tcBorders>
            <w:shd w:val="clear" w:color="000000" w:fill="BFBFBF"/>
            <w:noWrap/>
            <w:vAlign w:val="bottom"/>
            <w:hideMark/>
          </w:tcPr>
          <w:p w14:paraId="64F4DA86"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07044F0"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13094</w:t>
            </w:r>
          </w:p>
        </w:tc>
      </w:tr>
      <w:tr w:rsidR="003A6833" w:rsidRPr="006A67D9" w14:paraId="5ECDE9D3" w14:textId="77777777" w:rsidTr="005025A0">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4BC84D29"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July</w:t>
            </w:r>
          </w:p>
        </w:tc>
        <w:tc>
          <w:tcPr>
            <w:tcW w:w="269" w:type="dxa"/>
            <w:tcBorders>
              <w:top w:val="nil"/>
              <w:left w:val="nil"/>
              <w:bottom w:val="nil"/>
              <w:right w:val="nil"/>
            </w:tcBorders>
            <w:shd w:val="clear" w:color="000000" w:fill="BFBFBF"/>
            <w:noWrap/>
            <w:vAlign w:val="bottom"/>
            <w:hideMark/>
          </w:tcPr>
          <w:p w14:paraId="5E4508BE"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96D3B9D"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4848</w:t>
            </w:r>
          </w:p>
        </w:tc>
        <w:tc>
          <w:tcPr>
            <w:tcW w:w="269" w:type="dxa"/>
            <w:tcBorders>
              <w:top w:val="nil"/>
              <w:left w:val="nil"/>
              <w:bottom w:val="nil"/>
              <w:right w:val="nil"/>
            </w:tcBorders>
            <w:shd w:val="clear" w:color="000000" w:fill="BFBFBF"/>
            <w:noWrap/>
            <w:vAlign w:val="bottom"/>
            <w:hideMark/>
          </w:tcPr>
          <w:p w14:paraId="0E94C0AB"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BB0104C"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4009</w:t>
            </w:r>
          </w:p>
        </w:tc>
        <w:tc>
          <w:tcPr>
            <w:tcW w:w="269" w:type="dxa"/>
            <w:tcBorders>
              <w:top w:val="nil"/>
              <w:left w:val="nil"/>
              <w:bottom w:val="nil"/>
              <w:right w:val="nil"/>
            </w:tcBorders>
            <w:shd w:val="clear" w:color="000000" w:fill="BFBFBF"/>
            <w:noWrap/>
            <w:vAlign w:val="bottom"/>
            <w:hideMark/>
          </w:tcPr>
          <w:p w14:paraId="2C6E2BF2"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998B1F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6495</w:t>
            </w:r>
          </w:p>
        </w:tc>
        <w:tc>
          <w:tcPr>
            <w:tcW w:w="269" w:type="dxa"/>
            <w:tcBorders>
              <w:top w:val="nil"/>
              <w:left w:val="nil"/>
              <w:bottom w:val="nil"/>
              <w:right w:val="nil"/>
            </w:tcBorders>
            <w:shd w:val="clear" w:color="000000" w:fill="BFBFBF"/>
            <w:noWrap/>
            <w:vAlign w:val="bottom"/>
            <w:hideMark/>
          </w:tcPr>
          <w:p w14:paraId="11F01C69"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37EAD2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10747</w:t>
            </w:r>
          </w:p>
        </w:tc>
        <w:tc>
          <w:tcPr>
            <w:tcW w:w="269" w:type="dxa"/>
            <w:tcBorders>
              <w:top w:val="nil"/>
              <w:left w:val="nil"/>
              <w:bottom w:val="nil"/>
              <w:right w:val="nil"/>
            </w:tcBorders>
            <w:shd w:val="clear" w:color="000000" w:fill="BFBFBF"/>
            <w:noWrap/>
            <w:vAlign w:val="bottom"/>
            <w:hideMark/>
          </w:tcPr>
          <w:p w14:paraId="6DC5962B"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01EEA21"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11431</w:t>
            </w:r>
          </w:p>
        </w:tc>
        <w:tc>
          <w:tcPr>
            <w:tcW w:w="269" w:type="dxa"/>
            <w:tcBorders>
              <w:top w:val="nil"/>
              <w:left w:val="nil"/>
              <w:bottom w:val="nil"/>
              <w:right w:val="nil"/>
            </w:tcBorders>
            <w:shd w:val="clear" w:color="000000" w:fill="BFBFBF"/>
            <w:noWrap/>
            <w:vAlign w:val="bottom"/>
            <w:hideMark/>
          </w:tcPr>
          <w:p w14:paraId="4D08CD3A"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5B610B8"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13695</w:t>
            </w:r>
          </w:p>
        </w:tc>
        <w:tc>
          <w:tcPr>
            <w:tcW w:w="269" w:type="dxa"/>
            <w:tcBorders>
              <w:top w:val="nil"/>
              <w:left w:val="nil"/>
              <w:bottom w:val="nil"/>
              <w:right w:val="nil"/>
            </w:tcBorders>
            <w:shd w:val="clear" w:color="000000" w:fill="BFBFBF"/>
            <w:noWrap/>
            <w:vAlign w:val="bottom"/>
            <w:hideMark/>
          </w:tcPr>
          <w:p w14:paraId="14AC5D34"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3805F1F"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14492</w:t>
            </w:r>
          </w:p>
        </w:tc>
      </w:tr>
      <w:tr w:rsidR="003A6833" w:rsidRPr="006A67D9" w14:paraId="1ABBD0C8" w14:textId="77777777" w:rsidTr="005025A0">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1C901B05"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August</w:t>
            </w:r>
          </w:p>
        </w:tc>
        <w:tc>
          <w:tcPr>
            <w:tcW w:w="269" w:type="dxa"/>
            <w:tcBorders>
              <w:top w:val="nil"/>
              <w:left w:val="nil"/>
              <w:bottom w:val="nil"/>
              <w:right w:val="nil"/>
            </w:tcBorders>
            <w:shd w:val="clear" w:color="000000" w:fill="BFBFBF"/>
            <w:noWrap/>
            <w:vAlign w:val="bottom"/>
            <w:hideMark/>
          </w:tcPr>
          <w:p w14:paraId="5F6960B6"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8B01469"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4730</w:t>
            </w:r>
          </w:p>
        </w:tc>
        <w:tc>
          <w:tcPr>
            <w:tcW w:w="269" w:type="dxa"/>
            <w:tcBorders>
              <w:top w:val="nil"/>
              <w:left w:val="nil"/>
              <w:bottom w:val="nil"/>
              <w:right w:val="nil"/>
            </w:tcBorders>
            <w:shd w:val="clear" w:color="000000" w:fill="BFBFBF"/>
            <w:noWrap/>
            <w:vAlign w:val="bottom"/>
            <w:hideMark/>
          </w:tcPr>
          <w:p w14:paraId="460BE85F"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1DE5163"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3864</w:t>
            </w:r>
          </w:p>
        </w:tc>
        <w:tc>
          <w:tcPr>
            <w:tcW w:w="269" w:type="dxa"/>
            <w:tcBorders>
              <w:top w:val="nil"/>
              <w:left w:val="nil"/>
              <w:bottom w:val="nil"/>
              <w:right w:val="nil"/>
            </w:tcBorders>
            <w:shd w:val="clear" w:color="000000" w:fill="BFBFBF"/>
            <w:noWrap/>
            <w:vAlign w:val="bottom"/>
            <w:hideMark/>
          </w:tcPr>
          <w:p w14:paraId="58E52ABD"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AA58473"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7297</w:t>
            </w:r>
          </w:p>
        </w:tc>
        <w:tc>
          <w:tcPr>
            <w:tcW w:w="269" w:type="dxa"/>
            <w:tcBorders>
              <w:top w:val="nil"/>
              <w:left w:val="nil"/>
              <w:bottom w:val="nil"/>
              <w:right w:val="nil"/>
            </w:tcBorders>
            <w:shd w:val="clear" w:color="000000" w:fill="BFBFBF"/>
            <w:noWrap/>
            <w:vAlign w:val="bottom"/>
            <w:hideMark/>
          </w:tcPr>
          <w:p w14:paraId="6AD7304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C640156"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10022</w:t>
            </w:r>
          </w:p>
        </w:tc>
        <w:tc>
          <w:tcPr>
            <w:tcW w:w="269" w:type="dxa"/>
            <w:tcBorders>
              <w:top w:val="nil"/>
              <w:left w:val="nil"/>
              <w:bottom w:val="nil"/>
              <w:right w:val="nil"/>
            </w:tcBorders>
            <w:shd w:val="clear" w:color="000000" w:fill="BFBFBF"/>
            <w:noWrap/>
            <w:vAlign w:val="bottom"/>
            <w:hideMark/>
          </w:tcPr>
          <w:p w14:paraId="03942FAA"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6F5440E"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13312</w:t>
            </w:r>
          </w:p>
        </w:tc>
        <w:tc>
          <w:tcPr>
            <w:tcW w:w="269" w:type="dxa"/>
            <w:tcBorders>
              <w:top w:val="nil"/>
              <w:left w:val="nil"/>
              <w:bottom w:val="nil"/>
              <w:right w:val="nil"/>
            </w:tcBorders>
            <w:shd w:val="clear" w:color="000000" w:fill="BFBFBF"/>
            <w:noWrap/>
            <w:vAlign w:val="bottom"/>
            <w:hideMark/>
          </w:tcPr>
          <w:p w14:paraId="6A40A8DF"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D9B6068"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13294</w:t>
            </w:r>
          </w:p>
        </w:tc>
        <w:tc>
          <w:tcPr>
            <w:tcW w:w="269" w:type="dxa"/>
            <w:tcBorders>
              <w:top w:val="nil"/>
              <w:left w:val="nil"/>
              <w:bottom w:val="nil"/>
              <w:right w:val="nil"/>
            </w:tcBorders>
            <w:shd w:val="clear" w:color="000000" w:fill="BFBFBF"/>
            <w:noWrap/>
            <w:vAlign w:val="bottom"/>
            <w:hideMark/>
          </w:tcPr>
          <w:p w14:paraId="5CCE571D"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2F0CB80"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13517</w:t>
            </w:r>
          </w:p>
        </w:tc>
      </w:tr>
      <w:tr w:rsidR="003A6833" w:rsidRPr="006A67D9" w14:paraId="0CF80B9C" w14:textId="77777777" w:rsidTr="005025A0">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3245560F"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September</w:t>
            </w:r>
          </w:p>
        </w:tc>
        <w:tc>
          <w:tcPr>
            <w:tcW w:w="269" w:type="dxa"/>
            <w:tcBorders>
              <w:top w:val="nil"/>
              <w:left w:val="nil"/>
              <w:bottom w:val="nil"/>
              <w:right w:val="nil"/>
            </w:tcBorders>
            <w:shd w:val="clear" w:color="000000" w:fill="BFBFBF"/>
            <w:noWrap/>
            <w:vAlign w:val="bottom"/>
            <w:hideMark/>
          </w:tcPr>
          <w:p w14:paraId="2903494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E1EFBBC"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2947</w:t>
            </w:r>
          </w:p>
        </w:tc>
        <w:tc>
          <w:tcPr>
            <w:tcW w:w="269" w:type="dxa"/>
            <w:tcBorders>
              <w:top w:val="nil"/>
              <w:left w:val="nil"/>
              <w:bottom w:val="nil"/>
              <w:right w:val="nil"/>
            </w:tcBorders>
            <w:shd w:val="clear" w:color="000000" w:fill="BFBFBF"/>
            <w:noWrap/>
            <w:vAlign w:val="bottom"/>
            <w:hideMark/>
          </w:tcPr>
          <w:p w14:paraId="05AC5E6D"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0AF2A4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4088</w:t>
            </w:r>
          </w:p>
        </w:tc>
        <w:tc>
          <w:tcPr>
            <w:tcW w:w="269" w:type="dxa"/>
            <w:tcBorders>
              <w:top w:val="nil"/>
              <w:left w:val="nil"/>
              <w:bottom w:val="nil"/>
              <w:right w:val="nil"/>
            </w:tcBorders>
            <w:shd w:val="clear" w:color="000000" w:fill="BFBFBF"/>
            <w:noWrap/>
            <w:vAlign w:val="bottom"/>
            <w:hideMark/>
          </w:tcPr>
          <w:p w14:paraId="1AF5C5DB"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1B410CA"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8516</w:t>
            </w:r>
          </w:p>
        </w:tc>
        <w:tc>
          <w:tcPr>
            <w:tcW w:w="269" w:type="dxa"/>
            <w:tcBorders>
              <w:top w:val="nil"/>
              <w:left w:val="nil"/>
              <w:bottom w:val="nil"/>
              <w:right w:val="nil"/>
            </w:tcBorders>
            <w:shd w:val="clear" w:color="000000" w:fill="BFBFBF"/>
            <w:noWrap/>
            <w:vAlign w:val="bottom"/>
            <w:hideMark/>
          </w:tcPr>
          <w:p w14:paraId="53F4F1FE"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6F48A9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10530</w:t>
            </w:r>
          </w:p>
        </w:tc>
        <w:tc>
          <w:tcPr>
            <w:tcW w:w="269" w:type="dxa"/>
            <w:tcBorders>
              <w:top w:val="nil"/>
              <w:left w:val="nil"/>
              <w:bottom w:val="nil"/>
              <w:right w:val="nil"/>
            </w:tcBorders>
            <w:shd w:val="clear" w:color="000000" w:fill="BFBFBF"/>
            <w:noWrap/>
            <w:vAlign w:val="bottom"/>
            <w:hideMark/>
          </w:tcPr>
          <w:p w14:paraId="1E75C396"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6DD075E"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10272</w:t>
            </w:r>
          </w:p>
        </w:tc>
        <w:tc>
          <w:tcPr>
            <w:tcW w:w="269" w:type="dxa"/>
            <w:tcBorders>
              <w:top w:val="nil"/>
              <w:left w:val="nil"/>
              <w:bottom w:val="nil"/>
              <w:right w:val="nil"/>
            </w:tcBorders>
            <w:shd w:val="clear" w:color="000000" w:fill="BFBFBF"/>
            <w:noWrap/>
            <w:vAlign w:val="bottom"/>
            <w:hideMark/>
          </w:tcPr>
          <w:p w14:paraId="08706BA2"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BDDC818"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13324</w:t>
            </w:r>
          </w:p>
        </w:tc>
        <w:tc>
          <w:tcPr>
            <w:tcW w:w="269" w:type="dxa"/>
            <w:tcBorders>
              <w:top w:val="nil"/>
              <w:left w:val="nil"/>
              <w:bottom w:val="nil"/>
              <w:right w:val="nil"/>
            </w:tcBorders>
            <w:shd w:val="clear" w:color="000000" w:fill="BFBFBF"/>
            <w:noWrap/>
            <w:vAlign w:val="bottom"/>
            <w:hideMark/>
          </w:tcPr>
          <w:p w14:paraId="66521AEE"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6E010F9"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11576</w:t>
            </w:r>
          </w:p>
        </w:tc>
      </w:tr>
      <w:tr w:rsidR="003A6833" w:rsidRPr="006A67D9" w14:paraId="25488950" w14:textId="77777777" w:rsidTr="005025A0">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22E2098F"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October</w:t>
            </w:r>
          </w:p>
        </w:tc>
        <w:tc>
          <w:tcPr>
            <w:tcW w:w="269" w:type="dxa"/>
            <w:tcBorders>
              <w:top w:val="nil"/>
              <w:left w:val="nil"/>
              <w:bottom w:val="nil"/>
              <w:right w:val="nil"/>
            </w:tcBorders>
            <w:shd w:val="clear" w:color="000000" w:fill="BFBFBF"/>
            <w:noWrap/>
            <w:vAlign w:val="bottom"/>
            <w:hideMark/>
          </w:tcPr>
          <w:p w14:paraId="54957B08"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59DB1B5"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1969</w:t>
            </w:r>
          </w:p>
        </w:tc>
        <w:tc>
          <w:tcPr>
            <w:tcW w:w="269" w:type="dxa"/>
            <w:tcBorders>
              <w:top w:val="nil"/>
              <w:left w:val="nil"/>
              <w:bottom w:val="nil"/>
              <w:right w:val="nil"/>
            </w:tcBorders>
            <w:shd w:val="clear" w:color="000000" w:fill="BFBFBF"/>
            <w:noWrap/>
            <w:vAlign w:val="bottom"/>
            <w:hideMark/>
          </w:tcPr>
          <w:p w14:paraId="0DB73164"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7EE8B7D"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4128</w:t>
            </w:r>
          </w:p>
        </w:tc>
        <w:tc>
          <w:tcPr>
            <w:tcW w:w="269" w:type="dxa"/>
            <w:tcBorders>
              <w:top w:val="nil"/>
              <w:left w:val="nil"/>
              <w:bottom w:val="nil"/>
              <w:right w:val="nil"/>
            </w:tcBorders>
            <w:shd w:val="clear" w:color="000000" w:fill="BFBFBF"/>
            <w:noWrap/>
            <w:vAlign w:val="bottom"/>
            <w:hideMark/>
          </w:tcPr>
          <w:p w14:paraId="256A2329"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3D3B32F"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12048</w:t>
            </w:r>
          </w:p>
        </w:tc>
        <w:tc>
          <w:tcPr>
            <w:tcW w:w="269" w:type="dxa"/>
            <w:tcBorders>
              <w:top w:val="nil"/>
              <w:left w:val="nil"/>
              <w:bottom w:val="nil"/>
              <w:right w:val="nil"/>
            </w:tcBorders>
            <w:shd w:val="clear" w:color="000000" w:fill="BFBFBF"/>
            <w:noWrap/>
            <w:vAlign w:val="bottom"/>
            <w:hideMark/>
          </w:tcPr>
          <w:p w14:paraId="1B8E035E"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223F934"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12561</w:t>
            </w:r>
          </w:p>
        </w:tc>
        <w:tc>
          <w:tcPr>
            <w:tcW w:w="269" w:type="dxa"/>
            <w:tcBorders>
              <w:top w:val="nil"/>
              <w:left w:val="nil"/>
              <w:bottom w:val="nil"/>
              <w:right w:val="nil"/>
            </w:tcBorders>
            <w:shd w:val="clear" w:color="000000" w:fill="BFBFBF"/>
            <w:noWrap/>
            <w:vAlign w:val="bottom"/>
            <w:hideMark/>
          </w:tcPr>
          <w:p w14:paraId="291C0161"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26DB6A3"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11813</w:t>
            </w:r>
          </w:p>
        </w:tc>
        <w:tc>
          <w:tcPr>
            <w:tcW w:w="269" w:type="dxa"/>
            <w:tcBorders>
              <w:top w:val="nil"/>
              <w:left w:val="nil"/>
              <w:bottom w:val="nil"/>
              <w:right w:val="nil"/>
            </w:tcBorders>
            <w:shd w:val="clear" w:color="000000" w:fill="BFBFBF"/>
            <w:noWrap/>
            <w:vAlign w:val="bottom"/>
            <w:hideMark/>
          </w:tcPr>
          <w:p w14:paraId="3604613C"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113025A"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13688</w:t>
            </w:r>
          </w:p>
        </w:tc>
        <w:tc>
          <w:tcPr>
            <w:tcW w:w="269" w:type="dxa"/>
            <w:tcBorders>
              <w:top w:val="nil"/>
              <w:left w:val="nil"/>
              <w:bottom w:val="nil"/>
              <w:right w:val="nil"/>
            </w:tcBorders>
            <w:shd w:val="clear" w:color="000000" w:fill="BFBFBF"/>
            <w:noWrap/>
            <w:vAlign w:val="bottom"/>
            <w:hideMark/>
          </w:tcPr>
          <w:p w14:paraId="314E2272"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D8C2A89"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16053</w:t>
            </w:r>
          </w:p>
        </w:tc>
      </w:tr>
      <w:tr w:rsidR="003A6833" w:rsidRPr="006A67D9" w14:paraId="020D5E99" w14:textId="77777777" w:rsidTr="005025A0">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6AC876BC"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November</w:t>
            </w:r>
          </w:p>
        </w:tc>
        <w:tc>
          <w:tcPr>
            <w:tcW w:w="269" w:type="dxa"/>
            <w:tcBorders>
              <w:top w:val="nil"/>
              <w:left w:val="nil"/>
              <w:bottom w:val="nil"/>
              <w:right w:val="nil"/>
            </w:tcBorders>
            <w:shd w:val="clear" w:color="000000" w:fill="BFBFBF"/>
            <w:noWrap/>
            <w:vAlign w:val="bottom"/>
            <w:hideMark/>
          </w:tcPr>
          <w:p w14:paraId="277FFEBD"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45C569F"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1590</w:t>
            </w:r>
          </w:p>
        </w:tc>
        <w:tc>
          <w:tcPr>
            <w:tcW w:w="269" w:type="dxa"/>
            <w:tcBorders>
              <w:top w:val="nil"/>
              <w:left w:val="nil"/>
              <w:bottom w:val="nil"/>
              <w:right w:val="nil"/>
            </w:tcBorders>
            <w:shd w:val="clear" w:color="000000" w:fill="BFBFBF"/>
            <w:noWrap/>
            <w:vAlign w:val="bottom"/>
            <w:hideMark/>
          </w:tcPr>
          <w:p w14:paraId="15741A49"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2211433"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3912</w:t>
            </w:r>
          </w:p>
        </w:tc>
        <w:tc>
          <w:tcPr>
            <w:tcW w:w="269" w:type="dxa"/>
            <w:tcBorders>
              <w:top w:val="nil"/>
              <w:left w:val="nil"/>
              <w:bottom w:val="nil"/>
              <w:right w:val="nil"/>
            </w:tcBorders>
            <w:shd w:val="clear" w:color="000000" w:fill="BFBFBF"/>
            <w:noWrap/>
            <w:vAlign w:val="bottom"/>
            <w:hideMark/>
          </w:tcPr>
          <w:p w14:paraId="6A10AC69"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CB327B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11524</w:t>
            </w:r>
          </w:p>
        </w:tc>
        <w:tc>
          <w:tcPr>
            <w:tcW w:w="269" w:type="dxa"/>
            <w:tcBorders>
              <w:top w:val="nil"/>
              <w:left w:val="nil"/>
              <w:bottom w:val="nil"/>
              <w:right w:val="nil"/>
            </w:tcBorders>
            <w:shd w:val="clear" w:color="000000" w:fill="BFBFBF"/>
            <w:noWrap/>
            <w:vAlign w:val="bottom"/>
            <w:hideMark/>
          </w:tcPr>
          <w:p w14:paraId="20075CB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557CAC06"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11007</w:t>
            </w:r>
          </w:p>
        </w:tc>
        <w:tc>
          <w:tcPr>
            <w:tcW w:w="269" w:type="dxa"/>
            <w:tcBorders>
              <w:top w:val="nil"/>
              <w:left w:val="nil"/>
              <w:bottom w:val="nil"/>
              <w:right w:val="nil"/>
            </w:tcBorders>
            <w:shd w:val="clear" w:color="000000" w:fill="BFBFBF"/>
            <w:noWrap/>
            <w:vAlign w:val="bottom"/>
            <w:hideMark/>
          </w:tcPr>
          <w:p w14:paraId="2AE05053"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A765A70"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16996</w:t>
            </w:r>
          </w:p>
        </w:tc>
        <w:tc>
          <w:tcPr>
            <w:tcW w:w="269" w:type="dxa"/>
            <w:tcBorders>
              <w:top w:val="nil"/>
              <w:left w:val="nil"/>
              <w:bottom w:val="nil"/>
              <w:right w:val="nil"/>
            </w:tcBorders>
            <w:shd w:val="clear" w:color="000000" w:fill="BFBFBF"/>
            <w:noWrap/>
            <w:vAlign w:val="bottom"/>
            <w:hideMark/>
          </w:tcPr>
          <w:p w14:paraId="2978762C"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D5A36A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10171</w:t>
            </w:r>
          </w:p>
        </w:tc>
        <w:tc>
          <w:tcPr>
            <w:tcW w:w="269" w:type="dxa"/>
            <w:tcBorders>
              <w:top w:val="nil"/>
              <w:left w:val="nil"/>
              <w:bottom w:val="nil"/>
              <w:right w:val="nil"/>
            </w:tcBorders>
            <w:shd w:val="clear" w:color="000000" w:fill="BFBFBF"/>
            <w:noWrap/>
            <w:vAlign w:val="bottom"/>
            <w:hideMark/>
          </w:tcPr>
          <w:p w14:paraId="58EF4EC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FAE054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14525</w:t>
            </w:r>
          </w:p>
        </w:tc>
      </w:tr>
      <w:tr w:rsidR="003A6833" w:rsidRPr="006A67D9" w14:paraId="658C6E3D" w14:textId="77777777" w:rsidTr="005025A0">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55F2B2FA"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December</w:t>
            </w:r>
          </w:p>
        </w:tc>
        <w:tc>
          <w:tcPr>
            <w:tcW w:w="269" w:type="dxa"/>
            <w:tcBorders>
              <w:top w:val="nil"/>
              <w:left w:val="nil"/>
              <w:bottom w:val="nil"/>
              <w:right w:val="nil"/>
            </w:tcBorders>
            <w:shd w:val="clear" w:color="000000" w:fill="BFBFBF"/>
            <w:noWrap/>
            <w:vAlign w:val="bottom"/>
            <w:hideMark/>
          </w:tcPr>
          <w:p w14:paraId="5AC8FEC8"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6BE326F4"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1196</w:t>
            </w:r>
          </w:p>
        </w:tc>
        <w:tc>
          <w:tcPr>
            <w:tcW w:w="269" w:type="dxa"/>
            <w:tcBorders>
              <w:top w:val="nil"/>
              <w:left w:val="nil"/>
              <w:bottom w:val="nil"/>
              <w:right w:val="nil"/>
            </w:tcBorders>
            <w:shd w:val="clear" w:color="000000" w:fill="BFBFBF"/>
            <w:noWrap/>
            <w:vAlign w:val="bottom"/>
            <w:hideMark/>
          </w:tcPr>
          <w:p w14:paraId="045A58DA"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90F6090"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3725</w:t>
            </w:r>
          </w:p>
        </w:tc>
        <w:tc>
          <w:tcPr>
            <w:tcW w:w="269" w:type="dxa"/>
            <w:tcBorders>
              <w:top w:val="nil"/>
              <w:left w:val="nil"/>
              <w:bottom w:val="nil"/>
              <w:right w:val="nil"/>
            </w:tcBorders>
            <w:shd w:val="clear" w:color="000000" w:fill="BFBFBF"/>
            <w:noWrap/>
            <w:vAlign w:val="bottom"/>
            <w:hideMark/>
          </w:tcPr>
          <w:p w14:paraId="7DF84515"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87F2F7D"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10150</w:t>
            </w:r>
          </w:p>
        </w:tc>
        <w:tc>
          <w:tcPr>
            <w:tcW w:w="269" w:type="dxa"/>
            <w:tcBorders>
              <w:top w:val="nil"/>
              <w:left w:val="nil"/>
              <w:bottom w:val="nil"/>
              <w:right w:val="nil"/>
            </w:tcBorders>
            <w:shd w:val="clear" w:color="000000" w:fill="BFBFBF"/>
            <w:noWrap/>
            <w:vAlign w:val="bottom"/>
            <w:hideMark/>
          </w:tcPr>
          <w:p w14:paraId="024DA7CE"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82B31B2"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10335</w:t>
            </w:r>
          </w:p>
        </w:tc>
        <w:tc>
          <w:tcPr>
            <w:tcW w:w="269" w:type="dxa"/>
            <w:tcBorders>
              <w:top w:val="nil"/>
              <w:left w:val="nil"/>
              <w:bottom w:val="nil"/>
              <w:right w:val="nil"/>
            </w:tcBorders>
            <w:shd w:val="clear" w:color="000000" w:fill="BFBFBF"/>
            <w:noWrap/>
            <w:vAlign w:val="bottom"/>
            <w:hideMark/>
          </w:tcPr>
          <w:p w14:paraId="2C1E6BC9"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619BAA3"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11289</w:t>
            </w:r>
          </w:p>
        </w:tc>
        <w:tc>
          <w:tcPr>
            <w:tcW w:w="269" w:type="dxa"/>
            <w:tcBorders>
              <w:top w:val="nil"/>
              <w:left w:val="nil"/>
              <w:bottom w:val="nil"/>
              <w:right w:val="nil"/>
            </w:tcBorders>
            <w:shd w:val="clear" w:color="000000" w:fill="BFBFBF"/>
            <w:noWrap/>
            <w:vAlign w:val="bottom"/>
            <w:hideMark/>
          </w:tcPr>
          <w:p w14:paraId="4419D708"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E5B2340"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10931</w:t>
            </w:r>
          </w:p>
        </w:tc>
        <w:tc>
          <w:tcPr>
            <w:tcW w:w="269" w:type="dxa"/>
            <w:tcBorders>
              <w:top w:val="nil"/>
              <w:left w:val="nil"/>
              <w:bottom w:val="nil"/>
              <w:right w:val="nil"/>
            </w:tcBorders>
            <w:shd w:val="clear" w:color="000000" w:fill="BFBFBF"/>
            <w:noWrap/>
            <w:vAlign w:val="bottom"/>
            <w:hideMark/>
          </w:tcPr>
          <w:p w14:paraId="796423D1"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1BEF36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12082</w:t>
            </w:r>
          </w:p>
        </w:tc>
      </w:tr>
      <w:tr w:rsidR="003A6833" w:rsidRPr="006A67D9" w14:paraId="131B2FC2" w14:textId="77777777" w:rsidTr="005025A0">
        <w:trPr>
          <w:trHeight w:val="315"/>
        </w:trPr>
        <w:tc>
          <w:tcPr>
            <w:tcW w:w="1360" w:type="dxa"/>
            <w:tcBorders>
              <w:top w:val="nil"/>
              <w:left w:val="nil"/>
              <w:bottom w:val="nil"/>
              <w:right w:val="nil"/>
            </w:tcBorders>
            <w:shd w:val="clear" w:color="000000" w:fill="BFBFBF"/>
            <w:noWrap/>
            <w:vAlign w:val="bottom"/>
            <w:hideMark/>
          </w:tcPr>
          <w:p w14:paraId="576E005C"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269" w:type="dxa"/>
            <w:tcBorders>
              <w:top w:val="nil"/>
              <w:left w:val="nil"/>
              <w:bottom w:val="nil"/>
              <w:right w:val="nil"/>
            </w:tcBorders>
            <w:shd w:val="clear" w:color="000000" w:fill="BFBFBF"/>
            <w:noWrap/>
            <w:vAlign w:val="bottom"/>
            <w:hideMark/>
          </w:tcPr>
          <w:p w14:paraId="3210C056"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nil"/>
              <w:bottom w:val="nil"/>
              <w:right w:val="nil"/>
            </w:tcBorders>
            <w:shd w:val="clear" w:color="000000" w:fill="BFBFBF"/>
            <w:noWrap/>
            <w:vAlign w:val="bottom"/>
            <w:hideMark/>
          </w:tcPr>
          <w:p w14:paraId="47AF60D5"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269" w:type="dxa"/>
            <w:tcBorders>
              <w:top w:val="nil"/>
              <w:left w:val="nil"/>
              <w:bottom w:val="nil"/>
              <w:right w:val="nil"/>
            </w:tcBorders>
            <w:shd w:val="clear" w:color="000000" w:fill="BFBFBF"/>
            <w:noWrap/>
            <w:vAlign w:val="bottom"/>
            <w:hideMark/>
          </w:tcPr>
          <w:p w14:paraId="2E22B10F"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nil"/>
              <w:bottom w:val="nil"/>
              <w:right w:val="nil"/>
            </w:tcBorders>
            <w:shd w:val="clear" w:color="000000" w:fill="BFBFBF"/>
            <w:noWrap/>
            <w:vAlign w:val="bottom"/>
            <w:hideMark/>
          </w:tcPr>
          <w:p w14:paraId="03EF5296"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269" w:type="dxa"/>
            <w:tcBorders>
              <w:top w:val="nil"/>
              <w:left w:val="nil"/>
              <w:bottom w:val="nil"/>
              <w:right w:val="nil"/>
            </w:tcBorders>
            <w:shd w:val="clear" w:color="000000" w:fill="BFBFBF"/>
            <w:noWrap/>
            <w:vAlign w:val="bottom"/>
            <w:hideMark/>
          </w:tcPr>
          <w:p w14:paraId="0F3FF892"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nil"/>
              <w:bottom w:val="nil"/>
              <w:right w:val="nil"/>
            </w:tcBorders>
            <w:shd w:val="clear" w:color="000000" w:fill="BFBFBF"/>
            <w:noWrap/>
            <w:vAlign w:val="bottom"/>
            <w:hideMark/>
          </w:tcPr>
          <w:p w14:paraId="242FB5BC"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269" w:type="dxa"/>
            <w:tcBorders>
              <w:top w:val="nil"/>
              <w:left w:val="nil"/>
              <w:bottom w:val="nil"/>
              <w:right w:val="nil"/>
            </w:tcBorders>
            <w:shd w:val="clear" w:color="000000" w:fill="BFBFBF"/>
            <w:noWrap/>
            <w:vAlign w:val="bottom"/>
            <w:hideMark/>
          </w:tcPr>
          <w:p w14:paraId="555BA5B8"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nil"/>
              <w:bottom w:val="nil"/>
              <w:right w:val="nil"/>
            </w:tcBorders>
            <w:shd w:val="clear" w:color="000000" w:fill="BFBFBF"/>
            <w:noWrap/>
            <w:vAlign w:val="bottom"/>
            <w:hideMark/>
          </w:tcPr>
          <w:p w14:paraId="37F15511"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269" w:type="dxa"/>
            <w:tcBorders>
              <w:top w:val="nil"/>
              <w:left w:val="nil"/>
              <w:bottom w:val="nil"/>
              <w:right w:val="nil"/>
            </w:tcBorders>
            <w:shd w:val="clear" w:color="000000" w:fill="BFBFBF"/>
            <w:noWrap/>
            <w:vAlign w:val="bottom"/>
            <w:hideMark/>
          </w:tcPr>
          <w:p w14:paraId="4059431E"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nil"/>
              <w:bottom w:val="nil"/>
              <w:right w:val="nil"/>
            </w:tcBorders>
            <w:shd w:val="clear" w:color="000000" w:fill="BFBFBF"/>
            <w:noWrap/>
            <w:vAlign w:val="bottom"/>
            <w:hideMark/>
          </w:tcPr>
          <w:p w14:paraId="3B70BCDA"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269" w:type="dxa"/>
            <w:tcBorders>
              <w:top w:val="nil"/>
              <w:left w:val="nil"/>
              <w:bottom w:val="nil"/>
              <w:right w:val="nil"/>
            </w:tcBorders>
            <w:shd w:val="clear" w:color="000000" w:fill="BFBFBF"/>
            <w:noWrap/>
            <w:vAlign w:val="bottom"/>
            <w:hideMark/>
          </w:tcPr>
          <w:p w14:paraId="6F09C0B3"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nil"/>
              <w:bottom w:val="nil"/>
              <w:right w:val="nil"/>
            </w:tcBorders>
            <w:shd w:val="clear" w:color="000000" w:fill="BFBFBF"/>
            <w:noWrap/>
            <w:vAlign w:val="bottom"/>
            <w:hideMark/>
          </w:tcPr>
          <w:p w14:paraId="64327422"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269" w:type="dxa"/>
            <w:tcBorders>
              <w:top w:val="nil"/>
              <w:left w:val="nil"/>
              <w:bottom w:val="nil"/>
              <w:right w:val="nil"/>
            </w:tcBorders>
            <w:shd w:val="clear" w:color="000000" w:fill="BFBFBF"/>
            <w:noWrap/>
            <w:vAlign w:val="bottom"/>
            <w:hideMark/>
          </w:tcPr>
          <w:p w14:paraId="7E9E25C6"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nil"/>
              <w:left w:val="nil"/>
              <w:bottom w:val="nil"/>
              <w:right w:val="nil"/>
            </w:tcBorders>
            <w:shd w:val="clear" w:color="000000" w:fill="BFBFBF"/>
            <w:noWrap/>
            <w:vAlign w:val="bottom"/>
            <w:hideMark/>
          </w:tcPr>
          <w:p w14:paraId="141C0C93"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r>
      <w:tr w:rsidR="003A6833" w:rsidRPr="006A67D9" w14:paraId="159BEB39" w14:textId="77777777" w:rsidTr="005025A0">
        <w:trPr>
          <w:trHeight w:val="330"/>
        </w:trPr>
        <w:tc>
          <w:tcPr>
            <w:tcW w:w="13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503DC7A"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Total</w:t>
            </w:r>
          </w:p>
        </w:tc>
        <w:tc>
          <w:tcPr>
            <w:tcW w:w="269" w:type="dxa"/>
            <w:tcBorders>
              <w:top w:val="nil"/>
              <w:left w:val="nil"/>
              <w:bottom w:val="nil"/>
              <w:right w:val="nil"/>
            </w:tcBorders>
            <w:shd w:val="clear" w:color="000000" w:fill="BFBFBF"/>
            <w:noWrap/>
            <w:vAlign w:val="bottom"/>
            <w:hideMark/>
          </w:tcPr>
          <w:p w14:paraId="502DF43C"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 </w:t>
            </w:r>
          </w:p>
        </w:tc>
        <w:tc>
          <w:tcPr>
            <w:tcW w:w="12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DFF7951"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31644</w:t>
            </w:r>
          </w:p>
        </w:tc>
        <w:tc>
          <w:tcPr>
            <w:tcW w:w="269" w:type="dxa"/>
            <w:tcBorders>
              <w:top w:val="nil"/>
              <w:left w:val="nil"/>
              <w:bottom w:val="nil"/>
              <w:right w:val="nil"/>
            </w:tcBorders>
            <w:shd w:val="clear" w:color="000000" w:fill="BFBFBF"/>
            <w:noWrap/>
            <w:vAlign w:val="bottom"/>
            <w:hideMark/>
          </w:tcPr>
          <w:p w14:paraId="1CDDD1E6"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 </w:t>
            </w:r>
          </w:p>
        </w:tc>
        <w:tc>
          <w:tcPr>
            <w:tcW w:w="12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4CA243F"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37482</w:t>
            </w:r>
          </w:p>
        </w:tc>
        <w:tc>
          <w:tcPr>
            <w:tcW w:w="269" w:type="dxa"/>
            <w:tcBorders>
              <w:top w:val="nil"/>
              <w:left w:val="nil"/>
              <w:bottom w:val="nil"/>
              <w:right w:val="nil"/>
            </w:tcBorders>
            <w:shd w:val="clear" w:color="000000" w:fill="BFBFBF"/>
            <w:noWrap/>
            <w:vAlign w:val="bottom"/>
            <w:hideMark/>
          </w:tcPr>
          <w:p w14:paraId="59DD477F"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 </w:t>
            </w:r>
          </w:p>
        </w:tc>
        <w:tc>
          <w:tcPr>
            <w:tcW w:w="12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90CBF56"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82157</w:t>
            </w:r>
          </w:p>
        </w:tc>
        <w:tc>
          <w:tcPr>
            <w:tcW w:w="269" w:type="dxa"/>
            <w:tcBorders>
              <w:top w:val="nil"/>
              <w:left w:val="nil"/>
              <w:bottom w:val="nil"/>
              <w:right w:val="nil"/>
            </w:tcBorders>
            <w:shd w:val="clear" w:color="000000" w:fill="BFBFBF"/>
            <w:noWrap/>
            <w:vAlign w:val="bottom"/>
            <w:hideMark/>
          </w:tcPr>
          <w:p w14:paraId="191504CF"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6664660"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126390</w:t>
            </w:r>
          </w:p>
        </w:tc>
        <w:tc>
          <w:tcPr>
            <w:tcW w:w="269" w:type="dxa"/>
            <w:tcBorders>
              <w:top w:val="nil"/>
              <w:left w:val="nil"/>
              <w:bottom w:val="nil"/>
              <w:right w:val="nil"/>
            </w:tcBorders>
            <w:shd w:val="clear" w:color="000000" w:fill="BFBFBF"/>
            <w:noWrap/>
            <w:vAlign w:val="bottom"/>
            <w:hideMark/>
          </w:tcPr>
          <w:p w14:paraId="2CA6AE2A"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1743A35"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148176</w:t>
            </w:r>
          </w:p>
        </w:tc>
        <w:tc>
          <w:tcPr>
            <w:tcW w:w="269" w:type="dxa"/>
            <w:tcBorders>
              <w:top w:val="nil"/>
              <w:left w:val="nil"/>
              <w:bottom w:val="nil"/>
              <w:right w:val="nil"/>
            </w:tcBorders>
            <w:shd w:val="clear" w:color="000000" w:fill="BFBFBF"/>
            <w:noWrap/>
            <w:vAlign w:val="bottom"/>
            <w:hideMark/>
          </w:tcPr>
          <w:p w14:paraId="32E9B887" w14:textId="77777777" w:rsidR="003A6833" w:rsidRPr="006A67D9" w:rsidRDefault="003A6833" w:rsidP="00B91967">
            <w:pPr>
              <w:spacing w:after="0" w:line="240" w:lineRule="auto"/>
              <w:rPr>
                <w:rFonts w:ascii="Arial" w:eastAsia="Times New Roman" w:hAnsi="Arial" w:cs="Arial"/>
                <w:color w:val="000000"/>
                <w:sz w:val="24"/>
                <w:szCs w:val="24"/>
                <w:lang w:eastAsia="en-GB"/>
              </w:rPr>
            </w:pPr>
            <w:r w:rsidRPr="006A67D9">
              <w:rPr>
                <w:rFonts w:ascii="Arial" w:eastAsia="Times New Roman" w:hAnsi="Arial" w:cs="Arial"/>
                <w:color w:val="000000"/>
                <w:sz w:val="24"/>
                <w:szCs w:val="24"/>
                <w:lang w:eastAsia="en-GB"/>
              </w:rPr>
              <w:t> </w:t>
            </w:r>
          </w:p>
        </w:tc>
        <w:tc>
          <w:tcPr>
            <w:tcW w:w="12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B58F280"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150864</w:t>
            </w:r>
          </w:p>
        </w:tc>
        <w:tc>
          <w:tcPr>
            <w:tcW w:w="269" w:type="dxa"/>
            <w:tcBorders>
              <w:top w:val="nil"/>
              <w:left w:val="nil"/>
              <w:bottom w:val="nil"/>
              <w:right w:val="nil"/>
            </w:tcBorders>
            <w:shd w:val="clear" w:color="000000" w:fill="BFBFBF"/>
            <w:noWrap/>
            <w:vAlign w:val="bottom"/>
            <w:hideMark/>
          </w:tcPr>
          <w:p w14:paraId="2E5C0213"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 </w:t>
            </w:r>
          </w:p>
        </w:tc>
        <w:tc>
          <w:tcPr>
            <w:tcW w:w="12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AC86A1F" w14:textId="77777777" w:rsidR="003A6833" w:rsidRPr="006A67D9" w:rsidRDefault="003A6833" w:rsidP="00B91967">
            <w:pPr>
              <w:spacing w:after="0" w:line="240" w:lineRule="auto"/>
              <w:rPr>
                <w:rFonts w:ascii="Arial" w:eastAsia="Times New Roman" w:hAnsi="Arial" w:cs="Arial"/>
                <w:b/>
                <w:bCs/>
                <w:color w:val="000000"/>
                <w:sz w:val="24"/>
                <w:szCs w:val="24"/>
                <w:lang w:eastAsia="en-GB"/>
              </w:rPr>
            </w:pPr>
            <w:r w:rsidRPr="006A67D9">
              <w:rPr>
                <w:rFonts w:ascii="Arial" w:eastAsia="Times New Roman" w:hAnsi="Arial" w:cs="Arial"/>
                <w:b/>
                <w:bCs/>
                <w:color w:val="000000"/>
                <w:sz w:val="24"/>
                <w:szCs w:val="24"/>
                <w:lang w:eastAsia="en-GB"/>
              </w:rPr>
              <w:t>159537</w:t>
            </w:r>
          </w:p>
        </w:tc>
      </w:tr>
    </w:tbl>
    <w:p w14:paraId="199BB9E2" w14:textId="77777777" w:rsidR="003A6833" w:rsidRPr="006A67D9" w:rsidRDefault="003A6833" w:rsidP="00B91967">
      <w:pPr>
        <w:rPr>
          <w:rFonts w:ascii="Arial" w:hAnsi="Arial" w:cs="Arial"/>
          <w:sz w:val="24"/>
          <w:szCs w:val="24"/>
        </w:rPr>
      </w:pPr>
    </w:p>
    <w:p w14:paraId="0636D438" w14:textId="77777777" w:rsidR="003A6833" w:rsidRPr="006A67D9" w:rsidRDefault="003A6833" w:rsidP="00B91967">
      <w:pPr>
        <w:rPr>
          <w:rFonts w:ascii="Arial" w:hAnsi="Arial" w:cs="Arial"/>
          <w:sz w:val="24"/>
          <w:szCs w:val="24"/>
        </w:rPr>
      </w:pPr>
    </w:p>
    <w:p w14:paraId="007815E8" w14:textId="77777777" w:rsidR="003A6833" w:rsidRPr="006A67D9" w:rsidRDefault="003A6833" w:rsidP="00B91967">
      <w:pPr>
        <w:spacing w:line="360" w:lineRule="auto"/>
        <w:rPr>
          <w:rFonts w:ascii="Arial" w:hAnsi="Arial" w:cs="Arial"/>
          <w:sz w:val="24"/>
          <w:szCs w:val="24"/>
        </w:rPr>
      </w:pPr>
      <w:r w:rsidRPr="006A67D9">
        <w:rPr>
          <w:rFonts w:ascii="Arial" w:hAnsi="Arial" w:cs="Arial"/>
          <w:noProof/>
          <w:sz w:val="24"/>
          <w:szCs w:val="24"/>
        </w:rPr>
        <w:drawing>
          <wp:inline distT="0" distB="0" distL="0" distR="0" wp14:anchorId="591E9A9C" wp14:editId="061E3ECC">
            <wp:extent cx="6055995" cy="3871001"/>
            <wp:effectExtent l="0" t="0" r="1905" b="15240"/>
            <wp:docPr id="4" name="Chart 4">
              <a:extLst xmlns:a="http://schemas.openxmlformats.org/drawingml/2006/main">
                <a:ext uri="{FF2B5EF4-FFF2-40B4-BE49-F238E27FC236}">
                  <a16:creationId xmlns:a16="http://schemas.microsoft.com/office/drawing/2014/main" id="{A24AF781-AAC9-404C-BF08-1D681823ED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9ED032E" w14:textId="77777777" w:rsidR="003A6833" w:rsidRPr="006A67D9" w:rsidRDefault="003A6833" w:rsidP="00B91967">
      <w:pPr>
        <w:rPr>
          <w:rFonts w:ascii="Arial" w:hAnsi="Arial" w:cs="Arial"/>
          <w:sz w:val="24"/>
          <w:szCs w:val="24"/>
        </w:rPr>
      </w:pPr>
      <w:r w:rsidRPr="006A67D9">
        <w:rPr>
          <w:rFonts w:ascii="Arial" w:hAnsi="Arial" w:cs="Arial"/>
          <w:sz w:val="24"/>
          <w:szCs w:val="24"/>
        </w:rPr>
        <w:t>From this data it is clear to see that in the last 7 years there has been over a 400 percent increase of using this email service with a range of 127,893 a mean of 599,504 receipts have remained consistent since year 3 helping the business area to drive a better customer experience, giving quicker processing times, allow the agency to achieve its key performance indicators and provide a higher productivity levels.</w:t>
      </w:r>
    </w:p>
    <w:p w14:paraId="349FC165" w14:textId="77777777" w:rsidR="003A6833" w:rsidRPr="006A67D9" w:rsidRDefault="003A6833" w:rsidP="00B91967">
      <w:pPr>
        <w:spacing w:line="360" w:lineRule="auto"/>
        <w:rPr>
          <w:rFonts w:ascii="Arial" w:hAnsi="Arial" w:cs="Arial"/>
          <w:sz w:val="24"/>
          <w:szCs w:val="24"/>
        </w:rPr>
      </w:pPr>
    </w:p>
    <w:p w14:paraId="6FCB222F" w14:textId="77777777" w:rsidR="003A6833" w:rsidRPr="006A67D9" w:rsidRDefault="003A6833" w:rsidP="00B91967">
      <w:pPr>
        <w:spacing w:line="360" w:lineRule="auto"/>
        <w:rPr>
          <w:rFonts w:ascii="Arial" w:hAnsi="Arial" w:cs="Arial"/>
          <w:sz w:val="24"/>
          <w:szCs w:val="24"/>
        </w:rPr>
      </w:pPr>
    </w:p>
    <w:p w14:paraId="5EEB4924" w14:textId="77777777" w:rsidR="003A6833" w:rsidRPr="006A67D9" w:rsidRDefault="003A6833" w:rsidP="00B91967">
      <w:pPr>
        <w:rPr>
          <w:rFonts w:ascii="Arial" w:hAnsi="Arial" w:cs="Arial"/>
          <w:sz w:val="24"/>
          <w:szCs w:val="24"/>
        </w:rPr>
      </w:pPr>
      <w:r w:rsidRPr="006A67D9">
        <w:rPr>
          <w:rFonts w:ascii="Arial" w:hAnsi="Arial" w:cs="Arial"/>
          <w:sz w:val="24"/>
          <w:szCs w:val="24"/>
        </w:rPr>
        <w:br w:type="page"/>
      </w:r>
    </w:p>
    <w:p w14:paraId="0361C711" w14:textId="77777777" w:rsidR="003A6833" w:rsidRPr="006A67D9" w:rsidRDefault="003A6833" w:rsidP="00B91967">
      <w:pPr>
        <w:spacing w:line="360" w:lineRule="auto"/>
        <w:rPr>
          <w:rFonts w:ascii="Arial" w:hAnsi="Arial" w:cs="Arial"/>
          <w:sz w:val="24"/>
          <w:szCs w:val="24"/>
        </w:rPr>
      </w:pPr>
    </w:p>
    <w:p w14:paraId="0FF317D1" w14:textId="6B38F613" w:rsidR="008C2930" w:rsidRPr="006A67D9" w:rsidRDefault="001C0D31" w:rsidP="00B91967">
      <w:pPr>
        <w:pStyle w:val="Heading1"/>
        <w:rPr>
          <w:rFonts w:ascii="Arial" w:hAnsi="Arial" w:cs="Arial"/>
          <w:sz w:val="24"/>
          <w:szCs w:val="24"/>
        </w:rPr>
      </w:pPr>
      <w:r w:rsidRPr="006A67D9">
        <w:rPr>
          <w:rFonts w:ascii="Arial" w:hAnsi="Arial" w:cs="Arial"/>
          <w:sz w:val="24"/>
          <w:szCs w:val="24"/>
        </w:rPr>
        <w:t xml:space="preserve"> </w:t>
      </w:r>
      <w:bookmarkStart w:id="6" w:name="_Toc63182201"/>
      <w:r w:rsidR="00192BF7">
        <w:rPr>
          <w:rFonts w:ascii="Arial" w:hAnsi="Arial" w:cs="Arial"/>
          <w:sz w:val="24"/>
          <w:szCs w:val="24"/>
        </w:rPr>
        <w:t>S</w:t>
      </w:r>
      <w:r w:rsidR="002F0F66" w:rsidRPr="006A67D9">
        <w:rPr>
          <w:rFonts w:ascii="Arial" w:hAnsi="Arial" w:cs="Arial"/>
          <w:sz w:val="24"/>
          <w:szCs w:val="24"/>
        </w:rPr>
        <w:t>ocial</w:t>
      </w:r>
      <w:r w:rsidR="00A133B3" w:rsidRPr="006A67D9">
        <w:rPr>
          <w:rFonts w:ascii="Arial" w:hAnsi="Arial" w:cs="Arial"/>
          <w:sz w:val="24"/>
          <w:szCs w:val="24"/>
        </w:rPr>
        <w:t xml:space="preserve"> media </w:t>
      </w:r>
      <w:r w:rsidR="00436B9A" w:rsidRPr="006A67D9">
        <w:rPr>
          <w:rFonts w:ascii="Arial" w:hAnsi="Arial" w:cs="Arial"/>
          <w:sz w:val="24"/>
          <w:szCs w:val="24"/>
        </w:rPr>
        <w:t>to enhance networking and career prospects</w:t>
      </w:r>
      <w:r w:rsidR="002F0F66" w:rsidRPr="006A67D9">
        <w:rPr>
          <w:rFonts w:ascii="Arial" w:hAnsi="Arial" w:cs="Arial"/>
          <w:sz w:val="24"/>
          <w:szCs w:val="24"/>
        </w:rPr>
        <w:t xml:space="preserve"> Risk and</w:t>
      </w:r>
      <w:r w:rsidRPr="006A67D9">
        <w:rPr>
          <w:rFonts w:ascii="Arial" w:hAnsi="Arial" w:cs="Arial"/>
          <w:sz w:val="24"/>
          <w:szCs w:val="24"/>
        </w:rPr>
        <w:t xml:space="preserve"> </w:t>
      </w:r>
      <w:r w:rsidR="002F0F66" w:rsidRPr="006A67D9">
        <w:rPr>
          <w:rFonts w:ascii="Arial" w:hAnsi="Arial" w:cs="Arial"/>
          <w:sz w:val="24"/>
          <w:szCs w:val="24"/>
        </w:rPr>
        <w:t>Reward</w:t>
      </w:r>
      <w:bookmarkEnd w:id="6"/>
    </w:p>
    <w:p w14:paraId="58837CDC" w14:textId="39EE34A6" w:rsidR="00806CDA" w:rsidRPr="006A67D9" w:rsidRDefault="00806CDA" w:rsidP="00B91967">
      <w:pPr>
        <w:spacing w:line="360" w:lineRule="auto"/>
        <w:rPr>
          <w:rFonts w:ascii="Arial" w:hAnsi="Arial" w:cs="Arial"/>
          <w:sz w:val="24"/>
          <w:szCs w:val="24"/>
        </w:rPr>
      </w:pPr>
    </w:p>
    <w:p w14:paraId="695898CD" w14:textId="4747C35C" w:rsidR="00186076" w:rsidRPr="006A67D9" w:rsidRDefault="00D50061" w:rsidP="00B91967">
      <w:pPr>
        <w:spacing w:line="360" w:lineRule="auto"/>
        <w:rPr>
          <w:rFonts w:ascii="Arial" w:hAnsi="Arial" w:cs="Arial"/>
          <w:sz w:val="24"/>
          <w:szCs w:val="24"/>
        </w:rPr>
      </w:pPr>
      <w:r w:rsidRPr="006A67D9">
        <w:rPr>
          <w:rFonts w:ascii="Arial" w:hAnsi="Arial" w:cs="Arial"/>
          <w:sz w:val="24"/>
          <w:szCs w:val="24"/>
        </w:rPr>
        <w:t xml:space="preserve">The </w:t>
      </w:r>
      <w:r w:rsidR="000D6925" w:rsidRPr="006A67D9">
        <w:rPr>
          <w:rFonts w:ascii="Arial" w:hAnsi="Arial" w:cs="Arial"/>
          <w:sz w:val="24"/>
          <w:szCs w:val="24"/>
        </w:rPr>
        <w:t>use</w:t>
      </w:r>
      <w:r w:rsidRPr="006A67D9">
        <w:rPr>
          <w:rFonts w:ascii="Arial" w:hAnsi="Arial" w:cs="Arial"/>
          <w:sz w:val="24"/>
          <w:szCs w:val="24"/>
        </w:rPr>
        <w:t xml:space="preserve"> of </w:t>
      </w:r>
      <w:r w:rsidR="00E44078" w:rsidRPr="006A67D9">
        <w:rPr>
          <w:rFonts w:ascii="Arial" w:hAnsi="Arial" w:cs="Arial"/>
          <w:sz w:val="24"/>
          <w:szCs w:val="24"/>
        </w:rPr>
        <w:t>social media</w:t>
      </w:r>
      <w:r w:rsidRPr="006A67D9">
        <w:rPr>
          <w:rFonts w:ascii="Arial" w:hAnsi="Arial" w:cs="Arial"/>
          <w:sz w:val="24"/>
          <w:szCs w:val="24"/>
        </w:rPr>
        <w:t xml:space="preserve"> to upgrade you</w:t>
      </w:r>
      <w:r w:rsidR="00D50282" w:rsidRPr="006A67D9">
        <w:rPr>
          <w:rFonts w:ascii="Arial" w:hAnsi="Arial" w:cs="Arial"/>
          <w:sz w:val="24"/>
          <w:szCs w:val="24"/>
        </w:rPr>
        <w:t>r</w:t>
      </w:r>
      <w:r w:rsidRPr="006A67D9">
        <w:rPr>
          <w:rFonts w:ascii="Arial" w:hAnsi="Arial" w:cs="Arial"/>
          <w:sz w:val="24"/>
          <w:szCs w:val="24"/>
        </w:rPr>
        <w:t xml:space="preserve"> </w:t>
      </w:r>
      <w:r w:rsidR="00E44078" w:rsidRPr="006A67D9">
        <w:rPr>
          <w:rFonts w:ascii="Arial" w:hAnsi="Arial" w:cs="Arial"/>
          <w:sz w:val="24"/>
          <w:szCs w:val="24"/>
        </w:rPr>
        <w:t>opportunities</w:t>
      </w:r>
      <w:r w:rsidRPr="006A67D9">
        <w:rPr>
          <w:rFonts w:ascii="Arial" w:hAnsi="Arial" w:cs="Arial"/>
          <w:sz w:val="24"/>
          <w:szCs w:val="24"/>
        </w:rPr>
        <w:t xml:space="preserve"> for work inside</w:t>
      </w:r>
      <w:r w:rsidR="00043029" w:rsidRPr="006A67D9">
        <w:rPr>
          <w:rFonts w:ascii="Arial" w:hAnsi="Arial" w:cs="Arial"/>
          <w:sz w:val="24"/>
          <w:szCs w:val="24"/>
        </w:rPr>
        <w:t xml:space="preserve"> and outside</w:t>
      </w:r>
      <w:r w:rsidRPr="006A67D9">
        <w:rPr>
          <w:rFonts w:ascii="Arial" w:hAnsi="Arial" w:cs="Arial"/>
          <w:sz w:val="24"/>
          <w:szCs w:val="24"/>
        </w:rPr>
        <w:t xml:space="preserve"> </w:t>
      </w:r>
      <w:r w:rsidR="00B57C2C">
        <w:rPr>
          <w:rFonts w:ascii="Arial" w:hAnsi="Arial" w:cs="Arial"/>
          <w:sz w:val="24"/>
          <w:szCs w:val="24"/>
        </w:rPr>
        <w:t>the</w:t>
      </w:r>
      <w:r w:rsidR="003C4619" w:rsidRPr="006A67D9">
        <w:rPr>
          <w:rFonts w:ascii="Arial" w:hAnsi="Arial" w:cs="Arial"/>
          <w:sz w:val="24"/>
          <w:szCs w:val="24"/>
        </w:rPr>
        <w:t xml:space="preserve"> current</w:t>
      </w:r>
      <w:r w:rsidRPr="006A67D9">
        <w:rPr>
          <w:rFonts w:ascii="Arial" w:hAnsi="Arial" w:cs="Arial"/>
          <w:sz w:val="24"/>
          <w:szCs w:val="24"/>
        </w:rPr>
        <w:t xml:space="preserve"> work environment could be incredibly enhanced by the right </w:t>
      </w:r>
      <w:r w:rsidR="000D6925" w:rsidRPr="006A67D9">
        <w:rPr>
          <w:rFonts w:ascii="Arial" w:hAnsi="Arial" w:cs="Arial"/>
          <w:sz w:val="24"/>
          <w:szCs w:val="24"/>
        </w:rPr>
        <w:t>application</w:t>
      </w:r>
      <w:r w:rsidRPr="006A67D9">
        <w:rPr>
          <w:rFonts w:ascii="Arial" w:hAnsi="Arial" w:cs="Arial"/>
          <w:sz w:val="24"/>
          <w:szCs w:val="24"/>
        </w:rPr>
        <w:t xml:space="preserve"> of web</w:t>
      </w:r>
      <w:r w:rsidR="00D50282" w:rsidRPr="006A67D9">
        <w:rPr>
          <w:rFonts w:ascii="Arial" w:hAnsi="Arial" w:cs="Arial"/>
          <w:sz w:val="24"/>
          <w:szCs w:val="24"/>
        </w:rPr>
        <w:t>-</w:t>
      </w:r>
      <w:r w:rsidR="000D6925" w:rsidRPr="006A67D9">
        <w:rPr>
          <w:rFonts w:ascii="Arial" w:hAnsi="Arial" w:cs="Arial"/>
          <w:sz w:val="24"/>
          <w:szCs w:val="24"/>
        </w:rPr>
        <w:t>sites</w:t>
      </w:r>
      <w:r w:rsidRPr="006A67D9">
        <w:rPr>
          <w:rFonts w:ascii="Arial" w:hAnsi="Arial" w:cs="Arial"/>
          <w:sz w:val="24"/>
          <w:szCs w:val="24"/>
        </w:rPr>
        <w:t xml:space="preserve"> like LinkedIn, Facebook and Twitter by accurately setting up an expert profile which extends an expert picture</w:t>
      </w:r>
      <w:r w:rsidR="008F133B" w:rsidRPr="006A67D9">
        <w:rPr>
          <w:rFonts w:ascii="Arial" w:hAnsi="Arial" w:cs="Arial"/>
          <w:sz w:val="24"/>
          <w:szCs w:val="24"/>
        </w:rPr>
        <w:t xml:space="preserve"> of </w:t>
      </w:r>
      <w:r w:rsidR="005072E6" w:rsidRPr="006A67D9">
        <w:rPr>
          <w:rFonts w:ascii="Arial" w:hAnsi="Arial" w:cs="Arial"/>
          <w:sz w:val="24"/>
          <w:szCs w:val="24"/>
        </w:rPr>
        <w:t>an employee or business</w:t>
      </w:r>
      <w:r w:rsidRPr="006A67D9">
        <w:rPr>
          <w:rFonts w:ascii="Arial" w:hAnsi="Arial" w:cs="Arial"/>
          <w:sz w:val="24"/>
          <w:szCs w:val="24"/>
        </w:rPr>
        <w:t xml:space="preserve">. </w:t>
      </w:r>
      <w:r w:rsidR="005129F3" w:rsidRPr="006A67D9">
        <w:rPr>
          <w:rFonts w:ascii="Arial" w:hAnsi="Arial" w:cs="Arial"/>
          <w:sz w:val="24"/>
          <w:szCs w:val="24"/>
        </w:rPr>
        <w:t>W</w:t>
      </w:r>
      <w:r w:rsidR="00CC5498" w:rsidRPr="006A67D9">
        <w:rPr>
          <w:rFonts w:ascii="Arial" w:hAnsi="Arial" w:cs="Arial"/>
          <w:sz w:val="24"/>
          <w:szCs w:val="24"/>
        </w:rPr>
        <w:t>ith social media sites having</w:t>
      </w:r>
      <w:r w:rsidR="002A1140" w:rsidRPr="006A67D9">
        <w:rPr>
          <w:rFonts w:ascii="Arial" w:hAnsi="Arial" w:cs="Arial"/>
          <w:sz w:val="24"/>
          <w:szCs w:val="24"/>
        </w:rPr>
        <w:t xml:space="preserve"> over 1 billion users</w:t>
      </w:r>
      <w:r w:rsidR="00B86666" w:rsidRPr="006A67D9">
        <w:rPr>
          <w:rFonts w:ascii="Arial" w:hAnsi="Arial" w:cs="Arial"/>
          <w:sz w:val="24"/>
          <w:szCs w:val="24"/>
        </w:rPr>
        <w:t xml:space="preserve"> primarily Facebook</w:t>
      </w:r>
      <w:r w:rsidR="00A12B91" w:rsidRPr="006A67D9">
        <w:rPr>
          <w:rFonts w:ascii="Arial" w:hAnsi="Arial" w:cs="Arial"/>
          <w:sz w:val="24"/>
          <w:szCs w:val="24"/>
        </w:rPr>
        <w:t>,</w:t>
      </w:r>
      <w:r w:rsidR="00B86666" w:rsidRPr="006A67D9">
        <w:rPr>
          <w:rFonts w:ascii="Arial" w:hAnsi="Arial" w:cs="Arial"/>
          <w:sz w:val="24"/>
          <w:szCs w:val="24"/>
        </w:rPr>
        <w:t xml:space="preserve"> with over 90 percent</w:t>
      </w:r>
      <w:r w:rsidR="00A12B91" w:rsidRPr="006A67D9">
        <w:rPr>
          <w:rFonts w:ascii="Arial" w:hAnsi="Arial" w:cs="Arial"/>
          <w:sz w:val="24"/>
          <w:szCs w:val="24"/>
        </w:rPr>
        <w:t xml:space="preserve"> of that total number</w:t>
      </w:r>
      <w:r w:rsidR="00DE72F2" w:rsidRPr="006A67D9">
        <w:rPr>
          <w:rFonts w:ascii="Arial" w:hAnsi="Arial" w:cs="Arial"/>
          <w:sz w:val="24"/>
          <w:szCs w:val="24"/>
        </w:rPr>
        <w:t xml:space="preserve"> social media accounts</w:t>
      </w:r>
      <w:r w:rsidR="00CC5498" w:rsidRPr="006A67D9">
        <w:rPr>
          <w:rFonts w:ascii="Arial" w:hAnsi="Arial" w:cs="Arial"/>
          <w:sz w:val="24"/>
          <w:szCs w:val="24"/>
        </w:rPr>
        <w:t xml:space="preserve"> (</w:t>
      </w:r>
      <w:r w:rsidR="006C46A4" w:rsidRPr="006A67D9">
        <w:rPr>
          <w:rFonts w:ascii="Arial" w:hAnsi="Arial" w:cs="Arial"/>
          <w:sz w:val="24"/>
          <w:szCs w:val="24"/>
        </w:rPr>
        <w:t>Techcrunch</w:t>
      </w:r>
      <w:r w:rsidR="00CC5498" w:rsidRPr="006A67D9">
        <w:rPr>
          <w:rFonts w:ascii="Arial" w:hAnsi="Arial" w:cs="Arial"/>
          <w:sz w:val="24"/>
          <w:szCs w:val="24"/>
        </w:rPr>
        <w:t>.</w:t>
      </w:r>
      <w:r w:rsidR="006C46A4" w:rsidRPr="006A67D9">
        <w:rPr>
          <w:rFonts w:ascii="Arial" w:hAnsi="Arial" w:cs="Arial"/>
          <w:sz w:val="24"/>
          <w:szCs w:val="24"/>
        </w:rPr>
        <w:t>2019)</w:t>
      </w:r>
      <w:r w:rsidR="0023525A" w:rsidRPr="006A67D9">
        <w:rPr>
          <w:rFonts w:ascii="Arial" w:hAnsi="Arial" w:cs="Arial"/>
          <w:sz w:val="24"/>
          <w:szCs w:val="24"/>
        </w:rPr>
        <w:t xml:space="preserve"> and the potential to reach millions at the click of a button</w:t>
      </w:r>
      <w:r w:rsidR="00186076" w:rsidRPr="006A67D9">
        <w:rPr>
          <w:rFonts w:ascii="Arial" w:hAnsi="Arial" w:cs="Arial"/>
          <w:sz w:val="24"/>
          <w:szCs w:val="24"/>
        </w:rPr>
        <w:t>,</w:t>
      </w:r>
      <w:r w:rsidR="006C46A4" w:rsidRPr="006A67D9">
        <w:rPr>
          <w:rFonts w:ascii="Arial" w:hAnsi="Arial" w:cs="Arial"/>
          <w:sz w:val="24"/>
          <w:szCs w:val="24"/>
        </w:rPr>
        <w:t xml:space="preserve"> the advantages seem to outweigh the disadvantages.  </w:t>
      </w:r>
    </w:p>
    <w:p w14:paraId="28C854B8" w14:textId="7EA9791B" w:rsidR="006C46A4" w:rsidRPr="006A67D9" w:rsidRDefault="006C46A4" w:rsidP="00B91967">
      <w:pPr>
        <w:spacing w:line="360" w:lineRule="auto"/>
        <w:rPr>
          <w:rFonts w:ascii="Arial" w:hAnsi="Arial" w:cs="Arial"/>
          <w:sz w:val="24"/>
          <w:szCs w:val="24"/>
        </w:rPr>
      </w:pPr>
      <w:r w:rsidRPr="006A67D9">
        <w:rPr>
          <w:rFonts w:ascii="Arial" w:hAnsi="Arial" w:cs="Arial"/>
          <w:sz w:val="24"/>
          <w:szCs w:val="24"/>
        </w:rPr>
        <w:t xml:space="preserve">However, </w:t>
      </w:r>
      <w:r w:rsidR="00745E67">
        <w:rPr>
          <w:rFonts w:ascii="Arial" w:hAnsi="Arial" w:cs="Arial"/>
          <w:sz w:val="24"/>
          <w:szCs w:val="24"/>
        </w:rPr>
        <w:t>awareness</w:t>
      </w:r>
      <w:r w:rsidRPr="006A67D9">
        <w:rPr>
          <w:rFonts w:ascii="Arial" w:hAnsi="Arial" w:cs="Arial"/>
          <w:sz w:val="24"/>
          <w:szCs w:val="24"/>
        </w:rPr>
        <w:t xml:space="preserve"> of the </w:t>
      </w:r>
      <w:r w:rsidR="00186076" w:rsidRPr="006A67D9">
        <w:rPr>
          <w:rFonts w:ascii="Arial" w:hAnsi="Arial" w:cs="Arial"/>
          <w:sz w:val="24"/>
          <w:szCs w:val="24"/>
        </w:rPr>
        <w:t>damage</w:t>
      </w:r>
      <w:r w:rsidRPr="006A67D9">
        <w:rPr>
          <w:rFonts w:ascii="Arial" w:hAnsi="Arial" w:cs="Arial"/>
          <w:sz w:val="24"/>
          <w:szCs w:val="24"/>
        </w:rPr>
        <w:t xml:space="preserve"> </w:t>
      </w:r>
      <w:r w:rsidR="00186076" w:rsidRPr="006A67D9">
        <w:rPr>
          <w:rFonts w:ascii="Arial" w:hAnsi="Arial" w:cs="Arial"/>
          <w:sz w:val="24"/>
          <w:szCs w:val="24"/>
        </w:rPr>
        <w:t xml:space="preserve">that may be </w:t>
      </w:r>
      <w:r w:rsidRPr="006A67D9">
        <w:rPr>
          <w:rFonts w:ascii="Arial" w:hAnsi="Arial" w:cs="Arial"/>
          <w:sz w:val="24"/>
          <w:szCs w:val="24"/>
        </w:rPr>
        <w:t>caused</w:t>
      </w:r>
      <w:r w:rsidR="00186076" w:rsidRPr="006A67D9">
        <w:rPr>
          <w:rFonts w:ascii="Arial" w:hAnsi="Arial" w:cs="Arial"/>
          <w:sz w:val="24"/>
          <w:szCs w:val="24"/>
        </w:rPr>
        <w:t xml:space="preserve"> w</w:t>
      </w:r>
      <w:r w:rsidRPr="006A67D9">
        <w:rPr>
          <w:rFonts w:ascii="Arial" w:hAnsi="Arial" w:cs="Arial"/>
          <w:sz w:val="24"/>
          <w:szCs w:val="24"/>
        </w:rPr>
        <w:t xml:space="preserve">hen </w:t>
      </w:r>
      <w:r w:rsidR="00186076" w:rsidRPr="006A67D9">
        <w:rPr>
          <w:rFonts w:ascii="Arial" w:hAnsi="Arial" w:cs="Arial"/>
          <w:sz w:val="24"/>
          <w:szCs w:val="24"/>
        </w:rPr>
        <w:t>using social media</w:t>
      </w:r>
      <w:r w:rsidR="00B30A49">
        <w:rPr>
          <w:rFonts w:ascii="Arial" w:hAnsi="Arial" w:cs="Arial"/>
          <w:sz w:val="24"/>
          <w:szCs w:val="24"/>
        </w:rPr>
        <w:t xml:space="preserve"> need to be as</w:t>
      </w:r>
      <w:r w:rsidR="00083F05">
        <w:rPr>
          <w:rFonts w:ascii="Arial" w:hAnsi="Arial" w:cs="Arial"/>
          <w:sz w:val="24"/>
          <w:szCs w:val="24"/>
        </w:rPr>
        <w:t>sessed</w:t>
      </w:r>
      <w:r w:rsidR="001F72D4" w:rsidRPr="006A67D9">
        <w:rPr>
          <w:rFonts w:ascii="Arial" w:hAnsi="Arial" w:cs="Arial"/>
          <w:sz w:val="24"/>
          <w:szCs w:val="24"/>
        </w:rPr>
        <w:t>.</w:t>
      </w:r>
      <w:r w:rsidR="0012636B" w:rsidRPr="006A67D9">
        <w:rPr>
          <w:rFonts w:ascii="Arial" w:hAnsi="Arial" w:cs="Arial"/>
          <w:sz w:val="24"/>
          <w:szCs w:val="24"/>
        </w:rPr>
        <w:t xml:space="preserve"> </w:t>
      </w:r>
      <w:r w:rsidR="009411DA">
        <w:rPr>
          <w:rFonts w:ascii="Arial" w:hAnsi="Arial" w:cs="Arial"/>
          <w:sz w:val="24"/>
          <w:szCs w:val="24"/>
        </w:rPr>
        <w:t>In a journal</w:t>
      </w:r>
      <w:r w:rsidR="0012636B" w:rsidRPr="006A67D9">
        <w:rPr>
          <w:rFonts w:ascii="Arial" w:hAnsi="Arial" w:cs="Arial"/>
          <w:sz w:val="24"/>
          <w:szCs w:val="24"/>
        </w:rPr>
        <w:t xml:space="preserve"> by </w:t>
      </w:r>
      <w:r w:rsidR="00685DA6" w:rsidRPr="006A67D9">
        <w:rPr>
          <w:rFonts w:ascii="Arial" w:hAnsi="Arial" w:cs="Arial"/>
          <w:sz w:val="24"/>
          <w:szCs w:val="24"/>
        </w:rPr>
        <w:t xml:space="preserve">Cabral (2008) </w:t>
      </w:r>
      <w:r w:rsidR="00B014F0">
        <w:rPr>
          <w:rFonts w:ascii="Arial" w:hAnsi="Arial" w:cs="Arial"/>
          <w:sz w:val="24"/>
          <w:szCs w:val="24"/>
        </w:rPr>
        <w:t xml:space="preserve">it was </w:t>
      </w:r>
      <w:r w:rsidR="00685DA6" w:rsidRPr="006A67D9">
        <w:rPr>
          <w:rFonts w:ascii="Arial" w:hAnsi="Arial" w:cs="Arial"/>
          <w:sz w:val="24"/>
          <w:szCs w:val="24"/>
        </w:rPr>
        <w:t xml:space="preserve">highlighted </w:t>
      </w:r>
      <w:r w:rsidR="00D247B9" w:rsidRPr="006A67D9">
        <w:rPr>
          <w:rFonts w:ascii="Arial" w:hAnsi="Arial" w:cs="Arial"/>
          <w:sz w:val="24"/>
          <w:szCs w:val="24"/>
        </w:rPr>
        <w:t>that participants within</w:t>
      </w:r>
      <w:r w:rsidR="009411DA">
        <w:rPr>
          <w:rFonts w:ascii="Arial" w:hAnsi="Arial" w:cs="Arial"/>
          <w:sz w:val="24"/>
          <w:szCs w:val="24"/>
        </w:rPr>
        <w:t xml:space="preserve"> their</w:t>
      </w:r>
      <w:r w:rsidR="00D247B9" w:rsidRPr="006A67D9">
        <w:rPr>
          <w:rFonts w:ascii="Arial" w:hAnsi="Arial" w:cs="Arial"/>
          <w:sz w:val="24"/>
          <w:szCs w:val="24"/>
        </w:rPr>
        <w:t xml:space="preserve"> </w:t>
      </w:r>
      <w:r w:rsidR="00515D4F" w:rsidRPr="006A67D9">
        <w:rPr>
          <w:rFonts w:ascii="Arial" w:hAnsi="Arial" w:cs="Arial"/>
          <w:sz w:val="24"/>
          <w:szCs w:val="24"/>
        </w:rPr>
        <w:t xml:space="preserve">research </w:t>
      </w:r>
      <w:r w:rsidR="00B014F0">
        <w:rPr>
          <w:rFonts w:ascii="Arial" w:hAnsi="Arial" w:cs="Arial"/>
          <w:sz w:val="24"/>
          <w:szCs w:val="24"/>
        </w:rPr>
        <w:t>group</w:t>
      </w:r>
      <w:r w:rsidR="00515D4F" w:rsidRPr="006A67D9">
        <w:rPr>
          <w:rFonts w:ascii="Arial" w:hAnsi="Arial" w:cs="Arial"/>
          <w:sz w:val="24"/>
          <w:szCs w:val="24"/>
        </w:rPr>
        <w:t xml:space="preserve"> had</w:t>
      </w:r>
      <w:r w:rsidR="0018023F" w:rsidRPr="006A67D9">
        <w:rPr>
          <w:rFonts w:ascii="Arial" w:hAnsi="Arial" w:cs="Arial"/>
          <w:sz w:val="24"/>
          <w:szCs w:val="24"/>
        </w:rPr>
        <w:t xml:space="preserve"> </w:t>
      </w:r>
      <w:r w:rsidR="00504D81" w:rsidRPr="006A67D9">
        <w:rPr>
          <w:rFonts w:ascii="Arial" w:hAnsi="Arial" w:cs="Arial"/>
          <w:sz w:val="24"/>
          <w:szCs w:val="24"/>
        </w:rPr>
        <w:t>experienc</w:t>
      </w:r>
      <w:r w:rsidR="00515D4F" w:rsidRPr="006A67D9">
        <w:rPr>
          <w:rFonts w:ascii="Arial" w:hAnsi="Arial" w:cs="Arial"/>
          <w:sz w:val="24"/>
          <w:szCs w:val="24"/>
        </w:rPr>
        <w:t>ed</w:t>
      </w:r>
      <w:r w:rsidR="0018023F" w:rsidRPr="006A67D9">
        <w:rPr>
          <w:rFonts w:ascii="Arial" w:hAnsi="Arial" w:cs="Arial"/>
          <w:sz w:val="24"/>
          <w:szCs w:val="24"/>
        </w:rPr>
        <w:t xml:space="preserve"> three and a half of the five tested </w:t>
      </w:r>
      <w:r w:rsidR="006F4AAD" w:rsidRPr="006A67D9">
        <w:rPr>
          <w:rFonts w:ascii="Arial" w:hAnsi="Arial" w:cs="Arial"/>
          <w:sz w:val="24"/>
          <w:szCs w:val="24"/>
        </w:rPr>
        <w:t>indicators</w:t>
      </w:r>
      <w:r w:rsidR="0018023F" w:rsidRPr="006A67D9">
        <w:rPr>
          <w:rFonts w:ascii="Arial" w:hAnsi="Arial" w:cs="Arial"/>
          <w:sz w:val="24"/>
          <w:szCs w:val="24"/>
        </w:rPr>
        <w:t xml:space="preserve"> of addiction: salience, tolerance, the element of conflict and relapse</w:t>
      </w:r>
      <w:r w:rsidR="00C31C90" w:rsidRPr="006A67D9">
        <w:rPr>
          <w:rFonts w:ascii="Arial" w:hAnsi="Arial" w:cs="Arial"/>
          <w:sz w:val="24"/>
          <w:szCs w:val="24"/>
        </w:rPr>
        <w:t xml:space="preserve"> which </w:t>
      </w:r>
      <w:r w:rsidR="00A6385C" w:rsidRPr="006A67D9">
        <w:rPr>
          <w:rFonts w:ascii="Arial" w:hAnsi="Arial" w:cs="Arial"/>
          <w:sz w:val="24"/>
          <w:szCs w:val="24"/>
        </w:rPr>
        <w:t xml:space="preserve">shows how </w:t>
      </w:r>
      <w:r w:rsidR="00BF5ECD" w:rsidRPr="006A67D9">
        <w:rPr>
          <w:rFonts w:ascii="Arial" w:hAnsi="Arial" w:cs="Arial"/>
          <w:sz w:val="24"/>
          <w:szCs w:val="24"/>
        </w:rPr>
        <w:t>the younger generations brains are developing.</w:t>
      </w:r>
      <w:r w:rsidR="00395C85" w:rsidRPr="006A67D9">
        <w:rPr>
          <w:rFonts w:ascii="Arial" w:hAnsi="Arial" w:cs="Arial"/>
          <w:sz w:val="24"/>
          <w:szCs w:val="24"/>
        </w:rPr>
        <w:t xml:space="preserve"> There are other dangers as, o</w:t>
      </w:r>
      <w:r w:rsidR="001F72D4" w:rsidRPr="006A67D9">
        <w:rPr>
          <w:rFonts w:ascii="Arial" w:hAnsi="Arial" w:cs="Arial"/>
          <w:sz w:val="24"/>
          <w:szCs w:val="24"/>
        </w:rPr>
        <w:t xml:space="preserve">ften when </w:t>
      </w:r>
      <w:r w:rsidRPr="006A67D9">
        <w:rPr>
          <w:rFonts w:ascii="Arial" w:hAnsi="Arial" w:cs="Arial"/>
          <w:sz w:val="24"/>
          <w:szCs w:val="24"/>
        </w:rPr>
        <w:t xml:space="preserve">setting up a </w:t>
      </w:r>
      <w:r w:rsidR="001F72D4" w:rsidRPr="006A67D9">
        <w:rPr>
          <w:rFonts w:ascii="Arial" w:hAnsi="Arial" w:cs="Arial"/>
          <w:sz w:val="24"/>
          <w:szCs w:val="24"/>
        </w:rPr>
        <w:t xml:space="preserve">social media </w:t>
      </w:r>
      <w:r w:rsidRPr="006A67D9">
        <w:rPr>
          <w:rFonts w:ascii="Arial" w:hAnsi="Arial" w:cs="Arial"/>
          <w:sz w:val="24"/>
          <w:szCs w:val="24"/>
        </w:rPr>
        <w:t>profile</w:t>
      </w:r>
      <w:r w:rsidR="00811B10" w:rsidRPr="006A67D9">
        <w:rPr>
          <w:rFonts w:ascii="Arial" w:hAnsi="Arial" w:cs="Arial"/>
          <w:sz w:val="24"/>
          <w:szCs w:val="24"/>
        </w:rPr>
        <w:t xml:space="preserve"> a lot of</w:t>
      </w:r>
      <w:r w:rsidRPr="006A67D9">
        <w:rPr>
          <w:rFonts w:ascii="Arial" w:hAnsi="Arial" w:cs="Arial"/>
          <w:sz w:val="24"/>
          <w:szCs w:val="24"/>
        </w:rPr>
        <w:t xml:space="preserve"> personal </w:t>
      </w:r>
      <w:r w:rsidR="00811B10" w:rsidRPr="006A67D9">
        <w:rPr>
          <w:rFonts w:ascii="Arial" w:hAnsi="Arial" w:cs="Arial"/>
          <w:sz w:val="24"/>
          <w:szCs w:val="24"/>
        </w:rPr>
        <w:t>data</w:t>
      </w:r>
      <w:r w:rsidRPr="006A67D9">
        <w:rPr>
          <w:rFonts w:ascii="Arial" w:hAnsi="Arial" w:cs="Arial"/>
          <w:sz w:val="24"/>
          <w:szCs w:val="24"/>
        </w:rPr>
        <w:t xml:space="preserve"> </w:t>
      </w:r>
      <w:r w:rsidR="009C2033" w:rsidRPr="006A67D9">
        <w:rPr>
          <w:rFonts w:ascii="Arial" w:hAnsi="Arial" w:cs="Arial"/>
          <w:sz w:val="24"/>
          <w:szCs w:val="24"/>
        </w:rPr>
        <w:t>is</w:t>
      </w:r>
      <w:r w:rsidRPr="006A67D9">
        <w:rPr>
          <w:rFonts w:ascii="Arial" w:hAnsi="Arial" w:cs="Arial"/>
          <w:sz w:val="24"/>
          <w:szCs w:val="24"/>
        </w:rPr>
        <w:t xml:space="preserve"> </w:t>
      </w:r>
      <w:r w:rsidR="00811B10" w:rsidRPr="006A67D9">
        <w:rPr>
          <w:rFonts w:ascii="Arial" w:hAnsi="Arial" w:cs="Arial"/>
          <w:sz w:val="24"/>
          <w:szCs w:val="24"/>
        </w:rPr>
        <w:t>input</w:t>
      </w:r>
      <w:r w:rsidRPr="006A67D9">
        <w:rPr>
          <w:rFonts w:ascii="Arial" w:hAnsi="Arial" w:cs="Arial"/>
          <w:sz w:val="24"/>
          <w:szCs w:val="24"/>
        </w:rPr>
        <w:t xml:space="preserve"> </w:t>
      </w:r>
      <w:r w:rsidR="005209A5" w:rsidRPr="006A67D9">
        <w:rPr>
          <w:rFonts w:ascii="Arial" w:hAnsi="Arial" w:cs="Arial"/>
          <w:sz w:val="24"/>
          <w:szCs w:val="24"/>
        </w:rPr>
        <w:t>such as date of birth, mobile telephone number</w:t>
      </w:r>
      <w:r w:rsidR="00FD274F" w:rsidRPr="006A67D9">
        <w:rPr>
          <w:rFonts w:ascii="Arial" w:hAnsi="Arial" w:cs="Arial"/>
          <w:sz w:val="24"/>
          <w:szCs w:val="24"/>
        </w:rPr>
        <w:t xml:space="preserve"> and even location,</w:t>
      </w:r>
      <w:r w:rsidRPr="006A67D9">
        <w:rPr>
          <w:rFonts w:ascii="Arial" w:hAnsi="Arial" w:cs="Arial"/>
          <w:sz w:val="24"/>
          <w:szCs w:val="24"/>
        </w:rPr>
        <w:t xml:space="preserve"> if location settings are </w:t>
      </w:r>
      <w:r w:rsidR="00E427A7" w:rsidRPr="006A67D9">
        <w:rPr>
          <w:rFonts w:ascii="Arial" w:hAnsi="Arial" w:cs="Arial"/>
          <w:sz w:val="24"/>
          <w:szCs w:val="24"/>
        </w:rPr>
        <w:t>active</w:t>
      </w:r>
      <w:r w:rsidR="00375156" w:rsidRPr="006A67D9">
        <w:rPr>
          <w:rFonts w:ascii="Arial" w:hAnsi="Arial" w:cs="Arial"/>
          <w:sz w:val="24"/>
          <w:szCs w:val="24"/>
        </w:rPr>
        <w:t>,</w:t>
      </w:r>
      <w:r w:rsidRPr="006A67D9">
        <w:rPr>
          <w:rFonts w:ascii="Arial" w:hAnsi="Arial" w:cs="Arial"/>
          <w:sz w:val="24"/>
          <w:szCs w:val="24"/>
        </w:rPr>
        <w:t xml:space="preserve"> </w:t>
      </w:r>
      <w:r w:rsidR="00375156" w:rsidRPr="006A67D9">
        <w:rPr>
          <w:rFonts w:ascii="Arial" w:hAnsi="Arial" w:cs="Arial"/>
          <w:sz w:val="24"/>
          <w:szCs w:val="24"/>
        </w:rPr>
        <w:t>other user</w:t>
      </w:r>
      <w:r w:rsidR="002B282C" w:rsidRPr="006A67D9">
        <w:rPr>
          <w:rFonts w:ascii="Arial" w:hAnsi="Arial" w:cs="Arial"/>
          <w:sz w:val="24"/>
          <w:szCs w:val="24"/>
        </w:rPr>
        <w:t>s</w:t>
      </w:r>
      <w:r w:rsidR="00375156" w:rsidRPr="006A67D9">
        <w:rPr>
          <w:rFonts w:ascii="Arial" w:hAnsi="Arial" w:cs="Arial"/>
          <w:sz w:val="24"/>
          <w:szCs w:val="24"/>
        </w:rPr>
        <w:t xml:space="preserve"> of the site</w:t>
      </w:r>
      <w:r w:rsidRPr="006A67D9">
        <w:rPr>
          <w:rFonts w:ascii="Arial" w:hAnsi="Arial" w:cs="Arial"/>
          <w:sz w:val="24"/>
          <w:szCs w:val="24"/>
        </w:rPr>
        <w:t xml:space="preserve"> </w:t>
      </w:r>
      <w:r w:rsidR="00FD274F" w:rsidRPr="006A67D9">
        <w:rPr>
          <w:rFonts w:ascii="Arial" w:hAnsi="Arial" w:cs="Arial"/>
          <w:sz w:val="24"/>
          <w:szCs w:val="24"/>
        </w:rPr>
        <w:t>can</w:t>
      </w:r>
      <w:r w:rsidRPr="006A67D9">
        <w:rPr>
          <w:rFonts w:ascii="Arial" w:hAnsi="Arial" w:cs="Arial"/>
          <w:sz w:val="24"/>
          <w:szCs w:val="24"/>
        </w:rPr>
        <w:t xml:space="preserve"> see where </w:t>
      </w:r>
      <w:r w:rsidR="007C11C9">
        <w:rPr>
          <w:rFonts w:ascii="Arial" w:hAnsi="Arial" w:cs="Arial"/>
          <w:sz w:val="24"/>
          <w:szCs w:val="24"/>
        </w:rPr>
        <w:t>active</w:t>
      </w:r>
      <w:r w:rsidR="00E427A7" w:rsidRPr="006A67D9">
        <w:rPr>
          <w:rFonts w:ascii="Arial" w:hAnsi="Arial" w:cs="Arial"/>
          <w:sz w:val="24"/>
          <w:szCs w:val="24"/>
        </w:rPr>
        <w:t xml:space="preserve"> users</w:t>
      </w:r>
      <w:r w:rsidRPr="006A67D9">
        <w:rPr>
          <w:rFonts w:ascii="Arial" w:hAnsi="Arial" w:cs="Arial"/>
          <w:sz w:val="24"/>
          <w:szCs w:val="24"/>
        </w:rPr>
        <w:t xml:space="preserve"> are based and </w:t>
      </w:r>
      <w:r w:rsidR="0060710A" w:rsidRPr="006A67D9">
        <w:rPr>
          <w:rFonts w:ascii="Arial" w:hAnsi="Arial" w:cs="Arial"/>
          <w:sz w:val="24"/>
          <w:szCs w:val="24"/>
        </w:rPr>
        <w:t xml:space="preserve">where </w:t>
      </w:r>
      <w:r w:rsidR="00EC63FD" w:rsidRPr="006A67D9">
        <w:rPr>
          <w:rFonts w:ascii="Arial" w:hAnsi="Arial" w:cs="Arial"/>
          <w:sz w:val="24"/>
          <w:szCs w:val="24"/>
        </w:rPr>
        <w:t>they</w:t>
      </w:r>
      <w:r w:rsidR="0060710A" w:rsidRPr="006A67D9">
        <w:rPr>
          <w:rFonts w:ascii="Arial" w:hAnsi="Arial" w:cs="Arial"/>
          <w:sz w:val="24"/>
          <w:szCs w:val="24"/>
        </w:rPr>
        <w:t xml:space="preserve"> are </w:t>
      </w:r>
      <w:r w:rsidRPr="006A67D9">
        <w:rPr>
          <w:rFonts w:ascii="Arial" w:hAnsi="Arial" w:cs="Arial"/>
          <w:sz w:val="24"/>
          <w:szCs w:val="24"/>
        </w:rPr>
        <w:t>posting from</w:t>
      </w:r>
      <w:r w:rsidR="0060710A" w:rsidRPr="006A67D9">
        <w:rPr>
          <w:rFonts w:ascii="Arial" w:hAnsi="Arial" w:cs="Arial"/>
          <w:sz w:val="24"/>
          <w:szCs w:val="24"/>
        </w:rPr>
        <w:t xml:space="preserve"> at </w:t>
      </w:r>
      <w:r w:rsidR="002B282C" w:rsidRPr="006A67D9">
        <w:rPr>
          <w:rFonts w:ascii="Arial" w:hAnsi="Arial" w:cs="Arial"/>
          <w:sz w:val="24"/>
          <w:szCs w:val="24"/>
        </w:rPr>
        <w:t>any given time</w:t>
      </w:r>
      <w:r w:rsidRPr="006A67D9">
        <w:rPr>
          <w:rFonts w:ascii="Arial" w:hAnsi="Arial" w:cs="Arial"/>
          <w:sz w:val="24"/>
          <w:szCs w:val="24"/>
        </w:rPr>
        <w:t xml:space="preserve">. This information can cause </w:t>
      </w:r>
      <w:r w:rsidR="0087671D" w:rsidRPr="006A67D9">
        <w:rPr>
          <w:rFonts w:ascii="Arial" w:hAnsi="Arial" w:cs="Arial"/>
          <w:sz w:val="24"/>
          <w:szCs w:val="24"/>
        </w:rPr>
        <w:t>damage</w:t>
      </w:r>
      <w:r w:rsidRPr="006A67D9">
        <w:rPr>
          <w:rFonts w:ascii="Arial" w:hAnsi="Arial" w:cs="Arial"/>
          <w:sz w:val="24"/>
          <w:szCs w:val="24"/>
        </w:rPr>
        <w:t xml:space="preserve"> when obtained by the wrong individuals</w:t>
      </w:r>
      <w:r w:rsidR="00BB4184" w:rsidRPr="006A67D9">
        <w:rPr>
          <w:rFonts w:ascii="Arial" w:hAnsi="Arial" w:cs="Arial"/>
          <w:sz w:val="24"/>
          <w:szCs w:val="24"/>
        </w:rPr>
        <w:t xml:space="preserve"> leading to</w:t>
      </w:r>
      <w:r w:rsidRPr="006A67D9">
        <w:rPr>
          <w:rFonts w:ascii="Arial" w:hAnsi="Arial" w:cs="Arial"/>
          <w:sz w:val="24"/>
          <w:szCs w:val="24"/>
        </w:rPr>
        <w:t xml:space="preserve"> Identify fraud, </w:t>
      </w:r>
      <w:r w:rsidR="001C55F0" w:rsidRPr="006A67D9">
        <w:rPr>
          <w:rFonts w:ascii="Arial" w:hAnsi="Arial" w:cs="Arial"/>
          <w:sz w:val="24"/>
          <w:szCs w:val="24"/>
        </w:rPr>
        <w:t xml:space="preserve">sale of data and </w:t>
      </w:r>
      <w:r w:rsidRPr="006A67D9">
        <w:rPr>
          <w:rFonts w:ascii="Arial" w:hAnsi="Arial" w:cs="Arial"/>
          <w:sz w:val="24"/>
          <w:szCs w:val="24"/>
        </w:rPr>
        <w:t xml:space="preserve">even </w:t>
      </w:r>
      <w:r w:rsidR="002342F3" w:rsidRPr="006A67D9">
        <w:rPr>
          <w:rFonts w:ascii="Arial" w:hAnsi="Arial" w:cs="Arial"/>
          <w:sz w:val="24"/>
          <w:szCs w:val="24"/>
        </w:rPr>
        <w:t xml:space="preserve">burglary </w:t>
      </w:r>
      <w:r w:rsidR="007726B6">
        <w:rPr>
          <w:rFonts w:ascii="Arial" w:hAnsi="Arial" w:cs="Arial"/>
          <w:sz w:val="24"/>
          <w:szCs w:val="24"/>
        </w:rPr>
        <w:t>as a result</w:t>
      </w:r>
      <w:r w:rsidR="00AA2A5A" w:rsidRPr="006A67D9">
        <w:rPr>
          <w:rFonts w:ascii="Arial" w:hAnsi="Arial" w:cs="Arial"/>
          <w:sz w:val="24"/>
          <w:szCs w:val="24"/>
        </w:rPr>
        <w:t xml:space="preserve"> of</w:t>
      </w:r>
      <w:r w:rsidRPr="006A67D9">
        <w:rPr>
          <w:rFonts w:ascii="Arial" w:hAnsi="Arial" w:cs="Arial"/>
          <w:sz w:val="24"/>
          <w:szCs w:val="24"/>
        </w:rPr>
        <w:t xml:space="preserve"> </w:t>
      </w:r>
      <w:r w:rsidR="002342F3" w:rsidRPr="006A67D9">
        <w:rPr>
          <w:rFonts w:ascii="Arial" w:hAnsi="Arial" w:cs="Arial"/>
          <w:sz w:val="24"/>
          <w:szCs w:val="24"/>
        </w:rPr>
        <w:t>users</w:t>
      </w:r>
      <w:r w:rsidRPr="006A67D9">
        <w:rPr>
          <w:rFonts w:ascii="Arial" w:hAnsi="Arial" w:cs="Arial"/>
          <w:sz w:val="24"/>
          <w:szCs w:val="24"/>
        </w:rPr>
        <w:t xml:space="preserve"> </w:t>
      </w:r>
      <w:r w:rsidR="002342F3" w:rsidRPr="006A67D9">
        <w:rPr>
          <w:rFonts w:ascii="Arial" w:hAnsi="Arial" w:cs="Arial"/>
          <w:sz w:val="24"/>
          <w:szCs w:val="24"/>
        </w:rPr>
        <w:t>telling the world when</w:t>
      </w:r>
      <w:r w:rsidRPr="006A67D9">
        <w:rPr>
          <w:rFonts w:ascii="Arial" w:hAnsi="Arial" w:cs="Arial"/>
          <w:sz w:val="24"/>
          <w:szCs w:val="24"/>
        </w:rPr>
        <w:t xml:space="preserve"> they are off on holidays</w:t>
      </w:r>
      <w:r w:rsidR="003C5FA7" w:rsidRPr="006A67D9">
        <w:rPr>
          <w:rFonts w:ascii="Arial" w:hAnsi="Arial" w:cs="Arial"/>
          <w:sz w:val="24"/>
          <w:szCs w:val="24"/>
        </w:rPr>
        <w:t xml:space="preserve"> and</w:t>
      </w:r>
      <w:r w:rsidR="00AA2A5A" w:rsidRPr="006A67D9">
        <w:rPr>
          <w:rFonts w:ascii="Arial" w:hAnsi="Arial" w:cs="Arial"/>
          <w:sz w:val="24"/>
          <w:szCs w:val="24"/>
        </w:rPr>
        <w:t xml:space="preserve"> sharing pictures</w:t>
      </w:r>
      <w:r w:rsidR="00FF1BFE" w:rsidRPr="006A67D9">
        <w:rPr>
          <w:rFonts w:ascii="Arial" w:hAnsi="Arial" w:cs="Arial"/>
          <w:sz w:val="24"/>
          <w:szCs w:val="24"/>
        </w:rPr>
        <w:t xml:space="preserve">, it would be like putting a flashing sign above </w:t>
      </w:r>
      <w:r w:rsidR="001051BC" w:rsidRPr="006A67D9">
        <w:rPr>
          <w:rFonts w:ascii="Arial" w:hAnsi="Arial" w:cs="Arial"/>
          <w:sz w:val="24"/>
          <w:szCs w:val="24"/>
        </w:rPr>
        <w:t>th</w:t>
      </w:r>
      <w:r w:rsidR="00551A48" w:rsidRPr="006A67D9">
        <w:rPr>
          <w:rFonts w:ascii="Arial" w:hAnsi="Arial" w:cs="Arial"/>
          <w:sz w:val="24"/>
          <w:szCs w:val="24"/>
        </w:rPr>
        <w:t xml:space="preserve">e business </w:t>
      </w:r>
      <w:r w:rsidR="00FF1BFE" w:rsidRPr="006A67D9">
        <w:rPr>
          <w:rFonts w:ascii="Arial" w:hAnsi="Arial" w:cs="Arial"/>
          <w:sz w:val="24"/>
          <w:szCs w:val="24"/>
        </w:rPr>
        <w:t xml:space="preserve">front door </w:t>
      </w:r>
      <w:r w:rsidR="00F61494" w:rsidRPr="006A67D9">
        <w:rPr>
          <w:rFonts w:ascii="Arial" w:hAnsi="Arial" w:cs="Arial"/>
          <w:sz w:val="24"/>
          <w:szCs w:val="24"/>
        </w:rPr>
        <w:t>stating,</w:t>
      </w:r>
      <w:r w:rsidR="002B282C" w:rsidRPr="006A67D9">
        <w:rPr>
          <w:rFonts w:ascii="Arial" w:hAnsi="Arial" w:cs="Arial"/>
          <w:sz w:val="24"/>
          <w:szCs w:val="24"/>
        </w:rPr>
        <w:t xml:space="preserve"> </w:t>
      </w:r>
      <w:r w:rsidR="00FF1BFE" w:rsidRPr="006A67D9">
        <w:rPr>
          <w:rFonts w:ascii="Arial" w:hAnsi="Arial" w:cs="Arial"/>
          <w:sz w:val="24"/>
          <w:szCs w:val="24"/>
        </w:rPr>
        <w:t>‘</w:t>
      </w:r>
      <w:r w:rsidR="002B282C" w:rsidRPr="006A67D9">
        <w:rPr>
          <w:rFonts w:ascii="Arial" w:hAnsi="Arial" w:cs="Arial"/>
          <w:sz w:val="24"/>
          <w:szCs w:val="24"/>
        </w:rPr>
        <w:t>nobody is at home</w:t>
      </w:r>
      <w:r w:rsidR="00F61494" w:rsidRPr="006A67D9">
        <w:rPr>
          <w:rFonts w:ascii="Arial" w:hAnsi="Arial" w:cs="Arial"/>
          <w:sz w:val="24"/>
          <w:szCs w:val="24"/>
        </w:rPr>
        <w:t xml:space="preserve"> feel free to enter</w:t>
      </w:r>
      <w:r w:rsidR="00083888" w:rsidRPr="006A67D9">
        <w:rPr>
          <w:rFonts w:ascii="Arial" w:hAnsi="Arial" w:cs="Arial"/>
          <w:sz w:val="24"/>
          <w:szCs w:val="24"/>
        </w:rPr>
        <w:t>’</w:t>
      </w:r>
      <w:r w:rsidR="003C5FA7" w:rsidRPr="006A67D9">
        <w:rPr>
          <w:rFonts w:ascii="Arial" w:hAnsi="Arial" w:cs="Arial"/>
          <w:sz w:val="24"/>
          <w:szCs w:val="24"/>
        </w:rPr>
        <w:t>.</w:t>
      </w:r>
    </w:p>
    <w:p w14:paraId="441DC629" w14:textId="528666C2" w:rsidR="00D50061" w:rsidRPr="006A67D9" w:rsidRDefault="00777A3D" w:rsidP="00B91967">
      <w:pPr>
        <w:spacing w:line="360" w:lineRule="auto"/>
        <w:rPr>
          <w:rFonts w:ascii="Arial" w:hAnsi="Arial" w:cs="Arial"/>
          <w:sz w:val="24"/>
          <w:szCs w:val="24"/>
        </w:rPr>
      </w:pPr>
      <w:r w:rsidRPr="006A67D9">
        <w:rPr>
          <w:rFonts w:ascii="Arial" w:hAnsi="Arial" w:cs="Arial"/>
          <w:sz w:val="24"/>
          <w:szCs w:val="24"/>
        </w:rPr>
        <w:t>Therefore, it is imperative</w:t>
      </w:r>
      <w:r w:rsidR="0092125F" w:rsidRPr="006A67D9">
        <w:rPr>
          <w:rFonts w:ascii="Arial" w:hAnsi="Arial" w:cs="Arial"/>
          <w:sz w:val="24"/>
          <w:szCs w:val="24"/>
        </w:rPr>
        <w:t xml:space="preserve"> that</w:t>
      </w:r>
      <w:r w:rsidR="00FB4BDA" w:rsidRPr="00FB4BDA">
        <w:rPr>
          <w:rFonts w:ascii="Arial" w:hAnsi="Arial" w:cs="Arial"/>
          <w:sz w:val="24"/>
          <w:szCs w:val="24"/>
        </w:rPr>
        <w:t xml:space="preserve"> </w:t>
      </w:r>
      <w:r w:rsidR="00FB4BDA" w:rsidRPr="006A67D9">
        <w:rPr>
          <w:rFonts w:ascii="Arial" w:hAnsi="Arial" w:cs="Arial"/>
          <w:sz w:val="24"/>
          <w:szCs w:val="24"/>
        </w:rPr>
        <w:t xml:space="preserve">the security and privacy functions on </w:t>
      </w:r>
      <w:r w:rsidR="005E367F">
        <w:rPr>
          <w:rFonts w:ascii="Arial" w:hAnsi="Arial" w:cs="Arial"/>
          <w:sz w:val="24"/>
          <w:szCs w:val="24"/>
        </w:rPr>
        <w:t>all</w:t>
      </w:r>
      <w:r w:rsidR="00FB4BDA" w:rsidRPr="006A67D9">
        <w:rPr>
          <w:rFonts w:ascii="Arial" w:hAnsi="Arial" w:cs="Arial"/>
          <w:sz w:val="24"/>
          <w:szCs w:val="24"/>
        </w:rPr>
        <w:t xml:space="preserve"> social media profiles </w:t>
      </w:r>
      <w:r w:rsidR="00C8626A">
        <w:rPr>
          <w:rFonts w:ascii="Arial" w:hAnsi="Arial" w:cs="Arial"/>
          <w:sz w:val="24"/>
          <w:szCs w:val="24"/>
        </w:rPr>
        <w:t xml:space="preserve">are </w:t>
      </w:r>
      <w:r w:rsidR="00073537" w:rsidRPr="006A67D9">
        <w:rPr>
          <w:rFonts w:ascii="Arial" w:hAnsi="Arial" w:cs="Arial"/>
          <w:sz w:val="24"/>
          <w:szCs w:val="24"/>
        </w:rPr>
        <w:t>utilise</w:t>
      </w:r>
      <w:r w:rsidR="00C8626A">
        <w:rPr>
          <w:rFonts w:ascii="Arial" w:hAnsi="Arial" w:cs="Arial"/>
          <w:sz w:val="24"/>
          <w:szCs w:val="24"/>
        </w:rPr>
        <w:t>d</w:t>
      </w:r>
      <w:r w:rsidR="00377E23">
        <w:rPr>
          <w:rFonts w:ascii="Arial" w:hAnsi="Arial" w:cs="Arial"/>
          <w:sz w:val="24"/>
          <w:szCs w:val="24"/>
        </w:rPr>
        <w:t xml:space="preserve"> with</w:t>
      </w:r>
      <w:r w:rsidR="00073537" w:rsidRPr="006A67D9">
        <w:rPr>
          <w:rFonts w:ascii="Arial" w:hAnsi="Arial" w:cs="Arial"/>
          <w:sz w:val="24"/>
          <w:szCs w:val="24"/>
        </w:rPr>
        <w:t xml:space="preserve"> </w:t>
      </w:r>
      <w:r w:rsidR="00C8626A">
        <w:rPr>
          <w:rFonts w:ascii="Arial" w:hAnsi="Arial" w:cs="Arial"/>
          <w:sz w:val="24"/>
          <w:szCs w:val="24"/>
        </w:rPr>
        <w:t xml:space="preserve">this </w:t>
      </w:r>
      <w:r w:rsidR="00377E23">
        <w:rPr>
          <w:rFonts w:ascii="Arial" w:hAnsi="Arial" w:cs="Arial"/>
          <w:sz w:val="24"/>
          <w:szCs w:val="24"/>
        </w:rPr>
        <w:t>being</w:t>
      </w:r>
      <w:r w:rsidR="00083888" w:rsidRPr="006A67D9">
        <w:rPr>
          <w:rFonts w:ascii="Arial" w:hAnsi="Arial" w:cs="Arial"/>
          <w:sz w:val="24"/>
          <w:szCs w:val="24"/>
        </w:rPr>
        <w:t xml:space="preserve"> available on all social media platforms</w:t>
      </w:r>
      <w:r w:rsidR="00581076" w:rsidRPr="006A67D9">
        <w:rPr>
          <w:rFonts w:ascii="Arial" w:hAnsi="Arial" w:cs="Arial"/>
          <w:sz w:val="24"/>
          <w:szCs w:val="24"/>
        </w:rPr>
        <w:t xml:space="preserve">. This will ensure that the information that is displayed is only seen </w:t>
      </w:r>
      <w:r w:rsidR="00A54ADF">
        <w:rPr>
          <w:rFonts w:ascii="Arial" w:hAnsi="Arial" w:cs="Arial"/>
          <w:sz w:val="24"/>
          <w:szCs w:val="24"/>
        </w:rPr>
        <w:t>the intended audience.</w:t>
      </w:r>
    </w:p>
    <w:p w14:paraId="7154F0DB" w14:textId="63A067C8" w:rsidR="00D50061" w:rsidRPr="006A67D9" w:rsidRDefault="00D50061" w:rsidP="00B91967">
      <w:pPr>
        <w:spacing w:line="360" w:lineRule="auto"/>
        <w:rPr>
          <w:rFonts w:ascii="Arial" w:hAnsi="Arial" w:cs="Arial"/>
          <w:sz w:val="24"/>
          <w:szCs w:val="24"/>
        </w:rPr>
      </w:pPr>
      <w:r w:rsidRPr="006A67D9">
        <w:rPr>
          <w:rFonts w:ascii="Arial" w:hAnsi="Arial" w:cs="Arial"/>
          <w:sz w:val="24"/>
          <w:szCs w:val="24"/>
        </w:rPr>
        <w:t xml:space="preserve">LinkedIn is a </w:t>
      </w:r>
      <w:r w:rsidR="00E42EBD" w:rsidRPr="006A67D9">
        <w:rPr>
          <w:rFonts w:ascii="Arial" w:hAnsi="Arial" w:cs="Arial"/>
          <w:sz w:val="24"/>
          <w:szCs w:val="24"/>
        </w:rPr>
        <w:t>web-based</w:t>
      </w:r>
      <w:r w:rsidRPr="006A67D9">
        <w:rPr>
          <w:rFonts w:ascii="Arial" w:hAnsi="Arial" w:cs="Arial"/>
          <w:sz w:val="24"/>
          <w:szCs w:val="24"/>
        </w:rPr>
        <w:t xml:space="preserve"> life website that is for expert individuals and with the right profile </w:t>
      </w:r>
      <w:r w:rsidR="00FB2AB3" w:rsidRPr="006A67D9">
        <w:rPr>
          <w:rFonts w:ascii="Arial" w:hAnsi="Arial" w:cs="Arial"/>
          <w:sz w:val="24"/>
          <w:szCs w:val="24"/>
        </w:rPr>
        <w:t>it</w:t>
      </w:r>
      <w:r w:rsidRPr="006A67D9">
        <w:rPr>
          <w:rFonts w:ascii="Arial" w:hAnsi="Arial" w:cs="Arial"/>
          <w:sz w:val="24"/>
          <w:szCs w:val="24"/>
        </w:rPr>
        <w:t xml:space="preserve"> could improve</w:t>
      </w:r>
      <w:r w:rsidR="00AB2BDD" w:rsidRPr="006A67D9">
        <w:rPr>
          <w:rFonts w:ascii="Arial" w:hAnsi="Arial" w:cs="Arial"/>
          <w:sz w:val="24"/>
          <w:szCs w:val="24"/>
        </w:rPr>
        <w:t xml:space="preserve"> networking</w:t>
      </w:r>
      <w:r w:rsidRPr="006A67D9">
        <w:rPr>
          <w:rFonts w:ascii="Arial" w:hAnsi="Arial" w:cs="Arial"/>
          <w:sz w:val="24"/>
          <w:szCs w:val="24"/>
        </w:rPr>
        <w:t xml:space="preserve"> with</w:t>
      </w:r>
      <w:r w:rsidR="00CB352D" w:rsidRPr="006A67D9">
        <w:rPr>
          <w:rFonts w:ascii="Arial" w:hAnsi="Arial" w:cs="Arial"/>
          <w:sz w:val="24"/>
          <w:szCs w:val="24"/>
        </w:rPr>
        <w:t>in</w:t>
      </w:r>
      <w:r w:rsidRPr="006A67D9">
        <w:rPr>
          <w:rFonts w:ascii="Arial" w:hAnsi="Arial" w:cs="Arial"/>
          <w:sz w:val="24"/>
          <w:szCs w:val="24"/>
        </w:rPr>
        <w:t xml:space="preserve"> </w:t>
      </w:r>
      <w:r w:rsidR="00FB2AB3" w:rsidRPr="006A67D9">
        <w:rPr>
          <w:rFonts w:ascii="Arial" w:hAnsi="Arial" w:cs="Arial"/>
          <w:sz w:val="24"/>
          <w:szCs w:val="24"/>
        </w:rPr>
        <w:t>a</w:t>
      </w:r>
      <w:r w:rsidRPr="006A67D9">
        <w:rPr>
          <w:rFonts w:ascii="Arial" w:hAnsi="Arial" w:cs="Arial"/>
          <w:sz w:val="24"/>
          <w:szCs w:val="24"/>
        </w:rPr>
        <w:t xml:space="preserve"> d</w:t>
      </w:r>
      <w:r w:rsidR="00AB2BDD" w:rsidRPr="006A67D9">
        <w:rPr>
          <w:rFonts w:ascii="Arial" w:hAnsi="Arial" w:cs="Arial"/>
          <w:sz w:val="24"/>
          <w:szCs w:val="24"/>
        </w:rPr>
        <w:t>esired</w:t>
      </w:r>
      <w:r w:rsidRPr="006A67D9">
        <w:rPr>
          <w:rFonts w:ascii="Arial" w:hAnsi="Arial" w:cs="Arial"/>
          <w:sz w:val="24"/>
          <w:szCs w:val="24"/>
        </w:rPr>
        <w:t xml:space="preserve"> field of work</w:t>
      </w:r>
      <w:r w:rsidR="00FB2AB3" w:rsidRPr="006A67D9">
        <w:rPr>
          <w:rFonts w:ascii="Arial" w:hAnsi="Arial" w:cs="Arial"/>
          <w:sz w:val="24"/>
          <w:szCs w:val="24"/>
        </w:rPr>
        <w:t xml:space="preserve"> or expand a business</w:t>
      </w:r>
      <w:r w:rsidRPr="006A67D9">
        <w:rPr>
          <w:rFonts w:ascii="Arial" w:hAnsi="Arial" w:cs="Arial"/>
          <w:sz w:val="24"/>
          <w:szCs w:val="24"/>
        </w:rPr>
        <w:t xml:space="preserve">, </w:t>
      </w:r>
      <w:r w:rsidR="003726CE" w:rsidRPr="006A67D9">
        <w:rPr>
          <w:rFonts w:ascii="Arial" w:hAnsi="Arial" w:cs="Arial"/>
          <w:sz w:val="24"/>
          <w:szCs w:val="24"/>
        </w:rPr>
        <w:t>making it more likely to obtain</w:t>
      </w:r>
      <w:r w:rsidRPr="006A67D9">
        <w:rPr>
          <w:rFonts w:ascii="Arial" w:hAnsi="Arial" w:cs="Arial"/>
          <w:sz w:val="24"/>
          <w:szCs w:val="24"/>
        </w:rPr>
        <w:t xml:space="preserve"> </w:t>
      </w:r>
      <w:r w:rsidR="002B2BF9" w:rsidRPr="006A67D9">
        <w:rPr>
          <w:rFonts w:ascii="Arial" w:hAnsi="Arial" w:cs="Arial"/>
          <w:sz w:val="24"/>
          <w:szCs w:val="24"/>
        </w:rPr>
        <w:t>opportunities</w:t>
      </w:r>
      <w:r w:rsidRPr="006A67D9">
        <w:rPr>
          <w:rFonts w:ascii="Arial" w:hAnsi="Arial" w:cs="Arial"/>
          <w:sz w:val="24"/>
          <w:szCs w:val="24"/>
        </w:rPr>
        <w:t xml:space="preserve"> </w:t>
      </w:r>
      <w:r w:rsidR="002B2BF9" w:rsidRPr="006A67D9">
        <w:rPr>
          <w:rFonts w:ascii="Arial" w:hAnsi="Arial" w:cs="Arial"/>
          <w:sz w:val="24"/>
          <w:szCs w:val="24"/>
        </w:rPr>
        <w:t xml:space="preserve">from </w:t>
      </w:r>
      <w:r w:rsidR="00630527" w:rsidRPr="006A67D9">
        <w:rPr>
          <w:rFonts w:ascii="Arial" w:hAnsi="Arial" w:cs="Arial"/>
          <w:sz w:val="24"/>
          <w:szCs w:val="24"/>
        </w:rPr>
        <w:t>a desired</w:t>
      </w:r>
      <w:r w:rsidRPr="006A67D9">
        <w:rPr>
          <w:rFonts w:ascii="Arial" w:hAnsi="Arial" w:cs="Arial"/>
          <w:sz w:val="24"/>
          <w:szCs w:val="24"/>
        </w:rPr>
        <w:t xml:space="preserve"> field of business or </w:t>
      </w:r>
      <w:r w:rsidR="00630527" w:rsidRPr="006A67D9">
        <w:rPr>
          <w:rFonts w:ascii="Arial" w:hAnsi="Arial" w:cs="Arial"/>
          <w:sz w:val="24"/>
          <w:szCs w:val="24"/>
        </w:rPr>
        <w:t>other</w:t>
      </w:r>
      <w:r w:rsidRPr="006A67D9">
        <w:rPr>
          <w:rFonts w:ascii="Arial" w:hAnsi="Arial" w:cs="Arial"/>
          <w:sz w:val="24"/>
          <w:szCs w:val="24"/>
        </w:rPr>
        <w:t xml:space="preserve"> employment </w:t>
      </w:r>
      <w:r w:rsidR="00E42EBD" w:rsidRPr="006A67D9">
        <w:rPr>
          <w:rFonts w:ascii="Arial" w:hAnsi="Arial" w:cs="Arial"/>
          <w:sz w:val="24"/>
          <w:szCs w:val="24"/>
        </w:rPr>
        <w:t>sectors</w:t>
      </w:r>
      <w:r w:rsidRPr="006A67D9">
        <w:rPr>
          <w:rFonts w:ascii="Arial" w:hAnsi="Arial" w:cs="Arial"/>
          <w:sz w:val="24"/>
          <w:szCs w:val="24"/>
        </w:rPr>
        <w:t xml:space="preserve">. There are other </w:t>
      </w:r>
      <w:r w:rsidR="000118F1" w:rsidRPr="006A67D9">
        <w:rPr>
          <w:rFonts w:ascii="Arial" w:hAnsi="Arial" w:cs="Arial"/>
          <w:sz w:val="24"/>
          <w:szCs w:val="24"/>
        </w:rPr>
        <w:t>social media platforms</w:t>
      </w:r>
      <w:r w:rsidRPr="006A67D9">
        <w:rPr>
          <w:rFonts w:ascii="Arial" w:hAnsi="Arial" w:cs="Arial"/>
          <w:sz w:val="24"/>
          <w:szCs w:val="24"/>
        </w:rPr>
        <w:t xml:space="preserve"> for example, Facebook</w:t>
      </w:r>
      <w:r w:rsidR="000118F1" w:rsidRPr="006A67D9">
        <w:rPr>
          <w:rFonts w:ascii="Arial" w:hAnsi="Arial" w:cs="Arial"/>
          <w:sz w:val="24"/>
          <w:szCs w:val="24"/>
        </w:rPr>
        <w:t xml:space="preserve"> and Twitter</w:t>
      </w:r>
      <w:r w:rsidRPr="006A67D9">
        <w:rPr>
          <w:rFonts w:ascii="Arial" w:hAnsi="Arial" w:cs="Arial"/>
          <w:sz w:val="24"/>
          <w:szCs w:val="24"/>
        </w:rPr>
        <w:t xml:space="preserve"> which can be utili</w:t>
      </w:r>
      <w:r w:rsidR="00FE0E4F" w:rsidRPr="006A67D9">
        <w:rPr>
          <w:rFonts w:ascii="Arial" w:hAnsi="Arial" w:cs="Arial"/>
          <w:sz w:val="24"/>
          <w:szCs w:val="24"/>
        </w:rPr>
        <w:t>s</w:t>
      </w:r>
      <w:r w:rsidRPr="006A67D9">
        <w:rPr>
          <w:rFonts w:ascii="Arial" w:hAnsi="Arial" w:cs="Arial"/>
          <w:sz w:val="24"/>
          <w:szCs w:val="24"/>
        </w:rPr>
        <w:t>ed for</w:t>
      </w:r>
      <w:r w:rsidR="00B70873">
        <w:rPr>
          <w:rFonts w:ascii="Arial" w:hAnsi="Arial" w:cs="Arial"/>
          <w:sz w:val="24"/>
          <w:szCs w:val="24"/>
        </w:rPr>
        <w:t xml:space="preserve"> an</w:t>
      </w:r>
      <w:r w:rsidRPr="006A67D9">
        <w:rPr>
          <w:rFonts w:ascii="Arial" w:hAnsi="Arial" w:cs="Arial"/>
          <w:sz w:val="24"/>
          <w:szCs w:val="24"/>
        </w:rPr>
        <w:t xml:space="preserve"> expert profile. </w:t>
      </w:r>
      <w:r w:rsidR="003A789E" w:rsidRPr="006A67D9">
        <w:rPr>
          <w:rFonts w:ascii="Arial" w:hAnsi="Arial" w:cs="Arial"/>
          <w:sz w:val="24"/>
          <w:szCs w:val="24"/>
        </w:rPr>
        <w:t>Social media</w:t>
      </w:r>
      <w:r w:rsidRPr="006A67D9">
        <w:rPr>
          <w:rFonts w:ascii="Arial" w:hAnsi="Arial" w:cs="Arial"/>
          <w:sz w:val="24"/>
          <w:szCs w:val="24"/>
        </w:rPr>
        <w:t xml:space="preserve"> is being </w:t>
      </w:r>
      <w:r w:rsidR="000827A2" w:rsidRPr="006A67D9">
        <w:rPr>
          <w:rFonts w:ascii="Arial" w:hAnsi="Arial" w:cs="Arial"/>
          <w:sz w:val="24"/>
          <w:szCs w:val="24"/>
        </w:rPr>
        <w:t>used</w:t>
      </w:r>
      <w:r w:rsidRPr="006A67D9">
        <w:rPr>
          <w:rFonts w:ascii="Arial" w:hAnsi="Arial" w:cs="Arial"/>
          <w:sz w:val="24"/>
          <w:szCs w:val="24"/>
        </w:rPr>
        <w:t xml:space="preserve"> more by organizations as an advertising instrument, by web journals</w:t>
      </w:r>
      <w:r w:rsidR="0071565A" w:rsidRPr="006A67D9">
        <w:rPr>
          <w:rFonts w:ascii="Arial" w:hAnsi="Arial" w:cs="Arial"/>
          <w:sz w:val="24"/>
          <w:szCs w:val="24"/>
        </w:rPr>
        <w:t xml:space="preserve"> (blogs)</w:t>
      </w:r>
      <w:r w:rsidRPr="006A67D9">
        <w:rPr>
          <w:rFonts w:ascii="Arial" w:hAnsi="Arial" w:cs="Arial"/>
          <w:sz w:val="24"/>
          <w:szCs w:val="24"/>
        </w:rPr>
        <w:t>, tweets and statuses, they can likewise utili</w:t>
      </w:r>
      <w:r w:rsidR="00FE0E4F" w:rsidRPr="006A67D9">
        <w:rPr>
          <w:rFonts w:ascii="Arial" w:hAnsi="Arial" w:cs="Arial"/>
          <w:sz w:val="24"/>
          <w:szCs w:val="24"/>
        </w:rPr>
        <w:t>s</w:t>
      </w:r>
      <w:r w:rsidRPr="006A67D9">
        <w:rPr>
          <w:rFonts w:ascii="Arial" w:hAnsi="Arial" w:cs="Arial"/>
          <w:sz w:val="24"/>
          <w:szCs w:val="24"/>
        </w:rPr>
        <w:t xml:space="preserve">e online networking for </w:t>
      </w:r>
      <w:r w:rsidR="000827A2" w:rsidRPr="006A67D9">
        <w:rPr>
          <w:rFonts w:ascii="Arial" w:hAnsi="Arial" w:cs="Arial"/>
          <w:sz w:val="24"/>
          <w:szCs w:val="24"/>
        </w:rPr>
        <w:t>internal stakeholders</w:t>
      </w:r>
      <w:r w:rsidRPr="006A67D9">
        <w:rPr>
          <w:rFonts w:ascii="Arial" w:hAnsi="Arial" w:cs="Arial"/>
          <w:sz w:val="24"/>
          <w:szCs w:val="24"/>
        </w:rPr>
        <w:t xml:space="preserve">. </w:t>
      </w:r>
    </w:p>
    <w:p w14:paraId="7420B987" w14:textId="77777777" w:rsidR="00A42F23" w:rsidRPr="006A67D9" w:rsidRDefault="005D4AD8" w:rsidP="00B91967">
      <w:pPr>
        <w:spacing w:line="360" w:lineRule="auto"/>
        <w:rPr>
          <w:rFonts w:ascii="Arial" w:hAnsi="Arial" w:cs="Arial"/>
          <w:sz w:val="24"/>
          <w:szCs w:val="24"/>
        </w:rPr>
      </w:pPr>
      <w:r w:rsidRPr="006A67D9">
        <w:rPr>
          <w:rFonts w:ascii="Arial" w:hAnsi="Arial" w:cs="Arial"/>
          <w:sz w:val="24"/>
          <w:szCs w:val="24"/>
        </w:rPr>
        <w:t xml:space="preserve">The </w:t>
      </w:r>
      <w:r w:rsidR="00C519F2" w:rsidRPr="006A67D9">
        <w:rPr>
          <w:rFonts w:ascii="Arial" w:hAnsi="Arial" w:cs="Arial"/>
          <w:sz w:val="24"/>
          <w:szCs w:val="24"/>
        </w:rPr>
        <w:t>Guardian</w:t>
      </w:r>
      <w:r w:rsidRPr="006A67D9">
        <w:rPr>
          <w:rFonts w:ascii="Arial" w:hAnsi="Arial" w:cs="Arial"/>
          <w:sz w:val="24"/>
          <w:szCs w:val="24"/>
        </w:rPr>
        <w:t xml:space="preserve"> </w:t>
      </w:r>
      <w:r w:rsidR="00D258BE" w:rsidRPr="006A67D9">
        <w:rPr>
          <w:rFonts w:ascii="Arial" w:hAnsi="Arial" w:cs="Arial"/>
          <w:sz w:val="24"/>
          <w:szCs w:val="24"/>
        </w:rPr>
        <w:t xml:space="preserve">(2019) reported that </w:t>
      </w:r>
      <w:r w:rsidR="00D50061" w:rsidRPr="006A67D9">
        <w:rPr>
          <w:rFonts w:ascii="Arial" w:hAnsi="Arial" w:cs="Arial"/>
          <w:sz w:val="24"/>
          <w:szCs w:val="24"/>
        </w:rPr>
        <w:t xml:space="preserve">The British Army have quite recently </w:t>
      </w:r>
      <w:r w:rsidR="00227F4E" w:rsidRPr="006A67D9">
        <w:rPr>
          <w:rFonts w:ascii="Arial" w:hAnsi="Arial" w:cs="Arial"/>
          <w:sz w:val="24"/>
          <w:szCs w:val="24"/>
        </w:rPr>
        <w:t>mounted</w:t>
      </w:r>
      <w:r w:rsidR="00D50061" w:rsidRPr="006A67D9">
        <w:rPr>
          <w:rFonts w:ascii="Arial" w:hAnsi="Arial" w:cs="Arial"/>
          <w:sz w:val="24"/>
          <w:szCs w:val="24"/>
        </w:rPr>
        <w:t xml:space="preserve"> another digital </w:t>
      </w:r>
      <w:r w:rsidR="00227F4E" w:rsidRPr="006A67D9">
        <w:rPr>
          <w:rFonts w:ascii="Arial" w:hAnsi="Arial" w:cs="Arial"/>
          <w:sz w:val="24"/>
          <w:szCs w:val="24"/>
        </w:rPr>
        <w:t>tool</w:t>
      </w:r>
      <w:r w:rsidR="00D50061" w:rsidRPr="006A67D9">
        <w:rPr>
          <w:rFonts w:ascii="Arial" w:hAnsi="Arial" w:cs="Arial"/>
          <w:sz w:val="24"/>
          <w:szCs w:val="24"/>
        </w:rPr>
        <w:t xml:space="preserve"> in their battle </w:t>
      </w:r>
      <w:r w:rsidR="00227F4E" w:rsidRPr="006A67D9">
        <w:rPr>
          <w:rFonts w:ascii="Arial" w:hAnsi="Arial" w:cs="Arial"/>
          <w:sz w:val="24"/>
          <w:szCs w:val="24"/>
        </w:rPr>
        <w:t>against</w:t>
      </w:r>
      <w:r w:rsidR="00D50061" w:rsidRPr="006A67D9">
        <w:rPr>
          <w:rFonts w:ascii="Arial" w:hAnsi="Arial" w:cs="Arial"/>
          <w:sz w:val="24"/>
          <w:szCs w:val="24"/>
        </w:rPr>
        <w:t xml:space="preserve"> </w:t>
      </w:r>
      <w:r w:rsidR="00664509" w:rsidRPr="006A67D9">
        <w:rPr>
          <w:rFonts w:ascii="Arial" w:hAnsi="Arial" w:cs="Arial"/>
          <w:sz w:val="24"/>
          <w:szCs w:val="24"/>
        </w:rPr>
        <w:t>terrorism</w:t>
      </w:r>
      <w:r w:rsidR="00D50061" w:rsidRPr="006A67D9">
        <w:rPr>
          <w:rFonts w:ascii="Arial" w:hAnsi="Arial" w:cs="Arial"/>
          <w:sz w:val="24"/>
          <w:szCs w:val="24"/>
        </w:rPr>
        <w:t xml:space="preserve">. They are presently </w:t>
      </w:r>
      <w:r w:rsidR="00867427" w:rsidRPr="006A67D9">
        <w:rPr>
          <w:rFonts w:ascii="Arial" w:hAnsi="Arial" w:cs="Arial"/>
          <w:sz w:val="24"/>
          <w:szCs w:val="24"/>
        </w:rPr>
        <w:t>using</w:t>
      </w:r>
      <w:r w:rsidR="00D50061" w:rsidRPr="006A67D9">
        <w:rPr>
          <w:rFonts w:ascii="Arial" w:hAnsi="Arial" w:cs="Arial"/>
          <w:sz w:val="24"/>
          <w:szCs w:val="24"/>
        </w:rPr>
        <w:t xml:space="preserve"> new strategies to </w:t>
      </w:r>
      <w:r w:rsidR="00867427" w:rsidRPr="006A67D9">
        <w:rPr>
          <w:rFonts w:ascii="Arial" w:hAnsi="Arial" w:cs="Arial"/>
          <w:sz w:val="24"/>
          <w:szCs w:val="24"/>
        </w:rPr>
        <w:t>gain a clearer</w:t>
      </w:r>
      <w:r w:rsidR="00D50061" w:rsidRPr="006A67D9">
        <w:rPr>
          <w:rFonts w:ascii="Arial" w:hAnsi="Arial" w:cs="Arial"/>
          <w:sz w:val="24"/>
          <w:szCs w:val="24"/>
        </w:rPr>
        <w:t xml:space="preserve"> military picture inside the general population </w:t>
      </w:r>
      <w:r w:rsidR="008A4DAE" w:rsidRPr="006A67D9">
        <w:rPr>
          <w:rFonts w:ascii="Arial" w:hAnsi="Arial" w:cs="Arial"/>
          <w:sz w:val="24"/>
          <w:szCs w:val="24"/>
        </w:rPr>
        <w:t>web-</w:t>
      </w:r>
      <w:r w:rsidR="00D50061" w:rsidRPr="006A67D9">
        <w:rPr>
          <w:rFonts w:ascii="Arial" w:hAnsi="Arial" w:cs="Arial"/>
          <w:sz w:val="24"/>
          <w:szCs w:val="24"/>
        </w:rPr>
        <w:t>space, by better utili</w:t>
      </w:r>
      <w:r w:rsidR="00AE2B44" w:rsidRPr="006A67D9">
        <w:rPr>
          <w:rFonts w:ascii="Arial" w:hAnsi="Arial" w:cs="Arial"/>
          <w:sz w:val="24"/>
          <w:szCs w:val="24"/>
        </w:rPr>
        <w:t>s</w:t>
      </w:r>
      <w:r w:rsidR="00D50061" w:rsidRPr="006A67D9">
        <w:rPr>
          <w:rFonts w:ascii="Arial" w:hAnsi="Arial" w:cs="Arial"/>
          <w:sz w:val="24"/>
          <w:szCs w:val="24"/>
        </w:rPr>
        <w:t xml:space="preserve">ation of </w:t>
      </w:r>
      <w:r w:rsidR="008A4DAE" w:rsidRPr="006A67D9">
        <w:rPr>
          <w:rFonts w:ascii="Arial" w:hAnsi="Arial" w:cs="Arial"/>
          <w:sz w:val="24"/>
          <w:szCs w:val="24"/>
        </w:rPr>
        <w:t>social media tools</w:t>
      </w:r>
      <w:r w:rsidR="00D50061" w:rsidRPr="006A67D9">
        <w:rPr>
          <w:rFonts w:ascii="Arial" w:hAnsi="Arial" w:cs="Arial"/>
          <w:sz w:val="24"/>
          <w:szCs w:val="24"/>
        </w:rPr>
        <w:t xml:space="preserve">, for example, Facebook and </w:t>
      </w:r>
      <w:r w:rsidR="00AE2B44" w:rsidRPr="006A67D9">
        <w:rPr>
          <w:rFonts w:ascii="Arial" w:hAnsi="Arial" w:cs="Arial"/>
          <w:sz w:val="24"/>
          <w:szCs w:val="24"/>
        </w:rPr>
        <w:t>T</w:t>
      </w:r>
      <w:r w:rsidR="00D50061" w:rsidRPr="006A67D9">
        <w:rPr>
          <w:rFonts w:ascii="Arial" w:hAnsi="Arial" w:cs="Arial"/>
          <w:sz w:val="24"/>
          <w:szCs w:val="24"/>
        </w:rPr>
        <w:t xml:space="preserve">witter to enhance enlistment </w:t>
      </w:r>
      <w:r w:rsidR="00B225F2" w:rsidRPr="006A67D9">
        <w:rPr>
          <w:rFonts w:ascii="Arial" w:hAnsi="Arial" w:cs="Arial"/>
          <w:sz w:val="24"/>
          <w:szCs w:val="24"/>
        </w:rPr>
        <w:t>by posting</w:t>
      </w:r>
      <w:r w:rsidR="00D50061" w:rsidRPr="006A67D9">
        <w:rPr>
          <w:rFonts w:ascii="Arial" w:hAnsi="Arial" w:cs="Arial"/>
          <w:sz w:val="24"/>
          <w:szCs w:val="24"/>
        </w:rPr>
        <w:t xml:space="preserve"> online journals,</w:t>
      </w:r>
      <w:r w:rsidR="00BA2C4F" w:rsidRPr="006A67D9">
        <w:rPr>
          <w:rFonts w:ascii="Arial" w:hAnsi="Arial" w:cs="Arial"/>
          <w:sz w:val="24"/>
          <w:szCs w:val="24"/>
        </w:rPr>
        <w:t xml:space="preserve"> recruitment campaigns, information</w:t>
      </w:r>
      <w:r w:rsidR="00D50061" w:rsidRPr="006A67D9">
        <w:rPr>
          <w:rFonts w:ascii="Arial" w:hAnsi="Arial" w:cs="Arial"/>
          <w:sz w:val="24"/>
          <w:szCs w:val="24"/>
        </w:rPr>
        <w:t xml:space="preserve"> pages and tweets to shape a positive picture of the military. They are intending to </w:t>
      </w:r>
      <w:r w:rsidR="00A42F23" w:rsidRPr="006A67D9">
        <w:rPr>
          <w:rFonts w:ascii="Arial" w:hAnsi="Arial" w:cs="Arial"/>
          <w:sz w:val="24"/>
          <w:szCs w:val="24"/>
        </w:rPr>
        <w:t>use the</w:t>
      </w:r>
      <w:r w:rsidR="00317CD8" w:rsidRPr="006A67D9">
        <w:rPr>
          <w:rFonts w:ascii="Arial" w:hAnsi="Arial" w:cs="Arial"/>
          <w:sz w:val="24"/>
          <w:szCs w:val="24"/>
        </w:rPr>
        <w:t xml:space="preserve"> social media platform</w:t>
      </w:r>
      <w:r w:rsidR="00D50061" w:rsidRPr="006A67D9">
        <w:rPr>
          <w:rFonts w:ascii="Arial" w:hAnsi="Arial" w:cs="Arial"/>
          <w:sz w:val="24"/>
          <w:szCs w:val="24"/>
        </w:rPr>
        <w:t xml:space="preserve"> as a non-deadly apparatus against g</w:t>
      </w:r>
      <w:r w:rsidR="00A10A6F" w:rsidRPr="006A67D9">
        <w:rPr>
          <w:rFonts w:ascii="Arial" w:hAnsi="Arial" w:cs="Arial"/>
          <w:sz w:val="24"/>
          <w:szCs w:val="24"/>
        </w:rPr>
        <w:t>roups</w:t>
      </w:r>
      <w:r w:rsidR="00D50061" w:rsidRPr="006A67D9">
        <w:rPr>
          <w:rFonts w:ascii="Arial" w:hAnsi="Arial" w:cs="Arial"/>
          <w:sz w:val="24"/>
          <w:szCs w:val="24"/>
        </w:rPr>
        <w:t xml:space="preserve"> like ISIS</w:t>
      </w:r>
      <w:r w:rsidR="00A10A6F" w:rsidRPr="006A67D9">
        <w:rPr>
          <w:rFonts w:ascii="Arial" w:hAnsi="Arial" w:cs="Arial"/>
          <w:sz w:val="24"/>
          <w:szCs w:val="24"/>
        </w:rPr>
        <w:t xml:space="preserve">, ISIL, </w:t>
      </w:r>
      <w:r w:rsidR="00594089" w:rsidRPr="006A67D9">
        <w:rPr>
          <w:rFonts w:ascii="Arial" w:hAnsi="Arial" w:cs="Arial"/>
          <w:sz w:val="24"/>
          <w:szCs w:val="24"/>
        </w:rPr>
        <w:t>Al-Qaeda</w:t>
      </w:r>
      <w:r w:rsidR="00D50061" w:rsidRPr="006A67D9">
        <w:rPr>
          <w:rFonts w:ascii="Arial" w:hAnsi="Arial" w:cs="Arial"/>
          <w:sz w:val="24"/>
          <w:szCs w:val="24"/>
        </w:rPr>
        <w:t xml:space="preserve">, and the Russians. </w:t>
      </w:r>
    </w:p>
    <w:p w14:paraId="02FDDFFD" w14:textId="6A5EABFD" w:rsidR="006677DB" w:rsidRPr="006A67D9" w:rsidRDefault="00D50061" w:rsidP="00B91967">
      <w:pPr>
        <w:spacing w:line="360" w:lineRule="auto"/>
        <w:rPr>
          <w:rFonts w:ascii="Arial" w:hAnsi="Arial" w:cs="Arial"/>
          <w:sz w:val="24"/>
          <w:szCs w:val="24"/>
        </w:rPr>
      </w:pPr>
      <w:r w:rsidRPr="006A67D9">
        <w:rPr>
          <w:rFonts w:ascii="Arial" w:hAnsi="Arial" w:cs="Arial"/>
          <w:sz w:val="24"/>
          <w:szCs w:val="24"/>
        </w:rPr>
        <w:t xml:space="preserve">The Israeli </w:t>
      </w:r>
      <w:r w:rsidR="006677DB" w:rsidRPr="006A67D9">
        <w:rPr>
          <w:rFonts w:ascii="Arial" w:hAnsi="Arial" w:cs="Arial"/>
          <w:sz w:val="24"/>
          <w:szCs w:val="24"/>
        </w:rPr>
        <w:t>Defence</w:t>
      </w:r>
      <w:r w:rsidRPr="006A67D9">
        <w:rPr>
          <w:rFonts w:ascii="Arial" w:hAnsi="Arial" w:cs="Arial"/>
          <w:sz w:val="24"/>
          <w:szCs w:val="24"/>
        </w:rPr>
        <w:t xml:space="preserve"> Force have been utili</w:t>
      </w:r>
      <w:r w:rsidR="00FE0E4F" w:rsidRPr="006A67D9">
        <w:rPr>
          <w:rFonts w:ascii="Arial" w:hAnsi="Arial" w:cs="Arial"/>
          <w:sz w:val="24"/>
          <w:szCs w:val="24"/>
        </w:rPr>
        <w:t>s</w:t>
      </w:r>
      <w:r w:rsidRPr="006A67D9">
        <w:rPr>
          <w:rFonts w:ascii="Arial" w:hAnsi="Arial" w:cs="Arial"/>
          <w:sz w:val="24"/>
          <w:szCs w:val="24"/>
        </w:rPr>
        <w:t xml:space="preserve">ing web-based social networking as a feature of their strategies since 2008. All individuals inside the military </w:t>
      </w:r>
      <w:r w:rsidR="000D3C1B" w:rsidRPr="006A67D9">
        <w:rPr>
          <w:rFonts w:ascii="Arial" w:hAnsi="Arial" w:cs="Arial"/>
          <w:sz w:val="24"/>
          <w:szCs w:val="24"/>
        </w:rPr>
        <w:t xml:space="preserve">and many other organisations </w:t>
      </w:r>
      <w:r w:rsidRPr="006A67D9">
        <w:rPr>
          <w:rFonts w:ascii="Arial" w:hAnsi="Arial" w:cs="Arial"/>
          <w:sz w:val="24"/>
          <w:szCs w:val="24"/>
        </w:rPr>
        <w:t>have compulsory briefs on the utili</w:t>
      </w:r>
      <w:r w:rsidR="000D3C1B" w:rsidRPr="006A67D9">
        <w:rPr>
          <w:rFonts w:ascii="Arial" w:hAnsi="Arial" w:cs="Arial"/>
          <w:sz w:val="24"/>
          <w:szCs w:val="24"/>
        </w:rPr>
        <w:t>s</w:t>
      </w:r>
      <w:r w:rsidRPr="006A67D9">
        <w:rPr>
          <w:rFonts w:ascii="Arial" w:hAnsi="Arial" w:cs="Arial"/>
          <w:sz w:val="24"/>
          <w:szCs w:val="24"/>
        </w:rPr>
        <w:t xml:space="preserve">ation of </w:t>
      </w:r>
      <w:r w:rsidR="006677DB" w:rsidRPr="006A67D9">
        <w:rPr>
          <w:rFonts w:ascii="Arial" w:hAnsi="Arial" w:cs="Arial"/>
          <w:sz w:val="24"/>
          <w:szCs w:val="24"/>
        </w:rPr>
        <w:t xml:space="preserve">social media </w:t>
      </w:r>
      <w:r w:rsidRPr="006A67D9">
        <w:rPr>
          <w:rFonts w:ascii="Arial" w:hAnsi="Arial" w:cs="Arial"/>
          <w:sz w:val="24"/>
          <w:szCs w:val="24"/>
        </w:rPr>
        <w:t>and how to remain safe while on the web</w:t>
      </w:r>
      <w:r w:rsidR="00C320D5" w:rsidRPr="006A67D9">
        <w:rPr>
          <w:rFonts w:ascii="Arial" w:hAnsi="Arial" w:cs="Arial"/>
          <w:sz w:val="24"/>
          <w:szCs w:val="24"/>
        </w:rPr>
        <w:t>,</w:t>
      </w:r>
      <w:r w:rsidRPr="006A67D9">
        <w:rPr>
          <w:rFonts w:ascii="Arial" w:hAnsi="Arial" w:cs="Arial"/>
          <w:sz w:val="24"/>
          <w:szCs w:val="24"/>
        </w:rPr>
        <w:t xml:space="preserve"> additionally how to extend the correct picture while on the web. </w:t>
      </w:r>
    </w:p>
    <w:p w14:paraId="26862A81" w14:textId="22B546C8" w:rsidR="004A76E3" w:rsidRPr="006A67D9" w:rsidRDefault="00D50061" w:rsidP="00B91967">
      <w:pPr>
        <w:spacing w:line="360" w:lineRule="auto"/>
        <w:rPr>
          <w:rFonts w:ascii="Arial" w:hAnsi="Arial" w:cs="Arial"/>
          <w:sz w:val="24"/>
          <w:szCs w:val="24"/>
        </w:rPr>
      </w:pPr>
      <w:r w:rsidRPr="006A67D9">
        <w:rPr>
          <w:rFonts w:ascii="Arial" w:hAnsi="Arial" w:cs="Arial"/>
          <w:sz w:val="24"/>
          <w:szCs w:val="24"/>
        </w:rPr>
        <w:t>Staff should know about what</w:t>
      </w:r>
      <w:r w:rsidR="00540BE4" w:rsidRPr="006A67D9">
        <w:rPr>
          <w:rFonts w:ascii="Arial" w:hAnsi="Arial" w:cs="Arial"/>
          <w:sz w:val="24"/>
          <w:szCs w:val="24"/>
        </w:rPr>
        <w:t xml:space="preserve"> and who</w:t>
      </w:r>
      <w:r w:rsidRPr="006A67D9">
        <w:rPr>
          <w:rFonts w:ascii="Arial" w:hAnsi="Arial" w:cs="Arial"/>
          <w:sz w:val="24"/>
          <w:szCs w:val="24"/>
        </w:rPr>
        <w:t xml:space="preserve"> they are </w:t>
      </w:r>
      <w:r w:rsidR="009C6EA4" w:rsidRPr="006A67D9">
        <w:rPr>
          <w:rFonts w:ascii="Arial" w:hAnsi="Arial" w:cs="Arial"/>
          <w:sz w:val="24"/>
          <w:szCs w:val="24"/>
        </w:rPr>
        <w:t>re</w:t>
      </w:r>
      <w:r w:rsidRPr="006A67D9">
        <w:rPr>
          <w:rFonts w:ascii="Arial" w:hAnsi="Arial" w:cs="Arial"/>
          <w:sz w:val="24"/>
          <w:szCs w:val="24"/>
        </w:rPr>
        <w:t xml:space="preserve">presenting via networking media as they could post something that somebody inside or outside </w:t>
      </w:r>
      <w:r w:rsidR="00540BE4" w:rsidRPr="006A67D9">
        <w:rPr>
          <w:rFonts w:ascii="Arial" w:hAnsi="Arial" w:cs="Arial"/>
          <w:sz w:val="24"/>
          <w:szCs w:val="24"/>
        </w:rPr>
        <w:t>the organi</w:t>
      </w:r>
      <w:r w:rsidR="009C6EA4" w:rsidRPr="006A67D9">
        <w:rPr>
          <w:rFonts w:ascii="Arial" w:hAnsi="Arial" w:cs="Arial"/>
          <w:sz w:val="24"/>
          <w:szCs w:val="24"/>
        </w:rPr>
        <w:t>s</w:t>
      </w:r>
      <w:r w:rsidR="00540BE4" w:rsidRPr="006A67D9">
        <w:rPr>
          <w:rFonts w:ascii="Arial" w:hAnsi="Arial" w:cs="Arial"/>
          <w:sz w:val="24"/>
          <w:szCs w:val="24"/>
        </w:rPr>
        <w:t xml:space="preserve">ation </w:t>
      </w:r>
      <w:r w:rsidR="00F01B81" w:rsidRPr="006A67D9">
        <w:rPr>
          <w:rFonts w:ascii="Arial" w:hAnsi="Arial" w:cs="Arial"/>
          <w:sz w:val="24"/>
          <w:szCs w:val="24"/>
        </w:rPr>
        <w:t>may find</w:t>
      </w:r>
      <w:r w:rsidRPr="006A67D9">
        <w:rPr>
          <w:rFonts w:ascii="Arial" w:hAnsi="Arial" w:cs="Arial"/>
          <w:sz w:val="24"/>
          <w:szCs w:val="24"/>
        </w:rPr>
        <w:t xml:space="preserve"> hostile</w:t>
      </w:r>
      <w:r w:rsidR="00CB02AB" w:rsidRPr="006A67D9">
        <w:rPr>
          <w:rFonts w:ascii="Arial" w:hAnsi="Arial" w:cs="Arial"/>
          <w:sz w:val="24"/>
          <w:szCs w:val="24"/>
        </w:rPr>
        <w:t xml:space="preserve"> or offensive</w:t>
      </w:r>
      <w:r w:rsidRPr="006A67D9">
        <w:rPr>
          <w:rFonts w:ascii="Arial" w:hAnsi="Arial" w:cs="Arial"/>
          <w:sz w:val="24"/>
          <w:szCs w:val="24"/>
        </w:rPr>
        <w:t xml:space="preserve"> and there could be suggestions inside the work</w:t>
      </w:r>
      <w:r w:rsidR="00EB0CA4" w:rsidRPr="006A67D9">
        <w:rPr>
          <w:rFonts w:ascii="Arial" w:hAnsi="Arial" w:cs="Arial"/>
          <w:sz w:val="24"/>
          <w:szCs w:val="24"/>
        </w:rPr>
        <w:t xml:space="preserve"> place that would give a bad perception from the public</w:t>
      </w:r>
      <w:r w:rsidRPr="006A67D9">
        <w:rPr>
          <w:rFonts w:ascii="Arial" w:hAnsi="Arial" w:cs="Arial"/>
          <w:sz w:val="24"/>
          <w:szCs w:val="24"/>
        </w:rPr>
        <w:t xml:space="preserve">, so preparing would be useful </w:t>
      </w:r>
      <w:r w:rsidR="00CB3C2A" w:rsidRPr="006A67D9">
        <w:rPr>
          <w:rFonts w:ascii="Arial" w:hAnsi="Arial" w:cs="Arial"/>
          <w:sz w:val="24"/>
          <w:szCs w:val="24"/>
        </w:rPr>
        <w:t>to avoid</w:t>
      </w:r>
      <w:r w:rsidRPr="006A67D9">
        <w:rPr>
          <w:rFonts w:ascii="Arial" w:hAnsi="Arial" w:cs="Arial"/>
          <w:sz w:val="24"/>
          <w:szCs w:val="24"/>
        </w:rPr>
        <w:t xml:space="preserve"> </w:t>
      </w:r>
      <w:r w:rsidR="004A76E3" w:rsidRPr="006A67D9">
        <w:rPr>
          <w:rFonts w:ascii="Arial" w:hAnsi="Arial" w:cs="Arial"/>
          <w:sz w:val="24"/>
          <w:szCs w:val="24"/>
        </w:rPr>
        <w:t>the</w:t>
      </w:r>
      <w:r w:rsidRPr="006A67D9">
        <w:rPr>
          <w:rFonts w:ascii="Arial" w:hAnsi="Arial" w:cs="Arial"/>
          <w:sz w:val="24"/>
          <w:szCs w:val="24"/>
        </w:rPr>
        <w:t xml:space="preserve"> </w:t>
      </w:r>
      <w:r w:rsidR="00CB3C2A" w:rsidRPr="006A67D9">
        <w:rPr>
          <w:rFonts w:ascii="Arial" w:hAnsi="Arial" w:cs="Arial"/>
          <w:sz w:val="24"/>
          <w:szCs w:val="24"/>
        </w:rPr>
        <w:t>consequences</w:t>
      </w:r>
      <w:r w:rsidRPr="006A67D9">
        <w:rPr>
          <w:rFonts w:ascii="Arial" w:hAnsi="Arial" w:cs="Arial"/>
          <w:sz w:val="24"/>
          <w:szCs w:val="24"/>
        </w:rPr>
        <w:t xml:space="preserve"> of what they distribute. </w:t>
      </w:r>
    </w:p>
    <w:p w14:paraId="026698E7" w14:textId="2B203E0E" w:rsidR="00F46162" w:rsidRPr="006A67D9" w:rsidRDefault="004A76E3" w:rsidP="00B91967">
      <w:pPr>
        <w:spacing w:line="360" w:lineRule="auto"/>
        <w:rPr>
          <w:rFonts w:ascii="Arial" w:hAnsi="Arial" w:cs="Arial"/>
          <w:sz w:val="24"/>
          <w:szCs w:val="24"/>
        </w:rPr>
      </w:pPr>
      <w:r w:rsidRPr="006A67D9">
        <w:rPr>
          <w:rFonts w:ascii="Arial" w:hAnsi="Arial" w:cs="Arial"/>
          <w:sz w:val="24"/>
          <w:szCs w:val="24"/>
        </w:rPr>
        <w:t>Social media</w:t>
      </w:r>
      <w:r w:rsidR="00D50061" w:rsidRPr="006A67D9">
        <w:rPr>
          <w:rFonts w:ascii="Arial" w:hAnsi="Arial" w:cs="Arial"/>
          <w:sz w:val="24"/>
          <w:szCs w:val="24"/>
        </w:rPr>
        <w:t xml:space="preserve"> can be utili</w:t>
      </w:r>
      <w:r w:rsidR="009C6EA4" w:rsidRPr="006A67D9">
        <w:rPr>
          <w:rFonts w:ascii="Arial" w:hAnsi="Arial" w:cs="Arial"/>
          <w:sz w:val="24"/>
          <w:szCs w:val="24"/>
        </w:rPr>
        <w:t>s</w:t>
      </w:r>
      <w:r w:rsidR="00D50061" w:rsidRPr="006A67D9">
        <w:rPr>
          <w:rFonts w:ascii="Arial" w:hAnsi="Arial" w:cs="Arial"/>
          <w:sz w:val="24"/>
          <w:szCs w:val="24"/>
        </w:rPr>
        <w:t xml:space="preserve">ed for overall showcasing of </w:t>
      </w:r>
      <w:r w:rsidR="00CA3F35" w:rsidRPr="006A67D9">
        <w:rPr>
          <w:rFonts w:ascii="Arial" w:hAnsi="Arial" w:cs="Arial"/>
          <w:sz w:val="24"/>
          <w:szCs w:val="24"/>
        </w:rPr>
        <w:t>a</w:t>
      </w:r>
      <w:r w:rsidR="00D50061" w:rsidRPr="006A67D9">
        <w:rPr>
          <w:rFonts w:ascii="Arial" w:hAnsi="Arial" w:cs="Arial"/>
          <w:sz w:val="24"/>
          <w:szCs w:val="24"/>
        </w:rPr>
        <w:t xml:space="preserve"> business, </w:t>
      </w:r>
      <w:r w:rsidRPr="006A67D9">
        <w:rPr>
          <w:rFonts w:ascii="Arial" w:hAnsi="Arial" w:cs="Arial"/>
          <w:sz w:val="24"/>
          <w:szCs w:val="24"/>
        </w:rPr>
        <w:t xml:space="preserve">it </w:t>
      </w:r>
      <w:r w:rsidR="00D50061" w:rsidRPr="006A67D9">
        <w:rPr>
          <w:rFonts w:ascii="Arial" w:hAnsi="Arial" w:cs="Arial"/>
          <w:sz w:val="24"/>
          <w:szCs w:val="24"/>
        </w:rPr>
        <w:t xml:space="preserve">can likewise connect into </w:t>
      </w:r>
      <w:r w:rsidR="00B867CD" w:rsidRPr="006A67D9">
        <w:rPr>
          <w:rFonts w:ascii="Arial" w:hAnsi="Arial" w:cs="Arial"/>
          <w:sz w:val="24"/>
          <w:szCs w:val="24"/>
        </w:rPr>
        <w:t>competitive</w:t>
      </w:r>
      <w:r w:rsidR="00D50061" w:rsidRPr="006A67D9">
        <w:rPr>
          <w:rFonts w:ascii="Arial" w:hAnsi="Arial" w:cs="Arial"/>
          <w:sz w:val="24"/>
          <w:szCs w:val="24"/>
        </w:rPr>
        <w:t xml:space="preserve"> individual business</w:t>
      </w:r>
      <w:r w:rsidR="00B867CD" w:rsidRPr="006A67D9">
        <w:rPr>
          <w:rFonts w:ascii="Arial" w:hAnsi="Arial" w:cs="Arial"/>
          <w:sz w:val="24"/>
          <w:szCs w:val="24"/>
        </w:rPr>
        <w:t>es,</w:t>
      </w:r>
      <w:r w:rsidR="007B77B7" w:rsidRPr="006A67D9">
        <w:rPr>
          <w:rFonts w:ascii="Arial" w:hAnsi="Arial" w:cs="Arial"/>
          <w:sz w:val="24"/>
          <w:szCs w:val="24"/>
        </w:rPr>
        <w:t xml:space="preserve"> furthermore, it c</w:t>
      </w:r>
      <w:r w:rsidR="00D50061" w:rsidRPr="006A67D9">
        <w:rPr>
          <w:rFonts w:ascii="Arial" w:hAnsi="Arial" w:cs="Arial"/>
          <w:sz w:val="24"/>
          <w:szCs w:val="24"/>
        </w:rPr>
        <w:t xml:space="preserve">an be </w:t>
      </w:r>
      <w:r w:rsidR="008C5C3C" w:rsidRPr="006A67D9">
        <w:rPr>
          <w:rFonts w:ascii="Arial" w:hAnsi="Arial" w:cs="Arial"/>
          <w:sz w:val="24"/>
          <w:szCs w:val="24"/>
        </w:rPr>
        <w:t>used</w:t>
      </w:r>
      <w:r w:rsidR="00D50061" w:rsidRPr="006A67D9">
        <w:rPr>
          <w:rFonts w:ascii="Arial" w:hAnsi="Arial" w:cs="Arial"/>
          <w:sz w:val="24"/>
          <w:szCs w:val="24"/>
        </w:rPr>
        <w:t xml:space="preserve"> to help</w:t>
      </w:r>
      <w:r w:rsidR="00B867CD" w:rsidRPr="006A67D9">
        <w:rPr>
          <w:rFonts w:ascii="Arial" w:hAnsi="Arial" w:cs="Arial"/>
          <w:sz w:val="24"/>
          <w:szCs w:val="24"/>
        </w:rPr>
        <w:t xml:space="preserve"> the</w:t>
      </w:r>
      <w:r w:rsidR="00D50061" w:rsidRPr="006A67D9">
        <w:rPr>
          <w:rFonts w:ascii="Arial" w:hAnsi="Arial" w:cs="Arial"/>
          <w:sz w:val="24"/>
          <w:szCs w:val="24"/>
        </w:rPr>
        <w:t xml:space="preserve"> co-work picture, client administrations and client input. The </w:t>
      </w:r>
      <w:r w:rsidR="00F30965" w:rsidRPr="006A67D9">
        <w:rPr>
          <w:rFonts w:ascii="Arial" w:hAnsi="Arial" w:cs="Arial"/>
          <w:sz w:val="24"/>
          <w:szCs w:val="24"/>
        </w:rPr>
        <w:t>downside</w:t>
      </w:r>
      <w:r w:rsidR="00D50061" w:rsidRPr="006A67D9">
        <w:rPr>
          <w:rFonts w:ascii="Arial" w:hAnsi="Arial" w:cs="Arial"/>
          <w:sz w:val="24"/>
          <w:szCs w:val="24"/>
        </w:rPr>
        <w:t xml:space="preserve"> of online networking is the opportunity of disappointed staff </w:t>
      </w:r>
      <w:r w:rsidR="00A837FE" w:rsidRPr="006A67D9">
        <w:rPr>
          <w:rFonts w:ascii="Arial" w:hAnsi="Arial" w:cs="Arial"/>
          <w:sz w:val="24"/>
          <w:szCs w:val="24"/>
        </w:rPr>
        <w:t>posting</w:t>
      </w:r>
      <w:r w:rsidR="00D50061" w:rsidRPr="006A67D9">
        <w:rPr>
          <w:rFonts w:ascii="Arial" w:hAnsi="Arial" w:cs="Arial"/>
          <w:sz w:val="24"/>
          <w:szCs w:val="24"/>
        </w:rPr>
        <w:t xml:space="preserve"> adverse </w:t>
      </w:r>
      <w:r w:rsidR="003A1F00" w:rsidRPr="006A67D9">
        <w:rPr>
          <w:rFonts w:ascii="Arial" w:hAnsi="Arial" w:cs="Arial"/>
          <w:sz w:val="24"/>
          <w:szCs w:val="24"/>
        </w:rPr>
        <w:t>comments</w:t>
      </w:r>
      <w:r w:rsidR="00D50061" w:rsidRPr="006A67D9">
        <w:rPr>
          <w:rFonts w:ascii="Arial" w:hAnsi="Arial" w:cs="Arial"/>
          <w:sz w:val="24"/>
          <w:szCs w:val="24"/>
        </w:rPr>
        <w:t xml:space="preserve"> </w:t>
      </w:r>
      <w:r w:rsidR="00DF28A9" w:rsidRPr="006A67D9">
        <w:rPr>
          <w:rFonts w:ascii="Arial" w:hAnsi="Arial" w:cs="Arial"/>
          <w:sz w:val="24"/>
          <w:szCs w:val="24"/>
        </w:rPr>
        <w:t>thus,</w:t>
      </w:r>
      <w:r w:rsidR="00D50061" w:rsidRPr="006A67D9">
        <w:rPr>
          <w:rFonts w:ascii="Arial" w:hAnsi="Arial" w:cs="Arial"/>
          <w:sz w:val="24"/>
          <w:szCs w:val="24"/>
        </w:rPr>
        <w:t xml:space="preserve"> damag</w:t>
      </w:r>
      <w:r w:rsidR="003A1F00" w:rsidRPr="006A67D9">
        <w:rPr>
          <w:rFonts w:ascii="Arial" w:hAnsi="Arial" w:cs="Arial"/>
          <w:sz w:val="24"/>
          <w:szCs w:val="24"/>
        </w:rPr>
        <w:t>ing</w:t>
      </w:r>
      <w:r w:rsidR="00D50061" w:rsidRPr="006A67D9">
        <w:rPr>
          <w:rFonts w:ascii="Arial" w:hAnsi="Arial" w:cs="Arial"/>
          <w:sz w:val="24"/>
          <w:szCs w:val="24"/>
        </w:rPr>
        <w:t xml:space="preserve"> </w:t>
      </w:r>
      <w:r w:rsidR="00DF28A9" w:rsidRPr="006A67D9">
        <w:rPr>
          <w:rFonts w:ascii="Arial" w:hAnsi="Arial" w:cs="Arial"/>
          <w:sz w:val="24"/>
          <w:szCs w:val="24"/>
        </w:rPr>
        <w:t>a</w:t>
      </w:r>
      <w:r w:rsidR="00D50061" w:rsidRPr="006A67D9">
        <w:rPr>
          <w:rFonts w:ascii="Arial" w:hAnsi="Arial" w:cs="Arial"/>
          <w:sz w:val="24"/>
          <w:szCs w:val="24"/>
        </w:rPr>
        <w:t xml:space="preserve"> </w:t>
      </w:r>
      <w:r w:rsidR="00AB2CC3" w:rsidRPr="006A67D9">
        <w:rPr>
          <w:rFonts w:ascii="Arial" w:hAnsi="Arial" w:cs="Arial"/>
          <w:sz w:val="24"/>
          <w:szCs w:val="24"/>
        </w:rPr>
        <w:t>company</w:t>
      </w:r>
      <w:r w:rsidR="00DF28A9" w:rsidRPr="006A67D9">
        <w:rPr>
          <w:rFonts w:ascii="Arial" w:hAnsi="Arial" w:cs="Arial"/>
          <w:sz w:val="24"/>
          <w:szCs w:val="24"/>
        </w:rPr>
        <w:t>’s</w:t>
      </w:r>
      <w:r w:rsidR="00AB2CC3" w:rsidRPr="006A67D9">
        <w:rPr>
          <w:rFonts w:ascii="Arial" w:hAnsi="Arial" w:cs="Arial"/>
          <w:sz w:val="24"/>
          <w:szCs w:val="24"/>
        </w:rPr>
        <w:t xml:space="preserve"> image</w:t>
      </w:r>
      <w:r w:rsidR="00113553" w:rsidRPr="006A67D9">
        <w:rPr>
          <w:rFonts w:ascii="Arial" w:hAnsi="Arial" w:cs="Arial"/>
          <w:sz w:val="24"/>
          <w:szCs w:val="24"/>
        </w:rPr>
        <w:t xml:space="preserve"> or</w:t>
      </w:r>
      <w:r w:rsidR="00D50061" w:rsidRPr="006A67D9">
        <w:rPr>
          <w:rFonts w:ascii="Arial" w:hAnsi="Arial" w:cs="Arial"/>
          <w:sz w:val="24"/>
          <w:szCs w:val="24"/>
        </w:rPr>
        <w:t xml:space="preserve"> the dependence</w:t>
      </w:r>
      <w:r w:rsidR="000B75E8" w:rsidRPr="006A67D9">
        <w:rPr>
          <w:rFonts w:ascii="Arial" w:hAnsi="Arial" w:cs="Arial"/>
          <w:sz w:val="24"/>
          <w:szCs w:val="24"/>
        </w:rPr>
        <w:t xml:space="preserve"> to</w:t>
      </w:r>
      <w:r w:rsidR="00D50061" w:rsidRPr="006A67D9">
        <w:rPr>
          <w:rFonts w:ascii="Arial" w:hAnsi="Arial" w:cs="Arial"/>
          <w:sz w:val="24"/>
          <w:szCs w:val="24"/>
        </w:rPr>
        <w:t xml:space="preserve"> the security of individual and </w:t>
      </w:r>
      <w:r w:rsidR="00A6345D" w:rsidRPr="006A67D9">
        <w:rPr>
          <w:rFonts w:ascii="Arial" w:hAnsi="Arial" w:cs="Arial"/>
          <w:sz w:val="24"/>
          <w:szCs w:val="24"/>
        </w:rPr>
        <w:t>organisations data</w:t>
      </w:r>
      <w:r w:rsidR="00D50061" w:rsidRPr="006A67D9">
        <w:rPr>
          <w:rFonts w:ascii="Arial" w:hAnsi="Arial" w:cs="Arial"/>
          <w:sz w:val="24"/>
          <w:szCs w:val="24"/>
        </w:rPr>
        <w:t xml:space="preserve">. As in </w:t>
      </w:r>
      <w:r w:rsidR="00257CD7" w:rsidRPr="006A67D9">
        <w:rPr>
          <w:rFonts w:ascii="Arial" w:hAnsi="Arial" w:cs="Arial"/>
          <w:sz w:val="24"/>
          <w:szCs w:val="24"/>
        </w:rPr>
        <w:t>recent</w:t>
      </w:r>
      <w:r w:rsidR="00D50061" w:rsidRPr="006A67D9">
        <w:rPr>
          <w:rFonts w:ascii="Arial" w:hAnsi="Arial" w:cs="Arial"/>
          <w:sz w:val="24"/>
          <w:szCs w:val="24"/>
        </w:rPr>
        <w:t xml:space="preserve"> news there has been a few </w:t>
      </w:r>
      <w:r w:rsidR="00351657" w:rsidRPr="006A67D9">
        <w:rPr>
          <w:rFonts w:ascii="Arial" w:hAnsi="Arial" w:cs="Arial"/>
          <w:sz w:val="24"/>
          <w:szCs w:val="24"/>
        </w:rPr>
        <w:t>scenarios</w:t>
      </w:r>
      <w:r w:rsidR="00D50061" w:rsidRPr="006A67D9">
        <w:rPr>
          <w:rFonts w:ascii="Arial" w:hAnsi="Arial" w:cs="Arial"/>
          <w:sz w:val="24"/>
          <w:szCs w:val="24"/>
        </w:rPr>
        <w:t xml:space="preserve"> were organi</w:t>
      </w:r>
      <w:r w:rsidR="00A6345D" w:rsidRPr="006A67D9">
        <w:rPr>
          <w:rFonts w:ascii="Arial" w:hAnsi="Arial" w:cs="Arial"/>
          <w:sz w:val="24"/>
          <w:szCs w:val="24"/>
        </w:rPr>
        <w:t>s</w:t>
      </w:r>
      <w:r w:rsidR="00D50061" w:rsidRPr="006A67D9">
        <w:rPr>
          <w:rFonts w:ascii="Arial" w:hAnsi="Arial" w:cs="Arial"/>
          <w:sz w:val="24"/>
          <w:szCs w:val="24"/>
        </w:rPr>
        <w:t xml:space="preserve">ations have had their frameworks hacked and individual information has been stolen </w:t>
      </w:r>
      <w:r w:rsidR="00AB2CC3" w:rsidRPr="006A67D9">
        <w:rPr>
          <w:rFonts w:ascii="Arial" w:hAnsi="Arial" w:cs="Arial"/>
          <w:sz w:val="24"/>
          <w:szCs w:val="24"/>
        </w:rPr>
        <w:t>and even corrupted by ransom ware</w:t>
      </w:r>
      <w:r w:rsidR="00351657" w:rsidRPr="006A67D9">
        <w:rPr>
          <w:rFonts w:ascii="Arial" w:hAnsi="Arial" w:cs="Arial"/>
          <w:sz w:val="24"/>
          <w:szCs w:val="24"/>
        </w:rPr>
        <w:t xml:space="preserve"> which</w:t>
      </w:r>
      <w:r w:rsidR="00113553" w:rsidRPr="006A67D9">
        <w:rPr>
          <w:rFonts w:ascii="Arial" w:hAnsi="Arial" w:cs="Arial"/>
          <w:sz w:val="24"/>
          <w:szCs w:val="24"/>
        </w:rPr>
        <w:t xml:space="preserve"> may</w:t>
      </w:r>
      <w:r w:rsidR="00351657" w:rsidRPr="006A67D9">
        <w:rPr>
          <w:rFonts w:ascii="Arial" w:hAnsi="Arial" w:cs="Arial"/>
          <w:sz w:val="24"/>
          <w:szCs w:val="24"/>
        </w:rPr>
        <w:t xml:space="preserve"> result </w:t>
      </w:r>
      <w:r w:rsidR="00540BE4" w:rsidRPr="006A67D9">
        <w:rPr>
          <w:rFonts w:ascii="Arial" w:hAnsi="Arial" w:cs="Arial"/>
          <w:sz w:val="24"/>
          <w:szCs w:val="24"/>
        </w:rPr>
        <w:t>in</w:t>
      </w:r>
      <w:r w:rsidR="00351657" w:rsidRPr="006A67D9">
        <w:rPr>
          <w:rFonts w:ascii="Arial" w:hAnsi="Arial" w:cs="Arial"/>
          <w:sz w:val="24"/>
          <w:szCs w:val="24"/>
        </w:rPr>
        <w:t xml:space="preserve"> </w:t>
      </w:r>
      <w:r w:rsidR="00A6345D" w:rsidRPr="006A67D9">
        <w:rPr>
          <w:rFonts w:ascii="Arial" w:hAnsi="Arial" w:cs="Arial"/>
          <w:sz w:val="24"/>
          <w:szCs w:val="24"/>
        </w:rPr>
        <w:t>many</w:t>
      </w:r>
      <w:r w:rsidR="00351657" w:rsidRPr="006A67D9">
        <w:rPr>
          <w:rFonts w:ascii="Arial" w:hAnsi="Arial" w:cs="Arial"/>
          <w:sz w:val="24"/>
          <w:szCs w:val="24"/>
        </w:rPr>
        <w:t xml:space="preserve"> data</w:t>
      </w:r>
      <w:r w:rsidR="00257CD7" w:rsidRPr="006A67D9">
        <w:rPr>
          <w:rFonts w:ascii="Arial" w:hAnsi="Arial" w:cs="Arial"/>
          <w:sz w:val="24"/>
          <w:szCs w:val="24"/>
        </w:rPr>
        <w:t xml:space="preserve"> breach</w:t>
      </w:r>
      <w:r w:rsidR="00A6345D" w:rsidRPr="006A67D9">
        <w:rPr>
          <w:rFonts w:ascii="Arial" w:hAnsi="Arial" w:cs="Arial"/>
          <w:sz w:val="24"/>
          <w:szCs w:val="24"/>
        </w:rPr>
        <w:t>es</w:t>
      </w:r>
      <w:r w:rsidR="00257CD7" w:rsidRPr="006A67D9">
        <w:rPr>
          <w:rFonts w:ascii="Arial" w:hAnsi="Arial" w:cs="Arial"/>
          <w:sz w:val="24"/>
          <w:szCs w:val="24"/>
        </w:rPr>
        <w:t>.</w:t>
      </w:r>
    </w:p>
    <w:p w14:paraId="01EBB979" w14:textId="77777777" w:rsidR="00630527" w:rsidRPr="006A67D9" w:rsidRDefault="00630527" w:rsidP="00B91967">
      <w:pPr>
        <w:spacing w:line="360" w:lineRule="auto"/>
        <w:rPr>
          <w:rFonts w:ascii="Arial" w:hAnsi="Arial" w:cs="Arial"/>
          <w:sz w:val="24"/>
          <w:szCs w:val="24"/>
        </w:rPr>
      </w:pPr>
    </w:p>
    <w:p w14:paraId="60E64667" w14:textId="6CCB6EBD" w:rsidR="00296FAF" w:rsidRPr="006A67D9" w:rsidRDefault="00F61494" w:rsidP="00B91967">
      <w:pPr>
        <w:pStyle w:val="Heading2"/>
        <w:rPr>
          <w:rFonts w:ascii="Arial" w:hAnsi="Arial" w:cs="Arial"/>
          <w:sz w:val="24"/>
          <w:szCs w:val="24"/>
        </w:rPr>
      </w:pPr>
      <w:bookmarkStart w:id="7" w:name="_Toc63182202"/>
      <w:r w:rsidRPr="006A67D9">
        <w:rPr>
          <w:rFonts w:ascii="Arial" w:hAnsi="Arial" w:cs="Arial"/>
          <w:sz w:val="24"/>
          <w:szCs w:val="24"/>
        </w:rPr>
        <w:t xml:space="preserve">Personal </w:t>
      </w:r>
      <w:r w:rsidR="001D20B4" w:rsidRPr="006A67D9">
        <w:rPr>
          <w:rFonts w:ascii="Arial" w:hAnsi="Arial" w:cs="Arial"/>
          <w:sz w:val="24"/>
          <w:szCs w:val="24"/>
        </w:rPr>
        <w:t>advertisement</w:t>
      </w:r>
      <w:bookmarkEnd w:id="7"/>
    </w:p>
    <w:p w14:paraId="7D27C15E" w14:textId="7EA18681" w:rsidR="008C2930" w:rsidRPr="006A67D9" w:rsidRDefault="008C2930" w:rsidP="00B91967">
      <w:pPr>
        <w:spacing w:line="360" w:lineRule="auto"/>
        <w:rPr>
          <w:rFonts w:ascii="Arial" w:hAnsi="Arial" w:cs="Arial"/>
          <w:sz w:val="24"/>
          <w:szCs w:val="24"/>
        </w:rPr>
      </w:pPr>
    </w:p>
    <w:p w14:paraId="0315D1E2" w14:textId="48249AE0" w:rsidR="00A907FF" w:rsidRPr="006A67D9" w:rsidRDefault="00A906B7" w:rsidP="00B91967">
      <w:pPr>
        <w:rPr>
          <w:rFonts w:ascii="Arial" w:hAnsi="Arial" w:cs="Arial"/>
          <w:sz w:val="24"/>
          <w:szCs w:val="24"/>
        </w:rPr>
      </w:pPr>
      <w:r w:rsidRPr="006A67D9">
        <w:rPr>
          <w:rFonts w:ascii="Arial" w:hAnsi="Arial" w:cs="Arial"/>
          <w:sz w:val="24"/>
          <w:szCs w:val="24"/>
        </w:rPr>
        <w:t>W</w:t>
      </w:r>
      <w:r w:rsidR="003120F7" w:rsidRPr="006A67D9">
        <w:rPr>
          <w:rFonts w:ascii="Arial" w:hAnsi="Arial" w:cs="Arial"/>
          <w:sz w:val="24"/>
          <w:szCs w:val="24"/>
        </w:rPr>
        <w:t>ith</w:t>
      </w:r>
      <w:r w:rsidRPr="006A67D9">
        <w:rPr>
          <w:rFonts w:ascii="Arial" w:hAnsi="Arial" w:cs="Arial"/>
          <w:sz w:val="24"/>
          <w:szCs w:val="24"/>
        </w:rPr>
        <w:t xml:space="preserve"> </w:t>
      </w:r>
      <w:r w:rsidR="00E05D55" w:rsidRPr="006A67D9">
        <w:rPr>
          <w:rFonts w:ascii="Arial" w:hAnsi="Arial" w:cs="Arial"/>
          <w:sz w:val="24"/>
          <w:szCs w:val="24"/>
        </w:rPr>
        <w:t>the business areas</w:t>
      </w:r>
      <w:r w:rsidR="0021577A" w:rsidRPr="006A67D9">
        <w:rPr>
          <w:rFonts w:ascii="Arial" w:hAnsi="Arial" w:cs="Arial"/>
          <w:sz w:val="24"/>
          <w:szCs w:val="24"/>
        </w:rPr>
        <w:t xml:space="preserve"> work</w:t>
      </w:r>
      <w:r w:rsidR="003120F7" w:rsidRPr="006A67D9">
        <w:rPr>
          <w:rFonts w:ascii="Arial" w:hAnsi="Arial" w:cs="Arial"/>
          <w:sz w:val="24"/>
          <w:szCs w:val="24"/>
        </w:rPr>
        <w:t xml:space="preserve"> </w:t>
      </w:r>
      <w:r w:rsidR="00E55CA5">
        <w:rPr>
          <w:rFonts w:ascii="Arial" w:hAnsi="Arial" w:cs="Arial"/>
          <w:sz w:val="24"/>
          <w:szCs w:val="24"/>
        </w:rPr>
        <w:t>ethic</w:t>
      </w:r>
      <w:r w:rsidR="0021577A" w:rsidRPr="006A67D9">
        <w:rPr>
          <w:rFonts w:ascii="Arial" w:hAnsi="Arial" w:cs="Arial"/>
          <w:sz w:val="24"/>
          <w:szCs w:val="24"/>
        </w:rPr>
        <w:t xml:space="preserve"> and what</w:t>
      </w:r>
      <w:r w:rsidR="00106C46">
        <w:rPr>
          <w:rFonts w:ascii="Arial" w:hAnsi="Arial" w:cs="Arial"/>
          <w:sz w:val="24"/>
          <w:szCs w:val="24"/>
        </w:rPr>
        <w:t xml:space="preserve"> </w:t>
      </w:r>
      <w:r w:rsidR="009B258A">
        <w:rPr>
          <w:rFonts w:ascii="Arial" w:hAnsi="Arial" w:cs="Arial"/>
          <w:sz w:val="24"/>
          <w:szCs w:val="24"/>
        </w:rPr>
        <w:t xml:space="preserve">the business desires </w:t>
      </w:r>
      <w:r w:rsidR="0021577A" w:rsidRPr="006A67D9">
        <w:rPr>
          <w:rFonts w:ascii="Arial" w:hAnsi="Arial" w:cs="Arial"/>
          <w:sz w:val="24"/>
          <w:szCs w:val="24"/>
        </w:rPr>
        <w:t>to achieve in the future</w:t>
      </w:r>
      <w:r w:rsidR="003A55DA" w:rsidRPr="006A67D9">
        <w:rPr>
          <w:rFonts w:ascii="Arial" w:hAnsi="Arial" w:cs="Arial"/>
          <w:sz w:val="24"/>
          <w:szCs w:val="24"/>
        </w:rPr>
        <w:t xml:space="preserve"> is p</w:t>
      </w:r>
      <w:r w:rsidR="00AC389E" w:rsidRPr="006A67D9">
        <w:rPr>
          <w:rFonts w:ascii="Arial" w:hAnsi="Arial" w:cs="Arial"/>
          <w:sz w:val="24"/>
          <w:szCs w:val="24"/>
        </w:rPr>
        <w:t>o</w:t>
      </w:r>
      <w:r w:rsidR="003A55DA" w:rsidRPr="006A67D9">
        <w:rPr>
          <w:rFonts w:ascii="Arial" w:hAnsi="Arial" w:cs="Arial"/>
          <w:sz w:val="24"/>
          <w:szCs w:val="24"/>
        </w:rPr>
        <w:t>ssible</w:t>
      </w:r>
      <w:r w:rsidR="00AC389E" w:rsidRPr="006A67D9">
        <w:rPr>
          <w:rFonts w:ascii="Arial" w:hAnsi="Arial" w:cs="Arial"/>
          <w:sz w:val="24"/>
          <w:szCs w:val="24"/>
        </w:rPr>
        <w:t xml:space="preserve"> </w:t>
      </w:r>
      <w:r w:rsidR="00820207" w:rsidRPr="006A67D9">
        <w:rPr>
          <w:rFonts w:ascii="Arial" w:hAnsi="Arial" w:cs="Arial"/>
          <w:sz w:val="24"/>
          <w:szCs w:val="24"/>
        </w:rPr>
        <w:t>w</w:t>
      </w:r>
      <w:r w:rsidR="0021577A" w:rsidRPr="006A67D9">
        <w:rPr>
          <w:rFonts w:ascii="Arial" w:hAnsi="Arial" w:cs="Arial"/>
          <w:sz w:val="24"/>
          <w:szCs w:val="24"/>
        </w:rPr>
        <w:t>ith the advancement of social media,</w:t>
      </w:r>
      <w:r w:rsidR="00341AB1" w:rsidRPr="006A67D9">
        <w:rPr>
          <w:rFonts w:ascii="Arial" w:hAnsi="Arial" w:cs="Arial"/>
          <w:sz w:val="24"/>
          <w:szCs w:val="24"/>
        </w:rPr>
        <w:t xml:space="preserve"> recruiters and head-hunters have easy acces</w:t>
      </w:r>
      <w:r w:rsidR="0063610A" w:rsidRPr="006A67D9">
        <w:rPr>
          <w:rFonts w:ascii="Arial" w:hAnsi="Arial" w:cs="Arial"/>
          <w:sz w:val="24"/>
          <w:szCs w:val="24"/>
        </w:rPr>
        <w:t>s</w:t>
      </w:r>
      <w:r w:rsidR="00341AB1" w:rsidRPr="006A67D9">
        <w:rPr>
          <w:rFonts w:ascii="Arial" w:hAnsi="Arial" w:cs="Arial"/>
          <w:sz w:val="24"/>
          <w:szCs w:val="24"/>
        </w:rPr>
        <w:t xml:space="preserve"> to </w:t>
      </w:r>
      <w:r w:rsidR="002B67EC" w:rsidRPr="006A67D9">
        <w:rPr>
          <w:rFonts w:ascii="Arial" w:hAnsi="Arial" w:cs="Arial"/>
          <w:sz w:val="24"/>
          <w:szCs w:val="24"/>
        </w:rPr>
        <w:t>the business area of exp</w:t>
      </w:r>
      <w:r w:rsidR="00A66675" w:rsidRPr="006A67D9">
        <w:rPr>
          <w:rFonts w:ascii="Arial" w:hAnsi="Arial" w:cs="Arial"/>
          <w:sz w:val="24"/>
          <w:szCs w:val="24"/>
        </w:rPr>
        <w:t>ertise</w:t>
      </w:r>
      <w:r w:rsidR="00F04194" w:rsidRPr="006A67D9">
        <w:rPr>
          <w:rFonts w:ascii="Arial" w:hAnsi="Arial" w:cs="Arial"/>
          <w:sz w:val="24"/>
          <w:szCs w:val="24"/>
        </w:rPr>
        <w:t xml:space="preserve"> will</w:t>
      </w:r>
      <w:r w:rsidR="00251D27" w:rsidRPr="006A67D9">
        <w:rPr>
          <w:rFonts w:ascii="Arial" w:hAnsi="Arial" w:cs="Arial"/>
          <w:sz w:val="24"/>
          <w:szCs w:val="24"/>
        </w:rPr>
        <w:t xml:space="preserve"> creat</w:t>
      </w:r>
      <w:r w:rsidR="00F04194" w:rsidRPr="006A67D9">
        <w:rPr>
          <w:rFonts w:ascii="Arial" w:hAnsi="Arial" w:cs="Arial"/>
          <w:sz w:val="24"/>
          <w:szCs w:val="24"/>
        </w:rPr>
        <w:t>e</w:t>
      </w:r>
      <w:r w:rsidR="00251D27" w:rsidRPr="006A67D9">
        <w:rPr>
          <w:rFonts w:ascii="Arial" w:hAnsi="Arial" w:cs="Arial"/>
          <w:sz w:val="24"/>
          <w:szCs w:val="24"/>
        </w:rPr>
        <w:t xml:space="preserve"> </w:t>
      </w:r>
      <w:r w:rsidR="0021577A" w:rsidRPr="006A67D9">
        <w:rPr>
          <w:rFonts w:ascii="Arial" w:hAnsi="Arial" w:cs="Arial"/>
          <w:sz w:val="24"/>
          <w:szCs w:val="24"/>
        </w:rPr>
        <w:t>new career prospects and opportunities</w:t>
      </w:r>
      <w:r w:rsidR="008651D7" w:rsidRPr="006A67D9">
        <w:rPr>
          <w:rFonts w:ascii="Arial" w:hAnsi="Arial" w:cs="Arial"/>
          <w:sz w:val="24"/>
          <w:szCs w:val="24"/>
        </w:rPr>
        <w:t xml:space="preserve"> daily</w:t>
      </w:r>
      <w:r w:rsidR="0021577A" w:rsidRPr="006A67D9">
        <w:rPr>
          <w:rFonts w:ascii="Arial" w:hAnsi="Arial" w:cs="Arial"/>
          <w:sz w:val="24"/>
          <w:szCs w:val="24"/>
        </w:rPr>
        <w:t xml:space="preserve">, maybe even </w:t>
      </w:r>
      <w:r w:rsidR="00251D27" w:rsidRPr="006A67D9">
        <w:rPr>
          <w:rFonts w:ascii="Arial" w:hAnsi="Arial" w:cs="Arial"/>
          <w:sz w:val="24"/>
          <w:szCs w:val="24"/>
        </w:rPr>
        <w:t xml:space="preserve">without </w:t>
      </w:r>
      <w:r w:rsidR="0021577A" w:rsidRPr="006A67D9">
        <w:rPr>
          <w:rFonts w:ascii="Arial" w:hAnsi="Arial" w:cs="Arial"/>
          <w:sz w:val="24"/>
          <w:szCs w:val="24"/>
        </w:rPr>
        <w:t>looking</w:t>
      </w:r>
      <w:r w:rsidR="00E8381D" w:rsidRPr="006A67D9">
        <w:rPr>
          <w:rFonts w:ascii="Arial" w:hAnsi="Arial" w:cs="Arial"/>
          <w:sz w:val="24"/>
          <w:szCs w:val="24"/>
        </w:rPr>
        <w:t xml:space="preserve"> for an opportunity</w:t>
      </w:r>
      <w:r w:rsidR="00CC2DAD" w:rsidRPr="006A67D9">
        <w:rPr>
          <w:rFonts w:ascii="Arial" w:hAnsi="Arial" w:cs="Arial"/>
          <w:sz w:val="24"/>
          <w:szCs w:val="24"/>
        </w:rPr>
        <w:t xml:space="preserve">, </w:t>
      </w:r>
      <w:r w:rsidR="00E8381D" w:rsidRPr="006A67D9">
        <w:rPr>
          <w:rFonts w:ascii="Arial" w:hAnsi="Arial" w:cs="Arial"/>
          <w:sz w:val="24"/>
          <w:szCs w:val="24"/>
        </w:rPr>
        <w:t>it may find you</w:t>
      </w:r>
      <w:r w:rsidR="0021577A" w:rsidRPr="006A67D9">
        <w:rPr>
          <w:rFonts w:ascii="Arial" w:hAnsi="Arial" w:cs="Arial"/>
          <w:sz w:val="24"/>
          <w:szCs w:val="24"/>
        </w:rPr>
        <w:t xml:space="preserve"> as employers can now search for the </w:t>
      </w:r>
      <w:r w:rsidR="00B9697A">
        <w:rPr>
          <w:rFonts w:ascii="Arial" w:hAnsi="Arial" w:cs="Arial"/>
          <w:sz w:val="24"/>
          <w:szCs w:val="24"/>
        </w:rPr>
        <w:t>most suitable individual</w:t>
      </w:r>
      <w:r w:rsidR="00052BCF">
        <w:rPr>
          <w:rFonts w:ascii="Arial" w:hAnsi="Arial" w:cs="Arial"/>
          <w:sz w:val="24"/>
          <w:szCs w:val="24"/>
        </w:rPr>
        <w:t xml:space="preserve"> by</w:t>
      </w:r>
      <w:r w:rsidR="00F61494" w:rsidRPr="006A67D9">
        <w:rPr>
          <w:rFonts w:ascii="Arial" w:hAnsi="Arial" w:cs="Arial"/>
          <w:sz w:val="24"/>
          <w:szCs w:val="24"/>
        </w:rPr>
        <w:t xml:space="preserve"> using social media</w:t>
      </w:r>
      <w:r w:rsidR="00693B6F" w:rsidRPr="006A67D9">
        <w:rPr>
          <w:rFonts w:ascii="Arial" w:hAnsi="Arial" w:cs="Arial"/>
          <w:sz w:val="24"/>
          <w:szCs w:val="24"/>
        </w:rPr>
        <w:t xml:space="preserve"> and networking</w:t>
      </w:r>
      <w:r w:rsidR="00F61494" w:rsidRPr="006A67D9">
        <w:rPr>
          <w:rFonts w:ascii="Arial" w:hAnsi="Arial" w:cs="Arial"/>
          <w:sz w:val="24"/>
          <w:szCs w:val="24"/>
        </w:rPr>
        <w:t xml:space="preserve"> sites</w:t>
      </w:r>
      <w:r w:rsidR="00667E98" w:rsidRPr="006A67D9">
        <w:rPr>
          <w:rFonts w:ascii="Arial" w:hAnsi="Arial" w:cs="Arial"/>
          <w:sz w:val="24"/>
          <w:szCs w:val="24"/>
        </w:rPr>
        <w:t xml:space="preserve">. </w:t>
      </w:r>
    </w:p>
    <w:p w14:paraId="21E46FE5" w14:textId="6061C532" w:rsidR="00BA50CD" w:rsidRPr="006A67D9" w:rsidRDefault="00693B6F" w:rsidP="00B91967">
      <w:pPr>
        <w:rPr>
          <w:rFonts w:ascii="Arial" w:hAnsi="Arial" w:cs="Arial"/>
          <w:sz w:val="24"/>
          <w:szCs w:val="24"/>
        </w:rPr>
      </w:pPr>
      <w:r w:rsidRPr="006A67D9">
        <w:rPr>
          <w:rFonts w:ascii="Arial" w:hAnsi="Arial" w:cs="Arial"/>
          <w:sz w:val="24"/>
          <w:szCs w:val="24"/>
        </w:rPr>
        <w:t xml:space="preserve">The advancement of technology is a benefit and should be </w:t>
      </w:r>
      <w:r w:rsidR="00A06D9A" w:rsidRPr="006A67D9">
        <w:rPr>
          <w:rFonts w:ascii="Arial" w:hAnsi="Arial" w:cs="Arial"/>
          <w:sz w:val="24"/>
          <w:szCs w:val="24"/>
        </w:rPr>
        <w:t xml:space="preserve">realised </w:t>
      </w:r>
      <w:r w:rsidRPr="006A67D9">
        <w:rPr>
          <w:rFonts w:ascii="Arial" w:hAnsi="Arial" w:cs="Arial"/>
          <w:sz w:val="24"/>
          <w:szCs w:val="24"/>
        </w:rPr>
        <w:t>as a benefit to all</w:t>
      </w:r>
      <w:r w:rsidR="00DC19C5" w:rsidRPr="006A67D9">
        <w:rPr>
          <w:rFonts w:ascii="Arial" w:hAnsi="Arial" w:cs="Arial"/>
          <w:sz w:val="24"/>
          <w:szCs w:val="24"/>
        </w:rPr>
        <w:t xml:space="preserve">, </w:t>
      </w:r>
      <w:r w:rsidR="00EB2359" w:rsidRPr="006A67D9">
        <w:rPr>
          <w:rFonts w:ascii="Arial" w:hAnsi="Arial" w:cs="Arial"/>
          <w:sz w:val="24"/>
          <w:szCs w:val="24"/>
        </w:rPr>
        <w:t>readily</w:t>
      </w:r>
      <w:r w:rsidR="00DC19C5" w:rsidRPr="006A67D9">
        <w:rPr>
          <w:rFonts w:ascii="Arial" w:hAnsi="Arial" w:cs="Arial"/>
          <w:sz w:val="24"/>
          <w:szCs w:val="24"/>
        </w:rPr>
        <w:t xml:space="preserve"> available and easy to access</w:t>
      </w:r>
      <w:r w:rsidR="000417B2" w:rsidRPr="006A67D9">
        <w:rPr>
          <w:rFonts w:ascii="Arial" w:hAnsi="Arial" w:cs="Arial"/>
          <w:sz w:val="24"/>
          <w:szCs w:val="24"/>
        </w:rPr>
        <w:t xml:space="preserve"> from smartphones laptops, </w:t>
      </w:r>
      <w:proofErr w:type="gramStart"/>
      <w:r w:rsidR="000417B2" w:rsidRPr="006A67D9">
        <w:rPr>
          <w:rFonts w:ascii="Arial" w:hAnsi="Arial" w:cs="Arial"/>
          <w:sz w:val="24"/>
          <w:szCs w:val="24"/>
        </w:rPr>
        <w:t>desktop</w:t>
      </w:r>
      <w:proofErr w:type="gramEnd"/>
      <w:r w:rsidR="000417B2" w:rsidRPr="006A67D9">
        <w:rPr>
          <w:rFonts w:ascii="Arial" w:hAnsi="Arial" w:cs="Arial"/>
          <w:sz w:val="24"/>
          <w:szCs w:val="24"/>
        </w:rPr>
        <w:t xml:space="preserve"> or tablet</w:t>
      </w:r>
      <w:r w:rsidR="00DC19C5" w:rsidRPr="006A67D9">
        <w:rPr>
          <w:rFonts w:ascii="Arial" w:hAnsi="Arial" w:cs="Arial"/>
          <w:sz w:val="24"/>
          <w:szCs w:val="24"/>
        </w:rPr>
        <w:t xml:space="preserve">. </w:t>
      </w:r>
    </w:p>
    <w:p w14:paraId="7AEF8697" w14:textId="77777777" w:rsidR="008838BD" w:rsidRDefault="00412E0E" w:rsidP="00B91967">
      <w:pPr>
        <w:rPr>
          <w:rFonts w:ascii="Arial" w:hAnsi="Arial" w:cs="Arial"/>
          <w:sz w:val="24"/>
          <w:szCs w:val="24"/>
        </w:rPr>
      </w:pPr>
      <w:r w:rsidRPr="006A67D9">
        <w:rPr>
          <w:rFonts w:ascii="Arial" w:hAnsi="Arial" w:cs="Arial"/>
          <w:sz w:val="24"/>
          <w:szCs w:val="24"/>
        </w:rPr>
        <w:t>A</w:t>
      </w:r>
      <w:r w:rsidR="00667E98" w:rsidRPr="006A67D9">
        <w:rPr>
          <w:rFonts w:ascii="Arial" w:hAnsi="Arial" w:cs="Arial"/>
          <w:sz w:val="24"/>
          <w:szCs w:val="24"/>
        </w:rPr>
        <w:t xml:space="preserve"> Linked</w:t>
      </w:r>
      <w:r w:rsidR="00250114" w:rsidRPr="006A67D9">
        <w:rPr>
          <w:rFonts w:ascii="Arial" w:hAnsi="Arial" w:cs="Arial"/>
          <w:sz w:val="24"/>
          <w:szCs w:val="24"/>
        </w:rPr>
        <w:t>I</w:t>
      </w:r>
      <w:r w:rsidR="00667E98" w:rsidRPr="006A67D9">
        <w:rPr>
          <w:rFonts w:ascii="Arial" w:hAnsi="Arial" w:cs="Arial"/>
          <w:sz w:val="24"/>
          <w:szCs w:val="24"/>
        </w:rPr>
        <w:t>n profile</w:t>
      </w:r>
      <w:r w:rsidRPr="006A67D9">
        <w:rPr>
          <w:rFonts w:ascii="Arial" w:hAnsi="Arial" w:cs="Arial"/>
          <w:sz w:val="24"/>
          <w:szCs w:val="24"/>
        </w:rPr>
        <w:t xml:space="preserve"> has been created</w:t>
      </w:r>
      <w:r w:rsidR="00667E98" w:rsidRPr="006A67D9">
        <w:rPr>
          <w:rFonts w:ascii="Arial" w:hAnsi="Arial" w:cs="Arial"/>
          <w:sz w:val="24"/>
          <w:szCs w:val="24"/>
        </w:rPr>
        <w:t xml:space="preserve"> and tailored </w:t>
      </w:r>
      <w:r w:rsidRPr="006A67D9">
        <w:rPr>
          <w:rFonts w:ascii="Arial" w:hAnsi="Arial" w:cs="Arial"/>
          <w:sz w:val="24"/>
          <w:szCs w:val="24"/>
        </w:rPr>
        <w:t>to display</w:t>
      </w:r>
      <w:r w:rsidR="00667E98" w:rsidRPr="006A67D9">
        <w:rPr>
          <w:rFonts w:ascii="Arial" w:hAnsi="Arial" w:cs="Arial"/>
          <w:sz w:val="24"/>
          <w:szCs w:val="24"/>
        </w:rPr>
        <w:t xml:space="preserve"> inter</w:t>
      </w:r>
      <w:r w:rsidR="008835AC" w:rsidRPr="006A67D9">
        <w:rPr>
          <w:rFonts w:ascii="Arial" w:hAnsi="Arial" w:cs="Arial"/>
          <w:sz w:val="24"/>
          <w:szCs w:val="24"/>
        </w:rPr>
        <w:t>e</w:t>
      </w:r>
      <w:r w:rsidR="00667E98" w:rsidRPr="006A67D9">
        <w:rPr>
          <w:rFonts w:ascii="Arial" w:hAnsi="Arial" w:cs="Arial"/>
          <w:sz w:val="24"/>
          <w:szCs w:val="24"/>
        </w:rPr>
        <w:t xml:space="preserve">sts </w:t>
      </w:r>
      <w:r w:rsidR="008835AC" w:rsidRPr="006A67D9">
        <w:rPr>
          <w:rFonts w:ascii="Arial" w:hAnsi="Arial" w:cs="Arial"/>
          <w:sz w:val="24"/>
          <w:szCs w:val="24"/>
        </w:rPr>
        <w:t>and career</w:t>
      </w:r>
      <w:r w:rsidR="001B75FA" w:rsidRPr="006A67D9">
        <w:rPr>
          <w:rFonts w:ascii="Arial" w:hAnsi="Arial" w:cs="Arial"/>
          <w:sz w:val="24"/>
          <w:szCs w:val="24"/>
        </w:rPr>
        <w:t xml:space="preserve"> development </w:t>
      </w:r>
      <w:r w:rsidRPr="006A67D9">
        <w:rPr>
          <w:rFonts w:ascii="Arial" w:hAnsi="Arial" w:cs="Arial"/>
          <w:sz w:val="24"/>
          <w:szCs w:val="24"/>
        </w:rPr>
        <w:t>exhibiting</w:t>
      </w:r>
      <w:r w:rsidR="001B75FA" w:rsidRPr="006A67D9">
        <w:rPr>
          <w:rFonts w:ascii="Arial" w:hAnsi="Arial" w:cs="Arial"/>
          <w:sz w:val="24"/>
          <w:szCs w:val="24"/>
        </w:rPr>
        <w:t xml:space="preserve"> </w:t>
      </w:r>
      <w:r w:rsidR="008A049F" w:rsidRPr="006A67D9">
        <w:rPr>
          <w:rFonts w:ascii="Arial" w:hAnsi="Arial" w:cs="Arial"/>
          <w:sz w:val="24"/>
          <w:szCs w:val="24"/>
        </w:rPr>
        <w:t>his</w:t>
      </w:r>
      <w:r w:rsidR="001B75FA" w:rsidRPr="006A67D9">
        <w:rPr>
          <w:rFonts w:ascii="Arial" w:hAnsi="Arial" w:cs="Arial"/>
          <w:sz w:val="24"/>
          <w:szCs w:val="24"/>
        </w:rPr>
        <w:t xml:space="preserve"> qualifications </w:t>
      </w:r>
      <w:r w:rsidR="004A485C" w:rsidRPr="006A67D9">
        <w:rPr>
          <w:rFonts w:ascii="Arial" w:hAnsi="Arial" w:cs="Arial"/>
          <w:sz w:val="24"/>
          <w:szCs w:val="24"/>
        </w:rPr>
        <w:t>with hope of creating</w:t>
      </w:r>
      <w:r w:rsidRPr="006A67D9">
        <w:rPr>
          <w:rFonts w:ascii="Arial" w:hAnsi="Arial" w:cs="Arial"/>
          <w:sz w:val="24"/>
          <w:szCs w:val="24"/>
        </w:rPr>
        <w:t xml:space="preserve"> a</w:t>
      </w:r>
      <w:r w:rsidR="00DE3002" w:rsidRPr="006A67D9">
        <w:rPr>
          <w:rFonts w:ascii="Arial" w:hAnsi="Arial" w:cs="Arial"/>
          <w:sz w:val="24"/>
          <w:szCs w:val="24"/>
        </w:rPr>
        <w:t xml:space="preserve"> large </w:t>
      </w:r>
      <w:r w:rsidR="004A485C" w:rsidRPr="006A67D9">
        <w:rPr>
          <w:rFonts w:ascii="Arial" w:hAnsi="Arial" w:cs="Arial"/>
          <w:sz w:val="24"/>
          <w:szCs w:val="24"/>
        </w:rPr>
        <w:t xml:space="preserve">network of </w:t>
      </w:r>
      <w:r w:rsidR="00E0733A" w:rsidRPr="006A67D9">
        <w:rPr>
          <w:rFonts w:ascii="Arial" w:hAnsi="Arial" w:cs="Arial"/>
          <w:sz w:val="24"/>
          <w:szCs w:val="24"/>
        </w:rPr>
        <w:t xml:space="preserve">professionals </w:t>
      </w:r>
      <w:r w:rsidR="00B720D0" w:rsidRPr="006A67D9">
        <w:rPr>
          <w:rFonts w:ascii="Arial" w:hAnsi="Arial" w:cs="Arial"/>
          <w:sz w:val="24"/>
          <w:szCs w:val="24"/>
        </w:rPr>
        <w:t>to share and explore ideas</w:t>
      </w:r>
      <w:r w:rsidR="009305E6" w:rsidRPr="006A67D9">
        <w:rPr>
          <w:rFonts w:ascii="Arial" w:hAnsi="Arial" w:cs="Arial"/>
          <w:sz w:val="24"/>
          <w:szCs w:val="24"/>
        </w:rPr>
        <w:t xml:space="preserve"> and</w:t>
      </w:r>
      <w:r w:rsidR="00B720D0" w:rsidRPr="006A67D9">
        <w:rPr>
          <w:rFonts w:ascii="Arial" w:hAnsi="Arial" w:cs="Arial"/>
          <w:sz w:val="24"/>
          <w:szCs w:val="24"/>
        </w:rPr>
        <w:t xml:space="preserve"> </w:t>
      </w:r>
      <w:r w:rsidR="008F5C2D" w:rsidRPr="006A67D9">
        <w:rPr>
          <w:rFonts w:ascii="Arial" w:hAnsi="Arial" w:cs="Arial"/>
          <w:sz w:val="24"/>
          <w:szCs w:val="24"/>
        </w:rPr>
        <w:t xml:space="preserve">to </w:t>
      </w:r>
      <w:r w:rsidR="00CB7FDB" w:rsidRPr="006A67D9">
        <w:rPr>
          <w:rFonts w:ascii="Arial" w:hAnsi="Arial" w:cs="Arial"/>
          <w:sz w:val="24"/>
          <w:szCs w:val="24"/>
        </w:rPr>
        <w:t xml:space="preserve">assist in the </w:t>
      </w:r>
      <w:r w:rsidR="00A907FF" w:rsidRPr="006A67D9">
        <w:rPr>
          <w:rFonts w:ascii="Arial" w:hAnsi="Arial" w:cs="Arial"/>
          <w:sz w:val="24"/>
          <w:szCs w:val="24"/>
        </w:rPr>
        <w:t>achieve</w:t>
      </w:r>
      <w:r w:rsidR="00CB7FDB" w:rsidRPr="006A67D9">
        <w:rPr>
          <w:rFonts w:ascii="Arial" w:hAnsi="Arial" w:cs="Arial"/>
          <w:sz w:val="24"/>
          <w:szCs w:val="24"/>
        </w:rPr>
        <w:t>ment</w:t>
      </w:r>
      <w:r w:rsidR="00A907FF" w:rsidRPr="006A67D9">
        <w:rPr>
          <w:rFonts w:ascii="Arial" w:hAnsi="Arial" w:cs="Arial"/>
          <w:sz w:val="24"/>
          <w:szCs w:val="24"/>
        </w:rPr>
        <w:t xml:space="preserve"> </w:t>
      </w:r>
      <w:r w:rsidR="00CB7FDB" w:rsidRPr="006A67D9">
        <w:rPr>
          <w:rFonts w:ascii="Arial" w:hAnsi="Arial" w:cs="Arial"/>
          <w:sz w:val="24"/>
          <w:szCs w:val="24"/>
        </w:rPr>
        <w:t>of</w:t>
      </w:r>
      <w:r w:rsidR="00A907FF" w:rsidRPr="006A67D9">
        <w:rPr>
          <w:rFonts w:ascii="Arial" w:hAnsi="Arial" w:cs="Arial"/>
          <w:sz w:val="24"/>
          <w:szCs w:val="24"/>
        </w:rPr>
        <w:t xml:space="preserve"> goals.</w:t>
      </w:r>
      <w:r w:rsidR="001D20B4" w:rsidRPr="006A67D9">
        <w:rPr>
          <w:rFonts w:ascii="Arial" w:hAnsi="Arial" w:cs="Arial"/>
          <w:sz w:val="24"/>
          <w:szCs w:val="24"/>
        </w:rPr>
        <w:t xml:space="preserve"> </w:t>
      </w:r>
    </w:p>
    <w:p w14:paraId="108C0EDE" w14:textId="5EAF0213" w:rsidR="0021577A" w:rsidRPr="006A67D9" w:rsidRDefault="001D20B4" w:rsidP="00B91967">
      <w:pPr>
        <w:rPr>
          <w:rFonts w:ascii="Arial" w:hAnsi="Arial" w:cs="Arial"/>
          <w:sz w:val="24"/>
          <w:szCs w:val="24"/>
        </w:rPr>
      </w:pPr>
      <w:r w:rsidRPr="006A67D9">
        <w:rPr>
          <w:rFonts w:ascii="Arial" w:hAnsi="Arial" w:cs="Arial"/>
          <w:sz w:val="24"/>
          <w:szCs w:val="24"/>
        </w:rPr>
        <w:t xml:space="preserve">(Appendix </w:t>
      </w:r>
      <w:r w:rsidR="007C2FF6" w:rsidRPr="006A67D9">
        <w:rPr>
          <w:rFonts w:ascii="Arial" w:hAnsi="Arial" w:cs="Arial"/>
          <w:sz w:val="24"/>
          <w:szCs w:val="24"/>
        </w:rPr>
        <w:t>A</w:t>
      </w:r>
      <w:r w:rsidRPr="006A67D9">
        <w:rPr>
          <w:rFonts w:ascii="Arial" w:hAnsi="Arial" w:cs="Arial"/>
          <w:sz w:val="24"/>
          <w:szCs w:val="24"/>
        </w:rPr>
        <w:t>)</w:t>
      </w:r>
    </w:p>
    <w:p w14:paraId="2F6D5614" w14:textId="77777777" w:rsidR="0021577A" w:rsidRPr="006A67D9" w:rsidRDefault="0021577A" w:rsidP="00B91967">
      <w:pPr>
        <w:spacing w:line="360" w:lineRule="auto"/>
        <w:rPr>
          <w:rFonts w:ascii="Arial" w:hAnsi="Arial" w:cs="Arial"/>
          <w:sz w:val="24"/>
          <w:szCs w:val="24"/>
        </w:rPr>
      </w:pPr>
    </w:p>
    <w:p w14:paraId="15B2035E" w14:textId="16F68785" w:rsidR="00233191" w:rsidRPr="006A67D9" w:rsidRDefault="00233191" w:rsidP="00B91967">
      <w:pPr>
        <w:spacing w:line="360" w:lineRule="auto"/>
        <w:rPr>
          <w:rFonts w:ascii="Arial" w:hAnsi="Arial" w:cs="Arial"/>
          <w:sz w:val="24"/>
          <w:szCs w:val="24"/>
        </w:rPr>
      </w:pPr>
    </w:p>
    <w:p w14:paraId="32602747" w14:textId="77777777" w:rsidR="00284720" w:rsidRPr="006A67D9" w:rsidRDefault="00284720" w:rsidP="00B91967">
      <w:pPr>
        <w:spacing w:line="360" w:lineRule="auto"/>
        <w:rPr>
          <w:rFonts w:ascii="Arial" w:hAnsi="Arial" w:cs="Arial"/>
          <w:sz w:val="24"/>
          <w:szCs w:val="24"/>
        </w:rPr>
      </w:pPr>
    </w:p>
    <w:p w14:paraId="747EDDAD" w14:textId="3A0DD981" w:rsidR="005225BF" w:rsidRPr="006A67D9" w:rsidRDefault="00513050" w:rsidP="00B91967">
      <w:pPr>
        <w:pStyle w:val="Heading1"/>
        <w:rPr>
          <w:rFonts w:ascii="Arial" w:hAnsi="Arial" w:cs="Arial"/>
          <w:sz w:val="24"/>
          <w:szCs w:val="24"/>
        </w:rPr>
      </w:pPr>
      <w:bookmarkStart w:id="8" w:name="_Toc63182203"/>
      <w:r w:rsidRPr="006A67D9">
        <w:rPr>
          <w:rFonts w:ascii="Arial" w:hAnsi="Arial" w:cs="Arial"/>
          <w:sz w:val="24"/>
          <w:szCs w:val="24"/>
        </w:rPr>
        <w:t>Conclusion</w:t>
      </w:r>
      <w:bookmarkEnd w:id="8"/>
    </w:p>
    <w:p w14:paraId="52CE6B68" w14:textId="572303AD" w:rsidR="00885114" w:rsidRPr="006A67D9" w:rsidRDefault="00885114" w:rsidP="00B91967">
      <w:pPr>
        <w:pStyle w:val="NoSpacing"/>
        <w:rPr>
          <w:rFonts w:ascii="Arial" w:hAnsi="Arial" w:cs="Arial"/>
          <w:sz w:val="24"/>
          <w:szCs w:val="24"/>
        </w:rPr>
      </w:pPr>
      <w:bookmarkStart w:id="9" w:name="_Toc456901523"/>
    </w:p>
    <w:p w14:paraId="04C7318A" w14:textId="77777777" w:rsidR="0019498D" w:rsidRPr="006A67D9" w:rsidRDefault="0019498D" w:rsidP="00B91967">
      <w:pPr>
        <w:rPr>
          <w:rFonts w:ascii="Arial" w:hAnsi="Arial" w:cs="Arial"/>
          <w:sz w:val="24"/>
          <w:szCs w:val="24"/>
        </w:rPr>
      </w:pPr>
    </w:p>
    <w:p w14:paraId="0344C26C" w14:textId="2A712060" w:rsidR="00571F4B" w:rsidRPr="006A67D9" w:rsidRDefault="00304540" w:rsidP="00B91967">
      <w:pPr>
        <w:rPr>
          <w:rFonts w:ascii="Arial" w:hAnsi="Arial" w:cs="Arial"/>
          <w:sz w:val="24"/>
          <w:szCs w:val="24"/>
        </w:rPr>
      </w:pPr>
      <w:r w:rsidRPr="006A67D9">
        <w:rPr>
          <w:rFonts w:ascii="Arial" w:hAnsi="Arial" w:cs="Arial"/>
          <w:sz w:val="24"/>
          <w:szCs w:val="24"/>
        </w:rPr>
        <w:t xml:space="preserve">As </w:t>
      </w:r>
      <w:r w:rsidR="00DE3002" w:rsidRPr="006A67D9">
        <w:rPr>
          <w:rFonts w:ascii="Arial" w:hAnsi="Arial" w:cs="Arial"/>
          <w:sz w:val="24"/>
          <w:szCs w:val="24"/>
        </w:rPr>
        <w:t>the</w:t>
      </w:r>
      <w:r w:rsidRPr="006A67D9">
        <w:rPr>
          <w:rFonts w:ascii="Arial" w:hAnsi="Arial" w:cs="Arial"/>
          <w:sz w:val="24"/>
          <w:szCs w:val="24"/>
        </w:rPr>
        <w:t xml:space="preserve"> conclu</w:t>
      </w:r>
      <w:r w:rsidR="00DE3002" w:rsidRPr="006A67D9">
        <w:rPr>
          <w:rFonts w:ascii="Arial" w:hAnsi="Arial" w:cs="Arial"/>
          <w:sz w:val="24"/>
          <w:szCs w:val="24"/>
        </w:rPr>
        <w:t>sion of</w:t>
      </w:r>
      <w:r w:rsidRPr="006A67D9">
        <w:rPr>
          <w:rFonts w:ascii="Arial" w:hAnsi="Arial" w:cs="Arial"/>
          <w:sz w:val="24"/>
          <w:szCs w:val="24"/>
        </w:rPr>
        <w:t xml:space="preserve"> this </w:t>
      </w:r>
      <w:r w:rsidR="00D15F88" w:rsidRPr="006A67D9">
        <w:rPr>
          <w:rFonts w:ascii="Arial" w:hAnsi="Arial" w:cs="Arial"/>
          <w:sz w:val="24"/>
          <w:szCs w:val="24"/>
        </w:rPr>
        <w:t>paper</w:t>
      </w:r>
      <w:r w:rsidR="00021CFD" w:rsidRPr="006A67D9">
        <w:rPr>
          <w:rFonts w:ascii="Arial" w:hAnsi="Arial" w:cs="Arial"/>
          <w:sz w:val="24"/>
          <w:szCs w:val="24"/>
        </w:rPr>
        <w:t>,</w:t>
      </w:r>
      <w:r w:rsidR="00D15F88" w:rsidRPr="006A67D9">
        <w:rPr>
          <w:rFonts w:ascii="Arial" w:hAnsi="Arial" w:cs="Arial"/>
          <w:sz w:val="24"/>
          <w:szCs w:val="24"/>
        </w:rPr>
        <w:t xml:space="preserve"> </w:t>
      </w:r>
      <w:r w:rsidR="00021CFD" w:rsidRPr="006A67D9">
        <w:rPr>
          <w:rFonts w:ascii="Arial" w:hAnsi="Arial" w:cs="Arial"/>
          <w:sz w:val="24"/>
          <w:szCs w:val="24"/>
        </w:rPr>
        <w:t>it is</w:t>
      </w:r>
      <w:r w:rsidR="00D15F88" w:rsidRPr="006A67D9">
        <w:rPr>
          <w:rFonts w:ascii="Arial" w:hAnsi="Arial" w:cs="Arial"/>
          <w:sz w:val="24"/>
          <w:szCs w:val="24"/>
        </w:rPr>
        <w:t xml:space="preserve"> warrant</w:t>
      </w:r>
      <w:r w:rsidR="00021CFD" w:rsidRPr="006A67D9">
        <w:rPr>
          <w:rFonts w:ascii="Arial" w:hAnsi="Arial" w:cs="Arial"/>
          <w:sz w:val="24"/>
          <w:szCs w:val="24"/>
        </w:rPr>
        <w:t>ed</w:t>
      </w:r>
      <w:r w:rsidR="00D15F88" w:rsidRPr="006A67D9">
        <w:rPr>
          <w:rFonts w:ascii="Arial" w:hAnsi="Arial" w:cs="Arial"/>
          <w:sz w:val="24"/>
          <w:szCs w:val="24"/>
        </w:rPr>
        <w:t xml:space="preserve"> that further investigations need to be completed as to what types of technologies are available </w:t>
      </w:r>
      <w:r w:rsidR="00CD6D17" w:rsidRPr="006A67D9">
        <w:rPr>
          <w:rFonts w:ascii="Arial" w:hAnsi="Arial" w:cs="Arial"/>
          <w:sz w:val="24"/>
          <w:szCs w:val="24"/>
        </w:rPr>
        <w:t xml:space="preserve">and how </w:t>
      </w:r>
      <w:r w:rsidR="007A661A">
        <w:rPr>
          <w:rFonts w:ascii="Arial" w:hAnsi="Arial" w:cs="Arial"/>
          <w:sz w:val="24"/>
          <w:szCs w:val="24"/>
        </w:rPr>
        <w:t xml:space="preserve">these </w:t>
      </w:r>
      <w:r w:rsidR="00CD6D17" w:rsidRPr="006A67D9">
        <w:rPr>
          <w:rFonts w:ascii="Arial" w:hAnsi="Arial" w:cs="Arial"/>
          <w:sz w:val="24"/>
          <w:szCs w:val="24"/>
        </w:rPr>
        <w:t>could</w:t>
      </w:r>
      <w:r w:rsidR="007A661A">
        <w:rPr>
          <w:rFonts w:ascii="Arial" w:hAnsi="Arial" w:cs="Arial"/>
          <w:sz w:val="24"/>
          <w:szCs w:val="24"/>
        </w:rPr>
        <w:t xml:space="preserve"> be</w:t>
      </w:r>
      <w:r w:rsidR="00CD6D17" w:rsidRPr="006A67D9">
        <w:rPr>
          <w:rFonts w:ascii="Arial" w:hAnsi="Arial" w:cs="Arial"/>
          <w:sz w:val="24"/>
          <w:szCs w:val="24"/>
        </w:rPr>
        <w:t xml:space="preserve"> deliver</w:t>
      </w:r>
      <w:r w:rsidR="007A661A">
        <w:rPr>
          <w:rFonts w:ascii="Arial" w:hAnsi="Arial" w:cs="Arial"/>
          <w:sz w:val="24"/>
          <w:szCs w:val="24"/>
        </w:rPr>
        <w:t>ed</w:t>
      </w:r>
      <w:r w:rsidR="00CD6D17" w:rsidRPr="006A67D9">
        <w:rPr>
          <w:rFonts w:ascii="Arial" w:hAnsi="Arial" w:cs="Arial"/>
          <w:sz w:val="24"/>
          <w:szCs w:val="24"/>
        </w:rPr>
        <w:t xml:space="preserve"> </w:t>
      </w:r>
      <w:r w:rsidR="00AB5966" w:rsidRPr="006A67D9">
        <w:rPr>
          <w:rFonts w:ascii="Arial" w:hAnsi="Arial" w:cs="Arial"/>
          <w:sz w:val="24"/>
          <w:szCs w:val="24"/>
        </w:rPr>
        <w:t>to</w:t>
      </w:r>
      <w:r w:rsidR="002D0CC6" w:rsidRPr="006A67D9">
        <w:rPr>
          <w:rFonts w:ascii="Arial" w:hAnsi="Arial" w:cs="Arial"/>
          <w:sz w:val="24"/>
          <w:szCs w:val="24"/>
        </w:rPr>
        <w:t xml:space="preserve"> the business</w:t>
      </w:r>
      <w:r w:rsidR="00AB5966" w:rsidRPr="006A67D9">
        <w:rPr>
          <w:rFonts w:ascii="Arial" w:hAnsi="Arial" w:cs="Arial"/>
          <w:sz w:val="24"/>
          <w:szCs w:val="24"/>
        </w:rPr>
        <w:t xml:space="preserve">. </w:t>
      </w:r>
      <w:r w:rsidR="00510535" w:rsidRPr="006A67D9">
        <w:rPr>
          <w:rFonts w:ascii="Arial" w:hAnsi="Arial" w:cs="Arial"/>
          <w:sz w:val="24"/>
          <w:szCs w:val="24"/>
        </w:rPr>
        <w:t>As s</w:t>
      </w:r>
      <w:r w:rsidR="00F54DF5" w:rsidRPr="006A67D9">
        <w:rPr>
          <w:rFonts w:ascii="Arial" w:hAnsi="Arial" w:cs="Arial"/>
          <w:sz w:val="24"/>
          <w:szCs w:val="24"/>
        </w:rPr>
        <w:t>uccess</w:t>
      </w:r>
      <w:r w:rsidR="00510535" w:rsidRPr="006A67D9">
        <w:rPr>
          <w:rFonts w:ascii="Arial" w:hAnsi="Arial" w:cs="Arial"/>
          <w:sz w:val="24"/>
          <w:szCs w:val="24"/>
        </w:rPr>
        <w:t>ful</w:t>
      </w:r>
      <w:r w:rsidR="00F54DF5" w:rsidRPr="006A67D9">
        <w:rPr>
          <w:rFonts w:ascii="Arial" w:hAnsi="Arial" w:cs="Arial"/>
          <w:sz w:val="24"/>
          <w:szCs w:val="24"/>
        </w:rPr>
        <w:t xml:space="preserve"> </w:t>
      </w:r>
      <w:r w:rsidR="00510535" w:rsidRPr="006A67D9">
        <w:rPr>
          <w:rFonts w:ascii="Arial" w:hAnsi="Arial" w:cs="Arial"/>
          <w:sz w:val="24"/>
          <w:szCs w:val="24"/>
        </w:rPr>
        <w:t>as</w:t>
      </w:r>
      <w:r w:rsidR="00F54DF5" w:rsidRPr="006A67D9">
        <w:rPr>
          <w:rFonts w:ascii="Arial" w:hAnsi="Arial" w:cs="Arial"/>
          <w:sz w:val="24"/>
          <w:szCs w:val="24"/>
        </w:rPr>
        <w:t xml:space="preserve"> E</w:t>
      </w:r>
      <w:r w:rsidR="003356F8" w:rsidRPr="006A67D9">
        <w:rPr>
          <w:rFonts w:ascii="Arial" w:hAnsi="Arial" w:cs="Arial"/>
          <w:sz w:val="24"/>
          <w:szCs w:val="24"/>
        </w:rPr>
        <w:t>FTD</w:t>
      </w:r>
      <w:r w:rsidR="00F54DF5" w:rsidRPr="006A67D9">
        <w:rPr>
          <w:rFonts w:ascii="Arial" w:hAnsi="Arial" w:cs="Arial"/>
          <w:sz w:val="24"/>
          <w:szCs w:val="24"/>
        </w:rPr>
        <w:t xml:space="preserve"> </w:t>
      </w:r>
      <w:r w:rsidR="003356F8" w:rsidRPr="006A67D9">
        <w:rPr>
          <w:rFonts w:ascii="Arial" w:hAnsi="Arial" w:cs="Arial"/>
          <w:sz w:val="24"/>
          <w:szCs w:val="24"/>
        </w:rPr>
        <w:t>v</w:t>
      </w:r>
      <w:r w:rsidR="00F54DF5" w:rsidRPr="006A67D9">
        <w:rPr>
          <w:rFonts w:ascii="Arial" w:hAnsi="Arial" w:cs="Arial"/>
          <w:sz w:val="24"/>
          <w:szCs w:val="24"/>
        </w:rPr>
        <w:t>ia Email</w:t>
      </w:r>
      <w:r w:rsidR="00510535" w:rsidRPr="006A67D9">
        <w:rPr>
          <w:rFonts w:ascii="Arial" w:hAnsi="Arial" w:cs="Arial"/>
          <w:sz w:val="24"/>
          <w:szCs w:val="24"/>
        </w:rPr>
        <w:t xml:space="preserve"> has been</w:t>
      </w:r>
      <w:r w:rsidR="000F1BCE" w:rsidRPr="006A67D9">
        <w:rPr>
          <w:rFonts w:ascii="Arial" w:hAnsi="Arial" w:cs="Arial"/>
          <w:sz w:val="24"/>
          <w:szCs w:val="24"/>
        </w:rPr>
        <w:t xml:space="preserve"> the </w:t>
      </w:r>
      <w:r w:rsidR="00FB1740" w:rsidRPr="006A67D9">
        <w:rPr>
          <w:rFonts w:ascii="Arial" w:hAnsi="Arial" w:cs="Arial"/>
          <w:sz w:val="24"/>
          <w:szCs w:val="24"/>
        </w:rPr>
        <w:t xml:space="preserve">uptake </w:t>
      </w:r>
      <w:r w:rsidR="003C325E" w:rsidRPr="006A67D9">
        <w:rPr>
          <w:rFonts w:ascii="Arial" w:hAnsi="Arial" w:cs="Arial"/>
          <w:sz w:val="24"/>
          <w:szCs w:val="24"/>
        </w:rPr>
        <w:t>of more recent</w:t>
      </w:r>
      <w:r w:rsidR="00FB1740" w:rsidRPr="006A67D9">
        <w:rPr>
          <w:rFonts w:ascii="Arial" w:hAnsi="Arial" w:cs="Arial"/>
          <w:sz w:val="24"/>
          <w:szCs w:val="24"/>
        </w:rPr>
        <w:t xml:space="preserve"> technologies</w:t>
      </w:r>
      <w:r w:rsidR="003C325E" w:rsidRPr="006A67D9">
        <w:rPr>
          <w:rFonts w:ascii="Arial" w:hAnsi="Arial" w:cs="Arial"/>
          <w:sz w:val="24"/>
          <w:szCs w:val="24"/>
        </w:rPr>
        <w:t xml:space="preserve"> is </w:t>
      </w:r>
      <w:r w:rsidR="00E807D1" w:rsidRPr="006A67D9">
        <w:rPr>
          <w:rFonts w:ascii="Arial" w:hAnsi="Arial" w:cs="Arial"/>
          <w:sz w:val="24"/>
          <w:szCs w:val="24"/>
        </w:rPr>
        <w:t xml:space="preserve">crucial within the business </w:t>
      </w:r>
      <w:r w:rsidR="00510535" w:rsidRPr="006A67D9">
        <w:rPr>
          <w:rFonts w:ascii="Arial" w:hAnsi="Arial" w:cs="Arial"/>
          <w:sz w:val="24"/>
          <w:szCs w:val="24"/>
        </w:rPr>
        <w:t>area</w:t>
      </w:r>
      <w:r w:rsidR="004A52BA" w:rsidRPr="006A67D9">
        <w:rPr>
          <w:rFonts w:ascii="Arial" w:hAnsi="Arial" w:cs="Arial"/>
          <w:sz w:val="24"/>
          <w:szCs w:val="24"/>
        </w:rPr>
        <w:t>.</w:t>
      </w:r>
      <w:r w:rsidR="00510535" w:rsidRPr="006A67D9">
        <w:rPr>
          <w:rFonts w:ascii="Arial" w:hAnsi="Arial" w:cs="Arial"/>
          <w:sz w:val="24"/>
          <w:szCs w:val="24"/>
        </w:rPr>
        <w:t xml:space="preserve"> </w:t>
      </w:r>
      <w:r w:rsidR="004A52BA" w:rsidRPr="006A67D9">
        <w:rPr>
          <w:rFonts w:ascii="Arial" w:hAnsi="Arial" w:cs="Arial"/>
          <w:sz w:val="24"/>
          <w:szCs w:val="24"/>
        </w:rPr>
        <w:t>S</w:t>
      </w:r>
      <w:r w:rsidR="002C1B03" w:rsidRPr="006A67D9">
        <w:rPr>
          <w:rFonts w:ascii="Arial" w:hAnsi="Arial" w:cs="Arial"/>
          <w:sz w:val="24"/>
          <w:szCs w:val="24"/>
        </w:rPr>
        <w:t>ecure cloud</w:t>
      </w:r>
      <w:r w:rsidR="004A52BA" w:rsidRPr="006A67D9">
        <w:rPr>
          <w:rFonts w:ascii="Arial" w:hAnsi="Arial" w:cs="Arial"/>
          <w:sz w:val="24"/>
          <w:szCs w:val="24"/>
        </w:rPr>
        <w:t>-</w:t>
      </w:r>
      <w:r w:rsidR="002C1B03" w:rsidRPr="006A67D9">
        <w:rPr>
          <w:rFonts w:ascii="Arial" w:hAnsi="Arial" w:cs="Arial"/>
          <w:sz w:val="24"/>
          <w:szCs w:val="24"/>
        </w:rPr>
        <w:t>based</w:t>
      </w:r>
      <w:r w:rsidR="005E5A4B" w:rsidRPr="006A67D9">
        <w:rPr>
          <w:rFonts w:ascii="Arial" w:hAnsi="Arial" w:cs="Arial"/>
          <w:sz w:val="24"/>
          <w:szCs w:val="24"/>
        </w:rPr>
        <w:t xml:space="preserve"> storage</w:t>
      </w:r>
      <w:r w:rsidR="002C1B03" w:rsidRPr="006A67D9">
        <w:rPr>
          <w:rFonts w:ascii="Arial" w:hAnsi="Arial" w:cs="Arial"/>
          <w:sz w:val="24"/>
          <w:szCs w:val="24"/>
        </w:rPr>
        <w:t xml:space="preserve"> systems</w:t>
      </w:r>
      <w:r w:rsidR="004A52BA" w:rsidRPr="006A67D9">
        <w:rPr>
          <w:rFonts w:ascii="Arial" w:hAnsi="Arial" w:cs="Arial"/>
          <w:sz w:val="24"/>
          <w:szCs w:val="24"/>
        </w:rPr>
        <w:t xml:space="preserve"> to hold data</w:t>
      </w:r>
      <w:r w:rsidR="002C1B03" w:rsidRPr="006A67D9">
        <w:rPr>
          <w:rFonts w:ascii="Arial" w:hAnsi="Arial" w:cs="Arial"/>
          <w:sz w:val="24"/>
          <w:szCs w:val="24"/>
        </w:rPr>
        <w:t xml:space="preserve"> </w:t>
      </w:r>
      <w:r w:rsidR="00F34A49" w:rsidRPr="006A67D9">
        <w:rPr>
          <w:rFonts w:ascii="Arial" w:hAnsi="Arial" w:cs="Arial"/>
          <w:sz w:val="24"/>
          <w:szCs w:val="24"/>
        </w:rPr>
        <w:t xml:space="preserve">and </w:t>
      </w:r>
      <w:r w:rsidR="00161866" w:rsidRPr="006A67D9">
        <w:rPr>
          <w:rFonts w:ascii="Arial" w:hAnsi="Arial" w:cs="Arial"/>
          <w:sz w:val="24"/>
          <w:szCs w:val="24"/>
        </w:rPr>
        <w:t>decision-making</w:t>
      </w:r>
      <w:r w:rsidR="002F184D" w:rsidRPr="006A67D9">
        <w:rPr>
          <w:rFonts w:ascii="Arial" w:hAnsi="Arial" w:cs="Arial"/>
          <w:sz w:val="24"/>
          <w:szCs w:val="24"/>
        </w:rPr>
        <w:t xml:space="preserve"> tools</w:t>
      </w:r>
      <w:r w:rsidR="00BD5943" w:rsidRPr="006A67D9">
        <w:rPr>
          <w:rFonts w:ascii="Arial" w:hAnsi="Arial" w:cs="Arial"/>
          <w:sz w:val="24"/>
          <w:szCs w:val="24"/>
        </w:rPr>
        <w:t xml:space="preserve"> will</w:t>
      </w:r>
      <w:r w:rsidR="002F184D" w:rsidRPr="006A67D9">
        <w:rPr>
          <w:rFonts w:ascii="Arial" w:hAnsi="Arial" w:cs="Arial"/>
          <w:sz w:val="24"/>
          <w:szCs w:val="24"/>
        </w:rPr>
        <w:t xml:space="preserve"> </w:t>
      </w:r>
      <w:r w:rsidR="002C1B03" w:rsidRPr="006A67D9">
        <w:rPr>
          <w:rFonts w:ascii="Arial" w:hAnsi="Arial" w:cs="Arial"/>
          <w:sz w:val="24"/>
          <w:szCs w:val="24"/>
        </w:rPr>
        <w:t>need to be introduced</w:t>
      </w:r>
      <w:r w:rsidR="001F01DC">
        <w:rPr>
          <w:rFonts w:ascii="Arial" w:hAnsi="Arial" w:cs="Arial"/>
          <w:sz w:val="24"/>
          <w:szCs w:val="24"/>
        </w:rPr>
        <w:t xml:space="preserve"> along with a appealing social media </w:t>
      </w:r>
      <w:r w:rsidR="00B11C07">
        <w:rPr>
          <w:rFonts w:ascii="Arial" w:hAnsi="Arial" w:cs="Arial"/>
          <w:sz w:val="24"/>
          <w:szCs w:val="24"/>
        </w:rPr>
        <w:t>profile, this will</w:t>
      </w:r>
      <w:r w:rsidR="002C1B03" w:rsidRPr="006A67D9">
        <w:rPr>
          <w:rFonts w:ascii="Arial" w:hAnsi="Arial" w:cs="Arial"/>
          <w:sz w:val="24"/>
          <w:szCs w:val="24"/>
        </w:rPr>
        <w:t xml:space="preserve"> allow the </w:t>
      </w:r>
      <w:r w:rsidR="00A1089F" w:rsidRPr="006A67D9">
        <w:rPr>
          <w:rFonts w:ascii="Arial" w:hAnsi="Arial" w:cs="Arial"/>
          <w:sz w:val="24"/>
          <w:szCs w:val="24"/>
        </w:rPr>
        <w:t xml:space="preserve">agency to move forward into </w:t>
      </w:r>
      <w:r w:rsidR="005E5A4B" w:rsidRPr="006A67D9">
        <w:rPr>
          <w:rFonts w:ascii="Arial" w:hAnsi="Arial" w:cs="Arial"/>
          <w:sz w:val="24"/>
          <w:szCs w:val="24"/>
        </w:rPr>
        <w:t>the 21</w:t>
      </w:r>
      <w:r w:rsidR="005E5A4B" w:rsidRPr="006A67D9">
        <w:rPr>
          <w:rFonts w:ascii="Arial" w:hAnsi="Arial" w:cs="Arial"/>
          <w:sz w:val="24"/>
          <w:szCs w:val="24"/>
          <w:vertAlign w:val="superscript"/>
        </w:rPr>
        <w:t>st</w:t>
      </w:r>
      <w:r w:rsidR="005E5A4B" w:rsidRPr="006A67D9">
        <w:rPr>
          <w:rFonts w:ascii="Arial" w:hAnsi="Arial" w:cs="Arial"/>
          <w:sz w:val="24"/>
          <w:szCs w:val="24"/>
        </w:rPr>
        <w:t xml:space="preserve"> Century </w:t>
      </w:r>
      <w:r w:rsidR="00161866" w:rsidRPr="006A67D9">
        <w:rPr>
          <w:rFonts w:ascii="Arial" w:hAnsi="Arial" w:cs="Arial"/>
          <w:sz w:val="24"/>
          <w:szCs w:val="24"/>
        </w:rPr>
        <w:t xml:space="preserve">and become a digital leader within </w:t>
      </w:r>
      <w:r w:rsidR="0044624D" w:rsidRPr="006A67D9">
        <w:rPr>
          <w:rFonts w:ascii="Arial" w:hAnsi="Arial" w:cs="Arial"/>
          <w:sz w:val="24"/>
          <w:szCs w:val="24"/>
        </w:rPr>
        <w:t>the civil service.</w:t>
      </w:r>
    </w:p>
    <w:p w14:paraId="737BF8BB" w14:textId="5D017665" w:rsidR="00A01705" w:rsidRPr="006A67D9" w:rsidRDefault="0051755A" w:rsidP="00B91967">
      <w:pPr>
        <w:rPr>
          <w:rFonts w:ascii="Arial" w:hAnsi="Arial" w:cs="Arial"/>
          <w:sz w:val="24"/>
          <w:szCs w:val="24"/>
        </w:rPr>
      </w:pPr>
      <w:r w:rsidRPr="006A67D9">
        <w:rPr>
          <w:rFonts w:ascii="Arial" w:hAnsi="Arial" w:cs="Arial"/>
          <w:sz w:val="24"/>
          <w:szCs w:val="24"/>
        </w:rPr>
        <w:t>What is to come is relatively unknown, a</w:t>
      </w:r>
      <w:r w:rsidR="00F827D0" w:rsidRPr="006A67D9">
        <w:rPr>
          <w:rFonts w:ascii="Arial" w:hAnsi="Arial" w:cs="Arial"/>
          <w:sz w:val="24"/>
          <w:szCs w:val="24"/>
        </w:rPr>
        <w:t>s on 31</w:t>
      </w:r>
      <w:r w:rsidR="00F827D0" w:rsidRPr="006A67D9">
        <w:rPr>
          <w:rFonts w:ascii="Arial" w:hAnsi="Arial" w:cs="Arial"/>
          <w:sz w:val="24"/>
          <w:szCs w:val="24"/>
          <w:vertAlign w:val="superscript"/>
        </w:rPr>
        <w:t>st</w:t>
      </w:r>
      <w:r w:rsidR="00F827D0" w:rsidRPr="006A67D9">
        <w:rPr>
          <w:rFonts w:ascii="Arial" w:hAnsi="Arial" w:cs="Arial"/>
          <w:sz w:val="24"/>
          <w:szCs w:val="24"/>
        </w:rPr>
        <w:t xml:space="preserve"> December 1999 the </w:t>
      </w:r>
      <w:r w:rsidR="006A4881" w:rsidRPr="006A67D9">
        <w:rPr>
          <w:rFonts w:ascii="Arial" w:hAnsi="Arial" w:cs="Arial"/>
          <w:sz w:val="24"/>
          <w:szCs w:val="24"/>
        </w:rPr>
        <w:t>computer clocks would reset to zero</w:t>
      </w:r>
      <w:r w:rsidR="004B50CD" w:rsidRPr="006A67D9">
        <w:rPr>
          <w:rFonts w:ascii="Arial" w:hAnsi="Arial" w:cs="Arial"/>
          <w:sz w:val="24"/>
          <w:szCs w:val="24"/>
        </w:rPr>
        <w:t>,</w:t>
      </w:r>
      <w:r w:rsidR="001F75D6" w:rsidRPr="006A67D9">
        <w:rPr>
          <w:rFonts w:ascii="Arial" w:hAnsi="Arial" w:cs="Arial"/>
          <w:sz w:val="24"/>
          <w:szCs w:val="24"/>
        </w:rPr>
        <w:t xml:space="preserve"> </w:t>
      </w:r>
      <w:r w:rsidR="004B50CD" w:rsidRPr="006A67D9">
        <w:rPr>
          <w:rFonts w:ascii="Arial" w:hAnsi="Arial" w:cs="Arial"/>
          <w:sz w:val="24"/>
          <w:szCs w:val="24"/>
        </w:rPr>
        <w:t>Y2K</w:t>
      </w:r>
      <w:r w:rsidR="0037267C" w:rsidRPr="006A67D9">
        <w:rPr>
          <w:rFonts w:ascii="Arial" w:hAnsi="Arial" w:cs="Arial"/>
          <w:sz w:val="24"/>
          <w:szCs w:val="24"/>
        </w:rPr>
        <w:t>?</w:t>
      </w:r>
      <w:r w:rsidR="006A4881" w:rsidRPr="006A67D9">
        <w:rPr>
          <w:rFonts w:ascii="Arial" w:hAnsi="Arial" w:cs="Arial"/>
          <w:sz w:val="24"/>
          <w:szCs w:val="24"/>
        </w:rPr>
        <w:t xml:space="preserve"> </w:t>
      </w:r>
      <w:r w:rsidR="004B50CD" w:rsidRPr="006A67D9">
        <w:rPr>
          <w:rFonts w:ascii="Arial" w:hAnsi="Arial" w:cs="Arial"/>
          <w:sz w:val="24"/>
          <w:szCs w:val="24"/>
        </w:rPr>
        <w:t>W</w:t>
      </w:r>
      <w:r w:rsidR="00810F3C" w:rsidRPr="006A67D9">
        <w:rPr>
          <w:rFonts w:ascii="Arial" w:hAnsi="Arial" w:cs="Arial"/>
          <w:sz w:val="24"/>
          <w:szCs w:val="24"/>
        </w:rPr>
        <w:t>ould</w:t>
      </w:r>
      <w:r w:rsidR="006A4881" w:rsidRPr="006A67D9">
        <w:rPr>
          <w:rFonts w:ascii="Arial" w:hAnsi="Arial" w:cs="Arial"/>
          <w:sz w:val="24"/>
          <w:szCs w:val="24"/>
        </w:rPr>
        <w:t xml:space="preserve"> planes fall from the sky? </w:t>
      </w:r>
      <w:r w:rsidR="00810F3C" w:rsidRPr="006A67D9">
        <w:rPr>
          <w:rFonts w:ascii="Arial" w:hAnsi="Arial" w:cs="Arial"/>
          <w:sz w:val="24"/>
          <w:szCs w:val="24"/>
        </w:rPr>
        <w:t>would</w:t>
      </w:r>
      <w:r w:rsidR="00921FE3" w:rsidRPr="006A67D9">
        <w:rPr>
          <w:rFonts w:ascii="Arial" w:hAnsi="Arial" w:cs="Arial"/>
          <w:sz w:val="24"/>
          <w:szCs w:val="24"/>
        </w:rPr>
        <w:t xml:space="preserve"> technology just stop working? </w:t>
      </w:r>
      <w:r w:rsidR="005B38D8" w:rsidRPr="006A67D9">
        <w:rPr>
          <w:rFonts w:ascii="Arial" w:hAnsi="Arial" w:cs="Arial"/>
          <w:sz w:val="24"/>
          <w:szCs w:val="24"/>
        </w:rPr>
        <w:t>These were questions that were asked.</w:t>
      </w:r>
      <w:r w:rsidR="004B50CD" w:rsidRPr="006A67D9">
        <w:rPr>
          <w:rFonts w:ascii="Arial" w:hAnsi="Arial" w:cs="Arial"/>
          <w:sz w:val="24"/>
          <w:szCs w:val="24"/>
        </w:rPr>
        <w:t xml:space="preserve"> </w:t>
      </w:r>
      <w:r w:rsidR="0037267C" w:rsidRPr="006A67D9">
        <w:rPr>
          <w:rFonts w:ascii="Arial" w:hAnsi="Arial" w:cs="Arial"/>
          <w:sz w:val="24"/>
          <w:szCs w:val="24"/>
        </w:rPr>
        <w:t>The reality is that this did not happen</w:t>
      </w:r>
      <w:r w:rsidR="00610520" w:rsidRPr="006A67D9">
        <w:rPr>
          <w:rFonts w:ascii="Arial" w:hAnsi="Arial" w:cs="Arial"/>
          <w:sz w:val="24"/>
          <w:szCs w:val="24"/>
        </w:rPr>
        <w:t>,</w:t>
      </w:r>
      <w:r w:rsidR="00864EC2" w:rsidRPr="006A67D9">
        <w:rPr>
          <w:rFonts w:ascii="Arial" w:hAnsi="Arial" w:cs="Arial"/>
          <w:sz w:val="24"/>
          <w:szCs w:val="24"/>
        </w:rPr>
        <w:t xml:space="preserve"> there will always be uncerta</w:t>
      </w:r>
      <w:r w:rsidR="00B5108B" w:rsidRPr="006A67D9">
        <w:rPr>
          <w:rFonts w:ascii="Arial" w:hAnsi="Arial" w:cs="Arial"/>
          <w:sz w:val="24"/>
          <w:szCs w:val="24"/>
        </w:rPr>
        <w:t>inty</w:t>
      </w:r>
      <w:r w:rsidR="001D54D6" w:rsidRPr="006A67D9">
        <w:rPr>
          <w:rFonts w:ascii="Arial" w:hAnsi="Arial" w:cs="Arial"/>
          <w:sz w:val="24"/>
          <w:szCs w:val="24"/>
        </w:rPr>
        <w:t xml:space="preserve"> and scepticism</w:t>
      </w:r>
      <w:r w:rsidR="00610520" w:rsidRPr="006A67D9">
        <w:rPr>
          <w:rFonts w:ascii="Arial" w:hAnsi="Arial" w:cs="Arial"/>
          <w:sz w:val="24"/>
          <w:szCs w:val="24"/>
        </w:rPr>
        <w:t xml:space="preserve"> in the world of technology</w:t>
      </w:r>
      <w:r w:rsidR="00DE409B" w:rsidRPr="006A67D9">
        <w:rPr>
          <w:rFonts w:ascii="Arial" w:hAnsi="Arial" w:cs="Arial"/>
          <w:sz w:val="24"/>
          <w:szCs w:val="24"/>
        </w:rPr>
        <w:t xml:space="preserve"> and e</w:t>
      </w:r>
      <w:r w:rsidR="00512CBA" w:rsidRPr="006A67D9">
        <w:rPr>
          <w:rFonts w:ascii="Arial" w:hAnsi="Arial" w:cs="Arial"/>
          <w:sz w:val="24"/>
          <w:szCs w:val="24"/>
        </w:rPr>
        <w:t>xploring the possi</w:t>
      </w:r>
      <w:r w:rsidR="00DB0BE0" w:rsidRPr="006A67D9">
        <w:rPr>
          <w:rFonts w:ascii="Arial" w:hAnsi="Arial" w:cs="Arial"/>
          <w:sz w:val="24"/>
          <w:szCs w:val="24"/>
        </w:rPr>
        <w:t xml:space="preserve">bility is essential </w:t>
      </w:r>
      <w:r w:rsidR="00DD689E" w:rsidRPr="006A67D9">
        <w:rPr>
          <w:rFonts w:ascii="Arial" w:hAnsi="Arial" w:cs="Arial"/>
          <w:sz w:val="24"/>
          <w:szCs w:val="24"/>
        </w:rPr>
        <w:t>to development.</w:t>
      </w:r>
      <w:r w:rsidR="00940F18" w:rsidRPr="006A67D9">
        <w:rPr>
          <w:rFonts w:ascii="Arial" w:hAnsi="Arial" w:cs="Arial"/>
          <w:sz w:val="24"/>
          <w:szCs w:val="24"/>
        </w:rPr>
        <w:t xml:space="preserve"> </w:t>
      </w:r>
      <w:r w:rsidR="00DD689E" w:rsidRPr="006A67D9">
        <w:rPr>
          <w:rFonts w:ascii="Arial" w:hAnsi="Arial" w:cs="Arial"/>
          <w:sz w:val="24"/>
          <w:szCs w:val="24"/>
        </w:rPr>
        <w:t>T</w:t>
      </w:r>
      <w:r w:rsidR="00940F18" w:rsidRPr="006A67D9">
        <w:rPr>
          <w:rFonts w:ascii="Arial" w:hAnsi="Arial" w:cs="Arial"/>
          <w:sz w:val="24"/>
          <w:szCs w:val="24"/>
        </w:rPr>
        <w:t xml:space="preserve">echnology is developing now quicker than ever before </w:t>
      </w:r>
      <w:r w:rsidR="00CD6802" w:rsidRPr="006A67D9">
        <w:rPr>
          <w:rFonts w:ascii="Arial" w:hAnsi="Arial" w:cs="Arial"/>
          <w:sz w:val="24"/>
          <w:szCs w:val="24"/>
        </w:rPr>
        <w:t>and will be the catalyst for future generations</w:t>
      </w:r>
      <w:r w:rsidR="00752125" w:rsidRPr="006A67D9">
        <w:rPr>
          <w:rFonts w:ascii="Arial" w:hAnsi="Arial" w:cs="Arial"/>
          <w:sz w:val="24"/>
          <w:szCs w:val="24"/>
        </w:rPr>
        <w:t xml:space="preserve"> which is imperative to the business</w:t>
      </w:r>
      <w:r w:rsidR="005B38D8" w:rsidRPr="006A67D9">
        <w:rPr>
          <w:rFonts w:ascii="Arial" w:hAnsi="Arial" w:cs="Arial"/>
          <w:sz w:val="24"/>
          <w:szCs w:val="24"/>
        </w:rPr>
        <w:t>.</w:t>
      </w:r>
      <w:r w:rsidR="00CD6802" w:rsidRPr="006A67D9">
        <w:rPr>
          <w:rFonts w:ascii="Arial" w:hAnsi="Arial" w:cs="Arial"/>
          <w:sz w:val="24"/>
          <w:szCs w:val="24"/>
        </w:rPr>
        <w:t xml:space="preserve"> </w:t>
      </w:r>
    </w:p>
    <w:p w14:paraId="37042570" w14:textId="642544ED" w:rsidR="00CC5D26" w:rsidRPr="006A67D9" w:rsidRDefault="005B38D8" w:rsidP="00B91967">
      <w:pPr>
        <w:rPr>
          <w:rFonts w:ascii="Arial" w:hAnsi="Arial" w:cs="Arial"/>
          <w:sz w:val="24"/>
          <w:szCs w:val="24"/>
        </w:rPr>
      </w:pPr>
      <w:r w:rsidRPr="006A67D9">
        <w:rPr>
          <w:rFonts w:ascii="Arial" w:hAnsi="Arial" w:cs="Arial"/>
          <w:sz w:val="24"/>
          <w:szCs w:val="24"/>
        </w:rPr>
        <w:t>H</w:t>
      </w:r>
      <w:r w:rsidR="00FB0F62" w:rsidRPr="006A67D9">
        <w:rPr>
          <w:rFonts w:ascii="Arial" w:hAnsi="Arial" w:cs="Arial"/>
          <w:sz w:val="24"/>
          <w:szCs w:val="24"/>
        </w:rPr>
        <w:t xml:space="preserve">owever, the dangers </w:t>
      </w:r>
      <w:r w:rsidR="00190227" w:rsidRPr="006A67D9">
        <w:rPr>
          <w:rFonts w:ascii="Arial" w:hAnsi="Arial" w:cs="Arial"/>
          <w:sz w:val="24"/>
          <w:szCs w:val="24"/>
        </w:rPr>
        <w:t>of technolog</w:t>
      </w:r>
      <w:r w:rsidR="00DF5DC0" w:rsidRPr="006A67D9">
        <w:rPr>
          <w:rFonts w:ascii="Arial" w:hAnsi="Arial" w:cs="Arial"/>
          <w:sz w:val="24"/>
          <w:szCs w:val="24"/>
        </w:rPr>
        <w:t>y</w:t>
      </w:r>
      <w:r w:rsidR="00D02684" w:rsidRPr="006A67D9">
        <w:rPr>
          <w:rFonts w:ascii="Arial" w:hAnsi="Arial" w:cs="Arial"/>
          <w:sz w:val="24"/>
          <w:szCs w:val="24"/>
        </w:rPr>
        <w:t xml:space="preserve"> </w:t>
      </w:r>
      <w:r w:rsidR="00FB0F62" w:rsidRPr="006A67D9">
        <w:rPr>
          <w:rFonts w:ascii="Arial" w:hAnsi="Arial" w:cs="Arial"/>
          <w:sz w:val="24"/>
          <w:szCs w:val="24"/>
        </w:rPr>
        <w:t>are clear</w:t>
      </w:r>
      <w:r w:rsidR="00817481" w:rsidRPr="006A67D9">
        <w:rPr>
          <w:rFonts w:ascii="Arial" w:hAnsi="Arial" w:cs="Arial"/>
          <w:sz w:val="24"/>
          <w:szCs w:val="24"/>
        </w:rPr>
        <w:t xml:space="preserve">, </w:t>
      </w:r>
      <w:r w:rsidR="00FB0F62" w:rsidRPr="006A67D9">
        <w:rPr>
          <w:rFonts w:ascii="Arial" w:hAnsi="Arial" w:cs="Arial"/>
          <w:sz w:val="24"/>
          <w:szCs w:val="24"/>
        </w:rPr>
        <w:t>reports of</w:t>
      </w:r>
      <w:r w:rsidR="0016330F" w:rsidRPr="006A67D9">
        <w:rPr>
          <w:rFonts w:ascii="Arial" w:hAnsi="Arial" w:cs="Arial"/>
          <w:sz w:val="24"/>
          <w:szCs w:val="24"/>
        </w:rPr>
        <w:t xml:space="preserve"> violen</w:t>
      </w:r>
      <w:r w:rsidR="00B833AF" w:rsidRPr="006A67D9">
        <w:rPr>
          <w:rFonts w:ascii="Arial" w:hAnsi="Arial" w:cs="Arial"/>
          <w:sz w:val="24"/>
          <w:szCs w:val="24"/>
        </w:rPr>
        <w:t xml:space="preserve">ce </w:t>
      </w:r>
      <w:r w:rsidR="00B705A2" w:rsidRPr="006A67D9">
        <w:rPr>
          <w:rFonts w:ascii="Arial" w:hAnsi="Arial" w:cs="Arial"/>
          <w:sz w:val="24"/>
          <w:szCs w:val="24"/>
        </w:rPr>
        <w:t xml:space="preserve">influenced by vloggers </w:t>
      </w:r>
      <w:r w:rsidR="00B2512F" w:rsidRPr="006A67D9">
        <w:rPr>
          <w:rFonts w:ascii="Arial" w:hAnsi="Arial" w:cs="Arial"/>
          <w:sz w:val="24"/>
          <w:szCs w:val="24"/>
        </w:rPr>
        <w:t>on video channe</w:t>
      </w:r>
      <w:r w:rsidR="00CC5D26" w:rsidRPr="006A67D9">
        <w:rPr>
          <w:rFonts w:ascii="Arial" w:hAnsi="Arial" w:cs="Arial"/>
          <w:sz w:val="24"/>
          <w:szCs w:val="24"/>
        </w:rPr>
        <w:t>l</w:t>
      </w:r>
      <w:r w:rsidR="00B2512F" w:rsidRPr="006A67D9">
        <w:rPr>
          <w:rFonts w:ascii="Arial" w:hAnsi="Arial" w:cs="Arial"/>
          <w:sz w:val="24"/>
          <w:szCs w:val="24"/>
        </w:rPr>
        <w:t>s,</w:t>
      </w:r>
      <w:r w:rsidR="009E3EDF" w:rsidRPr="006A67D9">
        <w:rPr>
          <w:rFonts w:ascii="Arial" w:hAnsi="Arial" w:cs="Arial"/>
          <w:sz w:val="24"/>
          <w:szCs w:val="24"/>
        </w:rPr>
        <w:t xml:space="preserve"> health problems such as;</w:t>
      </w:r>
      <w:r w:rsidR="00FB0F62" w:rsidRPr="006A67D9">
        <w:rPr>
          <w:rFonts w:ascii="Arial" w:hAnsi="Arial" w:cs="Arial"/>
          <w:sz w:val="24"/>
          <w:szCs w:val="24"/>
        </w:rPr>
        <w:t xml:space="preserve"> eye conditions</w:t>
      </w:r>
      <w:r w:rsidR="00593F10" w:rsidRPr="006A67D9">
        <w:rPr>
          <w:rFonts w:ascii="Arial" w:hAnsi="Arial" w:cs="Arial"/>
          <w:sz w:val="24"/>
          <w:szCs w:val="24"/>
        </w:rPr>
        <w:t>, obesity, cardiovascular diseases</w:t>
      </w:r>
      <w:r w:rsidR="00C20EE0" w:rsidRPr="006A67D9">
        <w:rPr>
          <w:rFonts w:ascii="Arial" w:hAnsi="Arial" w:cs="Arial"/>
          <w:sz w:val="24"/>
          <w:szCs w:val="24"/>
        </w:rPr>
        <w:t xml:space="preserve">, </w:t>
      </w:r>
      <w:r w:rsidR="0006406C" w:rsidRPr="006A67D9">
        <w:rPr>
          <w:rFonts w:ascii="Arial" w:hAnsi="Arial" w:cs="Arial"/>
          <w:sz w:val="24"/>
          <w:szCs w:val="24"/>
        </w:rPr>
        <w:t xml:space="preserve">type 2 diabetes, </w:t>
      </w:r>
      <w:r w:rsidR="00E044E3" w:rsidRPr="006A67D9">
        <w:rPr>
          <w:rFonts w:ascii="Arial" w:hAnsi="Arial" w:cs="Arial"/>
          <w:sz w:val="24"/>
          <w:szCs w:val="24"/>
        </w:rPr>
        <w:t>other chronic diseases</w:t>
      </w:r>
      <w:r w:rsidR="00E02848" w:rsidRPr="006A67D9">
        <w:rPr>
          <w:rFonts w:ascii="Arial" w:hAnsi="Arial" w:cs="Arial"/>
          <w:sz w:val="24"/>
          <w:szCs w:val="24"/>
        </w:rPr>
        <w:t>,</w:t>
      </w:r>
      <w:r w:rsidR="00B718A6" w:rsidRPr="006A67D9">
        <w:rPr>
          <w:rFonts w:ascii="Arial" w:hAnsi="Arial" w:cs="Arial"/>
          <w:sz w:val="24"/>
          <w:szCs w:val="24"/>
        </w:rPr>
        <w:t xml:space="preserve"> premature mortality</w:t>
      </w:r>
      <w:r w:rsidR="00E02848" w:rsidRPr="006A67D9">
        <w:rPr>
          <w:rFonts w:ascii="Arial" w:hAnsi="Arial" w:cs="Arial"/>
          <w:sz w:val="24"/>
          <w:szCs w:val="24"/>
        </w:rPr>
        <w:t xml:space="preserve">, </w:t>
      </w:r>
      <w:r w:rsidR="004E3B1C" w:rsidRPr="006A67D9">
        <w:rPr>
          <w:rFonts w:ascii="Arial" w:hAnsi="Arial" w:cs="Arial"/>
          <w:sz w:val="24"/>
          <w:szCs w:val="24"/>
        </w:rPr>
        <w:t>fading jobs</w:t>
      </w:r>
      <w:r w:rsidR="00364F40" w:rsidRPr="006A67D9">
        <w:rPr>
          <w:rFonts w:ascii="Arial" w:hAnsi="Arial" w:cs="Arial"/>
          <w:sz w:val="24"/>
          <w:szCs w:val="24"/>
        </w:rPr>
        <w:t xml:space="preserve"> </w:t>
      </w:r>
      <w:r w:rsidR="00A07493" w:rsidRPr="006A67D9">
        <w:rPr>
          <w:rFonts w:ascii="Arial" w:hAnsi="Arial" w:cs="Arial"/>
          <w:sz w:val="24"/>
          <w:szCs w:val="24"/>
        </w:rPr>
        <w:t xml:space="preserve">and </w:t>
      </w:r>
      <w:r w:rsidR="006B2E1E" w:rsidRPr="006A67D9">
        <w:rPr>
          <w:rFonts w:ascii="Arial" w:hAnsi="Arial" w:cs="Arial"/>
          <w:sz w:val="24"/>
          <w:szCs w:val="24"/>
        </w:rPr>
        <w:t>addiction</w:t>
      </w:r>
      <w:r w:rsidR="00454583" w:rsidRPr="006A67D9">
        <w:rPr>
          <w:rFonts w:ascii="Arial" w:hAnsi="Arial" w:cs="Arial"/>
          <w:sz w:val="24"/>
          <w:szCs w:val="24"/>
        </w:rPr>
        <w:t xml:space="preserve"> </w:t>
      </w:r>
      <w:r w:rsidR="00571F4B" w:rsidRPr="006A67D9">
        <w:rPr>
          <w:rFonts w:ascii="Arial" w:hAnsi="Arial" w:cs="Arial"/>
          <w:sz w:val="24"/>
          <w:szCs w:val="24"/>
        </w:rPr>
        <w:t>because of our digital advances</w:t>
      </w:r>
      <w:r w:rsidR="00454583" w:rsidRPr="006A67D9">
        <w:rPr>
          <w:rFonts w:ascii="Arial" w:hAnsi="Arial" w:cs="Arial"/>
          <w:sz w:val="24"/>
          <w:szCs w:val="24"/>
        </w:rPr>
        <w:t>.</w:t>
      </w:r>
      <w:r w:rsidR="00A01705" w:rsidRPr="006A67D9">
        <w:rPr>
          <w:rFonts w:ascii="Arial" w:hAnsi="Arial" w:cs="Arial"/>
          <w:sz w:val="24"/>
          <w:szCs w:val="24"/>
        </w:rPr>
        <w:t xml:space="preserve"> Each of which would need to be policed</w:t>
      </w:r>
      <w:r w:rsidR="00EA73C8" w:rsidRPr="006A67D9">
        <w:rPr>
          <w:rFonts w:ascii="Arial" w:hAnsi="Arial" w:cs="Arial"/>
          <w:sz w:val="24"/>
          <w:szCs w:val="24"/>
        </w:rPr>
        <w:t>,</w:t>
      </w:r>
      <w:r w:rsidR="00CC14B9" w:rsidRPr="006A67D9">
        <w:rPr>
          <w:rFonts w:ascii="Arial" w:hAnsi="Arial" w:cs="Arial"/>
          <w:sz w:val="24"/>
          <w:szCs w:val="24"/>
        </w:rPr>
        <w:t xml:space="preserve"> support mechanisms </w:t>
      </w:r>
      <w:r w:rsidR="002E4FAC" w:rsidRPr="006A67D9">
        <w:rPr>
          <w:rFonts w:ascii="Arial" w:hAnsi="Arial" w:cs="Arial"/>
          <w:sz w:val="24"/>
          <w:szCs w:val="24"/>
        </w:rPr>
        <w:t>introduced,</w:t>
      </w:r>
      <w:r w:rsidR="00266DF8" w:rsidRPr="006A67D9">
        <w:rPr>
          <w:rFonts w:ascii="Arial" w:hAnsi="Arial" w:cs="Arial"/>
          <w:sz w:val="24"/>
          <w:szCs w:val="24"/>
        </w:rPr>
        <w:t xml:space="preserve"> and </w:t>
      </w:r>
      <w:r w:rsidR="00187712" w:rsidRPr="006A67D9">
        <w:rPr>
          <w:rFonts w:ascii="Arial" w:hAnsi="Arial" w:cs="Arial"/>
          <w:sz w:val="24"/>
          <w:szCs w:val="24"/>
        </w:rPr>
        <w:t>contingency plan</w:t>
      </w:r>
      <w:r w:rsidR="00462F61">
        <w:rPr>
          <w:rFonts w:ascii="Arial" w:hAnsi="Arial" w:cs="Arial"/>
          <w:sz w:val="24"/>
          <w:szCs w:val="24"/>
        </w:rPr>
        <w:t>s</w:t>
      </w:r>
      <w:r w:rsidR="00187712" w:rsidRPr="006A67D9">
        <w:rPr>
          <w:rFonts w:ascii="Arial" w:hAnsi="Arial" w:cs="Arial"/>
          <w:sz w:val="24"/>
          <w:szCs w:val="24"/>
        </w:rPr>
        <w:t xml:space="preserve"> put in place</w:t>
      </w:r>
      <w:r w:rsidR="009E214A" w:rsidRPr="006A67D9">
        <w:rPr>
          <w:rFonts w:ascii="Arial" w:hAnsi="Arial" w:cs="Arial"/>
          <w:sz w:val="24"/>
          <w:szCs w:val="24"/>
        </w:rPr>
        <w:t>.</w:t>
      </w:r>
    </w:p>
    <w:p w14:paraId="2A4B0AED" w14:textId="568033D8" w:rsidR="00D758EB" w:rsidRPr="006A67D9" w:rsidRDefault="001F14C3" w:rsidP="00B91967">
      <w:pPr>
        <w:rPr>
          <w:rFonts w:ascii="Arial" w:hAnsi="Arial" w:cs="Arial"/>
          <w:sz w:val="24"/>
          <w:szCs w:val="24"/>
        </w:rPr>
      </w:pPr>
      <w:r w:rsidRPr="006A67D9">
        <w:rPr>
          <w:rFonts w:ascii="Arial" w:hAnsi="Arial" w:cs="Arial"/>
          <w:sz w:val="24"/>
          <w:szCs w:val="24"/>
        </w:rPr>
        <w:t xml:space="preserve">It holds good weight that technology can help all those who </w:t>
      </w:r>
      <w:r w:rsidR="003067EE" w:rsidRPr="006A67D9">
        <w:rPr>
          <w:rFonts w:ascii="Arial" w:hAnsi="Arial" w:cs="Arial"/>
          <w:sz w:val="24"/>
          <w:szCs w:val="24"/>
        </w:rPr>
        <w:t>understand how to use it effectively and for the right reasons</w:t>
      </w:r>
      <w:r w:rsidR="003D50C5" w:rsidRPr="006A67D9">
        <w:rPr>
          <w:rFonts w:ascii="Arial" w:hAnsi="Arial" w:cs="Arial"/>
          <w:sz w:val="24"/>
          <w:szCs w:val="24"/>
        </w:rPr>
        <w:t xml:space="preserve">. </w:t>
      </w:r>
      <w:r w:rsidR="00154D92" w:rsidRPr="006A67D9">
        <w:rPr>
          <w:rFonts w:ascii="Arial" w:hAnsi="Arial" w:cs="Arial"/>
          <w:sz w:val="24"/>
          <w:szCs w:val="24"/>
        </w:rPr>
        <w:t>Facebook, Twitter, LinkedIn, Instagram</w:t>
      </w:r>
      <w:r w:rsidR="00A23006" w:rsidRPr="006A67D9">
        <w:rPr>
          <w:rFonts w:ascii="Arial" w:hAnsi="Arial" w:cs="Arial"/>
          <w:sz w:val="24"/>
          <w:szCs w:val="24"/>
        </w:rPr>
        <w:t xml:space="preserve">, being </w:t>
      </w:r>
      <w:r w:rsidR="00154D92" w:rsidRPr="006A67D9">
        <w:rPr>
          <w:rFonts w:ascii="Arial" w:hAnsi="Arial" w:cs="Arial"/>
          <w:sz w:val="24"/>
          <w:szCs w:val="24"/>
        </w:rPr>
        <w:t>connected</w:t>
      </w:r>
      <w:r w:rsidR="00454583" w:rsidRPr="006A67D9">
        <w:rPr>
          <w:rFonts w:ascii="Arial" w:hAnsi="Arial" w:cs="Arial"/>
          <w:sz w:val="24"/>
          <w:szCs w:val="24"/>
        </w:rPr>
        <w:t xml:space="preserve"> by an </w:t>
      </w:r>
      <w:r w:rsidR="0049558E" w:rsidRPr="006A67D9">
        <w:rPr>
          <w:rFonts w:ascii="Arial" w:hAnsi="Arial" w:cs="Arial"/>
          <w:sz w:val="24"/>
          <w:szCs w:val="24"/>
        </w:rPr>
        <w:t>invisible</w:t>
      </w:r>
      <w:r w:rsidR="00454583" w:rsidRPr="006A67D9">
        <w:rPr>
          <w:rFonts w:ascii="Arial" w:hAnsi="Arial" w:cs="Arial"/>
          <w:sz w:val="24"/>
          <w:szCs w:val="24"/>
        </w:rPr>
        <w:t xml:space="preserve"> </w:t>
      </w:r>
      <w:r w:rsidR="0049558E" w:rsidRPr="006A67D9">
        <w:rPr>
          <w:rFonts w:ascii="Arial" w:hAnsi="Arial" w:cs="Arial"/>
          <w:sz w:val="24"/>
          <w:szCs w:val="24"/>
        </w:rPr>
        <w:t>web with</w:t>
      </w:r>
      <w:r w:rsidR="0025278E" w:rsidRPr="006A67D9">
        <w:rPr>
          <w:rFonts w:ascii="Arial" w:hAnsi="Arial" w:cs="Arial"/>
          <w:sz w:val="24"/>
          <w:szCs w:val="24"/>
        </w:rPr>
        <w:t xml:space="preserve"> Artificial intelligence performing life changing operations, microchips </w:t>
      </w:r>
      <w:r w:rsidR="00D9188B" w:rsidRPr="006A67D9">
        <w:rPr>
          <w:rFonts w:ascii="Arial" w:hAnsi="Arial" w:cs="Arial"/>
          <w:sz w:val="24"/>
          <w:szCs w:val="24"/>
        </w:rPr>
        <w:t xml:space="preserve">that </w:t>
      </w:r>
      <w:r w:rsidR="0025278E" w:rsidRPr="006A67D9">
        <w:rPr>
          <w:rFonts w:ascii="Arial" w:hAnsi="Arial" w:cs="Arial"/>
          <w:sz w:val="24"/>
          <w:szCs w:val="24"/>
        </w:rPr>
        <w:t xml:space="preserve">can </w:t>
      </w:r>
      <w:r w:rsidR="00033E65" w:rsidRPr="006A67D9">
        <w:rPr>
          <w:rFonts w:ascii="Arial" w:hAnsi="Arial" w:cs="Arial"/>
          <w:sz w:val="24"/>
          <w:szCs w:val="24"/>
        </w:rPr>
        <w:t>identify illness and disease</w:t>
      </w:r>
      <w:r w:rsidR="00A855D3" w:rsidRPr="006A67D9">
        <w:rPr>
          <w:rFonts w:ascii="Arial" w:hAnsi="Arial" w:cs="Arial"/>
          <w:sz w:val="24"/>
          <w:szCs w:val="24"/>
        </w:rPr>
        <w:t xml:space="preserve"> and no</w:t>
      </w:r>
      <w:r w:rsidR="00651EDB" w:rsidRPr="006A67D9">
        <w:rPr>
          <w:rFonts w:ascii="Arial" w:hAnsi="Arial" w:cs="Arial"/>
          <w:sz w:val="24"/>
          <w:szCs w:val="24"/>
        </w:rPr>
        <w:t>-</w:t>
      </w:r>
      <w:r w:rsidR="00A855D3" w:rsidRPr="006A67D9">
        <w:rPr>
          <w:rFonts w:ascii="Arial" w:hAnsi="Arial" w:cs="Arial"/>
          <w:sz w:val="24"/>
          <w:szCs w:val="24"/>
        </w:rPr>
        <w:t xml:space="preserve">matter </w:t>
      </w:r>
      <w:r w:rsidR="00795725" w:rsidRPr="006A67D9">
        <w:rPr>
          <w:rFonts w:ascii="Arial" w:hAnsi="Arial" w:cs="Arial"/>
          <w:sz w:val="24"/>
          <w:szCs w:val="24"/>
        </w:rPr>
        <w:t xml:space="preserve">where a user </w:t>
      </w:r>
      <w:r w:rsidR="00881964" w:rsidRPr="006A67D9">
        <w:rPr>
          <w:rFonts w:ascii="Arial" w:hAnsi="Arial" w:cs="Arial"/>
          <w:sz w:val="24"/>
          <w:szCs w:val="24"/>
        </w:rPr>
        <w:t>is in</w:t>
      </w:r>
      <w:r w:rsidR="00A855D3" w:rsidRPr="006A67D9">
        <w:rPr>
          <w:rFonts w:ascii="Arial" w:hAnsi="Arial" w:cs="Arial"/>
          <w:sz w:val="24"/>
          <w:szCs w:val="24"/>
        </w:rPr>
        <w:t xml:space="preserve"> the world</w:t>
      </w:r>
      <w:r w:rsidR="00795725" w:rsidRPr="006A67D9">
        <w:rPr>
          <w:rFonts w:ascii="Arial" w:hAnsi="Arial" w:cs="Arial"/>
          <w:sz w:val="24"/>
          <w:szCs w:val="24"/>
        </w:rPr>
        <w:t xml:space="preserve">, </w:t>
      </w:r>
      <w:r w:rsidR="00EB17D7" w:rsidRPr="006A67D9">
        <w:rPr>
          <w:rFonts w:ascii="Arial" w:hAnsi="Arial" w:cs="Arial"/>
          <w:sz w:val="24"/>
          <w:szCs w:val="24"/>
        </w:rPr>
        <w:t xml:space="preserve">the ability to </w:t>
      </w:r>
      <w:r w:rsidR="00A855D3" w:rsidRPr="006A67D9">
        <w:rPr>
          <w:rFonts w:ascii="Arial" w:hAnsi="Arial" w:cs="Arial"/>
          <w:sz w:val="24"/>
          <w:szCs w:val="24"/>
        </w:rPr>
        <w:t>connect with family, friends and strangers</w:t>
      </w:r>
      <w:r w:rsidR="006F7B1E" w:rsidRPr="006A67D9">
        <w:rPr>
          <w:rFonts w:ascii="Arial" w:hAnsi="Arial" w:cs="Arial"/>
          <w:sz w:val="24"/>
          <w:szCs w:val="24"/>
        </w:rPr>
        <w:t>.</w:t>
      </w:r>
      <w:r w:rsidR="005F6CF1" w:rsidRPr="006A67D9">
        <w:rPr>
          <w:rFonts w:ascii="Arial" w:hAnsi="Arial" w:cs="Arial"/>
          <w:sz w:val="24"/>
          <w:szCs w:val="24"/>
        </w:rPr>
        <w:t xml:space="preserve"> </w:t>
      </w:r>
    </w:p>
    <w:p w14:paraId="1EF8D492" w14:textId="77777777" w:rsidR="00411908" w:rsidRPr="006A67D9" w:rsidRDefault="00045F6B" w:rsidP="00B91967">
      <w:pPr>
        <w:rPr>
          <w:rFonts w:ascii="Arial" w:hAnsi="Arial" w:cs="Arial"/>
          <w:sz w:val="24"/>
          <w:szCs w:val="24"/>
        </w:rPr>
      </w:pPr>
      <w:r w:rsidRPr="006A67D9">
        <w:rPr>
          <w:rFonts w:ascii="Arial" w:hAnsi="Arial" w:cs="Arial"/>
          <w:sz w:val="24"/>
          <w:szCs w:val="24"/>
        </w:rPr>
        <w:t>T</w:t>
      </w:r>
      <w:r w:rsidR="0010478F" w:rsidRPr="006A67D9">
        <w:rPr>
          <w:rFonts w:ascii="Arial" w:hAnsi="Arial" w:cs="Arial"/>
          <w:sz w:val="24"/>
          <w:szCs w:val="24"/>
        </w:rPr>
        <w:t xml:space="preserve">he </w:t>
      </w:r>
      <w:r w:rsidR="002807E1" w:rsidRPr="006A67D9">
        <w:rPr>
          <w:rFonts w:ascii="Arial" w:hAnsi="Arial" w:cs="Arial"/>
          <w:sz w:val="24"/>
          <w:szCs w:val="24"/>
        </w:rPr>
        <w:t>reality is that</w:t>
      </w:r>
      <w:r w:rsidR="000A6B04" w:rsidRPr="006A67D9">
        <w:rPr>
          <w:rFonts w:ascii="Arial" w:hAnsi="Arial" w:cs="Arial"/>
          <w:sz w:val="24"/>
          <w:szCs w:val="24"/>
        </w:rPr>
        <w:t xml:space="preserve"> </w:t>
      </w:r>
      <w:r w:rsidR="0040107B" w:rsidRPr="006A67D9">
        <w:rPr>
          <w:rFonts w:ascii="Arial" w:hAnsi="Arial" w:cs="Arial"/>
          <w:sz w:val="24"/>
          <w:szCs w:val="24"/>
        </w:rPr>
        <w:t>there are</w:t>
      </w:r>
      <w:r w:rsidR="006F42B7" w:rsidRPr="006A67D9">
        <w:rPr>
          <w:rFonts w:ascii="Arial" w:hAnsi="Arial" w:cs="Arial"/>
          <w:sz w:val="24"/>
          <w:szCs w:val="24"/>
        </w:rPr>
        <w:t xml:space="preserve"> those who </w:t>
      </w:r>
      <w:r w:rsidR="009B79E9" w:rsidRPr="006A67D9">
        <w:rPr>
          <w:rFonts w:ascii="Arial" w:hAnsi="Arial" w:cs="Arial"/>
          <w:sz w:val="24"/>
          <w:szCs w:val="24"/>
        </w:rPr>
        <w:t>will</w:t>
      </w:r>
      <w:r w:rsidR="00CE3FE6" w:rsidRPr="006A67D9">
        <w:rPr>
          <w:rFonts w:ascii="Arial" w:hAnsi="Arial" w:cs="Arial"/>
          <w:sz w:val="24"/>
          <w:szCs w:val="24"/>
        </w:rPr>
        <w:t xml:space="preserve"> not or cannot</w:t>
      </w:r>
      <w:r w:rsidR="00570B5B" w:rsidRPr="006A67D9">
        <w:rPr>
          <w:rFonts w:ascii="Arial" w:hAnsi="Arial" w:cs="Arial"/>
          <w:sz w:val="24"/>
          <w:szCs w:val="24"/>
        </w:rPr>
        <w:t>,</w:t>
      </w:r>
      <w:r w:rsidR="006F42B7" w:rsidRPr="006A67D9">
        <w:rPr>
          <w:rFonts w:ascii="Arial" w:hAnsi="Arial" w:cs="Arial"/>
          <w:sz w:val="24"/>
          <w:szCs w:val="24"/>
        </w:rPr>
        <w:t xml:space="preserve"> it can lead to ultimate frustration</w:t>
      </w:r>
      <w:r w:rsidR="00C76529" w:rsidRPr="006A67D9">
        <w:rPr>
          <w:rFonts w:ascii="Arial" w:hAnsi="Arial" w:cs="Arial"/>
          <w:sz w:val="24"/>
          <w:szCs w:val="24"/>
        </w:rPr>
        <w:t xml:space="preserve"> for </w:t>
      </w:r>
      <w:r w:rsidR="000B29A7" w:rsidRPr="006A67D9">
        <w:rPr>
          <w:rFonts w:ascii="Arial" w:hAnsi="Arial" w:cs="Arial"/>
          <w:sz w:val="24"/>
          <w:szCs w:val="24"/>
        </w:rPr>
        <w:t>the business</w:t>
      </w:r>
      <w:r w:rsidR="007543DB" w:rsidRPr="006A67D9">
        <w:rPr>
          <w:rFonts w:ascii="Arial" w:hAnsi="Arial" w:cs="Arial"/>
          <w:sz w:val="24"/>
          <w:szCs w:val="24"/>
        </w:rPr>
        <w:t xml:space="preserve"> and may</w:t>
      </w:r>
      <w:r w:rsidR="006F42B7" w:rsidRPr="006A67D9">
        <w:rPr>
          <w:rFonts w:ascii="Arial" w:hAnsi="Arial" w:cs="Arial"/>
          <w:sz w:val="24"/>
          <w:szCs w:val="24"/>
        </w:rPr>
        <w:t xml:space="preserve"> </w:t>
      </w:r>
      <w:r w:rsidR="00662144" w:rsidRPr="006A67D9">
        <w:rPr>
          <w:rFonts w:ascii="Arial" w:hAnsi="Arial" w:cs="Arial"/>
          <w:sz w:val="24"/>
          <w:szCs w:val="24"/>
        </w:rPr>
        <w:t>caus</w:t>
      </w:r>
      <w:r w:rsidR="007543DB" w:rsidRPr="006A67D9">
        <w:rPr>
          <w:rFonts w:ascii="Arial" w:hAnsi="Arial" w:cs="Arial"/>
          <w:sz w:val="24"/>
          <w:szCs w:val="24"/>
        </w:rPr>
        <w:t>e</w:t>
      </w:r>
      <w:r w:rsidR="00F36A30" w:rsidRPr="006A67D9">
        <w:rPr>
          <w:rFonts w:ascii="Arial" w:hAnsi="Arial" w:cs="Arial"/>
          <w:sz w:val="24"/>
          <w:szCs w:val="24"/>
        </w:rPr>
        <w:t xml:space="preserve"> intentional </w:t>
      </w:r>
      <w:r w:rsidR="007543DB" w:rsidRPr="006A67D9">
        <w:rPr>
          <w:rFonts w:ascii="Arial" w:hAnsi="Arial" w:cs="Arial"/>
          <w:sz w:val="24"/>
          <w:szCs w:val="24"/>
        </w:rPr>
        <w:t>or</w:t>
      </w:r>
      <w:r w:rsidR="00F36A30" w:rsidRPr="006A67D9">
        <w:rPr>
          <w:rFonts w:ascii="Arial" w:hAnsi="Arial" w:cs="Arial"/>
          <w:sz w:val="24"/>
          <w:szCs w:val="24"/>
        </w:rPr>
        <w:t xml:space="preserve"> unintentional harm</w:t>
      </w:r>
      <w:r w:rsidR="007543DB" w:rsidRPr="006A67D9">
        <w:rPr>
          <w:rFonts w:ascii="Arial" w:hAnsi="Arial" w:cs="Arial"/>
          <w:sz w:val="24"/>
          <w:szCs w:val="24"/>
        </w:rPr>
        <w:t xml:space="preserve"> to the </w:t>
      </w:r>
      <w:r w:rsidR="0040107B" w:rsidRPr="006A67D9">
        <w:rPr>
          <w:rFonts w:ascii="Arial" w:hAnsi="Arial" w:cs="Arial"/>
          <w:sz w:val="24"/>
          <w:szCs w:val="24"/>
        </w:rPr>
        <w:t xml:space="preserve">business </w:t>
      </w:r>
      <w:r w:rsidR="007543DB" w:rsidRPr="006A67D9">
        <w:rPr>
          <w:rFonts w:ascii="Arial" w:hAnsi="Arial" w:cs="Arial"/>
          <w:sz w:val="24"/>
          <w:szCs w:val="24"/>
        </w:rPr>
        <w:t>reputation</w:t>
      </w:r>
      <w:r w:rsidR="005C1AE6" w:rsidRPr="006A67D9">
        <w:rPr>
          <w:rFonts w:ascii="Arial" w:hAnsi="Arial" w:cs="Arial"/>
          <w:sz w:val="24"/>
          <w:szCs w:val="24"/>
        </w:rPr>
        <w:t xml:space="preserve">, there are </w:t>
      </w:r>
      <w:r w:rsidR="00B86293" w:rsidRPr="006A67D9">
        <w:rPr>
          <w:rFonts w:ascii="Arial" w:hAnsi="Arial" w:cs="Arial"/>
          <w:sz w:val="24"/>
          <w:szCs w:val="24"/>
        </w:rPr>
        <w:t>those who can but don’t want too</w:t>
      </w:r>
      <w:r w:rsidR="00166364" w:rsidRPr="006A67D9">
        <w:rPr>
          <w:rFonts w:ascii="Arial" w:hAnsi="Arial" w:cs="Arial"/>
          <w:sz w:val="24"/>
          <w:szCs w:val="24"/>
        </w:rPr>
        <w:t xml:space="preserve">, </w:t>
      </w:r>
      <w:r w:rsidR="00F232B6" w:rsidRPr="006A67D9">
        <w:rPr>
          <w:rFonts w:ascii="Arial" w:hAnsi="Arial" w:cs="Arial"/>
          <w:sz w:val="24"/>
          <w:szCs w:val="24"/>
        </w:rPr>
        <w:t>utilising</w:t>
      </w:r>
      <w:r w:rsidR="00B86293" w:rsidRPr="006A67D9">
        <w:rPr>
          <w:rFonts w:ascii="Arial" w:hAnsi="Arial" w:cs="Arial"/>
          <w:sz w:val="24"/>
          <w:szCs w:val="24"/>
        </w:rPr>
        <w:t xml:space="preserve"> </w:t>
      </w:r>
      <w:r w:rsidR="00A033AB" w:rsidRPr="006A67D9">
        <w:rPr>
          <w:rFonts w:ascii="Arial" w:hAnsi="Arial" w:cs="Arial"/>
          <w:sz w:val="24"/>
          <w:szCs w:val="24"/>
        </w:rPr>
        <w:t>technology</w:t>
      </w:r>
      <w:r w:rsidR="00B86293" w:rsidRPr="006A67D9">
        <w:rPr>
          <w:rFonts w:ascii="Arial" w:hAnsi="Arial" w:cs="Arial"/>
          <w:sz w:val="24"/>
          <w:szCs w:val="24"/>
        </w:rPr>
        <w:t xml:space="preserve"> for </w:t>
      </w:r>
      <w:r w:rsidR="00B515B7" w:rsidRPr="006A67D9">
        <w:rPr>
          <w:rFonts w:ascii="Arial" w:hAnsi="Arial" w:cs="Arial"/>
          <w:sz w:val="24"/>
          <w:szCs w:val="24"/>
        </w:rPr>
        <w:t>the wrong</w:t>
      </w:r>
      <w:r w:rsidR="009637C8" w:rsidRPr="006A67D9">
        <w:rPr>
          <w:rFonts w:ascii="Arial" w:hAnsi="Arial" w:cs="Arial"/>
          <w:sz w:val="24"/>
          <w:szCs w:val="24"/>
        </w:rPr>
        <w:t xml:space="preserve"> reasons such as </w:t>
      </w:r>
      <w:r w:rsidR="00C14ADA" w:rsidRPr="006A67D9">
        <w:rPr>
          <w:rFonts w:ascii="Arial" w:hAnsi="Arial" w:cs="Arial"/>
          <w:sz w:val="24"/>
          <w:szCs w:val="24"/>
        </w:rPr>
        <w:t>data sharing</w:t>
      </w:r>
      <w:r w:rsidR="00F82398" w:rsidRPr="006A67D9">
        <w:rPr>
          <w:rFonts w:ascii="Arial" w:hAnsi="Arial" w:cs="Arial"/>
          <w:sz w:val="24"/>
          <w:szCs w:val="24"/>
        </w:rPr>
        <w:t xml:space="preserve"> thus</w:t>
      </w:r>
      <w:r w:rsidR="00C14ADA" w:rsidRPr="006A67D9">
        <w:rPr>
          <w:rFonts w:ascii="Arial" w:hAnsi="Arial" w:cs="Arial"/>
          <w:sz w:val="24"/>
          <w:szCs w:val="24"/>
        </w:rPr>
        <w:t xml:space="preserve"> brining </w:t>
      </w:r>
      <w:r w:rsidR="00367796" w:rsidRPr="006A67D9">
        <w:rPr>
          <w:rFonts w:ascii="Arial" w:hAnsi="Arial" w:cs="Arial"/>
          <w:sz w:val="24"/>
          <w:szCs w:val="24"/>
        </w:rPr>
        <w:t>the business into disrepute</w:t>
      </w:r>
      <w:r w:rsidR="00F82398" w:rsidRPr="006A67D9">
        <w:rPr>
          <w:rFonts w:ascii="Arial" w:hAnsi="Arial" w:cs="Arial"/>
          <w:sz w:val="24"/>
          <w:szCs w:val="24"/>
        </w:rPr>
        <w:t>.</w:t>
      </w:r>
      <w:r w:rsidR="00367796" w:rsidRPr="006A67D9">
        <w:rPr>
          <w:rFonts w:ascii="Arial" w:hAnsi="Arial" w:cs="Arial"/>
          <w:sz w:val="24"/>
          <w:szCs w:val="24"/>
        </w:rPr>
        <w:t xml:space="preserve"> </w:t>
      </w:r>
      <w:r w:rsidR="00C14ADA" w:rsidRPr="006A67D9">
        <w:rPr>
          <w:rFonts w:ascii="Arial" w:hAnsi="Arial" w:cs="Arial"/>
          <w:sz w:val="24"/>
          <w:szCs w:val="24"/>
        </w:rPr>
        <w:t xml:space="preserve"> </w:t>
      </w:r>
    </w:p>
    <w:p w14:paraId="0F51C72E" w14:textId="2E759B20" w:rsidR="00C9115A" w:rsidRPr="006A67D9" w:rsidRDefault="001F37BF" w:rsidP="00B91967">
      <w:pPr>
        <w:rPr>
          <w:rFonts w:ascii="Arial" w:hAnsi="Arial" w:cs="Arial"/>
          <w:sz w:val="24"/>
          <w:szCs w:val="24"/>
        </w:rPr>
      </w:pPr>
      <w:r>
        <w:rPr>
          <w:rFonts w:ascii="Arial" w:hAnsi="Arial" w:cs="Arial"/>
          <w:sz w:val="24"/>
          <w:szCs w:val="24"/>
        </w:rPr>
        <w:t>With</w:t>
      </w:r>
      <w:r w:rsidR="00C9115A" w:rsidRPr="006A67D9">
        <w:rPr>
          <w:rFonts w:ascii="Arial" w:hAnsi="Arial" w:cs="Arial"/>
          <w:sz w:val="24"/>
          <w:szCs w:val="24"/>
        </w:rPr>
        <w:t xml:space="preserve"> social media is one of the biggest advertising tools </w:t>
      </w:r>
      <w:r w:rsidR="009B3851" w:rsidRPr="006A67D9">
        <w:rPr>
          <w:rFonts w:ascii="Arial" w:hAnsi="Arial" w:cs="Arial"/>
          <w:sz w:val="24"/>
          <w:szCs w:val="24"/>
        </w:rPr>
        <w:t>with an outreach of over one billion</w:t>
      </w:r>
      <w:r w:rsidR="00C54689">
        <w:rPr>
          <w:rFonts w:ascii="Arial" w:hAnsi="Arial" w:cs="Arial"/>
          <w:sz w:val="24"/>
          <w:szCs w:val="24"/>
        </w:rPr>
        <w:t xml:space="preserve"> it is</w:t>
      </w:r>
      <w:r w:rsidR="00C9115A" w:rsidRPr="006A67D9">
        <w:rPr>
          <w:rFonts w:ascii="Arial" w:hAnsi="Arial" w:cs="Arial"/>
          <w:sz w:val="24"/>
          <w:szCs w:val="24"/>
        </w:rPr>
        <w:t xml:space="preserve"> imperative to a</w:t>
      </w:r>
      <w:r w:rsidR="00C54689">
        <w:rPr>
          <w:rFonts w:ascii="Arial" w:hAnsi="Arial" w:cs="Arial"/>
          <w:sz w:val="24"/>
          <w:szCs w:val="24"/>
        </w:rPr>
        <w:t xml:space="preserve"> successful</w:t>
      </w:r>
      <w:r w:rsidR="00C9115A" w:rsidRPr="006A67D9">
        <w:rPr>
          <w:rFonts w:ascii="Arial" w:hAnsi="Arial" w:cs="Arial"/>
          <w:sz w:val="24"/>
          <w:szCs w:val="24"/>
        </w:rPr>
        <w:t xml:space="preserve"> 21</w:t>
      </w:r>
      <w:r w:rsidR="00C9115A" w:rsidRPr="006A67D9">
        <w:rPr>
          <w:rFonts w:ascii="Arial" w:hAnsi="Arial" w:cs="Arial"/>
          <w:sz w:val="24"/>
          <w:szCs w:val="24"/>
          <w:vertAlign w:val="superscript"/>
        </w:rPr>
        <w:t>st</w:t>
      </w:r>
      <w:r w:rsidR="00C9115A" w:rsidRPr="006A67D9">
        <w:rPr>
          <w:rFonts w:ascii="Arial" w:hAnsi="Arial" w:cs="Arial"/>
          <w:sz w:val="24"/>
          <w:szCs w:val="24"/>
        </w:rPr>
        <w:t xml:space="preserve"> century business</w:t>
      </w:r>
      <w:r w:rsidR="0019498D" w:rsidRPr="006A67D9">
        <w:rPr>
          <w:rFonts w:ascii="Arial" w:hAnsi="Arial" w:cs="Arial"/>
          <w:sz w:val="24"/>
          <w:szCs w:val="24"/>
        </w:rPr>
        <w:t>, it is for this reason</w:t>
      </w:r>
      <w:r w:rsidR="00BD580E">
        <w:rPr>
          <w:rFonts w:ascii="Arial" w:hAnsi="Arial" w:cs="Arial"/>
          <w:sz w:val="24"/>
          <w:szCs w:val="24"/>
        </w:rPr>
        <w:t xml:space="preserve"> </w:t>
      </w:r>
      <w:r w:rsidR="00BD580E" w:rsidRPr="006A67D9">
        <w:rPr>
          <w:rFonts w:ascii="Arial" w:hAnsi="Arial" w:cs="Arial"/>
          <w:sz w:val="24"/>
          <w:szCs w:val="24"/>
        </w:rPr>
        <w:t>the military and the emergency services</w:t>
      </w:r>
      <w:r w:rsidR="000B25BB">
        <w:rPr>
          <w:rFonts w:ascii="Arial" w:hAnsi="Arial" w:cs="Arial"/>
          <w:sz w:val="24"/>
          <w:szCs w:val="24"/>
        </w:rPr>
        <w:t xml:space="preserve"> utilise them </w:t>
      </w:r>
      <w:r w:rsidR="008B13F1" w:rsidRPr="006A67D9">
        <w:rPr>
          <w:rFonts w:ascii="Arial" w:hAnsi="Arial" w:cs="Arial"/>
          <w:sz w:val="24"/>
          <w:szCs w:val="24"/>
        </w:rPr>
        <w:t>for recruitment</w:t>
      </w:r>
      <w:r w:rsidR="002A6D19">
        <w:rPr>
          <w:rFonts w:ascii="Arial" w:hAnsi="Arial" w:cs="Arial"/>
          <w:sz w:val="24"/>
          <w:szCs w:val="24"/>
        </w:rPr>
        <w:t xml:space="preserve">, it gives the ability </w:t>
      </w:r>
      <w:r w:rsidR="002B1DA7" w:rsidRPr="006A67D9">
        <w:rPr>
          <w:rFonts w:ascii="Arial" w:hAnsi="Arial" w:cs="Arial"/>
          <w:sz w:val="24"/>
          <w:szCs w:val="24"/>
        </w:rPr>
        <w:t>to reach a wide audience</w:t>
      </w:r>
      <w:r w:rsidR="00DF7153" w:rsidRPr="006A67D9">
        <w:rPr>
          <w:rFonts w:ascii="Arial" w:hAnsi="Arial" w:cs="Arial"/>
          <w:sz w:val="24"/>
          <w:szCs w:val="24"/>
        </w:rPr>
        <w:t xml:space="preserve"> within a very short </w:t>
      </w:r>
      <w:r w:rsidR="002B1DA7" w:rsidRPr="006A67D9">
        <w:rPr>
          <w:rFonts w:ascii="Arial" w:hAnsi="Arial" w:cs="Arial"/>
          <w:sz w:val="24"/>
          <w:szCs w:val="24"/>
        </w:rPr>
        <w:t>period</w:t>
      </w:r>
      <w:r w:rsidR="00F903DE" w:rsidRPr="006A67D9">
        <w:rPr>
          <w:rFonts w:ascii="Arial" w:hAnsi="Arial" w:cs="Arial"/>
          <w:sz w:val="24"/>
          <w:szCs w:val="24"/>
        </w:rPr>
        <w:t>.</w:t>
      </w:r>
    </w:p>
    <w:p w14:paraId="067ED370" w14:textId="45C638C8" w:rsidR="0030173B" w:rsidRPr="006A67D9" w:rsidRDefault="0030173B" w:rsidP="00B91967">
      <w:pPr>
        <w:rPr>
          <w:rFonts w:ascii="Arial" w:hAnsi="Arial" w:cs="Arial"/>
          <w:sz w:val="24"/>
          <w:szCs w:val="24"/>
        </w:rPr>
      </w:pPr>
    </w:p>
    <w:p w14:paraId="24C0E20B" w14:textId="0BBDF854" w:rsidR="00885114" w:rsidRPr="006A67D9" w:rsidRDefault="00885114" w:rsidP="00B91967">
      <w:pPr>
        <w:rPr>
          <w:rFonts w:ascii="Arial" w:hAnsi="Arial" w:cs="Arial"/>
          <w:sz w:val="24"/>
          <w:szCs w:val="24"/>
        </w:rPr>
      </w:pPr>
    </w:p>
    <w:p w14:paraId="11EC55EE" w14:textId="2F8902A4" w:rsidR="00C55193" w:rsidRPr="006A67D9" w:rsidRDefault="00C55193" w:rsidP="00B91967">
      <w:pPr>
        <w:rPr>
          <w:rFonts w:ascii="Arial" w:hAnsi="Arial" w:cs="Arial"/>
          <w:sz w:val="24"/>
          <w:szCs w:val="24"/>
        </w:rPr>
      </w:pPr>
      <w:r w:rsidRPr="006A67D9">
        <w:rPr>
          <w:rFonts w:ascii="Arial" w:hAnsi="Arial" w:cs="Arial"/>
          <w:sz w:val="24"/>
          <w:szCs w:val="24"/>
        </w:rPr>
        <w:br w:type="page"/>
      </w:r>
    </w:p>
    <w:p w14:paraId="36371E47" w14:textId="77777777" w:rsidR="003C6D81" w:rsidRPr="006A67D9" w:rsidRDefault="003C6D81" w:rsidP="00B91967">
      <w:pPr>
        <w:rPr>
          <w:rFonts w:ascii="Arial" w:hAnsi="Arial" w:cs="Arial"/>
          <w:sz w:val="24"/>
          <w:szCs w:val="24"/>
        </w:rPr>
      </w:pPr>
    </w:p>
    <w:p w14:paraId="24FF6AE9" w14:textId="75B524EA" w:rsidR="003C6D81" w:rsidRPr="006A67D9" w:rsidRDefault="003C6D81" w:rsidP="00B91967">
      <w:pPr>
        <w:rPr>
          <w:rFonts w:ascii="Arial" w:hAnsi="Arial" w:cs="Arial"/>
          <w:sz w:val="24"/>
          <w:szCs w:val="24"/>
        </w:rPr>
      </w:pPr>
    </w:p>
    <w:p w14:paraId="41560EA8" w14:textId="77777777" w:rsidR="003C6D81" w:rsidRPr="006A67D9" w:rsidRDefault="003C6D81" w:rsidP="00B91967">
      <w:pPr>
        <w:rPr>
          <w:rFonts w:ascii="Arial" w:hAnsi="Arial" w:cs="Arial"/>
          <w:sz w:val="24"/>
          <w:szCs w:val="24"/>
        </w:rPr>
      </w:pPr>
    </w:p>
    <w:p w14:paraId="1202B5C4" w14:textId="77777777" w:rsidR="00885114" w:rsidRPr="006A67D9" w:rsidRDefault="00885114" w:rsidP="00B91967">
      <w:pPr>
        <w:pStyle w:val="NoSpacing"/>
        <w:rPr>
          <w:rFonts w:ascii="Arial" w:hAnsi="Arial" w:cs="Arial"/>
          <w:sz w:val="24"/>
          <w:szCs w:val="24"/>
        </w:rPr>
      </w:pPr>
    </w:p>
    <w:p w14:paraId="1A43F908" w14:textId="44F8B533" w:rsidR="003F69D6" w:rsidRPr="006A67D9" w:rsidRDefault="00B220CB" w:rsidP="00B91967">
      <w:pPr>
        <w:pStyle w:val="Heading1"/>
        <w:rPr>
          <w:rFonts w:ascii="Arial" w:hAnsi="Arial" w:cs="Arial"/>
          <w:sz w:val="24"/>
          <w:szCs w:val="24"/>
        </w:rPr>
      </w:pPr>
      <w:bookmarkStart w:id="10" w:name="_Toc63182204"/>
      <w:bookmarkEnd w:id="9"/>
      <w:r w:rsidRPr="006A67D9">
        <w:rPr>
          <w:rFonts w:ascii="Arial" w:hAnsi="Arial" w:cs="Arial"/>
          <w:sz w:val="24"/>
          <w:szCs w:val="24"/>
        </w:rPr>
        <w:t>References</w:t>
      </w:r>
      <w:bookmarkEnd w:id="10"/>
    </w:p>
    <w:p w14:paraId="3CB5583D" w14:textId="59AB1C3A" w:rsidR="003F69D6" w:rsidRPr="006A67D9" w:rsidRDefault="003F69D6" w:rsidP="00B91967">
      <w:pPr>
        <w:rPr>
          <w:rFonts w:ascii="Arial" w:hAnsi="Arial" w:cs="Arial"/>
          <w:sz w:val="24"/>
          <w:szCs w:val="24"/>
        </w:rPr>
      </w:pPr>
    </w:p>
    <w:p w14:paraId="0317A922" w14:textId="4F093DAC" w:rsidR="00520E58" w:rsidRPr="006A67D9" w:rsidRDefault="00477E32" w:rsidP="00B91967">
      <w:pPr>
        <w:spacing w:line="381" w:lineRule="atLeast"/>
        <w:textAlignment w:val="baseline"/>
        <w:rPr>
          <w:rFonts w:ascii="Arial" w:hAnsi="Arial" w:cs="Arial"/>
          <w:sz w:val="24"/>
          <w:szCs w:val="24"/>
        </w:rPr>
      </w:pPr>
      <w:r w:rsidRPr="006A67D9">
        <w:rPr>
          <w:rFonts w:ascii="Arial" w:hAnsi="Arial" w:cs="Arial"/>
          <w:sz w:val="24"/>
          <w:szCs w:val="24"/>
        </w:rPr>
        <w:t>Mark</w:t>
      </w:r>
      <w:r w:rsidR="000D5EFE" w:rsidRPr="006A67D9">
        <w:rPr>
          <w:rFonts w:ascii="Arial" w:hAnsi="Arial" w:cs="Arial"/>
          <w:sz w:val="24"/>
          <w:szCs w:val="24"/>
        </w:rPr>
        <w:t>, A.E.</w:t>
      </w:r>
      <w:r w:rsidRPr="006A67D9">
        <w:rPr>
          <w:rFonts w:ascii="Arial" w:hAnsi="Arial" w:cs="Arial"/>
          <w:sz w:val="24"/>
          <w:szCs w:val="24"/>
        </w:rPr>
        <w:t xml:space="preserve"> and</w:t>
      </w:r>
      <w:r w:rsidR="003C3E3D" w:rsidRPr="006A67D9">
        <w:rPr>
          <w:rFonts w:ascii="Arial" w:hAnsi="Arial" w:cs="Arial"/>
          <w:sz w:val="24"/>
          <w:szCs w:val="24"/>
        </w:rPr>
        <w:t xml:space="preserve"> Janssen</w:t>
      </w:r>
      <w:r w:rsidR="00453747" w:rsidRPr="006A67D9">
        <w:rPr>
          <w:rFonts w:ascii="Arial" w:hAnsi="Arial" w:cs="Arial"/>
          <w:sz w:val="24"/>
          <w:szCs w:val="24"/>
        </w:rPr>
        <w:t>, I</w:t>
      </w:r>
      <w:r w:rsidR="003553A5" w:rsidRPr="006A67D9">
        <w:rPr>
          <w:rFonts w:ascii="Arial" w:hAnsi="Arial" w:cs="Arial"/>
          <w:sz w:val="24"/>
          <w:szCs w:val="24"/>
        </w:rPr>
        <w:t>. (2008)</w:t>
      </w:r>
      <w:r w:rsidR="003C3E3D" w:rsidRPr="006A67D9">
        <w:rPr>
          <w:rFonts w:ascii="Arial" w:hAnsi="Arial" w:cs="Arial"/>
          <w:sz w:val="24"/>
          <w:szCs w:val="24"/>
        </w:rPr>
        <w:t xml:space="preserve"> </w:t>
      </w:r>
      <w:r w:rsidR="003C3E3D" w:rsidRPr="006A67D9">
        <w:rPr>
          <w:rFonts w:ascii="Arial" w:hAnsi="Arial" w:cs="Arial"/>
          <w:i/>
          <w:sz w:val="24"/>
          <w:szCs w:val="24"/>
        </w:rPr>
        <w:t>Relationship between screen time and metabolic syndrome in adolescents</w:t>
      </w:r>
      <w:r w:rsidR="003C3E3D" w:rsidRPr="006A67D9">
        <w:rPr>
          <w:rFonts w:ascii="Arial" w:hAnsi="Arial" w:cs="Arial"/>
          <w:sz w:val="24"/>
          <w:szCs w:val="24"/>
        </w:rPr>
        <w:t xml:space="preserve">, </w:t>
      </w:r>
      <w:r w:rsidR="003C3E3D" w:rsidRPr="006A67D9">
        <w:rPr>
          <w:rStyle w:val="Emphasis"/>
          <w:rFonts w:ascii="Arial" w:hAnsi="Arial" w:cs="Arial"/>
          <w:i w:val="0"/>
          <w:sz w:val="24"/>
          <w:szCs w:val="24"/>
          <w:bdr w:val="none" w:sz="0" w:space="0" w:color="auto" w:frame="1"/>
        </w:rPr>
        <w:t>Journal of Public Health</w:t>
      </w:r>
      <w:r w:rsidR="003C3E3D" w:rsidRPr="006A67D9">
        <w:rPr>
          <w:rFonts w:ascii="Arial" w:hAnsi="Arial" w:cs="Arial"/>
          <w:sz w:val="24"/>
          <w:szCs w:val="24"/>
        </w:rPr>
        <w:t>, Volume 30, Issue 2, 1 June 2008, Pages 153–160</w:t>
      </w:r>
      <w:r w:rsidR="00E121EB" w:rsidRPr="006A67D9">
        <w:rPr>
          <w:rFonts w:ascii="Arial" w:hAnsi="Arial" w:cs="Arial"/>
          <w:sz w:val="24"/>
          <w:szCs w:val="24"/>
        </w:rPr>
        <w:t xml:space="preserve">. </w:t>
      </w:r>
      <w:r w:rsidR="00C3467C" w:rsidRPr="006A67D9">
        <w:rPr>
          <w:rFonts w:ascii="Arial" w:hAnsi="Arial" w:cs="Arial"/>
          <w:sz w:val="24"/>
          <w:szCs w:val="24"/>
        </w:rPr>
        <w:t xml:space="preserve">Available at: </w:t>
      </w:r>
      <w:hyperlink r:id="rId13" w:history="1">
        <w:r w:rsidR="003C3E3D" w:rsidRPr="006A67D9">
          <w:rPr>
            <w:rStyle w:val="Hyperlink"/>
            <w:rFonts w:ascii="Arial" w:hAnsi="Arial" w:cs="Arial"/>
            <w:color w:val="002060"/>
            <w:sz w:val="24"/>
            <w:szCs w:val="24"/>
            <w:bdr w:val="none" w:sz="0" w:space="0" w:color="auto" w:frame="1"/>
          </w:rPr>
          <w:t>https://doi.org/10.1093/pubmed/fdn022</w:t>
        </w:r>
      </w:hyperlink>
      <w:r w:rsidR="00E40A6F" w:rsidRPr="006A67D9">
        <w:rPr>
          <w:rFonts w:ascii="Arial" w:hAnsi="Arial" w:cs="Arial"/>
          <w:color w:val="002060"/>
          <w:sz w:val="24"/>
          <w:szCs w:val="24"/>
          <w:bdr w:val="none" w:sz="0" w:space="0" w:color="auto" w:frame="1"/>
        </w:rPr>
        <w:t xml:space="preserve"> </w:t>
      </w:r>
      <w:r w:rsidR="00E40A6F" w:rsidRPr="006A67D9">
        <w:rPr>
          <w:rFonts w:ascii="Arial" w:hAnsi="Arial" w:cs="Arial"/>
          <w:sz w:val="24"/>
          <w:szCs w:val="24"/>
          <w:bdr w:val="none" w:sz="0" w:space="0" w:color="auto" w:frame="1"/>
        </w:rPr>
        <w:t>(Accessed 29th November 20</w:t>
      </w:r>
      <w:r w:rsidR="00E33057">
        <w:rPr>
          <w:rFonts w:ascii="Arial" w:hAnsi="Arial" w:cs="Arial"/>
          <w:sz w:val="24"/>
          <w:szCs w:val="24"/>
          <w:bdr w:val="none" w:sz="0" w:space="0" w:color="auto" w:frame="1"/>
        </w:rPr>
        <w:t>2</w:t>
      </w:r>
      <w:r w:rsidR="00E40A6F" w:rsidRPr="006A67D9">
        <w:rPr>
          <w:rFonts w:ascii="Arial" w:hAnsi="Arial" w:cs="Arial"/>
          <w:sz w:val="24"/>
          <w:szCs w:val="24"/>
          <w:bdr w:val="none" w:sz="0" w:space="0" w:color="auto" w:frame="1"/>
        </w:rPr>
        <w:t>1)</w:t>
      </w:r>
    </w:p>
    <w:p w14:paraId="04E318AF" w14:textId="77777777" w:rsidR="002436D2" w:rsidRPr="006A67D9" w:rsidRDefault="002436D2" w:rsidP="00B91967">
      <w:pPr>
        <w:rPr>
          <w:rFonts w:ascii="Arial" w:hAnsi="Arial" w:cs="Arial"/>
          <w:sz w:val="24"/>
          <w:szCs w:val="24"/>
        </w:rPr>
      </w:pPr>
    </w:p>
    <w:p w14:paraId="1C405B8C" w14:textId="275E7D79" w:rsidR="00DC1E2E" w:rsidRPr="006A67D9" w:rsidRDefault="00F00B9E" w:rsidP="00B91967">
      <w:pPr>
        <w:rPr>
          <w:rFonts w:ascii="Arial" w:hAnsi="Arial" w:cs="Arial"/>
          <w:i/>
          <w:sz w:val="24"/>
          <w:szCs w:val="24"/>
        </w:rPr>
      </w:pPr>
      <w:r w:rsidRPr="006A67D9">
        <w:rPr>
          <w:rFonts w:ascii="Arial" w:hAnsi="Arial" w:cs="Arial"/>
          <w:sz w:val="24"/>
          <w:szCs w:val="24"/>
        </w:rPr>
        <w:t xml:space="preserve">Aritic. (2018) </w:t>
      </w:r>
      <w:r w:rsidR="002C5818" w:rsidRPr="006A67D9">
        <w:rPr>
          <w:rFonts w:ascii="Arial" w:hAnsi="Arial" w:cs="Arial"/>
          <w:i/>
          <w:sz w:val="24"/>
          <w:szCs w:val="24"/>
        </w:rPr>
        <w:t>Marketeers terminologies</w:t>
      </w:r>
      <w:r w:rsidR="00A8690A" w:rsidRPr="006A67D9">
        <w:rPr>
          <w:rFonts w:ascii="Arial" w:hAnsi="Arial" w:cs="Arial"/>
          <w:i/>
          <w:sz w:val="24"/>
          <w:szCs w:val="24"/>
        </w:rPr>
        <w:t xml:space="preserve">. </w:t>
      </w:r>
      <w:r w:rsidR="00A8690A" w:rsidRPr="006A67D9">
        <w:rPr>
          <w:rFonts w:ascii="Arial" w:hAnsi="Arial" w:cs="Arial"/>
          <w:sz w:val="24"/>
          <w:szCs w:val="24"/>
        </w:rPr>
        <w:t xml:space="preserve">Available at: </w:t>
      </w:r>
      <w:hyperlink r:id="rId14" w:history="1">
        <w:r w:rsidR="00EB0E36" w:rsidRPr="006A67D9">
          <w:rPr>
            <w:rStyle w:val="Hyperlink"/>
            <w:rFonts w:ascii="Arial" w:hAnsi="Arial" w:cs="Arial"/>
            <w:sz w:val="24"/>
            <w:szCs w:val="24"/>
          </w:rPr>
          <w:t>https://aritic.com/blog/aritic-mail/marketers-terminologies-gmail-vs-outlook-vs-yahoo-mailbox/</w:t>
        </w:r>
      </w:hyperlink>
      <w:r w:rsidR="00EB0E36" w:rsidRPr="006A67D9">
        <w:rPr>
          <w:rFonts w:ascii="Arial" w:hAnsi="Arial" w:cs="Arial"/>
          <w:sz w:val="24"/>
          <w:szCs w:val="24"/>
        </w:rPr>
        <w:t xml:space="preserve"> (Accessed: 18</w:t>
      </w:r>
      <w:r w:rsidR="00EB0E36" w:rsidRPr="006A67D9">
        <w:rPr>
          <w:rFonts w:ascii="Arial" w:hAnsi="Arial" w:cs="Arial"/>
          <w:sz w:val="24"/>
          <w:szCs w:val="24"/>
          <w:vertAlign w:val="superscript"/>
        </w:rPr>
        <w:t>th</w:t>
      </w:r>
      <w:r w:rsidR="00EB0E36" w:rsidRPr="006A67D9">
        <w:rPr>
          <w:rFonts w:ascii="Arial" w:hAnsi="Arial" w:cs="Arial"/>
          <w:sz w:val="24"/>
          <w:szCs w:val="24"/>
        </w:rPr>
        <w:t xml:space="preserve"> December 20</w:t>
      </w:r>
      <w:r w:rsidR="00E33057">
        <w:rPr>
          <w:rFonts w:ascii="Arial" w:hAnsi="Arial" w:cs="Arial"/>
          <w:sz w:val="24"/>
          <w:szCs w:val="24"/>
        </w:rPr>
        <w:t>21</w:t>
      </w:r>
      <w:r w:rsidR="004D004C" w:rsidRPr="006A67D9">
        <w:rPr>
          <w:rFonts w:ascii="Arial" w:hAnsi="Arial" w:cs="Arial"/>
          <w:sz w:val="24"/>
          <w:szCs w:val="24"/>
        </w:rPr>
        <w:t>)</w:t>
      </w:r>
    </w:p>
    <w:p w14:paraId="3C459EE9" w14:textId="1D9574FE" w:rsidR="0048255F" w:rsidRPr="006A67D9" w:rsidRDefault="0048255F" w:rsidP="00B91967">
      <w:pPr>
        <w:rPr>
          <w:rFonts w:ascii="Arial" w:hAnsi="Arial" w:cs="Arial"/>
          <w:sz w:val="24"/>
          <w:szCs w:val="24"/>
        </w:rPr>
      </w:pPr>
    </w:p>
    <w:p w14:paraId="6687F634" w14:textId="77777777" w:rsidR="00882965" w:rsidRPr="006A67D9" w:rsidRDefault="00882965" w:rsidP="00B91967">
      <w:pPr>
        <w:rPr>
          <w:rFonts w:ascii="Arial" w:hAnsi="Arial" w:cs="Arial"/>
          <w:sz w:val="24"/>
          <w:szCs w:val="24"/>
        </w:rPr>
      </w:pPr>
    </w:p>
    <w:p w14:paraId="4B920565" w14:textId="77777777" w:rsidR="00304667" w:rsidRPr="006A67D9" w:rsidRDefault="00304667" w:rsidP="00B91967">
      <w:pPr>
        <w:rPr>
          <w:rFonts w:ascii="Arial" w:hAnsi="Arial" w:cs="Arial"/>
          <w:sz w:val="24"/>
          <w:szCs w:val="24"/>
        </w:rPr>
      </w:pPr>
    </w:p>
    <w:p w14:paraId="1F48E416" w14:textId="5C5E8DFE" w:rsidR="002841EC" w:rsidRPr="006A67D9" w:rsidRDefault="002841EC" w:rsidP="00B91967">
      <w:pPr>
        <w:rPr>
          <w:rFonts w:ascii="Arial" w:hAnsi="Arial" w:cs="Arial"/>
          <w:sz w:val="24"/>
          <w:szCs w:val="24"/>
        </w:rPr>
      </w:pPr>
    </w:p>
    <w:p w14:paraId="5ABE7B84" w14:textId="449D5312" w:rsidR="007C2012" w:rsidRPr="006A67D9" w:rsidRDefault="007C2012" w:rsidP="00B91967">
      <w:pPr>
        <w:rPr>
          <w:rFonts w:ascii="Arial" w:hAnsi="Arial" w:cs="Arial"/>
          <w:sz w:val="24"/>
          <w:szCs w:val="24"/>
        </w:rPr>
      </w:pPr>
      <w:r w:rsidRPr="006A67D9">
        <w:rPr>
          <w:rFonts w:ascii="Arial" w:hAnsi="Arial" w:cs="Arial"/>
          <w:sz w:val="24"/>
          <w:szCs w:val="24"/>
        </w:rPr>
        <w:br w:type="page"/>
      </w:r>
    </w:p>
    <w:p w14:paraId="6288C343" w14:textId="77777777" w:rsidR="0030173B" w:rsidRPr="006A67D9" w:rsidRDefault="0030173B" w:rsidP="00B91967">
      <w:pPr>
        <w:rPr>
          <w:rFonts w:ascii="Arial" w:hAnsi="Arial" w:cs="Arial"/>
          <w:sz w:val="24"/>
          <w:szCs w:val="24"/>
        </w:rPr>
      </w:pPr>
    </w:p>
    <w:p w14:paraId="7766DD1E" w14:textId="786B433F" w:rsidR="002049FE" w:rsidRPr="006A67D9" w:rsidRDefault="002049FE" w:rsidP="00B91967">
      <w:pPr>
        <w:pStyle w:val="Heading1"/>
        <w:rPr>
          <w:rFonts w:ascii="Arial" w:hAnsi="Arial" w:cs="Arial"/>
          <w:sz w:val="24"/>
          <w:szCs w:val="24"/>
        </w:rPr>
      </w:pPr>
      <w:bookmarkStart w:id="11" w:name="_Toc63182205"/>
      <w:r w:rsidRPr="006A67D9">
        <w:rPr>
          <w:rFonts w:ascii="Arial" w:hAnsi="Arial" w:cs="Arial"/>
          <w:sz w:val="24"/>
          <w:szCs w:val="24"/>
        </w:rPr>
        <w:t xml:space="preserve">Appendix </w:t>
      </w:r>
      <w:r w:rsidR="007C2FF6" w:rsidRPr="006A67D9">
        <w:rPr>
          <w:rFonts w:ascii="Arial" w:hAnsi="Arial" w:cs="Arial"/>
          <w:sz w:val="24"/>
          <w:szCs w:val="24"/>
        </w:rPr>
        <w:t>A</w:t>
      </w:r>
      <w:bookmarkEnd w:id="11"/>
    </w:p>
    <w:p w14:paraId="0FE1BC86" w14:textId="620A29E2" w:rsidR="001D20B4" w:rsidRPr="006A67D9" w:rsidRDefault="001D20B4" w:rsidP="00B91967">
      <w:pPr>
        <w:rPr>
          <w:rFonts w:ascii="Arial" w:hAnsi="Arial" w:cs="Arial"/>
          <w:sz w:val="24"/>
          <w:szCs w:val="24"/>
        </w:rPr>
      </w:pPr>
    </w:p>
    <w:p w14:paraId="3AF5AEB3" w14:textId="277C5CE0" w:rsidR="001D20B4" w:rsidRPr="006A67D9" w:rsidRDefault="001D20B4" w:rsidP="00B91967">
      <w:pPr>
        <w:rPr>
          <w:rFonts w:ascii="Arial" w:hAnsi="Arial" w:cs="Arial"/>
          <w:sz w:val="24"/>
          <w:szCs w:val="24"/>
        </w:rPr>
      </w:pPr>
    </w:p>
    <w:p w14:paraId="00FD0724" w14:textId="6D4F64D6" w:rsidR="007C2012" w:rsidRPr="006A67D9" w:rsidRDefault="00A40759" w:rsidP="00B91967">
      <w:pPr>
        <w:rPr>
          <w:rStyle w:val="Hyperlink"/>
          <w:rFonts w:ascii="Arial" w:hAnsi="Arial" w:cs="Arial"/>
          <w:sz w:val="24"/>
          <w:szCs w:val="24"/>
        </w:rPr>
      </w:pPr>
      <w:r w:rsidRPr="006A67D9">
        <w:rPr>
          <w:rFonts w:ascii="Arial" w:hAnsi="Arial" w:cs="Arial"/>
          <w:noProof/>
          <w:sz w:val="24"/>
          <w:szCs w:val="24"/>
        </w:rPr>
        <w:drawing>
          <wp:anchor distT="0" distB="0" distL="114300" distR="114300" simplePos="0" relativeHeight="251658240" behindDoc="0" locked="0" layoutInCell="1" allowOverlap="1" wp14:anchorId="5989BB2F" wp14:editId="5417C90E">
            <wp:simplePos x="0" y="0"/>
            <wp:positionH relativeFrom="margin">
              <wp:align>center</wp:align>
            </wp:positionH>
            <wp:positionV relativeFrom="margin">
              <wp:posOffset>1620506</wp:posOffset>
            </wp:positionV>
            <wp:extent cx="7552690" cy="434594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6596" t="26469" r="33056" b="17177"/>
                    <a:stretch/>
                  </pic:blipFill>
                  <pic:spPr bwMode="auto">
                    <a:xfrm>
                      <a:off x="0" y="0"/>
                      <a:ext cx="7552690" cy="4345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16" w:history="1">
        <w:r w:rsidR="009D17D2" w:rsidRPr="006A67D9">
          <w:rPr>
            <w:rStyle w:val="Hyperlink"/>
            <w:rFonts w:ascii="Arial" w:hAnsi="Arial" w:cs="Arial"/>
            <w:sz w:val="24"/>
            <w:szCs w:val="24"/>
          </w:rPr>
          <w:t>https://www.linkedin.com/in/ashleigh-williams-4a612b179/</w:t>
        </w:r>
      </w:hyperlink>
    </w:p>
    <w:p w14:paraId="19DC65B9" w14:textId="77777777" w:rsidR="00C55193" w:rsidRPr="006A67D9" w:rsidRDefault="00C55193" w:rsidP="00B91967">
      <w:pPr>
        <w:rPr>
          <w:rFonts w:ascii="Arial" w:hAnsi="Arial" w:cs="Arial"/>
          <w:sz w:val="24"/>
          <w:szCs w:val="24"/>
        </w:rPr>
      </w:pPr>
    </w:p>
    <w:p w14:paraId="14C839E8" w14:textId="424CA743" w:rsidR="009D17D2" w:rsidRPr="006A67D9" w:rsidRDefault="009D17D2" w:rsidP="00B91967">
      <w:pPr>
        <w:rPr>
          <w:rFonts w:ascii="Arial" w:hAnsi="Arial" w:cs="Arial"/>
          <w:sz w:val="24"/>
          <w:szCs w:val="24"/>
        </w:rPr>
      </w:pPr>
    </w:p>
    <w:p w14:paraId="11B993AD" w14:textId="0286F8FB" w:rsidR="009D17D2" w:rsidRPr="006A67D9" w:rsidRDefault="009D17D2" w:rsidP="00B91967">
      <w:pPr>
        <w:rPr>
          <w:rFonts w:ascii="Arial" w:hAnsi="Arial" w:cs="Arial"/>
          <w:sz w:val="24"/>
          <w:szCs w:val="24"/>
        </w:rPr>
      </w:pPr>
      <w:r w:rsidRPr="006A67D9">
        <w:rPr>
          <w:rFonts w:ascii="Arial" w:hAnsi="Arial" w:cs="Arial"/>
          <w:sz w:val="24"/>
          <w:szCs w:val="24"/>
        </w:rPr>
        <w:br w:type="page"/>
      </w:r>
    </w:p>
    <w:p w14:paraId="0F0A6D02" w14:textId="77777777" w:rsidR="009D17D2" w:rsidRPr="006A67D9" w:rsidRDefault="009D17D2" w:rsidP="00B91967">
      <w:pPr>
        <w:rPr>
          <w:rFonts w:ascii="Arial" w:hAnsi="Arial" w:cs="Arial"/>
          <w:sz w:val="24"/>
          <w:szCs w:val="24"/>
        </w:rPr>
      </w:pPr>
    </w:p>
    <w:p w14:paraId="510DBF6E" w14:textId="1775C3AB" w:rsidR="009D17D2" w:rsidRPr="006A67D9" w:rsidRDefault="009D17D2" w:rsidP="00B91967">
      <w:pPr>
        <w:rPr>
          <w:rFonts w:ascii="Arial" w:hAnsi="Arial" w:cs="Arial"/>
          <w:sz w:val="24"/>
          <w:szCs w:val="24"/>
        </w:rPr>
      </w:pPr>
    </w:p>
    <w:p w14:paraId="1BE02F65" w14:textId="77777777" w:rsidR="009D17D2" w:rsidRPr="006A67D9" w:rsidRDefault="009D17D2" w:rsidP="00B91967">
      <w:pPr>
        <w:rPr>
          <w:rFonts w:ascii="Arial" w:hAnsi="Arial" w:cs="Arial"/>
          <w:sz w:val="24"/>
          <w:szCs w:val="24"/>
        </w:rPr>
      </w:pPr>
    </w:p>
    <w:p w14:paraId="06079971" w14:textId="77777777" w:rsidR="007C2012" w:rsidRPr="006A67D9" w:rsidRDefault="007C2012" w:rsidP="00B91967">
      <w:pPr>
        <w:pStyle w:val="Heading1"/>
        <w:rPr>
          <w:rFonts w:ascii="Arial" w:hAnsi="Arial" w:cs="Arial"/>
          <w:sz w:val="24"/>
          <w:szCs w:val="24"/>
        </w:rPr>
      </w:pPr>
      <w:r w:rsidRPr="006A67D9">
        <w:rPr>
          <w:rFonts w:ascii="Arial" w:hAnsi="Arial" w:cs="Arial"/>
          <w:sz w:val="24"/>
          <w:szCs w:val="24"/>
        </w:rPr>
        <w:t xml:space="preserve"> </w:t>
      </w:r>
      <w:bookmarkStart w:id="12" w:name="_Toc63182206"/>
      <w:r w:rsidRPr="006A67D9">
        <w:rPr>
          <w:rFonts w:ascii="Arial" w:hAnsi="Arial" w:cs="Arial"/>
          <w:sz w:val="24"/>
          <w:szCs w:val="24"/>
        </w:rPr>
        <w:t>Bibliography</w:t>
      </w:r>
      <w:bookmarkEnd w:id="12"/>
      <w:r w:rsidRPr="006A67D9">
        <w:rPr>
          <w:rFonts w:ascii="Arial" w:hAnsi="Arial" w:cs="Arial"/>
          <w:sz w:val="24"/>
          <w:szCs w:val="24"/>
        </w:rPr>
        <w:t xml:space="preserve"> </w:t>
      </w:r>
    </w:p>
    <w:p w14:paraId="6C9641B7" w14:textId="77777777" w:rsidR="007C2012" w:rsidRPr="006A67D9" w:rsidRDefault="007C2012" w:rsidP="00B91967">
      <w:pPr>
        <w:rPr>
          <w:rFonts w:ascii="Arial" w:hAnsi="Arial" w:cs="Arial"/>
          <w:sz w:val="24"/>
          <w:szCs w:val="24"/>
        </w:rPr>
      </w:pPr>
    </w:p>
    <w:p w14:paraId="477F7D77" w14:textId="78840C0D" w:rsidR="007C2012" w:rsidRPr="006A67D9" w:rsidRDefault="00782EA5" w:rsidP="00B91967">
      <w:pPr>
        <w:rPr>
          <w:rFonts w:ascii="Arial" w:hAnsi="Arial" w:cs="Arial"/>
          <w:sz w:val="24"/>
          <w:szCs w:val="24"/>
        </w:rPr>
      </w:pPr>
      <w:r w:rsidRPr="006A67D9">
        <w:rPr>
          <w:rFonts w:ascii="Arial" w:hAnsi="Arial" w:cs="Arial"/>
          <w:sz w:val="24"/>
          <w:szCs w:val="24"/>
        </w:rPr>
        <w:t>Boydell, T., Leary, M., 1999. Identifying training needs. Institute of Personnel and Development, London.</w:t>
      </w:r>
      <w:r w:rsidRPr="006A67D9">
        <w:rPr>
          <w:rFonts w:ascii="Arial" w:hAnsi="Arial" w:cs="Arial"/>
          <w:sz w:val="24"/>
          <w:szCs w:val="24"/>
        </w:rPr>
        <w:br/>
      </w:r>
      <w:r w:rsidRPr="006A67D9">
        <w:rPr>
          <w:rFonts w:ascii="Arial" w:hAnsi="Arial" w:cs="Arial"/>
          <w:sz w:val="24"/>
          <w:szCs w:val="24"/>
        </w:rPr>
        <w:br/>
        <w:t>Bramley, P., 1999. Evaluation training. Institute of Personnel and Development, London.</w:t>
      </w:r>
      <w:r w:rsidRPr="006A67D9">
        <w:rPr>
          <w:rFonts w:ascii="Arial" w:hAnsi="Arial" w:cs="Arial"/>
          <w:sz w:val="24"/>
          <w:szCs w:val="24"/>
        </w:rPr>
        <w:br/>
      </w:r>
      <w:r w:rsidRPr="006A67D9">
        <w:rPr>
          <w:rFonts w:ascii="Arial" w:hAnsi="Arial" w:cs="Arial"/>
          <w:sz w:val="24"/>
          <w:szCs w:val="24"/>
        </w:rPr>
        <w:br/>
        <w:t>Bryman, A., Bell, E., 2011. Business research methods. Oxford University Press, Oxford.</w:t>
      </w:r>
      <w:r w:rsidRPr="006A67D9">
        <w:rPr>
          <w:rFonts w:ascii="Arial" w:hAnsi="Arial" w:cs="Arial"/>
          <w:sz w:val="24"/>
          <w:szCs w:val="24"/>
        </w:rPr>
        <w:br/>
      </w:r>
      <w:r w:rsidRPr="006A67D9">
        <w:rPr>
          <w:rFonts w:ascii="Arial" w:hAnsi="Arial" w:cs="Arial"/>
          <w:sz w:val="24"/>
          <w:szCs w:val="24"/>
        </w:rPr>
        <w:br/>
        <w:t xml:space="preserve">Gilmour, K., 2011. Starting and Running an Online Business </w:t>
      </w:r>
      <w:r w:rsidR="00E41816">
        <w:rPr>
          <w:rFonts w:ascii="Arial" w:hAnsi="Arial" w:cs="Arial"/>
          <w:sz w:val="24"/>
          <w:szCs w:val="24"/>
        </w:rPr>
        <w:t>f</w:t>
      </w:r>
      <w:r w:rsidRPr="006A67D9">
        <w:rPr>
          <w:rFonts w:ascii="Arial" w:hAnsi="Arial" w:cs="Arial"/>
          <w:sz w:val="24"/>
          <w:szCs w:val="24"/>
        </w:rPr>
        <w:t>or Dummies, 2nd Edition. John Wiley &amp; Sons.</w:t>
      </w:r>
      <w:r w:rsidRPr="006A67D9">
        <w:rPr>
          <w:rFonts w:ascii="Arial" w:hAnsi="Arial" w:cs="Arial"/>
          <w:sz w:val="24"/>
          <w:szCs w:val="24"/>
        </w:rPr>
        <w:br/>
      </w:r>
      <w:r w:rsidRPr="006A67D9">
        <w:rPr>
          <w:rFonts w:ascii="Arial" w:hAnsi="Arial" w:cs="Arial"/>
          <w:sz w:val="24"/>
          <w:szCs w:val="24"/>
        </w:rPr>
        <w:br/>
        <w:t>Murdock, A., Scutt, C.N., 2003. Personal effectiveness. Butterworth-Heinemann, Oxford.</w:t>
      </w:r>
      <w:r w:rsidRPr="006A67D9">
        <w:rPr>
          <w:rFonts w:ascii="Arial" w:hAnsi="Arial" w:cs="Arial"/>
          <w:sz w:val="24"/>
          <w:szCs w:val="24"/>
        </w:rPr>
        <w:br/>
      </w:r>
      <w:r w:rsidRPr="006A67D9">
        <w:rPr>
          <w:rFonts w:ascii="Arial" w:hAnsi="Arial" w:cs="Arial"/>
          <w:sz w:val="24"/>
          <w:szCs w:val="24"/>
        </w:rPr>
        <w:br/>
        <w:t>Sangster, C., 2000. Planning and organizing personal and professional development. Gower, Aldershot.</w:t>
      </w:r>
      <w:r w:rsidRPr="006A67D9">
        <w:rPr>
          <w:rFonts w:ascii="Arial" w:hAnsi="Arial" w:cs="Arial"/>
          <w:sz w:val="24"/>
          <w:szCs w:val="24"/>
        </w:rPr>
        <w:br/>
      </w:r>
    </w:p>
    <w:sectPr w:rsidR="007C2012" w:rsidRPr="006A67D9"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25CA7E4E"/>
    <w:multiLevelType w:val="multilevel"/>
    <w:tmpl w:val="9D7A0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BC058DF"/>
    <w:multiLevelType w:val="multilevel"/>
    <w:tmpl w:val="7B2C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5BD77E33"/>
    <w:multiLevelType w:val="multilevel"/>
    <w:tmpl w:val="8BC2F1B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1CB7ACC"/>
    <w:multiLevelType w:val="multilevel"/>
    <w:tmpl w:val="76900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CF70D7"/>
    <w:multiLevelType w:val="multilevel"/>
    <w:tmpl w:val="895AD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702ECA"/>
    <w:multiLevelType w:val="multilevel"/>
    <w:tmpl w:val="5C660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3AE2F3F"/>
    <w:multiLevelType w:val="hybridMultilevel"/>
    <w:tmpl w:val="993E478C"/>
    <w:lvl w:ilvl="0" w:tplc="0809000F">
      <w:start w:val="1"/>
      <w:numFmt w:val="decimal"/>
      <w:lvlText w:val="%1."/>
      <w:lvlJc w:val="left"/>
      <w:pPr>
        <w:ind w:left="797" w:hanging="360"/>
      </w:pPr>
    </w:lvl>
    <w:lvl w:ilvl="1" w:tplc="08090019" w:tentative="1">
      <w:start w:val="1"/>
      <w:numFmt w:val="lowerLetter"/>
      <w:lvlText w:val="%2."/>
      <w:lvlJc w:val="left"/>
      <w:pPr>
        <w:ind w:left="1517" w:hanging="360"/>
      </w:pPr>
    </w:lvl>
    <w:lvl w:ilvl="2" w:tplc="0809001B" w:tentative="1">
      <w:start w:val="1"/>
      <w:numFmt w:val="lowerRoman"/>
      <w:lvlText w:val="%3."/>
      <w:lvlJc w:val="right"/>
      <w:pPr>
        <w:ind w:left="2237" w:hanging="180"/>
      </w:pPr>
    </w:lvl>
    <w:lvl w:ilvl="3" w:tplc="0809000F" w:tentative="1">
      <w:start w:val="1"/>
      <w:numFmt w:val="decimal"/>
      <w:lvlText w:val="%4."/>
      <w:lvlJc w:val="left"/>
      <w:pPr>
        <w:ind w:left="2957" w:hanging="360"/>
      </w:pPr>
    </w:lvl>
    <w:lvl w:ilvl="4" w:tplc="08090019" w:tentative="1">
      <w:start w:val="1"/>
      <w:numFmt w:val="lowerLetter"/>
      <w:lvlText w:val="%5."/>
      <w:lvlJc w:val="left"/>
      <w:pPr>
        <w:ind w:left="3677" w:hanging="360"/>
      </w:pPr>
    </w:lvl>
    <w:lvl w:ilvl="5" w:tplc="0809001B" w:tentative="1">
      <w:start w:val="1"/>
      <w:numFmt w:val="lowerRoman"/>
      <w:lvlText w:val="%6."/>
      <w:lvlJc w:val="right"/>
      <w:pPr>
        <w:ind w:left="4397" w:hanging="180"/>
      </w:pPr>
    </w:lvl>
    <w:lvl w:ilvl="6" w:tplc="0809000F" w:tentative="1">
      <w:start w:val="1"/>
      <w:numFmt w:val="decimal"/>
      <w:lvlText w:val="%7."/>
      <w:lvlJc w:val="left"/>
      <w:pPr>
        <w:ind w:left="5117" w:hanging="360"/>
      </w:pPr>
    </w:lvl>
    <w:lvl w:ilvl="7" w:tplc="08090019" w:tentative="1">
      <w:start w:val="1"/>
      <w:numFmt w:val="lowerLetter"/>
      <w:lvlText w:val="%8."/>
      <w:lvlJc w:val="left"/>
      <w:pPr>
        <w:ind w:left="5837" w:hanging="360"/>
      </w:pPr>
    </w:lvl>
    <w:lvl w:ilvl="8" w:tplc="0809001B" w:tentative="1">
      <w:start w:val="1"/>
      <w:numFmt w:val="lowerRoman"/>
      <w:lvlText w:val="%9."/>
      <w:lvlJc w:val="right"/>
      <w:pPr>
        <w:ind w:left="6557" w:hanging="180"/>
      </w:p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A374FB6"/>
    <w:multiLevelType w:val="multilevel"/>
    <w:tmpl w:val="50F88AC6"/>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Arial" w:eastAsiaTheme="majorEastAsia"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E037C14"/>
    <w:multiLevelType w:val="multilevel"/>
    <w:tmpl w:val="A14E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5"/>
  </w:num>
  <w:num w:numId="3">
    <w:abstractNumId w:val="3"/>
  </w:num>
  <w:num w:numId="4">
    <w:abstractNumId w:val="9"/>
  </w:num>
  <w:num w:numId="5">
    <w:abstractNumId w:val="1"/>
  </w:num>
  <w:num w:numId="6">
    <w:abstractNumId w:val="4"/>
  </w:num>
  <w:num w:numId="7">
    <w:abstractNumId w:val="0"/>
  </w:num>
  <w:num w:numId="8">
    <w:abstractNumId w:val="19"/>
  </w:num>
  <w:num w:numId="9">
    <w:abstractNumId w:val="7"/>
  </w:num>
  <w:num w:numId="10">
    <w:abstractNumId w:val="17"/>
  </w:num>
  <w:num w:numId="11">
    <w:abstractNumId w:val="10"/>
  </w:num>
  <w:num w:numId="12">
    <w:abstractNumId w:val="2"/>
  </w:num>
  <w:num w:numId="13">
    <w:abstractNumId w:val="11"/>
  </w:num>
  <w:num w:numId="14">
    <w:abstractNumId w:val="12"/>
  </w:num>
  <w:num w:numId="15">
    <w:abstractNumId w:val="8"/>
  </w:num>
  <w:num w:numId="16">
    <w:abstractNumId w:val="5"/>
  </w:num>
  <w:num w:numId="17">
    <w:abstractNumId w:val="14"/>
  </w:num>
  <w:num w:numId="18">
    <w:abstractNumId w:val="18"/>
  </w:num>
  <w:num w:numId="19">
    <w:abstractNumId w:val="20"/>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gUAaK9IXiwAAAA="/>
  </w:docVars>
  <w:rsids>
    <w:rsidRoot w:val="00A930CB"/>
    <w:rsid w:val="00004A50"/>
    <w:rsid w:val="00005266"/>
    <w:rsid w:val="00005D4B"/>
    <w:rsid w:val="000118F1"/>
    <w:rsid w:val="00012F0C"/>
    <w:rsid w:val="00016992"/>
    <w:rsid w:val="000178FF"/>
    <w:rsid w:val="00021CFD"/>
    <w:rsid w:val="00024B1E"/>
    <w:rsid w:val="00027031"/>
    <w:rsid w:val="00032552"/>
    <w:rsid w:val="0003383F"/>
    <w:rsid w:val="00033E65"/>
    <w:rsid w:val="00034903"/>
    <w:rsid w:val="000369FD"/>
    <w:rsid w:val="00040321"/>
    <w:rsid w:val="000417B2"/>
    <w:rsid w:val="00043029"/>
    <w:rsid w:val="00043DA8"/>
    <w:rsid w:val="00045C47"/>
    <w:rsid w:val="00045F6B"/>
    <w:rsid w:val="00050DAB"/>
    <w:rsid w:val="00052BCF"/>
    <w:rsid w:val="00054867"/>
    <w:rsid w:val="000578CE"/>
    <w:rsid w:val="0006008A"/>
    <w:rsid w:val="00061044"/>
    <w:rsid w:val="00062824"/>
    <w:rsid w:val="0006406C"/>
    <w:rsid w:val="00070D22"/>
    <w:rsid w:val="00071976"/>
    <w:rsid w:val="00073537"/>
    <w:rsid w:val="000755DA"/>
    <w:rsid w:val="00077737"/>
    <w:rsid w:val="000827A2"/>
    <w:rsid w:val="00083888"/>
    <w:rsid w:val="00083F05"/>
    <w:rsid w:val="00085970"/>
    <w:rsid w:val="0008635B"/>
    <w:rsid w:val="0009337B"/>
    <w:rsid w:val="000A61C9"/>
    <w:rsid w:val="000A6B04"/>
    <w:rsid w:val="000B1C20"/>
    <w:rsid w:val="000B25BB"/>
    <w:rsid w:val="000B29A7"/>
    <w:rsid w:val="000B75E8"/>
    <w:rsid w:val="000C5E1B"/>
    <w:rsid w:val="000D15EC"/>
    <w:rsid w:val="000D30B3"/>
    <w:rsid w:val="000D3C1B"/>
    <w:rsid w:val="000D5EFE"/>
    <w:rsid w:val="000D6925"/>
    <w:rsid w:val="000D7004"/>
    <w:rsid w:val="000E4FD2"/>
    <w:rsid w:val="000E51BF"/>
    <w:rsid w:val="000F1B1F"/>
    <w:rsid w:val="000F1BCE"/>
    <w:rsid w:val="000F294B"/>
    <w:rsid w:val="0010084B"/>
    <w:rsid w:val="0010478F"/>
    <w:rsid w:val="001051BC"/>
    <w:rsid w:val="00105422"/>
    <w:rsid w:val="00105599"/>
    <w:rsid w:val="00106C46"/>
    <w:rsid w:val="001130F2"/>
    <w:rsid w:val="00113553"/>
    <w:rsid w:val="00113E19"/>
    <w:rsid w:val="00117381"/>
    <w:rsid w:val="00117723"/>
    <w:rsid w:val="00117EDB"/>
    <w:rsid w:val="00121062"/>
    <w:rsid w:val="001224BF"/>
    <w:rsid w:val="0012636B"/>
    <w:rsid w:val="00126DE1"/>
    <w:rsid w:val="0013191C"/>
    <w:rsid w:val="00132F5B"/>
    <w:rsid w:val="00145D3A"/>
    <w:rsid w:val="00147874"/>
    <w:rsid w:val="0015027C"/>
    <w:rsid w:val="00150F97"/>
    <w:rsid w:val="00154D92"/>
    <w:rsid w:val="001569CA"/>
    <w:rsid w:val="00161866"/>
    <w:rsid w:val="0016330F"/>
    <w:rsid w:val="00165EB2"/>
    <w:rsid w:val="00166364"/>
    <w:rsid w:val="00171B25"/>
    <w:rsid w:val="00175E2B"/>
    <w:rsid w:val="0018023F"/>
    <w:rsid w:val="001811F3"/>
    <w:rsid w:val="001828EE"/>
    <w:rsid w:val="001836B1"/>
    <w:rsid w:val="0018586F"/>
    <w:rsid w:val="00185B51"/>
    <w:rsid w:val="00186076"/>
    <w:rsid w:val="00187712"/>
    <w:rsid w:val="00190227"/>
    <w:rsid w:val="00191312"/>
    <w:rsid w:val="00191BB9"/>
    <w:rsid w:val="00192BF7"/>
    <w:rsid w:val="0019483B"/>
    <w:rsid w:val="0019498D"/>
    <w:rsid w:val="0019796B"/>
    <w:rsid w:val="001A27D9"/>
    <w:rsid w:val="001B75FA"/>
    <w:rsid w:val="001C0D31"/>
    <w:rsid w:val="001C2120"/>
    <w:rsid w:val="001C55F0"/>
    <w:rsid w:val="001C5DD9"/>
    <w:rsid w:val="001D1A37"/>
    <w:rsid w:val="001D20B4"/>
    <w:rsid w:val="001D20FC"/>
    <w:rsid w:val="001D54D6"/>
    <w:rsid w:val="001D5EDA"/>
    <w:rsid w:val="001E2CD7"/>
    <w:rsid w:val="001E3310"/>
    <w:rsid w:val="001E3E17"/>
    <w:rsid w:val="001E40C3"/>
    <w:rsid w:val="001F01DC"/>
    <w:rsid w:val="001F14C3"/>
    <w:rsid w:val="001F37BF"/>
    <w:rsid w:val="001F5437"/>
    <w:rsid w:val="001F72D4"/>
    <w:rsid w:val="001F75D6"/>
    <w:rsid w:val="002049FE"/>
    <w:rsid w:val="0021380A"/>
    <w:rsid w:val="0021577A"/>
    <w:rsid w:val="00226A9F"/>
    <w:rsid w:val="00227F4E"/>
    <w:rsid w:val="002330F2"/>
    <w:rsid w:val="00233191"/>
    <w:rsid w:val="002342F3"/>
    <w:rsid w:val="0023525A"/>
    <w:rsid w:val="002426DE"/>
    <w:rsid w:val="002436D2"/>
    <w:rsid w:val="00250114"/>
    <w:rsid w:val="00251D27"/>
    <w:rsid w:val="002520B4"/>
    <w:rsid w:val="0025278E"/>
    <w:rsid w:val="00252E68"/>
    <w:rsid w:val="002548EB"/>
    <w:rsid w:val="00255FC4"/>
    <w:rsid w:val="00257CD7"/>
    <w:rsid w:val="00257FB5"/>
    <w:rsid w:val="0026258D"/>
    <w:rsid w:val="0026353C"/>
    <w:rsid w:val="002656BA"/>
    <w:rsid w:val="00266DF8"/>
    <w:rsid w:val="00273D7D"/>
    <w:rsid w:val="00276A31"/>
    <w:rsid w:val="002807E1"/>
    <w:rsid w:val="002841EC"/>
    <w:rsid w:val="00284720"/>
    <w:rsid w:val="00285D09"/>
    <w:rsid w:val="0029419B"/>
    <w:rsid w:val="00296FAF"/>
    <w:rsid w:val="002A03E7"/>
    <w:rsid w:val="002A1140"/>
    <w:rsid w:val="002A16ED"/>
    <w:rsid w:val="002A1DEE"/>
    <w:rsid w:val="002A46C2"/>
    <w:rsid w:val="002A6D19"/>
    <w:rsid w:val="002B1DA7"/>
    <w:rsid w:val="002B282C"/>
    <w:rsid w:val="002B2BF9"/>
    <w:rsid w:val="002B515F"/>
    <w:rsid w:val="002B67EC"/>
    <w:rsid w:val="002C1B03"/>
    <w:rsid w:val="002C4CAC"/>
    <w:rsid w:val="002C5818"/>
    <w:rsid w:val="002D0CC6"/>
    <w:rsid w:val="002D0F0D"/>
    <w:rsid w:val="002D4E64"/>
    <w:rsid w:val="002E2515"/>
    <w:rsid w:val="002E4FAC"/>
    <w:rsid w:val="002E5132"/>
    <w:rsid w:val="002F0F66"/>
    <w:rsid w:val="002F184D"/>
    <w:rsid w:val="00300753"/>
    <w:rsid w:val="0030173B"/>
    <w:rsid w:val="0030202B"/>
    <w:rsid w:val="00304540"/>
    <w:rsid w:val="003045D3"/>
    <w:rsid w:val="00304667"/>
    <w:rsid w:val="003067EE"/>
    <w:rsid w:val="00311C0D"/>
    <w:rsid w:val="003120F7"/>
    <w:rsid w:val="00314C2E"/>
    <w:rsid w:val="003163D3"/>
    <w:rsid w:val="00317CD8"/>
    <w:rsid w:val="00322C2E"/>
    <w:rsid w:val="003246A4"/>
    <w:rsid w:val="0033168C"/>
    <w:rsid w:val="00331B7F"/>
    <w:rsid w:val="00333AEA"/>
    <w:rsid w:val="00334C74"/>
    <w:rsid w:val="003356F8"/>
    <w:rsid w:val="00341AB1"/>
    <w:rsid w:val="00341E95"/>
    <w:rsid w:val="00351657"/>
    <w:rsid w:val="003553A5"/>
    <w:rsid w:val="00361472"/>
    <w:rsid w:val="00364F40"/>
    <w:rsid w:val="003661F1"/>
    <w:rsid w:val="00367796"/>
    <w:rsid w:val="0037267C"/>
    <w:rsid w:val="003726CE"/>
    <w:rsid w:val="00375156"/>
    <w:rsid w:val="003751F2"/>
    <w:rsid w:val="00377E23"/>
    <w:rsid w:val="003821EE"/>
    <w:rsid w:val="00384EB7"/>
    <w:rsid w:val="003860FB"/>
    <w:rsid w:val="0038653C"/>
    <w:rsid w:val="00391011"/>
    <w:rsid w:val="0039245A"/>
    <w:rsid w:val="00393199"/>
    <w:rsid w:val="00395C85"/>
    <w:rsid w:val="00395FD3"/>
    <w:rsid w:val="003A199C"/>
    <w:rsid w:val="003A1F00"/>
    <w:rsid w:val="003A3B9F"/>
    <w:rsid w:val="003A558C"/>
    <w:rsid w:val="003A55DA"/>
    <w:rsid w:val="003A6833"/>
    <w:rsid w:val="003A789E"/>
    <w:rsid w:val="003A7FCC"/>
    <w:rsid w:val="003B3C1E"/>
    <w:rsid w:val="003B602D"/>
    <w:rsid w:val="003C325E"/>
    <w:rsid w:val="003C3B33"/>
    <w:rsid w:val="003C3E3D"/>
    <w:rsid w:val="003C4619"/>
    <w:rsid w:val="003C4A80"/>
    <w:rsid w:val="003C5FA7"/>
    <w:rsid w:val="003C6D81"/>
    <w:rsid w:val="003D2E88"/>
    <w:rsid w:val="003D34E8"/>
    <w:rsid w:val="003D4347"/>
    <w:rsid w:val="003D50C5"/>
    <w:rsid w:val="003F19AB"/>
    <w:rsid w:val="003F40B0"/>
    <w:rsid w:val="003F64EA"/>
    <w:rsid w:val="003F69D6"/>
    <w:rsid w:val="003F7DEB"/>
    <w:rsid w:val="0040107B"/>
    <w:rsid w:val="0040414E"/>
    <w:rsid w:val="00404D08"/>
    <w:rsid w:val="00411908"/>
    <w:rsid w:val="00412E0E"/>
    <w:rsid w:val="00423031"/>
    <w:rsid w:val="00430937"/>
    <w:rsid w:val="00430C3F"/>
    <w:rsid w:val="00431B3A"/>
    <w:rsid w:val="004362CE"/>
    <w:rsid w:val="00436B9A"/>
    <w:rsid w:val="0044448E"/>
    <w:rsid w:val="0044624D"/>
    <w:rsid w:val="00452A19"/>
    <w:rsid w:val="00453747"/>
    <w:rsid w:val="00453BF9"/>
    <w:rsid w:val="00454583"/>
    <w:rsid w:val="0045716B"/>
    <w:rsid w:val="00461DD8"/>
    <w:rsid w:val="0046229B"/>
    <w:rsid w:val="00462F61"/>
    <w:rsid w:val="00470E70"/>
    <w:rsid w:val="00474880"/>
    <w:rsid w:val="00477E32"/>
    <w:rsid w:val="00481CB5"/>
    <w:rsid w:val="0048255F"/>
    <w:rsid w:val="004825B7"/>
    <w:rsid w:val="00482F4C"/>
    <w:rsid w:val="00484514"/>
    <w:rsid w:val="0048725D"/>
    <w:rsid w:val="00487BB6"/>
    <w:rsid w:val="00492921"/>
    <w:rsid w:val="00492FC9"/>
    <w:rsid w:val="00494E2F"/>
    <w:rsid w:val="0049558E"/>
    <w:rsid w:val="004A485C"/>
    <w:rsid w:val="004A52BA"/>
    <w:rsid w:val="004A673B"/>
    <w:rsid w:val="004A76E3"/>
    <w:rsid w:val="004B281E"/>
    <w:rsid w:val="004B50CD"/>
    <w:rsid w:val="004B6C27"/>
    <w:rsid w:val="004C07E1"/>
    <w:rsid w:val="004C70F3"/>
    <w:rsid w:val="004D004C"/>
    <w:rsid w:val="004D2422"/>
    <w:rsid w:val="004D4E23"/>
    <w:rsid w:val="004E3B1C"/>
    <w:rsid w:val="004E4D75"/>
    <w:rsid w:val="004E5458"/>
    <w:rsid w:val="004F03CD"/>
    <w:rsid w:val="004F787E"/>
    <w:rsid w:val="005025A0"/>
    <w:rsid w:val="00504D81"/>
    <w:rsid w:val="005069C4"/>
    <w:rsid w:val="005072E6"/>
    <w:rsid w:val="0051013F"/>
    <w:rsid w:val="00510535"/>
    <w:rsid w:val="005129F3"/>
    <w:rsid w:val="00512CBA"/>
    <w:rsid w:val="00513050"/>
    <w:rsid w:val="00515D4F"/>
    <w:rsid w:val="0051755A"/>
    <w:rsid w:val="005209A5"/>
    <w:rsid w:val="00520E58"/>
    <w:rsid w:val="005225BF"/>
    <w:rsid w:val="00533D55"/>
    <w:rsid w:val="0053783D"/>
    <w:rsid w:val="00540BE4"/>
    <w:rsid w:val="00542361"/>
    <w:rsid w:val="00551A48"/>
    <w:rsid w:val="00553A23"/>
    <w:rsid w:val="005577E3"/>
    <w:rsid w:val="00561E30"/>
    <w:rsid w:val="00570B5B"/>
    <w:rsid w:val="00571F4B"/>
    <w:rsid w:val="005726B8"/>
    <w:rsid w:val="00572F8C"/>
    <w:rsid w:val="00574BA6"/>
    <w:rsid w:val="00581076"/>
    <w:rsid w:val="00586054"/>
    <w:rsid w:val="00586056"/>
    <w:rsid w:val="00591769"/>
    <w:rsid w:val="00591FD6"/>
    <w:rsid w:val="00593F10"/>
    <w:rsid w:val="00594089"/>
    <w:rsid w:val="0059562E"/>
    <w:rsid w:val="005A231B"/>
    <w:rsid w:val="005A2EBE"/>
    <w:rsid w:val="005A31EF"/>
    <w:rsid w:val="005A54D5"/>
    <w:rsid w:val="005A7C91"/>
    <w:rsid w:val="005B38D8"/>
    <w:rsid w:val="005B3AAE"/>
    <w:rsid w:val="005C1AE6"/>
    <w:rsid w:val="005C30EF"/>
    <w:rsid w:val="005D4AD8"/>
    <w:rsid w:val="005D699A"/>
    <w:rsid w:val="005E19C0"/>
    <w:rsid w:val="005E367F"/>
    <w:rsid w:val="005E430C"/>
    <w:rsid w:val="005E5A4B"/>
    <w:rsid w:val="005F025E"/>
    <w:rsid w:val="005F3065"/>
    <w:rsid w:val="005F6CF1"/>
    <w:rsid w:val="0060142E"/>
    <w:rsid w:val="0060328F"/>
    <w:rsid w:val="006047F5"/>
    <w:rsid w:val="0060710A"/>
    <w:rsid w:val="00610520"/>
    <w:rsid w:val="0062657F"/>
    <w:rsid w:val="00630527"/>
    <w:rsid w:val="00634AE8"/>
    <w:rsid w:val="0063610A"/>
    <w:rsid w:val="00637E50"/>
    <w:rsid w:val="00644C60"/>
    <w:rsid w:val="00644E56"/>
    <w:rsid w:val="00651EDB"/>
    <w:rsid w:val="006538BB"/>
    <w:rsid w:val="00662144"/>
    <w:rsid w:val="0066373D"/>
    <w:rsid w:val="00664509"/>
    <w:rsid w:val="006677DB"/>
    <w:rsid w:val="00667E98"/>
    <w:rsid w:val="00670D2E"/>
    <w:rsid w:val="00671204"/>
    <w:rsid w:val="00671CBC"/>
    <w:rsid w:val="006745CC"/>
    <w:rsid w:val="00676FC0"/>
    <w:rsid w:val="00680792"/>
    <w:rsid w:val="006838F4"/>
    <w:rsid w:val="006848EA"/>
    <w:rsid w:val="00685126"/>
    <w:rsid w:val="00685DA6"/>
    <w:rsid w:val="00691B78"/>
    <w:rsid w:val="00693B6F"/>
    <w:rsid w:val="00696466"/>
    <w:rsid w:val="006A1DEB"/>
    <w:rsid w:val="006A4881"/>
    <w:rsid w:val="006A67D9"/>
    <w:rsid w:val="006A6AF4"/>
    <w:rsid w:val="006B2157"/>
    <w:rsid w:val="006B2E1E"/>
    <w:rsid w:val="006C3ABA"/>
    <w:rsid w:val="006C46A4"/>
    <w:rsid w:val="006D08E0"/>
    <w:rsid w:val="006D4D42"/>
    <w:rsid w:val="006E71F0"/>
    <w:rsid w:val="006F42B7"/>
    <w:rsid w:val="006F4AAD"/>
    <w:rsid w:val="006F551E"/>
    <w:rsid w:val="006F7B1E"/>
    <w:rsid w:val="0070072B"/>
    <w:rsid w:val="00701992"/>
    <w:rsid w:val="00702044"/>
    <w:rsid w:val="0070265C"/>
    <w:rsid w:val="00707664"/>
    <w:rsid w:val="0071565A"/>
    <w:rsid w:val="00715A8B"/>
    <w:rsid w:val="00715CA5"/>
    <w:rsid w:val="0071708F"/>
    <w:rsid w:val="00727029"/>
    <w:rsid w:val="00730B62"/>
    <w:rsid w:val="00732B9C"/>
    <w:rsid w:val="007417B3"/>
    <w:rsid w:val="00743DDB"/>
    <w:rsid w:val="00745E67"/>
    <w:rsid w:val="0075131B"/>
    <w:rsid w:val="00752125"/>
    <w:rsid w:val="007543DB"/>
    <w:rsid w:val="00757C2B"/>
    <w:rsid w:val="007616AC"/>
    <w:rsid w:val="007671A7"/>
    <w:rsid w:val="007704D0"/>
    <w:rsid w:val="007726B6"/>
    <w:rsid w:val="00777A3D"/>
    <w:rsid w:val="00781745"/>
    <w:rsid w:val="00782EA5"/>
    <w:rsid w:val="00785182"/>
    <w:rsid w:val="007859DD"/>
    <w:rsid w:val="00786A3B"/>
    <w:rsid w:val="0079405E"/>
    <w:rsid w:val="00795725"/>
    <w:rsid w:val="007A0F0B"/>
    <w:rsid w:val="007A4440"/>
    <w:rsid w:val="007A5422"/>
    <w:rsid w:val="007A661A"/>
    <w:rsid w:val="007A7405"/>
    <w:rsid w:val="007A7DB8"/>
    <w:rsid w:val="007B5B98"/>
    <w:rsid w:val="007B65DD"/>
    <w:rsid w:val="007B77B7"/>
    <w:rsid w:val="007C05A1"/>
    <w:rsid w:val="007C11C9"/>
    <w:rsid w:val="007C2012"/>
    <w:rsid w:val="007C2FF6"/>
    <w:rsid w:val="007C30FD"/>
    <w:rsid w:val="007C645D"/>
    <w:rsid w:val="007D0173"/>
    <w:rsid w:val="007D28EB"/>
    <w:rsid w:val="007D6477"/>
    <w:rsid w:val="007D6742"/>
    <w:rsid w:val="007E2958"/>
    <w:rsid w:val="007E734B"/>
    <w:rsid w:val="007F0C7E"/>
    <w:rsid w:val="007F3C1A"/>
    <w:rsid w:val="007F5734"/>
    <w:rsid w:val="007F6D91"/>
    <w:rsid w:val="007F6E56"/>
    <w:rsid w:val="007F7CC8"/>
    <w:rsid w:val="00806CDA"/>
    <w:rsid w:val="008070F2"/>
    <w:rsid w:val="0080770F"/>
    <w:rsid w:val="00810A37"/>
    <w:rsid w:val="00810F3C"/>
    <w:rsid w:val="00811B10"/>
    <w:rsid w:val="00812D37"/>
    <w:rsid w:val="008138EC"/>
    <w:rsid w:val="008150DF"/>
    <w:rsid w:val="00817481"/>
    <w:rsid w:val="00820207"/>
    <w:rsid w:val="0082118E"/>
    <w:rsid w:val="00825BF7"/>
    <w:rsid w:val="008306BE"/>
    <w:rsid w:val="00831323"/>
    <w:rsid w:val="008346D5"/>
    <w:rsid w:val="00834C5F"/>
    <w:rsid w:val="008412C9"/>
    <w:rsid w:val="008444AE"/>
    <w:rsid w:val="008452D0"/>
    <w:rsid w:val="0084557D"/>
    <w:rsid w:val="00864A48"/>
    <w:rsid w:val="00864EC2"/>
    <w:rsid w:val="008651D7"/>
    <w:rsid w:val="00867427"/>
    <w:rsid w:val="00870424"/>
    <w:rsid w:val="00875B80"/>
    <w:rsid w:val="0087671D"/>
    <w:rsid w:val="008769E0"/>
    <w:rsid w:val="00881964"/>
    <w:rsid w:val="00882965"/>
    <w:rsid w:val="008835AC"/>
    <w:rsid w:val="008838BD"/>
    <w:rsid w:val="00885114"/>
    <w:rsid w:val="0088644F"/>
    <w:rsid w:val="00891096"/>
    <w:rsid w:val="008914C4"/>
    <w:rsid w:val="00896E94"/>
    <w:rsid w:val="00897E7F"/>
    <w:rsid w:val="008A0312"/>
    <w:rsid w:val="008A049F"/>
    <w:rsid w:val="008A1155"/>
    <w:rsid w:val="008A4DAE"/>
    <w:rsid w:val="008A5DBC"/>
    <w:rsid w:val="008B02EA"/>
    <w:rsid w:val="008B13F1"/>
    <w:rsid w:val="008B498D"/>
    <w:rsid w:val="008B5511"/>
    <w:rsid w:val="008B5C61"/>
    <w:rsid w:val="008C09A6"/>
    <w:rsid w:val="008C2930"/>
    <w:rsid w:val="008C5C3C"/>
    <w:rsid w:val="008C641A"/>
    <w:rsid w:val="008D0217"/>
    <w:rsid w:val="008D3375"/>
    <w:rsid w:val="008D62F0"/>
    <w:rsid w:val="008E00A7"/>
    <w:rsid w:val="008E1632"/>
    <w:rsid w:val="008E29F3"/>
    <w:rsid w:val="008E495D"/>
    <w:rsid w:val="008F0AB3"/>
    <w:rsid w:val="008F132C"/>
    <w:rsid w:val="008F133B"/>
    <w:rsid w:val="008F2B5B"/>
    <w:rsid w:val="008F5C2D"/>
    <w:rsid w:val="008F71BB"/>
    <w:rsid w:val="00900C14"/>
    <w:rsid w:val="00901D04"/>
    <w:rsid w:val="00916A18"/>
    <w:rsid w:val="0092125F"/>
    <w:rsid w:val="00921FE3"/>
    <w:rsid w:val="00922465"/>
    <w:rsid w:val="009253E5"/>
    <w:rsid w:val="00925E7A"/>
    <w:rsid w:val="009266E0"/>
    <w:rsid w:val="00926EC9"/>
    <w:rsid w:val="009305E6"/>
    <w:rsid w:val="00931DE6"/>
    <w:rsid w:val="00940F18"/>
    <w:rsid w:val="009411DA"/>
    <w:rsid w:val="00943C31"/>
    <w:rsid w:val="00946E02"/>
    <w:rsid w:val="0095525D"/>
    <w:rsid w:val="009556EE"/>
    <w:rsid w:val="00955981"/>
    <w:rsid w:val="009637C8"/>
    <w:rsid w:val="00963885"/>
    <w:rsid w:val="00964538"/>
    <w:rsid w:val="00967716"/>
    <w:rsid w:val="009714BE"/>
    <w:rsid w:val="00973194"/>
    <w:rsid w:val="00982590"/>
    <w:rsid w:val="00992355"/>
    <w:rsid w:val="00992466"/>
    <w:rsid w:val="0099500E"/>
    <w:rsid w:val="009A5872"/>
    <w:rsid w:val="009B1595"/>
    <w:rsid w:val="009B1B6F"/>
    <w:rsid w:val="009B258A"/>
    <w:rsid w:val="009B3062"/>
    <w:rsid w:val="009B3204"/>
    <w:rsid w:val="009B3851"/>
    <w:rsid w:val="009B3FAD"/>
    <w:rsid w:val="009B6E2A"/>
    <w:rsid w:val="009B79D6"/>
    <w:rsid w:val="009B79E9"/>
    <w:rsid w:val="009C0C64"/>
    <w:rsid w:val="009C1727"/>
    <w:rsid w:val="009C2033"/>
    <w:rsid w:val="009C488F"/>
    <w:rsid w:val="009C6EA4"/>
    <w:rsid w:val="009D0524"/>
    <w:rsid w:val="009D17D2"/>
    <w:rsid w:val="009E1ED5"/>
    <w:rsid w:val="009E214A"/>
    <w:rsid w:val="009E3EDF"/>
    <w:rsid w:val="009E65CD"/>
    <w:rsid w:val="009E7F82"/>
    <w:rsid w:val="009F48D6"/>
    <w:rsid w:val="009F6393"/>
    <w:rsid w:val="00A01705"/>
    <w:rsid w:val="00A033AB"/>
    <w:rsid w:val="00A06D9A"/>
    <w:rsid w:val="00A07457"/>
    <w:rsid w:val="00A07493"/>
    <w:rsid w:val="00A1089F"/>
    <w:rsid w:val="00A10A6F"/>
    <w:rsid w:val="00A12B91"/>
    <w:rsid w:val="00A133B3"/>
    <w:rsid w:val="00A162AC"/>
    <w:rsid w:val="00A22857"/>
    <w:rsid w:val="00A23006"/>
    <w:rsid w:val="00A32DB7"/>
    <w:rsid w:val="00A34327"/>
    <w:rsid w:val="00A3471E"/>
    <w:rsid w:val="00A3674F"/>
    <w:rsid w:val="00A402FF"/>
    <w:rsid w:val="00A40759"/>
    <w:rsid w:val="00A42F23"/>
    <w:rsid w:val="00A4397C"/>
    <w:rsid w:val="00A43CC0"/>
    <w:rsid w:val="00A441C9"/>
    <w:rsid w:val="00A45277"/>
    <w:rsid w:val="00A4767A"/>
    <w:rsid w:val="00A51F56"/>
    <w:rsid w:val="00A54ADF"/>
    <w:rsid w:val="00A565AC"/>
    <w:rsid w:val="00A56F10"/>
    <w:rsid w:val="00A610F5"/>
    <w:rsid w:val="00A6280D"/>
    <w:rsid w:val="00A6345D"/>
    <w:rsid w:val="00A6385C"/>
    <w:rsid w:val="00A66675"/>
    <w:rsid w:val="00A82F3B"/>
    <w:rsid w:val="00A83718"/>
    <w:rsid w:val="00A837FE"/>
    <w:rsid w:val="00A855D3"/>
    <w:rsid w:val="00A8690A"/>
    <w:rsid w:val="00A906B7"/>
    <w:rsid w:val="00A907FF"/>
    <w:rsid w:val="00A90A1F"/>
    <w:rsid w:val="00A91384"/>
    <w:rsid w:val="00A91D26"/>
    <w:rsid w:val="00A930CB"/>
    <w:rsid w:val="00A940F1"/>
    <w:rsid w:val="00A9724E"/>
    <w:rsid w:val="00A976D8"/>
    <w:rsid w:val="00AA2A5A"/>
    <w:rsid w:val="00AB1C8F"/>
    <w:rsid w:val="00AB2BDD"/>
    <w:rsid w:val="00AB2CC3"/>
    <w:rsid w:val="00AB2FDF"/>
    <w:rsid w:val="00AB4149"/>
    <w:rsid w:val="00AB5966"/>
    <w:rsid w:val="00AB5A5B"/>
    <w:rsid w:val="00AC2C5C"/>
    <w:rsid w:val="00AC389E"/>
    <w:rsid w:val="00AD4099"/>
    <w:rsid w:val="00AE2B44"/>
    <w:rsid w:val="00AE79EE"/>
    <w:rsid w:val="00AE7A21"/>
    <w:rsid w:val="00AF70DB"/>
    <w:rsid w:val="00B014F0"/>
    <w:rsid w:val="00B0259D"/>
    <w:rsid w:val="00B02818"/>
    <w:rsid w:val="00B07E99"/>
    <w:rsid w:val="00B11C07"/>
    <w:rsid w:val="00B15145"/>
    <w:rsid w:val="00B15D78"/>
    <w:rsid w:val="00B220CB"/>
    <w:rsid w:val="00B225F2"/>
    <w:rsid w:val="00B2512F"/>
    <w:rsid w:val="00B25BD0"/>
    <w:rsid w:val="00B26C7E"/>
    <w:rsid w:val="00B30A49"/>
    <w:rsid w:val="00B34C70"/>
    <w:rsid w:val="00B3600E"/>
    <w:rsid w:val="00B44894"/>
    <w:rsid w:val="00B5108B"/>
    <w:rsid w:val="00B512A7"/>
    <w:rsid w:val="00B515B7"/>
    <w:rsid w:val="00B51EE3"/>
    <w:rsid w:val="00B5392A"/>
    <w:rsid w:val="00B57C2C"/>
    <w:rsid w:val="00B6475F"/>
    <w:rsid w:val="00B705A2"/>
    <w:rsid w:val="00B70873"/>
    <w:rsid w:val="00B718A6"/>
    <w:rsid w:val="00B720D0"/>
    <w:rsid w:val="00B73D3E"/>
    <w:rsid w:val="00B73FD2"/>
    <w:rsid w:val="00B76C3E"/>
    <w:rsid w:val="00B80C98"/>
    <w:rsid w:val="00B833AF"/>
    <w:rsid w:val="00B86293"/>
    <w:rsid w:val="00B86666"/>
    <w:rsid w:val="00B867CD"/>
    <w:rsid w:val="00B91967"/>
    <w:rsid w:val="00B92B67"/>
    <w:rsid w:val="00B9697A"/>
    <w:rsid w:val="00BA2C4F"/>
    <w:rsid w:val="00BA42F1"/>
    <w:rsid w:val="00BA50CD"/>
    <w:rsid w:val="00BA73B4"/>
    <w:rsid w:val="00BB07BE"/>
    <w:rsid w:val="00BB13BA"/>
    <w:rsid w:val="00BB4035"/>
    <w:rsid w:val="00BB4184"/>
    <w:rsid w:val="00BB49E2"/>
    <w:rsid w:val="00BB6F9F"/>
    <w:rsid w:val="00BC0D75"/>
    <w:rsid w:val="00BC13B9"/>
    <w:rsid w:val="00BC2546"/>
    <w:rsid w:val="00BC7703"/>
    <w:rsid w:val="00BD2373"/>
    <w:rsid w:val="00BD3AA5"/>
    <w:rsid w:val="00BD4EED"/>
    <w:rsid w:val="00BD580E"/>
    <w:rsid w:val="00BD5943"/>
    <w:rsid w:val="00BE0078"/>
    <w:rsid w:val="00BE21DB"/>
    <w:rsid w:val="00BE43C0"/>
    <w:rsid w:val="00BE756B"/>
    <w:rsid w:val="00BF05CB"/>
    <w:rsid w:val="00BF2C08"/>
    <w:rsid w:val="00BF5ECD"/>
    <w:rsid w:val="00BF6BFF"/>
    <w:rsid w:val="00BF799E"/>
    <w:rsid w:val="00C069BA"/>
    <w:rsid w:val="00C12453"/>
    <w:rsid w:val="00C149A7"/>
    <w:rsid w:val="00C14ADA"/>
    <w:rsid w:val="00C15759"/>
    <w:rsid w:val="00C16C98"/>
    <w:rsid w:val="00C16CF4"/>
    <w:rsid w:val="00C17063"/>
    <w:rsid w:val="00C20EE0"/>
    <w:rsid w:val="00C21DD7"/>
    <w:rsid w:val="00C27850"/>
    <w:rsid w:val="00C30FE2"/>
    <w:rsid w:val="00C31C90"/>
    <w:rsid w:val="00C31F45"/>
    <w:rsid w:val="00C320D5"/>
    <w:rsid w:val="00C3467C"/>
    <w:rsid w:val="00C34FD9"/>
    <w:rsid w:val="00C463B8"/>
    <w:rsid w:val="00C519F2"/>
    <w:rsid w:val="00C526FB"/>
    <w:rsid w:val="00C52FBF"/>
    <w:rsid w:val="00C53B1A"/>
    <w:rsid w:val="00C53C69"/>
    <w:rsid w:val="00C54689"/>
    <w:rsid w:val="00C55193"/>
    <w:rsid w:val="00C63385"/>
    <w:rsid w:val="00C6519E"/>
    <w:rsid w:val="00C657F6"/>
    <w:rsid w:val="00C708D2"/>
    <w:rsid w:val="00C72378"/>
    <w:rsid w:val="00C73BC9"/>
    <w:rsid w:val="00C73FF9"/>
    <w:rsid w:val="00C74721"/>
    <w:rsid w:val="00C74EB7"/>
    <w:rsid w:val="00C76529"/>
    <w:rsid w:val="00C8081D"/>
    <w:rsid w:val="00C80AF8"/>
    <w:rsid w:val="00C82C9D"/>
    <w:rsid w:val="00C8626A"/>
    <w:rsid w:val="00C9032C"/>
    <w:rsid w:val="00C9115A"/>
    <w:rsid w:val="00C94D8D"/>
    <w:rsid w:val="00C94E82"/>
    <w:rsid w:val="00CA3E00"/>
    <w:rsid w:val="00CA3F35"/>
    <w:rsid w:val="00CB02AB"/>
    <w:rsid w:val="00CB1289"/>
    <w:rsid w:val="00CB352D"/>
    <w:rsid w:val="00CB3C2A"/>
    <w:rsid w:val="00CB4764"/>
    <w:rsid w:val="00CB6C57"/>
    <w:rsid w:val="00CB7722"/>
    <w:rsid w:val="00CB7FDB"/>
    <w:rsid w:val="00CC14B9"/>
    <w:rsid w:val="00CC2DAD"/>
    <w:rsid w:val="00CC5498"/>
    <w:rsid w:val="00CC5D26"/>
    <w:rsid w:val="00CC6920"/>
    <w:rsid w:val="00CC7263"/>
    <w:rsid w:val="00CD33CD"/>
    <w:rsid w:val="00CD67AD"/>
    <w:rsid w:val="00CD6802"/>
    <w:rsid w:val="00CD6D17"/>
    <w:rsid w:val="00CD7F5F"/>
    <w:rsid w:val="00CE0F27"/>
    <w:rsid w:val="00CE3FE6"/>
    <w:rsid w:val="00CE7F80"/>
    <w:rsid w:val="00CF293C"/>
    <w:rsid w:val="00CF2B4E"/>
    <w:rsid w:val="00CF4C65"/>
    <w:rsid w:val="00CF5260"/>
    <w:rsid w:val="00CF644C"/>
    <w:rsid w:val="00D01FF9"/>
    <w:rsid w:val="00D02684"/>
    <w:rsid w:val="00D125E6"/>
    <w:rsid w:val="00D14017"/>
    <w:rsid w:val="00D15F88"/>
    <w:rsid w:val="00D15FF5"/>
    <w:rsid w:val="00D210BC"/>
    <w:rsid w:val="00D2291D"/>
    <w:rsid w:val="00D2293C"/>
    <w:rsid w:val="00D247B9"/>
    <w:rsid w:val="00D258BE"/>
    <w:rsid w:val="00D26903"/>
    <w:rsid w:val="00D36042"/>
    <w:rsid w:val="00D43134"/>
    <w:rsid w:val="00D450BB"/>
    <w:rsid w:val="00D47A70"/>
    <w:rsid w:val="00D50061"/>
    <w:rsid w:val="00D50282"/>
    <w:rsid w:val="00D62B28"/>
    <w:rsid w:val="00D67E1F"/>
    <w:rsid w:val="00D67E3A"/>
    <w:rsid w:val="00D734F0"/>
    <w:rsid w:val="00D758EB"/>
    <w:rsid w:val="00D80490"/>
    <w:rsid w:val="00D80AC8"/>
    <w:rsid w:val="00D820E7"/>
    <w:rsid w:val="00D83A42"/>
    <w:rsid w:val="00D9188B"/>
    <w:rsid w:val="00D94E8D"/>
    <w:rsid w:val="00D950CC"/>
    <w:rsid w:val="00D96691"/>
    <w:rsid w:val="00DA1876"/>
    <w:rsid w:val="00DA3853"/>
    <w:rsid w:val="00DB0BE0"/>
    <w:rsid w:val="00DB35DC"/>
    <w:rsid w:val="00DB448C"/>
    <w:rsid w:val="00DB7078"/>
    <w:rsid w:val="00DC19C5"/>
    <w:rsid w:val="00DC1E2E"/>
    <w:rsid w:val="00DC47AE"/>
    <w:rsid w:val="00DC7CFC"/>
    <w:rsid w:val="00DD06CA"/>
    <w:rsid w:val="00DD3304"/>
    <w:rsid w:val="00DD689E"/>
    <w:rsid w:val="00DE04BA"/>
    <w:rsid w:val="00DE1673"/>
    <w:rsid w:val="00DE3002"/>
    <w:rsid w:val="00DE409B"/>
    <w:rsid w:val="00DE4E8E"/>
    <w:rsid w:val="00DE72F2"/>
    <w:rsid w:val="00DF21D0"/>
    <w:rsid w:val="00DF28A9"/>
    <w:rsid w:val="00DF462A"/>
    <w:rsid w:val="00DF5DC0"/>
    <w:rsid w:val="00DF60F7"/>
    <w:rsid w:val="00DF7153"/>
    <w:rsid w:val="00E02848"/>
    <w:rsid w:val="00E044E3"/>
    <w:rsid w:val="00E052AF"/>
    <w:rsid w:val="00E05D55"/>
    <w:rsid w:val="00E0733A"/>
    <w:rsid w:val="00E121EB"/>
    <w:rsid w:val="00E14528"/>
    <w:rsid w:val="00E155F2"/>
    <w:rsid w:val="00E218FC"/>
    <w:rsid w:val="00E24560"/>
    <w:rsid w:val="00E2537E"/>
    <w:rsid w:val="00E33057"/>
    <w:rsid w:val="00E33CC4"/>
    <w:rsid w:val="00E36C0B"/>
    <w:rsid w:val="00E37244"/>
    <w:rsid w:val="00E40A6F"/>
    <w:rsid w:val="00E41816"/>
    <w:rsid w:val="00E427A7"/>
    <w:rsid w:val="00E42EBD"/>
    <w:rsid w:val="00E4346A"/>
    <w:rsid w:val="00E438A1"/>
    <w:rsid w:val="00E44078"/>
    <w:rsid w:val="00E50F38"/>
    <w:rsid w:val="00E545CC"/>
    <w:rsid w:val="00E55C8A"/>
    <w:rsid w:val="00E55CA5"/>
    <w:rsid w:val="00E57BAE"/>
    <w:rsid w:val="00E642D3"/>
    <w:rsid w:val="00E67925"/>
    <w:rsid w:val="00E71432"/>
    <w:rsid w:val="00E740D6"/>
    <w:rsid w:val="00E74EA4"/>
    <w:rsid w:val="00E750E6"/>
    <w:rsid w:val="00E807D1"/>
    <w:rsid w:val="00E80C7E"/>
    <w:rsid w:val="00E82A4F"/>
    <w:rsid w:val="00E82EAC"/>
    <w:rsid w:val="00E8381D"/>
    <w:rsid w:val="00E83B3C"/>
    <w:rsid w:val="00E92F28"/>
    <w:rsid w:val="00E9394F"/>
    <w:rsid w:val="00E949A3"/>
    <w:rsid w:val="00E9687F"/>
    <w:rsid w:val="00EA29B8"/>
    <w:rsid w:val="00EA4381"/>
    <w:rsid w:val="00EA495F"/>
    <w:rsid w:val="00EA73C8"/>
    <w:rsid w:val="00EB0CA4"/>
    <w:rsid w:val="00EB0E36"/>
    <w:rsid w:val="00EB17D7"/>
    <w:rsid w:val="00EB1FDF"/>
    <w:rsid w:val="00EB2359"/>
    <w:rsid w:val="00EB4AFA"/>
    <w:rsid w:val="00EB599B"/>
    <w:rsid w:val="00EC45EF"/>
    <w:rsid w:val="00EC63FD"/>
    <w:rsid w:val="00EC64A7"/>
    <w:rsid w:val="00EC674C"/>
    <w:rsid w:val="00ED7F6A"/>
    <w:rsid w:val="00EE4B11"/>
    <w:rsid w:val="00EE5766"/>
    <w:rsid w:val="00EF3C81"/>
    <w:rsid w:val="00EF3ED4"/>
    <w:rsid w:val="00EF5D4E"/>
    <w:rsid w:val="00F0047B"/>
    <w:rsid w:val="00F00B9E"/>
    <w:rsid w:val="00F01B81"/>
    <w:rsid w:val="00F02B36"/>
    <w:rsid w:val="00F04194"/>
    <w:rsid w:val="00F11DD6"/>
    <w:rsid w:val="00F232B6"/>
    <w:rsid w:val="00F2739A"/>
    <w:rsid w:val="00F30965"/>
    <w:rsid w:val="00F334D8"/>
    <w:rsid w:val="00F34A49"/>
    <w:rsid w:val="00F36A30"/>
    <w:rsid w:val="00F36C48"/>
    <w:rsid w:val="00F45202"/>
    <w:rsid w:val="00F46162"/>
    <w:rsid w:val="00F46FCB"/>
    <w:rsid w:val="00F47DC4"/>
    <w:rsid w:val="00F5036F"/>
    <w:rsid w:val="00F5168C"/>
    <w:rsid w:val="00F53EC3"/>
    <w:rsid w:val="00F53EF8"/>
    <w:rsid w:val="00F54DF5"/>
    <w:rsid w:val="00F60F5B"/>
    <w:rsid w:val="00F61494"/>
    <w:rsid w:val="00F75D71"/>
    <w:rsid w:val="00F82398"/>
    <w:rsid w:val="00F827D0"/>
    <w:rsid w:val="00F86879"/>
    <w:rsid w:val="00F874D7"/>
    <w:rsid w:val="00F903DE"/>
    <w:rsid w:val="00F91710"/>
    <w:rsid w:val="00F92041"/>
    <w:rsid w:val="00F9297C"/>
    <w:rsid w:val="00F929DB"/>
    <w:rsid w:val="00F974DD"/>
    <w:rsid w:val="00F97C52"/>
    <w:rsid w:val="00FA3DD1"/>
    <w:rsid w:val="00FA3F78"/>
    <w:rsid w:val="00FA73FD"/>
    <w:rsid w:val="00FB0F62"/>
    <w:rsid w:val="00FB1740"/>
    <w:rsid w:val="00FB2AB3"/>
    <w:rsid w:val="00FB31E7"/>
    <w:rsid w:val="00FB42C7"/>
    <w:rsid w:val="00FB4BDA"/>
    <w:rsid w:val="00FC4F27"/>
    <w:rsid w:val="00FC6CB4"/>
    <w:rsid w:val="00FC749B"/>
    <w:rsid w:val="00FD274F"/>
    <w:rsid w:val="00FD69E9"/>
    <w:rsid w:val="00FE0E4F"/>
    <w:rsid w:val="00FE37F3"/>
    <w:rsid w:val="00FE5B83"/>
    <w:rsid w:val="00FE6F0A"/>
    <w:rsid w:val="00FF1708"/>
    <w:rsid w:val="00FF1B98"/>
    <w:rsid w:val="00FF1BFE"/>
    <w:rsid w:val="00FF306A"/>
    <w:rsid w:val="00FF6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257FB5"/>
    <w:rPr>
      <w:color w:val="605E5C"/>
      <w:shd w:val="clear" w:color="auto" w:fill="E1DFDD"/>
    </w:rPr>
  </w:style>
  <w:style w:type="paragraph" w:customStyle="1" w:styleId="mol-para-with-font">
    <w:name w:val="mol-para-with-font"/>
    <w:basedOn w:val="Normal"/>
    <w:rsid w:val="00CC726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A628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6280D"/>
    <w:rPr>
      <w:b/>
      <w:bCs/>
    </w:rPr>
  </w:style>
  <w:style w:type="paragraph" w:styleId="NoSpacing">
    <w:name w:val="No Spacing"/>
    <w:uiPriority w:val="1"/>
    <w:qFormat/>
    <w:rsid w:val="00BC0D75"/>
    <w:pPr>
      <w:spacing w:after="0" w:line="240" w:lineRule="auto"/>
    </w:pPr>
  </w:style>
  <w:style w:type="paragraph" w:styleId="Revision">
    <w:name w:val="Revision"/>
    <w:hidden/>
    <w:uiPriority w:val="99"/>
    <w:semiHidden/>
    <w:rsid w:val="00D43134"/>
    <w:pPr>
      <w:spacing w:after="0" w:line="240" w:lineRule="auto"/>
    </w:pPr>
  </w:style>
  <w:style w:type="paragraph" w:styleId="BalloonText">
    <w:name w:val="Balloon Text"/>
    <w:basedOn w:val="Normal"/>
    <w:link w:val="BalloonTextChar"/>
    <w:uiPriority w:val="99"/>
    <w:semiHidden/>
    <w:unhideWhenUsed/>
    <w:rsid w:val="00D431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3134"/>
    <w:rPr>
      <w:rFonts w:ascii="Segoe UI" w:hAnsi="Segoe UI" w:cs="Segoe UI"/>
      <w:sz w:val="18"/>
      <w:szCs w:val="18"/>
    </w:rPr>
  </w:style>
  <w:style w:type="character" w:styleId="FollowedHyperlink">
    <w:name w:val="FollowedHyperlink"/>
    <w:basedOn w:val="DefaultParagraphFont"/>
    <w:uiPriority w:val="99"/>
    <w:semiHidden/>
    <w:unhideWhenUsed/>
    <w:rsid w:val="00C94E82"/>
    <w:rPr>
      <w:color w:val="954F72" w:themeColor="followedHyperlink"/>
      <w:u w:val="single"/>
    </w:rPr>
  </w:style>
  <w:style w:type="character" w:styleId="Emphasis">
    <w:name w:val="Emphasis"/>
    <w:basedOn w:val="DefaultParagraphFont"/>
    <w:uiPriority w:val="20"/>
    <w:qFormat/>
    <w:rsid w:val="00520E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7191746">
      <w:bodyDiv w:val="1"/>
      <w:marLeft w:val="0"/>
      <w:marRight w:val="0"/>
      <w:marTop w:val="0"/>
      <w:marBottom w:val="0"/>
      <w:divBdr>
        <w:top w:val="none" w:sz="0" w:space="0" w:color="auto"/>
        <w:left w:val="none" w:sz="0" w:space="0" w:color="auto"/>
        <w:bottom w:val="none" w:sz="0" w:space="0" w:color="auto"/>
        <w:right w:val="none" w:sz="0" w:space="0" w:color="auto"/>
      </w:divBdr>
    </w:div>
    <w:div w:id="727725273">
      <w:bodyDiv w:val="1"/>
      <w:marLeft w:val="0"/>
      <w:marRight w:val="0"/>
      <w:marTop w:val="0"/>
      <w:marBottom w:val="0"/>
      <w:divBdr>
        <w:top w:val="none" w:sz="0" w:space="0" w:color="auto"/>
        <w:left w:val="none" w:sz="0" w:space="0" w:color="auto"/>
        <w:bottom w:val="none" w:sz="0" w:space="0" w:color="auto"/>
        <w:right w:val="none" w:sz="0" w:space="0" w:color="auto"/>
      </w:divBdr>
    </w:div>
    <w:div w:id="941036387">
      <w:bodyDiv w:val="1"/>
      <w:marLeft w:val="0"/>
      <w:marRight w:val="0"/>
      <w:marTop w:val="0"/>
      <w:marBottom w:val="0"/>
      <w:divBdr>
        <w:top w:val="none" w:sz="0" w:space="0" w:color="auto"/>
        <w:left w:val="none" w:sz="0" w:space="0" w:color="auto"/>
        <w:bottom w:val="none" w:sz="0" w:space="0" w:color="auto"/>
        <w:right w:val="none" w:sz="0" w:space="0" w:color="auto"/>
      </w:divBdr>
      <w:divsChild>
        <w:div w:id="1481457777">
          <w:marLeft w:val="0"/>
          <w:marRight w:val="225"/>
          <w:marTop w:val="0"/>
          <w:marBottom w:val="0"/>
          <w:divBdr>
            <w:top w:val="none" w:sz="0" w:space="0" w:color="auto"/>
            <w:left w:val="none" w:sz="0" w:space="0" w:color="auto"/>
            <w:bottom w:val="none" w:sz="0" w:space="0" w:color="auto"/>
            <w:right w:val="none" w:sz="0" w:space="0" w:color="auto"/>
          </w:divBdr>
        </w:div>
      </w:divsChild>
    </w:div>
    <w:div w:id="1297026449">
      <w:bodyDiv w:val="1"/>
      <w:marLeft w:val="0"/>
      <w:marRight w:val="0"/>
      <w:marTop w:val="0"/>
      <w:marBottom w:val="0"/>
      <w:divBdr>
        <w:top w:val="none" w:sz="0" w:space="0" w:color="auto"/>
        <w:left w:val="none" w:sz="0" w:space="0" w:color="auto"/>
        <w:bottom w:val="none" w:sz="0" w:space="0" w:color="auto"/>
        <w:right w:val="none" w:sz="0" w:space="0" w:color="auto"/>
      </w:divBdr>
    </w:div>
    <w:div w:id="155538918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746885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93/pubmed/fdn022"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inkedin.com/in/ashleigh-williams-4a612b17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utlook.live.com/owa/"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hyperlink" Target="https://accounts.google.com/SignUp?service=mail&amp;continue=https://mail.google.com/mail/"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aritic.com/blog/aritic-mail/marketers-terminologies-gmail-vs-outlook-vs-yahoo-mailbo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shw3\AppData\Local\Packages\microsoft.windowscommunicationsapps_8wekyb3d8bbwe\LocalState\Files\S0\165\EFTD%20Figures%5b221%5d.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EFTD Monthly Figures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manualLayout>
          <c:layoutTarget val="inner"/>
          <c:xMode val="edge"/>
          <c:yMode val="edge"/>
          <c:x val="5.8891076115485566E-2"/>
          <c:y val="9.7652131718829249E-2"/>
          <c:w val="0.82489083346672665"/>
          <c:h val="0.7411444363405425"/>
        </c:manualLayout>
      </c:layout>
      <c:barChart>
        <c:barDir val="col"/>
        <c:grouping val="clustered"/>
        <c:varyColors val="0"/>
        <c:ser>
          <c:idx val="0"/>
          <c:order val="1"/>
          <c:tx>
            <c:strRef>
              <c:f>'[EFTD Figures(221).xls]EFTD Monthly Stats'!$C$2</c:f>
              <c:strCache>
                <c:ptCount val="1"/>
                <c:pt idx="0">
                  <c:v>2012</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'[EFTD Figures(221).xls]EFTD Monthly Stats'!$A$14</c:f>
              <c:strCache>
                <c:ptCount val="1"/>
                <c:pt idx="0">
                  <c:v>December</c:v>
                </c:pt>
              </c:strCache>
            </c:strRef>
          </c:cat>
          <c:val>
            <c:numRef>
              <c:f>'[EFTD Figures(221).xls]EFTD Monthly Stats'!$C$14</c:f>
              <c:numCache>
                <c:formatCode>General</c:formatCode>
                <c:ptCount val="1"/>
                <c:pt idx="0">
                  <c:v>1196</c:v>
                </c:pt>
              </c:numCache>
            </c:numRef>
          </c:val>
          <c:extLst>
            <c:ext xmlns:c16="http://schemas.microsoft.com/office/drawing/2014/chart" uri="{C3380CC4-5D6E-409C-BE32-E72D297353CC}">
              <c16:uniqueId val="{00000000-5D74-4387-B542-1B6DA389091E}"/>
            </c:ext>
          </c:extLst>
        </c:ser>
        <c:ser>
          <c:idx val="2"/>
          <c:order val="3"/>
          <c:tx>
            <c:strRef>
              <c:f>'[EFTD Figures(221).xls]EFTD Monthly Stats'!$E$2</c:f>
              <c:strCache>
                <c:ptCount val="1"/>
                <c:pt idx="0">
                  <c:v>2013</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strRef>
              <c:f>'[EFTD Figures(221).xls]EFTD Monthly Stats'!$A$14</c:f>
              <c:strCache>
                <c:ptCount val="1"/>
                <c:pt idx="0">
                  <c:v>December</c:v>
                </c:pt>
              </c:strCache>
            </c:strRef>
          </c:cat>
          <c:val>
            <c:numRef>
              <c:f>'[EFTD Figures(221).xls]EFTD Monthly Stats'!$E$14</c:f>
              <c:numCache>
                <c:formatCode>General</c:formatCode>
                <c:ptCount val="1"/>
                <c:pt idx="0">
                  <c:v>3725</c:v>
                </c:pt>
              </c:numCache>
            </c:numRef>
          </c:val>
          <c:extLst>
            <c:ext xmlns:c16="http://schemas.microsoft.com/office/drawing/2014/chart" uri="{C3380CC4-5D6E-409C-BE32-E72D297353CC}">
              <c16:uniqueId val="{00000001-5D74-4387-B542-1B6DA389091E}"/>
            </c:ext>
          </c:extLst>
        </c:ser>
        <c:ser>
          <c:idx val="4"/>
          <c:order val="5"/>
          <c:tx>
            <c:strRef>
              <c:f>'[EFTD Figures(221).xls]EFTD Monthly Stats'!$G$2</c:f>
              <c:strCache>
                <c:ptCount val="1"/>
                <c:pt idx="0">
                  <c:v>2014</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cat>
            <c:strRef>
              <c:f>'[EFTD Figures(221).xls]EFTD Monthly Stats'!$A$14</c:f>
              <c:strCache>
                <c:ptCount val="1"/>
                <c:pt idx="0">
                  <c:v>December</c:v>
                </c:pt>
              </c:strCache>
            </c:strRef>
          </c:cat>
          <c:val>
            <c:numRef>
              <c:f>'[EFTD Figures(221).xls]EFTD Monthly Stats'!$G$14</c:f>
              <c:numCache>
                <c:formatCode>General</c:formatCode>
                <c:ptCount val="1"/>
                <c:pt idx="0">
                  <c:v>10150</c:v>
                </c:pt>
              </c:numCache>
            </c:numRef>
          </c:val>
          <c:extLst>
            <c:ext xmlns:c16="http://schemas.microsoft.com/office/drawing/2014/chart" uri="{C3380CC4-5D6E-409C-BE32-E72D297353CC}">
              <c16:uniqueId val="{00000002-5D74-4387-B542-1B6DA389091E}"/>
            </c:ext>
          </c:extLst>
        </c:ser>
        <c:ser>
          <c:idx val="6"/>
          <c:order val="7"/>
          <c:tx>
            <c:strRef>
              <c:f>'[EFTD Figures(221).xls]EFTD Monthly Stats'!$I$2</c:f>
              <c:strCache>
                <c:ptCount val="1"/>
                <c:pt idx="0">
                  <c:v>2015</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cat>
            <c:strRef>
              <c:f>'[EFTD Figures(221).xls]EFTD Monthly Stats'!$A$14</c:f>
              <c:strCache>
                <c:ptCount val="1"/>
                <c:pt idx="0">
                  <c:v>December</c:v>
                </c:pt>
              </c:strCache>
            </c:strRef>
          </c:cat>
          <c:val>
            <c:numRef>
              <c:f>'[EFTD Figures(221).xls]EFTD Monthly Stats'!$I$14</c:f>
              <c:numCache>
                <c:formatCode>General</c:formatCode>
                <c:ptCount val="1"/>
                <c:pt idx="0">
                  <c:v>10335</c:v>
                </c:pt>
              </c:numCache>
            </c:numRef>
          </c:val>
          <c:extLst>
            <c:ext xmlns:c16="http://schemas.microsoft.com/office/drawing/2014/chart" uri="{C3380CC4-5D6E-409C-BE32-E72D297353CC}">
              <c16:uniqueId val="{00000003-5D74-4387-B542-1B6DA389091E}"/>
            </c:ext>
          </c:extLst>
        </c:ser>
        <c:ser>
          <c:idx val="8"/>
          <c:order val="9"/>
          <c:tx>
            <c:strRef>
              <c:f>'[EFTD Figures(221).xls]EFTD Monthly Stats'!$K$2</c:f>
              <c:strCache>
                <c:ptCount val="1"/>
                <c:pt idx="0">
                  <c:v>2016</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c:spPr>
          <c:invertIfNegative val="0"/>
          <c:cat>
            <c:strRef>
              <c:f>'[EFTD Figures(221).xls]EFTD Monthly Stats'!$A$14</c:f>
              <c:strCache>
                <c:ptCount val="1"/>
                <c:pt idx="0">
                  <c:v>December</c:v>
                </c:pt>
              </c:strCache>
            </c:strRef>
          </c:cat>
          <c:val>
            <c:numRef>
              <c:f>'[EFTD Figures(221).xls]EFTD Monthly Stats'!$K$14</c:f>
              <c:numCache>
                <c:formatCode>General</c:formatCode>
                <c:ptCount val="1"/>
                <c:pt idx="0">
                  <c:v>11289</c:v>
                </c:pt>
              </c:numCache>
            </c:numRef>
          </c:val>
          <c:extLst>
            <c:ext xmlns:c16="http://schemas.microsoft.com/office/drawing/2014/chart" uri="{C3380CC4-5D6E-409C-BE32-E72D297353CC}">
              <c16:uniqueId val="{00000004-5D74-4387-B542-1B6DA389091E}"/>
            </c:ext>
          </c:extLst>
        </c:ser>
        <c:ser>
          <c:idx val="10"/>
          <c:order val="11"/>
          <c:tx>
            <c:strRef>
              <c:f>'[EFTD Figures(221).xls]EFTD Monthly Stats'!$M$2</c:f>
              <c:strCache>
                <c:ptCount val="1"/>
                <c:pt idx="0">
                  <c:v>2017</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c:spPr>
          <c:invertIfNegative val="0"/>
          <c:cat>
            <c:strRef>
              <c:f>'[EFTD Figures(221).xls]EFTD Monthly Stats'!$A$14</c:f>
              <c:strCache>
                <c:ptCount val="1"/>
                <c:pt idx="0">
                  <c:v>December</c:v>
                </c:pt>
              </c:strCache>
            </c:strRef>
          </c:cat>
          <c:val>
            <c:numRef>
              <c:f>'[EFTD Figures(221).xls]EFTD Monthly Stats'!$M$14</c:f>
              <c:numCache>
                <c:formatCode>General</c:formatCode>
                <c:ptCount val="1"/>
                <c:pt idx="0">
                  <c:v>10931</c:v>
                </c:pt>
              </c:numCache>
            </c:numRef>
          </c:val>
          <c:extLst>
            <c:ext xmlns:c16="http://schemas.microsoft.com/office/drawing/2014/chart" uri="{C3380CC4-5D6E-409C-BE32-E72D297353CC}">
              <c16:uniqueId val="{00000005-5D74-4387-B542-1B6DA389091E}"/>
            </c:ext>
          </c:extLst>
        </c:ser>
        <c:ser>
          <c:idx val="13"/>
          <c:order val="13"/>
          <c:tx>
            <c:strRef>
              <c:f>'[EFTD Figures(221).xls]EFTD Monthly Stats'!$O$2</c:f>
              <c:strCache>
                <c:ptCount val="1"/>
                <c:pt idx="0">
                  <c:v>2018</c:v>
                </c:pt>
              </c:strCache>
            </c:strRef>
          </c:tx>
          <c:spPr>
            <a:gradFill rotWithShape="1">
              <a:gsLst>
                <a:gs pos="0">
                  <a:schemeClr val="accent2">
                    <a:lumMod val="80000"/>
                    <a:lumOff val="20000"/>
                    <a:satMod val="103000"/>
                    <a:lumMod val="102000"/>
                    <a:tint val="94000"/>
                  </a:schemeClr>
                </a:gs>
                <a:gs pos="50000">
                  <a:schemeClr val="accent2">
                    <a:lumMod val="80000"/>
                    <a:lumOff val="20000"/>
                    <a:satMod val="110000"/>
                    <a:lumMod val="100000"/>
                    <a:shade val="100000"/>
                  </a:schemeClr>
                </a:gs>
                <a:gs pos="100000">
                  <a:schemeClr val="accent2">
                    <a:lumMod val="80000"/>
                    <a:lumOff val="20000"/>
                    <a:lumMod val="99000"/>
                    <a:satMod val="120000"/>
                    <a:shade val="78000"/>
                  </a:schemeClr>
                </a:gs>
              </a:gsLst>
              <a:lin ang="5400000" scaled="0"/>
            </a:gradFill>
            <a:ln>
              <a:noFill/>
            </a:ln>
            <a:effectLst/>
          </c:spPr>
          <c:invertIfNegative val="0"/>
          <c:cat>
            <c:strRef>
              <c:f>'[EFTD Figures(221).xls]EFTD Monthly Stats'!$A$14</c:f>
              <c:strCache>
                <c:ptCount val="1"/>
                <c:pt idx="0">
                  <c:v>December</c:v>
                </c:pt>
              </c:strCache>
            </c:strRef>
          </c:cat>
          <c:val>
            <c:numRef>
              <c:f>'[EFTD Figures(221).xls]EFTD Monthly Stats'!$O$14</c:f>
              <c:numCache>
                <c:formatCode>General</c:formatCode>
                <c:ptCount val="1"/>
                <c:pt idx="0">
                  <c:v>12082</c:v>
                </c:pt>
              </c:numCache>
            </c:numRef>
          </c:val>
          <c:extLst>
            <c:ext xmlns:c16="http://schemas.microsoft.com/office/drawing/2014/chart" uri="{C3380CC4-5D6E-409C-BE32-E72D297353CC}">
              <c16:uniqueId val="{00000006-5D74-4387-B542-1B6DA389091E}"/>
            </c:ext>
          </c:extLst>
        </c:ser>
        <c:dLbls>
          <c:showLegendKey val="0"/>
          <c:showVal val="0"/>
          <c:showCatName val="0"/>
          <c:showSerName val="0"/>
          <c:showPercent val="0"/>
          <c:showBubbleSize val="0"/>
        </c:dLbls>
        <c:gapWidth val="100"/>
        <c:overlap val="-24"/>
        <c:axId val="458964896"/>
        <c:axId val="1"/>
        <c:extLst>
          <c:ext xmlns:c15="http://schemas.microsoft.com/office/drawing/2012/chart" uri="{02D57815-91ED-43cb-92C2-25804820EDAC}">
            <c15:filteredBarSeries>
              <c15:ser>
                <c:idx val="11"/>
                <c:order val="0"/>
                <c:tx>
                  <c:strRef>
                    <c:extLst>
                      <c:ext uri="{02D57815-91ED-43cb-92C2-25804820EDAC}">
                        <c15:formulaRef>
                          <c15:sqref>'[EFTD Figures(221).xls]EFTD Monthly Stats'!$B$2</c15:sqref>
                        </c15:formulaRef>
                      </c:ext>
                    </c:extLst>
                    <c:strCache>
                      <c:ptCount val="1"/>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c:spPr>
                <c:invertIfNegative val="0"/>
                <c:cat>
                  <c:strRef>
                    <c:extLst>
                      <c:ext uri="{02D57815-91ED-43cb-92C2-25804820EDAC}">
                        <c15:formulaRef>
                          <c15:sqref>'[EFTD Figures(221).xls]EFTD Monthly Stats'!$A$14</c15:sqref>
                        </c15:formulaRef>
                      </c:ext>
                    </c:extLst>
                    <c:strCache>
                      <c:ptCount val="1"/>
                      <c:pt idx="0">
                        <c:v>December</c:v>
                      </c:pt>
                    </c:strCache>
                  </c:strRef>
                </c:cat>
                <c:val>
                  <c:numRef>
                    <c:extLst>
                      <c:ext uri="{02D57815-91ED-43cb-92C2-25804820EDAC}">
                        <c15:formulaRef>
                          <c15:sqref>'[EFTD Figures(221).xls]EFTD Monthly Stats'!$B$14</c15:sqref>
                        </c15:formulaRef>
                      </c:ext>
                    </c:extLst>
                    <c:numCache>
                      <c:formatCode>General</c:formatCode>
                      <c:ptCount val="1"/>
                    </c:numCache>
                  </c:numRef>
                </c:val>
                <c:extLst>
                  <c:ext xmlns:c16="http://schemas.microsoft.com/office/drawing/2014/chart" uri="{C3380CC4-5D6E-409C-BE32-E72D297353CC}">
                    <c16:uniqueId val="{00000007-5D74-4387-B542-1B6DA389091E}"/>
                  </c:ext>
                </c:extLst>
              </c15:ser>
            </c15:filteredBarSeries>
            <c15:filteredBarSeries>
              <c15:ser>
                <c:idx val="1"/>
                <c:order val="2"/>
                <c:tx>
                  <c:strRef>
                    <c:extLst xmlns:c15="http://schemas.microsoft.com/office/drawing/2012/chart">
                      <c:ext xmlns:c15="http://schemas.microsoft.com/office/drawing/2012/chart" uri="{02D57815-91ED-43cb-92C2-25804820EDAC}">
                        <c15:formulaRef>
                          <c15:sqref>'[EFTD Figures(221).xls]EFTD Monthly Stats'!$D$2</c15:sqref>
                        </c15:formulaRef>
                      </c:ext>
                    </c:extLst>
                    <c:strCache>
                      <c:ptCount val="1"/>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extLst xmlns:c15="http://schemas.microsoft.com/office/drawing/2012/chart">
                      <c:ext xmlns:c15="http://schemas.microsoft.com/office/drawing/2012/chart" uri="{02D57815-91ED-43cb-92C2-25804820EDAC}">
                        <c15:formulaRef>
                          <c15:sqref>'[EFTD Figures(221).xls]EFTD Monthly Stats'!$A$14</c15:sqref>
                        </c15:formulaRef>
                      </c:ext>
                    </c:extLst>
                    <c:strCache>
                      <c:ptCount val="1"/>
                      <c:pt idx="0">
                        <c:v>December</c:v>
                      </c:pt>
                    </c:strCache>
                  </c:strRef>
                </c:cat>
                <c:val>
                  <c:numRef>
                    <c:extLst xmlns:c15="http://schemas.microsoft.com/office/drawing/2012/chart">
                      <c:ext xmlns:c15="http://schemas.microsoft.com/office/drawing/2012/chart" uri="{02D57815-91ED-43cb-92C2-25804820EDAC}">
                        <c15:formulaRef>
                          <c15:sqref>'[EFTD Figures(221).xls]EFTD Monthly Stats'!$D$14</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8-5D74-4387-B542-1B6DA389091E}"/>
                  </c:ext>
                </c:extLst>
              </c15:ser>
            </c15:filteredBarSeries>
            <c15:filteredBarSeries>
              <c15:ser>
                <c:idx val="3"/>
                <c:order val="4"/>
                <c:tx>
                  <c:strRef>
                    <c:extLst xmlns:c15="http://schemas.microsoft.com/office/drawing/2012/chart">
                      <c:ext xmlns:c15="http://schemas.microsoft.com/office/drawing/2012/chart" uri="{02D57815-91ED-43cb-92C2-25804820EDAC}">
                        <c15:formulaRef>
                          <c15:sqref>'[EFTD Figures(221).xls]EFTD Monthly Stats'!$F$2</c15:sqref>
                        </c15:formulaRef>
                      </c:ext>
                    </c:extLst>
                    <c:strCache>
                      <c:ptCount val="1"/>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cat>
                  <c:strRef>
                    <c:extLst xmlns:c15="http://schemas.microsoft.com/office/drawing/2012/chart">
                      <c:ext xmlns:c15="http://schemas.microsoft.com/office/drawing/2012/chart" uri="{02D57815-91ED-43cb-92C2-25804820EDAC}">
                        <c15:formulaRef>
                          <c15:sqref>'[EFTD Figures(221).xls]EFTD Monthly Stats'!$A$14</c15:sqref>
                        </c15:formulaRef>
                      </c:ext>
                    </c:extLst>
                    <c:strCache>
                      <c:ptCount val="1"/>
                      <c:pt idx="0">
                        <c:v>December</c:v>
                      </c:pt>
                    </c:strCache>
                  </c:strRef>
                </c:cat>
                <c:val>
                  <c:numRef>
                    <c:extLst xmlns:c15="http://schemas.microsoft.com/office/drawing/2012/chart">
                      <c:ext xmlns:c15="http://schemas.microsoft.com/office/drawing/2012/chart" uri="{02D57815-91ED-43cb-92C2-25804820EDAC}">
                        <c15:formulaRef>
                          <c15:sqref>'[EFTD Figures(221).xls]EFTD Monthly Stats'!$F$14</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9-5D74-4387-B542-1B6DA389091E}"/>
                  </c:ext>
                </c:extLst>
              </c15:ser>
            </c15:filteredBarSeries>
            <c15:filteredBarSeries>
              <c15:ser>
                <c:idx val="5"/>
                <c:order val="6"/>
                <c:tx>
                  <c:strRef>
                    <c:extLst xmlns:c15="http://schemas.microsoft.com/office/drawing/2012/chart">
                      <c:ext xmlns:c15="http://schemas.microsoft.com/office/drawing/2012/chart" uri="{02D57815-91ED-43cb-92C2-25804820EDAC}">
                        <c15:formulaRef>
                          <c15:sqref>'[EFTD Figures(221).xls]EFTD Monthly Stats'!$H$2</c15:sqref>
                        </c15:formulaRef>
                      </c:ext>
                    </c:extLst>
                    <c:strCache>
                      <c:ptCount val="1"/>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cat>
                  <c:strRef>
                    <c:extLst xmlns:c15="http://schemas.microsoft.com/office/drawing/2012/chart">
                      <c:ext xmlns:c15="http://schemas.microsoft.com/office/drawing/2012/chart" uri="{02D57815-91ED-43cb-92C2-25804820EDAC}">
                        <c15:formulaRef>
                          <c15:sqref>'[EFTD Figures(221).xls]EFTD Monthly Stats'!$A$14</c15:sqref>
                        </c15:formulaRef>
                      </c:ext>
                    </c:extLst>
                    <c:strCache>
                      <c:ptCount val="1"/>
                      <c:pt idx="0">
                        <c:v>December</c:v>
                      </c:pt>
                    </c:strCache>
                  </c:strRef>
                </c:cat>
                <c:val>
                  <c:numRef>
                    <c:extLst xmlns:c15="http://schemas.microsoft.com/office/drawing/2012/chart">
                      <c:ext xmlns:c15="http://schemas.microsoft.com/office/drawing/2012/chart" uri="{02D57815-91ED-43cb-92C2-25804820EDAC}">
                        <c15:formulaRef>
                          <c15:sqref>'[EFTD Figures(221).xls]EFTD Monthly Stats'!$H$14</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A-5D74-4387-B542-1B6DA389091E}"/>
                  </c:ext>
                </c:extLst>
              </c15:ser>
            </c15:filteredBarSeries>
            <c15:filteredBarSeries>
              <c15:ser>
                <c:idx val="7"/>
                <c:order val="8"/>
                <c:tx>
                  <c:strRef>
                    <c:extLst xmlns:c15="http://schemas.microsoft.com/office/drawing/2012/chart">
                      <c:ext xmlns:c15="http://schemas.microsoft.com/office/drawing/2012/chart" uri="{02D57815-91ED-43cb-92C2-25804820EDAC}">
                        <c15:formulaRef>
                          <c15:sqref>'[EFTD Figures(221).xls]EFTD Monthly Stats'!$J$2</c15:sqref>
                        </c15:formulaRef>
                      </c:ext>
                    </c:extLst>
                    <c:strCache>
                      <c:ptCount val="1"/>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invertIfNegative val="0"/>
                <c:cat>
                  <c:strRef>
                    <c:extLst xmlns:c15="http://schemas.microsoft.com/office/drawing/2012/chart">
                      <c:ext xmlns:c15="http://schemas.microsoft.com/office/drawing/2012/chart" uri="{02D57815-91ED-43cb-92C2-25804820EDAC}">
                        <c15:formulaRef>
                          <c15:sqref>'[EFTD Figures(221).xls]EFTD Monthly Stats'!$A$14</c15:sqref>
                        </c15:formulaRef>
                      </c:ext>
                    </c:extLst>
                    <c:strCache>
                      <c:ptCount val="1"/>
                      <c:pt idx="0">
                        <c:v>December</c:v>
                      </c:pt>
                    </c:strCache>
                  </c:strRef>
                </c:cat>
                <c:val>
                  <c:numRef>
                    <c:extLst xmlns:c15="http://schemas.microsoft.com/office/drawing/2012/chart">
                      <c:ext xmlns:c15="http://schemas.microsoft.com/office/drawing/2012/chart" uri="{02D57815-91ED-43cb-92C2-25804820EDAC}">
                        <c15:formulaRef>
                          <c15:sqref>'[EFTD Figures(221).xls]EFTD Monthly Stats'!$J$14</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B-5D74-4387-B542-1B6DA389091E}"/>
                  </c:ext>
                </c:extLst>
              </c15:ser>
            </c15:filteredBarSeries>
            <c15:filteredBarSeries>
              <c15:ser>
                <c:idx val="9"/>
                <c:order val="10"/>
                <c:tx>
                  <c:strRef>
                    <c:extLst xmlns:c15="http://schemas.microsoft.com/office/drawing/2012/chart">
                      <c:ext xmlns:c15="http://schemas.microsoft.com/office/drawing/2012/chart" uri="{02D57815-91ED-43cb-92C2-25804820EDAC}">
                        <c15:formulaRef>
                          <c15:sqref>'[EFTD Figures(221).xls]EFTD Monthly Stats'!$L$2</c15:sqref>
                        </c15:formulaRef>
                      </c:ext>
                    </c:extLst>
                    <c:strCache>
                      <c:ptCount val="1"/>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c:spPr>
                <c:invertIfNegative val="0"/>
                <c:cat>
                  <c:strRef>
                    <c:extLst xmlns:c15="http://schemas.microsoft.com/office/drawing/2012/chart">
                      <c:ext xmlns:c15="http://schemas.microsoft.com/office/drawing/2012/chart" uri="{02D57815-91ED-43cb-92C2-25804820EDAC}">
                        <c15:formulaRef>
                          <c15:sqref>'[EFTD Figures(221).xls]EFTD Monthly Stats'!$A$14</c15:sqref>
                        </c15:formulaRef>
                      </c:ext>
                    </c:extLst>
                    <c:strCache>
                      <c:ptCount val="1"/>
                      <c:pt idx="0">
                        <c:v>December</c:v>
                      </c:pt>
                    </c:strCache>
                  </c:strRef>
                </c:cat>
                <c:val>
                  <c:numRef>
                    <c:extLst xmlns:c15="http://schemas.microsoft.com/office/drawing/2012/chart">
                      <c:ext xmlns:c15="http://schemas.microsoft.com/office/drawing/2012/chart" uri="{02D57815-91ED-43cb-92C2-25804820EDAC}">
                        <c15:formulaRef>
                          <c15:sqref>'[EFTD Figures(221).xls]EFTD Monthly Stats'!$L$14</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C-5D74-4387-B542-1B6DA389091E}"/>
                  </c:ext>
                </c:extLst>
              </c15:ser>
            </c15:filteredBarSeries>
            <c15:filteredBarSeries>
              <c15:ser>
                <c:idx val="12"/>
                <c:order val="12"/>
                <c:tx>
                  <c:strRef>
                    <c:extLst xmlns:c15="http://schemas.microsoft.com/office/drawing/2012/chart">
                      <c:ext xmlns:c15="http://schemas.microsoft.com/office/drawing/2012/chart" uri="{02D57815-91ED-43cb-92C2-25804820EDAC}">
                        <c15:formulaRef>
                          <c15:sqref>'[EFTD Figures(221).xls]EFTD Monthly Stats'!$N$2</c15:sqref>
                        </c15:formulaRef>
                      </c:ext>
                    </c:extLst>
                    <c:strCache>
                      <c:ptCount val="1"/>
                    </c:strCache>
                  </c:strRef>
                </c:tx>
                <c:spPr>
                  <a:gradFill rotWithShape="1">
                    <a:gsLst>
                      <a:gs pos="0">
                        <a:schemeClr val="accent1">
                          <a:lumMod val="80000"/>
                          <a:lumOff val="20000"/>
                          <a:satMod val="103000"/>
                          <a:lumMod val="102000"/>
                          <a:tint val="94000"/>
                        </a:schemeClr>
                      </a:gs>
                      <a:gs pos="50000">
                        <a:schemeClr val="accent1">
                          <a:lumMod val="80000"/>
                          <a:lumOff val="20000"/>
                          <a:satMod val="110000"/>
                          <a:lumMod val="100000"/>
                          <a:shade val="100000"/>
                        </a:schemeClr>
                      </a:gs>
                      <a:gs pos="100000">
                        <a:schemeClr val="accent1">
                          <a:lumMod val="80000"/>
                          <a:lumOff val="20000"/>
                          <a:lumMod val="99000"/>
                          <a:satMod val="120000"/>
                          <a:shade val="78000"/>
                        </a:schemeClr>
                      </a:gs>
                    </a:gsLst>
                    <a:lin ang="5400000" scaled="0"/>
                  </a:gradFill>
                  <a:ln>
                    <a:noFill/>
                  </a:ln>
                  <a:effectLst/>
                </c:spPr>
                <c:invertIfNegative val="0"/>
                <c:cat>
                  <c:strRef>
                    <c:extLst xmlns:c15="http://schemas.microsoft.com/office/drawing/2012/chart">
                      <c:ext xmlns:c15="http://schemas.microsoft.com/office/drawing/2012/chart" uri="{02D57815-91ED-43cb-92C2-25804820EDAC}">
                        <c15:formulaRef>
                          <c15:sqref>'[EFTD Figures(221).xls]EFTD Monthly Stats'!$A$14</c15:sqref>
                        </c15:formulaRef>
                      </c:ext>
                    </c:extLst>
                    <c:strCache>
                      <c:ptCount val="1"/>
                      <c:pt idx="0">
                        <c:v>December</c:v>
                      </c:pt>
                    </c:strCache>
                  </c:strRef>
                </c:cat>
                <c:val>
                  <c:numRef>
                    <c:extLst xmlns:c15="http://schemas.microsoft.com/office/drawing/2012/chart">
                      <c:ext xmlns:c15="http://schemas.microsoft.com/office/drawing/2012/chart" uri="{02D57815-91ED-43cb-92C2-25804820EDAC}">
                        <c15:formulaRef>
                          <c15:sqref>'[EFTD Figures(221).xls]EFTD Monthly Stats'!$N$14</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D-5D74-4387-B542-1B6DA389091E}"/>
                  </c:ext>
                </c:extLst>
              </c15:ser>
            </c15:filteredBarSeries>
            <c15:filteredBarSeries>
              <c15:ser>
                <c:idx val="14"/>
                <c:order val="14"/>
                <c:tx>
                  <c:strRef>
                    <c:extLst xmlns:c15="http://schemas.microsoft.com/office/drawing/2012/chart">
                      <c:ext xmlns:c15="http://schemas.microsoft.com/office/drawing/2012/chart" uri="{02D57815-91ED-43cb-92C2-25804820EDAC}">
                        <c15:formulaRef>
                          <c15:sqref>'[EFTD Figures(221).xls]EFTD Monthly Stats'!$P$2</c15:sqref>
                        </c15:formulaRef>
                      </c:ext>
                    </c:extLst>
                    <c:strCache>
                      <c:ptCount val="1"/>
                    </c:strCache>
                  </c:strRef>
                </c:tx>
                <c:spPr>
                  <a:gradFill rotWithShape="1">
                    <a:gsLst>
                      <a:gs pos="0">
                        <a:schemeClr val="accent3">
                          <a:lumMod val="80000"/>
                          <a:lumOff val="20000"/>
                          <a:satMod val="103000"/>
                          <a:lumMod val="102000"/>
                          <a:tint val="94000"/>
                        </a:schemeClr>
                      </a:gs>
                      <a:gs pos="50000">
                        <a:schemeClr val="accent3">
                          <a:lumMod val="80000"/>
                          <a:lumOff val="20000"/>
                          <a:satMod val="110000"/>
                          <a:lumMod val="100000"/>
                          <a:shade val="100000"/>
                        </a:schemeClr>
                      </a:gs>
                      <a:gs pos="100000">
                        <a:schemeClr val="accent3">
                          <a:lumMod val="80000"/>
                          <a:lumOff val="20000"/>
                          <a:lumMod val="99000"/>
                          <a:satMod val="120000"/>
                          <a:shade val="78000"/>
                        </a:schemeClr>
                      </a:gs>
                    </a:gsLst>
                    <a:lin ang="5400000" scaled="0"/>
                  </a:gradFill>
                  <a:ln>
                    <a:noFill/>
                  </a:ln>
                  <a:effectLst/>
                </c:spPr>
                <c:invertIfNegative val="0"/>
                <c:cat>
                  <c:strRef>
                    <c:extLst xmlns:c15="http://schemas.microsoft.com/office/drawing/2012/chart">
                      <c:ext xmlns:c15="http://schemas.microsoft.com/office/drawing/2012/chart" uri="{02D57815-91ED-43cb-92C2-25804820EDAC}">
                        <c15:formulaRef>
                          <c15:sqref>'[EFTD Figures(221).xls]EFTD Monthly Stats'!$A$14</c15:sqref>
                        </c15:formulaRef>
                      </c:ext>
                    </c:extLst>
                    <c:strCache>
                      <c:ptCount val="1"/>
                      <c:pt idx="0">
                        <c:v>December</c:v>
                      </c:pt>
                    </c:strCache>
                  </c:strRef>
                </c:cat>
                <c:val>
                  <c:numRef>
                    <c:extLst xmlns:c15="http://schemas.microsoft.com/office/drawing/2012/chart">
                      <c:ext xmlns:c15="http://schemas.microsoft.com/office/drawing/2012/chart" uri="{02D57815-91ED-43cb-92C2-25804820EDAC}">
                        <c15:formulaRef>
                          <c15:sqref>'[EFTD Figures(221).xls]EFTD Monthly Stats'!$P$14</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E-5D74-4387-B542-1B6DA389091E}"/>
                  </c:ext>
                </c:extLst>
              </c15:ser>
            </c15:filteredBarSeries>
          </c:ext>
        </c:extLst>
      </c:barChart>
      <c:catAx>
        <c:axId val="45896489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2"/>
                </a:solidFill>
                <a:latin typeface="+mn-lt"/>
                <a:ea typeface="+mn-ea"/>
                <a:cs typeface="+mn-cs"/>
              </a:defRPr>
            </a:pPr>
            <a:endParaRPr lang="en-US"/>
          </a:p>
        </c:txPr>
        <c:crossAx val="458964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4B4B5A-E4DD-4B03-B848-CDD5CA8A464D}">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910</TotalTime>
  <Pages>1</Pages>
  <Words>3878</Words>
  <Characters>22106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25933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subject/>
  <dc:creator>Julia Ault</dc:creator>
  <cp:keywords/>
  <dc:description/>
  <cp:lastModifiedBy>ashleigh williams</cp:lastModifiedBy>
  <cp:revision>785</cp:revision>
  <dcterms:created xsi:type="dcterms:W3CDTF">2019-01-21T13:50:00Z</dcterms:created>
  <dcterms:modified xsi:type="dcterms:W3CDTF">2021-02-02T18:21:00Z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