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B65EAB" w:rsidP="00B65EAB" w14:paraId="69307E69" w14:textId="046E711E">
      <w:pPr>
        <w:spacing w:line="360" w:lineRule="auto"/>
        <w:ind w:firstLine="720"/>
        <w:jc w:val="center"/>
        <w:rPr>
          <w:rFonts w:ascii="Times New Roman" w:hAnsi="Times New Roman" w:cs="Times New Roman"/>
          <w:sz w:val="24"/>
          <w:szCs w:val="24"/>
        </w:rPr>
      </w:pPr>
      <w:r w:rsidRPr="00B65EAB">
        <w:rPr>
          <w:rFonts w:ascii="Times New Roman" w:hAnsi="Times New Roman" w:cs="Times New Roman"/>
          <w:sz w:val="24"/>
          <w:szCs w:val="24"/>
        </w:rPr>
        <w:t>How effective was the Athenian Democratic System in limiting the power of potential autocrats and demagogues?</w:t>
      </w:r>
    </w:p>
    <w:p w:rsidR="00102F82" w:rsidRPr="00B65EAB" w:rsidP="00B65EAB" w14:paraId="7812CA76" w14:textId="3C8F86BB">
      <w:pPr>
        <w:spacing w:line="360" w:lineRule="auto"/>
        <w:ind w:firstLine="720"/>
        <w:rPr>
          <w:rFonts w:ascii="Times New Roman" w:hAnsi="Times New Roman" w:cs="Times New Roman"/>
          <w:sz w:val="24"/>
          <w:szCs w:val="24"/>
        </w:rPr>
      </w:pPr>
      <w:r w:rsidRPr="00B65EAB">
        <w:rPr>
          <w:rFonts w:ascii="Times New Roman" w:hAnsi="Times New Roman" w:cs="Times New Roman"/>
          <w:sz w:val="24"/>
          <w:szCs w:val="24"/>
        </w:rPr>
        <w:t xml:space="preserve">Democracy is one of the cornerstones of </w:t>
      </w:r>
      <w:r w:rsidRPr="00B65EAB" w:rsidR="00312220">
        <w:rPr>
          <w:rFonts w:ascii="Times New Roman" w:hAnsi="Times New Roman" w:cs="Times New Roman"/>
          <w:sz w:val="24"/>
          <w:szCs w:val="24"/>
        </w:rPr>
        <w:t xml:space="preserve">the modern world’s political systems. The </w:t>
      </w:r>
      <w:r w:rsidRPr="00B65EAB" w:rsidR="00B91550">
        <w:rPr>
          <w:rFonts w:ascii="Times New Roman" w:hAnsi="Times New Roman" w:cs="Times New Roman"/>
          <w:sz w:val="24"/>
          <w:szCs w:val="24"/>
        </w:rPr>
        <w:t>idea</w:t>
      </w:r>
      <w:r w:rsidRPr="00B65EAB" w:rsidR="007470C2">
        <w:rPr>
          <w:rFonts w:ascii="Times New Roman" w:hAnsi="Times New Roman" w:cs="Times New Roman"/>
          <w:sz w:val="24"/>
          <w:szCs w:val="24"/>
        </w:rPr>
        <w:t xml:space="preserve"> is</w:t>
      </w:r>
      <w:r w:rsidRPr="00B65EAB" w:rsidR="00B91550">
        <w:rPr>
          <w:rFonts w:ascii="Times New Roman" w:hAnsi="Times New Roman" w:cs="Times New Roman"/>
          <w:sz w:val="24"/>
          <w:szCs w:val="24"/>
        </w:rPr>
        <w:t xml:space="preserve"> that the sharing out of political power </w:t>
      </w:r>
      <w:r w:rsidRPr="00B65EAB" w:rsidR="005A0E97">
        <w:rPr>
          <w:rFonts w:ascii="Times New Roman" w:hAnsi="Times New Roman" w:cs="Times New Roman"/>
          <w:sz w:val="24"/>
          <w:szCs w:val="24"/>
        </w:rPr>
        <w:t xml:space="preserve">to a larger voting pool </w:t>
      </w:r>
      <w:r w:rsidRPr="00B65EAB" w:rsidR="007470C2">
        <w:rPr>
          <w:rFonts w:ascii="Times New Roman" w:hAnsi="Times New Roman" w:cs="Times New Roman"/>
          <w:sz w:val="24"/>
          <w:szCs w:val="24"/>
        </w:rPr>
        <w:t xml:space="preserve">would help to curb the rise of powerful </w:t>
      </w:r>
      <w:r w:rsidRPr="00B65EAB" w:rsidR="009C7A6C">
        <w:rPr>
          <w:rFonts w:ascii="Times New Roman" w:hAnsi="Times New Roman" w:cs="Times New Roman"/>
          <w:sz w:val="24"/>
          <w:szCs w:val="24"/>
        </w:rPr>
        <w:t>individuals</w:t>
      </w:r>
      <w:r w:rsidRPr="00B65EAB" w:rsidR="00296FEB">
        <w:rPr>
          <w:rFonts w:ascii="Times New Roman" w:hAnsi="Times New Roman" w:cs="Times New Roman"/>
          <w:sz w:val="24"/>
          <w:szCs w:val="24"/>
        </w:rPr>
        <w:t>;</w:t>
      </w:r>
      <w:r w:rsidRPr="00B65EAB" w:rsidR="009C7A6C">
        <w:rPr>
          <w:rFonts w:ascii="Times New Roman" w:hAnsi="Times New Roman" w:cs="Times New Roman"/>
          <w:sz w:val="24"/>
          <w:szCs w:val="24"/>
        </w:rPr>
        <w:t xml:space="preserve"> tyrants and despots such as </w:t>
      </w:r>
      <w:r w:rsidRPr="00B65EAB" w:rsidR="009909C4">
        <w:rPr>
          <w:rFonts w:ascii="Times New Roman" w:hAnsi="Times New Roman" w:cs="Times New Roman"/>
          <w:sz w:val="24"/>
          <w:szCs w:val="24"/>
        </w:rPr>
        <w:t>Caesar</w:t>
      </w:r>
      <w:r w:rsidRPr="00B65EAB" w:rsidR="009578A7">
        <w:rPr>
          <w:rFonts w:ascii="Times New Roman" w:hAnsi="Times New Roman" w:cs="Times New Roman"/>
          <w:sz w:val="24"/>
          <w:szCs w:val="24"/>
        </w:rPr>
        <w:t>,</w:t>
      </w:r>
      <w:r w:rsidRPr="00B65EAB" w:rsidR="009909C4">
        <w:rPr>
          <w:rFonts w:ascii="Times New Roman" w:hAnsi="Times New Roman" w:cs="Times New Roman"/>
          <w:sz w:val="24"/>
          <w:szCs w:val="24"/>
        </w:rPr>
        <w:t xml:space="preserve"> </w:t>
      </w:r>
      <w:r w:rsidRPr="00B65EAB" w:rsidR="00296FEB">
        <w:rPr>
          <w:rFonts w:ascii="Times New Roman" w:hAnsi="Times New Roman" w:cs="Times New Roman"/>
          <w:sz w:val="24"/>
          <w:szCs w:val="24"/>
        </w:rPr>
        <w:t>Hitler and Stalin, as is demonstrated by the presence of a list of exceptions, that goal is not always successfully achieved, and this begs the question</w:t>
      </w:r>
      <w:r w:rsidRPr="00B65EAB" w:rsidR="007E37F5">
        <w:rPr>
          <w:rFonts w:ascii="Times New Roman" w:hAnsi="Times New Roman" w:cs="Times New Roman"/>
          <w:sz w:val="24"/>
          <w:szCs w:val="24"/>
        </w:rPr>
        <w:t xml:space="preserve"> of how did the founders of our understanding of democracy, Athens, deal with the issue of </w:t>
      </w:r>
      <w:r w:rsidRPr="00B65EAB" w:rsidR="00EA0D97">
        <w:rPr>
          <w:rFonts w:ascii="Times New Roman" w:hAnsi="Times New Roman" w:cs="Times New Roman"/>
          <w:sz w:val="24"/>
          <w:szCs w:val="24"/>
        </w:rPr>
        <w:t xml:space="preserve">highly powerful individuals taking power. How effective was </w:t>
      </w:r>
      <w:r w:rsidRPr="00B65EAB" w:rsidR="00EB5987">
        <w:rPr>
          <w:rFonts w:ascii="Times New Roman" w:hAnsi="Times New Roman" w:cs="Times New Roman"/>
          <w:sz w:val="24"/>
          <w:szCs w:val="24"/>
        </w:rPr>
        <w:t xml:space="preserve">the </w:t>
      </w:r>
      <w:r w:rsidRPr="00B65EAB" w:rsidR="004E6F9C">
        <w:rPr>
          <w:rFonts w:ascii="Times New Roman" w:hAnsi="Times New Roman" w:cs="Times New Roman"/>
          <w:sz w:val="24"/>
          <w:szCs w:val="24"/>
        </w:rPr>
        <w:t>Athenian</w:t>
      </w:r>
      <w:r w:rsidRPr="00B65EAB" w:rsidR="00EB5987">
        <w:rPr>
          <w:rFonts w:ascii="Times New Roman" w:hAnsi="Times New Roman" w:cs="Times New Roman"/>
          <w:sz w:val="24"/>
          <w:szCs w:val="24"/>
        </w:rPr>
        <w:t xml:space="preserve"> Democratic System</w:t>
      </w:r>
      <w:r w:rsidRPr="00B65EAB" w:rsidR="004E6F9C">
        <w:rPr>
          <w:rFonts w:ascii="Times New Roman" w:hAnsi="Times New Roman" w:cs="Times New Roman"/>
          <w:sz w:val="24"/>
          <w:szCs w:val="24"/>
        </w:rPr>
        <w:t xml:space="preserve"> in limiting the power </w:t>
      </w:r>
      <w:r w:rsidRPr="00B65EAB" w:rsidR="00935177">
        <w:rPr>
          <w:rFonts w:ascii="Times New Roman" w:hAnsi="Times New Roman" w:cs="Times New Roman"/>
          <w:sz w:val="24"/>
          <w:szCs w:val="24"/>
        </w:rPr>
        <w:t xml:space="preserve">of potential </w:t>
      </w:r>
      <w:r w:rsidRPr="00B65EAB" w:rsidR="00AC2459">
        <w:rPr>
          <w:rFonts w:ascii="Times New Roman" w:hAnsi="Times New Roman" w:cs="Times New Roman"/>
          <w:sz w:val="24"/>
          <w:szCs w:val="24"/>
        </w:rPr>
        <w:t xml:space="preserve">autocrats and </w:t>
      </w:r>
      <w:r w:rsidRPr="00B65EAB" w:rsidR="009435F5">
        <w:rPr>
          <w:rFonts w:ascii="Times New Roman" w:hAnsi="Times New Roman" w:cs="Times New Roman"/>
          <w:sz w:val="24"/>
          <w:szCs w:val="24"/>
        </w:rPr>
        <w:t>demagogues</w:t>
      </w:r>
      <w:r w:rsidRPr="00B65EAB" w:rsidR="005D04AD">
        <w:rPr>
          <w:rFonts w:ascii="Times New Roman" w:hAnsi="Times New Roman" w:cs="Times New Roman"/>
          <w:sz w:val="24"/>
          <w:szCs w:val="24"/>
        </w:rPr>
        <w:t xml:space="preserve">? </w:t>
      </w:r>
    </w:p>
    <w:p w:rsidR="003F7EE0" w:rsidRPr="00B65EAB" w:rsidP="00B65EAB" w14:paraId="64C6F1D3" w14:textId="65B8C22F">
      <w:pPr>
        <w:spacing w:line="360" w:lineRule="auto"/>
        <w:ind w:firstLine="720"/>
        <w:rPr>
          <w:rFonts w:ascii="Times New Roman" w:hAnsi="Times New Roman" w:cs="Times New Roman"/>
          <w:sz w:val="24"/>
          <w:szCs w:val="24"/>
        </w:rPr>
      </w:pPr>
      <w:r w:rsidRPr="00B65EAB">
        <w:rPr>
          <w:rFonts w:ascii="Times New Roman" w:hAnsi="Times New Roman" w:cs="Times New Roman"/>
          <w:sz w:val="24"/>
          <w:szCs w:val="24"/>
        </w:rPr>
        <w:t xml:space="preserve">Before a thorough examination of a system can begin, some thought should be put toward how the system operates </w:t>
      </w:r>
      <w:r w:rsidRPr="00B65EAB" w:rsidR="00EE4517">
        <w:rPr>
          <w:rFonts w:ascii="Times New Roman" w:hAnsi="Times New Roman" w:cs="Times New Roman"/>
          <w:sz w:val="24"/>
          <w:szCs w:val="24"/>
        </w:rPr>
        <w:t xml:space="preserve">to better understand </w:t>
      </w:r>
      <w:r w:rsidRPr="00B65EAB" w:rsidR="006A7D87">
        <w:rPr>
          <w:rFonts w:ascii="Times New Roman" w:hAnsi="Times New Roman" w:cs="Times New Roman"/>
          <w:sz w:val="24"/>
          <w:szCs w:val="24"/>
        </w:rPr>
        <w:t>how it limits the growth of power</w:t>
      </w:r>
      <w:r w:rsidRPr="00B65EAB" w:rsidR="000D1F88">
        <w:rPr>
          <w:rFonts w:ascii="Times New Roman" w:hAnsi="Times New Roman" w:cs="Times New Roman"/>
          <w:sz w:val="24"/>
          <w:szCs w:val="24"/>
        </w:rPr>
        <w:t xml:space="preserve">. Unlike more modern democratic systems, Athenian democracy </w:t>
      </w:r>
      <w:r w:rsidRPr="00B65EAB" w:rsidR="001A1B83">
        <w:rPr>
          <w:rFonts w:ascii="Times New Roman" w:hAnsi="Times New Roman" w:cs="Times New Roman"/>
          <w:sz w:val="24"/>
          <w:szCs w:val="24"/>
        </w:rPr>
        <w:t>was a direct democracy rather than the indirect, representative ones prevalent in the modern world.</w:t>
      </w:r>
      <w:r w:rsidRPr="00B65EAB" w:rsidR="00D70077">
        <w:rPr>
          <w:rFonts w:ascii="Times New Roman" w:hAnsi="Times New Roman" w:cs="Times New Roman"/>
          <w:sz w:val="24"/>
          <w:szCs w:val="24"/>
        </w:rPr>
        <w:t xml:space="preserve"> Unlike </w:t>
      </w:r>
      <w:r w:rsidRPr="00B65EAB" w:rsidR="00F26970">
        <w:rPr>
          <w:rFonts w:ascii="Times New Roman" w:hAnsi="Times New Roman" w:cs="Times New Roman"/>
          <w:sz w:val="24"/>
          <w:szCs w:val="24"/>
        </w:rPr>
        <w:t xml:space="preserve">the present day, where </w:t>
      </w:r>
      <w:r w:rsidRPr="00B65EAB" w:rsidR="007C5218">
        <w:rPr>
          <w:rFonts w:ascii="Times New Roman" w:hAnsi="Times New Roman" w:cs="Times New Roman"/>
          <w:sz w:val="24"/>
          <w:szCs w:val="24"/>
        </w:rPr>
        <w:t>representatives</w:t>
      </w:r>
      <w:r w:rsidRPr="00B65EAB" w:rsidR="00F26970">
        <w:rPr>
          <w:rFonts w:ascii="Times New Roman" w:hAnsi="Times New Roman" w:cs="Times New Roman"/>
          <w:sz w:val="24"/>
          <w:szCs w:val="24"/>
        </w:rPr>
        <w:t xml:space="preserve"> are elected by the voting population and then the elected </w:t>
      </w:r>
      <w:r w:rsidRPr="00B65EAB" w:rsidR="007C5218">
        <w:rPr>
          <w:rFonts w:ascii="Times New Roman" w:hAnsi="Times New Roman" w:cs="Times New Roman"/>
          <w:sz w:val="24"/>
          <w:szCs w:val="24"/>
        </w:rPr>
        <w:t>representatives</w:t>
      </w:r>
      <w:r w:rsidRPr="00B65EAB" w:rsidR="00F26970">
        <w:rPr>
          <w:rFonts w:ascii="Times New Roman" w:hAnsi="Times New Roman" w:cs="Times New Roman"/>
          <w:sz w:val="24"/>
          <w:szCs w:val="24"/>
        </w:rPr>
        <w:t xml:space="preserve"> </w:t>
      </w:r>
      <w:r w:rsidRPr="00B65EAB" w:rsidR="007C5218">
        <w:rPr>
          <w:rFonts w:ascii="Times New Roman" w:hAnsi="Times New Roman" w:cs="Times New Roman"/>
          <w:sz w:val="24"/>
          <w:szCs w:val="24"/>
        </w:rPr>
        <w:t xml:space="preserve">handle all of the affairs of state that arise, while the voting population is </w:t>
      </w:r>
      <w:r w:rsidRPr="00B65EAB" w:rsidR="0065739D">
        <w:rPr>
          <w:rFonts w:ascii="Times New Roman" w:hAnsi="Times New Roman" w:cs="Times New Roman"/>
          <w:sz w:val="24"/>
          <w:szCs w:val="24"/>
        </w:rPr>
        <w:t>merely</w:t>
      </w:r>
      <w:r w:rsidRPr="00B65EAB" w:rsidR="007C5218">
        <w:rPr>
          <w:rFonts w:ascii="Times New Roman" w:hAnsi="Times New Roman" w:cs="Times New Roman"/>
          <w:sz w:val="24"/>
          <w:szCs w:val="24"/>
        </w:rPr>
        <w:t xml:space="preserve"> permitted to select those who </w:t>
      </w:r>
      <w:r w:rsidRPr="00B65EAB" w:rsidR="0065739D">
        <w:rPr>
          <w:rFonts w:ascii="Times New Roman" w:hAnsi="Times New Roman" w:cs="Times New Roman"/>
          <w:sz w:val="24"/>
          <w:szCs w:val="24"/>
        </w:rPr>
        <w:t>run the government</w:t>
      </w:r>
      <w:r w:rsidRPr="00B65EAB" w:rsidR="007C5218">
        <w:rPr>
          <w:rFonts w:ascii="Times New Roman" w:hAnsi="Times New Roman" w:cs="Times New Roman"/>
          <w:sz w:val="24"/>
          <w:szCs w:val="24"/>
        </w:rPr>
        <w:t>.</w:t>
      </w:r>
      <w:r w:rsidRPr="00B65EAB" w:rsidR="00B144CA">
        <w:rPr>
          <w:rFonts w:ascii="Times New Roman" w:hAnsi="Times New Roman" w:cs="Times New Roman"/>
          <w:sz w:val="24"/>
          <w:szCs w:val="24"/>
        </w:rPr>
        <w:t xml:space="preserve"> Male Athenian citizens could vote in the assembly</w:t>
      </w:r>
      <w:r w:rsidRPr="00B65EAB" w:rsidR="00F071F5">
        <w:rPr>
          <w:rFonts w:ascii="Times New Roman" w:hAnsi="Times New Roman" w:cs="Times New Roman"/>
          <w:sz w:val="24"/>
          <w:szCs w:val="24"/>
        </w:rPr>
        <w:t xml:space="preserve">, </w:t>
      </w:r>
      <w:r w:rsidRPr="00B65EAB" w:rsidR="00636990">
        <w:rPr>
          <w:rFonts w:ascii="Times New Roman" w:hAnsi="Times New Roman" w:cs="Times New Roman"/>
          <w:sz w:val="24"/>
          <w:szCs w:val="24"/>
        </w:rPr>
        <w:t xml:space="preserve">or </w:t>
      </w:r>
      <w:r w:rsidRPr="00B65EAB" w:rsidR="006B6123">
        <w:rPr>
          <w:rFonts w:ascii="Times New Roman" w:hAnsi="Times New Roman" w:cs="Times New Roman"/>
          <w:sz w:val="24"/>
          <w:szCs w:val="24"/>
        </w:rPr>
        <w:t>Ecclesia after they came of age</w:t>
      </w:r>
      <w:r w:rsidRPr="00B65EAB" w:rsidR="0065739D">
        <w:rPr>
          <w:rFonts w:ascii="Times New Roman" w:hAnsi="Times New Roman" w:cs="Times New Roman"/>
          <w:sz w:val="24"/>
          <w:szCs w:val="24"/>
        </w:rPr>
        <w:t xml:space="preserve">, directly deciding all matters of state. </w:t>
      </w:r>
      <w:r w:rsidRPr="00B65EAB" w:rsidR="00993656">
        <w:rPr>
          <w:rFonts w:ascii="Times New Roman" w:hAnsi="Times New Roman" w:cs="Times New Roman"/>
          <w:sz w:val="24"/>
          <w:szCs w:val="24"/>
        </w:rPr>
        <w:t xml:space="preserve">There were around fifty thousand members of the </w:t>
      </w:r>
      <w:r w:rsidRPr="00B65EAB" w:rsidR="00993656">
        <w:rPr>
          <w:rFonts w:ascii="Times New Roman" w:hAnsi="Times New Roman" w:cs="Times New Roman"/>
          <w:sz w:val="24"/>
          <w:szCs w:val="24"/>
        </w:rPr>
        <w:t>Ecclesia</w:t>
      </w:r>
      <w:r>
        <w:rPr>
          <w:rStyle w:val="FootnoteReference"/>
          <w:rFonts w:ascii="Times New Roman" w:hAnsi="Times New Roman" w:cs="Times New Roman"/>
          <w:sz w:val="24"/>
          <w:szCs w:val="24"/>
        </w:rPr>
        <w:footnoteReference w:id="2"/>
      </w:r>
      <w:r w:rsidRPr="00B65EAB" w:rsidR="009545C4">
        <w:rPr>
          <w:rFonts w:ascii="Times New Roman" w:hAnsi="Times New Roman" w:cs="Times New Roman"/>
          <w:sz w:val="24"/>
          <w:szCs w:val="24"/>
        </w:rPr>
        <w:t xml:space="preserve"> all of whom were permitted to attend an</w:t>
      </w:r>
      <w:r w:rsidRPr="00B65EAB" w:rsidR="0078238B">
        <w:rPr>
          <w:rFonts w:ascii="Times New Roman" w:hAnsi="Times New Roman" w:cs="Times New Roman"/>
          <w:sz w:val="24"/>
          <w:szCs w:val="24"/>
        </w:rPr>
        <w:t>d</w:t>
      </w:r>
      <w:r w:rsidRPr="00B65EAB" w:rsidR="009545C4">
        <w:rPr>
          <w:rFonts w:ascii="Times New Roman" w:hAnsi="Times New Roman" w:cs="Times New Roman"/>
          <w:sz w:val="24"/>
          <w:szCs w:val="24"/>
        </w:rPr>
        <w:t xml:space="preserve"> vote at any meeting</w:t>
      </w:r>
      <w:r w:rsidRPr="00B65EAB" w:rsidR="00574660">
        <w:rPr>
          <w:rFonts w:ascii="Times New Roman" w:hAnsi="Times New Roman" w:cs="Times New Roman"/>
          <w:sz w:val="24"/>
          <w:szCs w:val="24"/>
        </w:rPr>
        <w:t xml:space="preserve">. Because of the small </w:t>
      </w:r>
      <w:r w:rsidRPr="00B65EAB" w:rsidR="00537F63">
        <w:rPr>
          <w:rFonts w:ascii="Times New Roman" w:hAnsi="Times New Roman" w:cs="Times New Roman"/>
          <w:sz w:val="24"/>
          <w:szCs w:val="24"/>
        </w:rPr>
        <w:t>population size and the smaller voter pool Athens was able to have a</w:t>
      </w:r>
      <w:r w:rsidRPr="00B65EAB" w:rsidR="0078238B">
        <w:rPr>
          <w:rFonts w:ascii="Times New Roman" w:hAnsi="Times New Roman" w:cs="Times New Roman"/>
          <w:sz w:val="24"/>
          <w:szCs w:val="24"/>
        </w:rPr>
        <w:t>n</w:t>
      </w:r>
      <w:r w:rsidRPr="00B65EAB" w:rsidR="0057488F">
        <w:rPr>
          <w:rFonts w:ascii="Times New Roman" w:hAnsi="Times New Roman" w:cs="Times New Roman"/>
          <w:sz w:val="24"/>
          <w:szCs w:val="24"/>
        </w:rPr>
        <w:t xml:space="preserve"> effective direct democracy, which is rare on a larger scale</w:t>
      </w:r>
      <w:r w:rsidRPr="00B65EAB" w:rsidR="00CD3427">
        <w:rPr>
          <w:rFonts w:ascii="Times New Roman" w:hAnsi="Times New Roman" w:cs="Times New Roman"/>
          <w:sz w:val="24"/>
          <w:szCs w:val="24"/>
        </w:rPr>
        <w:t xml:space="preserve">. One advantage of the </w:t>
      </w:r>
      <w:r w:rsidRPr="00B65EAB" w:rsidR="00B06A40">
        <w:rPr>
          <w:rFonts w:ascii="Times New Roman" w:hAnsi="Times New Roman" w:cs="Times New Roman"/>
          <w:sz w:val="24"/>
          <w:szCs w:val="24"/>
        </w:rPr>
        <w:t xml:space="preserve">direct democratic system is that it has a built-in system to curb many of the ways that </w:t>
      </w:r>
      <w:r w:rsidRPr="00B65EAB" w:rsidR="009974D1">
        <w:rPr>
          <w:rFonts w:ascii="Times New Roman" w:hAnsi="Times New Roman" w:cs="Times New Roman"/>
          <w:sz w:val="24"/>
          <w:szCs w:val="24"/>
        </w:rPr>
        <w:t xml:space="preserve">an autocrat might try and come to power, the very fact that </w:t>
      </w:r>
      <w:r w:rsidRPr="00B65EAB" w:rsidR="00F31499">
        <w:rPr>
          <w:rFonts w:ascii="Times New Roman" w:hAnsi="Times New Roman" w:cs="Times New Roman"/>
          <w:sz w:val="24"/>
          <w:szCs w:val="24"/>
        </w:rPr>
        <w:t>Athenians</w:t>
      </w:r>
      <w:r w:rsidRPr="00B65EAB" w:rsidR="009974D1">
        <w:rPr>
          <w:rFonts w:ascii="Times New Roman" w:hAnsi="Times New Roman" w:cs="Times New Roman"/>
          <w:sz w:val="24"/>
          <w:szCs w:val="24"/>
        </w:rPr>
        <w:t xml:space="preserve"> have to vote by show of hands</w:t>
      </w:r>
      <w:r w:rsidRPr="00B65EAB" w:rsidR="00F31499">
        <w:rPr>
          <w:rFonts w:ascii="Times New Roman" w:hAnsi="Times New Roman" w:cs="Times New Roman"/>
          <w:sz w:val="24"/>
          <w:szCs w:val="24"/>
        </w:rPr>
        <w:t xml:space="preserve"> or stone lots</w:t>
      </w:r>
      <w:r w:rsidRPr="00B65EAB" w:rsidR="009974D1">
        <w:rPr>
          <w:rFonts w:ascii="Times New Roman" w:hAnsi="Times New Roman" w:cs="Times New Roman"/>
          <w:sz w:val="24"/>
          <w:szCs w:val="24"/>
        </w:rPr>
        <w:t xml:space="preserve"> means that </w:t>
      </w:r>
      <w:r w:rsidRPr="00B65EAB" w:rsidR="00F31499">
        <w:rPr>
          <w:rFonts w:ascii="Times New Roman" w:hAnsi="Times New Roman" w:cs="Times New Roman"/>
          <w:sz w:val="24"/>
          <w:szCs w:val="24"/>
        </w:rPr>
        <w:t xml:space="preserve">the power is distributed evenly out </w:t>
      </w:r>
      <w:r w:rsidRPr="00B65EAB" w:rsidR="00165A10">
        <w:rPr>
          <w:rFonts w:ascii="Times New Roman" w:hAnsi="Times New Roman" w:cs="Times New Roman"/>
          <w:sz w:val="24"/>
          <w:szCs w:val="24"/>
        </w:rPr>
        <w:t>among the people</w:t>
      </w:r>
      <w:r w:rsidRPr="00B65EAB" w:rsidR="00F204CE">
        <w:rPr>
          <w:rFonts w:ascii="Times New Roman" w:hAnsi="Times New Roman" w:cs="Times New Roman"/>
          <w:sz w:val="24"/>
          <w:szCs w:val="24"/>
        </w:rPr>
        <w:t xml:space="preserve">, and it would take huge charisma to persuade enough people to </w:t>
      </w:r>
      <w:r w:rsidRPr="00B65EAB" w:rsidR="0022074D">
        <w:rPr>
          <w:rFonts w:ascii="Times New Roman" w:hAnsi="Times New Roman" w:cs="Times New Roman"/>
          <w:sz w:val="24"/>
          <w:szCs w:val="24"/>
        </w:rPr>
        <w:t xml:space="preserve">get laws passed. </w:t>
      </w:r>
      <w:r w:rsidRPr="00B65EAB" w:rsidR="009E1911">
        <w:rPr>
          <w:rFonts w:ascii="Times New Roman" w:hAnsi="Times New Roman" w:cs="Times New Roman"/>
          <w:sz w:val="24"/>
          <w:szCs w:val="24"/>
        </w:rPr>
        <w:t xml:space="preserve">While this is an advantage it is also at the same time a weakness, direct democracy is very susceptible to the ‘tyranny of the majority’ </w:t>
      </w:r>
      <w:r w:rsidRPr="00B65EAB" w:rsidR="006246D6">
        <w:rPr>
          <w:rFonts w:ascii="Times New Roman" w:hAnsi="Times New Roman" w:cs="Times New Roman"/>
          <w:sz w:val="24"/>
          <w:szCs w:val="24"/>
        </w:rPr>
        <w:t xml:space="preserve">where the majority of citizens agree on something there are no checks or balances to counteract their influence. </w:t>
      </w:r>
      <w:r w:rsidRPr="00B65EAB" w:rsidR="00152396">
        <w:rPr>
          <w:rFonts w:ascii="Times New Roman" w:hAnsi="Times New Roman" w:cs="Times New Roman"/>
          <w:sz w:val="24"/>
          <w:szCs w:val="24"/>
        </w:rPr>
        <w:t>This system of government was effective and seemed to work quite well</w:t>
      </w:r>
      <w:r w:rsidRPr="00B65EAB" w:rsidR="003E20DF">
        <w:rPr>
          <w:rFonts w:ascii="Times New Roman" w:hAnsi="Times New Roman" w:cs="Times New Roman"/>
          <w:sz w:val="24"/>
          <w:szCs w:val="24"/>
        </w:rPr>
        <w:t xml:space="preserve">. A major issue with this system of government is the ability of one charismatic individual to persuade </w:t>
      </w:r>
      <w:r w:rsidRPr="00B65EAB" w:rsidR="003E20DF">
        <w:rPr>
          <w:rFonts w:ascii="Times New Roman" w:hAnsi="Times New Roman" w:cs="Times New Roman"/>
          <w:sz w:val="24"/>
          <w:szCs w:val="24"/>
        </w:rPr>
        <w:t>people to his cause and to hold huge amounts of power.</w:t>
      </w:r>
      <w:r>
        <w:rPr>
          <w:rStyle w:val="FootnoteReference"/>
          <w:rFonts w:ascii="Times New Roman" w:hAnsi="Times New Roman" w:cs="Times New Roman"/>
          <w:sz w:val="24"/>
          <w:szCs w:val="24"/>
        </w:rPr>
        <w:footnoteReference w:id="3"/>
      </w:r>
      <w:r w:rsidRPr="00B65EAB" w:rsidR="00593068">
        <w:rPr>
          <w:rFonts w:ascii="Times New Roman" w:hAnsi="Times New Roman" w:cs="Times New Roman"/>
          <w:sz w:val="24"/>
          <w:szCs w:val="24"/>
        </w:rPr>
        <w:t xml:space="preserve"> Charismatic </w:t>
      </w:r>
      <w:r w:rsidRPr="00B65EAB" w:rsidR="002C5714">
        <w:rPr>
          <w:rFonts w:ascii="Times New Roman" w:hAnsi="Times New Roman" w:cs="Times New Roman"/>
          <w:sz w:val="24"/>
          <w:szCs w:val="24"/>
        </w:rPr>
        <w:t xml:space="preserve">and fiery figures such as Cleon could use their </w:t>
      </w:r>
      <w:r w:rsidRPr="00B65EAB" w:rsidR="004669F3">
        <w:rPr>
          <w:rFonts w:ascii="Times New Roman" w:hAnsi="Times New Roman" w:cs="Times New Roman"/>
          <w:sz w:val="24"/>
          <w:szCs w:val="24"/>
        </w:rPr>
        <w:t>fame and celebrity status to g</w:t>
      </w:r>
      <w:r w:rsidRPr="00B65EAB" w:rsidR="003F7F25">
        <w:rPr>
          <w:rFonts w:ascii="Times New Roman" w:hAnsi="Times New Roman" w:cs="Times New Roman"/>
          <w:sz w:val="24"/>
          <w:szCs w:val="24"/>
        </w:rPr>
        <w:t xml:space="preserve">arner popular support for his ideas of how </w:t>
      </w:r>
      <w:r w:rsidRPr="00B65EAB" w:rsidR="00D959C8">
        <w:rPr>
          <w:rFonts w:ascii="Times New Roman" w:hAnsi="Times New Roman" w:cs="Times New Roman"/>
          <w:sz w:val="24"/>
          <w:szCs w:val="24"/>
        </w:rPr>
        <w:t>Athenian</w:t>
      </w:r>
      <w:r w:rsidRPr="00B65EAB" w:rsidR="003F7F25">
        <w:rPr>
          <w:rFonts w:ascii="Times New Roman" w:hAnsi="Times New Roman" w:cs="Times New Roman"/>
          <w:sz w:val="24"/>
          <w:szCs w:val="24"/>
        </w:rPr>
        <w:t xml:space="preserve"> </w:t>
      </w:r>
      <w:r w:rsidRPr="00B65EAB" w:rsidR="00D959C8">
        <w:rPr>
          <w:rFonts w:ascii="Times New Roman" w:hAnsi="Times New Roman" w:cs="Times New Roman"/>
          <w:sz w:val="24"/>
          <w:szCs w:val="24"/>
        </w:rPr>
        <w:t>foreign</w:t>
      </w:r>
      <w:r w:rsidRPr="00B65EAB" w:rsidR="003F7F25">
        <w:rPr>
          <w:rFonts w:ascii="Times New Roman" w:hAnsi="Times New Roman" w:cs="Times New Roman"/>
          <w:sz w:val="24"/>
          <w:szCs w:val="24"/>
        </w:rPr>
        <w:t xml:space="preserve"> poli</w:t>
      </w:r>
      <w:r w:rsidRPr="00B65EAB" w:rsidR="00D959C8">
        <w:rPr>
          <w:rFonts w:ascii="Times New Roman" w:hAnsi="Times New Roman" w:cs="Times New Roman"/>
          <w:sz w:val="24"/>
          <w:szCs w:val="24"/>
        </w:rPr>
        <w:t xml:space="preserve">cy should interact with the larger Greek world. </w:t>
      </w:r>
    </w:p>
    <w:p w:rsidR="00A539FD" w:rsidRPr="00B65EAB" w:rsidP="00B65EAB" w14:paraId="008BB5EC" w14:textId="4EFA3594">
      <w:pPr>
        <w:spacing w:line="360" w:lineRule="auto"/>
        <w:ind w:firstLine="720"/>
        <w:rPr>
          <w:rFonts w:ascii="Times New Roman" w:hAnsi="Times New Roman" w:cs="Times New Roman"/>
          <w:sz w:val="24"/>
          <w:szCs w:val="24"/>
        </w:rPr>
      </w:pPr>
      <w:r w:rsidRPr="00B65EAB">
        <w:rPr>
          <w:rFonts w:ascii="Times New Roman" w:hAnsi="Times New Roman" w:cs="Times New Roman"/>
          <w:sz w:val="24"/>
          <w:szCs w:val="24"/>
        </w:rPr>
        <w:t xml:space="preserve">Another facet of Athenian Democracy was the Boule, </w:t>
      </w:r>
      <w:r w:rsidRPr="00B65EAB" w:rsidR="001354FA">
        <w:rPr>
          <w:rFonts w:ascii="Times New Roman" w:hAnsi="Times New Roman" w:cs="Times New Roman"/>
          <w:sz w:val="24"/>
          <w:szCs w:val="24"/>
        </w:rPr>
        <w:t xml:space="preserve">it was a </w:t>
      </w:r>
      <w:r w:rsidRPr="00B65EAB" w:rsidR="00FF4632">
        <w:rPr>
          <w:rFonts w:ascii="Times New Roman" w:hAnsi="Times New Roman" w:cs="Times New Roman"/>
          <w:sz w:val="24"/>
          <w:szCs w:val="24"/>
        </w:rPr>
        <w:t xml:space="preserve">smaller council of citizens </w:t>
      </w:r>
      <w:r w:rsidRPr="00B65EAB" w:rsidR="001D045A">
        <w:rPr>
          <w:rFonts w:ascii="Times New Roman" w:hAnsi="Times New Roman" w:cs="Times New Roman"/>
          <w:sz w:val="24"/>
          <w:szCs w:val="24"/>
        </w:rPr>
        <w:t>made of up five hundred</w:t>
      </w:r>
      <w:r w:rsidRPr="00B65EAB" w:rsidR="006B0827">
        <w:rPr>
          <w:rFonts w:ascii="Times New Roman" w:hAnsi="Times New Roman" w:cs="Times New Roman"/>
          <w:sz w:val="24"/>
          <w:szCs w:val="24"/>
        </w:rPr>
        <w:t xml:space="preserve"> members drawn from the ten tribes set up by Cleisthenes.</w:t>
      </w:r>
      <w:r>
        <w:rPr>
          <w:rStyle w:val="FootnoteReference"/>
          <w:rFonts w:ascii="Times New Roman" w:hAnsi="Times New Roman" w:cs="Times New Roman"/>
          <w:sz w:val="24"/>
          <w:szCs w:val="24"/>
        </w:rPr>
        <w:footnoteReference w:id="4"/>
      </w:r>
      <w:r w:rsidRPr="00B65EAB" w:rsidR="006B0827">
        <w:rPr>
          <w:rFonts w:ascii="Times New Roman" w:hAnsi="Times New Roman" w:cs="Times New Roman"/>
          <w:sz w:val="24"/>
          <w:szCs w:val="24"/>
        </w:rPr>
        <w:t xml:space="preserve"> Each tribe was allowed fifty representatives they were all chosen by lot.</w:t>
      </w:r>
      <w:r>
        <w:rPr>
          <w:rStyle w:val="FootnoteReference"/>
          <w:rFonts w:ascii="Times New Roman" w:hAnsi="Times New Roman" w:cs="Times New Roman"/>
          <w:sz w:val="24"/>
          <w:szCs w:val="24"/>
        </w:rPr>
        <w:footnoteReference w:id="5"/>
      </w:r>
      <w:r w:rsidRPr="00B65EAB" w:rsidR="006B0827">
        <w:rPr>
          <w:rFonts w:ascii="Times New Roman" w:hAnsi="Times New Roman" w:cs="Times New Roman"/>
          <w:sz w:val="24"/>
          <w:szCs w:val="24"/>
        </w:rPr>
        <w:t xml:space="preserve"> This </w:t>
      </w:r>
      <w:r w:rsidRPr="00B65EAB" w:rsidR="000A7393">
        <w:rPr>
          <w:rFonts w:ascii="Times New Roman" w:hAnsi="Times New Roman" w:cs="Times New Roman"/>
          <w:sz w:val="24"/>
          <w:szCs w:val="24"/>
        </w:rPr>
        <w:t>decision</w:t>
      </w:r>
      <w:r w:rsidRPr="00B65EAB" w:rsidR="006B0827">
        <w:rPr>
          <w:rFonts w:ascii="Times New Roman" w:hAnsi="Times New Roman" w:cs="Times New Roman"/>
          <w:sz w:val="24"/>
          <w:szCs w:val="24"/>
        </w:rPr>
        <w:t xml:space="preserve"> to be elected by lots was to</w:t>
      </w:r>
      <w:r w:rsidRPr="00B65EAB" w:rsidR="000A7393">
        <w:rPr>
          <w:rFonts w:ascii="Times New Roman" w:hAnsi="Times New Roman" w:cs="Times New Roman"/>
          <w:sz w:val="24"/>
          <w:szCs w:val="24"/>
        </w:rPr>
        <w:t xml:space="preserve"> try and curb the potential for this to be a place to build up power and become an autocrat. </w:t>
      </w:r>
      <w:r w:rsidRPr="00B65EAB" w:rsidR="000D354F">
        <w:rPr>
          <w:rFonts w:ascii="Times New Roman" w:hAnsi="Times New Roman" w:cs="Times New Roman"/>
          <w:sz w:val="24"/>
          <w:szCs w:val="24"/>
        </w:rPr>
        <w:t>The Boule</w:t>
      </w:r>
      <w:r w:rsidRPr="00B65EAB" w:rsidR="006B0827">
        <w:rPr>
          <w:rFonts w:ascii="Times New Roman" w:hAnsi="Times New Roman" w:cs="Times New Roman"/>
          <w:sz w:val="24"/>
          <w:szCs w:val="24"/>
        </w:rPr>
        <w:t xml:space="preserve"> </w:t>
      </w:r>
      <w:r w:rsidRPr="00B65EAB" w:rsidR="00FF4632">
        <w:rPr>
          <w:rFonts w:ascii="Times New Roman" w:hAnsi="Times New Roman" w:cs="Times New Roman"/>
          <w:sz w:val="24"/>
          <w:szCs w:val="24"/>
        </w:rPr>
        <w:t>was responsible for running day-to-day activities and for setting the agenda for the next meeting of the Ecclesia</w:t>
      </w:r>
      <w:r w:rsidRPr="00B65EAB" w:rsidR="00651334">
        <w:rPr>
          <w:rFonts w:ascii="Times New Roman" w:hAnsi="Times New Roman" w:cs="Times New Roman"/>
          <w:sz w:val="24"/>
          <w:szCs w:val="24"/>
        </w:rPr>
        <w:t xml:space="preserve">. </w:t>
      </w:r>
      <w:r w:rsidRPr="00B65EAB" w:rsidR="00D971B9">
        <w:rPr>
          <w:rFonts w:ascii="Times New Roman" w:hAnsi="Times New Roman" w:cs="Times New Roman"/>
          <w:sz w:val="24"/>
          <w:szCs w:val="24"/>
        </w:rPr>
        <w:t>T</w:t>
      </w:r>
      <w:r w:rsidRPr="00B65EAB" w:rsidR="00651334">
        <w:rPr>
          <w:rFonts w:ascii="Times New Roman" w:hAnsi="Times New Roman" w:cs="Times New Roman"/>
          <w:sz w:val="24"/>
          <w:szCs w:val="24"/>
        </w:rPr>
        <w:t>he</w:t>
      </w:r>
      <w:r w:rsidRPr="00B65EAB" w:rsidR="00D971B9">
        <w:rPr>
          <w:rFonts w:ascii="Times New Roman" w:hAnsi="Times New Roman" w:cs="Times New Roman"/>
          <w:sz w:val="24"/>
          <w:szCs w:val="24"/>
        </w:rPr>
        <w:t xml:space="preserve"> Boule </w:t>
      </w:r>
      <w:r w:rsidRPr="00B65EAB" w:rsidR="000D354F">
        <w:rPr>
          <w:rFonts w:ascii="Times New Roman" w:hAnsi="Times New Roman" w:cs="Times New Roman"/>
          <w:sz w:val="24"/>
          <w:szCs w:val="24"/>
        </w:rPr>
        <w:t xml:space="preserve">while very powerful and influential was </w:t>
      </w:r>
      <w:r w:rsidRPr="00B65EAB" w:rsidR="00661CAC">
        <w:rPr>
          <w:rFonts w:ascii="Times New Roman" w:hAnsi="Times New Roman" w:cs="Times New Roman"/>
          <w:sz w:val="24"/>
          <w:szCs w:val="24"/>
        </w:rPr>
        <w:t>still not the primary governing body, the Boule was intended to supplement the Ecclesia, not to replace it</w:t>
      </w:r>
      <w:r>
        <w:rPr>
          <w:rStyle w:val="FootnoteReference"/>
          <w:rFonts w:ascii="Times New Roman" w:hAnsi="Times New Roman" w:cs="Times New Roman"/>
          <w:sz w:val="24"/>
          <w:szCs w:val="24"/>
        </w:rPr>
        <w:footnoteReference w:id="6"/>
      </w:r>
      <w:r w:rsidRPr="00B65EAB" w:rsidR="00E743F7">
        <w:rPr>
          <w:rFonts w:ascii="Times New Roman" w:hAnsi="Times New Roman" w:cs="Times New Roman"/>
          <w:sz w:val="24"/>
          <w:szCs w:val="24"/>
        </w:rPr>
        <w:t xml:space="preserve">. </w:t>
      </w:r>
      <w:r w:rsidRPr="00B65EAB" w:rsidR="00BF5741">
        <w:rPr>
          <w:rFonts w:ascii="Times New Roman" w:hAnsi="Times New Roman" w:cs="Times New Roman"/>
          <w:sz w:val="24"/>
          <w:szCs w:val="24"/>
        </w:rPr>
        <w:t>While the Boule was important the fact its positions were chosen by lot meant it wasn't a crucial step in a career in politics, as it was almost impossible to guarantee a position on the boule.</w:t>
      </w:r>
      <w:r w:rsidRPr="00B65EAB" w:rsidR="004C25AD">
        <w:rPr>
          <w:rFonts w:ascii="Times New Roman" w:hAnsi="Times New Roman" w:cs="Times New Roman"/>
          <w:sz w:val="24"/>
          <w:szCs w:val="24"/>
        </w:rPr>
        <w:t xml:space="preserve"> </w:t>
      </w:r>
      <w:r w:rsidRPr="00B65EAB" w:rsidR="00AA06D1">
        <w:rPr>
          <w:rFonts w:ascii="Times New Roman" w:hAnsi="Times New Roman" w:cs="Times New Roman"/>
          <w:sz w:val="24"/>
          <w:szCs w:val="24"/>
        </w:rPr>
        <w:t xml:space="preserve">The ideas behind the Boule were </w:t>
      </w:r>
      <w:r w:rsidRPr="00B65EAB" w:rsidR="00F56258">
        <w:rPr>
          <w:rFonts w:ascii="Times New Roman" w:hAnsi="Times New Roman" w:cs="Times New Roman"/>
          <w:sz w:val="24"/>
          <w:szCs w:val="24"/>
        </w:rPr>
        <w:t xml:space="preserve">to ensure the continued smooth running of the Athenian democratic </w:t>
      </w:r>
      <w:r w:rsidRPr="00B65EAB" w:rsidR="00A2536C">
        <w:rPr>
          <w:rFonts w:ascii="Times New Roman" w:hAnsi="Times New Roman" w:cs="Times New Roman"/>
          <w:sz w:val="24"/>
          <w:szCs w:val="24"/>
        </w:rPr>
        <w:t>system</w:t>
      </w:r>
      <w:r w:rsidRPr="00B65EAB" w:rsidR="00B21F67">
        <w:rPr>
          <w:rFonts w:ascii="Times New Roman" w:hAnsi="Times New Roman" w:cs="Times New Roman"/>
          <w:sz w:val="24"/>
          <w:szCs w:val="24"/>
        </w:rPr>
        <w:t xml:space="preserve"> and to ensure that all the decisions made by the assembly were actually carried out. The Boule could also if it needed to call an emergency meeting of the assembly to decide emergency matters. </w:t>
      </w:r>
      <w:r w:rsidRPr="00B65EAB" w:rsidR="000274CE">
        <w:rPr>
          <w:rFonts w:ascii="Times New Roman" w:hAnsi="Times New Roman" w:cs="Times New Roman"/>
          <w:sz w:val="24"/>
          <w:szCs w:val="24"/>
        </w:rPr>
        <w:t>The Boule was a good way to ensure that the decisions of the people were actually being carried out. The appointment by lots</w:t>
      </w:r>
      <w:r>
        <w:rPr>
          <w:rStyle w:val="FootnoteReference"/>
          <w:rFonts w:ascii="Times New Roman" w:hAnsi="Times New Roman" w:cs="Times New Roman"/>
          <w:sz w:val="24"/>
          <w:szCs w:val="24"/>
        </w:rPr>
        <w:footnoteReference w:id="7"/>
      </w:r>
      <w:r w:rsidRPr="00B65EAB" w:rsidR="000274CE">
        <w:rPr>
          <w:rFonts w:ascii="Times New Roman" w:hAnsi="Times New Roman" w:cs="Times New Roman"/>
          <w:sz w:val="24"/>
          <w:szCs w:val="24"/>
        </w:rPr>
        <w:t xml:space="preserve"> was a good idea to</w:t>
      </w:r>
      <w:r w:rsidRPr="00B65EAB" w:rsidR="005B7305">
        <w:rPr>
          <w:rFonts w:ascii="Times New Roman" w:hAnsi="Times New Roman" w:cs="Times New Roman"/>
          <w:sz w:val="24"/>
          <w:szCs w:val="24"/>
        </w:rPr>
        <w:t xml:space="preserve"> limit the power of </w:t>
      </w:r>
      <w:r w:rsidRPr="00B65EAB" w:rsidR="004D0E47">
        <w:rPr>
          <w:rFonts w:ascii="Times New Roman" w:hAnsi="Times New Roman" w:cs="Times New Roman"/>
          <w:sz w:val="24"/>
          <w:szCs w:val="24"/>
        </w:rPr>
        <w:t>autocrats as it prevented the boule from becoming a place for tribes to build power blocks in the governance of the country</w:t>
      </w:r>
      <w:r w:rsidRPr="00B65EAB" w:rsidR="00BF1999">
        <w:rPr>
          <w:rFonts w:ascii="Times New Roman" w:hAnsi="Times New Roman" w:cs="Times New Roman"/>
          <w:sz w:val="24"/>
          <w:szCs w:val="24"/>
        </w:rPr>
        <w:t xml:space="preserve">, which helped </w:t>
      </w:r>
      <w:r w:rsidRPr="00B65EAB" w:rsidR="00AA775E">
        <w:rPr>
          <w:rFonts w:ascii="Times New Roman" w:hAnsi="Times New Roman" w:cs="Times New Roman"/>
          <w:sz w:val="24"/>
          <w:szCs w:val="24"/>
        </w:rPr>
        <w:t xml:space="preserve">limit the rise of autocrats and </w:t>
      </w:r>
      <w:r w:rsidRPr="00B65EAB" w:rsidR="00AA775E">
        <w:rPr>
          <w:rFonts w:ascii="Times New Roman" w:hAnsi="Times New Roman" w:cs="Times New Roman"/>
          <w:sz w:val="24"/>
          <w:szCs w:val="24"/>
        </w:rPr>
        <w:t>demagogues</w:t>
      </w:r>
      <w:r w:rsidRPr="00B65EAB" w:rsidR="00CF6402">
        <w:rPr>
          <w:rFonts w:ascii="Times New Roman" w:hAnsi="Times New Roman" w:cs="Times New Roman"/>
          <w:sz w:val="24"/>
          <w:szCs w:val="24"/>
        </w:rPr>
        <w:t xml:space="preserve">. </w:t>
      </w:r>
    </w:p>
    <w:p w:rsidR="00CC0A4F" w:rsidRPr="00B65EAB" w:rsidP="00B65EAB" w14:paraId="0B289931" w14:textId="48869DE6">
      <w:pPr>
        <w:spacing w:line="360" w:lineRule="auto"/>
        <w:ind w:firstLine="720"/>
        <w:rPr>
          <w:rFonts w:ascii="Times New Roman" w:hAnsi="Times New Roman" w:cs="Times New Roman"/>
          <w:sz w:val="24"/>
          <w:szCs w:val="24"/>
        </w:rPr>
      </w:pPr>
      <w:r w:rsidRPr="00B65EAB">
        <w:rPr>
          <w:rFonts w:ascii="Times New Roman" w:hAnsi="Times New Roman" w:cs="Times New Roman"/>
          <w:sz w:val="24"/>
          <w:szCs w:val="24"/>
        </w:rPr>
        <w:t xml:space="preserve">One of the most effective tools for </w:t>
      </w:r>
      <w:r w:rsidRPr="00B65EAB" w:rsidR="00BA2167">
        <w:rPr>
          <w:rFonts w:ascii="Times New Roman" w:hAnsi="Times New Roman" w:cs="Times New Roman"/>
          <w:sz w:val="24"/>
          <w:szCs w:val="24"/>
        </w:rPr>
        <w:t xml:space="preserve">controlling the rise and influence of autocrats and </w:t>
      </w:r>
      <w:r w:rsidRPr="00B65EAB" w:rsidR="00BA2167">
        <w:rPr>
          <w:rFonts w:ascii="Times New Roman" w:hAnsi="Times New Roman" w:cs="Times New Roman"/>
          <w:sz w:val="24"/>
          <w:szCs w:val="24"/>
        </w:rPr>
        <w:t>demagogues</w:t>
      </w:r>
      <w:r w:rsidRPr="00B65EAB" w:rsidR="00BA2167">
        <w:rPr>
          <w:rFonts w:ascii="Times New Roman" w:hAnsi="Times New Roman" w:cs="Times New Roman"/>
          <w:sz w:val="24"/>
          <w:szCs w:val="24"/>
        </w:rPr>
        <w:t xml:space="preserve"> was the practice of ostracism. The assembly had the power to exile an Athenian from Athens for a period of ten years</w:t>
      </w:r>
      <w:r w:rsidRPr="00B65EAB" w:rsidR="00273073">
        <w:rPr>
          <w:rFonts w:ascii="Times New Roman" w:hAnsi="Times New Roman" w:cs="Times New Roman"/>
          <w:sz w:val="24"/>
          <w:szCs w:val="24"/>
        </w:rPr>
        <w:t>. While they were out of Athens their property was protected and they only had to be gone for the next ten years. This was an excellent way of curbing overly eager politicians,</w:t>
      </w:r>
      <w:r w:rsidRPr="00B65EAB" w:rsidR="00414055">
        <w:rPr>
          <w:rFonts w:ascii="Times New Roman" w:hAnsi="Times New Roman" w:cs="Times New Roman"/>
          <w:sz w:val="24"/>
          <w:szCs w:val="24"/>
        </w:rPr>
        <w:t xml:space="preserve"> as it wasn't a </w:t>
      </w:r>
      <w:r w:rsidRPr="00B65EAB" w:rsidR="00187DE3">
        <w:rPr>
          <w:rFonts w:ascii="Times New Roman" w:hAnsi="Times New Roman" w:cs="Times New Roman"/>
          <w:sz w:val="24"/>
          <w:szCs w:val="24"/>
        </w:rPr>
        <w:t>specific</w:t>
      </w:r>
      <w:r w:rsidRPr="00B65EAB" w:rsidR="00414055">
        <w:rPr>
          <w:rFonts w:ascii="Times New Roman" w:hAnsi="Times New Roman" w:cs="Times New Roman"/>
          <w:sz w:val="24"/>
          <w:szCs w:val="24"/>
        </w:rPr>
        <w:t xml:space="preserve"> punishment</w:t>
      </w:r>
      <w:r w:rsidRPr="00B65EAB" w:rsidR="00187DE3">
        <w:rPr>
          <w:rFonts w:ascii="Times New Roman" w:hAnsi="Times New Roman" w:cs="Times New Roman"/>
          <w:sz w:val="24"/>
          <w:szCs w:val="24"/>
        </w:rPr>
        <w:t xml:space="preserve"> but rather it was</w:t>
      </w:r>
      <w:r w:rsidRPr="00B65EAB" w:rsidR="003540FD">
        <w:rPr>
          <w:rFonts w:ascii="Times New Roman" w:hAnsi="Times New Roman" w:cs="Times New Roman"/>
          <w:sz w:val="24"/>
          <w:szCs w:val="24"/>
        </w:rPr>
        <w:t xml:space="preserve"> an outlet </w:t>
      </w:r>
      <w:r w:rsidRPr="00B65EAB" w:rsidR="003540FD">
        <w:rPr>
          <w:rFonts w:ascii="Times New Roman" w:hAnsi="Times New Roman" w:cs="Times New Roman"/>
          <w:sz w:val="24"/>
          <w:szCs w:val="24"/>
        </w:rPr>
        <w:t xml:space="preserve">for the </w:t>
      </w:r>
      <w:r w:rsidRPr="00B65EAB" w:rsidR="00DE0ECD">
        <w:rPr>
          <w:rFonts w:ascii="Times New Roman" w:hAnsi="Times New Roman" w:cs="Times New Roman"/>
          <w:sz w:val="24"/>
          <w:szCs w:val="24"/>
        </w:rPr>
        <w:t>governing</w:t>
      </w:r>
      <w:r w:rsidRPr="00B65EAB" w:rsidR="003540FD">
        <w:rPr>
          <w:rFonts w:ascii="Times New Roman" w:hAnsi="Times New Roman" w:cs="Times New Roman"/>
          <w:sz w:val="24"/>
          <w:szCs w:val="24"/>
        </w:rPr>
        <w:t xml:space="preserve"> body of Athens to remove people that were viewed as a threat to the continuation of Athenian democracy</w:t>
      </w:r>
      <w:r w:rsidRPr="00B65EAB" w:rsidR="00414055">
        <w:rPr>
          <w:rFonts w:ascii="Times New Roman" w:hAnsi="Times New Roman" w:cs="Times New Roman"/>
          <w:sz w:val="24"/>
          <w:szCs w:val="24"/>
        </w:rPr>
        <w:t xml:space="preserve">, </w:t>
      </w:r>
      <w:r w:rsidRPr="00B65EAB" w:rsidR="00397F7D">
        <w:rPr>
          <w:rFonts w:ascii="Times New Roman" w:hAnsi="Times New Roman" w:cs="Times New Roman"/>
          <w:sz w:val="24"/>
          <w:szCs w:val="24"/>
        </w:rPr>
        <w:t xml:space="preserve">there were protections in place for the property of the exiled people, and they were allowed to return after the period of ten years was up. </w:t>
      </w:r>
      <w:r w:rsidRPr="00B65EAB" w:rsidR="00DE0ECD">
        <w:rPr>
          <w:rFonts w:ascii="Times New Roman" w:hAnsi="Times New Roman" w:cs="Times New Roman"/>
          <w:sz w:val="24"/>
          <w:szCs w:val="24"/>
        </w:rPr>
        <w:t xml:space="preserve">The idea behind it is sound and </w:t>
      </w:r>
      <w:r w:rsidRPr="00B65EAB" w:rsidR="00280EA9">
        <w:rPr>
          <w:rFonts w:ascii="Times New Roman" w:hAnsi="Times New Roman" w:cs="Times New Roman"/>
          <w:sz w:val="24"/>
          <w:szCs w:val="24"/>
        </w:rPr>
        <w:t xml:space="preserve">the fact that a minimum of six thousand citizens had to be found who would be willing to vote, meant that it wasn’t a system that could be </w:t>
      </w:r>
      <w:r w:rsidRPr="00B65EAB" w:rsidR="004C517F">
        <w:rPr>
          <w:rFonts w:ascii="Times New Roman" w:hAnsi="Times New Roman" w:cs="Times New Roman"/>
          <w:sz w:val="24"/>
          <w:szCs w:val="24"/>
        </w:rPr>
        <w:t xml:space="preserve">easily abused to rid oneself of their political rivals. </w:t>
      </w:r>
      <w:r w:rsidRPr="00B65EAB" w:rsidR="008421EE">
        <w:rPr>
          <w:rFonts w:ascii="Times New Roman" w:hAnsi="Times New Roman" w:cs="Times New Roman"/>
          <w:sz w:val="24"/>
          <w:szCs w:val="24"/>
        </w:rPr>
        <w:t xml:space="preserve">This tool was incredibly effective at removing unwanted political figures and autocrats, </w:t>
      </w:r>
      <w:r w:rsidRPr="00B65EAB" w:rsidR="00FB7E73">
        <w:rPr>
          <w:rFonts w:ascii="Times New Roman" w:hAnsi="Times New Roman" w:cs="Times New Roman"/>
          <w:sz w:val="24"/>
          <w:szCs w:val="24"/>
        </w:rPr>
        <w:t>such as Themistocles. The Athenians believed Themistocles to be taking bribes from Persia, and</w:t>
      </w:r>
      <w:r w:rsidRPr="00B65EAB" w:rsidR="0073544F">
        <w:rPr>
          <w:rFonts w:ascii="Times New Roman" w:hAnsi="Times New Roman" w:cs="Times New Roman"/>
          <w:sz w:val="24"/>
          <w:szCs w:val="24"/>
        </w:rPr>
        <w:t xml:space="preserve"> that he was plotting on taking power and setting himself up as an autocratic tyrant.</w:t>
      </w:r>
      <w:r>
        <w:rPr>
          <w:rStyle w:val="FootnoteReference"/>
          <w:rFonts w:ascii="Times New Roman" w:hAnsi="Times New Roman" w:cs="Times New Roman"/>
          <w:sz w:val="24"/>
          <w:szCs w:val="24"/>
        </w:rPr>
        <w:footnoteReference w:id="8"/>
      </w:r>
      <w:r w:rsidRPr="00B65EAB" w:rsidR="00495AAD">
        <w:rPr>
          <w:rFonts w:ascii="Times New Roman" w:hAnsi="Times New Roman" w:cs="Times New Roman"/>
          <w:sz w:val="24"/>
          <w:szCs w:val="24"/>
        </w:rPr>
        <w:t xml:space="preserve"> While </w:t>
      </w:r>
      <w:r w:rsidRPr="00B65EAB" w:rsidR="00E85E38">
        <w:rPr>
          <w:rFonts w:ascii="Times New Roman" w:hAnsi="Times New Roman" w:cs="Times New Roman"/>
          <w:sz w:val="24"/>
          <w:szCs w:val="24"/>
        </w:rPr>
        <w:t>the truth of these claims is still debated it is certain that the Athenians used Ostracization to remove him from the political arena.</w:t>
      </w:r>
      <w:r w:rsidRPr="00B65EAB" w:rsidR="001447EE">
        <w:rPr>
          <w:rFonts w:ascii="Times New Roman" w:hAnsi="Times New Roman" w:cs="Times New Roman"/>
          <w:sz w:val="24"/>
          <w:szCs w:val="24"/>
        </w:rPr>
        <w:t xml:space="preserve"> If the claims about Themistocles were true, then this system proved </w:t>
      </w:r>
      <w:r w:rsidRPr="00B65EAB" w:rsidR="00A31DC5">
        <w:rPr>
          <w:rFonts w:ascii="Times New Roman" w:hAnsi="Times New Roman" w:cs="Times New Roman"/>
          <w:sz w:val="24"/>
          <w:szCs w:val="24"/>
        </w:rPr>
        <w:t xml:space="preserve">itself to be useful in clearing out an existential threat to the Athenian way of democracy. </w:t>
      </w:r>
      <w:r w:rsidRPr="00B65EAB" w:rsidR="006B2FA1">
        <w:rPr>
          <w:rFonts w:ascii="Times New Roman" w:hAnsi="Times New Roman" w:cs="Times New Roman"/>
          <w:sz w:val="24"/>
          <w:szCs w:val="24"/>
        </w:rPr>
        <w:t>Themistocles died in exile after his ten-year exile was turned into a death sentence by the assembly.</w:t>
      </w:r>
      <w:r>
        <w:rPr>
          <w:rStyle w:val="FootnoteReference"/>
          <w:rFonts w:ascii="Times New Roman" w:hAnsi="Times New Roman" w:cs="Times New Roman"/>
          <w:sz w:val="24"/>
          <w:szCs w:val="24"/>
        </w:rPr>
        <w:footnoteReference w:id="9"/>
      </w:r>
      <w:r w:rsidRPr="00B65EAB" w:rsidR="006B2FA1">
        <w:rPr>
          <w:rFonts w:ascii="Times New Roman" w:hAnsi="Times New Roman" w:cs="Times New Roman"/>
          <w:sz w:val="24"/>
          <w:szCs w:val="24"/>
        </w:rPr>
        <w:t xml:space="preserve"> While this is unusual </w:t>
      </w:r>
      <w:r w:rsidRPr="00B65EAB" w:rsidR="00A831D4">
        <w:rPr>
          <w:rFonts w:ascii="Times New Roman" w:hAnsi="Times New Roman" w:cs="Times New Roman"/>
          <w:sz w:val="24"/>
          <w:szCs w:val="24"/>
        </w:rPr>
        <w:t xml:space="preserve">it demonstrated the system’s ability to deal with </w:t>
      </w:r>
      <w:r w:rsidRPr="00B65EAB" w:rsidR="004C3511">
        <w:rPr>
          <w:rFonts w:ascii="Times New Roman" w:hAnsi="Times New Roman" w:cs="Times New Roman"/>
          <w:sz w:val="24"/>
          <w:szCs w:val="24"/>
        </w:rPr>
        <w:t xml:space="preserve">potential threats and to curb the ambitions of powerful orators. </w:t>
      </w:r>
      <w:r w:rsidRPr="00B65EAB" w:rsidR="00227A57">
        <w:rPr>
          <w:rFonts w:ascii="Times New Roman" w:hAnsi="Times New Roman" w:cs="Times New Roman"/>
          <w:sz w:val="24"/>
          <w:szCs w:val="24"/>
        </w:rPr>
        <w:t>Themistocles' escape to Persia is an indicator that this system was a success at removi</w:t>
      </w:r>
      <w:r w:rsidRPr="00B65EAB" w:rsidR="00FB0A08">
        <w:rPr>
          <w:rFonts w:ascii="Times New Roman" w:hAnsi="Times New Roman" w:cs="Times New Roman"/>
          <w:sz w:val="24"/>
          <w:szCs w:val="24"/>
        </w:rPr>
        <w:t>ng a threat to Athenian autonomy and democracy.</w:t>
      </w:r>
    </w:p>
    <w:p w:rsidR="00000080" w:rsidRPr="00B65EAB" w:rsidP="00B65EAB" w14:paraId="7DF3AAF2" w14:textId="62BDE437">
      <w:pPr>
        <w:spacing w:line="360" w:lineRule="auto"/>
        <w:ind w:firstLine="720"/>
        <w:rPr>
          <w:rFonts w:ascii="Times New Roman" w:hAnsi="Times New Roman" w:cs="Times New Roman"/>
          <w:sz w:val="24"/>
          <w:szCs w:val="24"/>
        </w:rPr>
      </w:pPr>
      <w:r w:rsidRPr="00B65EAB">
        <w:rPr>
          <w:rFonts w:ascii="Times New Roman" w:hAnsi="Times New Roman" w:cs="Times New Roman"/>
          <w:sz w:val="24"/>
          <w:szCs w:val="24"/>
        </w:rPr>
        <w:t xml:space="preserve">The </w:t>
      </w:r>
      <w:r w:rsidRPr="00B65EAB" w:rsidR="005072B6">
        <w:rPr>
          <w:rFonts w:ascii="Times New Roman" w:hAnsi="Times New Roman" w:cs="Times New Roman"/>
          <w:sz w:val="24"/>
          <w:szCs w:val="24"/>
        </w:rPr>
        <w:t>Athenian</w:t>
      </w:r>
      <w:r w:rsidRPr="00B65EAB">
        <w:rPr>
          <w:rFonts w:ascii="Times New Roman" w:hAnsi="Times New Roman" w:cs="Times New Roman"/>
          <w:sz w:val="24"/>
          <w:szCs w:val="24"/>
        </w:rPr>
        <w:t xml:space="preserve"> democratic system may be the foundation of modern free democracies</w:t>
      </w:r>
      <w:r w:rsidRPr="00B65EAB" w:rsidR="00DA6C3B">
        <w:rPr>
          <w:rFonts w:ascii="Times New Roman" w:hAnsi="Times New Roman" w:cs="Times New Roman"/>
          <w:sz w:val="24"/>
          <w:szCs w:val="24"/>
        </w:rPr>
        <w:t>, however, i</w:t>
      </w:r>
      <w:r w:rsidRPr="00B65EAB">
        <w:rPr>
          <w:rFonts w:ascii="Times New Roman" w:hAnsi="Times New Roman" w:cs="Times New Roman"/>
          <w:sz w:val="24"/>
          <w:szCs w:val="24"/>
        </w:rPr>
        <w:t>t was a system that relied very heavily on slave labour to keep their democracy going. The Athenians relied on enslaved Scythian archers to control the masses of people trying to get into the Pnyx</w:t>
      </w:r>
      <w:r>
        <w:rPr>
          <w:rStyle w:val="FootnoteReference"/>
          <w:rFonts w:ascii="Times New Roman" w:hAnsi="Times New Roman" w:cs="Times New Roman"/>
          <w:sz w:val="24"/>
          <w:szCs w:val="24"/>
        </w:rPr>
        <w:footnoteReference w:id="10"/>
      </w:r>
      <w:r w:rsidRPr="00B65EAB">
        <w:rPr>
          <w:rFonts w:ascii="Times New Roman" w:hAnsi="Times New Roman" w:cs="Times New Roman"/>
          <w:sz w:val="24"/>
          <w:szCs w:val="24"/>
        </w:rPr>
        <w:t xml:space="preserve">. The assembly relied on slaves to keep the citizens corralled together for voting. The </w:t>
      </w:r>
      <w:r w:rsidRPr="00B65EAB" w:rsidR="00DA6C3B">
        <w:rPr>
          <w:rFonts w:ascii="Times New Roman" w:hAnsi="Times New Roman" w:cs="Times New Roman"/>
          <w:sz w:val="24"/>
          <w:szCs w:val="24"/>
        </w:rPr>
        <w:t xml:space="preserve">magistrates </w:t>
      </w:r>
      <w:r w:rsidRPr="00B65EAB">
        <w:rPr>
          <w:rFonts w:ascii="Times New Roman" w:hAnsi="Times New Roman" w:cs="Times New Roman"/>
          <w:sz w:val="24"/>
          <w:szCs w:val="24"/>
        </w:rPr>
        <w:t>used a lot of slaves to go around policing the city</w:t>
      </w:r>
      <w:r w:rsidRPr="00B65EAB" w:rsidR="005072B6">
        <w:rPr>
          <w:rFonts w:ascii="Times New Roman" w:hAnsi="Times New Roman" w:cs="Times New Roman"/>
          <w:sz w:val="24"/>
          <w:szCs w:val="24"/>
        </w:rPr>
        <w:t>, and very surprisingly, many, many magistrates and judges had permanent slave secretaries. The position of the magistrate was an elected one, however, it very commonly had an associated slave secretary who would have been around in that one position for a very long time.</w:t>
      </w:r>
      <w:r w:rsidRPr="00B65EAB" w:rsidR="00377BDA">
        <w:rPr>
          <w:rFonts w:ascii="Times New Roman" w:hAnsi="Times New Roman" w:cs="Times New Roman"/>
          <w:sz w:val="24"/>
          <w:szCs w:val="24"/>
        </w:rPr>
        <w:t xml:space="preserve"> This led to the interesting </w:t>
      </w:r>
      <w:r w:rsidRPr="00B65EAB" w:rsidR="00EF0438">
        <w:rPr>
          <w:rFonts w:ascii="Times New Roman" w:hAnsi="Times New Roman" w:cs="Times New Roman"/>
          <w:sz w:val="24"/>
          <w:szCs w:val="24"/>
        </w:rPr>
        <w:t xml:space="preserve">position of the slave understudy or secretary being more well-versed in the role than the person holding it. </w:t>
      </w:r>
      <w:r w:rsidRPr="00B65EAB" w:rsidR="00B00FBE">
        <w:rPr>
          <w:rFonts w:ascii="Times New Roman" w:hAnsi="Times New Roman" w:cs="Times New Roman"/>
          <w:sz w:val="24"/>
          <w:szCs w:val="24"/>
        </w:rPr>
        <w:t xml:space="preserve">The democracy of Athens </w:t>
      </w:r>
      <w:r w:rsidRPr="00B65EAB" w:rsidR="00023EB1">
        <w:rPr>
          <w:rFonts w:ascii="Times New Roman" w:hAnsi="Times New Roman" w:cs="Times New Roman"/>
          <w:sz w:val="24"/>
          <w:szCs w:val="24"/>
        </w:rPr>
        <w:t xml:space="preserve">hinged on slave labour in many ways that today seem strange and unusual. Slaves knew more about the role of a magistrate than the citizens elected to that position, slaves as the exclusive police force working under orders from magistrates who </w:t>
      </w:r>
      <w:r w:rsidRPr="00B65EAB" w:rsidR="00023EB1">
        <w:rPr>
          <w:rFonts w:ascii="Times New Roman" w:hAnsi="Times New Roman" w:cs="Times New Roman"/>
          <w:sz w:val="24"/>
          <w:szCs w:val="24"/>
        </w:rPr>
        <w:t>were advised by slaves.</w:t>
      </w:r>
      <w:r>
        <w:rPr>
          <w:rStyle w:val="FootnoteReference"/>
          <w:rFonts w:ascii="Times New Roman" w:hAnsi="Times New Roman" w:cs="Times New Roman"/>
          <w:sz w:val="24"/>
          <w:szCs w:val="24"/>
        </w:rPr>
        <w:footnoteReference w:id="11"/>
      </w:r>
      <w:r w:rsidRPr="00B65EAB" w:rsidR="00023EB1">
        <w:rPr>
          <w:rFonts w:ascii="Times New Roman" w:hAnsi="Times New Roman" w:cs="Times New Roman"/>
          <w:sz w:val="24"/>
          <w:szCs w:val="24"/>
        </w:rPr>
        <w:t xml:space="preserve"> Athens was in many ways subtly run by slaves. This is a system that </w:t>
      </w:r>
      <w:r w:rsidRPr="00B65EAB" w:rsidR="00054313">
        <w:rPr>
          <w:rFonts w:ascii="Times New Roman" w:hAnsi="Times New Roman" w:cs="Times New Roman"/>
          <w:sz w:val="24"/>
          <w:szCs w:val="24"/>
        </w:rPr>
        <w:t>relied heavily, although not exclusively, on the enslaved to do the labour that citizens didn’t want to do.</w:t>
      </w:r>
      <w:r>
        <w:rPr>
          <w:rStyle w:val="FootnoteReference"/>
          <w:rFonts w:ascii="Times New Roman" w:hAnsi="Times New Roman" w:cs="Times New Roman"/>
          <w:sz w:val="24"/>
          <w:szCs w:val="24"/>
        </w:rPr>
        <w:footnoteReference w:id="12"/>
      </w:r>
    </w:p>
    <w:p w:rsidR="004C3511" w:rsidRPr="00B65EAB" w:rsidP="00B65EAB" w14:paraId="6A023B1C" w14:textId="057C6A94">
      <w:pPr>
        <w:spacing w:line="360" w:lineRule="auto"/>
        <w:ind w:firstLine="720"/>
        <w:rPr>
          <w:rFonts w:ascii="Times New Roman" w:hAnsi="Times New Roman" w:cs="Times New Roman"/>
          <w:sz w:val="24"/>
          <w:szCs w:val="24"/>
        </w:rPr>
      </w:pPr>
      <w:r w:rsidRPr="00B65EAB">
        <w:rPr>
          <w:rFonts w:ascii="Times New Roman" w:hAnsi="Times New Roman" w:cs="Times New Roman"/>
          <w:sz w:val="24"/>
          <w:szCs w:val="24"/>
        </w:rPr>
        <w:t>While the system did have a fairly large amount of stops to prevent tyrants and autocrats from taking over it wasn’t infallible.</w:t>
      </w:r>
      <w:r w:rsidRPr="00B65EAB">
        <w:rPr>
          <w:rFonts w:ascii="Times New Roman" w:hAnsi="Times New Roman" w:cs="Times New Roman"/>
          <w:sz w:val="24"/>
          <w:szCs w:val="24"/>
        </w:rPr>
        <w:t xml:space="preserve"> Athenian democracy wasn’t without its exploiters. While it was a good system to deal with </w:t>
      </w:r>
      <w:r w:rsidRPr="00B65EAB" w:rsidR="00526010">
        <w:rPr>
          <w:rFonts w:ascii="Times New Roman" w:hAnsi="Times New Roman" w:cs="Times New Roman"/>
          <w:sz w:val="24"/>
          <w:szCs w:val="24"/>
        </w:rPr>
        <w:t xml:space="preserve">autocrats and people trying to supplant or usurp power. The system is not without its faults, </w:t>
      </w:r>
      <w:r w:rsidRPr="00B65EAB" w:rsidR="00227A57">
        <w:rPr>
          <w:rFonts w:ascii="Times New Roman" w:hAnsi="Times New Roman" w:cs="Times New Roman"/>
          <w:sz w:val="24"/>
          <w:szCs w:val="24"/>
        </w:rPr>
        <w:t>because of the mass public assembly style of governing it was</w:t>
      </w:r>
      <w:r w:rsidRPr="00B65EAB" w:rsidR="00FB0A08">
        <w:rPr>
          <w:rFonts w:ascii="Times New Roman" w:hAnsi="Times New Roman" w:cs="Times New Roman"/>
          <w:sz w:val="24"/>
          <w:szCs w:val="24"/>
        </w:rPr>
        <w:t xml:space="preserve"> susceptible to </w:t>
      </w:r>
      <w:r w:rsidRPr="00B65EAB" w:rsidR="00074B0A">
        <w:rPr>
          <w:rFonts w:ascii="Times New Roman" w:hAnsi="Times New Roman" w:cs="Times New Roman"/>
          <w:sz w:val="24"/>
          <w:szCs w:val="24"/>
        </w:rPr>
        <w:t>mo</w:t>
      </w:r>
      <w:r w:rsidRPr="00B65EAB" w:rsidR="00000080">
        <w:rPr>
          <w:rFonts w:ascii="Times New Roman" w:hAnsi="Times New Roman" w:cs="Times New Roman"/>
          <w:sz w:val="24"/>
          <w:szCs w:val="24"/>
        </w:rPr>
        <w:t>b r</w:t>
      </w:r>
      <w:r w:rsidRPr="00B65EAB" w:rsidR="00074B0A">
        <w:rPr>
          <w:rFonts w:ascii="Times New Roman" w:hAnsi="Times New Roman" w:cs="Times New Roman"/>
          <w:sz w:val="24"/>
          <w:szCs w:val="24"/>
        </w:rPr>
        <w:t>ule, and the tyranny of the majority</w:t>
      </w:r>
      <w:r w:rsidRPr="00B65EAB" w:rsidR="00FB0A08">
        <w:rPr>
          <w:rFonts w:ascii="Times New Roman" w:hAnsi="Times New Roman" w:cs="Times New Roman"/>
          <w:sz w:val="24"/>
          <w:szCs w:val="24"/>
        </w:rPr>
        <w:t xml:space="preserve">. </w:t>
      </w:r>
      <w:r w:rsidRPr="00B65EAB" w:rsidR="00700719">
        <w:rPr>
          <w:rFonts w:ascii="Times New Roman" w:hAnsi="Times New Roman" w:cs="Times New Roman"/>
          <w:sz w:val="24"/>
          <w:szCs w:val="24"/>
        </w:rPr>
        <w:t xml:space="preserve">Fiery and charismatic negotiators and orators such as Cleon </w:t>
      </w:r>
      <w:r w:rsidRPr="00B65EAB" w:rsidR="00D503EE">
        <w:rPr>
          <w:rFonts w:ascii="Times New Roman" w:hAnsi="Times New Roman" w:cs="Times New Roman"/>
          <w:sz w:val="24"/>
          <w:szCs w:val="24"/>
        </w:rPr>
        <w:t xml:space="preserve">were able to use fiery language, </w:t>
      </w:r>
      <w:r w:rsidRPr="00B65EAB" w:rsidR="00AB10C8">
        <w:rPr>
          <w:rFonts w:ascii="Times New Roman" w:hAnsi="Times New Roman" w:cs="Times New Roman"/>
          <w:sz w:val="24"/>
          <w:szCs w:val="24"/>
        </w:rPr>
        <w:t xml:space="preserve">military victories or celebrity status to push the </w:t>
      </w:r>
      <w:r w:rsidRPr="00B65EAB" w:rsidR="008235C2">
        <w:rPr>
          <w:rFonts w:ascii="Times New Roman" w:hAnsi="Times New Roman" w:cs="Times New Roman"/>
          <w:sz w:val="24"/>
          <w:szCs w:val="24"/>
        </w:rPr>
        <w:t xml:space="preserve">assembly to do what they thought would be right. Cleon is an example of such a character. Aristotle </w:t>
      </w:r>
      <w:r w:rsidRPr="00B65EAB" w:rsidR="00692AC9">
        <w:rPr>
          <w:rFonts w:ascii="Times New Roman" w:hAnsi="Times New Roman" w:cs="Times New Roman"/>
          <w:sz w:val="24"/>
          <w:szCs w:val="24"/>
        </w:rPr>
        <w:t xml:space="preserve">writing over a hundred years later says of Cleon. </w:t>
      </w:r>
      <w:r w:rsidRPr="00B65EAB" w:rsidR="00692AC9">
        <w:rPr>
          <w:rFonts w:ascii="Times New Roman" w:hAnsi="Times New Roman" w:cs="Times New Roman"/>
          <w:sz w:val="24"/>
          <w:szCs w:val="24"/>
        </w:rPr>
        <w:tab/>
      </w:r>
    </w:p>
    <w:p w:rsidR="00692AC9" w:rsidRPr="00B65EAB" w:rsidP="00B65EAB" w14:paraId="62D1366D" w14:textId="3CABA319">
      <w:pPr>
        <w:spacing w:line="360" w:lineRule="auto"/>
        <w:ind w:left="720"/>
        <w:rPr>
          <w:rFonts w:ascii="Times New Roman" w:hAnsi="Times New Roman" w:cs="Times New Roman"/>
          <w:sz w:val="24"/>
          <w:szCs w:val="24"/>
        </w:rPr>
      </w:pPr>
      <w:r w:rsidRPr="00B65EAB">
        <w:rPr>
          <w:rFonts w:ascii="Times New Roman" w:hAnsi="Times New Roman" w:cs="Times New Roman"/>
          <w:sz w:val="24"/>
          <w:szCs w:val="24"/>
          <w:shd w:val="clear" w:color="auto" w:fill="FFFFFF"/>
        </w:rPr>
        <w:t>the man who, with his attacks, corrupted the Athenians more than anyone else. Although other speakers behaved decently, Cleon was the first to shout during a speech in the Assembly, use abusive language while addressing the people, and hitch up his skirts [to move about]</w:t>
      </w:r>
      <w:r w:rsidRPr="00B65EAB">
        <w:rPr>
          <w:rFonts w:ascii="Times New Roman" w:hAnsi="Times New Roman" w:cs="Times New Roman"/>
          <w:sz w:val="24"/>
          <w:szCs w:val="24"/>
          <w:shd w:val="clear" w:color="auto" w:fill="FFFFFF"/>
        </w:rPr>
        <w:t>.</w:t>
      </w:r>
      <w:r>
        <w:rPr>
          <w:rStyle w:val="FootnoteReference"/>
          <w:rFonts w:ascii="Times New Roman" w:hAnsi="Times New Roman" w:cs="Times New Roman"/>
          <w:sz w:val="24"/>
          <w:szCs w:val="24"/>
          <w:shd w:val="clear" w:color="auto" w:fill="FFFFFF"/>
        </w:rPr>
        <w:footnoteReference w:id="13"/>
      </w:r>
    </w:p>
    <w:p w:rsidR="00FF2D47" w:rsidRPr="00B65EAB" w:rsidP="00B65EAB" w14:paraId="0C700A3B" w14:textId="61CDE4FC">
      <w:pPr>
        <w:spacing w:line="360" w:lineRule="auto"/>
        <w:rPr>
          <w:rFonts w:ascii="Times New Roman" w:hAnsi="Times New Roman" w:cs="Times New Roman"/>
          <w:sz w:val="24"/>
          <w:szCs w:val="24"/>
        </w:rPr>
      </w:pPr>
      <w:r w:rsidRPr="00B65EAB">
        <w:rPr>
          <w:rFonts w:ascii="Times New Roman" w:hAnsi="Times New Roman" w:cs="Times New Roman"/>
          <w:sz w:val="24"/>
          <w:szCs w:val="24"/>
        </w:rPr>
        <w:t xml:space="preserve">Cleon very clearly made an impression on the people of the assembly and </w:t>
      </w:r>
      <w:r w:rsidRPr="00B65EAB" w:rsidR="00B212CF">
        <w:rPr>
          <w:rFonts w:ascii="Times New Roman" w:hAnsi="Times New Roman" w:cs="Times New Roman"/>
          <w:sz w:val="24"/>
          <w:szCs w:val="24"/>
        </w:rPr>
        <w:t xml:space="preserve">used his status as a war hero and general to drive the Athenians to continue the Peloponnesian war. </w:t>
      </w:r>
      <w:r w:rsidRPr="00B65EAB">
        <w:rPr>
          <w:rFonts w:ascii="Times New Roman" w:hAnsi="Times New Roman" w:cs="Times New Roman"/>
          <w:sz w:val="24"/>
          <w:szCs w:val="24"/>
        </w:rPr>
        <w:t xml:space="preserve">This was an instance where even though he wasn’t universally loved and agreed with Cleon was able to continue to exercise power in Athens because of his personal charisma and his status as a hero of Athens. </w:t>
      </w:r>
      <w:r w:rsidRPr="00B65EAB" w:rsidR="00B54ED5">
        <w:rPr>
          <w:rFonts w:ascii="Times New Roman" w:hAnsi="Times New Roman" w:cs="Times New Roman"/>
          <w:sz w:val="24"/>
          <w:szCs w:val="24"/>
        </w:rPr>
        <w:t xml:space="preserve">This is one of the times that demonstrate that while Athens’ system was largely a good and effective system for its time; it wasn’t without flaw, and a cunning and skilled leader, such as Cleon, could use the </w:t>
      </w:r>
      <w:r w:rsidRPr="00B65EAB" w:rsidR="007D6469">
        <w:rPr>
          <w:rFonts w:ascii="Times New Roman" w:hAnsi="Times New Roman" w:cs="Times New Roman"/>
          <w:sz w:val="24"/>
          <w:szCs w:val="24"/>
        </w:rPr>
        <w:t>assembly and the flaws of the system to gain immense power for themselves.</w:t>
      </w:r>
      <w:r w:rsidRPr="00B65EAB" w:rsidR="006F62BB">
        <w:rPr>
          <w:rFonts w:ascii="Times New Roman" w:hAnsi="Times New Roman" w:cs="Times New Roman"/>
          <w:sz w:val="24"/>
          <w:szCs w:val="24"/>
        </w:rPr>
        <w:t xml:space="preserve"> </w:t>
      </w:r>
      <w:r w:rsidRPr="00B65EAB" w:rsidR="007541EF">
        <w:rPr>
          <w:rFonts w:ascii="Times New Roman" w:hAnsi="Times New Roman" w:cs="Times New Roman"/>
          <w:sz w:val="24"/>
          <w:szCs w:val="24"/>
        </w:rPr>
        <w:t xml:space="preserve">This flaw is present in any system of </w:t>
      </w:r>
      <w:r w:rsidRPr="00B65EAB" w:rsidR="002D5D90">
        <w:rPr>
          <w:rFonts w:ascii="Times New Roman" w:hAnsi="Times New Roman" w:cs="Times New Roman"/>
          <w:sz w:val="24"/>
          <w:szCs w:val="24"/>
        </w:rPr>
        <w:t>government,</w:t>
      </w:r>
      <w:r w:rsidRPr="00B65EAB" w:rsidR="007541EF">
        <w:rPr>
          <w:rFonts w:ascii="Times New Roman" w:hAnsi="Times New Roman" w:cs="Times New Roman"/>
          <w:sz w:val="24"/>
          <w:szCs w:val="24"/>
        </w:rPr>
        <w:t xml:space="preserve"> but it is especially an issue in democratic systems.</w:t>
      </w:r>
    </w:p>
    <w:p w:rsidR="002D5D90" w:rsidRPr="00B65EAB" w:rsidP="00B65EAB" w14:paraId="49166FE1" w14:textId="77777777">
      <w:pPr>
        <w:spacing w:line="360" w:lineRule="auto"/>
        <w:rPr>
          <w:rFonts w:ascii="Times New Roman" w:hAnsi="Times New Roman" w:cs="Times New Roman"/>
          <w:sz w:val="24"/>
          <w:szCs w:val="24"/>
        </w:rPr>
      </w:pPr>
    </w:p>
    <w:p w:rsidR="002D5D90" w:rsidRPr="00692AC9" w:rsidP="00B65EAB" w14:paraId="6A32B8D4" w14:textId="2463E2AD">
      <w:pPr>
        <w:spacing w:line="360" w:lineRule="auto"/>
        <w:rPr>
          <w:rFonts w:ascii="Comic Sans MS" w:hAnsi="Comic Sans MS"/>
          <w:sz w:val="24"/>
          <w:szCs w:val="24"/>
        </w:rPr>
      </w:pPr>
      <w:r w:rsidRPr="00B65EAB">
        <w:rPr>
          <w:rFonts w:ascii="Times New Roman" w:hAnsi="Times New Roman" w:cs="Times New Roman"/>
          <w:sz w:val="24"/>
          <w:szCs w:val="24"/>
        </w:rPr>
        <w:tab/>
        <w:t xml:space="preserve">The Athenian system of government, in which the Assembly is supported by the Boule, with </w:t>
      </w:r>
      <w:r w:rsidRPr="00B65EAB" w:rsidR="0000086E">
        <w:rPr>
          <w:rFonts w:ascii="Times New Roman" w:hAnsi="Times New Roman" w:cs="Times New Roman"/>
          <w:sz w:val="24"/>
          <w:szCs w:val="24"/>
        </w:rPr>
        <w:t xml:space="preserve">magistrates and their slave secretaries and police keeping order. Is an interesting and quite </w:t>
      </w:r>
      <w:r w:rsidRPr="00B65EAB" w:rsidR="0000086E">
        <w:rPr>
          <w:rFonts w:ascii="Times New Roman" w:hAnsi="Times New Roman" w:cs="Times New Roman"/>
          <w:sz w:val="24"/>
          <w:szCs w:val="24"/>
        </w:rPr>
        <w:t xml:space="preserve">well-thought-through system of government and is a cornerstone of Western European thought and democracy all the way to the modern era. This system is not without flaws, </w:t>
      </w:r>
      <w:r w:rsidRPr="00B65EAB" w:rsidR="00EC0B63">
        <w:rPr>
          <w:rFonts w:ascii="Times New Roman" w:hAnsi="Times New Roman" w:cs="Times New Roman"/>
          <w:sz w:val="24"/>
          <w:szCs w:val="24"/>
        </w:rPr>
        <w:t xml:space="preserve">like any system, it has ways in which it is easy to exploit it and ways in which it is a very secure system, that defies autocrats and demagogues. The </w:t>
      </w:r>
      <w:r w:rsidRPr="00B65EAB" w:rsidR="00657B15">
        <w:rPr>
          <w:rFonts w:ascii="Times New Roman" w:hAnsi="Times New Roman" w:cs="Times New Roman"/>
          <w:sz w:val="24"/>
          <w:szCs w:val="24"/>
        </w:rPr>
        <w:t>primary way it does that is by the assembly being of all the people</w:t>
      </w:r>
      <w:r w:rsidRPr="00B65EAB" w:rsidR="00FB6376">
        <w:rPr>
          <w:rFonts w:ascii="Times New Roman" w:hAnsi="Times New Roman" w:cs="Times New Roman"/>
          <w:sz w:val="24"/>
          <w:szCs w:val="24"/>
        </w:rPr>
        <w:t xml:space="preserve">, the large number of people who get a say in the assembly means that it is hard to </w:t>
      </w:r>
      <w:r w:rsidRPr="00B65EAB" w:rsidR="00CD676E">
        <w:rPr>
          <w:rFonts w:ascii="Times New Roman" w:hAnsi="Times New Roman" w:cs="Times New Roman"/>
          <w:sz w:val="24"/>
          <w:szCs w:val="24"/>
        </w:rPr>
        <w:t>become a powerful and influential autocrat. This is both a strength and a weakness, as when someone does gain traction like Cleon, it is incredibly hard to remove them.</w:t>
      </w:r>
      <w:r w:rsidRPr="00B65EAB" w:rsidR="00EE5393">
        <w:rPr>
          <w:rFonts w:ascii="Times New Roman" w:hAnsi="Times New Roman" w:cs="Times New Roman"/>
          <w:sz w:val="24"/>
          <w:szCs w:val="24"/>
        </w:rPr>
        <w:t xml:space="preserve"> The second way that the system is strong is the way the members of the Boule are selected. The fact they are selected by lot makes it harder for the members of the Boule to use it as a place to grow in power.</w:t>
      </w:r>
      <w:r w:rsidRPr="00B65EAB" w:rsidR="000A505B">
        <w:rPr>
          <w:rFonts w:ascii="Times New Roman" w:hAnsi="Times New Roman" w:cs="Times New Roman"/>
          <w:sz w:val="24"/>
          <w:szCs w:val="24"/>
        </w:rPr>
        <w:t xml:space="preserve"> </w:t>
      </w:r>
      <w:r w:rsidRPr="00B65EAB" w:rsidR="008046F6">
        <w:rPr>
          <w:rFonts w:ascii="Times New Roman" w:hAnsi="Times New Roman" w:cs="Times New Roman"/>
          <w:sz w:val="24"/>
          <w:szCs w:val="24"/>
        </w:rPr>
        <w:t>However,</w:t>
      </w:r>
      <w:r w:rsidRPr="00B65EAB" w:rsidR="000A505B">
        <w:rPr>
          <w:rFonts w:ascii="Times New Roman" w:hAnsi="Times New Roman" w:cs="Times New Roman"/>
          <w:sz w:val="24"/>
          <w:szCs w:val="24"/>
        </w:rPr>
        <w:t xml:space="preserve"> the biggest tool in the Athenian arsenal was ostracization, the ability to temporarily remove someone from the political landscape was incredibly useful in curbing ambition and stopping the growth of powerful powe</w:t>
      </w:r>
      <w:r w:rsidRPr="00B65EAB" w:rsidR="008046F6">
        <w:rPr>
          <w:rFonts w:ascii="Times New Roman" w:hAnsi="Times New Roman" w:cs="Times New Roman"/>
          <w:sz w:val="24"/>
          <w:szCs w:val="24"/>
        </w:rPr>
        <w:t>r</w:t>
      </w:r>
      <w:r w:rsidRPr="00B65EAB" w:rsidR="000A505B">
        <w:rPr>
          <w:rFonts w:ascii="Times New Roman" w:hAnsi="Times New Roman" w:cs="Times New Roman"/>
          <w:sz w:val="24"/>
          <w:szCs w:val="24"/>
        </w:rPr>
        <w:t xml:space="preserve"> blocks</w:t>
      </w:r>
      <w:r w:rsidRPr="00B65EAB" w:rsidR="008046F6">
        <w:rPr>
          <w:rFonts w:ascii="Times New Roman" w:hAnsi="Times New Roman" w:cs="Times New Roman"/>
          <w:sz w:val="24"/>
          <w:szCs w:val="24"/>
        </w:rPr>
        <w:t>. All taken together, the Athenian system was one that on paper should have been very good at resisting the power-accumulating tendencies of autocrats and demagogues</w:t>
      </w:r>
      <w:r w:rsidRPr="00B65EAB" w:rsidR="000F5ABD">
        <w:rPr>
          <w:rFonts w:ascii="Times New Roman" w:hAnsi="Times New Roman" w:cs="Times New Roman"/>
          <w:sz w:val="24"/>
          <w:szCs w:val="24"/>
        </w:rPr>
        <w:t xml:space="preserve"> but as with any system, it wasn't as successful as it appeared to be as demonstrated by the rise of famous demagogues like Cleon</w:t>
      </w:r>
      <w:r w:rsidR="000F5ABD">
        <w:rPr>
          <w:rFonts w:ascii="Comic Sans MS" w:hAnsi="Comic Sans MS"/>
          <w:sz w:val="24"/>
          <w:szCs w:val="24"/>
        </w:rPr>
        <w:t xml:space="preserve">. </w:t>
      </w:r>
    </w:p>
    <w:p w:rsidR="00BE6FAA" w:rsidP="003F7EE0" w14:paraId="4F954F6D" w14:textId="77777777">
      <w:pPr>
        <w:ind w:firstLine="720"/>
        <w:rPr>
          <w:rFonts w:ascii="Comic Sans MS" w:hAnsi="Comic Sans MS"/>
          <w:sz w:val="24"/>
          <w:szCs w:val="24"/>
        </w:rPr>
      </w:pPr>
    </w:p>
    <w:p w:rsidR="002D15A0" w:rsidP="003F7EE0" w14:paraId="31CDF216" w14:textId="77777777">
      <w:pPr>
        <w:ind w:firstLine="720"/>
        <w:rPr>
          <w:rFonts w:ascii="Comic Sans MS" w:hAnsi="Comic Sans MS"/>
          <w:sz w:val="24"/>
          <w:szCs w:val="24"/>
        </w:rPr>
      </w:pPr>
    </w:p>
    <w:p w:rsidR="002D15A0" w:rsidP="003F7EE0" w14:paraId="0AE224AC" w14:textId="77777777">
      <w:pPr>
        <w:ind w:firstLine="720"/>
        <w:rPr>
          <w:rFonts w:ascii="Comic Sans MS" w:hAnsi="Comic Sans MS"/>
          <w:sz w:val="24"/>
          <w:szCs w:val="24"/>
        </w:rPr>
      </w:pPr>
    </w:p>
    <w:p w:rsidR="002D15A0" w:rsidP="003F7EE0" w14:paraId="0D57849B" w14:textId="77777777">
      <w:pPr>
        <w:ind w:firstLine="720"/>
        <w:rPr>
          <w:rFonts w:ascii="Comic Sans MS" w:hAnsi="Comic Sans MS"/>
          <w:sz w:val="24"/>
          <w:szCs w:val="24"/>
        </w:rPr>
      </w:pPr>
    </w:p>
    <w:p w:rsidR="002D15A0" w:rsidP="003F7EE0" w14:paraId="61C108F6" w14:textId="77777777">
      <w:pPr>
        <w:ind w:firstLine="720"/>
        <w:rPr>
          <w:rFonts w:ascii="Comic Sans MS" w:hAnsi="Comic Sans MS"/>
          <w:sz w:val="24"/>
          <w:szCs w:val="24"/>
        </w:rPr>
      </w:pPr>
    </w:p>
    <w:p w:rsidR="002D15A0" w:rsidP="003F7EE0" w14:paraId="1B8E65DB" w14:textId="77777777">
      <w:pPr>
        <w:ind w:firstLine="720"/>
        <w:rPr>
          <w:rFonts w:ascii="Comic Sans MS" w:hAnsi="Comic Sans MS"/>
          <w:sz w:val="24"/>
          <w:szCs w:val="24"/>
        </w:rPr>
      </w:pPr>
    </w:p>
    <w:p w:rsidR="002D15A0" w:rsidP="003F7EE0" w14:paraId="5CB371EC" w14:textId="77777777">
      <w:pPr>
        <w:ind w:firstLine="720"/>
        <w:rPr>
          <w:rFonts w:ascii="Comic Sans MS" w:hAnsi="Comic Sans MS"/>
          <w:sz w:val="24"/>
          <w:szCs w:val="24"/>
        </w:rPr>
      </w:pPr>
    </w:p>
    <w:p w:rsidR="002D15A0" w:rsidP="003F7EE0" w14:paraId="355E15DF" w14:textId="77777777">
      <w:pPr>
        <w:ind w:firstLine="720"/>
        <w:rPr>
          <w:rFonts w:ascii="Comic Sans MS" w:hAnsi="Comic Sans MS"/>
          <w:sz w:val="24"/>
          <w:szCs w:val="24"/>
        </w:rPr>
      </w:pPr>
    </w:p>
    <w:p w:rsidR="002D15A0" w:rsidP="003F7EE0" w14:paraId="5C68DC6C" w14:textId="77777777">
      <w:pPr>
        <w:ind w:firstLine="720"/>
        <w:rPr>
          <w:rFonts w:ascii="Comic Sans MS" w:hAnsi="Comic Sans MS"/>
          <w:sz w:val="24"/>
          <w:szCs w:val="24"/>
        </w:rPr>
      </w:pPr>
    </w:p>
    <w:p w:rsidR="002D15A0" w:rsidP="003F7EE0" w14:paraId="6483FF9A" w14:textId="77777777">
      <w:pPr>
        <w:ind w:firstLine="720"/>
        <w:rPr>
          <w:rFonts w:ascii="Comic Sans MS" w:hAnsi="Comic Sans MS"/>
          <w:sz w:val="24"/>
          <w:szCs w:val="24"/>
        </w:rPr>
      </w:pPr>
    </w:p>
    <w:p w:rsidR="002D15A0" w:rsidP="003F7EE0" w14:paraId="6EF861E9" w14:textId="77777777">
      <w:pPr>
        <w:ind w:firstLine="720"/>
        <w:rPr>
          <w:rFonts w:ascii="Comic Sans MS" w:hAnsi="Comic Sans MS"/>
          <w:sz w:val="24"/>
          <w:szCs w:val="24"/>
        </w:rPr>
      </w:pPr>
    </w:p>
    <w:p w:rsidR="002D15A0" w:rsidP="003F7EE0" w14:paraId="749FA7DB" w14:textId="77777777">
      <w:pPr>
        <w:ind w:firstLine="720"/>
        <w:rPr>
          <w:rFonts w:ascii="Comic Sans MS" w:hAnsi="Comic Sans MS"/>
          <w:sz w:val="24"/>
          <w:szCs w:val="24"/>
        </w:rPr>
      </w:pPr>
    </w:p>
    <w:p w:rsidR="00B65EAB" w:rsidP="002D15A0" w14:paraId="3B3BCCC0" w14:textId="77777777">
      <w:pPr>
        <w:pStyle w:val="NormalWeb"/>
        <w:spacing w:before="0" w:beforeAutospacing="0" w:after="240" w:afterAutospacing="0" w:line="360" w:lineRule="auto"/>
        <w:rPr>
          <w:sz w:val="36"/>
          <w:szCs w:val="36"/>
        </w:rPr>
      </w:pPr>
    </w:p>
    <w:p w:rsidR="002D15A0" w:rsidP="002D15A0" w14:paraId="4E7E00E1" w14:textId="7BF9DA62">
      <w:pPr>
        <w:pStyle w:val="NormalWeb"/>
        <w:spacing w:before="0" w:beforeAutospacing="0" w:after="240" w:afterAutospacing="0" w:line="360" w:lineRule="auto"/>
        <w:rPr>
          <w:sz w:val="36"/>
          <w:szCs w:val="36"/>
        </w:rPr>
      </w:pPr>
      <w:r>
        <w:rPr>
          <w:sz w:val="36"/>
          <w:szCs w:val="36"/>
        </w:rPr>
        <w:t>Bibliography</w:t>
      </w:r>
    </w:p>
    <w:p w:rsidR="000B69E2" w:rsidRPr="000B69E2" w:rsidP="000B69E2" w14:paraId="47E56131" w14:textId="1A954384">
      <w:pPr>
        <w:spacing w:after="240" w:line="360" w:lineRule="auto"/>
        <w:ind w:left="720" w:hanging="720"/>
        <w:rPr>
          <w:rFonts w:ascii="Times New Roman" w:eastAsia="Times New Roman" w:hAnsi="Times New Roman" w:cs="Times New Roman"/>
          <w:kern w:val="0"/>
          <w:sz w:val="24"/>
          <w:szCs w:val="24"/>
          <w:lang w:val="en-US"/>
          <w14:ligatures w14:val="none"/>
        </w:rPr>
      </w:pPr>
      <w:r w:rsidRPr="000B69E2">
        <w:rPr>
          <w:rFonts w:ascii="Times New Roman" w:eastAsia="Times New Roman" w:hAnsi="Times New Roman" w:cs="Times New Roman"/>
          <w:kern w:val="0"/>
          <w:sz w:val="24"/>
          <w:szCs w:val="24"/>
          <w:lang w:val="en-US"/>
          <w14:ligatures w14:val="none"/>
        </w:rPr>
        <w:t>Aristotle</w:t>
      </w:r>
      <w:r>
        <w:rPr>
          <w:rFonts w:ascii="Times New Roman" w:eastAsia="Times New Roman" w:hAnsi="Times New Roman" w:cs="Times New Roman"/>
          <w:kern w:val="0"/>
          <w:sz w:val="24"/>
          <w:szCs w:val="24"/>
          <w:lang w:val="en-US"/>
          <w14:ligatures w14:val="none"/>
        </w:rPr>
        <w:t>,</w:t>
      </w:r>
      <w:r w:rsidRPr="000B69E2">
        <w:rPr>
          <w:rFonts w:ascii="Times New Roman" w:eastAsia="Times New Roman" w:hAnsi="Times New Roman" w:cs="Times New Roman"/>
          <w:kern w:val="0"/>
          <w:sz w:val="24"/>
          <w:szCs w:val="24"/>
          <w:lang w:val="en-US"/>
          <w14:ligatures w14:val="none"/>
        </w:rPr>
        <w:t xml:space="preserve"> </w:t>
      </w:r>
      <w:r w:rsidRPr="000B69E2">
        <w:rPr>
          <w:rFonts w:ascii="Times New Roman" w:eastAsia="Times New Roman" w:hAnsi="Times New Roman" w:cs="Times New Roman"/>
          <w:i/>
          <w:iCs/>
          <w:kern w:val="0"/>
          <w:sz w:val="24"/>
          <w:szCs w:val="24"/>
          <w:lang w:val="en-US"/>
          <w14:ligatures w14:val="none"/>
        </w:rPr>
        <w:t>The Athenian Constitution : The Eudemian Ethics : On Virtues and Vices</w:t>
      </w:r>
      <w:r w:rsidRPr="000B69E2">
        <w:rPr>
          <w:rFonts w:ascii="Times New Roman" w:eastAsia="Times New Roman" w:hAnsi="Times New Roman" w:cs="Times New Roman"/>
          <w:kern w:val="0"/>
          <w:sz w:val="24"/>
          <w:szCs w:val="24"/>
          <w:lang w:val="en-US"/>
          <w14:ligatures w14:val="none"/>
        </w:rPr>
        <w:t xml:space="preserve"> (Cambridge Harvard University Press</w:t>
      </w:r>
      <w:r>
        <w:rPr>
          <w:rFonts w:ascii="Times New Roman" w:eastAsia="Times New Roman" w:hAnsi="Times New Roman" w:cs="Times New Roman"/>
          <w:kern w:val="0"/>
          <w:sz w:val="24"/>
          <w:szCs w:val="24"/>
          <w:lang w:val="en-US"/>
          <w14:ligatures w14:val="none"/>
        </w:rPr>
        <w:t xml:space="preserve">, </w:t>
      </w:r>
      <w:r w:rsidRPr="000B69E2">
        <w:rPr>
          <w:rFonts w:ascii="Times New Roman" w:eastAsia="Times New Roman" w:hAnsi="Times New Roman" w:cs="Times New Roman"/>
          <w:kern w:val="0"/>
          <w:sz w:val="24"/>
          <w:szCs w:val="24"/>
          <w:lang w:val="en-US"/>
          <w14:ligatures w14:val="none"/>
        </w:rPr>
        <w:t>1996)</w:t>
      </w:r>
    </w:p>
    <w:p w:rsidR="002D15A0" w:rsidP="002D15A0" w14:paraId="52F4A9A1" w14:textId="1200EEC3">
      <w:pPr>
        <w:pStyle w:val="NormalWeb"/>
        <w:spacing w:before="0" w:beforeAutospacing="0" w:after="240" w:afterAutospacing="0" w:line="360" w:lineRule="auto"/>
        <w:ind w:left="720" w:hanging="720"/>
      </w:pPr>
      <w:r>
        <w:t>Barrow, Robin</w:t>
      </w:r>
      <w:r w:rsidR="00493EE1">
        <w:t>,</w:t>
      </w:r>
      <w:r>
        <w:t xml:space="preserve"> </w:t>
      </w:r>
      <w:r>
        <w:rPr>
          <w:i/>
          <w:iCs/>
        </w:rPr>
        <w:t>Athenian Democracy</w:t>
      </w:r>
      <w:r>
        <w:t xml:space="preserve"> (London: Bristol Classical</w:t>
      </w:r>
      <w:r w:rsidR="000E203E">
        <w:t>, 2001</w:t>
      </w:r>
      <w:r>
        <w:t>)</w:t>
      </w:r>
    </w:p>
    <w:p w:rsidR="002D15A0" w:rsidP="002D15A0" w14:paraId="0F1C62ED" w14:textId="31B4E786">
      <w:pPr>
        <w:pStyle w:val="NormalWeb"/>
        <w:spacing w:before="0" w:beforeAutospacing="0" w:after="240" w:afterAutospacing="0" w:line="360" w:lineRule="auto"/>
        <w:ind w:left="720" w:hanging="720"/>
      </w:pPr>
      <w:r>
        <w:t>Beck, Hans</w:t>
      </w:r>
      <w:r w:rsidR="000E203E">
        <w:t>,</w:t>
      </w:r>
      <w:r>
        <w:t xml:space="preserve"> </w:t>
      </w:r>
      <w:r>
        <w:rPr>
          <w:i/>
          <w:iCs/>
        </w:rPr>
        <w:t>A Companion to Ancient Greek Government</w:t>
      </w:r>
      <w:r>
        <w:t xml:space="preserve"> (Chichester, West Sussex: John Wiley &amp; Sons</w:t>
      </w:r>
      <w:r w:rsidR="000E203E">
        <w:t xml:space="preserve">, </w:t>
      </w:r>
      <w:r w:rsidR="000E203E">
        <w:t>2013</w:t>
      </w:r>
      <w:r>
        <w:t>)</w:t>
      </w:r>
    </w:p>
    <w:p w:rsidR="002D15A0" w:rsidP="002D15A0" w14:paraId="4F0BE4FB" w14:textId="1D4A0A45">
      <w:pPr>
        <w:pStyle w:val="NormalWeb"/>
        <w:spacing w:before="0" w:beforeAutospacing="0" w:after="240" w:afterAutospacing="0" w:line="360" w:lineRule="auto"/>
        <w:ind w:left="720" w:hanging="720"/>
      </w:pPr>
      <w:r>
        <w:t xml:space="preserve">Lendering, Jona. 2006. ‘Cleon - Livius’, </w:t>
      </w:r>
      <w:r>
        <w:rPr>
          <w:i/>
          <w:iCs/>
        </w:rPr>
        <w:t>Www.livius.org</w:t>
      </w:r>
      <w:r>
        <w:t xml:space="preserve"> </w:t>
      </w:r>
      <w:hyperlink r:id="rId5" w:history="1">
        <w:r w:rsidRPr="00CE08CF" w:rsidR="00734229">
          <w:rPr>
            <w:rStyle w:val="Hyperlink"/>
          </w:rPr>
          <w:t>https://www.livius.org/articles/person/cleon/</w:t>
        </w:r>
      </w:hyperlink>
      <w:r w:rsidR="00734229">
        <w:t xml:space="preserve"> (Accessed </w:t>
      </w:r>
      <w:r w:rsidR="00ED7ABC">
        <w:t>28 April 2023)</w:t>
      </w:r>
    </w:p>
    <w:p w:rsidR="002D15A0" w:rsidP="002D15A0" w14:paraId="165C4495" w14:textId="271F5DB7">
      <w:pPr>
        <w:pStyle w:val="NormalWeb"/>
        <w:spacing w:before="0" w:beforeAutospacing="0" w:after="240" w:afterAutospacing="0" w:line="360" w:lineRule="auto"/>
        <w:ind w:left="720" w:hanging="720"/>
      </w:pPr>
      <w:r>
        <w:t xml:space="preserve">———. 2018. ‘Themistocles - Livius’, </w:t>
      </w:r>
      <w:r>
        <w:rPr>
          <w:i/>
          <w:iCs/>
        </w:rPr>
        <w:t>Livius.org</w:t>
      </w:r>
      <w:r>
        <w:t xml:space="preserve"> </w:t>
      </w:r>
      <w:hyperlink r:id="rId6" w:history="1">
        <w:r w:rsidRPr="00CE08CF" w:rsidR="00ED7ABC">
          <w:rPr>
            <w:rStyle w:val="Hyperlink"/>
          </w:rPr>
          <w:t>https://www.livius.org/articles/person/themistocles/</w:t>
        </w:r>
      </w:hyperlink>
      <w:r w:rsidR="00ED7ABC">
        <w:t xml:space="preserve"> </w:t>
      </w:r>
      <w:r w:rsidR="00ED7ABC">
        <w:t>(Accessed 2</w:t>
      </w:r>
      <w:r w:rsidR="00ED7ABC">
        <w:t>9</w:t>
      </w:r>
      <w:r w:rsidR="00ED7ABC">
        <w:t xml:space="preserve"> April 2023)</w:t>
      </w:r>
    </w:p>
    <w:p w:rsidR="002D15A0" w:rsidP="002D15A0" w14:paraId="6CBFC1F9" w14:textId="09A9C748">
      <w:pPr>
        <w:pStyle w:val="NormalWeb"/>
        <w:spacing w:before="0" w:beforeAutospacing="0" w:after="240" w:afterAutospacing="0" w:line="360" w:lineRule="auto"/>
        <w:ind w:left="720" w:hanging="720"/>
      </w:pPr>
      <w:r>
        <w:t>Marek Węcowski</w:t>
      </w:r>
      <w:r w:rsidR="000E203E">
        <w:t>,</w:t>
      </w:r>
      <w:r>
        <w:t xml:space="preserve"> </w:t>
      </w:r>
      <w:r>
        <w:rPr>
          <w:i/>
          <w:iCs/>
        </w:rPr>
        <w:t>Athenian Ostracism and Its Original Purpose</w:t>
      </w:r>
      <w:r>
        <w:t xml:space="preserve"> (Oxford University Press</w:t>
      </w:r>
      <w:r w:rsidR="000E203E">
        <w:t xml:space="preserve">, </w:t>
      </w:r>
      <w:r w:rsidR="000E203E">
        <w:t>2022</w:t>
      </w:r>
      <w:r>
        <w:t>)</w:t>
      </w:r>
    </w:p>
    <w:p w:rsidR="002D15A0" w:rsidP="002D15A0" w14:paraId="13814FFE" w14:textId="42B36A12">
      <w:pPr>
        <w:pStyle w:val="NormalWeb"/>
        <w:spacing w:before="0" w:beforeAutospacing="0" w:after="240" w:afterAutospacing="0" w:line="360" w:lineRule="auto"/>
        <w:ind w:left="720" w:hanging="720"/>
      </w:pPr>
      <w:r>
        <w:t>Ober, Josiah</w:t>
      </w:r>
      <w:r w:rsidR="000E203E">
        <w:t>,</w:t>
      </w:r>
      <w:r>
        <w:t xml:space="preserve"> </w:t>
      </w:r>
      <w:r>
        <w:rPr>
          <w:i/>
          <w:iCs/>
        </w:rPr>
        <w:t>The Athenian Revolution : Essays on Ancient Greek Democracy and Political Theory</w:t>
      </w:r>
      <w:r>
        <w:t xml:space="preserve"> (Princeton, Nj: Princeton University Press</w:t>
      </w:r>
      <w:r w:rsidR="000E203E">
        <w:t>, 2021</w:t>
      </w:r>
      <w:r>
        <w:t>)</w:t>
      </w:r>
    </w:p>
    <w:p w:rsidR="002D15A0" w:rsidP="002D15A0" w14:paraId="62E6715A" w14:textId="174D2119">
      <w:pPr>
        <w:pStyle w:val="NormalWeb"/>
        <w:spacing w:before="0" w:beforeAutospacing="0" w:after="240" w:afterAutospacing="0" w:line="360" w:lineRule="auto"/>
        <w:ind w:left="720" w:hanging="720"/>
      </w:pPr>
      <w:r>
        <w:t>Rhodes</w:t>
      </w:r>
      <w:r w:rsidR="0013197A">
        <w:t xml:space="preserve">, </w:t>
      </w:r>
      <w:r w:rsidR="0013197A">
        <w:t>Peter John</w:t>
      </w:r>
      <w:r w:rsidR="000E203E">
        <w:t xml:space="preserve">, </w:t>
      </w:r>
      <w:r>
        <w:rPr>
          <w:i/>
          <w:iCs/>
        </w:rPr>
        <w:t>The Athenian Boule</w:t>
      </w:r>
      <w:r>
        <w:t xml:space="preserve"> (Oxford: Clarendon Press</w:t>
      </w:r>
      <w:r w:rsidR="000E203E">
        <w:t xml:space="preserve"> </w:t>
      </w:r>
      <w:r w:rsidR="000E203E">
        <w:t>1985.</w:t>
      </w:r>
      <w:r>
        <w:t>)</w:t>
      </w:r>
    </w:p>
    <w:p w:rsidR="002D15A0" w:rsidRPr="00692AC9" w:rsidP="003F7EE0" w14:paraId="69AB66C7" w14:textId="77777777">
      <w:pPr>
        <w:ind w:firstLine="720"/>
        <w:rPr>
          <w:rFonts w:ascii="Comic Sans MS" w:hAnsi="Comic Sans MS"/>
          <w:sz w:val="24"/>
          <w:szCs w:val="24"/>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993656" w:rsidP="00993656" w14:paraId="3A5C98DF" w14:textId="77777777">
      <w:pPr>
        <w:spacing w:after="0" w:line="240" w:lineRule="auto"/>
      </w:pPr>
      <w:r>
        <w:separator/>
      </w:r>
    </w:p>
  </w:footnote>
  <w:footnote w:type="continuationSeparator" w:id="1">
    <w:p w:rsidR="00993656" w:rsidP="00993656" w14:paraId="246E78A7" w14:textId="77777777">
      <w:pPr>
        <w:spacing w:after="0" w:line="240" w:lineRule="auto"/>
      </w:pPr>
      <w:r>
        <w:continuationSeparator/>
      </w:r>
    </w:p>
  </w:footnote>
  <w:footnote w:id="2">
    <w:p w:rsidR="00993656" w:rsidP="00E41C32" w14:paraId="7EB204D9" w14:textId="1A0D9D2B">
      <w:pPr>
        <w:pStyle w:val="NormalWeb"/>
        <w:spacing w:before="0" w:beforeAutospacing="0" w:after="240" w:afterAutospacing="0" w:line="360" w:lineRule="auto"/>
        <w:ind w:left="720" w:hanging="720"/>
      </w:pPr>
      <w:r>
        <w:rPr>
          <w:rStyle w:val="FootnoteReference"/>
        </w:rPr>
        <w:footnoteRef/>
      </w:r>
      <w:r>
        <w:t xml:space="preserve"> </w:t>
      </w:r>
      <w:r w:rsidR="00E41C32">
        <w:t>Robin</w:t>
      </w:r>
      <w:r w:rsidRPr="00371B3A" w:rsidR="00371B3A">
        <w:t xml:space="preserve"> </w:t>
      </w:r>
      <w:r w:rsidR="00371B3A">
        <w:t xml:space="preserve">Barrow, </w:t>
      </w:r>
      <w:r w:rsidR="00E41C32">
        <w:rPr>
          <w:i/>
          <w:iCs/>
        </w:rPr>
        <w:t>Athenian Democracy</w:t>
      </w:r>
      <w:r w:rsidR="00E41C32">
        <w:t xml:space="preserve"> (London: Bristol Classical, 2001)</w:t>
      </w:r>
      <w:r w:rsidR="00E41C32">
        <w:t xml:space="preserve"> p. </w:t>
      </w:r>
      <w:r w:rsidR="00C721A2">
        <w:t>2</w:t>
      </w:r>
    </w:p>
  </w:footnote>
  <w:footnote w:id="3">
    <w:p w:rsidR="00DD2770" w:rsidP="00734229" w14:paraId="530ACE46" w14:textId="24259166">
      <w:pPr>
        <w:pStyle w:val="NormalWeb"/>
        <w:spacing w:before="0" w:beforeAutospacing="0" w:after="240" w:afterAutospacing="0" w:line="360" w:lineRule="auto"/>
        <w:ind w:left="720" w:hanging="720"/>
      </w:pPr>
      <w:r>
        <w:rPr>
          <w:rStyle w:val="FootnoteReference"/>
        </w:rPr>
        <w:footnoteRef/>
      </w:r>
      <w:r>
        <w:t xml:space="preserve"> </w:t>
      </w:r>
      <w:r w:rsidR="00734229">
        <w:t xml:space="preserve">Lendering, Jona. 2006. ‘Cleon - Livius’, </w:t>
      </w:r>
      <w:r w:rsidR="00734229">
        <w:rPr>
          <w:i/>
          <w:iCs/>
        </w:rPr>
        <w:t>Www.livius.org</w:t>
      </w:r>
      <w:r w:rsidR="00734229">
        <w:t xml:space="preserve"> &lt;https://www.livius.org/articles/person/cleon/&gt;</w:t>
      </w:r>
    </w:p>
  </w:footnote>
  <w:footnote w:id="4">
    <w:p w:rsidR="00C36A25" w:rsidP="00834EE1" w14:paraId="6FE65EEE" w14:textId="61C6F008">
      <w:pPr>
        <w:pStyle w:val="NormalWeb"/>
        <w:spacing w:before="0" w:beforeAutospacing="0" w:after="240" w:afterAutospacing="0" w:line="360" w:lineRule="auto"/>
        <w:ind w:left="720" w:hanging="720"/>
      </w:pPr>
      <w:r>
        <w:rPr>
          <w:rStyle w:val="FootnoteReference"/>
        </w:rPr>
        <w:footnoteRef/>
      </w:r>
      <w:r>
        <w:t xml:space="preserve"> </w:t>
      </w:r>
      <w:r w:rsidR="00834EE1">
        <w:t xml:space="preserve">Peter John Rhodes, </w:t>
      </w:r>
      <w:r w:rsidR="00834EE1">
        <w:rPr>
          <w:i/>
          <w:iCs/>
        </w:rPr>
        <w:t>The Athenian Boule</w:t>
      </w:r>
      <w:r w:rsidR="00834EE1">
        <w:t xml:space="preserve"> (Oxford: Clarendon Press 1985.)</w:t>
      </w:r>
      <w:r w:rsidR="00834EE1">
        <w:t xml:space="preserve"> p.1</w:t>
      </w:r>
      <w:r w:rsidR="0013197A">
        <w:t>-3</w:t>
      </w:r>
    </w:p>
  </w:footnote>
  <w:footnote w:id="5">
    <w:p w:rsidR="006B0827" w14:paraId="7B3AD0AD" w14:textId="58C90CF8">
      <w:pPr>
        <w:pStyle w:val="FootnoteText"/>
      </w:pPr>
      <w:r>
        <w:rPr>
          <w:rStyle w:val="FootnoteReference"/>
        </w:rPr>
        <w:footnoteRef/>
      </w:r>
      <w:r>
        <w:t xml:space="preserve"> </w:t>
      </w:r>
      <w:r w:rsidR="00371B3A">
        <w:t xml:space="preserve">Barrow, </w:t>
      </w:r>
      <w:r w:rsidR="00371B3A">
        <w:rPr>
          <w:i/>
          <w:iCs/>
        </w:rPr>
        <w:t>Athenian Democracy</w:t>
      </w:r>
      <w:r w:rsidR="009805F9">
        <w:rPr>
          <w:i/>
          <w:iCs/>
        </w:rPr>
        <w:t>,</w:t>
      </w:r>
      <w:r w:rsidR="00371B3A">
        <w:t xml:space="preserve"> p. </w:t>
      </w:r>
      <w:r w:rsidR="00FD2BBA">
        <w:t>43</w:t>
      </w:r>
    </w:p>
  </w:footnote>
  <w:footnote w:id="6">
    <w:p w:rsidR="00E743F7" w14:paraId="7BF48E1B" w14:textId="1F223963">
      <w:pPr>
        <w:pStyle w:val="FootnoteText"/>
      </w:pPr>
      <w:r>
        <w:rPr>
          <w:rStyle w:val="FootnoteReference"/>
        </w:rPr>
        <w:footnoteRef/>
      </w:r>
      <w:r>
        <w:t xml:space="preserve"> </w:t>
      </w:r>
      <w:r w:rsidR="00FC4F3A">
        <w:t xml:space="preserve">Rhodes, </w:t>
      </w:r>
      <w:r w:rsidR="00FC4F3A">
        <w:rPr>
          <w:i/>
          <w:iCs/>
        </w:rPr>
        <w:t>The Athenian Boule</w:t>
      </w:r>
      <w:r w:rsidR="00FC4F3A">
        <w:t xml:space="preserve"> p.</w:t>
      </w:r>
      <w:r w:rsidR="00FC4F3A">
        <w:t xml:space="preserve"> </w:t>
      </w:r>
      <w:r w:rsidR="00795F5F">
        <w:t>47</w:t>
      </w:r>
    </w:p>
  </w:footnote>
  <w:footnote w:id="7">
    <w:p w:rsidR="000274CE" w14:paraId="5E1FB8F2" w14:textId="12BFE114">
      <w:pPr>
        <w:pStyle w:val="FootnoteText"/>
      </w:pPr>
      <w:r>
        <w:rPr>
          <w:rStyle w:val="FootnoteReference"/>
        </w:rPr>
        <w:footnoteRef/>
      </w:r>
      <w:r>
        <w:t xml:space="preserve"> </w:t>
      </w:r>
      <w:r w:rsidR="00CB715C">
        <w:t xml:space="preserve">Barrow, </w:t>
      </w:r>
      <w:r w:rsidR="00CB715C">
        <w:rPr>
          <w:i/>
          <w:iCs/>
        </w:rPr>
        <w:t>Athenian Democracy,</w:t>
      </w:r>
      <w:r w:rsidR="00CB715C">
        <w:t xml:space="preserve"> p. 43</w:t>
      </w:r>
    </w:p>
  </w:footnote>
  <w:footnote w:id="8">
    <w:p w:rsidR="00E85E38" w14:paraId="5430E429" w14:textId="22B58B1A">
      <w:pPr>
        <w:pStyle w:val="FootnoteText"/>
      </w:pPr>
      <w:r>
        <w:rPr>
          <w:rStyle w:val="FootnoteReference"/>
        </w:rPr>
        <w:footnoteRef/>
      </w:r>
      <w:r>
        <w:t xml:space="preserve"> </w:t>
      </w:r>
      <w:r w:rsidR="00380692">
        <w:t>Jona</w:t>
      </w:r>
      <w:r w:rsidR="00380692">
        <w:t xml:space="preserve"> </w:t>
      </w:r>
      <w:r w:rsidR="006D78F5">
        <w:t>Lendering, 2018</w:t>
      </w:r>
      <w:r w:rsidRPr="00380692" w:rsidR="006D78F5">
        <w:rPr>
          <w:i/>
          <w:iCs/>
        </w:rPr>
        <w:t>. ‘Themistocles</w:t>
      </w:r>
      <w:r w:rsidR="006D78F5">
        <w:t xml:space="preserve"> - Livius’, </w:t>
      </w:r>
      <w:r w:rsidR="006D78F5">
        <w:rPr>
          <w:i/>
          <w:iCs/>
        </w:rPr>
        <w:t>Livius.org</w:t>
      </w:r>
      <w:r w:rsidR="006D78F5">
        <w:t xml:space="preserve"> </w:t>
      </w:r>
      <w:hyperlink r:id="rId1" w:history="1">
        <w:r w:rsidRPr="00CE08CF" w:rsidR="006D78F5">
          <w:rPr>
            <w:rStyle w:val="Hyperlink"/>
          </w:rPr>
          <w:t>https://www.livius.org/articles/person/themistocles/</w:t>
        </w:r>
      </w:hyperlink>
      <w:r w:rsidR="006D78F5">
        <w:t xml:space="preserve"> (Accessed 29 April 2023)</w:t>
      </w:r>
    </w:p>
  </w:footnote>
  <w:footnote w:id="9">
    <w:p w:rsidR="00227A57" w14:paraId="7E6F82AD" w14:textId="1B8C5EF6">
      <w:pPr>
        <w:pStyle w:val="FootnoteText"/>
      </w:pPr>
      <w:r>
        <w:rPr>
          <w:rStyle w:val="FootnoteReference"/>
        </w:rPr>
        <w:footnoteRef/>
      </w:r>
      <w:r>
        <w:t xml:space="preserve"> </w:t>
      </w:r>
      <w:r w:rsidR="00380692">
        <w:t xml:space="preserve">Lendering, </w:t>
      </w:r>
      <w:r w:rsidRPr="00380692" w:rsidR="00380692">
        <w:rPr>
          <w:i/>
          <w:iCs/>
        </w:rPr>
        <w:t>‘Themistocles’</w:t>
      </w:r>
      <w:r w:rsidR="00380692">
        <w:rPr>
          <w:i/>
          <w:iCs/>
        </w:rPr>
        <w:t xml:space="preserve"> </w:t>
      </w:r>
    </w:p>
  </w:footnote>
  <w:footnote w:id="10">
    <w:p w:rsidR="00000080" w:rsidP="00000080" w14:paraId="68F314E3" w14:textId="1B34255B">
      <w:pPr>
        <w:pStyle w:val="FootnoteText"/>
      </w:pPr>
      <w:r>
        <w:rPr>
          <w:rStyle w:val="FootnoteReference"/>
        </w:rPr>
        <w:footnoteRef/>
      </w:r>
      <w:r>
        <w:t xml:space="preserve"> </w:t>
      </w:r>
      <w:r w:rsidR="00B96E84">
        <w:t xml:space="preserve">Barrow, </w:t>
      </w:r>
      <w:r w:rsidR="00B96E84">
        <w:rPr>
          <w:i/>
          <w:iCs/>
        </w:rPr>
        <w:t>Athenian Democracy,</w:t>
      </w:r>
      <w:r w:rsidR="00B96E84">
        <w:t xml:space="preserve"> p. </w:t>
      </w:r>
      <w:r w:rsidR="00383AFD">
        <w:t>46</w:t>
      </w:r>
    </w:p>
  </w:footnote>
  <w:footnote w:id="11">
    <w:p w:rsidR="00023EB1" w14:paraId="63A4AF2A" w14:textId="5DDACA25">
      <w:pPr>
        <w:pStyle w:val="FootnoteText"/>
      </w:pPr>
      <w:r>
        <w:rPr>
          <w:rStyle w:val="FootnoteReference"/>
        </w:rPr>
        <w:footnoteRef/>
      </w:r>
      <w:r>
        <w:t xml:space="preserve"> </w:t>
      </w:r>
      <w:r w:rsidR="004A0383">
        <w:t xml:space="preserve">Barrow, </w:t>
      </w:r>
      <w:r w:rsidR="004A0383">
        <w:rPr>
          <w:i/>
          <w:iCs/>
        </w:rPr>
        <w:t>Athenian Democracy,</w:t>
      </w:r>
      <w:r w:rsidR="004A0383">
        <w:t xml:space="preserve"> p. </w:t>
      </w:r>
      <w:r w:rsidR="004A0383">
        <w:t>35</w:t>
      </w:r>
    </w:p>
  </w:footnote>
  <w:footnote w:id="12">
    <w:p w:rsidR="00541014" w14:paraId="29E90705" w14:textId="58EF26EB">
      <w:pPr>
        <w:pStyle w:val="FootnoteText"/>
      </w:pPr>
      <w:r>
        <w:rPr>
          <w:rStyle w:val="FootnoteReference"/>
        </w:rPr>
        <w:footnoteRef/>
      </w:r>
      <w:r>
        <w:t xml:space="preserve"> </w:t>
      </w:r>
      <w:r w:rsidR="004A0383">
        <w:t xml:space="preserve">Barrow, </w:t>
      </w:r>
      <w:r w:rsidR="004A0383">
        <w:rPr>
          <w:i/>
          <w:iCs/>
        </w:rPr>
        <w:t>Athenian Democracy,</w:t>
      </w:r>
      <w:r w:rsidR="004A0383">
        <w:t xml:space="preserve"> p. </w:t>
      </w:r>
      <w:r w:rsidR="004A0383">
        <w:t>36</w:t>
      </w:r>
    </w:p>
  </w:footnote>
  <w:footnote w:id="13">
    <w:p w:rsidR="00423E6F" w:rsidRPr="00B65EAB" w14:paraId="1F9CC7AE" w14:textId="4376F5FC">
      <w:pPr>
        <w:pStyle w:val="FootnoteText"/>
        <w:rPr>
          <w:rFonts w:ascii="Times New Roman" w:hAnsi="Times New Roman" w:cs="Times New Roman"/>
          <w:sz w:val="24"/>
          <w:szCs w:val="24"/>
        </w:rPr>
      </w:pPr>
      <w:r w:rsidRPr="00B65EAB">
        <w:rPr>
          <w:rStyle w:val="FootnoteReference"/>
          <w:rFonts w:ascii="Times New Roman" w:hAnsi="Times New Roman" w:cs="Times New Roman"/>
          <w:sz w:val="24"/>
          <w:szCs w:val="24"/>
        </w:rPr>
        <w:footnoteRef/>
      </w:r>
      <w:r w:rsidRPr="00B65EAB">
        <w:rPr>
          <w:rFonts w:ascii="Times New Roman" w:hAnsi="Times New Roman" w:cs="Times New Roman"/>
          <w:sz w:val="24"/>
          <w:szCs w:val="24"/>
        </w:rPr>
        <w:t xml:space="preserve"> </w:t>
      </w:r>
      <w:r w:rsidRPr="002F007A">
        <w:rPr>
          <w:rFonts w:ascii="Times New Roman" w:hAnsi="Times New Roman" w:cs="Times New Roman"/>
          <w:sz w:val="24"/>
          <w:szCs w:val="24"/>
          <w:shd w:val="clear" w:color="auto" w:fill="FFFFFF" w:themeFill="background1"/>
        </w:rPr>
        <w:t>Aristotle, </w:t>
      </w:r>
      <w:r w:rsidRPr="002F007A">
        <w:rPr>
          <w:rFonts w:ascii="Times New Roman" w:hAnsi="Times New Roman" w:cs="Times New Roman"/>
          <w:i/>
          <w:iCs/>
          <w:sz w:val="24"/>
          <w:szCs w:val="24"/>
          <w:bdr w:val="none" w:sz="0" w:space="0" w:color="auto" w:frame="1"/>
          <w:shd w:val="clear" w:color="auto" w:fill="FFFFFF" w:themeFill="background1"/>
        </w:rPr>
        <w:t>Constitution of the Athenians</w:t>
      </w:r>
      <w:r w:rsidRPr="002F007A">
        <w:rPr>
          <w:rFonts w:ascii="Times New Roman" w:hAnsi="Times New Roman" w:cs="Times New Roman"/>
          <w:sz w:val="24"/>
          <w:szCs w:val="24"/>
          <w:shd w:val="clear" w:color="auto" w:fill="FFFFFF" w:themeFill="background1"/>
        </w:rPr>
        <w:t> 28.3.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0"/>
    <w:footnote w:id="1"/>
  </w:footnotePr>
  <w:compat>
    <w:compatSetting w:name="compatibilityMode" w:uri="http://schemas.microsoft.com/office/word" w:val="12"/>
    <w:compatSetting w:name="useWord2013TrackBottomHyphenation" w:uri="http://schemas.microsoft.com/office/word" w:val="1"/>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4326"/>
    <w:rsid w:val="00000080"/>
    <w:rsid w:val="0000086E"/>
    <w:rsid w:val="00023EB1"/>
    <w:rsid w:val="000274CE"/>
    <w:rsid w:val="00054313"/>
    <w:rsid w:val="00061665"/>
    <w:rsid w:val="00074B0A"/>
    <w:rsid w:val="000A505B"/>
    <w:rsid w:val="000A7393"/>
    <w:rsid w:val="000B69E2"/>
    <w:rsid w:val="000C28A7"/>
    <w:rsid w:val="000D1F88"/>
    <w:rsid w:val="000D253A"/>
    <w:rsid w:val="000D354F"/>
    <w:rsid w:val="000E203E"/>
    <w:rsid w:val="000F5ABD"/>
    <w:rsid w:val="00102F82"/>
    <w:rsid w:val="001306DA"/>
    <w:rsid w:val="00131804"/>
    <w:rsid w:val="0013197A"/>
    <w:rsid w:val="001354FA"/>
    <w:rsid w:val="001447EE"/>
    <w:rsid w:val="00152396"/>
    <w:rsid w:val="00164326"/>
    <w:rsid w:val="00165A10"/>
    <w:rsid w:val="00187DE3"/>
    <w:rsid w:val="001A1B83"/>
    <w:rsid w:val="001D045A"/>
    <w:rsid w:val="002078CA"/>
    <w:rsid w:val="0022074D"/>
    <w:rsid w:val="00227A57"/>
    <w:rsid w:val="00272C6D"/>
    <w:rsid w:val="00273073"/>
    <w:rsid w:val="00280EA9"/>
    <w:rsid w:val="00296FEB"/>
    <w:rsid w:val="002C5714"/>
    <w:rsid w:val="002D15A0"/>
    <w:rsid w:val="002D5D90"/>
    <w:rsid w:val="002F007A"/>
    <w:rsid w:val="00312220"/>
    <w:rsid w:val="003177E2"/>
    <w:rsid w:val="00321E8F"/>
    <w:rsid w:val="003540FD"/>
    <w:rsid w:val="00371B3A"/>
    <w:rsid w:val="00377BDA"/>
    <w:rsid w:val="00380692"/>
    <w:rsid w:val="00383AFD"/>
    <w:rsid w:val="00397F7D"/>
    <w:rsid w:val="003E20DF"/>
    <w:rsid w:val="003F7EE0"/>
    <w:rsid w:val="003F7F25"/>
    <w:rsid w:val="00414055"/>
    <w:rsid w:val="00423E6F"/>
    <w:rsid w:val="004669F3"/>
    <w:rsid w:val="00493EE1"/>
    <w:rsid w:val="00495AAD"/>
    <w:rsid w:val="004A0383"/>
    <w:rsid w:val="004C25AD"/>
    <w:rsid w:val="004C3511"/>
    <w:rsid w:val="004C517F"/>
    <w:rsid w:val="004D0E47"/>
    <w:rsid w:val="004E6F9C"/>
    <w:rsid w:val="005072B6"/>
    <w:rsid w:val="00526010"/>
    <w:rsid w:val="00537F63"/>
    <w:rsid w:val="00541014"/>
    <w:rsid w:val="00574660"/>
    <w:rsid w:val="0057488F"/>
    <w:rsid w:val="00590BB9"/>
    <w:rsid w:val="00593068"/>
    <w:rsid w:val="005A0E97"/>
    <w:rsid w:val="005B7305"/>
    <w:rsid w:val="005D04AD"/>
    <w:rsid w:val="005E0423"/>
    <w:rsid w:val="005E7DE7"/>
    <w:rsid w:val="006246D6"/>
    <w:rsid w:val="00636990"/>
    <w:rsid w:val="00651334"/>
    <w:rsid w:val="0065739D"/>
    <w:rsid w:val="00657B15"/>
    <w:rsid w:val="00661CAC"/>
    <w:rsid w:val="00692AC9"/>
    <w:rsid w:val="006A7D87"/>
    <w:rsid w:val="006B0827"/>
    <w:rsid w:val="006B2FA1"/>
    <w:rsid w:val="006B6123"/>
    <w:rsid w:val="006D78F5"/>
    <w:rsid w:val="006F62BB"/>
    <w:rsid w:val="00700719"/>
    <w:rsid w:val="007179FC"/>
    <w:rsid w:val="00734229"/>
    <w:rsid w:val="0073544F"/>
    <w:rsid w:val="007470C2"/>
    <w:rsid w:val="007541EF"/>
    <w:rsid w:val="0078238B"/>
    <w:rsid w:val="00795F5F"/>
    <w:rsid w:val="007C5218"/>
    <w:rsid w:val="007D6469"/>
    <w:rsid w:val="007E37F5"/>
    <w:rsid w:val="007E5796"/>
    <w:rsid w:val="007F37E1"/>
    <w:rsid w:val="008046F6"/>
    <w:rsid w:val="008235C2"/>
    <w:rsid w:val="00834EE1"/>
    <w:rsid w:val="008421EE"/>
    <w:rsid w:val="00914DAC"/>
    <w:rsid w:val="00935177"/>
    <w:rsid w:val="009435F5"/>
    <w:rsid w:val="009545C4"/>
    <w:rsid w:val="009578A7"/>
    <w:rsid w:val="009805F9"/>
    <w:rsid w:val="009909C4"/>
    <w:rsid w:val="00993656"/>
    <w:rsid w:val="00995AA9"/>
    <w:rsid w:val="009974D1"/>
    <w:rsid w:val="009C7A6C"/>
    <w:rsid w:val="009E1911"/>
    <w:rsid w:val="00A2536C"/>
    <w:rsid w:val="00A31DC5"/>
    <w:rsid w:val="00A539FD"/>
    <w:rsid w:val="00A831D4"/>
    <w:rsid w:val="00A95175"/>
    <w:rsid w:val="00AA06D1"/>
    <w:rsid w:val="00AA775E"/>
    <w:rsid w:val="00AB10C8"/>
    <w:rsid w:val="00AC2459"/>
    <w:rsid w:val="00B00FBE"/>
    <w:rsid w:val="00B06A40"/>
    <w:rsid w:val="00B144CA"/>
    <w:rsid w:val="00B212CF"/>
    <w:rsid w:val="00B21F67"/>
    <w:rsid w:val="00B54ED5"/>
    <w:rsid w:val="00B65EAB"/>
    <w:rsid w:val="00B717B5"/>
    <w:rsid w:val="00B91550"/>
    <w:rsid w:val="00B96E84"/>
    <w:rsid w:val="00BA2167"/>
    <w:rsid w:val="00BA46A7"/>
    <w:rsid w:val="00BE6FAA"/>
    <w:rsid w:val="00BF1999"/>
    <w:rsid w:val="00BF5741"/>
    <w:rsid w:val="00C36A25"/>
    <w:rsid w:val="00C54CBA"/>
    <w:rsid w:val="00C6598C"/>
    <w:rsid w:val="00C721A2"/>
    <w:rsid w:val="00CB715C"/>
    <w:rsid w:val="00CC0A4F"/>
    <w:rsid w:val="00CD3427"/>
    <w:rsid w:val="00CD6717"/>
    <w:rsid w:val="00CD676E"/>
    <w:rsid w:val="00CE08CF"/>
    <w:rsid w:val="00CF6402"/>
    <w:rsid w:val="00D228C0"/>
    <w:rsid w:val="00D503EE"/>
    <w:rsid w:val="00D70077"/>
    <w:rsid w:val="00D959C8"/>
    <w:rsid w:val="00D971B9"/>
    <w:rsid w:val="00DA6C3B"/>
    <w:rsid w:val="00DC3D66"/>
    <w:rsid w:val="00DD2770"/>
    <w:rsid w:val="00DE0ECD"/>
    <w:rsid w:val="00E41C32"/>
    <w:rsid w:val="00E743F7"/>
    <w:rsid w:val="00E85E38"/>
    <w:rsid w:val="00EA0D97"/>
    <w:rsid w:val="00EA1A1C"/>
    <w:rsid w:val="00EB5987"/>
    <w:rsid w:val="00EC0B63"/>
    <w:rsid w:val="00EC47B7"/>
    <w:rsid w:val="00ED7ABC"/>
    <w:rsid w:val="00EE4517"/>
    <w:rsid w:val="00EE5393"/>
    <w:rsid w:val="00EF0438"/>
    <w:rsid w:val="00F02382"/>
    <w:rsid w:val="00F071F5"/>
    <w:rsid w:val="00F204CE"/>
    <w:rsid w:val="00F26970"/>
    <w:rsid w:val="00F31499"/>
    <w:rsid w:val="00F56258"/>
    <w:rsid w:val="00FB0A08"/>
    <w:rsid w:val="00FB6376"/>
    <w:rsid w:val="00FB7E73"/>
    <w:rsid w:val="00FC4F3A"/>
    <w:rsid w:val="00FD2BBA"/>
    <w:rsid w:val="00FF2D47"/>
    <w:rsid w:val="00FF4632"/>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5E3CFADB"/>
  <w15:docId w15:val="{65882999-78D4-4C80-B0EE-A175C27DB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936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3656"/>
    <w:rPr>
      <w:sz w:val="20"/>
      <w:szCs w:val="20"/>
      <w:lang w:val="en-GB"/>
    </w:rPr>
  </w:style>
  <w:style w:type="character" w:styleId="FootnoteReference">
    <w:name w:val="footnote reference"/>
    <w:basedOn w:val="DefaultParagraphFont"/>
    <w:uiPriority w:val="99"/>
    <w:semiHidden/>
    <w:unhideWhenUsed/>
    <w:rsid w:val="00993656"/>
    <w:rPr>
      <w:vertAlign w:val="superscript"/>
    </w:rPr>
  </w:style>
  <w:style w:type="paragraph" w:styleId="NormalWeb">
    <w:name w:val="Normal (Web)"/>
    <w:basedOn w:val="Normal"/>
    <w:uiPriority w:val="99"/>
    <w:unhideWhenUsed/>
    <w:rsid w:val="002D15A0"/>
    <w:pPr>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Hyperlink">
    <w:name w:val="Hyperlink"/>
    <w:basedOn w:val="DefaultParagraphFont"/>
    <w:uiPriority w:val="99"/>
    <w:unhideWhenUsed/>
    <w:rsid w:val="00734229"/>
    <w:rPr>
      <w:color w:val="0563C1" w:themeColor="hyperlink"/>
      <w:u w:val="single"/>
    </w:rPr>
  </w:style>
  <w:style w:type="character" w:styleId="UnresolvedMention">
    <w:name w:val="Unresolved Mention"/>
    <w:basedOn w:val="DefaultParagraphFont"/>
    <w:uiPriority w:val="99"/>
    <w:semiHidden/>
    <w:unhideWhenUsed/>
    <w:rsid w:val="007342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hyperlink" Target="https://www.livius.org/articles/person/cleon/" TargetMode="External" /><Relationship Id="rId6" Type="http://schemas.openxmlformats.org/officeDocument/2006/relationships/hyperlink" Target="https://www.livius.org/articles/person/themistocles/" TargetMode="External" /><Relationship Id="rId7" Type="http://schemas.openxmlformats.org/officeDocument/2006/relationships/theme" Target="theme/theme1.xml" /><Relationship Id="rId8" Type="http://schemas.openxmlformats.org/officeDocument/2006/relationships/styles" Target="styles.xml" /></Relationships>
</file>

<file path=word/_rels/footnotes.xml.rels><?xml version="1.0" encoding="utf-8" standalone="yes"?><Relationships xmlns="http://schemas.openxmlformats.org/package/2006/relationships"><Relationship Id="rId1" Type="http://schemas.openxmlformats.org/officeDocument/2006/relationships/hyperlink" Target="https://www.livius.org/articles/person/themistocl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TotalTime>
  <Pages>6</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182</cp:revision>
  <dcterms:created xsi:type="dcterms:W3CDTF">2023-04-24T13:28:00Z</dcterms:created>
  <dcterms:modified xsi:type="dcterms:W3CDTF">2023-05-07T17:29:00Z</dcterms:modified>
</cp:coreProperties>
</file>