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97119506"/>
        <w:docPartObj>
          <w:docPartGallery w:val="Cover Pages"/>
          <w:docPartUnique/>
        </w:docPartObj>
      </w:sdtPr>
      <w:sdtEndPr>
        <w:rPr>
          <w:rFonts w:ascii="Times New Roman" w:hAnsi="Times New Roman" w:cs="Times New Roman"/>
          <w:b/>
          <w:bCs/>
          <w:color w:val="0070C0"/>
          <w:u w:val="single"/>
        </w:rPr>
      </w:sdtEndPr>
      <w:sdtContent>
        <w:p w14:paraId="6081804B" w14:textId="1AE57E6B" w:rsidR="00B7732F" w:rsidRDefault="00B7732F">
          <w:r>
            <w:rPr>
              <w:noProof/>
            </w:rPr>
            <mc:AlternateContent>
              <mc:Choice Requires="wps">
                <w:drawing>
                  <wp:anchor distT="0" distB="0" distL="114300" distR="114300" simplePos="0" relativeHeight="251659264" behindDoc="1" locked="0" layoutInCell="1" allowOverlap="0" wp14:anchorId="6323B0C9" wp14:editId="447D4904">
                    <wp:simplePos x="0" y="0"/>
                    <wp:positionH relativeFrom="page">
                      <wp:posOffset>349250</wp:posOffset>
                    </wp:positionH>
                    <wp:positionV relativeFrom="page">
                      <wp:posOffset>774700</wp:posOffset>
                    </wp:positionV>
                    <wp:extent cx="6858000" cy="7727950"/>
                    <wp:effectExtent l="0" t="0" r="0" b="635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7727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7732F" w14:paraId="3BFA2B3B" w14:textId="77777777">
                                  <w:trPr>
                                    <w:trHeight w:hRule="exact" w:val="9360"/>
                                  </w:trPr>
                                  <w:tc>
                                    <w:tcPr>
                                      <w:tcW w:w="5000" w:type="pct"/>
                                    </w:tcPr>
                                    <w:p w14:paraId="35E9AA1E" w14:textId="17C1BB29" w:rsidR="00B7732F" w:rsidRPr="00D161BF" w:rsidRDefault="00B7732F" w:rsidP="00B7732F">
                                      <w:pPr>
                                        <w:rPr>
                                          <w:rFonts w:ascii="Times New Roman" w:hAnsi="Times New Roman" w:cs="Times New Roman"/>
                                          <w:b/>
                                          <w:bCs/>
                                        </w:rPr>
                                      </w:pPr>
                                      <w:r w:rsidRPr="00D161BF">
                                        <w:rPr>
                                          <w:rFonts w:ascii="Times New Roman" w:hAnsi="Times New Roman" w:cs="Times New Roman"/>
                                          <w:b/>
                                          <w:bCs/>
                                        </w:rPr>
                                        <w:t>Student name:</w:t>
                                      </w:r>
                                      <w:r w:rsidR="00D161BF">
                                        <w:rPr>
                                          <w:rFonts w:ascii="Times New Roman" w:hAnsi="Times New Roman" w:cs="Times New Roman"/>
                                          <w:b/>
                                          <w:bCs/>
                                        </w:rPr>
                                        <w:t xml:space="preserve"> Violeta Tucanu </w:t>
                                      </w:r>
                                      <w:r w:rsidRPr="00D161BF">
                                        <w:rPr>
                                          <w:rFonts w:ascii="Times New Roman" w:hAnsi="Times New Roman" w:cs="Times New Roman"/>
                                          <w:b/>
                                          <w:bCs/>
                                        </w:rPr>
                                        <w:tab/>
                                        <w:t xml:space="preserve">     </w:t>
                                      </w:r>
                                    </w:p>
                                    <w:p w14:paraId="603021B4" w14:textId="26C6ED36" w:rsidR="00B7732F" w:rsidRPr="00D161BF" w:rsidRDefault="00B7732F" w:rsidP="00B7732F">
                                      <w:pPr>
                                        <w:rPr>
                                          <w:rFonts w:ascii="Times New Roman" w:hAnsi="Times New Roman" w:cs="Times New Roman"/>
                                          <w:b/>
                                          <w:bCs/>
                                        </w:rPr>
                                      </w:pPr>
                                      <w:r w:rsidRPr="00D161BF">
                                        <w:rPr>
                                          <w:rFonts w:ascii="Times New Roman" w:hAnsi="Times New Roman" w:cs="Times New Roman"/>
                                          <w:b/>
                                          <w:bCs/>
                                        </w:rPr>
                                        <w:t>Student ID number:</w:t>
                                      </w:r>
                                      <w:r w:rsidRPr="00D161BF">
                                        <w:rPr>
                                          <w:rFonts w:ascii="Times New Roman" w:hAnsi="Times New Roman" w:cs="Times New Roman"/>
                                          <w:b/>
                                          <w:bCs/>
                                        </w:rPr>
                                        <w:tab/>
                                      </w:r>
                                      <w:r w:rsidR="00D161BF">
                                        <w:rPr>
                                          <w:rFonts w:ascii="Times New Roman" w:hAnsi="Times New Roman" w:cs="Times New Roman"/>
                                          <w:b/>
                                          <w:bCs/>
                                        </w:rPr>
                                        <w:t>2327860</w:t>
                                      </w:r>
                                    </w:p>
                                    <w:p w14:paraId="3189EA4E" w14:textId="4190D018" w:rsidR="00B7732F" w:rsidRPr="00D161BF" w:rsidRDefault="00B7732F" w:rsidP="00B7732F">
                                      <w:pPr>
                                        <w:rPr>
                                          <w:rFonts w:ascii="Times New Roman" w:hAnsi="Times New Roman" w:cs="Times New Roman"/>
                                          <w:b/>
                                          <w:bCs/>
                                        </w:rPr>
                                      </w:pPr>
                                      <w:r w:rsidRPr="00D161BF">
                                        <w:rPr>
                                          <w:rFonts w:ascii="Times New Roman" w:hAnsi="Times New Roman" w:cs="Times New Roman"/>
                                          <w:b/>
                                          <w:bCs/>
                                        </w:rPr>
                                        <w:t>Programme:</w:t>
                                      </w:r>
                                      <w:r w:rsidR="00D161BF" w:rsidRPr="00D161BF">
                                        <w:rPr>
                                          <w:rFonts w:ascii="Times New Roman" w:hAnsi="Times New Roman" w:cs="Times New Roman"/>
                                          <w:b/>
                                          <w:bCs/>
                                        </w:rPr>
                                        <w:t xml:space="preserve"> </w:t>
                                      </w:r>
                                      <w:r w:rsidRPr="00D161BF">
                                        <w:rPr>
                                          <w:rFonts w:ascii="Times New Roman" w:hAnsi="Times New Roman" w:cs="Times New Roman"/>
                                          <w:b/>
                                          <w:bCs/>
                                        </w:rPr>
                                        <w:t>CertHE Sustainable Enterprise (Rural)</w:t>
                                      </w:r>
                                    </w:p>
                                    <w:p w14:paraId="658F0D32" w14:textId="5A7B42AF" w:rsidR="00B7732F" w:rsidRDefault="00B7732F" w:rsidP="00B7732F">
                                      <w:r w:rsidRPr="00D161BF">
                                        <w:rPr>
                                          <w:rFonts w:ascii="Times New Roman" w:hAnsi="Times New Roman" w:cs="Times New Roman"/>
                                          <w:b/>
                                          <w:bCs/>
                                        </w:rPr>
                                        <w:t>Module:</w:t>
                                      </w:r>
                                      <w:r w:rsidRPr="00D161BF">
                                        <w:rPr>
                                          <w:rFonts w:ascii="Times New Roman" w:hAnsi="Times New Roman" w:cs="Times New Roman"/>
                                          <w:b/>
                                          <w:bCs/>
                                        </w:rPr>
                                        <w:t xml:space="preserve"> </w:t>
                                      </w:r>
                                      <w:r w:rsidRPr="00D161BF">
                                        <w:rPr>
                                          <w:rFonts w:ascii="Times New Roman" w:hAnsi="Times New Roman" w:cs="Times New Roman"/>
                                          <w:b/>
                                          <w:bCs/>
                                        </w:rPr>
                                        <w:t>Digital Marketing</w:t>
                                      </w:r>
                                    </w:p>
                                  </w:tc>
                                </w:tr>
                                <w:tr w:rsidR="00B7732F" w14:paraId="7180FF96" w14:textId="77777777">
                                  <w:trPr>
                                    <w:trHeight w:hRule="exact" w:val="4320"/>
                                  </w:trPr>
                                  <w:tc>
                                    <w:tcPr>
                                      <w:tcW w:w="5000" w:type="pct"/>
                                      <w:shd w:val="clear" w:color="auto" w:fill="156082" w:themeFill="accent1"/>
                                      <w:vAlign w:val="center"/>
                                    </w:tcPr>
                                    <w:p w14:paraId="075937C6" w14:textId="2B68E131" w:rsidR="00B7732F" w:rsidRDefault="00D161BF">
                                      <w:pPr>
                                        <w:pStyle w:val="NoSpacing"/>
                                        <w:spacing w:before="200" w:line="216" w:lineRule="auto"/>
                                        <w:ind w:left="720" w:right="720"/>
                                        <w:rPr>
                                          <w:rFonts w:asciiTheme="majorHAnsi" w:hAnsiTheme="majorHAnsi"/>
                                          <w:color w:val="FFFFFF" w:themeColor="background1"/>
                                          <w:sz w:val="96"/>
                                          <w:szCs w:val="96"/>
                                        </w:rPr>
                                      </w:pPr>
                                      <w:sdt>
                                        <w:sdtPr>
                                          <w:rPr>
                                            <w:rFonts w:ascii="Times New Roman" w:hAnsi="Times New Roman" w:cs="Times New Roman"/>
                                            <w:b/>
                                            <w:bCs/>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D161BF">
                                            <w:rPr>
                                              <w:rFonts w:ascii="Times New Roman" w:hAnsi="Times New Roman" w:cs="Times New Roman"/>
                                              <w:b/>
                                              <w:bCs/>
                                              <w:color w:val="FFFFFF" w:themeColor="background1"/>
                                              <w:sz w:val="72"/>
                                              <w:szCs w:val="72"/>
                                            </w:rPr>
                                            <w:t>Marketing Plan for Lush Cosmetics</w:t>
                                          </w:r>
                                        </w:sdtContent>
                                      </w:sdt>
                                    </w:p>
                                    <w:p w14:paraId="04BD6965" w14:textId="1796A2E2" w:rsidR="00B7732F" w:rsidRDefault="00B7732F" w:rsidP="00D161BF">
                                      <w:pPr>
                                        <w:pStyle w:val="NoSpacing"/>
                                        <w:spacing w:before="240"/>
                                        <w:ind w:right="720"/>
                                        <w:rPr>
                                          <w:color w:val="FFFFFF" w:themeColor="background1"/>
                                          <w:sz w:val="32"/>
                                          <w:szCs w:val="32"/>
                                        </w:rPr>
                                      </w:pPr>
                                    </w:p>
                                  </w:tc>
                                </w:tr>
                                <w:tr w:rsidR="00B7732F" w14:paraId="368AF021"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7732F" w14:paraId="27EA9656" w14:textId="77777777">
                                        <w:trPr>
                                          <w:trHeight w:hRule="exact" w:val="720"/>
                                        </w:trPr>
                                        <w:tc>
                                          <w:tcPr>
                                            <w:tcW w:w="3590" w:type="dxa"/>
                                            <w:vAlign w:val="center"/>
                                          </w:tcPr>
                                          <w:p w14:paraId="7CDA0AA9" w14:textId="183BE8E8" w:rsidR="00B7732F" w:rsidRDefault="00B7732F" w:rsidP="00B7732F">
                                            <w:pPr>
                                              <w:pStyle w:val="NoSpacing"/>
                                              <w:ind w:right="144"/>
                                              <w:rPr>
                                                <w:color w:val="FFFFFF" w:themeColor="background1"/>
                                              </w:rPr>
                                            </w:pPr>
                                          </w:p>
                                        </w:tc>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53D7E842" w14:textId="22010F3A" w:rsidR="00B7732F" w:rsidRDefault="00B7732F">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CF6175A" w14:textId="1B3D1F34" w:rsidR="00B7732F" w:rsidRDefault="00B7732F">
                                                <w:pPr>
                                                  <w:pStyle w:val="NoSpacing"/>
                                                  <w:ind w:left="144" w:right="720"/>
                                                  <w:jc w:val="right"/>
                                                  <w:rPr>
                                                    <w:color w:val="FFFFFF" w:themeColor="background1"/>
                                                  </w:rPr>
                                                </w:pPr>
                                                <w:r>
                                                  <w:rPr>
                                                    <w:color w:val="FFFFFF" w:themeColor="background1"/>
                                                  </w:rPr>
                                                  <w:t xml:space="preserve">     </w:t>
                                                </w:r>
                                              </w:p>
                                            </w:tc>
                                          </w:sdtContent>
                                        </w:sdt>
                                      </w:tr>
                                    </w:tbl>
                                    <w:p w14:paraId="6D963562" w14:textId="77777777" w:rsidR="00B7732F" w:rsidRDefault="00B7732F"/>
                                  </w:tc>
                                </w:tr>
                              </w:tbl>
                              <w:p w14:paraId="0B2B01D3" w14:textId="77777777" w:rsidR="00B7732F" w:rsidRDefault="00B7732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323B0C9" id="_x0000_t202" coordsize="21600,21600" o:spt="202" path="m,l,21600r21600,l21600,xe">
                    <v:stroke joinstyle="miter"/>
                    <v:path gradientshapeok="t" o:connecttype="rect"/>
                  </v:shapetype>
                  <v:shape id="Text Box 4" o:spid="_x0000_s1026" type="#_x0000_t202" alt="Cover page layout" style="position:absolute;margin-left:27.5pt;margin-top:61pt;width:540pt;height:60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7732F" w14:paraId="3BFA2B3B" w14:textId="77777777">
                            <w:trPr>
                              <w:trHeight w:hRule="exact" w:val="9360"/>
                            </w:trPr>
                            <w:tc>
                              <w:tcPr>
                                <w:tcW w:w="5000" w:type="pct"/>
                              </w:tcPr>
                              <w:p w14:paraId="35E9AA1E" w14:textId="17C1BB29" w:rsidR="00B7732F" w:rsidRPr="00D161BF" w:rsidRDefault="00B7732F" w:rsidP="00B7732F">
                                <w:pPr>
                                  <w:rPr>
                                    <w:rFonts w:ascii="Times New Roman" w:hAnsi="Times New Roman" w:cs="Times New Roman"/>
                                    <w:b/>
                                    <w:bCs/>
                                  </w:rPr>
                                </w:pPr>
                                <w:r w:rsidRPr="00D161BF">
                                  <w:rPr>
                                    <w:rFonts w:ascii="Times New Roman" w:hAnsi="Times New Roman" w:cs="Times New Roman"/>
                                    <w:b/>
                                    <w:bCs/>
                                  </w:rPr>
                                  <w:t>Student name:</w:t>
                                </w:r>
                                <w:r w:rsidR="00D161BF">
                                  <w:rPr>
                                    <w:rFonts w:ascii="Times New Roman" w:hAnsi="Times New Roman" w:cs="Times New Roman"/>
                                    <w:b/>
                                    <w:bCs/>
                                  </w:rPr>
                                  <w:t xml:space="preserve"> Violeta Tucanu </w:t>
                                </w:r>
                                <w:r w:rsidRPr="00D161BF">
                                  <w:rPr>
                                    <w:rFonts w:ascii="Times New Roman" w:hAnsi="Times New Roman" w:cs="Times New Roman"/>
                                    <w:b/>
                                    <w:bCs/>
                                  </w:rPr>
                                  <w:tab/>
                                  <w:t xml:space="preserve">     </w:t>
                                </w:r>
                              </w:p>
                              <w:p w14:paraId="603021B4" w14:textId="26C6ED36" w:rsidR="00B7732F" w:rsidRPr="00D161BF" w:rsidRDefault="00B7732F" w:rsidP="00B7732F">
                                <w:pPr>
                                  <w:rPr>
                                    <w:rFonts w:ascii="Times New Roman" w:hAnsi="Times New Roman" w:cs="Times New Roman"/>
                                    <w:b/>
                                    <w:bCs/>
                                  </w:rPr>
                                </w:pPr>
                                <w:r w:rsidRPr="00D161BF">
                                  <w:rPr>
                                    <w:rFonts w:ascii="Times New Roman" w:hAnsi="Times New Roman" w:cs="Times New Roman"/>
                                    <w:b/>
                                    <w:bCs/>
                                  </w:rPr>
                                  <w:t>Student ID number:</w:t>
                                </w:r>
                                <w:r w:rsidRPr="00D161BF">
                                  <w:rPr>
                                    <w:rFonts w:ascii="Times New Roman" w:hAnsi="Times New Roman" w:cs="Times New Roman"/>
                                    <w:b/>
                                    <w:bCs/>
                                  </w:rPr>
                                  <w:tab/>
                                </w:r>
                                <w:r w:rsidR="00D161BF">
                                  <w:rPr>
                                    <w:rFonts w:ascii="Times New Roman" w:hAnsi="Times New Roman" w:cs="Times New Roman"/>
                                    <w:b/>
                                    <w:bCs/>
                                  </w:rPr>
                                  <w:t>2327860</w:t>
                                </w:r>
                              </w:p>
                              <w:p w14:paraId="3189EA4E" w14:textId="4190D018" w:rsidR="00B7732F" w:rsidRPr="00D161BF" w:rsidRDefault="00B7732F" w:rsidP="00B7732F">
                                <w:pPr>
                                  <w:rPr>
                                    <w:rFonts w:ascii="Times New Roman" w:hAnsi="Times New Roman" w:cs="Times New Roman"/>
                                    <w:b/>
                                    <w:bCs/>
                                  </w:rPr>
                                </w:pPr>
                                <w:r w:rsidRPr="00D161BF">
                                  <w:rPr>
                                    <w:rFonts w:ascii="Times New Roman" w:hAnsi="Times New Roman" w:cs="Times New Roman"/>
                                    <w:b/>
                                    <w:bCs/>
                                  </w:rPr>
                                  <w:t>Programme:</w:t>
                                </w:r>
                                <w:r w:rsidR="00D161BF" w:rsidRPr="00D161BF">
                                  <w:rPr>
                                    <w:rFonts w:ascii="Times New Roman" w:hAnsi="Times New Roman" w:cs="Times New Roman"/>
                                    <w:b/>
                                    <w:bCs/>
                                  </w:rPr>
                                  <w:t xml:space="preserve"> </w:t>
                                </w:r>
                                <w:r w:rsidRPr="00D161BF">
                                  <w:rPr>
                                    <w:rFonts w:ascii="Times New Roman" w:hAnsi="Times New Roman" w:cs="Times New Roman"/>
                                    <w:b/>
                                    <w:bCs/>
                                  </w:rPr>
                                  <w:t>CertHE Sustainable Enterprise (Rural)</w:t>
                                </w:r>
                              </w:p>
                              <w:p w14:paraId="658F0D32" w14:textId="5A7B42AF" w:rsidR="00B7732F" w:rsidRDefault="00B7732F" w:rsidP="00B7732F">
                                <w:r w:rsidRPr="00D161BF">
                                  <w:rPr>
                                    <w:rFonts w:ascii="Times New Roman" w:hAnsi="Times New Roman" w:cs="Times New Roman"/>
                                    <w:b/>
                                    <w:bCs/>
                                  </w:rPr>
                                  <w:t>Module:</w:t>
                                </w:r>
                                <w:r w:rsidRPr="00D161BF">
                                  <w:rPr>
                                    <w:rFonts w:ascii="Times New Roman" w:hAnsi="Times New Roman" w:cs="Times New Roman"/>
                                    <w:b/>
                                    <w:bCs/>
                                  </w:rPr>
                                  <w:t xml:space="preserve"> </w:t>
                                </w:r>
                                <w:r w:rsidRPr="00D161BF">
                                  <w:rPr>
                                    <w:rFonts w:ascii="Times New Roman" w:hAnsi="Times New Roman" w:cs="Times New Roman"/>
                                    <w:b/>
                                    <w:bCs/>
                                  </w:rPr>
                                  <w:t>Digital Marketing</w:t>
                                </w:r>
                              </w:p>
                            </w:tc>
                          </w:tr>
                          <w:tr w:rsidR="00B7732F" w14:paraId="7180FF96" w14:textId="77777777">
                            <w:trPr>
                              <w:trHeight w:hRule="exact" w:val="4320"/>
                            </w:trPr>
                            <w:tc>
                              <w:tcPr>
                                <w:tcW w:w="5000" w:type="pct"/>
                                <w:shd w:val="clear" w:color="auto" w:fill="156082" w:themeFill="accent1"/>
                                <w:vAlign w:val="center"/>
                              </w:tcPr>
                              <w:p w14:paraId="075937C6" w14:textId="2B68E131" w:rsidR="00B7732F" w:rsidRDefault="00D161BF">
                                <w:pPr>
                                  <w:pStyle w:val="NoSpacing"/>
                                  <w:spacing w:before="200" w:line="216" w:lineRule="auto"/>
                                  <w:ind w:left="720" w:right="720"/>
                                  <w:rPr>
                                    <w:rFonts w:asciiTheme="majorHAnsi" w:hAnsiTheme="majorHAnsi"/>
                                    <w:color w:val="FFFFFF" w:themeColor="background1"/>
                                    <w:sz w:val="96"/>
                                    <w:szCs w:val="96"/>
                                  </w:rPr>
                                </w:pPr>
                                <w:sdt>
                                  <w:sdtPr>
                                    <w:rPr>
                                      <w:rFonts w:ascii="Times New Roman" w:hAnsi="Times New Roman" w:cs="Times New Roman"/>
                                      <w:b/>
                                      <w:bCs/>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D161BF">
                                      <w:rPr>
                                        <w:rFonts w:ascii="Times New Roman" w:hAnsi="Times New Roman" w:cs="Times New Roman"/>
                                        <w:b/>
                                        <w:bCs/>
                                        <w:color w:val="FFFFFF" w:themeColor="background1"/>
                                        <w:sz w:val="72"/>
                                        <w:szCs w:val="72"/>
                                      </w:rPr>
                                      <w:t>Marketing Plan for Lush Cosmetics</w:t>
                                    </w:r>
                                  </w:sdtContent>
                                </w:sdt>
                              </w:p>
                              <w:p w14:paraId="04BD6965" w14:textId="1796A2E2" w:rsidR="00B7732F" w:rsidRDefault="00B7732F" w:rsidP="00D161BF">
                                <w:pPr>
                                  <w:pStyle w:val="NoSpacing"/>
                                  <w:spacing w:before="240"/>
                                  <w:ind w:right="720"/>
                                  <w:rPr>
                                    <w:color w:val="FFFFFF" w:themeColor="background1"/>
                                    <w:sz w:val="32"/>
                                    <w:szCs w:val="32"/>
                                  </w:rPr>
                                </w:pPr>
                              </w:p>
                            </w:tc>
                          </w:tr>
                          <w:tr w:rsidR="00B7732F" w14:paraId="368AF021"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7732F" w14:paraId="27EA9656" w14:textId="77777777">
                                  <w:trPr>
                                    <w:trHeight w:hRule="exact" w:val="720"/>
                                  </w:trPr>
                                  <w:tc>
                                    <w:tcPr>
                                      <w:tcW w:w="3590" w:type="dxa"/>
                                      <w:vAlign w:val="center"/>
                                    </w:tcPr>
                                    <w:p w14:paraId="7CDA0AA9" w14:textId="183BE8E8" w:rsidR="00B7732F" w:rsidRDefault="00B7732F" w:rsidP="00B7732F">
                                      <w:pPr>
                                        <w:pStyle w:val="NoSpacing"/>
                                        <w:ind w:right="144"/>
                                        <w:rPr>
                                          <w:color w:val="FFFFFF" w:themeColor="background1"/>
                                        </w:rPr>
                                      </w:pPr>
                                    </w:p>
                                  </w:tc>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53D7E842" w14:textId="22010F3A" w:rsidR="00B7732F" w:rsidRDefault="00B7732F">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CF6175A" w14:textId="1B3D1F34" w:rsidR="00B7732F" w:rsidRDefault="00B7732F">
                                          <w:pPr>
                                            <w:pStyle w:val="NoSpacing"/>
                                            <w:ind w:left="144" w:right="720"/>
                                            <w:jc w:val="right"/>
                                            <w:rPr>
                                              <w:color w:val="FFFFFF" w:themeColor="background1"/>
                                            </w:rPr>
                                          </w:pPr>
                                          <w:r>
                                            <w:rPr>
                                              <w:color w:val="FFFFFF" w:themeColor="background1"/>
                                            </w:rPr>
                                            <w:t xml:space="preserve">     </w:t>
                                          </w:r>
                                        </w:p>
                                      </w:tc>
                                    </w:sdtContent>
                                  </w:sdt>
                                </w:tr>
                              </w:tbl>
                              <w:p w14:paraId="6D963562" w14:textId="77777777" w:rsidR="00B7732F" w:rsidRDefault="00B7732F"/>
                            </w:tc>
                          </w:tr>
                        </w:tbl>
                        <w:p w14:paraId="0B2B01D3" w14:textId="77777777" w:rsidR="00B7732F" w:rsidRDefault="00B7732F"/>
                      </w:txbxContent>
                    </v:textbox>
                    <w10:wrap anchorx="page" anchory="page"/>
                  </v:shape>
                </w:pict>
              </mc:Fallback>
            </mc:AlternateContent>
          </w:r>
        </w:p>
        <w:p w14:paraId="40284CFF" w14:textId="6944F806" w:rsidR="00B7732F" w:rsidRDefault="00B7732F">
          <w:pPr>
            <w:rPr>
              <w:rFonts w:ascii="Times New Roman" w:hAnsi="Times New Roman" w:cs="Times New Roman"/>
              <w:b/>
              <w:bCs/>
              <w:color w:val="0070C0"/>
              <w:u w:val="single"/>
            </w:rPr>
          </w:pPr>
          <w:r>
            <w:rPr>
              <w:rFonts w:ascii="Times New Roman" w:hAnsi="Times New Roman" w:cs="Times New Roman"/>
              <w:b/>
              <w:bCs/>
              <w:color w:val="0070C0"/>
              <w:u w:val="single"/>
            </w:rPr>
            <w:br w:type="page"/>
          </w:r>
        </w:p>
      </w:sdtContent>
    </w:sdt>
    <w:p w14:paraId="681B7F87" w14:textId="33D65283" w:rsidR="00B7732F" w:rsidRDefault="00B7732F" w:rsidP="00474073">
      <w:pPr>
        <w:spacing w:line="480" w:lineRule="auto"/>
        <w:jc w:val="both"/>
        <w:rPr>
          <w:rFonts w:ascii="Times New Roman" w:hAnsi="Times New Roman" w:cs="Times New Roman"/>
          <w:b/>
          <w:bCs/>
          <w:color w:val="0070C0"/>
          <w:u w:val="single"/>
        </w:rPr>
      </w:pPr>
      <w:r>
        <w:rPr>
          <w:rFonts w:ascii="Times New Roman" w:hAnsi="Times New Roman" w:cs="Times New Roman"/>
          <w:b/>
          <w:bCs/>
          <w:color w:val="0070C0"/>
          <w:u w:val="single"/>
        </w:rPr>
        <w:lastRenderedPageBreak/>
        <w:t xml:space="preserve">Table of Contents </w:t>
      </w:r>
    </w:p>
    <w:p w14:paraId="008548EB" w14:textId="2499C371" w:rsidR="00B7732F" w:rsidRDefault="00B7732F" w:rsidP="00474073">
      <w:pPr>
        <w:spacing w:line="480" w:lineRule="auto"/>
        <w:jc w:val="both"/>
        <w:rPr>
          <w:rFonts w:ascii="Times New Roman" w:hAnsi="Times New Roman" w:cs="Times New Roman"/>
          <w:color w:val="0070C0"/>
        </w:rPr>
      </w:pPr>
      <w:r>
        <w:rPr>
          <w:rFonts w:ascii="Times New Roman" w:hAnsi="Times New Roman" w:cs="Times New Roman"/>
          <w:color w:val="0070C0"/>
        </w:rPr>
        <w:t>Executive Summary_____________________________________________________2</w:t>
      </w:r>
    </w:p>
    <w:p w14:paraId="03240EED" w14:textId="6245A362" w:rsidR="00B7732F" w:rsidRDefault="00B7732F" w:rsidP="00474073">
      <w:pPr>
        <w:spacing w:line="480" w:lineRule="auto"/>
        <w:jc w:val="both"/>
        <w:rPr>
          <w:rFonts w:ascii="Times New Roman" w:hAnsi="Times New Roman" w:cs="Times New Roman"/>
          <w:color w:val="0070C0"/>
        </w:rPr>
      </w:pPr>
      <w:r>
        <w:rPr>
          <w:rFonts w:ascii="Times New Roman" w:hAnsi="Times New Roman" w:cs="Times New Roman"/>
          <w:color w:val="0070C0"/>
        </w:rPr>
        <w:t>Introduction____________________________________________________________2</w:t>
      </w:r>
    </w:p>
    <w:p w14:paraId="6F12D0F9" w14:textId="0D3C3C83" w:rsidR="00B7732F" w:rsidRDefault="00B7732F" w:rsidP="00474073">
      <w:pPr>
        <w:spacing w:line="480" w:lineRule="auto"/>
        <w:jc w:val="both"/>
        <w:rPr>
          <w:rFonts w:ascii="Times New Roman" w:hAnsi="Times New Roman" w:cs="Times New Roman"/>
          <w:color w:val="0070C0"/>
        </w:rPr>
      </w:pPr>
      <w:r>
        <w:rPr>
          <w:rFonts w:ascii="Times New Roman" w:hAnsi="Times New Roman" w:cs="Times New Roman"/>
          <w:color w:val="0070C0"/>
        </w:rPr>
        <w:t xml:space="preserve">Rationale______________________________________________________________3 </w:t>
      </w:r>
    </w:p>
    <w:p w14:paraId="28F4F54E" w14:textId="7A088E2B" w:rsidR="00B7732F" w:rsidRDefault="00B7732F" w:rsidP="00474073">
      <w:pPr>
        <w:spacing w:line="480" w:lineRule="auto"/>
        <w:jc w:val="both"/>
        <w:rPr>
          <w:rFonts w:ascii="Times New Roman" w:hAnsi="Times New Roman" w:cs="Times New Roman"/>
          <w:color w:val="0070C0"/>
        </w:rPr>
      </w:pPr>
      <w:r w:rsidRPr="00B7732F">
        <w:rPr>
          <w:rFonts w:ascii="Times New Roman" w:hAnsi="Times New Roman" w:cs="Times New Roman"/>
          <w:color w:val="0070C0"/>
        </w:rPr>
        <w:t>Targeting, segmenting, and positioning</w:t>
      </w:r>
      <w:r>
        <w:rPr>
          <w:rFonts w:ascii="Times New Roman" w:hAnsi="Times New Roman" w:cs="Times New Roman"/>
          <w:color w:val="0070C0"/>
        </w:rPr>
        <w:t>_______________________________________5</w:t>
      </w:r>
    </w:p>
    <w:p w14:paraId="1895CDEC" w14:textId="50E6758A" w:rsidR="00B7732F" w:rsidRDefault="00B7732F" w:rsidP="00474073">
      <w:pPr>
        <w:spacing w:line="480" w:lineRule="auto"/>
        <w:jc w:val="both"/>
        <w:rPr>
          <w:rFonts w:ascii="Times New Roman" w:hAnsi="Times New Roman" w:cs="Times New Roman"/>
          <w:color w:val="0070C0"/>
        </w:rPr>
      </w:pPr>
      <w:r w:rsidRPr="00B7732F">
        <w:rPr>
          <w:rFonts w:ascii="Times New Roman" w:hAnsi="Times New Roman" w:cs="Times New Roman"/>
          <w:color w:val="0070C0"/>
        </w:rPr>
        <w:t>Marketing Channels</w:t>
      </w:r>
      <w:r>
        <w:rPr>
          <w:rFonts w:ascii="Times New Roman" w:hAnsi="Times New Roman" w:cs="Times New Roman"/>
          <w:color w:val="0070C0"/>
        </w:rPr>
        <w:t>______________________________________________________7</w:t>
      </w:r>
    </w:p>
    <w:p w14:paraId="1B696443" w14:textId="5C0BEF41" w:rsidR="00B7732F" w:rsidRDefault="00B7732F" w:rsidP="00474073">
      <w:pPr>
        <w:spacing w:line="480" w:lineRule="auto"/>
        <w:jc w:val="both"/>
        <w:rPr>
          <w:rFonts w:ascii="Times New Roman" w:hAnsi="Times New Roman" w:cs="Times New Roman"/>
          <w:color w:val="0070C0"/>
        </w:rPr>
      </w:pPr>
      <w:r w:rsidRPr="00B7732F">
        <w:rPr>
          <w:rFonts w:ascii="Times New Roman" w:hAnsi="Times New Roman" w:cs="Times New Roman"/>
          <w:color w:val="0070C0"/>
        </w:rPr>
        <w:t>Measurement of Success</w:t>
      </w:r>
      <w:r>
        <w:rPr>
          <w:rFonts w:ascii="Times New Roman" w:hAnsi="Times New Roman" w:cs="Times New Roman"/>
          <w:color w:val="0070C0"/>
        </w:rPr>
        <w:t>_________________________________________________10</w:t>
      </w:r>
    </w:p>
    <w:p w14:paraId="6896FDC5" w14:textId="7A6A2888" w:rsidR="00B7732F" w:rsidRDefault="00B7732F" w:rsidP="00474073">
      <w:pPr>
        <w:spacing w:line="480" w:lineRule="auto"/>
        <w:jc w:val="both"/>
        <w:rPr>
          <w:rFonts w:ascii="Times New Roman" w:hAnsi="Times New Roman" w:cs="Times New Roman"/>
          <w:color w:val="0070C0"/>
        </w:rPr>
      </w:pPr>
      <w:r>
        <w:rPr>
          <w:rFonts w:ascii="Times New Roman" w:hAnsi="Times New Roman" w:cs="Times New Roman"/>
          <w:color w:val="0070C0"/>
        </w:rPr>
        <w:t xml:space="preserve">References____________________________________________________________14 </w:t>
      </w:r>
    </w:p>
    <w:p w14:paraId="05AA3A00" w14:textId="77777777" w:rsidR="00B7732F" w:rsidRPr="00B7732F" w:rsidRDefault="00B7732F" w:rsidP="00474073">
      <w:pPr>
        <w:spacing w:line="480" w:lineRule="auto"/>
        <w:jc w:val="both"/>
        <w:rPr>
          <w:rFonts w:ascii="Times New Roman" w:hAnsi="Times New Roman" w:cs="Times New Roman"/>
          <w:color w:val="0070C0"/>
        </w:rPr>
      </w:pPr>
    </w:p>
    <w:p w14:paraId="2E86DC9B" w14:textId="77777777" w:rsidR="00B7732F" w:rsidRDefault="00B7732F">
      <w:pPr>
        <w:rPr>
          <w:rFonts w:ascii="Times New Roman" w:hAnsi="Times New Roman" w:cs="Times New Roman"/>
          <w:b/>
          <w:bCs/>
          <w:color w:val="0070C0"/>
          <w:u w:val="single"/>
        </w:rPr>
      </w:pPr>
      <w:r>
        <w:rPr>
          <w:rFonts w:ascii="Times New Roman" w:hAnsi="Times New Roman" w:cs="Times New Roman"/>
          <w:b/>
          <w:bCs/>
          <w:color w:val="0070C0"/>
          <w:u w:val="single"/>
        </w:rPr>
        <w:br w:type="page"/>
      </w:r>
    </w:p>
    <w:p w14:paraId="07415EB6" w14:textId="01F852A3" w:rsidR="00474073" w:rsidRPr="00207F1F" w:rsidRDefault="00474073" w:rsidP="00474073">
      <w:pPr>
        <w:spacing w:line="480" w:lineRule="auto"/>
        <w:jc w:val="both"/>
        <w:rPr>
          <w:rFonts w:ascii="Times New Roman" w:hAnsi="Times New Roman" w:cs="Times New Roman"/>
          <w:b/>
          <w:bCs/>
          <w:color w:val="0070C0"/>
          <w:u w:val="single"/>
        </w:rPr>
      </w:pPr>
      <w:r w:rsidRPr="00474073">
        <w:rPr>
          <w:rFonts w:ascii="Times New Roman" w:hAnsi="Times New Roman" w:cs="Times New Roman"/>
          <w:b/>
          <w:bCs/>
          <w:color w:val="0070C0"/>
          <w:u w:val="single"/>
        </w:rPr>
        <w:lastRenderedPageBreak/>
        <w:t>Executive Summary</w:t>
      </w:r>
    </w:p>
    <w:p w14:paraId="60B4C191"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The "Lush Eco-Teen Initiative" is a comprehensive marketing effort that aims to engage and extend Lush Cosmetics' presence among the adolescent demographic in the United Kingdom. Recognising the growing importance of sustainability and ethical shopping among young people, this campaign seeks to establish Lush as the go-to brand for eco-friendly and ethical beauty products geared towards teenagers. To reach this demographic, the plan employs focused segmentation, unique positioning, and a diverse range of digital and traditional marketing platforms. Key elements include social media involvement, influencer relationships, internet advertising, in-store promotions, and content marketing. Key performance indicators (KPIs) such as revenue growth, social media metrics, brand awareness surveys, and customer acquisition and retention rates will be used to determine success. This plan is based on recognised marketing theories such as Kotler's Marketing Mix, Porter's Generic Strategies, and the Balanced Scorecard framework, assuring a strategic and successful approach that is consistent with Lush's fundamental principles.</w:t>
      </w:r>
    </w:p>
    <w:p w14:paraId="7FA0B572" w14:textId="77777777" w:rsidR="00474073" w:rsidRPr="00207F1F" w:rsidRDefault="00474073" w:rsidP="00474073">
      <w:pPr>
        <w:spacing w:line="480" w:lineRule="auto"/>
        <w:jc w:val="both"/>
        <w:rPr>
          <w:rFonts w:ascii="Times New Roman" w:hAnsi="Times New Roman" w:cs="Times New Roman"/>
          <w:b/>
          <w:bCs/>
          <w:color w:val="0070C0"/>
          <w:u w:val="single"/>
        </w:rPr>
      </w:pPr>
      <w:r w:rsidRPr="00474073">
        <w:rPr>
          <w:rFonts w:ascii="Times New Roman" w:hAnsi="Times New Roman" w:cs="Times New Roman"/>
          <w:b/>
          <w:bCs/>
          <w:color w:val="0070C0"/>
          <w:u w:val="single"/>
        </w:rPr>
        <w:t>Introduction</w:t>
      </w:r>
    </w:p>
    <w:p w14:paraId="3CBB8D9C" w14:textId="61002469"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 xml:space="preserve">Lush Cosmetics, a UK-based firm known for its handmade, ethically sourced, and environmentally sustainable beauty products, has built a strong brand identity over time. Lush has successfully carved out a position in the competitive cosmetics business by focussing on environmental sustainability and ethical consumerism. However, as customer demographics move and new trends arise, </w:t>
      </w:r>
      <w:r>
        <w:rPr>
          <w:rFonts w:ascii="Times New Roman" w:hAnsi="Times New Roman" w:cs="Times New Roman"/>
        </w:rPr>
        <w:t>L</w:t>
      </w:r>
      <w:r w:rsidRPr="00474073">
        <w:rPr>
          <w:rFonts w:ascii="Times New Roman" w:hAnsi="Times New Roman" w:cs="Times New Roman"/>
        </w:rPr>
        <w:t>ush</w:t>
      </w:r>
      <w:r w:rsidRPr="00474073">
        <w:rPr>
          <w:rFonts w:ascii="Times New Roman" w:hAnsi="Times New Roman" w:cs="Times New Roman"/>
        </w:rPr>
        <w:t xml:space="preserve"> must adapt and expand into new market areas </w:t>
      </w:r>
      <w:r w:rsidRPr="00474073">
        <w:rPr>
          <w:rFonts w:ascii="Times New Roman" w:hAnsi="Times New Roman" w:cs="Times New Roman"/>
        </w:rPr>
        <w:t>to</w:t>
      </w:r>
      <w:r w:rsidRPr="00474073">
        <w:rPr>
          <w:rFonts w:ascii="Times New Roman" w:hAnsi="Times New Roman" w:cs="Times New Roman"/>
        </w:rPr>
        <w:t xml:space="preserve"> preserve and accelerate its success.</w:t>
      </w:r>
    </w:p>
    <w:p w14:paraId="5FF96FB7"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 xml:space="preserve">The teenage cohort, aged 13 to 19, is a significant and prominent consumer segment with growing purchasing power and a strong preference for sustainability and ethical behaviours. According to the UK Youth Report (2024), 65% of teens consider sustainability when making </w:t>
      </w:r>
      <w:r w:rsidRPr="00474073">
        <w:rPr>
          <w:rFonts w:ascii="Times New Roman" w:hAnsi="Times New Roman" w:cs="Times New Roman"/>
        </w:rPr>
        <w:lastRenderedPageBreak/>
        <w:t>shopping decisions, indicating a significant opportunity for brands that share these values. This marketing strategy proposes the "Lush Eco-Teen Initiative," a targeted campaign aimed at engaging teenage consumers by emphasising Lush's commitment to sustainability, ethical sourcing, and innovative product offerings, with a focus on bath bombs—a flagship product known for its appeal and variety.</w:t>
      </w:r>
    </w:p>
    <w:p w14:paraId="7A8C8473"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By appealing to the ideals and behaviours of environmentally concerned youth, Lush can develop long-term commitment, improve brand reputation, and drive sales growth. This strategy defines the strategic approach, including reasoning, segmentation, positioning, marketing channels, and success measurement, all supported by applicable marketing theories and current research.</w:t>
      </w:r>
    </w:p>
    <w:p w14:paraId="3A21F684" w14:textId="77777777" w:rsidR="00474073" w:rsidRPr="00207F1F" w:rsidRDefault="00474073" w:rsidP="00474073">
      <w:pPr>
        <w:spacing w:line="480" w:lineRule="auto"/>
        <w:jc w:val="both"/>
        <w:rPr>
          <w:rFonts w:ascii="Times New Roman" w:hAnsi="Times New Roman" w:cs="Times New Roman"/>
          <w:b/>
          <w:bCs/>
          <w:color w:val="0070C0"/>
          <w:u w:val="single"/>
        </w:rPr>
      </w:pPr>
      <w:r w:rsidRPr="00474073">
        <w:rPr>
          <w:rFonts w:ascii="Times New Roman" w:hAnsi="Times New Roman" w:cs="Times New Roman"/>
          <w:b/>
          <w:bCs/>
          <w:color w:val="0070C0"/>
          <w:u w:val="single"/>
        </w:rPr>
        <w:t>Rationale</w:t>
      </w:r>
    </w:p>
    <w:p w14:paraId="371F33D2"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The "Lush Eco-Teen Initiative" is motivated by a strategic need to diversify Lush Cosmetics' client base while capitalising on the growing trend of environmental consciousness among teenagers. This generation represents both existing consumers and future market leaders, whose choices will affect industry trends.</w:t>
      </w:r>
    </w:p>
    <w:p w14:paraId="19D0EB1C" w14:textId="77777777" w:rsidR="00474073" w:rsidRPr="00207F1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Market Opportunity</w:t>
      </w:r>
    </w:p>
    <w:p w14:paraId="262972EB"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The teenage market in the UK is thriving, with roughly 13 million people aged 13 to 19 (Office for National Statistics, 2023). This demographic is quite active on digital platforms, making them reachable through online marketing tactics. Furthermore, their shopping habits are increasingly affected by environmental and ethical concerns. According to the UK Youth Report (2024), 65% of teens prioritise environmental effect and ethical source when making purchasing decisions.</w:t>
      </w:r>
    </w:p>
    <w:p w14:paraId="3889BD89" w14:textId="77777777" w:rsidR="00474073" w:rsidRDefault="00474073" w:rsidP="00474073">
      <w:pPr>
        <w:spacing w:line="480" w:lineRule="auto"/>
        <w:jc w:val="both"/>
        <w:rPr>
          <w:rFonts w:ascii="Times New Roman" w:hAnsi="Times New Roman" w:cs="Times New Roman"/>
        </w:rPr>
      </w:pPr>
    </w:p>
    <w:p w14:paraId="6BD468F1" w14:textId="4ECADB0A" w:rsidR="00474073" w:rsidRPr="00207F1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lastRenderedPageBreak/>
        <w:t>Competitive advantage</w:t>
      </w:r>
    </w:p>
    <w:p w14:paraId="13323A80"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Lush Cosmetics has already established a great reputation for ethical sourcing, cruelty-free products, and environmental sustainability. By focussing on adolescents, Lush can utilise its existing strengths while filling a market gap for eco-friendly beauty products designed exclusively for younger consumers. This convergence with teenage ideals has the potential to increase brand loyalty and set Lush apart from competitors who may not place as much emphasis on sustainability.</w:t>
      </w:r>
    </w:p>
    <w:p w14:paraId="50B4BDB7" w14:textId="77777777" w:rsidR="00474073" w:rsidRPr="00207F1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Strategic Alignment</w:t>
      </w:r>
    </w:p>
    <w:p w14:paraId="68C65961"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Engaging with teenagers is consistent with Lush's larger purpose to inspire and foster a more ethical and sustainable world. By connecting with young consumers, Lush can establish a sense of brand affinity that lasts until maturity, assuring long-term client retention and loyalty.</w:t>
      </w:r>
    </w:p>
    <w:p w14:paraId="31C570D2" w14:textId="77777777" w:rsidR="00474073" w:rsidRPr="00207F1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Supporting Theory: Kotler's Marketing Mix (4Ps).</w:t>
      </w:r>
    </w:p>
    <w:p w14:paraId="6BFCD7CB"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Kotler's Marketing Mix paradigm emphasises the significance of product, pricing, venue, and promotion in developing efficient marketing strategies (Kotler and Keller, 2016). The "Lush Eco-Teen Initiative" takes advantage of this paradigm by tailoring products to adolescent preferences, developing competitive pricing strategies, optimising distribution methods, and implementing targeted advertising approaches to effectively engage this population.</w:t>
      </w:r>
    </w:p>
    <w:p w14:paraId="76012662" w14:textId="77777777" w:rsidR="00474073" w:rsidRPr="00207F1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Conclusion</w:t>
      </w:r>
    </w:p>
    <w:p w14:paraId="639E51FA"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The premise for the "Lush Eco-Teen Initiative" is based on the substantial commercial opportunity given by the adolescent demographic's focus on sustainability and ethical consumerism. By deliberately targeting this segment, Lush Cosmetics may increase its market presence, boost sales growth, and emphasise its commitment to environmental and ethical ideals.</w:t>
      </w:r>
    </w:p>
    <w:p w14:paraId="0A200B72" w14:textId="77777777" w:rsidR="00474073" w:rsidRPr="00207F1F" w:rsidRDefault="00474073" w:rsidP="00474073">
      <w:pPr>
        <w:spacing w:line="480" w:lineRule="auto"/>
        <w:jc w:val="both"/>
        <w:rPr>
          <w:rFonts w:ascii="Times New Roman" w:hAnsi="Times New Roman" w:cs="Times New Roman"/>
          <w:b/>
          <w:bCs/>
          <w:color w:val="0070C0"/>
          <w:u w:val="single"/>
        </w:rPr>
      </w:pPr>
      <w:r w:rsidRPr="00474073">
        <w:rPr>
          <w:rFonts w:ascii="Times New Roman" w:hAnsi="Times New Roman" w:cs="Times New Roman"/>
          <w:b/>
          <w:bCs/>
          <w:color w:val="0070C0"/>
          <w:u w:val="single"/>
        </w:rPr>
        <w:lastRenderedPageBreak/>
        <w:t>Targeting, segmenting, and positioning</w:t>
      </w:r>
    </w:p>
    <w:p w14:paraId="0CD79B8F"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b/>
          <w:bCs/>
        </w:rPr>
        <w:t>Segmentation</w:t>
      </w:r>
      <w:r w:rsidRPr="00474073">
        <w:rPr>
          <w:rFonts w:ascii="Times New Roman" w:hAnsi="Times New Roman" w:cs="Times New Roman"/>
          <w:b/>
          <w:bCs/>
        </w:rPr>
        <w:br/>
      </w:r>
      <w:r w:rsidRPr="00474073">
        <w:rPr>
          <w:rFonts w:ascii="Times New Roman" w:hAnsi="Times New Roman" w:cs="Times New Roman"/>
        </w:rPr>
        <w:t>Effective segmentation enables Lush to recognise and comprehend the unique wants and preferences of the teenage market. For the "Lush Eco-Teen Initiative," the segmentation strategy focusses on psychographics, including values, lifestyles, and attitudes towards sustainability.</w:t>
      </w:r>
    </w:p>
    <w:p w14:paraId="7F87F091" w14:textId="00BAE7E3" w:rsidR="00474073" w:rsidRPr="00207F1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Key Segments</w:t>
      </w:r>
    </w:p>
    <w:p w14:paraId="5775F77B"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Eco-conscious Teens:</w:t>
      </w:r>
    </w:p>
    <w:p w14:paraId="650A20CE" w14:textId="77777777" w:rsidR="00474073" w:rsidRPr="00D60C6B" w:rsidRDefault="00474073" w:rsidP="00D60C6B">
      <w:pPr>
        <w:pStyle w:val="ListParagraph"/>
        <w:numPr>
          <w:ilvl w:val="0"/>
          <w:numId w:val="2"/>
        </w:numPr>
        <w:spacing w:line="480" w:lineRule="auto"/>
        <w:jc w:val="both"/>
        <w:rPr>
          <w:rFonts w:ascii="Times New Roman" w:hAnsi="Times New Roman" w:cs="Times New Roman"/>
        </w:rPr>
      </w:pPr>
      <w:r w:rsidRPr="00D60C6B">
        <w:rPr>
          <w:rFonts w:ascii="Times New Roman" w:hAnsi="Times New Roman" w:cs="Times New Roman"/>
        </w:rPr>
        <w:t>Characteristics: Environmentally conscious, prioritises sustainable and ethical items, and is willing to pay a premium for eco-friendly alternatives.</w:t>
      </w:r>
    </w:p>
    <w:p w14:paraId="0F6A3145" w14:textId="77777777" w:rsidR="00474073" w:rsidRPr="00D60C6B" w:rsidRDefault="00474073" w:rsidP="00D60C6B">
      <w:pPr>
        <w:pStyle w:val="ListParagraph"/>
        <w:numPr>
          <w:ilvl w:val="0"/>
          <w:numId w:val="2"/>
        </w:numPr>
        <w:spacing w:line="480" w:lineRule="auto"/>
        <w:jc w:val="both"/>
        <w:rPr>
          <w:rFonts w:ascii="Times New Roman" w:hAnsi="Times New Roman" w:cs="Times New Roman"/>
        </w:rPr>
      </w:pPr>
      <w:r w:rsidRPr="00D60C6B">
        <w:rPr>
          <w:rFonts w:ascii="Times New Roman" w:hAnsi="Times New Roman" w:cs="Times New Roman"/>
        </w:rPr>
        <w:t>Behaviour: Actively seek knowledge about product sourcing, practise sustainable methods, and advocate for environmental issues.</w:t>
      </w:r>
    </w:p>
    <w:p w14:paraId="73100C75" w14:textId="77777777" w:rsidR="00D60C6B" w:rsidRPr="00D60C6B" w:rsidRDefault="00474073" w:rsidP="00D60C6B">
      <w:pPr>
        <w:spacing w:line="480" w:lineRule="auto"/>
        <w:jc w:val="both"/>
        <w:rPr>
          <w:rFonts w:ascii="Times New Roman" w:hAnsi="Times New Roman" w:cs="Times New Roman"/>
        </w:rPr>
      </w:pPr>
      <w:r w:rsidRPr="00D60C6B">
        <w:rPr>
          <w:rFonts w:ascii="Times New Roman" w:hAnsi="Times New Roman" w:cs="Times New Roman"/>
        </w:rPr>
        <w:t>Trendsetters:</w:t>
      </w:r>
    </w:p>
    <w:p w14:paraId="60DC6CD8" w14:textId="73893DAD" w:rsidR="00474073" w:rsidRPr="00D60C6B" w:rsidRDefault="00474073" w:rsidP="00D60C6B">
      <w:pPr>
        <w:pStyle w:val="ListParagraph"/>
        <w:numPr>
          <w:ilvl w:val="0"/>
          <w:numId w:val="1"/>
        </w:numPr>
        <w:spacing w:line="480" w:lineRule="auto"/>
        <w:jc w:val="both"/>
        <w:rPr>
          <w:rFonts w:ascii="Times New Roman" w:hAnsi="Times New Roman" w:cs="Times New Roman"/>
        </w:rPr>
      </w:pPr>
      <w:r w:rsidRPr="00D60C6B">
        <w:rPr>
          <w:rFonts w:ascii="Times New Roman" w:hAnsi="Times New Roman" w:cs="Times New Roman"/>
        </w:rPr>
        <w:t>Characteristics: Influenced by social media trends, values individuality and innovation, and seeks things that improve their own image.</w:t>
      </w:r>
    </w:p>
    <w:p w14:paraId="37A04DD7" w14:textId="0A1E289C" w:rsidR="00474073" w:rsidRPr="00D60C6B" w:rsidRDefault="00D60C6B" w:rsidP="00D60C6B">
      <w:pPr>
        <w:pStyle w:val="ListParagraph"/>
        <w:numPr>
          <w:ilvl w:val="0"/>
          <w:numId w:val="1"/>
        </w:numPr>
        <w:spacing w:line="480" w:lineRule="auto"/>
        <w:jc w:val="both"/>
        <w:rPr>
          <w:rFonts w:ascii="Times New Roman" w:hAnsi="Times New Roman" w:cs="Times New Roman"/>
        </w:rPr>
      </w:pPr>
      <w:r w:rsidRPr="00D60C6B">
        <w:rPr>
          <w:rFonts w:ascii="Times New Roman" w:hAnsi="Times New Roman" w:cs="Times New Roman"/>
        </w:rPr>
        <w:t xml:space="preserve">Behaviour: </w:t>
      </w:r>
      <w:r w:rsidR="00474073" w:rsidRPr="00D60C6B">
        <w:rPr>
          <w:rFonts w:ascii="Times New Roman" w:hAnsi="Times New Roman" w:cs="Times New Roman"/>
        </w:rPr>
        <w:t>Follow influencers and celebrities, join online forums, and share your product experiences on social media.</w:t>
      </w:r>
    </w:p>
    <w:p w14:paraId="3BD158C1"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Value seekers:</w:t>
      </w:r>
    </w:p>
    <w:p w14:paraId="3B3E648A" w14:textId="77777777" w:rsidR="00474073" w:rsidRPr="00D60C6B" w:rsidRDefault="00474073" w:rsidP="00D60C6B">
      <w:pPr>
        <w:pStyle w:val="ListParagraph"/>
        <w:numPr>
          <w:ilvl w:val="0"/>
          <w:numId w:val="3"/>
        </w:numPr>
        <w:spacing w:line="480" w:lineRule="auto"/>
        <w:jc w:val="both"/>
        <w:rPr>
          <w:rFonts w:ascii="Times New Roman" w:hAnsi="Times New Roman" w:cs="Times New Roman"/>
        </w:rPr>
      </w:pPr>
      <w:r w:rsidRPr="00D60C6B">
        <w:rPr>
          <w:rFonts w:ascii="Times New Roman" w:hAnsi="Times New Roman" w:cs="Times New Roman"/>
        </w:rPr>
        <w:t>Characteristics: Budget-conscious, seeks quality products that provide good value for money, and prioritises utility and longevity.</w:t>
      </w:r>
    </w:p>
    <w:p w14:paraId="3ADBAFCC" w14:textId="18F3EA1F" w:rsidR="00474073" w:rsidRPr="00D60C6B" w:rsidRDefault="00474073" w:rsidP="00D60C6B">
      <w:pPr>
        <w:pStyle w:val="ListParagraph"/>
        <w:numPr>
          <w:ilvl w:val="0"/>
          <w:numId w:val="3"/>
        </w:numPr>
        <w:spacing w:line="480" w:lineRule="auto"/>
        <w:jc w:val="both"/>
        <w:rPr>
          <w:rFonts w:ascii="Times New Roman" w:hAnsi="Times New Roman" w:cs="Times New Roman"/>
        </w:rPr>
      </w:pPr>
      <w:r w:rsidRPr="00D60C6B">
        <w:rPr>
          <w:rFonts w:ascii="Times New Roman" w:hAnsi="Times New Roman" w:cs="Times New Roman"/>
        </w:rPr>
        <w:t>Behaviour: Compare items and prices, look for savings and promotions, and value practical benefits over brand reputation</w:t>
      </w:r>
      <w:r w:rsidRPr="00D60C6B">
        <w:rPr>
          <w:rFonts w:ascii="Times New Roman" w:hAnsi="Times New Roman" w:cs="Times New Roman"/>
        </w:rPr>
        <w:t>.</w:t>
      </w:r>
    </w:p>
    <w:p w14:paraId="0396C7FC"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b/>
          <w:bCs/>
        </w:rPr>
        <w:lastRenderedPageBreak/>
        <w:t>Targeting</w:t>
      </w:r>
      <w:r w:rsidRPr="00474073">
        <w:rPr>
          <w:rFonts w:ascii="Times New Roman" w:hAnsi="Times New Roman" w:cs="Times New Roman"/>
          <w:b/>
          <w:bCs/>
        </w:rPr>
        <w:br/>
      </w:r>
      <w:r w:rsidRPr="00474073">
        <w:rPr>
          <w:rFonts w:ascii="Times New Roman" w:hAnsi="Times New Roman" w:cs="Times New Roman"/>
        </w:rPr>
        <w:t>The "Lush Eco-Teen Initiative" primarily targets eco-conscious teens aged 13 to 19. This group is particularly committed to Lush's fundamental ideals of sustainability and ethical sourcing. They are engaged on social media sites, making them reachable through digital marketing channels, and they are driven by firms that show genuine concern for environmental and social issues.</w:t>
      </w:r>
    </w:p>
    <w:p w14:paraId="373CDDCC"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b/>
          <w:bCs/>
        </w:rPr>
        <w:t>Positioning</w:t>
      </w:r>
      <w:r w:rsidRPr="00474073">
        <w:rPr>
          <w:rFonts w:ascii="Times New Roman" w:hAnsi="Times New Roman" w:cs="Times New Roman"/>
          <w:b/>
          <w:bCs/>
        </w:rPr>
        <w:br/>
      </w:r>
      <w:r w:rsidRPr="00474073">
        <w:rPr>
          <w:rFonts w:ascii="Times New Roman" w:hAnsi="Times New Roman" w:cs="Times New Roman"/>
        </w:rPr>
        <w:t>Positioning entails instilling a particular image of Lush's bath bombs in the minds of young customers. The goal is to establish Lush as a pioneer in ecological and ethical principles, in addition to providing high-quality, fun, and luxurious bath products.</w:t>
      </w:r>
    </w:p>
    <w:p w14:paraId="437E52A2" w14:textId="77777777" w:rsidR="00474073"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Position Statement:</w:t>
      </w:r>
    </w:p>
    <w:p w14:paraId="62F4F2F4"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"For eco-conscious teenagers seeking fun and ethical beauty products, Lush Bath Bombs offer a vibrant and sustainable way to enhance your self-care routine, unlike other bath products that compromise on environmental values."</w:t>
      </w:r>
    </w:p>
    <w:p w14:paraId="4E876C4E" w14:textId="77777777" w:rsidR="00474073"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Supporting Theory: Porter's Generic Strategies</w:t>
      </w:r>
    </w:p>
    <w:p w14:paraId="309BF25A" w14:textId="34F0CC32"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 xml:space="preserve">Porter's Generic Strategies approach emphasises differentiation </w:t>
      </w:r>
      <w:r w:rsidRPr="00474073">
        <w:rPr>
          <w:rFonts w:ascii="Times New Roman" w:hAnsi="Times New Roman" w:cs="Times New Roman"/>
        </w:rPr>
        <w:t>to</w:t>
      </w:r>
      <w:r w:rsidRPr="00474073">
        <w:rPr>
          <w:rFonts w:ascii="Times New Roman" w:hAnsi="Times New Roman" w:cs="Times New Roman"/>
        </w:rPr>
        <w:t xml:space="preserve"> gain a competitive advantage (Porter, 1985). Lush can effectively appeal to the target audience and stand out in a crowded market by differentiating its bath bombs based on their environmental credentials, ethical sourcing, and distinctive product options.</w:t>
      </w:r>
    </w:p>
    <w:p w14:paraId="12576A8E" w14:textId="77777777" w:rsidR="00474073"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Additional Theoretical Framework: STP Model</w:t>
      </w:r>
    </w:p>
    <w:p w14:paraId="116E0D61"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 xml:space="preserve">The Segmentation, Targeting, and Positioning (STP) model is a fundamental marketing framework that directs the process of identifying and targeting specific market segments (Smith, 1956). Lush uses the STP model to ensure that its marketing efforts are properly linked </w:t>
      </w:r>
      <w:r w:rsidRPr="00474073">
        <w:rPr>
          <w:rFonts w:ascii="Times New Roman" w:hAnsi="Times New Roman" w:cs="Times New Roman"/>
        </w:rPr>
        <w:lastRenderedPageBreak/>
        <w:t>with the requirements and interests of Eco-Conscious Teens, maximising the campaign's efficacy.</w:t>
      </w:r>
    </w:p>
    <w:p w14:paraId="46C82EC4"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b/>
          <w:bCs/>
        </w:rPr>
        <w:t>Conclusion</w:t>
      </w:r>
      <w:r w:rsidRPr="00474073">
        <w:rPr>
          <w:rFonts w:ascii="Times New Roman" w:hAnsi="Times New Roman" w:cs="Times New Roman"/>
          <w:b/>
          <w:bCs/>
        </w:rPr>
        <w:br/>
      </w:r>
      <w:r w:rsidRPr="00474073">
        <w:rPr>
          <w:rFonts w:ascii="Times New Roman" w:hAnsi="Times New Roman" w:cs="Times New Roman"/>
        </w:rPr>
        <w:t>The "Lush Eco-Teen Initiative" intends to strike a deep chord with teenage consumers through thorough segmentation, focused marketing, and strategic positioning. By addressing their individual values and behaviours, Lush can build a strong presence in this group, encouraging brand loyalty and driving long-term growth.</w:t>
      </w:r>
    </w:p>
    <w:p w14:paraId="60BBBD36" w14:textId="77777777" w:rsidR="00474073" w:rsidRPr="00D60C6B" w:rsidRDefault="00474073" w:rsidP="00474073">
      <w:pPr>
        <w:spacing w:line="480" w:lineRule="auto"/>
        <w:jc w:val="both"/>
        <w:rPr>
          <w:rFonts w:ascii="Times New Roman" w:hAnsi="Times New Roman" w:cs="Times New Roman"/>
          <w:b/>
          <w:bCs/>
          <w:color w:val="0070C0"/>
          <w:u w:val="single"/>
        </w:rPr>
      </w:pPr>
      <w:r w:rsidRPr="00474073">
        <w:rPr>
          <w:rFonts w:ascii="Times New Roman" w:hAnsi="Times New Roman" w:cs="Times New Roman"/>
          <w:b/>
          <w:bCs/>
          <w:color w:val="0070C0"/>
          <w:u w:val="single"/>
        </w:rPr>
        <w:t>Marketing Channels</w:t>
      </w:r>
    </w:p>
    <w:p w14:paraId="1E8F23DA"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To effectively reach and engage the teenage demographic, the "Lush Eco-Teen Initiative" will use a variety of marketing methods. This multi-channel approach assures complete coverage and maximises campaign impact.</w:t>
      </w:r>
    </w:p>
    <w:p w14:paraId="67C356A8" w14:textId="77777777" w:rsidR="00474073"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Social Media Marketing</w:t>
      </w:r>
    </w:p>
    <w:p w14:paraId="43B68BF9" w14:textId="77777777"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Social media platforms are critical for communicating with teenagers, who are heavy users of digital media. The campaign will focus on:</w:t>
      </w:r>
    </w:p>
    <w:p w14:paraId="18ED01A0" w14:textId="77777777" w:rsidR="00474073" w:rsidRPr="00D60C6B" w:rsidRDefault="00474073" w:rsidP="00D60C6B">
      <w:pPr>
        <w:pStyle w:val="ListParagraph"/>
        <w:numPr>
          <w:ilvl w:val="0"/>
          <w:numId w:val="4"/>
        </w:numPr>
        <w:spacing w:line="480" w:lineRule="auto"/>
        <w:jc w:val="both"/>
        <w:rPr>
          <w:rFonts w:ascii="Times New Roman" w:hAnsi="Times New Roman" w:cs="Times New Roman"/>
        </w:rPr>
      </w:pPr>
      <w:r w:rsidRPr="00D60C6B">
        <w:rPr>
          <w:rFonts w:ascii="Times New Roman" w:hAnsi="Times New Roman" w:cs="Times New Roman"/>
        </w:rPr>
        <w:t>Instagram: Using high-quality photographs, tales, and reels to highlight bath bombs, sustainability practices, and user-generated content. Polls and Q&amp;A sessions are examples of interactive elements that will interest followers.</w:t>
      </w:r>
    </w:p>
    <w:p w14:paraId="00236F34" w14:textId="77777777" w:rsidR="00D60C6B" w:rsidRDefault="00474073" w:rsidP="00474073">
      <w:pPr>
        <w:pStyle w:val="ListParagraph"/>
        <w:numPr>
          <w:ilvl w:val="0"/>
          <w:numId w:val="4"/>
        </w:numPr>
        <w:spacing w:line="480" w:lineRule="auto"/>
        <w:jc w:val="both"/>
        <w:rPr>
          <w:rFonts w:ascii="Times New Roman" w:hAnsi="Times New Roman" w:cs="Times New Roman"/>
        </w:rPr>
      </w:pPr>
      <w:r w:rsidRPr="00D60C6B">
        <w:rPr>
          <w:rFonts w:ascii="Times New Roman" w:hAnsi="Times New Roman" w:cs="Times New Roman"/>
        </w:rPr>
        <w:t>TikTok: Creating short, entertaining videos that highlight the enjoyable and creative aspects of utilising bath bombs. Challenges and trends can be implemented to increase involvement and virality.</w:t>
      </w:r>
    </w:p>
    <w:p w14:paraId="6B4C15D2" w14:textId="0C8FB51A" w:rsidR="00207F1F" w:rsidRPr="00D60C6B" w:rsidRDefault="00474073" w:rsidP="00474073">
      <w:pPr>
        <w:pStyle w:val="ListParagraph"/>
        <w:numPr>
          <w:ilvl w:val="0"/>
          <w:numId w:val="4"/>
        </w:numPr>
        <w:spacing w:line="480" w:lineRule="auto"/>
        <w:jc w:val="both"/>
        <w:rPr>
          <w:rFonts w:ascii="Times New Roman" w:hAnsi="Times New Roman" w:cs="Times New Roman"/>
        </w:rPr>
      </w:pPr>
      <w:r w:rsidRPr="00D60C6B">
        <w:rPr>
          <w:rFonts w:ascii="Times New Roman" w:hAnsi="Times New Roman" w:cs="Times New Roman"/>
        </w:rPr>
        <w:t>Snapchat</w:t>
      </w:r>
      <w:r w:rsidR="00D60C6B" w:rsidRPr="00D60C6B">
        <w:rPr>
          <w:rFonts w:ascii="Times New Roman" w:hAnsi="Times New Roman" w:cs="Times New Roman"/>
        </w:rPr>
        <w:t>: U</w:t>
      </w:r>
      <w:r w:rsidRPr="00D60C6B">
        <w:rPr>
          <w:rFonts w:ascii="Times New Roman" w:hAnsi="Times New Roman" w:cs="Times New Roman"/>
        </w:rPr>
        <w:t>ses ephemeral content to generate a sense of exclusivity and urgency for new product launches and promotions.</w:t>
      </w:r>
    </w:p>
    <w:p w14:paraId="4B0B45DB" w14:textId="77777777" w:rsidR="00D60C6B" w:rsidRDefault="00D60C6B" w:rsidP="00D60C6B">
      <w:pPr>
        <w:spacing w:line="480" w:lineRule="auto"/>
        <w:jc w:val="both"/>
        <w:rPr>
          <w:rFonts w:ascii="Times New Roman" w:hAnsi="Times New Roman" w:cs="Times New Roman"/>
          <w:b/>
          <w:bCs/>
        </w:rPr>
      </w:pPr>
    </w:p>
    <w:p w14:paraId="0B614A2C" w14:textId="1BE56974" w:rsidR="00D60C6B" w:rsidRPr="00D60C6B" w:rsidRDefault="00474073" w:rsidP="00D60C6B">
      <w:pPr>
        <w:spacing w:line="480" w:lineRule="auto"/>
        <w:jc w:val="both"/>
        <w:rPr>
          <w:rFonts w:ascii="Times New Roman" w:hAnsi="Times New Roman" w:cs="Times New Roman"/>
        </w:rPr>
      </w:pPr>
      <w:r w:rsidRPr="00D60C6B">
        <w:rPr>
          <w:rFonts w:ascii="Times New Roman" w:hAnsi="Times New Roman" w:cs="Times New Roman"/>
          <w:b/>
          <w:bCs/>
        </w:rPr>
        <w:lastRenderedPageBreak/>
        <w:t>Strategies</w:t>
      </w:r>
    </w:p>
    <w:p w14:paraId="4A22B890" w14:textId="2A293EF7" w:rsidR="00207F1F" w:rsidRPr="00D60C6B" w:rsidRDefault="00474073" w:rsidP="00D60C6B">
      <w:pPr>
        <w:pStyle w:val="ListParagraph"/>
        <w:numPr>
          <w:ilvl w:val="0"/>
          <w:numId w:val="4"/>
        </w:numPr>
        <w:spacing w:line="480" w:lineRule="auto"/>
        <w:jc w:val="both"/>
        <w:rPr>
          <w:rFonts w:ascii="Times New Roman" w:hAnsi="Times New Roman" w:cs="Times New Roman"/>
        </w:rPr>
      </w:pPr>
      <w:r w:rsidRPr="00D60C6B">
        <w:rPr>
          <w:rFonts w:ascii="Times New Roman" w:hAnsi="Times New Roman" w:cs="Times New Roman"/>
        </w:rPr>
        <w:t>Influencer Partnerships: Working with well-known teen influencers who uphold eco-friendly principles to market Lush goods genuinely.</w:t>
      </w:r>
    </w:p>
    <w:p w14:paraId="734FC84A" w14:textId="77777777" w:rsidR="00D60C6B" w:rsidRDefault="00474073" w:rsidP="00474073">
      <w:pPr>
        <w:pStyle w:val="ListParagraph"/>
        <w:numPr>
          <w:ilvl w:val="0"/>
          <w:numId w:val="4"/>
        </w:numPr>
        <w:spacing w:line="480" w:lineRule="auto"/>
        <w:jc w:val="both"/>
        <w:rPr>
          <w:rFonts w:ascii="Times New Roman" w:hAnsi="Times New Roman" w:cs="Times New Roman"/>
        </w:rPr>
      </w:pPr>
      <w:r w:rsidRPr="00D60C6B">
        <w:rPr>
          <w:rFonts w:ascii="Times New Roman" w:hAnsi="Times New Roman" w:cs="Times New Roman"/>
        </w:rPr>
        <w:t xml:space="preserve">User-Generated Content: Customers are encouraged to share their own experiences with </w:t>
      </w:r>
      <w:r w:rsidR="00D60C6B" w:rsidRPr="00D60C6B">
        <w:rPr>
          <w:rFonts w:ascii="Times New Roman" w:hAnsi="Times New Roman" w:cs="Times New Roman"/>
        </w:rPr>
        <w:t>lush</w:t>
      </w:r>
      <w:r w:rsidRPr="00D60C6B">
        <w:rPr>
          <w:rFonts w:ascii="Times New Roman" w:hAnsi="Times New Roman" w:cs="Times New Roman"/>
        </w:rPr>
        <w:t xml:space="preserve"> bath bombs using campaign-specific hashtags (#LushEcoTeen, #SustainableSelfCare).</w:t>
      </w:r>
    </w:p>
    <w:p w14:paraId="41650C63" w14:textId="19FBFE19" w:rsidR="00207F1F" w:rsidRPr="00D60C6B" w:rsidRDefault="00D60C6B" w:rsidP="00474073">
      <w:pPr>
        <w:pStyle w:val="ListParagraph"/>
        <w:numPr>
          <w:ilvl w:val="0"/>
          <w:numId w:val="4"/>
        </w:numPr>
        <w:spacing w:line="480" w:lineRule="auto"/>
        <w:jc w:val="both"/>
        <w:rPr>
          <w:rFonts w:ascii="Times New Roman" w:hAnsi="Times New Roman" w:cs="Times New Roman"/>
        </w:rPr>
      </w:pPr>
      <w:r w:rsidRPr="00D60C6B">
        <w:rPr>
          <w:rFonts w:ascii="Times New Roman" w:hAnsi="Times New Roman" w:cs="Times New Roman"/>
        </w:rPr>
        <w:t>I</w:t>
      </w:r>
      <w:r w:rsidRPr="00D60C6B">
        <w:rPr>
          <w:rFonts w:ascii="Times New Roman" w:hAnsi="Times New Roman" w:cs="Times New Roman"/>
        </w:rPr>
        <w:t>nteractive Content:</w:t>
      </w:r>
      <w:r w:rsidRPr="00D60C6B">
        <w:rPr>
          <w:rFonts w:ascii="Times New Roman" w:hAnsi="Times New Roman" w:cs="Times New Roman"/>
        </w:rPr>
        <w:t xml:space="preserve"> </w:t>
      </w:r>
      <w:r w:rsidR="00474073" w:rsidRPr="00D60C6B">
        <w:rPr>
          <w:rFonts w:ascii="Times New Roman" w:hAnsi="Times New Roman" w:cs="Times New Roman"/>
        </w:rPr>
        <w:t>Hosting live sessions, seminars, and behind-the-scenes views at product creation can help you connect with your audience more deeply.</w:t>
      </w:r>
    </w:p>
    <w:p w14:paraId="2FA36036" w14:textId="77777777"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Influencer Collaborations</w:t>
      </w:r>
    </w:p>
    <w:p w14:paraId="36CDF123" w14:textId="77777777" w:rsidR="00207F1F" w:rsidRDefault="00474073" w:rsidP="00474073">
      <w:pPr>
        <w:spacing w:line="480" w:lineRule="auto"/>
        <w:jc w:val="both"/>
        <w:rPr>
          <w:rFonts w:ascii="Times New Roman" w:hAnsi="Times New Roman" w:cs="Times New Roman"/>
        </w:rPr>
      </w:pPr>
      <w:r w:rsidRPr="00474073">
        <w:rPr>
          <w:rFonts w:ascii="Times New Roman" w:hAnsi="Times New Roman" w:cs="Times New Roman"/>
        </w:rPr>
        <w:t>Influencers play an important influence in moulding teenage shopping decisions. The campaign will collaborate with eco-friendly influencers and teen celebrities who appeal to the target group.</w:t>
      </w:r>
    </w:p>
    <w:p w14:paraId="75EFFE0B" w14:textId="56C3BC76"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Approach</w:t>
      </w:r>
    </w:p>
    <w:p w14:paraId="6FDFB90A" w14:textId="32167194" w:rsidR="00207F1F" w:rsidRPr="00D60C6B" w:rsidRDefault="00474073" w:rsidP="00D60C6B">
      <w:pPr>
        <w:pStyle w:val="ListParagraph"/>
        <w:numPr>
          <w:ilvl w:val="0"/>
          <w:numId w:val="5"/>
        </w:numPr>
        <w:spacing w:line="480" w:lineRule="auto"/>
        <w:jc w:val="both"/>
        <w:rPr>
          <w:rFonts w:ascii="Times New Roman" w:hAnsi="Times New Roman" w:cs="Times New Roman"/>
        </w:rPr>
      </w:pPr>
      <w:r w:rsidRPr="00D60C6B">
        <w:rPr>
          <w:rFonts w:ascii="Times New Roman" w:hAnsi="Times New Roman" w:cs="Times New Roman"/>
        </w:rPr>
        <w:t xml:space="preserve">Authentic recommendations: Choose influencers who </w:t>
      </w:r>
      <w:r w:rsidR="00207F1F" w:rsidRPr="00D60C6B">
        <w:rPr>
          <w:rFonts w:ascii="Times New Roman" w:hAnsi="Times New Roman" w:cs="Times New Roman"/>
        </w:rPr>
        <w:t>support</w:t>
      </w:r>
      <w:r w:rsidRPr="00D60C6B">
        <w:rPr>
          <w:rFonts w:ascii="Times New Roman" w:hAnsi="Times New Roman" w:cs="Times New Roman"/>
        </w:rPr>
        <w:t xml:space="preserve"> sustainability </w:t>
      </w:r>
      <w:r w:rsidR="00207F1F" w:rsidRPr="00D60C6B">
        <w:rPr>
          <w:rFonts w:ascii="Times New Roman" w:hAnsi="Times New Roman" w:cs="Times New Roman"/>
        </w:rPr>
        <w:t>to</w:t>
      </w:r>
      <w:r w:rsidRPr="00D60C6B">
        <w:rPr>
          <w:rFonts w:ascii="Times New Roman" w:hAnsi="Times New Roman" w:cs="Times New Roman"/>
        </w:rPr>
        <w:t xml:space="preserve"> achieve authentic and trustworthy recommendations.</w:t>
      </w:r>
    </w:p>
    <w:p w14:paraId="38C26BAF" w14:textId="77777777" w:rsidR="00207F1F" w:rsidRPr="00D60C6B" w:rsidRDefault="00474073" w:rsidP="00D60C6B">
      <w:pPr>
        <w:pStyle w:val="ListParagraph"/>
        <w:numPr>
          <w:ilvl w:val="0"/>
          <w:numId w:val="5"/>
        </w:numPr>
        <w:spacing w:line="480" w:lineRule="auto"/>
        <w:jc w:val="both"/>
        <w:rPr>
          <w:rFonts w:ascii="Times New Roman" w:hAnsi="Times New Roman" w:cs="Times New Roman"/>
        </w:rPr>
      </w:pPr>
      <w:r w:rsidRPr="00D60C6B">
        <w:rPr>
          <w:rFonts w:ascii="Times New Roman" w:hAnsi="Times New Roman" w:cs="Times New Roman"/>
        </w:rPr>
        <w:t>Co-Creation: Involving influencers in product development, such as creating limited-edition bath bombs, to boost engagement and investment.</w:t>
      </w:r>
    </w:p>
    <w:p w14:paraId="48E3E349" w14:textId="77777777" w:rsidR="00207F1F" w:rsidRPr="00D60C6B" w:rsidRDefault="00474073" w:rsidP="00D60C6B">
      <w:pPr>
        <w:pStyle w:val="ListParagraph"/>
        <w:numPr>
          <w:ilvl w:val="0"/>
          <w:numId w:val="5"/>
        </w:numPr>
        <w:spacing w:line="480" w:lineRule="auto"/>
        <w:jc w:val="both"/>
        <w:rPr>
          <w:rFonts w:ascii="Times New Roman" w:hAnsi="Times New Roman" w:cs="Times New Roman"/>
        </w:rPr>
      </w:pPr>
      <w:r w:rsidRPr="00D60C6B">
        <w:rPr>
          <w:rFonts w:ascii="Times New Roman" w:hAnsi="Times New Roman" w:cs="Times New Roman"/>
        </w:rPr>
        <w:t>Cross-promotion: Using influencer platforms to amplify campaign messages and reach a larger audience.</w:t>
      </w:r>
    </w:p>
    <w:p w14:paraId="60A736A3" w14:textId="77777777"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Online Advertising</w:t>
      </w:r>
    </w:p>
    <w:p w14:paraId="5CA2C069" w14:textId="77777777" w:rsidR="00207F1F" w:rsidRDefault="00474073" w:rsidP="00474073">
      <w:pPr>
        <w:spacing w:line="480" w:lineRule="auto"/>
        <w:jc w:val="both"/>
        <w:rPr>
          <w:rFonts w:ascii="Times New Roman" w:hAnsi="Times New Roman" w:cs="Times New Roman"/>
        </w:rPr>
      </w:pPr>
      <w:r w:rsidRPr="00474073">
        <w:rPr>
          <w:rFonts w:ascii="Times New Roman" w:hAnsi="Times New Roman" w:cs="Times New Roman"/>
        </w:rPr>
        <w:t>Targeted web advertising will ensure that Lush's message reaches the intended audience efficiently.</w:t>
      </w:r>
    </w:p>
    <w:p w14:paraId="68744BB6" w14:textId="77777777" w:rsidR="00D60C6B" w:rsidRDefault="00D60C6B" w:rsidP="00474073">
      <w:pPr>
        <w:spacing w:line="480" w:lineRule="auto"/>
        <w:jc w:val="both"/>
        <w:rPr>
          <w:rFonts w:ascii="Times New Roman" w:hAnsi="Times New Roman" w:cs="Times New Roman"/>
        </w:rPr>
      </w:pPr>
    </w:p>
    <w:p w14:paraId="49BD69AE" w14:textId="50898266"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lastRenderedPageBreak/>
        <w:t>Platforms</w:t>
      </w:r>
    </w:p>
    <w:p w14:paraId="1C4221D1" w14:textId="77777777" w:rsidR="00207F1F" w:rsidRPr="00D60C6B" w:rsidRDefault="00474073" w:rsidP="00D60C6B">
      <w:pPr>
        <w:pStyle w:val="ListParagraph"/>
        <w:numPr>
          <w:ilvl w:val="0"/>
          <w:numId w:val="6"/>
        </w:numPr>
        <w:spacing w:line="480" w:lineRule="auto"/>
        <w:jc w:val="both"/>
        <w:rPr>
          <w:rFonts w:ascii="Times New Roman" w:hAnsi="Times New Roman" w:cs="Times New Roman"/>
        </w:rPr>
      </w:pPr>
      <w:r w:rsidRPr="00D60C6B">
        <w:rPr>
          <w:rFonts w:ascii="Times New Roman" w:hAnsi="Times New Roman" w:cs="Times New Roman"/>
        </w:rPr>
        <w:t>YouTube: Running pre-roll adverts and sponsored content on popular adolescent channels, with a focus on visual and engaging advertisements.</w:t>
      </w:r>
    </w:p>
    <w:p w14:paraId="2FE7CC58" w14:textId="77777777" w:rsidR="00207F1F" w:rsidRPr="00D60C6B" w:rsidRDefault="00474073" w:rsidP="00D60C6B">
      <w:pPr>
        <w:pStyle w:val="ListParagraph"/>
        <w:numPr>
          <w:ilvl w:val="0"/>
          <w:numId w:val="6"/>
        </w:numPr>
        <w:spacing w:line="480" w:lineRule="auto"/>
        <w:jc w:val="both"/>
        <w:rPr>
          <w:rFonts w:ascii="Times New Roman" w:hAnsi="Times New Roman" w:cs="Times New Roman"/>
        </w:rPr>
      </w:pPr>
      <w:r w:rsidRPr="00D60C6B">
        <w:rPr>
          <w:rFonts w:ascii="Times New Roman" w:hAnsi="Times New Roman" w:cs="Times New Roman"/>
        </w:rPr>
        <w:t>TikTok Ads: Using TikTok's ad forms, such as In-Feed Ads and Branded Hashtag Challenges, to seamlessly blend with the user experience.</w:t>
      </w:r>
    </w:p>
    <w:p w14:paraId="12EFF08B" w14:textId="77777777" w:rsidR="00207F1F" w:rsidRPr="00D60C6B" w:rsidRDefault="00474073" w:rsidP="00D60C6B">
      <w:pPr>
        <w:pStyle w:val="ListParagraph"/>
        <w:numPr>
          <w:ilvl w:val="0"/>
          <w:numId w:val="6"/>
        </w:numPr>
        <w:spacing w:line="480" w:lineRule="auto"/>
        <w:jc w:val="both"/>
        <w:rPr>
          <w:rFonts w:ascii="Times New Roman" w:hAnsi="Times New Roman" w:cs="Times New Roman"/>
        </w:rPr>
      </w:pPr>
      <w:r w:rsidRPr="00D60C6B">
        <w:rPr>
          <w:rFonts w:ascii="Times New Roman" w:hAnsi="Times New Roman" w:cs="Times New Roman"/>
        </w:rPr>
        <w:t>Google Ads: Using search and display ads to attract intent-based traffic and boost exposure during relevant searches.</w:t>
      </w:r>
    </w:p>
    <w:p w14:paraId="0257260C" w14:textId="77777777"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In-store promotions</w:t>
      </w:r>
    </w:p>
    <w:p w14:paraId="13CC649D" w14:textId="77777777" w:rsidR="00207F1F" w:rsidRDefault="00474073" w:rsidP="00474073">
      <w:pPr>
        <w:spacing w:line="480" w:lineRule="auto"/>
        <w:jc w:val="both"/>
        <w:rPr>
          <w:rFonts w:ascii="Times New Roman" w:hAnsi="Times New Roman" w:cs="Times New Roman"/>
        </w:rPr>
      </w:pPr>
      <w:r w:rsidRPr="00474073">
        <w:rPr>
          <w:rFonts w:ascii="Times New Roman" w:hAnsi="Times New Roman" w:cs="Times New Roman"/>
        </w:rPr>
        <w:t>While digital platforms are essential, in-store promotions will supplement online efforts by offering actual experiences.</w:t>
      </w:r>
    </w:p>
    <w:p w14:paraId="01DE5C3D" w14:textId="5BE7A30A"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Initiatives</w:t>
      </w:r>
    </w:p>
    <w:p w14:paraId="552E3726" w14:textId="77777777" w:rsidR="00207F1F" w:rsidRPr="00D60C6B" w:rsidRDefault="00474073" w:rsidP="00D60C6B">
      <w:pPr>
        <w:pStyle w:val="ListParagraph"/>
        <w:numPr>
          <w:ilvl w:val="0"/>
          <w:numId w:val="7"/>
        </w:numPr>
        <w:spacing w:line="480" w:lineRule="auto"/>
        <w:jc w:val="both"/>
        <w:rPr>
          <w:rFonts w:ascii="Times New Roman" w:hAnsi="Times New Roman" w:cs="Times New Roman"/>
        </w:rPr>
      </w:pPr>
      <w:r w:rsidRPr="00D60C6B">
        <w:rPr>
          <w:rFonts w:ascii="Times New Roman" w:hAnsi="Times New Roman" w:cs="Times New Roman"/>
        </w:rPr>
        <w:t>DIY Bath Bomb Workshops: Holding workshops where teenagers can make their own bath bombs to promote hands-on interaction and brand affinity.</w:t>
      </w:r>
    </w:p>
    <w:p w14:paraId="0A1E91D2" w14:textId="77777777" w:rsidR="00207F1F" w:rsidRPr="00D60C6B" w:rsidRDefault="00474073" w:rsidP="00D60C6B">
      <w:pPr>
        <w:pStyle w:val="ListParagraph"/>
        <w:numPr>
          <w:ilvl w:val="0"/>
          <w:numId w:val="7"/>
        </w:numPr>
        <w:spacing w:line="480" w:lineRule="auto"/>
        <w:jc w:val="both"/>
        <w:rPr>
          <w:rFonts w:ascii="Times New Roman" w:hAnsi="Times New Roman" w:cs="Times New Roman"/>
        </w:rPr>
      </w:pPr>
      <w:r w:rsidRPr="00D60C6B">
        <w:rPr>
          <w:rFonts w:ascii="Times New Roman" w:hAnsi="Times New Roman" w:cs="Times New Roman"/>
        </w:rPr>
        <w:t>Sustainability Education Sessions: Conducting instructional sessions on sustainable practices and the value of ethical consumerism.</w:t>
      </w:r>
    </w:p>
    <w:p w14:paraId="5B0C4548" w14:textId="77777777" w:rsidR="00207F1F" w:rsidRPr="00D60C6B" w:rsidRDefault="00474073" w:rsidP="00D60C6B">
      <w:pPr>
        <w:pStyle w:val="ListParagraph"/>
        <w:numPr>
          <w:ilvl w:val="0"/>
          <w:numId w:val="7"/>
        </w:numPr>
        <w:spacing w:line="480" w:lineRule="auto"/>
        <w:jc w:val="both"/>
        <w:rPr>
          <w:rFonts w:ascii="Times New Roman" w:hAnsi="Times New Roman" w:cs="Times New Roman"/>
        </w:rPr>
      </w:pPr>
      <w:r w:rsidRPr="00D60C6B">
        <w:rPr>
          <w:rFonts w:ascii="Times New Roman" w:hAnsi="Times New Roman" w:cs="Times New Roman"/>
        </w:rPr>
        <w:t>Interactive Displays: Creating visually appealing and interactive displays that promote the environmentally beneficial qualities of Lush goods.</w:t>
      </w:r>
    </w:p>
    <w:p w14:paraId="4FD21783" w14:textId="77777777"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Content Marketing</w:t>
      </w:r>
    </w:p>
    <w:p w14:paraId="6A7E3F61" w14:textId="77777777" w:rsidR="00207F1F" w:rsidRDefault="00474073" w:rsidP="00474073">
      <w:pPr>
        <w:spacing w:line="480" w:lineRule="auto"/>
        <w:jc w:val="both"/>
        <w:rPr>
          <w:rFonts w:ascii="Times New Roman" w:hAnsi="Times New Roman" w:cs="Times New Roman"/>
        </w:rPr>
      </w:pPr>
      <w:r w:rsidRPr="00474073">
        <w:rPr>
          <w:rFonts w:ascii="Times New Roman" w:hAnsi="Times New Roman" w:cs="Times New Roman"/>
        </w:rPr>
        <w:t>Lush's content marketing strategy will position it as a thought leader in sustainable beauty by giving important information and encouraging community interaction.</w:t>
      </w:r>
    </w:p>
    <w:p w14:paraId="7337896D" w14:textId="77777777" w:rsidR="00D60C6B" w:rsidRDefault="00D60C6B" w:rsidP="00474073">
      <w:pPr>
        <w:spacing w:line="480" w:lineRule="auto"/>
        <w:jc w:val="both"/>
        <w:rPr>
          <w:rFonts w:ascii="Times New Roman" w:hAnsi="Times New Roman" w:cs="Times New Roman"/>
        </w:rPr>
      </w:pPr>
    </w:p>
    <w:p w14:paraId="7A739BC6" w14:textId="77777777" w:rsidR="00D60C6B" w:rsidRDefault="00D60C6B" w:rsidP="00474073">
      <w:pPr>
        <w:spacing w:line="480" w:lineRule="auto"/>
        <w:jc w:val="both"/>
        <w:rPr>
          <w:rFonts w:ascii="Times New Roman" w:hAnsi="Times New Roman" w:cs="Times New Roman"/>
        </w:rPr>
      </w:pPr>
    </w:p>
    <w:p w14:paraId="326C1903" w14:textId="402BE361" w:rsidR="00D60C6B" w:rsidRDefault="00474073" w:rsidP="00474073">
      <w:pPr>
        <w:spacing w:line="480" w:lineRule="auto"/>
        <w:jc w:val="both"/>
        <w:rPr>
          <w:rFonts w:ascii="Times New Roman" w:hAnsi="Times New Roman" w:cs="Times New Roman"/>
        </w:rPr>
      </w:pPr>
      <w:r w:rsidRPr="00474073">
        <w:rPr>
          <w:rFonts w:ascii="Times New Roman" w:hAnsi="Times New Roman" w:cs="Times New Roman"/>
          <w:b/>
          <w:bCs/>
        </w:rPr>
        <w:lastRenderedPageBreak/>
        <w:t>Content types</w:t>
      </w:r>
    </w:p>
    <w:p w14:paraId="4C35B9AE" w14:textId="0B93713E" w:rsidR="00207F1F" w:rsidRPr="00D60C6B" w:rsidRDefault="00474073" w:rsidP="00D60C6B">
      <w:pPr>
        <w:pStyle w:val="ListParagraph"/>
        <w:numPr>
          <w:ilvl w:val="0"/>
          <w:numId w:val="8"/>
        </w:numPr>
        <w:spacing w:line="480" w:lineRule="auto"/>
        <w:jc w:val="both"/>
        <w:rPr>
          <w:rFonts w:ascii="Times New Roman" w:hAnsi="Times New Roman" w:cs="Times New Roman"/>
        </w:rPr>
      </w:pPr>
      <w:r w:rsidRPr="00D60C6B">
        <w:rPr>
          <w:rFonts w:ascii="Times New Roman" w:hAnsi="Times New Roman" w:cs="Times New Roman"/>
        </w:rPr>
        <w:t>Blog Articles: Writing articles for Lush's website regarding sustainable beauty techniques, product benefits, and environmental effect.</w:t>
      </w:r>
    </w:p>
    <w:p w14:paraId="13A58294" w14:textId="77777777" w:rsidR="00207F1F" w:rsidRPr="00D60C6B" w:rsidRDefault="00474073" w:rsidP="00D60C6B">
      <w:pPr>
        <w:pStyle w:val="ListParagraph"/>
        <w:numPr>
          <w:ilvl w:val="0"/>
          <w:numId w:val="8"/>
        </w:numPr>
        <w:spacing w:line="480" w:lineRule="auto"/>
        <w:jc w:val="both"/>
        <w:rPr>
          <w:rFonts w:ascii="Times New Roman" w:hAnsi="Times New Roman" w:cs="Times New Roman"/>
        </w:rPr>
      </w:pPr>
      <w:r w:rsidRPr="00D60C6B">
        <w:rPr>
          <w:rFonts w:ascii="Times New Roman" w:hAnsi="Times New Roman" w:cs="Times New Roman"/>
        </w:rPr>
        <w:t>Video Tutorials: Making instructional movies about using bath bombs, promoting self-care habits, and emphasising product ingredients.</w:t>
      </w:r>
    </w:p>
    <w:p w14:paraId="01959B7C" w14:textId="77777777" w:rsidR="00207F1F" w:rsidRPr="00D60C6B" w:rsidRDefault="00474073" w:rsidP="00D60C6B">
      <w:pPr>
        <w:pStyle w:val="ListParagraph"/>
        <w:numPr>
          <w:ilvl w:val="0"/>
          <w:numId w:val="8"/>
        </w:numPr>
        <w:spacing w:line="480" w:lineRule="auto"/>
        <w:jc w:val="both"/>
        <w:rPr>
          <w:rFonts w:ascii="Times New Roman" w:hAnsi="Times New Roman" w:cs="Times New Roman"/>
        </w:rPr>
      </w:pPr>
      <w:r w:rsidRPr="00D60C6B">
        <w:rPr>
          <w:rFonts w:ascii="Times New Roman" w:hAnsi="Times New Roman" w:cs="Times New Roman"/>
        </w:rPr>
        <w:t>Infographics: Creating visually appealing infographics to deliver complex facts about sustainability in an understandable style.</w:t>
      </w:r>
    </w:p>
    <w:p w14:paraId="69744915" w14:textId="77777777"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Supporting Theory: Integrated Marketing Communications (IMC).</w:t>
      </w:r>
    </w:p>
    <w:p w14:paraId="1C1B0AAA" w14:textId="5F3D3DCB" w:rsidR="00207F1F" w:rsidRDefault="00474073" w:rsidP="00474073">
      <w:pPr>
        <w:spacing w:line="480" w:lineRule="auto"/>
        <w:jc w:val="both"/>
        <w:rPr>
          <w:rFonts w:ascii="Times New Roman" w:hAnsi="Times New Roman" w:cs="Times New Roman"/>
        </w:rPr>
      </w:pPr>
      <w:r w:rsidRPr="00474073">
        <w:rPr>
          <w:rFonts w:ascii="Times New Roman" w:hAnsi="Times New Roman" w:cs="Times New Roman"/>
        </w:rPr>
        <w:t>The Integrated Marketing Communications (IMC) approach emphasises the significance of delivering a consistent message across all marketing channels (</w:t>
      </w:r>
      <w:proofErr w:type="spellStart"/>
      <w:r w:rsidRPr="00474073">
        <w:rPr>
          <w:rFonts w:ascii="Times New Roman" w:hAnsi="Times New Roman" w:cs="Times New Roman"/>
        </w:rPr>
        <w:t>Kliatchko</w:t>
      </w:r>
      <w:proofErr w:type="spellEnd"/>
      <w:r w:rsidRPr="00474073">
        <w:rPr>
          <w:rFonts w:ascii="Times New Roman" w:hAnsi="Times New Roman" w:cs="Times New Roman"/>
        </w:rPr>
        <w:t xml:space="preserve"> 2008). By incorporating a variety of channels</w:t>
      </w:r>
      <w:r w:rsidR="00D60C6B">
        <w:rPr>
          <w:rFonts w:ascii="Times New Roman" w:hAnsi="Times New Roman" w:cs="Times New Roman"/>
        </w:rPr>
        <w:t xml:space="preserve">, </w:t>
      </w:r>
      <w:r w:rsidRPr="00474073">
        <w:rPr>
          <w:rFonts w:ascii="Times New Roman" w:hAnsi="Times New Roman" w:cs="Times New Roman"/>
        </w:rPr>
        <w:t>social media, influencer collaborations, online advertising, in-store promotions, and content marketing</w:t>
      </w:r>
      <w:r w:rsidR="00D60C6B">
        <w:rPr>
          <w:rFonts w:ascii="Times New Roman" w:hAnsi="Times New Roman" w:cs="Times New Roman"/>
        </w:rPr>
        <w:t xml:space="preserve"> L</w:t>
      </w:r>
      <w:r w:rsidRPr="00474073">
        <w:rPr>
          <w:rFonts w:ascii="Times New Roman" w:hAnsi="Times New Roman" w:cs="Times New Roman"/>
        </w:rPr>
        <w:t>ush ensures that the campaign's language is consistent and emphasises the brand's dedication to sustainability and ethics.</w:t>
      </w:r>
    </w:p>
    <w:p w14:paraId="43067656" w14:textId="77777777" w:rsidR="00207F1F" w:rsidRDefault="00474073" w:rsidP="00474073">
      <w:pPr>
        <w:spacing w:line="480" w:lineRule="auto"/>
        <w:jc w:val="both"/>
        <w:rPr>
          <w:rFonts w:ascii="Times New Roman" w:hAnsi="Times New Roman" w:cs="Times New Roman"/>
        </w:rPr>
      </w:pPr>
      <w:r w:rsidRPr="00474073">
        <w:rPr>
          <w:rFonts w:ascii="Times New Roman" w:hAnsi="Times New Roman" w:cs="Times New Roman"/>
          <w:b/>
          <w:bCs/>
        </w:rPr>
        <w:t>Conclusion</w:t>
      </w:r>
      <w:r w:rsidRPr="00474073">
        <w:rPr>
          <w:rFonts w:ascii="Times New Roman" w:hAnsi="Times New Roman" w:cs="Times New Roman"/>
          <w:b/>
          <w:bCs/>
        </w:rPr>
        <w:br/>
      </w:r>
      <w:r w:rsidRPr="00474073">
        <w:rPr>
          <w:rFonts w:ascii="Times New Roman" w:hAnsi="Times New Roman" w:cs="Times New Roman"/>
        </w:rPr>
        <w:t>A multifaceted marketing channel strategy is critical to the success of the "Lush Eco-Teen Initiative." By leveraging digital platforms, influencer partnerships, targeted advertising, in-store experiences, and valuable content, Lush can effectively engage with the teenage demographic, fostering brand loyalty and driving sales growth.</w:t>
      </w:r>
    </w:p>
    <w:p w14:paraId="49CB2212" w14:textId="77777777" w:rsidR="00207F1F" w:rsidRPr="00D60C6B" w:rsidRDefault="00474073" w:rsidP="00474073">
      <w:pPr>
        <w:spacing w:line="480" w:lineRule="auto"/>
        <w:jc w:val="both"/>
        <w:rPr>
          <w:rFonts w:ascii="Times New Roman" w:hAnsi="Times New Roman" w:cs="Times New Roman"/>
          <w:b/>
          <w:bCs/>
          <w:color w:val="0070C0"/>
          <w:u w:val="single"/>
        </w:rPr>
      </w:pPr>
      <w:r w:rsidRPr="00474073">
        <w:rPr>
          <w:rFonts w:ascii="Times New Roman" w:hAnsi="Times New Roman" w:cs="Times New Roman"/>
          <w:b/>
          <w:bCs/>
          <w:color w:val="0070C0"/>
          <w:u w:val="single"/>
        </w:rPr>
        <w:t>Measurement of Success</w:t>
      </w:r>
    </w:p>
    <w:p w14:paraId="29CA11B2" w14:textId="7B000648" w:rsidR="00207F1F" w:rsidRDefault="00474073" w:rsidP="00474073">
      <w:pPr>
        <w:spacing w:line="480" w:lineRule="auto"/>
        <w:jc w:val="both"/>
        <w:rPr>
          <w:rFonts w:ascii="Times New Roman" w:hAnsi="Times New Roman" w:cs="Times New Roman"/>
        </w:rPr>
      </w:pPr>
      <w:r w:rsidRPr="00474073">
        <w:rPr>
          <w:rFonts w:ascii="Times New Roman" w:hAnsi="Times New Roman" w:cs="Times New Roman"/>
        </w:rPr>
        <w:t>To ensure the success of the "Lush Eco-Teen Initiative," precise criteria and evaluation methodologies must be established. This section describes the key performance indicators (KPIs</w:t>
      </w:r>
      <w:proofErr w:type="gramStart"/>
      <w:r w:rsidR="00D60C6B">
        <w:rPr>
          <w:rFonts w:ascii="Times New Roman" w:hAnsi="Times New Roman" w:cs="Times New Roman"/>
        </w:rPr>
        <w:t>)</w:t>
      </w:r>
      <w:proofErr w:type="gramEnd"/>
      <w:r w:rsidR="00D60C6B">
        <w:rPr>
          <w:rFonts w:ascii="Times New Roman" w:hAnsi="Times New Roman" w:cs="Times New Roman"/>
        </w:rPr>
        <w:t xml:space="preserve"> </w:t>
      </w:r>
      <w:r w:rsidRPr="00474073">
        <w:rPr>
          <w:rFonts w:ascii="Times New Roman" w:hAnsi="Times New Roman" w:cs="Times New Roman"/>
        </w:rPr>
        <w:t>and frameworks used to assess campaign success.</w:t>
      </w:r>
    </w:p>
    <w:p w14:paraId="4EAA7524" w14:textId="77777777" w:rsidR="00207F1F" w:rsidRDefault="00207F1F" w:rsidP="00474073">
      <w:pPr>
        <w:spacing w:line="480" w:lineRule="auto"/>
        <w:jc w:val="both"/>
        <w:rPr>
          <w:rFonts w:ascii="Times New Roman" w:hAnsi="Times New Roman" w:cs="Times New Roman"/>
        </w:rPr>
      </w:pPr>
    </w:p>
    <w:p w14:paraId="1FCB4C63" w14:textId="553E3600"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lastRenderedPageBreak/>
        <w:t>Sales Metrics</w:t>
      </w:r>
    </w:p>
    <w:p w14:paraId="0F7C3CD1" w14:textId="4AFDE5B3"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Increase in Bath Bomb Sales</w:t>
      </w:r>
    </w:p>
    <w:p w14:paraId="3BD3E12E" w14:textId="77777777" w:rsidR="00207F1F" w:rsidRPr="00D60C6B" w:rsidRDefault="00474073" w:rsidP="00D60C6B">
      <w:pPr>
        <w:pStyle w:val="ListParagraph"/>
        <w:numPr>
          <w:ilvl w:val="0"/>
          <w:numId w:val="9"/>
        </w:numPr>
        <w:spacing w:line="480" w:lineRule="auto"/>
        <w:jc w:val="both"/>
        <w:rPr>
          <w:rFonts w:ascii="Times New Roman" w:hAnsi="Times New Roman" w:cs="Times New Roman"/>
        </w:rPr>
      </w:pPr>
      <w:r w:rsidRPr="00D60C6B">
        <w:rPr>
          <w:rFonts w:ascii="Times New Roman" w:hAnsi="Times New Roman" w:cs="Times New Roman"/>
        </w:rPr>
        <w:t>Measurement: Keep track of the sales volume and money generated by bath bombs, specifically among teenagers.</w:t>
      </w:r>
    </w:p>
    <w:p w14:paraId="10CEAFBA" w14:textId="19310D37" w:rsidR="00207F1F" w:rsidRPr="00D60C6B" w:rsidRDefault="00474073" w:rsidP="00D60C6B">
      <w:pPr>
        <w:pStyle w:val="ListParagraph"/>
        <w:numPr>
          <w:ilvl w:val="0"/>
          <w:numId w:val="9"/>
        </w:numPr>
        <w:spacing w:line="480" w:lineRule="auto"/>
        <w:jc w:val="both"/>
        <w:rPr>
          <w:rFonts w:ascii="Times New Roman" w:hAnsi="Times New Roman" w:cs="Times New Roman"/>
        </w:rPr>
      </w:pPr>
      <w:r w:rsidRPr="00D60C6B">
        <w:rPr>
          <w:rFonts w:ascii="Times New Roman" w:hAnsi="Times New Roman" w:cs="Times New Roman"/>
        </w:rPr>
        <w:t>Tools</w:t>
      </w:r>
      <w:r w:rsidR="00D60C6B" w:rsidRPr="00D60C6B">
        <w:rPr>
          <w:rFonts w:ascii="Times New Roman" w:hAnsi="Times New Roman" w:cs="Times New Roman"/>
        </w:rPr>
        <w:t>: I</w:t>
      </w:r>
      <w:r w:rsidRPr="00D60C6B">
        <w:rPr>
          <w:rFonts w:ascii="Times New Roman" w:hAnsi="Times New Roman" w:cs="Times New Roman"/>
        </w:rPr>
        <w:t>nclude POS systems, sales reporting, and customer data analytics.</w:t>
      </w:r>
    </w:p>
    <w:p w14:paraId="71B453F2" w14:textId="77777777" w:rsidR="00207F1F" w:rsidRPr="00D60C6B" w:rsidRDefault="00474073" w:rsidP="00D60C6B">
      <w:pPr>
        <w:pStyle w:val="ListParagraph"/>
        <w:numPr>
          <w:ilvl w:val="0"/>
          <w:numId w:val="9"/>
        </w:numPr>
        <w:spacing w:line="480" w:lineRule="auto"/>
        <w:jc w:val="both"/>
        <w:rPr>
          <w:rFonts w:ascii="Times New Roman" w:hAnsi="Times New Roman" w:cs="Times New Roman"/>
        </w:rPr>
      </w:pPr>
      <w:r w:rsidRPr="00D60C6B">
        <w:rPr>
          <w:rFonts w:ascii="Times New Roman" w:hAnsi="Times New Roman" w:cs="Times New Roman"/>
        </w:rPr>
        <w:t>Target: Increase bath bomb sales by 20% within the first six months of the campaign.</w:t>
      </w:r>
    </w:p>
    <w:p w14:paraId="7C9D0EF5" w14:textId="46A6E496"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Market Share Growth</w:t>
      </w:r>
    </w:p>
    <w:p w14:paraId="650F3A19" w14:textId="77777777" w:rsidR="00D60C6B" w:rsidRDefault="00474073" w:rsidP="00D60C6B">
      <w:pPr>
        <w:pStyle w:val="ListParagraph"/>
        <w:numPr>
          <w:ilvl w:val="0"/>
          <w:numId w:val="10"/>
        </w:numPr>
        <w:spacing w:line="480" w:lineRule="auto"/>
        <w:jc w:val="both"/>
        <w:rPr>
          <w:rFonts w:ascii="Times New Roman" w:hAnsi="Times New Roman" w:cs="Times New Roman"/>
        </w:rPr>
      </w:pPr>
      <w:r w:rsidRPr="00D60C6B">
        <w:rPr>
          <w:rFonts w:ascii="Times New Roman" w:hAnsi="Times New Roman" w:cs="Times New Roman"/>
        </w:rPr>
        <w:t>Measurement: Determine changes in Lush's market share in the eco-friendly beauty area.</w:t>
      </w:r>
    </w:p>
    <w:p w14:paraId="714FD7E5" w14:textId="69B1CCEB" w:rsidR="00207F1F" w:rsidRPr="00D60C6B" w:rsidRDefault="00474073" w:rsidP="00D60C6B">
      <w:pPr>
        <w:pStyle w:val="ListParagraph"/>
        <w:numPr>
          <w:ilvl w:val="0"/>
          <w:numId w:val="10"/>
        </w:numPr>
        <w:spacing w:line="480" w:lineRule="auto"/>
        <w:jc w:val="both"/>
        <w:rPr>
          <w:rFonts w:ascii="Times New Roman" w:hAnsi="Times New Roman" w:cs="Times New Roman"/>
        </w:rPr>
      </w:pPr>
      <w:r w:rsidRPr="00D60C6B">
        <w:rPr>
          <w:rFonts w:ascii="Times New Roman" w:hAnsi="Times New Roman" w:cs="Times New Roman"/>
        </w:rPr>
        <w:t>Tools</w:t>
      </w:r>
      <w:r w:rsidR="00D60C6B" w:rsidRPr="00D60C6B">
        <w:rPr>
          <w:rFonts w:ascii="Times New Roman" w:hAnsi="Times New Roman" w:cs="Times New Roman"/>
        </w:rPr>
        <w:t>: I</w:t>
      </w:r>
      <w:r w:rsidRPr="00D60C6B">
        <w:rPr>
          <w:rFonts w:ascii="Times New Roman" w:hAnsi="Times New Roman" w:cs="Times New Roman"/>
        </w:rPr>
        <w:t>nclude market research reports, industry analysis, and competitive benchmarking.</w:t>
      </w:r>
    </w:p>
    <w:p w14:paraId="01B4873F" w14:textId="77777777" w:rsidR="00207F1F" w:rsidRPr="00D60C6B" w:rsidRDefault="00474073" w:rsidP="00D60C6B">
      <w:pPr>
        <w:pStyle w:val="ListParagraph"/>
        <w:numPr>
          <w:ilvl w:val="0"/>
          <w:numId w:val="10"/>
        </w:numPr>
        <w:spacing w:line="480" w:lineRule="auto"/>
        <w:jc w:val="both"/>
        <w:rPr>
          <w:rFonts w:ascii="Times New Roman" w:hAnsi="Times New Roman" w:cs="Times New Roman"/>
        </w:rPr>
      </w:pPr>
      <w:r w:rsidRPr="00D60C6B">
        <w:rPr>
          <w:rFonts w:ascii="Times New Roman" w:hAnsi="Times New Roman" w:cs="Times New Roman"/>
        </w:rPr>
        <w:t>Goal: Increase market share by 5% in the specified segment.</w:t>
      </w:r>
    </w:p>
    <w:p w14:paraId="28BB5069" w14:textId="77777777"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Digital Engagement</w:t>
      </w:r>
    </w:p>
    <w:p w14:paraId="4A44D769" w14:textId="1434AC0C" w:rsidR="00207F1F" w:rsidRPr="00D60C6B"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Social Media Metrics</w:t>
      </w:r>
    </w:p>
    <w:p w14:paraId="32523577" w14:textId="77777777" w:rsidR="00207F1F" w:rsidRPr="00B7732F" w:rsidRDefault="00474073" w:rsidP="00B7732F">
      <w:pPr>
        <w:pStyle w:val="ListParagraph"/>
        <w:numPr>
          <w:ilvl w:val="0"/>
          <w:numId w:val="11"/>
        </w:numPr>
        <w:spacing w:line="480" w:lineRule="auto"/>
        <w:jc w:val="both"/>
        <w:rPr>
          <w:rFonts w:ascii="Times New Roman" w:hAnsi="Times New Roman" w:cs="Times New Roman"/>
        </w:rPr>
      </w:pPr>
      <w:r w:rsidRPr="00B7732F">
        <w:rPr>
          <w:rFonts w:ascii="Times New Roman" w:hAnsi="Times New Roman" w:cs="Times New Roman"/>
        </w:rPr>
        <w:t>Measurement: Track likes, shares, comments, and hashtag usage (#LushEcoTeen, #SustainableSelfCare) across platforms such as Instagram, TikTok, and Snapchat.</w:t>
      </w:r>
    </w:p>
    <w:p w14:paraId="7B182546" w14:textId="60D8D07B" w:rsidR="00207F1F" w:rsidRPr="00B7732F" w:rsidRDefault="00B7732F" w:rsidP="00B7732F">
      <w:pPr>
        <w:pStyle w:val="ListParagraph"/>
        <w:numPr>
          <w:ilvl w:val="0"/>
          <w:numId w:val="11"/>
        </w:numPr>
        <w:spacing w:line="480" w:lineRule="auto"/>
        <w:jc w:val="both"/>
        <w:rPr>
          <w:rFonts w:ascii="Times New Roman" w:hAnsi="Times New Roman" w:cs="Times New Roman"/>
        </w:rPr>
      </w:pPr>
      <w:r w:rsidRPr="00B7732F">
        <w:rPr>
          <w:rFonts w:ascii="Times New Roman" w:hAnsi="Times New Roman" w:cs="Times New Roman"/>
        </w:rPr>
        <w:t xml:space="preserve">Tools: </w:t>
      </w:r>
      <w:r w:rsidR="00474073" w:rsidRPr="00B7732F">
        <w:rPr>
          <w:rFonts w:ascii="Times New Roman" w:hAnsi="Times New Roman" w:cs="Times New Roman"/>
        </w:rPr>
        <w:t>Social media analytics tools (such as Sprout Social and Hootsuite).</w:t>
      </w:r>
    </w:p>
    <w:p w14:paraId="7B389036" w14:textId="77777777" w:rsidR="00207F1F" w:rsidRPr="00B7732F" w:rsidRDefault="00474073" w:rsidP="00B7732F">
      <w:pPr>
        <w:pStyle w:val="ListParagraph"/>
        <w:numPr>
          <w:ilvl w:val="0"/>
          <w:numId w:val="11"/>
        </w:numPr>
        <w:spacing w:line="480" w:lineRule="auto"/>
        <w:jc w:val="both"/>
        <w:rPr>
          <w:rFonts w:ascii="Times New Roman" w:hAnsi="Times New Roman" w:cs="Times New Roman"/>
        </w:rPr>
      </w:pPr>
      <w:r w:rsidRPr="00B7732F">
        <w:rPr>
          <w:rFonts w:ascii="Times New Roman" w:hAnsi="Times New Roman" w:cs="Times New Roman"/>
        </w:rPr>
        <w:t>Target: A 30% increase in social media engagement rates.</w:t>
      </w:r>
    </w:p>
    <w:p w14:paraId="21CBB3BD" w14:textId="5D5528B6"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Web Traffic</w:t>
      </w:r>
    </w:p>
    <w:p w14:paraId="2A6C69CE" w14:textId="77777777" w:rsidR="00207F1F" w:rsidRPr="00B7732F" w:rsidRDefault="00474073" w:rsidP="00B7732F">
      <w:pPr>
        <w:pStyle w:val="ListParagraph"/>
        <w:numPr>
          <w:ilvl w:val="0"/>
          <w:numId w:val="12"/>
        </w:numPr>
        <w:spacing w:line="480" w:lineRule="auto"/>
        <w:jc w:val="both"/>
        <w:rPr>
          <w:rFonts w:ascii="Times New Roman" w:hAnsi="Times New Roman" w:cs="Times New Roman"/>
        </w:rPr>
      </w:pPr>
      <w:r w:rsidRPr="00B7732F">
        <w:rPr>
          <w:rFonts w:ascii="Times New Roman" w:hAnsi="Times New Roman" w:cs="Times New Roman"/>
        </w:rPr>
        <w:t>Measurement: Look at the increase in website traffic, time spent on product pages, and conversion rates.</w:t>
      </w:r>
    </w:p>
    <w:p w14:paraId="5D3168D7" w14:textId="48A8DA2A" w:rsidR="00207F1F" w:rsidRPr="00B7732F" w:rsidRDefault="00474073" w:rsidP="00B7732F">
      <w:pPr>
        <w:pStyle w:val="ListParagraph"/>
        <w:numPr>
          <w:ilvl w:val="0"/>
          <w:numId w:val="12"/>
        </w:numPr>
        <w:spacing w:line="480" w:lineRule="auto"/>
        <w:jc w:val="both"/>
        <w:rPr>
          <w:rFonts w:ascii="Times New Roman" w:hAnsi="Times New Roman" w:cs="Times New Roman"/>
        </w:rPr>
      </w:pPr>
      <w:r w:rsidRPr="00B7732F">
        <w:rPr>
          <w:rFonts w:ascii="Times New Roman" w:hAnsi="Times New Roman" w:cs="Times New Roman"/>
        </w:rPr>
        <w:t>Tools</w:t>
      </w:r>
      <w:r w:rsidR="00B7732F" w:rsidRPr="00B7732F">
        <w:rPr>
          <w:rFonts w:ascii="Times New Roman" w:hAnsi="Times New Roman" w:cs="Times New Roman"/>
        </w:rPr>
        <w:t>: I</w:t>
      </w:r>
      <w:r w:rsidRPr="00B7732F">
        <w:rPr>
          <w:rFonts w:ascii="Times New Roman" w:hAnsi="Times New Roman" w:cs="Times New Roman"/>
        </w:rPr>
        <w:t>nclude Google Analytics and website heatmaps.</w:t>
      </w:r>
    </w:p>
    <w:p w14:paraId="45C9CC6D" w14:textId="77777777" w:rsidR="00207F1F" w:rsidRPr="00B7732F" w:rsidRDefault="00474073" w:rsidP="00B7732F">
      <w:pPr>
        <w:pStyle w:val="ListParagraph"/>
        <w:numPr>
          <w:ilvl w:val="0"/>
          <w:numId w:val="12"/>
        </w:numPr>
        <w:spacing w:line="480" w:lineRule="auto"/>
        <w:jc w:val="both"/>
        <w:rPr>
          <w:rFonts w:ascii="Times New Roman" w:hAnsi="Times New Roman" w:cs="Times New Roman"/>
        </w:rPr>
      </w:pPr>
      <w:r w:rsidRPr="00B7732F">
        <w:rPr>
          <w:rFonts w:ascii="Times New Roman" w:hAnsi="Times New Roman" w:cs="Times New Roman"/>
        </w:rPr>
        <w:lastRenderedPageBreak/>
        <w:t>Goal: Increase website traffic by 25% while improving conversion rates by 15%.</w:t>
      </w:r>
    </w:p>
    <w:p w14:paraId="70BD402D" w14:textId="77777777"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Brand Awareness</w:t>
      </w:r>
    </w:p>
    <w:p w14:paraId="7E62E506" w14:textId="18A8A4A5"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Survey and Feedback</w:t>
      </w:r>
    </w:p>
    <w:p w14:paraId="4309F5BC" w14:textId="77777777" w:rsidR="00207F1F" w:rsidRPr="00B7732F" w:rsidRDefault="00474073" w:rsidP="00B7732F">
      <w:pPr>
        <w:pStyle w:val="ListParagraph"/>
        <w:numPr>
          <w:ilvl w:val="0"/>
          <w:numId w:val="13"/>
        </w:numPr>
        <w:spacing w:line="480" w:lineRule="auto"/>
        <w:jc w:val="both"/>
        <w:rPr>
          <w:rFonts w:ascii="Times New Roman" w:hAnsi="Times New Roman" w:cs="Times New Roman"/>
        </w:rPr>
      </w:pPr>
      <w:r w:rsidRPr="00B7732F">
        <w:rPr>
          <w:rFonts w:ascii="Times New Roman" w:hAnsi="Times New Roman" w:cs="Times New Roman"/>
        </w:rPr>
        <w:t>Measurement: Conduct pre- and post-campaign surveys to assess changes in brand awareness and perception among teens.</w:t>
      </w:r>
    </w:p>
    <w:p w14:paraId="4E8C2135" w14:textId="77777777" w:rsidR="00207F1F" w:rsidRPr="00B7732F" w:rsidRDefault="00474073" w:rsidP="00B7732F">
      <w:pPr>
        <w:pStyle w:val="ListParagraph"/>
        <w:numPr>
          <w:ilvl w:val="0"/>
          <w:numId w:val="13"/>
        </w:numPr>
        <w:spacing w:line="480" w:lineRule="auto"/>
        <w:jc w:val="both"/>
        <w:rPr>
          <w:rFonts w:ascii="Times New Roman" w:hAnsi="Times New Roman" w:cs="Times New Roman"/>
        </w:rPr>
      </w:pPr>
      <w:r w:rsidRPr="00B7732F">
        <w:rPr>
          <w:rFonts w:ascii="Times New Roman" w:hAnsi="Times New Roman" w:cs="Times New Roman"/>
        </w:rPr>
        <w:t>Tools: Online survey systems (such as SurveyMonkey and Qualtrics).</w:t>
      </w:r>
    </w:p>
    <w:p w14:paraId="298B60F7" w14:textId="77777777" w:rsidR="00207F1F" w:rsidRPr="00B7732F" w:rsidRDefault="00474073" w:rsidP="00B7732F">
      <w:pPr>
        <w:pStyle w:val="ListParagraph"/>
        <w:numPr>
          <w:ilvl w:val="0"/>
          <w:numId w:val="13"/>
        </w:numPr>
        <w:spacing w:line="480" w:lineRule="auto"/>
        <w:jc w:val="both"/>
        <w:rPr>
          <w:rFonts w:ascii="Times New Roman" w:hAnsi="Times New Roman" w:cs="Times New Roman"/>
        </w:rPr>
      </w:pPr>
      <w:r w:rsidRPr="00B7732F">
        <w:rPr>
          <w:rFonts w:ascii="Times New Roman" w:hAnsi="Times New Roman" w:cs="Times New Roman"/>
        </w:rPr>
        <w:t>Goal: Boost brand awareness by 40% and favourable brand perception by 35%.</w:t>
      </w:r>
    </w:p>
    <w:p w14:paraId="31D9CB88" w14:textId="1A47C4E7"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Influencers' Reach</w:t>
      </w:r>
    </w:p>
    <w:p w14:paraId="79E91255" w14:textId="614F97E6" w:rsidR="00207F1F" w:rsidRPr="00B7732F" w:rsidRDefault="00B7732F" w:rsidP="00B7732F">
      <w:pPr>
        <w:pStyle w:val="ListParagraph"/>
        <w:numPr>
          <w:ilvl w:val="0"/>
          <w:numId w:val="14"/>
        </w:numPr>
        <w:spacing w:line="480" w:lineRule="auto"/>
        <w:jc w:val="both"/>
        <w:rPr>
          <w:rFonts w:ascii="Times New Roman" w:hAnsi="Times New Roman" w:cs="Times New Roman"/>
        </w:rPr>
      </w:pPr>
      <w:r w:rsidRPr="00B7732F">
        <w:rPr>
          <w:rFonts w:ascii="Times New Roman" w:hAnsi="Times New Roman" w:cs="Times New Roman"/>
        </w:rPr>
        <w:t xml:space="preserve">Measurement: </w:t>
      </w:r>
      <w:r w:rsidR="00474073" w:rsidRPr="00B7732F">
        <w:rPr>
          <w:rFonts w:ascii="Times New Roman" w:hAnsi="Times New Roman" w:cs="Times New Roman"/>
        </w:rPr>
        <w:t>Measure the reach and impact of influencer collaborations using engagement metrics and follower growth.</w:t>
      </w:r>
    </w:p>
    <w:p w14:paraId="57182B64" w14:textId="38197B2B" w:rsidR="00207F1F" w:rsidRPr="00B7732F" w:rsidRDefault="00474073" w:rsidP="00B7732F">
      <w:pPr>
        <w:pStyle w:val="ListParagraph"/>
        <w:numPr>
          <w:ilvl w:val="0"/>
          <w:numId w:val="14"/>
        </w:numPr>
        <w:spacing w:line="480" w:lineRule="auto"/>
        <w:jc w:val="both"/>
        <w:rPr>
          <w:rFonts w:ascii="Times New Roman" w:hAnsi="Times New Roman" w:cs="Times New Roman"/>
        </w:rPr>
      </w:pPr>
      <w:r w:rsidRPr="00B7732F">
        <w:rPr>
          <w:rFonts w:ascii="Times New Roman" w:hAnsi="Times New Roman" w:cs="Times New Roman"/>
        </w:rPr>
        <w:t>Tools</w:t>
      </w:r>
      <w:r w:rsidR="00B7732F" w:rsidRPr="00B7732F">
        <w:rPr>
          <w:rFonts w:ascii="Times New Roman" w:hAnsi="Times New Roman" w:cs="Times New Roman"/>
        </w:rPr>
        <w:t>: I</w:t>
      </w:r>
      <w:r w:rsidRPr="00B7732F">
        <w:rPr>
          <w:rFonts w:ascii="Times New Roman" w:hAnsi="Times New Roman" w:cs="Times New Roman"/>
        </w:rPr>
        <w:t>nclude influencer analytics tools and social media metrics.</w:t>
      </w:r>
    </w:p>
    <w:p w14:paraId="70776A49" w14:textId="77777777" w:rsidR="00207F1F" w:rsidRPr="00B7732F" w:rsidRDefault="00474073" w:rsidP="00B7732F">
      <w:pPr>
        <w:pStyle w:val="ListParagraph"/>
        <w:numPr>
          <w:ilvl w:val="0"/>
          <w:numId w:val="14"/>
        </w:numPr>
        <w:spacing w:line="480" w:lineRule="auto"/>
        <w:jc w:val="both"/>
        <w:rPr>
          <w:rFonts w:ascii="Times New Roman" w:hAnsi="Times New Roman" w:cs="Times New Roman"/>
        </w:rPr>
      </w:pPr>
      <w:r w:rsidRPr="00B7732F">
        <w:rPr>
          <w:rFonts w:ascii="Times New Roman" w:hAnsi="Times New Roman" w:cs="Times New Roman"/>
        </w:rPr>
        <w:t>Goal: Achieve an average reach of 500,000 across all influencer agreements.</w:t>
      </w:r>
    </w:p>
    <w:p w14:paraId="4C57C8C6" w14:textId="77777777"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Customer Acquisition and Retention</w:t>
      </w:r>
    </w:p>
    <w:p w14:paraId="2E7FDFEF" w14:textId="57AA3EBE"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New Customer Sign-Ups</w:t>
      </w:r>
    </w:p>
    <w:p w14:paraId="03870A00" w14:textId="3F85F1AE" w:rsidR="00207F1F" w:rsidRPr="00B7732F" w:rsidRDefault="00474073" w:rsidP="00B7732F">
      <w:pPr>
        <w:pStyle w:val="ListParagraph"/>
        <w:numPr>
          <w:ilvl w:val="0"/>
          <w:numId w:val="15"/>
        </w:numPr>
        <w:spacing w:line="480" w:lineRule="auto"/>
        <w:jc w:val="both"/>
        <w:rPr>
          <w:rFonts w:ascii="Times New Roman" w:hAnsi="Times New Roman" w:cs="Times New Roman"/>
        </w:rPr>
      </w:pPr>
      <w:r w:rsidRPr="00B7732F">
        <w:rPr>
          <w:rFonts w:ascii="Times New Roman" w:hAnsi="Times New Roman" w:cs="Times New Roman"/>
        </w:rPr>
        <w:t xml:space="preserve">Measurement: Keep track of the </w:t>
      </w:r>
      <w:r w:rsidR="00207F1F" w:rsidRPr="00B7732F">
        <w:rPr>
          <w:rFonts w:ascii="Times New Roman" w:hAnsi="Times New Roman" w:cs="Times New Roman"/>
        </w:rPr>
        <w:t>number</w:t>
      </w:r>
      <w:r w:rsidRPr="00B7732F">
        <w:rPr>
          <w:rFonts w:ascii="Times New Roman" w:hAnsi="Times New Roman" w:cs="Times New Roman"/>
        </w:rPr>
        <w:t xml:space="preserve"> of new customers obtained during the campaign, particularly through digital media and in-store promotions.</w:t>
      </w:r>
    </w:p>
    <w:p w14:paraId="634E93A6" w14:textId="0223717E" w:rsidR="00207F1F" w:rsidRPr="00B7732F" w:rsidRDefault="00B7732F" w:rsidP="00B7732F">
      <w:pPr>
        <w:pStyle w:val="ListParagraph"/>
        <w:numPr>
          <w:ilvl w:val="0"/>
          <w:numId w:val="15"/>
        </w:numPr>
        <w:spacing w:line="480" w:lineRule="auto"/>
        <w:jc w:val="both"/>
        <w:rPr>
          <w:rFonts w:ascii="Times New Roman" w:hAnsi="Times New Roman" w:cs="Times New Roman"/>
        </w:rPr>
      </w:pPr>
      <w:r w:rsidRPr="00B7732F">
        <w:rPr>
          <w:rFonts w:ascii="Times New Roman" w:hAnsi="Times New Roman" w:cs="Times New Roman"/>
        </w:rPr>
        <w:t xml:space="preserve">Tools: </w:t>
      </w:r>
      <w:r w:rsidR="00474073" w:rsidRPr="00B7732F">
        <w:rPr>
          <w:rFonts w:ascii="Times New Roman" w:hAnsi="Times New Roman" w:cs="Times New Roman"/>
        </w:rPr>
        <w:t>Customer databases and CRM systems are examples of tools.</w:t>
      </w:r>
    </w:p>
    <w:p w14:paraId="13EFFEB1" w14:textId="77777777" w:rsidR="00207F1F" w:rsidRPr="00B7732F" w:rsidRDefault="00474073" w:rsidP="00B7732F">
      <w:pPr>
        <w:pStyle w:val="ListParagraph"/>
        <w:numPr>
          <w:ilvl w:val="0"/>
          <w:numId w:val="15"/>
        </w:numPr>
        <w:spacing w:line="480" w:lineRule="auto"/>
        <w:jc w:val="both"/>
        <w:rPr>
          <w:rFonts w:ascii="Times New Roman" w:hAnsi="Times New Roman" w:cs="Times New Roman"/>
        </w:rPr>
      </w:pPr>
      <w:r w:rsidRPr="00B7732F">
        <w:rPr>
          <w:rFonts w:ascii="Times New Roman" w:hAnsi="Times New Roman" w:cs="Times New Roman"/>
        </w:rPr>
        <w:t>Target: Acquire 50,000 new teen consumers over the advertising duration.</w:t>
      </w:r>
    </w:p>
    <w:p w14:paraId="323713C7" w14:textId="21C65748"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Repeat purchases</w:t>
      </w:r>
    </w:p>
    <w:p w14:paraId="4C27E46A" w14:textId="0E8D6847" w:rsidR="00207F1F" w:rsidRPr="00B7732F" w:rsidRDefault="00474073" w:rsidP="00B7732F">
      <w:pPr>
        <w:pStyle w:val="ListParagraph"/>
        <w:numPr>
          <w:ilvl w:val="0"/>
          <w:numId w:val="16"/>
        </w:numPr>
        <w:spacing w:line="480" w:lineRule="auto"/>
        <w:jc w:val="both"/>
        <w:rPr>
          <w:rFonts w:ascii="Times New Roman" w:hAnsi="Times New Roman" w:cs="Times New Roman"/>
        </w:rPr>
      </w:pPr>
      <w:r w:rsidRPr="00B7732F">
        <w:rPr>
          <w:rFonts w:ascii="Times New Roman" w:hAnsi="Times New Roman" w:cs="Times New Roman"/>
        </w:rPr>
        <w:t xml:space="preserve">Measurement: Determine the rate of repeat purchases among teenage customers </w:t>
      </w:r>
      <w:r w:rsidR="00207F1F" w:rsidRPr="00B7732F">
        <w:rPr>
          <w:rFonts w:ascii="Times New Roman" w:hAnsi="Times New Roman" w:cs="Times New Roman"/>
        </w:rPr>
        <w:t>to</w:t>
      </w:r>
      <w:r w:rsidRPr="00B7732F">
        <w:rPr>
          <w:rFonts w:ascii="Times New Roman" w:hAnsi="Times New Roman" w:cs="Times New Roman"/>
        </w:rPr>
        <w:t xml:space="preserve"> determine loyalty and satisfaction.</w:t>
      </w:r>
    </w:p>
    <w:p w14:paraId="406111ED" w14:textId="6C621BD0" w:rsidR="00207F1F" w:rsidRPr="00B7732F" w:rsidRDefault="00474073" w:rsidP="00B7732F">
      <w:pPr>
        <w:pStyle w:val="ListParagraph"/>
        <w:numPr>
          <w:ilvl w:val="0"/>
          <w:numId w:val="16"/>
        </w:numPr>
        <w:spacing w:line="480" w:lineRule="auto"/>
        <w:jc w:val="both"/>
        <w:rPr>
          <w:rFonts w:ascii="Times New Roman" w:hAnsi="Times New Roman" w:cs="Times New Roman"/>
        </w:rPr>
      </w:pPr>
      <w:r w:rsidRPr="00B7732F">
        <w:rPr>
          <w:rFonts w:ascii="Times New Roman" w:hAnsi="Times New Roman" w:cs="Times New Roman"/>
        </w:rPr>
        <w:t>Tools</w:t>
      </w:r>
      <w:r w:rsidR="00B7732F" w:rsidRPr="00B7732F">
        <w:rPr>
          <w:rFonts w:ascii="Times New Roman" w:hAnsi="Times New Roman" w:cs="Times New Roman"/>
        </w:rPr>
        <w:t>: I</w:t>
      </w:r>
      <w:r w:rsidRPr="00B7732F">
        <w:rPr>
          <w:rFonts w:ascii="Times New Roman" w:hAnsi="Times New Roman" w:cs="Times New Roman"/>
        </w:rPr>
        <w:t>nclude purchase history analysis and loyalty schemes.</w:t>
      </w:r>
    </w:p>
    <w:p w14:paraId="73862003" w14:textId="77777777" w:rsidR="00207F1F" w:rsidRPr="00B7732F" w:rsidRDefault="00474073" w:rsidP="00B7732F">
      <w:pPr>
        <w:pStyle w:val="ListParagraph"/>
        <w:numPr>
          <w:ilvl w:val="0"/>
          <w:numId w:val="16"/>
        </w:numPr>
        <w:spacing w:line="480" w:lineRule="auto"/>
        <w:jc w:val="both"/>
        <w:rPr>
          <w:rFonts w:ascii="Times New Roman" w:hAnsi="Times New Roman" w:cs="Times New Roman"/>
        </w:rPr>
      </w:pPr>
      <w:r w:rsidRPr="00B7732F">
        <w:rPr>
          <w:rFonts w:ascii="Times New Roman" w:hAnsi="Times New Roman" w:cs="Times New Roman"/>
        </w:rPr>
        <w:lastRenderedPageBreak/>
        <w:t>Goal: Reach a 25% repeat purchase rate among new teenage clients.</w:t>
      </w:r>
    </w:p>
    <w:p w14:paraId="5F774CF8" w14:textId="77777777"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Supporting Theory: Balanced Scorecard Framework.</w:t>
      </w:r>
    </w:p>
    <w:p w14:paraId="07C9DDDA" w14:textId="41486B9F" w:rsidR="00207F1F" w:rsidRDefault="00474073" w:rsidP="00474073">
      <w:pPr>
        <w:spacing w:line="480" w:lineRule="auto"/>
        <w:jc w:val="both"/>
        <w:rPr>
          <w:rFonts w:ascii="Times New Roman" w:hAnsi="Times New Roman" w:cs="Times New Roman"/>
        </w:rPr>
      </w:pPr>
      <w:r w:rsidRPr="00474073">
        <w:rPr>
          <w:rFonts w:ascii="Times New Roman" w:hAnsi="Times New Roman" w:cs="Times New Roman"/>
        </w:rPr>
        <w:t xml:space="preserve">The Balanced Scorecard framework goes beyond standard financial measurements to measure organisational success, </w:t>
      </w:r>
      <w:r w:rsidR="00207F1F" w:rsidRPr="00474073">
        <w:rPr>
          <w:rFonts w:ascii="Times New Roman" w:hAnsi="Times New Roman" w:cs="Times New Roman"/>
        </w:rPr>
        <w:t>considering</w:t>
      </w:r>
      <w:r w:rsidRPr="00474073">
        <w:rPr>
          <w:rFonts w:ascii="Times New Roman" w:hAnsi="Times New Roman" w:cs="Times New Roman"/>
        </w:rPr>
        <w:t xml:space="preserve"> customer, internal processes, and learning and growth perspectives (Kaplan &amp; Norton, 1992). Using this approach, Lush may ensure a comprehensive review of the campaign's success, considering all aspects of performance and aligning with strategic goals.</w:t>
      </w:r>
    </w:p>
    <w:p w14:paraId="6CC51049" w14:textId="6C1B33F7"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Additional measuring tools</w:t>
      </w:r>
    </w:p>
    <w:p w14:paraId="4D56898E" w14:textId="2DECAFA6"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Net Promoter Scores (NPS)</w:t>
      </w:r>
    </w:p>
    <w:p w14:paraId="58EBAF27" w14:textId="77777777" w:rsidR="00207F1F" w:rsidRPr="00B7732F" w:rsidRDefault="00474073" w:rsidP="00B7732F">
      <w:pPr>
        <w:pStyle w:val="ListParagraph"/>
        <w:numPr>
          <w:ilvl w:val="0"/>
          <w:numId w:val="17"/>
        </w:numPr>
        <w:spacing w:line="480" w:lineRule="auto"/>
        <w:jc w:val="both"/>
        <w:rPr>
          <w:rFonts w:ascii="Times New Roman" w:hAnsi="Times New Roman" w:cs="Times New Roman"/>
        </w:rPr>
      </w:pPr>
      <w:r w:rsidRPr="00B7732F">
        <w:rPr>
          <w:rFonts w:ascii="Times New Roman" w:hAnsi="Times New Roman" w:cs="Times New Roman"/>
        </w:rPr>
        <w:t>Purpose: Determine customer happiness and loyalty by calculating the likelihood that customers will promote Lush to others.</w:t>
      </w:r>
    </w:p>
    <w:p w14:paraId="389C5CED" w14:textId="77777777" w:rsidR="00207F1F" w:rsidRPr="00B7732F" w:rsidRDefault="00474073" w:rsidP="00B7732F">
      <w:pPr>
        <w:pStyle w:val="ListParagraph"/>
        <w:numPr>
          <w:ilvl w:val="0"/>
          <w:numId w:val="17"/>
        </w:numPr>
        <w:spacing w:line="480" w:lineRule="auto"/>
        <w:jc w:val="both"/>
        <w:rPr>
          <w:rFonts w:ascii="Times New Roman" w:hAnsi="Times New Roman" w:cs="Times New Roman"/>
        </w:rPr>
      </w:pPr>
      <w:r w:rsidRPr="00B7732F">
        <w:rPr>
          <w:rFonts w:ascii="Times New Roman" w:hAnsi="Times New Roman" w:cs="Times New Roman"/>
        </w:rPr>
        <w:t>Target: Achieve an NPS of 70 or higher in the teenage demographic.</w:t>
      </w:r>
    </w:p>
    <w:p w14:paraId="2FBB1908" w14:textId="7EE5AB59"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Engagement Rate</w:t>
      </w:r>
    </w:p>
    <w:p w14:paraId="7A12FD70" w14:textId="77777777" w:rsidR="00207F1F" w:rsidRPr="00B7732F" w:rsidRDefault="00474073" w:rsidP="00B7732F">
      <w:pPr>
        <w:pStyle w:val="ListParagraph"/>
        <w:numPr>
          <w:ilvl w:val="0"/>
          <w:numId w:val="18"/>
        </w:numPr>
        <w:spacing w:line="480" w:lineRule="auto"/>
        <w:jc w:val="both"/>
        <w:rPr>
          <w:rFonts w:ascii="Times New Roman" w:hAnsi="Times New Roman" w:cs="Times New Roman"/>
        </w:rPr>
      </w:pPr>
      <w:r w:rsidRPr="00B7732F">
        <w:rPr>
          <w:rFonts w:ascii="Times New Roman" w:hAnsi="Times New Roman" w:cs="Times New Roman"/>
        </w:rPr>
        <w:t>Purpose: Determine the level of interaction and engagement with campaign content across all marketing platforms.</w:t>
      </w:r>
    </w:p>
    <w:p w14:paraId="6C4388BF" w14:textId="769D5369" w:rsidR="00207F1F" w:rsidRPr="00B7732F" w:rsidRDefault="00B7732F" w:rsidP="00B7732F">
      <w:pPr>
        <w:pStyle w:val="ListParagraph"/>
        <w:numPr>
          <w:ilvl w:val="0"/>
          <w:numId w:val="18"/>
        </w:numPr>
        <w:spacing w:line="480" w:lineRule="auto"/>
        <w:jc w:val="both"/>
        <w:rPr>
          <w:rFonts w:ascii="Times New Roman" w:hAnsi="Times New Roman" w:cs="Times New Roman"/>
        </w:rPr>
      </w:pPr>
      <w:r w:rsidRPr="00B7732F">
        <w:rPr>
          <w:rFonts w:ascii="Times New Roman" w:hAnsi="Times New Roman" w:cs="Times New Roman"/>
        </w:rPr>
        <w:t xml:space="preserve">Target: </w:t>
      </w:r>
      <w:r w:rsidR="00474073" w:rsidRPr="00B7732F">
        <w:rPr>
          <w:rFonts w:ascii="Times New Roman" w:hAnsi="Times New Roman" w:cs="Times New Roman"/>
        </w:rPr>
        <w:t>Maintain an engagement rate of more than 5% across social media channels.</w:t>
      </w:r>
    </w:p>
    <w:p w14:paraId="1B92AD1F" w14:textId="77777777" w:rsidR="00207F1F" w:rsidRPr="00B7732F" w:rsidRDefault="00474073" w:rsidP="00474073">
      <w:pPr>
        <w:spacing w:line="480" w:lineRule="auto"/>
        <w:jc w:val="both"/>
        <w:rPr>
          <w:rFonts w:ascii="Times New Roman" w:hAnsi="Times New Roman" w:cs="Times New Roman"/>
          <w:b/>
          <w:bCs/>
        </w:rPr>
      </w:pPr>
      <w:r w:rsidRPr="00474073">
        <w:rPr>
          <w:rFonts w:ascii="Times New Roman" w:hAnsi="Times New Roman" w:cs="Times New Roman"/>
          <w:b/>
          <w:bCs/>
        </w:rPr>
        <w:t>Conclusion</w:t>
      </w:r>
    </w:p>
    <w:p w14:paraId="3D95D4D4" w14:textId="0DC6B822" w:rsidR="00474073" w:rsidRDefault="00474073" w:rsidP="00474073">
      <w:pPr>
        <w:spacing w:line="480" w:lineRule="auto"/>
        <w:jc w:val="both"/>
        <w:rPr>
          <w:rFonts w:ascii="Times New Roman" w:hAnsi="Times New Roman" w:cs="Times New Roman"/>
        </w:rPr>
      </w:pPr>
      <w:r w:rsidRPr="00474073">
        <w:rPr>
          <w:rFonts w:ascii="Times New Roman" w:hAnsi="Times New Roman" w:cs="Times New Roman"/>
        </w:rPr>
        <w:t>Measuring the success of the "Lush Eco-Teen Initiative" requires a complex approach that includes both quantitative and qualitative measurements. By regularly monitoring sales performance, digital engagement, brand awareness, and client acquisition and retention, Lush can assess campaign efficacy and make data-driven tweaks to improve results. The Balanced Scorecard framework guarantees that all essential components of performance are addressed, allowing for a thorough assessment of the campaign's impact.</w:t>
      </w:r>
    </w:p>
    <w:p w14:paraId="6544FA71" w14:textId="24898FA2" w:rsidR="00B7732F" w:rsidRPr="00D161BF" w:rsidRDefault="00B7732F" w:rsidP="00474073">
      <w:pPr>
        <w:spacing w:line="480" w:lineRule="auto"/>
        <w:jc w:val="both"/>
        <w:rPr>
          <w:rFonts w:ascii="Times New Roman" w:hAnsi="Times New Roman" w:cs="Times New Roman"/>
          <w:b/>
          <w:bCs/>
          <w:color w:val="0070C0"/>
          <w:u w:val="single"/>
        </w:rPr>
      </w:pPr>
      <w:r w:rsidRPr="00D161BF">
        <w:rPr>
          <w:rFonts w:ascii="Times New Roman" w:hAnsi="Times New Roman" w:cs="Times New Roman"/>
          <w:b/>
          <w:bCs/>
          <w:color w:val="0070C0"/>
          <w:u w:val="single"/>
        </w:rPr>
        <w:lastRenderedPageBreak/>
        <w:t xml:space="preserve">References </w:t>
      </w:r>
    </w:p>
    <w:p w14:paraId="5CA74D20" w14:textId="2B691F36" w:rsidR="00D161BF" w:rsidRDefault="00D161BF" w:rsidP="00D161BF">
      <w:pPr>
        <w:spacing w:line="480" w:lineRule="auto"/>
        <w:jc w:val="both"/>
        <w:rPr>
          <w:rFonts w:ascii="Times New Roman" w:hAnsi="Times New Roman" w:cs="Times New Roman"/>
        </w:rPr>
      </w:pPr>
      <w:r w:rsidRPr="00D161BF">
        <w:rPr>
          <w:rFonts w:ascii="Times New Roman" w:hAnsi="Times New Roman" w:cs="Times New Roman"/>
        </w:rPr>
        <w:t xml:space="preserve">Euromonitor International. (2023). </w:t>
      </w:r>
      <w:r w:rsidRPr="00D161BF">
        <w:rPr>
          <w:rFonts w:ascii="Times New Roman" w:hAnsi="Times New Roman" w:cs="Times New Roman"/>
          <w:i/>
          <w:iCs/>
        </w:rPr>
        <w:t>Beauty and personal care in the United Kingdom</w:t>
      </w:r>
      <w:r w:rsidRPr="00D161BF">
        <w:rPr>
          <w:rFonts w:ascii="Times New Roman" w:hAnsi="Times New Roman" w:cs="Times New Roman"/>
        </w:rPr>
        <w:t xml:space="preserve">. Retrieved from </w:t>
      </w:r>
      <w:hyperlink r:id="rId7" w:history="1">
        <w:r w:rsidRPr="001C4A7D">
          <w:rPr>
            <w:rStyle w:val="Hyperlink"/>
            <w:rFonts w:ascii="Times New Roman" w:hAnsi="Times New Roman" w:cs="Times New Roman"/>
          </w:rPr>
          <w:t>https://www.euromonitor.com/beauty-and-personal-care</w:t>
        </w:r>
      </w:hyperlink>
    </w:p>
    <w:p w14:paraId="47A07A48" w14:textId="601ED03B" w:rsidR="00D161BF" w:rsidRDefault="00D161BF" w:rsidP="00D161BF">
      <w:pPr>
        <w:spacing w:line="480" w:lineRule="auto"/>
        <w:jc w:val="both"/>
        <w:rPr>
          <w:rFonts w:ascii="Times New Roman" w:hAnsi="Times New Roman" w:cs="Times New Roman"/>
        </w:rPr>
      </w:pPr>
      <w:r w:rsidRPr="00D161BF">
        <w:rPr>
          <w:rFonts w:ascii="Times New Roman" w:hAnsi="Times New Roman" w:cs="Times New Roman"/>
        </w:rPr>
        <w:t xml:space="preserve">Freeman, R. E., &amp; Huang, Y. (2018). Theoretical implications of influencer marketing in sustainable consumer </w:t>
      </w:r>
      <w:r w:rsidRPr="00D161BF">
        <w:rPr>
          <w:rFonts w:ascii="Times New Roman" w:hAnsi="Times New Roman" w:cs="Times New Roman"/>
        </w:rPr>
        <w:t>behaviour</w:t>
      </w:r>
      <w:r w:rsidRPr="00D161BF">
        <w:rPr>
          <w:rFonts w:ascii="Times New Roman" w:hAnsi="Times New Roman" w:cs="Times New Roman"/>
        </w:rPr>
        <w:t xml:space="preserve">. </w:t>
      </w:r>
      <w:r w:rsidRPr="00D161BF">
        <w:rPr>
          <w:rFonts w:ascii="Times New Roman" w:hAnsi="Times New Roman" w:cs="Times New Roman"/>
          <w:i/>
          <w:iCs/>
        </w:rPr>
        <w:t>Journal of Business Research, 86</w:t>
      </w:r>
      <w:r w:rsidRPr="00D161BF">
        <w:rPr>
          <w:rFonts w:ascii="Times New Roman" w:hAnsi="Times New Roman" w:cs="Times New Roman"/>
        </w:rPr>
        <w:t xml:space="preserve">, 1–9. </w:t>
      </w:r>
      <w:hyperlink r:id="rId8" w:history="1">
        <w:r w:rsidRPr="001C4A7D">
          <w:rPr>
            <w:rStyle w:val="Hyperlink"/>
            <w:rFonts w:ascii="Times New Roman" w:hAnsi="Times New Roman" w:cs="Times New Roman"/>
          </w:rPr>
          <w:t>https://doi.org/10.1016/j.jbusres.2018.02.001</w:t>
        </w:r>
      </w:hyperlink>
    </w:p>
    <w:p w14:paraId="77B85970" w14:textId="617DE1AC" w:rsidR="00D161BF" w:rsidRPr="00D161BF" w:rsidRDefault="00D161BF" w:rsidP="00D161BF">
      <w:pPr>
        <w:spacing w:line="480" w:lineRule="auto"/>
        <w:jc w:val="both"/>
        <w:rPr>
          <w:rFonts w:ascii="Times New Roman" w:hAnsi="Times New Roman" w:cs="Times New Roman"/>
        </w:rPr>
      </w:pPr>
      <w:r w:rsidRPr="00D161BF">
        <w:rPr>
          <w:rFonts w:ascii="Times New Roman" w:hAnsi="Times New Roman" w:cs="Times New Roman"/>
        </w:rPr>
        <w:t xml:space="preserve">Hawkins, D. I., &amp; Mothersbaugh, D. L. (2010). </w:t>
      </w:r>
      <w:r w:rsidRPr="00D161BF">
        <w:rPr>
          <w:rFonts w:ascii="Times New Roman" w:hAnsi="Times New Roman" w:cs="Times New Roman"/>
          <w:i/>
          <w:iCs/>
        </w:rPr>
        <w:t xml:space="preserve">Consumer </w:t>
      </w:r>
      <w:r w:rsidRPr="00D161BF">
        <w:rPr>
          <w:rFonts w:ascii="Times New Roman" w:hAnsi="Times New Roman" w:cs="Times New Roman"/>
          <w:i/>
          <w:iCs/>
        </w:rPr>
        <w:t>behaviour</w:t>
      </w:r>
      <w:r w:rsidRPr="00D161BF">
        <w:rPr>
          <w:rFonts w:ascii="Times New Roman" w:hAnsi="Times New Roman" w:cs="Times New Roman"/>
          <w:i/>
          <w:iCs/>
        </w:rPr>
        <w:t xml:space="preserve">: Building marketing strategy </w:t>
      </w:r>
      <w:r w:rsidRPr="00D161BF">
        <w:rPr>
          <w:rFonts w:ascii="Times New Roman" w:hAnsi="Times New Roman" w:cs="Times New Roman"/>
        </w:rPr>
        <w:t>(10th ed.). McGraw-Hill Education.</w:t>
      </w:r>
    </w:p>
    <w:p w14:paraId="5D88CF29" w14:textId="77777777" w:rsidR="00D161BF" w:rsidRPr="00D161BF" w:rsidRDefault="00D161BF" w:rsidP="00D161BF">
      <w:pPr>
        <w:spacing w:line="480" w:lineRule="auto"/>
        <w:jc w:val="both"/>
        <w:rPr>
          <w:rFonts w:ascii="Times New Roman" w:hAnsi="Times New Roman" w:cs="Times New Roman"/>
        </w:rPr>
      </w:pPr>
      <w:r w:rsidRPr="00D161BF">
        <w:rPr>
          <w:rFonts w:ascii="Times New Roman" w:hAnsi="Times New Roman" w:cs="Times New Roman"/>
        </w:rPr>
        <w:t xml:space="preserve">Kaplan, R. S., &amp; Norton, D. P. (1992). </w:t>
      </w:r>
      <w:r w:rsidRPr="00D161BF">
        <w:rPr>
          <w:rFonts w:ascii="Times New Roman" w:hAnsi="Times New Roman" w:cs="Times New Roman"/>
          <w:i/>
          <w:iCs/>
        </w:rPr>
        <w:t>The balanced scorecard: Measures that drive performance</w:t>
      </w:r>
      <w:r w:rsidRPr="00D161BF">
        <w:rPr>
          <w:rFonts w:ascii="Times New Roman" w:hAnsi="Times New Roman" w:cs="Times New Roman"/>
        </w:rPr>
        <w:t>. Harvard Business Review.</w:t>
      </w:r>
    </w:p>
    <w:p w14:paraId="381142C0" w14:textId="7EE87018" w:rsidR="00D161BF" w:rsidRDefault="00D161BF" w:rsidP="00D161BF">
      <w:pPr>
        <w:spacing w:line="480" w:lineRule="auto"/>
        <w:jc w:val="both"/>
        <w:rPr>
          <w:rFonts w:ascii="Times New Roman" w:hAnsi="Times New Roman" w:cs="Times New Roman"/>
        </w:rPr>
      </w:pPr>
      <w:proofErr w:type="spellStart"/>
      <w:r w:rsidRPr="00D161BF">
        <w:rPr>
          <w:rFonts w:ascii="Times New Roman" w:hAnsi="Times New Roman" w:cs="Times New Roman"/>
        </w:rPr>
        <w:t>Kliatchko</w:t>
      </w:r>
      <w:proofErr w:type="spellEnd"/>
      <w:r w:rsidRPr="00D161BF">
        <w:rPr>
          <w:rFonts w:ascii="Times New Roman" w:hAnsi="Times New Roman" w:cs="Times New Roman"/>
        </w:rPr>
        <w:t xml:space="preserve">, J. (2008). Revisiting the IMC construct: A revised definition and four pillars. </w:t>
      </w:r>
      <w:r w:rsidRPr="00D161BF">
        <w:rPr>
          <w:rFonts w:ascii="Times New Roman" w:hAnsi="Times New Roman" w:cs="Times New Roman"/>
          <w:i/>
          <w:iCs/>
        </w:rPr>
        <w:t>International Journal of Advertising, 27</w:t>
      </w:r>
      <w:r w:rsidRPr="00D161BF">
        <w:rPr>
          <w:rFonts w:ascii="Times New Roman" w:hAnsi="Times New Roman" w:cs="Times New Roman"/>
        </w:rPr>
        <w:t xml:space="preserve">(1), 133–160. </w:t>
      </w:r>
      <w:hyperlink r:id="rId9" w:history="1">
        <w:r w:rsidRPr="001C4A7D">
          <w:rPr>
            <w:rStyle w:val="Hyperlink"/>
            <w:rFonts w:ascii="Times New Roman" w:hAnsi="Times New Roman" w:cs="Times New Roman"/>
          </w:rPr>
          <w:t>https://doi.org/10.2501/IJA-27-1-133-160</w:t>
        </w:r>
      </w:hyperlink>
    </w:p>
    <w:p w14:paraId="45132B0E" w14:textId="0EC85FD6" w:rsidR="00D161BF" w:rsidRPr="00D161BF" w:rsidRDefault="00D161BF" w:rsidP="00D161BF">
      <w:pPr>
        <w:spacing w:line="480" w:lineRule="auto"/>
        <w:jc w:val="both"/>
        <w:rPr>
          <w:rFonts w:ascii="Times New Roman" w:hAnsi="Times New Roman" w:cs="Times New Roman"/>
        </w:rPr>
      </w:pPr>
      <w:r w:rsidRPr="00D161BF">
        <w:rPr>
          <w:rFonts w:ascii="Times New Roman" w:hAnsi="Times New Roman" w:cs="Times New Roman"/>
        </w:rPr>
        <w:t xml:space="preserve">Kotler, P., &amp; Keller, K. L. (2016). </w:t>
      </w:r>
      <w:r w:rsidRPr="00D161BF">
        <w:rPr>
          <w:rFonts w:ascii="Times New Roman" w:hAnsi="Times New Roman" w:cs="Times New Roman"/>
          <w:i/>
          <w:iCs/>
        </w:rPr>
        <w:t>Marketing management</w:t>
      </w:r>
      <w:r w:rsidRPr="00D161BF">
        <w:rPr>
          <w:rFonts w:ascii="Times New Roman" w:hAnsi="Times New Roman" w:cs="Times New Roman"/>
        </w:rPr>
        <w:t xml:space="preserve"> (15th ed.). Pearson Education.</w:t>
      </w:r>
    </w:p>
    <w:p w14:paraId="066430DE" w14:textId="025303A9" w:rsidR="00D161BF" w:rsidRDefault="00D161BF" w:rsidP="00D161BF">
      <w:pPr>
        <w:spacing w:line="480" w:lineRule="auto"/>
        <w:jc w:val="both"/>
        <w:rPr>
          <w:rFonts w:ascii="Times New Roman" w:hAnsi="Times New Roman" w:cs="Times New Roman"/>
        </w:rPr>
      </w:pPr>
      <w:r w:rsidRPr="00D161BF">
        <w:rPr>
          <w:rFonts w:ascii="Times New Roman" w:hAnsi="Times New Roman" w:cs="Times New Roman"/>
        </w:rPr>
        <w:t xml:space="preserve">Office for National Statistics. (2023). </w:t>
      </w:r>
      <w:r w:rsidRPr="00D161BF">
        <w:rPr>
          <w:rFonts w:ascii="Times New Roman" w:hAnsi="Times New Roman" w:cs="Times New Roman"/>
          <w:i/>
          <w:iCs/>
        </w:rPr>
        <w:t>Population estimates for the UK, England and Wales, Scotland and Northern Ireland</w:t>
      </w:r>
      <w:r w:rsidRPr="00D161BF">
        <w:rPr>
          <w:rFonts w:ascii="Times New Roman" w:hAnsi="Times New Roman" w:cs="Times New Roman"/>
        </w:rPr>
        <w:t xml:space="preserve">. Retrieved from </w:t>
      </w:r>
      <w:hyperlink r:id="rId10" w:history="1">
        <w:r w:rsidRPr="001C4A7D">
          <w:rPr>
            <w:rStyle w:val="Hyperlink"/>
            <w:rFonts w:ascii="Times New Roman" w:hAnsi="Times New Roman" w:cs="Times New Roman"/>
          </w:rPr>
          <w:t>https://www.ons.gov.uk/peoplepopulationandcommunity/populationandmigration/populationestimates</w:t>
        </w:r>
      </w:hyperlink>
    </w:p>
    <w:p w14:paraId="200260EB" w14:textId="0636FBBD" w:rsidR="00D161BF" w:rsidRPr="00D161BF" w:rsidRDefault="00D161BF" w:rsidP="00D161BF">
      <w:pPr>
        <w:spacing w:line="480" w:lineRule="auto"/>
        <w:jc w:val="both"/>
        <w:rPr>
          <w:rFonts w:ascii="Times New Roman" w:hAnsi="Times New Roman" w:cs="Times New Roman"/>
        </w:rPr>
      </w:pPr>
      <w:r w:rsidRPr="00D161BF">
        <w:rPr>
          <w:rFonts w:ascii="Times New Roman" w:hAnsi="Times New Roman" w:cs="Times New Roman"/>
        </w:rPr>
        <w:t xml:space="preserve">Porter, M. E. (1985). </w:t>
      </w:r>
      <w:r w:rsidRPr="00D161BF">
        <w:rPr>
          <w:rFonts w:ascii="Times New Roman" w:hAnsi="Times New Roman" w:cs="Times New Roman"/>
          <w:i/>
          <w:iCs/>
        </w:rPr>
        <w:t>Competitive advantage: Creating and sustaining superior performance</w:t>
      </w:r>
      <w:r w:rsidRPr="00D161BF">
        <w:rPr>
          <w:rFonts w:ascii="Times New Roman" w:hAnsi="Times New Roman" w:cs="Times New Roman"/>
        </w:rPr>
        <w:t>. Free Press.</w:t>
      </w:r>
    </w:p>
    <w:p w14:paraId="6CFFF4A4" w14:textId="77777777" w:rsidR="00D161BF" w:rsidRDefault="00D161BF" w:rsidP="00D161BF">
      <w:pPr>
        <w:spacing w:line="480" w:lineRule="auto"/>
        <w:jc w:val="both"/>
        <w:rPr>
          <w:rFonts w:ascii="Times New Roman" w:hAnsi="Times New Roman" w:cs="Times New Roman"/>
        </w:rPr>
      </w:pPr>
      <w:r w:rsidRPr="00D161BF">
        <w:rPr>
          <w:rFonts w:ascii="Times New Roman" w:hAnsi="Times New Roman" w:cs="Times New Roman"/>
        </w:rPr>
        <w:t xml:space="preserve">Smith, W. R. (1956). Product differentiation and market segmentation as alternative marketing strategies. </w:t>
      </w:r>
      <w:r w:rsidRPr="00D161BF">
        <w:rPr>
          <w:rFonts w:ascii="Times New Roman" w:hAnsi="Times New Roman" w:cs="Times New Roman"/>
          <w:i/>
          <w:iCs/>
        </w:rPr>
        <w:t>Journal of Marketing, 21</w:t>
      </w:r>
      <w:r w:rsidRPr="00D161BF">
        <w:rPr>
          <w:rFonts w:ascii="Times New Roman" w:hAnsi="Times New Roman" w:cs="Times New Roman"/>
        </w:rPr>
        <w:t xml:space="preserve">(1), 3–8. </w:t>
      </w:r>
      <w:hyperlink r:id="rId11" w:history="1">
        <w:r w:rsidRPr="001C4A7D">
          <w:rPr>
            <w:rStyle w:val="Hyperlink"/>
            <w:rFonts w:ascii="Times New Roman" w:hAnsi="Times New Roman" w:cs="Times New Roman"/>
          </w:rPr>
          <w:t>https://doi.org/10.1177/002224295602100103</w:t>
        </w:r>
      </w:hyperlink>
    </w:p>
    <w:p w14:paraId="45BE2B50" w14:textId="45D3BA7C" w:rsidR="00D161BF" w:rsidRDefault="00D161BF" w:rsidP="00D161BF">
      <w:pPr>
        <w:spacing w:line="480" w:lineRule="auto"/>
        <w:jc w:val="both"/>
        <w:rPr>
          <w:rFonts w:ascii="Times New Roman" w:hAnsi="Times New Roman" w:cs="Times New Roman"/>
        </w:rPr>
      </w:pPr>
      <w:r w:rsidRPr="00D161BF">
        <w:rPr>
          <w:rFonts w:ascii="Times New Roman" w:hAnsi="Times New Roman" w:cs="Times New Roman"/>
        </w:rPr>
        <w:lastRenderedPageBreak/>
        <w:t xml:space="preserve">UK Youth Report. (2024). </w:t>
      </w:r>
      <w:r w:rsidRPr="00D161BF">
        <w:rPr>
          <w:rFonts w:ascii="Times New Roman" w:hAnsi="Times New Roman" w:cs="Times New Roman"/>
          <w:i/>
          <w:iCs/>
        </w:rPr>
        <w:t>Youth and sustainability: Trends and insights</w:t>
      </w:r>
      <w:r w:rsidRPr="00D161BF">
        <w:rPr>
          <w:rFonts w:ascii="Times New Roman" w:hAnsi="Times New Roman" w:cs="Times New Roman"/>
        </w:rPr>
        <w:t xml:space="preserve">. Retrieved from </w:t>
      </w:r>
      <w:hyperlink r:id="rId12" w:history="1">
        <w:r w:rsidRPr="001C4A7D">
          <w:rPr>
            <w:rStyle w:val="Hyperlink"/>
            <w:rFonts w:ascii="Times New Roman" w:hAnsi="Times New Roman" w:cs="Times New Roman"/>
          </w:rPr>
          <w:t>https://www.ukyouthreport2024.co.uk</w:t>
        </w:r>
      </w:hyperlink>
    </w:p>
    <w:p w14:paraId="22847394" w14:textId="77777777" w:rsidR="00D161BF" w:rsidRPr="00D161BF" w:rsidRDefault="00D161BF" w:rsidP="00D161BF">
      <w:pPr>
        <w:spacing w:line="480" w:lineRule="auto"/>
        <w:jc w:val="both"/>
        <w:rPr>
          <w:rFonts w:ascii="Times New Roman" w:hAnsi="Times New Roman" w:cs="Times New Roman"/>
        </w:rPr>
      </w:pPr>
    </w:p>
    <w:p w14:paraId="2A4D470D" w14:textId="77777777" w:rsidR="00D161BF" w:rsidRDefault="00D161BF" w:rsidP="00474073">
      <w:pPr>
        <w:spacing w:line="480" w:lineRule="auto"/>
        <w:jc w:val="both"/>
        <w:rPr>
          <w:rFonts w:ascii="Times New Roman" w:hAnsi="Times New Roman" w:cs="Times New Roman"/>
        </w:rPr>
      </w:pPr>
    </w:p>
    <w:p w14:paraId="66FBA15F" w14:textId="77777777" w:rsidR="00B7732F" w:rsidRDefault="00B7732F" w:rsidP="00474073">
      <w:pPr>
        <w:spacing w:line="480" w:lineRule="auto"/>
        <w:jc w:val="both"/>
        <w:rPr>
          <w:rFonts w:ascii="Times New Roman" w:hAnsi="Times New Roman" w:cs="Times New Roman"/>
        </w:rPr>
      </w:pPr>
    </w:p>
    <w:p w14:paraId="0831FCC6" w14:textId="77777777" w:rsidR="00207F1F" w:rsidRPr="00474073" w:rsidRDefault="00207F1F" w:rsidP="00474073">
      <w:pPr>
        <w:spacing w:line="480" w:lineRule="auto"/>
        <w:jc w:val="both"/>
        <w:rPr>
          <w:rFonts w:ascii="Times New Roman" w:hAnsi="Times New Roman" w:cs="Times New Roman"/>
        </w:rPr>
      </w:pPr>
    </w:p>
    <w:p w14:paraId="4273EEC5" w14:textId="77777777" w:rsidR="00474073" w:rsidRPr="00474073" w:rsidRDefault="00474073" w:rsidP="00474073">
      <w:pPr>
        <w:spacing w:line="480" w:lineRule="auto"/>
        <w:jc w:val="both"/>
        <w:rPr>
          <w:rFonts w:ascii="Times New Roman" w:hAnsi="Times New Roman" w:cs="Times New Roman"/>
        </w:rPr>
      </w:pPr>
    </w:p>
    <w:sectPr w:rsidR="00474073" w:rsidRPr="00474073" w:rsidSect="00B7732F">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855637" w14:textId="77777777" w:rsidR="00074D6D" w:rsidRDefault="00074D6D" w:rsidP="00B7732F">
      <w:pPr>
        <w:spacing w:after="0" w:line="240" w:lineRule="auto"/>
      </w:pPr>
      <w:r>
        <w:separator/>
      </w:r>
    </w:p>
  </w:endnote>
  <w:endnote w:type="continuationSeparator" w:id="0">
    <w:p w14:paraId="473AC44F" w14:textId="77777777" w:rsidR="00074D6D" w:rsidRDefault="00074D6D" w:rsidP="00B77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3731771"/>
      <w:docPartObj>
        <w:docPartGallery w:val="Page Numbers (Bottom of Page)"/>
        <w:docPartUnique/>
      </w:docPartObj>
    </w:sdtPr>
    <w:sdtEndPr>
      <w:rPr>
        <w:color w:val="7F7F7F" w:themeColor="background1" w:themeShade="7F"/>
        <w:spacing w:val="60"/>
      </w:rPr>
    </w:sdtEndPr>
    <w:sdtContent>
      <w:p w14:paraId="1E4ADDC5" w14:textId="33323A3C" w:rsidR="00B7732F" w:rsidRDefault="00B7732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B632D7B" w14:textId="77777777" w:rsidR="00B7732F" w:rsidRDefault="00B77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9A206" w14:textId="77777777" w:rsidR="00074D6D" w:rsidRDefault="00074D6D" w:rsidP="00B7732F">
      <w:pPr>
        <w:spacing w:after="0" w:line="240" w:lineRule="auto"/>
      </w:pPr>
      <w:r>
        <w:separator/>
      </w:r>
    </w:p>
  </w:footnote>
  <w:footnote w:type="continuationSeparator" w:id="0">
    <w:p w14:paraId="160FB630" w14:textId="77777777" w:rsidR="00074D6D" w:rsidRDefault="00074D6D" w:rsidP="00B773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60456"/>
    <w:multiLevelType w:val="hybridMultilevel"/>
    <w:tmpl w:val="25882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6376E"/>
    <w:multiLevelType w:val="hybridMultilevel"/>
    <w:tmpl w:val="5FA00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1260A"/>
    <w:multiLevelType w:val="hybridMultilevel"/>
    <w:tmpl w:val="E88E5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82734"/>
    <w:multiLevelType w:val="hybridMultilevel"/>
    <w:tmpl w:val="56E8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06863"/>
    <w:multiLevelType w:val="hybridMultilevel"/>
    <w:tmpl w:val="F0266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5D20C2"/>
    <w:multiLevelType w:val="hybridMultilevel"/>
    <w:tmpl w:val="F08CD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6006F7"/>
    <w:multiLevelType w:val="hybridMultilevel"/>
    <w:tmpl w:val="B71E8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C2C07"/>
    <w:multiLevelType w:val="hybridMultilevel"/>
    <w:tmpl w:val="8EA49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8D318E"/>
    <w:multiLevelType w:val="hybridMultilevel"/>
    <w:tmpl w:val="92EE1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9921A0"/>
    <w:multiLevelType w:val="hybridMultilevel"/>
    <w:tmpl w:val="5946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7033A9"/>
    <w:multiLevelType w:val="hybridMultilevel"/>
    <w:tmpl w:val="5088C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FE3EE3"/>
    <w:multiLevelType w:val="hybridMultilevel"/>
    <w:tmpl w:val="99F85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0C4D86"/>
    <w:multiLevelType w:val="hybridMultilevel"/>
    <w:tmpl w:val="9EC20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363B91"/>
    <w:multiLevelType w:val="hybridMultilevel"/>
    <w:tmpl w:val="AEDEE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3A099B"/>
    <w:multiLevelType w:val="hybridMultilevel"/>
    <w:tmpl w:val="6C544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620404"/>
    <w:multiLevelType w:val="hybridMultilevel"/>
    <w:tmpl w:val="947E4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E6458F"/>
    <w:multiLevelType w:val="hybridMultilevel"/>
    <w:tmpl w:val="825ED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C77BC8"/>
    <w:multiLevelType w:val="hybridMultilevel"/>
    <w:tmpl w:val="D5A4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0185076">
    <w:abstractNumId w:val="0"/>
  </w:num>
  <w:num w:numId="2" w16cid:durableId="1088772206">
    <w:abstractNumId w:val="6"/>
  </w:num>
  <w:num w:numId="3" w16cid:durableId="1466389836">
    <w:abstractNumId w:val="2"/>
  </w:num>
  <w:num w:numId="4" w16cid:durableId="501161340">
    <w:abstractNumId w:val="10"/>
  </w:num>
  <w:num w:numId="5" w16cid:durableId="1308512969">
    <w:abstractNumId w:val="8"/>
  </w:num>
  <w:num w:numId="6" w16cid:durableId="2032955797">
    <w:abstractNumId w:val="9"/>
  </w:num>
  <w:num w:numId="7" w16cid:durableId="165095836">
    <w:abstractNumId w:val="17"/>
  </w:num>
  <w:num w:numId="8" w16cid:durableId="1739938323">
    <w:abstractNumId w:val="13"/>
  </w:num>
  <w:num w:numId="9" w16cid:durableId="156072341">
    <w:abstractNumId w:val="3"/>
  </w:num>
  <w:num w:numId="10" w16cid:durableId="1395078648">
    <w:abstractNumId w:val="4"/>
  </w:num>
  <w:num w:numId="11" w16cid:durableId="87577836">
    <w:abstractNumId w:val="5"/>
  </w:num>
  <w:num w:numId="12" w16cid:durableId="1037043270">
    <w:abstractNumId w:val="12"/>
  </w:num>
  <w:num w:numId="13" w16cid:durableId="554049137">
    <w:abstractNumId w:val="1"/>
  </w:num>
  <w:num w:numId="14" w16cid:durableId="1124230697">
    <w:abstractNumId w:val="16"/>
  </w:num>
  <w:num w:numId="15" w16cid:durableId="1325205636">
    <w:abstractNumId w:val="11"/>
  </w:num>
  <w:num w:numId="16" w16cid:durableId="1080057934">
    <w:abstractNumId w:val="14"/>
  </w:num>
  <w:num w:numId="17" w16cid:durableId="1362701554">
    <w:abstractNumId w:val="15"/>
  </w:num>
  <w:num w:numId="18" w16cid:durableId="12943670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073"/>
    <w:rsid w:val="00074D6D"/>
    <w:rsid w:val="000B0C5B"/>
    <w:rsid w:val="00207F1F"/>
    <w:rsid w:val="00474073"/>
    <w:rsid w:val="00B7732F"/>
    <w:rsid w:val="00D161BF"/>
    <w:rsid w:val="00D60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A5925"/>
  <w15:chartTrackingRefBased/>
  <w15:docId w15:val="{89EC180B-A66A-4F9A-B38C-B0D44CE6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0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0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0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0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0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0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0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0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0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0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0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0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0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0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0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0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0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073"/>
    <w:rPr>
      <w:rFonts w:eastAsiaTheme="majorEastAsia" w:cstheme="majorBidi"/>
      <w:color w:val="272727" w:themeColor="text1" w:themeTint="D8"/>
    </w:rPr>
  </w:style>
  <w:style w:type="paragraph" w:styleId="Title">
    <w:name w:val="Title"/>
    <w:basedOn w:val="Normal"/>
    <w:next w:val="Normal"/>
    <w:link w:val="TitleChar"/>
    <w:uiPriority w:val="10"/>
    <w:qFormat/>
    <w:rsid w:val="004740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0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0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0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073"/>
    <w:pPr>
      <w:spacing w:before="160"/>
      <w:jc w:val="center"/>
    </w:pPr>
    <w:rPr>
      <w:i/>
      <w:iCs/>
      <w:color w:val="404040" w:themeColor="text1" w:themeTint="BF"/>
    </w:rPr>
  </w:style>
  <w:style w:type="character" w:customStyle="1" w:styleId="QuoteChar">
    <w:name w:val="Quote Char"/>
    <w:basedOn w:val="DefaultParagraphFont"/>
    <w:link w:val="Quote"/>
    <w:uiPriority w:val="29"/>
    <w:rsid w:val="00474073"/>
    <w:rPr>
      <w:i/>
      <w:iCs/>
      <w:color w:val="404040" w:themeColor="text1" w:themeTint="BF"/>
    </w:rPr>
  </w:style>
  <w:style w:type="paragraph" w:styleId="ListParagraph">
    <w:name w:val="List Paragraph"/>
    <w:basedOn w:val="Normal"/>
    <w:uiPriority w:val="34"/>
    <w:qFormat/>
    <w:rsid w:val="00474073"/>
    <w:pPr>
      <w:ind w:left="720"/>
      <w:contextualSpacing/>
    </w:pPr>
  </w:style>
  <w:style w:type="character" w:styleId="IntenseEmphasis">
    <w:name w:val="Intense Emphasis"/>
    <w:basedOn w:val="DefaultParagraphFont"/>
    <w:uiPriority w:val="21"/>
    <w:qFormat/>
    <w:rsid w:val="00474073"/>
    <w:rPr>
      <w:i/>
      <w:iCs/>
      <w:color w:val="0F4761" w:themeColor="accent1" w:themeShade="BF"/>
    </w:rPr>
  </w:style>
  <w:style w:type="paragraph" w:styleId="IntenseQuote">
    <w:name w:val="Intense Quote"/>
    <w:basedOn w:val="Normal"/>
    <w:next w:val="Normal"/>
    <w:link w:val="IntenseQuoteChar"/>
    <w:uiPriority w:val="30"/>
    <w:qFormat/>
    <w:rsid w:val="004740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073"/>
    <w:rPr>
      <w:i/>
      <w:iCs/>
      <w:color w:val="0F4761" w:themeColor="accent1" w:themeShade="BF"/>
    </w:rPr>
  </w:style>
  <w:style w:type="character" w:styleId="IntenseReference">
    <w:name w:val="Intense Reference"/>
    <w:basedOn w:val="DefaultParagraphFont"/>
    <w:uiPriority w:val="32"/>
    <w:qFormat/>
    <w:rsid w:val="00474073"/>
    <w:rPr>
      <w:b/>
      <w:bCs/>
      <w:smallCaps/>
      <w:color w:val="0F4761" w:themeColor="accent1" w:themeShade="BF"/>
      <w:spacing w:val="5"/>
    </w:rPr>
  </w:style>
  <w:style w:type="paragraph" w:styleId="Header">
    <w:name w:val="header"/>
    <w:basedOn w:val="Normal"/>
    <w:link w:val="HeaderChar"/>
    <w:uiPriority w:val="99"/>
    <w:unhideWhenUsed/>
    <w:rsid w:val="00B773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32F"/>
  </w:style>
  <w:style w:type="paragraph" w:styleId="Footer">
    <w:name w:val="footer"/>
    <w:basedOn w:val="Normal"/>
    <w:link w:val="FooterChar"/>
    <w:uiPriority w:val="99"/>
    <w:unhideWhenUsed/>
    <w:rsid w:val="00B773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32F"/>
  </w:style>
  <w:style w:type="paragraph" w:styleId="NoSpacing">
    <w:name w:val="No Spacing"/>
    <w:uiPriority w:val="1"/>
    <w:qFormat/>
    <w:rsid w:val="00B7732F"/>
    <w:pPr>
      <w:spacing w:after="0" w:line="240" w:lineRule="auto"/>
    </w:pPr>
    <w:rPr>
      <w:color w:val="0E2841" w:themeColor="text2"/>
      <w:kern w:val="0"/>
      <w:sz w:val="20"/>
      <w:szCs w:val="20"/>
      <w:lang w:val="en-US"/>
      <w14:ligatures w14:val="none"/>
    </w:rPr>
  </w:style>
  <w:style w:type="character" w:styleId="Hyperlink">
    <w:name w:val="Hyperlink"/>
    <w:basedOn w:val="DefaultParagraphFont"/>
    <w:uiPriority w:val="99"/>
    <w:unhideWhenUsed/>
    <w:rsid w:val="00D161BF"/>
    <w:rPr>
      <w:color w:val="467886" w:themeColor="hyperlink"/>
      <w:u w:val="single"/>
    </w:rPr>
  </w:style>
  <w:style w:type="character" w:styleId="UnresolvedMention">
    <w:name w:val="Unresolved Mention"/>
    <w:basedOn w:val="DefaultParagraphFont"/>
    <w:uiPriority w:val="99"/>
    <w:semiHidden/>
    <w:unhideWhenUsed/>
    <w:rsid w:val="00D161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01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18.02.00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uromonitor.com/beauty-and-personal-care" TargetMode="External"/><Relationship Id="rId12" Type="http://schemas.openxmlformats.org/officeDocument/2006/relationships/hyperlink" Target="https://www.ukyouthreport2024.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222429560210010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ns.gov.uk/peoplepopulationandcommunity/populationandmigration/populationestimates" TargetMode="External"/><Relationship Id="rId4" Type="http://schemas.openxmlformats.org/officeDocument/2006/relationships/webSettings" Target="webSettings.xml"/><Relationship Id="rId9" Type="http://schemas.openxmlformats.org/officeDocument/2006/relationships/hyperlink" Target="https://doi.org/10.2501/IJA-27-1-133-16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16</Pages>
  <Words>2892</Words>
  <Characters>16486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Lush Cosmetics</dc:title>
  <dc:subject/>
  <dc:creator>Mirabela Voican (1907947)</dc:creator>
  <cp:keywords/>
  <dc:description/>
  <cp:lastModifiedBy>Mirabela Voican (1907947)</cp:lastModifiedBy>
  <cp:revision>1</cp:revision>
  <dcterms:created xsi:type="dcterms:W3CDTF">2025-01-04T01:41:00Z</dcterms:created>
  <dcterms:modified xsi:type="dcterms:W3CDTF">2025-01-04T02:32:00Z</dcterms:modified>
</cp:coreProperties>
</file>