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6E1E58" w14:textId="77777777" w:rsidR="001B7E1D" w:rsidRPr="00B80750" w:rsidRDefault="001B7E1D" w:rsidP="001B7E1D">
      <w:pPr>
        <w:jc w:val="center"/>
        <w:rPr>
          <w:rFonts w:ascii="Arial" w:hAnsi="Arial" w:cs="Arial"/>
          <w:sz w:val="24"/>
          <w:szCs w:val="24"/>
        </w:rPr>
      </w:pPr>
      <w:r w:rsidRPr="00B80750">
        <w:rPr>
          <w:rFonts w:ascii="Arial" w:hAnsi="Arial" w:cs="Arial"/>
          <w:sz w:val="24"/>
          <w:szCs w:val="24"/>
        </w:rPr>
        <w:t>Blog</w:t>
      </w:r>
    </w:p>
    <w:p w14:paraId="568F0AEE" w14:textId="77777777" w:rsidR="001B7E1D" w:rsidRPr="00B80750" w:rsidRDefault="001B7E1D" w:rsidP="001B7E1D">
      <w:pPr>
        <w:jc w:val="center"/>
        <w:rPr>
          <w:rFonts w:ascii="Arial" w:hAnsi="Arial" w:cs="Arial"/>
          <w:sz w:val="24"/>
          <w:szCs w:val="24"/>
        </w:rPr>
      </w:pPr>
      <w:r w:rsidRPr="00B80750">
        <w:rPr>
          <w:rFonts w:ascii="Arial" w:hAnsi="Arial" w:cs="Arial"/>
          <w:sz w:val="24"/>
          <w:szCs w:val="24"/>
        </w:rPr>
        <w:t>CfW: Close or Widen the Attainment Gap?</w:t>
      </w:r>
    </w:p>
    <w:p w14:paraId="48A33B21" w14:textId="77777777" w:rsidR="001B7E1D" w:rsidRPr="00B80750" w:rsidRDefault="001B7E1D" w:rsidP="001B7E1D">
      <w:pPr>
        <w:jc w:val="both"/>
        <w:rPr>
          <w:rFonts w:ascii="Arial" w:hAnsi="Arial" w:cs="Arial"/>
          <w:sz w:val="24"/>
          <w:szCs w:val="24"/>
        </w:rPr>
      </w:pPr>
    </w:p>
    <w:p w14:paraId="673A3F96" w14:textId="3CF6B0C5" w:rsidR="001B7E1D" w:rsidRPr="00B80750" w:rsidRDefault="001B7E1D" w:rsidP="001B7E1D">
      <w:pPr>
        <w:jc w:val="both"/>
        <w:rPr>
          <w:rFonts w:ascii="Arial" w:hAnsi="Arial" w:cs="Arial"/>
          <w:sz w:val="24"/>
          <w:szCs w:val="24"/>
        </w:rPr>
      </w:pPr>
      <w:r w:rsidRPr="00B80750">
        <w:rPr>
          <w:rFonts w:ascii="Arial" w:hAnsi="Arial" w:cs="Arial"/>
          <w:sz w:val="24"/>
          <w:szCs w:val="24"/>
        </w:rPr>
        <w:t xml:space="preserve">As we move close to the roll out of the Curriculum for Wales (CfW) questions can be raised about whether it will be a truly transformative curriculum or if it will </w:t>
      </w:r>
      <w:r w:rsidRPr="00B80750">
        <w:rPr>
          <w:rFonts w:ascii="Arial" w:hAnsi="Arial" w:cs="Arial"/>
          <w:sz w:val="24"/>
          <w:szCs w:val="24"/>
        </w:rPr>
        <w:t xml:space="preserve">continue to </w:t>
      </w:r>
      <w:r w:rsidRPr="00B80750">
        <w:rPr>
          <w:rFonts w:ascii="Arial" w:hAnsi="Arial" w:cs="Arial"/>
          <w:sz w:val="24"/>
          <w:szCs w:val="24"/>
        </w:rPr>
        <w:t xml:space="preserve">be part of the problem. </w:t>
      </w:r>
      <w:r w:rsidRPr="00B80750">
        <w:rPr>
          <w:rFonts w:ascii="Arial" w:hAnsi="Arial" w:cs="Arial"/>
          <w:sz w:val="24"/>
          <w:szCs w:val="24"/>
        </w:rPr>
        <w:t xml:space="preserve"> </w:t>
      </w:r>
    </w:p>
    <w:p w14:paraId="5C459B0B" w14:textId="0ABD3A9F" w:rsidR="001B7E1D" w:rsidRPr="00B80750" w:rsidRDefault="001B7E1D" w:rsidP="001B7E1D">
      <w:pPr>
        <w:jc w:val="both"/>
        <w:rPr>
          <w:rFonts w:ascii="Arial" w:hAnsi="Arial" w:cs="Arial"/>
          <w:sz w:val="24"/>
          <w:szCs w:val="24"/>
        </w:rPr>
      </w:pPr>
      <w:r w:rsidRPr="00B80750">
        <w:rPr>
          <w:rFonts w:ascii="Arial" w:hAnsi="Arial" w:cs="Arial"/>
          <w:sz w:val="24"/>
          <w:szCs w:val="24"/>
        </w:rPr>
        <w:t>The attainment gap is a perennial problem and not one that has seen any significant</w:t>
      </w:r>
      <w:r w:rsidRPr="00B80750">
        <w:rPr>
          <w:rFonts w:ascii="Arial" w:hAnsi="Arial" w:cs="Arial"/>
          <w:sz w:val="24"/>
          <w:szCs w:val="24"/>
        </w:rPr>
        <w:t>, long term solutions.</w:t>
      </w:r>
      <w:r w:rsidR="005A76C2" w:rsidRPr="00B80750">
        <w:rPr>
          <w:rFonts w:ascii="Arial" w:hAnsi="Arial" w:cs="Arial"/>
          <w:sz w:val="24"/>
          <w:szCs w:val="24"/>
        </w:rPr>
        <w:t xml:space="preserve"> Indeed, </w:t>
      </w:r>
      <w:hyperlink r:id="rId4" w:history="1">
        <w:r w:rsidR="005A76C2" w:rsidRPr="00B80750">
          <w:rPr>
            <w:rStyle w:val="Hyperlink"/>
            <w:rFonts w:ascii="Arial" w:hAnsi="Arial" w:cs="Arial"/>
            <w:color w:val="auto"/>
            <w:sz w:val="24"/>
            <w:szCs w:val="24"/>
          </w:rPr>
          <w:t>2020 figures</w:t>
        </w:r>
      </w:hyperlink>
      <w:r w:rsidR="005A76C2" w:rsidRPr="00B80750">
        <w:rPr>
          <w:rFonts w:ascii="Arial" w:hAnsi="Arial" w:cs="Arial"/>
          <w:sz w:val="24"/>
          <w:szCs w:val="24"/>
        </w:rPr>
        <w:t xml:space="preserve"> show that</w:t>
      </w:r>
      <w:r w:rsidR="0016488E" w:rsidRPr="00B80750">
        <w:rPr>
          <w:rFonts w:ascii="Arial" w:hAnsi="Arial" w:cs="Arial"/>
          <w:sz w:val="24"/>
          <w:szCs w:val="24"/>
        </w:rPr>
        <w:t xml:space="preserve"> </w:t>
      </w:r>
      <w:r w:rsidR="0016488E" w:rsidRPr="00B80750">
        <w:rPr>
          <w:rFonts w:ascii="Arial" w:hAnsi="Arial" w:cs="Arial"/>
          <w:sz w:val="24"/>
          <w:szCs w:val="24"/>
          <w:shd w:val="clear" w:color="auto" w:fill="FFFFFF"/>
        </w:rPr>
        <w:t xml:space="preserve">At GCSE, </w:t>
      </w:r>
      <w:r w:rsidR="0016488E" w:rsidRPr="00B80750">
        <w:rPr>
          <w:rFonts w:ascii="Arial" w:hAnsi="Arial" w:cs="Arial"/>
          <w:sz w:val="24"/>
          <w:szCs w:val="24"/>
          <w:shd w:val="clear" w:color="auto" w:fill="FFFFFF"/>
        </w:rPr>
        <w:t>‘</w:t>
      </w:r>
      <w:r w:rsidR="0016488E" w:rsidRPr="00B80750">
        <w:rPr>
          <w:rFonts w:ascii="Arial" w:hAnsi="Arial" w:cs="Arial"/>
          <w:sz w:val="24"/>
          <w:szCs w:val="24"/>
          <w:shd w:val="clear" w:color="auto" w:fill="FFFFFF"/>
        </w:rPr>
        <w:t xml:space="preserve">32% fewer pupils who </w:t>
      </w:r>
      <w:r w:rsidR="0016488E" w:rsidRPr="00B80750">
        <w:rPr>
          <w:rFonts w:ascii="Arial" w:hAnsi="Arial" w:cs="Arial"/>
          <w:sz w:val="24"/>
          <w:szCs w:val="24"/>
          <w:shd w:val="clear" w:color="auto" w:fill="FFFFFF"/>
        </w:rPr>
        <w:t xml:space="preserve">eFSM </w:t>
      </w:r>
      <w:r w:rsidR="0016488E" w:rsidRPr="00B80750">
        <w:rPr>
          <w:rFonts w:ascii="Arial" w:hAnsi="Arial" w:cs="Arial"/>
          <w:sz w:val="24"/>
          <w:szCs w:val="24"/>
          <w:shd w:val="clear" w:color="auto" w:fill="FFFFFF"/>
        </w:rPr>
        <w:t xml:space="preserve"> get five </w:t>
      </w:r>
      <w:r w:rsidR="0016488E" w:rsidRPr="00B80750">
        <w:rPr>
          <w:rFonts w:ascii="Arial" w:hAnsi="Arial" w:cs="Arial"/>
          <w:sz w:val="24"/>
          <w:szCs w:val="24"/>
          <w:shd w:val="clear" w:color="auto" w:fill="FFFFFF"/>
        </w:rPr>
        <w:t>Cs or above</w:t>
      </w:r>
      <w:r w:rsidR="0016488E" w:rsidRPr="00B80750">
        <w:rPr>
          <w:rFonts w:ascii="Arial" w:hAnsi="Arial" w:cs="Arial"/>
          <w:sz w:val="24"/>
          <w:szCs w:val="24"/>
          <w:shd w:val="clear" w:color="auto" w:fill="FFFFFF"/>
        </w:rPr>
        <w:t xml:space="preserve">, including English or Welsh and maths, compared to </w:t>
      </w:r>
      <w:r w:rsidR="0016488E" w:rsidRPr="00B80750">
        <w:rPr>
          <w:rFonts w:ascii="Arial" w:hAnsi="Arial" w:cs="Arial"/>
          <w:sz w:val="24"/>
          <w:szCs w:val="24"/>
          <w:shd w:val="clear" w:color="auto" w:fill="FFFFFF"/>
        </w:rPr>
        <w:t>their more affluent counterparts</w:t>
      </w:r>
      <w:r w:rsidR="0016488E" w:rsidRPr="00B80750">
        <w:rPr>
          <w:rFonts w:ascii="Arial" w:hAnsi="Arial" w:cs="Arial"/>
          <w:sz w:val="24"/>
          <w:szCs w:val="24"/>
          <w:shd w:val="clear" w:color="auto" w:fill="FFFFFF"/>
        </w:rPr>
        <w:t>.</w:t>
      </w:r>
      <w:r w:rsidR="005A76C2" w:rsidRPr="00B80750">
        <w:rPr>
          <w:rFonts w:ascii="Arial" w:hAnsi="Arial" w:cs="Arial"/>
          <w:sz w:val="24"/>
          <w:szCs w:val="24"/>
        </w:rPr>
        <w:t xml:space="preserve"> </w:t>
      </w:r>
      <w:r w:rsidRPr="00B80750">
        <w:rPr>
          <w:rFonts w:ascii="Arial" w:hAnsi="Arial" w:cs="Arial"/>
          <w:sz w:val="24"/>
          <w:szCs w:val="24"/>
        </w:rPr>
        <w:t xml:space="preserve"> </w:t>
      </w:r>
      <w:r w:rsidR="003D1187" w:rsidRPr="00B80750">
        <w:rPr>
          <w:rFonts w:ascii="Arial" w:hAnsi="Arial" w:cs="Arial"/>
          <w:sz w:val="24"/>
          <w:szCs w:val="24"/>
        </w:rPr>
        <w:t xml:space="preserve">In fact, its efforts to meet </w:t>
      </w:r>
      <w:r w:rsidR="00942AB0" w:rsidRPr="00B80750">
        <w:rPr>
          <w:rFonts w:ascii="Arial" w:hAnsi="Arial" w:cs="Arial"/>
          <w:sz w:val="24"/>
          <w:szCs w:val="24"/>
        </w:rPr>
        <w:t>the</w:t>
      </w:r>
      <w:r w:rsidR="003D1187" w:rsidRPr="00B80750">
        <w:rPr>
          <w:rFonts w:ascii="Arial" w:hAnsi="Arial" w:cs="Arial"/>
          <w:sz w:val="24"/>
          <w:szCs w:val="24"/>
        </w:rPr>
        <w:t xml:space="preserve"> priority of eradicating child poverty by 2020 </w:t>
      </w:r>
      <w:r w:rsidR="00942AB0" w:rsidRPr="00B80750">
        <w:rPr>
          <w:rFonts w:ascii="Arial" w:hAnsi="Arial" w:cs="Arial"/>
          <w:sz w:val="24"/>
          <w:szCs w:val="24"/>
        </w:rPr>
        <w:t xml:space="preserve">was </w:t>
      </w:r>
      <w:r w:rsidR="003D1187" w:rsidRPr="00B80750">
        <w:rPr>
          <w:rFonts w:ascii="Arial" w:hAnsi="Arial" w:cs="Arial"/>
          <w:sz w:val="24"/>
          <w:szCs w:val="24"/>
        </w:rPr>
        <w:t xml:space="preserve">set out in </w:t>
      </w:r>
      <w:hyperlink r:id="rId5" w:history="1">
        <w:r w:rsidR="003D1187" w:rsidRPr="00B80750">
          <w:rPr>
            <w:rStyle w:val="Hyperlink"/>
            <w:rFonts w:ascii="Arial" w:hAnsi="Arial" w:cs="Arial"/>
            <w:color w:val="auto"/>
            <w:sz w:val="24"/>
            <w:szCs w:val="24"/>
          </w:rPr>
          <w:t>‘Child Poverty Strategy’</w:t>
        </w:r>
      </w:hyperlink>
      <w:r w:rsidR="003D1187" w:rsidRPr="00B80750">
        <w:rPr>
          <w:rFonts w:ascii="Arial" w:hAnsi="Arial" w:cs="Arial"/>
          <w:sz w:val="24"/>
          <w:szCs w:val="24"/>
        </w:rPr>
        <w:t xml:space="preserve"> have fallen far short of the </w:t>
      </w:r>
      <w:r w:rsidR="00942AB0" w:rsidRPr="00B80750">
        <w:rPr>
          <w:rFonts w:ascii="Arial" w:hAnsi="Arial" w:cs="Arial"/>
          <w:sz w:val="24"/>
          <w:szCs w:val="24"/>
        </w:rPr>
        <w:t>mark</w:t>
      </w:r>
      <w:r w:rsidR="003D1187" w:rsidRPr="00B80750">
        <w:rPr>
          <w:rFonts w:ascii="Arial" w:hAnsi="Arial" w:cs="Arial"/>
          <w:sz w:val="24"/>
          <w:szCs w:val="24"/>
        </w:rPr>
        <w:t xml:space="preserve">. Currently,  </w:t>
      </w:r>
      <w:hyperlink r:id="rId6" w:history="1">
        <w:r w:rsidR="003D1187" w:rsidRPr="00B80750">
          <w:rPr>
            <w:rStyle w:val="Hyperlink"/>
            <w:rFonts w:ascii="Arial" w:hAnsi="Arial" w:cs="Arial"/>
            <w:color w:val="auto"/>
            <w:sz w:val="24"/>
            <w:szCs w:val="24"/>
          </w:rPr>
          <w:t>3 in 10</w:t>
        </w:r>
      </w:hyperlink>
      <w:r w:rsidR="003D1187" w:rsidRPr="00B80750">
        <w:rPr>
          <w:rFonts w:ascii="Arial" w:hAnsi="Arial" w:cs="Arial"/>
          <w:sz w:val="24"/>
          <w:szCs w:val="24"/>
        </w:rPr>
        <w:t xml:space="preserve"> children are deemed to be in poverty in Wales. </w:t>
      </w:r>
    </w:p>
    <w:p w14:paraId="62317755" w14:textId="77777777" w:rsidR="00B80750" w:rsidRDefault="001B7E1D" w:rsidP="00A14263">
      <w:pPr>
        <w:jc w:val="both"/>
        <w:rPr>
          <w:rFonts w:ascii="Arial" w:hAnsi="Arial" w:cs="Arial"/>
          <w:sz w:val="24"/>
          <w:szCs w:val="24"/>
        </w:rPr>
      </w:pPr>
      <w:r w:rsidRPr="00B80750">
        <w:rPr>
          <w:rFonts w:ascii="Arial" w:hAnsi="Arial" w:cs="Arial"/>
          <w:sz w:val="24"/>
          <w:szCs w:val="24"/>
        </w:rPr>
        <w:t>T</w:t>
      </w:r>
      <w:r w:rsidRPr="00B80750">
        <w:rPr>
          <w:rFonts w:ascii="Arial" w:hAnsi="Arial" w:cs="Arial"/>
          <w:sz w:val="24"/>
          <w:szCs w:val="24"/>
        </w:rPr>
        <w:t xml:space="preserve">he CfW promises to improve the outcomes for all learners and this is partly backed up by its bold vision </w:t>
      </w:r>
      <w:r w:rsidR="000206AF" w:rsidRPr="00B80750">
        <w:rPr>
          <w:rFonts w:ascii="Arial" w:hAnsi="Arial" w:cs="Arial"/>
          <w:sz w:val="24"/>
          <w:szCs w:val="24"/>
        </w:rPr>
        <w:t xml:space="preserve">of improving equity and equality and packaged as a co-constructed, </w:t>
      </w:r>
      <w:r w:rsidR="00942AB0" w:rsidRPr="00B80750">
        <w:rPr>
          <w:rFonts w:ascii="Arial" w:hAnsi="Arial" w:cs="Arial"/>
          <w:sz w:val="24"/>
          <w:szCs w:val="24"/>
        </w:rPr>
        <w:t>bottom-up approach to curricula design</w:t>
      </w:r>
      <w:r w:rsidR="000206AF" w:rsidRPr="00B80750">
        <w:rPr>
          <w:rFonts w:ascii="Arial" w:hAnsi="Arial" w:cs="Arial"/>
          <w:sz w:val="24"/>
          <w:szCs w:val="24"/>
        </w:rPr>
        <w:t xml:space="preserve"> in which it gives autonomy to teachers to design a curriculum that reflects their learners and communities. It is envisaged that tailoring the curriculum to the learners in this way will in itself bring about changes required for improving the outcomes for our disadvantaged learners. </w:t>
      </w:r>
    </w:p>
    <w:p w14:paraId="370F37AD" w14:textId="306531CB" w:rsidR="00A14263" w:rsidRDefault="000206AF" w:rsidP="00A14263">
      <w:pPr>
        <w:jc w:val="both"/>
        <w:rPr>
          <w:rFonts w:ascii="Arial" w:hAnsi="Arial" w:cs="Arial"/>
          <w:sz w:val="24"/>
          <w:szCs w:val="24"/>
        </w:rPr>
      </w:pPr>
      <w:r w:rsidRPr="00B80750">
        <w:rPr>
          <w:rFonts w:ascii="Arial" w:hAnsi="Arial" w:cs="Arial"/>
          <w:sz w:val="24"/>
          <w:szCs w:val="24"/>
        </w:rPr>
        <w:t xml:space="preserve">Whilst this </w:t>
      </w:r>
      <w:r w:rsidR="00942AB0" w:rsidRPr="00B80750">
        <w:rPr>
          <w:rFonts w:ascii="Arial" w:hAnsi="Arial" w:cs="Arial"/>
          <w:sz w:val="24"/>
          <w:szCs w:val="24"/>
        </w:rPr>
        <w:t>autonomy</w:t>
      </w:r>
      <w:r w:rsidRPr="00B80750">
        <w:rPr>
          <w:rFonts w:ascii="Arial" w:hAnsi="Arial" w:cs="Arial"/>
          <w:sz w:val="24"/>
          <w:szCs w:val="24"/>
        </w:rPr>
        <w:t xml:space="preserve"> is generally wel</w:t>
      </w:r>
      <w:r w:rsidR="00942AB0" w:rsidRPr="00B80750">
        <w:rPr>
          <w:rFonts w:ascii="Arial" w:hAnsi="Arial" w:cs="Arial"/>
          <w:sz w:val="24"/>
          <w:szCs w:val="24"/>
        </w:rPr>
        <w:t xml:space="preserve">comed </w:t>
      </w:r>
      <w:r w:rsidRPr="00B80750">
        <w:rPr>
          <w:rFonts w:ascii="Arial" w:hAnsi="Arial" w:cs="Arial"/>
          <w:sz w:val="24"/>
          <w:szCs w:val="24"/>
        </w:rPr>
        <w:t>by the profession</w:t>
      </w:r>
      <w:r w:rsidR="00942AB0" w:rsidRPr="00B80750">
        <w:rPr>
          <w:rFonts w:ascii="Arial" w:hAnsi="Arial" w:cs="Arial"/>
          <w:sz w:val="24"/>
          <w:szCs w:val="24"/>
        </w:rPr>
        <w:t xml:space="preserve"> there are concerns growing that disadvantaged learners will fall further behind in the hands of teachers who are reluctant to change or do not have the support or capacities for creating innovative curriculums and rely on pervious </w:t>
      </w:r>
      <w:hyperlink r:id="rId7" w:history="1">
        <w:r w:rsidR="00942AB0" w:rsidRPr="00B80750">
          <w:rPr>
            <w:rStyle w:val="Hyperlink"/>
            <w:rFonts w:ascii="Arial" w:hAnsi="Arial" w:cs="Arial"/>
            <w:color w:val="auto"/>
            <w:sz w:val="24"/>
            <w:szCs w:val="24"/>
          </w:rPr>
          <w:t>textbooks</w:t>
        </w:r>
      </w:hyperlink>
      <w:r w:rsidR="00942AB0" w:rsidRPr="00B80750">
        <w:rPr>
          <w:rFonts w:ascii="Arial" w:hAnsi="Arial" w:cs="Arial"/>
          <w:sz w:val="24"/>
          <w:szCs w:val="24"/>
        </w:rPr>
        <w:t xml:space="preserve">. In addition, the differences in teacher experience and quality may see disparities in the what the learners are taught and more important how they are taught. </w:t>
      </w:r>
      <w:r w:rsidR="00A14263" w:rsidRPr="00B80750">
        <w:rPr>
          <w:rFonts w:ascii="Arial" w:hAnsi="Arial" w:cs="Arial"/>
          <w:sz w:val="24"/>
          <w:szCs w:val="24"/>
        </w:rPr>
        <w:t xml:space="preserve">A concern echoed by the </w:t>
      </w:r>
      <w:hyperlink r:id="rId8" w:history="1">
        <w:r w:rsidR="00A14263" w:rsidRPr="00B80750">
          <w:rPr>
            <w:rStyle w:val="Hyperlink"/>
            <w:rFonts w:ascii="Arial" w:hAnsi="Arial" w:cs="Arial"/>
            <w:color w:val="auto"/>
            <w:sz w:val="24"/>
            <w:szCs w:val="24"/>
          </w:rPr>
          <w:t>OECD</w:t>
        </w:r>
      </w:hyperlink>
      <w:r w:rsidR="00A14263" w:rsidRPr="00B80750">
        <w:rPr>
          <w:rFonts w:ascii="Arial" w:hAnsi="Arial" w:cs="Arial"/>
          <w:sz w:val="24"/>
          <w:szCs w:val="24"/>
        </w:rPr>
        <w:t xml:space="preserve">:(Organisation of Economic Co-Operation and Development) </w:t>
      </w:r>
      <w:r w:rsidR="00A14263" w:rsidRPr="00B80750">
        <w:rPr>
          <w:rFonts w:ascii="Arial" w:hAnsi="Arial" w:cs="Arial"/>
          <w:sz w:val="24"/>
          <w:szCs w:val="24"/>
        </w:rPr>
        <w:t>“There is a risk of inequalities increasing due to the challenges that disadvantaged schools can have in implementing the curriculum</w:t>
      </w:r>
      <w:r w:rsidR="00A14263" w:rsidRPr="00B80750">
        <w:rPr>
          <w:rFonts w:ascii="Arial" w:hAnsi="Arial" w:cs="Arial"/>
          <w:sz w:val="24"/>
          <w:szCs w:val="24"/>
        </w:rPr>
        <w:t>”</w:t>
      </w:r>
      <w:r w:rsidR="00B80750">
        <w:rPr>
          <w:rFonts w:ascii="Arial" w:hAnsi="Arial" w:cs="Arial"/>
          <w:sz w:val="24"/>
          <w:szCs w:val="24"/>
        </w:rPr>
        <w:t xml:space="preserve">. </w:t>
      </w:r>
    </w:p>
    <w:p w14:paraId="52124DCC" w14:textId="63A194D6" w:rsidR="005A76C2" w:rsidRDefault="00B80750" w:rsidP="00A14263">
      <w:pPr>
        <w:jc w:val="both"/>
        <w:rPr>
          <w:rFonts w:ascii="Arial" w:hAnsi="Arial" w:cs="Arial"/>
          <w:sz w:val="24"/>
          <w:szCs w:val="24"/>
        </w:rPr>
      </w:pPr>
      <w:r>
        <w:rPr>
          <w:rFonts w:ascii="Arial" w:hAnsi="Arial" w:cs="Arial"/>
          <w:sz w:val="24"/>
          <w:szCs w:val="24"/>
        </w:rPr>
        <w:t>C</w:t>
      </w:r>
      <w:r w:rsidR="00A14263" w:rsidRPr="00B80750">
        <w:rPr>
          <w:rFonts w:ascii="Arial" w:hAnsi="Arial" w:cs="Arial"/>
          <w:sz w:val="24"/>
          <w:szCs w:val="24"/>
        </w:rPr>
        <w:t xml:space="preserve">ommenting on the curriculum to the </w:t>
      </w:r>
      <w:hyperlink r:id="rId9" w:history="1">
        <w:r w:rsidR="00A14263" w:rsidRPr="00B80750">
          <w:rPr>
            <w:rStyle w:val="Hyperlink"/>
            <w:rFonts w:ascii="Arial" w:hAnsi="Arial" w:cs="Arial"/>
            <w:color w:val="auto"/>
            <w:sz w:val="24"/>
            <w:szCs w:val="24"/>
          </w:rPr>
          <w:t>BBC</w:t>
        </w:r>
      </w:hyperlink>
      <w:r w:rsidR="00A14263" w:rsidRPr="00B80750">
        <w:rPr>
          <w:rFonts w:ascii="Arial" w:hAnsi="Arial" w:cs="Arial"/>
          <w:sz w:val="24"/>
          <w:szCs w:val="24"/>
        </w:rPr>
        <w:t xml:space="preserve">, Nigel Newton </w:t>
      </w:r>
      <w:r w:rsidR="005A76C2" w:rsidRPr="00B80750">
        <w:rPr>
          <w:rFonts w:ascii="Arial" w:hAnsi="Arial" w:cs="Arial"/>
          <w:sz w:val="24"/>
          <w:szCs w:val="24"/>
        </w:rPr>
        <w:t xml:space="preserve">of Cardiff University claimed that those hashing out the curriculum plans in Pioneer schools have made clear that planning hadn’t been specific. </w:t>
      </w:r>
      <w:r w:rsidRPr="00B80750">
        <w:rPr>
          <w:rFonts w:ascii="Arial" w:hAnsi="Arial" w:cs="Arial"/>
          <w:sz w:val="24"/>
          <w:szCs w:val="24"/>
        </w:rPr>
        <w:t>Worryingly</w:t>
      </w:r>
      <w:r w:rsidR="005A76C2" w:rsidRPr="00B80750">
        <w:rPr>
          <w:rFonts w:ascii="Arial" w:hAnsi="Arial" w:cs="Arial"/>
          <w:sz w:val="24"/>
          <w:szCs w:val="24"/>
        </w:rPr>
        <w:t xml:space="preserve">, this seems to suggest that Wales’ flagship curriculum is being issued as a one size fits all in raising standards across all vulnerable groups.  </w:t>
      </w:r>
      <w:r w:rsidR="0017597D" w:rsidRPr="00B80750">
        <w:rPr>
          <w:rFonts w:ascii="Arial" w:hAnsi="Arial" w:cs="Arial"/>
          <w:sz w:val="24"/>
          <w:szCs w:val="24"/>
        </w:rPr>
        <w:t>On the flip side, tailoring to learners will be from within their own schools when the curriculum is implemented</w:t>
      </w:r>
      <w:r w:rsidR="0017597D">
        <w:rPr>
          <w:rFonts w:ascii="Arial" w:hAnsi="Arial" w:cs="Arial"/>
          <w:sz w:val="24"/>
          <w:szCs w:val="24"/>
        </w:rPr>
        <w:t>.</w:t>
      </w:r>
    </w:p>
    <w:p w14:paraId="194AEF9D" w14:textId="59C8EDE1" w:rsidR="0017597D" w:rsidRDefault="0017597D" w:rsidP="00A14263">
      <w:pPr>
        <w:jc w:val="both"/>
        <w:rPr>
          <w:rFonts w:ascii="Arial" w:hAnsi="Arial" w:cs="Arial"/>
          <w:sz w:val="24"/>
          <w:szCs w:val="24"/>
        </w:rPr>
      </w:pPr>
      <w:r>
        <w:rPr>
          <w:rFonts w:ascii="Arial" w:hAnsi="Arial" w:cs="Arial"/>
          <w:sz w:val="24"/>
          <w:szCs w:val="24"/>
        </w:rPr>
        <w:t>In response to claims about the curricula</w:t>
      </w:r>
      <w:r w:rsidR="00F70579">
        <w:rPr>
          <w:rFonts w:ascii="Arial" w:hAnsi="Arial" w:cs="Arial"/>
          <w:sz w:val="24"/>
          <w:szCs w:val="24"/>
        </w:rPr>
        <w:t xml:space="preserve"> intentions</w:t>
      </w:r>
      <w:r w:rsidR="006A3E8A">
        <w:rPr>
          <w:rFonts w:ascii="Arial" w:hAnsi="Arial" w:cs="Arial"/>
          <w:sz w:val="24"/>
          <w:szCs w:val="24"/>
        </w:rPr>
        <w:t>,</w:t>
      </w:r>
      <w:r>
        <w:rPr>
          <w:rFonts w:ascii="Arial" w:hAnsi="Arial" w:cs="Arial"/>
          <w:sz w:val="24"/>
          <w:szCs w:val="24"/>
        </w:rPr>
        <w:t xml:space="preserve"> </w:t>
      </w:r>
      <w:r w:rsidR="00C76B81">
        <w:rPr>
          <w:rFonts w:ascii="Arial" w:hAnsi="Arial" w:cs="Arial"/>
          <w:sz w:val="24"/>
          <w:szCs w:val="24"/>
        </w:rPr>
        <w:t>t</w:t>
      </w:r>
      <w:r>
        <w:rPr>
          <w:rFonts w:ascii="Arial" w:hAnsi="Arial" w:cs="Arial"/>
          <w:sz w:val="24"/>
          <w:szCs w:val="24"/>
        </w:rPr>
        <w:t>he Education Minister</w:t>
      </w:r>
      <w:r w:rsidR="00C76B81">
        <w:rPr>
          <w:rFonts w:ascii="Arial" w:hAnsi="Arial" w:cs="Arial"/>
          <w:sz w:val="24"/>
          <w:szCs w:val="24"/>
        </w:rPr>
        <w:t xml:space="preserve"> for Wales</w:t>
      </w:r>
      <w:r>
        <w:rPr>
          <w:rFonts w:ascii="Arial" w:hAnsi="Arial" w:cs="Arial"/>
          <w:sz w:val="24"/>
          <w:szCs w:val="24"/>
        </w:rPr>
        <w:t>, Kirsty Williams stated that</w:t>
      </w:r>
      <w:r w:rsidR="00C76B81">
        <w:rPr>
          <w:rFonts w:ascii="Arial" w:hAnsi="Arial" w:cs="Arial"/>
          <w:sz w:val="24"/>
          <w:szCs w:val="24"/>
        </w:rPr>
        <w:t>:</w:t>
      </w:r>
    </w:p>
    <w:p w14:paraId="203F5B1D" w14:textId="43F140AC" w:rsidR="0017597D" w:rsidRPr="0017597D" w:rsidRDefault="0017597D" w:rsidP="00A14263">
      <w:pPr>
        <w:jc w:val="both"/>
        <w:rPr>
          <w:rFonts w:ascii="Arial" w:hAnsi="Arial" w:cs="Arial"/>
          <w:i/>
          <w:iCs/>
          <w:sz w:val="24"/>
          <w:szCs w:val="24"/>
        </w:rPr>
      </w:pPr>
      <w:r w:rsidRPr="0017597D">
        <w:rPr>
          <w:rFonts w:ascii="Arial" w:hAnsi="Arial" w:cs="Arial"/>
          <w:i/>
          <w:iCs/>
        </w:rPr>
        <w:t>“I would never undertake a policy reform that I thought would lead to less equity in the Welsh education system. Closing the attainment gap is a core element of the national mission for education in Wales and we would not proceed with anything that we thought could lead to an exacerbation of an achievement gap.”</w:t>
      </w:r>
    </w:p>
    <w:p w14:paraId="16A26D96" w14:textId="183AB0BD" w:rsidR="00B80750" w:rsidRDefault="0017597D" w:rsidP="00B80750">
      <w:pPr>
        <w:jc w:val="both"/>
        <w:rPr>
          <w:rFonts w:ascii="Arial" w:hAnsi="Arial" w:cs="Arial"/>
          <w:sz w:val="24"/>
          <w:szCs w:val="24"/>
        </w:rPr>
      </w:pPr>
      <w:r>
        <w:rPr>
          <w:rFonts w:ascii="Arial" w:hAnsi="Arial" w:cs="Arial"/>
          <w:sz w:val="24"/>
          <w:szCs w:val="24"/>
        </w:rPr>
        <w:t>T</w:t>
      </w:r>
      <w:r>
        <w:rPr>
          <w:rFonts w:ascii="Arial" w:hAnsi="Arial" w:cs="Arial"/>
          <w:sz w:val="24"/>
          <w:szCs w:val="24"/>
        </w:rPr>
        <w:t>he reform agenda has already seen some steps towards progression.</w:t>
      </w:r>
      <w:r>
        <w:rPr>
          <w:rFonts w:ascii="Arial" w:hAnsi="Arial" w:cs="Arial"/>
          <w:sz w:val="24"/>
          <w:szCs w:val="24"/>
        </w:rPr>
        <w:t xml:space="preserve"> </w:t>
      </w:r>
      <w:r w:rsidR="00B80750">
        <w:rPr>
          <w:rFonts w:ascii="Arial" w:hAnsi="Arial" w:cs="Arial"/>
          <w:sz w:val="24"/>
          <w:szCs w:val="24"/>
        </w:rPr>
        <w:t xml:space="preserve">Indeed, </w:t>
      </w:r>
      <w:r w:rsidR="00B80750" w:rsidRPr="0016488E">
        <w:rPr>
          <w:rFonts w:ascii="Arial" w:hAnsi="Arial" w:cs="Arial"/>
          <w:sz w:val="24"/>
          <w:szCs w:val="24"/>
        </w:rPr>
        <w:t xml:space="preserve">Kirsty Williams identifies the successes of the ‘Education Reform’ government in </w:t>
      </w:r>
      <w:hyperlink r:id="rId10" w:history="1">
        <w:r w:rsidR="00B80750" w:rsidRPr="0016488E">
          <w:rPr>
            <w:rStyle w:val="Hyperlink"/>
            <w:rFonts w:ascii="Arial" w:hAnsi="Arial" w:cs="Arial"/>
            <w:sz w:val="24"/>
            <w:szCs w:val="24"/>
          </w:rPr>
          <w:t xml:space="preserve">Our </w:t>
        </w:r>
        <w:r w:rsidR="00B80750" w:rsidRPr="0016488E">
          <w:rPr>
            <w:rStyle w:val="Hyperlink"/>
            <w:rFonts w:ascii="Arial" w:hAnsi="Arial" w:cs="Arial"/>
            <w:sz w:val="24"/>
            <w:szCs w:val="24"/>
          </w:rPr>
          <w:lastRenderedPageBreak/>
          <w:t>National Mission</w:t>
        </w:r>
      </w:hyperlink>
      <w:r w:rsidR="00B80750" w:rsidRPr="0016488E">
        <w:rPr>
          <w:rFonts w:ascii="Arial" w:hAnsi="Arial" w:cs="Arial"/>
          <w:sz w:val="24"/>
          <w:szCs w:val="24"/>
        </w:rPr>
        <w:t xml:space="preserve">. Williams’ states that thousands of pupils from low income backgrounds now achieve Science GSCEs, more go on to university and currently Wales outperforms the rest of the UK in it’s a-Level results. </w:t>
      </w:r>
    </w:p>
    <w:p w14:paraId="52EBE3C1" w14:textId="7B331D7B" w:rsidR="00B80750" w:rsidRPr="00B80750" w:rsidRDefault="001B7E1D" w:rsidP="001B7E1D">
      <w:pPr>
        <w:jc w:val="both"/>
        <w:rPr>
          <w:rFonts w:ascii="Arial" w:hAnsi="Arial" w:cs="Arial"/>
          <w:sz w:val="24"/>
          <w:szCs w:val="24"/>
        </w:rPr>
      </w:pPr>
      <w:r w:rsidRPr="00B80750">
        <w:rPr>
          <w:rFonts w:ascii="Arial" w:hAnsi="Arial" w:cs="Arial"/>
          <w:sz w:val="24"/>
          <w:szCs w:val="24"/>
        </w:rPr>
        <w:t xml:space="preserve">Whilst all efforts and successes in closing the gap should be applauded, is this enough? And more importantly, will the new curriculum, which is to be implemented in 2022 </w:t>
      </w:r>
      <w:r w:rsidR="003D1187" w:rsidRPr="00B80750">
        <w:rPr>
          <w:rFonts w:ascii="Arial" w:hAnsi="Arial" w:cs="Arial"/>
          <w:sz w:val="24"/>
          <w:szCs w:val="24"/>
        </w:rPr>
        <w:t xml:space="preserve">see trends continue? </w:t>
      </w:r>
      <w:r w:rsidR="00942AB0" w:rsidRPr="00B80750">
        <w:rPr>
          <w:rFonts w:ascii="Arial" w:hAnsi="Arial" w:cs="Arial"/>
          <w:sz w:val="24"/>
          <w:szCs w:val="24"/>
        </w:rPr>
        <w:t>Scotland’s</w:t>
      </w:r>
      <w:r w:rsidR="000206AF" w:rsidRPr="00B80750">
        <w:rPr>
          <w:rFonts w:ascii="Arial" w:hAnsi="Arial" w:cs="Arial"/>
          <w:sz w:val="24"/>
          <w:szCs w:val="24"/>
        </w:rPr>
        <w:t xml:space="preserve"> implementation of its Curriculum for Excellence may give Wales an indication as to the challenges in closing the </w:t>
      </w:r>
      <w:r w:rsidR="00942AB0" w:rsidRPr="00B80750">
        <w:rPr>
          <w:rFonts w:ascii="Arial" w:hAnsi="Arial" w:cs="Arial"/>
          <w:sz w:val="24"/>
          <w:szCs w:val="24"/>
        </w:rPr>
        <w:t>attainment</w:t>
      </w:r>
      <w:r w:rsidR="000206AF" w:rsidRPr="00B80750">
        <w:rPr>
          <w:rFonts w:ascii="Arial" w:hAnsi="Arial" w:cs="Arial"/>
          <w:sz w:val="24"/>
          <w:szCs w:val="24"/>
        </w:rPr>
        <w:t xml:space="preserve"> gap might present.</w:t>
      </w:r>
      <w:r w:rsidR="0016488E" w:rsidRPr="00B80750">
        <w:rPr>
          <w:rFonts w:ascii="Arial" w:hAnsi="Arial" w:cs="Arial"/>
          <w:sz w:val="24"/>
          <w:szCs w:val="24"/>
        </w:rPr>
        <w:t xml:space="preserve"> With similar designs stemming from Professor Donaldson, Scotland have been there and done it and that provides an opportunity for Wales to learn from its implementation. However, Dr Jim Scott (University of Dundee) claims that since the introduction of the </w:t>
      </w:r>
      <w:r w:rsidR="00B80750" w:rsidRPr="00B80750">
        <w:rPr>
          <w:rFonts w:ascii="Arial" w:hAnsi="Arial" w:cs="Arial"/>
          <w:sz w:val="24"/>
          <w:szCs w:val="24"/>
        </w:rPr>
        <w:t>Curriculum</w:t>
      </w:r>
      <w:r w:rsidR="0016488E" w:rsidRPr="00B80750">
        <w:rPr>
          <w:rFonts w:ascii="Arial" w:hAnsi="Arial" w:cs="Arial"/>
          <w:sz w:val="24"/>
          <w:szCs w:val="24"/>
        </w:rPr>
        <w:t xml:space="preserve"> for Excellence, the attainment gap has widened</w:t>
      </w:r>
      <w:r w:rsidR="00B80750" w:rsidRPr="00B80750">
        <w:rPr>
          <w:rFonts w:ascii="Arial" w:hAnsi="Arial" w:cs="Arial"/>
          <w:sz w:val="24"/>
          <w:szCs w:val="24"/>
        </w:rPr>
        <w:t xml:space="preserve">, there has been a rise in learners learning with no qualifications and there have been a reversal to positive patterns of increased attainment. </w:t>
      </w:r>
    </w:p>
    <w:p w14:paraId="75647614" w14:textId="3167E7A8" w:rsidR="0017597D" w:rsidRPr="00B80750" w:rsidRDefault="0017597D" w:rsidP="0017597D">
      <w:pPr>
        <w:jc w:val="both"/>
        <w:rPr>
          <w:rFonts w:ascii="Arial" w:hAnsi="Arial" w:cs="Arial"/>
          <w:sz w:val="24"/>
          <w:szCs w:val="24"/>
        </w:rPr>
      </w:pPr>
      <w:r>
        <w:rPr>
          <w:rFonts w:ascii="Arial" w:hAnsi="Arial" w:cs="Arial"/>
          <w:sz w:val="24"/>
          <w:szCs w:val="24"/>
        </w:rPr>
        <w:t xml:space="preserve">Ultimately, the challenge presented here is </w:t>
      </w:r>
      <w:r>
        <w:rPr>
          <w:rFonts w:ascii="Arial" w:hAnsi="Arial" w:cs="Arial"/>
          <w:sz w:val="24"/>
          <w:szCs w:val="24"/>
        </w:rPr>
        <w:t xml:space="preserve">paradoxical, on the one hand, the </w:t>
      </w:r>
      <w:r>
        <w:rPr>
          <w:rFonts w:ascii="Arial" w:hAnsi="Arial" w:cs="Arial"/>
          <w:sz w:val="24"/>
          <w:szCs w:val="24"/>
        </w:rPr>
        <w:t>freedom</w:t>
      </w:r>
      <w:r>
        <w:rPr>
          <w:rFonts w:ascii="Arial" w:hAnsi="Arial" w:cs="Arial"/>
          <w:sz w:val="24"/>
          <w:szCs w:val="24"/>
        </w:rPr>
        <w:t xml:space="preserve"> within the curriculum to design and implement the curricula as schools see fit</w:t>
      </w:r>
      <w:r>
        <w:rPr>
          <w:rFonts w:ascii="Arial" w:hAnsi="Arial" w:cs="Arial"/>
          <w:sz w:val="24"/>
          <w:szCs w:val="24"/>
        </w:rPr>
        <w:t xml:space="preserve">, </w:t>
      </w:r>
      <w:r>
        <w:rPr>
          <w:rFonts w:ascii="Arial" w:hAnsi="Arial" w:cs="Arial"/>
          <w:sz w:val="24"/>
          <w:szCs w:val="24"/>
        </w:rPr>
        <w:t>provides the opportunities to really make a meaning full difference to the way some of our disadvantages learners currently access the curriculum, yet this runs the risks of differences in the quality of education and potential learning outcomes for those who need it most. On the other, without systems of control through accountability measure</w:t>
      </w:r>
      <w:r>
        <w:rPr>
          <w:rFonts w:ascii="Arial" w:hAnsi="Arial" w:cs="Arial"/>
          <w:sz w:val="24"/>
          <w:szCs w:val="24"/>
        </w:rPr>
        <w:t xml:space="preserve">s it may risk creating gaps in knowledge and skills and further accentuating the attainment gap. What needs to happen next is finding solutions as </w:t>
      </w:r>
      <w:r>
        <w:rPr>
          <w:rFonts w:ascii="Arial" w:hAnsi="Arial" w:cs="Arial"/>
          <w:sz w:val="24"/>
          <w:szCs w:val="24"/>
        </w:rPr>
        <w:t xml:space="preserve">striking a balance between the two will need to be considered in qualification and measure discussions. </w:t>
      </w:r>
    </w:p>
    <w:p w14:paraId="625A9EF2" w14:textId="2A12D946" w:rsidR="0016488E" w:rsidRPr="00B80750" w:rsidRDefault="0016488E" w:rsidP="001B7E1D">
      <w:pPr>
        <w:jc w:val="both"/>
        <w:rPr>
          <w:rFonts w:ascii="Arial" w:hAnsi="Arial" w:cs="Arial"/>
          <w:sz w:val="24"/>
          <w:szCs w:val="24"/>
        </w:rPr>
      </w:pPr>
    </w:p>
    <w:sectPr w:rsidR="0016488E" w:rsidRPr="00B807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E1D"/>
    <w:rsid w:val="000206AF"/>
    <w:rsid w:val="0016488E"/>
    <w:rsid w:val="0017597D"/>
    <w:rsid w:val="001B7E1D"/>
    <w:rsid w:val="003D1187"/>
    <w:rsid w:val="005A76C2"/>
    <w:rsid w:val="006A3E8A"/>
    <w:rsid w:val="00942AB0"/>
    <w:rsid w:val="00A14263"/>
    <w:rsid w:val="00B80750"/>
    <w:rsid w:val="00C76B81"/>
    <w:rsid w:val="00D61C2B"/>
    <w:rsid w:val="00F70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04C5D"/>
  <w15:chartTrackingRefBased/>
  <w15:docId w15:val="{CBE04F0D-3EAC-4BF3-A0CB-9A489FA2D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E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7E1D"/>
    <w:rPr>
      <w:color w:val="0563C1" w:themeColor="hyperlink"/>
      <w:u w:val="single"/>
    </w:rPr>
  </w:style>
  <w:style w:type="character" w:styleId="UnresolvedMention">
    <w:name w:val="Unresolved Mention"/>
    <w:basedOn w:val="DefaultParagraphFont"/>
    <w:uiPriority w:val="99"/>
    <w:semiHidden/>
    <w:unhideWhenUsed/>
    <w:rsid w:val="001B7E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org/education/school/50293148.pdf" TargetMode="External"/><Relationship Id="rId3" Type="http://schemas.openxmlformats.org/officeDocument/2006/relationships/webSettings" Target="webSettings.xml"/><Relationship Id="rId7" Type="http://schemas.openxmlformats.org/officeDocument/2006/relationships/hyperlink" Target="https://bera-journals-onlinelibrary-wiley-com.ezproxy.uwtsd.ac.uk/doi/epdf/10.1002/curj.1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rf.org.uk/report/poverty-wales-2020" TargetMode="External"/><Relationship Id="rId11" Type="http://schemas.openxmlformats.org/officeDocument/2006/relationships/fontTable" Target="fontTable.xml"/><Relationship Id="rId5" Type="http://schemas.openxmlformats.org/officeDocument/2006/relationships/hyperlink" Target="https://gov.wales/sites/default/files/publications/2019-06/child-poverty-strategy-for-wales-report.pdf" TargetMode="External"/><Relationship Id="rId10" Type="http://schemas.openxmlformats.org/officeDocument/2006/relationships/hyperlink" Target="https://gov.wales/sites/default/files/publications/2020-10/education-in-Wales-our-national-mission-update-october-2020.pdf" TargetMode="External"/><Relationship Id="rId4" Type="http://schemas.openxmlformats.org/officeDocument/2006/relationships/hyperlink" Target="https://www.bbc.co.uk/news/uk-wales-51629420" TargetMode="External"/><Relationship Id="rId9" Type="http://schemas.openxmlformats.org/officeDocument/2006/relationships/hyperlink" Target="https://www.bbc.co.uk/news/uk-wales-48990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2</Pages>
  <Words>806</Words>
  <Characters>4600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Jayne Le Masurier (1251415)</dc:creator>
  <cp:keywords/>
  <dc:description/>
  <cp:lastModifiedBy>Lucy Jayne Le Masurier (1251415)</cp:lastModifiedBy>
  <cp:revision>3</cp:revision>
  <dcterms:created xsi:type="dcterms:W3CDTF">2021-01-25T15:24:00Z</dcterms:created>
  <dcterms:modified xsi:type="dcterms:W3CDTF">2021-01-25T16:58:00Z</dcterms:modified>
</cp:coreProperties>
</file>