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236FA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B436C9">
              <w:rPr>
                <w:b/>
                <w:color w:val="auto"/>
                <w:sz w:val="32"/>
              </w:rPr>
              <w:t xml:space="preserve"> Liam Andrews</w:t>
            </w:r>
            <w:r w:rsidR="005A1BA3">
              <w:rPr>
                <w:b/>
                <w:color w:val="auto"/>
                <w:sz w:val="32"/>
              </w:rPr>
              <w:t>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FF5EE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FF5EE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FF5EE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FF5EE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FF5EE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FF5EE0">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FF5EE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FF5EE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963C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FF5EE0">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FF5EE0">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FF5EE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5EE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FF5EE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FF5EE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FF5EE0">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Pr="009971C8" w:rsidRDefault="62FE5CAF" w:rsidP="62FE5CAF">
            <w:pPr>
              <w:jc w:val="both"/>
              <w:rPr>
                <w:b/>
                <w:bCs/>
                <w:sz w:val="22"/>
                <w:szCs w:val="22"/>
                <w:highlight w:val="yellow"/>
              </w:rPr>
            </w:pPr>
            <w:r w:rsidRPr="009971C8">
              <w:rPr>
                <w:b/>
                <w:bCs/>
                <w:sz w:val="22"/>
                <w:szCs w:val="22"/>
                <w:highlight w:val="yellow"/>
              </w:rPr>
              <w:t>Wellbeing and Resilience</w:t>
            </w:r>
          </w:p>
          <w:p w14:paraId="13F52887" w14:textId="48D70A27" w:rsidR="00446F80" w:rsidRPr="009971C8" w:rsidRDefault="00446F80" w:rsidP="62FE5CAF">
            <w:pPr>
              <w:jc w:val="both"/>
              <w:rPr>
                <w:b/>
                <w:bCs/>
                <w:sz w:val="22"/>
                <w:szCs w:val="22"/>
                <w:highlight w:val="yellow"/>
              </w:rPr>
            </w:pPr>
          </w:p>
        </w:tc>
        <w:tc>
          <w:tcPr>
            <w:tcW w:w="1578" w:type="dxa"/>
          </w:tcPr>
          <w:p w14:paraId="6787B963" w14:textId="4B919AFE" w:rsidR="00446F80" w:rsidRPr="009971C8" w:rsidRDefault="2200D607" w:rsidP="64D01D80">
            <w:pPr>
              <w:jc w:val="both"/>
              <w:rPr>
                <w:b/>
                <w:bCs/>
                <w:sz w:val="22"/>
                <w:szCs w:val="22"/>
                <w:highlight w:val="yellow"/>
              </w:rPr>
            </w:pPr>
            <w:r w:rsidRPr="009971C8">
              <w:rPr>
                <w:b/>
                <w:bCs/>
                <w:sz w:val="22"/>
                <w:szCs w:val="22"/>
                <w:highlight w:val="yellow"/>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Pr="005F47AD" w:rsidRDefault="62FE5CAF" w:rsidP="62FE5CAF">
            <w:pPr>
              <w:jc w:val="both"/>
              <w:rPr>
                <w:b/>
                <w:bCs/>
                <w:color w:val="auto"/>
                <w:sz w:val="22"/>
                <w:szCs w:val="22"/>
                <w:highlight w:val="yellow"/>
              </w:rPr>
            </w:pPr>
            <w:r w:rsidRPr="005F47AD">
              <w:rPr>
                <w:b/>
                <w:bCs/>
                <w:color w:val="auto"/>
                <w:sz w:val="22"/>
                <w:szCs w:val="22"/>
                <w:highlight w:val="yellow"/>
              </w:rPr>
              <w:t>Communication Skills, Managing Conflict, Valuing Difference and Inclusion</w:t>
            </w:r>
          </w:p>
          <w:p w14:paraId="2C3E7745" w14:textId="2395FEB5" w:rsidR="00446F80" w:rsidRPr="005F47AD" w:rsidRDefault="00446F80" w:rsidP="62FE5CAF">
            <w:pPr>
              <w:jc w:val="both"/>
              <w:rPr>
                <w:b/>
                <w:bCs/>
                <w:color w:val="auto"/>
                <w:sz w:val="22"/>
                <w:szCs w:val="22"/>
                <w:highlight w:val="yellow"/>
              </w:rPr>
            </w:pPr>
          </w:p>
        </w:tc>
        <w:tc>
          <w:tcPr>
            <w:tcW w:w="1578" w:type="dxa"/>
          </w:tcPr>
          <w:p w14:paraId="151A1BD9" w14:textId="5A725FA1" w:rsidR="00446F80" w:rsidRPr="005F47AD" w:rsidRDefault="62FE5CAF" w:rsidP="62FE5CAF">
            <w:pPr>
              <w:jc w:val="both"/>
              <w:rPr>
                <w:b/>
                <w:bCs/>
                <w:color w:val="auto"/>
                <w:sz w:val="22"/>
                <w:szCs w:val="22"/>
                <w:highlight w:val="yellow"/>
              </w:rPr>
            </w:pPr>
            <w:r w:rsidRPr="005F47AD">
              <w:rPr>
                <w:b/>
                <w:bCs/>
                <w:color w:val="auto"/>
                <w:sz w:val="22"/>
                <w:szCs w:val="22"/>
                <w:highlight w:val="yellow"/>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Pr="009B1FE5" w:rsidRDefault="62FE5CAF" w:rsidP="62FE5CAF">
            <w:pPr>
              <w:jc w:val="both"/>
              <w:rPr>
                <w:b/>
                <w:bCs/>
                <w:sz w:val="22"/>
                <w:szCs w:val="22"/>
                <w:highlight w:val="yellow"/>
              </w:rPr>
            </w:pPr>
            <w:r w:rsidRPr="009B1FE5">
              <w:rPr>
                <w:b/>
                <w:bCs/>
                <w:sz w:val="22"/>
                <w:szCs w:val="22"/>
                <w:highlight w:val="yellow"/>
              </w:rPr>
              <w:t xml:space="preserve">Criminal Justice, Valuing difference and inclusion </w:t>
            </w:r>
          </w:p>
          <w:p w14:paraId="6F74A7BB" w14:textId="474F56B6" w:rsidR="00446F80" w:rsidRPr="009B1FE5" w:rsidRDefault="00446F80" w:rsidP="62FE5CAF">
            <w:pPr>
              <w:jc w:val="both"/>
              <w:rPr>
                <w:b/>
                <w:bCs/>
                <w:sz w:val="22"/>
                <w:szCs w:val="22"/>
                <w:highlight w:val="yellow"/>
              </w:rPr>
            </w:pPr>
          </w:p>
        </w:tc>
        <w:tc>
          <w:tcPr>
            <w:tcW w:w="1578" w:type="dxa"/>
          </w:tcPr>
          <w:p w14:paraId="2C10A136" w14:textId="18BE4B8D" w:rsidR="00446F80" w:rsidRPr="009B1FE5" w:rsidRDefault="62FE5CAF" w:rsidP="62FE5CAF">
            <w:pPr>
              <w:jc w:val="both"/>
              <w:rPr>
                <w:b/>
                <w:bCs/>
                <w:sz w:val="22"/>
                <w:szCs w:val="22"/>
                <w:highlight w:val="yellow"/>
              </w:rPr>
            </w:pPr>
            <w:r w:rsidRPr="009B1FE5">
              <w:rPr>
                <w:b/>
                <w:bCs/>
                <w:sz w:val="22"/>
                <w:szCs w:val="22"/>
                <w:highlight w:val="yellow"/>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Pr="009B1FE5" w:rsidRDefault="62FE5CAF" w:rsidP="62FE5CAF">
            <w:pPr>
              <w:jc w:val="both"/>
              <w:rPr>
                <w:b/>
                <w:bCs/>
                <w:sz w:val="22"/>
                <w:szCs w:val="22"/>
                <w:highlight w:val="yellow"/>
              </w:rPr>
            </w:pPr>
            <w:r w:rsidRPr="009B1FE5">
              <w:rPr>
                <w:b/>
                <w:bCs/>
                <w:sz w:val="22"/>
                <w:szCs w:val="22"/>
                <w:highlight w:val="yellow"/>
              </w:rPr>
              <w:t xml:space="preserve">Decision making and discretion, Conducting Investigations and Criminal Justice (Managing offenders) </w:t>
            </w:r>
          </w:p>
          <w:p w14:paraId="51B4540F" w14:textId="2EEBEF88" w:rsidR="00446F80" w:rsidRPr="009B1FE5" w:rsidRDefault="00446F80" w:rsidP="62FE5CAF">
            <w:pPr>
              <w:jc w:val="both"/>
              <w:rPr>
                <w:b/>
                <w:bCs/>
                <w:sz w:val="22"/>
                <w:szCs w:val="22"/>
                <w:highlight w:val="yellow"/>
              </w:rPr>
            </w:pPr>
          </w:p>
        </w:tc>
        <w:tc>
          <w:tcPr>
            <w:tcW w:w="1578" w:type="dxa"/>
          </w:tcPr>
          <w:p w14:paraId="09719273" w14:textId="105ECC09" w:rsidR="00446F80" w:rsidRPr="009B1FE5" w:rsidRDefault="62FE5CAF" w:rsidP="62FE5CAF">
            <w:pPr>
              <w:jc w:val="both"/>
              <w:rPr>
                <w:b/>
                <w:bCs/>
                <w:sz w:val="22"/>
                <w:szCs w:val="22"/>
                <w:highlight w:val="yellow"/>
              </w:rPr>
            </w:pPr>
            <w:r w:rsidRPr="009B1FE5">
              <w:rPr>
                <w:b/>
                <w:bCs/>
                <w:sz w:val="22"/>
                <w:szCs w:val="22"/>
                <w:highlight w:val="yellow"/>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009B1FE5">
              <w:rPr>
                <w:b/>
                <w:bCs/>
                <w:color w:val="auto"/>
                <w:sz w:val="22"/>
                <w:szCs w:val="22"/>
                <w:highlight w:val="yellow"/>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Pr="009971C8" w:rsidRDefault="62FE5CAF" w:rsidP="62FE5CAF">
            <w:pPr>
              <w:spacing w:line="360" w:lineRule="auto"/>
              <w:jc w:val="both"/>
              <w:rPr>
                <w:b/>
                <w:bCs/>
                <w:color w:val="auto"/>
                <w:sz w:val="22"/>
                <w:szCs w:val="22"/>
                <w:highlight w:val="yellow"/>
              </w:rPr>
            </w:pPr>
            <w:r w:rsidRPr="009971C8">
              <w:rPr>
                <w:b/>
                <w:bCs/>
                <w:color w:val="auto"/>
                <w:sz w:val="22"/>
                <w:szCs w:val="22"/>
                <w:highlight w:val="yellow"/>
              </w:rPr>
              <w:t>Development Plan</w:t>
            </w:r>
          </w:p>
        </w:tc>
        <w:tc>
          <w:tcPr>
            <w:tcW w:w="1578" w:type="dxa"/>
            <w:vMerge w:val="restart"/>
          </w:tcPr>
          <w:p w14:paraId="07E89919" w14:textId="44C98132" w:rsidR="62FE5CAF" w:rsidRPr="009971C8" w:rsidRDefault="672E8968" w:rsidP="64D01D80">
            <w:pPr>
              <w:rPr>
                <w:b/>
                <w:bCs/>
                <w:color w:val="auto"/>
                <w:sz w:val="22"/>
                <w:szCs w:val="22"/>
                <w:highlight w:val="yellow"/>
              </w:rPr>
            </w:pPr>
            <w:r w:rsidRPr="009971C8">
              <w:rPr>
                <w:b/>
                <w:bCs/>
                <w:color w:val="auto"/>
                <w:sz w:val="22"/>
                <w:szCs w:val="22"/>
                <w:highlight w:val="yellow"/>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5723F27A" w:rsidR="00FF7784" w:rsidRDefault="00AB1C98" w:rsidP="00FF7EBB">
      <w:pPr>
        <w:jc w:val="both"/>
        <w:rPr>
          <w:sz w:val="24"/>
          <w:szCs w:val="24"/>
        </w:rPr>
      </w:pPr>
      <w:r>
        <w:rPr>
          <w:sz w:val="24"/>
          <w:szCs w:val="24"/>
        </w:rPr>
        <w:t xml:space="preserve">For this </w:t>
      </w:r>
      <w:r w:rsidR="00A74F51">
        <w:rPr>
          <w:sz w:val="24"/>
          <w:szCs w:val="24"/>
        </w:rPr>
        <w:t>essay</w:t>
      </w:r>
      <w:r>
        <w:rPr>
          <w:sz w:val="24"/>
          <w:szCs w:val="24"/>
        </w:rPr>
        <w:t>, I will focus on some coping strategies that I have used to help me develop resilience and minimise stress during my initial 6 months of police training.</w:t>
      </w:r>
      <w:r w:rsidR="0087323C">
        <w:rPr>
          <w:sz w:val="24"/>
          <w:szCs w:val="24"/>
        </w:rPr>
        <w:t xml:space="preserve"> Specifically, I will talk about physical fitness</w:t>
      </w:r>
      <w:r w:rsidR="001C59C7">
        <w:rPr>
          <w:sz w:val="24"/>
          <w:szCs w:val="24"/>
        </w:rPr>
        <w:t xml:space="preserve"> and </w:t>
      </w:r>
      <w:r w:rsidR="0087323C">
        <w:rPr>
          <w:sz w:val="24"/>
          <w:szCs w:val="24"/>
        </w:rPr>
        <w:t>listening to music.</w:t>
      </w:r>
      <w:r w:rsidR="00D307DD">
        <w:rPr>
          <w:sz w:val="24"/>
          <w:szCs w:val="24"/>
        </w:rPr>
        <w:t xml:space="preserve"> I will reference my research throughout this essay and will be using Gibbs’ Model of Reflection (MindTools, 2016)..</w:t>
      </w:r>
    </w:p>
    <w:p w14:paraId="3DED16AF" w14:textId="4B8C0A38" w:rsidR="00D307DD" w:rsidRDefault="00D307DD" w:rsidP="00FF7EBB">
      <w:pPr>
        <w:jc w:val="both"/>
        <w:rPr>
          <w:sz w:val="24"/>
          <w:szCs w:val="24"/>
        </w:rPr>
      </w:pPr>
    </w:p>
    <w:p w14:paraId="0A82A288" w14:textId="526784CE" w:rsidR="00E61ED5" w:rsidRDefault="00D307DD" w:rsidP="00FF7EBB">
      <w:pPr>
        <w:jc w:val="both"/>
        <w:rPr>
          <w:sz w:val="24"/>
          <w:szCs w:val="24"/>
        </w:rPr>
      </w:pPr>
      <w:r>
        <w:rPr>
          <w:sz w:val="24"/>
          <w:szCs w:val="24"/>
        </w:rPr>
        <w:t xml:space="preserve">Since being attested as a police constable and throughout my initial 6 months training, I personally experienced stress and anxiety in relation to the </w:t>
      </w:r>
      <w:r w:rsidR="00B436C9">
        <w:rPr>
          <w:sz w:val="24"/>
          <w:szCs w:val="24"/>
        </w:rPr>
        <w:t>learning progress that was expected of me by the tutors</w:t>
      </w:r>
      <w:r>
        <w:rPr>
          <w:sz w:val="24"/>
          <w:szCs w:val="24"/>
        </w:rPr>
        <w:t xml:space="preserve"> and </w:t>
      </w:r>
      <w:r w:rsidR="00B436C9">
        <w:rPr>
          <w:sz w:val="24"/>
          <w:szCs w:val="24"/>
        </w:rPr>
        <w:t xml:space="preserve">the </w:t>
      </w:r>
      <w:r>
        <w:rPr>
          <w:sz w:val="24"/>
          <w:szCs w:val="24"/>
        </w:rPr>
        <w:t xml:space="preserve">exams </w:t>
      </w:r>
      <w:r w:rsidR="00B436C9">
        <w:rPr>
          <w:sz w:val="24"/>
          <w:szCs w:val="24"/>
        </w:rPr>
        <w:t>I was expected to pass</w:t>
      </w:r>
      <w:r>
        <w:rPr>
          <w:sz w:val="24"/>
          <w:szCs w:val="24"/>
        </w:rPr>
        <w:t>. The</w:t>
      </w:r>
      <w:r w:rsidR="00B436C9">
        <w:rPr>
          <w:sz w:val="24"/>
          <w:szCs w:val="24"/>
        </w:rPr>
        <w:t xml:space="preserve"> new academic</w:t>
      </w:r>
      <w:r>
        <w:rPr>
          <w:sz w:val="24"/>
          <w:szCs w:val="24"/>
        </w:rPr>
        <w:t xml:space="preserve"> stress and anxiety I was experiencing was totally different to anything I had experienced before and this in turn, meant I had to develop new coping strategies to help me manage </w:t>
      </w:r>
      <w:r w:rsidR="00F80BA2">
        <w:rPr>
          <w:sz w:val="24"/>
          <w:szCs w:val="24"/>
        </w:rPr>
        <w:t>this new type of stress</w:t>
      </w:r>
      <w:r w:rsidR="00452DA8">
        <w:rPr>
          <w:sz w:val="24"/>
          <w:szCs w:val="24"/>
        </w:rPr>
        <w:t>.</w:t>
      </w:r>
      <w:r w:rsidR="00F80BA2">
        <w:rPr>
          <w:sz w:val="24"/>
          <w:szCs w:val="24"/>
        </w:rPr>
        <w:t xml:space="preserve"> </w:t>
      </w:r>
      <w:r w:rsidR="00E61ED5">
        <w:rPr>
          <w:sz w:val="24"/>
          <w:szCs w:val="24"/>
        </w:rPr>
        <w:t>T</w:t>
      </w:r>
      <w:r w:rsidR="00B436C9">
        <w:rPr>
          <w:sz w:val="24"/>
          <w:szCs w:val="24"/>
        </w:rPr>
        <w:t>eachmint</w:t>
      </w:r>
      <w:r w:rsidR="002A096F">
        <w:rPr>
          <w:sz w:val="24"/>
          <w:szCs w:val="24"/>
        </w:rPr>
        <w:t xml:space="preserve"> </w:t>
      </w:r>
      <w:r w:rsidR="00452DA8">
        <w:rPr>
          <w:sz w:val="24"/>
          <w:szCs w:val="24"/>
        </w:rPr>
        <w:t>(</w:t>
      </w:r>
      <w:r w:rsidR="00E61ED5">
        <w:rPr>
          <w:sz w:val="24"/>
          <w:szCs w:val="24"/>
        </w:rPr>
        <w:t>n.d</w:t>
      </w:r>
      <w:r w:rsidR="000C0942">
        <w:rPr>
          <w:sz w:val="24"/>
          <w:szCs w:val="24"/>
        </w:rPr>
        <w:t>)</w:t>
      </w:r>
      <w:r w:rsidR="00E61ED5">
        <w:rPr>
          <w:sz w:val="24"/>
          <w:szCs w:val="24"/>
        </w:rPr>
        <w:t xml:space="preserve"> states that academic stress is characterised as tiredness brought on by high demands and expectations.</w:t>
      </w:r>
    </w:p>
    <w:p w14:paraId="32787862" w14:textId="52AF2111" w:rsidR="00F80BA2" w:rsidRDefault="00F80BA2" w:rsidP="00FF7EBB">
      <w:pPr>
        <w:jc w:val="both"/>
        <w:rPr>
          <w:sz w:val="24"/>
          <w:szCs w:val="24"/>
        </w:rPr>
      </w:pPr>
    </w:p>
    <w:p w14:paraId="23945E5F" w14:textId="18E5C9D3" w:rsidR="00F80BA2" w:rsidRDefault="00F80BA2" w:rsidP="00FF7EBB">
      <w:pPr>
        <w:jc w:val="both"/>
        <w:rPr>
          <w:sz w:val="24"/>
          <w:szCs w:val="24"/>
        </w:rPr>
      </w:pPr>
      <w:r>
        <w:rPr>
          <w:sz w:val="24"/>
          <w:szCs w:val="24"/>
        </w:rPr>
        <w:t xml:space="preserve">In a sense, I was quite lucky that I had the experience of dealing with stressful situations from my previous role </w:t>
      </w:r>
      <w:r w:rsidR="00E61ED5">
        <w:rPr>
          <w:sz w:val="24"/>
          <w:szCs w:val="24"/>
        </w:rPr>
        <w:t>in public sector prisons</w:t>
      </w:r>
      <w:r>
        <w:rPr>
          <w:sz w:val="24"/>
          <w:szCs w:val="24"/>
        </w:rPr>
        <w:t xml:space="preserve">. This allowed me to transfer some of my </w:t>
      </w:r>
      <w:r w:rsidR="001C59C7">
        <w:rPr>
          <w:sz w:val="24"/>
          <w:szCs w:val="24"/>
        </w:rPr>
        <w:t xml:space="preserve">previous coping strategies to my new role while making some minor changes to </w:t>
      </w:r>
      <w:r w:rsidR="00E61ED5">
        <w:rPr>
          <w:sz w:val="24"/>
          <w:szCs w:val="24"/>
        </w:rPr>
        <w:t>how and when I used them.</w:t>
      </w:r>
    </w:p>
    <w:p w14:paraId="172354A3" w14:textId="4172BFD1" w:rsidR="001C59C7" w:rsidRDefault="001C59C7" w:rsidP="00FF7EBB">
      <w:pPr>
        <w:jc w:val="both"/>
        <w:rPr>
          <w:sz w:val="24"/>
          <w:szCs w:val="24"/>
        </w:rPr>
      </w:pPr>
    </w:p>
    <w:p w14:paraId="6A357D28" w14:textId="77F0CAF7" w:rsidR="001C59C7" w:rsidRDefault="001C59C7" w:rsidP="00FF7EBB">
      <w:pPr>
        <w:jc w:val="both"/>
        <w:rPr>
          <w:sz w:val="24"/>
          <w:szCs w:val="24"/>
        </w:rPr>
      </w:pPr>
      <w:r>
        <w:rPr>
          <w:sz w:val="24"/>
          <w:szCs w:val="24"/>
        </w:rPr>
        <w:t xml:space="preserve">After extensive research, I have concluded </w:t>
      </w:r>
      <w:r w:rsidR="003358BA">
        <w:rPr>
          <w:sz w:val="24"/>
          <w:szCs w:val="24"/>
        </w:rPr>
        <w:t xml:space="preserve">that there are many different personal views to what resilience </w:t>
      </w:r>
      <w:r w:rsidR="00E61ED5">
        <w:rPr>
          <w:sz w:val="24"/>
          <w:szCs w:val="24"/>
        </w:rPr>
        <w:t>means</w:t>
      </w:r>
      <w:r w:rsidR="003358BA">
        <w:rPr>
          <w:sz w:val="24"/>
          <w:szCs w:val="24"/>
        </w:rPr>
        <w:t xml:space="preserve"> but my personal favourite is that resilience is the process and outcome of successfully adapting to difficult and challenging experiences through mental, </w:t>
      </w:r>
      <w:r w:rsidR="003A0925">
        <w:rPr>
          <w:sz w:val="24"/>
          <w:szCs w:val="24"/>
        </w:rPr>
        <w:t>emotional,</w:t>
      </w:r>
      <w:r w:rsidR="003358BA">
        <w:rPr>
          <w:sz w:val="24"/>
          <w:szCs w:val="24"/>
        </w:rPr>
        <w:t xml:space="preserve"> and behavioural flexibility</w:t>
      </w:r>
      <w:r w:rsidR="00E57942">
        <w:rPr>
          <w:sz w:val="24"/>
          <w:szCs w:val="24"/>
        </w:rPr>
        <w:t xml:space="preserve">. </w:t>
      </w:r>
      <w:r w:rsidR="003358BA">
        <w:rPr>
          <w:sz w:val="24"/>
          <w:szCs w:val="24"/>
        </w:rPr>
        <w:t xml:space="preserve">American Psychology association </w:t>
      </w:r>
      <w:r w:rsidR="00E57942">
        <w:rPr>
          <w:sz w:val="24"/>
          <w:szCs w:val="24"/>
        </w:rPr>
        <w:t>(</w:t>
      </w:r>
      <w:r w:rsidR="003358BA">
        <w:rPr>
          <w:sz w:val="24"/>
          <w:szCs w:val="24"/>
        </w:rPr>
        <w:t>2022</w:t>
      </w:r>
      <w:r w:rsidR="00E57942">
        <w:rPr>
          <w:sz w:val="24"/>
          <w:szCs w:val="24"/>
        </w:rPr>
        <w:t>)</w:t>
      </w:r>
      <w:r w:rsidR="0058783A">
        <w:rPr>
          <w:sz w:val="24"/>
          <w:szCs w:val="24"/>
        </w:rPr>
        <w:t xml:space="preserve">. From my research, I have also come to </w:t>
      </w:r>
      <w:r w:rsidR="001A54A8">
        <w:rPr>
          <w:sz w:val="24"/>
          <w:szCs w:val="24"/>
        </w:rPr>
        <w:t xml:space="preserve">understand </w:t>
      </w:r>
      <w:r w:rsidR="0058783A">
        <w:rPr>
          <w:sz w:val="24"/>
          <w:szCs w:val="24"/>
        </w:rPr>
        <w:t xml:space="preserve">that stress </w:t>
      </w:r>
      <w:r w:rsidR="001A54A8">
        <w:rPr>
          <w:sz w:val="24"/>
          <w:szCs w:val="24"/>
        </w:rPr>
        <w:t xml:space="preserve">is the bodies reaction to feeling threatened or under pressure </w:t>
      </w:r>
      <w:r w:rsidR="00CA4FED">
        <w:rPr>
          <w:sz w:val="24"/>
          <w:szCs w:val="24"/>
        </w:rPr>
        <w:t>and can make you feel overwhelmed</w:t>
      </w:r>
      <w:r w:rsidR="00E57942">
        <w:rPr>
          <w:sz w:val="24"/>
          <w:szCs w:val="24"/>
        </w:rPr>
        <w:t xml:space="preserve"> </w:t>
      </w:r>
      <w:r w:rsidR="002A096F">
        <w:rPr>
          <w:sz w:val="24"/>
          <w:szCs w:val="24"/>
        </w:rPr>
        <w:t>(</w:t>
      </w:r>
      <w:r w:rsidR="00A53673">
        <w:rPr>
          <w:sz w:val="24"/>
          <w:szCs w:val="24"/>
        </w:rPr>
        <w:t>National Health Service</w:t>
      </w:r>
      <w:r w:rsidR="002A096F">
        <w:rPr>
          <w:sz w:val="24"/>
          <w:szCs w:val="24"/>
        </w:rPr>
        <w:t xml:space="preserve">, </w:t>
      </w:r>
      <w:r w:rsidR="00E57942">
        <w:rPr>
          <w:sz w:val="24"/>
          <w:szCs w:val="24"/>
        </w:rPr>
        <w:t>n.d)</w:t>
      </w:r>
    </w:p>
    <w:p w14:paraId="636FC24D" w14:textId="517DF424" w:rsidR="00A53673" w:rsidRDefault="00A53673" w:rsidP="00FF7EBB">
      <w:pPr>
        <w:jc w:val="both"/>
        <w:rPr>
          <w:sz w:val="24"/>
          <w:szCs w:val="24"/>
        </w:rPr>
      </w:pPr>
    </w:p>
    <w:p w14:paraId="680BDFB1" w14:textId="02DCB43A" w:rsidR="00A53673" w:rsidRDefault="00A53673" w:rsidP="00FF7EBB">
      <w:pPr>
        <w:jc w:val="both"/>
        <w:rPr>
          <w:sz w:val="24"/>
          <w:szCs w:val="24"/>
        </w:rPr>
      </w:pPr>
      <w:r>
        <w:rPr>
          <w:sz w:val="24"/>
          <w:szCs w:val="24"/>
        </w:rPr>
        <w:t xml:space="preserve">After researching the effects of stress, it only confirmed </w:t>
      </w:r>
      <w:r w:rsidR="00E61ED5">
        <w:rPr>
          <w:sz w:val="24"/>
          <w:szCs w:val="24"/>
        </w:rPr>
        <w:t xml:space="preserve">what I already though; </w:t>
      </w:r>
      <w:r>
        <w:rPr>
          <w:sz w:val="24"/>
          <w:szCs w:val="24"/>
        </w:rPr>
        <w:t xml:space="preserve">that during my initial training I was suffering from the side effects of stress. With things such as feeling overwhelmed, </w:t>
      </w:r>
      <w:r w:rsidR="003A0925">
        <w:rPr>
          <w:sz w:val="24"/>
          <w:szCs w:val="24"/>
        </w:rPr>
        <w:t>irritable,</w:t>
      </w:r>
      <w:r>
        <w:rPr>
          <w:sz w:val="24"/>
          <w:szCs w:val="24"/>
        </w:rPr>
        <w:t xml:space="preserve"> and</w:t>
      </w:r>
      <w:r w:rsidR="00E61ED5">
        <w:rPr>
          <w:sz w:val="24"/>
          <w:szCs w:val="24"/>
        </w:rPr>
        <w:t xml:space="preserve"> having</w:t>
      </w:r>
      <w:r>
        <w:rPr>
          <w:sz w:val="24"/>
          <w:szCs w:val="24"/>
        </w:rPr>
        <w:t xml:space="preserve"> difficulty concentrating all things that I experienced</w:t>
      </w:r>
      <w:r w:rsidR="00E61ED5">
        <w:rPr>
          <w:sz w:val="24"/>
          <w:szCs w:val="24"/>
        </w:rPr>
        <w:t xml:space="preserve"> throughout my initial 6 months of learning.</w:t>
      </w:r>
    </w:p>
    <w:p w14:paraId="5691312F" w14:textId="1B18AE78" w:rsidR="00A53673" w:rsidRDefault="00A53673" w:rsidP="00FF7EBB">
      <w:pPr>
        <w:jc w:val="both"/>
        <w:rPr>
          <w:sz w:val="24"/>
          <w:szCs w:val="24"/>
        </w:rPr>
      </w:pPr>
    </w:p>
    <w:p w14:paraId="1CE9F5A2" w14:textId="5FECB560" w:rsidR="00A53673" w:rsidRDefault="00A53673" w:rsidP="00FF7EBB">
      <w:pPr>
        <w:jc w:val="both"/>
        <w:rPr>
          <w:sz w:val="24"/>
          <w:szCs w:val="24"/>
        </w:rPr>
      </w:pPr>
      <w:r>
        <w:rPr>
          <w:sz w:val="24"/>
          <w:szCs w:val="24"/>
        </w:rPr>
        <w:t>The first coping strategy I am going to reflect upon is maintain</w:t>
      </w:r>
      <w:r w:rsidR="00B71055">
        <w:rPr>
          <w:sz w:val="24"/>
          <w:szCs w:val="24"/>
        </w:rPr>
        <w:t>ing</w:t>
      </w:r>
      <w:r>
        <w:rPr>
          <w:sz w:val="24"/>
          <w:szCs w:val="24"/>
        </w:rPr>
        <w:t xml:space="preserve"> </w:t>
      </w:r>
      <w:r w:rsidR="00B71055">
        <w:rPr>
          <w:sz w:val="24"/>
          <w:szCs w:val="24"/>
        </w:rPr>
        <w:t>p</w:t>
      </w:r>
      <w:r>
        <w:rPr>
          <w:sz w:val="24"/>
          <w:szCs w:val="24"/>
        </w:rPr>
        <w:t xml:space="preserve">hysical health. According to </w:t>
      </w:r>
      <w:r w:rsidR="002403FE">
        <w:rPr>
          <w:sz w:val="24"/>
          <w:szCs w:val="24"/>
        </w:rPr>
        <w:t xml:space="preserve">AgeUK </w:t>
      </w:r>
      <w:r w:rsidR="00E57942">
        <w:rPr>
          <w:sz w:val="24"/>
          <w:szCs w:val="24"/>
        </w:rPr>
        <w:t>(</w:t>
      </w:r>
      <w:r w:rsidR="002403FE">
        <w:rPr>
          <w:sz w:val="24"/>
          <w:szCs w:val="24"/>
        </w:rPr>
        <w:t xml:space="preserve">2019) Physical health can have an impact on mental health, </w:t>
      </w:r>
      <w:r w:rsidR="002403FE">
        <w:rPr>
          <w:sz w:val="24"/>
          <w:szCs w:val="24"/>
        </w:rPr>
        <w:lastRenderedPageBreak/>
        <w:t>making you feel anxious and stressed</w:t>
      </w:r>
      <w:r w:rsidR="002A096F">
        <w:rPr>
          <w:sz w:val="24"/>
          <w:szCs w:val="24"/>
        </w:rPr>
        <w:t>.</w:t>
      </w:r>
      <w:r w:rsidR="002403FE">
        <w:rPr>
          <w:sz w:val="24"/>
          <w:szCs w:val="24"/>
        </w:rPr>
        <w:t xml:space="preserve"> My initial training involved mostly </w:t>
      </w:r>
      <w:r w:rsidR="007914AF">
        <w:rPr>
          <w:sz w:val="24"/>
          <w:szCs w:val="24"/>
        </w:rPr>
        <w:t>classroom-based</w:t>
      </w:r>
      <w:r w:rsidR="002403FE">
        <w:rPr>
          <w:sz w:val="24"/>
          <w:szCs w:val="24"/>
        </w:rPr>
        <w:t xml:space="preserve"> activities which in turn meant sitting down for long periods of time. I gradually built up a friendship group within the class and we quite quickly understood the need to maintain physical fitness to do the job of a police constable efficiently, but also to maintain good mental health whilst minimising stress. Together, we organised and started attending the gym a few nights per week. Almost immediately, the effect on my mental health was positive. </w:t>
      </w:r>
      <w:r w:rsidR="00D47D4D">
        <w:rPr>
          <w:sz w:val="24"/>
          <w:szCs w:val="24"/>
        </w:rPr>
        <w:t xml:space="preserve">After doing some research, I found that doing something physical releases cortisol which helps us manage stress and anxiety </w:t>
      </w:r>
      <w:r w:rsidR="002A096F">
        <w:rPr>
          <w:sz w:val="24"/>
          <w:szCs w:val="24"/>
        </w:rPr>
        <w:t>(</w:t>
      </w:r>
      <w:r w:rsidR="00D47D4D">
        <w:rPr>
          <w:sz w:val="24"/>
          <w:szCs w:val="24"/>
        </w:rPr>
        <w:t>Mind</w:t>
      </w:r>
      <w:r w:rsidR="002A096F">
        <w:rPr>
          <w:sz w:val="24"/>
          <w:szCs w:val="24"/>
        </w:rPr>
        <w:t xml:space="preserve">, </w:t>
      </w:r>
      <w:r w:rsidR="00D47D4D">
        <w:rPr>
          <w:sz w:val="24"/>
          <w:szCs w:val="24"/>
        </w:rPr>
        <w:t xml:space="preserve">2019). There were similar effects on my other colleagues who attended the gym too. </w:t>
      </w:r>
      <w:r w:rsidR="00B71055">
        <w:rPr>
          <w:sz w:val="24"/>
          <w:szCs w:val="24"/>
        </w:rPr>
        <w:t xml:space="preserve">For me, this set-in stone the positive effects that physical exercise can have on stress and building resilience. </w:t>
      </w:r>
    </w:p>
    <w:p w14:paraId="5B1BFA48" w14:textId="5B5D8D85" w:rsidR="00B71055" w:rsidRDefault="00B71055" w:rsidP="00FF7EBB">
      <w:pPr>
        <w:jc w:val="both"/>
        <w:rPr>
          <w:sz w:val="24"/>
          <w:szCs w:val="24"/>
        </w:rPr>
      </w:pPr>
    </w:p>
    <w:p w14:paraId="2F0B20B4" w14:textId="329BED18" w:rsidR="00B71055" w:rsidRDefault="00B71055" w:rsidP="00FF7EBB">
      <w:pPr>
        <w:jc w:val="both"/>
        <w:rPr>
          <w:sz w:val="24"/>
          <w:szCs w:val="24"/>
        </w:rPr>
      </w:pPr>
      <w:r>
        <w:rPr>
          <w:sz w:val="24"/>
          <w:szCs w:val="24"/>
        </w:rPr>
        <w:t>The second coping strategy I am going to reflect upon is my utilisation of music to support my learning</w:t>
      </w:r>
      <w:r w:rsidR="00E61ED5">
        <w:rPr>
          <w:sz w:val="24"/>
          <w:szCs w:val="24"/>
        </w:rPr>
        <w:t xml:space="preserve"> while at the same time helping me manage stress and build resilience. Listening to music can decrease cortisol levels, increase ser</w:t>
      </w:r>
      <w:r w:rsidR="00B22409">
        <w:rPr>
          <w:sz w:val="24"/>
          <w:szCs w:val="24"/>
        </w:rPr>
        <w:t xml:space="preserve">otonin levels and activate areas of the brain involved in reward (Heshmat. S, 2022) I have previously used Music as a way to de-stress and decided I would try it in my new role. Whilst in the classroom, I was unable to listen to music as I was too busy writing notes and listening to my tutors. I would regularly get the opportunity to do some self-learning and revision. This would involve being sent away from the classroom to break out rooms. I would find an empty room and put my headphones in, having already created a playlist to listen to. I found that I was less </w:t>
      </w:r>
      <w:r w:rsidR="003A0925">
        <w:rPr>
          <w:sz w:val="24"/>
          <w:szCs w:val="24"/>
        </w:rPr>
        <w:t>stressed,</w:t>
      </w:r>
      <w:r w:rsidR="00B22409">
        <w:rPr>
          <w:sz w:val="24"/>
          <w:szCs w:val="24"/>
        </w:rPr>
        <w:t xml:space="preserve"> and my concentration was better whilst listening to music, compared to when I did not.</w:t>
      </w:r>
      <w:r w:rsidR="002A096F">
        <w:rPr>
          <w:sz w:val="24"/>
          <w:szCs w:val="24"/>
        </w:rPr>
        <w:t xml:space="preserve"> Shazal. S, (2022) states that</w:t>
      </w:r>
      <w:r w:rsidR="00B22409">
        <w:rPr>
          <w:sz w:val="24"/>
          <w:szCs w:val="24"/>
        </w:rPr>
        <w:t xml:space="preserve"> </w:t>
      </w:r>
      <w:r w:rsidR="00904049">
        <w:rPr>
          <w:sz w:val="24"/>
          <w:szCs w:val="24"/>
        </w:rPr>
        <w:t>It has been proven that listening to music in certain situations can boost productivity and mood, reducing stress and anxiety</w:t>
      </w:r>
      <w:r w:rsidR="002A096F">
        <w:rPr>
          <w:sz w:val="24"/>
          <w:szCs w:val="24"/>
        </w:rPr>
        <w:t xml:space="preserve">. </w:t>
      </w:r>
      <w:r w:rsidR="00904049">
        <w:rPr>
          <w:sz w:val="24"/>
          <w:szCs w:val="24"/>
        </w:rPr>
        <w:t>I continued to listen to music throughout the rest of my initial 6 months training and the positive effects it had on my learning – through reducing stress and anxiety, helped me build resilience to the academic learning that was expected of me.</w:t>
      </w:r>
    </w:p>
    <w:p w14:paraId="57D16B41" w14:textId="432C51B2" w:rsidR="00A53673" w:rsidRDefault="00A53673" w:rsidP="00FF7EBB">
      <w:pPr>
        <w:jc w:val="both"/>
        <w:rPr>
          <w:sz w:val="24"/>
          <w:szCs w:val="24"/>
        </w:rPr>
      </w:pPr>
    </w:p>
    <w:p w14:paraId="1646E126" w14:textId="38382D39" w:rsidR="007B63A7" w:rsidRDefault="007B63A7" w:rsidP="00FF7EBB">
      <w:pPr>
        <w:jc w:val="both"/>
        <w:rPr>
          <w:sz w:val="24"/>
          <w:szCs w:val="24"/>
        </w:rPr>
      </w:pPr>
    </w:p>
    <w:p w14:paraId="5E2BA2F2" w14:textId="01F7C445" w:rsidR="007B63A7" w:rsidRDefault="007B63A7" w:rsidP="00FF7EBB">
      <w:pPr>
        <w:jc w:val="both"/>
        <w:rPr>
          <w:sz w:val="24"/>
          <w:szCs w:val="24"/>
        </w:rPr>
      </w:pPr>
      <w:r>
        <w:rPr>
          <w:sz w:val="24"/>
          <w:szCs w:val="24"/>
        </w:rPr>
        <w:t xml:space="preserve">I have spent some time reflecting on my initial 6 months of police training. I have had mixed emotions and feelings when looking back at my performance, sometimes feeling that I could and should have done better and other times feeling that I did the best that I could in the circumstances. Overall, I am happy with my performance and the coping strategies I have used to improve my resilience and reduce stress. Despite finding the physical activities hard to begin with, I understood the benefits of this in relation to my learning and my future role as a police constable. I have continued to use physical activity as a coping mechanism since leaving initial training and the positive effects this has had on my mental and physical health are fantastic. Music has been a great help during my initial training and since starting on shift. </w:t>
      </w:r>
    </w:p>
    <w:p w14:paraId="19314D4E" w14:textId="136F72B2" w:rsidR="007B63A7" w:rsidRDefault="007B63A7" w:rsidP="00FF7EBB">
      <w:pPr>
        <w:jc w:val="both"/>
        <w:rPr>
          <w:sz w:val="24"/>
          <w:szCs w:val="24"/>
        </w:rPr>
      </w:pPr>
    </w:p>
    <w:p w14:paraId="358FDA7A" w14:textId="6ABD3C8E" w:rsidR="007B63A7" w:rsidRDefault="007B63A7" w:rsidP="00FF7EBB">
      <w:pPr>
        <w:jc w:val="both"/>
        <w:rPr>
          <w:sz w:val="24"/>
          <w:szCs w:val="24"/>
        </w:rPr>
      </w:pPr>
    </w:p>
    <w:p w14:paraId="78C9034D" w14:textId="049911B2" w:rsidR="007B63A7" w:rsidRDefault="007B63A7" w:rsidP="00FF7EBB">
      <w:pPr>
        <w:jc w:val="both"/>
        <w:rPr>
          <w:sz w:val="24"/>
          <w:szCs w:val="24"/>
        </w:rPr>
      </w:pPr>
      <w:r>
        <w:rPr>
          <w:sz w:val="24"/>
          <w:szCs w:val="24"/>
        </w:rPr>
        <w:t xml:space="preserve">The outcome of my initial 6 months of police training is a positive one. I have built my resilience and improved my ability to reduce stress, all while studying and revising for exams. </w:t>
      </w:r>
      <w:r w:rsidR="00A22A08">
        <w:rPr>
          <w:sz w:val="24"/>
          <w:szCs w:val="24"/>
        </w:rPr>
        <w:t xml:space="preserve">On reflection, I was initially quite slow at trying to find coping strategies that would help build my resilience and reduce stress. To begin with </w:t>
      </w:r>
      <w:r w:rsidR="00CD2F25">
        <w:rPr>
          <w:sz w:val="24"/>
          <w:szCs w:val="24"/>
        </w:rPr>
        <w:t>I</w:t>
      </w:r>
      <w:r w:rsidR="00A22A08">
        <w:rPr>
          <w:sz w:val="24"/>
          <w:szCs w:val="24"/>
        </w:rPr>
        <w:t xml:space="preserve"> didn’t see the enormous benefits of coping strategies and brushed them under the carpet thinking they would not help me. But when I opened my mind to the potential benefits there was no stopping me. Throughout my initial training and since leaving, I have gone from strength to strength. Having built these coping strategies, I have managed to improve </w:t>
      </w:r>
      <w:r w:rsidR="00A22A08">
        <w:rPr>
          <w:sz w:val="24"/>
          <w:szCs w:val="24"/>
        </w:rPr>
        <w:lastRenderedPageBreak/>
        <w:t>my health and wellbeing whilst building my confidence to tackle a whole range of different situations. Overall, I am very happy with where I am now in terms of the progress I have made. I will continue to evaluate my personal progress until the end of my probation period.</w:t>
      </w:r>
      <w:r w:rsidR="000D4235">
        <w:rPr>
          <w:sz w:val="24"/>
          <w:szCs w:val="24"/>
        </w:rPr>
        <w:t xml:space="preserve"> After reviewing the whole process, I have </w:t>
      </w:r>
      <w:r w:rsidR="00CD666E">
        <w:rPr>
          <w:sz w:val="24"/>
          <w:szCs w:val="24"/>
        </w:rPr>
        <w:t>concluded</w:t>
      </w:r>
      <w:r w:rsidR="000D4235">
        <w:rPr>
          <w:sz w:val="24"/>
          <w:szCs w:val="24"/>
        </w:rPr>
        <w:t xml:space="preserve"> that there is very little if anything that I would do differently in future.</w:t>
      </w:r>
    </w:p>
    <w:p w14:paraId="37ABAEC2" w14:textId="505C2550" w:rsidR="00A22A08" w:rsidRDefault="00A22A08" w:rsidP="00FF7EBB">
      <w:pPr>
        <w:jc w:val="both"/>
        <w:rPr>
          <w:sz w:val="24"/>
          <w:szCs w:val="24"/>
        </w:rPr>
      </w:pPr>
    </w:p>
    <w:p w14:paraId="7A1049EC" w14:textId="5DF0D719" w:rsidR="00A22A08" w:rsidRDefault="00A22A08" w:rsidP="00FF7EBB">
      <w:pPr>
        <w:jc w:val="both"/>
        <w:rPr>
          <w:sz w:val="24"/>
          <w:szCs w:val="24"/>
        </w:rPr>
      </w:pPr>
    </w:p>
    <w:p w14:paraId="7B78B75D" w14:textId="611F7075" w:rsidR="00A22A08" w:rsidRDefault="00A22A08" w:rsidP="00FF7EBB">
      <w:pPr>
        <w:jc w:val="both"/>
        <w:rPr>
          <w:sz w:val="24"/>
          <w:szCs w:val="24"/>
        </w:rPr>
      </w:pPr>
    </w:p>
    <w:p w14:paraId="0E2A1425" w14:textId="63CCF4BC" w:rsidR="00A22A08" w:rsidRPr="00A22A08" w:rsidRDefault="00A22A08" w:rsidP="00FF7EBB">
      <w:pPr>
        <w:jc w:val="both"/>
        <w:rPr>
          <w:sz w:val="24"/>
          <w:szCs w:val="24"/>
          <w:u w:val="single"/>
        </w:rPr>
      </w:pPr>
      <w:r w:rsidRPr="00A22A08">
        <w:rPr>
          <w:sz w:val="24"/>
          <w:szCs w:val="24"/>
          <w:u w:val="single"/>
        </w:rPr>
        <w:t>WORD COUNT: 10</w:t>
      </w:r>
      <w:r w:rsidR="000D4235">
        <w:rPr>
          <w:sz w:val="24"/>
          <w:szCs w:val="24"/>
          <w:u w:val="single"/>
        </w:rPr>
        <w:t>70</w:t>
      </w:r>
    </w:p>
    <w:p w14:paraId="33177B92" w14:textId="53D80EBE" w:rsidR="00A53673" w:rsidRPr="00A22A08" w:rsidRDefault="00A53673" w:rsidP="00FF7EBB">
      <w:pPr>
        <w:jc w:val="both"/>
        <w:rPr>
          <w:sz w:val="24"/>
          <w:szCs w:val="24"/>
          <w:u w:val="single"/>
        </w:rPr>
      </w:pPr>
    </w:p>
    <w:p w14:paraId="4E98B125" w14:textId="52D0C1DD" w:rsidR="001C59C7" w:rsidRDefault="001C59C7" w:rsidP="00FF7EBB">
      <w:pPr>
        <w:jc w:val="both"/>
        <w:rPr>
          <w:sz w:val="24"/>
          <w:szCs w:val="24"/>
        </w:rPr>
      </w:pPr>
    </w:p>
    <w:p w14:paraId="2DAA2AEE" w14:textId="77777777" w:rsidR="001C59C7" w:rsidRDefault="001C59C7" w:rsidP="00FF7EBB">
      <w:pPr>
        <w:jc w:val="both"/>
      </w:pPr>
    </w:p>
    <w:p w14:paraId="4C79BD85" w14:textId="75687101" w:rsidR="00D307DD" w:rsidRDefault="00D307DD" w:rsidP="00FF7EBB">
      <w:pPr>
        <w:jc w:val="both"/>
      </w:pPr>
    </w:p>
    <w:p w14:paraId="56FE10FA" w14:textId="038A1802" w:rsidR="00D307DD" w:rsidRDefault="00D307DD" w:rsidP="00FF7EBB">
      <w:pPr>
        <w:jc w:val="both"/>
        <w:rPr>
          <w:sz w:val="24"/>
          <w:szCs w:val="24"/>
        </w:rPr>
      </w:pPr>
    </w:p>
    <w:p w14:paraId="198B65C3" w14:textId="13CBBC1D" w:rsidR="0004326B" w:rsidRDefault="0004326B" w:rsidP="00FF7EBB">
      <w:pPr>
        <w:jc w:val="both"/>
        <w:rPr>
          <w:sz w:val="24"/>
          <w:szCs w:val="24"/>
        </w:rPr>
      </w:pPr>
    </w:p>
    <w:p w14:paraId="09FC68F3" w14:textId="729F7F8A" w:rsidR="0004326B" w:rsidRPr="00270EEB" w:rsidRDefault="0004326B"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48D5AA10" w:rsidR="00450C83" w:rsidRDefault="00450C83" w:rsidP="00450C83">
      <w:pPr>
        <w:jc w:val="both"/>
        <w:rPr>
          <w:b/>
          <w:sz w:val="24"/>
          <w:szCs w:val="24"/>
        </w:rPr>
      </w:pPr>
      <w:r w:rsidRPr="00450C83">
        <w:rPr>
          <w:b/>
          <w:sz w:val="24"/>
          <w:szCs w:val="24"/>
        </w:rPr>
        <w:t>ANSWER:</w:t>
      </w:r>
    </w:p>
    <w:p w14:paraId="47E9F284" w14:textId="75098F76" w:rsidR="000D4235" w:rsidRDefault="000D4235" w:rsidP="00450C83">
      <w:pPr>
        <w:jc w:val="both"/>
        <w:rPr>
          <w:b/>
          <w:sz w:val="24"/>
          <w:szCs w:val="24"/>
        </w:rPr>
      </w:pPr>
    </w:p>
    <w:p w14:paraId="1EB109C1" w14:textId="0EA00B6B" w:rsidR="000D4235" w:rsidRPr="002A096F" w:rsidRDefault="000D4235" w:rsidP="000D4235">
      <w:pPr>
        <w:jc w:val="both"/>
        <w:rPr>
          <w:bCs/>
          <w:sz w:val="24"/>
          <w:szCs w:val="24"/>
        </w:rPr>
      </w:pPr>
      <w:r w:rsidRPr="002A096F">
        <w:rPr>
          <w:bCs/>
          <w:sz w:val="24"/>
          <w:szCs w:val="24"/>
        </w:rPr>
        <w:t xml:space="preserve">In the following essay, I am going to focus on an incident of Racially aggravated public order that I attended and was subsequently allocated as officer in charge. </w:t>
      </w:r>
    </w:p>
    <w:p w14:paraId="47020363" w14:textId="08CFE0C5" w:rsidR="000D4235" w:rsidRPr="002A096F" w:rsidRDefault="000D4235" w:rsidP="000D4235">
      <w:pPr>
        <w:jc w:val="both"/>
        <w:rPr>
          <w:bCs/>
          <w:sz w:val="24"/>
          <w:szCs w:val="24"/>
        </w:rPr>
      </w:pPr>
      <w:r w:rsidRPr="002A096F">
        <w:rPr>
          <w:bCs/>
          <w:sz w:val="24"/>
          <w:szCs w:val="24"/>
        </w:rPr>
        <w:t>Throughout this essay I will reference my research and will be using the Gibbs Model of Reflection (MindTools; 2016)</w:t>
      </w:r>
    </w:p>
    <w:p w14:paraId="57D0D028" w14:textId="2CE2D280" w:rsidR="000D4235" w:rsidRPr="00B050E1" w:rsidRDefault="000D4235" w:rsidP="000D4235">
      <w:pPr>
        <w:jc w:val="both"/>
        <w:rPr>
          <w:sz w:val="24"/>
          <w:szCs w:val="24"/>
        </w:rPr>
      </w:pPr>
    </w:p>
    <w:p w14:paraId="6A703AFE" w14:textId="4E37FCDB" w:rsidR="000D4235" w:rsidRPr="00B050E1" w:rsidRDefault="002D4A3B" w:rsidP="000D4235">
      <w:pPr>
        <w:jc w:val="both"/>
        <w:rPr>
          <w:sz w:val="24"/>
          <w:szCs w:val="24"/>
        </w:rPr>
      </w:pPr>
      <w:r w:rsidRPr="00B050E1">
        <w:rPr>
          <w:sz w:val="24"/>
          <w:szCs w:val="24"/>
        </w:rPr>
        <w:t xml:space="preserve">During my initial tutorship period, I was on foot patrol in full uniform, in a busy city centre area with a colleague. Part of our foot patrol duties involved us providing a reassuring presence to members of the public and dealing with any incidents that we happened to come across. </w:t>
      </w:r>
    </w:p>
    <w:p w14:paraId="54EC3466" w14:textId="04A31AE7" w:rsidR="002D4A3B" w:rsidRPr="00B050E1" w:rsidRDefault="002D4A3B" w:rsidP="000D4235">
      <w:pPr>
        <w:jc w:val="both"/>
        <w:rPr>
          <w:sz w:val="24"/>
          <w:szCs w:val="24"/>
        </w:rPr>
      </w:pPr>
    </w:p>
    <w:p w14:paraId="772FC9FD" w14:textId="598F230E" w:rsidR="001427A4" w:rsidRDefault="002D4A3B" w:rsidP="000D4235">
      <w:pPr>
        <w:jc w:val="both"/>
        <w:rPr>
          <w:sz w:val="24"/>
          <w:szCs w:val="24"/>
        </w:rPr>
      </w:pPr>
      <w:r w:rsidRPr="00B050E1">
        <w:rPr>
          <w:sz w:val="24"/>
          <w:szCs w:val="24"/>
        </w:rPr>
        <w:t>Part way through our foot patrol, we passed a very busy nightclub with lots of people queuing to get inside. I noticed a heated discussion happening between a female and a male member of door staff outside of the venue. My colleague and I came to the decision that we would stop and observe what was happening to ensure that no offences were committed</w:t>
      </w:r>
      <w:r w:rsidR="00CD666E" w:rsidRPr="00B050E1">
        <w:rPr>
          <w:sz w:val="24"/>
          <w:szCs w:val="24"/>
        </w:rPr>
        <w:t>.</w:t>
      </w:r>
      <w:r w:rsidRPr="00B050E1">
        <w:rPr>
          <w:sz w:val="24"/>
          <w:szCs w:val="24"/>
        </w:rPr>
        <w:t xml:space="preserve"> We did this from a short distance away as not to antagonise the situation. </w:t>
      </w:r>
      <w:r w:rsidR="008C7B9A" w:rsidRPr="00B050E1">
        <w:rPr>
          <w:sz w:val="24"/>
          <w:szCs w:val="24"/>
        </w:rPr>
        <w:t xml:space="preserve">We then observed the female throw an item in the face of the door supervisor </w:t>
      </w:r>
      <w:r w:rsidR="00FF2879" w:rsidRPr="00B050E1">
        <w:rPr>
          <w:sz w:val="24"/>
          <w:szCs w:val="24"/>
        </w:rPr>
        <w:t xml:space="preserve">and attempt to push him. My colleague and I then approached the female to find out what was happening. </w:t>
      </w:r>
      <w:r w:rsidR="001427A4" w:rsidRPr="00B050E1">
        <w:rPr>
          <w:sz w:val="24"/>
          <w:szCs w:val="24"/>
        </w:rPr>
        <w:t xml:space="preserve">Before approaching the female, I activated my Body </w:t>
      </w:r>
      <w:r w:rsidR="001427A4" w:rsidRPr="00B050E1">
        <w:rPr>
          <w:sz w:val="24"/>
          <w:szCs w:val="24"/>
        </w:rPr>
        <w:lastRenderedPageBreak/>
        <w:t xml:space="preserve">Worn Video Camera. This is best practice when attending an incident and is vital in capturing evidence and </w:t>
      </w:r>
      <w:r w:rsidR="00782C09">
        <w:rPr>
          <w:sz w:val="24"/>
          <w:szCs w:val="24"/>
        </w:rPr>
        <w:t xml:space="preserve">can also calm a situation. According to Cynthia. L, (2020)  </w:t>
      </w:r>
      <w:r w:rsidR="00782C09" w:rsidRPr="00782C09">
        <w:rPr>
          <w:sz w:val="24"/>
          <w:szCs w:val="24"/>
        </w:rPr>
        <w:t>BWCs are one of the most rapidly diffusing technologies used by police agencies today</w:t>
      </w:r>
      <w:r w:rsidR="00782C09">
        <w:rPr>
          <w:sz w:val="24"/>
          <w:szCs w:val="24"/>
        </w:rPr>
        <w:t>.</w:t>
      </w:r>
    </w:p>
    <w:p w14:paraId="5CA94F21" w14:textId="77777777" w:rsidR="001427A4" w:rsidRDefault="001427A4" w:rsidP="000D4235">
      <w:pPr>
        <w:jc w:val="both"/>
        <w:rPr>
          <w:sz w:val="24"/>
          <w:szCs w:val="24"/>
        </w:rPr>
      </w:pPr>
    </w:p>
    <w:p w14:paraId="1BB7B317" w14:textId="6BFD7697" w:rsidR="00FF2879" w:rsidRPr="00B050E1" w:rsidRDefault="00FF2879" w:rsidP="000D4235">
      <w:pPr>
        <w:jc w:val="both"/>
        <w:rPr>
          <w:sz w:val="24"/>
          <w:szCs w:val="24"/>
        </w:rPr>
      </w:pPr>
      <w:r w:rsidRPr="00B050E1">
        <w:rPr>
          <w:sz w:val="24"/>
          <w:szCs w:val="24"/>
        </w:rPr>
        <w:t>The female was immediately aggressive towards myself and my colleague</w:t>
      </w:r>
      <w:r w:rsidR="00CD666E" w:rsidRPr="00B050E1">
        <w:rPr>
          <w:sz w:val="24"/>
          <w:szCs w:val="24"/>
        </w:rPr>
        <w:t xml:space="preserve"> by resisting our attempts of communication and swearing at us</w:t>
      </w:r>
      <w:r w:rsidRPr="00B050E1">
        <w:rPr>
          <w:sz w:val="24"/>
          <w:szCs w:val="24"/>
        </w:rPr>
        <w:t xml:space="preserve"> </w:t>
      </w:r>
      <w:r w:rsidR="00CD666E" w:rsidRPr="00B050E1">
        <w:rPr>
          <w:sz w:val="24"/>
          <w:szCs w:val="24"/>
        </w:rPr>
        <w:t>while she</w:t>
      </w:r>
      <w:r w:rsidRPr="00B050E1">
        <w:rPr>
          <w:sz w:val="24"/>
          <w:szCs w:val="24"/>
        </w:rPr>
        <w:t xml:space="preserve"> attemp</w:t>
      </w:r>
      <w:r w:rsidR="00CD666E" w:rsidRPr="00B050E1">
        <w:rPr>
          <w:sz w:val="24"/>
          <w:szCs w:val="24"/>
        </w:rPr>
        <w:t>ted</w:t>
      </w:r>
      <w:r w:rsidRPr="00B050E1">
        <w:rPr>
          <w:sz w:val="24"/>
          <w:szCs w:val="24"/>
        </w:rPr>
        <w:t xml:space="preserve"> to leave the area. </w:t>
      </w:r>
      <w:r w:rsidR="00F75C62" w:rsidRPr="00B050E1">
        <w:rPr>
          <w:sz w:val="24"/>
          <w:szCs w:val="24"/>
        </w:rPr>
        <w:t>I managed to calm the female down through my use of verbal communication and my listening skills, allowing her to feel that her side of the story was being listened to.</w:t>
      </w:r>
      <w:r w:rsidR="009B48E7">
        <w:rPr>
          <w:sz w:val="24"/>
          <w:szCs w:val="24"/>
        </w:rPr>
        <w:t xml:space="preserve"> Juneja. P, (2015) Argues that c</w:t>
      </w:r>
      <w:r w:rsidR="009B48E7" w:rsidRPr="009B48E7">
        <w:rPr>
          <w:sz w:val="24"/>
          <w:szCs w:val="24"/>
        </w:rPr>
        <w:t>ommunication has a big role to play in conflict management</w:t>
      </w:r>
      <w:r w:rsidR="009B48E7">
        <w:rPr>
          <w:sz w:val="24"/>
          <w:szCs w:val="24"/>
        </w:rPr>
        <w:t xml:space="preserve"> and </w:t>
      </w:r>
      <w:r w:rsidR="009B48E7" w:rsidRPr="009B48E7">
        <w:rPr>
          <w:sz w:val="24"/>
          <w:szCs w:val="24"/>
        </w:rPr>
        <w:t>It has been observed that poor communication always results in misunderstandings and eventually conflicts.</w:t>
      </w:r>
      <w:r w:rsidR="00F75C62" w:rsidRPr="00B050E1">
        <w:rPr>
          <w:sz w:val="24"/>
          <w:szCs w:val="24"/>
        </w:rPr>
        <w:t xml:space="preserve"> At this point my colleague spoke to the door supervisor who stated that the female had been refused entry as she was banned and she then became irate, throwing her driving licence in his face and calling him a derogatory, racist name. This was caught on the body worn video camera worn by the door supervisor and my colleague was checking the footage. </w:t>
      </w:r>
    </w:p>
    <w:p w14:paraId="35905C60" w14:textId="7E34AC62" w:rsidR="00F75C62" w:rsidRPr="00B050E1" w:rsidRDefault="00F75C62" w:rsidP="000D4235">
      <w:pPr>
        <w:jc w:val="both"/>
        <w:rPr>
          <w:sz w:val="24"/>
          <w:szCs w:val="24"/>
        </w:rPr>
      </w:pPr>
    </w:p>
    <w:p w14:paraId="56648B40" w14:textId="6847E461" w:rsidR="00CD666E" w:rsidRPr="00B050E1" w:rsidRDefault="00F75C62" w:rsidP="00CD666E">
      <w:pPr>
        <w:pStyle w:val="legclearfix"/>
        <w:shd w:val="clear" w:color="auto" w:fill="FFFFFF"/>
        <w:spacing w:before="0" w:beforeAutospacing="0" w:after="120" w:afterAutospacing="0" w:line="360" w:lineRule="atLeast"/>
        <w:rPr>
          <w:rFonts w:ascii="Arial" w:hAnsi="Arial" w:cs="Arial"/>
        </w:rPr>
      </w:pPr>
      <w:r w:rsidRPr="00B050E1">
        <w:rPr>
          <w:rFonts w:ascii="Arial" w:hAnsi="Arial" w:cs="Arial"/>
        </w:rPr>
        <w:t xml:space="preserve">My colleague informed me </w:t>
      </w:r>
      <w:r w:rsidR="001427A4">
        <w:rPr>
          <w:rFonts w:ascii="Arial" w:hAnsi="Arial" w:cs="Arial"/>
        </w:rPr>
        <w:t xml:space="preserve">of this </w:t>
      </w:r>
      <w:r w:rsidRPr="00B050E1">
        <w:rPr>
          <w:rFonts w:ascii="Arial" w:hAnsi="Arial" w:cs="Arial"/>
        </w:rPr>
        <w:t xml:space="preserve">through my radio </w:t>
      </w:r>
      <w:r w:rsidR="00B050E1" w:rsidRPr="00B050E1">
        <w:rPr>
          <w:rFonts w:ascii="Arial" w:hAnsi="Arial" w:cs="Arial"/>
        </w:rPr>
        <w:t>earpiece,</w:t>
      </w:r>
      <w:r w:rsidRPr="00B050E1">
        <w:rPr>
          <w:rFonts w:ascii="Arial" w:hAnsi="Arial" w:cs="Arial"/>
        </w:rPr>
        <w:t xml:space="preserve"> and I then explained to the female the allegations that had been made</w:t>
      </w:r>
      <w:r w:rsidR="001427A4">
        <w:rPr>
          <w:rFonts w:ascii="Arial" w:hAnsi="Arial" w:cs="Arial"/>
        </w:rPr>
        <w:t xml:space="preserve"> and the fact it was caught on body worn video</w:t>
      </w:r>
      <w:r w:rsidRPr="00B050E1">
        <w:rPr>
          <w:rFonts w:ascii="Arial" w:hAnsi="Arial" w:cs="Arial"/>
        </w:rPr>
        <w:t>. It was at this point I informed the female that she was under arrest for racially aggravated public order. Contrary to section 4a of the public order act</w:t>
      </w:r>
      <w:r w:rsidR="00CD666E" w:rsidRPr="00B050E1">
        <w:rPr>
          <w:rFonts w:ascii="Arial" w:hAnsi="Arial" w:cs="Arial"/>
        </w:rPr>
        <w:t xml:space="preserve"> 1986 and section 31 of the crime and disorder act 1998. </w:t>
      </w:r>
      <w:r w:rsidR="00572602" w:rsidRPr="00B050E1">
        <w:rPr>
          <w:rFonts w:ascii="Arial" w:hAnsi="Arial" w:cs="Arial"/>
        </w:rPr>
        <w:t xml:space="preserve">The legislation for a section 4a offence </w:t>
      </w:r>
      <w:r w:rsidR="00B050E1" w:rsidRPr="00B050E1">
        <w:rPr>
          <w:rFonts w:ascii="Arial" w:hAnsi="Arial" w:cs="Arial"/>
        </w:rPr>
        <w:t>states</w:t>
      </w:r>
      <w:r w:rsidR="00B050E1">
        <w:rPr>
          <w:rFonts w:ascii="Arial" w:hAnsi="Arial" w:cs="Arial"/>
        </w:rPr>
        <w:t xml:space="preserve"> that; </w:t>
      </w:r>
    </w:p>
    <w:p w14:paraId="249648FB" w14:textId="2B116BE2" w:rsidR="00CD666E" w:rsidRPr="00B050E1" w:rsidRDefault="00CD666E" w:rsidP="00CD666E">
      <w:pPr>
        <w:pStyle w:val="legclearfix"/>
        <w:shd w:val="clear" w:color="auto" w:fill="FFFFFF"/>
        <w:spacing w:before="0" w:beforeAutospacing="0" w:after="120" w:afterAutospacing="0" w:line="360" w:lineRule="atLeast"/>
        <w:rPr>
          <w:rFonts w:ascii="Arial" w:hAnsi="Arial" w:cs="Arial"/>
          <w:color w:val="000000"/>
        </w:rPr>
      </w:pPr>
      <w:r w:rsidRPr="00B050E1">
        <w:t xml:space="preserve"> </w:t>
      </w:r>
      <w:r w:rsidRPr="00B050E1">
        <w:rPr>
          <w:rStyle w:val="legaddition"/>
          <w:rFonts w:ascii="Arial" w:hAnsi="Arial" w:cs="Arial"/>
          <w:color w:val="000000"/>
        </w:rPr>
        <w:t>A person is guilty of an offence if, with intent to cause a person harassment, alarm, or distress, he—</w:t>
      </w:r>
    </w:p>
    <w:p w14:paraId="347A8519" w14:textId="680680D4" w:rsidR="00CD666E" w:rsidRPr="00B050E1" w:rsidRDefault="00CD666E" w:rsidP="00CD666E">
      <w:pPr>
        <w:pStyle w:val="legclearfix"/>
        <w:shd w:val="clear" w:color="auto" w:fill="FFFFFF"/>
        <w:spacing w:before="0" w:beforeAutospacing="0" w:after="120" w:afterAutospacing="0" w:line="360" w:lineRule="atLeast"/>
        <w:rPr>
          <w:rFonts w:ascii="Arial" w:hAnsi="Arial" w:cs="Arial"/>
          <w:color w:val="000000"/>
        </w:rPr>
      </w:pPr>
      <w:r w:rsidRPr="00B050E1">
        <w:rPr>
          <w:rStyle w:val="legaddition"/>
          <w:rFonts w:ascii="Arial" w:hAnsi="Arial" w:cs="Arial"/>
          <w:color w:val="000000"/>
        </w:rPr>
        <w:t>(a) uses threatening, abusive or insulting words or behaviour, or disorderly behaviour, or</w:t>
      </w:r>
    </w:p>
    <w:p w14:paraId="5B50E799" w14:textId="5C8921C7" w:rsidR="00CD666E" w:rsidRPr="00B050E1" w:rsidRDefault="00CD666E" w:rsidP="00CD666E">
      <w:pPr>
        <w:pStyle w:val="legclearfix"/>
        <w:shd w:val="clear" w:color="auto" w:fill="FFFFFF"/>
        <w:spacing w:before="0" w:beforeAutospacing="0" w:after="120" w:afterAutospacing="0" w:line="360" w:lineRule="atLeast"/>
        <w:rPr>
          <w:rFonts w:ascii="Arial" w:hAnsi="Arial" w:cs="Arial"/>
          <w:color w:val="000000"/>
        </w:rPr>
      </w:pPr>
      <w:r w:rsidRPr="00B050E1">
        <w:rPr>
          <w:rStyle w:val="legaddition"/>
          <w:rFonts w:ascii="Arial" w:hAnsi="Arial" w:cs="Arial"/>
          <w:color w:val="000000"/>
        </w:rPr>
        <w:t>(b) displays any writing, sign or other visible representation which is threatening, abusive or insulting,</w:t>
      </w:r>
    </w:p>
    <w:p w14:paraId="49D1B86A" w14:textId="298B851D" w:rsidR="00CD666E" w:rsidRPr="00B050E1" w:rsidRDefault="00CD666E" w:rsidP="00CD666E">
      <w:pPr>
        <w:pStyle w:val="legrhs"/>
        <w:shd w:val="clear" w:color="auto" w:fill="FFFFFF"/>
        <w:spacing w:before="0" w:beforeAutospacing="0" w:after="120" w:afterAutospacing="0" w:line="360" w:lineRule="atLeast"/>
        <w:jc w:val="both"/>
        <w:rPr>
          <w:rStyle w:val="legaddition"/>
          <w:rFonts w:ascii="Arial" w:hAnsi="Arial" w:cs="Arial"/>
          <w:color w:val="000000"/>
        </w:rPr>
      </w:pPr>
      <w:r w:rsidRPr="00B050E1">
        <w:rPr>
          <w:rStyle w:val="legaddition"/>
          <w:rFonts w:ascii="Arial" w:hAnsi="Arial" w:cs="Arial"/>
          <w:color w:val="000000"/>
        </w:rPr>
        <w:t>thereby causing that or another person harassment, alarm, or distress.</w:t>
      </w:r>
      <w:r w:rsidR="00572602" w:rsidRPr="00B050E1">
        <w:rPr>
          <w:rStyle w:val="legaddition"/>
          <w:rFonts w:ascii="Arial" w:hAnsi="Arial" w:cs="Arial"/>
          <w:color w:val="000000"/>
        </w:rPr>
        <w:t xml:space="preserve"> GOV.UK (n</w:t>
      </w:r>
      <w:r w:rsidR="00B050E1">
        <w:rPr>
          <w:rStyle w:val="legaddition"/>
          <w:rFonts w:ascii="Arial" w:hAnsi="Arial" w:cs="Arial"/>
          <w:color w:val="000000"/>
        </w:rPr>
        <w:t>.</w:t>
      </w:r>
      <w:r w:rsidR="00572602" w:rsidRPr="00B050E1">
        <w:rPr>
          <w:rStyle w:val="legaddition"/>
          <w:rFonts w:ascii="Arial" w:hAnsi="Arial" w:cs="Arial"/>
          <w:color w:val="000000"/>
        </w:rPr>
        <w:t>d)</w:t>
      </w:r>
    </w:p>
    <w:p w14:paraId="03000512" w14:textId="32CF33B8" w:rsidR="00572602" w:rsidRPr="00B050E1" w:rsidRDefault="00572602" w:rsidP="00CD666E">
      <w:pPr>
        <w:pStyle w:val="legrhs"/>
        <w:shd w:val="clear" w:color="auto" w:fill="FFFFFF"/>
        <w:spacing w:before="0" w:beforeAutospacing="0" w:after="120" w:afterAutospacing="0" w:line="360" w:lineRule="atLeast"/>
        <w:jc w:val="both"/>
        <w:rPr>
          <w:rStyle w:val="legaddition"/>
          <w:rFonts w:ascii="Arial" w:hAnsi="Arial" w:cs="Arial"/>
          <w:color w:val="000000"/>
        </w:rPr>
      </w:pPr>
    </w:p>
    <w:p w14:paraId="1664BF61" w14:textId="77777777" w:rsidR="00572602" w:rsidRPr="00B050E1" w:rsidRDefault="00572602" w:rsidP="00CD666E">
      <w:pPr>
        <w:pStyle w:val="legrhs"/>
        <w:shd w:val="clear" w:color="auto" w:fill="FFFFFF"/>
        <w:spacing w:before="0" w:beforeAutospacing="0" w:after="120" w:afterAutospacing="0" w:line="360" w:lineRule="atLeast"/>
        <w:jc w:val="both"/>
        <w:rPr>
          <w:rStyle w:val="legaddition"/>
          <w:rFonts w:ascii="Arial" w:hAnsi="Arial" w:cs="Arial"/>
          <w:color w:val="000000"/>
        </w:rPr>
      </w:pPr>
    </w:p>
    <w:p w14:paraId="63790695" w14:textId="77777777" w:rsidR="00572602" w:rsidRPr="00B050E1" w:rsidRDefault="00572602" w:rsidP="00CD666E">
      <w:pPr>
        <w:pStyle w:val="legrhs"/>
        <w:shd w:val="clear" w:color="auto" w:fill="FFFFFF"/>
        <w:spacing w:before="0" w:beforeAutospacing="0" w:after="120" w:afterAutospacing="0" w:line="360" w:lineRule="atLeast"/>
        <w:jc w:val="both"/>
        <w:rPr>
          <w:rFonts w:ascii="Arial" w:hAnsi="Arial" w:cs="Arial"/>
          <w:color w:val="000000"/>
        </w:rPr>
      </w:pPr>
    </w:p>
    <w:p w14:paraId="19C20D36" w14:textId="0D9CA090" w:rsidR="00CD666E" w:rsidRPr="00B050E1" w:rsidRDefault="00CD666E" w:rsidP="000D4235">
      <w:pPr>
        <w:jc w:val="both"/>
        <w:rPr>
          <w:sz w:val="24"/>
          <w:szCs w:val="24"/>
        </w:rPr>
      </w:pPr>
    </w:p>
    <w:p w14:paraId="3AF13925" w14:textId="77777777" w:rsidR="00CD666E" w:rsidRPr="00B050E1" w:rsidRDefault="00CD666E" w:rsidP="000D4235">
      <w:pPr>
        <w:jc w:val="both"/>
        <w:rPr>
          <w:sz w:val="24"/>
          <w:szCs w:val="24"/>
        </w:rPr>
      </w:pPr>
    </w:p>
    <w:p w14:paraId="1189CA78" w14:textId="77777777" w:rsidR="00CD666E" w:rsidRPr="00B050E1" w:rsidRDefault="00CD666E" w:rsidP="000D4235">
      <w:pPr>
        <w:jc w:val="both"/>
        <w:rPr>
          <w:sz w:val="24"/>
          <w:szCs w:val="24"/>
        </w:rPr>
      </w:pPr>
    </w:p>
    <w:p w14:paraId="45C61FD1" w14:textId="73E80B1A" w:rsidR="00F75C62" w:rsidRDefault="00CD666E" w:rsidP="000D4235">
      <w:pPr>
        <w:jc w:val="both"/>
        <w:rPr>
          <w:sz w:val="24"/>
          <w:szCs w:val="24"/>
        </w:rPr>
      </w:pPr>
      <w:r w:rsidRPr="00B050E1">
        <w:rPr>
          <w:sz w:val="24"/>
          <w:szCs w:val="24"/>
        </w:rPr>
        <w:t xml:space="preserve"> </w:t>
      </w:r>
      <w:r w:rsidR="00F75C62" w:rsidRPr="00B050E1">
        <w:rPr>
          <w:sz w:val="24"/>
          <w:szCs w:val="24"/>
        </w:rPr>
        <w:t>I then cautioned the female by saying “You do not have to say anything, but it may harm your defence if you do not mention when questioned, something that you later rely on in court. Anything you do say may be given in evidence”.</w:t>
      </w:r>
      <w:r w:rsidR="00B050E1">
        <w:rPr>
          <w:sz w:val="24"/>
          <w:szCs w:val="24"/>
        </w:rPr>
        <w:t xml:space="preserve"> </w:t>
      </w:r>
      <w:r w:rsidR="001427A4">
        <w:rPr>
          <w:sz w:val="24"/>
          <w:szCs w:val="24"/>
        </w:rPr>
        <w:t>This is a requirement under Code G of the police and criminal evidence act 1984.</w:t>
      </w:r>
    </w:p>
    <w:p w14:paraId="4567E874" w14:textId="3E4D7BAA" w:rsidR="00267453" w:rsidRDefault="00267453" w:rsidP="000D4235">
      <w:pPr>
        <w:jc w:val="both"/>
        <w:rPr>
          <w:sz w:val="24"/>
          <w:szCs w:val="24"/>
        </w:rPr>
      </w:pPr>
    </w:p>
    <w:p w14:paraId="3D8DF436" w14:textId="3BC5C8DD" w:rsidR="00267453" w:rsidRDefault="00267453" w:rsidP="000D4235">
      <w:pPr>
        <w:jc w:val="both"/>
        <w:rPr>
          <w:sz w:val="24"/>
          <w:szCs w:val="24"/>
        </w:rPr>
      </w:pPr>
      <w:r>
        <w:rPr>
          <w:sz w:val="24"/>
          <w:szCs w:val="24"/>
        </w:rPr>
        <w:lastRenderedPageBreak/>
        <w:t xml:space="preserve">I then informed the female that the necessity </w:t>
      </w:r>
      <w:r w:rsidR="00E236A6">
        <w:rPr>
          <w:sz w:val="24"/>
          <w:szCs w:val="24"/>
        </w:rPr>
        <w:t xml:space="preserve">I was using for her arrest </w:t>
      </w:r>
      <w:r>
        <w:rPr>
          <w:sz w:val="24"/>
          <w:szCs w:val="24"/>
        </w:rPr>
        <w:t>was</w:t>
      </w:r>
      <w:r w:rsidR="00E236A6">
        <w:rPr>
          <w:sz w:val="24"/>
          <w:szCs w:val="24"/>
        </w:rPr>
        <w:t xml:space="preserve"> </w:t>
      </w:r>
      <w:r w:rsidR="00E236A6" w:rsidRPr="00E236A6">
        <w:rPr>
          <w:sz w:val="24"/>
          <w:szCs w:val="24"/>
        </w:rPr>
        <w:t>to allow the prompt and effective investigation of the offence or of the conduct of the person in question.</w:t>
      </w:r>
    </w:p>
    <w:p w14:paraId="602841FA" w14:textId="03780976" w:rsidR="00267453" w:rsidRDefault="00267453" w:rsidP="000D4235">
      <w:pPr>
        <w:jc w:val="both"/>
        <w:rPr>
          <w:sz w:val="24"/>
          <w:szCs w:val="24"/>
        </w:rPr>
      </w:pPr>
    </w:p>
    <w:p w14:paraId="2F0FAE16" w14:textId="69BD28CD" w:rsidR="00267453" w:rsidRDefault="00267453" w:rsidP="000D4235">
      <w:pPr>
        <w:jc w:val="both"/>
        <w:rPr>
          <w:sz w:val="24"/>
          <w:szCs w:val="24"/>
        </w:rPr>
      </w:pPr>
      <w:r>
        <w:rPr>
          <w:sz w:val="24"/>
          <w:szCs w:val="24"/>
        </w:rPr>
        <w:t>Throughout the arrest, I followed the codes of practice as stated in code G of the police and criminal evidence act 1984.</w:t>
      </w:r>
      <w:r w:rsidR="00E236A6">
        <w:rPr>
          <w:sz w:val="24"/>
          <w:szCs w:val="24"/>
        </w:rPr>
        <w:t xml:space="preserve"> Code G states that; </w:t>
      </w:r>
    </w:p>
    <w:p w14:paraId="44B503B1" w14:textId="6F5B841A" w:rsidR="00E236A6" w:rsidRDefault="00E236A6" w:rsidP="000D4235">
      <w:pPr>
        <w:jc w:val="both"/>
        <w:rPr>
          <w:sz w:val="24"/>
          <w:szCs w:val="24"/>
        </w:rPr>
      </w:pPr>
    </w:p>
    <w:p w14:paraId="4F6DF6C7" w14:textId="77777777" w:rsidR="00E236A6" w:rsidRPr="00E236A6" w:rsidRDefault="00E236A6" w:rsidP="00E236A6">
      <w:pPr>
        <w:pStyle w:val="NormalWeb"/>
        <w:shd w:val="clear" w:color="auto" w:fill="FFFFFF"/>
        <w:spacing w:before="300" w:beforeAutospacing="0" w:after="300" w:afterAutospacing="0"/>
        <w:rPr>
          <w:rFonts w:ascii="Arial" w:hAnsi="Arial" w:cs="Arial"/>
          <w:color w:val="0B0C0C"/>
        </w:rPr>
      </w:pPr>
      <w:r w:rsidRPr="00E236A6">
        <w:rPr>
          <w:rFonts w:ascii="Arial" w:hAnsi="Arial" w:cs="Arial"/>
          <w:color w:val="0B0C0C"/>
        </w:rPr>
        <w:t>A lawful arrest requires two elements:</w:t>
      </w:r>
    </w:p>
    <w:p w14:paraId="0AD90244" w14:textId="272F4A2A" w:rsidR="00E236A6" w:rsidRPr="00E236A6" w:rsidRDefault="00E236A6" w:rsidP="00E236A6">
      <w:pPr>
        <w:pStyle w:val="NormalWeb"/>
        <w:shd w:val="clear" w:color="auto" w:fill="FFFFFF"/>
        <w:spacing w:before="300" w:beforeAutospacing="0" w:after="300" w:afterAutospacing="0"/>
        <w:rPr>
          <w:rFonts w:ascii="Arial" w:hAnsi="Arial" w:cs="Arial"/>
          <w:color w:val="0B0C0C"/>
        </w:rPr>
      </w:pPr>
      <w:r w:rsidRPr="00E236A6">
        <w:rPr>
          <w:rFonts w:ascii="Arial" w:hAnsi="Arial" w:cs="Arial"/>
          <w:color w:val="0B0C0C"/>
        </w:rPr>
        <w:t xml:space="preserve">A person’s involvement or suspected involvement or attempted involvement in the commission of a criminal </w:t>
      </w:r>
      <w:r w:rsidR="001427A4" w:rsidRPr="00E236A6">
        <w:rPr>
          <w:rFonts w:ascii="Arial" w:hAnsi="Arial" w:cs="Arial"/>
          <w:color w:val="0B0C0C"/>
        </w:rPr>
        <w:t>offence.</w:t>
      </w:r>
    </w:p>
    <w:p w14:paraId="1119CE11" w14:textId="77777777" w:rsidR="00E236A6" w:rsidRPr="00E236A6" w:rsidRDefault="00E236A6" w:rsidP="00E236A6">
      <w:pPr>
        <w:pStyle w:val="NormalWeb"/>
        <w:shd w:val="clear" w:color="auto" w:fill="FFFFFF"/>
        <w:spacing w:before="300" w:beforeAutospacing="0" w:after="300" w:afterAutospacing="0"/>
        <w:rPr>
          <w:rFonts w:ascii="Arial" w:hAnsi="Arial" w:cs="Arial"/>
          <w:color w:val="0B0C0C"/>
        </w:rPr>
      </w:pPr>
      <w:r w:rsidRPr="00E236A6">
        <w:rPr>
          <w:rFonts w:ascii="Arial" w:hAnsi="Arial" w:cs="Arial"/>
          <w:color w:val="0B0C0C"/>
        </w:rPr>
        <w:t>AND</w:t>
      </w:r>
    </w:p>
    <w:p w14:paraId="7E0B80CD" w14:textId="54A13067" w:rsidR="00E236A6" w:rsidRDefault="00E236A6" w:rsidP="00E236A6">
      <w:pPr>
        <w:pStyle w:val="NormalWeb"/>
        <w:shd w:val="clear" w:color="auto" w:fill="FFFFFF"/>
        <w:spacing w:before="300" w:beforeAutospacing="0" w:after="300" w:afterAutospacing="0"/>
        <w:rPr>
          <w:rFonts w:ascii="Arial" w:hAnsi="Arial" w:cs="Arial"/>
          <w:color w:val="0B0C0C"/>
        </w:rPr>
      </w:pPr>
      <w:r w:rsidRPr="00E236A6">
        <w:rPr>
          <w:rFonts w:ascii="Arial" w:hAnsi="Arial" w:cs="Arial"/>
          <w:color w:val="0B0C0C"/>
        </w:rPr>
        <w:t xml:space="preserve">Reasonable grounds for believing that the person’s arrest is </w:t>
      </w:r>
      <w:r w:rsidR="001427A4" w:rsidRPr="00E236A6">
        <w:rPr>
          <w:rFonts w:ascii="Arial" w:hAnsi="Arial" w:cs="Arial"/>
          <w:color w:val="0B0C0C"/>
        </w:rPr>
        <w:t>necessary.</w:t>
      </w:r>
      <w:r w:rsidRPr="00E236A6">
        <w:rPr>
          <w:rFonts w:ascii="Arial" w:hAnsi="Arial" w:cs="Arial"/>
          <w:color w:val="0B0C0C"/>
        </w:rPr>
        <w:t xml:space="preserve"> </w:t>
      </w:r>
      <w:r w:rsidR="001427A4">
        <w:rPr>
          <w:rFonts w:ascii="Arial" w:hAnsi="Arial" w:cs="Arial"/>
          <w:color w:val="0B0C0C"/>
        </w:rPr>
        <w:t>GOV.UK (n.d)</w:t>
      </w:r>
    </w:p>
    <w:p w14:paraId="462CD186" w14:textId="6055BFB5" w:rsidR="001427A4" w:rsidRPr="007963C5" w:rsidRDefault="003B47F4" w:rsidP="00E236A6">
      <w:pPr>
        <w:pStyle w:val="NormalWeb"/>
        <w:shd w:val="clear" w:color="auto" w:fill="FFFFFF"/>
        <w:spacing w:before="300" w:beforeAutospacing="0" w:after="300" w:afterAutospacing="0"/>
        <w:rPr>
          <w:rFonts w:ascii="Arial" w:hAnsi="Arial" w:cs="Arial"/>
          <w:b/>
          <w:bCs/>
          <w:color w:val="0B0C0C"/>
          <w:u w:val="single"/>
        </w:rPr>
      </w:pPr>
      <w:r w:rsidRPr="003B47F4">
        <w:rPr>
          <w:rFonts w:ascii="Arial" w:hAnsi="Arial" w:cs="Arial"/>
          <w:b/>
          <w:bCs/>
          <w:color w:val="0B0C0C"/>
          <w:u w:val="single"/>
        </w:rPr>
        <w:t xml:space="preserve">WORD COUNT: </w:t>
      </w:r>
      <w:r w:rsidR="00782C09">
        <w:rPr>
          <w:rFonts w:ascii="Arial" w:hAnsi="Arial" w:cs="Arial"/>
          <w:b/>
          <w:bCs/>
          <w:color w:val="0B0C0C"/>
          <w:u w:val="single"/>
        </w:rPr>
        <w:t>712</w:t>
      </w:r>
    </w:p>
    <w:p w14:paraId="7AAB6F2C" w14:textId="756EC3C5" w:rsidR="001427A4" w:rsidRDefault="00745B04"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I am now going to explain my communication methods during the incident and review whether these were effective or not.</w:t>
      </w:r>
    </w:p>
    <w:p w14:paraId="036315CE" w14:textId="2CA198DF" w:rsidR="00215605" w:rsidRDefault="00360CAC"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I approached the incident with an open mind as to what had happened and was ready to listen to both sides of the story. When I first engaged with the female, it was apparent that she was irate and had consumed alcohol. By remaining calm and adapting</w:t>
      </w:r>
      <w:r w:rsidR="00215605">
        <w:rPr>
          <w:rFonts w:ascii="Arial" w:hAnsi="Arial" w:cs="Arial"/>
          <w:color w:val="0B0C0C"/>
        </w:rPr>
        <w:t xml:space="preserve"> a</w:t>
      </w:r>
      <w:r>
        <w:rPr>
          <w:rFonts w:ascii="Arial" w:hAnsi="Arial" w:cs="Arial"/>
          <w:color w:val="0B0C0C"/>
        </w:rPr>
        <w:t xml:space="preserve"> softly spoken verbal communication</w:t>
      </w:r>
      <w:r w:rsidR="00215605">
        <w:rPr>
          <w:rFonts w:ascii="Arial" w:hAnsi="Arial" w:cs="Arial"/>
          <w:color w:val="0B0C0C"/>
        </w:rPr>
        <w:t xml:space="preserve"> approach</w:t>
      </w:r>
      <w:r>
        <w:rPr>
          <w:rFonts w:ascii="Arial" w:hAnsi="Arial" w:cs="Arial"/>
          <w:color w:val="0B0C0C"/>
        </w:rPr>
        <w:t>, I was able to calm the female very quickly</w:t>
      </w:r>
      <w:r w:rsidR="00215605">
        <w:rPr>
          <w:rFonts w:ascii="Arial" w:hAnsi="Arial" w:cs="Arial"/>
          <w:color w:val="0B0C0C"/>
        </w:rPr>
        <w:t>. I then focused on the female and asked her to explain to me what had happened. I allowed the female to explain her side of the story without interrupting her or allowing what I had seen to interfere in my decision making. I asked the female open questions to get further information and adapted positive body language like nodding my head and using my hands during the discussion.</w:t>
      </w:r>
      <w:r w:rsidR="00760E9E">
        <w:rPr>
          <w:rFonts w:ascii="Arial" w:hAnsi="Arial" w:cs="Arial"/>
          <w:color w:val="0B0C0C"/>
        </w:rPr>
        <w:t xml:space="preserve"> Mehrabian. A (2016) argues that</w:t>
      </w:r>
      <w:r w:rsidR="00760E9E" w:rsidRPr="00760E9E">
        <w:rPr>
          <w:rFonts w:ascii="Arial" w:hAnsi="Arial" w:cs="Arial"/>
          <w:color w:val="0B0C0C"/>
        </w:rPr>
        <w:t xml:space="preserve"> as much as 55% of what we say is communicated by our facial expressions.</w:t>
      </w:r>
      <w:r w:rsidR="00647B63">
        <w:rPr>
          <w:rFonts w:ascii="Arial" w:hAnsi="Arial" w:cs="Arial"/>
          <w:color w:val="0B0C0C"/>
        </w:rPr>
        <w:t xml:space="preserve"> </w:t>
      </w:r>
    </w:p>
    <w:p w14:paraId="458CEE28" w14:textId="5DCC83E3" w:rsidR="00215605" w:rsidRDefault="00215605"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 xml:space="preserve">Effective communication is important when dealing with conflict as it can be very easy to escalate a situation if you say the wrong thing or appear uninterested in what the person has to say. Allowing a person to feel listened to </w:t>
      </w:r>
      <w:r w:rsidR="00402B7B">
        <w:rPr>
          <w:rFonts w:ascii="Arial" w:hAnsi="Arial" w:cs="Arial"/>
          <w:color w:val="0B0C0C"/>
        </w:rPr>
        <w:t>is in my opinion the most important skill of effective communication.</w:t>
      </w:r>
      <w:r w:rsidR="00C9165A">
        <w:rPr>
          <w:rFonts w:ascii="Arial" w:hAnsi="Arial" w:cs="Arial"/>
          <w:color w:val="0B0C0C"/>
        </w:rPr>
        <w:t xml:space="preserve"> </w:t>
      </w:r>
      <w:r w:rsidR="00C9165A" w:rsidRPr="00C9165A">
        <w:rPr>
          <w:rFonts w:ascii="Arial" w:hAnsi="Arial" w:cs="Arial"/>
          <w:color w:val="0B0C0C"/>
        </w:rPr>
        <w:t>Active listening is the process of listening and clarifying information to ensure mutual understanding - and it's an essential tool in conflict resolution</w:t>
      </w:r>
      <w:r w:rsidR="00C9165A">
        <w:rPr>
          <w:rFonts w:ascii="Arial" w:hAnsi="Arial" w:cs="Arial"/>
          <w:color w:val="0B0C0C"/>
        </w:rPr>
        <w:t xml:space="preserve"> (Leadership success, 2023) </w:t>
      </w:r>
      <w:r w:rsidR="00402B7B">
        <w:rPr>
          <w:rFonts w:ascii="Arial" w:hAnsi="Arial" w:cs="Arial"/>
          <w:color w:val="0B0C0C"/>
        </w:rPr>
        <w:t xml:space="preserve"> Without this, you can leave a </w:t>
      </w:r>
      <w:r w:rsidR="00402B7B">
        <w:rPr>
          <w:rFonts w:ascii="Arial" w:hAnsi="Arial" w:cs="Arial"/>
          <w:color w:val="0B0C0C"/>
        </w:rPr>
        <w:lastRenderedPageBreak/>
        <w:t xml:space="preserve">person feeling that you are uninterested or biased, which will only escalate a situation. This can also effect the trust that the public have in the police. </w:t>
      </w:r>
    </w:p>
    <w:p w14:paraId="2F993260" w14:textId="713BD930" w:rsidR="00402B7B" w:rsidRDefault="00647B63" w:rsidP="00E236A6">
      <w:pPr>
        <w:pStyle w:val="NormalWeb"/>
        <w:shd w:val="clear" w:color="auto" w:fill="FFFFFF"/>
        <w:spacing w:before="300" w:beforeAutospacing="0" w:after="300" w:afterAutospacing="0"/>
        <w:rPr>
          <w:rFonts w:ascii="Arial" w:hAnsi="Arial" w:cs="Arial"/>
          <w:color w:val="0B0C0C"/>
        </w:rPr>
      </w:pPr>
      <w:r w:rsidRPr="00647B63">
        <w:rPr>
          <w:rFonts w:ascii="Arial" w:hAnsi="Arial" w:cs="Arial"/>
          <w:color w:val="0B0C0C"/>
        </w:rPr>
        <w:t>Barker, V (2008)</w:t>
      </w:r>
      <w:r>
        <w:rPr>
          <w:rFonts w:ascii="Arial" w:hAnsi="Arial" w:cs="Arial"/>
          <w:color w:val="0B0C0C"/>
        </w:rPr>
        <w:t xml:space="preserve"> argues that o</w:t>
      </w:r>
      <w:r w:rsidR="00402B7B" w:rsidRPr="00402B7B">
        <w:rPr>
          <w:rFonts w:ascii="Arial" w:hAnsi="Arial" w:cs="Arial"/>
          <w:color w:val="0B0C0C"/>
        </w:rPr>
        <w:t>ne of the most common complaints civilians have about police officers is that their communication style is rude and arrogant. When officers adopt such a stance, they run the risk of sending a message opposite to the one intended. As a result some members of the public lack trust in the police, and are unwilling to assist police in fighting crime</w:t>
      </w:r>
      <w:r w:rsidR="008B0B9E">
        <w:rPr>
          <w:rFonts w:ascii="Arial" w:hAnsi="Arial" w:cs="Arial"/>
          <w:color w:val="0B0C0C"/>
        </w:rPr>
        <w:t>.</w:t>
      </w:r>
      <w:r w:rsidR="00402B7B">
        <w:rPr>
          <w:rFonts w:ascii="Arial" w:hAnsi="Arial" w:cs="Arial"/>
          <w:color w:val="0B0C0C"/>
        </w:rPr>
        <w:t xml:space="preserve"> </w:t>
      </w:r>
    </w:p>
    <w:p w14:paraId="0BDD4136" w14:textId="1F465C5D" w:rsidR="00745B04" w:rsidRDefault="00745B04"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According to the indeed editorial team (2021) Effective communication h</w:t>
      </w:r>
      <w:r w:rsidRPr="00745B04">
        <w:rPr>
          <w:rFonts w:ascii="Arial" w:hAnsi="Arial" w:cs="Arial"/>
          <w:color w:val="0B0C0C"/>
        </w:rPr>
        <w:t>elps to prevent conflict</w:t>
      </w:r>
      <w:r>
        <w:rPr>
          <w:rFonts w:ascii="Arial" w:hAnsi="Arial" w:cs="Arial"/>
          <w:color w:val="0B0C0C"/>
        </w:rPr>
        <w:t xml:space="preserve">. </w:t>
      </w:r>
      <w:r w:rsidRPr="00745B04">
        <w:rPr>
          <w:rFonts w:ascii="Arial" w:hAnsi="Arial" w:cs="Arial"/>
          <w:color w:val="0B0C0C"/>
        </w:rPr>
        <w:t xml:space="preserve">Effective communicators have the skills necessary to prevent or resolve conflict. </w:t>
      </w:r>
    </w:p>
    <w:p w14:paraId="60CDF014" w14:textId="54A85F97" w:rsidR="008B0B9E" w:rsidRDefault="008B0B9E" w:rsidP="00E236A6">
      <w:pPr>
        <w:pStyle w:val="NormalWeb"/>
        <w:shd w:val="clear" w:color="auto" w:fill="FFFFFF"/>
        <w:spacing w:before="300" w:beforeAutospacing="0" w:after="300" w:afterAutospacing="0"/>
        <w:rPr>
          <w:rFonts w:ascii="Arial" w:hAnsi="Arial" w:cs="Arial"/>
          <w:b/>
          <w:bCs/>
          <w:color w:val="0B0C0C"/>
          <w:u w:val="single"/>
        </w:rPr>
      </w:pPr>
      <w:r w:rsidRPr="008B0B9E">
        <w:rPr>
          <w:rFonts w:ascii="Arial" w:hAnsi="Arial" w:cs="Arial"/>
          <w:b/>
          <w:bCs/>
          <w:color w:val="0B0C0C"/>
          <w:u w:val="single"/>
        </w:rPr>
        <w:t>WORD COUNT: 37</w:t>
      </w:r>
      <w:r w:rsidR="004621CF">
        <w:rPr>
          <w:rFonts w:ascii="Arial" w:hAnsi="Arial" w:cs="Arial"/>
          <w:b/>
          <w:bCs/>
          <w:color w:val="0B0C0C"/>
          <w:u w:val="single"/>
        </w:rPr>
        <w:t>0</w:t>
      </w:r>
    </w:p>
    <w:p w14:paraId="6831A83A" w14:textId="4B2AF972" w:rsidR="008B0B9E" w:rsidRDefault="008B0B9E"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 xml:space="preserve">My use of force in this incident was by way of handcuffing. The Betari’s box model influenced my decision making heavily in this incident. </w:t>
      </w:r>
      <w:r w:rsidR="00B47200">
        <w:rPr>
          <w:rFonts w:ascii="Arial" w:hAnsi="Arial" w:cs="Arial"/>
          <w:color w:val="0B0C0C"/>
        </w:rPr>
        <w:t>Her behaviour and attitude influenced my reaction.</w:t>
      </w:r>
    </w:p>
    <w:p w14:paraId="2ACC575D" w14:textId="79BF4F4C" w:rsidR="003B47F4" w:rsidRDefault="003B47F4"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T</w:t>
      </w:r>
      <w:r w:rsidRPr="003B47F4">
        <w:rPr>
          <w:rFonts w:ascii="Arial" w:hAnsi="Arial" w:cs="Arial"/>
          <w:color w:val="0B0C0C"/>
        </w:rPr>
        <w:t>he Criminal Law Act 1967, the Police and Criminal Evidence Act 1984, Common Law and the Criminal Justice and Immigration Act 2008 and the rights and freedoms contained within the European Convention on Human Rights (ECHR) govern the police use of force</w:t>
      </w:r>
      <w:r>
        <w:rPr>
          <w:rFonts w:ascii="Arial" w:hAnsi="Arial" w:cs="Arial"/>
          <w:color w:val="0B0C0C"/>
        </w:rPr>
        <w:t xml:space="preserve"> </w:t>
      </w:r>
      <w:r w:rsidR="004621CF">
        <w:rPr>
          <w:rFonts w:ascii="Arial" w:hAnsi="Arial" w:cs="Arial"/>
          <w:color w:val="0B0C0C"/>
        </w:rPr>
        <w:t>(</w:t>
      </w:r>
      <w:r>
        <w:rPr>
          <w:rFonts w:ascii="Arial" w:hAnsi="Arial" w:cs="Arial"/>
          <w:color w:val="0B0C0C"/>
        </w:rPr>
        <w:t>College of policing</w:t>
      </w:r>
      <w:r w:rsidR="004621CF">
        <w:rPr>
          <w:rFonts w:ascii="Arial" w:hAnsi="Arial" w:cs="Arial"/>
          <w:color w:val="0B0C0C"/>
        </w:rPr>
        <w:t>,</w:t>
      </w:r>
      <w:r>
        <w:rPr>
          <w:rFonts w:ascii="Arial" w:hAnsi="Arial" w:cs="Arial"/>
          <w:color w:val="0B0C0C"/>
        </w:rPr>
        <w:t xml:space="preserve"> 2013)</w:t>
      </w:r>
    </w:p>
    <w:p w14:paraId="3F1EB175" w14:textId="4AB05B56" w:rsidR="001E667E" w:rsidRDefault="008B0B9E"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After initially arresting the female, I decided not to handcuff her as I did not deem this necessary at the time.</w:t>
      </w:r>
      <w:r w:rsidR="001E667E">
        <w:rPr>
          <w:rFonts w:ascii="Arial" w:hAnsi="Arial" w:cs="Arial"/>
          <w:color w:val="0B0C0C"/>
        </w:rPr>
        <w:t xml:space="preserve"> The NPCC (2021) guidelines state that handcuffs should only be applied if a police officer feels it is necessary to prevent injury or escape.</w:t>
      </w:r>
      <w:r>
        <w:rPr>
          <w:rFonts w:ascii="Arial" w:hAnsi="Arial" w:cs="Arial"/>
          <w:color w:val="0B0C0C"/>
        </w:rPr>
        <w:t xml:space="preserve"> </w:t>
      </w:r>
      <w:r w:rsidR="003B47F4">
        <w:rPr>
          <w:rFonts w:ascii="Arial" w:hAnsi="Arial" w:cs="Arial"/>
          <w:color w:val="0B0C0C"/>
        </w:rPr>
        <w:t xml:space="preserve">I was also  mindful of </w:t>
      </w:r>
      <w:r w:rsidR="00F60508">
        <w:rPr>
          <w:rFonts w:ascii="Arial" w:hAnsi="Arial" w:cs="Arial"/>
          <w:color w:val="0B0C0C"/>
        </w:rPr>
        <w:t>article 3 of the ECHR – The prohibition of torture</w:t>
      </w:r>
      <w:r w:rsidR="00F60508" w:rsidRPr="00F60508">
        <w:rPr>
          <w:rFonts w:ascii="Arial" w:hAnsi="Arial" w:cs="Arial"/>
          <w:color w:val="0B0C0C"/>
        </w:rPr>
        <w:t xml:space="preserve"> and inhuman</w:t>
      </w:r>
      <w:r w:rsidR="00F60508">
        <w:rPr>
          <w:rFonts w:ascii="Arial" w:hAnsi="Arial" w:cs="Arial"/>
          <w:color w:val="0B0C0C"/>
        </w:rPr>
        <w:t>e</w:t>
      </w:r>
      <w:r w:rsidR="00F60508" w:rsidRPr="00F60508">
        <w:rPr>
          <w:rFonts w:ascii="Arial" w:hAnsi="Arial" w:cs="Arial"/>
          <w:color w:val="0B0C0C"/>
        </w:rPr>
        <w:t xml:space="preserve"> or degrading treatment or punishment</w:t>
      </w:r>
      <w:r w:rsidR="00F60508">
        <w:rPr>
          <w:rFonts w:ascii="Arial" w:hAnsi="Arial" w:cs="Arial"/>
          <w:color w:val="0B0C0C"/>
        </w:rPr>
        <w:t>.</w:t>
      </w:r>
    </w:p>
    <w:p w14:paraId="3F0BB0BE" w14:textId="50C6B601" w:rsidR="00B47200" w:rsidRDefault="00B47200"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 xml:space="preserve">During my initial training, I was taught the acronym JPLANE when deciding whether use of force was necessary. This is short for Justified, Proportionate, Legal, Accountability, Necessary and Ethical. </w:t>
      </w:r>
    </w:p>
    <w:p w14:paraId="44ACB4CD" w14:textId="69B6A0C9" w:rsidR="00C36F4C" w:rsidRDefault="001E667E"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 xml:space="preserve">The female </w:t>
      </w:r>
      <w:r w:rsidR="008B0B9E">
        <w:rPr>
          <w:rFonts w:ascii="Arial" w:hAnsi="Arial" w:cs="Arial"/>
          <w:color w:val="0B0C0C"/>
        </w:rPr>
        <w:t xml:space="preserve">was verbally resistant but was not being aggressive </w:t>
      </w:r>
      <w:r>
        <w:rPr>
          <w:rFonts w:ascii="Arial" w:hAnsi="Arial" w:cs="Arial"/>
          <w:color w:val="0B0C0C"/>
        </w:rPr>
        <w:t>or attempting to escape at this point</w:t>
      </w:r>
      <w:r w:rsidR="00C36F4C">
        <w:rPr>
          <w:rFonts w:ascii="Arial" w:hAnsi="Arial" w:cs="Arial"/>
          <w:color w:val="0B0C0C"/>
        </w:rPr>
        <w:t xml:space="preserve"> and I was confident in my decision making</w:t>
      </w:r>
      <w:r w:rsidR="00647B63">
        <w:rPr>
          <w:rFonts w:ascii="Arial" w:hAnsi="Arial" w:cs="Arial"/>
          <w:color w:val="0B0C0C"/>
        </w:rPr>
        <w:t xml:space="preserve"> and the National decision making model.</w:t>
      </w:r>
      <w:r w:rsidR="00C36F4C">
        <w:rPr>
          <w:rFonts w:ascii="Arial" w:hAnsi="Arial" w:cs="Arial"/>
          <w:color w:val="0B0C0C"/>
        </w:rPr>
        <w:t xml:space="preserve"> The </w:t>
      </w:r>
      <w:r w:rsidR="00647B63">
        <w:rPr>
          <w:rFonts w:ascii="Arial" w:hAnsi="Arial" w:cs="Arial"/>
          <w:color w:val="0B0C0C"/>
        </w:rPr>
        <w:t>females’</w:t>
      </w:r>
      <w:r w:rsidR="00C36F4C">
        <w:rPr>
          <w:rFonts w:ascii="Arial" w:hAnsi="Arial" w:cs="Arial"/>
          <w:color w:val="0B0C0C"/>
        </w:rPr>
        <w:t xml:space="preserve"> friends then approached her and attempted to assist her escaping by surrounding her and blocking her from my view. This influenced my decision making and it was at this point that I decided to handcuff the female to prevent her escape. </w:t>
      </w:r>
      <w:r w:rsidR="003B47F4">
        <w:rPr>
          <w:rFonts w:ascii="Arial" w:hAnsi="Arial" w:cs="Arial"/>
          <w:color w:val="0B0C0C"/>
        </w:rPr>
        <w:t>The actions and behaviour of the female and her friends influenced my decision to use handcuffs.</w:t>
      </w:r>
    </w:p>
    <w:p w14:paraId="3E210476" w14:textId="4E8866B8" w:rsidR="00C36F4C" w:rsidRDefault="00647B63" w:rsidP="00E236A6">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lastRenderedPageBreak/>
        <w:t>Mulder, P (2018) states that t</w:t>
      </w:r>
      <w:r w:rsidR="00C36F4C" w:rsidRPr="00C36F4C">
        <w:rPr>
          <w:rFonts w:ascii="Arial" w:hAnsi="Arial" w:cs="Arial"/>
          <w:color w:val="0B0C0C"/>
        </w:rPr>
        <w:t>he foundation of the Betari Box model pertains to the idea that human behaviour influences one’s own attitudes. One person signals and interprets the behaviour of another and that forms the start of the cycle</w:t>
      </w:r>
      <w:r>
        <w:rPr>
          <w:rFonts w:ascii="Arial" w:hAnsi="Arial" w:cs="Arial"/>
          <w:color w:val="0B0C0C"/>
        </w:rPr>
        <w:t>.</w:t>
      </w:r>
    </w:p>
    <w:p w14:paraId="77C8FC2E" w14:textId="03C0AA8D" w:rsidR="008C7B9A" w:rsidRPr="00B050E1" w:rsidRDefault="002D4A3B" w:rsidP="000D4235">
      <w:pPr>
        <w:jc w:val="both"/>
        <w:rPr>
          <w:sz w:val="24"/>
          <w:szCs w:val="24"/>
        </w:rPr>
      </w:pPr>
      <w:r w:rsidRPr="00B050E1">
        <w:rPr>
          <w:sz w:val="24"/>
          <w:szCs w:val="24"/>
        </w:rPr>
        <w:t xml:space="preserve">Throughout this </w:t>
      </w:r>
      <w:r w:rsidR="00F75C62" w:rsidRPr="00B050E1">
        <w:rPr>
          <w:sz w:val="24"/>
          <w:szCs w:val="24"/>
        </w:rPr>
        <w:t>incident,</w:t>
      </w:r>
      <w:r w:rsidRPr="00B050E1">
        <w:rPr>
          <w:sz w:val="24"/>
          <w:szCs w:val="24"/>
        </w:rPr>
        <w:t xml:space="preserve"> I used the NDM – National decision</w:t>
      </w:r>
      <w:r w:rsidR="00647B63">
        <w:rPr>
          <w:sz w:val="24"/>
          <w:szCs w:val="24"/>
        </w:rPr>
        <w:t xml:space="preserve"> making </w:t>
      </w:r>
      <w:r w:rsidRPr="00B050E1">
        <w:rPr>
          <w:sz w:val="24"/>
          <w:szCs w:val="24"/>
        </w:rPr>
        <w:t xml:space="preserve">model </w:t>
      </w:r>
      <w:r w:rsidR="008C7B9A" w:rsidRPr="00B050E1">
        <w:rPr>
          <w:sz w:val="24"/>
          <w:szCs w:val="24"/>
        </w:rPr>
        <w:t>when making decisions about what my next step would be. I took in to account the code of ethics and the standards of professional behaviour, including my duties and responsibilities as a police constable.</w:t>
      </w:r>
      <w:r w:rsidR="00FF2879" w:rsidRPr="00B050E1">
        <w:rPr>
          <w:sz w:val="24"/>
          <w:szCs w:val="24"/>
        </w:rPr>
        <w:t xml:space="preserve"> The college of policing</w:t>
      </w:r>
      <w:r w:rsidR="00647B63">
        <w:rPr>
          <w:sz w:val="24"/>
          <w:szCs w:val="24"/>
        </w:rPr>
        <w:t xml:space="preserve"> (2014) </w:t>
      </w:r>
      <w:r w:rsidR="00FF2879" w:rsidRPr="00B050E1">
        <w:rPr>
          <w:sz w:val="24"/>
          <w:szCs w:val="24"/>
        </w:rPr>
        <w:t xml:space="preserve"> states;</w:t>
      </w:r>
      <w:r w:rsidR="008C7B9A" w:rsidRPr="00B050E1">
        <w:rPr>
          <w:sz w:val="24"/>
          <w:szCs w:val="24"/>
        </w:rPr>
        <w:t xml:space="preserve"> I will be diligent in the exercise of my duties and responsibilities. </w:t>
      </w:r>
    </w:p>
    <w:p w14:paraId="5E30FF49" w14:textId="18BE77ED" w:rsidR="008C7B9A" w:rsidRPr="00B050E1" w:rsidRDefault="008C7B9A" w:rsidP="000D4235">
      <w:pPr>
        <w:jc w:val="both"/>
        <w:rPr>
          <w:sz w:val="24"/>
          <w:szCs w:val="24"/>
        </w:rPr>
      </w:pPr>
    </w:p>
    <w:p w14:paraId="2E5B8571" w14:textId="21FB25CA" w:rsidR="008C7B9A" w:rsidRDefault="003B47F4" w:rsidP="000D4235">
      <w:pPr>
        <w:jc w:val="both"/>
        <w:rPr>
          <w:sz w:val="24"/>
          <w:szCs w:val="24"/>
        </w:rPr>
      </w:pPr>
      <w:r>
        <w:rPr>
          <w:sz w:val="24"/>
          <w:szCs w:val="24"/>
        </w:rPr>
        <w:t>On reflection, I am happy with the way I dealt with the situation and I don’t think I could have done anything better.</w:t>
      </w:r>
      <w:r w:rsidR="00F60508">
        <w:rPr>
          <w:sz w:val="24"/>
          <w:szCs w:val="24"/>
        </w:rPr>
        <w:t xml:space="preserve"> I was faced with a difficult situation in a busy area with lots of people around. My decision making was helped by my training and the use of the NDM. Throughout the incident I was mindful of the laws and policies that govern police practices. </w:t>
      </w:r>
      <w:r>
        <w:rPr>
          <w:sz w:val="24"/>
          <w:szCs w:val="24"/>
        </w:rPr>
        <w:t xml:space="preserve"> </w:t>
      </w:r>
    </w:p>
    <w:p w14:paraId="3A138A8B" w14:textId="1AB6C9AB" w:rsidR="00256DA7" w:rsidRDefault="00256DA7" w:rsidP="000D4235">
      <w:pPr>
        <w:jc w:val="both"/>
        <w:rPr>
          <w:sz w:val="24"/>
          <w:szCs w:val="24"/>
        </w:rPr>
      </w:pPr>
    </w:p>
    <w:p w14:paraId="7163706C" w14:textId="704CAAB7" w:rsidR="00256DA7" w:rsidRDefault="00256DA7" w:rsidP="000D4235">
      <w:pPr>
        <w:jc w:val="both"/>
        <w:rPr>
          <w:b/>
          <w:bCs/>
          <w:sz w:val="24"/>
          <w:szCs w:val="24"/>
          <w:u w:val="single"/>
        </w:rPr>
      </w:pPr>
      <w:r w:rsidRPr="00256DA7">
        <w:rPr>
          <w:b/>
          <w:bCs/>
          <w:sz w:val="24"/>
          <w:szCs w:val="24"/>
          <w:u w:val="single"/>
        </w:rPr>
        <w:t xml:space="preserve">WORD COUNT: </w:t>
      </w:r>
      <w:r w:rsidR="00B47200">
        <w:rPr>
          <w:b/>
          <w:bCs/>
          <w:sz w:val="24"/>
          <w:szCs w:val="24"/>
          <w:u w:val="single"/>
        </w:rPr>
        <w:t xml:space="preserve"> 433</w:t>
      </w:r>
    </w:p>
    <w:p w14:paraId="7EB185B3" w14:textId="7B6326C6" w:rsidR="00256DA7" w:rsidRDefault="00256DA7" w:rsidP="000D4235">
      <w:pPr>
        <w:jc w:val="both"/>
        <w:rPr>
          <w:b/>
          <w:bCs/>
          <w:sz w:val="24"/>
          <w:szCs w:val="24"/>
          <w:u w:val="single"/>
        </w:rPr>
      </w:pPr>
    </w:p>
    <w:p w14:paraId="25D378C9" w14:textId="3CCD7E6D" w:rsidR="00256DA7" w:rsidRDefault="00256DA7" w:rsidP="000D4235">
      <w:pPr>
        <w:jc w:val="both"/>
        <w:rPr>
          <w:b/>
          <w:bCs/>
          <w:sz w:val="24"/>
          <w:szCs w:val="24"/>
          <w:u w:val="single"/>
        </w:rPr>
      </w:pPr>
    </w:p>
    <w:p w14:paraId="3277F969" w14:textId="3FA7F481" w:rsidR="00256DA7" w:rsidRDefault="00256DA7" w:rsidP="000D4235">
      <w:pPr>
        <w:jc w:val="both"/>
        <w:rPr>
          <w:b/>
          <w:bCs/>
          <w:sz w:val="24"/>
          <w:szCs w:val="24"/>
          <w:u w:val="single"/>
        </w:rPr>
      </w:pPr>
    </w:p>
    <w:p w14:paraId="295BDE05" w14:textId="67CC5750" w:rsidR="00256DA7" w:rsidRPr="00256DA7" w:rsidRDefault="00256DA7" w:rsidP="000D4235">
      <w:pPr>
        <w:jc w:val="both"/>
        <w:rPr>
          <w:b/>
          <w:bCs/>
          <w:sz w:val="24"/>
          <w:szCs w:val="24"/>
          <w:u w:val="single"/>
        </w:rPr>
      </w:pPr>
      <w:r>
        <w:rPr>
          <w:b/>
          <w:bCs/>
          <w:sz w:val="24"/>
          <w:szCs w:val="24"/>
          <w:u w:val="single"/>
        </w:rPr>
        <w:t>TOTAL WORD COUNT: 1</w:t>
      </w:r>
      <w:r w:rsidR="00B47200">
        <w:rPr>
          <w:b/>
          <w:bCs/>
          <w:sz w:val="24"/>
          <w:szCs w:val="24"/>
          <w:u w:val="single"/>
        </w:rPr>
        <w:t>515</w:t>
      </w:r>
    </w:p>
    <w:p w14:paraId="08AF3FE3" w14:textId="77777777" w:rsidR="000D4235" w:rsidRDefault="000D4235" w:rsidP="000D4235">
      <w:pPr>
        <w:jc w:val="both"/>
        <w:rPr>
          <w:sz w:val="24"/>
          <w:szCs w:val="24"/>
        </w:rPr>
      </w:pPr>
    </w:p>
    <w:p w14:paraId="0AD19616" w14:textId="3348C9CD" w:rsidR="000D4235" w:rsidRPr="00450C83" w:rsidRDefault="000D4235"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C30F3B4" w:rsidR="00711A70" w:rsidRDefault="00711A70" w:rsidP="00711A70">
      <w:pPr>
        <w:jc w:val="both"/>
        <w:rPr>
          <w:b/>
          <w:sz w:val="24"/>
          <w:szCs w:val="24"/>
        </w:rPr>
      </w:pPr>
      <w:r w:rsidRPr="00450C83">
        <w:rPr>
          <w:b/>
          <w:sz w:val="24"/>
          <w:szCs w:val="24"/>
        </w:rPr>
        <w:t>ANSWER:</w:t>
      </w:r>
    </w:p>
    <w:p w14:paraId="2D023D39" w14:textId="49F37EDC" w:rsidR="003A0925" w:rsidRDefault="003A0925" w:rsidP="00711A70">
      <w:pPr>
        <w:jc w:val="both"/>
        <w:rPr>
          <w:b/>
          <w:sz w:val="24"/>
          <w:szCs w:val="24"/>
        </w:rPr>
      </w:pPr>
    </w:p>
    <w:p w14:paraId="523F36C8" w14:textId="1F67F795" w:rsidR="005A00B6" w:rsidRDefault="00FD329A" w:rsidP="003A0925">
      <w:pPr>
        <w:jc w:val="both"/>
        <w:rPr>
          <w:sz w:val="24"/>
          <w:szCs w:val="24"/>
        </w:rPr>
      </w:pPr>
      <w:r>
        <w:rPr>
          <w:sz w:val="24"/>
          <w:szCs w:val="24"/>
        </w:rPr>
        <w:t>In the following essay, I am going to focus on a</w:t>
      </w:r>
      <w:r w:rsidR="003D1CBA">
        <w:rPr>
          <w:sz w:val="24"/>
          <w:szCs w:val="24"/>
        </w:rPr>
        <w:t xml:space="preserve">n incident involving a suicidal male that I </w:t>
      </w:r>
      <w:r>
        <w:rPr>
          <w:sz w:val="24"/>
          <w:szCs w:val="24"/>
        </w:rPr>
        <w:t xml:space="preserve">was called to during my first few </w:t>
      </w:r>
      <w:r w:rsidR="003D1CBA">
        <w:rPr>
          <w:sz w:val="24"/>
          <w:szCs w:val="24"/>
        </w:rPr>
        <w:t>weeks</w:t>
      </w:r>
      <w:r>
        <w:rPr>
          <w:sz w:val="24"/>
          <w:szCs w:val="24"/>
        </w:rPr>
        <w:t xml:space="preserve"> as a police </w:t>
      </w:r>
      <w:r w:rsidR="003A0925">
        <w:rPr>
          <w:sz w:val="24"/>
          <w:szCs w:val="24"/>
        </w:rPr>
        <w:t>constable. I will reference my research throughout this essay and will be using Gibbs’ Model of Reflection (MindTools, 2016)</w:t>
      </w:r>
      <w:r w:rsidR="005A00B6">
        <w:rPr>
          <w:sz w:val="24"/>
          <w:szCs w:val="24"/>
        </w:rPr>
        <w:t>.</w:t>
      </w:r>
    </w:p>
    <w:p w14:paraId="7291C094" w14:textId="5C95F4F9" w:rsidR="005A00B6" w:rsidRDefault="005A00B6" w:rsidP="003A0925">
      <w:pPr>
        <w:jc w:val="both"/>
        <w:rPr>
          <w:sz w:val="24"/>
          <w:szCs w:val="24"/>
        </w:rPr>
      </w:pPr>
    </w:p>
    <w:p w14:paraId="7FE3D8C8" w14:textId="6300792C" w:rsidR="005A00B6" w:rsidRDefault="005A00B6" w:rsidP="003A0925">
      <w:pPr>
        <w:jc w:val="both"/>
        <w:rPr>
          <w:sz w:val="24"/>
          <w:szCs w:val="24"/>
        </w:rPr>
      </w:pPr>
    </w:p>
    <w:p w14:paraId="24358B64" w14:textId="1F9CE06A" w:rsidR="005A00B6" w:rsidRDefault="005A00B6" w:rsidP="003A0925">
      <w:pPr>
        <w:jc w:val="both"/>
        <w:rPr>
          <w:sz w:val="24"/>
          <w:szCs w:val="24"/>
        </w:rPr>
      </w:pPr>
      <w:r>
        <w:rPr>
          <w:sz w:val="24"/>
          <w:szCs w:val="24"/>
        </w:rPr>
        <w:t xml:space="preserve">During my initial tutorship period, I was on duty in full uniform and was tasked with providing high visibility patrols in a busy city centre and responding to emergency calls that were dispatched by the control room. I received a call from the control room stating that members of the public had called in to say that a suicidal male was on the wrong side of the bridge and was threatening to jump into the water below. My colleague and I were not far from the scene and made our way there as quickly as possible. We had no other information available to us before we arrived. </w:t>
      </w:r>
      <w:r w:rsidR="00193175" w:rsidRPr="00193175">
        <w:rPr>
          <w:sz w:val="24"/>
          <w:szCs w:val="24"/>
        </w:rPr>
        <w:t>The NPCC (2019) describes a mental health incident as any police incident thought to relate to someone’s mental health where their vulnerability is at the centre of the incident or where the police have had to do something additionally or differently because of it.</w:t>
      </w:r>
    </w:p>
    <w:p w14:paraId="5C0B8355" w14:textId="40BA3283" w:rsidR="005A00B6" w:rsidRDefault="005A00B6" w:rsidP="003A0925">
      <w:pPr>
        <w:jc w:val="both"/>
        <w:rPr>
          <w:sz w:val="24"/>
          <w:szCs w:val="24"/>
        </w:rPr>
      </w:pPr>
    </w:p>
    <w:p w14:paraId="37D85C12" w14:textId="7506BBD4" w:rsidR="00193175" w:rsidRDefault="005A00B6" w:rsidP="00193175">
      <w:pPr>
        <w:rPr>
          <w:sz w:val="24"/>
          <w:szCs w:val="24"/>
        </w:rPr>
      </w:pPr>
      <w:r>
        <w:rPr>
          <w:sz w:val="24"/>
          <w:szCs w:val="24"/>
        </w:rPr>
        <w:t>On the way to the scene, I was thinking about what I would be faced with when I got there and what actions I would need to take.</w:t>
      </w:r>
      <w:r w:rsidR="00EF2E77">
        <w:rPr>
          <w:sz w:val="24"/>
          <w:szCs w:val="24"/>
        </w:rPr>
        <w:t xml:space="preserve"> I was running through scenarios in my head such as what if he jumps? What actions would I then need to take?</w:t>
      </w:r>
      <w:r w:rsidR="00193175">
        <w:rPr>
          <w:sz w:val="24"/>
          <w:szCs w:val="24"/>
        </w:rPr>
        <w:t xml:space="preserve"> Would a negotiator be needed?</w:t>
      </w:r>
      <w:r w:rsidR="00EF2E77">
        <w:rPr>
          <w:sz w:val="24"/>
          <w:szCs w:val="24"/>
        </w:rPr>
        <w:t xml:space="preserve"> I used the national decision making model when running </w:t>
      </w:r>
      <w:r w:rsidR="00EF2E77">
        <w:rPr>
          <w:sz w:val="24"/>
          <w:szCs w:val="24"/>
        </w:rPr>
        <w:lastRenderedPageBreak/>
        <w:t xml:space="preserve">these scenarios through my head. </w:t>
      </w:r>
      <w:r>
        <w:rPr>
          <w:sz w:val="24"/>
          <w:szCs w:val="24"/>
        </w:rPr>
        <w:t xml:space="preserve"> I was also conscious of force policy when dealing with incidents like this. This was the first incident of this nature I had been </w:t>
      </w:r>
      <w:r w:rsidR="00EF2E77">
        <w:rPr>
          <w:sz w:val="24"/>
          <w:szCs w:val="24"/>
        </w:rPr>
        <w:t>to,</w:t>
      </w:r>
      <w:r>
        <w:rPr>
          <w:sz w:val="24"/>
          <w:szCs w:val="24"/>
        </w:rPr>
        <w:t xml:space="preserve"> so I was unsure about what to expect when I arrived</w:t>
      </w:r>
      <w:r w:rsidR="00193175">
        <w:rPr>
          <w:sz w:val="24"/>
          <w:szCs w:val="24"/>
        </w:rPr>
        <w:t xml:space="preserve"> and was </w:t>
      </w:r>
      <w:r w:rsidR="00AC5273">
        <w:rPr>
          <w:sz w:val="24"/>
          <w:szCs w:val="24"/>
        </w:rPr>
        <w:t>aware</w:t>
      </w:r>
      <w:r w:rsidR="00193175">
        <w:rPr>
          <w:sz w:val="24"/>
          <w:szCs w:val="24"/>
        </w:rPr>
        <w:t xml:space="preserve"> that I </w:t>
      </w:r>
      <w:r w:rsidR="00AC5273">
        <w:rPr>
          <w:sz w:val="24"/>
          <w:szCs w:val="24"/>
        </w:rPr>
        <w:t>could</w:t>
      </w:r>
      <w:r w:rsidR="00193175">
        <w:rPr>
          <w:sz w:val="24"/>
          <w:szCs w:val="24"/>
        </w:rPr>
        <w:t xml:space="preserve"> make the situation worse by saying the wrong things. The Illinois DPH  (2015) states that b</w:t>
      </w:r>
      <w:r w:rsidR="00193175" w:rsidRPr="00193175">
        <w:rPr>
          <w:sz w:val="24"/>
          <w:szCs w:val="24"/>
        </w:rPr>
        <w:t>eing the first point of contact with individuals in emergency situations, first responders’</w:t>
      </w:r>
      <w:r w:rsidR="00193175">
        <w:rPr>
          <w:sz w:val="24"/>
          <w:szCs w:val="24"/>
        </w:rPr>
        <w:t xml:space="preserve"> </w:t>
      </w:r>
      <w:r w:rsidR="00193175" w:rsidRPr="00193175">
        <w:rPr>
          <w:sz w:val="24"/>
          <w:szCs w:val="24"/>
        </w:rPr>
        <w:t>knowledge and handling of emergency situations greatly influences the end result of these crises. In situations involving suicide, the result is ultimately fatal if not handled properly. First responders, with the appropriate knowledge and training, can save lives in suicidal situations.</w:t>
      </w:r>
      <w:r w:rsidR="0047444B">
        <w:rPr>
          <w:sz w:val="24"/>
          <w:szCs w:val="24"/>
        </w:rPr>
        <w:t xml:space="preserve"> </w:t>
      </w:r>
    </w:p>
    <w:p w14:paraId="74DD0F5C" w14:textId="77777777" w:rsidR="00193175" w:rsidRDefault="00193175" w:rsidP="00193175">
      <w:pPr>
        <w:rPr>
          <w:sz w:val="24"/>
          <w:szCs w:val="24"/>
        </w:rPr>
      </w:pPr>
    </w:p>
    <w:p w14:paraId="4230B53D" w14:textId="2A533DF8" w:rsidR="005A00B6" w:rsidRDefault="001151D7" w:rsidP="00193175">
      <w:pPr>
        <w:rPr>
          <w:sz w:val="24"/>
          <w:szCs w:val="24"/>
        </w:rPr>
      </w:pPr>
      <w:r>
        <w:rPr>
          <w:sz w:val="24"/>
          <w:szCs w:val="24"/>
        </w:rPr>
        <w:t xml:space="preserve"> I thought back to my training and tried to remember best practice when dealing with incidents relating to mental health.</w:t>
      </w:r>
      <w:r w:rsidR="005A00B6">
        <w:rPr>
          <w:sz w:val="24"/>
          <w:szCs w:val="24"/>
        </w:rPr>
        <w:t xml:space="preserve"> My colleague talked me through what our initial actions would be when we arrived, including parking the van away from the male and turning off the lights and sirens as we approached the area. </w:t>
      </w:r>
    </w:p>
    <w:p w14:paraId="567D10C2" w14:textId="16F8CF20" w:rsidR="000579F8" w:rsidRDefault="000579F8" w:rsidP="00193175">
      <w:pPr>
        <w:rPr>
          <w:sz w:val="24"/>
          <w:szCs w:val="24"/>
        </w:rPr>
      </w:pPr>
    </w:p>
    <w:p w14:paraId="622EC0A3" w14:textId="42C8F16A" w:rsidR="000579F8" w:rsidRPr="000579F8" w:rsidRDefault="000579F8" w:rsidP="00193175">
      <w:pPr>
        <w:rPr>
          <w:b/>
          <w:bCs/>
          <w:sz w:val="24"/>
          <w:szCs w:val="24"/>
          <w:u w:val="single"/>
        </w:rPr>
      </w:pPr>
      <w:r w:rsidRPr="000579F8">
        <w:rPr>
          <w:b/>
          <w:bCs/>
          <w:sz w:val="24"/>
          <w:szCs w:val="24"/>
          <w:u w:val="single"/>
        </w:rPr>
        <w:t>WORD COUNT: 445</w:t>
      </w:r>
    </w:p>
    <w:p w14:paraId="303F7DDF" w14:textId="0ECCA337" w:rsidR="005A00B6" w:rsidRDefault="005A00B6" w:rsidP="003A0925">
      <w:pPr>
        <w:jc w:val="both"/>
        <w:rPr>
          <w:sz w:val="24"/>
          <w:szCs w:val="24"/>
        </w:rPr>
      </w:pPr>
    </w:p>
    <w:p w14:paraId="008DA760" w14:textId="5408D65D" w:rsidR="0047444B" w:rsidRDefault="005A00B6" w:rsidP="003A0925">
      <w:pPr>
        <w:jc w:val="both"/>
        <w:rPr>
          <w:sz w:val="24"/>
          <w:szCs w:val="24"/>
        </w:rPr>
      </w:pPr>
      <w:r>
        <w:rPr>
          <w:sz w:val="24"/>
          <w:szCs w:val="24"/>
        </w:rPr>
        <w:t>Whe</w:t>
      </w:r>
      <w:r w:rsidR="00EF2E77">
        <w:rPr>
          <w:sz w:val="24"/>
          <w:szCs w:val="24"/>
        </w:rPr>
        <w:t>n</w:t>
      </w:r>
      <w:r>
        <w:rPr>
          <w:sz w:val="24"/>
          <w:szCs w:val="24"/>
        </w:rPr>
        <w:t xml:space="preserve"> my colleague and</w:t>
      </w:r>
      <w:r w:rsidR="00EF2E77">
        <w:rPr>
          <w:sz w:val="24"/>
          <w:szCs w:val="24"/>
        </w:rPr>
        <w:t xml:space="preserve"> I approached the scene, we turned off the lights and sirens and parked the van away from the bridge. As we walked towards the male, we could see he was on the wrong side of the bridge, facing towards the water. There were a group of people watching and a member of the public speaking to the male.</w:t>
      </w:r>
      <w:r w:rsidR="0047444B">
        <w:rPr>
          <w:sz w:val="24"/>
          <w:szCs w:val="24"/>
        </w:rPr>
        <w:t xml:space="preserve"> I remember thinking how difficult it must be to be in a mental health crisis and have people watching you, especially as a male as</w:t>
      </w:r>
      <w:r w:rsidR="00B24E0F">
        <w:rPr>
          <w:sz w:val="24"/>
          <w:szCs w:val="24"/>
        </w:rPr>
        <w:t xml:space="preserve"> some in</w:t>
      </w:r>
      <w:r w:rsidR="0047444B">
        <w:rPr>
          <w:sz w:val="24"/>
          <w:szCs w:val="24"/>
        </w:rPr>
        <w:t xml:space="preserve"> society still hold</w:t>
      </w:r>
      <w:r w:rsidR="00B24E0F">
        <w:rPr>
          <w:sz w:val="24"/>
          <w:szCs w:val="24"/>
        </w:rPr>
        <w:t xml:space="preserve"> old fashioned values. My point here is backed up by Circle health group (n.d) who state </w:t>
      </w:r>
      <w:r w:rsidR="00C73967">
        <w:rPr>
          <w:sz w:val="24"/>
          <w:szCs w:val="24"/>
        </w:rPr>
        <w:t>that although</w:t>
      </w:r>
      <w:r w:rsidR="00B24E0F" w:rsidRPr="00B24E0F">
        <w:rPr>
          <w:sz w:val="24"/>
          <w:szCs w:val="24"/>
        </w:rPr>
        <w:t xml:space="preserve"> mental health problems are extremely common, stigma is still attached to them, making them difficult to talk about. Societal genders roles can dictate that when men express emotion, they are not "real men”.</w:t>
      </w:r>
    </w:p>
    <w:p w14:paraId="14D83575" w14:textId="77777777" w:rsidR="0047444B" w:rsidRDefault="0047444B" w:rsidP="003A0925">
      <w:pPr>
        <w:jc w:val="both"/>
        <w:rPr>
          <w:sz w:val="24"/>
          <w:szCs w:val="24"/>
        </w:rPr>
      </w:pPr>
    </w:p>
    <w:p w14:paraId="3FE75E95" w14:textId="721491E3" w:rsidR="00EF2E77" w:rsidRDefault="00EF2E77" w:rsidP="003A0925">
      <w:pPr>
        <w:jc w:val="both"/>
        <w:rPr>
          <w:sz w:val="24"/>
          <w:szCs w:val="24"/>
        </w:rPr>
      </w:pPr>
      <w:r>
        <w:rPr>
          <w:sz w:val="24"/>
          <w:szCs w:val="24"/>
        </w:rPr>
        <w:t xml:space="preserve">As I approached </w:t>
      </w:r>
      <w:r w:rsidR="00902D1C">
        <w:rPr>
          <w:sz w:val="24"/>
          <w:szCs w:val="24"/>
        </w:rPr>
        <w:t>him</w:t>
      </w:r>
      <w:r>
        <w:rPr>
          <w:sz w:val="24"/>
          <w:szCs w:val="24"/>
        </w:rPr>
        <w:t xml:space="preserve">, I turned down my radio and began to think of what I was going to say to try and help him. My colleague approached the group of people watching and kindly asked them to move away from the area while I spoke to the male. I stopped a few meters away from the male and introduced myself to him, making it clear that he was not in any trouble and that I was only there to help him and keep him safe. </w:t>
      </w:r>
      <w:r w:rsidR="00902D1C">
        <w:rPr>
          <w:sz w:val="24"/>
          <w:szCs w:val="24"/>
        </w:rPr>
        <w:t>Once we had introduced ourselves, I asked him if I could come closer so we could hear each other. The male agreed to this</w:t>
      </w:r>
      <w:r w:rsidR="00C73967">
        <w:rPr>
          <w:sz w:val="24"/>
          <w:szCs w:val="24"/>
        </w:rPr>
        <w:t>,</w:t>
      </w:r>
      <w:r w:rsidR="00902D1C">
        <w:rPr>
          <w:sz w:val="24"/>
          <w:szCs w:val="24"/>
        </w:rPr>
        <w:t xml:space="preserve"> and I walked slowly towards him so not to startle him or make him do anything </w:t>
      </w:r>
      <w:r w:rsidR="001B4496">
        <w:rPr>
          <w:sz w:val="24"/>
          <w:szCs w:val="24"/>
        </w:rPr>
        <w:t>that would hurt himself.</w:t>
      </w:r>
      <w:r w:rsidR="00B24E0F">
        <w:rPr>
          <w:sz w:val="24"/>
          <w:szCs w:val="24"/>
        </w:rPr>
        <w:t xml:space="preserve"> </w:t>
      </w:r>
      <w:r w:rsidR="001B4496">
        <w:rPr>
          <w:sz w:val="24"/>
          <w:szCs w:val="24"/>
        </w:rPr>
        <w:t xml:space="preserve"> I asked the male if he would like to talk about what was going on and why he was on the bridge. I gave him the option of sitting in the van where I could put the heaters on and get him a drink. </w:t>
      </w:r>
    </w:p>
    <w:p w14:paraId="55005A41" w14:textId="0993488F" w:rsidR="001B4496" w:rsidRDefault="001B4496" w:rsidP="003A0925">
      <w:pPr>
        <w:jc w:val="both"/>
        <w:rPr>
          <w:sz w:val="24"/>
          <w:szCs w:val="24"/>
        </w:rPr>
      </w:pPr>
    </w:p>
    <w:p w14:paraId="72533A5D" w14:textId="0008ABF0" w:rsidR="001B4496" w:rsidRDefault="001B4496" w:rsidP="003A0925">
      <w:pPr>
        <w:jc w:val="both"/>
        <w:rPr>
          <w:sz w:val="24"/>
          <w:szCs w:val="24"/>
        </w:rPr>
      </w:pPr>
      <w:r>
        <w:rPr>
          <w:sz w:val="24"/>
          <w:szCs w:val="24"/>
        </w:rPr>
        <w:t xml:space="preserve">The male was at first hesitant to move but I assured him that I would help him back over the railings and we could then have a chat in the van, away from members of the public. </w:t>
      </w:r>
      <w:r w:rsidR="000C3EB3">
        <w:rPr>
          <w:sz w:val="24"/>
          <w:szCs w:val="24"/>
        </w:rPr>
        <w:t xml:space="preserve">When chatting to the male, he explained that he had recently broken up with his partner </w:t>
      </w:r>
      <w:r w:rsidR="0041798D">
        <w:rPr>
          <w:sz w:val="24"/>
          <w:szCs w:val="24"/>
        </w:rPr>
        <w:t xml:space="preserve">making him homeless </w:t>
      </w:r>
      <w:r w:rsidR="000C3EB3">
        <w:rPr>
          <w:sz w:val="24"/>
          <w:szCs w:val="24"/>
        </w:rPr>
        <w:t xml:space="preserve">and that his parents had basically disowned him for being gay. </w:t>
      </w:r>
    </w:p>
    <w:p w14:paraId="67B8B55B" w14:textId="3412537B" w:rsidR="000579F8" w:rsidRDefault="000579F8" w:rsidP="003A0925">
      <w:pPr>
        <w:jc w:val="both"/>
        <w:rPr>
          <w:sz w:val="24"/>
          <w:szCs w:val="24"/>
        </w:rPr>
      </w:pPr>
    </w:p>
    <w:p w14:paraId="3E195A9E" w14:textId="6A110755" w:rsidR="000579F8" w:rsidRPr="000579F8" w:rsidRDefault="000579F8" w:rsidP="003A0925">
      <w:pPr>
        <w:jc w:val="both"/>
        <w:rPr>
          <w:b/>
          <w:bCs/>
          <w:sz w:val="24"/>
          <w:szCs w:val="24"/>
          <w:u w:val="single"/>
        </w:rPr>
      </w:pPr>
      <w:r w:rsidRPr="000579F8">
        <w:rPr>
          <w:b/>
          <w:bCs/>
          <w:sz w:val="24"/>
          <w:szCs w:val="24"/>
          <w:u w:val="single"/>
        </w:rPr>
        <w:t>WORD COUNT: 384</w:t>
      </w:r>
    </w:p>
    <w:p w14:paraId="2FAC84B7" w14:textId="086C38AD" w:rsidR="000C3EB3" w:rsidRDefault="000C3EB3" w:rsidP="003A0925">
      <w:pPr>
        <w:jc w:val="both"/>
        <w:rPr>
          <w:sz w:val="24"/>
          <w:szCs w:val="24"/>
        </w:rPr>
      </w:pPr>
    </w:p>
    <w:p w14:paraId="4118F422" w14:textId="77777777" w:rsidR="0041798D" w:rsidRDefault="0041798D" w:rsidP="003A0925">
      <w:pPr>
        <w:jc w:val="both"/>
        <w:rPr>
          <w:sz w:val="24"/>
          <w:szCs w:val="24"/>
        </w:rPr>
      </w:pPr>
      <w:r>
        <w:rPr>
          <w:sz w:val="24"/>
          <w:szCs w:val="24"/>
        </w:rPr>
        <w:t>Stonewall (2021) states that a</w:t>
      </w:r>
      <w:r w:rsidRPr="0041798D">
        <w:rPr>
          <w:sz w:val="24"/>
          <w:szCs w:val="24"/>
        </w:rPr>
        <w:t>lmost one in five LGBT people (18 per cent) have experienced homelessness at some point in their lives.</w:t>
      </w:r>
      <w:r>
        <w:rPr>
          <w:sz w:val="24"/>
          <w:szCs w:val="24"/>
        </w:rPr>
        <w:t xml:space="preserve"> </w:t>
      </w:r>
      <w:r w:rsidR="000C3EB3">
        <w:rPr>
          <w:sz w:val="24"/>
          <w:szCs w:val="24"/>
        </w:rPr>
        <w:t xml:space="preserve">According to the mental health foundation (2021) suicidal thoughts and self-harm are more common in LGBTQ </w:t>
      </w:r>
      <w:r w:rsidR="000C3EB3">
        <w:rPr>
          <w:sz w:val="24"/>
          <w:szCs w:val="24"/>
        </w:rPr>
        <w:lastRenderedPageBreak/>
        <w:t xml:space="preserve">people. A study by stonewall (2021) also found that </w:t>
      </w:r>
      <w:r w:rsidR="000C3EB3" w:rsidRPr="000C3EB3">
        <w:rPr>
          <w:sz w:val="24"/>
          <w:szCs w:val="24"/>
        </w:rPr>
        <w:t>one in eight LGBT people aged 18 to 24 had attempted to end their life</w:t>
      </w:r>
      <w:r w:rsidR="000C3EB3">
        <w:rPr>
          <w:sz w:val="24"/>
          <w:szCs w:val="24"/>
        </w:rPr>
        <w:t>.</w:t>
      </w:r>
      <w:r w:rsidR="005B42C9">
        <w:rPr>
          <w:sz w:val="24"/>
          <w:szCs w:val="24"/>
        </w:rPr>
        <w:t xml:space="preserve"> </w:t>
      </w:r>
      <w:r w:rsidR="00BB7A60">
        <w:rPr>
          <w:sz w:val="24"/>
          <w:szCs w:val="24"/>
        </w:rPr>
        <w:t xml:space="preserve">This is something I have seen </w:t>
      </w:r>
      <w:r>
        <w:rPr>
          <w:sz w:val="24"/>
          <w:szCs w:val="24"/>
        </w:rPr>
        <w:t>first-hand</w:t>
      </w:r>
      <w:r w:rsidR="00BB7A60">
        <w:rPr>
          <w:sz w:val="24"/>
          <w:szCs w:val="24"/>
        </w:rPr>
        <w:t xml:space="preserve"> in my time as a police constable. </w:t>
      </w:r>
      <w:r w:rsidR="005B42C9">
        <w:rPr>
          <w:sz w:val="24"/>
          <w:szCs w:val="24"/>
        </w:rPr>
        <w:t xml:space="preserve">As somebody who is part of the LGBT community myself, I feel passionately about this issue and feel there is more that can be done to support LGBT people in the community and those serving in the police service. </w:t>
      </w:r>
      <w:r w:rsidR="00BB7A60">
        <w:rPr>
          <w:sz w:val="24"/>
          <w:szCs w:val="24"/>
        </w:rPr>
        <w:t>Admittedly, things have improved in recent years but there is still more that can be done.</w:t>
      </w:r>
    </w:p>
    <w:p w14:paraId="3AC6F04F" w14:textId="6F2A33FA" w:rsidR="000C3EB3" w:rsidRDefault="00BB7A60" w:rsidP="003A0925">
      <w:pPr>
        <w:jc w:val="both"/>
        <w:rPr>
          <w:sz w:val="24"/>
          <w:szCs w:val="24"/>
        </w:rPr>
      </w:pPr>
      <w:r>
        <w:rPr>
          <w:sz w:val="24"/>
          <w:szCs w:val="24"/>
        </w:rPr>
        <w:t xml:space="preserve"> </w:t>
      </w:r>
    </w:p>
    <w:p w14:paraId="7E8F1FC3" w14:textId="755A8EFF" w:rsidR="00BB7A60" w:rsidRDefault="00BB7A60" w:rsidP="003A0925">
      <w:pPr>
        <w:jc w:val="both"/>
        <w:rPr>
          <w:sz w:val="24"/>
          <w:szCs w:val="24"/>
        </w:rPr>
      </w:pPr>
      <w:r>
        <w:rPr>
          <w:sz w:val="24"/>
          <w:szCs w:val="24"/>
        </w:rPr>
        <w:t xml:space="preserve">When speaking to the male, </w:t>
      </w:r>
      <w:r w:rsidR="0041798D">
        <w:rPr>
          <w:sz w:val="24"/>
          <w:szCs w:val="24"/>
        </w:rPr>
        <w:t xml:space="preserve">I was open and honest about what steps we could take next. This included taking him to hospital or to a friend or relative’s house. In certain circumstances Police officers have the power under section 136 of the mental health act (1983) to remove a person from a public place to a place of safety. </w:t>
      </w:r>
    </w:p>
    <w:p w14:paraId="2E2CB3E4" w14:textId="03FDF0FF" w:rsidR="0041798D" w:rsidRDefault="0041798D" w:rsidP="003A0925">
      <w:pPr>
        <w:jc w:val="both"/>
        <w:rPr>
          <w:sz w:val="24"/>
          <w:szCs w:val="24"/>
        </w:rPr>
      </w:pPr>
    </w:p>
    <w:p w14:paraId="40131ED5" w14:textId="75813D1F" w:rsidR="0041798D" w:rsidRDefault="0041798D" w:rsidP="00184212">
      <w:pPr>
        <w:jc w:val="both"/>
        <w:rPr>
          <w:sz w:val="24"/>
          <w:szCs w:val="24"/>
        </w:rPr>
      </w:pPr>
      <w:r>
        <w:rPr>
          <w:sz w:val="24"/>
          <w:szCs w:val="24"/>
        </w:rPr>
        <w:t xml:space="preserve">The male wanted to go to his </w:t>
      </w:r>
      <w:r w:rsidR="00AC5386">
        <w:rPr>
          <w:sz w:val="24"/>
          <w:szCs w:val="24"/>
        </w:rPr>
        <w:t>sister’s</w:t>
      </w:r>
      <w:r>
        <w:rPr>
          <w:sz w:val="24"/>
          <w:szCs w:val="24"/>
        </w:rPr>
        <w:t xml:space="preserve"> house and</w:t>
      </w:r>
      <w:r w:rsidR="00AC5386">
        <w:rPr>
          <w:sz w:val="24"/>
          <w:szCs w:val="24"/>
        </w:rPr>
        <w:t xml:space="preserve"> he</w:t>
      </w:r>
      <w:r>
        <w:rPr>
          <w:sz w:val="24"/>
          <w:szCs w:val="24"/>
        </w:rPr>
        <w:t xml:space="preserve"> provided a number for us to call her. She did not want the male at her house as </w:t>
      </w:r>
      <w:r w:rsidR="00861A08">
        <w:rPr>
          <w:sz w:val="24"/>
          <w:szCs w:val="24"/>
        </w:rPr>
        <w:t xml:space="preserve">they had recently had a falling out. This made the male more </w:t>
      </w:r>
      <w:r w:rsidR="00AC5386">
        <w:rPr>
          <w:sz w:val="24"/>
          <w:szCs w:val="24"/>
        </w:rPr>
        <w:t>distressed,</w:t>
      </w:r>
      <w:r w:rsidR="00861A08">
        <w:rPr>
          <w:sz w:val="24"/>
          <w:szCs w:val="24"/>
        </w:rPr>
        <w:t xml:space="preserve"> and I had to use my communication skills to try and take his mind of it. I began talking about a TV show and we build a rapport over that as we both liked it. </w:t>
      </w:r>
      <w:r w:rsidR="00184212" w:rsidRPr="00184212">
        <w:rPr>
          <w:sz w:val="24"/>
          <w:szCs w:val="24"/>
        </w:rPr>
        <w:t>According to researcher Tickle-Degnen</w:t>
      </w:r>
      <w:r w:rsidR="00184212">
        <w:rPr>
          <w:sz w:val="24"/>
          <w:szCs w:val="24"/>
        </w:rPr>
        <w:t>. L</w:t>
      </w:r>
      <w:r w:rsidR="00184212" w:rsidRPr="00184212">
        <w:rPr>
          <w:sz w:val="24"/>
          <w:szCs w:val="24"/>
        </w:rPr>
        <w:t xml:space="preserve"> </w:t>
      </w:r>
      <w:r w:rsidR="00184212">
        <w:rPr>
          <w:sz w:val="24"/>
          <w:szCs w:val="24"/>
        </w:rPr>
        <w:t>(et al)</w:t>
      </w:r>
      <w:r w:rsidR="00184212" w:rsidRPr="00184212">
        <w:rPr>
          <w:sz w:val="24"/>
          <w:szCs w:val="24"/>
        </w:rPr>
        <w:t xml:space="preserve"> when you have a rapport with someone, you share</w:t>
      </w:r>
      <w:r w:rsidR="00184212">
        <w:rPr>
          <w:sz w:val="24"/>
          <w:szCs w:val="24"/>
        </w:rPr>
        <w:t xml:space="preserve"> m</w:t>
      </w:r>
      <w:r w:rsidR="00184212" w:rsidRPr="00184212">
        <w:rPr>
          <w:sz w:val="24"/>
          <w:szCs w:val="24"/>
        </w:rPr>
        <w:t>utual attentiveness</w:t>
      </w:r>
      <w:r w:rsidR="00184212">
        <w:rPr>
          <w:sz w:val="24"/>
          <w:szCs w:val="24"/>
        </w:rPr>
        <w:t>. Y</w:t>
      </w:r>
      <w:r w:rsidR="00184212" w:rsidRPr="00184212">
        <w:rPr>
          <w:sz w:val="24"/>
          <w:szCs w:val="24"/>
        </w:rPr>
        <w:t>ou're both focused on, and interested in, what the other person is saying or doing.</w:t>
      </w:r>
    </w:p>
    <w:p w14:paraId="13307928" w14:textId="78F322B8" w:rsidR="001B4496" w:rsidRDefault="001B4496" w:rsidP="003A0925">
      <w:pPr>
        <w:jc w:val="both"/>
        <w:rPr>
          <w:sz w:val="24"/>
          <w:szCs w:val="24"/>
        </w:rPr>
      </w:pPr>
    </w:p>
    <w:p w14:paraId="6AEA703D" w14:textId="7A12D547" w:rsidR="00C73967" w:rsidRDefault="00184212" w:rsidP="003A0925">
      <w:pPr>
        <w:jc w:val="both"/>
        <w:rPr>
          <w:sz w:val="24"/>
          <w:szCs w:val="24"/>
        </w:rPr>
      </w:pPr>
      <w:r>
        <w:rPr>
          <w:sz w:val="24"/>
          <w:szCs w:val="24"/>
        </w:rPr>
        <w:t xml:space="preserve">I then attempted to call his friend but there was no answer. The </w:t>
      </w:r>
      <w:r w:rsidR="00AC5386">
        <w:rPr>
          <w:sz w:val="24"/>
          <w:szCs w:val="24"/>
        </w:rPr>
        <w:t>male’s</w:t>
      </w:r>
      <w:r>
        <w:rPr>
          <w:sz w:val="24"/>
          <w:szCs w:val="24"/>
        </w:rPr>
        <w:t xml:space="preserve"> friend lived 15 miles away and I decided it was the best option to take the male there and see if his friend was home. I continued to build rapport with the male on the way there by letting him choose which radio station we listened to and continued to talk about TV shows.</w:t>
      </w:r>
      <w:r w:rsidR="00C73967">
        <w:rPr>
          <w:sz w:val="24"/>
          <w:szCs w:val="24"/>
        </w:rPr>
        <w:t xml:space="preserve"> Tickle-Degen. L (et al) argues that by using small talk to identify common ground you can help to establish rapport.</w:t>
      </w:r>
    </w:p>
    <w:p w14:paraId="3F8D1149" w14:textId="21DCE72D" w:rsidR="00AC5386" w:rsidRDefault="00AC5386" w:rsidP="003A0925">
      <w:pPr>
        <w:jc w:val="both"/>
        <w:rPr>
          <w:sz w:val="24"/>
          <w:szCs w:val="24"/>
        </w:rPr>
      </w:pPr>
    </w:p>
    <w:p w14:paraId="329D7207" w14:textId="7D53F442" w:rsidR="00AC5386" w:rsidRDefault="00AC5386" w:rsidP="003A0925">
      <w:pPr>
        <w:jc w:val="both"/>
        <w:rPr>
          <w:sz w:val="24"/>
          <w:szCs w:val="24"/>
        </w:rPr>
      </w:pPr>
      <w:r>
        <w:rPr>
          <w:sz w:val="24"/>
          <w:szCs w:val="24"/>
        </w:rPr>
        <w:t xml:space="preserve">We arrived at the friends house without incident and she was more than happy to let him stay for as long as he needed. The male was thankful for how we had supported him and said he felt much better after talking to me. From personal experience, I understand that sometimes just talking to somebody about your problems and the way you are feeling without judgement can make you feel better. According to better health (2020) </w:t>
      </w:r>
      <w:r w:rsidRPr="00AC5386">
        <w:rPr>
          <w:sz w:val="24"/>
          <w:szCs w:val="24"/>
        </w:rPr>
        <w:t xml:space="preserve">If you don't talk about your problems, you may find your pent-up tensions or feelings burst out in a way that </w:t>
      </w:r>
      <w:r>
        <w:rPr>
          <w:sz w:val="24"/>
          <w:szCs w:val="24"/>
        </w:rPr>
        <w:t>could be</w:t>
      </w:r>
      <w:r w:rsidRPr="00AC5386">
        <w:rPr>
          <w:sz w:val="24"/>
          <w:szCs w:val="24"/>
        </w:rPr>
        <w:t xml:space="preserve"> embarrassing or inappropriate.</w:t>
      </w:r>
      <w:r>
        <w:rPr>
          <w:sz w:val="24"/>
          <w:szCs w:val="24"/>
        </w:rPr>
        <w:t xml:space="preserve"> They also argue that talking to someone outside of the situation can sometimes help to find a solution to the problems you are facing. </w:t>
      </w:r>
    </w:p>
    <w:p w14:paraId="18CE8C87" w14:textId="46F1D6F5" w:rsidR="000579F8" w:rsidRDefault="000579F8" w:rsidP="003A0925">
      <w:pPr>
        <w:jc w:val="both"/>
        <w:rPr>
          <w:sz w:val="24"/>
          <w:szCs w:val="24"/>
        </w:rPr>
      </w:pPr>
    </w:p>
    <w:p w14:paraId="46D04C85" w14:textId="40146A26" w:rsidR="000579F8" w:rsidRDefault="000579F8" w:rsidP="003A0925">
      <w:pPr>
        <w:jc w:val="both"/>
        <w:rPr>
          <w:sz w:val="24"/>
          <w:szCs w:val="24"/>
        </w:rPr>
      </w:pPr>
    </w:p>
    <w:p w14:paraId="6A3919DB" w14:textId="37EC51BE" w:rsidR="000579F8" w:rsidRPr="000579F8" w:rsidRDefault="000579F8" w:rsidP="003A0925">
      <w:pPr>
        <w:jc w:val="both"/>
        <w:rPr>
          <w:b/>
          <w:bCs/>
          <w:sz w:val="24"/>
          <w:szCs w:val="24"/>
          <w:u w:val="single"/>
        </w:rPr>
      </w:pPr>
      <w:r w:rsidRPr="000579F8">
        <w:rPr>
          <w:b/>
          <w:bCs/>
          <w:sz w:val="24"/>
          <w:szCs w:val="24"/>
          <w:u w:val="single"/>
        </w:rPr>
        <w:t>WORD COUNT: 515</w:t>
      </w:r>
    </w:p>
    <w:p w14:paraId="1046DF4C" w14:textId="09F12A7F" w:rsidR="00AC5386" w:rsidRDefault="00AC5386" w:rsidP="003A0925">
      <w:pPr>
        <w:jc w:val="both"/>
        <w:rPr>
          <w:sz w:val="24"/>
          <w:szCs w:val="24"/>
        </w:rPr>
      </w:pPr>
    </w:p>
    <w:p w14:paraId="412955C3" w14:textId="772A66AE" w:rsidR="00E23D43" w:rsidRDefault="00AC5386" w:rsidP="003A0925">
      <w:pPr>
        <w:jc w:val="both"/>
        <w:rPr>
          <w:sz w:val="24"/>
          <w:szCs w:val="24"/>
        </w:rPr>
      </w:pPr>
      <w:r>
        <w:rPr>
          <w:sz w:val="24"/>
          <w:szCs w:val="24"/>
        </w:rPr>
        <w:t xml:space="preserve">On reflection of the incident, and taking </w:t>
      </w:r>
      <w:r w:rsidR="0064219C">
        <w:rPr>
          <w:sz w:val="24"/>
          <w:szCs w:val="24"/>
        </w:rPr>
        <w:t>into</w:t>
      </w:r>
      <w:r>
        <w:rPr>
          <w:sz w:val="24"/>
          <w:szCs w:val="24"/>
        </w:rPr>
        <w:t xml:space="preserve"> account this was the first incident of this nature that I had attended, I was pleased with the outcome and feel that I gained valuable experience in doing so. I feel much more confident to deal with mental health related calls going forward</w:t>
      </w:r>
      <w:r w:rsidR="00E23D43">
        <w:rPr>
          <w:sz w:val="24"/>
          <w:szCs w:val="24"/>
        </w:rPr>
        <w:t>. After speaking with experienced colleagues after the incident, I am also aware of the strain on ones own mental health that attending mental health calls can have on Police officers. According to the Police federation (</w:t>
      </w:r>
      <w:r w:rsidR="0064219C">
        <w:rPr>
          <w:sz w:val="24"/>
          <w:szCs w:val="24"/>
        </w:rPr>
        <w:t>2018</w:t>
      </w:r>
      <w:r w:rsidR="00E23D43">
        <w:rPr>
          <w:sz w:val="24"/>
          <w:szCs w:val="24"/>
        </w:rPr>
        <w:t xml:space="preserve">) a </w:t>
      </w:r>
      <w:r w:rsidR="00E23D43" w:rsidRPr="00E23D43">
        <w:rPr>
          <w:sz w:val="24"/>
          <w:szCs w:val="24"/>
        </w:rPr>
        <w:t xml:space="preserve">survey of 17,000 officers in 2016 showed </w:t>
      </w:r>
      <w:r w:rsidR="00E23D43">
        <w:rPr>
          <w:sz w:val="24"/>
          <w:szCs w:val="24"/>
        </w:rPr>
        <w:t xml:space="preserve">concern about </w:t>
      </w:r>
      <w:r w:rsidR="00E23D43" w:rsidRPr="00E23D43">
        <w:rPr>
          <w:sz w:val="24"/>
          <w:szCs w:val="24"/>
        </w:rPr>
        <w:t>mental health of officers, with 39% seeking help with mental health issues.</w:t>
      </w:r>
      <w:r w:rsidR="00E23D43">
        <w:rPr>
          <w:sz w:val="24"/>
          <w:szCs w:val="24"/>
        </w:rPr>
        <w:t xml:space="preserve"> To combat this, the Police Federation launched a “nine-point stress template” in September 2017 to assist police forces in </w:t>
      </w:r>
      <w:r w:rsidR="0064219C">
        <w:rPr>
          <w:sz w:val="24"/>
          <w:szCs w:val="24"/>
        </w:rPr>
        <w:t>prioritising</w:t>
      </w:r>
      <w:r w:rsidR="00E23D43">
        <w:rPr>
          <w:sz w:val="24"/>
          <w:szCs w:val="24"/>
        </w:rPr>
        <w:t xml:space="preserve"> officer mental health.</w:t>
      </w:r>
    </w:p>
    <w:p w14:paraId="30B22277" w14:textId="3CE0EF72" w:rsidR="0064219C" w:rsidRDefault="0064219C" w:rsidP="003A0925">
      <w:pPr>
        <w:jc w:val="both"/>
        <w:rPr>
          <w:sz w:val="24"/>
          <w:szCs w:val="24"/>
        </w:rPr>
      </w:pPr>
    </w:p>
    <w:p w14:paraId="1C4EB571" w14:textId="441C5540" w:rsidR="0064219C" w:rsidRDefault="0064219C" w:rsidP="003A0925">
      <w:pPr>
        <w:jc w:val="both"/>
        <w:rPr>
          <w:sz w:val="24"/>
          <w:szCs w:val="24"/>
        </w:rPr>
      </w:pPr>
      <w:r>
        <w:rPr>
          <w:sz w:val="24"/>
          <w:szCs w:val="24"/>
        </w:rPr>
        <w:t xml:space="preserve">This has also led me to research mental health crises outside of work hours </w:t>
      </w:r>
      <w:r w:rsidR="00606BB6">
        <w:rPr>
          <w:sz w:val="24"/>
          <w:szCs w:val="24"/>
        </w:rPr>
        <w:t>to</w:t>
      </w:r>
      <w:r>
        <w:rPr>
          <w:sz w:val="24"/>
          <w:szCs w:val="24"/>
        </w:rPr>
        <w:t xml:space="preserve"> better my understanding of the best actions to take in these situations. </w:t>
      </w:r>
    </w:p>
    <w:p w14:paraId="784E52CC" w14:textId="6FCB5916" w:rsidR="0064219C" w:rsidRDefault="0064219C" w:rsidP="003A0925">
      <w:pPr>
        <w:jc w:val="both"/>
        <w:rPr>
          <w:sz w:val="24"/>
          <w:szCs w:val="24"/>
        </w:rPr>
      </w:pPr>
    </w:p>
    <w:p w14:paraId="6725A04B" w14:textId="0D273A8D" w:rsidR="0064219C" w:rsidRDefault="00606BB6" w:rsidP="003A0925">
      <w:pPr>
        <w:jc w:val="both"/>
        <w:rPr>
          <w:sz w:val="24"/>
          <w:szCs w:val="24"/>
        </w:rPr>
      </w:pPr>
      <w:r>
        <w:rPr>
          <w:sz w:val="24"/>
          <w:szCs w:val="24"/>
        </w:rPr>
        <w:t xml:space="preserve">From my experience with this incident, I found that when </w:t>
      </w:r>
      <w:r w:rsidR="0064219C">
        <w:rPr>
          <w:sz w:val="24"/>
          <w:szCs w:val="24"/>
        </w:rPr>
        <w:t>interact</w:t>
      </w:r>
      <w:r>
        <w:rPr>
          <w:sz w:val="24"/>
          <w:szCs w:val="24"/>
        </w:rPr>
        <w:t>ing</w:t>
      </w:r>
      <w:r w:rsidR="0064219C">
        <w:rPr>
          <w:sz w:val="24"/>
          <w:szCs w:val="24"/>
        </w:rPr>
        <w:t xml:space="preserve"> with a person in a </w:t>
      </w:r>
      <w:r>
        <w:rPr>
          <w:sz w:val="24"/>
          <w:szCs w:val="24"/>
        </w:rPr>
        <w:t>MH crisis,</w:t>
      </w:r>
      <w:r w:rsidR="0064219C">
        <w:rPr>
          <w:sz w:val="24"/>
          <w:szCs w:val="24"/>
        </w:rPr>
        <w:t xml:space="preserve"> by reducing the amount of time spent asking questions about how they are feeling and</w:t>
      </w:r>
      <w:r>
        <w:rPr>
          <w:sz w:val="24"/>
          <w:szCs w:val="24"/>
        </w:rPr>
        <w:t xml:space="preserve"> by</w:t>
      </w:r>
      <w:r w:rsidR="0064219C">
        <w:rPr>
          <w:sz w:val="24"/>
          <w:szCs w:val="24"/>
        </w:rPr>
        <w:t xml:space="preserve"> talking more about other subjects, </w:t>
      </w:r>
      <w:r>
        <w:rPr>
          <w:sz w:val="24"/>
          <w:szCs w:val="24"/>
        </w:rPr>
        <w:t xml:space="preserve">this can take </w:t>
      </w:r>
      <w:r w:rsidR="0064219C">
        <w:rPr>
          <w:sz w:val="24"/>
          <w:szCs w:val="24"/>
        </w:rPr>
        <w:t xml:space="preserve">the persons mind </w:t>
      </w:r>
      <w:r>
        <w:rPr>
          <w:sz w:val="24"/>
          <w:szCs w:val="24"/>
        </w:rPr>
        <w:t>off</w:t>
      </w:r>
      <w:r w:rsidR="0064219C">
        <w:rPr>
          <w:sz w:val="24"/>
          <w:szCs w:val="24"/>
        </w:rPr>
        <w:t xml:space="preserve"> the way they are feeling. </w:t>
      </w:r>
      <w:r>
        <w:rPr>
          <w:sz w:val="24"/>
          <w:szCs w:val="24"/>
        </w:rPr>
        <w:t xml:space="preserve">I have not been able to back this up with professional statistics or advice. I would be cautious of taking this approach in future. </w:t>
      </w:r>
    </w:p>
    <w:p w14:paraId="34FDE1C1" w14:textId="0ACA7B3D" w:rsidR="00606BB6" w:rsidRDefault="00606BB6" w:rsidP="003A0925">
      <w:pPr>
        <w:jc w:val="both"/>
        <w:rPr>
          <w:sz w:val="24"/>
          <w:szCs w:val="24"/>
        </w:rPr>
      </w:pPr>
    </w:p>
    <w:p w14:paraId="14E689A3" w14:textId="6B3AE7B6" w:rsidR="00606BB6" w:rsidRDefault="00606BB6" w:rsidP="003A0925">
      <w:pPr>
        <w:jc w:val="both"/>
        <w:rPr>
          <w:sz w:val="24"/>
          <w:szCs w:val="24"/>
        </w:rPr>
      </w:pPr>
    </w:p>
    <w:p w14:paraId="4DD8257B" w14:textId="3A3CB567" w:rsidR="00606BB6" w:rsidRPr="000579F8" w:rsidRDefault="00606BB6" w:rsidP="003A0925">
      <w:pPr>
        <w:jc w:val="both"/>
        <w:rPr>
          <w:b/>
          <w:bCs/>
          <w:sz w:val="24"/>
          <w:szCs w:val="24"/>
          <w:u w:val="single"/>
        </w:rPr>
      </w:pPr>
      <w:r w:rsidRPr="000579F8">
        <w:rPr>
          <w:b/>
          <w:bCs/>
          <w:sz w:val="24"/>
          <w:szCs w:val="24"/>
          <w:u w:val="single"/>
        </w:rPr>
        <w:t>WORD COUNT: 234</w:t>
      </w:r>
    </w:p>
    <w:p w14:paraId="495F3F39" w14:textId="66095555" w:rsidR="00606BB6" w:rsidRDefault="00606BB6" w:rsidP="003A0925">
      <w:pPr>
        <w:jc w:val="both"/>
        <w:rPr>
          <w:sz w:val="24"/>
          <w:szCs w:val="24"/>
        </w:rPr>
      </w:pPr>
    </w:p>
    <w:p w14:paraId="0F1B7FBD" w14:textId="2D0031AE" w:rsidR="00606BB6" w:rsidRDefault="00606BB6" w:rsidP="003A0925">
      <w:pPr>
        <w:jc w:val="both"/>
        <w:rPr>
          <w:sz w:val="24"/>
          <w:szCs w:val="24"/>
        </w:rPr>
      </w:pPr>
    </w:p>
    <w:p w14:paraId="7B7EA6A4" w14:textId="33740281" w:rsidR="00606BB6" w:rsidRPr="00606BB6" w:rsidRDefault="00606BB6" w:rsidP="003A0925">
      <w:pPr>
        <w:jc w:val="both"/>
        <w:rPr>
          <w:b/>
          <w:bCs/>
          <w:sz w:val="24"/>
          <w:szCs w:val="24"/>
          <w:u w:val="single"/>
        </w:rPr>
      </w:pPr>
      <w:r w:rsidRPr="00606BB6">
        <w:rPr>
          <w:b/>
          <w:bCs/>
          <w:sz w:val="24"/>
          <w:szCs w:val="24"/>
          <w:u w:val="single"/>
        </w:rPr>
        <w:t>TOTAL WORD COUNT: 15</w:t>
      </w:r>
      <w:r w:rsidR="000579F8">
        <w:rPr>
          <w:b/>
          <w:bCs/>
          <w:sz w:val="24"/>
          <w:szCs w:val="24"/>
          <w:u w:val="single"/>
        </w:rPr>
        <w:t>78</w:t>
      </w:r>
    </w:p>
    <w:p w14:paraId="5202385B" w14:textId="4D1E2EB4" w:rsidR="00E23D43" w:rsidRDefault="00E23D43" w:rsidP="003A0925">
      <w:pPr>
        <w:jc w:val="both"/>
        <w:rPr>
          <w:sz w:val="24"/>
          <w:szCs w:val="24"/>
        </w:rPr>
      </w:pPr>
    </w:p>
    <w:p w14:paraId="19F28676" w14:textId="77777777" w:rsidR="0064219C" w:rsidRDefault="0064219C" w:rsidP="003A0925">
      <w:pPr>
        <w:jc w:val="both"/>
        <w:rPr>
          <w:sz w:val="24"/>
          <w:szCs w:val="24"/>
        </w:rPr>
      </w:pPr>
    </w:p>
    <w:p w14:paraId="4FA7C355" w14:textId="77777777" w:rsidR="00C73967" w:rsidRDefault="00C73967" w:rsidP="003A0925">
      <w:pPr>
        <w:jc w:val="both"/>
        <w:rPr>
          <w:sz w:val="24"/>
          <w:szCs w:val="24"/>
        </w:rPr>
      </w:pPr>
    </w:p>
    <w:p w14:paraId="15E1D134" w14:textId="77777777" w:rsidR="005A00B6" w:rsidRDefault="005A00B6" w:rsidP="003A0925">
      <w:pPr>
        <w:jc w:val="both"/>
        <w:rPr>
          <w:sz w:val="24"/>
          <w:szCs w:val="24"/>
        </w:rPr>
      </w:pPr>
    </w:p>
    <w:p w14:paraId="427AF798" w14:textId="4D98AFF6" w:rsidR="003A0925" w:rsidRDefault="003A0925"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31AD1078" w14:textId="575D8A88" w:rsidR="005B6532" w:rsidRDefault="003C458C" w:rsidP="003C458C">
      <w:pPr>
        <w:jc w:val="both"/>
        <w:rPr>
          <w:b/>
          <w:sz w:val="24"/>
          <w:szCs w:val="24"/>
        </w:rPr>
      </w:pPr>
      <w:r w:rsidRPr="00450C83">
        <w:rPr>
          <w:b/>
          <w:sz w:val="24"/>
          <w:szCs w:val="24"/>
        </w:rPr>
        <w:t>ANSWER:</w:t>
      </w:r>
    </w:p>
    <w:p w14:paraId="3A98736D" w14:textId="0590E548" w:rsidR="005B6532" w:rsidRDefault="005B6532" w:rsidP="003C458C">
      <w:pPr>
        <w:jc w:val="both"/>
        <w:rPr>
          <w:b/>
          <w:sz w:val="24"/>
          <w:szCs w:val="24"/>
        </w:rPr>
      </w:pPr>
    </w:p>
    <w:p w14:paraId="07F4D562" w14:textId="56AAC80C" w:rsidR="007F41D8" w:rsidRDefault="007F41D8" w:rsidP="003C458C">
      <w:pPr>
        <w:jc w:val="both"/>
        <w:rPr>
          <w:bCs/>
          <w:sz w:val="24"/>
          <w:szCs w:val="24"/>
        </w:rPr>
      </w:pPr>
    </w:p>
    <w:p w14:paraId="70C95E15" w14:textId="782B30C7" w:rsidR="007F41D8" w:rsidRDefault="007F41D8" w:rsidP="003C458C">
      <w:pPr>
        <w:jc w:val="both"/>
        <w:rPr>
          <w:bCs/>
          <w:sz w:val="24"/>
          <w:szCs w:val="24"/>
        </w:rPr>
      </w:pPr>
    </w:p>
    <w:p w14:paraId="2BFB4AE4" w14:textId="6274C566" w:rsidR="007F41D8" w:rsidRDefault="007F41D8" w:rsidP="003C458C">
      <w:pPr>
        <w:jc w:val="both"/>
        <w:rPr>
          <w:bCs/>
          <w:sz w:val="24"/>
          <w:szCs w:val="24"/>
        </w:rPr>
      </w:pPr>
    </w:p>
    <w:p w14:paraId="34C5B937" w14:textId="43333914" w:rsidR="007F41D8" w:rsidRDefault="007F41D8" w:rsidP="003C458C">
      <w:pPr>
        <w:jc w:val="both"/>
        <w:rPr>
          <w:bCs/>
          <w:sz w:val="24"/>
          <w:szCs w:val="24"/>
        </w:rPr>
      </w:pPr>
      <w:r>
        <w:rPr>
          <w:bCs/>
          <w:sz w:val="24"/>
          <w:szCs w:val="24"/>
        </w:rPr>
        <w:t>It is important that we as police officers understand and follow the correct investigative processes when conduct</w:t>
      </w:r>
      <w:r w:rsidR="00E273EF">
        <w:rPr>
          <w:bCs/>
          <w:sz w:val="24"/>
          <w:szCs w:val="24"/>
        </w:rPr>
        <w:t>ing</w:t>
      </w:r>
      <w:r>
        <w:rPr>
          <w:bCs/>
          <w:sz w:val="24"/>
          <w:szCs w:val="24"/>
        </w:rPr>
        <w:t xml:space="preserve"> investigations to avoid any unnecessary delays</w:t>
      </w:r>
      <w:r w:rsidR="00E273EF">
        <w:rPr>
          <w:bCs/>
          <w:sz w:val="24"/>
          <w:szCs w:val="24"/>
        </w:rPr>
        <w:t>, overlooking of important evidence</w:t>
      </w:r>
      <w:r>
        <w:rPr>
          <w:bCs/>
          <w:sz w:val="24"/>
          <w:szCs w:val="24"/>
        </w:rPr>
        <w:t xml:space="preserve"> or even a case being jeopardized when it ultimately goes before the courts. The </w:t>
      </w:r>
      <w:r w:rsidR="00E273EF">
        <w:rPr>
          <w:bCs/>
          <w:sz w:val="24"/>
          <w:szCs w:val="24"/>
        </w:rPr>
        <w:t xml:space="preserve">codes of practice for investigations are set out in the criminal procedure and investigations act 1996 (GOV.UK, 2018) </w:t>
      </w:r>
      <w:r w:rsidR="00E273EF" w:rsidRPr="00E273EF">
        <w:rPr>
          <w:bCs/>
          <w:sz w:val="24"/>
          <w:szCs w:val="24"/>
        </w:rPr>
        <w:t>In the following essay I am going to talk about</w:t>
      </w:r>
      <w:r w:rsidR="00E273EF">
        <w:rPr>
          <w:bCs/>
          <w:sz w:val="24"/>
          <w:szCs w:val="24"/>
        </w:rPr>
        <w:t xml:space="preserve"> and analyse my responsibilities during</w:t>
      </w:r>
      <w:r w:rsidR="00E273EF" w:rsidRPr="00E273EF">
        <w:rPr>
          <w:bCs/>
          <w:sz w:val="24"/>
          <w:szCs w:val="24"/>
        </w:rPr>
        <w:t xml:space="preserve"> </w:t>
      </w:r>
      <w:r w:rsidR="00E273EF">
        <w:rPr>
          <w:bCs/>
          <w:sz w:val="24"/>
          <w:szCs w:val="24"/>
        </w:rPr>
        <w:t>an investigation that I led into a spate of shoplifting offences committed by a male during</w:t>
      </w:r>
      <w:r w:rsidR="00E273EF" w:rsidRPr="00E273EF">
        <w:rPr>
          <w:bCs/>
          <w:sz w:val="24"/>
          <w:szCs w:val="24"/>
        </w:rPr>
        <w:t xml:space="preserve"> my tutorship period. I will reference my research throughout this essay and will be using Gibbs’ model of reflection (MindTools, 2016).</w:t>
      </w:r>
    </w:p>
    <w:p w14:paraId="1F2194B3" w14:textId="66526819" w:rsidR="00E273EF" w:rsidRDefault="00E273EF" w:rsidP="003C458C">
      <w:pPr>
        <w:jc w:val="both"/>
        <w:rPr>
          <w:bCs/>
          <w:sz w:val="24"/>
          <w:szCs w:val="24"/>
        </w:rPr>
      </w:pPr>
    </w:p>
    <w:p w14:paraId="42647FA7" w14:textId="4655D8FB" w:rsidR="003B3F5D" w:rsidRDefault="00E273EF" w:rsidP="003C458C">
      <w:pPr>
        <w:jc w:val="both"/>
        <w:rPr>
          <w:bCs/>
          <w:sz w:val="24"/>
          <w:szCs w:val="24"/>
        </w:rPr>
      </w:pPr>
      <w:r>
        <w:rPr>
          <w:bCs/>
          <w:sz w:val="24"/>
          <w:szCs w:val="24"/>
        </w:rPr>
        <w:t>Before starting my career as a police constable, I was under the impression that investigations by police officers were easy and that officers had a high degree of autonomy</w:t>
      </w:r>
      <w:r w:rsidR="003B3F5D">
        <w:rPr>
          <w:bCs/>
          <w:sz w:val="24"/>
          <w:szCs w:val="24"/>
        </w:rPr>
        <w:t xml:space="preserve"> and discretion</w:t>
      </w:r>
      <w:r>
        <w:rPr>
          <w:bCs/>
          <w:sz w:val="24"/>
          <w:szCs w:val="24"/>
        </w:rPr>
        <w:t xml:space="preserve"> during the </w:t>
      </w:r>
      <w:r w:rsidR="003B3F5D">
        <w:rPr>
          <w:bCs/>
          <w:sz w:val="24"/>
          <w:szCs w:val="24"/>
        </w:rPr>
        <w:t xml:space="preserve">investigatory </w:t>
      </w:r>
      <w:r>
        <w:rPr>
          <w:bCs/>
          <w:sz w:val="24"/>
          <w:szCs w:val="24"/>
        </w:rPr>
        <w:t xml:space="preserve">process. </w:t>
      </w:r>
      <w:r w:rsidR="003B3F5D">
        <w:rPr>
          <w:bCs/>
          <w:sz w:val="24"/>
          <w:szCs w:val="24"/>
        </w:rPr>
        <w:t xml:space="preserve">I probably came to this conclusion through watching police programmes such as the bill. This could not be further from the truth. Members of the public, like </w:t>
      </w:r>
      <w:r w:rsidR="00ED0DB4">
        <w:rPr>
          <w:bCs/>
          <w:sz w:val="24"/>
          <w:szCs w:val="24"/>
        </w:rPr>
        <w:t>myself before joining,</w:t>
      </w:r>
      <w:r w:rsidR="003B3F5D">
        <w:rPr>
          <w:bCs/>
          <w:sz w:val="24"/>
          <w:szCs w:val="24"/>
        </w:rPr>
        <w:t xml:space="preserve"> don’t always fully understand the investigation process and can be biased against</w:t>
      </w:r>
      <w:r w:rsidR="00ED0DB4">
        <w:rPr>
          <w:bCs/>
          <w:sz w:val="24"/>
          <w:szCs w:val="24"/>
        </w:rPr>
        <w:t xml:space="preserve"> the</w:t>
      </w:r>
      <w:r w:rsidR="003B3F5D">
        <w:rPr>
          <w:bCs/>
          <w:sz w:val="24"/>
          <w:szCs w:val="24"/>
        </w:rPr>
        <w:t xml:space="preserve"> police</w:t>
      </w:r>
      <w:r w:rsidR="00ED0DB4">
        <w:rPr>
          <w:bCs/>
          <w:sz w:val="24"/>
          <w:szCs w:val="24"/>
        </w:rPr>
        <w:t>. Some hold negative views</w:t>
      </w:r>
      <w:r w:rsidR="003B3F5D">
        <w:rPr>
          <w:bCs/>
          <w:sz w:val="24"/>
          <w:szCs w:val="24"/>
        </w:rPr>
        <w:t xml:space="preserve"> due to watching television programmes and of course, previous investigations carried out before the introduction of </w:t>
      </w:r>
      <w:r w:rsidR="00425C74">
        <w:rPr>
          <w:bCs/>
          <w:sz w:val="24"/>
          <w:szCs w:val="24"/>
        </w:rPr>
        <w:t>the</w:t>
      </w:r>
      <w:r w:rsidR="003B3F5D">
        <w:rPr>
          <w:bCs/>
          <w:sz w:val="24"/>
          <w:szCs w:val="24"/>
        </w:rPr>
        <w:t xml:space="preserve"> police and criminal evidence </w:t>
      </w:r>
      <w:r w:rsidR="003B3F5D">
        <w:rPr>
          <w:bCs/>
          <w:sz w:val="24"/>
          <w:szCs w:val="24"/>
        </w:rPr>
        <w:lastRenderedPageBreak/>
        <w:t>act 1984 and CPIA 199</w:t>
      </w:r>
      <w:r w:rsidR="00252993">
        <w:rPr>
          <w:bCs/>
          <w:sz w:val="24"/>
          <w:szCs w:val="24"/>
        </w:rPr>
        <w:t>6</w:t>
      </w:r>
      <w:r w:rsidR="003B3F5D">
        <w:rPr>
          <w:bCs/>
          <w:sz w:val="24"/>
          <w:szCs w:val="24"/>
        </w:rPr>
        <w:t xml:space="preserve"> (GOV.UK,</w:t>
      </w:r>
      <w:r w:rsidR="00252993">
        <w:rPr>
          <w:bCs/>
          <w:sz w:val="24"/>
          <w:szCs w:val="24"/>
        </w:rPr>
        <w:t xml:space="preserve"> </w:t>
      </w:r>
      <w:r w:rsidR="00ED0DB4">
        <w:rPr>
          <w:bCs/>
          <w:sz w:val="24"/>
          <w:szCs w:val="24"/>
        </w:rPr>
        <w:t xml:space="preserve">2018) </w:t>
      </w:r>
      <w:r w:rsidR="00252993">
        <w:rPr>
          <w:bCs/>
          <w:sz w:val="24"/>
          <w:szCs w:val="24"/>
        </w:rPr>
        <w:t>E</w:t>
      </w:r>
      <w:r w:rsidR="00ED0DB4">
        <w:rPr>
          <w:bCs/>
          <w:sz w:val="24"/>
          <w:szCs w:val="24"/>
        </w:rPr>
        <w:t>ven after the introduction of CPIA, there have been several cases in the media where investigative practices have not been followed, leading to cases being quashed. An example of this is from 2011, when 20 protesters had their convictions quashed after it was revealed that police withheld information</w:t>
      </w:r>
      <w:r w:rsidR="00252993">
        <w:rPr>
          <w:bCs/>
          <w:sz w:val="24"/>
          <w:szCs w:val="24"/>
        </w:rPr>
        <w:t>, going against CPIA codes of practice (The Guardian, 2011)</w:t>
      </w:r>
    </w:p>
    <w:p w14:paraId="2C3A737A" w14:textId="77777777" w:rsidR="003B3F5D" w:rsidRDefault="003B3F5D" w:rsidP="003C458C">
      <w:pPr>
        <w:jc w:val="both"/>
        <w:rPr>
          <w:bCs/>
          <w:sz w:val="24"/>
          <w:szCs w:val="24"/>
        </w:rPr>
      </w:pPr>
    </w:p>
    <w:p w14:paraId="52FCEE5A" w14:textId="3D9217D7" w:rsidR="00025650" w:rsidRDefault="003B3F5D" w:rsidP="00025650">
      <w:pPr>
        <w:jc w:val="both"/>
        <w:rPr>
          <w:bCs/>
          <w:sz w:val="24"/>
          <w:szCs w:val="24"/>
        </w:rPr>
      </w:pPr>
      <w:r>
        <w:rPr>
          <w:bCs/>
          <w:sz w:val="24"/>
          <w:szCs w:val="24"/>
        </w:rPr>
        <w:t xml:space="preserve">My first investigation was a real eye opener </w:t>
      </w:r>
      <w:r w:rsidR="00252993">
        <w:rPr>
          <w:bCs/>
          <w:sz w:val="24"/>
          <w:szCs w:val="24"/>
        </w:rPr>
        <w:t>into</w:t>
      </w:r>
      <w:r>
        <w:rPr>
          <w:bCs/>
          <w:sz w:val="24"/>
          <w:szCs w:val="24"/>
        </w:rPr>
        <w:t xml:space="preserve"> the way investigations must be carried out. The national </w:t>
      </w:r>
      <w:r w:rsidR="00C218C9">
        <w:rPr>
          <w:bCs/>
          <w:sz w:val="24"/>
          <w:szCs w:val="24"/>
        </w:rPr>
        <w:t>decision-making</w:t>
      </w:r>
      <w:r>
        <w:rPr>
          <w:bCs/>
          <w:sz w:val="24"/>
          <w:szCs w:val="24"/>
        </w:rPr>
        <w:t xml:space="preserve"> model (college of policing, 2014) plays a big part during investigations</w:t>
      </w:r>
      <w:r w:rsidR="00252993">
        <w:rPr>
          <w:bCs/>
          <w:sz w:val="24"/>
          <w:szCs w:val="24"/>
        </w:rPr>
        <w:t xml:space="preserve"> by giving officers a structure to make decisions. By removing police </w:t>
      </w:r>
      <w:r w:rsidR="00C218C9">
        <w:rPr>
          <w:bCs/>
          <w:sz w:val="24"/>
          <w:szCs w:val="24"/>
        </w:rPr>
        <w:t>officers’</w:t>
      </w:r>
      <w:r w:rsidR="00252993">
        <w:rPr>
          <w:bCs/>
          <w:sz w:val="24"/>
          <w:szCs w:val="24"/>
        </w:rPr>
        <w:t xml:space="preserve"> discretion during investigations, the CPIA allows for a more structured and fair process across the board. </w:t>
      </w:r>
      <w:r w:rsidR="00F27A85">
        <w:rPr>
          <w:bCs/>
          <w:sz w:val="24"/>
          <w:szCs w:val="24"/>
        </w:rPr>
        <w:t xml:space="preserve">According to </w:t>
      </w:r>
      <w:r w:rsidR="00F27A85" w:rsidRPr="00F27A85">
        <w:rPr>
          <w:bCs/>
          <w:sz w:val="24"/>
          <w:szCs w:val="24"/>
        </w:rPr>
        <w:t>Warburton,</w:t>
      </w:r>
      <w:r w:rsidR="00F27A85">
        <w:rPr>
          <w:bCs/>
          <w:sz w:val="24"/>
          <w:szCs w:val="24"/>
        </w:rPr>
        <w:t xml:space="preserve"> </w:t>
      </w:r>
      <w:r w:rsidR="00F27A85" w:rsidRPr="00F27A85">
        <w:rPr>
          <w:bCs/>
          <w:sz w:val="24"/>
          <w:szCs w:val="24"/>
        </w:rPr>
        <w:t>H</w:t>
      </w:r>
      <w:r w:rsidR="00F27A85">
        <w:rPr>
          <w:bCs/>
          <w:sz w:val="24"/>
          <w:szCs w:val="24"/>
        </w:rPr>
        <w:t xml:space="preserve"> (et al) </w:t>
      </w:r>
      <w:r w:rsidR="00F27A85" w:rsidRPr="00F27A85">
        <w:rPr>
          <w:bCs/>
          <w:sz w:val="24"/>
          <w:szCs w:val="24"/>
        </w:rPr>
        <w:t>Whilst wide discretion may allow the over-zealous criminalisation of certain classes, what it also allows for, and perhaps even more dangerously, is the option not to pursue a case.</w:t>
      </w:r>
      <w:r w:rsidR="00F27A85" w:rsidRPr="00F27A85">
        <w:rPr>
          <w:sz w:val="24"/>
          <w:szCs w:val="24"/>
        </w:rPr>
        <w:t xml:space="preserve"> On the contrary</w:t>
      </w:r>
      <w:r w:rsidR="00425C74">
        <w:rPr>
          <w:sz w:val="24"/>
          <w:szCs w:val="24"/>
        </w:rPr>
        <w:t>,</w:t>
      </w:r>
      <w:r w:rsidR="00F27A85" w:rsidRPr="00F27A85">
        <w:rPr>
          <w:sz w:val="24"/>
          <w:szCs w:val="24"/>
        </w:rPr>
        <w:t xml:space="preserve"> </w:t>
      </w:r>
      <w:r w:rsidR="00F27A85" w:rsidRPr="00F27A85">
        <w:rPr>
          <w:bCs/>
          <w:sz w:val="24"/>
          <w:szCs w:val="24"/>
        </w:rPr>
        <w:t>Lord Scarman in his 1981 report described discretion as at the heart of policing; stating not only does successful policing depend on it, but it is the policeman’s “daily task”</w:t>
      </w:r>
      <w:r w:rsidR="00F27A85">
        <w:rPr>
          <w:bCs/>
          <w:sz w:val="24"/>
          <w:szCs w:val="24"/>
        </w:rPr>
        <w:t xml:space="preserve"> </w:t>
      </w:r>
      <w:r w:rsidR="00F27A85" w:rsidRPr="00F27A85">
        <w:rPr>
          <w:bCs/>
          <w:sz w:val="24"/>
          <w:szCs w:val="24"/>
        </w:rPr>
        <w:t>Scarman, L. (1981)</w:t>
      </w:r>
    </w:p>
    <w:p w14:paraId="28A97484" w14:textId="07E7A487" w:rsidR="00425C74" w:rsidRDefault="00425C74" w:rsidP="00025650">
      <w:pPr>
        <w:jc w:val="both"/>
        <w:rPr>
          <w:bCs/>
          <w:sz w:val="24"/>
          <w:szCs w:val="24"/>
        </w:rPr>
      </w:pPr>
    </w:p>
    <w:p w14:paraId="5C9F87D6" w14:textId="330E3D33" w:rsidR="00425C74" w:rsidRDefault="00425C74" w:rsidP="00025650">
      <w:pPr>
        <w:jc w:val="both"/>
        <w:rPr>
          <w:bCs/>
          <w:sz w:val="24"/>
          <w:szCs w:val="24"/>
        </w:rPr>
      </w:pPr>
      <w:r>
        <w:rPr>
          <w:bCs/>
          <w:sz w:val="24"/>
          <w:szCs w:val="24"/>
        </w:rPr>
        <w:t>On conclusion, I have found that there is a fine line where police officers discretion can be useful</w:t>
      </w:r>
      <w:r w:rsidR="00870528">
        <w:rPr>
          <w:bCs/>
          <w:sz w:val="24"/>
          <w:szCs w:val="24"/>
        </w:rPr>
        <w:t xml:space="preserve"> in an investigation</w:t>
      </w:r>
      <w:r>
        <w:rPr>
          <w:bCs/>
          <w:sz w:val="24"/>
          <w:szCs w:val="24"/>
        </w:rPr>
        <w:t xml:space="preserve"> and where it can lead to discrimination.</w:t>
      </w:r>
    </w:p>
    <w:p w14:paraId="4185D3FF" w14:textId="4622BBF9" w:rsidR="00425C74" w:rsidRDefault="00425C74" w:rsidP="00025650">
      <w:pPr>
        <w:jc w:val="both"/>
        <w:rPr>
          <w:bCs/>
          <w:sz w:val="24"/>
          <w:szCs w:val="24"/>
        </w:rPr>
      </w:pPr>
    </w:p>
    <w:p w14:paraId="4C811AD3" w14:textId="13F9C68E" w:rsidR="00025650" w:rsidRDefault="00425C74" w:rsidP="00025650">
      <w:pPr>
        <w:jc w:val="both"/>
        <w:rPr>
          <w:b/>
          <w:sz w:val="24"/>
          <w:szCs w:val="24"/>
          <w:u w:val="single"/>
        </w:rPr>
      </w:pPr>
      <w:r w:rsidRPr="00425C74">
        <w:rPr>
          <w:b/>
          <w:sz w:val="24"/>
          <w:szCs w:val="24"/>
          <w:u w:val="single"/>
        </w:rPr>
        <w:t>WORD COUNT: 43</w:t>
      </w:r>
      <w:r w:rsidR="00870528">
        <w:rPr>
          <w:b/>
          <w:sz w:val="24"/>
          <w:szCs w:val="24"/>
          <w:u w:val="single"/>
        </w:rPr>
        <w:t>6</w:t>
      </w:r>
    </w:p>
    <w:p w14:paraId="5378E5B6" w14:textId="60115334" w:rsidR="00425C74" w:rsidRDefault="00425C74" w:rsidP="00025650">
      <w:pPr>
        <w:jc w:val="both"/>
        <w:rPr>
          <w:b/>
          <w:sz w:val="24"/>
          <w:szCs w:val="24"/>
          <w:u w:val="single"/>
        </w:rPr>
      </w:pPr>
    </w:p>
    <w:p w14:paraId="13B1D4CD" w14:textId="283D66F5" w:rsidR="00425C74" w:rsidRDefault="00425C74" w:rsidP="00025650">
      <w:pPr>
        <w:jc w:val="both"/>
        <w:rPr>
          <w:b/>
          <w:sz w:val="24"/>
          <w:szCs w:val="24"/>
          <w:u w:val="single"/>
        </w:rPr>
      </w:pPr>
    </w:p>
    <w:p w14:paraId="56A39E78" w14:textId="5EB916B0" w:rsidR="00425C74" w:rsidRDefault="009B1FE5" w:rsidP="00025650">
      <w:pPr>
        <w:jc w:val="both"/>
        <w:rPr>
          <w:sz w:val="24"/>
          <w:szCs w:val="24"/>
        </w:rPr>
      </w:pPr>
      <w:r>
        <w:rPr>
          <w:sz w:val="24"/>
          <w:szCs w:val="24"/>
        </w:rPr>
        <w:t xml:space="preserve">When </w:t>
      </w:r>
      <w:r w:rsidR="00425C74">
        <w:rPr>
          <w:sz w:val="24"/>
          <w:szCs w:val="24"/>
        </w:rPr>
        <w:t xml:space="preserve">conducting my initial investigations, I was mindful of my responsibilities to the victims which are set out in the codes of practice for victims of crime in England and Wales, which was revised in 2021. Under the code, victims of crime are entitled to 12 things, which include but are not limited to; </w:t>
      </w:r>
      <w:r w:rsidR="00425C74" w:rsidRPr="00425C74">
        <w:rPr>
          <w:sz w:val="24"/>
          <w:szCs w:val="24"/>
        </w:rPr>
        <w:t>To be able to understand and to be understood</w:t>
      </w:r>
      <w:r w:rsidR="00425C74">
        <w:rPr>
          <w:sz w:val="24"/>
          <w:szCs w:val="24"/>
        </w:rPr>
        <w:t xml:space="preserve"> and t</w:t>
      </w:r>
      <w:r w:rsidR="00425C74" w:rsidRPr="00425C74">
        <w:rPr>
          <w:sz w:val="24"/>
          <w:szCs w:val="24"/>
        </w:rPr>
        <w:t>o be paid expenses and have property returned</w:t>
      </w:r>
      <w:r w:rsidR="00425C74">
        <w:rPr>
          <w:sz w:val="24"/>
          <w:szCs w:val="24"/>
        </w:rPr>
        <w:t xml:space="preserve"> (victim support, 2021)</w:t>
      </w:r>
    </w:p>
    <w:p w14:paraId="51B49F54" w14:textId="195140D8" w:rsidR="00870528" w:rsidRDefault="00870528" w:rsidP="00025650">
      <w:pPr>
        <w:jc w:val="both"/>
        <w:rPr>
          <w:sz w:val="24"/>
          <w:szCs w:val="24"/>
        </w:rPr>
      </w:pPr>
    </w:p>
    <w:p w14:paraId="5D316473" w14:textId="54E63F43" w:rsidR="00870528" w:rsidRDefault="00870528" w:rsidP="00025650">
      <w:pPr>
        <w:jc w:val="both"/>
        <w:rPr>
          <w:sz w:val="24"/>
          <w:szCs w:val="24"/>
        </w:rPr>
      </w:pPr>
      <w:r>
        <w:rPr>
          <w:sz w:val="24"/>
          <w:szCs w:val="24"/>
        </w:rPr>
        <w:t xml:space="preserve">In relation to the multiple incidents of shoplifting that the suspect was being investigated for, he committed these offences contrary to section 1 of the theft act 1968, which states; A person is guilty of theft if they dishonestly appropriate property belonging to another with the intention to permanently deprive the other of said property (legislation.gov, 2000) </w:t>
      </w:r>
    </w:p>
    <w:p w14:paraId="2015C635" w14:textId="7EDBCF00" w:rsidR="00870528" w:rsidRDefault="00870528" w:rsidP="00025650">
      <w:pPr>
        <w:jc w:val="both"/>
        <w:rPr>
          <w:sz w:val="24"/>
          <w:szCs w:val="24"/>
        </w:rPr>
      </w:pPr>
    </w:p>
    <w:p w14:paraId="02B9856B" w14:textId="544680E7" w:rsidR="00870528" w:rsidRDefault="00870528" w:rsidP="00025650">
      <w:pPr>
        <w:jc w:val="both"/>
        <w:rPr>
          <w:sz w:val="24"/>
          <w:szCs w:val="24"/>
        </w:rPr>
      </w:pPr>
      <w:r>
        <w:rPr>
          <w:sz w:val="24"/>
          <w:szCs w:val="24"/>
        </w:rPr>
        <w:t>I began the investigation by gathering CCTV</w:t>
      </w:r>
      <w:r w:rsidR="00D313A8">
        <w:rPr>
          <w:sz w:val="24"/>
          <w:szCs w:val="24"/>
        </w:rPr>
        <w:t xml:space="preserve"> from the premises that were targeted by the suspect. This activity is subject to GDPR and as such a data protection impact assessment needed to be completed for each CCTV request (ICO, nd) </w:t>
      </w:r>
    </w:p>
    <w:p w14:paraId="2FCC02B3" w14:textId="40904C44" w:rsidR="00D313A8" w:rsidRDefault="00D313A8" w:rsidP="00025650">
      <w:pPr>
        <w:jc w:val="both"/>
        <w:rPr>
          <w:sz w:val="24"/>
          <w:szCs w:val="24"/>
        </w:rPr>
      </w:pPr>
    </w:p>
    <w:p w14:paraId="421274A3" w14:textId="6263C87E" w:rsidR="00356E3C" w:rsidRDefault="00D313A8" w:rsidP="00356E3C">
      <w:pPr>
        <w:jc w:val="both"/>
        <w:rPr>
          <w:sz w:val="24"/>
          <w:szCs w:val="24"/>
        </w:rPr>
      </w:pPr>
      <w:r>
        <w:rPr>
          <w:sz w:val="24"/>
          <w:szCs w:val="24"/>
        </w:rPr>
        <w:t>In relation to CPIA</w:t>
      </w:r>
      <w:r w:rsidR="00356E3C">
        <w:rPr>
          <w:sz w:val="24"/>
          <w:szCs w:val="24"/>
        </w:rPr>
        <w:t>, police officers conducting investigations are governed by a wide range of things such as;</w:t>
      </w:r>
    </w:p>
    <w:p w14:paraId="290F8302" w14:textId="77777777" w:rsidR="00356E3C" w:rsidRDefault="00356E3C" w:rsidP="00356E3C">
      <w:pPr>
        <w:jc w:val="both"/>
        <w:rPr>
          <w:sz w:val="24"/>
          <w:szCs w:val="24"/>
        </w:rPr>
      </w:pPr>
    </w:p>
    <w:p w14:paraId="594DC95C" w14:textId="182C6230" w:rsidR="00356E3C" w:rsidRPr="00356E3C" w:rsidRDefault="00356E3C" w:rsidP="00356E3C">
      <w:pPr>
        <w:pStyle w:val="ListParagraph"/>
        <w:numPr>
          <w:ilvl w:val="0"/>
          <w:numId w:val="11"/>
        </w:numPr>
        <w:jc w:val="both"/>
        <w:rPr>
          <w:sz w:val="24"/>
          <w:szCs w:val="24"/>
        </w:rPr>
      </w:pPr>
      <w:r w:rsidRPr="00356E3C">
        <w:rPr>
          <w:sz w:val="24"/>
          <w:szCs w:val="24"/>
        </w:rPr>
        <w:t>that where a criminal investigation is conducted all reasonable steps are taken for the purposes of the investigation and, in particular, all reasonable lines of inquiry are pursued.</w:t>
      </w:r>
    </w:p>
    <w:p w14:paraId="1832C2B7" w14:textId="464BBC73" w:rsidR="00356E3C" w:rsidRPr="00356E3C" w:rsidRDefault="00356E3C" w:rsidP="00356E3C">
      <w:pPr>
        <w:pStyle w:val="ListParagraph"/>
        <w:numPr>
          <w:ilvl w:val="0"/>
          <w:numId w:val="11"/>
        </w:numPr>
        <w:jc w:val="both"/>
        <w:rPr>
          <w:sz w:val="24"/>
          <w:szCs w:val="24"/>
        </w:rPr>
      </w:pPr>
      <w:r w:rsidRPr="00356E3C">
        <w:rPr>
          <w:sz w:val="24"/>
          <w:szCs w:val="24"/>
        </w:rPr>
        <w:t>that information which is obtained in the course of a criminal investigation and may be relevant to the investigation is recorded.</w:t>
      </w:r>
    </w:p>
    <w:p w14:paraId="7ACAB23A" w14:textId="3D0ADAD8" w:rsidR="00D313A8" w:rsidRDefault="00356E3C" w:rsidP="00356E3C">
      <w:pPr>
        <w:pStyle w:val="ListParagraph"/>
        <w:numPr>
          <w:ilvl w:val="0"/>
          <w:numId w:val="11"/>
        </w:numPr>
        <w:jc w:val="both"/>
        <w:rPr>
          <w:sz w:val="24"/>
          <w:szCs w:val="24"/>
        </w:rPr>
      </w:pPr>
      <w:r w:rsidRPr="00356E3C">
        <w:rPr>
          <w:sz w:val="24"/>
          <w:szCs w:val="24"/>
        </w:rPr>
        <w:t>that any record of such information is retained.</w:t>
      </w:r>
      <w:r>
        <w:rPr>
          <w:sz w:val="24"/>
          <w:szCs w:val="24"/>
        </w:rPr>
        <w:t xml:space="preserve"> (legislation.gov, 2018)</w:t>
      </w:r>
    </w:p>
    <w:p w14:paraId="647A75EB" w14:textId="26C2F1E7" w:rsidR="00F95DDF" w:rsidRDefault="00F95DDF" w:rsidP="00F95DDF">
      <w:pPr>
        <w:jc w:val="both"/>
        <w:rPr>
          <w:sz w:val="24"/>
          <w:szCs w:val="24"/>
        </w:rPr>
      </w:pPr>
    </w:p>
    <w:p w14:paraId="1FC6F9F8" w14:textId="2F706AC6" w:rsidR="00F95DDF" w:rsidRDefault="00F95DDF" w:rsidP="00F95DDF">
      <w:pPr>
        <w:jc w:val="both"/>
        <w:rPr>
          <w:sz w:val="24"/>
          <w:szCs w:val="24"/>
        </w:rPr>
      </w:pPr>
    </w:p>
    <w:p w14:paraId="06BCF2F1" w14:textId="4B8DB3FC" w:rsidR="00F95DDF" w:rsidRPr="00F95DDF" w:rsidRDefault="00F95DDF" w:rsidP="00F95DDF">
      <w:pPr>
        <w:jc w:val="both"/>
        <w:rPr>
          <w:sz w:val="24"/>
          <w:szCs w:val="24"/>
        </w:rPr>
      </w:pPr>
      <w:r>
        <w:rPr>
          <w:sz w:val="24"/>
          <w:szCs w:val="24"/>
        </w:rPr>
        <w:lastRenderedPageBreak/>
        <w:t xml:space="preserve">My responsibility as an investigator was, to begin with, to conduct a thorough investigation into the offences. This included gathering CCTV, speaking to witnesses, taking witness statements, and keeping a record of these. All information gathered during the investigation process are liable to be disclosed, whether this is used or unused material. </w:t>
      </w:r>
    </w:p>
    <w:p w14:paraId="4CA4975B" w14:textId="614F49BC" w:rsidR="00356E3C" w:rsidRDefault="00356E3C" w:rsidP="00025650">
      <w:pPr>
        <w:jc w:val="both"/>
        <w:rPr>
          <w:sz w:val="24"/>
          <w:szCs w:val="24"/>
        </w:rPr>
      </w:pPr>
    </w:p>
    <w:p w14:paraId="39CC9CAB" w14:textId="77777777" w:rsidR="00356E3C" w:rsidRDefault="00356E3C" w:rsidP="00025650">
      <w:pPr>
        <w:jc w:val="both"/>
        <w:rPr>
          <w:sz w:val="24"/>
          <w:szCs w:val="24"/>
        </w:rPr>
      </w:pPr>
    </w:p>
    <w:p w14:paraId="700BB453" w14:textId="3A735353" w:rsidR="00D313A8" w:rsidRDefault="00D313A8" w:rsidP="00025650">
      <w:pPr>
        <w:jc w:val="both"/>
        <w:rPr>
          <w:sz w:val="24"/>
          <w:szCs w:val="24"/>
        </w:rPr>
      </w:pPr>
      <w:r>
        <w:rPr>
          <w:sz w:val="24"/>
          <w:szCs w:val="24"/>
        </w:rPr>
        <w:t xml:space="preserve">Once the suspect was arrested and taken to custody, </w:t>
      </w:r>
      <w:r w:rsidR="00356E3C">
        <w:rPr>
          <w:sz w:val="24"/>
          <w:szCs w:val="24"/>
        </w:rPr>
        <w:t xml:space="preserve">the investigation was now time constrained so it was important to interview the suspect as soon as possible. This was done the same day as the arrest. </w:t>
      </w:r>
      <w:r w:rsidR="00551828">
        <w:rPr>
          <w:sz w:val="24"/>
          <w:szCs w:val="24"/>
        </w:rPr>
        <w:t xml:space="preserve">Before conducting the </w:t>
      </w:r>
      <w:r w:rsidR="009B1FE5">
        <w:rPr>
          <w:sz w:val="24"/>
          <w:szCs w:val="24"/>
        </w:rPr>
        <w:t>interview,</w:t>
      </w:r>
      <w:r w:rsidR="00551828">
        <w:rPr>
          <w:sz w:val="24"/>
          <w:szCs w:val="24"/>
        </w:rPr>
        <w:t xml:space="preserve"> I began planning what I would ask the suspect, in order to get best evidence from the interview. I then planned my solicitors briefing where I disclosed all the information and evidence we had gathered from the investigation. </w:t>
      </w:r>
      <w:r w:rsidR="00C56E3A">
        <w:rPr>
          <w:sz w:val="24"/>
          <w:szCs w:val="24"/>
        </w:rPr>
        <w:t>During the interview,</w:t>
      </w:r>
      <w:r w:rsidR="00F95DDF">
        <w:rPr>
          <w:sz w:val="24"/>
          <w:szCs w:val="24"/>
        </w:rPr>
        <w:t xml:space="preserve"> as is my responsibility as an investigator,</w:t>
      </w:r>
      <w:r w:rsidR="00C56E3A">
        <w:rPr>
          <w:sz w:val="24"/>
          <w:szCs w:val="24"/>
        </w:rPr>
        <w:t xml:space="preserve"> all information that had been </w:t>
      </w:r>
      <w:r w:rsidR="00F95DDF">
        <w:rPr>
          <w:sz w:val="24"/>
          <w:szCs w:val="24"/>
        </w:rPr>
        <w:t>gathered</w:t>
      </w:r>
      <w:r w:rsidR="00C56E3A">
        <w:rPr>
          <w:sz w:val="24"/>
          <w:szCs w:val="24"/>
        </w:rPr>
        <w:t xml:space="preserve"> during the investigation process was disclosed to the </w:t>
      </w:r>
      <w:r w:rsidR="00F95DDF">
        <w:rPr>
          <w:sz w:val="24"/>
          <w:szCs w:val="24"/>
        </w:rPr>
        <w:t xml:space="preserve">suspect and his solicitor, as is necessary in the CIPA 1996. </w:t>
      </w:r>
    </w:p>
    <w:p w14:paraId="32A350AC" w14:textId="3E5AB5DE" w:rsidR="00F95DDF" w:rsidRDefault="00F95DDF" w:rsidP="00025650">
      <w:pPr>
        <w:jc w:val="both"/>
        <w:rPr>
          <w:sz w:val="24"/>
          <w:szCs w:val="24"/>
        </w:rPr>
      </w:pPr>
    </w:p>
    <w:p w14:paraId="38FFE841" w14:textId="533CE7D5" w:rsidR="00F95DDF" w:rsidRDefault="00F95DDF" w:rsidP="00025650">
      <w:pPr>
        <w:jc w:val="both"/>
        <w:rPr>
          <w:sz w:val="24"/>
          <w:szCs w:val="24"/>
        </w:rPr>
      </w:pPr>
      <w:r>
        <w:rPr>
          <w:sz w:val="24"/>
          <w:szCs w:val="24"/>
        </w:rPr>
        <w:t xml:space="preserve">During the interview of the suspect, I concentrated my questions around the points to prove in relation to the theft act 1968, which are </w:t>
      </w:r>
      <w:r w:rsidR="00551828">
        <w:rPr>
          <w:sz w:val="24"/>
          <w:szCs w:val="24"/>
        </w:rPr>
        <w:t xml:space="preserve">dishonest, appropriate and intent. During the interview, when asked why he had committed the offences, the suspect stated that he was homeless and had his benefits stopped so he was selling the items to pay for hotels and food. After the interview and with the suspects approval, I submitted an early help referral to the local council in the hope of getting the male some help, hopefully preventing him from committing theft in future. </w:t>
      </w:r>
    </w:p>
    <w:p w14:paraId="6296B4F0" w14:textId="4AA83DDE" w:rsidR="00D4087D" w:rsidRDefault="00D4087D" w:rsidP="00025650">
      <w:pPr>
        <w:jc w:val="both"/>
        <w:rPr>
          <w:sz w:val="24"/>
          <w:szCs w:val="24"/>
        </w:rPr>
      </w:pPr>
    </w:p>
    <w:p w14:paraId="335A4FF5" w14:textId="2ABA2978" w:rsidR="00D4087D" w:rsidRDefault="00D4087D" w:rsidP="00025650">
      <w:pPr>
        <w:jc w:val="both"/>
        <w:rPr>
          <w:sz w:val="24"/>
          <w:szCs w:val="24"/>
        </w:rPr>
      </w:pPr>
    </w:p>
    <w:p w14:paraId="2930C20F" w14:textId="7EBDD6EA" w:rsidR="00D4087D" w:rsidRDefault="00D4087D" w:rsidP="00025650">
      <w:pPr>
        <w:jc w:val="both"/>
        <w:rPr>
          <w:sz w:val="24"/>
          <w:szCs w:val="24"/>
        </w:rPr>
      </w:pPr>
      <w:r>
        <w:rPr>
          <w:sz w:val="24"/>
          <w:szCs w:val="24"/>
        </w:rPr>
        <w:t>The college of policing (2014) sets out</w:t>
      </w:r>
      <w:r w:rsidRPr="00D4087D">
        <w:rPr>
          <w:sz w:val="24"/>
          <w:szCs w:val="24"/>
        </w:rPr>
        <w:t xml:space="preserve"> nationally recognised behaviours and values to support all polic</w:t>
      </w:r>
      <w:r>
        <w:rPr>
          <w:sz w:val="24"/>
          <w:szCs w:val="24"/>
        </w:rPr>
        <w:t>e staff in the competency and values framework. These values are:</w:t>
      </w:r>
    </w:p>
    <w:p w14:paraId="3FF9329E" w14:textId="56179C42" w:rsidR="00D4087D" w:rsidRDefault="00D4087D" w:rsidP="00025650">
      <w:pPr>
        <w:jc w:val="both"/>
        <w:rPr>
          <w:sz w:val="24"/>
          <w:szCs w:val="24"/>
        </w:rPr>
      </w:pPr>
    </w:p>
    <w:p w14:paraId="62D2670B" w14:textId="381E4045" w:rsidR="00D4087D" w:rsidRDefault="00D4087D" w:rsidP="00D4087D">
      <w:pPr>
        <w:pStyle w:val="ListParagraph"/>
        <w:numPr>
          <w:ilvl w:val="0"/>
          <w:numId w:val="12"/>
        </w:numPr>
        <w:jc w:val="both"/>
        <w:rPr>
          <w:sz w:val="24"/>
          <w:szCs w:val="24"/>
        </w:rPr>
      </w:pPr>
      <w:r>
        <w:rPr>
          <w:sz w:val="24"/>
          <w:szCs w:val="24"/>
        </w:rPr>
        <w:t>Integrity</w:t>
      </w:r>
    </w:p>
    <w:p w14:paraId="7B9462BE" w14:textId="69FBFD23" w:rsidR="00D4087D" w:rsidRDefault="00D4087D" w:rsidP="00D4087D">
      <w:pPr>
        <w:pStyle w:val="ListParagraph"/>
        <w:numPr>
          <w:ilvl w:val="0"/>
          <w:numId w:val="12"/>
        </w:numPr>
        <w:jc w:val="both"/>
        <w:rPr>
          <w:sz w:val="24"/>
          <w:szCs w:val="24"/>
        </w:rPr>
      </w:pPr>
      <w:r>
        <w:rPr>
          <w:sz w:val="24"/>
          <w:szCs w:val="24"/>
        </w:rPr>
        <w:t>Impartiality</w:t>
      </w:r>
    </w:p>
    <w:p w14:paraId="032B0CDF" w14:textId="3691F403" w:rsidR="00D4087D" w:rsidRDefault="00D4087D" w:rsidP="00D4087D">
      <w:pPr>
        <w:pStyle w:val="ListParagraph"/>
        <w:numPr>
          <w:ilvl w:val="0"/>
          <w:numId w:val="12"/>
        </w:numPr>
        <w:jc w:val="both"/>
        <w:rPr>
          <w:sz w:val="24"/>
          <w:szCs w:val="24"/>
        </w:rPr>
      </w:pPr>
      <w:r>
        <w:rPr>
          <w:sz w:val="24"/>
          <w:szCs w:val="24"/>
        </w:rPr>
        <w:t>Public service</w:t>
      </w:r>
    </w:p>
    <w:p w14:paraId="184AE82A" w14:textId="458AFDC8" w:rsidR="00D4087D" w:rsidRDefault="00D4087D" w:rsidP="00D4087D">
      <w:pPr>
        <w:pStyle w:val="ListParagraph"/>
        <w:numPr>
          <w:ilvl w:val="0"/>
          <w:numId w:val="12"/>
        </w:numPr>
        <w:jc w:val="both"/>
        <w:rPr>
          <w:sz w:val="24"/>
          <w:szCs w:val="24"/>
        </w:rPr>
      </w:pPr>
      <w:r>
        <w:rPr>
          <w:sz w:val="24"/>
          <w:szCs w:val="24"/>
        </w:rPr>
        <w:t>Transparency</w:t>
      </w:r>
    </w:p>
    <w:p w14:paraId="0036AD90" w14:textId="52A611D9" w:rsidR="00D4087D" w:rsidRDefault="00D4087D" w:rsidP="00D4087D">
      <w:pPr>
        <w:jc w:val="both"/>
        <w:rPr>
          <w:sz w:val="24"/>
          <w:szCs w:val="24"/>
        </w:rPr>
      </w:pPr>
    </w:p>
    <w:p w14:paraId="4807A2F9" w14:textId="77777777" w:rsidR="00D4087D" w:rsidRPr="00D4087D" w:rsidRDefault="00D4087D" w:rsidP="00D4087D">
      <w:pPr>
        <w:jc w:val="both"/>
        <w:rPr>
          <w:sz w:val="24"/>
          <w:szCs w:val="24"/>
        </w:rPr>
      </w:pPr>
    </w:p>
    <w:p w14:paraId="36CCBDEB" w14:textId="679EC48C" w:rsidR="00551828" w:rsidRDefault="00551828" w:rsidP="00025650">
      <w:pPr>
        <w:jc w:val="both"/>
        <w:rPr>
          <w:sz w:val="24"/>
          <w:szCs w:val="24"/>
        </w:rPr>
      </w:pPr>
    </w:p>
    <w:p w14:paraId="50E72971" w14:textId="781285C5" w:rsidR="00551828" w:rsidRDefault="00D4087D" w:rsidP="00025650">
      <w:pPr>
        <w:jc w:val="both"/>
        <w:rPr>
          <w:sz w:val="24"/>
          <w:szCs w:val="24"/>
        </w:rPr>
      </w:pPr>
      <w:r>
        <w:rPr>
          <w:sz w:val="24"/>
          <w:szCs w:val="24"/>
        </w:rPr>
        <w:t xml:space="preserve">During the investigation process, I upheld the values of integrity by following all actions that PACE and CPIA placed on me as a police officer. </w:t>
      </w:r>
    </w:p>
    <w:p w14:paraId="79A2C5FB" w14:textId="74923247" w:rsidR="00D4087D" w:rsidRDefault="00D4087D" w:rsidP="00025650">
      <w:pPr>
        <w:jc w:val="both"/>
        <w:rPr>
          <w:sz w:val="24"/>
          <w:szCs w:val="24"/>
        </w:rPr>
      </w:pPr>
    </w:p>
    <w:p w14:paraId="279FD6FD" w14:textId="4684CADE" w:rsidR="00D4087D" w:rsidRDefault="00761568" w:rsidP="00025650">
      <w:pPr>
        <w:jc w:val="both"/>
        <w:rPr>
          <w:sz w:val="24"/>
          <w:szCs w:val="24"/>
        </w:rPr>
      </w:pPr>
      <w:r>
        <w:rPr>
          <w:sz w:val="24"/>
          <w:szCs w:val="24"/>
        </w:rPr>
        <w:t xml:space="preserve">I upheld the value of impartiality by not jumping to conclusions, despite knowing the male had previously committed similar offences. </w:t>
      </w:r>
    </w:p>
    <w:p w14:paraId="6F67873A" w14:textId="71BBC171" w:rsidR="00761568" w:rsidRDefault="00761568" w:rsidP="00025650">
      <w:pPr>
        <w:jc w:val="both"/>
        <w:rPr>
          <w:sz w:val="24"/>
          <w:szCs w:val="24"/>
        </w:rPr>
      </w:pPr>
    </w:p>
    <w:p w14:paraId="4AF8F22D" w14:textId="5ADDDD3B" w:rsidR="00761568" w:rsidRDefault="00761568" w:rsidP="00025650">
      <w:pPr>
        <w:jc w:val="both"/>
        <w:rPr>
          <w:sz w:val="24"/>
          <w:szCs w:val="24"/>
        </w:rPr>
      </w:pPr>
      <w:r>
        <w:rPr>
          <w:sz w:val="24"/>
          <w:szCs w:val="24"/>
        </w:rPr>
        <w:t>I upheld the value of public service by conducting a thorough investigation in to the offences and supporting and updating the victims throughout.</w:t>
      </w:r>
    </w:p>
    <w:p w14:paraId="0C7CF721" w14:textId="31216689" w:rsidR="00761568" w:rsidRDefault="00761568" w:rsidP="00025650">
      <w:pPr>
        <w:jc w:val="both"/>
        <w:rPr>
          <w:sz w:val="24"/>
          <w:szCs w:val="24"/>
        </w:rPr>
      </w:pPr>
    </w:p>
    <w:p w14:paraId="69675C6D" w14:textId="486479D0" w:rsidR="00761568" w:rsidRDefault="00761568" w:rsidP="00025650">
      <w:pPr>
        <w:jc w:val="both"/>
        <w:rPr>
          <w:sz w:val="24"/>
          <w:szCs w:val="24"/>
        </w:rPr>
      </w:pPr>
      <w:r>
        <w:rPr>
          <w:sz w:val="24"/>
          <w:szCs w:val="24"/>
        </w:rPr>
        <w:t>I upheld the value of transparency by being honest and open with the suspect about what evidence was gathered. I was also honest with the victims about the potential outcomes of the investigation.</w:t>
      </w:r>
    </w:p>
    <w:p w14:paraId="27664AA3" w14:textId="51A1F049" w:rsidR="00551828" w:rsidRDefault="00551828" w:rsidP="00025650">
      <w:pPr>
        <w:jc w:val="both"/>
        <w:rPr>
          <w:sz w:val="24"/>
          <w:szCs w:val="24"/>
        </w:rPr>
      </w:pPr>
    </w:p>
    <w:p w14:paraId="739E4C3C" w14:textId="3A8B83BB" w:rsidR="00761568" w:rsidRDefault="00761568" w:rsidP="00025650">
      <w:pPr>
        <w:jc w:val="both"/>
        <w:rPr>
          <w:sz w:val="24"/>
          <w:szCs w:val="24"/>
        </w:rPr>
      </w:pPr>
      <w:r>
        <w:rPr>
          <w:sz w:val="24"/>
          <w:szCs w:val="24"/>
        </w:rPr>
        <w:t xml:space="preserve">During the investigation process, it may have been possible to be biased against the suspect when making decisions due to my previous knowledge and dealings with him. </w:t>
      </w:r>
    </w:p>
    <w:p w14:paraId="40C1DCE3" w14:textId="4E6114A9" w:rsidR="00761568" w:rsidRDefault="00761568" w:rsidP="00025650">
      <w:pPr>
        <w:jc w:val="both"/>
        <w:rPr>
          <w:sz w:val="24"/>
          <w:szCs w:val="24"/>
        </w:rPr>
      </w:pPr>
      <w:r>
        <w:rPr>
          <w:sz w:val="24"/>
          <w:szCs w:val="24"/>
        </w:rPr>
        <w:lastRenderedPageBreak/>
        <w:t xml:space="preserve">This could have ended up with the suspect receiving unfair treatment and discrimination as a result. </w:t>
      </w:r>
    </w:p>
    <w:p w14:paraId="7D6284DD" w14:textId="478FFA96" w:rsidR="002C14BD" w:rsidRDefault="002C14BD" w:rsidP="00025650">
      <w:pPr>
        <w:jc w:val="both"/>
        <w:rPr>
          <w:sz w:val="24"/>
          <w:szCs w:val="24"/>
        </w:rPr>
      </w:pPr>
    </w:p>
    <w:p w14:paraId="798D2055" w14:textId="1DF58B0C" w:rsidR="002C14BD" w:rsidRDefault="002C14BD" w:rsidP="002C14BD">
      <w:pPr>
        <w:jc w:val="both"/>
        <w:rPr>
          <w:sz w:val="24"/>
          <w:szCs w:val="24"/>
        </w:rPr>
      </w:pPr>
      <w:r>
        <w:rPr>
          <w:sz w:val="24"/>
          <w:szCs w:val="24"/>
        </w:rPr>
        <w:t xml:space="preserve">To reduce the effect of bias during investigations and to promote effective investigations, the college of policing, in 2022 released a report showing the </w:t>
      </w:r>
      <w:r w:rsidRPr="002C14BD">
        <w:rPr>
          <w:sz w:val="24"/>
          <w:szCs w:val="24"/>
        </w:rPr>
        <w:t>findings of a rapid evidence assessment (REA)</w:t>
      </w:r>
      <w:r>
        <w:rPr>
          <w:sz w:val="24"/>
          <w:szCs w:val="24"/>
        </w:rPr>
        <w:t xml:space="preserve"> which they used in the development of COP guidelines. The report includes guidelines on what can improve an investigation and what can have a negative impact. One of the negative points states; </w:t>
      </w:r>
      <w:r w:rsidRPr="002C14BD">
        <w:rPr>
          <w:sz w:val="24"/>
          <w:szCs w:val="24"/>
        </w:rPr>
        <w:t>Confirmation bias can influence the interpretation of evidence and decision making within the investigation</w:t>
      </w:r>
      <w:r>
        <w:rPr>
          <w:sz w:val="24"/>
          <w:szCs w:val="24"/>
        </w:rPr>
        <w:t>. (COP,</w:t>
      </w:r>
      <w:r w:rsidR="007D68D3">
        <w:rPr>
          <w:sz w:val="24"/>
          <w:szCs w:val="24"/>
        </w:rPr>
        <w:t xml:space="preserve"> </w:t>
      </w:r>
      <w:r>
        <w:rPr>
          <w:sz w:val="24"/>
          <w:szCs w:val="24"/>
        </w:rPr>
        <w:t>2022)</w:t>
      </w:r>
    </w:p>
    <w:p w14:paraId="6FE4104A" w14:textId="1B51EB49" w:rsidR="00882A21" w:rsidRDefault="00882A21" w:rsidP="002C14BD">
      <w:pPr>
        <w:jc w:val="both"/>
        <w:rPr>
          <w:sz w:val="24"/>
          <w:szCs w:val="24"/>
        </w:rPr>
      </w:pPr>
    </w:p>
    <w:p w14:paraId="30BC017F" w14:textId="63FB5665" w:rsidR="00882A21" w:rsidRPr="00882A21" w:rsidRDefault="00882A21" w:rsidP="002C14BD">
      <w:pPr>
        <w:jc w:val="both"/>
        <w:rPr>
          <w:b/>
          <w:bCs/>
          <w:sz w:val="24"/>
          <w:szCs w:val="24"/>
          <w:u w:val="single"/>
        </w:rPr>
      </w:pPr>
      <w:r w:rsidRPr="00882A21">
        <w:rPr>
          <w:b/>
          <w:bCs/>
          <w:sz w:val="24"/>
          <w:szCs w:val="24"/>
          <w:u w:val="single"/>
        </w:rPr>
        <w:t>WORD COUNT: 767</w:t>
      </w:r>
    </w:p>
    <w:p w14:paraId="41517631" w14:textId="6D300034" w:rsidR="00882A21" w:rsidRDefault="00882A21" w:rsidP="002C14BD">
      <w:pPr>
        <w:jc w:val="both"/>
        <w:rPr>
          <w:sz w:val="24"/>
          <w:szCs w:val="24"/>
        </w:rPr>
      </w:pPr>
    </w:p>
    <w:p w14:paraId="6584B2E4" w14:textId="2ECFB32A" w:rsidR="00882A21" w:rsidRDefault="00882A21" w:rsidP="002C14BD">
      <w:pPr>
        <w:jc w:val="both"/>
        <w:rPr>
          <w:sz w:val="24"/>
          <w:szCs w:val="24"/>
        </w:rPr>
      </w:pPr>
    </w:p>
    <w:p w14:paraId="71192008" w14:textId="77A479EE" w:rsidR="00882A21" w:rsidRDefault="00882A21" w:rsidP="002C14BD">
      <w:pPr>
        <w:jc w:val="both"/>
        <w:rPr>
          <w:sz w:val="24"/>
          <w:szCs w:val="24"/>
        </w:rPr>
      </w:pPr>
      <w:r>
        <w:rPr>
          <w:sz w:val="24"/>
          <w:szCs w:val="24"/>
        </w:rPr>
        <w:t xml:space="preserve">On reflection of this incident and the way I dealt with it, I believe I did a good job at conducting the investigation, supporting victims and providing a good service to members of the public. All while upholding the policing values. Albeit I know there are some things I could improve on next time, including my confidence in my ability. Before conducting another investigation, I am going to take the time to read and study the college of policing rapid evidence assessment as I believe it has some good points that all police officers should be aware of, especially those new in service who have limited experience. </w:t>
      </w:r>
      <w:r w:rsidR="004A5751">
        <w:rPr>
          <w:sz w:val="24"/>
          <w:szCs w:val="24"/>
        </w:rPr>
        <w:t>I will also study the criminal procedures and investigations act 1996 to ensure that I am aware of all codes of practice relating to investigations.</w:t>
      </w:r>
    </w:p>
    <w:p w14:paraId="3F637778" w14:textId="65EB074A" w:rsidR="00882A21" w:rsidRDefault="00882A21" w:rsidP="002C14BD">
      <w:pPr>
        <w:jc w:val="both"/>
        <w:rPr>
          <w:sz w:val="24"/>
          <w:szCs w:val="24"/>
        </w:rPr>
      </w:pPr>
    </w:p>
    <w:p w14:paraId="04839F3E" w14:textId="1C10E922" w:rsidR="00882A21" w:rsidRDefault="00882A21" w:rsidP="002C14BD">
      <w:pPr>
        <w:jc w:val="both"/>
        <w:rPr>
          <w:sz w:val="24"/>
          <w:szCs w:val="24"/>
        </w:rPr>
      </w:pPr>
      <w:r>
        <w:rPr>
          <w:sz w:val="24"/>
          <w:szCs w:val="24"/>
        </w:rPr>
        <w:t xml:space="preserve">Going forward, I am going to continue upholding the policing values while being conscious of how bias can affect decision making in an investigatory setting. I will talk to my experienced colleagues about best practice when conducting investigations and ask questions when I am unsure or need guidance. </w:t>
      </w:r>
      <w:r w:rsidR="004A5751">
        <w:rPr>
          <w:sz w:val="24"/>
          <w:szCs w:val="24"/>
        </w:rPr>
        <w:t xml:space="preserve">I will improve by doing further research </w:t>
      </w:r>
      <w:r w:rsidR="009B1FE5">
        <w:rPr>
          <w:sz w:val="24"/>
          <w:szCs w:val="24"/>
        </w:rPr>
        <w:t>into</w:t>
      </w:r>
      <w:r w:rsidR="004A5751">
        <w:rPr>
          <w:sz w:val="24"/>
          <w:szCs w:val="24"/>
        </w:rPr>
        <w:t xml:space="preserve"> police investigations and review my performance after each one. </w:t>
      </w:r>
    </w:p>
    <w:p w14:paraId="54099970" w14:textId="5575838F" w:rsidR="00551828" w:rsidRDefault="00551828" w:rsidP="00025650">
      <w:pPr>
        <w:jc w:val="both"/>
        <w:rPr>
          <w:sz w:val="24"/>
          <w:szCs w:val="24"/>
        </w:rPr>
      </w:pPr>
    </w:p>
    <w:p w14:paraId="1844F86B" w14:textId="28FAD0D4" w:rsidR="00882A21" w:rsidRDefault="00882A21" w:rsidP="00025650">
      <w:pPr>
        <w:jc w:val="both"/>
        <w:rPr>
          <w:sz w:val="24"/>
          <w:szCs w:val="24"/>
        </w:rPr>
      </w:pPr>
    </w:p>
    <w:p w14:paraId="392A1215" w14:textId="38E84489" w:rsidR="00882A21" w:rsidRPr="00882A21" w:rsidRDefault="00882A21" w:rsidP="00025650">
      <w:pPr>
        <w:jc w:val="both"/>
        <w:rPr>
          <w:b/>
          <w:bCs/>
          <w:sz w:val="24"/>
          <w:szCs w:val="24"/>
          <w:u w:val="single"/>
        </w:rPr>
      </w:pPr>
      <w:r w:rsidRPr="00882A21">
        <w:rPr>
          <w:b/>
          <w:bCs/>
          <w:sz w:val="24"/>
          <w:szCs w:val="24"/>
          <w:u w:val="single"/>
        </w:rPr>
        <w:t>WORD COUNT:1</w:t>
      </w:r>
      <w:r w:rsidR="004A5751">
        <w:rPr>
          <w:b/>
          <w:bCs/>
          <w:sz w:val="24"/>
          <w:szCs w:val="24"/>
          <w:u w:val="single"/>
        </w:rPr>
        <w:t>98</w:t>
      </w:r>
    </w:p>
    <w:p w14:paraId="0F19E81E" w14:textId="6FEA9220" w:rsidR="00882A21" w:rsidRDefault="00882A21" w:rsidP="00025650">
      <w:pPr>
        <w:jc w:val="both"/>
        <w:rPr>
          <w:sz w:val="24"/>
          <w:szCs w:val="24"/>
        </w:rPr>
      </w:pPr>
    </w:p>
    <w:p w14:paraId="14F4BD8E" w14:textId="0C18A1AB" w:rsidR="00882A21" w:rsidRDefault="00882A21" w:rsidP="00025650">
      <w:pPr>
        <w:jc w:val="both"/>
        <w:rPr>
          <w:sz w:val="24"/>
          <w:szCs w:val="24"/>
        </w:rPr>
      </w:pPr>
    </w:p>
    <w:p w14:paraId="27FECFA0" w14:textId="34A1F82B" w:rsidR="00882A21" w:rsidRDefault="00882A21" w:rsidP="00025650">
      <w:pPr>
        <w:jc w:val="both"/>
        <w:rPr>
          <w:sz w:val="24"/>
          <w:szCs w:val="24"/>
        </w:rPr>
      </w:pPr>
      <w:r w:rsidRPr="00882A21">
        <w:rPr>
          <w:b/>
          <w:bCs/>
          <w:sz w:val="24"/>
          <w:szCs w:val="24"/>
          <w:u w:val="single"/>
        </w:rPr>
        <w:t>TOTAL WORD COUNT</w:t>
      </w:r>
      <w:r>
        <w:rPr>
          <w:sz w:val="24"/>
          <w:szCs w:val="24"/>
        </w:rPr>
        <w:t xml:space="preserve">: </w:t>
      </w:r>
      <w:r w:rsidR="004A5751" w:rsidRPr="004A5751">
        <w:rPr>
          <w:b/>
          <w:bCs/>
          <w:sz w:val="24"/>
          <w:szCs w:val="24"/>
          <w:u w:val="single"/>
        </w:rPr>
        <w:t>1401</w:t>
      </w:r>
    </w:p>
    <w:p w14:paraId="14943A87" w14:textId="77777777" w:rsidR="00551828" w:rsidRDefault="00551828" w:rsidP="00025650">
      <w:pPr>
        <w:jc w:val="both"/>
        <w:rPr>
          <w:sz w:val="24"/>
          <w:szCs w:val="24"/>
        </w:rPr>
      </w:pPr>
    </w:p>
    <w:p w14:paraId="2791DA0D" w14:textId="2166DF9E" w:rsidR="00F95DDF" w:rsidRDefault="00F95DDF" w:rsidP="00025650">
      <w:pPr>
        <w:jc w:val="both"/>
        <w:rPr>
          <w:sz w:val="24"/>
          <w:szCs w:val="24"/>
        </w:rPr>
      </w:pPr>
    </w:p>
    <w:p w14:paraId="029D8166" w14:textId="77777777" w:rsidR="00F95DDF" w:rsidRPr="00270EEB" w:rsidRDefault="00F95DDF"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835"/>
        <w:gridCol w:w="2835"/>
        <w:gridCol w:w="2409"/>
      </w:tblGrid>
      <w:tr w:rsidR="00AA1C1A" w:rsidRPr="00270EEB" w14:paraId="7286CFA3" w14:textId="77777777" w:rsidTr="00B71055">
        <w:tc>
          <w:tcPr>
            <w:tcW w:w="2836"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83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835"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409"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AA1C1A" w:rsidRPr="00270EEB" w14:paraId="513D3471" w14:textId="77777777" w:rsidTr="00B71055">
        <w:tc>
          <w:tcPr>
            <w:tcW w:w="2836" w:type="dxa"/>
            <w:shd w:val="clear" w:color="auto" w:fill="auto"/>
          </w:tcPr>
          <w:p w14:paraId="66224223" w14:textId="6117F97F" w:rsidR="00220D06" w:rsidRPr="00270EEB" w:rsidRDefault="00094E16" w:rsidP="00FF7EBB">
            <w:pPr>
              <w:jc w:val="both"/>
              <w:rPr>
                <w:sz w:val="24"/>
                <w:szCs w:val="24"/>
              </w:rPr>
            </w:pPr>
            <w:r>
              <w:rPr>
                <w:sz w:val="24"/>
                <w:szCs w:val="24"/>
              </w:rPr>
              <w:t>Improve knowledge of traffic offences and associated legislation.</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835" w:type="dxa"/>
            <w:shd w:val="clear" w:color="auto" w:fill="auto"/>
          </w:tcPr>
          <w:p w14:paraId="1DD535CE" w14:textId="3CA314A6" w:rsidR="00220D06" w:rsidRPr="00270EEB" w:rsidRDefault="00094E16" w:rsidP="00FF7EBB">
            <w:pPr>
              <w:jc w:val="both"/>
              <w:rPr>
                <w:sz w:val="24"/>
                <w:szCs w:val="24"/>
              </w:rPr>
            </w:pPr>
            <w:r>
              <w:rPr>
                <w:sz w:val="24"/>
                <w:szCs w:val="24"/>
              </w:rPr>
              <w:t>I will achieve this by using online resources and attending more traffic related incidents.</w:t>
            </w:r>
          </w:p>
        </w:tc>
        <w:tc>
          <w:tcPr>
            <w:tcW w:w="2835" w:type="dxa"/>
            <w:shd w:val="clear" w:color="auto" w:fill="auto"/>
          </w:tcPr>
          <w:p w14:paraId="177DD410" w14:textId="2655E616" w:rsidR="00220D06" w:rsidRPr="00270EEB" w:rsidRDefault="00094E16" w:rsidP="00FF7EBB">
            <w:pPr>
              <w:jc w:val="both"/>
              <w:rPr>
                <w:sz w:val="24"/>
                <w:szCs w:val="24"/>
              </w:rPr>
            </w:pPr>
            <w:r>
              <w:rPr>
                <w:sz w:val="24"/>
                <w:szCs w:val="24"/>
              </w:rPr>
              <w:t>My tutor and other members of my team who have the knowledge and experience in this field.</w:t>
            </w:r>
          </w:p>
        </w:tc>
        <w:tc>
          <w:tcPr>
            <w:tcW w:w="2409" w:type="dxa"/>
            <w:shd w:val="clear" w:color="auto" w:fill="auto"/>
          </w:tcPr>
          <w:p w14:paraId="1F90E38B" w14:textId="5F2DED0F" w:rsidR="62FE5CAF" w:rsidRDefault="00094E16" w:rsidP="62FE5CAF">
            <w:pPr>
              <w:jc w:val="both"/>
              <w:rPr>
                <w:sz w:val="24"/>
                <w:szCs w:val="24"/>
              </w:rPr>
            </w:pPr>
            <w:r>
              <w:rPr>
                <w:sz w:val="24"/>
                <w:szCs w:val="24"/>
              </w:rPr>
              <w:t>This can be achieved by the end of this year. This will give me sufficient time to learn and put that learning in to practice</w:t>
            </w:r>
          </w:p>
        </w:tc>
      </w:tr>
      <w:tr w:rsidR="00AA1C1A" w:rsidRPr="00270EEB" w14:paraId="4DD6097A" w14:textId="77777777" w:rsidTr="00B71055">
        <w:tc>
          <w:tcPr>
            <w:tcW w:w="2836" w:type="dxa"/>
            <w:shd w:val="clear" w:color="auto" w:fill="auto"/>
          </w:tcPr>
          <w:p w14:paraId="3411A998" w14:textId="69CEC342" w:rsidR="00220D06" w:rsidRPr="00270EEB" w:rsidRDefault="00AA1C1A" w:rsidP="00FF7EBB">
            <w:pPr>
              <w:jc w:val="both"/>
              <w:rPr>
                <w:sz w:val="24"/>
                <w:szCs w:val="24"/>
              </w:rPr>
            </w:pPr>
            <w:r>
              <w:rPr>
                <w:sz w:val="24"/>
                <w:szCs w:val="24"/>
              </w:rPr>
              <w:t>Improve my knowledge of the custody process.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835" w:type="dxa"/>
            <w:shd w:val="clear" w:color="auto" w:fill="auto"/>
          </w:tcPr>
          <w:p w14:paraId="4A5263DB" w14:textId="3BD26C3B" w:rsidR="00220D06" w:rsidRPr="00270EEB" w:rsidRDefault="00AA1C1A" w:rsidP="00FF7EBB">
            <w:pPr>
              <w:jc w:val="both"/>
              <w:rPr>
                <w:sz w:val="24"/>
                <w:szCs w:val="24"/>
              </w:rPr>
            </w:pPr>
            <w:r>
              <w:rPr>
                <w:sz w:val="24"/>
                <w:szCs w:val="24"/>
              </w:rPr>
              <w:t>I will achieve this by asking questions to my colleagues and attending custody more often to enable me to understand the process better.</w:t>
            </w:r>
          </w:p>
        </w:tc>
        <w:tc>
          <w:tcPr>
            <w:tcW w:w="2835" w:type="dxa"/>
            <w:shd w:val="clear" w:color="auto" w:fill="auto"/>
          </w:tcPr>
          <w:p w14:paraId="55CDA8EA" w14:textId="23FE58CE" w:rsidR="00220D06" w:rsidRPr="00270EEB" w:rsidRDefault="00AA1C1A" w:rsidP="00FF7EBB">
            <w:pPr>
              <w:jc w:val="both"/>
              <w:rPr>
                <w:sz w:val="24"/>
                <w:szCs w:val="24"/>
              </w:rPr>
            </w:pPr>
            <w:r>
              <w:rPr>
                <w:sz w:val="24"/>
                <w:szCs w:val="24"/>
              </w:rPr>
              <w:t>My tutor, custody staff and CDO’s can provide support by answering any questions I may have.</w:t>
            </w:r>
          </w:p>
        </w:tc>
        <w:tc>
          <w:tcPr>
            <w:tcW w:w="2409" w:type="dxa"/>
            <w:shd w:val="clear" w:color="auto" w:fill="auto"/>
          </w:tcPr>
          <w:p w14:paraId="25AAFC86" w14:textId="530FF570" w:rsidR="62FE5CAF" w:rsidRDefault="00AA1C1A" w:rsidP="62FE5CAF">
            <w:pPr>
              <w:jc w:val="both"/>
              <w:rPr>
                <w:sz w:val="24"/>
                <w:szCs w:val="24"/>
              </w:rPr>
            </w:pPr>
            <w:r>
              <w:rPr>
                <w:sz w:val="24"/>
                <w:szCs w:val="24"/>
              </w:rPr>
              <w:t>This can be achieved by the end of this year. This will give me enough time gain a better understanding of  the custody process more.</w:t>
            </w:r>
          </w:p>
        </w:tc>
      </w:tr>
      <w:tr w:rsidR="00AA1C1A" w:rsidRPr="00270EEB" w14:paraId="32973BBE" w14:textId="77777777" w:rsidTr="00B71055">
        <w:trPr>
          <w:trHeight w:val="274"/>
        </w:trPr>
        <w:tc>
          <w:tcPr>
            <w:tcW w:w="2836" w:type="dxa"/>
            <w:shd w:val="clear" w:color="auto" w:fill="auto"/>
          </w:tcPr>
          <w:p w14:paraId="27365973" w14:textId="77777777" w:rsidR="00220D06" w:rsidRPr="00270EEB" w:rsidRDefault="00220D06" w:rsidP="00FF7EBB">
            <w:pPr>
              <w:jc w:val="both"/>
              <w:rPr>
                <w:sz w:val="24"/>
                <w:szCs w:val="24"/>
              </w:rPr>
            </w:pPr>
          </w:p>
          <w:p w14:paraId="6B12593B" w14:textId="6E54830F" w:rsidR="00220D06" w:rsidRPr="00270EEB" w:rsidRDefault="00AA1C1A" w:rsidP="00FF7EBB">
            <w:pPr>
              <w:jc w:val="both"/>
              <w:rPr>
                <w:sz w:val="24"/>
                <w:szCs w:val="24"/>
              </w:rPr>
            </w:pPr>
            <w:r>
              <w:rPr>
                <w:sz w:val="24"/>
                <w:szCs w:val="24"/>
              </w:rPr>
              <w:t>Improve</w:t>
            </w:r>
            <w:r w:rsidR="008F0B81">
              <w:rPr>
                <w:sz w:val="24"/>
                <w:szCs w:val="24"/>
              </w:rPr>
              <w:t xml:space="preserve"> </w:t>
            </w:r>
            <w:r>
              <w:rPr>
                <w:sz w:val="24"/>
                <w:szCs w:val="24"/>
              </w:rPr>
              <w:t>my understanding of the role of the CPS and their relationship with the Police.</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59B02BC7" w14:textId="125FEB99" w:rsidR="00220D06" w:rsidRPr="00270EEB" w:rsidRDefault="00AB1C98" w:rsidP="00FF7EBB">
            <w:pPr>
              <w:jc w:val="both"/>
              <w:rPr>
                <w:sz w:val="24"/>
                <w:szCs w:val="24"/>
              </w:rPr>
            </w:pPr>
            <w:r>
              <w:rPr>
                <w:sz w:val="24"/>
                <w:szCs w:val="24"/>
              </w:rPr>
              <w:t xml:space="preserve"> </w:t>
            </w:r>
          </w:p>
        </w:tc>
        <w:tc>
          <w:tcPr>
            <w:tcW w:w="2835" w:type="dxa"/>
            <w:shd w:val="clear" w:color="auto" w:fill="auto"/>
          </w:tcPr>
          <w:p w14:paraId="568C69DA" w14:textId="6B156D28" w:rsidR="00220D06" w:rsidRPr="00270EEB" w:rsidRDefault="008F0B81" w:rsidP="00FF7EBB">
            <w:pPr>
              <w:jc w:val="both"/>
              <w:rPr>
                <w:sz w:val="24"/>
                <w:szCs w:val="24"/>
              </w:rPr>
            </w:pPr>
            <w:r>
              <w:rPr>
                <w:sz w:val="24"/>
                <w:szCs w:val="24"/>
              </w:rPr>
              <w:lastRenderedPageBreak/>
              <w:t xml:space="preserve">This can be achieved by researching what the CPS do. To Understand the relationship with the police, I will ask </w:t>
            </w:r>
            <w:r w:rsidR="0001292C">
              <w:rPr>
                <w:sz w:val="24"/>
                <w:szCs w:val="24"/>
              </w:rPr>
              <w:t>colleagues and</w:t>
            </w:r>
            <w:r>
              <w:rPr>
                <w:sz w:val="24"/>
                <w:szCs w:val="24"/>
              </w:rPr>
              <w:t xml:space="preserve"> other staff about their experiences.</w:t>
            </w:r>
          </w:p>
        </w:tc>
        <w:tc>
          <w:tcPr>
            <w:tcW w:w="2835" w:type="dxa"/>
            <w:shd w:val="clear" w:color="auto" w:fill="auto"/>
          </w:tcPr>
          <w:p w14:paraId="63C5B3FF" w14:textId="1BF6A50F" w:rsidR="00220D06" w:rsidRPr="00270EEB" w:rsidRDefault="008F0B81" w:rsidP="00FF7EBB">
            <w:pPr>
              <w:jc w:val="both"/>
              <w:rPr>
                <w:sz w:val="24"/>
                <w:szCs w:val="24"/>
              </w:rPr>
            </w:pPr>
            <w:r>
              <w:rPr>
                <w:sz w:val="24"/>
                <w:szCs w:val="24"/>
              </w:rPr>
              <w:t>I can get support in improving my knowledge using online materials. I can also get support from other officers and staff who have experience of working with the CPS.</w:t>
            </w:r>
          </w:p>
        </w:tc>
        <w:tc>
          <w:tcPr>
            <w:tcW w:w="2409" w:type="dxa"/>
            <w:shd w:val="clear" w:color="auto" w:fill="auto"/>
          </w:tcPr>
          <w:p w14:paraId="5A4090B6" w14:textId="1450CD39" w:rsidR="62FE5CAF" w:rsidRDefault="008F0B81" w:rsidP="62FE5CAF">
            <w:pPr>
              <w:jc w:val="both"/>
              <w:rPr>
                <w:sz w:val="24"/>
                <w:szCs w:val="24"/>
              </w:rPr>
            </w:pPr>
            <w:r>
              <w:rPr>
                <w:sz w:val="24"/>
                <w:szCs w:val="24"/>
              </w:rPr>
              <w:t>This can be achieved by this time next year. This is in order to give me enough time to research and ask questions.</w:t>
            </w:r>
          </w:p>
        </w:tc>
      </w:tr>
      <w:tr w:rsidR="00B71055" w:rsidRPr="00270EEB" w14:paraId="3C2505D1" w14:textId="77777777" w:rsidTr="00B71055">
        <w:trPr>
          <w:trHeight w:val="3251"/>
        </w:trPr>
        <w:tc>
          <w:tcPr>
            <w:tcW w:w="2836" w:type="dxa"/>
            <w:shd w:val="clear" w:color="auto" w:fill="auto"/>
          </w:tcPr>
          <w:p w14:paraId="3A349082" w14:textId="74423B8A" w:rsidR="00B71055" w:rsidRPr="00270EEB" w:rsidRDefault="004D36BF" w:rsidP="00FF7EBB">
            <w:pPr>
              <w:jc w:val="both"/>
              <w:rPr>
                <w:sz w:val="24"/>
                <w:szCs w:val="24"/>
              </w:rPr>
            </w:pPr>
            <w:r>
              <w:rPr>
                <w:sz w:val="24"/>
                <w:szCs w:val="24"/>
              </w:rPr>
              <w:t>Improve my statement writing.</w:t>
            </w:r>
          </w:p>
        </w:tc>
        <w:tc>
          <w:tcPr>
            <w:tcW w:w="2835" w:type="dxa"/>
            <w:shd w:val="clear" w:color="auto" w:fill="auto"/>
          </w:tcPr>
          <w:p w14:paraId="0D989C87" w14:textId="26E7E41E" w:rsidR="00B71055" w:rsidRDefault="004D36BF" w:rsidP="00FF7EBB">
            <w:pPr>
              <w:jc w:val="both"/>
              <w:rPr>
                <w:sz w:val="24"/>
                <w:szCs w:val="24"/>
              </w:rPr>
            </w:pPr>
            <w:r>
              <w:rPr>
                <w:sz w:val="24"/>
                <w:szCs w:val="24"/>
              </w:rPr>
              <w:t>To achieve this, I plan on taking the lead when a statement is required from a witness.</w:t>
            </w:r>
          </w:p>
        </w:tc>
        <w:tc>
          <w:tcPr>
            <w:tcW w:w="2835" w:type="dxa"/>
            <w:shd w:val="clear" w:color="auto" w:fill="auto"/>
          </w:tcPr>
          <w:p w14:paraId="32B99D98" w14:textId="424BA496" w:rsidR="00B71055" w:rsidRDefault="004D36BF" w:rsidP="00FF7EBB">
            <w:pPr>
              <w:jc w:val="both"/>
              <w:rPr>
                <w:sz w:val="24"/>
                <w:szCs w:val="24"/>
              </w:rPr>
            </w:pPr>
            <w:r>
              <w:rPr>
                <w:sz w:val="24"/>
                <w:szCs w:val="24"/>
              </w:rPr>
              <w:t>My tutor and other team members.</w:t>
            </w:r>
          </w:p>
        </w:tc>
        <w:tc>
          <w:tcPr>
            <w:tcW w:w="2409" w:type="dxa"/>
            <w:shd w:val="clear" w:color="auto" w:fill="auto"/>
          </w:tcPr>
          <w:p w14:paraId="15DF8CB0" w14:textId="5C5D874F" w:rsidR="00B71055" w:rsidRDefault="004D36BF" w:rsidP="62FE5CAF">
            <w:pPr>
              <w:jc w:val="both"/>
              <w:rPr>
                <w:sz w:val="24"/>
                <w:szCs w:val="24"/>
              </w:rPr>
            </w:pPr>
            <w:r>
              <w:rPr>
                <w:sz w:val="24"/>
                <w:szCs w:val="24"/>
              </w:rPr>
              <w:t xml:space="preserve">I believe this can be achieved after the next 5 statements. </w:t>
            </w:r>
          </w:p>
        </w:tc>
      </w:tr>
      <w:tr w:rsidR="00B71055" w:rsidRPr="00270EEB" w14:paraId="729B9900" w14:textId="77777777" w:rsidTr="00B71055">
        <w:trPr>
          <w:trHeight w:val="3251"/>
        </w:trPr>
        <w:tc>
          <w:tcPr>
            <w:tcW w:w="2836" w:type="dxa"/>
            <w:shd w:val="clear" w:color="auto" w:fill="auto"/>
          </w:tcPr>
          <w:p w14:paraId="7CBCFEAC" w14:textId="7204173F" w:rsidR="00B71055" w:rsidRPr="00270EEB" w:rsidRDefault="004D36BF" w:rsidP="00FF7EBB">
            <w:pPr>
              <w:jc w:val="both"/>
              <w:rPr>
                <w:sz w:val="24"/>
                <w:szCs w:val="24"/>
              </w:rPr>
            </w:pPr>
            <w:r>
              <w:rPr>
                <w:sz w:val="24"/>
                <w:szCs w:val="24"/>
              </w:rPr>
              <w:t>Improve my confidence when dealing with sexual offences.</w:t>
            </w:r>
          </w:p>
        </w:tc>
        <w:tc>
          <w:tcPr>
            <w:tcW w:w="2835" w:type="dxa"/>
            <w:shd w:val="clear" w:color="auto" w:fill="auto"/>
          </w:tcPr>
          <w:p w14:paraId="7982FC80" w14:textId="46FF20E6" w:rsidR="00B71055" w:rsidRDefault="004D36BF" w:rsidP="00FF7EBB">
            <w:pPr>
              <w:jc w:val="both"/>
              <w:rPr>
                <w:sz w:val="24"/>
                <w:szCs w:val="24"/>
              </w:rPr>
            </w:pPr>
            <w:r>
              <w:rPr>
                <w:sz w:val="24"/>
                <w:szCs w:val="24"/>
              </w:rPr>
              <w:t>To achieve this, I plan on taking the lead in future situations involving sexual offences.</w:t>
            </w:r>
          </w:p>
        </w:tc>
        <w:tc>
          <w:tcPr>
            <w:tcW w:w="2835" w:type="dxa"/>
            <w:shd w:val="clear" w:color="auto" w:fill="auto"/>
          </w:tcPr>
          <w:p w14:paraId="311DA99F" w14:textId="3EA6F79B" w:rsidR="00B71055" w:rsidRDefault="004D36BF" w:rsidP="00FF7EBB">
            <w:pPr>
              <w:jc w:val="both"/>
              <w:rPr>
                <w:sz w:val="24"/>
                <w:szCs w:val="24"/>
              </w:rPr>
            </w:pPr>
            <w:r>
              <w:rPr>
                <w:sz w:val="24"/>
                <w:szCs w:val="24"/>
              </w:rPr>
              <w:t>My sergeant and other team members with experience of dealing with sexual offences.</w:t>
            </w:r>
          </w:p>
        </w:tc>
        <w:tc>
          <w:tcPr>
            <w:tcW w:w="2409" w:type="dxa"/>
            <w:shd w:val="clear" w:color="auto" w:fill="auto"/>
          </w:tcPr>
          <w:p w14:paraId="5A00FA9F" w14:textId="04517DCB" w:rsidR="00B71055" w:rsidRDefault="004D36BF" w:rsidP="62FE5CAF">
            <w:pPr>
              <w:jc w:val="both"/>
              <w:rPr>
                <w:sz w:val="24"/>
                <w:szCs w:val="24"/>
              </w:rPr>
            </w:pPr>
            <w:r>
              <w:rPr>
                <w:sz w:val="24"/>
                <w:szCs w:val="24"/>
              </w:rPr>
              <w:t>Due to the nature of the offences, I believe it will take me at least until this time next year to become confident in dealing with these situations.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104E96DE"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1FE7B12" w14:textId="0AC432C4" w:rsidR="000C0942" w:rsidRDefault="000C0942" w:rsidP="00C44446">
      <w:pPr>
        <w:keepNext/>
        <w:spacing w:before="240" w:after="60"/>
        <w:jc w:val="both"/>
        <w:rPr>
          <w:sz w:val="24"/>
          <w:szCs w:val="24"/>
        </w:rPr>
      </w:pPr>
    </w:p>
    <w:p w14:paraId="23DC38C9" w14:textId="127343E3" w:rsidR="000C0942" w:rsidRDefault="000C0942" w:rsidP="00C44446">
      <w:pPr>
        <w:keepNext/>
        <w:spacing w:before="240" w:after="60"/>
        <w:jc w:val="both"/>
        <w:rPr>
          <w:sz w:val="24"/>
          <w:szCs w:val="24"/>
          <w:u w:val="single"/>
        </w:rPr>
      </w:pPr>
      <w:r w:rsidRPr="000C0942">
        <w:rPr>
          <w:sz w:val="24"/>
          <w:szCs w:val="24"/>
          <w:u w:val="single"/>
        </w:rPr>
        <w:t>Task 1:</w:t>
      </w:r>
    </w:p>
    <w:p w14:paraId="62207EE2" w14:textId="77777777" w:rsidR="00012201" w:rsidRPr="00012201" w:rsidRDefault="000C0942" w:rsidP="00FF5EE0">
      <w:pPr>
        <w:pStyle w:val="ListParagraph"/>
        <w:keepNext/>
        <w:numPr>
          <w:ilvl w:val="0"/>
          <w:numId w:val="6"/>
        </w:numPr>
        <w:spacing w:before="240" w:after="60"/>
        <w:jc w:val="both"/>
        <w:rPr>
          <w:rStyle w:val="HTMLCite"/>
          <w:b/>
          <w:i w:val="0"/>
          <w:iCs w:val="0"/>
          <w:sz w:val="24"/>
          <w:szCs w:val="24"/>
          <w:u w:val="single"/>
        </w:rPr>
      </w:pPr>
      <w:r>
        <w:rPr>
          <w:rStyle w:val="HTMLCite"/>
          <w:rFonts w:ascii="Roboto" w:hAnsi="Roboto"/>
          <w:i w:val="0"/>
          <w:iCs w:val="0"/>
          <w:color w:val="000000" w:themeColor="text1"/>
          <w:shd w:val="clear" w:color="auto" w:fill="FFFFFF"/>
        </w:rPr>
        <w:t xml:space="preserve">Teachmint (n.d) student stress. Available at: </w:t>
      </w:r>
      <w:hyperlink r:id="rId20" w:history="1">
        <w:r w:rsidRPr="00FF0E88">
          <w:rPr>
            <w:rStyle w:val="Hyperlink"/>
            <w:rFonts w:ascii="Roboto" w:hAnsi="Roboto"/>
            <w:shd w:val="clear" w:color="auto" w:fill="FFFFFF"/>
          </w:rPr>
          <w:t>https://www.teachmint.com/glossary/s/student-stress</w:t>
        </w:r>
      </w:hyperlink>
      <w:r>
        <w:rPr>
          <w:rStyle w:val="HTMLCite"/>
          <w:rFonts w:ascii="Roboto" w:hAnsi="Roboto"/>
          <w:i w:val="0"/>
          <w:iCs w:val="0"/>
          <w:color w:val="000000" w:themeColor="text1"/>
          <w:shd w:val="clear" w:color="auto" w:fill="FFFFFF"/>
        </w:rPr>
        <w:t xml:space="preserve"> (</w:t>
      </w:r>
      <w:r w:rsidR="00012201">
        <w:rPr>
          <w:rStyle w:val="HTMLCite"/>
          <w:rFonts w:ascii="Roboto" w:hAnsi="Roboto"/>
          <w:i w:val="0"/>
          <w:iCs w:val="0"/>
          <w:color w:val="000000" w:themeColor="text1"/>
          <w:shd w:val="clear" w:color="auto" w:fill="FFFFFF"/>
        </w:rPr>
        <w:t>Accessed 12th January 2023)</w:t>
      </w:r>
    </w:p>
    <w:p w14:paraId="44770C69" w14:textId="0CD574FE" w:rsidR="00CD2F25" w:rsidRPr="00CD2F25" w:rsidRDefault="00CD2F25" w:rsidP="00FF5EE0">
      <w:pPr>
        <w:pStyle w:val="ListParagraph"/>
        <w:keepNext/>
        <w:numPr>
          <w:ilvl w:val="0"/>
          <w:numId w:val="6"/>
        </w:numPr>
        <w:spacing w:before="240" w:after="60"/>
        <w:jc w:val="both"/>
        <w:rPr>
          <w:b/>
          <w:sz w:val="24"/>
          <w:szCs w:val="24"/>
          <w:u w:val="single"/>
        </w:rPr>
      </w:pPr>
      <w:r>
        <w:t xml:space="preserve">American psychology association </w:t>
      </w:r>
      <w:r w:rsidR="006412E1">
        <w:t>(</w:t>
      </w:r>
      <w:r>
        <w:t>2022</w:t>
      </w:r>
      <w:r w:rsidR="006412E1">
        <w:t>) What is</w:t>
      </w:r>
      <w:r>
        <w:t xml:space="preserve"> resilience</w:t>
      </w:r>
      <w:r w:rsidR="006412E1">
        <w:t xml:space="preserve">? Available at  </w:t>
      </w:r>
      <w:hyperlink r:id="rId21" w:history="1">
        <w:r w:rsidR="006412E1" w:rsidRPr="00B052BD">
          <w:rPr>
            <w:rStyle w:val="Hyperlink"/>
          </w:rPr>
          <w:t>www.resiliencetraining.co.uk</w:t>
        </w:r>
      </w:hyperlink>
      <w:r w:rsidR="006412E1">
        <w:t xml:space="preserve"> (Accessed 12</w:t>
      </w:r>
      <w:r w:rsidR="006412E1" w:rsidRPr="006412E1">
        <w:rPr>
          <w:vertAlign w:val="superscript"/>
        </w:rPr>
        <w:t>th</w:t>
      </w:r>
      <w:r w:rsidR="006412E1">
        <w:t xml:space="preserve"> January 2023)</w:t>
      </w:r>
    </w:p>
    <w:p w14:paraId="524E3FEE" w14:textId="2B7635B3" w:rsidR="0052007D" w:rsidRPr="0052007D" w:rsidRDefault="00CD2F25" w:rsidP="00FF5EE0">
      <w:pPr>
        <w:pStyle w:val="ListParagraph"/>
        <w:keepNext/>
        <w:numPr>
          <w:ilvl w:val="0"/>
          <w:numId w:val="6"/>
        </w:numPr>
        <w:spacing w:before="240" w:after="60"/>
        <w:jc w:val="both"/>
        <w:rPr>
          <w:b/>
          <w:sz w:val="24"/>
          <w:szCs w:val="24"/>
          <w:u w:val="single"/>
        </w:rPr>
      </w:pPr>
      <w:r>
        <w:t>N</w:t>
      </w:r>
      <w:r w:rsidR="006412E1">
        <w:t xml:space="preserve">HS </w:t>
      </w:r>
      <w:r w:rsidR="0052007D">
        <w:t xml:space="preserve">(n.d) Feeling stressed. Available at: </w:t>
      </w:r>
      <w:hyperlink r:id="rId22" w:history="1">
        <w:r w:rsidR="0052007D" w:rsidRPr="00B052BD">
          <w:rPr>
            <w:rStyle w:val="Hyperlink"/>
          </w:rPr>
          <w:t>https://www.nhs.uk/every-mind-matters/mental-health-issues/stress/</w:t>
        </w:r>
      </w:hyperlink>
      <w:r w:rsidR="0052007D">
        <w:t xml:space="preserve">  (Accessed 14</w:t>
      </w:r>
      <w:r w:rsidR="0052007D" w:rsidRPr="0052007D">
        <w:rPr>
          <w:vertAlign w:val="superscript"/>
        </w:rPr>
        <w:t>th</w:t>
      </w:r>
      <w:r w:rsidR="0052007D">
        <w:t xml:space="preserve"> January 2023)</w:t>
      </w:r>
    </w:p>
    <w:p w14:paraId="70F6DCA1" w14:textId="7E5BB121" w:rsidR="0052007D" w:rsidRPr="0052007D" w:rsidRDefault="0052007D" w:rsidP="00FF5EE0">
      <w:pPr>
        <w:pStyle w:val="ListParagraph"/>
        <w:keepNext/>
        <w:numPr>
          <w:ilvl w:val="0"/>
          <w:numId w:val="6"/>
        </w:numPr>
        <w:spacing w:before="240" w:after="60"/>
        <w:jc w:val="both"/>
        <w:rPr>
          <w:b/>
          <w:sz w:val="24"/>
          <w:szCs w:val="24"/>
          <w:u w:val="single"/>
        </w:rPr>
      </w:pPr>
      <w:r>
        <w:t xml:space="preserve">AgeUK (2019) </w:t>
      </w:r>
      <w:r w:rsidR="009607AA">
        <w:t xml:space="preserve">Mental health. Available at </w:t>
      </w:r>
      <w:hyperlink r:id="rId23" w:history="1">
        <w:r w:rsidR="009607AA" w:rsidRPr="00B052BD">
          <w:rPr>
            <w:rStyle w:val="Hyperlink"/>
          </w:rPr>
          <w:t>www.ageuk.org.uk</w:t>
        </w:r>
      </w:hyperlink>
      <w:r w:rsidR="009607AA">
        <w:t xml:space="preserve"> (Accessed 20</w:t>
      </w:r>
      <w:r w:rsidR="009607AA" w:rsidRPr="009607AA">
        <w:rPr>
          <w:vertAlign w:val="superscript"/>
        </w:rPr>
        <w:t>th</w:t>
      </w:r>
      <w:r w:rsidR="009607AA">
        <w:t xml:space="preserve"> January 2023) </w:t>
      </w:r>
    </w:p>
    <w:p w14:paraId="5FCF9A4E" w14:textId="72BA68D2" w:rsidR="00CD2F25" w:rsidRPr="00CD2F25" w:rsidRDefault="00CD2F25" w:rsidP="00FF5EE0">
      <w:pPr>
        <w:pStyle w:val="ListParagraph"/>
        <w:keepNext/>
        <w:numPr>
          <w:ilvl w:val="0"/>
          <w:numId w:val="6"/>
        </w:numPr>
        <w:spacing w:before="240" w:after="60"/>
        <w:jc w:val="both"/>
        <w:rPr>
          <w:b/>
          <w:sz w:val="24"/>
          <w:szCs w:val="24"/>
          <w:u w:val="single"/>
        </w:rPr>
      </w:pPr>
      <w:r>
        <w:t xml:space="preserve">Mind 2019 physical </w:t>
      </w:r>
      <w:r w:rsidR="009607AA">
        <w:t xml:space="preserve">activity and your mental health. Available at </w:t>
      </w:r>
      <w:r w:rsidR="0033250C">
        <w:t xml:space="preserve"> </w:t>
      </w:r>
      <w:hyperlink r:id="rId24" w:history="1">
        <w:r w:rsidR="0033250C" w:rsidRPr="00B052BD">
          <w:rPr>
            <w:rStyle w:val="Hyperlink"/>
          </w:rPr>
          <w:t>www.mind.org.uk</w:t>
        </w:r>
      </w:hyperlink>
      <w:r w:rsidR="0033250C">
        <w:t xml:space="preserve"> (Accessed 20</w:t>
      </w:r>
      <w:r w:rsidR="0033250C" w:rsidRPr="0033250C">
        <w:rPr>
          <w:vertAlign w:val="superscript"/>
        </w:rPr>
        <w:t>th</w:t>
      </w:r>
      <w:r w:rsidR="0033250C">
        <w:t xml:space="preserve"> January 2023)</w:t>
      </w:r>
    </w:p>
    <w:p w14:paraId="2AB4DF79" w14:textId="1A81A76E" w:rsidR="00CD2F25" w:rsidRPr="00572602" w:rsidRDefault="001C4B07" w:rsidP="00FF5EE0">
      <w:pPr>
        <w:pStyle w:val="ListParagraph"/>
        <w:keepNext/>
        <w:numPr>
          <w:ilvl w:val="0"/>
          <w:numId w:val="6"/>
        </w:numPr>
        <w:spacing w:before="240" w:after="60"/>
        <w:jc w:val="both"/>
        <w:rPr>
          <w:b/>
          <w:sz w:val="24"/>
          <w:szCs w:val="24"/>
          <w:u w:val="single"/>
        </w:rPr>
      </w:pPr>
      <w:r>
        <w:t>S</w:t>
      </w:r>
      <w:r w:rsidR="00CD2F25">
        <w:t>hazal</w:t>
      </w:r>
      <w:r>
        <w:t>, S (</w:t>
      </w:r>
      <w:r w:rsidR="00CD2F25">
        <w:t>202</w:t>
      </w:r>
      <w:r>
        <w:t>2)</w:t>
      </w:r>
      <w:r w:rsidR="00CD2F25">
        <w:t xml:space="preserve"> </w:t>
      </w:r>
      <w:r>
        <w:t>Music and mental health. Unknown (Read 25</w:t>
      </w:r>
      <w:r w:rsidRPr="001C4B07">
        <w:rPr>
          <w:vertAlign w:val="superscript"/>
        </w:rPr>
        <w:t>th</w:t>
      </w:r>
      <w:r>
        <w:t xml:space="preserve"> January 2023)</w:t>
      </w:r>
    </w:p>
    <w:p w14:paraId="7B00DE54" w14:textId="330725C7" w:rsidR="00572602" w:rsidRDefault="00572602" w:rsidP="00572602">
      <w:pPr>
        <w:keepNext/>
        <w:spacing w:before="240" w:after="60"/>
        <w:jc w:val="both"/>
        <w:rPr>
          <w:b/>
          <w:sz w:val="24"/>
          <w:szCs w:val="24"/>
          <w:u w:val="single"/>
        </w:rPr>
      </w:pPr>
    </w:p>
    <w:p w14:paraId="34411591" w14:textId="6340A5BA" w:rsidR="00572602" w:rsidRDefault="00572602" w:rsidP="00572602">
      <w:pPr>
        <w:keepNext/>
        <w:spacing w:before="240" w:after="60"/>
        <w:jc w:val="both"/>
        <w:rPr>
          <w:b/>
          <w:sz w:val="24"/>
          <w:szCs w:val="24"/>
          <w:u w:val="single"/>
        </w:rPr>
      </w:pPr>
      <w:r>
        <w:rPr>
          <w:b/>
          <w:sz w:val="24"/>
          <w:szCs w:val="24"/>
          <w:u w:val="single"/>
        </w:rPr>
        <w:t>Task 2:</w:t>
      </w:r>
    </w:p>
    <w:p w14:paraId="4222C203" w14:textId="2C99130C" w:rsidR="00782C09" w:rsidRPr="009B1FE5" w:rsidRDefault="00782C09" w:rsidP="00782C09">
      <w:pPr>
        <w:pStyle w:val="ListParagraph"/>
        <w:keepNext/>
        <w:numPr>
          <w:ilvl w:val="0"/>
          <w:numId w:val="9"/>
        </w:numPr>
        <w:spacing w:before="240" w:after="60"/>
        <w:jc w:val="both"/>
        <w:rPr>
          <w:bCs/>
        </w:rPr>
      </w:pPr>
      <w:r w:rsidRPr="009B1FE5">
        <w:rPr>
          <w:bCs/>
        </w:rPr>
        <w:t>Cynthia. L (2020) BWVC effects on police and citizen behaviour. (Read on 17</w:t>
      </w:r>
      <w:r w:rsidRPr="009B1FE5">
        <w:rPr>
          <w:bCs/>
          <w:vertAlign w:val="superscript"/>
        </w:rPr>
        <w:t>th</w:t>
      </w:r>
      <w:r w:rsidRPr="009B1FE5">
        <w:rPr>
          <w:bCs/>
        </w:rPr>
        <w:t xml:space="preserve"> march 2023)</w:t>
      </w:r>
    </w:p>
    <w:p w14:paraId="34CCB6C9" w14:textId="756629A3" w:rsidR="009B48E7" w:rsidRPr="009B1FE5" w:rsidRDefault="009B48E7" w:rsidP="00FF5EE0">
      <w:pPr>
        <w:pStyle w:val="ListParagraph"/>
        <w:keepNext/>
        <w:numPr>
          <w:ilvl w:val="0"/>
          <w:numId w:val="8"/>
        </w:numPr>
        <w:spacing w:before="240" w:after="60"/>
        <w:jc w:val="both"/>
        <w:rPr>
          <w:bCs/>
        </w:rPr>
      </w:pPr>
      <w:r w:rsidRPr="009B1FE5">
        <w:rPr>
          <w:bCs/>
        </w:rPr>
        <w:t xml:space="preserve">Management study guide (2015) communication in conflict management. Available at </w:t>
      </w:r>
      <w:hyperlink r:id="rId25" w:history="1">
        <w:r w:rsidRPr="009B1FE5">
          <w:rPr>
            <w:rStyle w:val="Hyperlink"/>
            <w:bCs/>
            <w:u w:val="none"/>
          </w:rPr>
          <w:t>www.managementstudyguide.com</w:t>
        </w:r>
      </w:hyperlink>
      <w:r w:rsidRPr="009B1FE5">
        <w:rPr>
          <w:bCs/>
        </w:rPr>
        <w:t xml:space="preserve"> (Acces</w:t>
      </w:r>
      <w:r w:rsidR="00760E9E" w:rsidRPr="009B1FE5">
        <w:rPr>
          <w:bCs/>
        </w:rPr>
        <w:t>sed on 15</w:t>
      </w:r>
      <w:r w:rsidR="00760E9E" w:rsidRPr="009B1FE5">
        <w:rPr>
          <w:bCs/>
          <w:vertAlign w:val="superscript"/>
        </w:rPr>
        <w:t>th</w:t>
      </w:r>
      <w:r w:rsidR="00760E9E" w:rsidRPr="009B1FE5">
        <w:rPr>
          <w:bCs/>
        </w:rPr>
        <w:t xml:space="preserve"> March 2023)</w:t>
      </w:r>
    </w:p>
    <w:p w14:paraId="61741242" w14:textId="4F756F2E" w:rsidR="00572602" w:rsidRPr="009B1FE5" w:rsidRDefault="00572602" w:rsidP="00FF5EE0">
      <w:pPr>
        <w:pStyle w:val="ListParagraph"/>
        <w:keepNext/>
        <w:numPr>
          <w:ilvl w:val="0"/>
          <w:numId w:val="7"/>
        </w:numPr>
        <w:spacing w:before="240" w:after="60"/>
        <w:jc w:val="both"/>
        <w:rPr>
          <w:b/>
          <w:u w:val="single"/>
        </w:rPr>
      </w:pPr>
      <w:r w:rsidRPr="009B1FE5">
        <w:rPr>
          <w:bCs/>
        </w:rPr>
        <w:t xml:space="preserve">Legislation.gov.uk (n.d) section 4a public order act 1986. Available at </w:t>
      </w:r>
      <w:hyperlink r:id="rId26" w:history="1">
        <w:r w:rsidRPr="009B1FE5">
          <w:rPr>
            <w:color w:val="0000FF"/>
            <w:u w:val="single"/>
          </w:rPr>
          <w:t>Legislation.gov.uk</w:t>
        </w:r>
      </w:hyperlink>
      <w:r w:rsidRPr="009B1FE5">
        <w:t xml:space="preserve"> (Accessed on 2</w:t>
      </w:r>
      <w:r w:rsidRPr="009B1FE5">
        <w:rPr>
          <w:vertAlign w:val="superscript"/>
        </w:rPr>
        <w:t>nd</w:t>
      </w:r>
      <w:r w:rsidRPr="009B1FE5">
        <w:t xml:space="preserve"> February 2023)</w:t>
      </w:r>
    </w:p>
    <w:p w14:paraId="5B4DE9F5" w14:textId="5F5419FC" w:rsidR="00267453" w:rsidRPr="009B1FE5" w:rsidRDefault="00267453" w:rsidP="00FF5EE0">
      <w:pPr>
        <w:pStyle w:val="ListParagraph"/>
        <w:keepNext/>
        <w:numPr>
          <w:ilvl w:val="0"/>
          <w:numId w:val="7"/>
        </w:numPr>
        <w:spacing w:before="240" w:after="60"/>
        <w:jc w:val="both"/>
        <w:rPr>
          <w:b/>
          <w:u w:val="single"/>
        </w:rPr>
      </w:pPr>
      <w:r w:rsidRPr="009B1FE5">
        <w:t xml:space="preserve">Legislation.gov.uk (n.d) Code G PACE. Available at </w:t>
      </w:r>
      <w:hyperlink r:id="rId27" w:history="1">
        <w:r w:rsidRPr="009B1FE5">
          <w:rPr>
            <w:rStyle w:val="Hyperlink"/>
          </w:rPr>
          <w:t>www.gov.uk</w:t>
        </w:r>
      </w:hyperlink>
      <w:r w:rsidRPr="009B1FE5">
        <w:t xml:space="preserve"> (Accessed on 3</w:t>
      </w:r>
      <w:r w:rsidRPr="009B1FE5">
        <w:rPr>
          <w:vertAlign w:val="superscript"/>
        </w:rPr>
        <w:t>rd</w:t>
      </w:r>
      <w:r w:rsidRPr="009B1FE5">
        <w:t xml:space="preserve"> February 2023)</w:t>
      </w:r>
    </w:p>
    <w:p w14:paraId="3875C68B" w14:textId="7BB1ECF1" w:rsidR="00E236A6" w:rsidRPr="009B1FE5" w:rsidRDefault="00E236A6" w:rsidP="00FF5EE0">
      <w:pPr>
        <w:pStyle w:val="ListParagraph"/>
        <w:keepNext/>
        <w:numPr>
          <w:ilvl w:val="0"/>
          <w:numId w:val="7"/>
        </w:numPr>
        <w:spacing w:before="240" w:after="60"/>
        <w:jc w:val="both"/>
        <w:rPr>
          <w:b/>
          <w:u w:val="single"/>
        </w:rPr>
      </w:pPr>
      <w:r w:rsidRPr="009B1FE5">
        <w:t xml:space="preserve">Legislation.gov.uk (n.d) Elements for an arrest. Available at </w:t>
      </w:r>
      <w:hyperlink r:id="rId28" w:history="1">
        <w:r w:rsidRPr="009B1FE5">
          <w:rPr>
            <w:rStyle w:val="Hyperlink"/>
          </w:rPr>
          <w:t>www.gov.uk</w:t>
        </w:r>
      </w:hyperlink>
      <w:r w:rsidRPr="009B1FE5">
        <w:t xml:space="preserve"> (Accessed on 3</w:t>
      </w:r>
      <w:r w:rsidRPr="009B1FE5">
        <w:rPr>
          <w:vertAlign w:val="superscript"/>
        </w:rPr>
        <w:t>rd</w:t>
      </w:r>
      <w:r w:rsidRPr="009B1FE5">
        <w:t xml:space="preserve"> February 2023) </w:t>
      </w:r>
    </w:p>
    <w:p w14:paraId="73DBE3A4" w14:textId="09EC8F02" w:rsidR="00760E9E" w:rsidRPr="009B1FE5" w:rsidRDefault="00760E9E" w:rsidP="00FF5EE0">
      <w:pPr>
        <w:pStyle w:val="ListParagraph"/>
        <w:keepNext/>
        <w:numPr>
          <w:ilvl w:val="0"/>
          <w:numId w:val="7"/>
        </w:numPr>
        <w:spacing w:before="240" w:after="60"/>
        <w:jc w:val="both"/>
        <w:rPr>
          <w:b/>
          <w:u w:val="single"/>
        </w:rPr>
      </w:pPr>
      <w:r w:rsidRPr="009B1FE5">
        <w:t xml:space="preserve">Mehrabian, A (2016) Improve your conflict resolution skills. Available at </w:t>
      </w:r>
      <w:hyperlink r:id="rId29" w:history="1">
        <w:r w:rsidRPr="009B1FE5">
          <w:rPr>
            <w:rStyle w:val="Hyperlink"/>
          </w:rPr>
          <w:t>www.talentedladiesclub.com</w:t>
        </w:r>
      </w:hyperlink>
      <w:r w:rsidRPr="009B1FE5">
        <w:t xml:space="preserve"> (Accessed on 15</w:t>
      </w:r>
      <w:r w:rsidRPr="009B1FE5">
        <w:rPr>
          <w:vertAlign w:val="superscript"/>
        </w:rPr>
        <w:t>th</w:t>
      </w:r>
      <w:r w:rsidRPr="009B1FE5">
        <w:t xml:space="preserve"> March 2023)</w:t>
      </w:r>
    </w:p>
    <w:p w14:paraId="5336F6A6" w14:textId="6A78A6DF" w:rsidR="00C9165A" w:rsidRPr="009B1FE5" w:rsidRDefault="00C9165A" w:rsidP="00FF5EE0">
      <w:pPr>
        <w:pStyle w:val="ListParagraph"/>
        <w:keepNext/>
        <w:numPr>
          <w:ilvl w:val="0"/>
          <w:numId w:val="7"/>
        </w:numPr>
        <w:spacing w:before="240" w:after="60"/>
        <w:jc w:val="both"/>
        <w:rPr>
          <w:b/>
          <w:u w:val="single"/>
        </w:rPr>
      </w:pPr>
      <w:r w:rsidRPr="009B1FE5">
        <w:t>Leadership success (2023) Active listening</w:t>
      </w:r>
      <w:r w:rsidR="00FF5EE0" w:rsidRPr="009B1FE5">
        <w:t xml:space="preserve">. Available at </w:t>
      </w:r>
      <w:hyperlink r:id="rId30" w:history="1">
        <w:r w:rsidR="00FF5EE0" w:rsidRPr="009B1FE5">
          <w:rPr>
            <w:rStyle w:val="Hyperlink"/>
          </w:rPr>
          <w:t>www.leadershipsuccess.co</w:t>
        </w:r>
      </w:hyperlink>
      <w:r w:rsidR="00FF5EE0" w:rsidRPr="009B1FE5">
        <w:t xml:space="preserve"> (Accessed on 16</w:t>
      </w:r>
      <w:r w:rsidR="00FF5EE0" w:rsidRPr="009B1FE5">
        <w:rPr>
          <w:vertAlign w:val="superscript"/>
        </w:rPr>
        <w:t>th</w:t>
      </w:r>
      <w:r w:rsidR="00FF5EE0" w:rsidRPr="009B1FE5">
        <w:t xml:space="preserve"> March 2023)</w:t>
      </w:r>
    </w:p>
    <w:p w14:paraId="41AB8684" w14:textId="3F052526" w:rsidR="00745B04" w:rsidRPr="009B1FE5" w:rsidRDefault="00745B04" w:rsidP="00FF5EE0">
      <w:pPr>
        <w:pStyle w:val="ListParagraph"/>
        <w:keepNext/>
        <w:numPr>
          <w:ilvl w:val="0"/>
          <w:numId w:val="7"/>
        </w:numPr>
        <w:spacing w:before="240" w:after="60"/>
        <w:jc w:val="both"/>
        <w:rPr>
          <w:b/>
          <w:u w:val="single"/>
        </w:rPr>
      </w:pPr>
      <w:r w:rsidRPr="009B1FE5">
        <w:t xml:space="preserve">Indeed editorial team (2021) What is effective communication? Available at </w:t>
      </w:r>
      <w:hyperlink r:id="rId31" w:anchor=":~:text=Elements%20of%20effective%20communication%201%20Engagement%20Effective%20communicators,...%205%20Emotional%20management%20...%206%20Clarity%20" w:history="1">
        <w:r w:rsidRPr="009B1FE5">
          <w:rPr>
            <w:color w:val="0000FF"/>
            <w:u w:val="single"/>
          </w:rPr>
          <w:t>What Is Effective Communication? (With Benefits and Tips) | Indeed.com</w:t>
        </w:r>
      </w:hyperlink>
      <w:r w:rsidRPr="009B1FE5">
        <w:t xml:space="preserve"> (Accessed on 7</w:t>
      </w:r>
      <w:r w:rsidRPr="009B1FE5">
        <w:rPr>
          <w:vertAlign w:val="superscript"/>
        </w:rPr>
        <w:t>th</w:t>
      </w:r>
      <w:r w:rsidRPr="009B1FE5">
        <w:t xml:space="preserve"> February 2023)</w:t>
      </w:r>
    </w:p>
    <w:p w14:paraId="436EF5E6" w14:textId="459E4278" w:rsidR="00402B7B" w:rsidRPr="009B1FE5" w:rsidRDefault="00402B7B" w:rsidP="00FF5EE0">
      <w:pPr>
        <w:pStyle w:val="ListParagraph"/>
        <w:keepNext/>
        <w:numPr>
          <w:ilvl w:val="0"/>
          <w:numId w:val="7"/>
        </w:numPr>
        <w:spacing w:before="240" w:after="60"/>
        <w:jc w:val="both"/>
        <w:rPr>
          <w:b/>
          <w:u w:val="single"/>
        </w:rPr>
      </w:pPr>
      <w:r w:rsidRPr="009B1FE5">
        <w:t xml:space="preserve">NCA (2008) Police communication – why does it matter? Available at </w:t>
      </w:r>
      <w:hyperlink r:id="rId32" w:anchor=":~:text=One%20of%20the%20most%20common%20complaints%20civilians%20have,are%20unwilling%20to%20assist%20police%20in%20fighting%20crime." w:history="1">
        <w:r w:rsidRPr="009B1FE5">
          <w:rPr>
            <w:color w:val="0000FF"/>
            <w:u w:val="single"/>
          </w:rPr>
          <w:t>Police Communication: Why Does it Matter? | National Communication Association (natcom.org)</w:t>
        </w:r>
      </w:hyperlink>
      <w:r w:rsidRPr="009B1FE5">
        <w:t xml:space="preserve"> (Accessed 7</w:t>
      </w:r>
      <w:r w:rsidRPr="009B1FE5">
        <w:rPr>
          <w:vertAlign w:val="superscript"/>
        </w:rPr>
        <w:t>th</w:t>
      </w:r>
      <w:r w:rsidRPr="009B1FE5">
        <w:t xml:space="preserve"> February 2023)</w:t>
      </w:r>
    </w:p>
    <w:p w14:paraId="6368C8B8" w14:textId="4A44C820" w:rsidR="00F60508" w:rsidRPr="009B1FE5" w:rsidRDefault="00F60508" w:rsidP="00FF5EE0">
      <w:pPr>
        <w:pStyle w:val="ListParagraph"/>
        <w:keepNext/>
        <w:numPr>
          <w:ilvl w:val="0"/>
          <w:numId w:val="7"/>
        </w:numPr>
        <w:spacing w:before="240" w:after="60"/>
        <w:jc w:val="both"/>
        <w:rPr>
          <w:b/>
          <w:u w:val="single"/>
        </w:rPr>
      </w:pPr>
      <w:r w:rsidRPr="009B1FE5">
        <w:t xml:space="preserve">College of policing (2013) Police us of force. Available at </w:t>
      </w:r>
      <w:hyperlink r:id="rId33" w:history="1">
        <w:r w:rsidRPr="009B1FE5">
          <w:rPr>
            <w:color w:val="0000FF"/>
            <w:u w:val="single"/>
          </w:rPr>
          <w:t>Police use of force | College of Policing</w:t>
        </w:r>
      </w:hyperlink>
      <w:r w:rsidRPr="009B1FE5">
        <w:t xml:space="preserve"> (Accessed 9</w:t>
      </w:r>
      <w:r w:rsidRPr="009B1FE5">
        <w:rPr>
          <w:vertAlign w:val="superscript"/>
        </w:rPr>
        <w:t>th</w:t>
      </w:r>
      <w:r w:rsidRPr="009B1FE5">
        <w:t xml:space="preserve"> February 2023)</w:t>
      </w:r>
    </w:p>
    <w:p w14:paraId="318867CD" w14:textId="17F85435" w:rsidR="001E667E" w:rsidRPr="009B1FE5" w:rsidRDefault="001E667E" w:rsidP="00FF5EE0">
      <w:pPr>
        <w:pStyle w:val="ListParagraph"/>
        <w:keepNext/>
        <w:numPr>
          <w:ilvl w:val="0"/>
          <w:numId w:val="7"/>
        </w:numPr>
        <w:spacing w:before="240" w:after="60"/>
        <w:jc w:val="both"/>
        <w:rPr>
          <w:b/>
          <w:u w:val="single"/>
        </w:rPr>
      </w:pPr>
      <w:r w:rsidRPr="009B1FE5">
        <w:t>NPCC (2021) Handcuffing guidelines</w:t>
      </w:r>
      <w:r w:rsidR="00C36F4C" w:rsidRPr="009B1FE5">
        <w:t>. Available at (unable to copy link) (Accessed on 9</w:t>
      </w:r>
      <w:r w:rsidR="00C36F4C" w:rsidRPr="009B1FE5">
        <w:rPr>
          <w:vertAlign w:val="superscript"/>
        </w:rPr>
        <w:t>th</w:t>
      </w:r>
      <w:r w:rsidR="00C36F4C" w:rsidRPr="009B1FE5">
        <w:t xml:space="preserve"> February 2023)</w:t>
      </w:r>
    </w:p>
    <w:p w14:paraId="2CC32C8D" w14:textId="7A8B7F57" w:rsidR="003B47F4" w:rsidRPr="009B1FE5" w:rsidRDefault="003B47F4" w:rsidP="00FF5EE0">
      <w:pPr>
        <w:pStyle w:val="ListParagraph"/>
        <w:keepNext/>
        <w:numPr>
          <w:ilvl w:val="0"/>
          <w:numId w:val="7"/>
        </w:numPr>
        <w:spacing w:before="240" w:after="60"/>
        <w:jc w:val="both"/>
        <w:rPr>
          <w:b/>
          <w:u w:val="single"/>
        </w:rPr>
      </w:pPr>
      <w:r w:rsidRPr="009B1FE5">
        <w:t xml:space="preserve">Mulder, P (2018) Betari’s box model. Available at </w:t>
      </w:r>
      <w:hyperlink r:id="rId34" w:history="1">
        <w:r w:rsidRPr="009B1FE5">
          <w:rPr>
            <w:color w:val="0000FF"/>
            <w:u w:val="single"/>
          </w:rPr>
          <w:t>Betari Box Model: Definition and Theory explained plus Example (toolshero.com)</w:t>
        </w:r>
      </w:hyperlink>
      <w:r w:rsidRPr="009B1FE5">
        <w:t xml:space="preserve"> (Accessed on 9</w:t>
      </w:r>
      <w:r w:rsidRPr="009B1FE5">
        <w:rPr>
          <w:vertAlign w:val="superscript"/>
        </w:rPr>
        <w:t>th</w:t>
      </w:r>
      <w:r w:rsidRPr="009B1FE5">
        <w:t xml:space="preserve"> February 2023)</w:t>
      </w:r>
    </w:p>
    <w:p w14:paraId="024FAC7D" w14:textId="77777777" w:rsidR="001151D7" w:rsidRPr="009B1FE5" w:rsidRDefault="001151D7" w:rsidP="001C4B07">
      <w:pPr>
        <w:pStyle w:val="ListParagraph"/>
        <w:keepNext/>
        <w:spacing w:before="240" w:after="60"/>
        <w:jc w:val="both"/>
      </w:pPr>
    </w:p>
    <w:p w14:paraId="14C00BEE" w14:textId="77777777" w:rsidR="001151D7" w:rsidRDefault="001151D7" w:rsidP="001C4B07">
      <w:pPr>
        <w:pStyle w:val="ListParagraph"/>
        <w:keepNext/>
        <w:spacing w:before="240" w:after="60"/>
        <w:jc w:val="both"/>
      </w:pPr>
    </w:p>
    <w:p w14:paraId="719AB34E" w14:textId="77777777" w:rsidR="001151D7" w:rsidRDefault="001151D7" w:rsidP="001C4B07">
      <w:pPr>
        <w:pStyle w:val="ListParagraph"/>
        <w:keepNext/>
        <w:spacing w:before="240" w:after="60"/>
        <w:jc w:val="both"/>
      </w:pPr>
    </w:p>
    <w:p w14:paraId="3F5E1C91" w14:textId="77777777" w:rsidR="001151D7" w:rsidRDefault="001151D7" w:rsidP="001C4B07">
      <w:pPr>
        <w:pStyle w:val="ListParagraph"/>
        <w:keepNext/>
        <w:spacing w:before="240" w:after="60"/>
        <w:jc w:val="both"/>
        <w:rPr>
          <w:b/>
          <w:bCs/>
          <w:sz w:val="28"/>
          <w:szCs w:val="28"/>
          <w:u w:val="single"/>
        </w:rPr>
      </w:pPr>
      <w:r w:rsidRPr="001151D7">
        <w:rPr>
          <w:b/>
          <w:bCs/>
          <w:sz w:val="28"/>
          <w:szCs w:val="28"/>
          <w:u w:val="single"/>
        </w:rPr>
        <w:t>TASK 3</w:t>
      </w:r>
      <w:r>
        <w:rPr>
          <w:b/>
          <w:bCs/>
          <w:sz w:val="28"/>
          <w:szCs w:val="28"/>
          <w:u w:val="single"/>
        </w:rPr>
        <w:t>:</w:t>
      </w:r>
    </w:p>
    <w:p w14:paraId="39240F05" w14:textId="77777777" w:rsidR="001151D7" w:rsidRDefault="001151D7" w:rsidP="001C4B07">
      <w:pPr>
        <w:pStyle w:val="ListParagraph"/>
        <w:keepNext/>
        <w:spacing w:before="240" w:after="60"/>
        <w:jc w:val="both"/>
        <w:rPr>
          <w:b/>
          <w:bCs/>
          <w:sz w:val="28"/>
          <w:szCs w:val="28"/>
          <w:u w:val="single"/>
        </w:rPr>
      </w:pPr>
    </w:p>
    <w:p w14:paraId="4515D5F1" w14:textId="71BD4B80" w:rsidR="001151D7" w:rsidRPr="001151D7" w:rsidRDefault="001151D7" w:rsidP="001151D7">
      <w:pPr>
        <w:pStyle w:val="ListParagraph"/>
        <w:keepNext/>
        <w:numPr>
          <w:ilvl w:val="0"/>
          <w:numId w:val="7"/>
        </w:numPr>
        <w:spacing w:before="240" w:after="60"/>
        <w:jc w:val="both"/>
        <w:rPr>
          <w:sz w:val="28"/>
          <w:szCs w:val="28"/>
        </w:rPr>
      </w:pPr>
      <w:r w:rsidRPr="001151D7">
        <w:t>NPCC (2019) mental health incident</w:t>
      </w:r>
      <w:r>
        <w:t>s. Available at SWP intranet (Accessed on 6</w:t>
      </w:r>
      <w:r w:rsidRPr="001151D7">
        <w:rPr>
          <w:vertAlign w:val="superscript"/>
        </w:rPr>
        <w:t>th</w:t>
      </w:r>
      <w:r>
        <w:t xml:space="preserve"> March 2023)</w:t>
      </w:r>
    </w:p>
    <w:p w14:paraId="6B001E00" w14:textId="3AAC6304" w:rsidR="000C0942" w:rsidRPr="00B24E0F" w:rsidRDefault="00193175" w:rsidP="001151D7">
      <w:pPr>
        <w:pStyle w:val="ListParagraph"/>
        <w:keepNext/>
        <w:numPr>
          <w:ilvl w:val="0"/>
          <w:numId w:val="7"/>
        </w:numPr>
        <w:spacing w:before="240" w:after="60"/>
        <w:jc w:val="both"/>
      </w:pPr>
      <w:r w:rsidRPr="00AC5273">
        <w:lastRenderedPageBreak/>
        <w:t>Illinois</w:t>
      </w:r>
      <w:r w:rsidR="00AC5273">
        <w:t xml:space="preserve"> </w:t>
      </w:r>
      <w:r w:rsidRPr="00AC5273">
        <w:t>DPH (2015) suicide prevention. Available</w:t>
      </w:r>
      <w:r w:rsidR="00AC5273">
        <w:t xml:space="preserve"> at </w:t>
      </w:r>
      <w:hyperlink r:id="rId35" w:history="1">
        <w:r w:rsidR="00AC5273" w:rsidRPr="0063546F">
          <w:rPr>
            <w:rStyle w:val="Hyperlink"/>
          </w:rPr>
          <w:t>dph.illinois.gov/f</w:t>
        </w:r>
      </w:hyperlink>
      <w:r w:rsidR="00AC5273">
        <w:t xml:space="preserve"> (Accessed on 17</w:t>
      </w:r>
      <w:r w:rsidR="00AC5273" w:rsidRPr="00AC5273">
        <w:rPr>
          <w:vertAlign w:val="superscript"/>
        </w:rPr>
        <w:t>th</w:t>
      </w:r>
      <w:r w:rsidR="00AC5273">
        <w:t xml:space="preserve"> March 2023)</w:t>
      </w:r>
      <w:hyperlink r:id="rId36" w:history="1">
        <w:r w:rsidR="000C0942" w:rsidRPr="00AC5273">
          <w:rPr>
            <w:rFonts w:ascii="Roboto" w:hAnsi="Roboto"/>
            <w:color w:val="4007A2"/>
            <w:shd w:val="clear" w:color="auto" w:fill="FFFFFF"/>
          </w:rPr>
          <w:br/>
        </w:r>
      </w:hyperlink>
    </w:p>
    <w:p w14:paraId="025F537B" w14:textId="53AE728C" w:rsidR="00B24E0F" w:rsidRPr="00B24E0F" w:rsidRDefault="00B24E0F" w:rsidP="001151D7">
      <w:pPr>
        <w:pStyle w:val="ListParagraph"/>
        <w:keepNext/>
        <w:numPr>
          <w:ilvl w:val="0"/>
          <w:numId w:val="7"/>
        </w:numPr>
        <w:spacing w:before="240" w:after="60"/>
        <w:jc w:val="both"/>
        <w:rPr>
          <w:color w:val="000000" w:themeColor="text1"/>
        </w:rPr>
      </w:pPr>
      <w:r w:rsidRPr="00B24E0F">
        <w:rPr>
          <w:rFonts w:ascii="Roboto" w:hAnsi="Roboto"/>
          <w:color w:val="000000" w:themeColor="text1"/>
          <w:shd w:val="clear" w:color="auto" w:fill="FFFFFF"/>
        </w:rPr>
        <w:t xml:space="preserve">Circle health group (n.d) Men and mental health: A damaging stigma. Available at </w:t>
      </w:r>
      <w:hyperlink r:id="rId37" w:history="1">
        <w:r w:rsidRPr="00B24E0F">
          <w:rPr>
            <w:rStyle w:val="Hyperlink"/>
            <w:rFonts w:ascii="Roboto" w:hAnsi="Roboto"/>
            <w:color w:val="2E74B5" w:themeColor="accent5" w:themeShade="BF"/>
            <w:shd w:val="clear" w:color="auto" w:fill="FFFFFF"/>
          </w:rPr>
          <w:t>www.circlehealthgroup.co.uk</w:t>
        </w:r>
      </w:hyperlink>
      <w:r w:rsidRPr="00B24E0F">
        <w:rPr>
          <w:rFonts w:ascii="Roboto" w:hAnsi="Roboto"/>
          <w:color w:val="000000" w:themeColor="text1"/>
          <w:shd w:val="clear" w:color="auto" w:fill="FFFFFF"/>
        </w:rPr>
        <w:t xml:space="preserve"> (Accessed on 17</w:t>
      </w:r>
      <w:r w:rsidRPr="00B24E0F">
        <w:rPr>
          <w:rFonts w:ascii="Roboto" w:hAnsi="Roboto"/>
          <w:color w:val="000000" w:themeColor="text1"/>
          <w:shd w:val="clear" w:color="auto" w:fill="FFFFFF"/>
          <w:vertAlign w:val="superscript"/>
        </w:rPr>
        <w:t>th</w:t>
      </w:r>
      <w:r w:rsidRPr="00B24E0F">
        <w:rPr>
          <w:rFonts w:ascii="Roboto" w:hAnsi="Roboto"/>
          <w:color w:val="000000" w:themeColor="text1"/>
          <w:shd w:val="clear" w:color="auto" w:fill="FFFFFF"/>
        </w:rPr>
        <w:t xml:space="preserve"> March 2023)</w:t>
      </w:r>
    </w:p>
    <w:p w14:paraId="666D49DC" w14:textId="3084D81B" w:rsidR="00B24E0F" w:rsidRDefault="005B42C9" w:rsidP="001151D7">
      <w:pPr>
        <w:pStyle w:val="ListParagraph"/>
        <w:keepNext/>
        <w:numPr>
          <w:ilvl w:val="0"/>
          <w:numId w:val="7"/>
        </w:numPr>
        <w:spacing w:before="240" w:after="60"/>
        <w:jc w:val="both"/>
        <w:rPr>
          <w:color w:val="000000" w:themeColor="text1"/>
        </w:rPr>
      </w:pPr>
      <w:r>
        <w:rPr>
          <w:color w:val="000000" w:themeColor="text1"/>
        </w:rPr>
        <w:t xml:space="preserve">Mental health foundation (2021) </w:t>
      </w:r>
      <w:r w:rsidRPr="005B42C9">
        <w:rPr>
          <w:color w:val="000000" w:themeColor="text1"/>
        </w:rPr>
        <w:t>LGBTIQ+ people: statistics</w:t>
      </w:r>
      <w:r>
        <w:rPr>
          <w:color w:val="000000" w:themeColor="text1"/>
        </w:rPr>
        <w:t xml:space="preserve">. Available at </w:t>
      </w:r>
      <w:hyperlink r:id="rId38" w:history="1">
        <w:r w:rsidRPr="007254B6">
          <w:rPr>
            <w:rStyle w:val="Hyperlink"/>
          </w:rPr>
          <w:t>https://www.mentalhealth.org.uk/explore-mental-health/mental-health-statistics/lgbtiq-people-statistics</w:t>
        </w:r>
      </w:hyperlink>
      <w:r>
        <w:rPr>
          <w:color w:val="000000" w:themeColor="text1"/>
        </w:rPr>
        <w:t xml:space="preserve"> (Accessed on 17th March 2023)</w:t>
      </w:r>
    </w:p>
    <w:p w14:paraId="2AF7ABD2" w14:textId="4DC24469" w:rsidR="005B42C9" w:rsidRDefault="005B42C9" w:rsidP="001151D7">
      <w:pPr>
        <w:pStyle w:val="ListParagraph"/>
        <w:keepNext/>
        <w:numPr>
          <w:ilvl w:val="0"/>
          <w:numId w:val="7"/>
        </w:numPr>
        <w:spacing w:before="240" w:after="60"/>
        <w:jc w:val="both"/>
        <w:rPr>
          <w:color w:val="000000" w:themeColor="text1"/>
        </w:rPr>
      </w:pPr>
      <w:r>
        <w:rPr>
          <w:color w:val="000000" w:themeColor="text1"/>
        </w:rPr>
        <w:t xml:space="preserve">Mental health foundation (2021) </w:t>
      </w:r>
      <w:r w:rsidRPr="005B42C9">
        <w:rPr>
          <w:color w:val="000000" w:themeColor="text1"/>
        </w:rPr>
        <w:t>LGBTIQ+ people: statistics</w:t>
      </w:r>
      <w:r>
        <w:rPr>
          <w:color w:val="000000" w:themeColor="text1"/>
        </w:rPr>
        <w:t xml:space="preserve"> Available at  </w:t>
      </w:r>
      <w:hyperlink r:id="rId39" w:history="1">
        <w:r w:rsidRPr="007254B6">
          <w:rPr>
            <w:rStyle w:val="Hyperlink"/>
          </w:rPr>
          <w:t>https://www.mentalhealth.org.uk/explore-mental-health/mental-health-statistics/lgbtiq-people-statistics</w:t>
        </w:r>
      </w:hyperlink>
      <w:r>
        <w:rPr>
          <w:color w:val="000000" w:themeColor="text1"/>
        </w:rPr>
        <w:t xml:space="preserve"> (Accessed on 17th March 2023)</w:t>
      </w:r>
    </w:p>
    <w:p w14:paraId="30C755D3" w14:textId="22443195" w:rsidR="00861A08" w:rsidRDefault="00861A08" w:rsidP="001151D7">
      <w:pPr>
        <w:pStyle w:val="ListParagraph"/>
        <w:keepNext/>
        <w:numPr>
          <w:ilvl w:val="0"/>
          <w:numId w:val="7"/>
        </w:numPr>
        <w:spacing w:before="240" w:after="60"/>
        <w:jc w:val="both"/>
        <w:rPr>
          <w:color w:val="000000" w:themeColor="text1"/>
        </w:rPr>
      </w:pPr>
      <w:r w:rsidRPr="00861A08">
        <w:rPr>
          <w:color w:val="000000" w:themeColor="text1"/>
        </w:rPr>
        <w:t>Tickle-Degnen, L. and Rosenthal, R. (1990). 'The Nature of Rapport and Its Nonverbal Correlates,' Psychological Inquiry, Volume 1, Issue 4.</w:t>
      </w:r>
      <w:r>
        <w:rPr>
          <w:color w:val="000000" w:themeColor="text1"/>
        </w:rPr>
        <w:t xml:space="preserve"> (Accessed 17</w:t>
      </w:r>
      <w:r w:rsidRPr="00861A08">
        <w:rPr>
          <w:color w:val="000000" w:themeColor="text1"/>
          <w:vertAlign w:val="superscript"/>
        </w:rPr>
        <w:t>th</w:t>
      </w:r>
      <w:r>
        <w:rPr>
          <w:color w:val="000000" w:themeColor="text1"/>
        </w:rPr>
        <w:t xml:space="preserve"> March 2023)</w:t>
      </w:r>
    </w:p>
    <w:p w14:paraId="23B1C804" w14:textId="5B9E8DEF" w:rsidR="00C73967" w:rsidRDefault="00C73967" w:rsidP="00C73967">
      <w:pPr>
        <w:pStyle w:val="ListParagraph"/>
        <w:numPr>
          <w:ilvl w:val="0"/>
          <w:numId w:val="7"/>
        </w:numPr>
        <w:rPr>
          <w:color w:val="000000" w:themeColor="text1"/>
        </w:rPr>
      </w:pPr>
      <w:r w:rsidRPr="00C73967">
        <w:rPr>
          <w:color w:val="000000" w:themeColor="text1"/>
        </w:rPr>
        <w:t>Tickle-Degnen, L. and Rosenthal, R. (1990). 'The Nature of Rapport and Its Nonverbal Correlates,' Psychological Inquiry, Volume 1, Issue 4. (Accessed 17th March 2023)</w:t>
      </w:r>
    </w:p>
    <w:p w14:paraId="6CB80202" w14:textId="308C19A5" w:rsidR="007D68D3" w:rsidRDefault="007D68D3" w:rsidP="007D68D3">
      <w:pPr>
        <w:rPr>
          <w:color w:val="000000" w:themeColor="text1"/>
        </w:rPr>
      </w:pPr>
    </w:p>
    <w:p w14:paraId="09C08F02" w14:textId="3B3AFED1" w:rsidR="007D68D3" w:rsidRDefault="007D68D3" w:rsidP="007D68D3">
      <w:pPr>
        <w:rPr>
          <w:color w:val="000000" w:themeColor="text1"/>
        </w:rPr>
      </w:pPr>
    </w:p>
    <w:p w14:paraId="614E6F84" w14:textId="191901C2" w:rsidR="007D68D3" w:rsidRDefault="007D68D3" w:rsidP="007D68D3">
      <w:pPr>
        <w:rPr>
          <w:color w:val="000000" w:themeColor="text1"/>
        </w:rPr>
      </w:pPr>
    </w:p>
    <w:p w14:paraId="6F652B0B" w14:textId="17312E59" w:rsidR="007D68D3" w:rsidRDefault="007D68D3" w:rsidP="007D68D3">
      <w:pPr>
        <w:rPr>
          <w:color w:val="000000" w:themeColor="text1"/>
        </w:rPr>
      </w:pPr>
    </w:p>
    <w:p w14:paraId="54CBCECB" w14:textId="29C92002" w:rsidR="007D68D3" w:rsidRDefault="007D68D3" w:rsidP="007D68D3">
      <w:pPr>
        <w:rPr>
          <w:color w:val="000000" w:themeColor="text1"/>
        </w:rPr>
      </w:pPr>
    </w:p>
    <w:p w14:paraId="23DDB389" w14:textId="0B3D5B33" w:rsidR="007D68D3" w:rsidRDefault="007D68D3" w:rsidP="007D68D3">
      <w:pPr>
        <w:rPr>
          <w:color w:val="000000" w:themeColor="text1"/>
        </w:rPr>
      </w:pPr>
    </w:p>
    <w:p w14:paraId="4BE0717E" w14:textId="7C6ED0ED" w:rsidR="007D68D3" w:rsidRDefault="007D68D3" w:rsidP="007D68D3">
      <w:pPr>
        <w:rPr>
          <w:color w:val="000000" w:themeColor="text1"/>
        </w:rPr>
      </w:pPr>
    </w:p>
    <w:p w14:paraId="74E7BC8B" w14:textId="77777777" w:rsidR="007D68D3" w:rsidRPr="007D68D3" w:rsidRDefault="007D68D3" w:rsidP="007D68D3">
      <w:pPr>
        <w:rPr>
          <w:color w:val="000000" w:themeColor="text1"/>
        </w:rPr>
      </w:pPr>
    </w:p>
    <w:p w14:paraId="2D2EEAF9" w14:textId="17FECD51" w:rsidR="00C73967" w:rsidRDefault="00062B05" w:rsidP="001151D7">
      <w:pPr>
        <w:pStyle w:val="ListParagraph"/>
        <w:keepNext/>
        <w:numPr>
          <w:ilvl w:val="0"/>
          <w:numId w:val="7"/>
        </w:numPr>
        <w:spacing w:before="240" w:after="60"/>
        <w:jc w:val="both"/>
        <w:rPr>
          <w:color w:val="000000" w:themeColor="text1"/>
        </w:rPr>
      </w:pPr>
      <w:r>
        <w:rPr>
          <w:color w:val="000000" w:themeColor="text1"/>
        </w:rPr>
        <w:lastRenderedPageBreak/>
        <w:t xml:space="preserve">Better health group (2020) Talking through problems. Available at </w:t>
      </w:r>
      <w:hyperlink r:id="rId40" w:history="1">
        <w:r w:rsidRPr="00A3130C">
          <w:rPr>
            <w:rStyle w:val="Hyperlink"/>
          </w:rPr>
          <w:t>www.betterhealth.vic.gov.au</w:t>
        </w:r>
      </w:hyperlink>
      <w:r>
        <w:rPr>
          <w:color w:val="000000" w:themeColor="text1"/>
        </w:rPr>
        <w:t xml:space="preserve"> (Accessed on 17</w:t>
      </w:r>
      <w:r w:rsidRPr="00062B05">
        <w:rPr>
          <w:color w:val="000000" w:themeColor="text1"/>
          <w:vertAlign w:val="superscript"/>
        </w:rPr>
        <w:t>th</w:t>
      </w:r>
      <w:r>
        <w:rPr>
          <w:color w:val="000000" w:themeColor="text1"/>
        </w:rPr>
        <w:t xml:space="preserve"> March 2023)</w:t>
      </w:r>
    </w:p>
    <w:p w14:paraId="251766AF" w14:textId="1B61E1B5" w:rsidR="00062B05" w:rsidRPr="00B24E0F" w:rsidRDefault="00F73498" w:rsidP="001151D7">
      <w:pPr>
        <w:pStyle w:val="ListParagraph"/>
        <w:keepNext/>
        <w:numPr>
          <w:ilvl w:val="0"/>
          <w:numId w:val="7"/>
        </w:numPr>
        <w:spacing w:before="240" w:after="60"/>
        <w:jc w:val="both"/>
        <w:rPr>
          <w:color w:val="000000" w:themeColor="text1"/>
        </w:rPr>
      </w:pPr>
      <w:r>
        <w:rPr>
          <w:color w:val="000000" w:themeColor="text1"/>
        </w:rPr>
        <w:t xml:space="preserve">Police Federation of England and Wales (2018) Mental health. Available at </w:t>
      </w:r>
      <w:hyperlink r:id="rId41" w:history="1">
        <w:r w:rsidRPr="00A3130C">
          <w:rPr>
            <w:rStyle w:val="Hyperlink"/>
          </w:rPr>
          <w:t>www.polfed.org</w:t>
        </w:r>
      </w:hyperlink>
      <w:r>
        <w:rPr>
          <w:color w:val="000000" w:themeColor="text1"/>
        </w:rPr>
        <w:t xml:space="preserve"> (Accessed on 16</w:t>
      </w:r>
      <w:r w:rsidRPr="00F73498">
        <w:rPr>
          <w:color w:val="000000" w:themeColor="text1"/>
          <w:vertAlign w:val="superscript"/>
        </w:rPr>
        <w:t>th</w:t>
      </w:r>
      <w:r>
        <w:rPr>
          <w:color w:val="000000" w:themeColor="text1"/>
        </w:rPr>
        <w:t xml:space="preserve"> March 2023)</w:t>
      </w:r>
    </w:p>
    <w:p w14:paraId="5872B4A2" w14:textId="77777777" w:rsidR="006D3182" w:rsidRDefault="006D3182" w:rsidP="006D3182">
      <w:pPr>
        <w:keepNext/>
        <w:rPr>
          <w:b/>
          <w:sz w:val="24"/>
          <w:szCs w:val="24"/>
        </w:rPr>
      </w:pPr>
    </w:p>
    <w:p w14:paraId="6A2E8B40" w14:textId="77777777" w:rsidR="006D3182" w:rsidRDefault="006D3182" w:rsidP="006D3182">
      <w:pPr>
        <w:keepNext/>
        <w:rPr>
          <w:b/>
          <w:sz w:val="24"/>
          <w:szCs w:val="24"/>
        </w:rPr>
      </w:pPr>
    </w:p>
    <w:p w14:paraId="6ED77802" w14:textId="59481F60" w:rsidR="0093018C" w:rsidRDefault="006D3182" w:rsidP="006D3182">
      <w:pPr>
        <w:keepNext/>
        <w:rPr>
          <w:b/>
          <w:sz w:val="24"/>
          <w:szCs w:val="24"/>
          <w:u w:val="single"/>
        </w:rPr>
      </w:pPr>
      <w:r w:rsidRPr="006D3182">
        <w:rPr>
          <w:b/>
          <w:sz w:val="24"/>
          <w:szCs w:val="24"/>
          <w:u w:val="single"/>
        </w:rPr>
        <w:t>TASK 4</w:t>
      </w:r>
    </w:p>
    <w:p w14:paraId="3EE886FC" w14:textId="798F349B" w:rsidR="006D3182" w:rsidRDefault="006D3182" w:rsidP="006D3182">
      <w:pPr>
        <w:keepNext/>
        <w:rPr>
          <w:b/>
          <w:sz w:val="24"/>
          <w:szCs w:val="24"/>
          <w:u w:val="single"/>
        </w:rPr>
      </w:pPr>
    </w:p>
    <w:p w14:paraId="1E92FD2A" w14:textId="04C43A1E" w:rsidR="00A00A69" w:rsidRPr="009B1FE5" w:rsidRDefault="00252993" w:rsidP="006D3182">
      <w:pPr>
        <w:pStyle w:val="ListParagraph"/>
        <w:keepNext/>
        <w:numPr>
          <w:ilvl w:val="0"/>
          <w:numId w:val="10"/>
        </w:numPr>
        <w:rPr>
          <w:bCs/>
        </w:rPr>
      </w:pPr>
      <w:r w:rsidRPr="009B1FE5">
        <w:rPr>
          <w:bCs/>
        </w:rPr>
        <w:t xml:space="preserve">GOV.UK (2020) criminal investigations and procedures act 1996. Available at </w:t>
      </w:r>
      <w:hyperlink r:id="rId42" w:history="1">
        <w:r w:rsidRPr="009B1FE5">
          <w:rPr>
            <w:rStyle w:val="Hyperlink"/>
            <w:bCs/>
          </w:rPr>
          <w:t>www.legislation.gov.uk</w:t>
        </w:r>
      </w:hyperlink>
      <w:r w:rsidRPr="009B1FE5">
        <w:rPr>
          <w:bCs/>
        </w:rPr>
        <w:t xml:space="preserve"> (Accessed 15</w:t>
      </w:r>
      <w:r w:rsidRPr="009B1FE5">
        <w:rPr>
          <w:bCs/>
          <w:vertAlign w:val="superscript"/>
        </w:rPr>
        <w:t>th</w:t>
      </w:r>
      <w:r w:rsidRPr="009B1FE5">
        <w:rPr>
          <w:bCs/>
        </w:rPr>
        <w:t xml:space="preserve"> March 2023)</w:t>
      </w:r>
    </w:p>
    <w:p w14:paraId="23D4E449" w14:textId="1A0874C8" w:rsidR="00252993" w:rsidRPr="009B1FE5" w:rsidRDefault="00252993" w:rsidP="006D3182">
      <w:pPr>
        <w:pStyle w:val="ListParagraph"/>
        <w:keepNext/>
        <w:numPr>
          <w:ilvl w:val="0"/>
          <w:numId w:val="10"/>
        </w:numPr>
        <w:rPr>
          <w:bCs/>
        </w:rPr>
      </w:pPr>
      <w:r w:rsidRPr="009B1FE5">
        <w:rPr>
          <w:bCs/>
        </w:rPr>
        <w:t xml:space="preserve">GOV.UK police and criminal evidence act 1984. Available at </w:t>
      </w:r>
      <w:hyperlink r:id="rId43" w:history="1">
        <w:r w:rsidRPr="009B1FE5">
          <w:rPr>
            <w:rStyle w:val="Hyperlink"/>
            <w:bCs/>
          </w:rPr>
          <w:t>www.legislation.gov.uk</w:t>
        </w:r>
      </w:hyperlink>
      <w:r w:rsidRPr="009B1FE5">
        <w:rPr>
          <w:bCs/>
        </w:rPr>
        <w:t xml:space="preserve"> (Accessed 16</w:t>
      </w:r>
      <w:r w:rsidRPr="009B1FE5">
        <w:rPr>
          <w:bCs/>
          <w:vertAlign w:val="superscript"/>
        </w:rPr>
        <w:t>th</w:t>
      </w:r>
      <w:r w:rsidRPr="009B1FE5">
        <w:rPr>
          <w:bCs/>
        </w:rPr>
        <w:t xml:space="preserve"> march 2023)</w:t>
      </w:r>
    </w:p>
    <w:p w14:paraId="68FAB55A" w14:textId="68B7389D" w:rsidR="004801DD" w:rsidRPr="009B1FE5" w:rsidRDefault="00252993" w:rsidP="00F27A85">
      <w:pPr>
        <w:pStyle w:val="ListParagraph"/>
        <w:keepNext/>
        <w:numPr>
          <w:ilvl w:val="0"/>
          <w:numId w:val="10"/>
        </w:numPr>
        <w:rPr>
          <w:bCs/>
        </w:rPr>
      </w:pPr>
      <w:r w:rsidRPr="009B1FE5">
        <w:rPr>
          <w:bCs/>
        </w:rPr>
        <w:t xml:space="preserve">The Guardian (2011) Power station activists win appeal. Available at </w:t>
      </w:r>
      <w:hyperlink r:id="rId44" w:history="1">
        <w:r w:rsidRPr="009B1FE5">
          <w:rPr>
            <w:rStyle w:val="Hyperlink"/>
            <w:bCs/>
          </w:rPr>
          <w:t>https://www.theguardian.com/environment/2011/jul/19/power-station-activists-win-appeal</w:t>
        </w:r>
      </w:hyperlink>
      <w:r w:rsidRPr="009B1FE5">
        <w:rPr>
          <w:bCs/>
        </w:rPr>
        <w:t xml:space="preserve"> (Accessed </w:t>
      </w:r>
      <w:r w:rsidR="004801DD" w:rsidRPr="009B1FE5">
        <w:rPr>
          <w:bCs/>
        </w:rPr>
        <w:t xml:space="preserve">16th march 2023) </w:t>
      </w:r>
    </w:p>
    <w:p w14:paraId="045511B9" w14:textId="77777777" w:rsidR="002C14BD" w:rsidRPr="009B1FE5" w:rsidRDefault="00F27A85" w:rsidP="00F27A85">
      <w:pPr>
        <w:pStyle w:val="ListParagraph"/>
        <w:keepNext/>
        <w:numPr>
          <w:ilvl w:val="0"/>
          <w:numId w:val="10"/>
        </w:numPr>
        <w:rPr>
          <w:bCs/>
        </w:rPr>
      </w:pPr>
      <w:r w:rsidRPr="009B1FE5">
        <w:rPr>
          <w:bCs/>
        </w:rPr>
        <w:t xml:space="preserve">Warburton, H., May, T., and Hough, M. (2005) Looking the other way: the impact of reclassifying cannabis on police warnings, arrests and informal </w:t>
      </w:r>
    </w:p>
    <w:p w14:paraId="5803DEA3" w14:textId="120FD46D" w:rsidR="00F27A85" w:rsidRPr="009B1FE5" w:rsidRDefault="00F27A85" w:rsidP="00F27A85">
      <w:pPr>
        <w:pStyle w:val="ListParagraph"/>
        <w:keepNext/>
        <w:numPr>
          <w:ilvl w:val="0"/>
          <w:numId w:val="10"/>
        </w:numPr>
        <w:rPr>
          <w:bCs/>
        </w:rPr>
      </w:pPr>
      <w:r w:rsidRPr="009B1FE5">
        <w:rPr>
          <w:bCs/>
        </w:rPr>
        <w:t>action in England and Wales’, British Journal of Criminology (2005) 45 113-128 (read on 18</w:t>
      </w:r>
      <w:r w:rsidRPr="009B1FE5">
        <w:rPr>
          <w:bCs/>
          <w:vertAlign w:val="superscript"/>
        </w:rPr>
        <w:t>th</w:t>
      </w:r>
      <w:r w:rsidRPr="009B1FE5">
        <w:rPr>
          <w:bCs/>
        </w:rPr>
        <w:t xml:space="preserve"> march 2023)</w:t>
      </w:r>
    </w:p>
    <w:p w14:paraId="27A81BD9" w14:textId="48EB30D0" w:rsidR="00F27A85" w:rsidRPr="009B1FE5" w:rsidRDefault="00F27A85" w:rsidP="00F27A85">
      <w:pPr>
        <w:pStyle w:val="ListParagraph"/>
        <w:keepNext/>
        <w:numPr>
          <w:ilvl w:val="0"/>
          <w:numId w:val="10"/>
        </w:numPr>
        <w:rPr>
          <w:bCs/>
        </w:rPr>
      </w:pPr>
      <w:r w:rsidRPr="009B1FE5">
        <w:rPr>
          <w:bCs/>
        </w:rPr>
        <w:t>Scarman, L. (1981), The Brixton Disorders: 10-12 April 1981, London: H.M.S.O. (Accessed on 18</w:t>
      </w:r>
      <w:r w:rsidRPr="009B1FE5">
        <w:rPr>
          <w:bCs/>
          <w:vertAlign w:val="superscript"/>
        </w:rPr>
        <w:t>th</w:t>
      </w:r>
      <w:r w:rsidRPr="009B1FE5">
        <w:rPr>
          <w:bCs/>
        </w:rPr>
        <w:t xml:space="preserve"> march 2023)</w:t>
      </w:r>
    </w:p>
    <w:p w14:paraId="01BC6825" w14:textId="1097B778" w:rsidR="00425C74" w:rsidRPr="009B1FE5" w:rsidRDefault="000D7677" w:rsidP="00F27A85">
      <w:pPr>
        <w:pStyle w:val="ListParagraph"/>
        <w:keepNext/>
        <w:numPr>
          <w:ilvl w:val="0"/>
          <w:numId w:val="10"/>
        </w:numPr>
        <w:rPr>
          <w:bCs/>
        </w:rPr>
      </w:pPr>
      <w:r w:rsidRPr="009B1FE5">
        <w:rPr>
          <w:bCs/>
        </w:rPr>
        <w:t xml:space="preserve">Victim support (2021) Victims code. Available at </w:t>
      </w:r>
      <w:hyperlink r:id="rId45" w:history="1">
        <w:r w:rsidRPr="009B1FE5">
          <w:rPr>
            <w:rStyle w:val="Hyperlink"/>
            <w:bCs/>
          </w:rPr>
          <w:t>www.victimsupport.org.uk/help-and-support/your-rights/victims-code</w:t>
        </w:r>
      </w:hyperlink>
      <w:r w:rsidRPr="009B1FE5">
        <w:rPr>
          <w:bCs/>
        </w:rPr>
        <w:t xml:space="preserve"> (Accessed on 18th March 2023) </w:t>
      </w:r>
    </w:p>
    <w:p w14:paraId="27664199" w14:textId="3F89F3A3" w:rsidR="00870528" w:rsidRPr="009B1FE5" w:rsidRDefault="00870528" w:rsidP="00F27A85">
      <w:pPr>
        <w:pStyle w:val="ListParagraph"/>
        <w:keepNext/>
        <w:numPr>
          <w:ilvl w:val="0"/>
          <w:numId w:val="10"/>
        </w:numPr>
        <w:rPr>
          <w:bCs/>
        </w:rPr>
      </w:pPr>
      <w:r w:rsidRPr="009B1FE5">
        <w:rPr>
          <w:bCs/>
        </w:rPr>
        <w:t xml:space="preserve">Legislation.gov (2000) theft act 1968. Available at </w:t>
      </w:r>
      <w:hyperlink r:id="rId46" w:history="1">
        <w:r w:rsidRPr="009B1FE5">
          <w:rPr>
            <w:rStyle w:val="Hyperlink"/>
            <w:bCs/>
          </w:rPr>
          <w:t>www.legislation.gov.uk</w:t>
        </w:r>
      </w:hyperlink>
      <w:r w:rsidRPr="009B1FE5">
        <w:rPr>
          <w:bCs/>
        </w:rPr>
        <w:t xml:space="preserve"> (Accessed 18</w:t>
      </w:r>
      <w:r w:rsidRPr="009B1FE5">
        <w:rPr>
          <w:bCs/>
          <w:vertAlign w:val="superscript"/>
        </w:rPr>
        <w:t>th</w:t>
      </w:r>
      <w:r w:rsidRPr="009B1FE5">
        <w:rPr>
          <w:bCs/>
        </w:rPr>
        <w:t xml:space="preserve"> march 2023) </w:t>
      </w:r>
    </w:p>
    <w:p w14:paraId="2A549CD1" w14:textId="525538CF" w:rsidR="00D313A8" w:rsidRPr="009B1FE5" w:rsidRDefault="00D313A8" w:rsidP="00F27A85">
      <w:pPr>
        <w:pStyle w:val="ListParagraph"/>
        <w:keepNext/>
        <w:numPr>
          <w:ilvl w:val="0"/>
          <w:numId w:val="10"/>
        </w:numPr>
        <w:rPr>
          <w:bCs/>
        </w:rPr>
      </w:pPr>
      <w:r w:rsidRPr="009B1FE5">
        <w:rPr>
          <w:bCs/>
        </w:rPr>
        <w:t>Information commissioners office (nd) DPIA. Available at ico.org.uk  (Accessed on 17</w:t>
      </w:r>
      <w:r w:rsidRPr="009B1FE5">
        <w:rPr>
          <w:bCs/>
          <w:vertAlign w:val="superscript"/>
        </w:rPr>
        <w:t>th</w:t>
      </w:r>
      <w:r w:rsidRPr="009B1FE5">
        <w:rPr>
          <w:bCs/>
        </w:rPr>
        <w:t xml:space="preserve"> march 2023)</w:t>
      </w:r>
    </w:p>
    <w:p w14:paraId="2A713BAF" w14:textId="35F89567" w:rsidR="00356E3C" w:rsidRPr="009B1FE5" w:rsidRDefault="00356E3C" w:rsidP="00F27A85">
      <w:pPr>
        <w:pStyle w:val="ListParagraph"/>
        <w:keepNext/>
        <w:numPr>
          <w:ilvl w:val="0"/>
          <w:numId w:val="10"/>
        </w:numPr>
        <w:rPr>
          <w:bCs/>
        </w:rPr>
      </w:pPr>
      <w:r w:rsidRPr="009B1FE5">
        <w:rPr>
          <w:bCs/>
        </w:rPr>
        <w:t xml:space="preserve">Legislation.gov (2018) CPIA. Available at </w:t>
      </w:r>
      <w:hyperlink r:id="rId47" w:history="1">
        <w:r w:rsidRPr="009B1FE5">
          <w:rPr>
            <w:rStyle w:val="Hyperlink"/>
            <w:bCs/>
          </w:rPr>
          <w:t>www.legislation.gov.uk/ukpga/1996/25/section/23</w:t>
        </w:r>
      </w:hyperlink>
      <w:r w:rsidRPr="009B1FE5">
        <w:rPr>
          <w:bCs/>
        </w:rPr>
        <w:t xml:space="preserve"> (Accessed on 17th march 2023)</w:t>
      </w:r>
    </w:p>
    <w:p w14:paraId="336CB0FD" w14:textId="3BF42813" w:rsidR="006D3182" w:rsidRPr="009B1FE5" w:rsidRDefault="002C14BD" w:rsidP="002C14BD">
      <w:pPr>
        <w:pStyle w:val="ListParagraph"/>
        <w:keepNext/>
        <w:numPr>
          <w:ilvl w:val="0"/>
          <w:numId w:val="10"/>
        </w:numPr>
        <w:rPr>
          <w:bCs/>
        </w:rPr>
      </w:pPr>
      <w:r w:rsidRPr="009B1FE5">
        <w:rPr>
          <w:bCs/>
        </w:rPr>
        <w:t>College of policing (</w:t>
      </w:r>
      <w:r w:rsidR="007D68D3" w:rsidRPr="009B1FE5">
        <w:rPr>
          <w:bCs/>
        </w:rPr>
        <w:t>2023) Values framework. Unable to copy link (Accessed 19</w:t>
      </w:r>
      <w:r w:rsidR="007D68D3" w:rsidRPr="009B1FE5">
        <w:rPr>
          <w:bCs/>
          <w:vertAlign w:val="superscript"/>
        </w:rPr>
        <w:t>th</w:t>
      </w:r>
      <w:r w:rsidR="007D68D3" w:rsidRPr="009B1FE5">
        <w:rPr>
          <w:bCs/>
        </w:rPr>
        <w:t xml:space="preserve"> march 2023)</w:t>
      </w:r>
    </w:p>
    <w:p w14:paraId="34EAE4D4" w14:textId="2973F467" w:rsidR="006D3182" w:rsidRPr="009B1FE5" w:rsidRDefault="002C14BD" w:rsidP="00A2721E">
      <w:pPr>
        <w:pStyle w:val="ListParagraph"/>
        <w:keepNext/>
        <w:numPr>
          <w:ilvl w:val="0"/>
          <w:numId w:val="10"/>
        </w:numPr>
        <w:rPr>
          <w:b/>
          <w:u w:val="single"/>
        </w:rPr>
      </w:pPr>
      <w:r w:rsidRPr="009B1FE5">
        <w:rPr>
          <w:bCs/>
        </w:rPr>
        <w:t xml:space="preserve">College of policing (2022) conducting effective investigations. Available at </w:t>
      </w:r>
      <w:hyperlink r:id="rId48" w:history="1">
        <w:r w:rsidR="007D68D3" w:rsidRPr="009B1FE5">
          <w:rPr>
            <w:rStyle w:val="Hyperlink"/>
            <w:bCs/>
          </w:rPr>
          <w:t>https://assets.college.police.uk/s3fs-public/2022-07/Conducting-effective-investigations-rapid-evidence-assessment.pdf</w:t>
        </w:r>
      </w:hyperlink>
      <w:r w:rsidR="007D68D3" w:rsidRPr="009B1FE5">
        <w:rPr>
          <w:bCs/>
        </w:rPr>
        <w:t xml:space="preserve"> (Accessed 19th march 2023)</w:t>
      </w:r>
    </w:p>
    <w:p w14:paraId="29E90C24" w14:textId="6C838DF4" w:rsidR="006D3182" w:rsidRPr="009B1FE5" w:rsidRDefault="006D3182" w:rsidP="006D3182">
      <w:pPr>
        <w:keepNext/>
        <w:rPr>
          <w:b/>
          <w:u w:val="single"/>
        </w:rPr>
      </w:pPr>
    </w:p>
    <w:p w14:paraId="0DE9B16B" w14:textId="77777777" w:rsidR="006D3182" w:rsidRPr="006D3182" w:rsidRDefault="006D3182" w:rsidP="006D3182">
      <w:pPr>
        <w:keepNext/>
        <w:rPr>
          <w:b/>
          <w:sz w:val="24"/>
          <w:szCs w:val="24"/>
          <w:highlight w:val="yellow"/>
          <w:u w:val="single"/>
        </w:rPr>
      </w:pPr>
    </w:p>
    <w:p w14:paraId="08F308BB" w14:textId="7E1C3267"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476AAC8" w:rsidR="62FE5CAF" w:rsidRDefault="62FE5CAF" w:rsidP="62FE5CAF">
      <w:pPr>
        <w:jc w:val="both"/>
        <w:rPr>
          <w:sz w:val="24"/>
          <w:szCs w:val="24"/>
        </w:rPr>
      </w:pPr>
      <w:r w:rsidRPr="48DF4B50">
        <w:rPr>
          <w:sz w:val="24"/>
          <w:szCs w:val="24"/>
        </w:rPr>
        <w:t>Signed:  _</w:t>
      </w:r>
      <w:r w:rsidR="009B1FE5">
        <w:rPr>
          <w:sz w:val="24"/>
          <w:szCs w:val="24"/>
        </w:rPr>
        <w:t>LIAM ANDREWS</w:t>
      </w:r>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CEA20D7" w:rsidR="62FE5CAF" w:rsidRDefault="62FE5CAF" w:rsidP="62FE5CAF">
      <w:pPr>
        <w:jc w:val="both"/>
        <w:rPr>
          <w:sz w:val="24"/>
          <w:szCs w:val="24"/>
        </w:rPr>
      </w:pPr>
      <w:r w:rsidRPr="62FE5CAF">
        <w:rPr>
          <w:sz w:val="24"/>
          <w:szCs w:val="24"/>
        </w:rPr>
        <w:t xml:space="preserve">Date: _ _ </w:t>
      </w:r>
      <w:r w:rsidR="009B1FE5">
        <w:rPr>
          <w:sz w:val="24"/>
          <w:szCs w:val="24"/>
        </w:rPr>
        <w:t>19/</w:t>
      </w:r>
      <w:r w:rsidR="00D76544">
        <w:rPr>
          <w:sz w:val="24"/>
          <w:szCs w:val="24"/>
        </w:rPr>
        <w:t>3/23</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8CB67" w14:textId="77777777" w:rsidR="00477B8D" w:rsidRDefault="00477B8D">
      <w:r>
        <w:separator/>
      </w:r>
    </w:p>
  </w:endnote>
  <w:endnote w:type="continuationSeparator" w:id="0">
    <w:p w14:paraId="49F5575F" w14:textId="77777777" w:rsidR="00477B8D" w:rsidRDefault="00477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D8A8C" w14:textId="77777777" w:rsidR="0004326B" w:rsidRDefault="000432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DD8C2" w14:textId="77777777" w:rsidR="0004326B" w:rsidRDefault="00043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E0B8F" w14:textId="77777777" w:rsidR="00477B8D" w:rsidRDefault="00477B8D">
      <w:r>
        <w:separator/>
      </w:r>
    </w:p>
  </w:footnote>
  <w:footnote w:type="continuationSeparator" w:id="0">
    <w:p w14:paraId="0BBF43A7" w14:textId="77777777" w:rsidR="00477B8D" w:rsidRDefault="00477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AB371" w14:textId="77777777" w:rsidR="0004326B" w:rsidRDefault="000432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16492" w14:textId="77777777" w:rsidR="0004326B" w:rsidRDefault="000432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2822" w14:textId="77777777" w:rsidR="0004326B" w:rsidRDefault="000432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F50EB"/>
    <w:multiLevelType w:val="hybridMultilevel"/>
    <w:tmpl w:val="8726244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 w15:restartNumberingAfterBreak="0">
    <w:nsid w:val="04DE65EC"/>
    <w:multiLevelType w:val="hybridMultilevel"/>
    <w:tmpl w:val="D638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6C47BB"/>
    <w:multiLevelType w:val="hybridMultilevel"/>
    <w:tmpl w:val="4DC2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0377EE"/>
    <w:multiLevelType w:val="hybridMultilevel"/>
    <w:tmpl w:val="9322F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6" w15:restartNumberingAfterBreak="0">
    <w:nsid w:val="4FAF33B4"/>
    <w:multiLevelType w:val="hybridMultilevel"/>
    <w:tmpl w:val="771C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6F043E"/>
    <w:multiLevelType w:val="hybridMultilevel"/>
    <w:tmpl w:val="D6668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F92724"/>
    <w:multiLevelType w:val="hybridMultilevel"/>
    <w:tmpl w:val="3DEC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4295553">
    <w:abstractNumId w:val="5"/>
  </w:num>
  <w:num w:numId="2" w16cid:durableId="74597125">
    <w:abstractNumId w:val="3"/>
  </w:num>
  <w:num w:numId="3" w16cid:durableId="1228106371">
    <w:abstractNumId w:val="9"/>
  </w:num>
  <w:num w:numId="4" w16cid:durableId="767042873">
    <w:abstractNumId w:val="8"/>
  </w:num>
  <w:num w:numId="5" w16cid:durableId="613249044">
    <w:abstractNumId w:val="11"/>
  </w:num>
  <w:num w:numId="6" w16cid:durableId="2129082637">
    <w:abstractNumId w:val="1"/>
  </w:num>
  <w:num w:numId="7" w16cid:durableId="1219324227">
    <w:abstractNumId w:val="10"/>
  </w:num>
  <w:num w:numId="8" w16cid:durableId="1296913218">
    <w:abstractNumId w:val="7"/>
  </w:num>
  <w:num w:numId="9" w16cid:durableId="2088795902">
    <w:abstractNumId w:val="2"/>
  </w:num>
  <w:num w:numId="10" w16cid:durableId="1040668138">
    <w:abstractNumId w:val="4"/>
  </w:num>
  <w:num w:numId="11" w16cid:durableId="1664777170">
    <w:abstractNumId w:val="0"/>
  </w:num>
  <w:num w:numId="12" w16cid:durableId="191007485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201"/>
    <w:rsid w:val="0001292C"/>
    <w:rsid w:val="00020EEC"/>
    <w:rsid w:val="00025650"/>
    <w:rsid w:val="00026FAB"/>
    <w:rsid w:val="00027B1F"/>
    <w:rsid w:val="0003088B"/>
    <w:rsid w:val="000325D9"/>
    <w:rsid w:val="000335C6"/>
    <w:rsid w:val="000372B2"/>
    <w:rsid w:val="0004079F"/>
    <w:rsid w:val="0004326B"/>
    <w:rsid w:val="00045B87"/>
    <w:rsid w:val="00045C07"/>
    <w:rsid w:val="0004665E"/>
    <w:rsid w:val="00055D43"/>
    <w:rsid w:val="00056FAC"/>
    <w:rsid w:val="00057751"/>
    <w:rsid w:val="000579F8"/>
    <w:rsid w:val="00062B05"/>
    <w:rsid w:val="00062E39"/>
    <w:rsid w:val="00080E58"/>
    <w:rsid w:val="00083D99"/>
    <w:rsid w:val="00084EA6"/>
    <w:rsid w:val="00085699"/>
    <w:rsid w:val="00087891"/>
    <w:rsid w:val="00091F52"/>
    <w:rsid w:val="00092970"/>
    <w:rsid w:val="00092BC7"/>
    <w:rsid w:val="00093720"/>
    <w:rsid w:val="000938E6"/>
    <w:rsid w:val="00093B3C"/>
    <w:rsid w:val="0009488C"/>
    <w:rsid w:val="00094E16"/>
    <w:rsid w:val="00095C1B"/>
    <w:rsid w:val="00096DEA"/>
    <w:rsid w:val="000A4240"/>
    <w:rsid w:val="000A469A"/>
    <w:rsid w:val="000B1E96"/>
    <w:rsid w:val="000C0942"/>
    <w:rsid w:val="000C378F"/>
    <w:rsid w:val="000C3EB3"/>
    <w:rsid w:val="000C6892"/>
    <w:rsid w:val="000C6FFE"/>
    <w:rsid w:val="000D0BB6"/>
    <w:rsid w:val="000D4235"/>
    <w:rsid w:val="000D7677"/>
    <w:rsid w:val="000E26B0"/>
    <w:rsid w:val="000F1599"/>
    <w:rsid w:val="000F1769"/>
    <w:rsid w:val="000F6196"/>
    <w:rsid w:val="000F7ECD"/>
    <w:rsid w:val="00102E64"/>
    <w:rsid w:val="0010312C"/>
    <w:rsid w:val="00103D6B"/>
    <w:rsid w:val="00106DC7"/>
    <w:rsid w:val="00112391"/>
    <w:rsid w:val="00114F52"/>
    <w:rsid w:val="001151D7"/>
    <w:rsid w:val="001347F8"/>
    <w:rsid w:val="00137BB5"/>
    <w:rsid w:val="00137E05"/>
    <w:rsid w:val="001427A4"/>
    <w:rsid w:val="001447F6"/>
    <w:rsid w:val="00147DE3"/>
    <w:rsid w:val="00150794"/>
    <w:rsid w:val="001608C4"/>
    <w:rsid w:val="00171418"/>
    <w:rsid w:val="00184212"/>
    <w:rsid w:val="0019062A"/>
    <w:rsid w:val="00190913"/>
    <w:rsid w:val="00193175"/>
    <w:rsid w:val="001961CF"/>
    <w:rsid w:val="001A54A8"/>
    <w:rsid w:val="001A59BB"/>
    <w:rsid w:val="001A6A51"/>
    <w:rsid w:val="001A79C4"/>
    <w:rsid w:val="001B331A"/>
    <w:rsid w:val="001B4496"/>
    <w:rsid w:val="001C0E74"/>
    <w:rsid w:val="001C33F9"/>
    <w:rsid w:val="001C4B07"/>
    <w:rsid w:val="001C59C7"/>
    <w:rsid w:val="001C6CEC"/>
    <w:rsid w:val="001D229F"/>
    <w:rsid w:val="001D6162"/>
    <w:rsid w:val="001E667E"/>
    <w:rsid w:val="001E7592"/>
    <w:rsid w:val="001F3878"/>
    <w:rsid w:val="001F4552"/>
    <w:rsid w:val="002019EB"/>
    <w:rsid w:val="002030F2"/>
    <w:rsid w:val="00205051"/>
    <w:rsid w:val="00211F65"/>
    <w:rsid w:val="00215605"/>
    <w:rsid w:val="0022001B"/>
    <w:rsid w:val="00220D06"/>
    <w:rsid w:val="002246A0"/>
    <w:rsid w:val="00224AF9"/>
    <w:rsid w:val="0022793A"/>
    <w:rsid w:val="00230439"/>
    <w:rsid w:val="00235176"/>
    <w:rsid w:val="00236061"/>
    <w:rsid w:val="002403FE"/>
    <w:rsid w:val="0024100E"/>
    <w:rsid w:val="00241C1B"/>
    <w:rsid w:val="0024288B"/>
    <w:rsid w:val="00252993"/>
    <w:rsid w:val="00255D8E"/>
    <w:rsid w:val="00256DA7"/>
    <w:rsid w:val="002657E9"/>
    <w:rsid w:val="0026665E"/>
    <w:rsid w:val="00267453"/>
    <w:rsid w:val="00270EEB"/>
    <w:rsid w:val="0027147E"/>
    <w:rsid w:val="00274DE8"/>
    <w:rsid w:val="002761F4"/>
    <w:rsid w:val="002775E1"/>
    <w:rsid w:val="00277979"/>
    <w:rsid w:val="002808EB"/>
    <w:rsid w:val="0028095D"/>
    <w:rsid w:val="00286696"/>
    <w:rsid w:val="00291ADD"/>
    <w:rsid w:val="00294868"/>
    <w:rsid w:val="00295CA1"/>
    <w:rsid w:val="002A096F"/>
    <w:rsid w:val="002A291A"/>
    <w:rsid w:val="002A4B3C"/>
    <w:rsid w:val="002A5604"/>
    <w:rsid w:val="002B1701"/>
    <w:rsid w:val="002B23C3"/>
    <w:rsid w:val="002B443A"/>
    <w:rsid w:val="002B5B35"/>
    <w:rsid w:val="002C14BD"/>
    <w:rsid w:val="002C256A"/>
    <w:rsid w:val="002C496D"/>
    <w:rsid w:val="002D05EB"/>
    <w:rsid w:val="002D2F29"/>
    <w:rsid w:val="002D2FD3"/>
    <w:rsid w:val="002D328F"/>
    <w:rsid w:val="002D4A3B"/>
    <w:rsid w:val="002E7017"/>
    <w:rsid w:val="002E733D"/>
    <w:rsid w:val="002F4F6E"/>
    <w:rsid w:val="003015C3"/>
    <w:rsid w:val="0030698D"/>
    <w:rsid w:val="0031350A"/>
    <w:rsid w:val="00316815"/>
    <w:rsid w:val="003168CA"/>
    <w:rsid w:val="00321255"/>
    <w:rsid w:val="0032230D"/>
    <w:rsid w:val="00322A0B"/>
    <w:rsid w:val="0033250C"/>
    <w:rsid w:val="003358BA"/>
    <w:rsid w:val="00335FC5"/>
    <w:rsid w:val="003372ED"/>
    <w:rsid w:val="003516C0"/>
    <w:rsid w:val="00352E59"/>
    <w:rsid w:val="00354DBE"/>
    <w:rsid w:val="00355210"/>
    <w:rsid w:val="00356E3C"/>
    <w:rsid w:val="00360CAC"/>
    <w:rsid w:val="00365DF9"/>
    <w:rsid w:val="00372DB4"/>
    <w:rsid w:val="0037490C"/>
    <w:rsid w:val="00375AF5"/>
    <w:rsid w:val="003761BD"/>
    <w:rsid w:val="003769F6"/>
    <w:rsid w:val="0037A2D4"/>
    <w:rsid w:val="00385414"/>
    <w:rsid w:val="00390074"/>
    <w:rsid w:val="0039762B"/>
    <w:rsid w:val="003A0925"/>
    <w:rsid w:val="003A0C37"/>
    <w:rsid w:val="003A1B6B"/>
    <w:rsid w:val="003A46C0"/>
    <w:rsid w:val="003A600E"/>
    <w:rsid w:val="003A6513"/>
    <w:rsid w:val="003B16C7"/>
    <w:rsid w:val="003B3F5D"/>
    <w:rsid w:val="003B47F4"/>
    <w:rsid w:val="003C19F1"/>
    <w:rsid w:val="003C4186"/>
    <w:rsid w:val="003C458C"/>
    <w:rsid w:val="003C6185"/>
    <w:rsid w:val="003D0D2D"/>
    <w:rsid w:val="003D1CBA"/>
    <w:rsid w:val="003D4710"/>
    <w:rsid w:val="003E16D7"/>
    <w:rsid w:val="003E197E"/>
    <w:rsid w:val="00402B7B"/>
    <w:rsid w:val="004046F0"/>
    <w:rsid w:val="004052F4"/>
    <w:rsid w:val="0040668F"/>
    <w:rsid w:val="00412677"/>
    <w:rsid w:val="00417925"/>
    <w:rsid w:val="0041798D"/>
    <w:rsid w:val="0042277D"/>
    <w:rsid w:val="00425C74"/>
    <w:rsid w:val="00431E82"/>
    <w:rsid w:val="004348AE"/>
    <w:rsid w:val="004376C0"/>
    <w:rsid w:val="0044115F"/>
    <w:rsid w:val="0044223A"/>
    <w:rsid w:val="00446792"/>
    <w:rsid w:val="00446F80"/>
    <w:rsid w:val="00450C83"/>
    <w:rsid w:val="00451851"/>
    <w:rsid w:val="00452DA8"/>
    <w:rsid w:val="00453343"/>
    <w:rsid w:val="004608B9"/>
    <w:rsid w:val="004621CF"/>
    <w:rsid w:val="00465947"/>
    <w:rsid w:val="00467644"/>
    <w:rsid w:val="00470BB1"/>
    <w:rsid w:val="004718F7"/>
    <w:rsid w:val="00473153"/>
    <w:rsid w:val="004743AF"/>
    <w:rsid w:val="0047444B"/>
    <w:rsid w:val="00477B8D"/>
    <w:rsid w:val="004801DD"/>
    <w:rsid w:val="00482C17"/>
    <w:rsid w:val="004911B4"/>
    <w:rsid w:val="0049196A"/>
    <w:rsid w:val="004923DA"/>
    <w:rsid w:val="00493434"/>
    <w:rsid w:val="004962F9"/>
    <w:rsid w:val="004968E2"/>
    <w:rsid w:val="004A2A49"/>
    <w:rsid w:val="004A5751"/>
    <w:rsid w:val="004B600B"/>
    <w:rsid w:val="004B6822"/>
    <w:rsid w:val="004B69F6"/>
    <w:rsid w:val="004C2D3A"/>
    <w:rsid w:val="004D03C4"/>
    <w:rsid w:val="004D0BF1"/>
    <w:rsid w:val="004D24D2"/>
    <w:rsid w:val="004D35A4"/>
    <w:rsid w:val="004D36BF"/>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007D"/>
    <w:rsid w:val="00521123"/>
    <w:rsid w:val="00521221"/>
    <w:rsid w:val="00533F9B"/>
    <w:rsid w:val="00536FA9"/>
    <w:rsid w:val="005414F4"/>
    <w:rsid w:val="00546187"/>
    <w:rsid w:val="005463F1"/>
    <w:rsid w:val="00551828"/>
    <w:rsid w:val="00557D77"/>
    <w:rsid w:val="00562EAA"/>
    <w:rsid w:val="00563B58"/>
    <w:rsid w:val="005640C4"/>
    <w:rsid w:val="0056684C"/>
    <w:rsid w:val="00572602"/>
    <w:rsid w:val="00574A0C"/>
    <w:rsid w:val="00576E4C"/>
    <w:rsid w:val="0057780F"/>
    <w:rsid w:val="00581E0A"/>
    <w:rsid w:val="00586D89"/>
    <w:rsid w:val="0058783A"/>
    <w:rsid w:val="005916B8"/>
    <w:rsid w:val="005A00B6"/>
    <w:rsid w:val="005A1B4C"/>
    <w:rsid w:val="005A1BA3"/>
    <w:rsid w:val="005A545C"/>
    <w:rsid w:val="005B42C9"/>
    <w:rsid w:val="005B6532"/>
    <w:rsid w:val="005C1567"/>
    <w:rsid w:val="005C6CE5"/>
    <w:rsid w:val="005D3F07"/>
    <w:rsid w:val="005D583E"/>
    <w:rsid w:val="005E13EA"/>
    <w:rsid w:val="005F47AD"/>
    <w:rsid w:val="00606BB6"/>
    <w:rsid w:val="00606E27"/>
    <w:rsid w:val="006108C9"/>
    <w:rsid w:val="00615C7E"/>
    <w:rsid w:val="0062158D"/>
    <w:rsid w:val="00630F39"/>
    <w:rsid w:val="006326D1"/>
    <w:rsid w:val="00632E0A"/>
    <w:rsid w:val="00633165"/>
    <w:rsid w:val="00636B6C"/>
    <w:rsid w:val="006412E1"/>
    <w:rsid w:val="0064219C"/>
    <w:rsid w:val="006447DE"/>
    <w:rsid w:val="00647B63"/>
    <w:rsid w:val="00651650"/>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3182"/>
    <w:rsid w:val="006D5970"/>
    <w:rsid w:val="006E481E"/>
    <w:rsid w:val="006E795F"/>
    <w:rsid w:val="00700249"/>
    <w:rsid w:val="0070604C"/>
    <w:rsid w:val="007069CD"/>
    <w:rsid w:val="007110E6"/>
    <w:rsid w:val="007112E7"/>
    <w:rsid w:val="00711A70"/>
    <w:rsid w:val="00712E6F"/>
    <w:rsid w:val="00712E90"/>
    <w:rsid w:val="00713B7E"/>
    <w:rsid w:val="007204AE"/>
    <w:rsid w:val="0072678F"/>
    <w:rsid w:val="00727C4C"/>
    <w:rsid w:val="00734809"/>
    <w:rsid w:val="007406E1"/>
    <w:rsid w:val="00743E40"/>
    <w:rsid w:val="00745B04"/>
    <w:rsid w:val="00751263"/>
    <w:rsid w:val="0075704F"/>
    <w:rsid w:val="00760E9E"/>
    <w:rsid w:val="00761568"/>
    <w:rsid w:val="00763B2D"/>
    <w:rsid w:val="00772924"/>
    <w:rsid w:val="00782C09"/>
    <w:rsid w:val="00784EC4"/>
    <w:rsid w:val="007872F2"/>
    <w:rsid w:val="007874BC"/>
    <w:rsid w:val="007908E0"/>
    <w:rsid w:val="007914AF"/>
    <w:rsid w:val="00793EB3"/>
    <w:rsid w:val="00794205"/>
    <w:rsid w:val="007963C5"/>
    <w:rsid w:val="007A1F6A"/>
    <w:rsid w:val="007B0DE3"/>
    <w:rsid w:val="007B491F"/>
    <w:rsid w:val="007B5CB2"/>
    <w:rsid w:val="007B63A7"/>
    <w:rsid w:val="007B7191"/>
    <w:rsid w:val="007C1634"/>
    <w:rsid w:val="007C1D94"/>
    <w:rsid w:val="007C2879"/>
    <w:rsid w:val="007C6A87"/>
    <w:rsid w:val="007C6C05"/>
    <w:rsid w:val="007C705D"/>
    <w:rsid w:val="007D0A07"/>
    <w:rsid w:val="007D0C96"/>
    <w:rsid w:val="007D133D"/>
    <w:rsid w:val="007D3EB4"/>
    <w:rsid w:val="007D3F16"/>
    <w:rsid w:val="007D68D3"/>
    <w:rsid w:val="007F3F7E"/>
    <w:rsid w:val="007F41D8"/>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1A08"/>
    <w:rsid w:val="00865008"/>
    <w:rsid w:val="00866B50"/>
    <w:rsid w:val="00870528"/>
    <w:rsid w:val="008708F1"/>
    <w:rsid w:val="0087323C"/>
    <w:rsid w:val="00880539"/>
    <w:rsid w:val="00882A21"/>
    <w:rsid w:val="008859E8"/>
    <w:rsid w:val="00885CB4"/>
    <w:rsid w:val="0088737B"/>
    <w:rsid w:val="00892716"/>
    <w:rsid w:val="00893067"/>
    <w:rsid w:val="008933DE"/>
    <w:rsid w:val="00895FCE"/>
    <w:rsid w:val="00897F3E"/>
    <w:rsid w:val="008A1BA8"/>
    <w:rsid w:val="008A21B4"/>
    <w:rsid w:val="008A4576"/>
    <w:rsid w:val="008B07DE"/>
    <w:rsid w:val="008B0B9E"/>
    <w:rsid w:val="008B28E7"/>
    <w:rsid w:val="008C14C7"/>
    <w:rsid w:val="008C2FFB"/>
    <w:rsid w:val="008C6EEA"/>
    <w:rsid w:val="008C7B9A"/>
    <w:rsid w:val="008D5813"/>
    <w:rsid w:val="008D634E"/>
    <w:rsid w:val="008D778A"/>
    <w:rsid w:val="008E146A"/>
    <w:rsid w:val="008F0B81"/>
    <w:rsid w:val="008F22BD"/>
    <w:rsid w:val="00902D1C"/>
    <w:rsid w:val="00904049"/>
    <w:rsid w:val="009079BD"/>
    <w:rsid w:val="00912BD9"/>
    <w:rsid w:val="00920E5B"/>
    <w:rsid w:val="00926436"/>
    <w:rsid w:val="0093018C"/>
    <w:rsid w:val="00932CCA"/>
    <w:rsid w:val="009544C0"/>
    <w:rsid w:val="00954FA4"/>
    <w:rsid w:val="00956AE9"/>
    <w:rsid w:val="009607AA"/>
    <w:rsid w:val="00964CC6"/>
    <w:rsid w:val="009861B9"/>
    <w:rsid w:val="00991FDA"/>
    <w:rsid w:val="009927A1"/>
    <w:rsid w:val="009971C8"/>
    <w:rsid w:val="0099774D"/>
    <w:rsid w:val="009A5F3B"/>
    <w:rsid w:val="009B0B61"/>
    <w:rsid w:val="009B1FE5"/>
    <w:rsid w:val="009B2071"/>
    <w:rsid w:val="009B28C0"/>
    <w:rsid w:val="009B48E7"/>
    <w:rsid w:val="009B7136"/>
    <w:rsid w:val="009B7806"/>
    <w:rsid w:val="009C3AC2"/>
    <w:rsid w:val="009D4365"/>
    <w:rsid w:val="009D4E3B"/>
    <w:rsid w:val="009D7BC9"/>
    <w:rsid w:val="009E1982"/>
    <w:rsid w:val="009E4D2C"/>
    <w:rsid w:val="009F0978"/>
    <w:rsid w:val="009F3AEC"/>
    <w:rsid w:val="00A00081"/>
    <w:rsid w:val="00A00A69"/>
    <w:rsid w:val="00A015F7"/>
    <w:rsid w:val="00A10D56"/>
    <w:rsid w:val="00A12AAE"/>
    <w:rsid w:val="00A16DD1"/>
    <w:rsid w:val="00A22441"/>
    <w:rsid w:val="00A22A08"/>
    <w:rsid w:val="00A23F3B"/>
    <w:rsid w:val="00A24406"/>
    <w:rsid w:val="00A25F64"/>
    <w:rsid w:val="00A27CC2"/>
    <w:rsid w:val="00A3273B"/>
    <w:rsid w:val="00A40ED6"/>
    <w:rsid w:val="00A470EE"/>
    <w:rsid w:val="00A47621"/>
    <w:rsid w:val="00A479CD"/>
    <w:rsid w:val="00A50CFC"/>
    <w:rsid w:val="00A53673"/>
    <w:rsid w:val="00A54D67"/>
    <w:rsid w:val="00A55A3F"/>
    <w:rsid w:val="00A652F6"/>
    <w:rsid w:val="00A732EA"/>
    <w:rsid w:val="00A7489E"/>
    <w:rsid w:val="00A74F51"/>
    <w:rsid w:val="00A8015F"/>
    <w:rsid w:val="00A80BD2"/>
    <w:rsid w:val="00A85039"/>
    <w:rsid w:val="00A851F7"/>
    <w:rsid w:val="00A906AA"/>
    <w:rsid w:val="00A94C5E"/>
    <w:rsid w:val="00AA1C1A"/>
    <w:rsid w:val="00AA241A"/>
    <w:rsid w:val="00AA252C"/>
    <w:rsid w:val="00AA666E"/>
    <w:rsid w:val="00AB1C98"/>
    <w:rsid w:val="00AB5518"/>
    <w:rsid w:val="00AC01D4"/>
    <w:rsid w:val="00AC4A04"/>
    <w:rsid w:val="00AC5273"/>
    <w:rsid w:val="00AC5386"/>
    <w:rsid w:val="00AD336F"/>
    <w:rsid w:val="00AD3550"/>
    <w:rsid w:val="00AE2564"/>
    <w:rsid w:val="00AE301F"/>
    <w:rsid w:val="00AE3302"/>
    <w:rsid w:val="00AE7077"/>
    <w:rsid w:val="00AF61C2"/>
    <w:rsid w:val="00AF6CC6"/>
    <w:rsid w:val="00B011CD"/>
    <w:rsid w:val="00B0296A"/>
    <w:rsid w:val="00B050E1"/>
    <w:rsid w:val="00B12295"/>
    <w:rsid w:val="00B137BE"/>
    <w:rsid w:val="00B17FA0"/>
    <w:rsid w:val="00B22409"/>
    <w:rsid w:val="00B24344"/>
    <w:rsid w:val="00B24E0F"/>
    <w:rsid w:val="00B26769"/>
    <w:rsid w:val="00B31C91"/>
    <w:rsid w:val="00B3747F"/>
    <w:rsid w:val="00B43194"/>
    <w:rsid w:val="00B436C9"/>
    <w:rsid w:val="00B47200"/>
    <w:rsid w:val="00B47734"/>
    <w:rsid w:val="00B50FBA"/>
    <w:rsid w:val="00B558EB"/>
    <w:rsid w:val="00B577D3"/>
    <w:rsid w:val="00B60466"/>
    <w:rsid w:val="00B6548F"/>
    <w:rsid w:val="00B71055"/>
    <w:rsid w:val="00B7502A"/>
    <w:rsid w:val="00B77305"/>
    <w:rsid w:val="00B82CC2"/>
    <w:rsid w:val="00B84A89"/>
    <w:rsid w:val="00B92BEF"/>
    <w:rsid w:val="00B9689A"/>
    <w:rsid w:val="00BA1FFA"/>
    <w:rsid w:val="00BA7FF1"/>
    <w:rsid w:val="00BB06CB"/>
    <w:rsid w:val="00BB261F"/>
    <w:rsid w:val="00BB2887"/>
    <w:rsid w:val="00BB5EAA"/>
    <w:rsid w:val="00BB5F11"/>
    <w:rsid w:val="00BB7A60"/>
    <w:rsid w:val="00BC0401"/>
    <w:rsid w:val="00BC04FA"/>
    <w:rsid w:val="00BC1C22"/>
    <w:rsid w:val="00BC460B"/>
    <w:rsid w:val="00BC5725"/>
    <w:rsid w:val="00BD30B1"/>
    <w:rsid w:val="00BE0F7B"/>
    <w:rsid w:val="00BE10C2"/>
    <w:rsid w:val="00C01D14"/>
    <w:rsid w:val="00C025B4"/>
    <w:rsid w:val="00C161FD"/>
    <w:rsid w:val="00C218C9"/>
    <w:rsid w:val="00C232BA"/>
    <w:rsid w:val="00C23F17"/>
    <w:rsid w:val="00C26D0D"/>
    <w:rsid w:val="00C27C95"/>
    <w:rsid w:val="00C300D2"/>
    <w:rsid w:val="00C3270F"/>
    <w:rsid w:val="00C3278B"/>
    <w:rsid w:val="00C33375"/>
    <w:rsid w:val="00C34C23"/>
    <w:rsid w:val="00C36F4C"/>
    <w:rsid w:val="00C42005"/>
    <w:rsid w:val="00C432BE"/>
    <w:rsid w:val="00C44446"/>
    <w:rsid w:val="00C4664D"/>
    <w:rsid w:val="00C472AA"/>
    <w:rsid w:val="00C50A05"/>
    <w:rsid w:val="00C54507"/>
    <w:rsid w:val="00C54AED"/>
    <w:rsid w:val="00C56E3A"/>
    <w:rsid w:val="00C634DC"/>
    <w:rsid w:val="00C63D00"/>
    <w:rsid w:val="00C6441B"/>
    <w:rsid w:val="00C7108B"/>
    <w:rsid w:val="00C73967"/>
    <w:rsid w:val="00C8089F"/>
    <w:rsid w:val="00C836CC"/>
    <w:rsid w:val="00C87A74"/>
    <w:rsid w:val="00C90A71"/>
    <w:rsid w:val="00C9165A"/>
    <w:rsid w:val="00C92C71"/>
    <w:rsid w:val="00C93F8F"/>
    <w:rsid w:val="00CA3593"/>
    <w:rsid w:val="00CA4FED"/>
    <w:rsid w:val="00CA7F4F"/>
    <w:rsid w:val="00CB258E"/>
    <w:rsid w:val="00CB3C8F"/>
    <w:rsid w:val="00CC02F1"/>
    <w:rsid w:val="00CC11A6"/>
    <w:rsid w:val="00CC135E"/>
    <w:rsid w:val="00CD2F25"/>
    <w:rsid w:val="00CD5D3F"/>
    <w:rsid w:val="00CD666E"/>
    <w:rsid w:val="00CF1E90"/>
    <w:rsid w:val="00CF3DB3"/>
    <w:rsid w:val="00D052BC"/>
    <w:rsid w:val="00D07026"/>
    <w:rsid w:val="00D22C8F"/>
    <w:rsid w:val="00D307DD"/>
    <w:rsid w:val="00D313A8"/>
    <w:rsid w:val="00D33491"/>
    <w:rsid w:val="00D36DE0"/>
    <w:rsid w:val="00D4087D"/>
    <w:rsid w:val="00D44F8E"/>
    <w:rsid w:val="00D44FD0"/>
    <w:rsid w:val="00D47D4D"/>
    <w:rsid w:val="00D607EF"/>
    <w:rsid w:val="00D60F88"/>
    <w:rsid w:val="00D625E7"/>
    <w:rsid w:val="00D63A9E"/>
    <w:rsid w:val="00D646BD"/>
    <w:rsid w:val="00D70239"/>
    <w:rsid w:val="00D71201"/>
    <w:rsid w:val="00D720C7"/>
    <w:rsid w:val="00D76544"/>
    <w:rsid w:val="00D81D06"/>
    <w:rsid w:val="00D8652C"/>
    <w:rsid w:val="00D876E6"/>
    <w:rsid w:val="00DA1025"/>
    <w:rsid w:val="00DA16B1"/>
    <w:rsid w:val="00DA22EC"/>
    <w:rsid w:val="00DA5860"/>
    <w:rsid w:val="00DB2767"/>
    <w:rsid w:val="00DC4729"/>
    <w:rsid w:val="00DE2EED"/>
    <w:rsid w:val="00DE556F"/>
    <w:rsid w:val="00E03B6D"/>
    <w:rsid w:val="00E17160"/>
    <w:rsid w:val="00E236A6"/>
    <w:rsid w:val="00E23D43"/>
    <w:rsid w:val="00E273EF"/>
    <w:rsid w:val="00E35BEC"/>
    <w:rsid w:val="00E50821"/>
    <w:rsid w:val="00E51F91"/>
    <w:rsid w:val="00E57942"/>
    <w:rsid w:val="00E61ED5"/>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0DB4"/>
    <w:rsid w:val="00ED1B30"/>
    <w:rsid w:val="00ED250E"/>
    <w:rsid w:val="00EE1AC1"/>
    <w:rsid w:val="00EE39D6"/>
    <w:rsid w:val="00EE413C"/>
    <w:rsid w:val="00EE52AD"/>
    <w:rsid w:val="00EF2E77"/>
    <w:rsid w:val="00F01F92"/>
    <w:rsid w:val="00F10A08"/>
    <w:rsid w:val="00F139CF"/>
    <w:rsid w:val="00F22AC5"/>
    <w:rsid w:val="00F254D1"/>
    <w:rsid w:val="00F27A85"/>
    <w:rsid w:val="00F32B82"/>
    <w:rsid w:val="00F4043E"/>
    <w:rsid w:val="00F40CB5"/>
    <w:rsid w:val="00F41BBC"/>
    <w:rsid w:val="00F43B9D"/>
    <w:rsid w:val="00F444F0"/>
    <w:rsid w:val="00F50847"/>
    <w:rsid w:val="00F53F27"/>
    <w:rsid w:val="00F546D1"/>
    <w:rsid w:val="00F60508"/>
    <w:rsid w:val="00F61951"/>
    <w:rsid w:val="00F6513F"/>
    <w:rsid w:val="00F66272"/>
    <w:rsid w:val="00F709C0"/>
    <w:rsid w:val="00F73498"/>
    <w:rsid w:val="00F75C62"/>
    <w:rsid w:val="00F80BA2"/>
    <w:rsid w:val="00F927A1"/>
    <w:rsid w:val="00F92E4D"/>
    <w:rsid w:val="00F95DDF"/>
    <w:rsid w:val="00FA3764"/>
    <w:rsid w:val="00FA56ED"/>
    <w:rsid w:val="00FB5FA6"/>
    <w:rsid w:val="00FC1310"/>
    <w:rsid w:val="00FC2FF3"/>
    <w:rsid w:val="00FC3263"/>
    <w:rsid w:val="00FC51F9"/>
    <w:rsid w:val="00FC5B40"/>
    <w:rsid w:val="00FC5FF8"/>
    <w:rsid w:val="00FD329A"/>
    <w:rsid w:val="00FD3D7C"/>
    <w:rsid w:val="00FD4F8F"/>
    <w:rsid w:val="00FE0C16"/>
    <w:rsid w:val="00FE14AD"/>
    <w:rsid w:val="00FE14B1"/>
    <w:rsid w:val="00FF0070"/>
    <w:rsid w:val="00FF2879"/>
    <w:rsid w:val="00FF5EE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HTMLCite">
    <w:name w:val="HTML Cite"/>
    <w:basedOn w:val="DefaultParagraphFont"/>
    <w:uiPriority w:val="99"/>
    <w:semiHidden/>
    <w:unhideWhenUsed/>
    <w:rsid w:val="000C0942"/>
    <w:rPr>
      <w:i/>
      <w:iCs/>
    </w:rPr>
  </w:style>
  <w:style w:type="character" w:styleId="UnresolvedMention">
    <w:name w:val="Unresolved Mention"/>
    <w:basedOn w:val="DefaultParagraphFont"/>
    <w:uiPriority w:val="99"/>
    <w:semiHidden/>
    <w:unhideWhenUsed/>
    <w:rsid w:val="000C0942"/>
    <w:rPr>
      <w:color w:val="605E5C"/>
      <w:shd w:val="clear" w:color="auto" w:fill="E1DFDD"/>
    </w:rPr>
  </w:style>
  <w:style w:type="paragraph" w:customStyle="1" w:styleId="legclearfix">
    <w:name w:val="legclearfix"/>
    <w:basedOn w:val="Normal"/>
    <w:rsid w:val="00CD66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addition">
    <w:name w:val="legaddition"/>
    <w:basedOn w:val="DefaultParagraphFont"/>
    <w:rsid w:val="00CD666E"/>
  </w:style>
  <w:style w:type="paragraph" w:customStyle="1" w:styleId="legrhs">
    <w:name w:val="legrhs"/>
    <w:basedOn w:val="Normal"/>
    <w:rsid w:val="00CD66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semiHidden/>
    <w:unhideWhenUsed/>
    <w:rsid w:val="00E236A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35845">
      <w:bodyDiv w:val="1"/>
      <w:marLeft w:val="0"/>
      <w:marRight w:val="0"/>
      <w:marTop w:val="0"/>
      <w:marBottom w:val="0"/>
      <w:divBdr>
        <w:top w:val="none" w:sz="0" w:space="0" w:color="auto"/>
        <w:left w:val="none" w:sz="0" w:space="0" w:color="auto"/>
        <w:bottom w:val="none" w:sz="0" w:space="0" w:color="auto"/>
        <w:right w:val="none" w:sz="0" w:space="0" w:color="auto"/>
      </w:divBdr>
    </w:div>
    <w:div w:id="4135990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701117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primary+secondary/1998?title=CRIME%20AND%20DISORDER" TargetMode="External"/><Relationship Id="rId39" Type="http://schemas.openxmlformats.org/officeDocument/2006/relationships/hyperlink" Target="https://www.mentalhealth.org.uk/explore-mental-health/mental-health-statistics/lgbtiq-people-statistics" TargetMode="External"/><Relationship Id="rId21" Type="http://schemas.openxmlformats.org/officeDocument/2006/relationships/hyperlink" Target="http://www.resiliencetraining.co.uk" TargetMode="External"/><Relationship Id="rId34" Type="http://schemas.openxmlformats.org/officeDocument/2006/relationships/hyperlink" Target="https://www.toolshero.com/communication-methods/betari-box-theory/" TargetMode="External"/><Relationship Id="rId42" Type="http://schemas.openxmlformats.org/officeDocument/2006/relationships/hyperlink" Target="http://www.legislation.gov.uk" TargetMode="External"/><Relationship Id="rId47" Type="http://schemas.openxmlformats.org/officeDocument/2006/relationships/hyperlink" Target="http://www.legislation.gov.uk/ukpga/1996/25/section/23"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www.talentedladiesclub.com" TargetMode="External"/><Relationship Id="rId11" Type="http://schemas.openxmlformats.org/officeDocument/2006/relationships/image" Target="media/image1.png"/><Relationship Id="rId24" Type="http://schemas.openxmlformats.org/officeDocument/2006/relationships/hyperlink" Target="http://www.mind.org.uk" TargetMode="External"/><Relationship Id="rId32" Type="http://schemas.openxmlformats.org/officeDocument/2006/relationships/hyperlink" Target="https://www.natcom.org/communication-currents/police-communication-why-does-it-matter" TargetMode="External"/><Relationship Id="rId37" Type="http://schemas.openxmlformats.org/officeDocument/2006/relationships/hyperlink" Target="http://www.circlehealthgroup.co.uk" TargetMode="External"/><Relationship Id="rId40" Type="http://schemas.openxmlformats.org/officeDocument/2006/relationships/hyperlink" Target="http://www.betterhealth.vic.gov.au" TargetMode="External"/><Relationship Id="rId45" Type="http://schemas.openxmlformats.org/officeDocument/2006/relationships/hyperlink" Target="http://www.victimsupport.org.uk/help-and-support/your-rights/victims-cod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ageuk.org.uk" TargetMode="External"/><Relationship Id="rId28" Type="http://schemas.openxmlformats.org/officeDocument/2006/relationships/hyperlink" Target="http://www.gov.uk" TargetMode="External"/><Relationship Id="rId36" Type="http://schemas.openxmlformats.org/officeDocument/2006/relationships/hyperlink" Target="https://www.bing.com/search?q=teachmint+academic+stress+is+ch&amp;cvid=90012fe5458e4cbda7cfbd92f0c29c46&amp;aqs=edge..69i57j0j69i11004.19225j0j1&amp;pglt=41&amp;FORM=ANNAB1&amp;PC=U531"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indeed.com/career-advice/career-development/effective-communication" TargetMode="External"/><Relationship Id="rId44" Type="http://schemas.openxmlformats.org/officeDocument/2006/relationships/hyperlink" Target="https://www.theguardian.com/environment/2011/jul/19/power-station-activists-win-appe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hs.uk/every-mind-matters/mental-health-issues/stress/" TargetMode="External"/><Relationship Id="rId27" Type="http://schemas.openxmlformats.org/officeDocument/2006/relationships/hyperlink" Target="http://www.gov.uk" TargetMode="External"/><Relationship Id="rId30" Type="http://schemas.openxmlformats.org/officeDocument/2006/relationships/hyperlink" Target="http://www.leadershipsuccess.co" TargetMode="External"/><Relationship Id="rId35" Type="http://schemas.openxmlformats.org/officeDocument/2006/relationships/hyperlink" Target="https://dph.illinois.gov/content/dam/soi/en/web/idph/files/publications/first-responders-050216.pdf" TargetMode="External"/><Relationship Id="rId43" Type="http://schemas.openxmlformats.org/officeDocument/2006/relationships/hyperlink" Target="http://www.legislation.gov.uk" TargetMode="External"/><Relationship Id="rId48" Type="http://schemas.openxmlformats.org/officeDocument/2006/relationships/hyperlink" Target="https://assets.college.police.uk/s3fs-public/2022-07/Conducting-effective-investigations-rapid-evidence-assessment.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managementstudyguide.com" TargetMode="External"/><Relationship Id="rId33" Type="http://schemas.openxmlformats.org/officeDocument/2006/relationships/hyperlink" Target="https://www.college.police.uk/app/public-order/core-principles-and-legislation/police-use-force" TargetMode="External"/><Relationship Id="rId38" Type="http://schemas.openxmlformats.org/officeDocument/2006/relationships/hyperlink" Target="https://www.mentalhealth.org.uk/explore-mental-health/mental-health-statistics/lgbtiq-people-statistics" TargetMode="External"/><Relationship Id="rId46" Type="http://schemas.openxmlformats.org/officeDocument/2006/relationships/hyperlink" Target="http://www.legislation.gov.uk" TargetMode="External"/><Relationship Id="rId20" Type="http://schemas.openxmlformats.org/officeDocument/2006/relationships/hyperlink" Target="https://www.teachmint.com/glossary/s/student-stress" TargetMode="External"/><Relationship Id="rId41" Type="http://schemas.openxmlformats.org/officeDocument/2006/relationships/hyperlink" Target="http://www.polfed.org"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1521</TotalTime>
  <Pages>29</Pages>
  <Words>8067</Words>
  <Characters>45986</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Andrews,Liam swp8336</cp:lastModifiedBy>
  <cp:revision>34</cp:revision>
  <cp:lastPrinted>2014-08-26T08:55:00Z</cp:lastPrinted>
  <dcterms:created xsi:type="dcterms:W3CDTF">2023-02-08T19:40:00Z</dcterms:created>
  <dcterms:modified xsi:type="dcterms:W3CDTF">2023-03-20T16:22:00Z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2023-01-31T21:58:26Z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a7060738-7e5f-418c-8ab2-e19548d8fab4</vt:lpwstr>
  </property>
  <property fmtid="{D5CDD505-2E9C-101B-9397-08002B2CF9AE}" pid="9" name="MSIP_Label_66cf8fe5-b7b7-4df7-b38d-1c61ac2f6639_ContentBits">
    <vt:lpwstr>0</vt:lpwstr>
  </property>
</Properties>
</file>