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B6DD122" w:rsidP="1B6DD122" w:rsidRDefault="1B6DD122" w14:paraId="37EBD0CF" w14:textId="67CA04FA">
      <w:pPr>
        <w:jc w:val="center"/>
        <w:rPr>
          <w:rFonts w:ascii="Arial" w:hAnsi="Arial" w:eastAsia="Arial" w:cs="Arial"/>
          <w:sz w:val="36"/>
          <w:szCs w:val="36"/>
        </w:rPr>
      </w:pPr>
    </w:p>
    <w:p w:rsidR="1B6DD122" w:rsidP="1B6DD122" w:rsidRDefault="1B6DD122" w14:paraId="1A61550E" w14:textId="52B88CC3">
      <w:pPr>
        <w:jc w:val="center"/>
        <w:rPr>
          <w:rFonts w:ascii="Arial" w:hAnsi="Arial" w:eastAsia="Arial" w:cs="Arial"/>
          <w:sz w:val="36"/>
          <w:szCs w:val="36"/>
        </w:rPr>
      </w:pPr>
    </w:p>
    <w:p w:rsidR="1B6DD122" w:rsidP="1B6DD122" w:rsidRDefault="1B6DD122" w14:paraId="498BDD0C" w14:textId="70FA1E9B">
      <w:pPr>
        <w:jc w:val="center"/>
        <w:rPr>
          <w:rFonts w:ascii="Arial" w:hAnsi="Arial" w:eastAsia="Arial" w:cs="Arial"/>
          <w:sz w:val="36"/>
          <w:szCs w:val="36"/>
        </w:rPr>
      </w:pPr>
    </w:p>
    <w:p xmlns:wp14="http://schemas.microsoft.com/office/word/2010/wordml" w:rsidP="1B6DD122" w14:paraId="5E5787A5" wp14:textId="37CB8A73">
      <w:pPr>
        <w:jc w:val="center"/>
      </w:pPr>
      <w:bookmarkStart w:name="_GoBack" w:id="0"/>
      <w:bookmarkEnd w:id="0"/>
      <w:r w:rsidRPr="1B6DD122" w:rsidR="2396B44F">
        <w:rPr>
          <w:rFonts w:ascii="Arial" w:hAnsi="Arial" w:eastAsia="Arial" w:cs="Arial"/>
          <w:sz w:val="40"/>
          <w:szCs w:val="40"/>
        </w:rPr>
        <w:t>Hannah Morgan</w:t>
      </w:r>
      <w:r w:rsidRPr="1B6DD122" w:rsidR="2396B44F">
        <w:rPr>
          <w:rFonts w:ascii="Arial" w:hAnsi="Arial" w:eastAsia="Arial" w:cs="Arial"/>
          <w:sz w:val="36"/>
          <w:szCs w:val="36"/>
        </w:rPr>
        <w:t xml:space="preserve"> </w:t>
      </w:r>
    </w:p>
    <w:p w:rsidR="1B6DD122" w:rsidP="1B6DD122" w:rsidRDefault="1B6DD122" w14:paraId="06C6A59D" w14:textId="2AFF5EE9">
      <w:pPr>
        <w:pStyle w:val="Normal"/>
        <w:jc w:val="center"/>
        <w:rPr>
          <w:rFonts w:ascii="Arial" w:hAnsi="Arial" w:eastAsia="Arial" w:cs="Arial"/>
          <w:sz w:val="36"/>
          <w:szCs w:val="36"/>
        </w:rPr>
      </w:pPr>
    </w:p>
    <w:p w:rsidR="1B6DD122" w:rsidP="1B6DD122" w:rsidRDefault="1B6DD122" w14:paraId="6E170064" w14:textId="2E5A49E0">
      <w:pPr>
        <w:pStyle w:val="Normal"/>
        <w:jc w:val="center"/>
        <w:rPr>
          <w:rFonts w:ascii="Arial" w:hAnsi="Arial" w:eastAsia="Arial" w:cs="Arial"/>
          <w:sz w:val="36"/>
          <w:szCs w:val="36"/>
        </w:rPr>
      </w:pPr>
    </w:p>
    <w:p w:rsidR="2396B44F" w:rsidP="1B6DD122" w:rsidRDefault="2396B44F" w14:paraId="0E5CA163" w14:textId="73E9C030">
      <w:pPr>
        <w:pStyle w:val="Normal"/>
        <w:jc w:val="center"/>
        <w:rPr>
          <w:rFonts w:ascii="Arial" w:hAnsi="Arial" w:eastAsia="Arial" w:cs="Arial"/>
          <w:sz w:val="36"/>
          <w:szCs w:val="36"/>
        </w:rPr>
      </w:pPr>
      <w:r w:rsidRPr="1B6DD122" w:rsidR="2396B44F">
        <w:rPr>
          <w:rFonts w:ascii="Arial" w:hAnsi="Arial" w:eastAsia="Arial" w:cs="Arial"/>
          <w:sz w:val="36"/>
          <w:szCs w:val="36"/>
        </w:rPr>
        <w:t>Evidence Based Policing and</w:t>
      </w:r>
    </w:p>
    <w:p w:rsidR="2396B44F" w:rsidP="1B6DD122" w:rsidRDefault="2396B44F" w14:paraId="215A2BAC" w14:textId="53D3D034">
      <w:pPr>
        <w:pStyle w:val="Normal"/>
        <w:jc w:val="center"/>
        <w:rPr>
          <w:rFonts w:ascii="Arial" w:hAnsi="Arial" w:eastAsia="Arial" w:cs="Arial"/>
          <w:sz w:val="36"/>
          <w:szCs w:val="36"/>
        </w:rPr>
      </w:pPr>
      <w:r w:rsidRPr="1B6DD122" w:rsidR="2396B44F">
        <w:rPr>
          <w:rFonts w:ascii="Arial" w:hAnsi="Arial" w:eastAsia="Arial" w:cs="Arial"/>
          <w:sz w:val="36"/>
          <w:szCs w:val="36"/>
        </w:rPr>
        <w:t>Applications</w:t>
      </w:r>
    </w:p>
    <w:p w:rsidR="1B6DD122" w:rsidP="1B6DD122" w:rsidRDefault="1B6DD122" w14:paraId="7ADFB4B4" w14:textId="5628CEDE">
      <w:pPr>
        <w:pStyle w:val="Normal"/>
        <w:jc w:val="center"/>
        <w:rPr>
          <w:rFonts w:ascii="Arial" w:hAnsi="Arial" w:eastAsia="Arial" w:cs="Arial"/>
          <w:sz w:val="36"/>
          <w:szCs w:val="36"/>
        </w:rPr>
      </w:pPr>
    </w:p>
    <w:p w:rsidR="1B6DD122" w:rsidP="1B6DD122" w:rsidRDefault="1B6DD122" w14:paraId="76483A2E" w14:textId="39B1EAF4">
      <w:pPr>
        <w:pStyle w:val="Normal"/>
        <w:jc w:val="center"/>
        <w:rPr>
          <w:rFonts w:ascii="Arial" w:hAnsi="Arial" w:eastAsia="Arial" w:cs="Arial"/>
          <w:sz w:val="36"/>
          <w:szCs w:val="36"/>
        </w:rPr>
      </w:pPr>
    </w:p>
    <w:p w:rsidR="1B6DD122" w:rsidP="1B6DD122" w:rsidRDefault="1B6DD122" w14:paraId="4E0EFF91" w14:textId="29F1BC6A">
      <w:pPr>
        <w:pStyle w:val="Normal"/>
        <w:jc w:val="center"/>
        <w:rPr>
          <w:rFonts w:ascii="Arial" w:hAnsi="Arial" w:eastAsia="Arial" w:cs="Arial"/>
          <w:sz w:val="36"/>
          <w:szCs w:val="36"/>
        </w:rPr>
      </w:pPr>
    </w:p>
    <w:p w:rsidR="1B6DD122" w:rsidP="1B6DD122" w:rsidRDefault="1B6DD122" w14:paraId="241BE543" w14:textId="69018A32">
      <w:pPr>
        <w:pStyle w:val="Normal"/>
        <w:jc w:val="center"/>
        <w:rPr>
          <w:rFonts w:ascii="Arial" w:hAnsi="Arial" w:eastAsia="Arial" w:cs="Arial"/>
          <w:sz w:val="36"/>
          <w:szCs w:val="36"/>
        </w:rPr>
      </w:pPr>
    </w:p>
    <w:p w:rsidR="1B6DD122" w:rsidP="1B6DD122" w:rsidRDefault="1B6DD122" w14:paraId="68D8A8FC" w14:textId="7FBEE6FD">
      <w:pPr>
        <w:pStyle w:val="Normal"/>
        <w:jc w:val="center"/>
        <w:rPr>
          <w:rFonts w:ascii="Arial" w:hAnsi="Arial" w:eastAsia="Arial" w:cs="Arial"/>
          <w:sz w:val="36"/>
          <w:szCs w:val="36"/>
        </w:rPr>
      </w:pPr>
    </w:p>
    <w:p w:rsidR="1B6DD122" w:rsidP="1B6DD122" w:rsidRDefault="1B6DD122" w14:paraId="2A584235" w14:textId="12271EFF">
      <w:pPr>
        <w:pStyle w:val="Normal"/>
        <w:jc w:val="center"/>
        <w:rPr>
          <w:rFonts w:ascii="Arial" w:hAnsi="Arial" w:eastAsia="Arial" w:cs="Arial"/>
          <w:sz w:val="36"/>
          <w:szCs w:val="36"/>
        </w:rPr>
      </w:pPr>
    </w:p>
    <w:p w:rsidR="1B6DD122" w:rsidP="1B6DD122" w:rsidRDefault="1B6DD122" w14:paraId="2A7ABB6E" w14:textId="7E26BCC8">
      <w:pPr>
        <w:pStyle w:val="Normal"/>
        <w:jc w:val="center"/>
        <w:rPr>
          <w:rFonts w:ascii="Arial" w:hAnsi="Arial" w:eastAsia="Arial" w:cs="Arial"/>
          <w:sz w:val="36"/>
          <w:szCs w:val="36"/>
        </w:rPr>
      </w:pPr>
    </w:p>
    <w:p w:rsidR="1B6DD122" w:rsidP="1B6DD122" w:rsidRDefault="1B6DD122" w14:paraId="5CD5A70D" w14:textId="3624FEC8">
      <w:pPr>
        <w:pStyle w:val="Normal"/>
        <w:jc w:val="center"/>
        <w:rPr>
          <w:rFonts w:ascii="Arial" w:hAnsi="Arial" w:eastAsia="Arial" w:cs="Arial"/>
          <w:sz w:val="36"/>
          <w:szCs w:val="36"/>
        </w:rPr>
      </w:pPr>
    </w:p>
    <w:p w:rsidR="1B6DD122" w:rsidP="1B6DD122" w:rsidRDefault="1B6DD122" w14:paraId="687F908F" w14:textId="73C2EF75">
      <w:pPr>
        <w:pStyle w:val="Normal"/>
        <w:jc w:val="center"/>
        <w:rPr>
          <w:rFonts w:ascii="Arial" w:hAnsi="Arial" w:eastAsia="Arial" w:cs="Arial"/>
          <w:sz w:val="36"/>
          <w:szCs w:val="36"/>
        </w:rPr>
      </w:pPr>
    </w:p>
    <w:p w:rsidR="1B6DD122" w:rsidP="1B6DD122" w:rsidRDefault="1B6DD122" w14:paraId="368406C8" w14:textId="249177F3">
      <w:pPr>
        <w:pStyle w:val="Normal"/>
        <w:jc w:val="center"/>
        <w:rPr>
          <w:rFonts w:ascii="Arial" w:hAnsi="Arial" w:eastAsia="Arial" w:cs="Arial"/>
          <w:sz w:val="36"/>
          <w:szCs w:val="36"/>
        </w:rPr>
      </w:pPr>
    </w:p>
    <w:p w:rsidR="1B6DD122" w:rsidP="1B6DD122" w:rsidRDefault="1B6DD122" w14:paraId="2253B1CB" w14:textId="30E6FDD7">
      <w:pPr>
        <w:pStyle w:val="Normal"/>
        <w:jc w:val="center"/>
        <w:rPr>
          <w:rFonts w:ascii="Arial" w:hAnsi="Arial" w:eastAsia="Arial" w:cs="Arial"/>
          <w:sz w:val="36"/>
          <w:szCs w:val="36"/>
        </w:rPr>
      </w:pPr>
    </w:p>
    <w:p w:rsidR="1B6DD122" w:rsidP="1B6DD122" w:rsidRDefault="1B6DD122" w14:paraId="027EBF50" w14:textId="466BE0BB">
      <w:pPr>
        <w:pStyle w:val="Normal"/>
        <w:jc w:val="center"/>
        <w:rPr>
          <w:rFonts w:ascii="Arial" w:hAnsi="Arial" w:eastAsia="Arial" w:cs="Arial"/>
          <w:sz w:val="36"/>
          <w:szCs w:val="36"/>
        </w:rPr>
      </w:pPr>
    </w:p>
    <w:p w:rsidR="1B6DD122" w:rsidP="1B6DD122" w:rsidRDefault="1B6DD122" w14:paraId="30AF1303" w14:textId="0E142ACB">
      <w:pPr>
        <w:pStyle w:val="Normal"/>
        <w:jc w:val="center"/>
        <w:rPr>
          <w:rFonts w:ascii="Arial" w:hAnsi="Arial" w:eastAsia="Arial" w:cs="Arial"/>
          <w:sz w:val="36"/>
          <w:szCs w:val="36"/>
        </w:rPr>
      </w:pPr>
    </w:p>
    <w:p w:rsidR="1B6DD122" w:rsidP="1B6DD122" w:rsidRDefault="1B6DD122" w14:paraId="6C0594BC" w14:textId="0DF00ADC">
      <w:pPr>
        <w:pStyle w:val="Normal"/>
        <w:jc w:val="center"/>
        <w:rPr>
          <w:rFonts w:ascii="Arial" w:hAnsi="Arial" w:eastAsia="Arial" w:cs="Arial"/>
          <w:sz w:val="36"/>
          <w:szCs w:val="36"/>
        </w:rPr>
      </w:pPr>
    </w:p>
    <w:p w:rsidR="1B6DD122" w:rsidP="1B6DD122" w:rsidRDefault="1B6DD122" w14:paraId="37F6D0F0" w14:textId="4DAD63DC">
      <w:pPr>
        <w:pStyle w:val="Normal"/>
        <w:jc w:val="center"/>
        <w:rPr>
          <w:rFonts w:ascii="Arial" w:hAnsi="Arial" w:eastAsia="Arial" w:cs="Arial"/>
          <w:sz w:val="36"/>
          <w:szCs w:val="36"/>
        </w:rPr>
      </w:pPr>
    </w:p>
    <w:p w:rsidR="1B6DD122" w:rsidP="1B6DD122" w:rsidRDefault="1B6DD122" w14:paraId="2B3B05F1" w14:textId="1583CDA2">
      <w:pPr>
        <w:pStyle w:val="Normal"/>
        <w:jc w:val="center"/>
        <w:rPr>
          <w:rFonts w:ascii="Arial" w:hAnsi="Arial" w:eastAsia="Arial" w:cs="Arial"/>
          <w:sz w:val="36"/>
          <w:szCs w:val="36"/>
        </w:rPr>
      </w:pPr>
    </w:p>
    <w:p w:rsidR="1C1BAC8F" w:rsidP="1B6DD122" w:rsidRDefault="1C1BAC8F" w14:paraId="4CEEC149" w14:textId="174E971E">
      <w:pPr>
        <w:pStyle w:val="Normal"/>
        <w:spacing w:line="480" w:lineRule="auto"/>
        <w:jc w:val="left"/>
        <w:rPr>
          <w:rFonts w:ascii="Arial" w:hAnsi="Arial" w:eastAsia="Arial" w:cs="Arial"/>
          <w:sz w:val="24"/>
          <w:szCs w:val="24"/>
        </w:rPr>
      </w:pPr>
      <w:r w:rsidRPr="1B6DD122" w:rsidR="1C1BAC8F">
        <w:rPr>
          <w:rFonts w:ascii="Arial" w:hAnsi="Arial" w:eastAsia="Arial" w:cs="Arial"/>
          <w:sz w:val="24"/>
          <w:szCs w:val="24"/>
        </w:rPr>
        <w:t xml:space="preserve">There are </w:t>
      </w:r>
      <w:proofErr w:type="gramStart"/>
      <w:r w:rsidRPr="1B6DD122" w:rsidR="1C1BAC8F">
        <w:rPr>
          <w:rFonts w:ascii="Arial" w:hAnsi="Arial" w:eastAsia="Arial" w:cs="Arial"/>
          <w:sz w:val="24"/>
          <w:szCs w:val="24"/>
        </w:rPr>
        <w:t>a number of</w:t>
      </w:r>
      <w:proofErr w:type="gramEnd"/>
      <w:r w:rsidRPr="1B6DD122" w:rsidR="1C1BAC8F">
        <w:rPr>
          <w:rFonts w:ascii="Arial" w:hAnsi="Arial" w:eastAsia="Arial" w:cs="Arial"/>
          <w:sz w:val="24"/>
          <w:szCs w:val="24"/>
        </w:rPr>
        <w:t xml:space="preserve"> different approaches that can be made to prevent crime in our society. These </w:t>
      </w:r>
      <w:r w:rsidRPr="1B6DD122" w:rsidR="07B719CE">
        <w:rPr>
          <w:rFonts w:ascii="Arial" w:hAnsi="Arial" w:eastAsia="Arial" w:cs="Arial"/>
          <w:sz w:val="24"/>
          <w:szCs w:val="24"/>
        </w:rPr>
        <w:t xml:space="preserve">crime preventions are set in place to make the public feel safe in their community and around other members of the public. </w:t>
      </w:r>
      <w:r w:rsidRPr="1B6DD122" w:rsidR="3A01D2B8">
        <w:rPr>
          <w:rFonts w:ascii="Arial" w:hAnsi="Arial" w:eastAsia="Arial" w:cs="Arial"/>
          <w:sz w:val="24"/>
          <w:szCs w:val="24"/>
        </w:rPr>
        <w:t>However,</w:t>
      </w:r>
      <w:r w:rsidRPr="1B6DD122" w:rsidR="24C7B8AE">
        <w:rPr>
          <w:rFonts w:ascii="Arial" w:hAnsi="Arial" w:eastAsia="Arial" w:cs="Arial"/>
          <w:sz w:val="24"/>
          <w:szCs w:val="24"/>
        </w:rPr>
        <w:t xml:space="preserve"> crime prevention is not only about making people feel safe, but also ensuring that the public are kept </w:t>
      </w:r>
      <w:r w:rsidRPr="1B6DD122" w:rsidR="24C7B8AE">
        <w:rPr>
          <w:rFonts w:ascii="Arial" w:hAnsi="Arial" w:eastAsia="Arial" w:cs="Arial"/>
          <w:sz w:val="24"/>
          <w:szCs w:val="24"/>
        </w:rPr>
        <w:t>in order to</w:t>
      </w:r>
      <w:r w:rsidRPr="1B6DD122" w:rsidR="24C7B8AE">
        <w:rPr>
          <w:rFonts w:ascii="Arial" w:hAnsi="Arial" w:eastAsia="Arial" w:cs="Arial"/>
          <w:sz w:val="24"/>
          <w:szCs w:val="24"/>
        </w:rPr>
        <w:t xml:space="preserve"> avoid crimes being committed. </w:t>
      </w:r>
    </w:p>
    <w:p w:rsidR="217D0623" w:rsidP="1B6DD122" w:rsidRDefault="217D0623" w14:paraId="1DCE27C9" w14:textId="41BFD838">
      <w:pPr>
        <w:pStyle w:val="Normal"/>
        <w:spacing w:line="480" w:lineRule="auto"/>
        <w:jc w:val="left"/>
        <w:rPr>
          <w:rFonts w:ascii="Arial" w:hAnsi="Arial" w:eastAsia="Arial" w:cs="Arial"/>
          <w:sz w:val="24"/>
          <w:szCs w:val="24"/>
        </w:rPr>
      </w:pPr>
      <w:r w:rsidRPr="1B6DD122" w:rsidR="217D0623">
        <w:rPr>
          <w:rFonts w:ascii="Arial" w:hAnsi="Arial" w:eastAsia="Arial" w:cs="Arial"/>
          <w:sz w:val="24"/>
          <w:szCs w:val="24"/>
          <w:u w:val="single"/>
        </w:rPr>
        <w:t>After School Clubs</w:t>
      </w:r>
    </w:p>
    <w:p w:rsidR="4703E75A" w:rsidP="1B6DD122" w:rsidRDefault="4703E75A" w14:paraId="2E3D3709" w14:textId="317FA039">
      <w:pPr>
        <w:pStyle w:val="Normal"/>
        <w:spacing w:line="480" w:lineRule="auto"/>
        <w:jc w:val="left"/>
        <w:rPr>
          <w:rFonts w:ascii="Arial" w:hAnsi="Arial" w:eastAsia="Arial" w:cs="Arial"/>
          <w:sz w:val="24"/>
          <w:szCs w:val="24"/>
          <w:u w:val="none"/>
        </w:rPr>
      </w:pPr>
      <w:r w:rsidRPr="1B6DD122" w:rsidR="4703E75A">
        <w:rPr>
          <w:rFonts w:ascii="Arial" w:hAnsi="Arial" w:eastAsia="Arial" w:cs="Arial"/>
          <w:sz w:val="24"/>
          <w:szCs w:val="24"/>
          <w:u w:val="none"/>
        </w:rPr>
        <w:t>There has always been a worry about what children and young adults get up to out of school hours. They have no one to supervise them when they are out with friends or playing in the streets</w:t>
      </w:r>
      <w:r w:rsidRPr="1B6DD122" w:rsidR="6E86D3CF">
        <w:rPr>
          <w:rFonts w:ascii="Arial" w:hAnsi="Arial" w:eastAsia="Arial" w:cs="Arial"/>
          <w:sz w:val="24"/>
          <w:szCs w:val="24"/>
          <w:u w:val="none"/>
        </w:rPr>
        <w:t xml:space="preserve">, not at home. Young offenders have been a problem </w:t>
      </w:r>
      <w:r w:rsidRPr="1B6DD122" w:rsidR="4647480A">
        <w:rPr>
          <w:rFonts w:ascii="Arial" w:hAnsi="Arial" w:eastAsia="Arial" w:cs="Arial"/>
          <w:sz w:val="24"/>
          <w:szCs w:val="24"/>
          <w:u w:val="none"/>
        </w:rPr>
        <w:t>in our society with crimes being committed by young adults having risen over the years</w:t>
      </w:r>
      <w:r w:rsidRPr="1B6DD122" w:rsidR="4CADDE6E">
        <w:rPr>
          <w:rFonts w:ascii="Arial" w:hAnsi="Arial" w:eastAsia="Arial" w:cs="Arial"/>
          <w:sz w:val="24"/>
          <w:szCs w:val="24"/>
          <w:u w:val="none"/>
        </w:rPr>
        <w:t xml:space="preserve">. </w:t>
      </w:r>
      <w:r w:rsidRPr="1B6DD122" w:rsidR="3B622FB4">
        <w:rPr>
          <w:rFonts w:ascii="Arial" w:hAnsi="Arial" w:eastAsia="Arial" w:cs="Arial"/>
          <w:sz w:val="24"/>
          <w:szCs w:val="24"/>
          <w:u w:val="none"/>
        </w:rPr>
        <w:t xml:space="preserve">However, this has been helped due to </w:t>
      </w:r>
      <w:proofErr w:type="gramStart"/>
      <w:r w:rsidRPr="1B6DD122" w:rsidR="3B622FB4">
        <w:rPr>
          <w:rFonts w:ascii="Arial" w:hAnsi="Arial" w:eastAsia="Arial" w:cs="Arial"/>
          <w:sz w:val="24"/>
          <w:szCs w:val="24"/>
          <w:u w:val="none"/>
        </w:rPr>
        <w:t>a number of</w:t>
      </w:r>
      <w:proofErr w:type="gramEnd"/>
      <w:r w:rsidRPr="1B6DD122" w:rsidR="3B622FB4">
        <w:rPr>
          <w:rFonts w:ascii="Arial" w:hAnsi="Arial" w:eastAsia="Arial" w:cs="Arial"/>
          <w:sz w:val="24"/>
          <w:szCs w:val="24"/>
          <w:u w:val="none"/>
        </w:rPr>
        <w:t xml:space="preserve"> different reasons. Now, there has been an 82% decre</w:t>
      </w:r>
      <w:r w:rsidRPr="1B6DD122" w:rsidR="1AB4A24D">
        <w:rPr>
          <w:rFonts w:ascii="Arial" w:hAnsi="Arial" w:eastAsia="Arial" w:cs="Arial"/>
          <w:sz w:val="24"/>
          <w:szCs w:val="24"/>
          <w:u w:val="none"/>
        </w:rPr>
        <w:t xml:space="preserve">ase in </w:t>
      </w:r>
      <w:r w:rsidRPr="1B6DD122" w:rsidR="65A28224">
        <w:rPr>
          <w:rFonts w:ascii="Arial" w:hAnsi="Arial" w:eastAsia="Arial" w:cs="Arial"/>
          <w:sz w:val="24"/>
          <w:szCs w:val="24"/>
          <w:u w:val="none"/>
        </w:rPr>
        <w:t>the number of young adults who have been given a caution or sentence in the last 10 years</w:t>
      </w:r>
      <w:r w:rsidRPr="1B6DD122" w:rsidR="097C3E31">
        <w:rPr>
          <w:rFonts w:ascii="Arial" w:hAnsi="Arial" w:eastAsia="Arial" w:cs="Arial"/>
          <w:sz w:val="24"/>
          <w:szCs w:val="24"/>
          <w:u w:val="none"/>
        </w:rPr>
        <w:t xml:space="preserve"> (Ministry of Justice, 2019). </w:t>
      </w:r>
      <w:r w:rsidRPr="1B6DD122" w:rsidR="594B4E64">
        <w:rPr>
          <w:rFonts w:ascii="Arial" w:hAnsi="Arial" w:eastAsia="Arial" w:cs="Arial"/>
          <w:sz w:val="24"/>
          <w:szCs w:val="24"/>
          <w:u w:val="none"/>
        </w:rPr>
        <w:t>One of the reasons for the decrease in numbers is because of the Y</w:t>
      </w:r>
      <w:r w:rsidRPr="1B6DD122" w:rsidR="6D63D342">
        <w:rPr>
          <w:rFonts w:ascii="Arial" w:hAnsi="Arial" w:eastAsia="Arial" w:cs="Arial"/>
          <w:sz w:val="24"/>
          <w:szCs w:val="24"/>
          <w:u w:val="none"/>
        </w:rPr>
        <w:t xml:space="preserve">outh </w:t>
      </w:r>
      <w:r w:rsidRPr="1B6DD122" w:rsidR="594B4E64">
        <w:rPr>
          <w:rFonts w:ascii="Arial" w:hAnsi="Arial" w:eastAsia="Arial" w:cs="Arial"/>
          <w:sz w:val="24"/>
          <w:szCs w:val="24"/>
          <w:u w:val="none"/>
        </w:rPr>
        <w:t>J</w:t>
      </w:r>
      <w:r w:rsidRPr="1B6DD122" w:rsidR="34C77C80">
        <w:rPr>
          <w:rFonts w:ascii="Arial" w:hAnsi="Arial" w:eastAsia="Arial" w:cs="Arial"/>
          <w:sz w:val="24"/>
          <w:szCs w:val="24"/>
          <w:u w:val="none"/>
        </w:rPr>
        <w:t>ustice Board</w:t>
      </w:r>
      <w:r w:rsidRPr="1B6DD122" w:rsidR="594B4E64">
        <w:rPr>
          <w:rFonts w:ascii="Arial" w:hAnsi="Arial" w:eastAsia="Arial" w:cs="Arial"/>
          <w:sz w:val="24"/>
          <w:szCs w:val="24"/>
          <w:u w:val="none"/>
        </w:rPr>
        <w:t xml:space="preserve"> or the Youth Justice Board. </w:t>
      </w:r>
      <w:r w:rsidRPr="1B6DD122" w:rsidR="308228E2">
        <w:rPr>
          <w:rFonts w:ascii="Arial" w:hAnsi="Arial" w:eastAsia="Arial" w:cs="Arial"/>
          <w:sz w:val="24"/>
          <w:szCs w:val="24"/>
          <w:u w:val="none"/>
        </w:rPr>
        <w:t xml:space="preserve">The YJB is a public body that within England and Wales with their goal set out to </w:t>
      </w:r>
      <w:r w:rsidRPr="1B6DD122" w:rsidR="7B7008B9">
        <w:rPr>
          <w:rFonts w:ascii="Arial" w:hAnsi="Arial" w:eastAsia="Arial" w:cs="Arial"/>
          <w:sz w:val="24"/>
          <w:szCs w:val="24"/>
          <w:u w:val="none"/>
        </w:rPr>
        <w:t>control the youth justice system and help those young indivi</w:t>
      </w:r>
      <w:r w:rsidRPr="1B6DD122" w:rsidR="3A14EDEB">
        <w:rPr>
          <w:rFonts w:ascii="Arial" w:hAnsi="Arial" w:eastAsia="Arial" w:cs="Arial"/>
          <w:sz w:val="24"/>
          <w:szCs w:val="24"/>
          <w:u w:val="none"/>
        </w:rPr>
        <w:t>duals who commit crimes within society, guiding them to make better choices</w:t>
      </w:r>
      <w:r w:rsidRPr="1B6DD122" w:rsidR="51A5AF51">
        <w:rPr>
          <w:rFonts w:ascii="Arial" w:hAnsi="Arial" w:eastAsia="Arial" w:cs="Arial"/>
          <w:sz w:val="24"/>
          <w:szCs w:val="24"/>
          <w:u w:val="none"/>
        </w:rPr>
        <w:t xml:space="preserve"> (Gove.co.</w:t>
      </w:r>
      <w:proofErr w:type="spellStart"/>
      <w:r w:rsidRPr="1B6DD122" w:rsidR="51A5AF51">
        <w:rPr>
          <w:rFonts w:ascii="Arial" w:hAnsi="Arial" w:eastAsia="Arial" w:cs="Arial"/>
          <w:sz w:val="24"/>
          <w:szCs w:val="24"/>
          <w:u w:val="none"/>
        </w:rPr>
        <w:t>uk</w:t>
      </w:r>
      <w:proofErr w:type="spellEnd"/>
      <w:r w:rsidRPr="1B6DD122" w:rsidR="51A5AF51">
        <w:rPr>
          <w:rFonts w:ascii="Arial" w:hAnsi="Arial" w:eastAsia="Arial" w:cs="Arial"/>
          <w:sz w:val="24"/>
          <w:szCs w:val="24"/>
          <w:u w:val="none"/>
        </w:rPr>
        <w:t>, no date given).</w:t>
      </w:r>
      <w:r w:rsidRPr="1B6DD122" w:rsidR="693670B7">
        <w:rPr>
          <w:rFonts w:ascii="Arial" w:hAnsi="Arial" w:eastAsia="Arial" w:cs="Arial"/>
          <w:sz w:val="24"/>
          <w:szCs w:val="24"/>
          <w:u w:val="none"/>
        </w:rPr>
        <w:t xml:space="preserve"> As it stands, the Youth Justice Board </w:t>
      </w:r>
      <w:r w:rsidRPr="1B6DD122" w:rsidR="4203FAF4">
        <w:rPr>
          <w:rFonts w:ascii="Arial" w:hAnsi="Arial" w:eastAsia="Arial" w:cs="Arial"/>
          <w:sz w:val="24"/>
          <w:szCs w:val="24"/>
          <w:u w:val="none"/>
        </w:rPr>
        <w:t xml:space="preserve">are making very good progress over the years in keeping the rate of crime in the younger age categories low. </w:t>
      </w:r>
      <w:r w:rsidRPr="1B6DD122" w:rsidR="4203FAF4">
        <w:rPr>
          <w:rFonts w:ascii="Arial" w:hAnsi="Arial" w:eastAsia="Arial" w:cs="Arial"/>
          <w:sz w:val="24"/>
          <w:szCs w:val="24"/>
          <w:u w:val="none"/>
        </w:rPr>
        <w:t>Therefore,</w:t>
      </w:r>
      <w:r w:rsidRPr="1B6DD122" w:rsidR="4203FAF4">
        <w:rPr>
          <w:rFonts w:ascii="Arial" w:hAnsi="Arial" w:eastAsia="Arial" w:cs="Arial"/>
          <w:sz w:val="24"/>
          <w:szCs w:val="24"/>
          <w:u w:val="none"/>
        </w:rPr>
        <w:t xml:space="preserve"> this system does seem to be working.</w:t>
      </w:r>
    </w:p>
    <w:p w:rsidR="1FBFBDCE" w:rsidP="1B6DD122" w:rsidRDefault="1FBFBDCE" w14:paraId="33B30A9C" w14:textId="13E0961E">
      <w:pPr>
        <w:pStyle w:val="Normal"/>
        <w:spacing w:line="480" w:lineRule="auto"/>
        <w:jc w:val="left"/>
        <w:rPr>
          <w:rFonts w:ascii="Arial" w:hAnsi="Arial" w:eastAsia="Arial" w:cs="Arial"/>
          <w:sz w:val="24"/>
          <w:szCs w:val="24"/>
          <w:u w:val="none"/>
        </w:rPr>
      </w:pPr>
      <w:r w:rsidRPr="1B6DD122" w:rsidR="1FBFBDCE">
        <w:rPr>
          <w:rFonts w:ascii="Arial" w:hAnsi="Arial" w:eastAsia="Arial" w:cs="Arial"/>
          <w:sz w:val="24"/>
          <w:szCs w:val="24"/>
          <w:u w:val="single"/>
        </w:rPr>
        <w:t>CCTV</w:t>
      </w:r>
    </w:p>
    <w:p w:rsidR="1FBFBDCE" w:rsidP="1B6DD122" w:rsidRDefault="1FBFBDCE" w14:paraId="0AC6666F" w14:textId="6706D1EB">
      <w:pPr>
        <w:pStyle w:val="Normal"/>
        <w:spacing w:line="480" w:lineRule="auto"/>
        <w:jc w:val="left"/>
        <w:rPr>
          <w:rFonts w:ascii="Arial" w:hAnsi="Arial" w:eastAsia="Arial" w:cs="Arial"/>
          <w:sz w:val="24"/>
          <w:szCs w:val="24"/>
          <w:u w:val="none"/>
        </w:rPr>
      </w:pPr>
      <w:r w:rsidRPr="1B6DD122" w:rsidR="1FBFBDCE">
        <w:rPr>
          <w:rFonts w:ascii="Arial" w:hAnsi="Arial" w:eastAsia="Arial" w:cs="Arial"/>
          <w:sz w:val="24"/>
          <w:szCs w:val="24"/>
          <w:u w:val="none"/>
        </w:rPr>
        <w:t xml:space="preserve">CCTV is also known as closed circuit television. </w:t>
      </w:r>
      <w:r w:rsidRPr="1B6DD122" w:rsidR="7BD7C8A7">
        <w:rPr>
          <w:rFonts w:ascii="Arial" w:hAnsi="Arial" w:eastAsia="Arial" w:cs="Arial"/>
          <w:sz w:val="24"/>
          <w:szCs w:val="24"/>
          <w:u w:val="none"/>
        </w:rPr>
        <w:t xml:space="preserve">Members of the public </w:t>
      </w:r>
      <w:proofErr w:type="gramStart"/>
      <w:r w:rsidRPr="1B6DD122" w:rsidR="7BD7C8A7">
        <w:rPr>
          <w:rFonts w:ascii="Arial" w:hAnsi="Arial" w:eastAsia="Arial" w:cs="Arial"/>
          <w:sz w:val="24"/>
          <w:szCs w:val="24"/>
          <w:u w:val="none"/>
        </w:rPr>
        <w:t>are able to</w:t>
      </w:r>
      <w:proofErr w:type="gramEnd"/>
      <w:r w:rsidRPr="1B6DD122" w:rsidR="7BD7C8A7">
        <w:rPr>
          <w:rFonts w:ascii="Arial" w:hAnsi="Arial" w:eastAsia="Arial" w:cs="Arial"/>
          <w:sz w:val="24"/>
          <w:szCs w:val="24"/>
          <w:u w:val="none"/>
        </w:rPr>
        <w:t xml:space="preserve"> purchase their own </w:t>
      </w:r>
      <w:proofErr w:type="spellStart"/>
      <w:r w:rsidRPr="1B6DD122" w:rsidR="7BD7C8A7">
        <w:rPr>
          <w:rFonts w:ascii="Arial" w:hAnsi="Arial" w:eastAsia="Arial" w:cs="Arial"/>
          <w:sz w:val="24"/>
          <w:szCs w:val="24"/>
          <w:u w:val="none"/>
        </w:rPr>
        <w:t>cctv</w:t>
      </w:r>
      <w:proofErr w:type="spellEnd"/>
      <w:r w:rsidRPr="1B6DD122" w:rsidR="7BD7C8A7">
        <w:rPr>
          <w:rFonts w:ascii="Arial" w:hAnsi="Arial" w:eastAsia="Arial" w:cs="Arial"/>
          <w:sz w:val="24"/>
          <w:szCs w:val="24"/>
          <w:u w:val="none"/>
        </w:rPr>
        <w:t xml:space="preserve"> cameras to operate around their home or where they please, as well as </w:t>
      </w:r>
      <w:proofErr w:type="spellStart"/>
      <w:r w:rsidRPr="1B6DD122" w:rsidR="7BD7C8A7">
        <w:rPr>
          <w:rFonts w:ascii="Arial" w:hAnsi="Arial" w:eastAsia="Arial" w:cs="Arial"/>
          <w:sz w:val="24"/>
          <w:szCs w:val="24"/>
          <w:u w:val="none"/>
        </w:rPr>
        <w:t>cctv</w:t>
      </w:r>
      <w:proofErr w:type="spellEnd"/>
      <w:r w:rsidRPr="1B6DD122" w:rsidR="7BD7C8A7">
        <w:rPr>
          <w:rFonts w:ascii="Arial" w:hAnsi="Arial" w:eastAsia="Arial" w:cs="Arial"/>
          <w:sz w:val="24"/>
          <w:szCs w:val="24"/>
          <w:u w:val="none"/>
        </w:rPr>
        <w:t xml:space="preserve"> cameras being installed in public areas. The main use of a </w:t>
      </w:r>
      <w:proofErr w:type="spellStart"/>
      <w:r w:rsidRPr="1B6DD122" w:rsidR="7BD7C8A7">
        <w:rPr>
          <w:rFonts w:ascii="Arial" w:hAnsi="Arial" w:eastAsia="Arial" w:cs="Arial"/>
          <w:sz w:val="24"/>
          <w:szCs w:val="24"/>
          <w:u w:val="none"/>
        </w:rPr>
        <w:t>cctv</w:t>
      </w:r>
      <w:proofErr w:type="spellEnd"/>
      <w:r w:rsidRPr="1B6DD122" w:rsidR="295282D7">
        <w:rPr>
          <w:rFonts w:ascii="Arial" w:hAnsi="Arial" w:eastAsia="Arial" w:cs="Arial"/>
          <w:sz w:val="24"/>
          <w:szCs w:val="24"/>
          <w:u w:val="none"/>
        </w:rPr>
        <w:t xml:space="preserve"> camera is for the safety or the public. If an incident were to happen on a public street, it’s more than likely to have been caught on a </w:t>
      </w:r>
      <w:proofErr w:type="spellStart"/>
      <w:r w:rsidRPr="1B6DD122" w:rsidR="295282D7">
        <w:rPr>
          <w:rFonts w:ascii="Arial" w:hAnsi="Arial" w:eastAsia="Arial" w:cs="Arial"/>
          <w:sz w:val="24"/>
          <w:szCs w:val="24"/>
          <w:u w:val="none"/>
        </w:rPr>
        <w:t>cctv</w:t>
      </w:r>
      <w:proofErr w:type="spellEnd"/>
      <w:r w:rsidRPr="1B6DD122" w:rsidR="295282D7">
        <w:rPr>
          <w:rFonts w:ascii="Arial" w:hAnsi="Arial" w:eastAsia="Arial" w:cs="Arial"/>
          <w:sz w:val="24"/>
          <w:szCs w:val="24"/>
          <w:u w:val="none"/>
        </w:rPr>
        <w:t xml:space="preserve"> camera</w:t>
      </w:r>
      <w:r w:rsidRPr="1B6DD122" w:rsidR="73B125B9">
        <w:rPr>
          <w:rFonts w:ascii="Arial" w:hAnsi="Arial" w:eastAsia="Arial" w:cs="Arial"/>
          <w:sz w:val="24"/>
          <w:szCs w:val="24"/>
          <w:u w:val="none"/>
        </w:rPr>
        <w:t xml:space="preserve"> (</w:t>
      </w:r>
      <w:proofErr w:type="spellStart"/>
      <w:r w:rsidRPr="1B6DD122" w:rsidR="73B125B9">
        <w:rPr>
          <w:rFonts w:ascii="Arial" w:hAnsi="Arial" w:eastAsia="Arial" w:cs="Arial"/>
          <w:sz w:val="24"/>
          <w:szCs w:val="24"/>
          <w:u w:val="none"/>
        </w:rPr>
        <w:t>Nidirect</w:t>
      </w:r>
      <w:proofErr w:type="spellEnd"/>
      <w:r w:rsidRPr="1B6DD122" w:rsidR="73B125B9">
        <w:rPr>
          <w:rFonts w:ascii="Arial" w:hAnsi="Arial" w:eastAsia="Arial" w:cs="Arial"/>
          <w:sz w:val="24"/>
          <w:szCs w:val="24"/>
          <w:u w:val="none"/>
        </w:rPr>
        <w:t>, no date given)</w:t>
      </w:r>
      <w:r w:rsidRPr="1B6DD122" w:rsidR="295282D7">
        <w:rPr>
          <w:rFonts w:ascii="Arial" w:hAnsi="Arial" w:eastAsia="Arial" w:cs="Arial"/>
          <w:sz w:val="24"/>
          <w:szCs w:val="24"/>
          <w:u w:val="none"/>
        </w:rPr>
        <w:t xml:space="preserve">. </w:t>
      </w:r>
      <w:proofErr w:type="spellStart"/>
      <w:r w:rsidRPr="1B6DD122" w:rsidR="0815B87B">
        <w:rPr>
          <w:rFonts w:ascii="Arial" w:hAnsi="Arial" w:eastAsia="Arial" w:cs="Arial"/>
          <w:sz w:val="24"/>
          <w:szCs w:val="24"/>
          <w:u w:val="none"/>
        </w:rPr>
        <w:t>Cctv</w:t>
      </w:r>
      <w:proofErr w:type="spellEnd"/>
      <w:r w:rsidRPr="1B6DD122" w:rsidR="0815B87B">
        <w:rPr>
          <w:rFonts w:ascii="Arial" w:hAnsi="Arial" w:eastAsia="Arial" w:cs="Arial"/>
          <w:sz w:val="24"/>
          <w:szCs w:val="24"/>
          <w:u w:val="none"/>
        </w:rPr>
        <w:t xml:space="preserve"> cameras also do a good job at preventing crime</w:t>
      </w:r>
      <w:r w:rsidRPr="1B6DD122" w:rsidR="1FA679E1">
        <w:rPr>
          <w:rFonts w:ascii="Arial" w:hAnsi="Arial" w:eastAsia="Arial" w:cs="Arial"/>
          <w:sz w:val="24"/>
          <w:szCs w:val="24"/>
          <w:u w:val="none"/>
        </w:rPr>
        <w:t xml:space="preserve">, </w:t>
      </w:r>
      <w:r w:rsidRPr="1B6DD122" w:rsidR="79168837">
        <w:rPr>
          <w:rFonts w:ascii="Arial" w:hAnsi="Arial" w:eastAsia="Arial" w:cs="Arial"/>
          <w:sz w:val="24"/>
          <w:szCs w:val="24"/>
          <w:u w:val="none"/>
        </w:rPr>
        <w:t>however,</w:t>
      </w:r>
      <w:r w:rsidRPr="1B6DD122" w:rsidR="1FA679E1">
        <w:rPr>
          <w:rFonts w:ascii="Arial" w:hAnsi="Arial" w:eastAsia="Arial" w:cs="Arial"/>
          <w:sz w:val="24"/>
          <w:szCs w:val="24"/>
          <w:u w:val="none"/>
        </w:rPr>
        <w:t xml:space="preserve"> there has been a pattern observed that although </w:t>
      </w:r>
      <w:proofErr w:type="spellStart"/>
      <w:r w:rsidRPr="1B6DD122" w:rsidR="1FA679E1">
        <w:rPr>
          <w:rFonts w:ascii="Arial" w:hAnsi="Arial" w:eastAsia="Arial" w:cs="Arial"/>
          <w:sz w:val="24"/>
          <w:szCs w:val="24"/>
          <w:u w:val="none"/>
        </w:rPr>
        <w:t>cctv</w:t>
      </w:r>
      <w:proofErr w:type="spellEnd"/>
      <w:r w:rsidRPr="1B6DD122" w:rsidR="1FA679E1">
        <w:rPr>
          <w:rFonts w:ascii="Arial" w:hAnsi="Arial" w:eastAsia="Arial" w:cs="Arial"/>
          <w:sz w:val="24"/>
          <w:szCs w:val="24"/>
          <w:u w:val="none"/>
        </w:rPr>
        <w:t xml:space="preserve"> cameras give a less chance of crime happe</w:t>
      </w:r>
      <w:r w:rsidRPr="1B6DD122" w:rsidR="3E9F0591">
        <w:rPr>
          <w:rFonts w:ascii="Arial" w:hAnsi="Arial" w:eastAsia="Arial" w:cs="Arial"/>
          <w:sz w:val="24"/>
          <w:szCs w:val="24"/>
          <w:u w:val="none"/>
        </w:rPr>
        <w:t xml:space="preserve">ning in that specific area. It </w:t>
      </w:r>
      <w:r w:rsidRPr="1B6DD122" w:rsidR="6EAEFCC0">
        <w:rPr>
          <w:rFonts w:ascii="Arial" w:hAnsi="Arial" w:eastAsia="Arial" w:cs="Arial"/>
          <w:sz w:val="24"/>
          <w:szCs w:val="24"/>
          <w:u w:val="none"/>
        </w:rPr>
        <w:t>has only seen a large decrease in the number of property damage rather than crimes against another individual</w:t>
      </w:r>
      <w:r w:rsidRPr="1B6DD122" w:rsidR="58A1CB3D">
        <w:rPr>
          <w:rFonts w:ascii="Arial" w:hAnsi="Arial" w:eastAsia="Arial" w:cs="Arial"/>
          <w:sz w:val="24"/>
          <w:szCs w:val="24"/>
          <w:u w:val="none"/>
        </w:rPr>
        <w:t xml:space="preserve"> (Safesite, 2014).</w:t>
      </w:r>
      <w:r w:rsidRPr="1B6DD122" w:rsidR="70328CA3">
        <w:rPr>
          <w:rFonts w:ascii="Arial" w:hAnsi="Arial" w:eastAsia="Arial" w:cs="Arial"/>
          <w:sz w:val="24"/>
          <w:szCs w:val="24"/>
          <w:u w:val="none"/>
        </w:rPr>
        <w:t xml:space="preserve"> It is fairly cheap to buy your own </w:t>
      </w:r>
      <w:proofErr w:type="spellStart"/>
      <w:r w:rsidRPr="1B6DD122" w:rsidR="70328CA3">
        <w:rPr>
          <w:rFonts w:ascii="Arial" w:hAnsi="Arial" w:eastAsia="Arial" w:cs="Arial"/>
          <w:sz w:val="24"/>
          <w:szCs w:val="24"/>
          <w:u w:val="none"/>
        </w:rPr>
        <w:t>cctv</w:t>
      </w:r>
      <w:proofErr w:type="spellEnd"/>
      <w:r w:rsidRPr="1B6DD122" w:rsidR="70328CA3">
        <w:rPr>
          <w:rFonts w:ascii="Arial" w:hAnsi="Arial" w:eastAsia="Arial" w:cs="Arial"/>
          <w:sz w:val="24"/>
          <w:szCs w:val="24"/>
          <w:u w:val="none"/>
        </w:rPr>
        <w:t xml:space="preserve"> cameras and they have </w:t>
      </w:r>
      <w:r w:rsidRPr="1B6DD122" w:rsidR="2F38B4DE">
        <w:rPr>
          <w:rFonts w:ascii="Arial" w:hAnsi="Arial" w:eastAsia="Arial" w:cs="Arial"/>
          <w:sz w:val="24"/>
          <w:szCs w:val="24"/>
          <w:u w:val="none"/>
        </w:rPr>
        <w:t>little</w:t>
      </w:r>
      <w:r w:rsidRPr="1B6DD122" w:rsidR="70328CA3">
        <w:rPr>
          <w:rFonts w:ascii="Arial" w:hAnsi="Arial" w:eastAsia="Arial" w:cs="Arial"/>
          <w:sz w:val="24"/>
          <w:szCs w:val="24"/>
          <w:u w:val="none"/>
        </w:rPr>
        <w:t xml:space="preserve"> cost on our economy. </w:t>
      </w:r>
      <w:r w:rsidRPr="1B6DD122" w:rsidR="79411F8A">
        <w:rPr>
          <w:rFonts w:ascii="Arial" w:hAnsi="Arial" w:eastAsia="Arial" w:cs="Arial"/>
          <w:sz w:val="24"/>
          <w:szCs w:val="24"/>
          <w:u w:val="none"/>
        </w:rPr>
        <w:t xml:space="preserve">However, recently there has been an instalment of </w:t>
      </w:r>
      <w:r w:rsidRPr="1B6DD122" w:rsidR="060E4C53">
        <w:rPr>
          <w:rFonts w:ascii="Arial" w:hAnsi="Arial" w:eastAsia="Arial" w:cs="Arial"/>
          <w:sz w:val="24"/>
          <w:szCs w:val="24"/>
          <w:u w:val="none"/>
        </w:rPr>
        <w:t>brand-new</w:t>
      </w:r>
      <w:r w:rsidRPr="1B6DD122" w:rsidR="79411F8A">
        <w:rPr>
          <w:rFonts w:ascii="Arial" w:hAnsi="Arial" w:eastAsia="Arial" w:cs="Arial"/>
          <w:sz w:val="24"/>
          <w:szCs w:val="24"/>
          <w:u w:val="none"/>
        </w:rPr>
        <w:t xml:space="preserve"> high tech </w:t>
      </w:r>
      <w:proofErr w:type="spellStart"/>
      <w:r w:rsidRPr="1B6DD122" w:rsidR="79411F8A">
        <w:rPr>
          <w:rFonts w:ascii="Arial" w:hAnsi="Arial" w:eastAsia="Arial" w:cs="Arial"/>
          <w:sz w:val="24"/>
          <w:szCs w:val="24"/>
          <w:u w:val="none"/>
        </w:rPr>
        <w:t>cctv</w:t>
      </w:r>
      <w:proofErr w:type="spellEnd"/>
      <w:r w:rsidRPr="1B6DD122" w:rsidR="79411F8A">
        <w:rPr>
          <w:rFonts w:ascii="Arial" w:hAnsi="Arial" w:eastAsia="Arial" w:cs="Arial"/>
          <w:sz w:val="24"/>
          <w:szCs w:val="24"/>
          <w:u w:val="none"/>
        </w:rPr>
        <w:t xml:space="preserve"> cameras at the Metro stations</w:t>
      </w:r>
      <w:r w:rsidRPr="1B6DD122" w:rsidR="0B48D8D2">
        <w:rPr>
          <w:rFonts w:ascii="Arial" w:hAnsi="Arial" w:eastAsia="Arial" w:cs="Arial"/>
          <w:sz w:val="24"/>
          <w:szCs w:val="24"/>
          <w:u w:val="none"/>
        </w:rPr>
        <w:t xml:space="preserve"> with hopes of </w:t>
      </w:r>
      <w:r w:rsidRPr="1B6DD122" w:rsidR="11EEBCD0">
        <w:rPr>
          <w:rFonts w:ascii="Arial" w:hAnsi="Arial" w:eastAsia="Arial" w:cs="Arial"/>
          <w:sz w:val="24"/>
          <w:szCs w:val="24"/>
          <w:u w:val="none"/>
        </w:rPr>
        <w:t xml:space="preserve">identifying those who commit crimes there. There are 740 cameras costing £4.2 </w:t>
      </w:r>
      <w:r w:rsidRPr="1B6DD122" w:rsidR="001DAEF7">
        <w:rPr>
          <w:rFonts w:ascii="Arial" w:hAnsi="Arial" w:eastAsia="Arial" w:cs="Arial"/>
          <w:sz w:val="24"/>
          <w:szCs w:val="24"/>
          <w:u w:val="none"/>
        </w:rPr>
        <w:t>m</w:t>
      </w:r>
      <w:r w:rsidRPr="1B6DD122" w:rsidR="11EEBCD0">
        <w:rPr>
          <w:rFonts w:ascii="Arial" w:hAnsi="Arial" w:eastAsia="Arial" w:cs="Arial"/>
          <w:sz w:val="24"/>
          <w:szCs w:val="24"/>
          <w:u w:val="none"/>
        </w:rPr>
        <w:t>illion across 60 different stations</w:t>
      </w:r>
      <w:r w:rsidRPr="1B6DD122" w:rsidR="3EBB63CA">
        <w:rPr>
          <w:rFonts w:ascii="Arial" w:hAnsi="Arial" w:eastAsia="Arial" w:cs="Arial"/>
          <w:sz w:val="24"/>
          <w:szCs w:val="24"/>
          <w:u w:val="none"/>
        </w:rPr>
        <w:t xml:space="preserve">. It has been argued that the quality of the </w:t>
      </w:r>
      <w:proofErr w:type="spellStart"/>
      <w:r w:rsidRPr="1B6DD122" w:rsidR="3EBB63CA">
        <w:rPr>
          <w:rFonts w:ascii="Arial" w:hAnsi="Arial" w:eastAsia="Arial" w:cs="Arial"/>
          <w:sz w:val="24"/>
          <w:szCs w:val="24"/>
          <w:u w:val="none"/>
        </w:rPr>
        <w:t>cctv</w:t>
      </w:r>
      <w:proofErr w:type="spellEnd"/>
      <w:r w:rsidRPr="1B6DD122" w:rsidR="3EBB63CA">
        <w:rPr>
          <w:rFonts w:ascii="Arial" w:hAnsi="Arial" w:eastAsia="Arial" w:cs="Arial"/>
          <w:sz w:val="24"/>
          <w:szCs w:val="24"/>
          <w:u w:val="none"/>
        </w:rPr>
        <w:t xml:space="preserve"> cameras and footage is extremely important to help identify offenders and bring the crimes to a stop (Murray, </w:t>
      </w:r>
      <w:r w:rsidRPr="1B6DD122" w:rsidR="475B2E07">
        <w:rPr>
          <w:rFonts w:ascii="Arial" w:hAnsi="Arial" w:eastAsia="Arial" w:cs="Arial"/>
          <w:sz w:val="24"/>
          <w:szCs w:val="24"/>
          <w:u w:val="none"/>
        </w:rPr>
        <w:t>2021).</w:t>
      </w:r>
      <w:r w:rsidRPr="1B6DD122" w:rsidR="3EBB63CA">
        <w:rPr>
          <w:rFonts w:ascii="Arial" w:hAnsi="Arial" w:eastAsia="Arial" w:cs="Arial"/>
          <w:sz w:val="24"/>
          <w:szCs w:val="24"/>
          <w:u w:val="none"/>
        </w:rPr>
        <w:t xml:space="preserve"> </w:t>
      </w:r>
      <w:r w:rsidRPr="1B6DD122" w:rsidR="0B48D8D2">
        <w:rPr>
          <w:rFonts w:ascii="Arial" w:hAnsi="Arial" w:eastAsia="Arial" w:cs="Arial"/>
          <w:sz w:val="24"/>
          <w:szCs w:val="24"/>
          <w:u w:val="none"/>
        </w:rPr>
        <w:t xml:space="preserve"> </w:t>
      </w:r>
    </w:p>
    <w:p w:rsidR="51370DD4" w:rsidP="1B6DD122" w:rsidRDefault="51370DD4" w14:paraId="013D7C74" w14:textId="7DE81766">
      <w:pPr>
        <w:pStyle w:val="Normal"/>
        <w:spacing w:line="480" w:lineRule="auto"/>
        <w:jc w:val="left"/>
        <w:rPr>
          <w:rFonts w:ascii="Arial" w:hAnsi="Arial" w:eastAsia="Arial" w:cs="Arial"/>
          <w:sz w:val="24"/>
          <w:szCs w:val="24"/>
          <w:u w:val="single"/>
        </w:rPr>
      </w:pPr>
      <w:r w:rsidRPr="1B6DD122" w:rsidR="51370DD4">
        <w:rPr>
          <w:rFonts w:ascii="Arial" w:hAnsi="Arial" w:eastAsia="Arial" w:cs="Arial"/>
          <w:sz w:val="24"/>
          <w:szCs w:val="24"/>
          <w:u w:val="single"/>
        </w:rPr>
        <w:t>Drink Drive Stops</w:t>
      </w:r>
    </w:p>
    <w:p w:rsidR="1119401A" w:rsidP="1B6DD122" w:rsidRDefault="1119401A" w14:paraId="6008130C" w14:textId="7CA9C291">
      <w:pPr>
        <w:pStyle w:val="Normal"/>
        <w:spacing w:line="480" w:lineRule="auto"/>
        <w:jc w:val="left"/>
        <w:rPr>
          <w:rFonts w:ascii="Arial" w:hAnsi="Arial" w:eastAsia="Arial" w:cs="Arial"/>
          <w:sz w:val="24"/>
          <w:szCs w:val="24"/>
          <w:u w:val="none"/>
        </w:rPr>
      </w:pPr>
      <w:r w:rsidRPr="1B6DD122" w:rsidR="1119401A">
        <w:rPr>
          <w:rFonts w:ascii="Arial" w:hAnsi="Arial" w:eastAsia="Arial" w:cs="Arial"/>
          <w:sz w:val="24"/>
          <w:szCs w:val="24"/>
          <w:u w:val="none"/>
        </w:rPr>
        <w:t xml:space="preserve">A large majority of people will be found guilty of drink driving, whether that due to being stopped by a police </w:t>
      </w:r>
      <w:r w:rsidRPr="1B6DD122" w:rsidR="6F80F7B1">
        <w:rPr>
          <w:rFonts w:ascii="Arial" w:hAnsi="Arial" w:eastAsia="Arial" w:cs="Arial"/>
          <w:sz w:val="24"/>
          <w:szCs w:val="24"/>
          <w:u w:val="none"/>
        </w:rPr>
        <w:t>officer</w:t>
      </w:r>
      <w:r w:rsidRPr="1B6DD122" w:rsidR="1119401A">
        <w:rPr>
          <w:rFonts w:ascii="Arial" w:hAnsi="Arial" w:eastAsia="Arial" w:cs="Arial"/>
          <w:sz w:val="24"/>
          <w:szCs w:val="24"/>
          <w:u w:val="none"/>
        </w:rPr>
        <w:t xml:space="preserve"> or because they have been involved in a car accident. </w:t>
      </w:r>
      <w:r w:rsidRPr="1B6DD122" w:rsidR="1A6F51FE">
        <w:rPr>
          <w:rFonts w:ascii="Arial" w:hAnsi="Arial" w:eastAsia="Arial" w:cs="Arial"/>
          <w:sz w:val="24"/>
          <w:szCs w:val="24"/>
          <w:u w:val="none"/>
        </w:rPr>
        <w:t xml:space="preserve">Thousands of accidents take place every year which either kill or seriously injure </w:t>
      </w:r>
      <w:r w:rsidRPr="1B6DD122" w:rsidR="2E25DCE3">
        <w:rPr>
          <w:rFonts w:ascii="Arial" w:hAnsi="Arial" w:eastAsia="Arial" w:cs="Arial"/>
          <w:sz w:val="24"/>
          <w:szCs w:val="24"/>
          <w:u w:val="none"/>
        </w:rPr>
        <w:t xml:space="preserve">those who are involved. </w:t>
      </w:r>
      <w:r w:rsidRPr="1B6DD122" w:rsidR="57FDDDB1">
        <w:rPr>
          <w:rFonts w:ascii="Arial" w:hAnsi="Arial" w:eastAsia="Arial" w:cs="Arial"/>
          <w:sz w:val="24"/>
          <w:szCs w:val="24"/>
          <w:u w:val="none"/>
        </w:rPr>
        <w:t xml:space="preserve">Statistics show that ‘approximately 85,000 people are convicted of drink driving related offences </w:t>
      </w:r>
      <w:proofErr w:type="gramStart"/>
      <w:r w:rsidRPr="1B6DD122" w:rsidR="45D27EC9">
        <w:rPr>
          <w:rFonts w:ascii="Arial" w:hAnsi="Arial" w:eastAsia="Arial" w:cs="Arial"/>
          <w:sz w:val="24"/>
          <w:szCs w:val="24"/>
          <w:u w:val="none"/>
        </w:rPr>
        <w:t>each and every</w:t>
      </w:r>
      <w:proofErr w:type="gramEnd"/>
      <w:r w:rsidRPr="1B6DD122" w:rsidR="45D27EC9">
        <w:rPr>
          <w:rFonts w:ascii="Arial" w:hAnsi="Arial" w:eastAsia="Arial" w:cs="Arial"/>
          <w:sz w:val="24"/>
          <w:szCs w:val="24"/>
          <w:u w:val="none"/>
        </w:rPr>
        <w:t xml:space="preserve"> year’ (DrinkDriving.org, 2021).</w:t>
      </w:r>
      <w:r w:rsidRPr="1B6DD122" w:rsidR="431C492C">
        <w:rPr>
          <w:rFonts w:ascii="Arial" w:hAnsi="Arial" w:eastAsia="Arial" w:cs="Arial"/>
          <w:sz w:val="24"/>
          <w:szCs w:val="24"/>
          <w:u w:val="none"/>
        </w:rPr>
        <w:t xml:space="preserve"> Drink drive stops are designed to reduce the number of drink drivers on the road, this works by having </w:t>
      </w:r>
      <w:proofErr w:type="gramStart"/>
      <w:r w:rsidRPr="1B6DD122" w:rsidR="3DA8AD94">
        <w:rPr>
          <w:rFonts w:ascii="Arial" w:hAnsi="Arial" w:eastAsia="Arial" w:cs="Arial"/>
          <w:sz w:val="24"/>
          <w:szCs w:val="24"/>
          <w:u w:val="none"/>
        </w:rPr>
        <w:t>a number of</w:t>
      </w:r>
      <w:proofErr w:type="gramEnd"/>
      <w:r w:rsidRPr="1B6DD122" w:rsidR="3DA8AD94">
        <w:rPr>
          <w:rFonts w:ascii="Arial" w:hAnsi="Arial" w:eastAsia="Arial" w:cs="Arial"/>
          <w:sz w:val="24"/>
          <w:szCs w:val="24"/>
          <w:u w:val="none"/>
        </w:rPr>
        <w:t xml:space="preserve"> different police officers placed in different locations to prepare to stop </w:t>
      </w:r>
      <w:r w:rsidRPr="1B6DD122" w:rsidR="113657A9">
        <w:rPr>
          <w:rFonts w:ascii="Arial" w:hAnsi="Arial" w:eastAsia="Arial" w:cs="Arial"/>
          <w:sz w:val="24"/>
          <w:szCs w:val="24"/>
          <w:u w:val="none"/>
        </w:rPr>
        <w:t xml:space="preserve">all </w:t>
      </w:r>
      <w:r w:rsidRPr="1B6DD122" w:rsidR="3DA8AD94">
        <w:rPr>
          <w:rFonts w:ascii="Arial" w:hAnsi="Arial" w:eastAsia="Arial" w:cs="Arial"/>
          <w:sz w:val="24"/>
          <w:szCs w:val="24"/>
          <w:u w:val="none"/>
        </w:rPr>
        <w:t xml:space="preserve">members of the public and </w:t>
      </w:r>
      <w:r w:rsidRPr="1B6DD122" w:rsidR="52917277">
        <w:rPr>
          <w:rFonts w:ascii="Arial" w:hAnsi="Arial" w:eastAsia="Arial" w:cs="Arial"/>
          <w:sz w:val="24"/>
          <w:szCs w:val="24"/>
          <w:u w:val="none"/>
        </w:rPr>
        <w:t>deliver a random breathalyser test. As well as random stops, officers can also</w:t>
      </w:r>
      <w:r w:rsidRPr="1B6DD122" w:rsidR="05CF8F07">
        <w:rPr>
          <w:rFonts w:ascii="Arial" w:hAnsi="Arial" w:eastAsia="Arial" w:cs="Arial"/>
          <w:sz w:val="24"/>
          <w:szCs w:val="24"/>
          <w:u w:val="none"/>
        </w:rPr>
        <w:t xml:space="preserve"> just</w:t>
      </w:r>
      <w:r w:rsidRPr="1B6DD122" w:rsidR="52917277">
        <w:rPr>
          <w:rFonts w:ascii="Arial" w:hAnsi="Arial" w:eastAsia="Arial" w:cs="Arial"/>
          <w:sz w:val="24"/>
          <w:szCs w:val="24"/>
          <w:u w:val="none"/>
        </w:rPr>
        <w:t xml:space="preserve"> pull people </w:t>
      </w:r>
      <w:r w:rsidRPr="1B6DD122" w:rsidR="3AF277F7">
        <w:rPr>
          <w:rFonts w:ascii="Arial" w:hAnsi="Arial" w:eastAsia="Arial" w:cs="Arial"/>
          <w:sz w:val="24"/>
          <w:szCs w:val="24"/>
          <w:u w:val="none"/>
        </w:rPr>
        <w:t>over who they suspect have been drinking, rather than everyone who passes on the road</w:t>
      </w:r>
      <w:r w:rsidRPr="1B6DD122" w:rsidR="35860CBD">
        <w:rPr>
          <w:rFonts w:ascii="Arial" w:hAnsi="Arial" w:eastAsia="Arial" w:cs="Arial"/>
          <w:sz w:val="24"/>
          <w:szCs w:val="24"/>
          <w:u w:val="none"/>
        </w:rPr>
        <w:t xml:space="preserve"> (DFR, 2017)</w:t>
      </w:r>
      <w:r w:rsidRPr="1B6DD122" w:rsidR="23D7AF99">
        <w:rPr>
          <w:rFonts w:ascii="Arial" w:hAnsi="Arial" w:eastAsia="Arial" w:cs="Arial"/>
          <w:sz w:val="24"/>
          <w:szCs w:val="24"/>
          <w:u w:val="none"/>
        </w:rPr>
        <w:t>.</w:t>
      </w:r>
      <w:r w:rsidRPr="1B6DD122" w:rsidR="6E45094E">
        <w:rPr>
          <w:rFonts w:ascii="Arial" w:hAnsi="Arial" w:eastAsia="Arial" w:cs="Arial"/>
          <w:sz w:val="24"/>
          <w:szCs w:val="24"/>
          <w:u w:val="none"/>
        </w:rPr>
        <w:t xml:space="preserve"> This system has been very effective as it not only catches drink drivers in that act, but it also scares members of the public into not driving at all</w:t>
      </w:r>
      <w:r w:rsidRPr="1B6DD122" w:rsidR="121EC55B">
        <w:rPr>
          <w:rFonts w:ascii="Arial" w:hAnsi="Arial" w:eastAsia="Arial" w:cs="Arial"/>
          <w:sz w:val="24"/>
          <w:szCs w:val="24"/>
          <w:u w:val="none"/>
        </w:rPr>
        <w:t xml:space="preserve"> after a drink. </w:t>
      </w:r>
      <w:r w:rsidRPr="1B6DD122" w:rsidR="23D7AF99">
        <w:rPr>
          <w:rFonts w:ascii="Arial" w:hAnsi="Arial" w:eastAsia="Arial" w:cs="Arial"/>
          <w:sz w:val="24"/>
          <w:szCs w:val="24"/>
          <w:u w:val="none"/>
        </w:rPr>
        <w:t xml:space="preserve">Another way of tackling drink driving would be to use a breathalyser system in your own </w:t>
      </w:r>
      <w:r w:rsidRPr="1B6DD122" w:rsidR="0563560B">
        <w:rPr>
          <w:rFonts w:ascii="Arial" w:hAnsi="Arial" w:eastAsia="Arial" w:cs="Arial"/>
          <w:sz w:val="24"/>
          <w:szCs w:val="24"/>
          <w:u w:val="none"/>
        </w:rPr>
        <w:t>vehicle,</w:t>
      </w:r>
      <w:r w:rsidRPr="1B6DD122" w:rsidR="23D7AF99">
        <w:rPr>
          <w:rFonts w:ascii="Arial" w:hAnsi="Arial" w:eastAsia="Arial" w:cs="Arial"/>
          <w:sz w:val="24"/>
          <w:szCs w:val="24"/>
          <w:u w:val="none"/>
        </w:rPr>
        <w:t xml:space="preserve"> which is linked to the </w:t>
      </w:r>
      <w:r w:rsidRPr="1B6DD122" w:rsidR="6EEAB9C6">
        <w:rPr>
          <w:rFonts w:ascii="Arial" w:hAnsi="Arial" w:eastAsia="Arial" w:cs="Arial"/>
          <w:sz w:val="24"/>
          <w:szCs w:val="24"/>
          <w:u w:val="none"/>
        </w:rPr>
        <w:t>ignition</w:t>
      </w:r>
      <w:r w:rsidRPr="1B6DD122" w:rsidR="23D7AF99">
        <w:rPr>
          <w:rFonts w:ascii="Arial" w:hAnsi="Arial" w:eastAsia="Arial" w:cs="Arial"/>
          <w:sz w:val="24"/>
          <w:szCs w:val="24"/>
          <w:u w:val="none"/>
        </w:rPr>
        <w:t xml:space="preserve"> of the car, if you are over the limit your car won’</w:t>
      </w:r>
      <w:r w:rsidRPr="1B6DD122" w:rsidR="0A2E6DA7">
        <w:rPr>
          <w:rFonts w:ascii="Arial" w:hAnsi="Arial" w:eastAsia="Arial" w:cs="Arial"/>
          <w:sz w:val="24"/>
          <w:szCs w:val="24"/>
          <w:u w:val="none"/>
        </w:rPr>
        <w:t xml:space="preserve">t start. </w:t>
      </w:r>
      <w:r w:rsidRPr="1B6DD122" w:rsidR="47B16BA5">
        <w:rPr>
          <w:rFonts w:ascii="Arial" w:hAnsi="Arial" w:eastAsia="Arial" w:cs="Arial"/>
          <w:sz w:val="24"/>
          <w:szCs w:val="24"/>
          <w:u w:val="none"/>
        </w:rPr>
        <w:t xml:space="preserve">This is an idea by the Government </w:t>
      </w:r>
      <w:r w:rsidRPr="1B6DD122" w:rsidR="3AF277F7">
        <w:rPr>
          <w:rFonts w:ascii="Arial" w:hAnsi="Arial" w:eastAsia="Arial" w:cs="Arial"/>
          <w:sz w:val="24"/>
          <w:szCs w:val="24"/>
          <w:u w:val="none"/>
        </w:rPr>
        <w:t>(</w:t>
      </w:r>
      <w:proofErr w:type="spellStart"/>
      <w:r w:rsidRPr="1B6DD122" w:rsidR="3AF277F7">
        <w:rPr>
          <w:rFonts w:ascii="Arial" w:hAnsi="Arial" w:eastAsia="Arial" w:cs="Arial"/>
          <w:sz w:val="24"/>
          <w:szCs w:val="24"/>
          <w:u w:val="none"/>
        </w:rPr>
        <w:t>Doo</w:t>
      </w:r>
      <w:r w:rsidRPr="1B6DD122" w:rsidR="351013B5">
        <w:rPr>
          <w:rFonts w:ascii="Arial" w:hAnsi="Arial" w:eastAsia="Arial" w:cs="Arial"/>
          <w:sz w:val="24"/>
          <w:szCs w:val="24"/>
          <w:u w:val="none"/>
        </w:rPr>
        <w:t>y</w:t>
      </w:r>
      <w:proofErr w:type="spellEnd"/>
      <w:r w:rsidRPr="1B6DD122" w:rsidR="351013B5">
        <w:rPr>
          <w:rFonts w:ascii="Arial" w:hAnsi="Arial" w:eastAsia="Arial" w:cs="Arial"/>
          <w:sz w:val="24"/>
          <w:szCs w:val="24"/>
          <w:u w:val="none"/>
        </w:rPr>
        <w:t xml:space="preserve">, 2021). </w:t>
      </w:r>
    </w:p>
    <w:p w:rsidR="31D2E0EE" w:rsidP="1B6DD122" w:rsidRDefault="31D2E0EE" w14:paraId="065B541B" w14:textId="6B24AC47">
      <w:pPr>
        <w:pStyle w:val="Normal"/>
        <w:spacing w:line="480" w:lineRule="auto"/>
        <w:jc w:val="left"/>
        <w:rPr>
          <w:rFonts w:ascii="Arial" w:hAnsi="Arial" w:eastAsia="Arial" w:cs="Arial"/>
          <w:sz w:val="24"/>
          <w:szCs w:val="24"/>
          <w:u w:val="single"/>
        </w:rPr>
      </w:pPr>
      <w:r w:rsidRPr="1B6DD122" w:rsidR="31D2E0EE">
        <w:rPr>
          <w:rFonts w:ascii="Arial" w:hAnsi="Arial" w:eastAsia="Arial" w:cs="Arial"/>
          <w:sz w:val="24"/>
          <w:szCs w:val="24"/>
          <w:u w:val="single"/>
        </w:rPr>
        <w:t xml:space="preserve">Drink Driving </w:t>
      </w:r>
      <w:r w:rsidRPr="1B6DD122" w:rsidR="31D2E0EE">
        <w:rPr>
          <w:rFonts w:ascii="Arial" w:hAnsi="Arial" w:eastAsia="Arial" w:cs="Arial"/>
          <w:sz w:val="24"/>
          <w:szCs w:val="24"/>
          <w:u w:val="single"/>
        </w:rPr>
        <w:t>Campaigns</w:t>
      </w:r>
    </w:p>
    <w:p w:rsidR="27AF2355" w:rsidP="1B6DD122" w:rsidRDefault="27AF2355" w14:paraId="3B3BE999" w14:textId="10F3BE2B">
      <w:pPr>
        <w:pStyle w:val="Normal"/>
        <w:spacing w:line="480" w:lineRule="auto"/>
        <w:jc w:val="left"/>
        <w:rPr>
          <w:rFonts w:ascii="Arial" w:hAnsi="Arial" w:eastAsia="Arial" w:cs="Arial"/>
          <w:sz w:val="24"/>
          <w:szCs w:val="24"/>
          <w:u w:val="none"/>
        </w:rPr>
      </w:pPr>
      <w:r w:rsidRPr="1B6DD122" w:rsidR="27AF2355">
        <w:rPr>
          <w:rFonts w:ascii="Arial" w:hAnsi="Arial" w:eastAsia="Arial" w:cs="Arial"/>
          <w:sz w:val="24"/>
          <w:szCs w:val="24"/>
          <w:u w:val="none"/>
        </w:rPr>
        <w:t xml:space="preserve">Spreading awareness about the consequences of drink driving are very </w:t>
      </w:r>
      <w:r w:rsidRPr="1B6DD122" w:rsidR="17FC3FBB">
        <w:rPr>
          <w:rFonts w:ascii="Arial" w:hAnsi="Arial" w:eastAsia="Arial" w:cs="Arial"/>
          <w:sz w:val="24"/>
          <w:szCs w:val="24"/>
          <w:u w:val="none"/>
        </w:rPr>
        <w:t xml:space="preserve">important are it uses the scare factor to prevent members of the public </w:t>
      </w:r>
      <w:r w:rsidRPr="1B6DD122" w:rsidR="05D0E0D3">
        <w:rPr>
          <w:rFonts w:ascii="Arial" w:hAnsi="Arial" w:eastAsia="Arial" w:cs="Arial"/>
          <w:sz w:val="24"/>
          <w:szCs w:val="24"/>
          <w:u w:val="none"/>
        </w:rPr>
        <w:t xml:space="preserve">risking putting themselves or other people in danger. </w:t>
      </w:r>
      <w:r w:rsidRPr="1B6DD122" w:rsidR="383AAE61">
        <w:rPr>
          <w:rFonts w:ascii="Arial" w:hAnsi="Arial" w:eastAsia="Arial" w:cs="Arial"/>
          <w:sz w:val="24"/>
          <w:szCs w:val="24"/>
          <w:u w:val="none"/>
        </w:rPr>
        <w:t xml:space="preserve">One of the most popular drink driving campaigns is an organisation called “Think!”. </w:t>
      </w:r>
      <w:r w:rsidRPr="1B6DD122" w:rsidR="37397A7B">
        <w:rPr>
          <w:rFonts w:ascii="Arial" w:hAnsi="Arial" w:eastAsia="Arial" w:cs="Arial"/>
          <w:sz w:val="24"/>
          <w:szCs w:val="24"/>
          <w:u w:val="none"/>
        </w:rPr>
        <w:t xml:space="preserve">Created in the year 2000, the campaign was set in place to reduce </w:t>
      </w:r>
      <w:r w:rsidRPr="1B6DD122" w:rsidR="1CF28378">
        <w:rPr>
          <w:rFonts w:ascii="Arial" w:hAnsi="Arial" w:eastAsia="Arial" w:cs="Arial"/>
          <w:sz w:val="24"/>
          <w:szCs w:val="24"/>
          <w:u w:val="none"/>
        </w:rPr>
        <w:t>the number of drink drivers on our roads by at least 50%. The aim of this campaign is to scare people into not wanting to use their vehicle after</w:t>
      </w:r>
      <w:r w:rsidRPr="1B6DD122" w:rsidR="23C7E286">
        <w:rPr>
          <w:rFonts w:ascii="Arial" w:hAnsi="Arial" w:eastAsia="Arial" w:cs="Arial"/>
          <w:sz w:val="24"/>
          <w:szCs w:val="24"/>
          <w:u w:val="none"/>
        </w:rPr>
        <w:t xml:space="preserve">. It also encourages members of the public to take matters into their own hands. For example, stopping a friend from driving home if you know they’ve had too much to drink. This campaign has been very effective </w:t>
      </w:r>
      <w:r w:rsidRPr="1B6DD122" w:rsidR="73282A0F">
        <w:rPr>
          <w:rFonts w:ascii="Arial" w:hAnsi="Arial" w:eastAsia="Arial" w:cs="Arial"/>
          <w:sz w:val="24"/>
          <w:szCs w:val="24"/>
          <w:u w:val="none"/>
        </w:rPr>
        <w:t>as it shows people the consequences of drink driving, which puts many people off the thought of driving after drinking alcohol (</w:t>
      </w:r>
      <w:proofErr w:type="gramStart"/>
      <w:r w:rsidRPr="1B6DD122" w:rsidR="5EC3974E">
        <w:rPr>
          <w:rFonts w:ascii="Arial" w:hAnsi="Arial" w:eastAsia="Arial" w:cs="Arial"/>
          <w:sz w:val="24"/>
          <w:szCs w:val="24"/>
          <w:u w:val="none"/>
        </w:rPr>
        <w:t>Think!,</w:t>
      </w:r>
      <w:proofErr w:type="gramEnd"/>
      <w:r w:rsidRPr="1B6DD122" w:rsidR="5EC3974E">
        <w:rPr>
          <w:rFonts w:ascii="Arial" w:hAnsi="Arial" w:eastAsia="Arial" w:cs="Arial"/>
          <w:sz w:val="24"/>
          <w:szCs w:val="24"/>
          <w:u w:val="none"/>
        </w:rPr>
        <w:t xml:space="preserve"> 2021). </w:t>
      </w:r>
    </w:p>
    <w:p w:rsidR="76D88AD6" w:rsidP="1B6DD122" w:rsidRDefault="76D88AD6" w14:paraId="2107D775" w14:textId="18394722">
      <w:pPr>
        <w:pStyle w:val="Normal"/>
        <w:spacing w:line="480" w:lineRule="auto"/>
        <w:jc w:val="left"/>
        <w:rPr>
          <w:rFonts w:ascii="Arial" w:hAnsi="Arial" w:eastAsia="Arial" w:cs="Arial"/>
          <w:sz w:val="24"/>
          <w:szCs w:val="24"/>
          <w:u w:val="none"/>
        </w:rPr>
      </w:pPr>
      <w:r w:rsidRPr="1B6DD122" w:rsidR="76D88AD6">
        <w:rPr>
          <w:rFonts w:ascii="Arial" w:hAnsi="Arial" w:eastAsia="Arial" w:cs="Arial"/>
          <w:sz w:val="24"/>
          <w:szCs w:val="24"/>
          <w:u w:val="single"/>
        </w:rPr>
        <w:t>Speed Cameras</w:t>
      </w:r>
    </w:p>
    <w:p w:rsidR="7954346B" w:rsidP="1B6DD122" w:rsidRDefault="7954346B" w14:paraId="4C9660D0" w14:textId="473DCF61">
      <w:pPr>
        <w:pStyle w:val="Normal"/>
        <w:spacing w:line="480" w:lineRule="auto"/>
        <w:jc w:val="left"/>
        <w:rPr>
          <w:rFonts w:ascii="Arial" w:hAnsi="Arial" w:eastAsia="Arial" w:cs="Arial"/>
          <w:sz w:val="24"/>
          <w:szCs w:val="24"/>
          <w:u w:val="none"/>
        </w:rPr>
      </w:pPr>
      <w:r w:rsidRPr="1B6DD122" w:rsidR="7954346B">
        <w:rPr>
          <w:rFonts w:ascii="Arial" w:hAnsi="Arial" w:eastAsia="Arial" w:cs="Arial"/>
          <w:sz w:val="24"/>
          <w:szCs w:val="24"/>
          <w:u w:val="none"/>
        </w:rPr>
        <w:t>There are thousands of speed cameras located all over the UK, they are in place to reduce the sp</w:t>
      </w:r>
      <w:r w:rsidRPr="1B6DD122" w:rsidR="25498893">
        <w:rPr>
          <w:rFonts w:ascii="Arial" w:hAnsi="Arial" w:eastAsia="Arial" w:cs="Arial"/>
          <w:sz w:val="24"/>
          <w:szCs w:val="24"/>
          <w:u w:val="none"/>
        </w:rPr>
        <w:t xml:space="preserve">eed that members of the public drive at. They can be placed anywhere, on main roads or close to schools and shopping centres. </w:t>
      </w:r>
      <w:r w:rsidRPr="1B6DD122" w:rsidR="556C3F45">
        <w:rPr>
          <w:rFonts w:ascii="Arial" w:hAnsi="Arial" w:eastAsia="Arial" w:cs="Arial"/>
          <w:sz w:val="24"/>
          <w:szCs w:val="24"/>
          <w:u w:val="none"/>
        </w:rPr>
        <w:t xml:space="preserve">They hold a certain speed limit that the public must follow, if they go over the limit while driving past a speed camera, it will flash and take a picture of their car. From this, the driver will receive </w:t>
      </w:r>
      <w:r w:rsidRPr="1B6DD122" w:rsidR="3D5E7C1B">
        <w:rPr>
          <w:rFonts w:ascii="Arial" w:hAnsi="Arial" w:eastAsia="Arial" w:cs="Arial"/>
          <w:sz w:val="24"/>
          <w:szCs w:val="24"/>
          <w:u w:val="none"/>
        </w:rPr>
        <w:t>a punishment based on the severity of their speeding offence</w:t>
      </w:r>
      <w:r w:rsidRPr="1B6DD122" w:rsidR="713A7F8D">
        <w:rPr>
          <w:rFonts w:ascii="Arial" w:hAnsi="Arial" w:eastAsia="Arial" w:cs="Arial"/>
          <w:sz w:val="24"/>
          <w:szCs w:val="24"/>
          <w:u w:val="none"/>
        </w:rPr>
        <w:t xml:space="preserve"> (Pilkington and Kinra, 2004).</w:t>
      </w:r>
      <w:r w:rsidRPr="1B6DD122" w:rsidR="17D1A195">
        <w:rPr>
          <w:rFonts w:ascii="Arial" w:hAnsi="Arial" w:eastAsia="Arial" w:cs="Arial"/>
          <w:sz w:val="24"/>
          <w:szCs w:val="24"/>
          <w:u w:val="none"/>
        </w:rPr>
        <w:t xml:space="preserve"> </w:t>
      </w:r>
      <w:r w:rsidRPr="1B6DD122" w:rsidR="098FC9F8">
        <w:rPr>
          <w:rFonts w:ascii="Arial" w:hAnsi="Arial" w:eastAsia="Arial" w:cs="Arial"/>
          <w:sz w:val="24"/>
          <w:szCs w:val="24"/>
          <w:u w:val="none"/>
        </w:rPr>
        <w:t xml:space="preserve">As a result of the increase of speed cameras, there has been a decrease in the number of speeding offences in the last 10 years. </w:t>
      </w:r>
      <w:r w:rsidRPr="1B6DD122" w:rsidR="122F9435">
        <w:rPr>
          <w:rFonts w:ascii="Arial" w:hAnsi="Arial" w:eastAsia="Arial" w:cs="Arial"/>
          <w:sz w:val="24"/>
          <w:szCs w:val="24"/>
          <w:u w:val="none"/>
        </w:rPr>
        <w:t xml:space="preserve">It has been noted that roads reaching a speed limit of 30mph are the most effective for reducing speeding. This is </w:t>
      </w:r>
      <w:r w:rsidRPr="1B6DD122" w:rsidR="0626F071">
        <w:rPr>
          <w:rFonts w:ascii="Arial" w:hAnsi="Arial" w:eastAsia="Arial" w:cs="Arial"/>
          <w:sz w:val="24"/>
          <w:szCs w:val="24"/>
          <w:u w:val="none"/>
        </w:rPr>
        <w:t>because</w:t>
      </w:r>
      <w:r w:rsidRPr="1B6DD122" w:rsidR="122F9435">
        <w:rPr>
          <w:rFonts w:ascii="Arial" w:hAnsi="Arial" w:eastAsia="Arial" w:cs="Arial"/>
          <w:sz w:val="24"/>
          <w:szCs w:val="24"/>
          <w:u w:val="none"/>
        </w:rPr>
        <w:t xml:space="preserve"> 30mph speed cameras </w:t>
      </w:r>
      <w:r w:rsidRPr="1B6DD122" w:rsidR="2A44EBC7">
        <w:rPr>
          <w:rFonts w:ascii="Arial" w:hAnsi="Arial" w:eastAsia="Arial" w:cs="Arial"/>
          <w:sz w:val="24"/>
          <w:szCs w:val="24"/>
          <w:u w:val="none"/>
        </w:rPr>
        <w:t>are mainly located in built up areas</w:t>
      </w:r>
      <w:r w:rsidRPr="1B6DD122" w:rsidR="03FD9BEC">
        <w:rPr>
          <w:rFonts w:ascii="Arial" w:hAnsi="Arial" w:eastAsia="Arial" w:cs="Arial"/>
          <w:sz w:val="24"/>
          <w:szCs w:val="24"/>
          <w:u w:val="none"/>
        </w:rPr>
        <w:t xml:space="preserve">, therefore drivers </w:t>
      </w:r>
      <w:proofErr w:type="gramStart"/>
      <w:r w:rsidRPr="1B6DD122" w:rsidR="03FD9BEC">
        <w:rPr>
          <w:rFonts w:ascii="Arial" w:hAnsi="Arial" w:eastAsia="Arial" w:cs="Arial"/>
          <w:sz w:val="24"/>
          <w:szCs w:val="24"/>
          <w:u w:val="none"/>
        </w:rPr>
        <w:t>have to</w:t>
      </w:r>
      <w:proofErr w:type="gramEnd"/>
      <w:r w:rsidRPr="1B6DD122" w:rsidR="03FD9BEC">
        <w:rPr>
          <w:rFonts w:ascii="Arial" w:hAnsi="Arial" w:eastAsia="Arial" w:cs="Arial"/>
          <w:sz w:val="24"/>
          <w:szCs w:val="24"/>
          <w:u w:val="none"/>
        </w:rPr>
        <w:t xml:space="preserve"> consider their surrounding like pedestrians or cyclists (Allsop, 2010). </w:t>
      </w:r>
    </w:p>
    <w:p w:rsidR="3197B174" w:rsidP="1B6DD122" w:rsidRDefault="3197B174" w14:paraId="7445E559" w14:textId="695ECEEA">
      <w:pPr>
        <w:pStyle w:val="Normal"/>
        <w:spacing w:line="480" w:lineRule="auto"/>
        <w:jc w:val="left"/>
        <w:rPr>
          <w:rFonts w:ascii="Arial" w:hAnsi="Arial" w:eastAsia="Arial" w:cs="Arial"/>
          <w:sz w:val="24"/>
          <w:szCs w:val="24"/>
          <w:u w:val="single"/>
        </w:rPr>
      </w:pPr>
      <w:r w:rsidRPr="1B6DD122" w:rsidR="3197B174">
        <w:rPr>
          <w:rFonts w:ascii="Arial" w:hAnsi="Arial" w:eastAsia="Arial" w:cs="Arial"/>
          <w:sz w:val="24"/>
          <w:szCs w:val="24"/>
          <w:u w:val="single"/>
        </w:rPr>
        <w:t>Electronic Tagging</w:t>
      </w:r>
    </w:p>
    <w:p w:rsidR="679CCC68" w:rsidP="1B6DD122" w:rsidRDefault="679CCC68" w14:paraId="24EC1FDF" w14:textId="6F5E2D72">
      <w:pPr>
        <w:pStyle w:val="Normal"/>
        <w:spacing w:line="480" w:lineRule="auto"/>
        <w:jc w:val="left"/>
        <w:rPr>
          <w:rFonts w:ascii="Arial" w:hAnsi="Arial" w:eastAsia="Arial" w:cs="Arial"/>
          <w:sz w:val="24"/>
          <w:szCs w:val="24"/>
          <w:u w:val="none"/>
        </w:rPr>
      </w:pPr>
      <w:r w:rsidRPr="1B6DD122" w:rsidR="679CCC68">
        <w:rPr>
          <w:rFonts w:ascii="Arial" w:hAnsi="Arial" w:eastAsia="Arial" w:cs="Arial"/>
          <w:sz w:val="24"/>
          <w:szCs w:val="24"/>
          <w:u w:val="none"/>
        </w:rPr>
        <w:t xml:space="preserve">Electronic tagging systems are used throughout England and Wales as a </w:t>
      </w:r>
      <w:r w:rsidRPr="1B6DD122" w:rsidR="6A6EB410">
        <w:rPr>
          <w:rFonts w:ascii="Arial" w:hAnsi="Arial" w:eastAsia="Arial" w:cs="Arial"/>
          <w:sz w:val="24"/>
          <w:szCs w:val="24"/>
          <w:u w:val="none"/>
        </w:rPr>
        <w:t xml:space="preserve">form of punishment and a </w:t>
      </w:r>
      <w:r w:rsidRPr="1B6DD122" w:rsidR="679CCC68">
        <w:rPr>
          <w:rFonts w:ascii="Arial" w:hAnsi="Arial" w:eastAsia="Arial" w:cs="Arial"/>
          <w:sz w:val="24"/>
          <w:szCs w:val="24"/>
          <w:u w:val="none"/>
        </w:rPr>
        <w:t>way of preventing people from committing furth</w:t>
      </w:r>
      <w:r w:rsidRPr="1B6DD122" w:rsidR="4D55D565">
        <w:rPr>
          <w:rFonts w:ascii="Arial" w:hAnsi="Arial" w:eastAsia="Arial" w:cs="Arial"/>
          <w:sz w:val="24"/>
          <w:szCs w:val="24"/>
          <w:u w:val="none"/>
        </w:rPr>
        <w:t>er crimes</w:t>
      </w:r>
      <w:r w:rsidRPr="1B6DD122" w:rsidR="4D55D565">
        <w:rPr>
          <w:rFonts w:ascii="Arial" w:hAnsi="Arial" w:eastAsia="Arial" w:cs="Arial"/>
          <w:sz w:val="24"/>
          <w:szCs w:val="24"/>
          <w:u w:val="none"/>
        </w:rPr>
        <w:t xml:space="preserve">. You can only receive a tag if you have committed a crime and have been found guilty. Tags are </w:t>
      </w:r>
      <w:proofErr w:type="gramStart"/>
      <w:r w:rsidRPr="1B6DD122" w:rsidR="4D55D565">
        <w:rPr>
          <w:rFonts w:ascii="Arial" w:hAnsi="Arial" w:eastAsia="Arial" w:cs="Arial"/>
          <w:sz w:val="24"/>
          <w:szCs w:val="24"/>
          <w:u w:val="none"/>
        </w:rPr>
        <w:t xml:space="preserve">most </w:t>
      </w:r>
      <w:r w:rsidRPr="1B6DD122" w:rsidR="22988131">
        <w:rPr>
          <w:rFonts w:ascii="Arial" w:hAnsi="Arial" w:eastAsia="Arial" w:cs="Arial"/>
          <w:sz w:val="24"/>
          <w:szCs w:val="24"/>
          <w:u w:val="none"/>
        </w:rPr>
        <w:t>commonly</w:t>
      </w:r>
      <w:r w:rsidRPr="1B6DD122" w:rsidR="4D55D565">
        <w:rPr>
          <w:rFonts w:ascii="Arial" w:hAnsi="Arial" w:eastAsia="Arial" w:cs="Arial"/>
          <w:sz w:val="24"/>
          <w:szCs w:val="24"/>
          <w:u w:val="none"/>
        </w:rPr>
        <w:t xml:space="preserve"> used</w:t>
      </w:r>
      <w:proofErr w:type="gramEnd"/>
      <w:r w:rsidRPr="1B6DD122" w:rsidR="4D55D565">
        <w:rPr>
          <w:rFonts w:ascii="Arial" w:hAnsi="Arial" w:eastAsia="Arial" w:cs="Arial"/>
          <w:sz w:val="24"/>
          <w:szCs w:val="24"/>
          <w:u w:val="none"/>
        </w:rPr>
        <w:t xml:space="preserve"> on </w:t>
      </w:r>
      <w:r w:rsidRPr="1B6DD122" w:rsidR="39538CAB">
        <w:rPr>
          <w:rFonts w:ascii="Arial" w:hAnsi="Arial" w:eastAsia="Arial" w:cs="Arial"/>
          <w:sz w:val="24"/>
          <w:szCs w:val="24"/>
          <w:u w:val="none"/>
        </w:rPr>
        <w:t xml:space="preserve">those who </w:t>
      </w:r>
      <w:r w:rsidRPr="1B6DD122" w:rsidR="70A3BEE1">
        <w:rPr>
          <w:rFonts w:ascii="Arial" w:hAnsi="Arial" w:eastAsia="Arial" w:cs="Arial"/>
          <w:sz w:val="24"/>
          <w:szCs w:val="24"/>
          <w:u w:val="none"/>
        </w:rPr>
        <w:t xml:space="preserve">have just left prison, this is because it aims to prevent individuals from re-offending. On the other hand, some individuals like young </w:t>
      </w:r>
      <w:r w:rsidRPr="1B6DD122" w:rsidR="54F46BBC">
        <w:rPr>
          <w:rFonts w:ascii="Arial" w:hAnsi="Arial" w:eastAsia="Arial" w:cs="Arial"/>
          <w:sz w:val="24"/>
          <w:szCs w:val="24"/>
          <w:u w:val="none"/>
        </w:rPr>
        <w:t xml:space="preserve">offenders could be put on tag without having to attend prison. Electronic tags can have </w:t>
      </w:r>
      <w:r w:rsidRPr="1B6DD122" w:rsidR="11601D15">
        <w:rPr>
          <w:rFonts w:ascii="Arial" w:hAnsi="Arial" w:eastAsia="Arial" w:cs="Arial"/>
          <w:sz w:val="24"/>
          <w:szCs w:val="24"/>
          <w:u w:val="none"/>
        </w:rPr>
        <w:t>two</w:t>
      </w:r>
      <w:r w:rsidRPr="1B6DD122" w:rsidR="54F46BBC">
        <w:rPr>
          <w:rFonts w:ascii="Arial" w:hAnsi="Arial" w:eastAsia="Arial" w:cs="Arial"/>
          <w:sz w:val="24"/>
          <w:szCs w:val="24"/>
          <w:u w:val="none"/>
        </w:rPr>
        <w:t xml:space="preserve"> different p</w:t>
      </w:r>
      <w:r w:rsidRPr="1B6DD122" w:rsidR="7F34BE2C">
        <w:rPr>
          <w:rFonts w:ascii="Arial" w:hAnsi="Arial" w:eastAsia="Arial" w:cs="Arial"/>
          <w:sz w:val="24"/>
          <w:szCs w:val="24"/>
          <w:u w:val="none"/>
        </w:rPr>
        <w:t>urposes</w:t>
      </w:r>
      <w:r w:rsidRPr="1B6DD122" w:rsidR="54F46BBC">
        <w:rPr>
          <w:rFonts w:ascii="Arial" w:hAnsi="Arial" w:eastAsia="Arial" w:cs="Arial"/>
          <w:sz w:val="24"/>
          <w:szCs w:val="24"/>
          <w:u w:val="none"/>
        </w:rPr>
        <w:t xml:space="preserve">, they can </w:t>
      </w:r>
      <w:r w:rsidRPr="1B6DD122" w:rsidR="05E1F181">
        <w:rPr>
          <w:rFonts w:ascii="Arial" w:hAnsi="Arial" w:eastAsia="Arial" w:cs="Arial"/>
          <w:sz w:val="24"/>
          <w:szCs w:val="24"/>
          <w:u w:val="none"/>
        </w:rPr>
        <w:t>either be to monitor a</w:t>
      </w:r>
      <w:r w:rsidRPr="1B6DD122" w:rsidR="54F46BBC">
        <w:rPr>
          <w:rFonts w:ascii="Arial" w:hAnsi="Arial" w:eastAsia="Arial" w:cs="Arial"/>
          <w:sz w:val="24"/>
          <w:szCs w:val="24"/>
          <w:u w:val="none"/>
        </w:rPr>
        <w:t xml:space="preserve"> </w:t>
      </w:r>
      <w:r w:rsidRPr="1B6DD122" w:rsidR="54F46BBC">
        <w:rPr>
          <w:rFonts w:ascii="Arial" w:hAnsi="Arial" w:eastAsia="Arial" w:cs="Arial"/>
          <w:sz w:val="24"/>
          <w:szCs w:val="24"/>
          <w:u w:val="none"/>
        </w:rPr>
        <w:t xml:space="preserve">curfew </w:t>
      </w:r>
      <w:r w:rsidRPr="1B6DD122" w:rsidR="3BA9A162">
        <w:rPr>
          <w:rFonts w:ascii="Arial" w:hAnsi="Arial" w:eastAsia="Arial" w:cs="Arial"/>
          <w:sz w:val="24"/>
          <w:szCs w:val="24"/>
          <w:u w:val="none"/>
        </w:rPr>
        <w:t xml:space="preserve">for someone </w:t>
      </w:r>
      <w:r w:rsidRPr="1B6DD122" w:rsidR="54F46BBC">
        <w:rPr>
          <w:rFonts w:ascii="Arial" w:hAnsi="Arial" w:eastAsia="Arial" w:cs="Arial"/>
          <w:sz w:val="24"/>
          <w:szCs w:val="24"/>
          <w:u w:val="none"/>
        </w:rPr>
        <w:t xml:space="preserve">or </w:t>
      </w:r>
      <w:r w:rsidRPr="1B6DD122" w:rsidR="1189EC85">
        <w:rPr>
          <w:rFonts w:ascii="Arial" w:hAnsi="Arial" w:eastAsia="Arial" w:cs="Arial"/>
          <w:sz w:val="24"/>
          <w:szCs w:val="24"/>
          <w:u w:val="none"/>
        </w:rPr>
        <w:t>their location. If these limits are breached, then you could risk having to attend court (Gov.</w:t>
      </w:r>
      <w:proofErr w:type="spellStart"/>
      <w:r w:rsidRPr="1B6DD122" w:rsidR="1189EC85">
        <w:rPr>
          <w:rFonts w:ascii="Arial" w:hAnsi="Arial" w:eastAsia="Arial" w:cs="Arial"/>
          <w:sz w:val="24"/>
          <w:szCs w:val="24"/>
          <w:u w:val="none"/>
        </w:rPr>
        <w:t>uk</w:t>
      </w:r>
      <w:proofErr w:type="spellEnd"/>
      <w:r w:rsidRPr="1B6DD122" w:rsidR="1189EC85">
        <w:rPr>
          <w:rFonts w:ascii="Arial" w:hAnsi="Arial" w:eastAsia="Arial" w:cs="Arial"/>
          <w:sz w:val="24"/>
          <w:szCs w:val="24"/>
          <w:u w:val="none"/>
        </w:rPr>
        <w:t>, n</w:t>
      </w:r>
      <w:r w:rsidRPr="1B6DD122" w:rsidR="3DD9A35E">
        <w:rPr>
          <w:rFonts w:ascii="Arial" w:hAnsi="Arial" w:eastAsia="Arial" w:cs="Arial"/>
          <w:sz w:val="24"/>
          <w:szCs w:val="24"/>
          <w:u w:val="none"/>
        </w:rPr>
        <w:t>o date given).</w:t>
      </w:r>
      <w:r w:rsidRPr="1B6DD122" w:rsidR="50893468">
        <w:rPr>
          <w:rFonts w:ascii="Arial" w:hAnsi="Arial" w:eastAsia="Arial" w:cs="Arial"/>
          <w:sz w:val="24"/>
          <w:szCs w:val="24"/>
          <w:u w:val="none"/>
        </w:rPr>
        <w:t xml:space="preserve"> One of the many benefits of </w:t>
      </w:r>
      <w:r w:rsidRPr="1B6DD122" w:rsidR="65E0C1F5">
        <w:rPr>
          <w:rFonts w:ascii="Arial" w:hAnsi="Arial" w:eastAsia="Arial" w:cs="Arial"/>
          <w:sz w:val="24"/>
          <w:szCs w:val="24"/>
          <w:u w:val="none"/>
        </w:rPr>
        <w:t xml:space="preserve">using electronic tags on members of the public is that it helps to reduce the numbers in our prisons. It does this by preventing people who have already been in prison from re-offending and </w:t>
      </w:r>
      <w:r w:rsidRPr="1B6DD122" w:rsidR="26BEDB00">
        <w:rPr>
          <w:rFonts w:ascii="Arial" w:hAnsi="Arial" w:eastAsia="Arial" w:cs="Arial"/>
          <w:sz w:val="24"/>
          <w:szCs w:val="24"/>
          <w:u w:val="none"/>
        </w:rPr>
        <w:t xml:space="preserve">returning </w:t>
      </w:r>
      <w:proofErr w:type="gramStart"/>
      <w:r w:rsidRPr="1B6DD122" w:rsidR="26BEDB00">
        <w:rPr>
          <w:rFonts w:ascii="Arial" w:hAnsi="Arial" w:eastAsia="Arial" w:cs="Arial"/>
          <w:sz w:val="24"/>
          <w:szCs w:val="24"/>
          <w:u w:val="none"/>
        </w:rPr>
        <w:t>and also</w:t>
      </w:r>
      <w:proofErr w:type="gramEnd"/>
      <w:r w:rsidRPr="1B6DD122" w:rsidR="26BEDB00">
        <w:rPr>
          <w:rFonts w:ascii="Arial" w:hAnsi="Arial" w:eastAsia="Arial" w:cs="Arial"/>
          <w:sz w:val="24"/>
          <w:szCs w:val="24"/>
          <w:u w:val="none"/>
        </w:rPr>
        <w:t xml:space="preserve"> gives some individuals the opportunity to not go to prison by instead attaching the tag to themselves. This has overall helped </w:t>
      </w:r>
      <w:r w:rsidRPr="1B6DD122" w:rsidR="23847341">
        <w:rPr>
          <w:rFonts w:ascii="Arial" w:hAnsi="Arial" w:eastAsia="Arial" w:cs="Arial"/>
          <w:sz w:val="24"/>
          <w:szCs w:val="24"/>
          <w:u w:val="none"/>
        </w:rPr>
        <w:t>financially</w:t>
      </w:r>
      <w:r w:rsidRPr="1B6DD122" w:rsidR="26BEDB00">
        <w:rPr>
          <w:rFonts w:ascii="Arial" w:hAnsi="Arial" w:eastAsia="Arial" w:cs="Arial"/>
          <w:sz w:val="24"/>
          <w:szCs w:val="24"/>
          <w:u w:val="none"/>
        </w:rPr>
        <w:t xml:space="preserve"> in this sector as less </w:t>
      </w:r>
      <w:r w:rsidRPr="1B6DD122" w:rsidR="443200A8">
        <w:rPr>
          <w:rFonts w:ascii="Arial" w:hAnsi="Arial" w:eastAsia="Arial" w:cs="Arial"/>
          <w:sz w:val="24"/>
          <w:szCs w:val="24"/>
          <w:u w:val="none"/>
        </w:rPr>
        <w:t xml:space="preserve">money is being </w:t>
      </w:r>
      <w:r w:rsidRPr="1B6DD122" w:rsidR="36B51198">
        <w:rPr>
          <w:rFonts w:ascii="Arial" w:hAnsi="Arial" w:eastAsia="Arial" w:cs="Arial"/>
          <w:sz w:val="24"/>
          <w:szCs w:val="24"/>
          <w:u w:val="none"/>
        </w:rPr>
        <w:t>spent</w:t>
      </w:r>
      <w:r w:rsidRPr="1B6DD122" w:rsidR="443200A8">
        <w:rPr>
          <w:rFonts w:ascii="Arial" w:hAnsi="Arial" w:eastAsia="Arial" w:cs="Arial"/>
          <w:sz w:val="24"/>
          <w:szCs w:val="24"/>
          <w:u w:val="none"/>
        </w:rPr>
        <w:t xml:space="preserve"> to hold these individuals in our prisons, which can cost thousands on pounds to do so </w:t>
      </w:r>
      <w:r w:rsidRPr="1B6DD122" w:rsidR="7E0CA157">
        <w:rPr>
          <w:rFonts w:ascii="Arial" w:hAnsi="Arial" w:eastAsia="Arial" w:cs="Arial"/>
          <w:sz w:val="24"/>
          <w:szCs w:val="24"/>
          <w:u w:val="none"/>
        </w:rPr>
        <w:t>(Graham, 2017).</w:t>
      </w:r>
      <w:r w:rsidRPr="1B6DD122" w:rsidR="4B0356CC">
        <w:rPr>
          <w:rFonts w:ascii="Arial" w:hAnsi="Arial" w:eastAsia="Arial" w:cs="Arial"/>
          <w:sz w:val="24"/>
          <w:szCs w:val="24"/>
          <w:u w:val="none"/>
        </w:rPr>
        <w:t xml:space="preserve"> Although the tagging is a good way of keeping people in line, it doesn’t always work. In 2018 it was figured that </w:t>
      </w:r>
      <w:proofErr w:type="gramStart"/>
      <w:r w:rsidRPr="1B6DD122" w:rsidR="4B0356CC">
        <w:rPr>
          <w:rFonts w:ascii="Arial" w:hAnsi="Arial" w:eastAsia="Arial" w:cs="Arial"/>
          <w:sz w:val="24"/>
          <w:szCs w:val="24"/>
          <w:u w:val="none"/>
        </w:rPr>
        <w:t>the majority of</w:t>
      </w:r>
      <w:proofErr w:type="gramEnd"/>
      <w:r w:rsidRPr="1B6DD122" w:rsidR="4B0356CC">
        <w:rPr>
          <w:rFonts w:ascii="Arial" w:hAnsi="Arial" w:eastAsia="Arial" w:cs="Arial"/>
          <w:sz w:val="24"/>
          <w:szCs w:val="24"/>
          <w:u w:val="none"/>
        </w:rPr>
        <w:t xml:space="preserve"> people who were put on an electronic tag had breached their rules</w:t>
      </w:r>
      <w:r w:rsidRPr="1B6DD122" w:rsidR="010871C1">
        <w:rPr>
          <w:rFonts w:ascii="Arial" w:hAnsi="Arial" w:eastAsia="Arial" w:cs="Arial"/>
          <w:sz w:val="24"/>
          <w:szCs w:val="24"/>
          <w:u w:val="none"/>
        </w:rPr>
        <w:t>, with over half the number of people who were put on tag disobeying their curfews</w:t>
      </w:r>
      <w:r w:rsidRPr="1B6DD122" w:rsidR="68FAAE96">
        <w:rPr>
          <w:rFonts w:ascii="Arial" w:hAnsi="Arial" w:eastAsia="Arial" w:cs="Arial"/>
          <w:sz w:val="24"/>
          <w:szCs w:val="24"/>
          <w:u w:val="none"/>
        </w:rPr>
        <w:t xml:space="preserve"> in the space of a year (Thompson Law, 2019).</w:t>
      </w:r>
    </w:p>
    <w:p w:rsidR="2ADE0471" w:rsidP="1B6DD122" w:rsidRDefault="2ADE0471" w14:paraId="653967C2" w14:textId="230391BD">
      <w:pPr>
        <w:pStyle w:val="Normal"/>
        <w:spacing w:line="480" w:lineRule="auto"/>
        <w:jc w:val="left"/>
        <w:rPr>
          <w:rFonts w:ascii="Arial" w:hAnsi="Arial" w:eastAsia="Arial" w:cs="Arial"/>
          <w:sz w:val="24"/>
          <w:szCs w:val="24"/>
          <w:u w:val="none"/>
        </w:rPr>
      </w:pPr>
      <w:r w:rsidRPr="1B6DD122" w:rsidR="2ADE0471">
        <w:rPr>
          <w:rFonts w:ascii="Arial" w:hAnsi="Arial" w:eastAsia="Arial" w:cs="Arial"/>
          <w:sz w:val="24"/>
          <w:szCs w:val="24"/>
          <w:u w:val="single"/>
        </w:rPr>
        <w:t>Hot Spot Policing</w:t>
      </w:r>
    </w:p>
    <w:p w:rsidR="601BCB59" w:rsidP="1B6DD122" w:rsidRDefault="601BCB59" w14:paraId="2EE88255" w14:textId="4812B5BD">
      <w:pPr>
        <w:pStyle w:val="Normal"/>
        <w:spacing w:line="480" w:lineRule="auto"/>
        <w:jc w:val="left"/>
        <w:rPr>
          <w:rFonts w:ascii="Arial" w:hAnsi="Arial" w:eastAsia="Arial" w:cs="Arial"/>
          <w:sz w:val="24"/>
          <w:szCs w:val="24"/>
          <w:u w:val="none"/>
        </w:rPr>
      </w:pPr>
      <w:r w:rsidRPr="1B6DD122" w:rsidR="601BCB59">
        <w:rPr>
          <w:rFonts w:ascii="Arial" w:hAnsi="Arial" w:eastAsia="Arial" w:cs="Arial"/>
          <w:sz w:val="24"/>
          <w:szCs w:val="24"/>
          <w:u w:val="none"/>
        </w:rPr>
        <w:t>Hot spot policing is a strategy used by the police force with the aim of reducing crime in areas where c</w:t>
      </w:r>
      <w:r w:rsidRPr="1B6DD122" w:rsidR="5A396717">
        <w:rPr>
          <w:rFonts w:ascii="Arial" w:hAnsi="Arial" w:eastAsia="Arial" w:cs="Arial"/>
          <w:sz w:val="24"/>
          <w:szCs w:val="24"/>
          <w:u w:val="none"/>
        </w:rPr>
        <w:t xml:space="preserve">rime is very high. It involves having officer's </w:t>
      </w:r>
      <w:r w:rsidRPr="1B6DD122" w:rsidR="67F06715">
        <w:rPr>
          <w:rFonts w:ascii="Arial" w:hAnsi="Arial" w:eastAsia="Arial" w:cs="Arial"/>
          <w:sz w:val="24"/>
          <w:szCs w:val="24"/>
          <w:u w:val="none"/>
        </w:rPr>
        <w:t xml:space="preserve">frequently </w:t>
      </w:r>
      <w:r w:rsidRPr="1B6DD122" w:rsidR="5A396717">
        <w:rPr>
          <w:rFonts w:ascii="Arial" w:hAnsi="Arial" w:eastAsia="Arial" w:cs="Arial"/>
          <w:sz w:val="24"/>
          <w:szCs w:val="24"/>
          <w:u w:val="none"/>
        </w:rPr>
        <w:t>target the more concentrated crime areas and tackle the issues that they have there</w:t>
      </w:r>
      <w:r w:rsidRPr="1B6DD122" w:rsidR="1B8648CC">
        <w:rPr>
          <w:rFonts w:ascii="Arial" w:hAnsi="Arial" w:eastAsia="Arial" w:cs="Arial"/>
          <w:sz w:val="24"/>
          <w:szCs w:val="24"/>
          <w:u w:val="none"/>
        </w:rPr>
        <w:t xml:space="preserve"> (Braga, Turchan, Papachristos, Hureau, </w:t>
      </w:r>
      <w:r w:rsidRPr="1B6DD122" w:rsidR="2E35D9D6">
        <w:rPr>
          <w:rFonts w:ascii="Arial" w:hAnsi="Arial" w:eastAsia="Arial" w:cs="Arial"/>
          <w:sz w:val="24"/>
          <w:szCs w:val="24"/>
          <w:u w:val="none"/>
        </w:rPr>
        <w:t xml:space="preserve">2019). </w:t>
      </w:r>
      <w:r w:rsidRPr="1B6DD122" w:rsidR="188EF93C">
        <w:rPr>
          <w:rFonts w:ascii="Arial" w:hAnsi="Arial" w:eastAsia="Arial" w:cs="Arial"/>
          <w:sz w:val="24"/>
          <w:szCs w:val="24"/>
          <w:u w:val="none"/>
        </w:rPr>
        <w:t xml:space="preserve"> </w:t>
      </w:r>
      <w:r w:rsidRPr="1B6DD122" w:rsidR="2B019308">
        <w:rPr>
          <w:rFonts w:ascii="Arial" w:hAnsi="Arial" w:eastAsia="Arial" w:cs="Arial"/>
          <w:sz w:val="24"/>
          <w:szCs w:val="24"/>
          <w:u w:val="none"/>
        </w:rPr>
        <w:t>This method of policing has been very effective as members of the public are aware that they would be more likely to be caught by an officer, as they are more popul</w:t>
      </w:r>
      <w:r w:rsidRPr="1B6DD122" w:rsidR="22E5FAED">
        <w:rPr>
          <w:rFonts w:ascii="Arial" w:hAnsi="Arial" w:eastAsia="Arial" w:cs="Arial"/>
          <w:sz w:val="24"/>
          <w:szCs w:val="24"/>
          <w:u w:val="none"/>
        </w:rPr>
        <w:t>ated in those area. It has also been able to save the force a lot of money on resources and other methods</w:t>
      </w:r>
      <w:r w:rsidRPr="1B6DD122" w:rsidR="1C13F527">
        <w:rPr>
          <w:rFonts w:ascii="Arial" w:hAnsi="Arial" w:eastAsia="Arial" w:cs="Arial"/>
          <w:sz w:val="24"/>
          <w:szCs w:val="24"/>
          <w:u w:val="none"/>
        </w:rPr>
        <w:t xml:space="preserve"> (Williams, Coupe, 2017). </w:t>
      </w:r>
    </w:p>
    <w:p w:rsidR="29C17AEC" w:rsidP="1B6DD122" w:rsidRDefault="29C17AEC" w14:paraId="0BEE3DBC" w14:textId="62F9EAF0">
      <w:pPr>
        <w:pStyle w:val="Normal"/>
        <w:spacing w:line="480" w:lineRule="auto"/>
        <w:jc w:val="left"/>
        <w:rPr>
          <w:rFonts w:ascii="Arial" w:hAnsi="Arial" w:eastAsia="Arial" w:cs="Arial"/>
          <w:sz w:val="24"/>
          <w:szCs w:val="24"/>
          <w:u w:val="single"/>
        </w:rPr>
      </w:pPr>
      <w:r w:rsidRPr="1B6DD122" w:rsidR="29C17AEC">
        <w:rPr>
          <w:rFonts w:ascii="Arial" w:hAnsi="Arial" w:eastAsia="Arial" w:cs="Arial"/>
          <w:sz w:val="24"/>
          <w:szCs w:val="24"/>
          <w:u w:val="single"/>
        </w:rPr>
        <w:t>Prison Education</w:t>
      </w:r>
      <w:r w:rsidRPr="1B6DD122" w:rsidR="29C17AEC">
        <w:rPr>
          <w:rFonts w:ascii="Arial" w:hAnsi="Arial" w:eastAsia="Arial" w:cs="Arial"/>
          <w:sz w:val="24"/>
          <w:szCs w:val="24"/>
          <w:u w:val="none"/>
        </w:rPr>
        <w:t xml:space="preserve"> </w:t>
      </w:r>
    </w:p>
    <w:p w:rsidR="36EEE12D" w:rsidP="1B6DD122" w:rsidRDefault="36EEE12D" w14:paraId="7FF2689E" w14:textId="4EE86BCA">
      <w:pPr>
        <w:pStyle w:val="Normal"/>
        <w:spacing w:line="480" w:lineRule="auto"/>
        <w:jc w:val="left"/>
        <w:rPr>
          <w:rFonts w:ascii="Arial" w:hAnsi="Arial" w:eastAsia="Arial" w:cs="Arial"/>
          <w:sz w:val="24"/>
          <w:szCs w:val="24"/>
          <w:u w:val="none"/>
        </w:rPr>
      </w:pPr>
      <w:r w:rsidRPr="1B6DD122" w:rsidR="36EEE12D">
        <w:rPr>
          <w:rFonts w:ascii="Arial" w:hAnsi="Arial" w:eastAsia="Arial" w:cs="Arial"/>
          <w:sz w:val="24"/>
          <w:szCs w:val="24"/>
          <w:u w:val="none"/>
        </w:rPr>
        <w:t>As well as electronic tagging, another way of helping to prevent re-offending rates is by offering prisoners the chance to get an education and learn new skills whilst in prison. There are many different roles that prisoners can take part in, eac</w:t>
      </w:r>
      <w:r w:rsidRPr="1B6DD122" w:rsidR="7B762AA0">
        <w:rPr>
          <w:rFonts w:ascii="Arial" w:hAnsi="Arial" w:eastAsia="Arial" w:cs="Arial"/>
          <w:sz w:val="24"/>
          <w:szCs w:val="24"/>
          <w:u w:val="none"/>
        </w:rPr>
        <w:t xml:space="preserve">h of these are designed with useful skills that prepare them for when they leave prison. </w:t>
      </w:r>
      <w:r w:rsidRPr="1B6DD122" w:rsidR="3A1B0FD2">
        <w:rPr>
          <w:rFonts w:ascii="Arial" w:hAnsi="Arial" w:eastAsia="Arial" w:cs="Arial"/>
          <w:sz w:val="24"/>
          <w:szCs w:val="24"/>
          <w:u w:val="none"/>
        </w:rPr>
        <w:t>This gives offenders the opportunity to have a fresh start once they leave prison rather than falling into the same loop over and over (Bender, 2018).</w:t>
      </w:r>
      <w:r w:rsidRPr="1B6DD122" w:rsidR="72DD90C1">
        <w:rPr>
          <w:rFonts w:ascii="Arial" w:hAnsi="Arial" w:eastAsia="Arial" w:cs="Arial"/>
          <w:sz w:val="24"/>
          <w:szCs w:val="24"/>
          <w:u w:val="none"/>
        </w:rPr>
        <w:t xml:space="preserve"> An example of an education organisation that works within the prisons is the Prisons Education Trust. This trust </w:t>
      </w:r>
      <w:r w:rsidRPr="1B6DD122" w:rsidR="72141DDB">
        <w:rPr>
          <w:rFonts w:ascii="Arial" w:hAnsi="Arial" w:eastAsia="Arial" w:cs="Arial"/>
          <w:sz w:val="24"/>
          <w:szCs w:val="24"/>
          <w:u w:val="none"/>
        </w:rPr>
        <w:t xml:space="preserve">has </w:t>
      </w:r>
      <w:r w:rsidRPr="1B6DD122" w:rsidR="72DD90C1">
        <w:rPr>
          <w:rFonts w:ascii="Arial" w:hAnsi="Arial" w:eastAsia="Arial" w:cs="Arial"/>
          <w:sz w:val="24"/>
          <w:szCs w:val="24"/>
          <w:u w:val="none"/>
        </w:rPr>
        <w:t>work</w:t>
      </w:r>
      <w:r w:rsidRPr="1B6DD122" w:rsidR="663172A6">
        <w:rPr>
          <w:rFonts w:ascii="Arial" w:hAnsi="Arial" w:eastAsia="Arial" w:cs="Arial"/>
          <w:sz w:val="24"/>
          <w:szCs w:val="24"/>
          <w:u w:val="none"/>
        </w:rPr>
        <w:t>ed</w:t>
      </w:r>
      <w:r w:rsidRPr="1B6DD122" w:rsidR="72DD90C1">
        <w:rPr>
          <w:rFonts w:ascii="Arial" w:hAnsi="Arial" w:eastAsia="Arial" w:cs="Arial"/>
          <w:sz w:val="24"/>
          <w:szCs w:val="24"/>
          <w:u w:val="none"/>
        </w:rPr>
        <w:t xml:space="preserve"> across prisons in within England </w:t>
      </w:r>
      <w:r w:rsidRPr="1B6DD122" w:rsidR="7E255781">
        <w:rPr>
          <w:rFonts w:ascii="Arial" w:hAnsi="Arial" w:eastAsia="Arial" w:cs="Arial"/>
          <w:sz w:val="24"/>
          <w:szCs w:val="24"/>
          <w:u w:val="none"/>
        </w:rPr>
        <w:t xml:space="preserve">and Wales </w:t>
      </w:r>
      <w:r w:rsidRPr="1B6DD122" w:rsidR="30FCB507">
        <w:rPr>
          <w:rFonts w:ascii="Arial" w:hAnsi="Arial" w:eastAsia="Arial" w:cs="Arial"/>
          <w:sz w:val="24"/>
          <w:szCs w:val="24"/>
          <w:u w:val="none"/>
        </w:rPr>
        <w:t xml:space="preserve">for over </w:t>
      </w:r>
      <w:r w:rsidRPr="1B6DD122" w:rsidR="4344F1A6">
        <w:rPr>
          <w:rFonts w:ascii="Arial" w:hAnsi="Arial" w:eastAsia="Arial" w:cs="Arial"/>
          <w:sz w:val="24"/>
          <w:szCs w:val="24"/>
          <w:u w:val="none"/>
        </w:rPr>
        <w:t>30 years, they run by working closely with prisoners and supporting them through studies and improve not only on th</w:t>
      </w:r>
      <w:r w:rsidRPr="1B6DD122" w:rsidR="6CA08243">
        <w:rPr>
          <w:rFonts w:ascii="Arial" w:hAnsi="Arial" w:eastAsia="Arial" w:cs="Arial"/>
          <w:sz w:val="24"/>
          <w:szCs w:val="24"/>
          <w:u w:val="none"/>
        </w:rPr>
        <w:t>eir education skills but also on their social skills too. The Prisons</w:t>
      </w:r>
      <w:r w:rsidRPr="1B6DD122" w:rsidR="100B75A6">
        <w:rPr>
          <w:rFonts w:ascii="Arial" w:hAnsi="Arial" w:eastAsia="Arial" w:cs="Arial"/>
          <w:sz w:val="24"/>
          <w:szCs w:val="24"/>
          <w:u w:val="none"/>
        </w:rPr>
        <w:t xml:space="preserve"> Education Trust have successfully reduced the rate of re-offending rates by 25% and increased </w:t>
      </w:r>
      <w:r w:rsidRPr="1B6DD122" w:rsidR="5AF9557D">
        <w:rPr>
          <w:rFonts w:ascii="Arial" w:hAnsi="Arial" w:eastAsia="Arial" w:cs="Arial"/>
          <w:sz w:val="24"/>
          <w:szCs w:val="24"/>
          <w:u w:val="none"/>
        </w:rPr>
        <w:t>prisoners'</w:t>
      </w:r>
      <w:r w:rsidRPr="1B6DD122" w:rsidR="100B75A6">
        <w:rPr>
          <w:rFonts w:ascii="Arial" w:hAnsi="Arial" w:eastAsia="Arial" w:cs="Arial"/>
          <w:sz w:val="24"/>
          <w:szCs w:val="24"/>
          <w:u w:val="none"/>
        </w:rPr>
        <w:t xml:space="preserve"> chances of finding a job when they leave </w:t>
      </w:r>
      <w:r w:rsidRPr="1B6DD122" w:rsidR="08556F33">
        <w:rPr>
          <w:rFonts w:ascii="Arial" w:hAnsi="Arial" w:eastAsia="Arial" w:cs="Arial"/>
          <w:sz w:val="24"/>
          <w:szCs w:val="24"/>
          <w:u w:val="none"/>
        </w:rPr>
        <w:t>prison by 26% (</w:t>
      </w:r>
      <w:r w:rsidRPr="1B6DD122" w:rsidR="4AF3A0DB">
        <w:rPr>
          <w:rFonts w:ascii="Arial" w:hAnsi="Arial" w:eastAsia="Arial" w:cs="Arial"/>
          <w:sz w:val="24"/>
          <w:szCs w:val="24"/>
          <w:u w:val="none"/>
        </w:rPr>
        <w:t>Prisoners Education Trust, no date given).</w:t>
      </w:r>
    </w:p>
    <w:p w:rsidR="1B6DD122" w:rsidP="1B6DD122" w:rsidRDefault="1B6DD122" w14:paraId="15F57979" w14:textId="08BBFD0E">
      <w:pPr>
        <w:pStyle w:val="Normal"/>
        <w:spacing w:line="480" w:lineRule="auto"/>
        <w:jc w:val="left"/>
        <w:rPr>
          <w:rFonts w:ascii="Arial" w:hAnsi="Arial" w:eastAsia="Arial" w:cs="Arial"/>
          <w:i w:val="0"/>
          <w:iCs w:val="0"/>
          <w:sz w:val="24"/>
          <w:szCs w:val="24"/>
          <w:u w:val="single"/>
        </w:rPr>
      </w:pPr>
    </w:p>
    <w:p w:rsidR="50C6E111" w:rsidP="1B6DD122" w:rsidRDefault="50C6E111" w14:paraId="482C5077" w14:textId="2B67D865">
      <w:pPr>
        <w:pStyle w:val="Normal"/>
        <w:spacing w:line="480" w:lineRule="auto"/>
        <w:jc w:val="left"/>
        <w:rPr>
          <w:rFonts w:ascii="Arial" w:hAnsi="Arial" w:eastAsia="Arial" w:cs="Arial"/>
          <w:sz w:val="24"/>
          <w:szCs w:val="24"/>
          <w:u w:val="none"/>
        </w:rPr>
      </w:pPr>
      <w:r w:rsidRPr="1B6DD122" w:rsidR="50C6E111">
        <w:rPr>
          <w:rFonts w:ascii="Arial" w:hAnsi="Arial" w:eastAsia="Arial" w:cs="Arial"/>
          <w:i w:val="0"/>
          <w:iCs w:val="0"/>
          <w:sz w:val="24"/>
          <w:szCs w:val="24"/>
          <w:u w:val="single"/>
        </w:rPr>
        <w:t>Street Lighting</w:t>
      </w:r>
    </w:p>
    <w:p w:rsidR="61F10C13" w:rsidP="1B6DD122" w:rsidRDefault="61F10C13" w14:paraId="799AF55D" w14:textId="1D960AD7">
      <w:pPr>
        <w:pStyle w:val="Normal"/>
        <w:spacing w:line="480" w:lineRule="auto"/>
        <w:jc w:val="left"/>
        <w:rPr>
          <w:rFonts w:ascii="Arial" w:hAnsi="Arial" w:eastAsia="Arial" w:cs="Arial"/>
          <w:i w:val="0"/>
          <w:iCs w:val="0"/>
          <w:sz w:val="24"/>
          <w:szCs w:val="24"/>
          <w:u w:val="none"/>
        </w:rPr>
      </w:pPr>
      <w:r w:rsidRPr="1B6DD122" w:rsidR="61F10C13">
        <w:rPr>
          <w:rFonts w:ascii="Arial" w:hAnsi="Arial" w:eastAsia="Arial" w:cs="Arial"/>
          <w:i w:val="0"/>
          <w:iCs w:val="0"/>
          <w:sz w:val="24"/>
          <w:szCs w:val="24"/>
          <w:u w:val="none"/>
        </w:rPr>
        <w:t xml:space="preserve">You will find street lighting in most places these days, they cover many of our roads and built-up areas. They are designed to not only help people see in the dark but to also keep people safe. </w:t>
      </w:r>
      <w:r w:rsidRPr="1B6DD122" w:rsidR="1AB38D03">
        <w:rPr>
          <w:rFonts w:ascii="Arial" w:hAnsi="Arial" w:eastAsia="Arial" w:cs="Arial"/>
          <w:i w:val="0"/>
          <w:iCs w:val="0"/>
          <w:sz w:val="24"/>
          <w:szCs w:val="24"/>
          <w:u w:val="none"/>
        </w:rPr>
        <w:t>Improving the quality of our street lighting is important as it helps to prevent crime levels from rising, it has be</w:t>
      </w:r>
      <w:r w:rsidRPr="1B6DD122" w:rsidR="571F3E5B">
        <w:rPr>
          <w:rFonts w:ascii="Arial" w:hAnsi="Arial" w:eastAsia="Arial" w:cs="Arial"/>
          <w:i w:val="0"/>
          <w:iCs w:val="0"/>
          <w:sz w:val="24"/>
          <w:szCs w:val="24"/>
          <w:u w:val="none"/>
        </w:rPr>
        <w:t xml:space="preserve">en known to reduce crime rates in some areas. This is also because better lighting means a better visual on </w:t>
      </w:r>
      <w:proofErr w:type="spellStart"/>
      <w:r w:rsidRPr="1B6DD122" w:rsidR="571F3E5B">
        <w:rPr>
          <w:rFonts w:ascii="Arial" w:hAnsi="Arial" w:eastAsia="Arial" w:cs="Arial"/>
          <w:i w:val="0"/>
          <w:iCs w:val="0"/>
          <w:sz w:val="24"/>
          <w:szCs w:val="24"/>
          <w:u w:val="none"/>
        </w:rPr>
        <w:t>cctv</w:t>
      </w:r>
      <w:proofErr w:type="spellEnd"/>
      <w:r w:rsidRPr="1B6DD122" w:rsidR="571F3E5B">
        <w:rPr>
          <w:rFonts w:ascii="Arial" w:hAnsi="Arial" w:eastAsia="Arial" w:cs="Arial"/>
          <w:i w:val="0"/>
          <w:iCs w:val="0"/>
          <w:sz w:val="24"/>
          <w:szCs w:val="24"/>
          <w:u w:val="none"/>
        </w:rPr>
        <w:t xml:space="preserve"> cameras, these two crime prevention theories work hand in hand </w:t>
      </w:r>
      <w:r w:rsidRPr="1B6DD122" w:rsidR="4B5A75D7">
        <w:rPr>
          <w:rFonts w:ascii="Arial" w:hAnsi="Arial" w:eastAsia="Arial" w:cs="Arial"/>
          <w:i w:val="0"/>
          <w:iCs w:val="0"/>
          <w:sz w:val="24"/>
          <w:szCs w:val="24"/>
          <w:u w:val="none"/>
        </w:rPr>
        <w:t xml:space="preserve">(IDA, no date given). </w:t>
      </w:r>
      <w:r w:rsidRPr="1B6DD122" w:rsidR="7DD9C757">
        <w:rPr>
          <w:rFonts w:ascii="Arial" w:hAnsi="Arial" w:eastAsia="Arial" w:cs="Arial"/>
          <w:i w:val="0"/>
          <w:iCs w:val="0"/>
          <w:sz w:val="24"/>
          <w:szCs w:val="24"/>
          <w:u w:val="none"/>
        </w:rPr>
        <w:t xml:space="preserve">Even though better lighting is a benefit, it has not been known to reduce the percentage of crime that occurs in certain areas </w:t>
      </w:r>
      <w:r w:rsidRPr="1B6DD122" w:rsidR="5D2C39F0">
        <w:rPr>
          <w:rFonts w:ascii="Arial" w:hAnsi="Arial" w:eastAsia="Arial" w:cs="Arial"/>
          <w:i w:val="0"/>
          <w:iCs w:val="0"/>
          <w:sz w:val="24"/>
          <w:szCs w:val="24"/>
          <w:u w:val="none"/>
        </w:rPr>
        <w:t>(Soper, 2015).</w:t>
      </w:r>
    </w:p>
    <w:p w:rsidR="1B6DD122" w:rsidP="1B6DD122" w:rsidRDefault="1B6DD122" w14:paraId="32275E85" w14:textId="61D2B151">
      <w:pPr>
        <w:pStyle w:val="Normal"/>
        <w:spacing w:line="480" w:lineRule="auto"/>
        <w:jc w:val="left"/>
        <w:rPr>
          <w:rFonts w:ascii="Arial" w:hAnsi="Arial" w:eastAsia="Arial" w:cs="Arial"/>
          <w:i w:val="0"/>
          <w:iCs w:val="0"/>
          <w:sz w:val="24"/>
          <w:szCs w:val="24"/>
          <w:u w:val="none"/>
        </w:rPr>
      </w:pPr>
    </w:p>
    <w:p w:rsidR="018A281F" w:rsidP="1B6DD122" w:rsidRDefault="018A281F" w14:paraId="47D0F971" w14:textId="2EA05752">
      <w:pPr>
        <w:pStyle w:val="Normal"/>
        <w:spacing w:line="480" w:lineRule="auto"/>
        <w:jc w:val="left"/>
        <w:rPr>
          <w:rFonts w:ascii="Arial" w:hAnsi="Arial" w:eastAsia="Arial" w:cs="Arial"/>
          <w:i w:val="0"/>
          <w:iCs w:val="0"/>
          <w:sz w:val="24"/>
          <w:szCs w:val="24"/>
          <w:u w:val="none"/>
        </w:rPr>
      </w:pPr>
      <w:r w:rsidRPr="1B6DD122" w:rsidR="018A281F">
        <w:rPr>
          <w:rFonts w:ascii="Arial" w:hAnsi="Arial" w:eastAsia="Arial" w:cs="Arial"/>
          <w:i w:val="0"/>
          <w:iCs w:val="0"/>
          <w:sz w:val="24"/>
          <w:szCs w:val="24"/>
          <w:u w:val="none"/>
        </w:rPr>
        <w:t xml:space="preserve">To conclude my report, it is clear to see that there are numerous different ways that we can use crime prevention theories in a positive way as many of them </w:t>
      </w:r>
      <w:r w:rsidRPr="1B6DD122" w:rsidR="7B998AC2">
        <w:rPr>
          <w:rFonts w:ascii="Arial" w:hAnsi="Arial" w:eastAsia="Arial" w:cs="Arial"/>
          <w:i w:val="0"/>
          <w:iCs w:val="0"/>
          <w:sz w:val="24"/>
          <w:szCs w:val="24"/>
          <w:u w:val="none"/>
        </w:rPr>
        <w:t>have been found to</w:t>
      </w:r>
      <w:r w:rsidRPr="1B6DD122" w:rsidR="018A281F">
        <w:rPr>
          <w:rFonts w:ascii="Arial" w:hAnsi="Arial" w:eastAsia="Arial" w:cs="Arial"/>
          <w:i w:val="0"/>
          <w:iCs w:val="0"/>
          <w:sz w:val="24"/>
          <w:szCs w:val="24"/>
          <w:u w:val="none"/>
        </w:rPr>
        <w:t xml:space="preserve"> work</w:t>
      </w:r>
      <w:r w:rsidRPr="1B6DD122" w:rsidR="1C37016C">
        <w:rPr>
          <w:rFonts w:ascii="Arial" w:hAnsi="Arial" w:eastAsia="Arial" w:cs="Arial"/>
          <w:i w:val="0"/>
          <w:iCs w:val="0"/>
          <w:sz w:val="24"/>
          <w:szCs w:val="24"/>
          <w:u w:val="none"/>
        </w:rPr>
        <w:t xml:space="preserve"> well</w:t>
      </w:r>
      <w:r w:rsidRPr="1B6DD122" w:rsidR="018A281F">
        <w:rPr>
          <w:rFonts w:ascii="Arial" w:hAnsi="Arial" w:eastAsia="Arial" w:cs="Arial"/>
          <w:i w:val="0"/>
          <w:iCs w:val="0"/>
          <w:sz w:val="24"/>
          <w:szCs w:val="24"/>
          <w:u w:val="none"/>
        </w:rPr>
        <w:t>.</w:t>
      </w:r>
      <w:r w:rsidRPr="1B6DD122" w:rsidR="1DB714BA">
        <w:rPr>
          <w:rFonts w:ascii="Arial" w:hAnsi="Arial" w:eastAsia="Arial" w:cs="Arial"/>
          <w:i w:val="0"/>
          <w:iCs w:val="0"/>
          <w:sz w:val="24"/>
          <w:szCs w:val="24"/>
          <w:u w:val="none"/>
        </w:rPr>
        <w:t xml:space="preserve"> </w:t>
      </w:r>
      <w:r w:rsidRPr="1B6DD122" w:rsidR="7DB43574">
        <w:rPr>
          <w:rFonts w:ascii="Arial" w:hAnsi="Arial" w:eastAsia="Arial" w:cs="Arial"/>
          <w:i w:val="0"/>
          <w:iCs w:val="0"/>
          <w:sz w:val="24"/>
          <w:szCs w:val="24"/>
          <w:u w:val="none"/>
        </w:rPr>
        <w:t>T</w:t>
      </w:r>
      <w:r w:rsidRPr="1B6DD122" w:rsidR="1DB714BA">
        <w:rPr>
          <w:rFonts w:ascii="Arial" w:hAnsi="Arial" w:eastAsia="Arial" w:cs="Arial"/>
          <w:i w:val="0"/>
          <w:iCs w:val="0"/>
          <w:sz w:val="24"/>
          <w:szCs w:val="24"/>
          <w:u w:val="none"/>
        </w:rPr>
        <w:t xml:space="preserve">hese are only a small number of crime prevention theories that are already set in place with the majority having </w:t>
      </w:r>
      <w:r w:rsidRPr="1B6DD122" w:rsidR="24ED944F">
        <w:rPr>
          <w:rFonts w:ascii="Arial" w:hAnsi="Arial" w:eastAsia="Arial" w:cs="Arial"/>
          <w:i w:val="0"/>
          <w:iCs w:val="0"/>
          <w:sz w:val="24"/>
          <w:szCs w:val="24"/>
          <w:u w:val="none"/>
        </w:rPr>
        <w:t>been</w:t>
      </w:r>
      <w:r w:rsidRPr="1B6DD122" w:rsidR="1DB714BA">
        <w:rPr>
          <w:rFonts w:ascii="Arial" w:hAnsi="Arial" w:eastAsia="Arial" w:cs="Arial"/>
          <w:i w:val="0"/>
          <w:iCs w:val="0"/>
          <w:sz w:val="24"/>
          <w:szCs w:val="24"/>
          <w:u w:val="none"/>
        </w:rPr>
        <w:t xml:space="preserve"> improved over the years.</w:t>
      </w:r>
      <w:r w:rsidRPr="1B6DD122" w:rsidR="018A281F">
        <w:rPr>
          <w:rFonts w:ascii="Arial" w:hAnsi="Arial" w:eastAsia="Arial" w:cs="Arial"/>
          <w:i w:val="0"/>
          <w:iCs w:val="0"/>
          <w:sz w:val="24"/>
          <w:szCs w:val="24"/>
          <w:u w:val="none"/>
        </w:rPr>
        <w:t xml:space="preserve"> </w:t>
      </w:r>
      <w:r w:rsidRPr="1B6DD122" w:rsidR="018A281F">
        <w:rPr>
          <w:rFonts w:ascii="Arial" w:hAnsi="Arial" w:eastAsia="Arial" w:cs="Arial"/>
          <w:i w:val="0"/>
          <w:iCs w:val="0"/>
          <w:sz w:val="24"/>
          <w:szCs w:val="24"/>
          <w:u w:val="none"/>
        </w:rPr>
        <w:t xml:space="preserve">The majority of their downfalls seem to be cost </w:t>
      </w:r>
      <w:r w:rsidRPr="1B6DD122" w:rsidR="0A98BB06">
        <w:rPr>
          <w:rFonts w:ascii="Arial" w:hAnsi="Arial" w:eastAsia="Arial" w:cs="Arial"/>
          <w:i w:val="0"/>
          <w:iCs w:val="0"/>
          <w:sz w:val="24"/>
          <w:szCs w:val="24"/>
          <w:u w:val="none"/>
        </w:rPr>
        <w:t>issues;</w:t>
      </w:r>
      <w:r w:rsidRPr="1B6DD122" w:rsidR="018A281F">
        <w:rPr>
          <w:rFonts w:ascii="Arial" w:hAnsi="Arial" w:eastAsia="Arial" w:cs="Arial"/>
          <w:i w:val="0"/>
          <w:iCs w:val="0"/>
          <w:sz w:val="24"/>
          <w:szCs w:val="24"/>
          <w:u w:val="none"/>
        </w:rPr>
        <w:t xml:space="preserve"> </w:t>
      </w:r>
      <w:r w:rsidRPr="1B6DD122" w:rsidR="51593852">
        <w:rPr>
          <w:rFonts w:ascii="Arial" w:hAnsi="Arial" w:eastAsia="Arial" w:cs="Arial"/>
          <w:i w:val="0"/>
          <w:iCs w:val="0"/>
          <w:sz w:val="24"/>
          <w:szCs w:val="24"/>
          <w:u w:val="none"/>
        </w:rPr>
        <w:t>however,</w:t>
      </w:r>
      <w:r w:rsidRPr="1B6DD122" w:rsidR="018A281F">
        <w:rPr>
          <w:rFonts w:ascii="Arial" w:hAnsi="Arial" w:eastAsia="Arial" w:cs="Arial"/>
          <w:i w:val="0"/>
          <w:iCs w:val="0"/>
          <w:sz w:val="24"/>
          <w:szCs w:val="24"/>
          <w:u w:val="none"/>
        </w:rPr>
        <w:t xml:space="preserve"> this is not damaging. </w:t>
      </w:r>
      <w:r w:rsidRPr="1B6DD122" w:rsidR="67C11544">
        <w:rPr>
          <w:rFonts w:ascii="Arial" w:hAnsi="Arial" w:eastAsia="Arial" w:cs="Arial"/>
          <w:i w:val="0"/>
          <w:iCs w:val="0"/>
          <w:sz w:val="24"/>
          <w:szCs w:val="24"/>
          <w:u w:val="none"/>
        </w:rPr>
        <w:t xml:space="preserve">It is clear to see what </w:t>
      </w:r>
      <w:r w:rsidRPr="1B6DD122" w:rsidR="7F18C6C8">
        <w:rPr>
          <w:rFonts w:ascii="Arial" w:hAnsi="Arial" w:eastAsia="Arial" w:cs="Arial"/>
          <w:i w:val="0"/>
          <w:iCs w:val="0"/>
          <w:sz w:val="24"/>
          <w:szCs w:val="24"/>
          <w:u w:val="none"/>
        </w:rPr>
        <w:t>strategies</w:t>
      </w:r>
      <w:r w:rsidRPr="1B6DD122" w:rsidR="67C11544">
        <w:rPr>
          <w:rFonts w:ascii="Arial" w:hAnsi="Arial" w:eastAsia="Arial" w:cs="Arial"/>
          <w:i w:val="0"/>
          <w:iCs w:val="0"/>
          <w:sz w:val="24"/>
          <w:szCs w:val="24"/>
          <w:u w:val="none"/>
        </w:rPr>
        <w:t xml:space="preserve"> are working at better rates than others, and our</w:t>
      </w:r>
      <w:r w:rsidRPr="1B6DD122" w:rsidR="1B593DD4">
        <w:rPr>
          <w:rFonts w:ascii="Arial" w:hAnsi="Arial" w:eastAsia="Arial" w:cs="Arial"/>
          <w:i w:val="0"/>
          <w:iCs w:val="0"/>
          <w:sz w:val="24"/>
          <w:szCs w:val="24"/>
          <w:u w:val="none"/>
        </w:rPr>
        <w:t xml:space="preserve"> government and</w:t>
      </w:r>
      <w:r w:rsidRPr="1B6DD122" w:rsidR="67C11544">
        <w:rPr>
          <w:rFonts w:ascii="Arial" w:hAnsi="Arial" w:eastAsia="Arial" w:cs="Arial"/>
          <w:i w:val="0"/>
          <w:iCs w:val="0"/>
          <w:sz w:val="24"/>
          <w:szCs w:val="24"/>
          <w:u w:val="none"/>
        </w:rPr>
        <w:t xml:space="preserve"> police force are aware of what areas of crime prevention theories need improving. </w:t>
      </w:r>
    </w:p>
    <w:p w:rsidR="1B6DD122" w:rsidP="1B6DD122" w:rsidRDefault="1B6DD122" w14:paraId="3E392936" w14:textId="2370B9D7">
      <w:pPr>
        <w:pStyle w:val="Normal"/>
        <w:spacing w:line="480" w:lineRule="auto"/>
        <w:jc w:val="left"/>
        <w:rPr>
          <w:rFonts w:ascii="Arial" w:hAnsi="Arial" w:eastAsia="Arial" w:cs="Arial"/>
          <w:sz w:val="24"/>
          <w:szCs w:val="24"/>
          <w:u w:val="none"/>
        </w:rPr>
      </w:pPr>
    </w:p>
    <w:p w:rsidR="1B6DD122" w:rsidP="1B6DD122" w:rsidRDefault="1B6DD122" w14:paraId="738E3250" w14:textId="61E0583E">
      <w:pPr>
        <w:pStyle w:val="Normal"/>
        <w:jc w:val="left"/>
        <w:rPr>
          <w:rFonts w:ascii="Arial" w:hAnsi="Arial" w:eastAsia="Arial" w:cs="Arial"/>
          <w:sz w:val="24"/>
          <w:szCs w:val="24"/>
          <w:u w:val="none"/>
        </w:rPr>
      </w:pPr>
    </w:p>
    <w:p w:rsidR="1B6DD122" w:rsidP="1B6DD122" w:rsidRDefault="1B6DD122" w14:paraId="4EE6E3D3" w14:textId="28F24A6E">
      <w:pPr>
        <w:pStyle w:val="Normal"/>
        <w:jc w:val="left"/>
        <w:rPr>
          <w:rFonts w:ascii="Arial" w:hAnsi="Arial" w:eastAsia="Arial" w:cs="Arial"/>
          <w:sz w:val="24"/>
          <w:szCs w:val="24"/>
          <w:u w:val="none"/>
        </w:rPr>
      </w:pPr>
    </w:p>
    <w:p w:rsidR="1B6DD122" w:rsidP="1B6DD122" w:rsidRDefault="1B6DD122" w14:paraId="5127B4A4" w14:textId="40EF1A27">
      <w:pPr>
        <w:pStyle w:val="Normal"/>
        <w:jc w:val="left"/>
        <w:rPr>
          <w:rFonts w:ascii="Arial" w:hAnsi="Arial" w:eastAsia="Arial" w:cs="Arial"/>
          <w:sz w:val="24"/>
          <w:szCs w:val="24"/>
          <w:u w:val="none"/>
        </w:rPr>
      </w:pPr>
    </w:p>
    <w:p w:rsidR="1B6DD122" w:rsidP="1B6DD122" w:rsidRDefault="1B6DD122" w14:paraId="3D0266E2" w14:textId="1D1B904B">
      <w:pPr>
        <w:pStyle w:val="Normal"/>
        <w:jc w:val="left"/>
        <w:rPr>
          <w:rFonts w:ascii="Arial" w:hAnsi="Arial" w:eastAsia="Arial" w:cs="Arial"/>
          <w:sz w:val="24"/>
          <w:szCs w:val="24"/>
          <w:u w:val="none"/>
        </w:rPr>
      </w:pPr>
    </w:p>
    <w:p w:rsidR="1B6DD122" w:rsidP="1B6DD122" w:rsidRDefault="1B6DD122" w14:paraId="2C8A3E6F" w14:textId="56CED500">
      <w:pPr>
        <w:pStyle w:val="Normal"/>
        <w:jc w:val="left"/>
        <w:rPr>
          <w:rFonts w:ascii="Arial" w:hAnsi="Arial" w:eastAsia="Arial" w:cs="Arial"/>
          <w:sz w:val="24"/>
          <w:szCs w:val="24"/>
          <w:u w:val="none"/>
        </w:rPr>
      </w:pPr>
    </w:p>
    <w:p w:rsidR="1B6DD122" w:rsidP="1B6DD122" w:rsidRDefault="1B6DD122" w14:paraId="6F064EBC" w14:textId="50627FFC">
      <w:pPr>
        <w:pStyle w:val="Normal"/>
        <w:jc w:val="left"/>
        <w:rPr>
          <w:rFonts w:ascii="Arial" w:hAnsi="Arial" w:eastAsia="Arial" w:cs="Arial"/>
          <w:sz w:val="24"/>
          <w:szCs w:val="24"/>
          <w:u w:val="none"/>
        </w:rPr>
      </w:pPr>
    </w:p>
    <w:p w:rsidR="097C3E31" w:rsidP="1B6DD122" w:rsidRDefault="097C3E31" w14:paraId="096899B4" w14:textId="4C7FD36F">
      <w:pPr>
        <w:pStyle w:val="Normal"/>
        <w:jc w:val="left"/>
        <w:rPr>
          <w:rFonts w:ascii="Arial" w:hAnsi="Arial" w:eastAsia="Arial" w:cs="Arial"/>
          <w:sz w:val="24"/>
          <w:szCs w:val="24"/>
          <w:u w:val="single"/>
        </w:rPr>
      </w:pPr>
      <w:r w:rsidRPr="1B6DD122" w:rsidR="097C3E31">
        <w:rPr>
          <w:rFonts w:ascii="Arial" w:hAnsi="Arial" w:eastAsia="Arial" w:cs="Arial"/>
          <w:sz w:val="24"/>
          <w:szCs w:val="24"/>
          <w:u w:val="single"/>
        </w:rPr>
        <w:t>References</w:t>
      </w:r>
    </w:p>
    <w:p w:rsidR="146231A2" w:rsidP="1B6DD122" w:rsidRDefault="146231A2" w14:paraId="2D51C69F" w14:textId="0B6242BF">
      <w:pPr>
        <w:pStyle w:val="ListParagraph"/>
        <w:numPr>
          <w:ilvl w:val="0"/>
          <w:numId w:val="1"/>
        </w:numPr>
        <w:jc w:val="left"/>
        <w:rPr>
          <w:rFonts w:ascii="Arial" w:hAnsi="Arial" w:eastAsia="Arial" w:cs="Arial"/>
          <w:i w:val="0"/>
          <w:iCs w:val="0"/>
          <w:sz w:val="24"/>
          <w:szCs w:val="24"/>
          <w:u w:val="none"/>
        </w:rPr>
      </w:pPr>
      <w:r w:rsidRPr="1B6DD122" w:rsidR="146231A2">
        <w:rPr>
          <w:rFonts w:ascii="Arial" w:hAnsi="Arial" w:eastAsia="Arial" w:cs="Arial"/>
          <w:i w:val="0"/>
          <w:iCs w:val="0"/>
          <w:sz w:val="24"/>
          <w:szCs w:val="24"/>
          <w:u w:val="none"/>
        </w:rPr>
        <w:t xml:space="preserve">Allsop, R. (2010). </w:t>
      </w:r>
      <w:r w:rsidRPr="1B6DD122" w:rsidR="146231A2">
        <w:rPr>
          <w:rFonts w:ascii="Arial" w:hAnsi="Arial" w:eastAsia="Arial" w:cs="Arial"/>
          <w:i w:val="1"/>
          <w:iCs w:val="1"/>
          <w:sz w:val="24"/>
          <w:szCs w:val="24"/>
          <w:u w:val="none"/>
        </w:rPr>
        <w:t xml:space="preserve">The Effectiveness of Speed Cameras. </w:t>
      </w:r>
      <w:r w:rsidRPr="1B6DD122" w:rsidR="146231A2">
        <w:rPr>
          <w:rFonts w:ascii="Arial" w:hAnsi="Arial" w:eastAsia="Arial" w:cs="Arial"/>
          <w:i w:val="0"/>
          <w:iCs w:val="0"/>
          <w:sz w:val="24"/>
          <w:szCs w:val="24"/>
          <w:u w:val="none"/>
        </w:rPr>
        <w:t xml:space="preserve">(Accessed on 30/04/21). Available at - </w:t>
      </w:r>
      <w:hyperlink r:id="R3b0fae34e6ff4b98">
        <w:r w:rsidRPr="1B6DD122" w:rsidR="146231A2">
          <w:rPr>
            <w:rStyle w:val="Hyperlink"/>
            <w:rFonts w:ascii="Arial" w:hAnsi="Arial" w:eastAsia="Arial" w:cs="Arial"/>
            <w:i w:val="0"/>
            <w:iCs w:val="0"/>
            <w:sz w:val="24"/>
            <w:szCs w:val="24"/>
          </w:rPr>
          <w:t>https://www.racfoundation.org/wp-content/uploads/2017/11/efficacy_of_speed_cameras_allsop_181110.pdf</w:t>
        </w:r>
      </w:hyperlink>
      <w:r w:rsidRPr="1B6DD122" w:rsidR="146231A2">
        <w:rPr>
          <w:rFonts w:ascii="Arial" w:hAnsi="Arial" w:eastAsia="Arial" w:cs="Arial"/>
          <w:i w:val="0"/>
          <w:iCs w:val="0"/>
          <w:sz w:val="24"/>
          <w:szCs w:val="24"/>
          <w:u w:val="none"/>
        </w:rPr>
        <w:t xml:space="preserve">  </w:t>
      </w:r>
    </w:p>
    <w:p w:rsidR="545CC009" w:rsidP="1B6DD122" w:rsidRDefault="545CC009" w14:paraId="72E13E65" w14:textId="5C2A65B5">
      <w:pPr>
        <w:pStyle w:val="ListParagraph"/>
        <w:numPr>
          <w:ilvl w:val="0"/>
          <w:numId w:val="1"/>
        </w:numPr>
        <w:jc w:val="left"/>
        <w:rPr>
          <w:rFonts w:ascii="Arial" w:hAnsi="Arial" w:eastAsia="Arial" w:cs="Arial"/>
          <w:i w:val="0"/>
          <w:iCs w:val="0"/>
          <w:sz w:val="24"/>
          <w:szCs w:val="24"/>
          <w:u w:val="none"/>
        </w:rPr>
      </w:pPr>
      <w:r w:rsidRPr="1B6DD122" w:rsidR="545CC009">
        <w:rPr>
          <w:rFonts w:ascii="Arial" w:hAnsi="Arial" w:eastAsia="Arial" w:cs="Arial"/>
          <w:i w:val="0"/>
          <w:iCs w:val="0"/>
          <w:sz w:val="24"/>
          <w:szCs w:val="24"/>
          <w:u w:val="none"/>
        </w:rPr>
        <w:t xml:space="preserve">Bender, K. (2018). </w:t>
      </w:r>
      <w:r w:rsidRPr="1B6DD122" w:rsidR="545CC009">
        <w:rPr>
          <w:rFonts w:ascii="Arial" w:hAnsi="Arial" w:eastAsia="Arial" w:cs="Arial"/>
          <w:i w:val="1"/>
          <w:iCs w:val="1"/>
          <w:sz w:val="24"/>
          <w:szCs w:val="24"/>
          <w:u w:val="none"/>
        </w:rPr>
        <w:t xml:space="preserve">Education Opportunities in Prison Are Key to Reducing Crime. </w:t>
      </w:r>
      <w:r w:rsidRPr="1B6DD122" w:rsidR="545CC009">
        <w:rPr>
          <w:rFonts w:ascii="Arial" w:hAnsi="Arial" w:eastAsia="Arial" w:cs="Arial"/>
          <w:i w:val="0"/>
          <w:iCs w:val="0"/>
          <w:sz w:val="24"/>
          <w:szCs w:val="24"/>
          <w:u w:val="none"/>
        </w:rPr>
        <w:t xml:space="preserve">(Accessed on 02/05/21). Available at - </w:t>
      </w:r>
      <w:hyperlink r:id="R9bbdc3aec8054a80">
        <w:r w:rsidRPr="1B6DD122" w:rsidR="545CC009">
          <w:rPr>
            <w:rStyle w:val="Hyperlink"/>
            <w:rFonts w:ascii="Arial" w:hAnsi="Arial" w:eastAsia="Arial" w:cs="Arial"/>
            <w:i w:val="0"/>
            <w:iCs w:val="0"/>
            <w:sz w:val="24"/>
            <w:szCs w:val="24"/>
          </w:rPr>
          <w:t>https://www.americanprogress.org/issues/education-k-12/news/2018/03/02/447321/education-opportunities-prison-key-reducing-crime/</w:t>
        </w:r>
      </w:hyperlink>
    </w:p>
    <w:p w:rsidR="545CC009" w:rsidP="1B6DD122" w:rsidRDefault="545CC009" w14:paraId="12DBD643" w14:textId="52239A19">
      <w:pPr>
        <w:pStyle w:val="ListParagraph"/>
        <w:numPr>
          <w:ilvl w:val="0"/>
          <w:numId w:val="1"/>
        </w:numPr>
        <w:jc w:val="left"/>
        <w:rPr>
          <w:rFonts w:ascii="Arial" w:hAnsi="Arial" w:eastAsia="Arial" w:cs="Arial"/>
          <w:i w:val="0"/>
          <w:iCs w:val="0"/>
          <w:sz w:val="24"/>
          <w:szCs w:val="24"/>
          <w:u w:val="none"/>
        </w:rPr>
      </w:pPr>
      <w:r w:rsidRPr="1B6DD122" w:rsidR="545CC009">
        <w:rPr>
          <w:rFonts w:ascii="Arial" w:hAnsi="Arial" w:eastAsia="Arial" w:cs="Arial"/>
          <w:sz w:val="24"/>
          <w:szCs w:val="24"/>
          <w:u w:val="none"/>
        </w:rPr>
        <w:t xml:space="preserve">Braga, A. A. Turchan, B. Papachristos, V. A. Hureau, M D. (2019). </w:t>
      </w:r>
      <w:r w:rsidRPr="1B6DD122" w:rsidR="545CC009">
        <w:rPr>
          <w:rFonts w:ascii="Arial" w:hAnsi="Arial" w:eastAsia="Arial" w:cs="Arial"/>
          <w:i w:val="1"/>
          <w:iCs w:val="1"/>
          <w:sz w:val="24"/>
          <w:szCs w:val="24"/>
          <w:u w:val="none"/>
        </w:rPr>
        <w:t xml:space="preserve">Hot spot policing of small geographic areas of crime. </w:t>
      </w:r>
      <w:r w:rsidRPr="1B6DD122" w:rsidR="545CC009">
        <w:rPr>
          <w:rFonts w:ascii="Arial" w:hAnsi="Arial" w:eastAsia="Arial" w:cs="Arial"/>
          <w:i w:val="0"/>
          <w:iCs w:val="0"/>
          <w:sz w:val="24"/>
          <w:szCs w:val="24"/>
          <w:u w:val="none"/>
        </w:rPr>
        <w:t xml:space="preserve">(Accessed on 30/04/21). Available at - </w:t>
      </w:r>
      <w:hyperlink r:id="R6538327434224db9">
        <w:r w:rsidRPr="1B6DD122" w:rsidR="545CC009">
          <w:rPr>
            <w:rStyle w:val="Hyperlink"/>
            <w:rFonts w:ascii="Arial" w:hAnsi="Arial" w:eastAsia="Arial" w:cs="Arial"/>
            <w:i w:val="0"/>
            <w:iCs w:val="0"/>
            <w:sz w:val="24"/>
            <w:szCs w:val="24"/>
          </w:rPr>
          <w:t>https://onlinelibrary.wiley.com/doi/full/10.1002/cl2.1046</w:t>
        </w:r>
      </w:hyperlink>
    </w:p>
    <w:p w:rsidR="545CC009" w:rsidP="1B6DD122" w:rsidRDefault="545CC009" w14:paraId="45D1BC41" w14:textId="1003DD5A">
      <w:pPr>
        <w:pStyle w:val="ListParagraph"/>
        <w:numPr>
          <w:ilvl w:val="0"/>
          <w:numId w:val="1"/>
        </w:numPr>
        <w:jc w:val="left"/>
        <w:rPr>
          <w:rFonts w:ascii="Arial" w:hAnsi="Arial" w:eastAsia="Arial" w:cs="Arial"/>
          <w:i w:val="0"/>
          <w:iCs w:val="0"/>
          <w:sz w:val="24"/>
          <w:szCs w:val="24"/>
          <w:u w:val="none"/>
        </w:rPr>
      </w:pPr>
      <w:r w:rsidRPr="1B6DD122" w:rsidR="545CC009">
        <w:rPr>
          <w:rFonts w:ascii="Arial" w:hAnsi="Arial" w:eastAsia="Arial" w:cs="Arial"/>
          <w:i w:val="0"/>
          <w:iCs w:val="0"/>
          <w:sz w:val="24"/>
          <w:szCs w:val="24"/>
          <w:u w:val="none"/>
        </w:rPr>
        <w:t xml:space="preserve">DFR. (2017). </w:t>
      </w:r>
      <w:r w:rsidRPr="1B6DD122" w:rsidR="545CC009">
        <w:rPr>
          <w:rFonts w:ascii="Arial" w:hAnsi="Arial" w:eastAsia="Arial" w:cs="Arial"/>
          <w:i w:val="1"/>
          <w:iCs w:val="1"/>
          <w:sz w:val="24"/>
          <w:szCs w:val="24"/>
          <w:u w:val="none"/>
        </w:rPr>
        <w:t xml:space="preserve">UK Drink Driving Laws: Police Stops. </w:t>
      </w:r>
      <w:r w:rsidRPr="1B6DD122" w:rsidR="545CC009">
        <w:rPr>
          <w:rFonts w:ascii="Arial" w:hAnsi="Arial" w:eastAsia="Arial" w:cs="Arial"/>
          <w:i w:val="0"/>
          <w:iCs w:val="0"/>
          <w:sz w:val="24"/>
          <w:szCs w:val="24"/>
          <w:u w:val="none"/>
        </w:rPr>
        <w:t xml:space="preserve">(Accessed on 30/04/21). Available at - </w:t>
      </w:r>
      <w:hyperlink r:id="R473639c8a738436c">
        <w:r w:rsidRPr="1B6DD122" w:rsidR="545CC009">
          <w:rPr>
            <w:rStyle w:val="Hyperlink"/>
            <w:rFonts w:ascii="Arial" w:hAnsi="Arial" w:eastAsia="Arial" w:cs="Arial"/>
            <w:i w:val="0"/>
            <w:iCs w:val="0"/>
            <w:sz w:val="24"/>
            <w:szCs w:val="24"/>
          </w:rPr>
          <w:t>https://www.dfrsolicitors.co.uk/site/blog/dfr-blog/uk-drink-driving-laws-police-stops</w:t>
        </w:r>
      </w:hyperlink>
    </w:p>
    <w:p w:rsidR="545CC009" w:rsidP="1B6DD122" w:rsidRDefault="545CC009" w14:paraId="2E297A87" w14:textId="07F6647C">
      <w:pPr>
        <w:pStyle w:val="ListParagraph"/>
        <w:numPr>
          <w:ilvl w:val="0"/>
          <w:numId w:val="1"/>
        </w:numPr>
        <w:jc w:val="left"/>
        <w:rPr>
          <w:rFonts w:ascii="Arial" w:hAnsi="Arial" w:eastAsia="Arial" w:cs="Arial"/>
          <w:i w:val="0"/>
          <w:iCs w:val="0"/>
          <w:sz w:val="24"/>
          <w:szCs w:val="24"/>
          <w:u w:val="none"/>
        </w:rPr>
      </w:pPr>
      <w:r w:rsidRPr="1B6DD122" w:rsidR="545CC009">
        <w:rPr>
          <w:rFonts w:ascii="Arial" w:hAnsi="Arial" w:eastAsia="Arial" w:cs="Arial"/>
          <w:i w:val="0"/>
          <w:iCs w:val="0"/>
          <w:sz w:val="24"/>
          <w:szCs w:val="24"/>
          <w:u w:val="none"/>
        </w:rPr>
        <w:t>Dooy</w:t>
      </w:r>
      <w:r w:rsidRPr="1B6DD122" w:rsidR="545CC009">
        <w:rPr>
          <w:rFonts w:ascii="Arial" w:hAnsi="Arial" w:eastAsia="Arial" w:cs="Arial"/>
          <w:i w:val="0"/>
          <w:iCs w:val="0"/>
          <w:sz w:val="24"/>
          <w:szCs w:val="24"/>
          <w:u w:val="none"/>
        </w:rPr>
        <w:t xml:space="preserve">, K. (2021). </w:t>
      </w:r>
      <w:r w:rsidRPr="1B6DD122" w:rsidR="545CC009">
        <w:rPr>
          <w:rFonts w:ascii="Arial" w:hAnsi="Arial" w:eastAsia="Arial" w:cs="Arial"/>
          <w:i w:val="1"/>
          <w:iCs w:val="1"/>
          <w:sz w:val="24"/>
          <w:szCs w:val="24"/>
          <w:u w:val="none"/>
        </w:rPr>
        <w:t xml:space="preserve">‘Breathalyser’ that stops you drink-driving could be fitted in cars. </w:t>
      </w:r>
      <w:r w:rsidRPr="1B6DD122" w:rsidR="545CC009">
        <w:rPr>
          <w:rFonts w:ascii="Arial" w:hAnsi="Arial" w:eastAsia="Arial" w:cs="Arial"/>
          <w:i w:val="0"/>
          <w:iCs w:val="0"/>
          <w:sz w:val="24"/>
          <w:szCs w:val="24"/>
          <w:u w:val="none"/>
        </w:rPr>
        <w:t xml:space="preserve">(Accessed on 27/04/21). Available at - </w:t>
      </w:r>
      <w:hyperlink r:id="Ra75b983915754f5f">
        <w:r w:rsidRPr="1B6DD122" w:rsidR="545CC009">
          <w:rPr>
            <w:rStyle w:val="Hyperlink"/>
            <w:rFonts w:ascii="Arial" w:hAnsi="Arial" w:eastAsia="Arial" w:cs="Arial"/>
            <w:i w:val="0"/>
            <w:iCs w:val="0"/>
            <w:sz w:val="24"/>
            <w:szCs w:val="24"/>
          </w:rPr>
          <w:t>https://www.wiltshiretimes.co.uk/news/national/uk-today/19186615.breathalyser-stops-drink-driving-fitted-cars-uk/</w:t>
        </w:r>
      </w:hyperlink>
    </w:p>
    <w:p w:rsidR="545CC009" w:rsidP="1B6DD122" w:rsidRDefault="545CC009" w14:paraId="2A49D3F7" w14:textId="2204F4F2">
      <w:pPr>
        <w:pStyle w:val="ListParagraph"/>
        <w:numPr>
          <w:ilvl w:val="0"/>
          <w:numId w:val="1"/>
        </w:numPr>
        <w:jc w:val="left"/>
        <w:rPr>
          <w:rFonts w:ascii="Arial" w:hAnsi="Arial" w:eastAsia="Arial" w:cs="Arial"/>
          <w:i w:val="0"/>
          <w:iCs w:val="0"/>
          <w:sz w:val="24"/>
          <w:szCs w:val="24"/>
          <w:u w:val="none"/>
        </w:rPr>
      </w:pPr>
      <w:r w:rsidRPr="1B6DD122" w:rsidR="545CC009">
        <w:rPr>
          <w:rFonts w:ascii="Arial" w:hAnsi="Arial" w:eastAsia="Arial" w:cs="Arial"/>
          <w:i w:val="0"/>
          <w:iCs w:val="0"/>
          <w:sz w:val="24"/>
          <w:szCs w:val="24"/>
          <w:u w:val="none"/>
        </w:rPr>
        <w:t xml:space="preserve">DrinkDriving.org. (2021). </w:t>
      </w:r>
      <w:r w:rsidRPr="1B6DD122" w:rsidR="545CC009">
        <w:rPr>
          <w:rFonts w:ascii="Arial" w:hAnsi="Arial" w:eastAsia="Arial" w:cs="Arial"/>
          <w:i w:val="1"/>
          <w:iCs w:val="1"/>
          <w:sz w:val="24"/>
          <w:szCs w:val="24"/>
          <w:u w:val="none"/>
        </w:rPr>
        <w:t xml:space="preserve">Drink Driving in the UK – Drink Driving Statistics. </w:t>
      </w:r>
      <w:r w:rsidRPr="1B6DD122" w:rsidR="545CC009">
        <w:rPr>
          <w:rFonts w:ascii="Arial" w:hAnsi="Arial" w:eastAsia="Arial" w:cs="Arial"/>
          <w:i w:val="0"/>
          <w:iCs w:val="0"/>
          <w:sz w:val="24"/>
          <w:szCs w:val="24"/>
          <w:u w:val="none"/>
        </w:rPr>
        <w:t xml:space="preserve">(Accessed on 27/04/21). Available at - </w:t>
      </w:r>
      <w:hyperlink r:id="R27d3bf35eb2f407c">
        <w:r w:rsidRPr="1B6DD122" w:rsidR="545CC009">
          <w:rPr>
            <w:rStyle w:val="Hyperlink"/>
            <w:rFonts w:ascii="Arial" w:hAnsi="Arial" w:eastAsia="Arial" w:cs="Arial"/>
            <w:i w:val="0"/>
            <w:iCs w:val="0"/>
            <w:sz w:val="24"/>
            <w:szCs w:val="24"/>
          </w:rPr>
          <w:t>https://www.drinkdriving.org/drink_driving_statistics_uk.php</w:t>
        </w:r>
      </w:hyperlink>
    </w:p>
    <w:p w:rsidR="545CC009" w:rsidP="1B6DD122" w:rsidRDefault="545CC009" w14:paraId="3DF9EA36" w14:textId="7AA19533">
      <w:pPr>
        <w:pStyle w:val="ListParagraph"/>
        <w:numPr>
          <w:ilvl w:val="0"/>
          <w:numId w:val="1"/>
        </w:numPr>
        <w:jc w:val="left"/>
        <w:rPr>
          <w:rFonts w:ascii="Arial" w:hAnsi="Arial" w:eastAsia="Arial" w:cs="Arial"/>
          <w:i w:val="0"/>
          <w:iCs w:val="0"/>
          <w:sz w:val="24"/>
          <w:szCs w:val="24"/>
          <w:u w:val="none"/>
        </w:rPr>
      </w:pPr>
      <w:r w:rsidRPr="1B6DD122" w:rsidR="545CC009">
        <w:rPr>
          <w:rFonts w:ascii="Arial" w:hAnsi="Arial" w:eastAsia="Arial" w:cs="Arial"/>
          <w:i w:val="0"/>
          <w:iCs w:val="0"/>
          <w:sz w:val="24"/>
          <w:szCs w:val="24"/>
          <w:u w:val="none"/>
        </w:rPr>
        <w:t>Gov.uk. (</w:t>
      </w:r>
      <w:proofErr w:type="gramStart"/>
      <w:r w:rsidRPr="1B6DD122" w:rsidR="545CC009">
        <w:rPr>
          <w:rFonts w:ascii="Arial" w:hAnsi="Arial" w:eastAsia="Arial" w:cs="Arial"/>
          <w:i w:val="0"/>
          <w:iCs w:val="0"/>
          <w:sz w:val="24"/>
          <w:szCs w:val="24"/>
          <w:u w:val="none"/>
        </w:rPr>
        <w:t>no</w:t>
      </w:r>
      <w:proofErr w:type="gramEnd"/>
      <w:r w:rsidRPr="1B6DD122" w:rsidR="545CC009">
        <w:rPr>
          <w:rFonts w:ascii="Arial" w:hAnsi="Arial" w:eastAsia="Arial" w:cs="Arial"/>
          <w:i w:val="0"/>
          <w:iCs w:val="0"/>
          <w:sz w:val="24"/>
          <w:szCs w:val="24"/>
          <w:u w:val="none"/>
        </w:rPr>
        <w:t xml:space="preserve"> date given). </w:t>
      </w:r>
      <w:r w:rsidRPr="1B6DD122" w:rsidR="545CC009">
        <w:rPr>
          <w:rFonts w:ascii="Arial" w:hAnsi="Arial" w:eastAsia="Arial" w:cs="Arial"/>
          <w:i w:val="1"/>
          <w:iCs w:val="1"/>
          <w:sz w:val="24"/>
          <w:szCs w:val="24"/>
          <w:u w:val="none"/>
        </w:rPr>
        <w:t xml:space="preserve">Electronic tags. </w:t>
      </w:r>
      <w:r w:rsidRPr="1B6DD122" w:rsidR="545CC009">
        <w:rPr>
          <w:rFonts w:ascii="Arial" w:hAnsi="Arial" w:eastAsia="Arial" w:cs="Arial"/>
          <w:i w:val="0"/>
          <w:iCs w:val="0"/>
          <w:sz w:val="24"/>
          <w:szCs w:val="24"/>
          <w:u w:val="none"/>
        </w:rPr>
        <w:t xml:space="preserve">(Accessed on 30/04/21). Available at - </w:t>
      </w:r>
      <w:hyperlink r:id="R689d806521f04148">
        <w:r w:rsidRPr="1B6DD122" w:rsidR="545CC009">
          <w:rPr>
            <w:rStyle w:val="Hyperlink"/>
            <w:rFonts w:ascii="Arial" w:hAnsi="Arial" w:eastAsia="Arial" w:cs="Arial"/>
            <w:i w:val="0"/>
            <w:iCs w:val="0"/>
            <w:sz w:val="24"/>
            <w:szCs w:val="24"/>
          </w:rPr>
          <w:t>https://www.gov.uk/electronic-tags</w:t>
        </w:r>
      </w:hyperlink>
    </w:p>
    <w:p w:rsidR="545CC009" w:rsidP="1B6DD122" w:rsidRDefault="545CC009" w14:paraId="31DFB9BE" w14:textId="7BDB6FCA">
      <w:pPr>
        <w:pStyle w:val="ListParagraph"/>
        <w:numPr>
          <w:ilvl w:val="0"/>
          <w:numId w:val="1"/>
        </w:numPr>
        <w:jc w:val="left"/>
        <w:rPr>
          <w:rFonts w:ascii="Arial" w:hAnsi="Arial" w:eastAsia="Arial" w:cs="Arial"/>
          <w:i w:val="0"/>
          <w:iCs w:val="0"/>
          <w:sz w:val="24"/>
          <w:szCs w:val="24"/>
          <w:u w:val="none"/>
        </w:rPr>
      </w:pPr>
      <w:r w:rsidRPr="1B6DD122" w:rsidR="545CC009">
        <w:rPr>
          <w:rFonts w:ascii="Arial" w:hAnsi="Arial" w:eastAsia="Arial" w:cs="Arial"/>
          <w:i w:val="0"/>
          <w:iCs w:val="0"/>
          <w:sz w:val="24"/>
          <w:szCs w:val="24"/>
          <w:u w:val="none"/>
        </w:rPr>
        <w:t xml:space="preserve">Gov.co.uk. (No date given). </w:t>
      </w:r>
      <w:r w:rsidRPr="1B6DD122" w:rsidR="545CC009">
        <w:rPr>
          <w:rFonts w:ascii="Arial" w:hAnsi="Arial" w:eastAsia="Arial" w:cs="Arial"/>
          <w:i w:val="1"/>
          <w:iCs w:val="1"/>
          <w:sz w:val="24"/>
          <w:szCs w:val="24"/>
          <w:u w:val="none"/>
        </w:rPr>
        <w:t xml:space="preserve">Youth Justice Board system – About us. </w:t>
      </w:r>
      <w:r w:rsidRPr="1B6DD122" w:rsidR="545CC009">
        <w:rPr>
          <w:rFonts w:ascii="Arial" w:hAnsi="Arial" w:eastAsia="Arial" w:cs="Arial"/>
          <w:i w:val="0"/>
          <w:iCs w:val="0"/>
          <w:sz w:val="24"/>
          <w:szCs w:val="24"/>
          <w:u w:val="none"/>
        </w:rPr>
        <w:t xml:space="preserve">(Accessed on 27/04/21). Available at - </w:t>
      </w:r>
      <w:hyperlink r:id="R44dd2714bf9f4819">
        <w:r w:rsidRPr="1B6DD122" w:rsidR="545CC009">
          <w:rPr>
            <w:rStyle w:val="Hyperlink"/>
            <w:rFonts w:ascii="Arial" w:hAnsi="Arial" w:eastAsia="Arial" w:cs="Arial"/>
            <w:i w:val="0"/>
            <w:iCs w:val="0"/>
            <w:sz w:val="24"/>
            <w:szCs w:val="24"/>
          </w:rPr>
          <w:t>https://www.gov.uk/government/organisations/youth-justice-board-for-england-and-wales/about</w:t>
        </w:r>
      </w:hyperlink>
    </w:p>
    <w:p w:rsidR="75804678" w:rsidP="1B6DD122" w:rsidRDefault="75804678" w14:paraId="52AC1974" w14:textId="03E6F93A">
      <w:pPr>
        <w:pStyle w:val="ListParagraph"/>
        <w:numPr>
          <w:ilvl w:val="0"/>
          <w:numId w:val="1"/>
        </w:numPr>
        <w:jc w:val="left"/>
        <w:rPr>
          <w:rFonts w:ascii="Arial" w:hAnsi="Arial" w:eastAsia="Arial" w:cs="Arial"/>
          <w:i w:val="0"/>
          <w:iCs w:val="0"/>
          <w:sz w:val="24"/>
          <w:szCs w:val="24"/>
          <w:u w:val="none"/>
        </w:rPr>
      </w:pPr>
      <w:r w:rsidRPr="1B6DD122" w:rsidR="75804678">
        <w:rPr>
          <w:rFonts w:ascii="Arial" w:hAnsi="Arial" w:eastAsia="Arial" w:cs="Arial"/>
          <w:i w:val="0"/>
          <w:iCs w:val="0"/>
          <w:sz w:val="24"/>
          <w:szCs w:val="24"/>
          <w:u w:val="none"/>
        </w:rPr>
        <w:t xml:space="preserve">Graham, H. (2017). </w:t>
      </w:r>
      <w:r w:rsidRPr="1B6DD122" w:rsidR="75804678">
        <w:rPr>
          <w:rFonts w:ascii="Arial" w:hAnsi="Arial" w:eastAsia="Arial" w:cs="Arial"/>
          <w:i w:val="1"/>
          <w:iCs w:val="1"/>
          <w:sz w:val="24"/>
          <w:szCs w:val="24"/>
          <w:u w:val="none"/>
        </w:rPr>
        <w:t xml:space="preserve">Electronic monitoring in the criminal justice system. </w:t>
      </w:r>
      <w:r w:rsidRPr="1B6DD122" w:rsidR="75804678">
        <w:rPr>
          <w:rFonts w:ascii="Arial" w:hAnsi="Arial" w:eastAsia="Arial" w:cs="Arial"/>
          <w:i w:val="0"/>
          <w:iCs w:val="0"/>
          <w:sz w:val="24"/>
          <w:szCs w:val="24"/>
          <w:u w:val="none"/>
        </w:rPr>
        <w:t xml:space="preserve">(Accessed on 30/04/21). Available at - </w:t>
      </w:r>
      <w:hyperlink r:id="Rd25c6b2b2aa14283">
        <w:r w:rsidRPr="1B6DD122" w:rsidR="75804678">
          <w:rPr>
            <w:rStyle w:val="Hyperlink"/>
            <w:rFonts w:ascii="Arial" w:hAnsi="Arial" w:eastAsia="Arial" w:cs="Arial"/>
            <w:i w:val="0"/>
            <w:iCs w:val="0"/>
            <w:sz w:val="24"/>
            <w:szCs w:val="24"/>
          </w:rPr>
          <w:t>https://www.iriss.org.uk/resources/insights/electronic-monitoring-criminal-justice-system</w:t>
        </w:r>
      </w:hyperlink>
    </w:p>
    <w:p w:rsidR="04A8FEA2" w:rsidP="1B6DD122" w:rsidRDefault="04A8FEA2" w14:paraId="6D8EAA4A" w14:textId="79325ECF">
      <w:pPr>
        <w:pStyle w:val="ListParagraph"/>
        <w:numPr>
          <w:ilvl w:val="0"/>
          <w:numId w:val="1"/>
        </w:numPr>
        <w:jc w:val="left"/>
        <w:rPr>
          <w:rFonts w:ascii="Arial" w:hAnsi="Arial" w:eastAsia="Arial" w:cs="Arial"/>
          <w:i w:val="0"/>
          <w:iCs w:val="0"/>
          <w:sz w:val="24"/>
          <w:szCs w:val="24"/>
          <w:u w:val="none"/>
        </w:rPr>
      </w:pPr>
      <w:r w:rsidRPr="1B6DD122" w:rsidR="04A8FEA2">
        <w:rPr>
          <w:rFonts w:ascii="Arial" w:hAnsi="Arial" w:eastAsia="Arial" w:cs="Arial"/>
          <w:i w:val="0"/>
          <w:iCs w:val="0"/>
          <w:sz w:val="24"/>
          <w:szCs w:val="24"/>
          <w:u w:val="none"/>
        </w:rPr>
        <w:t>IDA. (</w:t>
      </w:r>
      <w:proofErr w:type="gramStart"/>
      <w:r w:rsidRPr="1B6DD122" w:rsidR="04A8FEA2">
        <w:rPr>
          <w:rFonts w:ascii="Arial" w:hAnsi="Arial" w:eastAsia="Arial" w:cs="Arial"/>
          <w:i w:val="0"/>
          <w:iCs w:val="0"/>
          <w:sz w:val="24"/>
          <w:szCs w:val="24"/>
          <w:u w:val="none"/>
        </w:rPr>
        <w:t>no</w:t>
      </w:r>
      <w:proofErr w:type="gramEnd"/>
      <w:r w:rsidRPr="1B6DD122" w:rsidR="04A8FEA2">
        <w:rPr>
          <w:rFonts w:ascii="Arial" w:hAnsi="Arial" w:eastAsia="Arial" w:cs="Arial"/>
          <w:i w:val="0"/>
          <w:iCs w:val="0"/>
          <w:sz w:val="24"/>
          <w:szCs w:val="24"/>
          <w:u w:val="none"/>
        </w:rPr>
        <w:t xml:space="preserve"> date given). </w:t>
      </w:r>
      <w:r w:rsidRPr="1B6DD122" w:rsidR="04A8FEA2">
        <w:rPr>
          <w:rFonts w:ascii="Arial" w:hAnsi="Arial" w:eastAsia="Arial" w:cs="Arial"/>
          <w:i w:val="1"/>
          <w:iCs w:val="1"/>
          <w:sz w:val="24"/>
          <w:szCs w:val="24"/>
          <w:u w:val="none"/>
        </w:rPr>
        <w:t>Lighting, Crime and Safety</w:t>
      </w:r>
      <w:r w:rsidRPr="1B6DD122" w:rsidR="04A8FEA2">
        <w:rPr>
          <w:rFonts w:ascii="Arial" w:hAnsi="Arial" w:eastAsia="Arial" w:cs="Arial"/>
          <w:i w:val="0"/>
          <w:iCs w:val="0"/>
          <w:sz w:val="24"/>
          <w:szCs w:val="24"/>
          <w:u w:val="none"/>
        </w:rPr>
        <w:t xml:space="preserve">. (Accessed on 02/05/21). Available at - </w:t>
      </w:r>
      <w:hyperlink r:id="R3aad5eb162b4410c">
        <w:r w:rsidRPr="1B6DD122" w:rsidR="04A8FEA2">
          <w:rPr>
            <w:rStyle w:val="Hyperlink"/>
            <w:rFonts w:ascii="Arial" w:hAnsi="Arial" w:eastAsia="Arial" w:cs="Arial"/>
            <w:i w:val="0"/>
            <w:iCs w:val="0"/>
            <w:sz w:val="24"/>
            <w:szCs w:val="24"/>
          </w:rPr>
          <w:t>https://www.darksky.org/light-pollution/lighting-crime-and-safety/</w:t>
        </w:r>
      </w:hyperlink>
    </w:p>
    <w:p w:rsidR="04A8FEA2" w:rsidP="1B6DD122" w:rsidRDefault="04A8FEA2" w14:paraId="507056D4" w14:textId="5D54E364">
      <w:pPr>
        <w:pStyle w:val="ListParagraph"/>
        <w:numPr>
          <w:ilvl w:val="0"/>
          <w:numId w:val="1"/>
        </w:numPr>
        <w:jc w:val="left"/>
        <w:rPr>
          <w:rFonts w:ascii="Arial" w:hAnsi="Arial" w:eastAsia="Arial" w:cs="Arial"/>
          <w:i w:val="0"/>
          <w:iCs w:val="0"/>
          <w:sz w:val="24"/>
          <w:szCs w:val="24"/>
          <w:u w:val="single"/>
        </w:rPr>
      </w:pPr>
      <w:r w:rsidRPr="1B6DD122" w:rsidR="04A8FEA2">
        <w:rPr>
          <w:rFonts w:ascii="Arial" w:hAnsi="Arial" w:eastAsia="Arial" w:cs="Arial"/>
          <w:sz w:val="24"/>
          <w:szCs w:val="24"/>
          <w:u w:val="none"/>
        </w:rPr>
        <w:t xml:space="preserve">Ministry of Justice. (2019). </w:t>
      </w:r>
      <w:r w:rsidRPr="1B6DD122" w:rsidR="04A8FEA2">
        <w:rPr>
          <w:rFonts w:ascii="Arial" w:hAnsi="Arial" w:eastAsia="Arial" w:cs="Arial"/>
          <w:i w:val="1"/>
          <w:iCs w:val="1"/>
          <w:sz w:val="24"/>
          <w:szCs w:val="24"/>
          <w:u w:val="none"/>
        </w:rPr>
        <w:t xml:space="preserve">Youth Justice Statistics 2017/18. </w:t>
      </w:r>
      <w:r w:rsidRPr="1B6DD122" w:rsidR="04A8FEA2">
        <w:rPr>
          <w:rFonts w:ascii="Arial" w:hAnsi="Arial" w:eastAsia="Arial" w:cs="Arial"/>
          <w:i w:val="0"/>
          <w:iCs w:val="0"/>
          <w:sz w:val="24"/>
          <w:szCs w:val="24"/>
          <w:u w:val="none"/>
        </w:rPr>
        <w:t xml:space="preserve">(Accessed on 27/04/21). Available at - </w:t>
      </w:r>
      <w:hyperlink r:id="R758169f10be3462f">
        <w:r w:rsidRPr="1B6DD122" w:rsidR="04A8FEA2">
          <w:rPr>
            <w:rStyle w:val="Hyperlink"/>
            <w:rFonts w:ascii="Arial" w:hAnsi="Arial" w:eastAsia="Arial" w:cs="Arial"/>
            <w:i w:val="0"/>
            <w:iCs w:val="0"/>
            <w:sz w:val="24"/>
            <w:szCs w:val="24"/>
          </w:rPr>
          <w:t>https://assets.publishing.service.gov.uk/government/uploads/system/uploads/attachment_data/file/774866/youth_justice_statistics_bulletin_2017_2018.pdf</w:t>
        </w:r>
      </w:hyperlink>
    </w:p>
    <w:p w:rsidR="04A8FEA2" w:rsidP="1B6DD122" w:rsidRDefault="04A8FEA2" w14:paraId="7BA096ED" w14:textId="63CBA08F">
      <w:pPr>
        <w:pStyle w:val="ListParagraph"/>
        <w:numPr>
          <w:ilvl w:val="0"/>
          <w:numId w:val="1"/>
        </w:numPr>
        <w:jc w:val="left"/>
        <w:rPr>
          <w:rFonts w:ascii="Arial" w:hAnsi="Arial" w:eastAsia="Arial" w:cs="Arial"/>
          <w:i w:val="0"/>
          <w:iCs w:val="0"/>
          <w:sz w:val="24"/>
          <w:szCs w:val="24"/>
          <w:u w:val="none"/>
        </w:rPr>
      </w:pPr>
      <w:r w:rsidRPr="1B6DD122" w:rsidR="04A8FEA2">
        <w:rPr>
          <w:rFonts w:ascii="Arial" w:hAnsi="Arial" w:eastAsia="Arial" w:cs="Arial"/>
          <w:i w:val="0"/>
          <w:iCs w:val="0"/>
          <w:sz w:val="24"/>
          <w:szCs w:val="24"/>
          <w:u w:val="none"/>
        </w:rPr>
        <w:t xml:space="preserve">Murray, K. (2021). Chronicle Live. </w:t>
      </w:r>
      <w:r w:rsidRPr="1B6DD122" w:rsidR="04A8FEA2">
        <w:rPr>
          <w:rFonts w:ascii="Arial" w:hAnsi="Arial" w:eastAsia="Arial" w:cs="Arial"/>
          <w:i w:val="1"/>
          <w:iCs w:val="1"/>
          <w:sz w:val="24"/>
          <w:szCs w:val="24"/>
          <w:u w:val="none"/>
        </w:rPr>
        <w:t xml:space="preserve">New £4.2m CCTV cameras installed at Metro stations to help identify troublemakers. </w:t>
      </w:r>
      <w:r w:rsidRPr="1B6DD122" w:rsidR="04A8FEA2">
        <w:rPr>
          <w:rFonts w:ascii="Arial" w:hAnsi="Arial" w:eastAsia="Arial" w:cs="Arial"/>
          <w:i w:val="0"/>
          <w:iCs w:val="0"/>
          <w:sz w:val="24"/>
          <w:szCs w:val="24"/>
          <w:u w:val="none"/>
        </w:rPr>
        <w:t xml:space="preserve">(Accessed on 27/04/21). Available at - </w:t>
      </w:r>
      <w:hyperlink r:id="R57b68724d95f42fb">
        <w:r w:rsidRPr="1B6DD122" w:rsidR="04A8FEA2">
          <w:rPr>
            <w:rStyle w:val="Hyperlink"/>
            <w:rFonts w:ascii="Arial" w:hAnsi="Arial" w:eastAsia="Arial" w:cs="Arial"/>
            <w:i w:val="0"/>
            <w:iCs w:val="0"/>
            <w:sz w:val="24"/>
            <w:szCs w:val="24"/>
          </w:rPr>
          <w:t>https://www.chroniclelive.co.uk/news/north-east-news/metro-cctv-cameras-police-investigations-20541022</w:t>
        </w:r>
      </w:hyperlink>
    </w:p>
    <w:p w:rsidR="04A8FEA2" w:rsidP="1B6DD122" w:rsidRDefault="04A8FEA2" w14:paraId="2611EF80" w14:textId="37FBC079">
      <w:pPr>
        <w:pStyle w:val="ListParagraph"/>
        <w:numPr>
          <w:ilvl w:val="0"/>
          <w:numId w:val="1"/>
        </w:numPr>
        <w:jc w:val="left"/>
        <w:rPr>
          <w:rFonts w:ascii="Arial" w:hAnsi="Arial" w:eastAsia="Arial" w:cs="Arial"/>
          <w:i w:val="0"/>
          <w:iCs w:val="0"/>
          <w:sz w:val="24"/>
          <w:szCs w:val="24"/>
          <w:u w:val="none"/>
        </w:rPr>
      </w:pPr>
      <w:r w:rsidRPr="1B6DD122" w:rsidR="04A8FEA2">
        <w:rPr>
          <w:rFonts w:ascii="Arial" w:hAnsi="Arial" w:eastAsia="Arial" w:cs="Arial"/>
          <w:i w:val="0"/>
          <w:iCs w:val="0"/>
          <w:sz w:val="24"/>
          <w:szCs w:val="24"/>
          <w:u w:val="none"/>
        </w:rPr>
        <w:t xml:space="preserve">Pilkington, P. Kinra, S. (2004). </w:t>
      </w:r>
      <w:r w:rsidRPr="1B6DD122" w:rsidR="04A8FEA2">
        <w:rPr>
          <w:rFonts w:ascii="Arial" w:hAnsi="Arial" w:eastAsia="Arial" w:cs="Arial"/>
          <w:i w:val="1"/>
          <w:iCs w:val="1"/>
          <w:sz w:val="24"/>
          <w:szCs w:val="24"/>
          <w:u w:val="none"/>
        </w:rPr>
        <w:t xml:space="preserve">Effectiveness of speed cameras in preventing road traffic collisions and related casualties: systematic review. </w:t>
      </w:r>
      <w:r w:rsidRPr="1B6DD122" w:rsidR="04A8FEA2">
        <w:rPr>
          <w:rFonts w:ascii="Arial" w:hAnsi="Arial" w:eastAsia="Arial" w:cs="Arial"/>
          <w:i w:val="0"/>
          <w:iCs w:val="0"/>
          <w:sz w:val="24"/>
          <w:szCs w:val="24"/>
          <w:u w:val="none"/>
        </w:rPr>
        <w:t xml:space="preserve">(Accessed on 30/04/21). Available at - </w:t>
      </w:r>
      <w:hyperlink w:anchor=":~:text=Conclusions%20Existing%20research%20consistently%20shows,adequate%20control%20for%20potential%20confounders" r:id="Ra5ac8b75d5ce46e1">
        <w:r w:rsidRPr="1B6DD122" w:rsidR="04A8FEA2">
          <w:rPr>
            <w:rStyle w:val="Hyperlink"/>
            <w:rFonts w:ascii="Arial" w:hAnsi="Arial" w:eastAsia="Arial" w:cs="Arial"/>
            <w:i w:val="0"/>
            <w:iCs w:val="0"/>
            <w:sz w:val="24"/>
            <w:szCs w:val="24"/>
          </w:rPr>
          <w:t>https://www.bmj.com/content/330/7487/331#:~:text=Conclusions%20Existing%20research%20consistently%20shows,adequate%20control%20for%20potential%20confounders</w:t>
        </w:r>
      </w:hyperlink>
      <w:r w:rsidRPr="1B6DD122" w:rsidR="04A8FEA2">
        <w:rPr>
          <w:rFonts w:ascii="Arial" w:hAnsi="Arial" w:eastAsia="Arial" w:cs="Arial"/>
          <w:i w:val="0"/>
          <w:iCs w:val="0"/>
          <w:sz w:val="24"/>
          <w:szCs w:val="24"/>
          <w:u w:val="none"/>
        </w:rPr>
        <w:t>.</w:t>
      </w:r>
    </w:p>
    <w:p w:rsidR="04A8FEA2" w:rsidP="1B6DD122" w:rsidRDefault="04A8FEA2" w14:paraId="164A023C" w14:textId="21763B62">
      <w:pPr>
        <w:pStyle w:val="ListParagraph"/>
        <w:numPr>
          <w:ilvl w:val="0"/>
          <w:numId w:val="1"/>
        </w:numPr>
        <w:jc w:val="left"/>
        <w:rPr>
          <w:rFonts w:ascii="Arial" w:hAnsi="Arial" w:eastAsia="Arial" w:cs="Arial"/>
          <w:i w:val="0"/>
          <w:iCs w:val="0"/>
          <w:sz w:val="24"/>
          <w:szCs w:val="24"/>
          <w:u w:val="none"/>
        </w:rPr>
      </w:pPr>
      <w:r w:rsidRPr="1B6DD122" w:rsidR="04A8FEA2">
        <w:rPr>
          <w:rFonts w:ascii="Arial" w:hAnsi="Arial" w:eastAsia="Arial" w:cs="Arial"/>
          <w:i w:val="0"/>
          <w:iCs w:val="0"/>
          <w:sz w:val="24"/>
          <w:szCs w:val="24"/>
          <w:u w:val="none"/>
        </w:rPr>
        <w:t>Prisoners Education Trust. (</w:t>
      </w:r>
      <w:proofErr w:type="gramStart"/>
      <w:r w:rsidRPr="1B6DD122" w:rsidR="04A8FEA2">
        <w:rPr>
          <w:rFonts w:ascii="Arial" w:hAnsi="Arial" w:eastAsia="Arial" w:cs="Arial"/>
          <w:i w:val="0"/>
          <w:iCs w:val="0"/>
          <w:sz w:val="24"/>
          <w:szCs w:val="24"/>
          <w:u w:val="none"/>
        </w:rPr>
        <w:t>no</w:t>
      </w:r>
      <w:proofErr w:type="gramEnd"/>
      <w:r w:rsidRPr="1B6DD122" w:rsidR="04A8FEA2">
        <w:rPr>
          <w:rFonts w:ascii="Arial" w:hAnsi="Arial" w:eastAsia="Arial" w:cs="Arial"/>
          <w:i w:val="0"/>
          <w:iCs w:val="0"/>
          <w:sz w:val="24"/>
          <w:szCs w:val="24"/>
          <w:u w:val="none"/>
        </w:rPr>
        <w:t xml:space="preserve"> date given). </w:t>
      </w:r>
      <w:r w:rsidRPr="1B6DD122" w:rsidR="04A8FEA2">
        <w:rPr>
          <w:rFonts w:ascii="Arial" w:hAnsi="Arial" w:eastAsia="Arial" w:cs="Arial"/>
          <w:i w:val="1"/>
          <w:iCs w:val="1"/>
          <w:sz w:val="24"/>
          <w:szCs w:val="24"/>
          <w:u w:val="none"/>
        </w:rPr>
        <w:t xml:space="preserve">What we do. </w:t>
      </w:r>
      <w:r w:rsidRPr="1B6DD122" w:rsidR="04A8FEA2">
        <w:rPr>
          <w:rFonts w:ascii="Arial" w:hAnsi="Arial" w:eastAsia="Arial" w:cs="Arial"/>
          <w:i w:val="0"/>
          <w:iCs w:val="0"/>
          <w:sz w:val="24"/>
          <w:szCs w:val="24"/>
          <w:u w:val="none"/>
        </w:rPr>
        <w:t xml:space="preserve">(Accessed on 02/05/21). Available at - </w:t>
      </w:r>
      <w:hyperlink r:id="Rc6889fa7f30249a0">
        <w:r w:rsidRPr="1B6DD122" w:rsidR="04A8FEA2">
          <w:rPr>
            <w:rStyle w:val="Hyperlink"/>
            <w:rFonts w:ascii="Arial" w:hAnsi="Arial" w:eastAsia="Arial" w:cs="Arial"/>
            <w:i w:val="0"/>
            <w:iCs w:val="0"/>
            <w:sz w:val="24"/>
            <w:szCs w:val="24"/>
          </w:rPr>
          <w:t>https://www.prisonerseducation.org.uk/what-we-do/</w:t>
        </w:r>
      </w:hyperlink>
    </w:p>
    <w:p w:rsidR="04A8FEA2" w:rsidP="1B6DD122" w:rsidRDefault="04A8FEA2" w14:paraId="456E277B" w14:textId="157F5AC4">
      <w:pPr>
        <w:pStyle w:val="ListParagraph"/>
        <w:numPr>
          <w:ilvl w:val="0"/>
          <w:numId w:val="1"/>
        </w:numPr>
        <w:jc w:val="left"/>
        <w:rPr>
          <w:rFonts w:ascii="Arial" w:hAnsi="Arial" w:eastAsia="Arial" w:cs="Arial"/>
          <w:i w:val="0"/>
          <w:iCs w:val="0"/>
          <w:sz w:val="24"/>
          <w:szCs w:val="24"/>
          <w:u w:val="none"/>
        </w:rPr>
      </w:pPr>
      <w:r w:rsidRPr="1B6DD122" w:rsidR="04A8FEA2">
        <w:rPr>
          <w:rFonts w:ascii="Arial" w:hAnsi="Arial" w:eastAsia="Arial" w:cs="Arial"/>
          <w:i w:val="0"/>
          <w:iCs w:val="0"/>
          <w:sz w:val="24"/>
          <w:szCs w:val="24"/>
          <w:u w:val="none"/>
        </w:rPr>
        <w:t xml:space="preserve">Safesite. (2014). </w:t>
      </w:r>
      <w:r w:rsidRPr="1B6DD122" w:rsidR="04A8FEA2">
        <w:rPr>
          <w:rFonts w:ascii="Arial" w:hAnsi="Arial" w:eastAsia="Arial" w:cs="Arial"/>
          <w:i w:val="1"/>
          <w:iCs w:val="1"/>
          <w:sz w:val="24"/>
          <w:szCs w:val="24"/>
          <w:u w:val="none"/>
        </w:rPr>
        <w:t>How Effective is CCTV as a Crime Deterrent?</w:t>
      </w:r>
      <w:r w:rsidRPr="1B6DD122" w:rsidR="04A8FEA2">
        <w:rPr>
          <w:rFonts w:ascii="Arial" w:hAnsi="Arial" w:eastAsia="Arial" w:cs="Arial"/>
          <w:i w:val="0"/>
          <w:iCs w:val="0"/>
          <w:sz w:val="24"/>
          <w:szCs w:val="24"/>
          <w:u w:val="none"/>
        </w:rPr>
        <w:t xml:space="preserve"> (Accessed on 27/04/21). Available at - </w:t>
      </w:r>
      <w:hyperlink w:anchor=":~:text=Indeed%2C%20CCTV%20has%20shown%20a,those%20car%20parks%20deploying%20CCTV" r:id="Rf927163a837b451a">
        <w:r w:rsidRPr="1B6DD122" w:rsidR="04A8FEA2">
          <w:rPr>
            <w:rStyle w:val="Hyperlink"/>
            <w:rFonts w:ascii="Arial" w:hAnsi="Arial" w:eastAsia="Arial" w:cs="Arial"/>
            <w:i w:val="0"/>
            <w:iCs w:val="0"/>
            <w:sz w:val="24"/>
            <w:szCs w:val="24"/>
          </w:rPr>
          <w:t>https://www.safesitesecuritysolutions.co.uk/knowledge-base/effective-cctv-crime-deterrent#:~:text=Indeed%2C%20CCTV%20has%20shown%20a,those%20car%20parks%20deploying%20CCTV</w:t>
        </w:r>
      </w:hyperlink>
      <w:r w:rsidRPr="1B6DD122" w:rsidR="04A8FEA2">
        <w:rPr>
          <w:rFonts w:ascii="Arial" w:hAnsi="Arial" w:eastAsia="Arial" w:cs="Arial"/>
          <w:i w:val="0"/>
          <w:iCs w:val="0"/>
          <w:sz w:val="24"/>
          <w:szCs w:val="24"/>
          <w:u w:val="none"/>
        </w:rPr>
        <w:t>.</w:t>
      </w:r>
    </w:p>
    <w:p w:rsidR="04A8FEA2" w:rsidP="1B6DD122" w:rsidRDefault="04A8FEA2" w14:paraId="4F003D63" w14:textId="38CBB193">
      <w:pPr>
        <w:pStyle w:val="ListParagraph"/>
        <w:numPr>
          <w:ilvl w:val="0"/>
          <w:numId w:val="1"/>
        </w:numPr>
        <w:jc w:val="left"/>
        <w:rPr>
          <w:rFonts w:ascii="Arial" w:hAnsi="Arial" w:eastAsia="Arial" w:cs="Arial"/>
          <w:i w:val="0"/>
          <w:iCs w:val="0"/>
          <w:sz w:val="24"/>
          <w:szCs w:val="24"/>
          <w:u w:val="none"/>
        </w:rPr>
      </w:pPr>
      <w:r w:rsidRPr="1B6DD122" w:rsidR="04A8FEA2">
        <w:rPr>
          <w:rFonts w:ascii="Arial" w:hAnsi="Arial" w:eastAsia="Arial" w:cs="Arial"/>
          <w:i w:val="0"/>
          <w:iCs w:val="0"/>
          <w:sz w:val="24"/>
          <w:szCs w:val="24"/>
          <w:u w:val="none"/>
        </w:rPr>
        <w:t xml:space="preserve">Soper, M. (2015). </w:t>
      </w:r>
      <w:r w:rsidRPr="1B6DD122" w:rsidR="04A8FEA2">
        <w:rPr>
          <w:rFonts w:ascii="Arial" w:hAnsi="Arial" w:eastAsia="Arial" w:cs="Arial"/>
          <w:i w:val="1"/>
          <w:iCs w:val="1"/>
          <w:sz w:val="24"/>
          <w:szCs w:val="24"/>
          <w:u w:val="none"/>
        </w:rPr>
        <w:t>Evidence regarding the impact of the street lighting on crime and antisocial behaviour</w:t>
      </w:r>
      <w:r w:rsidRPr="1B6DD122" w:rsidR="04A8FEA2">
        <w:rPr>
          <w:rFonts w:ascii="Arial" w:hAnsi="Arial" w:eastAsia="Arial" w:cs="Arial"/>
          <w:i w:val="0"/>
          <w:iCs w:val="0"/>
          <w:sz w:val="24"/>
          <w:szCs w:val="24"/>
          <w:u w:val="none"/>
        </w:rPr>
        <w:t xml:space="preserve">. (Accessed on 02/05/21). Available at - </w:t>
      </w:r>
      <w:hyperlink r:id="R01272f2b3cb9420f">
        <w:r w:rsidRPr="1B6DD122" w:rsidR="04A8FEA2">
          <w:rPr>
            <w:rStyle w:val="Hyperlink"/>
            <w:rFonts w:ascii="Arial" w:hAnsi="Arial" w:eastAsia="Arial" w:cs="Arial"/>
            <w:i w:val="0"/>
            <w:iCs w:val="0"/>
            <w:sz w:val="24"/>
            <w:szCs w:val="24"/>
          </w:rPr>
          <w:t>https://cambridgeshireinsight.org.uk/wp-content/uploads/2017/08/Street-Lighting-Policy-Note_Final.pdf</w:t>
        </w:r>
      </w:hyperlink>
      <w:r w:rsidRPr="1B6DD122" w:rsidR="04A8FEA2">
        <w:rPr>
          <w:rFonts w:ascii="Arial" w:hAnsi="Arial" w:eastAsia="Arial" w:cs="Arial"/>
          <w:i w:val="0"/>
          <w:iCs w:val="0"/>
          <w:sz w:val="24"/>
          <w:szCs w:val="24"/>
          <w:u w:val="none"/>
        </w:rPr>
        <w:t xml:space="preserve">  </w:t>
      </w:r>
    </w:p>
    <w:p w:rsidR="064683C4" w:rsidP="1B6DD122" w:rsidRDefault="064683C4" w14:paraId="205A58A1" w14:textId="08C22519">
      <w:pPr>
        <w:pStyle w:val="ListParagraph"/>
        <w:numPr>
          <w:ilvl w:val="0"/>
          <w:numId w:val="1"/>
        </w:numPr>
        <w:jc w:val="left"/>
        <w:rPr>
          <w:i w:val="0"/>
          <w:iCs w:val="0"/>
          <w:sz w:val="24"/>
          <w:szCs w:val="24"/>
          <w:u w:val="none"/>
        </w:rPr>
      </w:pPr>
      <w:r w:rsidRPr="1B6DD122" w:rsidR="064683C4">
        <w:rPr>
          <w:rFonts w:ascii="Arial" w:hAnsi="Arial" w:eastAsia="Arial" w:cs="Arial"/>
          <w:i w:val="0"/>
          <w:iCs w:val="0"/>
          <w:sz w:val="24"/>
          <w:szCs w:val="24"/>
          <w:u w:val="none"/>
        </w:rPr>
        <w:t xml:space="preserve">Think! (2021). </w:t>
      </w:r>
      <w:r w:rsidRPr="1B6DD122" w:rsidR="064683C4">
        <w:rPr>
          <w:rFonts w:ascii="Arial" w:hAnsi="Arial" w:eastAsia="Arial" w:cs="Arial"/>
          <w:i w:val="1"/>
          <w:iCs w:val="1"/>
          <w:sz w:val="24"/>
          <w:szCs w:val="24"/>
          <w:u w:val="none"/>
        </w:rPr>
        <w:t xml:space="preserve">Drink Driving. </w:t>
      </w:r>
      <w:r w:rsidRPr="1B6DD122" w:rsidR="7CBAEF18">
        <w:rPr>
          <w:rFonts w:ascii="Arial" w:hAnsi="Arial" w:eastAsia="Arial" w:cs="Arial"/>
          <w:i w:val="0"/>
          <w:iCs w:val="0"/>
          <w:sz w:val="24"/>
          <w:szCs w:val="24"/>
          <w:u w:val="none"/>
        </w:rPr>
        <w:t xml:space="preserve">(Accessed on 30/04/21). Available at - </w:t>
      </w:r>
      <w:hyperlink r:id="R3b7a63c6eaa34d94">
        <w:r w:rsidRPr="1B6DD122" w:rsidR="7CBAEF18">
          <w:rPr>
            <w:rStyle w:val="Hyperlink"/>
            <w:rFonts w:ascii="Arial" w:hAnsi="Arial" w:eastAsia="Arial" w:cs="Arial"/>
            <w:i w:val="0"/>
            <w:iCs w:val="0"/>
            <w:sz w:val="24"/>
            <w:szCs w:val="24"/>
          </w:rPr>
          <w:t>https://www.think.gov.uk/themes/drink-driving/</w:t>
        </w:r>
      </w:hyperlink>
      <w:r w:rsidRPr="1B6DD122" w:rsidR="7CBAEF18">
        <w:rPr>
          <w:rFonts w:ascii="Arial" w:hAnsi="Arial" w:eastAsia="Arial" w:cs="Arial"/>
          <w:i w:val="0"/>
          <w:iCs w:val="0"/>
          <w:sz w:val="24"/>
          <w:szCs w:val="24"/>
          <w:u w:val="none"/>
        </w:rPr>
        <w:t xml:space="preserve"> </w:t>
      </w:r>
    </w:p>
    <w:p w:rsidR="67279FDF" w:rsidP="1B6DD122" w:rsidRDefault="67279FDF" w14:paraId="5B9D8A0A" w14:textId="5191A8A1">
      <w:pPr>
        <w:pStyle w:val="ListParagraph"/>
        <w:numPr>
          <w:ilvl w:val="0"/>
          <w:numId w:val="1"/>
        </w:numPr>
        <w:jc w:val="left"/>
        <w:rPr>
          <w:rFonts w:ascii="Arial" w:hAnsi="Arial" w:eastAsia="Arial" w:cs="Arial"/>
          <w:i w:val="0"/>
          <w:iCs w:val="0"/>
          <w:sz w:val="24"/>
          <w:szCs w:val="24"/>
          <w:u w:val="none"/>
        </w:rPr>
      </w:pPr>
      <w:r w:rsidRPr="1B6DD122" w:rsidR="67279FDF">
        <w:rPr>
          <w:rFonts w:ascii="Arial" w:hAnsi="Arial" w:eastAsia="Arial" w:cs="Arial"/>
          <w:i w:val="0"/>
          <w:iCs w:val="0"/>
          <w:sz w:val="24"/>
          <w:szCs w:val="24"/>
          <w:u w:val="none"/>
        </w:rPr>
        <w:t xml:space="preserve">Thompson Law. (2019). </w:t>
      </w:r>
      <w:r w:rsidRPr="1B6DD122" w:rsidR="67279FDF">
        <w:rPr>
          <w:rFonts w:ascii="Arial" w:hAnsi="Arial" w:eastAsia="Arial" w:cs="Arial"/>
          <w:i w:val="1"/>
          <w:iCs w:val="1"/>
          <w:sz w:val="24"/>
          <w:szCs w:val="24"/>
          <w:u w:val="none"/>
        </w:rPr>
        <w:t xml:space="preserve">Electronic tags fail to deter criminals from breaking curfews, figures show. </w:t>
      </w:r>
      <w:r w:rsidRPr="1B6DD122" w:rsidR="67279FDF">
        <w:rPr>
          <w:rFonts w:ascii="Arial" w:hAnsi="Arial" w:eastAsia="Arial" w:cs="Arial"/>
          <w:i w:val="0"/>
          <w:iCs w:val="0"/>
          <w:sz w:val="24"/>
          <w:szCs w:val="24"/>
          <w:u w:val="none"/>
        </w:rPr>
        <w:t xml:space="preserve">(Accessed on 2/05/21). Available at - </w:t>
      </w:r>
      <w:hyperlink w:anchor=":~:text=Ministry%20of%20Justice%20(MoJ)%20figures,least%2012%20hours%20a%20day" r:id="Rf4bbb450ba6a4068">
        <w:r w:rsidRPr="1B6DD122" w:rsidR="67279FDF">
          <w:rPr>
            <w:rStyle w:val="Hyperlink"/>
            <w:rFonts w:ascii="Arial" w:hAnsi="Arial" w:eastAsia="Arial" w:cs="Arial"/>
            <w:i w:val="0"/>
            <w:iCs w:val="0"/>
            <w:sz w:val="24"/>
            <w:szCs w:val="24"/>
          </w:rPr>
          <w:t>http://www.thompsonlaw.co.uk/2019/07/30/electronic-tags-fail-deter-criminals-breaking-curfews-figures-show/#:~:text=Ministry%20of%20Justice%20(MoJ)%20figures,least%2012%20hours%20a%20day</w:t>
        </w:r>
      </w:hyperlink>
      <w:r w:rsidRPr="1B6DD122" w:rsidR="67279FDF">
        <w:rPr>
          <w:rFonts w:ascii="Arial" w:hAnsi="Arial" w:eastAsia="Arial" w:cs="Arial"/>
          <w:i w:val="0"/>
          <w:iCs w:val="0"/>
          <w:sz w:val="24"/>
          <w:szCs w:val="24"/>
          <w:u w:val="none"/>
        </w:rPr>
        <w:t>.</w:t>
      </w:r>
    </w:p>
    <w:p w:rsidR="38C0AB2F" w:rsidP="1B6DD122" w:rsidRDefault="38C0AB2F" w14:paraId="09B86DFC" w14:textId="48E5AC9D">
      <w:pPr>
        <w:pStyle w:val="ListParagraph"/>
        <w:numPr>
          <w:ilvl w:val="0"/>
          <w:numId w:val="1"/>
        </w:numPr>
        <w:jc w:val="left"/>
        <w:rPr>
          <w:rFonts w:ascii="Arial" w:hAnsi="Arial" w:eastAsia="Arial" w:cs="Arial"/>
          <w:i w:val="0"/>
          <w:iCs w:val="0"/>
          <w:sz w:val="24"/>
          <w:szCs w:val="24"/>
          <w:u w:val="none"/>
        </w:rPr>
      </w:pPr>
      <w:r w:rsidRPr="1B6DD122" w:rsidR="38C0AB2F">
        <w:rPr>
          <w:rFonts w:ascii="Arial" w:hAnsi="Arial" w:eastAsia="Arial" w:cs="Arial"/>
          <w:i w:val="0"/>
          <w:iCs w:val="0"/>
          <w:sz w:val="24"/>
          <w:szCs w:val="24"/>
          <w:u w:val="none"/>
        </w:rPr>
        <w:t xml:space="preserve">Williams, S. Coupe, T. (2017). </w:t>
      </w:r>
      <w:r w:rsidRPr="1B6DD122" w:rsidR="38C0AB2F">
        <w:rPr>
          <w:rFonts w:ascii="Arial" w:hAnsi="Arial" w:eastAsia="Arial" w:cs="Arial"/>
          <w:i w:val="1"/>
          <w:iCs w:val="1"/>
          <w:sz w:val="24"/>
          <w:szCs w:val="24"/>
          <w:u w:val="none"/>
        </w:rPr>
        <w:t xml:space="preserve">Frequency Vs Length of Hot Spots Patrols: </w:t>
      </w:r>
      <w:r w:rsidRPr="1B6DD122" w:rsidR="70FEF9FC">
        <w:rPr>
          <w:rFonts w:ascii="Arial" w:hAnsi="Arial" w:eastAsia="Arial" w:cs="Arial"/>
          <w:i w:val="1"/>
          <w:iCs w:val="1"/>
          <w:sz w:val="24"/>
          <w:szCs w:val="24"/>
          <w:u w:val="none"/>
        </w:rPr>
        <w:t xml:space="preserve">A Randomised Controlled Trial. </w:t>
      </w:r>
      <w:r w:rsidRPr="1B6DD122" w:rsidR="70FEF9FC">
        <w:rPr>
          <w:rFonts w:ascii="Arial" w:hAnsi="Arial" w:eastAsia="Arial" w:cs="Arial"/>
          <w:i w:val="0"/>
          <w:iCs w:val="0"/>
          <w:sz w:val="24"/>
          <w:szCs w:val="24"/>
          <w:u w:val="none"/>
        </w:rPr>
        <w:t xml:space="preserve">(Accessed on 30/04/21). Available at - </w:t>
      </w:r>
      <w:hyperlink r:id="Re5d907500f5d4a36">
        <w:r w:rsidRPr="1B6DD122" w:rsidR="70FEF9FC">
          <w:rPr>
            <w:rStyle w:val="Hyperlink"/>
            <w:rFonts w:ascii="Arial" w:hAnsi="Arial" w:eastAsia="Arial" w:cs="Arial"/>
            <w:i w:val="0"/>
            <w:iCs w:val="0"/>
            <w:sz w:val="24"/>
            <w:szCs w:val="24"/>
          </w:rPr>
          <w:t>https://core.ac.uk/download/pdf/96705966.pdf</w:t>
        </w:r>
      </w:hyperlink>
      <w:r w:rsidRPr="1B6DD122" w:rsidR="70FEF9FC">
        <w:rPr>
          <w:rFonts w:ascii="Arial" w:hAnsi="Arial" w:eastAsia="Arial" w:cs="Arial"/>
          <w:i w:val="0"/>
          <w:iCs w:val="0"/>
          <w:sz w:val="24"/>
          <w:szCs w:val="24"/>
          <w:u w:val="none"/>
        </w:rPr>
        <w:t xml:space="preserve"> </w:t>
      </w:r>
    </w:p>
    <w:p w:rsidR="3035B1E3" w:rsidP="1B6DD122" w:rsidRDefault="3035B1E3" w14:paraId="05391993" w14:textId="10ACD541">
      <w:pPr>
        <w:pStyle w:val="Normal"/>
        <w:ind w:left="0"/>
        <w:jc w:val="left"/>
        <w:rPr>
          <w:rFonts w:ascii="Arial" w:hAnsi="Arial" w:eastAsia="Arial" w:cs="Arial"/>
          <w:i w:val="0"/>
          <w:iCs w:val="0"/>
          <w:sz w:val="24"/>
          <w:szCs w:val="24"/>
          <w:u w:val="none"/>
        </w:rPr>
      </w:pPr>
      <w:r w:rsidRPr="1B6DD122" w:rsidR="3035B1E3">
        <w:rPr>
          <w:rFonts w:ascii="Arial" w:hAnsi="Arial" w:eastAsia="Arial" w:cs="Arial"/>
          <w:i w:val="1"/>
          <w:iCs w:val="1"/>
          <w:sz w:val="24"/>
          <w:szCs w:val="24"/>
          <w:u w:val="none"/>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E509A4"/>
    <w:rsid w:val="001DAEF7"/>
    <w:rsid w:val="00763AC1"/>
    <w:rsid w:val="009F4D36"/>
    <w:rsid w:val="00C66C96"/>
    <w:rsid w:val="00F6CFBB"/>
    <w:rsid w:val="010871C1"/>
    <w:rsid w:val="011E6776"/>
    <w:rsid w:val="0142E9E7"/>
    <w:rsid w:val="018A281F"/>
    <w:rsid w:val="023C8D9D"/>
    <w:rsid w:val="0247A93C"/>
    <w:rsid w:val="028EA6AE"/>
    <w:rsid w:val="02BA37D7"/>
    <w:rsid w:val="033D0B6A"/>
    <w:rsid w:val="03C6DF60"/>
    <w:rsid w:val="03D6EDF8"/>
    <w:rsid w:val="03DA1FBE"/>
    <w:rsid w:val="03E1FC42"/>
    <w:rsid w:val="03FD9BEC"/>
    <w:rsid w:val="04A8FEA2"/>
    <w:rsid w:val="0549ABE4"/>
    <w:rsid w:val="0563560B"/>
    <w:rsid w:val="0570D0B3"/>
    <w:rsid w:val="05CF8F07"/>
    <w:rsid w:val="05D0E0D3"/>
    <w:rsid w:val="05E1F181"/>
    <w:rsid w:val="060E4C53"/>
    <w:rsid w:val="0626F071"/>
    <w:rsid w:val="064683C4"/>
    <w:rsid w:val="06AB2293"/>
    <w:rsid w:val="0701F202"/>
    <w:rsid w:val="07B719CE"/>
    <w:rsid w:val="0815B87B"/>
    <w:rsid w:val="08556F33"/>
    <w:rsid w:val="08D17E7B"/>
    <w:rsid w:val="093D7C3E"/>
    <w:rsid w:val="097C3E31"/>
    <w:rsid w:val="098FC9F8"/>
    <w:rsid w:val="0A0550BB"/>
    <w:rsid w:val="0A2E6DA7"/>
    <w:rsid w:val="0A60E506"/>
    <w:rsid w:val="0A98BB06"/>
    <w:rsid w:val="0AE17A00"/>
    <w:rsid w:val="0AE7B370"/>
    <w:rsid w:val="0B221AD1"/>
    <w:rsid w:val="0B2B84B7"/>
    <w:rsid w:val="0B48D8D2"/>
    <w:rsid w:val="0B6E8F0C"/>
    <w:rsid w:val="0BE4075B"/>
    <w:rsid w:val="0C091F3D"/>
    <w:rsid w:val="0C40E17D"/>
    <w:rsid w:val="0CC13892"/>
    <w:rsid w:val="0D54BDC9"/>
    <w:rsid w:val="0DA549AD"/>
    <w:rsid w:val="0E4A09BB"/>
    <w:rsid w:val="0ECBE216"/>
    <w:rsid w:val="0F712324"/>
    <w:rsid w:val="0FC18048"/>
    <w:rsid w:val="0FE5DA1C"/>
    <w:rsid w:val="100B75A6"/>
    <w:rsid w:val="108C5E8B"/>
    <w:rsid w:val="11073002"/>
    <w:rsid w:val="1119401A"/>
    <w:rsid w:val="113657A9"/>
    <w:rsid w:val="11601D15"/>
    <w:rsid w:val="1189EC85"/>
    <w:rsid w:val="118A258E"/>
    <w:rsid w:val="1191E935"/>
    <w:rsid w:val="11EEBCD0"/>
    <w:rsid w:val="121EC55B"/>
    <w:rsid w:val="122F9435"/>
    <w:rsid w:val="125C60AD"/>
    <w:rsid w:val="13450454"/>
    <w:rsid w:val="1352FB57"/>
    <w:rsid w:val="13CCAA15"/>
    <w:rsid w:val="13E9B7C3"/>
    <w:rsid w:val="146231A2"/>
    <w:rsid w:val="14C1C650"/>
    <w:rsid w:val="1520EC53"/>
    <w:rsid w:val="157C456B"/>
    <w:rsid w:val="15EF35FB"/>
    <w:rsid w:val="174E6547"/>
    <w:rsid w:val="17D1A195"/>
    <w:rsid w:val="17FC3FBB"/>
    <w:rsid w:val="181B4643"/>
    <w:rsid w:val="188D2605"/>
    <w:rsid w:val="188EF93C"/>
    <w:rsid w:val="18977070"/>
    <w:rsid w:val="18978FB7"/>
    <w:rsid w:val="19478AAB"/>
    <w:rsid w:val="198B3363"/>
    <w:rsid w:val="199DEE47"/>
    <w:rsid w:val="1A09B8E8"/>
    <w:rsid w:val="1A4C8875"/>
    <w:rsid w:val="1A677292"/>
    <w:rsid w:val="1A6F51FE"/>
    <w:rsid w:val="1A9D0B4E"/>
    <w:rsid w:val="1AA06FE5"/>
    <w:rsid w:val="1AB1C656"/>
    <w:rsid w:val="1AB38D03"/>
    <w:rsid w:val="1AB4A24D"/>
    <w:rsid w:val="1ACA32AF"/>
    <w:rsid w:val="1AE35B0C"/>
    <w:rsid w:val="1B39BEA8"/>
    <w:rsid w:val="1B593DD4"/>
    <w:rsid w:val="1B6DD122"/>
    <w:rsid w:val="1B8648CC"/>
    <w:rsid w:val="1BC4C6C7"/>
    <w:rsid w:val="1BEA1A96"/>
    <w:rsid w:val="1C0674B9"/>
    <w:rsid w:val="1C13F527"/>
    <w:rsid w:val="1C1BAC8F"/>
    <w:rsid w:val="1C37016C"/>
    <w:rsid w:val="1C5E777F"/>
    <w:rsid w:val="1C660310"/>
    <w:rsid w:val="1CB66FAD"/>
    <w:rsid w:val="1CE88C9B"/>
    <w:rsid w:val="1CF28378"/>
    <w:rsid w:val="1D264754"/>
    <w:rsid w:val="1DB714BA"/>
    <w:rsid w:val="1DC1A2DA"/>
    <w:rsid w:val="1DC7D1EF"/>
    <w:rsid w:val="1EA4730D"/>
    <w:rsid w:val="1F0E9F7A"/>
    <w:rsid w:val="1F1C9BEC"/>
    <w:rsid w:val="1F1EF9CC"/>
    <w:rsid w:val="1FA679E1"/>
    <w:rsid w:val="1FBFBDCE"/>
    <w:rsid w:val="1FF31441"/>
    <w:rsid w:val="1FFA74E7"/>
    <w:rsid w:val="200BCF05"/>
    <w:rsid w:val="2016EAA4"/>
    <w:rsid w:val="2169AC6D"/>
    <w:rsid w:val="217D0623"/>
    <w:rsid w:val="2189E0D0"/>
    <w:rsid w:val="222D17DF"/>
    <w:rsid w:val="22988131"/>
    <w:rsid w:val="22B9242D"/>
    <w:rsid w:val="22E5FAED"/>
    <w:rsid w:val="22F9C705"/>
    <w:rsid w:val="2382477E"/>
    <w:rsid w:val="23847341"/>
    <w:rsid w:val="2396B44F"/>
    <w:rsid w:val="23B09B2E"/>
    <w:rsid w:val="23C7E286"/>
    <w:rsid w:val="23D7AF99"/>
    <w:rsid w:val="23F00D0F"/>
    <w:rsid w:val="24C7B8AE"/>
    <w:rsid w:val="24ED944F"/>
    <w:rsid w:val="251E17DF"/>
    <w:rsid w:val="25498893"/>
    <w:rsid w:val="26BEDB00"/>
    <w:rsid w:val="26D380E8"/>
    <w:rsid w:val="26F91CB8"/>
    <w:rsid w:val="27008902"/>
    <w:rsid w:val="27AF2355"/>
    <w:rsid w:val="2894ED19"/>
    <w:rsid w:val="28983BA5"/>
    <w:rsid w:val="289C5963"/>
    <w:rsid w:val="295282D7"/>
    <w:rsid w:val="29C17AEC"/>
    <w:rsid w:val="29EB09A5"/>
    <w:rsid w:val="29FD007D"/>
    <w:rsid w:val="2A10B150"/>
    <w:rsid w:val="2A44EBC7"/>
    <w:rsid w:val="2A515221"/>
    <w:rsid w:val="2A84DE9F"/>
    <w:rsid w:val="2ADE0471"/>
    <w:rsid w:val="2B019308"/>
    <w:rsid w:val="2B743106"/>
    <w:rsid w:val="2BAC81B1"/>
    <w:rsid w:val="2BED2282"/>
    <w:rsid w:val="2C082BE6"/>
    <w:rsid w:val="2C2989DB"/>
    <w:rsid w:val="2C7F2EC1"/>
    <w:rsid w:val="2CB93935"/>
    <w:rsid w:val="2CD8F7EF"/>
    <w:rsid w:val="2CF40153"/>
    <w:rsid w:val="2D100167"/>
    <w:rsid w:val="2D299A0F"/>
    <w:rsid w:val="2E25DCE3"/>
    <w:rsid w:val="2E35D9D6"/>
    <w:rsid w:val="2F38B4DE"/>
    <w:rsid w:val="301218BE"/>
    <w:rsid w:val="302ED3DB"/>
    <w:rsid w:val="3035B1E3"/>
    <w:rsid w:val="308228E2"/>
    <w:rsid w:val="30A0D4EB"/>
    <w:rsid w:val="30D393E9"/>
    <w:rsid w:val="30FCB507"/>
    <w:rsid w:val="3197B174"/>
    <w:rsid w:val="319CB73A"/>
    <w:rsid w:val="31AC8859"/>
    <w:rsid w:val="31D2E0EE"/>
    <w:rsid w:val="31E0729A"/>
    <w:rsid w:val="32558E39"/>
    <w:rsid w:val="32F355E4"/>
    <w:rsid w:val="3431D142"/>
    <w:rsid w:val="348A40A6"/>
    <w:rsid w:val="34C77C80"/>
    <w:rsid w:val="34CB00BE"/>
    <w:rsid w:val="34FF1338"/>
    <w:rsid w:val="351013B5"/>
    <w:rsid w:val="3518135C"/>
    <w:rsid w:val="355363F7"/>
    <w:rsid w:val="35860CBD"/>
    <w:rsid w:val="363D29EF"/>
    <w:rsid w:val="367FF97C"/>
    <w:rsid w:val="36B51198"/>
    <w:rsid w:val="36EEE12D"/>
    <w:rsid w:val="37397A7B"/>
    <w:rsid w:val="37C1E168"/>
    <w:rsid w:val="3802A180"/>
    <w:rsid w:val="383AAE61"/>
    <w:rsid w:val="38997417"/>
    <w:rsid w:val="38C0AB2F"/>
    <w:rsid w:val="39538CAB"/>
    <w:rsid w:val="398062E2"/>
    <w:rsid w:val="39855F96"/>
    <w:rsid w:val="39B79A3E"/>
    <w:rsid w:val="39C2B5DD"/>
    <w:rsid w:val="39CAF2B0"/>
    <w:rsid w:val="3A01D2B8"/>
    <w:rsid w:val="3A14EDEB"/>
    <w:rsid w:val="3A1B0FD2"/>
    <w:rsid w:val="3A1E28DE"/>
    <w:rsid w:val="3AEB6F3B"/>
    <w:rsid w:val="3AF277F7"/>
    <w:rsid w:val="3B28C655"/>
    <w:rsid w:val="3B622FB4"/>
    <w:rsid w:val="3BA9A162"/>
    <w:rsid w:val="3BBCE1F8"/>
    <w:rsid w:val="3C80AB26"/>
    <w:rsid w:val="3C934316"/>
    <w:rsid w:val="3D5E7C1B"/>
    <w:rsid w:val="3D69ED30"/>
    <w:rsid w:val="3DA8AD94"/>
    <w:rsid w:val="3DBD51D7"/>
    <w:rsid w:val="3DD9A35E"/>
    <w:rsid w:val="3E175007"/>
    <w:rsid w:val="3E301091"/>
    <w:rsid w:val="3E9F0591"/>
    <w:rsid w:val="3EBB63CA"/>
    <w:rsid w:val="41015711"/>
    <w:rsid w:val="41726EAA"/>
    <w:rsid w:val="41B49F65"/>
    <w:rsid w:val="41CC5B69"/>
    <w:rsid w:val="41E509A4"/>
    <w:rsid w:val="4203FAF4"/>
    <w:rsid w:val="431C492C"/>
    <w:rsid w:val="4344F1A6"/>
    <w:rsid w:val="43506FC6"/>
    <w:rsid w:val="43682BCA"/>
    <w:rsid w:val="4372DADC"/>
    <w:rsid w:val="43B6ECE3"/>
    <w:rsid w:val="443200A8"/>
    <w:rsid w:val="4491B717"/>
    <w:rsid w:val="450EAB3D"/>
    <w:rsid w:val="45D27EC9"/>
    <w:rsid w:val="45EC9FD2"/>
    <w:rsid w:val="4647480A"/>
    <w:rsid w:val="469F6B92"/>
    <w:rsid w:val="469FCC8C"/>
    <w:rsid w:val="4703E75A"/>
    <w:rsid w:val="471A216F"/>
    <w:rsid w:val="4732AEA7"/>
    <w:rsid w:val="475B2E07"/>
    <w:rsid w:val="4786828D"/>
    <w:rsid w:val="47B16BA5"/>
    <w:rsid w:val="4832851F"/>
    <w:rsid w:val="494B5FF4"/>
    <w:rsid w:val="4971C61E"/>
    <w:rsid w:val="49BC63EA"/>
    <w:rsid w:val="4AC180FB"/>
    <w:rsid w:val="4AF3A0DB"/>
    <w:rsid w:val="4B0356CC"/>
    <w:rsid w:val="4B0D967F"/>
    <w:rsid w:val="4B5A75D7"/>
    <w:rsid w:val="4BA56630"/>
    <w:rsid w:val="4CADDE6E"/>
    <w:rsid w:val="4D55D565"/>
    <w:rsid w:val="4F7C375A"/>
    <w:rsid w:val="4F8E49C7"/>
    <w:rsid w:val="4FACA40B"/>
    <w:rsid w:val="4FD74A17"/>
    <w:rsid w:val="4FDA7BDD"/>
    <w:rsid w:val="4FE8F528"/>
    <w:rsid w:val="4FEB049D"/>
    <w:rsid w:val="50893468"/>
    <w:rsid w:val="50C6E111"/>
    <w:rsid w:val="51179A22"/>
    <w:rsid w:val="51370DD4"/>
    <w:rsid w:val="515513C5"/>
    <w:rsid w:val="51593852"/>
    <w:rsid w:val="51A5AF51"/>
    <w:rsid w:val="51CC7F29"/>
    <w:rsid w:val="51FB8BF6"/>
    <w:rsid w:val="520730C6"/>
    <w:rsid w:val="52917277"/>
    <w:rsid w:val="52C0F247"/>
    <w:rsid w:val="53002297"/>
    <w:rsid w:val="534A3D1A"/>
    <w:rsid w:val="540C6B57"/>
    <w:rsid w:val="540F6DEF"/>
    <w:rsid w:val="545CC009"/>
    <w:rsid w:val="54BC664B"/>
    <w:rsid w:val="54BE75C0"/>
    <w:rsid w:val="54F46BBC"/>
    <w:rsid w:val="54F70E80"/>
    <w:rsid w:val="55531D48"/>
    <w:rsid w:val="556C3F45"/>
    <w:rsid w:val="56122586"/>
    <w:rsid w:val="5629E2FC"/>
    <w:rsid w:val="56495C67"/>
    <w:rsid w:val="571F3E5B"/>
    <w:rsid w:val="57AC8B00"/>
    <w:rsid w:val="57F4070D"/>
    <w:rsid w:val="57FDDDB1"/>
    <w:rsid w:val="582517D5"/>
    <w:rsid w:val="5839DE81"/>
    <w:rsid w:val="58762C46"/>
    <w:rsid w:val="58A1CB3D"/>
    <w:rsid w:val="59370A5F"/>
    <w:rsid w:val="594B4E64"/>
    <w:rsid w:val="5A30F81D"/>
    <w:rsid w:val="5A396717"/>
    <w:rsid w:val="5AAD224A"/>
    <w:rsid w:val="5ABF13E0"/>
    <w:rsid w:val="5AF9557D"/>
    <w:rsid w:val="5B23039A"/>
    <w:rsid w:val="5C7FFC23"/>
    <w:rsid w:val="5D2C39F0"/>
    <w:rsid w:val="5EC3974E"/>
    <w:rsid w:val="5EEB40E3"/>
    <w:rsid w:val="5F864CF2"/>
    <w:rsid w:val="601BCB59"/>
    <w:rsid w:val="61370C38"/>
    <w:rsid w:val="61F10C13"/>
    <w:rsid w:val="62D2DC99"/>
    <w:rsid w:val="63661FAE"/>
    <w:rsid w:val="63684E6A"/>
    <w:rsid w:val="645423D7"/>
    <w:rsid w:val="6492FB8E"/>
    <w:rsid w:val="64C133A4"/>
    <w:rsid w:val="64E36ADD"/>
    <w:rsid w:val="65041ECB"/>
    <w:rsid w:val="65A28224"/>
    <w:rsid w:val="65E0C1F5"/>
    <w:rsid w:val="661063F9"/>
    <w:rsid w:val="663172A6"/>
    <w:rsid w:val="66DBC9A5"/>
    <w:rsid w:val="671AA15C"/>
    <w:rsid w:val="67279FDF"/>
    <w:rsid w:val="678BC499"/>
    <w:rsid w:val="679CCC68"/>
    <w:rsid w:val="67C11544"/>
    <w:rsid w:val="67F06715"/>
    <w:rsid w:val="68FAAE96"/>
    <w:rsid w:val="692794FA"/>
    <w:rsid w:val="693670B7"/>
    <w:rsid w:val="694F3C92"/>
    <w:rsid w:val="695B7F3B"/>
    <w:rsid w:val="697817D3"/>
    <w:rsid w:val="6A13D800"/>
    <w:rsid w:val="6A6EB410"/>
    <w:rsid w:val="6ACB339A"/>
    <w:rsid w:val="6B023D12"/>
    <w:rsid w:val="6C1E75A4"/>
    <w:rsid w:val="6C8CBC71"/>
    <w:rsid w:val="6CA08243"/>
    <w:rsid w:val="6CCA772A"/>
    <w:rsid w:val="6D63D342"/>
    <w:rsid w:val="6E45094E"/>
    <w:rsid w:val="6E86D3CF"/>
    <w:rsid w:val="6EAEFCC0"/>
    <w:rsid w:val="6EEAB9C6"/>
    <w:rsid w:val="6EF1F729"/>
    <w:rsid w:val="6F80F7B1"/>
    <w:rsid w:val="6FF0692E"/>
    <w:rsid w:val="70328CA3"/>
    <w:rsid w:val="7082ABEB"/>
    <w:rsid w:val="70A3BEE1"/>
    <w:rsid w:val="70FEF9FC"/>
    <w:rsid w:val="713A7F8D"/>
    <w:rsid w:val="716D65BC"/>
    <w:rsid w:val="7183D46A"/>
    <w:rsid w:val="72141DDB"/>
    <w:rsid w:val="7240F2F5"/>
    <w:rsid w:val="72DD90C1"/>
    <w:rsid w:val="73026181"/>
    <w:rsid w:val="73282A0F"/>
    <w:rsid w:val="73B125B9"/>
    <w:rsid w:val="740F4CD1"/>
    <w:rsid w:val="747EA5F9"/>
    <w:rsid w:val="7491DA09"/>
    <w:rsid w:val="750AADE4"/>
    <w:rsid w:val="7556B486"/>
    <w:rsid w:val="75804678"/>
    <w:rsid w:val="75F5357B"/>
    <w:rsid w:val="7628EFA5"/>
    <w:rsid w:val="768EF6C8"/>
    <w:rsid w:val="76D88AD6"/>
    <w:rsid w:val="776FF99E"/>
    <w:rsid w:val="77AD0402"/>
    <w:rsid w:val="78B36D2A"/>
    <w:rsid w:val="78CC9587"/>
    <w:rsid w:val="79168837"/>
    <w:rsid w:val="79411F8A"/>
    <w:rsid w:val="7954346B"/>
    <w:rsid w:val="7962E4DF"/>
    <w:rsid w:val="7A1DED98"/>
    <w:rsid w:val="7A6565F8"/>
    <w:rsid w:val="7A6865E8"/>
    <w:rsid w:val="7AC61F92"/>
    <w:rsid w:val="7AE47E92"/>
    <w:rsid w:val="7B7008B9"/>
    <w:rsid w:val="7B762AA0"/>
    <w:rsid w:val="7B998AC2"/>
    <w:rsid w:val="7BD09101"/>
    <w:rsid w:val="7BD7C8A7"/>
    <w:rsid w:val="7BE5046F"/>
    <w:rsid w:val="7BE7D53B"/>
    <w:rsid w:val="7C468A09"/>
    <w:rsid w:val="7C7D27C5"/>
    <w:rsid w:val="7C983129"/>
    <w:rsid w:val="7CA0832D"/>
    <w:rsid w:val="7CBAEF18"/>
    <w:rsid w:val="7D681CAD"/>
    <w:rsid w:val="7DB43574"/>
    <w:rsid w:val="7DD9C757"/>
    <w:rsid w:val="7E0CA157"/>
    <w:rsid w:val="7E255781"/>
    <w:rsid w:val="7F18C6C8"/>
    <w:rsid w:val="7F34BE2C"/>
    <w:rsid w:val="7F633DFC"/>
    <w:rsid w:val="7FB4C8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509A4"/>
  <w15:chartTrackingRefBased/>
  <w15:docId w15:val="{e1352472-2018-4c64-a691-2230d8f309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acfoundation.org/wp-content/uploads/2017/11/efficacy_of_speed_cameras_allsop_181110.pdf" TargetMode="External" Id="R3b0fae34e6ff4b98" /><Relationship Type="http://schemas.openxmlformats.org/officeDocument/2006/relationships/hyperlink" Target="https://www.americanprogress.org/issues/education-k-12/news/2018/03/02/447321/education-opportunities-prison-key-reducing-crime/" TargetMode="External" Id="R9bbdc3aec8054a80" /><Relationship Type="http://schemas.openxmlformats.org/officeDocument/2006/relationships/hyperlink" Target="https://onlinelibrary.wiley.com/doi/full/10.1002/cl2.1046" TargetMode="External" Id="R6538327434224db9" /><Relationship Type="http://schemas.openxmlformats.org/officeDocument/2006/relationships/hyperlink" Target="https://www.dfrsolicitors.co.uk/site/blog/dfr-blog/uk-drink-driving-laws-police-stops" TargetMode="External" Id="R473639c8a738436c" /><Relationship Type="http://schemas.openxmlformats.org/officeDocument/2006/relationships/hyperlink" Target="https://www.wiltshiretimes.co.uk/news/national/uk-today/19186615.breathalyser-stops-drink-driving-fitted-cars-uk/" TargetMode="External" Id="Ra75b983915754f5f" /><Relationship Type="http://schemas.openxmlformats.org/officeDocument/2006/relationships/hyperlink" Target="https://www.drinkdriving.org/drink_driving_statistics_uk.php" TargetMode="External" Id="R27d3bf35eb2f407c" /><Relationship Type="http://schemas.openxmlformats.org/officeDocument/2006/relationships/hyperlink" Target="https://www.gov.uk/electronic-tags" TargetMode="External" Id="R689d806521f04148" /><Relationship Type="http://schemas.openxmlformats.org/officeDocument/2006/relationships/hyperlink" Target="https://www.gov.uk/government/organisations/youth-justice-board-for-england-and-wales/about" TargetMode="External" Id="R44dd2714bf9f4819" /><Relationship Type="http://schemas.openxmlformats.org/officeDocument/2006/relationships/hyperlink" Target="https://www.iriss.org.uk/resources/insights/electronic-monitoring-criminal-justice-system" TargetMode="External" Id="Rd25c6b2b2aa14283" /><Relationship Type="http://schemas.openxmlformats.org/officeDocument/2006/relationships/hyperlink" Target="https://www.darksky.org/light-pollution/lighting-crime-and-safety/" TargetMode="External" Id="R3aad5eb162b4410c" /><Relationship Type="http://schemas.openxmlformats.org/officeDocument/2006/relationships/hyperlink" Target="https://assets.publishing.service.gov.uk/government/uploads/system/uploads/attachment_data/file/774866/youth_justice_statistics_bulletin_2017_2018.pdf" TargetMode="External" Id="R758169f10be3462f" /><Relationship Type="http://schemas.openxmlformats.org/officeDocument/2006/relationships/hyperlink" Target="https://www.chroniclelive.co.uk/news/north-east-news/metro-cctv-cameras-police-investigations-20541022" TargetMode="External" Id="R57b68724d95f42fb" /><Relationship Type="http://schemas.openxmlformats.org/officeDocument/2006/relationships/hyperlink" Target="https://www.bmj.com/content/330/7487/331" TargetMode="External" Id="Ra5ac8b75d5ce46e1" /><Relationship Type="http://schemas.openxmlformats.org/officeDocument/2006/relationships/hyperlink" Target="https://www.prisonerseducation.org.uk/what-we-do/" TargetMode="External" Id="Rc6889fa7f30249a0" /><Relationship Type="http://schemas.openxmlformats.org/officeDocument/2006/relationships/hyperlink" Target="https://www.safesitesecuritysolutions.co.uk/knowledge-base/effective-cctv-crime-deterrent" TargetMode="External" Id="Rf927163a837b451a" /><Relationship Type="http://schemas.openxmlformats.org/officeDocument/2006/relationships/hyperlink" Target="https://cambridgeshireinsight.org.uk/wp-content/uploads/2017/08/Street-Lighting-Policy-Note_Final.pdf" TargetMode="External" Id="R01272f2b3cb9420f" /><Relationship Type="http://schemas.openxmlformats.org/officeDocument/2006/relationships/hyperlink" Target="https://www.think.gov.uk/themes/drink-driving/" TargetMode="External" Id="R3b7a63c6eaa34d94" /><Relationship Type="http://schemas.openxmlformats.org/officeDocument/2006/relationships/hyperlink" Target="http://www.thompsonlaw.co.uk/2019/07/30/electronic-tags-fail-deter-criminals-breaking-curfews-figures-show/" TargetMode="External" Id="Rf4bbb450ba6a4068" /><Relationship Type="http://schemas.openxmlformats.org/officeDocument/2006/relationships/hyperlink" Target="https://core.ac.uk/download/pdf/96705966.pdf" TargetMode="External" Id="Re5d907500f5d4a36" /><Relationship Type="http://schemas.openxmlformats.org/officeDocument/2006/relationships/numbering" Target="/word/numbering.xml" Id="R080a4dfe797c412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Hannah Morgan (2004723)</dc:creator>
  <keywords/>
  <dc:description/>
  <lastModifiedBy>Hannah Morgan (2004723)</lastModifiedBy>
  <revision>2</revision>
  <dcterms:created xsi:type="dcterms:W3CDTF">2021-05-07T01:31:33.2705293Z</dcterms:created>
  <dcterms:modified xsi:type="dcterms:W3CDTF">2021-05-07T16:10:17.3125369Z</dcterms:modified>
</coreProperties>
</file>