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358BC5" w14:textId="566F36DE" w:rsidR="00486F34" w:rsidRPr="00486F34" w:rsidRDefault="00486F34" w:rsidP="00486F34">
      <w:pPr>
        <w:spacing w:line="480" w:lineRule="auto"/>
        <w:contextualSpacing/>
        <w:jc w:val="center"/>
        <w:rPr>
          <w:rFonts w:ascii="Arial" w:eastAsia="Times New Roman" w:hAnsi="Arial" w:cs="Arial"/>
          <w:b/>
          <w:bCs/>
          <w:sz w:val="24"/>
          <w:szCs w:val="24"/>
          <w:lang w:val="en-GB" w:eastAsia="en-GB"/>
        </w:rPr>
      </w:pPr>
      <w:r w:rsidRPr="00486F34">
        <w:rPr>
          <w:rFonts w:ascii="Arial" w:eastAsia="Times New Roman" w:hAnsi="Arial" w:cs="Arial"/>
          <w:b/>
          <w:bCs/>
          <w:sz w:val="24"/>
          <w:szCs w:val="24"/>
          <w:lang w:val="en-GB" w:eastAsia="en-GB"/>
        </w:rPr>
        <w:t>Review complex types of internet-dependent crimes. (2000 words)</w:t>
      </w:r>
    </w:p>
    <w:p w14:paraId="05C32495" w14:textId="2155EBD8" w:rsidR="00A9204E" w:rsidRPr="00AE044B" w:rsidRDefault="00A9204E" w:rsidP="00486F34">
      <w:pPr>
        <w:jc w:val="center"/>
        <w:rPr>
          <w:rFonts w:ascii="Arial" w:hAnsi="Arial" w:cs="Arial"/>
          <w:sz w:val="28"/>
          <w:szCs w:val="28"/>
        </w:rPr>
      </w:pPr>
    </w:p>
    <w:p w14:paraId="78459249" w14:textId="6BADF28B" w:rsidR="00486F34" w:rsidRDefault="00486F34">
      <w:pPr>
        <w:rPr>
          <w:rFonts w:ascii="Arial" w:hAnsi="Arial" w:cs="Arial"/>
          <w:sz w:val="24"/>
          <w:szCs w:val="24"/>
        </w:rPr>
      </w:pPr>
      <w:r w:rsidRPr="00AE044B">
        <w:rPr>
          <w:rFonts w:ascii="Arial" w:hAnsi="Arial" w:cs="Arial"/>
          <w:sz w:val="24"/>
          <w:szCs w:val="24"/>
        </w:rPr>
        <w:t>Since its inception the internet has revolutionized the way humans live, work, socialize, and communicate. It is at the very core of our lives and over the last twenty years or so, it has seen out the old analogue and written formats of financial, information and forms of communication etc.</w:t>
      </w:r>
    </w:p>
    <w:p w14:paraId="4FD48F86" w14:textId="2BDE3E19" w:rsidR="000259A2" w:rsidRPr="00AE044B" w:rsidRDefault="000259A2">
      <w:pPr>
        <w:rPr>
          <w:rFonts w:ascii="Arial" w:hAnsi="Arial" w:cs="Arial"/>
          <w:sz w:val="24"/>
          <w:szCs w:val="24"/>
        </w:rPr>
      </w:pPr>
      <w:r>
        <w:rPr>
          <w:rFonts w:ascii="Arial" w:hAnsi="Arial" w:cs="Arial"/>
          <w:sz w:val="24"/>
          <w:szCs w:val="24"/>
        </w:rPr>
        <w:t>Crime in the written sense such as forgery and fraud via means of deception such as ID theft are becoming obsolete in the physical sense, this has been replaced by well adapted criminals taking advantage of the internet era.</w:t>
      </w:r>
    </w:p>
    <w:p w14:paraId="543011C7" w14:textId="41617F54" w:rsidR="00486F34" w:rsidRPr="00AE044B" w:rsidRDefault="00486F34">
      <w:pPr>
        <w:rPr>
          <w:rFonts w:ascii="Arial" w:hAnsi="Arial" w:cs="Arial"/>
          <w:sz w:val="24"/>
          <w:szCs w:val="24"/>
        </w:rPr>
      </w:pPr>
      <w:r w:rsidRPr="00AE044B">
        <w:rPr>
          <w:rFonts w:ascii="Arial" w:hAnsi="Arial" w:cs="Arial"/>
          <w:sz w:val="24"/>
          <w:szCs w:val="24"/>
        </w:rPr>
        <w:t xml:space="preserve">Although the internet has vastly improved our lives in many ways it has also opened a gateway to the criminal underworld in which criminals have exploited to their advantage for many years now and have used </w:t>
      </w:r>
      <w:r w:rsidR="002C3E70" w:rsidRPr="00AE044B">
        <w:rPr>
          <w:rFonts w:ascii="Arial" w:hAnsi="Arial" w:cs="Arial"/>
          <w:sz w:val="24"/>
          <w:szCs w:val="24"/>
        </w:rPr>
        <w:t xml:space="preserve">the internet </w:t>
      </w:r>
      <w:r w:rsidRPr="00AE044B">
        <w:rPr>
          <w:rFonts w:ascii="Arial" w:hAnsi="Arial" w:cs="Arial"/>
          <w:sz w:val="24"/>
          <w:szCs w:val="24"/>
        </w:rPr>
        <w:t xml:space="preserve">to cover their identity and means of committing crime successfully.  </w:t>
      </w:r>
    </w:p>
    <w:p w14:paraId="07764922" w14:textId="7D813B31" w:rsidR="00E8713F" w:rsidRPr="00AE044B" w:rsidRDefault="00E8713F">
      <w:pPr>
        <w:rPr>
          <w:rFonts w:ascii="Arial" w:hAnsi="Arial" w:cs="Arial"/>
          <w:sz w:val="24"/>
          <w:szCs w:val="24"/>
        </w:rPr>
      </w:pPr>
      <w:r w:rsidRPr="00AE044B">
        <w:rPr>
          <w:rFonts w:ascii="Arial" w:hAnsi="Arial" w:cs="Arial"/>
          <w:sz w:val="24"/>
          <w:szCs w:val="24"/>
        </w:rPr>
        <w:t>These types of crimes can be hacking, malicious communications, phishing, ransomware</w:t>
      </w:r>
      <w:r w:rsidR="00C936BE" w:rsidRPr="00AE044B">
        <w:rPr>
          <w:rFonts w:ascii="Arial" w:hAnsi="Arial" w:cs="Arial"/>
          <w:sz w:val="24"/>
          <w:szCs w:val="24"/>
        </w:rPr>
        <w:t>, software viruses and encrypted devices that can cause untold amounts of financial deficit and trauma to businesses and the public.</w:t>
      </w:r>
    </w:p>
    <w:p w14:paraId="5E1C713C" w14:textId="4BD4D220" w:rsidR="00163AE7" w:rsidRPr="00AE044B" w:rsidRDefault="00163AE7">
      <w:pPr>
        <w:rPr>
          <w:rFonts w:ascii="Arial" w:hAnsi="Arial" w:cs="Arial"/>
          <w:sz w:val="24"/>
          <w:szCs w:val="24"/>
        </w:rPr>
      </w:pPr>
      <w:r w:rsidRPr="00AE044B">
        <w:rPr>
          <w:rFonts w:ascii="Arial" w:hAnsi="Arial" w:cs="Arial"/>
          <w:sz w:val="24"/>
          <w:szCs w:val="24"/>
        </w:rPr>
        <w:t>T</w:t>
      </w:r>
      <w:r w:rsidR="00042711" w:rsidRPr="00AE044B">
        <w:rPr>
          <w:rFonts w:ascii="Arial" w:hAnsi="Arial" w:cs="Arial"/>
          <w:sz w:val="24"/>
          <w:szCs w:val="24"/>
        </w:rPr>
        <w:t>ech Target, Search Security</w:t>
      </w:r>
      <w:r w:rsidRPr="00AE044B">
        <w:rPr>
          <w:rFonts w:ascii="Arial" w:hAnsi="Arial" w:cs="Arial"/>
          <w:sz w:val="24"/>
          <w:szCs w:val="24"/>
        </w:rPr>
        <w:t xml:space="preserve"> describes cyber-crime as, “</w:t>
      </w:r>
      <w:r w:rsidR="00042711" w:rsidRPr="00AE044B">
        <w:rPr>
          <w:rFonts w:ascii="Arial" w:hAnsi="Arial" w:cs="Arial"/>
          <w:sz w:val="24"/>
          <w:szCs w:val="24"/>
        </w:rPr>
        <w:t>Cybercrime is any criminal activity that involves a computer, networked device or a network”, (</w:t>
      </w:r>
      <w:r w:rsidR="001745E2" w:rsidRPr="00AE044B">
        <w:rPr>
          <w:rFonts w:ascii="Arial" w:hAnsi="Arial" w:cs="Arial"/>
          <w:sz w:val="24"/>
          <w:szCs w:val="24"/>
        </w:rPr>
        <w:t xml:space="preserve">Brush, </w:t>
      </w:r>
      <w:proofErr w:type="spellStart"/>
      <w:r w:rsidR="001745E2" w:rsidRPr="00AE044B">
        <w:rPr>
          <w:rFonts w:ascii="Arial" w:hAnsi="Arial" w:cs="Arial"/>
          <w:sz w:val="24"/>
          <w:szCs w:val="24"/>
        </w:rPr>
        <w:t>Rosencrance</w:t>
      </w:r>
      <w:proofErr w:type="spellEnd"/>
      <w:r w:rsidR="001745E2" w:rsidRPr="00AE044B">
        <w:rPr>
          <w:rFonts w:ascii="Arial" w:hAnsi="Arial" w:cs="Arial"/>
          <w:sz w:val="24"/>
          <w:szCs w:val="24"/>
        </w:rPr>
        <w:t>, Cobb</w:t>
      </w:r>
      <w:r w:rsidR="00CA6C36" w:rsidRPr="00AE044B">
        <w:rPr>
          <w:rFonts w:ascii="Arial" w:hAnsi="Arial" w:cs="Arial"/>
          <w:sz w:val="24"/>
          <w:szCs w:val="24"/>
        </w:rPr>
        <w:t>, 2022).</w:t>
      </w:r>
    </w:p>
    <w:p w14:paraId="42597691" w14:textId="3453DA78" w:rsidR="00CA6C36" w:rsidRPr="00AE044B" w:rsidRDefault="005A109F">
      <w:pPr>
        <w:rPr>
          <w:rFonts w:ascii="Arial" w:hAnsi="Arial" w:cs="Arial"/>
          <w:sz w:val="24"/>
          <w:szCs w:val="24"/>
        </w:rPr>
      </w:pPr>
      <w:r w:rsidRPr="00AE044B">
        <w:rPr>
          <w:rFonts w:ascii="Arial" w:hAnsi="Arial" w:cs="Arial"/>
          <w:sz w:val="24"/>
          <w:szCs w:val="24"/>
        </w:rPr>
        <w:t>Some of the most common internet crimes are fraudulently based crimes such as phishing or hacking crimes</w:t>
      </w:r>
      <w:r w:rsidR="00641227" w:rsidRPr="00AE044B">
        <w:rPr>
          <w:rFonts w:ascii="Arial" w:hAnsi="Arial" w:cs="Arial"/>
          <w:sz w:val="24"/>
          <w:szCs w:val="24"/>
        </w:rPr>
        <w:t xml:space="preserve">.  </w:t>
      </w:r>
    </w:p>
    <w:p w14:paraId="54348D20" w14:textId="08ED2B7C" w:rsidR="004020C5" w:rsidRPr="00675420" w:rsidRDefault="00641227">
      <w:pPr>
        <w:rPr>
          <w:rFonts w:ascii="Arial" w:hAnsi="Arial" w:cs="Arial"/>
          <w:sz w:val="24"/>
          <w:szCs w:val="24"/>
        </w:rPr>
      </w:pPr>
      <w:r w:rsidRPr="00AE044B">
        <w:rPr>
          <w:rFonts w:ascii="Arial" w:hAnsi="Arial" w:cs="Arial"/>
          <w:sz w:val="24"/>
          <w:szCs w:val="24"/>
        </w:rPr>
        <w:t>Phishing crimes aim is to send out false information such as fake emails or documents posing to be organizations of stature such as a bank, financial service or even the provider of your broadband or internet itself.</w:t>
      </w:r>
      <w:r w:rsidR="00675420">
        <w:rPr>
          <w:rFonts w:ascii="Arial" w:hAnsi="Arial" w:cs="Arial"/>
          <w:sz w:val="24"/>
          <w:szCs w:val="24"/>
        </w:rPr>
        <w:t xml:space="preserve"> </w:t>
      </w:r>
      <w:r w:rsidRPr="00675420">
        <w:rPr>
          <w:rFonts w:ascii="Arial" w:hAnsi="Arial" w:cs="Arial"/>
          <w:sz w:val="24"/>
          <w:szCs w:val="24"/>
        </w:rPr>
        <w:t xml:space="preserve"> </w:t>
      </w:r>
    </w:p>
    <w:p w14:paraId="7412589E" w14:textId="710DF05B" w:rsidR="00675420" w:rsidRDefault="00641227">
      <w:pPr>
        <w:rPr>
          <w:rFonts w:ascii="Arial" w:hAnsi="Arial" w:cs="Arial"/>
          <w:sz w:val="24"/>
          <w:szCs w:val="24"/>
        </w:rPr>
      </w:pPr>
      <w:r w:rsidRPr="00AE044B">
        <w:rPr>
          <w:rFonts w:ascii="Arial" w:hAnsi="Arial" w:cs="Arial"/>
          <w:sz w:val="24"/>
          <w:szCs w:val="24"/>
        </w:rPr>
        <w:t xml:space="preserve">The goal of this crime is to con a person into </w:t>
      </w:r>
      <w:r w:rsidR="006D54CA" w:rsidRPr="00AE044B">
        <w:rPr>
          <w:rFonts w:ascii="Arial" w:hAnsi="Arial" w:cs="Arial"/>
          <w:sz w:val="24"/>
          <w:szCs w:val="24"/>
        </w:rPr>
        <w:t xml:space="preserve">providing details </w:t>
      </w:r>
      <w:r w:rsidR="005D7361" w:rsidRPr="00AE044B">
        <w:rPr>
          <w:rFonts w:ascii="Arial" w:hAnsi="Arial" w:cs="Arial"/>
          <w:sz w:val="24"/>
          <w:szCs w:val="24"/>
        </w:rPr>
        <w:t>for the offender to gain access to the victim</w:t>
      </w:r>
      <w:r w:rsidR="004020C5" w:rsidRPr="00AE044B">
        <w:rPr>
          <w:rFonts w:ascii="Arial" w:hAnsi="Arial" w:cs="Arial"/>
          <w:sz w:val="24"/>
          <w:szCs w:val="24"/>
        </w:rPr>
        <w:t>’</w:t>
      </w:r>
      <w:r w:rsidR="005D7361" w:rsidRPr="00AE044B">
        <w:rPr>
          <w:rFonts w:ascii="Arial" w:hAnsi="Arial" w:cs="Arial"/>
          <w:sz w:val="24"/>
          <w:szCs w:val="24"/>
        </w:rPr>
        <w:t>s personal security such as passwords and key information that would allow the offender to extract data, via the victim</w:t>
      </w:r>
      <w:r w:rsidR="004020C5" w:rsidRPr="00AE044B">
        <w:rPr>
          <w:rFonts w:ascii="Arial" w:hAnsi="Arial" w:cs="Arial"/>
          <w:sz w:val="24"/>
          <w:szCs w:val="24"/>
        </w:rPr>
        <w:t xml:space="preserve"> accessing a website through a</w:t>
      </w:r>
      <w:r w:rsidR="00675420">
        <w:rPr>
          <w:rFonts w:ascii="Arial" w:hAnsi="Arial" w:cs="Arial"/>
          <w:sz w:val="24"/>
          <w:szCs w:val="24"/>
        </w:rPr>
        <w:t>n advert or</w:t>
      </w:r>
      <w:r w:rsidR="004020C5" w:rsidRPr="00AE044B">
        <w:rPr>
          <w:rFonts w:ascii="Arial" w:hAnsi="Arial" w:cs="Arial"/>
          <w:sz w:val="24"/>
          <w:szCs w:val="24"/>
        </w:rPr>
        <w:t xml:space="preserve"> website sent to them,</w:t>
      </w:r>
      <w:r w:rsidR="00675420">
        <w:rPr>
          <w:rFonts w:ascii="Arial" w:hAnsi="Arial" w:cs="Arial"/>
          <w:sz w:val="24"/>
          <w:szCs w:val="24"/>
        </w:rPr>
        <w:t xml:space="preserve"> whilst they are using a trusted web page, usually through social media or websites the victim has trusted/used in the past. </w:t>
      </w:r>
    </w:p>
    <w:p w14:paraId="450DDA9A" w14:textId="1AA5CC61" w:rsidR="00675420" w:rsidRDefault="00675420">
      <w:pPr>
        <w:rPr>
          <w:rFonts w:ascii="Arial" w:hAnsi="Arial" w:cs="Arial"/>
          <w:sz w:val="24"/>
          <w:szCs w:val="24"/>
        </w:rPr>
      </w:pPr>
      <w:r>
        <w:rPr>
          <w:rFonts w:ascii="Arial" w:hAnsi="Arial" w:cs="Arial"/>
          <w:sz w:val="24"/>
          <w:szCs w:val="24"/>
        </w:rPr>
        <w:t>The Action Fraud Police quotes, “</w:t>
      </w:r>
      <w:r w:rsidRPr="00675420">
        <w:rPr>
          <w:rFonts w:ascii="Arial" w:hAnsi="Arial" w:cs="Arial"/>
          <w:sz w:val="24"/>
          <w:szCs w:val="24"/>
        </w:rPr>
        <w:t>Many scammers operate fake websites, which will download viruses to your computer, or are designed to steal passwords or other personal information</w:t>
      </w:r>
      <w:r>
        <w:rPr>
          <w:rFonts w:ascii="Arial" w:hAnsi="Arial" w:cs="Arial"/>
          <w:sz w:val="24"/>
          <w:szCs w:val="24"/>
        </w:rPr>
        <w:t xml:space="preserve">”, </w:t>
      </w:r>
      <w:r w:rsidR="00FA2F3A">
        <w:rPr>
          <w:rFonts w:ascii="Arial" w:hAnsi="Arial" w:cs="Arial"/>
          <w:sz w:val="24"/>
          <w:szCs w:val="24"/>
        </w:rPr>
        <w:t>(Action Fraud Police, 2022).</w:t>
      </w:r>
    </w:p>
    <w:p w14:paraId="5292DBAC" w14:textId="5B648518" w:rsidR="00A35723" w:rsidRDefault="00A35723">
      <w:pPr>
        <w:rPr>
          <w:rFonts w:ascii="Arial" w:hAnsi="Arial" w:cs="Arial"/>
          <w:sz w:val="24"/>
          <w:szCs w:val="24"/>
        </w:rPr>
      </w:pPr>
      <w:r>
        <w:rPr>
          <w:rFonts w:ascii="Arial" w:hAnsi="Arial" w:cs="Arial"/>
          <w:sz w:val="24"/>
          <w:szCs w:val="24"/>
        </w:rPr>
        <w:t xml:space="preserve">Through using intelligence gained via Age UK, Action Fraud also describes that over fifty three percent of victims of phishing in the UK are over </w:t>
      </w:r>
      <w:r w:rsidR="00D322A0">
        <w:rPr>
          <w:rFonts w:ascii="Arial" w:hAnsi="Arial" w:cs="Arial"/>
          <w:sz w:val="24"/>
          <w:szCs w:val="24"/>
        </w:rPr>
        <w:t>sixty-five</w:t>
      </w:r>
      <w:r>
        <w:rPr>
          <w:rFonts w:ascii="Arial" w:hAnsi="Arial" w:cs="Arial"/>
          <w:sz w:val="24"/>
          <w:szCs w:val="24"/>
        </w:rPr>
        <w:t xml:space="preserve"> years of age, (Action Fraud Police 2022).</w:t>
      </w:r>
    </w:p>
    <w:p w14:paraId="3A52E0DB" w14:textId="1889040F" w:rsidR="00D322A0" w:rsidRDefault="00D322A0">
      <w:pPr>
        <w:rPr>
          <w:rFonts w:ascii="Arial" w:hAnsi="Arial" w:cs="Arial"/>
          <w:sz w:val="24"/>
          <w:szCs w:val="24"/>
        </w:rPr>
      </w:pPr>
    </w:p>
    <w:p w14:paraId="5B6D6666" w14:textId="622E31B7" w:rsidR="00D322A0" w:rsidRDefault="00D322A0">
      <w:pPr>
        <w:rPr>
          <w:rFonts w:ascii="Arial" w:hAnsi="Arial" w:cs="Arial"/>
          <w:sz w:val="24"/>
          <w:szCs w:val="24"/>
        </w:rPr>
      </w:pPr>
      <w:r>
        <w:rPr>
          <w:rFonts w:ascii="Arial" w:hAnsi="Arial" w:cs="Arial"/>
          <w:sz w:val="24"/>
          <w:szCs w:val="24"/>
        </w:rPr>
        <w:lastRenderedPageBreak/>
        <w:t>This is a problem for statistical reasons as many older people are not reporting or do not understand the crime they have been subjected to and are being left unaccounted for</w:t>
      </w:r>
      <w:r w:rsidR="00B419B4">
        <w:rPr>
          <w:rFonts w:ascii="Arial" w:hAnsi="Arial" w:cs="Arial"/>
          <w:sz w:val="24"/>
          <w:szCs w:val="24"/>
        </w:rPr>
        <w:t>. Fraudsters using phishing techniques</w:t>
      </w:r>
      <w:r w:rsidR="00232D94">
        <w:rPr>
          <w:rFonts w:ascii="Arial" w:hAnsi="Arial" w:cs="Arial"/>
          <w:sz w:val="24"/>
          <w:szCs w:val="24"/>
        </w:rPr>
        <w:t xml:space="preserve"> to</w:t>
      </w:r>
      <w:r w:rsidR="00B419B4">
        <w:rPr>
          <w:rFonts w:ascii="Arial" w:hAnsi="Arial" w:cs="Arial"/>
          <w:sz w:val="24"/>
          <w:szCs w:val="24"/>
        </w:rPr>
        <w:t xml:space="preserve"> prey on the vulnerable and lonely and if this is not reported to the authorities, a forecast or mapping of the level, demographic and area of this crime cannot be built to better target and prevent </w:t>
      </w:r>
      <w:r w:rsidR="00BE3C90">
        <w:rPr>
          <w:rFonts w:ascii="Arial" w:hAnsi="Arial" w:cs="Arial"/>
          <w:sz w:val="24"/>
          <w:szCs w:val="24"/>
        </w:rPr>
        <w:t xml:space="preserve">it in the future. </w:t>
      </w:r>
    </w:p>
    <w:p w14:paraId="3E948256" w14:textId="07EA100D" w:rsidR="00D212C7" w:rsidRDefault="00D212C7">
      <w:pPr>
        <w:rPr>
          <w:rFonts w:ascii="Arial" w:hAnsi="Arial" w:cs="Arial"/>
          <w:sz w:val="24"/>
          <w:szCs w:val="24"/>
        </w:rPr>
      </w:pPr>
      <w:r>
        <w:rPr>
          <w:rFonts w:ascii="Arial" w:hAnsi="Arial" w:cs="Arial"/>
          <w:sz w:val="24"/>
          <w:szCs w:val="24"/>
        </w:rPr>
        <w:t xml:space="preserve">The devastation to businesses through internet dependent crimes can cost businesses greatly financially and through reputation. All companies have a </w:t>
      </w:r>
      <w:r w:rsidR="00493287">
        <w:rPr>
          <w:rFonts w:ascii="Arial" w:hAnsi="Arial" w:cs="Arial"/>
          <w:sz w:val="24"/>
          <w:szCs w:val="24"/>
        </w:rPr>
        <w:t xml:space="preserve">responsibility to provide a level of protection against cyber-crime, to protect individual’s personal data being breached. This lack of awareness for </w:t>
      </w:r>
      <w:r w:rsidR="00414FA2">
        <w:rPr>
          <w:rFonts w:ascii="Arial" w:hAnsi="Arial" w:cs="Arial"/>
          <w:sz w:val="24"/>
          <w:szCs w:val="24"/>
        </w:rPr>
        <w:t>businesses can be costly not just for their reputation but in fines from governing bodies for not having</w:t>
      </w:r>
      <w:r w:rsidR="001F7888">
        <w:rPr>
          <w:rFonts w:ascii="Arial" w:hAnsi="Arial" w:cs="Arial"/>
          <w:sz w:val="24"/>
          <w:szCs w:val="24"/>
        </w:rPr>
        <w:t xml:space="preserve"> the correct virus protection in pla</w:t>
      </w:r>
      <w:r w:rsidR="00FC617A">
        <w:rPr>
          <w:rFonts w:ascii="Arial" w:hAnsi="Arial" w:cs="Arial"/>
          <w:sz w:val="24"/>
          <w:szCs w:val="24"/>
        </w:rPr>
        <w:t>ce and flouting General Data Protections Regulations</w:t>
      </w:r>
      <w:r w:rsidR="00D56937">
        <w:rPr>
          <w:rFonts w:ascii="Arial" w:hAnsi="Arial" w:cs="Arial"/>
          <w:sz w:val="24"/>
          <w:szCs w:val="24"/>
        </w:rPr>
        <w:t xml:space="preserve"> (GDPR)</w:t>
      </w:r>
      <w:r w:rsidR="00FC617A">
        <w:rPr>
          <w:rFonts w:ascii="Arial" w:hAnsi="Arial" w:cs="Arial"/>
          <w:sz w:val="24"/>
          <w:szCs w:val="24"/>
        </w:rPr>
        <w:t xml:space="preserve"> laws.</w:t>
      </w:r>
    </w:p>
    <w:p w14:paraId="331E7672" w14:textId="6EC1A70D" w:rsidR="00FC617A" w:rsidRDefault="00FC617A">
      <w:pPr>
        <w:rPr>
          <w:rFonts w:ascii="Arial" w:hAnsi="Arial" w:cs="Arial"/>
          <w:sz w:val="24"/>
          <w:szCs w:val="24"/>
        </w:rPr>
      </w:pPr>
      <w:r>
        <w:rPr>
          <w:rFonts w:ascii="Arial" w:hAnsi="Arial" w:cs="Arial"/>
          <w:sz w:val="24"/>
          <w:szCs w:val="24"/>
        </w:rPr>
        <w:t xml:space="preserve">Packet labs website explains the impact of phishing attacks can damage, reputation, intellectual </w:t>
      </w:r>
      <w:r w:rsidR="00241052">
        <w:rPr>
          <w:rFonts w:ascii="Arial" w:hAnsi="Arial" w:cs="Arial"/>
          <w:sz w:val="24"/>
          <w:szCs w:val="24"/>
        </w:rPr>
        <w:t>loss</w:t>
      </w:r>
      <w:r>
        <w:rPr>
          <w:rFonts w:ascii="Arial" w:hAnsi="Arial" w:cs="Arial"/>
          <w:sz w:val="24"/>
          <w:szCs w:val="24"/>
        </w:rPr>
        <w:t xml:space="preserve">, </w:t>
      </w:r>
      <w:r w:rsidR="00241052">
        <w:rPr>
          <w:rFonts w:ascii="Arial" w:hAnsi="Arial" w:cs="Arial"/>
          <w:sz w:val="24"/>
          <w:szCs w:val="24"/>
        </w:rPr>
        <w:t>financial and confidence from investors, “</w:t>
      </w:r>
      <w:r w:rsidR="00241052" w:rsidRPr="00241052">
        <w:rPr>
          <w:rFonts w:ascii="Arial" w:hAnsi="Arial" w:cs="Arial"/>
          <w:sz w:val="24"/>
          <w:szCs w:val="24"/>
        </w:rPr>
        <w:t>phishing attacks on your personnel may also result in fines imposed by regulatory bodies in the case of breaches that cause violations of</w:t>
      </w:r>
      <w:r w:rsidR="00241052">
        <w:rPr>
          <w:rFonts w:ascii="Arial" w:hAnsi="Arial" w:cs="Arial"/>
          <w:sz w:val="24"/>
          <w:szCs w:val="24"/>
        </w:rPr>
        <w:t xml:space="preserve"> GDPR, PIPEDA</w:t>
      </w:r>
      <w:r w:rsidR="00241052" w:rsidRPr="00241052">
        <w:rPr>
          <w:rFonts w:ascii="Arial" w:hAnsi="Arial" w:cs="Arial"/>
          <w:sz w:val="24"/>
          <w:szCs w:val="24"/>
        </w:rPr>
        <w:t> and PCI, to name a few</w:t>
      </w:r>
      <w:r w:rsidR="00241052">
        <w:rPr>
          <w:rFonts w:ascii="Arial" w:hAnsi="Arial" w:cs="Arial"/>
          <w:sz w:val="24"/>
          <w:szCs w:val="24"/>
        </w:rPr>
        <w:t>”, (Packet Labs 202</w:t>
      </w:r>
      <w:r w:rsidR="0097535D">
        <w:rPr>
          <w:rFonts w:ascii="Arial" w:hAnsi="Arial" w:cs="Arial"/>
          <w:sz w:val="24"/>
          <w:szCs w:val="24"/>
        </w:rPr>
        <w:t>0</w:t>
      </w:r>
      <w:r w:rsidR="00241052">
        <w:rPr>
          <w:rFonts w:ascii="Arial" w:hAnsi="Arial" w:cs="Arial"/>
          <w:sz w:val="24"/>
          <w:szCs w:val="24"/>
        </w:rPr>
        <w:t xml:space="preserve">). </w:t>
      </w:r>
    </w:p>
    <w:p w14:paraId="1557BAFB" w14:textId="74EDA0CB" w:rsidR="00346C06" w:rsidRDefault="005E6B95">
      <w:pPr>
        <w:rPr>
          <w:rFonts w:ascii="Arial" w:hAnsi="Arial" w:cs="Arial"/>
          <w:sz w:val="24"/>
          <w:szCs w:val="24"/>
        </w:rPr>
      </w:pPr>
      <w:r>
        <w:rPr>
          <w:rFonts w:ascii="Arial" w:hAnsi="Arial" w:cs="Arial"/>
          <w:sz w:val="24"/>
          <w:szCs w:val="24"/>
        </w:rPr>
        <w:t xml:space="preserve">Another type of cyber-crime which has gained media attention, especially in 2017 </w:t>
      </w:r>
      <w:r w:rsidR="00F85623">
        <w:rPr>
          <w:rFonts w:ascii="Arial" w:hAnsi="Arial" w:cs="Arial"/>
          <w:sz w:val="24"/>
          <w:szCs w:val="24"/>
        </w:rPr>
        <w:t>in the use of Ransomware. This is a tactic used by computer hackers to infiltrate and bypass the internet security settings of a business or organization and lock them out of their system</w:t>
      </w:r>
      <w:r w:rsidR="00145406">
        <w:rPr>
          <w:rFonts w:ascii="Arial" w:hAnsi="Arial" w:cs="Arial"/>
          <w:sz w:val="24"/>
          <w:szCs w:val="24"/>
        </w:rPr>
        <w:t xml:space="preserve"> using a complex encryption</w:t>
      </w:r>
      <w:r w:rsidR="00F85623">
        <w:rPr>
          <w:rFonts w:ascii="Arial" w:hAnsi="Arial" w:cs="Arial"/>
          <w:sz w:val="24"/>
          <w:szCs w:val="24"/>
        </w:rPr>
        <w:t xml:space="preserve">, usually holding vast amounts of personal and intellectual data. The hacker will then, with their </w:t>
      </w:r>
      <w:r w:rsidR="00145406">
        <w:rPr>
          <w:rFonts w:ascii="Arial" w:hAnsi="Arial" w:cs="Arial"/>
          <w:sz w:val="24"/>
          <w:szCs w:val="24"/>
        </w:rPr>
        <w:t>encryption</w:t>
      </w:r>
      <w:r w:rsidR="00F85623">
        <w:rPr>
          <w:rFonts w:ascii="Arial" w:hAnsi="Arial" w:cs="Arial"/>
          <w:sz w:val="24"/>
          <w:szCs w:val="24"/>
        </w:rPr>
        <w:t>, hold the company to ransom until either money, or whatever they find valuable to their cause is transferred to them</w:t>
      </w:r>
      <w:r w:rsidR="00145406">
        <w:rPr>
          <w:rFonts w:ascii="Arial" w:hAnsi="Arial" w:cs="Arial"/>
          <w:sz w:val="24"/>
          <w:szCs w:val="24"/>
        </w:rPr>
        <w:t xml:space="preserve">, hence the term “Ransom”. </w:t>
      </w:r>
      <w:r w:rsidR="00DC28FF">
        <w:rPr>
          <w:rFonts w:ascii="Arial" w:hAnsi="Arial" w:cs="Arial"/>
          <w:sz w:val="24"/>
          <w:szCs w:val="24"/>
        </w:rPr>
        <w:t>This is a tactic that was first used by a person called Joseph Popp in 1989 “</w:t>
      </w:r>
      <w:r w:rsidR="00DC28FF" w:rsidRPr="00DC28FF">
        <w:rPr>
          <w:rFonts w:ascii="Arial" w:hAnsi="Arial" w:cs="Arial"/>
          <w:sz w:val="24"/>
          <w:szCs w:val="24"/>
        </w:rPr>
        <w:t>The first demonstration of ransomware by Joseph Popp in 1989 used symmetric-key encryption to hijack victims’ hard drives and demand payment</w:t>
      </w:r>
      <w:r w:rsidR="00DC28FF">
        <w:rPr>
          <w:rFonts w:ascii="Arial" w:hAnsi="Arial" w:cs="Arial"/>
          <w:sz w:val="24"/>
          <w:szCs w:val="24"/>
        </w:rPr>
        <w:t xml:space="preserve">”, (O’Kane. P, </w:t>
      </w:r>
      <w:proofErr w:type="spellStart"/>
      <w:r w:rsidR="00DC28FF">
        <w:rPr>
          <w:rFonts w:ascii="Arial" w:hAnsi="Arial" w:cs="Arial"/>
          <w:sz w:val="24"/>
          <w:szCs w:val="24"/>
        </w:rPr>
        <w:t>Sezer</w:t>
      </w:r>
      <w:proofErr w:type="spellEnd"/>
      <w:r w:rsidR="00DC28FF">
        <w:rPr>
          <w:rFonts w:ascii="Arial" w:hAnsi="Arial" w:cs="Arial"/>
          <w:sz w:val="24"/>
          <w:szCs w:val="24"/>
        </w:rPr>
        <w:t xml:space="preserve">. S and Carlin. D 2018). </w:t>
      </w:r>
    </w:p>
    <w:p w14:paraId="185594AE" w14:textId="56BB296D" w:rsidR="00DF1ECA" w:rsidRDefault="00DC28FF">
      <w:pPr>
        <w:rPr>
          <w:rFonts w:ascii="Arial" w:hAnsi="Arial" w:cs="Arial"/>
          <w:sz w:val="24"/>
          <w:szCs w:val="24"/>
        </w:rPr>
      </w:pPr>
      <w:r>
        <w:rPr>
          <w:rFonts w:ascii="Arial" w:hAnsi="Arial" w:cs="Arial"/>
          <w:sz w:val="24"/>
          <w:szCs w:val="24"/>
        </w:rPr>
        <w:t>1989</w:t>
      </w:r>
      <w:r w:rsidR="00B96FD3">
        <w:rPr>
          <w:rFonts w:ascii="Arial" w:hAnsi="Arial" w:cs="Arial"/>
          <w:sz w:val="24"/>
          <w:szCs w:val="24"/>
        </w:rPr>
        <w:t xml:space="preserve"> </w:t>
      </w:r>
      <w:r>
        <w:rPr>
          <w:rFonts w:ascii="Arial" w:hAnsi="Arial" w:cs="Arial"/>
          <w:sz w:val="24"/>
          <w:szCs w:val="24"/>
        </w:rPr>
        <w:t xml:space="preserve">was a very primitive time where floppy discs had to be physically delivered using deception tactics posing as trusted partners </w:t>
      </w:r>
      <w:r w:rsidR="00CB6C97">
        <w:rPr>
          <w:rFonts w:ascii="Arial" w:hAnsi="Arial" w:cs="Arial"/>
          <w:sz w:val="24"/>
          <w:szCs w:val="24"/>
        </w:rPr>
        <w:t>or organizations</w:t>
      </w:r>
      <w:r w:rsidR="00D56937">
        <w:rPr>
          <w:rFonts w:ascii="Arial" w:hAnsi="Arial" w:cs="Arial"/>
          <w:sz w:val="24"/>
          <w:szCs w:val="24"/>
        </w:rPr>
        <w:t xml:space="preserve">, in present times it can be done remotely from anywhere in the world, </w:t>
      </w:r>
    </w:p>
    <w:p w14:paraId="13DEB1CD" w14:textId="1DD9C431" w:rsidR="00DF1ECA" w:rsidRDefault="00D56937" w:rsidP="00CD5C88">
      <w:pPr>
        <w:ind w:left="720"/>
        <w:rPr>
          <w:rFonts w:ascii="Arial" w:hAnsi="Arial" w:cs="Arial"/>
          <w:sz w:val="24"/>
          <w:szCs w:val="24"/>
        </w:rPr>
      </w:pPr>
      <w:r>
        <w:rPr>
          <w:rFonts w:ascii="Arial" w:hAnsi="Arial" w:cs="Arial"/>
          <w:sz w:val="24"/>
          <w:szCs w:val="24"/>
        </w:rPr>
        <w:t>“</w:t>
      </w:r>
      <w:r w:rsidR="00DF1ECA" w:rsidRPr="00DF1ECA">
        <w:rPr>
          <w:rFonts w:ascii="Arial" w:hAnsi="Arial" w:cs="Arial"/>
          <w:sz w:val="24"/>
          <w:szCs w:val="24"/>
        </w:rPr>
        <w:t>In today's interconnected world, a physical medium is no longer required to deliver malware. In the main, criminals opt to deliver their malware using the Internet communication protocols, which provide an efficient and cost-effective method of malware delivery</w:t>
      </w:r>
      <w:r w:rsidR="00DF1ECA">
        <w:rPr>
          <w:rFonts w:ascii="Arial" w:hAnsi="Arial" w:cs="Arial"/>
          <w:sz w:val="24"/>
          <w:szCs w:val="24"/>
        </w:rPr>
        <w:t>”, (O’Kane.</w:t>
      </w:r>
      <w:r w:rsidR="006577E6">
        <w:rPr>
          <w:rFonts w:ascii="Arial" w:hAnsi="Arial" w:cs="Arial"/>
          <w:sz w:val="24"/>
          <w:szCs w:val="24"/>
        </w:rPr>
        <w:t xml:space="preserve"> P, </w:t>
      </w:r>
      <w:proofErr w:type="spellStart"/>
      <w:r w:rsidR="006577E6">
        <w:rPr>
          <w:rFonts w:ascii="Arial" w:hAnsi="Arial" w:cs="Arial"/>
          <w:sz w:val="24"/>
          <w:szCs w:val="24"/>
        </w:rPr>
        <w:t>Sezer</w:t>
      </w:r>
      <w:proofErr w:type="spellEnd"/>
      <w:r w:rsidR="006577E6">
        <w:rPr>
          <w:rFonts w:ascii="Arial" w:hAnsi="Arial" w:cs="Arial"/>
          <w:sz w:val="24"/>
          <w:szCs w:val="24"/>
        </w:rPr>
        <w:t>. S and Carlin. D</w:t>
      </w:r>
      <w:r w:rsidR="00DF1ECA">
        <w:rPr>
          <w:rFonts w:ascii="Arial" w:hAnsi="Arial" w:cs="Arial"/>
          <w:sz w:val="24"/>
          <w:szCs w:val="24"/>
        </w:rPr>
        <w:t xml:space="preserve"> 2018).</w:t>
      </w:r>
    </w:p>
    <w:p w14:paraId="2DED9C7F" w14:textId="2C6B7B24" w:rsidR="00DC28FF" w:rsidRDefault="004F66C1" w:rsidP="00DF1ECA">
      <w:pPr>
        <w:rPr>
          <w:rFonts w:ascii="Arial" w:hAnsi="Arial" w:cs="Arial"/>
          <w:sz w:val="24"/>
          <w:szCs w:val="24"/>
        </w:rPr>
      </w:pPr>
      <w:r>
        <w:rPr>
          <w:rFonts w:ascii="Arial" w:hAnsi="Arial" w:cs="Arial"/>
          <w:sz w:val="24"/>
          <w:szCs w:val="24"/>
        </w:rPr>
        <w:t xml:space="preserve">Ransomware plays on a victim’s vulnerabilities by using fear tactics. It is </w:t>
      </w:r>
      <w:r w:rsidR="00DD33AB">
        <w:rPr>
          <w:rFonts w:ascii="Arial" w:hAnsi="Arial" w:cs="Arial"/>
          <w:sz w:val="24"/>
          <w:szCs w:val="24"/>
        </w:rPr>
        <w:t xml:space="preserve">similar but </w:t>
      </w:r>
      <w:r>
        <w:rPr>
          <w:rFonts w:ascii="Arial" w:hAnsi="Arial" w:cs="Arial"/>
          <w:sz w:val="24"/>
          <w:szCs w:val="24"/>
        </w:rPr>
        <w:t xml:space="preserve">different to Phishing </w:t>
      </w:r>
      <w:r w:rsidR="00DD33AB">
        <w:rPr>
          <w:rFonts w:ascii="Arial" w:hAnsi="Arial" w:cs="Arial"/>
          <w:sz w:val="24"/>
          <w:szCs w:val="24"/>
        </w:rPr>
        <w:t>in that it is a more aggressive in nature and uses methods for example, as when the virus has infiltrated a system, it will imitate law enforcement, or deceive victims into clicking on a link that produces indecent images of children. This leaves the victim terrified that they might be framed into a horrific offence often leading to them paying the</w:t>
      </w:r>
      <w:r w:rsidR="00662122">
        <w:rPr>
          <w:rFonts w:ascii="Arial" w:hAnsi="Arial" w:cs="Arial"/>
          <w:sz w:val="24"/>
          <w:szCs w:val="24"/>
        </w:rPr>
        <w:t xml:space="preserve"> perpetrators </w:t>
      </w:r>
      <w:r w:rsidR="00556D07">
        <w:rPr>
          <w:rFonts w:ascii="Arial" w:hAnsi="Arial" w:cs="Arial"/>
          <w:sz w:val="24"/>
          <w:szCs w:val="24"/>
        </w:rPr>
        <w:t>to</w:t>
      </w:r>
      <w:r w:rsidR="00662122">
        <w:rPr>
          <w:rFonts w:ascii="Arial" w:hAnsi="Arial" w:cs="Arial"/>
          <w:sz w:val="24"/>
          <w:szCs w:val="24"/>
        </w:rPr>
        <w:t xml:space="preserve"> regain control of their systems. </w:t>
      </w:r>
    </w:p>
    <w:p w14:paraId="325FECA5" w14:textId="2506443E" w:rsidR="00556D07" w:rsidRDefault="00556D07" w:rsidP="00DF1ECA">
      <w:pPr>
        <w:rPr>
          <w:rFonts w:ascii="Arial" w:hAnsi="Arial" w:cs="Arial"/>
          <w:sz w:val="24"/>
          <w:szCs w:val="24"/>
        </w:rPr>
      </w:pPr>
    </w:p>
    <w:p w14:paraId="7C74D13E" w14:textId="478BAAC9" w:rsidR="00556D07" w:rsidRDefault="00D6297C" w:rsidP="00DF1ECA">
      <w:pPr>
        <w:rPr>
          <w:rFonts w:ascii="Arial" w:hAnsi="Arial" w:cs="Arial"/>
          <w:sz w:val="24"/>
          <w:szCs w:val="24"/>
        </w:rPr>
      </w:pPr>
      <w:r>
        <w:rPr>
          <w:rFonts w:ascii="Arial" w:hAnsi="Arial" w:cs="Arial"/>
          <w:sz w:val="24"/>
          <w:szCs w:val="24"/>
        </w:rPr>
        <w:lastRenderedPageBreak/>
        <w:t xml:space="preserve">In 2017 a Ransomware attack was inflicted on our own NHS by a malware of the name WannaCry. This made headline news as it crippled the booking systems, </w:t>
      </w:r>
      <w:r w:rsidR="00EF2A54">
        <w:rPr>
          <w:rFonts w:ascii="Arial" w:hAnsi="Arial" w:cs="Arial"/>
          <w:sz w:val="24"/>
          <w:szCs w:val="24"/>
        </w:rPr>
        <w:t xml:space="preserve">delayed surgery for many patients and cancelled appointments.   </w:t>
      </w:r>
    </w:p>
    <w:p w14:paraId="49133790" w14:textId="77777777" w:rsidR="0020118D" w:rsidRDefault="00EF2A54" w:rsidP="00DF1ECA">
      <w:pPr>
        <w:rPr>
          <w:rFonts w:ascii="Arial" w:hAnsi="Arial" w:cs="Arial"/>
          <w:sz w:val="24"/>
          <w:szCs w:val="24"/>
        </w:rPr>
      </w:pPr>
      <w:r>
        <w:rPr>
          <w:rFonts w:ascii="Arial" w:hAnsi="Arial" w:cs="Arial"/>
          <w:sz w:val="24"/>
          <w:szCs w:val="24"/>
        </w:rPr>
        <w:t xml:space="preserve">A chink </w:t>
      </w:r>
      <w:r w:rsidR="0020118D">
        <w:rPr>
          <w:rFonts w:ascii="Arial" w:hAnsi="Arial" w:cs="Arial"/>
          <w:sz w:val="24"/>
          <w:szCs w:val="24"/>
        </w:rPr>
        <w:t xml:space="preserve">the NHS </w:t>
      </w:r>
      <w:proofErr w:type="spellStart"/>
      <w:r w:rsidR="0020118D">
        <w:rPr>
          <w:rFonts w:ascii="Arial" w:hAnsi="Arial" w:cs="Arial"/>
          <w:sz w:val="24"/>
          <w:szCs w:val="24"/>
        </w:rPr>
        <w:t>armour</w:t>
      </w:r>
      <w:proofErr w:type="spellEnd"/>
      <w:r w:rsidR="0020118D">
        <w:rPr>
          <w:rFonts w:ascii="Arial" w:hAnsi="Arial" w:cs="Arial"/>
          <w:sz w:val="24"/>
          <w:szCs w:val="24"/>
        </w:rPr>
        <w:t xml:space="preserve"> was their lack of protection due to their 15-year-old Microsoft Windows applications which were no longer protected. This was a massive oversight by the NHS that cost them greatly, </w:t>
      </w:r>
    </w:p>
    <w:p w14:paraId="37FB3B3C" w14:textId="2753CB7A" w:rsidR="00EF2A54" w:rsidRDefault="0020118D" w:rsidP="00CD5C88">
      <w:pPr>
        <w:ind w:left="720"/>
        <w:rPr>
          <w:rFonts w:ascii="Arial" w:hAnsi="Arial" w:cs="Arial"/>
          <w:sz w:val="24"/>
          <w:szCs w:val="24"/>
        </w:rPr>
      </w:pPr>
      <w:r>
        <w:rPr>
          <w:rFonts w:ascii="Arial" w:hAnsi="Arial" w:cs="Arial"/>
          <w:sz w:val="24"/>
          <w:szCs w:val="24"/>
        </w:rPr>
        <w:t>“</w:t>
      </w:r>
      <w:r w:rsidRPr="0020118D">
        <w:rPr>
          <w:rFonts w:ascii="Arial" w:hAnsi="Arial" w:cs="Arial"/>
          <w:sz w:val="24"/>
          <w:szCs w:val="24"/>
        </w:rPr>
        <w:t>Published today [Wednesday] in </w:t>
      </w:r>
      <w:r>
        <w:rPr>
          <w:rFonts w:ascii="Arial" w:hAnsi="Arial" w:cs="Arial"/>
          <w:sz w:val="24"/>
          <w:szCs w:val="24"/>
        </w:rPr>
        <w:t>Nature Digital Medicine</w:t>
      </w:r>
      <w:r w:rsidRPr="0020118D">
        <w:rPr>
          <w:rFonts w:ascii="Arial" w:hAnsi="Arial" w:cs="Arial"/>
          <w:sz w:val="24"/>
          <w:szCs w:val="24"/>
        </w:rPr>
        <w:t> and led by researchers from the College’s Institute of Global Health Innovation, the study concluded that WannaCry caused hospitals in England to lose £5.9 million</w:t>
      </w:r>
      <w:r>
        <w:rPr>
          <w:rFonts w:ascii="Arial" w:hAnsi="Arial" w:cs="Arial"/>
          <w:sz w:val="24"/>
          <w:szCs w:val="24"/>
        </w:rPr>
        <w:t>”, (Alford. J 2019).</w:t>
      </w:r>
    </w:p>
    <w:p w14:paraId="44D9B21B" w14:textId="46DDA629" w:rsidR="00AD710E" w:rsidRDefault="004940C5">
      <w:pPr>
        <w:rPr>
          <w:rFonts w:ascii="Arial" w:hAnsi="Arial" w:cs="Arial"/>
          <w:sz w:val="24"/>
          <w:szCs w:val="24"/>
        </w:rPr>
      </w:pPr>
      <w:r>
        <w:rPr>
          <w:rFonts w:ascii="Arial" w:hAnsi="Arial" w:cs="Arial"/>
          <w:sz w:val="24"/>
          <w:szCs w:val="24"/>
        </w:rPr>
        <w:t>Ultimately Ransomware attacks are a part of our lives and will never be one hundred percent unavoidable</w:t>
      </w:r>
      <w:r w:rsidR="00AD710E">
        <w:rPr>
          <w:rFonts w:ascii="Arial" w:hAnsi="Arial" w:cs="Arial"/>
          <w:sz w:val="24"/>
          <w:szCs w:val="24"/>
        </w:rPr>
        <w:t>.</w:t>
      </w:r>
      <w:r>
        <w:rPr>
          <w:rFonts w:ascii="Arial" w:hAnsi="Arial" w:cs="Arial"/>
          <w:sz w:val="24"/>
          <w:szCs w:val="24"/>
        </w:rPr>
        <w:t xml:space="preserve"> </w:t>
      </w:r>
      <w:r w:rsidR="00AD710E">
        <w:rPr>
          <w:rFonts w:ascii="Arial" w:hAnsi="Arial" w:cs="Arial"/>
          <w:sz w:val="24"/>
          <w:szCs w:val="24"/>
        </w:rPr>
        <w:t>B</w:t>
      </w:r>
      <w:r>
        <w:rPr>
          <w:rFonts w:ascii="Arial" w:hAnsi="Arial" w:cs="Arial"/>
          <w:sz w:val="24"/>
          <w:szCs w:val="24"/>
        </w:rPr>
        <w:t xml:space="preserve">ut with the use of protection such as updated firewalls, identifying assets so that you can upgrade them, using anti-virus software and multi-factor authentication, (Midler. M 2020). These should be completed at off peak hours regularly to ensure up to date encryption. </w:t>
      </w:r>
    </w:p>
    <w:p w14:paraId="4FAAF910" w14:textId="4D1DF89C" w:rsidR="005A1B44" w:rsidRDefault="005A1B44">
      <w:pPr>
        <w:rPr>
          <w:rFonts w:ascii="Arial" w:hAnsi="Arial" w:cs="Arial"/>
          <w:sz w:val="24"/>
          <w:szCs w:val="24"/>
        </w:rPr>
      </w:pPr>
      <w:r>
        <w:rPr>
          <w:rFonts w:ascii="Arial" w:hAnsi="Arial" w:cs="Arial"/>
          <w:sz w:val="24"/>
          <w:szCs w:val="24"/>
        </w:rPr>
        <w:t>The use of encrypt</w:t>
      </w:r>
      <w:r w:rsidR="00CF26AB">
        <w:rPr>
          <w:rFonts w:ascii="Arial" w:hAnsi="Arial" w:cs="Arial"/>
          <w:sz w:val="24"/>
          <w:szCs w:val="24"/>
        </w:rPr>
        <w:t>ed</w:t>
      </w:r>
      <w:r>
        <w:rPr>
          <w:rFonts w:ascii="Arial" w:hAnsi="Arial" w:cs="Arial"/>
          <w:sz w:val="24"/>
          <w:szCs w:val="24"/>
        </w:rPr>
        <w:t xml:space="preserve"> tools</w:t>
      </w:r>
      <w:r w:rsidR="00CF26AB">
        <w:rPr>
          <w:rFonts w:ascii="Arial" w:hAnsi="Arial" w:cs="Arial"/>
          <w:sz w:val="24"/>
          <w:szCs w:val="24"/>
        </w:rPr>
        <w:t xml:space="preserve"> such as encrypted messaging systems on</w:t>
      </w:r>
      <w:r w:rsidR="001F0C61">
        <w:rPr>
          <w:rFonts w:ascii="Arial" w:hAnsi="Arial" w:cs="Arial"/>
          <w:sz w:val="24"/>
          <w:szCs w:val="24"/>
        </w:rPr>
        <w:t xml:space="preserve"> smart</w:t>
      </w:r>
      <w:r w:rsidR="00CF26AB">
        <w:rPr>
          <w:rFonts w:ascii="Arial" w:hAnsi="Arial" w:cs="Arial"/>
          <w:sz w:val="24"/>
          <w:szCs w:val="24"/>
        </w:rPr>
        <w:t>phones</w:t>
      </w:r>
      <w:r>
        <w:rPr>
          <w:rFonts w:ascii="Arial" w:hAnsi="Arial" w:cs="Arial"/>
          <w:sz w:val="24"/>
          <w:szCs w:val="24"/>
        </w:rPr>
        <w:t xml:space="preserve"> used in criminal activity has</w:t>
      </w:r>
      <w:r w:rsidR="00725DF3">
        <w:rPr>
          <w:rFonts w:ascii="Arial" w:hAnsi="Arial" w:cs="Arial"/>
          <w:sz w:val="24"/>
          <w:szCs w:val="24"/>
        </w:rPr>
        <w:t xml:space="preserve"> also</w:t>
      </w:r>
      <w:r>
        <w:rPr>
          <w:rFonts w:ascii="Arial" w:hAnsi="Arial" w:cs="Arial"/>
          <w:sz w:val="24"/>
          <w:szCs w:val="24"/>
        </w:rPr>
        <w:t xml:space="preserve"> increased </w:t>
      </w:r>
      <w:r w:rsidR="001A41E7">
        <w:rPr>
          <w:rFonts w:ascii="Arial" w:hAnsi="Arial" w:cs="Arial"/>
          <w:sz w:val="24"/>
          <w:szCs w:val="24"/>
        </w:rPr>
        <w:t>criminal</w:t>
      </w:r>
      <w:r>
        <w:rPr>
          <w:rFonts w:ascii="Arial" w:hAnsi="Arial" w:cs="Arial"/>
          <w:sz w:val="24"/>
          <w:szCs w:val="24"/>
        </w:rPr>
        <w:t xml:space="preserve"> anonymity </w:t>
      </w:r>
      <w:r w:rsidR="00AD741A">
        <w:rPr>
          <w:rFonts w:ascii="Arial" w:hAnsi="Arial" w:cs="Arial"/>
          <w:sz w:val="24"/>
          <w:szCs w:val="24"/>
        </w:rPr>
        <w:t>and range ten</w:t>
      </w:r>
      <w:r w:rsidR="00CF26AB">
        <w:rPr>
          <w:rFonts w:ascii="Arial" w:hAnsi="Arial" w:cs="Arial"/>
          <w:sz w:val="24"/>
          <w:szCs w:val="24"/>
        </w:rPr>
        <w:t>-</w:t>
      </w:r>
      <w:r w:rsidR="00AD741A">
        <w:rPr>
          <w:rFonts w:ascii="Arial" w:hAnsi="Arial" w:cs="Arial"/>
          <w:sz w:val="24"/>
          <w:szCs w:val="24"/>
        </w:rPr>
        <w:t>fold through the age of the internet</w:t>
      </w:r>
      <w:r w:rsidR="001F0C61">
        <w:rPr>
          <w:rFonts w:ascii="Arial" w:hAnsi="Arial" w:cs="Arial"/>
          <w:sz w:val="24"/>
          <w:szCs w:val="24"/>
        </w:rPr>
        <w:t>.</w:t>
      </w:r>
      <w:r w:rsidR="00AD741A">
        <w:rPr>
          <w:rFonts w:ascii="Arial" w:hAnsi="Arial" w:cs="Arial"/>
          <w:sz w:val="24"/>
          <w:szCs w:val="24"/>
        </w:rPr>
        <w:t xml:space="preserve"> </w:t>
      </w:r>
      <w:r w:rsidR="001F0C61">
        <w:rPr>
          <w:rFonts w:ascii="Arial" w:hAnsi="Arial" w:cs="Arial"/>
          <w:sz w:val="24"/>
          <w:szCs w:val="24"/>
        </w:rPr>
        <w:t>I</w:t>
      </w:r>
      <w:r w:rsidR="00CF26AB">
        <w:rPr>
          <w:rFonts w:ascii="Arial" w:hAnsi="Arial" w:cs="Arial"/>
          <w:sz w:val="24"/>
          <w:szCs w:val="24"/>
        </w:rPr>
        <w:t>t is not uncommon for criminal gangs to operate from other side of the country or even different countrie</w:t>
      </w:r>
      <w:r w:rsidR="005E1A77">
        <w:rPr>
          <w:rFonts w:ascii="Arial" w:hAnsi="Arial" w:cs="Arial"/>
          <w:sz w:val="24"/>
          <w:szCs w:val="24"/>
        </w:rPr>
        <w:t>s, hidden by the cloak of encryption</w:t>
      </w:r>
      <w:r w:rsidR="001F0C61">
        <w:rPr>
          <w:rFonts w:ascii="Arial" w:hAnsi="Arial" w:cs="Arial"/>
          <w:sz w:val="24"/>
          <w:szCs w:val="24"/>
        </w:rPr>
        <w:t xml:space="preserve"> using smartphones,</w:t>
      </w:r>
      <w:r w:rsidR="005E1A77">
        <w:rPr>
          <w:rFonts w:ascii="Arial" w:hAnsi="Arial" w:cs="Arial"/>
          <w:sz w:val="24"/>
          <w:szCs w:val="24"/>
        </w:rPr>
        <w:t xml:space="preserve"> </w:t>
      </w:r>
      <w:r w:rsidR="001F0C61">
        <w:rPr>
          <w:rFonts w:ascii="Arial" w:hAnsi="Arial" w:cs="Arial"/>
          <w:sz w:val="24"/>
          <w:szCs w:val="24"/>
        </w:rPr>
        <w:t>“</w:t>
      </w:r>
      <w:r w:rsidR="001F0C61" w:rsidRPr="001F0C61">
        <w:rPr>
          <w:rFonts w:ascii="Arial" w:hAnsi="Arial" w:cs="Arial"/>
          <w:sz w:val="24"/>
          <w:szCs w:val="24"/>
        </w:rPr>
        <w:t>Digital devices are increasingly the key instruments with which crimes are planned, perpetuated and memorialized; and they often hold evidence necessary to solve a crime</w:t>
      </w:r>
      <w:r w:rsidR="001F0C61">
        <w:rPr>
          <w:rFonts w:ascii="Arial" w:hAnsi="Arial" w:cs="Arial"/>
          <w:sz w:val="24"/>
          <w:szCs w:val="24"/>
        </w:rPr>
        <w:t>”, (</w:t>
      </w:r>
      <w:bookmarkStart w:id="0" w:name="_Hlk112255671"/>
      <w:r w:rsidR="001F0C61">
        <w:rPr>
          <w:rFonts w:ascii="Arial" w:hAnsi="Arial" w:cs="Arial"/>
          <w:sz w:val="24"/>
          <w:szCs w:val="24"/>
        </w:rPr>
        <w:t xml:space="preserve">De </w:t>
      </w:r>
      <w:proofErr w:type="spellStart"/>
      <w:r w:rsidR="001F0C61">
        <w:rPr>
          <w:rFonts w:ascii="Arial" w:hAnsi="Arial" w:cs="Arial"/>
          <w:sz w:val="24"/>
          <w:szCs w:val="24"/>
        </w:rPr>
        <w:t>Bolle</w:t>
      </w:r>
      <w:proofErr w:type="spellEnd"/>
      <w:r w:rsidR="001F0C61">
        <w:rPr>
          <w:rFonts w:ascii="Arial" w:hAnsi="Arial" w:cs="Arial"/>
          <w:sz w:val="24"/>
          <w:szCs w:val="24"/>
        </w:rPr>
        <w:t>. C, Vance. C.R. JR 2021</w:t>
      </w:r>
      <w:bookmarkEnd w:id="0"/>
      <w:r w:rsidR="001F0C61">
        <w:rPr>
          <w:rFonts w:ascii="Arial" w:hAnsi="Arial" w:cs="Arial"/>
          <w:sz w:val="24"/>
          <w:szCs w:val="24"/>
        </w:rPr>
        <w:t>).</w:t>
      </w:r>
    </w:p>
    <w:p w14:paraId="5C95F762" w14:textId="3BD7E501" w:rsidR="001F0C61" w:rsidRDefault="001F0C61">
      <w:pPr>
        <w:rPr>
          <w:rFonts w:ascii="Arial" w:hAnsi="Arial" w:cs="Arial"/>
          <w:sz w:val="24"/>
          <w:szCs w:val="24"/>
        </w:rPr>
      </w:pPr>
      <w:r>
        <w:rPr>
          <w:rFonts w:ascii="Arial" w:hAnsi="Arial" w:cs="Arial"/>
          <w:sz w:val="24"/>
          <w:szCs w:val="24"/>
        </w:rPr>
        <w:t xml:space="preserve">Often these devices will be found by law enforcement around the world and </w:t>
      </w:r>
      <w:r w:rsidR="00B66209">
        <w:rPr>
          <w:rFonts w:ascii="Arial" w:hAnsi="Arial" w:cs="Arial"/>
          <w:sz w:val="24"/>
          <w:szCs w:val="24"/>
        </w:rPr>
        <w:t>deciphering</w:t>
      </w:r>
      <w:r>
        <w:rPr>
          <w:rFonts w:ascii="Arial" w:hAnsi="Arial" w:cs="Arial"/>
          <w:sz w:val="24"/>
          <w:szCs w:val="24"/>
        </w:rPr>
        <w:t xml:space="preserve"> the encryption is priority number one if they are to uncover a plethora of intelligence leading them to the hub of the criminal activi</w:t>
      </w:r>
      <w:r w:rsidR="00B66209">
        <w:rPr>
          <w:rFonts w:ascii="Arial" w:hAnsi="Arial" w:cs="Arial"/>
          <w:sz w:val="24"/>
          <w:szCs w:val="24"/>
        </w:rPr>
        <w:t>ty.</w:t>
      </w:r>
    </w:p>
    <w:p w14:paraId="7A267DCA" w14:textId="0B26D601" w:rsidR="00B66209" w:rsidRDefault="00B66209">
      <w:pPr>
        <w:rPr>
          <w:rFonts w:ascii="Arial" w:hAnsi="Arial" w:cs="Arial"/>
          <w:sz w:val="24"/>
          <w:szCs w:val="24"/>
        </w:rPr>
      </w:pPr>
      <w:r>
        <w:rPr>
          <w:rFonts w:ascii="Arial" w:hAnsi="Arial" w:cs="Arial"/>
          <w:sz w:val="24"/>
          <w:szCs w:val="24"/>
        </w:rPr>
        <w:t xml:space="preserve">This of course can be done with the use of digital forensic tools and </w:t>
      </w:r>
      <w:r w:rsidR="00721988">
        <w:rPr>
          <w:rFonts w:ascii="Arial" w:hAnsi="Arial" w:cs="Arial"/>
          <w:sz w:val="24"/>
          <w:szCs w:val="24"/>
        </w:rPr>
        <w:t>collaboration with law enforcement officers globally. One such instance of this was in 2021 where Dutch and Belgian police collaborated to infiltrate the encrypted messenger Sky EEC</w:t>
      </w:r>
      <w:r w:rsidR="00AA2A4B">
        <w:rPr>
          <w:rFonts w:ascii="Arial" w:hAnsi="Arial" w:cs="Arial"/>
          <w:sz w:val="24"/>
          <w:szCs w:val="24"/>
        </w:rPr>
        <w:t xml:space="preserve">, a stalwart of the criminal community. This led to raids across The Netherlands and Belgium with over </w:t>
      </w:r>
      <w:r w:rsidR="007739D3">
        <w:rPr>
          <w:rFonts w:ascii="Arial" w:hAnsi="Arial" w:cs="Arial"/>
          <w:sz w:val="24"/>
          <w:szCs w:val="24"/>
        </w:rPr>
        <w:t>seventy</w:t>
      </w:r>
      <w:r w:rsidR="00AA2A4B">
        <w:rPr>
          <w:rFonts w:ascii="Arial" w:hAnsi="Arial" w:cs="Arial"/>
          <w:sz w:val="24"/>
          <w:szCs w:val="24"/>
        </w:rPr>
        <w:t xml:space="preserve"> arrest</w:t>
      </w:r>
      <w:r w:rsidR="007739D3">
        <w:rPr>
          <w:rFonts w:ascii="Arial" w:hAnsi="Arial" w:cs="Arial"/>
          <w:sz w:val="24"/>
          <w:szCs w:val="24"/>
        </w:rPr>
        <w:t>s</w:t>
      </w:r>
      <w:r w:rsidR="00AA2A4B">
        <w:rPr>
          <w:rFonts w:ascii="Arial" w:hAnsi="Arial" w:cs="Arial"/>
          <w:sz w:val="24"/>
          <w:szCs w:val="24"/>
        </w:rPr>
        <w:t xml:space="preserve">, valuables, firearms, drugs, and police uniforms </w:t>
      </w:r>
      <w:r w:rsidR="007739D3">
        <w:rPr>
          <w:rFonts w:ascii="Arial" w:hAnsi="Arial" w:cs="Arial"/>
          <w:sz w:val="24"/>
          <w:szCs w:val="24"/>
        </w:rPr>
        <w:t xml:space="preserve">being </w:t>
      </w:r>
      <w:r w:rsidR="00AA2A4B">
        <w:rPr>
          <w:rFonts w:ascii="Arial" w:hAnsi="Arial" w:cs="Arial"/>
          <w:sz w:val="24"/>
          <w:szCs w:val="24"/>
        </w:rPr>
        <w:t>recovered, intelligence from this investigation was shared globally, (Goodwin. B 2021).</w:t>
      </w:r>
    </w:p>
    <w:p w14:paraId="720F08F7" w14:textId="33E69F34" w:rsidR="00883881" w:rsidRDefault="00883881">
      <w:pPr>
        <w:rPr>
          <w:rFonts w:ascii="Arial" w:hAnsi="Arial" w:cs="Arial"/>
          <w:sz w:val="24"/>
          <w:szCs w:val="24"/>
        </w:rPr>
      </w:pPr>
      <w:r>
        <w:rPr>
          <w:rFonts w:ascii="Arial" w:hAnsi="Arial" w:cs="Arial"/>
          <w:sz w:val="24"/>
          <w:szCs w:val="24"/>
        </w:rPr>
        <w:t>Another way to monitor criminals who utilize encrypted devices is to control what devices and in what platforms they use. This is in effect a tactic used by law enforcement and counter</w:t>
      </w:r>
      <w:r w:rsidR="00213BFC">
        <w:rPr>
          <w:rFonts w:ascii="Arial" w:hAnsi="Arial" w:cs="Arial"/>
          <w:sz w:val="24"/>
          <w:szCs w:val="24"/>
        </w:rPr>
        <w:t>-</w:t>
      </w:r>
      <w:r>
        <w:rPr>
          <w:rFonts w:ascii="Arial" w:hAnsi="Arial" w:cs="Arial"/>
          <w:sz w:val="24"/>
          <w:szCs w:val="24"/>
        </w:rPr>
        <w:t xml:space="preserve">intelligence agencies to </w:t>
      </w:r>
      <w:r w:rsidR="005D612E">
        <w:rPr>
          <w:rFonts w:ascii="Arial" w:hAnsi="Arial" w:cs="Arial"/>
          <w:sz w:val="24"/>
          <w:szCs w:val="24"/>
        </w:rPr>
        <w:t xml:space="preserve">have a two-way mirror access of criminal behaviour and activity without them even suspecting a thing. </w:t>
      </w:r>
    </w:p>
    <w:p w14:paraId="653CD838" w14:textId="377C0769" w:rsidR="00BE6F79" w:rsidRDefault="00BE6F79">
      <w:pPr>
        <w:rPr>
          <w:rFonts w:ascii="Arial" w:hAnsi="Arial" w:cs="Arial"/>
          <w:sz w:val="24"/>
          <w:szCs w:val="24"/>
        </w:rPr>
      </w:pPr>
      <w:r>
        <w:rPr>
          <w:rFonts w:ascii="Arial" w:hAnsi="Arial" w:cs="Arial"/>
          <w:sz w:val="24"/>
          <w:szCs w:val="24"/>
        </w:rPr>
        <w:t>A company was created by the FBI and collaborating agencies over a period of year’s posing as a credible encryption company, this was sold to hundreds of criminals in their hope of remaining anonymous, leading to a plethora of intelligence unwittingly being disclosed by criminal organizations</w:t>
      </w:r>
      <w:r w:rsidR="00113D6E">
        <w:rPr>
          <w:rFonts w:ascii="Arial" w:hAnsi="Arial" w:cs="Arial"/>
          <w:sz w:val="24"/>
          <w:szCs w:val="24"/>
        </w:rPr>
        <w:t xml:space="preserve">, directly to law enforcement. </w:t>
      </w:r>
    </w:p>
    <w:p w14:paraId="0C9AFBB5" w14:textId="4EE1BAC7" w:rsidR="005D612E" w:rsidRDefault="005D612E">
      <w:pPr>
        <w:rPr>
          <w:rFonts w:ascii="Arial" w:hAnsi="Arial" w:cs="Arial"/>
          <w:sz w:val="24"/>
          <w:szCs w:val="24"/>
        </w:rPr>
      </w:pPr>
    </w:p>
    <w:p w14:paraId="44C730CB" w14:textId="0E854699" w:rsidR="003F3661" w:rsidRDefault="003F3661">
      <w:pPr>
        <w:rPr>
          <w:rFonts w:ascii="Arial" w:hAnsi="Arial" w:cs="Arial"/>
          <w:sz w:val="24"/>
          <w:szCs w:val="24"/>
        </w:rPr>
      </w:pPr>
      <w:r>
        <w:rPr>
          <w:rFonts w:ascii="Arial" w:hAnsi="Arial" w:cs="Arial"/>
          <w:sz w:val="24"/>
          <w:szCs w:val="24"/>
        </w:rPr>
        <w:t>“</w:t>
      </w:r>
      <w:r w:rsidRPr="003F3661">
        <w:rPr>
          <w:rFonts w:ascii="Arial" w:hAnsi="Arial" w:cs="Arial"/>
          <w:sz w:val="24"/>
          <w:szCs w:val="24"/>
        </w:rPr>
        <w:t>The Federal Bureau of Investigation created a company that sold encrypted devices to hundreds of organized crime syndicates, resulting in 800 arrests in 16 countries</w:t>
      </w:r>
      <w:r>
        <w:rPr>
          <w:rFonts w:ascii="Arial" w:hAnsi="Arial" w:cs="Arial"/>
          <w:sz w:val="24"/>
          <w:szCs w:val="24"/>
        </w:rPr>
        <w:t>”, (</w:t>
      </w:r>
      <w:proofErr w:type="spellStart"/>
      <w:r>
        <w:rPr>
          <w:rFonts w:ascii="Arial" w:hAnsi="Arial" w:cs="Arial"/>
          <w:sz w:val="24"/>
          <w:szCs w:val="24"/>
        </w:rPr>
        <w:t>Brodkin</w:t>
      </w:r>
      <w:proofErr w:type="spellEnd"/>
      <w:r>
        <w:rPr>
          <w:rFonts w:ascii="Arial" w:hAnsi="Arial" w:cs="Arial"/>
          <w:sz w:val="24"/>
          <w:szCs w:val="24"/>
        </w:rPr>
        <w:t xml:space="preserve">. J 2021). This is deemed as a “Trojan” tactic that has proved highly effective. The fact that criminal organizations are relying so much on encrypted software within smart devices and the extent to which law enforcement agencies are prepared to reach </w:t>
      </w:r>
      <w:r w:rsidR="008F2F96">
        <w:rPr>
          <w:rFonts w:ascii="Arial" w:hAnsi="Arial" w:cs="Arial"/>
          <w:sz w:val="24"/>
          <w:szCs w:val="24"/>
        </w:rPr>
        <w:t>to</w:t>
      </w:r>
      <w:r>
        <w:rPr>
          <w:rFonts w:ascii="Arial" w:hAnsi="Arial" w:cs="Arial"/>
          <w:sz w:val="24"/>
          <w:szCs w:val="24"/>
        </w:rPr>
        <w:t xml:space="preserve"> tackle it, shows how much this use of communication is effective and paramount for illegal business to thrive.</w:t>
      </w:r>
    </w:p>
    <w:p w14:paraId="239C4FAB" w14:textId="1116F2AA" w:rsidR="00B27831" w:rsidRDefault="00BB0D34">
      <w:pPr>
        <w:rPr>
          <w:rFonts w:ascii="Arial" w:hAnsi="Arial" w:cs="Arial"/>
          <w:sz w:val="24"/>
          <w:szCs w:val="24"/>
        </w:rPr>
      </w:pPr>
      <w:r>
        <w:rPr>
          <w:rFonts w:ascii="Arial" w:hAnsi="Arial" w:cs="Arial"/>
          <w:sz w:val="24"/>
          <w:szCs w:val="24"/>
        </w:rPr>
        <w:t xml:space="preserve">However, global crime aside, the internet has affected all communities on a local level, whether it be through theft, drugs, human trafficking, or cyber-crime linked to personal computers or mobile devices. </w:t>
      </w:r>
    </w:p>
    <w:p w14:paraId="49389F99" w14:textId="6E56988A" w:rsidR="00937D07" w:rsidRDefault="00BB0D34" w:rsidP="00937D07">
      <w:pPr>
        <w:rPr>
          <w:rFonts w:ascii="Arial" w:hAnsi="Arial" w:cs="Arial"/>
          <w:sz w:val="24"/>
          <w:szCs w:val="24"/>
        </w:rPr>
      </w:pPr>
      <w:r>
        <w:rPr>
          <w:rFonts w:ascii="Arial" w:hAnsi="Arial" w:cs="Arial"/>
          <w:sz w:val="24"/>
          <w:szCs w:val="24"/>
        </w:rPr>
        <w:t>The evolution of county lines gangs</w:t>
      </w:r>
      <w:r w:rsidR="00883881">
        <w:rPr>
          <w:rFonts w:ascii="Arial" w:hAnsi="Arial" w:cs="Arial"/>
          <w:sz w:val="24"/>
          <w:szCs w:val="24"/>
        </w:rPr>
        <w:t xml:space="preserve"> and postcode gangs</w:t>
      </w:r>
      <w:r>
        <w:rPr>
          <w:rFonts w:ascii="Arial" w:hAnsi="Arial" w:cs="Arial"/>
          <w:sz w:val="24"/>
          <w:szCs w:val="24"/>
        </w:rPr>
        <w:t xml:space="preserve"> and their abuse of social media, especially aimed towards younger members of society is a scourge of our tow</w:t>
      </w:r>
      <w:r w:rsidR="007739D3">
        <w:rPr>
          <w:rFonts w:ascii="Arial" w:hAnsi="Arial" w:cs="Arial"/>
          <w:sz w:val="24"/>
          <w:szCs w:val="24"/>
        </w:rPr>
        <w:t>n</w:t>
      </w:r>
      <w:r>
        <w:rPr>
          <w:rFonts w:ascii="Arial" w:hAnsi="Arial" w:cs="Arial"/>
          <w:sz w:val="24"/>
          <w:szCs w:val="24"/>
        </w:rPr>
        <w:t xml:space="preserve">s and cities across the UK. </w:t>
      </w:r>
      <w:r w:rsidR="007739D3">
        <w:rPr>
          <w:rFonts w:ascii="Arial" w:hAnsi="Arial" w:cs="Arial"/>
          <w:sz w:val="24"/>
          <w:szCs w:val="24"/>
        </w:rPr>
        <w:t>Gang</w:t>
      </w:r>
      <w:r>
        <w:rPr>
          <w:rFonts w:ascii="Arial" w:hAnsi="Arial" w:cs="Arial"/>
          <w:sz w:val="24"/>
          <w:szCs w:val="24"/>
        </w:rPr>
        <w:t xml:space="preserve"> </w:t>
      </w:r>
      <w:r w:rsidR="007739D3">
        <w:rPr>
          <w:rFonts w:ascii="Arial" w:hAnsi="Arial" w:cs="Arial"/>
          <w:sz w:val="24"/>
          <w:szCs w:val="24"/>
        </w:rPr>
        <w:t>members promoting their actions such as violence and a sense of belonging to impressionable youngsters is displayed via social media, in video and written content. This has been invaluable to OCG’s of county lines gangs to recruit members and disperse their product across the UK</w:t>
      </w:r>
      <w:r w:rsidR="00937D07">
        <w:rPr>
          <w:rFonts w:ascii="Arial" w:hAnsi="Arial" w:cs="Arial"/>
          <w:sz w:val="24"/>
          <w:szCs w:val="24"/>
        </w:rPr>
        <w:t xml:space="preserve">, </w:t>
      </w:r>
    </w:p>
    <w:p w14:paraId="3D73E9A6" w14:textId="07CB26DB" w:rsidR="00BB0D34" w:rsidRDefault="00937D07" w:rsidP="00CD5C88">
      <w:pPr>
        <w:ind w:left="720"/>
        <w:rPr>
          <w:rFonts w:ascii="Arial" w:hAnsi="Arial" w:cs="Arial"/>
          <w:sz w:val="24"/>
          <w:szCs w:val="24"/>
        </w:rPr>
      </w:pPr>
      <w:r>
        <w:rPr>
          <w:rFonts w:ascii="Arial" w:hAnsi="Arial" w:cs="Arial"/>
          <w:sz w:val="24"/>
          <w:szCs w:val="24"/>
        </w:rPr>
        <w:t>“</w:t>
      </w:r>
      <w:r w:rsidRPr="00937D07">
        <w:rPr>
          <w:rFonts w:ascii="Arial" w:hAnsi="Arial" w:cs="Arial"/>
          <w:sz w:val="24"/>
          <w:szCs w:val="24"/>
        </w:rPr>
        <w:t>OCGs also use the Internet to extend their</w:t>
      </w:r>
      <w:r>
        <w:rPr>
          <w:rFonts w:ascii="Arial" w:hAnsi="Arial" w:cs="Arial"/>
          <w:sz w:val="24"/>
          <w:szCs w:val="24"/>
        </w:rPr>
        <w:t xml:space="preserve"> </w:t>
      </w:r>
      <w:r w:rsidRPr="00937D07">
        <w:rPr>
          <w:rFonts w:ascii="Arial" w:hAnsi="Arial" w:cs="Arial"/>
          <w:sz w:val="24"/>
          <w:szCs w:val="24"/>
        </w:rPr>
        <w:t>criminal networks and activities, and even for recruitment or new ventures. However, unlike YSGs and</w:t>
      </w:r>
      <w:r>
        <w:rPr>
          <w:rFonts w:ascii="Arial" w:hAnsi="Arial" w:cs="Arial"/>
          <w:sz w:val="24"/>
          <w:szCs w:val="24"/>
        </w:rPr>
        <w:t xml:space="preserve"> </w:t>
      </w:r>
      <w:r w:rsidRPr="00937D07">
        <w:rPr>
          <w:rFonts w:ascii="Arial" w:hAnsi="Arial" w:cs="Arial"/>
          <w:sz w:val="24"/>
          <w:szCs w:val="24"/>
        </w:rPr>
        <w:t>YCGs, OCGs are less likely to use social media platforms to ‘slag off’ or ‘disrespect’ rival outfits. Rather,</w:t>
      </w:r>
      <w:r w:rsidR="00202A53">
        <w:rPr>
          <w:rFonts w:ascii="Arial" w:hAnsi="Arial" w:cs="Arial"/>
          <w:sz w:val="24"/>
          <w:szCs w:val="24"/>
        </w:rPr>
        <w:t xml:space="preserve"> </w:t>
      </w:r>
      <w:r w:rsidRPr="00937D07">
        <w:rPr>
          <w:rFonts w:ascii="Arial" w:hAnsi="Arial" w:cs="Arial"/>
          <w:sz w:val="24"/>
          <w:szCs w:val="24"/>
        </w:rPr>
        <w:t>social media is used almost exclusively for developing and improving gang business</w:t>
      </w:r>
      <w:r w:rsidR="00F81CA5">
        <w:rPr>
          <w:rFonts w:ascii="Arial" w:hAnsi="Arial" w:cs="Arial"/>
          <w:sz w:val="24"/>
          <w:szCs w:val="24"/>
        </w:rPr>
        <w:t>”,</w:t>
      </w:r>
      <w:r w:rsidRPr="00937D07">
        <w:rPr>
          <w:rFonts w:ascii="Arial" w:hAnsi="Arial" w:cs="Arial"/>
          <w:sz w:val="24"/>
          <w:szCs w:val="24"/>
        </w:rPr>
        <w:t xml:space="preserve"> (</w:t>
      </w:r>
      <w:r>
        <w:rPr>
          <w:rFonts w:ascii="Arial" w:hAnsi="Arial" w:cs="Arial"/>
          <w:sz w:val="24"/>
          <w:szCs w:val="24"/>
        </w:rPr>
        <w:t>McLean. R. Dr</w:t>
      </w:r>
      <w:r w:rsidR="0013268B">
        <w:rPr>
          <w:rFonts w:ascii="Arial" w:hAnsi="Arial" w:cs="Arial"/>
          <w:sz w:val="24"/>
          <w:szCs w:val="24"/>
        </w:rPr>
        <w:t>,</w:t>
      </w:r>
      <w:r>
        <w:rPr>
          <w:rFonts w:ascii="Arial" w:hAnsi="Arial" w:cs="Arial"/>
          <w:sz w:val="24"/>
          <w:szCs w:val="24"/>
        </w:rPr>
        <w:t xml:space="preserve"> et al 2019)</w:t>
      </w:r>
      <w:r w:rsidR="00EB70B9">
        <w:rPr>
          <w:rFonts w:ascii="Arial" w:hAnsi="Arial" w:cs="Arial"/>
          <w:sz w:val="24"/>
          <w:szCs w:val="24"/>
        </w:rPr>
        <w:t>.</w:t>
      </w:r>
    </w:p>
    <w:p w14:paraId="28CD8F1F" w14:textId="77777777" w:rsidR="00574514" w:rsidRDefault="00440B39" w:rsidP="007E1285">
      <w:pPr>
        <w:rPr>
          <w:rFonts w:ascii="Arial" w:hAnsi="Arial" w:cs="Arial"/>
          <w:sz w:val="24"/>
          <w:szCs w:val="24"/>
        </w:rPr>
      </w:pPr>
      <w:r>
        <w:rPr>
          <w:rFonts w:ascii="Arial" w:hAnsi="Arial" w:cs="Arial"/>
          <w:sz w:val="24"/>
          <w:szCs w:val="24"/>
        </w:rPr>
        <w:t>As stated above OCG’s are more likely to use social media in a “professional” manner for the promotion of their income and business, the lower-level youth gang’s which are foot soldiers if you like of the OCG’s will use social media to display scenes of violence, weapons caches, and money etc., all gained through what has been described</w:t>
      </w:r>
      <w:r w:rsidR="00574514">
        <w:rPr>
          <w:rFonts w:ascii="Arial" w:hAnsi="Arial" w:cs="Arial"/>
          <w:sz w:val="24"/>
          <w:szCs w:val="24"/>
        </w:rPr>
        <w:t xml:space="preserve"> by the (HM Government 2018),  as “</w:t>
      </w:r>
      <w:r w:rsidR="00574514" w:rsidRPr="00574514">
        <w:rPr>
          <w:rFonts w:ascii="Arial" w:hAnsi="Arial" w:cs="Arial"/>
          <w:sz w:val="24"/>
          <w:szCs w:val="24"/>
        </w:rPr>
        <w:t>social media for glamorizing gang life, escalating gang tensions, and normalizing weapon carrying</w:t>
      </w:r>
      <w:r w:rsidR="00574514">
        <w:rPr>
          <w:rFonts w:ascii="Arial" w:hAnsi="Arial" w:cs="Arial"/>
          <w:sz w:val="24"/>
          <w:szCs w:val="24"/>
        </w:rPr>
        <w:t>, (HM Government 2018).</w:t>
      </w:r>
    </w:p>
    <w:p w14:paraId="0F808DAD" w14:textId="77777777" w:rsidR="008A4494" w:rsidRDefault="00D66566" w:rsidP="007E1285">
      <w:pPr>
        <w:rPr>
          <w:rFonts w:ascii="Arial" w:hAnsi="Arial" w:cs="Arial"/>
          <w:sz w:val="24"/>
          <w:szCs w:val="24"/>
        </w:rPr>
      </w:pPr>
      <w:r>
        <w:rPr>
          <w:rFonts w:ascii="Arial" w:hAnsi="Arial" w:cs="Arial"/>
          <w:sz w:val="24"/>
          <w:szCs w:val="24"/>
        </w:rPr>
        <w:t>The advent of streaming services has sped up this “peacocking” behaviour from street gangs online to an instant and live broadcasting of criminal events such as assaults and other gang culture</w:t>
      </w:r>
      <w:r w:rsidR="00B35261">
        <w:rPr>
          <w:rFonts w:ascii="Arial" w:hAnsi="Arial" w:cs="Arial"/>
          <w:sz w:val="24"/>
          <w:szCs w:val="24"/>
        </w:rPr>
        <w:t>. This is on the less sophisticated end of the criminal spectrum as youths are often used as a smokescreen to higher criminal gains</w:t>
      </w:r>
      <w:r w:rsidR="008A4494">
        <w:rPr>
          <w:rFonts w:ascii="Arial" w:hAnsi="Arial" w:cs="Arial"/>
          <w:sz w:val="24"/>
          <w:szCs w:val="24"/>
        </w:rPr>
        <w:t>.</w:t>
      </w:r>
      <w:r w:rsidR="00B35261">
        <w:rPr>
          <w:rFonts w:ascii="Arial" w:hAnsi="Arial" w:cs="Arial"/>
          <w:sz w:val="24"/>
          <w:szCs w:val="24"/>
        </w:rPr>
        <w:t xml:space="preserve"> </w:t>
      </w:r>
      <w:r w:rsidR="008A4494">
        <w:rPr>
          <w:rFonts w:ascii="Arial" w:hAnsi="Arial" w:cs="Arial"/>
          <w:sz w:val="24"/>
          <w:szCs w:val="24"/>
        </w:rPr>
        <w:t>T</w:t>
      </w:r>
      <w:r w:rsidR="00B35261">
        <w:rPr>
          <w:rFonts w:ascii="Arial" w:hAnsi="Arial" w:cs="Arial"/>
          <w:sz w:val="24"/>
          <w:szCs w:val="24"/>
        </w:rPr>
        <w:t>owards the other avenue of streaming services</w:t>
      </w:r>
      <w:r w:rsidR="008A4494">
        <w:rPr>
          <w:rFonts w:ascii="Arial" w:hAnsi="Arial" w:cs="Arial"/>
          <w:sz w:val="24"/>
          <w:szCs w:val="24"/>
        </w:rPr>
        <w:t xml:space="preserve">, there are more everyday methods for criminals to get a foothold in the every-day lives of the public, </w:t>
      </w:r>
      <w:r w:rsidR="00B35261">
        <w:rPr>
          <w:rFonts w:ascii="Arial" w:hAnsi="Arial" w:cs="Arial"/>
          <w:sz w:val="24"/>
          <w:szCs w:val="24"/>
        </w:rPr>
        <w:t>such as illegal distribution</w:t>
      </w:r>
      <w:r w:rsidR="008A4494">
        <w:rPr>
          <w:rFonts w:ascii="Arial" w:hAnsi="Arial" w:cs="Arial"/>
          <w:sz w:val="24"/>
          <w:szCs w:val="24"/>
        </w:rPr>
        <w:t xml:space="preserve"> of television streaming services</w:t>
      </w:r>
      <w:r w:rsidR="00B35261">
        <w:rPr>
          <w:rFonts w:ascii="Arial" w:hAnsi="Arial" w:cs="Arial"/>
          <w:sz w:val="24"/>
          <w:szCs w:val="24"/>
        </w:rPr>
        <w:t xml:space="preserve"> for </w:t>
      </w:r>
      <w:r w:rsidR="008A4494">
        <w:rPr>
          <w:rFonts w:ascii="Arial" w:hAnsi="Arial" w:cs="Arial"/>
          <w:sz w:val="24"/>
          <w:szCs w:val="24"/>
        </w:rPr>
        <w:t xml:space="preserve">profit gain which in turn is used to fund other illegal activity.  </w:t>
      </w:r>
    </w:p>
    <w:p w14:paraId="0D148683" w14:textId="62E39065" w:rsidR="00D66566" w:rsidRDefault="008A4494" w:rsidP="007E1285">
      <w:pPr>
        <w:rPr>
          <w:rFonts w:ascii="Arial" w:hAnsi="Arial" w:cs="Arial"/>
          <w:sz w:val="24"/>
          <w:szCs w:val="24"/>
        </w:rPr>
      </w:pPr>
      <w:r>
        <w:rPr>
          <w:rFonts w:ascii="Arial" w:hAnsi="Arial" w:cs="Arial"/>
          <w:sz w:val="24"/>
          <w:szCs w:val="24"/>
        </w:rPr>
        <w:t xml:space="preserve">These mass illegal streaming services are being used more and more by the public in what some might see as not deemed criminal by the subscriber but just a way of saving money. During the Covid-19 pandemic, millions of people that were </w:t>
      </w:r>
      <w:r w:rsidR="00470542">
        <w:rPr>
          <w:rFonts w:ascii="Arial" w:hAnsi="Arial" w:cs="Arial"/>
          <w:sz w:val="24"/>
          <w:szCs w:val="24"/>
        </w:rPr>
        <w:t xml:space="preserve">kept indoors for their own safety turned to the television as a source of refuge and many subscribed to </w:t>
      </w:r>
      <w:r w:rsidR="00470542">
        <w:rPr>
          <w:rFonts w:ascii="Arial" w:hAnsi="Arial" w:cs="Arial"/>
          <w:sz w:val="24"/>
          <w:szCs w:val="24"/>
        </w:rPr>
        <w:lastRenderedPageBreak/>
        <w:t>illegal streaming services for more viewing diversity. This on its own is clearly piracy which cost’s television production companies millions each year in lost revenue but also</w:t>
      </w:r>
      <w:r w:rsidR="00616F13">
        <w:rPr>
          <w:rFonts w:ascii="Arial" w:hAnsi="Arial" w:cs="Arial"/>
          <w:sz w:val="24"/>
          <w:szCs w:val="24"/>
        </w:rPr>
        <w:t xml:space="preserve"> provides a lucrative source of income for criminal gangs which can amass into the thousands if not millions</w:t>
      </w:r>
      <w:r w:rsidR="00A644D6">
        <w:rPr>
          <w:rFonts w:ascii="Arial" w:hAnsi="Arial" w:cs="Arial"/>
          <w:sz w:val="24"/>
          <w:szCs w:val="24"/>
        </w:rPr>
        <w:t>,</w:t>
      </w:r>
      <w:r w:rsidR="00616F13">
        <w:rPr>
          <w:rFonts w:ascii="Arial" w:hAnsi="Arial" w:cs="Arial"/>
          <w:sz w:val="24"/>
          <w:szCs w:val="24"/>
        </w:rPr>
        <w:t xml:space="preserve"> </w:t>
      </w:r>
    </w:p>
    <w:p w14:paraId="33156473" w14:textId="3F705314" w:rsidR="00725DF3" w:rsidRDefault="00616F13" w:rsidP="00CD5C88">
      <w:pPr>
        <w:ind w:left="720"/>
        <w:rPr>
          <w:rFonts w:ascii="Arial" w:hAnsi="Arial" w:cs="Arial"/>
          <w:sz w:val="24"/>
          <w:szCs w:val="24"/>
        </w:rPr>
      </w:pPr>
      <w:r>
        <w:rPr>
          <w:rFonts w:ascii="Arial" w:hAnsi="Arial" w:cs="Arial"/>
          <w:sz w:val="24"/>
          <w:szCs w:val="24"/>
        </w:rPr>
        <w:t>“</w:t>
      </w:r>
      <w:r w:rsidR="00A644D6" w:rsidRPr="00A644D6">
        <w:rPr>
          <w:rFonts w:ascii="Arial" w:hAnsi="Arial" w:cs="Arial"/>
          <w:sz w:val="24"/>
          <w:szCs w:val="24"/>
        </w:rPr>
        <w:t>Digital piracy is often run for profit by criminal gangs and individuals. Both those stealing the content and making it illegally available, and those selling illicit streaming devices, make very large amounts of money from these crimes</w:t>
      </w:r>
      <w:r w:rsidR="00A644D6">
        <w:rPr>
          <w:rFonts w:ascii="Arial" w:hAnsi="Arial" w:cs="Arial"/>
          <w:sz w:val="24"/>
          <w:szCs w:val="24"/>
        </w:rPr>
        <w:t>”, (FACT-UK.org 2017).</w:t>
      </w:r>
    </w:p>
    <w:p w14:paraId="15E5F51D" w14:textId="630FA7AC" w:rsidR="00427D07" w:rsidRDefault="00427D07" w:rsidP="00427D07">
      <w:pPr>
        <w:rPr>
          <w:rFonts w:ascii="Arial" w:hAnsi="Arial" w:cs="Arial"/>
          <w:sz w:val="24"/>
          <w:szCs w:val="24"/>
        </w:rPr>
      </w:pPr>
      <w:r>
        <w:rPr>
          <w:rFonts w:ascii="Arial" w:hAnsi="Arial" w:cs="Arial"/>
          <w:sz w:val="24"/>
          <w:szCs w:val="24"/>
        </w:rPr>
        <w:t xml:space="preserve">This crime was thwarted by Spanish officials in mid-2020 as see that one criminal gang had amassed fifteen million euros worth of profit from illegal streaming services, by sharing over 40,000 different channels, (Europol 2022). </w:t>
      </w:r>
    </w:p>
    <w:p w14:paraId="48B02453" w14:textId="77777777" w:rsidR="00FA73F9" w:rsidRDefault="00E033BE" w:rsidP="00E033BE">
      <w:pPr>
        <w:rPr>
          <w:rFonts w:ascii="Arial" w:hAnsi="Arial" w:cs="Arial"/>
          <w:sz w:val="24"/>
          <w:szCs w:val="24"/>
        </w:rPr>
      </w:pPr>
      <w:r>
        <w:rPr>
          <w:rFonts w:ascii="Arial" w:hAnsi="Arial" w:cs="Arial"/>
          <w:sz w:val="24"/>
          <w:szCs w:val="24"/>
        </w:rPr>
        <w:t>To conclude, the internet and criminality are not only reserved for business, but they are watching and working in the comfort of our living rooms through our media devices. Now more than ever are the public exposed to the threat of criminal exploitation in their last place of safety, home.</w:t>
      </w:r>
    </w:p>
    <w:p w14:paraId="2B77DDB3" w14:textId="77777777" w:rsidR="00FA73F9" w:rsidRDefault="00FA73F9" w:rsidP="00E033BE">
      <w:pPr>
        <w:rPr>
          <w:rFonts w:ascii="Arial" w:hAnsi="Arial" w:cs="Arial"/>
          <w:sz w:val="24"/>
          <w:szCs w:val="24"/>
        </w:rPr>
      </w:pPr>
    </w:p>
    <w:p w14:paraId="0F40AE6D" w14:textId="5513D705" w:rsidR="00427D07" w:rsidRDefault="00FA73F9" w:rsidP="00E033BE">
      <w:pPr>
        <w:rPr>
          <w:rFonts w:ascii="Arial" w:hAnsi="Arial" w:cs="Arial"/>
          <w:sz w:val="24"/>
          <w:szCs w:val="24"/>
        </w:rPr>
      </w:pPr>
      <w:r>
        <w:rPr>
          <w:rFonts w:ascii="Arial" w:hAnsi="Arial" w:cs="Arial"/>
          <w:sz w:val="24"/>
          <w:szCs w:val="24"/>
        </w:rPr>
        <w:t>Word Count: 2021</w:t>
      </w:r>
      <w:r w:rsidR="00E033BE">
        <w:rPr>
          <w:rFonts w:ascii="Arial" w:hAnsi="Arial" w:cs="Arial"/>
          <w:sz w:val="24"/>
          <w:szCs w:val="24"/>
        </w:rPr>
        <w:t xml:space="preserve"> </w:t>
      </w:r>
    </w:p>
    <w:p w14:paraId="752CBD7E" w14:textId="506E9371" w:rsidR="00007BCB" w:rsidRDefault="00007BCB" w:rsidP="00E033BE">
      <w:pPr>
        <w:rPr>
          <w:rFonts w:ascii="Arial" w:hAnsi="Arial" w:cs="Arial"/>
          <w:sz w:val="24"/>
          <w:szCs w:val="24"/>
        </w:rPr>
      </w:pPr>
    </w:p>
    <w:p w14:paraId="3D1B3BE1" w14:textId="58D4FACE" w:rsidR="00007BCB" w:rsidRDefault="00007BCB" w:rsidP="00E033BE">
      <w:pPr>
        <w:rPr>
          <w:rFonts w:ascii="Arial" w:hAnsi="Arial" w:cs="Arial"/>
          <w:sz w:val="24"/>
          <w:szCs w:val="24"/>
        </w:rPr>
      </w:pPr>
    </w:p>
    <w:p w14:paraId="7DA6A964" w14:textId="7DBD6B7E" w:rsidR="00007BCB" w:rsidRDefault="00007BCB" w:rsidP="00E033BE">
      <w:pPr>
        <w:rPr>
          <w:rFonts w:ascii="Arial" w:hAnsi="Arial" w:cs="Arial"/>
          <w:sz w:val="24"/>
          <w:szCs w:val="24"/>
        </w:rPr>
      </w:pPr>
    </w:p>
    <w:p w14:paraId="38D2EE19" w14:textId="0F04F4B3" w:rsidR="00007BCB" w:rsidRDefault="00007BCB" w:rsidP="00E033BE">
      <w:pPr>
        <w:rPr>
          <w:rFonts w:ascii="Arial" w:hAnsi="Arial" w:cs="Arial"/>
          <w:sz w:val="24"/>
          <w:szCs w:val="24"/>
        </w:rPr>
      </w:pPr>
    </w:p>
    <w:p w14:paraId="4C2C32AB" w14:textId="56A0BA70" w:rsidR="00007BCB" w:rsidRDefault="00007BCB" w:rsidP="00E033BE">
      <w:pPr>
        <w:rPr>
          <w:rFonts w:ascii="Arial" w:hAnsi="Arial" w:cs="Arial"/>
          <w:sz w:val="24"/>
          <w:szCs w:val="24"/>
        </w:rPr>
      </w:pPr>
    </w:p>
    <w:p w14:paraId="6F1D3F3D" w14:textId="500FFE38" w:rsidR="00007BCB" w:rsidRDefault="00007BCB" w:rsidP="00E033BE">
      <w:pPr>
        <w:rPr>
          <w:rFonts w:ascii="Arial" w:hAnsi="Arial" w:cs="Arial"/>
          <w:sz w:val="24"/>
          <w:szCs w:val="24"/>
        </w:rPr>
      </w:pPr>
    </w:p>
    <w:p w14:paraId="10989C50" w14:textId="49B1671A" w:rsidR="00007BCB" w:rsidRDefault="00007BCB" w:rsidP="00E033BE">
      <w:pPr>
        <w:rPr>
          <w:rFonts w:ascii="Arial" w:hAnsi="Arial" w:cs="Arial"/>
          <w:sz w:val="24"/>
          <w:szCs w:val="24"/>
        </w:rPr>
      </w:pPr>
    </w:p>
    <w:p w14:paraId="35CD3992" w14:textId="1D2669D0" w:rsidR="00007BCB" w:rsidRDefault="00007BCB" w:rsidP="00E033BE">
      <w:pPr>
        <w:rPr>
          <w:rFonts w:ascii="Arial" w:hAnsi="Arial" w:cs="Arial"/>
          <w:sz w:val="24"/>
          <w:szCs w:val="24"/>
        </w:rPr>
      </w:pPr>
    </w:p>
    <w:p w14:paraId="65B606E2" w14:textId="77777777" w:rsidR="00007BCB" w:rsidRDefault="00007BCB" w:rsidP="00E033BE">
      <w:pPr>
        <w:rPr>
          <w:rFonts w:ascii="Arial" w:hAnsi="Arial" w:cs="Arial"/>
          <w:sz w:val="24"/>
          <w:szCs w:val="24"/>
        </w:rPr>
      </w:pPr>
    </w:p>
    <w:p w14:paraId="15CC033A" w14:textId="77777777" w:rsidR="00DE3E27" w:rsidRDefault="00DE3E27" w:rsidP="00DE3E27">
      <w:pPr>
        <w:spacing w:line="480" w:lineRule="auto"/>
        <w:rPr>
          <w:rFonts w:ascii="Arial" w:hAnsi="Arial" w:cs="Arial"/>
          <w:sz w:val="24"/>
          <w:szCs w:val="24"/>
        </w:rPr>
      </w:pPr>
    </w:p>
    <w:p w14:paraId="67F33AC0" w14:textId="77777777" w:rsidR="00CD5C88" w:rsidRDefault="00CD5C88" w:rsidP="00DE3E27">
      <w:pPr>
        <w:spacing w:line="480" w:lineRule="auto"/>
        <w:jc w:val="center"/>
        <w:rPr>
          <w:rFonts w:ascii="Arial" w:eastAsia="Times New Roman" w:hAnsi="Arial" w:cs="Arial"/>
          <w:b/>
          <w:bCs/>
          <w:sz w:val="24"/>
          <w:szCs w:val="24"/>
          <w:lang w:eastAsia="en-GB"/>
        </w:rPr>
      </w:pPr>
    </w:p>
    <w:p w14:paraId="20C5B011" w14:textId="77777777" w:rsidR="00CD5C88" w:rsidRDefault="00CD5C88" w:rsidP="00DE3E27">
      <w:pPr>
        <w:spacing w:line="480" w:lineRule="auto"/>
        <w:jc w:val="center"/>
        <w:rPr>
          <w:rFonts w:ascii="Arial" w:eastAsia="Times New Roman" w:hAnsi="Arial" w:cs="Arial"/>
          <w:b/>
          <w:bCs/>
          <w:sz w:val="24"/>
          <w:szCs w:val="24"/>
          <w:lang w:eastAsia="en-GB"/>
        </w:rPr>
      </w:pPr>
    </w:p>
    <w:p w14:paraId="5A2F1348" w14:textId="7921CD16" w:rsidR="00D74858" w:rsidRDefault="00D74858" w:rsidP="00DE3E27">
      <w:pPr>
        <w:spacing w:line="480" w:lineRule="auto"/>
        <w:jc w:val="center"/>
        <w:rPr>
          <w:rFonts w:ascii="Arial" w:eastAsia="Times New Roman" w:hAnsi="Arial" w:cs="Arial"/>
          <w:b/>
          <w:bCs/>
          <w:sz w:val="24"/>
          <w:szCs w:val="24"/>
          <w:lang w:eastAsia="en-GB"/>
        </w:rPr>
      </w:pPr>
      <w:r w:rsidRPr="00D74858">
        <w:rPr>
          <w:rFonts w:ascii="Arial" w:eastAsia="Times New Roman" w:hAnsi="Arial" w:cs="Arial"/>
          <w:b/>
          <w:bCs/>
          <w:sz w:val="24"/>
          <w:szCs w:val="24"/>
          <w:lang w:eastAsia="en-GB"/>
        </w:rPr>
        <w:lastRenderedPageBreak/>
        <w:t>Assess the role of community policing in fostering and maintaining community cohesion. (2000 words)</w:t>
      </w:r>
    </w:p>
    <w:p w14:paraId="344B783F" w14:textId="4BD032EC" w:rsidR="00F01857" w:rsidRDefault="00DE3E27" w:rsidP="00B07CEF">
      <w:pPr>
        <w:rPr>
          <w:rFonts w:ascii="Arial" w:hAnsi="Arial" w:cs="Arial"/>
          <w:sz w:val="24"/>
          <w:szCs w:val="24"/>
        </w:rPr>
      </w:pPr>
      <w:r>
        <w:rPr>
          <w:rFonts w:ascii="Arial" w:hAnsi="Arial" w:cs="Arial"/>
          <w:sz w:val="24"/>
          <w:szCs w:val="24"/>
        </w:rPr>
        <w:t>Communities are made up of any number of constituents living together from all different backgrounds</w:t>
      </w:r>
      <w:r w:rsidR="00B07CEF">
        <w:rPr>
          <w:rFonts w:ascii="Arial" w:hAnsi="Arial" w:cs="Arial"/>
          <w:sz w:val="24"/>
          <w:szCs w:val="24"/>
        </w:rPr>
        <w:t xml:space="preserve">, be it, race, religion, ethnicity, sexual orientation etc. The Police has long been considered since its beginnings, to reflect the communities in which they serve, and in turn be a model for how communities should behave and live together. </w:t>
      </w:r>
    </w:p>
    <w:p w14:paraId="0D3E6BC4" w14:textId="5BAA81FB" w:rsidR="00D76D49" w:rsidRDefault="00D76D49" w:rsidP="00B07CEF">
      <w:pPr>
        <w:rPr>
          <w:rFonts w:ascii="Arial" w:hAnsi="Arial" w:cs="Arial"/>
          <w:sz w:val="24"/>
          <w:szCs w:val="24"/>
        </w:rPr>
      </w:pPr>
      <w:r>
        <w:rPr>
          <w:rFonts w:ascii="Arial" w:hAnsi="Arial" w:cs="Arial"/>
          <w:sz w:val="24"/>
          <w:szCs w:val="24"/>
        </w:rPr>
        <w:t xml:space="preserve">A part of community cohesion is the ability for a police officer to maintain and be recognized by a community as a professional person of trust and a pillar in the communities in which they serve. Having the ability to prevent crime in a local area instead of reacting to it. The ability to interact with younger and older generations alike and all types of cultures on an impartial level is paramount. </w:t>
      </w:r>
    </w:p>
    <w:p w14:paraId="489AF54F" w14:textId="76A38C37" w:rsidR="006E284F" w:rsidRDefault="00F86D98" w:rsidP="00B07CEF">
      <w:pPr>
        <w:rPr>
          <w:rFonts w:ascii="Arial" w:hAnsi="Arial" w:cs="Arial"/>
          <w:sz w:val="24"/>
          <w:szCs w:val="24"/>
        </w:rPr>
      </w:pPr>
      <w:r>
        <w:rPr>
          <w:rFonts w:ascii="Arial" w:hAnsi="Arial" w:cs="Arial"/>
          <w:sz w:val="24"/>
          <w:szCs w:val="24"/>
        </w:rPr>
        <w:t xml:space="preserve">Since the early days of policing, there have been principles and values stated such as </w:t>
      </w:r>
      <w:r w:rsidR="00670763">
        <w:rPr>
          <w:rFonts w:ascii="Arial" w:hAnsi="Arial" w:cs="Arial"/>
          <w:sz w:val="24"/>
          <w:szCs w:val="24"/>
        </w:rPr>
        <w:t>(</w:t>
      </w:r>
      <w:r>
        <w:rPr>
          <w:rFonts w:ascii="Arial" w:hAnsi="Arial" w:cs="Arial"/>
          <w:sz w:val="24"/>
          <w:szCs w:val="24"/>
        </w:rPr>
        <w:t>Sir Robert Peel 1829)</w:t>
      </w:r>
      <w:r w:rsidR="00670763">
        <w:rPr>
          <w:rFonts w:ascii="Arial" w:hAnsi="Arial" w:cs="Arial"/>
          <w:sz w:val="24"/>
          <w:szCs w:val="24"/>
        </w:rPr>
        <w:t>, “</w:t>
      </w:r>
      <w:r w:rsidR="00670763" w:rsidRPr="00670763">
        <w:rPr>
          <w:rFonts w:ascii="Arial" w:hAnsi="Arial" w:cs="Arial"/>
          <w:sz w:val="24"/>
          <w:szCs w:val="24"/>
        </w:rPr>
        <w:t>The police earn public support by respecting community principles. Winning public approval requires hard work to build reputation: enforcing the laws impartially</w:t>
      </w:r>
      <w:r w:rsidR="00670763">
        <w:rPr>
          <w:rFonts w:ascii="Arial" w:hAnsi="Arial" w:cs="Arial"/>
          <w:sz w:val="24"/>
          <w:szCs w:val="24"/>
        </w:rPr>
        <w:t xml:space="preserve">”, (Sir Robert Peel 1829). </w:t>
      </w:r>
    </w:p>
    <w:p w14:paraId="74755879" w14:textId="779A7C4F" w:rsidR="006A6A8B" w:rsidRDefault="00077842" w:rsidP="00B07CEF">
      <w:pPr>
        <w:rPr>
          <w:rFonts w:ascii="Arial" w:hAnsi="Arial" w:cs="Arial"/>
          <w:sz w:val="24"/>
          <w:szCs w:val="24"/>
        </w:rPr>
      </w:pPr>
      <w:r>
        <w:rPr>
          <w:rFonts w:ascii="Arial" w:hAnsi="Arial" w:cs="Arial"/>
          <w:sz w:val="24"/>
          <w:szCs w:val="24"/>
        </w:rPr>
        <w:t xml:space="preserve">It was understood even before its conception that the police would not be accepted by the public in a paramilitary sense as incidents like the massacre at Peterloo </w:t>
      </w:r>
      <w:r w:rsidR="007C1C01">
        <w:rPr>
          <w:rFonts w:ascii="Arial" w:hAnsi="Arial" w:cs="Arial"/>
          <w:sz w:val="24"/>
          <w:szCs w:val="24"/>
        </w:rPr>
        <w:t xml:space="preserve">had damaged public trust in government. This incident </w:t>
      </w:r>
      <w:r>
        <w:rPr>
          <w:rFonts w:ascii="Arial" w:hAnsi="Arial" w:cs="Arial"/>
          <w:sz w:val="24"/>
          <w:szCs w:val="24"/>
        </w:rPr>
        <w:t>result</w:t>
      </w:r>
      <w:r w:rsidR="007C1C01">
        <w:rPr>
          <w:rFonts w:ascii="Arial" w:hAnsi="Arial" w:cs="Arial"/>
          <w:sz w:val="24"/>
          <w:szCs w:val="24"/>
        </w:rPr>
        <w:t>ed</w:t>
      </w:r>
      <w:r>
        <w:rPr>
          <w:rFonts w:ascii="Arial" w:hAnsi="Arial" w:cs="Arial"/>
          <w:sz w:val="24"/>
          <w:szCs w:val="24"/>
        </w:rPr>
        <w:t xml:space="preserve"> in the death of sixteen protestors and the implementation of the</w:t>
      </w:r>
      <w:r w:rsidR="00B8023C">
        <w:rPr>
          <w:rFonts w:ascii="Arial" w:hAnsi="Arial" w:cs="Arial"/>
          <w:sz w:val="24"/>
          <w:szCs w:val="24"/>
        </w:rPr>
        <w:t xml:space="preserve"> ‘Six Acts’, which involved many infringements on human rights in the UK, (</w:t>
      </w:r>
      <w:proofErr w:type="spellStart"/>
      <w:r w:rsidR="00B8023C">
        <w:rPr>
          <w:rFonts w:ascii="Arial" w:hAnsi="Arial" w:cs="Arial"/>
          <w:sz w:val="24"/>
          <w:szCs w:val="24"/>
        </w:rPr>
        <w:t>Castelow</w:t>
      </w:r>
      <w:proofErr w:type="spellEnd"/>
      <w:r w:rsidR="00D721DC">
        <w:rPr>
          <w:rFonts w:ascii="Arial" w:hAnsi="Arial" w:cs="Arial"/>
          <w:sz w:val="24"/>
          <w:szCs w:val="24"/>
        </w:rPr>
        <w:t>. E</w:t>
      </w:r>
      <w:r w:rsidR="00B8023C">
        <w:rPr>
          <w:rFonts w:ascii="Arial" w:hAnsi="Arial" w:cs="Arial"/>
          <w:sz w:val="24"/>
          <w:szCs w:val="24"/>
        </w:rPr>
        <w:t xml:space="preserve"> 2022).</w:t>
      </w:r>
    </w:p>
    <w:p w14:paraId="7C9FEDB0" w14:textId="75F29FEC" w:rsidR="002C2BDD" w:rsidRDefault="002C2BDD" w:rsidP="00B07CEF">
      <w:pPr>
        <w:rPr>
          <w:rFonts w:ascii="Arial" w:hAnsi="Arial" w:cs="Arial"/>
          <w:sz w:val="24"/>
          <w:szCs w:val="24"/>
        </w:rPr>
      </w:pPr>
      <w:r>
        <w:rPr>
          <w:rFonts w:ascii="Arial" w:hAnsi="Arial" w:cs="Arial"/>
          <w:sz w:val="24"/>
          <w:szCs w:val="24"/>
        </w:rPr>
        <w:t xml:space="preserve">These ‘Six Acts’ included a law passed that governments could enter a </w:t>
      </w:r>
      <w:r w:rsidR="001165FA">
        <w:rPr>
          <w:rFonts w:ascii="Arial" w:hAnsi="Arial" w:cs="Arial"/>
          <w:sz w:val="24"/>
          <w:szCs w:val="24"/>
        </w:rPr>
        <w:t>person’s</w:t>
      </w:r>
      <w:r>
        <w:rPr>
          <w:rFonts w:ascii="Arial" w:hAnsi="Arial" w:cs="Arial"/>
          <w:sz w:val="24"/>
          <w:szCs w:val="24"/>
        </w:rPr>
        <w:t xml:space="preserve"> home without reason and not have to show any credentials as to the circumstances of why their home was being entered or searched, greatly invading a person</w:t>
      </w:r>
      <w:r w:rsidR="001165FA">
        <w:rPr>
          <w:rFonts w:ascii="Arial" w:hAnsi="Arial" w:cs="Arial"/>
          <w:sz w:val="24"/>
          <w:szCs w:val="24"/>
        </w:rPr>
        <w:t>’</w:t>
      </w:r>
      <w:r>
        <w:rPr>
          <w:rFonts w:ascii="Arial" w:hAnsi="Arial" w:cs="Arial"/>
          <w:sz w:val="24"/>
          <w:szCs w:val="24"/>
        </w:rPr>
        <w:t>s</w:t>
      </w:r>
      <w:r w:rsidR="00B06391">
        <w:rPr>
          <w:rFonts w:ascii="Arial" w:hAnsi="Arial" w:cs="Arial"/>
          <w:sz w:val="24"/>
          <w:szCs w:val="24"/>
        </w:rPr>
        <w:t xml:space="preserve">, “right to respect for your private and family life, </w:t>
      </w:r>
      <w:r w:rsidR="001165FA">
        <w:rPr>
          <w:rFonts w:ascii="Arial" w:hAnsi="Arial" w:cs="Arial"/>
          <w:sz w:val="24"/>
          <w:szCs w:val="24"/>
        </w:rPr>
        <w:t>article eight of the human rights act”, (Equality and human rights commission 2022). Thankfully this is something we take for granted in modern times.</w:t>
      </w:r>
    </w:p>
    <w:p w14:paraId="763BDE9D" w14:textId="48BF1039" w:rsidR="006E284F" w:rsidRDefault="006E284F" w:rsidP="00B07CEF">
      <w:pPr>
        <w:rPr>
          <w:rFonts w:ascii="Arial" w:hAnsi="Arial" w:cs="Arial"/>
          <w:sz w:val="24"/>
          <w:szCs w:val="24"/>
        </w:rPr>
      </w:pPr>
      <w:r>
        <w:rPr>
          <w:rFonts w:ascii="Arial" w:hAnsi="Arial" w:cs="Arial"/>
          <w:sz w:val="24"/>
          <w:szCs w:val="24"/>
        </w:rPr>
        <w:t xml:space="preserve">This ideal of mutual respect is as important then as it is in present day. Unfortunately, people entrusted in a position of authority can abuse their stature and this is damaging not only to the reputation of the police </w:t>
      </w:r>
      <w:r w:rsidR="00D02EF0">
        <w:rPr>
          <w:rFonts w:ascii="Arial" w:hAnsi="Arial" w:cs="Arial"/>
          <w:sz w:val="24"/>
          <w:szCs w:val="24"/>
        </w:rPr>
        <w:t>but to the relationship with community members.</w:t>
      </w:r>
    </w:p>
    <w:p w14:paraId="469E1898" w14:textId="20AB0215" w:rsidR="00D74858" w:rsidRDefault="00421044" w:rsidP="00B336C2">
      <w:pPr>
        <w:rPr>
          <w:rFonts w:ascii="Arial" w:hAnsi="Arial" w:cs="Arial"/>
          <w:sz w:val="24"/>
          <w:szCs w:val="24"/>
        </w:rPr>
      </w:pPr>
      <w:r>
        <w:rPr>
          <w:rFonts w:ascii="Arial" w:hAnsi="Arial" w:cs="Arial"/>
          <w:sz w:val="24"/>
          <w:szCs w:val="24"/>
        </w:rPr>
        <w:t xml:space="preserve">Community policing should therefore be an integral part of the policing pyramid as this is where the building blocks, if you will, the base of the pyramid should be its strongest, </w:t>
      </w:r>
      <w:r w:rsidR="00B336C2">
        <w:rPr>
          <w:rFonts w:ascii="Arial" w:hAnsi="Arial" w:cs="Arial"/>
          <w:sz w:val="24"/>
          <w:szCs w:val="24"/>
        </w:rPr>
        <w:t>to</w:t>
      </w:r>
      <w:r>
        <w:rPr>
          <w:rFonts w:ascii="Arial" w:hAnsi="Arial" w:cs="Arial"/>
          <w:sz w:val="24"/>
          <w:szCs w:val="24"/>
        </w:rPr>
        <w:t xml:space="preserve"> support the lives of community members that may need guidance or the correct path in which to turn,</w:t>
      </w:r>
      <w:r w:rsidR="00B336C2">
        <w:rPr>
          <w:rFonts w:ascii="Arial" w:hAnsi="Arial" w:cs="Arial"/>
          <w:sz w:val="24"/>
          <w:szCs w:val="24"/>
        </w:rPr>
        <w:t xml:space="preserve"> to prevent them from breaking any cohesion within the community. </w:t>
      </w:r>
    </w:p>
    <w:p w14:paraId="4FD99437" w14:textId="1A695A8C" w:rsidR="00F86D98" w:rsidRDefault="00B336C2" w:rsidP="00B336C2">
      <w:pPr>
        <w:rPr>
          <w:rFonts w:ascii="Arial" w:hAnsi="Arial" w:cs="Arial"/>
          <w:sz w:val="24"/>
          <w:szCs w:val="24"/>
        </w:rPr>
      </w:pPr>
      <w:r>
        <w:rPr>
          <w:rFonts w:ascii="Arial" w:hAnsi="Arial" w:cs="Arial"/>
          <w:sz w:val="24"/>
          <w:szCs w:val="24"/>
        </w:rPr>
        <w:t xml:space="preserve">The Police cannot do this on their own and rely on partner agencies, councilors, schools, doctors, and other leaders of society to tackle issues within their respective communities and to keep division between </w:t>
      </w:r>
      <w:r w:rsidR="00F86D98">
        <w:rPr>
          <w:rFonts w:ascii="Arial" w:hAnsi="Arial" w:cs="Arial"/>
          <w:sz w:val="24"/>
          <w:szCs w:val="24"/>
        </w:rPr>
        <w:t xml:space="preserve">community members low. </w:t>
      </w:r>
    </w:p>
    <w:p w14:paraId="56C36DAC" w14:textId="689602D4" w:rsidR="006A6A8B" w:rsidRDefault="009846E2" w:rsidP="00010510">
      <w:pPr>
        <w:ind w:left="720"/>
        <w:rPr>
          <w:rFonts w:ascii="Arial" w:hAnsi="Arial" w:cs="Arial"/>
          <w:sz w:val="24"/>
          <w:szCs w:val="24"/>
        </w:rPr>
      </w:pPr>
      <w:r>
        <w:rPr>
          <w:rFonts w:ascii="Arial" w:hAnsi="Arial" w:cs="Arial"/>
          <w:sz w:val="24"/>
          <w:szCs w:val="24"/>
        </w:rPr>
        <w:lastRenderedPageBreak/>
        <w:t>“</w:t>
      </w:r>
      <w:r w:rsidRPr="009846E2">
        <w:rPr>
          <w:rFonts w:ascii="Arial" w:hAnsi="Arial" w:cs="Arial"/>
          <w:sz w:val="24"/>
          <w:szCs w:val="24"/>
        </w:rPr>
        <w:t>Community policing is a philosophy that promotes organizational strategies that support the systematic use of partnerships and problem-solving techniques to proactively address the immediate conditions that give rise to public safety issues such as crime, social disorder, and fear of crime</w:t>
      </w:r>
      <w:r>
        <w:rPr>
          <w:rFonts w:ascii="Arial" w:hAnsi="Arial" w:cs="Arial"/>
          <w:sz w:val="24"/>
          <w:szCs w:val="24"/>
        </w:rPr>
        <w:t>”, (</w:t>
      </w:r>
      <w:r w:rsidR="005E460C">
        <w:rPr>
          <w:rFonts w:ascii="Arial" w:hAnsi="Arial" w:cs="Arial"/>
          <w:sz w:val="24"/>
          <w:szCs w:val="24"/>
        </w:rPr>
        <w:t xml:space="preserve">U.S Department of Justice </w:t>
      </w:r>
      <w:r>
        <w:rPr>
          <w:rFonts w:ascii="Arial" w:hAnsi="Arial" w:cs="Arial"/>
          <w:sz w:val="24"/>
          <w:szCs w:val="24"/>
        </w:rPr>
        <w:t>201</w:t>
      </w:r>
      <w:r w:rsidR="00D93DA3">
        <w:rPr>
          <w:rFonts w:ascii="Arial" w:hAnsi="Arial" w:cs="Arial"/>
          <w:sz w:val="24"/>
          <w:szCs w:val="24"/>
        </w:rPr>
        <w:t>2).</w:t>
      </w:r>
    </w:p>
    <w:p w14:paraId="5DF763DE" w14:textId="5B80CA76" w:rsidR="00010510" w:rsidRDefault="002C2BDD" w:rsidP="002C2BDD">
      <w:pPr>
        <w:rPr>
          <w:rFonts w:ascii="Arial" w:hAnsi="Arial" w:cs="Arial"/>
          <w:sz w:val="24"/>
          <w:szCs w:val="24"/>
        </w:rPr>
      </w:pPr>
      <w:r>
        <w:rPr>
          <w:rFonts w:ascii="Arial" w:hAnsi="Arial" w:cs="Arial"/>
          <w:sz w:val="24"/>
          <w:szCs w:val="24"/>
        </w:rPr>
        <w:t>A major segment of our communities</w:t>
      </w:r>
      <w:r w:rsidR="00CE7AD9">
        <w:rPr>
          <w:rFonts w:ascii="Arial" w:hAnsi="Arial" w:cs="Arial"/>
          <w:sz w:val="24"/>
          <w:szCs w:val="24"/>
        </w:rPr>
        <w:t xml:space="preserve"> whether large or small,</w:t>
      </w:r>
      <w:r>
        <w:rPr>
          <w:rFonts w:ascii="Arial" w:hAnsi="Arial" w:cs="Arial"/>
          <w:sz w:val="24"/>
          <w:szCs w:val="24"/>
        </w:rPr>
        <w:t xml:space="preserve"> is to recognize the difference</w:t>
      </w:r>
      <w:r w:rsidR="00CE7AD9">
        <w:rPr>
          <w:rFonts w:ascii="Arial" w:hAnsi="Arial" w:cs="Arial"/>
          <w:sz w:val="24"/>
          <w:szCs w:val="24"/>
        </w:rPr>
        <w:t xml:space="preserve"> and diversity of race, religion, and ethnic cultures. Since the days of the </w:t>
      </w:r>
      <w:r w:rsidR="00F43ABD">
        <w:rPr>
          <w:rFonts w:ascii="Arial" w:hAnsi="Arial" w:cs="Arial"/>
          <w:sz w:val="24"/>
          <w:szCs w:val="24"/>
        </w:rPr>
        <w:t xml:space="preserve">post-World War Two </w:t>
      </w:r>
      <w:r w:rsidR="00CE7AD9">
        <w:rPr>
          <w:rFonts w:ascii="Arial" w:hAnsi="Arial" w:cs="Arial"/>
          <w:sz w:val="24"/>
          <w:szCs w:val="24"/>
        </w:rPr>
        <w:t>Windrush</w:t>
      </w:r>
      <w:r w:rsidR="00F43ABD">
        <w:rPr>
          <w:rFonts w:ascii="Arial" w:hAnsi="Arial" w:cs="Arial"/>
          <w:sz w:val="24"/>
          <w:szCs w:val="24"/>
        </w:rPr>
        <w:t xml:space="preserve"> generation,</w:t>
      </w:r>
      <w:r w:rsidR="0049013F">
        <w:rPr>
          <w:rFonts w:ascii="Arial" w:hAnsi="Arial" w:cs="Arial"/>
          <w:sz w:val="24"/>
          <w:szCs w:val="24"/>
        </w:rPr>
        <w:t xml:space="preserve"> where thousands of people were brought to the U.K to prop up the British workforce </w:t>
      </w:r>
      <w:proofErr w:type="spellStart"/>
      <w:r w:rsidR="0049013F">
        <w:rPr>
          <w:rFonts w:ascii="Arial" w:hAnsi="Arial" w:cs="Arial"/>
          <w:sz w:val="24"/>
          <w:szCs w:val="24"/>
        </w:rPr>
        <w:t>labour</w:t>
      </w:r>
      <w:proofErr w:type="spellEnd"/>
      <w:r w:rsidR="0049013F">
        <w:rPr>
          <w:rFonts w:ascii="Arial" w:hAnsi="Arial" w:cs="Arial"/>
          <w:sz w:val="24"/>
          <w:szCs w:val="24"/>
        </w:rPr>
        <w:t xml:space="preserve"> shortage,</w:t>
      </w:r>
      <w:r w:rsidR="00F43ABD">
        <w:rPr>
          <w:rFonts w:ascii="Arial" w:hAnsi="Arial" w:cs="Arial"/>
          <w:sz w:val="24"/>
          <w:szCs w:val="24"/>
        </w:rPr>
        <w:t xml:space="preserve"> the U.K has seen a massive shift and change in the landscape, law, and culture. It became obvious that to </w:t>
      </w:r>
      <w:r w:rsidR="007E3DB0">
        <w:rPr>
          <w:rFonts w:ascii="Arial" w:hAnsi="Arial" w:cs="Arial"/>
          <w:sz w:val="24"/>
          <w:szCs w:val="24"/>
        </w:rPr>
        <w:t>p</w:t>
      </w:r>
      <w:r w:rsidR="00F43ABD">
        <w:rPr>
          <w:rFonts w:ascii="Arial" w:hAnsi="Arial" w:cs="Arial"/>
          <w:sz w:val="24"/>
          <w:szCs w:val="24"/>
        </w:rPr>
        <w:t>olice and</w:t>
      </w:r>
      <w:r w:rsidR="00AB5BC4">
        <w:rPr>
          <w:rFonts w:ascii="Arial" w:hAnsi="Arial" w:cs="Arial"/>
          <w:sz w:val="24"/>
          <w:szCs w:val="24"/>
        </w:rPr>
        <w:t xml:space="preserve"> to</w:t>
      </w:r>
      <w:r w:rsidR="00F43ABD">
        <w:rPr>
          <w:rFonts w:ascii="Arial" w:hAnsi="Arial" w:cs="Arial"/>
          <w:sz w:val="24"/>
          <w:szCs w:val="24"/>
        </w:rPr>
        <w:t xml:space="preserve"> govern the U.K with such a diversity of cultures, they would need to be represented by constituents of these backgrounds.</w:t>
      </w:r>
    </w:p>
    <w:p w14:paraId="07E1E032" w14:textId="1A6B2171" w:rsidR="00154707" w:rsidRDefault="00B7444A" w:rsidP="00750982">
      <w:pPr>
        <w:rPr>
          <w:rFonts w:ascii="Arial" w:hAnsi="Arial" w:cs="Arial"/>
          <w:sz w:val="24"/>
          <w:szCs w:val="24"/>
        </w:rPr>
      </w:pPr>
      <w:r>
        <w:rPr>
          <w:rFonts w:ascii="Arial" w:hAnsi="Arial" w:cs="Arial"/>
          <w:sz w:val="24"/>
          <w:szCs w:val="24"/>
        </w:rPr>
        <w:t>P</w:t>
      </w:r>
      <w:r w:rsidR="00DF4930">
        <w:rPr>
          <w:rFonts w:ascii="Arial" w:hAnsi="Arial" w:cs="Arial"/>
          <w:sz w:val="24"/>
          <w:szCs w:val="24"/>
        </w:rPr>
        <w:t>ioneering people</w:t>
      </w:r>
      <w:r>
        <w:rPr>
          <w:rFonts w:ascii="Arial" w:hAnsi="Arial" w:cs="Arial"/>
          <w:sz w:val="24"/>
          <w:szCs w:val="24"/>
        </w:rPr>
        <w:t xml:space="preserve"> like Derrick Hassan</w:t>
      </w:r>
      <w:r w:rsidR="000E2569">
        <w:rPr>
          <w:rFonts w:ascii="Arial" w:hAnsi="Arial" w:cs="Arial"/>
          <w:sz w:val="24"/>
          <w:szCs w:val="24"/>
        </w:rPr>
        <w:t>, a second</w:t>
      </w:r>
      <w:r w:rsidR="006F70D3">
        <w:rPr>
          <w:rFonts w:ascii="Arial" w:hAnsi="Arial" w:cs="Arial"/>
          <w:sz w:val="24"/>
          <w:szCs w:val="24"/>
        </w:rPr>
        <w:t>-</w:t>
      </w:r>
      <w:r w:rsidR="000E2569">
        <w:rPr>
          <w:rFonts w:ascii="Arial" w:hAnsi="Arial" w:cs="Arial"/>
          <w:sz w:val="24"/>
          <w:szCs w:val="24"/>
        </w:rPr>
        <w:t>generation Somalian descendant</w:t>
      </w:r>
      <w:r w:rsidR="00750982">
        <w:rPr>
          <w:rFonts w:ascii="Arial" w:hAnsi="Arial" w:cs="Arial"/>
          <w:sz w:val="24"/>
          <w:szCs w:val="24"/>
        </w:rPr>
        <w:t xml:space="preserve"> who joined South Wales Police</w:t>
      </w:r>
      <w:r w:rsidR="000E2569">
        <w:rPr>
          <w:rFonts w:ascii="Arial" w:hAnsi="Arial" w:cs="Arial"/>
          <w:sz w:val="24"/>
          <w:szCs w:val="24"/>
        </w:rPr>
        <w:t xml:space="preserve"> in 1971</w:t>
      </w:r>
      <w:r w:rsidR="00750982">
        <w:rPr>
          <w:rFonts w:ascii="Arial" w:hAnsi="Arial" w:cs="Arial"/>
          <w:sz w:val="24"/>
          <w:szCs w:val="24"/>
        </w:rPr>
        <w:t xml:space="preserve"> to become the first Black Police Officer in the South Wales Force, Hassan</w:t>
      </w:r>
      <w:r w:rsidR="00905202">
        <w:rPr>
          <w:rFonts w:ascii="Arial" w:hAnsi="Arial" w:cs="Arial"/>
          <w:sz w:val="24"/>
          <w:szCs w:val="24"/>
        </w:rPr>
        <w:t xml:space="preserve"> said</w:t>
      </w:r>
      <w:r w:rsidR="000E2569">
        <w:rPr>
          <w:rFonts w:ascii="Arial" w:hAnsi="Arial" w:cs="Arial"/>
          <w:sz w:val="24"/>
          <w:szCs w:val="24"/>
        </w:rPr>
        <w:t>,</w:t>
      </w:r>
      <w:r w:rsidR="00750982">
        <w:rPr>
          <w:rFonts w:ascii="Arial" w:hAnsi="Arial" w:cs="Arial"/>
          <w:sz w:val="24"/>
          <w:szCs w:val="24"/>
        </w:rPr>
        <w:t xml:space="preserve"> “</w:t>
      </w:r>
      <w:r w:rsidR="00750982" w:rsidRPr="00750982">
        <w:rPr>
          <w:rFonts w:ascii="Arial" w:hAnsi="Arial" w:cs="Arial"/>
          <w:sz w:val="24"/>
          <w:szCs w:val="24"/>
        </w:rPr>
        <w:t>it was the disillusionment of his young, black friends with the police that first inspired him to join</w:t>
      </w:r>
      <w:r w:rsidR="00905202">
        <w:rPr>
          <w:rFonts w:ascii="Arial" w:hAnsi="Arial" w:cs="Arial"/>
          <w:sz w:val="24"/>
          <w:szCs w:val="24"/>
        </w:rPr>
        <w:t xml:space="preserve">, </w:t>
      </w:r>
      <w:r w:rsidR="00154707">
        <w:rPr>
          <w:rFonts w:ascii="Arial" w:hAnsi="Arial" w:cs="Arial"/>
          <w:sz w:val="24"/>
          <w:szCs w:val="24"/>
        </w:rPr>
        <w:t>(</w:t>
      </w:r>
      <w:r w:rsidR="00905202">
        <w:rPr>
          <w:rFonts w:ascii="Arial" w:hAnsi="Arial" w:cs="Arial"/>
          <w:sz w:val="24"/>
          <w:szCs w:val="24"/>
        </w:rPr>
        <w:t>Taggert</w:t>
      </w:r>
      <w:r w:rsidR="00154707">
        <w:rPr>
          <w:rFonts w:ascii="Arial" w:hAnsi="Arial" w:cs="Arial"/>
          <w:sz w:val="24"/>
          <w:szCs w:val="24"/>
        </w:rPr>
        <w:t>. M</w:t>
      </w:r>
      <w:r w:rsidR="00905202">
        <w:rPr>
          <w:rFonts w:ascii="Arial" w:hAnsi="Arial" w:cs="Arial"/>
          <w:sz w:val="24"/>
          <w:szCs w:val="24"/>
        </w:rPr>
        <w:t xml:space="preserve"> 2002).</w:t>
      </w:r>
    </w:p>
    <w:p w14:paraId="07FB1611" w14:textId="1AEE9B7C" w:rsidR="00B7444A" w:rsidRDefault="00154707" w:rsidP="00750982">
      <w:pPr>
        <w:rPr>
          <w:rFonts w:ascii="Arial" w:hAnsi="Arial" w:cs="Arial"/>
          <w:sz w:val="24"/>
          <w:szCs w:val="24"/>
        </w:rPr>
      </w:pPr>
      <w:r>
        <w:rPr>
          <w:rFonts w:ascii="Arial" w:hAnsi="Arial" w:cs="Arial"/>
          <w:sz w:val="24"/>
          <w:szCs w:val="24"/>
        </w:rPr>
        <w:t>Hassan</w:t>
      </w:r>
      <w:r w:rsidR="00DF4930">
        <w:rPr>
          <w:rFonts w:ascii="Arial" w:hAnsi="Arial" w:cs="Arial"/>
          <w:sz w:val="24"/>
          <w:szCs w:val="24"/>
        </w:rPr>
        <w:t>,</w:t>
      </w:r>
      <w:r>
        <w:rPr>
          <w:rFonts w:ascii="Arial" w:hAnsi="Arial" w:cs="Arial"/>
          <w:sz w:val="24"/>
          <w:szCs w:val="24"/>
        </w:rPr>
        <w:t xml:space="preserve"> who would Police through some of the more troubling times involving race relations with the Police and the communities they served within the U.K, shed light on how his community members of ethnic backgrounds felt about their treatment by the Police in that time, </w:t>
      </w:r>
      <w:r w:rsidR="00750982" w:rsidRPr="00750982">
        <w:rPr>
          <w:rFonts w:ascii="Arial" w:hAnsi="Arial" w:cs="Arial"/>
          <w:sz w:val="24"/>
          <w:szCs w:val="24"/>
        </w:rPr>
        <w:t>"They were telling me stories about being harassed. We thought a black person should join the police and break down the barriers from within"</w:t>
      </w:r>
      <w:r w:rsidR="00AB5BC4">
        <w:rPr>
          <w:rFonts w:ascii="Arial" w:hAnsi="Arial" w:cs="Arial"/>
          <w:sz w:val="24"/>
          <w:szCs w:val="24"/>
        </w:rPr>
        <w:t xml:space="preserve">, </w:t>
      </w:r>
      <w:r w:rsidR="00F319FA">
        <w:rPr>
          <w:rFonts w:ascii="Arial" w:hAnsi="Arial" w:cs="Arial"/>
          <w:sz w:val="24"/>
          <w:szCs w:val="24"/>
        </w:rPr>
        <w:t>(</w:t>
      </w:r>
      <w:r w:rsidR="0004334C">
        <w:rPr>
          <w:rFonts w:ascii="Arial" w:hAnsi="Arial" w:cs="Arial"/>
          <w:sz w:val="24"/>
          <w:szCs w:val="24"/>
        </w:rPr>
        <w:t>Hassan. D</w:t>
      </w:r>
      <w:r w:rsidR="00F319FA">
        <w:rPr>
          <w:rFonts w:ascii="Arial" w:hAnsi="Arial" w:cs="Arial"/>
          <w:sz w:val="24"/>
          <w:szCs w:val="24"/>
        </w:rPr>
        <w:t xml:space="preserve"> 2002).</w:t>
      </w:r>
    </w:p>
    <w:p w14:paraId="55E6027A" w14:textId="0A573E74" w:rsidR="009A25F7" w:rsidRDefault="00016AB0" w:rsidP="00750982">
      <w:pPr>
        <w:rPr>
          <w:rFonts w:ascii="Arial" w:hAnsi="Arial" w:cs="Arial"/>
          <w:sz w:val="24"/>
          <w:szCs w:val="24"/>
        </w:rPr>
      </w:pPr>
      <w:r>
        <w:rPr>
          <w:rFonts w:ascii="Arial" w:hAnsi="Arial" w:cs="Arial"/>
          <w:sz w:val="24"/>
          <w:szCs w:val="24"/>
        </w:rPr>
        <w:t>Black and ethnic minority representation in community policing is a great step forward in gaining cohesion and trust but is still greatly under the proportion it should be to mirror our ever-changing societies. According to statistics only 7.</w:t>
      </w:r>
      <w:r w:rsidR="00251DA3">
        <w:rPr>
          <w:rFonts w:ascii="Arial" w:hAnsi="Arial" w:cs="Arial"/>
          <w:sz w:val="24"/>
          <w:szCs w:val="24"/>
        </w:rPr>
        <w:t>5</w:t>
      </w:r>
      <w:r>
        <w:rPr>
          <w:rFonts w:ascii="Arial" w:hAnsi="Arial" w:cs="Arial"/>
          <w:sz w:val="24"/>
          <w:szCs w:val="24"/>
        </w:rPr>
        <w:t xml:space="preserve"> percent of the forty</w:t>
      </w:r>
      <w:r w:rsidR="00251DA3">
        <w:rPr>
          <w:rFonts w:ascii="Arial" w:hAnsi="Arial" w:cs="Arial"/>
          <w:sz w:val="24"/>
          <w:szCs w:val="24"/>
        </w:rPr>
        <w:t>-</w:t>
      </w:r>
      <w:r>
        <w:rPr>
          <w:rFonts w:ascii="Arial" w:hAnsi="Arial" w:cs="Arial"/>
          <w:sz w:val="24"/>
          <w:szCs w:val="24"/>
        </w:rPr>
        <w:t xml:space="preserve">three Police </w:t>
      </w:r>
      <w:r w:rsidR="00251DA3">
        <w:rPr>
          <w:rFonts w:ascii="Arial" w:hAnsi="Arial" w:cs="Arial"/>
          <w:sz w:val="24"/>
          <w:szCs w:val="24"/>
        </w:rPr>
        <w:t>For</w:t>
      </w:r>
      <w:r>
        <w:rPr>
          <w:rFonts w:ascii="Arial" w:hAnsi="Arial" w:cs="Arial"/>
          <w:sz w:val="24"/>
          <w:szCs w:val="24"/>
        </w:rPr>
        <w:t>ces in England and Wales</w:t>
      </w:r>
      <w:r w:rsidR="00251DA3">
        <w:rPr>
          <w:rFonts w:ascii="Arial" w:hAnsi="Arial" w:cs="Arial"/>
          <w:sz w:val="24"/>
          <w:szCs w:val="24"/>
        </w:rPr>
        <w:t xml:space="preserve"> are of black and ethnic minorities in 2021, (</w:t>
      </w:r>
      <w:proofErr w:type="spellStart"/>
      <w:r w:rsidR="00251DA3">
        <w:rPr>
          <w:rFonts w:ascii="Arial" w:hAnsi="Arial" w:cs="Arial"/>
          <w:sz w:val="24"/>
          <w:szCs w:val="24"/>
        </w:rPr>
        <w:t>Wallcott</w:t>
      </w:r>
      <w:proofErr w:type="spellEnd"/>
      <w:r w:rsidR="00251DA3">
        <w:rPr>
          <w:rFonts w:ascii="Arial" w:hAnsi="Arial" w:cs="Arial"/>
          <w:sz w:val="24"/>
          <w:szCs w:val="24"/>
        </w:rPr>
        <w:t>. S 2021), and with a population of 59,597,300 in England and Wales with 17.2 percent being projected as black and ethnic minorities this is approximately 10,250,735 of the population</w:t>
      </w:r>
      <w:r w:rsidR="00DF4930">
        <w:rPr>
          <w:rFonts w:ascii="Arial" w:hAnsi="Arial" w:cs="Arial"/>
          <w:sz w:val="24"/>
          <w:szCs w:val="24"/>
        </w:rPr>
        <w:t xml:space="preserve"> (Office for national statistics 2021). </w:t>
      </w:r>
    </w:p>
    <w:p w14:paraId="3B0FA48F" w14:textId="40B16E4F" w:rsidR="00135588" w:rsidRDefault="00DF4930" w:rsidP="00750982">
      <w:pPr>
        <w:rPr>
          <w:rFonts w:ascii="Arial" w:hAnsi="Arial" w:cs="Arial"/>
          <w:sz w:val="24"/>
          <w:szCs w:val="24"/>
        </w:rPr>
      </w:pPr>
      <w:r>
        <w:rPr>
          <w:rFonts w:ascii="Arial" w:hAnsi="Arial" w:cs="Arial"/>
          <w:sz w:val="24"/>
          <w:szCs w:val="24"/>
        </w:rPr>
        <w:t xml:space="preserve">These figures show the extent of the task that the government and police forces must do to ‘level up’ ethnic and cultural numbers for positive community impact. </w:t>
      </w:r>
      <w:r w:rsidR="001926BC">
        <w:rPr>
          <w:rFonts w:ascii="Arial" w:hAnsi="Arial" w:cs="Arial"/>
          <w:sz w:val="24"/>
          <w:szCs w:val="24"/>
        </w:rPr>
        <w:t xml:space="preserve">In the twenty-nine years since the murder of Stephen Lawrence and the subsequent (MacPherson report </w:t>
      </w:r>
      <w:r w:rsidR="006D7B7C">
        <w:rPr>
          <w:rFonts w:ascii="Arial" w:hAnsi="Arial" w:cs="Arial"/>
          <w:sz w:val="24"/>
          <w:szCs w:val="24"/>
        </w:rPr>
        <w:t xml:space="preserve">1999) </w:t>
      </w:r>
      <w:r w:rsidR="001926BC">
        <w:rPr>
          <w:rFonts w:ascii="Arial" w:hAnsi="Arial" w:cs="Arial"/>
          <w:sz w:val="24"/>
          <w:szCs w:val="24"/>
        </w:rPr>
        <w:t xml:space="preserve">that followed, the report highlighted the Metropolitan Police’s reluctance or unwillingness to adhere to issues brought up within the (Scarman report 1981) following the Brixton </w:t>
      </w:r>
      <w:r w:rsidR="00261BD3">
        <w:rPr>
          <w:rFonts w:ascii="Arial" w:hAnsi="Arial" w:cs="Arial"/>
          <w:sz w:val="24"/>
          <w:szCs w:val="24"/>
        </w:rPr>
        <w:t>riots of 1981 and</w:t>
      </w:r>
      <w:r w:rsidR="006D7B7C">
        <w:rPr>
          <w:rFonts w:ascii="Arial" w:hAnsi="Arial" w:cs="Arial"/>
          <w:sz w:val="24"/>
          <w:szCs w:val="24"/>
        </w:rPr>
        <w:t xml:space="preserve"> created a change in how stop and search powers, public confidence, and black and ethnic community representation within police forces were viewed. </w:t>
      </w:r>
    </w:p>
    <w:p w14:paraId="5285C1A1" w14:textId="28C3D37F" w:rsidR="00C44098" w:rsidRDefault="007F77C3" w:rsidP="00750982">
      <w:pPr>
        <w:rPr>
          <w:rFonts w:ascii="Arial" w:hAnsi="Arial" w:cs="Arial"/>
          <w:sz w:val="24"/>
          <w:szCs w:val="24"/>
        </w:rPr>
      </w:pPr>
      <w:r>
        <w:rPr>
          <w:rFonts w:ascii="Arial" w:hAnsi="Arial" w:cs="Arial"/>
          <w:sz w:val="24"/>
          <w:szCs w:val="24"/>
        </w:rPr>
        <w:t xml:space="preserve">Overall when it comes to policing ethnic minority communities, they are generally a community within a community, this is where education of minority backgrounds,  practices and long told myths and disinformation needs to be dispersed by Police </w:t>
      </w:r>
      <w:r>
        <w:rPr>
          <w:rFonts w:ascii="Arial" w:hAnsi="Arial" w:cs="Arial"/>
          <w:sz w:val="24"/>
          <w:szCs w:val="24"/>
        </w:rPr>
        <w:lastRenderedPageBreak/>
        <w:t>officers in the event that any prejudice is presented in front of them by a non-minority member of the public, and that member of the public is dealt with accordingly</w:t>
      </w:r>
      <w:r w:rsidR="0049013F">
        <w:rPr>
          <w:rFonts w:ascii="Arial" w:hAnsi="Arial" w:cs="Arial"/>
          <w:sz w:val="24"/>
          <w:szCs w:val="24"/>
        </w:rPr>
        <w:t xml:space="preserve">, thus giving the trust that ethnic minorities are being heard by police in their community. </w:t>
      </w:r>
      <w:r>
        <w:rPr>
          <w:rFonts w:ascii="Arial" w:hAnsi="Arial" w:cs="Arial"/>
          <w:sz w:val="24"/>
          <w:szCs w:val="24"/>
        </w:rPr>
        <w:t xml:space="preserve"> </w:t>
      </w:r>
      <w:r w:rsidR="00441864">
        <w:rPr>
          <w:rFonts w:ascii="Arial" w:hAnsi="Arial" w:cs="Arial"/>
          <w:sz w:val="24"/>
          <w:szCs w:val="24"/>
        </w:rPr>
        <w:t>Part of that education is to hold events that the police and community can get together to share the complexities of backgrounds and cultural practices and how minorities benefit and are a part of the community,</w:t>
      </w:r>
      <w:r w:rsidR="00F749F9">
        <w:rPr>
          <w:rFonts w:ascii="Arial" w:hAnsi="Arial" w:cs="Arial"/>
          <w:sz w:val="24"/>
          <w:szCs w:val="24"/>
        </w:rPr>
        <w:t xml:space="preserve"> such as ‘We stand together festival’, which was showcased by Gwent Police at the end of The National Hate Crime Awareness Week.</w:t>
      </w:r>
    </w:p>
    <w:p w14:paraId="48887C31" w14:textId="77777777" w:rsidR="009F0A48" w:rsidRDefault="00F749F9" w:rsidP="00750982">
      <w:pPr>
        <w:rPr>
          <w:rFonts w:ascii="Arial" w:hAnsi="Arial" w:cs="Arial"/>
          <w:sz w:val="24"/>
          <w:szCs w:val="24"/>
        </w:rPr>
      </w:pPr>
      <w:r>
        <w:rPr>
          <w:rFonts w:ascii="Arial" w:hAnsi="Arial" w:cs="Arial"/>
          <w:sz w:val="24"/>
          <w:szCs w:val="24"/>
        </w:rPr>
        <w:t xml:space="preserve">Gwent Police’s </w:t>
      </w:r>
      <w:r w:rsidR="009F0A48">
        <w:rPr>
          <w:rFonts w:ascii="Arial" w:hAnsi="Arial" w:cs="Arial"/>
          <w:sz w:val="24"/>
          <w:szCs w:val="24"/>
        </w:rPr>
        <w:t xml:space="preserve">Police and Crime Commissioner has stated that leading on from these events that resources would be given to The Chief Constable </w:t>
      </w:r>
      <w:proofErr w:type="gramStart"/>
      <w:r w:rsidR="009F0A48">
        <w:rPr>
          <w:rFonts w:ascii="Arial" w:hAnsi="Arial" w:cs="Arial"/>
          <w:sz w:val="24"/>
          <w:szCs w:val="24"/>
        </w:rPr>
        <w:t>in order to</w:t>
      </w:r>
      <w:proofErr w:type="gramEnd"/>
      <w:r w:rsidR="009F0A48">
        <w:rPr>
          <w:rFonts w:ascii="Arial" w:hAnsi="Arial" w:cs="Arial"/>
          <w:sz w:val="24"/>
          <w:szCs w:val="24"/>
        </w:rPr>
        <w:t xml:space="preserve"> sustain community cohesion for the future,</w:t>
      </w:r>
    </w:p>
    <w:p w14:paraId="1DA39CD2" w14:textId="3B4DEA67" w:rsidR="00F749F9" w:rsidRDefault="009F0A48" w:rsidP="009F0A48">
      <w:pPr>
        <w:ind w:left="720"/>
        <w:rPr>
          <w:rFonts w:ascii="Arial" w:hAnsi="Arial" w:cs="Arial"/>
          <w:sz w:val="24"/>
          <w:szCs w:val="24"/>
        </w:rPr>
      </w:pPr>
      <w:r>
        <w:rPr>
          <w:rFonts w:ascii="Arial" w:hAnsi="Arial" w:cs="Arial"/>
          <w:sz w:val="24"/>
          <w:szCs w:val="24"/>
        </w:rPr>
        <w:t xml:space="preserve"> </w:t>
      </w:r>
      <w:r w:rsidRPr="009F0A48">
        <w:rPr>
          <w:rFonts w:ascii="Arial" w:hAnsi="Arial" w:cs="Arial"/>
          <w:sz w:val="24"/>
          <w:szCs w:val="24"/>
        </w:rPr>
        <w:t>“Hate Crime Awareness Week (October 14 – 21) provided an opportunity for both Gwent Police and my office to promote community cohesion and solidarity and to work with our partners to stand together against hatred and intolerance</w:t>
      </w:r>
      <w:r>
        <w:rPr>
          <w:rFonts w:ascii="Arial" w:hAnsi="Arial" w:cs="Arial"/>
          <w:sz w:val="24"/>
          <w:szCs w:val="24"/>
        </w:rPr>
        <w:t>”, (Cuthbert. J 2017)</w:t>
      </w:r>
      <w:r w:rsidR="001B7CF0">
        <w:rPr>
          <w:rFonts w:ascii="Arial" w:hAnsi="Arial" w:cs="Arial"/>
          <w:sz w:val="24"/>
          <w:szCs w:val="24"/>
        </w:rPr>
        <w:t>.</w:t>
      </w:r>
    </w:p>
    <w:p w14:paraId="372633BB" w14:textId="2FCE9074" w:rsidR="001B7CF0" w:rsidRDefault="001B7CF0" w:rsidP="001B7CF0">
      <w:pPr>
        <w:rPr>
          <w:rFonts w:ascii="Arial" w:hAnsi="Arial" w:cs="Arial"/>
          <w:sz w:val="24"/>
          <w:szCs w:val="24"/>
        </w:rPr>
      </w:pPr>
      <w:r>
        <w:rPr>
          <w:rFonts w:ascii="Arial" w:hAnsi="Arial" w:cs="Arial"/>
          <w:sz w:val="24"/>
          <w:szCs w:val="24"/>
        </w:rPr>
        <w:t xml:space="preserve">An officer or police staff member that is of a frontline and or in a supportive role may it be in school liaison, victim care, drug and alcohol awareness have and important role in keeping the community on a level ground. </w:t>
      </w:r>
    </w:p>
    <w:p w14:paraId="6937FC3F" w14:textId="4C2A2359" w:rsidR="001B7CF0" w:rsidRDefault="001B7CF0" w:rsidP="001B7CF0">
      <w:pPr>
        <w:rPr>
          <w:rFonts w:ascii="Arial" w:hAnsi="Arial" w:cs="Arial"/>
          <w:sz w:val="24"/>
          <w:szCs w:val="24"/>
        </w:rPr>
      </w:pPr>
      <w:r>
        <w:rPr>
          <w:rFonts w:ascii="Arial" w:hAnsi="Arial" w:cs="Arial"/>
          <w:sz w:val="24"/>
          <w:szCs w:val="24"/>
        </w:rPr>
        <w:t xml:space="preserve">Again, a leading example in this is to recognize and support a person’s right to live the life they want to if it complies with the law. A community member should be free to practice their beliefs, or live freely and comfortably in their own sexuality or gender without fear of being targeted </w:t>
      </w:r>
      <w:r w:rsidR="00D105D3">
        <w:rPr>
          <w:rFonts w:ascii="Arial" w:hAnsi="Arial" w:cs="Arial"/>
          <w:sz w:val="24"/>
          <w:szCs w:val="24"/>
        </w:rPr>
        <w:t xml:space="preserve">for what they are or believe in. </w:t>
      </w:r>
    </w:p>
    <w:p w14:paraId="079AF915" w14:textId="121FC4A0" w:rsidR="00D105D3" w:rsidRDefault="00D105D3" w:rsidP="001B7CF0">
      <w:pPr>
        <w:rPr>
          <w:rFonts w:ascii="Arial" w:hAnsi="Arial" w:cs="Arial"/>
          <w:sz w:val="24"/>
          <w:szCs w:val="24"/>
        </w:rPr>
      </w:pPr>
      <w:r>
        <w:rPr>
          <w:rFonts w:ascii="Arial" w:hAnsi="Arial" w:cs="Arial"/>
          <w:sz w:val="24"/>
          <w:szCs w:val="24"/>
        </w:rPr>
        <w:t xml:space="preserve">It is of the upmost importance that the police reflect the community they serve by showing the public that their respective forces in the U.K will not tolerate discrimination and represent different members of society within their ranks. </w:t>
      </w:r>
    </w:p>
    <w:p w14:paraId="67C6EC17" w14:textId="000CE106" w:rsidR="00D105D3" w:rsidRDefault="00D105D3" w:rsidP="00904EBD">
      <w:pPr>
        <w:jc w:val="both"/>
        <w:rPr>
          <w:rFonts w:ascii="Arial" w:hAnsi="Arial" w:cs="Arial"/>
          <w:sz w:val="24"/>
          <w:szCs w:val="24"/>
        </w:rPr>
      </w:pPr>
      <w:r>
        <w:rPr>
          <w:rFonts w:ascii="Arial" w:hAnsi="Arial" w:cs="Arial"/>
          <w:sz w:val="24"/>
          <w:szCs w:val="24"/>
        </w:rPr>
        <w:t>People are all different and we all have a different path and way of thinking, as discussed earlier there is a vast gap in the number of ethnic minorities and belief systems within police as there are in some communities, this is also true of the LGBTI</w:t>
      </w:r>
      <w:r w:rsidR="00DB0C41">
        <w:rPr>
          <w:rFonts w:ascii="Arial" w:hAnsi="Arial" w:cs="Arial"/>
          <w:sz w:val="24"/>
          <w:szCs w:val="24"/>
        </w:rPr>
        <w:t>Q+ employees. It is impossible for police to attend a call or issue within the community unless they are of a similar background and have experienced the same struggles in life and understand what that person is going through</w:t>
      </w:r>
      <w:r w:rsidR="004A07B8">
        <w:rPr>
          <w:rFonts w:ascii="Arial" w:hAnsi="Arial" w:cs="Arial"/>
          <w:sz w:val="24"/>
          <w:szCs w:val="24"/>
        </w:rPr>
        <w:t xml:space="preserve">. This has been studied to show more equality in police procedure providing more trust with the public, </w:t>
      </w:r>
      <w:r w:rsidR="00904EBD">
        <w:rPr>
          <w:rFonts w:ascii="Arial" w:hAnsi="Arial" w:cs="Arial"/>
          <w:sz w:val="24"/>
          <w:szCs w:val="24"/>
        </w:rPr>
        <w:t>“g</w:t>
      </w:r>
      <w:r w:rsidR="004A07B8" w:rsidRPr="004A07B8">
        <w:rPr>
          <w:rFonts w:ascii="Arial" w:hAnsi="Arial" w:cs="Arial"/>
          <w:sz w:val="24"/>
          <w:szCs w:val="24"/>
        </w:rPr>
        <w:t>reater diversity in senior ranks</w:t>
      </w:r>
      <w:r w:rsidR="00904EBD">
        <w:rPr>
          <w:rFonts w:ascii="Arial" w:hAnsi="Arial" w:cs="Arial"/>
          <w:sz w:val="24"/>
          <w:szCs w:val="24"/>
        </w:rPr>
        <w:t xml:space="preserve">, </w:t>
      </w:r>
      <w:r w:rsidR="004A07B8" w:rsidRPr="004A07B8">
        <w:rPr>
          <w:rFonts w:ascii="Arial" w:hAnsi="Arial" w:cs="Arial"/>
          <w:sz w:val="24"/>
          <w:szCs w:val="24"/>
        </w:rPr>
        <w:t>including increased numbers of female senior leaders</w:t>
      </w:r>
      <w:r w:rsidR="004A07B8">
        <w:rPr>
          <w:rFonts w:ascii="Arial" w:hAnsi="Arial" w:cs="Arial"/>
          <w:sz w:val="24"/>
          <w:szCs w:val="24"/>
        </w:rPr>
        <w:t xml:space="preserve">, </w:t>
      </w:r>
      <w:r w:rsidR="004A07B8" w:rsidRPr="004A07B8">
        <w:rPr>
          <w:rFonts w:ascii="Arial" w:hAnsi="Arial" w:cs="Arial"/>
          <w:sz w:val="24"/>
          <w:szCs w:val="24"/>
        </w:rPr>
        <w:t>indicates higher levels of procedural justice and police legitimacy among citizens</w:t>
      </w:r>
      <w:r w:rsidR="004A07B8">
        <w:rPr>
          <w:rFonts w:ascii="Arial" w:hAnsi="Arial" w:cs="Arial"/>
          <w:sz w:val="24"/>
          <w:szCs w:val="24"/>
        </w:rPr>
        <w:t>”, (Sebire. J 2020)</w:t>
      </w:r>
      <w:r w:rsidR="00904EBD">
        <w:rPr>
          <w:rFonts w:ascii="Arial" w:hAnsi="Arial" w:cs="Arial"/>
          <w:sz w:val="24"/>
          <w:szCs w:val="24"/>
        </w:rPr>
        <w:t>.</w:t>
      </w:r>
    </w:p>
    <w:p w14:paraId="11646BAD" w14:textId="77777777" w:rsidR="00EB644E" w:rsidRDefault="00DB0C41" w:rsidP="001B7CF0">
      <w:pPr>
        <w:rPr>
          <w:rFonts w:ascii="Arial" w:hAnsi="Arial" w:cs="Arial"/>
          <w:sz w:val="24"/>
          <w:szCs w:val="24"/>
        </w:rPr>
      </w:pPr>
      <w:r>
        <w:rPr>
          <w:rFonts w:ascii="Arial" w:hAnsi="Arial" w:cs="Arial"/>
          <w:sz w:val="24"/>
          <w:szCs w:val="24"/>
        </w:rPr>
        <w:t xml:space="preserve">Diversity training is therefore very important to keeping police forces up to date and aware of the differences in the community, </w:t>
      </w:r>
      <w:r w:rsidR="003625E9">
        <w:rPr>
          <w:rFonts w:ascii="Arial" w:hAnsi="Arial" w:cs="Arial"/>
          <w:sz w:val="24"/>
          <w:szCs w:val="24"/>
        </w:rPr>
        <w:t>and strong leadership</w:t>
      </w:r>
      <w:r>
        <w:rPr>
          <w:rFonts w:ascii="Arial" w:hAnsi="Arial" w:cs="Arial"/>
          <w:sz w:val="24"/>
          <w:szCs w:val="24"/>
        </w:rPr>
        <w:t xml:space="preserve"> </w:t>
      </w:r>
      <w:r w:rsidR="003625E9">
        <w:rPr>
          <w:rFonts w:ascii="Arial" w:hAnsi="Arial" w:cs="Arial"/>
          <w:sz w:val="24"/>
          <w:szCs w:val="24"/>
        </w:rPr>
        <w:t>to maintain the values instilled within forces to combat any unconscious bias</w:t>
      </w:r>
      <w:r w:rsidR="00E13F0B">
        <w:rPr>
          <w:rFonts w:ascii="Arial" w:hAnsi="Arial" w:cs="Arial"/>
          <w:sz w:val="24"/>
          <w:szCs w:val="24"/>
        </w:rPr>
        <w:t xml:space="preserve">. </w:t>
      </w:r>
    </w:p>
    <w:p w14:paraId="25C8FA16" w14:textId="3FF50C3F" w:rsidR="00DB0C41" w:rsidRDefault="00E13F0B" w:rsidP="001B7CF0">
      <w:pPr>
        <w:rPr>
          <w:rFonts w:ascii="Arial" w:hAnsi="Arial" w:cs="Arial"/>
          <w:sz w:val="24"/>
          <w:szCs w:val="24"/>
        </w:rPr>
      </w:pPr>
      <w:r>
        <w:rPr>
          <w:rFonts w:ascii="Arial" w:hAnsi="Arial" w:cs="Arial"/>
          <w:sz w:val="24"/>
          <w:szCs w:val="24"/>
        </w:rPr>
        <w:t>Monitoring interactions with the public and using data to measure policing tactics and demographics challenged in communities</w:t>
      </w:r>
      <w:r w:rsidR="009C70D1">
        <w:rPr>
          <w:rFonts w:ascii="Arial" w:hAnsi="Arial" w:cs="Arial"/>
          <w:sz w:val="24"/>
          <w:szCs w:val="24"/>
        </w:rPr>
        <w:t>,</w:t>
      </w:r>
      <w:r>
        <w:rPr>
          <w:rFonts w:ascii="Arial" w:hAnsi="Arial" w:cs="Arial"/>
          <w:sz w:val="24"/>
          <w:szCs w:val="24"/>
        </w:rPr>
        <w:t xml:space="preserve"> can help </w:t>
      </w:r>
      <w:r w:rsidR="009C70D1">
        <w:rPr>
          <w:rFonts w:ascii="Arial" w:hAnsi="Arial" w:cs="Arial"/>
          <w:sz w:val="24"/>
          <w:szCs w:val="24"/>
        </w:rPr>
        <w:t>tackle barrier</w:t>
      </w:r>
      <w:r w:rsidR="00EB644E">
        <w:rPr>
          <w:rFonts w:ascii="Arial" w:hAnsi="Arial" w:cs="Arial"/>
          <w:sz w:val="24"/>
          <w:szCs w:val="24"/>
        </w:rPr>
        <w:t xml:space="preserve">s, making these findings transparent and visible to communities could lead to a better understanding of </w:t>
      </w:r>
      <w:r w:rsidR="00EB644E">
        <w:rPr>
          <w:rFonts w:ascii="Arial" w:hAnsi="Arial" w:cs="Arial"/>
          <w:sz w:val="24"/>
          <w:szCs w:val="24"/>
        </w:rPr>
        <w:lastRenderedPageBreak/>
        <w:t>why police have made an arrest or challenged a certain segment of the community, “</w:t>
      </w:r>
      <w:r w:rsidR="00EB644E" w:rsidRPr="00EB644E">
        <w:rPr>
          <w:rFonts w:ascii="Arial" w:hAnsi="Arial" w:cs="Arial"/>
          <w:sz w:val="24"/>
          <w:szCs w:val="24"/>
        </w:rPr>
        <w:t>A portal empowers citizens with an understanding of what is happening in their community. Citizen awareness can lead to citizen advocacy</w:t>
      </w:r>
      <w:r w:rsidR="00EB644E">
        <w:rPr>
          <w:rFonts w:ascii="Arial" w:hAnsi="Arial" w:cs="Arial"/>
          <w:sz w:val="24"/>
          <w:szCs w:val="24"/>
        </w:rPr>
        <w:t>”, (Kelly. D 2020).</w:t>
      </w:r>
    </w:p>
    <w:p w14:paraId="6C33BC7B" w14:textId="17CF7402" w:rsidR="000F6403" w:rsidRDefault="000F6403" w:rsidP="001B7CF0">
      <w:pPr>
        <w:rPr>
          <w:rFonts w:ascii="Arial" w:hAnsi="Arial" w:cs="Arial"/>
          <w:sz w:val="24"/>
          <w:szCs w:val="24"/>
        </w:rPr>
      </w:pPr>
      <w:r>
        <w:rPr>
          <w:rFonts w:ascii="Arial" w:hAnsi="Arial" w:cs="Arial"/>
          <w:sz w:val="24"/>
          <w:szCs w:val="24"/>
        </w:rPr>
        <w:t>However, there are greater social and economic issues arising in today</w:t>
      </w:r>
      <w:r w:rsidR="00106EED">
        <w:rPr>
          <w:rFonts w:ascii="Arial" w:hAnsi="Arial" w:cs="Arial"/>
          <w:sz w:val="24"/>
          <w:szCs w:val="24"/>
        </w:rPr>
        <w:t>’</w:t>
      </w:r>
      <w:r>
        <w:rPr>
          <w:rFonts w:ascii="Arial" w:hAnsi="Arial" w:cs="Arial"/>
          <w:sz w:val="24"/>
          <w:szCs w:val="24"/>
        </w:rPr>
        <w:t xml:space="preserve">s societies such as drug and alcohol issues, homelessness, </w:t>
      </w:r>
      <w:r w:rsidR="00106EED">
        <w:rPr>
          <w:rFonts w:ascii="Arial" w:hAnsi="Arial" w:cs="Arial"/>
          <w:sz w:val="24"/>
          <w:szCs w:val="24"/>
        </w:rPr>
        <w:t xml:space="preserve">poverty of course mental health, failure to understand these problems and the police to address these issues with partner agencies from an early start will inevitably </w:t>
      </w:r>
      <w:r w:rsidR="00D91290">
        <w:rPr>
          <w:rFonts w:ascii="Arial" w:hAnsi="Arial" w:cs="Arial"/>
          <w:sz w:val="24"/>
          <w:szCs w:val="24"/>
        </w:rPr>
        <w:t>have a negative impact on communities.</w:t>
      </w:r>
    </w:p>
    <w:p w14:paraId="75D07689" w14:textId="2863FC1F" w:rsidR="00192DCC" w:rsidRDefault="00D57032" w:rsidP="001B7CF0">
      <w:pPr>
        <w:rPr>
          <w:rFonts w:ascii="Arial" w:hAnsi="Arial" w:cs="Arial"/>
          <w:sz w:val="24"/>
          <w:szCs w:val="24"/>
        </w:rPr>
      </w:pPr>
      <w:r>
        <w:rPr>
          <w:rFonts w:ascii="Arial" w:hAnsi="Arial" w:cs="Arial"/>
          <w:sz w:val="24"/>
          <w:szCs w:val="24"/>
        </w:rPr>
        <w:t>As resources are drained dealing with drunken behaviour, drug use, burglaries, and thefts related to the funding of drugs, it makes sense to target these areas to protect communities and business, to prevent crime</w:t>
      </w:r>
      <w:r w:rsidR="00192DCC">
        <w:rPr>
          <w:rFonts w:ascii="Arial" w:hAnsi="Arial" w:cs="Arial"/>
          <w:sz w:val="24"/>
          <w:szCs w:val="24"/>
        </w:rPr>
        <w:t xml:space="preserve"> and homelessness</w:t>
      </w:r>
      <w:r>
        <w:rPr>
          <w:rFonts w:ascii="Arial" w:hAnsi="Arial" w:cs="Arial"/>
          <w:sz w:val="24"/>
          <w:szCs w:val="24"/>
        </w:rPr>
        <w:t xml:space="preserve"> and not just simply react.</w:t>
      </w:r>
    </w:p>
    <w:p w14:paraId="59EC0C05" w14:textId="77777777" w:rsidR="00F44752" w:rsidRDefault="00A524F2" w:rsidP="001B7CF0">
      <w:pPr>
        <w:rPr>
          <w:rFonts w:ascii="Arial" w:hAnsi="Arial" w:cs="Arial"/>
          <w:sz w:val="24"/>
          <w:szCs w:val="24"/>
        </w:rPr>
      </w:pPr>
      <w:r>
        <w:rPr>
          <w:rFonts w:ascii="Arial" w:hAnsi="Arial" w:cs="Arial"/>
          <w:sz w:val="24"/>
          <w:szCs w:val="24"/>
        </w:rPr>
        <w:t>Street foot patrols and use of Police Community Support Officers is one of the better ways of targeting such behaviour, to engage with the offenders they see regularly on the street. Information that can be gathered, however small and seemingly insignificant can create intelligence leading to positive change within that community</w:t>
      </w:r>
      <w:r w:rsidR="00F44752">
        <w:rPr>
          <w:rFonts w:ascii="Arial" w:hAnsi="Arial" w:cs="Arial"/>
          <w:sz w:val="24"/>
          <w:szCs w:val="24"/>
        </w:rPr>
        <w:t xml:space="preserve">, as one PCSO in a study on policing drugs in communities explains, </w:t>
      </w:r>
    </w:p>
    <w:p w14:paraId="66D369ED" w14:textId="6A4A8699" w:rsidR="00A524F2" w:rsidRDefault="00F44752" w:rsidP="00F44752">
      <w:pPr>
        <w:ind w:left="720"/>
        <w:rPr>
          <w:rFonts w:ascii="Arial" w:hAnsi="Arial" w:cs="Arial"/>
          <w:sz w:val="24"/>
          <w:szCs w:val="24"/>
        </w:rPr>
      </w:pPr>
      <w:r>
        <w:rPr>
          <w:rFonts w:ascii="Arial" w:hAnsi="Arial" w:cs="Arial"/>
          <w:sz w:val="24"/>
          <w:szCs w:val="24"/>
        </w:rPr>
        <w:t>“</w:t>
      </w:r>
      <w:r w:rsidRPr="00F44752">
        <w:rPr>
          <w:rFonts w:ascii="Arial" w:hAnsi="Arial" w:cs="Arial"/>
          <w:sz w:val="24"/>
          <w:szCs w:val="24"/>
        </w:rPr>
        <w:t xml:space="preserve">You’d always ask those questions every time you speak to them, they won’t give you </w:t>
      </w:r>
      <w:r w:rsidR="003B5B9A" w:rsidRPr="00F44752">
        <w:rPr>
          <w:rFonts w:ascii="Arial" w:hAnsi="Arial" w:cs="Arial"/>
          <w:sz w:val="24"/>
          <w:szCs w:val="24"/>
        </w:rPr>
        <w:t>it,</w:t>
      </w:r>
      <w:r w:rsidRPr="00F44752">
        <w:rPr>
          <w:rFonts w:ascii="Arial" w:hAnsi="Arial" w:cs="Arial"/>
          <w:sz w:val="24"/>
          <w:szCs w:val="24"/>
        </w:rPr>
        <w:t xml:space="preserve"> but they might give you a card or something like that with a number on that might be a couple of weeks old but it’s still intelligence</w:t>
      </w:r>
      <w:r>
        <w:rPr>
          <w:rFonts w:ascii="Arial" w:hAnsi="Arial" w:cs="Arial"/>
          <w:sz w:val="24"/>
          <w:szCs w:val="24"/>
        </w:rPr>
        <w:t>”, (</w:t>
      </w:r>
      <w:r w:rsidR="003B5B9A">
        <w:rPr>
          <w:rFonts w:ascii="Arial" w:hAnsi="Arial" w:cs="Arial"/>
          <w:sz w:val="24"/>
          <w:szCs w:val="24"/>
        </w:rPr>
        <w:t>Lister. S et al 2008).</w:t>
      </w:r>
    </w:p>
    <w:p w14:paraId="481A7E1D" w14:textId="34774B5C" w:rsidR="003B5B9A" w:rsidRDefault="00EA741F" w:rsidP="003B5B9A">
      <w:pPr>
        <w:rPr>
          <w:rFonts w:ascii="Arial" w:hAnsi="Arial" w:cs="Arial"/>
          <w:sz w:val="24"/>
          <w:szCs w:val="24"/>
        </w:rPr>
      </w:pPr>
      <w:r>
        <w:rPr>
          <w:rFonts w:ascii="Arial" w:hAnsi="Arial" w:cs="Arial"/>
          <w:sz w:val="24"/>
          <w:szCs w:val="24"/>
        </w:rPr>
        <w:t xml:space="preserve">Although that may be of small impact, the aim with drug and alcohol offenders is rehabilitation using awareness schemes that will help reintroduce them back into the public sphere as a functioning member of the community. </w:t>
      </w:r>
    </w:p>
    <w:p w14:paraId="5F92C9AF" w14:textId="3C925910" w:rsidR="00EA741F" w:rsidRDefault="00EA741F" w:rsidP="003B5B9A">
      <w:pPr>
        <w:rPr>
          <w:rFonts w:ascii="Arial" w:hAnsi="Arial" w:cs="Arial"/>
          <w:sz w:val="24"/>
          <w:szCs w:val="24"/>
        </w:rPr>
      </w:pPr>
      <w:r>
        <w:rPr>
          <w:rFonts w:ascii="Arial" w:hAnsi="Arial" w:cs="Arial"/>
          <w:sz w:val="24"/>
          <w:szCs w:val="24"/>
        </w:rPr>
        <w:t>Drug and alcohol awareness scheme’s aim to tackle this issue for the minor as well as the major offenders, as there is always a deeper root as to why such habits have begun</w:t>
      </w:r>
      <w:r w:rsidR="00192DCC">
        <w:rPr>
          <w:rFonts w:ascii="Arial" w:hAnsi="Arial" w:cs="Arial"/>
          <w:sz w:val="24"/>
          <w:szCs w:val="24"/>
        </w:rPr>
        <w:t>, studies in the U.S</w:t>
      </w:r>
      <w:r w:rsidR="00337F9B">
        <w:rPr>
          <w:rFonts w:ascii="Arial" w:hAnsi="Arial" w:cs="Arial"/>
          <w:sz w:val="24"/>
          <w:szCs w:val="24"/>
        </w:rPr>
        <w:t xml:space="preserve"> funded</w:t>
      </w:r>
      <w:r w:rsidR="00192DCC">
        <w:rPr>
          <w:rFonts w:ascii="Arial" w:hAnsi="Arial" w:cs="Arial"/>
          <w:sz w:val="24"/>
          <w:szCs w:val="24"/>
        </w:rPr>
        <w:t xml:space="preserve"> by The National Institute on Drug Abuse have shown that early intervention and working with schools, parents</w:t>
      </w:r>
      <w:r w:rsidR="00337F9B">
        <w:rPr>
          <w:rFonts w:ascii="Arial" w:hAnsi="Arial" w:cs="Arial"/>
          <w:sz w:val="24"/>
          <w:szCs w:val="24"/>
        </w:rPr>
        <w:t>, and leaders of the community can have a massive effect on reducing future drug use, “</w:t>
      </w:r>
      <w:r w:rsidR="00337F9B" w:rsidRPr="00337F9B">
        <w:rPr>
          <w:rFonts w:ascii="Arial" w:hAnsi="Arial" w:cs="Arial"/>
          <w:sz w:val="24"/>
          <w:szCs w:val="24"/>
        </w:rPr>
        <w:t>Results from NIDA-funded research show that prevention programs through education outreach involving families, schools, communities, and the media are effective in reducing drug abuse</w:t>
      </w:r>
      <w:r w:rsidR="00337F9B">
        <w:rPr>
          <w:rFonts w:ascii="Arial" w:hAnsi="Arial" w:cs="Arial"/>
          <w:sz w:val="24"/>
          <w:szCs w:val="24"/>
        </w:rPr>
        <w:t xml:space="preserve">”, (bbmasteradmin 2014). </w:t>
      </w:r>
    </w:p>
    <w:p w14:paraId="2BF4B720" w14:textId="77777777" w:rsidR="000345C4" w:rsidRDefault="000345C4" w:rsidP="003B5B9A">
      <w:pPr>
        <w:rPr>
          <w:rFonts w:ascii="Arial" w:hAnsi="Arial" w:cs="Arial"/>
          <w:sz w:val="24"/>
          <w:szCs w:val="24"/>
        </w:rPr>
      </w:pPr>
      <w:r>
        <w:rPr>
          <w:rFonts w:ascii="Arial" w:hAnsi="Arial" w:cs="Arial"/>
          <w:sz w:val="24"/>
          <w:szCs w:val="24"/>
        </w:rPr>
        <w:t>Early intervention in schools has shown that not only are they educated about the effects of drugs and alcohol, but they are more trusting of the police and why they use the processes they use to tackle crime, and break down negative views of law enforcement,</w:t>
      </w:r>
    </w:p>
    <w:p w14:paraId="556F9AF2" w14:textId="2D8E1307" w:rsidR="005E7F23" w:rsidRDefault="000345C4" w:rsidP="000345C4">
      <w:pPr>
        <w:ind w:left="720"/>
        <w:rPr>
          <w:rFonts w:ascii="Arial" w:hAnsi="Arial" w:cs="Arial"/>
          <w:sz w:val="24"/>
          <w:szCs w:val="24"/>
        </w:rPr>
      </w:pPr>
      <w:r>
        <w:rPr>
          <w:rFonts w:ascii="Arial" w:hAnsi="Arial" w:cs="Arial"/>
          <w:sz w:val="24"/>
          <w:szCs w:val="24"/>
        </w:rPr>
        <w:t xml:space="preserve"> “</w:t>
      </w:r>
      <w:r w:rsidRPr="000345C4">
        <w:rPr>
          <w:rFonts w:ascii="Arial" w:hAnsi="Arial" w:cs="Arial"/>
          <w:sz w:val="24"/>
          <w:szCs w:val="24"/>
        </w:rPr>
        <w:t>After being taught by police, students were more likely to correctly identify what criminal justice phrases such as ‘intent to supply’ meant (91%), compared to students who did not have an intervention (74%)</w:t>
      </w:r>
      <w:r>
        <w:rPr>
          <w:rFonts w:ascii="Arial" w:hAnsi="Arial" w:cs="Arial"/>
          <w:sz w:val="24"/>
          <w:szCs w:val="24"/>
        </w:rPr>
        <w:t xml:space="preserve">”, </w:t>
      </w:r>
      <w:r w:rsidR="00B22D5C">
        <w:rPr>
          <w:rFonts w:ascii="Arial" w:hAnsi="Arial" w:cs="Arial"/>
          <w:sz w:val="24"/>
          <w:szCs w:val="24"/>
        </w:rPr>
        <w:t>(The LSE.ac.uk 2021).</w:t>
      </w:r>
    </w:p>
    <w:p w14:paraId="3E7CB0FC" w14:textId="7701E1E0" w:rsidR="003600FE" w:rsidRDefault="003600FE" w:rsidP="003600FE">
      <w:pPr>
        <w:rPr>
          <w:rFonts w:ascii="Arial" w:hAnsi="Arial" w:cs="Arial"/>
          <w:sz w:val="24"/>
          <w:szCs w:val="24"/>
        </w:rPr>
      </w:pPr>
      <w:r>
        <w:rPr>
          <w:rFonts w:ascii="Arial" w:hAnsi="Arial" w:cs="Arial"/>
          <w:sz w:val="24"/>
          <w:szCs w:val="24"/>
        </w:rPr>
        <w:lastRenderedPageBreak/>
        <w:t>This trust building will only have a positive effect on communities as the younger generation become adults, leaders, providers, and parents of their own in the future. Of course, this is not a fix all solution going forward as geographical industry is changing and industry has moved to larger cities, leaving a deficit of jobs and opportunities in rural towns and villages.</w:t>
      </w:r>
    </w:p>
    <w:p w14:paraId="39AF7D22" w14:textId="765BD3DA" w:rsidR="00D57032" w:rsidRDefault="003600FE" w:rsidP="001B7CF0">
      <w:pPr>
        <w:rPr>
          <w:rFonts w:ascii="Arial" w:hAnsi="Arial" w:cs="Arial"/>
          <w:sz w:val="24"/>
          <w:szCs w:val="24"/>
        </w:rPr>
      </w:pPr>
      <w:r>
        <w:rPr>
          <w:rFonts w:ascii="Arial" w:hAnsi="Arial" w:cs="Arial"/>
          <w:sz w:val="24"/>
          <w:szCs w:val="24"/>
        </w:rPr>
        <w:t xml:space="preserve">But if early </w:t>
      </w:r>
      <w:r w:rsidR="00BD7323">
        <w:rPr>
          <w:rFonts w:ascii="Arial" w:hAnsi="Arial" w:cs="Arial"/>
          <w:sz w:val="24"/>
          <w:szCs w:val="24"/>
        </w:rPr>
        <w:t>education by community policing</w:t>
      </w:r>
      <w:r>
        <w:rPr>
          <w:rFonts w:ascii="Arial" w:hAnsi="Arial" w:cs="Arial"/>
          <w:sz w:val="24"/>
          <w:szCs w:val="24"/>
        </w:rPr>
        <w:t xml:space="preserve"> is </w:t>
      </w:r>
      <w:r w:rsidR="00BD7323">
        <w:rPr>
          <w:rFonts w:ascii="Arial" w:hAnsi="Arial" w:cs="Arial"/>
          <w:sz w:val="24"/>
          <w:szCs w:val="24"/>
        </w:rPr>
        <w:t xml:space="preserve">instilled, there is a greater chance of understanding and </w:t>
      </w:r>
      <w:r w:rsidR="005B2A4C">
        <w:rPr>
          <w:rFonts w:ascii="Arial" w:hAnsi="Arial" w:cs="Arial"/>
          <w:sz w:val="24"/>
          <w:szCs w:val="24"/>
        </w:rPr>
        <w:t>furthermore</w:t>
      </w:r>
      <w:r w:rsidR="00BD7323">
        <w:rPr>
          <w:rFonts w:ascii="Arial" w:hAnsi="Arial" w:cs="Arial"/>
          <w:sz w:val="24"/>
          <w:szCs w:val="24"/>
        </w:rPr>
        <w:t xml:space="preserve"> a greater chance of community cohesion.  </w:t>
      </w:r>
    </w:p>
    <w:p w14:paraId="3BDB41D7" w14:textId="6579A175" w:rsidR="005B2A4C" w:rsidRDefault="005B2A4C" w:rsidP="001B7CF0">
      <w:pPr>
        <w:rPr>
          <w:rFonts w:ascii="Arial" w:hAnsi="Arial" w:cs="Arial"/>
          <w:sz w:val="24"/>
          <w:szCs w:val="24"/>
        </w:rPr>
      </w:pPr>
    </w:p>
    <w:p w14:paraId="0633E2DE" w14:textId="65A95BA6" w:rsidR="005B2A4C" w:rsidRDefault="005B2A4C" w:rsidP="001B7CF0">
      <w:pPr>
        <w:rPr>
          <w:rFonts w:ascii="Arial" w:hAnsi="Arial" w:cs="Arial"/>
          <w:sz w:val="24"/>
          <w:szCs w:val="24"/>
        </w:rPr>
      </w:pPr>
      <w:r>
        <w:rPr>
          <w:rFonts w:ascii="Arial" w:hAnsi="Arial" w:cs="Arial"/>
          <w:sz w:val="24"/>
          <w:szCs w:val="24"/>
        </w:rPr>
        <w:t>Word Count: 198</w:t>
      </w:r>
      <w:r w:rsidR="00FE4088">
        <w:rPr>
          <w:rFonts w:ascii="Arial" w:hAnsi="Arial" w:cs="Arial"/>
          <w:sz w:val="24"/>
          <w:szCs w:val="24"/>
        </w:rPr>
        <w:t>7</w:t>
      </w:r>
    </w:p>
    <w:p w14:paraId="2DAC2430" w14:textId="77777777" w:rsidR="000F6403" w:rsidRDefault="000F6403" w:rsidP="001B7CF0">
      <w:pPr>
        <w:rPr>
          <w:rFonts w:ascii="Arial" w:hAnsi="Arial" w:cs="Arial"/>
          <w:sz w:val="24"/>
          <w:szCs w:val="24"/>
        </w:rPr>
      </w:pPr>
    </w:p>
    <w:p w14:paraId="1E76CDC1" w14:textId="77777777" w:rsidR="00010510" w:rsidRDefault="00010510" w:rsidP="00010510">
      <w:pPr>
        <w:rPr>
          <w:rFonts w:ascii="Arial" w:hAnsi="Arial" w:cs="Arial"/>
          <w:sz w:val="24"/>
          <w:szCs w:val="24"/>
        </w:rPr>
      </w:pPr>
    </w:p>
    <w:p w14:paraId="14AEF115" w14:textId="16636C40" w:rsidR="00010510" w:rsidRDefault="00010510" w:rsidP="00010510">
      <w:pPr>
        <w:ind w:left="720"/>
        <w:rPr>
          <w:rFonts w:ascii="Arial" w:hAnsi="Arial" w:cs="Arial"/>
          <w:sz w:val="24"/>
          <w:szCs w:val="24"/>
        </w:rPr>
      </w:pPr>
    </w:p>
    <w:p w14:paraId="7F3CA0DF" w14:textId="77777777" w:rsidR="00010510" w:rsidRDefault="00010510" w:rsidP="00010510">
      <w:pPr>
        <w:ind w:left="720"/>
        <w:rPr>
          <w:rFonts w:ascii="Arial" w:hAnsi="Arial" w:cs="Arial"/>
          <w:sz w:val="24"/>
          <w:szCs w:val="24"/>
        </w:rPr>
      </w:pPr>
    </w:p>
    <w:p w14:paraId="29948B0D" w14:textId="77777777" w:rsidR="009846E2" w:rsidRDefault="009846E2" w:rsidP="009846E2">
      <w:pPr>
        <w:rPr>
          <w:rFonts w:ascii="Arial" w:hAnsi="Arial" w:cs="Arial"/>
          <w:sz w:val="24"/>
          <w:szCs w:val="24"/>
        </w:rPr>
      </w:pPr>
    </w:p>
    <w:p w14:paraId="2C2DDDD2" w14:textId="77777777" w:rsidR="00077842" w:rsidRDefault="00077842" w:rsidP="00B336C2">
      <w:pPr>
        <w:rPr>
          <w:rFonts w:ascii="Arial" w:hAnsi="Arial" w:cs="Arial"/>
          <w:sz w:val="24"/>
          <w:szCs w:val="24"/>
        </w:rPr>
      </w:pPr>
    </w:p>
    <w:p w14:paraId="73E42F00" w14:textId="2B6746B6" w:rsidR="006E284F" w:rsidRDefault="006E284F" w:rsidP="00B336C2">
      <w:pPr>
        <w:rPr>
          <w:rFonts w:ascii="Arial" w:hAnsi="Arial" w:cs="Arial"/>
          <w:sz w:val="24"/>
          <w:szCs w:val="24"/>
        </w:rPr>
      </w:pPr>
    </w:p>
    <w:p w14:paraId="4BF99D09" w14:textId="6A3E2B61" w:rsidR="00B336C2" w:rsidRDefault="00B336C2" w:rsidP="00B336C2">
      <w:pPr>
        <w:rPr>
          <w:rFonts w:ascii="Arial" w:hAnsi="Arial" w:cs="Arial"/>
          <w:sz w:val="24"/>
          <w:szCs w:val="24"/>
        </w:rPr>
      </w:pPr>
      <w:r>
        <w:rPr>
          <w:rFonts w:ascii="Arial" w:hAnsi="Arial" w:cs="Arial"/>
          <w:sz w:val="24"/>
          <w:szCs w:val="24"/>
        </w:rPr>
        <w:t xml:space="preserve"> </w:t>
      </w:r>
    </w:p>
    <w:p w14:paraId="1B8328EF" w14:textId="77777777" w:rsidR="00B336C2" w:rsidRDefault="00B336C2" w:rsidP="00B336C2">
      <w:pPr>
        <w:rPr>
          <w:rFonts w:ascii="Arial" w:hAnsi="Arial" w:cs="Arial"/>
          <w:sz w:val="24"/>
          <w:szCs w:val="24"/>
        </w:rPr>
      </w:pPr>
    </w:p>
    <w:p w14:paraId="5B7BA9E2" w14:textId="420A2D93" w:rsidR="00B336C2" w:rsidRPr="00B336C2" w:rsidRDefault="00B336C2" w:rsidP="00B336C2">
      <w:pPr>
        <w:rPr>
          <w:rFonts w:ascii="Arial" w:hAnsi="Arial" w:cs="Arial"/>
          <w:sz w:val="24"/>
          <w:szCs w:val="24"/>
        </w:rPr>
      </w:pPr>
      <w:r>
        <w:rPr>
          <w:rFonts w:ascii="Arial" w:hAnsi="Arial" w:cs="Arial"/>
          <w:sz w:val="24"/>
          <w:szCs w:val="24"/>
        </w:rPr>
        <w:t xml:space="preserve"> </w:t>
      </w:r>
    </w:p>
    <w:p w14:paraId="36689E05" w14:textId="6682F95C" w:rsidR="00CA6C36" w:rsidRPr="00D74858" w:rsidRDefault="00CA6C36" w:rsidP="00D74858">
      <w:pPr>
        <w:jc w:val="center"/>
        <w:rPr>
          <w:b/>
          <w:bCs/>
          <w:sz w:val="28"/>
          <w:szCs w:val="28"/>
        </w:rPr>
      </w:pPr>
    </w:p>
    <w:p w14:paraId="49A52C91" w14:textId="60AB90F6" w:rsidR="00CA6C36" w:rsidRDefault="00CA6C36">
      <w:pPr>
        <w:rPr>
          <w:sz w:val="24"/>
          <w:szCs w:val="24"/>
        </w:rPr>
      </w:pPr>
    </w:p>
    <w:p w14:paraId="30E528DA" w14:textId="625CF3DB" w:rsidR="00CA6C36" w:rsidRDefault="00CA6C36">
      <w:pPr>
        <w:rPr>
          <w:sz w:val="24"/>
          <w:szCs w:val="24"/>
        </w:rPr>
      </w:pPr>
    </w:p>
    <w:p w14:paraId="23040F66" w14:textId="6DCF72AD" w:rsidR="00CA6C36" w:rsidRDefault="00CA6C36">
      <w:pPr>
        <w:rPr>
          <w:sz w:val="24"/>
          <w:szCs w:val="24"/>
        </w:rPr>
      </w:pPr>
    </w:p>
    <w:p w14:paraId="4A6F40A5" w14:textId="290FE611" w:rsidR="00CA6C36" w:rsidRDefault="00CA6C36">
      <w:pPr>
        <w:rPr>
          <w:sz w:val="24"/>
          <w:szCs w:val="24"/>
        </w:rPr>
      </w:pPr>
    </w:p>
    <w:p w14:paraId="61F9D1C5" w14:textId="47F16A3A" w:rsidR="00CA6C36" w:rsidRDefault="00CA6C36">
      <w:pPr>
        <w:rPr>
          <w:sz w:val="24"/>
          <w:szCs w:val="24"/>
        </w:rPr>
      </w:pPr>
    </w:p>
    <w:p w14:paraId="13850FFC" w14:textId="72C2F303" w:rsidR="00CA6C36" w:rsidRDefault="00CA6C36">
      <w:pPr>
        <w:rPr>
          <w:sz w:val="24"/>
          <w:szCs w:val="24"/>
        </w:rPr>
      </w:pPr>
    </w:p>
    <w:p w14:paraId="3BF1AA55" w14:textId="41205C9D" w:rsidR="00CA6C36" w:rsidRDefault="00CA6C36">
      <w:pPr>
        <w:rPr>
          <w:sz w:val="24"/>
          <w:szCs w:val="24"/>
        </w:rPr>
      </w:pPr>
    </w:p>
    <w:p w14:paraId="118DD5CB" w14:textId="094F8FA9" w:rsidR="00CA6C36" w:rsidRDefault="00CA6C36">
      <w:pPr>
        <w:rPr>
          <w:sz w:val="24"/>
          <w:szCs w:val="24"/>
        </w:rPr>
      </w:pPr>
    </w:p>
    <w:p w14:paraId="58383610" w14:textId="77777777" w:rsidR="006D54CA" w:rsidRDefault="006D54CA">
      <w:pPr>
        <w:rPr>
          <w:sz w:val="24"/>
          <w:szCs w:val="24"/>
          <w:u w:val="single"/>
        </w:rPr>
      </w:pPr>
    </w:p>
    <w:p w14:paraId="691625A6" w14:textId="77777777" w:rsidR="00214816" w:rsidRPr="00346C06" w:rsidRDefault="00214816" w:rsidP="00214816">
      <w:pPr>
        <w:jc w:val="center"/>
        <w:rPr>
          <w:rFonts w:ascii="Arial" w:hAnsi="Arial" w:cs="Arial"/>
          <w:sz w:val="24"/>
          <w:szCs w:val="24"/>
        </w:rPr>
      </w:pPr>
      <w:r w:rsidRPr="00346C06">
        <w:rPr>
          <w:rFonts w:ascii="Arial" w:hAnsi="Arial" w:cs="Arial"/>
          <w:b/>
          <w:bCs/>
          <w:sz w:val="24"/>
          <w:szCs w:val="24"/>
          <w:u w:val="single"/>
        </w:rPr>
        <w:lastRenderedPageBreak/>
        <w:t>BIBLIOGRAPHY</w:t>
      </w:r>
    </w:p>
    <w:p w14:paraId="45570FCF" w14:textId="11AF4ED0" w:rsidR="006D54CA" w:rsidRDefault="006D54CA">
      <w:pPr>
        <w:rPr>
          <w:sz w:val="24"/>
          <w:szCs w:val="24"/>
        </w:rPr>
      </w:pPr>
    </w:p>
    <w:p w14:paraId="48DA641D"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Action Fraud Police 2022, Over half of people over 65 have been targeted by fraudsters say Age UK, </w:t>
      </w:r>
      <w:hyperlink r:id="rId10" w:anchor=":~:text=UK%20%7C%20Action%20Fraud-,Over%20half%20of%20people%20over%2065%20have,by%20fraudsters%20say%20Age%20UK&amp;text=A%20new%20Age%20UK%20survey,they%20had%20personally%20lost%20money" w:history="1">
        <w:r w:rsidRPr="00176B6E">
          <w:rPr>
            <w:rFonts w:ascii="Arial" w:eastAsia="Times New Roman" w:hAnsi="Arial" w:cs="Arial"/>
            <w:color w:val="1F4E79"/>
            <w:sz w:val="24"/>
            <w:szCs w:val="24"/>
            <w:u w:val="single"/>
          </w:rPr>
          <w:t>https://www.actionfraud.police.uk/news/over-half-of-people-over-65-have-been-targeted-by-fraudsters-say-age-uk#:~:text=UK%20%7C%20Action%20Fraud-,Over%20half%20of%20people%20over%2065%20have,by%20fraudsters%20say%20Age%20UK&amp;text=A%20new%20Age%20UK%20survey,they%20had%20personally%20lost%20money</w:t>
        </w:r>
      </w:hyperlink>
      <w:r w:rsidRPr="00176B6E">
        <w:rPr>
          <w:rFonts w:ascii="Arial" w:eastAsia="Times New Roman" w:hAnsi="Arial" w:cs="Arial"/>
          <w:sz w:val="24"/>
          <w:szCs w:val="24"/>
        </w:rPr>
        <w:t>.</w:t>
      </w:r>
    </w:p>
    <w:p w14:paraId="7D3F7CEE"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23</w:t>
      </w:r>
      <w:r w:rsidRPr="00176B6E">
        <w:rPr>
          <w:rFonts w:ascii="Arial" w:eastAsia="Times New Roman" w:hAnsi="Arial" w:cs="Arial"/>
          <w:sz w:val="24"/>
          <w:szCs w:val="24"/>
          <w:vertAlign w:val="superscript"/>
        </w:rPr>
        <w:t>rd</w:t>
      </w:r>
      <w:r w:rsidRPr="00176B6E">
        <w:rPr>
          <w:rFonts w:ascii="Arial" w:eastAsia="Times New Roman" w:hAnsi="Arial" w:cs="Arial"/>
          <w:sz w:val="24"/>
          <w:szCs w:val="24"/>
        </w:rPr>
        <w:t xml:space="preserve"> August 2022)</w:t>
      </w:r>
    </w:p>
    <w:p w14:paraId="07A8B2D8" w14:textId="77777777" w:rsidR="00214816" w:rsidRPr="00176B6E" w:rsidRDefault="00214816" w:rsidP="00214816">
      <w:pPr>
        <w:rPr>
          <w:rFonts w:ascii="Arial" w:eastAsia="Times New Roman" w:hAnsi="Arial" w:cs="Arial"/>
          <w:sz w:val="24"/>
          <w:szCs w:val="24"/>
        </w:rPr>
      </w:pPr>
    </w:p>
    <w:p w14:paraId="6DE1D006" w14:textId="77777777" w:rsidR="00214816" w:rsidRPr="00176B6E" w:rsidRDefault="00214816" w:rsidP="00214816">
      <w:pPr>
        <w:rPr>
          <w:rFonts w:ascii="Arial" w:eastAsia="Times New Roman" w:hAnsi="Arial" w:cs="Arial"/>
          <w:sz w:val="24"/>
          <w:szCs w:val="24"/>
        </w:rPr>
      </w:pPr>
    </w:p>
    <w:p w14:paraId="0AF661EE"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Action Fraud Police 2022, Report a phishing attempt, how to </w:t>
      </w:r>
      <w:proofErr w:type="spellStart"/>
      <w:r w:rsidRPr="00176B6E">
        <w:rPr>
          <w:rFonts w:ascii="Arial" w:eastAsia="Times New Roman" w:hAnsi="Arial" w:cs="Arial"/>
          <w:sz w:val="24"/>
          <w:szCs w:val="24"/>
        </w:rPr>
        <w:t>recognise</w:t>
      </w:r>
      <w:proofErr w:type="spellEnd"/>
      <w:r w:rsidRPr="00176B6E">
        <w:rPr>
          <w:rFonts w:ascii="Arial" w:eastAsia="Times New Roman" w:hAnsi="Arial" w:cs="Arial"/>
          <w:sz w:val="24"/>
          <w:szCs w:val="24"/>
        </w:rPr>
        <w:t xml:space="preserve"> and report emails, texts, websites, adverts, or phone calls that you think are trying to scam you, </w:t>
      </w:r>
      <w:hyperlink r:id="rId11" w:history="1">
        <w:r w:rsidRPr="00176B6E">
          <w:rPr>
            <w:rFonts w:ascii="Arial" w:eastAsia="Times New Roman" w:hAnsi="Arial" w:cs="Arial"/>
            <w:color w:val="1F4E79"/>
            <w:sz w:val="24"/>
            <w:szCs w:val="24"/>
            <w:u w:val="single"/>
          </w:rPr>
          <w:t>https://www.actionfraud.police.uk/report-phishing</w:t>
        </w:r>
      </w:hyperlink>
    </w:p>
    <w:p w14:paraId="2917A2BB"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23</w:t>
      </w:r>
      <w:r w:rsidRPr="00176B6E">
        <w:rPr>
          <w:rFonts w:ascii="Arial" w:eastAsia="Times New Roman" w:hAnsi="Arial" w:cs="Arial"/>
          <w:sz w:val="24"/>
          <w:szCs w:val="24"/>
          <w:vertAlign w:val="superscript"/>
        </w:rPr>
        <w:t>rd</w:t>
      </w:r>
      <w:r w:rsidRPr="00176B6E">
        <w:rPr>
          <w:rFonts w:ascii="Arial" w:eastAsia="Times New Roman" w:hAnsi="Arial" w:cs="Arial"/>
          <w:sz w:val="24"/>
          <w:szCs w:val="24"/>
        </w:rPr>
        <w:t xml:space="preserve"> August 2022)</w:t>
      </w:r>
    </w:p>
    <w:p w14:paraId="0ACAAD6A" w14:textId="77777777" w:rsidR="00214816" w:rsidRDefault="00214816" w:rsidP="00214816"/>
    <w:p w14:paraId="1C6B67F1" w14:textId="77777777" w:rsidR="00214816" w:rsidRDefault="00214816" w:rsidP="00214816"/>
    <w:p w14:paraId="5F7F5760"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Alford. J 2019, Imperial College London, NHS cyber-attacks could delay life-saving care and cost millions, </w:t>
      </w:r>
      <w:hyperlink r:id="rId12" w:anchor=":~:text=A%20new%20analysis%20has%20revealed,be%20almost%20%C2%A36%20million" w:history="1">
        <w:r w:rsidRPr="00176B6E">
          <w:rPr>
            <w:rFonts w:ascii="Arial" w:eastAsia="Times New Roman" w:hAnsi="Arial" w:cs="Arial"/>
            <w:color w:val="1F4E79"/>
            <w:sz w:val="24"/>
            <w:szCs w:val="24"/>
            <w:u w:val="single"/>
          </w:rPr>
          <w:t>https://www.imperial.ac.uk/news/193151/nhs-cyber-attacks-could-delay-life-saving-care/#:~:text=A%20new%20analysis%20has%20revealed,be%20almost%20%C2%A36%20million</w:t>
        </w:r>
      </w:hyperlink>
      <w:r w:rsidRPr="00176B6E">
        <w:rPr>
          <w:rFonts w:ascii="Arial" w:eastAsia="Times New Roman" w:hAnsi="Arial" w:cs="Arial"/>
          <w:sz w:val="24"/>
          <w:szCs w:val="24"/>
        </w:rPr>
        <w:t>.</w:t>
      </w:r>
    </w:p>
    <w:p w14:paraId="3347DB03"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66A9D376" w14:textId="77777777" w:rsidR="00214816" w:rsidRDefault="00214816" w:rsidP="00214816"/>
    <w:p w14:paraId="1C2239C0" w14:textId="77777777" w:rsidR="00214816" w:rsidRDefault="00214816" w:rsidP="00214816"/>
    <w:p w14:paraId="680E3318"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bbmasteradmin 2015, Clay Behavioural Health Centre, Drug Abuse is Still a Growing Problem, </w:t>
      </w:r>
      <w:hyperlink r:id="rId13" w:history="1">
        <w:r w:rsidRPr="00176B6E">
          <w:rPr>
            <w:rFonts w:ascii="Arial" w:eastAsia="Times New Roman" w:hAnsi="Arial" w:cs="Arial"/>
            <w:color w:val="1F4E79"/>
            <w:sz w:val="24"/>
            <w:szCs w:val="24"/>
            <w:u w:val="single"/>
          </w:rPr>
          <w:t>https://ccbhc.org/drug-abuse-is-still-a-growing-problem/</w:t>
        </w:r>
      </w:hyperlink>
    </w:p>
    <w:p w14:paraId="03CB1057" w14:textId="77777777" w:rsidR="00214816"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28</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203E8D4F" w14:textId="77777777" w:rsidR="00214816" w:rsidRDefault="00214816" w:rsidP="00214816">
      <w:pPr>
        <w:rPr>
          <w:rFonts w:ascii="Arial" w:eastAsia="Times New Roman" w:hAnsi="Arial" w:cs="Arial"/>
          <w:sz w:val="24"/>
          <w:szCs w:val="24"/>
        </w:rPr>
      </w:pPr>
    </w:p>
    <w:p w14:paraId="1ABFCFEA" w14:textId="77777777" w:rsidR="00214816" w:rsidRDefault="00214816" w:rsidP="00214816">
      <w:pPr>
        <w:rPr>
          <w:rFonts w:ascii="Arial" w:eastAsia="Times New Roman" w:hAnsi="Arial" w:cs="Arial"/>
          <w:sz w:val="24"/>
          <w:szCs w:val="24"/>
        </w:rPr>
      </w:pPr>
    </w:p>
    <w:p w14:paraId="4B981109" w14:textId="77777777" w:rsidR="00214816" w:rsidRPr="00176B6E" w:rsidRDefault="00214816" w:rsidP="00214816">
      <w:pPr>
        <w:rPr>
          <w:rFonts w:ascii="Arial" w:eastAsia="Times New Roman" w:hAnsi="Arial" w:cs="Arial"/>
          <w:sz w:val="24"/>
          <w:szCs w:val="24"/>
        </w:rPr>
      </w:pPr>
      <w:proofErr w:type="spellStart"/>
      <w:r w:rsidRPr="00176B6E">
        <w:rPr>
          <w:rFonts w:ascii="Arial" w:eastAsia="Times New Roman" w:hAnsi="Arial" w:cs="Arial"/>
          <w:sz w:val="24"/>
          <w:szCs w:val="24"/>
        </w:rPr>
        <w:t>Brodkin</w:t>
      </w:r>
      <w:proofErr w:type="spellEnd"/>
      <w:r w:rsidRPr="00176B6E">
        <w:rPr>
          <w:rFonts w:ascii="Arial" w:eastAsia="Times New Roman" w:hAnsi="Arial" w:cs="Arial"/>
          <w:sz w:val="24"/>
          <w:szCs w:val="24"/>
        </w:rPr>
        <w:t xml:space="preserve">. J 2021, </w:t>
      </w:r>
      <w:r w:rsidRPr="00176B6E">
        <w:rPr>
          <w:rFonts w:ascii="Arial" w:eastAsia="Calibri" w:hAnsi="Arial" w:cs="Arial"/>
          <w:sz w:val="24"/>
          <w:szCs w:val="24"/>
        </w:rPr>
        <w:t>FBI sold phones to organized crime and read 27 million “encrypted” messages</w:t>
      </w:r>
      <w:r w:rsidRPr="00176B6E">
        <w:rPr>
          <w:rFonts w:ascii="Arial" w:eastAsia="Times New Roman" w:hAnsi="Arial" w:cs="Arial"/>
          <w:sz w:val="24"/>
          <w:szCs w:val="24"/>
        </w:rPr>
        <w:t xml:space="preserve">, </w:t>
      </w:r>
      <w:r w:rsidRPr="00176B6E">
        <w:rPr>
          <w:rFonts w:ascii="Arial" w:eastAsia="Calibri" w:hAnsi="Arial" w:cs="Arial"/>
          <w:sz w:val="24"/>
          <w:szCs w:val="24"/>
        </w:rPr>
        <w:t xml:space="preserve">Messages were routed to an FBI-owned server and decrypted with master </w:t>
      </w:r>
      <w:r w:rsidRPr="00176B6E">
        <w:rPr>
          <w:rFonts w:ascii="Arial" w:eastAsia="Calibri" w:hAnsi="Arial" w:cs="Arial"/>
          <w:sz w:val="24"/>
          <w:szCs w:val="24"/>
        </w:rPr>
        <w:lastRenderedPageBreak/>
        <w:t>key</w:t>
      </w:r>
      <w:r w:rsidRPr="00176B6E">
        <w:rPr>
          <w:rFonts w:ascii="Arial" w:eastAsia="Times New Roman" w:hAnsi="Arial" w:cs="Arial"/>
          <w:sz w:val="24"/>
          <w:szCs w:val="24"/>
        </w:rPr>
        <w:t xml:space="preserve">, </w:t>
      </w:r>
      <w:hyperlink r:id="rId14" w:history="1">
        <w:r w:rsidRPr="00176B6E">
          <w:rPr>
            <w:rFonts w:ascii="Arial" w:eastAsia="Times New Roman" w:hAnsi="Arial" w:cs="Arial"/>
            <w:color w:val="1F4E79"/>
            <w:sz w:val="24"/>
            <w:szCs w:val="24"/>
            <w:u w:val="single"/>
          </w:rPr>
          <w:t>https://arstechnica.com/tech-policy/2021/06/fbi-sold-phones-to-organized-crime-and-read-27-million-encrypted-messages/</w:t>
        </w:r>
      </w:hyperlink>
    </w:p>
    <w:p w14:paraId="23D2559F"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572B75F3" w14:textId="77777777" w:rsidR="00214816" w:rsidRDefault="00214816" w:rsidP="00214816">
      <w:pPr>
        <w:rPr>
          <w:rFonts w:ascii="Arial" w:eastAsia="Times New Roman" w:hAnsi="Arial" w:cs="Arial"/>
          <w:sz w:val="24"/>
          <w:szCs w:val="24"/>
        </w:rPr>
      </w:pPr>
    </w:p>
    <w:p w14:paraId="3958C62B"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Brush, </w:t>
      </w:r>
      <w:proofErr w:type="spellStart"/>
      <w:r w:rsidRPr="00176B6E">
        <w:rPr>
          <w:rFonts w:ascii="Arial" w:eastAsia="Times New Roman" w:hAnsi="Arial" w:cs="Arial"/>
          <w:sz w:val="24"/>
          <w:szCs w:val="24"/>
        </w:rPr>
        <w:t>Rosencrance</w:t>
      </w:r>
      <w:proofErr w:type="spellEnd"/>
      <w:r w:rsidRPr="00176B6E">
        <w:rPr>
          <w:rFonts w:ascii="Arial" w:eastAsia="Times New Roman" w:hAnsi="Arial" w:cs="Arial"/>
          <w:sz w:val="24"/>
          <w:szCs w:val="24"/>
        </w:rPr>
        <w:t xml:space="preserve"> and Cobb 2022, Tech Target, Threats, and vulnerabilities, what is cybercrime? </w:t>
      </w:r>
      <w:hyperlink r:id="rId15" w:history="1">
        <w:r w:rsidRPr="00176B6E">
          <w:rPr>
            <w:rFonts w:ascii="Arial" w:eastAsia="Times New Roman" w:hAnsi="Arial" w:cs="Arial"/>
            <w:color w:val="1F4E79"/>
            <w:sz w:val="24"/>
            <w:szCs w:val="24"/>
            <w:u w:val="single"/>
          </w:rPr>
          <w:t>https://www.techtarget.com/searchsecurity/definition/cybercrime</w:t>
        </w:r>
      </w:hyperlink>
    </w:p>
    <w:p w14:paraId="1DB71FC3"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23</w:t>
      </w:r>
      <w:r w:rsidRPr="00176B6E">
        <w:rPr>
          <w:rFonts w:ascii="Arial" w:eastAsia="Times New Roman" w:hAnsi="Arial" w:cs="Arial"/>
          <w:sz w:val="24"/>
          <w:szCs w:val="24"/>
          <w:vertAlign w:val="superscript"/>
        </w:rPr>
        <w:t>rd</w:t>
      </w:r>
      <w:r w:rsidRPr="00176B6E">
        <w:rPr>
          <w:rFonts w:ascii="Arial" w:eastAsia="Times New Roman" w:hAnsi="Arial" w:cs="Arial"/>
          <w:sz w:val="24"/>
          <w:szCs w:val="24"/>
        </w:rPr>
        <w:t xml:space="preserve"> August 2022)</w:t>
      </w:r>
    </w:p>
    <w:p w14:paraId="154A41E7" w14:textId="77777777" w:rsidR="00214816" w:rsidRDefault="00214816" w:rsidP="00214816">
      <w:pPr>
        <w:rPr>
          <w:rFonts w:ascii="Arial" w:eastAsia="Times New Roman" w:hAnsi="Arial" w:cs="Arial"/>
          <w:sz w:val="24"/>
          <w:szCs w:val="24"/>
        </w:rPr>
      </w:pPr>
    </w:p>
    <w:p w14:paraId="5CCEE806" w14:textId="77777777" w:rsidR="00214816" w:rsidRDefault="00214816" w:rsidP="00214816">
      <w:pPr>
        <w:rPr>
          <w:rFonts w:ascii="Arial" w:eastAsia="Times New Roman" w:hAnsi="Arial" w:cs="Arial"/>
          <w:sz w:val="24"/>
          <w:szCs w:val="24"/>
        </w:rPr>
      </w:pPr>
    </w:p>
    <w:p w14:paraId="08A8155C" w14:textId="77777777" w:rsidR="00214816" w:rsidRPr="00176B6E" w:rsidRDefault="00214816" w:rsidP="00214816">
      <w:pPr>
        <w:rPr>
          <w:rFonts w:ascii="Arial" w:eastAsia="Times New Roman" w:hAnsi="Arial" w:cs="Arial"/>
          <w:sz w:val="24"/>
          <w:szCs w:val="24"/>
        </w:rPr>
      </w:pPr>
      <w:proofErr w:type="spellStart"/>
      <w:r w:rsidRPr="00176B6E">
        <w:rPr>
          <w:rFonts w:ascii="Arial" w:eastAsia="Times New Roman" w:hAnsi="Arial" w:cs="Arial"/>
          <w:sz w:val="24"/>
          <w:szCs w:val="24"/>
        </w:rPr>
        <w:t>Castelow</w:t>
      </w:r>
      <w:proofErr w:type="spellEnd"/>
      <w:r w:rsidRPr="00176B6E">
        <w:rPr>
          <w:rFonts w:ascii="Arial" w:eastAsia="Times New Roman" w:hAnsi="Arial" w:cs="Arial"/>
          <w:sz w:val="24"/>
          <w:szCs w:val="24"/>
        </w:rPr>
        <w:t xml:space="preserve">. E 2022, Historic UK, The Peterloo massacre, </w:t>
      </w:r>
      <w:hyperlink r:id="rId16" w:history="1">
        <w:r w:rsidRPr="00176B6E">
          <w:rPr>
            <w:rFonts w:ascii="Arial" w:eastAsia="Times New Roman" w:hAnsi="Arial" w:cs="Arial"/>
            <w:color w:val="1F4E79"/>
            <w:sz w:val="24"/>
            <w:szCs w:val="24"/>
            <w:u w:val="single"/>
          </w:rPr>
          <w:t>https://www.historic-uk.com/HistoryUK/HistoryofEngland/Peterloo-Massacre/</w:t>
        </w:r>
      </w:hyperlink>
    </w:p>
    <w:p w14:paraId="33482278"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715F2A56" w14:textId="77777777" w:rsidR="00214816" w:rsidRPr="00176B6E" w:rsidRDefault="00214816" w:rsidP="00214816">
      <w:pPr>
        <w:rPr>
          <w:rFonts w:ascii="Arial" w:eastAsia="Times New Roman" w:hAnsi="Arial" w:cs="Arial"/>
          <w:sz w:val="24"/>
          <w:szCs w:val="24"/>
        </w:rPr>
      </w:pPr>
    </w:p>
    <w:p w14:paraId="6AE80FCA" w14:textId="77777777" w:rsidR="00214816" w:rsidRDefault="00214816" w:rsidP="00214816">
      <w:pPr>
        <w:rPr>
          <w:rFonts w:ascii="Arial" w:eastAsia="Times New Roman" w:hAnsi="Arial" w:cs="Arial"/>
          <w:sz w:val="24"/>
          <w:szCs w:val="24"/>
        </w:rPr>
      </w:pPr>
    </w:p>
    <w:p w14:paraId="63B29D9C"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Community oriented policing services 2012, Community policing defined, U.S Department of Justice, </w:t>
      </w:r>
      <w:hyperlink r:id="rId17" w:history="1">
        <w:r w:rsidRPr="00176B6E">
          <w:rPr>
            <w:rFonts w:ascii="Arial" w:eastAsia="Times New Roman" w:hAnsi="Arial" w:cs="Arial"/>
            <w:color w:val="1F4E79"/>
            <w:sz w:val="24"/>
            <w:szCs w:val="24"/>
            <w:u w:val="single"/>
          </w:rPr>
          <w:t>https://cops.usdoj.gov/RIC/Publications/cops-p157-pub.pdf</w:t>
        </w:r>
      </w:hyperlink>
    </w:p>
    <w:p w14:paraId="565552CC"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22562FE2" w14:textId="77777777" w:rsidR="00214816" w:rsidRPr="00176B6E" w:rsidRDefault="00214816" w:rsidP="00214816">
      <w:pPr>
        <w:rPr>
          <w:rFonts w:ascii="Arial" w:eastAsia="Times New Roman" w:hAnsi="Arial" w:cs="Arial"/>
          <w:sz w:val="24"/>
          <w:szCs w:val="24"/>
        </w:rPr>
      </w:pPr>
    </w:p>
    <w:p w14:paraId="5F77A76C" w14:textId="77777777" w:rsidR="00214816" w:rsidRDefault="00214816" w:rsidP="00214816"/>
    <w:p w14:paraId="0C5ECE87"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Cuthbert. J 2017, Open Caerleon, Connecting the community, we stand together in Gwent, Gwent office of Police and Crime Commissioner, </w:t>
      </w:r>
      <w:hyperlink r:id="rId18" w:history="1">
        <w:r w:rsidRPr="00176B6E">
          <w:rPr>
            <w:rFonts w:ascii="Arial" w:eastAsia="Times New Roman" w:hAnsi="Arial" w:cs="Arial"/>
            <w:color w:val="1F4E79"/>
            <w:sz w:val="24"/>
            <w:szCs w:val="24"/>
            <w:u w:val="single"/>
          </w:rPr>
          <w:t>https://opencaerleon.co.uk/we-stand-together-in-gwent/</w:t>
        </w:r>
      </w:hyperlink>
    </w:p>
    <w:p w14:paraId="2C25C0EC"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3F66FA32" w14:textId="77777777" w:rsidR="00214816" w:rsidRDefault="00214816" w:rsidP="00214816"/>
    <w:p w14:paraId="6C992F8C" w14:textId="77777777" w:rsidR="00214816" w:rsidRDefault="00214816" w:rsidP="00214816"/>
    <w:p w14:paraId="4BC1F077"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De </w:t>
      </w:r>
      <w:proofErr w:type="spellStart"/>
      <w:r w:rsidRPr="00176B6E">
        <w:rPr>
          <w:rFonts w:ascii="Arial" w:eastAsia="Times New Roman" w:hAnsi="Arial" w:cs="Arial"/>
          <w:sz w:val="24"/>
          <w:szCs w:val="24"/>
        </w:rPr>
        <w:t>Bolle</w:t>
      </w:r>
      <w:proofErr w:type="spellEnd"/>
      <w:r w:rsidRPr="00176B6E">
        <w:rPr>
          <w:rFonts w:ascii="Arial" w:eastAsia="Times New Roman" w:hAnsi="Arial" w:cs="Arial"/>
          <w:sz w:val="24"/>
          <w:szCs w:val="24"/>
        </w:rPr>
        <w:t xml:space="preserve">. C, Vance. C.R. JR 2021, Politico, The last refuge of the criminal: Encrypted smartphones, Encryption unregulated is justice denied, </w:t>
      </w:r>
      <w:hyperlink r:id="rId19" w:history="1">
        <w:r w:rsidRPr="00176B6E">
          <w:rPr>
            <w:rFonts w:ascii="Arial" w:eastAsia="Times New Roman" w:hAnsi="Arial" w:cs="Arial"/>
            <w:color w:val="1F4E79"/>
            <w:sz w:val="24"/>
            <w:szCs w:val="24"/>
            <w:u w:val="single"/>
          </w:rPr>
          <w:t>https://www.politico.eu/article/the-last-refuge-of-the-criminal-encrypted-smartphones-data-privacy/</w:t>
        </w:r>
      </w:hyperlink>
    </w:p>
    <w:p w14:paraId="6A32E091"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3CDE04A0" w14:textId="77777777" w:rsidR="00214816" w:rsidRDefault="00214816" w:rsidP="00214816"/>
    <w:p w14:paraId="2C6441D2" w14:textId="77777777" w:rsidR="00214816" w:rsidRDefault="00214816" w:rsidP="00214816"/>
    <w:p w14:paraId="1D3DEB02"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Europol 2022, Illegal streaming service with over 2 million subscribers worldwide switched off, The illegal distributers were broadcasting across three continents earning more than €15 million in estimated illegal profits,</w:t>
      </w:r>
      <w:r w:rsidRPr="00176B6E">
        <w:rPr>
          <w:rFonts w:ascii="Calibri" w:eastAsia="Times New Roman" w:hAnsi="Calibri" w:cs="Times New Roman"/>
        </w:rPr>
        <w:t xml:space="preserve"> </w:t>
      </w:r>
      <w:hyperlink r:id="rId20" w:history="1">
        <w:r w:rsidRPr="00176B6E">
          <w:rPr>
            <w:rFonts w:ascii="Arial" w:eastAsia="Times New Roman" w:hAnsi="Arial" w:cs="Arial"/>
            <w:color w:val="1F4E79"/>
            <w:sz w:val="24"/>
            <w:szCs w:val="24"/>
            <w:u w:val="single"/>
          </w:rPr>
          <w:t>https://www.europol.europa.eu/media-press/newsroom/news/illegal-streaming-service-over-2-million-subscribers-worldwide-switched</w:t>
        </w:r>
      </w:hyperlink>
    </w:p>
    <w:p w14:paraId="6B6D7DC5" w14:textId="77777777" w:rsidR="00214816"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 </w:t>
      </w:r>
    </w:p>
    <w:p w14:paraId="627EEACC" w14:textId="77777777" w:rsidR="00214816" w:rsidRDefault="00214816" w:rsidP="00214816">
      <w:pPr>
        <w:rPr>
          <w:rFonts w:ascii="Arial" w:eastAsia="Times New Roman" w:hAnsi="Arial" w:cs="Arial"/>
          <w:sz w:val="24"/>
          <w:szCs w:val="24"/>
        </w:rPr>
      </w:pPr>
    </w:p>
    <w:p w14:paraId="3A02743E"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Equality and human rights commission 2022, Article Eight of The Human Rights Act: A right to respect for your private and family life, </w:t>
      </w:r>
      <w:hyperlink r:id="rId21" w:history="1">
        <w:r w:rsidRPr="00176B6E">
          <w:rPr>
            <w:rFonts w:ascii="Arial" w:eastAsia="Times New Roman" w:hAnsi="Arial" w:cs="Arial"/>
            <w:color w:val="1F4E79"/>
            <w:sz w:val="24"/>
            <w:szCs w:val="24"/>
            <w:u w:val="single"/>
          </w:rPr>
          <w:t>https://www.equalityhumanrights.com/en/human-rights-act/article-8-respect-your-private-and-family-life</w:t>
        </w:r>
      </w:hyperlink>
    </w:p>
    <w:p w14:paraId="0B324A17"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2351067C" w14:textId="77777777" w:rsidR="00214816" w:rsidRPr="00176B6E" w:rsidRDefault="00214816" w:rsidP="00214816">
      <w:pPr>
        <w:rPr>
          <w:rFonts w:ascii="Arial" w:eastAsia="Times New Roman" w:hAnsi="Arial" w:cs="Arial"/>
          <w:sz w:val="24"/>
          <w:szCs w:val="24"/>
        </w:rPr>
      </w:pPr>
    </w:p>
    <w:p w14:paraId="76728A60" w14:textId="77777777" w:rsidR="00214816" w:rsidRDefault="00214816" w:rsidP="00214816"/>
    <w:p w14:paraId="23338215"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FACT-UK.org 2017, Cracking down on Digital Piracy report, how digital piracy happens, </w:t>
      </w:r>
      <w:hyperlink r:id="rId22" w:history="1">
        <w:r w:rsidRPr="00176B6E">
          <w:rPr>
            <w:rFonts w:ascii="Arial" w:eastAsia="Times New Roman" w:hAnsi="Arial" w:cs="Arial"/>
            <w:color w:val="1F4E79"/>
            <w:sz w:val="24"/>
            <w:szCs w:val="24"/>
            <w:u w:val="single"/>
          </w:rPr>
          <w:t>https://www.fact-uk.org.uk/files/2017/09/Cracking-Down-on-Digital-Piracy-Report-Sept-2017.pdf</w:t>
        </w:r>
      </w:hyperlink>
    </w:p>
    <w:p w14:paraId="0A122730"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757621D1" w14:textId="77777777" w:rsidR="00214816" w:rsidRDefault="00214816" w:rsidP="00214816"/>
    <w:p w14:paraId="4FFC56C5" w14:textId="77777777" w:rsidR="00214816" w:rsidRDefault="00214816" w:rsidP="00214816"/>
    <w:p w14:paraId="1E99A98C"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Goodwin. B 2021, Computer Weekly, Police crack world’s largest cryptophone network as criminals swap </w:t>
      </w:r>
      <w:proofErr w:type="spellStart"/>
      <w:r w:rsidRPr="00176B6E">
        <w:rPr>
          <w:rFonts w:ascii="Arial" w:eastAsia="Times New Roman" w:hAnsi="Arial" w:cs="Arial"/>
          <w:sz w:val="24"/>
          <w:szCs w:val="24"/>
        </w:rPr>
        <w:t>EncroChat</w:t>
      </w:r>
      <w:proofErr w:type="spellEnd"/>
      <w:r w:rsidRPr="00176B6E">
        <w:rPr>
          <w:rFonts w:ascii="Arial" w:eastAsia="Times New Roman" w:hAnsi="Arial" w:cs="Arial"/>
          <w:sz w:val="24"/>
          <w:szCs w:val="24"/>
        </w:rPr>
        <w:t xml:space="preserve"> for Sky ECC, </w:t>
      </w:r>
      <w:hyperlink r:id="rId23" w:history="1">
        <w:r w:rsidRPr="00176B6E">
          <w:rPr>
            <w:rFonts w:ascii="Arial" w:eastAsia="Times New Roman" w:hAnsi="Arial" w:cs="Arial"/>
            <w:color w:val="1F4E79"/>
            <w:sz w:val="24"/>
            <w:szCs w:val="24"/>
            <w:u w:val="single"/>
          </w:rPr>
          <w:t>https://www.computerweekly.com/news/252497565/Police-crack-worlds-largest-cryptophone-network-as-criminals-swap-EncroChat-for-Sky-NCC</w:t>
        </w:r>
      </w:hyperlink>
    </w:p>
    <w:p w14:paraId="080A1B82" w14:textId="77777777" w:rsidR="00214816"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06CDEDD2" w14:textId="77777777" w:rsidR="00214816" w:rsidRDefault="00214816" w:rsidP="00214816">
      <w:pPr>
        <w:rPr>
          <w:rFonts w:ascii="Arial" w:eastAsia="Times New Roman" w:hAnsi="Arial" w:cs="Arial"/>
          <w:sz w:val="24"/>
          <w:szCs w:val="24"/>
        </w:rPr>
      </w:pPr>
    </w:p>
    <w:p w14:paraId="25294F7B" w14:textId="77777777" w:rsidR="00214816" w:rsidRDefault="00214816" w:rsidP="00214816">
      <w:pPr>
        <w:rPr>
          <w:rFonts w:ascii="Arial" w:eastAsia="Times New Roman" w:hAnsi="Arial" w:cs="Arial"/>
          <w:sz w:val="24"/>
          <w:szCs w:val="24"/>
        </w:rPr>
      </w:pPr>
    </w:p>
    <w:p w14:paraId="3CDAF262"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Hassan. D 2002, The Free Library, Black Role Model Retiring, </w:t>
      </w:r>
      <w:hyperlink r:id="rId24" w:history="1">
        <w:r w:rsidRPr="00176B6E">
          <w:rPr>
            <w:rFonts w:ascii="Arial" w:eastAsia="Times New Roman" w:hAnsi="Arial" w:cs="Arial"/>
            <w:color w:val="1F4E79"/>
            <w:sz w:val="24"/>
            <w:szCs w:val="24"/>
            <w:u w:val="single"/>
          </w:rPr>
          <w:t>https://www.thefreelibrary.com/Black+role+model+retiring.-a083422333</w:t>
        </w:r>
      </w:hyperlink>
    </w:p>
    <w:p w14:paraId="36916521"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02E1806E" w14:textId="77777777" w:rsidR="00214816" w:rsidRPr="00176B6E" w:rsidRDefault="00214816" w:rsidP="00214816">
      <w:pPr>
        <w:rPr>
          <w:rFonts w:ascii="Arial" w:eastAsia="Times New Roman" w:hAnsi="Arial" w:cs="Arial"/>
          <w:sz w:val="24"/>
          <w:szCs w:val="24"/>
        </w:rPr>
      </w:pPr>
    </w:p>
    <w:p w14:paraId="20089C7B" w14:textId="77777777" w:rsidR="00214816" w:rsidRDefault="00214816" w:rsidP="00214816"/>
    <w:p w14:paraId="0567EE16"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lastRenderedPageBreak/>
        <w:t xml:space="preserve">HM Government 2018 (Cited in Whittaker. A, </w:t>
      </w:r>
      <w:proofErr w:type="spellStart"/>
      <w:r w:rsidRPr="00176B6E">
        <w:rPr>
          <w:rFonts w:ascii="Arial" w:eastAsia="Times New Roman" w:hAnsi="Arial" w:cs="Arial"/>
          <w:sz w:val="24"/>
          <w:szCs w:val="24"/>
        </w:rPr>
        <w:t>Densley</w:t>
      </w:r>
      <w:proofErr w:type="spellEnd"/>
      <w:r w:rsidRPr="00176B6E">
        <w:rPr>
          <w:rFonts w:ascii="Arial" w:eastAsia="Times New Roman" w:hAnsi="Arial" w:cs="Arial"/>
          <w:sz w:val="24"/>
          <w:szCs w:val="24"/>
        </w:rPr>
        <w:t xml:space="preserve">. J and Moser. K.S 2020), No two gangs are alike: The digital divide in street gangs’ differential adaptations to social media, </w:t>
      </w:r>
      <w:hyperlink r:id="rId25" w:history="1">
        <w:r w:rsidRPr="00176B6E">
          <w:rPr>
            <w:rFonts w:ascii="Arial" w:eastAsia="Times New Roman" w:hAnsi="Arial" w:cs="Arial"/>
            <w:color w:val="1F4E79"/>
            <w:sz w:val="24"/>
            <w:szCs w:val="24"/>
            <w:u w:val="single"/>
          </w:rPr>
          <w:t>https://www.sciencedirect.com/science/article/pii/S0747563220301564</w:t>
        </w:r>
      </w:hyperlink>
    </w:p>
    <w:p w14:paraId="7F256C79"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59BF5DC9" w14:textId="77777777" w:rsidR="00214816" w:rsidRDefault="00214816" w:rsidP="00214816"/>
    <w:p w14:paraId="1D7DBD5E" w14:textId="77777777" w:rsidR="00214816" w:rsidRDefault="00214816" w:rsidP="00214816"/>
    <w:p w14:paraId="7BD66E5A"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Kelly. D 2020, Police 1 by Lexipol, 3 steps to strengthen community bonds with data-driven policing, </w:t>
      </w:r>
      <w:hyperlink r:id="rId26" w:history="1">
        <w:r w:rsidRPr="00176B6E">
          <w:rPr>
            <w:rFonts w:ascii="Arial" w:eastAsia="Times New Roman" w:hAnsi="Arial" w:cs="Arial"/>
            <w:color w:val="1F4E79"/>
            <w:sz w:val="24"/>
            <w:szCs w:val="24"/>
            <w:u w:val="single"/>
          </w:rPr>
          <w:t>https://www.police1.com/police-products/software/data-information-sharing-software/press-releases/3-steps-to-strengthen-community-bonds-with-data-driven-policing-GLCQI9dw5fCVlyEx/</w:t>
        </w:r>
      </w:hyperlink>
    </w:p>
    <w:p w14:paraId="6C545D2B"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28</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7B8718CD" w14:textId="77777777" w:rsidR="00214816" w:rsidRDefault="00214816" w:rsidP="00214816"/>
    <w:p w14:paraId="08CF7D1E" w14:textId="77777777" w:rsidR="00214816" w:rsidRDefault="00214816" w:rsidP="00214816"/>
    <w:p w14:paraId="1AFF9921"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Lister. S, Seddon. T, </w:t>
      </w:r>
      <w:proofErr w:type="spellStart"/>
      <w:r w:rsidRPr="00176B6E">
        <w:rPr>
          <w:rFonts w:ascii="Arial" w:eastAsia="Times New Roman" w:hAnsi="Arial" w:cs="Arial"/>
          <w:sz w:val="24"/>
          <w:szCs w:val="24"/>
        </w:rPr>
        <w:t>Wincup</w:t>
      </w:r>
      <w:proofErr w:type="spellEnd"/>
      <w:r w:rsidRPr="00176B6E">
        <w:rPr>
          <w:rFonts w:ascii="Arial" w:eastAsia="Times New Roman" w:hAnsi="Arial" w:cs="Arial"/>
          <w:sz w:val="24"/>
          <w:szCs w:val="24"/>
        </w:rPr>
        <w:t xml:space="preserve">. E, Barrett. S and Traynor. P, Street policing of problem drug users, Street policing of problem drug users from the perspective of drug users and policing professionals, </w:t>
      </w:r>
      <w:hyperlink r:id="rId27" w:history="1">
        <w:r w:rsidRPr="00176B6E">
          <w:rPr>
            <w:rFonts w:ascii="Arial" w:eastAsia="Times New Roman" w:hAnsi="Arial" w:cs="Arial"/>
            <w:color w:val="1F4E79"/>
            <w:sz w:val="24"/>
            <w:szCs w:val="24"/>
            <w:u w:val="single"/>
          </w:rPr>
          <w:t>https://www.jrf.org.uk/sites/default/files/jrf/migrated/files/2170-policing-drugs-crime.pdf</w:t>
        </w:r>
      </w:hyperlink>
    </w:p>
    <w:p w14:paraId="5AA2476D"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28</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1E9B0288" w14:textId="77777777" w:rsidR="00214816" w:rsidRDefault="00214816" w:rsidP="00214816"/>
    <w:p w14:paraId="3BBCDE65" w14:textId="77777777" w:rsidR="00214816" w:rsidRDefault="00214816" w:rsidP="00214816"/>
    <w:p w14:paraId="57AC8B00"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MacPherson. W Sir 1999, The Stephen Lawrence Inquiry Report of an Inquiry by Sir William MacPherson of Cluny, </w:t>
      </w:r>
      <w:hyperlink r:id="rId28" w:history="1">
        <w:r w:rsidRPr="00176B6E">
          <w:rPr>
            <w:rFonts w:ascii="Arial" w:eastAsia="Times New Roman" w:hAnsi="Arial" w:cs="Arial"/>
            <w:color w:val="1F4E79"/>
            <w:sz w:val="24"/>
            <w:szCs w:val="24"/>
            <w:u w:val="single"/>
          </w:rPr>
          <w:t>https://assets.publishing.service.gov.uk/government/uploads/system/uploads/attachment_data/file/277111/4262.pdf</w:t>
        </w:r>
      </w:hyperlink>
    </w:p>
    <w:p w14:paraId="115D75B1" w14:textId="77777777" w:rsidR="00214816"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4978AFFD" w14:textId="77777777" w:rsidR="00214816" w:rsidRDefault="00214816" w:rsidP="00214816"/>
    <w:p w14:paraId="36044897" w14:textId="77777777" w:rsidR="00214816" w:rsidRDefault="00214816" w:rsidP="00214816"/>
    <w:p w14:paraId="5D618DDD" w14:textId="77777777" w:rsidR="00214816" w:rsidRPr="00176B6E" w:rsidRDefault="00214816" w:rsidP="00214816">
      <w:pPr>
        <w:rPr>
          <w:rFonts w:ascii="Arial" w:eastAsia="Times New Roman" w:hAnsi="Arial" w:cs="Arial"/>
          <w:sz w:val="24"/>
          <w:szCs w:val="24"/>
        </w:rPr>
      </w:pPr>
    </w:p>
    <w:p w14:paraId="028C3C4B"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Midler. M 2020, Carnegie Mellon University, Software Engineering Institute, Three Ransomware defense strategies, </w:t>
      </w:r>
      <w:hyperlink r:id="rId29" w:history="1">
        <w:r w:rsidRPr="00176B6E">
          <w:rPr>
            <w:rFonts w:ascii="Arial" w:eastAsia="Times New Roman" w:hAnsi="Arial" w:cs="Arial"/>
            <w:color w:val="1F4E79"/>
            <w:sz w:val="24"/>
            <w:szCs w:val="24"/>
            <w:u w:val="single"/>
          </w:rPr>
          <w:t>https://insights.sei.cmu.edu/blog/3-ransomware-defense-strategies/</w:t>
        </w:r>
      </w:hyperlink>
    </w:p>
    <w:p w14:paraId="58F1B707"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4C0760B6" w14:textId="77777777" w:rsidR="00214816" w:rsidRDefault="00214816" w:rsidP="00214816"/>
    <w:p w14:paraId="5215F671" w14:textId="77777777" w:rsidR="00214816" w:rsidRDefault="00214816" w:rsidP="00214816"/>
    <w:p w14:paraId="2F9C1C1A"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Moule et al., 2014 (cited in McLean. R. Dr 2019), Understanding and policing gangs, Cumberland Lodge Research Associate, </w:t>
      </w:r>
      <w:hyperlink r:id="rId30" w:history="1">
        <w:r w:rsidRPr="00176B6E">
          <w:rPr>
            <w:rFonts w:ascii="Arial" w:eastAsia="Times New Roman" w:hAnsi="Arial" w:cs="Arial"/>
            <w:color w:val="1F4E79"/>
            <w:sz w:val="24"/>
            <w:szCs w:val="24"/>
            <w:u w:val="single"/>
          </w:rPr>
          <w:t>https://www.cumberlandlodge.ac.uk/sites/default/files/Police%20Conference%20-%20Briefing%20Document_0.pdf</w:t>
        </w:r>
      </w:hyperlink>
    </w:p>
    <w:p w14:paraId="12EEDD20"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70A5D9A2" w14:textId="77777777" w:rsidR="00214816" w:rsidRDefault="00214816" w:rsidP="00214816"/>
    <w:p w14:paraId="259B00DB" w14:textId="77777777" w:rsidR="00214816" w:rsidRDefault="00214816" w:rsidP="00214816"/>
    <w:p w14:paraId="467CA5B4" w14:textId="77777777" w:rsidR="00214816" w:rsidRPr="00176B6E" w:rsidRDefault="00214816" w:rsidP="00214816">
      <w:pPr>
        <w:rPr>
          <w:rFonts w:ascii="Arial" w:eastAsia="Times New Roman" w:hAnsi="Arial" w:cs="Arial"/>
          <w:sz w:val="24"/>
          <w:szCs w:val="24"/>
        </w:rPr>
      </w:pPr>
    </w:p>
    <w:p w14:paraId="36EDC38E"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Office for National Statistics 2021, Census 2021, Population Estimates, </w:t>
      </w:r>
      <w:hyperlink r:id="rId31" w:history="1">
        <w:r w:rsidRPr="00176B6E">
          <w:rPr>
            <w:rFonts w:ascii="Arial" w:eastAsia="Times New Roman" w:hAnsi="Arial" w:cs="Arial"/>
            <w:color w:val="1F4E79"/>
            <w:sz w:val="24"/>
            <w:szCs w:val="24"/>
            <w:u w:val="single"/>
          </w:rPr>
          <w:t>https://www.ons.gov.uk/peoplepopulationandcommunity/populationandmigration/populationestimates</w:t>
        </w:r>
      </w:hyperlink>
    </w:p>
    <w:p w14:paraId="5A73FE45"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2EEE752F" w14:textId="77777777" w:rsidR="00214816" w:rsidRPr="00176B6E" w:rsidRDefault="00214816" w:rsidP="00214816">
      <w:pPr>
        <w:rPr>
          <w:rFonts w:ascii="Arial" w:eastAsia="Times New Roman" w:hAnsi="Arial" w:cs="Arial"/>
          <w:sz w:val="24"/>
          <w:szCs w:val="24"/>
        </w:rPr>
      </w:pPr>
    </w:p>
    <w:p w14:paraId="0D1256EE" w14:textId="77777777" w:rsidR="00214816" w:rsidRDefault="00214816" w:rsidP="00214816"/>
    <w:p w14:paraId="139DAD8C"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O’Kane. P, </w:t>
      </w:r>
      <w:proofErr w:type="spellStart"/>
      <w:r w:rsidRPr="00176B6E">
        <w:rPr>
          <w:rFonts w:ascii="Arial" w:eastAsia="Times New Roman" w:hAnsi="Arial" w:cs="Arial"/>
          <w:sz w:val="24"/>
          <w:szCs w:val="24"/>
        </w:rPr>
        <w:t>Sezer</w:t>
      </w:r>
      <w:proofErr w:type="spellEnd"/>
      <w:r w:rsidRPr="00176B6E">
        <w:rPr>
          <w:rFonts w:ascii="Arial" w:eastAsia="Times New Roman" w:hAnsi="Arial" w:cs="Arial"/>
          <w:sz w:val="24"/>
          <w:szCs w:val="24"/>
        </w:rPr>
        <w:t xml:space="preserve">. S and Carlin. D 2018, Evolution of Ransomware, Infection Methods, </w:t>
      </w:r>
      <w:hyperlink r:id="rId32" w:history="1">
        <w:r w:rsidRPr="00176B6E">
          <w:rPr>
            <w:rFonts w:ascii="Arial" w:eastAsia="Times New Roman" w:hAnsi="Arial" w:cs="Arial"/>
            <w:color w:val="1F4E79"/>
            <w:sz w:val="24"/>
            <w:szCs w:val="24"/>
            <w:u w:val="single"/>
          </w:rPr>
          <w:t>https://ietresearch.onlinelibrary.wiley.com/doi/full/10.1049/iet-net.2017.0207</w:t>
        </w:r>
      </w:hyperlink>
    </w:p>
    <w:p w14:paraId="23179978" w14:textId="77777777" w:rsidR="00214816"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5B67609E" w14:textId="77777777" w:rsidR="00214816" w:rsidRDefault="00214816" w:rsidP="00214816">
      <w:pPr>
        <w:rPr>
          <w:rFonts w:ascii="Arial" w:eastAsia="Times New Roman" w:hAnsi="Arial" w:cs="Arial"/>
          <w:sz w:val="24"/>
          <w:szCs w:val="24"/>
        </w:rPr>
      </w:pPr>
    </w:p>
    <w:p w14:paraId="27F266F1" w14:textId="77777777" w:rsidR="00214816" w:rsidRDefault="00214816" w:rsidP="00214816">
      <w:pPr>
        <w:rPr>
          <w:rFonts w:ascii="Arial" w:eastAsia="Times New Roman" w:hAnsi="Arial" w:cs="Arial"/>
          <w:sz w:val="24"/>
          <w:szCs w:val="24"/>
        </w:rPr>
      </w:pPr>
    </w:p>
    <w:p w14:paraId="1963E15A"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Packet Labs 2020, What is the business impact of a Phishing attack? </w:t>
      </w:r>
      <w:hyperlink r:id="rId33" w:history="1">
        <w:r w:rsidRPr="00176B6E">
          <w:rPr>
            <w:rFonts w:ascii="Arial" w:eastAsia="Times New Roman" w:hAnsi="Arial" w:cs="Arial"/>
            <w:color w:val="1F4E79"/>
            <w:sz w:val="24"/>
            <w:szCs w:val="24"/>
            <w:u w:val="single"/>
          </w:rPr>
          <w:t>https://www.packetlabs.net/posts/impact-of-phishing-attack/</w:t>
        </w:r>
      </w:hyperlink>
    </w:p>
    <w:p w14:paraId="27C8FD35"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24</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64A6A6FB" w14:textId="77777777" w:rsidR="00214816" w:rsidRDefault="00214816" w:rsidP="00214816">
      <w:pPr>
        <w:rPr>
          <w:rFonts w:ascii="Arial" w:eastAsia="Times New Roman" w:hAnsi="Arial" w:cs="Arial"/>
          <w:sz w:val="24"/>
          <w:szCs w:val="24"/>
        </w:rPr>
      </w:pPr>
    </w:p>
    <w:p w14:paraId="6860C505" w14:textId="77777777" w:rsidR="00214816" w:rsidRDefault="00214816" w:rsidP="00214816">
      <w:pPr>
        <w:rPr>
          <w:rFonts w:ascii="Arial" w:eastAsia="Times New Roman" w:hAnsi="Arial" w:cs="Arial"/>
          <w:sz w:val="24"/>
          <w:szCs w:val="24"/>
        </w:rPr>
      </w:pPr>
    </w:p>
    <w:p w14:paraId="637348DA"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Sebire. J  2020, International journal for crime, justice and social democracy, Why Gender Equality in Policing is Important for Achieving United Nations Sustainable Development Goals 5 and 16, </w:t>
      </w:r>
      <w:hyperlink r:id="rId34" w:history="1">
        <w:r w:rsidRPr="00176B6E">
          <w:rPr>
            <w:rFonts w:ascii="Arial" w:eastAsia="Times New Roman" w:hAnsi="Arial" w:cs="Arial"/>
            <w:color w:val="1F4E79"/>
            <w:sz w:val="24"/>
            <w:szCs w:val="24"/>
            <w:u w:val="single"/>
          </w:rPr>
          <w:t>file:///C:/Users/407529/Downloads/1452-Article%20Text-5204-1-10-20200225.pdf</w:t>
        </w:r>
      </w:hyperlink>
    </w:p>
    <w:p w14:paraId="58BEAC95"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28</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25EFC4B8" w14:textId="77777777" w:rsidR="00214816" w:rsidRDefault="00214816" w:rsidP="00214816">
      <w:pPr>
        <w:rPr>
          <w:rFonts w:ascii="Arial" w:eastAsia="Times New Roman" w:hAnsi="Arial" w:cs="Arial"/>
          <w:sz w:val="24"/>
          <w:szCs w:val="24"/>
        </w:rPr>
      </w:pPr>
    </w:p>
    <w:p w14:paraId="7A5A9298" w14:textId="77777777" w:rsidR="00214816" w:rsidRDefault="00214816" w:rsidP="00214816">
      <w:pPr>
        <w:rPr>
          <w:rFonts w:ascii="Arial" w:eastAsia="Times New Roman" w:hAnsi="Arial" w:cs="Arial"/>
          <w:sz w:val="24"/>
          <w:szCs w:val="24"/>
        </w:rPr>
      </w:pPr>
    </w:p>
    <w:p w14:paraId="7FB6C38E"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lastRenderedPageBreak/>
        <w:t xml:space="preserve">Sir Robert Peel 1829, Law Enforcement Action Partnership, Sir Robert Peel’s policing principles, three core ideas, </w:t>
      </w:r>
      <w:hyperlink r:id="rId35" w:history="1">
        <w:r w:rsidRPr="00176B6E">
          <w:rPr>
            <w:rFonts w:ascii="Arial" w:eastAsia="Times New Roman" w:hAnsi="Arial" w:cs="Arial"/>
            <w:color w:val="1F4E79"/>
            <w:sz w:val="24"/>
            <w:szCs w:val="24"/>
            <w:u w:val="single"/>
          </w:rPr>
          <w:t>https://lawenforcementactionpartnership.org/peel-policing-principles/</w:t>
        </w:r>
      </w:hyperlink>
    </w:p>
    <w:p w14:paraId="217925FC"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3FB2F0B7" w14:textId="77777777" w:rsidR="00214816" w:rsidRPr="00176B6E" w:rsidRDefault="00214816" w:rsidP="00214816">
      <w:pPr>
        <w:rPr>
          <w:rFonts w:ascii="Arial" w:eastAsia="Times New Roman" w:hAnsi="Arial" w:cs="Arial"/>
          <w:sz w:val="24"/>
          <w:szCs w:val="24"/>
        </w:rPr>
      </w:pPr>
    </w:p>
    <w:p w14:paraId="4EC970D9" w14:textId="77777777" w:rsidR="00214816" w:rsidRDefault="00214816" w:rsidP="00214816"/>
    <w:p w14:paraId="20FB22E7" w14:textId="77777777" w:rsidR="00214816" w:rsidRPr="00176B6E" w:rsidRDefault="00214816" w:rsidP="00214816">
      <w:pPr>
        <w:rPr>
          <w:rFonts w:ascii="Arial" w:eastAsia="Times New Roman" w:hAnsi="Arial" w:cs="Arial"/>
          <w:sz w:val="24"/>
          <w:szCs w:val="24"/>
        </w:rPr>
      </w:pPr>
    </w:p>
    <w:p w14:paraId="5D76CB3D"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Taggert. M 2002, The Free Library, Black Role Model Retiring, </w:t>
      </w:r>
      <w:hyperlink r:id="rId36" w:history="1">
        <w:r w:rsidRPr="00176B6E">
          <w:rPr>
            <w:rFonts w:ascii="Arial" w:eastAsia="Times New Roman" w:hAnsi="Arial" w:cs="Arial"/>
            <w:color w:val="1F4E79"/>
            <w:sz w:val="24"/>
            <w:szCs w:val="24"/>
            <w:u w:val="single"/>
          </w:rPr>
          <w:t>https://www.thefreelibrary.com/Black+role+model+retiring.-a083422333</w:t>
        </w:r>
      </w:hyperlink>
    </w:p>
    <w:p w14:paraId="315FBC67" w14:textId="77777777" w:rsidR="00214816"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40CB7BB5" w14:textId="77777777" w:rsidR="00214816" w:rsidRPr="00176B6E" w:rsidRDefault="00214816" w:rsidP="00214816">
      <w:pPr>
        <w:rPr>
          <w:rFonts w:ascii="Arial" w:eastAsia="Times New Roman" w:hAnsi="Arial" w:cs="Arial"/>
          <w:sz w:val="24"/>
          <w:szCs w:val="24"/>
        </w:rPr>
      </w:pPr>
    </w:p>
    <w:p w14:paraId="5955A2BF"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The London School of Economics and Political Science 2021, Police-led lessons on drugs and the law in schools increases student engagement and trust, </w:t>
      </w:r>
      <w:hyperlink r:id="rId37" w:history="1">
        <w:r w:rsidRPr="00176B6E">
          <w:rPr>
            <w:rFonts w:ascii="Arial" w:eastAsia="Times New Roman" w:hAnsi="Arial" w:cs="Arial"/>
            <w:color w:val="1F4E79"/>
            <w:sz w:val="24"/>
            <w:szCs w:val="24"/>
            <w:u w:val="single"/>
          </w:rPr>
          <w:t>https://www.lse.ac.uk/News/Latest-news-from-LSE/2021/b-Feb-21/Police-led-lessons-on-drugs-and-the-law-in-schools-increases-student-engagement-and-trust</w:t>
        </w:r>
      </w:hyperlink>
    </w:p>
    <w:p w14:paraId="45516AFA"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29</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5F81E0BF" w14:textId="77777777" w:rsidR="00214816" w:rsidRPr="00176B6E" w:rsidRDefault="00214816" w:rsidP="00214816">
      <w:pPr>
        <w:rPr>
          <w:rFonts w:ascii="Arial" w:eastAsia="Times New Roman" w:hAnsi="Arial" w:cs="Arial"/>
          <w:sz w:val="24"/>
          <w:szCs w:val="24"/>
        </w:rPr>
      </w:pPr>
    </w:p>
    <w:p w14:paraId="1497D6C2" w14:textId="77777777" w:rsidR="00214816" w:rsidRDefault="00214816" w:rsidP="00214816"/>
    <w:p w14:paraId="20167C03"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 xml:space="preserve">Walcott. S 2021, The Police Foundation, Radical reform is required if the police service is to look like the society it serves, </w:t>
      </w:r>
      <w:hyperlink r:id="rId38" w:history="1">
        <w:r w:rsidRPr="00176B6E">
          <w:rPr>
            <w:rFonts w:ascii="Arial" w:eastAsia="Times New Roman" w:hAnsi="Arial" w:cs="Arial"/>
            <w:color w:val="1F4E79"/>
            <w:sz w:val="24"/>
            <w:szCs w:val="24"/>
            <w:u w:val="single"/>
          </w:rPr>
          <w:t>https://www.police-foundation.org.uk/2021/02/radical-reform-is-required-if-the-police-service-is-to-look-like-the-society-it-serves/</w:t>
        </w:r>
      </w:hyperlink>
    </w:p>
    <w:p w14:paraId="19A04706" w14:textId="77777777" w:rsidR="00214816" w:rsidRPr="00176B6E" w:rsidRDefault="00214816" w:rsidP="00214816">
      <w:pPr>
        <w:rPr>
          <w:rFonts w:ascii="Arial" w:eastAsia="Times New Roman" w:hAnsi="Arial" w:cs="Arial"/>
          <w:sz w:val="24"/>
          <w:szCs w:val="24"/>
        </w:rPr>
      </w:pPr>
      <w:r w:rsidRPr="00176B6E">
        <w:rPr>
          <w:rFonts w:ascii="Arial" w:eastAsia="Times New Roman" w:hAnsi="Arial" w:cs="Arial"/>
          <w:sz w:val="24"/>
          <w:szCs w:val="24"/>
        </w:rPr>
        <w:t>(Accessed: 27</w:t>
      </w:r>
      <w:r w:rsidRPr="00176B6E">
        <w:rPr>
          <w:rFonts w:ascii="Arial" w:eastAsia="Times New Roman" w:hAnsi="Arial" w:cs="Arial"/>
          <w:sz w:val="24"/>
          <w:szCs w:val="24"/>
          <w:vertAlign w:val="superscript"/>
        </w:rPr>
        <w:t>th</w:t>
      </w:r>
      <w:r w:rsidRPr="00176B6E">
        <w:rPr>
          <w:rFonts w:ascii="Arial" w:eastAsia="Times New Roman" w:hAnsi="Arial" w:cs="Arial"/>
          <w:sz w:val="24"/>
          <w:szCs w:val="24"/>
        </w:rPr>
        <w:t xml:space="preserve"> August 2022)</w:t>
      </w:r>
    </w:p>
    <w:p w14:paraId="34D1730B" w14:textId="77777777" w:rsidR="00214816" w:rsidRDefault="00214816" w:rsidP="00214816"/>
    <w:p w14:paraId="0D6F3E8F" w14:textId="77777777" w:rsidR="00214816" w:rsidRPr="00214816" w:rsidRDefault="00214816">
      <w:pPr>
        <w:rPr>
          <w:sz w:val="24"/>
          <w:szCs w:val="24"/>
        </w:rPr>
      </w:pPr>
    </w:p>
    <w:p w14:paraId="7930F569" w14:textId="77777777" w:rsidR="00BB759D" w:rsidRDefault="00BB759D" w:rsidP="00995826">
      <w:pPr>
        <w:jc w:val="center"/>
        <w:rPr>
          <w:rFonts w:ascii="Arial" w:hAnsi="Arial" w:cs="Arial"/>
          <w:b/>
          <w:bCs/>
          <w:sz w:val="24"/>
          <w:szCs w:val="24"/>
          <w:u w:val="single"/>
        </w:rPr>
      </w:pPr>
    </w:p>
    <w:p w14:paraId="4DE0E6CE" w14:textId="77777777" w:rsidR="00BB759D" w:rsidRDefault="00BB759D" w:rsidP="00995826">
      <w:pPr>
        <w:jc w:val="center"/>
        <w:rPr>
          <w:rFonts w:ascii="Arial" w:hAnsi="Arial" w:cs="Arial"/>
          <w:b/>
          <w:bCs/>
          <w:sz w:val="24"/>
          <w:szCs w:val="24"/>
          <w:u w:val="single"/>
        </w:rPr>
      </w:pPr>
    </w:p>
    <w:p w14:paraId="41FA3E2A" w14:textId="77777777" w:rsidR="00BB759D" w:rsidRDefault="00BB759D" w:rsidP="00995826">
      <w:pPr>
        <w:jc w:val="center"/>
        <w:rPr>
          <w:rFonts w:ascii="Arial" w:hAnsi="Arial" w:cs="Arial"/>
          <w:b/>
          <w:bCs/>
          <w:sz w:val="24"/>
          <w:szCs w:val="24"/>
          <w:u w:val="single"/>
        </w:rPr>
      </w:pPr>
    </w:p>
    <w:p w14:paraId="18228B7D" w14:textId="77777777" w:rsidR="00BB759D" w:rsidRDefault="00BB759D" w:rsidP="00995826">
      <w:pPr>
        <w:jc w:val="center"/>
        <w:rPr>
          <w:rFonts w:ascii="Arial" w:hAnsi="Arial" w:cs="Arial"/>
          <w:b/>
          <w:bCs/>
          <w:sz w:val="24"/>
          <w:szCs w:val="24"/>
          <w:u w:val="single"/>
        </w:rPr>
      </w:pPr>
    </w:p>
    <w:p w14:paraId="4B3871C8" w14:textId="77777777" w:rsidR="00BB759D" w:rsidRDefault="00BB759D" w:rsidP="00995826">
      <w:pPr>
        <w:jc w:val="center"/>
        <w:rPr>
          <w:rFonts w:ascii="Arial" w:hAnsi="Arial" w:cs="Arial"/>
          <w:b/>
          <w:bCs/>
          <w:sz w:val="24"/>
          <w:szCs w:val="24"/>
          <w:u w:val="single"/>
        </w:rPr>
      </w:pPr>
    </w:p>
    <w:p w14:paraId="5C506572" w14:textId="77777777" w:rsidR="00BB759D" w:rsidRDefault="00BB759D" w:rsidP="00995826">
      <w:pPr>
        <w:jc w:val="center"/>
        <w:rPr>
          <w:rFonts w:ascii="Arial" w:hAnsi="Arial" w:cs="Arial"/>
          <w:b/>
          <w:bCs/>
          <w:sz w:val="24"/>
          <w:szCs w:val="24"/>
          <w:u w:val="single"/>
        </w:rPr>
      </w:pPr>
    </w:p>
    <w:p w14:paraId="26A2D293" w14:textId="77777777" w:rsidR="00007BCB" w:rsidRDefault="00007BCB" w:rsidP="00995826">
      <w:pPr>
        <w:jc w:val="center"/>
        <w:rPr>
          <w:rFonts w:ascii="Arial" w:hAnsi="Arial" w:cs="Arial"/>
          <w:b/>
          <w:bCs/>
          <w:sz w:val="24"/>
          <w:szCs w:val="24"/>
          <w:u w:val="single"/>
        </w:rPr>
      </w:pPr>
    </w:p>
    <w:p w14:paraId="57AD98E2" w14:textId="77777777" w:rsidR="00007BCB" w:rsidRDefault="00007BCB" w:rsidP="00995826">
      <w:pPr>
        <w:jc w:val="center"/>
        <w:rPr>
          <w:rFonts w:ascii="Arial" w:hAnsi="Arial" w:cs="Arial"/>
          <w:b/>
          <w:bCs/>
          <w:sz w:val="24"/>
          <w:szCs w:val="24"/>
          <w:u w:val="single"/>
        </w:rPr>
      </w:pPr>
    </w:p>
    <w:p w14:paraId="54281317" w14:textId="77777777" w:rsidR="00007BCB" w:rsidRDefault="00007BCB" w:rsidP="00995826">
      <w:pPr>
        <w:jc w:val="center"/>
        <w:rPr>
          <w:rFonts w:ascii="Arial" w:hAnsi="Arial" w:cs="Arial"/>
          <w:b/>
          <w:bCs/>
          <w:sz w:val="24"/>
          <w:szCs w:val="24"/>
          <w:u w:val="single"/>
        </w:rPr>
      </w:pPr>
    </w:p>
    <w:p w14:paraId="342FDB08" w14:textId="77777777" w:rsidR="00007BCB" w:rsidRDefault="00007BCB" w:rsidP="00995826">
      <w:pPr>
        <w:jc w:val="center"/>
        <w:rPr>
          <w:rFonts w:ascii="Arial" w:hAnsi="Arial" w:cs="Arial"/>
          <w:b/>
          <w:bCs/>
          <w:sz w:val="24"/>
          <w:szCs w:val="24"/>
          <w:u w:val="single"/>
        </w:rPr>
      </w:pPr>
    </w:p>
    <w:p w14:paraId="37AFA72C" w14:textId="77777777" w:rsidR="00007BCB" w:rsidRDefault="00007BCB" w:rsidP="00995826">
      <w:pPr>
        <w:jc w:val="center"/>
        <w:rPr>
          <w:rFonts w:ascii="Arial" w:hAnsi="Arial" w:cs="Arial"/>
          <w:b/>
          <w:bCs/>
          <w:sz w:val="24"/>
          <w:szCs w:val="24"/>
          <w:u w:val="single"/>
        </w:rPr>
      </w:pPr>
    </w:p>
    <w:p w14:paraId="539F432D" w14:textId="77777777" w:rsidR="00007BCB" w:rsidRDefault="00007BCB" w:rsidP="00995826">
      <w:pPr>
        <w:jc w:val="center"/>
        <w:rPr>
          <w:rFonts w:ascii="Arial" w:hAnsi="Arial" w:cs="Arial"/>
          <w:b/>
          <w:bCs/>
          <w:sz w:val="24"/>
          <w:szCs w:val="24"/>
          <w:u w:val="single"/>
        </w:rPr>
      </w:pPr>
    </w:p>
    <w:p w14:paraId="173008FA" w14:textId="77777777" w:rsidR="00007BCB" w:rsidRDefault="00007BCB" w:rsidP="00995826">
      <w:pPr>
        <w:jc w:val="center"/>
        <w:rPr>
          <w:rFonts w:ascii="Arial" w:hAnsi="Arial" w:cs="Arial"/>
          <w:b/>
          <w:bCs/>
          <w:sz w:val="24"/>
          <w:szCs w:val="24"/>
          <w:u w:val="single"/>
        </w:rPr>
      </w:pPr>
    </w:p>
    <w:p w14:paraId="1408BE4E" w14:textId="77777777" w:rsidR="00007BCB" w:rsidRDefault="00007BCB" w:rsidP="00995826">
      <w:pPr>
        <w:jc w:val="center"/>
        <w:rPr>
          <w:rFonts w:ascii="Arial" w:hAnsi="Arial" w:cs="Arial"/>
          <w:b/>
          <w:bCs/>
          <w:sz w:val="24"/>
          <w:szCs w:val="24"/>
          <w:u w:val="single"/>
        </w:rPr>
      </w:pPr>
    </w:p>
    <w:p w14:paraId="0649DACB" w14:textId="77777777" w:rsidR="00007BCB" w:rsidRDefault="00007BCB" w:rsidP="00995826">
      <w:pPr>
        <w:jc w:val="center"/>
        <w:rPr>
          <w:rFonts w:ascii="Arial" w:hAnsi="Arial" w:cs="Arial"/>
          <w:b/>
          <w:bCs/>
          <w:sz w:val="24"/>
          <w:szCs w:val="24"/>
          <w:u w:val="single"/>
        </w:rPr>
      </w:pPr>
    </w:p>
    <w:p w14:paraId="7D925A81" w14:textId="77777777" w:rsidR="00007BCB" w:rsidRDefault="00007BCB" w:rsidP="00995826">
      <w:pPr>
        <w:jc w:val="center"/>
        <w:rPr>
          <w:rFonts w:ascii="Arial" w:hAnsi="Arial" w:cs="Arial"/>
          <w:b/>
          <w:bCs/>
          <w:sz w:val="24"/>
          <w:szCs w:val="24"/>
          <w:u w:val="single"/>
        </w:rPr>
      </w:pPr>
    </w:p>
    <w:p w14:paraId="0AAD6109" w14:textId="77777777" w:rsidR="00007BCB" w:rsidRDefault="00007BCB" w:rsidP="00995826">
      <w:pPr>
        <w:jc w:val="center"/>
        <w:rPr>
          <w:rFonts w:ascii="Arial" w:hAnsi="Arial" w:cs="Arial"/>
          <w:b/>
          <w:bCs/>
          <w:sz w:val="24"/>
          <w:szCs w:val="24"/>
          <w:u w:val="single"/>
        </w:rPr>
      </w:pPr>
    </w:p>
    <w:p w14:paraId="473CF0E3" w14:textId="77777777" w:rsidR="00007BCB" w:rsidRDefault="00007BCB" w:rsidP="00995826">
      <w:pPr>
        <w:jc w:val="center"/>
        <w:rPr>
          <w:rFonts w:ascii="Arial" w:hAnsi="Arial" w:cs="Arial"/>
          <w:b/>
          <w:bCs/>
          <w:sz w:val="24"/>
          <w:szCs w:val="24"/>
          <w:u w:val="single"/>
        </w:rPr>
      </w:pPr>
    </w:p>
    <w:p w14:paraId="6A556C70" w14:textId="77777777" w:rsidR="00007BCB" w:rsidRDefault="00007BCB" w:rsidP="00995826">
      <w:pPr>
        <w:jc w:val="center"/>
        <w:rPr>
          <w:rFonts w:ascii="Arial" w:hAnsi="Arial" w:cs="Arial"/>
          <w:b/>
          <w:bCs/>
          <w:sz w:val="24"/>
          <w:szCs w:val="24"/>
          <w:u w:val="single"/>
        </w:rPr>
      </w:pPr>
    </w:p>
    <w:p w14:paraId="0244F317" w14:textId="77777777" w:rsidR="00007BCB" w:rsidRDefault="00007BCB" w:rsidP="00995826">
      <w:pPr>
        <w:jc w:val="center"/>
        <w:rPr>
          <w:rFonts w:ascii="Arial" w:hAnsi="Arial" w:cs="Arial"/>
          <w:b/>
          <w:bCs/>
          <w:sz w:val="24"/>
          <w:szCs w:val="24"/>
          <w:u w:val="single"/>
        </w:rPr>
      </w:pPr>
    </w:p>
    <w:p w14:paraId="52DB3000" w14:textId="77777777" w:rsidR="00007BCB" w:rsidRDefault="00007BCB" w:rsidP="00995826">
      <w:pPr>
        <w:jc w:val="center"/>
        <w:rPr>
          <w:rFonts w:ascii="Arial" w:hAnsi="Arial" w:cs="Arial"/>
          <w:b/>
          <w:bCs/>
          <w:sz w:val="24"/>
          <w:szCs w:val="24"/>
          <w:u w:val="single"/>
        </w:rPr>
      </w:pPr>
    </w:p>
    <w:p w14:paraId="07FB2A41" w14:textId="77777777" w:rsidR="00007BCB" w:rsidRDefault="00007BCB" w:rsidP="00995826">
      <w:pPr>
        <w:jc w:val="center"/>
        <w:rPr>
          <w:rFonts w:ascii="Arial" w:hAnsi="Arial" w:cs="Arial"/>
          <w:b/>
          <w:bCs/>
          <w:sz w:val="24"/>
          <w:szCs w:val="24"/>
          <w:u w:val="single"/>
        </w:rPr>
      </w:pPr>
    </w:p>
    <w:p w14:paraId="50839BE5" w14:textId="77777777" w:rsidR="00007BCB" w:rsidRDefault="00007BCB" w:rsidP="00995826">
      <w:pPr>
        <w:jc w:val="center"/>
        <w:rPr>
          <w:rFonts w:ascii="Arial" w:hAnsi="Arial" w:cs="Arial"/>
          <w:b/>
          <w:bCs/>
          <w:sz w:val="24"/>
          <w:szCs w:val="24"/>
          <w:u w:val="single"/>
        </w:rPr>
      </w:pPr>
    </w:p>
    <w:p w14:paraId="03C05AC7" w14:textId="77777777" w:rsidR="00007BCB" w:rsidRDefault="00007BCB" w:rsidP="00995826">
      <w:pPr>
        <w:jc w:val="center"/>
        <w:rPr>
          <w:rFonts w:ascii="Arial" w:hAnsi="Arial" w:cs="Arial"/>
          <w:b/>
          <w:bCs/>
          <w:sz w:val="24"/>
          <w:szCs w:val="24"/>
          <w:u w:val="single"/>
        </w:rPr>
      </w:pPr>
    </w:p>
    <w:p w14:paraId="63353959" w14:textId="77777777" w:rsidR="00007BCB" w:rsidRDefault="00007BCB" w:rsidP="00995826">
      <w:pPr>
        <w:jc w:val="center"/>
        <w:rPr>
          <w:rFonts w:ascii="Arial" w:hAnsi="Arial" w:cs="Arial"/>
          <w:b/>
          <w:bCs/>
          <w:sz w:val="24"/>
          <w:szCs w:val="24"/>
          <w:u w:val="single"/>
        </w:rPr>
      </w:pPr>
    </w:p>
    <w:p w14:paraId="12BCFF4C" w14:textId="77777777" w:rsidR="00007BCB" w:rsidRDefault="00007BCB" w:rsidP="00995826">
      <w:pPr>
        <w:jc w:val="center"/>
        <w:rPr>
          <w:rFonts w:ascii="Arial" w:hAnsi="Arial" w:cs="Arial"/>
          <w:b/>
          <w:bCs/>
          <w:sz w:val="24"/>
          <w:szCs w:val="24"/>
          <w:u w:val="single"/>
        </w:rPr>
      </w:pPr>
    </w:p>
    <w:p w14:paraId="09CCE288" w14:textId="77777777" w:rsidR="00007BCB" w:rsidRDefault="00007BCB" w:rsidP="00995826">
      <w:pPr>
        <w:jc w:val="center"/>
        <w:rPr>
          <w:rFonts w:ascii="Arial" w:hAnsi="Arial" w:cs="Arial"/>
          <w:b/>
          <w:bCs/>
          <w:sz w:val="24"/>
          <w:szCs w:val="24"/>
          <w:u w:val="single"/>
        </w:rPr>
      </w:pPr>
    </w:p>
    <w:p w14:paraId="74C244AA" w14:textId="77777777" w:rsidR="00007BCB" w:rsidRDefault="00007BCB" w:rsidP="00995826">
      <w:pPr>
        <w:jc w:val="center"/>
        <w:rPr>
          <w:rFonts w:ascii="Arial" w:hAnsi="Arial" w:cs="Arial"/>
          <w:b/>
          <w:bCs/>
          <w:sz w:val="24"/>
          <w:szCs w:val="24"/>
          <w:u w:val="single"/>
        </w:rPr>
      </w:pPr>
    </w:p>
    <w:p w14:paraId="7FEBE9FE" w14:textId="77777777" w:rsidR="00007BCB" w:rsidRDefault="00007BCB" w:rsidP="00995826">
      <w:pPr>
        <w:jc w:val="center"/>
        <w:rPr>
          <w:rFonts w:ascii="Arial" w:hAnsi="Arial" w:cs="Arial"/>
          <w:b/>
          <w:bCs/>
          <w:sz w:val="24"/>
          <w:szCs w:val="24"/>
          <w:u w:val="single"/>
        </w:rPr>
      </w:pPr>
    </w:p>
    <w:p w14:paraId="0519A62D" w14:textId="77777777" w:rsidR="00007BCB" w:rsidRDefault="00007BCB" w:rsidP="00995826">
      <w:pPr>
        <w:jc w:val="center"/>
        <w:rPr>
          <w:rFonts w:ascii="Arial" w:hAnsi="Arial" w:cs="Arial"/>
          <w:b/>
          <w:bCs/>
          <w:sz w:val="24"/>
          <w:szCs w:val="24"/>
          <w:u w:val="single"/>
        </w:rPr>
      </w:pPr>
    </w:p>
    <w:p w14:paraId="1CF087A1" w14:textId="77777777" w:rsidR="00007BCB" w:rsidRDefault="00007BCB" w:rsidP="00995826">
      <w:pPr>
        <w:jc w:val="center"/>
        <w:rPr>
          <w:rFonts w:ascii="Arial" w:hAnsi="Arial" w:cs="Arial"/>
          <w:b/>
          <w:bCs/>
          <w:sz w:val="24"/>
          <w:szCs w:val="24"/>
          <w:u w:val="single"/>
        </w:rPr>
      </w:pPr>
    </w:p>
    <w:p w14:paraId="7951A2E2" w14:textId="77777777" w:rsidR="00007BCB" w:rsidRDefault="00007BCB" w:rsidP="00995826">
      <w:pPr>
        <w:jc w:val="center"/>
        <w:rPr>
          <w:rFonts w:ascii="Arial" w:hAnsi="Arial" w:cs="Arial"/>
          <w:b/>
          <w:bCs/>
          <w:sz w:val="24"/>
          <w:szCs w:val="24"/>
          <w:u w:val="single"/>
        </w:rPr>
      </w:pPr>
    </w:p>
    <w:p w14:paraId="5407772F" w14:textId="77777777" w:rsidR="00007BCB" w:rsidRDefault="00007BCB" w:rsidP="00995826">
      <w:pPr>
        <w:jc w:val="center"/>
        <w:rPr>
          <w:rFonts w:ascii="Arial" w:hAnsi="Arial" w:cs="Arial"/>
          <w:b/>
          <w:bCs/>
          <w:sz w:val="24"/>
          <w:szCs w:val="24"/>
          <w:u w:val="single"/>
        </w:rPr>
      </w:pPr>
    </w:p>
    <w:p w14:paraId="2A49CD92" w14:textId="77777777" w:rsidR="00007BCB" w:rsidRDefault="00007BCB" w:rsidP="00995826">
      <w:pPr>
        <w:jc w:val="center"/>
        <w:rPr>
          <w:rFonts w:ascii="Arial" w:hAnsi="Arial" w:cs="Arial"/>
          <w:b/>
          <w:bCs/>
          <w:sz w:val="24"/>
          <w:szCs w:val="24"/>
          <w:u w:val="single"/>
        </w:rPr>
      </w:pPr>
    </w:p>
    <w:p w14:paraId="3F0F8ECD" w14:textId="77777777" w:rsidR="00007BCB" w:rsidRDefault="00007BCB" w:rsidP="00995826">
      <w:pPr>
        <w:jc w:val="center"/>
        <w:rPr>
          <w:rFonts w:ascii="Arial" w:hAnsi="Arial" w:cs="Arial"/>
          <w:b/>
          <w:bCs/>
          <w:sz w:val="24"/>
          <w:szCs w:val="24"/>
          <w:u w:val="single"/>
        </w:rPr>
      </w:pPr>
    </w:p>
    <w:p w14:paraId="5E0FD945" w14:textId="77777777" w:rsidR="00927B8A" w:rsidRDefault="00927B8A" w:rsidP="00995826">
      <w:pPr>
        <w:jc w:val="center"/>
        <w:rPr>
          <w:rFonts w:ascii="Arial" w:hAnsi="Arial" w:cs="Arial"/>
          <w:b/>
          <w:bCs/>
          <w:sz w:val="24"/>
          <w:szCs w:val="24"/>
          <w:u w:val="single"/>
        </w:rPr>
      </w:pPr>
    </w:p>
    <w:p w14:paraId="4C4701BD" w14:textId="34DB59C6" w:rsidR="00CA6C36" w:rsidRPr="00346C06" w:rsidRDefault="00CA6C36" w:rsidP="00995826">
      <w:pPr>
        <w:jc w:val="center"/>
        <w:rPr>
          <w:rFonts w:ascii="Arial" w:hAnsi="Arial" w:cs="Arial"/>
          <w:sz w:val="24"/>
          <w:szCs w:val="24"/>
        </w:rPr>
      </w:pPr>
      <w:bookmarkStart w:id="1" w:name="_Hlk113195021"/>
      <w:r w:rsidRPr="00346C06">
        <w:rPr>
          <w:rFonts w:ascii="Arial" w:hAnsi="Arial" w:cs="Arial"/>
          <w:b/>
          <w:bCs/>
          <w:sz w:val="24"/>
          <w:szCs w:val="24"/>
          <w:u w:val="single"/>
        </w:rPr>
        <w:t>BIBLIOGRAPHY</w:t>
      </w:r>
    </w:p>
    <w:bookmarkEnd w:id="1"/>
    <w:p w14:paraId="64968239" w14:textId="7D0EBA0B" w:rsidR="00CA6C36" w:rsidRPr="00291621" w:rsidRDefault="00CA6C36">
      <w:pPr>
        <w:rPr>
          <w:rFonts w:ascii="Arial" w:hAnsi="Arial" w:cs="Arial"/>
          <w:sz w:val="24"/>
          <w:szCs w:val="24"/>
        </w:rPr>
      </w:pPr>
    </w:p>
    <w:p w14:paraId="010033D6" w14:textId="61C4CFD4" w:rsidR="00B22D5C" w:rsidRPr="0088671B" w:rsidRDefault="00B22D5C">
      <w:pPr>
        <w:rPr>
          <w:rFonts w:ascii="Arial" w:hAnsi="Arial" w:cs="Arial"/>
          <w:sz w:val="24"/>
          <w:szCs w:val="24"/>
        </w:rPr>
      </w:pPr>
    </w:p>
    <w:sectPr w:rsidR="00B22D5C" w:rsidRPr="00886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20431B" w14:textId="77777777" w:rsidR="002C3E70" w:rsidRDefault="002C3E70" w:rsidP="002C3E70">
      <w:r>
        <w:separator/>
      </w:r>
    </w:p>
  </w:endnote>
  <w:endnote w:type="continuationSeparator" w:id="0">
    <w:p w14:paraId="051B0362" w14:textId="77777777" w:rsidR="002C3E70" w:rsidRDefault="002C3E70" w:rsidP="002C3E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2E25A" w14:textId="77777777" w:rsidR="002C3E70" w:rsidRDefault="002C3E70" w:rsidP="002C3E70">
      <w:r>
        <w:separator/>
      </w:r>
    </w:p>
  </w:footnote>
  <w:footnote w:type="continuationSeparator" w:id="0">
    <w:p w14:paraId="6EDDC98F" w14:textId="77777777" w:rsidR="002C3E70" w:rsidRDefault="002C3E70" w:rsidP="002C3E7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2"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20"/>
  </w:num>
  <w:num w:numId="2">
    <w:abstractNumId w:val="12"/>
  </w:num>
  <w:num w:numId="3">
    <w:abstractNumId w:val="10"/>
  </w:num>
  <w:num w:numId="4">
    <w:abstractNumId w:val="22"/>
  </w:num>
  <w:num w:numId="5">
    <w:abstractNumId w:val="13"/>
  </w:num>
  <w:num w:numId="6">
    <w:abstractNumId w:val="17"/>
  </w:num>
  <w:num w:numId="7">
    <w:abstractNumId w:val="19"/>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1"/>
  </w:num>
  <w:num w:numId="21">
    <w:abstractNumId w:val="18"/>
  </w:num>
  <w:num w:numId="22">
    <w:abstractNumId w:val="11"/>
  </w:num>
  <w:num w:numId="23">
    <w:abstractNumId w:val="23"/>
  </w:num>
  <w:num w:numId="2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F34"/>
    <w:rsid w:val="00007BCB"/>
    <w:rsid w:val="00010510"/>
    <w:rsid w:val="00016AB0"/>
    <w:rsid w:val="000259A2"/>
    <w:rsid w:val="000345C4"/>
    <w:rsid w:val="00042711"/>
    <w:rsid w:val="0004334C"/>
    <w:rsid w:val="0005278D"/>
    <w:rsid w:val="00077842"/>
    <w:rsid w:val="000E2569"/>
    <w:rsid w:val="000F6403"/>
    <w:rsid w:val="00106EED"/>
    <w:rsid w:val="00113D6E"/>
    <w:rsid w:val="001165FA"/>
    <w:rsid w:val="0013268B"/>
    <w:rsid w:val="00135588"/>
    <w:rsid w:val="00145406"/>
    <w:rsid w:val="00147DE6"/>
    <w:rsid w:val="00154707"/>
    <w:rsid w:val="00163AE7"/>
    <w:rsid w:val="001745E2"/>
    <w:rsid w:val="001759F8"/>
    <w:rsid w:val="001926BC"/>
    <w:rsid w:val="00192DCC"/>
    <w:rsid w:val="001A41E7"/>
    <w:rsid w:val="001B63F2"/>
    <w:rsid w:val="001B7CF0"/>
    <w:rsid w:val="001F0C61"/>
    <w:rsid w:val="001F7888"/>
    <w:rsid w:val="0020118D"/>
    <w:rsid w:val="00202A53"/>
    <w:rsid w:val="00213BFC"/>
    <w:rsid w:val="00214816"/>
    <w:rsid w:val="00232D94"/>
    <w:rsid w:val="00241052"/>
    <w:rsid w:val="00251DA3"/>
    <w:rsid w:val="00261BD3"/>
    <w:rsid w:val="002909EE"/>
    <w:rsid w:val="00291621"/>
    <w:rsid w:val="002B5F09"/>
    <w:rsid w:val="002C2BDD"/>
    <w:rsid w:val="002C3E70"/>
    <w:rsid w:val="002D7FC5"/>
    <w:rsid w:val="002F1506"/>
    <w:rsid w:val="002F2B89"/>
    <w:rsid w:val="00326139"/>
    <w:rsid w:val="00337F9B"/>
    <w:rsid w:val="00346C06"/>
    <w:rsid w:val="003600FE"/>
    <w:rsid w:val="003625E9"/>
    <w:rsid w:val="003B5B9A"/>
    <w:rsid w:val="003F3661"/>
    <w:rsid w:val="00401CEF"/>
    <w:rsid w:val="004020C5"/>
    <w:rsid w:val="00413121"/>
    <w:rsid w:val="00414FA2"/>
    <w:rsid w:val="00421044"/>
    <w:rsid w:val="00427D07"/>
    <w:rsid w:val="00440B39"/>
    <w:rsid w:val="00441864"/>
    <w:rsid w:val="00451520"/>
    <w:rsid w:val="00470542"/>
    <w:rsid w:val="00486F34"/>
    <w:rsid w:val="0049013F"/>
    <w:rsid w:val="00493287"/>
    <w:rsid w:val="004940C5"/>
    <w:rsid w:val="004A07B8"/>
    <w:rsid w:val="004B14F4"/>
    <w:rsid w:val="004F66C1"/>
    <w:rsid w:val="00515133"/>
    <w:rsid w:val="00556D07"/>
    <w:rsid w:val="00574514"/>
    <w:rsid w:val="00597475"/>
    <w:rsid w:val="005A109F"/>
    <w:rsid w:val="005A1B44"/>
    <w:rsid w:val="005A7010"/>
    <w:rsid w:val="005B2A4C"/>
    <w:rsid w:val="005D612E"/>
    <w:rsid w:val="005D7361"/>
    <w:rsid w:val="005E1A77"/>
    <w:rsid w:val="005E460C"/>
    <w:rsid w:val="005E6B95"/>
    <w:rsid w:val="005E7F23"/>
    <w:rsid w:val="005F646F"/>
    <w:rsid w:val="00601165"/>
    <w:rsid w:val="00616F13"/>
    <w:rsid w:val="00641227"/>
    <w:rsid w:val="00645252"/>
    <w:rsid w:val="006577E6"/>
    <w:rsid w:val="00662122"/>
    <w:rsid w:val="00670763"/>
    <w:rsid w:val="00675420"/>
    <w:rsid w:val="0067557A"/>
    <w:rsid w:val="006A6A8B"/>
    <w:rsid w:val="006B4B89"/>
    <w:rsid w:val="006D3D74"/>
    <w:rsid w:val="006D54CA"/>
    <w:rsid w:val="006D7B7C"/>
    <w:rsid w:val="006E284F"/>
    <w:rsid w:val="006F70D3"/>
    <w:rsid w:val="00721988"/>
    <w:rsid w:val="00725DF3"/>
    <w:rsid w:val="00750982"/>
    <w:rsid w:val="007739D3"/>
    <w:rsid w:val="007A1EF5"/>
    <w:rsid w:val="007C1C01"/>
    <w:rsid w:val="007E1285"/>
    <w:rsid w:val="007E3DB0"/>
    <w:rsid w:val="007F04F9"/>
    <w:rsid w:val="007F77C3"/>
    <w:rsid w:val="008005C2"/>
    <w:rsid w:val="008100C1"/>
    <w:rsid w:val="008114A0"/>
    <w:rsid w:val="0083569A"/>
    <w:rsid w:val="00841980"/>
    <w:rsid w:val="00883881"/>
    <w:rsid w:val="0088671B"/>
    <w:rsid w:val="008A397D"/>
    <w:rsid w:val="008A4494"/>
    <w:rsid w:val="008E168A"/>
    <w:rsid w:val="008E7743"/>
    <w:rsid w:val="008F2F96"/>
    <w:rsid w:val="00904EBD"/>
    <w:rsid w:val="00905202"/>
    <w:rsid w:val="00927B8A"/>
    <w:rsid w:val="00937D07"/>
    <w:rsid w:val="00965589"/>
    <w:rsid w:val="00967DC3"/>
    <w:rsid w:val="0097535D"/>
    <w:rsid w:val="009846E2"/>
    <w:rsid w:val="009944B6"/>
    <w:rsid w:val="00995826"/>
    <w:rsid w:val="009A25F7"/>
    <w:rsid w:val="009C70D1"/>
    <w:rsid w:val="009D3F5C"/>
    <w:rsid w:val="009F0A48"/>
    <w:rsid w:val="00A35723"/>
    <w:rsid w:val="00A418B3"/>
    <w:rsid w:val="00A524F2"/>
    <w:rsid w:val="00A644D6"/>
    <w:rsid w:val="00A73777"/>
    <w:rsid w:val="00A9204E"/>
    <w:rsid w:val="00AA2A4B"/>
    <w:rsid w:val="00AB4DF1"/>
    <w:rsid w:val="00AB5BC4"/>
    <w:rsid w:val="00AD710E"/>
    <w:rsid w:val="00AD741A"/>
    <w:rsid w:val="00AE044B"/>
    <w:rsid w:val="00B06391"/>
    <w:rsid w:val="00B07CEF"/>
    <w:rsid w:val="00B22D5C"/>
    <w:rsid w:val="00B27831"/>
    <w:rsid w:val="00B336C2"/>
    <w:rsid w:val="00B35261"/>
    <w:rsid w:val="00B419B4"/>
    <w:rsid w:val="00B66209"/>
    <w:rsid w:val="00B7444A"/>
    <w:rsid w:val="00B74E4B"/>
    <w:rsid w:val="00B8023C"/>
    <w:rsid w:val="00B96FD3"/>
    <w:rsid w:val="00BB0D34"/>
    <w:rsid w:val="00BB759D"/>
    <w:rsid w:val="00BD44EE"/>
    <w:rsid w:val="00BD7323"/>
    <w:rsid w:val="00BE3C90"/>
    <w:rsid w:val="00BE6F79"/>
    <w:rsid w:val="00C114F6"/>
    <w:rsid w:val="00C44098"/>
    <w:rsid w:val="00C936BE"/>
    <w:rsid w:val="00CA6C36"/>
    <w:rsid w:val="00CB6C97"/>
    <w:rsid w:val="00CD578B"/>
    <w:rsid w:val="00CD5C88"/>
    <w:rsid w:val="00CE7AD9"/>
    <w:rsid w:val="00CF26AB"/>
    <w:rsid w:val="00D02EF0"/>
    <w:rsid w:val="00D105D3"/>
    <w:rsid w:val="00D212C7"/>
    <w:rsid w:val="00D322A0"/>
    <w:rsid w:val="00D37690"/>
    <w:rsid w:val="00D46748"/>
    <w:rsid w:val="00D56937"/>
    <w:rsid w:val="00D57032"/>
    <w:rsid w:val="00D6297C"/>
    <w:rsid w:val="00D66566"/>
    <w:rsid w:val="00D721DC"/>
    <w:rsid w:val="00D74858"/>
    <w:rsid w:val="00D76D49"/>
    <w:rsid w:val="00D91290"/>
    <w:rsid w:val="00D93DA3"/>
    <w:rsid w:val="00DB0C41"/>
    <w:rsid w:val="00DC28FF"/>
    <w:rsid w:val="00DD33AB"/>
    <w:rsid w:val="00DD73F9"/>
    <w:rsid w:val="00DE3E27"/>
    <w:rsid w:val="00DE4770"/>
    <w:rsid w:val="00DF1ECA"/>
    <w:rsid w:val="00DF4930"/>
    <w:rsid w:val="00E033BE"/>
    <w:rsid w:val="00E13F0B"/>
    <w:rsid w:val="00E33267"/>
    <w:rsid w:val="00E8202E"/>
    <w:rsid w:val="00E8713F"/>
    <w:rsid w:val="00EA741F"/>
    <w:rsid w:val="00EB644E"/>
    <w:rsid w:val="00EB70B9"/>
    <w:rsid w:val="00EF2A54"/>
    <w:rsid w:val="00F01857"/>
    <w:rsid w:val="00F319FA"/>
    <w:rsid w:val="00F43ABD"/>
    <w:rsid w:val="00F44752"/>
    <w:rsid w:val="00F66264"/>
    <w:rsid w:val="00F749F9"/>
    <w:rsid w:val="00F81CA5"/>
    <w:rsid w:val="00F85623"/>
    <w:rsid w:val="00F86D98"/>
    <w:rsid w:val="00FA2F3A"/>
    <w:rsid w:val="00FA73F9"/>
    <w:rsid w:val="00FB404C"/>
    <w:rsid w:val="00FC617A"/>
    <w:rsid w:val="00FC6B90"/>
    <w:rsid w:val="00FE4088"/>
    <w:rsid w:val="00FE4E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4:docId w14:val="1B2EF7F4"/>
  <w15:chartTrackingRefBased/>
  <w15:docId w15:val="{C252565A-9C6D-41B3-8D7A-646D6C0E5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E27"/>
  </w:style>
  <w:style w:type="paragraph" w:styleId="Heading1">
    <w:name w:val="heading 1"/>
    <w:basedOn w:val="Normal"/>
    <w:next w:val="Normal"/>
    <w:link w:val="Heading1Char"/>
    <w:uiPriority w:val="9"/>
    <w:qFormat/>
    <w:rsid w:val="00F01857"/>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F01857"/>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F01857"/>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F01857"/>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F01857"/>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unhideWhenUsed/>
    <w:qFormat/>
    <w:rsid w:val="00F01857"/>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unhideWhenUsed/>
    <w:qFormat/>
    <w:rsid w:val="00F01857"/>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unhideWhenUsed/>
    <w:qFormat/>
    <w:rsid w:val="00F01857"/>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unhideWhenUsed/>
    <w:qFormat/>
    <w:rsid w:val="00F01857"/>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857"/>
    <w:rPr>
      <w:rFonts w:asciiTheme="majorHAnsi" w:eastAsiaTheme="majorEastAsia" w:hAnsiTheme="majorHAnsi" w:cstheme="majorBidi"/>
      <w:color w:val="1F4E79" w:themeColor="accent1" w:themeShade="80"/>
      <w:sz w:val="36"/>
      <w:szCs w:val="36"/>
    </w:rPr>
  </w:style>
  <w:style w:type="character" w:customStyle="1" w:styleId="Heading2Char">
    <w:name w:val="Heading 2 Char"/>
    <w:basedOn w:val="DefaultParagraphFont"/>
    <w:link w:val="Heading2"/>
    <w:uiPriority w:val="9"/>
    <w:rsid w:val="00F01857"/>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F01857"/>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F01857"/>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F01857"/>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rsid w:val="00F01857"/>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rsid w:val="00F01857"/>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rsid w:val="00F01857"/>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rsid w:val="00F01857"/>
    <w:rPr>
      <w:rFonts w:asciiTheme="majorHAnsi" w:eastAsiaTheme="majorEastAsia" w:hAnsiTheme="majorHAnsi" w:cstheme="majorBidi"/>
      <w:i/>
      <w:iCs/>
      <w:color w:val="1F4E79" w:themeColor="accent1" w:themeShade="80"/>
    </w:rPr>
  </w:style>
  <w:style w:type="paragraph" w:styleId="Title">
    <w:name w:val="Title"/>
    <w:basedOn w:val="Normal"/>
    <w:next w:val="Normal"/>
    <w:link w:val="TitleChar"/>
    <w:uiPriority w:val="10"/>
    <w:qFormat/>
    <w:rsid w:val="00F01857"/>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F01857"/>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F01857"/>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F01857"/>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F01857"/>
    <w:rPr>
      <w:i/>
      <w:iCs/>
      <w:color w:val="595959" w:themeColor="text1" w:themeTint="A6"/>
    </w:rPr>
  </w:style>
  <w:style w:type="character" w:styleId="Emphasis">
    <w:name w:val="Emphasis"/>
    <w:basedOn w:val="DefaultParagraphFont"/>
    <w:uiPriority w:val="20"/>
    <w:qFormat/>
    <w:rsid w:val="00F01857"/>
    <w:rPr>
      <w:i/>
      <w:iCs/>
    </w:rPr>
  </w:style>
  <w:style w:type="character" w:styleId="IntenseEmphasis">
    <w:name w:val="Intense Emphasis"/>
    <w:basedOn w:val="DefaultParagraphFont"/>
    <w:uiPriority w:val="21"/>
    <w:qFormat/>
    <w:rsid w:val="00F01857"/>
    <w:rPr>
      <w:b/>
      <w:bCs/>
      <w:i/>
      <w:iCs/>
    </w:rPr>
  </w:style>
  <w:style w:type="character" w:styleId="Strong">
    <w:name w:val="Strong"/>
    <w:basedOn w:val="DefaultParagraphFont"/>
    <w:uiPriority w:val="22"/>
    <w:qFormat/>
    <w:rsid w:val="00F01857"/>
    <w:rPr>
      <w:b/>
      <w:bCs/>
    </w:rPr>
  </w:style>
  <w:style w:type="paragraph" w:styleId="Quote">
    <w:name w:val="Quote"/>
    <w:basedOn w:val="Normal"/>
    <w:next w:val="Normal"/>
    <w:link w:val="QuoteChar"/>
    <w:uiPriority w:val="29"/>
    <w:qFormat/>
    <w:rsid w:val="00F01857"/>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F01857"/>
    <w:rPr>
      <w:color w:val="44546A" w:themeColor="text2"/>
      <w:sz w:val="24"/>
      <w:szCs w:val="24"/>
    </w:rPr>
  </w:style>
  <w:style w:type="paragraph" w:styleId="IntenseQuote">
    <w:name w:val="Intense Quote"/>
    <w:basedOn w:val="Normal"/>
    <w:next w:val="Normal"/>
    <w:link w:val="IntenseQuoteChar"/>
    <w:uiPriority w:val="30"/>
    <w:qFormat/>
    <w:rsid w:val="00F01857"/>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F01857"/>
    <w:rPr>
      <w:rFonts w:asciiTheme="majorHAnsi" w:eastAsiaTheme="majorEastAsia" w:hAnsiTheme="majorHAnsi" w:cstheme="majorBidi"/>
      <w:color w:val="44546A" w:themeColor="text2"/>
      <w:spacing w:val="-6"/>
      <w:sz w:val="32"/>
      <w:szCs w:val="32"/>
    </w:rPr>
  </w:style>
  <w:style w:type="character" w:styleId="SubtleReference">
    <w:name w:val="Subtle Reference"/>
    <w:basedOn w:val="DefaultParagraphFont"/>
    <w:uiPriority w:val="31"/>
    <w:qFormat/>
    <w:rsid w:val="00F01857"/>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F01857"/>
    <w:rPr>
      <w:b/>
      <w:bCs/>
      <w:smallCaps/>
      <w:color w:val="44546A" w:themeColor="text2"/>
      <w:u w:val="single"/>
    </w:rPr>
  </w:style>
  <w:style w:type="character" w:styleId="BookTitle">
    <w:name w:val="Book Title"/>
    <w:basedOn w:val="DefaultParagraphFont"/>
    <w:uiPriority w:val="33"/>
    <w:qFormat/>
    <w:rsid w:val="00F01857"/>
    <w:rPr>
      <w:b/>
      <w:bCs/>
      <w:smallCaps/>
      <w:spacing w:val="10"/>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F01857"/>
    <w:pPr>
      <w:spacing w:line="240" w:lineRule="auto"/>
    </w:pPr>
    <w:rPr>
      <w:b/>
      <w:bCs/>
      <w:smallCaps/>
      <w:color w:val="44546A" w:themeColor="text2"/>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character" w:styleId="UnresolvedMention">
    <w:name w:val="Unresolved Mention"/>
    <w:basedOn w:val="DefaultParagraphFont"/>
    <w:uiPriority w:val="99"/>
    <w:semiHidden/>
    <w:unhideWhenUsed/>
    <w:rsid w:val="00CA6C36"/>
    <w:rPr>
      <w:color w:val="605E5C"/>
      <w:shd w:val="clear" w:color="auto" w:fill="E1DFDD"/>
    </w:rPr>
  </w:style>
  <w:style w:type="paragraph" w:styleId="ListParagraph">
    <w:name w:val="List Paragraph"/>
    <w:basedOn w:val="Normal"/>
    <w:uiPriority w:val="34"/>
    <w:qFormat/>
    <w:rsid w:val="00D74858"/>
    <w:pPr>
      <w:ind w:left="720"/>
      <w:contextualSpacing/>
    </w:pPr>
  </w:style>
  <w:style w:type="paragraph" w:styleId="NoSpacing">
    <w:name w:val="No Spacing"/>
    <w:uiPriority w:val="1"/>
    <w:qFormat/>
    <w:rsid w:val="00F01857"/>
    <w:pPr>
      <w:spacing w:after="0" w:line="240" w:lineRule="auto"/>
    </w:pPr>
  </w:style>
  <w:style w:type="paragraph" w:styleId="TOCHeading">
    <w:name w:val="TOC Heading"/>
    <w:basedOn w:val="Heading1"/>
    <w:next w:val="Normal"/>
    <w:uiPriority w:val="39"/>
    <w:semiHidden/>
    <w:unhideWhenUsed/>
    <w:qFormat/>
    <w:rsid w:val="00F01857"/>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1566328">
      <w:bodyDiv w:val="1"/>
      <w:marLeft w:val="0"/>
      <w:marRight w:val="0"/>
      <w:marTop w:val="0"/>
      <w:marBottom w:val="0"/>
      <w:divBdr>
        <w:top w:val="none" w:sz="0" w:space="0" w:color="auto"/>
        <w:left w:val="none" w:sz="0" w:space="0" w:color="auto"/>
        <w:bottom w:val="none" w:sz="0" w:space="0" w:color="auto"/>
        <w:right w:val="none" w:sz="0" w:space="0" w:color="auto"/>
      </w:divBdr>
    </w:div>
    <w:div w:id="1880512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cbhc.org/drug-abuse-is-still-a-growing-problem/" TargetMode="External"/><Relationship Id="rId18" Type="http://schemas.openxmlformats.org/officeDocument/2006/relationships/hyperlink" Target="https://opencaerleon.co.uk/we-stand-together-in-gwent/" TargetMode="External"/><Relationship Id="rId26" Type="http://schemas.openxmlformats.org/officeDocument/2006/relationships/hyperlink" Target="https://www.police1.com/police-products/software/data-information-sharing-software/press-releases/3-steps-to-strengthen-community-bonds-with-data-driven-policing-GLCQI9dw5fCVlyEx/"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equalityhumanrights.com/en/human-rights-act/article-8-respect-your-private-and-family-life" TargetMode="External"/><Relationship Id="rId34" Type="http://schemas.openxmlformats.org/officeDocument/2006/relationships/hyperlink" Target="file:///C:/Users/407529/Downloads/1452-Article%20Text-5204-1-10-20200225.pdf" TargetMode="External"/><Relationship Id="rId7" Type="http://schemas.openxmlformats.org/officeDocument/2006/relationships/webSettings" Target="webSettings.xml"/><Relationship Id="rId12" Type="http://schemas.openxmlformats.org/officeDocument/2006/relationships/hyperlink" Target="https://www.imperial.ac.uk/news/193151/nhs-cyber-attacks-could-delay-life-saving-care/" TargetMode="External"/><Relationship Id="rId17" Type="http://schemas.openxmlformats.org/officeDocument/2006/relationships/hyperlink" Target="https://cops.usdoj.gov/RIC/Publications/cops-p157-pub.pdf" TargetMode="External"/><Relationship Id="rId25" Type="http://schemas.openxmlformats.org/officeDocument/2006/relationships/hyperlink" Target="https://www.sciencedirect.com/science/article/pii/S0747563220301564" TargetMode="External"/><Relationship Id="rId33" Type="http://schemas.openxmlformats.org/officeDocument/2006/relationships/hyperlink" Target="https://www.packetlabs.net/posts/impact-of-phishing-attack/" TargetMode="External"/><Relationship Id="rId38" Type="http://schemas.openxmlformats.org/officeDocument/2006/relationships/hyperlink" Target="https://www.police-foundation.org.uk/2021/02/radical-reform-is-required-if-the-police-service-is-to-look-like-the-society-it-serves/" TargetMode="External"/><Relationship Id="rId2" Type="http://schemas.openxmlformats.org/officeDocument/2006/relationships/customXml" Target="../customXml/item2.xml"/><Relationship Id="rId16" Type="http://schemas.openxmlformats.org/officeDocument/2006/relationships/hyperlink" Target="https://www.historic-uk.com/HistoryUK/HistoryofEngland/Peterloo-Massacre/" TargetMode="External"/><Relationship Id="rId20" Type="http://schemas.openxmlformats.org/officeDocument/2006/relationships/hyperlink" Target="https://www.europol.europa.eu/media-press/newsroom/news/illegal-streaming-service-over-2-million-subscribers-worldwide-switched" TargetMode="External"/><Relationship Id="rId29" Type="http://schemas.openxmlformats.org/officeDocument/2006/relationships/hyperlink" Target="https://insights.sei.cmu.edu/blog/3-ransomware-defense-strategi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ctionfraud.police.uk/report-phishing" TargetMode="External"/><Relationship Id="rId24" Type="http://schemas.openxmlformats.org/officeDocument/2006/relationships/hyperlink" Target="https://www.thefreelibrary.com/Black+role+model+retiring.-a083422333" TargetMode="External"/><Relationship Id="rId32" Type="http://schemas.openxmlformats.org/officeDocument/2006/relationships/hyperlink" Target="https://ietresearch.onlinelibrary.wiley.com/doi/full/10.1049/iet-net.2017.0207" TargetMode="External"/><Relationship Id="rId37" Type="http://schemas.openxmlformats.org/officeDocument/2006/relationships/hyperlink" Target="https://www.lse.ac.uk/News/Latest-news-from-LSE/2021/b-Feb-21/Police-led-lessons-on-drugs-and-the-law-in-schools-increases-student-engagement-and-trust" TargetMode="Externa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techtarget.com/searchsecurity/definition/cybercrime" TargetMode="External"/><Relationship Id="rId23" Type="http://schemas.openxmlformats.org/officeDocument/2006/relationships/hyperlink" Target="https://www.computerweekly.com/news/252497565/Police-crack-worlds-largest-cryptophone-network-as-criminals-swap-EncroChat-for-Sky-NCC" TargetMode="External"/><Relationship Id="rId28" Type="http://schemas.openxmlformats.org/officeDocument/2006/relationships/hyperlink" Target="https://assets.publishing.service.gov.uk/government/uploads/system/uploads/attachment_data/file/277111/4262.pdf" TargetMode="External"/><Relationship Id="rId36" Type="http://schemas.openxmlformats.org/officeDocument/2006/relationships/hyperlink" Target="https://www.thefreelibrary.com/Black+role+model+retiring.-a083422333" TargetMode="External"/><Relationship Id="rId10" Type="http://schemas.openxmlformats.org/officeDocument/2006/relationships/hyperlink" Target="https://www.actionfraud.police.uk/news/over-half-of-people-over-65-have-been-targeted-by-fraudsters-say-age-uk" TargetMode="External"/><Relationship Id="rId19" Type="http://schemas.openxmlformats.org/officeDocument/2006/relationships/hyperlink" Target="https://www.politico.eu/article/the-last-refuge-of-the-criminal-encrypted-smartphones-data-privacy/" TargetMode="External"/><Relationship Id="rId31" Type="http://schemas.openxmlformats.org/officeDocument/2006/relationships/hyperlink" Target="https://www.ons.gov.uk/peoplepopulationandcommunity/populationandmigration/populationestimat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rstechnica.com/tech-policy/2021/06/fbi-sold-phones-to-organized-crime-and-read-27-million-encrypted-messages/" TargetMode="External"/><Relationship Id="rId22" Type="http://schemas.openxmlformats.org/officeDocument/2006/relationships/hyperlink" Target="https://www.fact-uk.org.uk/files/2017/09/Cracking-Down-on-Digital-Piracy-Report-Sept-2017.pdf" TargetMode="External"/><Relationship Id="rId27" Type="http://schemas.openxmlformats.org/officeDocument/2006/relationships/hyperlink" Target="https://www.jrf.org.uk/sites/default/files/jrf/migrated/files/2170-policing-drugs-crime.pdf" TargetMode="External"/><Relationship Id="rId30" Type="http://schemas.openxmlformats.org/officeDocument/2006/relationships/hyperlink" Target="https://www.cumberlandlodge.ac.uk/sites/default/files/Police%20Conference%20-%20Briefing%20Document_0.pdf" TargetMode="External"/><Relationship Id="rId35" Type="http://schemas.openxmlformats.org/officeDocument/2006/relationships/hyperlink" Target="https://lawenforcementactionpartnership.org/peel-policing-principl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07529\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AssetEditForm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Props1.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Single spaced (blank)</Template>
  <TotalTime>1475</TotalTime>
  <Pages>18</Pages>
  <Words>5347</Words>
  <Characters>30479</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Costley, Robert</dc:creator>
  <cp:keywords/>
  <dc:description/>
  <cp:lastModifiedBy>Costley, Robert</cp:lastModifiedBy>
  <cp:revision>128</cp:revision>
  <dcterms:created xsi:type="dcterms:W3CDTF">2022-08-24T10:16:00Z</dcterms:created>
  <dcterms:modified xsi:type="dcterms:W3CDTF">2022-09-04T13:45:00Z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y fmtid="{D5CDD505-2E9C-101B-9397-08002B2CF9AE}" pid="8" name="MSIP_Label_f2acd28b-79a3-4a0f-b0ff-4b75658b1549_Enabled">
    <vt:lpwstr>true</vt:lpwstr>
  </property>
  <property fmtid="{D5CDD505-2E9C-101B-9397-08002B2CF9AE}" pid="9" name="MSIP_Label_f2acd28b-79a3-4a0f-b0ff-4b75658b1549_SetDate">
    <vt:lpwstr>2022-08-23T09:26:49Z</vt:lpwstr>
  </property>
  <property fmtid="{D5CDD505-2E9C-101B-9397-08002B2CF9AE}" pid="10" name="MSIP_Label_f2acd28b-79a3-4a0f-b0ff-4b75658b1549_Method">
    <vt:lpwstr>Standard</vt:lpwstr>
  </property>
  <property fmtid="{D5CDD505-2E9C-101B-9397-08002B2CF9AE}" pid="11" name="MSIP_Label_f2acd28b-79a3-4a0f-b0ff-4b75658b1549_Name">
    <vt:lpwstr>OFFICIAL</vt:lpwstr>
  </property>
  <property fmtid="{D5CDD505-2E9C-101B-9397-08002B2CF9AE}" pid="12" name="MSIP_Label_f2acd28b-79a3-4a0f-b0ff-4b75658b1549_SiteId">
    <vt:lpwstr>e46c8472-ef5d-4b63-bc74-4a60db42c371</vt:lpwstr>
  </property>
  <property fmtid="{D5CDD505-2E9C-101B-9397-08002B2CF9AE}" pid="13" name="MSIP_Label_f2acd28b-79a3-4a0f-b0ff-4b75658b1549_ActionId">
    <vt:lpwstr>f21d12bd-d702-4a9b-ba89-34e3d892826c</vt:lpwstr>
  </property>
  <property fmtid="{D5CDD505-2E9C-101B-9397-08002B2CF9AE}" pid="14" name="MSIP_Label_f2acd28b-79a3-4a0f-b0ff-4b75658b1549_ContentBits">
    <vt:lpwstr>0</vt:lpwstr>
  </property>
</Properties>
</file>