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1CA48B" w14:textId="541ED96C" w:rsidR="005C2519" w:rsidRDefault="005C2519"/>
    <w:p w14:paraId="3E87E99D" w14:textId="77777777" w:rsidR="00C8303E" w:rsidRDefault="00C8303E"/>
    <w:p w14:paraId="302D592B" w14:textId="34BD6929" w:rsidR="00FE6728" w:rsidRDefault="00FE6728"/>
    <w:p w14:paraId="617817D1" w14:textId="77777777" w:rsidR="00FE3093" w:rsidRDefault="00FE3093"/>
    <w:p w14:paraId="328E98A4" w14:textId="45A3DD2C" w:rsidR="00B76CB4" w:rsidRPr="00FE3093" w:rsidRDefault="00B76CB4">
      <w:pPr>
        <w:rPr>
          <w:b/>
        </w:rPr>
      </w:pPr>
      <w:r>
        <w:rPr>
          <w:b/>
        </w:rPr>
        <w:t>Effects of Sensation Seeking and Tempo of Music on Time Perception</w:t>
      </w:r>
    </w:p>
    <w:p w14:paraId="7C6011A3" w14:textId="3171A805" w:rsidR="00FE6728" w:rsidRPr="00FE3093" w:rsidRDefault="00FE6728">
      <w:pPr>
        <w:rPr>
          <w:b/>
        </w:rPr>
      </w:pPr>
      <w:r w:rsidRPr="00FE3093">
        <w:rPr>
          <w:b/>
        </w:rPr>
        <w:t>Demi Easter</w:t>
      </w:r>
    </w:p>
    <w:p w14:paraId="704791EB" w14:textId="1AE8E6D7" w:rsidR="00FE6728" w:rsidRPr="00FE3093" w:rsidRDefault="00FE6728">
      <w:pPr>
        <w:rPr>
          <w:b/>
        </w:rPr>
      </w:pPr>
      <w:r w:rsidRPr="00FE3093">
        <w:rPr>
          <w:b/>
        </w:rPr>
        <w:t>University of Wales Trinity Saint David</w:t>
      </w:r>
    </w:p>
    <w:p w14:paraId="37ECC861" w14:textId="54047013" w:rsidR="00FE6728" w:rsidRDefault="00FE6728"/>
    <w:p w14:paraId="494C7998" w14:textId="15E19D41" w:rsidR="00FE6163" w:rsidRDefault="00FE6163"/>
    <w:p w14:paraId="0B5A82B6" w14:textId="2A552728" w:rsidR="00FE6163" w:rsidRDefault="00FE6163"/>
    <w:p w14:paraId="1FCBF55C" w14:textId="2A59EEB1" w:rsidR="00FE6163" w:rsidRDefault="00FE6163"/>
    <w:p w14:paraId="5726B5FF" w14:textId="77777777" w:rsidR="00FE6163" w:rsidRDefault="00FE6163">
      <w:r>
        <w:br w:type="page"/>
      </w:r>
    </w:p>
    <w:p w14:paraId="3CF1FBE9" w14:textId="739F3A12" w:rsidR="00FE6163" w:rsidRDefault="00FE6163"/>
    <w:p w14:paraId="3E83AA84" w14:textId="25FC5BEB" w:rsidR="00CF0F69" w:rsidRPr="00593C90" w:rsidRDefault="00CF0F69" w:rsidP="001473D4">
      <w:pPr>
        <w:spacing w:line="240" w:lineRule="auto"/>
        <w:rPr>
          <w:b/>
        </w:rPr>
      </w:pPr>
      <w:r w:rsidRPr="00593C90">
        <w:rPr>
          <w:b/>
        </w:rPr>
        <w:t>Abstract</w:t>
      </w:r>
    </w:p>
    <w:p w14:paraId="7DCDB446" w14:textId="203105D9" w:rsidR="005B51EF" w:rsidRDefault="007407C6" w:rsidP="007407C6">
      <w:pPr>
        <w:spacing w:line="240" w:lineRule="auto"/>
      </w:pPr>
      <w:r>
        <w:t>An individual’s perception of time can be distorted due to a range of different factors. The aim of this report is to explore whether Sensation Seeking and Music Tempo has an impact on Time Perception.</w:t>
      </w:r>
      <w:r w:rsidR="00DF4008">
        <w:t xml:space="preserve"> A 2x3 Between-Subjects ANOVA was used to ana</w:t>
      </w:r>
      <w:r w:rsidR="00A44009">
        <w:t>lyse the data collected. The study used 60 participants, all students at the University of Wales Trinity Saint David. The Brief Sensation Seeking Scale (BSSS; Stephenson, Hoyle, Slater &amp; Palmgreen, 2003) was used to record participants sensation seeking score.</w:t>
      </w:r>
      <w:r w:rsidR="00670584">
        <w:t xml:space="preserve"> Participants were placed in one of three conditions </w:t>
      </w:r>
      <w:r w:rsidR="008C27DB">
        <w:t>regarding music tempo.</w:t>
      </w:r>
      <w:r w:rsidR="00A44009">
        <w:t xml:space="preserve"> It was found, using ANOVA, that the independent variables had a non-significant result in this sample of participants. This meant that Sensation Seeking and Music Tempo did not appear to have any impact on Time Perception. Possible areas for further research are also suggested.</w:t>
      </w:r>
    </w:p>
    <w:p w14:paraId="5CEEB2AB" w14:textId="4C492190" w:rsidR="001473D4" w:rsidRDefault="001473D4" w:rsidP="001473D4">
      <w:pPr>
        <w:spacing w:line="240" w:lineRule="auto"/>
      </w:pPr>
    </w:p>
    <w:p w14:paraId="2C996A2E" w14:textId="0B27B8BB" w:rsidR="001473D4" w:rsidRDefault="001473D4" w:rsidP="001473D4">
      <w:pPr>
        <w:spacing w:line="240" w:lineRule="auto"/>
      </w:pPr>
    </w:p>
    <w:p w14:paraId="0DE68ABE" w14:textId="77777777" w:rsidR="001473D4" w:rsidRDefault="001473D4" w:rsidP="005B51EF">
      <w:r>
        <w:br w:type="page"/>
      </w:r>
    </w:p>
    <w:p w14:paraId="39EB18EB" w14:textId="64306F8A" w:rsidR="001473D4" w:rsidRDefault="00B95D7B" w:rsidP="00910AC4">
      <w:pPr>
        <w:rPr>
          <w:b/>
        </w:rPr>
      </w:pPr>
      <w:r w:rsidRPr="00B95D7B">
        <w:rPr>
          <w:b/>
        </w:rPr>
        <w:lastRenderedPageBreak/>
        <w:t>Introduction</w:t>
      </w:r>
      <w:r w:rsidR="003F50DE">
        <w:rPr>
          <w:b/>
        </w:rPr>
        <w:t>/</w:t>
      </w:r>
      <w:r w:rsidR="00B76CB4">
        <w:rPr>
          <w:b/>
        </w:rPr>
        <w:t>Literature Review</w:t>
      </w:r>
    </w:p>
    <w:p w14:paraId="3653955A" w14:textId="77777777" w:rsidR="0074326A" w:rsidRDefault="00FD5AE2" w:rsidP="006A6B4E">
      <w:pPr>
        <w:ind w:firstLine="720"/>
        <w:jc w:val="left"/>
      </w:pPr>
      <w:r>
        <w:t xml:space="preserve">In this report it will be examined whether sensation </w:t>
      </w:r>
      <w:r w:rsidR="00B90F35">
        <w:t xml:space="preserve">seeking, </w:t>
      </w:r>
      <w:r>
        <w:t xml:space="preserve">and </w:t>
      </w:r>
      <w:r w:rsidR="00B90F35">
        <w:t>music tempo</w:t>
      </w:r>
      <w:r>
        <w:t xml:space="preserve"> have an impact on a person’s time perception.</w:t>
      </w:r>
      <w:r w:rsidR="00D932E1">
        <w:t xml:space="preserve"> Research </w:t>
      </w:r>
      <w:r w:rsidR="00B90F35">
        <w:t>into this</w:t>
      </w:r>
      <w:r w:rsidR="009106A9">
        <w:t xml:space="preserve"> specific</w:t>
      </w:r>
      <w:r w:rsidR="00B90F35">
        <w:t xml:space="preserve"> topic</w:t>
      </w:r>
      <w:r w:rsidR="009106A9">
        <w:t xml:space="preserve"> appears to be lacking, however, there is research into each element for this report. Implications of research into the areas of sensation seeking, music tempo and time perception could have impacts on driving laws regarding music and dangerous driving for example.</w:t>
      </w:r>
      <w:r w:rsidR="006B4DDB">
        <w:t xml:space="preserve"> Individuals who seek out highly arousing situation combined with fast music tempos could lead to more </w:t>
      </w:r>
      <w:r w:rsidR="00502541">
        <w:t>risk-taking</w:t>
      </w:r>
      <w:r w:rsidR="006B4DDB">
        <w:t xml:space="preserve"> behaviours or a distorted </w:t>
      </w:r>
      <w:r w:rsidR="00BA4947">
        <w:t>perception of time which this study will focus on how individuals perceive time combined with music.</w:t>
      </w:r>
    </w:p>
    <w:p w14:paraId="488B4467" w14:textId="1EAA2F2B" w:rsidR="005B51EF" w:rsidRDefault="00E661DC" w:rsidP="006A6B4E">
      <w:pPr>
        <w:ind w:firstLine="720"/>
        <w:jc w:val="left"/>
      </w:pPr>
      <w:r>
        <w:t xml:space="preserve"> </w:t>
      </w:r>
      <w:r w:rsidR="009106A9">
        <w:t xml:space="preserve">Droit-Volet, Brunot and Niedenthal (2004) </w:t>
      </w:r>
      <w:r w:rsidR="00F72DF9">
        <w:t xml:space="preserve">used a pink oval as a </w:t>
      </w:r>
      <w:r w:rsidR="00212FA4">
        <w:t>visual stimulus</w:t>
      </w:r>
      <w:r w:rsidR="00F72DF9">
        <w:t xml:space="preserve"> on a temporal bisection task, although this research used emotional faces</w:t>
      </w:r>
      <w:r w:rsidR="001C3DBF">
        <w:t xml:space="preserve">, which the following study will be based on, instead of different tempos of music. </w:t>
      </w:r>
      <w:r w:rsidR="004E77EE">
        <w:t xml:space="preserve">The participants in the study conducted by Droit-Volet et al (2004) were found to overestimated time when observing high arousal expressions of emotions, such as happiness and anger, compared to other expressions. </w:t>
      </w:r>
      <w:r w:rsidR="00015768">
        <w:t xml:space="preserve">It seems arousal may play a major role in the overestimation of time as found by multiple researchers such as Buckhout, Figueroa, &amp; Hoff (1975), </w:t>
      </w:r>
      <w:r w:rsidR="0006695F">
        <w:t>also</w:t>
      </w:r>
      <w:r w:rsidR="00015768">
        <w:t xml:space="preserve"> cited </w:t>
      </w:r>
      <w:r w:rsidR="00B40E7D">
        <w:t>by</w:t>
      </w:r>
      <w:r w:rsidR="00015768">
        <w:t xml:space="preserve"> Droit-Volet et al (2004), who used crime scenes as an example </w:t>
      </w:r>
      <w:r w:rsidR="005D1CBA">
        <w:t>to show how highly arousing situations can be perceived to last mu</w:t>
      </w:r>
      <w:r w:rsidR="00C82939">
        <w:t>c</w:t>
      </w:r>
      <w:r w:rsidR="005D1CBA">
        <w:t>h longer than they do. These findings, according to Droit et al</w:t>
      </w:r>
      <w:r w:rsidR="00635510">
        <w:t>,</w:t>
      </w:r>
      <w:r w:rsidR="005D1CBA">
        <w:t xml:space="preserve"> provide supporting evidence for the role arousal has in lengthening subjective time. </w:t>
      </w:r>
    </w:p>
    <w:p w14:paraId="4B883A79" w14:textId="5F675660" w:rsidR="005D1CBA" w:rsidRDefault="003902F1" w:rsidP="006A6B4E">
      <w:pPr>
        <w:ind w:firstLine="720"/>
        <w:jc w:val="left"/>
      </w:pPr>
      <w:r>
        <w:t>In a report by Angrilli, Cherubini, Pavese and Manfredini (1979) the researchers hypothesised that arousal would have an impact on time perception</w:t>
      </w:r>
      <w:r w:rsidR="00D84299">
        <w:t>, as found by several other studies. However, in contrast to the first study reviewed, the researchers found that time was underestimated by participants</w:t>
      </w:r>
      <w:r w:rsidR="00CC4053">
        <w:t xml:space="preserve"> in all conditions</w:t>
      </w:r>
      <w:r w:rsidR="00A175C5">
        <w:t xml:space="preserve">, </w:t>
      </w:r>
      <w:r w:rsidR="00F72D6B">
        <w:t xml:space="preserve">using </w:t>
      </w:r>
      <w:r w:rsidR="00A175C5">
        <w:t>fifty-three undergraduate students,</w:t>
      </w:r>
      <w:r w:rsidR="00D84299">
        <w:t xml:space="preserve"> </w:t>
      </w:r>
      <w:r w:rsidR="00A175C5">
        <w:t xml:space="preserve">when using an </w:t>
      </w:r>
      <w:r w:rsidR="00DF3A1A">
        <w:t>emotional stimulus</w:t>
      </w:r>
      <w:r w:rsidR="00A175C5">
        <w:t>, such as coloured slides in this case.</w:t>
      </w:r>
      <w:r w:rsidR="000C0EDD">
        <w:t xml:space="preserve"> Thomas and Weaver </w:t>
      </w:r>
      <w:r w:rsidR="000C0EDD">
        <w:lastRenderedPageBreak/>
        <w:t xml:space="preserve">(1975) </w:t>
      </w:r>
      <w:r w:rsidR="006A64D6">
        <w:t>also used a stimulus showed for either 40 or 80 milliseconds and found memory played a role in how participants perceived time. Avant et al (1975), as cited in Thomas and Weaver (1975), suggests that based on whether the stimulus is familiar or not will have an impact on the perceived duration it is displayed for.</w:t>
      </w:r>
      <w:r w:rsidR="009C143F">
        <w:t xml:space="preserve"> </w:t>
      </w:r>
      <w:r w:rsidR="00A61D0C">
        <w:t xml:space="preserve">Droit-Volet, Fayolle and </w:t>
      </w:r>
      <w:r w:rsidR="000910C1">
        <w:t xml:space="preserve">Gil (2011) </w:t>
      </w:r>
      <w:r w:rsidR="00A61D0C">
        <w:t xml:space="preserve">suggest, based on their results, that low-arousing emotions or stimulus are less likely to be overestimated. </w:t>
      </w:r>
    </w:p>
    <w:p w14:paraId="4A0432E0" w14:textId="2D9F74B7" w:rsidR="004E77EE" w:rsidRPr="005B51EF" w:rsidRDefault="00B03DE1" w:rsidP="006A6B4E">
      <w:pPr>
        <w:ind w:firstLine="720"/>
        <w:jc w:val="left"/>
      </w:pPr>
      <w:r>
        <w:t>Overall, research seems to have findings</w:t>
      </w:r>
      <w:r w:rsidR="000233FE">
        <w:t xml:space="preserve"> showing </w:t>
      </w:r>
      <w:r>
        <w:t>time perception being over and under estimated.</w:t>
      </w:r>
      <w:r w:rsidR="00967E75">
        <w:t xml:space="preserve"> In the study that will be conducted with three conditions which include a fast music tempo, which is highly arousing based on the literature above, which should mean that time is more likely to be overestimated when exposed to this condition. </w:t>
      </w:r>
      <w:r w:rsidR="004E77EE">
        <w:t>Based on</w:t>
      </w:r>
      <w:r>
        <w:t xml:space="preserve"> the</w:t>
      </w:r>
      <w:r w:rsidR="004E77EE">
        <w:t xml:space="preserve"> research reviewed</w:t>
      </w:r>
      <w:r>
        <w:t xml:space="preserve"> above</w:t>
      </w:r>
      <w:r w:rsidR="004E77EE">
        <w:t>, the hypothesis for this study will be,</w:t>
      </w:r>
      <w:r w:rsidR="00D71D2A">
        <w:t xml:space="preserve"> Faster music tempo’s and sensation seeking will have a significant impact on participants time perception</w:t>
      </w:r>
      <w:r w:rsidR="00967E75">
        <w:t>.</w:t>
      </w:r>
    </w:p>
    <w:p w14:paraId="0320ECB6" w14:textId="77777777" w:rsidR="005B51EF" w:rsidRDefault="005B51EF" w:rsidP="00910AC4">
      <w:pPr>
        <w:rPr>
          <w:b/>
        </w:rPr>
      </w:pPr>
    </w:p>
    <w:p w14:paraId="0707B054" w14:textId="7652367E" w:rsidR="00B95D7B" w:rsidRDefault="00B95D7B" w:rsidP="00910AC4">
      <w:pPr>
        <w:rPr>
          <w:b/>
        </w:rPr>
      </w:pPr>
      <w:r>
        <w:rPr>
          <w:b/>
        </w:rPr>
        <w:t>Method</w:t>
      </w:r>
    </w:p>
    <w:p w14:paraId="4B01715D" w14:textId="6B37E10A" w:rsidR="005B51EF" w:rsidRPr="00212FA4" w:rsidRDefault="005B51EF" w:rsidP="00910AC4">
      <w:pPr>
        <w:jc w:val="left"/>
        <w:rPr>
          <w:i/>
        </w:rPr>
      </w:pPr>
      <w:r w:rsidRPr="00212FA4">
        <w:rPr>
          <w:i/>
        </w:rPr>
        <w:t>Participants</w:t>
      </w:r>
    </w:p>
    <w:p w14:paraId="59C12648" w14:textId="604D9052" w:rsidR="00212FA4" w:rsidRDefault="00B33E4D" w:rsidP="006B53BA">
      <w:pPr>
        <w:ind w:firstLine="720"/>
        <w:jc w:val="left"/>
      </w:pPr>
      <w:r>
        <w:t xml:space="preserve">In this study there were a total of 60 participants, consisting of </w:t>
      </w:r>
      <w:r w:rsidR="006B0B5D">
        <w:t xml:space="preserve">38 </w:t>
      </w:r>
      <w:r>
        <w:t xml:space="preserve">males and </w:t>
      </w:r>
      <w:r w:rsidR="006B0B5D">
        <w:t xml:space="preserve">22 </w:t>
      </w:r>
      <w:r>
        <w:t>females. These participants were recruited using opportunity sampling</w:t>
      </w:r>
      <w:r w:rsidR="003A009E">
        <w:t xml:space="preserve"> and were all University of Wales Trinity Saint David students. The age range of participants was</w:t>
      </w:r>
      <w:r w:rsidR="00574EB7">
        <w:t xml:space="preserve"> </w:t>
      </w:r>
      <w:r w:rsidR="00BA4AAA">
        <w:t>18 to 61</w:t>
      </w:r>
      <w:r w:rsidR="003A009E">
        <w:t xml:space="preserve">. </w:t>
      </w:r>
    </w:p>
    <w:p w14:paraId="69B6B887" w14:textId="65F7F131" w:rsidR="005B51EF" w:rsidRDefault="005B51EF" w:rsidP="00910AC4">
      <w:pPr>
        <w:jc w:val="left"/>
        <w:rPr>
          <w:i/>
        </w:rPr>
      </w:pPr>
      <w:r w:rsidRPr="007B60C0">
        <w:rPr>
          <w:i/>
        </w:rPr>
        <w:t xml:space="preserve">Design </w:t>
      </w:r>
    </w:p>
    <w:p w14:paraId="73ECDE08" w14:textId="2F6B9F75" w:rsidR="007B60C0" w:rsidRPr="00B852E8" w:rsidRDefault="007B60C0" w:rsidP="006B53BA">
      <w:pPr>
        <w:ind w:firstLine="720"/>
        <w:jc w:val="left"/>
      </w:pPr>
      <w:r>
        <w:t>The design of this study was a Multifactorial Between Subjects design.  The</w:t>
      </w:r>
      <w:r w:rsidR="00540C53">
        <w:t xml:space="preserve"> first</w:t>
      </w:r>
      <w:r>
        <w:t xml:space="preserve"> independent variable for this study was </w:t>
      </w:r>
      <w:r w:rsidR="004A7CBE">
        <w:t>sensation seeking. The participants were categorised into high and low</w:t>
      </w:r>
      <w:r w:rsidR="008853A4">
        <w:t xml:space="preserve"> by calculating the mean sensation seeking</w:t>
      </w:r>
      <w:r w:rsidR="00A632C7">
        <w:t xml:space="preserve"> overall</w:t>
      </w:r>
      <w:r w:rsidR="008853A4">
        <w:t xml:space="preserve"> score. Anything over the mean score, of 28.4, </w:t>
      </w:r>
      <w:r w:rsidR="00BA4AAA">
        <w:t>was considered high</w:t>
      </w:r>
      <w:r w:rsidR="004A7CBE">
        <w:t xml:space="preserve">. The second independent variable was the tempo of </w:t>
      </w:r>
      <w:r w:rsidR="004A7CBE">
        <w:lastRenderedPageBreak/>
        <w:t>music. There was no music, fast music (Mariah Carey- All I Want for Christmas) and slow music (</w:t>
      </w:r>
      <w:r w:rsidR="007A6163">
        <w:t>Marconi Union- Weightless</w:t>
      </w:r>
      <w:r w:rsidR="004A7CBE">
        <w:t>). The dependent variable was time perception which was measured using 10 flashes of 1000 milliseconds of a pink oval</w:t>
      </w:r>
      <w:r w:rsidR="003F3697">
        <w:t xml:space="preserve"> </w:t>
      </w:r>
      <w:r w:rsidR="003F3697" w:rsidRPr="00B852E8">
        <w:t>(See Appendix A)</w:t>
      </w:r>
      <w:r w:rsidR="004A7CBE" w:rsidRPr="00B852E8">
        <w:t xml:space="preserve">. A 2x3 Between </w:t>
      </w:r>
      <w:r w:rsidR="00944A44" w:rsidRPr="00B852E8">
        <w:t>subjects’</w:t>
      </w:r>
      <w:r w:rsidR="004A7CBE" w:rsidRPr="00B852E8">
        <w:t xml:space="preserve"> ANOVA was used to analyse the data collected.</w:t>
      </w:r>
    </w:p>
    <w:p w14:paraId="01E7937D" w14:textId="7484FF27" w:rsidR="005B51EF" w:rsidRPr="00B852E8" w:rsidRDefault="005B51EF" w:rsidP="00910AC4">
      <w:pPr>
        <w:jc w:val="left"/>
        <w:rPr>
          <w:i/>
        </w:rPr>
      </w:pPr>
      <w:r w:rsidRPr="00B852E8">
        <w:rPr>
          <w:i/>
        </w:rPr>
        <w:t>Materials</w:t>
      </w:r>
    </w:p>
    <w:p w14:paraId="2D3D79A6" w14:textId="54B0BB9A" w:rsidR="0064377A" w:rsidRDefault="006B06C9" w:rsidP="006B53BA">
      <w:pPr>
        <w:ind w:firstLine="720"/>
        <w:jc w:val="left"/>
      </w:pPr>
      <w:r w:rsidRPr="00B852E8">
        <w:t>Materials used in this study consist of a sensation seeking questionnaire</w:t>
      </w:r>
      <w:r w:rsidR="00F07235" w:rsidRPr="00B852E8">
        <w:t xml:space="preserve"> (See Appendix B</w:t>
      </w:r>
      <w:r w:rsidR="00F07235">
        <w:t>)</w:t>
      </w:r>
      <w:r>
        <w:t xml:space="preserve">. </w:t>
      </w:r>
      <w:r w:rsidR="00CE0C15">
        <w:t>The Brief Sensation Seeking scale</w:t>
      </w:r>
      <w:r w:rsidR="002645AD">
        <w:t xml:space="preserve"> (BSSS)</w:t>
      </w:r>
      <w:r w:rsidR="00A04D2A">
        <w:t xml:space="preserve"> by</w:t>
      </w:r>
      <w:r w:rsidR="00235B65">
        <w:t xml:space="preserve"> Stephenson, Hoyle, Slater and </w:t>
      </w:r>
      <w:bookmarkStart w:id="0" w:name="_GoBack"/>
      <w:bookmarkEnd w:id="0"/>
      <w:r w:rsidR="00235B65">
        <w:t>Palmgreen (2003)</w:t>
      </w:r>
      <w:r w:rsidR="00CE0C15">
        <w:t xml:space="preserve"> was used to record participants responses.</w:t>
      </w:r>
      <w:r w:rsidR="0033137C">
        <w:t xml:space="preserve"> Responses were asked to circle the response which </w:t>
      </w:r>
      <w:r w:rsidR="00697B77">
        <w:t>was appropriate for them, e.g. strongly agree, agree, strongly disagree, in response to the statement presented. There were eight questions/statements in total including ‘I would like to explore strange places’, ‘I like wild parties’ and ‘I prefer friends who are excitedly unpredictable’</w:t>
      </w:r>
      <w:r w:rsidR="00B852E8">
        <w:t>.</w:t>
      </w:r>
      <w:r w:rsidR="00C36B7F">
        <w:t xml:space="preserve"> Scores ranged from eight to 40 with higher scores </w:t>
      </w:r>
      <w:r w:rsidR="00467658">
        <w:t xml:space="preserve">being more likely to have sensation seeking tendencies. For the study conducted, scores </w:t>
      </w:r>
      <w:r w:rsidR="00692452">
        <w:t>28.4</w:t>
      </w:r>
      <w:r w:rsidR="003162FB">
        <w:t xml:space="preserve"> and over were considere</w:t>
      </w:r>
      <w:r w:rsidR="00692452">
        <w:t>d as high and any score below 28.4</w:t>
      </w:r>
      <w:r w:rsidR="003162FB">
        <w:t xml:space="preserve"> w</w:t>
      </w:r>
      <w:r w:rsidR="0036341C">
        <w:t>ere</w:t>
      </w:r>
      <w:r w:rsidR="003162FB">
        <w:t xml:space="preserve"> considered low.</w:t>
      </w:r>
    </w:p>
    <w:p w14:paraId="3DD9EAEC" w14:textId="7BB00ECB" w:rsidR="00697B77" w:rsidRDefault="008A317B" w:rsidP="006B53BA">
      <w:pPr>
        <w:ind w:firstLine="720"/>
        <w:jc w:val="left"/>
      </w:pPr>
      <w:r>
        <w:t>S</w:t>
      </w:r>
      <w:r w:rsidR="003F3697">
        <w:t>uperlab was used to make the time perception experiment in the university labs. There were two phases, a practice phase showing the pink oval (400/1600 milliseconds)</w:t>
      </w:r>
      <w:r w:rsidR="00DB5E44">
        <w:t xml:space="preserve"> and an experimental phase of the pink oval (400/800/1000/1200/1600 milliseconds). After each oval was shown a black screen appeared for a short time followed by a fixation cross before the next oval </w:t>
      </w:r>
      <w:r w:rsidR="00F07235">
        <w:t>was presented. Participants were provided with instructions</w:t>
      </w:r>
      <w:r w:rsidR="00A06F1F">
        <w:t xml:space="preserve"> on the Superlab experiment screen. The practice phase showed five pink ovals at 400 milliseconds and five pink ovals at 1600 milliseconds. The experimental phase showed 22 randomised timings, as mentioned previously, which consisted of 10 1000 millisecond ovals as this was how time perception was measured, whether participants overestimated or underestimated time. The </w:t>
      </w:r>
      <w:r w:rsidR="00A06F1F">
        <w:lastRenderedPageBreak/>
        <w:t>pink oval was the stimulus which was displayed in the centre of the screen</w:t>
      </w:r>
      <w:r w:rsidR="00784559">
        <w:t xml:space="preserve">, with dimensions of </w:t>
      </w:r>
      <w:r w:rsidR="00C9635B">
        <w:t xml:space="preserve">12x16 millimetres. </w:t>
      </w:r>
    </w:p>
    <w:p w14:paraId="195AF2FA" w14:textId="661C6256" w:rsidR="009B0012" w:rsidRPr="0064377A" w:rsidRDefault="009B0012" w:rsidP="006B53BA">
      <w:pPr>
        <w:ind w:firstLine="720"/>
        <w:jc w:val="left"/>
      </w:pPr>
      <w:r>
        <w:t>The music used in the study had three conditions/ tempos, e.g. fast, slow and no music. The fast song used was Mariah Carey</w:t>
      </w:r>
      <w:r w:rsidR="00CF0024">
        <w:t>’s</w:t>
      </w:r>
      <w:r>
        <w:t xml:space="preserve"> All I want for Christmas is You and the slow song used wa</w:t>
      </w:r>
      <w:r w:rsidR="00CF0024">
        <w:t>s Marconi Union’s Weightless</w:t>
      </w:r>
      <w:r>
        <w:t>. Once participants completed the questionnaire, the music played, if the condition was not no music, during both the practice and experimental phase.</w:t>
      </w:r>
    </w:p>
    <w:p w14:paraId="1DE7B646" w14:textId="1C92AA83" w:rsidR="005B51EF" w:rsidRDefault="005B51EF" w:rsidP="00910AC4">
      <w:pPr>
        <w:jc w:val="left"/>
        <w:rPr>
          <w:i/>
        </w:rPr>
      </w:pPr>
      <w:r w:rsidRPr="0064377A">
        <w:rPr>
          <w:i/>
        </w:rPr>
        <w:t>Procedure</w:t>
      </w:r>
    </w:p>
    <w:p w14:paraId="41A43137" w14:textId="6DFFFBA9" w:rsidR="009F3A87" w:rsidRPr="009F3A87" w:rsidRDefault="009F3A87" w:rsidP="006B53BA">
      <w:pPr>
        <w:ind w:firstLine="720"/>
        <w:jc w:val="left"/>
      </w:pPr>
      <w:r>
        <w:t>Before any part of the study took place</w:t>
      </w:r>
      <w:r w:rsidR="00A17804">
        <w:t>,</w:t>
      </w:r>
      <w:r>
        <w:t xml:space="preserve"> ethical approval </w:t>
      </w:r>
      <w:r w:rsidR="00A17804">
        <w:t>from the School of Psychology was obtained. Participants were all University of Wales Trinity Saint David students who were recruited using opportunity sampling. First, participants were presented with a consent form (See Appendix C). Participants were then asked to fill out the sensation seeking questionnaire, circling the statement appropriate to them. Once completed they were asked to complete the practice phase of the Superlab experiment on the computer. Once they completed this</w:t>
      </w:r>
      <w:r w:rsidR="00605566">
        <w:t>,</w:t>
      </w:r>
      <w:r w:rsidR="00A17804">
        <w:t xml:space="preserve"> instructions would appear on the screen assigning buttons to whether the pink oval was shown for a long time (‘) or a short time (a). </w:t>
      </w:r>
      <w:r w:rsidR="00605566">
        <w:t xml:space="preserve">The participants would then complete the experimental phase of 22 randomised timing of the oval </w:t>
      </w:r>
      <w:r w:rsidR="00F20678">
        <w:t xml:space="preserve">on the computer. Once they finished the study, they would signal to one of the researchers they were done. They were then given a debrief sheet (See Appendix D) and asked if they had any questions. If not, they were thanked for taking part in the study, debriefed by one of the researchers and reminded of their right to withdraw from the study if they wished. </w:t>
      </w:r>
    </w:p>
    <w:p w14:paraId="49CCE5B7" w14:textId="64B8E577" w:rsidR="005B51EF" w:rsidRDefault="008E7A3A" w:rsidP="008E7A3A">
      <w:pPr>
        <w:tabs>
          <w:tab w:val="left" w:pos="6204"/>
        </w:tabs>
        <w:jc w:val="left"/>
      </w:pPr>
      <w:r>
        <w:tab/>
      </w:r>
    </w:p>
    <w:p w14:paraId="24480529" w14:textId="79FAC431" w:rsidR="008E7A3A" w:rsidRDefault="008E7A3A" w:rsidP="008E7A3A">
      <w:pPr>
        <w:tabs>
          <w:tab w:val="left" w:pos="6204"/>
        </w:tabs>
        <w:jc w:val="left"/>
      </w:pPr>
    </w:p>
    <w:p w14:paraId="244584E3" w14:textId="77777777" w:rsidR="008E7A3A" w:rsidRPr="005B51EF" w:rsidRDefault="008E7A3A" w:rsidP="008E7A3A">
      <w:pPr>
        <w:tabs>
          <w:tab w:val="left" w:pos="6204"/>
        </w:tabs>
        <w:jc w:val="left"/>
      </w:pPr>
    </w:p>
    <w:p w14:paraId="31484765" w14:textId="208C1A2E" w:rsidR="00B95D7B" w:rsidRDefault="00B95D7B" w:rsidP="00910AC4">
      <w:pPr>
        <w:rPr>
          <w:b/>
        </w:rPr>
      </w:pPr>
      <w:r>
        <w:rPr>
          <w:b/>
        </w:rPr>
        <w:lastRenderedPageBreak/>
        <w:t>Results</w:t>
      </w:r>
    </w:p>
    <w:p w14:paraId="7EC0DBE1" w14:textId="73C54492" w:rsidR="005B51EF" w:rsidRDefault="0054445C" w:rsidP="00910AC4">
      <w:pPr>
        <w:jc w:val="left"/>
      </w:pPr>
      <w:r>
        <w:t xml:space="preserve">A two-way between-subjects </w:t>
      </w:r>
      <w:r w:rsidR="004252AA">
        <w:t>analysis of variance was conducted to explore the impact of sensation seeking and music tempo on time perception.</w:t>
      </w:r>
      <w:r w:rsidR="00C369AC">
        <w:t xml:space="preserve"> Participants were placed in one of three conditions either fast tempo music, slow tempo of music or no music. </w:t>
      </w:r>
      <w:r w:rsidR="00457DA1">
        <w:t xml:space="preserve">The interaction effect between </w:t>
      </w:r>
      <w:r w:rsidR="00A648F2">
        <w:t>sensation seeking and music tempo wer</w:t>
      </w:r>
      <w:r w:rsidR="003C2A0A">
        <w:t>e statistically</w:t>
      </w:r>
      <w:r w:rsidR="007A7E5E">
        <w:t xml:space="preserve"> </w:t>
      </w:r>
      <w:r w:rsidR="00394975">
        <w:t>non-</w:t>
      </w:r>
      <w:r w:rsidR="007A7E5E">
        <w:t>significant</w:t>
      </w:r>
      <w:r w:rsidR="003C2A0A">
        <w:t>, F (</w:t>
      </w:r>
      <w:r w:rsidR="00EE649B">
        <w:t>13</w:t>
      </w:r>
      <w:r w:rsidR="0058460A">
        <w:t>,</w:t>
      </w:r>
      <w:r w:rsidR="00EE649B">
        <w:t xml:space="preserve"> 27</w:t>
      </w:r>
      <w:r w:rsidR="003C2A0A">
        <w:t xml:space="preserve">) = </w:t>
      </w:r>
      <w:r w:rsidR="00F06900">
        <w:t>.</w:t>
      </w:r>
      <w:r w:rsidR="007A7E5E">
        <w:t>83</w:t>
      </w:r>
      <w:r w:rsidR="003C2A0A">
        <w:t xml:space="preserve">, p= </w:t>
      </w:r>
      <w:r w:rsidR="007A7E5E">
        <w:t>.63</w:t>
      </w:r>
      <w:r w:rsidR="003C2A0A">
        <w:t>. The</w:t>
      </w:r>
      <w:r w:rsidR="00F57101">
        <w:t xml:space="preserve"> main effects </w:t>
      </w:r>
      <w:r w:rsidR="003C2A0A">
        <w:t>for sensation seeking</w:t>
      </w:r>
      <w:r w:rsidR="00F57101">
        <w:t xml:space="preserve"> were also statistically non-significant</w:t>
      </w:r>
      <w:r w:rsidR="003C2A0A">
        <w:t>, F (</w:t>
      </w:r>
      <w:r w:rsidR="00605F11">
        <w:t>17,27</w:t>
      </w:r>
      <w:r w:rsidR="003C2A0A">
        <w:t xml:space="preserve">) = </w:t>
      </w:r>
      <w:r w:rsidR="00605F11">
        <w:t>.8</w:t>
      </w:r>
      <w:r w:rsidR="003C2A0A">
        <w:t xml:space="preserve">, p= </w:t>
      </w:r>
      <w:r w:rsidR="00605F11">
        <w:t>.68</w:t>
      </w:r>
      <w:r w:rsidR="003C2A0A">
        <w:t xml:space="preserve">. Post-hoc comparisons using the Turkey HSD test indicate that the mean </w:t>
      </w:r>
      <w:r w:rsidR="00DD25FA">
        <w:t>score for</w:t>
      </w:r>
      <w:r w:rsidR="00A51254">
        <w:t xml:space="preserve"> slow </w:t>
      </w:r>
      <w:r w:rsidR="00DD25FA">
        <w:t>music tempo group (</w:t>
      </w:r>
      <w:r w:rsidR="00DD25FA" w:rsidRPr="006A417B">
        <w:rPr>
          <w:i/>
        </w:rPr>
        <w:t>M</w:t>
      </w:r>
      <w:r w:rsidR="00DD25FA">
        <w:t>=</w:t>
      </w:r>
      <w:r w:rsidR="00A51254">
        <w:t xml:space="preserve"> 6</w:t>
      </w:r>
      <w:r w:rsidR="00DD25FA">
        <w:t xml:space="preserve">, </w:t>
      </w:r>
      <w:r w:rsidR="00DD25FA" w:rsidRPr="006A417B">
        <w:rPr>
          <w:i/>
        </w:rPr>
        <w:t>SD</w:t>
      </w:r>
      <w:r w:rsidR="00DD25FA">
        <w:t>=</w:t>
      </w:r>
      <w:r w:rsidR="00A51254">
        <w:t xml:space="preserve"> 3.13</w:t>
      </w:r>
      <w:r w:rsidR="00DD25FA">
        <w:t>) were</w:t>
      </w:r>
      <w:r w:rsidR="000A0E42">
        <w:t xml:space="preserve"> </w:t>
      </w:r>
      <w:r w:rsidR="00F11504">
        <w:t>similar to</w:t>
      </w:r>
      <w:r w:rsidR="00DD25FA">
        <w:t xml:space="preserve"> the</w:t>
      </w:r>
      <w:r w:rsidR="00C810CA">
        <w:t xml:space="preserve"> no music</w:t>
      </w:r>
      <w:r w:rsidR="00DD25FA">
        <w:t xml:space="preserve"> group (</w:t>
      </w:r>
      <w:r w:rsidR="00DD25FA" w:rsidRPr="006A417B">
        <w:rPr>
          <w:i/>
        </w:rPr>
        <w:t>M</w:t>
      </w:r>
      <w:r w:rsidR="00DD25FA">
        <w:t>=</w:t>
      </w:r>
      <w:r w:rsidR="00A51254">
        <w:t xml:space="preserve"> 6</w:t>
      </w:r>
      <w:r w:rsidR="00DD25FA">
        <w:t xml:space="preserve">, </w:t>
      </w:r>
      <w:r w:rsidR="00DD25FA" w:rsidRPr="006A417B">
        <w:rPr>
          <w:i/>
        </w:rPr>
        <w:t>SD</w:t>
      </w:r>
      <w:r w:rsidR="00DD25FA">
        <w:t>=</w:t>
      </w:r>
      <w:r w:rsidR="00A51254">
        <w:t xml:space="preserve"> </w:t>
      </w:r>
      <w:r w:rsidR="00C810CA">
        <w:t>3.04</w:t>
      </w:r>
      <w:r w:rsidR="00DD25FA">
        <w:t xml:space="preserve">). The </w:t>
      </w:r>
      <w:r w:rsidR="00A51254">
        <w:t>fast</w:t>
      </w:r>
      <w:r w:rsidR="00DD25FA">
        <w:t xml:space="preserve"> music tempo group (</w:t>
      </w:r>
      <w:r w:rsidR="00DD25FA" w:rsidRPr="006A417B">
        <w:rPr>
          <w:i/>
        </w:rPr>
        <w:t>M</w:t>
      </w:r>
      <w:r w:rsidR="00DD25FA">
        <w:t>=</w:t>
      </w:r>
      <w:r w:rsidR="00A51254">
        <w:t xml:space="preserve"> 5.73</w:t>
      </w:r>
      <w:r w:rsidR="00DD25FA">
        <w:t xml:space="preserve">, </w:t>
      </w:r>
      <w:r w:rsidR="00DD25FA" w:rsidRPr="006A417B">
        <w:rPr>
          <w:i/>
        </w:rPr>
        <w:t>SD</w:t>
      </w:r>
      <w:r w:rsidR="00DD25FA">
        <w:t>=</w:t>
      </w:r>
      <w:r w:rsidR="00A51254">
        <w:t xml:space="preserve"> 2.46</w:t>
      </w:r>
      <w:r w:rsidR="00DD25FA">
        <w:t>)</w:t>
      </w:r>
      <w:r w:rsidR="00A51254">
        <w:t xml:space="preserve"> did</w:t>
      </w:r>
      <w:r w:rsidR="00DD25FA">
        <w:t xml:space="preserve"> diffe</w:t>
      </w:r>
      <w:r w:rsidR="00142D1D">
        <w:t xml:space="preserve">r </w:t>
      </w:r>
      <w:r w:rsidR="00DD25FA">
        <w:t>from</w:t>
      </w:r>
      <w:r w:rsidR="00C810CA">
        <w:t xml:space="preserve"> </w:t>
      </w:r>
      <w:r w:rsidR="00DD25FA">
        <w:t xml:space="preserve">the </w:t>
      </w:r>
      <w:r w:rsidR="00F32910">
        <w:t>other groups</w:t>
      </w:r>
      <w:r w:rsidR="00142D1D">
        <w:t>, only slightly with a non-</w:t>
      </w:r>
      <w:r w:rsidR="00ED3958">
        <w:t>si</w:t>
      </w:r>
      <w:r w:rsidR="00142D1D">
        <w:t>gnificance</w:t>
      </w:r>
      <w:r w:rsidR="00F32910">
        <w:t>.</w:t>
      </w:r>
      <w:r w:rsidR="0006222F">
        <w:t xml:space="preserve"> This indicates there </w:t>
      </w:r>
      <w:r w:rsidR="000A0E42">
        <w:t>could be</w:t>
      </w:r>
      <w:r w:rsidR="0006222F">
        <w:t xml:space="preserve"> difference in time perception when exposed to fast music tempos. </w:t>
      </w:r>
      <w:r w:rsidR="00F32910">
        <w:t>The main effects for</w:t>
      </w:r>
      <w:r w:rsidR="00E522B2">
        <w:t xml:space="preserve"> music tempo</w:t>
      </w:r>
      <w:r w:rsidR="003A0066">
        <w:t>, F (</w:t>
      </w:r>
      <w:r w:rsidR="00E522B2">
        <w:t>2,27</w:t>
      </w:r>
      <w:r w:rsidR="003A0066">
        <w:t>)</w:t>
      </w:r>
      <w:r w:rsidR="00E522B2">
        <w:t xml:space="preserve"> = .38</w:t>
      </w:r>
      <w:r w:rsidR="003A0066">
        <w:t xml:space="preserve">, p= </w:t>
      </w:r>
      <w:r w:rsidR="00E522B2">
        <w:t>.73</w:t>
      </w:r>
      <w:r w:rsidR="003A0066">
        <w:t xml:space="preserve">, </w:t>
      </w:r>
      <w:r w:rsidR="00E522B2">
        <w:t>did</w:t>
      </w:r>
      <w:r w:rsidR="005F375F">
        <w:t xml:space="preserve"> not</w:t>
      </w:r>
      <w:r w:rsidR="00E522B2">
        <w:t xml:space="preserve"> </w:t>
      </w:r>
      <w:r w:rsidR="003A0066">
        <w:t xml:space="preserve">reach statistical significance. </w:t>
      </w:r>
    </w:p>
    <w:p w14:paraId="71E47DA3" w14:textId="77777777" w:rsidR="0015141E" w:rsidRPr="005B51EF" w:rsidRDefault="0015141E" w:rsidP="00910AC4">
      <w:pPr>
        <w:jc w:val="left"/>
      </w:pPr>
    </w:p>
    <w:p w14:paraId="0934D1E4" w14:textId="3A60102A" w:rsidR="00B95D7B" w:rsidRDefault="00B95D7B" w:rsidP="00910AC4">
      <w:pPr>
        <w:rPr>
          <w:b/>
        </w:rPr>
      </w:pPr>
      <w:r>
        <w:rPr>
          <w:b/>
        </w:rPr>
        <w:t>Discuss</w:t>
      </w:r>
      <w:r w:rsidR="000651A1">
        <w:rPr>
          <w:b/>
        </w:rPr>
        <w:t>ion</w:t>
      </w:r>
    </w:p>
    <w:p w14:paraId="330AA72B" w14:textId="0907D4F1" w:rsidR="00FC377B" w:rsidRDefault="00FC377B" w:rsidP="00FC377B">
      <w:pPr>
        <w:ind w:firstLine="720"/>
        <w:jc w:val="left"/>
      </w:pPr>
      <w:r>
        <w:t>Based on the outcomes of the study conducted the original hypothesis</w:t>
      </w:r>
      <w:r w:rsidR="008E39A0">
        <w:t>, that faster tempos</w:t>
      </w:r>
      <w:r w:rsidR="004E7D3E">
        <w:t xml:space="preserve"> and high sensation seeking</w:t>
      </w:r>
      <w:r w:rsidR="008E39A0">
        <w:t xml:space="preserve"> would have a significant impact on scores,</w:t>
      </w:r>
      <w:r>
        <w:t xml:space="preserve"> must be</w:t>
      </w:r>
      <w:r w:rsidR="00093CEA">
        <w:t xml:space="preserve"> rejected</w:t>
      </w:r>
      <w:r w:rsidR="00A411E7">
        <w:t xml:space="preserve"> based on the results</w:t>
      </w:r>
      <w:r w:rsidR="00093CEA">
        <w:t>.</w:t>
      </w:r>
      <w:r w:rsidR="00A411E7">
        <w:t xml:space="preserve"> Results were non-significant, meaning that there is unlikely the variables</w:t>
      </w:r>
      <w:r w:rsidR="001B2096">
        <w:t>, in this study,</w:t>
      </w:r>
      <w:r w:rsidR="00A411E7">
        <w:t xml:space="preserve"> have</w:t>
      </w:r>
      <w:r w:rsidR="00C82939">
        <w:t xml:space="preserve"> an impact on time perception. </w:t>
      </w:r>
      <w:r w:rsidR="003931FC">
        <w:t>Previous studies</w:t>
      </w:r>
      <w:r w:rsidR="00C82939">
        <w:t xml:space="preserve"> have </w:t>
      </w:r>
      <w:r w:rsidR="003931FC">
        <w:t>supported</w:t>
      </w:r>
      <w:r w:rsidR="002D7C0C">
        <w:t xml:space="preserve"> the theory that highly arousing </w:t>
      </w:r>
      <w:r w:rsidR="00E35E8A">
        <w:t xml:space="preserve">stimulus, in this case a faster music tempo, will have an impact on how time is perceived by participants, e.g. faster </w:t>
      </w:r>
      <w:r w:rsidR="001E1892">
        <w:t>tempos</w:t>
      </w:r>
      <w:r w:rsidR="00E35E8A">
        <w:t xml:space="preserve"> will warrant an overestimation of time. </w:t>
      </w:r>
      <w:r w:rsidR="001E1892">
        <w:t>The study conducted</w:t>
      </w:r>
      <w:r w:rsidR="00C82939">
        <w:t xml:space="preserve"> above </w:t>
      </w:r>
      <w:r w:rsidR="001E1892">
        <w:t>did not suppor</w:t>
      </w:r>
      <w:r w:rsidR="00E7054A">
        <w:t>t the literature reviewed above</w:t>
      </w:r>
      <w:r w:rsidR="005D5B2C">
        <w:t>, however, that does not mean there is no link between the variable as researchers, such as Droit-Volet et al (2004), have contrasting findings.</w:t>
      </w:r>
    </w:p>
    <w:p w14:paraId="451C1666" w14:textId="5747DFBC" w:rsidR="001E1892" w:rsidRDefault="007929D8" w:rsidP="00FC377B">
      <w:pPr>
        <w:ind w:firstLine="720"/>
        <w:jc w:val="left"/>
      </w:pPr>
      <w:r>
        <w:lastRenderedPageBreak/>
        <w:t>While the study finding do not provide support for the original hypothesis</w:t>
      </w:r>
      <w:r w:rsidR="001E1892">
        <w:t>, there are implications, which are briefly mentioned in the literature review, which can relate to driving behaviours.</w:t>
      </w:r>
      <w:r w:rsidR="00C25548">
        <w:t xml:space="preserve"> Researchers, such as Whissell and Bigelow (2003), have found that people who score high on sensation seeking scale could be more likely to obtain a speeding ticket and that they are more likely to engage in risky driving behaviours. This could be due to a range of factor, i.e. music tempo or volume, which further research could examine. </w:t>
      </w:r>
    </w:p>
    <w:p w14:paraId="722CCA34" w14:textId="23BCBB98" w:rsidR="00E31475" w:rsidRDefault="00E31475" w:rsidP="00FC377B">
      <w:pPr>
        <w:ind w:firstLine="720"/>
        <w:jc w:val="left"/>
      </w:pPr>
      <w:r>
        <w:t>While there are positive aspects to the study above, there are some limitations</w:t>
      </w:r>
      <w:r w:rsidR="000A70E4">
        <w:t xml:space="preserve">. </w:t>
      </w:r>
      <w:r w:rsidR="003E70B3">
        <w:t>The BSSS could be a potential limitation as resea</w:t>
      </w:r>
      <w:r w:rsidR="00B93300">
        <w:t>r</w:t>
      </w:r>
      <w:r w:rsidR="003E70B3">
        <w:t>chers, such as</w:t>
      </w:r>
      <w:r w:rsidR="00B93300">
        <w:t xml:space="preserve"> Aluja, Garcia and Garcia (2004), found after using it in studies that it needs improvement due to low reliability. </w:t>
      </w:r>
      <w:r>
        <w:t>However, researchers such as Eachus (2004) have used the BSSS and found significant results in their study.</w:t>
      </w:r>
      <w:r w:rsidR="000A70E4">
        <w:t xml:space="preserve"> A</w:t>
      </w:r>
      <w:r w:rsidR="00EC7D68">
        <w:t>n</w:t>
      </w:r>
      <w:r w:rsidR="000A70E4">
        <w:t xml:space="preserve"> alternative questionnaire could be used if the study above is replicated</w:t>
      </w:r>
      <w:r w:rsidR="006D1282">
        <w:t xml:space="preserve"> in order to obtain significant results</w:t>
      </w:r>
      <w:r w:rsidR="000A70E4">
        <w:t>.</w:t>
      </w:r>
    </w:p>
    <w:p w14:paraId="1A7582DF" w14:textId="2C70C207" w:rsidR="001E2408" w:rsidRPr="005B51EF" w:rsidRDefault="001E2408" w:rsidP="00FC377B">
      <w:pPr>
        <w:ind w:firstLine="720"/>
        <w:jc w:val="left"/>
      </w:pPr>
      <w:r>
        <w:t xml:space="preserve">As previously mentioned, there </w:t>
      </w:r>
      <w:r w:rsidR="00015782">
        <w:t>is potential for further research to be conducted in the areas of time perception, sensation seeking and music tempo. A possibility could be to explore whether gender plays a role in time perception</w:t>
      </w:r>
      <w:r w:rsidR="0011142F">
        <w:t>, as shown by Hanson and Buckworth (2016), who found gender did have an impact on results and suggested that age could also be explore.</w:t>
      </w:r>
    </w:p>
    <w:p w14:paraId="3FB2C744" w14:textId="48934702" w:rsidR="000651A1" w:rsidRDefault="000651A1" w:rsidP="00910AC4">
      <w:pPr>
        <w:rPr>
          <w:b/>
        </w:rPr>
      </w:pPr>
    </w:p>
    <w:p w14:paraId="5517E042" w14:textId="1003173A" w:rsidR="000651A1" w:rsidRDefault="000651A1" w:rsidP="00910AC4">
      <w:pPr>
        <w:rPr>
          <w:b/>
        </w:rPr>
      </w:pPr>
      <w:r>
        <w:rPr>
          <w:b/>
        </w:rPr>
        <w:br w:type="page"/>
      </w:r>
    </w:p>
    <w:p w14:paraId="619EB7FA" w14:textId="29F2DE11" w:rsidR="000651A1" w:rsidRDefault="000651A1" w:rsidP="00910AC4">
      <w:pPr>
        <w:rPr>
          <w:b/>
        </w:rPr>
      </w:pPr>
      <w:r>
        <w:rPr>
          <w:b/>
        </w:rPr>
        <w:lastRenderedPageBreak/>
        <w:t>References</w:t>
      </w:r>
    </w:p>
    <w:p w14:paraId="070A21BE" w14:textId="44D462AF" w:rsidR="003E70B3" w:rsidRPr="003E70B3" w:rsidRDefault="003E70B3" w:rsidP="00565F4E">
      <w:pPr>
        <w:ind w:left="720" w:right="284" w:hanging="720"/>
        <w:jc w:val="left"/>
        <w:rPr>
          <w:i/>
        </w:rPr>
      </w:pPr>
      <w:r>
        <w:t xml:space="preserve">Aluja, A., Garcia, O., &amp; Garcia, L.F. (2004). Exploring the Structure of Zuckerman’s Sensation Seeking Scale, Form V in a Spanish Sample. 338-344. </w:t>
      </w:r>
      <w:r>
        <w:rPr>
          <w:i/>
        </w:rPr>
        <w:t>Psychological Reports</w:t>
      </w:r>
    </w:p>
    <w:p w14:paraId="3C65A85B" w14:textId="73405BAE" w:rsidR="007B476F" w:rsidRDefault="007B476F" w:rsidP="00565F4E">
      <w:pPr>
        <w:ind w:left="720" w:right="284" w:hanging="720"/>
        <w:jc w:val="left"/>
      </w:pPr>
      <w:r>
        <w:t xml:space="preserve">Angrilli, A., Cherubini, P., Pavese, A., &amp; Manfredini, S. (1997). </w:t>
      </w:r>
      <w:r w:rsidRPr="00DB3AAF">
        <w:t xml:space="preserve">The influence of affective </w:t>
      </w:r>
      <w:r w:rsidR="00565F4E" w:rsidRPr="00DB3AAF">
        <w:t xml:space="preserve"> </w:t>
      </w:r>
      <w:r w:rsidRPr="00DB3AAF">
        <w:t>factors on time perception</w:t>
      </w:r>
      <w:r>
        <w:rPr>
          <w:i/>
        </w:rPr>
        <w:t xml:space="preserve">. </w:t>
      </w:r>
      <w:bookmarkStart w:id="1" w:name="_Hlk528244"/>
      <w:r w:rsidR="00025DCF">
        <w:t xml:space="preserve">972-982, 59(6). </w:t>
      </w:r>
      <w:bookmarkEnd w:id="1"/>
      <w:r w:rsidR="00025DCF" w:rsidRPr="00DB3AAF">
        <w:rPr>
          <w:i/>
        </w:rPr>
        <w:t>Perception &amp; Psychophysics.</w:t>
      </w:r>
      <w:r w:rsidR="00025DCF">
        <w:t xml:space="preserve"> Psychonomic Society.</w:t>
      </w:r>
    </w:p>
    <w:p w14:paraId="136B106A" w14:textId="689BFF65" w:rsidR="00565F4E" w:rsidRPr="0030157E" w:rsidRDefault="00DB3AAF" w:rsidP="00525934">
      <w:pPr>
        <w:ind w:left="720" w:right="284" w:hanging="720"/>
        <w:jc w:val="left"/>
      </w:pPr>
      <w:r>
        <w:t xml:space="preserve">Buckhout, R., Figueroa, D., &amp; Hoff, E. (1975). </w:t>
      </w:r>
      <w:r w:rsidR="0030157E">
        <w:t xml:space="preserve">Eyewitness identification: Effects of suggestion and bias in identification from photographs. Vol.6(1), 71-74. </w:t>
      </w:r>
      <w:r w:rsidR="0030157E">
        <w:rPr>
          <w:i/>
        </w:rPr>
        <w:t xml:space="preserve">Bulletin of the Psychonomic Society. </w:t>
      </w:r>
    </w:p>
    <w:p w14:paraId="042C4A5C" w14:textId="7F19FCA8" w:rsidR="000651A1" w:rsidRDefault="009C15EC" w:rsidP="00565F4E">
      <w:pPr>
        <w:ind w:left="720" w:right="284" w:hanging="720"/>
        <w:jc w:val="left"/>
      </w:pPr>
      <w:r>
        <w:t xml:space="preserve">Droit-Volet, S., Brunot, S., &amp; Niedenthal, P.M. (2004). </w:t>
      </w:r>
      <w:r w:rsidRPr="00DB3AAF">
        <w:t xml:space="preserve">Brief Report: Perception of the duration of emotional events. </w:t>
      </w:r>
      <w:r>
        <w:t xml:space="preserve">849-858, 18(6). </w:t>
      </w:r>
      <w:r w:rsidRPr="00DB3AAF">
        <w:rPr>
          <w:i/>
        </w:rPr>
        <w:t>Cognition and Emotion, Psychology Press</w:t>
      </w:r>
      <w:r>
        <w:t>. Doi:10.1080/02699930341000194</w:t>
      </w:r>
    </w:p>
    <w:p w14:paraId="22FEA3F5" w14:textId="5D108CB4" w:rsidR="00C8303E" w:rsidRDefault="00C8303E" w:rsidP="00565F4E">
      <w:pPr>
        <w:ind w:left="720" w:right="284" w:hanging="720"/>
        <w:jc w:val="left"/>
      </w:pPr>
      <w:r>
        <w:t xml:space="preserve">Droit-Volet, S., Fayolle, S.L., &amp; Gil, S. (2011). Emotion and time perception: effects of film-induced mood. Vol. 5, (33). </w:t>
      </w:r>
      <w:r>
        <w:rPr>
          <w:i/>
        </w:rPr>
        <w:t xml:space="preserve">Frontiers in Integrative Neuroscience. </w:t>
      </w:r>
      <w:r>
        <w:t>Doi: 10.3389/fnint.2011.00033</w:t>
      </w:r>
    </w:p>
    <w:p w14:paraId="5EF2AD5B" w14:textId="2547A1F0" w:rsidR="00E31475" w:rsidRDefault="00E31475" w:rsidP="00565F4E">
      <w:pPr>
        <w:ind w:left="720" w:right="284" w:hanging="720"/>
        <w:jc w:val="left"/>
        <w:rPr>
          <w:i/>
        </w:rPr>
      </w:pPr>
      <w:r>
        <w:t xml:space="preserve">Eachus, P. (2004). Using the Brief Sensation Seeking Scale (BSSS) to predict holiday preferences. 141-153. </w:t>
      </w:r>
      <w:r>
        <w:rPr>
          <w:i/>
        </w:rPr>
        <w:t>Personality and Individual Differences.</w:t>
      </w:r>
    </w:p>
    <w:p w14:paraId="481C4BEE" w14:textId="746B077B" w:rsidR="00015782" w:rsidRPr="00015782" w:rsidRDefault="00015782" w:rsidP="00565F4E">
      <w:pPr>
        <w:ind w:left="720" w:right="284" w:hanging="720"/>
        <w:jc w:val="left"/>
        <w:rPr>
          <w:i/>
        </w:rPr>
      </w:pPr>
      <w:r>
        <w:t xml:space="preserve">Hanson, N.J., &amp; Buckworth, J. (2016). Sex Differences in Time Perception during Self-paced Running. Vol.9(4), 514-523. </w:t>
      </w:r>
      <w:r>
        <w:rPr>
          <w:i/>
        </w:rPr>
        <w:t>International Journal of Exercise Science</w:t>
      </w:r>
    </w:p>
    <w:p w14:paraId="6B51C57F" w14:textId="70FE6DC3" w:rsidR="005C2AB1" w:rsidRPr="001E543D" w:rsidRDefault="007B20B6" w:rsidP="001E543D">
      <w:pPr>
        <w:ind w:left="720" w:hanging="720"/>
        <w:jc w:val="left"/>
        <w:rPr>
          <w:szCs w:val="24"/>
        </w:rPr>
      </w:pPr>
      <w:r w:rsidRPr="007B20B6">
        <w:rPr>
          <w:szCs w:val="24"/>
        </w:rPr>
        <w:t>Stephenson, M. T., Hoyle, R. H., Slater, M. D., &amp; Palmgreen, P. (2003). Brief measures of sensation seeking for screening and large-scale surveys.</w:t>
      </w:r>
      <w:r w:rsidR="00343B6E">
        <w:rPr>
          <w:szCs w:val="24"/>
        </w:rPr>
        <w:t xml:space="preserve"> 279-286.</w:t>
      </w:r>
      <w:r w:rsidRPr="007B20B6">
        <w:rPr>
          <w:szCs w:val="24"/>
        </w:rPr>
        <w:t xml:space="preserve"> </w:t>
      </w:r>
      <w:r w:rsidRPr="007B20B6">
        <w:rPr>
          <w:i/>
          <w:szCs w:val="24"/>
        </w:rPr>
        <w:t>Drug and Alcohol Dependency</w:t>
      </w:r>
    </w:p>
    <w:p w14:paraId="65EC6FC0" w14:textId="7DC2AF0B" w:rsidR="00C31076" w:rsidRDefault="00C31076" w:rsidP="00565F4E">
      <w:pPr>
        <w:ind w:left="720" w:right="284" w:hanging="720"/>
        <w:jc w:val="left"/>
        <w:rPr>
          <w:i/>
        </w:rPr>
      </w:pPr>
      <w:r>
        <w:lastRenderedPageBreak/>
        <w:t xml:space="preserve">Thomas, E.A.C., &amp; Weaver, W.B. (1975). Cognitive processing and time perception. Vol. 17(4), 363-367. </w:t>
      </w:r>
      <w:r>
        <w:rPr>
          <w:i/>
        </w:rPr>
        <w:t>Perception &amp; Psychophysics</w:t>
      </w:r>
    </w:p>
    <w:p w14:paraId="30C2298A" w14:textId="0D9203DB" w:rsidR="00864746" w:rsidRPr="00343B6E" w:rsidRDefault="00864746" w:rsidP="00343B6E">
      <w:pPr>
        <w:ind w:left="720" w:right="284" w:hanging="720"/>
        <w:jc w:val="left"/>
        <w:rPr>
          <w:i/>
        </w:rPr>
      </w:pPr>
      <w:r>
        <w:t xml:space="preserve">Whissell, R.W., </w:t>
      </w:r>
      <w:r w:rsidR="00343B6E">
        <w:t xml:space="preserve">&amp; Bigelow, B.J. (2003). The Speeding Attitude Scale and the Role of Sensation Seeking in Profiling Young Drivers at Risk. Vol.23 (4), 811-820. </w:t>
      </w:r>
      <w:r w:rsidR="00343B6E">
        <w:rPr>
          <w:i/>
        </w:rPr>
        <w:t>Risk Analysis</w:t>
      </w:r>
    </w:p>
    <w:p w14:paraId="12D20164" w14:textId="1D8C1FC3" w:rsidR="000651A1" w:rsidRDefault="000651A1" w:rsidP="00910AC4">
      <w:pPr>
        <w:rPr>
          <w:b/>
        </w:rPr>
      </w:pPr>
    </w:p>
    <w:p w14:paraId="23AB4BCA" w14:textId="7D8756F3" w:rsidR="000651A1" w:rsidRDefault="000651A1" w:rsidP="00910AC4">
      <w:pPr>
        <w:rPr>
          <w:b/>
        </w:rPr>
      </w:pPr>
    </w:p>
    <w:p w14:paraId="4C1FAEEC" w14:textId="76867D4E" w:rsidR="000651A1" w:rsidRDefault="000651A1" w:rsidP="00910AC4">
      <w:pPr>
        <w:rPr>
          <w:b/>
        </w:rPr>
      </w:pPr>
    </w:p>
    <w:p w14:paraId="208216EB" w14:textId="39B5F955" w:rsidR="000651A1" w:rsidRDefault="000651A1" w:rsidP="00910AC4">
      <w:pPr>
        <w:rPr>
          <w:b/>
        </w:rPr>
      </w:pPr>
    </w:p>
    <w:p w14:paraId="152B020E" w14:textId="2DFA9433" w:rsidR="000651A1" w:rsidRDefault="000651A1" w:rsidP="00910AC4">
      <w:pPr>
        <w:rPr>
          <w:b/>
        </w:rPr>
      </w:pPr>
    </w:p>
    <w:p w14:paraId="01143C74" w14:textId="005FCC0B" w:rsidR="000651A1" w:rsidRDefault="000651A1" w:rsidP="00910AC4">
      <w:pPr>
        <w:rPr>
          <w:b/>
        </w:rPr>
      </w:pPr>
      <w:r>
        <w:rPr>
          <w:b/>
        </w:rPr>
        <w:br w:type="page"/>
      </w:r>
    </w:p>
    <w:p w14:paraId="2A6CB07F" w14:textId="2D83FD95" w:rsidR="00B95D7B" w:rsidRDefault="000651A1" w:rsidP="00BE2F35">
      <w:pPr>
        <w:rPr>
          <w:b/>
        </w:rPr>
      </w:pPr>
      <w:r>
        <w:rPr>
          <w:b/>
        </w:rPr>
        <w:lastRenderedPageBreak/>
        <w:t>Appendices</w:t>
      </w:r>
    </w:p>
    <w:p w14:paraId="3BA41A1E" w14:textId="737696D3" w:rsidR="00BE2F35" w:rsidRDefault="00BE2F35" w:rsidP="00BE2F35">
      <w:pPr>
        <w:jc w:val="left"/>
      </w:pPr>
      <w:r>
        <w:t>Appendix A</w:t>
      </w:r>
    </w:p>
    <w:p w14:paraId="27850195" w14:textId="77777777" w:rsidR="007B5407" w:rsidRDefault="007B5407" w:rsidP="00BE2F35">
      <w:pPr>
        <w:jc w:val="left"/>
      </w:pPr>
    </w:p>
    <w:p w14:paraId="2462493D" w14:textId="7E79B11F" w:rsidR="007B5407" w:rsidRDefault="007B5407" w:rsidP="00BE2F35">
      <w:pPr>
        <w:jc w:val="left"/>
      </w:pPr>
      <w:r>
        <w:rPr>
          <w:noProof/>
          <w:lang w:eastAsia="en-GB"/>
        </w:rPr>
        <w:drawing>
          <wp:inline distT="0" distB="0" distL="0" distR="0" wp14:anchorId="373CC5C8" wp14:editId="42BB0F38">
            <wp:extent cx="5731510" cy="42932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3235"/>
                    </a:xfrm>
                    <a:prstGeom prst="rect">
                      <a:avLst/>
                    </a:prstGeom>
                    <a:noFill/>
                    <a:ln>
                      <a:noFill/>
                    </a:ln>
                  </pic:spPr>
                </pic:pic>
              </a:graphicData>
            </a:graphic>
          </wp:inline>
        </w:drawing>
      </w:r>
    </w:p>
    <w:p w14:paraId="25EF337F" w14:textId="77777777" w:rsidR="007B5407" w:rsidRDefault="007B5407" w:rsidP="00BE2F35">
      <w:pPr>
        <w:jc w:val="left"/>
      </w:pPr>
    </w:p>
    <w:p w14:paraId="47C572BB" w14:textId="77777777" w:rsidR="00B21A26" w:rsidRDefault="00B21A26" w:rsidP="00BE2F35">
      <w:pPr>
        <w:jc w:val="left"/>
      </w:pPr>
    </w:p>
    <w:p w14:paraId="32127CBF" w14:textId="51B27F2B" w:rsidR="00BE2F35" w:rsidRDefault="00BE2F35" w:rsidP="00BE2F35">
      <w:pPr>
        <w:jc w:val="left"/>
      </w:pPr>
      <w:r>
        <w:t>Appendix B</w:t>
      </w:r>
    </w:p>
    <w:p w14:paraId="415B9036" w14:textId="32BBD472" w:rsidR="00814FE6" w:rsidRDefault="00814FE6" w:rsidP="00814FE6">
      <w:pPr>
        <w:rPr>
          <w:u w:val="single"/>
        </w:rPr>
      </w:pPr>
      <w:r>
        <w:rPr>
          <w:u w:val="single"/>
        </w:rPr>
        <w:t>Questionnaire</w:t>
      </w:r>
    </w:p>
    <w:p w14:paraId="6AD1ED8E" w14:textId="64E40882" w:rsidR="00814FE6" w:rsidRDefault="00814FE6" w:rsidP="00814FE6">
      <w:pPr>
        <w:jc w:val="left"/>
      </w:pPr>
      <w:r>
        <w:t>Age:__________________</w:t>
      </w:r>
      <w:r>
        <w:tab/>
      </w:r>
      <w:r>
        <w:tab/>
      </w:r>
      <w:r>
        <w:tab/>
      </w:r>
      <w:r>
        <w:tab/>
      </w:r>
      <w:r>
        <w:tab/>
        <w:t>Gender:_________________</w:t>
      </w:r>
    </w:p>
    <w:p w14:paraId="1B2757BE" w14:textId="20832BD4" w:rsidR="00814FE6" w:rsidRDefault="00814FE6" w:rsidP="00814FE6">
      <w:pPr>
        <w:jc w:val="left"/>
      </w:pPr>
      <w:r>
        <w:t>Please respond to the statements below about how you generally feel about yourself, using the rating scale as follows:</w:t>
      </w:r>
    </w:p>
    <w:p w14:paraId="652A241E" w14:textId="273E69F4" w:rsidR="00814FE6" w:rsidRDefault="00814FE6" w:rsidP="00814FE6">
      <w:pPr>
        <w:jc w:val="left"/>
        <w:rPr>
          <w:b/>
        </w:rPr>
      </w:pPr>
      <w:bookmarkStart w:id="2" w:name="_Hlk550845"/>
      <w:r>
        <w:rPr>
          <w:b/>
        </w:rPr>
        <w:lastRenderedPageBreak/>
        <w:t xml:space="preserve">Strongly disagree    </w:t>
      </w:r>
      <w:proofErr w:type="spellStart"/>
      <w:r>
        <w:rPr>
          <w:b/>
        </w:rPr>
        <w:t>Disagree</w:t>
      </w:r>
      <w:proofErr w:type="spellEnd"/>
      <w:r>
        <w:rPr>
          <w:b/>
        </w:rPr>
        <w:t xml:space="preserve">      Neither disagree nor agree    </w:t>
      </w:r>
      <w:proofErr w:type="spellStart"/>
      <w:r>
        <w:rPr>
          <w:b/>
        </w:rPr>
        <w:t>Agree</w:t>
      </w:r>
      <w:proofErr w:type="spellEnd"/>
      <w:r>
        <w:rPr>
          <w:b/>
        </w:rPr>
        <w:t xml:space="preserve">        Strongly agree</w:t>
      </w:r>
    </w:p>
    <w:bookmarkEnd w:id="2"/>
    <w:p w14:paraId="207374A8" w14:textId="005750AC" w:rsidR="00814FE6" w:rsidRDefault="00814FE6" w:rsidP="00814FE6">
      <w:pPr>
        <w:jc w:val="left"/>
        <w:rPr>
          <w:b/>
        </w:rPr>
      </w:pPr>
      <w:r w:rsidRPr="00814FE6">
        <w:rPr>
          <w:b/>
        </w:rPr>
        <w:t xml:space="preserve">Please circle only </w:t>
      </w:r>
      <w:r w:rsidRPr="00814FE6">
        <w:rPr>
          <w:b/>
          <w:u w:val="single"/>
        </w:rPr>
        <w:t>ONE</w:t>
      </w:r>
      <w:r w:rsidRPr="00814FE6">
        <w:rPr>
          <w:b/>
        </w:rPr>
        <w:t xml:space="preserve"> of the following answers to each question</w:t>
      </w:r>
    </w:p>
    <w:p w14:paraId="30BE7ECC" w14:textId="3B382E9B" w:rsidR="0040669E" w:rsidRDefault="0040669E" w:rsidP="00814FE6">
      <w:pPr>
        <w:jc w:val="left"/>
      </w:pPr>
      <w:r>
        <w:t>Q1) I would like to explore strange places</w:t>
      </w:r>
    </w:p>
    <w:p w14:paraId="7560C041" w14:textId="2AD5202E" w:rsidR="00F12A0B" w:rsidRPr="00F12A0B" w:rsidRDefault="00F12A0B" w:rsidP="00814FE6">
      <w:pPr>
        <w:jc w:val="left"/>
      </w:pPr>
      <w:bookmarkStart w:id="3" w:name="_Hlk550874"/>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bookmarkEnd w:id="3"/>
    <w:p w14:paraId="7BFD8BC4" w14:textId="353F4986" w:rsidR="0040669E" w:rsidRDefault="0040669E" w:rsidP="00814FE6">
      <w:pPr>
        <w:jc w:val="left"/>
      </w:pPr>
      <w:r>
        <w:t>Q2) I would like to take off on a trip with no pre planned routes or timetables</w:t>
      </w:r>
    </w:p>
    <w:p w14:paraId="57F45BB1" w14:textId="38B599F1" w:rsidR="00F12A0B" w:rsidRDefault="00F12A0B" w:rsidP="00814FE6">
      <w:pPr>
        <w:jc w:val="left"/>
      </w:pPr>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p w14:paraId="07FD229D" w14:textId="29DF76E3" w:rsidR="0040669E" w:rsidRDefault="0040669E" w:rsidP="00814FE6">
      <w:pPr>
        <w:jc w:val="left"/>
      </w:pPr>
      <w:r>
        <w:t>Q3) I like to do frightening things</w:t>
      </w:r>
    </w:p>
    <w:p w14:paraId="7CE0AF1D" w14:textId="255AFDAE" w:rsidR="00F12A0B" w:rsidRDefault="00F12A0B" w:rsidP="00814FE6">
      <w:pPr>
        <w:jc w:val="left"/>
      </w:pPr>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p w14:paraId="1AE0150B" w14:textId="2EC2B741" w:rsidR="0040669E" w:rsidRDefault="0040669E" w:rsidP="00814FE6">
      <w:pPr>
        <w:jc w:val="left"/>
      </w:pPr>
      <w:r>
        <w:t>Q4)</w:t>
      </w:r>
      <w:r w:rsidR="00F12A0B">
        <w:t xml:space="preserve"> I would like to try parachute-jumping</w:t>
      </w:r>
    </w:p>
    <w:p w14:paraId="7EFD178B" w14:textId="3467CEAB" w:rsidR="00F12A0B" w:rsidRDefault="00F12A0B" w:rsidP="00814FE6">
      <w:pPr>
        <w:jc w:val="left"/>
      </w:pPr>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p w14:paraId="41555258" w14:textId="0D704566" w:rsidR="0040669E" w:rsidRDefault="0040669E" w:rsidP="00814FE6">
      <w:pPr>
        <w:jc w:val="left"/>
      </w:pPr>
      <w:r>
        <w:t>Q5)</w:t>
      </w:r>
      <w:r w:rsidR="00F12A0B">
        <w:t xml:space="preserve"> I like wild parties</w:t>
      </w:r>
    </w:p>
    <w:p w14:paraId="27231447" w14:textId="7690CED0" w:rsidR="00F12A0B" w:rsidRDefault="00F12A0B" w:rsidP="00814FE6">
      <w:pPr>
        <w:jc w:val="left"/>
      </w:pPr>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p w14:paraId="4ACCB659" w14:textId="2C5AF182" w:rsidR="0040669E" w:rsidRDefault="0040669E" w:rsidP="00814FE6">
      <w:pPr>
        <w:jc w:val="left"/>
      </w:pPr>
      <w:r>
        <w:t>Q6)</w:t>
      </w:r>
      <w:r w:rsidR="00F12A0B">
        <w:t xml:space="preserve"> I like new and exciting experiences, even if I have to break the rules</w:t>
      </w:r>
    </w:p>
    <w:p w14:paraId="37EFCA17" w14:textId="02BE3C37" w:rsidR="00F12A0B" w:rsidRDefault="00F12A0B" w:rsidP="00814FE6">
      <w:pPr>
        <w:jc w:val="left"/>
      </w:pPr>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p w14:paraId="645643B4" w14:textId="5718AD0C" w:rsidR="0040669E" w:rsidRDefault="0040669E" w:rsidP="00814FE6">
      <w:pPr>
        <w:jc w:val="left"/>
      </w:pPr>
      <w:r>
        <w:t>Q7)</w:t>
      </w:r>
      <w:r w:rsidR="00F12A0B">
        <w:t xml:space="preserve"> I get restless when I spend too much time at home</w:t>
      </w:r>
    </w:p>
    <w:p w14:paraId="68B37F80" w14:textId="324532C7" w:rsidR="00F12A0B" w:rsidRDefault="00F12A0B" w:rsidP="00814FE6">
      <w:pPr>
        <w:jc w:val="left"/>
      </w:pPr>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p w14:paraId="1D8475E9" w14:textId="23B9CCD8" w:rsidR="0040669E" w:rsidRDefault="0040669E" w:rsidP="00814FE6">
      <w:pPr>
        <w:jc w:val="left"/>
      </w:pPr>
      <w:r>
        <w:t>Q8)</w:t>
      </w:r>
      <w:r w:rsidR="00F12A0B">
        <w:t xml:space="preserve"> I prefer friends who are excitingly unpredictable</w:t>
      </w:r>
    </w:p>
    <w:p w14:paraId="29F43810" w14:textId="5F8B7CB3" w:rsidR="00F12A0B" w:rsidRDefault="00F12A0B" w:rsidP="00814FE6">
      <w:pPr>
        <w:jc w:val="left"/>
      </w:pPr>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p w14:paraId="053BC216" w14:textId="77777777" w:rsidR="00F12A0B" w:rsidRDefault="00F12A0B" w:rsidP="00814FE6">
      <w:pPr>
        <w:jc w:val="left"/>
      </w:pPr>
    </w:p>
    <w:p w14:paraId="574ACC72" w14:textId="71FABD2C" w:rsidR="00F12A0B" w:rsidRPr="00F12A0B" w:rsidRDefault="00F12A0B" w:rsidP="00814FE6">
      <w:pPr>
        <w:jc w:val="left"/>
        <w:rPr>
          <w:b/>
        </w:rPr>
      </w:pPr>
      <w:r>
        <w:rPr>
          <w:b/>
        </w:rPr>
        <w:t>Thank you for taking part in this questionnaire, please hand this back to the researcher.</w:t>
      </w:r>
    </w:p>
    <w:p w14:paraId="1D461982" w14:textId="0F4E61EF" w:rsidR="0040669E" w:rsidRPr="0040669E" w:rsidRDefault="0040669E" w:rsidP="00814FE6">
      <w:pPr>
        <w:jc w:val="left"/>
      </w:pPr>
    </w:p>
    <w:p w14:paraId="7B72CA0B" w14:textId="3264004D" w:rsidR="00BE2F35" w:rsidRDefault="00BE2F35" w:rsidP="00BE2F35">
      <w:pPr>
        <w:jc w:val="left"/>
      </w:pPr>
      <w:r>
        <w:t>Appendix C</w:t>
      </w:r>
    </w:p>
    <w:p w14:paraId="659304CF" w14:textId="77777777" w:rsidR="007569CC" w:rsidRDefault="00FF1F17" w:rsidP="00BE2F35">
      <w:pPr>
        <w:jc w:val="left"/>
      </w:pPr>
      <w:r>
        <w:rPr>
          <w:noProof/>
          <w:lang w:eastAsia="en-GB"/>
        </w:rPr>
        <mc:AlternateContent>
          <mc:Choice Requires="wps">
            <w:drawing>
              <wp:anchor distT="45720" distB="45720" distL="114300" distR="114300" simplePos="0" relativeHeight="251659264" behindDoc="0" locked="0" layoutInCell="1" allowOverlap="1" wp14:anchorId="4C1D78F2" wp14:editId="53FF6C39">
                <wp:simplePos x="0" y="0"/>
                <wp:positionH relativeFrom="column">
                  <wp:posOffset>3406140</wp:posOffset>
                </wp:positionH>
                <wp:positionV relativeFrom="paragraph">
                  <wp:posOffset>5080</wp:posOffset>
                </wp:positionV>
                <wp:extent cx="2360930" cy="1036320"/>
                <wp:effectExtent l="19050" t="19050" r="1270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36320"/>
                        </a:xfrm>
                        <a:prstGeom prst="rect">
                          <a:avLst/>
                        </a:prstGeom>
                        <a:solidFill>
                          <a:srgbClr val="FFFFFF"/>
                        </a:solidFill>
                        <a:ln w="28575">
                          <a:solidFill>
                            <a:srgbClr val="000000"/>
                          </a:solidFill>
                          <a:miter lim="800000"/>
                          <a:headEnd/>
                          <a:tailEnd/>
                        </a:ln>
                      </wps:spPr>
                      <wps:txbx>
                        <w:txbxContent>
                          <w:p w14:paraId="2CEBE813" w14:textId="1FA01441" w:rsidR="0054445C" w:rsidRPr="00FF1F17" w:rsidRDefault="0054445C" w:rsidP="00FF1F17">
                            <w:pPr>
                              <w:jc w:val="left"/>
                              <w:rPr>
                                <w:sz w:val="20"/>
                              </w:rPr>
                            </w:pPr>
                            <w:r w:rsidRPr="00FF1F17">
                              <w:rPr>
                                <w:sz w:val="20"/>
                              </w:rPr>
                              <w:t>School of Psychology</w:t>
                            </w:r>
                          </w:p>
                          <w:p w14:paraId="5B35C546" w14:textId="60F34238" w:rsidR="0054445C" w:rsidRPr="00FF1F17" w:rsidRDefault="0054445C" w:rsidP="00FF1F17">
                            <w:pPr>
                              <w:jc w:val="left"/>
                              <w:rPr>
                                <w:sz w:val="20"/>
                              </w:rPr>
                            </w:pPr>
                            <w:r w:rsidRPr="00FF1F17">
                              <w:rPr>
                                <w:sz w:val="20"/>
                              </w:rPr>
                              <w:t>Sa1 Swansea Campus</w:t>
                            </w:r>
                          </w:p>
                          <w:p w14:paraId="6F403E40" w14:textId="726743F0" w:rsidR="0054445C" w:rsidRPr="00FF1F17" w:rsidRDefault="0054445C" w:rsidP="00FF1F17">
                            <w:pPr>
                              <w:jc w:val="left"/>
                              <w:rPr>
                                <w:sz w:val="20"/>
                              </w:rPr>
                            </w:pPr>
                            <w:r w:rsidRPr="00FF1F17">
                              <w:rPr>
                                <w:sz w:val="20"/>
                              </w:rPr>
                              <w:t>Swansea</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C1D78F2" id="_x0000_t202" coordsize="21600,21600" o:spt="202" path="m,l,21600r21600,l21600,xe">
                <v:stroke joinstyle="miter"/>
                <v:path gradientshapeok="t" o:connecttype="rect"/>
              </v:shapetype>
              <v:shape id="Text Box 2" o:spid="_x0000_s1026" type="#_x0000_t202" style="position:absolute;margin-left:268.2pt;margin-top:.4pt;width:185.9pt;height:81.6pt;z-index:2516592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" strokeweight="2.25pt">
                <v:textbox>
                  <w:txbxContent>
                    <w:p w14:paraId="2CEBE813" w14:textId="1FA01441" w:rsidR="0054445C" w:rsidRPr="00FF1F17" w:rsidRDefault="0054445C" w:rsidP="00FF1F17">
                      <w:pPr>
                        <w:jc w:val="left"/>
                        <w:rPr>
                          <w:sz w:val="20"/>
                        </w:rPr>
                      </w:pPr>
                      <w:r w:rsidRPr="00FF1F17">
                        <w:rPr>
                          <w:sz w:val="20"/>
                        </w:rPr>
                        <w:t>School of Psychology</w:t>
                      </w:r>
                    </w:p>
                    <w:p w14:paraId="5B35C546" w14:textId="60F34238" w:rsidR="0054445C" w:rsidRPr="00FF1F17" w:rsidRDefault="0054445C" w:rsidP="00FF1F17">
                      <w:pPr>
                        <w:jc w:val="left"/>
                        <w:rPr>
                          <w:sz w:val="20"/>
                        </w:rPr>
                      </w:pPr>
                      <w:r w:rsidRPr="00FF1F17">
                        <w:rPr>
                          <w:sz w:val="20"/>
                        </w:rPr>
                        <w:t>Sa1 Swansea Campus</w:t>
                      </w:r>
                    </w:p>
                    <w:p w14:paraId="6F403E40" w14:textId="726743F0" w:rsidR="0054445C" w:rsidRPr="00FF1F17" w:rsidRDefault="0054445C" w:rsidP="00FF1F17">
                      <w:pPr>
                        <w:jc w:val="left"/>
                        <w:rPr>
                          <w:sz w:val="20"/>
                        </w:rPr>
                      </w:pPr>
                      <w:r w:rsidRPr="00FF1F17">
                        <w:rPr>
                          <w:sz w:val="20"/>
                        </w:rPr>
                        <w:t>Swansea</w:t>
                      </w:r>
                    </w:p>
                  </w:txbxContent>
                </v:textbox>
                <w10:wrap type="square"/>
              </v:shape>
            </w:pict>
          </mc:Fallback>
        </mc:AlternateContent>
      </w:r>
      <w:r w:rsidR="007E5F6E">
        <w:rPr>
          <w:noProof/>
          <w:lang w:eastAsia="en-GB"/>
        </w:rPr>
        <w:drawing>
          <wp:inline distT="0" distB="0" distL="0" distR="0" wp14:anchorId="4924A6F8" wp14:editId="1E264546">
            <wp:extent cx="2133600" cy="885825"/>
            <wp:effectExtent l="0" t="0" r="0" b="9525"/>
            <wp:docPr id="2" name="Picture 3" descr="cid:image004.jpg@01CE9DB3.D8EB2900"/>
            <wp:cNvGraphicFramePr/>
            <a:graphic xmlns:a="http://schemas.openxmlformats.org/drawingml/2006/main">
              <a:graphicData uri="http://schemas.openxmlformats.org/drawingml/2006/picture">
                <pic:pic xmlns:pic="http://schemas.openxmlformats.org/drawingml/2006/picture">
                  <pic:nvPicPr>
                    <pic:cNvPr id="1" name="Picture 3" descr="cid:image004.jpg@01CE9DB3.D8EB2900"/>
                    <pic:cNvPicPr/>
                  </pic:nvPicPr>
                  <pic:blipFill>
                    <a:blip r:embed="rId8" r:link="rId9"/>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ab/>
      </w:r>
      <w:r>
        <w:tab/>
      </w:r>
      <w:r>
        <w:tab/>
      </w:r>
      <w:r>
        <w:tab/>
      </w:r>
    </w:p>
    <w:p w14:paraId="1FFAA2D0" w14:textId="68543179" w:rsidR="007E5F6E" w:rsidRDefault="007569CC" w:rsidP="007569CC">
      <w:pPr>
        <w:rPr>
          <w:b/>
          <w:u w:val="single"/>
        </w:rPr>
      </w:pPr>
      <w:r w:rsidRPr="007569CC">
        <w:rPr>
          <w:b/>
          <w:u w:val="single"/>
        </w:rPr>
        <w:t xml:space="preserve">Study </w:t>
      </w:r>
      <w:r>
        <w:rPr>
          <w:b/>
          <w:u w:val="single"/>
        </w:rPr>
        <w:t>Consent</w:t>
      </w:r>
      <w:r w:rsidRPr="007569CC">
        <w:rPr>
          <w:b/>
          <w:u w:val="single"/>
        </w:rPr>
        <w:t xml:space="preserve"> </w:t>
      </w:r>
      <w:r>
        <w:rPr>
          <w:b/>
          <w:u w:val="single"/>
        </w:rPr>
        <w:t>Form</w:t>
      </w:r>
    </w:p>
    <w:p w14:paraId="00FAD217" w14:textId="66AFE3D7" w:rsidR="007569CC" w:rsidRDefault="007569CC" w:rsidP="007569CC">
      <w:pPr>
        <w:jc w:val="both"/>
      </w:pPr>
      <w:r>
        <w:t>I understand that this research study is being carried out by a 2</w:t>
      </w:r>
      <w:r w:rsidRPr="007569CC">
        <w:rPr>
          <w:vertAlign w:val="superscript"/>
        </w:rPr>
        <w:t>nd</w:t>
      </w:r>
      <w:r>
        <w:t xml:space="preserve"> year Psychology Student for the purpose of a module assessment, and that by taking part in this study will involve me responding to a short questionnaire and completing a task on a computer.</w:t>
      </w:r>
    </w:p>
    <w:p w14:paraId="04C4AA71" w14:textId="33945DB0" w:rsidR="007569CC" w:rsidRDefault="007569CC" w:rsidP="007569CC">
      <w:pPr>
        <w:jc w:val="both"/>
      </w:pPr>
      <w:r>
        <w:t>This task will take approximately 15 minutes to complete.</w:t>
      </w:r>
    </w:p>
    <w:p w14:paraId="5DDAF643" w14:textId="2EF6717A" w:rsidR="007569CC" w:rsidRDefault="007569CC" w:rsidP="007569CC">
      <w:pPr>
        <w:jc w:val="both"/>
      </w:pPr>
      <w:r>
        <w:t xml:space="preserve">I understand that participation in this study is entirely voluntary </w:t>
      </w:r>
      <w:r w:rsidR="00BE56D3">
        <w:t xml:space="preserve">and I am free to withdraw participation at any time without giving a reason. I am aware that if I have concerns about the study, I can discuss these concerns with the researchers or academic supervisor at any time during or after the study. </w:t>
      </w:r>
    </w:p>
    <w:p w14:paraId="75FB0EF4" w14:textId="0DDE1142" w:rsidR="00BE56D3" w:rsidRPr="006238A3" w:rsidRDefault="00BE56D3" w:rsidP="006238A3">
      <w:pPr>
        <w:jc w:val="left"/>
      </w:pPr>
      <w:r>
        <w:t xml:space="preserve">I understand that the information provided by me will be held confidentially, with a code assigned in place of my name. These data will be stored indefinitely in accordance with the </w:t>
      </w:r>
      <w:r w:rsidRPr="006238A3">
        <w:t>Data Protection Act.</w:t>
      </w:r>
    </w:p>
    <w:p w14:paraId="151F3206" w14:textId="767491C6" w:rsidR="006238A3" w:rsidRPr="006238A3" w:rsidRDefault="006238A3" w:rsidP="006238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b/>
          <w:lang w:val="en-US"/>
        </w:rPr>
      </w:pPr>
      <w:r w:rsidRPr="006238A3">
        <w:rPr>
          <w:b/>
          <w:lang w:val="en-US"/>
        </w:rPr>
        <w:t>I, ___________________________________(NAME) consent to participate in the study conducted b</w:t>
      </w:r>
      <w:r>
        <w:rPr>
          <w:b/>
          <w:lang w:val="en-US"/>
        </w:rPr>
        <w:t>y Amy Mellin, Rebecca Harding, Leah Phillips, Kris Evans, Demi Easter and Julie-Ann Ulbstall,</w:t>
      </w:r>
      <w:r w:rsidRPr="006238A3">
        <w:rPr>
          <w:b/>
          <w:lang w:val="en-US"/>
        </w:rPr>
        <w:t xml:space="preserve"> School of Psychology, University of Wales Trinity Saint </w:t>
      </w:r>
      <w:r w:rsidR="00F00345" w:rsidRPr="006238A3">
        <w:rPr>
          <w:b/>
          <w:lang w:val="en-US"/>
        </w:rPr>
        <w:t>David, Swansea</w:t>
      </w:r>
      <w:r w:rsidRPr="006238A3">
        <w:rPr>
          <w:b/>
          <w:lang w:val="en-US"/>
        </w:rPr>
        <w:t xml:space="preserve"> under the supervision of Stacey Coleman.</w:t>
      </w:r>
    </w:p>
    <w:p w14:paraId="68CED111" w14:textId="77777777" w:rsidR="006238A3" w:rsidRPr="006238A3" w:rsidRDefault="006238A3" w:rsidP="006238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b/>
          <w:lang w:val="en-US"/>
        </w:rPr>
      </w:pPr>
    </w:p>
    <w:p w14:paraId="61375E8D" w14:textId="55A53A2F" w:rsidR="006238A3" w:rsidRPr="006238A3" w:rsidRDefault="006238A3" w:rsidP="006238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b/>
          <w:lang w:val="en-US"/>
        </w:rPr>
      </w:pPr>
      <w:r w:rsidRPr="006238A3">
        <w:rPr>
          <w:b/>
          <w:lang w:val="en-US"/>
        </w:rPr>
        <w:lastRenderedPageBreak/>
        <w:t>Participant Signature: ________________________________________________</w:t>
      </w:r>
    </w:p>
    <w:p w14:paraId="24333E36" w14:textId="374A246B" w:rsidR="006238A3" w:rsidRPr="006238A3" w:rsidRDefault="00F00345" w:rsidP="006238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b/>
          <w:lang w:val="en-US"/>
        </w:rPr>
      </w:pPr>
      <w:r w:rsidRPr="006238A3">
        <w:rPr>
          <w:b/>
          <w:lang w:val="en-US"/>
        </w:rPr>
        <w:t>Date: _</w:t>
      </w:r>
      <w:r w:rsidR="006238A3" w:rsidRPr="006238A3">
        <w:rPr>
          <w:b/>
          <w:lang w:val="en-US"/>
        </w:rPr>
        <w:t>__________________</w:t>
      </w:r>
    </w:p>
    <w:p w14:paraId="5CE6622D" w14:textId="77777777" w:rsidR="006238A3" w:rsidRPr="006238A3" w:rsidRDefault="006238A3" w:rsidP="006238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lang w:val="en-US"/>
        </w:rPr>
      </w:pPr>
      <w:r w:rsidRPr="006238A3">
        <w:rPr>
          <w:lang w:val="en-US"/>
        </w:rPr>
        <w:t xml:space="preserve">Name and signature of researcher taking consent </w:t>
      </w:r>
    </w:p>
    <w:p w14:paraId="0D5139E8" w14:textId="77777777" w:rsidR="006238A3" w:rsidRPr="006238A3" w:rsidRDefault="006238A3" w:rsidP="006238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lang w:val="en-US"/>
        </w:rPr>
      </w:pPr>
      <w:r w:rsidRPr="006238A3">
        <w:rPr>
          <w:lang w:val="en-US"/>
        </w:rPr>
        <w:t>___________________________________________________________________</w:t>
      </w:r>
    </w:p>
    <w:p w14:paraId="62338A9A" w14:textId="4253CF5D" w:rsidR="00BE56D3" w:rsidRDefault="00BE56D3" w:rsidP="007569CC">
      <w:pPr>
        <w:jc w:val="both"/>
      </w:pPr>
    </w:p>
    <w:p w14:paraId="2446F85B" w14:textId="77777777" w:rsidR="00B21A26" w:rsidRPr="007569CC" w:rsidRDefault="00B21A26" w:rsidP="007569CC">
      <w:pPr>
        <w:jc w:val="both"/>
      </w:pPr>
    </w:p>
    <w:p w14:paraId="42B6E0B7" w14:textId="3A2897C9" w:rsidR="00BE2F35" w:rsidRDefault="00BE2F35" w:rsidP="00BE2F35">
      <w:pPr>
        <w:jc w:val="left"/>
      </w:pPr>
      <w:r>
        <w:t>Appendix D</w:t>
      </w:r>
    </w:p>
    <w:p w14:paraId="0922B700" w14:textId="27061A1D" w:rsidR="00FB43C0" w:rsidRDefault="00FB43C0" w:rsidP="00BE2F35">
      <w:pPr>
        <w:jc w:val="left"/>
      </w:pPr>
      <w:r>
        <w:rPr>
          <w:noProof/>
          <w:lang w:eastAsia="en-GB"/>
        </w:rPr>
        <mc:AlternateContent>
          <mc:Choice Requires="wps">
            <w:drawing>
              <wp:anchor distT="45720" distB="45720" distL="114300" distR="114300" simplePos="0" relativeHeight="251661312" behindDoc="0" locked="0" layoutInCell="1" allowOverlap="1" wp14:anchorId="02958C97" wp14:editId="779B9C2E">
                <wp:simplePos x="0" y="0"/>
                <wp:positionH relativeFrom="column">
                  <wp:posOffset>3661410</wp:posOffset>
                </wp:positionH>
                <wp:positionV relativeFrom="paragraph">
                  <wp:posOffset>26035</wp:posOffset>
                </wp:positionV>
                <wp:extent cx="2360930" cy="1036320"/>
                <wp:effectExtent l="19050" t="19050" r="1270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36320"/>
                        </a:xfrm>
                        <a:prstGeom prst="rect">
                          <a:avLst/>
                        </a:prstGeom>
                        <a:solidFill>
                          <a:srgbClr val="FFFFFF"/>
                        </a:solidFill>
                        <a:ln w="28575">
                          <a:solidFill>
                            <a:srgbClr val="000000"/>
                          </a:solidFill>
                          <a:miter lim="800000"/>
                          <a:headEnd/>
                          <a:tailEnd/>
                        </a:ln>
                      </wps:spPr>
                      <wps:txbx>
                        <w:txbxContent>
                          <w:p w14:paraId="70657E60" w14:textId="77777777" w:rsidR="0054445C" w:rsidRPr="00FF1F17" w:rsidRDefault="0054445C" w:rsidP="00FB43C0">
                            <w:pPr>
                              <w:jc w:val="left"/>
                              <w:rPr>
                                <w:sz w:val="20"/>
                              </w:rPr>
                            </w:pPr>
                            <w:r w:rsidRPr="00FF1F17">
                              <w:rPr>
                                <w:sz w:val="20"/>
                              </w:rPr>
                              <w:t>School of Psychology</w:t>
                            </w:r>
                          </w:p>
                          <w:p w14:paraId="00AE23D6" w14:textId="77777777" w:rsidR="0054445C" w:rsidRPr="00FF1F17" w:rsidRDefault="0054445C" w:rsidP="00FB43C0">
                            <w:pPr>
                              <w:jc w:val="left"/>
                              <w:rPr>
                                <w:sz w:val="20"/>
                              </w:rPr>
                            </w:pPr>
                            <w:r w:rsidRPr="00FF1F17">
                              <w:rPr>
                                <w:sz w:val="20"/>
                              </w:rPr>
                              <w:t>Sa1 Swansea Campus</w:t>
                            </w:r>
                          </w:p>
                          <w:p w14:paraId="33A17F11" w14:textId="77777777" w:rsidR="0054445C" w:rsidRPr="00FF1F17" w:rsidRDefault="0054445C" w:rsidP="00FB43C0">
                            <w:pPr>
                              <w:jc w:val="left"/>
                              <w:rPr>
                                <w:sz w:val="20"/>
                              </w:rPr>
                            </w:pPr>
                            <w:r w:rsidRPr="00FF1F17">
                              <w:rPr>
                                <w:sz w:val="20"/>
                              </w:rPr>
                              <w:t>Swansea</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2958C97" id="_x0000_s1027" type="#_x0000_t202" style="position:absolute;margin-left:288.3pt;margin-top:2.05pt;width:185.9pt;height:81.6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" strokeweight="2.25pt">
                <v:textbox>
                  <w:txbxContent>
                    <w:p w14:paraId="70657E60" w14:textId="77777777" w:rsidR="0054445C" w:rsidRPr="00FF1F17" w:rsidRDefault="0054445C" w:rsidP="00FB43C0">
                      <w:pPr>
                        <w:jc w:val="left"/>
                        <w:rPr>
                          <w:sz w:val="20"/>
                        </w:rPr>
                      </w:pPr>
                      <w:r w:rsidRPr="00FF1F17">
                        <w:rPr>
                          <w:sz w:val="20"/>
                        </w:rPr>
                        <w:t>School of Psychology</w:t>
                      </w:r>
                    </w:p>
                    <w:p w14:paraId="00AE23D6" w14:textId="77777777" w:rsidR="0054445C" w:rsidRPr="00FF1F17" w:rsidRDefault="0054445C" w:rsidP="00FB43C0">
                      <w:pPr>
                        <w:jc w:val="left"/>
                        <w:rPr>
                          <w:sz w:val="20"/>
                        </w:rPr>
                      </w:pPr>
                      <w:r w:rsidRPr="00FF1F17">
                        <w:rPr>
                          <w:sz w:val="20"/>
                        </w:rPr>
                        <w:t>Sa1 Swansea Campus</w:t>
                      </w:r>
                    </w:p>
                    <w:p w14:paraId="33A17F11" w14:textId="77777777" w:rsidR="0054445C" w:rsidRPr="00FF1F17" w:rsidRDefault="0054445C" w:rsidP="00FB43C0">
                      <w:pPr>
                        <w:jc w:val="left"/>
                        <w:rPr>
                          <w:sz w:val="20"/>
                        </w:rPr>
                      </w:pPr>
                      <w:r w:rsidRPr="00FF1F17">
                        <w:rPr>
                          <w:sz w:val="20"/>
                        </w:rPr>
                        <w:t>Swansea</w:t>
                      </w:r>
                    </w:p>
                  </w:txbxContent>
                </v:textbox>
                <w10:wrap type="square"/>
              </v:shape>
            </w:pict>
          </mc:Fallback>
        </mc:AlternateContent>
      </w:r>
      <w:r>
        <w:rPr>
          <w:noProof/>
          <w:lang w:eastAsia="en-GB"/>
        </w:rPr>
        <w:drawing>
          <wp:inline distT="0" distB="0" distL="0" distR="0" wp14:anchorId="44225C99" wp14:editId="754729FA">
            <wp:extent cx="2133600" cy="885825"/>
            <wp:effectExtent l="0" t="0" r="0" b="9525"/>
            <wp:docPr id="5" name="Picture 3" descr="cid:image004.jpg@01CE9DB3.D8EB2900"/>
            <wp:cNvGraphicFramePr/>
            <a:graphic xmlns:a="http://schemas.openxmlformats.org/drawingml/2006/main">
              <a:graphicData uri="http://schemas.openxmlformats.org/drawingml/2006/picture">
                <pic:pic xmlns:pic="http://schemas.openxmlformats.org/drawingml/2006/picture">
                  <pic:nvPicPr>
                    <pic:cNvPr id="1" name="Picture 3" descr="cid:image004.jpg@01CE9DB3.D8EB2900"/>
                    <pic:cNvPicPr/>
                  </pic:nvPicPr>
                  <pic:blipFill>
                    <a:blip r:embed="rId8" r:link="rId9"/>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6A934624" w14:textId="19D9D6CE" w:rsidR="00FB43C0" w:rsidRPr="00624353" w:rsidRDefault="00624353" w:rsidP="00FB43C0">
      <w:pPr>
        <w:rPr>
          <w:szCs w:val="24"/>
          <w:u w:val="single"/>
        </w:rPr>
      </w:pPr>
      <w:r w:rsidRPr="00624353">
        <w:rPr>
          <w:szCs w:val="24"/>
          <w:u w:val="single"/>
        </w:rPr>
        <w:t>S</w:t>
      </w:r>
      <w:r w:rsidR="00FB43C0" w:rsidRPr="00624353">
        <w:rPr>
          <w:szCs w:val="24"/>
          <w:u w:val="single"/>
        </w:rPr>
        <w:t xml:space="preserve">tudy Debrief Sheet </w:t>
      </w:r>
    </w:p>
    <w:p w14:paraId="49B33544" w14:textId="2DB920DC" w:rsidR="00FB43C0" w:rsidRPr="00624353" w:rsidRDefault="00624353" w:rsidP="00624353">
      <w:pPr>
        <w:rPr>
          <w:szCs w:val="24"/>
          <w:u w:val="single"/>
        </w:rPr>
      </w:pPr>
      <w:r w:rsidRPr="00624353">
        <w:rPr>
          <w:szCs w:val="24"/>
          <w:u w:val="single"/>
          <w:lang w:val="en-US"/>
        </w:rPr>
        <w:t>Effects of Sensation Seeking and Tempo of Music on Time Perception</w:t>
      </w:r>
    </w:p>
    <w:p w14:paraId="7B0F470B" w14:textId="77777777" w:rsidR="00FB43C0" w:rsidRPr="00624353" w:rsidRDefault="00FB43C0" w:rsidP="00FB43C0">
      <w:pPr>
        <w:pStyle w:val="Default"/>
      </w:pPr>
    </w:p>
    <w:p w14:paraId="14256CEE" w14:textId="77777777" w:rsidR="00FB43C0" w:rsidRPr="00624353" w:rsidRDefault="00FB43C0" w:rsidP="00FB43C0">
      <w:pPr>
        <w:pStyle w:val="Default"/>
      </w:pPr>
    </w:p>
    <w:p w14:paraId="7AD0AAB8" w14:textId="77777777" w:rsidR="00FB43C0" w:rsidRPr="00624353" w:rsidRDefault="00FB43C0" w:rsidP="00FB43C0">
      <w:pPr>
        <w:pStyle w:val="Default"/>
      </w:pPr>
      <w:r w:rsidRPr="00624353">
        <w:t xml:space="preserve">Thank you for taking part in this study.  </w:t>
      </w:r>
    </w:p>
    <w:p w14:paraId="323240E4" w14:textId="77777777" w:rsidR="00FB43C0" w:rsidRPr="00624353" w:rsidRDefault="00FB43C0" w:rsidP="00FB43C0">
      <w:pPr>
        <w:pStyle w:val="Default"/>
      </w:pPr>
    </w:p>
    <w:p w14:paraId="4CF041F8" w14:textId="67EAAAF7" w:rsidR="00FB43C0" w:rsidRPr="00624353" w:rsidRDefault="00FB43C0" w:rsidP="00FB43C0">
      <w:pPr>
        <w:pStyle w:val="Default"/>
      </w:pPr>
      <w:r w:rsidRPr="00624353">
        <w:t>The aim of this study was</w:t>
      </w:r>
      <w:r w:rsidR="00624353">
        <w:t xml:space="preserve"> to investigate the effects of sensation seeking and tempo of music has on time perception. We specifically</w:t>
      </w:r>
      <w:r w:rsidR="00537893">
        <w:t xml:space="preserve"> wanted to examine whether sensation seeking, and tempo of music impacted on an individual’s perception of time.</w:t>
      </w:r>
    </w:p>
    <w:p w14:paraId="381FAA73" w14:textId="77777777" w:rsidR="00FB43C0" w:rsidRPr="00624353" w:rsidRDefault="00FB43C0" w:rsidP="00FB43C0">
      <w:pPr>
        <w:pStyle w:val="Default"/>
      </w:pPr>
    </w:p>
    <w:p w14:paraId="31DAD213" w14:textId="77777777" w:rsidR="00FB43C0" w:rsidRPr="00624353" w:rsidRDefault="00FB43C0" w:rsidP="00FB43C0">
      <w:pPr>
        <w:pStyle w:val="Default"/>
      </w:pPr>
    </w:p>
    <w:p w14:paraId="32B9E3A4" w14:textId="24A94F22" w:rsidR="00FB43C0" w:rsidRPr="00624353" w:rsidRDefault="00FB43C0" w:rsidP="00FB43C0">
      <w:pPr>
        <w:pStyle w:val="Default"/>
      </w:pPr>
      <w:r w:rsidRPr="00624353">
        <w:rPr>
          <w:b/>
        </w:rPr>
        <w:t xml:space="preserve">If you wish to withdraw your data from the </w:t>
      </w:r>
      <w:r w:rsidR="00537893" w:rsidRPr="00624353">
        <w:rPr>
          <w:b/>
        </w:rPr>
        <w:t>study,</w:t>
      </w:r>
      <w:r w:rsidRPr="00624353">
        <w:rPr>
          <w:b/>
        </w:rPr>
        <w:t xml:space="preserve"> you must tell</w:t>
      </w:r>
      <w:r w:rsidR="00537893">
        <w:rPr>
          <w:b/>
        </w:rPr>
        <w:t xml:space="preserve"> one of</w:t>
      </w:r>
      <w:r w:rsidRPr="00624353">
        <w:rPr>
          <w:b/>
        </w:rPr>
        <w:t xml:space="preserve"> the researcher</w:t>
      </w:r>
      <w:r w:rsidR="00537893">
        <w:rPr>
          <w:b/>
        </w:rPr>
        <w:t>s</w:t>
      </w:r>
      <w:r w:rsidRPr="00624353">
        <w:rPr>
          <w:b/>
        </w:rPr>
        <w:t xml:space="preserve"> now.</w:t>
      </w:r>
      <w:r w:rsidRPr="00624353">
        <w:t xml:space="preserve">  After this point, all of your data will remain</w:t>
      </w:r>
      <w:r w:rsidRPr="00537893">
        <w:t xml:space="preserve"> confidential</w:t>
      </w:r>
      <w:r w:rsidRPr="00624353">
        <w:t xml:space="preserve"> and we will not</w:t>
      </w:r>
      <w:r w:rsidR="00537893">
        <w:t xml:space="preserve"> be able to</w:t>
      </w:r>
      <w:r w:rsidRPr="00624353">
        <w:t xml:space="preserve"> trace it back to you.</w:t>
      </w:r>
    </w:p>
    <w:p w14:paraId="205EE206" w14:textId="77777777" w:rsidR="00FB43C0" w:rsidRPr="00624353" w:rsidRDefault="00FB43C0" w:rsidP="00FB43C0">
      <w:pPr>
        <w:pStyle w:val="Default"/>
      </w:pPr>
    </w:p>
    <w:p w14:paraId="7311B2AE" w14:textId="77777777" w:rsidR="00FB43C0" w:rsidRPr="00624353" w:rsidRDefault="00FB43C0" w:rsidP="00FB43C0">
      <w:pPr>
        <w:pStyle w:val="Default"/>
      </w:pPr>
    </w:p>
    <w:p w14:paraId="6A5C4552" w14:textId="387701EA" w:rsidR="002026B2" w:rsidRDefault="00FB43C0" w:rsidP="00FB43C0">
      <w:pPr>
        <w:pStyle w:val="Default"/>
      </w:pPr>
      <w:r w:rsidRPr="00624353">
        <w:t>If taking part in this study has raised any questions</w:t>
      </w:r>
      <w:r w:rsidR="002026B2">
        <w:t xml:space="preserve"> or concerns,</w:t>
      </w:r>
      <w:r w:rsidRPr="00624353">
        <w:t xml:space="preserve"> please speak to the researchers o</w:t>
      </w:r>
      <w:r w:rsidR="002026B2">
        <w:t>n</w:t>
      </w:r>
    </w:p>
    <w:p w14:paraId="4891350A" w14:textId="05ACA1F8" w:rsidR="002026B2" w:rsidRDefault="002026B2" w:rsidP="00FB43C0">
      <w:pPr>
        <w:pStyle w:val="Default"/>
      </w:pPr>
    </w:p>
    <w:p w14:paraId="4ACE58B2" w14:textId="7D20F45A" w:rsidR="002026B2" w:rsidRDefault="002026B2" w:rsidP="00FB43C0">
      <w:pPr>
        <w:pStyle w:val="Default"/>
      </w:pPr>
      <w:r>
        <w:t xml:space="preserve">Amy Mellin, on </w:t>
      </w:r>
      <w:hyperlink r:id="rId10" w:history="1">
        <w:r w:rsidRPr="008154D9">
          <w:rPr>
            <w:rStyle w:val="Hyperlink"/>
          </w:rPr>
          <w:t>1705191@student.uwtsd.ac.uk</w:t>
        </w:r>
      </w:hyperlink>
    </w:p>
    <w:p w14:paraId="376D9C56" w14:textId="4E848AB7" w:rsidR="002026B2" w:rsidRDefault="002026B2" w:rsidP="00FB43C0">
      <w:pPr>
        <w:pStyle w:val="Default"/>
      </w:pPr>
      <w:r>
        <w:t>Rebecca Harding</w:t>
      </w:r>
    </w:p>
    <w:p w14:paraId="4DCA762E" w14:textId="273963D7" w:rsidR="002026B2" w:rsidRDefault="002026B2" w:rsidP="00FB43C0">
      <w:pPr>
        <w:pStyle w:val="Default"/>
      </w:pPr>
      <w:r>
        <w:t xml:space="preserve">Kris Evans </w:t>
      </w:r>
    </w:p>
    <w:p w14:paraId="5FB7FA42" w14:textId="32C19A11" w:rsidR="002026B2" w:rsidRDefault="002026B2" w:rsidP="00FB43C0">
      <w:pPr>
        <w:pStyle w:val="Default"/>
      </w:pPr>
      <w:r>
        <w:lastRenderedPageBreak/>
        <w:t>Julie-Ann Ubsdell</w:t>
      </w:r>
    </w:p>
    <w:p w14:paraId="48405757" w14:textId="49FBD8FA" w:rsidR="002026B2" w:rsidRDefault="002026B2" w:rsidP="00FB43C0">
      <w:pPr>
        <w:pStyle w:val="Default"/>
      </w:pPr>
      <w:r>
        <w:t>Leah Phillips</w:t>
      </w:r>
    </w:p>
    <w:p w14:paraId="5DBFD086" w14:textId="4B33F7B3" w:rsidR="002026B2" w:rsidRDefault="002026B2" w:rsidP="00FB43C0">
      <w:pPr>
        <w:pStyle w:val="Default"/>
      </w:pPr>
      <w:r>
        <w:t>Demi Easter</w:t>
      </w:r>
    </w:p>
    <w:p w14:paraId="4D9EF658" w14:textId="77777777" w:rsidR="002026B2" w:rsidRDefault="00FB43C0" w:rsidP="00FB43C0">
      <w:pPr>
        <w:pStyle w:val="Default"/>
      </w:pPr>
      <w:r w:rsidRPr="00624353">
        <w:t xml:space="preserve"> </w:t>
      </w:r>
    </w:p>
    <w:p w14:paraId="0900A763" w14:textId="41587039" w:rsidR="00FB43C0" w:rsidRPr="00624353" w:rsidRDefault="002026B2" w:rsidP="00FB43C0">
      <w:pPr>
        <w:pStyle w:val="Default"/>
        <w:rPr>
          <w:b/>
        </w:rPr>
      </w:pPr>
      <w:r>
        <w:t>OR if you wish to</w:t>
      </w:r>
      <w:r w:rsidR="00FB43C0" w:rsidRPr="00624353">
        <w:t xml:space="preserve"> contact the academic supervisor Stacey Coleman</w:t>
      </w:r>
      <w:r>
        <w:t>,</w:t>
      </w:r>
      <w:r w:rsidR="00FB43C0" w:rsidRPr="00624353">
        <w:t xml:space="preserve"> on Stacey.coleman@uwtsd.ac.uk.</w:t>
      </w:r>
    </w:p>
    <w:p w14:paraId="79224346" w14:textId="77777777" w:rsidR="00FB43C0" w:rsidRPr="00624353" w:rsidRDefault="00FB43C0" w:rsidP="00FB43C0">
      <w:pPr>
        <w:pStyle w:val="Default"/>
        <w:rPr>
          <w:b/>
        </w:rPr>
      </w:pPr>
    </w:p>
    <w:p w14:paraId="327BCB1E" w14:textId="77777777" w:rsidR="00FB43C0" w:rsidRPr="00624353" w:rsidRDefault="00FB43C0" w:rsidP="00FB43C0">
      <w:pPr>
        <w:pStyle w:val="Default"/>
        <w:rPr>
          <w:b/>
        </w:rPr>
      </w:pPr>
    </w:p>
    <w:p w14:paraId="522C0CF2" w14:textId="77777777" w:rsidR="00FB43C0" w:rsidRPr="00624353" w:rsidRDefault="00FB43C0" w:rsidP="00FB43C0">
      <w:pPr>
        <w:pStyle w:val="Default"/>
        <w:rPr>
          <w:b/>
        </w:rPr>
      </w:pPr>
      <w:r w:rsidRPr="00624353">
        <w:rPr>
          <w:b/>
        </w:rPr>
        <w:t>Thank you once again for taking time to participate in this study.</w:t>
      </w:r>
    </w:p>
    <w:p w14:paraId="2431055B" w14:textId="0F89950E" w:rsidR="00FB43C0" w:rsidRPr="00624353" w:rsidRDefault="00FB43C0" w:rsidP="00FB43C0">
      <w:pPr>
        <w:pStyle w:val="Default"/>
        <w:rPr>
          <w:i/>
          <w:u w:val="single"/>
        </w:rPr>
      </w:pPr>
    </w:p>
    <w:p w14:paraId="07A72A4F" w14:textId="77777777" w:rsidR="00FB43C0" w:rsidRPr="002E6324" w:rsidRDefault="00FB43C0" w:rsidP="00FB43C0">
      <w:pPr>
        <w:pStyle w:val="Default"/>
        <w:rPr>
          <w:u w:val="single"/>
        </w:rPr>
      </w:pPr>
      <w:r w:rsidRPr="002E6324">
        <w:rPr>
          <w:u w:val="single"/>
        </w:rPr>
        <w:t>BA Counselling Studies and Psychology</w:t>
      </w:r>
    </w:p>
    <w:p w14:paraId="330EDFA8" w14:textId="77777777" w:rsidR="00FB43C0" w:rsidRPr="00624353" w:rsidRDefault="00FB43C0" w:rsidP="00FB43C0">
      <w:pPr>
        <w:pStyle w:val="Default"/>
      </w:pPr>
    </w:p>
    <w:p w14:paraId="5CA70A65" w14:textId="77777777" w:rsidR="00FB43C0" w:rsidRPr="00624353" w:rsidRDefault="00FB43C0" w:rsidP="00FB43C0">
      <w:pPr>
        <w:pStyle w:val="Default"/>
      </w:pPr>
      <w:r w:rsidRPr="00624353">
        <w:t xml:space="preserve">University of Wales Trinity Saint David, Swansea </w:t>
      </w:r>
    </w:p>
    <w:p w14:paraId="30249E88" w14:textId="62163F2D" w:rsidR="00FB43C0" w:rsidRDefault="00FB43C0" w:rsidP="00BE2F35">
      <w:pPr>
        <w:jc w:val="left"/>
      </w:pPr>
    </w:p>
    <w:p w14:paraId="0A828994" w14:textId="77777777" w:rsidR="00FB43C0" w:rsidRPr="00BE2F35" w:rsidRDefault="00FB43C0" w:rsidP="00BE2F35">
      <w:pPr>
        <w:jc w:val="left"/>
      </w:pPr>
    </w:p>
    <w:sectPr w:rsidR="00FB43C0" w:rsidRPr="00BE2F35" w:rsidSect="00FE6728">
      <w:headerReference w:type="default"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2E2DA0" w14:textId="77777777" w:rsidR="0054445C" w:rsidRDefault="0054445C" w:rsidP="00FE6728">
      <w:pPr>
        <w:spacing w:after="0" w:line="240" w:lineRule="auto"/>
      </w:pPr>
      <w:r>
        <w:separator/>
      </w:r>
    </w:p>
  </w:endnote>
  <w:endnote w:type="continuationSeparator" w:id="0">
    <w:p w14:paraId="54BD436E" w14:textId="77777777" w:rsidR="0054445C" w:rsidRDefault="0054445C" w:rsidP="00FE6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879D42" w14:textId="35A8D08F" w:rsidR="0054445C" w:rsidRDefault="0054445C" w:rsidP="00FE6163">
    <w:pPr>
      <w:pStyle w:val="Footer"/>
    </w:pPr>
    <w:r>
      <w:t>1702759</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94D8FE" w14:textId="0432F098" w:rsidR="0054445C" w:rsidRDefault="0054445C">
    <w:pPr>
      <w:pStyle w:val="Footer"/>
    </w:pPr>
    <w:r>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A1230E" w14:textId="77777777" w:rsidR="0054445C" w:rsidRDefault="0054445C" w:rsidP="00FE6728">
      <w:pPr>
        <w:spacing w:after="0" w:line="240" w:lineRule="auto"/>
      </w:pPr>
      <w:r>
        <w:separator/>
      </w:r>
    </w:p>
  </w:footnote>
  <w:footnote w:type="continuationSeparator" w:id="0">
    <w:p w14:paraId="1E033C5D" w14:textId="77777777" w:rsidR="0054445C" w:rsidRDefault="0054445C" w:rsidP="00FE67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E6A076" w14:textId="40F30E86" w:rsidR="0054445C" w:rsidRDefault="0054445C" w:rsidP="00FE6728">
    <w:pPr>
      <w:pStyle w:val="Header"/>
      <w:jc w:val="both"/>
    </w:pPr>
    <w:r>
      <w:t>Sensation Seeking and Time Perception</w:t>
    </w:r>
    <w:r>
      <w:tab/>
    </w:r>
    <w:r>
      <w:tab/>
    </w:r>
    <w:r>
      <w:fldChar w:fldCharType="begin"/>
    </w:r>
    <w:r>
      <w:instrText xml:space="preserve"> PAGE   \* MERGEFORMAT </w:instrText>
    </w:r>
    <w:r>
      <w:fldChar w:fldCharType="separate"/>
    </w:r>
    <w:r w:rsidR="00714AC7">
      <w:rPr>
        <w:noProof/>
      </w:rPr>
      <w:t>15</w:t>
    </w:r>
    <w:r>
      <w:rPr>
        <w:noProof/>
      </w:rPr>
      <w:fldChar w:fldCharType="end"/>
    </w:r>
  </w:p>
  <w:p w14:paraId="02B35685" w14:textId="77777777" w:rsidR="0054445C" w:rsidRDefault="005444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387B5E" w14:textId="3167EA33" w:rsidR="0054445C" w:rsidRDefault="0054445C" w:rsidP="00FE6728">
    <w:pPr>
      <w:pStyle w:val="Header"/>
      <w:jc w:val="both"/>
    </w:pPr>
    <w:r>
      <w:t>Running Head: Sensation Seeking and Time Perception</w:t>
    </w:r>
    <w:r>
      <w:tab/>
    </w:r>
    <w:r>
      <w:fldChar w:fldCharType="begin"/>
    </w:r>
    <w:r>
      <w:instrText xml:space="preserve"> PAGE   \* MERGEFORMAT </w:instrText>
    </w:r>
    <w:r>
      <w:fldChar w:fldCharType="separate"/>
    </w:r>
    <w:r w:rsidR="008853A4">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0A46"/>
    <w:rsid w:val="00015768"/>
    <w:rsid w:val="00015782"/>
    <w:rsid w:val="000215A8"/>
    <w:rsid w:val="000233FE"/>
    <w:rsid w:val="00025DCF"/>
    <w:rsid w:val="0006222F"/>
    <w:rsid w:val="000651A1"/>
    <w:rsid w:val="0006695F"/>
    <w:rsid w:val="000910C1"/>
    <w:rsid w:val="0009239C"/>
    <w:rsid w:val="00092713"/>
    <w:rsid w:val="000938A3"/>
    <w:rsid w:val="00093CEA"/>
    <w:rsid w:val="00094AE8"/>
    <w:rsid w:val="000A0E42"/>
    <w:rsid w:val="000A6F55"/>
    <w:rsid w:val="000A70E4"/>
    <w:rsid w:val="000C0EDD"/>
    <w:rsid w:val="000D13C2"/>
    <w:rsid w:val="000E230B"/>
    <w:rsid w:val="00100497"/>
    <w:rsid w:val="0011142F"/>
    <w:rsid w:val="00141BB0"/>
    <w:rsid w:val="00142D1D"/>
    <w:rsid w:val="001473D4"/>
    <w:rsid w:val="0015141E"/>
    <w:rsid w:val="00160EC4"/>
    <w:rsid w:val="00160F29"/>
    <w:rsid w:val="0017691C"/>
    <w:rsid w:val="001A036C"/>
    <w:rsid w:val="001B2096"/>
    <w:rsid w:val="001C3DBF"/>
    <w:rsid w:val="001E1892"/>
    <w:rsid w:val="001E2408"/>
    <w:rsid w:val="001E543D"/>
    <w:rsid w:val="002026B2"/>
    <w:rsid w:val="002100AE"/>
    <w:rsid w:val="00212FA4"/>
    <w:rsid w:val="00223DAC"/>
    <w:rsid w:val="00235B65"/>
    <w:rsid w:val="002561FA"/>
    <w:rsid w:val="00262411"/>
    <w:rsid w:val="002645AD"/>
    <w:rsid w:val="00282D62"/>
    <w:rsid w:val="002A57EB"/>
    <w:rsid w:val="002D7C0C"/>
    <w:rsid w:val="002E3437"/>
    <w:rsid w:val="002E6324"/>
    <w:rsid w:val="0030157E"/>
    <w:rsid w:val="003162FB"/>
    <w:rsid w:val="0033137C"/>
    <w:rsid w:val="0033368C"/>
    <w:rsid w:val="00342BCE"/>
    <w:rsid w:val="00343B6E"/>
    <w:rsid w:val="003528BF"/>
    <w:rsid w:val="0036341C"/>
    <w:rsid w:val="003902F1"/>
    <w:rsid w:val="003931FC"/>
    <w:rsid w:val="00394975"/>
    <w:rsid w:val="003A0066"/>
    <w:rsid w:val="003A009E"/>
    <w:rsid w:val="003A0773"/>
    <w:rsid w:val="003C24A3"/>
    <w:rsid w:val="003C2A0A"/>
    <w:rsid w:val="003D3350"/>
    <w:rsid w:val="003E70B3"/>
    <w:rsid w:val="003F154F"/>
    <w:rsid w:val="003F3697"/>
    <w:rsid w:val="003F50DE"/>
    <w:rsid w:val="00403A61"/>
    <w:rsid w:val="0040669E"/>
    <w:rsid w:val="004252AA"/>
    <w:rsid w:val="00425CFE"/>
    <w:rsid w:val="00440E2E"/>
    <w:rsid w:val="00443CAB"/>
    <w:rsid w:val="00447FEF"/>
    <w:rsid w:val="00457DA1"/>
    <w:rsid w:val="00467658"/>
    <w:rsid w:val="00480034"/>
    <w:rsid w:val="0049091C"/>
    <w:rsid w:val="004A7CBE"/>
    <w:rsid w:val="004E77EE"/>
    <w:rsid w:val="004E7D3E"/>
    <w:rsid w:val="00502541"/>
    <w:rsid w:val="00505237"/>
    <w:rsid w:val="0051252F"/>
    <w:rsid w:val="00516A41"/>
    <w:rsid w:val="00525934"/>
    <w:rsid w:val="005308AE"/>
    <w:rsid w:val="00537893"/>
    <w:rsid w:val="00540C53"/>
    <w:rsid w:val="0054445C"/>
    <w:rsid w:val="00550068"/>
    <w:rsid w:val="00565F4E"/>
    <w:rsid w:val="0056755C"/>
    <w:rsid w:val="00574EB7"/>
    <w:rsid w:val="00582175"/>
    <w:rsid w:val="0058460A"/>
    <w:rsid w:val="00593C90"/>
    <w:rsid w:val="005B51EF"/>
    <w:rsid w:val="005B6E26"/>
    <w:rsid w:val="005C2519"/>
    <w:rsid w:val="005C2AB1"/>
    <w:rsid w:val="005D1CBA"/>
    <w:rsid w:val="005D5B2C"/>
    <w:rsid w:val="005F375F"/>
    <w:rsid w:val="00605566"/>
    <w:rsid w:val="00605F11"/>
    <w:rsid w:val="00614247"/>
    <w:rsid w:val="006238A3"/>
    <w:rsid w:val="00624353"/>
    <w:rsid w:val="00635510"/>
    <w:rsid w:val="0064377A"/>
    <w:rsid w:val="00670584"/>
    <w:rsid w:val="00692452"/>
    <w:rsid w:val="00697B77"/>
    <w:rsid w:val="006A270F"/>
    <w:rsid w:val="006A417B"/>
    <w:rsid w:val="006A64D6"/>
    <w:rsid w:val="006A6B4E"/>
    <w:rsid w:val="006B06C9"/>
    <w:rsid w:val="006B0B5D"/>
    <w:rsid w:val="006B4DDB"/>
    <w:rsid w:val="006B53BA"/>
    <w:rsid w:val="006D1282"/>
    <w:rsid w:val="006E4E17"/>
    <w:rsid w:val="006F511A"/>
    <w:rsid w:val="00714AC7"/>
    <w:rsid w:val="00720459"/>
    <w:rsid w:val="00722660"/>
    <w:rsid w:val="0073030D"/>
    <w:rsid w:val="007407C6"/>
    <w:rsid w:val="007415F2"/>
    <w:rsid w:val="0074326A"/>
    <w:rsid w:val="00750AFB"/>
    <w:rsid w:val="007569CC"/>
    <w:rsid w:val="00762887"/>
    <w:rsid w:val="00767664"/>
    <w:rsid w:val="00784559"/>
    <w:rsid w:val="007929D8"/>
    <w:rsid w:val="007A6163"/>
    <w:rsid w:val="007A7E5E"/>
    <w:rsid w:val="007B20B6"/>
    <w:rsid w:val="007B476F"/>
    <w:rsid w:val="007B5407"/>
    <w:rsid w:val="007B60C0"/>
    <w:rsid w:val="007C289E"/>
    <w:rsid w:val="007D0D19"/>
    <w:rsid w:val="007E0EAD"/>
    <w:rsid w:val="007E1706"/>
    <w:rsid w:val="007E5F6E"/>
    <w:rsid w:val="007F5808"/>
    <w:rsid w:val="00814FE6"/>
    <w:rsid w:val="00821A95"/>
    <w:rsid w:val="0085690C"/>
    <w:rsid w:val="00864746"/>
    <w:rsid w:val="008853A4"/>
    <w:rsid w:val="00890ECE"/>
    <w:rsid w:val="00895626"/>
    <w:rsid w:val="008A0FB0"/>
    <w:rsid w:val="008A317B"/>
    <w:rsid w:val="008C27DB"/>
    <w:rsid w:val="008D0B61"/>
    <w:rsid w:val="008E39A0"/>
    <w:rsid w:val="008E7A3A"/>
    <w:rsid w:val="008F0A46"/>
    <w:rsid w:val="009106A9"/>
    <w:rsid w:val="00910AC4"/>
    <w:rsid w:val="00922340"/>
    <w:rsid w:val="00930AF8"/>
    <w:rsid w:val="009325B5"/>
    <w:rsid w:val="00944A44"/>
    <w:rsid w:val="00967E75"/>
    <w:rsid w:val="009B0012"/>
    <w:rsid w:val="009B4518"/>
    <w:rsid w:val="009C143F"/>
    <w:rsid w:val="009C15EC"/>
    <w:rsid w:val="009C3F4B"/>
    <w:rsid w:val="009E64E3"/>
    <w:rsid w:val="009F3A87"/>
    <w:rsid w:val="009F4131"/>
    <w:rsid w:val="00A04D2A"/>
    <w:rsid w:val="00A06F1F"/>
    <w:rsid w:val="00A175C5"/>
    <w:rsid w:val="00A17804"/>
    <w:rsid w:val="00A411E7"/>
    <w:rsid w:val="00A44009"/>
    <w:rsid w:val="00A51254"/>
    <w:rsid w:val="00A53431"/>
    <w:rsid w:val="00A61D0C"/>
    <w:rsid w:val="00A632C7"/>
    <w:rsid w:val="00A648F2"/>
    <w:rsid w:val="00A65F9F"/>
    <w:rsid w:val="00AA0300"/>
    <w:rsid w:val="00AF343E"/>
    <w:rsid w:val="00B03DE1"/>
    <w:rsid w:val="00B21A26"/>
    <w:rsid w:val="00B33E4D"/>
    <w:rsid w:val="00B34170"/>
    <w:rsid w:val="00B40E7D"/>
    <w:rsid w:val="00B76CB4"/>
    <w:rsid w:val="00B852E8"/>
    <w:rsid w:val="00B90F35"/>
    <w:rsid w:val="00B93300"/>
    <w:rsid w:val="00B95D7B"/>
    <w:rsid w:val="00BA4947"/>
    <w:rsid w:val="00BA4AAA"/>
    <w:rsid w:val="00BE2F35"/>
    <w:rsid w:val="00BE56D3"/>
    <w:rsid w:val="00BE5D10"/>
    <w:rsid w:val="00C02B7D"/>
    <w:rsid w:val="00C2001F"/>
    <w:rsid w:val="00C25548"/>
    <w:rsid w:val="00C31076"/>
    <w:rsid w:val="00C369AC"/>
    <w:rsid w:val="00C36B7F"/>
    <w:rsid w:val="00C62B6C"/>
    <w:rsid w:val="00C810CA"/>
    <w:rsid w:val="00C8136A"/>
    <w:rsid w:val="00C82939"/>
    <w:rsid w:val="00C8303E"/>
    <w:rsid w:val="00C9635B"/>
    <w:rsid w:val="00CC4053"/>
    <w:rsid w:val="00CE0C15"/>
    <w:rsid w:val="00CE3BBD"/>
    <w:rsid w:val="00CF0024"/>
    <w:rsid w:val="00CF0F69"/>
    <w:rsid w:val="00D52DBD"/>
    <w:rsid w:val="00D71D2A"/>
    <w:rsid w:val="00D84299"/>
    <w:rsid w:val="00D932E1"/>
    <w:rsid w:val="00DA3631"/>
    <w:rsid w:val="00DB3AAF"/>
    <w:rsid w:val="00DB5E44"/>
    <w:rsid w:val="00DC3F12"/>
    <w:rsid w:val="00DD25FA"/>
    <w:rsid w:val="00DE004F"/>
    <w:rsid w:val="00DE029B"/>
    <w:rsid w:val="00DE1167"/>
    <w:rsid w:val="00DE3C58"/>
    <w:rsid w:val="00DF09CE"/>
    <w:rsid w:val="00DF3A1A"/>
    <w:rsid w:val="00DF4008"/>
    <w:rsid w:val="00E15B3C"/>
    <w:rsid w:val="00E2398E"/>
    <w:rsid w:val="00E31475"/>
    <w:rsid w:val="00E35E8A"/>
    <w:rsid w:val="00E3637D"/>
    <w:rsid w:val="00E522B2"/>
    <w:rsid w:val="00E661DC"/>
    <w:rsid w:val="00E7054A"/>
    <w:rsid w:val="00E73BA7"/>
    <w:rsid w:val="00E8141C"/>
    <w:rsid w:val="00EC0A03"/>
    <w:rsid w:val="00EC1401"/>
    <w:rsid w:val="00EC1496"/>
    <w:rsid w:val="00EC7D68"/>
    <w:rsid w:val="00ED3958"/>
    <w:rsid w:val="00EE649B"/>
    <w:rsid w:val="00F00345"/>
    <w:rsid w:val="00F06900"/>
    <w:rsid w:val="00F07235"/>
    <w:rsid w:val="00F11023"/>
    <w:rsid w:val="00F11504"/>
    <w:rsid w:val="00F12A0B"/>
    <w:rsid w:val="00F15914"/>
    <w:rsid w:val="00F20678"/>
    <w:rsid w:val="00F21721"/>
    <w:rsid w:val="00F266FA"/>
    <w:rsid w:val="00F2768B"/>
    <w:rsid w:val="00F32910"/>
    <w:rsid w:val="00F375CE"/>
    <w:rsid w:val="00F57101"/>
    <w:rsid w:val="00F72D6B"/>
    <w:rsid w:val="00F72DF9"/>
    <w:rsid w:val="00F75211"/>
    <w:rsid w:val="00FB43C0"/>
    <w:rsid w:val="00FB5DD0"/>
    <w:rsid w:val="00FC23EC"/>
    <w:rsid w:val="00FC377B"/>
    <w:rsid w:val="00FC3B42"/>
    <w:rsid w:val="00FC677E"/>
    <w:rsid w:val="00FD5AE2"/>
    <w:rsid w:val="00FE3093"/>
    <w:rsid w:val="00FE6163"/>
    <w:rsid w:val="00FE6728"/>
    <w:rsid w:val="00FF1AD5"/>
    <w:rsid w:val="00FF1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6856B"/>
  <w15:chartTrackingRefBased/>
  <w15:docId w15:val="{858CAA94-2DF9-47E6-B522-C84D3405A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GB" w:eastAsia="en-US" w:bidi="ar-SA"/>
      </w:rPr>
    </w:rPrDefault>
    <w:pPrDefault>
      <w:pPr>
        <w:spacing w:after="160" w:line="480" w:lineRule="auto"/>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6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728"/>
  </w:style>
  <w:style w:type="paragraph" w:styleId="Footer">
    <w:name w:val="footer"/>
    <w:basedOn w:val="Normal"/>
    <w:link w:val="FooterChar"/>
    <w:uiPriority w:val="99"/>
    <w:unhideWhenUsed/>
    <w:rsid w:val="00FE6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728"/>
  </w:style>
  <w:style w:type="paragraph" w:customStyle="1" w:styleId="Default">
    <w:name w:val="Default"/>
    <w:rsid w:val="00FB43C0"/>
    <w:pPr>
      <w:autoSpaceDE w:val="0"/>
      <w:autoSpaceDN w:val="0"/>
      <w:adjustRightInd w:val="0"/>
      <w:spacing w:after="0" w:line="240" w:lineRule="auto"/>
      <w:jc w:val="left"/>
    </w:pPr>
    <w:rPr>
      <w:color w:val="000000"/>
      <w:szCs w:val="24"/>
    </w:rPr>
  </w:style>
  <w:style w:type="character" w:styleId="Hyperlink">
    <w:name w:val="Hyperlink"/>
    <w:basedOn w:val="DefaultParagraphFont"/>
    <w:uiPriority w:val="99"/>
    <w:unhideWhenUsed/>
    <w:rsid w:val="002026B2"/>
    <w:rPr>
      <w:color w:val="0563C1" w:themeColor="hyperlink"/>
      <w:u w:val="single"/>
    </w:rPr>
  </w:style>
  <w:style w:type="character" w:customStyle="1" w:styleId="UnresolvedMention1">
    <w:name w:val="Unresolved Mention1"/>
    <w:basedOn w:val="DefaultParagraphFont"/>
    <w:uiPriority w:val="99"/>
    <w:semiHidden/>
    <w:unhideWhenUsed/>
    <w:rsid w:val="002026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8729855">
      <w:bodyDiv w:val="1"/>
      <w:marLeft w:val="0"/>
      <w:marRight w:val="0"/>
      <w:marTop w:val="0"/>
      <w:marBottom w:val="0"/>
      <w:divBdr>
        <w:top w:val="none" w:sz="0" w:space="0" w:color="auto"/>
        <w:left w:val="none" w:sz="0" w:space="0" w:color="auto"/>
        <w:bottom w:val="none" w:sz="0" w:space="0" w:color="auto"/>
        <w:right w:val="none" w:sz="0" w:space="0" w:color="auto"/>
      </w:divBdr>
    </w:div>
    <w:div w:id="1049841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mailto:1705191@student.uwtsd.ac.uk" TargetMode="External"/><Relationship Id="rId4" Type="http://schemas.openxmlformats.org/officeDocument/2006/relationships/webSettings" Target="webSettings.xml"/><Relationship Id="rId9" Type="http://schemas.openxmlformats.org/officeDocument/2006/relationships/image" Target="cid:image002.jpg@01CE9E6C.1FCD7C2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5C9B28-876E-478F-80DC-5E2BB2CE7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1234</TotalTime>
  <Pages>15</Pages>
  <Words>2578</Words>
  <Characters>14699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295</cp:revision>
  <dcterms:created xsi:type="dcterms:W3CDTF">2019-02-03T15:12:00Z</dcterms:created>
  <dcterms:modified xsi:type="dcterms:W3CDTF">2019-02-11T19:54:00Z</dcterms:modified>
</cp:coreProperties>
</file>