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F17C4" w14:textId="7819C702" w:rsidR="00493FBA" w:rsidRDefault="00C44B54">
      <w:r>
        <w:t>Name: Hayley Browning</w:t>
      </w:r>
      <w:r w:rsidR="008901AD">
        <w:t xml:space="preserve"> </w:t>
      </w:r>
    </w:p>
    <w:p w14:paraId="28E586E0" w14:textId="62C44C0B" w:rsidR="00FA4161" w:rsidRDefault="00FA4161">
      <w:r>
        <w:t xml:space="preserve">Module: </w:t>
      </w:r>
      <w:r w:rsidR="005063F1">
        <w:t>Psychology in health and social</w:t>
      </w:r>
      <w:r w:rsidR="00464134">
        <w:t xml:space="preserve"> care</w:t>
      </w:r>
    </w:p>
    <w:p w14:paraId="18593AE9" w14:textId="40904AC2" w:rsidR="008F15CA" w:rsidRDefault="00493FBA">
      <w:r>
        <w:t>Student no:</w:t>
      </w:r>
      <w:r w:rsidR="00CE64A6">
        <w:t xml:space="preserve"> 2507362</w:t>
      </w:r>
    </w:p>
    <w:p w14:paraId="4EF038E9" w14:textId="336DC364" w:rsidR="00A452A3" w:rsidRDefault="00A452A3">
      <w:r>
        <w:t>Modu</w:t>
      </w:r>
      <w:r w:rsidR="00995A61">
        <w:t>le</w:t>
      </w:r>
      <w:r>
        <w:t xml:space="preserve"> N</w:t>
      </w:r>
      <w:r w:rsidR="00995A61">
        <w:t xml:space="preserve">o: </w:t>
      </w:r>
      <w:r w:rsidR="00B5730A">
        <w:t>LCH</w:t>
      </w:r>
      <w:r w:rsidR="008509A7">
        <w:t>S4010</w:t>
      </w:r>
    </w:p>
    <w:p w14:paraId="7CD6FF44" w14:textId="24C44C49" w:rsidR="008509A7" w:rsidRDefault="002527BA">
      <w:r>
        <w:t>Lecturer</w:t>
      </w:r>
      <w:r w:rsidR="00E24AD9">
        <w:t>: N</w:t>
      </w:r>
      <w:r w:rsidR="00D61477">
        <w:t>eale haddon</w:t>
      </w:r>
    </w:p>
    <w:p w14:paraId="560F15F9" w14:textId="77777777" w:rsidR="006B4333" w:rsidRDefault="006B4333"/>
    <w:p w14:paraId="017B0249" w14:textId="6CEFF279" w:rsidR="000E38BF" w:rsidRDefault="000E38BF"/>
    <w:p w14:paraId="7B59E044" w14:textId="56FBD2C0" w:rsidR="00CA4C9D" w:rsidRDefault="00CA4C9D">
      <w:r>
        <w:br w:type="page"/>
      </w:r>
    </w:p>
    <w:p w14:paraId="5FB4C63A" w14:textId="02200096" w:rsidR="00B30C94" w:rsidRPr="00CA4C9D" w:rsidRDefault="00CA4C9D">
      <w:pPr>
        <w:rPr>
          <w:rFonts w:ascii="Arial" w:hAnsi="Arial" w:cs="Arial"/>
        </w:rPr>
      </w:pPr>
      <w:r w:rsidRPr="00CA4C9D">
        <w:rPr>
          <w:rFonts w:ascii="Arial" w:hAnsi="Arial" w:cs="Arial"/>
          <w:b/>
          <w:bCs/>
        </w:rPr>
        <w:lastRenderedPageBreak/>
        <w:t>The impact of social media on mental health in adolescence</w:t>
      </w:r>
      <w:r w:rsidRPr="00CA4C9D">
        <w:rPr>
          <w:rFonts w:ascii="Arial" w:hAnsi="Arial" w:cs="Arial"/>
        </w:rPr>
        <w:t>.</w:t>
      </w:r>
    </w:p>
    <w:p w14:paraId="5F3A0B5D" w14:textId="77777777" w:rsidR="00CA4C9D" w:rsidRDefault="00CA4C9D"/>
    <w:p w14:paraId="43729C42" w14:textId="6D378D1E" w:rsidR="00CA4C9D" w:rsidRDefault="00CA4C9D">
      <w:pPr>
        <w:rPr>
          <w:rFonts w:ascii="Arial" w:hAnsi="Arial" w:cs="Arial"/>
          <w:b/>
          <w:bCs/>
        </w:rPr>
      </w:pPr>
      <w:r w:rsidRPr="00CA4C9D">
        <w:rPr>
          <w:rFonts w:ascii="Arial" w:hAnsi="Arial" w:cs="Arial"/>
          <w:b/>
          <w:bCs/>
        </w:rPr>
        <w:t>Introduction:</w:t>
      </w:r>
    </w:p>
    <w:p w14:paraId="0956232B" w14:textId="19641EFF" w:rsidR="00CA4C9D" w:rsidRDefault="00CA4C9D">
      <w:pPr>
        <w:rPr>
          <w:rFonts w:ascii="Arial" w:hAnsi="Arial" w:cs="Arial"/>
        </w:rPr>
      </w:pPr>
      <w:r>
        <w:rPr>
          <w:rFonts w:ascii="Arial" w:hAnsi="Arial" w:cs="Arial"/>
        </w:rPr>
        <w:t xml:space="preserve">Adolescence is a critical developmental stage spanning approximately 10-19 years of age, characterised by profound </w:t>
      </w:r>
      <w:r w:rsidR="000A7BF7">
        <w:rPr>
          <w:rFonts w:ascii="Arial" w:hAnsi="Arial" w:cs="Arial"/>
        </w:rPr>
        <w:t xml:space="preserve">biological, psychological and social transformation, as young people move towards independence and establish their personal identity. In recent years, social media has become an integral part of daily life for this demographic, with studies indicating that over 90% of adolescence in the </w:t>
      </w:r>
      <w:r w:rsidR="004837BF">
        <w:rPr>
          <w:rFonts w:ascii="Arial" w:hAnsi="Arial" w:cs="Arial"/>
        </w:rPr>
        <w:t>United Kingdom</w:t>
      </w:r>
      <w:r w:rsidR="000A7BF7">
        <w:rPr>
          <w:rFonts w:ascii="Arial" w:hAnsi="Arial" w:cs="Arial"/>
        </w:rPr>
        <w:t xml:space="preserve"> use at least </w:t>
      </w:r>
      <w:r w:rsidR="00982688">
        <w:rPr>
          <w:rFonts w:ascii="Arial" w:hAnsi="Arial" w:cs="Arial"/>
        </w:rPr>
        <w:t xml:space="preserve">one social media platform regularly, and many spend several hours each day engaging with content on sights such as Instagram and </w:t>
      </w:r>
      <w:r w:rsidR="004837BF">
        <w:rPr>
          <w:rFonts w:ascii="Arial" w:hAnsi="Arial" w:cs="Arial"/>
        </w:rPr>
        <w:t xml:space="preserve">TikTok, snapchat and twitter. While these platforms offer opportunities for connection, creativity and access to information, growing evidence suggests that </w:t>
      </w:r>
      <w:r w:rsidR="00304192">
        <w:rPr>
          <w:rFonts w:ascii="Arial" w:hAnsi="Arial" w:cs="Arial"/>
        </w:rPr>
        <w:t>their</w:t>
      </w:r>
      <w:r w:rsidR="004837BF">
        <w:rPr>
          <w:rFonts w:ascii="Arial" w:hAnsi="Arial" w:cs="Arial"/>
        </w:rPr>
        <w:t xml:space="preserve"> widespread use carries significant implications for mental health and emotional wellbeing, with links to increased ra</w:t>
      </w:r>
      <w:r w:rsidR="00304192">
        <w:rPr>
          <w:rFonts w:ascii="Arial" w:hAnsi="Arial" w:cs="Arial"/>
        </w:rPr>
        <w:t xml:space="preserve">tes of anxiety, depression, low self-esteem and body dissatisfaction. This essay will examine the ways in which social media shapes adolescent mental health. Drawing on Erik Erikson’s theory of psychosocial development and john </w:t>
      </w:r>
      <w:r w:rsidR="00961739">
        <w:rPr>
          <w:rFonts w:ascii="Arial" w:hAnsi="Arial" w:cs="Arial"/>
        </w:rPr>
        <w:t>Bowlby’s attachment theory to explain the mechanisms through which these effects occur. It will explore how social media interacts with core developmental tasks and benefits, before concluding with an evaluation of the overall impact and implications for support,</w:t>
      </w:r>
    </w:p>
    <w:p w14:paraId="461C4512" w14:textId="51D10674" w:rsidR="00961739" w:rsidRDefault="00961739">
      <w:pPr>
        <w:rPr>
          <w:rFonts w:ascii="Arial" w:hAnsi="Arial" w:cs="Arial"/>
        </w:rPr>
      </w:pPr>
      <w:r w:rsidRPr="00961739">
        <w:rPr>
          <w:rFonts w:ascii="Arial" w:hAnsi="Arial" w:cs="Arial"/>
          <w:b/>
          <w:bCs/>
        </w:rPr>
        <w:t>Main discussion</w:t>
      </w:r>
      <w:r>
        <w:rPr>
          <w:rFonts w:ascii="Arial" w:hAnsi="Arial" w:cs="Arial"/>
        </w:rPr>
        <w:t>:</w:t>
      </w:r>
    </w:p>
    <w:p w14:paraId="1F53C1B2" w14:textId="77777777" w:rsidR="00A420B4" w:rsidRDefault="00961739">
      <w:pPr>
        <w:rPr>
          <w:rFonts w:ascii="Arial" w:hAnsi="Arial" w:cs="Arial"/>
        </w:rPr>
      </w:pPr>
      <w:r>
        <w:rPr>
          <w:rFonts w:ascii="Arial" w:hAnsi="Arial" w:cs="Arial"/>
        </w:rPr>
        <w:t xml:space="preserve">Erikson’s theory of psychosocial development frames </w:t>
      </w:r>
      <w:r w:rsidR="00493FDB">
        <w:rPr>
          <w:rFonts w:ascii="Arial" w:hAnsi="Arial" w:cs="Arial"/>
        </w:rPr>
        <w:t xml:space="preserve">adolescence as a period defined by the conflict of ‘identity versus role confusion; where young people seek to understand who they are, where they fit in society and what values and goals, they hold (Erikson,1968). According to Erikson, successful resolution of this stage results in a strong sense of self and the ability to form meaningful relationships, while unresolved difficulties can lead to </w:t>
      </w:r>
      <w:r w:rsidR="00E3333A">
        <w:rPr>
          <w:rFonts w:ascii="Arial" w:hAnsi="Arial" w:cs="Arial"/>
        </w:rPr>
        <w:t>uncertainty, social withdrawal and poor emotion adjustment. Social media provides a vast environment in which adolescents explore and experiment with identity: they may present different versions of themselves, join communities based on shared interests or beliefs, and observe how others respond to their self-presentation. How</w:t>
      </w:r>
      <w:r w:rsidR="007E3878">
        <w:rPr>
          <w:rFonts w:ascii="Arial" w:hAnsi="Arial" w:cs="Arial"/>
        </w:rPr>
        <w:t>ever, this process is often</w:t>
      </w:r>
      <w:r w:rsidR="005C6C90">
        <w:rPr>
          <w:rFonts w:ascii="Arial" w:hAnsi="Arial" w:cs="Arial"/>
        </w:rPr>
        <w:t xml:space="preserve"> complicated by the </w:t>
      </w:r>
      <w:r w:rsidR="00A159CC">
        <w:rPr>
          <w:rFonts w:ascii="Arial" w:hAnsi="Arial" w:cs="Arial"/>
        </w:rPr>
        <w:t xml:space="preserve">pressure to conform </w:t>
      </w:r>
      <w:r w:rsidR="0030314D">
        <w:rPr>
          <w:rFonts w:ascii="Arial" w:hAnsi="Arial" w:cs="Arial"/>
        </w:rPr>
        <w:t>to idealis</w:t>
      </w:r>
      <w:r w:rsidR="008A0967">
        <w:rPr>
          <w:rFonts w:ascii="Arial" w:hAnsi="Arial" w:cs="Arial"/>
        </w:rPr>
        <w:t>ed standards.</w:t>
      </w:r>
      <w:r w:rsidR="0087634D">
        <w:rPr>
          <w:rFonts w:ascii="Arial" w:hAnsi="Arial" w:cs="Arial"/>
        </w:rPr>
        <w:t xml:space="preserve"> </w:t>
      </w:r>
      <w:r w:rsidR="00EB6C98">
        <w:rPr>
          <w:rFonts w:ascii="Arial" w:hAnsi="Arial" w:cs="Arial"/>
        </w:rPr>
        <w:t>Fard</w:t>
      </w:r>
      <w:r w:rsidR="007B4E7C">
        <w:rPr>
          <w:rFonts w:ascii="Arial" w:hAnsi="Arial" w:cs="Arial"/>
        </w:rPr>
        <w:t>ouly</w:t>
      </w:r>
      <w:r w:rsidR="001B7623">
        <w:rPr>
          <w:rFonts w:ascii="Arial" w:hAnsi="Arial" w:cs="Arial"/>
        </w:rPr>
        <w:t xml:space="preserve"> and </w:t>
      </w:r>
      <w:r w:rsidR="006F1D3E">
        <w:rPr>
          <w:rFonts w:ascii="Arial" w:hAnsi="Arial" w:cs="Arial"/>
        </w:rPr>
        <w:t xml:space="preserve">Vartanian </w:t>
      </w:r>
      <w:r w:rsidR="00E85C15">
        <w:rPr>
          <w:rFonts w:ascii="Arial" w:hAnsi="Arial" w:cs="Arial"/>
        </w:rPr>
        <w:t xml:space="preserve">(2016) found </w:t>
      </w:r>
      <w:r w:rsidR="005A5651">
        <w:rPr>
          <w:rFonts w:ascii="Arial" w:hAnsi="Arial" w:cs="Arial"/>
        </w:rPr>
        <w:t>that exposure</w:t>
      </w:r>
      <w:r w:rsidR="007E20F8">
        <w:rPr>
          <w:rFonts w:ascii="Arial" w:hAnsi="Arial" w:cs="Arial"/>
        </w:rPr>
        <w:t xml:space="preserve"> </w:t>
      </w:r>
      <w:r w:rsidR="00167A03">
        <w:rPr>
          <w:rFonts w:ascii="Arial" w:hAnsi="Arial" w:cs="Arial"/>
        </w:rPr>
        <w:t>to carefully cura</w:t>
      </w:r>
      <w:r w:rsidR="00E56D55">
        <w:rPr>
          <w:rFonts w:ascii="Arial" w:hAnsi="Arial" w:cs="Arial"/>
        </w:rPr>
        <w:t xml:space="preserve">ted images of beauty, success </w:t>
      </w:r>
      <w:r w:rsidR="00030616">
        <w:rPr>
          <w:rFonts w:ascii="Arial" w:hAnsi="Arial" w:cs="Arial"/>
        </w:rPr>
        <w:t>a</w:t>
      </w:r>
      <w:r w:rsidR="00A96DEB">
        <w:rPr>
          <w:rFonts w:ascii="Arial" w:hAnsi="Arial" w:cs="Arial"/>
        </w:rPr>
        <w:t xml:space="preserve">nd lifestyle on social media </w:t>
      </w:r>
      <w:r w:rsidR="009A2A08">
        <w:rPr>
          <w:rFonts w:ascii="Arial" w:hAnsi="Arial" w:cs="Arial"/>
        </w:rPr>
        <w:t>leads many adol</w:t>
      </w:r>
      <w:r w:rsidR="00B975C4">
        <w:rPr>
          <w:rFonts w:ascii="Arial" w:hAnsi="Arial" w:cs="Arial"/>
        </w:rPr>
        <w:t xml:space="preserve">escents to engage </w:t>
      </w:r>
      <w:r w:rsidR="00A90ABE">
        <w:rPr>
          <w:rFonts w:ascii="Arial" w:hAnsi="Arial" w:cs="Arial"/>
        </w:rPr>
        <w:t xml:space="preserve">in upward social </w:t>
      </w:r>
      <w:r w:rsidR="00321929">
        <w:rPr>
          <w:rFonts w:ascii="Arial" w:hAnsi="Arial" w:cs="Arial"/>
        </w:rPr>
        <w:t>comparison</w:t>
      </w:r>
      <w:r w:rsidR="00F43C31">
        <w:rPr>
          <w:rFonts w:ascii="Arial" w:hAnsi="Arial" w:cs="Arial"/>
        </w:rPr>
        <w:t>, were</w:t>
      </w:r>
      <w:r w:rsidR="00740D02">
        <w:rPr>
          <w:rFonts w:ascii="Arial" w:hAnsi="Arial" w:cs="Arial"/>
        </w:rPr>
        <w:t xml:space="preserve"> they </w:t>
      </w:r>
      <w:r w:rsidR="00B70BFD">
        <w:rPr>
          <w:rFonts w:ascii="Arial" w:hAnsi="Arial" w:cs="Arial"/>
        </w:rPr>
        <w:t xml:space="preserve">measure </w:t>
      </w:r>
      <w:r w:rsidR="007A3706">
        <w:rPr>
          <w:rFonts w:ascii="Arial" w:hAnsi="Arial" w:cs="Arial"/>
        </w:rPr>
        <w:t>their</w:t>
      </w:r>
      <w:r w:rsidR="00B70BFD">
        <w:rPr>
          <w:rFonts w:ascii="Arial" w:hAnsi="Arial" w:cs="Arial"/>
        </w:rPr>
        <w:t xml:space="preserve"> own lives against </w:t>
      </w:r>
      <w:r w:rsidR="001B1C73">
        <w:rPr>
          <w:rFonts w:ascii="Arial" w:hAnsi="Arial" w:cs="Arial"/>
        </w:rPr>
        <w:t>the se</w:t>
      </w:r>
      <w:r w:rsidR="00961439">
        <w:rPr>
          <w:rFonts w:ascii="Arial" w:hAnsi="Arial" w:cs="Arial"/>
        </w:rPr>
        <w:t>emingly</w:t>
      </w:r>
      <w:r w:rsidR="00A42790">
        <w:rPr>
          <w:rFonts w:ascii="Arial" w:hAnsi="Arial" w:cs="Arial"/>
        </w:rPr>
        <w:t xml:space="preserve"> perfect experiences of others</w:t>
      </w:r>
      <w:r w:rsidR="00EF3310">
        <w:rPr>
          <w:rFonts w:ascii="Arial" w:hAnsi="Arial" w:cs="Arial"/>
        </w:rPr>
        <w:t>. For young people</w:t>
      </w:r>
      <w:r w:rsidR="007A3706">
        <w:rPr>
          <w:rFonts w:ascii="Arial" w:hAnsi="Arial" w:cs="Arial"/>
        </w:rPr>
        <w:t xml:space="preserve"> still</w:t>
      </w:r>
      <w:r w:rsidR="00CE141F">
        <w:rPr>
          <w:rFonts w:ascii="Arial" w:hAnsi="Arial" w:cs="Arial"/>
        </w:rPr>
        <w:t xml:space="preserve"> co</w:t>
      </w:r>
      <w:r w:rsidR="006941C8">
        <w:rPr>
          <w:rFonts w:ascii="Arial" w:hAnsi="Arial" w:cs="Arial"/>
        </w:rPr>
        <w:t>nstructing their sen</w:t>
      </w:r>
      <w:r w:rsidR="003E646D">
        <w:rPr>
          <w:rFonts w:ascii="Arial" w:hAnsi="Arial" w:cs="Arial"/>
        </w:rPr>
        <w:t>se of self,</w:t>
      </w:r>
      <w:r w:rsidR="00BA7D22">
        <w:rPr>
          <w:rFonts w:ascii="Arial" w:hAnsi="Arial" w:cs="Arial"/>
        </w:rPr>
        <w:t xml:space="preserve"> constant comparison</w:t>
      </w:r>
      <w:r w:rsidR="00E37531">
        <w:rPr>
          <w:rFonts w:ascii="Arial" w:hAnsi="Arial" w:cs="Arial"/>
        </w:rPr>
        <w:t xml:space="preserve"> can </w:t>
      </w:r>
      <w:r w:rsidR="00B536F4">
        <w:rPr>
          <w:rFonts w:ascii="Arial" w:hAnsi="Arial" w:cs="Arial"/>
        </w:rPr>
        <w:t>undermined confidence</w:t>
      </w:r>
      <w:r w:rsidR="00F42FD3">
        <w:rPr>
          <w:rFonts w:ascii="Arial" w:hAnsi="Arial" w:cs="Arial"/>
        </w:rPr>
        <w:t xml:space="preserve">, creating feelings of </w:t>
      </w:r>
      <w:r w:rsidR="003B74CC">
        <w:rPr>
          <w:rFonts w:ascii="Arial" w:hAnsi="Arial" w:cs="Arial"/>
        </w:rPr>
        <w:t>inad</w:t>
      </w:r>
      <w:r w:rsidR="001D7E70">
        <w:rPr>
          <w:rFonts w:ascii="Arial" w:hAnsi="Arial" w:cs="Arial"/>
        </w:rPr>
        <w:t>eq</w:t>
      </w:r>
      <w:r w:rsidR="002C5812">
        <w:rPr>
          <w:rFonts w:ascii="Arial" w:hAnsi="Arial" w:cs="Arial"/>
        </w:rPr>
        <w:t>uacy and confusion about there own worth</w:t>
      </w:r>
      <w:r w:rsidR="007D23AD">
        <w:rPr>
          <w:rFonts w:ascii="Arial" w:hAnsi="Arial" w:cs="Arial"/>
        </w:rPr>
        <w:t>. This is parti</w:t>
      </w:r>
      <w:r w:rsidR="0015653E">
        <w:rPr>
          <w:rFonts w:ascii="Arial" w:hAnsi="Arial" w:cs="Arial"/>
        </w:rPr>
        <w:t xml:space="preserve">cularly </w:t>
      </w:r>
      <w:r w:rsidR="00F03222">
        <w:rPr>
          <w:rFonts w:ascii="Arial" w:hAnsi="Arial" w:cs="Arial"/>
        </w:rPr>
        <w:t xml:space="preserve">relevant for </w:t>
      </w:r>
      <w:r w:rsidR="00ED6249">
        <w:rPr>
          <w:rFonts w:ascii="Arial" w:hAnsi="Arial" w:cs="Arial"/>
        </w:rPr>
        <w:t>those</w:t>
      </w:r>
      <w:r w:rsidR="004E2C4F">
        <w:rPr>
          <w:rFonts w:ascii="Arial" w:hAnsi="Arial" w:cs="Arial"/>
        </w:rPr>
        <w:t xml:space="preserve"> who receive </w:t>
      </w:r>
      <w:r w:rsidR="00EA5C43">
        <w:rPr>
          <w:rFonts w:ascii="Arial" w:hAnsi="Arial" w:cs="Arial"/>
        </w:rPr>
        <w:t xml:space="preserve">limited positive feedback or face </w:t>
      </w:r>
      <w:r w:rsidR="00D905E8">
        <w:rPr>
          <w:rFonts w:ascii="Arial" w:hAnsi="Arial" w:cs="Arial"/>
        </w:rPr>
        <w:t>criticism online,</w:t>
      </w:r>
      <w:r w:rsidR="00076010">
        <w:rPr>
          <w:rFonts w:ascii="Arial" w:hAnsi="Arial" w:cs="Arial"/>
        </w:rPr>
        <w:t xml:space="preserve"> as negative in</w:t>
      </w:r>
      <w:r w:rsidR="001E43D3">
        <w:rPr>
          <w:rFonts w:ascii="Arial" w:hAnsi="Arial" w:cs="Arial"/>
        </w:rPr>
        <w:t>teractions</w:t>
      </w:r>
      <w:r w:rsidR="00291CBA">
        <w:rPr>
          <w:rFonts w:ascii="Arial" w:hAnsi="Arial" w:cs="Arial"/>
        </w:rPr>
        <w:t xml:space="preserve"> may be interpreted as conf</w:t>
      </w:r>
      <w:r w:rsidR="001148BF">
        <w:rPr>
          <w:rFonts w:ascii="Arial" w:hAnsi="Arial" w:cs="Arial"/>
        </w:rPr>
        <w:t>irmation that they are not good enough</w:t>
      </w:r>
      <w:r w:rsidR="00BC06D3">
        <w:rPr>
          <w:rFonts w:ascii="Arial" w:hAnsi="Arial" w:cs="Arial"/>
        </w:rPr>
        <w:t xml:space="preserve"> or that they do not belong.</w:t>
      </w:r>
    </w:p>
    <w:p w14:paraId="7D66F23A" w14:textId="28521287" w:rsidR="00961739" w:rsidRDefault="00A420B4">
      <w:pPr>
        <w:rPr>
          <w:rFonts w:ascii="Arial" w:hAnsi="Arial" w:cs="Arial"/>
        </w:rPr>
      </w:pPr>
      <w:r>
        <w:rPr>
          <w:rFonts w:ascii="Arial" w:hAnsi="Arial" w:cs="Arial"/>
        </w:rPr>
        <w:t>Con</w:t>
      </w:r>
      <w:r w:rsidR="00647D61">
        <w:rPr>
          <w:rFonts w:ascii="Arial" w:hAnsi="Arial" w:cs="Arial"/>
        </w:rPr>
        <w:t>versely, social me</w:t>
      </w:r>
      <w:r w:rsidR="002C14AB">
        <w:rPr>
          <w:rFonts w:ascii="Arial" w:hAnsi="Arial" w:cs="Arial"/>
        </w:rPr>
        <w:t>dia can also support identity development</w:t>
      </w:r>
      <w:r w:rsidR="00745518">
        <w:rPr>
          <w:rFonts w:ascii="Arial" w:hAnsi="Arial" w:cs="Arial"/>
        </w:rPr>
        <w:t xml:space="preserve"> for</w:t>
      </w:r>
      <w:r w:rsidR="00FC5625">
        <w:rPr>
          <w:rFonts w:ascii="Arial" w:hAnsi="Arial" w:cs="Arial"/>
        </w:rPr>
        <w:t xml:space="preserve"> ma</w:t>
      </w:r>
      <w:r w:rsidR="00B10339">
        <w:rPr>
          <w:rFonts w:ascii="Arial" w:hAnsi="Arial" w:cs="Arial"/>
        </w:rPr>
        <w:t xml:space="preserve">rginalised groups or those with </w:t>
      </w:r>
      <w:r w:rsidR="00E34402">
        <w:rPr>
          <w:rFonts w:ascii="Arial" w:hAnsi="Arial" w:cs="Arial"/>
        </w:rPr>
        <w:t>niche interests</w:t>
      </w:r>
      <w:r w:rsidR="004818B2">
        <w:rPr>
          <w:rFonts w:ascii="Arial" w:hAnsi="Arial" w:cs="Arial"/>
        </w:rPr>
        <w:t>. Tandoc et</w:t>
      </w:r>
      <w:r w:rsidR="001E0811">
        <w:rPr>
          <w:rFonts w:ascii="Arial" w:hAnsi="Arial" w:cs="Arial"/>
        </w:rPr>
        <w:t xml:space="preserve"> al. (2015)</w:t>
      </w:r>
      <w:r w:rsidR="00511E1D">
        <w:rPr>
          <w:rFonts w:ascii="Arial" w:hAnsi="Arial" w:cs="Arial"/>
        </w:rPr>
        <w:t xml:space="preserve"> note that adolescen</w:t>
      </w:r>
      <w:r w:rsidR="00131F36">
        <w:rPr>
          <w:rFonts w:ascii="Arial" w:hAnsi="Arial" w:cs="Arial"/>
        </w:rPr>
        <w:t xml:space="preserve">ts who feel isolated </w:t>
      </w:r>
      <w:r w:rsidR="00620874">
        <w:rPr>
          <w:rFonts w:ascii="Arial" w:hAnsi="Arial" w:cs="Arial"/>
        </w:rPr>
        <w:t>in their offline lives- for example</w:t>
      </w:r>
      <w:r w:rsidR="00587E0B">
        <w:rPr>
          <w:rFonts w:ascii="Arial" w:hAnsi="Arial" w:cs="Arial"/>
        </w:rPr>
        <w:t xml:space="preserve">, those from minority </w:t>
      </w:r>
      <w:r w:rsidR="00B9538F">
        <w:rPr>
          <w:rFonts w:ascii="Arial" w:hAnsi="Arial" w:cs="Arial"/>
        </w:rPr>
        <w:t>backgrounds, LGBTQ</w:t>
      </w:r>
      <w:r w:rsidR="00CB0DD0">
        <w:rPr>
          <w:rFonts w:ascii="Arial" w:hAnsi="Arial" w:cs="Arial"/>
        </w:rPr>
        <w:t>+ young people, or those with disab</w:t>
      </w:r>
      <w:r w:rsidR="00A22016">
        <w:rPr>
          <w:rFonts w:ascii="Arial" w:hAnsi="Arial" w:cs="Arial"/>
        </w:rPr>
        <w:t xml:space="preserve">ilities- often use social media </w:t>
      </w:r>
      <w:r w:rsidR="00BA6C64">
        <w:rPr>
          <w:rFonts w:ascii="Arial" w:hAnsi="Arial" w:cs="Arial"/>
        </w:rPr>
        <w:t xml:space="preserve">to find </w:t>
      </w:r>
      <w:r w:rsidR="00A64E4A">
        <w:rPr>
          <w:rFonts w:ascii="Arial" w:hAnsi="Arial" w:cs="Arial"/>
        </w:rPr>
        <w:t>peer</w:t>
      </w:r>
      <w:r w:rsidR="000C0B72">
        <w:rPr>
          <w:rFonts w:ascii="Arial" w:hAnsi="Arial" w:cs="Arial"/>
        </w:rPr>
        <w:t xml:space="preserve"> groups that share experience</w:t>
      </w:r>
      <w:r w:rsidR="000B3006">
        <w:rPr>
          <w:rFonts w:ascii="Arial" w:hAnsi="Arial" w:cs="Arial"/>
        </w:rPr>
        <w:t>s</w:t>
      </w:r>
      <w:r w:rsidR="00A64E4A">
        <w:rPr>
          <w:rFonts w:ascii="Arial" w:hAnsi="Arial" w:cs="Arial"/>
        </w:rPr>
        <w:t>. This can help them develop</w:t>
      </w:r>
      <w:r w:rsidR="00712FBD">
        <w:rPr>
          <w:rFonts w:ascii="Arial" w:hAnsi="Arial" w:cs="Arial"/>
        </w:rPr>
        <w:t xml:space="preserve"> a clearer, more secure</w:t>
      </w:r>
      <w:r w:rsidR="009C34BA">
        <w:rPr>
          <w:rFonts w:ascii="Arial" w:hAnsi="Arial" w:cs="Arial"/>
        </w:rPr>
        <w:t xml:space="preserve"> sense of identity </w:t>
      </w:r>
      <w:r w:rsidR="00FB438D">
        <w:rPr>
          <w:rFonts w:ascii="Arial" w:hAnsi="Arial" w:cs="Arial"/>
        </w:rPr>
        <w:t xml:space="preserve">and reduce feelings of </w:t>
      </w:r>
      <w:r w:rsidR="00BC2A87">
        <w:rPr>
          <w:rFonts w:ascii="Arial" w:hAnsi="Arial" w:cs="Arial"/>
        </w:rPr>
        <w:t xml:space="preserve">aligning </w:t>
      </w:r>
      <w:r w:rsidR="00614F02">
        <w:rPr>
          <w:rFonts w:ascii="Arial" w:hAnsi="Arial" w:cs="Arial"/>
        </w:rPr>
        <w:t xml:space="preserve">with Eriksons view that social </w:t>
      </w:r>
      <w:r w:rsidR="00417EFC">
        <w:rPr>
          <w:rFonts w:ascii="Arial" w:hAnsi="Arial" w:cs="Arial"/>
        </w:rPr>
        <w:t xml:space="preserve">connection is essential for healthy </w:t>
      </w:r>
      <w:r w:rsidR="001642F7">
        <w:rPr>
          <w:rFonts w:ascii="Arial" w:hAnsi="Arial" w:cs="Arial"/>
        </w:rPr>
        <w:t>identity formation.</w:t>
      </w:r>
      <w:r w:rsidR="00BC41F3">
        <w:rPr>
          <w:rFonts w:ascii="Arial" w:hAnsi="Arial" w:cs="Arial"/>
        </w:rPr>
        <w:t xml:space="preserve"> However, the balance between </w:t>
      </w:r>
      <w:r w:rsidR="00B662F5">
        <w:rPr>
          <w:rFonts w:ascii="Arial" w:hAnsi="Arial" w:cs="Arial"/>
        </w:rPr>
        <w:t>benefit and risk is fragile: the same platforms</w:t>
      </w:r>
      <w:r w:rsidR="00E3333A">
        <w:rPr>
          <w:rFonts w:ascii="Arial" w:hAnsi="Arial" w:cs="Arial"/>
        </w:rPr>
        <w:t xml:space="preserve"> </w:t>
      </w:r>
      <w:r w:rsidR="00440118">
        <w:rPr>
          <w:rFonts w:ascii="Arial" w:hAnsi="Arial" w:cs="Arial"/>
        </w:rPr>
        <w:t xml:space="preserve">that provide support can </w:t>
      </w:r>
      <w:r w:rsidR="00D53662">
        <w:rPr>
          <w:rFonts w:ascii="Arial" w:hAnsi="Arial" w:cs="Arial"/>
        </w:rPr>
        <w:t xml:space="preserve">also expose </w:t>
      </w:r>
      <w:r w:rsidR="00634EC9">
        <w:rPr>
          <w:rFonts w:ascii="Arial" w:hAnsi="Arial" w:cs="Arial"/>
        </w:rPr>
        <w:t>individuals to target</w:t>
      </w:r>
      <w:r w:rsidR="00D717C4">
        <w:rPr>
          <w:rFonts w:ascii="Arial" w:hAnsi="Arial" w:cs="Arial"/>
        </w:rPr>
        <w:t>ed harassment of harmful content,</w:t>
      </w:r>
      <w:r w:rsidR="0025787B">
        <w:rPr>
          <w:rFonts w:ascii="Arial" w:hAnsi="Arial" w:cs="Arial"/>
        </w:rPr>
        <w:t xml:space="preserve"> which may </w:t>
      </w:r>
      <w:r w:rsidR="00A00961">
        <w:rPr>
          <w:rFonts w:ascii="Arial" w:hAnsi="Arial" w:cs="Arial"/>
        </w:rPr>
        <w:t>exacerbate existing</w:t>
      </w:r>
      <w:r w:rsidR="00173746">
        <w:rPr>
          <w:rFonts w:ascii="Arial" w:hAnsi="Arial" w:cs="Arial"/>
        </w:rPr>
        <w:t xml:space="preserve"> vulnerab</w:t>
      </w:r>
      <w:r w:rsidR="00A00961">
        <w:rPr>
          <w:rFonts w:ascii="Arial" w:hAnsi="Arial" w:cs="Arial"/>
        </w:rPr>
        <w:t>ilities.</w:t>
      </w:r>
    </w:p>
    <w:p w14:paraId="76BD43B8" w14:textId="77777777" w:rsidR="00416FF9" w:rsidRDefault="00D755FB">
      <w:pPr>
        <w:rPr>
          <w:rFonts w:ascii="Arial" w:hAnsi="Arial" w:cs="Arial"/>
        </w:rPr>
      </w:pPr>
      <w:r>
        <w:rPr>
          <w:rFonts w:ascii="Arial" w:hAnsi="Arial" w:cs="Arial"/>
        </w:rPr>
        <w:t>Bowlby’s attachment</w:t>
      </w:r>
      <w:r w:rsidR="00C637DF">
        <w:rPr>
          <w:rFonts w:ascii="Arial" w:hAnsi="Arial" w:cs="Arial"/>
        </w:rPr>
        <w:t xml:space="preserve"> theory offers further insight, fo</w:t>
      </w:r>
      <w:r w:rsidR="00B3347E">
        <w:rPr>
          <w:rFonts w:ascii="Arial" w:hAnsi="Arial" w:cs="Arial"/>
        </w:rPr>
        <w:t>cusing on the fundamental human</w:t>
      </w:r>
      <w:r w:rsidR="00B5518B">
        <w:rPr>
          <w:rFonts w:ascii="Arial" w:hAnsi="Arial" w:cs="Arial"/>
        </w:rPr>
        <w:t xml:space="preserve"> need for secure</w:t>
      </w:r>
      <w:r w:rsidR="00C717E8">
        <w:rPr>
          <w:rFonts w:ascii="Arial" w:hAnsi="Arial" w:cs="Arial"/>
        </w:rPr>
        <w:t xml:space="preserve"> emotional bonds</w:t>
      </w:r>
      <w:r w:rsidR="0099486E">
        <w:rPr>
          <w:rFonts w:ascii="Arial" w:hAnsi="Arial" w:cs="Arial"/>
        </w:rPr>
        <w:t>, particularly with primary</w:t>
      </w:r>
      <w:r w:rsidR="0059559F">
        <w:rPr>
          <w:rFonts w:ascii="Arial" w:hAnsi="Arial" w:cs="Arial"/>
        </w:rPr>
        <w:t xml:space="preserve"> caregivers, and how these early relation</w:t>
      </w:r>
      <w:r w:rsidR="00B14AD8">
        <w:rPr>
          <w:rFonts w:ascii="Arial" w:hAnsi="Arial" w:cs="Arial"/>
        </w:rPr>
        <w:t>ships shape expectations about trust</w:t>
      </w:r>
      <w:r w:rsidR="0000287F">
        <w:rPr>
          <w:rFonts w:ascii="Arial" w:hAnsi="Arial" w:cs="Arial"/>
        </w:rPr>
        <w:t xml:space="preserve">, support and social interaction throughout </w:t>
      </w:r>
      <w:r w:rsidR="001015A7">
        <w:rPr>
          <w:rFonts w:ascii="Arial" w:hAnsi="Arial" w:cs="Arial"/>
        </w:rPr>
        <w:t>life</w:t>
      </w:r>
      <w:r w:rsidR="00660E8C">
        <w:rPr>
          <w:rFonts w:ascii="Arial" w:hAnsi="Arial" w:cs="Arial"/>
        </w:rPr>
        <w:t xml:space="preserve"> (Bowlby, 1969)</w:t>
      </w:r>
      <w:r w:rsidR="0032220F">
        <w:rPr>
          <w:rFonts w:ascii="Arial" w:hAnsi="Arial" w:cs="Arial"/>
        </w:rPr>
        <w:t xml:space="preserve">. Adolescents with </w:t>
      </w:r>
      <w:r w:rsidR="008B3D13">
        <w:rPr>
          <w:rFonts w:ascii="Arial" w:hAnsi="Arial" w:cs="Arial"/>
        </w:rPr>
        <w:t xml:space="preserve">secure attachment styles typically </w:t>
      </w:r>
      <w:r w:rsidR="00C75D6B">
        <w:rPr>
          <w:rFonts w:ascii="Arial" w:hAnsi="Arial" w:cs="Arial"/>
        </w:rPr>
        <w:t>have greater resilience, better</w:t>
      </w:r>
      <w:r w:rsidR="00F7759E">
        <w:rPr>
          <w:rFonts w:ascii="Arial" w:hAnsi="Arial" w:cs="Arial"/>
        </w:rPr>
        <w:t xml:space="preserve"> emotional regulation and more positive relationship</w:t>
      </w:r>
      <w:r w:rsidR="00903E58">
        <w:rPr>
          <w:rFonts w:ascii="Arial" w:hAnsi="Arial" w:cs="Arial"/>
        </w:rPr>
        <w:t xml:space="preserve">s </w:t>
      </w:r>
      <w:r w:rsidR="001C392B">
        <w:rPr>
          <w:rFonts w:ascii="Arial" w:hAnsi="Arial" w:cs="Arial"/>
        </w:rPr>
        <w:t>with peers</w:t>
      </w:r>
      <w:r w:rsidR="007C4D54">
        <w:rPr>
          <w:rFonts w:ascii="Arial" w:hAnsi="Arial" w:cs="Arial"/>
        </w:rPr>
        <w:t xml:space="preserve">, </w:t>
      </w:r>
      <w:r w:rsidR="00A9751F">
        <w:rPr>
          <w:rFonts w:ascii="Arial" w:hAnsi="Arial" w:cs="Arial"/>
        </w:rPr>
        <w:t>whereas</w:t>
      </w:r>
      <w:r w:rsidR="00A32C10">
        <w:rPr>
          <w:rFonts w:ascii="Arial" w:hAnsi="Arial" w:cs="Arial"/>
        </w:rPr>
        <w:t xml:space="preserve"> those with insecure </w:t>
      </w:r>
      <w:r w:rsidR="00A9751F">
        <w:rPr>
          <w:rFonts w:ascii="Arial" w:hAnsi="Arial" w:cs="Arial"/>
        </w:rPr>
        <w:t>attachment may struggle</w:t>
      </w:r>
      <w:r w:rsidR="0013359D">
        <w:rPr>
          <w:rFonts w:ascii="Arial" w:hAnsi="Arial" w:cs="Arial"/>
        </w:rPr>
        <w:t xml:space="preserve"> with trust, fear of re</w:t>
      </w:r>
      <w:r w:rsidR="00357D0C">
        <w:rPr>
          <w:rFonts w:ascii="Arial" w:hAnsi="Arial" w:cs="Arial"/>
        </w:rPr>
        <w:t>jection</w:t>
      </w:r>
      <w:r w:rsidR="00253173">
        <w:rPr>
          <w:rFonts w:ascii="Arial" w:hAnsi="Arial" w:cs="Arial"/>
        </w:rPr>
        <w:t xml:space="preserve"> or </w:t>
      </w:r>
      <w:r w:rsidR="003F3DE6">
        <w:rPr>
          <w:rFonts w:ascii="Arial" w:hAnsi="Arial" w:cs="Arial"/>
        </w:rPr>
        <w:t>exce</w:t>
      </w:r>
      <w:r w:rsidR="0032334F">
        <w:rPr>
          <w:rFonts w:ascii="Arial" w:hAnsi="Arial" w:cs="Arial"/>
        </w:rPr>
        <w:t>ssive dependency on others for vali</w:t>
      </w:r>
      <w:r w:rsidR="0009244E">
        <w:rPr>
          <w:rFonts w:ascii="Arial" w:hAnsi="Arial" w:cs="Arial"/>
        </w:rPr>
        <w:t xml:space="preserve">dation. Social media changes </w:t>
      </w:r>
      <w:r w:rsidR="0040312D">
        <w:rPr>
          <w:rFonts w:ascii="Arial" w:hAnsi="Arial" w:cs="Arial"/>
        </w:rPr>
        <w:t>the na</w:t>
      </w:r>
      <w:r w:rsidR="00F732F8">
        <w:rPr>
          <w:rFonts w:ascii="Arial" w:hAnsi="Arial" w:cs="Arial"/>
        </w:rPr>
        <w:t xml:space="preserve">ture of social connection, </w:t>
      </w:r>
      <w:r w:rsidR="007C12E2">
        <w:rPr>
          <w:rFonts w:ascii="Arial" w:hAnsi="Arial" w:cs="Arial"/>
        </w:rPr>
        <w:t xml:space="preserve">creating new ways to </w:t>
      </w:r>
      <w:r w:rsidR="003F70D8">
        <w:rPr>
          <w:rFonts w:ascii="Arial" w:hAnsi="Arial" w:cs="Arial"/>
        </w:rPr>
        <w:t xml:space="preserve">maintain </w:t>
      </w:r>
      <w:r w:rsidR="00E7794E">
        <w:rPr>
          <w:rFonts w:ascii="Arial" w:hAnsi="Arial" w:cs="Arial"/>
        </w:rPr>
        <w:t>relationships but also introduc</w:t>
      </w:r>
      <w:r w:rsidR="00AF6211">
        <w:rPr>
          <w:rFonts w:ascii="Arial" w:hAnsi="Arial" w:cs="Arial"/>
        </w:rPr>
        <w:t xml:space="preserve">ing unique </w:t>
      </w:r>
      <w:r w:rsidR="00D57999">
        <w:rPr>
          <w:rFonts w:ascii="Arial" w:hAnsi="Arial" w:cs="Arial"/>
        </w:rPr>
        <w:t>sou</w:t>
      </w:r>
      <w:r w:rsidR="00566F27">
        <w:rPr>
          <w:rFonts w:ascii="Arial" w:hAnsi="Arial" w:cs="Arial"/>
        </w:rPr>
        <w:t xml:space="preserve">rces of stress. For example, the </w:t>
      </w:r>
      <w:r w:rsidR="00016AF4">
        <w:rPr>
          <w:rFonts w:ascii="Arial" w:hAnsi="Arial" w:cs="Arial"/>
        </w:rPr>
        <w:t xml:space="preserve">‘always-on nature of platforms </w:t>
      </w:r>
      <w:r w:rsidR="00966E88">
        <w:rPr>
          <w:rFonts w:ascii="Arial" w:hAnsi="Arial" w:cs="Arial"/>
        </w:rPr>
        <w:t>means young people</w:t>
      </w:r>
      <w:r w:rsidR="00EA7EDD">
        <w:rPr>
          <w:rFonts w:ascii="Arial" w:hAnsi="Arial" w:cs="Arial"/>
        </w:rPr>
        <w:t xml:space="preserve"> may feel pressured to res</w:t>
      </w:r>
      <w:r w:rsidR="00075518">
        <w:rPr>
          <w:rFonts w:ascii="Arial" w:hAnsi="Arial" w:cs="Arial"/>
        </w:rPr>
        <w:t xml:space="preserve">pond immediately to messages </w:t>
      </w:r>
      <w:r w:rsidR="009107BB">
        <w:rPr>
          <w:rFonts w:ascii="Arial" w:hAnsi="Arial" w:cs="Arial"/>
        </w:rPr>
        <w:t>or maintain a visible presence</w:t>
      </w:r>
      <w:r w:rsidR="00A92294">
        <w:rPr>
          <w:rFonts w:ascii="Arial" w:hAnsi="Arial" w:cs="Arial"/>
        </w:rPr>
        <w:t xml:space="preserve">, leading to anxiety about missing out-a </w:t>
      </w:r>
      <w:r w:rsidR="00307FB2">
        <w:rPr>
          <w:rFonts w:ascii="Arial" w:hAnsi="Arial" w:cs="Arial"/>
        </w:rPr>
        <w:t>phenomenon know as ‘</w:t>
      </w:r>
      <w:r w:rsidR="00093E89">
        <w:rPr>
          <w:rFonts w:ascii="Arial" w:hAnsi="Arial" w:cs="Arial"/>
        </w:rPr>
        <w:t>fear</w:t>
      </w:r>
      <w:r w:rsidR="00E84BA5">
        <w:rPr>
          <w:rFonts w:ascii="Arial" w:hAnsi="Arial" w:cs="Arial"/>
        </w:rPr>
        <w:t xml:space="preserve"> of missing out</w:t>
      </w:r>
      <w:r w:rsidR="0048775B">
        <w:rPr>
          <w:rFonts w:ascii="Arial" w:hAnsi="Arial" w:cs="Arial"/>
        </w:rPr>
        <w:t>’ or F</w:t>
      </w:r>
      <w:r w:rsidR="00352D67">
        <w:rPr>
          <w:rFonts w:ascii="Arial" w:hAnsi="Arial" w:cs="Arial"/>
        </w:rPr>
        <w:t>OMO (</w:t>
      </w:r>
      <w:r w:rsidR="0005094B">
        <w:rPr>
          <w:rFonts w:ascii="Arial" w:hAnsi="Arial" w:cs="Arial"/>
        </w:rPr>
        <w:t>Przybylski et al.,2013</w:t>
      </w:r>
      <w:r w:rsidR="00BB1561">
        <w:rPr>
          <w:rFonts w:ascii="Arial" w:hAnsi="Arial" w:cs="Arial"/>
        </w:rPr>
        <w:t>). For adolescen</w:t>
      </w:r>
      <w:r w:rsidR="000A232D">
        <w:rPr>
          <w:rFonts w:ascii="Arial" w:hAnsi="Arial" w:cs="Arial"/>
        </w:rPr>
        <w:t>ts who already have low confidence</w:t>
      </w:r>
      <w:r w:rsidR="00D95785">
        <w:rPr>
          <w:rFonts w:ascii="Arial" w:hAnsi="Arial" w:cs="Arial"/>
        </w:rPr>
        <w:t xml:space="preserve"> in </w:t>
      </w:r>
      <w:r w:rsidR="00416FF9">
        <w:rPr>
          <w:rFonts w:ascii="Arial" w:hAnsi="Arial" w:cs="Arial"/>
        </w:rPr>
        <w:t>their</w:t>
      </w:r>
      <w:r w:rsidR="00D95785">
        <w:rPr>
          <w:rFonts w:ascii="Arial" w:hAnsi="Arial" w:cs="Arial"/>
        </w:rPr>
        <w:t xml:space="preserve"> relationships, this can intens</w:t>
      </w:r>
      <w:r w:rsidR="00AB6A2D">
        <w:rPr>
          <w:rFonts w:ascii="Arial" w:hAnsi="Arial" w:cs="Arial"/>
        </w:rPr>
        <w:t>ify concerns about being exclu</w:t>
      </w:r>
      <w:r w:rsidR="00416FF9">
        <w:rPr>
          <w:rFonts w:ascii="Arial" w:hAnsi="Arial" w:cs="Arial"/>
        </w:rPr>
        <w:t>ded or unimportant.</w:t>
      </w:r>
    </w:p>
    <w:p w14:paraId="5E85AAB0" w14:textId="697C6B81" w:rsidR="00D755FB" w:rsidRDefault="00F4022B">
      <w:pPr>
        <w:rPr>
          <w:rFonts w:ascii="Arial" w:hAnsi="Arial" w:cs="Arial"/>
        </w:rPr>
      </w:pPr>
      <w:r>
        <w:rPr>
          <w:rFonts w:ascii="Arial" w:hAnsi="Arial" w:cs="Arial"/>
        </w:rPr>
        <w:t xml:space="preserve">Attachment </w:t>
      </w:r>
      <w:r w:rsidR="00380650">
        <w:rPr>
          <w:rFonts w:ascii="Arial" w:hAnsi="Arial" w:cs="Arial"/>
        </w:rPr>
        <w:t xml:space="preserve">theory also highlights how social media can affect the quality </w:t>
      </w:r>
      <w:r w:rsidR="00592102">
        <w:rPr>
          <w:rFonts w:ascii="Arial" w:hAnsi="Arial" w:cs="Arial"/>
        </w:rPr>
        <w:t>of relationships.</w:t>
      </w:r>
      <w:r w:rsidR="00F17FA3">
        <w:rPr>
          <w:rFonts w:ascii="Arial" w:hAnsi="Arial" w:cs="Arial"/>
        </w:rPr>
        <w:t xml:space="preserve"> While it allows </w:t>
      </w:r>
      <w:r w:rsidR="00CD3FDD">
        <w:rPr>
          <w:rFonts w:ascii="Arial" w:hAnsi="Arial" w:cs="Arial"/>
        </w:rPr>
        <w:t>young</w:t>
      </w:r>
      <w:r w:rsidR="00F17FA3">
        <w:rPr>
          <w:rFonts w:ascii="Arial" w:hAnsi="Arial" w:cs="Arial"/>
        </w:rPr>
        <w:t xml:space="preserve"> people</w:t>
      </w:r>
      <w:r w:rsidR="00416FF9">
        <w:rPr>
          <w:rFonts w:ascii="Arial" w:hAnsi="Arial" w:cs="Arial"/>
        </w:rPr>
        <w:t xml:space="preserve"> </w:t>
      </w:r>
      <w:r w:rsidR="00F96C43">
        <w:rPr>
          <w:rFonts w:ascii="Arial" w:hAnsi="Arial" w:cs="Arial"/>
        </w:rPr>
        <w:t>to stay in touch</w:t>
      </w:r>
      <w:r w:rsidR="00111F79">
        <w:rPr>
          <w:rFonts w:ascii="Arial" w:hAnsi="Arial" w:cs="Arial"/>
        </w:rPr>
        <w:t xml:space="preserve"> with family and friends</w:t>
      </w:r>
      <w:r w:rsidR="00CE725E">
        <w:rPr>
          <w:rFonts w:ascii="Arial" w:hAnsi="Arial" w:cs="Arial"/>
        </w:rPr>
        <w:t xml:space="preserve"> when apart, it can also reduce the </w:t>
      </w:r>
      <w:r w:rsidR="001132A4">
        <w:rPr>
          <w:rFonts w:ascii="Arial" w:hAnsi="Arial" w:cs="Arial"/>
        </w:rPr>
        <w:t xml:space="preserve">depth of face-to-face </w:t>
      </w:r>
      <w:r w:rsidR="00B25565">
        <w:rPr>
          <w:rFonts w:ascii="Arial" w:hAnsi="Arial" w:cs="Arial"/>
        </w:rPr>
        <w:t>interaction, which Bowlby</w:t>
      </w:r>
      <w:r w:rsidR="0034774E">
        <w:rPr>
          <w:rFonts w:ascii="Arial" w:hAnsi="Arial" w:cs="Arial"/>
        </w:rPr>
        <w:t xml:space="preserve"> identified as critical for </w:t>
      </w:r>
      <w:r w:rsidR="00D47174">
        <w:rPr>
          <w:rFonts w:ascii="Arial" w:hAnsi="Arial" w:cs="Arial"/>
        </w:rPr>
        <w:t>developing empathy and understanding emot</w:t>
      </w:r>
      <w:r w:rsidR="0007349B">
        <w:rPr>
          <w:rFonts w:ascii="Arial" w:hAnsi="Arial" w:cs="Arial"/>
        </w:rPr>
        <w:t>ional cues.</w:t>
      </w:r>
      <w:r w:rsidR="006E61E5">
        <w:rPr>
          <w:rFonts w:ascii="Arial" w:hAnsi="Arial" w:cs="Arial"/>
        </w:rPr>
        <w:t xml:space="preserve"> Tweng</w:t>
      </w:r>
      <w:r w:rsidR="00AE0B32">
        <w:rPr>
          <w:rFonts w:ascii="Arial" w:hAnsi="Arial" w:cs="Arial"/>
        </w:rPr>
        <w:t>e et al. (2019)</w:t>
      </w:r>
      <w:r w:rsidR="00C20116">
        <w:rPr>
          <w:rFonts w:ascii="Arial" w:hAnsi="Arial" w:cs="Arial"/>
        </w:rPr>
        <w:t xml:space="preserve"> found that adole</w:t>
      </w:r>
      <w:r w:rsidR="00CA5C7F">
        <w:rPr>
          <w:rFonts w:ascii="Arial" w:hAnsi="Arial" w:cs="Arial"/>
        </w:rPr>
        <w:t>scents who spend more time on social media were more lik</w:t>
      </w:r>
      <w:r w:rsidR="00DD4D84">
        <w:rPr>
          <w:rFonts w:ascii="Arial" w:hAnsi="Arial" w:cs="Arial"/>
        </w:rPr>
        <w:t>ely to report feeling lonely, even</w:t>
      </w:r>
      <w:r w:rsidR="006F5B71">
        <w:rPr>
          <w:rFonts w:ascii="Arial" w:hAnsi="Arial" w:cs="Arial"/>
        </w:rPr>
        <w:t xml:space="preserve"> if they</w:t>
      </w:r>
      <w:r w:rsidR="001B476A">
        <w:rPr>
          <w:rFonts w:ascii="Arial" w:hAnsi="Arial" w:cs="Arial"/>
        </w:rPr>
        <w:t xml:space="preserve"> had large numbers of </w:t>
      </w:r>
      <w:r w:rsidR="00365B55">
        <w:rPr>
          <w:rFonts w:ascii="Arial" w:hAnsi="Arial" w:cs="Arial"/>
        </w:rPr>
        <w:t>online contacts</w:t>
      </w:r>
      <w:r w:rsidR="00240DCC">
        <w:rPr>
          <w:rFonts w:ascii="Arial" w:hAnsi="Arial" w:cs="Arial"/>
        </w:rPr>
        <w:t xml:space="preserve">, suggesting that digital connections </w:t>
      </w:r>
      <w:r w:rsidR="008D6776">
        <w:rPr>
          <w:rFonts w:ascii="Arial" w:hAnsi="Arial" w:cs="Arial"/>
        </w:rPr>
        <w:t xml:space="preserve">often do not satisfy the </w:t>
      </w:r>
      <w:r w:rsidR="00DB2F4F">
        <w:rPr>
          <w:rFonts w:ascii="Arial" w:hAnsi="Arial" w:cs="Arial"/>
        </w:rPr>
        <w:t>need for secure, meaningful attachment</w:t>
      </w:r>
      <w:r w:rsidR="006A60B9">
        <w:rPr>
          <w:rFonts w:ascii="Arial" w:hAnsi="Arial" w:cs="Arial"/>
        </w:rPr>
        <w:t>. However</w:t>
      </w:r>
      <w:r w:rsidR="00E955B2">
        <w:rPr>
          <w:rFonts w:ascii="Arial" w:hAnsi="Arial" w:cs="Arial"/>
        </w:rPr>
        <w:t xml:space="preserve">, for those who have </w:t>
      </w:r>
      <w:r w:rsidR="009E4347">
        <w:rPr>
          <w:rFonts w:ascii="Arial" w:hAnsi="Arial" w:cs="Arial"/>
        </w:rPr>
        <w:t xml:space="preserve">experienced </w:t>
      </w:r>
      <w:r w:rsidR="00ED37DA">
        <w:rPr>
          <w:rFonts w:ascii="Arial" w:hAnsi="Arial" w:cs="Arial"/>
        </w:rPr>
        <w:t>inco</w:t>
      </w:r>
      <w:r w:rsidR="00FB12C1">
        <w:rPr>
          <w:rFonts w:ascii="Arial" w:hAnsi="Arial" w:cs="Arial"/>
        </w:rPr>
        <w:t>nsis</w:t>
      </w:r>
      <w:r w:rsidR="00E93BFA">
        <w:rPr>
          <w:rFonts w:ascii="Arial" w:hAnsi="Arial" w:cs="Arial"/>
        </w:rPr>
        <w:t xml:space="preserve">tent of distant caregiving, social media </w:t>
      </w:r>
      <w:r w:rsidR="00C5394B">
        <w:rPr>
          <w:rFonts w:ascii="Arial" w:hAnsi="Arial" w:cs="Arial"/>
        </w:rPr>
        <w:t xml:space="preserve">may sometimes provide a </w:t>
      </w:r>
      <w:r w:rsidR="001804E9">
        <w:rPr>
          <w:rFonts w:ascii="Arial" w:hAnsi="Arial" w:cs="Arial"/>
        </w:rPr>
        <w:t>source of predictable support</w:t>
      </w:r>
      <w:r w:rsidR="00423C75">
        <w:rPr>
          <w:rFonts w:ascii="Arial" w:hAnsi="Arial" w:cs="Arial"/>
        </w:rPr>
        <w:t xml:space="preserve">, thought this is rarely </w:t>
      </w:r>
      <w:r w:rsidR="0087096A">
        <w:rPr>
          <w:rFonts w:ascii="Arial" w:hAnsi="Arial" w:cs="Arial"/>
        </w:rPr>
        <w:t>a substitute for stable of</w:t>
      </w:r>
      <w:r w:rsidR="002928F7">
        <w:rPr>
          <w:rFonts w:ascii="Arial" w:hAnsi="Arial" w:cs="Arial"/>
        </w:rPr>
        <w:t>fline relationships.</w:t>
      </w:r>
    </w:p>
    <w:p w14:paraId="0D51EB9C" w14:textId="77777777" w:rsidR="00E1534B" w:rsidRDefault="002928F7">
      <w:pPr>
        <w:rPr>
          <w:rFonts w:ascii="Arial" w:hAnsi="Arial" w:cs="Arial"/>
        </w:rPr>
      </w:pPr>
      <w:r>
        <w:rPr>
          <w:rFonts w:ascii="Arial" w:hAnsi="Arial" w:cs="Arial"/>
        </w:rPr>
        <w:t>Re</w:t>
      </w:r>
      <w:r w:rsidR="00F87520">
        <w:rPr>
          <w:rFonts w:ascii="Arial" w:hAnsi="Arial" w:cs="Arial"/>
        </w:rPr>
        <w:t xml:space="preserve">search consistently identifies </w:t>
      </w:r>
      <w:r w:rsidR="00645A09">
        <w:rPr>
          <w:rFonts w:ascii="Arial" w:hAnsi="Arial" w:cs="Arial"/>
        </w:rPr>
        <w:t xml:space="preserve">further negative impacts </w:t>
      </w:r>
      <w:r w:rsidR="00BE7A79">
        <w:rPr>
          <w:rFonts w:ascii="Arial" w:hAnsi="Arial" w:cs="Arial"/>
        </w:rPr>
        <w:t xml:space="preserve">linked to social media use. </w:t>
      </w:r>
      <w:r w:rsidR="00B16C68">
        <w:rPr>
          <w:rFonts w:ascii="Arial" w:hAnsi="Arial" w:cs="Arial"/>
        </w:rPr>
        <w:t xml:space="preserve">Longitudinal studies </w:t>
      </w:r>
      <w:r w:rsidR="00BB3B09">
        <w:rPr>
          <w:rFonts w:ascii="Arial" w:hAnsi="Arial" w:cs="Arial"/>
        </w:rPr>
        <w:t>by Orben et al</w:t>
      </w:r>
      <w:r w:rsidR="00E36875">
        <w:rPr>
          <w:rFonts w:ascii="Arial" w:hAnsi="Arial" w:cs="Arial"/>
        </w:rPr>
        <w:t xml:space="preserve"> </w:t>
      </w:r>
      <w:r w:rsidR="00BB3B09">
        <w:rPr>
          <w:rFonts w:ascii="Arial" w:hAnsi="Arial" w:cs="Arial"/>
        </w:rPr>
        <w:t>(2019)</w:t>
      </w:r>
      <w:r w:rsidR="00E36875">
        <w:rPr>
          <w:rFonts w:ascii="Arial" w:hAnsi="Arial" w:cs="Arial"/>
        </w:rPr>
        <w:t xml:space="preserve"> suggest that while the effect </w:t>
      </w:r>
      <w:r w:rsidR="00632C1C">
        <w:rPr>
          <w:rFonts w:ascii="Arial" w:hAnsi="Arial" w:cs="Arial"/>
        </w:rPr>
        <w:t>size is moderate, h</w:t>
      </w:r>
      <w:r w:rsidR="00F53DE0">
        <w:rPr>
          <w:rFonts w:ascii="Arial" w:hAnsi="Arial" w:cs="Arial"/>
        </w:rPr>
        <w:t>eavy social media use is associated with</w:t>
      </w:r>
      <w:r w:rsidR="00EA352F">
        <w:rPr>
          <w:rFonts w:ascii="Arial" w:hAnsi="Arial" w:cs="Arial"/>
        </w:rPr>
        <w:t xml:space="preserve"> increased symptoms of depression and anxi</w:t>
      </w:r>
      <w:r w:rsidR="009D323B">
        <w:rPr>
          <w:rFonts w:ascii="Arial" w:hAnsi="Arial" w:cs="Arial"/>
        </w:rPr>
        <w:t>ety, particularly among girls</w:t>
      </w:r>
      <w:r w:rsidR="000478B8">
        <w:rPr>
          <w:rFonts w:ascii="Arial" w:hAnsi="Arial" w:cs="Arial"/>
        </w:rPr>
        <w:t>. This is partly explained by t</w:t>
      </w:r>
      <w:r w:rsidR="000C1FC3">
        <w:rPr>
          <w:rFonts w:ascii="Arial" w:hAnsi="Arial" w:cs="Arial"/>
        </w:rPr>
        <w:t xml:space="preserve">he focus on </w:t>
      </w:r>
      <w:r w:rsidR="00EF20D6">
        <w:rPr>
          <w:rFonts w:ascii="Arial" w:hAnsi="Arial" w:cs="Arial"/>
        </w:rPr>
        <w:t>appearance-related content</w:t>
      </w:r>
      <w:r w:rsidR="00EE31DA">
        <w:rPr>
          <w:rFonts w:ascii="Arial" w:hAnsi="Arial" w:cs="Arial"/>
        </w:rPr>
        <w:t xml:space="preserve">, </w:t>
      </w:r>
      <w:r w:rsidR="00FD3B97">
        <w:rPr>
          <w:rFonts w:ascii="Arial" w:hAnsi="Arial" w:cs="Arial"/>
        </w:rPr>
        <w:t>which has been shown to increase body dissa</w:t>
      </w:r>
      <w:r w:rsidR="0010697D">
        <w:rPr>
          <w:rFonts w:ascii="Arial" w:hAnsi="Arial" w:cs="Arial"/>
        </w:rPr>
        <w:t>tisfaction and diso</w:t>
      </w:r>
      <w:r w:rsidR="008D1DD1">
        <w:rPr>
          <w:rFonts w:ascii="Arial" w:hAnsi="Arial" w:cs="Arial"/>
        </w:rPr>
        <w:t>rdered eating behaviours (H</w:t>
      </w:r>
      <w:r w:rsidR="0047412B">
        <w:rPr>
          <w:rFonts w:ascii="Arial" w:hAnsi="Arial" w:cs="Arial"/>
        </w:rPr>
        <w:t>ogue and mills</w:t>
      </w:r>
      <w:r w:rsidR="00032CE7">
        <w:rPr>
          <w:rFonts w:ascii="Arial" w:hAnsi="Arial" w:cs="Arial"/>
        </w:rPr>
        <w:t>,2019). Cyberbullying is another signi</w:t>
      </w:r>
      <w:r w:rsidR="007C50D7">
        <w:rPr>
          <w:rFonts w:ascii="Arial" w:hAnsi="Arial" w:cs="Arial"/>
        </w:rPr>
        <w:t>ficant concern: unlike tradit</w:t>
      </w:r>
      <w:r w:rsidR="00346658">
        <w:rPr>
          <w:rFonts w:ascii="Arial" w:hAnsi="Arial" w:cs="Arial"/>
        </w:rPr>
        <w:t xml:space="preserve">ional bullying, it can occur </w:t>
      </w:r>
      <w:r w:rsidR="004F55F0">
        <w:rPr>
          <w:rFonts w:ascii="Arial" w:hAnsi="Arial" w:cs="Arial"/>
        </w:rPr>
        <w:t xml:space="preserve">24 hours a day, reach a wide </w:t>
      </w:r>
      <w:r w:rsidR="00462903">
        <w:rPr>
          <w:rFonts w:ascii="Arial" w:hAnsi="Arial" w:cs="Arial"/>
        </w:rPr>
        <w:t xml:space="preserve">audience and be difficult to </w:t>
      </w:r>
      <w:r w:rsidR="006601D5">
        <w:rPr>
          <w:rFonts w:ascii="Arial" w:hAnsi="Arial" w:cs="Arial"/>
        </w:rPr>
        <w:t>escape, with</w:t>
      </w:r>
      <w:r w:rsidR="00892EDA">
        <w:rPr>
          <w:rFonts w:ascii="Arial" w:hAnsi="Arial" w:cs="Arial"/>
        </w:rPr>
        <w:t xml:space="preserve"> victims </w:t>
      </w:r>
      <w:r w:rsidR="00D973EC">
        <w:rPr>
          <w:rFonts w:ascii="Arial" w:hAnsi="Arial" w:cs="Arial"/>
        </w:rPr>
        <w:t>expe</w:t>
      </w:r>
      <w:r w:rsidR="0032162C">
        <w:rPr>
          <w:rFonts w:ascii="Arial" w:hAnsi="Arial" w:cs="Arial"/>
        </w:rPr>
        <w:t xml:space="preserve">riencing higher levels </w:t>
      </w:r>
      <w:r w:rsidR="0035436F">
        <w:rPr>
          <w:rFonts w:ascii="Arial" w:hAnsi="Arial" w:cs="Arial"/>
        </w:rPr>
        <w:t>of stress and long-term emoti</w:t>
      </w:r>
      <w:r w:rsidR="000D6FC5">
        <w:rPr>
          <w:rFonts w:ascii="Arial" w:hAnsi="Arial" w:cs="Arial"/>
        </w:rPr>
        <w:t>onal distress</w:t>
      </w:r>
      <w:r w:rsidR="00C917C5">
        <w:rPr>
          <w:rFonts w:ascii="Arial" w:hAnsi="Arial" w:cs="Arial"/>
        </w:rPr>
        <w:t>.</w:t>
      </w:r>
    </w:p>
    <w:p w14:paraId="5A211FA0" w14:textId="77777777" w:rsidR="00A61832" w:rsidRDefault="000F58CF">
      <w:pPr>
        <w:rPr>
          <w:rFonts w:ascii="Arial" w:hAnsi="Arial" w:cs="Arial"/>
        </w:rPr>
      </w:pPr>
      <w:r>
        <w:rPr>
          <w:rFonts w:ascii="Arial" w:hAnsi="Arial" w:cs="Arial"/>
        </w:rPr>
        <w:t>It is important to re</w:t>
      </w:r>
      <w:r w:rsidR="00815954">
        <w:rPr>
          <w:rFonts w:ascii="Arial" w:hAnsi="Arial" w:cs="Arial"/>
        </w:rPr>
        <w:t>cognise that social media is not inh</w:t>
      </w:r>
      <w:r w:rsidR="00F973E3">
        <w:rPr>
          <w:rFonts w:ascii="Arial" w:hAnsi="Arial" w:cs="Arial"/>
        </w:rPr>
        <w:t>erently harmful; its impact</w:t>
      </w:r>
      <w:r w:rsidR="00504B38">
        <w:rPr>
          <w:rFonts w:ascii="Arial" w:hAnsi="Arial" w:cs="Arial"/>
        </w:rPr>
        <w:t xml:space="preserve"> depends on how it is used and the in</w:t>
      </w:r>
      <w:r w:rsidR="00910C1A">
        <w:rPr>
          <w:rFonts w:ascii="Arial" w:hAnsi="Arial" w:cs="Arial"/>
        </w:rPr>
        <w:t>dividual char</w:t>
      </w:r>
      <w:r w:rsidR="00AE413E">
        <w:rPr>
          <w:rFonts w:ascii="Arial" w:hAnsi="Arial" w:cs="Arial"/>
        </w:rPr>
        <w:t>acteristics of the user.</w:t>
      </w:r>
      <w:r w:rsidR="00702F82">
        <w:rPr>
          <w:rFonts w:ascii="Arial" w:hAnsi="Arial" w:cs="Arial"/>
        </w:rPr>
        <w:t xml:space="preserve"> Positive use</w:t>
      </w:r>
      <w:r w:rsidR="006265FD">
        <w:rPr>
          <w:rFonts w:ascii="Arial" w:hAnsi="Arial" w:cs="Arial"/>
        </w:rPr>
        <w:t>s include accessing mental health information</w:t>
      </w:r>
      <w:r w:rsidR="00B50998">
        <w:rPr>
          <w:rFonts w:ascii="Arial" w:hAnsi="Arial" w:cs="Arial"/>
        </w:rPr>
        <w:t xml:space="preserve">, participating </w:t>
      </w:r>
      <w:r w:rsidR="00371B45">
        <w:rPr>
          <w:rFonts w:ascii="Arial" w:hAnsi="Arial" w:cs="Arial"/>
        </w:rPr>
        <w:t xml:space="preserve">in creative activities and building supportive </w:t>
      </w:r>
      <w:r w:rsidR="00E8134B">
        <w:rPr>
          <w:rFonts w:ascii="Arial" w:hAnsi="Arial" w:cs="Arial"/>
        </w:rPr>
        <w:t xml:space="preserve">communities, all of which can </w:t>
      </w:r>
      <w:r w:rsidR="005C5063">
        <w:rPr>
          <w:rFonts w:ascii="Arial" w:hAnsi="Arial" w:cs="Arial"/>
        </w:rPr>
        <w:t>enhance wellbeing when used mindfully (</w:t>
      </w:r>
      <w:r w:rsidR="007B6A41">
        <w:rPr>
          <w:rFonts w:ascii="Arial" w:hAnsi="Arial" w:cs="Arial"/>
        </w:rPr>
        <w:t>NHS Digital,2023).</w:t>
      </w:r>
      <w:r w:rsidR="0052698A">
        <w:rPr>
          <w:rFonts w:ascii="Arial" w:hAnsi="Arial" w:cs="Arial"/>
        </w:rPr>
        <w:t xml:space="preserve"> However, the design of many</w:t>
      </w:r>
      <w:r w:rsidR="000A1715">
        <w:rPr>
          <w:rFonts w:ascii="Arial" w:hAnsi="Arial" w:cs="Arial"/>
        </w:rPr>
        <w:t xml:space="preserve"> </w:t>
      </w:r>
      <w:r w:rsidR="005364C4">
        <w:rPr>
          <w:rFonts w:ascii="Arial" w:hAnsi="Arial" w:cs="Arial"/>
        </w:rPr>
        <w:t xml:space="preserve">platforms-including </w:t>
      </w:r>
      <w:r w:rsidR="004F22B8">
        <w:rPr>
          <w:rFonts w:ascii="Arial" w:hAnsi="Arial" w:cs="Arial"/>
        </w:rPr>
        <w:t>al</w:t>
      </w:r>
      <w:r w:rsidR="00904C46">
        <w:rPr>
          <w:rFonts w:ascii="Arial" w:hAnsi="Arial" w:cs="Arial"/>
        </w:rPr>
        <w:t>gori</w:t>
      </w:r>
      <w:r w:rsidR="008E37CB">
        <w:rPr>
          <w:rFonts w:ascii="Arial" w:hAnsi="Arial" w:cs="Arial"/>
        </w:rPr>
        <w:t xml:space="preserve">thms that prioritise </w:t>
      </w:r>
      <w:r w:rsidR="0059115B">
        <w:rPr>
          <w:rFonts w:ascii="Arial" w:hAnsi="Arial" w:cs="Arial"/>
        </w:rPr>
        <w:t>eng</w:t>
      </w:r>
      <w:r w:rsidR="000C7C45">
        <w:rPr>
          <w:rFonts w:ascii="Arial" w:hAnsi="Arial" w:cs="Arial"/>
        </w:rPr>
        <w:t>aging or con</w:t>
      </w:r>
      <w:r w:rsidR="00A65266">
        <w:rPr>
          <w:rFonts w:ascii="Arial" w:hAnsi="Arial" w:cs="Arial"/>
        </w:rPr>
        <w:t>t</w:t>
      </w:r>
      <w:r w:rsidR="006A0BDD">
        <w:rPr>
          <w:rFonts w:ascii="Arial" w:hAnsi="Arial" w:cs="Arial"/>
        </w:rPr>
        <w:t>ro</w:t>
      </w:r>
      <w:r w:rsidR="000018F3">
        <w:rPr>
          <w:rFonts w:ascii="Arial" w:hAnsi="Arial" w:cs="Arial"/>
        </w:rPr>
        <w:t>v</w:t>
      </w:r>
      <w:r w:rsidR="003956A0">
        <w:rPr>
          <w:rFonts w:ascii="Arial" w:hAnsi="Arial" w:cs="Arial"/>
        </w:rPr>
        <w:t>er</w:t>
      </w:r>
      <w:r w:rsidR="006A5BD7">
        <w:rPr>
          <w:rFonts w:ascii="Arial" w:hAnsi="Arial" w:cs="Arial"/>
        </w:rPr>
        <w:t xml:space="preserve">sial content </w:t>
      </w:r>
      <w:r w:rsidR="001C4CEA">
        <w:rPr>
          <w:rFonts w:ascii="Arial" w:hAnsi="Arial" w:cs="Arial"/>
        </w:rPr>
        <w:t xml:space="preserve">and </w:t>
      </w:r>
      <w:r w:rsidR="00892CE0">
        <w:rPr>
          <w:rFonts w:ascii="Arial" w:hAnsi="Arial" w:cs="Arial"/>
        </w:rPr>
        <w:t xml:space="preserve">features that </w:t>
      </w:r>
      <w:r w:rsidR="005E7521">
        <w:rPr>
          <w:rFonts w:ascii="Arial" w:hAnsi="Arial" w:cs="Arial"/>
        </w:rPr>
        <w:t xml:space="preserve">encourage constant </w:t>
      </w:r>
      <w:r w:rsidR="002C2DE8">
        <w:rPr>
          <w:rFonts w:ascii="Arial" w:hAnsi="Arial" w:cs="Arial"/>
        </w:rPr>
        <w:t xml:space="preserve">checking-can make </w:t>
      </w:r>
      <w:r w:rsidR="005A4F12">
        <w:rPr>
          <w:rFonts w:ascii="Arial" w:hAnsi="Arial" w:cs="Arial"/>
        </w:rPr>
        <w:t>it difficult for adoles</w:t>
      </w:r>
      <w:r w:rsidR="00C71448">
        <w:rPr>
          <w:rFonts w:ascii="Arial" w:hAnsi="Arial" w:cs="Arial"/>
        </w:rPr>
        <w:t>cents to regulate their use,</w:t>
      </w:r>
      <w:r w:rsidR="00AD744B">
        <w:rPr>
          <w:rFonts w:ascii="Arial" w:hAnsi="Arial" w:cs="Arial"/>
        </w:rPr>
        <w:t xml:space="preserve"> par</w:t>
      </w:r>
      <w:r w:rsidR="0098289A">
        <w:rPr>
          <w:rFonts w:ascii="Arial" w:hAnsi="Arial" w:cs="Arial"/>
        </w:rPr>
        <w:t xml:space="preserve">ticularly when </w:t>
      </w:r>
      <w:r w:rsidR="005C4C8E">
        <w:rPr>
          <w:rFonts w:ascii="Arial" w:hAnsi="Arial" w:cs="Arial"/>
        </w:rPr>
        <w:t>combined with develop</w:t>
      </w:r>
      <w:r w:rsidR="007E4A87">
        <w:rPr>
          <w:rFonts w:ascii="Arial" w:hAnsi="Arial" w:cs="Arial"/>
        </w:rPr>
        <w:t xml:space="preserve">mental impulses </w:t>
      </w:r>
      <w:r w:rsidR="00DB0719">
        <w:rPr>
          <w:rFonts w:ascii="Arial" w:hAnsi="Arial" w:cs="Arial"/>
        </w:rPr>
        <w:t>to seek peer approval.</w:t>
      </w:r>
    </w:p>
    <w:p w14:paraId="279860FF" w14:textId="27F1CA29" w:rsidR="00A75779" w:rsidRDefault="00744767">
      <w:pPr>
        <w:rPr>
          <w:rFonts w:ascii="Arial" w:hAnsi="Arial" w:cs="Arial"/>
          <w:b/>
          <w:bCs/>
        </w:rPr>
      </w:pPr>
      <w:r w:rsidRPr="00744767">
        <w:rPr>
          <w:rFonts w:ascii="Arial" w:hAnsi="Arial" w:cs="Arial"/>
          <w:b/>
          <w:bCs/>
        </w:rPr>
        <w:t>Conclusion:</w:t>
      </w:r>
    </w:p>
    <w:p w14:paraId="1829AE77" w14:textId="21774D88" w:rsidR="00B3767B" w:rsidRDefault="00246832">
      <w:pPr>
        <w:rPr>
          <w:rFonts w:ascii="Arial" w:hAnsi="Arial" w:cs="Arial"/>
        </w:rPr>
      </w:pPr>
      <w:r>
        <w:rPr>
          <w:rFonts w:ascii="Arial" w:hAnsi="Arial" w:cs="Arial"/>
        </w:rPr>
        <w:t>In summ</w:t>
      </w:r>
      <w:r w:rsidR="00EA7500">
        <w:rPr>
          <w:rFonts w:ascii="Arial" w:hAnsi="Arial" w:cs="Arial"/>
        </w:rPr>
        <w:t>ary, so</w:t>
      </w:r>
      <w:r w:rsidR="006A1DE3">
        <w:rPr>
          <w:rFonts w:ascii="Arial" w:hAnsi="Arial" w:cs="Arial"/>
        </w:rPr>
        <w:t xml:space="preserve">cial media has </w:t>
      </w:r>
      <w:r w:rsidR="009853B6">
        <w:rPr>
          <w:rFonts w:ascii="Arial" w:hAnsi="Arial" w:cs="Arial"/>
        </w:rPr>
        <w:t>a comple</w:t>
      </w:r>
      <w:r w:rsidR="00177959">
        <w:rPr>
          <w:rFonts w:ascii="Arial" w:hAnsi="Arial" w:cs="Arial"/>
        </w:rPr>
        <w:t xml:space="preserve">x and far-reaching </w:t>
      </w:r>
      <w:r w:rsidR="00707E9D">
        <w:rPr>
          <w:rFonts w:ascii="Arial" w:hAnsi="Arial" w:cs="Arial"/>
        </w:rPr>
        <w:t xml:space="preserve">impact on </w:t>
      </w:r>
      <w:r w:rsidR="00D13F6F">
        <w:rPr>
          <w:rFonts w:ascii="Arial" w:hAnsi="Arial" w:cs="Arial"/>
        </w:rPr>
        <w:t>adolescent</w:t>
      </w:r>
      <w:r w:rsidR="004903B6">
        <w:rPr>
          <w:rFonts w:ascii="Arial" w:hAnsi="Arial" w:cs="Arial"/>
        </w:rPr>
        <w:t xml:space="preserve"> mental health</w:t>
      </w:r>
      <w:r w:rsidR="00D53B3B">
        <w:rPr>
          <w:rFonts w:ascii="Arial" w:hAnsi="Arial" w:cs="Arial"/>
        </w:rPr>
        <w:t>,</w:t>
      </w:r>
      <w:r w:rsidR="00CC7F63">
        <w:rPr>
          <w:rFonts w:ascii="Arial" w:hAnsi="Arial" w:cs="Arial"/>
        </w:rPr>
        <w:t xml:space="preserve"> acting as both </w:t>
      </w:r>
      <w:r w:rsidR="00EA7055">
        <w:rPr>
          <w:rFonts w:ascii="Arial" w:hAnsi="Arial" w:cs="Arial"/>
        </w:rPr>
        <w:t xml:space="preserve">a </w:t>
      </w:r>
      <w:r w:rsidR="00C61057">
        <w:rPr>
          <w:rFonts w:ascii="Arial" w:hAnsi="Arial" w:cs="Arial"/>
        </w:rPr>
        <w:t xml:space="preserve">resource and </w:t>
      </w:r>
      <w:r w:rsidR="00C45F24">
        <w:rPr>
          <w:rFonts w:ascii="Arial" w:hAnsi="Arial" w:cs="Arial"/>
        </w:rPr>
        <w:t xml:space="preserve">a source </w:t>
      </w:r>
      <w:r w:rsidR="00112CD7">
        <w:rPr>
          <w:rFonts w:ascii="Arial" w:hAnsi="Arial" w:cs="Arial"/>
        </w:rPr>
        <w:t xml:space="preserve">of risk. Eriksons theory </w:t>
      </w:r>
      <w:r w:rsidR="005D06D1">
        <w:rPr>
          <w:rFonts w:ascii="Arial" w:hAnsi="Arial" w:cs="Arial"/>
        </w:rPr>
        <w:t xml:space="preserve">demonstrates </w:t>
      </w:r>
      <w:r w:rsidR="0060615E">
        <w:rPr>
          <w:rFonts w:ascii="Arial" w:hAnsi="Arial" w:cs="Arial"/>
        </w:rPr>
        <w:t xml:space="preserve">that while </w:t>
      </w:r>
      <w:r w:rsidR="0041174A">
        <w:rPr>
          <w:rFonts w:ascii="Arial" w:hAnsi="Arial" w:cs="Arial"/>
        </w:rPr>
        <w:t xml:space="preserve">platforms offer valuable </w:t>
      </w:r>
      <w:r w:rsidR="004E4135">
        <w:rPr>
          <w:rFonts w:ascii="Arial" w:hAnsi="Arial" w:cs="Arial"/>
        </w:rPr>
        <w:t xml:space="preserve">space for identity </w:t>
      </w:r>
      <w:r w:rsidR="00EF59F6">
        <w:rPr>
          <w:rFonts w:ascii="Arial" w:hAnsi="Arial" w:cs="Arial"/>
        </w:rPr>
        <w:t>exploration, they offer amplify</w:t>
      </w:r>
      <w:r w:rsidR="00621CF1">
        <w:rPr>
          <w:rFonts w:ascii="Arial" w:hAnsi="Arial" w:cs="Arial"/>
        </w:rPr>
        <w:t xml:space="preserve"> social comparison </w:t>
      </w:r>
      <w:r w:rsidR="00164E7E">
        <w:rPr>
          <w:rFonts w:ascii="Arial" w:hAnsi="Arial" w:cs="Arial"/>
        </w:rPr>
        <w:t>and pressure to</w:t>
      </w:r>
      <w:r w:rsidR="006110F1">
        <w:rPr>
          <w:rFonts w:ascii="Arial" w:hAnsi="Arial" w:cs="Arial"/>
        </w:rPr>
        <w:t xml:space="preserve"> conform, which can disrupt</w:t>
      </w:r>
      <w:r w:rsidR="00AE14AF">
        <w:rPr>
          <w:rFonts w:ascii="Arial" w:hAnsi="Arial" w:cs="Arial"/>
        </w:rPr>
        <w:t xml:space="preserve"> </w:t>
      </w:r>
      <w:r w:rsidR="006B2C43">
        <w:rPr>
          <w:rFonts w:ascii="Arial" w:hAnsi="Arial" w:cs="Arial"/>
        </w:rPr>
        <w:t>the formation of secure sens</w:t>
      </w:r>
      <w:r w:rsidR="0075475A">
        <w:rPr>
          <w:rFonts w:ascii="Arial" w:hAnsi="Arial" w:cs="Arial"/>
        </w:rPr>
        <w:t>es of self. Bowlby</w:t>
      </w:r>
      <w:r w:rsidR="00F432BE">
        <w:rPr>
          <w:rFonts w:ascii="Arial" w:hAnsi="Arial" w:cs="Arial"/>
        </w:rPr>
        <w:t xml:space="preserve">’s attachment theory </w:t>
      </w:r>
      <w:r w:rsidR="00446F82">
        <w:rPr>
          <w:rFonts w:ascii="Arial" w:hAnsi="Arial" w:cs="Arial"/>
        </w:rPr>
        <w:t xml:space="preserve">highlights how digital interactions </w:t>
      </w:r>
      <w:r w:rsidR="000344CE">
        <w:rPr>
          <w:rFonts w:ascii="Arial" w:hAnsi="Arial" w:cs="Arial"/>
        </w:rPr>
        <w:t xml:space="preserve">can either support or undermine </w:t>
      </w:r>
      <w:r w:rsidR="00A22300">
        <w:rPr>
          <w:rFonts w:ascii="Arial" w:hAnsi="Arial" w:cs="Arial"/>
        </w:rPr>
        <w:t>the need for meaningful connection</w:t>
      </w:r>
      <w:r w:rsidR="00240233">
        <w:rPr>
          <w:rFonts w:ascii="Arial" w:hAnsi="Arial" w:cs="Arial"/>
        </w:rPr>
        <w:t xml:space="preserve">, </w:t>
      </w:r>
      <w:r w:rsidR="00C252C7">
        <w:rPr>
          <w:rFonts w:ascii="Arial" w:hAnsi="Arial" w:cs="Arial"/>
        </w:rPr>
        <w:t xml:space="preserve">with </w:t>
      </w:r>
      <w:r w:rsidR="0053425C">
        <w:rPr>
          <w:rFonts w:ascii="Arial" w:hAnsi="Arial" w:cs="Arial"/>
        </w:rPr>
        <w:t>insecurely attached ado</w:t>
      </w:r>
      <w:r w:rsidR="004128BC">
        <w:rPr>
          <w:rFonts w:ascii="Arial" w:hAnsi="Arial" w:cs="Arial"/>
        </w:rPr>
        <w:t xml:space="preserve">lescents being particularly </w:t>
      </w:r>
      <w:r w:rsidR="003858A2">
        <w:rPr>
          <w:rFonts w:ascii="Arial" w:hAnsi="Arial" w:cs="Arial"/>
        </w:rPr>
        <w:t xml:space="preserve">vulnerable to feelings of </w:t>
      </w:r>
      <w:r w:rsidR="007750D9">
        <w:rPr>
          <w:rFonts w:ascii="Arial" w:hAnsi="Arial" w:cs="Arial"/>
        </w:rPr>
        <w:t xml:space="preserve">loneliness, anxiety and dependency </w:t>
      </w:r>
      <w:r w:rsidR="005E54C4">
        <w:rPr>
          <w:rFonts w:ascii="Arial" w:hAnsi="Arial" w:cs="Arial"/>
        </w:rPr>
        <w:t>online</w:t>
      </w:r>
      <w:r w:rsidR="003922F6">
        <w:rPr>
          <w:rFonts w:ascii="Arial" w:hAnsi="Arial" w:cs="Arial"/>
        </w:rPr>
        <w:t xml:space="preserve"> validation. While </w:t>
      </w:r>
      <w:r w:rsidR="0031153A">
        <w:rPr>
          <w:rFonts w:ascii="Arial" w:hAnsi="Arial" w:cs="Arial"/>
        </w:rPr>
        <w:t xml:space="preserve">benefits </w:t>
      </w:r>
      <w:r w:rsidR="00161568">
        <w:rPr>
          <w:rFonts w:ascii="Arial" w:hAnsi="Arial" w:cs="Arial"/>
        </w:rPr>
        <w:t xml:space="preserve">such as community building and access to information </w:t>
      </w:r>
      <w:r w:rsidR="005E54C4">
        <w:rPr>
          <w:rFonts w:ascii="Arial" w:hAnsi="Arial" w:cs="Arial"/>
        </w:rPr>
        <w:t>are signi</w:t>
      </w:r>
      <w:r w:rsidR="00CF4284">
        <w:rPr>
          <w:rFonts w:ascii="Arial" w:hAnsi="Arial" w:cs="Arial"/>
        </w:rPr>
        <w:t xml:space="preserve">ficant, the evidence shows </w:t>
      </w:r>
      <w:r w:rsidR="00C37D31">
        <w:rPr>
          <w:rFonts w:ascii="Arial" w:hAnsi="Arial" w:cs="Arial"/>
        </w:rPr>
        <w:t>that excessive or unregula</w:t>
      </w:r>
      <w:r w:rsidR="006F271A">
        <w:rPr>
          <w:rFonts w:ascii="Arial" w:hAnsi="Arial" w:cs="Arial"/>
        </w:rPr>
        <w:t>ted is strongly linked to poo</w:t>
      </w:r>
      <w:r w:rsidR="00486F93">
        <w:rPr>
          <w:rFonts w:ascii="Arial" w:hAnsi="Arial" w:cs="Arial"/>
        </w:rPr>
        <w:t xml:space="preserve">rer mental health </w:t>
      </w:r>
      <w:r w:rsidR="001D0C1D">
        <w:rPr>
          <w:rFonts w:ascii="Arial" w:hAnsi="Arial" w:cs="Arial"/>
        </w:rPr>
        <w:t xml:space="preserve">outcomes, including </w:t>
      </w:r>
      <w:r w:rsidR="00283727">
        <w:rPr>
          <w:rFonts w:ascii="Arial" w:hAnsi="Arial" w:cs="Arial"/>
        </w:rPr>
        <w:t>depression, low</w:t>
      </w:r>
      <w:r w:rsidR="00602EB0">
        <w:rPr>
          <w:rFonts w:ascii="Arial" w:hAnsi="Arial" w:cs="Arial"/>
        </w:rPr>
        <w:t xml:space="preserve"> self-esteem</w:t>
      </w:r>
      <w:r w:rsidR="00A239D6">
        <w:rPr>
          <w:rFonts w:ascii="Arial" w:hAnsi="Arial" w:cs="Arial"/>
        </w:rPr>
        <w:t xml:space="preserve"> and body</w:t>
      </w:r>
      <w:r w:rsidR="00896C3B">
        <w:rPr>
          <w:rFonts w:ascii="Arial" w:hAnsi="Arial" w:cs="Arial"/>
        </w:rPr>
        <w:t xml:space="preserve"> image </w:t>
      </w:r>
      <w:r w:rsidR="000D45FF">
        <w:rPr>
          <w:rFonts w:ascii="Arial" w:hAnsi="Arial" w:cs="Arial"/>
        </w:rPr>
        <w:t>concerns. To support young people</w:t>
      </w:r>
      <w:r w:rsidR="0058766B">
        <w:rPr>
          <w:rFonts w:ascii="Arial" w:hAnsi="Arial" w:cs="Arial"/>
        </w:rPr>
        <w:t>, it is essential to enc</w:t>
      </w:r>
      <w:r w:rsidR="001264D4">
        <w:rPr>
          <w:rFonts w:ascii="Arial" w:hAnsi="Arial" w:cs="Arial"/>
        </w:rPr>
        <w:t xml:space="preserve">ourage balanced </w:t>
      </w:r>
      <w:r w:rsidR="00994AE4">
        <w:rPr>
          <w:rFonts w:ascii="Arial" w:hAnsi="Arial" w:cs="Arial"/>
        </w:rPr>
        <w:t>use</w:t>
      </w:r>
      <w:r w:rsidR="001264D4">
        <w:rPr>
          <w:rFonts w:ascii="Arial" w:hAnsi="Arial" w:cs="Arial"/>
        </w:rPr>
        <w:t xml:space="preserve">. </w:t>
      </w:r>
      <w:r w:rsidR="00994AE4">
        <w:rPr>
          <w:rFonts w:ascii="Arial" w:hAnsi="Arial" w:cs="Arial"/>
        </w:rPr>
        <w:t>F</w:t>
      </w:r>
      <w:r w:rsidR="001264D4">
        <w:rPr>
          <w:rFonts w:ascii="Arial" w:hAnsi="Arial" w:cs="Arial"/>
        </w:rPr>
        <w:t>oster</w:t>
      </w:r>
      <w:r w:rsidR="00994AE4">
        <w:rPr>
          <w:rFonts w:ascii="Arial" w:hAnsi="Arial" w:cs="Arial"/>
        </w:rPr>
        <w:t xml:space="preserve"> digital</w:t>
      </w:r>
      <w:r w:rsidR="00744624">
        <w:rPr>
          <w:rFonts w:ascii="Arial" w:hAnsi="Arial" w:cs="Arial"/>
        </w:rPr>
        <w:t xml:space="preserve"> </w:t>
      </w:r>
      <w:r w:rsidR="008F383B">
        <w:rPr>
          <w:rFonts w:ascii="Arial" w:hAnsi="Arial" w:cs="Arial"/>
        </w:rPr>
        <w:t>literacy</w:t>
      </w:r>
      <w:r w:rsidR="00744624">
        <w:rPr>
          <w:rFonts w:ascii="Arial" w:hAnsi="Arial" w:cs="Arial"/>
        </w:rPr>
        <w:t xml:space="preserve"> and </w:t>
      </w:r>
      <w:r w:rsidR="008F383B">
        <w:rPr>
          <w:rFonts w:ascii="Arial" w:hAnsi="Arial" w:cs="Arial"/>
        </w:rPr>
        <w:t>ensure offline relationships</w:t>
      </w:r>
      <w:r w:rsidR="005578AF">
        <w:rPr>
          <w:rFonts w:ascii="Arial" w:hAnsi="Arial" w:cs="Arial"/>
        </w:rPr>
        <w:t xml:space="preserve"> and guidance </w:t>
      </w:r>
      <w:r w:rsidR="00EA2829">
        <w:rPr>
          <w:rFonts w:ascii="Arial" w:hAnsi="Arial" w:cs="Arial"/>
        </w:rPr>
        <w:t>as they navigate this cri</w:t>
      </w:r>
      <w:r w:rsidR="007772C3">
        <w:rPr>
          <w:rFonts w:ascii="Arial" w:hAnsi="Arial" w:cs="Arial"/>
        </w:rPr>
        <w:t>tical stage of development.</w:t>
      </w:r>
    </w:p>
    <w:p w14:paraId="262D5982" w14:textId="77777777" w:rsidR="00A73ED8" w:rsidRDefault="00A73ED8">
      <w:pPr>
        <w:rPr>
          <w:rFonts w:ascii="Arial" w:hAnsi="Arial" w:cs="Arial"/>
        </w:rPr>
      </w:pPr>
    </w:p>
    <w:p w14:paraId="1D6E8358" w14:textId="387E6569" w:rsidR="00A73ED8" w:rsidRDefault="001919EE">
      <w:pPr>
        <w:rPr>
          <w:rFonts w:ascii="Arial" w:hAnsi="Arial" w:cs="Arial"/>
          <w:b/>
          <w:bCs/>
        </w:rPr>
      </w:pPr>
      <w:r w:rsidRPr="001919EE">
        <w:rPr>
          <w:rFonts w:ascii="Arial" w:hAnsi="Arial" w:cs="Arial"/>
          <w:b/>
          <w:bCs/>
        </w:rPr>
        <w:t>References</w:t>
      </w:r>
      <w:r>
        <w:rPr>
          <w:rFonts w:ascii="Arial" w:hAnsi="Arial" w:cs="Arial"/>
          <w:b/>
          <w:bCs/>
        </w:rPr>
        <w:t>:</w:t>
      </w:r>
    </w:p>
    <w:p w14:paraId="61A11DAA" w14:textId="7E6DB070" w:rsidR="00C05C43" w:rsidRDefault="009D6812" w:rsidP="00C05C43">
      <w:pPr>
        <w:rPr>
          <w:rFonts w:ascii="Arial" w:hAnsi="Arial" w:cs="Arial"/>
        </w:rPr>
      </w:pPr>
      <w:r>
        <w:rPr>
          <w:rFonts w:ascii="Arial" w:hAnsi="Arial" w:cs="Arial"/>
        </w:rPr>
        <w:t>Bowlby,</w:t>
      </w:r>
      <w:r w:rsidR="003A0832">
        <w:rPr>
          <w:rFonts w:ascii="Arial" w:hAnsi="Arial" w:cs="Arial"/>
        </w:rPr>
        <w:t xml:space="preserve"> j. (</w:t>
      </w:r>
      <w:r w:rsidR="00622EB9">
        <w:rPr>
          <w:rFonts w:ascii="Arial" w:hAnsi="Arial" w:cs="Arial"/>
        </w:rPr>
        <w:t>1969) attachment and loss</w:t>
      </w:r>
      <w:r w:rsidR="00D507CC">
        <w:rPr>
          <w:rFonts w:ascii="Arial" w:hAnsi="Arial" w:cs="Arial"/>
        </w:rPr>
        <w:t>:</w:t>
      </w:r>
      <w:r w:rsidR="000B5223">
        <w:rPr>
          <w:rFonts w:ascii="Arial" w:hAnsi="Arial" w:cs="Arial"/>
        </w:rPr>
        <w:t xml:space="preserve"> volume</w:t>
      </w:r>
      <w:r w:rsidR="00146F1F">
        <w:rPr>
          <w:rFonts w:ascii="Arial" w:hAnsi="Arial" w:cs="Arial"/>
        </w:rPr>
        <w:t xml:space="preserve"> 1</w:t>
      </w:r>
      <w:r w:rsidR="004527EC">
        <w:rPr>
          <w:rFonts w:ascii="Arial" w:hAnsi="Arial" w:cs="Arial"/>
        </w:rPr>
        <w:t xml:space="preserve">- attachment. </w:t>
      </w:r>
      <w:r w:rsidR="00C05C43">
        <w:rPr>
          <w:rFonts w:ascii="Arial" w:hAnsi="Arial" w:cs="Arial"/>
        </w:rPr>
        <w:t>London: H</w:t>
      </w:r>
      <w:r w:rsidR="007E6DAE">
        <w:rPr>
          <w:rFonts w:ascii="Arial" w:hAnsi="Arial" w:cs="Arial"/>
        </w:rPr>
        <w:t>ogarth press.</w:t>
      </w:r>
    </w:p>
    <w:p w14:paraId="15513E67" w14:textId="0F807A27" w:rsidR="00FD677B" w:rsidRDefault="00FD677B" w:rsidP="00C05C43">
      <w:pPr>
        <w:rPr>
          <w:rFonts w:ascii="Arial" w:hAnsi="Arial" w:cs="Arial"/>
        </w:rPr>
      </w:pPr>
      <w:r>
        <w:rPr>
          <w:rFonts w:ascii="Arial" w:hAnsi="Arial" w:cs="Arial"/>
        </w:rPr>
        <w:t>Erikson,</w:t>
      </w:r>
      <w:r w:rsidR="006A0BB6">
        <w:rPr>
          <w:rFonts w:ascii="Arial" w:hAnsi="Arial" w:cs="Arial"/>
        </w:rPr>
        <w:t xml:space="preserve"> </w:t>
      </w:r>
      <w:r w:rsidR="00E551ED">
        <w:rPr>
          <w:rFonts w:ascii="Arial" w:hAnsi="Arial" w:cs="Arial"/>
        </w:rPr>
        <w:t>E.H. (</w:t>
      </w:r>
      <w:r w:rsidR="003E18E8">
        <w:rPr>
          <w:rFonts w:ascii="Arial" w:hAnsi="Arial" w:cs="Arial"/>
        </w:rPr>
        <w:t>1968) identity:</w:t>
      </w:r>
      <w:r w:rsidR="009C703E">
        <w:rPr>
          <w:rFonts w:ascii="Arial" w:hAnsi="Arial" w:cs="Arial"/>
        </w:rPr>
        <w:t xml:space="preserve"> youth and crisis</w:t>
      </w:r>
      <w:r w:rsidR="009227B1">
        <w:rPr>
          <w:rFonts w:ascii="Arial" w:hAnsi="Arial" w:cs="Arial"/>
        </w:rPr>
        <w:t xml:space="preserve">. New York: </w:t>
      </w:r>
      <w:r w:rsidR="00DB0F5F">
        <w:rPr>
          <w:rFonts w:ascii="Arial" w:hAnsi="Arial" w:cs="Arial"/>
        </w:rPr>
        <w:t xml:space="preserve">W.W. Norton </w:t>
      </w:r>
      <w:r w:rsidR="005160E3">
        <w:rPr>
          <w:rFonts w:ascii="Arial" w:hAnsi="Arial" w:cs="Arial"/>
        </w:rPr>
        <w:t>&amp; company.</w:t>
      </w:r>
    </w:p>
    <w:p w14:paraId="2DE9EC11" w14:textId="639DB0BD" w:rsidR="00402B61" w:rsidRDefault="00402B61" w:rsidP="00C05C43">
      <w:pPr>
        <w:rPr>
          <w:rFonts w:ascii="Arial" w:hAnsi="Arial" w:cs="Arial"/>
        </w:rPr>
      </w:pPr>
      <w:r>
        <w:rPr>
          <w:rFonts w:ascii="Arial" w:hAnsi="Arial" w:cs="Arial"/>
        </w:rPr>
        <w:t>F</w:t>
      </w:r>
      <w:r w:rsidR="00911C93">
        <w:rPr>
          <w:rFonts w:ascii="Arial" w:hAnsi="Arial" w:cs="Arial"/>
        </w:rPr>
        <w:t>ardouly,</w:t>
      </w:r>
      <w:r w:rsidR="00D007BB">
        <w:rPr>
          <w:rFonts w:ascii="Arial" w:hAnsi="Arial" w:cs="Arial"/>
        </w:rPr>
        <w:t xml:space="preserve"> j. and </w:t>
      </w:r>
      <w:r w:rsidR="00C04E8A">
        <w:rPr>
          <w:rFonts w:ascii="Arial" w:hAnsi="Arial" w:cs="Arial"/>
        </w:rPr>
        <w:t>Vartanian,</w:t>
      </w:r>
      <w:r w:rsidR="000C4728">
        <w:rPr>
          <w:rFonts w:ascii="Arial" w:hAnsi="Arial" w:cs="Arial"/>
        </w:rPr>
        <w:t xml:space="preserve"> L.R. (2016)</w:t>
      </w:r>
      <w:r w:rsidR="00D24DDC">
        <w:rPr>
          <w:rFonts w:ascii="Arial" w:hAnsi="Arial" w:cs="Arial"/>
        </w:rPr>
        <w:t xml:space="preserve"> ‘social media </w:t>
      </w:r>
      <w:r w:rsidR="00067B85">
        <w:rPr>
          <w:rFonts w:ascii="Arial" w:hAnsi="Arial" w:cs="Arial"/>
        </w:rPr>
        <w:t>and body image concerns</w:t>
      </w:r>
      <w:r w:rsidR="00230662">
        <w:rPr>
          <w:rFonts w:ascii="Arial" w:hAnsi="Arial" w:cs="Arial"/>
        </w:rPr>
        <w:t xml:space="preserve">: current research </w:t>
      </w:r>
      <w:r w:rsidR="00611DB5">
        <w:rPr>
          <w:rFonts w:ascii="Arial" w:hAnsi="Arial" w:cs="Arial"/>
        </w:rPr>
        <w:t>and future</w:t>
      </w:r>
      <w:r w:rsidR="006F0A4B">
        <w:rPr>
          <w:rFonts w:ascii="Arial" w:hAnsi="Arial" w:cs="Arial"/>
        </w:rPr>
        <w:t xml:space="preserve"> directions; c</w:t>
      </w:r>
      <w:r w:rsidR="002E7AF4">
        <w:rPr>
          <w:rFonts w:ascii="Arial" w:hAnsi="Arial" w:cs="Arial"/>
        </w:rPr>
        <w:t>urrent opinion in psy</w:t>
      </w:r>
      <w:r w:rsidR="00C9100A">
        <w:rPr>
          <w:rFonts w:ascii="Arial" w:hAnsi="Arial" w:cs="Arial"/>
        </w:rPr>
        <w:t>chology,</w:t>
      </w:r>
      <w:r w:rsidR="00456E88">
        <w:rPr>
          <w:rFonts w:ascii="Arial" w:hAnsi="Arial" w:cs="Arial"/>
        </w:rPr>
        <w:t>9, pp</w:t>
      </w:r>
      <w:r w:rsidR="00E551ED">
        <w:rPr>
          <w:rFonts w:ascii="Arial" w:hAnsi="Arial" w:cs="Arial"/>
        </w:rPr>
        <w:t>. 1-5.</w:t>
      </w:r>
    </w:p>
    <w:p w14:paraId="7064C06E" w14:textId="1FA2BEF6" w:rsidR="00AD32EE" w:rsidRDefault="00776783" w:rsidP="00C05C43">
      <w:pPr>
        <w:rPr>
          <w:rFonts w:ascii="Arial" w:hAnsi="Arial" w:cs="Arial"/>
        </w:rPr>
      </w:pPr>
      <w:r>
        <w:rPr>
          <w:rFonts w:ascii="Arial" w:hAnsi="Arial" w:cs="Arial"/>
        </w:rPr>
        <w:t>Hog</w:t>
      </w:r>
      <w:r w:rsidR="009F0209">
        <w:rPr>
          <w:rFonts w:ascii="Arial" w:hAnsi="Arial" w:cs="Arial"/>
        </w:rPr>
        <w:t>ue</w:t>
      </w:r>
      <w:r w:rsidR="00AD32EE">
        <w:rPr>
          <w:rFonts w:ascii="Arial" w:hAnsi="Arial" w:cs="Arial"/>
        </w:rPr>
        <w:t>,</w:t>
      </w:r>
      <w:r w:rsidR="00C14FE0">
        <w:rPr>
          <w:rFonts w:ascii="Arial" w:hAnsi="Arial" w:cs="Arial"/>
        </w:rPr>
        <w:t xml:space="preserve"> J.V. and mills</w:t>
      </w:r>
      <w:r w:rsidR="00775D00">
        <w:rPr>
          <w:rFonts w:ascii="Arial" w:hAnsi="Arial" w:cs="Arial"/>
        </w:rPr>
        <w:t>,</w:t>
      </w:r>
      <w:r w:rsidR="002A377C">
        <w:rPr>
          <w:rFonts w:ascii="Arial" w:hAnsi="Arial" w:cs="Arial"/>
        </w:rPr>
        <w:t>J.S.(2019</w:t>
      </w:r>
      <w:r w:rsidR="001E3998">
        <w:rPr>
          <w:rFonts w:ascii="Arial" w:hAnsi="Arial" w:cs="Arial"/>
        </w:rPr>
        <w:t xml:space="preserve">) ‘the impact </w:t>
      </w:r>
      <w:r w:rsidR="00346E93">
        <w:rPr>
          <w:rFonts w:ascii="Arial" w:hAnsi="Arial" w:cs="Arial"/>
        </w:rPr>
        <w:t>of social media on body diss</w:t>
      </w:r>
      <w:r w:rsidR="0044069E">
        <w:rPr>
          <w:rFonts w:ascii="Arial" w:hAnsi="Arial" w:cs="Arial"/>
        </w:rPr>
        <w:t xml:space="preserve">atisfaction and disorder </w:t>
      </w:r>
      <w:r w:rsidR="00121247">
        <w:rPr>
          <w:rFonts w:ascii="Arial" w:hAnsi="Arial" w:cs="Arial"/>
        </w:rPr>
        <w:t>eating: a systematic</w:t>
      </w:r>
      <w:r w:rsidR="00060726">
        <w:rPr>
          <w:rFonts w:ascii="Arial" w:hAnsi="Arial" w:cs="Arial"/>
        </w:rPr>
        <w:t xml:space="preserve"> review; journal </w:t>
      </w:r>
      <w:r w:rsidR="00214A50">
        <w:rPr>
          <w:rFonts w:ascii="Arial" w:hAnsi="Arial" w:cs="Arial"/>
        </w:rPr>
        <w:t>of clinical medicine</w:t>
      </w:r>
      <w:r w:rsidR="00D71ACD">
        <w:rPr>
          <w:rFonts w:ascii="Arial" w:hAnsi="Arial" w:cs="Arial"/>
        </w:rPr>
        <w:t>, 8(10),</w:t>
      </w:r>
      <w:r w:rsidR="001F11DF">
        <w:rPr>
          <w:rFonts w:ascii="Arial" w:hAnsi="Arial" w:cs="Arial"/>
        </w:rPr>
        <w:t xml:space="preserve"> p. 1618.</w:t>
      </w:r>
    </w:p>
    <w:p w14:paraId="4D12E6B2" w14:textId="1A96D385" w:rsidR="00070253" w:rsidRDefault="00070253" w:rsidP="00C05C43">
      <w:pPr>
        <w:rPr>
          <w:rFonts w:ascii="Arial" w:hAnsi="Arial" w:cs="Arial"/>
        </w:rPr>
      </w:pPr>
      <w:r>
        <w:rPr>
          <w:rFonts w:ascii="Arial" w:hAnsi="Arial" w:cs="Arial"/>
        </w:rPr>
        <w:t>Kow</w:t>
      </w:r>
      <w:r w:rsidR="009821E4">
        <w:rPr>
          <w:rFonts w:ascii="Arial" w:hAnsi="Arial" w:cs="Arial"/>
        </w:rPr>
        <w:t>alski, R.M</w:t>
      </w:r>
      <w:r w:rsidR="00E0140C">
        <w:rPr>
          <w:rFonts w:ascii="Arial" w:hAnsi="Arial" w:cs="Arial"/>
        </w:rPr>
        <w:t>., Gium</w:t>
      </w:r>
      <w:r w:rsidR="00B6114B">
        <w:rPr>
          <w:rFonts w:ascii="Arial" w:hAnsi="Arial" w:cs="Arial"/>
        </w:rPr>
        <w:t xml:space="preserve">etti, G.W. </w:t>
      </w:r>
      <w:r w:rsidR="000D0BB5">
        <w:rPr>
          <w:rFonts w:ascii="Arial" w:hAnsi="Arial" w:cs="Arial"/>
        </w:rPr>
        <w:t>Schroeder,</w:t>
      </w:r>
      <w:r w:rsidR="003E0BC8">
        <w:rPr>
          <w:rFonts w:ascii="Arial" w:hAnsi="Arial" w:cs="Arial"/>
        </w:rPr>
        <w:t xml:space="preserve"> A.N. and latt</w:t>
      </w:r>
      <w:r w:rsidR="001B043F">
        <w:rPr>
          <w:rFonts w:ascii="Arial" w:hAnsi="Arial" w:cs="Arial"/>
        </w:rPr>
        <w:t>anner</w:t>
      </w:r>
      <w:r w:rsidR="00C54B16">
        <w:rPr>
          <w:rFonts w:ascii="Arial" w:hAnsi="Arial" w:cs="Arial"/>
        </w:rPr>
        <w:t>,</w:t>
      </w:r>
      <w:r w:rsidR="00252086">
        <w:rPr>
          <w:rFonts w:ascii="Arial" w:hAnsi="Arial" w:cs="Arial"/>
        </w:rPr>
        <w:t xml:space="preserve"> M.R. (</w:t>
      </w:r>
      <w:r w:rsidR="00493CA5">
        <w:rPr>
          <w:rFonts w:ascii="Arial" w:hAnsi="Arial" w:cs="Arial"/>
        </w:rPr>
        <w:t xml:space="preserve">2014) </w:t>
      </w:r>
      <w:r w:rsidR="009F0209">
        <w:rPr>
          <w:rFonts w:ascii="Arial" w:hAnsi="Arial" w:cs="Arial"/>
        </w:rPr>
        <w:t>‘cyberbullying</w:t>
      </w:r>
      <w:r w:rsidR="00295A8B">
        <w:rPr>
          <w:rFonts w:ascii="Arial" w:hAnsi="Arial" w:cs="Arial"/>
        </w:rPr>
        <w:t xml:space="preserve"> among </w:t>
      </w:r>
      <w:r w:rsidR="000F35B0">
        <w:rPr>
          <w:rFonts w:ascii="Arial" w:hAnsi="Arial" w:cs="Arial"/>
        </w:rPr>
        <w:t>college</w:t>
      </w:r>
      <w:r w:rsidR="00CB57FD">
        <w:rPr>
          <w:rFonts w:ascii="Arial" w:hAnsi="Arial" w:cs="Arial"/>
        </w:rPr>
        <w:t xml:space="preserve"> students: </w:t>
      </w:r>
      <w:r w:rsidR="001459F0">
        <w:rPr>
          <w:rFonts w:ascii="Arial" w:hAnsi="Arial" w:cs="Arial"/>
        </w:rPr>
        <w:t>prevalence</w:t>
      </w:r>
      <w:r w:rsidR="00096033">
        <w:rPr>
          <w:rFonts w:ascii="Arial" w:hAnsi="Arial" w:cs="Arial"/>
        </w:rPr>
        <w:t xml:space="preserve"> a</w:t>
      </w:r>
      <w:r w:rsidR="00E27E8A">
        <w:rPr>
          <w:rFonts w:ascii="Arial" w:hAnsi="Arial" w:cs="Arial"/>
        </w:rPr>
        <w:t xml:space="preserve">nd </w:t>
      </w:r>
      <w:r w:rsidR="00F0647C">
        <w:rPr>
          <w:rFonts w:ascii="Arial" w:hAnsi="Arial" w:cs="Arial"/>
        </w:rPr>
        <w:t>psychol</w:t>
      </w:r>
      <w:r w:rsidR="00CB7289">
        <w:rPr>
          <w:rFonts w:ascii="Arial" w:hAnsi="Arial" w:cs="Arial"/>
        </w:rPr>
        <w:t>ogical</w:t>
      </w:r>
      <w:r w:rsidR="000F35B0">
        <w:rPr>
          <w:rFonts w:ascii="Arial" w:hAnsi="Arial" w:cs="Arial"/>
        </w:rPr>
        <w:t xml:space="preserve"> </w:t>
      </w:r>
      <w:r w:rsidR="00BB308A">
        <w:rPr>
          <w:rFonts w:ascii="Arial" w:hAnsi="Arial" w:cs="Arial"/>
        </w:rPr>
        <w:t>correlates</w:t>
      </w:r>
      <w:r w:rsidR="00CC1400">
        <w:rPr>
          <w:rFonts w:ascii="Arial" w:hAnsi="Arial" w:cs="Arial"/>
        </w:rPr>
        <w:t>; journal of youth</w:t>
      </w:r>
      <w:r w:rsidR="005E1051">
        <w:rPr>
          <w:rFonts w:ascii="Arial" w:hAnsi="Arial" w:cs="Arial"/>
        </w:rPr>
        <w:t xml:space="preserve"> and adolescence</w:t>
      </w:r>
      <w:r w:rsidR="004E4EE5">
        <w:rPr>
          <w:rFonts w:ascii="Arial" w:hAnsi="Arial" w:cs="Arial"/>
        </w:rPr>
        <w:t>, 43(</w:t>
      </w:r>
      <w:r w:rsidR="00E927D3">
        <w:rPr>
          <w:rFonts w:ascii="Arial" w:hAnsi="Arial" w:cs="Arial"/>
        </w:rPr>
        <w:t>8),</w:t>
      </w:r>
      <w:r w:rsidR="000A6FA2">
        <w:rPr>
          <w:rFonts w:ascii="Arial" w:hAnsi="Arial" w:cs="Arial"/>
        </w:rPr>
        <w:t xml:space="preserve"> pp.</w:t>
      </w:r>
      <w:r w:rsidR="00300E29">
        <w:rPr>
          <w:rFonts w:ascii="Arial" w:hAnsi="Arial" w:cs="Arial"/>
        </w:rPr>
        <w:t>1306-1320.</w:t>
      </w:r>
    </w:p>
    <w:p w14:paraId="769F9416" w14:textId="4B7A938C" w:rsidR="00300E29" w:rsidRDefault="00300E29" w:rsidP="00C05C43">
      <w:pPr>
        <w:rPr>
          <w:rFonts w:ascii="Arial" w:hAnsi="Arial" w:cs="Arial"/>
        </w:rPr>
      </w:pPr>
      <w:r>
        <w:rPr>
          <w:rFonts w:ascii="Arial" w:hAnsi="Arial" w:cs="Arial"/>
        </w:rPr>
        <w:t>NHS Digital</w:t>
      </w:r>
      <w:r w:rsidR="00D61C3C">
        <w:rPr>
          <w:rFonts w:ascii="Arial" w:hAnsi="Arial" w:cs="Arial"/>
        </w:rPr>
        <w:t>, (2023) child</w:t>
      </w:r>
      <w:r w:rsidR="003F04D3">
        <w:rPr>
          <w:rFonts w:ascii="Arial" w:hAnsi="Arial" w:cs="Arial"/>
        </w:rPr>
        <w:t>ren and young peoples mental health</w:t>
      </w:r>
      <w:r w:rsidR="00D4472C">
        <w:rPr>
          <w:rFonts w:ascii="Arial" w:hAnsi="Arial" w:cs="Arial"/>
        </w:rPr>
        <w:t xml:space="preserve"> in England:</w:t>
      </w:r>
      <w:r w:rsidR="00847EE7">
        <w:rPr>
          <w:rFonts w:ascii="Arial" w:hAnsi="Arial" w:cs="Arial"/>
        </w:rPr>
        <w:t>(2023)</w:t>
      </w:r>
      <w:r w:rsidR="00AC336C">
        <w:rPr>
          <w:rFonts w:ascii="Arial" w:hAnsi="Arial" w:cs="Arial"/>
        </w:rPr>
        <w:t xml:space="preserve"> survey. </w:t>
      </w:r>
      <w:r w:rsidR="00324957">
        <w:rPr>
          <w:rFonts w:ascii="Arial" w:hAnsi="Arial" w:cs="Arial"/>
        </w:rPr>
        <w:t>London:</w:t>
      </w:r>
      <w:r w:rsidR="000F5307">
        <w:rPr>
          <w:rFonts w:ascii="Arial" w:hAnsi="Arial" w:cs="Arial"/>
        </w:rPr>
        <w:t xml:space="preserve"> NHS Digital.</w:t>
      </w:r>
    </w:p>
    <w:p w14:paraId="6BB967AB" w14:textId="2544C594" w:rsidR="000F5307" w:rsidRDefault="00CA2F4D" w:rsidP="00C05C43">
      <w:pPr>
        <w:rPr>
          <w:rFonts w:ascii="Arial" w:hAnsi="Arial" w:cs="Arial"/>
        </w:rPr>
      </w:pPr>
      <w:r>
        <w:rPr>
          <w:rFonts w:ascii="Arial" w:hAnsi="Arial" w:cs="Arial"/>
        </w:rPr>
        <w:t xml:space="preserve">Ofcom. (2024) </w:t>
      </w:r>
      <w:r w:rsidR="004E3E17">
        <w:rPr>
          <w:rFonts w:ascii="Arial" w:hAnsi="Arial" w:cs="Arial"/>
        </w:rPr>
        <w:t xml:space="preserve">children’s </w:t>
      </w:r>
      <w:r w:rsidR="0006164D">
        <w:rPr>
          <w:rFonts w:ascii="Arial" w:hAnsi="Arial" w:cs="Arial"/>
        </w:rPr>
        <w:t xml:space="preserve">media use and attitudes report </w:t>
      </w:r>
      <w:r w:rsidR="00DA3DBF">
        <w:rPr>
          <w:rFonts w:ascii="Arial" w:hAnsi="Arial" w:cs="Arial"/>
        </w:rPr>
        <w:t>2024</w:t>
      </w:r>
      <w:r w:rsidR="006E0EF2">
        <w:rPr>
          <w:rFonts w:ascii="Arial" w:hAnsi="Arial" w:cs="Arial"/>
        </w:rPr>
        <w:t xml:space="preserve">. London: office </w:t>
      </w:r>
      <w:r w:rsidR="0059126D">
        <w:rPr>
          <w:rFonts w:ascii="Arial" w:hAnsi="Arial" w:cs="Arial"/>
        </w:rPr>
        <w:t>of communications.</w:t>
      </w:r>
    </w:p>
    <w:p w14:paraId="29523248" w14:textId="6DCB3869" w:rsidR="0059126D" w:rsidRDefault="00B412D9" w:rsidP="00C05C43">
      <w:pPr>
        <w:rPr>
          <w:rFonts w:ascii="Arial" w:hAnsi="Arial" w:cs="Arial"/>
        </w:rPr>
      </w:pPr>
      <w:r>
        <w:rPr>
          <w:rFonts w:ascii="Arial" w:hAnsi="Arial" w:cs="Arial"/>
        </w:rPr>
        <w:t>Orban, A.,</w:t>
      </w:r>
      <w:r w:rsidR="00032105">
        <w:rPr>
          <w:rFonts w:ascii="Arial" w:hAnsi="Arial" w:cs="Arial"/>
        </w:rPr>
        <w:t xml:space="preserve"> przybylsky</w:t>
      </w:r>
      <w:r w:rsidR="00704ECD">
        <w:rPr>
          <w:rFonts w:ascii="Arial" w:hAnsi="Arial" w:cs="Arial"/>
        </w:rPr>
        <w:t xml:space="preserve">, A.K. and </w:t>
      </w:r>
      <w:r w:rsidR="00CE2DB8">
        <w:rPr>
          <w:rFonts w:ascii="Arial" w:hAnsi="Arial" w:cs="Arial"/>
        </w:rPr>
        <w:t>Trzesniewski</w:t>
      </w:r>
      <w:r w:rsidR="0029141B">
        <w:rPr>
          <w:rFonts w:ascii="Arial" w:hAnsi="Arial" w:cs="Arial"/>
        </w:rPr>
        <w:t>, K.H. (201</w:t>
      </w:r>
      <w:r w:rsidR="0087420F">
        <w:rPr>
          <w:rFonts w:ascii="Arial" w:hAnsi="Arial" w:cs="Arial"/>
        </w:rPr>
        <w:t>9) ‘</w:t>
      </w:r>
      <w:r w:rsidR="00C91E8E">
        <w:rPr>
          <w:rFonts w:ascii="Arial" w:hAnsi="Arial" w:cs="Arial"/>
        </w:rPr>
        <w:t>The</w:t>
      </w:r>
      <w:r w:rsidR="0087420F">
        <w:rPr>
          <w:rFonts w:ascii="Arial" w:hAnsi="Arial" w:cs="Arial"/>
        </w:rPr>
        <w:t xml:space="preserve"> association </w:t>
      </w:r>
      <w:r w:rsidR="00C91E8E">
        <w:rPr>
          <w:rFonts w:ascii="Arial" w:hAnsi="Arial" w:cs="Arial"/>
        </w:rPr>
        <w:t>between adol</w:t>
      </w:r>
      <w:r w:rsidR="006A52DF">
        <w:rPr>
          <w:rFonts w:ascii="Arial" w:hAnsi="Arial" w:cs="Arial"/>
        </w:rPr>
        <w:t xml:space="preserve">escent well-being and digital </w:t>
      </w:r>
      <w:r w:rsidR="001A031C">
        <w:rPr>
          <w:rFonts w:ascii="Arial" w:hAnsi="Arial" w:cs="Arial"/>
        </w:rPr>
        <w:t>technology use;</w:t>
      </w:r>
      <w:r w:rsidR="00FA488E">
        <w:rPr>
          <w:rFonts w:ascii="Arial" w:hAnsi="Arial" w:cs="Arial"/>
        </w:rPr>
        <w:t xml:space="preserve"> Nature Human </w:t>
      </w:r>
      <w:r w:rsidR="00B060FC">
        <w:rPr>
          <w:rFonts w:ascii="Arial" w:hAnsi="Arial" w:cs="Arial"/>
        </w:rPr>
        <w:t>Behaviour, 3(</w:t>
      </w:r>
      <w:r w:rsidR="007176DF">
        <w:rPr>
          <w:rFonts w:ascii="Arial" w:hAnsi="Arial" w:cs="Arial"/>
        </w:rPr>
        <w:t>2), pp. 173-182.</w:t>
      </w:r>
    </w:p>
    <w:p w14:paraId="3879E435" w14:textId="7243E67D" w:rsidR="007176DF" w:rsidRDefault="00AF5A98" w:rsidP="00C05C43">
      <w:pPr>
        <w:rPr>
          <w:rFonts w:ascii="Arial" w:hAnsi="Arial" w:cs="Arial"/>
        </w:rPr>
      </w:pPr>
      <w:r>
        <w:rPr>
          <w:rFonts w:ascii="Arial" w:hAnsi="Arial" w:cs="Arial"/>
        </w:rPr>
        <w:t>Przy</w:t>
      </w:r>
      <w:r w:rsidR="00F23198">
        <w:rPr>
          <w:rFonts w:ascii="Arial" w:hAnsi="Arial" w:cs="Arial"/>
        </w:rPr>
        <w:t>bylski, A.K.</w:t>
      </w:r>
      <w:r w:rsidR="00BA58D0">
        <w:rPr>
          <w:rFonts w:ascii="Arial" w:hAnsi="Arial" w:cs="Arial"/>
        </w:rPr>
        <w:t>, Mura</w:t>
      </w:r>
      <w:r w:rsidR="004468BF">
        <w:rPr>
          <w:rFonts w:ascii="Arial" w:hAnsi="Arial" w:cs="Arial"/>
        </w:rPr>
        <w:t>yama, K. and D</w:t>
      </w:r>
      <w:r w:rsidR="00562FE7">
        <w:rPr>
          <w:rFonts w:ascii="Arial" w:hAnsi="Arial" w:cs="Arial"/>
        </w:rPr>
        <w:t>e</w:t>
      </w:r>
      <w:r w:rsidR="00A41597">
        <w:rPr>
          <w:rFonts w:ascii="Arial" w:hAnsi="Arial" w:cs="Arial"/>
        </w:rPr>
        <w:t>haan</w:t>
      </w:r>
      <w:r w:rsidR="00906BA7">
        <w:rPr>
          <w:rFonts w:ascii="Arial" w:hAnsi="Arial" w:cs="Arial"/>
        </w:rPr>
        <w:t>,C.R</w:t>
      </w:r>
      <w:r w:rsidR="00562FE7">
        <w:rPr>
          <w:rFonts w:ascii="Arial" w:hAnsi="Arial" w:cs="Arial"/>
        </w:rPr>
        <w:t xml:space="preserve"> (2013)</w:t>
      </w:r>
      <w:r w:rsidR="000810D6">
        <w:rPr>
          <w:rFonts w:ascii="Arial" w:hAnsi="Arial" w:cs="Arial"/>
        </w:rPr>
        <w:t xml:space="preserve"> ‘FOMO: fear </w:t>
      </w:r>
      <w:r w:rsidR="0001054B">
        <w:rPr>
          <w:rFonts w:ascii="Arial" w:hAnsi="Arial" w:cs="Arial"/>
        </w:rPr>
        <w:t>of missing out and new media;</w:t>
      </w:r>
      <w:r w:rsidR="00082877">
        <w:rPr>
          <w:rFonts w:ascii="Arial" w:hAnsi="Arial" w:cs="Arial"/>
        </w:rPr>
        <w:t xml:space="preserve"> computers in human beha</w:t>
      </w:r>
      <w:r w:rsidR="00D4329B">
        <w:rPr>
          <w:rFonts w:ascii="Arial" w:hAnsi="Arial" w:cs="Arial"/>
        </w:rPr>
        <w:t>viour, 29 (</w:t>
      </w:r>
      <w:r w:rsidR="003C38C7">
        <w:rPr>
          <w:rFonts w:ascii="Arial" w:hAnsi="Arial" w:cs="Arial"/>
        </w:rPr>
        <w:t>4), pp. 1841-</w:t>
      </w:r>
      <w:r w:rsidR="00FE6E0C">
        <w:rPr>
          <w:rFonts w:ascii="Arial" w:hAnsi="Arial" w:cs="Arial"/>
        </w:rPr>
        <w:t>1848.</w:t>
      </w:r>
    </w:p>
    <w:p w14:paraId="1BD5F171" w14:textId="6A2438BE" w:rsidR="00FE6E0C" w:rsidRDefault="005108BB" w:rsidP="00C05C43">
      <w:pPr>
        <w:rPr>
          <w:rFonts w:ascii="Arial" w:hAnsi="Arial" w:cs="Arial"/>
        </w:rPr>
      </w:pPr>
      <w:r>
        <w:rPr>
          <w:rFonts w:ascii="Arial" w:hAnsi="Arial" w:cs="Arial"/>
        </w:rPr>
        <w:t xml:space="preserve">Tandoc, </w:t>
      </w:r>
      <w:r w:rsidR="00922904">
        <w:rPr>
          <w:rFonts w:ascii="Arial" w:hAnsi="Arial" w:cs="Arial"/>
        </w:rPr>
        <w:t>E.C., Fer</w:t>
      </w:r>
      <w:r w:rsidR="003459B5">
        <w:rPr>
          <w:rFonts w:ascii="Arial" w:hAnsi="Arial" w:cs="Arial"/>
        </w:rPr>
        <w:t>rucci</w:t>
      </w:r>
      <w:r w:rsidR="0098002D">
        <w:rPr>
          <w:rFonts w:ascii="Arial" w:hAnsi="Arial" w:cs="Arial"/>
        </w:rPr>
        <w:t>, P. and Duffy</w:t>
      </w:r>
      <w:r w:rsidR="00134C36">
        <w:rPr>
          <w:rFonts w:ascii="Arial" w:hAnsi="Arial" w:cs="Arial"/>
        </w:rPr>
        <w:t>, A. (2015) ‘Facebook</w:t>
      </w:r>
      <w:r w:rsidR="00E80ABD">
        <w:rPr>
          <w:rFonts w:ascii="Arial" w:hAnsi="Arial" w:cs="Arial"/>
        </w:rPr>
        <w:t xml:space="preserve"> use, envy,</w:t>
      </w:r>
      <w:r w:rsidR="0071305D">
        <w:rPr>
          <w:rFonts w:ascii="Arial" w:hAnsi="Arial" w:cs="Arial"/>
        </w:rPr>
        <w:t xml:space="preserve"> and depression among college</w:t>
      </w:r>
      <w:r w:rsidR="007E3148">
        <w:rPr>
          <w:rFonts w:ascii="Arial" w:hAnsi="Arial" w:cs="Arial"/>
        </w:rPr>
        <w:t xml:space="preserve"> students:</w:t>
      </w:r>
      <w:r w:rsidR="00C8498E">
        <w:rPr>
          <w:rFonts w:ascii="Arial" w:hAnsi="Arial" w:cs="Arial"/>
        </w:rPr>
        <w:t xml:space="preserve"> is Fac</w:t>
      </w:r>
      <w:r w:rsidR="00FD15DC">
        <w:rPr>
          <w:rFonts w:ascii="Arial" w:hAnsi="Arial" w:cs="Arial"/>
        </w:rPr>
        <w:t xml:space="preserve">ebooking </w:t>
      </w:r>
      <w:r w:rsidR="009365D1">
        <w:rPr>
          <w:rFonts w:ascii="Arial" w:hAnsi="Arial" w:cs="Arial"/>
        </w:rPr>
        <w:t>Depressing?</w:t>
      </w:r>
      <w:r w:rsidR="0065676F">
        <w:rPr>
          <w:rFonts w:ascii="Arial" w:hAnsi="Arial" w:cs="Arial"/>
        </w:rPr>
        <w:t xml:space="preserve"> </w:t>
      </w:r>
      <w:r w:rsidR="00EC3D1D">
        <w:rPr>
          <w:rFonts w:ascii="Arial" w:hAnsi="Arial" w:cs="Arial"/>
        </w:rPr>
        <w:t xml:space="preserve">Computers in human </w:t>
      </w:r>
      <w:r w:rsidR="00170F84">
        <w:rPr>
          <w:rFonts w:ascii="Arial" w:hAnsi="Arial" w:cs="Arial"/>
        </w:rPr>
        <w:t>Behaviour,</w:t>
      </w:r>
      <w:r w:rsidR="006433AD">
        <w:rPr>
          <w:rFonts w:ascii="Arial" w:hAnsi="Arial" w:cs="Arial"/>
        </w:rPr>
        <w:t xml:space="preserve"> 43, pp. 139-146</w:t>
      </w:r>
      <w:r w:rsidR="00D33224">
        <w:rPr>
          <w:rFonts w:ascii="Arial" w:hAnsi="Arial" w:cs="Arial"/>
        </w:rPr>
        <w:t>.</w:t>
      </w:r>
    </w:p>
    <w:p w14:paraId="1EEDA87B" w14:textId="116A2D84" w:rsidR="00D33224" w:rsidRDefault="00D33224" w:rsidP="00C05C43">
      <w:pPr>
        <w:rPr>
          <w:rFonts w:ascii="Arial" w:hAnsi="Arial" w:cs="Arial"/>
        </w:rPr>
      </w:pPr>
      <w:r>
        <w:rPr>
          <w:rFonts w:ascii="Arial" w:hAnsi="Arial" w:cs="Arial"/>
        </w:rPr>
        <w:t>T</w:t>
      </w:r>
      <w:r w:rsidR="009C54FF">
        <w:rPr>
          <w:rFonts w:ascii="Arial" w:hAnsi="Arial" w:cs="Arial"/>
        </w:rPr>
        <w:t>wenge, J.M.</w:t>
      </w:r>
      <w:r w:rsidR="00180CDB">
        <w:rPr>
          <w:rFonts w:ascii="Arial" w:hAnsi="Arial" w:cs="Arial"/>
        </w:rPr>
        <w:t xml:space="preserve">, Martin, G.N. and </w:t>
      </w:r>
      <w:r w:rsidR="002B0F8E">
        <w:rPr>
          <w:rFonts w:ascii="Arial" w:hAnsi="Arial" w:cs="Arial"/>
        </w:rPr>
        <w:t>campbell, W.K</w:t>
      </w:r>
      <w:r w:rsidR="00A95AB9">
        <w:rPr>
          <w:rFonts w:ascii="Arial" w:hAnsi="Arial" w:cs="Arial"/>
        </w:rPr>
        <w:t>. (2019)</w:t>
      </w:r>
      <w:r w:rsidR="00EC60FD">
        <w:rPr>
          <w:rFonts w:ascii="Arial" w:hAnsi="Arial" w:cs="Arial"/>
        </w:rPr>
        <w:t xml:space="preserve"> ‘Age, period</w:t>
      </w:r>
      <w:r w:rsidR="00307608">
        <w:rPr>
          <w:rFonts w:ascii="Arial" w:hAnsi="Arial" w:cs="Arial"/>
        </w:rPr>
        <w:t>, and cohort</w:t>
      </w:r>
      <w:r w:rsidR="00F371B2">
        <w:rPr>
          <w:rFonts w:ascii="Arial" w:hAnsi="Arial" w:cs="Arial"/>
        </w:rPr>
        <w:t xml:space="preserve"> trends in mood</w:t>
      </w:r>
      <w:r w:rsidR="008E50C4">
        <w:rPr>
          <w:rFonts w:ascii="Arial" w:hAnsi="Arial" w:cs="Arial"/>
        </w:rPr>
        <w:t xml:space="preserve"> disorder </w:t>
      </w:r>
      <w:r w:rsidR="00392C31">
        <w:rPr>
          <w:rFonts w:ascii="Arial" w:hAnsi="Arial" w:cs="Arial"/>
        </w:rPr>
        <w:t>indicators and suicide-related</w:t>
      </w:r>
      <w:r w:rsidR="00F23B5B">
        <w:rPr>
          <w:rFonts w:ascii="Arial" w:hAnsi="Arial" w:cs="Arial"/>
        </w:rPr>
        <w:t xml:space="preserve"> outcomes in a </w:t>
      </w:r>
      <w:r w:rsidR="00966A20">
        <w:rPr>
          <w:rFonts w:ascii="Arial" w:hAnsi="Arial" w:cs="Arial"/>
        </w:rPr>
        <w:t>nationally representative</w:t>
      </w:r>
      <w:r w:rsidR="00D40FFB">
        <w:rPr>
          <w:rFonts w:ascii="Arial" w:hAnsi="Arial" w:cs="Arial"/>
        </w:rPr>
        <w:t xml:space="preserve"> dataset, 20</w:t>
      </w:r>
      <w:r w:rsidR="005F32FC">
        <w:rPr>
          <w:rFonts w:ascii="Arial" w:hAnsi="Arial" w:cs="Arial"/>
        </w:rPr>
        <w:t>05-2017; journal of a</w:t>
      </w:r>
      <w:r w:rsidR="00ED5960">
        <w:rPr>
          <w:rFonts w:ascii="Arial" w:hAnsi="Arial" w:cs="Arial"/>
        </w:rPr>
        <w:t>bnormal psychology</w:t>
      </w:r>
      <w:r w:rsidR="00544C62">
        <w:rPr>
          <w:rFonts w:ascii="Arial" w:hAnsi="Arial" w:cs="Arial"/>
        </w:rPr>
        <w:t>, 128(3), pp.</w:t>
      </w:r>
      <w:r w:rsidR="009365D1">
        <w:rPr>
          <w:rFonts w:ascii="Arial" w:hAnsi="Arial" w:cs="Arial"/>
        </w:rPr>
        <w:t>185-199.</w:t>
      </w:r>
    </w:p>
    <w:p w14:paraId="38FBDE27" w14:textId="77777777" w:rsidR="00493CA5" w:rsidRDefault="00493CA5" w:rsidP="00C05C43">
      <w:pPr>
        <w:rPr>
          <w:rFonts w:ascii="Arial" w:hAnsi="Arial" w:cs="Arial"/>
        </w:rPr>
      </w:pPr>
    </w:p>
    <w:p w14:paraId="0880E6B2" w14:textId="77777777" w:rsidR="00493CA5" w:rsidRDefault="00493CA5" w:rsidP="00C05C43">
      <w:pPr>
        <w:rPr>
          <w:rFonts w:ascii="Arial" w:hAnsi="Arial" w:cs="Arial"/>
        </w:rPr>
      </w:pPr>
    </w:p>
    <w:p w14:paraId="44A50A17" w14:textId="77777777" w:rsidR="00493CA5" w:rsidRDefault="00493CA5" w:rsidP="00C05C43">
      <w:pPr>
        <w:rPr>
          <w:rFonts w:ascii="Arial" w:hAnsi="Arial" w:cs="Arial"/>
        </w:rPr>
      </w:pPr>
    </w:p>
    <w:p w14:paraId="1063F8A6" w14:textId="77777777" w:rsidR="00493CA5" w:rsidRDefault="00493CA5" w:rsidP="00C05C43">
      <w:pPr>
        <w:rPr>
          <w:rFonts w:ascii="Arial" w:hAnsi="Arial" w:cs="Arial"/>
        </w:rPr>
      </w:pPr>
    </w:p>
    <w:p w14:paraId="4066E742" w14:textId="77777777" w:rsidR="00493CA5" w:rsidRDefault="00493CA5" w:rsidP="00C05C43">
      <w:pPr>
        <w:rPr>
          <w:rFonts w:ascii="Arial" w:hAnsi="Arial" w:cs="Arial"/>
        </w:rPr>
      </w:pPr>
    </w:p>
    <w:p w14:paraId="365FD9C0" w14:textId="77777777" w:rsidR="00493CA5" w:rsidRDefault="00493CA5" w:rsidP="00C05C43">
      <w:pPr>
        <w:rPr>
          <w:rFonts w:ascii="Arial" w:hAnsi="Arial" w:cs="Arial"/>
        </w:rPr>
      </w:pPr>
    </w:p>
    <w:p w14:paraId="03440BAB" w14:textId="77777777" w:rsidR="00493CA5" w:rsidRDefault="00493CA5" w:rsidP="00C05C43">
      <w:pPr>
        <w:rPr>
          <w:rFonts w:ascii="Arial" w:hAnsi="Arial" w:cs="Arial"/>
        </w:rPr>
      </w:pPr>
    </w:p>
    <w:p w14:paraId="29B9CB96" w14:textId="77777777" w:rsidR="00493CA5" w:rsidRDefault="00493CA5" w:rsidP="00C05C43">
      <w:pPr>
        <w:rPr>
          <w:rFonts w:ascii="Arial" w:hAnsi="Arial" w:cs="Arial"/>
        </w:rPr>
      </w:pPr>
    </w:p>
    <w:p w14:paraId="1566353D" w14:textId="77777777" w:rsidR="00493CA5" w:rsidRDefault="00493CA5" w:rsidP="00C05C43">
      <w:pPr>
        <w:rPr>
          <w:rFonts w:ascii="Arial" w:hAnsi="Arial" w:cs="Arial"/>
        </w:rPr>
      </w:pPr>
    </w:p>
    <w:p w14:paraId="619CA5EE" w14:textId="77777777" w:rsidR="00493CA5" w:rsidRDefault="00493CA5" w:rsidP="00C05C43">
      <w:pPr>
        <w:rPr>
          <w:rFonts w:ascii="Arial" w:hAnsi="Arial" w:cs="Arial"/>
        </w:rPr>
      </w:pPr>
    </w:p>
    <w:p w14:paraId="186BCB1E" w14:textId="77777777" w:rsidR="00493CA5" w:rsidRDefault="00493CA5" w:rsidP="00C05C43">
      <w:pPr>
        <w:rPr>
          <w:rFonts w:ascii="Arial" w:hAnsi="Arial" w:cs="Arial"/>
        </w:rPr>
      </w:pPr>
    </w:p>
    <w:p w14:paraId="7C221253" w14:textId="44BA958C" w:rsidR="00493CA5" w:rsidRDefault="00493CA5" w:rsidP="00C05C43">
      <w:pPr>
        <w:rPr>
          <w:rFonts w:ascii="Arial" w:hAnsi="Arial" w:cs="Arial"/>
        </w:rPr>
      </w:pPr>
    </w:p>
    <w:p w14:paraId="7AD94FC5" w14:textId="77777777" w:rsidR="001F11DF" w:rsidRDefault="001F11DF" w:rsidP="00C05C43">
      <w:pPr>
        <w:rPr>
          <w:rFonts w:ascii="Arial" w:hAnsi="Arial" w:cs="Arial"/>
        </w:rPr>
      </w:pPr>
    </w:p>
    <w:p w14:paraId="087B9F3E" w14:textId="77777777" w:rsidR="00E551ED" w:rsidRDefault="00E551ED" w:rsidP="00C05C43">
      <w:pPr>
        <w:rPr>
          <w:rFonts w:ascii="Arial" w:hAnsi="Arial" w:cs="Arial"/>
        </w:rPr>
      </w:pPr>
    </w:p>
    <w:p w14:paraId="4818C4A5" w14:textId="77777777" w:rsidR="005160E3" w:rsidRDefault="005160E3" w:rsidP="00C05C43">
      <w:pPr>
        <w:rPr>
          <w:rFonts w:ascii="Arial" w:hAnsi="Arial" w:cs="Arial"/>
        </w:rPr>
      </w:pPr>
    </w:p>
    <w:p w14:paraId="2E78166C" w14:textId="77777777" w:rsidR="005160E3" w:rsidRDefault="005160E3" w:rsidP="00C05C43">
      <w:pPr>
        <w:rPr>
          <w:rFonts w:ascii="Arial" w:hAnsi="Arial" w:cs="Arial"/>
        </w:rPr>
      </w:pPr>
    </w:p>
    <w:p w14:paraId="1EB07ABB" w14:textId="2BA5DEED" w:rsidR="00901019" w:rsidRDefault="00901019" w:rsidP="00C05C43">
      <w:pPr>
        <w:tabs>
          <w:tab w:val="left" w:pos="1965"/>
        </w:tabs>
        <w:rPr>
          <w:rFonts w:ascii="Arial" w:hAnsi="Arial" w:cs="Arial"/>
        </w:rPr>
      </w:pPr>
      <w:r w:rsidRPr="00C05C43">
        <w:rPr>
          <w:rFonts w:ascii="Arial" w:hAnsi="Arial" w:cs="Arial"/>
        </w:rPr>
        <w:br w:type="page"/>
      </w:r>
    </w:p>
    <w:sectPr w:rsidR="009010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C9D"/>
    <w:rsid w:val="000018F3"/>
    <w:rsid w:val="0000287F"/>
    <w:rsid w:val="0001054B"/>
    <w:rsid w:val="00016AF4"/>
    <w:rsid w:val="00030616"/>
    <w:rsid w:val="00032105"/>
    <w:rsid w:val="00032CE7"/>
    <w:rsid w:val="000344CE"/>
    <w:rsid w:val="000379CD"/>
    <w:rsid w:val="000450A8"/>
    <w:rsid w:val="000478B8"/>
    <w:rsid w:val="0005094B"/>
    <w:rsid w:val="00060726"/>
    <w:rsid w:val="0006164D"/>
    <w:rsid w:val="00067B85"/>
    <w:rsid w:val="00070253"/>
    <w:rsid w:val="0007349B"/>
    <w:rsid w:val="00075518"/>
    <w:rsid w:val="00076010"/>
    <w:rsid w:val="000810D6"/>
    <w:rsid w:val="00081486"/>
    <w:rsid w:val="00082877"/>
    <w:rsid w:val="00084DF3"/>
    <w:rsid w:val="0008768B"/>
    <w:rsid w:val="0009244E"/>
    <w:rsid w:val="00093E89"/>
    <w:rsid w:val="00096033"/>
    <w:rsid w:val="000A1715"/>
    <w:rsid w:val="000A232D"/>
    <w:rsid w:val="000A6FA2"/>
    <w:rsid w:val="000A7BF7"/>
    <w:rsid w:val="000B3006"/>
    <w:rsid w:val="000B5223"/>
    <w:rsid w:val="000C0B72"/>
    <w:rsid w:val="000C1FC3"/>
    <w:rsid w:val="000C2AB3"/>
    <w:rsid w:val="000C4728"/>
    <w:rsid w:val="000C7C45"/>
    <w:rsid w:val="000D0BB5"/>
    <w:rsid w:val="000D45FF"/>
    <w:rsid w:val="000D6FC5"/>
    <w:rsid w:val="000E38BF"/>
    <w:rsid w:val="000F35B0"/>
    <w:rsid w:val="000F5307"/>
    <w:rsid w:val="000F58CF"/>
    <w:rsid w:val="001015A7"/>
    <w:rsid w:val="0010697D"/>
    <w:rsid w:val="00111F79"/>
    <w:rsid w:val="00112CD7"/>
    <w:rsid w:val="001132A4"/>
    <w:rsid w:val="001148BF"/>
    <w:rsid w:val="00121247"/>
    <w:rsid w:val="001264D4"/>
    <w:rsid w:val="00131F36"/>
    <w:rsid w:val="0013359D"/>
    <w:rsid w:val="00134C36"/>
    <w:rsid w:val="001459F0"/>
    <w:rsid w:val="00146F1F"/>
    <w:rsid w:val="0015653E"/>
    <w:rsid w:val="00161568"/>
    <w:rsid w:val="001642F7"/>
    <w:rsid w:val="00164E7E"/>
    <w:rsid w:val="00167A03"/>
    <w:rsid w:val="00170F84"/>
    <w:rsid w:val="00173746"/>
    <w:rsid w:val="00177959"/>
    <w:rsid w:val="001804E9"/>
    <w:rsid w:val="00180CDB"/>
    <w:rsid w:val="001919EE"/>
    <w:rsid w:val="001940F2"/>
    <w:rsid w:val="001A031C"/>
    <w:rsid w:val="001B043F"/>
    <w:rsid w:val="001B1C73"/>
    <w:rsid w:val="001B476A"/>
    <w:rsid w:val="001B7623"/>
    <w:rsid w:val="001C392B"/>
    <w:rsid w:val="001C4CEA"/>
    <w:rsid w:val="001D0C1D"/>
    <w:rsid w:val="001D7E70"/>
    <w:rsid w:val="001E0811"/>
    <w:rsid w:val="001E3998"/>
    <w:rsid w:val="001E43D3"/>
    <w:rsid w:val="001F11DF"/>
    <w:rsid w:val="00206562"/>
    <w:rsid w:val="00214A50"/>
    <w:rsid w:val="00230662"/>
    <w:rsid w:val="00240233"/>
    <w:rsid w:val="00240DCC"/>
    <w:rsid w:val="00246832"/>
    <w:rsid w:val="00252086"/>
    <w:rsid w:val="002527BA"/>
    <w:rsid w:val="00253173"/>
    <w:rsid w:val="0025787B"/>
    <w:rsid w:val="00283727"/>
    <w:rsid w:val="0029141B"/>
    <w:rsid w:val="00291CBA"/>
    <w:rsid w:val="002928F7"/>
    <w:rsid w:val="002930D2"/>
    <w:rsid w:val="00295A8B"/>
    <w:rsid w:val="002A377C"/>
    <w:rsid w:val="002B0F8E"/>
    <w:rsid w:val="002C14AB"/>
    <w:rsid w:val="002C2DE8"/>
    <w:rsid w:val="002C5812"/>
    <w:rsid w:val="002E7AF4"/>
    <w:rsid w:val="00300E29"/>
    <w:rsid w:val="0030314D"/>
    <w:rsid w:val="00304192"/>
    <w:rsid w:val="00307608"/>
    <w:rsid w:val="00307FB2"/>
    <w:rsid w:val="0031153A"/>
    <w:rsid w:val="0032162C"/>
    <w:rsid w:val="00321929"/>
    <w:rsid w:val="0032220F"/>
    <w:rsid w:val="0032334F"/>
    <w:rsid w:val="00324957"/>
    <w:rsid w:val="003459B5"/>
    <w:rsid w:val="00346658"/>
    <w:rsid w:val="00346E93"/>
    <w:rsid w:val="0034774E"/>
    <w:rsid w:val="00352D67"/>
    <w:rsid w:val="0035436F"/>
    <w:rsid w:val="00355403"/>
    <w:rsid w:val="00357D0C"/>
    <w:rsid w:val="00365B55"/>
    <w:rsid w:val="00371B45"/>
    <w:rsid w:val="003756BE"/>
    <w:rsid w:val="00380650"/>
    <w:rsid w:val="003858A2"/>
    <w:rsid w:val="003922F6"/>
    <w:rsid w:val="00392C31"/>
    <w:rsid w:val="003956A0"/>
    <w:rsid w:val="003A0832"/>
    <w:rsid w:val="003B74CC"/>
    <w:rsid w:val="003C38C7"/>
    <w:rsid w:val="003E0BC8"/>
    <w:rsid w:val="003E18E8"/>
    <w:rsid w:val="003E646D"/>
    <w:rsid w:val="003F04D3"/>
    <w:rsid w:val="003F3DE6"/>
    <w:rsid w:val="003F70D8"/>
    <w:rsid w:val="00402B61"/>
    <w:rsid w:val="0040312D"/>
    <w:rsid w:val="0041174A"/>
    <w:rsid w:val="004128BC"/>
    <w:rsid w:val="00416FF9"/>
    <w:rsid w:val="00417EFC"/>
    <w:rsid w:val="00423C75"/>
    <w:rsid w:val="00440118"/>
    <w:rsid w:val="0044069E"/>
    <w:rsid w:val="004468BF"/>
    <w:rsid w:val="00446F82"/>
    <w:rsid w:val="004527EC"/>
    <w:rsid w:val="00456E88"/>
    <w:rsid w:val="00462903"/>
    <w:rsid w:val="00464134"/>
    <w:rsid w:val="0047412B"/>
    <w:rsid w:val="004818B2"/>
    <w:rsid w:val="004837BF"/>
    <w:rsid w:val="00486F93"/>
    <w:rsid w:val="0048775B"/>
    <w:rsid w:val="004903B6"/>
    <w:rsid w:val="00493CA5"/>
    <w:rsid w:val="00493FBA"/>
    <w:rsid w:val="00493FDB"/>
    <w:rsid w:val="004D0211"/>
    <w:rsid w:val="004D1B38"/>
    <w:rsid w:val="004E2C4F"/>
    <w:rsid w:val="004E3E17"/>
    <w:rsid w:val="004E4135"/>
    <w:rsid w:val="004E4EE5"/>
    <w:rsid w:val="004F22B8"/>
    <w:rsid w:val="004F55F0"/>
    <w:rsid w:val="00504B38"/>
    <w:rsid w:val="005063F1"/>
    <w:rsid w:val="005108BB"/>
    <w:rsid w:val="00511E1D"/>
    <w:rsid w:val="005160E3"/>
    <w:rsid w:val="0052698A"/>
    <w:rsid w:val="0053425C"/>
    <w:rsid w:val="005364C4"/>
    <w:rsid w:val="00544C62"/>
    <w:rsid w:val="005578AF"/>
    <w:rsid w:val="00562FE7"/>
    <w:rsid w:val="00566F27"/>
    <w:rsid w:val="0058766B"/>
    <w:rsid w:val="00587E0B"/>
    <w:rsid w:val="0059115B"/>
    <w:rsid w:val="0059126D"/>
    <w:rsid w:val="00592102"/>
    <w:rsid w:val="0059559F"/>
    <w:rsid w:val="005A1F86"/>
    <w:rsid w:val="005A4F12"/>
    <w:rsid w:val="005A5651"/>
    <w:rsid w:val="005C4C8E"/>
    <w:rsid w:val="005C5063"/>
    <w:rsid w:val="005C6C90"/>
    <w:rsid w:val="005D06D1"/>
    <w:rsid w:val="005E1051"/>
    <w:rsid w:val="005E54C4"/>
    <w:rsid w:val="005E7521"/>
    <w:rsid w:val="005F32FC"/>
    <w:rsid w:val="00602EB0"/>
    <w:rsid w:val="0060615E"/>
    <w:rsid w:val="006110F1"/>
    <w:rsid w:val="00611DB5"/>
    <w:rsid w:val="00614F02"/>
    <w:rsid w:val="00620874"/>
    <w:rsid w:val="00621CF1"/>
    <w:rsid w:val="00622EB9"/>
    <w:rsid w:val="006265FD"/>
    <w:rsid w:val="00632C1C"/>
    <w:rsid w:val="00634EC9"/>
    <w:rsid w:val="006433AD"/>
    <w:rsid w:val="00645A09"/>
    <w:rsid w:val="00647D61"/>
    <w:rsid w:val="0065479E"/>
    <w:rsid w:val="00654BE6"/>
    <w:rsid w:val="0065676F"/>
    <w:rsid w:val="0065682E"/>
    <w:rsid w:val="006601D5"/>
    <w:rsid w:val="00660E8C"/>
    <w:rsid w:val="006941C8"/>
    <w:rsid w:val="006A0BB6"/>
    <w:rsid w:val="006A0BDD"/>
    <w:rsid w:val="006A1DE3"/>
    <w:rsid w:val="006A52DF"/>
    <w:rsid w:val="006A5BD7"/>
    <w:rsid w:val="006A60B9"/>
    <w:rsid w:val="006B2C43"/>
    <w:rsid w:val="006B4333"/>
    <w:rsid w:val="006B6CC0"/>
    <w:rsid w:val="006D0F03"/>
    <w:rsid w:val="006E0EF2"/>
    <w:rsid w:val="006E61E5"/>
    <w:rsid w:val="006F0A4B"/>
    <w:rsid w:val="006F1D3E"/>
    <w:rsid w:val="006F271A"/>
    <w:rsid w:val="006F5B71"/>
    <w:rsid w:val="00702F82"/>
    <w:rsid w:val="00704ECD"/>
    <w:rsid w:val="00707E9D"/>
    <w:rsid w:val="00712FBD"/>
    <w:rsid w:val="0071305D"/>
    <w:rsid w:val="007176DF"/>
    <w:rsid w:val="00740808"/>
    <w:rsid w:val="00740D02"/>
    <w:rsid w:val="00744624"/>
    <w:rsid w:val="00744767"/>
    <w:rsid w:val="00745518"/>
    <w:rsid w:val="007517B3"/>
    <w:rsid w:val="0075475A"/>
    <w:rsid w:val="007750D9"/>
    <w:rsid w:val="00775D00"/>
    <w:rsid w:val="00776783"/>
    <w:rsid w:val="007772C3"/>
    <w:rsid w:val="00783ED3"/>
    <w:rsid w:val="007A3706"/>
    <w:rsid w:val="007B4E7C"/>
    <w:rsid w:val="007B6A41"/>
    <w:rsid w:val="007C12E2"/>
    <w:rsid w:val="007C2080"/>
    <w:rsid w:val="007C4D54"/>
    <w:rsid w:val="007C50D7"/>
    <w:rsid w:val="007D23AD"/>
    <w:rsid w:val="007E20F8"/>
    <w:rsid w:val="007E3148"/>
    <w:rsid w:val="007E3878"/>
    <w:rsid w:val="007E3F4C"/>
    <w:rsid w:val="007E4A87"/>
    <w:rsid w:val="007E6DAE"/>
    <w:rsid w:val="00815954"/>
    <w:rsid w:val="00847EE7"/>
    <w:rsid w:val="008509A7"/>
    <w:rsid w:val="00853241"/>
    <w:rsid w:val="0087096A"/>
    <w:rsid w:val="0087420F"/>
    <w:rsid w:val="0087634D"/>
    <w:rsid w:val="008901AD"/>
    <w:rsid w:val="00892CE0"/>
    <w:rsid w:val="00892EDA"/>
    <w:rsid w:val="00896C3B"/>
    <w:rsid w:val="008A0967"/>
    <w:rsid w:val="008A6B52"/>
    <w:rsid w:val="008B3D13"/>
    <w:rsid w:val="008D1DD1"/>
    <w:rsid w:val="008D6776"/>
    <w:rsid w:val="008E37CB"/>
    <w:rsid w:val="008E50C4"/>
    <w:rsid w:val="008F15CA"/>
    <w:rsid w:val="008F383B"/>
    <w:rsid w:val="00901019"/>
    <w:rsid w:val="00903E58"/>
    <w:rsid w:val="00904C46"/>
    <w:rsid w:val="00906BA7"/>
    <w:rsid w:val="009107BB"/>
    <w:rsid w:val="00910C1A"/>
    <w:rsid w:val="00911C93"/>
    <w:rsid w:val="009227B1"/>
    <w:rsid w:val="00922904"/>
    <w:rsid w:val="009365D1"/>
    <w:rsid w:val="00961439"/>
    <w:rsid w:val="00961739"/>
    <w:rsid w:val="009659E5"/>
    <w:rsid w:val="00966A20"/>
    <w:rsid w:val="00966E88"/>
    <w:rsid w:val="0098002D"/>
    <w:rsid w:val="009821E4"/>
    <w:rsid w:val="00982688"/>
    <w:rsid w:val="0098289A"/>
    <w:rsid w:val="009853B6"/>
    <w:rsid w:val="0099486E"/>
    <w:rsid w:val="00994AE4"/>
    <w:rsid w:val="00995A61"/>
    <w:rsid w:val="009A2A08"/>
    <w:rsid w:val="009C34BA"/>
    <w:rsid w:val="009C54FF"/>
    <w:rsid w:val="009C703E"/>
    <w:rsid w:val="009D323B"/>
    <w:rsid w:val="009D6812"/>
    <w:rsid w:val="009E4347"/>
    <w:rsid w:val="009F0209"/>
    <w:rsid w:val="00A00961"/>
    <w:rsid w:val="00A159CC"/>
    <w:rsid w:val="00A15C73"/>
    <w:rsid w:val="00A22016"/>
    <w:rsid w:val="00A22300"/>
    <w:rsid w:val="00A239D6"/>
    <w:rsid w:val="00A32C10"/>
    <w:rsid w:val="00A41597"/>
    <w:rsid w:val="00A420B4"/>
    <w:rsid w:val="00A42790"/>
    <w:rsid w:val="00A452A3"/>
    <w:rsid w:val="00A61832"/>
    <w:rsid w:val="00A64E4A"/>
    <w:rsid w:val="00A65266"/>
    <w:rsid w:val="00A73ED8"/>
    <w:rsid w:val="00A75779"/>
    <w:rsid w:val="00A90ABE"/>
    <w:rsid w:val="00A92294"/>
    <w:rsid w:val="00A95AB9"/>
    <w:rsid w:val="00A96DEB"/>
    <w:rsid w:val="00A9751F"/>
    <w:rsid w:val="00AB6A2D"/>
    <w:rsid w:val="00AC336C"/>
    <w:rsid w:val="00AD32EE"/>
    <w:rsid w:val="00AD744B"/>
    <w:rsid w:val="00AE0B32"/>
    <w:rsid w:val="00AE14AF"/>
    <w:rsid w:val="00AE413E"/>
    <w:rsid w:val="00AF5A98"/>
    <w:rsid w:val="00AF6211"/>
    <w:rsid w:val="00B060FC"/>
    <w:rsid w:val="00B10339"/>
    <w:rsid w:val="00B14AD8"/>
    <w:rsid w:val="00B16C68"/>
    <w:rsid w:val="00B25565"/>
    <w:rsid w:val="00B30C94"/>
    <w:rsid w:val="00B333C9"/>
    <w:rsid w:val="00B3347E"/>
    <w:rsid w:val="00B3767B"/>
    <w:rsid w:val="00B412D9"/>
    <w:rsid w:val="00B50998"/>
    <w:rsid w:val="00B536F4"/>
    <w:rsid w:val="00B5518B"/>
    <w:rsid w:val="00B5730A"/>
    <w:rsid w:val="00B6114B"/>
    <w:rsid w:val="00B662F5"/>
    <w:rsid w:val="00B70BFD"/>
    <w:rsid w:val="00B9538F"/>
    <w:rsid w:val="00B975C4"/>
    <w:rsid w:val="00BA58D0"/>
    <w:rsid w:val="00BA6C64"/>
    <w:rsid w:val="00BA7D22"/>
    <w:rsid w:val="00BB1561"/>
    <w:rsid w:val="00BB308A"/>
    <w:rsid w:val="00BB3B09"/>
    <w:rsid w:val="00BC06D3"/>
    <w:rsid w:val="00BC2A87"/>
    <w:rsid w:val="00BC41F3"/>
    <w:rsid w:val="00BE7A79"/>
    <w:rsid w:val="00C04E8A"/>
    <w:rsid w:val="00C05928"/>
    <w:rsid w:val="00C05C43"/>
    <w:rsid w:val="00C14FE0"/>
    <w:rsid w:val="00C20116"/>
    <w:rsid w:val="00C252C7"/>
    <w:rsid w:val="00C37D31"/>
    <w:rsid w:val="00C44B54"/>
    <w:rsid w:val="00C45F24"/>
    <w:rsid w:val="00C5394B"/>
    <w:rsid w:val="00C54B16"/>
    <w:rsid w:val="00C55828"/>
    <w:rsid w:val="00C61057"/>
    <w:rsid w:val="00C637DF"/>
    <w:rsid w:val="00C71448"/>
    <w:rsid w:val="00C717E8"/>
    <w:rsid w:val="00C75D6B"/>
    <w:rsid w:val="00C8498E"/>
    <w:rsid w:val="00C9100A"/>
    <w:rsid w:val="00C917C5"/>
    <w:rsid w:val="00C91E8E"/>
    <w:rsid w:val="00CA2F4D"/>
    <w:rsid w:val="00CA4C9D"/>
    <w:rsid w:val="00CA5C7F"/>
    <w:rsid w:val="00CB0DD0"/>
    <w:rsid w:val="00CB57FD"/>
    <w:rsid w:val="00CB7289"/>
    <w:rsid w:val="00CC1400"/>
    <w:rsid w:val="00CC7F63"/>
    <w:rsid w:val="00CD3FDD"/>
    <w:rsid w:val="00CE141F"/>
    <w:rsid w:val="00CE2DB8"/>
    <w:rsid w:val="00CE64A6"/>
    <w:rsid w:val="00CE725E"/>
    <w:rsid w:val="00CF4284"/>
    <w:rsid w:val="00D007BB"/>
    <w:rsid w:val="00D035CA"/>
    <w:rsid w:val="00D13F6F"/>
    <w:rsid w:val="00D24DDC"/>
    <w:rsid w:val="00D33224"/>
    <w:rsid w:val="00D40FFB"/>
    <w:rsid w:val="00D41C8B"/>
    <w:rsid w:val="00D4329B"/>
    <w:rsid w:val="00D4472C"/>
    <w:rsid w:val="00D47174"/>
    <w:rsid w:val="00D507CC"/>
    <w:rsid w:val="00D53662"/>
    <w:rsid w:val="00D53B3B"/>
    <w:rsid w:val="00D57999"/>
    <w:rsid w:val="00D61477"/>
    <w:rsid w:val="00D61C3C"/>
    <w:rsid w:val="00D67007"/>
    <w:rsid w:val="00D717C4"/>
    <w:rsid w:val="00D71ACD"/>
    <w:rsid w:val="00D755FB"/>
    <w:rsid w:val="00D905E8"/>
    <w:rsid w:val="00D95785"/>
    <w:rsid w:val="00D973EC"/>
    <w:rsid w:val="00DA3DBF"/>
    <w:rsid w:val="00DB0719"/>
    <w:rsid w:val="00DB0C48"/>
    <w:rsid w:val="00DB0F5F"/>
    <w:rsid w:val="00DB2F4F"/>
    <w:rsid w:val="00DD4D84"/>
    <w:rsid w:val="00DD5FFC"/>
    <w:rsid w:val="00E0140C"/>
    <w:rsid w:val="00E1534B"/>
    <w:rsid w:val="00E24AD9"/>
    <w:rsid w:val="00E27E8A"/>
    <w:rsid w:val="00E3333A"/>
    <w:rsid w:val="00E34402"/>
    <w:rsid w:val="00E36875"/>
    <w:rsid w:val="00E37531"/>
    <w:rsid w:val="00E443A6"/>
    <w:rsid w:val="00E551ED"/>
    <w:rsid w:val="00E56D55"/>
    <w:rsid w:val="00E7794E"/>
    <w:rsid w:val="00E80ABD"/>
    <w:rsid w:val="00E8134B"/>
    <w:rsid w:val="00E84BA5"/>
    <w:rsid w:val="00E85C15"/>
    <w:rsid w:val="00E927D3"/>
    <w:rsid w:val="00E93BFA"/>
    <w:rsid w:val="00E955B2"/>
    <w:rsid w:val="00EA2829"/>
    <w:rsid w:val="00EA352F"/>
    <w:rsid w:val="00EA5C43"/>
    <w:rsid w:val="00EA7055"/>
    <w:rsid w:val="00EA7500"/>
    <w:rsid w:val="00EA7EDD"/>
    <w:rsid w:val="00EB6C98"/>
    <w:rsid w:val="00EC3D1D"/>
    <w:rsid w:val="00EC60FD"/>
    <w:rsid w:val="00ED37DA"/>
    <w:rsid w:val="00ED5960"/>
    <w:rsid w:val="00ED6249"/>
    <w:rsid w:val="00EE31DA"/>
    <w:rsid w:val="00EF20D6"/>
    <w:rsid w:val="00EF3310"/>
    <w:rsid w:val="00EF59F6"/>
    <w:rsid w:val="00F03222"/>
    <w:rsid w:val="00F0647C"/>
    <w:rsid w:val="00F120E5"/>
    <w:rsid w:val="00F17FA3"/>
    <w:rsid w:val="00F23198"/>
    <w:rsid w:val="00F23B5B"/>
    <w:rsid w:val="00F371B2"/>
    <w:rsid w:val="00F4022B"/>
    <w:rsid w:val="00F40A7F"/>
    <w:rsid w:val="00F42FD3"/>
    <w:rsid w:val="00F432BE"/>
    <w:rsid w:val="00F43C31"/>
    <w:rsid w:val="00F53DE0"/>
    <w:rsid w:val="00F732F8"/>
    <w:rsid w:val="00F7759E"/>
    <w:rsid w:val="00F87520"/>
    <w:rsid w:val="00F96C43"/>
    <w:rsid w:val="00F973E3"/>
    <w:rsid w:val="00FA4161"/>
    <w:rsid w:val="00FA488E"/>
    <w:rsid w:val="00FB12C1"/>
    <w:rsid w:val="00FB438D"/>
    <w:rsid w:val="00FC5625"/>
    <w:rsid w:val="00FD15DC"/>
    <w:rsid w:val="00FD24A8"/>
    <w:rsid w:val="00FD3B97"/>
    <w:rsid w:val="00FD677B"/>
    <w:rsid w:val="00FE6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32379"/>
  <w15:chartTrackingRefBased/>
  <w15:docId w15:val="{577CB8F7-A1F1-4D7E-9447-A17750189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C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4C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4C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4C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C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C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C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C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C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C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4C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4C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4C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C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C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C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C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C9D"/>
    <w:rPr>
      <w:rFonts w:eastAsiaTheme="majorEastAsia" w:cstheme="majorBidi"/>
      <w:color w:val="272727" w:themeColor="text1" w:themeTint="D8"/>
    </w:rPr>
  </w:style>
  <w:style w:type="paragraph" w:styleId="Title">
    <w:name w:val="Title"/>
    <w:basedOn w:val="Normal"/>
    <w:next w:val="Normal"/>
    <w:link w:val="TitleChar"/>
    <w:uiPriority w:val="10"/>
    <w:qFormat/>
    <w:rsid w:val="00CA4C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C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C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C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C9D"/>
    <w:pPr>
      <w:spacing w:before="160"/>
      <w:jc w:val="center"/>
    </w:pPr>
    <w:rPr>
      <w:i/>
      <w:iCs/>
      <w:color w:val="404040" w:themeColor="text1" w:themeTint="BF"/>
    </w:rPr>
  </w:style>
  <w:style w:type="character" w:customStyle="1" w:styleId="QuoteChar">
    <w:name w:val="Quote Char"/>
    <w:basedOn w:val="DefaultParagraphFont"/>
    <w:link w:val="Quote"/>
    <w:uiPriority w:val="29"/>
    <w:rsid w:val="00CA4C9D"/>
    <w:rPr>
      <w:i/>
      <w:iCs/>
      <w:color w:val="404040" w:themeColor="text1" w:themeTint="BF"/>
    </w:rPr>
  </w:style>
  <w:style w:type="paragraph" w:styleId="ListParagraph">
    <w:name w:val="List Paragraph"/>
    <w:basedOn w:val="Normal"/>
    <w:uiPriority w:val="34"/>
    <w:qFormat/>
    <w:rsid w:val="00CA4C9D"/>
    <w:pPr>
      <w:ind w:left="720"/>
      <w:contextualSpacing/>
    </w:pPr>
  </w:style>
  <w:style w:type="character" w:styleId="IntenseEmphasis">
    <w:name w:val="Intense Emphasis"/>
    <w:basedOn w:val="DefaultParagraphFont"/>
    <w:uiPriority w:val="21"/>
    <w:qFormat/>
    <w:rsid w:val="00CA4C9D"/>
    <w:rPr>
      <w:i/>
      <w:iCs/>
      <w:color w:val="0F4761" w:themeColor="accent1" w:themeShade="BF"/>
    </w:rPr>
  </w:style>
  <w:style w:type="paragraph" w:styleId="IntenseQuote">
    <w:name w:val="Intense Quote"/>
    <w:basedOn w:val="Normal"/>
    <w:next w:val="Normal"/>
    <w:link w:val="IntenseQuoteChar"/>
    <w:uiPriority w:val="30"/>
    <w:qFormat/>
    <w:rsid w:val="00CA4C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C9D"/>
    <w:rPr>
      <w:i/>
      <w:iCs/>
      <w:color w:val="0F4761" w:themeColor="accent1" w:themeShade="BF"/>
    </w:rPr>
  </w:style>
  <w:style w:type="character" w:styleId="IntenseReference">
    <w:name w:val="Intense Reference"/>
    <w:basedOn w:val="DefaultParagraphFont"/>
    <w:uiPriority w:val="32"/>
    <w:qFormat/>
    <w:rsid w:val="00CA4C9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718BE6-F844-4644-BB0F-170B0E8AB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6321</TotalTime>
  <Pages>5</Pages>
  <Words>1483</Words>
  <Characters>8456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browning</dc:creator>
  <cp:keywords/>
  <dc:description/>
  <cp:lastModifiedBy>hayley browning</cp:lastModifiedBy>
  <cp:revision>497</cp:revision>
  <dcterms:created xsi:type="dcterms:W3CDTF">2026-07-27T09:03:00Z</dcterms:created>
  <dcterms:modified xsi:type="dcterms:W3CDTF">2026-07-31T18:35:00Z</dcterms:modified>
</cp:coreProperties>
</file>