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D9D59" w14:textId="265F3A02" w:rsidR="00146722" w:rsidRDefault="00146722" w:rsidP="00146722">
      <w:pPr>
        <w:pStyle w:val="Title"/>
        <w:rPr>
          <w:lang w:val="en-US"/>
        </w:rPr>
      </w:pPr>
      <w:r>
        <w:rPr>
          <w:lang w:val="en-US"/>
        </w:rPr>
        <w:t xml:space="preserve">Sustainable Hospitality and Tourism Management </w:t>
      </w:r>
    </w:p>
    <w:p w14:paraId="13C86B05" w14:textId="77777777" w:rsidR="00146722" w:rsidRDefault="00146722" w:rsidP="00146722">
      <w:pPr>
        <w:rPr>
          <w:lang w:val="en-US"/>
        </w:rPr>
      </w:pPr>
    </w:p>
    <w:p w14:paraId="4305F1CE" w14:textId="77777777" w:rsidR="00146722" w:rsidRDefault="00146722" w:rsidP="00A34014">
      <w:pPr>
        <w:pStyle w:val="Subtitle"/>
        <w:rPr>
          <w:lang w:val="en-US"/>
        </w:rPr>
      </w:pPr>
    </w:p>
    <w:p w14:paraId="4965AA38" w14:textId="7FDE325C" w:rsidR="00146722" w:rsidRDefault="00146722" w:rsidP="00A34014">
      <w:pPr>
        <w:pStyle w:val="Subtitle"/>
        <w:rPr>
          <w:lang w:val="en-US"/>
        </w:rPr>
      </w:pPr>
      <w:r>
        <w:rPr>
          <w:lang w:val="en-US"/>
        </w:rPr>
        <w:t>BMIH5006</w:t>
      </w:r>
    </w:p>
    <w:p w14:paraId="2B125E83" w14:textId="77777777" w:rsidR="00146722" w:rsidRDefault="00146722" w:rsidP="00A34014">
      <w:pPr>
        <w:pStyle w:val="Subtitle"/>
        <w:rPr>
          <w:lang w:val="en-US"/>
        </w:rPr>
      </w:pPr>
    </w:p>
    <w:p w14:paraId="4A0F355E" w14:textId="3C0C1588" w:rsidR="00146722" w:rsidRDefault="00146722" w:rsidP="00A34014">
      <w:pPr>
        <w:pStyle w:val="Subtitle"/>
        <w:rPr>
          <w:lang w:val="en-US"/>
        </w:rPr>
      </w:pPr>
      <w:r>
        <w:rPr>
          <w:lang w:val="en-US"/>
        </w:rPr>
        <w:t>Student’s Name:</w:t>
      </w:r>
      <w:r w:rsidR="00C86CEA">
        <w:rPr>
          <w:lang w:val="en-US"/>
        </w:rPr>
        <w:t xml:space="preserve"> Klio Simon</w:t>
      </w:r>
    </w:p>
    <w:p w14:paraId="7D7ECC57" w14:textId="269C18BA" w:rsidR="00146722" w:rsidRDefault="00146722" w:rsidP="00A34014">
      <w:pPr>
        <w:pStyle w:val="Subtitle"/>
        <w:rPr>
          <w:lang w:val="en-US"/>
        </w:rPr>
      </w:pPr>
      <w:r>
        <w:rPr>
          <w:lang w:val="en-US"/>
        </w:rPr>
        <w:t>Student’s ID:</w:t>
      </w:r>
      <w:r w:rsidR="00C86CEA">
        <w:rPr>
          <w:lang w:val="en-US"/>
        </w:rPr>
        <w:t>1914921</w:t>
      </w:r>
    </w:p>
    <w:p w14:paraId="42167707" w14:textId="1FB3EDAA" w:rsidR="00146722" w:rsidRDefault="00146722" w:rsidP="00A34014">
      <w:pPr>
        <w:pStyle w:val="Subtitle"/>
        <w:rPr>
          <w:lang w:val="en-US"/>
        </w:rPr>
      </w:pPr>
      <w:r>
        <w:rPr>
          <w:lang w:val="en-US"/>
        </w:rPr>
        <w:t xml:space="preserve">Lecturer’s Name: </w:t>
      </w:r>
      <w:r w:rsidR="00C86CEA">
        <w:rPr>
          <w:lang w:val="en-US"/>
        </w:rPr>
        <w:t>Ruth Taylor Davies</w:t>
      </w:r>
    </w:p>
    <w:p w14:paraId="224D50B7" w14:textId="77777777" w:rsidR="00113AB9" w:rsidRDefault="00113AB9" w:rsidP="00113AB9">
      <w:pPr>
        <w:rPr>
          <w:lang w:val="en-US"/>
        </w:rPr>
      </w:pPr>
    </w:p>
    <w:p w14:paraId="1FF77D9E" w14:textId="77777777" w:rsidR="00113AB9" w:rsidRDefault="00113AB9" w:rsidP="00113AB9">
      <w:pPr>
        <w:rPr>
          <w:lang w:val="en-US"/>
        </w:rPr>
      </w:pPr>
    </w:p>
    <w:p w14:paraId="74B1E057" w14:textId="77777777" w:rsidR="00113AB9" w:rsidRDefault="00113AB9" w:rsidP="00113AB9">
      <w:pPr>
        <w:rPr>
          <w:lang w:val="en-US"/>
        </w:rPr>
      </w:pPr>
    </w:p>
    <w:p w14:paraId="63113B2B" w14:textId="77777777" w:rsidR="00113AB9" w:rsidRDefault="00113AB9" w:rsidP="00113AB9">
      <w:pPr>
        <w:rPr>
          <w:lang w:val="en-US"/>
        </w:rPr>
      </w:pPr>
    </w:p>
    <w:p w14:paraId="575E4FC0" w14:textId="77777777" w:rsidR="00113AB9" w:rsidRDefault="00113AB9" w:rsidP="00113AB9">
      <w:pPr>
        <w:rPr>
          <w:lang w:val="en-US"/>
        </w:rPr>
      </w:pPr>
    </w:p>
    <w:p w14:paraId="51C25673" w14:textId="77777777" w:rsidR="00113AB9" w:rsidRDefault="00113AB9" w:rsidP="00113AB9">
      <w:pPr>
        <w:rPr>
          <w:lang w:val="en-US"/>
        </w:rPr>
      </w:pPr>
    </w:p>
    <w:p w14:paraId="40EA8A14" w14:textId="77777777" w:rsidR="00113AB9" w:rsidRDefault="00113AB9" w:rsidP="00113AB9">
      <w:pPr>
        <w:rPr>
          <w:lang w:val="en-US"/>
        </w:rPr>
      </w:pPr>
    </w:p>
    <w:p w14:paraId="61E59766" w14:textId="77777777" w:rsidR="00113AB9" w:rsidRDefault="00113AB9" w:rsidP="00113AB9">
      <w:pPr>
        <w:rPr>
          <w:lang w:val="en-US"/>
        </w:rPr>
      </w:pPr>
    </w:p>
    <w:p w14:paraId="2AF257A5" w14:textId="77777777" w:rsidR="00113AB9" w:rsidRDefault="00113AB9" w:rsidP="00113AB9">
      <w:pPr>
        <w:rPr>
          <w:lang w:val="en-US"/>
        </w:rPr>
      </w:pPr>
    </w:p>
    <w:p w14:paraId="140B2406" w14:textId="77777777" w:rsidR="00113AB9" w:rsidRDefault="00113AB9" w:rsidP="00113AB9">
      <w:pPr>
        <w:rPr>
          <w:lang w:val="en-US"/>
        </w:rPr>
      </w:pPr>
    </w:p>
    <w:p w14:paraId="49C8ED8B" w14:textId="77777777" w:rsidR="00113AB9" w:rsidRDefault="00113AB9" w:rsidP="00113AB9">
      <w:pPr>
        <w:rPr>
          <w:lang w:val="en-US"/>
        </w:rPr>
      </w:pPr>
    </w:p>
    <w:p w14:paraId="0EB701FD" w14:textId="77777777" w:rsidR="00113AB9" w:rsidRDefault="00113AB9" w:rsidP="00113AB9">
      <w:pPr>
        <w:rPr>
          <w:lang w:val="en-US"/>
        </w:rPr>
      </w:pPr>
    </w:p>
    <w:p w14:paraId="668A4D09" w14:textId="77777777" w:rsidR="00113AB9" w:rsidRDefault="00113AB9" w:rsidP="00113AB9">
      <w:pPr>
        <w:rPr>
          <w:lang w:val="en-US"/>
        </w:rPr>
      </w:pPr>
    </w:p>
    <w:p w14:paraId="1BD0791F" w14:textId="77777777" w:rsidR="00113AB9" w:rsidRDefault="00113AB9" w:rsidP="00113AB9">
      <w:pPr>
        <w:rPr>
          <w:lang w:val="en-US"/>
        </w:rPr>
      </w:pPr>
    </w:p>
    <w:p w14:paraId="0CDA42B2" w14:textId="77777777" w:rsidR="00113AB9" w:rsidRDefault="00113AB9" w:rsidP="00113AB9">
      <w:pPr>
        <w:rPr>
          <w:lang w:val="en-US"/>
        </w:rPr>
      </w:pPr>
    </w:p>
    <w:p w14:paraId="47E8F210" w14:textId="77777777" w:rsidR="00113AB9" w:rsidRDefault="00113AB9" w:rsidP="00113AB9">
      <w:pPr>
        <w:rPr>
          <w:lang w:val="en-US"/>
        </w:rPr>
      </w:pPr>
    </w:p>
    <w:p w14:paraId="30018FB5" w14:textId="77777777" w:rsidR="00113AB9" w:rsidRDefault="00113AB9" w:rsidP="00113AB9">
      <w:pPr>
        <w:rPr>
          <w:lang w:val="en-US"/>
        </w:rPr>
      </w:pPr>
    </w:p>
    <w:p w14:paraId="6C100711" w14:textId="77777777" w:rsidR="00113AB9" w:rsidRDefault="00113AB9" w:rsidP="00113AB9">
      <w:pPr>
        <w:rPr>
          <w:lang w:val="en-US"/>
        </w:rPr>
      </w:pPr>
    </w:p>
    <w:p w14:paraId="23610BF9" w14:textId="77777777" w:rsidR="00113AB9" w:rsidRDefault="00113AB9" w:rsidP="00113AB9">
      <w:pPr>
        <w:rPr>
          <w:lang w:val="en-US"/>
        </w:rPr>
      </w:pPr>
    </w:p>
    <w:p w14:paraId="0C999FEB" w14:textId="77777777" w:rsidR="00113AB9" w:rsidRDefault="00113AB9" w:rsidP="00113AB9">
      <w:pPr>
        <w:rPr>
          <w:lang w:val="en-US"/>
        </w:rPr>
      </w:pPr>
    </w:p>
    <w:p w14:paraId="09BF3F15" w14:textId="77777777" w:rsidR="00113AB9" w:rsidRDefault="00113AB9" w:rsidP="00113AB9">
      <w:pPr>
        <w:rPr>
          <w:lang w:val="en-US"/>
        </w:rPr>
      </w:pPr>
    </w:p>
    <w:p w14:paraId="25B3D276" w14:textId="77777777" w:rsidR="00113AB9" w:rsidRDefault="00113AB9" w:rsidP="00113AB9">
      <w:pPr>
        <w:rPr>
          <w:lang w:val="en-US"/>
        </w:rPr>
      </w:pPr>
    </w:p>
    <w:p w14:paraId="06E5C439" w14:textId="77777777" w:rsidR="00113AB9" w:rsidRDefault="00113AB9" w:rsidP="00113AB9">
      <w:pPr>
        <w:rPr>
          <w:lang w:val="en-US"/>
        </w:rPr>
      </w:pPr>
    </w:p>
    <w:p w14:paraId="62CF3316" w14:textId="77777777" w:rsidR="00113AB9" w:rsidRDefault="00113AB9" w:rsidP="00113AB9">
      <w:pPr>
        <w:rPr>
          <w:lang w:val="en-US"/>
        </w:rPr>
      </w:pPr>
    </w:p>
    <w:p w14:paraId="73A9CD56" w14:textId="77777777" w:rsidR="00113AB9" w:rsidRDefault="00113AB9" w:rsidP="00113AB9">
      <w:pPr>
        <w:rPr>
          <w:lang w:val="en-US"/>
        </w:rPr>
      </w:pPr>
    </w:p>
    <w:p w14:paraId="690AE85E" w14:textId="77777777" w:rsidR="00113AB9" w:rsidRDefault="00113AB9" w:rsidP="00113AB9">
      <w:pPr>
        <w:rPr>
          <w:lang w:val="en-US"/>
        </w:rPr>
      </w:pPr>
    </w:p>
    <w:p w14:paraId="16D42277" w14:textId="77777777" w:rsidR="00113AB9" w:rsidRDefault="00113AB9" w:rsidP="00113AB9">
      <w:pPr>
        <w:rPr>
          <w:lang w:val="en-US"/>
        </w:rPr>
      </w:pPr>
    </w:p>
    <w:p w14:paraId="691A3D41" w14:textId="77777777" w:rsidR="00113AB9" w:rsidRDefault="00113AB9" w:rsidP="00113AB9">
      <w:pPr>
        <w:rPr>
          <w:lang w:val="en-US"/>
        </w:rPr>
      </w:pPr>
    </w:p>
    <w:p w14:paraId="380BE986" w14:textId="77777777" w:rsidR="00113AB9" w:rsidRDefault="00113AB9" w:rsidP="00113AB9">
      <w:pPr>
        <w:rPr>
          <w:lang w:val="en-US"/>
        </w:rPr>
      </w:pPr>
    </w:p>
    <w:p w14:paraId="7BFE102B" w14:textId="77777777" w:rsidR="00113AB9" w:rsidRDefault="00113AB9" w:rsidP="00113AB9">
      <w:pPr>
        <w:rPr>
          <w:lang w:val="en-US"/>
        </w:rPr>
      </w:pPr>
    </w:p>
    <w:p w14:paraId="2E16C6F4" w14:textId="77777777" w:rsidR="00113AB9" w:rsidRDefault="00113AB9" w:rsidP="00113AB9">
      <w:pPr>
        <w:rPr>
          <w:lang w:val="en-US"/>
        </w:rPr>
      </w:pPr>
    </w:p>
    <w:p w14:paraId="09127890" w14:textId="77777777" w:rsidR="00113AB9" w:rsidRDefault="00113AB9" w:rsidP="00113AB9">
      <w:pPr>
        <w:rPr>
          <w:lang w:val="en-US"/>
        </w:rPr>
      </w:pPr>
    </w:p>
    <w:p w14:paraId="3E9D57C1" w14:textId="18FB41FF" w:rsidR="00113AB9" w:rsidRDefault="00113AB9"/>
    <w:p w14:paraId="55BD0B83" w14:textId="77777777" w:rsidR="00113AB9" w:rsidRDefault="00113AB9" w:rsidP="00113AB9">
      <w:pPr>
        <w:rPr>
          <w:lang w:val="en-US"/>
        </w:rPr>
      </w:pPr>
    </w:p>
    <w:p w14:paraId="6D050425" w14:textId="77777777" w:rsidR="00113AB9" w:rsidRDefault="00113AB9" w:rsidP="00113AB9">
      <w:pPr>
        <w:rPr>
          <w:lang w:val="en-US"/>
        </w:rPr>
      </w:pPr>
    </w:p>
    <w:p w14:paraId="757487CB" w14:textId="77777777" w:rsidR="00113AB9" w:rsidRDefault="00113AB9" w:rsidP="00113AB9">
      <w:pPr>
        <w:rPr>
          <w:lang w:val="en-US"/>
        </w:rPr>
      </w:pPr>
    </w:p>
    <w:p w14:paraId="636FAC21" w14:textId="77777777" w:rsidR="00113AB9" w:rsidRDefault="00113AB9" w:rsidP="00113AB9">
      <w:pPr>
        <w:rPr>
          <w:lang w:val="en-US"/>
        </w:rPr>
      </w:pPr>
    </w:p>
    <w:p w14:paraId="6EA2F3D9" w14:textId="77777777" w:rsidR="00113AB9" w:rsidRDefault="00113AB9" w:rsidP="00113AB9">
      <w:pPr>
        <w:rPr>
          <w:lang w:val="en-US"/>
        </w:rPr>
      </w:pPr>
    </w:p>
    <w:p w14:paraId="31C4C870" w14:textId="77777777" w:rsidR="00113AB9" w:rsidRDefault="00113AB9" w:rsidP="00113AB9">
      <w:pPr>
        <w:rPr>
          <w:lang w:val="en-US"/>
        </w:rPr>
      </w:pPr>
    </w:p>
    <w:p w14:paraId="6D05FB21" w14:textId="77777777" w:rsidR="00113AB9" w:rsidRDefault="00113AB9" w:rsidP="00113AB9">
      <w:pPr>
        <w:rPr>
          <w:lang w:val="en-US"/>
        </w:rPr>
      </w:pPr>
    </w:p>
    <w:p w14:paraId="5F8114D8" w14:textId="77777777" w:rsidR="00113AB9" w:rsidRDefault="00113AB9" w:rsidP="00113AB9">
      <w:pPr>
        <w:rPr>
          <w:lang w:val="en-US"/>
        </w:rPr>
      </w:pPr>
    </w:p>
    <w:p w14:paraId="688D6ADB" w14:textId="77777777" w:rsidR="00113AB9" w:rsidRDefault="00113AB9" w:rsidP="00113AB9">
      <w:pPr>
        <w:rPr>
          <w:lang w:val="en-US"/>
        </w:rPr>
      </w:pPr>
    </w:p>
    <w:p w14:paraId="594AD21A" w14:textId="77777777" w:rsidR="00113AB9" w:rsidRDefault="00113AB9" w:rsidP="00113AB9">
      <w:pPr>
        <w:rPr>
          <w:lang w:val="en-US"/>
        </w:rPr>
      </w:pPr>
    </w:p>
    <w:p w14:paraId="73A6434F" w14:textId="77777777" w:rsidR="00113AB9" w:rsidRDefault="00113AB9" w:rsidP="00113AB9">
      <w:pPr>
        <w:rPr>
          <w:lang w:val="en-US"/>
        </w:rPr>
      </w:pPr>
    </w:p>
    <w:p w14:paraId="2BA1D82F" w14:textId="77777777" w:rsidR="00113AB9" w:rsidRDefault="00113AB9" w:rsidP="00113AB9">
      <w:pPr>
        <w:rPr>
          <w:lang w:val="en-US"/>
        </w:rPr>
      </w:pPr>
    </w:p>
    <w:p w14:paraId="4C256AAC" w14:textId="77777777" w:rsidR="00113AB9" w:rsidRDefault="00113AB9" w:rsidP="00113AB9">
      <w:pPr>
        <w:rPr>
          <w:lang w:val="en-US"/>
        </w:rPr>
      </w:pPr>
    </w:p>
    <w:p w14:paraId="308F7254" w14:textId="77777777" w:rsidR="00113AB9" w:rsidRDefault="00113AB9" w:rsidP="00113AB9">
      <w:pPr>
        <w:rPr>
          <w:lang w:val="en-US"/>
        </w:rPr>
      </w:pPr>
    </w:p>
    <w:p w14:paraId="4DEB3BF0" w14:textId="77777777" w:rsidR="00113AB9" w:rsidRDefault="00113AB9" w:rsidP="00113AB9">
      <w:pPr>
        <w:rPr>
          <w:lang w:val="en-US"/>
        </w:rPr>
      </w:pPr>
    </w:p>
    <w:p w14:paraId="1B8B3620" w14:textId="77777777" w:rsidR="00113AB9" w:rsidRDefault="00113AB9" w:rsidP="00113AB9">
      <w:pPr>
        <w:rPr>
          <w:lang w:val="en-US"/>
        </w:rPr>
      </w:pPr>
    </w:p>
    <w:p w14:paraId="3E651298" w14:textId="77777777" w:rsidR="00113AB9" w:rsidRDefault="00113AB9" w:rsidP="00113AB9">
      <w:pPr>
        <w:rPr>
          <w:lang w:val="en-US"/>
        </w:rPr>
      </w:pPr>
    </w:p>
    <w:p w14:paraId="4B8E647B" w14:textId="77777777" w:rsidR="00113AB9" w:rsidRDefault="00113AB9" w:rsidP="00113AB9">
      <w:pPr>
        <w:rPr>
          <w:lang w:val="en-US"/>
        </w:rPr>
      </w:pPr>
    </w:p>
    <w:p w14:paraId="2AA5FD25" w14:textId="77777777" w:rsidR="00113AB9" w:rsidRDefault="00113AB9" w:rsidP="00113AB9">
      <w:pPr>
        <w:rPr>
          <w:lang w:val="en-US"/>
        </w:rPr>
      </w:pPr>
    </w:p>
    <w:p w14:paraId="73435B78" w14:textId="77777777" w:rsidR="00113AB9" w:rsidRDefault="00113AB9" w:rsidP="00113AB9">
      <w:pPr>
        <w:rPr>
          <w:lang w:val="en-US"/>
        </w:rPr>
      </w:pPr>
    </w:p>
    <w:p w14:paraId="2B5321CB" w14:textId="77777777" w:rsidR="00113AB9" w:rsidRDefault="00113AB9" w:rsidP="00113AB9">
      <w:pPr>
        <w:rPr>
          <w:lang w:val="en-US"/>
        </w:rPr>
      </w:pPr>
    </w:p>
    <w:p w14:paraId="65236F8C" w14:textId="77777777" w:rsidR="00113AB9" w:rsidRDefault="00113AB9" w:rsidP="00113AB9">
      <w:pPr>
        <w:rPr>
          <w:lang w:val="en-US"/>
        </w:rPr>
      </w:pPr>
    </w:p>
    <w:p w14:paraId="60C577A5" w14:textId="77777777" w:rsidR="00113AB9" w:rsidRDefault="00113AB9" w:rsidP="00113AB9">
      <w:pPr>
        <w:rPr>
          <w:lang w:val="en-US"/>
        </w:rPr>
      </w:pPr>
    </w:p>
    <w:p w14:paraId="18941FD0" w14:textId="77777777" w:rsidR="00113AB9" w:rsidRDefault="00113AB9" w:rsidP="00113AB9">
      <w:pPr>
        <w:rPr>
          <w:lang w:val="en-US"/>
        </w:rPr>
      </w:pPr>
    </w:p>
    <w:p w14:paraId="487DC651" w14:textId="77777777" w:rsidR="00113AB9" w:rsidRDefault="00113AB9" w:rsidP="00113AB9">
      <w:pPr>
        <w:rPr>
          <w:lang w:val="en-US"/>
        </w:rPr>
      </w:pPr>
    </w:p>
    <w:p w14:paraId="2A2E4FCA" w14:textId="77777777" w:rsidR="00113AB9" w:rsidRDefault="00113AB9" w:rsidP="00113AB9">
      <w:pPr>
        <w:rPr>
          <w:lang w:val="en-US"/>
        </w:rPr>
      </w:pPr>
    </w:p>
    <w:p w14:paraId="1C768F82" w14:textId="77777777" w:rsidR="00113AB9" w:rsidRDefault="00113AB9" w:rsidP="00113AB9">
      <w:pPr>
        <w:rPr>
          <w:lang w:val="en-US"/>
        </w:rPr>
      </w:pPr>
    </w:p>
    <w:p w14:paraId="4F303E3C" w14:textId="77777777" w:rsidR="00113AB9" w:rsidRDefault="00113AB9" w:rsidP="00113AB9">
      <w:pPr>
        <w:rPr>
          <w:lang w:val="en-US"/>
        </w:rPr>
      </w:pPr>
    </w:p>
    <w:p w14:paraId="3BA25387" w14:textId="77777777" w:rsidR="00113AB9" w:rsidRDefault="00113AB9" w:rsidP="00113AB9">
      <w:pPr>
        <w:rPr>
          <w:lang w:val="en-US"/>
        </w:rPr>
      </w:pPr>
    </w:p>
    <w:p w14:paraId="73EB3588" w14:textId="77777777" w:rsidR="00113AB9" w:rsidRDefault="00113AB9" w:rsidP="00113AB9">
      <w:pPr>
        <w:rPr>
          <w:lang w:val="en-US"/>
        </w:rPr>
      </w:pPr>
    </w:p>
    <w:p w14:paraId="1EDCD368" w14:textId="77777777" w:rsidR="00113AB9" w:rsidRDefault="00113AB9" w:rsidP="00113AB9">
      <w:pPr>
        <w:rPr>
          <w:lang w:val="en-US"/>
        </w:rPr>
      </w:pPr>
    </w:p>
    <w:p w14:paraId="5730C796" w14:textId="77777777" w:rsidR="00113AB9" w:rsidRDefault="00113AB9" w:rsidP="00113AB9">
      <w:pPr>
        <w:rPr>
          <w:lang w:val="en-US"/>
        </w:rPr>
      </w:pPr>
    </w:p>
    <w:p w14:paraId="2A10C9D9" w14:textId="77777777" w:rsidR="00113AB9" w:rsidRDefault="00113AB9" w:rsidP="00113AB9">
      <w:pPr>
        <w:rPr>
          <w:lang w:val="en-US"/>
        </w:rPr>
      </w:pPr>
    </w:p>
    <w:p w14:paraId="1936EE83" w14:textId="77777777" w:rsidR="00113AB9" w:rsidRDefault="00113AB9" w:rsidP="00113AB9">
      <w:pPr>
        <w:rPr>
          <w:lang w:val="en-US"/>
        </w:rPr>
      </w:pPr>
    </w:p>
    <w:p w14:paraId="30DB1EF9" w14:textId="77777777" w:rsidR="00113AB9" w:rsidRDefault="00113AB9" w:rsidP="00113AB9">
      <w:pPr>
        <w:rPr>
          <w:lang w:val="en-US"/>
        </w:rPr>
      </w:pPr>
    </w:p>
    <w:p w14:paraId="72C0B9A4" w14:textId="77777777" w:rsidR="00113AB9" w:rsidRPr="00113AB9" w:rsidRDefault="00113AB9" w:rsidP="00113AB9">
      <w:pPr>
        <w:rPr>
          <w:lang w:val="en-US"/>
        </w:rPr>
      </w:pPr>
    </w:p>
    <w:p w14:paraId="2C6B69CD" w14:textId="12AAE5B7" w:rsidR="00746AB5" w:rsidRDefault="00012819" w:rsidP="00012819">
      <w:pPr>
        <w:pStyle w:val="Title"/>
        <w:rPr>
          <w:lang w:val="en-US"/>
        </w:rPr>
      </w:pPr>
      <w:r>
        <w:rPr>
          <w:lang w:val="en-US"/>
        </w:rPr>
        <w:t xml:space="preserve">A Vision of Change: Sustainability in the </w:t>
      </w:r>
      <w:r w:rsidR="00A34014">
        <w:rPr>
          <w:lang w:val="en-US"/>
        </w:rPr>
        <w:t>hotel industry</w:t>
      </w:r>
    </w:p>
    <w:p w14:paraId="1E83DD74" w14:textId="77777777" w:rsidR="00146722" w:rsidRDefault="00146722" w:rsidP="00146722">
      <w:pPr>
        <w:rPr>
          <w:lang w:val="en-US"/>
        </w:rPr>
      </w:pPr>
    </w:p>
    <w:p w14:paraId="2300959C" w14:textId="67AB16F6" w:rsidR="00146722" w:rsidRPr="00113AB9" w:rsidRDefault="00491984" w:rsidP="00113AB9">
      <w:pPr>
        <w:pStyle w:val="Heading1"/>
        <w:spacing w:line="360" w:lineRule="auto"/>
        <w:jc w:val="both"/>
        <w:rPr>
          <w:rFonts w:ascii="Arial" w:hAnsi="Arial" w:cs="Arial"/>
          <w:sz w:val="24"/>
          <w:szCs w:val="24"/>
          <w:lang w:val="en-US"/>
        </w:rPr>
      </w:pPr>
      <w:bookmarkStart w:id="0" w:name="_Toc134400821"/>
      <w:r w:rsidRPr="00113AB9">
        <w:rPr>
          <w:rFonts w:ascii="Arial" w:hAnsi="Arial" w:cs="Arial"/>
          <w:sz w:val="24"/>
          <w:szCs w:val="24"/>
          <w:lang w:val="en-US"/>
        </w:rPr>
        <w:t>Introduction</w:t>
      </w:r>
      <w:bookmarkEnd w:id="0"/>
    </w:p>
    <w:p w14:paraId="7F5A5B63" w14:textId="77777777" w:rsidR="00443063" w:rsidRPr="00113AB9" w:rsidRDefault="00443063" w:rsidP="00113AB9">
      <w:pPr>
        <w:spacing w:line="360" w:lineRule="auto"/>
        <w:jc w:val="both"/>
        <w:rPr>
          <w:rFonts w:ascii="Arial" w:hAnsi="Arial" w:cs="Arial"/>
          <w:sz w:val="24"/>
          <w:szCs w:val="24"/>
          <w:lang w:val="en-US"/>
        </w:rPr>
      </w:pPr>
    </w:p>
    <w:p w14:paraId="78C68CA1" w14:textId="433BE60A" w:rsidR="00B41974" w:rsidRPr="00113AB9" w:rsidRDefault="00B41974" w:rsidP="00113AB9">
      <w:pPr>
        <w:spacing w:line="360" w:lineRule="auto"/>
        <w:jc w:val="both"/>
        <w:rPr>
          <w:rFonts w:ascii="Arial" w:hAnsi="Arial" w:cs="Arial"/>
          <w:sz w:val="24"/>
          <w:szCs w:val="24"/>
          <w:lang w:val="en-US"/>
        </w:rPr>
      </w:pPr>
      <w:r w:rsidRPr="00113AB9">
        <w:rPr>
          <w:rFonts w:ascii="Arial" w:hAnsi="Arial" w:cs="Arial"/>
          <w:sz w:val="24"/>
          <w:szCs w:val="24"/>
          <w:lang w:val="en-US"/>
        </w:rPr>
        <w:t xml:space="preserve">This essay's first section focuses primarily on the concept of sustainability and its relationship to recent trends in the hospitality industry that </w:t>
      </w:r>
      <w:r w:rsidR="005D5407" w:rsidRPr="00113AB9">
        <w:rPr>
          <w:rFonts w:ascii="Arial" w:hAnsi="Arial" w:cs="Arial"/>
          <w:sz w:val="24"/>
          <w:szCs w:val="24"/>
          <w:lang w:val="en-US"/>
        </w:rPr>
        <w:t>priorities</w:t>
      </w:r>
      <w:r w:rsidRPr="00113AB9">
        <w:rPr>
          <w:rFonts w:ascii="Arial" w:hAnsi="Arial" w:cs="Arial"/>
          <w:sz w:val="24"/>
          <w:szCs w:val="24"/>
          <w:lang w:val="en-US"/>
        </w:rPr>
        <w:t xml:space="preserve"> sustainability and modernity</w:t>
      </w:r>
      <w:r w:rsidR="005D5407" w:rsidRPr="00113AB9">
        <w:rPr>
          <w:rFonts w:ascii="Arial" w:hAnsi="Arial" w:cs="Arial"/>
          <w:sz w:val="24"/>
          <w:szCs w:val="24"/>
          <w:lang w:val="en-US"/>
        </w:rPr>
        <w:t xml:space="preserve"> while the </w:t>
      </w:r>
      <w:r w:rsidRPr="00113AB9">
        <w:rPr>
          <w:rFonts w:ascii="Arial" w:hAnsi="Arial" w:cs="Arial"/>
          <w:sz w:val="24"/>
          <w:szCs w:val="24"/>
          <w:lang w:val="en-US"/>
        </w:rPr>
        <w:t xml:space="preserve">subsequent phase of the investigation will </w:t>
      </w:r>
      <w:r w:rsidR="005D5407" w:rsidRPr="00113AB9">
        <w:rPr>
          <w:rFonts w:ascii="Arial" w:hAnsi="Arial" w:cs="Arial"/>
          <w:sz w:val="24"/>
          <w:szCs w:val="24"/>
          <w:lang w:val="en-US"/>
        </w:rPr>
        <w:t xml:space="preserve">focus </w:t>
      </w:r>
      <w:proofErr w:type="gramStart"/>
      <w:r w:rsidR="005D5407" w:rsidRPr="00113AB9">
        <w:rPr>
          <w:rFonts w:ascii="Arial" w:hAnsi="Arial" w:cs="Arial"/>
          <w:sz w:val="24"/>
          <w:szCs w:val="24"/>
          <w:lang w:val="en-US"/>
        </w:rPr>
        <w:t xml:space="preserve">on </w:t>
      </w:r>
      <w:r w:rsidRPr="00113AB9">
        <w:rPr>
          <w:rFonts w:ascii="Arial" w:hAnsi="Arial" w:cs="Arial"/>
          <w:sz w:val="24"/>
          <w:szCs w:val="24"/>
          <w:lang w:val="en-US"/>
        </w:rPr>
        <w:t xml:space="preserve"> the</w:t>
      </w:r>
      <w:proofErr w:type="gramEnd"/>
      <w:r w:rsidRPr="00113AB9">
        <w:rPr>
          <w:rFonts w:ascii="Arial" w:hAnsi="Arial" w:cs="Arial"/>
          <w:sz w:val="24"/>
          <w:szCs w:val="24"/>
          <w:lang w:val="en-US"/>
        </w:rPr>
        <w:t xml:space="preserve"> potential application of sustainability's fundamental principles to the hospitality industry. </w:t>
      </w:r>
      <w:proofErr w:type="gramStart"/>
      <w:r w:rsidRPr="00113AB9">
        <w:rPr>
          <w:rFonts w:ascii="Arial" w:hAnsi="Arial" w:cs="Arial"/>
          <w:sz w:val="24"/>
          <w:szCs w:val="24"/>
          <w:lang w:val="en-US"/>
        </w:rPr>
        <w:t>In order to</w:t>
      </w:r>
      <w:proofErr w:type="gramEnd"/>
      <w:r w:rsidRPr="00113AB9">
        <w:rPr>
          <w:rFonts w:ascii="Arial" w:hAnsi="Arial" w:cs="Arial"/>
          <w:sz w:val="24"/>
          <w:szCs w:val="24"/>
          <w:lang w:val="en-US"/>
        </w:rPr>
        <w:t xml:space="preserve"> maintain their competitive advantage, hotels must pay close attention to the competitive pressure exerted by their industry competitors</w:t>
      </w:r>
      <w:r w:rsidR="005D5407" w:rsidRPr="00113AB9">
        <w:rPr>
          <w:rFonts w:ascii="Arial" w:hAnsi="Arial" w:cs="Arial"/>
          <w:sz w:val="24"/>
          <w:szCs w:val="24"/>
          <w:lang w:val="en-US"/>
        </w:rPr>
        <w:t xml:space="preserve"> and this </w:t>
      </w:r>
      <w:r w:rsidRPr="00113AB9">
        <w:rPr>
          <w:rFonts w:ascii="Arial" w:hAnsi="Arial" w:cs="Arial"/>
          <w:sz w:val="24"/>
          <w:szCs w:val="24"/>
          <w:lang w:val="en-US"/>
        </w:rPr>
        <w:t xml:space="preserve">phenomenon will become more apparent as a result of the public and private sectors' involvement and influence in the hospitality industry. This discussion will </w:t>
      </w:r>
      <w:r w:rsidR="00CB6A57" w:rsidRPr="00113AB9">
        <w:rPr>
          <w:rFonts w:ascii="Arial" w:hAnsi="Arial" w:cs="Arial"/>
          <w:sz w:val="24"/>
          <w:szCs w:val="24"/>
          <w:lang w:val="en-US"/>
        </w:rPr>
        <w:t>analyze</w:t>
      </w:r>
      <w:r w:rsidRPr="00113AB9">
        <w:rPr>
          <w:rFonts w:ascii="Arial" w:hAnsi="Arial" w:cs="Arial"/>
          <w:sz w:val="24"/>
          <w:szCs w:val="24"/>
          <w:lang w:val="en-US"/>
        </w:rPr>
        <w:t xml:space="preserve"> the challenges governments face in their efforts to promote sustainability, </w:t>
      </w:r>
      <w:proofErr w:type="gramStart"/>
      <w:r w:rsidRPr="00113AB9">
        <w:rPr>
          <w:rFonts w:ascii="Arial" w:hAnsi="Arial" w:cs="Arial"/>
          <w:sz w:val="24"/>
          <w:szCs w:val="24"/>
          <w:lang w:val="en-US"/>
        </w:rPr>
        <w:t>in light of</w:t>
      </w:r>
      <w:proofErr w:type="gramEnd"/>
      <w:r w:rsidRPr="00113AB9">
        <w:rPr>
          <w:rFonts w:ascii="Arial" w:hAnsi="Arial" w:cs="Arial"/>
          <w:sz w:val="24"/>
          <w:szCs w:val="24"/>
          <w:lang w:val="en-US"/>
        </w:rPr>
        <w:t xml:space="preserve"> the growing trend among modern hotels to integrate sustainability as a central component of their operations</w:t>
      </w:r>
      <w:r w:rsidR="00CB6A57" w:rsidRPr="00113AB9">
        <w:rPr>
          <w:rFonts w:ascii="Arial" w:hAnsi="Arial" w:cs="Arial"/>
          <w:sz w:val="24"/>
          <w:szCs w:val="24"/>
          <w:lang w:val="en-US"/>
        </w:rPr>
        <w:t xml:space="preserve"> as well, </w:t>
      </w:r>
      <w:proofErr w:type="spellStart"/>
      <w:r w:rsidR="00CB6A57" w:rsidRPr="00113AB9">
        <w:rPr>
          <w:rFonts w:ascii="Arial" w:hAnsi="Arial" w:cs="Arial"/>
          <w:sz w:val="24"/>
          <w:szCs w:val="24"/>
          <w:lang w:val="en-US"/>
        </w:rPr>
        <w:t>this</w:t>
      </w:r>
      <w:r w:rsidRPr="00113AB9">
        <w:rPr>
          <w:rFonts w:ascii="Arial" w:hAnsi="Arial" w:cs="Arial"/>
          <w:sz w:val="24"/>
          <w:szCs w:val="24"/>
          <w:lang w:val="en-US"/>
        </w:rPr>
        <w:t>issue</w:t>
      </w:r>
      <w:proofErr w:type="spellEnd"/>
      <w:r w:rsidRPr="00113AB9">
        <w:rPr>
          <w:rFonts w:ascii="Arial" w:hAnsi="Arial" w:cs="Arial"/>
          <w:sz w:val="24"/>
          <w:szCs w:val="24"/>
          <w:lang w:val="en-US"/>
        </w:rPr>
        <w:t xml:space="preserve"> is currently of paramount significance on the international agenda and will be the focus of the following essay. Before drawing any conclusions, it is necessary to acknowledge that corporate social responsibility policies are frequently linked to sustainable </w:t>
      </w:r>
      <w:r w:rsidR="00CB6A57" w:rsidRPr="00113AB9">
        <w:rPr>
          <w:rFonts w:ascii="Arial" w:hAnsi="Arial" w:cs="Arial"/>
          <w:sz w:val="24"/>
          <w:szCs w:val="24"/>
          <w:lang w:val="en-US"/>
        </w:rPr>
        <w:t>behavior</w:t>
      </w:r>
      <w:r w:rsidRPr="00113AB9">
        <w:rPr>
          <w:rFonts w:ascii="Arial" w:hAnsi="Arial" w:cs="Arial"/>
          <w:sz w:val="24"/>
          <w:szCs w:val="24"/>
          <w:lang w:val="en-US"/>
        </w:rPr>
        <w:t xml:space="preserve"> principles.</w:t>
      </w:r>
    </w:p>
    <w:p w14:paraId="1365A4BB" w14:textId="037B4B78" w:rsidR="003F31E0" w:rsidRPr="00113AB9" w:rsidRDefault="00BB6CB6" w:rsidP="003A1D2A">
      <w:pPr>
        <w:spacing w:line="360" w:lineRule="auto"/>
        <w:jc w:val="both"/>
        <w:rPr>
          <w:rFonts w:ascii="Arial" w:hAnsi="Arial" w:cs="Arial"/>
          <w:sz w:val="24"/>
          <w:szCs w:val="24"/>
          <w:lang w:val="en-US"/>
        </w:rPr>
      </w:pPr>
      <w:r>
        <w:rPr>
          <w:rFonts w:ascii="Arial" w:hAnsi="Arial" w:cs="Arial"/>
          <w:sz w:val="24"/>
          <w:szCs w:val="24"/>
          <w:lang w:val="en-US"/>
        </w:rPr>
        <w:t xml:space="preserve">Butler (1999) sustains that </w:t>
      </w:r>
      <w:proofErr w:type="gramStart"/>
      <w:r>
        <w:rPr>
          <w:rFonts w:ascii="Arial" w:hAnsi="Arial" w:cs="Arial"/>
          <w:sz w:val="24"/>
          <w:szCs w:val="24"/>
          <w:lang w:val="en-US"/>
        </w:rPr>
        <w:t xml:space="preserve">sustainability </w:t>
      </w:r>
      <w:r w:rsidR="003F31E0" w:rsidRPr="00113AB9">
        <w:rPr>
          <w:rFonts w:ascii="Arial" w:hAnsi="Arial" w:cs="Arial"/>
          <w:sz w:val="24"/>
          <w:szCs w:val="24"/>
          <w:lang w:val="en-US"/>
        </w:rPr>
        <w:t>,</w:t>
      </w:r>
      <w:proofErr w:type="gramEnd"/>
      <w:r w:rsidR="003F31E0" w:rsidRPr="00113AB9">
        <w:rPr>
          <w:rFonts w:ascii="Arial" w:hAnsi="Arial" w:cs="Arial"/>
          <w:sz w:val="24"/>
          <w:szCs w:val="24"/>
          <w:lang w:val="en-US"/>
        </w:rPr>
        <w:t xml:space="preserve"> as it relates to the hospitality industry, is the capacity of enterprises to reduce the negative effects of their operations on the environment and society while enhancing their financial success and sustainable measures are implemented with the goals of decreasing waste, preserving resources, and boosting social responsibility. Sustainable practices in the hospitality industry encompass a wide range of actions, from cutting down on energy and water consumption to launching recycling efforts, shopping locally, and supporting organic and </w:t>
      </w:r>
      <w:proofErr w:type="gramStart"/>
      <w:r w:rsidR="003F31E0" w:rsidRPr="00113AB9">
        <w:rPr>
          <w:rFonts w:ascii="Arial" w:hAnsi="Arial" w:cs="Arial"/>
          <w:sz w:val="24"/>
          <w:szCs w:val="24"/>
          <w:lang w:val="en-US"/>
        </w:rPr>
        <w:t>fair trade</w:t>
      </w:r>
      <w:proofErr w:type="gramEnd"/>
      <w:r w:rsidR="003F31E0" w:rsidRPr="00113AB9">
        <w:rPr>
          <w:rFonts w:ascii="Arial" w:hAnsi="Arial" w:cs="Arial"/>
          <w:sz w:val="24"/>
          <w:szCs w:val="24"/>
          <w:lang w:val="en-US"/>
        </w:rPr>
        <w:t xml:space="preserve"> products and one of the most crucial components of sustainability in the hospitality sector is its capacity to foster responsible tourism practices that priorities environmental responsibility, social awareness, and financial feasibility. With this plan in place, the industry is set up for success for decades to come and for future generations to enjoy as well. </w:t>
      </w:r>
    </w:p>
    <w:p w14:paraId="740DEB9B" w14:textId="77777777" w:rsidR="00B41974" w:rsidRPr="00113AB9" w:rsidRDefault="00B41974" w:rsidP="00113AB9">
      <w:pPr>
        <w:spacing w:line="360" w:lineRule="auto"/>
        <w:jc w:val="both"/>
        <w:rPr>
          <w:rFonts w:ascii="Arial" w:hAnsi="Arial" w:cs="Arial"/>
          <w:sz w:val="24"/>
          <w:szCs w:val="24"/>
          <w:lang w:val="en-US"/>
        </w:rPr>
      </w:pPr>
    </w:p>
    <w:p w14:paraId="55148188" w14:textId="77777777" w:rsidR="00B41974" w:rsidRPr="00113AB9" w:rsidRDefault="00B41974" w:rsidP="00113AB9">
      <w:pPr>
        <w:spacing w:line="360" w:lineRule="auto"/>
        <w:jc w:val="both"/>
        <w:rPr>
          <w:rFonts w:ascii="Arial" w:hAnsi="Arial" w:cs="Arial"/>
          <w:sz w:val="24"/>
          <w:szCs w:val="24"/>
          <w:lang w:val="en-US"/>
        </w:rPr>
      </w:pPr>
    </w:p>
    <w:p w14:paraId="3D913AB0" w14:textId="77777777" w:rsidR="00491984" w:rsidRPr="00113AB9" w:rsidRDefault="00491984" w:rsidP="00113AB9">
      <w:pPr>
        <w:spacing w:line="360" w:lineRule="auto"/>
        <w:jc w:val="both"/>
        <w:rPr>
          <w:rFonts w:ascii="Arial" w:hAnsi="Arial" w:cs="Arial"/>
          <w:sz w:val="24"/>
          <w:szCs w:val="24"/>
          <w:lang w:val="en-US"/>
        </w:rPr>
      </w:pPr>
    </w:p>
    <w:p w14:paraId="1F5FD271" w14:textId="6AD70248" w:rsidR="00491984" w:rsidRPr="00113AB9" w:rsidRDefault="00491984" w:rsidP="00113AB9">
      <w:pPr>
        <w:pStyle w:val="Heading1"/>
        <w:spacing w:line="360" w:lineRule="auto"/>
        <w:jc w:val="both"/>
        <w:rPr>
          <w:rFonts w:ascii="Arial" w:hAnsi="Arial" w:cs="Arial"/>
          <w:sz w:val="24"/>
          <w:szCs w:val="24"/>
          <w:lang w:val="en-US"/>
        </w:rPr>
      </w:pPr>
      <w:bookmarkStart w:id="1" w:name="_Toc134400822"/>
      <w:r w:rsidRPr="00113AB9">
        <w:rPr>
          <w:rFonts w:ascii="Arial" w:hAnsi="Arial" w:cs="Arial"/>
          <w:sz w:val="24"/>
          <w:szCs w:val="24"/>
          <w:lang w:val="en-US"/>
        </w:rPr>
        <w:t>Main Body</w:t>
      </w:r>
      <w:bookmarkEnd w:id="1"/>
    </w:p>
    <w:p w14:paraId="6E919939" w14:textId="77777777" w:rsidR="0052359A" w:rsidRPr="00113AB9" w:rsidRDefault="0052359A" w:rsidP="00113AB9">
      <w:pPr>
        <w:spacing w:line="360" w:lineRule="auto"/>
        <w:jc w:val="both"/>
        <w:rPr>
          <w:rFonts w:ascii="Arial" w:hAnsi="Arial" w:cs="Arial"/>
          <w:sz w:val="24"/>
          <w:szCs w:val="24"/>
          <w:lang w:val="en-US"/>
        </w:rPr>
      </w:pPr>
    </w:p>
    <w:p w14:paraId="677F48E7" w14:textId="77777777" w:rsidR="00910777" w:rsidRPr="00113AB9" w:rsidRDefault="00910777" w:rsidP="00113AB9">
      <w:pPr>
        <w:spacing w:line="360" w:lineRule="auto"/>
        <w:jc w:val="both"/>
        <w:rPr>
          <w:rFonts w:ascii="Arial" w:hAnsi="Arial" w:cs="Arial"/>
          <w:sz w:val="24"/>
          <w:szCs w:val="24"/>
          <w:lang w:val="en-US"/>
        </w:rPr>
      </w:pPr>
    </w:p>
    <w:p w14:paraId="2AC04FA4" w14:textId="0354CA06" w:rsidR="00443063" w:rsidRPr="00113AB9" w:rsidRDefault="00BB6CB6" w:rsidP="00113AB9">
      <w:pPr>
        <w:spacing w:line="360" w:lineRule="auto"/>
        <w:jc w:val="both"/>
        <w:rPr>
          <w:rFonts w:ascii="Arial" w:hAnsi="Arial" w:cs="Arial"/>
          <w:sz w:val="24"/>
          <w:szCs w:val="24"/>
          <w:lang w:val="en-US"/>
        </w:rPr>
      </w:pPr>
      <w:r>
        <w:rPr>
          <w:rFonts w:ascii="Arial" w:hAnsi="Arial" w:cs="Arial"/>
          <w:sz w:val="24"/>
          <w:szCs w:val="24"/>
          <w:lang w:val="en-US"/>
        </w:rPr>
        <w:t xml:space="preserve">It was claimed by Lara (2003) that </w:t>
      </w:r>
      <w:r w:rsidR="0052359A" w:rsidRPr="00113AB9">
        <w:rPr>
          <w:rFonts w:ascii="Arial" w:hAnsi="Arial" w:cs="Arial"/>
          <w:sz w:val="24"/>
          <w:szCs w:val="24"/>
          <w:lang w:val="en-US"/>
        </w:rPr>
        <w:t>Recycling, consuming less electricity, and water conservation are three of the most cost-effective methods for hotels and other hospitality businesses to reduce their environmental impact and increase their bottom line</w:t>
      </w:r>
      <w:r w:rsidR="002A3D73" w:rsidRPr="00113AB9">
        <w:rPr>
          <w:rFonts w:ascii="Arial" w:hAnsi="Arial" w:cs="Arial"/>
          <w:sz w:val="24"/>
          <w:szCs w:val="24"/>
          <w:lang w:val="en-US"/>
        </w:rPr>
        <w:t xml:space="preserve"> and as </w:t>
      </w:r>
      <w:r w:rsidR="0052359A" w:rsidRPr="00113AB9">
        <w:rPr>
          <w:rFonts w:ascii="Arial" w:hAnsi="Arial" w:cs="Arial"/>
          <w:sz w:val="24"/>
          <w:szCs w:val="24"/>
          <w:lang w:val="en-US"/>
        </w:rPr>
        <w:t xml:space="preserve">a consequence of this, it will be advantageous to </w:t>
      </w:r>
      <w:r w:rsidR="002A3D73" w:rsidRPr="00113AB9">
        <w:rPr>
          <w:rFonts w:ascii="Arial" w:hAnsi="Arial" w:cs="Arial"/>
          <w:sz w:val="24"/>
          <w:szCs w:val="24"/>
          <w:lang w:val="en-US"/>
        </w:rPr>
        <w:t xml:space="preserve">the business as it </w:t>
      </w:r>
      <w:r w:rsidR="0052359A" w:rsidRPr="00113AB9">
        <w:rPr>
          <w:rFonts w:ascii="Arial" w:hAnsi="Arial" w:cs="Arial"/>
          <w:sz w:val="24"/>
          <w:szCs w:val="24"/>
          <w:lang w:val="en-US"/>
        </w:rPr>
        <w:t xml:space="preserve">is common knowledge that the hospitality industry is a significant contributor to pollution, warming of the planet's atmosphere, and other environmental issues. By shifting towards </w:t>
      </w:r>
      <w:r w:rsidR="009139E4" w:rsidRPr="00113AB9">
        <w:rPr>
          <w:rFonts w:ascii="Arial" w:hAnsi="Arial" w:cs="Arial"/>
          <w:sz w:val="24"/>
          <w:szCs w:val="24"/>
          <w:lang w:val="en-US"/>
        </w:rPr>
        <w:t>practices</w:t>
      </w:r>
      <w:r w:rsidR="0052359A" w:rsidRPr="00113AB9">
        <w:rPr>
          <w:rFonts w:ascii="Arial" w:hAnsi="Arial" w:cs="Arial"/>
          <w:sz w:val="24"/>
          <w:szCs w:val="24"/>
          <w:lang w:val="en-US"/>
        </w:rPr>
        <w:t xml:space="preserve"> that are more environmentally friendly, the environmental effect of the industry can be reduced, and the struggle against climate change can be strengthened</w:t>
      </w:r>
      <w:r w:rsidR="009139E4" w:rsidRPr="00113AB9">
        <w:rPr>
          <w:rFonts w:ascii="Arial" w:hAnsi="Arial" w:cs="Arial"/>
          <w:sz w:val="24"/>
          <w:szCs w:val="24"/>
          <w:lang w:val="en-US"/>
        </w:rPr>
        <w:t xml:space="preserve"> while people </w:t>
      </w:r>
      <w:r w:rsidR="0052359A" w:rsidRPr="00113AB9">
        <w:rPr>
          <w:rFonts w:ascii="Arial" w:hAnsi="Arial" w:cs="Arial"/>
          <w:sz w:val="24"/>
          <w:szCs w:val="24"/>
          <w:lang w:val="en-US"/>
        </w:rPr>
        <w:t xml:space="preserve">are becoming increasingly aware of the potential impact that their purchases may have on the world around them. Businesses in the hotel business that embrace sustainable </w:t>
      </w:r>
      <w:r w:rsidR="009139E4" w:rsidRPr="00113AB9">
        <w:rPr>
          <w:rFonts w:ascii="Arial" w:hAnsi="Arial" w:cs="Arial"/>
          <w:sz w:val="24"/>
          <w:szCs w:val="24"/>
          <w:lang w:val="en-US"/>
        </w:rPr>
        <w:t>practices</w:t>
      </w:r>
      <w:r w:rsidR="0052359A" w:rsidRPr="00113AB9">
        <w:rPr>
          <w:rFonts w:ascii="Arial" w:hAnsi="Arial" w:cs="Arial"/>
          <w:sz w:val="24"/>
          <w:szCs w:val="24"/>
          <w:lang w:val="en-US"/>
        </w:rPr>
        <w:t xml:space="preserve"> can increase their brand awareness and the amount of customer loyalty they enjoy among consumers who are concerned about the environment.</w:t>
      </w:r>
      <w:r w:rsidR="009A18F9" w:rsidRPr="00113AB9">
        <w:rPr>
          <w:rFonts w:ascii="Arial" w:hAnsi="Arial" w:cs="Arial"/>
          <w:sz w:val="24"/>
          <w:szCs w:val="24"/>
          <w:lang w:val="en-US"/>
        </w:rPr>
        <w:t xml:space="preserve"> </w:t>
      </w:r>
    </w:p>
    <w:p w14:paraId="71A35CAD" w14:textId="77777777" w:rsidR="0052359A" w:rsidRPr="00113AB9" w:rsidRDefault="0052359A" w:rsidP="00113AB9">
      <w:pPr>
        <w:spacing w:line="360" w:lineRule="auto"/>
        <w:jc w:val="both"/>
        <w:rPr>
          <w:rFonts w:ascii="Arial" w:hAnsi="Arial" w:cs="Arial"/>
          <w:sz w:val="24"/>
          <w:szCs w:val="24"/>
          <w:lang w:val="en-US"/>
        </w:rPr>
      </w:pPr>
    </w:p>
    <w:p w14:paraId="23273B15" w14:textId="77777777" w:rsidR="0052359A" w:rsidRPr="00113AB9" w:rsidRDefault="0052359A" w:rsidP="00113AB9">
      <w:pPr>
        <w:spacing w:line="360" w:lineRule="auto"/>
        <w:jc w:val="both"/>
        <w:rPr>
          <w:rFonts w:ascii="Arial" w:hAnsi="Arial" w:cs="Arial"/>
          <w:sz w:val="24"/>
          <w:szCs w:val="24"/>
          <w:lang w:val="en-US"/>
        </w:rPr>
      </w:pPr>
    </w:p>
    <w:p w14:paraId="00161AA6" w14:textId="1FD30DDD" w:rsidR="00F27C36" w:rsidRPr="00113AB9" w:rsidRDefault="008913CA" w:rsidP="00113AB9">
      <w:pPr>
        <w:spacing w:line="360" w:lineRule="auto"/>
        <w:jc w:val="both"/>
        <w:rPr>
          <w:rFonts w:ascii="Arial" w:hAnsi="Arial" w:cs="Arial"/>
          <w:sz w:val="24"/>
          <w:szCs w:val="24"/>
          <w:lang w:val="en-US"/>
        </w:rPr>
      </w:pPr>
      <w:r w:rsidRPr="00113AB9">
        <w:rPr>
          <w:rFonts w:ascii="Arial" w:hAnsi="Arial" w:cs="Arial"/>
          <w:sz w:val="24"/>
          <w:szCs w:val="24"/>
          <w:lang w:val="en-US"/>
        </w:rPr>
        <w:t xml:space="preserve">In the hospitality industry, </w:t>
      </w:r>
      <w:r w:rsidR="00BB6CB6">
        <w:rPr>
          <w:rFonts w:ascii="Arial" w:hAnsi="Arial" w:cs="Arial"/>
          <w:sz w:val="24"/>
          <w:szCs w:val="24"/>
          <w:lang w:val="en-US"/>
        </w:rPr>
        <w:t>(MET, 2016)</w:t>
      </w:r>
      <w:r w:rsidRPr="00113AB9">
        <w:rPr>
          <w:rFonts w:ascii="Arial" w:hAnsi="Arial" w:cs="Arial"/>
          <w:sz w:val="24"/>
          <w:szCs w:val="24"/>
          <w:lang w:val="en-US"/>
        </w:rPr>
        <w:t xml:space="preserve"> refer to the environmental, social, and economic spheres as the "pillars" of sustainability</w:t>
      </w:r>
      <w:r w:rsidR="009139E4" w:rsidRPr="00113AB9">
        <w:rPr>
          <w:rFonts w:ascii="Arial" w:hAnsi="Arial" w:cs="Arial"/>
          <w:sz w:val="24"/>
          <w:szCs w:val="24"/>
          <w:lang w:val="en-US"/>
        </w:rPr>
        <w:t xml:space="preserve"> and the </w:t>
      </w:r>
      <w:r w:rsidRPr="00113AB9">
        <w:rPr>
          <w:rFonts w:ascii="Arial" w:hAnsi="Arial" w:cs="Arial"/>
          <w:sz w:val="24"/>
          <w:szCs w:val="24"/>
          <w:lang w:val="en-US"/>
        </w:rPr>
        <w:t xml:space="preserve">aim of following </w:t>
      </w:r>
      <w:r w:rsidR="00E72A68" w:rsidRPr="00113AB9">
        <w:rPr>
          <w:rFonts w:ascii="Arial" w:hAnsi="Arial" w:cs="Arial"/>
          <w:sz w:val="24"/>
          <w:szCs w:val="24"/>
          <w:lang w:val="en-US"/>
        </w:rPr>
        <w:t xml:space="preserve">the </w:t>
      </w:r>
      <w:proofErr w:type="gramStart"/>
      <w:r w:rsidR="00E72A68" w:rsidRPr="00113AB9">
        <w:rPr>
          <w:rFonts w:ascii="Arial" w:hAnsi="Arial" w:cs="Arial"/>
          <w:sz w:val="24"/>
          <w:szCs w:val="24"/>
          <w:lang w:val="en-US"/>
        </w:rPr>
        <w:t xml:space="preserve">environmental </w:t>
      </w:r>
      <w:r w:rsidRPr="00113AB9">
        <w:rPr>
          <w:rFonts w:ascii="Arial" w:hAnsi="Arial" w:cs="Arial"/>
          <w:sz w:val="24"/>
          <w:szCs w:val="24"/>
          <w:lang w:val="en-US"/>
        </w:rPr>
        <w:t xml:space="preserve"> philosophy</w:t>
      </w:r>
      <w:proofErr w:type="gramEnd"/>
      <w:r w:rsidRPr="00113AB9">
        <w:rPr>
          <w:rFonts w:ascii="Arial" w:hAnsi="Arial" w:cs="Arial"/>
          <w:sz w:val="24"/>
          <w:szCs w:val="24"/>
          <w:lang w:val="en-US"/>
        </w:rPr>
        <w:t xml:space="preserve"> is to reduce the influence that the hospitality industry has on the environment. This covers many </w:t>
      </w:r>
      <w:r w:rsidR="00E72A68" w:rsidRPr="00113AB9">
        <w:rPr>
          <w:rFonts w:ascii="Arial" w:hAnsi="Arial" w:cs="Arial"/>
          <w:sz w:val="24"/>
          <w:szCs w:val="24"/>
          <w:lang w:val="en-US"/>
        </w:rPr>
        <w:t>practices</w:t>
      </w:r>
      <w:r w:rsidRPr="00113AB9">
        <w:rPr>
          <w:rFonts w:ascii="Arial" w:hAnsi="Arial" w:cs="Arial"/>
          <w:sz w:val="24"/>
          <w:szCs w:val="24"/>
          <w:lang w:val="en-US"/>
        </w:rPr>
        <w:t xml:space="preserve"> such as saving water and energy, decreasing waste, lowering greenhouse gas emissions, and encouraging sustainable food and drink habits</w:t>
      </w:r>
      <w:r w:rsidR="00CC50E7" w:rsidRPr="00113AB9">
        <w:rPr>
          <w:rFonts w:ascii="Arial" w:hAnsi="Arial" w:cs="Arial"/>
          <w:sz w:val="24"/>
          <w:szCs w:val="24"/>
          <w:lang w:val="en-US"/>
        </w:rPr>
        <w:t xml:space="preserve"> and </w:t>
      </w:r>
      <w:proofErr w:type="gramStart"/>
      <w:r w:rsidR="00CC50E7" w:rsidRPr="00113AB9">
        <w:rPr>
          <w:rFonts w:ascii="Arial" w:hAnsi="Arial" w:cs="Arial"/>
          <w:sz w:val="24"/>
          <w:szCs w:val="24"/>
          <w:lang w:val="en-US"/>
        </w:rPr>
        <w:t>in order to</w:t>
      </w:r>
      <w:proofErr w:type="gramEnd"/>
      <w:r w:rsidR="00CC50E7" w:rsidRPr="00113AB9">
        <w:rPr>
          <w:rFonts w:ascii="Arial" w:hAnsi="Arial" w:cs="Arial"/>
          <w:sz w:val="24"/>
          <w:szCs w:val="24"/>
          <w:lang w:val="en-US"/>
        </w:rPr>
        <w:t xml:space="preserve"> </w:t>
      </w:r>
      <w:r w:rsidR="008F197A" w:rsidRPr="00113AB9">
        <w:rPr>
          <w:rFonts w:ascii="Arial" w:hAnsi="Arial" w:cs="Arial"/>
          <w:sz w:val="24"/>
          <w:szCs w:val="24"/>
          <w:lang w:val="en-US"/>
        </w:rPr>
        <w:t xml:space="preserve">lessen their impact on the environment, hotels can upgrade to more energy-efficient appliances and lighting. </w:t>
      </w:r>
    </w:p>
    <w:p w14:paraId="54E4B32E" w14:textId="77777777" w:rsidR="00F27C36" w:rsidRPr="00113AB9" w:rsidRDefault="00F27C36" w:rsidP="00113AB9">
      <w:pPr>
        <w:spacing w:line="360" w:lineRule="auto"/>
        <w:jc w:val="both"/>
        <w:rPr>
          <w:rFonts w:ascii="Arial" w:hAnsi="Arial" w:cs="Arial"/>
          <w:sz w:val="24"/>
          <w:szCs w:val="24"/>
          <w:lang w:val="en-US"/>
        </w:rPr>
      </w:pPr>
    </w:p>
    <w:p w14:paraId="038EF1CB" w14:textId="2D76EE91" w:rsidR="007D7F5A" w:rsidRPr="00113AB9" w:rsidRDefault="00177B05" w:rsidP="00113AB9">
      <w:pPr>
        <w:spacing w:line="360" w:lineRule="auto"/>
        <w:jc w:val="both"/>
        <w:rPr>
          <w:rFonts w:ascii="Arial" w:hAnsi="Arial" w:cs="Arial"/>
          <w:sz w:val="24"/>
          <w:szCs w:val="24"/>
          <w:lang w:val="en-US"/>
        </w:rPr>
      </w:pPr>
      <w:r>
        <w:rPr>
          <w:rFonts w:ascii="Arial" w:hAnsi="Arial" w:cs="Arial"/>
          <w:sz w:val="24"/>
          <w:szCs w:val="24"/>
          <w:lang w:val="en-US"/>
        </w:rPr>
        <w:t>(</w:t>
      </w:r>
      <w:proofErr w:type="spellStart"/>
      <w:r>
        <w:rPr>
          <w:rFonts w:ascii="Arial" w:hAnsi="Arial" w:cs="Arial"/>
          <w:sz w:val="24"/>
          <w:szCs w:val="24"/>
          <w:lang w:val="en-US"/>
        </w:rPr>
        <w:t>Irlado</w:t>
      </w:r>
      <w:proofErr w:type="spellEnd"/>
      <w:r w:rsidR="008F197A" w:rsidRPr="00113AB9">
        <w:rPr>
          <w:rFonts w:ascii="Arial" w:hAnsi="Arial" w:cs="Arial"/>
          <w:sz w:val="24"/>
          <w:szCs w:val="24"/>
          <w:lang w:val="en-US"/>
        </w:rPr>
        <w:t xml:space="preserve"> </w:t>
      </w:r>
      <w:r>
        <w:rPr>
          <w:rFonts w:ascii="Arial" w:hAnsi="Arial" w:cs="Arial"/>
          <w:sz w:val="24"/>
          <w:szCs w:val="24"/>
          <w:lang w:val="en-US"/>
        </w:rPr>
        <w:t xml:space="preserve">et al., 2017) claims that they </w:t>
      </w:r>
      <w:r w:rsidR="008F197A" w:rsidRPr="00113AB9">
        <w:rPr>
          <w:rFonts w:ascii="Arial" w:hAnsi="Arial" w:cs="Arial"/>
          <w:sz w:val="24"/>
          <w:szCs w:val="24"/>
          <w:lang w:val="en-US"/>
        </w:rPr>
        <w:t xml:space="preserve">can </w:t>
      </w:r>
      <w:r w:rsidR="00CC50E7" w:rsidRPr="00113AB9">
        <w:rPr>
          <w:rFonts w:ascii="Arial" w:hAnsi="Arial" w:cs="Arial"/>
          <w:sz w:val="24"/>
          <w:szCs w:val="24"/>
          <w:lang w:val="en-US"/>
        </w:rPr>
        <w:t>utilize</w:t>
      </w:r>
      <w:r w:rsidR="008F197A" w:rsidRPr="00113AB9">
        <w:rPr>
          <w:rFonts w:ascii="Arial" w:hAnsi="Arial" w:cs="Arial"/>
          <w:sz w:val="24"/>
          <w:szCs w:val="24"/>
          <w:lang w:val="en-US"/>
        </w:rPr>
        <w:t xml:space="preserve"> timers and motion detectors to have the lights and appliances turn off automatically while nobody is in the room</w:t>
      </w:r>
      <w:r w:rsidR="00CC50E7" w:rsidRPr="00113AB9">
        <w:rPr>
          <w:rFonts w:ascii="Arial" w:hAnsi="Arial" w:cs="Arial"/>
          <w:sz w:val="24"/>
          <w:szCs w:val="24"/>
          <w:lang w:val="en-US"/>
        </w:rPr>
        <w:t xml:space="preserve"> but as well</w:t>
      </w:r>
      <w:r w:rsidR="008F197A" w:rsidRPr="00113AB9">
        <w:rPr>
          <w:rFonts w:ascii="Arial" w:hAnsi="Arial" w:cs="Arial"/>
          <w:sz w:val="24"/>
          <w:szCs w:val="24"/>
          <w:lang w:val="en-US"/>
        </w:rPr>
        <w:t>, hotels can choose to use renewable energy sources like wind and solar power</w:t>
      </w:r>
      <w:r w:rsidR="007D7F5A" w:rsidRPr="00113AB9">
        <w:rPr>
          <w:rFonts w:ascii="Arial" w:hAnsi="Arial" w:cs="Arial"/>
          <w:sz w:val="24"/>
          <w:szCs w:val="24"/>
          <w:lang w:val="en-US"/>
        </w:rPr>
        <w:t xml:space="preserve"> but also, </w:t>
      </w:r>
      <w:r w:rsidR="008F197A" w:rsidRPr="00113AB9">
        <w:rPr>
          <w:rFonts w:ascii="Arial" w:hAnsi="Arial" w:cs="Arial"/>
          <w:sz w:val="24"/>
          <w:szCs w:val="24"/>
          <w:lang w:val="en-US"/>
        </w:rPr>
        <w:t xml:space="preserve">can save money and water by installing low-flow taps, </w:t>
      </w:r>
      <w:r w:rsidR="00CC50E7" w:rsidRPr="00113AB9">
        <w:rPr>
          <w:rFonts w:ascii="Arial" w:hAnsi="Arial" w:cs="Arial"/>
          <w:sz w:val="24"/>
          <w:szCs w:val="24"/>
          <w:lang w:val="en-US"/>
        </w:rPr>
        <w:t>shower-heads</w:t>
      </w:r>
      <w:r w:rsidR="008F197A" w:rsidRPr="00113AB9">
        <w:rPr>
          <w:rFonts w:ascii="Arial" w:hAnsi="Arial" w:cs="Arial"/>
          <w:sz w:val="24"/>
          <w:szCs w:val="24"/>
          <w:lang w:val="en-US"/>
        </w:rPr>
        <w:t>, and toilets</w:t>
      </w:r>
      <w:r w:rsidR="00CC50E7" w:rsidRPr="00113AB9">
        <w:rPr>
          <w:rFonts w:ascii="Arial" w:hAnsi="Arial" w:cs="Arial"/>
          <w:sz w:val="24"/>
          <w:szCs w:val="24"/>
          <w:lang w:val="en-US"/>
        </w:rPr>
        <w:t xml:space="preserve"> while in </w:t>
      </w:r>
      <w:r w:rsidR="008F197A" w:rsidRPr="00113AB9">
        <w:rPr>
          <w:rFonts w:ascii="Arial" w:hAnsi="Arial" w:cs="Arial"/>
          <w:sz w:val="24"/>
          <w:szCs w:val="24"/>
          <w:lang w:val="en-US"/>
        </w:rPr>
        <w:t xml:space="preserve">addition, they can put that grey water to good use in their gardens and on their farms. </w:t>
      </w:r>
    </w:p>
    <w:p w14:paraId="01CFA067" w14:textId="77777777" w:rsidR="007D7F5A" w:rsidRPr="00113AB9" w:rsidRDefault="007D7F5A" w:rsidP="00113AB9">
      <w:pPr>
        <w:spacing w:line="360" w:lineRule="auto"/>
        <w:jc w:val="both"/>
        <w:rPr>
          <w:rFonts w:ascii="Arial" w:hAnsi="Arial" w:cs="Arial"/>
          <w:sz w:val="24"/>
          <w:szCs w:val="24"/>
          <w:lang w:val="en-US"/>
        </w:rPr>
      </w:pPr>
    </w:p>
    <w:p w14:paraId="51D1C6CA" w14:textId="57075643" w:rsidR="008F197A" w:rsidRPr="00113AB9" w:rsidRDefault="00177B05" w:rsidP="00113AB9">
      <w:pPr>
        <w:spacing w:line="360" w:lineRule="auto"/>
        <w:jc w:val="both"/>
        <w:rPr>
          <w:rFonts w:ascii="Arial" w:hAnsi="Arial" w:cs="Arial"/>
          <w:sz w:val="24"/>
          <w:szCs w:val="24"/>
          <w:lang w:val="en-US"/>
        </w:rPr>
      </w:pPr>
      <w:r>
        <w:rPr>
          <w:rFonts w:ascii="Arial" w:hAnsi="Arial" w:cs="Arial"/>
          <w:sz w:val="24"/>
          <w:szCs w:val="24"/>
          <w:lang w:val="en-US"/>
        </w:rPr>
        <w:t xml:space="preserve">On the other hand, (Rahman &amp; Reynolds, 2016), claimed that hotels </w:t>
      </w:r>
      <w:r w:rsidR="008F197A" w:rsidRPr="00113AB9">
        <w:rPr>
          <w:rFonts w:ascii="Arial" w:hAnsi="Arial" w:cs="Arial"/>
          <w:sz w:val="24"/>
          <w:szCs w:val="24"/>
          <w:lang w:val="en-US"/>
        </w:rPr>
        <w:t xml:space="preserve"> could also educate their customers and workers on water efficiency by instituting a conservation scheme</w:t>
      </w:r>
      <w:r w:rsidR="007D7F5A" w:rsidRPr="00113AB9">
        <w:rPr>
          <w:rFonts w:ascii="Arial" w:hAnsi="Arial" w:cs="Arial"/>
          <w:sz w:val="24"/>
          <w:szCs w:val="24"/>
          <w:lang w:val="en-US"/>
        </w:rPr>
        <w:t xml:space="preserve"> and </w:t>
      </w:r>
      <w:r w:rsidR="008F197A" w:rsidRPr="00113AB9">
        <w:rPr>
          <w:rFonts w:ascii="Arial" w:hAnsi="Arial" w:cs="Arial"/>
          <w:sz w:val="24"/>
          <w:szCs w:val="24"/>
          <w:lang w:val="en-US"/>
        </w:rPr>
        <w:t xml:space="preserve">may do their part for the environment by </w:t>
      </w:r>
      <w:r w:rsidR="007D7F5A" w:rsidRPr="00113AB9">
        <w:rPr>
          <w:rFonts w:ascii="Arial" w:hAnsi="Arial" w:cs="Arial"/>
          <w:sz w:val="24"/>
          <w:szCs w:val="24"/>
          <w:lang w:val="en-US"/>
        </w:rPr>
        <w:t>utilizing</w:t>
      </w:r>
      <w:r w:rsidR="008F197A" w:rsidRPr="00113AB9">
        <w:rPr>
          <w:rFonts w:ascii="Arial" w:hAnsi="Arial" w:cs="Arial"/>
          <w:sz w:val="24"/>
          <w:szCs w:val="24"/>
          <w:lang w:val="en-US"/>
        </w:rPr>
        <w:t xml:space="preserve"> recyclable products, decreasing their usage of plastic things, offering waste segregation containers, and composting food scraps and donating any extra food to local </w:t>
      </w:r>
      <w:r w:rsidR="007D7F5A" w:rsidRPr="00113AB9">
        <w:rPr>
          <w:rFonts w:ascii="Arial" w:hAnsi="Arial" w:cs="Arial"/>
          <w:sz w:val="24"/>
          <w:szCs w:val="24"/>
          <w:lang w:val="en-US"/>
        </w:rPr>
        <w:t>organizations</w:t>
      </w:r>
      <w:r w:rsidR="00F3443B" w:rsidRPr="00113AB9">
        <w:rPr>
          <w:rFonts w:ascii="Arial" w:hAnsi="Arial" w:cs="Arial"/>
          <w:sz w:val="24"/>
          <w:szCs w:val="24"/>
          <w:lang w:val="en-US"/>
        </w:rPr>
        <w:t xml:space="preserve"> while also, </w:t>
      </w:r>
      <w:r w:rsidR="008F197A" w:rsidRPr="00113AB9">
        <w:rPr>
          <w:rFonts w:ascii="Arial" w:hAnsi="Arial" w:cs="Arial"/>
          <w:sz w:val="24"/>
          <w:szCs w:val="24"/>
          <w:lang w:val="en-US"/>
        </w:rPr>
        <w:t>providing vegan and vegetarian options, using locally sourced products whenever possible, eliminating bottled water, decreasing packaging, and reducing food waste in their food and beverage operations.</w:t>
      </w:r>
      <w:r w:rsidR="00142EBE" w:rsidRPr="00113AB9">
        <w:rPr>
          <w:rFonts w:ascii="Arial" w:hAnsi="Arial" w:cs="Arial"/>
          <w:sz w:val="24"/>
          <w:szCs w:val="24"/>
          <w:lang w:val="en-US"/>
        </w:rPr>
        <w:t xml:space="preserve"> </w:t>
      </w:r>
    </w:p>
    <w:p w14:paraId="77C40B1F" w14:textId="77777777" w:rsidR="008F197A" w:rsidRPr="00113AB9" w:rsidRDefault="008F197A" w:rsidP="00113AB9">
      <w:pPr>
        <w:spacing w:line="360" w:lineRule="auto"/>
        <w:jc w:val="both"/>
        <w:rPr>
          <w:rFonts w:ascii="Arial" w:hAnsi="Arial" w:cs="Arial"/>
          <w:sz w:val="24"/>
          <w:szCs w:val="24"/>
          <w:lang w:val="en-US"/>
        </w:rPr>
      </w:pPr>
    </w:p>
    <w:p w14:paraId="0CFDFFC8" w14:textId="04D794C2" w:rsidR="008F197A" w:rsidRPr="00113AB9" w:rsidRDefault="00177B05" w:rsidP="00113AB9">
      <w:pPr>
        <w:spacing w:line="360" w:lineRule="auto"/>
        <w:jc w:val="both"/>
        <w:rPr>
          <w:rFonts w:ascii="Arial" w:hAnsi="Arial" w:cs="Arial"/>
          <w:sz w:val="24"/>
          <w:szCs w:val="24"/>
          <w:lang w:val="en-US"/>
        </w:rPr>
      </w:pPr>
      <w:r>
        <w:rPr>
          <w:rFonts w:ascii="Arial" w:hAnsi="Arial" w:cs="Arial"/>
          <w:sz w:val="24"/>
          <w:szCs w:val="24"/>
          <w:lang w:val="en-US"/>
        </w:rPr>
        <w:t xml:space="preserve">In 2011, </w:t>
      </w:r>
      <w:r w:rsidR="00391BFF">
        <w:rPr>
          <w:rFonts w:ascii="Arial" w:hAnsi="Arial" w:cs="Arial"/>
          <w:sz w:val="24"/>
          <w:szCs w:val="24"/>
          <w:lang w:val="en-US"/>
        </w:rPr>
        <w:t xml:space="preserve">De </w:t>
      </w:r>
      <w:proofErr w:type="spellStart"/>
      <w:r w:rsidR="00391BFF">
        <w:rPr>
          <w:rFonts w:ascii="Arial" w:hAnsi="Arial" w:cs="Arial"/>
          <w:sz w:val="24"/>
          <w:szCs w:val="24"/>
          <w:lang w:val="en-US"/>
        </w:rPr>
        <w:t>Grasbois</w:t>
      </w:r>
      <w:proofErr w:type="spellEnd"/>
      <w:r w:rsidR="00391BFF">
        <w:rPr>
          <w:rFonts w:ascii="Arial" w:hAnsi="Arial" w:cs="Arial"/>
          <w:sz w:val="24"/>
          <w:szCs w:val="24"/>
          <w:lang w:val="en-US"/>
        </w:rPr>
        <w:t xml:space="preserve"> &amp; Fennel said that </w:t>
      </w:r>
      <w:r w:rsidR="008F197A" w:rsidRPr="00113AB9">
        <w:rPr>
          <w:rFonts w:ascii="Arial" w:hAnsi="Arial" w:cs="Arial"/>
          <w:sz w:val="24"/>
          <w:szCs w:val="24"/>
          <w:lang w:val="en-US"/>
        </w:rPr>
        <w:t xml:space="preserve">Materials that are easier on the environment can be </w:t>
      </w:r>
      <w:r w:rsidR="00F3443B" w:rsidRPr="00113AB9">
        <w:rPr>
          <w:rFonts w:ascii="Arial" w:hAnsi="Arial" w:cs="Arial"/>
          <w:sz w:val="24"/>
          <w:szCs w:val="24"/>
          <w:lang w:val="en-US"/>
        </w:rPr>
        <w:t>utilized</w:t>
      </w:r>
      <w:r w:rsidR="008F197A" w:rsidRPr="00113AB9">
        <w:rPr>
          <w:rFonts w:ascii="Arial" w:hAnsi="Arial" w:cs="Arial"/>
          <w:sz w:val="24"/>
          <w:szCs w:val="24"/>
          <w:lang w:val="en-US"/>
        </w:rPr>
        <w:t xml:space="preserve"> in the construction of new hotels to cut down on energy costs and </w:t>
      </w:r>
      <w:r w:rsidR="00F3443B" w:rsidRPr="00113AB9">
        <w:rPr>
          <w:rFonts w:ascii="Arial" w:hAnsi="Arial" w:cs="Arial"/>
          <w:sz w:val="24"/>
          <w:szCs w:val="24"/>
          <w:lang w:val="en-US"/>
        </w:rPr>
        <w:t>maximize</w:t>
      </w:r>
      <w:r w:rsidR="008F197A" w:rsidRPr="00113AB9">
        <w:rPr>
          <w:rFonts w:ascii="Arial" w:hAnsi="Arial" w:cs="Arial"/>
          <w:sz w:val="24"/>
          <w:szCs w:val="24"/>
          <w:lang w:val="en-US"/>
        </w:rPr>
        <w:t xml:space="preserve"> the building's exposure to natural light</w:t>
      </w:r>
      <w:r w:rsidR="00F3443B" w:rsidRPr="00113AB9">
        <w:rPr>
          <w:rFonts w:ascii="Arial" w:hAnsi="Arial" w:cs="Arial"/>
          <w:sz w:val="24"/>
          <w:szCs w:val="24"/>
          <w:lang w:val="en-US"/>
        </w:rPr>
        <w:t xml:space="preserve"> as existing </w:t>
      </w:r>
      <w:r w:rsidR="008F197A" w:rsidRPr="00113AB9">
        <w:rPr>
          <w:rFonts w:ascii="Arial" w:hAnsi="Arial" w:cs="Arial"/>
          <w:sz w:val="24"/>
          <w:szCs w:val="24"/>
          <w:lang w:val="en-US"/>
        </w:rPr>
        <w:t>hotels can also improve their energy efficiency by retrofitting with green roofing, living walls, and high-performance windows</w:t>
      </w:r>
      <w:r w:rsidR="00F3443B" w:rsidRPr="00113AB9">
        <w:rPr>
          <w:rFonts w:ascii="Arial" w:hAnsi="Arial" w:cs="Arial"/>
          <w:sz w:val="24"/>
          <w:szCs w:val="24"/>
          <w:lang w:val="en-US"/>
        </w:rPr>
        <w:t xml:space="preserve"> as when </w:t>
      </w:r>
      <w:r w:rsidR="008F197A" w:rsidRPr="00113AB9">
        <w:rPr>
          <w:rFonts w:ascii="Arial" w:hAnsi="Arial" w:cs="Arial"/>
          <w:sz w:val="24"/>
          <w:szCs w:val="24"/>
          <w:lang w:val="en-US"/>
        </w:rPr>
        <w:t xml:space="preserve">hotels </w:t>
      </w:r>
      <w:r w:rsidR="00F3443B" w:rsidRPr="00113AB9">
        <w:rPr>
          <w:rFonts w:ascii="Arial" w:hAnsi="Arial" w:cs="Arial"/>
          <w:sz w:val="24"/>
          <w:szCs w:val="24"/>
          <w:lang w:val="en-US"/>
        </w:rPr>
        <w:t>priorities</w:t>
      </w:r>
      <w:r w:rsidR="008F197A" w:rsidRPr="00113AB9">
        <w:rPr>
          <w:rFonts w:ascii="Arial" w:hAnsi="Arial" w:cs="Arial"/>
          <w:sz w:val="24"/>
          <w:szCs w:val="24"/>
          <w:lang w:val="en-US"/>
        </w:rPr>
        <w:t xml:space="preserve"> environmental sustainability, they reduce their impact on the environment and the costs associated with maintaining it. This is </w:t>
      </w:r>
      <w:proofErr w:type="gramStart"/>
      <w:r w:rsidR="008F197A" w:rsidRPr="00113AB9">
        <w:rPr>
          <w:rFonts w:ascii="Arial" w:hAnsi="Arial" w:cs="Arial"/>
          <w:sz w:val="24"/>
          <w:szCs w:val="24"/>
          <w:lang w:val="en-US"/>
        </w:rPr>
        <w:t>due to the fact that</w:t>
      </w:r>
      <w:proofErr w:type="gramEnd"/>
      <w:r w:rsidR="008F197A" w:rsidRPr="00113AB9">
        <w:rPr>
          <w:rFonts w:ascii="Arial" w:hAnsi="Arial" w:cs="Arial"/>
          <w:sz w:val="24"/>
          <w:szCs w:val="24"/>
          <w:lang w:val="en-US"/>
        </w:rPr>
        <w:t xml:space="preserve"> both of these things affect the natural world in some way</w:t>
      </w:r>
      <w:r w:rsidR="00080699" w:rsidRPr="00113AB9">
        <w:rPr>
          <w:rFonts w:ascii="Arial" w:hAnsi="Arial" w:cs="Arial"/>
          <w:sz w:val="24"/>
          <w:szCs w:val="24"/>
          <w:lang w:val="en-US"/>
        </w:rPr>
        <w:t xml:space="preserve"> but </w:t>
      </w:r>
      <w:proofErr w:type="gramStart"/>
      <w:r w:rsidR="00080699" w:rsidRPr="00113AB9">
        <w:rPr>
          <w:rFonts w:ascii="Arial" w:hAnsi="Arial" w:cs="Arial"/>
          <w:sz w:val="24"/>
          <w:szCs w:val="24"/>
          <w:lang w:val="en-US"/>
        </w:rPr>
        <w:t>as well</w:t>
      </w:r>
      <w:proofErr w:type="gramEnd"/>
      <w:r w:rsidR="00080699" w:rsidRPr="00113AB9">
        <w:rPr>
          <w:rFonts w:ascii="Arial" w:hAnsi="Arial" w:cs="Arial"/>
          <w:sz w:val="24"/>
          <w:szCs w:val="24"/>
          <w:lang w:val="en-US"/>
        </w:rPr>
        <w:t xml:space="preserve"> </w:t>
      </w:r>
      <w:r w:rsidR="008F197A" w:rsidRPr="00113AB9">
        <w:rPr>
          <w:rFonts w:ascii="Arial" w:hAnsi="Arial" w:cs="Arial"/>
          <w:sz w:val="24"/>
          <w:szCs w:val="24"/>
          <w:lang w:val="en-US"/>
        </w:rPr>
        <w:t>helps build a good reputation and brings in customers or clients who appreciate environmentally responsible company methods.</w:t>
      </w:r>
      <w:r w:rsidR="00F27C36" w:rsidRPr="00113AB9">
        <w:rPr>
          <w:rFonts w:ascii="Arial" w:hAnsi="Arial" w:cs="Arial"/>
          <w:sz w:val="24"/>
          <w:szCs w:val="24"/>
          <w:lang w:val="en-US"/>
        </w:rPr>
        <w:t xml:space="preserve"> </w:t>
      </w:r>
    </w:p>
    <w:p w14:paraId="76EBB7CC" w14:textId="77777777" w:rsidR="008F197A" w:rsidRPr="00113AB9" w:rsidRDefault="008F197A" w:rsidP="00113AB9">
      <w:pPr>
        <w:spacing w:line="360" w:lineRule="auto"/>
        <w:jc w:val="both"/>
        <w:rPr>
          <w:rFonts w:ascii="Arial" w:hAnsi="Arial" w:cs="Arial"/>
          <w:sz w:val="24"/>
          <w:szCs w:val="24"/>
          <w:lang w:val="en-US"/>
        </w:rPr>
      </w:pPr>
    </w:p>
    <w:p w14:paraId="5D3040E0" w14:textId="7FA4973E" w:rsidR="008913CA" w:rsidRPr="00113AB9" w:rsidRDefault="00391BFF" w:rsidP="00113AB9">
      <w:pPr>
        <w:spacing w:line="360" w:lineRule="auto"/>
        <w:jc w:val="both"/>
        <w:rPr>
          <w:rFonts w:ascii="Arial" w:hAnsi="Arial" w:cs="Arial"/>
          <w:sz w:val="24"/>
          <w:szCs w:val="24"/>
          <w:lang w:val="en-US"/>
        </w:rPr>
      </w:pPr>
      <w:r>
        <w:rPr>
          <w:rFonts w:ascii="Arial" w:hAnsi="Arial" w:cs="Arial"/>
          <w:sz w:val="24"/>
          <w:szCs w:val="24"/>
          <w:lang w:val="en-US"/>
        </w:rPr>
        <w:t>In the opinion of (De Paco et al., 2019), the</w:t>
      </w:r>
      <w:r w:rsidR="008913CA" w:rsidRPr="00113AB9">
        <w:rPr>
          <w:rFonts w:ascii="Arial" w:hAnsi="Arial" w:cs="Arial"/>
          <w:sz w:val="24"/>
          <w:szCs w:val="24"/>
          <w:lang w:val="en-US"/>
        </w:rPr>
        <w:t xml:space="preserve"> hotel industry's dedication to maintaining elevated levels of social responsibility and engagement in nearby communities is central to this facet of social sustainability</w:t>
      </w:r>
      <w:r w:rsidR="00F7293F" w:rsidRPr="00113AB9">
        <w:rPr>
          <w:rFonts w:ascii="Arial" w:hAnsi="Arial" w:cs="Arial"/>
          <w:sz w:val="24"/>
          <w:szCs w:val="24"/>
          <w:lang w:val="en-US"/>
        </w:rPr>
        <w:t xml:space="preserve"> and this </w:t>
      </w:r>
      <w:r w:rsidR="008913CA" w:rsidRPr="00113AB9">
        <w:rPr>
          <w:rFonts w:ascii="Arial" w:hAnsi="Arial" w:cs="Arial"/>
          <w:sz w:val="24"/>
          <w:szCs w:val="24"/>
          <w:lang w:val="en-US"/>
        </w:rPr>
        <w:t>involves things like hiring legal workers, backing businesses and suppliers that are owned by people in the area, and giving money to groups and issues that help the community.</w:t>
      </w:r>
      <w:r w:rsidR="002669A3" w:rsidRPr="00113AB9">
        <w:rPr>
          <w:rFonts w:ascii="Arial" w:hAnsi="Arial" w:cs="Arial"/>
          <w:sz w:val="24"/>
          <w:szCs w:val="24"/>
          <w:lang w:val="en-US"/>
        </w:rPr>
        <w:t xml:space="preserve"> </w:t>
      </w:r>
    </w:p>
    <w:p w14:paraId="452FD605" w14:textId="77777777" w:rsidR="00AE774F" w:rsidRPr="00113AB9" w:rsidRDefault="00AE774F" w:rsidP="00113AB9">
      <w:pPr>
        <w:spacing w:line="360" w:lineRule="auto"/>
        <w:jc w:val="both"/>
        <w:rPr>
          <w:rFonts w:ascii="Arial" w:hAnsi="Arial" w:cs="Arial"/>
          <w:sz w:val="24"/>
          <w:szCs w:val="24"/>
          <w:lang w:val="en-US"/>
        </w:rPr>
      </w:pPr>
    </w:p>
    <w:p w14:paraId="3DE075A6" w14:textId="2E51EECB" w:rsidR="00131248" w:rsidRPr="00113AB9" w:rsidRDefault="00131248" w:rsidP="00113AB9">
      <w:pPr>
        <w:spacing w:line="360" w:lineRule="auto"/>
        <w:jc w:val="both"/>
        <w:rPr>
          <w:rFonts w:ascii="Arial" w:hAnsi="Arial" w:cs="Arial"/>
          <w:sz w:val="24"/>
          <w:szCs w:val="24"/>
          <w:lang w:val="en-US"/>
        </w:rPr>
      </w:pPr>
      <w:proofErr w:type="gramStart"/>
      <w:r w:rsidRPr="00113AB9">
        <w:rPr>
          <w:rFonts w:ascii="Arial" w:hAnsi="Arial" w:cs="Arial"/>
          <w:sz w:val="24"/>
          <w:szCs w:val="24"/>
          <w:lang w:val="en-US"/>
        </w:rPr>
        <w:t>In order to</w:t>
      </w:r>
      <w:proofErr w:type="gramEnd"/>
      <w:r w:rsidRPr="00113AB9">
        <w:rPr>
          <w:rFonts w:ascii="Arial" w:hAnsi="Arial" w:cs="Arial"/>
          <w:sz w:val="24"/>
          <w:szCs w:val="24"/>
          <w:lang w:val="en-US"/>
        </w:rPr>
        <w:t xml:space="preserve"> promote social sustainability, it is imperative for hotels to ensure that their personnel receive equitable compensation, work in agreeable environments, and are afforded prospects for career development and progression</w:t>
      </w:r>
      <w:r w:rsidR="00F7293F" w:rsidRPr="00113AB9">
        <w:rPr>
          <w:rFonts w:ascii="Arial" w:hAnsi="Arial" w:cs="Arial"/>
          <w:sz w:val="24"/>
          <w:szCs w:val="24"/>
          <w:lang w:val="en-US"/>
        </w:rPr>
        <w:t xml:space="preserve"> and the </w:t>
      </w:r>
      <w:r w:rsidRPr="00113AB9">
        <w:rPr>
          <w:rFonts w:ascii="Arial" w:hAnsi="Arial" w:cs="Arial"/>
          <w:sz w:val="24"/>
          <w:szCs w:val="24"/>
          <w:lang w:val="en-US"/>
        </w:rPr>
        <w:t xml:space="preserve">adoption of inclusive and diverse </w:t>
      </w:r>
      <w:r w:rsidR="00F7293F" w:rsidRPr="00113AB9">
        <w:rPr>
          <w:rFonts w:ascii="Arial" w:hAnsi="Arial" w:cs="Arial"/>
          <w:sz w:val="24"/>
          <w:szCs w:val="24"/>
          <w:lang w:val="en-US"/>
        </w:rPr>
        <w:t>practices</w:t>
      </w:r>
      <w:r w:rsidRPr="00113AB9">
        <w:rPr>
          <w:rFonts w:ascii="Arial" w:hAnsi="Arial" w:cs="Arial"/>
          <w:sz w:val="24"/>
          <w:szCs w:val="24"/>
          <w:lang w:val="en-US"/>
        </w:rPr>
        <w:t xml:space="preserve"> by hotels has the potential to positively impact the social sustainability of their respective communities. This suggests that it is imperative for the establishment to create an inclusive environment that fosters a sense of belonging for both its patrons and employees, irrespective of demographic characteristics such as age, gender, race, ethnicity, religion, or sexual orientation.</w:t>
      </w:r>
      <w:r w:rsidR="005946A4" w:rsidRPr="00113AB9">
        <w:rPr>
          <w:rFonts w:ascii="Arial" w:hAnsi="Arial" w:cs="Arial"/>
          <w:sz w:val="24"/>
          <w:szCs w:val="24"/>
          <w:lang w:val="en-US"/>
        </w:rPr>
        <w:t xml:space="preserve"> (Morrison et al., 2019)</w:t>
      </w:r>
    </w:p>
    <w:p w14:paraId="670E3CA4" w14:textId="77777777" w:rsidR="00131248" w:rsidRPr="00113AB9" w:rsidRDefault="00131248" w:rsidP="00113AB9">
      <w:pPr>
        <w:spacing w:line="360" w:lineRule="auto"/>
        <w:jc w:val="both"/>
        <w:rPr>
          <w:rFonts w:ascii="Arial" w:hAnsi="Arial" w:cs="Arial"/>
          <w:sz w:val="24"/>
          <w:szCs w:val="24"/>
          <w:lang w:val="en-US"/>
        </w:rPr>
      </w:pPr>
    </w:p>
    <w:p w14:paraId="28394987" w14:textId="4845C65E" w:rsidR="00131248" w:rsidRPr="00113AB9" w:rsidRDefault="00391BFF" w:rsidP="00113AB9">
      <w:pPr>
        <w:spacing w:line="360" w:lineRule="auto"/>
        <w:jc w:val="both"/>
        <w:rPr>
          <w:rFonts w:ascii="Arial" w:hAnsi="Arial" w:cs="Arial"/>
          <w:sz w:val="24"/>
          <w:szCs w:val="24"/>
          <w:lang w:val="en-US"/>
        </w:rPr>
      </w:pPr>
      <w:r w:rsidRPr="00113AB9">
        <w:rPr>
          <w:rFonts w:ascii="Arial" w:hAnsi="Arial" w:cs="Arial"/>
          <w:sz w:val="24"/>
          <w:szCs w:val="24"/>
          <w:lang w:val="en-US"/>
        </w:rPr>
        <w:t>(</w:t>
      </w:r>
      <w:proofErr w:type="spellStart"/>
      <w:r w:rsidRPr="00113AB9">
        <w:rPr>
          <w:rFonts w:ascii="Arial" w:hAnsi="Arial" w:cs="Arial"/>
          <w:sz w:val="24"/>
          <w:szCs w:val="24"/>
          <w:lang w:val="en-US"/>
        </w:rPr>
        <w:t>Njite</w:t>
      </w:r>
      <w:proofErr w:type="spellEnd"/>
      <w:r w:rsidRPr="00113AB9">
        <w:rPr>
          <w:rFonts w:ascii="Arial" w:hAnsi="Arial" w:cs="Arial"/>
          <w:sz w:val="24"/>
          <w:szCs w:val="24"/>
          <w:lang w:val="en-US"/>
        </w:rPr>
        <w:t xml:space="preserve"> &amp; Schaffer, 2017)</w:t>
      </w:r>
      <w:r>
        <w:rPr>
          <w:rFonts w:ascii="Arial" w:hAnsi="Arial" w:cs="Arial"/>
          <w:sz w:val="24"/>
          <w:szCs w:val="24"/>
          <w:lang w:val="en-US"/>
        </w:rPr>
        <w:t xml:space="preserve"> said that </w:t>
      </w:r>
      <w:r w:rsidR="00131248" w:rsidRPr="00113AB9">
        <w:rPr>
          <w:rFonts w:ascii="Arial" w:hAnsi="Arial" w:cs="Arial"/>
          <w:sz w:val="24"/>
          <w:szCs w:val="24"/>
          <w:lang w:val="en-US"/>
        </w:rPr>
        <w:t>Implementing initiatives that support nearby enterprises, philanthropic institutions, and other not-for-profit entities is an effective approach for hotels to contribute to the communities in which they are situated</w:t>
      </w:r>
      <w:r w:rsidR="00F33813" w:rsidRPr="00113AB9">
        <w:rPr>
          <w:rFonts w:ascii="Arial" w:hAnsi="Arial" w:cs="Arial"/>
          <w:sz w:val="24"/>
          <w:szCs w:val="24"/>
          <w:lang w:val="en-US"/>
        </w:rPr>
        <w:t xml:space="preserve"> but in </w:t>
      </w:r>
      <w:r w:rsidR="00131248" w:rsidRPr="00113AB9">
        <w:rPr>
          <w:rFonts w:ascii="Arial" w:hAnsi="Arial" w:cs="Arial"/>
          <w:sz w:val="24"/>
          <w:szCs w:val="24"/>
          <w:lang w:val="en-US"/>
        </w:rPr>
        <w:t>addition, it is possible for them to engage in partnerships with regional governmental bodies and other relevant entities to foster and advance ecologically sustainable tourism initiatives.</w:t>
      </w:r>
    </w:p>
    <w:p w14:paraId="38C693BD" w14:textId="77777777" w:rsidR="00131248" w:rsidRPr="00113AB9" w:rsidRDefault="00131248" w:rsidP="00113AB9">
      <w:pPr>
        <w:spacing w:line="360" w:lineRule="auto"/>
        <w:jc w:val="both"/>
        <w:rPr>
          <w:rFonts w:ascii="Arial" w:hAnsi="Arial" w:cs="Arial"/>
          <w:sz w:val="24"/>
          <w:szCs w:val="24"/>
          <w:lang w:val="en-US"/>
        </w:rPr>
      </w:pPr>
    </w:p>
    <w:p w14:paraId="791B1C62" w14:textId="32B197CC" w:rsidR="00131248" w:rsidRPr="00113AB9" w:rsidRDefault="00391BFF" w:rsidP="00113AB9">
      <w:pPr>
        <w:spacing w:line="360" w:lineRule="auto"/>
        <w:jc w:val="both"/>
        <w:rPr>
          <w:rFonts w:ascii="Arial" w:hAnsi="Arial" w:cs="Arial"/>
          <w:sz w:val="24"/>
          <w:szCs w:val="24"/>
          <w:lang w:val="en-US"/>
        </w:rPr>
      </w:pPr>
      <w:r>
        <w:rPr>
          <w:rFonts w:ascii="Arial" w:hAnsi="Arial" w:cs="Arial"/>
          <w:sz w:val="24"/>
          <w:szCs w:val="24"/>
          <w:lang w:val="en-US"/>
        </w:rPr>
        <w:t>(</w:t>
      </w:r>
      <w:r w:rsidRPr="00113AB9">
        <w:rPr>
          <w:rFonts w:ascii="Arial" w:hAnsi="Arial" w:cs="Arial"/>
          <w:sz w:val="24"/>
          <w:szCs w:val="24"/>
          <w:lang w:val="en-US"/>
        </w:rPr>
        <w:t>Butler, 2018)</w:t>
      </w:r>
      <w:r>
        <w:rPr>
          <w:rFonts w:ascii="Arial" w:hAnsi="Arial" w:cs="Arial"/>
          <w:sz w:val="24"/>
          <w:szCs w:val="24"/>
          <w:lang w:val="en-US"/>
        </w:rPr>
        <w:t xml:space="preserve">’s opinion is that </w:t>
      </w:r>
      <w:r w:rsidR="00131248" w:rsidRPr="00113AB9">
        <w:rPr>
          <w:rFonts w:ascii="Arial" w:hAnsi="Arial" w:cs="Arial"/>
          <w:sz w:val="24"/>
          <w:szCs w:val="24"/>
          <w:lang w:val="en-US"/>
        </w:rPr>
        <w:t>Hotels have the potential to enhance social sustainability through the presentation and promotion of local culture and heritage within their respective communities</w:t>
      </w:r>
      <w:r w:rsidR="00F33813" w:rsidRPr="00113AB9">
        <w:rPr>
          <w:rFonts w:ascii="Arial" w:hAnsi="Arial" w:cs="Arial"/>
          <w:sz w:val="24"/>
          <w:szCs w:val="24"/>
          <w:lang w:val="en-US"/>
        </w:rPr>
        <w:t xml:space="preserve"> while the </w:t>
      </w:r>
      <w:r w:rsidR="00131248" w:rsidRPr="00113AB9">
        <w:rPr>
          <w:rFonts w:ascii="Arial" w:hAnsi="Arial" w:cs="Arial"/>
          <w:sz w:val="24"/>
          <w:szCs w:val="24"/>
          <w:lang w:val="en-US"/>
        </w:rPr>
        <w:t>provision of support to local companies that offer cultural events will enhance the authenticity of guests' experiences</w:t>
      </w:r>
      <w:r w:rsidR="00F33813" w:rsidRPr="00113AB9">
        <w:rPr>
          <w:rFonts w:ascii="Arial" w:hAnsi="Arial" w:cs="Arial"/>
          <w:sz w:val="24"/>
          <w:szCs w:val="24"/>
          <w:lang w:val="en-US"/>
        </w:rPr>
        <w:t xml:space="preserve"> while the hotels </w:t>
      </w:r>
      <w:r w:rsidR="00131248" w:rsidRPr="00113AB9">
        <w:rPr>
          <w:rFonts w:ascii="Arial" w:hAnsi="Arial" w:cs="Arial"/>
          <w:sz w:val="24"/>
          <w:szCs w:val="24"/>
          <w:lang w:val="en-US"/>
        </w:rPr>
        <w:t>bear the responsibility of ensuring that their premises are accessible to guests who may experience mobility impairments. It is recommended that the provision of information pertaining to accessible activities and services in the vicinity be included</w:t>
      </w:r>
      <w:r w:rsidR="000551CD" w:rsidRPr="00113AB9">
        <w:rPr>
          <w:rFonts w:ascii="Arial" w:hAnsi="Arial" w:cs="Arial"/>
          <w:sz w:val="24"/>
          <w:szCs w:val="24"/>
          <w:lang w:val="en-US"/>
        </w:rPr>
        <w:t xml:space="preserve"> as this </w:t>
      </w:r>
      <w:r w:rsidR="00131248" w:rsidRPr="00113AB9">
        <w:rPr>
          <w:rFonts w:ascii="Arial" w:hAnsi="Arial" w:cs="Arial"/>
          <w:sz w:val="24"/>
          <w:szCs w:val="24"/>
          <w:lang w:val="en-US"/>
        </w:rPr>
        <w:t xml:space="preserve">has the potential to facilitate the advancement of social </w:t>
      </w:r>
      <w:proofErr w:type="gramStart"/>
      <w:r w:rsidR="00131248" w:rsidRPr="00113AB9">
        <w:rPr>
          <w:rFonts w:ascii="Arial" w:hAnsi="Arial" w:cs="Arial"/>
          <w:sz w:val="24"/>
          <w:szCs w:val="24"/>
          <w:lang w:val="en-US"/>
        </w:rPr>
        <w:t>sustainability</w:t>
      </w:r>
      <w:proofErr w:type="gramEnd"/>
    </w:p>
    <w:p w14:paraId="201CE21A" w14:textId="77777777" w:rsidR="00131248" w:rsidRPr="00113AB9" w:rsidRDefault="00131248" w:rsidP="00113AB9">
      <w:pPr>
        <w:spacing w:line="360" w:lineRule="auto"/>
        <w:jc w:val="both"/>
        <w:rPr>
          <w:rFonts w:ascii="Arial" w:hAnsi="Arial" w:cs="Arial"/>
          <w:sz w:val="24"/>
          <w:szCs w:val="24"/>
          <w:lang w:val="en-US"/>
        </w:rPr>
      </w:pPr>
    </w:p>
    <w:p w14:paraId="0F1AB4B9" w14:textId="365A465D" w:rsidR="00131248" w:rsidRPr="00113AB9" w:rsidRDefault="00131248" w:rsidP="00113AB9">
      <w:pPr>
        <w:spacing w:line="360" w:lineRule="auto"/>
        <w:jc w:val="both"/>
        <w:rPr>
          <w:rFonts w:ascii="Arial" w:hAnsi="Arial" w:cs="Arial"/>
          <w:sz w:val="24"/>
          <w:szCs w:val="24"/>
          <w:lang w:val="en-US"/>
        </w:rPr>
      </w:pPr>
      <w:r w:rsidRPr="00113AB9">
        <w:rPr>
          <w:rFonts w:ascii="Arial" w:hAnsi="Arial" w:cs="Arial"/>
          <w:sz w:val="24"/>
          <w:szCs w:val="24"/>
          <w:lang w:val="en-US"/>
        </w:rPr>
        <w:t xml:space="preserve">The integration of socially sustainable </w:t>
      </w:r>
      <w:r w:rsidR="000551CD" w:rsidRPr="00113AB9">
        <w:rPr>
          <w:rFonts w:ascii="Arial" w:hAnsi="Arial" w:cs="Arial"/>
          <w:sz w:val="24"/>
          <w:szCs w:val="24"/>
          <w:lang w:val="en-US"/>
        </w:rPr>
        <w:t>practices</w:t>
      </w:r>
      <w:r w:rsidRPr="00113AB9">
        <w:rPr>
          <w:rFonts w:ascii="Arial" w:hAnsi="Arial" w:cs="Arial"/>
          <w:sz w:val="24"/>
          <w:szCs w:val="24"/>
          <w:lang w:val="en-US"/>
        </w:rPr>
        <w:t xml:space="preserve"> within the hotel industry has the capacity to yield </w:t>
      </w:r>
      <w:r w:rsidR="000551CD" w:rsidRPr="00113AB9">
        <w:rPr>
          <w:rFonts w:ascii="Arial" w:hAnsi="Arial" w:cs="Arial"/>
          <w:sz w:val="24"/>
          <w:szCs w:val="24"/>
          <w:lang w:val="en-US"/>
        </w:rPr>
        <w:t>favorable</w:t>
      </w:r>
      <w:r w:rsidRPr="00113AB9">
        <w:rPr>
          <w:rFonts w:ascii="Arial" w:hAnsi="Arial" w:cs="Arial"/>
          <w:sz w:val="24"/>
          <w:szCs w:val="24"/>
          <w:lang w:val="en-US"/>
        </w:rPr>
        <w:t xml:space="preserve"> outcomes, not solely for the </w:t>
      </w:r>
      <w:r w:rsidR="000551CD" w:rsidRPr="00113AB9">
        <w:rPr>
          <w:rFonts w:ascii="Arial" w:hAnsi="Arial" w:cs="Arial"/>
          <w:sz w:val="24"/>
          <w:szCs w:val="24"/>
          <w:lang w:val="en-US"/>
        </w:rPr>
        <w:t>organization</w:t>
      </w:r>
      <w:r w:rsidRPr="00113AB9">
        <w:rPr>
          <w:rFonts w:ascii="Arial" w:hAnsi="Arial" w:cs="Arial"/>
          <w:sz w:val="24"/>
          <w:szCs w:val="24"/>
          <w:lang w:val="en-US"/>
        </w:rPr>
        <w:t>, but also for the broader community</w:t>
      </w:r>
      <w:r w:rsidR="000551CD" w:rsidRPr="00113AB9">
        <w:rPr>
          <w:rFonts w:ascii="Arial" w:hAnsi="Arial" w:cs="Arial"/>
          <w:sz w:val="24"/>
          <w:szCs w:val="24"/>
          <w:lang w:val="en-US"/>
        </w:rPr>
        <w:t xml:space="preserve"> as this </w:t>
      </w:r>
      <w:r w:rsidRPr="00113AB9">
        <w:rPr>
          <w:rFonts w:ascii="Arial" w:hAnsi="Arial" w:cs="Arial"/>
          <w:sz w:val="24"/>
          <w:szCs w:val="24"/>
          <w:lang w:val="en-US"/>
        </w:rPr>
        <w:t>phenomenon can be attributed to its positive impact on enhancing the quality of guest experience and stimulating the local economy.</w:t>
      </w:r>
      <w:r w:rsidR="00B539F6" w:rsidRPr="00113AB9">
        <w:rPr>
          <w:rFonts w:ascii="Arial" w:hAnsi="Arial" w:cs="Arial"/>
          <w:sz w:val="24"/>
          <w:szCs w:val="24"/>
          <w:lang w:val="en-US"/>
        </w:rPr>
        <w:t xml:space="preserve"> (Rahman &amp; Reynolds, 2019)</w:t>
      </w:r>
    </w:p>
    <w:p w14:paraId="0E93D64E" w14:textId="77777777" w:rsidR="00131248" w:rsidRPr="00113AB9" w:rsidRDefault="00131248" w:rsidP="00113AB9">
      <w:pPr>
        <w:spacing w:line="360" w:lineRule="auto"/>
        <w:jc w:val="both"/>
        <w:rPr>
          <w:rFonts w:ascii="Arial" w:hAnsi="Arial" w:cs="Arial"/>
          <w:sz w:val="24"/>
          <w:szCs w:val="24"/>
          <w:lang w:val="en-US"/>
        </w:rPr>
      </w:pPr>
    </w:p>
    <w:p w14:paraId="4236EFBF" w14:textId="77777777" w:rsidR="00AE774F" w:rsidRPr="00113AB9" w:rsidRDefault="00AE774F" w:rsidP="00113AB9">
      <w:pPr>
        <w:spacing w:line="360" w:lineRule="auto"/>
        <w:jc w:val="both"/>
        <w:rPr>
          <w:rFonts w:ascii="Arial" w:hAnsi="Arial" w:cs="Arial"/>
          <w:sz w:val="24"/>
          <w:szCs w:val="24"/>
          <w:lang w:val="en-US"/>
        </w:rPr>
      </w:pPr>
    </w:p>
    <w:p w14:paraId="1F35B1F6" w14:textId="77777777" w:rsidR="008913CA" w:rsidRPr="00113AB9" w:rsidRDefault="008913CA" w:rsidP="00113AB9">
      <w:pPr>
        <w:spacing w:line="360" w:lineRule="auto"/>
        <w:jc w:val="both"/>
        <w:rPr>
          <w:rFonts w:ascii="Arial" w:hAnsi="Arial" w:cs="Arial"/>
          <w:sz w:val="24"/>
          <w:szCs w:val="24"/>
          <w:lang w:val="en-US"/>
        </w:rPr>
      </w:pPr>
    </w:p>
    <w:p w14:paraId="0A2337FE" w14:textId="3F0DC50A" w:rsidR="00B04676" w:rsidRPr="00113AB9" w:rsidRDefault="00391BFF" w:rsidP="00113AB9">
      <w:pPr>
        <w:spacing w:line="360" w:lineRule="auto"/>
        <w:jc w:val="both"/>
        <w:rPr>
          <w:rFonts w:ascii="Arial" w:hAnsi="Arial" w:cs="Arial"/>
          <w:sz w:val="24"/>
          <w:szCs w:val="24"/>
          <w:lang w:val="en-US"/>
        </w:rPr>
      </w:pPr>
      <w:r>
        <w:rPr>
          <w:rFonts w:ascii="Arial" w:hAnsi="Arial" w:cs="Arial"/>
          <w:sz w:val="24"/>
          <w:szCs w:val="24"/>
          <w:lang w:val="en-US"/>
        </w:rPr>
        <w:t>In (</w:t>
      </w:r>
      <w:proofErr w:type="spellStart"/>
      <w:r>
        <w:rPr>
          <w:rFonts w:ascii="Arial" w:hAnsi="Arial" w:cs="Arial"/>
          <w:sz w:val="24"/>
          <w:szCs w:val="24"/>
          <w:lang w:val="en-US"/>
        </w:rPr>
        <w:t>Drius</w:t>
      </w:r>
      <w:proofErr w:type="spellEnd"/>
      <w:r>
        <w:rPr>
          <w:rFonts w:ascii="Arial" w:hAnsi="Arial" w:cs="Arial"/>
          <w:sz w:val="24"/>
          <w:szCs w:val="24"/>
          <w:lang w:val="en-US"/>
        </w:rPr>
        <w:t xml:space="preserve"> et al., 2019)’s opinion, </w:t>
      </w:r>
      <w:proofErr w:type="gramStart"/>
      <w:r>
        <w:rPr>
          <w:rFonts w:ascii="Arial" w:hAnsi="Arial" w:cs="Arial"/>
          <w:sz w:val="24"/>
          <w:szCs w:val="24"/>
          <w:lang w:val="en-US"/>
        </w:rPr>
        <w:t xml:space="preserve">the </w:t>
      </w:r>
      <w:r w:rsidR="008913CA" w:rsidRPr="00113AB9">
        <w:rPr>
          <w:rFonts w:ascii="Arial" w:hAnsi="Arial" w:cs="Arial"/>
          <w:sz w:val="24"/>
          <w:szCs w:val="24"/>
          <w:lang w:val="en-US"/>
        </w:rPr>
        <w:t xml:space="preserve"> main</w:t>
      </w:r>
      <w:proofErr w:type="gramEnd"/>
      <w:r w:rsidR="008913CA" w:rsidRPr="00113AB9">
        <w:rPr>
          <w:rFonts w:ascii="Arial" w:hAnsi="Arial" w:cs="Arial"/>
          <w:sz w:val="24"/>
          <w:szCs w:val="24"/>
          <w:lang w:val="en-US"/>
        </w:rPr>
        <w:t xml:space="preserve"> goal of </w:t>
      </w:r>
      <w:r w:rsidR="00BB0FFE" w:rsidRPr="00113AB9">
        <w:rPr>
          <w:rFonts w:ascii="Arial" w:hAnsi="Arial" w:cs="Arial"/>
          <w:sz w:val="24"/>
          <w:szCs w:val="24"/>
          <w:lang w:val="en-US"/>
        </w:rPr>
        <w:t xml:space="preserve">the economic pillar </w:t>
      </w:r>
      <w:r w:rsidR="008913CA" w:rsidRPr="00113AB9">
        <w:rPr>
          <w:rFonts w:ascii="Arial" w:hAnsi="Arial" w:cs="Arial"/>
          <w:sz w:val="24"/>
          <w:szCs w:val="24"/>
          <w:lang w:val="en-US"/>
        </w:rPr>
        <w:t xml:space="preserve"> is to ensure that the hospitality industry can continue to achieve its current level of financial success for a long time to come</w:t>
      </w:r>
      <w:r w:rsidR="00BB0FFE" w:rsidRPr="00113AB9">
        <w:rPr>
          <w:rFonts w:ascii="Arial" w:hAnsi="Arial" w:cs="Arial"/>
          <w:sz w:val="24"/>
          <w:szCs w:val="24"/>
          <w:lang w:val="en-US"/>
        </w:rPr>
        <w:t xml:space="preserve"> and by making </w:t>
      </w:r>
      <w:r w:rsidR="008913CA" w:rsidRPr="00113AB9">
        <w:rPr>
          <w:rFonts w:ascii="Arial" w:hAnsi="Arial" w:cs="Arial"/>
          <w:sz w:val="24"/>
          <w:szCs w:val="24"/>
          <w:lang w:val="en-US"/>
        </w:rPr>
        <w:t xml:space="preserve">sure the business has enough money in the future is really important for our plan. Another crucial aspect of this plan is promoting responsible tourism </w:t>
      </w:r>
      <w:r w:rsidR="00BB0FFE" w:rsidRPr="00113AB9">
        <w:rPr>
          <w:rFonts w:ascii="Arial" w:hAnsi="Arial" w:cs="Arial"/>
          <w:sz w:val="24"/>
          <w:szCs w:val="24"/>
          <w:lang w:val="en-US"/>
        </w:rPr>
        <w:t>practices</w:t>
      </w:r>
      <w:r w:rsidR="008913CA" w:rsidRPr="00113AB9">
        <w:rPr>
          <w:rFonts w:ascii="Arial" w:hAnsi="Arial" w:cs="Arial"/>
          <w:sz w:val="24"/>
          <w:szCs w:val="24"/>
          <w:lang w:val="en-US"/>
        </w:rPr>
        <w:t xml:space="preserve"> that benefit both the national and global economy</w:t>
      </w:r>
      <w:r w:rsidR="00BB0FFE" w:rsidRPr="00113AB9">
        <w:rPr>
          <w:rFonts w:ascii="Arial" w:hAnsi="Arial" w:cs="Arial"/>
          <w:sz w:val="24"/>
          <w:szCs w:val="24"/>
          <w:lang w:val="en-US"/>
        </w:rPr>
        <w:t xml:space="preserve"> as being </w:t>
      </w:r>
      <w:r w:rsidR="00B04676" w:rsidRPr="00113AB9">
        <w:rPr>
          <w:rFonts w:ascii="Arial" w:hAnsi="Arial" w:cs="Arial"/>
          <w:sz w:val="24"/>
          <w:szCs w:val="24"/>
          <w:lang w:val="en-US"/>
        </w:rPr>
        <w:t xml:space="preserve">involved in responsible tourism </w:t>
      </w:r>
      <w:r w:rsidR="00BB0FFE" w:rsidRPr="00113AB9">
        <w:rPr>
          <w:rFonts w:ascii="Arial" w:hAnsi="Arial" w:cs="Arial"/>
          <w:sz w:val="24"/>
          <w:szCs w:val="24"/>
          <w:lang w:val="en-US"/>
        </w:rPr>
        <w:t>practices</w:t>
      </w:r>
      <w:r w:rsidR="00B04676" w:rsidRPr="00113AB9">
        <w:rPr>
          <w:rFonts w:ascii="Arial" w:hAnsi="Arial" w:cs="Arial"/>
          <w:sz w:val="24"/>
          <w:szCs w:val="24"/>
          <w:lang w:val="en-US"/>
        </w:rPr>
        <w:t xml:space="preserve"> can benefit the community's economy and reduce negative effects on society and the environment. To be a </w:t>
      </w:r>
      <w:proofErr w:type="gramStart"/>
      <w:r w:rsidR="00B04676" w:rsidRPr="00113AB9">
        <w:rPr>
          <w:rFonts w:ascii="Arial" w:hAnsi="Arial" w:cs="Arial"/>
          <w:sz w:val="24"/>
          <w:szCs w:val="24"/>
          <w:lang w:val="en-US"/>
        </w:rPr>
        <w:t>responsible tourist</w:t>
      </w:r>
      <w:r w:rsidR="00781584" w:rsidRPr="00113AB9">
        <w:rPr>
          <w:rFonts w:ascii="Arial" w:hAnsi="Arial" w:cs="Arial"/>
          <w:sz w:val="24"/>
          <w:szCs w:val="24"/>
          <w:lang w:val="en-US"/>
        </w:rPr>
        <w:t>s</w:t>
      </w:r>
      <w:proofErr w:type="gramEnd"/>
      <w:r w:rsidR="00B04676" w:rsidRPr="00113AB9">
        <w:rPr>
          <w:rFonts w:ascii="Arial" w:hAnsi="Arial" w:cs="Arial"/>
          <w:sz w:val="24"/>
          <w:szCs w:val="24"/>
          <w:lang w:val="en-US"/>
        </w:rPr>
        <w:t xml:space="preserve">, </w:t>
      </w:r>
      <w:r w:rsidR="00781584" w:rsidRPr="00113AB9">
        <w:rPr>
          <w:rFonts w:ascii="Arial" w:hAnsi="Arial" w:cs="Arial"/>
          <w:sz w:val="24"/>
          <w:szCs w:val="24"/>
          <w:lang w:val="en-US"/>
        </w:rPr>
        <w:t>they</w:t>
      </w:r>
      <w:r w:rsidR="00B04676" w:rsidRPr="00113AB9">
        <w:rPr>
          <w:rFonts w:ascii="Arial" w:hAnsi="Arial" w:cs="Arial"/>
          <w:sz w:val="24"/>
          <w:szCs w:val="24"/>
          <w:lang w:val="en-US"/>
        </w:rPr>
        <w:t xml:space="preserve"> need to </w:t>
      </w:r>
      <w:r w:rsidR="00BB0FFE" w:rsidRPr="00113AB9">
        <w:rPr>
          <w:rFonts w:ascii="Arial" w:hAnsi="Arial" w:cs="Arial"/>
          <w:sz w:val="24"/>
          <w:szCs w:val="24"/>
          <w:lang w:val="en-US"/>
        </w:rPr>
        <w:t>practice</w:t>
      </w:r>
      <w:r w:rsidR="00B04676" w:rsidRPr="00113AB9">
        <w:rPr>
          <w:rFonts w:ascii="Arial" w:hAnsi="Arial" w:cs="Arial"/>
          <w:sz w:val="24"/>
          <w:szCs w:val="24"/>
          <w:lang w:val="en-US"/>
        </w:rPr>
        <w:t xml:space="preserve"> environmentally-friendly tourism and support </w:t>
      </w:r>
      <w:r w:rsidR="00781584" w:rsidRPr="00113AB9">
        <w:rPr>
          <w:rFonts w:ascii="Arial" w:hAnsi="Arial" w:cs="Arial"/>
          <w:sz w:val="24"/>
          <w:szCs w:val="24"/>
          <w:lang w:val="en-US"/>
        </w:rPr>
        <w:t>their</w:t>
      </w:r>
      <w:r w:rsidR="00B04676" w:rsidRPr="00113AB9">
        <w:rPr>
          <w:rFonts w:ascii="Arial" w:hAnsi="Arial" w:cs="Arial"/>
          <w:sz w:val="24"/>
          <w:szCs w:val="24"/>
          <w:lang w:val="en-US"/>
        </w:rPr>
        <w:t xml:space="preserve"> local community by buying things from local businesses.</w:t>
      </w:r>
      <w:r w:rsidR="00CE4636" w:rsidRPr="00113AB9">
        <w:rPr>
          <w:rFonts w:ascii="Arial" w:hAnsi="Arial" w:cs="Arial"/>
          <w:sz w:val="24"/>
          <w:szCs w:val="24"/>
          <w:lang w:val="en-US"/>
        </w:rPr>
        <w:t xml:space="preserve"> </w:t>
      </w:r>
    </w:p>
    <w:p w14:paraId="0427B53D" w14:textId="77777777" w:rsidR="00B04676" w:rsidRPr="00113AB9" w:rsidRDefault="00B04676" w:rsidP="00113AB9">
      <w:pPr>
        <w:spacing w:line="360" w:lineRule="auto"/>
        <w:jc w:val="both"/>
        <w:rPr>
          <w:rFonts w:ascii="Arial" w:hAnsi="Arial" w:cs="Arial"/>
          <w:sz w:val="24"/>
          <w:szCs w:val="24"/>
          <w:lang w:val="en-US"/>
        </w:rPr>
      </w:pPr>
    </w:p>
    <w:p w14:paraId="38AFE2E8" w14:textId="3FDF304A" w:rsidR="00170031" w:rsidRPr="00113AB9" w:rsidRDefault="00A0215B" w:rsidP="00113AB9">
      <w:pPr>
        <w:spacing w:line="360" w:lineRule="auto"/>
        <w:jc w:val="both"/>
        <w:rPr>
          <w:rFonts w:ascii="Arial" w:hAnsi="Arial" w:cs="Arial"/>
          <w:sz w:val="24"/>
          <w:szCs w:val="24"/>
          <w:lang w:val="en-US"/>
        </w:rPr>
      </w:pPr>
      <w:r w:rsidRPr="00113AB9">
        <w:rPr>
          <w:rFonts w:ascii="Arial" w:hAnsi="Arial" w:cs="Arial"/>
          <w:sz w:val="24"/>
          <w:szCs w:val="24"/>
          <w:lang w:val="en-US"/>
        </w:rPr>
        <w:t>(Cavusoglu, 2016)</w:t>
      </w:r>
      <w:r>
        <w:rPr>
          <w:rFonts w:ascii="Arial" w:hAnsi="Arial" w:cs="Arial"/>
          <w:sz w:val="24"/>
          <w:szCs w:val="24"/>
          <w:lang w:val="en-US"/>
        </w:rPr>
        <w:t xml:space="preserve"> stated that </w:t>
      </w:r>
      <w:proofErr w:type="gramStart"/>
      <w:r>
        <w:rPr>
          <w:rFonts w:ascii="Arial" w:hAnsi="Arial" w:cs="Arial"/>
          <w:sz w:val="24"/>
          <w:szCs w:val="24"/>
          <w:lang w:val="en-US"/>
        </w:rPr>
        <w:t xml:space="preserve">by </w:t>
      </w:r>
      <w:r w:rsidR="00B04676" w:rsidRPr="00113AB9">
        <w:rPr>
          <w:rFonts w:ascii="Arial" w:hAnsi="Arial" w:cs="Arial"/>
          <w:sz w:val="24"/>
          <w:szCs w:val="24"/>
          <w:lang w:val="en-US"/>
        </w:rPr>
        <w:t xml:space="preserve"> their</w:t>
      </w:r>
      <w:proofErr w:type="gramEnd"/>
      <w:r w:rsidR="00B04676" w:rsidRPr="00113AB9">
        <w:rPr>
          <w:rFonts w:ascii="Arial" w:hAnsi="Arial" w:cs="Arial"/>
          <w:sz w:val="24"/>
          <w:szCs w:val="24"/>
          <w:lang w:val="en-US"/>
        </w:rPr>
        <w:t xml:space="preserve"> resources effectively and reducing waste, hotels can decrease their operational costs and boost their profits</w:t>
      </w:r>
      <w:r w:rsidR="00781584" w:rsidRPr="00113AB9">
        <w:rPr>
          <w:rFonts w:ascii="Arial" w:hAnsi="Arial" w:cs="Arial"/>
          <w:sz w:val="24"/>
          <w:szCs w:val="24"/>
          <w:lang w:val="en-US"/>
        </w:rPr>
        <w:t xml:space="preserve"> while to </w:t>
      </w:r>
      <w:r w:rsidR="00B04676" w:rsidRPr="00113AB9">
        <w:rPr>
          <w:rFonts w:ascii="Arial" w:hAnsi="Arial" w:cs="Arial"/>
          <w:sz w:val="24"/>
          <w:szCs w:val="24"/>
          <w:lang w:val="en-US"/>
        </w:rPr>
        <w:t xml:space="preserve">save money, hotels can use strategies to reduce water, hire local and sustainable suppliers, use less plastic and single-use items, and use energy-saving </w:t>
      </w:r>
      <w:r w:rsidR="00170031" w:rsidRPr="00113AB9">
        <w:rPr>
          <w:rFonts w:ascii="Arial" w:hAnsi="Arial" w:cs="Arial"/>
          <w:sz w:val="24"/>
          <w:szCs w:val="24"/>
          <w:lang w:val="en-US"/>
        </w:rPr>
        <w:t>practices</w:t>
      </w:r>
      <w:r w:rsidR="00B04676" w:rsidRPr="00113AB9">
        <w:rPr>
          <w:rFonts w:ascii="Arial" w:hAnsi="Arial" w:cs="Arial"/>
          <w:sz w:val="24"/>
          <w:szCs w:val="24"/>
          <w:lang w:val="en-US"/>
        </w:rPr>
        <w:t xml:space="preserve"> in the building and maintenance</w:t>
      </w:r>
      <w:r>
        <w:rPr>
          <w:rFonts w:ascii="Arial" w:hAnsi="Arial" w:cs="Arial"/>
          <w:sz w:val="24"/>
          <w:szCs w:val="24"/>
          <w:lang w:val="en-US"/>
        </w:rPr>
        <w:t>.</w:t>
      </w:r>
    </w:p>
    <w:p w14:paraId="051AE214" w14:textId="77777777" w:rsidR="00170031" w:rsidRPr="00113AB9" w:rsidRDefault="00170031" w:rsidP="00113AB9">
      <w:pPr>
        <w:spacing w:line="360" w:lineRule="auto"/>
        <w:jc w:val="both"/>
        <w:rPr>
          <w:rFonts w:ascii="Arial" w:hAnsi="Arial" w:cs="Arial"/>
          <w:sz w:val="24"/>
          <w:szCs w:val="24"/>
          <w:lang w:val="en-US"/>
        </w:rPr>
      </w:pPr>
    </w:p>
    <w:p w14:paraId="6573D3EF" w14:textId="643D2D5F" w:rsidR="00B04676" w:rsidRPr="00113AB9" w:rsidRDefault="00A0215B" w:rsidP="00113AB9">
      <w:pPr>
        <w:spacing w:line="360" w:lineRule="auto"/>
        <w:jc w:val="both"/>
        <w:rPr>
          <w:rFonts w:ascii="Arial" w:hAnsi="Arial" w:cs="Arial"/>
          <w:sz w:val="24"/>
          <w:szCs w:val="24"/>
          <w:lang w:val="en-US"/>
        </w:rPr>
      </w:pPr>
      <w:r w:rsidRPr="00113AB9">
        <w:rPr>
          <w:rFonts w:ascii="Arial" w:hAnsi="Arial" w:cs="Arial"/>
          <w:sz w:val="24"/>
          <w:szCs w:val="24"/>
          <w:lang w:val="en-US"/>
        </w:rPr>
        <w:t>(Yadav et al, 2019)</w:t>
      </w:r>
      <w:r>
        <w:rPr>
          <w:rFonts w:ascii="Arial" w:hAnsi="Arial" w:cs="Arial"/>
          <w:sz w:val="24"/>
          <w:szCs w:val="24"/>
          <w:lang w:val="en-US"/>
        </w:rPr>
        <w:t xml:space="preserve"> said that </w:t>
      </w:r>
      <w:proofErr w:type="gramStart"/>
      <w:r w:rsidR="00B04676" w:rsidRPr="00113AB9">
        <w:rPr>
          <w:rFonts w:ascii="Arial" w:hAnsi="Arial" w:cs="Arial"/>
          <w:sz w:val="24"/>
          <w:szCs w:val="24"/>
          <w:lang w:val="en-US"/>
        </w:rPr>
        <w:t>By</w:t>
      </w:r>
      <w:proofErr w:type="gramEnd"/>
      <w:r w:rsidR="00B04676" w:rsidRPr="00113AB9">
        <w:rPr>
          <w:rFonts w:ascii="Arial" w:hAnsi="Arial" w:cs="Arial"/>
          <w:sz w:val="24"/>
          <w:szCs w:val="24"/>
          <w:lang w:val="en-US"/>
        </w:rPr>
        <w:t xml:space="preserve"> offering opportunities for employee training and professional development, hotels can increase the size of their workforce</w:t>
      </w:r>
      <w:r w:rsidR="00170031" w:rsidRPr="00113AB9">
        <w:rPr>
          <w:rFonts w:ascii="Arial" w:hAnsi="Arial" w:cs="Arial"/>
          <w:sz w:val="24"/>
          <w:szCs w:val="24"/>
          <w:lang w:val="en-US"/>
        </w:rPr>
        <w:t xml:space="preserve"> and in consequence </w:t>
      </w:r>
      <w:r w:rsidR="00B04676" w:rsidRPr="00113AB9">
        <w:rPr>
          <w:rFonts w:ascii="Arial" w:hAnsi="Arial" w:cs="Arial"/>
          <w:sz w:val="24"/>
          <w:szCs w:val="24"/>
          <w:lang w:val="en-US"/>
        </w:rPr>
        <w:t>new employees will become more efficient, longer-term employment opportunities will be created, and staff retention will be promoted</w:t>
      </w:r>
      <w:r w:rsidR="000E4AC0" w:rsidRPr="00113AB9">
        <w:rPr>
          <w:rFonts w:ascii="Arial" w:hAnsi="Arial" w:cs="Arial"/>
          <w:sz w:val="24"/>
          <w:szCs w:val="24"/>
          <w:lang w:val="en-US"/>
        </w:rPr>
        <w:t xml:space="preserve"> but also,</w:t>
      </w:r>
      <w:r w:rsidR="00B04676" w:rsidRPr="00113AB9">
        <w:rPr>
          <w:rFonts w:ascii="Arial" w:hAnsi="Arial" w:cs="Arial"/>
          <w:sz w:val="24"/>
          <w:szCs w:val="24"/>
          <w:lang w:val="en-US"/>
        </w:rPr>
        <w:t xml:space="preserve"> Hotels have a big responsibility in supporting the regional economy for the long-term. </w:t>
      </w:r>
      <w:r w:rsidR="000E4AC0" w:rsidRPr="00113AB9">
        <w:rPr>
          <w:rFonts w:ascii="Arial" w:hAnsi="Arial" w:cs="Arial"/>
          <w:sz w:val="24"/>
          <w:szCs w:val="24"/>
          <w:lang w:val="en-US"/>
        </w:rPr>
        <w:t xml:space="preserve">They </w:t>
      </w:r>
      <w:r w:rsidR="00B04676" w:rsidRPr="00113AB9">
        <w:rPr>
          <w:rFonts w:ascii="Arial" w:hAnsi="Arial" w:cs="Arial"/>
          <w:sz w:val="24"/>
          <w:szCs w:val="24"/>
          <w:lang w:val="en-US"/>
        </w:rPr>
        <w:t xml:space="preserve">can do this by hiring people who live in the area, collaborating with other small businesses, giving to charity, and buying things from local vendors. </w:t>
      </w:r>
    </w:p>
    <w:p w14:paraId="279651F7" w14:textId="77777777" w:rsidR="00B04676" w:rsidRPr="00113AB9" w:rsidRDefault="00B04676" w:rsidP="00113AB9">
      <w:pPr>
        <w:spacing w:line="360" w:lineRule="auto"/>
        <w:jc w:val="both"/>
        <w:rPr>
          <w:rFonts w:ascii="Arial" w:hAnsi="Arial" w:cs="Arial"/>
          <w:sz w:val="24"/>
          <w:szCs w:val="24"/>
          <w:lang w:val="en-US"/>
        </w:rPr>
      </w:pPr>
    </w:p>
    <w:p w14:paraId="2EC4384B" w14:textId="145DB671" w:rsidR="0017073F" w:rsidRPr="00113AB9" w:rsidRDefault="0017073F" w:rsidP="00113AB9">
      <w:pPr>
        <w:spacing w:line="360" w:lineRule="auto"/>
        <w:jc w:val="both"/>
        <w:rPr>
          <w:rFonts w:ascii="Arial" w:hAnsi="Arial" w:cs="Arial"/>
          <w:sz w:val="24"/>
          <w:szCs w:val="24"/>
          <w:lang w:val="en-US"/>
        </w:rPr>
      </w:pPr>
      <w:r w:rsidRPr="00113AB9">
        <w:rPr>
          <w:rFonts w:ascii="Arial" w:hAnsi="Arial" w:cs="Arial"/>
          <w:sz w:val="24"/>
          <w:szCs w:val="24"/>
          <w:lang w:val="en-US"/>
        </w:rPr>
        <w:t xml:space="preserve">Hotels are facing increasing pressure from governmental and regulatory bodies to implement sustainable business </w:t>
      </w:r>
      <w:r w:rsidR="002D0614" w:rsidRPr="00113AB9">
        <w:rPr>
          <w:rFonts w:ascii="Arial" w:hAnsi="Arial" w:cs="Arial"/>
          <w:sz w:val="24"/>
          <w:szCs w:val="24"/>
          <w:lang w:val="en-US"/>
        </w:rPr>
        <w:t>practices</w:t>
      </w:r>
      <w:r w:rsidRPr="00113AB9">
        <w:rPr>
          <w:rFonts w:ascii="Arial" w:hAnsi="Arial" w:cs="Arial"/>
          <w:sz w:val="24"/>
          <w:szCs w:val="24"/>
          <w:lang w:val="en-US"/>
        </w:rPr>
        <w:t xml:space="preserve"> and mitigate their environmental impact</w:t>
      </w:r>
      <w:r w:rsidR="002D0614" w:rsidRPr="00113AB9">
        <w:rPr>
          <w:rFonts w:ascii="Arial" w:hAnsi="Arial" w:cs="Arial"/>
          <w:sz w:val="24"/>
          <w:szCs w:val="24"/>
          <w:lang w:val="en-US"/>
        </w:rPr>
        <w:t xml:space="preserve"> and one </w:t>
      </w:r>
      <w:r w:rsidRPr="00113AB9">
        <w:rPr>
          <w:rFonts w:ascii="Arial" w:hAnsi="Arial" w:cs="Arial"/>
          <w:sz w:val="24"/>
          <w:szCs w:val="24"/>
          <w:lang w:val="en-US"/>
        </w:rPr>
        <w:t xml:space="preserve">of the most widely employed approaches to encourage hotels to enhance their sustainability is the </w:t>
      </w:r>
      <w:r w:rsidR="002D0614" w:rsidRPr="00113AB9">
        <w:rPr>
          <w:rFonts w:ascii="Arial" w:hAnsi="Arial" w:cs="Arial"/>
          <w:sz w:val="24"/>
          <w:szCs w:val="24"/>
          <w:lang w:val="en-US"/>
        </w:rPr>
        <w:t>utilization</w:t>
      </w:r>
      <w:r w:rsidRPr="00113AB9">
        <w:rPr>
          <w:rFonts w:ascii="Arial" w:hAnsi="Arial" w:cs="Arial"/>
          <w:sz w:val="24"/>
          <w:szCs w:val="24"/>
          <w:lang w:val="en-US"/>
        </w:rPr>
        <w:t xml:space="preserve"> of environmental regulations as a means of exerting influence. Governments are imposing increasingly stringent environmental regulations that hotels must adhere to</w:t>
      </w:r>
      <w:r w:rsidR="00837388" w:rsidRPr="00113AB9">
        <w:rPr>
          <w:rFonts w:ascii="Arial" w:hAnsi="Arial" w:cs="Arial"/>
          <w:sz w:val="24"/>
          <w:szCs w:val="24"/>
          <w:lang w:val="en-US"/>
        </w:rPr>
        <w:t xml:space="preserve"> as these </w:t>
      </w:r>
      <w:r w:rsidRPr="00113AB9">
        <w:rPr>
          <w:rFonts w:ascii="Arial" w:hAnsi="Arial" w:cs="Arial"/>
          <w:sz w:val="24"/>
          <w:szCs w:val="24"/>
          <w:lang w:val="en-US"/>
        </w:rPr>
        <w:t xml:space="preserve">regulations encompass legal provisions pertaining to carbon emissions, energy and water conservation, and waste </w:t>
      </w:r>
      <w:proofErr w:type="gramStart"/>
      <w:r w:rsidRPr="00113AB9">
        <w:rPr>
          <w:rFonts w:ascii="Arial" w:hAnsi="Arial" w:cs="Arial"/>
          <w:sz w:val="24"/>
          <w:szCs w:val="24"/>
          <w:lang w:val="en-US"/>
        </w:rPr>
        <w:t>management.</w:t>
      </w:r>
      <w:r w:rsidR="00746AB5" w:rsidRPr="00113AB9">
        <w:rPr>
          <w:rFonts w:ascii="Arial" w:hAnsi="Arial" w:cs="Arial"/>
          <w:sz w:val="24"/>
          <w:szCs w:val="24"/>
          <w:lang w:val="en-US"/>
        </w:rPr>
        <w:t>(</w:t>
      </w:r>
      <w:proofErr w:type="gramEnd"/>
      <w:r w:rsidR="00746AB5" w:rsidRPr="00113AB9">
        <w:rPr>
          <w:rFonts w:ascii="Arial" w:hAnsi="Arial" w:cs="Arial"/>
          <w:sz w:val="24"/>
          <w:szCs w:val="24"/>
          <w:lang w:val="en-US"/>
        </w:rPr>
        <w:t xml:space="preserve"> </w:t>
      </w:r>
      <w:proofErr w:type="spellStart"/>
      <w:r w:rsidR="00746AB5" w:rsidRPr="00113AB9">
        <w:rPr>
          <w:rFonts w:ascii="Arial" w:hAnsi="Arial" w:cs="Arial"/>
          <w:sz w:val="24"/>
          <w:szCs w:val="24"/>
          <w:lang w:val="en-US"/>
        </w:rPr>
        <w:t>Musavengane</w:t>
      </w:r>
      <w:proofErr w:type="spellEnd"/>
      <w:r w:rsidR="00746AB5" w:rsidRPr="00113AB9">
        <w:rPr>
          <w:rFonts w:ascii="Arial" w:hAnsi="Arial" w:cs="Arial"/>
          <w:sz w:val="24"/>
          <w:szCs w:val="24"/>
          <w:lang w:val="en-US"/>
        </w:rPr>
        <w:t>, 2019)</w:t>
      </w:r>
    </w:p>
    <w:p w14:paraId="38B05CF4" w14:textId="77777777" w:rsidR="0017073F" w:rsidRPr="00113AB9" w:rsidRDefault="0017073F" w:rsidP="00113AB9">
      <w:pPr>
        <w:spacing w:line="360" w:lineRule="auto"/>
        <w:jc w:val="both"/>
        <w:rPr>
          <w:rFonts w:ascii="Arial" w:hAnsi="Arial" w:cs="Arial"/>
          <w:sz w:val="24"/>
          <w:szCs w:val="24"/>
          <w:lang w:val="en-US"/>
        </w:rPr>
      </w:pPr>
    </w:p>
    <w:p w14:paraId="60EACFF6" w14:textId="7FD1A18D" w:rsidR="0017073F" w:rsidRPr="00113AB9" w:rsidRDefault="00A0215B" w:rsidP="00113AB9">
      <w:pPr>
        <w:spacing w:line="360" w:lineRule="auto"/>
        <w:jc w:val="both"/>
        <w:rPr>
          <w:rFonts w:ascii="Arial" w:hAnsi="Arial" w:cs="Arial"/>
          <w:sz w:val="24"/>
          <w:szCs w:val="24"/>
          <w:lang w:val="en-US"/>
        </w:rPr>
      </w:pPr>
      <w:r w:rsidRPr="00113AB9">
        <w:rPr>
          <w:rFonts w:ascii="Arial" w:hAnsi="Arial" w:cs="Arial"/>
          <w:sz w:val="24"/>
          <w:szCs w:val="24"/>
          <w:lang w:val="en-US"/>
        </w:rPr>
        <w:t>(</w:t>
      </w:r>
      <w:proofErr w:type="spellStart"/>
      <w:r w:rsidRPr="00113AB9">
        <w:rPr>
          <w:rFonts w:ascii="Arial" w:hAnsi="Arial" w:cs="Arial"/>
          <w:sz w:val="24"/>
          <w:szCs w:val="24"/>
          <w:lang w:val="en-US"/>
        </w:rPr>
        <w:t>Azarmi</w:t>
      </w:r>
      <w:proofErr w:type="spellEnd"/>
      <w:r w:rsidRPr="00113AB9">
        <w:rPr>
          <w:rFonts w:ascii="Arial" w:hAnsi="Arial" w:cs="Arial"/>
          <w:sz w:val="24"/>
          <w:szCs w:val="24"/>
          <w:lang w:val="en-US"/>
        </w:rPr>
        <w:t xml:space="preserve"> et al., 2018)</w:t>
      </w:r>
      <w:r>
        <w:rPr>
          <w:rFonts w:ascii="Arial" w:hAnsi="Arial" w:cs="Arial"/>
          <w:sz w:val="24"/>
          <w:szCs w:val="24"/>
          <w:lang w:val="en-US"/>
        </w:rPr>
        <w:t xml:space="preserve"> demonstrated that </w:t>
      </w:r>
      <w:r w:rsidR="0017073F" w:rsidRPr="00113AB9">
        <w:rPr>
          <w:rFonts w:ascii="Arial" w:hAnsi="Arial" w:cs="Arial"/>
          <w:sz w:val="24"/>
          <w:szCs w:val="24"/>
          <w:lang w:val="en-US"/>
        </w:rPr>
        <w:t xml:space="preserve">Governments across the globe have implemented certification </w:t>
      </w:r>
      <w:r w:rsidR="00837388" w:rsidRPr="00113AB9">
        <w:rPr>
          <w:rFonts w:ascii="Arial" w:hAnsi="Arial" w:cs="Arial"/>
          <w:sz w:val="24"/>
          <w:szCs w:val="24"/>
          <w:lang w:val="en-US"/>
        </w:rPr>
        <w:t>programs</w:t>
      </w:r>
      <w:r w:rsidR="0017073F" w:rsidRPr="00113AB9">
        <w:rPr>
          <w:rFonts w:ascii="Arial" w:hAnsi="Arial" w:cs="Arial"/>
          <w:sz w:val="24"/>
          <w:szCs w:val="24"/>
          <w:lang w:val="en-US"/>
        </w:rPr>
        <w:t xml:space="preserve"> and sustainability standards for businesses</w:t>
      </w:r>
      <w:r w:rsidR="00837388" w:rsidRPr="00113AB9">
        <w:rPr>
          <w:rFonts w:ascii="Arial" w:hAnsi="Arial" w:cs="Arial"/>
          <w:sz w:val="24"/>
          <w:szCs w:val="24"/>
          <w:lang w:val="en-US"/>
        </w:rPr>
        <w:t xml:space="preserve"> and </w:t>
      </w:r>
      <w:proofErr w:type="gramStart"/>
      <w:r w:rsidR="00837388" w:rsidRPr="00113AB9">
        <w:rPr>
          <w:rFonts w:ascii="Arial" w:hAnsi="Arial" w:cs="Arial"/>
          <w:sz w:val="24"/>
          <w:szCs w:val="24"/>
          <w:lang w:val="en-US"/>
        </w:rPr>
        <w:t xml:space="preserve">the </w:t>
      </w:r>
      <w:r w:rsidR="0017073F" w:rsidRPr="00113AB9">
        <w:rPr>
          <w:rFonts w:ascii="Arial" w:hAnsi="Arial" w:cs="Arial"/>
          <w:sz w:val="24"/>
          <w:szCs w:val="24"/>
          <w:lang w:val="en-US"/>
        </w:rPr>
        <w:t xml:space="preserve"> current</w:t>
      </w:r>
      <w:proofErr w:type="gramEnd"/>
      <w:r w:rsidR="0017073F" w:rsidRPr="00113AB9">
        <w:rPr>
          <w:rFonts w:ascii="Arial" w:hAnsi="Arial" w:cs="Arial"/>
          <w:sz w:val="24"/>
          <w:szCs w:val="24"/>
          <w:lang w:val="en-US"/>
        </w:rPr>
        <w:t xml:space="preserve"> availability of certification initiatives, such as Green Key and LEED (Leadership in Energy and Environmental Design), exemplify the existence of such </w:t>
      </w:r>
      <w:r w:rsidR="003907FD" w:rsidRPr="00113AB9">
        <w:rPr>
          <w:rFonts w:ascii="Arial" w:hAnsi="Arial" w:cs="Arial"/>
          <w:sz w:val="24"/>
          <w:szCs w:val="24"/>
          <w:lang w:val="en-US"/>
        </w:rPr>
        <w:t xml:space="preserve">programs while in </w:t>
      </w:r>
      <w:r w:rsidR="0017073F" w:rsidRPr="00113AB9">
        <w:rPr>
          <w:rFonts w:ascii="Arial" w:hAnsi="Arial" w:cs="Arial"/>
          <w:sz w:val="24"/>
          <w:szCs w:val="24"/>
          <w:lang w:val="en-US"/>
        </w:rPr>
        <w:t>order to attain accreditation and ensure adherence to regulations, hotels are obligated to comply with these requirements.</w:t>
      </w:r>
      <w:r w:rsidR="007A782F" w:rsidRPr="00113AB9">
        <w:rPr>
          <w:rFonts w:ascii="Arial" w:hAnsi="Arial" w:cs="Arial"/>
          <w:sz w:val="24"/>
          <w:szCs w:val="24"/>
          <w:lang w:val="en-US"/>
        </w:rPr>
        <w:t xml:space="preserve"> </w:t>
      </w:r>
    </w:p>
    <w:p w14:paraId="2B38E99C" w14:textId="77777777" w:rsidR="0017073F" w:rsidRPr="00113AB9" w:rsidRDefault="0017073F" w:rsidP="00113AB9">
      <w:pPr>
        <w:spacing w:line="360" w:lineRule="auto"/>
        <w:jc w:val="both"/>
        <w:rPr>
          <w:rFonts w:ascii="Arial" w:hAnsi="Arial" w:cs="Arial"/>
          <w:sz w:val="24"/>
          <w:szCs w:val="24"/>
          <w:lang w:val="en-US"/>
        </w:rPr>
      </w:pPr>
    </w:p>
    <w:p w14:paraId="108FB504" w14:textId="601E7D87" w:rsidR="0017073F" w:rsidRPr="00113AB9" w:rsidRDefault="00A0215B" w:rsidP="00113AB9">
      <w:pPr>
        <w:spacing w:line="360" w:lineRule="auto"/>
        <w:jc w:val="both"/>
        <w:rPr>
          <w:rFonts w:ascii="Arial" w:hAnsi="Arial" w:cs="Arial"/>
          <w:sz w:val="24"/>
          <w:szCs w:val="24"/>
          <w:lang w:val="en-US"/>
        </w:rPr>
      </w:pPr>
      <w:r>
        <w:rPr>
          <w:rFonts w:ascii="Arial" w:hAnsi="Arial" w:cs="Arial"/>
          <w:sz w:val="24"/>
          <w:szCs w:val="24"/>
          <w:lang w:val="en-US"/>
        </w:rPr>
        <w:t xml:space="preserve">On the other hand, </w:t>
      </w:r>
      <w:r w:rsidRPr="00113AB9">
        <w:rPr>
          <w:rFonts w:ascii="Arial" w:hAnsi="Arial" w:cs="Arial"/>
          <w:sz w:val="24"/>
          <w:szCs w:val="24"/>
          <w:lang w:val="en-US"/>
        </w:rPr>
        <w:t>(Saarinen &amp; Gill, 2018)</w:t>
      </w:r>
      <w:r>
        <w:rPr>
          <w:rFonts w:ascii="Arial" w:hAnsi="Arial" w:cs="Arial"/>
          <w:sz w:val="24"/>
          <w:szCs w:val="24"/>
          <w:lang w:val="en-US"/>
        </w:rPr>
        <w:t xml:space="preserve">’s opinion is that </w:t>
      </w:r>
      <w:r w:rsidR="0017073F" w:rsidRPr="00113AB9">
        <w:rPr>
          <w:rFonts w:ascii="Arial" w:hAnsi="Arial" w:cs="Arial"/>
          <w:sz w:val="24"/>
          <w:szCs w:val="24"/>
          <w:lang w:val="en-US"/>
        </w:rPr>
        <w:t xml:space="preserve">Governments are incentivizing and regulating hotels to adopt eco-friendly </w:t>
      </w:r>
      <w:proofErr w:type="gramStart"/>
      <w:r w:rsidR="003907FD" w:rsidRPr="00113AB9">
        <w:rPr>
          <w:rFonts w:ascii="Arial" w:hAnsi="Arial" w:cs="Arial"/>
          <w:sz w:val="24"/>
          <w:szCs w:val="24"/>
          <w:lang w:val="en-US"/>
        </w:rPr>
        <w:t>practices</w:t>
      </w:r>
      <w:proofErr w:type="gramEnd"/>
      <w:r w:rsidR="003907FD" w:rsidRPr="00113AB9">
        <w:rPr>
          <w:rFonts w:ascii="Arial" w:hAnsi="Arial" w:cs="Arial"/>
          <w:sz w:val="24"/>
          <w:szCs w:val="24"/>
          <w:lang w:val="en-US"/>
        </w:rPr>
        <w:t xml:space="preserve"> and this </w:t>
      </w:r>
      <w:r w:rsidR="0017073F" w:rsidRPr="00113AB9">
        <w:rPr>
          <w:rFonts w:ascii="Arial" w:hAnsi="Arial" w:cs="Arial"/>
          <w:sz w:val="24"/>
          <w:szCs w:val="24"/>
          <w:lang w:val="en-US"/>
        </w:rPr>
        <w:t>encompasses the tax credits granted to hotels that allocate resources towards renewable energy sources, the tax exemptions provided to hotels that engage in recycling of landfill waste, and the tax benefits extended to hotels that invest in renewable energy sources.</w:t>
      </w:r>
      <w:r w:rsidR="00EB452A" w:rsidRPr="00113AB9">
        <w:rPr>
          <w:rFonts w:ascii="Arial" w:hAnsi="Arial" w:cs="Arial"/>
          <w:sz w:val="24"/>
          <w:szCs w:val="24"/>
          <w:lang w:val="en-US"/>
        </w:rPr>
        <w:t xml:space="preserve"> </w:t>
      </w:r>
      <w:r w:rsidR="0017073F" w:rsidRPr="00113AB9">
        <w:rPr>
          <w:rFonts w:ascii="Arial" w:hAnsi="Arial" w:cs="Arial"/>
          <w:sz w:val="24"/>
          <w:szCs w:val="24"/>
          <w:lang w:val="en-US"/>
        </w:rPr>
        <w:t>Hotels are mandated by the government to furnish reports detailing their environmental impact and the measures they undertake to ensure sustainability</w:t>
      </w:r>
      <w:r w:rsidR="00EB452A" w:rsidRPr="00113AB9">
        <w:rPr>
          <w:rFonts w:ascii="Arial" w:hAnsi="Arial" w:cs="Arial"/>
          <w:sz w:val="24"/>
          <w:szCs w:val="24"/>
          <w:lang w:val="en-US"/>
        </w:rPr>
        <w:t xml:space="preserve"> as it </w:t>
      </w:r>
      <w:r w:rsidR="0017073F" w:rsidRPr="00113AB9">
        <w:rPr>
          <w:rFonts w:ascii="Arial" w:hAnsi="Arial" w:cs="Arial"/>
          <w:sz w:val="24"/>
          <w:szCs w:val="24"/>
          <w:lang w:val="en-US"/>
        </w:rPr>
        <w:t xml:space="preserve">is imperative to engage in carbon emissions reporting, sustainable </w:t>
      </w:r>
      <w:r w:rsidR="00EB452A" w:rsidRPr="00113AB9">
        <w:rPr>
          <w:rFonts w:ascii="Arial" w:hAnsi="Arial" w:cs="Arial"/>
          <w:sz w:val="24"/>
          <w:szCs w:val="24"/>
          <w:lang w:val="en-US"/>
        </w:rPr>
        <w:t>practices</w:t>
      </w:r>
      <w:r w:rsidR="0017073F" w:rsidRPr="00113AB9">
        <w:rPr>
          <w:rFonts w:ascii="Arial" w:hAnsi="Arial" w:cs="Arial"/>
          <w:sz w:val="24"/>
          <w:szCs w:val="24"/>
          <w:lang w:val="en-US"/>
        </w:rPr>
        <w:t xml:space="preserve"> monitoring, and audit processes as part of the necessary requirements.</w:t>
      </w:r>
    </w:p>
    <w:p w14:paraId="74201C03" w14:textId="77777777" w:rsidR="0017073F" w:rsidRPr="00113AB9" w:rsidRDefault="0017073F" w:rsidP="00113AB9">
      <w:pPr>
        <w:spacing w:line="360" w:lineRule="auto"/>
        <w:jc w:val="both"/>
        <w:rPr>
          <w:rFonts w:ascii="Arial" w:hAnsi="Arial" w:cs="Arial"/>
          <w:sz w:val="24"/>
          <w:szCs w:val="24"/>
          <w:lang w:val="en-US"/>
        </w:rPr>
      </w:pPr>
    </w:p>
    <w:p w14:paraId="1E02FCCB" w14:textId="271ED364" w:rsidR="00627C6C" w:rsidRPr="00113AB9" w:rsidRDefault="00A0215B" w:rsidP="00113AB9">
      <w:pPr>
        <w:spacing w:line="360" w:lineRule="auto"/>
        <w:jc w:val="both"/>
        <w:rPr>
          <w:rFonts w:ascii="Arial" w:hAnsi="Arial" w:cs="Arial"/>
          <w:sz w:val="24"/>
          <w:szCs w:val="24"/>
          <w:lang w:val="en-US"/>
        </w:rPr>
      </w:pPr>
      <w:r w:rsidRPr="00113AB9">
        <w:rPr>
          <w:rFonts w:ascii="Arial" w:hAnsi="Arial" w:cs="Arial"/>
          <w:sz w:val="24"/>
          <w:szCs w:val="24"/>
          <w:lang w:val="en-US"/>
        </w:rPr>
        <w:t>(Chan, 2014)</w:t>
      </w:r>
      <w:r>
        <w:rPr>
          <w:rFonts w:ascii="Arial" w:hAnsi="Arial" w:cs="Arial"/>
          <w:sz w:val="24"/>
          <w:szCs w:val="24"/>
          <w:lang w:val="en-US"/>
        </w:rPr>
        <w:t xml:space="preserve"> said that </w:t>
      </w:r>
      <w:r w:rsidR="00627C6C" w:rsidRPr="00113AB9">
        <w:rPr>
          <w:rFonts w:ascii="Arial" w:hAnsi="Arial" w:cs="Arial"/>
          <w:sz w:val="24"/>
          <w:szCs w:val="24"/>
          <w:lang w:val="en-US"/>
        </w:rPr>
        <w:t xml:space="preserve">Hotels </w:t>
      </w:r>
      <w:proofErr w:type="gramStart"/>
      <w:r w:rsidR="00627C6C" w:rsidRPr="00113AB9">
        <w:rPr>
          <w:rFonts w:ascii="Arial" w:hAnsi="Arial" w:cs="Arial"/>
          <w:sz w:val="24"/>
          <w:szCs w:val="24"/>
          <w:lang w:val="en-US"/>
        </w:rPr>
        <w:t>have  use</w:t>
      </w:r>
      <w:proofErr w:type="gramEnd"/>
      <w:r w:rsidR="00627C6C" w:rsidRPr="00113AB9">
        <w:rPr>
          <w:rFonts w:ascii="Arial" w:hAnsi="Arial" w:cs="Arial"/>
          <w:sz w:val="24"/>
          <w:szCs w:val="24"/>
          <w:lang w:val="en-US"/>
        </w:rPr>
        <w:t xml:space="preserve"> eco-friendly business practices to stay ahead of their rivals and survive in the tough hospitality industry as people  nowadays are more aware of environmental and social issues, and they want to stay in hotels that focus on sustainable operations. This is why the hospitality industry is adopting sustainability </w:t>
      </w:r>
      <w:r w:rsidR="0052090D" w:rsidRPr="00113AB9">
        <w:rPr>
          <w:rFonts w:ascii="Arial" w:hAnsi="Arial" w:cs="Arial"/>
          <w:sz w:val="24"/>
          <w:szCs w:val="24"/>
          <w:lang w:val="en-US"/>
        </w:rPr>
        <w:t xml:space="preserve">practices as </w:t>
      </w:r>
      <w:proofErr w:type="gramStart"/>
      <w:r w:rsidR="0052090D" w:rsidRPr="00113AB9">
        <w:rPr>
          <w:rFonts w:ascii="Arial" w:hAnsi="Arial" w:cs="Arial"/>
          <w:sz w:val="24"/>
          <w:szCs w:val="24"/>
          <w:lang w:val="en-US"/>
        </w:rPr>
        <w:t xml:space="preserve">it </w:t>
      </w:r>
      <w:r w:rsidR="00627C6C" w:rsidRPr="00113AB9">
        <w:rPr>
          <w:rFonts w:ascii="Arial" w:hAnsi="Arial" w:cs="Arial"/>
          <w:sz w:val="24"/>
          <w:szCs w:val="24"/>
          <w:lang w:val="en-US"/>
        </w:rPr>
        <w:t xml:space="preserve"> being</w:t>
      </w:r>
      <w:proofErr w:type="gramEnd"/>
      <w:r w:rsidR="00627C6C" w:rsidRPr="00113AB9">
        <w:rPr>
          <w:rFonts w:ascii="Arial" w:hAnsi="Arial" w:cs="Arial"/>
          <w:sz w:val="24"/>
          <w:szCs w:val="24"/>
          <w:lang w:val="en-US"/>
        </w:rPr>
        <w:t xml:space="preserve"> driven by the competitive landscape</w:t>
      </w:r>
      <w:r w:rsidR="0052090D" w:rsidRPr="00113AB9">
        <w:rPr>
          <w:rFonts w:ascii="Arial" w:hAnsi="Arial" w:cs="Arial"/>
          <w:sz w:val="24"/>
          <w:szCs w:val="24"/>
          <w:lang w:val="en-US"/>
        </w:rPr>
        <w:t xml:space="preserve"> and hotels have to </w:t>
      </w:r>
      <w:r w:rsidR="00627C6C" w:rsidRPr="00113AB9">
        <w:rPr>
          <w:rFonts w:ascii="Arial" w:hAnsi="Arial" w:cs="Arial"/>
          <w:sz w:val="24"/>
          <w:szCs w:val="24"/>
          <w:lang w:val="en-US"/>
        </w:rPr>
        <w:t xml:space="preserve"> offer eco-friendly rooms to stay competitive nowadays.</w:t>
      </w:r>
    </w:p>
    <w:p w14:paraId="73A8A8AC" w14:textId="77777777" w:rsidR="00627C6C" w:rsidRPr="00113AB9" w:rsidRDefault="00627C6C" w:rsidP="00113AB9">
      <w:pPr>
        <w:spacing w:line="360" w:lineRule="auto"/>
        <w:jc w:val="both"/>
        <w:rPr>
          <w:rFonts w:ascii="Arial" w:hAnsi="Arial" w:cs="Arial"/>
          <w:sz w:val="24"/>
          <w:szCs w:val="24"/>
          <w:lang w:val="en-US"/>
        </w:rPr>
      </w:pPr>
    </w:p>
    <w:p w14:paraId="285BBFC7" w14:textId="6F0772C4" w:rsidR="00627C6C" w:rsidRPr="00113AB9" w:rsidRDefault="00627C6C" w:rsidP="00113AB9">
      <w:pPr>
        <w:spacing w:line="360" w:lineRule="auto"/>
        <w:jc w:val="both"/>
        <w:rPr>
          <w:rFonts w:ascii="Arial" w:hAnsi="Arial" w:cs="Arial"/>
          <w:sz w:val="24"/>
          <w:szCs w:val="24"/>
          <w:lang w:val="en-US"/>
        </w:rPr>
      </w:pPr>
      <w:r w:rsidRPr="00113AB9">
        <w:rPr>
          <w:rFonts w:ascii="Arial" w:hAnsi="Arial" w:cs="Arial"/>
          <w:sz w:val="24"/>
          <w:szCs w:val="24"/>
          <w:lang w:val="en-US"/>
        </w:rPr>
        <w:t xml:space="preserve">By implementing environmentally responsible </w:t>
      </w:r>
      <w:r w:rsidR="0052090D" w:rsidRPr="00113AB9">
        <w:rPr>
          <w:rFonts w:ascii="Arial" w:hAnsi="Arial" w:cs="Arial"/>
          <w:sz w:val="24"/>
          <w:szCs w:val="24"/>
          <w:lang w:val="en-US"/>
        </w:rPr>
        <w:t>practices</w:t>
      </w:r>
      <w:r w:rsidRPr="00113AB9">
        <w:rPr>
          <w:rFonts w:ascii="Arial" w:hAnsi="Arial" w:cs="Arial"/>
          <w:sz w:val="24"/>
          <w:szCs w:val="24"/>
          <w:lang w:val="en-US"/>
        </w:rPr>
        <w:t>, the hospitality industry can achieve cost reductions in the long ru</w:t>
      </w:r>
      <w:r w:rsidR="0052090D" w:rsidRPr="00113AB9">
        <w:rPr>
          <w:rFonts w:ascii="Arial" w:hAnsi="Arial" w:cs="Arial"/>
          <w:sz w:val="24"/>
          <w:szCs w:val="24"/>
          <w:lang w:val="en-US"/>
        </w:rPr>
        <w:t xml:space="preserve">n such </w:t>
      </w:r>
      <w:proofErr w:type="gramStart"/>
      <w:r w:rsidR="0052090D" w:rsidRPr="00113AB9">
        <w:rPr>
          <w:rFonts w:ascii="Arial" w:hAnsi="Arial" w:cs="Arial"/>
          <w:sz w:val="24"/>
          <w:szCs w:val="24"/>
          <w:lang w:val="en-US"/>
        </w:rPr>
        <w:t xml:space="preserve">as </w:t>
      </w:r>
      <w:r w:rsidRPr="00113AB9">
        <w:rPr>
          <w:rFonts w:ascii="Arial" w:hAnsi="Arial" w:cs="Arial"/>
          <w:sz w:val="24"/>
          <w:szCs w:val="24"/>
          <w:lang w:val="en-US"/>
        </w:rPr>
        <w:t>,</w:t>
      </w:r>
      <w:proofErr w:type="gramEnd"/>
      <w:r w:rsidRPr="00113AB9">
        <w:rPr>
          <w:rFonts w:ascii="Arial" w:hAnsi="Arial" w:cs="Arial"/>
          <w:sz w:val="24"/>
          <w:szCs w:val="24"/>
          <w:lang w:val="en-US"/>
        </w:rPr>
        <w:t xml:space="preserve"> </w:t>
      </w:r>
      <w:r w:rsidR="0052090D" w:rsidRPr="00113AB9">
        <w:rPr>
          <w:rFonts w:ascii="Arial" w:hAnsi="Arial" w:cs="Arial"/>
          <w:sz w:val="24"/>
          <w:szCs w:val="24"/>
          <w:lang w:val="en-US"/>
        </w:rPr>
        <w:t>hotels</w:t>
      </w:r>
      <w:r w:rsidRPr="00113AB9">
        <w:rPr>
          <w:rFonts w:ascii="Arial" w:hAnsi="Arial" w:cs="Arial"/>
          <w:sz w:val="24"/>
          <w:szCs w:val="24"/>
          <w:lang w:val="en-US"/>
        </w:rPr>
        <w:t xml:space="preserve"> can reduce operational costs by using waste reduction tactics and energy-saving devices that consume less energy.  Hotels might see an improvement in their images and reputations if they start using more eco-friendly </w:t>
      </w:r>
      <w:r w:rsidR="003F17B7" w:rsidRPr="00113AB9">
        <w:rPr>
          <w:rFonts w:ascii="Arial" w:hAnsi="Arial" w:cs="Arial"/>
          <w:sz w:val="24"/>
          <w:szCs w:val="24"/>
          <w:lang w:val="en-US"/>
        </w:rPr>
        <w:t xml:space="preserve">practices as if </w:t>
      </w:r>
      <w:r w:rsidRPr="00113AB9">
        <w:rPr>
          <w:rFonts w:ascii="Arial" w:hAnsi="Arial" w:cs="Arial"/>
          <w:sz w:val="24"/>
          <w:szCs w:val="24"/>
          <w:lang w:val="en-US"/>
        </w:rPr>
        <w:t xml:space="preserve">a hotel is sustainable, then </w:t>
      </w:r>
      <w:r w:rsidR="003F17B7" w:rsidRPr="00113AB9">
        <w:rPr>
          <w:rFonts w:ascii="Arial" w:hAnsi="Arial" w:cs="Arial"/>
          <w:sz w:val="24"/>
          <w:szCs w:val="24"/>
          <w:lang w:val="en-US"/>
        </w:rPr>
        <w:t xml:space="preserve">it </w:t>
      </w:r>
      <w:proofErr w:type="gramStart"/>
      <w:r w:rsidR="003F17B7" w:rsidRPr="00113AB9">
        <w:rPr>
          <w:rFonts w:ascii="Arial" w:hAnsi="Arial" w:cs="Arial"/>
          <w:sz w:val="24"/>
          <w:szCs w:val="24"/>
          <w:lang w:val="en-US"/>
        </w:rPr>
        <w:t xml:space="preserve">is </w:t>
      </w:r>
      <w:r w:rsidRPr="00113AB9">
        <w:rPr>
          <w:rFonts w:ascii="Arial" w:hAnsi="Arial" w:cs="Arial"/>
          <w:sz w:val="24"/>
          <w:szCs w:val="24"/>
          <w:lang w:val="en-US"/>
        </w:rPr>
        <w:t xml:space="preserve"> more</w:t>
      </w:r>
      <w:proofErr w:type="gramEnd"/>
      <w:r w:rsidRPr="00113AB9">
        <w:rPr>
          <w:rFonts w:ascii="Arial" w:hAnsi="Arial" w:cs="Arial"/>
          <w:sz w:val="24"/>
          <w:szCs w:val="24"/>
          <w:lang w:val="en-US"/>
        </w:rPr>
        <w:t xml:space="preserve"> likely that people will choose to stay there instead of a hotel that </w:t>
      </w:r>
      <w:r w:rsidR="003F17B7" w:rsidRPr="00113AB9">
        <w:rPr>
          <w:rFonts w:ascii="Arial" w:hAnsi="Arial" w:cs="Arial"/>
          <w:sz w:val="24"/>
          <w:szCs w:val="24"/>
          <w:lang w:val="en-US"/>
        </w:rPr>
        <w:t xml:space="preserve">is not </w:t>
      </w:r>
      <w:r w:rsidRPr="00113AB9">
        <w:rPr>
          <w:rFonts w:ascii="Arial" w:hAnsi="Arial" w:cs="Arial"/>
          <w:sz w:val="24"/>
          <w:szCs w:val="24"/>
          <w:lang w:val="en-US"/>
        </w:rPr>
        <w:t xml:space="preserve"> sustainable</w:t>
      </w:r>
      <w:r w:rsidR="003F17B7" w:rsidRPr="00113AB9">
        <w:rPr>
          <w:rFonts w:ascii="Arial" w:hAnsi="Arial" w:cs="Arial"/>
          <w:sz w:val="24"/>
          <w:szCs w:val="24"/>
          <w:lang w:val="en-US"/>
        </w:rPr>
        <w:t xml:space="preserve"> and </w:t>
      </w:r>
      <w:r w:rsidRPr="00113AB9">
        <w:rPr>
          <w:rFonts w:ascii="Arial" w:hAnsi="Arial" w:cs="Arial"/>
          <w:sz w:val="24"/>
          <w:szCs w:val="24"/>
          <w:lang w:val="en-US"/>
        </w:rPr>
        <w:t>could lead to more bookings and more money for the hotel.</w:t>
      </w:r>
      <w:r w:rsidR="009C36F1" w:rsidRPr="00113AB9">
        <w:rPr>
          <w:rFonts w:ascii="Arial" w:hAnsi="Arial" w:cs="Arial"/>
          <w:sz w:val="24"/>
          <w:szCs w:val="24"/>
          <w:lang w:val="en-US"/>
        </w:rPr>
        <w:t xml:space="preserve"> (Yeh et al., 2016)</w:t>
      </w:r>
    </w:p>
    <w:p w14:paraId="4D045E24" w14:textId="77777777" w:rsidR="002D4D96" w:rsidRPr="00113AB9" w:rsidRDefault="002D4D96" w:rsidP="00113AB9">
      <w:pPr>
        <w:spacing w:line="360" w:lineRule="auto"/>
        <w:jc w:val="both"/>
        <w:rPr>
          <w:rFonts w:ascii="Arial" w:hAnsi="Arial" w:cs="Arial"/>
          <w:sz w:val="24"/>
          <w:szCs w:val="24"/>
          <w:lang w:val="en-US"/>
        </w:rPr>
      </w:pPr>
    </w:p>
    <w:p w14:paraId="601550C1" w14:textId="08EF72AC" w:rsidR="003D3731" w:rsidRPr="00113AB9" w:rsidRDefault="00A0215B" w:rsidP="00113AB9">
      <w:pPr>
        <w:spacing w:line="360" w:lineRule="auto"/>
        <w:jc w:val="both"/>
        <w:rPr>
          <w:rFonts w:ascii="Arial" w:hAnsi="Arial" w:cs="Arial"/>
          <w:sz w:val="24"/>
          <w:szCs w:val="24"/>
          <w:lang w:val="en-US"/>
        </w:rPr>
      </w:pPr>
      <w:r w:rsidRPr="00113AB9">
        <w:rPr>
          <w:rFonts w:ascii="Arial" w:hAnsi="Arial" w:cs="Arial"/>
          <w:sz w:val="24"/>
          <w:szCs w:val="24"/>
          <w:lang w:val="en-US"/>
        </w:rPr>
        <w:t xml:space="preserve">(Cavaco &amp; </w:t>
      </w:r>
      <w:proofErr w:type="spellStart"/>
      <w:r w:rsidRPr="00113AB9">
        <w:rPr>
          <w:rFonts w:ascii="Arial" w:hAnsi="Arial" w:cs="Arial"/>
          <w:sz w:val="24"/>
          <w:szCs w:val="24"/>
          <w:lang w:val="en-US"/>
        </w:rPr>
        <w:t>Crifo</w:t>
      </w:r>
      <w:proofErr w:type="spellEnd"/>
      <w:r w:rsidRPr="00113AB9">
        <w:rPr>
          <w:rFonts w:ascii="Arial" w:hAnsi="Arial" w:cs="Arial"/>
          <w:sz w:val="24"/>
          <w:szCs w:val="24"/>
          <w:lang w:val="en-US"/>
        </w:rPr>
        <w:t>, 2014)</w:t>
      </w:r>
      <w:r>
        <w:rPr>
          <w:rFonts w:ascii="Arial" w:hAnsi="Arial" w:cs="Arial"/>
          <w:sz w:val="24"/>
          <w:szCs w:val="24"/>
          <w:lang w:val="en-US"/>
        </w:rPr>
        <w:t xml:space="preserve"> believed that </w:t>
      </w:r>
      <w:r w:rsidR="003D3731" w:rsidRPr="00113AB9">
        <w:rPr>
          <w:rFonts w:ascii="Arial" w:hAnsi="Arial" w:cs="Arial"/>
          <w:sz w:val="24"/>
          <w:szCs w:val="24"/>
          <w:lang w:val="en-US"/>
        </w:rPr>
        <w:t xml:space="preserve">The concept of a "circular economy" pertains to an economic framework that endeavors to </w:t>
      </w:r>
      <w:r w:rsidR="00ED32E0" w:rsidRPr="00113AB9">
        <w:rPr>
          <w:rFonts w:ascii="Arial" w:hAnsi="Arial" w:cs="Arial"/>
          <w:sz w:val="24"/>
          <w:szCs w:val="24"/>
          <w:lang w:val="en-US"/>
        </w:rPr>
        <w:t>maximize</w:t>
      </w:r>
      <w:r w:rsidR="003D3731" w:rsidRPr="00113AB9">
        <w:rPr>
          <w:rFonts w:ascii="Arial" w:hAnsi="Arial" w:cs="Arial"/>
          <w:sz w:val="24"/>
          <w:szCs w:val="24"/>
          <w:lang w:val="en-US"/>
        </w:rPr>
        <w:t xml:space="preserve"> the recycling of materials while </w:t>
      </w:r>
      <w:r w:rsidR="00ED32E0" w:rsidRPr="00113AB9">
        <w:rPr>
          <w:rFonts w:ascii="Arial" w:hAnsi="Arial" w:cs="Arial"/>
          <w:sz w:val="24"/>
          <w:szCs w:val="24"/>
          <w:lang w:val="en-US"/>
        </w:rPr>
        <w:t>minimizing</w:t>
      </w:r>
      <w:r w:rsidR="003D3731" w:rsidRPr="00113AB9">
        <w:rPr>
          <w:rFonts w:ascii="Arial" w:hAnsi="Arial" w:cs="Arial"/>
          <w:sz w:val="24"/>
          <w:szCs w:val="24"/>
          <w:lang w:val="en-US"/>
        </w:rPr>
        <w:t xml:space="preserve"> waste</w:t>
      </w:r>
      <w:r w:rsidR="00ED32E0" w:rsidRPr="00113AB9">
        <w:rPr>
          <w:rFonts w:ascii="Arial" w:hAnsi="Arial" w:cs="Arial"/>
          <w:sz w:val="24"/>
          <w:szCs w:val="24"/>
          <w:lang w:val="en-US"/>
        </w:rPr>
        <w:t xml:space="preserve"> and </w:t>
      </w:r>
      <w:proofErr w:type="gramStart"/>
      <w:r w:rsidR="00ED32E0" w:rsidRPr="00113AB9">
        <w:rPr>
          <w:rFonts w:ascii="Arial" w:hAnsi="Arial" w:cs="Arial"/>
          <w:sz w:val="24"/>
          <w:szCs w:val="24"/>
          <w:lang w:val="en-US"/>
        </w:rPr>
        <w:t xml:space="preserve">the </w:t>
      </w:r>
      <w:r w:rsidR="003D3731" w:rsidRPr="00113AB9">
        <w:rPr>
          <w:rFonts w:ascii="Arial" w:hAnsi="Arial" w:cs="Arial"/>
          <w:sz w:val="24"/>
          <w:szCs w:val="24"/>
          <w:lang w:val="en-US"/>
        </w:rPr>
        <w:t xml:space="preserve"> implementation</w:t>
      </w:r>
      <w:proofErr w:type="gramEnd"/>
      <w:r w:rsidR="003D3731" w:rsidRPr="00113AB9">
        <w:rPr>
          <w:rFonts w:ascii="Arial" w:hAnsi="Arial" w:cs="Arial"/>
          <w:sz w:val="24"/>
          <w:szCs w:val="24"/>
          <w:lang w:val="en-US"/>
        </w:rPr>
        <w:t xml:space="preserve"> of circular economy principles can yield advantages for the hospitality sector. The hospitality industry can derive sustainable corporate social responsibility (CSR) strategies from the implementation of circular economy principles</w:t>
      </w:r>
      <w:r w:rsidR="00ED32E0" w:rsidRPr="00113AB9">
        <w:rPr>
          <w:rFonts w:ascii="Arial" w:hAnsi="Arial" w:cs="Arial"/>
          <w:sz w:val="24"/>
          <w:szCs w:val="24"/>
          <w:lang w:val="en-US"/>
        </w:rPr>
        <w:t xml:space="preserve"> </w:t>
      </w:r>
      <w:proofErr w:type="gramStart"/>
      <w:r w:rsidR="00ED32E0" w:rsidRPr="00113AB9">
        <w:rPr>
          <w:rFonts w:ascii="Arial" w:hAnsi="Arial" w:cs="Arial"/>
          <w:sz w:val="24"/>
          <w:szCs w:val="24"/>
          <w:lang w:val="en-US"/>
        </w:rPr>
        <w:t>by  incorporating</w:t>
      </w:r>
      <w:proofErr w:type="gramEnd"/>
      <w:r w:rsidR="00ED32E0" w:rsidRPr="00113AB9">
        <w:rPr>
          <w:rFonts w:ascii="Arial" w:hAnsi="Arial" w:cs="Arial"/>
          <w:sz w:val="24"/>
          <w:szCs w:val="24"/>
          <w:lang w:val="en-US"/>
        </w:rPr>
        <w:t xml:space="preserve"> </w:t>
      </w:r>
      <w:r w:rsidR="003D3731" w:rsidRPr="00113AB9">
        <w:rPr>
          <w:rFonts w:ascii="Arial" w:hAnsi="Arial" w:cs="Arial"/>
          <w:sz w:val="24"/>
          <w:szCs w:val="24"/>
          <w:lang w:val="en-US"/>
        </w:rPr>
        <w:t xml:space="preserve">sustainable </w:t>
      </w:r>
      <w:r w:rsidR="00ED32E0" w:rsidRPr="00113AB9">
        <w:rPr>
          <w:rFonts w:ascii="Arial" w:hAnsi="Arial" w:cs="Arial"/>
          <w:sz w:val="24"/>
          <w:szCs w:val="24"/>
          <w:lang w:val="en-US"/>
        </w:rPr>
        <w:t>practices</w:t>
      </w:r>
      <w:r w:rsidR="003D3731" w:rsidRPr="00113AB9">
        <w:rPr>
          <w:rFonts w:ascii="Arial" w:hAnsi="Arial" w:cs="Arial"/>
          <w:sz w:val="24"/>
          <w:szCs w:val="24"/>
          <w:lang w:val="en-US"/>
        </w:rPr>
        <w:t xml:space="preserve"> in the acquisition of raw materials and finished products is a fundamental tenet of the circular economy. This encompasses the </w:t>
      </w:r>
      <w:r w:rsidR="00191B44" w:rsidRPr="00113AB9">
        <w:rPr>
          <w:rFonts w:ascii="Arial" w:hAnsi="Arial" w:cs="Arial"/>
          <w:sz w:val="24"/>
          <w:szCs w:val="24"/>
          <w:lang w:val="en-US"/>
        </w:rPr>
        <w:t>utilization</w:t>
      </w:r>
      <w:r w:rsidR="003D3731" w:rsidRPr="00113AB9">
        <w:rPr>
          <w:rFonts w:ascii="Arial" w:hAnsi="Arial" w:cs="Arial"/>
          <w:sz w:val="24"/>
          <w:szCs w:val="24"/>
          <w:lang w:val="en-US"/>
        </w:rPr>
        <w:t xml:space="preserve"> of environmentally sustainable cleaning supplies, the acquisition of furniture made from recycled materials, and the sourcing of locally produced food items for use in dining establishments.</w:t>
      </w:r>
      <w:r w:rsidR="000E2E0B" w:rsidRPr="00113AB9">
        <w:rPr>
          <w:rFonts w:ascii="Arial" w:hAnsi="Arial" w:cs="Arial"/>
          <w:sz w:val="24"/>
          <w:szCs w:val="24"/>
          <w:lang w:val="en-US"/>
        </w:rPr>
        <w:t xml:space="preserve"> </w:t>
      </w:r>
    </w:p>
    <w:p w14:paraId="2CC7F280" w14:textId="77777777" w:rsidR="003D3731" w:rsidRPr="00113AB9" w:rsidRDefault="003D3731" w:rsidP="00113AB9">
      <w:pPr>
        <w:spacing w:line="360" w:lineRule="auto"/>
        <w:jc w:val="both"/>
        <w:rPr>
          <w:rFonts w:ascii="Arial" w:hAnsi="Arial" w:cs="Arial"/>
          <w:sz w:val="24"/>
          <w:szCs w:val="24"/>
          <w:lang w:val="en-US"/>
        </w:rPr>
      </w:pPr>
    </w:p>
    <w:p w14:paraId="0DAEF20B" w14:textId="131DA156" w:rsidR="003D3731" w:rsidRPr="00113AB9" w:rsidRDefault="00A0215B" w:rsidP="00113AB9">
      <w:pPr>
        <w:spacing w:line="360" w:lineRule="auto"/>
        <w:jc w:val="both"/>
        <w:rPr>
          <w:rFonts w:ascii="Arial" w:hAnsi="Arial" w:cs="Arial"/>
          <w:sz w:val="24"/>
          <w:szCs w:val="24"/>
          <w:lang w:val="en-US"/>
        </w:rPr>
      </w:pPr>
      <w:r w:rsidRPr="00113AB9">
        <w:rPr>
          <w:rFonts w:ascii="Arial" w:hAnsi="Arial" w:cs="Arial"/>
          <w:sz w:val="24"/>
          <w:szCs w:val="24"/>
          <w:lang w:val="en-US"/>
        </w:rPr>
        <w:t>(Fatma et al., 2016)</w:t>
      </w:r>
      <w:r>
        <w:rPr>
          <w:rFonts w:ascii="Arial" w:hAnsi="Arial" w:cs="Arial"/>
          <w:sz w:val="24"/>
          <w:szCs w:val="24"/>
          <w:lang w:val="en-US"/>
        </w:rPr>
        <w:t xml:space="preserve"> on the other hand, said that </w:t>
      </w:r>
      <w:proofErr w:type="gramStart"/>
      <w:r w:rsidR="003D3731" w:rsidRPr="00113AB9">
        <w:rPr>
          <w:rFonts w:ascii="Arial" w:hAnsi="Arial" w:cs="Arial"/>
          <w:sz w:val="24"/>
          <w:szCs w:val="24"/>
          <w:lang w:val="en-US"/>
        </w:rPr>
        <w:t>The</w:t>
      </w:r>
      <w:proofErr w:type="gramEnd"/>
      <w:r w:rsidR="003D3731" w:rsidRPr="00113AB9">
        <w:rPr>
          <w:rFonts w:ascii="Arial" w:hAnsi="Arial" w:cs="Arial"/>
          <w:sz w:val="24"/>
          <w:szCs w:val="24"/>
          <w:lang w:val="en-US"/>
        </w:rPr>
        <w:t xml:space="preserve"> circular economy </w:t>
      </w:r>
      <w:r w:rsidR="00191B44" w:rsidRPr="00113AB9">
        <w:rPr>
          <w:rFonts w:ascii="Arial" w:hAnsi="Arial" w:cs="Arial"/>
          <w:sz w:val="24"/>
          <w:szCs w:val="24"/>
          <w:lang w:val="en-US"/>
        </w:rPr>
        <w:t>priorities</w:t>
      </w:r>
      <w:r w:rsidR="003D3731" w:rsidRPr="00113AB9">
        <w:rPr>
          <w:rFonts w:ascii="Arial" w:hAnsi="Arial" w:cs="Arial"/>
          <w:sz w:val="24"/>
          <w:szCs w:val="24"/>
          <w:lang w:val="en-US"/>
        </w:rPr>
        <w:t xml:space="preserve"> the reduction of consumption and the exploration of novel applications for pre-existing materials, rather than their mere disposal</w:t>
      </w:r>
      <w:r w:rsidR="00191B44" w:rsidRPr="00113AB9">
        <w:rPr>
          <w:rFonts w:ascii="Arial" w:hAnsi="Arial" w:cs="Arial"/>
          <w:sz w:val="24"/>
          <w:szCs w:val="24"/>
          <w:lang w:val="en-US"/>
        </w:rPr>
        <w:t xml:space="preserve"> so, hotels </w:t>
      </w:r>
      <w:r w:rsidR="003D3731" w:rsidRPr="00113AB9">
        <w:rPr>
          <w:rFonts w:ascii="Arial" w:hAnsi="Arial" w:cs="Arial"/>
          <w:sz w:val="24"/>
          <w:szCs w:val="24"/>
          <w:lang w:val="en-US"/>
        </w:rPr>
        <w:t xml:space="preserve">have the potential to mitigate waste generation by adopting recycling initiatives, contributing surplus food and commodities to philanthropic </w:t>
      </w:r>
      <w:r w:rsidR="00191B44" w:rsidRPr="00113AB9">
        <w:rPr>
          <w:rFonts w:ascii="Arial" w:hAnsi="Arial" w:cs="Arial"/>
          <w:sz w:val="24"/>
          <w:szCs w:val="24"/>
          <w:lang w:val="en-US"/>
        </w:rPr>
        <w:t>organizations</w:t>
      </w:r>
      <w:r w:rsidR="003D3731" w:rsidRPr="00113AB9">
        <w:rPr>
          <w:rFonts w:ascii="Arial" w:hAnsi="Arial" w:cs="Arial"/>
          <w:sz w:val="24"/>
          <w:szCs w:val="24"/>
          <w:lang w:val="en-US"/>
        </w:rPr>
        <w:t>, and exploring alternative uses for items that would otherwise be disposed of.</w:t>
      </w:r>
      <w:r w:rsidR="0008194B" w:rsidRPr="00113AB9">
        <w:rPr>
          <w:rFonts w:ascii="Arial" w:hAnsi="Arial" w:cs="Arial"/>
          <w:sz w:val="24"/>
          <w:szCs w:val="24"/>
          <w:lang w:val="en-US"/>
        </w:rPr>
        <w:t xml:space="preserve"> </w:t>
      </w:r>
    </w:p>
    <w:p w14:paraId="0B8845CC" w14:textId="77777777" w:rsidR="003D3731" w:rsidRPr="00113AB9" w:rsidRDefault="003D3731" w:rsidP="00113AB9">
      <w:pPr>
        <w:spacing w:line="360" w:lineRule="auto"/>
        <w:jc w:val="both"/>
        <w:rPr>
          <w:rFonts w:ascii="Arial" w:hAnsi="Arial" w:cs="Arial"/>
          <w:sz w:val="24"/>
          <w:szCs w:val="24"/>
          <w:lang w:val="en-US"/>
        </w:rPr>
      </w:pPr>
    </w:p>
    <w:p w14:paraId="645433D9" w14:textId="25BBCAB6" w:rsidR="003D3731" w:rsidRPr="00113AB9" w:rsidRDefault="00A0215B" w:rsidP="00113AB9">
      <w:pPr>
        <w:spacing w:line="360" w:lineRule="auto"/>
        <w:jc w:val="both"/>
        <w:rPr>
          <w:rFonts w:ascii="Arial" w:hAnsi="Arial" w:cs="Arial"/>
          <w:sz w:val="24"/>
          <w:szCs w:val="24"/>
          <w:lang w:val="en-US"/>
        </w:rPr>
      </w:pPr>
      <w:r w:rsidRPr="00113AB9">
        <w:rPr>
          <w:rFonts w:ascii="Arial" w:hAnsi="Arial" w:cs="Arial"/>
          <w:sz w:val="24"/>
          <w:szCs w:val="24"/>
          <w:lang w:val="en-US"/>
        </w:rPr>
        <w:t>(Weir, 2017)</w:t>
      </w:r>
      <w:r>
        <w:rPr>
          <w:rFonts w:ascii="Arial" w:hAnsi="Arial" w:cs="Arial"/>
          <w:sz w:val="24"/>
          <w:szCs w:val="24"/>
          <w:lang w:val="en-US"/>
        </w:rPr>
        <w:t xml:space="preserve"> suggested </w:t>
      </w:r>
      <w:r w:rsidR="003D3731" w:rsidRPr="00113AB9">
        <w:rPr>
          <w:rFonts w:ascii="Arial" w:hAnsi="Arial" w:cs="Arial"/>
          <w:sz w:val="24"/>
          <w:szCs w:val="24"/>
          <w:lang w:val="en-US"/>
        </w:rPr>
        <w:t>that the hospitality industry can opt to modify the existing items to be more environmentally sustainable, rather than persistently engaging in the development of novel products</w:t>
      </w:r>
      <w:r w:rsidR="00191B44" w:rsidRPr="00113AB9">
        <w:rPr>
          <w:rFonts w:ascii="Arial" w:hAnsi="Arial" w:cs="Arial"/>
          <w:sz w:val="24"/>
          <w:szCs w:val="24"/>
          <w:lang w:val="en-US"/>
        </w:rPr>
        <w:t xml:space="preserve"> and an </w:t>
      </w:r>
      <w:r w:rsidR="003D3731" w:rsidRPr="00113AB9">
        <w:rPr>
          <w:rFonts w:ascii="Arial" w:hAnsi="Arial" w:cs="Arial"/>
          <w:sz w:val="24"/>
          <w:szCs w:val="24"/>
          <w:lang w:val="en-US"/>
        </w:rPr>
        <w:t xml:space="preserve">effective approach is to transition towards </w:t>
      </w:r>
      <w:r w:rsidR="00191B44" w:rsidRPr="00113AB9">
        <w:rPr>
          <w:rFonts w:ascii="Arial" w:hAnsi="Arial" w:cs="Arial"/>
          <w:sz w:val="24"/>
          <w:szCs w:val="24"/>
          <w:lang w:val="en-US"/>
        </w:rPr>
        <w:t>utilizing</w:t>
      </w:r>
      <w:r w:rsidR="003D3731" w:rsidRPr="00113AB9">
        <w:rPr>
          <w:rFonts w:ascii="Arial" w:hAnsi="Arial" w:cs="Arial"/>
          <w:sz w:val="24"/>
          <w:szCs w:val="24"/>
          <w:lang w:val="en-US"/>
        </w:rPr>
        <w:t xml:space="preserve"> </w:t>
      </w:r>
      <w:r w:rsidR="0034783D" w:rsidRPr="00113AB9">
        <w:rPr>
          <w:rFonts w:ascii="Arial" w:hAnsi="Arial" w:cs="Arial"/>
          <w:sz w:val="24"/>
          <w:szCs w:val="24"/>
          <w:lang w:val="en-US"/>
        </w:rPr>
        <w:t>replenish-able</w:t>
      </w:r>
      <w:r w:rsidR="003D3731" w:rsidRPr="00113AB9">
        <w:rPr>
          <w:rFonts w:ascii="Arial" w:hAnsi="Arial" w:cs="Arial"/>
          <w:sz w:val="24"/>
          <w:szCs w:val="24"/>
          <w:lang w:val="en-US"/>
        </w:rPr>
        <w:t xml:space="preserve"> toiletries as opposed to repeatedly procuring fresh ones</w:t>
      </w:r>
      <w:r w:rsidR="0034783D" w:rsidRPr="00113AB9">
        <w:rPr>
          <w:rFonts w:ascii="Arial" w:hAnsi="Arial" w:cs="Arial"/>
          <w:sz w:val="24"/>
          <w:szCs w:val="24"/>
          <w:lang w:val="en-US"/>
        </w:rPr>
        <w:t>.</w:t>
      </w:r>
      <w:r w:rsidR="00677527" w:rsidRPr="00113AB9">
        <w:rPr>
          <w:rFonts w:ascii="Arial" w:hAnsi="Arial" w:cs="Arial"/>
          <w:sz w:val="24"/>
          <w:szCs w:val="24"/>
          <w:lang w:val="en-US"/>
        </w:rPr>
        <w:t xml:space="preserve"> </w:t>
      </w:r>
    </w:p>
    <w:p w14:paraId="1470985A" w14:textId="77777777" w:rsidR="00491984" w:rsidRPr="00113AB9" w:rsidRDefault="00491984" w:rsidP="00113AB9">
      <w:pPr>
        <w:spacing w:line="360" w:lineRule="auto"/>
        <w:jc w:val="both"/>
        <w:rPr>
          <w:rFonts w:ascii="Arial" w:hAnsi="Arial" w:cs="Arial"/>
          <w:sz w:val="24"/>
          <w:szCs w:val="24"/>
          <w:lang w:val="en-US"/>
        </w:rPr>
      </w:pPr>
    </w:p>
    <w:p w14:paraId="44B7AF06" w14:textId="3CFB9AC3" w:rsidR="00491984" w:rsidRPr="00113AB9" w:rsidRDefault="00491984" w:rsidP="00113AB9">
      <w:pPr>
        <w:pStyle w:val="Heading1"/>
        <w:spacing w:line="360" w:lineRule="auto"/>
        <w:jc w:val="both"/>
        <w:rPr>
          <w:rFonts w:ascii="Arial" w:hAnsi="Arial" w:cs="Arial"/>
          <w:sz w:val="24"/>
          <w:szCs w:val="24"/>
          <w:lang w:val="en-US"/>
        </w:rPr>
      </w:pPr>
      <w:bookmarkStart w:id="2" w:name="_Toc134400823"/>
      <w:r w:rsidRPr="00113AB9">
        <w:rPr>
          <w:rFonts w:ascii="Arial" w:hAnsi="Arial" w:cs="Arial"/>
          <w:sz w:val="24"/>
          <w:szCs w:val="24"/>
          <w:lang w:val="en-US"/>
        </w:rPr>
        <w:t>Conclusion</w:t>
      </w:r>
      <w:bookmarkEnd w:id="2"/>
    </w:p>
    <w:p w14:paraId="2808D94C" w14:textId="74667511" w:rsidR="00DC203E" w:rsidRPr="00113AB9" w:rsidRDefault="00DC203E" w:rsidP="00113AB9">
      <w:pPr>
        <w:spacing w:line="360" w:lineRule="auto"/>
        <w:jc w:val="both"/>
        <w:rPr>
          <w:rFonts w:ascii="Arial" w:hAnsi="Arial" w:cs="Arial"/>
          <w:sz w:val="24"/>
          <w:szCs w:val="24"/>
          <w:lang w:val="en-US"/>
        </w:rPr>
      </w:pPr>
      <w:r w:rsidRPr="00113AB9">
        <w:rPr>
          <w:rFonts w:ascii="Arial" w:hAnsi="Arial" w:cs="Arial"/>
          <w:sz w:val="24"/>
          <w:szCs w:val="24"/>
          <w:lang w:val="en-US"/>
        </w:rPr>
        <w:t xml:space="preserve">. </w:t>
      </w:r>
    </w:p>
    <w:p w14:paraId="768504A9" w14:textId="77777777" w:rsidR="00DC203E" w:rsidRPr="00113AB9" w:rsidRDefault="00DC203E" w:rsidP="00113AB9">
      <w:pPr>
        <w:spacing w:line="360" w:lineRule="auto"/>
        <w:jc w:val="both"/>
        <w:rPr>
          <w:rFonts w:ascii="Arial" w:hAnsi="Arial" w:cs="Arial"/>
          <w:sz w:val="24"/>
          <w:szCs w:val="24"/>
          <w:lang w:val="en-US"/>
        </w:rPr>
      </w:pPr>
    </w:p>
    <w:p w14:paraId="57258A47" w14:textId="1E360AD8" w:rsidR="00DC203E" w:rsidRPr="00113AB9" w:rsidRDefault="00DC203E" w:rsidP="00113AB9">
      <w:pPr>
        <w:spacing w:line="360" w:lineRule="auto"/>
        <w:jc w:val="both"/>
        <w:rPr>
          <w:rFonts w:ascii="Arial" w:hAnsi="Arial" w:cs="Arial"/>
          <w:sz w:val="24"/>
          <w:szCs w:val="24"/>
          <w:lang w:val="en-US"/>
        </w:rPr>
      </w:pPr>
      <w:r w:rsidRPr="00113AB9">
        <w:rPr>
          <w:rFonts w:ascii="Arial" w:hAnsi="Arial" w:cs="Arial"/>
          <w:sz w:val="24"/>
          <w:szCs w:val="24"/>
          <w:lang w:val="en-US"/>
        </w:rPr>
        <w:t xml:space="preserve">To </w:t>
      </w:r>
      <w:r w:rsidR="00E00B6E" w:rsidRPr="00113AB9">
        <w:rPr>
          <w:rFonts w:ascii="Arial" w:hAnsi="Arial" w:cs="Arial"/>
          <w:sz w:val="24"/>
          <w:szCs w:val="24"/>
          <w:lang w:val="en-US"/>
        </w:rPr>
        <w:t>conclude</w:t>
      </w:r>
      <w:r w:rsidRPr="00113AB9">
        <w:rPr>
          <w:rFonts w:ascii="Arial" w:hAnsi="Arial" w:cs="Arial"/>
          <w:sz w:val="24"/>
          <w:szCs w:val="24"/>
          <w:lang w:val="en-US"/>
        </w:rPr>
        <w:t xml:space="preserve">, the incorporation of sustainable </w:t>
      </w:r>
      <w:r w:rsidR="00E00B6E" w:rsidRPr="00113AB9">
        <w:rPr>
          <w:rFonts w:ascii="Arial" w:hAnsi="Arial" w:cs="Arial"/>
          <w:sz w:val="24"/>
          <w:szCs w:val="24"/>
          <w:lang w:val="en-US"/>
        </w:rPr>
        <w:t>practices</w:t>
      </w:r>
      <w:r w:rsidRPr="00113AB9">
        <w:rPr>
          <w:rFonts w:ascii="Arial" w:hAnsi="Arial" w:cs="Arial"/>
          <w:sz w:val="24"/>
          <w:szCs w:val="24"/>
          <w:lang w:val="en-US"/>
        </w:rPr>
        <w:t xml:space="preserve"> within the hospitality industry is of paramount importance</w:t>
      </w:r>
      <w:r w:rsidR="00E00B6E" w:rsidRPr="00113AB9">
        <w:rPr>
          <w:rFonts w:ascii="Arial" w:hAnsi="Arial" w:cs="Arial"/>
          <w:sz w:val="24"/>
          <w:szCs w:val="24"/>
          <w:lang w:val="en-US"/>
        </w:rPr>
        <w:t xml:space="preserve"> and this </w:t>
      </w:r>
      <w:r w:rsidRPr="00113AB9">
        <w:rPr>
          <w:rFonts w:ascii="Arial" w:hAnsi="Arial" w:cs="Arial"/>
          <w:sz w:val="24"/>
          <w:szCs w:val="24"/>
          <w:lang w:val="en-US"/>
        </w:rPr>
        <w:t xml:space="preserve">integration yields numerous advantages for the sector, the impacted communities, and the environment. The integration of sustainability into business </w:t>
      </w:r>
      <w:r w:rsidR="00BD49AE" w:rsidRPr="00113AB9">
        <w:rPr>
          <w:rFonts w:ascii="Arial" w:hAnsi="Arial" w:cs="Arial"/>
          <w:sz w:val="24"/>
          <w:szCs w:val="24"/>
          <w:lang w:val="en-US"/>
        </w:rPr>
        <w:t>practices</w:t>
      </w:r>
      <w:r w:rsidRPr="00113AB9">
        <w:rPr>
          <w:rFonts w:ascii="Arial" w:hAnsi="Arial" w:cs="Arial"/>
          <w:sz w:val="24"/>
          <w:szCs w:val="24"/>
          <w:lang w:val="en-US"/>
        </w:rPr>
        <w:t xml:space="preserve"> enables hotels to generate long-term value</w:t>
      </w:r>
      <w:r w:rsidR="00BD49AE" w:rsidRPr="00113AB9">
        <w:rPr>
          <w:rFonts w:ascii="Arial" w:hAnsi="Arial" w:cs="Arial"/>
          <w:sz w:val="24"/>
          <w:szCs w:val="24"/>
          <w:lang w:val="en-US"/>
        </w:rPr>
        <w:t xml:space="preserve"> and the </w:t>
      </w:r>
      <w:proofErr w:type="gramStart"/>
      <w:r w:rsidRPr="00113AB9">
        <w:rPr>
          <w:rFonts w:ascii="Arial" w:hAnsi="Arial" w:cs="Arial"/>
          <w:sz w:val="24"/>
          <w:szCs w:val="24"/>
          <w:lang w:val="en-US"/>
        </w:rPr>
        <w:t>aforementioned approach</w:t>
      </w:r>
      <w:proofErr w:type="gramEnd"/>
      <w:r w:rsidRPr="00113AB9">
        <w:rPr>
          <w:rFonts w:ascii="Arial" w:hAnsi="Arial" w:cs="Arial"/>
          <w:sz w:val="24"/>
          <w:szCs w:val="24"/>
          <w:lang w:val="en-US"/>
        </w:rPr>
        <w:t xml:space="preserve"> enables hotels to meet the demands of their current stakeholders while safeguarding the ability of future generations to </w:t>
      </w:r>
      <w:r w:rsidR="00BD49AE" w:rsidRPr="00113AB9">
        <w:rPr>
          <w:rFonts w:ascii="Arial" w:hAnsi="Arial" w:cs="Arial"/>
          <w:sz w:val="24"/>
          <w:szCs w:val="24"/>
          <w:lang w:val="en-US"/>
        </w:rPr>
        <w:t>fulfill</w:t>
      </w:r>
      <w:r w:rsidRPr="00113AB9">
        <w:rPr>
          <w:rFonts w:ascii="Arial" w:hAnsi="Arial" w:cs="Arial"/>
          <w:sz w:val="24"/>
          <w:szCs w:val="24"/>
          <w:lang w:val="en-US"/>
        </w:rPr>
        <w:t xml:space="preserve"> their own needs.</w:t>
      </w:r>
    </w:p>
    <w:p w14:paraId="5636AB78" w14:textId="77777777" w:rsidR="00DC203E" w:rsidRPr="00113AB9" w:rsidRDefault="00DC203E" w:rsidP="00113AB9">
      <w:pPr>
        <w:spacing w:line="360" w:lineRule="auto"/>
        <w:jc w:val="both"/>
        <w:rPr>
          <w:rFonts w:ascii="Arial" w:hAnsi="Arial" w:cs="Arial"/>
          <w:sz w:val="24"/>
          <w:szCs w:val="24"/>
          <w:lang w:val="en-US"/>
        </w:rPr>
      </w:pPr>
    </w:p>
    <w:p w14:paraId="5196F6DE" w14:textId="77777777" w:rsidR="00491984" w:rsidRDefault="00491984" w:rsidP="00113AB9">
      <w:pPr>
        <w:spacing w:line="360" w:lineRule="auto"/>
        <w:jc w:val="both"/>
        <w:rPr>
          <w:rFonts w:ascii="Arial" w:hAnsi="Arial" w:cs="Arial"/>
          <w:sz w:val="24"/>
          <w:szCs w:val="24"/>
          <w:lang w:val="en-US"/>
        </w:rPr>
      </w:pPr>
    </w:p>
    <w:p w14:paraId="7E9457C4" w14:textId="77777777" w:rsidR="00113AB9" w:rsidRDefault="00113AB9" w:rsidP="00113AB9">
      <w:pPr>
        <w:spacing w:line="360" w:lineRule="auto"/>
        <w:jc w:val="both"/>
        <w:rPr>
          <w:rFonts w:ascii="Arial" w:hAnsi="Arial" w:cs="Arial"/>
          <w:sz w:val="24"/>
          <w:szCs w:val="24"/>
          <w:lang w:val="en-US"/>
        </w:rPr>
      </w:pPr>
    </w:p>
    <w:p w14:paraId="101AFE77" w14:textId="7130172E" w:rsidR="00113AB9" w:rsidRDefault="00556B09" w:rsidP="00113AB9">
      <w:pPr>
        <w:spacing w:line="360" w:lineRule="auto"/>
        <w:jc w:val="both"/>
        <w:rPr>
          <w:rFonts w:ascii="Arial" w:hAnsi="Arial" w:cs="Arial"/>
          <w:sz w:val="24"/>
          <w:szCs w:val="24"/>
          <w:lang w:val="en-US"/>
        </w:rPr>
      </w:pPr>
      <w:r>
        <w:rPr>
          <w:rFonts w:ascii="Arial" w:hAnsi="Arial" w:cs="Arial"/>
          <w:sz w:val="24"/>
          <w:szCs w:val="24"/>
          <w:lang w:val="en-US"/>
        </w:rPr>
        <w:t>Word Count: 2099</w:t>
      </w:r>
    </w:p>
    <w:p w14:paraId="11F5E9A1" w14:textId="77777777" w:rsidR="00113AB9" w:rsidRDefault="00113AB9" w:rsidP="00113AB9">
      <w:pPr>
        <w:spacing w:line="360" w:lineRule="auto"/>
        <w:jc w:val="both"/>
        <w:rPr>
          <w:rFonts w:ascii="Arial" w:hAnsi="Arial" w:cs="Arial"/>
          <w:sz w:val="24"/>
          <w:szCs w:val="24"/>
          <w:lang w:val="en-US"/>
        </w:rPr>
      </w:pPr>
    </w:p>
    <w:p w14:paraId="6BEF398E" w14:textId="77777777" w:rsidR="00113AB9" w:rsidRDefault="00113AB9" w:rsidP="00113AB9">
      <w:pPr>
        <w:spacing w:line="360" w:lineRule="auto"/>
        <w:jc w:val="both"/>
        <w:rPr>
          <w:rFonts w:ascii="Arial" w:hAnsi="Arial" w:cs="Arial"/>
          <w:sz w:val="24"/>
          <w:szCs w:val="24"/>
          <w:lang w:val="en-US"/>
        </w:rPr>
      </w:pPr>
    </w:p>
    <w:p w14:paraId="70901D70" w14:textId="77777777" w:rsidR="00113AB9" w:rsidRDefault="00113AB9" w:rsidP="00113AB9">
      <w:pPr>
        <w:spacing w:line="360" w:lineRule="auto"/>
        <w:jc w:val="both"/>
        <w:rPr>
          <w:rFonts w:ascii="Arial" w:hAnsi="Arial" w:cs="Arial"/>
          <w:sz w:val="24"/>
          <w:szCs w:val="24"/>
          <w:lang w:val="en-US"/>
        </w:rPr>
      </w:pPr>
    </w:p>
    <w:p w14:paraId="470D2E82" w14:textId="77777777" w:rsidR="00113AB9" w:rsidRDefault="00113AB9" w:rsidP="00113AB9">
      <w:pPr>
        <w:spacing w:line="360" w:lineRule="auto"/>
        <w:jc w:val="both"/>
        <w:rPr>
          <w:rFonts w:ascii="Arial" w:hAnsi="Arial" w:cs="Arial"/>
          <w:sz w:val="24"/>
          <w:szCs w:val="24"/>
          <w:lang w:val="en-US"/>
        </w:rPr>
      </w:pPr>
    </w:p>
    <w:p w14:paraId="188A7F0D" w14:textId="77777777" w:rsidR="00113AB9" w:rsidRDefault="00113AB9" w:rsidP="00113AB9">
      <w:pPr>
        <w:spacing w:line="360" w:lineRule="auto"/>
        <w:jc w:val="both"/>
        <w:rPr>
          <w:rFonts w:ascii="Arial" w:hAnsi="Arial" w:cs="Arial"/>
          <w:sz w:val="24"/>
          <w:szCs w:val="24"/>
          <w:lang w:val="en-US"/>
        </w:rPr>
      </w:pPr>
    </w:p>
    <w:p w14:paraId="607A677C" w14:textId="77777777" w:rsidR="00113AB9" w:rsidRDefault="00113AB9" w:rsidP="00113AB9">
      <w:pPr>
        <w:spacing w:line="360" w:lineRule="auto"/>
        <w:jc w:val="both"/>
        <w:rPr>
          <w:rFonts w:ascii="Arial" w:hAnsi="Arial" w:cs="Arial"/>
          <w:sz w:val="24"/>
          <w:szCs w:val="24"/>
          <w:lang w:val="en-US"/>
        </w:rPr>
      </w:pPr>
    </w:p>
    <w:p w14:paraId="18303E56" w14:textId="77777777" w:rsidR="00113AB9" w:rsidRDefault="00113AB9" w:rsidP="00113AB9">
      <w:pPr>
        <w:spacing w:line="360" w:lineRule="auto"/>
        <w:jc w:val="both"/>
        <w:rPr>
          <w:rFonts w:ascii="Arial" w:hAnsi="Arial" w:cs="Arial"/>
          <w:sz w:val="24"/>
          <w:szCs w:val="24"/>
          <w:lang w:val="en-US"/>
        </w:rPr>
      </w:pPr>
    </w:p>
    <w:p w14:paraId="1F66D91C" w14:textId="77777777" w:rsidR="00113AB9" w:rsidRDefault="00113AB9" w:rsidP="00113AB9">
      <w:pPr>
        <w:spacing w:line="360" w:lineRule="auto"/>
        <w:jc w:val="both"/>
        <w:rPr>
          <w:rFonts w:ascii="Arial" w:hAnsi="Arial" w:cs="Arial"/>
          <w:sz w:val="24"/>
          <w:szCs w:val="24"/>
          <w:lang w:val="en-US"/>
        </w:rPr>
      </w:pPr>
    </w:p>
    <w:p w14:paraId="725E3FE4" w14:textId="77777777" w:rsidR="00113AB9" w:rsidRDefault="00113AB9" w:rsidP="00113AB9">
      <w:pPr>
        <w:spacing w:line="360" w:lineRule="auto"/>
        <w:jc w:val="both"/>
        <w:rPr>
          <w:rFonts w:ascii="Arial" w:hAnsi="Arial" w:cs="Arial"/>
          <w:sz w:val="24"/>
          <w:szCs w:val="24"/>
          <w:lang w:val="en-US"/>
        </w:rPr>
      </w:pPr>
    </w:p>
    <w:p w14:paraId="5D2EF96A" w14:textId="77777777" w:rsidR="00113AB9" w:rsidRDefault="00113AB9" w:rsidP="00113AB9">
      <w:pPr>
        <w:spacing w:line="360" w:lineRule="auto"/>
        <w:jc w:val="both"/>
        <w:rPr>
          <w:rFonts w:ascii="Arial" w:hAnsi="Arial" w:cs="Arial"/>
          <w:sz w:val="24"/>
          <w:szCs w:val="24"/>
          <w:lang w:val="en-US"/>
        </w:rPr>
      </w:pPr>
    </w:p>
    <w:p w14:paraId="57489395" w14:textId="77777777" w:rsidR="00113AB9" w:rsidRDefault="00113AB9" w:rsidP="00113AB9">
      <w:pPr>
        <w:spacing w:line="360" w:lineRule="auto"/>
        <w:jc w:val="both"/>
        <w:rPr>
          <w:rFonts w:ascii="Arial" w:hAnsi="Arial" w:cs="Arial"/>
          <w:sz w:val="24"/>
          <w:szCs w:val="24"/>
          <w:lang w:val="en-US"/>
        </w:rPr>
      </w:pPr>
    </w:p>
    <w:p w14:paraId="78100C70" w14:textId="77777777" w:rsidR="00113AB9" w:rsidRDefault="00113AB9" w:rsidP="00113AB9">
      <w:pPr>
        <w:spacing w:line="360" w:lineRule="auto"/>
        <w:jc w:val="both"/>
        <w:rPr>
          <w:rFonts w:ascii="Arial" w:hAnsi="Arial" w:cs="Arial"/>
          <w:sz w:val="24"/>
          <w:szCs w:val="24"/>
          <w:lang w:val="en-US"/>
        </w:rPr>
      </w:pPr>
    </w:p>
    <w:p w14:paraId="6F5D30A5" w14:textId="77777777" w:rsidR="00113AB9" w:rsidRDefault="00113AB9" w:rsidP="00113AB9">
      <w:pPr>
        <w:spacing w:line="360" w:lineRule="auto"/>
        <w:jc w:val="both"/>
        <w:rPr>
          <w:rFonts w:ascii="Arial" w:hAnsi="Arial" w:cs="Arial"/>
          <w:sz w:val="24"/>
          <w:szCs w:val="24"/>
          <w:lang w:val="en-US"/>
        </w:rPr>
      </w:pPr>
    </w:p>
    <w:p w14:paraId="1CE6CBCF" w14:textId="77777777" w:rsidR="00113AB9" w:rsidRDefault="00113AB9" w:rsidP="00113AB9">
      <w:pPr>
        <w:spacing w:line="360" w:lineRule="auto"/>
        <w:jc w:val="both"/>
        <w:rPr>
          <w:rFonts w:ascii="Arial" w:hAnsi="Arial" w:cs="Arial"/>
          <w:sz w:val="24"/>
          <w:szCs w:val="24"/>
          <w:lang w:val="en-US"/>
        </w:rPr>
      </w:pPr>
    </w:p>
    <w:p w14:paraId="05DC6671" w14:textId="77777777" w:rsidR="00113AB9" w:rsidRDefault="00113AB9" w:rsidP="00113AB9">
      <w:pPr>
        <w:spacing w:line="360" w:lineRule="auto"/>
        <w:jc w:val="both"/>
        <w:rPr>
          <w:rFonts w:ascii="Arial" w:hAnsi="Arial" w:cs="Arial"/>
          <w:sz w:val="24"/>
          <w:szCs w:val="24"/>
          <w:lang w:val="en-US"/>
        </w:rPr>
      </w:pPr>
    </w:p>
    <w:p w14:paraId="43BE7A12" w14:textId="77777777" w:rsidR="00113AB9" w:rsidRDefault="00113AB9" w:rsidP="00113AB9">
      <w:pPr>
        <w:spacing w:line="360" w:lineRule="auto"/>
        <w:jc w:val="both"/>
        <w:rPr>
          <w:rFonts w:ascii="Arial" w:hAnsi="Arial" w:cs="Arial"/>
          <w:sz w:val="24"/>
          <w:szCs w:val="24"/>
          <w:lang w:val="en-US"/>
        </w:rPr>
      </w:pPr>
    </w:p>
    <w:p w14:paraId="1750E815" w14:textId="77777777" w:rsidR="00113AB9" w:rsidRDefault="00113AB9" w:rsidP="00113AB9">
      <w:pPr>
        <w:spacing w:line="360" w:lineRule="auto"/>
        <w:jc w:val="both"/>
        <w:rPr>
          <w:rFonts w:ascii="Arial" w:hAnsi="Arial" w:cs="Arial"/>
          <w:sz w:val="24"/>
          <w:szCs w:val="24"/>
          <w:lang w:val="en-US"/>
        </w:rPr>
      </w:pPr>
    </w:p>
    <w:p w14:paraId="6DF3422A" w14:textId="77777777" w:rsidR="00113AB9" w:rsidRDefault="00113AB9" w:rsidP="00113AB9">
      <w:pPr>
        <w:spacing w:line="360" w:lineRule="auto"/>
        <w:jc w:val="both"/>
        <w:rPr>
          <w:rFonts w:ascii="Arial" w:hAnsi="Arial" w:cs="Arial"/>
          <w:sz w:val="24"/>
          <w:szCs w:val="24"/>
          <w:lang w:val="en-US"/>
        </w:rPr>
      </w:pPr>
    </w:p>
    <w:p w14:paraId="76CADF52" w14:textId="77777777" w:rsidR="00113AB9" w:rsidRDefault="00113AB9" w:rsidP="00113AB9">
      <w:pPr>
        <w:spacing w:line="360" w:lineRule="auto"/>
        <w:jc w:val="both"/>
        <w:rPr>
          <w:rFonts w:ascii="Arial" w:hAnsi="Arial" w:cs="Arial"/>
          <w:sz w:val="24"/>
          <w:szCs w:val="24"/>
          <w:lang w:val="en-US"/>
        </w:rPr>
      </w:pPr>
    </w:p>
    <w:p w14:paraId="1E97FB4E" w14:textId="77777777" w:rsidR="00113AB9" w:rsidRDefault="00113AB9" w:rsidP="00113AB9">
      <w:pPr>
        <w:spacing w:line="360" w:lineRule="auto"/>
        <w:jc w:val="both"/>
        <w:rPr>
          <w:rFonts w:ascii="Arial" w:hAnsi="Arial" w:cs="Arial"/>
          <w:sz w:val="24"/>
          <w:szCs w:val="24"/>
          <w:lang w:val="en-US"/>
        </w:rPr>
      </w:pPr>
    </w:p>
    <w:p w14:paraId="12820E89" w14:textId="77777777" w:rsidR="00113AB9" w:rsidRDefault="00113AB9" w:rsidP="00113AB9">
      <w:pPr>
        <w:spacing w:line="360" w:lineRule="auto"/>
        <w:jc w:val="both"/>
        <w:rPr>
          <w:rFonts w:ascii="Arial" w:hAnsi="Arial" w:cs="Arial"/>
          <w:sz w:val="24"/>
          <w:szCs w:val="24"/>
          <w:lang w:val="en-US"/>
        </w:rPr>
      </w:pPr>
    </w:p>
    <w:p w14:paraId="66127064" w14:textId="77777777" w:rsidR="00113AB9" w:rsidRDefault="00113AB9" w:rsidP="00113AB9">
      <w:pPr>
        <w:spacing w:line="360" w:lineRule="auto"/>
        <w:jc w:val="both"/>
        <w:rPr>
          <w:rFonts w:ascii="Arial" w:hAnsi="Arial" w:cs="Arial"/>
          <w:sz w:val="24"/>
          <w:szCs w:val="24"/>
          <w:lang w:val="en-US"/>
        </w:rPr>
      </w:pPr>
    </w:p>
    <w:p w14:paraId="67B08AB2" w14:textId="77777777" w:rsidR="00113AB9" w:rsidRPr="00113AB9" w:rsidRDefault="00113AB9" w:rsidP="00113AB9">
      <w:pPr>
        <w:spacing w:line="360" w:lineRule="auto"/>
        <w:jc w:val="both"/>
        <w:rPr>
          <w:rFonts w:ascii="Arial" w:hAnsi="Arial" w:cs="Arial"/>
          <w:sz w:val="24"/>
          <w:szCs w:val="24"/>
          <w:lang w:val="en-US"/>
        </w:rPr>
      </w:pPr>
    </w:p>
    <w:p w14:paraId="64286EA9" w14:textId="77777777" w:rsidR="00491984" w:rsidRPr="00113AB9" w:rsidRDefault="00491984" w:rsidP="00113AB9">
      <w:pPr>
        <w:spacing w:line="360" w:lineRule="auto"/>
        <w:jc w:val="both"/>
        <w:rPr>
          <w:rFonts w:ascii="Arial" w:hAnsi="Arial" w:cs="Arial"/>
          <w:sz w:val="24"/>
          <w:szCs w:val="24"/>
          <w:lang w:val="en-US"/>
        </w:rPr>
      </w:pPr>
    </w:p>
    <w:p w14:paraId="35EC148D" w14:textId="31B5E310" w:rsidR="00491984" w:rsidRPr="00113AB9" w:rsidRDefault="00491984" w:rsidP="00113AB9">
      <w:pPr>
        <w:pStyle w:val="Heading1"/>
        <w:spacing w:line="360" w:lineRule="auto"/>
        <w:jc w:val="both"/>
        <w:rPr>
          <w:rFonts w:ascii="Arial" w:hAnsi="Arial" w:cs="Arial"/>
          <w:sz w:val="24"/>
          <w:szCs w:val="24"/>
          <w:lang w:val="en-US"/>
        </w:rPr>
      </w:pPr>
      <w:bookmarkStart w:id="3" w:name="_Toc134400824"/>
      <w:r w:rsidRPr="00113AB9">
        <w:rPr>
          <w:rFonts w:ascii="Arial" w:hAnsi="Arial" w:cs="Arial"/>
          <w:sz w:val="24"/>
          <w:szCs w:val="24"/>
          <w:lang w:val="en-US"/>
        </w:rPr>
        <w:t>References</w:t>
      </w:r>
      <w:bookmarkEnd w:id="3"/>
    </w:p>
    <w:p w14:paraId="515155DA" w14:textId="77777777" w:rsidR="00BD49AE" w:rsidRPr="00113AB9" w:rsidRDefault="00BD49AE" w:rsidP="00113AB9">
      <w:pPr>
        <w:spacing w:line="360" w:lineRule="auto"/>
        <w:jc w:val="both"/>
        <w:rPr>
          <w:rFonts w:ascii="Arial" w:hAnsi="Arial" w:cs="Arial"/>
          <w:sz w:val="24"/>
          <w:szCs w:val="24"/>
          <w:lang w:val="en-US"/>
        </w:rPr>
      </w:pPr>
    </w:p>
    <w:p w14:paraId="0BFF7DA4"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(MET) Ministry of Tourism and Environment. Statistical </w:t>
      </w:r>
      <w:proofErr w:type="gramStart"/>
      <w:r w:rsidRPr="00113AB9">
        <w:rPr>
          <w:rFonts w:ascii="Arial" w:hAnsi="Arial" w:cs="Arial"/>
          <w:sz w:val="24"/>
          <w:szCs w:val="24"/>
          <w:lang w:val="en-US"/>
        </w:rPr>
        <w:t>Year Book</w:t>
      </w:r>
      <w:proofErr w:type="gramEnd"/>
      <w:r w:rsidRPr="00113AB9">
        <w:rPr>
          <w:rFonts w:ascii="Arial" w:hAnsi="Arial" w:cs="Arial"/>
          <w:sz w:val="24"/>
          <w:szCs w:val="24"/>
          <w:lang w:val="en-US"/>
        </w:rPr>
        <w:t xml:space="preserve"> (2016); MET: Nicosia, Cyprus, 2017.</w:t>
      </w:r>
    </w:p>
    <w:p w14:paraId="6383A723"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proofErr w:type="spellStart"/>
      <w:r w:rsidRPr="00113AB9">
        <w:rPr>
          <w:rFonts w:ascii="Arial" w:hAnsi="Arial" w:cs="Arial"/>
          <w:sz w:val="24"/>
          <w:szCs w:val="24"/>
          <w:lang w:val="en-US"/>
        </w:rPr>
        <w:t>Azarmi</w:t>
      </w:r>
      <w:proofErr w:type="spellEnd"/>
      <w:r w:rsidRPr="00113AB9">
        <w:rPr>
          <w:rFonts w:ascii="Arial" w:hAnsi="Arial" w:cs="Arial"/>
          <w:sz w:val="24"/>
          <w:szCs w:val="24"/>
          <w:lang w:val="en-US"/>
        </w:rPr>
        <w:t>, S.; Oladipo, A.; Vaziri, R.; Alipour, H., (2018</w:t>
      </w:r>
      <w:proofErr w:type="gramStart"/>
      <w:r w:rsidRPr="00113AB9">
        <w:rPr>
          <w:rFonts w:ascii="Arial" w:hAnsi="Arial" w:cs="Arial"/>
          <w:sz w:val="24"/>
          <w:szCs w:val="24"/>
          <w:lang w:val="en-US"/>
        </w:rPr>
        <w:t>),  Comparative</w:t>
      </w:r>
      <w:proofErr w:type="gramEnd"/>
      <w:r w:rsidRPr="00113AB9">
        <w:rPr>
          <w:rFonts w:ascii="Arial" w:hAnsi="Arial" w:cs="Arial"/>
          <w:sz w:val="24"/>
          <w:szCs w:val="24"/>
          <w:lang w:val="en-US"/>
        </w:rPr>
        <w:t xml:space="preserve"> Modelling and Artificial Neural Network Inspired Prediction of Waste Generation Rates of Hospitality Industry: The Case of North Cyprus. Sustainability, 10, 2965. </w:t>
      </w:r>
    </w:p>
    <w:p w14:paraId="4CAFCA26"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Butler, R.W., (1999), Sustainable tourism: A state-of-the-art review. Tour. </w:t>
      </w:r>
      <w:proofErr w:type="spellStart"/>
      <w:r w:rsidRPr="00113AB9">
        <w:rPr>
          <w:rFonts w:ascii="Arial" w:hAnsi="Arial" w:cs="Arial"/>
          <w:sz w:val="24"/>
          <w:szCs w:val="24"/>
          <w:lang w:val="en-US"/>
        </w:rPr>
        <w:t>Geogr</w:t>
      </w:r>
      <w:proofErr w:type="spellEnd"/>
      <w:r w:rsidRPr="00113AB9">
        <w:rPr>
          <w:rFonts w:ascii="Arial" w:hAnsi="Arial" w:cs="Arial"/>
          <w:sz w:val="24"/>
          <w:szCs w:val="24"/>
          <w:lang w:val="en-US"/>
        </w:rPr>
        <w:t xml:space="preserve">., 1, 7–25. </w:t>
      </w:r>
    </w:p>
    <w:p w14:paraId="0EEAE4E1"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Butler, R.W., (2018</w:t>
      </w:r>
      <w:proofErr w:type="gramStart"/>
      <w:r w:rsidRPr="00113AB9">
        <w:rPr>
          <w:rFonts w:ascii="Arial" w:hAnsi="Arial" w:cs="Arial"/>
          <w:sz w:val="24"/>
          <w:szCs w:val="24"/>
          <w:lang w:val="en-US"/>
        </w:rPr>
        <w:t>),  The</w:t>
      </w:r>
      <w:proofErr w:type="gramEnd"/>
      <w:r w:rsidRPr="00113AB9">
        <w:rPr>
          <w:rFonts w:ascii="Arial" w:hAnsi="Arial" w:cs="Arial"/>
          <w:sz w:val="24"/>
          <w:szCs w:val="24"/>
          <w:lang w:val="en-US"/>
        </w:rPr>
        <w:t xml:space="preserve"> concept of a tourist area cycle of evolution: Implications for management of resources. Can. </w:t>
      </w:r>
      <w:proofErr w:type="spellStart"/>
      <w:proofErr w:type="gramStart"/>
      <w:r w:rsidRPr="00113AB9">
        <w:rPr>
          <w:rFonts w:ascii="Arial" w:hAnsi="Arial" w:cs="Arial"/>
          <w:sz w:val="24"/>
          <w:szCs w:val="24"/>
          <w:lang w:val="en-US"/>
        </w:rPr>
        <w:t>Geogr</w:t>
      </w:r>
      <w:proofErr w:type="spellEnd"/>
      <w:r w:rsidRPr="00113AB9">
        <w:rPr>
          <w:rFonts w:ascii="Arial" w:hAnsi="Arial" w:cs="Arial"/>
          <w:sz w:val="24"/>
          <w:szCs w:val="24"/>
          <w:lang w:val="en-US"/>
        </w:rPr>
        <w:t>./</w:t>
      </w:r>
      <w:proofErr w:type="gramEnd"/>
      <w:r w:rsidRPr="00113AB9">
        <w:rPr>
          <w:rFonts w:ascii="Arial" w:hAnsi="Arial" w:cs="Arial"/>
          <w:sz w:val="24"/>
          <w:szCs w:val="24"/>
          <w:lang w:val="en-US"/>
        </w:rPr>
        <w:t xml:space="preserve">Le </w:t>
      </w:r>
      <w:proofErr w:type="spellStart"/>
      <w:r w:rsidRPr="00113AB9">
        <w:rPr>
          <w:rFonts w:ascii="Arial" w:hAnsi="Arial" w:cs="Arial"/>
          <w:sz w:val="24"/>
          <w:szCs w:val="24"/>
          <w:lang w:val="en-US"/>
        </w:rPr>
        <w:t>Géographe</w:t>
      </w:r>
      <w:proofErr w:type="spellEnd"/>
      <w:r w:rsidRPr="00113AB9">
        <w:rPr>
          <w:rFonts w:ascii="Arial" w:hAnsi="Arial" w:cs="Arial"/>
          <w:sz w:val="24"/>
          <w:szCs w:val="24"/>
          <w:lang w:val="en-US"/>
        </w:rPr>
        <w:t xml:space="preserve"> Can., 24, 5–12. </w:t>
      </w:r>
    </w:p>
    <w:p w14:paraId="645B53BE"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Cavaco, S.; </w:t>
      </w:r>
      <w:proofErr w:type="spellStart"/>
      <w:r w:rsidRPr="00113AB9">
        <w:rPr>
          <w:rFonts w:ascii="Arial" w:hAnsi="Arial" w:cs="Arial"/>
          <w:sz w:val="24"/>
          <w:szCs w:val="24"/>
          <w:lang w:val="en-US"/>
        </w:rPr>
        <w:t>Crifo</w:t>
      </w:r>
      <w:proofErr w:type="spellEnd"/>
      <w:r w:rsidRPr="00113AB9">
        <w:rPr>
          <w:rFonts w:ascii="Arial" w:hAnsi="Arial" w:cs="Arial"/>
          <w:sz w:val="24"/>
          <w:szCs w:val="24"/>
          <w:lang w:val="en-US"/>
        </w:rPr>
        <w:t xml:space="preserve">, P., (2014), CSR and financial performance: Complementarity between environmental, </w:t>
      </w:r>
      <w:proofErr w:type="gramStart"/>
      <w:r w:rsidRPr="00113AB9">
        <w:rPr>
          <w:rFonts w:ascii="Arial" w:hAnsi="Arial" w:cs="Arial"/>
          <w:sz w:val="24"/>
          <w:szCs w:val="24"/>
          <w:lang w:val="en-US"/>
        </w:rPr>
        <w:t>social</w:t>
      </w:r>
      <w:proofErr w:type="gramEnd"/>
      <w:r w:rsidRPr="00113AB9">
        <w:rPr>
          <w:rFonts w:ascii="Arial" w:hAnsi="Arial" w:cs="Arial"/>
          <w:sz w:val="24"/>
          <w:szCs w:val="24"/>
          <w:lang w:val="en-US"/>
        </w:rPr>
        <w:t xml:space="preserve"> and business </w:t>
      </w:r>
      <w:proofErr w:type="spellStart"/>
      <w:r w:rsidRPr="00113AB9">
        <w:rPr>
          <w:rFonts w:ascii="Arial" w:hAnsi="Arial" w:cs="Arial"/>
          <w:sz w:val="24"/>
          <w:szCs w:val="24"/>
          <w:lang w:val="en-US"/>
        </w:rPr>
        <w:t>behaviours</w:t>
      </w:r>
      <w:proofErr w:type="spellEnd"/>
      <w:r w:rsidRPr="00113AB9">
        <w:rPr>
          <w:rFonts w:ascii="Arial" w:hAnsi="Arial" w:cs="Arial"/>
          <w:sz w:val="24"/>
          <w:szCs w:val="24"/>
          <w:lang w:val="en-US"/>
        </w:rPr>
        <w:t>. Appl. Econ., 46, 3323–3338.</w:t>
      </w:r>
    </w:p>
    <w:p w14:paraId="1EA88F38"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Cavusoglu, B., (2016), Knowledge economy and North Cyprus. Procedia Econ. </w:t>
      </w:r>
      <w:proofErr w:type="spellStart"/>
      <w:r w:rsidRPr="00113AB9">
        <w:rPr>
          <w:rFonts w:ascii="Arial" w:hAnsi="Arial" w:cs="Arial"/>
          <w:sz w:val="24"/>
          <w:szCs w:val="24"/>
          <w:lang w:val="en-US"/>
        </w:rPr>
        <w:t>Financ</w:t>
      </w:r>
      <w:proofErr w:type="spellEnd"/>
      <w:r w:rsidRPr="00113AB9">
        <w:rPr>
          <w:rFonts w:ascii="Arial" w:hAnsi="Arial" w:cs="Arial"/>
          <w:sz w:val="24"/>
          <w:szCs w:val="24"/>
          <w:lang w:val="en-US"/>
        </w:rPr>
        <w:t>., 39, 720–724.</w:t>
      </w:r>
    </w:p>
    <w:p w14:paraId="438B2019"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Chan, E.S.-W., (2014), Green marketing: Hotel customers’ perspective., 31, 915–936. </w:t>
      </w:r>
    </w:p>
    <w:p w14:paraId="4B5B473B"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De </w:t>
      </w:r>
      <w:proofErr w:type="spellStart"/>
      <w:r w:rsidRPr="00113AB9">
        <w:rPr>
          <w:rFonts w:ascii="Arial" w:hAnsi="Arial" w:cs="Arial"/>
          <w:sz w:val="24"/>
          <w:szCs w:val="24"/>
          <w:lang w:val="en-US"/>
        </w:rPr>
        <w:t>Grosbois</w:t>
      </w:r>
      <w:proofErr w:type="spellEnd"/>
      <w:r w:rsidRPr="00113AB9">
        <w:rPr>
          <w:rFonts w:ascii="Arial" w:hAnsi="Arial" w:cs="Arial"/>
          <w:sz w:val="24"/>
          <w:szCs w:val="24"/>
          <w:lang w:val="en-US"/>
        </w:rPr>
        <w:t xml:space="preserve">, D.; Fennell, D., (2011), Carbon footprint of </w:t>
      </w:r>
      <w:proofErr w:type="gramStart"/>
      <w:r w:rsidRPr="00113AB9">
        <w:rPr>
          <w:rFonts w:ascii="Arial" w:hAnsi="Arial" w:cs="Arial"/>
          <w:sz w:val="24"/>
          <w:szCs w:val="24"/>
          <w:lang w:val="en-US"/>
        </w:rPr>
        <w:t>the global</w:t>
      </w:r>
      <w:proofErr w:type="gramEnd"/>
      <w:r w:rsidRPr="00113AB9">
        <w:rPr>
          <w:rFonts w:ascii="Arial" w:hAnsi="Arial" w:cs="Arial"/>
          <w:sz w:val="24"/>
          <w:szCs w:val="24"/>
          <w:lang w:val="en-US"/>
        </w:rPr>
        <w:t xml:space="preserve"> hotel companies: Comparison of methodologies and results. Tour. </w:t>
      </w:r>
      <w:proofErr w:type="spellStart"/>
      <w:r w:rsidRPr="00113AB9">
        <w:rPr>
          <w:rFonts w:ascii="Arial" w:hAnsi="Arial" w:cs="Arial"/>
          <w:sz w:val="24"/>
          <w:szCs w:val="24"/>
          <w:lang w:val="en-US"/>
        </w:rPr>
        <w:t>Recreat</w:t>
      </w:r>
      <w:proofErr w:type="spellEnd"/>
      <w:r w:rsidRPr="00113AB9">
        <w:rPr>
          <w:rFonts w:ascii="Arial" w:hAnsi="Arial" w:cs="Arial"/>
          <w:sz w:val="24"/>
          <w:szCs w:val="24"/>
          <w:lang w:val="en-US"/>
        </w:rPr>
        <w:t xml:space="preserve">. Res., 36, 231–245. </w:t>
      </w:r>
    </w:p>
    <w:p w14:paraId="07C88EB5"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proofErr w:type="spellStart"/>
      <w:r w:rsidRPr="00113AB9">
        <w:rPr>
          <w:rFonts w:ascii="Arial" w:hAnsi="Arial" w:cs="Arial"/>
          <w:sz w:val="24"/>
          <w:szCs w:val="24"/>
          <w:lang w:val="en-US"/>
        </w:rPr>
        <w:t>do</w:t>
      </w:r>
      <w:proofErr w:type="spellEnd"/>
      <w:r w:rsidRPr="00113AB9">
        <w:rPr>
          <w:rFonts w:ascii="Arial" w:hAnsi="Arial" w:cs="Arial"/>
          <w:sz w:val="24"/>
          <w:szCs w:val="24"/>
          <w:lang w:val="en-US"/>
        </w:rPr>
        <w:t xml:space="preserve"> </w:t>
      </w:r>
      <w:proofErr w:type="spellStart"/>
      <w:r w:rsidRPr="00113AB9">
        <w:rPr>
          <w:rFonts w:ascii="Arial" w:hAnsi="Arial" w:cs="Arial"/>
          <w:sz w:val="24"/>
          <w:szCs w:val="24"/>
          <w:lang w:val="en-US"/>
        </w:rPr>
        <w:t>Paço</w:t>
      </w:r>
      <w:proofErr w:type="spellEnd"/>
      <w:r w:rsidRPr="00113AB9">
        <w:rPr>
          <w:rFonts w:ascii="Arial" w:hAnsi="Arial" w:cs="Arial"/>
          <w:sz w:val="24"/>
          <w:szCs w:val="24"/>
          <w:lang w:val="en-US"/>
        </w:rPr>
        <w:t xml:space="preserve">, A.; Shiel, C.; Alves, H., (2019), A new model for testing green consumer </w:t>
      </w:r>
      <w:proofErr w:type="spellStart"/>
      <w:r w:rsidRPr="00113AB9">
        <w:rPr>
          <w:rFonts w:ascii="Arial" w:hAnsi="Arial" w:cs="Arial"/>
          <w:sz w:val="24"/>
          <w:szCs w:val="24"/>
          <w:lang w:val="en-US"/>
        </w:rPr>
        <w:t>behaviour</w:t>
      </w:r>
      <w:proofErr w:type="spellEnd"/>
      <w:proofErr w:type="gramStart"/>
      <w:r w:rsidRPr="00113AB9">
        <w:rPr>
          <w:rFonts w:ascii="Arial" w:hAnsi="Arial" w:cs="Arial"/>
          <w:sz w:val="24"/>
          <w:szCs w:val="24"/>
          <w:lang w:val="en-US"/>
        </w:rPr>
        <w:t>. .</w:t>
      </w:r>
      <w:proofErr w:type="gramEnd"/>
      <w:r w:rsidRPr="00113AB9">
        <w:rPr>
          <w:rFonts w:ascii="Arial" w:hAnsi="Arial" w:cs="Arial"/>
          <w:sz w:val="24"/>
          <w:szCs w:val="24"/>
          <w:lang w:val="en-US"/>
        </w:rPr>
        <w:t xml:space="preserve">, 207, 998–1006. </w:t>
      </w:r>
    </w:p>
    <w:p w14:paraId="34177B4A"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proofErr w:type="spellStart"/>
      <w:r w:rsidRPr="00113AB9">
        <w:rPr>
          <w:rFonts w:ascii="Arial" w:hAnsi="Arial" w:cs="Arial"/>
          <w:sz w:val="24"/>
          <w:szCs w:val="24"/>
          <w:lang w:val="en-US"/>
        </w:rPr>
        <w:t>Drius</w:t>
      </w:r>
      <w:proofErr w:type="spellEnd"/>
      <w:r w:rsidRPr="00113AB9">
        <w:rPr>
          <w:rFonts w:ascii="Arial" w:hAnsi="Arial" w:cs="Arial"/>
          <w:sz w:val="24"/>
          <w:szCs w:val="24"/>
          <w:lang w:val="en-US"/>
        </w:rPr>
        <w:t xml:space="preserve">, M.; Bongiorni, L.; </w:t>
      </w:r>
      <w:proofErr w:type="spellStart"/>
      <w:r w:rsidRPr="00113AB9">
        <w:rPr>
          <w:rFonts w:ascii="Arial" w:hAnsi="Arial" w:cs="Arial"/>
          <w:sz w:val="24"/>
          <w:szCs w:val="24"/>
          <w:lang w:val="en-US"/>
        </w:rPr>
        <w:t>Depellegrin</w:t>
      </w:r>
      <w:proofErr w:type="spellEnd"/>
      <w:r w:rsidRPr="00113AB9">
        <w:rPr>
          <w:rFonts w:ascii="Arial" w:hAnsi="Arial" w:cs="Arial"/>
          <w:sz w:val="24"/>
          <w:szCs w:val="24"/>
          <w:lang w:val="en-US"/>
        </w:rPr>
        <w:t xml:space="preserve">, D.; </w:t>
      </w:r>
      <w:proofErr w:type="spellStart"/>
      <w:r w:rsidRPr="00113AB9">
        <w:rPr>
          <w:rFonts w:ascii="Arial" w:hAnsi="Arial" w:cs="Arial"/>
          <w:sz w:val="24"/>
          <w:szCs w:val="24"/>
          <w:lang w:val="en-US"/>
        </w:rPr>
        <w:t>Menegon</w:t>
      </w:r>
      <w:proofErr w:type="spellEnd"/>
      <w:r w:rsidRPr="00113AB9">
        <w:rPr>
          <w:rFonts w:ascii="Arial" w:hAnsi="Arial" w:cs="Arial"/>
          <w:sz w:val="24"/>
          <w:szCs w:val="24"/>
          <w:lang w:val="en-US"/>
        </w:rPr>
        <w:t xml:space="preserve">, S.; </w:t>
      </w:r>
      <w:proofErr w:type="spellStart"/>
      <w:r w:rsidRPr="00113AB9">
        <w:rPr>
          <w:rFonts w:ascii="Arial" w:hAnsi="Arial" w:cs="Arial"/>
          <w:sz w:val="24"/>
          <w:szCs w:val="24"/>
          <w:lang w:val="en-US"/>
        </w:rPr>
        <w:t>Pugnetti</w:t>
      </w:r>
      <w:proofErr w:type="spellEnd"/>
      <w:r w:rsidRPr="00113AB9">
        <w:rPr>
          <w:rFonts w:ascii="Arial" w:hAnsi="Arial" w:cs="Arial"/>
          <w:sz w:val="24"/>
          <w:szCs w:val="24"/>
          <w:lang w:val="en-US"/>
        </w:rPr>
        <w:t>, A.; Stifter, S., (2019), Tackling challenges for Mediterranean sustainable coastal tourism: An ecosystem service perspective. Sci. Total Environ. 2019, 652, 1302–1317.l</w:t>
      </w:r>
    </w:p>
    <w:p w14:paraId="03E18EF1"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Fatma, M.; Rahman, Z.; Khan, I., (2016), Measuring consumer perception of CSR in tourism industry: Scale development and validation, 27, 39–48.</w:t>
      </w:r>
    </w:p>
    <w:p w14:paraId="7F356AD8"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proofErr w:type="spellStart"/>
      <w:r w:rsidRPr="00113AB9">
        <w:rPr>
          <w:rFonts w:ascii="Arial" w:hAnsi="Arial" w:cs="Arial"/>
          <w:sz w:val="24"/>
          <w:szCs w:val="24"/>
          <w:lang w:val="en-US"/>
        </w:rPr>
        <w:t>Iraldo</w:t>
      </w:r>
      <w:proofErr w:type="spellEnd"/>
      <w:r w:rsidRPr="00113AB9">
        <w:rPr>
          <w:rFonts w:ascii="Arial" w:hAnsi="Arial" w:cs="Arial"/>
          <w:sz w:val="24"/>
          <w:szCs w:val="24"/>
          <w:lang w:val="en-US"/>
        </w:rPr>
        <w:t xml:space="preserve">, F.; Testa, F.; </w:t>
      </w:r>
      <w:proofErr w:type="spellStart"/>
      <w:r w:rsidRPr="00113AB9">
        <w:rPr>
          <w:rFonts w:ascii="Arial" w:hAnsi="Arial" w:cs="Arial"/>
          <w:sz w:val="24"/>
          <w:szCs w:val="24"/>
          <w:lang w:val="en-US"/>
        </w:rPr>
        <w:t>Lanzini</w:t>
      </w:r>
      <w:proofErr w:type="spellEnd"/>
      <w:r w:rsidRPr="00113AB9">
        <w:rPr>
          <w:rFonts w:ascii="Arial" w:hAnsi="Arial" w:cs="Arial"/>
          <w:sz w:val="24"/>
          <w:szCs w:val="24"/>
          <w:lang w:val="en-US"/>
        </w:rPr>
        <w:t>, P.; Battaglia, M., (2017), Greening competitiveness for hotels and restaurants</w:t>
      </w:r>
      <w:proofErr w:type="gramStart"/>
      <w:r w:rsidRPr="00113AB9">
        <w:rPr>
          <w:rFonts w:ascii="Arial" w:hAnsi="Arial" w:cs="Arial"/>
          <w:sz w:val="24"/>
          <w:szCs w:val="24"/>
          <w:lang w:val="en-US"/>
        </w:rPr>
        <w:t>. ,</w:t>
      </w:r>
      <w:proofErr w:type="gramEnd"/>
      <w:r w:rsidRPr="00113AB9">
        <w:rPr>
          <w:rFonts w:ascii="Arial" w:hAnsi="Arial" w:cs="Arial"/>
          <w:sz w:val="24"/>
          <w:szCs w:val="24"/>
          <w:lang w:val="en-US"/>
        </w:rPr>
        <w:t xml:space="preserve"> 24, 607–628.</w:t>
      </w:r>
    </w:p>
    <w:p w14:paraId="3F50E29F"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Kara, C., (2003), Sustainable Tourism Development in Small Island Developing States. Turkish Republic of Northern Cyprus (TRNC) As A Case Study. Master’s Thesis, Izmir </w:t>
      </w:r>
      <w:proofErr w:type="spellStart"/>
      <w:r w:rsidRPr="00113AB9">
        <w:rPr>
          <w:rFonts w:ascii="Arial" w:hAnsi="Arial" w:cs="Arial"/>
          <w:sz w:val="24"/>
          <w:szCs w:val="24"/>
          <w:lang w:val="en-US"/>
        </w:rPr>
        <w:t>Insitute</w:t>
      </w:r>
      <w:proofErr w:type="spellEnd"/>
      <w:r w:rsidRPr="00113AB9">
        <w:rPr>
          <w:rFonts w:ascii="Arial" w:hAnsi="Arial" w:cs="Arial"/>
          <w:sz w:val="24"/>
          <w:szCs w:val="24"/>
          <w:lang w:val="en-US"/>
        </w:rPr>
        <w:t xml:space="preserve"> of Technology, </w:t>
      </w:r>
      <w:proofErr w:type="spellStart"/>
      <w:r w:rsidRPr="00113AB9">
        <w:rPr>
          <w:rFonts w:ascii="Arial" w:hAnsi="Arial" w:cs="Arial"/>
          <w:sz w:val="24"/>
          <w:szCs w:val="24"/>
          <w:lang w:val="en-US"/>
        </w:rPr>
        <w:t>Urla</w:t>
      </w:r>
      <w:proofErr w:type="spellEnd"/>
      <w:r w:rsidRPr="00113AB9">
        <w:rPr>
          <w:rFonts w:ascii="Arial" w:hAnsi="Arial" w:cs="Arial"/>
          <w:sz w:val="24"/>
          <w:szCs w:val="24"/>
          <w:lang w:val="en-US"/>
        </w:rPr>
        <w:t xml:space="preserve">/İzmir, Turkey, </w:t>
      </w:r>
    </w:p>
    <w:p w14:paraId="1D12B4DF"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Morrison-Saunders, A.; Hughes, M.; Pope, J.; Douglas, A.; Wessels, J.-A., (2019), Understanding visitor expectations for responsible tourism in an iconic national park: Differences between local and international visitors.  Ecotourism, 18, 1–11. </w:t>
      </w:r>
    </w:p>
    <w:p w14:paraId="71B190F2"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proofErr w:type="spellStart"/>
      <w:r w:rsidRPr="00113AB9">
        <w:rPr>
          <w:rFonts w:ascii="Arial" w:hAnsi="Arial" w:cs="Arial"/>
          <w:sz w:val="24"/>
          <w:szCs w:val="24"/>
          <w:lang w:val="en-US"/>
        </w:rPr>
        <w:t>Musavengane</w:t>
      </w:r>
      <w:proofErr w:type="spellEnd"/>
      <w:r w:rsidRPr="00113AB9">
        <w:rPr>
          <w:rFonts w:ascii="Arial" w:hAnsi="Arial" w:cs="Arial"/>
          <w:sz w:val="24"/>
          <w:szCs w:val="24"/>
          <w:lang w:val="en-US"/>
        </w:rPr>
        <w:t>, R., (2019), Small hotels and Responsible Tourism Practice: Hoteliers’ perspectives</w:t>
      </w:r>
      <w:proofErr w:type="gramStart"/>
      <w:r w:rsidRPr="00113AB9">
        <w:rPr>
          <w:rFonts w:ascii="Arial" w:hAnsi="Arial" w:cs="Arial"/>
          <w:sz w:val="24"/>
          <w:szCs w:val="24"/>
          <w:lang w:val="en-US"/>
        </w:rPr>
        <w:t>. ,</w:t>
      </w:r>
      <w:proofErr w:type="gramEnd"/>
      <w:r w:rsidRPr="00113AB9">
        <w:rPr>
          <w:rFonts w:ascii="Arial" w:hAnsi="Arial" w:cs="Arial"/>
          <w:sz w:val="24"/>
          <w:szCs w:val="24"/>
          <w:lang w:val="en-US"/>
        </w:rPr>
        <w:t xml:space="preserve"> 220, 786–799.</w:t>
      </w:r>
    </w:p>
    <w:p w14:paraId="44128E1F"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proofErr w:type="spellStart"/>
      <w:r w:rsidRPr="00113AB9">
        <w:rPr>
          <w:rFonts w:ascii="Arial" w:hAnsi="Arial" w:cs="Arial"/>
          <w:sz w:val="24"/>
          <w:szCs w:val="24"/>
          <w:lang w:val="en-US"/>
        </w:rPr>
        <w:t>Njite</w:t>
      </w:r>
      <w:proofErr w:type="spellEnd"/>
      <w:r w:rsidRPr="00113AB9">
        <w:rPr>
          <w:rFonts w:ascii="Arial" w:hAnsi="Arial" w:cs="Arial"/>
          <w:sz w:val="24"/>
          <w:szCs w:val="24"/>
          <w:lang w:val="en-US"/>
        </w:rPr>
        <w:t>, D.; Schaffer, J., (2017</w:t>
      </w:r>
      <w:proofErr w:type="gramStart"/>
      <w:r w:rsidRPr="00113AB9">
        <w:rPr>
          <w:rFonts w:ascii="Arial" w:hAnsi="Arial" w:cs="Arial"/>
          <w:sz w:val="24"/>
          <w:szCs w:val="24"/>
          <w:lang w:val="en-US"/>
        </w:rPr>
        <w:t>),Revisiting</w:t>
      </w:r>
      <w:proofErr w:type="gramEnd"/>
      <w:r w:rsidRPr="00113AB9">
        <w:rPr>
          <w:rFonts w:ascii="Arial" w:hAnsi="Arial" w:cs="Arial"/>
          <w:sz w:val="24"/>
          <w:szCs w:val="24"/>
          <w:lang w:val="en-US"/>
        </w:rPr>
        <w:t xml:space="preserve"> attributes: How important is green in the consumer selection of hotel rooms? 18, 219–244. </w:t>
      </w:r>
    </w:p>
    <w:p w14:paraId="16E31EFE"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Rahman, I.; Reynolds, D., (2016), Predicting green hotel behavioral intentions using a theory of environmental commitment and sacrifice for the environment. Int. Hosp. Manag., 52, 107–116. </w:t>
      </w:r>
    </w:p>
    <w:p w14:paraId="2228C70C"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Rahman, I.; Reynolds, D., (2019), The influence of values and attitudes on green consumer behavior: A conceptual model of green hotel patronage, 20, 47–74.</w:t>
      </w:r>
    </w:p>
    <w:p w14:paraId="1168E9DC"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Saarinen, J.; Gill, A.M., (2018), Resilient Destinations and Tourism: Governance Strategies in the Transition Towards Sustainability in Tourism; Routledge: Abingdon, UK, </w:t>
      </w:r>
    </w:p>
    <w:p w14:paraId="00E04FE1"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Weir, B., (2017), Climate change and tourism–Are we forgetting lessons from the </w:t>
      </w:r>
      <w:proofErr w:type="gramStart"/>
      <w:r w:rsidRPr="00113AB9">
        <w:rPr>
          <w:rFonts w:ascii="Arial" w:hAnsi="Arial" w:cs="Arial"/>
          <w:sz w:val="24"/>
          <w:szCs w:val="24"/>
          <w:lang w:val="en-US"/>
        </w:rPr>
        <w:t>past?,</w:t>
      </w:r>
      <w:proofErr w:type="gramEnd"/>
      <w:r w:rsidRPr="00113AB9">
        <w:rPr>
          <w:rFonts w:ascii="Arial" w:hAnsi="Arial" w:cs="Arial"/>
          <w:sz w:val="24"/>
          <w:szCs w:val="24"/>
          <w:lang w:val="en-US"/>
        </w:rPr>
        <w:t xml:space="preserve"> 32, 108–114.</w:t>
      </w:r>
    </w:p>
    <w:p w14:paraId="38650BA2"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Yadav, R.; Balaji, M.; </w:t>
      </w:r>
      <w:proofErr w:type="spellStart"/>
      <w:r w:rsidRPr="00113AB9">
        <w:rPr>
          <w:rFonts w:ascii="Arial" w:hAnsi="Arial" w:cs="Arial"/>
          <w:sz w:val="24"/>
          <w:szCs w:val="24"/>
          <w:lang w:val="en-US"/>
        </w:rPr>
        <w:t>Jebarajakirthy</w:t>
      </w:r>
      <w:proofErr w:type="spellEnd"/>
      <w:r w:rsidRPr="00113AB9">
        <w:rPr>
          <w:rFonts w:ascii="Arial" w:hAnsi="Arial" w:cs="Arial"/>
          <w:sz w:val="24"/>
          <w:szCs w:val="24"/>
          <w:lang w:val="en-US"/>
        </w:rPr>
        <w:t>, C, (2019</w:t>
      </w:r>
      <w:proofErr w:type="gramStart"/>
      <w:r w:rsidRPr="00113AB9">
        <w:rPr>
          <w:rFonts w:ascii="Arial" w:hAnsi="Arial" w:cs="Arial"/>
          <w:sz w:val="24"/>
          <w:szCs w:val="24"/>
          <w:lang w:val="en-US"/>
        </w:rPr>
        <w:t>),  How</w:t>
      </w:r>
      <w:proofErr w:type="gramEnd"/>
      <w:r w:rsidRPr="00113AB9">
        <w:rPr>
          <w:rFonts w:ascii="Arial" w:hAnsi="Arial" w:cs="Arial"/>
          <w:sz w:val="24"/>
          <w:szCs w:val="24"/>
          <w:lang w:val="en-US"/>
        </w:rPr>
        <w:t xml:space="preserve"> psychological and contextual factors contribute to travelers’ propensity to choose green hotels?77, 385–395. </w:t>
      </w:r>
    </w:p>
    <w:p w14:paraId="177C15BB" w14:textId="77777777" w:rsidR="00113AB9" w:rsidRPr="00113AB9" w:rsidRDefault="00113AB9" w:rsidP="00113AB9">
      <w:pPr>
        <w:pStyle w:val="ListParagraph"/>
        <w:numPr>
          <w:ilvl w:val="0"/>
          <w:numId w:val="1"/>
        </w:numPr>
        <w:spacing w:line="360" w:lineRule="auto"/>
        <w:jc w:val="both"/>
        <w:rPr>
          <w:rFonts w:ascii="Arial" w:hAnsi="Arial" w:cs="Arial"/>
          <w:sz w:val="24"/>
          <w:szCs w:val="24"/>
          <w:lang w:val="en-US"/>
        </w:rPr>
      </w:pPr>
      <w:r w:rsidRPr="00113AB9">
        <w:rPr>
          <w:rFonts w:ascii="Arial" w:hAnsi="Arial" w:cs="Arial"/>
          <w:sz w:val="24"/>
          <w:szCs w:val="24"/>
          <w:lang w:val="en-US"/>
        </w:rPr>
        <w:t xml:space="preserve">Yeh, S.-S.; Ma, T.; Huan, T.-C., (2016), Building social entrepreneurship for the hotel industry by promoting environmental education. Int. Contemp. Hosp. Manag., 28, 1204–1224. </w:t>
      </w:r>
    </w:p>
    <w:sectPr w:rsidR="00113AB9" w:rsidRPr="00113AB9">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411A7" w14:textId="77777777" w:rsidR="00E17623" w:rsidRDefault="00E17623" w:rsidP="00113AB9">
      <w:r>
        <w:separator/>
      </w:r>
    </w:p>
  </w:endnote>
  <w:endnote w:type="continuationSeparator" w:id="0">
    <w:p w14:paraId="7C108FAB" w14:textId="77777777" w:rsidR="00E17623" w:rsidRDefault="00E17623" w:rsidP="00113A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A4226" w14:textId="77777777" w:rsidR="00113AB9" w:rsidRDefault="00113AB9">
    <w:pPr>
      <w:pStyle w:val="Footer"/>
      <w:tabs>
        <w:tab w:val="left" w:pos="5130"/>
      </w:tabs>
    </w:pPr>
    <w:r>
      <w:rPr>
        <w:noProof/>
        <w:color w:val="808080" w:themeColor="background1" w:themeShade="80"/>
      </w:rPr>
      <mc:AlternateContent>
        <mc:Choice Requires="wps">
          <w:drawing>
            <wp:anchor distT="0" distB="0" distL="182880" distR="182880" simplePos="0" relativeHeight="251660288" behindDoc="0" locked="0" layoutInCell="1" allowOverlap="1" wp14:anchorId="2D489109" wp14:editId="53F0C8F4">
              <wp:simplePos x="0" y="0"/>
              <wp:positionH relativeFrom="rightMargin">
                <wp:align>left</wp:align>
              </wp:positionH>
              <mc:AlternateContent>
                <mc:Choice Requires="wp14">
                  <wp:positionV relativeFrom="page">
                    <wp14:pctPosVOffset>91000</wp14:pctPosVOffset>
                  </wp:positionV>
                </mc:Choice>
                <mc:Fallback>
                  <wp:positionV relativeFrom="page">
                    <wp:posOffset>9152890</wp:posOffset>
                  </wp:positionV>
                </mc:Fallback>
              </mc:AlternateContent>
              <wp:extent cx="457200" cy="320634"/>
              <wp:effectExtent l="0" t="0" r="0" b="3810"/>
              <wp:wrapNone/>
              <wp:docPr id="41" name="Rectangle 7"/>
              <wp:cNvGraphicFramePr/>
              <a:graphic xmlns:a="http://schemas.openxmlformats.org/drawingml/2006/main">
                <a:graphicData uri="http://schemas.microsoft.com/office/word/2010/wordprocessingShape">
                  <wps:wsp>
                    <wps:cNvSpPr/>
                    <wps:spPr>
                      <a:xfrm>
                        <a:off x="0" y="0"/>
                        <a:ext cx="457200" cy="320634"/>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CEAAF3" w14:textId="77777777" w:rsidR="00113AB9" w:rsidRDefault="00113AB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2D489109" id="Rectangle 7" o:spid="_x0000_s1026" style="position:absolute;margin-left:0;margin-top:0;width:36pt;height:25.25pt;z-index:251660288;visibility:visible;mso-wrap-style:square;mso-top-percent:910;mso-wrap-distance-left:14.4pt;mso-wrap-distance-top:0;mso-wrap-distance-right:14.4pt;mso-wrap-distance-bottom:0;mso-position-horizontal:left;mso-position-horizontal-relative:right-margin-area;mso-position-vertical-relative:page;mso-top-percent:91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" fillcolor="black [3213]" stroked="f" strokeweight="3pt">
              <v:textbox>
                <w:txbxContent>
                  <w:p w14:paraId="4BCEAAF3" w14:textId="77777777" w:rsidR="00113AB9" w:rsidRDefault="00113AB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anchorx="margin" anchory="page"/>
            </v:rect>
          </w:pict>
        </mc:Fallback>
      </mc:AlternateContent>
    </w:r>
    <w:r>
      <w:rPr>
        <w:noProof/>
        <w:color w:val="808080" w:themeColor="background1" w:themeShade="80"/>
      </w:rPr>
      <mc:AlternateContent>
        <mc:Choice Requires="wpg">
          <w:drawing>
            <wp:anchor distT="0" distB="0" distL="182880" distR="182880" simplePos="0" relativeHeight="251659264" behindDoc="1" locked="0" layoutInCell="1" allowOverlap="1" wp14:anchorId="575A2BCE" wp14:editId="394F5EA5">
              <wp:simplePos x="0" y="0"/>
              <wp:positionH relativeFrom="rightMargin">
                <wp:align>left</wp:align>
              </wp:positionH>
              <mc:AlternateContent>
                <mc:Choice Requires="wp14">
                  <wp:positionV relativeFrom="page">
                    <wp14:pctPosVOffset>9500</wp14:pctPosVOffset>
                  </wp:positionV>
                </mc:Choice>
                <mc:Fallback>
                  <wp:positionV relativeFrom="page">
                    <wp:posOffset>955040</wp:posOffset>
                  </wp:positionV>
                </mc:Fallback>
              </mc:AlternateContent>
              <wp:extent cx="457200" cy="8229600"/>
              <wp:effectExtent l="0" t="0" r="0" b="635"/>
              <wp:wrapNone/>
              <wp:docPr id="42" name="Group 8"/>
              <wp:cNvGraphicFramePr/>
              <a:graphic xmlns:a="http://schemas.openxmlformats.org/drawingml/2006/main">
                <a:graphicData uri="http://schemas.microsoft.com/office/word/2010/wordprocessingGroup">
                  <wpg:wgp>
                    <wpg:cNvGrpSpPr/>
                    <wpg:grpSpPr>
                      <a:xfrm>
                        <a:off x="0" y="0"/>
                        <a:ext cx="457200" cy="8229600"/>
                        <a:chOff x="0" y="0"/>
                        <a:chExt cx="457200" cy="8229600"/>
                      </a:xfrm>
                    </wpg:grpSpPr>
                    <wps:wsp>
                      <wps:cNvPr id="43" name="Rectangle 43"/>
                      <wps:cNvSpPr/>
                      <wps:spPr>
                        <a:xfrm>
                          <a:off x="439387" y="0"/>
                          <a:ext cx="17813" cy="82296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Text Box 44"/>
                      <wps:cNvSpPr txBox="1"/>
                      <wps:spPr>
                        <a:xfrm>
                          <a:off x="0" y="0"/>
                          <a:ext cx="457200" cy="822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93294062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DEDDAE0" w14:textId="77777777" w:rsidR="00113AB9" w:rsidRDefault="00113AB9">
                                <w:pPr>
                                  <w:rPr>
                                    <w:color w:val="7F7F7F" w:themeColor="text1" w:themeTint="80"/>
                                  </w:rPr>
                                </w:pPr>
                                <w:r>
                                  <w:rPr>
                                    <w:color w:val="7F7F7F" w:themeColor="text1" w:themeTint="80"/>
                                  </w:rPr>
                                  <w:t>[Date]</w:t>
                                </w:r>
                              </w:p>
                            </w:sdtContent>
                          </w:sdt>
                        </w:txbxContent>
                      </wps:txbx>
                      <wps:bodyPr rot="0" spcFirstLastPara="0" vertOverflow="overflow" horzOverflow="overflow" vert="vert270" wrap="square" lIns="182880" tIns="45720" rIns="91440" bIns="137160" numCol="1" spcCol="0" rtlCol="0" fromWordArt="0" anchor="b" anchorCtr="0" forceAA="0" compatLnSpc="1">
                        <a:prstTxWarp prst="textNoShape">
                          <a:avLst/>
                        </a:prstTxWarp>
                        <a:noAutofit/>
                      </wps:bodyPr>
                    </wps:wsp>
                  </wpg:wgp>
                </a:graphicData>
              </a:graphic>
              <wp14:sizeRelV relativeFrom="page">
                <wp14:pctHeight>82000</wp14:pctHeight>
              </wp14:sizeRelV>
            </wp:anchor>
          </w:drawing>
        </mc:Choice>
        <mc:Fallback>
          <w:pict>
            <v:group w14:anchorId="575A2BCE" id="Group 8" o:spid="_x0000_s1027" style="position:absolute;margin-left:0;margin-top:0;width:36pt;height:9in;z-index:-251657216;mso-height-percent:820;mso-top-percent:95;mso-wrap-distance-left:14.4pt;mso-wrap-distance-right:14.4pt;mso-position-horizontal:left;mso-position-horizontal-relative:right-margin-area;mso-position-vertical-relative:page;mso-height-percent:820;mso-top-percent:95" coordsize="4572,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">
              <v:rect id="Rectangle 43" o:spid="_x0000_s1028" style="position:absolute;left:4393;width:179;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" fillcolor="black [3213]" stroked="f" strokeweight="1pt"/>
              <v:shapetype id="_x0000_t202" coordsize="21600,21600" o:spt="202" path="m,l,21600r21600,l21600,xe">
                <v:stroke joinstyle="miter"/>
                <v:path gradientshapeok="t" o:connecttype="rect"/>
              </v:shapetype>
              <v:shape id="Text Box 44" o:spid="_x0000_s1029" type="#_x0000_t202" style="position:absolute;width:4572;height:822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" filled="f" stroked="f" strokeweight=".5pt">
                <v:textbox style="layout-flow:vertical;mso-layout-flow-alt:bottom-to-top" inset="14.4pt,,,10.8pt">
                  <w:txbxContent>
                    <w:sdt>
                      <w:sdtPr>
                        <w:rPr>
                          <w:color w:val="7F7F7F" w:themeColor="text1" w:themeTint="80"/>
                        </w:rPr>
                        <w:alias w:val="Date"/>
                        <w:tag w:val=""/>
                        <w:id w:val="93294062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DEDDAE0" w14:textId="77777777" w:rsidR="00113AB9" w:rsidRDefault="00113AB9">
                          <w:pPr>
                            <w:rPr>
                              <w:color w:val="7F7F7F" w:themeColor="text1" w:themeTint="80"/>
                            </w:rPr>
                          </w:pPr>
                          <w:r>
                            <w:rPr>
                              <w:color w:val="7F7F7F" w:themeColor="text1" w:themeTint="80"/>
                            </w:rPr>
                            <w:t>[Date]</w:t>
                          </w:r>
                        </w:p>
                      </w:sdtContent>
                    </w:sdt>
                  </w:txbxContent>
                </v:textbox>
              </v:shape>
              <w10:wrap anchorx="margin" anchory="page"/>
            </v:group>
          </w:pict>
        </mc:Fallback>
      </mc:AlternateContent>
    </w:r>
  </w:p>
  <w:p w14:paraId="0CE36EFE" w14:textId="77777777" w:rsidR="00113AB9" w:rsidRDefault="00113A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27DB4" w14:textId="77777777" w:rsidR="00E17623" w:rsidRDefault="00E17623" w:rsidP="00113AB9">
      <w:r>
        <w:separator/>
      </w:r>
    </w:p>
  </w:footnote>
  <w:footnote w:type="continuationSeparator" w:id="0">
    <w:p w14:paraId="0000B37D" w14:textId="77777777" w:rsidR="00E17623" w:rsidRDefault="00E17623" w:rsidP="00113A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9D033D"/>
    <w:multiLevelType w:val="hybridMultilevel"/>
    <w:tmpl w:val="B34292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9884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722"/>
    <w:rsid w:val="00012819"/>
    <w:rsid w:val="000551CD"/>
    <w:rsid w:val="00080699"/>
    <w:rsid w:val="0008194B"/>
    <w:rsid w:val="000B4D8D"/>
    <w:rsid w:val="000C68B9"/>
    <w:rsid w:val="000E1AE1"/>
    <w:rsid w:val="000E2E0B"/>
    <w:rsid w:val="000E4AC0"/>
    <w:rsid w:val="00113AB9"/>
    <w:rsid w:val="00131248"/>
    <w:rsid w:val="00142EBE"/>
    <w:rsid w:val="00146722"/>
    <w:rsid w:val="00170031"/>
    <w:rsid w:val="0017073F"/>
    <w:rsid w:val="00177B05"/>
    <w:rsid w:val="00191B44"/>
    <w:rsid w:val="001D7F77"/>
    <w:rsid w:val="001E5475"/>
    <w:rsid w:val="002669A3"/>
    <w:rsid w:val="00283374"/>
    <w:rsid w:val="00283EB8"/>
    <w:rsid w:val="0028474E"/>
    <w:rsid w:val="002A3D73"/>
    <w:rsid w:val="002D0614"/>
    <w:rsid w:val="002D4D96"/>
    <w:rsid w:val="002F170C"/>
    <w:rsid w:val="0034783D"/>
    <w:rsid w:val="003907FD"/>
    <w:rsid w:val="00391BFF"/>
    <w:rsid w:val="003972AE"/>
    <w:rsid w:val="00397E1D"/>
    <w:rsid w:val="003D3731"/>
    <w:rsid w:val="003F17B7"/>
    <w:rsid w:val="003F31E0"/>
    <w:rsid w:val="00403544"/>
    <w:rsid w:val="0040587B"/>
    <w:rsid w:val="004215DE"/>
    <w:rsid w:val="00443063"/>
    <w:rsid w:val="00491984"/>
    <w:rsid w:val="0052090D"/>
    <w:rsid w:val="0052359A"/>
    <w:rsid w:val="00556B09"/>
    <w:rsid w:val="005946A4"/>
    <w:rsid w:val="005D01C6"/>
    <w:rsid w:val="005D5407"/>
    <w:rsid w:val="00627C6C"/>
    <w:rsid w:val="00640701"/>
    <w:rsid w:val="006518AF"/>
    <w:rsid w:val="00677527"/>
    <w:rsid w:val="00715B86"/>
    <w:rsid w:val="007242DD"/>
    <w:rsid w:val="00746AB5"/>
    <w:rsid w:val="00781584"/>
    <w:rsid w:val="007A782F"/>
    <w:rsid w:val="007D7F5A"/>
    <w:rsid w:val="00837388"/>
    <w:rsid w:val="008913CA"/>
    <w:rsid w:val="008F197A"/>
    <w:rsid w:val="00910777"/>
    <w:rsid w:val="009139E4"/>
    <w:rsid w:val="009309AB"/>
    <w:rsid w:val="00976983"/>
    <w:rsid w:val="009A18F9"/>
    <w:rsid w:val="009C36F1"/>
    <w:rsid w:val="00A0215B"/>
    <w:rsid w:val="00A12E6B"/>
    <w:rsid w:val="00A137F6"/>
    <w:rsid w:val="00A34014"/>
    <w:rsid w:val="00A37D7F"/>
    <w:rsid w:val="00AC4CA4"/>
    <w:rsid w:val="00AD2EEC"/>
    <w:rsid w:val="00AE774F"/>
    <w:rsid w:val="00AF7175"/>
    <w:rsid w:val="00B04676"/>
    <w:rsid w:val="00B41974"/>
    <w:rsid w:val="00B539F6"/>
    <w:rsid w:val="00BB0FFE"/>
    <w:rsid w:val="00BB6CB6"/>
    <w:rsid w:val="00BD49AE"/>
    <w:rsid w:val="00C55451"/>
    <w:rsid w:val="00C86CEA"/>
    <w:rsid w:val="00CB6A57"/>
    <w:rsid w:val="00CC50E7"/>
    <w:rsid w:val="00CE4636"/>
    <w:rsid w:val="00DA487B"/>
    <w:rsid w:val="00DB22FE"/>
    <w:rsid w:val="00DC203E"/>
    <w:rsid w:val="00E00B6E"/>
    <w:rsid w:val="00E17623"/>
    <w:rsid w:val="00E44B86"/>
    <w:rsid w:val="00E6232F"/>
    <w:rsid w:val="00E72A68"/>
    <w:rsid w:val="00EB452A"/>
    <w:rsid w:val="00ED32E0"/>
    <w:rsid w:val="00F27C36"/>
    <w:rsid w:val="00F33813"/>
    <w:rsid w:val="00F3443B"/>
    <w:rsid w:val="00F7293F"/>
    <w:rsid w:val="00F962EA"/>
    <w:rsid w:val="00FF06D3"/>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71D0F20D"/>
  <w15:chartTrackingRefBased/>
  <w15:docId w15:val="{B5798FDD-3A9B-5048-82F1-374FEFB69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672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722"/>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4672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6722"/>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F06D3"/>
    <w:pPr>
      <w:ind w:left="720"/>
      <w:contextualSpacing/>
    </w:pPr>
  </w:style>
  <w:style w:type="paragraph" w:styleId="Subtitle">
    <w:name w:val="Subtitle"/>
    <w:basedOn w:val="Normal"/>
    <w:next w:val="Normal"/>
    <w:link w:val="SubtitleChar"/>
    <w:uiPriority w:val="11"/>
    <w:qFormat/>
    <w:rsid w:val="00A34014"/>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A34014"/>
    <w:rPr>
      <w:color w:val="5A5A5A" w:themeColor="text1" w:themeTint="A5"/>
      <w:spacing w:val="15"/>
    </w:rPr>
  </w:style>
  <w:style w:type="paragraph" w:styleId="TOC1">
    <w:name w:val="toc 1"/>
    <w:basedOn w:val="Normal"/>
    <w:next w:val="Normal"/>
    <w:autoRedefine/>
    <w:uiPriority w:val="39"/>
    <w:unhideWhenUsed/>
    <w:rsid w:val="00113AB9"/>
    <w:pPr>
      <w:spacing w:before="120"/>
    </w:pPr>
    <w:rPr>
      <w:rFonts w:cstheme="minorHAnsi"/>
      <w:b/>
      <w:bCs/>
      <w:i/>
      <w:iCs/>
      <w:sz w:val="24"/>
      <w:szCs w:val="24"/>
    </w:rPr>
  </w:style>
  <w:style w:type="paragraph" w:styleId="TOC2">
    <w:name w:val="toc 2"/>
    <w:basedOn w:val="Normal"/>
    <w:next w:val="Normal"/>
    <w:autoRedefine/>
    <w:uiPriority w:val="39"/>
    <w:unhideWhenUsed/>
    <w:rsid w:val="00113AB9"/>
    <w:pPr>
      <w:spacing w:before="120"/>
      <w:ind w:left="220"/>
    </w:pPr>
    <w:rPr>
      <w:rFonts w:cstheme="minorHAnsi"/>
      <w:b/>
      <w:bCs/>
    </w:rPr>
  </w:style>
  <w:style w:type="paragraph" w:styleId="TOC3">
    <w:name w:val="toc 3"/>
    <w:basedOn w:val="Normal"/>
    <w:next w:val="Normal"/>
    <w:autoRedefine/>
    <w:uiPriority w:val="39"/>
    <w:unhideWhenUsed/>
    <w:rsid w:val="00113AB9"/>
    <w:pPr>
      <w:ind w:left="440"/>
    </w:pPr>
    <w:rPr>
      <w:rFonts w:cstheme="minorHAnsi"/>
      <w:sz w:val="20"/>
      <w:szCs w:val="20"/>
    </w:rPr>
  </w:style>
  <w:style w:type="paragraph" w:styleId="TOC4">
    <w:name w:val="toc 4"/>
    <w:basedOn w:val="Normal"/>
    <w:next w:val="Normal"/>
    <w:autoRedefine/>
    <w:uiPriority w:val="39"/>
    <w:unhideWhenUsed/>
    <w:rsid w:val="00113AB9"/>
    <w:pPr>
      <w:ind w:left="660"/>
    </w:pPr>
    <w:rPr>
      <w:rFonts w:cstheme="minorHAnsi"/>
      <w:sz w:val="20"/>
      <w:szCs w:val="20"/>
    </w:rPr>
  </w:style>
  <w:style w:type="paragraph" w:styleId="TOC5">
    <w:name w:val="toc 5"/>
    <w:basedOn w:val="Normal"/>
    <w:next w:val="Normal"/>
    <w:autoRedefine/>
    <w:uiPriority w:val="39"/>
    <w:unhideWhenUsed/>
    <w:rsid w:val="00113AB9"/>
    <w:pPr>
      <w:ind w:left="880"/>
    </w:pPr>
    <w:rPr>
      <w:rFonts w:cstheme="minorHAnsi"/>
      <w:sz w:val="20"/>
      <w:szCs w:val="20"/>
    </w:rPr>
  </w:style>
  <w:style w:type="paragraph" w:styleId="TOC6">
    <w:name w:val="toc 6"/>
    <w:basedOn w:val="Normal"/>
    <w:next w:val="Normal"/>
    <w:autoRedefine/>
    <w:uiPriority w:val="39"/>
    <w:unhideWhenUsed/>
    <w:rsid w:val="00113AB9"/>
    <w:pPr>
      <w:ind w:left="1100"/>
    </w:pPr>
    <w:rPr>
      <w:rFonts w:cstheme="minorHAnsi"/>
      <w:sz w:val="20"/>
      <w:szCs w:val="20"/>
    </w:rPr>
  </w:style>
  <w:style w:type="paragraph" w:styleId="TOC7">
    <w:name w:val="toc 7"/>
    <w:basedOn w:val="Normal"/>
    <w:next w:val="Normal"/>
    <w:autoRedefine/>
    <w:uiPriority w:val="39"/>
    <w:unhideWhenUsed/>
    <w:rsid w:val="00113AB9"/>
    <w:pPr>
      <w:ind w:left="1320"/>
    </w:pPr>
    <w:rPr>
      <w:rFonts w:cstheme="minorHAnsi"/>
      <w:sz w:val="20"/>
      <w:szCs w:val="20"/>
    </w:rPr>
  </w:style>
  <w:style w:type="paragraph" w:styleId="TOC8">
    <w:name w:val="toc 8"/>
    <w:basedOn w:val="Normal"/>
    <w:next w:val="Normal"/>
    <w:autoRedefine/>
    <w:uiPriority w:val="39"/>
    <w:unhideWhenUsed/>
    <w:rsid w:val="00113AB9"/>
    <w:pPr>
      <w:ind w:left="1540"/>
    </w:pPr>
    <w:rPr>
      <w:rFonts w:cstheme="minorHAnsi"/>
      <w:sz w:val="20"/>
      <w:szCs w:val="20"/>
    </w:rPr>
  </w:style>
  <w:style w:type="paragraph" w:styleId="TOC9">
    <w:name w:val="toc 9"/>
    <w:basedOn w:val="Normal"/>
    <w:next w:val="Normal"/>
    <w:autoRedefine/>
    <w:uiPriority w:val="39"/>
    <w:unhideWhenUsed/>
    <w:rsid w:val="00113AB9"/>
    <w:pPr>
      <w:ind w:left="1760"/>
    </w:pPr>
    <w:rPr>
      <w:rFonts w:cstheme="minorHAnsi"/>
      <w:sz w:val="20"/>
      <w:szCs w:val="20"/>
    </w:rPr>
  </w:style>
  <w:style w:type="character" w:styleId="Hyperlink">
    <w:name w:val="Hyperlink"/>
    <w:basedOn w:val="DefaultParagraphFont"/>
    <w:uiPriority w:val="99"/>
    <w:unhideWhenUsed/>
    <w:rsid w:val="00113AB9"/>
    <w:rPr>
      <w:color w:val="0563C1" w:themeColor="hyperlink"/>
      <w:u w:val="single"/>
    </w:rPr>
  </w:style>
  <w:style w:type="paragraph" w:styleId="TOCHeading">
    <w:name w:val="TOC Heading"/>
    <w:basedOn w:val="Heading1"/>
    <w:next w:val="Normal"/>
    <w:uiPriority w:val="39"/>
    <w:unhideWhenUsed/>
    <w:qFormat/>
    <w:rsid w:val="00113AB9"/>
    <w:pPr>
      <w:spacing w:before="480" w:line="276" w:lineRule="auto"/>
      <w:outlineLvl w:val="9"/>
    </w:pPr>
    <w:rPr>
      <w:b/>
      <w:bCs/>
      <w:kern w:val="0"/>
      <w:sz w:val="28"/>
      <w:szCs w:val="28"/>
      <w:lang w:val="en-US" w:eastAsia="en-US"/>
      <w14:ligatures w14:val="none"/>
    </w:rPr>
  </w:style>
  <w:style w:type="paragraph" w:styleId="Header">
    <w:name w:val="header"/>
    <w:basedOn w:val="Normal"/>
    <w:link w:val="HeaderChar"/>
    <w:uiPriority w:val="99"/>
    <w:unhideWhenUsed/>
    <w:rsid w:val="00113AB9"/>
    <w:pPr>
      <w:tabs>
        <w:tab w:val="center" w:pos="4513"/>
        <w:tab w:val="right" w:pos="9026"/>
      </w:tabs>
    </w:pPr>
  </w:style>
  <w:style w:type="character" w:customStyle="1" w:styleId="HeaderChar">
    <w:name w:val="Header Char"/>
    <w:basedOn w:val="DefaultParagraphFont"/>
    <w:link w:val="Header"/>
    <w:uiPriority w:val="99"/>
    <w:rsid w:val="00113AB9"/>
  </w:style>
  <w:style w:type="paragraph" w:styleId="Footer">
    <w:name w:val="footer"/>
    <w:basedOn w:val="Normal"/>
    <w:link w:val="FooterChar"/>
    <w:uiPriority w:val="99"/>
    <w:unhideWhenUsed/>
    <w:rsid w:val="00113AB9"/>
    <w:pPr>
      <w:tabs>
        <w:tab w:val="center" w:pos="4513"/>
        <w:tab w:val="right" w:pos="9026"/>
      </w:tabs>
    </w:pPr>
  </w:style>
  <w:style w:type="character" w:customStyle="1" w:styleId="FooterChar">
    <w:name w:val="Footer Char"/>
    <w:basedOn w:val="DefaultParagraphFont"/>
    <w:link w:val="Footer"/>
    <w:uiPriority w:val="99"/>
    <w:rsid w:val="00113A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554943">
      <w:bodyDiv w:val="1"/>
      <w:marLeft w:val="0"/>
      <w:marRight w:val="0"/>
      <w:marTop w:val="0"/>
      <w:marBottom w:val="0"/>
      <w:divBdr>
        <w:top w:val="none" w:sz="0" w:space="0" w:color="auto"/>
        <w:left w:val="none" w:sz="0" w:space="0" w:color="auto"/>
        <w:bottom w:val="none" w:sz="0" w:space="0" w:color="auto"/>
        <w:right w:val="none" w:sz="0" w:space="0" w:color="auto"/>
      </w:divBdr>
    </w:div>
    <w:div w:id="540674672">
      <w:bodyDiv w:val="1"/>
      <w:marLeft w:val="0"/>
      <w:marRight w:val="0"/>
      <w:marTop w:val="0"/>
      <w:marBottom w:val="0"/>
      <w:divBdr>
        <w:top w:val="none" w:sz="0" w:space="0" w:color="auto"/>
        <w:left w:val="none" w:sz="0" w:space="0" w:color="auto"/>
        <w:bottom w:val="none" w:sz="0" w:space="0" w:color="auto"/>
        <w:right w:val="none" w:sz="0" w:space="0" w:color="auto"/>
      </w:divBdr>
    </w:div>
    <w:div w:id="866137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262CB-6648-7E41-AFBA-982E9B5FE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2756</Words>
  <Characters>15711</Characters>
  <Application>Microsoft Office Word</Application>
  <DocSecurity>0</DocSecurity>
  <Lines>130</Lines>
  <Paragraphs>36</Paragraphs>
  <ScaleCrop>false</ScaleCrop>
  <Company/>
  <LinksUpToDate>false</LinksUpToDate>
  <CharactersWithSpaces>18431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2023-05-21T21:44:00Z</dcterms:created>
  <dcterms:modified xsi:type="dcterms:W3CDTF">2023-05-21T21:44:00Z</dcterms:modified>
</cp:coreProperties>
</file>