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77777777" w:rsidR="002B1CB6" w:rsidRDefault="0029090E" w:rsidP="0068585E">
          <w:pPr>
            <w:ind w:left="1440"/>
          </w:pPr>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14:anchorId="6CC0F7FC" wp14:editId="41F66114">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7BCBF298" w:rsidR="00484390" w:rsidRDefault="00E80976" w:rsidP="00484390">
      <w:pPr>
        <w:rPr>
          <w:sz w:val="24"/>
        </w:rPr>
      </w:pPr>
      <w:r>
        <w:rPr>
          <w:noProof/>
          <w:sz w:val="20"/>
        </w:rPr>
        <mc:AlternateContent>
          <mc:Choice Requires="wps">
            <w:drawing>
              <wp:anchor distT="0" distB="0" distL="114300" distR="114300" simplePos="0" relativeHeight="251656704" behindDoc="0" locked="0" layoutInCell="1" allowOverlap="1" wp14:anchorId="23F710B6" wp14:editId="0ED0D018">
                <wp:simplePos x="0" y="0"/>
                <wp:positionH relativeFrom="column">
                  <wp:posOffset>189865</wp:posOffset>
                </wp:positionH>
                <wp:positionV relativeFrom="paragraph">
                  <wp:posOffset>179070</wp:posOffset>
                </wp:positionV>
                <wp:extent cx="5540375" cy="104076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375" cy="1040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3F710B6" id="_x0000_t202" coordsize="21600,21600" o:spt="202" path="m,l,21600r21600,l21600,xe">
                <v:stroke joinstyle="miter"/>
                <v:path gradientshapeok="t" o:connecttype="rect"/>
              </v:shapetype>
              <v:shape id="Text Box 2" o:spid="_x0000_s1026" type="#_x0000_t202" style="position:absolute;margin-left:14.95pt;margin-top:14.1pt;width:436.25pt;height:81.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DM3gQIAABAFAAAOAAAAZHJzL2Uyb0RvYy54bWysVNmO2yAUfa/Uf0C8Z7zUTmIrzmiWuqo0&#10;XaSZfgAxOEbFQIHEnlb9915wksl0kaqqfsAsl3OXcy6ry7EXaM+M5UpWOLmIMWKyUZTLbYU/PdSz&#10;JUbWEUmJUJJV+JFZfLl++WI16JKlqlOCMoMARNpy0BXunNNlFNmmYz2xF0ozCYetMj1xsDTbiBoy&#10;AHovojSO59GgDNVGNcxa2L2dDvE64Lcta9yHtrXMIVFhiM2F0YRx48dovSLl1hDd8eYQBvmHKHrC&#10;JTg9Qd0SR9DO8F+get4YZVXrLhrVR6ptecNCDpBNEv+UzX1HNAu5QHGsPpXJ/j/Y5v3+o0GcVniB&#10;kSQ9UPTARoeu1YhSX51B2xKM7jWYuRG2geWQqdV3qvlskVQ3HZFbdmWMGjpGKESX+JvR2dUJx3qQ&#10;zfBOUXBDdk4FoLE1vS8dFAMBOrD0eGLGh9LAZp5n8atFjlEDZ0mcxYt5HnyQ8nhdG+veMNUjP6mw&#10;AeoDPNnfWefDIeXRxHuzSnBacyHCwmw3N8KgPQGZ1OE7oD8zE9IbS+WvTYjTDkQJPvyZjzfQ/q1I&#10;0iy+TotZPV8uZlmd5bNiES9ncVJcF/M4K7Lb+rsPMMnKjlPK5B2X7CjBJPs7ig/NMIkniBANFS7y&#10;NJ84+mOScfh+l2TPHXSk4H2FlycjUnpmX0sKaZPSES6mefQ8/FBlqMHxH6oSdOCpn0Tgxs0IKF4c&#10;G0UfQRFGAV9AOzwjMOmU+YrRAC1ZYftlRwzDSLyVoKoiyTLfw2GR5YsUFub8ZHN+QmQDUBV2GE3T&#10;Gzf1/U4bvu3A01HHV6DEmgeNPEV10C+0XUjm8ET4vj5fB6unh2z9AwAA//8DAFBLAwQUAAYACAAA&#10;ACEANt0xaN0AAAAJAQAADwAAAGRycy9kb3ducmV2LnhtbEyPTUvEMBCG74L/IYzgzU03qGxr02Vx&#10;8eJBcBX0mG2mTTFfJNlu/feOJz0Nw/vwzjPtdnGWzZjyFLyE9aoChr4PevKjhPe3p5sNsFyU18oG&#10;jxK+McO2u7xoVaPD2b/ifCgjoxKfGyXBlBIbznNv0Km8ChE9ZUNIThVa08h1Umcqd5aLqrrnTk2e&#10;LhgV8dFg/3U4OQkfzkx6n14+B23n/fOwu4tLilJeXy27B2AFl/IHw68+qUNHTsdw8jozK0HUNZE0&#10;NwIY5XUlboEdCazFGnjX8v8fdD8AAAD//wMAUEsBAi0AFAAGAAgAAAAhALaDOJL+AAAA4QEAABMA&#10;AAAAAAAAAAAAAAAAAAAAAFtDb250ZW50X1R5cGVzXS54bWxQSwECLQAUAAYACAAAACEAOP0h/9YA&#10;AACUAQAACwAAAAAAAAAAAAAAAAAvAQAAX3JlbHMvLnJlbHNQSwECLQAUAAYACAAAACEAWiwzN4EC&#10;AAAQBQAADgAAAAAAAAAAAAAAAAAuAgAAZHJzL2Uyb0RvYy54bWxQSwECLQAUAAYACAAAACEANt0x&#10;aN0AAAAJAQAADwAAAAAAAAAAAAAAAADbBAAAZHJzL2Rvd25yZXYueG1sUEsFBgAAAAAEAAQA8wAA&#10;AOUFAAAAAA==&#10;" stroked="f">
                <v:textbox style="mso-fit-shape-to-text:t">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v:textbox>
              </v:shape>
            </w:pict>
          </mc:Fallback>
        </mc:AlternateConten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72BC99F4" w:rsidR="00484390" w:rsidRDefault="00E80976"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42167613">
                <wp:simplePos x="0" y="0"/>
                <wp:positionH relativeFrom="column">
                  <wp:posOffset>403860</wp:posOffset>
                </wp:positionH>
                <wp:positionV relativeFrom="paragraph">
                  <wp:posOffset>149860</wp:posOffset>
                </wp:positionV>
                <wp:extent cx="445008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2CCC736D" w:rsidR="0064427B" w:rsidRPr="0015777B" w:rsidRDefault="00062EE4" w:rsidP="00CF375B">
                            <w:pPr>
                              <w:jc w:val="center"/>
                              <w:rPr>
                                <w:rFonts w:ascii="Verdana" w:hAnsi="Verdana"/>
                                <w:sz w:val="32"/>
                              </w:rPr>
                            </w:pPr>
                            <w:r>
                              <w:rPr>
                                <w:rFonts w:ascii="Verdana" w:hAnsi="Verdana"/>
                                <w:sz w:val="32"/>
                              </w:rPr>
                              <w:t xml:space="preserve">Tutorial </w:t>
                            </w:r>
                            <w:r w:rsidR="0061540B">
                              <w:rPr>
                                <w:rFonts w:ascii="Verdana" w:hAnsi="Verdana"/>
                                <w:sz w:val="32"/>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14:paraId="596A5D53" w14:textId="2CCC736D" w:rsidR="0064427B" w:rsidRPr="0015777B" w:rsidRDefault="00062EE4" w:rsidP="00CF375B">
                      <w:pPr>
                        <w:jc w:val="center"/>
                        <w:rPr>
                          <w:rFonts w:ascii="Verdana" w:hAnsi="Verdana"/>
                          <w:sz w:val="32"/>
                        </w:rPr>
                      </w:pPr>
                      <w:r>
                        <w:rPr>
                          <w:rFonts w:ascii="Verdana" w:hAnsi="Verdana"/>
                          <w:sz w:val="32"/>
                        </w:rPr>
                        <w:t xml:space="preserve">Tutorial </w:t>
                      </w:r>
                      <w:r w:rsidR="0061540B">
                        <w:rPr>
                          <w:rFonts w:ascii="Verdana" w:hAnsi="Verdana"/>
                          <w:sz w:val="32"/>
                        </w:rPr>
                        <w:t>2</w:t>
                      </w:r>
                    </w:p>
                  </w:txbxContent>
                </v:textbox>
              </v:shape>
            </w:pict>
          </mc:Fallback>
        </mc:AlternateConten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455AE837" w:rsidR="00484390" w:rsidRDefault="00E80976" w:rsidP="00484390">
      <w:r>
        <w:rPr>
          <w:noProof/>
        </w:rPr>
        <mc:AlternateContent>
          <mc:Choice Requires="wps">
            <w:drawing>
              <wp:anchor distT="0" distB="0" distL="114300" distR="114300" simplePos="0" relativeHeight="251658752" behindDoc="0" locked="0" layoutInCell="1" allowOverlap="1" wp14:anchorId="7F7E0EF1" wp14:editId="257645A7">
                <wp:simplePos x="0" y="0"/>
                <wp:positionH relativeFrom="column">
                  <wp:posOffset>569595</wp:posOffset>
                </wp:positionH>
                <wp:positionV relativeFrom="paragraph">
                  <wp:posOffset>147955</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1C8D6691" w14:textId="77A49194" w:rsidR="005D5228" w:rsidRPr="00CB4B62" w:rsidRDefault="008B1967" w:rsidP="005D5228">
                            <w:pPr>
                              <w:spacing w:after="120" w:line="240" w:lineRule="auto"/>
                              <w:jc w:val="center"/>
                              <w:rPr>
                                <w:b/>
                                <w:sz w:val="28"/>
                              </w:rPr>
                            </w:pPr>
                            <w:r>
                              <w:rPr>
                                <w:b/>
                                <w:sz w:val="28"/>
                              </w:rPr>
                              <w:t xml:space="preserve">I.Q Building, Room </w:t>
                            </w:r>
                            <w:r w:rsidR="005D5228">
                              <w:rPr>
                                <w:b/>
                                <w:sz w:val="28"/>
                              </w:rPr>
                              <w:t>112</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7E0EF1" id="_x0000_t202" coordsize="21600,21600" o:spt="202" path="m,l,21600r21600,l21600,xe">
                <v:stroke joinstyle="miter"/>
                <v:path gradientshapeok="t" o:connecttype="rect"/>
              </v:shapetype>
              <v:shape id="Text Box 6" o:spid="_x0000_s1028" type="#_x0000_t202" style="position:absolute;margin-left:44.85pt;margin-top:11.65pt;width:342.0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l+gEAANIDAAAOAAAAZHJzL2Uyb0RvYy54bWysU8tu2zAQvBfoPxC817IdOWkEy0HqwEWB&#10;9AGk/QCKoiSiFJdd0pbcr++Schy3vRXVgeByydmd2dH6buwNOyj0GmzJF7M5Z8pKqLVtS/7t6+7N&#10;W858ELYWBqwq+VF5frd5/Wo9uEItoQNTK2QEYn0xuJJ3Ibgiy7zsVC/8DJyylGwAexEoxDarUQyE&#10;3ptsOZ9fZwNg7RCk8p5OH6Yk3yT8plEyfG4arwIzJafeQloxrVVcs81aFC0K12l5akP8Qxe90JaK&#10;nqEeRBBsj/ovqF5LBA9NmEnoM2gaLVXiQGwW8z/YPHXCqcSFxPHuLJP/f7Dy0+HJfUEWxncw0gAT&#10;Ce8eQX73zMK2E7ZV94gwdErUVHgRJcsG54vT0yi1L3wEqYaPUNOQxT5AAhob7KMqxJMROg3geBZd&#10;jYFJOsyv8nx+teJMUm5xfZPnt6tUQxTPzx368F5Bz+Km5EhTTfDi8OhDbEcUz1diNQ9G1zttTAqw&#10;rbYG2UGQA3bpO6H/ds3YeNlCfDYhxpPEM1KbSIaxGpmuS76MEJF2BfWRiCNMxqIfgTYd4E/OBjJV&#10;yf2PvUDFmflgSbzbBXElF6YgX90sKcDLTHWZEVYSVMkDZ9N2Gybn7h3qtqNK07gs3JPgjU5SvHR1&#10;ap+MkxQ6mTw68zJOt15+xc0vAAAA//8DAFBLAwQUAAYACAAAACEAY4tLR90AAAAJAQAADwAAAGRy&#10;cy9kb3ducmV2LnhtbEyPwU7DMBBE70j8g7VIXBB1aKBO0zgVIIG4tvQDnHibRI3XUew26d+znOC4&#10;M6PZN8V2dr244Bg6TxqeFgkIpNrbjhoNh++PxwxEiIas6T2hhisG2Ja3N4XJrZ9oh5d9bASXUMiN&#10;hjbGIZcy1C06ExZ+QGLv6EdnIp9jI+1oJi53vVwmyUo60xF/aM2A7y3Wp/3ZaTh+TQ8v66n6jAe1&#10;e169mU5V/qr1/d38ugERcY5/YfjFZ3QomanyZ7JB9BqyteKkhmWagmBfqZSnVCxkKgFZFvL/gvIH&#10;AAD//wMAUEsBAi0AFAAGAAgAAAAhALaDOJL+AAAA4QEAABMAAAAAAAAAAAAAAAAAAAAAAFtDb250&#10;ZW50X1R5cGVzXS54bWxQSwECLQAUAAYACAAAACEAOP0h/9YAAACUAQAACwAAAAAAAAAAAAAAAAAv&#10;AQAAX3JlbHMvLnJlbHNQSwECLQAUAAYACAAAACEAPmQTJfoBAADSAwAADgAAAAAAAAAAAAAAAAAu&#10;AgAAZHJzL2Uyb0RvYy54bWxQSwECLQAUAAYACAAAACEAY4tLR90AAAAJAQAADwAAAAAAAAAAAAAA&#10;AABUBAAAZHJzL2Rvd25yZXYueG1sUEsFBgAAAAAEAAQA8wAAAF4FAAAAAA==&#10;" stroked="f">
                <v:textbo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1C8D6691" w14:textId="77A49194" w:rsidR="005D5228" w:rsidRPr="00CB4B62" w:rsidRDefault="008B1967" w:rsidP="005D5228">
                      <w:pPr>
                        <w:spacing w:after="120" w:line="240" w:lineRule="auto"/>
                        <w:jc w:val="center"/>
                        <w:rPr>
                          <w:b/>
                          <w:sz w:val="28"/>
                        </w:rPr>
                      </w:pPr>
                      <w:r>
                        <w:rPr>
                          <w:b/>
                          <w:sz w:val="28"/>
                        </w:rPr>
                        <w:t xml:space="preserve">I.Q Building, Room </w:t>
                      </w:r>
                      <w:r w:rsidR="005D5228">
                        <w:rPr>
                          <w:b/>
                          <w:sz w:val="28"/>
                        </w:rPr>
                        <w:t>112</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27C13030" w14:textId="77777777" w:rsidR="00D44AF6" w:rsidRDefault="00D44AF6">
      <w:pPr>
        <w:rPr>
          <w:lang w:val="en-US"/>
        </w:rPr>
      </w:pPr>
      <w:r>
        <w:rPr>
          <w:lang w:val="en-US"/>
        </w:rPr>
        <w:br w:type="page"/>
      </w:r>
    </w:p>
    <w:p w14:paraId="3962567D" w14:textId="0ADD0E72" w:rsidR="00FA7B0D" w:rsidRPr="00F87F9B" w:rsidRDefault="00FA7B0D" w:rsidP="0061540B">
      <w:pPr>
        <w:pBdr>
          <w:bottom w:val="single" w:sz="12" w:space="1" w:color="auto"/>
        </w:pBdr>
        <w:jc w:val="both"/>
        <w:rPr>
          <w:sz w:val="28"/>
          <w:szCs w:val="28"/>
        </w:rPr>
      </w:pPr>
      <w:r w:rsidRPr="00F87F9B">
        <w:rPr>
          <w:sz w:val="28"/>
          <w:szCs w:val="28"/>
        </w:rPr>
        <w:lastRenderedPageBreak/>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w:t>
      </w:r>
    </w:p>
    <w:p w14:paraId="3E679A66" w14:textId="77777777" w:rsidR="00B30310" w:rsidRDefault="00B30310" w:rsidP="009D03FD">
      <w:pPr>
        <w:rPr>
          <w:b/>
        </w:rPr>
      </w:pPr>
    </w:p>
    <w:p w14:paraId="313C9019" w14:textId="5583DAA4" w:rsidR="0061540B" w:rsidRDefault="0061540B" w:rsidP="009D03FD">
      <w:pPr>
        <w:rPr>
          <w:b/>
        </w:rPr>
      </w:pPr>
      <w:r w:rsidRPr="000F040E">
        <w:rPr>
          <w:b/>
        </w:rPr>
        <w:t>Protecting Functionality</w:t>
      </w:r>
    </w:p>
    <w:p w14:paraId="347984DB" w14:textId="77777777" w:rsidR="0061540B" w:rsidRDefault="0061540B" w:rsidP="00197C4A">
      <w:pPr>
        <w:numPr>
          <w:ilvl w:val="0"/>
          <w:numId w:val="9"/>
        </w:numPr>
        <w:spacing w:after="0" w:line="240" w:lineRule="auto"/>
        <w:jc w:val="both"/>
      </w:pPr>
      <w:r>
        <w:t>Discuss the fact that general management, IT management, and information security management are responsible for implementing information security to protect the ability of the organization to function.</w:t>
      </w:r>
    </w:p>
    <w:p w14:paraId="34EAA5B1" w14:textId="77777777" w:rsidR="0061540B" w:rsidRDefault="0061540B" w:rsidP="009D03FD">
      <w:pPr>
        <w:pStyle w:val="BodyTextIndent2"/>
        <w:ind w:left="0"/>
      </w:pPr>
    </w:p>
    <w:p w14:paraId="263D543A" w14:textId="77777777" w:rsidR="0061540B" w:rsidRDefault="0061540B" w:rsidP="002B5CAD">
      <w:pPr>
        <w:rPr>
          <w:b/>
        </w:rPr>
      </w:pPr>
    </w:p>
    <w:p w14:paraId="26826294" w14:textId="6202F351" w:rsidR="0061540B" w:rsidRDefault="0061540B" w:rsidP="002B5CAD">
      <w:pPr>
        <w:rPr>
          <w:b/>
        </w:rPr>
      </w:pPr>
      <w:r w:rsidRPr="000F040E">
        <w:rPr>
          <w:b/>
        </w:rPr>
        <w:t>Protecting Data that Organizations Collect and Use</w:t>
      </w:r>
    </w:p>
    <w:p w14:paraId="3195B257" w14:textId="5288BBD4" w:rsidR="0061540B" w:rsidRPr="0061540B" w:rsidRDefault="0061540B" w:rsidP="00197C4A">
      <w:pPr>
        <w:numPr>
          <w:ilvl w:val="0"/>
          <w:numId w:val="11"/>
        </w:numPr>
        <w:spacing w:after="0" w:line="240" w:lineRule="auto"/>
        <w:jc w:val="both"/>
        <w:rPr>
          <w:b/>
        </w:rPr>
      </w:pPr>
      <w:r>
        <w:t xml:space="preserve">Explain data security, as it relates to protecting data in motion and data at rest.  </w:t>
      </w:r>
    </w:p>
    <w:p w14:paraId="629A9F03" w14:textId="3C573AE0" w:rsidR="0061540B" w:rsidRDefault="0061540B" w:rsidP="0061540B">
      <w:pPr>
        <w:spacing w:after="0" w:line="240" w:lineRule="auto"/>
        <w:jc w:val="both"/>
      </w:pPr>
    </w:p>
    <w:p w14:paraId="797A75A5" w14:textId="77777777" w:rsidR="0061540B" w:rsidRPr="0061540B" w:rsidRDefault="0061540B" w:rsidP="0061540B">
      <w:pPr>
        <w:spacing w:after="0" w:line="240" w:lineRule="auto"/>
        <w:jc w:val="both"/>
        <w:rPr>
          <w:b/>
        </w:rPr>
      </w:pPr>
    </w:p>
    <w:p w14:paraId="56E77D7C" w14:textId="77777777" w:rsidR="0061540B" w:rsidRDefault="0061540B" w:rsidP="009D03FD">
      <w:pPr>
        <w:rPr>
          <w:b/>
        </w:rPr>
      </w:pPr>
      <w:r>
        <w:rPr>
          <w:b/>
        </w:rPr>
        <w:t>Enabling t</w:t>
      </w:r>
      <w:r w:rsidRPr="000F040E">
        <w:rPr>
          <w:b/>
        </w:rPr>
        <w:t>he Safe Operation of Applications</w:t>
      </w:r>
    </w:p>
    <w:p w14:paraId="0687AAAD" w14:textId="77777777" w:rsidR="0061540B" w:rsidRDefault="0061540B" w:rsidP="00197C4A">
      <w:pPr>
        <w:numPr>
          <w:ilvl w:val="0"/>
          <w:numId w:val="10"/>
        </w:numPr>
        <w:spacing w:after="0" w:line="240" w:lineRule="auto"/>
        <w:jc w:val="both"/>
      </w:pPr>
      <w:r>
        <w:t>Discuss that today’s organizations are under immense pressure to create and operate integrated, efficient, and capable applications. The modern organization needs to create an environment that safeguards applications using the organization’s IT systems, particularly those applications that serve as important elements of the organization’s infrastructure.</w:t>
      </w:r>
    </w:p>
    <w:p w14:paraId="50B4752C" w14:textId="009E02F5" w:rsidR="0061540B" w:rsidRDefault="0061540B" w:rsidP="0015638C">
      <w:pPr>
        <w:spacing w:after="0" w:line="240" w:lineRule="auto"/>
        <w:ind w:left="720"/>
        <w:jc w:val="both"/>
      </w:pPr>
    </w:p>
    <w:p w14:paraId="35FFF479" w14:textId="77777777" w:rsidR="0061540B" w:rsidRDefault="0061540B" w:rsidP="009D03FD"/>
    <w:p w14:paraId="2C39C740" w14:textId="77777777" w:rsidR="0061540B" w:rsidRPr="00B30310" w:rsidRDefault="0061540B" w:rsidP="009D03FD">
      <w:pPr>
        <w:rPr>
          <w:b/>
        </w:rPr>
      </w:pPr>
      <w:r w:rsidRPr="00B30310">
        <w:rPr>
          <w:b/>
        </w:rPr>
        <w:t>Threats and Attacks</w:t>
      </w:r>
    </w:p>
    <w:p w14:paraId="30621D8B" w14:textId="5EB1DF01" w:rsidR="0061540B" w:rsidRDefault="0061540B" w:rsidP="00197C4A">
      <w:pPr>
        <w:numPr>
          <w:ilvl w:val="0"/>
          <w:numId w:val="12"/>
        </w:numPr>
        <w:spacing w:after="0" w:line="240" w:lineRule="auto"/>
        <w:jc w:val="both"/>
      </w:pPr>
      <w:r>
        <w:t xml:space="preserve">Explain threat </w:t>
      </w:r>
      <w:r w:rsidR="0015638C">
        <w:t>and</w:t>
      </w:r>
      <w:r>
        <w:t xml:space="preserve"> </w:t>
      </w:r>
      <w:r w:rsidR="0015638C">
        <w:t>p</w:t>
      </w:r>
      <w:r>
        <w:t xml:space="preserve">oint out that an attack represents an ongoing act against the asset that could result in a loss. </w:t>
      </w:r>
      <w:r w:rsidR="00B30310">
        <w:t>Do</w:t>
      </w:r>
      <w:r>
        <w:t xml:space="preserve"> threat agents use exploits to take advantage of vulnerabilities where controls are not present or are no longer </w:t>
      </w:r>
      <w:r w:rsidR="00B30310">
        <w:t>effective?</w:t>
      </w:r>
      <w:r>
        <w:t xml:space="preserve">  </w:t>
      </w:r>
    </w:p>
    <w:p w14:paraId="099060B9" w14:textId="77777777" w:rsidR="00F40295" w:rsidRDefault="00F40295" w:rsidP="00D94537">
      <w:pPr>
        <w:rPr>
          <w:b/>
        </w:rPr>
      </w:pPr>
    </w:p>
    <w:p w14:paraId="4B5387B8" w14:textId="77777777" w:rsidR="0061540B" w:rsidRPr="00B30310" w:rsidRDefault="0061540B" w:rsidP="00D94537">
      <w:pPr>
        <w:rPr>
          <w:b/>
        </w:rPr>
      </w:pPr>
      <w:r w:rsidRPr="00B30310">
        <w:rPr>
          <w:b/>
        </w:rPr>
        <w:t>Compromises to Intellectual Property</w:t>
      </w:r>
    </w:p>
    <w:p w14:paraId="01BF3F02" w14:textId="2FC9B147" w:rsidR="0061540B" w:rsidRDefault="0061540B" w:rsidP="00197C4A">
      <w:pPr>
        <w:numPr>
          <w:ilvl w:val="0"/>
          <w:numId w:val="13"/>
        </w:numPr>
        <w:spacing w:after="0" w:line="240" w:lineRule="auto"/>
        <w:jc w:val="both"/>
      </w:pPr>
      <w:r>
        <w:t xml:space="preserve">Explain intellectual property (IP) </w:t>
      </w:r>
      <w:r w:rsidR="00AD1011">
        <w:t>and is included for an organisation IP.</w:t>
      </w:r>
    </w:p>
    <w:p w14:paraId="20E0E228" w14:textId="33E8BE1D" w:rsidR="0061540B" w:rsidRDefault="0061540B" w:rsidP="00D94537"/>
    <w:p w14:paraId="02D226EC" w14:textId="77777777" w:rsidR="00AD1011" w:rsidRDefault="00AD1011" w:rsidP="00D94537"/>
    <w:p w14:paraId="258852C4" w14:textId="77777777" w:rsidR="0061540B" w:rsidRPr="00F373CF" w:rsidRDefault="0061540B" w:rsidP="00D94537">
      <w:pPr>
        <w:rPr>
          <w:b/>
        </w:rPr>
      </w:pPr>
      <w:r w:rsidRPr="00F373CF">
        <w:rPr>
          <w:b/>
        </w:rPr>
        <w:t>Copyright Protection and User Registration</w:t>
      </w:r>
    </w:p>
    <w:p w14:paraId="0500D61E" w14:textId="1D406A55" w:rsidR="0061540B" w:rsidRPr="00B30310" w:rsidRDefault="0061540B" w:rsidP="00197C4A">
      <w:pPr>
        <w:pStyle w:val="BodyTextIndent2"/>
        <w:numPr>
          <w:ilvl w:val="0"/>
          <w:numId w:val="44"/>
        </w:numPr>
        <w:jc w:val="both"/>
        <w:rPr>
          <w:rFonts w:asciiTheme="minorHAnsi" w:hAnsiTheme="minorHAnsi" w:cstheme="minorHAnsi"/>
          <w:sz w:val="22"/>
          <w:szCs w:val="22"/>
        </w:rPr>
      </w:pPr>
      <w:r w:rsidRPr="00B30310">
        <w:rPr>
          <w:rFonts w:asciiTheme="minorHAnsi" w:hAnsiTheme="minorHAnsi" w:cstheme="minorHAnsi"/>
          <w:sz w:val="22"/>
          <w:szCs w:val="22"/>
        </w:rPr>
        <w:t xml:space="preserve">Discuss enforcement of copyright laws </w:t>
      </w:r>
      <w:r w:rsidR="00AD1011" w:rsidRPr="00B30310">
        <w:rPr>
          <w:rFonts w:asciiTheme="minorHAnsi" w:hAnsiTheme="minorHAnsi" w:cstheme="minorHAnsi"/>
          <w:sz w:val="22"/>
          <w:szCs w:val="22"/>
          <w:lang w:val="en-GB"/>
        </w:rPr>
        <w:t xml:space="preserve">and </w:t>
      </w:r>
      <w:r w:rsidRPr="00B30310">
        <w:rPr>
          <w:rFonts w:asciiTheme="minorHAnsi" w:hAnsiTheme="minorHAnsi" w:cstheme="minorHAnsi"/>
          <w:sz w:val="22"/>
          <w:szCs w:val="22"/>
        </w:rPr>
        <w:t>a number of technical security mechanisms, such as digital watermarks, embedded code, and copyright codes.</w:t>
      </w:r>
    </w:p>
    <w:p w14:paraId="0C22E6F0" w14:textId="77777777" w:rsidR="0061540B" w:rsidRDefault="0061540B" w:rsidP="00D94537"/>
    <w:p w14:paraId="73FC03B0" w14:textId="77777777" w:rsidR="00AD1011" w:rsidRDefault="00AD1011" w:rsidP="00D94537">
      <w:pPr>
        <w:rPr>
          <w:b/>
          <w:sz w:val="28"/>
          <w:szCs w:val="28"/>
        </w:rPr>
      </w:pPr>
    </w:p>
    <w:p w14:paraId="6C07CCFB" w14:textId="5EBE719F" w:rsidR="00AD1011" w:rsidRDefault="00D352E0" w:rsidP="00D352E0">
      <w:pPr>
        <w:tabs>
          <w:tab w:val="left" w:pos="5835"/>
        </w:tabs>
        <w:rPr>
          <w:b/>
          <w:sz w:val="28"/>
          <w:szCs w:val="28"/>
        </w:rPr>
      </w:pPr>
      <w:r>
        <w:rPr>
          <w:b/>
          <w:sz w:val="28"/>
          <w:szCs w:val="28"/>
        </w:rPr>
        <w:lastRenderedPageBreak/>
        <w:tab/>
      </w:r>
    </w:p>
    <w:p w14:paraId="0C33EE2A" w14:textId="77777777" w:rsidR="0061540B" w:rsidRDefault="0061540B" w:rsidP="00D94537">
      <w:pPr>
        <w:pStyle w:val="BodyTextIndent2"/>
        <w:ind w:left="0"/>
      </w:pPr>
    </w:p>
    <w:p w14:paraId="54FCBA3B" w14:textId="77777777" w:rsidR="0061540B" w:rsidRPr="00BF74DF" w:rsidRDefault="0061540B" w:rsidP="00D94537">
      <w:pPr>
        <w:rPr>
          <w:b/>
        </w:rPr>
      </w:pPr>
      <w:r>
        <w:rPr>
          <w:b/>
        </w:rPr>
        <w:t>Hackers</w:t>
      </w:r>
    </w:p>
    <w:p w14:paraId="3F74AC4F" w14:textId="5A28C02F" w:rsidR="0061540B" w:rsidRDefault="0061540B" w:rsidP="00F01C0A">
      <w:pPr>
        <w:numPr>
          <w:ilvl w:val="0"/>
          <w:numId w:val="45"/>
        </w:numPr>
        <w:spacing w:after="0" w:line="240" w:lineRule="auto"/>
        <w:jc w:val="both"/>
      </w:pPr>
      <w:r>
        <w:t xml:space="preserve">Discuss the act of trespassing </w:t>
      </w:r>
      <w:r w:rsidR="00F01C0A">
        <w:t xml:space="preserve">which </w:t>
      </w:r>
      <w:r>
        <w:t>can lead to unauthorized, real, or virtual actions that enable information gatherers to enter premises or systems they have not been authorized to enter.</w:t>
      </w:r>
    </w:p>
    <w:p w14:paraId="7A03323B" w14:textId="77777777" w:rsidR="0061540B" w:rsidRDefault="0061540B" w:rsidP="00F01C0A">
      <w:pPr>
        <w:jc w:val="both"/>
      </w:pPr>
    </w:p>
    <w:p w14:paraId="67AAF1F9" w14:textId="5DDEC06D" w:rsidR="0061540B" w:rsidRDefault="0061540B" w:rsidP="00F01C0A">
      <w:pPr>
        <w:numPr>
          <w:ilvl w:val="0"/>
          <w:numId w:val="45"/>
        </w:numPr>
        <w:spacing w:after="0" w:line="240" w:lineRule="auto"/>
        <w:jc w:val="both"/>
      </w:pPr>
      <w:r>
        <w:t xml:space="preserve">Discuss the classic perpetrator of deliberate acts of espionage or trespass </w:t>
      </w:r>
      <w:r w:rsidR="00F01C0A">
        <w:t>as a</w:t>
      </w:r>
      <w:r>
        <w:t xml:space="preserve"> hacker. In the gritty world of reality, a hacker uses skill, guile, or fraud to attempt to bypass the controls placed around information that is the property of someone else. </w:t>
      </w:r>
      <w:r w:rsidR="00F01C0A">
        <w:t>H</w:t>
      </w:r>
      <w:r>
        <w:t>acker frequently spends long hours examining the types and structures of the targeted systems.</w:t>
      </w:r>
    </w:p>
    <w:p w14:paraId="2411D711" w14:textId="77777777" w:rsidR="0061540B" w:rsidRDefault="0061540B" w:rsidP="00F01C0A">
      <w:pPr>
        <w:pStyle w:val="BodyTextIndent2"/>
        <w:ind w:left="0"/>
        <w:jc w:val="both"/>
      </w:pPr>
    </w:p>
    <w:p w14:paraId="7BC2060E" w14:textId="092AB2DF" w:rsidR="0061540B" w:rsidRDefault="0061540B" w:rsidP="00F01C0A">
      <w:pPr>
        <w:pStyle w:val="BodyTextIndent2"/>
        <w:numPr>
          <w:ilvl w:val="0"/>
          <w:numId w:val="45"/>
        </w:numPr>
        <w:jc w:val="both"/>
      </w:pPr>
      <w:r>
        <w:t xml:space="preserve">Explain </w:t>
      </w:r>
      <w:r w:rsidR="00F01C0A">
        <w:rPr>
          <w:lang w:val="en-GB"/>
        </w:rPr>
        <w:t xml:space="preserve">who is an </w:t>
      </w:r>
      <w:r>
        <w:t xml:space="preserve">expert hacker </w:t>
      </w:r>
    </w:p>
    <w:p w14:paraId="5D6F3C33" w14:textId="77777777" w:rsidR="0061540B" w:rsidRDefault="0061540B" w:rsidP="00F01C0A">
      <w:pPr>
        <w:pStyle w:val="BodyTextIndent2"/>
        <w:ind w:left="0"/>
        <w:jc w:val="both"/>
      </w:pPr>
    </w:p>
    <w:p w14:paraId="3B58D007" w14:textId="77777777" w:rsidR="0061540B" w:rsidRDefault="0061540B" w:rsidP="00F01C0A">
      <w:pPr>
        <w:pStyle w:val="BodyTextIndent2"/>
        <w:ind w:left="0"/>
        <w:jc w:val="both"/>
      </w:pPr>
    </w:p>
    <w:p w14:paraId="59317BED" w14:textId="5FE7920E" w:rsidR="0061540B" w:rsidRPr="00B30310" w:rsidRDefault="0061540B" w:rsidP="00F01C0A">
      <w:pPr>
        <w:pStyle w:val="BodyTextIndent2"/>
        <w:numPr>
          <w:ilvl w:val="0"/>
          <w:numId w:val="45"/>
        </w:numPr>
        <w:jc w:val="both"/>
        <w:rPr>
          <w:rFonts w:asciiTheme="minorHAnsi" w:hAnsiTheme="minorHAnsi" w:cstheme="minorHAnsi"/>
          <w:sz w:val="22"/>
          <w:szCs w:val="22"/>
        </w:rPr>
      </w:pPr>
      <w:r w:rsidRPr="00B30310">
        <w:rPr>
          <w:rFonts w:asciiTheme="minorHAnsi" w:hAnsiTheme="minorHAnsi" w:cstheme="minorHAnsi"/>
          <w:sz w:val="22"/>
          <w:szCs w:val="22"/>
          <w:lang w:val="en-US"/>
        </w:rPr>
        <w:t>Discuss the term privilege escalation</w:t>
      </w:r>
      <w:r w:rsidRPr="00B30310">
        <w:rPr>
          <w:rFonts w:asciiTheme="minorHAnsi" w:hAnsiTheme="minorHAnsi" w:cstheme="minorHAnsi"/>
          <w:sz w:val="22"/>
          <w:szCs w:val="22"/>
        </w:rPr>
        <w:t>.</w:t>
      </w:r>
      <w:r w:rsidRPr="00B30310">
        <w:rPr>
          <w:rFonts w:asciiTheme="minorHAnsi" w:hAnsiTheme="minorHAnsi" w:cstheme="minorHAnsi"/>
          <w:sz w:val="22"/>
          <w:szCs w:val="22"/>
          <w:lang w:val="en-US"/>
        </w:rPr>
        <w:t xml:space="preserve"> </w:t>
      </w:r>
      <w:r w:rsidR="00F01C0A" w:rsidRPr="00B30310">
        <w:rPr>
          <w:rFonts w:asciiTheme="minorHAnsi" w:hAnsiTheme="minorHAnsi" w:cstheme="minorHAnsi"/>
          <w:sz w:val="22"/>
          <w:szCs w:val="22"/>
          <w:lang w:val="en-US"/>
        </w:rPr>
        <w:t xml:space="preserve"> Would you consider </w:t>
      </w:r>
      <w:r w:rsidRPr="00B30310">
        <w:rPr>
          <w:rFonts w:asciiTheme="minorHAnsi" w:hAnsiTheme="minorHAnsi" w:cstheme="minorHAnsi"/>
          <w:sz w:val="22"/>
          <w:szCs w:val="22"/>
          <w:lang w:val="en-US"/>
        </w:rPr>
        <w:t>jailbreaking or rooting</w:t>
      </w:r>
      <w:r w:rsidR="00F01C0A" w:rsidRPr="00B30310">
        <w:rPr>
          <w:rFonts w:asciiTheme="minorHAnsi" w:hAnsiTheme="minorHAnsi" w:cstheme="minorHAnsi"/>
          <w:sz w:val="22"/>
          <w:szCs w:val="22"/>
          <w:lang w:val="en-US"/>
        </w:rPr>
        <w:t xml:space="preserve"> examples of privilege escalation? Give your reason whether it is yes or no. </w:t>
      </w:r>
    </w:p>
    <w:p w14:paraId="5A6C15B4" w14:textId="77777777" w:rsidR="0061540B" w:rsidRPr="00B30310" w:rsidRDefault="0061540B" w:rsidP="00D94537">
      <w:pPr>
        <w:pStyle w:val="BodyTextIndent2"/>
        <w:ind w:left="0"/>
        <w:rPr>
          <w:rFonts w:asciiTheme="minorHAnsi" w:hAnsiTheme="minorHAnsi" w:cstheme="minorHAnsi"/>
          <w:sz w:val="22"/>
          <w:szCs w:val="22"/>
        </w:rPr>
      </w:pPr>
    </w:p>
    <w:p w14:paraId="244D5DB5" w14:textId="77777777" w:rsidR="00B30310" w:rsidRDefault="00B30310" w:rsidP="00D94537">
      <w:pPr>
        <w:pStyle w:val="BodyTextIndent2"/>
        <w:ind w:left="0"/>
        <w:rPr>
          <w:b/>
          <w:sz w:val="22"/>
          <w:szCs w:val="22"/>
          <w:lang w:val="en-US"/>
        </w:rPr>
      </w:pPr>
    </w:p>
    <w:p w14:paraId="7F8975BA" w14:textId="07A371B2" w:rsidR="0061540B" w:rsidRPr="00B30310" w:rsidRDefault="0061540B" w:rsidP="00D94537">
      <w:pPr>
        <w:pStyle w:val="BodyTextIndent2"/>
        <w:ind w:left="0"/>
        <w:rPr>
          <w:rFonts w:asciiTheme="minorHAnsi" w:hAnsiTheme="minorHAnsi" w:cstheme="minorHAnsi"/>
          <w:b/>
          <w:sz w:val="22"/>
          <w:szCs w:val="22"/>
          <w:lang w:val="en-US"/>
        </w:rPr>
      </w:pPr>
      <w:r w:rsidRPr="00B30310">
        <w:rPr>
          <w:rFonts w:asciiTheme="minorHAnsi" w:hAnsiTheme="minorHAnsi" w:cstheme="minorHAnsi"/>
          <w:b/>
          <w:sz w:val="22"/>
          <w:szCs w:val="22"/>
          <w:lang w:val="en-US"/>
        </w:rPr>
        <w:t>Hacker Variants</w:t>
      </w:r>
    </w:p>
    <w:p w14:paraId="57764A85" w14:textId="77777777" w:rsidR="0061540B" w:rsidRPr="00B30310" w:rsidRDefault="0061540B" w:rsidP="00D94537">
      <w:pPr>
        <w:pStyle w:val="BodyTextIndent2"/>
        <w:ind w:left="0"/>
        <w:rPr>
          <w:rFonts w:asciiTheme="minorHAnsi" w:hAnsiTheme="minorHAnsi" w:cstheme="minorHAnsi"/>
          <w:sz w:val="22"/>
          <w:szCs w:val="22"/>
        </w:rPr>
      </w:pPr>
    </w:p>
    <w:p w14:paraId="7015A429" w14:textId="1F70F766" w:rsidR="0061540B" w:rsidRPr="00B30310" w:rsidRDefault="0061540B" w:rsidP="00197C4A">
      <w:pPr>
        <w:pStyle w:val="BodyTextIndent2"/>
        <w:numPr>
          <w:ilvl w:val="0"/>
          <w:numId w:val="46"/>
        </w:numPr>
        <w:rPr>
          <w:rFonts w:asciiTheme="minorHAnsi" w:hAnsiTheme="minorHAnsi" w:cstheme="minorHAnsi"/>
          <w:sz w:val="22"/>
          <w:szCs w:val="22"/>
        </w:rPr>
      </w:pPr>
      <w:r w:rsidRPr="00B30310">
        <w:rPr>
          <w:rFonts w:asciiTheme="minorHAnsi" w:hAnsiTheme="minorHAnsi" w:cstheme="minorHAnsi"/>
          <w:sz w:val="22"/>
          <w:szCs w:val="22"/>
        </w:rPr>
        <w:t xml:space="preserve">Explain </w:t>
      </w:r>
      <w:r w:rsidR="00F01C0A" w:rsidRPr="00B30310">
        <w:rPr>
          <w:rFonts w:asciiTheme="minorHAnsi" w:hAnsiTheme="minorHAnsi" w:cstheme="minorHAnsi"/>
          <w:sz w:val="22"/>
          <w:szCs w:val="22"/>
          <w:lang w:val="en-GB"/>
        </w:rPr>
        <w:t xml:space="preserve">the following terms: </w:t>
      </w:r>
    </w:p>
    <w:p w14:paraId="09479C8E" w14:textId="6EABE565" w:rsidR="0061540B" w:rsidRPr="00B30310" w:rsidRDefault="00F01C0A" w:rsidP="00197C4A">
      <w:pPr>
        <w:pStyle w:val="ListBullet"/>
        <w:numPr>
          <w:ilvl w:val="1"/>
          <w:numId w:val="14"/>
        </w:numPr>
        <w:tabs>
          <w:tab w:val="left" w:pos="360"/>
        </w:tabs>
        <w:suppressAutoHyphens/>
        <w:rPr>
          <w:rFonts w:asciiTheme="minorHAnsi" w:hAnsiTheme="minorHAnsi" w:cstheme="minorHAnsi"/>
          <w:sz w:val="22"/>
          <w:szCs w:val="22"/>
        </w:rPr>
      </w:pPr>
      <w:r w:rsidRPr="00B30310">
        <w:rPr>
          <w:rFonts w:asciiTheme="minorHAnsi" w:hAnsiTheme="minorHAnsi" w:cstheme="minorHAnsi"/>
          <w:bCs w:val="0"/>
          <w:sz w:val="22"/>
          <w:szCs w:val="22"/>
        </w:rPr>
        <w:t>C</w:t>
      </w:r>
      <w:r w:rsidR="0061540B" w:rsidRPr="00B30310">
        <w:rPr>
          <w:rFonts w:asciiTheme="minorHAnsi" w:hAnsiTheme="minorHAnsi" w:cstheme="minorHAnsi"/>
          <w:bCs w:val="0"/>
          <w:sz w:val="22"/>
          <w:szCs w:val="22"/>
        </w:rPr>
        <w:t>racker</w:t>
      </w:r>
      <w:r w:rsidR="0061540B" w:rsidRPr="00B30310">
        <w:rPr>
          <w:rFonts w:asciiTheme="minorHAnsi" w:hAnsiTheme="minorHAnsi" w:cstheme="minorHAnsi"/>
          <w:sz w:val="22"/>
          <w:szCs w:val="22"/>
        </w:rPr>
        <w:t xml:space="preserve"> </w:t>
      </w:r>
    </w:p>
    <w:p w14:paraId="1B4D972E" w14:textId="7B932BE9" w:rsidR="0061540B" w:rsidRPr="00B30310" w:rsidRDefault="0061540B" w:rsidP="00197C4A">
      <w:pPr>
        <w:pStyle w:val="ListBullet"/>
        <w:numPr>
          <w:ilvl w:val="1"/>
          <w:numId w:val="14"/>
        </w:numPr>
        <w:tabs>
          <w:tab w:val="left" w:pos="360"/>
        </w:tabs>
        <w:suppressAutoHyphens/>
        <w:rPr>
          <w:rFonts w:asciiTheme="minorHAnsi" w:hAnsiTheme="minorHAnsi" w:cstheme="minorHAnsi"/>
          <w:sz w:val="22"/>
          <w:szCs w:val="22"/>
        </w:rPr>
      </w:pPr>
      <w:r w:rsidRPr="00B30310">
        <w:rPr>
          <w:rFonts w:asciiTheme="minorHAnsi" w:hAnsiTheme="minorHAnsi" w:cstheme="minorHAnsi"/>
          <w:sz w:val="22"/>
          <w:szCs w:val="22"/>
        </w:rPr>
        <w:t xml:space="preserve">A </w:t>
      </w:r>
      <w:r w:rsidRPr="00B30310">
        <w:rPr>
          <w:rFonts w:asciiTheme="minorHAnsi" w:hAnsiTheme="minorHAnsi" w:cstheme="minorHAnsi"/>
          <w:bCs w:val="0"/>
          <w:sz w:val="22"/>
          <w:szCs w:val="22"/>
        </w:rPr>
        <w:t>phreaker</w:t>
      </w:r>
    </w:p>
    <w:p w14:paraId="0AAD7DE8" w14:textId="77777777" w:rsidR="0061540B" w:rsidRPr="00B30310" w:rsidRDefault="0061540B" w:rsidP="00D21879">
      <w:pPr>
        <w:ind w:left="720"/>
        <w:rPr>
          <w:rFonts w:cstheme="minorHAnsi"/>
        </w:rPr>
      </w:pPr>
    </w:p>
    <w:p w14:paraId="3CC3D79E" w14:textId="77777777" w:rsidR="0061540B" w:rsidRPr="001178D4" w:rsidRDefault="0061540B" w:rsidP="001178D4">
      <w:pPr>
        <w:rPr>
          <w:b/>
        </w:rPr>
      </w:pPr>
      <w:r>
        <w:rPr>
          <w:b/>
        </w:rPr>
        <w:t>Password Attacks</w:t>
      </w:r>
    </w:p>
    <w:p w14:paraId="0C463811" w14:textId="091F1878" w:rsidR="0061540B" w:rsidRDefault="0061540B" w:rsidP="00197C4A">
      <w:pPr>
        <w:numPr>
          <w:ilvl w:val="0"/>
          <w:numId w:val="47"/>
        </w:numPr>
        <w:spacing w:after="0" w:line="240" w:lineRule="auto"/>
      </w:pPr>
      <w:r>
        <w:t xml:space="preserve"> Discuss the</w:t>
      </w:r>
      <w:r w:rsidR="00E64CEB">
        <w:t>se</w:t>
      </w:r>
      <w:r>
        <w:t xml:space="preserve"> four approaches to password cracking:</w:t>
      </w:r>
    </w:p>
    <w:p w14:paraId="7CE19E04" w14:textId="77777777" w:rsidR="0061540B" w:rsidRDefault="0061540B" w:rsidP="00197C4A">
      <w:pPr>
        <w:numPr>
          <w:ilvl w:val="0"/>
          <w:numId w:val="38"/>
        </w:numPr>
        <w:spacing w:after="0" w:line="240" w:lineRule="auto"/>
      </w:pPr>
      <w:r>
        <w:t>Brute force</w:t>
      </w:r>
    </w:p>
    <w:p w14:paraId="76780858" w14:textId="77777777" w:rsidR="0061540B" w:rsidRDefault="0061540B" w:rsidP="00197C4A">
      <w:pPr>
        <w:numPr>
          <w:ilvl w:val="0"/>
          <w:numId w:val="38"/>
        </w:numPr>
        <w:spacing w:after="0" w:line="240" w:lineRule="auto"/>
      </w:pPr>
      <w:r>
        <w:t>Dictionary attacks</w:t>
      </w:r>
    </w:p>
    <w:p w14:paraId="75E512C6" w14:textId="77777777" w:rsidR="0061540B" w:rsidRDefault="0061540B" w:rsidP="00197C4A">
      <w:pPr>
        <w:numPr>
          <w:ilvl w:val="0"/>
          <w:numId w:val="38"/>
        </w:numPr>
        <w:spacing w:after="0" w:line="240" w:lineRule="auto"/>
      </w:pPr>
      <w:r>
        <w:t>Rainbow tables</w:t>
      </w:r>
    </w:p>
    <w:p w14:paraId="700E2B0A" w14:textId="77777777" w:rsidR="0061540B" w:rsidRDefault="0061540B" w:rsidP="00197C4A">
      <w:pPr>
        <w:numPr>
          <w:ilvl w:val="0"/>
          <w:numId w:val="38"/>
        </w:numPr>
        <w:spacing w:after="0" w:line="240" w:lineRule="auto"/>
      </w:pPr>
      <w:r>
        <w:t>Social engineering password attacks</w:t>
      </w:r>
    </w:p>
    <w:p w14:paraId="6A961B3C" w14:textId="77777777" w:rsidR="0061540B" w:rsidRDefault="0061540B" w:rsidP="00D94537">
      <w:pPr>
        <w:rPr>
          <w:b/>
        </w:rPr>
      </w:pPr>
    </w:p>
    <w:p w14:paraId="1B9FCFB3" w14:textId="77777777" w:rsidR="0061540B" w:rsidRPr="00B30310" w:rsidRDefault="0061540B" w:rsidP="00D94537">
      <w:pPr>
        <w:rPr>
          <w:b/>
        </w:rPr>
      </w:pPr>
      <w:r w:rsidRPr="00B30310">
        <w:rPr>
          <w:b/>
        </w:rPr>
        <w:t>Forces of Nature</w:t>
      </w:r>
    </w:p>
    <w:p w14:paraId="758C65EF" w14:textId="77777777" w:rsidR="0061540B" w:rsidRDefault="0061540B" w:rsidP="00E64CEB">
      <w:pPr>
        <w:numPr>
          <w:ilvl w:val="0"/>
          <w:numId w:val="15"/>
        </w:numPr>
        <w:spacing w:after="0" w:line="240" w:lineRule="auto"/>
        <w:jc w:val="both"/>
      </w:pPr>
      <w:r>
        <w:t xml:space="preserve">Discuss how forces of nature, </w:t>
      </w:r>
      <w:r>
        <w:rPr>
          <w:i/>
          <w:iCs/>
        </w:rPr>
        <w:t>force majeure</w:t>
      </w:r>
      <w:r>
        <w:t>, or acts of God pose some of the most dangerous threats, because they are unexpected and can occur with very little warning.</w:t>
      </w:r>
    </w:p>
    <w:p w14:paraId="262F83E7" w14:textId="77777777" w:rsidR="0061540B" w:rsidRDefault="0061540B" w:rsidP="00D94537"/>
    <w:p w14:paraId="04E912CF" w14:textId="77777777" w:rsidR="0061540B" w:rsidRDefault="0061540B" w:rsidP="00197C4A">
      <w:pPr>
        <w:numPr>
          <w:ilvl w:val="0"/>
          <w:numId w:val="15"/>
        </w:numPr>
        <w:spacing w:after="0" w:line="240" w:lineRule="auto"/>
      </w:pPr>
      <w:r>
        <w:t>Discuss the following examples of force of nature threats:</w:t>
      </w:r>
    </w:p>
    <w:p w14:paraId="7C834FA2" w14:textId="77777777" w:rsidR="0061540B" w:rsidRDefault="0061540B" w:rsidP="00197C4A">
      <w:pPr>
        <w:numPr>
          <w:ilvl w:val="1"/>
          <w:numId w:val="15"/>
        </w:numPr>
        <w:spacing w:after="0" w:line="240" w:lineRule="auto"/>
      </w:pPr>
      <w:r>
        <w:t>Fire</w:t>
      </w:r>
    </w:p>
    <w:p w14:paraId="54930225" w14:textId="77777777" w:rsidR="0061540B" w:rsidRDefault="0061540B" w:rsidP="00197C4A">
      <w:pPr>
        <w:numPr>
          <w:ilvl w:val="1"/>
          <w:numId w:val="15"/>
        </w:numPr>
        <w:spacing w:after="0" w:line="240" w:lineRule="auto"/>
      </w:pPr>
      <w:r>
        <w:t>Flood</w:t>
      </w:r>
    </w:p>
    <w:p w14:paraId="26C62EDE" w14:textId="77777777" w:rsidR="0061540B" w:rsidRDefault="0061540B" w:rsidP="00197C4A">
      <w:pPr>
        <w:numPr>
          <w:ilvl w:val="1"/>
          <w:numId w:val="15"/>
        </w:numPr>
        <w:spacing w:after="0" w:line="240" w:lineRule="auto"/>
      </w:pPr>
      <w:r>
        <w:t>Earthquake</w:t>
      </w:r>
    </w:p>
    <w:p w14:paraId="1C00C3EE" w14:textId="77777777" w:rsidR="0061540B" w:rsidRDefault="0061540B" w:rsidP="00197C4A">
      <w:pPr>
        <w:numPr>
          <w:ilvl w:val="1"/>
          <w:numId w:val="15"/>
        </w:numPr>
        <w:spacing w:after="0" w:line="240" w:lineRule="auto"/>
      </w:pPr>
      <w:r>
        <w:t>Lightning</w:t>
      </w:r>
    </w:p>
    <w:p w14:paraId="64694DA9" w14:textId="77777777" w:rsidR="0061540B" w:rsidRDefault="0061540B" w:rsidP="00197C4A">
      <w:pPr>
        <w:numPr>
          <w:ilvl w:val="1"/>
          <w:numId w:val="15"/>
        </w:numPr>
        <w:spacing w:after="0" w:line="240" w:lineRule="auto"/>
      </w:pPr>
      <w:r>
        <w:t>Landslides or mudslides</w:t>
      </w:r>
    </w:p>
    <w:p w14:paraId="36D5422F" w14:textId="77777777" w:rsidR="0061540B" w:rsidRDefault="0061540B" w:rsidP="00197C4A">
      <w:pPr>
        <w:numPr>
          <w:ilvl w:val="1"/>
          <w:numId w:val="15"/>
        </w:numPr>
        <w:spacing w:after="0" w:line="240" w:lineRule="auto"/>
      </w:pPr>
      <w:r>
        <w:lastRenderedPageBreak/>
        <w:t>Tornados or severe windstorms</w:t>
      </w:r>
    </w:p>
    <w:p w14:paraId="2E58CD3B" w14:textId="77777777" w:rsidR="0061540B" w:rsidRDefault="0061540B" w:rsidP="00197C4A">
      <w:pPr>
        <w:numPr>
          <w:ilvl w:val="1"/>
          <w:numId w:val="15"/>
        </w:numPr>
        <w:spacing w:after="0" w:line="240" w:lineRule="auto"/>
      </w:pPr>
      <w:r>
        <w:t>Hurricanes, typhoons, and tropical depressions</w:t>
      </w:r>
    </w:p>
    <w:p w14:paraId="1FC62734" w14:textId="77777777" w:rsidR="0061540B" w:rsidRDefault="0061540B" w:rsidP="00197C4A">
      <w:pPr>
        <w:numPr>
          <w:ilvl w:val="1"/>
          <w:numId w:val="15"/>
        </w:numPr>
        <w:spacing w:after="0" w:line="240" w:lineRule="auto"/>
      </w:pPr>
      <w:r>
        <w:t>Tsunamis</w:t>
      </w:r>
    </w:p>
    <w:p w14:paraId="0FDAB668" w14:textId="77777777" w:rsidR="0061540B" w:rsidRDefault="0061540B" w:rsidP="00197C4A">
      <w:pPr>
        <w:numPr>
          <w:ilvl w:val="1"/>
          <w:numId w:val="15"/>
        </w:numPr>
        <w:spacing w:after="0" w:line="240" w:lineRule="auto"/>
      </w:pPr>
      <w:r>
        <w:t>Electrostatic discharge (ESD)</w:t>
      </w:r>
    </w:p>
    <w:p w14:paraId="54947651" w14:textId="77777777" w:rsidR="0061540B" w:rsidRDefault="0061540B" w:rsidP="00197C4A">
      <w:pPr>
        <w:numPr>
          <w:ilvl w:val="1"/>
          <w:numId w:val="15"/>
        </w:numPr>
        <w:spacing w:after="0" w:line="240" w:lineRule="auto"/>
      </w:pPr>
      <w:r>
        <w:t>Dust contamination</w:t>
      </w:r>
    </w:p>
    <w:p w14:paraId="5E8BE6A7" w14:textId="77777777" w:rsidR="0061540B" w:rsidRDefault="0061540B" w:rsidP="00197C4A">
      <w:pPr>
        <w:numPr>
          <w:ilvl w:val="1"/>
          <w:numId w:val="15"/>
        </w:numPr>
        <w:spacing w:after="0" w:line="240" w:lineRule="auto"/>
      </w:pPr>
      <w:r>
        <w:t>Solar activity</w:t>
      </w:r>
    </w:p>
    <w:p w14:paraId="381C7DB8" w14:textId="77777777" w:rsidR="0061540B" w:rsidRDefault="0061540B" w:rsidP="00D94537"/>
    <w:p w14:paraId="0F9F4A5A" w14:textId="1BEC8E8F" w:rsidR="009E3549" w:rsidRPr="00B30310" w:rsidRDefault="009E3549" w:rsidP="00D94537">
      <w:pPr>
        <w:rPr>
          <w:b/>
        </w:rPr>
      </w:pPr>
      <w:r w:rsidRPr="00B30310">
        <w:rPr>
          <w:b/>
        </w:rPr>
        <w:t>Explain the following terms and give examples or outline a scenario:</w:t>
      </w:r>
    </w:p>
    <w:p w14:paraId="380FC8A5" w14:textId="249CF707" w:rsidR="0061540B" w:rsidRPr="009E3549" w:rsidRDefault="0061540B" w:rsidP="009E3549">
      <w:pPr>
        <w:pStyle w:val="ListParagraph"/>
        <w:numPr>
          <w:ilvl w:val="0"/>
          <w:numId w:val="52"/>
        </w:numPr>
      </w:pPr>
      <w:r w:rsidRPr="009E3549">
        <w:t>Human Error or Failure</w:t>
      </w:r>
    </w:p>
    <w:p w14:paraId="03E80E1D" w14:textId="77777777" w:rsidR="0061540B" w:rsidRPr="009E3549" w:rsidRDefault="0061540B" w:rsidP="009E3549">
      <w:pPr>
        <w:pStyle w:val="ListParagraph"/>
        <w:numPr>
          <w:ilvl w:val="0"/>
          <w:numId w:val="52"/>
        </w:numPr>
      </w:pPr>
      <w:r w:rsidRPr="009E3549">
        <w:t>Social Engineering</w:t>
      </w:r>
    </w:p>
    <w:p w14:paraId="02701A6A" w14:textId="128E25BC" w:rsidR="0061540B" w:rsidRPr="00B30310" w:rsidRDefault="0061540B" w:rsidP="00B30310">
      <w:pPr>
        <w:pStyle w:val="ListParagraph"/>
        <w:numPr>
          <w:ilvl w:val="0"/>
          <w:numId w:val="52"/>
        </w:numPr>
      </w:pPr>
      <w:r w:rsidRPr="00B30310">
        <w:t>Information Extortion</w:t>
      </w:r>
    </w:p>
    <w:p w14:paraId="37CB1E94" w14:textId="3A129C7F" w:rsidR="0061540B" w:rsidRPr="00B30310" w:rsidRDefault="0061540B" w:rsidP="00032C45">
      <w:pPr>
        <w:pStyle w:val="ListParagraph"/>
        <w:numPr>
          <w:ilvl w:val="0"/>
          <w:numId w:val="52"/>
        </w:numPr>
      </w:pPr>
      <w:r w:rsidRPr="00B30310">
        <w:t>Sabotage or Vandalism</w:t>
      </w:r>
    </w:p>
    <w:p w14:paraId="0660E764" w14:textId="77777777" w:rsidR="0061540B" w:rsidRPr="00B30310" w:rsidRDefault="0061540B" w:rsidP="00B30310">
      <w:pPr>
        <w:pStyle w:val="ListParagraph"/>
        <w:numPr>
          <w:ilvl w:val="0"/>
          <w:numId w:val="52"/>
        </w:numPr>
        <w:rPr>
          <w:sz w:val="28"/>
          <w:szCs w:val="28"/>
        </w:rPr>
      </w:pPr>
      <w:r w:rsidRPr="00B30310">
        <w:t>Software Attacks</w:t>
      </w:r>
    </w:p>
    <w:p w14:paraId="48025FD6" w14:textId="35A99507" w:rsidR="0061540B" w:rsidRPr="00B30310" w:rsidRDefault="0061540B" w:rsidP="00B30310">
      <w:pPr>
        <w:pStyle w:val="ListParagraph"/>
        <w:numPr>
          <w:ilvl w:val="0"/>
          <w:numId w:val="52"/>
        </w:numPr>
      </w:pPr>
      <w:r w:rsidRPr="00B30310">
        <w:t>Malware</w:t>
      </w:r>
    </w:p>
    <w:p w14:paraId="2E42AEF6" w14:textId="55F9F1AE" w:rsidR="0061540B" w:rsidRPr="00B30310" w:rsidRDefault="0061540B" w:rsidP="00B30310">
      <w:pPr>
        <w:pStyle w:val="ListParagraph"/>
        <w:numPr>
          <w:ilvl w:val="0"/>
          <w:numId w:val="52"/>
        </w:numPr>
        <w:rPr>
          <w:i/>
        </w:rPr>
      </w:pPr>
      <w:r w:rsidRPr="00B30310">
        <w:rPr>
          <w:i/>
        </w:rPr>
        <w:t>Virus</w:t>
      </w:r>
    </w:p>
    <w:p w14:paraId="20CCCB4B" w14:textId="77777777" w:rsidR="0061540B" w:rsidRPr="00B30310" w:rsidRDefault="0061540B" w:rsidP="00B30310">
      <w:pPr>
        <w:pStyle w:val="ListParagraph"/>
        <w:numPr>
          <w:ilvl w:val="0"/>
          <w:numId w:val="52"/>
        </w:numPr>
        <w:rPr>
          <w:i/>
        </w:rPr>
      </w:pPr>
      <w:r w:rsidRPr="00B30310">
        <w:rPr>
          <w:i/>
        </w:rPr>
        <w:t>Worms</w:t>
      </w:r>
    </w:p>
    <w:p w14:paraId="306319EB" w14:textId="77777777" w:rsidR="0061540B" w:rsidRPr="00B30310" w:rsidRDefault="0061540B" w:rsidP="00B30310">
      <w:pPr>
        <w:pStyle w:val="ListParagraph"/>
        <w:numPr>
          <w:ilvl w:val="0"/>
          <w:numId w:val="52"/>
        </w:numPr>
        <w:rPr>
          <w:i/>
        </w:rPr>
      </w:pPr>
      <w:r w:rsidRPr="00B30310">
        <w:rPr>
          <w:i/>
        </w:rPr>
        <w:t>Trojan Horses</w:t>
      </w:r>
    </w:p>
    <w:p w14:paraId="171759BD" w14:textId="77777777" w:rsidR="0061540B" w:rsidRPr="00B30310" w:rsidRDefault="0061540B" w:rsidP="00B30310">
      <w:pPr>
        <w:pStyle w:val="ListParagraph"/>
        <w:numPr>
          <w:ilvl w:val="0"/>
          <w:numId w:val="52"/>
        </w:numPr>
        <w:rPr>
          <w:i/>
        </w:rPr>
      </w:pPr>
      <w:r w:rsidRPr="00B30310">
        <w:rPr>
          <w:i/>
        </w:rPr>
        <w:t>Polymorphic Threats</w:t>
      </w:r>
    </w:p>
    <w:p w14:paraId="20C7AD63" w14:textId="77777777" w:rsidR="0061540B" w:rsidRPr="00B30310" w:rsidRDefault="0061540B" w:rsidP="00B30310">
      <w:pPr>
        <w:pStyle w:val="ListParagraph"/>
        <w:numPr>
          <w:ilvl w:val="0"/>
          <w:numId w:val="52"/>
        </w:numPr>
        <w:rPr>
          <w:i/>
        </w:rPr>
      </w:pPr>
      <w:r w:rsidRPr="00B30310">
        <w:rPr>
          <w:i/>
        </w:rPr>
        <w:t>Virus and Worm Hoaxes</w:t>
      </w:r>
    </w:p>
    <w:p w14:paraId="158C2557" w14:textId="1EEC2036" w:rsidR="0061540B" w:rsidRPr="00B30310" w:rsidRDefault="0061540B" w:rsidP="00B30310">
      <w:pPr>
        <w:pStyle w:val="ListParagraph"/>
        <w:numPr>
          <w:ilvl w:val="0"/>
          <w:numId w:val="52"/>
        </w:numPr>
      </w:pPr>
      <w:r w:rsidRPr="00B30310">
        <w:t>Back Doors</w:t>
      </w:r>
    </w:p>
    <w:p w14:paraId="610E9E0E" w14:textId="674811BD" w:rsidR="0061540B" w:rsidRPr="00B30310" w:rsidRDefault="0061540B" w:rsidP="00B30310">
      <w:pPr>
        <w:pStyle w:val="ListParagraph"/>
        <w:numPr>
          <w:ilvl w:val="0"/>
          <w:numId w:val="52"/>
        </w:numPr>
      </w:pPr>
      <w:r w:rsidRPr="00B30310">
        <w:t>Denial-of-Service (DoS) and Distributed Denial-of-Service (DDoS) Attacks</w:t>
      </w:r>
    </w:p>
    <w:p w14:paraId="1A7D8457" w14:textId="141DACB8" w:rsidR="0061540B" w:rsidRPr="00B30310" w:rsidRDefault="0061540B" w:rsidP="00130F9D">
      <w:pPr>
        <w:pStyle w:val="ListParagraph"/>
        <w:numPr>
          <w:ilvl w:val="0"/>
          <w:numId w:val="52"/>
        </w:numPr>
        <w:spacing w:after="0" w:line="240" w:lineRule="auto"/>
      </w:pPr>
      <w:r w:rsidRPr="00B30310">
        <w:t>E-mail Attacks</w:t>
      </w:r>
    </w:p>
    <w:p w14:paraId="5C4AC875" w14:textId="77777777" w:rsidR="0061540B" w:rsidRPr="00B30310" w:rsidRDefault="0061540B" w:rsidP="00B30310">
      <w:pPr>
        <w:pStyle w:val="ListParagraph"/>
        <w:numPr>
          <w:ilvl w:val="0"/>
          <w:numId w:val="52"/>
        </w:numPr>
      </w:pPr>
      <w:r w:rsidRPr="00B30310">
        <w:t>Communications Interception Attacks</w:t>
      </w:r>
    </w:p>
    <w:p w14:paraId="3FB4CEF8" w14:textId="77777777" w:rsidR="0061540B" w:rsidRPr="00B30310" w:rsidRDefault="0061540B" w:rsidP="00B30310">
      <w:pPr>
        <w:pStyle w:val="ListParagraph"/>
        <w:numPr>
          <w:ilvl w:val="0"/>
          <w:numId w:val="52"/>
        </w:numPr>
        <w:rPr>
          <w:i/>
        </w:rPr>
      </w:pPr>
      <w:r w:rsidRPr="00B30310">
        <w:rPr>
          <w:i/>
        </w:rPr>
        <w:t>Packet Sniffer</w:t>
      </w:r>
    </w:p>
    <w:p w14:paraId="4E3F3BC2" w14:textId="77777777" w:rsidR="0061540B" w:rsidRPr="00B30310" w:rsidRDefault="0061540B" w:rsidP="00B30310">
      <w:pPr>
        <w:pStyle w:val="ListParagraph"/>
        <w:numPr>
          <w:ilvl w:val="0"/>
          <w:numId w:val="52"/>
        </w:numPr>
        <w:rPr>
          <w:i/>
        </w:rPr>
      </w:pPr>
      <w:r w:rsidRPr="00B30310">
        <w:rPr>
          <w:i/>
        </w:rPr>
        <w:t>Spoofing</w:t>
      </w:r>
    </w:p>
    <w:p w14:paraId="5E1185AD" w14:textId="77777777" w:rsidR="0061540B" w:rsidRPr="00B30310" w:rsidRDefault="0061540B" w:rsidP="00B30310">
      <w:pPr>
        <w:pStyle w:val="ListParagraph"/>
        <w:numPr>
          <w:ilvl w:val="0"/>
          <w:numId w:val="52"/>
        </w:numPr>
        <w:rPr>
          <w:i/>
        </w:rPr>
      </w:pPr>
      <w:r w:rsidRPr="00B30310">
        <w:rPr>
          <w:i/>
        </w:rPr>
        <w:t>Pharming</w:t>
      </w:r>
    </w:p>
    <w:p w14:paraId="006B0238" w14:textId="77777777" w:rsidR="0061540B" w:rsidRPr="00B30310" w:rsidRDefault="0061540B" w:rsidP="00B30310">
      <w:pPr>
        <w:pStyle w:val="ListParagraph"/>
        <w:numPr>
          <w:ilvl w:val="0"/>
          <w:numId w:val="52"/>
        </w:numPr>
        <w:rPr>
          <w:i/>
        </w:rPr>
      </w:pPr>
      <w:r w:rsidRPr="00B30310">
        <w:rPr>
          <w:i/>
        </w:rPr>
        <w:t>Man-in-the-Middle</w:t>
      </w:r>
    </w:p>
    <w:p w14:paraId="7B50D44F" w14:textId="77777777" w:rsidR="0061540B" w:rsidRDefault="0061540B" w:rsidP="001C0743"/>
    <w:p w14:paraId="4DB46482" w14:textId="77777777" w:rsidR="0061540B" w:rsidRDefault="0061540B" w:rsidP="0095171B">
      <w:pPr>
        <w:rPr>
          <w:b/>
        </w:rPr>
      </w:pPr>
      <w:bookmarkStart w:id="0" w:name="_Toc493169588"/>
      <w:r>
        <w:rPr>
          <w:b/>
        </w:rPr>
        <w:t>The OWASP Top 10</w:t>
      </w:r>
    </w:p>
    <w:p w14:paraId="4570C45F" w14:textId="3B8A1150" w:rsidR="0061540B" w:rsidRDefault="0061540B" w:rsidP="00B97D6E">
      <w:pPr>
        <w:numPr>
          <w:ilvl w:val="0"/>
          <w:numId w:val="36"/>
        </w:numPr>
        <w:spacing w:after="0" w:line="240" w:lineRule="auto"/>
      </w:pPr>
      <w:r>
        <w:t xml:space="preserve">Discuss the Open Web Application Security Project (OWASP) that was founded in 2001 as a nonprofit consortium. </w:t>
      </w:r>
    </w:p>
    <w:p w14:paraId="122A584A" w14:textId="77777777" w:rsidR="0061540B" w:rsidRDefault="0061540B" w:rsidP="0095171B"/>
    <w:bookmarkEnd w:id="0"/>
    <w:p w14:paraId="40790312" w14:textId="11B05949" w:rsidR="0061540B" w:rsidRPr="00B30310" w:rsidRDefault="009E3549" w:rsidP="00DF08D2">
      <w:pPr>
        <w:pStyle w:val="Heading1"/>
        <w:rPr>
          <w:b/>
          <w:sz w:val="22"/>
          <w:szCs w:val="22"/>
          <w:u w:val="single"/>
        </w:rPr>
      </w:pPr>
      <w:r w:rsidRPr="00B30310">
        <w:rPr>
          <w:b/>
          <w:sz w:val="22"/>
          <w:szCs w:val="22"/>
          <w:u w:val="single"/>
        </w:rPr>
        <w:t>Threats and Attacks</w:t>
      </w:r>
    </w:p>
    <w:p w14:paraId="7D779178" w14:textId="77777777" w:rsidR="0061540B" w:rsidRPr="00980D8A" w:rsidRDefault="0061540B" w:rsidP="00DF08D2"/>
    <w:p w14:paraId="6F1490D1" w14:textId="77777777" w:rsidR="0061540B" w:rsidRDefault="0061540B" w:rsidP="00197C4A">
      <w:pPr>
        <w:numPr>
          <w:ilvl w:val="0"/>
          <w:numId w:val="2"/>
        </w:numPr>
        <w:spacing w:after="0" w:line="240" w:lineRule="auto"/>
      </w:pPr>
      <w:r>
        <w:t>What is the difference between a threat and an attack?</w:t>
      </w:r>
    </w:p>
    <w:p w14:paraId="0304953F" w14:textId="5C9F5325" w:rsidR="0061540B" w:rsidRDefault="0061540B" w:rsidP="00D76861">
      <w:pPr>
        <w:ind w:left="720"/>
      </w:pPr>
    </w:p>
    <w:p w14:paraId="6745A65A" w14:textId="77777777" w:rsidR="00B30310" w:rsidRDefault="00B30310" w:rsidP="00D76861">
      <w:pPr>
        <w:ind w:left="720"/>
      </w:pPr>
    </w:p>
    <w:p w14:paraId="560BD551" w14:textId="3171E80A" w:rsidR="0061540B" w:rsidRPr="00B30310" w:rsidRDefault="00E64CEB" w:rsidP="00DF08D2">
      <w:pPr>
        <w:pStyle w:val="Heading1"/>
        <w:rPr>
          <w:rFonts w:asciiTheme="minorHAnsi" w:hAnsiTheme="minorHAnsi" w:cstheme="minorHAnsi"/>
          <w:b/>
          <w:sz w:val="24"/>
          <w:u w:val="single"/>
        </w:rPr>
      </w:pPr>
      <w:r w:rsidRPr="00B30310">
        <w:rPr>
          <w:rFonts w:asciiTheme="minorHAnsi" w:hAnsiTheme="minorHAnsi" w:cstheme="minorHAnsi"/>
          <w:b/>
          <w:sz w:val="24"/>
          <w:u w:val="single"/>
        </w:rPr>
        <w:lastRenderedPageBreak/>
        <w:t>Useful</w:t>
      </w:r>
      <w:r w:rsidR="0061540B" w:rsidRPr="00B30310">
        <w:rPr>
          <w:rFonts w:asciiTheme="minorHAnsi" w:hAnsiTheme="minorHAnsi" w:cstheme="minorHAnsi"/>
          <w:b/>
          <w:sz w:val="24"/>
          <w:u w:val="single"/>
        </w:rPr>
        <w:t xml:space="preserve"> Resources</w:t>
      </w:r>
    </w:p>
    <w:p w14:paraId="536A018F" w14:textId="77777777" w:rsidR="00B30310" w:rsidRDefault="00B30310" w:rsidP="00B30310">
      <w:pPr>
        <w:spacing w:after="0" w:line="240" w:lineRule="auto"/>
        <w:ind w:left="720"/>
      </w:pPr>
    </w:p>
    <w:p w14:paraId="5F49E81D" w14:textId="3069518B" w:rsidR="0061540B" w:rsidRPr="00980D8A" w:rsidRDefault="0061540B" w:rsidP="00197C4A">
      <w:pPr>
        <w:numPr>
          <w:ilvl w:val="0"/>
          <w:numId w:val="3"/>
        </w:numPr>
        <w:spacing w:after="0" w:line="240" w:lineRule="auto"/>
      </w:pPr>
      <w:r>
        <w:t>Cross-site scripting FAQ</w:t>
      </w:r>
    </w:p>
    <w:p w14:paraId="315A980C" w14:textId="77777777" w:rsidR="0061540B" w:rsidRPr="00980D8A" w:rsidRDefault="00000000" w:rsidP="00DF08D2">
      <w:pPr>
        <w:ind w:firstLine="720"/>
      </w:pPr>
      <w:hyperlink r:id="rId11" w:history="1">
        <w:r w:rsidR="0061540B">
          <w:rPr>
            <w:rStyle w:val="Hyperlink"/>
          </w:rPr>
          <w:t>http://www.cgisecurity.com/xss-faq.html</w:t>
        </w:r>
      </w:hyperlink>
    </w:p>
    <w:p w14:paraId="24C34EF4" w14:textId="77777777" w:rsidR="0061540B" w:rsidRPr="00980D8A" w:rsidRDefault="0061540B" w:rsidP="00197C4A">
      <w:pPr>
        <w:numPr>
          <w:ilvl w:val="0"/>
          <w:numId w:val="3"/>
        </w:numPr>
        <w:spacing w:after="0" w:line="240" w:lineRule="auto"/>
      </w:pPr>
      <w:r>
        <w:t>Governing for Enterprise Security Implementation Guide</w:t>
      </w:r>
    </w:p>
    <w:p w14:paraId="73B8AFD8" w14:textId="77777777" w:rsidR="0061540B" w:rsidRDefault="00000000" w:rsidP="00DF08D2">
      <w:pPr>
        <w:ind w:firstLine="720"/>
      </w:pPr>
      <w:hyperlink r:id="rId12" w:history="1">
        <w:r w:rsidR="0061540B">
          <w:rPr>
            <w:rStyle w:val="Hyperlink"/>
          </w:rPr>
          <w:t>http://www.cert.org/governance/ges-xteam.html</w:t>
        </w:r>
      </w:hyperlink>
    </w:p>
    <w:p w14:paraId="79B3A8B8" w14:textId="77777777" w:rsidR="0061540B" w:rsidRPr="00980D8A" w:rsidRDefault="0061540B" w:rsidP="00197C4A">
      <w:pPr>
        <w:numPr>
          <w:ilvl w:val="0"/>
          <w:numId w:val="3"/>
        </w:numPr>
        <w:spacing w:after="0" w:line="240" w:lineRule="auto"/>
      </w:pPr>
      <w:r>
        <w:t>Build Security In: Secure Software Development Lifecycle</w:t>
      </w:r>
    </w:p>
    <w:p w14:paraId="7C5C88FC" w14:textId="77777777" w:rsidR="0061540B" w:rsidRPr="003F4CB6" w:rsidRDefault="00000000" w:rsidP="003F4CB6">
      <w:pPr>
        <w:ind w:left="720"/>
        <w:rPr>
          <w:rStyle w:val="Hyperlink"/>
        </w:rPr>
      </w:pPr>
      <w:hyperlink r:id="rId13" w:history="1">
        <w:r w:rsidR="0061540B">
          <w:rPr>
            <w:rStyle w:val="Hyperlink"/>
          </w:rPr>
          <w:t>https://buildsecurityin.us-cert.gov/bsi/articles/knowledge/sdlc/326-BSI.html</w:t>
        </w:r>
      </w:hyperlink>
    </w:p>
    <w:p w14:paraId="72B23576" w14:textId="77777777" w:rsidR="0061540B" w:rsidRPr="00980D8A" w:rsidRDefault="0061540B" w:rsidP="00197C4A">
      <w:pPr>
        <w:numPr>
          <w:ilvl w:val="0"/>
          <w:numId w:val="3"/>
        </w:numPr>
        <w:spacing w:after="0" w:line="240" w:lineRule="auto"/>
      </w:pPr>
      <w:r>
        <w:t>Build Security In: Making the Case for Software Assurance</w:t>
      </w:r>
    </w:p>
    <w:p w14:paraId="39B9D59F" w14:textId="77777777" w:rsidR="0061540B" w:rsidRPr="00980D8A" w:rsidRDefault="00000000" w:rsidP="00DF08D2">
      <w:pPr>
        <w:ind w:left="720"/>
      </w:pPr>
      <w:hyperlink r:id="rId14" w:history="1">
        <w:r w:rsidR="0061540B">
          <w:rPr>
            <w:rStyle w:val="Hyperlink"/>
          </w:rPr>
          <w:t>https://buildsecurityin.us-cert.gov/bsi/articles/knowledge/business/685-BSI.html</w:t>
        </w:r>
      </w:hyperlink>
    </w:p>
    <w:p w14:paraId="3995791D" w14:textId="77777777" w:rsidR="00E64CEB" w:rsidRDefault="00E64CEB" w:rsidP="00E64CEB">
      <w:pPr>
        <w:pStyle w:val="ListParagraph"/>
        <w:numPr>
          <w:ilvl w:val="0"/>
          <w:numId w:val="3"/>
        </w:numPr>
      </w:pPr>
      <w:r>
        <w:t xml:space="preserve">NIST 800-100 </w:t>
      </w:r>
    </w:p>
    <w:p w14:paraId="2EB62CAC" w14:textId="6148F8C0" w:rsidR="00E64CEB" w:rsidRPr="00B53F4A" w:rsidRDefault="00000000" w:rsidP="00E64CEB">
      <w:pPr>
        <w:pStyle w:val="ListParagraph"/>
        <w:rPr>
          <w:rStyle w:val="hosto"/>
        </w:rPr>
      </w:pPr>
      <w:hyperlink r:id="rId15" w:history="1">
        <w:r w:rsidR="00E64CEB" w:rsidRPr="00B502C4">
          <w:rPr>
            <w:rStyle w:val="Hyperlink"/>
          </w:rPr>
          <w:t>http://nvlpubs.nist.gov/nistpubs/Legacy/SP/nistspecialpublication800-100.pdf</w:t>
        </w:r>
      </w:hyperlink>
      <w:r w:rsidR="00E64CEB">
        <w:t xml:space="preserve"> </w:t>
      </w:r>
    </w:p>
    <w:sectPr w:rsidR="00E64CEB" w:rsidRPr="00B53F4A" w:rsidSect="00484390">
      <w:headerReference w:type="default" r:id="rId16"/>
      <w:footerReference w:type="defaul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0FF83D" w14:textId="77777777" w:rsidR="00FD3824" w:rsidRDefault="00FD3824" w:rsidP="00AE4992">
      <w:pPr>
        <w:spacing w:after="0" w:line="240" w:lineRule="auto"/>
      </w:pPr>
      <w:r>
        <w:separator/>
      </w:r>
    </w:p>
  </w:endnote>
  <w:endnote w:type="continuationSeparator" w:id="0">
    <w:p w14:paraId="09FA2F4B" w14:textId="77777777" w:rsidR="00FD3824" w:rsidRDefault="00FD3824"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0CA19318"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B30310" w:rsidRPr="00B30310">
            <w:rPr>
              <w:noProof/>
              <w:color w:val="FFFFFF" w:themeColor="background1"/>
            </w:rPr>
            <w:t>3</w:t>
          </w:r>
          <w:r>
            <w:rPr>
              <w:noProof/>
              <w:color w:val="FFFFFF" w:themeColor="background1"/>
            </w:rPr>
            <w:fldChar w:fldCharType="end"/>
          </w:r>
        </w:p>
      </w:tc>
      <w:tc>
        <w:tcPr>
          <w:tcW w:w="4500" w:type="pct"/>
          <w:tcBorders>
            <w:top w:val="single" w:sz="4" w:space="0" w:color="auto"/>
          </w:tcBorders>
        </w:tcPr>
        <w:p w14:paraId="3E37F473" w14:textId="3DBB52BF" w:rsidR="00F176A4" w:rsidRPr="00F176A4" w:rsidRDefault="00F176A4" w:rsidP="00F176A4">
          <w:pPr>
            <w:pStyle w:val="Footer"/>
            <w:ind w:left="1440"/>
            <w:rPr>
              <w:b/>
            </w:rPr>
          </w:pPr>
          <w:r w:rsidRPr="00F176A4">
            <w:rPr>
              <w:b/>
            </w:rPr>
            <w:t>Lecturer: Assoc. Prof. Carlene Campbell</w:t>
          </w:r>
        </w:p>
        <w:p w14:paraId="03A9C59C" w14:textId="77777777" w:rsidR="00F176A4" w:rsidRPr="00F176A4" w:rsidRDefault="00F176A4" w:rsidP="00F176A4">
          <w:pPr>
            <w:pStyle w:val="Footer"/>
            <w:ind w:left="1440"/>
            <w:rPr>
              <w:b/>
            </w:rPr>
          </w:pPr>
          <w:r w:rsidRPr="00F176A4">
            <w:rPr>
              <w:b/>
            </w:rPr>
            <w:t>Email: carlene.campbell@uwtsd.ac.uk</w:t>
          </w:r>
        </w:p>
        <w:p w14:paraId="13F239CF" w14:textId="230E9F61" w:rsidR="00443687" w:rsidRPr="00E2450C" w:rsidRDefault="00F176A4" w:rsidP="00F176A4">
          <w:pPr>
            <w:pStyle w:val="Footer"/>
            <w:ind w:left="1440"/>
            <w:rPr>
              <w:b/>
            </w:rPr>
          </w:pPr>
          <w:r w:rsidRPr="00F176A4">
            <w:rPr>
              <w:b/>
            </w:rPr>
            <w:t>Website: https://www.knowledgewithprofit.com/</w:t>
          </w: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3708"/>
      <w:docPartObj>
        <w:docPartGallery w:val="Page Numbers (Bottom of Page)"/>
        <w:docPartUnique/>
      </w:docPartObj>
    </w:sdtPr>
    <w:sdtContent>
      <w:p w14:paraId="7209FC85" w14:textId="3B3983F9" w:rsidR="00F176A4" w:rsidRPr="00F176A4" w:rsidRDefault="00E80976" w:rsidP="00F176A4">
        <w:pPr>
          <w:pStyle w:val="Footer"/>
          <w:rPr>
            <w:b/>
            <w:lang w:val="en-US"/>
          </w:rPr>
        </w:pPr>
        <w:r>
          <w:rPr>
            <w:b/>
            <w:noProof/>
          </w:rPr>
          <mc:AlternateContent>
            <mc:Choice Requires="wps">
              <w:drawing>
                <wp:anchor distT="0" distB="0" distL="114300" distR="114300" simplePos="0" relativeHeight="251658240" behindDoc="0" locked="0" layoutInCell="1" allowOverlap="1" wp14:anchorId="4C4293FF" wp14:editId="5B11D23A">
                  <wp:simplePos x="0" y="0"/>
                  <wp:positionH relativeFrom="column">
                    <wp:posOffset>-866775</wp:posOffset>
                  </wp:positionH>
                  <wp:positionV relativeFrom="paragraph">
                    <wp:posOffset>-140335</wp:posOffset>
                  </wp:positionV>
                  <wp:extent cx="7505065" cy="12065"/>
                  <wp:effectExtent l="0" t="0" r="635" b="698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4DB2CD"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r w:rsidR="00F176A4" w:rsidRPr="00F176A4">
          <w:rPr>
            <w:b/>
            <w:lang w:val="en-US"/>
          </w:rPr>
          <w:t>Assoc. Prof. Carlene Campbell</w:t>
        </w:r>
      </w:p>
      <w:p w14:paraId="04296E62" w14:textId="77777777" w:rsidR="00F176A4" w:rsidRPr="00530246" w:rsidRDefault="00F176A4" w:rsidP="00F176A4">
        <w:pPr>
          <w:pStyle w:val="Footer"/>
          <w:rPr>
            <w:b/>
            <w:lang w:val="fr-FR"/>
          </w:rPr>
        </w:pPr>
        <w:r w:rsidRPr="00530246">
          <w:rPr>
            <w:b/>
            <w:lang w:val="fr-FR"/>
          </w:rPr>
          <w:t xml:space="preserve">Email: </w:t>
        </w:r>
        <w:hyperlink r:id="rId1" w:history="1">
          <w:r w:rsidRPr="00530246">
            <w:rPr>
              <w:rStyle w:val="Hyperlink"/>
              <w:b/>
              <w:lang w:val="fr-FR"/>
            </w:rPr>
            <w:t>carlene.campbell@uwtsd.ac.uk</w:t>
          </w:r>
        </w:hyperlink>
      </w:p>
      <w:p w14:paraId="447C6704" w14:textId="77777777" w:rsidR="00F176A4" w:rsidRPr="00F176A4" w:rsidRDefault="00F176A4" w:rsidP="00F176A4">
        <w:pPr>
          <w:pStyle w:val="Footer"/>
          <w:rPr>
            <w:b/>
          </w:rPr>
        </w:pPr>
        <w:r w:rsidRPr="00F176A4">
          <w:rPr>
            <w:b/>
          </w:rPr>
          <w:t xml:space="preserve">Website: </w:t>
        </w:r>
        <w:hyperlink r:id="rId2" w:history="1">
          <w:r w:rsidRPr="00F176A4">
            <w:rPr>
              <w:rStyle w:val="Hyperlink"/>
              <w:b/>
            </w:rPr>
            <w:t>https://www.knowledgewithprofit.com/</w:t>
          </w:r>
        </w:hyperlink>
        <w:r w:rsidRPr="00F176A4">
          <w:rPr>
            <w:b/>
          </w:rPr>
          <w:t xml:space="preserve"> </w:t>
        </w:r>
      </w:p>
      <w:p w14:paraId="73D3D35A" w14:textId="7388CDE1" w:rsidR="00C334C0" w:rsidRDefault="002B1CB6" w:rsidP="002B1CB6">
        <w:pPr>
          <w:pStyle w:val="Footer"/>
        </w:pPr>
        <w:r>
          <w:tab/>
        </w:r>
        <w:r>
          <w:tab/>
        </w:r>
        <w:r w:rsidR="00464262">
          <w:fldChar w:fldCharType="begin"/>
        </w:r>
        <w:r w:rsidR="00522F1F">
          <w:instrText xml:space="preserve"> PAGE   \* MERGEFORMAT </w:instrText>
        </w:r>
        <w:r w:rsidR="00464262">
          <w:fldChar w:fldCharType="separate"/>
        </w:r>
        <w:r w:rsidR="00B30310">
          <w:rPr>
            <w:noProof/>
          </w:rPr>
          <w:t>1</w:t>
        </w:r>
        <w:r w:rsidR="00464262">
          <w:rPr>
            <w:noProof/>
          </w:rPr>
          <w:fldChar w:fldCharType="end"/>
        </w:r>
      </w:p>
    </w:sdtContent>
  </w:sdt>
  <w:p w14:paraId="206006C1"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E9AF2" w14:textId="77777777" w:rsidR="00FD3824" w:rsidRDefault="00FD3824" w:rsidP="00AE4992">
      <w:pPr>
        <w:spacing w:after="0" w:line="240" w:lineRule="auto"/>
      </w:pPr>
      <w:r>
        <w:separator/>
      </w:r>
    </w:p>
  </w:footnote>
  <w:footnote w:type="continuationSeparator" w:id="0">
    <w:p w14:paraId="2DD4DF04" w14:textId="77777777" w:rsidR="00FD3824" w:rsidRDefault="00FD3824"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26C774BA" w:rsidR="00443687" w:rsidRDefault="005607C2" w:rsidP="006A32C0">
          <w:pPr>
            <w:pStyle w:val="Header"/>
            <w:jc w:val="center"/>
            <w:rPr>
              <w:color w:val="FFFFFF" w:themeColor="background1"/>
            </w:rPr>
          </w:pPr>
          <w:r>
            <w:rPr>
              <w:color w:val="FFFFFF" w:themeColor="background1"/>
            </w:rPr>
            <w:t>DS</w:t>
          </w:r>
          <w:r w:rsidR="0061540B">
            <w:rPr>
              <w:color w:val="FFFFFF" w:themeColor="background1"/>
            </w:rPr>
            <w:t>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15:restartNumberingAfterBreak="0">
    <w:nsid w:val="06AD507C"/>
    <w:multiLevelType w:val="hybridMultilevel"/>
    <w:tmpl w:val="9420FB8C"/>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140860"/>
    <w:multiLevelType w:val="hybridMultilevel"/>
    <w:tmpl w:val="E4E49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01FCF"/>
    <w:multiLevelType w:val="hybridMultilevel"/>
    <w:tmpl w:val="D0F03DB0"/>
    <w:lvl w:ilvl="0" w:tplc="0BD678E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E76F5B"/>
    <w:multiLevelType w:val="hybridMultilevel"/>
    <w:tmpl w:val="82CC4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C37E38"/>
    <w:multiLevelType w:val="hybridMultilevel"/>
    <w:tmpl w:val="4A262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561A2"/>
    <w:multiLevelType w:val="hybridMultilevel"/>
    <w:tmpl w:val="BDD64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A661A"/>
    <w:multiLevelType w:val="hybridMultilevel"/>
    <w:tmpl w:val="938005D4"/>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B301BF"/>
    <w:multiLevelType w:val="hybridMultilevel"/>
    <w:tmpl w:val="64BC1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E479C"/>
    <w:multiLevelType w:val="hybridMultilevel"/>
    <w:tmpl w:val="E162F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987AEE"/>
    <w:multiLevelType w:val="hybridMultilevel"/>
    <w:tmpl w:val="7F1265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91319B"/>
    <w:multiLevelType w:val="hybridMultilevel"/>
    <w:tmpl w:val="8A3A5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0793B"/>
    <w:multiLevelType w:val="hybridMultilevel"/>
    <w:tmpl w:val="4A262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4773D2"/>
    <w:multiLevelType w:val="hybridMultilevel"/>
    <w:tmpl w:val="1E6ED4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6555D4"/>
    <w:multiLevelType w:val="hybridMultilevel"/>
    <w:tmpl w:val="8BB2B4C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CE03FA7"/>
    <w:multiLevelType w:val="hybridMultilevel"/>
    <w:tmpl w:val="537E8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8E5FE5"/>
    <w:multiLevelType w:val="hybridMultilevel"/>
    <w:tmpl w:val="8AD48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2879C7"/>
    <w:multiLevelType w:val="hybridMultilevel"/>
    <w:tmpl w:val="1EBA4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5F28A2"/>
    <w:multiLevelType w:val="hybridMultilevel"/>
    <w:tmpl w:val="212CE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2830DB"/>
    <w:multiLevelType w:val="hybridMultilevel"/>
    <w:tmpl w:val="021A1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286BC8"/>
    <w:multiLevelType w:val="hybridMultilevel"/>
    <w:tmpl w:val="4EF8DE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54600B6"/>
    <w:multiLevelType w:val="hybridMultilevel"/>
    <w:tmpl w:val="A16C5CE0"/>
    <w:lvl w:ilvl="0" w:tplc="E072F70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497C0A"/>
    <w:multiLevelType w:val="hybridMultilevel"/>
    <w:tmpl w:val="A800969E"/>
    <w:lvl w:ilvl="0" w:tplc="084A574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B43854"/>
    <w:multiLevelType w:val="hybridMultilevel"/>
    <w:tmpl w:val="870E8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5E0C9E"/>
    <w:multiLevelType w:val="hybridMultilevel"/>
    <w:tmpl w:val="BDD64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745799"/>
    <w:multiLevelType w:val="hybridMultilevel"/>
    <w:tmpl w:val="275666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22C6684"/>
    <w:multiLevelType w:val="hybridMultilevel"/>
    <w:tmpl w:val="2958632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AA4104"/>
    <w:multiLevelType w:val="hybridMultilevel"/>
    <w:tmpl w:val="62B66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81576C"/>
    <w:multiLevelType w:val="hybridMultilevel"/>
    <w:tmpl w:val="3926E4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8DA0975"/>
    <w:multiLevelType w:val="hybridMultilevel"/>
    <w:tmpl w:val="BDD64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F57559"/>
    <w:multiLevelType w:val="hybridMultilevel"/>
    <w:tmpl w:val="C14AE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A74D93"/>
    <w:multiLevelType w:val="hybridMultilevel"/>
    <w:tmpl w:val="70947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275C76"/>
    <w:multiLevelType w:val="hybridMultilevel"/>
    <w:tmpl w:val="DCD46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C87966"/>
    <w:multiLevelType w:val="hybridMultilevel"/>
    <w:tmpl w:val="0A526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BF790A"/>
    <w:multiLevelType w:val="hybridMultilevel"/>
    <w:tmpl w:val="796A7D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09704D"/>
    <w:multiLevelType w:val="hybridMultilevel"/>
    <w:tmpl w:val="A16C5CE0"/>
    <w:lvl w:ilvl="0" w:tplc="E072F70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932F3A"/>
    <w:multiLevelType w:val="hybridMultilevel"/>
    <w:tmpl w:val="F8B85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7D66B8"/>
    <w:multiLevelType w:val="hybridMultilevel"/>
    <w:tmpl w:val="C14AE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EB5559"/>
    <w:multiLevelType w:val="hybridMultilevel"/>
    <w:tmpl w:val="122A5166"/>
    <w:lvl w:ilvl="0" w:tplc="E072F70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8264FD"/>
    <w:multiLevelType w:val="hybridMultilevel"/>
    <w:tmpl w:val="6A105B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7A20105"/>
    <w:multiLevelType w:val="hybridMultilevel"/>
    <w:tmpl w:val="B6C08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B30D20"/>
    <w:multiLevelType w:val="hybridMultilevel"/>
    <w:tmpl w:val="8AD48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CF6FCB"/>
    <w:multiLevelType w:val="hybridMultilevel"/>
    <w:tmpl w:val="065E9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7A2C50"/>
    <w:multiLevelType w:val="hybridMultilevel"/>
    <w:tmpl w:val="7F4028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E76AC6"/>
    <w:multiLevelType w:val="hybridMultilevel"/>
    <w:tmpl w:val="23DAA310"/>
    <w:lvl w:ilvl="0" w:tplc="3CF600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F15A2D"/>
    <w:multiLevelType w:val="hybridMultilevel"/>
    <w:tmpl w:val="2E888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011894"/>
    <w:multiLevelType w:val="hybridMultilevel"/>
    <w:tmpl w:val="9D78B662"/>
    <w:lvl w:ilvl="0" w:tplc="478AE912">
      <w:start w:val="1"/>
      <w:numFmt w:val="decimal"/>
      <w:lvlText w:val="%1."/>
      <w:lvlJc w:val="left"/>
      <w:pPr>
        <w:tabs>
          <w:tab w:val="num" w:pos="720"/>
        </w:tabs>
        <w:ind w:left="720" w:hanging="360"/>
      </w:pPr>
      <w:rPr>
        <w:rFonts w:hint="default"/>
        <w:b w:val="0"/>
      </w:rPr>
    </w:lvl>
    <w:lvl w:ilvl="1" w:tplc="B5D654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7C8253F0"/>
    <w:multiLevelType w:val="hybridMultilevel"/>
    <w:tmpl w:val="947862D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D8F1D71"/>
    <w:multiLevelType w:val="hybridMultilevel"/>
    <w:tmpl w:val="5E5AF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F843F78"/>
    <w:multiLevelType w:val="hybridMultilevel"/>
    <w:tmpl w:val="ECA40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F81C1F"/>
    <w:multiLevelType w:val="hybridMultilevel"/>
    <w:tmpl w:val="199A6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6841638">
    <w:abstractNumId w:val="32"/>
  </w:num>
  <w:num w:numId="2" w16cid:durableId="29304775">
    <w:abstractNumId w:val="25"/>
  </w:num>
  <w:num w:numId="3" w16cid:durableId="1402606231">
    <w:abstractNumId w:val="40"/>
  </w:num>
  <w:num w:numId="4" w16cid:durableId="1711034301">
    <w:abstractNumId w:val="22"/>
  </w:num>
  <w:num w:numId="5" w16cid:durableId="642272235">
    <w:abstractNumId w:val="1"/>
  </w:num>
  <w:num w:numId="6" w16cid:durableId="1797598831">
    <w:abstractNumId w:val="48"/>
  </w:num>
  <w:num w:numId="7" w16cid:durableId="1598832640">
    <w:abstractNumId w:val="14"/>
  </w:num>
  <w:num w:numId="8" w16cid:durableId="227614579">
    <w:abstractNumId w:val="0"/>
  </w:num>
  <w:num w:numId="9" w16cid:durableId="683284326">
    <w:abstractNumId w:val="26"/>
  </w:num>
  <w:num w:numId="10" w16cid:durableId="2034576250">
    <w:abstractNumId w:val="18"/>
  </w:num>
  <w:num w:numId="11" w16cid:durableId="1903254391">
    <w:abstractNumId w:val="3"/>
  </w:num>
  <w:num w:numId="12" w16cid:durableId="1216237285">
    <w:abstractNumId w:val="47"/>
  </w:num>
  <w:num w:numId="13" w16cid:durableId="798302334">
    <w:abstractNumId w:val="5"/>
  </w:num>
  <w:num w:numId="14" w16cid:durableId="1146049557">
    <w:abstractNumId w:val="7"/>
  </w:num>
  <w:num w:numId="15" w16cid:durableId="1618757324">
    <w:abstractNumId w:val="44"/>
  </w:num>
  <w:num w:numId="16" w16cid:durableId="1296564603">
    <w:abstractNumId w:val="34"/>
  </w:num>
  <w:num w:numId="17" w16cid:durableId="1118835362">
    <w:abstractNumId w:val="49"/>
  </w:num>
  <w:num w:numId="18" w16cid:durableId="1200358093">
    <w:abstractNumId w:val="16"/>
  </w:num>
  <w:num w:numId="19" w16cid:durableId="1320384677">
    <w:abstractNumId w:val="35"/>
  </w:num>
  <w:num w:numId="20" w16cid:durableId="804591424">
    <w:abstractNumId w:val="43"/>
  </w:num>
  <w:num w:numId="21" w16cid:durableId="107509343">
    <w:abstractNumId w:val="19"/>
  </w:num>
  <w:num w:numId="22" w16cid:durableId="1444690798">
    <w:abstractNumId w:val="11"/>
  </w:num>
  <w:num w:numId="23" w16cid:durableId="410124765">
    <w:abstractNumId w:val="15"/>
  </w:num>
  <w:num w:numId="24" w16cid:durableId="1174997029">
    <w:abstractNumId w:val="46"/>
  </w:num>
  <w:num w:numId="25" w16cid:durableId="944849663">
    <w:abstractNumId w:val="33"/>
  </w:num>
  <w:num w:numId="26" w16cid:durableId="2026980982">
    <w:abstractNumId w:val="31"/>
  </w:num>
  <w:num w:numId="27" w16cid:durableId="1993563439">
    <w:abstractNumId w:val="4"/>
  </w:num>
  <w:num w:numId="28" w16cid:durableId="1697463741">
    <w:abstractNumId w:val="27"/>
  </w:num>
  <w:num w:numId="29" w16cid:durableId="1912233265">
    <w:abstractNumId w:val="2"/>
  </w:num>
  <w:num w:numId="30" w16cid:durableId="497770752">
    <w:abstractNumId w:val="37"/>
  </w:num>
  <w:num w:numId="31" w16cid:durableId="258607256">
    <w:abstractNumId w:val="23"/>
  </w:num>
  <w:num w:numId="32" w16cid:durableId="1643727792">
    <w:abstractNumId w:val="17"/>
  </w:num>
  <w:num w:numId="33" w16cid:durableId="1177772660">
    <w:abstractNumId w:val="9"/>
  </w:num>
  <w:num w:numId="34" w16cid:durableId="1622497192">
    <w:abstractNumId w:val="20"/>
  </w:num>
  <w:num w:numId="35" w16cid:durableId="707800877">
    <w:abstractNumId w:val="13"/>
  </w:num>
  <w:num w:numId="36" w16cid:durableId="285620074">
    <w:abstractNumId w:val="41"/>
  </w:num>
  <w:num w:numId="37" w16cid:durableId="25446390">
    <w:abstractNumId w:val="8"/>
  </w:num>
  <w:num w:numId="38" w16cid:durableId="559948196">
    <w:abstractNumId w:val="28"/>
  </w:num>
  <w:num w:numId="39" w16cid:durableId="980618126">
    <w:abstractNumId w:val="39"/>
  </w:num>
  <w:num w:numId="40" w16cid:durableId="4016465">
    <w:abstractNumId w:val="36"/>
  </w:num>
  <w:num w:numId="41" w16cid:durableId="728307078">
    <w:abstractNumId w:val="21"/>
  </w:num>
  <w:num w:numId="42" w16cid:durableId="294604862">
    <w:abstractNumId w:val="38"/>
  </w:num>
  <w:num w:numId="43" w16cid:durableId="284314428">
    <w:abstractNumId w:val="30"/>
  </w:num>
  <w:num w:numId="44" w16cid:durableId="1516119200">
    <w:abstractNumId w:val="12"/>
  </w:num>
  <w:num w:numId="45" w16cid:durableId="642858364">
    <w:abstractNumId w:val="6"/>
  </w:num>
  <w:num w:numId="46" w16cid:durableId="24716784">
    <w:abstractNumId w:val="29"/>
  </w:num>
  <w:num w:numId="47" w16cid:durableId="561720849">
    <w:abstractNumId w:val="24"/>
  </w:num>
  <w:num w:numId="48" w16cid:durableId="1571110800">
    <w:abstractNumId w:val="42"/>
  </w:num>
  <w:num w:numId="49" w16cid:durableId="376663491">
    <w:abstractNumId w:val="51"/>
  </w:num>
  <w:num w:numId="50" w16cid:durableId="1421757962">
    <w:abstractNumId w:val="45"/>
  </w:num>
  <w:num w:numId="51" w16cid:durableId="1611669818">
    <w:abstractNumId w:val="10"/>
  </w:num>
  <w:num w:numId="52" w16cid:durableId="706300968">
    <w:abstractNumId w:val="5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671A"/>
    <w:rsid w:val="00013BD6"/>
    <w:rsid w:val="000163C4"/>
    <w:rsid w:val="000340DB"/>
    <w:rsid w:val="0004066D"/>
    <w:rsid w:val="00040854"/>
    <w:rsid w:val="000518B9"/>
    <w:rsid w:val="00054073"/>
    <w:rsid w:val="00062EE4"/>
    <w:rsid w:val="000642CC"/>
    <w:rsid w:val="00073D33"/>
    <w:rsid w:val="00086BB8"/>
    <w:rsid w:val="00086E03"/>
    <w:rsid w:val="00093072"/>
    <w:rsid w:val="0009415C"/>
    <w:rsid w:val="000968DD"/>
    <w:rsid w:val="00096F62"/>
    <w:rsid w:val="000A5C67"/>
    <w:rsid w:val="000B1E8E"/>
    <w:rsid w:val="000B4065"/>
    <w:rsid w:val="000B7DF2"/>
    <w:rsid w:val="000D7ABA"/>
    <w:rsid w:val="000E35DD"/>
    <w:rsid w:val="000F3BB2"/>
    <w:rsid w:val="001109D7"/>
    <w:rsid w:val="00126FE0"/>
    <w:rsid w:val="001409E0"/>
    <w:rsid w:val="00143EBD"/>
    <w:rsid w:val="0015627C"/>
    <w:rsid w:val="0015638C"/>
    <w:rsid w:val="0019391E"/>
    <w:rsid w:val="00197C4A"/>
    <w:rsid w:val="001B13F0"/>
    <w:rsid w:val="001E7AEE"/>
    <w:rsid w:val="001F27F9"/>
    <w:rsid w:val="001F7B9E"/>
    <w:rsid w:val="00201128"/>
    <w:rsid w:val="0020248B"/>
    <w:rsid w:val="00206A73"/>
    <w:rsid w:val="00213C3D"/>
    <w:rsid w:val="00213D5F"/>
    <w:rsid w:val="00221178"/>
    <w:rsid w:val="00232F92"/>
    <w:rsid w:val="00234056"/>
    <w:rsid w:val="00236FCC"/>
    <w:rsid w:val="00252675"/>
    <w:rsid w:val="00253BBF"/>
    <w:rsid w:val="002650AB"/>
    <w:rsid w:val="002716CC"/>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03BF"/>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4DAE"/>
    <w:rsid w:val="003B70DE"/>
    <w:rsid w:val="003C4C7F"/>
    <w:rsid w:val="003C7C35"/>
    <w:rsid w:val="003D13C5"/>
    <w:rsid w:val="003D13D0"/>
    <w:rsid w:val="003D14E9"/>
    <w:rsid w:val="003E4C26"/>
    <w:rsid w:val="003F100A"/>
    <w:rsid w:val="00412AD4"/>
    <w:rsid w:val="004178E6"/>
    <w:rsid w:val="00420994"/>
    <w:rsid w:val="00425D0E"/>
    <w:rsid w:val="00430D9D"/>
    <w:rsid w:val="00443687"/>
    <w:rsid w:val="00447E10"/>
    <w:rsid w:val="00464262"/>
    <w:rsid w:val="0047375C"/>
    <w:rsid w:val="00484390"/>
    <w:rsid w:val="00490D31"/>
    <w:rsid w:val="004A7355"/>
    <w:rsid w:val="004B0D1B"/>
    <w:rsid w:val="004B3613"/>
    <w:rsid w:val="004C5AEB"/>
    <w:rsid w:val="004D2DF1"/>
    <w:rsid w:val="004D5807"/>
    <w:rsid w:val="004E6D6E"/>
    <w:rsid w:val="00516F81"/>
    <w:rsid w:val="00521331"/>
    <w:rsid w:val="00522F1F"/>
    <w:rsid w:val="00526BB6"/>
    <w:rsid w:val="00530246"/>
    <w:rsid w:val="005316F6"/>
    <w:rsid w:val="00543B94"/>
    <w:rsid w:val="005607C2"/>
    <w:rsid w:val="0056325A"/>
    <w:rsid w:val="00573350"/>
    <w:rsid w:val="00582248"/>
    <w:rsid w:val="00583FA5"/>
    <w:rsid w:val="005930CD"/>
    <w:rsid w:val="00597D01"/>
    <w:rsid w:val="005B1A0B"/>
    <w:rsid w:val="005B2A93"/>
    <w:rsid w:val="005B4B20"/>
    <w:rsid w:val="005B76CB"/>
    <w:rsid w:val="005D06FA"/>
    <w:rsid w:val="005D5228"/>
    <w:rsid w:val="005E3D20"/>
    <w:rsid w:val="00605BFB"/>
    <w:rsid w:val="0061540B"/>
    <w:rsid w:val="0064427B"/>
    <w:rsid w:val="00652355"/>
    <w:rsid w:val="00667F42"/>
    <w:rsid w:val="006709B2"/>
    <w:rsid w:val="0068585E"/>
    <w:rsid w:val="00686111"/>
    <w:rsid w:val="006A32C0"/>
    <w:rsid w:val="006A4CBC"/>
    <w:rsid w:val="006B1886"/>
    <w:rsid w:val="006B26C8"/>
    <w:rsid w:val="006D36A0"/>
    <w:rsid w:val="006E1C12"/>
    <w:rsid w:val="006E76AF"/>
    <w:rsid w:val="006F776A"/>
    <w:rsid w:val="007061EE"/>
    <w:rsid w:val="00713D6D"/>
    <w:rsid w:val="0072379F"/>
    <w:rsid w:val="007358FB"/>
    <w:rsid w:val="00741362"/>
    <w:rsid w:val="0075055D"/>
    <w:rsid w:val="00756E3F"/>
    <w:rsid w:val="007624C1"/>
    <w:rsid w:val="00781A25"/>
    <w:rsid w:val="00783081"/>
    <w:rsid w:val="00787792"/>
    <w:rsid w:val="00791E76"/>
    <w:rsid w:val="007941C4"/>
    <w:rsid w:val="007A3A9A"/>
    <w:rsid w:val="007C7B67"/>
    <w:rsid w:val="007D79B4"/>
    <w:rsid w:val="007E4B0A"/>
    <w:rsid w:val="007F4B71"/>
    <w:rsid w:val="007F74AC"/>
    <w:rsid w:val="007F7DA7"/>
    <w:rsid w:val="00810B9F"/>
    <w:rsid w:val="00821291"/>
    <w:rsid w:val="00826DE8"/>
    <w:rsid w:val="0083275E"/>
    <w:rsid w:val="008376B7"/>
    <w:rsid w:val="00840F6A"/>
    <w:rsid w:val="00845009"/>
    <w:rsid w:val="008558BA"/>
    <w:rsid w:val="00864E61"/>
    <w:rsid w:val="0087141E"/>
    <w:rsid w:val="00891F41"/>
    <w:rsid w:val="00892855"/>
    <w:rsid w:val="00893F28"/>
    <w:rsid w:val="008B1967"/>
    <w:rsid w:val="008B6609"/>
    <w:rsid w:val="008B73B7"/>
    <w:rsid w:val="008C6363"/>
    <w:rsid w:val="008D1CFA"/>
    <w:rsid w:val="008D2416"/>
    <w:rsid w:val="008D4146"/>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222A"/>
    <w:rsid w:val="0099770B"/>
    <w:rsid w:val="009A7544"/>
    <w:rsid w:val="009B066B"/>
    <w:rsid w:val="009B31AD"/>
    <w:rsid w:val="009C383B"/>
    <w:rsid w:val="009C6A2C"/>
    <w:rsid w:val="009D6411"/>
    <w:rsid w:val="009E3549"/>
    <w:rsid w:val="009F5FC0"/>
    <w:rsid w:val="009F6CBB"/>
    <w:rsid w:val="00A027C0"/>
    <w:rsid w:val="00A1211B"/>
    <w:rsid w:val="00A21BFD"/>
    <w:rsid w:val="00A43FB8"/>
    <w:rsid w:val="00A66E82"/>
    <w:rsid w:val="00A67D0B"/>
    <w:rsid w:val="00A708D4"/>
    <w:rsid w:val="00A71AC5"/>
    <w:rsid w:val="00A97599"/>
    <w:rsid w:val="00AA0F04"/>
    <w:rsid w:val="00AB5481"/>
    <w:rsid w:val="00AB75A0"/>
    <w:rsid w:val="00AC1DC0"/>
    <w:rsid w:val="00AC4D82"/>
    <w:rsid w:val="00AC5661"/>
    <w:rsid w:val="00AD1011"/>
    <w:rsid w:val="00AD394E"/>
    <w:rsid w:val="00AE0CCB"/>
    <w:rsid w:val="00AE4992"/>
    <w:rsid w:val="00B03957"/>
    <w:rsid w:val="00B251C4"/>
    <w:rsid w:val="00B30310"/>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D4BF6"/>
    <w:rsid w:val="00BE0E1B"/>
    <w:rsid w:val="00BE774F"/>
    <w:rsid w:val="00BF4C55"/>
    <w:rsid w:val="00C04B88"/>
    <w:rsid w:val="00C12850"/>
    <w:rsid w:val="00C30888"/>
    <w:rsid w:val="00C334C0"/>
    <w:rsid w:val="00C43F0C"/>
    <w:rsid w:val="00C6520A"/>
    <w:rsid w:val="00C76D78"/>
    <w:rsid w:val="00C81123"/>
    <w:rsid w:val="00C81F91"/>
    <w:rsid w:val="00C917BA"/>
    <w:rsid w:val="00CA0F77"/>
    <w:rsid w:val="00CA395B"/>
    <w:rsid w:val="00CA5F20"/>
    <w:rsid w:val="00CB086A"/>
    <w:rsid w:val="00CB327D"/>
    <w:rsid w:val="00CB4B62"/>
    <w:rsid w:val="00CC58D1"/>
    <w:rsid w:val="00CC6532"/>
    <w:rsid w:val="00CD0BB2"/>
    <w:rsid w:val="00CE34FE"/>
    <w:rsid w:val="00CF1FD1"/>
    <w:rsid w:val="00CF375B"/>
    <w:rsid w:val="00CF6039"/>
    <w:rsid w:val="00CF6D12"/>
    <w:rsid w:val="00D03C28"/>
    <w:rsid w:val="00D13D75"/>
    <w:rsid w:val="00D22FBA"/>
    <w:rsid w:val="00D34D9F"/>
    <w:rsid w:val="00D352E0"/>
    <w:rsid w:val="00D40BAF"/>
    <w:rsid w:val="00D44AF6"/>
    <w:rsid w:val="00D51790"/>
    <w:rsid w:val="00D54266"/>
    <w:rsid w:val="00D57EFB"/>
    <w:rsid w:val="00D605D8"/>
    <w:rsid w:val="00D6077A"/>
    <w:rsid w:val="00D67D75"/>
    <w:rsid w:val="00D73A5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57C96"/>
    <w:rsid w:val="00E64CEB"/>
    <w:rsid w:val="00E66E83"/>
    <w:rsid w:val="00E7005D"/>
    <w:rsid w:val="00E73E35"/>
    <w:rsid w:val="00E80976"/>
    <w:rsid w:val="00E826CA"/>
    <w:rsid w:val="00E9255E"/>
    <w:rsid w:val="00E95874"/>
    <w:rsid w:val="00EA3C29"/>
    <w:rsid w:val="00EC3EE5"/>
    <w:rsid w:val="00ED01F3"/>
    <w:rsid w:val="00ED6675"/>
    <w:rsid w:val="00EF1F0A"/>
    <w:rsid w:val="00EF6CFB"/>
    <w:rsid w:val="00EF7E29"/>
    <w:rsid w:val="00F01C0A"/>
    <w:rsid w:val="00F13137"/>
    <w:rsid w:val="00F176A4"/>
    <w:rsid w:val="00F343B9"/>
    <w:rsid w:val="00F40295"/>
    <w:rsid w:val="00F43D77"/>
    <w:rsid w:val="00F442AE"/>
    <w:rsid w:val="00F53731"/>
    <w:rsid w:val="00F61EFF"/>
    <w:rsid w:val="00F8681E"/>
    <w:rsid w:val="00F87F9B"/>
    <w:rsid w:val="00F90255"/>
    <w:rsid w:val="00FA7B0D"/>
    <w:rsid w:val="00FB37DA"/>
    <w:rsid w:val="00FB51B2"/>
    <w:rsid w:val="00FC191C"/>
    <w:rsid w:val="00FC51E2"/>
    <w:rsid w:val="00FD3824"/>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qFormat/>
    <w:rsid w:val="0061540B"/>
    <w:pPr>
      <w:keepNext/>
      <w:spacing w:after="0" w:line="240" w:lineRule="auto"/>
      <w:outlineLvl w:val="0"/>
    </w:pPr>
    <w:rPr>
      <w:rFonts w:ascii="Times New Roman" w:eastAsia="Times New Roman" w:hAnsi="Times New Roman" w:cs="Times New Roman"/>
      <w:sz w:val="36"/>
      <w:szCs w:val="24"/>
      <w:lang w:val="en-US" w:eastAsia="en-US"/>
    </w:rPr>
  </w:style>
  <w:style w:type="paragraph" w:styleId="Heading2">
    <w:name w:val="heading 2"/>
    <w:basedOn w:val="Normal"/>
    <w:next w:val="Normal"/>
    <w:link w:val="Heading2Char"/>
    <w:qFormat/>
    <w:rsid w:val="0061540B"/>
    <w:pPr>
      <w:keepNext/>
      <w:spacing w:after="0" w:line="240" w:lineRule="auto"/>
      <w:outlineLvl w:val="1"/>
    </w:pPr>
    <w:rPr>
      <w:rFonts w:ascii="Times New Roman" w:eastAsia="Times New Roman" w:hAnsi="Times New Roman" w:cs="Times New Roman"/>
      <w:sz w:val="32"/>
      <w:szCs w:val="24"/>
      <w:lang w:val="en-US" w:eastAsia="en-US"/>
    </w:rPr>
  </w:style>
  <w:style w:type="paragraph" w:styleId="Heading3">
    <w:name w:val="heading 3"/>
    <w:basedOn w:val="Normal"/>
    <w:next w:val="Normal"/>
    <w:link w:val="Heading3Char"/>
    <w:qFormat/>
    <w:rsid w:val="0061540B"/>
    <w:pPr>
      <w:keepNext/>
      <w:spacing w:after="0" w:line="240" w:lineRule="auto"/>
      <w:outlineLvl w:val="2"/>
    </w:pPr>
    <w:rPr>
      <w:rFonts w:ascii="Times New Roman" w:eastAsia="Times New Roman" w:hAnsi="Times New Roman" w:cs="Times New Roman"/>
      <w:sz w:val="36"/>
      <w:szCs w:val="24"/>
      <w:u w:val="single"/>
      <w:lang w:val="en-US" w:eastAsia="en-US"/>
    </w:rPr>
  </w:style>
  <w:style w:type="paragraph" w:styleId="Heading4">
    <w:name w:val="heading 4"/>
    <w:basedOn w:val="Normal"/>
    <w:next w:val="Normal"/>
    <w:link w:val="Heading4Char"/>
    <w:qFormat/>
    <w:rsid w:val="0061540B"/>
    <w:pPr>
      <w:keepNext/>
      <w:spacing w:after="0" w:line="240" w:lineRule="auto"/>
      <w:outlineLvl w:val="3"/>
    </w:pPr>
    <w:rPr>
      <w:rFonts w:ascii="Times New Roman" w:eastAsia="Times New Roman" w:hAnsi="Times New Roman" w:cs="Times New Roman"/>
      <w:b/>
      <w:color w:val="000000"/>
      <w:sz w:val="24"/>
      <w:szCs w:val="20"/>
      <w:lang w:val="en-US" w:eastAsia="en-US"/>
    </w:rPr>
  </w:style>
  <w:style w:type="paragraph" w:styleId="Heading7">
    <w:name w:val="heading 7"/>
    <w:basedOn w:val="Normal"/>
    <w:next w:val="Normal"/>
    <w:link w:val="Heading7Char"/>
    <w:qFormat/>
    <w:rsid w:val="0061540B"/>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semiHidden/>
    <w:unhideWhenUsed/>
    <w:qFormat/>
    <w:rsid w:val="0061540B"/>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Bullet">
    <w:name w:val="List Bullet"/>
    <w:basedOn w:val="Normal"/>
    <w:rsid w:val="00CA5F20"/>
    <w:pPr>
      <w:numPr>
        <w:ilvl w:val="2"/>
        <w:numId w:val="1"/>
      </w:numPr>
      <w:spacing w:after="0" w:line="240" w:lineRule="auto"/>
    </w:pPr>
    <w:rPr>
      <w:rFonts w:ascii="Times New Roman" w:eastAsia="Times New Roman" w:hAnsi="Times New Roman" w:cs="Times New Roman"/>
      <w:bCs/>
      <w:sz w:val="24"/>
      <w:szCs w:val="24"/>
      <w:lang w:val="en-US" w:eastAsia="en-US"/>
    </w:rPr>
  </w:style>
  <w:style w:type="character" w:customStyle="1" w:styleId="Heading1Char">
    <w:name w:val="Heading 1 Char"/>
    <w:basedOn w:val="DefaultParagraphFont"/>
    <w:link w:val="Heading1"/>
    <w:rsid w:val="0061540B"/>
    <w:rPr>
      <w:rFonts w:ascii="Times New Roman" w:eastAsia="Times New Roman" w:hAnsi="Times New Roman" w:cs="Times New Roman"/>
      <w:sz w:val="36"/>
      <w:szCs w:val="24"/>
      <w:lang w:val="en-US" w:eastAsia="en-US"/>
    </w:rPr>
  </w:style>
  <w:style w:type="character" w:customStyle="1" w:styleId="Heading2Char">
    <w:name w:val="Heading 2 Char"/>
    <w:basedOn w:val="DefaultParagraphFont"/>
    <w:link w:val="Heading2"/>
    <w:rsid w:val="0061540B"/>
    <w:rPr>
      <w:rFonts w:ascii="Times New Roman" w:eastAsia="Times New Roman" w:hAnsi="Times New Roman" w:cs="Times New Roman"/>
      <w:sz w:val="32"/>
      <w:szCs w:val="24"/>
      <w:lang w:val="en-US" w:eastAsia="en-US"/>
    </w:rPr>
  </w:style>
  <w:style w:type="character" w:customStyle="1" w:styleId="Heading3Char">
    <w:name w:val="Heading 3 Char"/>
    <w:basedOn w:val="DefaultParagraphFont"/>
    <w:link w:val="Heading3"/>
    <w:rsid w:val="0061540B"/>
    <w:rPr>
      <w:rFonts w:ascii="Times New Roman" w:eastAsia="Times New Roman" w:hAnsi="Times New Roman" w:cs="Times New Roman"/>
      <w:sz w:val="36"/>
      <w:szCs w:val="24"/>
      <w:u w:val="single"/>
      <w:lang w:val="en-US" w:eastAsia="en-US"/>
    </w:rPr>
  </w:style>
  <w:style w:type="character" w:customStyle="1" w:styleId="Heading4Char">
    <w:name w:val="Heading 4 Char"/>
    <w:basedOn w:val="DefaultParagraphFont"/>
    <w:link w:val="Heading4"/>
    <w:rsid w:val="0061540B"/>
    <w:rPr>
      <w:rFonts w:ascii="Times New Roman" w:eastAsia="Times New Roman" w:hAnsi="Times New Roman" w:cs="Times New Roman"/>
      <w:b/>
      <w:color w:val="000000"/>
      <w:sz w:val="24"/>
      <w:szCs w:val="20"/>
      <w:lang w:val="en-US" w:eastAsia="en-US"/>
    </w:rPr>
  </w:style>
  <w:style w:type="character" w:customStyle="1" w:styleId="Heading7Char">
    <w:name w:val="Heading 7 Char"/>
    <w:basedOn w:val="DefaultParagraphFont"/>
    <w:link w:val="Heading7"/>
    <w:rsid w:val="0061540B"/>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semiHidden/>
    <w:rsid w:val="0061540B"/>
    <w:rPr>
      <w:rFonts w:ascii="Calibri" w:eastAsia="Times New Roman" w:hAnsi="Calibri" w:cs="Times New Roman"/>
      <w:i/>
      <w:iCs/>
      <w:sz w:val="24"/>
      <w:szCs w:val="24"/>
      <w:lang w:val="x-none" w:eastAsia="x-none"/>
    </w:rPr>
  </w:style>
  <w:style w:type="character" w:styleId="PageNumber">
    <w:name w:val="page number"/>
    <w:basedOn w:val="DefaultParagraphFont"/>
    <w:rsid w:val="0061540B"/>
  </w:style>
  <w:style w:type="paragraph" w:styleId="CommentText">
    <w:name w:val="annotation text"/>
    <w:basedOn w:val="Normal"/>
    <w:link w:val="CommentTextChar"/>
    <w:semiHidden/>
    <w:rsid w:val="0061540B"/>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semiHidden/>
    <w:rsid w:val="0061540B"/>
    <w:rPr>
      <w:rFonts w:ascii="Times New Roman" w:eastAsia="Times New Roman" w:hAnsi="Times New Roman" w:cs="Times New Roman"/>
      <w:sz w:val="20"/>
      <w:szCs w:val="20"/>
      <w:lang w:val="en-US" w:eastAsia="en-US"/>
    </w:rPr>
  </w:style>
  <w:style w:type="character" w:styleId="FollowedHyperlink">
    <w:name w:val="FollowedHyperlink"/>
    <w:rsid w:val="0061540B"/>
    <w:rPr>
      <w:color w:val="800080"/>
      <w:u w:val="single"/>
    </w:rPr>
  </w:style>
  <w:style w:type="character" w:styleId="CommentReference">
    <w:name w:val="annotation reference"/>
    <w:rsid w:val="0061540B"/>
    <w:rPr>
      <w:sz w:val="16"/>
      <w:szCs w:val="16"/>
    </w:rPr>
  </w:style>
  <w:style w:type="paragraph" w:styleId="CommentSubject">
    <w:name w:val="annotation subject"/>
    <w:basedOn w:val="CommentText"/>
    <w:next w:val="CommentText"/>
    <w:link w:val="CommentSubjectChar"/>
    <w:rsid w:val="0061540B"/>
    <w:rPr>
      <w:b/>
      <w:bCs/>
    </w:rPr>
  </w:style>
  <w:style w:type="character" w:customStyle="1" w:styleId="CommentSubjectChar">
    <w:name w:val="Comment Subject Char"/>
    <w:basedOn w:val="CommentTextChar"/>
    <w:link w:val="CommentSubject"/>
    <w:rsid w:val="0061540B"/>
    <w:rPr>
      <w:rFonts w:ascii="Times New Roman" w:eastAsia="Times New Roman" w:hAnsi="Times New Roman" w:cs="Times New Roman"/>
      <w:b/>
      <w:bCs/>
      <w:sz w:val="20"/>
      <w:szCs w:val="20"/>
      <w:lang w:val="en-US" w:eastAsia="en-US"/>
    </w:rPr>
  </w:style>
  <w:style w:type="paragraph" w:customStyle="1" w:styleId="Default">
    <w:name w:val="Default"/>
    <w:rsid w:val="0061540B"/>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List2">
    <w:name w:val="List 2"/>
    <w:basedOn w:val="Default"/>
    <w:next w:val="Default"/>
    <w:uiPriority w:val="99"/>
    <w:rsid w:val="0061540B"/>
    <w:rPr>
      <w:color w:val="auto"/>
    </w:rPr>
  </w:style>
  <w:style w:type="paragraph" w:styleId="BodyTextIndent2">
    <w:name w:val="Body Text Indent 2"/>
    <w:basedOn w:val="Normal"/>
    <w:link w:val="BodyTextIndent2Char"/>
    <w:rsid w:val="0061540B"/>
    <w:pPr>
      <w:suppressAutoHyphens/>
      <w:spacing w:after="0" w:line="240" w:lineRule="auto"/>
      <w:ind w:left="360"/>
    </w:pPr>
    <w:rPr>
      <w:rFonts w:ascii="Times New Roman" w:eastAsia="Times New Roman" w:hAnsi="Times New Roman" w:cs="Times New Roman"/>
      <w:sz w:val="24"/>
      <w:szCs w:val="24"/>
      <w:lang w:val="x-none" w:eastAsia="ar-SA"/>
    </w:rPr>
  </w:style>
  <w:style w:type="character" w:customStyle="1" w:styleId="BodyTextIndent2Char">
    <w:name w:val="Body Text Indent 2 Char"/>
    <w:basedOn w:val="DefaultParagraphFont"/>
    <w:link w:val="BodyTextIndent2"/>
    <w:rsid w:val="0061540B"/>
    <w:rPr>
      <w:rFonts w:ascii="Times New Roman" w:eastAsia="Times New Roman" w:hAnsi="Times New Roman" w:cs="Times New Roman"/>
      <w:sz w:val="24"/>
      <w:szCs w:val="24"/>
      <w:lang w:val="x-none" w:eastAsia="ar-SA"/>
    </w:rPr>
  </w:style>
  <w:style w:type="paragraph" w:styleId="BodyTextIndent3">
    <w:name w:val="Body Text Indent 3"/>
    <w:basedOn w:val="Normal"/>
    <w:link w:val="BodyTextIndent3Char"/>
    <w:rsid w:val="0061540B"/>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rsid w:val="0061540B"/>
    <w:rPr>
      <w:rFonts w:ascii="Times New Roman" w:eastAsia="Times New Roman" w:hAnsi="Times New Roman" w:cs="Times New Roman"/>
      <w:sz w:val="16"/>
      <w:szCs w:val="16"/>
      <w:lang w:val="x-none" w:eastAsia="x-none"/>
    </w:rPr>
  </w:style>
  <w:style w:type="character" w:customStyle="1" w:styleId="WW8Num11z1">
    <w:name w:val="WW8Num11z1"/>
    <w:rsid w:val="0061540B"/>
    <w:rPr>
      <w:rFonts w:ascii="Courier New" w:hAnsi="Courier New"/>
    </w:rPr>
  </w:style>
  <w:style w:type="character" w:customStyle="1" w:styleId="hosto">
    <w:name w:val="hosto"/>
    <w:rsid w:val="0061540B"/>
  </w:style>
  <w:style w:type="character" w:styleId="UnresolvedMention">
    <w:name w:val="Unresolved Mention"/>
    <w:basedOn w:val="DefaultParagraphFont"/>
    <w:uiPriority w:val="99"/>
    <w:semiHidden/>
    <w:unhideWhenUsed/>
    <w:rsid w:val="00F17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54578546">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ildsecurityin.us-cert.gov/bsi/articles/knowledge/sdlc/326-BSI.html"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ert.org/governance/ges-xteam.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gisecurity.com/xss-faq.html" TargetMode="External"/><Relationship Id="rId5" Type="http://schemas.openxmlformats.org/officeDocument/2006/relationships/settings" Target="settings.xml"/><Relationship Id="rId15" Type="http://schemas.openxmlformats.org/officeDocument/2006/relationships/hyperlink" Target="http://nvlpubs.nist.gov/nistpubs/Legacy/SP/nistspecialpublication800-100.pdf"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uildsecurityin.us-cert.gov/bsi/articles/knowledge/business/685-BSI.htm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knowledgewithprofit.com/" TargetMode="External"/><Relationship Id="rId1" Type="http://schemas.openxmlformats.org/officeDocument/2006/relationships/hyperlink" Target="mailto:carlene.campbell@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41EE01-E063-4E9F-B6A8-5BE87009B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9</cp:revision>
  <cp:lastPrinted>2013-02-05T09:07:00Z</cp:lastPrinted>
  <dcterms:created xsi:type="dcterms:W3CDTF">2021-01-13T22:31:00Z</dcterms:created>
  <dcterms:modified xsi:type="dcterms:W3CDTF">2024-10-04T10:32:00Z</dcterms:modified>
</cp:coreProperties>
</file>