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8A8D5D" w14:textId="77777777" w:rsidR="00EC37DA" w:rsidRDefault="00EC37DA" w:rsidP="00EC37DA">
      <w:r>
        <w:rPr>
          <w:noProof/>
          <w:lang w:val="en-US"/>
        </w:rPr>
        <w:drawing>
          <wp:inline distT="0" distB="0" distL="0" distR="0" wp14:anchorId="076C1646" wp14:editId="589F27A3">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B5DFDD4" w14:textId="77777777" w:rsidR="00EC37DA" w:rsidRDefault="00EC37DA" w:rsidP="00EC37DA"/>
    <w:p w14:paraId="6FDF8E12" w14:textId="77777777" w:rsidR="00EC37DA" w:rsidRPr="00CB0ECB" w:rsidRDefault="00EC37DA" w:rsidP="00EC37DA">
      <w:pPr>
        <w:pStyle w:val="Modcode"/>
        <w:jc w:val="left"/>
      </w:pPr>
      <w:r w:rsidRPr="00CB0ECB">
        <w:t xml:space="preserve">LEVEL 6       </w:t>
      </w:r>
    </w:p>
    <w:p w14:paraId="6E5A437E" w14:textId="77777777" w:rsidR="00EC37DA" w:rsidRPr="00CB0ECB" w:rsidRDefault="00EC37DA" w:rsidP="00EC37DA">
      <w:pPr>
        <w:pStyle w:val="Modcode"/>
        <w:jc w:val="left"/>
      </w:pPr>
      <w:r w:rsidRPr="00CB0ECB">
        <w:t xml:space="preserve">                                                                      </w:t>
      </w:r>
    </w:p>
    <w:p w14:paraId="17DC3BD3" w14:textId="77777777" w:rsidR="00EC37DA" w:rsidRPr="00CB0ECB" w:rsidRDefault="00EC37DA" w:rsidP="00EC37DA">
      <w:pPr>
        <w:pStyle w:val="Modcode"/>
        <w:jc w:val="left"/>
      </w:pPr>
      <w:r w:rsidRPr="00CB0ECB">
        <w:t xml:space="preserve">SEMESTER 1 &amp; 2                                                                         </w:t>
      </w:r>
    </w:p>
    <w:p w14:paraId="76EFDBA6" w14:textId="77777777" w:rsidR="00EC37DA" w:rsidRPr="00CB0ECB" w:rsidRDefault="00EC37DA" w:rsidP="00EC37DA">
      <w:pPr>
        <w:pStyle w:val="Modcode"/>
        <w:jc w:val="left"/>
      </w:pPr>
    </w:p>
    <w:p w14:paraId="6ACA72E0" w14:textId="77777777" w:rsidR="00EC37DA" w:rsidRPr="00CB0ECB" w:rsidRDefault="00EC37DA" w:rsidP="00EC37DA">
      <w:pPr>
        <w:pStyle w:val="Modcode"/>
        <w:jc w:val="left"/>
      </w:pPr>
    </w:p>
    <w:p w14:paraId="73A5FA13" w14:textId="77777777" w:rsidR="00EC37DA" w:rsidRPr="00CB0ECB" w:rsidRDefault="00EC37DA" w:rsidP="00EC37DA">
      <w:pPr>
        <w:pStyle w:val="Modcode"/>
      </w:pPr>
      <w:r w:rsidRPr="00CB0ECB">
        <w:t>MODULE CODE: SHSS6070</w:t>
      </w:r>
    </w:p>
    <w:p w14:paraId="4177B119" w14:textId="77777777" w:rsidR="00EC37DA" w:rsidRPr="00CB0ECB" w:rsidRDefault="00EC37DA" w:rsidP="00EC37DA">
      <w:pPr>
        <w:pStyle w:val="Modname"/>
      </w:pPr>
      <w:r w:rsidRPr="00CB0ECB">
        <w:t>INDEPENDENT STUDY (DISSERTATION)</w:t>
      </w:r>
    </w:p>
    <w:p w14:paraId="27D1F236" w14:textId="77777777" w:rsidR="00EC37DA" w:rsidRPr="00CB0ECB" w:rsidRDefault="00EC37DA" w:rsidP="00EC37DA">
      <w:pPr>
        <w:pStyle w:val="Time"/>
        <w:rPr>
          <w:szCs w:val="28"/>
        </w:rPr>
      </w:pPr>
      <w:r w:rsidRPr="00CB0ECB">
        <w:rPr>
          <w:szCs w:val="28"/>
        </w:rPr>
        <w:t>aSSESSMENT TYPE: Dissertation proposal</w:t>
      </w:r>
    </w:p>
    <w:p w14:paraId="3C45CB33" w14:textId="77777777" w:rsidR="00EC37DA" w:rsidRPr="00CB0ECB" w:rsidRDefault="00EC37DA" w:rsidP="00EC37DA">
      <w:pPr>
        <w:pStyle w:val="Answer"/>
        <w:rPr>
          <w:szCs w:val="28"/>
        </w:rPr>
      </w:pPr>
      <w:r w:rsidRPr="00CB0ECB">
        <w:rPr>
          <w:szCs w:val="28"/>
        </w:rPr>
        <w:t xml:space="preserve">Assessment/Component: </w:t>
      </w:r>
      <w:r>
        <w:rPr>
          <w:szCs w:val="28"/>
        </w:rPr>
        <w:t>1</w:t>
      </w:r>
    </w:p>
    <w:p w14:paraId="5C91253D" w14:textId="77777777" w:rsidR="00EC37DA" w:rsidRPr="00CB0ECB" w:rsidRDefault="00EC37DA" w:rsidP="00EC37DA">
      <w:pPr>
        <w:pStyle w:val="BodyText"/>
      </w:pPr>
    </w:p>
    <w:p w14:paraId="474E7A77" w14:textId="77777777" w:rsidR="00EC37DA" w:rsidRPr="00CB0ECB" w:rsidRDefault="00EC37DA" w:rsidP="00EC37DA">
      <w:pPr>
        <w:pStyle w:val="BodyText"/>
        <w:rPr>
          <w:b/>
          <w:sz w:val="28"/>
          <w:szCs w:val="28"/>
          <w:u w:val="single"/>
        </w:rPr>
      </w:pPr>
      <w:r w:rsidRPr="00CB0ECB">
        <w:rPr>
          <w:b/>
          <w:sz w:val="28"/>
          <w:szCs w:val="28"/>
        </w:rPr>
        <w:t xml:space="preserve">COMPONENT WEIGHTING: </w:t>
      </w:r>
      <w:r w:rsidRPr="008F7F4A">
        <w:rPr>
          <w:b/>
          <w:sz w:val="28"/>
          <w:szCs w:val="28"/>
        </w:rPr>
        <w:t>10</w:t>
      </w:r>
      <w:r w:rsidRPr="00CB0ECB">
        <w:rPr>
          <w:b/>
          <w:sz w:val="28"/>
          <w:szCs w:val="28"/>
        </w:rPr>
        <w:t>%</w:t>
      </w:r>
    </w:p>
    <w:p w14:paraId="28BCF0E3" w14:textId="77777777" w:rsidR="00EC37DA" w:rsidRPr="00CB0ECB" w:rsidRDefault="00EC37DA" w:rsidP="00EC37DA">
      <w:pPr>
        <w:pStyle w:val="BodyText"/>
      </w:pPr>
    </w:p>
    <w:p w14:paraId="7371FD24" w14:textId="77777777" w:rsidR="00EC37DA" w:rsidRPr="00CB0ECB" w:rsidRDefault="00EC37DA" w:rsidP="00EC37DA">
      <w:pPr>
        <w:pStyle w:val="BodyText"/>
        <w:rPr>
          <w:b/>
          <w:sz w:val="28"/>
          <w:szCs w:val="28"/>
          <w:u w:val="single"/>
        </w:rPr>
      </w:pPr>
      <w:r w:rsidRPr="00CB0ECB">
        <w:rPr>
          <w:b/>
          <w:sz w:val="28"/>
          <w:szCs w:val="28"/>
        </w:rPr>
        <w:t xml:space="preserve">WORD COUNT: </w:t>
      </w:r>
      <w:r w:rsidRPr="008F7F4A">
        <w:rPr>
          <w:b/>
          <w:sz w:val="28"/>
          <w:szCs w:val="28"/>
        </w:rPr>
        <w:t>1500</w:t>
      </w:r>
      <w:r w:rsidRPr="003E79DE">
        <w:rPr>
          <w:b/>
          <w:sz w:val="28"/>
          <w:szCs w:val="28"/>
        </w:rPr>
        <w:t xml:space="preserve"> </w:t>
      </w:r>
      <w:r w:rsidRPr="00CB0ECB">
        <w:rPr>
          <w:b/>
          <w:sz w:val="28"/>
          <w:szCs w:val="28"/>
        </w:rPr>
        <w:t>WORDS</w:t>
      </w:r>
      <w:r w:rsidRPr="00CB0ECB">
        <w:rPr>
          <w:b/>
          <w:sz w:val="28"/>
          <w:szCs w:val="28"/>
          <w:u w:val="single"/>
        </w:rPr>
        <w:t xml:space="preserve"> </w:t>
      </w:r>
    </w:p>
    <w:p w14:paraId="7709559F" w14:textId="77777777" w:rsidR="00EC37DA" w:rsidRPr="00CB0ECB" w:rsidRDefault="00EC37DA" w:rsidP="00EC37DA">
      <w:pPr>
        <w:pStyle w:val="BodyText"/>
        <w:rPr>
          <w:b/>
          <w:sz w:val="28"/>
          <w:szCs w:val="28"/>
          <w:u w:val="single"/>
        </w:rPr>
      </w:pPr>
    </w:p>
    <w:p w14:paraId="3C26A53B" w14:textId="77777777" w:rsidR="00EC37DA" w:rsidRPr="00CB0ECB" w:rsidRDefault="00EC37DA" w:rsidP="00EC37DA">
      <w:pPr>
        <w:pStyle w:val="BodyText"/>
        <w:rPr>
          <w:b/>
          <w:sz w:val="28"/>
          <w:szCs w:val="28"/>
          <w:u w:val="single"/>
        </w:rPr>
      </w:pPr>
      <w:r w:rsidRPr="00CB0ECB">
        <w:rPr>
          <w:b/>
          <w:sz w:val="28"/>
          <w:szCs w:val="28"/>
        </w:rPr>
        <w:t xml:space="preserve">MODULE TUTOR: </w:t>
      </w:r>
      <w:r w:rsidRPr="008F7F4A">
        <w:rPr>
          <w:b/>
          <w:sz w:val="28"/>
          <w:szCs w:val="28"/>
        </w:rPr>
        <w:t>ALISON CONNAUGHTON</w:t>
      </w:r>
    </w:p>
    <w:p w14:paraId="319D94A3" w14:textId="77777777" w:rsidR="00EC37DA" w:rsidRPr="00C536A6" w:rsidRDefault="00EC37DA" w:rsidP="00EC37DA">
      <w:pPr>
        <w:pStyle w:val="BodyText"/>
        <w:rPr>
          <w:b/>
          <w:color w:val="FF0000"/>
          <w:sz w:val="28"/>
          <w:szCs w:val="28"/>
          <w:u w:val="single"/>
        </w:rPr>
      </w:pPr>
      <w:r w:rsidRPr="004D57CC">
        <w:rPr>
          <w:sz w:val="28"/>
          <w:szCs w:val="28"/>
        </w:rPr>
        <w:t>Research Proposal with Associated Presentation</w:t>
      </w:r>
    </w:p>
    <w:p w14:paraId="055C00A5" w14:textId="77777777" w:rsidR="00EC37DA" w:rsidRDefault="00EC37DA" w:rsidP="00EC37DA">
      <w:pPr>
        <w:pStyle w:val="BodyText"/>
        <w:rPr>
          <w:b/>
          <w:sz w:val="28"/>
          <w:szCs w:val="28"/>
        </w:rPr>
      </w:pPr>
    </w:p>
    <w:p w14:paraId="35915BBC" w14:textId="77777777" w:rsidR="00EC37DA" w:rsidRPr="0003212B" w:rsidRDefault="00EC37DA" w:rsidP="00EC37DA">
      <w:pPr>
        <w:pStyle w:val="BodyText"/>
        <w:rPr>
          <w:b/>
          <w:sz w:val="28"/>
          <w:szCs w:val="28"/>
        </w:rPr>
      </w:pPr>
      <w:r w:rsidRPr="003B48B8">
        <w:rPr>
          <w:b/>
          <w:sz w:val="28"/>
          <w:szCs w:val="28"/>
        </w:rPr>
        <w:t xml:space="preserve">SUBMISSION </w:t>
      </w:r>
      <w:r w:rsidRPr="0003212B">
        <w:rPr>
          <w:b/>
          <w:sz w:val="28"/>
          <w:szCs w:val="28"/>
        </w:rPr>
        <w:t>DETAILS:</w:t>
      </w:r>
    </w:p>
    <w:p w14:paraId="24791211" w14:textId="77777777" w:rsidR="00EC37DA" w:rsidRPr="00CB0870" w:rsidRDefault="00EC37DA" w:rsidP="00EC37DA">
      <w:pPr>
        <w:rPr>
          <w:rFonts w:ascii="Times New Roman" w:hAnsi="Times New Roman" w:cs="Times New Roman"/>
          <w:sz w:val="28"/>
          <w:szCs w:val="28"/>
        </w:rPr>
      </w:pPr>
      <w:r w:rsidRPr="0003212B">
        <w:rPr>
          <w:rFonts w:ascii="Times New Roman" w:hAnsi="Times New Roman" w:cs="Times New Roman"/>
          <w:sz w:val="28"/>
          <w:szCs w:val="28"/>
        </w:rPr>
        <w:t xml:space="preserve">Assignments should be submitted via Turnitin (Moodle) </w:t>
      </w:r>
      <w:r w:rsidRPr="00DC1FBC">
        <w:rPr>
          <w:rFonts w:ascii="Times New Roman" w:hAnsi="Times New Roman" w:cs="Times New Roman"/>
          <w:sz w:val="28"/>
          <w:szCs w:val="28"/>
        </w:rPr>
        <w:t xml:space="preserve">by 3pm on Friday the </w:t>
      </w:r>
      <w:r>
        <w:rPr>
          <w:rFonts w:ascii="Times New Roman" w:hAnsi="Times New Roman" w:cs="Times New Roman"/>
          <w:sz w:val="28"/>
          <w:szCs w:val="28"/>
        </w:rPr>
        <w:t>1</w:t>
      </w:r>
      <w:r w:rsidRPr="002E17FE">
        <w:rPr>
          <w:rFonts w:ascii="Times New Roman" w:hAnsi="Times New Roman" w:cs="Times New Roman"/>
          <w:sz w:val="28"/>
          <w:szCs w:val="28"/>
          <w:vertAlign w:val="superscript"/>
        </w:rPr>
        <w:t>st</w:t>
      </w:r>
      <w:r>
        <w:rPr>
          <w:rFonts w:ascii="Times New Roman" w:hAnsi="Times New Roman" w:cs="Times New Roman"/>
          <w:sz w:val="28"/>
          <w:szCs w:val="28"/>
        </w:rPr>
        <w:t xml:space="preserve"> </w:t>
      </w:r>
      <w:r w:rsidRPr="00DC1FBC">
        <w:rPr>
          <w:rFonts w:ascii="Times New Roman" w:hAnsi="Times New Roman" w:cs="Times New Roman"/>
          <w:sz w:val="28"/>
          <w:szCs w:val="28"/>
        </w:rPr>
        <w:t xml:space="preserve">of </w:t>
      </w:r>
      <w:proofErr w:type="gramStart"/>
      <w:r w:rsidRPr="00DC1FBC">
        <w:rPr>
          <w:rFonts w:ascii="Times New Roman" w:hAnsi="Times New Roman" w:cs="Times New Roman"/>
          <w:sz w:val="28"/>
          <w:szCs w:val="28"/>
        </w:rPr>
        <w:t>November</w:t>
      </w:r>
      <w:r>
        <w:rPr>
          <w:rFonts w:ascii="Times New Roman" w:hAnsi="Times New Roman" w:cs="Times New Roman"/>
          <w:sz w:val="28"/>
          <w:szCs w:val="28"/>
        </w:rPr>
        <w:t>,</w:t>
      </w:r>
      <w:proofErr w:type="gramEnd"/>
      <w:r>
        <w:rPr>
          <w:rFonts w:ascii="Times New Roman" w:hAnsi="Times New Roman" w:cs="Times New Roman"/>
          <w:sz w:val="28"/>
          <w:szCs w:val="28"/>
        </w:rPr>
        <w:t xml:space="preserve"> 2019</w:t>
      </w:r>
      <w:r w:rsidRPr="00DC1FBC">
        <w:rPr>
          <w:rFonts w:ascii="Times New Roman" w:hAnsi="Times New Roman" w:cs="Times New Roman"/>
          <w:sz w:val="28"/>
          <w:szCs w:val="28"/>
        </w:rPr>
        <w:t>.</w:t>
      </w:r>
      <w:r w:rsidRPr="0003212B">
        <w:rPr>
          <w:rFonts w:ascii="Times New Roman" w:hAnsi="Times New Roman" w:cs="Times New Roman"/>
          <w:sz w:val="28"/>
          <w:szCs w:val="28"/>
        </w:rPr>
        <w:t xml:space="preserve"> </w:t>
      </w:r>
    </w:p>
    <w:p w14:paraId="53B6D6B0" w14:textId="77777777" w:rsidR="00EC37DA" w:rsidRDefault="00EC37DA" w:rsidP="00EC37DA">
      <w:pPr>
        <w:pStyle w:val="BodyText"/>
        <w:rPr>
          <w:b/>
          <w:sz w:val="28"/>
          <w:szCs w:val="28"/>
        </w:rPr>
      </w:pPr>
    </w:p>
    <w:p w14:paraId="285706D7" w14:textId="77777777" w:rsidR="00EC37DA" w:rsidRPr="009C5214" w:rsidRDefault="00EC37DA" w:rsidP="00EC37DA">
      <w:pPr>
        <w:pStyle w:val="BodyText"/>
        <w:rPr>
          <w:color w:val="FF0000"/>
          <w:sz w:val="28"/>
          <w:szCs w:val="28"/>
        </w:rPr>
      </w:pPr>
      <w:r>
        <w:rPr>
          <w:b/>
          <w:sz w:val="28"/>
          <w:szCs w:val="28"/>
        </w:rPr>
        <w:t xml:space="preserve">TASK:  </w:t>
      </w:r>
      <w:r w:rsidRPr="009C5214">
        <w:rPr>
          <w:sz w:val="28"/>
          <w:szCs w:val="28"/>
        </w:rPr>
        <w:t xml:space="preserve">Write a formal proposal for the research </w:t>
      </w:r>
      <w:r>
        <w:rPr>
          <w:sz w:val="28"/>
          <w:szCs w:val="28"/>
        </w:rPr>
        <w:t>question</w:t>
      </w:r>
      <w:r w:rsidRPr="009C5214">
        <w:rPr>
          <w:sz w:val="28"/>
          <w:szCs w:val="28"/>
        </w:rPr>
        <w:t xml:space="preserve"> that you have generated for your independent study. </w:t>
      </w:r>
    </w:p>
    <w:p w14:paraId="2DAE24F9" w14:textId="77777777" w:rsidR="00EC37DA" w:rsidRDefault="00EC37DA" w:rsidP="00EC37DA">
      <w:pPr>
        <w:rPr>
          <w:rFonts w:ascii="Times New Roman" w:hAnsi="Times New Roman" w:cs="Times New Roman"/>
          <w:sz w:val="28"/>
          <w:szCs w:val="28"/>
        </w:rPr>
      </w:pPr>
    </w:p>
    <w:p w14:paraId="0CCD2726" w14:textId="77777777" w:rsidR="00EC37DA" w:rsidRDefault="00EC37DA" w:rsidP="00EC37DA">
      <w:pPr>
        <w:rPr>
          <w:rFonts w:ascii="Times New Roman" w:hAnsi="Times New Roman" w:cs="Times New Roman"/>
          <w:sz w:val="28"/>
          <w:szCs w:val="28"/>
        </w:rPr>
      </w:pPr>
    </w:p>
    <w:p w14:paraId="3563833E" w14:textId="77777777" w:rsidR="00EC37DA" w:rsidRDefault="00EC37DA" w:rsidP="00EC37DA">
      <w:pPr>
        <w:rPr>
          <w:rFonts w:ascii="Times New Roman" w:hAnsi="Times New Roman" w:cs="Times New Roman"/>
          <w:sz w:val="28"/>
          <w:szCs w:val="28"/>
        </w:rPr>
      </w:pPr>
      <w:r w:rsidRPr="00CB0ECB">
        <w:rPr>
          <w:rFonts w:ascii="Times New Roman" w:hAnsi="Times New Roman" w:cs="Times New Roman"/>
          <w:sz w:val="28"/>
          <w:szCs w:val="28"/>
        </w:rPr>
        <w:t xml:space="preserve">The proposal follows on from the dissertation </w:t>
      </w:r>
      <w:r>
        <w:rPr>
          <w:rFonts w:ascii="Times New Roman" w:hAnsi="Times New Roman" w:cs="Times New Roman"/>
          <w:sz w:val="28"/>
          <w:szCs w:val="28"/>
        </w:rPr>
        <w:t xml:space="preserve">introduction </w:t>
      </w:r>
      <w:r w:rsidRPr="00CB0ECB">
        <w:rPr>
          <w:rFonts w:ascii="Times New Roman" w:hAnsi="Times New Roman" w:cs="Times New Roman"/>
          <w:sz w:val="28"/>
          <w:szCs w:val="28"/>
        </w:rPr>
        <w:t>session</w:t>
      </w:r>
      <w:r>
        <w:rPr>
          <w:rFonts w:ascii="Times New Roman" w:hAnsi="Times New Roman" w:cs="Times New Roman"/>
          <w:sz w:val="28"/>
          <w:szCs w:val="28"/>
        </w:rPr>
        <w:t xml:space="preserve">s, and your </w:t>
      </w:r>
      <w:r w:rsidRPr="00CB0ECB">
        <w:rPr>
          <w:rFonts w:ascii="Times New Roman" w:hAnsi="Times New Roman" w:cs="Times New Roman"/>
          <w:sz w:val="28"/>
          <w:szCs w:val="28"/>
        </w:rPr>
        <w:t xml:space="preserve">preliminary </w:t>
      </w:r>
      <w:r>
        <w:rPr>
          <w:rFonts w:ascii="Times New Roman" w:hAnsi="Times New Roman" w:cs="Times New Roman"/>
          <w:sz w:val="28"/>
          <w:szCs w:val="28"/>
        </w:rPr>
        <w:t>literature search</w:t>
      </w:r>
      <w:r w:rsidRPr="00CB0ECB">
        <w:rPr>
          <w:rFonts w:ascii="Times New Roman" w:hAnsi="Times New Roman" w:cs="Times New Roman"/>
          <w:sz w:val="28"/>
          <w:szCs w:val="28"/>
        </w:rPr>
        <w:t xml:space="preserve"> conducted over the summer. </w:t>
      </w:r>
      <w:r>
        <w:rPr>
          <w:rFonts w:ascii="Times New Roman" w:hAnsi="Times New Roman" w:cs="Times New Roman"/>
          <w:sz w:val="28"/>
          <w:szCs w:val="28"/>
        </w:rPr>
        <w:t xml:space="preserve">You need to contact your allocated supervisor, to discuss your research question, proposed rationale and methods for preliminary approval prior to submitting this assignment. </w:t>
      </w:r>
    </w:p>
    <w:p w14:paraId="45AEC255" w14:textId="77777777" w:rsidR="00EC37DA" w:rsidRDefault="00EC37DA" w:rsidP="00EC37DA">
      <w:pPr>
        <w:rPr>
          <w:rFonts w:ascii="Times New Roman" w:hAnsi="Times New Roman" w:cs="Times New Roman"/>
          <w:sz w:val="28"/>
          <w:szCs w:val="28"/>
        </w:rPr>
      </w:pPr>
    </w:p>
    <w:p w14:paraId="5C62046E" w14:textId="77777777" w:rsidR="00EC37DA" w:rsidRDefault="00EC37DA" w:rsidP="00EC37DA">
      <w:pPr>
        <w:rPr>
          <w:rFonts w:ascii="Times New Roman" w:hAnsi="Times New Roman" w:cs="Times New Roman"/>
          <w:sz w:val="28"/>
          <w:szCs w:val="28"/>
        </w:rPr>
      </w:pPr>
      <w:r>
        <w:rPr>
          <w:rFonts w:ascii="Times New Roman" w:hAnsi="Times New Roman" w:cs="Times New Roman"/>
          <w:sz w:val="28"/>
          <w:szCs w:val="28"/>
        </w:rPr>
        <w:t xml:space="preserve">You </w:t>
      </w:r>
      <w:r>
        <w:rPr>
          <w:rFonts w:ascii="Times New Roman" w:hAnsi="Times New Roman" w:cs="Times New Roman"/>
          <w:b/>
          <w:sz w:val="28"/>
          <w:szCs w:val="28"/>
          <w:u w:val="single"/>
        </w:rPr>
        <w:t>must NOT</w:t>
      </w:r>
      <w:r w:rsidRPr="003E79DE">
        <w:rPr>
          <w:rFonts w:ascii="Times New Roman" w:hAnsi="Times New Roman" w:cs="Times New Roman"/>
          <w:b/>
          <w:sz w:val="28"/>
          <w:szCs w:val="28"/>
          <w:u w:val="single"/>
        </w:rPr>
        <w:t xml:space="preserve"> gather any data</w:t>
      </w:r>
      <w:r>
        <w:rPr>
          <w:rFonts w:ascii="Times New Roman" w:hAnsi="Times New Roman" w:cs="Times New Roman"/>
          <w:sz w:val="28"/>
          <w:szCs w:val="28"/>
        </w:rPr>
        <w:t xml:space="preserve"> until your proposal and ethics forms have been formally approved and signed off by your supervisor.</w:t>
      </w:r>
    </w:p>
    <w:p w14:paraId="3750C9BA" w14:textId="77777777" w:rsidR="00EC37DA" w:rsidRPr="00CB0ECB" w:rsidRDefault="00EC37DA" w:rsidP="00EC37DA">
      <w:pPr>
        <w:rPr>
          <w:rFonts w:ascii="Times New Roman" w:hAnsi="Times New Roman" w:cs="Times New Roman"/>
          <w:sz w:val="28"/>
          <w:szCs w:val="28"/>
        </w:rPr>
      </w:pPr>
      <w:r w:rsidRPr="00CB0ECB">
        <w:rPr>
          <w:rFonts w:ascii="Times New Roman" w:hAnsi="Times New Roman" w:cs="Times New Roman"/>
          <w:b/>
          <w:sz w:val="28"/>
          <w:szCs w:val="28"/>
        </w:rPr>
        <w:t>Weighting:</w:t>
      </w:r>
      <w:r w:rsidRPr="00CB0ECB">
        <w:rPr>
          <w:rFonts w:ascii="Times New Roman" w:hAnsi="Times New Roman" w:cs="Times New Roman"/>
          <w:sz w:val="28"/>
          <w:szCs w:val="28"/>
        </w:rPr>
        <w:t xml:space="preserve"> </w:t>
      </w:r>
    </w:p>
    <w:p w14:paraId="3157AF46" w14:textId="77777777" w:rsidR="00EC37DA" w:rsidRDefault="00EC37DA" w:rsidP="00EC37DA">
      <w:pPr>
        <w:rPr>
          <w:rFonts w:ascii="Times New Roman" w:hAnsi="Times New Roman" w:cs="Times New Roman"/>
          <w:sz w:val="28"/>
          <w:szCs w:val="28"/>
        </w:rPr>
      </w:pPr>
      <w:r w:rsidRPr="00CB0ECB">
        <w:rPr>
          <w:rFonts w:ascii="Times New Roman" w:hAnsi="Times New Roman" w:cs="Times New Roman"/>
          <w:sz w:val="28"/>
          <w:szCs w:val="28"/>
        </w:rPr>
        <w:t xml:space="preserve">The research proposal </w:t>
      </w:r>
      <w:r>
        <w:rPr>
          <w:rFonts w:ascii="Times New Roman" w:hAnsi="Times New Roman" w:cs="Times New Roman"/>
          <w:sz w:val="28"/>
          <w:szCs w:val="28"/>
        </w:rPr>
        <w:t>is worth 10% of the module mark.</w:t>
      </w:r>
    </w:p>
    <w:p w14:paraId="0BEBEDF2" w14:textId="77777777" w:rsidR="00EC37DA" w:rsidRDefault="00EC37DA" w:rsidP="00EC37DA">
      <w:pPr>
        <w:rPr>
          <w:rFonts w:ascii="Times New Roman" w:hAnsi="Times New Roman" w:cs="Times New Roman"/>
          <w:sz w:val="28"/>
          <w:szCs w:val="28"/>
        </w:rPr>
      </w:pPr>
    </w:p>
    <w:p w14:paraId="75140466" w14:textId="77777777" w:rsidR="00EC37DA" w:rsidRPr="009C5214" w:rsidRDefault="00EC37DA" w:rsidP="00EC37DA">
      <w:pPr>
        <w:rPr>
          <w:rFonts w:ascii="Times New Roman" w:hAnsi="Times New Roman" w:cs="Times New Roman"/>
          <w:sz w:val="28"/>
          <w:szCs w:val="28"/>
        </w:rPr>
      </w:pPr>
      <w:r w:rsidRPr="00CB0ECB">
        <w:rPr>
          <w:rFonts w:ascii="Times New Roman" w:hAnsi="Times New Roman" w:cs="Times New Roman"/>
          <w:b/>
          <w:sz w:val="28"/>
          <w:szCs w:val="28"/>
        </w:rPr>
        <w:t xml:space="preserve">Research Proposal Length: </w:t>
      </w:r>
      <w:r w:rsidRPr="009C5214">
        <w:rPr>
          <w:rFonts w:ascii="Times New Roman" w:hAnsi="Times New Roman" w:cs="Times New Roman"/>
          <w:sz w:val="28"/>
          <w:szCs w:val="28"/>
        </w:rPr>
        <w:t>1500 words maximum</w:t>
      </w:r>
    </w:p>
    <w:p w14:paraId="1BF9B2B2" w14:textId="77777777" w:rsidR="00EC37DA" w:rsidRPr="00CB0ECB" w:rsidRDefault="00EC37DA" w:rsidP="00EC37DA">
      <w:pPr>
        <w:pStyle w:val="Heading8"/>
        <w:rPr>
          <w:b/>
          <w:sz w:val="28"/>
          <w:szCs w:val="28"/>
        </w:rPr>
      </w:pPr>
      <w:r w:rsidRPr="00CB0ECB">
        <w:rPr>
          <w:b/>
          <w:sz w:val="28"/>
          <w:szCs w:val="28"/>
        </w:rPr>
        <w:t>The assessment criteria are based upon an evaluation of your ability to:</w:t>
      </w:r>
    </w:p>
    <w:p w14:paraId="55491108" w14:textId="77777777" w:rsidR="00EC37DA" w:rsidRPr="00CB0ECB" w:rsidRDefault="00EC37DA" w:rsidP="00EC37DA">
      <w:pPr>
        <w:numPr>
          <w:ilvl w:val="0"/>
          <w:numId w:val="13"/>
        </w:numPr>
        <w:spacing w:after="0" w:line="240" w:lineRule="auto"/>
        <w:rPr>
          <w:rFonts w:ascii="Times New Roman" w:hAnsi="Times New Roman" w:cs="Times New Roman"/>
          <w:bCs/>
          <w:sz w:val="28"/>
          <w:szCs w:val="28"/>
        </w:rPr>
      </w:pPr>
      <w:r w:rsidRPr="00CB0ECB">
        <w:rPr>
          <w:rFonts w:ascii="Times New Roman" w:hAnsi="Times New Roman" w:cs="Times New Roman"/>
          <w:bCs/>
          <w:sz w:val="28"/>
          <w:szCs w:val="28"/>
        </w:rPr>
        <w:t>Identify from the literature an appropriate research question worthy of study.</w:t>
      </w:r>
    </w:p>
    <w:p w14:paraId="6F1F4CD9" w14:textId="77777777" w:rsidR="00EC37DA" w:rsidRDefault="00EC37DA" w:rsidP="00EC37DA">
      <w:pPr>
        <w:numPr>
          <w:ilvl w:val="0"/>
          <w:numId w:val="13"/>
        </w:numPr>
        <w:spacing w:after="0" w:line="240" w:lineRule="auto"/>
        <w:rPr>
          <w:rFonts w:ascii="Times New Roman" w:hAnsi="Times New Roman" w:cs="Times New Roman"/>
          <w:sz w:val="28"/>
          <w:szCs w:val="28"/>
        </w:rPr>
      </w:pPr>
      <w:r w:rsidRPr="00CB0ECB">
        <w:rPr>
          <w:rFonts w:ascii="Times New Roman" w:hAnsi="Times New Roman" w:cs="Times New Roman"/>
          <w:sz w:val="28"/>
          <w:szCs w:val="28"/>
        </w:rPr>
        <w:t xml:space="preserve">Present an </w:t>
      </w:r>
      <w:r>
        <w:rPr>
          <w:rFonts w:ascii="Times New Roman" w:hAnsi="Times New Roman" w:cs="Times New Roman"/>
          <w:sz w:val="28"/>
          <w:szCs w:val="28"/>
        </w:rPr>
        <w:t>introduction to current</w:t>
      </w:r>
      <w:r w:rsidRPr="00CB0ECB">
        <w:rPr>
          <w:rFonts w:ascii="Times New Roman" w:hAnsi="Times New Roman" w:cs="Times New Roman"/>
          <w:sz w:val="28"/>
          <w:szCs w:val="28"/>
        </w:rPr>
        <w:t xml:space="preserve"> research </w:t>
      </w:r>
      <w:r>
        <w:rPr>
          <w:rFonts w:ascii="Times New Roman" w:hAnsi="Times New Roman" w:cs="Times New Roman"/>
          <w:sz w:val="28"/>
          <w:szCs w:val="28"/>
        </w:rPr>
        <w:t xml:space="preserve">literature </w:t>
      </w:r>
      <w:r w:rsidRPr="00CB0ECB">
        <w:rPr>
          <w:rFonts w:ascii="Times New Roman" w:hAnsi="Times New Roman" w:cs="Times New Roman"/>
          <w:sz w:val="28"/>
          <w:szCs w:val="28"/>
        </w:rPr>
        <w:t>in this area</w:t>
      </w:r>
      <w:r>
        <w:rPr>
          <w:rFonts w:ascii="Times New Roman" w:hAnsi="Times New Roman" w:cs="Times New Roman"/>
          <w:sz w:val="28"/>
          <w:szCs w:val="28"/>
        </w:rPr>
        <w:t>.</w:t>
      </w:r>
    </w:p>
    <w:p w14:paraId="1ED42515" w14:textId="77777777" w:rsidR="00EC37DA" w:rsidRPr="00ED18B7" w:rsidRDefault="00EC37DA" w:rsidP="00EC37DA">
      <w:pPr>
        <w:numPr>
          <w:ilvl w:val="0"/>
          <w:numId w:val="13"/>
        </w:numPr>
        <w:spacing w:after="0" w:line="240" w:lineRule="auto"/>
        <w:rPr>
          <w:rFonts w:ascii="Times New Roman" w:hAnsi="Times New Roman" w:cs="Times New Roman"/>
          <w:sz w:val="28"/>
          <w:szCs w:val="28"/>
        </w:rPr>
      </w:pPr>
      <w:r w:rsidRPr="00CB0ECB">
        <w:rPr>
          <w:rFonts w:ascii="Times New Roman" w:hAnsi="Times New Roman" w:cs="Times New Roman"/>
          <w:sz w:val="28"/>
          <w:szCs w:val="28"/>
        </w:rPr>
        <w:t xml:space="preserve">Clearly identify </w:t>
      </w:r>
      <w:r>
        <w:rPr>
          <w:rFonts w:ascii="Times New Roman" w:hAnsi="Times New Roman" w:cs="Times New Roman"/>
          <w:sz w:val="28"/>
          <w:szCs w:val="28"/>
        </w:rPr>
        <w:t>a strong rationale for your</w:t>
      </w:r>
      <w:r w:rsidRPr="00CB0ECB">
        <w:rPr>
          <w:rFonts w:ascii="Times New Roman" w:hAnsi="Times New Roman" w:cs="Times New Roman"/>
          <w:sz w:val="28"/>
          <w:szCs w:val="28"/>
        </w:rPr>
        <w:t xml:space="preserve"> </w:t>
      </w:r>
      <w:r>
        <w:rPr>
          <w:rFonts w:ascii="Times New Roman" w:hAnsi="Times New Roman" w:cs="Times New Roman"/>
          <w:sz w:val="28"/>
          <w:szCs w:val="28"/>
        </w:rPr>
        <w:t xml:space="preserve">research question, and concisely state </w:t>
      </w:r>
      <w:r w:rsidRPr="00ED18B7">
        <w:rPr>
          <w:rFonts w:ascii="Times New Roman" w:hAnsi="Times New Roman" w:cs="Times New Roman"/>
          <w:sz w:val="28"/>
          <w:szCs w:val="28"/>
        </w:rPr>
        <w:t>the aims of the study</w:t>
      </w:r>
      <w:r>
        <w:rPr>
          <w:rFonts w:ascii="Times New Roman" w:hAnsi="Times New Roman" w:cs="Times New Roman"/>
          <w:sz w:val="28"/>
          <w:szCs w:val="28"/>
        </w:rPr>
        <w:t>.</w:t>
      </w:r>
    </w:p>
    <w:p w14:paraId="4B9F6108" w14:textId="77777777" w:rsidR="00EC37DA" w:rsidRPr="00CB0ECB" w:rsidRDefault="00EC37DA" w:rsidP="00EC37DA">
      <w:pPr>
        <w:numPr>
          <w:ilvl w:val="0"/>
          <w:numId w:val="1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sidRPr="00CB0ECB">
        <w:rPr>
          <w:rFonts w:ascii="Times New Roman" w:hAnsi="Times New Roman" w:cs="Times New Roman"/>
          <w:sz w:val="28"/>
          <w:szCs w:val="28"/>
        </w:rPr>
        <w:t>Outline the proposed methodology for the study (e.g.</w:t>
      </w:r>
      <w:r>
        <w:rPr>
          <w:rFonts w:ascii="Times New Roman" w:hAnsi="Times New Roman" w:cs="Times New Roman"/>
          <w:sz w:val="28"/>
          <w:szCs w:val="28"/>
        </w:rPr>
        <w:t>,</w:t>
      </w:r>
      <w:r w:rsidRPr="00CB0ECB">
        <w:rPr>
          <w:rFonts w:ascii="Times New Roman" w:hAnsi="Times New Roman" w:cs="Times New Roman"/>
          <w:sz w:val="28"/>
          <w:szCs w:val="28"/>
        </w:rPr>
        <w:t xml:space="preserve"> participants, equipment, data collection procedure</w:t>
      </w:r>
      <w:r>
        <w:rPr>
          <w:rFonts w:ascii="Times New Roman" w:hAnsi="Times New Roman" w:cs="Times New Roman"/>
          <w:sz w:val="28"/>
          <w:szCs w:val="28"/>
        </w:rPr>
        <w:t>s</w:t>
      </w:r>
      <w:r w:rsidRPr="00CB0ECB">
        <w:rPr>
          <w:rFonts w:ascii="Times New Roman" w:hAnsi="Times New Roman" w:cs="Times New Roman"/>
          <w:sz w:val="28"/>
          <w:szCs w:val="28"/>
        </w:rPr>
        <w:t>) and provide a rationale for the choices made.</w:t>
      </w:r>
    </w:p>
    <w:p w14:paraId="3C5A57E8" w14:textId="77777777" w:rsidR="00EC37DA" w:rsidRPr="00CB0ECB" w:rsidRDefault="00EC37DA" w:rsidP="00EC37DA">
      <w:pPr>
        <w:numPr>
          <w:ilvl w:val="0"/>
          <w:numId w:val="1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sidRPr="00CB0ECB">
        <w:rPr>
          <w:rFonts w:ascii="Times New Roman" w:hAnsi="Times New Roman" w:cs="Times New Roman"/>
          <w:sz w:val="28"/>
          <w:szCs w:val="28"/>
        </w:rPr>
        <w:t xml:space="preserve">Identify </w:t>
      </w:r>
      <w:r>
        <w:rPr>
          <w:rFonts w:ascii="Times New Roman" w:hAnsi="Times New Roman" w:cs="Times New Roman"/>
          <w:sz w:val="28"/>
          <w:szCs w:val="28"/>
        </w:rPr>
        <w:t>how the collected data will be analysed and justify why this</w:t>
      </w:r>
      <w:r w:rsidRPr="00CB0ECB">
        <w:rPr>
          <w:rFonts w:ascii="Times New Roman" w:hAnsi="Times New Roman" w:cs="Times New Roman"/>
          <w:sz w:val="28"/>
          <w:szCs w:val="28"/>
        </w:rPr>
        <w:t xml:space="preserve"> data analysis</w:t>
      </w:r>
      <w:r>
        <w:rPr>
          <w:rFonts w:ascii="Times New Roman" w:hAnsi="Times New Roman" w:cs="Times New Roman"/>
          <w:sz w:val="28"/>
          <w:szCs w:val="28"/>
        </w:rPr>
        <w:t xml:space="preserve"> procedure is the most appropriate for your research question</w:t>
      </w:r>
      <w:r w:rsidRPr="00CB0ECB">
        <w:rPr>
          <w:rFonts w:ascii="Times New Roman" w:hAnsi="Times New Roman" w:cs="Times New Roman"/>
          <w:sz w:val="28"/>
          <w:szCs w:val="28"/>
        </w:rPr>
        <w:t xml:space="preserve">. </w:t>
      </w:r>
    </w:p>
    <w:p w14:paraId="70EB3D9D" w14:textId="77777777" w:rsidR="00EC37DA" w:rsidRPr="00CB0ECB" w:rsidRDefault="00EC37DA" w:rsidP="00EC37DA">
      <w:pPr>
        <w:numPr>
          <w:ilvl w:val="0"/>
          <w:numId w:val="1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sidRPr="00CB0ECB">
        <w:rPr>
          <w:rFonts w:ascii="Times New Roman" w:hAnsi="Times New Roman" w:cs="Times New Roman"/>
          <w:sz w:val="28"/>
          <w:szCs w:val="28"/>
        </w:rPr>
        <w:t>Present a well thought out</w:t>
      </w:r>
      <w:r>
        <w:rPr>
          <w:rFonts w:ascii="Times New Roman" w:hAnsi="Times New Roman" w:cs="Times New Roman"/>
          <w:sz w:val="28"/>
          <w:szCs w:val="28"/>
        </w:rPr>
        <w:t xml:space="preserve"> and realistic</w:t>
      </w:r>
      <w:r w:rsidRPr="00CB0ECB">
        <w:rPr>
          <w:rFonts w:ascii="Times New Roman" w:hAnsi="Times New Roman" w:cs="Times New Roman"/>
          <w:sz w:val="28"/>
          <w:szCs w:val="28"/>
        </w:rPr>
        <w:t xml:space="preserve"> draft timetable for completion of the dissertation.</w:t>
      </w:r>
    </w:p>
    <w:p w14:paraId="0BA7A42D" w14:textId="77777777" w:rsidR="00EC37DA" w:rsidRPr="00CB0ECB" w:rsidRDefault="00EC37DA" w:rsidP="00EC37DA">
      <w:pPr>
        <w:rPr>
          <w:rFonts w:ascii="Times New Roman" w:hAnsi="Times New Roman" w:cs="Times New Roman"/>
          <w:sz w:val="28"/>
          <w:szCs w:val="28"/>
        </w:rPr>
      </w:pPr>
    </w:p>
    <w:p w14:paraId="39521ACE" w14:textId="77777777" w:rsidR="00EC37DA" w:rsidRPr="00CB0ECB" w:rsidRDefault="00EC37DA" w:rsidP="00EC37DA">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b/>
          <w:sz w:val="28"/>
          <w:szCs w:val="28"/>
        </w:rPr>
      </w:pPr>
      <w:r>
        <w:rPr>
          <w:rFonts w:ascii="Times New Roman" w:hAnsi="Times New Roman" w:cs="Times New Roman"/>
          <w:sz w:val="28"/>
          <w:szCs w:val="28"/>
        </w:rPr>
        <w:t>T</w:t>
      </w:r>
      <w:r w:rsidRPr="00CB0ECB">
        <w:rPr>
          <w:rFonts w:ascii="Times New Roman" w:hAnsi="Times New Roman" w:cs="Times New Roman"/>
          <w:b/>
          <w:sz w:val="28"/>
          <w:szCs w:val="28"/>
        </w:rPr>
        <w:t>he marks will be allocated as follows (relative weightings in brackets):</w:t>
      </w:r>
    </w:p>
    <w:p w14:paraId="1DDB1D1E" w14:textId="77777777" w:rsidR="00EC37DA" w:rsidRPr="00CB0ECB" w:rsidRDefault="00EC37DA" w:rsidP="00EC37DA">
      <w:pPr>
        <w:numPr>
          <w:ilvl w:val="0"/>
          <w:numId w:val="13"/>
        </w:numPr>
        <w:spacing w:after="0" w:line="240" w:lineRule="auto"/>
        <w:rPr>
          <w:rFonts w:ascii="Times New Roman" w:hAnsi="Times New Roman" w:cs="Times New Roman"/>
          <w:sz w:val="28"/>
          <w:szCs w:val="28"/>
        </w:rPr>
      </w:pPr>
      <w:r w:rsidRPr="00CB0ECB">
        <w:rPr>
          <w:rFonts w:ascii="Times New Roman" w:hAnsi="Times New Roman" w:cs="Times New Roman"/>
          <w:sz w:val="28"/>
          <w:szCs w:val="28"/>
        </w:rPr>
        <w:t>Introduction and rationale for the study (utilising relevant and appropriate literature). (30%)</w:t>
      </w:r>
    </w:p>
    <w:p w14:paraId="79F8B7ED" w14:textId="77777777" w:rsidR="00EC37DA" w:rsidRPr="00CB0ECB" w:rsidRDefault="00EC37DA" w:rsidP="00EC37DA">
      <w:pPr>
        <w:numPr>
          <w:ilvl w:val="0"/>
          <w:numId w:val="1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sidRPr="00CB0ECB">
        <w:rPr>
          <w:rFonts w:ascii="Times New Roman" w:hAnsi="Times New Roman" w:cs="Times New Roman"/>
          <w:sz w:val="28"/>
          <w:szCs w:val="28"/>
        </w:rPr>
        <w:t>Clearly identifying the aims of the study. (10%)</w:t>
      </w:r>
    </w:p>
    <w:p w14:paraId="55B4E97F" w14:textId="77777777" w:rsidR="00EC37DA" w:rsidRPr="00CB0ECB" w:rsidRDefault="00EC37DA" w:rsidP="00EC37DA">
      <w:pPr>
        <w:numPr>
          <w:ilvl w:val="0"/>
          <w:numId w:val="1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sidRPr="00CB0ECB">
        <w:rPr>
          <w:rFonts w:ascii="Times New Roman" w:hAnsi="Times New Roman" w:cs="Times New Roman"/>
          <w:sz w:val="28"/>
          <w:szCs w:val="28"/>
        </w:rPr>
        <w:t>Outline the proposed methodology for the study, providing a strong rationale for the choices made. (30%)</w:t>
      </w:r>
    </w:p>
    <w:p w14:paraId="186E8448" w14:textId="77777777" w:rsidR="00EC37DA" w:rsidRPr="00CB0ECB" w:rsidRDefault="00EC37DA" w:rsidP="00EC37DA">
      <w:pPr>
        <w:numPr>
          <w:ilvl w:val="0"/>
          <w:numId w:val="1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sidRPr="00CB0ECB">
        <w:rPr>
          <w:rFonts w:ascii="Times New Roman" w:hAnsi="Times New Roman" w:cs="Times New Roman"/>
          <w:sz w:val="28"/>
          <w:szCs w:val="28"/>
        </w:rPr>
        <w:t>Identify the methods of data analysis. (20%)</w:t>
      </w:r>
    </w:p>
    <w:p w14:paraId="62D57B25" w14:textId="77777777" w:rsidR="00EC37DA" w:rsidRPr="00CB0ECB" w:rsidRDefault="00EC37DA" w:rsidP="00EC37DA">
      <w:pPr>
        <w:numPr>
          <w:ilvl w:val="0"/>
          <w:numId w:val="1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sidRPr="00CB0ECB">
        <w:rPr>
          <w:rFonts w:ascii="Times New Roman" w:hAnsi="Times New Roman" w:cs="Times New Roman"/>
          <w:sz w:val="28"/>
          <w:szCs w:val="28"/>
        </w:rPr>
        <w:t>Draft timetable for the completion of the sections of the dissertation. (10%)</w:t>
      </w:r>
    </w:p>
    <w:p w14:paraId="32E2351A" w14:textId="77777777" w:rsidR="00EC37DA" w:rsidRPr="00CB0ECB" w:rsidRDefault="00EC37DA" w:rsidP="00EC37DA">
      <w:pPr>
        <w:pStyle w:val="Title"/>
        <w:jc w:val="left"/>
        <w:rPr>
          <w:b w:val="0"/>
        </w:rPr>
      </w:pPr>
    </w:p>
    <w:p w14:paraId="2B1BE72F" w14:textId="77777777" w:rsidR="00EC37DA" w:rsidRDefault="00EC37DA" w:rsidP="00EC37DA">
      <w:pPr>
        <w:rPr>
          <w:rFonts w:ascii="Times New Roman" w:hAnsi="Times New Roman" w:cs="Times New Roman"/>
          <w:b/>
          <w:sz w:val="28"/>
          <w:szCs w:val="28"/>
        </w:rPr>
      </w:pPr>
      <w:r w:rsidRPr="00CB0ECB">
        <w:rPr>
          <w:rFonts w:ascii="Times New Roman" w:hAnsi="Times New Roman" w:cs="Times New Roman"/>
          <w:b/>
          <w:sz w:val="28"/>
          <w:szCs w:val="28"/>
        </w:rPr>
        <w:t xml:space="preserve">Presentation:  </w:t>
      </w:r>
    </w:p>
    <w:p w14:paraId="6880CD83" w14:textId="77777777" w:rsidR="00EC37DA" w:rsidRPr="00C75D15" w:rsidRDefault="00EC37DA" w:rsidP="00EC37DA">
      <w:pPr>
        <w:rPr>
          <w:rFonts w:ascii="Times New Roman" w:hAnsi="Times New Roman" w:cs="Times New Roman"/>
          <w:sz w:val="28"/>
          <w:szCs w:val="28"/>
        </w:rPr>
      </w:pPr>
      <w:r w:rsidRPr="00CB0ECB">
        <w:rPr>
          <w:rFonts w:ascii="Times New Roman" w:hAnsi="Times New Roman" w:cs="Times New Roman"/>
          <w:sz w:val="28"/>
          <w:szCs w:val="28"/>
        </w:rPr>
        <w:t xml:space="preserve">The presentation </w:t>
      </w:r>
      <w:r>
        <w:rPr>
          <w:rFonts w:ascii="Times New Roman" w:hAnsi="Times New Roman" w:cs="Times New Roman"/>
          <w:sz w:val="28"/>
          <w:szCs w:val="28"/>
        </w:rPr>
        <w:t xml:space="preserve">is </w:t>
      </w:r>
      <w:r w:rsidRPr="00C75D15">
        <w:rPr>
          <w:rFonts w:ascii="Times New Roman" w:hAnsi="Times New Roman" w:cs="Times New Roman"/>
          <w:b/>
          <w:sz w:val="28"/>
          <w:szCs w:val="28"/>
        </w:rPr>
        <w:t>not formally assessed</w:t>
      </w:r>
      <w:r>
        <w:rPr>
          <w:rFonts w:ascii="Times New Roman" w:hAnsi="Times New Roman" w:cs="Times New Roman"/>
          <w:sz w:val="28"/>
          <w:szCs w:val="28"/>
        </w:rPr>
        <w:t>, however this is</w:t>
      </w:r>
      <w:r w:rsidRPr="00CB0ECB">
        <w:rPr>
          <w:rFonts w:ascii="Times New Roman" w:hAnsi="Times New Roman" w:cs="Times New Roman"/>
          <w:sz w:val="28"/>
          <w:szCs w:val="28"/>
        </w:rPr>
        <w:t xml:space="preserve"> </w:t>
      </w:r>
      <w:r w:rsidRPr="00CB0ECB">
        <w:rPr>
          <w:rFonts w:ascii="Times New Roman" w:hAnsi="Times New Roman" w:cs="Times New Roman"/>
          <w:b/>
          <w:sz w:val="28"/>
          <w:szCs w:val="28"/>
        </w:rPr>
        <w:t>mandatory</w:t>
      </w:r>
      <w:r>
        <w:rPr>
          <w:rFonts w:ascii="Times New Roman" w:hAnsi="Times New Roman" w:cs="Times New Roman"/>
          <w:b/>
          <w:sz w:val="28"/>
          <w:szCs w:val="28"/>
        </w:rPr>
        <w:t xml:space="preserve"> </w:t>
      </w:r>
      <w:r w:rsidRPr="00C75D15">
        <w:rPr>
          <w:rFonts w:ascii="Times New Roman" w:hAnsi="Times New Roman" w:cs="Times New Roman"/>
          <w:sz w:val="28"/>
          <w:szCs w:val="28"/>
        </w:rPr>
        <w:t xml:space="preserve">and </w:t>
      </w:r>
      <w:r>
        <w:rPr>
          <w:rFonts w:ascii="Times New Roman" w:hAnsi="Times New Roman" w:cs="Times New Roman"/>
          <w:sz w:val="28"/>
          <w:szCs w:val="28"/>
        </w:rPr>
        <w:t xml:space="preserve">will </w:t>
      </w:r>
      <w:r w:rsidRPr="00C75D15">
        <w:rPr>
          <w:rFonts w:ascii="Times New Roman" w:hAnsi="Times New Roman" w:cs="Times New Roman"/>
          <w:sz w:val="28"/>
          <w:szCs w:val="28"/>
        </w:rPr>
        <w:t>allow you to refine your ideas and develop your study further</w:t>
      </w:r>
      <w:r w:rsidRPr="00CB0ECB">
        <w:rPr>
          <w:rFonts w:ascii="Times New Roman" w:hAnsi="Times New Roman" w:cs="Times New Roman"/>
          <w:sz w:val="28"/>
          <w:szCs w:val="28"/>
        </w:rPr>
        <w:t xml:space="preserve">. </w:t>
      </w:r>
    </w:p>
    <w:p w14:paraId="305919D2" w14:textId="77777777" w:rsidR="00EC37DA" w:rsidRPr="00C75D15" w:rsidRDefault="00EC37DA" w:rsidP="00EC37DA">
      <w:pPr>
        <w:pStyle w:val="ListParagraph"/>
        <w:numPr>
          <w:ilvl w:val="0"/>
          <w:numId w:val="14"/>
        </w:numPr>
        <w:spacing w:after="200" w:line="276" w:lineRule="auto"/>
        <w:rPr>
          <w:rFonts w:ascii="Times New Roman" w:hAnsi="Times New Roman"/>
          <w:sz w:val="28"/>
          <w:szCs w:val="28"/>
        </w:rPr>
      </w:pPr>
      <w:r w:rsidRPr="00C75D15">
        <w:rPr>
          <w:rFonts w:ascii="Times New Roman" w:hAnsi="Times New Roman"/>
          <w:sz w:val="28"/>
          <w:szCs w:val="28"/>
        </w:rPr>
        <w:t>In small groups (maximum of 8 students)</w:t>
      </w:r>
    </w:p>
    <w:p w14:paraId="65405119" w14:textId="77777777" w:rsidR="00EC37DA" w:rsidRPr="00CB0870" w:rsidRDefault="00EC37DA" w:rsidP="00EC37DA">
      <w:pPr>
        <w:pStyle w:val="ListParagraph"/>
        <w:numPr>
          <w:ilvl w:val="0"/>
          <w:numId w:val="14"/>
        </w:numPr>
        <w:spacing w:after="200" w:line="276" w:lineRule="auto"/>
        <w:rPr>
          <w:rFonts w:ascii="Times New Roman" w:hAnsi="Times New Roman"/>
          <w:b/>
          <w:sz w:val="28"/>
          <w:szCs w:val="28"/>
        </w:rPr>
      </w:pPr>
      <w:r w:rsidRPr="00C75D15">
        <w:rPr>
          <w:rFonts w:ascii="Times New Roman" w:hAnsi="Times New Roman"/>
          <w:sz w:val="28"/>
          <w:szCs w:val="28"/>
        </w:rPr>
        <w:t>5 minutes in length followed by 5 minutes of questioning</w:t>
      </w:r>
    </w:p>
    <w:p w14:paraId="6F7414AE" w14:textId="77777777" w:rsidR="00EC37DA" w:rsidRDefault="00EC37DA" w:rsidP="00EC37DA">
      <w:pPr>
        <w:rPr>
          <w:rFonts w:ascii="Times New Roman" w:hAnsi="Times New Roman" w:cs="Times New Roman"/>
          <w:sz w:val="28"/>
          <w:szCs w:val="28"/>
        </w:rPr>
      </w:pPr>
      <w:r w:rsidRPr="00C75D15">
        <w:rPr>
          <w:rFonts w:ascii="Times New Roman" w:hAnsi="Times New Roman" w:cs="Times New Roman"/>
          <w:b/>
          <w:sz w:val="28"/>
          <w:szCs w:val="28"/>
        </w:rPr>
        <w:lastRenderedPageBreak/>
        <w:t>Important:</w:t>
      </w:r>
      <w:r>
        <w:rPr>
          <w:rFonts w:ascii="Times New Roman" w:hAnsi="Times New Roman" w:cs="Times New Roman"/>
          <w:sz w:val="28"/>
          <w:szCs w:val="28"/>
        </w:rPr>
        <w:t xml:space="preserve"> </w:t>
      </w:r>
    </w:p>
    <w:p w14:paraId="534A46EE" w14:textId="77777777" w:rsidR="00EC37DA" w:rsidRPr="00746CAF" w:rsidRDefault="00EC37DA" w:rsidP="00EC37DA">
      <w:pPr>
        <w:pStyle w:val="ListParagraph"/>
        <w:numPr>
          <w:ilvl w:val="0"/>
          <w:numId w:val="15"/>
        </w:numPr>
        <w:spacing w:after="200" w:line="276" w:lineRule="auto"/>
        <w:rPr>
          <w:rFonts w:ascii="Times New Roman" w:hAnsi="Times New Roman"/>
          <w:sz w:val="28"/>
          <w:szCs w:val="28"/>
        </w:rPr>
      </w:pPr>
      <w:r w:rsidRPr="00746CAF">
        <w:rPr>
          <w:rFonts w:ascii="Times New Roman" w:hAnsi="Times New Roman"/>
          <w:sz w:val="28"/>
          <w:szCs w:val="28"/>
        </w:rPr>
        <w:t xml:space="preserve">If you fail the research proposal </w:t>
      </w:r>
      <w:r>
        <w:rPr>
          <w:rFonts w:ascii="Times New Roman" w:hAnsi="Times New Roman"/>
          <w:sz w:val="28"/>
          <w:szCs w:val="28"/>
        </w:rPr>
        <w:t xml:space="preserve">(&lt;40%) </w:t>
      </w:r>
      <w:r w:rsidRPr="00746CAF">
        <w:rPr>
          <w:rFonts w:ascii="Times New Roman" w:hAnsi="Times New Roman"/>
          <w:sz w:val="28"/>
          <w:szCs w:val="28"/>
        </w:rPr>
        <w:t xml:space="preserve">component, you may be advised that it is in your best interests to withdraw from the 40 credit Independent Study </w:t>
      </w:r>
      <w:proofErr w:type="gramStart"/>
      <w:r w:rsidRPr="00746CAF">
        <w:rPr>
          <w:rFonts w:ascii="Times New Roman" w:hAnsi="Times New Roman"/>
          <w:sz w:val="28"/>
          <w:szCs w:val="28"/>
        </w:rPr>
        <w:t>module, and</w:t>
      </w:r>
      <w:proofErr w:type="gramEnd"/>
      <w:r w:rsidRPr="00746CAF">
        <w:rPr>
          <w:rFonts w:ascii="Times New Roman" w:hAnsi="Times New Roman"/>
          <w:sz w:val="28"/>
          <w:szCs w:val="28"/>
        </w:rPr>
        <w:t xml:space="preserve"> enrol on the alternative 20 credit modules available to you instead. </w:t>
      </w:r>
    </w:p>
    <w:p w14:paraId="638FEBB4" w14:textId="77777777" w:rsidR="00EC37DA" w:rsidRPr="00746CAF" w:rsidRDefault="00EC37DA" w:rsidP="00EC37DA">
      <w:pPr>
        <w:pStyle w:val="ListParagraph"/>
        <w:numPr>
          <w:ilvl w:val="0"/>
          <w:numId w:val="15"/>
        </w:numPr>
        <w:spacing w:after="200" w:line="276" w:lineRule="auto"/>
        <w:rPr>
          <w:rFonts w:ascii="Times New Roman" w:hAnsi="Times New Roman"/>
          <w:sz w:val="28"/>
          <w:szCs w:val="28"/>
        </w:rPr>
      </w:pPr>
      <w:r w:rsidRPr="00746CAF">
        <w:rPr>
          <w:rFonts w:ascii="Times New Roman" w:hAnsi="Times New Roman"/>
          <w:sz w:val="28"/>
          <w:szCs w:val="28"/>
        </w:rPr>
        <w:t>If you decide to change your research question significantly, y</w:t>
      </w:r>
      <w:r>
        <w:rPr>
          <w:rFonts w:ascii="Times New Roman" w:hAnsi="Times New Roman"/>
          <w:sz w:val="28"/>
          <w:szCs w:val="28"/>
        </w:rPr>
        <w:t>ou will be required to submit a</w:t>
      </w:r>
      <w:r w:rsidRPr="00746CAF">
        <w:rPr>
          <w:rFonts w:ascii="Times New Roman" w:hAnsi="Times New Roman"/>
          <w:sz w:val="28"/>
          <w:szCs w:val="28"/>
        </w:rPr>
        <w:t xml:space="preserve"> </w:t>
      </w:r>
      <w:r>
        <w:rPr>
          <w:rFonts w:ascii="Times New Roman" w:hAnsi="Times New Roman"/>
          <w:sz w:val="28"/>
          <w:szCs w:val="28"/>
        </w:rPr>
        <w:t>new</w:t>
      </w:r>
      <w:r w:rsidRPr="00746CAF">
        <w:rPr>
          <w:rFonts w:ascii="Times New Roman" w:hAnsi="Times New Roman"/>
          <w:sz w:val="28"/>
          <w:szCs w:val="28"/>
        </w:rPr>
        <w:t xml:space="preserve"> proposal for approval. </w:t>
      </w:r>
    </w:p>
    <w:p w14:paraId="23525107" w14:textId="77777777" w:rsidR="00EC37DA" w:rsidRPr="00746CAF" w:rsidRDefault="00EC37DA" w:rsidP="00EC37DA">
      <w:pPr>
        <w:pStyle w:val="ListParagraph"/>
        <w:numPr>
          <w:ilvl w:val="0"/>
          <w:numId w:val="15"/>
        </w:numPr>
        <w:spacing w:after="200" w:line="276" w:lineRule="auto"/>
        <w:rPr>
          <w:rFonts w:ascii="Times New Roman" w:hAnsi="Times New Roman"/>
          <w:sz w:val="28"/>
          <w:szCs w:val="28"/>
        </w:rPr>
      </w:pPr>
      <w:r w:rsidRPr="00746CAF">
        <w:rPr>
          <w:rFonts w:ascii="Times New Roman" w:hAnsi="Times New Roman"/>
          <w:sz w:val="28"/>
          <w:szCs w:val="28"/>
        </w:rPr>
        <w:t xml:space="preserve">Only </w:t>
      </w:r>
      <w:r>
        <w:rPr>
          <w:rFonts w:ascii="Times New Roman" w:hAnsi="Times New Roman"/>
          <w:sz w:val="28"/>
          <w:szCs w:val="28"/>
        </w:rPr>
        <w:t>when</w:t>
      </w:r>
      <w:r w:rsidRPr="00746CAF">
        <w:rPr>
          <w:rFonts w:ascii="Times New Roman" w:hAnsi="Times New Roman"/>
          <w:sz w:val="28"/>
          <w:szCs w:val="28"/>
        </w:rPr>
        <w:t xml:space="preserve"> the new propo</w:t>
      </w:r>
      <w:r>
        <w:rPr>
          <w:rFonts w:ascii="Times New Roman" w:hAnsi="Times New Roman"/>
          <w:sz w:val="28"/>
          <w:szCs w:val="28"/>
        </w:rPr>
        <w:t>sal has been approved and signed off by your supervisor</w:t>
      </w:r>
      <w:r w:rsidRPr="00746CAF">
        <w:rPr>
          <w:rFonts w:ascii="Times New Roman" w:hAnsi="Times New Roman"/>
          <w:sz w:val="28"/>
          <w:szCs w:val="28"/>
        </w:rPr>
        <w:t xml:space="preserve"> should you start working towards data collection. </w:t>
      </w:r>
    </w:p>
    <w:p w14:paraId="27FB3DF4" w14:textId="77777777" w:rsidR="00EC37DA" w:rsidRPr="00746CAF" w:rsidRDefault="00EC37DA" w:rsidP="00EC37DA">
      <w:pPr>
        <w:pStyle w:val="ListParagraph"/>
        <w:numPr>
          <w:ilvl w:val="0"/>
          <w:numId w:val="15"/>
        </w:numPr>
        <w:spacing w:after="200" w:line="276" w:lineRule="auto"/>
        <w:rPr>
          <w:rFonts w:ascii="Times New Roman" w:hAnsi="Times New Roman"/>
          <w:sz w:val="28"/>
          <w:szCs w:val="28"/>
        </w:rPr>
      </w:pPr>
      <w:r>
        <w:rPr>
          <w:rFonts w:ascii="Times New Roman" w:hAnsi="Times New Roman"/>
          <w:sz w:val="28"/>
          <w:szCs w:val="28"/>
        </w:rPr>
        <w:t>If</w:t>
      </w:r>
      <w:r w:rsidRPr="00746CAF">
        <w:rPr>
          <w:rFonts w:ascii="Times New Roman" w:hAnsi="Times New Roman"/>
          <w:sz w:val="28"/>
          <w:szCs w:val="28"/>
        </w:rPr>
        <w:t xml:space="preserve"> your </w:t>
      </w:r>
      <w:r>
        <w:rPr>
          <w:rFonts w:ascii="Times New Roman" w:hAnsi="Times New Roman"/>
          <w:sz w:val="28"/>
          <w:szCs w:val="28"/>
        </w:rPr>
        <w:t>research proposal</w:t>
      </w:r>
      <w:r w:rsidRPr="00746CAF">
        <w:rPr>
          <w:rFonts w:ascii="Times New Roman" w:hAnsi="Times New Roman"/>
          <w:sz w:val="28"/>
          <w:szCs w:val="28"/>
        </w:rPr>
        <w:t xml:space="preserve"> is outside the teaching and research area of your current supervisor, you will be allocated a new supervisor. </w:t>
      </w:r>
    </w:p>
    <w:p w14:paraId="6C848D42" w14:textId="77777777" w:rsidR="00EC37DA" w:rsidRPr="00746CAF" w:rsidRDefault="00EC37DA" w:rsidP="00EC37DA">
      <w:pPr>
        <w:pStyle w:val="ListParagraph"/>
        <w:numPr>
          <w:ilvl w:val="0"/>
          <w:numId w:val="15"/>
        </w:numPr>
        <w:spacing w:after="200" w:line="276" w:lineRule="auto"/>
        <w:rPr>
          <w:rFonts w:ascii="Times New Roman" w:hAnsi="Times New Roman"/>
          <w:sz w:val="28"/>
          <w:szCs w:val="28"/>
        </w:rPr>
      </w:pPr>
      <w:r w:rsidRPr="00746CAF">
        <w:rPr>
          <w:rFonts w:ascii="Times New Roman" w:hAnsi="Times New Roman"/>
          <w:sz w:val="28"/>
          <w:szCs w:val="28"/>
        </w:rPr>
        <w:t xml:space="preserve">Staff have specific numbers of students that they are able to </w:t>
      </w:r>
      <w:proofErr w:type="gramStart"/>
      <w:r w:rsidRPr="00746CAF">
        <w:rPr>
          <w:rFonts w:ascii="Times New Roman" w:hAnsi="Times New Roman"/>
          <w:sz w:val="28"/>
          <w:szCs w:val="28"/>
        </w:rPr>
        <w:t>supervise, and</w:t>
      </w:r>
      <w:proofErr w:type="gramEnd"/>
      <w:r w:rsidRPr="00746CAF">
        <w:rPr>
          <w:rFonts w:ascii="Times New Roman" w:hAnsi="Times New Roman"/>
          <w:sz w:val="28"/>
          <w:szCs w:val="28"/>
        </w:rPr>
        <w:t xml:space="preserve"> will not be able to take on additional students once that quota has been filled. </w:t>
      </w:r>
    </w:p>
    <w:p w14:paraId="342C1217" w14:textId="77777777" w:rsidR="00EC37DA" w:rsidRPr="00746CAF" w:rsidRDefault="00EC37DA" w:rsidP="00EC37DA">
      <w:pPr>
        <w:pStyle w:val="ListParagraph"/>
        <w:numPr>
          <w:ilvl w:val="0"/>
          <w:numId w:val="15"/>
        </w:numPr>
        <w:spacing w:after="200" w:line="276" w:lineRule="auto"/>
        <w:rPr>
          <w:rFonts w:ascii="Times New Roman" w:hAnsi="Times New Roman"/>
          <w:sz w:val="28"/>
          <w:szCs w:val="28"/>
        </w:rPr>
      </w:pPr>
      <w:r w:rsidRPr="00746CAF">
        <w:rPr>
          <w:rFonts w:ascii="Times New Roman" w:hAnsi="Times New Roman"/>
          <w:sz w:val="28"/>
          <w:szCs w:val="28"/>
        </w:rPr>
        <w:t xml:space="preserve">If there is no supervisor available in your new proposed research area, you will be required to enrol on the alternative 20 credit modules instead of SHSS6070. </w:t>
      </w:r>
    </w:p>
    <w:p w14:paraId="19BED29A" w14:textId="77777777" w:rsidR="00EC37DA" w:rsidRDefault="00EC37DA" w:rsidP="00EC37DA">
      <w:pPr>
        <w:pStyle w:val="Title"/>
        <w:jc w:val="left"/>
        <w:rPr>
          <w:b w:val="0"/>
        </w:rPr>
      </w:pPr>
    </w:p>
    <w:p w14:paraId="48A2140B" w14:textId="77777777" w:rsidR="00EC37DA" w:rsidRPr="00CB0870" w:rsidRDefault="00EC37DA" w:rsidP="00EC37DA">
      <w:pPr>
        <w:pStyle w:val="Title"/>
        <w:jc w:val="left"/>
      </w:pPr>
      <w:r w:rsidRPr="0003212B">
        <w:t xml:space="preserve">Submission date:  </w:t>
      </w:r>
      <w:r>
        <w:t>Friday the 1</w:t>
      </w:r>
      <w:r w:rsidRPr="002E17FE">
        <w:rPr>
          <w:vertAlign w:val="superscript"/>
        </w:rPr>
        <w:t>st</w:t>
      </w:r>
      <w:r>
        <w:t xml:space="preserve"> of </w:t>
      </w:r>
      <w:proofErr w:type="gramStart"/>
      <w:r>
        <w:t>November,</w:t>
      </w:r>
      <w:proofErr w:type="gramEnd"/>
      <w:r>
        <w:t xml:space="preserve"> 2019</w:t>
      </w:r>
    </w:p>
    <w:p w14:paraId="0CE7C962" w14:textId="77777777" w:rsidR="00EC37DA" w:rsidRPr="00CB0ECB" w:rsidRDefault="00EC37DA" w:rsidP="00EC37DA">
      <w:pPr>
        <w:pStyle w:val="Title"/>
        <w:jc w:val="left"/>
        <w:rPr>
          <w:sz w:val="24"/>
          <w:szCs w:val="24"/>
        </w:rPr>
      </w:pPr>
    </w:p>
    <w:p w14:paraId="332570D8" w14:textId="77777777" w:rsidR="00EC37DA" w:rsidRDefault="00EC37DA" w:rsidP="00EC37DA">
      <w:pPr>
        <w:pStyle w:val="Title"/>
        <w:jc w:val="left"/>
        <w:rPr>
          <w:sz w:val="24"/>
          <w:szCs w:val="24"/>
        </w:rPr>
      </w:pPr>
    </w:p>
    <w:p w14:paraId="3E66E9CF" w14:textId="77777777" w:rsidR="00EC37DA" w:rsidRDefault="00EC37DA" w:rsidP="00EC37DA">
      <w:pPr>
        <w:pStyle w:val="Title"/>
        <w:jc w:val="left"/>
        <w:rPr>
          <w:sz w:val="24"/>
          <w:szCs w:val="24"/>
        </w:rPr>
      </w:pPr>
    </w:p>
    <w:p w14:paraId="0D246DCA" w14:textId="77777777" w:rsidR="00EC37DA" w:rsidRDefault="00EC37DA" w:rsidP="00EC37DA">
      <w:pPr>
        <w:pStyle w:val="Title"/>
        <w:jc w:val="left"/>
        <w:rPr>
          <w:sz w:val="24"/>
          <w:szCs w:val="24"/>
        </w:rPr>
      </w:pPr>
    </w:p>
    <w:p w14:paraId="49948BB7" w14:textId="77777777" w:rsidR="00EC37DA" w:rsidRDefault="00EC37DA" w:rsidP="00EC37DA">
      <w:pPr>
        <w:pStyle w:val="Title"/>
        <w:jc w:val="left"/>
        <w:rPr>
          <w:sz w:val="24"/>
          <w:szCs w:val="24"/>
        </w:rPr>
      </w:pPr>
    </w:p>
    <w:p w14:paraId="62C0C132" w14:textId="77777777" w:rsidR="00EC37DA" w:rsidRDefault="00EC37DA" w:rsidP="00EC37DA">
      <w:pPr>
        <w:pStyle w:val="Title"/>
        <w:jc w:val="left"/>
        <w:rPr>
          <w:sz w:val="24"/>
          <w:szCs w:val="24"/>
        </w:rPr>
      </w:pPr>
    </w:p>
    <w:p w14:paraId="17C09394" w14:textId="77777777" w:rsidR="00EC37DA" w:rsidRDefault="00EC37DA" w:rsidP="00EC37DA">
      <w:pPr>
        <w:pStyle w:val="Title"/>
        <w:jc w:val="left"/>
        <w:rPr>
          <w:sz w:val="24"/>
          <w:szCs w:val="24"/>
        </w:rPr>
      </w:pPr>
    </w:p>
    <w:p w14:paraId="51EA4445" w14:textId="77777777" w:rsidR="00EC37DA" w:rsidRDefault="00EC37DA" w:rsidP="00EC37DA">
      <w:pPr>
        <w:pStyle w:val="Title"/>
        <w:jc w:val="left"/>
        <w:rPr>
          <w:sz w:val="24"/>
          <w:szCs w:val="24"/>
        </w:rPr>
      </w:pPr>
    </w:p>
    <w:p w14:paraId="2349EB0D" w14:textId="77777777" w:rsidR="00EC37DA" w:rsidRDefault="00EC37DA" w:rsidP="00EC37DA">
      <w:pPr>
        <w:pStyle w:val="Title"/>
        <w:jc w:val="left"/>
        <w:rPr>
          <w:sz w:val="24"/>
          <w:szCs w:val="24"/>
        </w:rPr>
      </w:pPr>
    </w:p>
    <w:p w14:paraId="65CB1F59" w14:textId="77777777" w:rsidR="00EC37DA" w:rsidRDefault="00EC37DA" w:rsidP="00EC37DA">
      <w:pPr>
        <w:pStyle w:val="Title"/>
        <w:jc w:val="left"/>
        <w:rPr>
          <w:sz w:val="24"/>
          <w:szCs w:val="24"/>
        </w:rPr>
      </w:pPr>
    </w:p>
    <w:p w14:paraId="3C7E7A11" w14:textId="77777777" w:rsidR="00EC37DA" w:rsidRDefault="00EC37DA" w:rsidP="00EC37DA">
      <w:pPr>
        <w:pStyle w:val="Title"/>
        <w:jc w:val="left"/>
        <w:rPr>
          <w:sz w:val="24"/>
          <w:szCs w:val="24"/>
        </w:rPr>
      </w:pPr>
    </w:p>
    <w:p w14:paraId="5B1DA4C2" w14:textId="77777777" w:rsidR="00EC37DA" w:rsidRDefault="00EC37DA" w:rsidP="00EC37DA">
      <w:pPr>
        <w:pStyle w:val="Title"/>
        <w:jc w:val="left"/>
        <w:rPr>
          <w:sz w:val="24"/>
          <w:szCs w:val="24"/>
        </w:rPr>
      </w:pPr>
    </w:p>
    <w:p w14:paraId="1B46845D" w14:textId="77777777" w:rsidR="00EC37DA" w:rsidRDefault="00EC37DA" w:rsidP="00EC37DA">
      <w:pPr>
        <w:pStyle w:val="Title"/>
        <w:jc w:val="left"/>
        <w:rPr>
          <w:sz w:val="24"/>
          <w:szCs w:val="24"/>
        </w:rPr>
      </w:pPr>
    </w:p>
    <w:p w14:paraId="7B50AE1C" w14:textId="77777777" w:rsidR="00EC37DA" w:rsidRDefault="00EC37DA" w:rsidP="00EC37DA">
      <w:pPr>
        <w:pStyle w:val="Title"/>
        <w:jc w:val="left"/>
        <w:rPr>
          <w:sz w:val="24"/>
          <w:szCs w:val="24"/>
        </w:rPr>
      </w:pPr>
    </w:p>
    <w:p w14:paraId="61346F91" w14:textId="77777777" w:rsidR="00EC37DA" w:rsidRDefault="00EC37DA" w:rsidP="00EC37DA">
      <w:pPr>
        <w:pStyle w:val="Title"/>
        <w:jc w:val="left"/>
        <w:rPr>
          <w:sz w:val="24"/>
          <w:szCs w:val="24"/>
        </w:rPr>
      </w:pPr>
    </w:p>
    <w:p w14:paraId="33A8F035" w14:textId="77777777" w:rsidR="00EC37DA" w:rsidRDefault="00EC37DA" w:rsidP="00EC37DA">
      <w:pPr>
        <w:pStyle w:val="Title"/>
        <w:jc w:val="left"/>
        <w:rPr>
          <w:sz w:val="24"/>
          <w:szCs w:val="24"/>
        </w:rPr>
      </w:pPr>
    </w:p>
    <w:p w14:paraId="7313F59F" w14:textId="77777777" w:rsidR="00EC37DA" w:rsidRDefault="00EC37DA" w:rsidP="00EC37DA">
      <w:pPr>
        <w:pStyle w:val="Title"/>
        <w:jc w:val="left"/>
        <w:rPr>
          <w:sz w:val="24"/>
          <w:szCs w:val="24"/>
        </w:rPr>
      </w:pPr>
    </w:p>
    <w:p w14:paraId="5FC2C2D4" w14:textId="77777777" w:rsidR="00EC37DA" w:rsidRDefault="00EC37DA" w:rsidP="00EC37DA">
      <w:pPr>
        <w:pStyle w:val="Title"/>
        <w:jc w:val="left"/>
        <w:rPr>
          <w:sz w:val="24"/>
          <w:szCs w:val="24"/>
        </w:rPr>
      </w:pPr>
    </w:p>
    <w:p w14:paraId="4DB938C6" w14:textId="77777777" w:rsidR="00EC37DA" w:rsidRDefault="00EC37DA" w:rsidP="00EC37DA">
      <w:pPr>
        <w:pStyle w:val="Title"/>
        <w:jc w:val="left"/>
        <w:rPr>
          <w:sz w:val="24"/>
          <w:szCs w:val="24"/>
        </w:rPr>
      </w:pPr>
    </w:p>
    <w:p w14:paraId="55C3E423" w14:textId="77777777" w:rsidR="00EC37DA" w:rsidRDefault="00EC37DA" w:rsidP="00EC37DA">
      <w:pPr>
        <w:pStyle w:val="Title"/>
        <w:jc w:val="left"/>
        <w:rPr>
          <w:sz w:val="24"/>
          <w:szCs w:val="24"/>
        </w:rPr>
      </w:pPr>
    </w:p>
    <w:p w14:paraId="5713F53F" w14:textId="77777777" w:rsidR="00EC37DA" w:rsidRDefault="00EC37DA" w:rsidP="00EC37DA">
      <w:pPr>
        <w:pStyle w:val="Title"/>
        <w:jc w:val="left"/>
        <w:rPr>
          <w:sz w:val="24"/>
          <w:szCs w:val="24"/>
        </w:rPr>
      </w:pPr>
    </w:p>
    <w:p w14:paraId="33B44642" w14:textId="77777777" w:rsidR="00EC37DA" w:rsidRDefault="00EC37DA" w:rsidP="00EC37DA">
      <w:pPr>
        <w:pStyle w:val="Title"/>
        <w:jc w:val="left"/>
        <w:rPr>
          <w:sz w:val="24"/>
          <w:szCs w:val="24"/>
        </w:rPr>
      </w:pPr>
    </w:p>
    <w:p w14:paraId="25F819AF" w14:textId="77777777" w:rsidR="00EC37DA" w:rsidRDefault="00EC37DA" w:rsidP="00EC37DA">
      <w:pPr>
        <w:pStyle w:val="Title"/>
        <w:jc w:val="left"/>
        <w:rPr>
          <w:sz w:val="24"/>
          <w:szCs w:val="24"/>
        </w:rPr>
      </w:pPr>
    </w:p>
    <w:p w14:paraId="39FE21E5" w14:textId="77777777" w:rsidR="00EC37DA" w:rsidRDefault="00EC37DA" w:rsidP="00EC37DA">
      <w:pPr>
        <w:pStyle w:val="Title"/>
        <w:jc w:val="left"/>
        <w:rPr>
          <w:sz w:val="24"/>
          <w:szCs w:val="24"/>
        </w:rPr>
      </w:pPr>
    </w:p>
    <w:p w14:paraId="6567276E" w14:textId="77777777" w:rsidR="00EC37DA" w:rsidRDefault="00EC37DA" w:rsidP="00EC37DA">
      <w:pPr>
        <w:pStyle w:val="Title"/>
        <w:jc w:val="left"/>
        <w:rPr>
          <w:sz w:val="24"/>
          <w:szCs w:val="24"/>
        </w:rPr>
      </w:pPr>
    </w:p>
    <w:p w14:paraId="41608D9D" w14:textId="77777777" w:rsidR="00EC37DA" w:rsidRDefault="00EC37DA" w:rsidP="00EC37DA">
      <w:pPr>
        <w:pStyle w:val="Title"/>
        <w:jc w:val="left"/>
        <w:rPr>
          <w:sz w:val="24"/>
          <w:szCs w:val="24"/>
        </w:rPr>
      </w:pPr>
    </w:p>
    <w:p w14:paraId="30259408" w14:textId="77777777" w:rsidR="00EC37DA" w:rsidRDefault="00EC37DA" w:rsidP="00EC37DA">
      <w:pPr>
        <w:pStyle w:val="Title"/>
        <w:jc w:val="left"/>
        <w:rPr>
          <w:sz w:val="24"/>
          <w:szCs w:val="24"/>
        </w:rPr>
      </w:pPr>
    </w:p>
    <w:p w14:paraId="2CACC223" w14:textId="77777777" w:rsidR="00EC37DA" w:rsidRDefault="00EC37DA" w:rsidP="00EC37DA">
      <w:pPr>
        <w:pStyle w:val="Title"/>
        <w:jc w:val="left"/>
        <w:rPr>
          <w:sz w:val="24"/>
          <w:szCs w:val="24"/>
        </w:rPr>
      </w:pPr>
    </w:p>
    <w:p w14:paraId="7AA07A46" w14:textId="77777777" w:rsidR="00EC37DA" w:rsidRPr="0006594F" w:rsidRDefault="00EC37DA" w:rsidP="00EC37DA">
      <w:pPr>
        <w:pStyle w:val="Title"/>
        <w:ind w:left="-284"/>
        <w:rPr>
          <w:u w:val="single"/>
        </w:rPr>
      </w:pPr>
      <w:r w:rsidRPr="0006594F">
        <w:rPr>
          <w:u w:val="single"/>
        </w:rPr>
        <w:t>Assignment Checklist</w:t>
      </w:r>
    </w:p>
    <w:p w14:paraId="797FCD28" w14:textId="77777777" w:rsidR="00EC37DA" w:rsidRPr="009574BA" w:rsidRDefault="00EC37DA" w:rsidP="00EC37DA">
      <w:pPr>
        <w:pStyle w:val="Title"/>
        <w:ind w:left="-284"/>
      </w:pPr>
    </w:p>
    <w:p w14:paraId="36EE6FF1" w14:textId="77777777" w:rsidR="00EC37DA" w:rsidRDefault="00EC37DA" w:rsidP="00EC37DA">
      <w:pPr>
        <w:pStyle w:val="ListParagraph"/>
        <w:widowControl w:val="0"/>
        <w:numPr>
          <w:ilvl w:val="0"/>
          <w:numId w:val="1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449467E" w14:textId="77777777" w:rsidR="00EC37DA" w:rsidRDefault="00EC37DA" w:rsidP="00EC37D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2236BA"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9A4739"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2AB44C0"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F795AEE" w14:textId="77777777" w:rsidR="00EC37D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DA24CDB"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66B32B7"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985896D" w14:textId="77777777" w:rsidR="00EC37D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62F5C049"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8DE9860"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5E8844E9" w14:textId="77777777" w:rsidR="00EC37DA" w:rsidRPr="004150A6"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2CC874AA"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1306551"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58AB99CF"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A387BAE"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3EDA81C" w14:textId="77777777" w:rsidR="00EC37DA" w:rsidRPr="009574B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7F573B92" w14:textId="77777777" w:rsidR="00EC37DA" w:rsidRPr="00DA2525"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I have read my assignment out loud to myself and it makes sense and is easy to read</w:t>
      </w:r>
    </w:p>
    <w:p w14:paraId="5095448D" w14:textId="77777777" w:rsidR="00EC37DA"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Somebody else has read my work and it makes sense to him or her!</w:t>
      </w:r>
    </w:p>
    <w:p w14:paraId="0973C073" w14:textId="77777777" w:rsidR="00EC37DA" w:rsidRPr="00DA2525" w:rsidRDefault="00EC37DA" w:rsidP="00EC37DA">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 xml:space="preserve">I have checked and I have not plagiarised </w:t>
      </w:r>
    </w:p>
    <w:p w14:paraId="38AAAC7B" w14:textId="77777777" w:rsidR="00EC37DA" w:rsidRPr="003E79DE" w:rsidRDefault="00EC37DA" w:rsidP="00EC37DA">
      <w:pPr>
        <w:widowControl w:val="0"/>
        <w:autoSpaceDE w:val="0"/>
        <w:autoSpaceDN w:val="0"/>
        <w:adjustRightInd w:val="0"/>
        <w:spacing w:after="240" w:line="480" w:lineRule="auto"/>
        <w:ind w:left="-210" w:right="-391"/>
        <w:rPr>
          <w:rFonts w:ascii="Times New Roman" w:eastAsia="Times New Roman" w:hAnsi="Times New Roman"/>
          <w:b/>
          <w:sz w:val="36"/>
          <w:szCs w:val="36"/>
        </w:rPr>
      </w:pPr>
      <w:r w:rsidRPr="003E79DE">
        <w:rPr>
          <w:b/>
          <w:sz w:val="36"/>
          <w:szCs w:val="36"/>
        </w:rPr>
        <w:lastRenderedPageBreak/>
        <w:t>Failure to follow these guidelines will cost you marks!</w:t>
      </w:r>
    </w:p>
    <w:p w14:paraId="06A7C713" w14:textId="77777777" w:rsidR="00EC37DA" w:rsidRDefault="00EC37DA" w:rsidP="00EC37DA">
      <w:pPr>
        <w:pStyle w:val="Title"/>
      </w:pPr>
    </w:p>
    <w:p w14:paraId="6D8CD5F4" w14:textId="77777777" w:rsidR="00EC37DA" w:rsidRPr="007A2699" w:rsidRDefault="00EC37DA" w:rsidP="00EC37DA">
      <w:pPr>
        <w:pStyle w:val="Title"/>
      </w:pPr>
      <w:r w:rsidRPr="007A2699">
        <w:t>School of Sport, Health &amp; Outdoor Education</w:t>
      </w:r>
    </w:p>
    <w:p w14:paraId="4EF8D85E" w14:textId="77777777" w:rsidR="00EC37DA" w:rsidRPr="00DB29C9" w:rsidRDefault="00EC37DA" w:rsidP="00EC37DA">
      <w:pPr>
        <w:rPr>
          <w:b/>
          <w:bCs/>
          <w:sz w:val="16"/>
          <w:szCs w:val="16"/>
        </w:rPr>
      </w:pPr>
    </w:p>
    <w:p w14:paraId="3B916930" w14:textId="77777777" w:rsidR="00EC37DA" w:rsidRPr="007A2699" w:rsidRDefault="00EC37DA" w:rsidP="00EC37DA">
      <w:pPr>
        <w:pStyle w:val="Subtitle"/>
      </w:pPr>
      <w:r>
        <w:t>Assessment Feedback Sheet – Project Proposal</w:t>
      </w:r>
    </w:p>
    <w:p w14:paraId="547D2483" w14:textId="77777777" w:rsidR="00EC37DA" w:rsidRPr="00DB29C9" w:rsidRDefault="00EC37DA" w:rsidP="00EC37DA">
      <w:pPr>
        <w:pStyle w:val="Subtitle"/>
        <w:rPr>
          <w:sz w:val="16"/>
          <w:szCs w:val="16"/>
        </w:rPr>
      </w:pPr>
    </w:p>
    <w:p w14:paraId="5FEE99C4" w14:textId="467993BE" w:rsidR="00EC37DA" w:rsidRPr="00952485" w:rsidRDefault="00EC37DA" w:rsidP="00EC37D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Catherine Jones/1700668</w:t>
      </w:r>
      <w:r>
        <w:rPr>
          <w:b/>
          <w:bCs/>
          <w:sz w:val="24"/>
          <w:szCs w:val="24"/>
          <w:u w:val="none"/>
        </w:rPr>
        <w:tab/>
      </w:r>
    </w:p>
    <w:p w14:paraId="5F8DEEC9" w14:textId="77777777" w:rsidR="00EC37DA" w:rsidRPr="00952485" w:rsidRDefault="00EC37DA" w:rsidP="00EC37DA">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630E7527" w14:textId="77777777" w:rsidR="00EC37DA" w:rsidRPr="00C700D9" w:rsidRDefault="00EC37DA" w:rsidP="00EC37D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3CB134BB" w14:textId="77777777" w:rsidR="00EC37DA" w:rsidRDefault="00EC37DA" w:rsidP="00EC37DA"/>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C37DA" w:rsidRPr="00313008" w14:paraId="506F96EE" w14:textId="77777777" w:rsidTr="00032A8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540C26C" w14:textId="77777777" w:rsidR="00EC37DA" w:rsidRPr="00313008" w:rsidRDefault="00EC37DA" w:rsidP="00032A8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EC37DA" w:rsidRPr="00313008" w14:paraId="5D69A8B4" w14:textId="77777777" w:rsidTr="00032A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3FDFF4D" w14:textId="77777777" w:rsidR="00EC37DA" w:rsidRPr="00313008" w:rsidRDefault="00EC37DA" w:rsidP="00032A8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2381AD2" w14:textId="0FB3E102" w:rsidR="00EC37DA" w:rsidRPr="00EC37DA" w:rsidRDefault="00EC37DA" w:rsidP="00032A89">
            <w:pPr>
              <w:pStyle w:val="Subtitle"/>
              <w:rPr>
                <w:sz w:val="24"/>
                <w:szCs w:val="24"/>
                <w:u w:val="none"/>
              </w:rPr>
            </w:pPr>
            <w:r>
              <w:rPr>
                <w:sz w:val="24"/>
                <w:szCs w:val="24"/>
                <w:u w:val="none"/>
              </w:rPr>
              <w:t>The question for my dissertation is very interesting and current.</w:t>
            </w:r>
          </w:p>
        </w:tc>
      </w:tr>
      <w:tr w:rsidR="00EC37DA" w:rsidRPr="00313008" w14:paraId="46902E08" w14:textId="77777777" w:rsidTr="00032A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979E6FE" w14:textId="77777777" w:rsidR="00EC37DA" w:rsidRPr="00313008" w:rsidRDefault="00EC37DA" w:rsidP="00032A8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49F83CE" w14:textId="123F0DCB" w:rsidR="00EC37DA" w:rsidRPr="00EC37DA" w:rsidRDefault="00EC37DA" w:rsidP="00032A89">
            <w:pPr>
              <w:pStyle w:val="Subtitle"/>
              <w:rPr>
                <w:sz w:val="24"/>
                <w:szCs w:val="24"/>
                <w:u w:val="none"/>
              </w:rPr>
            </w:pPr>
            <w:r>
              <w:rPr>
                <w:sz w:val="24"/>
                <w:szCs w:val="24"/>
                <w:u w:val="none"/>
              </w:rPr>
              <w:t>The methodology was a little difficult to write about as my dissertation is a literature review.</w:t>
            </w:r>
          </w:p>
        </w:tc>
      </w:tr>
      <w:tr w:rsidR="00EC37DA" w:rsidRPr="00313008" w14:paraId="73FC46EF" w14:textId="77777777" w:rsidTr="00032A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442CB97" w14:textId="77777777" w:rsidR="00EC37DA" w:rsidRPr="00313008" w:rsidRDefault="00EC37DA" w:rsidP="00032A8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1891BCD" w14:textId="3A7CB06C" w:rsidR="00EC37DA" w:rsidRPr="00EC37DA" w:rsidRDefault="00EC37DA" w:rsidP="00032A89">
            <w:pPr>
              <w:pStyle w:val="Subtitle"/>
              <w:rPr>
                <w:sz w:val="24"/>
                <w:szCs w:val="24"/>
                <w:u w:val="none"/>
              </w:rPr>
            </w:pPr>
            <w:r>
              <w:rPr>
                <w:sz w:val="24"/>
                <w:szCs w:val="24"/>
                <w:u w:val="none"/>
              </w:rPr>
              <w:t>Researching adolescent diet and mental health.</w:t>
            </w:r>
            <w:bookmarkStart w:id="0" w:name="_GoBack"/>
            <w:bookmarkEnd w:id="0"/>
          </w:p>
        </w:tc>
      </w:tr>
      <w:tr w:rsidR="00EC37DA" w:rsidRPr="00313008" w14:paraId="4D1CFF36" w14:textId="77777777" w:rsidTr="00032A89">
        <w:trPr>
          <w:cantSplit/>
        </w:trPr>
        <w:tc>
          <w:tcPr>
            <w:tcW w:w="2305" w:type="dxa"/>
            <w:vMerge w:val="restart"/>
            <w:tcBorders>
              <w:top w:val="single" w:sz="4" w:space="0" w:color="auto"/>
              <w:left w:val="thinThickLargeGap" w:sz="24" w:space="0" w:color="auto"/>
              <w:bottom w:val="single" w:sz="6" w:space="0" w:color="auto"/>
            </w:tcBorders>
          </w:tcPr>
          <w:p w14:paraId="303A3942" w14:textId="77777777" w:rsidR="00EC37DA" w:rsidRPr="00313008" w:rsidRDefault="00EC37DA" w:rsidP="00032A89">
            <w:pPr>
              <w:pStyle w:val="Subtitle"/>
              <w:jc w:val="left"/>
              <w:rPr>
                <w:b/>
                <w:bCs/>
                <w:sz w:val="24"/>
                <w:szCs w:val="24"/>
                <w:u w:val="none"/>
              </w:rPr>
            </w:pPr>
          </w:p>
          <w:p w14:paraId="44B36B53" w14:textId="77777777" w:rsidR="00EC37DA" w:rsidRPr="009574BA" w:rsidRDefault="00EC37DA" w:rsidP="00032A8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2291A88" w14:textId="77777777" w:rsidR="00EC37DA" w:rsidRPr="00313008" w:rsidRDefault="00EC37DA" w:rsidP="00032A89">
            <w:pPr>
              <w:ind w:left="113" w:right="113"/>
              <w:rPr>
                <w:sz w:val="16"/>
                <w:szCs w:val="16"/>
              </w:rPr>
            </w:pPr>
            <w:r w:rsidRPr="00313008">
              <w:rPr>
                <w:sz w:val="16"/>
                <w:szCs w:val="16"/>
              </w:rPr>
              <w:t>Learning</w:t>
            </w:r>
          </w:p>
          <w:p w14:paraId="6DEBA2E7" w14:textId="77777777" w:rsidR="00EC37DA" w:rsidRPr="00313008" w:rsidRDefault="00EC37DA" w:rsidP="00032A89">
            <w:pPr>
              <w:ind w:left="113" w:right="113"/>
              <w:rPr>
                <w:sz w:val="16"/>
                <w:szCs w:val="16"/>
              </w:rPr>
            </w:pPr>
            <w:r w:rsidRPr="00313008">
              <w:rPr>
                <w:sz w:val="16"/>
                <w:szCs w:val="16"/>
              </w:rPr>
              <w:t>Outcomes</w:t>
            </w:r>
          </w:p>
          <w:p w14:paraId="03D56D69" w14:textId="77777777" w:rsidR="00EC37DA" w:rsidRPr="00313008" w:rsidRDefault="00EC37DA" w:rsidP="00032A89">
            <w:pPr>
              <w:ind w:left="113" w:right="113"/>
              <w:rPr>
                <w:sz w:val="16"/>
                <w:szCs w:val="16"/>
              </w:rPr>
            </w:pPr>
          </w:p>
          <w:p w14:paraId="2DD3016E" w14:textId="77777777" w:rsidR="00EC37DA" w:rsidRPr="00313008" w:rsidRDefault="00EC37DA" w:rsidP="00032A8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2EA99DA" w14:textId="77777777" w:rsidR="00EC37DA" w:rsidRPr="00313008" w:rsidRDefault="00EC37DA" w:rsidP="00032A89">
            <w:pPr>
              <w:pStyle w:val="Subtitle"/>
              <w:rPr>
                <w:b/>
                <w:bCs/>
                <w:sz w:val="24"/>
                <w:szCs w:val="24"/>
                <w:u w:val="none"/>
              </w:rPr>
            </w:pPr>
            <w:r w:rsidRPr="00313008">
              <w:rPr>
                <w:b/>
                <w:bCs/>
                <w:sz w:val="24"/>
                <w:szCs w:val="24"/>
                <w:u w:val="none"/>
              </w:rPr>
              <w:t>GRADE</w:t>
            </w:r>
          </w:p>
        </w:tc>
      </w:tr>
      <w:tr w:rsidR="00EC37DA" w:rsidRPr="00313008" w14:paraId="74E64BF4" w14:textId="77777777" w:rsidTr="00032A89">
        <w:trPr>
          <w:cantSplit/>
        </w:trPr>
        <w:tc>
          <w:tcPr>
            <w:tcW w:w="2305" w:type="dxa"/>
            <w:vMerge/>
            <w:tcBorders>
              <w:top w:val="single" w:sz="6" w:space="0" w:color="auto"/>
              <w:left w:val="thinThickLargeGap" w:sz="24" w:space="0" w:color="auto"/>
              <w:bottom w:val="single" w:sz="6" w:space="0" w:color="auto"/>
            </w:tcBorders>
          </w:tcPr>
          <w:p w14:paraId="6C778B3D" w14:textId="77777777" w:rsidR="00EC37DA" w:rsidRPr="00313008" w:rsidRDefault="00EC37DA" w:rsidP="00032A8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1258E15" w14:textId="77777777" w:rsidR="00EC37DA" w:rsidRPr="00313008" w:rsidRDefault="00EC37DA" w:rsidP="00032A8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8C89D42" w14:textId="77777777" w:rsidR="00EC37DA" w:rsidRPr="003E3041" w:rsidRDefault="00EC37DA" w:rsidP="00032A89">
            <w:pPr>
              <w:pStyle w:val="Subtitle"/>
              <w:rPr>
                <w:b/>
                <w:bCs/>
                <w:sz w:val="16"/>
                <w:szCs w:val="16"/>
                <w:u w:val="none"/>
              </w:rPr>
            </w:pPr>
            <w:r>
              <w:rPr>
                <w:b/>
                <w:bCs/>
                <w:sz w:val="16"/>
                <w:szCs w:val="16"/>
                <w:u w:val="none"/>
              </w:rPr>
              <w:t>Poor</w:t>
            </w:r>
          </w:p>
          <w:p w14:paraId="2345E0D1" w14:textId="77777777" w:rsidR="00EC37DA" w:rsidRPr="003E3041" w:rsidRDefault="00EC37DA" w:rsidP="00032A89">
            <w:pPr>
              <w:pStyle w:val="Subtitle"/>
              <w:rPr>
                <w:b/>
                <w:bCs/>
                <w:sz w:val="16"/>
                <w:szCs w:val="16"/>
                <w:u w:val="none"/>
              </w:rPr>
            </w:pPr>
            <w:r>
              <w:rPr>
                <w:b/>
                <w:bCs/>
                <w:sz w:val="16"/>
                <w:szCs w:val="16"/>
                <w:u w:val="none"/>
              </w:rPr>
              <w:t>&lt; 2</w:t>
            </w:r>
            <w:r w:rsidRPr="003E3041">
              <w:rPr>
                <w:b/>
                <w:bCs/>
                <w:sz w:val="16"/>
                <w:szCs w:val="16"/>
                <w:u w:val="none"/>
              </w:rPr>
              <w:t>0%</w:t>
            </w:r>
          </w:p>
          <w:p w14:paraId="4ACE84B9" w14:textId="77777777" w:rsidR="00EC37DA" w:rsidRPr="003E3041" w:rsidRDefault="00EC37DA" w:rsidP="00032A89">
            <w:pPr>
              <w:pStyle w:val="Subtitle"/>
              <w:rPr>
                <w:sz w:val="16"/>
                <w:szCs w:val="16"/>
                <w:u w:val="none"/>
              </w:rPr>
            </w:pPr>
          </w:p>
        </w:tc>
        <w:tc>
          <w:tcPr>
            <w:tcW w:w="923" w:type="dxa"/>
            <w:tcBorders>
              <w:top w:val="single" w:sz="6" w:space="0" w:color="auto"/>
              <w:left w:val="single" w:sz="6" w:space="0" w:color="auto"/>
              <w:right w:val="single" w:sz="6" w:space="0" w:color="auto"/>
            </w:tcBorders>
          </w:tcPr>
          <w:p w14:paraId="6FC67C07" w14:textId="77777777" w:rsidR="00EC37DA" w:rsidRDefault="00EC37DA" w:rsidP="00032A89">
            <w:pPr>
              <w:pStyle w:val="Subtitle"/>
              <w:rPr>
                <w:b/>
                <w:sz w:val="16"/>
                <w:szCs w:val="16"/>
                <w:u w:val="none"/>
              </w:rPr>
            </w:pPr>
            <w:r>
              <w:rPr>
                <w:b/>
                <w:sz w:val="16"/>
                <w:szCs w:val="16"/>
                <w:u w:val="none"/>
              </w:rPr>
              <w:t>Weak</w:t>
            </w:r>
          </w:p>
          <w:p w14:paraId="2C911C0B" w14:textId="77777777" w:rsidR="00EC37DA" w:rsidRPr="003E3041" w:rsidRDefault="00EC37DA" w:rsidP="00032A8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5EDA371" w14:textId="77777777" w:rsidR="00EC37DA" w:rsidRPr="003E3041" w:rsidRDefault="00EC37DA" w:rsidP="00032A89">
            <w:pPr>
              <w:pStyle w:val="Subtitle"/>
              <w:rPr>
                <w:b/>
                <w:bCs/>
                <w:sz w:val="16"/>
                <w:szCs w:val="16"/>
                <w:u w:val="none"/>
              </w:rPr>
            </w:pPr>
            <w:r>
              <w:rPr>
                <w:b/>
                <w:bCs/>
                <w:sz w:val="16"/>
                <w:szCs w:val="16"/>
                <w:u w:val="none"/>
              </w:rPr>
              <w:t>Unsatisfactory</w:t>
            </w:r>
          </w:p>
          <w:p w14:paraId="18A410E7" w14:textId="77777777" w:rsidR="00EC37DA" w:rsidRPr="003E3041" w:rsidRDefault="00EC37DA" w:rsidP="00032A8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9292224" w14:textId="77777777" w:rsidR="00EC37DA" w:rsidRPr="003E3041" w:rsidRDefault="00EC37DA" w:rsidP="00032A89">
            <w:pPr>
              <w:pStyle w:val="Subtitle"/>
              <w:rPr>
                <w:b/>
                <w:bCs/>
                <w:sz w:val="16"/>
                <w:szCs w:val="16"/>
                <w:u w:val="none"/>
              </w:rPr>
            </w:pPr>
            <w:r w:rsidRPr="003E3041">
              <w:rPr>
                <w:b/>
                <w:bCs/>
                <w:sz w:val="16"/>
                <w:szCs w:val="16"/>
                <w:u w:val="none"/>
              </w:rPr>
              <w:t>Satisfactory</w:t>
            </w:r>
          </w:p>
          <w:p w14:paraId="6A0FB011" w14:textId="77777777" w:rsidR="00EC37DA" w:rsidRPr="003E3041" w:rsidRDefault="00EC37DA" w:rsidP="00032A8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6E27914" w14:textId="77777777" w:rsidR="00EC37DA" w:rsidRPr="003E3041" w:rsidRDefault="00EC37DA" w:rsidP="00032A89">
            <w:pPr>
              <w:pStyle w:val="Subtitle"/>
              <w:rPr>
                <w:b/>
                <w:bCs/>
                <w:sz w:val="16"/>
                <w:szCs w:val="16"/>
                <w:u w:val="none"/>
              </w:rPr>
            </w:pPr>
            <w:r w:rsidRPr="003E3041">
              <w:rPr>
                <w:b/>
                <w:bCs/>
                <w:sz w:val="16"/>
                <w:szCs w:val="16"/>
                <w:u w:val="none"/>
              </w:rPr>
              <w:t>Good</w:t>
            </w:r>
          </w:p>
          <w:p w14:paraId="694BEC99" w14:textId="77777777" w:rsidR="00EC37DA" w:rsidRPr="003E3041" w:rsidRDefault="00EC37DA" w:rsidP="00032A8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0C09EFF" w14:textId="77777777" w:rsidR="00EC37DA" w:rsidRPr="003E3041" w:rsidRDefault="00EC37DA" w:rsidP="00032A89">
            <w:pPr>
              <w:pStyle w:val="Subtitle"/>
              <w:rPr>
                <w:b/>
                <w:bCs/>
                <w:sz w:val="16"/>
                <w:szCs w:val="16"/>
                <w:u w:val="none"/>
              </w:rPr>
            </w:pPr>
            <w:r w:rsidRPr="003E3041">
              <w:rPr>
                <w:b/>
                <w:bCs/>
                <w:sz w:val="16"/>
                <w:szCs w:val="16"/>
                <w:u w:val="none"/>
              </w:rPr>
              <w:t>Very Good</w:t>
            </w:r>
          </w:p>
          <w:p w14:paraId="18A06851" w14:textId="77777777" w:rsidR="00EC37DA" w:rsidRPr="003E3041" w:rsidRDefault="00EC37DA" w:rsidP="00032A8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5CCEB06F" w14:textId="77777777" w:rsidR="00EC37DA" w:rsidRPr="003E3041" w:rsidRDefault="00EC37DA" w:rsidP="00032A89">
            <w:pPr>
              <w:pStyle w:val="Subtitle"/>
              <w:rPr>
                <w:b/>
                <w:bCs/>
                <w:sz w:val="16"/>
                <w:szCs w:val="16"/>
                <w:u w:val="none"/>
              </w:rPr>
            </w:pPr>
            <w:r w:rsidRPr="003E3041">
              <w:rPr>
                <w:b/>
                <w:bCs/>
                <w:sz w:val="16"/>
                <w:szCs w:val="16"/>
                <w:u w:val="none"/>
              </w:rPr>
              <w:t>Excellent</w:t>
            </w:r>
          </w:p>
          <w:p w14:paraId="00537755" w14:textId="77777777" w:rsidR="00EC37DA" w:rsidRPr="003E3041" w:rsidRDefault="00EC37DA" w:rsidP="00032A8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D15A5AA" w14:textId="77777777" w:rsidR="00EC37DA" w:rsidRDefault="00EC37DA" w:rsidP="00032A89">
            <w:pPr>
              <w:pStyle w:val="Subtitle"/>
              <w:rPr>
                <w:b/>
                <w:bCs/>
                <w:sz w:val="16"/>
                <w:szCs w:val="16"/>
                <w:u w:val="none"/>
              </w:rPr>
            </w:pPr>
            <w:r>
              <w:rPr>
                <w:b/>
                <w:bCs/>
                <w:sz w:val="16"/>
                <w:szCs w:val="16"/>
                <w:u w:val="none"/>
              </w:rPr>
              <w:t>Exceptional</w:t>
            </w:r>
          </w:p>
          <w:p w14:paraId="62811D8F" w14:textId="77777777" w:rsidR="00EC37DA" w:rsidRPr="003E3041" w:rsidRDefault="00EC37DA" w:rsidP="00032A8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E57E506" w14:textId="77777777" w:rsidR="00EC37DA" w:rsidRPr="00313008" w:rsidRDefault="00EC37DA" w:rsidP="00032A89">
            <w:pPr>
              <w:pStyle w:val="Subtitle"/>
              <w:jc w:val="left"/>
              <w:rPr>
                <w:b/>
                <w:bCs/>
                <w:sz w:val="18"/>
                <w:szCs w:val="18"/>
                <w:u w:val="none"/>
              </w:rPr>
            </w:pPr>
          </w:p>
          <w:p w14:paraId="5CF9C423" w14:textId="77777777" w:rsidR="00EC37DA" w:rsidRPr="00313008" w:rsidRDefault="00EC37DA" w:rsidP="00032A89">
            <w:pPr>
              <w:pStyle w:val="Subtitle"/>
              <w:jc w:val="left"/>
              <w:rPr>
                <w:b/>
                <w:bCs/>
                <w:sz w:val="18"/>
                <w:szCs w:val="18"/>
                <w:u w:val="none"/>
              </w:rPr>
            </w:pPr>
            <w:r w:rsidRPr="00313008">
              <w:rPr>
                <w:b/>
                <w:bCs/>
                <w:sz w:val="18"/>
                <w:szCs w:val="18"/>
                <w:u w:val="none"/>
              </w:rPr>
              <w:t xml:space="preserve">  %</w:t>
            </w:r>
          </w:p>
        </w:tc>
      </w:tr>
      <w:tr w:rsidR="00EC37DA" w:rsidRPr="00313008" w14:paraId="2EE88665" w14:textId="77777777" w:rsidTr="00032A89">
        <w:tc>
          <w:tcPr>
            <w:tcW w:w="2305" w:type="dxa"/>
            <w:tcBorders>
              <w:top w:val="single" w:sz="6" w:space="0" w:color="auto"/>
              <w:left w:val="thinThickLargeGap" w:sz="24" w:space="0" w:color="auto"/>
              <w:bottom w:val="single" w:sz="6" w:space="0" w:color="auto"/>
            </w:tcBorders>
          </w:tcPr>
          <w:p w14:paraId="41FCB64B" w14:textId="77777777" w:rsidR="00EC37DA" w:rsidRPr="0043432F" w:rsidRDefault="00EC37DA" w:rsidP="00032A89">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16EA2F65" w14:textId="77777777" w:rsidR="00EC37DA" w:rsidRPr="00313008" w:rsidRDefault="00EC37DA" w:rsidP="00032A89">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3128E87E" w14:textId="77777777" w:rsidR="00EC37DA" w:rsidRPr="00313008" w:rsidRDefault="00EC37DA" w:rsidP="00032A89">
            <w:pPr>
              <w:pStyle w:val="Subtitle"/>
              <w:rPr>
                <w:sz w:val="18"/>
                <w:szCs w:val="18"/>
                <w:u w:val="none"/>
              </w:rPr>
            </w:pPr>
          </w:p>
        </w:tc>
        <w:tc>
          <w:tcPr>
            <w:tcW w:w="923" w:type="dxa"/>
            <w:tcBorders>
              <w:left w:val="single" w:sz="6" w:space="0" w:color="auto"/>
              <w:right w:val="single" w:sz="6" w:space="0" w:color="auto"/>
            </w:tcBorders>
          </w:tcPr>
          <w:p w14:paraId="096C0976" w14:textId="77777777" w:rsidR="00EC37DA" w:rsidRPr="00313008" w:rsidRDefault="00EC37DA" w:rsidP="00032A89">
            <w:pPr>
              <w:pStyle w:val="Subtitle"/>
              <w:rPr>
                <w:sz w:val="18"/>
                <w:szCs w:val="18"/>
                <w:u w:val="none"/>
              </w:rPr>
            </w:pPr>
          </w:p>
        </w:tc>
        <w:tc>
          <w:tcPr>
            <w:tcW w:w="922" w:type="dxa"/>
            <w:gridSpan w:val="2"/>
            <w:tcBorders>
              <w:left w:val="single" w:sz="6" w:space="0" w:color="auto"/>
              <w:right w:val="single" w:sz="6" w:space="0" w:color="auto"/>
            </w:tcBorders>
          </w:tcPr>
          <w:p w14:paraId="10B3A59F" w14:textId="77777777" w:rsidR="00EC37DA" w:rsidRPr="00313008" w:rsidRDefault="00EC37DA" w:rsidP="00032A8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E58F9D" w14:textId="77777777" w:rsidR="00EC37DA" w:rsidRPr="00313008" w:rsidRDefault="00EC37DA" w:rsidP="00032A8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FC3657C" w14:textId="77777777" w:rsidR="00EC37DA" w:rsidRPr="00313008" w:rsidRDefault="00EC37DA" w:rsidP="00032A8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6190BA8" w14:textId="77777777" w:rsidR="00EC37DA" w:rsidRPr="002E0D8B" w:rsidRDefault="00EC37DA" w:rsidP="00032A89">
            <w:pPr>
              <w:pStyle w:val="Subtitle"/>
              <w:jc w:val="right"/>
              <w:rPr>
                <w:sz w:val="24"/>
                <w:szCs w:val="24"/>
                <w:u w:val="none"/>
              </w:rPr>
            </w:pPr>
          </w:p>
        </w:tc>
        <w:tc>
          <w:tcPr>
            <w:tcW w:w="922" w:type="dxa"/>
            <w:gridSpan w:val="2"/>
            <w:tcBorders>
              <w:left w:val="single" w:sz="6" w:space="0" w:color="auto"/>
              <w:right w:val="single" w:sz="6" w:space="0" w:color="auto"/>
            </w:tcBorders>
          </w:tcPr>
          <w:p w14:paraId="49E0FC0E" w14:textId="77777777" w:rsidR="00EC37DA" w:rsidRPr="00313008" w:rsidRDefault="00EC37DA" w:rsidP="00032A89">
            <w:pPr>
              <w:pStyle w:val="Subtitle"/>
              <w:rPr>
                <w:sz w:val="18"/>
                <w:szCs w:val="18"/>
                <w:u w:val="none"/>
              </w:rPr>
            </w:pPr>
          </w:p>
        </w:tc>
        <w:tc>
          <w:tcPr>
            <w:tcW w:w="923" w:type="dxa"/>
            <w:tcBorders>
              <w:left w:val="single" w:sz="6" w:space="0" w:color="auto"/>
              <w:right w:val="single" w:sz="6" w:space="0" w:color="auto"/>
            </w:tcBorders>
          </w:tcPr>
          <w:p w14:paraId="57327EA0" w14:textId="77777777" w:rsidR="00EC37DA" w:rsidRPr="00313008" w:rsidRDefault="00EC37DA" w:rsidP="00032A8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309C49" w14:textId="77777777" w:rsidR="00EC37DA" w:rsidRPr="00313008" w:rsidRDefault="00EC37DA" w:rsidP="00032A89">
            <w:pPr>
              <w:pStyle w:val="Subtitle"/>
              <w:jc w:val="left"/>
              <w:rPr>
                <w:b/>
                <w:bCs/>
                <w:sz w:val="18"/>
                <w:szCs w:val="18"/>
                <w:u w:val="none"/>
              </w:rPr>
            </w:pPr>
            <w:r>
              <w:rPr>
                <w:b/>
                <w:bCs/>
                <w:sz w:val="18"/>
                <w:szCs w:val="18"/>
                <w:u w:val="none"/>
              </w:rPr>
              <w:t>3</w:t>
            </w:r>
            <w:r w:rsidRPr="00313008">
              <w:rPr>
                <w:b/>
                <w:bCs/>
                <w:sz w:val="18"/>
                <w:szCs w:val="18"/>
                <w:u w:val="none"/>
              </w:rPr>
              <w:t>0%</w:t>
            </w:r>
          </w:p>
        </w:tc>
      </w:tr>
      <w:tr w:rsidR="00EC37DA" w:rsidRPr="00313008" w14:paraId="7A146768" w14:textId="77777777" w:rsidTr="00032A89">
        <w:tc>
          <w:tcPr>
            <w:tcW w:w="2305" w:type="dxa"/>
            <w:tcBorders>
              <w:top w:val="single" w:sz="6" w:space="0" w:color="auto"/>
              <w:left w:val="thinThickLargeGap" w:sz="24" w:space="0" w:color="auto"/>
              <w:bottom w:val="single" w:sz="6" w:space="0" w:color="auto"/>
            </w:tcBorders>
          </w:tcPr>
          <w:p w14:paraId="29789D6B" w14:textId="77777777" w:rsidR="00EC37DA" w:rsidRPr="0043432F" w:rsidRDefault="00EC37DA" w:rsidP="00032A89">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133BEBB7" w14:textId="77777777" w:rsidR="00EC37DA" w:rsidRPr="00313008" w:rsidRDefault="00EC37DA" w:rsidP="00032A89">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7CCE76C9" w14:textId="77777777" w:rsidR="00EC37DA" w:rsidRPr="00313008" w:rsidRDefault="00EC37DA" w:rsidP="00032A89">
            <w:pPr>
              <w:pStyle w:val="Subtitle"/>
              <w:rPr>
                <w:sz w:val="18"/>
                <w:szCs w:val="18"/>
                <w:u w:val="none"/>
              </w:rPr>
            </w:pPr>
          </w:p>
        </w:tc>
        <w:tc>
          <w:tcPr>
            <w:tcW w:w="923" w:type="dxa"/>
            <w:tcBorders>
              <w:left w:val="single" w:sz="6" w:space="0" w:color="auto"/>
              <w:right w:val="single" w:sz="6" w:space="0" w:color="auto"/>
            </w:tcBorders>
          </w:tcPr>
          <w:p w14:paraId="17AFFCC6" w14:textId="77777777" w:rsidR="00EC37DA" w:rsidRPr="00313008" w:rsidRDefault="00EC37DA" w:rsidP="00032A89">
            <w:pPr>
              <w:pStyle w:val="Subtitle"/>
              <w:rPr>
                <w:sz w:val="18"/>
                <w:szCs w:val="18"/>
                <w:u w:val="none"/>
              </w:rPr>
            </w:pPr>
          </w:p>
        </w:tc>
        <w:tc>
          <w:tcPr>
            <w:tcW w:w="922" w:type="dxa"/>
            <w:gridSpan w:val="2"/>
            <w:tcBorders>
              <w:left w:val="single" w:sz="6" w:space="0" w:color="auto"/>
              <w:right w:val="single" w:sz="6" w:space="0" w:color="auto"/>
            </w:tcBorders>
          </w:tcPr>
          <w:p w14:paraId="5581063B" w14:textId="77777777" w:rsidR="00EC37DA" w:rsidRPr="00313008" w:rsidRDefault="00EC37DA" w:rsidP="00032A8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D8D827" w14:textId="77777777" w:rsidR="00EC37DA" w:rsidRPr="00313008" w:rsidRDefault="00EC37DA" w:rsidP="00032A8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6E93E64" w14:textId="77777777" w:rsidR="00EC37DA" w:rsidRPr="00313008" w:rsidRDefault="00EC37DA" w:rsidP="00032A8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B3D39" w14:textId="77777777" w:rsidR="00EC37DA" w:rsidRDefault="00EC37DA" w:rsidP="00032A89"/>
        </w:tc>
        <w:tc>
          <w:tcPr>
            <w:tcW w:w="922" w:type="dxa"/>
            <w:gridSpan w:val="2"/>
            <w:tcBorders>
              <w:left w:val="single" w:sz="6" w:space="0" w:color="auto"/>
              <w:right w:val="single" w:sz="6" w:space="0" w:color="auto"/>
            </w:tcBorders>
          </w:tcPr>
          <w:p w14:paraId="733884B4" w14:textId="77777777" w:rsidR="00EC37DA" w:rsidRPr="00313008" w:rsidRDefault="00EC37DA" w:rsidP="00032A89">
            <w:pPr>
              <w:pStyle w:val="Subtitle"/>
              <w:rPr>
                <w:sz w:val="18"/>
                <w:szCs w:val="18"/>
                <w:u w:val="none"/>
              </w:rPr>
            </w:pPr>
          </w:p>
        </w:tc>
        <w:tc>
          <w:tcPr>
            <w:tcW w:w="923" w:type="dxa"/>
            <w:tcBorders>
              <w:left w:val="single" w:sz="6" w:space="0" w:color="auto"/>
              <w:right w:val="single" w:sz="6" w:space="0" w:color="auto"/>
            </w:tcBorders>
          </w:tcPr>
          <w:p w14:paraId="5A47D4CA" w14:textId="77777777" w:rsidR="00EC37DA" w:rsidRPr="00313008" w:rsidRDefault="00EC37DA" w:rsidP="00032A8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0BB3CB3" w14:textId="77777777" w:rsidR="00EC37DA" w:rsidRPr="00313008" w:rsidRDefault="00EC37DA" w:rsidP="00032A89">
            <w:pPr>
              <w:pStyle w:val="Subtitle"/>
              <w:jc w:val="left"/>
              <w:rPr>
                <w:b/>
                <w:bCs/>
                <w:sz w:val="18"/>
                <w:szCs w:val="18"/>
                <w:u w:val="none"/>
              </w:rPr>
            </w:pPr>
            <w:r>
              <w:rPr>
                <w:b/>
                <w:bCs/>
                <w:sz w:val="18"/>
                <w:szCs w:val="18"/>
                <w:u w:val="none"/>
              </w:rPr>
              <w:t>10</w:t>
            </w:r>
            <w:r w:rsidRPr="00313008">
              <w:rPr>
                <w:b/>
                <w:bCs/>
                <w:sz w:val="18"/>
                <w:szCs w:val="18"/>
                <w:u w:val="none"/>
              </w:rPr>
              <w:t>%</w:t>
            </w:r>
          </w:p>
        </w:tc>
      </w:tr>
      <w:tr w:rsidR="00EC37DA" w:rsidRPr="00313008" w14:paraId="784A7EA3" w14:textId="77777777" w:rsidTr="00032A89">
        <w:tc>
          <w:tcPr>
            <w:tcW w:w="2305" w:type="dxa"/>
            <w:tcBorders>
              <w:top w:val="single" w:sz="6" w:space="0" w:color="auto"/>
              <w:left w:val="thinThickLargeGap" w:sz="24" w:space="0" w:color="auto"/>
              <w:bottom w:val="single" w:sz="6" w:space="0" w:color="auto"/>
            </w:tcBorders>
          </w:tcPr>
          <w:p w14:paraId="7BCFEC73" w14:textId="77777777" w:rsidR="00EC37DA" w:rsidRPr="0043432F" w:rsidRDefault="00EC37DA" w:rsidP="00032A89">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72AEF8BA" w14:textId="77777777" w:rsidR="00EC37DA" w:rsidRPr="00313008" w:rsidRDefault="00EC37DA" w:rsidP="00032A89">
            <w:pPr>
              <w:pStyle w:val="Subtitle"/>
              <w:rPr>
                <w:b/>
                <w:bCs/>
                <w:sz w:val="18"/>
                <w:szCs w:val="18"/>
                <w:u w:val="none"/>
              </w:rPr>
            </w:pPr>
          </w:p>
          <w:p w14:paraId="3D88E8A3" w14:textId="77777777" w:rsidR="00EC37DA" w:rsidRPr="00313008" w:rsidRDefault="00EC37DA" w:rsidP="00032A89">
            <w:pPr>
              <w:pStyle w:val="Subtitle"/>
              <w:jc w:val="left"/>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485192CD" w14:textId="77777777" w:rsidR="00EC37DA" w:rsidRPr="00313008" w:rsidRDefault="00EC37DA" w:rsidP="00032A89">
            <w:pPr>
              <w:pStyle w:val="Subtitle"/>
              <w:rPr>
                <w:sz w:val="18"/>
                <w:szCs w:val="18"/>
                <w:u w:val="none"/>
              </w:rPr>
            </w:pPr>
          </w:p>
        </w:tc>
        <w:tc>
          <w:tcPr>
            <w:tcW w:w="923" w:type="dxa"/>
            <w:tcBorders>
              <w:left w:val="single" w:sz="6" w:space="0" w:color="auto"/>
              <w:right w:val="single" w:sz="6" w:space="0" w:color="auto"/>
            </w:tcBorders>
          </w:tcPr>
          <w:p w14:paraId="7C79974A" w14:textId="77777777" w:rsidR="00EC37DA" w:rsidRPr="00313008" w:rsidRDefault="00EC37DA" w:rsidP="00032A89">
            <w:pPr>
              <w:pStyle w:val="Subtitle"/>
              <w:rPr>
                <w:sz w:val="18"/>
                <w:szCs w:val="18"/>
                <w:u w:val="none"/>
              </w:rPr>
            </w:pPr>
          </w:p>
        </w:tc>
        <w:tc>
          <w:tcPr>
            <w:tcW w:w="922" w:type="dxa"/>
            <w:gridSpan w:val="2"/>
            <w:tcBorders>
              <w:left w:val="single" w:sz="6" w:space="0" w:color="auto"/>
              <w:right w:val="single" w:sz="6" w:space="0" w:color="auto"/>
            </w:tcBorders>
          </w:tcPr>
          <w:p w14:paraId="5FADE366" w14:textId="77777777" w:rsidR="00EC37DA" w:rsidRPr="00313008" w:rsidRDefault="00EC37DA" w:rsidP="00032A8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CF9A117" w14:textId="77777777" w:rsidR="00EC37DA" w:rsidRPr="00313008" w:rsidRDefault="00EC37DA" w:rsidP="00032A8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FA5AB72" w14:textId="77777777" w:rsidR="00EC37DA" w:rsidRPr="00313008" w:rsidRDefault="00EC37DA" w:rsidP="00032A8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F282E" w14:textId="77777777" w:rsidR="00EC37DA" w:rsidRPr="00313008" w:rsidRDefault="00EC37DA" w:rsidP="00032A8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7A5389E" w14:textId="77777777" w:rsidR="00EC37DA" w:rsidRPr="00313008" w:rsidRDefault="00EC37DA" w:rsidP="00032A89">
            <w:pPr>
              <w:pStyle w:val="Subtitle"/>
              <w:rPr>
                <w:sz w:val="18"/>
                <w:szCs w:val="18"/>
                <w:u w:val="none"/>
              </w:rPr>
            </w:pPr>
          </w:p>
        </w:tc>
        <w:tc>
          <w:tcPr>
            <w:tcW w:w="923" w:type="dxa"/>
            <w:tcBorders>
              <w:left w:val="single" w:sz="6" w:space="0" w:color="auto"/>
              <w:right w:val="single" w:sz="6" w:space="0" w:color="auto"/>
            </w:tcBorders>
          </w:tcPr>
          <w:p w14:paraId="6879B8F2" w14:textId="77777777" w:rsidR="00EC37DA" w:rsidRPr="00313008" w:rsidRDefault="00EC37DA" w:rsidP="00032A8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0B91AEB" w14:textId="77777777" w:rsidR="00EC37DA" w:rsidRPr="00313008" w:rsidRDefault="00EC37DA" w:rsidP="00032A89">
            <w:pPr>
              <w:pStyle w:val="Subtitle"/>
              <w:jc w:val="left"/>
              <w:rPr>
                <w:b/>
                <w:bCs/>
                <w:sz w:val="18"/>
                <w:szCs w:val="18"/>
                <w:u w:val="none"/>
              </w:rPr>
            </w:pPr>
            <w:r>
              <w:rPr>
                <w:b/>
                <w:bCs/>
                <w:sz w:val="18"/>
                <w:szCs w:val="18"/>
                <w:u w:val="none"/>
              </w:rPr>
              <w:t>3</w:t>
            </w:r>
            <w:r w:rsidRPr="00313008">
              <w:rPr>
                <w:b/>
                <w:bCs/>
                <w:sz w:val="18"/>
                <w:szCs w:val="18"/>
                <w:u w:val="none"/>
              </w:rPr>
              <w:t>0%</w:t>
            </w:r>
          </w:p>
        </w:tc>
      </w:tr>
      <w:tr w:rsidR="00EC37DA" w:rsidRPr="00313008" w14:paraId="4892961A" w14:textId="77777777" w:rsidTr="00032A89">
        <w:tc>
          <w:tcPr>
            <w:tcW w:w="2305" w:type="dxa"/>
            <w:tcBorders>
              <w:top w:val="single" w:sz="6" w:space="0" w:color="auto"/>
              <w:left w:val="thinThickLargeGap" w:sz="24" w:space="0" w:color="auto"/>
              <w:bottom w:val="single" w:sz="4" w:space="0" w:color="auto"/>
            </w:tcBorders>
          </w:tcPr>
          <w:p w14:paraId="5CE9282D" w14:textId="77777777" w:rsidR="00EC37DA" w:rsidRPr="0043432F" w:rsidRDefault="00EC37DA" w:rsidP="00032A89">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77B73503" w14:textId="77777777" w:rsidR="00EC37DA" w:rsidRPr="00313008" w:rsidRDefault="00EC37DA" w:rsidP="00032A8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4A79BF28" w14:textId="77777777" w:rsidR="00EC37DA" w:rsidRPr="00313008" w:rsidRDefault="00EC37DA" w:rsidP="00032A8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BA7402B" w14:textId="77777777" w:rsidR="00EC37DA" w:rsidRPr="00313008" w:rsidRDefault="00EC37DA" w:rsidP="00032A8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A5574E9" w14:textId="77777777" w:rsidR="00EC37DA" w:rsidRPr="00313008" w:rsidRDefault="00EC37DA" w:rsidP="00032A8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B72C677" w14:textId="77777777" w:rsidR="00EC37DA" w:rsidRPr="00313008" w:rsidRDefault="00EC37DA" w:rsidP="00032A8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D34A96E" w14:textId="77777777" w:rsidR="00EC37DA" w:rsidRPr="00313008" w:rsidRDefault="00EC37DA" w:rsidP="00032A8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854D7DF" w14:textId="77777777" w:rsidR="00EC37DA" w:rsidRPr="00313008" w:rsidRDefault="00EC37DA" w:rsidP="00032A8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9EA69F6" w14:textId="77777777" w:rsidR="00EC37DA" w:rsidRPr="00313008" w:rsidRDefault="00EC37DA" w:rsidP="00032A8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0F00E69" w14:textId="77777777" w:rsidR="00EC37DA" w:rsidRPr="00313008" w:rsidRDefault="00EC37DA" w:rsidP="00032A8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465985B" w14:textId="77777777" w:rsidR="00EC37DA" w:rsidRPr="00313008" w:rsidRDefault="00EC37DA" w:rsidP="00032A89">
            <w:pPr>
              <w:pStyle w:val="Subtitle"/>
              <w:jc w:val="left"/>
              <w:rPr>
                <w:b/>
                <w:bCs/>
                <w:sz w:val="18"/>
                <w:szCs w:val="18"/>
                <w:u w:val="none"/>
              </w:rPr>
            </w:pPr>
            <w:r>
              <w:rPr>
                <w:b/>
                <w:bCs/>
                <w:sz w:val="18"/>
                <w:szCs w:val="18"/>
                <w:u w:val="none"/>
              </w:rPr>
              <w:t>20%</w:t>
            </w:r>
          </w:p>
        </w:tc>
      </w:tr>
      <w:tr w:rsidR="00EC37DA" w:rsidRPr="00313008" w14:paraId="02A78D5F" w14:textId="77777777" w:rsidTr="00032A89">
        <w:tc>
          <w:tcPr>
            <w:tcW w:w="2305" w:type="dxa"/>
            <w:tcBorders>
              <w:top w:val="single" w:sz="6" w:space="0" w:color="auto"/>
              <w:left w:val="thinThickLargeGap" w:sz="24" w:space="0" w:color="auto"/>
              <w:bottom w:val="single" w:sz="4" w:space="0" w:color="auto"/>
            </w:tcBorders>
          </w:tcPr>
          <w:p w14:paraId="3A954261" w14:textId="77777777" w:rsidR="00EC37DA" w:rsidRPr="0043432F" w:rsidRDefault="00EC37DA" w:rsidP="00032A89">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0B206267" w14:textId="77777777" w:rsidR="00EC37DA" w:rsidRDefault="00EC37DA" w:rsidP="00032A89">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746BB0C1" w14:textId="77777777" w:rsidR="00EC37DA" w:rsidRPr="00313008" w:rsidRDefault="00EC37DA" w:rsidP="00032A8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268C3D0" w14:textId="77777777" w:rsidR="00EC37DA" w:rsidRPr="00313008" w:rsidRDefault="00EC37DA" w:rsidP="00032A8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82CEB63" w14:textId="77777777" w:rsidR="00EC37DA" w:rsidRPr="00313008" w:rsidRDefault="00EC37DA" w:rsidP="00032A8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4F133A" w14:textId="77777777" w:rsidR="00EC37DA" w:rsidRPr="00313008" w:rsidRDefault="00EC37DA" w:rsidP="00032A8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AA15EE0" w14:textId="77777777" w:rsidR="00EC37DA" w:rsidRPr="00313008" w:rsidRDefault="00EC37DA" w:rsidP="00032A8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BC1AA29" w14:textId="77777777" w:rsidR="00EC37DA" w:rsidRPr="00313008" w:rsidRDefault="00EC37DA" w:rsidP="00032A8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FA9F196" w14:textId="77777777" w:rsidR="00EC37DA" w:rsidRPr="00313008" w:rsidRDefault="00EC37DA" w:rsidP="00032A8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5A5E9B9" w14:textId="77777777" w:rsidR="00EC37DA" w:rsidRPr="00313008" w:rsidRDefault="00EC37DA" w:rsidP="00032A8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9043D12" w14:textId="77777777" w:rsidR="00EC37DA" w:rsidRDefault="00EC37DA" w:rsidP="00032A89">
            <w:pPr>
              <w:pStyle w:val="Subtitle"/>
              <w:jc w:val="left"/>
              <w:rPr>
                <w:b/>
                <w:bCs/>
                <w:sz w:val="18"/>
                <w:szCs w:val="18"/>
                <w:u w:val="none"/>
              </w:rPr>
            </w:pPr>
            <w:r>
              <w:rPr>
                <w:b/>
                <w:bCs/>
                <w:sz w:val="18"/>
                <w:szCs w:val="18"/>
                <w:u w:val="none"/>
              </w:rPr>
              <w:t>10%</w:t>
            </w:r>
          </w:p>
        </w:tc>
      </w:tr>
      <w:tr w:rsidR="00EC37DA" w:rsidRPr="00313008" w14:paraId="12EB5939" w14:textId="77777777" w:rsidTr="00032A89">
        <w:trPr>
          <w:cantSplit/>
          <w:trHeight w:val="282"/>
        </w:trPr>
        <w:tc>
          <w:tcPr>
            <w:tcW w:w="10225" w:type="dxa"/>
            <w:gridSpan w:val="13"/>
            <w:tcBorders>
              <w:left w:val="thinThickLargeGap" w:sz="24" w:space="0" w:color="auto"/>
              <w:right w:val="single" w:sz="4" w:space="0" w:color="auto"/>
            </w:tcBorders>
          </w:tcPr>
          <w:p w14:paraId="70E720F8" w14:textId="77777777" w:rsidR="00EC37DA" w:rsidRPr="009A081E" w:rsidRDefault="00EC37DA" w:rsidP="00032A89">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DE8B16B" w14:textId="77777777" w:rsidR="00EC37DA" w:rsidRPr="00313008" w:rsidRDefault="00EC37DA" w:rsidP="00032A89">
            <w:pPr>
              <w:pStyle w:val="Subtitle"/>
              <w:jc w:val="left"/>
              <w:rPr>
                <w:b/>
                <w:bCs/>
                <w:sz w:val="24"/>
                <w:szCs w:val="24"/>
                <w:u w:val="none"/>
              </w:rPr>
            </w:pPr>
          </w:p>
        </w:tc>
      </w:tr>
      <w:tr w:rsidR="00EC37DA" w:rsidRPr="00313008" w14:paraId="4E5B2FEF" w14:textId="77777777" w:rsidTr="00032A89">
        <w:trPr>
          <w:cantSplit/>
          <w:trHeight w:val="1975"/>
        </w:trPr>
        <w:tc>
          <w:tcPr>
            <w:tcW w:w="10945" w:type="dxa"/>
            <w:gridSpan w:val="14"/>
            <w:tcBorders>
              <w:left w:val="thinThickLargeGap" w:sz="24" w:space="0" w:color="auto"/>
              <w:right w:val="thinThickLargeGap" w:sz="24" w:space="0" w:color="auto"/>
            </w:tcBorders>
          </w:tcPr>
          <w:p w14:paraId="69CAA337" w14:textId="77777777" w:rsidR="00EC37DA" w:rsidRDefault="00EC37DA" w:rsidP="00032A89">
            <w:pPr>
              <w:pStyle w:val="Subtitle"/>
              <w:jc w:val="left"/>
              <w:rPr>
                <w:b/>
                <w:bCs/>
                <w:sz w:val="24"/>
                <w:szCs w:val="24"/>
                <w:u w:val="none"/>
              </w:rPr>
            </w:pPr>
            <w:r w:rsidRPr="00313008">
              <w:rPr>
                <w:b/>
                <w:bCs/>
                <w:sz w:val="24"/>
                <w:szCs w:val="24"/>
                <w:u w:val="none"/>
              </w:rPr>
              <w:lastRenderedPageBreak/>
              <w:t>TUTOR COMMENTS:</w:t>
            </w:r>
          </w:p>
          <w:p w14:paraId="1DE46813" w14:textId="77777777" w:rsidR="00EC37DA" w:rsidRDefault="00EC37DA" w:rsidP="00032A89">
            <w:pPr>
              <w:pStyle w:val="Subtitle"/>
              <w:jc w:val="left"/>
              <w:rPr>
                <w:b/>
                <w:bCs/>
                <w:sz w:val="24"/>
                <w:szCs w:val="24"/>
                <w:u w:val="none"/>
              </w:rPr>
            </w:pPr>
          </w:p>
          <w:p w14:paraId="5E795460" w14:textId="77777777" w:rsidR="00EC37DA" w:rsidRDefault="00EC37DA" w:rsidP="00032A89">
            <w:pPr>
              <w:pStyle w:val="Subtitle"/>
              <w:jc w:val="left"/>
              <w:rPr>
                <w:b/>
                <w:bCs/>
                <w:sz w:val="24"/>
                <w:szCs w:val="24"/>
                <w:u w:val="none"/>
              </w:rPr>
            </w:pPr>
          </w:p>
          <w:p w14:paraId="6FA6DEE8" w14:textId="77777777" w:rsidR="00EC37DA" w:rsidRDefault="00EC37DA" w:rsidP="00032A89">
            <w:pPr>
              <w:pStyle w:val="Subtitle"/>
              <w:jc w:val="left"/>
              <w:rPr>
                <w:b/>
                <w:bCs/>
                <w:sz w:val="24"/>
                <w:szCs w:val="24"/>
                <w:u w:val="none"/>
              </w:rPr>
            </w:pPr>
          </w:p>
          <w:p w14:paraId="6FC26A08" w14:textId="77777777" w:rsidR="00EC37DA" w:rsidRDefault="00EC37DA" w:rsidP="00032A89">
            <w:pPr>
              <w:pStyle w:val="Subtitle"/>
              <w:jc w:val="left"/>
              <w:rPr>
                <w:b/>
                <w:bCs/>
                <w:sz w:val="24"/>
                <w:szCs w:val="24"/>
                <w:u w:val="none"/>
              </w:rPr>
            </w:pPr>
          </w:p>
          <w:p w14:paraId="106AA993" w14:textId="77777777" w:rsidR="00EC37DA" w:rsidRDefault="00EC37DA" w:rsidP="00032A89">
            <w:pPr>
              <w:pStyle w:val="Subtitle"/>
              <w:jc w:val="left"/>
              <w:rPr>
                <w:b/>
                <w:bCs/>
                <w:sz w:val="24"/>
                <w:szCs w:val="24"/>
                <w:u w:val="none"/>
              </w:rPr>
            </w:pPr>
          </w:p>
          <w:p w14:paraId="66F818D5" w14:textId="77777777" w:rsidR="00EC37DA" w:rsidRDefault="00EC37DA" w:rsidP="00032A89">
            <w:pPr>
              <w:pStyle w:val="Subtitle"/>
              <w:jc w:val="left"/>
              <w:rPr>
                <w:b/>
                <w:bCs/>
                <w:sz w:val="24"/>
                <w:szCs w:val="24"/>
                <w:u w:val="none"/>
              </w:rPr>
            </w:pPr>
          </w:p>
          <w:p w14:paraId="56DD9891" w14:textId="77777777" w:rsidR="00EC37DA" w:rsidRDefault="00EC37DA" w:rsidP="00032A89">
            <w:pPr>
              <w:pStyle w:val="Subtitle"/>
              <w:jc w:val="left"/>
              <w:rPr>
                <w:b/>
                <w:bCs/>
                <w:sz w:val="24"/>
                <w:szCs w:val="24"/>
                <w:u w:val="none"/>
              </w:rPr>
            </w:pPr>
          </w:p>
          <w:p w14:paraId="0E32CFD1" w14:textId="77777777" w:rsidR="00EC37DA" w:rsidRPr="00313008" w:rsidRDefault="00EC37DA" w:rsidP="00032A89">
            <w:pPr>
              <w:pStyle w:val="Subtitle"/>
              <w:jc w:val="left"/>
              <w:rPr>
                <w:b/>
                <w:bCs/>
                <w:sz w:val="24"/>
                <w:szCs w:val="24"/>
                <w:u w:val="none"/>
              </w:rPr>
            </w:pPr>
          </w:p>
        </w:tc>
      </w:tr>
      <w:tr w:rsidR="00EC37DA" w:rsidRPr="00313008" w14:paraId="5AF51679" w14:textId="77777777" w:rsidTr="00032A89">
        <w:trPr>
          <w:cantSplit/>
          <w:trHeight w:val="52"/>
        </w:trPr>
        <w:tc>
          <w:tcPr>
            <w:tcW w:w="2661" w:type="dxa"/>
            <w:gridSpan w:val="2"/>
            <w:tcBorders>
              <w:left w:val="thinThickLargeGap" w:sz="24" w:space="0" w:color="auto"/>
              <w:bottom w:val="thickThinLargeGap" w:sz="24" w:space="0" w:color="auto"/>
            </w:tcBorders>
          </w:tcPr>
          <w:p w14:paraId="1B4AC7B5" w14:textId="77777777" w:rsidR="00EC37DA" w:rsidRDefault="00EC37DA" w:rsidP="00032A89">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01/11/19</w:t>
            </w:r>
          </w:p>
          <w:p w14:paraId="1EDC231A" w14:textId="77777777" w:rsidR="00EC37DA" w:rsidRPr="00313008" w:rsidRDefault="00EC37DA" w:rsidP="00032A8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E3B66B2" w14:textId="77777777" w:rsidR="00EC37DA" w:rsidRPr="00313008" w:rsidRDefault="00EC37DA" w:rsidP="00032A89">
            <w:pPr>
              <w:pStyle w:val="Subtitle"/>
              <w:jc w:val="left"/>
              <w:rPr>
                <w:b/>
                <w:bCs/>
                <w:sz w:val="18"/>
                <w:szCs w:val="18"/>
                <w:u w:val="none"/>
              </w:rPr>
            </w:pPr>
            <w:r>
              <w:rPr>
                <w:b/>
                <w:bCs/>
                <w:sz w:val="18"/>
                <w:szCs w:val="18"/>
                <w:u w:val="none"/>
              </w:rPr>
              <w:t>Return date:</w:t>
            </w:r>
          </w:p>
          <w:p w14:paraId="47DFBB17" w14:textId="77777777" w:rsidR="00EC37DA" w:rsidRPr="00313008" w:rsidRDefault="00EC37DA" w:rsidP="00032A8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D194814" w14:textId="77777777" w:rsidR="00EC37DA" w:rsidRPr="00313008" w:rsidRDefault="00EC37DA" w:rsidP="00032A8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DEF2897" w14:textId="77777777" w:rsidR="00EC37DA" w:rsidRPr="00313008" w:rsidRDefault="00EC37DA" w:rsidP="00032A89">
            <w:pPr>
              <w:pStyle w:val="Subtitle"/>
              <w:jc w:val="left"/>
              <w:rPr>
                <w:b/>
                <w:bCs/>
                <w:sz w:val="18"/>
                <w:szCs w:val="18"/>
                <w:u w:val="none"/>
              </w:rPr>
            </w:pPr>
            <w:r w:rsidRPr="00313008">
              <w:rPr>
                <w:b/>
                <w:bCs/>
                <w:sz w:val="18"/>
                <w:szCs w:val="18"/>
                <w:u w:val="none"/>
              </w:rPr>
              <w:t xml:space="preserve">Mark: </w:t>
            </w:r>
          </w:p>
        </w:tc>
      </w:tr>
    </w:tbl>
    <w:p w14:paraId="136CD741" w14:textId="77777777" w:rsidR="00EC37DA" w:rsidRDefault="00EC37DA" w:rsidP="007A2F59">
      <w:pPr>
        <w:spacing w:line="360" w:lineRule="auto"/>
        <w:rPr>
          <w:rFonts w:ascii="Times New Roman" w:hAnsi="Times New Roman" w:cs="Times New Roman"/>
          <w:b/>
          <w:bCs/>
          <w:sz w:val="24"/>
          <w:szCs w:val="24"/>
        </w:rPr>
      </w:pPr>
    </w:p>
    <w:p w14:paraId="2EDB89A3" w14:textId="77777777" w:rsidR="00EC37DA" w:rsidRDefault="00EC37DA" w:rsidP="007A2F59">
      <w:pPr>
        <w:spacing w:line="360" w:lineRule="auto"/>
        <w:rPr>
          <w:rFonts w:ascii="Times New Roman" w:hAnsi="Times New Roman" w:cs="Times New Roman"/>
          <w:b/>
          <w:bCs/>
          <w:sz w:val="24"/>
          <w:szCs w:val="24"/>
        </w:rPr>
      </w:pPr>
    </w:p>
    <w:p w14:paraId="14375751" w14:textId="77777777" w:rsidR="00EC37DA" w:rsidRDefault="00EC37DA" w:rsidP="007A2F59">
      <w:pPr>
        <w:spacing w:line="360" w:lineRule="auto"/>
        <w:rPr>
          <w:rFonts w:ascii="Times New Roman" w:hAnsi="Times New Roman" w:cs="Times New Roman"/>
          <w:b/>
          <w:bCs/>
          <w:sz w:val="24"/>
          <w:szCs w:val="24"/>
        </w:rPr>
      </w:pPr>
    </w:p>
    <w:p w14:paraId="45264DEB" w14:textId="77777777" w:rsidR="00EC37DA" w:rsidRDefault="00EC37DA" w:rsidP="007A2F59">
      <w:pPr>
        <w:spacing w:line="360" w:lineRule="auto"/>
        <w:rPr>
          <w:rFonts w:ascii="Times New Roman" w:hAnsi="Times New Roman" w:cs="Times New Roman"/>
          <w:b/>
          <w:bCs/>
          <w:sz w:val="24"/>
          <w:szCs w:val="24"/>
        </w:rPr>
      </w:pPr>
    </w:p>
    <w:p w14:paraId="252FF1F1" w14:textId="77777777" w:rsidR="00EC37DA" w:rsidRDefault="00EC37DA" w:rsidP="007A2F59">
      <w:pPr>
        <w:spacing w:line="360" w:lineRule="auto"/>
        <w:rPr>
          <w:rFonts w:ascii="Times New Roman" w:hAnsi="Times New Roman" w:cs="Times New Roman"/>
          <w:b/>
          <w:bCs/>
          <w:sz w:val="24"/>
          <w:szCs w:val="24"/>
        </w:rPr>
      </w:pPr>
    </w:p>
    <w:p w14:paraId="26BF0666" w14:textId="77777777" w:rsidR="00EC37DA" w:rsidRDefault="00EC37DA" w:rsidP="007A2F59">
      <w:pPr>
        <w:spacing w:line="360" w:lineRule="auto"/>
        <w:rPr>
          <w:rFonts w:ascii="Times New Roman" w:hAnsi="Times New Roman" w:cs="Times New Roman"/>
          <w:b/>
          <w:bCs/>
          <w:sz w:val="24"/>
          <w:szCs w:val="24"/>
        </w:rPr>
      </w:pPr>
    </w:p>
    <w:p w14:paraId="0CCC4AAA" w14:textId="77777777" w:rsidR="00EC37DA" w:rsidRDefault="00EC37DA" w:rsidP="007A2F59">
      <w:pPr>
        <w:spacing w:line="360" w:lineRule="auto"/>
        <w:rPr>
          <w:rFonts w:ascii="Times New Roman" w:hAnsi="Times New Roman" w:cs="Times New Roman"/>
          <w:b/>
          <w:bCs/>
          <w:sz w:val="24"/>
          <w:szCs w:val="24"/>
        </w:rPr>
      </w:pPr>
    </w:p>
    <w:p w14:paraId="364012C4" w14:textId="77777777" w:rsidR="00EC37DA" w:rsidRDefault="00EC37DA" w:rsidP="007A2F59">
      <w:pPr>
        <w:spacing w:line="360" w:lineRule="auto"/>
        <w:rPr>
          <w:rFonts w:ascii="Times New Roman" w:hAnsi="Times New Roman" w:cs="Times New Roman"/>
          <w:b/>
          <w:bCs/>
          <w:sz w:val="24"/>
          <w:szCs w:val="24"/>
        </w:rPr>
      </w:pPr>
    </w:p>
    <w:p w14:paraId="0EB5EE3A" w14:textId="77777777" w:rsidR="00EC37DA" w:rsidRDefault="00EC37DA" w:rsidP="007A2F59">
      <w:pPr>
        <w:spacing w:line="360" w:lineRule="auto"/>
        <w:rPr>
          <w:rFonts w:ascii="Times New Roman" w:hAnsi="Times New Roman" w:cs="Times New Roman"/>
          <w:b/>
          <w:bCs/>
          <w:sz w:val="24"/>
          <w:szCs w:val="24"/>
        </w:rPr>
      </w:pPr>
    </w:p>
    <w:p w14:paraId="0F723158" w14:textId="77777777" w:rsidR="00EC37DA" w:rsidRDefault="00EC37DA" w:rsidP="007A2F59">
      <w:pPr>
        <w:spacing w:line="360" w:lineRule="auto"/>
        <w:rPr>
          <w:rFonts w:ascii="Times New Roman" w:hAnsi="Times New Roman" w:cs="Times New Roman"/>
          <w:b/>
          <w:bCs/>
          <w:sz w:val="24"/>
          <w:szCs w:val="24"/>
        </w:rPr>
      </w:pPr>
    </w:p>
    <w:p w14:paraId="493AD504" w14:textId="77777777" w:rsidR="00EC37DA" w:rsidRDefault="00EC37DA" w:rsidP="007A2F59">
      <w:pPr>
        <w:spacing w:line="360" w:lineRule="auto"/>
        <w:rPr>
          <w:rFonts w:ascii="Times New Roman" w:hAnsi="Times New Roman" w:cs="Times New Roman"/>
          <w:b/>
          <w:bCs/>
          <w:sz w:val="24"/>
          <w:szCs w:val="24"/>
        </w:rPr>
      </w:pPr>
    </w:p>
    <w:p w14:paraId="490BC112" w14:textId="77777777" w:rsidR="00EC37DA" w:rsidRDefault="00EC37DA" w:rsidP="007A2F59">
      <w:pPr>
        <w:spacing w:line="360" w:lineRule="auto"/>
        <w:rPr>
          <w:rFonts w:ascii="Times New Roman" w:hAnsi="Times New Roman" w:cs="Times New Roman"/>
          <w:b/>
          <w:bCs/>
          <w:sz w:val="24"/>
          <w:szCs w:val="24"/>
        </w:rPr>
      </w:pPr>
    </w:p>
    <w:p w14:paraId="4632350C" w14:textId="77777777" w:rsidR="00EC37DA" w:rsidRDefault="00EC37DA" w:rsidP="007A2F59">
      <w:pPr>
        <w:spacing w:line="360" w:lineRule="auto"/>
        <w:rPr>
          <w:rFonts w:ascii="Times New Roman" w:hAnsi="Times New Roman" w:cs="Times New Roman"/>
          <w:b/>
          <w:bCs/>
          <w:sz w:val="24"/>
          <w:szCs w:val="24"/>
        </w:rPr>
      </w:pPr>
    </w:p>
    <w:p w14:paraId="5563A387" w14:textId="77777777" w:rsidR="00EC37DA" w:rsidRDefault="00EC37DA" w:rsidP="007A2F59">
      <w:pPr>
        <w:spacing w:line="360" w:lineRule="auto"/>
        <w:rPr>
          <w:rFonts w:ascii="Times New Roman" w:hAnsi="Times New Roman" w:cs="Times New Roman"/>
          <w:b/>
          <w:bCs/>
          <w:sz w:val="24"/>
          <w:szCs w:val="24"/>
        </w:rPr>
      </w:pPr>
    </w:p>
    <w:p w14:paraId="1649F3F3" w14:textId="77777777" w:rsidR="00EC37DA" w:rsidRDefault="00EC37DA" w:rsidP="007A2F59">
      <w:pPr>
        <w:spacing w:line="360" w:lineRule="auto"/>
        <w:rPr>
          <w:rFonts w:ascii="Times New Roman" w:hAnsi="Times New Roman" w:cs="Times New Roman"/>
          <w:b/>
          <w:bCs/>
          <w:sz w:val="24"/>
          <w:szCs w:val="24"/>
        </w:rPr>
      </w:pPr>
    </w:p>
    <w:p w14:paraId="2D69BEE8" w14:textId="77777777" w:rsidR="00EC37DA" w:rsidRDefault="00EC37DA" w:rsidP="007A2F59">
      <w:pPr>
        <w:spacing w:line="360" w:lineRule="auto"/>
        <w:rPr>
          <w:rFonts w:ascii="Times New Roman" w:hAnsi="Times New Roman" w:cs="Times New Roman"/>
          <w:b/>
          <w:bCs/>
          <w:sz w:val="24"/>
          <w:szCs w:val="24"/>
        </w:rPr>
      </w:pPr>
    </w:p>
    <w:p w14:paraId="041EB8FA" w14:textId="77777777" w:rsidR="00EC37DA" w:rsidRDefault="00EC37DA" w:rsidP="007A2F59">
      <w:pPr>
        <w:spacing w:line="360" w:lineRule="auto"/>
        <w:rPr>
          <w:rFonts w:ascii="Times New Roman" w:hAnsi="Times New Roman" w:cs="Times New Roman"/>
          <w:b/>
          <w:bCs/>
          <w:sz w:val="24"/>
          <w:szCs w:val="24"/>
        </w:rPr>
      </w:pPr>
    </w:p>
    <w:p w14:paraId="21D72006" w14:textId="77777777" w:rsidR="00EC37DA" w:rsidRDefault="00EC37DA" w:rsidP="007A2F59">
      <w:pPr>
        <w:spacing w:line="360" w:lineRule="auto"/>
        <w:rPr>
          <w:rFonts w:ascii="Times New Roman" w:hAnsi="Times New Roman" w:cs="Times New Roman"/>
          <w:b/>
          <w:bCs/>
          <w:sz w:val="24"/>
          <w:szCs w:val="24"/>
        </w:rPr>
      </w:pPr>
    </w:p>
    <w:p w14:paraId="6883FA1D" w14:textId="29AB0B24" w:rsidR="003F622A" w:rsidRPr="007A2F59" w:rsidRDefault="3AABCD82" w:rsidP="007A2F59">
      <w:pPr>
        <w:spacing w:line="360" w:lineRule="auto"/>
        <w:rPr>
          <w:rFonts w:ascii="Times New Roman" w:hAnsi="Times New Roman" w:cs="Times New Roman"/>
          <w:b/>
          <w:bCs/>
          <w:sz w:val="24"/>
          <w:szCs w:val="24"/>
        </w:rPr>
      </w:pPr>
      <w:r w:rsidRPr="007A2F59">
        <w:rPr>
          <w:rFonts w:ascii="Times New Roman" w:hAnsi="Times New Roman" w:cs="Times New Roman"/>
          <w:b/>
          <w:bCs/>
          <w:sz w:val="24"/>
          <w:szCs w:val="24"/>
        </w:rPr>
        <w:lastRenderedPageBreak/>
        <w:t>Dissertation Proposal-what is the link between the mental health and diet of adolescents?</w:t>
      </w:r>
    </w:p>
    <w:p w14:paraId="2A1F1BAE" w14:textId="5F8E93C4" w:rsidR="001A1C27" w:rsidRPr="007A2F59" w:rsidRDefault="3AABCD82" w:rsidP="007A2F59">
      <w:pPr>
        <w:spacing w:line="360" w:lineRule="auto"/>
        <w:rPr>
          <w:rFonts w:ascii="Times New Roman" w:hAnsi="Times New Roman" w:cs="Times New Roman"/>
          <w:b/>
          <w:bCs/>
          <w:sz w:val="24"/>
          <w:szCs w:val="24"/>
        </w:rPr>
      </w:pPr>
      <w:r w:rsidRPr="007A2F59">
        <w:rPr>
          <w:rFonts w:ascii="Times New Roman" w:hAnsi="Times New Roman" w:cs="Times New Roman"/>
          <w:b/>
          <w:bCs/>
          <w:sz w:val="24"/>
          <w:szCs w:val="24"/>
        </w:rPr>
        <w:t>Introduction and Rationale</w:t>
      </w:r>
    </w:p>
    <w:p w14:paraId="059E4CF3" w14:textId="206A41D2" w:rsidR="00D42A86" w:rsidRPr="007A2F59" w:rsidRDefault="00932CF8"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 xml:space="preserve">The link between adolescents’ mental health and diet was chosen to be studied during this dissertation. </w:t>
      </w:r>
      <w:r w:rsidR="00D42A86" w:rsidRPr="007A2F59">
        <w:rPr>
          <w:rFonts w:ascii="Times New Roman" w:hAnsi="Times New Roman" w:cs="Times New Roman"/>
          <w:sz w:val="24"/>
          <w:szCs w:val="24"/>
        </w:rPr>
        <w:t xml:space="preserve">This topic was chosen as literature has shown that there </w:t>
      </w:r>
      <w:r w:rsidR="00C32158" w:rsidRPr="007A2F59">
        <w:rPr>
          <w:rFonts w:ascii="Times New Roman" w:hAnsi="Times New Roman" w:cs="Times New Roman"/>
          <w:sz w:val="24"/>
          <w:szCs w:val="24"/>
        </w:rPr>
        <w:t xml:space="preserve">has been a </w:t>
      </w:r>
      <w:r w:rsidR="00D42A86" w:rsidRPr="007A2F59">
        <w:rPr>
          <w:rFonts w:ascii="Times New Roman" w:hAnsi="Times New Roman" w:cs="Times New Roman"/>
          <w:sz w:val="24"/>
          <w:szCs w:val="24"/>
        </w:rPr>
        <w:t>huge increase in anxiety and depression amongst adolescents in the last 25 years, which could be linked to poor diet.</w:t>
      </w:r>
    </w:p>
    <w:p w14:paraId="1B18DF4F" w14:textId="2D729199" w:rsidR="00C27F03" w:rsidRPr="007A2F59" w:rsidRDefault="0219EF33"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According to studies such as The World Health Organisation (WHO, 2018) explain that the prevalence of mental health issues is increasing, with 16% of the global burden of injury and disease being attributed to mental health conditions in individuals aged between 10 and 19 years of age. The majority of mental health issues begin during childhood or adolescence (WHO, 2018). Half of all mental health issues begin by 14 years of age (WHO, 2018). WHO (2018) state that the most prevalent mental health problem amongst adolescents is depression.</w:t>
      </w:r>
    </w:p>
    <w:p w14:paraId="44B133A4" w14:textId="3C976AF6" w:rsidR="5E14B8DE" w:rsidRPr="007A2F59" w:rsidRDefault="5E14B8DE" w:rsidP="007A2F59">
      <w:pPr>
        <w:spacing w:line="360" w:lineRule="auto"/>
        <w:jc w:val="both"/>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Public Health England (2017) found that no more than 11% of dietary energy should be provided by added sugars. Adolescents exceeded this daily recommendation by 4.6% (Public Health England, 2017).  </w:t>
      </w:r>
    </w:p>
    <w:p w14:paraId="144B60B2" w14:textId="7231F0FC" w:rsidR="3AABCD82" w:rsidRPr="007A2F59" w:rsidRDefault="3AABCD82" w:rsidP="007A2F59">
      <w:pPr>
        <w:spacing w:line="360" w:lineRule="auto"/>
        <w:jc w:val="both"/>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The food energy provided by fat were found to be 1% below the recommendation of 35% in adolescents. On average 12.5% of energy produced by the diet of adolescents was found to be provided from saturated fatty acids. Adolescent’s intakes of dietary fibre have been found to be 15g under the daily recommended intake of 25g (Public Health England, 2017).</w:t>
      </w:r>
    </w:p>
    <w:p w14:paraId="05F6A94D" w14:textId="1C7F4595" w:rsidR="5E14B8DE" w:rsidRPr="007A2F59" w:rsidRDefault="3983B9A0" w:rsidP="007A2F59">
      <w:pPr>
        <w:spacing w:line="360" w:lineRule="auto"/>
        <w:jc w:val="both"/>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Public Health England (2017) discovered that low intakes of vitamins and minerals, especially calcium and iron, were prevalent in adolescents. Intakes of vitamin A, zinc, iodine and folate are also below the daily recommendations in adolescents. Intakes of sodium amongst adolescents were found to be over the daily recommendation of 6g, with intakes ranging from 7.1g/day to 6.2g/day (Public Health England, 2017).</w:t>
      </w:r>
    </w:p>
    <w:p w14:paraId="2816B6B0" w14:textId="661A7399" w:rsidR="6725E370" w:rsidRPr="007A2F59" w:rsidRDefault="6725E37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Handling different foods during healthy cookery lessons, increases adolescents’ confidence with regards to tasting and cooking a variety of new foods. Healthy cookery lessons in schools allow adolescents to learn many kitchen-based skills such as; kneading and cutting, which can be useful in later life (Healthy food choices in schools, 2019).    </w:t>
      </w:r>
    </w:p>
    <w:p w14:paraId="6CF8A38A" w14:textId="39A53134" w:rsidR="6725E37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lastRenderedPageBreak/>
        <w:t xml:space="preserve">Adolescents who take part in healthy cookery lessons often feel a sense of accomplishment and report an increase in self-confidence. They also feel that they are contributing to their families (Healthy food choices in schools, 2019). </w:t>
      </w:r>
    </w:p>
    <w:p w14:paraId="58DC1CA5" w14:textId="752D66F1" w:rsidR="6725E37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Healthy cookery lessons in schools could allow adolescents to decrease the amount of time they spend taking part in activities such as; watching tv or browsing social media, as they may wish to allocate more time to cooking at home (Healthy food choices in schools, 2019).  </w:t>
      </w:r>
    </w:p>
    <w:p w14:paraId="0499B3E4" w14:textId="0D0D1FEB" w:rsidR="3C904EA3"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Adolescents are more likely to consume fruits and vegetables after taking part in healthy cookery lessons (Healthy food choices in schools, 2019). Adolescents are less likely to skip meals or consume unhealthy foods if they are able to learn to prepare their own healthy meals (Healthy food choices in schools, 2019).</w:t>
      </w:r>
    </w:p>
    <w:p w14:paraId="6FE07693" w14:textId="057CB20C" w:rsidR="3C904EA3"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Healthy cookery lessons in schools can allow adolescents to gain basic lifetime skills such as; weighing, measuring and tracking time. They can also develop communication and social skills from working together within the kitchen environment (Healthy food choices in schools, 2019).</w:t>
      </w:r>
    </w:p>
    <w:p w14:paraId="4DAFF652" w14:textId="33744622" w:rsidR="3983B9A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Nutritional skills such as; making smarter food choices and planning meals, can be learnt by adolescents during healthy cookery lessons (Healthy food choices in schools, 2019). </w:t>
      </w:r>
    </w:p>
    <w:p w14:paraId="7CEE6C11" w14:textId="5017F483" w:rsidR="3983B9A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Hasan et al (2019) discovered that healthy cookery lessons in schools resulted in improvements in self-efficacy and dietary intakes, within a kitchen environment. </w:t>
      </w:r>
    </w:p>
    <w:p w14:paraId="3D126567" w14:textId="52E99F93" w:rsidR="3983B9A0" w:rsidRPr="007A2F59" w:rsidRDefault="008F596F"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Rose </w:t>
      </w:r>
      <w:r w:rsidR="3983B9A0"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2019</w:t>
      </w:r>
      <w:r w:rsidR="3983B9A0" w:rsidRPr="007A2F59">
        <w:rPr>
          <w:rFonts w:ascii="Times New Roman" w:eastAsia="Times New Roman" w:hAnsi="Times New Roman" w:cs="Times New Roman"/>
          <w:sz w:val="24"/>
          <w:szCs w:val="24"/>
        </w:rPr>
        <w:t xml:space="preserve">) discovered that many schools continue to provide foods with a high fat and sugar content such as; pizza, muffins and cookies, to adolescents during break and lunchtimes. </w:t>
      </w:r>
    </w:p>
    <w:p w14:paraId="2575BE4B" w14:textId="28573FBD" w:rsidR="3983B9A0" w:rsidRPr="007A2F59" w:rsidRDefault="007371D9"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Cisse-Egbuonye </w:t>
      </w:r>
      <w:r w:rsidR="3983B9A0" w:rsidRPr="007A2F59">
        <w:rPr>
          <w:rFonts w:ascii="Times New Roman" w:eastAsia="Times New Roman" w:hAnsi="Times New Roman" w:cs="Times New Roman"/>
          <w:sz w:val="24"/>
          <w:szCs w:val="24"/>
        </w:rPr>
        <w:t>et al (20</w:t>
      </w:r>
      <w:r w:rsidRPr="007A2F59">
        <w:rPr>
          <w:rFonts w:ascii="Times New Roman" w:eastAsia="Times New Roman" w:hAnsi="Times New Roman" w:cs="Times New Roman"/>
          <w:sz w:val="24"/>
          <w:szCs w:val="24"/>
        </w:rPr>
        <w:t>17</w:t>
      </w:r>
      <w:r w:rsidR="3983B9A0" w:rsidRPr="007A2F59">
        <w:rPr>
          <w:rFonts w:ascii="Times New Roman" w:eastAsia="Times New Roman" w:hAnsi="Times New Roman" w:cs="Times New Roman"/>
          <w:sz w:val="24"/>
          <w:szCs w:val="24"/>
        </w:rPr>
        <w:t>) discovered that over 8</w:t>
      </w:r>
      <w:r w:rsidRPr="007A2F59">
        <w:rPr>
          <w:rFonts w:ascii="Times New Roman" w:eastAsia="Times New Roman" w:hAnsi="Times New Roman" w:cs="Times New Roman"/>
          <w:sz w:val="24"/>
          <w:szCs w:val="24"/>
        </w:rPr>
        <w:t>5</w:t>
      </w:r>
      <w:r w:rsidR="3983B9A0" w:rsidRPr="007A2F59">
        <w:rPr>
          <w:rFonts w:ascii="Times New Roman" w:eastAsia="Times New Roman" w:hAnsi="Times New Roman" w:cs="Times New Roman"/>
          <w:sz w:val="24"/>
          <w:szCs w:val="24"/>
        </w:rPr>
        <w:t xml:space="preserve">% of secondary school pupils are able to access vending machines, school stores or canteens. </w:t>
      </w:r>
      <w:r w:rsidRPr="007A2F59">
        <w:rPr>
          <w:rFonts w:ascii="Times New Roman" w:eastAsia="Times New Roman" w:hAnsi="Times New Roman" w:cs="Times New Roman"/>
          <w:sz w:val="24"/>
          <w:szCs w:val="24"/>
        </w:rPr>
        <w:t xml:space="preserve">Similarly, </w:t>
      </w:r>
      <w:r w:rsidR="3983B9A0" w:rsidRPr="007A2F59">
        <w:rPr>
          <w:rFonts w:ascii="Times New Roman" w:eastAsia="Times New Roman" w:hAnsi="Times New Roman" w:cs="Times New Roman"/>
          <w:sz w:val="24"/>
          <w:szCs w:val="24"/>
        </w:rPr>
        <w:t xml:space="preserve">Harnack et al (2000) found that food items sold within these places are often lacking in nutrients and high in calories, sugar and fat. </w:t>
      </w:r>
    </w:p>
    <w:p w14:paraId="67C02C5B" w14:textId="19B665F6" w:rsidR="3983B9A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Healthy food items that are available within schools are often less likely to be chosen by adolescents than unhealthy foods (Cullen et al, 2000, Kubik et al, 2003).</w:t>
      </w:r>
    </w:p>
    <w:p w14:paraId="1CABEA19" w14:textId="08449E17" w:rsidR="3983B9A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Yonker et al (2015) state that over 95% of adolescents use the internet daily. They also found that social media use is prevalent amongst 81% of the adolescent population.</w:t>
      </w:r>
    </w:p>
    <w:p w14:paraId="40337429" w14:textId="523A54ED" w:rsidR="3983B9A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lastRenderedPageBreak/>
        <w:t xml:space="preserve">Frazier &amp; Harris (2018) explain that fast food, sugary drinks and unhealthy snack companies often promote their products to adolescents via social media. </w:t>
      </w:r>
      <w:r w:rsidR="000C1DD0" w:rsidRPr="007A2F59">
        <w:rPr>
          <w:rFonts w:ascii="Times New Roman" w:eastAsia="Times New Roman" w:hAnsi="Times New Roman" w:cs="Times New Roman"/>
          <w:sz w:val="24"/>
          <w:szCs w:val="24"/>
        </w:rPr>
        <w:t>Glickman et al</w:t>
      </w:r>
      <w:r w:rsidRPr="007A2F59">
        <w:rPr>
          <w:rFonts w:ascii="Times New Roman" w:eastAsia="Times New Roman" w:hAnsi="Times New Roman" w:cs="Times New Roman"/>
          <w:sz w:val="24"/>
          <w:szCs w:val="24"/>
        </w:rPr>
        <w:t xml:space="preserve"> (2012) explains that this increases their desire to purchase and consume them.</w:t>
      </w:r>
    </w:p>
    <w:p w14:paraId="54058B20" w14:textId="18710718" w:rsidR="3983B9A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Previous studies such as Semega et al (2017) have found that households with a lower income often consume less fruits and vegetables and more high fat and sugar or processed foods. </w:t>
      </w:r>
    </w:p>
    <w:p w14:paraId="7235E846" w14:textId="27C53522" w:rsidR="3983B9A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Studies such as Evans &amp; Kantrowitz (2002) have investigated the effects of low income on food choices. They discovered that expenses such as; rent, clothing and other debts often take precedence over buying healthy food.  </w:t>
      </w:r>
    </w:p>
    <w:p w14:paraId="1401A53E" w14:textId="7E1995C3" w:rsidR="3983B9A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Albaladejo-Blázquez et al (2018) discovered a link between bullying and poor dietary choices. Studies such as Cartwright (2003) &amp; Michels (2012) explain that adolescents who are bullied often establish unhealthy dietary patterns which include a high amount of sugary and fatty foods and a low amount of fruits and vegetables.</w:t>
      </w:r>
    </w:p>
    <w:p w14:paraId="4A9D1147" w14:textId="5F1FE2A0" w:rsidR="3983B9A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Adolescents who are bullied often view unhealthy foods as a comfort, which allows them to cope with the emotional effects of bullying and reduces their feelings of stress (Michels, 2012).  </w:t>
      </w:r>
    </w:p>
    <w:p w14:paraId="37397011" w14:textId="18B653E1" w:rsidR="003C5474" w:rsidRPr="007A2F59" w:rsidRDefault="3AABCD82"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 xml:space="preserve">Jacka et al (2011) found that an improvement in the quality of an individual’s diet resulted in an improvement in their mental health. Quirk et al (2013) agree that there is an association between poor diet and mental health issues such as depression. A diet that is poor in quality, may also be lacking in nutrients such as; folate, zinc, magnesium and omega-3 fatty acids, which may cause deficiencies that can lead to anxiety or depressive disorders (Quirk et al, 2013).  </w:t>
      </w:r>
    </w:p>
    <w:p w14:paraId="0BC34210" w14:textId="18AA034D" w:rsidR="00D42A86" w:rsidRPr="007A2F59" w:rsidRDefault="3AABCD82"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 xml:space="preserve">It is necessary and important for this research to be carried out as the prevalence of mental health issues in adolescence is increasing and research in this area may raise awareness of adolescent mental health issues and the effect that diet has on them. The results of this study will be useful for adolescents, particularly those with mental health problems, as it will allow them to understand how their diet may affect them. Parents of adolescents and secondary school teaching and catering staff may also find this research useful. This dissertation aims to discover whether a link exists between the diet and mental health of adolescents. It also aims to investigate the effects of factors such as; social media, bullying, poverty etc, on the mental health and diet of adolescents. </w:t>
      </w:r>
    </w:p>
    <w:p w14:paraId="0F721C22" w14:textId="229A4782" w:rsidR="00D42A86" w:rsidRPr="007A2F59" w:rsidRDefault="3AABCD82" w:rsidP="007A2F59">
      <w:pPr>
        <w:spacing w:line="360" w:lineRule="auto"/>
        <w:rPr>
          <w:rFonts w:ascii="Times New Roman" w:hAnsi="Times New Roman" w:cs="Times New Roman"/>
          <w:b/>
          <w:bCs/>
          <w:sz w:val="24"/>
          <w:szCs w:val="24"/>
        </w:rPr>
      </w:pPr>
      <w:r w:rsidRPr="007A2F59">
        <w:rPr>
          <w:rFonts w:ascii="Times New Roman" w:hAnsi="Times New Roman" w:cs="Times New Roman"/>
          <w:b/>
          <w:bCs/>
          <w:sz w:val="24"/>
          <w:szCs w:val="24"/>
        </w:rPr>
        <w:lastRenderedPageBreak/>
        <w:t>Outline of proposed methodology</w:t>
      </w:r>
    </w:p>
    <w:p w14:paraId="29CD6C41" w14:textId="78C95177" w:rsidR="00A523D0" w:rsidRPr="007A2F59" w:rsidRDefault="3AABCD82"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Adolescents will be the subjects of this study due to the many causes of mental health problems and poor diets amongst them. They are an appropriate demographic to research within this dissertation.</w:t>
      </w:r>
    </w:p>
    <w:p w14:paraId="0968F494" w14:textId="1359ADE3" w:rsidR="7A502D80" w:rsidRPr="007A2F59" w:rsidRDefault="0219EF33"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A narrative literature review will be conducted in order to discover whether a link exists between the mental health and diet of adolescents. This method was chosen as mental health can be a delicate subject, and often adolescents can feel embarrassed or uncomfortable providing this information.</w:t>
      </w:r>
    </w:p>
    <w:p w14:paraId="3809EB54" w14:textId="57BA7E66" w:rsidR="0219EF33" w:rsidRPr="007A2F59" w:rsidRDefault="0219EF33"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A narrative literature review was chosen, as it allows the researcher to assess the current state of a research topic, by investigating the extent to which the topic has been previously researched. Reviewing previous research can lead to potential areas of further research within the topic. A more beneficial approach to developing a topic can be discovered by reviewing previous research.</w:t>
      </w:r>
    </w:p>
    <w:p w14:paraId="3600ED3C" w14:textId="4E8BA7E7" w:rsidR="0219EF33" w:rsidRPr="007A2F59" w:rsidRDefault="0219EF33"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A systematic review was not chosen for this dissertation, as there are a number of different factors which affect diet and mental health in adolescents. This study will analyse qualitative data rather than quantitative data.</w:t>
      </w:r>
    </w:p>
    <w:p w14:paraId="2BDD5F11" w14:textId="148DD5BE" w:rsidR="001A1C27" w:rsidRPr="007A2F59" w:rsidRDefault="7A502D80"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In order to answer the question posed by this dissertation, a large amount of literature will be gathered and examined to discover whether a link exists between mental health and diet in adolescents.</w:t>
      </w:r>
    </w:p>
    <w:p w14:paraId="6694D9BA" w14:textId="77777777" w:rsidR="001A1C27" w:rsidRPr="007A2F59" w:rsidRDefault="7A502D80" w:rsidP="007A2F59">
      <w:pPr>
        <w:spacing w:line="360" w:lineRule="auto"/>
        <w:rPr>
          <w:rFonts w:ascii="Times New Roman" w:hAnsi="Times New Roman" w:cs="Times New Roman"/>
          <w:b/>
          <w:bCs/>
          <w:sz w:val="24"/>
          <w:szCs w:val="24"/>
        </w:rPr>
      </w:pPr>
      <w:r w:rsidRPr="007A2F59">
        <w:rPr>
          <w:rFonts w:ascii="Times New Roman" w:hAnsi="Times New Roman" w:cs="Times New Roman"/>
          <w:b/>
          <w:bCs/>
          <w:sz w:val="24"/>
          <w:szCs w:val="24"/>
        </w:rPr>
        <w:t>Identification of data analysis methods</w:t>
      </w:r>
    </w:p>
    <w:p w14:paraId="0A7834F8" w14:textId="346ED9BA" w:rsidR="7A502D80" w:rsidRPr="007A2F59" w:rsidRDefault="0219EF33" w:rsidP="007A2F59">
      <w:pPr>
        <w:spacing w:line="360" w:lineRule="auto"/>
        <w:rPr>
          <w:rFonts w:ascii="Times New Roman" w:eastAsia="Times New Roman" w:hAnsi="Times New Roman" w:cs="Times New Roman"/>
          <w:sz w:val="24"/>
          <w:szCs w:val="24"/>
        </w:rPr>
      </w:pPr>
      <w:r w:rsidRPr="007A2F59">
        <w:rPr>
          <w:rFonts w:ascii="Times New Roman" w:hAnsi="Times New Roman" w:cs="Times New Roman"/>
          <w:sz w:val="24"/>
          <w:szCs w:val="24"/>
        </w:rPr>
        <w:t xml:space="preserve">The diet and mental health of adolescents will be researched along with the factors affecting them will be researched in great depth. The information that is found will then be analysed and linked together. </w:t>
      </w:r>
      <w:r w:rsidRPr="007A2F59">
        <w:rPr>
          <w:rFonts w:ascii="Times New Roman" w:eastAsia="Times New Roman" w:hAnsi="Times New Roman" w:cs="Times New Roman"/>
          <w:sz w:val="24"/>
          <w:szCs w:val="24"/>
        </w:rPr>
        <w:t xml:space="preserve"> </w:t>
      </w:r>
    </w:p>
    <w:p w14:paraId="5EA71351" w14:textId="77777777" w:rsidR="001A1C27" w:rsidRPr="007A2F59" w:rsidRDefault="001A1C27" w:rsidP="007A2F59">
      <w:pPr>
        <w:spacing w:line="360" w:lineRule="auto"/>
        <w:rPr>
          <w:rFonts w:ascii="Times New Roman" w:hAnsi="Times New Roman" w:cs="Times New Roman"/>
          <w:b/>
          <w:bCs/>
          <w:sz w:val="24"/>
          <w:szCs w:val="24"/>
        </w:rPr>
      </w:pPr>
      <w:r w:rsidRPr="007A2F59">
        <w:rPr>
          <w:rFonts w:ascii="Times New Roman" w:hAnsi="Times New Roman" w:cs="Times New Roman"/>
          <w:b/>
          <w:bCs/>
          <w:sz w:val="24"/>
          <w:szCs w:val="24"/>
        </w:rPr>
        <w:t>Outline of proposed timetable for completion of dissertation sections</w:t>
      </w:r>
    </w:p>
    <w:p w14:paraId="172C0DDE" w14:textId="77777777" w:rsidR="00D42A86" w:rsidRPr="007A2F59" w:rsidRDefault="00D42A86" w:rsidP="007A2F59">
      <w:pPr>
        <w:numPr>
          <w:ilvl w:val="0"/>
          <w:numId w:val="6"/>
        </w:numPr>
        <w:spacing w:line="360" w:lineRule="auto"/>
        <w:rPr>
          <w:rFonts w:ascii="Times New Roman" w:hAnsi="Times New Roman" w:cs="Times New Roman"/>
          <w:sz w:val="24"/>
          <w:szCs w:val="24"/>
        </w:rPr>
      </w:pPr>
      <w:r w:rsidRPr="007A2F59">
        <w:rPr>
          <w:rFonts w:ascii="Times New Roman" w:hAnsi="Times New Roman" w:cs="Times New Roman"/>
          <w:sz w:val="24"/>
          <w:szCs w:val="24"/>
        </w:rPr>
        <w:t>1</w:t>
      </w:r>
      <w:r w:rsidRPr="007A2F59">
        <w:rPr>
          <w:rFonts w:ascii="Times New Roman" w:hAnsi="Times New Roman" w:cs="Times New Roman"/>
          <w:sz w:val="24"/>
          <w:szCs w:val="24"/>
          <w:vertAlign w:val="superscript"/>
        </w:rPr>
        <w:t>st</w:t>
      </w:r>
      <w:r w:rsidRPr="007A2F59">
        <w:rPr>
          <w:rFonts w:ascii="Times New Roman" w:hAnsi="Times New Roman" w:cs="Times New Roman"/>
          <w:sz w:val="24"/>
          <w:szCs w:val="24"/>
        </w:rPr>
        <w:t xml:space="preserve"> November-Dissertation proposal</w:t>
      </w:r>
    </w:p>
    <w:p w14:paraId="101CCD9A" w14:textId="77777777" w:rsidR="00D42A86" w:rsidRPr="007A2F59" w:rsidRDefault="00D42A86" w:rsidP="007A2F59">
      <w:pPr>
        <w:numPr>
          <w:ilvl w:val="0"/>
          <w:numId w:val="6"/>
        </w:numPr>
        <w:spacing w:line="360" w:lineRule="auto"/>
        <w:rPr>
          <w:rFonts w:ascii="Times New Roman" w:hAnsi="Times New Roman" w:cs="Times New Roman"/>
          <w:sz w:val="24"/>
          <w:szCs w:val="24"/>
        </w:rPr>
      </w:pPr>
      <w:r w:rsidRPr="007A2F59">
        <w:rPr>
          <w:rFonts w:ascii="Times New Roman" w:hAnsi="Times New Roman" w:cs="Times New Roman"/>
          <w:sz w:val="24"/>
          <w:szCs w:val="24"/>
        </w:rPr>
        <w:t>1</w:t>
      </w:r>
      <w:r w:rsidRPr="007A2F59">
        <w:rPr>
          <w:rFonts w:ascii="Times New Roman" w:hAnsi="Times New Roman" w:cs="Times New Roman"/>
          <w:sz w:val="24"/>
          <w:szCs w:val="24"/>
          <w:vertAlign w:val="superscript"/>
        </w:rPr>
        <w:t>st</w:t>
      </w:r>
      <w:r w:rsidRPr="007A2F59">
        <w:rPr>
          <w:rFonts w:ascii="Times New Roman" w:hAnsi="Times New Roman" w:cs="Times New Roman"/>
          <w:sz w:val="24"/>
          <w:szCs w:val="24"/>
        </w:rPr>
        <w:t>-30</w:t>
      </w:r>
      <w:r w:rsidRPr="007A2F59">
        <w:rPr>
          <w:rFonts w:ascii="Times New Roman" w:hAnsi="Times New Roman" w:cs="Times New Roman"/>
          <w:sz w:val="24"/>
          <w:szCs w:val="24"/>
          <w:vertAlign w:val="superscript"/>
        </w:rPr>
        <w:t>th</w:t>
      </w:r>
      <w:r w:rsidRPr="007A2F59">
        <w:rPr>
          <w:rFonts w:ascii="Times New Roman" w:hAnsi="Times New Roman" w:cs="Times New Roman"/>
          <w:sz w:val="24"/>
          <w:szCs w:val="24"/>
        </w:rPr>
        <w:t xml:space="preserve"> November-organise gathered information</w:t>
      </w:r>
    </w:p>
    <w:p w14:paraId="3C083927" w14:textId="77777777" w:rsidR="00D42A86" w:rsidRPr="007A2F59" w:rsidRDefault="00D42A86" w:rsidP="007A2F59">
      <w:pPr>
        <w:numPr>
          <w:ilvl w:val="0"/>
          <w:numId w:val="6"/>
        </w:numPr>
        <w:spacing w:line="360" w:lineRule="auto"/>
        <w:rPr>
          <w:rFonts w:ascii="Times New Roman" w:hAnsi="Times New Roman" w:cs="Times New Roman"/>
          <w:sz w:val="24"/>
          <w:szCs w:val="24"/>
        </w:rPr>
      </w:pPr>
      <w:r w:rsidRPr="007A2F59">
        <w:rPr>
          <w:rFonts w:ascii="Times New Roman" w:hAnsi="Times New Roman" w:cs="Times New Roman"/>
          <w:sz w:val="24"/>
          <w:szCs w:val="24"/>
        </w:rPr>
        <w:t>1</w:t>
      </w:r>
      <w:r w:rsidRPr="007A2F59">
        <w:rPr>
          <w:rFonts w:ascii="Times New Roman" w:hAnsi="Times New Roman" w:cs="Times New Roman"/>
          <w:sz w:val="24"/>
          <w:szCs w:val="24"/>
          <w:vertAlign w:val="superscript"/>
        </w:rPr>
        <w:t>st</w:t>
      </w:r>
      <w:r w:rsidRPr="007A2F59">
        <w:rPr>
          <w:rFonts w:ascii="Times New Roman" w:hAnsi="Times New Roman" w:cs="Times New Roman"/>
          <w:sz w:val="24"/>
          <w:szCs w:val="24"/>
        </w:rPr>
        <w:t>-16</w:t>
      </w:r>
      <w:r w:rsidRPr="007A2F59">
        <w:rPr>
          <w:rFonts w:ascii="Times New Roman" w:hAnsi="Times New Roman" w:cs="Times New Roman"/>
          <w:sz w:val="24"/>
          <w:szCs w:val="24"/>
          <w:vertAlign w:val="superscript"/>
        </w:rPr>
        <w:t>th</w:t>
      </w:r>
      <w:r w:rsidRPr="007A2F59">
        <w:rPr>
          <w:rFonts w:ascii="Times New Roman" w:hAnsi="Times New Roman" w:cs="Times New Roman"/>
          <w:sz w:val="24"/>
          <w:szCs w:val="24"/>
        </w:rPr>
        <w:t xml:space="preserve"> December-Introduction</w:t>
      </w:r>
    </w:p>
    <w:p w14:paraId="22856D74" w14:textId="77777777" w:rsidR="00D42A86" w:rsidRPr="007A2F59" w:rsidRDefault="00D42A86" w:rsidP="007A2F59">
      <w:pPr>
        <w:numPr>
          <w:ilvl w:val="0"/>
          <w:numId w:val="6"/>
        </w:numPr>
        <w:spacing w:line="360" w:lineRule="auto"/>
        <w:rPr>
          <w:rFonts w:ascii="Times New Roman" w:hAnsi="Times New Roman" w:cs="Times New Roman"/>
          <w:sz w:val="24"/>
          <w:szCs w:val="24"/>
        </w:rPr>
      </w:pPr>
      <w:r w:rsidRPr="007A2F59">
        <w:rPr>
          <w:rFonts w:ascii="Times New Roman" w:hAnsi="Times New Roman" w:cs="Times New Roman"/>
          <w:sz w:val="24"/>
          <w:szCs w:val="24"/>
        </w:rPr>
        <w:t>17</w:t>
      </w:r>
      <w:r w:rsidRPr="007A2F59">
        <w:rPr>
          <w:rFonts w:ascii="Times New Roman" w:hAnsi="Times New Roman" w:cs="Times New Roman"/>
          <w:sz w:val="24"/>
          <w:szCs w:val="24"/>
          <w:vertAlign w:val="superscript"/>
        </w:rPr>
        <w:t>th</w:t>
      </w:r>
      <w:r w:rsidRPr="007A2F59">
        <w:rPr>
          <w:rFonts w:ascii="Times New Roman" w:hAnsi="Times New Roman" w:cs="Times New Roman"/>
          <w:sz w:val="24"/>
          <w:szCs w:val="24"/>
        </w:rPr>
        <w:t xml:space="preserve"> December-31</w:t>
      </w:r>
      <w:r w:rsidRPr="007A2F59">
        <w:rPr>
          <w:rFonts w:ascii="Times New Roman" w:hAnsi="Times New Roman" w:cs="Times New Roman"/>
          <w:sz w:val="24"/>
          <w:szCs w:val="24"/>
          <w:vertAlign w:val="superscript"/>
        </w:rPr>
        <w:t>st</w:t>
      </w:r>
      <w:r w:rsidRPr="007A2F59">
        <w:rPr>
          <w:rFonts w:ascii="Times New Roman" w:hAnsi="Times New Roman" w:cs="Times New Roman"/>
          <w:sz w:val="24"/>
          <w:szCs w:val="24"/>
        </w:rPr>
        <w:t xml:space="preserve"> January-main body</w:t>
      </w:r>
    </w:p>
    <w:p w14:paraId="73C4BE46" w14:textId="77777777" w:rsidR="00D42A86" w:rsidRPr="007A2F59" w:rsidRDefault="00D42A86" w:rsidP="007A2F59">
      <w:pPr>
        <w:numPr>
          <w:ilvl w:val="0"/>
          <w:numId w:val="6"/>
        </w:numPr>
        <w:spacing w:line="360" w:lineRule="auto"/>
        <w:rPr>
          <w:rFonts w:ascii="Times New Roman" w:hAnsi="Times New Roman" w:cs="Times New Roman"/>
          <w:sz w:val="24"/>
          <w:szCs w:val="24"/>
        </w:rPr>
      </w:pPr>
      <w:r w:rsidRPr="007A2F59">
        <w:rPr>
          <w:rFonts w:ascii="Times New Roman" w:hAnsi="Times New Roman" w:cs="Times New Roman"/>
          <w:sz w:val="24"/>
          <w:szCs w:val="24"/>
        </w:rPr>
        <w:t>1-29</w:t>
      </w:r>
      <w:r w:rsidRPr="007A2F59">
        <w:rPr>
          <w:rFonts w:ascii="Times New Roman" w:hAnsi="Times New Roman" w:cs="Times New Roman"/>
          <w:sz w:val="24"/>
          <w:szCs w:val="24"/>
          <w:vertAlign w:val="superscript"/>
        </w:rPr>
        <w:t>th</w:t>
      </w:r>
      <w:r w:rsidRPr="007A2F59">
        <w:rPr>
          <w:rFonts w:ascii="Times New Roman" w:hAnsi="Times New Roman" w:cs="Times New Roman"/>
          <w:sz w:val="24"/>
          <w:szCs w:val="24"/>
        </w:rPr>
        <w:t xml:space="preserve"> February-conclusion</w:t>
      </w:r>
    </w:p>
    <w:p w14:paraId="5DC47A0A" w14:textId="77777777" w:rsidR="00D42A86" w:rsidRPr="007A2F59" w:rsidRDefault="00D42A86" w:rsidP="007A2F59">
      <w:pPr>
        <w:numPr>
          <w:ilvl w:val="0"/>
          <w:numId w:val="6"/>
        </w:numPr>
        <w:spacing w:line="360" w:lineRule="auto"/>
        <w:rPr>
          <w:rFonts w:ascii="Times New Roman" w:hAnsi="Times New Roman" w:cs="Times New Roman"/>
          <w:sz w:val="24"/>
          <w:szCs w:val="24"/>
        </w:rPr>
      </w:pPr>
      <w:r w:rsidRPr="007A2F59">
        <w:rPr>
          <w:rFonts w:ascii="Times New Roman" w:hAnsi="Times New Roman" w:cs="Times New Roman"/>
          <w:sz w:val="24"/>
          <w:szCs w:val="24"/>
        </w:rPr>
        <w:lastRenderedPageBreak/>
        <w:t>1</w:t>
      </w:r>
      <w:r w:rsidRPr="007A2F59">
        <w:rPr>
          <w:rFonts w:ascii="Times New Roman" w:hAnsi="Times New Roman" w:cs="Times New Roman"/>
          <w:sz w:val="24"/>
          <w:szCs w:val="24"/>
          <w:vertAlign w:val="superscript"/>
        </w:rPr>
        <w:t>st</w:t>
      </w:r>
      <w:r w:rsidRPr="007A2F59">
        <w:rPr>
          <w:rFonts w:ascii="Times New Roman" w:hAnsi="Times New Roman" w:cs="Times New Roman"/>
          <w:sz w:val="24"/>
          <w:szCs w:val="24"/>
        </w:rPr>
        <w:t>-31</w:t>
      </w:r>
      <w:r w:rsidRPr="007A2F59">
        <w:rPr>
          <w:rFonts w:ascii="Times New Roman" w:hAnsi="Times New Roman" w:cs="Times New Roman"/>
          <w:sz w:val="24"/>
          <w:szCs w:val="24"/>
          <w:vertAlign w:val="superscript"/>
        </w:rPr>
        <w:t>st</w:t>
      </w:r>
      <w:r w:rsidRPr="007A2F59">
        <w:rPr>
          <w:rFonts w:ascii="Times New Roman" w:hAnsi="Times New Roman" w:cs="Times New Roman"/>
          <w:sz w:val="24"/>
          <w:szCs w:val="24"/>
        </w:rPr>
        <w:t xml:space="preserve"> March-reference</w:t>
      </w:r>
    </w:p>
    <w:p w14:paraId="558AC027" w14:textId="77777777" w:rsidR="00D42A86" w:rsidRPr="007A2F59" w:rsidRDefault="00D42A86" w:rsidP="007A2F59">
      <w:pPr>
        <w:numPr>
          <w:ilvl w:val="0"/>
          <w:numId w:val="6"/>
        </w:numPr>
        <w:spacing w:line="360" w:lineRule="auto"/>
        <w:rPr>
          <w:rFonts w:ascii="Times New Roman" w:hAnsi="Times New Roman" w:cs="Times New Roman"/>
          <w:sz w:val="24"/>
          <w:szCs w:val="24"/>
        </w:rPr>
      </w:pPr>
      <w:r w:rsidRPr="007A2F59">
        <w:rPr>
          <w:rFonts w:ascii="Times New Roman" w:hAnsi="Times New Roman" w:cs="Times New Roman"/>
          <w:sz w:val="24"/>
          <w:szCs w:val="24"/>
        </w:rPr>
        <w:t>1-24</w:t>
      </w:r>
      <w:r w:rsidRPr="007A2F59">
        <w:rPr>
          <w:rFonts w:ascii="Times New Roman" w:hAnsi="Times New Roman" w:cs="Times New Roman"/>
          <w:sz w:val="24"/>
          <w:szCs w:val="24"/>
          <w:vertAlign w:val="superscript"/>
        </w:rPr>
        <w:t>th</w:t>
      </w:r>
      <w:r w:rsidRPr="007A2F59">
        <w:rPr>
          <w:rFonts w:ascii="Times New Roman" w:hAnsi="Times New Roman" w:cs="Times New Roman"/>
          <w:sz w:val="24"/>
          <w:szCs w:val="24"/>
        </w:rPr>
        <w:t xml:space="preserve"> April-reread, check data, format and references</w:t>
      </w:r>
    </w:p>
    <w:p w14:paraId="7A77D4A7" w14:textId="22D092DF" w:rsidR="007A2F59" w:rsidRPr="007A2F59" w:rsidRDefault="007A2F59"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Word count: 1,390</w:t>
      </w:r>
    </w:p>
    <w:p w14:paraId="3A209F03" w14:textId="77777777" w:rsidR="00EC37DA" w:rsidRDefault="00EC37DA" w:rsidP="007A2F59">
      <w:pPr>
        <w:spacing w:line="360" w:lineRule="auto"/>
        <w:rPr>
          <w:rFonts w:ascii="Times New Roman" w:hAnsi="Times New Roman" w:cs="Times New Roman"/>
          <w:b/>
          <w:bCs/>
          <w:sz w:val="24"/>
          <w:szCs w:val="24"/>
        </w:rPr>
      </w:pPr>
    </w:p>
    <w:p w14:paraId="4127BC53" w14:textId="77777777" w:rsidR="00EC37DA" w:rsidRDefault="00EC37DA" w:rsidP="007A2F59">
      <w:pPr>
        <w:spacing w:line="360" w:lineRule="auto"/>
        <w:rPr>
          <w:rFonts w:ascii="Times New Roman" w:hAnsi="Times New Roman" w:cs="Times New Roman"/>
          <w:b/>
          <w:bCs/>
          <w:sz w:val="24"/>
          <w:szCs w:val="24"/>
        </w:rPr>
      </w:pPr>
    </w:p>
    <w:p w14:paraId="75E68690" w14:textId="77777777" w:rsidR="00EC37DA" w:rsidRDefault="00EC37DA" w:rsidP="007A2F59">
      <w:pPr>
        <w:spacing w:line="360" w:lineRule="auto"/>
        <w:rPr>
          <w:rFonts w:ascii="Times New Roman" w:hAnsi="Times New Roman" w:cs="Times New Roman"/>
          <w:b/>
          <w:bCs/>
          <w:sz w:val="24"/>
          <w:szCs w:val="24"/>
        </w:rPr>
      </w:pPr>
    </w:p>
    <w:p w14:paraId="558FD3F5" w14:textId="77777777" w:rsidR="00EC37DA" w:rsidRDefault="00EC37DA" w:rsidP="007A2F59">
      <w:pPr>
        <w:spacing w:line="360" w:lineRule="auto"/>
        <w:rPr>
          <w:rFonts w:ascii="Times New Roman" w:hAnsi="Times New Roman" w:cs="Times New Roman"/>
          <w:b/>
          <w:bCs/>
          <w:sz w:val="24"/>
          <w:szCs w:val="24"/>
        </w:rPr>
      </w:pPr>
    </w:p>
    <w:p w14:paraId="237871AA" w14:textId="77777777" w:rsidR="00EC37DA" w:rsidRDefault="00EC37DA" w:rsidP="007A2F59">
      <w:pPr>
        <w:spacing w:line="360" w:lineRule="auto"/>
        <w:rPr>
          <w:rFonts w:ascii="Times New Roman" w:hAnsi="Times New Roman" w:cs="Times New Roman"/>
          <w:b/>
          <w:bCs/>
          <w:sz w:val="24"/>
          <w:szCs w:val="24"/>
        </w:rPr>
      </w:pPr>
    </w:p>
    <w:p w14:paraId="3B5FCAC4" w14:textId="77777777" w:rsidR="00EC37DA" w:rsidRDefault="00EC37DA" w:rsidP="007A2F59">
      <w:pPr>
        <w:spacing w:line="360" w:lineRule="auto"/>
        <w:rPr>
          <w:rFonts w:ascii="Times New Roman" w:hAnsi="Times New Roman" w:cs="Times New Roman"/>
          <w:b/>
          <w:bCs/>
          <w:sz w:val="24"/>
          <w:szCs w:val="24"/>
        </w:rPr>
      </w:pPr>
    </w:p>
    <w:p w14:paraId="479AC48B" w14:textId="77777777" w:rsidR="00EC37DA" w:rsidRDefault="00EC37DA" w:rsidP="007A2F59">
      <w:pPr>
        <w:spacing w:line="360" w:lineRule="auto"/>
        <w:rPr>
          <w:rFonts w:ascii="Times New Roman" w:hAnsi="Times New Roman" w:cs="Times New Roman"/>
          <w:b/>
          <w:bCs/>
          <w:sz w:val="24"/>
          <w:szCs w:val="24"/>
        </w:rPr>
      </w:pPr>
    </w:p>
    <w:p w14:paraId="2C3F7BFA" w14:textId="77777777" w:rsidR="00EC37DA" w:rsidRDefault="00EC37DA" w:rsidP="007A2F59">
      <w:pPr>
        <w:spacing w:line="360" w:lineRule="auto"/>
        <w:rPr>
          <w:rFonts w:ascii="Times New Roman" w:hAnsi="Times New Roman" w:cs="Times New Roman"/>
          <w:b/>
          <w:bCs/>
          <w:sz w:val="24"/>
          <w:szCs w:val="24"/>
        </w:rPr>
      </w:pPr>
    </w:p>
    <w:p w14:paraId="540532CD" w14:textId="77777777" w:rsidR="00EC37DA" w:rsidRDefault="00EC37DA" w:rsidP="007A2F59">
      <w:pPr>
        <w:spacing w:line="360" w:lineRule="auto"/>
        <w:rPr>
          <w:rFonts w:ascii="Times New Roman" w:hAnsi="Times New Roman" w:cs="Times New Roman"/>
          <w:b/>
          <w:bCs/>
          <w:sz w:val="24"/>
          <w:szCs w:val="24"/>
        </w:rPr>
      </w:pPr>
    </w:p>
    <w:p w14:paraId="0D0A4113" w14:textId="77777777" w:rsidR="00EC37DA" w:rsidRDefault="00EC37DA" w:rsidP="007A2F59">
      <w:pPr>
        <w:spacing w:line="360" w:lineRule="auto"/>
        <w:rPr>
          <w:rFonts w:ascii="Times New Roman" w:hAnsi="Times New Roman" w:cs="Times New Roman"/>
          <w:b/>
          <w:bCs/>
          <w:sz w:val="24"/>
          <w:szCs w:val="24"/>
        </w:rPr>
      </w:pPr>
    </w:p>
    <w:p w14:paraId="0E060F3B" w14:textId="77777777" w:rsidR="00EC37DA" w:rsidRDefault="00EC37DA" w:rsidP="007A2F59">
      <w:pPr>
        <w:spacing w:line="360" w:lineRule="auto"/>
        <w:rPr>
          <w:rFonts w:ascii="Times New Roman" w:hAnsi="Times New Roman" w:cs="Times New Roman"/>
          <w:b/>
          <w:bCs/>
          <w:sz w:val="24"/>
          <w:szCs w:val="24"/>
        </w:rPr>
      </w:pPr>
    </w:p>
    <w:p w14:paraId="52143CA7" w14:textId="77777777" w:rsidR="00EC37DA" w:rsidRDefault="00EC37DA" w:rsidP="007A2F59">
      <w:pPr>
        <w:spacing w:line="360" w:lineRule="auto"/>
        <w:rPr>
          <w:rFonts w:ascii="Times New Roman" w:hAnsi="Times New Roman" w:cs="Times New Roman"/>
          <w:b/>
          <w:bCs/>
          <w:sz w:val="24"/>
          <w:szCs w:val="24"/>
        </w:rPr>
      </w:pPr>
    </w:p>
    <w:p w14:paraId="3C1E36BD" w14:textId="77777777" w:rsidR="00EC37DA" w:rsidRDefault="00EC37DA" w:rsidP="007A2F59">
      <w:pPr>
        <w:spacing w:line="360" w:lineRule="auto"/>
        <w:rPr>
          <w:rFonts w:ascii="Times New Roman" w:hAnsi="Times New Roman" w:cs="Times New Roman"/>
          <w:b/>
          <w:bCs/>
          <w:sz w:val="24"/>
          <w:szCs w:val="24"/>
        </w:rPr>
      </w:pPr>
    </w:p>
    <w:p w14:paraId="5E3C8450" w14:textId="77777777" w:rsidR="00EC37DA" w:rsidRDefault="00EC37DA" w:rsidP="007A2F59">
      <w:pPr>
        <w:spacing w:line="360" w:lineRule="auto"/>
        <w:rPr>
          <w:rFonts w:ascii="Times New Roman" w:hAnsi="Times New Roman" w:cs="Times New Roman"/>
          <w:b/>
          <w:bCs/>
          <w:sz w:val="24"/>
          <w:szCs w:val="24"/>
        </w:rPr>
      </w:pPr>
    </w:p>
    <w:p w14:paraId="4BF63A50" w14:textId="77777777" w:rsidR="00EC37DA" w:rsidRDefault="00EC37DA" w:rsidP="007A2F59">
      <w:pPr>
        <w:spacing w:line="360" w:lineRule="auto"/>
        <w:rPr>
          <w:rFonts w:ascii="Times New Roman" w:hAnsi="Times New Roman" w:cs="Times New Roman"/>
          <w:b/>
          <w:bCs/>
          <w:sz w:val="24"/>
          <w:szCs w:val="24"/>
        </w:rPr>
      </w:pPr>
    </w:p>
    <w:p w14:paraId="541F0E9C" w14:textId="77777777" w:rsidR="00EC37DA" w:rsidRDefault="00EC37DA" w:rsidP="007A2F59">
      <w:pPr>
        <w:spacing w:line="360" w:lineRule="auto"/>
        <w:rPr>
          <w:rFonts w:ascii="Times New Roman" w:hAnsi="Times New Roman" w:cs="Times New Roman"/>
          <w:b/>
          <w:bCs/>
          <w:sz w:val="24"/>
          <w:szCs w:val="24"/>
        </w:rPr>
      </w:pPr>
    </w:p>
    <w:p w14:paraId="443E7C05" w14:textId="77777777" w:rsidR="00EC37DA" w:rsidRDefault="00EC37DA" w:rsidP="007A2F59">
      <w:pPr>
        <w:spacing w:line="360" w:lineRule="auto"/>
        <w:rPr>
          <w:rFonts w:ascii="Times New Roman" w:hAnsi="Times New Roman" w:cs="Times New Roman"/>
          <w:b/>
          <w:bCs/>
          <w:sz w:val="24"/>
          <w:szCs w:val="24"/>
        </w:rPr>
      </w:pPr>
    </w:p>
    <w:p w14:paraId="2E3FB184" w14:textId="77777777" w:rsidR="00EC37DA" w:rsidRDefault="00EC37DA" w:rsidP="007A2F59">
      <w:pPr>
        <w:spacing w:line="360" w:lineRule="auto"/>
        <w:rPr>
          <w:rFonts w:ascii="Times New Roman" w:hAnsi="Times New Roman" w:cs="Times New Roman"/>
          <w:b/>
          <w:bCs/>
          <w:sz w:val="24"/>
          <w:szCs w:val="24"/>
        </w:rPr>
      </w:pPr>
    </w:p>
    <w:p w14:paraId="2FAF550B" w14:textId="77777777" w:rsidR="00EC37DA" w:rsidRDefault="00EC37DA" w:rsidP="007A2F59">
      <w:pPr>
        <w:spacing w:line="360" w:lineRule="auto"/>
        <w:rPr>
          <w:rFonts w:ascii="Times New Roman" w:hAnsi="Times New Roman" w:cs="Times New Roman"/>
          <w:b/>
          <w:bCs/>
          <w:sz w:val="24"/>
          <w:szCs w:val="24"/>
        </w:rPr>
      </w:pPr>
    </w:p>
    <w:p w14:paraId="633D08D8" w14:textId="77777777" w:rsidR="00EC37DA" w:rsidRDefault="00EC37DA" w:rsidP="007A2F59">
      <w:pPr>
        <w:spacing w:line="360" w:lineRule="auto"/>
        <w:rPr>
          <w:rFonts w:ascii="Times New Roman" w:hAnsi="Times New Roman" w:cs="Times New Roman"/>
          <w:b/>
          <w:bCs/>
          <w:sz w:val="24"/>
          <w:szCs w:val="24"/>
        </w:rPr>
      </w:pPr>
    </w:p>
    <w:p w14:paraId="25892744" w14:textId="77777777" w:rsidR="00EC37DA" w:rsidRDefault="00EC37DA" w:rsidP="007A2F59">
      <w:pPr>
        <w:spacing w:line="360" w:lineRule="auto"/>
        <w:rPr>
          <w:rFonts w:ascii="Times New Roman" w:hAnsi="Times New Roman" w:cs="Times New Roman"/>
          <w:b/>
          <w:bCs/>
          <w:sz w:val="24"/>
          <w:szCs w:val="24"/>
        </w:rPr>
      </w:pPr>
    </w:p>
    <w:p w14:paraId="4A9CFF63" w14:textId="3789337E" w:rsidR="001A1C27" w:rsidRPr="007A2F59" w:rsidRDefault="00E31144" w:rsidP="007A2F59">
      <w:pPr>
        <w:spacing w:line="360" w:lineRule="auto"/>
        <w:rPr>
          <w:rFonts w:ascii="Times New Roman" w:hAnsi="Times New Roman" w:cs="Times New Roman"/>
          <w:b/>
          <w:bCs/>
          <w:sz w:val="24"/>
          <w:szCs w:val="24"/>
        </w:rPr>
      </w:pPr>
      <w:r w:rsidRPr="007A2F59">
        <w:rPr>
          <w:rFonts w:ascii="Times New Roman" w:hAnsi="Times New Roman" w:cs="Times New Roman"/>
          <w:b/>
          <w:bCs/>
          <w:sz w:val="24"/>
          <w:szCs w:val="24"/>
        </w:rPr>
        <w:lastRenderedPageBreak/>
        <w:t>References</w:t>
      </w:r>
    </w:p>
    <w:p w14:paraId="40EC2B31" w14:textId="279443C8" w:rsidR="00773E26" w:rsidRPr="007A2F59" w:rsidRDefault="000C1DD0" w:rsidP="007A2F59">
      <w:pPr>
        <w:pStyle w:val="Heading1"/>
        <w:shd w:val="clear" w:color="auto" w:fill="FFFFFF"/>
        <w:spacing w:before="120" w:after="120" w:line="360" w:lineRule="auto"/>
        <w:rPr>
          <w:rFonts w:ascii="Times New Roman" w:hAnsi="Times New Roman" w:cs="Times New Roman"/>
          <w:i/>
          <w:color w:val="auto"/>
          <w:sz w:val="24"/>
          <w:szCs w:val="24"/>
        </w:rPr>
      </w:pPr>
      <w:r w:rsidRPr="007A2F59">
        <w:rPr>
          <w:rFonts w:ascii="Times New Roman" w:hAnsi="Times New Roman" w:cs="Times New Roman"/>
          <w:color w:val="auto"/>
          <w:sz w:val="24"/>
          <w:szCs w:val="24"/>
          <w:shd w:val="clear" w:color="auto" w:fill="FFFFFF"/>
        </w:rPr>
        <w:t>Albaladejo-Blázquez</w:t>
      </w:r>
      <w:r w:rsidR="00773E26" w:rsidRPr="007A2F59">
        <w:rPr>
          <w:rFonts w:ascii="Times New Roman" w:hAnsi="Times New Roman" w:cs="Times New Roman"/>
          <w:color w:val="auto"/>
          <w:sz w:val="24"/>
          <w:szCs w:val="24"/>
          <w:shd w:val="clear" w:color="auto" w:fill="FFFFFF"/>
        </w:rPr>
        <w:t>,</w:t>
      </w:r>
      <w:r w:rsidRPr="007A2F59">
        <w:rPr>
          <w:rFonts w:ascii="Times New Roman" w:hAnsi="Times New Roman" w:cs="Times New Roman"/>
          <w:color w:val="auto"/>
          <w:sz w:val="24"/>
          <w:szCs w:val="24"/>
          <w:shd w:val="clear" w:color="auto" w:fill="FFFFFF"/>
        </w:rPr>
        <w:t xml:space="preserve"> N, Ferrer-</w:t>
      </w:r>
      <w:r w:rsidR="007A2F59" w:rsidRPr="007A2F59">
        <w:rPr>
          <w:rFonts w:ascii="Times New Roman" w:hAnsi="Times New Roman" w:cs="Times New Roman"/>
          <w:color w:val="auto"/>
          <w:sz w:val="24"/>
          <w:szCs w:val="24"/>
          <w:shd w:val="clear" w:color="auto" w:fill="FFFFFF"/>
        </w:rPr>
        <w:t>Cascales, R</w:t>
      </w:r>
      <w:r w:rsidRPr="007A2F59">
        <w:rPr>
          <w:rFonts w:ascii="Times New Roman" w:hAnsi="Times New Roman" w:cs="Times New Roman"/>
          <w:color w:val="auto"/>
          <w:sz w:val="24"/>
          <w:szCs w:val="24"/>
          <w:shd w:val="clear" w:color="auto" w:fill="FFFFFF"/>
        </w:rPr>
        <w:t>, Ruiz-Robledillo</w:t>
      </w:r>
      <w:r w:rsidR="00773E26" w:rsidRPr="007A2F59">
        <w:rPr>
          <w:rFonts w:ascii="Times New Roman" w:hAnsi="Times New Roman" w:cs="Times New Roman"/>
          <w:color w:val="auto"/>
          <w:sz w:val="24"/>
          <w:szCs w:val="24"/>
          <w:shd w:val="clear" w:color="auto" w:fill="FFFFFF"/>
        </w:rPr>
        <w:t>,</w:t>
      </w:r>
      <w:r w:rsidRPr="007A2F59">
        <w:rPr>
          <w:rFonts w:ascii="Times New Roman" w:hAnsi="Times New Roman" w:cs="Times New Roman"/>
          <w:color w:val="auto"/>
          <w:sz w:val="24"/>
          <w:szCs w:val="24"/>
          <w:shd w:val="clear" w:color="auto" w:fill="FFFFFF"/>
        </w:rPr>
        <w:t xml:space="preserve"> N, Sánchez-Sansegundo</w:t>
      </w:r>
      <w:r w:rsidR="00773E26" w:rsidRPr="007A2F59">
        <w:rPr>
          <w:rFonts w:ascii="Times New Roman" w:hAnsi="Times New Roman" w:cs="Times New Roman"/>
          <w:color w:val="auto"/>
          <w:sz w:val="24"/>
          <w:szCs w:val="24"/>
          <w:shd w:val="clear" w:color="auto" w:fill="FFFFFF"/>
        </w:rPr>
        <w:t>,</w:t>
      </w:r>
      <w:r w:rsidRPr="007A2F59">
        <w:rPr>
          <w:rFonts w:ascii="Times New Roman" w:hAnsi="Times New Roman" w:cs="Times New Roman"/>
          <w:color w:val="auto"/>
          <w:sz w:val="24"/>
          <w:szCs w:val="24"/>
          <w:shd w:val="clear" w:color="auto" w:fill="FFFFFF"/>
        </w:rPr>
        <w:t xml:space="preserve"> M, Clement-Carbonell</w:t>
      </w:r>
      <w:r w:rsidR="00773E26" w:rsidRPr="007A2F59">
        <w:rPr>
          <w:rFonts w:ascii="Times New Roman" w:hAnsi="Times New Roman" w:cs="Times New Roman"/>
          <w:color w:val="auto"/>
          <w:sz w:val="24"/>
          <w:szCs w:val="24"/>
          <w:shd w:val="clear" w:color="auto" w:fill="FFFFFF"/>
        </w:rPr>
        <w:t>,</w:t>
      </w:r>
      <w:r w:rsidRPr="007A2F59">
        <w:rPr>
          <w:rFonts w:ascii="Times New Roman" w:hAnsi="Times New Roman" w:cs="Times New Roman"/>
          <w:color w:val="auto"/>
          <w:sz w:val="24"/>
          <w:szCs w:val="24"/>
          <w:shd w:val="clear" w:color="auto" w:fill="FFFFFF"/>
        </w:rPr>
        <w:t xml:space="preserve"> V and Zaragoza-Martí, A</w:t>
      </w:r>
      <w:r w:rsidR="00773E26" w:rsidRPr="007A2F59">
        <w:rPr>
          <w:rFonts w:ascii="Times New Roman" w:hAnsi="Times New Roman" w:cs="Times New Roman"/>
          <w:color w:val="auto"/>
          <w:sz w:val="24"/>
          <w:szCs w:val="24"/>
          <w:shd w:val="clear" w:color="auto" w:fill="FFFFFF"/>
        </w:rPr>
        <w:t xml:space="preserve"> (2018) ‘</w:t>
      </w:r>
      <w:r w:rsidR="00773E26" w:rsidRPr="007A2F59">
        <w:rPr>
          <w:rFonts w:ascii="Times New Roman" w:hAnsi="Times New Roman" w:cs="Times New Roman"/>
          <w:color w:val="auto"/>
          <w:sz w:val="24"/>
          <w:szCs w:val="24"/>
        </w:rPr>
        <w:t xml:space="preserve">Poor Dietary Habits in Bullied Adolescents: The Moderating Effects of Diet on Depression.’ </w:t>
      </w:r>
      <w:r w:rsidR="00773E26" w:rsidRPr="007A2F59">
        <w:rPr>
          <w:rFonts w:ascii="Times New Roman" w:hAnsi="Times New Roman" w:cs="Times New Roman"/>
          <w:i/>
          <w:color w:val="auto"/>
          <w:sz w:val="24"/>
          <w:szCs w:val="24"/>
        </w:rPr>
        <w:t xml:space="preserve">International Journal of Environmental Research and Public Health. </w:t>
      </w:r>
      <w:r w:rsidR="00773E26" w:rsidRPr="007A2F59">
        <w:rPr>
          <w:rFonts w:ascii="Times New Roman" w:hAnsi="Times New Roman" w:cs="Times New Roman"/>
          <w:color w:val="auto"/>
          <w:sz w:val="24"/>
          <w:szCs w:val="24"/>
        </w:rPr>
        <w:t>Vol 15 (8). Available at: https://www.ncbi.nlm.nih.gov/pubmed/30042364/ (Accessed 20</w:t>
      </w:r>
      <w:r w:rsidR="00773E26" w:rsidRPr="007A2F59">
        <w:rPr>
          <w:rFonts w:ascii="Times New Roman" w:hAnsi="Times New Roman" w:cs="Times New Roman"/>
          <w:color w:val="auto"/>
          <w:sz w:val="24"/>
          <w:szCs w:val="24"/>
          <w:vertAlign w:val="superscript"/>
        </w:rPr>
        <w:t>th</w:t>
      </w:r>
      <w:r w:rsidR="00773E26" w:rsidRPr="007A2F59">
        <w:rPr>
          <w:rFonts w:ascii="Times New Roman" w:hAnsi="Times New Roman" w:cs="Times New Roman"/>
          <w:color w:val="auto"/>
          <w:sz w:val="24"/>
          <w:szCs w:val="24"/>
        </w:rPr>
        <w:t xml:space="preserve"> October 2019)</w:t>
      </w:r>
      <w:r w:rsidR="00773E26" w:rsidRPr="007A2F59">
        <w:rPr>
          <w:rFonts w:ascii="Times New Roman" w:hAnsi="Times New Roman" w:cs="Times New Roman"/>
          <w:i/>
          <w:color w:val="auto"/>
          <w:sz w:val="24"/>
          <w:szCs w:val="24"/>
        </w:rPr>
        <w:t xml:space="preserve"> </w:t>
      </w:r>
    </w:p>
    <w:p w14:paraId="519EAA02" w14:textId="6976F294" w:rsidR="00432A84" w:rsidRPr="007A2F59" w:rsidRDefault="5AFEB151"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Bedell, G (2016) </w:t>
      </w:r>
      <w:r w:rsidRPr="007A2F59">
        <w:rPr>
          <w:rFonts w:ascii="Times New Roman" w:eastAsia="Times New Roman" w:hAnsi="Times New Roman" w:cs="Times New Roman"/>
          <w:i/>
          <w:iCs/>
          <w:sz w:val="24"/>
          <w:szCs w:val="24"/>
        </w:rPr>
        <w:t>Teenage Mental Health Crisis: Rates of Depression have Soared in Past 25 Years</w:t>
      </w:r>
      <w:r w:rsidRPr="007A2F59">
        <w:rPr>
          <w:rFonts w:ascii="Times New Roman" w:eastAsia="Times New Roman" w:hAnsi="Times New Roman" w:cs="Times New Roman"/>
          <w:sz w:val="24"/>
          <w:szCs w:val="24"/>
        </w:rPr>
        <w:t>. Available at: https://www.independent.co.uk/life-style/health-and-families/features/teenage-mental-health-crisis-rates-of-depression-have-soared-in-the-past-25-years-a6894676.html (Accessed 21</w:t>
      </w:r>
      <w:r w:rsidRPr="007A2F59">
        <w:rPr>
          <w:rFonts w:ascii="Times New Roman" w:eastAsia="Times New Roman" w:hAnsi="Times New Roman" w:cs="Times New Roman"/>
          <w:sz w:val="24"/>
          <w:szCs w:val="24"/>
          <w:vertAlign w:val="superscript"/>
        </w:rPr>
        <w:t>st</w:t>
      </w:r>
      <w:r w:rsidRPr="007A2F59">
        <w:rPr>
          <w:rFonts w:ascii="Times New Roman" w:eastAsia="Times New Roman" w:hAnsi="Times New Roman" w:cs="Times New Roman"/>
          <w:sz w:val="24"/>
          <w:szCs w:val="24"/>
        </w:rPr>
        <w:t xml:space="preserve"> October 2019)</w:t>
      </w:r>
    </w:p>
    <w:p w14:paraId="4B4C96B8" w14:textId="6B948B0A" w:rsidR="00E609E4" w:rsidRPr="007A2F59" w:rsidRDefault="5AFEB151"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 xml:space="preserve">Public Health England (2014) </w:t>
      </w:r>
      <w:r w:rsidRPr="007A2F59">
        <w:rPr>
          <w:rFonts w:ascii="Times New Roman" w:eastAsia="Times New Roman" w:hAnsi="Times New Roman" w:cs="Times New Roman"/>
          <w:i/>
          <w:iCs/>
          <w:sz w:val="24"/>
          <w:szCs w:val="24"/>
        </w:rPr>
        <w:t>National Diet and Nutrition Survey Results from Years 1, 2, 3 and 4 (combined) of the Rolling Programme (2008/2009 – 2011/2012).</w:t>
      </w:r>
      <w:r w:rsidRPr="007A2F59">
        <w:rPr>
          <w:rFonts w:ascii="Times New Roman" w:hAnsi="Times New Roman" w:cs="Times New Roman"/>
          <w:i/>
          <w:iCs/>
          <w:sz w:val="24"/>
          <w:szCs w:val="24"/>
        </w:rPr>
        <w:t xml:space="preserve"> </w:t>
      </w:r>
      <w:r w:rsidRPr="007A2F59">
        <w:rPr>
          <w:rFonts w:ascii="Times New Roman" w:hAnsi="Times New Roman" w:cs="Times New Roman"/>
          <w:sz w:val="24"/>
          <w:szCs w:val="24"/>
        </w:rPr>
        <w:t>Available at: https://assets.publishing.service.gov.uk/government/uploads/system/uploads/attachment_data/file/594361/NDNS_Y1_to_4_UK_report_full_text_revised_February_2017.pdf (Accessed 14th October 2019)</w:t>
      </w:r>
    </w:p>
    <w:p w14:paraId="2C5AD9BE" w14:textId="44D642C2" w:rsidR="00566416" w:rsidRPr="007A2F59" w:rsidRDefault="00B35F60" w:rsidP="007A2F59">
      <w:pPr>
        <w:spacing w:line="360" w:lineRule="auto"/>
        <w:rPr>
          <w:rFonts w:ascii="Times New Roman" w:hAnsi="Times New Roman" w:cs="Times New Roman"/>
          <w:sz w:val="24"/>
          <w:szCs w:val="24"/>
          <w:shd w:val="clear" w:color="auto" w:fill="FFFFFF"/>
        </w:rPr>
      </w:pPr>
      <w:r w:rsidRPr="007A2F59">
        <w:rPr>
          <w:rFonts w:ascii="Times New Roman" w:hAnsi="Times New Roman" w:cs="Times New Roman"/>
          <w:sz w:val="24"/>
          <w:szCs w:val="24"/>
        </w:rPr>
        <w:t xml:space="preserve">World Health Organisation (2018) </w:t>
      </w:r>
      <w:r w:rsidRPr="007A2F59">
        <w:rPr>
          <w:rFonts w:ascii="Times New Roman" w:hAnsi="Times New Roman" w:cs="Times New Roman"/>
          <w:i/>
          <w:iCs/>
          <w:sz w:val="24"/>
          <w:szCs w:val="24"/>
          <w:shd w:val="clear" w:color="auto" w:fill="FFFFFF"/>
        </w:rPr>
        <w:t xml:space="preserve">Adolescent mental health. </w:t>
      </w:r>
      <w:r w:rsidRPr="007A2F59">
        <w:rPr>
          <w:rFonts w:ascii="Times New Roman" w:hAnsi="Times New Roman" w:cs="Times New Roman"/>
          <w:sz w:val="24"/>
          <w:szCs w:val="24"/>
          <w:shd w:val="clear" w:color="auto" w:fill="FFFFFF"/>
        </w:rPr>
        <w:t>Available at: https://www.who.int/news-room/fact-sheets/detail/adolescent-mental-health (Accessed 14th October 2019)</w:t>
      </w:r>
      <w:bookmarkStart w:id="1" w:name="reference_4"/>
      <w:bookmarkEnd w:id="1"/>
    </w:p>
    <w:p w14:paraId="399E3BA9" w14:textId="27FD6DE1" w:rsidR="00566416" w:rsidRPr="007A2F59" w:rsidRDefault="007E5BB0" w:rsidP="007A2F59">
      <w:pPr>
        <w:pStyle w:val="Heading3"/>
        <w:spacing w:before="0" w:beforeAutospacing="0" w:after="158" w:afterAutospacing="0" w:line="360" w:lineRule="auto"/>
        <w:rPr>
          <w:b w:val="0"/>
          <w:bCs w:val="0"/>
          <w:sz w:val="24"/>
          <w:szCs w:val="24"/>
        </w:rPr>
      </w:pPr>
      <w:r w:rsidRPr="007A2F59">
        <w:rPr>
          <w:b w:val="0"/>
          <w:bCs w:val="0"/>
          <w:sz w:val="24"/>
          <w:szCs w:val="24"/>
        </w:rPr>
        <w:t>Psaltopoulou, T</w:t>
      </w:r>
      <w:r w:rsidRPr="007A2F59">
        <w:rPr>
          <w:b w:val="0"/>
          <w:bCs w:val="0"/>
          <w:sz w:val="24"/>
          <w:szCs w:val="24"/>
          <w:shd w:val="clear" w:color="auto" w:fill="FFFFFF"/>
        </w:rPr>
        <w:t xml:space="preserve">, </w:t>
      </w:r>
      <w:r w:rsidRPr="007A2F59">
        <w:rPr>
          <w:b w:val="0"/>
          <w:bCs w:val="0"/>
          <w:sz w:val="24"/>
          <w:szCs w:val="24"/>
        </w:rPr>
        <w:t>Sergentanis, T</w:t>
      </w:r>
      <w:r w:rsidRPr="007A2F59">
        <w:rPr>
          <w:b w:val="0"/>
          <w:bCs w:val="0"/>
          <w:sz w:val="24"/>
          <w:szCs w:val="24"/>
          <w:shd w:val="clear" w:color="auto" w:fill="FFFFFF"/>
        </w:rPr>
        <w:t xml:space="preserve">, </w:t>
      </w:r>
      <w:r w:rsidRPr="007A2F59">
        <w:rPr>
          <w:b w:val="0"/>
          <w:bCs w:val="0"/>
          <w:sz w:val="24"/>
          <w:szCs w:val="24"/>
        </w:rPr>
        <w:t>Panagiotakos, D</w:t>
      </w:r>
      <w:r w:rsidRPr="007A2F59">
        <w:rPr>
          <w:b w:val="0"/>
          <w:bCs w:val="0"/>
          <w:sz w:val="24"/>
          <w:szCs w:val="24"/>
          <w:shd w:val="clear" w:color="auto" w:fill="FFFFFF"/>
        </w:rPr>
        <w:t xml:space="preserve">, </w:t>
      </w:r>
      <w:r w:rsidRPr="007A2F59">
        <w:rPr>
          <w:b w:val="0"/>
          <w:bCs w:val="0"/>
          <w:sz w:val="24"/>
          <w:szCs w:val="24"/>
        </w:rPr>
        <w:t>Sergentanis, I</w:t>
      </w:r>
      <w:r w:rsidRPr="007A2F59">
        <w:rPr>
          <w:b w:val="0"/>
          <w:bCs w:val="0"/>
          <w:sz w:val="24"/>
          <w:szCs w:val="24"/>
          <w:shd w:val="clear" w:color="auto" w:fill="FFFFFF"/>
        </w:rPr>
        <w:t xml:space="preserve">, </w:t>
      </w:r>
      <w:r w:rsidRPr="007A2F59">
        <w:rPr>
          <w:b w:val="0"/>
          <w:bCs w:val="0"/>
          <w:sz w:val="24"/>
          <w:szCs w:val="24"/>
        </w:rPr>
        <w:t>Kosti, R</w:t>
      </w:r>
      <w:r w:rsidRPr="007A2F59">
        <w:rPr>
          <w:b w:val="0"/>
          <w:bCs w:val="0"/>
          <w:sz w:val="24"/>
          <w:szCs w:val="24"/>
          <w:shd w:val="clear" w:color="auto" w:fill="FFFFFF"/>
        </w:rPr>
        <w:t xml:space="preserve"> and </w:t>
      </w:r>
      <w:r w:rsidRPr="007A2F59">
        <w:rPr>
          <w:b w:val="0"/>
          <w:bCs w:val="0"/>
          <w:sz w:val="24"/>
          <w:szCs w:val="24"/>
        </w:rPr>
        <w:t>Scarmeas, N</w:t>
      </w:r>
      <w:r w:rsidRPr="007A2F59">
        <w:rPr>
          <w:b w:val="0"/>
          <w:bCs w:val="0"/>
          <w:sz w:val="24"/>
          <w:szCs w:val="24"/>
          <w:shd w:val="clear" w:color="auto" w:fill="FFFFFF"/>
        </w:rPr>
        <w:t xml:space="preserve"> (2013) ‘Mediterranean diet, stroke, cognitive impairment, and depression: A meta-analysis.’ </w:t>
      </w:r>
      <w:r w:rsidRPr="007A2F59">
        <w:rPr>
          <w:b w:val="0"/>
          <w:bCs w:val="0"/>
          <w:i/>
          <w:iCs/>
          <w:sz w:val="24"/>
          <w:szCs w:val="24"/>
          <w:shd w:val="clear" w:color="auto" w:fill="FFFFFF"/>
        </w:rPr>
        <w:t xml:space="preserve">Annals of Neurology. </w:t>
      </w:r>
      <w:r w:rsidRPr="007A2F59">
        <w:rPr>
          <w:b w:val="0"/>
          <w:bCs w:val="0"/>
          <w:sz w:val="24"/>
          <w:szCs w:val="24"/>
          <w:shd w:val="clear" w:color="auto" w:fill="FFFFFF"/>
        </w:rPr>
        <w:t>Vol 74 (4) Available at:</w:t>
      </w:r>
      <w:r w:rsidRPr="007A2F59">
        <w:rPr>
          <w:b w:val="0"/>
          <w:bCs w:val="0"/>
          <w:sz w:val="24"/>
          <w:szCs w:val="24"/>
        </w:rPr>
        <w:t xml:space="preserve"> https://www.ncbi.nlm.nih.gov/pubmed/23720230 </w:t>
      </w:r>
      <w:r w:rsidRPr="007A2F59">
        <w:rPr>
          <w:sz w:val="24"/>
          <w:szCs w:val="24"/>
        </w:rPr>
        <w:t xml:space="preserve"> </w:t>
      </w:r>
      <w:r w:rsidRPr="007A2F59">
        <w:rPr>
          <w:b w:val="0"/>
          <w:bCs w:val="0"/>
          <w:sz w:val="24"/>
          <w:szCs w:val="24"/>
        </w:rPr>
        <w:t>(Accessed 14th October 2019)</w:t>
      </w:r>
    </w:p>
    <w:p w14:paraId="66BE828A" w14:textId="69A504F3" w:rsidR="661D3F46" w:rsidRPr="007A2F59" w:rsidRDefault="5AFEB151"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 xml:space="preserve">Jacka, F, Pasco, J, Williams, L, Meyer, B, Digger, R and Berk, M (2013) ‘Dietary Intake of Fish and PUFA, and Clinical Depressive and Anxiety Disorders in Women.’ </w:t>
      </w:r>
      <w:r w:rsidRPr="007A2F59">
        <w:rPr>
          <w:rFonts w:ascii="Times New Roman" w:hAnsi="Times New Roman" w:cs="Times New Roman"/>
          <w:i/>
          <w:iCs/>
          <w:sz w:val="24"/>
          <w:szCs w:val="24"/>
        </w:rPr>
        <w:t xml:space="preserve">British Journal of Nutrition. </w:t>
      </w:r>
      <w:r w:rsidRPr="007A2F59">
        <w:rPr>
          <w:rFonts w:ascii="Times New Roman" w:hAnsi="Times New Roman" w:cs="Times New Roman"/>
          <w:sz w:val="24"/>
          <w:szCs w:val="24"/>
        </w:rPr>
        <w:t xml:space="preserve">Vol 109 (11). Available at: </w:t>
      </w:r>
      <w:r w:rsidRPr="007A2F59">
        <w:rPr>
          <w:rFonts w:ascii="Times New Roman" w:eastAsia="Times New Roman" w:hAnsi="Times New Roman" w:cs="Times New Roman"/>
          <w:sz w:val="24"/>
          <w:szCs w:val="24"/>
        </w:rPr>
        <w:t>https://www.ncbi.nlm.nih.gov/pubmed/23051591 (Accessed 14</w:t>
      </w:r>
      <w:r w:rsidRPr="007A2F59">
        <w:rPr>
          <w:rFonts w:ascii="Times New Roman" w:eastAsia="Times New Roman" w:hAnsi="Times New Roman" w:cs="Times New Roman"/>
          <w:sz w:val="24"/>
          <w:szCs w:val="24"/>
          <w:vertAlign w:val="superscript"/>
        </w:rPr>
        <w:t>th</w:t>
      </w:r>
      <w:r w:rsidRPr="007A2F59">
        <w:rPr>
          <w:rFonts w:ascii="Times New Roman" w:eastAsia="Times New Roman" w:hAnsi="Times New Roman" w:cs="Times New Roman"/>
          <w:sz w:val="24"/>
          <w:szCs w:val="24"/>
        </w:rPr>
        <w:t xml:space="preserve"> October)</w:t>
      </w:r>
    </w:p>
    <w:p w14:paraId="2B8785C6" w14:textId="33EDB6BA" w:rsidR="661D3F46" w:rsidRPr="007A2F59" w:rsidRDefault="5AFEB151" w:rsidP="007A2F59">
      <w:pPr>
        <w:pStyle w:val="Heading1"/>
        <w:spacing w:line="360" w:lineRule="auto"/>
        <w:rPr>
          <w:rFonts w:ascii="Times New Roman" w:eastAsia="Times New Roman" w:hAnsi="Times New Roman" w:cs="Times New Roman"/>
          <w:color w:val="auto"/>
          <w:sz w:val="24"/>
          <w:szCs w:val="24"/>
        </w:rPr>
      </w:pPr>
      <w:r w:rsidRPr="007A2F59">
        <w:rPr>
          <w:rFonts w:ascii="Times New Roman" w:eastAsia="Times New Roman" w:hAnsi="Times New Roman" w:cs="Times New Roman"/>
          <w:color w:val="auto"/>
          <w:sz w:val="24"/>
          <w:szCs w:val="24"/>
        </w:rPr>
        <w:t xml:space="preserve">School Food Matters (2007) </w:t>
      </w:r>
      <w:r w:rsidRPr="007A2F59">
        <w:rPr>
          <w:rFonts w:ascii="Times New Roman" w:eastAsia="Times New Roman" w:hAnsi="Times New Roman" w:cs="Times New Roman"/>
          <w:i/>
          <w:iCs/>
          <w:color w:val="auto"/>
          <w:sz w:val="24"/>
          <w:szCs w:val="24"/>
        </w:rPr>
        <w:t xml:space="preserve">Why Cooking in Schools? </w:t>
      </w:r>
      <w:r w:rsidRPr="007A2F59">
        <w:rPr>
          <w:rFonts w:ascii="Times New Roman" w:eastAsia="Times New Roman" w:hAnsi="Times New Roman" w:cs="Times New Roman"/>
          <w:color w:val="auto"/>
          <w:sz w:val="24"/>
          <w:szCs w:val="24"/>
        </w:rPr>
        <w:t>Available at: https://www.schoolfoodmatters.org/why-school-food-matters/why-cooking-schools (Accessed 16th October 2019)</w:t>
      </w:r>
    </w:p>
    <w:p w14:paraId="782BCB3C" w14:textId="422155C0" w:rsidR="5AFEB151" w:rsidRPr="007A2F59" w:rsidRDefault="5AFEB151" w:rsidP="007A2F59">
      <w:pPr>
        <w:spacing w:line="360" w:lineRule="auto"/>
        <w:rPr>
          <w:rFonts w:ascii="Times New Roman" w:hAnsi="Times New Roman" w:cs="Times New Roman"/>
          <w:sz w:val="24"/>
          <w:szCs w:val="24"/>
        </w:rPr>
      </w:pPr>
    </w:p>
    <w:p w14:paraId="0E8C11AE" w14:textId="4422558A" w:rsidR="5AFEB151" w:rsidRPr="007A2F59" w:rsidRDefault="0219EF33"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lastRenderedPageBreak/>
        <w:t xml:space="preserve">Hasan, B, Thompson, W, Almasri, J, Wang, Z, Lakis, S, Prokop, L, Hensrud, D, Frie, K, Wirts, M, Murad, A, Ewoldt, J and Murad, H (2019) ‘The effect of culinary interventions (cooking classes) on dietary intake and behavioural change: a systematic review and evidence map.’ </w:t>
      </w:r>
      <w:r w:rsidRPr="007A2F59">
        <w:rPr>
          <w:rFonts w:ascii="Times New Roman" w:eastAsia="Times New Roman" w:hAnsi="Times New Roman" w:cs="Times New Roman"/>
          <w:i/>
          <w:iCs/>
          <w:sz w:val="24"/>
          <w:szCs w:val="24"/>
        </w:rPr>
        <w:t xml:space="preserve">BMC Nutrition. </w:t>
      </w:r>
      <w:r w:rsidRPr="007A2F59">
        <w:rPr>
          <w:rFonts w:ascii="Times New Roman" w:eastAsia="Times New Roman" w:hAnsi="Times New Roman" w:cs="Times New Roman"/>
          <w:sz w:val="24"/>
          <w:szCs w:val="24"/>
        </w:rPr>
        <w:t>Vol 5 (29). Available at: https://bmcnutr.biomedcentral.com/articles/10.1186/s40795-019-0293-8 (Accessed 16th October 2019)</w:t>
      </w:r>
    </w:p>
    <w:p w14:paraId="7230661C" w14:textId="5FD2B6EE" w:rsidR="3983B9A0" w:rsidRPr="007A2F59" w:rsidRDefault="0219EF33" w:rsidP="007A2F59">
      <w:pPr>
        <w:pStyle w:val="Heading1"/>
        <w:spacing w:line="360" w:lineRule="auto"/>
        <w:rPr>
          <w:rFonts w:ascii="Times New Roman" w:eastAsia="Times New Roman" w:hAnsi="Times New Roman" w:cs="Times New Roman"/>
          <w:color w:val="auto"/>
          <w:sz w:val="24"/>
          <w:szCs w:val="24"/>
        </w:rPr>
      </w:pPr>
      <w:r w:rsidRPr="007A2F59">
        <w:rPr>
          <w:rFonts w:ascii="Times New Roman" w:eastAsia="Times New Roman" w:hAnsi="Times New Roman" w:cs="Times New Roman"/>
          <w:color w:val="auto"/>
          <w:sz w:val="24"/>
          <w:szCs w:val="24"/>
        </w:rPr>
        <w:t xml:space="preserve">Rose, K (2019) </w:t>
      </w:r>
      <w:r w:rsidRPr="007A2F59">
        <w:rPr>
          <w:rFonts w:ascii="Times New Roman" w:eastAsia="Times New Roman" w:hAnsi="Times New Roman" w:cs="Times New Roman"/>
          <w:i/>
          <w:iCs/>
          <w:color w:val="auto"/>
          <w:sz w:val="24"/>
          <w:szCs w:val="24"/>
        </w:rPr>
        <w:t xml:space="preserve">Jamie Oliver ‘revolutionised’ school lunches... so why are they still so unhealthy? </w:t>
      </w:r>
      <w:r w:rsidRPr="007A2F59">
        <w:rPr>
          <w:rFonts w:ascii="Times New Roman" w:eastAsia="Times New Roman" w:hAnsi="Times New Roman" w:cs="Times New Roman"/>
          <w:color w:val="auto"/>
          <w:sz w:val="24"/>
          <w:szCs w:val="24"/>
        </w:rPr>
        <w:t>Available at: https://www.independent.co.uk/news/health/school-lunches-meals-menu-jamie-oliver-change-childhood-obesity-a9027446.html (Accessed 17th October 2019)</w:t>
      </w:r>
    </w:p>
    <w:p w14:paraId="1298A61C" w14:textId="1B675F87" w:rsidR="3983B9A0" w:rsidRPr="007A2F59" w:rsidRDefault="0219EF33" w:rsidP="007A2F59">
      <w:pPr>
        <w:pStyle w:val="Heading1"/>
        <w:spacing w:line="360" w:lineRule="auto"/>
        <w:rPr>
          <w:rFonts w:ascii="Times New Roman" w:eastAsia="Times New Roman" w:hAnsi="Times New Roman" w:cs="Times New Roman"/>
          <w:color w:val="auto"/>
          <w:sz w:val="24"/>
          <w:szCs w:val="24"/>
        </w:rPr>
      </w:pPr>
      <w:r w:rsidRPr="007A2F59">
        <w:rPr>
          <w:rFonts w:ascii="Times New Roman" w:eastAsia="Times New Roman" w:hAnsi="Times New Roman" w:cs="Times New Roman"/>
          <w:color w:val="auto"/>
          <w:sz w:val="24"/>
          <w:szCs w:val="24"/>
        </w:rPr>
        <w:t xml:space="preserve">Fleming-Milici, F and Harris, J (2019) ‘Adolescents’ engagement with unhealthy food and beverage brands on social media’ </w:t>
      </w:r>
      <w:r w:rsidRPr="007A2F59">
        <w:rPr>
          <w:rFonts w:ascii="Times New Roman" w:eastAsia="Times New Roman" w:hAnsi="Times New Roman" w:cs="Times New Roman"/>
          <w:i/>
          <w:iCs/>
          <w:color w:val="auto"/>
          <w:sz w:val="24"/>
          <w:szCs w:val="24"/>
        </w:rPr>
        <w:t xml:space="preserve">Appetite. </w:t>
      </w:r>
      <w:r w:rsidRPr="007A2F59">
        <w:rPr>
          <w:rFonts w:ascii="Times New Roman" w:eastAsia="Times New Roman" w:hAnsi="Times New Roman" w:cs="Times New Roman"/>
          <w:color w:val="auto"/>
          <w:sz w:val="24"/>
          <w:szCs w:val="24"/>
        </w:rPr>
        <w:t>Available at: https://www.sciencedirect.com/science/article/pii/S0195666319307949 (Accessed 16th October 2019)</w:t>
      </w:r>
    </w:p>
    <w:p w14:paraId="2A5175E5" w14:textId="572CC366" w:rsidR="3983B9A0" w:rsidRPr="007A2F59" w:rsidRDefault="0219EF33" w:rsidP="007A2F59">
      <w:pPr>
        <w:pStyle w:val="Heading1"/>
        <w:spacing w:line="360" w:lineRule="auto"/>
        <w:rPr>
          <w:rFonts w:ascii="Times New Roman" w:eastAsia="Times New Roman" w:hAnsi="Times New Roman" w:cs="Times New Roman"/>
          <w:color w:val="auto"/>
          <w:sz w:val="24"/>
          <w:szCs w:val="24"/>
        </w:rPr>
      </w:pPr>
      <w:r w:rsidRPr="007A2F59">
        <w:rPr>
          <w:rFonts w:ascii="Times New Roman" w:eastAsia="Times New Roman" w:hAnsi="Times New Roman" w:cs="Times New Roman"/>
          <w:color w:val="auto"/>
          <w:sz w:val="24"/>
          <w:szCs w:val="24"/>
        </w:rPr>
        <w:t xml:space="preserve">Klassen, K, Douglass, C, Brennan, L, Truby, H and Lim, M (2018) ‘Social media use for nutrition outcomes in young adults: a mixed-methods systematic review’ </w:t>
      </w:r>
      <w:r w:rsidRPr="007A2F59">
        <w:rPr>
          <w:rFonts w:ascii="Times New Roman" w:eastAsia="Times New Roman" w:hAnsi="Times New Roman" w:cs="Times New Roman"/>
          <w:i/>
          <w:iCs/>
          <w:color w:val="auto"/>
          <w:sz w:val="24"/>
          <w:szCs w:val="24"/>
        </w:rPr>
        <w:t xml:space="preserve">International Journal of Behavioural Nutrition and Physical Activity. </w:t>
      </w:r>
      <w:r w:rsidRPr="007A2F59">
        <w:rPr>
          <w:rFonts w:ascii="Times New Roman" w:eastAsia="Times New Roman" w:hAnsi="Times New Roman" w:cs="Times New Roman"/>
          <w:color w:val="auto"/>
          <w:sz w:val="24"/>
          <w:szCs w:val="24"/>
        </w:rPr>
        <w:t>Vol 15 (70). Available at: https://www.ncbi.nlm.nih.gov/pmc/articles/PMC6057054/ (Accessed 17th October 2019)</w:t>
      </w:r>
    </w:p>
    <w:p w14:paraId="00D88E12" w14:textId="77777777" w:rsidR="00762B21" w:rsidRPr="007A2F59" w:rsidRDefault="00762B21" w:rsidP="007A2F59">
      <w:pPr>
        <w:spacing w:line="360" w:lineRule="auto"/>
        <w:rPr>
          <w:rFonts w:ascii="Times New Roman" w:eastAsia="Times New Roman" w:hAnsi="Times New Roman" w:cs="Times New Roman"/>
          <w:sz w:val="24"/>
          <w:szCs w:val="24"/>
        </w:rPr>
      </w:pPr>
    </w:p>
    <w:p w14:paraId="68F1844A" w14:textId="4CF57D66" w:rsidR="3983B9A0" w:rsidRPr="007A2F59" w:rsidRDefault="0219EF33"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 xml:space="preserve">Frazier, W and Harris, J (2017) </w:t>
      </w:r>
      <w:r w:rsidRPr="007A2F59">
        <w:rPr>
          <w:rFonts w:ascii="Times New Roman" w:eastAsia="Times New Roman" w:hAnsi="Times New Roman" w:cs="Times New Roman"/>
          <w:i/>
          <w:iCs/>
          <w:sz w:val="24"/>
          <w:szCs w:val="24"/>
        </w:rPr>
        <w:t>Trends in television food advertising to young people: 2017 update. Rudd report</w:t>
      </w:r>
      <w:r w:rsidRPr="007A2F59">
        <w:rPr>
          <w:rFonts w:ascii="Times New Roman" w:eastAsia="Times New Roman" w:hAnsi="Times New Roman" w:cs="Times New Roman"/>
          <w:sz w:val="24"/>
          <w:szCs w:val="24"/>
        </w:rPr>
        <w:t>. Available at: http://www.uconnruddcenter.org/files/Pdfs/TVAdTrends2018_Final.pdf (Accessed 18th October 2019)</w:t>
      </w:r>
    </w:p>
    <w:p w14:paraId="17633750" w14:textId="77777777" w:rsidR="007371D9" w:rsidRPr="007A2F59" w:rsidRDefault="00EC37DA" w:rsidP="007A2F59">
      <w:pPr>
        <w:spacing w:line="360" w:lineRule="auto"/>
        <w:rPr>
          <w:rFonts w:ascii="Times New Roman" w:eastAsia="Times New Roman" w:hAnsi="Times New Roman" w:cs="Times New Roman"/>
          <w:sz w:val="24"/>
          <w:szCs w:val="24"/>
        </w:rPr>
      </w:pPr>
      <w:hyperlink r:id="rId8">
        <w:r w:rsidR="0219EF33" w:rsidRPr="007A2F59">
          <w:rPr>
            <w:rStyle w:val="Hyperlink"/>
            <w:rFonts w:ascii="Times New Roman" w:eastAsia="Times New Roman" w:hAnsi="Times New Roman" w:cs="Times New Roman"/>
            <w:color w:val="auto"/>
            <w:sz w:val="24"/>
            <w:szCs w:val="24"/>
            <w:u w:val="none"/>
          </w:rPr>
          <w:t>Glickman, D</w:t>
        </w:r>
      </w:hyperlink>
      <w:r w:rsidR="0219EF33" w:rsidRPr="007A2F59">
        <w:rPr>
          <w:rFonts w:ascii="Times New Roman" w:eastAsia="Times New Roman" w:hAnsi="Times New Roman" w:cs="Times New Roman"/>
          <w:sz w:val="24"/>
          <w:szCs w:val="24"/>
        </w:rPr>
        <w:t xml:space="preserve">, </w:t>
      </w:r>
      <w:hyperlink r:id="rId9">
        <w:r w:rsidR="0219EF33" w:rsidRPr="007A2F59">
          <w:rPr>
            <w:rStyle w:val="Hyperlink"/>
            <w:rFonts w:ascii="Times New Roman" w:eastAsia="Times New Roman" w:hAnsi="Times New Roman" w:cs="Times New Roman"/>
            <w:color w:val="auto"/>
            <w:sz w:val="24"/>
            <w:szCs w:val="24"/>
            <w:u w:val="none"/>
          </w:rPr>
          <w:t>Parker, L</w:t>
        </w:r>
      </w:hyperlink>
      <w:r w:rsidR="0219EF33" w:rsidRPr="007A2F59">
        <w:rPr>
          <w:rFonts w:ascii="Times New Roman" w:eastAsia="Times New Roman" w:hAnsi="Times New Roman" w:cs="Times New Roman"/>
          <w:sz w:val="24"/>
          <w:szCs w:val="24"/>
        </w:rPr>
        <w:t xml:space="preserve">, </w:t>
      </w:r>
      <w:hyperlink r:id="rId10">
        <w:r w:rsidR="0219EF33" w:rsidRPr="007A2F59">
          <w:rPr>
            <w:rStyle w:val="Hyperlink"/>
            <w:rFonts w:ascii="Times New Roman" w:eastAsia="Times New Roman" w:hAnsi="Times New Roman" w:cs="Times New Roman"/>
            <w:color w:val="auto"/>
            <w:sz w:val="24"/>
            <w:szCs w:val="24"/>
            <w:u w:val="none"/>
          </w:rPr>
          <w:t>Sim, LJ</w:t>
        </w:r>
      </w:hyperlink>
      <w:r w:rsidR="0219EF33" w:rsidRPr="007A2F59">
        <w:rPr>
          <w:rFonts w:ascii="Times New Roman" w:eastAsia="Times New Roman" w:hAnsi="Times New Roman" w:cs="Times New Roman"/>
          <w:sz w:val="24"/>
          <w:szCs w:val="24"/>
        </w:rPr>
        <w:t xml:space="preserve">, </w:t>
      </w:r>
      <w:hyperlink r:id="rId11">
        <w:r w:rsidR="0219EF33" w:rsidRPr="007A2F59">
          <w:rPr>
            <w:rStyle w:val="Hyperlink"/>
            <w:rFonts w:ascii="Times New Roman" w:eastAsia="Times New Roman" w:hAnsi="Times New Roman" w:cs="Times New Roman"/>
            <w:color w:val="auto"/>
            <w:sz w:val="24"/>
            <w:szCs w:val="24"/>
            <w:u w:val="none"/>
          </w:rPr>
          <w:t>Del Valle Cook, H</w:t>
        </w:r>
      </w:hyperlink>
      <w:r w:rsidR="0219EF33" w:rsidRPr="007A2F59">
        <w:rPr>
          <w:rFonts w:ascii="Times New Roman" w:eastAsia="Times New Roman" w:hAnsi="Times New Roman" w:cs="Times New Roman"/>
          <w:sz w:val="24"/>
          <w:szCs w:val="24"/>
        </w:rPr>
        <w:t xml:space="preserve"> and Miller, E (2012) ‘Institute of Medicine Accelerating progress in obesity prevention: Solving the weight of the nation.’ </w:t>
      </w:r>
      <w:r w:rsidR="0219EF33" w:rsidRPr="007A2F59">
        <w:rPr>
          <w:rFonts w:ascii="Times New Roman" w:eastAsia="Times New Roman" w:hAnsi="Times New Roman" w:cs="Times New Roman"/>
          <w:i/>
          <w:iCs/>
          <w:sz w:val="24"/>
          <w:szCs w:val="24"/>
        </w:rPr>
        <w:t xml:space="preserve">The National Academies Press. </w:t>
      </w:r>
      <w:r w:rsidR="0219EF33" w:rsidRPr="007A2F59">
        <w:rPr>
          <w:rFonts w:ascii="Times New Roman" w:eastAsia="Times New Roman" w:hAnsi="Times New Roman" w:cs="Times New Roman"/>
          <w:sz w:val="24"/>
          <w:szCs w:val="24"/>
        </w:rPr>
        <w:t>Available at: https://www.ncbi.nlm.nih.gov/pubmed/24830053 (Accessed 18th October 2019)</w:t>
      </w:r>
    </w:p>
    <w:p w14:paraId="008B974D" w14:textId="57CE0475" w:rsidR="007E5C97" w:rsidRPr="007A2F59" w:rsidRDefault="007371D9" w:rsidP="007A2F59">
      <w:pPr>
        <w:pStyle w:val="Heading2"/>
        <w:spacing w:before="0" w:line="360" w:lineRule="auto"/>
        <w:rPr>
          <w:rFonts w:ascii="Times New Roman" w:hAnsi="Times New Roman" w:cs="Times New Roman"/>
          <w:color w:val="auto"/>
          <w:sz w:val="24"/>
          <w:szCs w:val="24"/>
        </w:rPr>
      </w:pPr>
      <w:r w:rsidRPr="007A2F59">
        <w:rPr>
          <w:rFonts w:ascii="Times New Roman" w:eastAsia="Times New Roman" w:hAnsi="Times New Roman" w:cs="Times New Roman"/>
          <w:color w:val="auto"/>
          <w:sz w:val="24"/>
          <w:szCs w:val="24"/>
        </w:rPr>
        <w:lastRenderedPageBreak/>
        <w:t xml:space="preserve">Harnack, L, Snyder, P, Story, M, </w:t>
      </w:r>
      <w:r w:rsidR="007E5C97" w:rsidRPr="007A2F59">
        <w:rPr>
          <w:rFonts w:ascii="Times New Roman" w:eastAsia="Times New Roman" w:hAnsi="Times New Roman" w:cs="Times New Roman"/>
          <w:color w:val="auto"/>
          <w:sz w:val="24"/>
          <w:szCs w:val="24"/>
        </w:rPr>
        <w:t>Holliday, R, Lytle, L and Neumark-Sztainer, D (2000) ‘</w:t>
      </w:r>
      <w:r w:rsidR="007E5C97" w:rsidRPr="007A2F59">
        <w:rPr>
          <w:rStyle w:val="title-text"/>
          <w:rFonts w:ascii="Times New Roman" w:hAnsi="Times New Roman" w:cs="Times New Roman"/>
          <w:color w:val="auto"/>
          <w:sz w:val="24"/>
          <w:szCs w:val="24"/>
        </w:rPr>
        <w:t xml:space="preserve">Availability of A La Carte Food Items in Junior and Senior High Schools: A Needs Assessment.’ </w:t>
      </w:r>
      <w:r w:rsidR="007E5C97" w:rsidRPr="007A2F59">
        <w:rPr>
          <w:rFonts w:ascii="Times New Roman" w:hAnsi="Times New Roman" w:cs="Times New Roman"/>
          <w:i/>
          <w:color w:val="auto"/>
          <w:sz w:val="24"/>
          <w:szCs w:val="24"/>
        </w:rPr>
        <w:t xml:space="preserve">Journal of the American Dietetic Association. </w:t>
      </w:r>
      <w:r w:rsidR="007E5C97" w:rsidRPr="007A2F59">
        <w:rPr>
          <w:rFonts w:ascii="Times New Roman" w:hAnsi="Times New Roman" w:cs="Times New Roman"/>
          <w:color w:val="auto"/>
          <w:sz w:val="24"/>
          <w:szCs w:val="24"/>
        </w:rPr>
        <w:t>Vol 100 (6). Available at: https://www.sciencedirect.com/science/article/pii/S0002822300002042?via%3Dihub (Accessed 18</w:t>
      </w:r>
      <w:r w:rsidR="007E5C97" w:rsidRPr="007A2F59">
        <w:rPr>
          <w:rFonts w:ascii="Times New Roman" w:hAnsi="Times New Roman" w:cs="Times New Roman"/>
          <w:color w:val="auto"/>
          <w:sz w:val="24"/>
          <w:szCs w:val="24"/>
          <w:vertAlign w:val="superscript"/>
        </w:rPr>
        <w:t>th</w:t>
      </w:r>
      <w:r w:rsidR="007E5C97" w:rsidRPr="007A2F59">
        <w:rPr>
          <w:rFonts w:ascii="Times New Roman" w:hAnsi="Times New Roman" w:cs="Times New Roman"/>
          <w:color w:val="auto"/>
          <w:sz w:val="24"/>
          <w:szCs w:val="24"/>
        </w:rPr>
        <w:t xml:space="preserve"> </w:t>
      </w:r>
      <w:r w:rsidR="007A2F59" w:rsidRPr="007A2F59">
        <w:rPr>
          <w:rFonts w:ascii="Times New Roman" w:hAnsi="Times New Roman" w:cs="Times New Roman"/>
          <w:color w:val="auto"/>
          <w:sz w:val="24"/>
          <w:szCs w:val="24"/>
        </w:rPr>
        <w:t>October</w:t>
      </w:r>
      <w:r w:rsidR="007E5C97" w:rsidRPr="007A2F59">
        <w:rPr>
          <w:rFonts w:ascii="Times New Roman" w:hAnsi="Times New Roman" w:cs="Times New Roman"/>
          <w:color w:val="auto"/>
          <w:sz w:val="24"/>
          <w:szCs w:val="24"/>
        </w:rPr>
        <w:t xml:space="preserve"> 2019)</w:t>
      </w:r>
    </w:p>
    <w:p w14:paraId="1754AB39" w14:textId="254352E6" w:rsidR="007E5C97" w:rsidRPr="007A2F59" w:rsidRDefault="007E5C97" w:rsidP="007A2F59">
      <w:pPr>
        <w:pStyle w:val="Heading1"/>
        <w:shd w:val="clear" w:color="auto" w:fill="FFFFFF"/>
        <w:spacing w:before="120" w:after="120" w:line="360" w:lineRule="auto"/>
        <w:rPr>
          <w:rFonts w:ascii="Times New Roman" w:hAnsi="Times New Roman" w:cs="Times New Roman"/>
          <w:color w:val="auto"/>
          <w:sz w:val="24"/>
          <w:szCs w:val="24"/>
        </w:rPr>
      </w:pPr>
      <w:r w:rsidRPr="007A2F59">
        <w:rPr>
          <w:rFonts w:ascii="Times New Roman" w:hAnsi="Times New Roman" w:cs="Times New Roman"/>
          <w:color w:val="auto"/>
          <w:sz w:val="24"/>
          <w:szCs w:val="24"/>
          <w:shd w:val="clear" w:color="auto" w:fill="FFFFFF"/>
        </w:rPr>
        <w:t>Cisse-Egbuonye, N, Liles, S, Schmitz, K, Kassem, N, Irvin, V and Hovell, M</w:t>
      </w:r>
      <w:r w:rsidRPr="007A2F59">
        <w:rPr>
          <w:rFonts w:ascii="Times New Roman" w:hAnsi="Times New Roman" w:cs="Times New Roman"/>
          <w:color w:val="auto"/>
          <w:sz w:val="24"/>
          <w:szCs w:val="24"/>
        </w:rPr>
        <w:t xml:space="preserve"> (2017)</w:t>
      </w:r>
      <w:r w:rsidR="00773E26" w:rsidRPr="007A2F59">
        <w:rPr>
          <w:rFonts w:ascii="Times New Roman" w:hAnsi="Times New Roman" w:cs="Times New Roman"/>
          <w:color w:val="auto"/>
          <w:sz w:val="24"/>
          <w:szCs w:val="24"/>
        </w:rPr>
        <w:t xml:space="preserve"> </w:t>
      </w:r>
      <w:r w:rsidRPr="007A2F59">
        <w:rPr>
          <w:rFonts w:ascii="Times New Roman" w:hAnsi="Times New Roman" w:cs="Times New Roman"/>
          <w:color w:val="auto"/>
          <w:sz w:val="24"/>
          <w:szCs w:val="24"/>
        </w:rPr>
        <w:t xml:space="preserve">‘Availability of Vending Machines and School Stores in California Schools.’ </w:t>
      </w:r>
      <w:r w:rsidRPr="007A2F59">
        <w:rPr>
          <w:rFonts w:ascii="Times New Roman" w:hAnsi="Times New Roman" w:cs="Times New Roman"/>
          <w:i/>
          <w:color w:val="auto"/>
          <w:sz w:val="24"/>
          <w:szCs w:val="24"/>
        </w:rPr>
        <w:t xml:space="preserve">The Journal of School Health. </w:t>
      </w:r>
      <w:r w:rsidRPr="007A2F59">
        <w:rPr>
          <w:rFonts w:ascii="Times New Roman" w:hAnsi="Times New Roman" w:cs="Times New Roman"/>
          <w:color w:val="auto"/>
          <w:sz w:val="24"/>
          <w:szCs w:val="24"/>
        </w:rPr>
        <w:t>Vol 86 (1). Available at: https://www.ncbi.nlm.nih.gov/pubmed/26645420 (Accessed 19th October 2019)</w:t>
      </w:r>
    </w:p>
    <w:p w14:paraId="31C14172" w14:textId="6A01532D" w:rsidR="00EA2539" w:rsidRPr="007A2F59" w:rsidRDefault="00EA2539" w:rsidP="007A2F59">
      <w:pPr>
        <w:pStyle w:val="Heading2"/>
        <w:spacing w:before="0" w:line="360" w:lineRule="auto"/>
        <w:rPr>
          <w:rFonts w:ascii="Times New Roman" w:hAnsi="Times New Roman" w:cs="Times New Roman"/>
          <w:color w:val="auto"/>
          <w:sz w:val="24"/>
          <w:szCs w:val="24"/>
        </w:rPr>
      </w:pPr>
      <w:r w:rsidRPr="007A2F59">
        <w:rPr>
          <w:rFonts w:ascii="Times New Roman" w:hAnsi="Times New Roman" w:cs="Times New Roman"/>
          <w:color w:val="auto"/>
          <w:sz w:val="24"/>
          <w:szCs w:val="24"/>
        </w:rPr>
        <w:t>Kubik, M, Lytle, L, Hannan, P, Perry, C and Story, M (2003) ‘</w:t>
      </w:r>
      <w:r w:rsidRPr="007A2F59">
        <w:rPr>
          <w:rFonts w:ascii="Times New Roman" w:hAnsi="Times New Roman" w:cs="Times New Roman"/>
          <w:bCs/>
          <w:color w:val="auto"/>
          <w:sz w:val="24"/>
          <w:szCs w:val="24"/>
        </w:rPr>
        <w:t>The Association of the School Food Environment With Dietary Behavio</w:t>
      </w:r>
      <w:r w:rsidR="007A2F59">
        <w:rPr>
          <w:rFonts w:ascii="Times New Roman" w:hAnsi="Times New Roman" w:cs="Times New Roman"/>
          <w:bCs/>
          <w:color w:val="auto"/>
          <w:sz w:val="24"/>
          <w:szCs w:val="24"/>
        </w:rPr>
        <w:t>u</w:t>
      </w:r>
      <w:r w:rsidRPr="007A2F59">
        <w:rPr>
          <w:rFonts w:ascii="Times New Roman" w:hAnsi="Times New Roman" w:cs="Times New Roman"/>
          <w:bCs/>
          <w:color w:val="auto"/>
          <w:sz w:val="24"/>
          <w:szCs w:val="24"/>
        </w:rPr>
        <w:t xml:space="preserve">rs of Young Adolescents.’ </w:t>
      </w:r>
      <w:r w:rsidRPr="007A2F59">
        <w:rPr>
          <w:rFonts w:ascii="Times New Roman" w:hAnsi="Times New Roman" w:cs="Times New Roman"/>
          <w:bCs/>
          <w:i/>
          <w:color w:val="auto"/>
          <w:sz w:val="24"/>
          <w:szCs w:val="24"/>
        </w:rPr>
        <w:t xml:space="preserve">American Journal of Public Health. </w:t>
      </w:r>
      <w:r w:rsidRPr="007A2F59">
        <w:rPr>
          <w:rFonts w:ascii="Times New Roman" w:hAnsi="Times New Roman" w:cs="Times New Roman"/>
          <w:bCs/>
          <w:color w:val="auto"/>
          <w:sz w:val="24"/>
          <w:szCs w:val="24"/>
        </w:rPr>
        <w:t xml:space="preserve">Vol 93 (7) Available at: </w:t>
      </w:r>
      <w:r w:rsidRPr="007A2F59">
        <w:rPr>
          <w:rFonts w:ascii="Times New Roman" w:hAnsi="Times New Roman" w:cs="Times New Roman"/>
          <w:color w:val="auto"/>
          <w:sz w:val="24"/>
          <w:szCs w:val="24"/>
        </w:rPr>
        <w:t>https://www.ncbi.nlm.nih.gov/pmc/articles/PMC1447928/ (</w:t>
      </w:r>
      <w:r w:rsidR="007A2F59" w:rsidRPr="007A2F59">
        <w:rPr>
          <w:rFonts w:ascii="Times New Roman" w:hAnsi="Times New Roman" w:cs="Times New Roman"/>
          <w:color w:val="auto"/>
          <w:sz w:val="24"/>
          <w:szCs w:val="24"/>
        </w:rPr>
        <w:t>Accessed</w:t>
      </w:r>
      <w:r w:rsidRPr="007A2F59">
        <w:rPr>
          <w:rFonts w:ascii="Times New Roman" w:hAnsi="Times New Roman" w:cs="Times New Roman"/>
          <w:color w:val="auto"/>
          <w:sz w:val="24"/>
          <w:szCs w:val="24"/>
        </w:rPr>
        <w:t xml:space="preserve"> 19th October 2019)</w:t>
      </w:r>
    </w:p>
    <w:p w14:paraId="7FA9238B" w14:textId="23A98F86" w:rsidR="000C1DD0" w:rsidRPr="007A2F59" w:rsidRDefault="00773E26" w:rsidP="007A2F59">
      <w:pPr>
        <w:pStyle w:val="Heading1"/>
        <w:shd w:val="clear" w:color="auto" w:fill="FFFFFF"/>
        <w:spacing w:before="120" w:after="120" w:line="360" w:lineRule="auto"/>
        <w:rPr>
          <w:rFonts w:ascii="Times New Roman" w:hAnsi="Times New Roman" w:cs="Times New Roman"/>
          <w:color w:val="auto"/>
          <w:sz w:val="24"/>
          <w:szCs w:val="24"/>
        </w:rPr>
      </w:pPr>
      <w:r w:rsidRPr="007A2F59">
        <w:rPr>
          <w:rFonts w:ascii="Times New Roman" w:hAnsi="Times New Roman" w:cs="Times New Roman"/>
          <w:color w:val="auto"/>
          <w:sz w:val="24"/>
          <w:szCs w:val="24"/>
          <w:shd w:val="clear" w:color="auto" w:fill="FFFFFF"/>
        </w:rPr>
        <w:t>Y</w:t>
      </w:r>
      <w:r w:rsidR="000C1DD0" w:rsidRPr="007A2F59">
        <w:rPr>
          <w:rFonts w:ascii="Times New Roman" w:hAnsi="Times New Roman" w:cs="Times New Roman"/>
          <w:color w:val="auto"/>
          <w:sz w:val="24"/>
          <w:szCs w:val="24"/>
          <w:shd w:val="clear" w:color="auto" w:fill="FFFFFF"/>
        </w:rPr>
        <w:t>onker, L, Zan, S, Scirica, C, Jethwani, K and Kinane, T (2015) ‘</w:t>
      </w:r>
      <w:r w:rsidR="000C1DD0" w:rsidRPr="007A2F59">
        <w:rPr>
          <w:rFonts w:ascii="Times New Roman" w:hAnsi="Times New Roman" w:cs="Times New Roman"/>
          <w:color w:val="auto"/>
          <w:sz w:val="24"/>
          <w:szCs w:val="24"/>
        </w:rPr>
        <w:t xml:space="preserve">"Friending" teens: systematic review of social media in adolescent and young adult health care.’ </w:t>
      </w:r>
      <w:r w:rsidR="000C1DD0" w:rsidRPr="007A2F59">
        <w:rPr>
          <w:rFonts w:ascii="Times New Roman" w:hAnsi="Times New Roman" w:cs="Times New Roman"/>
          <w:i/>
          <w:color w:val="auto"/>
          <w:sz w:val="24"/>
          <w:szCs w:val="24"/>
        </w:rPr>
        <w:t xml:space="preserve">Journal of Medical Internet Research. </w:t>
      </w:r>
      <w:r w:rsidR="000C1DD0" w:rsidRPr="007A2F59">
        <w:rPr>
          <w:rFonts w:ascii="Times New Roman" w:hAnsi="Times New Roman" w:cs="Times New Roman"/>
          <w:color w:val="auto"/>
          <w:sz w:val="24"/>
          <w:szCs w:val="24"/>
        </w:rPr>
        <w:t>Vol 17 (1). Available at: https://www.ncbi.nlm.nih.gov/pubmed/25560751 (Accessed 19th October 2019)</w:t>
      </w:r>
    </w:p>
    <w:p w14:paraId="69BAC2BC" w14:textId="70D70B24" w:rsidR="3983B9A0" w:rsidRPr="007A2F59" w:rsidRDefault="00773E26"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t>Semega, J, Fontenot, K and Kollar, M (2017)</w:t>
      </w:r>
      <w:r w:rsidR="0219EF33" w:rsidRPr="007A2F59">
        <w:rPr>
          <w:rFonts w:ascii="Times New Roman" w:eastAsia="Times New Roman" w:hAnsi="Times New Roman" w:cs="Times New Roman"/>
          <w:sz w:val="24"/>
          <w:szCs w:val="24"/>
        </w:rPr>
        <w:t xml:space="preserve"> </w:t>
      </w:r>
      <w:r w:rsidRPr="007A2F59">
        <w:rPr>
          <w:rFonts w:ascii="Times New Roman" w:eastAsia="Times New Roman" w:hAnsi="Times New Roman" w:cs="Times New Roman"/>
          <w:i/>
          <w:sz w:val="24"/>
          <w:szCs w:val="24"/>
        </w:rPr>
        <w:t>Income and Poverty in the United States: 2016. U.S. Census Bureau, Current Population Reports.</w:t>
      </w:r>
      <w:r w:rsidRPr="007A2F59">
        <w:rPr>
          <w:rFonts w:ascii="Times New Roman" w:eastAsia="Times New Roman" w:hAnsi="Times New Roman" w:cs="Times New Roman"/>
          <w:sz w:val="24"/>
          <w:szCs w:val="24"/>
        </w:rPr>
        <w:t xml:space="preserve"> Available at: </w:t>
      </w:r>
      <w:r w:rsidRPr="007A2F59">
        <w:rPr>
          <w:rFonts w:ascii="Times New Roman" w:hAnsi="Times New Roman" w:cs="Times New Roman"/>
          <w:sz w:val="24"/>
          <w:szCs w:val="24"/>
        </w:rPr>
        <w:t>https://www.census.gov/content/dam/Census/library/publications/2017/demo/P60-259.pdf (Accessed 20th October 2019)</w:t>
      </w:r>
    </w:p>
    <w:p w14:paraId="190472C8" w14:textId="223EBD0E" w:rsidR="00773E26" w:rsidRPr="007A2F59" w:rsidRDefault="00773E26"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Rank, M and Hirschi, T (2015) ‘</w:t>
      </w:r>
      <w:r w:rsidRPr="007A2F59">
        <w:rPr>
          <w:rFonts w:ascii="Times New Roman" w:eastAsia="Times New Roman" w:hAnsi="Times New Roman" w:cs="Times New Roman"/>
          <w:sz w:val="24"/>
          <w:szCs w:val="24"/>
        </w:rPr>
        <w:t xml:space="preserve">The likelihood of experiencing relative poverty over the life course.’ </w:t>
      </w:r>
      <w:r w:rsidRPr="007A2F59">
        <w:rPr>
          <w:rFonts w:ascii="Times New Roman" w:eastAsia="Times New Roman" w:hAnsi="Times New Roman" w:cs="Times New Roman"/>
          <w:i/>
          <w:sz w:val="24"/>
          <w:szCs w:val="24"/>
        </w:rPr>
        <w:t>PLOS ONE</w:t>
      </w:r>
      <w:r w:rsidR="00ED78CB" w:rsidRPr="007A2F59">
        <w:rPr>
          <w:rFonts w:ascii="Times New Roman" w:hAnsi="Times New Roman" w:cs="Times New Roman"/>
          <w:sz w:val="24"/>
          <w:szCs w:val="24"/>
        </w:rPr>
        <w:t>. Available at: https://journals.plos.org/plosone/article?id=10.1371/journal.pone.0133513 (Accessed 20th October 2019)</w:t>
      </w:r>
      <w:r w:rsidRPr="007A2F59">
        <w:rPr>
          <w:rFonts w:ascii="Times New Roman" w:hAnsi="Times New Roman" w:cs="Times New Roman"/>
          <w:sz w:val="24"/>
          <w:szCs w:val="24"/>
        </w:rPr>
        <w:t xml:space="preserve"> </w:t>
      </w:r>
    </w:p>
    <w:p w14:paraId="7DFED8FC" w14:textId="38B1E5BF" w:rsidR="00ED78CB" w:rsidRPr="007A2F59" w:rsidRDefault="00ED78CB"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 xml:space="preserve">Woolf, S, Aron, L, Dubay, L, Simon, S, Zimmerman, E and Luk, K (2015) </w:t>
      </w:r>
      <w:r w:rsidRPr="007A2F59">
        <w:rPr>
          <w:rFonts w:ascii="Times New Roman" w:eastAsia="Times New Roman" w:hAnsi="Times New Roman" w:cs="Times New Roman"/>
          <w:i/>
          <w:sz w:val="24"/>
          <w:szCs w:val="24"/>
        </w:rPr>
        <w:t xml:space="preserve">How are Income and Wealth Linked to Health and Longevity? </w:t>
      </w:r>
      <w:r w:rsidRPr="007A2F59">
        <w:rPr>
          <w:rFonts w:ascii="Times New Roman" w:eastAsia="Times New Roman" w:hAnsi="Times New Roman" w:cs="Times New Roman"/>
          <w:sz w:val="24"/>
          <w:szCs w:val="24"/>
        </w:rPr>
        <w:t>Available at:</w:t>
      </w:r>
      <w:r w:rsidRPr="007A2F59">
        <w:rPr>
          <w:rFonts w:ascii="Times New Roman" w:hAnsi="Times New Roman" w:cs="Times New Roman"/>
          <w:sz w:val="24"/>
          <w:szCs w:val="24"/>
        </w:rPr>
        <w:t xml:space="preserve"> https://www.urban.org/sites/default/files/publication/49116/2000178-How-are-Income-and-Wealth-Linked-to-Health-and-Longevity.pdf (Accessed 21st October 2019)   </w:t>
      </w:r>
    </w:p>
    <w:p w14:paraId="7421FDBE" w14:textId="25C8442B" w:rsidR="3983B9A0" w:rsidRPr="007A2F59" w:rsidRDefault="3983B9A0" w:rsidP="007A2F59">
      <w:pPr>
        <w:spacing w:line="360" w:lineRule="auto"/>
        <w:rPr>
          <w:rFonts w:ascii="Times New Roman" w:eastAsia="Times New Roman" w:hAnsi="Times New Roman" w:cs="Times New Roman"/>
          <w:sz w:val="24"/>
          <w:szCs w:val="24"/>
        </w:rPr>
      </w:pPr>
      <w:r w:rsidRPr="007A2F59">
        <w:rPr>
          <w:rFonts w:ascii="Times New Roman" w:eastAsia="Times New Roman" w:hAnsi="Times New Roman" w:cs="Times New Roman"/>
          <w:sz w:val="24"/>
          <w:szCs w:val="24"/>
        </w:rPr>
        <w:lastRenderedPageBreak/>
        <w:t>Mowen, A</w:t>
      </w:r>
      <w:r w:rsidR="00ED78CB" w:rsidRPr="007A2F59">
        <w:rPr>
          <w:rFonts w:ascii="Times New Roman" w:eastAsia="Times New Roman" w:hAnsi="Times New Roman" w:cs="Times New Roman"/>
          <w:sz w:val="24"/>
          <w:szCs w:val="24"/>
        </w:rPr>
        <w:t xml:space="preserve"> </w:t>
      </w:r>
      <w:r w:rsidRPr="007A2F59">
        <w:rPr>
          <w:rFonts w:ascii="Times New Roman" w:eastAsia="Times New Roman" w:hAnsi="Times New Roman" w:cs="Times New Roman"/>
          <w:sz w:val="24"/>
          <w:szCs w:val="24"/>
        </w:rPr>
        <w:t xml:space="preserve">(2010) </w:t>
      </w:r>
      <w:r w:rsidRPr="007A2F59">
        <w:rPr>
          <w:rFonts w:ascii="Times New Roman" w:eastAsia="Times New Roman" w:hAnsi="Times New Roman" w:cs="Times New Roman"/>
          <w:i/>
          <w:sz w:val="24"/>
          <w:szCs w:val="24"/>
        </w:rPr>
        <w:t>Parks, Playgrounds, and Active Living</w:t>
      </w:r>
      <w:r w:rsidR="00ED78CB" w:rsidRPr="007A2F59">
        <w:rPr>
          <w:rFonts w:ascii="Times New Roman" w:eastAsia="Times New Roman" w:hAnsi="Times New Roman" w:cs="Times New Roman"/>
          <w:sz w:val="24"/>
          <w:szCs w:val="24"/>
        </w:rPr>
        <w:t xml:space="preserve">. Available at: </w:t>
      </w:r>
      <w:r w:rsidR="00ED78CB" w:rsidRPr="007A2F59">
        <w:rPr>
          <w:rFonts w:ascii="Times New Roman" w:hAnsi="Times New Roman" w:cs="Times New Roman"/>
          <w:sz w:val="24"/>
          <w:szCs w:val="24"/>
        </w:rPr>
        <w:t>https://activelivingresearch.org/parks-playgrounds-and-active-living (Accessed 21st October 2019)</w:t>
      </w:r>
    </w:p>
    <w:p w14:paraId="48E41603" w14:textId="0A347170" w:rsidR="3983B9A0" w:rsidRPr="007A2F59" w:rsidRDefault="3983B9A0" w:rsidP="007A2F59">
      <w:pPr>
        <w:spacing w:line="360" w:lineRule="auto"/>
        <w:rPr>
          <w:rFonts w:ascii="Times New Roman" w:hAnsi="Times New Roman" w:cs="Times New Roman"/>
          <w:sz w:val="24"/>
          <w:szCs w:val="24"/>
        </w:rPr>
      </w:pPr>
      <w:r w:rsidRPr="007A2F59">
        <w:rPr>
          <w:rFonts w:ascii="Times New Roman" w:eastAsia="Times New Roman" w:hAnsi="Times New Roman" w:cs="Times New Roman"/>
          <w:sz w:val="24"/>
          <w:szCs w:val="24"/>
        </w:rPr>
        <w:t>Evans, G</w:t>
      </w:r>
      <w:r w:rsidR="00ED78CB" w:rsidRPr="007A2F59">
        <w:rPr>
          <w:rFonts w:ascii="Times New Roman" w:eastAsia="Times New Roman" w:hAnsi="Times New Roman" w:cs="Times New Roman"/>
          <w:sz w:val="24"/>
          <w:szCs w:val="24"/>
        </w:rPr>
        <w:t xml:space="preserve"> and</w:t>
      </w:r>
      <w:r w:rsidRPr="007A2F59">
        <w:rPr>
          <w:rFonts w:ascii="Times New Roman" w:eastAsia="Times New Roman" w:hAnsi="Times New Roman" w:cs="Times New Roman"/>
          <w:sz w:val="24"/>
          <w:szCs w:val="24"/>
        </w:rPr>
        <w:t xml:space="preserve"> Kantrowitz, E (2002) </w:t>
      </w:r>
      <w:r w:rsidR="00ED78CB"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Socioeconomic status and health: the potential role of environmental risk exposure.</w:t>
      </w:r>
      <w:r w:rsidR="00ED78CB" w:rsidRPr="007A2F59">
        <w:rPr>
          <w:rFonts w:ascii="Times New Roman" w:eastAsia="Times New Roman" w:hAnsi="Times New Roman" w:cs="Times New Roman"/>
          <w:sz w:val="24"/>
          <w:szCs w:val="24"/>
        </w:rPr>
        <w:t xml:space="preserve">’ </w:t>
      </w:r>
      <w:r w:rsidR="00ED78CB" w:rsidRPr="007A2F59">
        <w:rPr>
          <w:rFonts w:ascii="Times New Roman" w:eastAsia="Times New Roman" w:hAnsi="Times New Roman" w:cs="Times New Roman"/>
          <w:i/>
          <w:sz w:val="24"/>
          <w:szCs w:val="24"/>
        </w:rPr>
        <w:t xml:space="preserve">Annual Review of Public Health. </w:t>
      </w:r>
      <w:r w:rsidR="00ED78CB" w:rsidRPr="007A2F59">
        <w:rPr>
          <w:rFonts w:ascii="Times New Roman" w:eastAsia="Times New Roman" w:hAnsi="Times New Roman" w:cs="Times New Roman"/>
          <w:sz w:val="24"/>
          <w:szCs w:val="24"/>
        </w:rPr>
        <w:t xml:space="preserve">Available at: </w:t>
      </w:r>
      <w:r w:rsidR="00ED78CB" w:rsidRPr="007A2F59">
        <w:rPr>
          <w:rFonts w:ascii="Times New Roman" w:hAnsi="Times New Roman" w:cs="Times New Roman"/>
          <w:sz w:val="24"/>
          <w:szCs w:val="24"/>
        </w:rPr>
        <w:t>https://www.ncbi.nlm.nih.gov/pubmed/11910065 (Accessed 22nd October 2019)</w:t>
      </w:r>
      <w:r w:rsidRPr="007A2F59">
        <w:rPr>
          <w:rFonts w:ascii="Times New Roman" w:eastAsia="Times New Roman" w:hAnsi="Times New Roman" w:cs="Times New Roman"/>
          <w:sz w:val="24"/>
          <w:szCs w:val="24"/>
        </w:rPr>
        <w:t xml:space="preserve"> </w:t>
      </w:r>
    </w:p>
    <w:p w14:paraId="21C8D2ED" w14:textId="69759A61" w:rsidR="3983B9A0" w:rsidRPr="007A2F59" w:rsidRDefault="3983B9A0" w:rsidP="007A2F59">
      <w:pPr>
        <w:spacing w:line="360" w:lineRule="auto"/>
        <w:rPr>
          <w:rFonts w:ascii="Times New Roman" w:hAnsi="Times New Roman" w:cs="Times New Roman"/>
          <w:sz w:val="24"/>
          <w:szCs w:val="24"/>
        </w:rPr>
      </w:pPr>
      <w:r w:rsidRPr="007A2F59">
        <w:rPr>
          <w:rFonts w:ascii="Times New Roman" w:eastAsia="Times New Roman" w:hAnsi="Times New Roman" w:cs="Times New Roman"/>
          <w:sz w:val="24"/>
          <w:szCs w:val="24"/>
        </w:rPr>
        <w:t>Collins,</w:t>
      </w:r>
      <w:r w:rsidR="00215211" w:rsidRPr="007A2F59">
        <w:rPr>
          <w:rFonts w:ascii="Times New Roman" w:eastAsia="Times New Roman" w:hAnsi="Times New Roman" w:cs="Times New Roman"/>
          <w:sz w:val="24"/>
          <w:szCs w:val="24"/>
        </w:rPr>
        <w:t xml:space="preserve"> M</w:t>
      </w:r>
      <w:r w:rsidRPr="007A2F59">
        <w:rPr>
          <w:rFonts w:ascii="Times New Roman" w:eastAsia="Times New Roman" w:hAnsi="Times New Roman" w:cs="Times New Roman"/>
          <w:sz w:val="24"/>
          <w:szCs w:val="24"/>
        </w:rPr>
        <w:t xml:space="preserve">, Munoz, I, </w:t>
      </w:r>
      <w:r w:rsidR="007A2F59" w:rsidRPr="007A2F59">
        <w:rPr>
          <w:rFonts w:ascii="Times New Roman" w:eastAsia="Times New Roman" w:hAnsi="Times New Roman" w:cs="Times New Roman"/>
          <w:sz w:val="24"/>
          <w:szCs w:val="24"/>
        </w:rPr>
        <w:t>and JaJa</w:t>
      </w:r>
      <w:r w:rsidRPr="007A2F59">
        <w:rPr>
          <w:rFonts w:ascii="Times New Roman" w:eastAsia="Times New Roman" w:hAnsi="Times New Roman" w:cs="Times New Roman"/>
          <w:sz w:val="24"/>
          <w:szCs w:val="24"/>
        </w:rPr>
        <w:t>, J</w:t>
      </w:r>
      <w:r w:rsidR="00215211" w:rsidRPr="007A2F59">
        <w:rPr>
          <w:rFonts w:ascii="Times New Roman" w:eastAsia="Times New Roman" w:hAnsi="Times New Roman" w:cs="Times New Roman"/>
          <w:sz w:val="24"/>
          <w:szCs w:val="24"/>
        </w:rPr>
        <w:t xml:space="preserve"> </w:t>
      </w:r>
      <w:r w:rsidRPr="007A2F59">
        <w:rPr>
          <w:rFonts w:ascii="Times New Roman" w:eastAsia="Times New Roman" w:hAnsi="Times New Roman" w:cs="Times New Roman"/>
          <w:sz w:val="24"/>
          <w:szCs w:val="24"/>
        </w:rPr>
        <w:t xml:space="preserve">(2016) </w:t>
      </w:r>
      <w:r w:rsidR="00215211"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Linking ‘toxic outliers’ to environmental justice communities.</w:t>
      </w:r>
      <w:r w:rsidR="00215211"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w:t>
      </w:r>
      <w:r w:rsidRPr="007A2F59">
        <w:rPr>
          <w:rFonts w:ascii="Times New Roman" w:eastAsia="Times New Roman" w:hAnsi="Times New Roman" w:cs="Times New Roman"/>
          <w:i/>
          <w:sz w:val="24"/>
          <w:szCs w:val="24"/>
        </w:rPr>
        <w:t>Environmental Research Letters</w:t>
      </w:r>
      <w:r w:rsidR="00215211" w:rsidRPr="007A2F59">
        <w:rPr>
          <w:rFonts w:ascii="Times New Roman" w:eastAsia="Times New Roman" w:hAnsi="Times New Roman" w:cs="Times New Roman"/>
          <w:sz w:val="24"/>
          <w:szCs w:val="24"/>
        </w:rPr>
        <w:t xml:space="preserve">. Vol </w:t>
      </w:r>
      <w:r w:rsidRPr="007A2F59">
        <w:rPr>
          <w:rFonts w:ascii="Times New Roman" w:eastAsia="Times New Roman" w:hAnsi="Times New Roman" w:cs="Times New Roman"/>
          <w:sz w:val="24"/>
          <w:szCs w:val="24"/>
        </w:rPr>
        <w:t>11(1).</w:t>
      </w:r>
      <w:r w:rsidR="00215211" w:rsidRPr="007A2F59">
        <w:rPr>
          <w:rFonts w:ascii="Times New Roman" w:eastAsia="Times New Roman" w:hAnsi="Times New Roman" w:cs="Times New Roman"/>
          <w:sz w:val="24"/>
          <w:szCs w:val="24"/>
        </w:rPr>
        <w:t xml:space="preserve"> Available at: </w:t>
      </w:r>
      <w:r w:rsidR="00215211" w:rsidRPr="007A2F59">
        <w:rPr>
          <w:rFonts w:ascii="Times New Roman" w:hAnsi="Times New Roman" w:cs="Times New Roman"/>
          <w:sz w:val="24"/>
          <w:szCs w:val="24"/>
        </w:rPr>
        <w:t>https://www.sesync.org/sites/default/files/resources/linking-toxic-outliers-to-environmental-justice-communities.pdf (Accessed 22nd October 2019)</w:t>
      </w:r>
    </w:p>
    <w:p w14:paraId="546EE241" w14:textId="77777777" w:rsidR="00215211" w:rsidRPr="007A2F59" w:rsidRDefault="00215211" w:rsidP="007A2F59">
      <w:pPr>
        <w:autoSpaceDE w:val="0"/>
        <w:autoSpaceDN w:val="0"/>
        <w:adjustRightInd w:val="0"/>
        <w:spacing w:after="0" w:line="360" w:lineRule="auto"/>
        <w:rPr>
          <w:rFonts w:ascii="Times New Roman" w:hAnsi="Times New Roman" w:cs="Times New Roman"/>
          <w:i/>
          <w:sz w:val="24"/>
          <w:szCs w:val="24"/>
        </w:rPr>
      </w:pPr>
      <w:r w:rsidRPr="007A2F59">
        <w:rPr>
          <w:rFonts w:ascii="Times New Roman" w:hAnsi="Times New Roman" w:cs="Times New Roman"/>
          <w:sz w:val="24"/>
          <w:szCs w:val="24"/>
        </w:rPr>
        <w:t xml:space="preserve">Food Research and Action Centre (2017) </w:t>
      </w:r>
      <w:r w:rsidRPr="007A2F59">
        <w:rPr>
          <w:rFonts w:ascii="Times New Roman" w:hAnsi="Times New Roman" w:cs="Times New Roman"/>
          <w:i/>
          <w:sz w:val="24"/>
          <w:szCs w:val="24"/>
        </w:rPr>
        <w:t>The Impact of Poverty, Food Insecurity, and</w:t>
      </w:r>
    </w:p>
    <w:p w14:paraId="2A7A665B" w14:textId="36DBFF56" w:rsidR="3983B9A0" w:rsidRPr="007A2F59" w:rsidRDefault="00215211" w:rsidP="007A2F59">
      <w:pPr>
        <w:spacing w:line="360" w:lineRule="auto"/>
        <w:rPr>
          <w:rFonts w:ascii="Times New Roman" w:hAnsi="Times New Roman" w:cs="Times New Roman"/>
          <w:sz w:val="24"/>
          <w:szCs w:val="24"/>
        </w:rPr>
      </w:pPr>
      <w:r w:rsidRPr="007A2F59">
        <w:rPr>
          <w:rFonts w:ascii="Times New Roman" w:hAnsi="Times New Roman" w:cs="Times New Roman"/>
          <w:i/>
          <w:sz w:val="24"/>
          <w:szCs w:val="24"/>
        </w:rPr>
        <w:t xml:space="preserve">Poor Nutrition on Health and Well-Being. </w:t>
      </w:r>
      <w:r w:rsidRPr="007A2F59">
        <w:rPr>
          <w:rFonts w:ascii="Times New Roman" w:hAnsi="Times New Roman" w:cs="Times New Roman"/>
          <w:sz w:val="24"/>
          <w:szCs w:val="24"/>
        </w:rPr>
        <w:t xml:space="preserve">Available at: </w:t>
      </w:r>
      <w:r w:rsidRPr="007A2F59">
        <w:rPr>
          <w:rFonts w:ascii="Times New Roman" w:eastAsia="Times New Roman" w:hAnsi="Times New Roman" w:cs="Times New Roman"/>
          <w:sz w:val="24"/>
          <w:szCs w:val="24"/>
        </w:rPr>
        <w:t>https://frac.org/wp-content/uploads/hunger-health-impact-poverty-food-insecurity-health-well-being.pdf</w:t>
      </w:r>
      <w:r w:rsidR="3983B9A0" w:rsidRPr="007A2F59">
        <w:rPr>
          <w:rFonts w:ascii="Times New Roman" w:eastAsia="Times New Roman" w:hAnsi="Times New Roman" w:cs="Times New Roman"/>
          <w:sz w:val="24"/>
          <w:szCs w:val="24"/>
        </w:rPr>
        <w:t xml:space="preserve"> </w:t>
      </w:r>
      <w:r w:rsidRPr="007A2F59">
        <w:rPr>
          <w:rFonts w:ascii="Times New Roman" w:eastAsia="Times New Roman" w:hAnsi="Times New Roman" w:cs="Times New Roman"/>
          <w:sz w:val="24"/>
          <w:szCs w:val="24"/>
        </w:rPr>
        <w:t xml:space="preserve"> (Accessed 22nd</w:t>
      </w:r>
      <w:r w:rsidRPr="007A2F59">
        <w:rPr>
          <w:rFonts w:ascii="Times New Roman" w:eastAsia="Times New Roman" w:hAnsi="Times New Roman" w:cs="Times New Roman"/>
          <w:sz w:val="24"/>
          <w:szCs w:val="24"/>
          <w:vertAlign w:val="superscript"/>
        </w:rPr>
        <w:t xml:space="preserve"> </w:t>
      </w:r>
      <w:r w:rsidRPr="007A2F59">
        <w:rPr>
          <w:rFonts w:ascii="Times New Roman" w:eastAsia="Times New Roman" w:hAnsi="Times New Roman" w:cs="Times New Roman"/>
          <w:sz w:val="24"/>
          <w:szCs w:val="24"/>
        </w:rPr>
        <w:t>October 2019)</w:t>
      </w:r>
    </w:p>
    <w:p w14:paraId="6A4BFBF1" w14:textId="6F9D33F4" w:rsidR="3983B9A0" w:rsidRPr="007A2F59" w:rsidRDefault="3983B9A0" w:rsidP="007A2F59">
      <w:pPr>
        <w:spacing w:line="360" w:lineRule="auto"/>
        <w:rPr>
          <w:rFonts w:ascii="Times New Roman" w:hAnsi="Times New Roman" w:cs="Times New Roman"/>
          <w:sz w:val="24"/>
          <w:szCs w:val="24"/>
        </w:rPr>
      </w:pPr>
      <w:r w:rsidRPr="007A2F59">
        <w:rPr>
          <w:rFonts w:ascii="Times New Roman" w:eastAsia="Times New Roman" w:hAnsi="Times New Roman" w:cs="Times New Roman"/>
          <w:sz w:val="24"/>
          <w:szCs w:val="24"/>
        </w:rPr>
        <w:t>Cartwright</w:t>
      </w:r>
      <w:r w:rsidR="00215211"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w:t>
      </w:r>
      <w:r w:rsidR="00215211" w:rsidRPr="007A2F59">
        <w:rPr>
          <w:rFonts w:ascii="Times New Roman" w:eastAsia="Times New Roman" w:hAnsi="Times New Roman" w:cs="Times New Roman"/>
          <w:sz w:val="24"/>
          <w:szCs w:val="24"/>
        </w:rPr>
        <w:t>M</w:t>
      </w:r>
      <w:r w:rsidRPr="007A2F59">
        <w:rPr>
          <w:rFonts w:ascii="Times New Roman" w:eastAsia="Times New Roman" w:hAnsi="Times New Roman" w:cs="Times New Roman"/>
          <w:sz w:val="24"/>
          <w:szCs w:val="24"/>
        </w:rPr>
        <w:t>, Wardle</w:t>
      </w:r>
      <w:r w:rsidR="00215211"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J, Steggles</w:t>
      </w:r>
      <w:r w:rsidR="00215211"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N, Simon</w:t>
      </w:r>
      <w:r w:rsidR="00215211"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A, Croker</w:t>
      </w:r>
      <w:r w:rsidR="00215211"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H</w:t>
      </w:r>
      <w:r w:rsidR="00215211" w:rsidRPr="007A2F59">
        <w:rPr>
          <w:rFonts w:ascii="Times New Roman" w:eastAsia="Times New Roman" w:hAnsi="Times New Roman" w:cs="Times New Roman"/>
          <w:sz w:val="24"/>
          <w:szCs w:val="24"/>
        </w:rPr>
        <w:t xml:space="preserve"> and </w:t>
      </w:r>
      <w:r w:rsidRPr="007A2F59">
        <w:rPr>
          <w:rFonts w:ascii="Times New Roman" w:eastAsia="Times New Roman" w:hAnsi="Times New Roman" w:cs="Times New Roman"/>
          <w:sz w:val="24"/>
          <w:szCs w:val="24"/>
        </w:rPr>
        <w:t xml:space="preserve">Jarvis M. </w:t>
      </w:r>
      <w:r w:rsidR="00215211" w:rsidRPr="007A2F59">
        <w:rPr>
          <w:rFonts w:ascii="Times New Roman" w:eastAsia="Times New Roman" w:hAnsi="Times New Roman" w:cs="Times New Roman"/>
          <w:sz w:val="24"/>
          <w:szCs w:val="24"/>
        </w:rPr>
        <w:t>(2003) ‘</w:t>
      </w:r>
      <w:r w:rsidRPr="007A2F59">
        <w:rPr>
          <w:rFonts w:ascii="Times New Roman" w:eastAsia="Times New Roman" w:hAnsi="Times New Roman" w:cs="Times New Roman"/>
          <w:sz w:val="24"/>
          <w:szCs w:val="24"/>
        </w:rPr>
        <w:t>Stress and dietary practices in adolescents.</w:t>
      </w:r>
      <w:r w:rsidR="00215211"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w:t>
      </w:r>
      <w:r w:rsidRPr="007A2F59">
        <w:rPr>
          <w:rFonts w:ascii="Times New Roman" w:eastAsia="Times New Roman" w:hAnsi="Times New Roman" w:cs="Times New Roman"/>
          <w:i/>
          <w:sz w:val="24"/>
          <w:szCs w:val="24"/>
        </w:rPr>
        <w:t>Health Psychol</w:t>
      </w:r>
      <w:r w:rsidR="00215211" w:rsidRPr="007A2F59">
        <w:rPr>
          <w:rFonts w:ascii="Times New Roman" w:eastAsia="Times New Roman" w:hAnsi="Times New Roman" w:cs="Times New Roman"/>
          <w:i/>
          <w:sz w:val="24"/>
          <w:szCs w:val="24"/>
        </w:rPr>
        <w:t>ogy</w:t>
      </w:r>
      <w:r w:rsidRPr="007A2F59">
        <w:rPr>
          <w:rFonts w:ascii="Times New Roman" w:eastAsia="Times New Roman" w:hAnsi="Times New Roman" w:cs="Times New Roman"/>
          <w:i/>
          <w:sz w:val="24"/>
          <w:szCs w:val="24"/>
        </w:rPr>
        <w:t>.</w:t>
      </w:r>
      <w:r w:rsidR="00215211" w:rsidRPr="007A2F59">
        <w:rPr>
          <w:rFonts w:ascii="Times New Roman" w:eastAsia="Times New Roman" w:hAnsi="Times New Roman" w:cs="Times New Roman"/>
          <w:sz w:val="24"/>
          <w:szCs w:val="24"/>
        </w:rPr>
        <w:t xml:space="preserve"> Vol </w:t>
      </w:r>
      <w:r w:rsidRPr="007A2F59">
        <w:rPr>
          <w:rFonts w:ascii="Times New Roman" w:eastAsia="Times New Roman" w:hAnsi="Times New Roman" w:cs="Times New Roman"/>
          <w:sz w:val="24"/>
          <w:szCs w:val="24"/>
        </w:rPr>
        <w:t>22</w:t>
      </w:r>
      <w:r w:rsidR="00215211" w:rsidRPr="007A2F59">
        <w:rPr>
          <w:rFonts w:ascii="Times New Roman" w:eastAsia="Times New Roman" w:hAnsi="Times New Roman" w:cs="Times New Roman"/>
          <w:sz w:val="24"/>
          <w:szCs w:val="24"/>
        </w:rPr>
        <w:t xml:space="preserve"> (4)</w:t>
      </w:r>
      <w:r w:rsidRPr="007A2F59">
        <w:rPr>
          <w:rFonts w:ascii="Times New Roman" w:eastAsia="Times New Roman" w:hAnsi="Times New Roman" w:cs="Times New Roman"/>
          <w:sz w:val="24"/>
          <w:szCs w:val="24"/>
        </w:rPr>
        <w:t xml:space="preserve">. </w:t>
      </w:r>
      <w:r w:rsidR="00215211" w:rsidRPr="007A2F59">
        <w:rPr>
          <w:rFonts w:ascii="Times New Roman" w:eastAsia="Times New Roman" w:hAnsi="Times New Roman" w:cs="Times New Roman"/>
          <w:sz w:val="24"/>
          <w:szCs w:val="24"/>
        </w:rPr>
        <w:t xml:space="preserve">Available at: </w:t>
      </w:r>
      <w:r w:rsidR="00215211" w:rsidRPr="007A2F59">
        <w:rPr>
          <w:rFonts w:ascii="Times New Roman" w:hAnsi="Times New Roman" w:cs="Times New Roman"/>
          <w:sz w:val="24"/>
          <w:szCs w:val="24"/>
        </w:rPr>
        <w:t>https://www.ncbi.nlm.nih.gov/pubmed/12940392 (Accessed 23rd October 2019)</w:t>
      </w:r>
    </w:p>
    <w:p w14:paraId="167C284F" w14:textId="1234A0E4" w:rsidR="3983B9A0" w:rsidRPr="007A2F59" w:rsidRDefault="3983B9A0" w:rsidP="007A2F59">
      <w:pPr>
        <w:spacing w:line="360" w:lineRule="auto"/>
        <w:rPr>
          <w:rFonts w:ascii="Times New Roman" w:hAnsi="Times New Roman" w:cs="Times New Roman"/>
          <w:sz w:val="24"/>
          <w:szCs w:val="24"/>
        </w:rPr>
      </w:pPr>
      <w:r w:rsidRPr="007A2F59">
        <w:rPr>
          <w:rFonts w:ascii="Times New Roman" w:eastAsia="Times New Roman" w:hAnsi="Times New Roman" w:cs="Times New Roman"/>
          <w:sz w:val="24"/>
          <w:szCs w:val="24"/>
        </w:rPr>
        <w:t>Michels</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N, Sioen</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I, Braet</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C, Eiben</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G, Hebestreit</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A, Huybrechts</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I, Vanaelst</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B, Vyncke</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K</w:t>
      </w:r>
      <w:r w:rsidR="00E030B5" w:rsidRPr="007A2F59">
        <w:rPr>
          <w:rFonts w:ascii="Times New Roman" w:eastAsia="Times New Roman" w:hAnsi="Times New Roman" w:cs="Times New Roman"/>
          <w:sz w:val="24"/>
          <w:szCs w:val="24"/>
        </w:rPr>
        <w:t xml:space="preserve"> and </w:t>
      </w:r>
      <w:r w:rsidRPr="007A2F59">
        <w:rPr>
          <w:rFonts w:ascii="Times New Roman" w:eastAsia="Times New Roman" w:hAnsi="Times New Roman" w:cs="Times New Roman"/>
          <w:sz w:val="24"/>
          <w:szCs w:val="24"/>
        </w:rPr>
        <w:t>De Henauw</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S.</w:t>
      </w:r>
      <w:r w:rsidR="00E030B5" w:rsidRPr="007A2F59">
        <w:rPr>
          <w:rFonts w:ascii="Times New Roman" w:eastAsia="Times New Roman" w:hAnsi="Times New Roman" w:cs="Times New Roman"/>
          <w:sz w:val="24"/>
          <w:szCs w:val="24"/>
        </w:rPr>
        <w:t xml:space="preserve"> (2012)</w:t>
      </w:r>
      <w:r w:rsidRPr="007A2F59">
        <w:rPr>
          <w:rFonts w:ascii="Times New Roman" w:eastAsia="Times New Roman" w:hAnsi="Times New Roman" w:cs="Times New Roman"/>
          <w:sz w:val="24"/>
          <w:szCs w:val="24"/>
        </w:rPr>
        <w:t xml:space="preserve"> </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Stress, emotional eating behaviour and dietary patterns in children.</w:t>
      </w:r>
      <w:r w:rsidR="00E030B5" w:rsidRPr="007A2F59">
        <w:rPr>
          <w:rFonts w:ascii="Times New Roman" w:eastAsia="Times New Roman" w:hAnsi="Times New Roman" w:cs="Times New Roman"/>
          <w:sz w:val="24"/>
          <w:szCs w:val="24"/>
        </w:rPr>
        <w:t>’</w:t>
      </w:r>
      <w:r w:rsidRPr="007A2F59">
        <w:rPr>
          <w:rFonts w:ascii="Times New Roman" w:eastAsia="Times New Roman" w:hAnsi="Times New Roman" w:cs="Times New Roman"/>
          <w:sz w:val="24"/>
          <w:szCs w:val="24"/>
        </w:rPr>
        <w:t xml:space="preserve"> </w:t>
      </w:r>
      <w:r w:rsidRPr="007A2F59">
        <w:rPr>
          <w:rFonts w:ascii="Times New Roman" w:eastAsia="Times New Roman" w:hAnsi="Times New Roman" w:cs="Times New Roman"/>
          <w:i/>
          <w:sz w:val="24"/>
          <w:szCs w:val="24"/>
        </w:rPr>
        <w:t>Appetite</w:t>
      </w:r>
      <w:r w:rsidRPr="007A2F59">
        <w:rPr>
          <w:rFonts w:ascii="Times New Roman" w:eastAsia="Times New Roman" w:hAnsi="Times New Roman" w:cs="Times New Roman"/>
          <w:sz w:val="24"/>
          <w:szCs w:val="24"/>
        </w:rPr>
        <w:t xml:space="preserve">. </w:t>
      </w:r>
      <w:r w:rsidR="00E030B5" w:rsidRPr="007A2F59">
        <w:rPr>
          <w:rFonts w:ascii="Times New Roman" w:eastAsia="Times New Roman" w:hAnsi="Times New Roman" w:cs="Times New Roman"/>
          <w:sz w:val="24"/>
          <w:szCs w:val="24"/>
        </w:rPr>
        <w:t xml:space="preserve">Vol </w:t>
      </w:r>
      <w:r w:rsidRPr="007A2F59">
        <w:rPr>
          <w:rFonts w:ascii="Times New Roman" w:eastAsia="Times New Roman" w:hAnsi="Times New Roman" w:cs="Times New Roman"/>
          <w:sz w:val="24"/>
          <w:szCs w:val="24"/>
        </w:rPr>
        <w:t>59</w:t>
      </w:r>
      <w:r w:rsidR="00E030B5" w:rsidRPr="007A2F59">
        <w:rPr>
          <w:rFonts w:ascii="Times New Roman" w:eastAsia="Times New Roman" w:hAnsi="Times New Roman" w:cs="Times New Roman"/>
          <w:sz w:val="24"/>
          <w:szCs w:val="24"/>
        </w:rPr>
        <w:t xml:space="preserve"> (3). Available at: </w:t>
      </w:r>
      <w:r w:rsidR="00E030B5" w:rsidRPr="007A2F59">
        <w:rPr>
          <w:rFonts w:ascii="Times New Roman" w:hAnsi="Times New Roman" w:cs="Times New Roman"/>
          <w:sz w:val="24"/>
          <w:szCs w:val="24"/>
        </w:rPr>
        <w:t>https://www.ncbi.nlm.nih.gov/pubmed/22918173 (Accessed 23rd October 2019)</w:t>
      </w:r>
    </w:p>
    <w:p w14:paraId="63BF6F3B" w14:textId="1DDAE84A" w:rsidR="3983B9A0" w:rsidRPr="007A2F59" w:rsidRDefault="00E02E0C" w:rsidP="007A2F59">
      <w:pPr>
        <w:spacing w:line="360" w:lineRule="auto"/>
        <w:rPr>
          <w:rFonts w:ascii="Times New Roman" w:hAnsi="Times New Roman" w:cs="Times New Roman"/>
          <w:sz w:val="24"/>
          <w:szCs w:val="24"/>
        </w:rPr>
      </w:pPr>
      <w:r w:rsidRPr="007A2F59">
        <w:rPr>
          <w:rFonts w:ascii="Times New Roman" w:hAnsi="Times New Roman" w:cs="Times New Roman"/>
          <w:sz w:val="24"/>
          <w:szCs w:val="24"/>
        </w:rPr>
        <w:t>Puhl, R (2013) ‘</w:t>
      </w:r>
      <w:r w:rsidRPr="007A2F59">
        <w:rPr>
          <w:rFonts w:ascii="Times New Roman" w:hAnsi="Times New Roman" w:cs="Times New Roman"/>
          <w:sz w:val="24"/>
          <w:szCs w:val="24"/>
          <w:shd w:val="clear" w:color="auto" w:fill="FFFFFF"/>
        </w:rPr>
        <w:t>Weight discrimination and bullying</w:t>
      </w:r>
      <w:r w:rsidRPr="007A2F59">
        <w:rPr>
          <w:rFonts w:ascii="Times New Roman" w:hAnsi="Times New Roman" w:cs="Times New Roman"/>
          <w:sz w:val="24"/>
          <w:szCs w:val="24"/>
          <w:shd w:val="clear" w:color="auto" w:fill="FFFFFF"/>
        </w:rPr>
        <w:t xml:space="preserve">’ </w:t>
      </w:r>
      <w:r w:rsidRPr="007A2F59">
        <w:rPr>
          <w:rFonts w:ascii="Times New Roman" w:hAnsi="Times New Roman" w:cs="Times New Roman"/>
          <w:i/>
          <w:iCs/>
          <w:sz w:val="24"/>
          <w:szCs w:val="24"/>
        </w:rPr>
        <w:t>Best Practice &amp; Research Clinical Endocrinology &amp; Metabolism</w:t>
      </w:r>
      <w:r w:rsidRPr="007A2F59">
        <w:rPr>
          <w:rFonts w:ascii="Times New Roman" w:hAnsi="Times New Roman" w:cs="Times New Roman"/>
          <w:i/>
          <w:iCs/>
          <w:sz w:val="24"/>
          <w:szCs w:val="24"/>
        </w:rPr>
        <w:t xml:space="preserve">. </w:t>
      </w:r>
      <w:r w:rsidRPr="007A2F59">
        <w:rPr>
          <w:rFonts w:ascii="Times New Roman" w:hAnsi="Times New Roman" w:cs="Times New Roman"/>
          <w:sz w:val="24"/>
          <w:szCs w:val="24"/>
        </w:rPr>
        <w:t xml:space="preserve">Vol 27 (2). Available at: </w:t>
      </w:r>
      <w:r w:rsidRPr="007A2F59">
        <w:rPr>
          <w:rFonts w:ascii="Times New Roman" w:eastAsia="Times New Roman" w:hAnsi="Times New Roman" w:cs="Times New Roman"/>
          <w:sz w:val="24"/>
          <w:szCs w:val="24"/>
        </w:rPr>
        <w:t>https://reader.elsevier.com/reader/sd/pii/S1521690X12001182?token=6102C7D99DC6585AFE00B8FDC0818FBFED8459F9F40E7306AF3AA209D4C95A304ED2DC89554BA3D9E8AB44D440CD51F8 (Accessed 10th October 2019)</w:t>
      </w:r>
    </w:p>
    <w:p w14:paraId="33752A90" w14:textId="0B25FFAB" w:rsidR="007E5BB0" w:rsidRPr="007A2F59" w:rsidRDefault="00E02E0C" w:rsidP="007A2F59">
      <w:pPr>
        <w:spacing w:line="360" w:lineRule="auto"/>
        <w:rPr>
          <w:rStyle w:val="eop"/>
          <w:rFonts w:ascii="Times New Roman" w:hAnsi="Times New Roman" w:cs="Times New Roman"/>
          <w:sz w:val="24"/>
          <w:szCs w:val="24"/>
        </w:rPr>
      </w:pPr>
      <w:r w:rsidRPr="007A2F59">
        <w:rPr>
          <w:rFonts w:ascii="Times New Roman" w:hAnsi="Times New Roman" w:cs="Times New Roman"/>
          <w:sz w:val="24"/>
          <w:szCs w:val="24"/>
        </w:rPr>
        <w:t xml:space="preserve">World Health Organization (2018) </w:t>
      </w:r>
      <w:r w:rsidRPr="007A2F59">
        <w:rPr>
          <w:rFonts w:ascii="Times New Roman" w:hAnsi="Times New Roman" w:cs="Times New Roman"/>
          <w:i/>
          <w:iCs/>
          <w:sz w:val="24"/>
          <w:szCs w:val="24"/>
          <w:shd w:val="clear" w:color="auto" w:fill="FFFFFF"/>
        </w:rPr>
        <w:t>Adolescent mental health</w:t>
      </w:r>
      <w:r w:rsidRPr="007A2F59">
        <w:rPr>
          <w:rFonts w:ascii="Times New Roman" w:hAnsi="Times New Roman" w:cs="Times New Roman"/>
          <w:i/>
          <w:iCs/>
          <w:sz w:val="24"/>
          <w:szCs w:val="24"/>
          <w:shd w:val="clear" w:color="auto" w:fill="FFFFFF"/>
        </w:rPr>
        <w:t xml:space="preserve">. </w:t>
      </w:r>
      <w:r w:rsidRPr="007A2F59">
        <w:rPr>
          <w:rFonts w:ascii="Times New Roman" w:hAnsi="Times New Roman" w:cs="Times New Roman"/>
          <w:sz w:val="24"/>
          <w:szCs w:val="24"/>
          <w:shd w:val="clear" w:color="auto" w:fill="FFFFFF"/>
        </w:rPr>
        <w:t>Available at:</w:t>
      </w:r>
      <w:r w:rsidRPr="007A2F59">
        <w:rPr>
          <w:rFonts w:ascii="Times New Roman" w:hAnsi="Times New Roman" w:cs="Times New Roman"/>
          <w:sz w:val="24"/>
          <w:szCs w:val="24"/>
        </w:rPr>
        <w:t xml:space="preserve"> </w:t>
      </w:r>
      <w:r w:rsidRPr="007A2F59">
        <w:rPr>
          <w:rStyle w:val="normaltextrun"/>
          <w:rFonts w:ascii="Times New Roman" w:hAnsi="Times New Roman" w:cs="Times New Roman"/>
          <w:sz w:val="24"/>
          <w:szCs w:val="24"/>
          <w:shd w:val="clear" w:color="auto" w:fill="FFFFFF"/>
        </w:rPr>
        <w:t>https://www.who.int/news-room/f</w:t>
      </w:r>
      <w:r w:rsidRPr="007A2F59">
        <w:rPr>
          <w:rStyle w:val="normaltextrun"/>
          <w:rFonts w:ascii="Times New Roman" w:hAnsi="Times New Roman" w:cs="Times New Roman"/>
          <w:sz w:val="24"/>
          <w:szCs w:val="24"/>
          <w:shd w:val="clear" w:color="auto" w:fill="FFFFFF"/>
        </w:rPr>
        <w:t>a</w:t>
      </w:r>
      <w:r w:rsidRPr="007A2F59">
        <w:rPr>
          <w:rStyle w:val="normaltextrun"/>
          <w:rFonts w:ascii="Times New Roman" w:hAnsi="Times New Roman" w:cs="Times New Roman"/>
          <w:sz w:val="24"/>
          <w:szCs w:val="24"/>
          <w:shd w:val="clear" w:color="auto" w:fill="FFFFFF"/>
        </w:rPr>
        <w:t>ct-sheets/detail/adolescent-mental-health</w:t>
      </w:r>
      <w:r w:rsidR="007E5BB0" w:rsidRPr="007A2F59">
        <w:rPr>
          <w:rStyle w:val="eop"/>
          <w:rFonts w:ascii="Times New Roman" w:hAnsi="Times New Roman" w:cs="Times New Roman"/>
          <w:sz w:val="24"/>
          <w:szCs w:val="24"/>
          <w:shd w:val="clear" w:color="auto" w:fill="FFFFFF"/>
        </w:rPr>
        <w:t> </w:t>
      </w:r>
      <w:r w:rsidR="007A2F59" w:rsidRPr="007A2F59">
        <w:rPr>
          <w:rStyle w:val="eop"/>
          <w:rFonts w:ascii="Times New Roman" w:hAnsi="Times New Roman" w:cs="Times New Roman"/>
          <w:sz w:val="24"/>
          <w:szCs w:val="24"/>
          <w:shd w:val="clear" w:color="auto" w:fill="FFFFFF"/>
        </w:rPr>
        <w:t>(Accessed 10th October 2019)</w:t>
      </w:r>
    </w:p>
    <w:p w14:paraId="4E6F33D9" w14:textId="0FC8EE31" w:rsidR="007E5BB0" w:rsidRPr="007A2F59" w:rsidRDefault="007A2F59" w:rsidP="007A2F59">
      <w:pPr>
        <w:spacing w:line="360" w:lineRule="auto"/>
        <w:rPr>
          <w:rStyle w:val="eop"/>
          <w:rFonts w:ascii="Times New Roman" w:hAnsi="Times New Roman" w:cs="Times New Roman"/>
          <w:sz w:val="24"/>
          <w:szCs w:val="24"/>
        </w:rPr>
      </w:pPr>
      <w:r w:rsidRPr="007A2F59">
        <w:rPr>
          <w:rFonts w:ascii="Times New Roman" w:hAnsi="Times New Roman" w:cs="Times New Roman"/>
          <w:sz w:val="24"/>
          <w:szCs w:val="24"/>
        </w:rPr>
        <w:lastRenderedPageBreak/>
        <w:t xml:space="preserve">Public Health England (2017) </w:t>
      </w:r>
      <w:r w:rsidRPr="007A2F59">
        <w:rPr>
          <w:rFonts w:ascii="Times New Roman" w:hAnsi="Times New Roman" w:cs="Times New Roman"/>
          <w:i/>
          <w:iCs/>
          <w:sz w:val="24"/>
          <w:szCs w:val="24"/>
        </w:rPr>
        <w:t>National Diet and Nutrition Survey Results from Years 1, 2, 3 and 4 (combined) of the Rolling Programme (2008/2009 – 2011/2012)</w:t>
      </w:r>
      <w:r w:rsidRPr="007A2F59">
        <w:rPr>
          <w:rFonts w:ascii="Times New Roman" w:hAnsi="Times New Roman" w:cs="Times New Roman"/>
          <w:i/>
          <w:iCs/>
          <w:sz w:val="24"/>
          <w:szCs w:val="24"/>
        </w:rPr>
        <w:t xml:space="preserve">. </w:t>
      </w:r>
      <w:r w:rsidRPr="007A2F59">
        <w:rPr>
          <w:rFonts w:ascii="Times New Roman" w:hAnsi="Times New Roman" w:cs="Times New Roman"/>
          <w:sz w:val="24"/>
          <w:szCs w:val="24"/>
        </w:rPr>
        <w:t xml:space="preserve">Available at: </w:t>
      </w:r>
      <w:r w:rsidRPr="007A2F59">
        <w:rPr>
          <w:rStyle w:val="normaltextrun"/>
          <w:rFonts w:ascii="Times New Roman" w:hAnsi="Times New Roman" w:cs="Times New Roman"/>
          <w:sz w:val="24"/>
          <w:szCs w:val="24"/>
          <w:shd w:val="clear" w:color="auto" w:fill="FFFFFF"/>
        </w:rPr>
        <w:t>https://assets.publishing.serv</w:t>
      </w:r>
      <w:r w:rsidRPr="007A2F59">
        <w:rPr>
          <w:rStyle w:val="normaltextrun"/>
          <w:rFonts w:ascii="Times New Roman" w:hAnsi="Times New Roman" w:cs="Times New Roman"/>
          <w:sz w:val="24"/>
          <w:szCs w:val="24"/>
          <w:shd w:val="clear" w:color="auto" w:fill="FFFFFF"/>
        </w:rPr>
        <w:t>i</w:t>
      </w:r>
      <w:r w:rsidRPr="007A2F59">
        <w:rPr>
          <w:rStyle w:val="normaltextrun"/>
          <w:rFonts w:ascii="Times New Roman" w:hAnsi="Times New Roman" w:cs="Times New Roman"/>
          <w:sz w:val="24"/>
          <w:szCs w:val="24"/>
          <w:shd w:val="clear" w:color="auto" w:fill="FFFFFF"/>
        </w:rPr>
        <w:t>ce.gov.uk/government/uploads/system/uploads/attachment_data/file/594361/NDNS_Y1_to_4_UK_report_full_text_revised_February_2017.pdf</w:t>
      </w:r>
      <w:r w:rsidR="008F596F" w:rsidRPr="007A2F59">
        <w:rPr>
          <w:rStyle w:val="eop"/>
          <w:rFonts w:ascii="Times New Roman" w:hAnsi="Times New Roman" w:cs="Times New Roman"/>
          <w:sz w:val="24"/>
          <w:szCs w:val="24"/>
          <w:shd w:val="clear" w:color="auto" w:fill="FFFFFF"/>
        </w:rPr>
        <w:t> </w:t>
      </w:r>
      <w:r w:rsidRPr="007A2F59">
        <w:rPr>
          <w:rStyle w:val="eop"/>
          <w:rFonts w:ascii="Times New Roman" w:hAnsi="Times New Roman" w:cs="Times New Roman"/>
          <w:sz w:val="24"/>
          <w:szCs w:val="24"/>
          <w:shd w:val="clear" w:color="auto" w:fill="FFFFFF"/>
        </w:rPr>
        <w:t>(Accessed 11th October 2019)</w:t>
      </w:r>
    </w:p>
    <w:p w14:paraId="6A102EC3" w14:textId="41EF6280" w:rsidR="008F596F" w:rsidRPr="007A2F59" w:rsidRDefault="007A2F59" w:rsidP="007A2F59">
      <w:pPr>
        <w:spacing w:line="360" w:lineRule="auto"/>
        <w:rPr>
          <w:rStyle w:val="eop"/>
          <w:rFonts w:ascii="Times New Roman" w:hAnsi="Times New Roman" w:cs="Times New Roman"/>
          <w:sz w:val="24"/>
          <w:szCs w:val="24"/>
        </w:rPr>
      </w:pPr>
      <w:r w:rsidRPr="007A2F59">
        <w:rPr>
          <w:rFonts w:ascii="Times New Roman" w:hAnsi="Times New Roman" w:cs="Times New Roman"/>
          <w:sz w:val="24"/>
          <w:szCs w:val="24"/>
        </w:rPr>
        <w:t xml:space="preserve">Healthy Food Choices in Schools (2019) </w:t>
      </w:r>
      <w:r w:rsidRPr="007A2F59">
        <w:rPr>
          <w:rFonts w:ascii="Times New Roman" w:hAnsi="Times New Roman" w:cs="Times New Roman"/>
          <w:i/>
          <w:iCs/>
          <w:sz w:val="24"/>
          <w:szCs w:val="24"/>
          <w:shd w:val="clear" w:color="auto" w:fill="FFFFFF"/>
        </w:rPr>
        <w:t>Cooking with Kids in Schools: Why It Is Important</w:t>
      </w:r>
      <w:r w:rsidRPr="007A2F59">
        <w:rPr>
          <w:rFonts w:ascii="Times New Roman" w:hAnsi="Times New Roman" w:cs="Times New Roman"/>
          <w:i/>
          <w:iCs/>
          <w:sz w:val="24"/>
          <w:szCs w:val="24"/>
          <w:shd w:val="clear" w:color="auto" w:fill="FFFFFF"/>
        </w:rPr>
        <w:t xml:space="preserve">? </w:t>
      </w:r>
      <w:r w:rsidRPr="007A2F59">
        <w:rPr>
          <w:rFonts w:ascii="Times New Roman" w:hAnsi="Times New Roman" w:cs="Times New Roman"/>
          <w:sz w:val="24"/>
          <w:szCs w:val="24"/>
          <w:shd w:val="clear" w:color="auto" w:fill="FFFFFF"/>
        </w:rPr>
        <w:t>Available at:</w:t>
      </w:r>
      <w:r w:rsidRPr="007A2F59">
        <w:rPr>
          <w:rStyle w:val="normaltextrun"/>
          <w:rFonts w:ascii="Times New Roman" w:hAnsi="Times New Roman" w:cs="Times New Roman"/>
          <w:sz w:val="24"/>
          <w:szCs w:val="24"/>
          <w:shd w:val="clear" w:color="auto" w:fill="FFFFFF"/>
        </w:rPr>
        <w:t>https://healthy-food-choices-in-sch</w:t>
      </w:r>
      <w:r w:rsidRPr="007A2F59">
        <w:rPr>
          <w:rStyle w:val="normaltextrun"/>
          <w:rFonts w:ascii="Times New Roman" w:hAnsi="Times New Roman" w:cs="Times New Roman"/>
          <w:sz w:val="24"/>
          <w:szCs w:val="24"/>
          <w:shd w:val="clear" w:color="auto" w:fill="FFFFFF"/>
        </w:rPr>
        <w:t>o</w:t>
      </w:r>
      <w:r w:rsidRPr="007A2F59">
        <w:rPr>
          <w:rStyle w:val="normaltextrun"/>
          <w:rFonts w:ascii="Times New Roman" w:hAnsi="Times New Roman" w:cs="Times New Roman"/>
          <w:sz w:val="24"/>
          <w:szCs w:val="24"/>
          <w:shd w:val="clear" w:color="auto" w:fill="FFFFFF"/>
        </w:rPr>
        <w:t>ols.extension.org/cooking-with-kids-in-schools-why-it-is-important/</w:t>
      </w:r>
      <w:r w:rsidR="008F596F" w:rsidRPr="007A2F59">
        <w:rPr>
          <w:rStyle w:val="eop"/>
          <w:rFonts w:ascii="Times New Roman" w:hAnsi="Times New Roman" w:cs="Times New Roman"/>
          <w:sz w:val="24"/>
          <w:szCs w:val="24"/>
          <w:shd w:val="clear" w:color="auto" w:fill="FFFFFF"/>
        </w:rPr>
        <w:t> </w:t>
      </w:r>
      <w:r w:rsidRPr="007A2F59">
        <w:rPr>
          <w:rStyle w:val="eop"/>
          <w:rFonts w:ascii="Times New Roman" w:hAnsi="Times New Roman" w:cs="Times New Roman"/>
          <w:sz w:val="24"/>
          <w:szCs w:val="24"/>
          <w:shd w:val="clear" w:color="auto" w:fill="FFFFFF"/>
        </w:rPr>
        <w:t>(Accessed 11th October 2019)</w:t>
      </w:r>
    </w:p>
    <w:p w14:paraId="59F87AAD" w14:textId="7C372392" w:rsidR="661D3F46" w:rsidRDefault="661D3F46" w:rsidP="3AABCD82">
      <w:pPr>
        <w:rPr>
          <w:rFonts w:ascii="Times New Roman" w:eastAsia="Times New Roman" w:hAnsi="Times New Roman" w:cs="Times New Roman"/>
          <w:sz w:val="24"/>
          <w:szCs w:val="24"/>
        </w:rPr>
      </w:pPr>
    </w:p>
    <w:sectPr w:rsidR="661D3F4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F5B86F" w14:textId="77777777" w:rsidR="00BD6D91" w:rsidRDefault="00BD6D91" w:rsidP="00E609E4">
      <w:pPr>
        <w:spacing w:after="0" w:line="240" w:lineRule="auto"/>
      </w:pPr>
      <w:r>
        <w:separator/>
      </w:r>
    </w:p>
  </w:endnote>
  <w:endnote w:type="continuationSeparator" w:id="0">
    <w:p w14:paraId="0499CB86" w14:textId="77777777" w:rsidR="00BD6D91" w:rsidRDefault="00BD6D91" w:rsidP="00E60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E14B8DE" w14:paraId="2F46E1E4" w14:textId="77777777" w:rsidTr="5E14B8DE">
      <w:tc>
        <w:tcPr>
          <w:tcW w:w="3009" w:type="dxa"/>
        </w:tcPr>
        <w:p w14:paraId="012B1E7E" w14:textId="3840DA2C" w:rsidR="5E14B8DE" w:rsidRDefault="5E14B8DE" w:rsidP="5E14B8DE">
          <w:pPr>
            <w:pStyle w:val="Header"/>
            <w:ind w:left="-115"/>
          </w:pPr>
        </w:p>
      </w:tc>
      <w:tc>
        <w:tcPr>
          <w:tcW w:w="3009" w:type="dxa"/>
        </w:tcPr>
        <w:p w14:paraId="2B9A8F37" w14:textId="1EA9F57C" w:rsidR="5E14B8DE" w:rsidRDefault="5E14B8DE" w:rsidP="5E14B8DE">
          <w:pPr>
            <w:pStyle w:val="Header"/>
            <w:jc w:val="center"/>
          </w:pPr>
        </w:p>
      </w:tc>
      <w:tc>
        <w:tcPr>
          <w:tcW w:w="3009" w:type="dxa"/>
        </w:tcPr>
        <w:p w14:paraId="0B0F907E" w14:textId="471F3970" w:rsidR="5E14B8DE" w:rsidRDefault="5E14B8DE" w:rsidP="5E14B8DE">
          <w:pPr>
            <w:pStyle w:val="Header"/>
            <w:ind w:right="-115"/>
            <w:jc w:val="right"/>
          </w:pPr>
        </w:p>
      </w:tc>
    </w:tr>
  </w:tbl>
  <w:p w14:paraId="1C56403B" w14:textId="1D0D018F" w:rsidR="5E14B8DE" w:rsidRDefault="5E14B8DE" w:rsidP="5E14B8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E77EE" w14:textId="77777777" w:rsidR="00BD6D91" w:rsidRDefault="00BD6D91" w:rsidP="00E609E4">
      <w:pPr>
        <w:spacing w:after="0" w:line="240" w:lineRule="auto"/>
      </w:pPr>
      <w:r>
        <w:separator/>
      </w:r>
    </w:p>
  </w:footnote>
  <w:footnote w:type="continuationSeparator" w:id="0">
    <w:p w14:paraId="6F1357FD" w14:textId="77777777" w:rsidR="00BD6D91" w:rsidRDefault="00BD6D91" w:rsidP="00E609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1067FE" w14:textId="64652AC0" w:rsidR="00E609E4" w:rsidRDefault="00E609E4">
    <w:pPr>
      <w:pStyle w:val="Header"/>
    </w:pPr>
    <w:r>
      <w:t>Katie Jones                                                                                                                                           1700668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1773B"/>
    <w:multiLevelType w:val="hybridMultilevel"/>
    <w:tmpl w:val="A940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A5B8A"/>
    <w:multiLevelType w:val="hybridMultilevel"/>
    <w:tmpl w:val="E9DC487C"/>
    <w:lvl w:ilvl="0" w:tplc="22C8DB5A">
      <w:start w:val="1"/>
      <w:numFmt w:val="bullet"/>
      <w:lvlText w:val="•"/>
      <w:lvlJc w:val="left"/>
      <w:pPr>
        <w:tabs>
          <w:tab w:val="num" w:pos="720"/>
        </w:tabs>
        <w:ind w:left="720" w:hanging="360"/>
      </w:pPr>
      <w:rPr>
        <w:rFonts w:ascii="Arial" w:hAnsi="Arial" w:hint="default"/>
      </w:rPr>
    </w:lvl>
    <w:lvl w:ilvl="1" w:tplc="AA3C28FC" w:tentative="1">
      <w:start w:val="1"/>
      <w:numFmt w:val="bullet"/>
      <w:lvlText w:val="•"/>
      <w:lvlJc w:val="left"/>
      <w:pPr>
        <w:tabs>
          <w:tab w:val="num" w:pos="1440"/>
        </w:tabs>
        <w:ind w:left="1440" w:hanging="360"/>
      </w:pPr>
      <w:rPr>
        <w:rFonts w:ascii="Arial" w:hAnsi="Arial" w:hint="default"/>
      </w:rPr>
    </w:lvl>
    <w:lvl w:ilvl="2" w:tplc="D6AE872A" w:tentative="1">
      <w:start w:val="1"/>
      <w:numFmt w:val="bullet"/>
      <w:lvlText w:val="•"/>
      <w:lvlJc w:val="left"/>
      <w:pPr>
        <w:tabs>
          <w:tab w:val="num" w:pos="2160"/>
        </w:tabs>
        <w:ind w:left="2160" w:hanging="360"/>
      </w:pPr>
      <w:rPr>
        <w:rFonts w:ascii="Arial" w:hAnsi="Arial" w:hint="default"/>
      </w:rPr>
    </w:lvl>
    <w:lvl w:ilvl="3" w:tplc="CFC42318" w:tentative="1">
      <w:start w:val="1"/>
      <w:numFmt w:val="bullet"/>
      <w:lvlText w:val="•"/>
      <w:lvlJc w:val="left"/>
      <w:pPr>
        <w:tabs>
          <w:tab w:val="num" w:pos="2880"/>
        </w:tabs>
        <w:ind w:left="2880" w:hanging="360"/>
      </w:pPr>
      <w:rPr>
        <w:rFonts w:ascii="Arial" w:hAnsi="Arial" w:hint="default"/>
      </w:rPr>
    </w:lvl>
    <w:lvl w:ilvl="4" w:tplc="93DA78AC" w:tentative="1">
      <w:start w:val="1"/>
      <w:numFmt w:val="bullet"/>
      <w:lvlText w:val="•"/>
      <w:lvlJc w:val="left"/>
      <w:pPr>
        <w:tabs>
          <w:tab w:val="num" w:pos="3600"/>
        </w:tabs>
        <w:ind w:left="3600" w:hanging="360"/>
      </w:pPr>
      <w:rPr>
        <w:rFonts w:ascii="Arial" w:hAnsi="Arial" w:hint="default"/>
      </w:rPr>
    </w:lvl>
    <w:lvl w:ilvl="5" w:tplc="D8A02288" w:tentative="1">
      <w:start w:val="1"/>
      <w:numFmt w:val="bullet"/>
      <w:lvlText w:val="•"/>
      <w:lvlJc w:val="left"/>
      <w:pPr>
        <w:tabs>
          <w:tab w:val="num" w:pos="4320"/>
        </w:tabs>
        <w:ind w:left="4320" w:hanging="360"/>
      </w:pPr>
      <w:rPr>
        <w:rFonts w:ascii="Arial" w:hAnsi="Arial" w:hint="default"/>
      </w:rPr>
    </w:lvl>
    <w:lvl w:ilvl="6" w:tplc="FE6AD104" w:tentative="1">
      <w:start w:val="1"/>
      <w:numFmt w:val="bullet"/>
      <w:lvlText w:val="•"/>
      <w:lvlJc w:val="left"/>
      <w:pPr>
        <w:tabs>
          <w:tab w:val="num" w:pos="5040"/>
        </w:tabs>
        <w:ind w:left="5040" w:hanging="360"/>
      </w:pPr>
      <w:rPr>
        <w:rFonts w:ascii="Arial" w:hAnsi="Arial" w:hint="default"/>
      </w:rPr>
    </w:lvl>
    <w:lvl w:ilvl="7" w:tplc="183AAE92" w:tentative="1">
      <w:start w:val="1"/>
      <w:numFmt w:val="bullet"/>
      <w:lvlText w:val="•"/>
      <w:lvlJc w:val="left"/>
      <w:pPr>
        <w:tabs>
          <w:tab w:val="num" w:pos="5760"/>
        </w:tabs>
        <w:ind w:left="5760" w:hanging="360"/>
      </w:pPr>
      <w:rPr>
        <w:rFonts w:ascii="Arial" w:hAnsi="Arial" w:hint="default"/>
      </w:rPr>
    </w:lvl>
    <w:lvl w:ilvl="8" w:tplc="BB68F9D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9C354E"/>
    <w:multiLevelType w:val="hybridMultilevel"/>
    <w:tmpl w:val="493E6356"/>
    <w:lvl w:ilvl="0" w:tplc="3AE839C4">
      <w:start w:val="1"/>
      <w:numFmt w:val="bullet"/>
      <w:lvlText w:val=""/>
      <w:lvlJc w:val="left"/>
      <w:pPr>
        <w:ind w:left="720" w:hanging="360"/>
      </w:pPr>
      <w:rPr>
        <w:rFonts w:ascii="Symbol" w:hAnsi="Symbol" w:hint="default"/>
      </w:rPr>
    </w:lvl>
    <w:lvl w:ilvl="1" w:tplc="5D0E5C04">
      <w:start w:val="1"/>
      <w:numFmt w:val="bullet"/>
      <w:lvlText w:val="o"/>
      <w:lvlJc w:val="left"/>
      <w:pPr>
        <w:ind w:left="1440" w:hanging="360"/>
      </w:pPr>
      <w:rPr>
        <w:rFonts w:ascii="Courier New" w:hAnsi="Courier New" w:hint="default"/>
      </w:rPr>
    </w:lvl>
    <w:lvl w:ilvl="2" w:tplc="A11064B6">
      <w:start w:val="1"/>
      <w:numFmt w:val="bullet"/>
      <w:lvlText w:val=""/>
      <w:lvlJc w:val="left"/>
      <w:pPr>
        <w:ind w:left="2160" w:hanging="360"/>
      </w:pPr>
      <w:rPr>
        <w:rFonts w:ascii="Wingdings" w:hAnsi="Wingdings" w:hint="default"/>
      </w:rPr>
    </w:lvl>
    <w:lvl w:ilvl="3" w:tplc="F0DCE5F4">
      <w:start w:val="1"/>
      <w:numFmt w:val="bullet"/>
      <w:lvlText w:val=""/>
      <w:lvlJc w:val="left"/>
      <w:pPr>
        <w:ind w:left="2880" w:hanging="360"/>
      </w:pPr>
      <w:rPr>
        <w:rFonts w:ascii="Symbol" w:hAnsi="Symbol" w:hint="default"/>
      </w:rPr>
    </w:lvl>
    <w:lvl w:ilvl="4" w:tplc="68A27D08">
      <w:start w:val="1"/>
      <w:numFmt w:val="bullet"/>
      <w:lvlText w:val="o"/>
      <w:lvlJc w:val="left"/>
      <w:pPr>
        <w:ind w:left="3600" w:hanging="360"/>
      </w:pPr>
      <w:rPr>
        <w:rFonts w:ascii="Courier New" w:hAnsi="Courier New" w:hint="default"/>
      </w:rPr>
    </w:lvl>
    <w:lvl w:ilvl="5" w:tplc="42B819DC">
      <w:start w:val="1"/>
      <w:numFmt w:val="bullet"/>
      <w:lvlText w:val=""/>
      <w:lvlJc w:val="left"/>
      <w:pPr>
        <w:ind w:left="4320" w:hanging="360"/>
      </w:pPr>
      <w:rPr>
        <w:rFonts w:ascii="Wingdings" w:hAnsi="Wingdings" w:hint="default"/>
      </w:rPr>
    </w:lvl>
    <w:lvl w:ilvl="6" w:tplc="70EA3AD0">
      <w:start w:val="1"/>
      <w:numFmt w:val="bullet"/>
      <w:lvlText w:val=""/>
      <w:lvlJc w:val="left"/>
      <w:pPr>
        <w:ind w:left="5040" w:hanging="360"/>
      </w:pPr>
      <w:rPr>
        <w:rFonts w:ascii="Symbol" w:hAnsi="Symbol" w:hint="default"/>
      </w:rPr>
    </w:lvl>
    <w:lvl w:ilvl="7" w:tplc="D11E2AF2">
      <w:start w:val="1"/>
      <w:numFmt w:val="bullet"/>
      <w:lvlText w:val="o"/>
      <w:lvlJc w:val="left"/>
      <w:pPr>
        <w:ind w:left="5760" w:hanging="360"/>
      </w:pPr>
      <w:rPr>
        <w:rFonts w:ascii="Courier New" w:hAnsi="Courier New" w:hint="default"/>
      </w:rPr>
    </w:lvl>
    <w:lvl w:ilvl="8" w:tplc="E64C82FC">
      <w:start w:val="1"/>
      <w:numFmt w:val="bullet"/>
      <w:lvlText w:val=""/>
      <w:lvlJc w:val="left"/>
      <w:pPr>
        <w:ind w:left="6480" w:hanging="360"/>
      </w:pPr>
      <w:rPr>
        <w:rFonts w:ascii="Wingdings" w:hAnsi="Wingdings" w:hint="default"/>
      </w:rPr>
    </w:lvl>
  </w:abstractNum>
  <w:abstractNum w:abstractNumId="3" w15:restartNumberingAfterBreak="0">
    <w:nsid w:val="2FE52292"/>
    <w:multiLevelType w:val="hybridMultilevel"/>
    <w:tmpl w:val="CDF26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557587"/>
    <w:multiLevelType w:val="hybridMultilevel"/>
    <w:tmpl w:val="219CA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C17863"/>
    <w:multiLevelType w:val="multilevel"/>
    <w:tmpl w:val="9A3EE8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8D4B40"/>
    <w:multiLevelType w:val="hybridMultilevel"/>
    <w:tmpl w:val="3A7E6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F55617"/>
    <w:multiLevelType w:val="hybridMultilevel"/>
    <w:tmpl w:val="08E2157C"/>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7D37E7"/>
    <w:multiLevelType w:val="hybridMultilevel"/>
    <w:tmpl w:val="AAC28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E3B138B"/>
    <w:multiLevelType w:val="hybridMultilevel"/>
    <w:tmpl w:val="E5ACB926"/>
    <w:lvl w:ilvl="0" w:tplc="5B728C78">
      <w:start w:val="1"/>
      <w:numFmt w:val="bullet"/>
      <w:lvlText w:val="•"/>
      <w:lvlJc w:val="left"/>
      <w:pPr>
        <w:tabs>
          <w:tab w:val="num" w:pos="720"/>
        </w:tabs>
        <w:ind w:left="720" w:hanging="360"/>
      </w:pPr>
      <w:rPr>
        <w:rFonts w:ascii="Arial" w:hAnsi="Arial" w:hint="default"/>
      </w:rPr>
    </w:lvl>
    <w:lvl w:ilvl="1" w:tplc="78D4F7E6" w:tentative="1">
      <w:start w:val="1"/>
      <w:numFmt w:val="bullet"/>
      <w:lvlText w:val="•"/>
      <w:lvlJc w:val="left"/>
      <w:pPr>
        <w:tabs>
          <w:tab w:val="num" w:pos="1440"/>
        </w:tabs>
        <w:ind w:left="1440" w:hanging="360"/>
      </w:pPr>
      <w:rPr>
        <w:rFonts w:ascii="Arial" w:hAnsi="Arial" w:hint="default"/>
      </w:rPr>
    </w:lvl>
    <w:lvl w:ilvl="2" w:tplc="B70CE7B0" w:tentative="1">
      <w:start w:val="1"/>
      <w:numFmt w:val="bullet"/>
      <w:lvlText w:val="•"/>
      <w:lvlJc w:val="left"/>
      <w:pPr>
        <w:tabs>
          <w:tab w:val="num" w:pos="2160"/>
        </w:tabs>
        <w:ind w:left="2160" w:hanging="360"/>
      </w:pPr>
      <w:rPr>
        <w:rFonts w:ascii="Arial" w:hAnsi="Arial" w:hint="default"/>
      </w:rPr>
    </w:lvl>
    <w:lvl w:ilvl="3" w:tplc="FABECF1E" w:tentative="1">
      <w:start w:val="1"/>
      <w:numFmt w:val="bullet"/>
      <w:lvlText w:val="•"/>
      <w:lvlJc w:val="left"/>
      <w:pPr>
        <w:tabs>
          <w:tab w:val="num" w:pos="2880"/>
        </w:tabs>
        <w:ind w:left="2880" w:hanging="360"/>
      </w:pPr>
      <w:rPr>
        <w:rFonts w:ascii="Arial" w:hAnsi="Arial" w:hint="default"/>
      </w:rPr>
    </w:lvl>
    <w:lvl w:ilvl="4" w:tplc="559EED9C" w:tentative="1">
      <w:start w:val="1"/>
      <w:numFmt w:val="bullet"/>
      <w:lvlText w:val="•"/>
      <w:lvlJc w:val="left"/>
      <w:pPr>
        <w:tabs>
          <w:tab w:val="num" w:pos="3600"/>
        </w:tabs>
        <w:ind w:left="3600" w:hanging="360"/>
      </w:pPr>
      <w:rPr>
        <w:rFonts w:ascii="Arial" w:hAnsi="Arial" w:hint="default"/>
      </w:rPr>
    </w:lvl>
    <w:lvl w:ilvl="5" w:tplc="35DA4B4A" w:tentative="1">
      <w:start w:val="1"/>
      <w:numFmt w:val="bullet"/>
      <w:lvlText w:val="•"/>
      <w:lvlJc w:val="left"/>
      <w:pPr>
        <w:tabs>
          <w:tab w:val="num" w:pos="4320"/>
        </w:tabs>
        <w:ind w:left="4320" w:hanging="360"/>
      </w:pPr>
      <w:rPr>
        <w:rFonts w:ascii="Arial" w:hAnsi="Arial" w:hint="default"/>
      </w:rPr>
    </w:lvl>
    <w:lvl w:ilvl="6" w:tplc="AB626CF6" w:tentative="1">
      <w:start w:val="1"/>
      <w:numFmt w:val="bullet"/>
      <w:lvlText w:val="•"/>
      <w:lvlJc w:val="left"/>
      <w:pPr>
        <w:tabs>
          <w:tab w:val="num" w:pos="5040"/>
        </w:tabs>
        <w:ind w:left="5040" w:hanging="360"/>
      </w:pPr>
      <w:rPr>
        <w:rFonts w:ascii="Arial" w:hAnsi="Arial" w:hint="default"/>
      </w:rPr>
    </w:lvl>
    <w:lvl w:ilvl="7" w:tplc="92009CD2" w:tentative="1">
      <w:start w:val="1"/>
      <w:numFmt w:val="bullet"/>
      <w:lvlText w:val="•"/>
      <w:lvlJc w:val="left"/>
      <w:pPr>
        <w:tabs>
          <w:tab w:val="num" w:pos="5760"/>
        </w:tabs>
        <w:ind w:left="5760" w:hanging="360"/>
      </w:pPr>
      <w:rPr>
        <w:rFonts w:ascii="Arial" w:hAnsi="Arial" w:hint="default"/>
      </w:rPr>
    </w:lvl>
    <w:lvl w:ilvl="8" w:tplc="ACEEA11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F2524F4"/>
    <w:multiLevelType w:val="hybridMultilevel"/>
    <w:tmpl w:val="9C5E6E2C"/>
    <w:lvl w:ilvl="0" w:tplc="12246336">
      <w:start w:val="1"/>
      <w:numFmt w:val="bullet"/>
      <w:lvlText w:val=""/>
      <w:lvlJc w:val="left"/>
      <w:pPr>
        <w:ind w:left="720" w:hanging="360"/>
      </w:pPr>
      <w:rPr>
        <w:rFonts w:ascii="Symbol" w:hAnsi="Symbol" w:hint="default"/>
      </w:rPr>
    </w:lvl>
    <w:lvl w:ilvl="1" w:tplc="952084A0">
      <w:start w:val="1"/>
      <w:numFmt w:val="bullet"/>
      <w:lvlText w:val="o"/>
      <w:lvlJc w:val="left"/>
      <w:pPr>
        <w:ind w:left="1440" w:hanging="360"/>
      </w:pPr>
      <w:rPr>
        <w:rFonts w:ascii="Courier New" w:hAnsi="Courier New" w:hint="default"/>
      </w:rPr>
    </w:lvl>
    <w:lvl w:ilvl="2" w:tplc="94BED3BC">
      <w:start w:val="1"/>
      <w:numFmt w:val="bullet"/>
      <w:lvlText w:val=""/>
      <w:lvlJc w:val="left"/>
      <w:pPr>
        <w:ind w:left="2160" w:hanging="360"/>
      </w:pPr>
      <w:rPr>
        <w:rFonts w:ascii="Wingdings" w:hAnsi="Wingdings" w:hint="default"/>
      </w:rPr>
    </w:lvl>
    <w:lvl w:ilvl="3" w:tplc="752EE13E">
      <w:start w:val="1"/>
      <w:numFmt w:val="bullet"/>
      <w:lvlText w:val=""/>
      <w:lvlJc w:val="left"/>
      <w:pPr>
        <w:ind w:left="2880" w:hanging="360"/>
      </w:pPr>
      <w:rPr>
        <w:rFonts w:ascii="Symbol" w:hAnsi="Symbol" w:hint="default"/>
      </w:rPr>
    </w:lvl>
    <w:lvl w:ilvl="4" w:tplc="C18A4270">
      <w:start w:val="1"/>
      <w:numFmt w:val="bullet"/>
      <w:lvlText w:val="o"/>
      <w:lvlJc w:val="left"/>
      <w:pPr>
        <w:ind w:left="3600" w:hanging="360"/>
      </w:pPr>
      <w:rPr>
        <w:rFonts w:ascii="Courier New" w:hAnsi="Courier New" w:hint="default"/>
      </w:rPr>
    </w:lvl>
    <w:lvl w:ilvl="5" w:tplc="42DA04B6">
      <w:start w:val="1"/>
      <w:numFmt w:val="bullet"/>
      <w:lvlText w:val=""/>
      <w:lvlJc w:val="left"/>
      <w:pPr>
        <w:ind w:left="4320" w:hanging="360"/>
      </w:pPr>
      <w:rPr>
        <w:rFonts w:ascii="Wingdings" w:hAnsi="Wingdings" w:hint="default"/>
      </w:rPr>
    </w:lvl>
    <w:lvl w:ilvl="6" w:tplc="1FD46798">
      <w:start w:val="1"/>
      <w:numFmt w:val="bullet"/>
      <w:lvlText w:val=""/>
      <w:lvlJc w:val="left"/>
      <w:pPr>
        <w:ind w:left="5040" w:hanging="360"/>
      </w:pPr>
      <w:rPr>
        <w:rFonts w:ascii="Symbol" w:hAnsi="Symbol" w:hint="default"/>
      </w:rPr>
    </w:lvl>
    <w:lvl w:ilvl="7" w:tplc="9588E890">
      <w:start w:val="1"/>
      <w:numFmt w:val="bullet"/>
      <w:lvlText w:val="o"/>
      <w:lvlJc w:val="left"/>
      <w:pPr>
        <w:ind w:left="5760" w:hanging="360"/>
      </w:pPr>
      <w:rPr>
        <w:rFonts w:ascii="Courier New" w:hAnsi="Courier New" w:hint="default"/>
      </w:rPr>
    </w:lvl>
    <w:lvl w:ilvl="8" w:tplc="9496D198">
      <w:start w:val="1"/>
      <w:numFmt w:val="bullet"/>
      <w:lvlText w:val=""/>
      <w:lvlJc w:val="left"/>
      <w:pPr>
        <w:ind w:left="6480" w:hanging="360"/>
      </w:pPr>
      <w:rPr>
        <w:rFonts w:ascii="Wingdings" w:hAnsi="Wingdings" w:hint="default"/>
      </w:rPr>
    </w:lvl>
  </w:abstractNum>
  <w:abstractNum w:abstractNumId="13" w15:restartNumberingAfterBreak="0">
    <w:nsid w:val="7322406E"/>
    <w:multiLevelType w:val="hybridMultilevel"/>
    <w:tmpl w:val="1E82E710"/>
    <w:lvl w:ilvl="0" w:tplc="CEEA7242">
      <w:start w:val="1"/>
      <w:numFmt w:val="bullet"/>
      <w:lvlText w:val="•"/>
      <w:lvlJc w:val="left"/>
      <w:pPr>
        <w:tabs>
          <w:tab w:val="num" w:pos="720"/>
        </w:tabs>
        <w:ind w:left="720" w:hanging="360"/>
      </w:pPr>
      <w:rPr>
        <w:rFonts w:ascii="Arial" w:hAnsi="Arial" w:hint="default"/>
      </w:rPr>
    </w:lvl>
    <w:lvl w:ilvl="1" w:tplc="B7D86210" w:tentative="1">
      <w:start w:val="1"/>
      <w:numFmt w:val="bullet"/>
      <w:lvlText w:val="•"/>
      <w:lvlJc w:val="left"/>
      <w:pPr>
        <w:tabs>
          <w:tab w:val="num" w:pos="1440"/>
        </w:tabs>
        <w:ind w:left="1440" w:hanging="360"/>
      </w:pPr>
      <w:rPr>
        <w:rFonts w:ascii="Arial" w:hAnsi="Arial" w:hint="default"/>
      </w:rPr>
    </w:lvl>
    <w:lvl w:ilvl="2" w:tplc="90FC8574" w:tentative="1">
      <w:start w:val="1"/>
      <w:numFmt w:val="bullet"/>
      <w:lvlText w:val="•"/>
      <w:lvlJc w:val="left"/>
      <w:pPr>
        <w:tabs>
          <w:tab w:val="num" w:pos="2160"/>
        </w:tabs>
        <w:ind w:left="2160" w:hanging="360"/>
      </w:pPr>
      <w:rPr>
        <w:rFonts w:ascii="Arial" w:hAnsi="Arial" w:hint="default"/>
      </w:rPr>
    </w:lvl>
    <w:lvl w:ilvl="3" w:tplc="334896D6" w:tentative="1">
      <w:start w:val="1"/>
      <w:numFmt w:val="bullet"/>
      <w:lvlText w:val="•"/>
      <w:lvlJc w:val="left"/>
      <w:pPr>
        <w:tabs>
          <w:tab w:val="num" w:pos="2880"/>
        </w:tabs>
        <w:ind w:left="2880" w:hanging="360"/>
      </w:pPr>
      <w:rPr>
        <w:rFonts w:ascii="Arial" w:hAnsi="Arial" w:hint="default"/>
      </w:rPr>
    </w:lvl>
    <w:lvl w:ilvl="4" w:tplc="2FB0FD34" w:tentative="1">
      <w:start w:val="1"/>
      <w:numFmt w:val="bullet"/>
      <w:lvlText w:val="•"/>
      <w:lvlJc w:val="left"/>
      <w:pPr>
        <w:tabs>
          <w:tab w:val="num" w:pos="3600"/>
        </w:tabs>
        <w:ind w:left="3600" w:hanging="360"/>
      </w:pPr>
      <w:rPr>
        <w:rFonts w:ascii="Arial" w:hAnsi="Arial" w:hint="default"/>
      </w:rPr>
    </w:lvl>
    <w:lvl w:ilvl="5" w:tplc="3B4E996A" w:tentative="1">
      <w:start w:val="1"/>
      <w:numFmt w:val="bullet"/>
      <w:lvlText w:val="•"/>
      <w:lvlJc w:val="left"/>
      <w:pPr>
        <w:tabs>
          <w:tab w:val="num" w:pos="4320"/>
        </w:tabs>
        <w:ind w:left="4320" w:hanging="360"/>
      </w:pPr>
      <w:rPr>
        <w:rFonts w:ascii="Arial" w:hAnsi="Arial" w:hint="default"/>
      </w:rPr>
    </w:lvl>
    <w:lvl w:ilvl="6" w:tplc="EAEE49FC" w:tentative="1">
      <w:start w:val="1"/>
      <w:numFmt w:val="bullet"/>
      <w:lvlText w:val="•"/>
      <w:lvlJc w:val="left"/>
      <w:pPr>
        <w:tabs>
          <w:tab w:val="num" w:pos="5040"/>
        </w:tabs>
        <w:ind w:left="5040" w:hanging="360"/>
      </w:pPr>
      <w:rPr>
        <w:rFonts w:ascii="Arial" w:hAnsi="Arial" w:hint="default"/>
      </w:rPr>
    </w:lvl>
    <w:lvl w:ilvl="7" w:tplc="AAAE89A0" w:tentative="1">
      <w:start w:val="1"/>
      <w:numFmt w:val="bullet"/>
      <w:lvlText w:val="•"/>
      <w:lvlJc w:val="left"/>
      <w:pPr>
        <w:tabs>
          <w:tab w:val="num" w:pos="5760"/>
        </w:tabs>
        <w:ind w:left="5760" w:hanging="360"/>
      </w:pPr>
      <w:rPr>
        <w:rFonts w:ascii="Arial" w:hAnsi="Arial" w:hint="default"/>
      </w:rPr>
    </w:lvl>
    <w:lvl w:ilvl="8" w:tplc="59DA9C7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2"/>
  </w:num>
  <w:num w:numId="3">
    <w:abstractNumId w:val="0"/>
  </w:num>
  <w:num w:numId="4">
    <w:abstractNumId w:val="9"/>
  </w:num>
  <w:num w:numId="5">
    <w:abstractNumId w:val="11"/>
  </w:num>
  <w:num w:numId="6">
    <w:abstractNumId w:val="1"/>
  </w:num>
  <w:num w:numId="7">
    <w:abstractNumId w:val="13"/>
  </w:num>
  <w:num w:numId="8">
    <w:abstractNumId w:val="5"/>
  </w:num>
  <w:num w:numId="9">
    <w:abstractNumId w:val="6"/>
  </w:num>
  <w:num w:numId="10">
    <w:abstractNumId w:val="8"/>
  </w:num>
  <w:num w:numId="11">
    <w:abstractNumId w:val="4"/>
  </w:num>
  <w:num w:numId="12">
    <w:abstractNumId w:val="7"/>
  </w:num>
  <w:num w:numId="13">
    <w:abstractNumId w:val="14"/>
  </w:num>
  <w:num w:numId="14">
    <w:abstractNumId w:val="10"/>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C27"/>
    <w:rsid w:val="00002850"/>
    <w:rsid w:val="00014B5D"/>
    <w:rsid w:val="00055288"/>
    <w:rsid w:val="0006147D"/>
    <w:rsid w:val="000755FE"/>
    <w:rsid w:val="000C1DD0"/>
    <w:rsid w:val="000E0F3F"/>
    <w:rsid w:val="000F02F6"/>
    <w:rsid w:val="00117C12"/>
    <w:rsid w:val="001668A8"/>
    <w:rsid w:val="00181DFE"/>
    <w:rsid w:val="001A1C27"/>
    <w:rsid w:val="001A653F"/>
    <w:rsid w:val="001B6999"/>
    <w:rsid w:val="00215211"/>
    <w:rsid w:val="00281FB1"/>
    <w:rsid w:val="002E6CF8"/>
    <w:rsid w:val="00370120"/>
    <w:rsid w:val="00387AE9"/>
    <w:rsid w:val="003A673F"/>
    <w:rsid w:val="003A741C"/>
    <w:rsid w:val="003C5474"/>
    <w:rsid w:val="003D0442"/>
    <w:rsid w:val="003F78E1"/>
    <w:rsid w:val="0042682B"/>
    <w:rsid w:val="00432A84"/>
    <w:rsid w:val="004549E9"/>
    <w:rsid w:val="004A0042"/>
    <w:rsid w:val="0054403E"/>
    <w:rsid w:val="00566416"/>
    <w:rsid w:val="005B7ABF"/>
    <w:rsid w:val="0064067E"/>
    <w:rsid w:val="006A7546"/>
    <w:rsid w:val="006C14DE"/>
    <w:rsid w:val="006F66E3"/>
    <w:rsid w:val="007371D9"/>
    <w:rsid w:val="00762B21"/>
    <w:rsid w:val="00773E26"/>
    <w:rsid w:val="00777FC6"/>
    <w:rsid w:val="007A2F59"/>
    <w:rsid w:val="007B4F70"/>
    <w:rsid w:val="007D1ABC"/>
    <w:rsid w:val="007E5BB0"/>
    <w:rsid w:val="007E5C97"/>
    <w:rsid w:val="00815BAF"/>
    <w:rsid w:val="008A42BC"/>
    <w:rsid w:val="008B13E7"/>
    <w:rsid w:val="008B79B0"/>
    <w:rsid w:val="008F596F"/>
    <w:rsid w:val="00932CF8"/>
    <w:rsid w:val="00957B67"/>
    <w:rsid w:val="00A36B5C"/>
    <w:rsid w:val="00A523D0"/>
    <w:rsid w:val="00B0476A"/>
    <w:rsid w:val="00B35F60"/>
    <w:rsid w:val="00B766DC"/>
    <w:rsid w:val="00B8239B"/>
    <w:rsid w:val="00B83384"/>
    <w:rsid w:val="00BA1530"/>
    <w:rsid w:val="00BD6D91"/>
    <w:rsid w:val="00C27F03"/>
    <w:rsid w:val="00C32158"/>
    <w:rsid w:val="00CD1358"/>
    <w:rsid w:val="00D25567"/>
    <w:rsid w:val="00D42A86"/>
    <w:rsid w:val="00DC4E33"/>
    <w:rsid w:val="00E02E0C"/>
    <w:rsid w:val="00E030B5"/>
    <w:rsid w:val="00E2628C"/>
    <w:rsid w:val="00E31144"/>
    <w:rsid w:val="00E609E4"/>
    <w:rsid w:val="00EA2539"/>
    <w:rsid w:val="00EC37DA"/>
    <w:rsid w:val="00ED78CB"/>
    <w:rsid w:val="00EF6BFB"/>
    <w:rsid w:val="00F66E67"/>
    <w:rsid w:val="00F84921"/>
    <w:rsid w:val="00F921DE"/>
    <w:rsid w:val="00FF2A36"/>
    <w:rsid w:val="0219EF33"/>
    <w:rsid w:val="026EC692"/>
    <w:rsid w:val="2CF5BAD6"/>
    <w:rsid w:val="3983B9A0"/>
    <w:rsid w:val="3AABCD82"/>
    <w:rsid w:val="3C904EA3"/>
    <w:rsid w:val="5AFEB151"/>
    <w:rsid w:val="5E14B8DE"/>
    <w:rsid w:val="661D3F46"/>
    <w:rsid w:val="6725E370"/>
    <w:rsid w:val="7A502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7B6AF"/>
  <w15:chartTrackingRefBased/>
  <w15:docId w15:val="{E6DE9AD0-32F8-4CA1-B199-BE15F3A7D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5C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6641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8">
    <w:name w:val="heading 8"/>
    <w:basedOn w:val="Normal"/>
    <w:next w:val="Normal"/>
    <w:link w:val="Heading8Char"/>
    <w:uiPriority w:val="9"/>
    <w:semiHidden/>
    <w:unhideWhenUsed/>
    <w:qFormat/>
    <w:rsid w:val="00EC37DA"/>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4B5D"/>
    <w:pPr>
      <w:ind w:left="720"/>
      <w:contextualSpacing/>
    </w:pPr>
  </w:style>
  <w:style w:type="character" w:styleId="Hyperlink">
    <w:name w:val="Hyperlink"/>
    <w:basedOn w:val="DefaultParagraphFont"/>
    <w:uiPriority w:val="99"/>
    <w:unhideWhenUsed/>
    <w:rsid w:val="00432A84"/>
    <w:rPr>
      <w:color w:val="0000FF"/>
      <w:u w:val="single"/>
    </w:rPr>
  </w:style>
  <w:style w:type="character" w:styleId="UnresolvedMention">
    <w:name w:val="Unresolved Mention"/>
    <w:basedOn w:val="DefaultParagraphFont"/>
    <w:uiPriority w:val="99"/>
    <w:semiHidden/>
    <w:unhideWhenUsed/>
    <w:rsid w:val="00B35F60"/>
    <w:rPr>
      <w:color w:val="605E5C"/>
      <w:shd w:val="clear" w:color="auto" w:fill="E1DFDD"/>
    </w:rPr>
  </w:style>
  <w:style w:type="paragraph" w:styleId="Header">
    <w:name w:val="header"/>
    <w:basedOn w:val="Normal"/>
    <w:link w:val="HeaderChar"/>
    <w:uiPriority w:val="99"/>
    <w:unhideWhenUsed/>
    <w:rsid w:val="00E60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9E4"/>
  </w:style>
  <w:style w:type="paragraph" w:styleId="Footer">
    <w:name w:val="footer"/>
    <w:basedOn w:val="Normal"/>
    <w:link w:val="FooterChar"/>
    <w:uiPriority w:val="99"/>
    <w:unhideWhenUsed/>
    <w:rsid w:val="00E60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9E4"/>
  </w:style>
  <w:style w:type="character" w:customStyle="1" w:styleId="Heading3Char">
    <w:name w:val="Heading 3 Char"/>
    <w:basedOn w:val="DefaultParagraphFont"/>
    <w:link w:val="Heading3"/>
    <w:uiPriority w:val="9"/>
    <w:rsid w:val="00566416"/>
    <w:rPr>
      <w:rFonts w:ascii="Times New Roman" w:eastAsia="Times New Roman" w:hAnsi="Times New Roman" w:cs="Times New Roman"/>
      <w:b/>
      <w:bCs/>
      <w:sz w:val="27"/>
      <w:szCs w:val="27"/>
      <w:lang w:eastAsia="en-GB"/>
    </w:rPr>
  </w:style>
  <w:style w:type="paragraph" w:customStyle="1" w:styleId="resultitem">
    <w:name w:val="resultitem"/>
    <w:basedOn w:val="Normal"/>
    <w:rsid w:val="005664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dexing">
    <w:name w:val="indexing"/>
    <w:basedOn w:val="DefaultParagraphFont"/>
    <w:rsid w:val="00566416"/>
  </w:style>
  <w:style w:type="character" w:customStyle="1" w:styleId="titleauthoretc">
    <w:name w:val="titleauthoretc"/>
    <w:basedOn w:val="DefaultParagraphFont"/>
    <w:rsid w:val="00566416"/>
  </w:style>
  <w:style w:type="character" w:styleId="Strong">
    <w:name w:val="Strong"/>
    <w:basedOn w:val="DefaultParagraphFont"/>
    <w:uiPriority w:val="22"/>
    <w:qFormat/>
    <w:rsid w:val="00566416"/>
    <w:rPr>
      <w:b/>
      <w:bCs/>
    </w:rPr>
  </w:style>
  <w:style w:type="paragraph" w:customStyle="1" w:styleId="resultlist">
    <w:name w:val="resultlist"/>
    <w:basedOn w:val="Normal"/>
    <w:rsid w:val="005664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loatleft">
    <w:name w:val="floatleft"/>
    <w:basedOn w:val="DefaultParagraphFont"/>
    <w:rsid w:val="00566416"/>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7E5BB0"/>
    <w:rPr>
      <w:color w:val="954F72" w:themeColor="followedHyperlink"/>
      <w:u w:val="single"/>
    </w:rPr>
  </w:style>
  <w:style w:type="character" w:customStyle="1" w:styleId="normaltextrun">
    <w:name w:val="normaltextrun"/>
    <w:basedOn w:val="DefaultParagraphFont"/>
    <w:rsid w:val="007E5BB0"/>
  </w:style>
  <w:style w:type="character" w:customStyle="1" w:styleId="eop">
    <w:name w:val="eop"/>
    <w:basedOn w:val="DefaultParagraphFont"/>
    <w:rsid w:val="007E5BB0"/>
  </w:style>
  <w:style w:type="character" w:customStyle="1" w:styleId="title-text">
    <w:name w:val="title-text"/>
    <w:basedOn w:val="DefaultParagraphFont"/>
    <w:rsid w:val="007E5C97"/>
  </w:style>
  <w:style w:type="character" w:customStyle="1" w:styleId="Heading2Char">
    <w:name w:val="Heading 2 Char"/>
    <w:basedOn w:val="DefaultParagraphFont"/>
    <w:link w:val="Heading2"/>
    <w:uiPriority w:val="9"/>
    <w:rsid w:val="007E5C97"/>
    <w:rPr>
      <w:rFonts w:asciiTheme="majorHAnsi" w:eastAsiaTheme="majorEastAsia" w:hAnsiTheme="majorHAnsi" w:cstheme="majorBidi"/>
      <w:color w:val="2F5496" w:themeColor="accent1" w:themeShade="BF"/>
      <w:sz w:val="26"/>
      <w:szCs w:val="26"/>
    </w:rPr>
  </w:style>
  <w:style w:type="character" w:customStyle="1" w:styleId="Heading8Char">
    <w:name w:val="Heading 8 Char"/>
    <w:basedOn w:val="DefaultParagraphFont"/>
    <w:link w:val="Heading8"/>
    <w:uiPriority w:val="9"/>
    <w:semiHidden/>
    <w:rsid w:val="00EC37DA"/>
    <w:rPr>
      <w:rFonts w:asciiTheme="majorHAnsi" w:eastAsiaTheme="majorEastAsia" w:hAnsiTheme="majorHAnsi" w:cstheme="majorBidi"/>
      <w:color w:val="272727" w:themeColor="text1" w:themeTint="D8"/>
      <w:sz w:val="21"/>
      <w:szCs w:val="21"/>
    </w:rPr>
  </w:style>
  <w:style w:type="paragraph" w:customStyle="1" w:styleId="Modcode">
    <w:name w:val="Modcode"/>
    <w:basedOn w:val="Normal"/>
    <w:rsid w:val="00EC37DA"/>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C37DA"/>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C37DA"/>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C37DA"/>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C37DA"/>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C37DA"/>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EC37D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C37D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EC37D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EC37DA"/>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2509955">
      <w:bodyDiv w:val="1"/>
      <w:marLeft w:val="0"/>
      <w:marRight w:val="0"/>
      <w:marTop w:val="0"/>
      <w:marBottom w:val="0"/>
      <w:divBdr>
        <w:top w:val="none" w:sz="0" w:space="0" w:color="auto"/>
        <w:left w:val="none" w:sz="0" w:space="0" w:color="auto"/>
        <w:bottom w:val="none" w:sz="0" w:space="0" w:color="auto"/>
        <w:right w:val="none" w:sz="0" w:space="0" w:color="auto"/>
      </w:divBdr>
    </w:div>
    <w:div w:id="767041753">
      <w:bodyDiv w:val="1"/>
      <w:marLeft w:val="0"/>
      <w:marRight w:val="0"/>
      <w:marTop w:val="0"/>
      <w:marBottom w:val="0"/>
      <w:divBdr>
        <w:top w:val="none" w:sz="0" w:space="0" w:color="auto"/>
        <w:left w:val="none" w:sz="0" w:space="0" w:color="auto"/>
        <w:bottom w:val="none" w:sz="0" w:space="0" w:color="auto"/>
        <w:right w:val="none" w:sz="0" w:space="0" w:color="auto"/>
      </w:divBdr>
      <w:divsChild>
        <w:div w:id="1904825355">
          <w:marLeft w:val="360"/>
          <w:marRight w:val="0"/>
          <w:marTop w:val="200"/>
          <w:marBottom w:val="0"/>
          <w:divBdr>
            <w:top w:val="none" w:sz="0" w:space="0" w:color="auto"/>
            <w:left w:val="none" w:sz="0" w:space="0" w:color="auto"/>
            <w:bottom w:val="none" w:sz="0" w:space="0" w:color="auto"/>
            <w:right w:val="none" w:sz="0" w:space="0" w:color="auto"/>
          </w:divBdr>
        </w:div>
        <w:div w:id="1743404661">
          <w:marLeft w:val="360"/>
          <w:marRight w:val="0"/>
          <w:marTop w:val="200"/>
          <w:marBottom w:val="0"/>
          <w:divBdr>
            <w:top w:val="none" w:sz="0" w:space="0" w:color="auto"/>
            <w:left w:val="none" w:sz="0" w:space="0" w:color="auto"/>
            <w:bottom w:val="none" w:sz="0" w:space="0" w:color="auto"/>
            <w:right w:val="none" w:sz="0" w:space="0" w:color="auto"/>
          </w:divBdr>
        </w:div>
        <w:div w:id="999043346">
          <w:marLeft w:val="360"/>
          <w:marRight w:val="0"/>
          <w:marTop w:val="200"/>
          <w:marBottom w:val="0"/>
          <w:divBdr>
            <w:top w:val="none" w:sz="0" w:space="0" w:color="auto"/>
            <w:left w:val="none" w:sz="0" w:space="0" w:color="auto"/>
            <w:bottom w:val="none" w:sz="0" w:space="0" w:color="auto"/>
            <w:right w:val="none" w:sz="0" w:space="0" w:color="auto"/>
          </w:divBdr>
        </w:div>
        <w:div w:id="605844510">
          <w:marLeft w:val="360"/>
          <w:marRight w:val="0"/>
          <w:marTop w:val="200"/>
          <w:marBottom w:val="0"/>
          <w:divBdr>
            <w:top w:val="none" w:sz="0" w:space="0" w:color="auto"/>
            <w:left w:val="none" w:sz="0" w:space="0" w:color="auto"/>
            <w:bottom w:val="none" w:sz="0" w:space="0" w:color="auto"/>
            <w:right w:val="none" w:sz="0" w:space="0" w:color="auto"/>
          </w:divBdr>
        </w:div>
        <w:div w:id="1180197650">
          <w:marLeft w:val="360"/>
          <w:marRight w:val="0"/>
          <w:marTop w:val="200"/>
          <w:marBottom w:val="0"/>
          <w:divBdr>
            <w:top w:val="none" w:sz="0" w:space="0" w:color="auto"/>
            <w:left w:val="none" w:sz="0" w:space="0" w:color="auto"/>
            <w:bottom w:val="none" w:sz="0" w:space="0" w:color="auto"/>
            <w:right w:val="none" w:sz="0" w:space="0" w:color="auto"/>
          </w:divBdr>
        </w:div>
        <w:div w:id="1887135179">
          <w:marLeft w:val="360"/>
          <w:marRight w:val="0"/>
          <w:marTop w:val="200"/>
          <w:marBottom w:val="0"/>
          <w:divBdr>
            <w:top w:val="none" w:sz="0" w:space="0" w:color="auto"/>
            <w:left w:val="none" w:sz="0" w:space="0" w:color="auto"/>
            <w:bottom w:val="none" w:sz="0" w:space="0" w:color="auto"/>
            <w:right w:val="none" w:sz="0" w:space="0" w:color="auto"/>
          </w:divBdr>
        </w:div>
        <w:div w:id="1040741612">
          <w:marLeft w:val="360"/>
          <w:marRight w:val="0"/>
          <w:marTop w:val="200"/>
          <w:marBottom w:val="0"/>
          <w:divBdr>
            <w:top w:val="none" w:sz="0" w:space="0" w:color="auto"/>
            <w:left w:val="none" w:sz="0" w:space="0" w:color="auto"/>
            <w:bottom w:val="none" w:sz="0" w:space="0" w:color="auto"/>
            <w:right w:val="none" w:sz="0" w:space="0" w:color="auto"/>
          </w:divBdr>
        </w:div>
      </w:divsChild>
    </w:div>
    <w:div w:id="773017622">
      <w:bodyDiv w:val="1"/>
      <w:marLeft w:val="0"/>
      <w:marRight w:val="0"/>
      <w:marTop w:val="0"/>
      <w:marBottom w:val="0"/>
      <w:divBdr>
        <w:top w:val="none" w:sz="0" w:space="0" w:color="auto"/>
        <w:left w:val="none" w:sz="0" w:space="0" w:color="auto"/>
        <w:bottom w:val="none" w:sz="0" w:space="0" w:color="auto"/>
        <w:right w:val="none" w:sz="0" w:space="0" w:color="auto"/>
      </w:divBdr>
      <w:divsChild>
        <w:div w:id="249123560">
          <w:marLeft w:val="0"/>
          <w:marRight w:val="0"/>
          <w:marTop w:val="0"/>
          <w:marBottom w:val="0"/>
          <w:divBdr>
            <w:top w:val="none" w:sz="0" w:space="0" w:color="auto"/>
            <w:left w:val="none" w:sz="0" w:space="0" w:color="auto"/>
            <w:bottom w:val="none" w:sz="0" w:space="0" w:color="auto"/>
            <w:right w:val="none" w:sz="0" w:space="0" w:color="auto"/>
          </w:divBdr>
          <w:divsChild>
            <w:div w:id="1258950244">
              <w:marLeft w:val="900"/>
              <w:marRight w:val="0"/>
              <w:marTop w:val="0"/>
              <w:marBottom w:val="0"/>
              <w:divBdr>
                <w:top w:val="none" w:sz="0" w:space="0" w:color="auto"/>
                <w:left w:val="none" w:sz="0" w:space="0" w:color="auto"/>
                <w:bottom w:val="none" w:sz="0" w:space="0" w:color="auto"/>
                <w:right w:val="none" w:sz="0" w:space="0" w:color="auto"/>
              </w:divBdr>
              <w:divsChild>
                <w:div w:id="1122579975">
                  <w:marLeft w:val="0"/>
                  <w:marRight w:val="0"/>
                  <w:marTop w:val="0"/>
                  <w:marBottom w:val="0"/>
                  <w:divBdr>
                    <w:top w:val="none" w:sz="0" w:space="0" w:color="auto"/>
                    <w:left w:val="none" w:sz="0" w:space="0" w:color="auto"/>
                    <w:bottom w:val="none" w:sz="0" w:space="0" w:color="auto"/>
                    <w:right w:val="none" w:sz="0" w:space="0" w:color="auto"/>
                  </w:divBdr>
                  <w:divsChild>
                    <w:div w:id="921063585">
                      <w:marLeft w:val="0"/>
                      <w:marRight w:val="0"/>
                      <w:marTop w:val="0"/>
                      <w:marBottom w:val="120"/>
                      <w:divBdr>
                        <w:top w:val="none" w:sz="0" w:space="0" w:color="auto"/>
                        <w:left w:val="none" w:sz="0" w:space="0" w:color="auto"/>
                        <w:bottom w:val="none" w:sz="0" w:space="0" w:color="auto"/>
                        <w:right w:val="none" w:sz="0" w:space="0" w:color="auto"/>
                      </w:divBdr>
                      <w:divsChild>
                        <w:div w:id="551622689">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0272858">
          <w:marLeft w:val="0"/>
          <w:marRight w:val="0"/>
          <w:marTop w:val="0"/>
          <w:marBottom w:val="0"/>
          <w:divBdr>
            <w:top w:val="none" w:sz="0" w:space="0" w:color="auto"/>
            <w:left w:val="none" w:sz="0" w:space="0" w:color="auto"/>
            <w:bottom w:val="none" w:sz="0" w:space="0" w:color="auto"/>
            <w:right w:val="none" w:sz="0" w:space="0" w:color="auto"/>
          </w:divBdr>
          <w:divsChild>
            <w:div w:id="1029256153">
              <w:marLeft w:val="900"/>
              <w:marRight w:val="0"/>
              <w:marTop w:val="0"/>
              <w:marBottom w:val="0"/>
              <w:divBdr>
                <w:top w:val="none" w:sz="0" w:space="0" w:color="auto"/>
                <w:left w:val="none" w:sz="0" w:space="0" w:color="auto"/>
                <w:bottom w:val="none" w:sz="0" w:space="0" w:color="auto"/>
                <w:right w:val="none" w:sz="0" w:space="0" w:color="auto"/>
              </w:divBdr>
              <w:divsChild>
                <w:div w:id="1068109933">
                  <w:marLeft w:val="0"/>
                  <w:marRight w:val="0"/>
                  <w:marTop w:val="0"/>
                  <w:marBottom w:val="0"/>
                  <w:divBdr>
                    <w:top w:val="none" w:sz="0" w:space="0" w:color="auto"/>
                    <w:left w:val="none" w:sz="0" w:space="0" w:color="auto"/>
                    <w:bottom w:val="none" w:sz="0" w:space="0" w:color="auto"/>
                    <w:right w:val="none" w:sz="0" w:space="0" w:color="auto"/>
                  </w:divBdr>
                  <w:divsChild>
                    <w:div w:id="1836338790">
                      <w:marLeft w:val="0"/>
                      <w:marRight w:val="0"/>
                      <w:marTop w:val="0"/>
                      <w:marBottom w:val="120"/>
                      <w:divBdr>
                        <w:top w:val="none" w:sz="0" w:space="0" w:color="auto"/>
                        <w:left w:val="none" w:sz="0" w:space="0" w:color="auto"/>
                        <w:bottom w:val="none" w:sz="0" w:space="0" w:color="auto"/>
                        <w:right w:val="none" w:sz="0" w:space="0" w:color="auto"/>
                      </w:divBdr>
                      <w:divsChild>
                        <w:div w:id="483085957">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2723877">
      <w:bodyDiv w:val="1"/>
      <w:marLeft w:val="0"/>
      <w:marRight w:val="0"/>
      <w:marTop w:val="0"/>
      <w:marBottom w:val="0"/>
      <w:divBdr>
        <w:top w:val="none" w:sz="0" w:space="0" w:color="auto"/>
        <w:left w:val="none" w:sz="0" w:space="0" w:color="auto"/>
        <w:bottom w:val="none" w:sz="0" w:space="0" w:color="auto"/>
        <w:right w:val="none" w:sz="0" w:space="0" w:color="auto"/>
      </w:divBdr>
    </w:div>
    <w:div w:id="998576050">
      <w:bodyDiv w:val="1"/>
      <w:marLeft w:val="0"/>
      <w:marRight w:val="0"/>
      <w:marTop w:val="0"/>
      <w:marBottom w:val="0"/>
      <w:divBdr>
        <w:top w:val="none" w:sz="0" w:space="0" w:color="auto"/>
        <w:left w:val="none" w:sz="0" w:space="0" w:color="auto"/>
        <w:bottom w:val="none" w:sz="0" w:space="0" w:color="auto"/>
        <w:right w:val="none" w:sz="0" w:space="0" w:color="auto"/>
      </w:divBdr>
      <w:divsChild>
        <w:div w:id="1487822346">
          <w:marLeft w:val="360"/>
          <w:marRight w:val="0"/>
          <w:marTop w:val="200"/>
          <w:marBottom w:val="0"/>
          <w:divBdr>
            <w:top w:val="none" w:sz="0" w:space="0" w:color="auto"/>
            <w:left w:val="none" w:sz="0" w:space="0" w:color="auto"/>
            <w:bottom w:val="none" w:sz="0" w:space="0" w:color="auto"/>
            <w:right w:val="none" w:sz="0" w:space="0" w:color="auto"/>
          </w:divBdr>
        </w:div>
      </w:divsChild>
    </w:div>
    <w:div w:id="1126000344">
      <w:bodyDiv w:val="1"/>
      <w:marLeft w:val="0"/>
      <w:marRight w:val="0"/>
      <w:marTop w:val="0"/>
      <w:marBottom w:val="0"/>
      <w:divBdr>
        <w:top w:val="none" w:sz="0" w:space="0" w:color="auto"/>
        <w:left w:val="none" w:sz="0" w:space="0" w:color="auto"/>
        <w:bottom w:val="none" w:sz="0" w:space="0" w:color="auto"/>
        <w:right w:val="none" w:sz="0" w:space="0" w:color="auto"/>
      </w:divBdr>
      <w:divsChild>
        <w:div w:id="1246451002">
          <w:marLeft w:val="360"/>
          <w:marRight w:val="0"/>
          <w:marTop w:val="200"/>
          <w:marBottom w:val="0"/>
          <w:divBdr>
            <w:top w:val="none" w:sz="0" w:space="0" w:color="auto"/>
            <w:left w:val="none" w:sz="0" w:space="0" w:color="auto"/>
            <w:bottom w:val="none" w:sz="0" w:space="0" w:color="auto"/>
            <w:right w:val="none" w:sz="0" w:space="0" w:color="auto"/>
          </w:divBdr>
        </w:div>
      </w:divsChild>
    </w:div>
    <w:div w:id="1675643054">
      <w:bodyDiv w:val="1"/>
      <w:marLeft w:val="0"/>
      <w:marRight w:val="0"/>
      <w:marTop w:val="0"/>
      <w:marBottom w:val="0"/>
      <w:divBdr>
        <w:top w:val="none" w:sz="0" w:space="0" w:color="auto"/>
        <w:left w:val="none" w:sz="0" w:space="0" w:color="auto"/>
        <w:bottom w:val="none" w:sz="0" w:space="0" w:color="auto"/>
        <w:right w:val="none" w:sz="0" w:space="0" w:color="auto"/>
      </w:divBdr>
    </w:div>
    <w:div w:id="1779374766">
      <w:bodyDiv w:val="1"/>
      <w:marLeft w:val="0"/>
      <w:marRight w:val="0"/>
      <w:marTop w:val="0"/>
      <w:marBottom w:val="0"/>
      <w:divBdr>
        <w:top w:val="none" w:sz="0" w:space="0" w:color="auto"/>
        <w:left w:val="none" w:sz="0" w:space="0" w:color="auto"/>
        <w:bottom w:val="none" w:sz="0" w:space="0" w:color="auto"/>
        <w:right w:val="none" w:sz="0" w:space="0" w:color="auto"/>
      </w:divBdr>
    </w:div>
    <w:div w:id="1871261338">
      <w:bodyDiv w:val="1"/>
      <w:marLeft w:val="0"/>
      <w:marRight w:val="0"/>
      <w:marTop w:val="0"/>
      <w:marBottom w:val="0"/>
      <w:divBdr>
        <w:top w:val="none" w:sz="0" w:space="0" w:color="auto"/>
        <w:left w:val="none" w:sz="0" w:space="0" w:color="auto"/>
        <w:bottom w:val="none" w:sz="0" w:space="0" w:color="auto"/>
        <w:right w:val="none" w:sz="0" w:space="0" w:color="auto"/>
      </w:divBdr>
    </w:div>
    <w:div w:id="2037464065">
      <w:bodyDiv w:val="1"/>
      <w:marLeft w:val="0"/>
      <w:marRight w:val="0"/>
      <w:marTop w:val="0"/>
      <w:marBottom w:val="0"/>
      <w:divBdr>
        <w:top w:val="none" w:sz="0" w:space="0" w:color="auto"/>
        <w:left w:val="none" w:sz="0" w:space="0" w:color="auto"/>
        <w:bottom w:val="none" w:sz="0" w:space="0" w:color="auto"/>
        <w:right w:val="none" w:sz="0" w:space="0" w:color="auto"/>
      </w:divBdr>
    </w:div>
    <w:div w:id="2116825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Glickman%20D%5BEditor%5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ubmed?term=Del%20Valle%20Cook%20H%5BEditor%5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cbi.nlm.nih.gov/pubmed?term=Sim%20LJ%5BEditor%5D" TargetMode="External"/><Relationship Id="rId4" Type="http://schemas.openxmlformats.org/officeDocument/2006/relationships/webSettings" Target="webSettings.xml"/><Relationship Id="rId9" Type="http://schemas.openxmlformats.org/officeDocument/2006/relationships/hyperlink" Target="https://www.ncbi.nlm.nih.gov/pubmed?term=Parker%20L%5BEditor%5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3694</Words>
  <Characters>21056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Jones (1700668)</dc:creator>
  <cp:keywords/>
  <dc:description/>
  <cp:lastModifiedBy>Katie Jones</cp:lastModifiedBy>
  <cp:revision>2</cp:revision>
  <dcterms:created xsi:type="dcterms:W3CDTF">2019-11-01T15:27:00Z</dcterms:created>
  <dcterms:modified xsi:type="dcterms:W3CDTF">2019-11-01T15:27:00Z</dcterms:modified>
</cp:coreProperties>
</file>