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719D9" w14:textId="69A3893F" w:rsidR="0062270E" w:rsidRPr="00F26F16" w:rsidRDefault="00F26F16">
      <w:pPr>
        <w:rPr>
          <w:rFonts w:ascii="Times New Roman" w:hAnsi="Times New Roman" w:cs="Times New Roman"/>
          <w:u w:val="single"/>
        </w:rPr>
      </w:pPr>
      <w:r>
        <w:rPr>
          <w:rFonts w:ascii="Times New Roman" w:hAnsi="Times New Roman" w:cs="Times New Roman"/>
        </w:rPr>
        <w:t xml:space="preserve">                                          </w:t>
      </w:r>
      <w:r w:rsidRPr="00F26F16">
        <w:rPr>
          <w:rFonts w:ascii="Times New Roman" w:hAnsi="Times New Roman" w:cs="Times New Roman"/>
          <w:i/>
          <w:iCs/>
          <w:u w:val="single"/>
        </w:rPr>
        <w:t>In Catilinam</w:t>
      </w:r>
      <w:r w:rsidRPr="00F26F16">
        <w:rPr>
          <w:rFonts w:ascii="Times New Roman" w:hAnsi="Times New Roman" w:cs="Times New Roman"/>
          <w:u w:val="single"/>
        </w:rPr>
        <w:t xml:space="preserve"> 1.1-3: Commentary</w:t>
      </w:r>
    </w:p>
    <w:p w14:paraId="187D0E63" w14:textId="77777777" w:rsidR="00EE15CA" w:rsidRDefault="00EE15CA" w:rsidP="00E04492">
      <w:pPr>
        <w:rPr>
          <w:rFonts w:ascii="Times New Roman" w:hAnsi="Times New Roman" w:cs="Times New Roman"/>
        </w:rPr>
      </w:pPr>
    </w:p>
    <w:p w14:paraId="2B3844D0" w14:textId="5605A575" w:rsidR="0045005A" w:rsidRDefault="004442D0" w:rsidP="00B13FDB">
      <w:pPr>
        <w:spacing w:line="480" w:lineRule="auto"/>
        <w:rPr>
          <w:rFonts w:ascii="Times New Roman" w:hAnsi="Times New Roman" w:cs="Times New Roman"/>
        </w:rPr>
      </w:pPr>
      <w:r>
        <w:rPr>
          <w:rFonts w:ascii="Times New Roman" w:hAnsi="Times New Roman" w:cs="Times New Roman"/>
        </w:rPr>
        <w:t>T</w:t>
      </w:r>
      <w:r w:rsidR="008C5E64">
        <w:rPr>
          <w:rFonts w:ascii="Times New Roman" w:hAnsi="Times New Roman" w:cs="Times New Roman"/>
        </w:rPr>
        <w:t xml:space="preserve">he first </w:t>
      </w:r>
      <w:r w:rsidR="008C5E64" w:rsidRPr="008C5E64">
        <w:rPr>
          <w:rFonts w:ascii="Times New Roman" w:hAnsi="Times New Roman" w:cs="Times New Roman"/>
          <w:i/>
          <w:iCs/>
        </w:rPr>
        <w:t>Catilinarian</w:t>
      </w:r>
      <w:r w:rsidR="008C5E64">
        <w:rPr>
          <w:rFonts w:ascii="Times New Roman" w:hAnsi="Times New Roman" w:cs="Times New Roman"/>
        </w:rPr>
        <w:t xml:space="preserve"> is an epideictic speech of blame</w:t>
      </w:r>
      <w:r w:rsidR="00ED5E72">
        <w:rPr>
          <w:rFonts w:ascii="Times New Roman" w:hAnsi="Times New Roman" w:cs="Times New Roman"/>
        </w:rPr>
        <w:t xml:space="preserve"> </w:t>
      </w:r>
      <w:r w:rsidR="00217FBA">
        <w:rPr>
          <w:rFonts w:ascii="Times New Roman" w:hAnsi="Times New Roman" w:cs="Times New Roman"/>
        </w:rPr>
        <w:t>w</w:t>
      </w:r>
      <w:r w:rsidR="00710DB7">
        <w:rPr>
          <w:rFonts w:ascii="Times New Roman" w:hAnsi="Times New Roman" w:cs="Times New Roman"/>
        </w:rPr>
        <w:t xml:space="preserve">hich </w:t>
      </w:r>
      <w:r w:rsidR="00595647">
        <w:rPr>
          <w:rFonts w:ascii="Times New Roman" w:hAnsi="Times New Roman" w:cs="Times New Roman"/>
        </w:rPr>
        <w:t>takes</w:t>
      </w:r>
      <w:r w:rsidR="00710DB7">
        <w:rPr>
          <w:rFonts w:ascii="Times New Roman" w:hAnsi="Times New Roman" w:cs="Times New Roman"/>
        </w:rPr>
        <w:t xml:space="preserve"> </w:t>
      </w:r>
      <w:r w:rsidR="00952491">
        <w:rPr>
          <w:rFonts w:ascii="Times New Roman" w:hAnsi="Times New Roman" w:cs="Times New Roman"/>
        </w:rPr>
        <w:t xml:space="preserve">the condemnation of Catiline’s </w:t>
      </w:r>
      <w:r w:rsidR="008C787E">
        <w:rPr>
          <w:rFonts w:ascii="Times New Roman" w:hAnsi="Times New Roman" w:cs="Times New Roman"/>
        </w:rPr>
        <w:t>thirst</w:t>
      </w:r>
      <w:r w:rsidR="00952491">
        <w:rPr>
          <w:rFonts w:ascii="Times New Roman" w:hAnsi="Times New Roman" w:cs="Times New Roman"/>
        </w:rPr>
        <w:t xml:space="preserve"> for tyrannical power as its ‘‘principal theme’’ (Craig, 2007, p.337)</w:t>
      </w:r>
      <w:r w:rsidR="00595647">
        <w:rPr>
          <w:rFonts w:ascii="Times New Roman" w:hAnsi="Times New Roman" w:cs="Times New Roman"/>
        </w:rPr>
        <w:t xml:space="preserve">. </w:t>
      </w:r>
      <w:r w:rsidR="00714B87">
        <w:rPr>
          <w:rFonts w:ascii="Times New Roman" w:hAnsi="Times New Roman" w:cs="Times New Roman"/>
        </w:rPr>
        <w:t>However, t</w:t>
      </w:r>
      <w:r w:rsidR="00770886">
        <w:rPr>
          <w:rFonts w:ascii="Times New Roman" w:hAnsi="Times New Roman" w:cs="Times New Roman"/>
        </w:rPr>
        <w:t xml:space="preserve">he </w:t>
      </w:r>
      <w:r w:rsidR="00557DD0">
        <w:rPr>
          <w:rFonts w:ascii="Times New Roman" w:hAnsi="Times New Roman" w:cs="Times New Roman"/>
        </w:rPr>
        <w:t>interval between</w:t>
      </w:r>
      <w:r w:rsidR="00770886">
        <w:rPr>
          <w:rFonts w:ascii="Times New Roman" w:hAnsi="Times New Roman" w:cs="Times New Roman"/>
        </w:rPr>
        <w:t xml:space="preserve"> the delivery </w:t>
      </w:r>
      <w:r w:rsidR="00714B87">
        <w:rPr>
          <w:rFonts w:ascii="Times New Roman" w:hAnsi="Times New Roman" w:cs="Times New Roman"/>
        </w:rPr>
        <w:t xml:space="preserve">of the speech </w:t>
      </w:r>
      <w:r w:rsidR="00F015C1">
        <w:rPr>
          <w:rFonts w:ascii="Times New Roman" w:hAnsi="Times New Roman" w:cs="Times New Roman"/>
        </w:rPr>
        <w:t xml:space="preserve">in </w:t>
      </w:r>
      <w:r w:rsidR="007B32B1">
        <w:rPr>
          <w:rFonts w:ascii="Times New Roman" w:hAnsi="Times New Roman" w:cs="Times New Roman"/>
        </w:rPr>
        <w:t>63 BC</w:t>
      </w:r>
      <w:r w:rsidR="00F015C1">
        <w:rPr>
          <w:rFonts w:ascii="Times New Roman" w:hAnsi="Times New Roman" w:cs="Times New Roman"/>
        </w:rPr>
        <w:t xml:space="preserve"> </w:t>
      </w:r>
      <w:r w:rsidR="00557DD0">
        <w:rPr>
          <w:rFonts w:ascii="Times New Roman" w:hAnsi="Times New Roman" w:cs="Times New Roman"/>
        </w:rPr>
        <w:t>and</w:t>
      </w:r>
      <w:r w:rsidR="00714B87">
        <w:rPr>
          <w:rFonts w:ascii="Times New Roman" w:hAnsi="Times New Roman" w:cs="Times New Roman"/>
        </w:rPr>
        <w:t xml:space="preserve"> its </w:t>
      </w:r>
      <w:r w:rsidR="00880D6A">
        <w:rPr>
          <w:rFonts w:ascii="Times New Roman" w:hAnsi="Times New Roman" w:cs="Times New Roman"/>
        </w:rPr>
        <w:t>revision and</w:t>
      </w:r>
      <w:r w:rsidR="00226767">
        <w:rPr>
          <w:rFonts w:ascii="Times New Roman" w:hAnsi="Times New Roman" w:cs="Times New Roman"/>
        </w:rPr>
        <w:t xml:space="preserve"> </w:t>
      </w:r>
      <w:r w:rsidR="00714B87">
        <w:rPr>
          <w:rFonts w:ascii="Times New Roman" w:hAnsi="Times New Roman" w:cs="Times New Roman"/>
        </w:rPr>
        <w:t>publication</w:t>
      </w:r>
      <w:r w:rsidR="00A5334B">
        <w:rPr>
          <w:rFonts w:ascii="Times New Roman" w:hAnsi="Times New Roman" w:cs="Times New Roman"/>
        </w:rPr>
        <w:t xml:space="preserve"> </w:t>
      </w:r>
      <w:r w:rsidR="002B0AEA">
        <w:rPr>
          <w:rFonts w:ascii="Times New Roman" w:hAnsi="Times New Roman" w:cs="Times New Roman"/>
        </w:rPr>
        <w:t>three years</w:t>
      </w:r>
      <w:r w:rsidR="00F015C1">
        <w:rPr>
          <w:rFonts w:ascii="Times New Roman" w:hAnsi="Times New Roman" w:cs="Times New Roman"/>
        </w:rPr>
        <w:t xml:space="preserve"> </w:t>
      </w:r>
      <w:r w:rsidR="002B0AEA">
        <w:rPr>
          <w:rFonts w:ascii="Times New Roman" w:hAnsi="Times New Roman" w:cs="Times New Roman"/>
        </w:rPr>
        <w:t xml:space="preserve">later </w:t>
      </w:r>
      <w:r w:rsidR="00FB4855">
        <w:rPr>
          <w:rFonts w:ascii="Times New Roman" w:hAnsi="Times New Roman" w:cs="Times New Roman"/>
        </w:rPr>
        <w:t xml:space="preserve">complicates </w:t>
      </w:r>
      <w:r w:rsidR="00B62C78">
        <w:rPr>
          <w:rFonts w:ascii="Times New Roman" w:hAnsi="Times New Roman" w:cs="Times New Roman"/>
        </w:rPr>
        <w:t>any approach to the text</w:t>
      </w:r>
      <w:r w:rsidR="007C545B">
        <w:rPr>
          <w:rFonts w:ascii="Times New Roman" w:hAnsi="Times New Roman" w:cs="Times New Roman"/>
        </w:rPr>
        <w:t>; i</w:t>
      </w:r>
      <w:r w:rsidR="00920CA2">
        <w:rPr>
          <w:rFonts w:ascii="Times New Roman" w:hAnsi="Times New Roman" w:cs="Times New Roman"/>
        </w:rPr>
        <w:t xml:space="preserve">n his </w:t>
      </w:r>
      <w:r w:rsidR="004A1E39">
        <w:rPr>
          <w:rFonts w:ascii="Times New Roman" w:hAnsi="Times New Roman" w:cs="Times New Roman"/>
        </w:rPr>
        <w:t xml:space="preserve">fulminations </w:t>
      </w:r>
      <w:r w:rsidR="00216BCE">
        <w:rPr>
          <w:rFonts w:ascii="Times New Roman" w:hAnsi="Times New Roman" w:cs="Times New Roman"/>
        </w:rPr>
        <w:t>against</w:t>
      </w:r>
      <w:r w:rsidR="00920CA2">
        <w:rPr>
          <w:rFonts w:ascii="Times New Roman" w:hAnsi="Times New Roman" w:cs="Times New Roman"/>
        </w:rPr>
        <w:t xml:space="preserve"> Catiline</w:t>
      </w:r>
      <w:r w:rsidR="006C45E5">
        <w:rPr>
          <w:rFonts w:ascii="Times New Roman" w:hAnsi="Times New Roman" w:cs="Times New Roman"/>
        </w:rPr>
        <w:t xml:space="preserve"> </w:t>
      </w:r>
      <w:r w:rsidR="00920CA2">
        <w:rPr>
          <w:rFonts w:ascii="Times New Roman" w:hAnsi="Times New Roman" w:cs="Times New Roman"/>
        </w:rPr>
        <w:t>Cicero speaks as the consul striving</w:t>
      </w:r>
      <w:r w:rsidR="00D101EA">
        <w:rPr>
          <w:rFonts w:ascii="Times New Roman" w:hAnsi="Times New Roman" w:cs="Times New Roman"/>
        </w:rPr>
        <w:t xml:space="preserve"> </w:t>
      </w:r>
      <w:r w:rsidR="00920CA2">
        <w:rPr>
          <w:rFonts w:ascii="Times New Roman" w:hAnsi="Times New Roman" w:cs="Times New Roman"/>
        </w:rPr>
        <w:t>‘‘</w:t>
      </w:r>
      <w:r w:rsidR="00871006">
        <w:rPr>
          <w:rFonts w:ascii="Times New Roman" w:hAnsi="Times New Roman" w:cs="Times New Roman"/>
        </w:rPr>
        <w:t>to convince the senate of a crisis’’ (Batstone, 1994, p.218)</w:t>
      </w:r>
      <w:r w:rsidR="006C45E5">
        <w:rPr>
          <w:rFonts w:ascii="Times New Roman" w:hAnsi="Times New Roman" w:cs="Times New Roman"/>
        </w:rPr>
        <w:t xml:space="preserve">, but his words are also those of the ex-consul keen to celebrate his magistracy and exculpate himself from its more controversial aspects, who publishes the speech </w:t>
      </w:r>
      <w:r w:rsidR="004572EE">
        <w:rPr>
          <w:rFonts w:ascii="Times New Roman" w:hAnsi="Times New Roman" w:cs="Times New Roman"/>
        </w:rPr>
        <w:t>‘‘with the aim of justifying his consulship’’ (Berry, 2020, p.88)</w:t>
      </w:r>
      <w:r w:rsidR="00F233B3">
        <w:rPr>
          <w:rFonts w:ascii="Times New Roman" w:hAnsi="Times New Roman" w:cs="Times New Roman"/>
        </w:rPr>
        <w:t>.</w:t>
      </w:r>
    </w:p>
    <w:p w14:paraId="4BAC0FFF" w14:textId="63283CAD" w:rsidR="002837D4" w:rsidRDefault="0045005A" w:rsidP="00B13FDB">
      <w:pPr>
        <w:spacing w:line="480" w:lineRule="auto"/>
        <w:rPr>
          <w:rFonts w:ascii="Times New Roman" w:hAnsi="Times New Roman" w:cs="Times New Roman"/>
        </w:rPr>
      </w:pPr>
      <w:r>
        <w:rPr>
          <w:rFonts w:ascii="Times New Roman" w:hAnsi="Times New Roman" w:cs="Times New Roman"/>
        </w:rPr>
        <w:t xml:space="preserve">     </w:t>
      </w:r>
      <w:r w:rsidR="00683966">
        <w:rPr>
          <w:rFonts w:ascii="Times New Roman" w:hAnsi="Times New Roman" w:cs="Times New Roman"/>
        </w:rPr>
        <w:t xml:space="preserve">The </w:t>
      </w:r>
      <w:r w:rsidR="00CE66E7">
        <w:rPr>
          <w:rFonts w:ascii="Times New Roman" w:hAnsi="Times New Roman" w:cs="Times New Roman"/>
        </w:rPr>
        <w:t>‘</w:t>
      </w:r>
      <w:r w:rsidR="00047D47">
        <w:rPr>
          <w:rFonts w:ascii="Times New Roman" w:hAnsi="Times New Roman" w:cs="Times New Roman"/>
        </w:rPr>
        <w:t xml:space="preserve">‘series of </w:t>
      </w:r>
      <w:r w:rsidR="00CE66E7">
        <w:rPr>
          <w:rFonts w:ascii="Times New Roman" w:hAnsi="Times New Roman" w:cs="Times New Roman"/>
        </w:rPr>
        <w:t xml:space="preserve">aggressive interrogations’’ (Dyck, </w:t>
      </w:r>
      <w:r w:rsidR="00216455">
        <w:rPr>
          <w:rFonts w:ascii="Times New Roman" w:hAnsi="Times New Roman" w:cs="Times New Roman"/>
        </w:rPr>
        <w:t>2014, p.</w:t>
      </w:r>
      <w:r w:rsidR="00253B7A">
        <w:rPr>
          <w:rFonts w:ascii="Times New Roman" w:hAnsi="Times New Roman" w:cs="Times New Roman"/>
        </w:rPr>
        <w:t>63) which open the speech</w:t>
      </w:r>
      <w:r w:rsidR="00A64610">
        <w:rPr>
          <w:rFonts w:ascii="Times New Roman" w:hAnsi="Times New Roman" w:cs="Times New Roman"/>
        </w:rPr>
        <w:t xml:space="preserve"> </w:t>
      </w:r>
      <w:r w:rsidR="00E34052">
        <w:rPr>
          <w:rFonts w:ascii="Times New Roman" w:hAnsi="Times New Roman" w:cs="Times New Roman"/>
        </w:rPr>
        <w:t xml:space="preserve">highlight different aspects of Catiline’s immorality to </w:t>
      </w:r>
      <w:r w:rsidR="00752728">
        <w:rPr>
          <w:rFonts w:ascii="Times New Roman" w:hAnsi="Times New Roman" w:cs="Times New Roman"/>
        </w:rPr>
        <w:t xml:space="preserve">persuade the senate that the threat he </w:t>
      </w:r>
      <w:r w:rsidR="009F3CF0">
        <w:rPr>
          <w:rFonts w:ascii="Times New Roman" w:hAnsi="Times New Roman" w:cs="Times New Roman"/>
        </w:rPr>
        <w:t>poses</w:t>
      </w:r>
      <w:r w:rsidR="00752728">
        <w:rPr>
          <w:rFonts w:ascii="Times New Roman" w:hAnsi="Times New Roman" w:cs="Times New Roman"/>
        </w:rPr>
        <w:t xml:space="preserve"> is </w:t>
      </w:r>
      <w:r w:rsidR="001346FB">
        <w:rPr>
          <w:rFonts w:ascii="Times New Roman" w:hAnsi="Times New Roman" w:cs="Times New Roman"/>
        </w:rPr>
        <w:t xml:space="preserve">both </w:t>
      </w:r>
      <w:r w:rsidR="00752728">
        <w:rPr>
          <w:rFonts w:ascii="Times New Roman" w:hAnsi="Times New Roman" w:cs="Times New Roman"/>
        </w:rPr>
        <w:t>real</w:t>
      </w:r>
      <w:r w:rsidR="001346FB">
        <w:rPr>
          <w:rFonts w:ascii="Times New Roman" w:hAnsi="Times New Roman" w:cs="Times New Roman"/>
        </w:rPr>
        <w:t xml:space="preserve"> and immediate</w:t>
      </w:r>
      <w:r w:rsidR="00D802FD">
        <w:rPr>
          <w:rFonts w:ascii="Times New Roman" w:hAnsi="Times New Roman" w:cs="Times New Roman"/>
        </w:rPr>
        <w:t xml:space="preserve">. In addition, each </w:t>
      </w:r>
      <w:r w:rsidR="008E528B">
        <w:rPr>
          <w:rFonts w:ascii="Times New Roman" w:hAnsi="Times New Roman" w:cs="Times New Roman"/>
        </w:rPr>
        <w:t xml:space="preserve">of these </w:t>
      </w:r>
      <w:r w:rsidR="0044511A">
        <w:rPr>
          <w:rFonts w:ascii="Times New Roman" w:hAnsi="Times New Roman" w:cs="Times New Roman"/>
        </w:rPr>
        <w:t>question</w:t>
      </w:r>
      <w:r w:rsidR="008E528B">
        <w:rPr>
          <w:rFonts w:ascii="Times New Roman" w:hAnsi="Times New Roman" w:cs="Times New Roman"/>
        </w:rPr>
        <w:t>s</w:t>
      </w:r>
      <w:r w:rsidR="0044511A">
        <w:rPr>
          <w:rFonts w:ascii="Times New Roman" w:hAnsi="Times New Roman" w:cs="Times New Roman"/>
        </w:rPr>
        <w:t xml:space="preserve"> a</w:t>
      </w:r>
      <w:r w:rsidR="00F4437F">
        <w:rPr>
          <w:rFonts w:ascii="Times New Roman" w:hAnsi="Times New Roman" w:cs="Times New Roman"/>
        </w:rPr>
        <w:t xml:space="preserve">ims to </w:t>
      </w:r>
      <w:r w:rsidR="00FC1803">
        <w:rPr>
          <w:rFonts w:ascii="Times New Roman" w:hAnsi="Times New Roman" w:cs="Times New Roman"/>
        </w:rPr>
        <w:t>establish</w:t>
      </w:r>
      <w:r w:rsidR="0044511A">
        <w:rPr>
          <w:rFonts w:ascii="Times New Roman" w:hAnsi="Times New Roman" w:cs="Times New Roman"/>
        </w:rPr>
        <w:t xml:space="preserve"> a sense of solidarity between speaker and senate</w:t>
      </w:r>
      <w:r w:rsidR="003F46F7">
        <w:rPr>
          <w:rFonts w:ascii="Times New Roman" w:hAnsi="Times New Roman" w:cs="Times New Roman"/>
        </w:rPr>
        <w:t xml:space="preserve"> </w:t>
      </w:r>
      <w:r w:rsidR="00FC1803">
        <w:rPr>
          <w:rFonts w:ascii="Times New Roman" w:hAnsi="Times New Roman" w:cs="Times New Roman"/>
        </w:rPr>
        <w:t>predicated on the conspirator’s exclusion</w:t>
      </w:r>
      <w:r w:rsidR="00BA7377">
        <w:rPr>
          <w:rFonts w:ascii="Times New Roman" w:hAnsi="Times New Roman" w:cs="Times New Roman"/>
        </w:rPr>
        <w:t xml:space="preserve">, </w:t>
      </w:r>
      <w:r w:rsidR="00995147">
        <w:rPr>
          <w:rFonts w:ascii="Times New Roman" w:hAnsi="Times New Roman" w:cs="Times New Roman"/>
        </w:rPr>
        <w:t>creating</w:t>
      </w:r>
      <w:r w:rsidR="00AF1DBB">
        <w:rPr>
          <w:rFonts w:ascii="Times New Roman" w:hAnsi="Times New Roman" w:cs="Times New Roman"/>
        </w:rPr>
        <w:t xml:space="preserve"> a moral </w:t>
      </w:r>
      <w:r w:rsidR="004B265E">
        <w:rPr>
          <w:rFonts w:ascii="Times New Roman" w:hAnsi="Times New Roman" w:cs="Times New Roman"/>
        </w:rPr>
        <w:t>consensus</w:t>
      </w:r>
      <w:r w:rsidR="00B73F11">
        <w:rPr>
          <w:rFonts w:ascii="Times New Roman" w:hAnsi="Times New Roman" w:cs="Times New Roman"/>
        </w:rPr>
        <w:t xml:space="preserve"> </w:t>
      </w:r>
      <w:r w:rsidR="00FB424F">
        <w:rPr>
          <w:rFonts w:ascii="Times New Roman" w:hAnsi="Times New Roman" w:cs="Times New Roman"/>
        </w:rPr>
        <w:t xml:space="preserve">which </w:t>
      </w:r>
      <w:r w:rsidR="00AF1DBB">
        <w:rPr>
          <w:rFonts w:ascii="Times New Roman" w:hAnsi="Times New Roman" w:cs="Times New Roman"/>
        </w:rPr>
        <w:t>legitimis</w:t>
      </w:r>
      <w:r w:rsidR="00FB424F">
        <w:rPr>
          <w:rFonts w:ascii="Times New Roman" w:hAnsi="Times New Roman" w:cs="Times New Roman"/>
        </w:rPr>
        <w:t>es the consul’s verbal onslaught</w:t>
      </w:r>
      <w:r w:rsidR="00F826ED">
        <w:rPr>
          <w:rFonts w:ascii="Times New Roman" w:hAnsi="Times New Roman" w:cs="Times New Roman"/>
        </w:rPr>
        <w:t xml:space="preserve"> and </w:t>
      </w:r>
      <w:r w:rsidR="00927A33">
        <w:rPr>
          <w:rFonts w:ascii="Times New Roman" w:hAnsi="Times New Roman" w:cs="Times New Roman"/>
        </w:rPr>
        <w:t>subsequent actions.</w:t>
      </w:r>
      <w:r w:rsidR="006A744A">
        <w:rPr>
          <w:rFonts w:ascii="Times New Roman" w:hAnsi="Times New Roman" w:cs="Times New Roman"/>
        </w:rPr>
        <w:t xml:space="preserve"> </w:t>
      </w:r>
      <w:r w:rsidR="007100D8">
        <w:rPr>
          <w:rFonts w:ascii="Times New Roman" w:hAnsi="Times New Roman" w:cs="Times New Roman"/>
        </w:rPr>
        <w:t>B</w:t>
      </w:r>
      <w:r w:rsidR="000F3B0F">
        <w:rPr>
          <w:rFonts w:ascii="Times New Roman" w:hAnsi="Times New Roman" w:cs="Times New Roman"/>
        </w:rPr>
        <w:t>rusquely ignoring Catiline’s</w:t>
      </w:r>
      <w:r w:rsidR="003506DD">
        <w:rPr>
          <w:rFonts w:ascii="Times New Roman" w:hAnsi="Times New Roman" w:cs="Times New Roman"/>
        </w:rPr>
        <w:t xml:space="preserve"> ‘‘impeccably noble lineage’’ (Wood, 1988, p.50)</w:t>
      </w:r>
      <w:r w:rsidR="007100D8">
        <w:rPr>
          <w:rFonts w:ascii="Times New Roman" w:hAnsi="Times New Roman" w:cs="Times New Roman"/>
        </w:rPr>
        <w:t xml:space="preserve"> in addressing him by cognomen only</w:t>
      </w:r>
      <w:r w:rsidR="00B336DC">
        <w:rPr>
          <w:rFonts w:ascii="Times New Roman" w:hAnsi="Times New Roman" w:cs="Times New Roman"/>
        </w:rPr>
        <w:t xml:space="preserve">, </w:t>
      </w:r>
      <w:r w:rsidR="00D90489">
        <w:rPr>
          <w:rFonts w:ascii="Times New Roman" w:hAnsi="Times New Roman" w:cs="Times New Roman"/>
        </w:rPr>
        <w:t xml:space="preserve">the first question </w:t>
      </w:r>
      <w:r w:rsidR="004B7AE7">
        <w:rPr>
          <w:rFonts w:ascii="Times New Roman" w:hAnsi="Times New Roman" w:cs="Times New Roman"/>
        </w:rPr>
        <w:t>focuses the audience’s attention on</w:t>
      </w:r>
      <w:r w:rsidR="00B336DC">
        <w:rPr>
          <w:rFonts w:ascii="Times New Roman" w:hAnsi="Times New Roman" w:cs="Times New Roman"/>
        </w:rPr>
        <w:t xml:space="preserve"> the outrageousness of </w:t>
      </w:r>
      <w:r w:rsidR="00CB3BB0">
        <w:rPr>
          <w:rFonts w:ascii="Times New Roman" w:hAnsi="Times New Roman" w:cs="Times New Roman"/>
        </w:rPr>
        <w:t>Catiline’s</w:t>
      </w:r>
      <w:r w:rsidR="000D1577">
        <w:rPr>
          <w:rFonts w:ascii="Times New Roman" w:hAnsi="Times New Roman" w:cs="Times New Roman"/>
        </w:rPr>
        <w:t xml:space="preserve"> ‘abuse’ (</w:t>
      </w:r>
      <w:r w:rsidR="000D1577" w:rsidRPr="000D1577">
        <w:rPr>
          <w:rFonts w:ascii="Times New Roman" w:hAnsi="Times New Roman" w:cs="Times New Roman"/>
          <w:i/>
          <w:iCs/>
        </w:rPr>
        <w:t>OLD</w:t>
      </w:r>
      <w:r w:rsidR="000D1577">
        <w:rPr>
          <w:rFonts w:ascii="Times New Roman" w:hAnsi="Times New Roman" w:cs="Times New Roman"/>
        </w:rPr>
        <w:t xml:space="preserve">, s.v. </w:t>
      </w:r>
      <w:r w:rsidR="000D1577" w:rsidRPr="000D1577">
        <w:rPr>
          <w:rFonts w:ascii="Times New Roman" w:hAnsi="Times New Roman" w:cs="Times New Roman"/>
          <w:i/>
          <w:iCs/>
        </w:rPr>
        <w:t>abutor</w:t>
      </w:r>
      <w:r w:rsidR="000D1577">
        <w:rPr>
          <w:rFonts w:ascii="Times New Roman" w:hAnsi="Times New Roman" w:cs="Times New Roman"/>
        </w:rPr>
        <w:t xml:space="preserve"> 4)</w:t>
      </w:r>
      <w:r w:rsidR="00C1577E">
        <w:rPr>
          <w:rFonts w:ascii="Times New Roman" w:hAnsi="Times New Roman" w:cs="Times New Roman"/>
        </w:rPr>
        <w:t xml:space="preserve"> of the senate by positioning the problematic verb centrally as the fourth word in a seven-word sentence</w:t>
      </w:r>
      <w:r w:rsidR="00CB3BB0">
        <w:rPr>
          <w:rFonts w:ascii="Times New Roman" w:hAnsi="Times New Roman" w:cs="Times New Roman"/>
        </w:rPr>
        <w:t xml:space="preserve">, with </w:t>
      </w:r>
      <w:r w:rsidR="00C1577E">
        <w:rPr>
          <w:rFonts w:ascii="Times New Roman" w:hAnsi="Times New Roman" w:cs="Times New Roman"/>
        </w:rPr>
        <w:t xml:space="preserve">Cicero </w:t>
      </w:r>
      <w:r w:rsidR="000F3277">
        <w:rPr>
          <w:rFonts w:ascii="Times New Roman" w:hAnsi="Times New Roman" w:cs="Times New Roman"/>
        </w:rPr>
        <w:t>firmly emphasising</w:t>
      </w:r>
      <w:r w:rsidR="00C1577E">
        <w:rPr>
          <w:rFonts w:ascii="Times New Roman" w:hAnsi="Times New Roman" w:cs="Times New Roman"/>
        </w:rPr>
        <w:t xml:space="preserve"> his own alignment with the senatorial order through the final pos</w:t>
      </w:r>
      <w:r w:rsidR="00233DCF">
        <w:rPr>
          <w:rFonts w:ascii="Times New Roman" w:hAnsi="Times New Roman" w:cs="Times New Roman"/>
        </w:rPr>
        <w:t xml:space="preserve">ition of the possessive </w:t>
      </w:r>
      <w:r w:rsidR="00D22FC0">
        <w:rPr>
          <w:rFonts w:ascii="Times New Roman" w:hAnsi="Times New Roman" w:cs="Times New Roman"/>
        </w:rPr>
        <w:t xml:space="preserve">plural </w:t>
      </w:r>
      <w:r w:rsidR="00233DCF">
        <w:rPr>
          <w:rFonts w:ascii="Times New Roman" w:hAnsi="Times New Roman" w:cs="Times New Roman"/>
        </w:rPr>
        <w:t>adjective describ</w:t>
      </w:r>
      <w:r w:rsidR="000F3277">
        <w:rPr>
          <w:rFonts w:ascii="Times New Roman" w:hAnsi="Times New Roman" w:cs="Times New Roman"/>
        </w:rPr>
        <w:t>ing</w:t>
      </w:r>
      <w:r w:rsidR="00233DCF">
        <w:rPr>
          <w:rFonts w:ascii="Times New Roman" w:hAnsi="Times New Roman" w:cs="Times New Roman"/>
        </w:rPr>
        <w:t xml:space="preserve"> the senatorial patience which has </w:t>
      </w:r>
      <w:r w:rsidR="00CB3BB0">
        <w:rPr>
          <w:rFonts w:ascii="Times New Roman" w:hAnsi="Times New Roman" w:cs="Times New Roman"/>
        </w:rPr>
        <w:t>been so</w:t>
      </w:r>
      <w:r w:rsidR="00582261">
        <w:rPr>
          <w:rFonts w:ascii="Times New Roman" w:hAnsi="Times New Roman" w:cs="Times New Roman"/>
        </w:rPr>
        <w:t xml:space="preserve"> offensively</w:t>
      </w:r>
      <w:r w:rsidR="00512931">
        <w:rPr>
          <w:rFonts w:ascii="Times New Roman" w:hAnsi="Times New Roman" w:cs="Times New Roman"/>
        </w:rPr>
        <w:t xml:space="preserve"> </w:t>
      </w:r>
      <w:r w:rsidR="00233DCF">
        <w:rPr>
          <w:rFonts w:ascii="Times New Roman" w:hAnsi="Times New Roman" w:cs="Times New Roman"/>
        </w:rPr>
        <w:t>abused (</w:t>
      </w:r>
      <w:r w:rsidR="00233DCF" w:rsidRPr="00233DCF">
        <w:rPr>
          <w:rFonts w:ascii="Times New Roman" w:hAnsi="Times New Roman" w:cs="Times New Roman"/>
          <w:i/>
          <w:iCs/>
        </w:rPr>
        <w:t>patientia nostra</w:t>
      </w:r>
      <w:r w:rsidR="00233DCF">
        <w:rPr>
          <w:rFonts w:ascii="Times New Roman" w:hAnsi="Times New Roman" w:cs="Times New Roman"/>
        </w:rPr>
        <w:t>, 1.1)</w:t>
      </w:r>
      <w:r w:rsidR="00047ED2">
        <w:rPr>
          <w:rFonts w:ascii="Times New Roman" w:hAnsi="Times New Roman" w:cs="Times New Roman"/>
        </w:rPr>
        <w:t>.</w:t>
      </w:r>
      <w:r w:rsidR="00582261">
        <w:rPr>
          <w:rFonts w:ascii="Times New Roman" w:hAnsi="Times New Roman" w:cs="Times New Roman"/>
        </w:rPr>
        <w:t xml:space="preserve"> </w:t>
      </w:r>
      <w:r w:rsidR="00FE6838">
        <w:rPr>
          <w:rFonts w:ascii="Times New Roman" w:hAnsi="Times New Roman" w:cs="Times New Roman"/>
        </w:rPr>
        <w:t xml:space="preserve">The second question takes two words to </w:t>
      </w:r>
      <w:r w:rsidR="00082005">
        <w:rPr>
          <w:rFonts w:ascii="Times New Roman" w:hAnsi="Times New Roman" w:cs="Times New Roman"/>
        </w:rPr>
        <w:t>problematis</w:t>
      </w:r>
      <w:r w:rsidR="00FE6838">
        <w:rPr>
          <w:rFonts w:ascii="Times New Roman" w:hAnsi="Times New Roman" w:cs="Times New Roman"/>
        </w:rPr>
        <w:t xml:space="preserve">e </w:t>
      </w:r>
      <w:r w:rsidR="006B21BF">
        <w:rPr>
          <w:rFonts w:ascii="Times New Roman" w:hAnsi="Times New Roman" w:cs="Times New Roman"/>
        </w:rPr>
        <w:t xml:space="preserve">a different aspect of </w:t>
      </w:r>
      <w:r w:rsidR="00FE6838">
        <w:rPr>
          <w:rFonts w:ascii="Times New Roman" w:hAnsi="Times New Roman" w:cs="Times New Roman"/>
        </w:rPr>
        <w:t xml:space="preserve">Catiline’s </w:t>
      </w:r>
      <w:r w:rsidR="00082005">
        <w:rPr>
          <w:rFonts w:ascii="Times New Roman" w:hAnsi="Times New Roman" w:cs="Times New Roman"/>
        </w:rPr>
        <w:t>character</w:t>
      </w:r>
      <w:r w:rsidR="00FE6838">
        <w:rPr>
          <w:rFonts w:ascii="Times New Roman" w:hAnsi="Times New Roman" w:cs="Times New Roman"/>
        </w:rPr>
        <w:t xml:space="preserve">: </w:t>
      </w:r>
      <w:r w:rsidR="00C7264C">
        <w:rPr>
          <w:rFonts w:ascii="Times New Roman" w:hAnsi="Times New Roman" w:cs="Times New Roman"/>
        </w:rPr>
        <w:t>‘how long will that madness of yours really fool us?’ (</w:t>
      </w:r>
      <w:r w:rsidR="00C7264C" w:rsidRPr="00754BA1">
        <w:rPr>
          <w:rFonts w:ascii="Times New Roman" w:hAnsi="Times New Roman" w:cs="Times New Roman"/>
          <w:i/>
          <w:iCs/>
        </w:rPr>
        <w:t>quam diu etiam furor iste tuus nos eludet</w:t>
      </w:r>
      <w:r w:rsidR="00C7264C">
        <w:rPr>
          <w:rFonts w:ascii="Times New Roman" w:hAnsi="Times New Roman" w:cs="Times New Roman"/>
        </w:rPr>
        <w:t>? 1.</w:t>
      </w:r>
      <w:r w:rsidR="00C36C28">
        <w:rPr>
          <w:rFonts w:ascii="Times New Roman" w:hAnsi="Times New Roman" w:cs="Times New Roman"/>
        </w:rPr>
        <w:t>1</w:t>
      </w:r>
      <w:r w:rsidR="00C7264C">
        <w:rPr>
          <w:rFonts w:ascii="Times New Roman" w:hAnsi="Times New Roman" w:cs="Times New Roman"/>
        </w:rPr>
        <w:t>)</w:t>
      </w:r>
      <w:r w:rsidR="00FB19E4">
        <w:rPr>
          <w:rFonts w:ascii="Times New Roman" w:hAnsi="Times New Roman" w:cs="Times New Roman"/>
        </w:rPr>
        <w:t xml:space="preserve">, </w:t>
      </w:r>
      <w:r w:rsidR="0000756E">
        <w:rPr>
          <w:rFonts w:ascii="Times New Roman" w:hAnsi="Times New Roman" w:cs="Times New Roman"/>
        </w:rPr>
        <w:t>Cicero once more highlight</w:t>
      </w:r>
      <w:r w:rsidR="00047ED2">
        <w:rPr>
          <w:rFonts w:ascii="Times New Roman" w:hAnsi="Times New Roman" w:cs="Times New Roman"/>
        </w:rPr>
        <w:t>ing</w:t>
      </w:r>
      <w:r w:rsidR="0000756E">
        <w:rPr>
          <w:rFonts w:ascii="Times New Roman" w:hAnsi="Times New Roman" w:cs="Times New Roman"/>
        </w:rPr>
        <w:t xml:space="preserve"> the transgressive behaviour by its central position in the line, with </w:t>
      </w:r>
      <w:r w:rsidR="0000756E" w:rsidRPr="0000756E">
        <w:rPr>
          <w:rFonts w:ascii="Times New Roman" w:hAnsi="Times New Roman" w:cs="Times New Roman"/>
          <w:i/>
          <w:iCs/>
        </w:rPr>
        <w:t>furor iste</w:t>
      </w:r>
      <w:r w:rsidR="0000756E">
        <w:rPr>
          <w:rFonts w:ascii="Times New Roman" w:hAnsi="Times New Roman" w:cs="Times New Roman"/>
        </w:rPr>
        <w:t xml:space="preserve"> bracketed by three </w:t>
      </w:r>
      <w:r w:rsidR="0000756E">
        <w:rPr>
          <w:rFonts w:ascii="Times New Roman" w:hAnsi="Times New Roman" w:cs="Times New Roman"/>
        </w:rPr>
        <w:lastRenderedPageBreak/>
        <w:t xml:space="preserve">words either side. </w:t>
      </w:r>
      <w:r w:rsidR="008B2F26">
        <w:rPr>
          <w:rFonts w:ascii="Times New Roman" w:hAnsi="Times New Roman" w:cs="Times New Roman"/>
        </w:rPr>
        <w:t>Again</w:t>
      </w:r>
      <w:r w:rsidR="008F1801">
        <w:rPr>
          <w:rFonts w:ascii="Times New Roman" w:hAnsi="Times New Roman" w:cs="Times New Roman"/>
        </w:rPr>
        <w:t xml:space="preserve">, the accusative plural pronoun indicates that both Cicero and the assembled senators </w:t>
      </w:r>
      <w:r w:rsidR="00F34D94">
        <w:rPr>
          <w:rFonts w:ascii="Times New Roman" w:hAnsi="Times New Roman" w:cs="Times New Roman"/>
        </w:rPr>
        <w:t>are objects of Catiline’s mockery (</w:t>
      </w:r>
      <w:r w:rsidR="00F34D94" w:rsidRPr="00F34D94">
        <w:rPr>
          <w:rFonts w:ascii="Times New Roman" w:hAnsi="Times New Roman" w:cs="Times New Roman"/>
          <w:i/>
          <w:iCs/>
        </w:rPr>
        <w:t>OLD</w:t>
      </w:r>
      <w:r w:rsidR="00F34D94">
        <w:rPr>
          <w:rFonts w:ascii="Times New Roman" w:hAnsi="Times New Roman" w:cs="Times New Roman"/>
        </w:rPr>
        <w:t xml:space="preserve">, s.v. </w:t>
      </w:r>
      <w:r w:rsidR="00F34D94" w:rsidRPr="00F34D94">
        <w:rPr>
          <w:rFonts w:ascii="Times New Roman" w:hAnsi="Times New Roman" w:cs="Times New Roman"/>
          <w:i/>
          <w:iCs/>
        </w:rPr>
        <w:t>eludo</w:t>
      </w:r>
      <w:r w:rsidR="00F34D94">
        <w:rPr>
          <w:rFonts w:ascii="Times New Roman" w:hAnsi="Times New Roman" w:cs="Times New Roman"/>
        </w:rPr>
        <w:t xml:space="preserve"> 4), </w:t>
      </w:r>
      <w:r w:rsidR="0051003D">
        <w:rPr>
          <w:rFonts w:ascii="Times New Roman" w:hAnsi="Times New Roman" w:cs="Times New Roman"/>
        </w:rPr>
        <w:t xml:space="preserve">the </w:t>
      </w:r>
      <w:r w:rsidR="00571BD5">
        <w:rPr>
          <w:rFonts w:ascii="Times New Roman" w:hAnsi="Times New Roman" w:cs="Times New Roman"/>
        </w:rPr>
        <w:t xml:space="preserve">choice of </w:t>
      </w:r>
      <w:r w:rsidR="0051003D">
        <w:rPr>
          <w:rFonts w:ascii="Times New Roman" w:hAnsi="Times New Roman" w:cs="Times New Roman"/>
        </w:rPr>
        <w:t xml:space="preserve">verb calculated to offend senatorial sensibilities with its implied violation of their collective </w:t>
      </w:r>
      <w:r w:rsidR="0051003D" w:rsidRPr="00504A36">
        <w:rPr>
          <w:rFonts w:ascii="Times New Roman" w:hAnsi="Times New Roman" w:cs="Times New Roman"/>
          <w:i/>
          <w:iCs/>
        </w:rPr>
        <w:t>dignitas</w:t>
      </w:r>
      <w:r w:rsidR="0051003D">
        <w:rPr>
          <w:rFonts w:ascii="Times New Roman" w:hAnsi="Times New Roman" w:cs="Times New Roman"/>
        </w:rPr>
        <w:t xml:space="preserve">, perhaps the most </w:t>
      </w:r>
      <w:r w:rsidR="00047ED2">
        <w:rPr>
          <w:rFonts w:ascii="Times New Roman" w:hAnsi="Times New Roman" w:cs="Times New Roman"/>
        </w:rPr>
        <w:t>‘</w:t>
      </w:r>
      <w:r w:rsidR="0051003D">
        <w:rPr>
          <w:rFonts w:ascii="Times New Roman" w:hAnsi="Times New Roman" w:cs="Times New Roman"/>
        </w:rPr>
        <w:t>‘important factor in the self</w:t>
      </w:r>
      <w:r w:rsidR="00504A36">
        <w:rPr>
          <w:rFonts w:ascii="Times New Roman" w:hAnsi="Times New Roman" w:cs="Times New Roman"/>
        </w:rPr>
        <w:t>-respect of its members’’ (Levick, 1986, p.48)</w:t>
      </w:r>
      <w:r w:rsidR="00254313">
        <w:rPr>
          <w:rFonts w:ascii="Times New Roman" w:hAnsi="Times New Roman" w:cs="Times New Roman"/>
        </w:rPr>
        <w:t xml:space="preserve">. </w:t>
      </w:r>
      <w:r w:rsidR="008253F2">
        <w:rPr>
          <w:rFonts w:ascii="Times New Roman" w:hAnsi="Times New Roman" w:cs="Times New Roman"/>
        </w:rPr>
        <w:t xml:space="preserve">The third question, ‘to what end will violent </w:t>
      </w:r>
      <w:r w:rsidR="005D4C64">
        <w:rPr>
          <w:rFonts w:ascii="Times New Roman" w:hAnsi="Times New Roman" w:cs="Times New Roman"/>
        </w:rPr>
        <w:t>recklessness hurl itself?’ (</w:t>
      </w:r>
      <w:r w:rsidR="005D4C64" w:rsidRPr="005D4C64">
        <w:rPr>
          <w:rFonts w:ascii="Times New Roman" w:hAnsi="Times New Roman" w:cs="Times New Roman"/>
          <w:i/>
          <w:iCs/>
        </w:rPr>
        <w:t>quem ad finem sese effrenata iactabit audacia</w:t>
      </w:r>
      <w:r w:rsidR="005D4C64">
        <w:rPr>
          <w:rFonts w:ascii="Times New Roman" w:hAnsi="Times New Roman" w:cs="Times New Roman"/>
        </w:rPr>
        <w:t>? 1.2)</w:t>
      </w:r>
      <w:r w:rsidR="00987D81">
        <w:rPr>
          <w:rFonts w:ascii="Times New Roman" w:hAnsi="Times New Roman" w:cs="Times New Roman"/>
        </w:rPr>
        <w:t xml:space="preserve"> </w:t>
      </w:r>
      <w:r w:rsidR="0038308F">
        <w:rPr>
          <w:rFonts w:ascii="Times New Roman" w:hAnsi="Times New Roman" w:cs="Times New Roman"/>
        </w:rPr>
        <w:t xml:space="preserve">dehumanises Catiline, </w:t>
      </w:r>
      <w:r w:rsidR="00987D81">
        <w:rPr>
          <w:rFonts w:ascii="Times New Roman" w:hAnsi="Times New Roman" w:cs="Times New Roman"/>
        </w:rPr>
        <w:t>personif</w:t>
      </w:r>
      <w:r w:rsidR="0038308F">
        <w:rPr>
          <w:rFonts w:ascii="Times New Roman" w:hAnsi="Times New Roman" w:cs="Times New Roman"/>
        </w:rPr>
        <w:t xml:space="preserve">ying him </w:t>
      </w:r>
      <w:r w:rsidR="00987D81">
        <w:rPr>
          <w:rFonts w:ascii="Times New Roman" w:hAnsi="Times New Roman" w:cs="Times New Roman"/>
        </w:rPr>
        <w:t>as an erratic and self-destructive force</w:t>
      </w:r>
      <w:r w:rsidR="00F67929">
        <w:rPr>
          <w:rFonts w:ascii="Times New Roman" w:hAnsi="Times New Roman" w:cs="Times New Roman"/>
        </w:rPr>
        <w:t>,</w:t>
      </w:r>
      <w:r w:rsidR="00813B26">
        <w:rPr>
          <w:rFonts w:ascii="Times New Roman" w:hAnsi="Times New Roman" w:cs="Times New Roman"/>
        </w:rPr>
        <w:t xml:space="preserve"> the hyperbaton </w:t>
      </w:r>
      <w:r w:rsidR="0000043B">
        <w:rPr>
          <w:rFonts w:ascii="Times New Roman" w:hAnsi="Times New Roman" w:cs="Times New Roman"/>
        </w:rPr>
        <w:t>separating</w:t>
      </w:r>
      <w:r w:rsidR="00813B26">
        <w:rPr>
          <w:rFonts w:ascii="Times New Roman" w:hAnsi="Times New Roman" w:cs="Times New Roman"/>
        </w:rPr>
        <w:t xml:space="preserve"> </w:t>
      </w:r>
      <w:r w:rsidR="00F47111">
        <w:rPr>
          <w:rFonts w:ascii="Times New Roman" w:hAnsi="Times New Roman" w:cs="Times New Roman"/>
        </w:rPr>
        <w:t>‘violent’ (</w:t>
      </w:r>
      <w:r w:rsidR="00F26037" w:rsidRPr="009538C8">
        <w:rPr>
          <w:rFonts w:ascii="Times New Roman" w:hAnsi="Times New Roman" w:cs="Times New Roman"/>
          <w:i/>
          <w:iCs/>
        </w:rPr>
        <w:t>OLD</w:t>
      </w:r>
      <w:r w:rsidR="00F26037">
        <w:rPr>
          <w:rFonts w:ascii="Times New Roman" w:hAnsi="Times New Roman" w:cs="Times New Roman"/>
        </w:rPr>
        <w:t xml:space="preserve">, s.v. </w:t>
      </w:r>
      <w:r w:rsidR="00F47111" w:rsidRPr="009538C8">
        <w:rPr>
          <w:rFonts w:ascii="Times New Roman" w:hAnsi="Times New Roman" w:cs="Times New Roman"/>
          <w:i/>
          <w:iCs/>
        </w:rPr>
        <w:t>effrenata</w:t>
      </w:r>
      <w:r w:rsidR="009538C8">
        <w:rPr>
          <w:rFonts w:ascii="Times New Roman" w:hAnsi="Times New Roman" w:cs="Times New Roman"/>
        </w:rPr>
        <w:t>, a</w:t>
      </w:r>
      <w:r w:rsidR="00F47111">
        <w:rPr>
          <w:rFonts w:ascii="Times New Roman" w:hAnsi="Times New Roman" w:cs="Times New Roman"/>
        </w:rPr>
        <w:t>) from ‘recklessness’ (</w:t>
      </w:r>
      <w:r w:rsidR="0026128F" w:rsidRPr="009538C8">
        <w:rPr>
          <w:rFonts w:ascii="Times New Roman" w:hAnsi="Times New Roman" w:cs="Times New Roman"/>
          <w:i/>
          <w:iCs/>
        </w:rPr>
        <w:t>OLD</w:t>
      </w:r>
      <w:r w:rsidR="0026128F">
        <w:rPr>
          <w:rFonts w:ascii="Times New Roman" w:hAnsi="Times New Roman" w:cs="Times New Roman"/>
        </w:rPr>
        <w:t xml:space="preserve">, s.v. </w:t>
      </w:r>
      <w:r w:rsidR="00F47111" w:rsidRPr="009538C8">
        <w:rPr>
          <w:rFonts w:ascii="Times New Roman" w:hAnsi="Times New Roman" w:cs="Times New Roman"/>
          <w:i/>
          <w:iCs/>
        </w:rPr>
        <w:t>audacia</w:t>
      </w:r>
      <w:r w:rsidR="009538C8">
        <w:rPr>
          <w:rFonts w:ascii="Times New Roman" w:hAnsi="Times New Roman" w:cs="Times New Roman"/>
        </w:rPr>
        <w:t>,</w:t>
      </w:r>
      <w:r w:rsidR="0026128F">
        <w:rPr>
          <w:rFonts w:ascii="Times New Roman" w:hAnsi="Times New Roman" w:cs="Times New Roman"/>
        </w:rPr>
        <w:t xml:space="preserve"> 2</w:t>
      </w:r>
      <w:r w:rsidR="00792FA3">
        <w:rPr>
          <w:rFonts w:ascii="Times New Roman" w:hAnsi="Times New Roman" w:cs="Times New Roman"/>
        </w:rPr>
        <w:t>)</w:t>
      </w:r>
      <w:r w:rsidR="00DB5C11">
        <w:rPr>
          <w:rFonts w:ascii="Times New Roman" w:hAnsi="Times New Roman" w:cs="Times New Roman"/>
        </w:rPr>
        <w:t xml:space="preserve"> creating a ‘‘slight suspense’’ (Dyck, 2014, p.64)</w:t>
      </w:r>
      <w:r w:rsidR="007D239D">
        <w:rPr>
          <w:rFonts w:ascii="Times New Roman" w:hAnsi="Times New Roman" w:cs="Times New Roman"/>
        </w:rPr>
        <w:t xml:space="preserve"> whilst </w:t>
      </w:r>
      <w:r w:rsidR="00C847DE">
        <w:rPr>
          <w:rFonts w:ascii="Times New Roman" w:hAnsi="Times New Roman" w:cs="Times New Roman"/>
        </w:rPr>
        <w:t xml:space="preserve">reinforcing senatorial unity in </w:t>
      </w:r>
      <w:r w:rsidR="00B973BF">
        <w:rPr>
          <w:rFonts w:ascii="Times New Roman" w:hAnsi="Times New Roman" w:cs="Times New Roman"/>
        </w:rPr>
        <w:t>rendering</w:t>
      </w:r>
      <w:r w:rsidR="00C847DE">
        <w:rPr>
          <w:rFonts w:ascii="Times New Roman" w:hAnsi="Times New Roman" w:cs="Times New Roman"/>
        </w:rPr>
        <w:t xml:space="preserve"> them appalled witness</w:t>
      </w:r>
      <w:r w:rsidR="00E36BF2">
        <w:rPr>
          <w:rFonts w:ascii="Times New Roman" w:hAnsi="Times New Roman" w:cs="Times New Roman"/>
        </w:rPr>
        <w:t>es</w:t>
      </w:r>
      <w:r w:rsidR="00C847DE">
        <w:rPr>
          <w:rFonts w:ascii="Times New Roman" w:hAnsi="Times New Roman" w:cs="Times New Roman"/>
        </w:rPr>
        <w:t xml:space="preserve"> to a</w:t>
      </w:r>
      <w:r w:rsidR="00FE4A98">
        <w:rPr>
          <w:rFonts w:ascii="Times New Roman" w:hAnsi="Times New Roman" w:cs="Times New Roman"/>
        </w:rPr>
        <w:t xml:space="preserve"> chaotic force</w:t>
      </w:r>
      <w:r w:rsidR="00C847DE">
        <w:rPr>
          <w:rFonts w:ascii="Times New Roman" w:hAnsi="Times New Roman" w:cs="Times New Roman"/>
        </w:rPr>
        <w:t xml:space="preserve"> whose destruction is inevitable but impossible to predict</w:t>
      </w:r>
      <w:r w:rsidR="005F2941">
        <w:rPr>
          <w:rFonts w:ascii="Times New Roman" w:hAnsi="Times New Roman" w:cs="Times New Roman"/>
        </w:rPr>
        <w:t>.</w:t>
      </w:r>
    </w:p>
    <w:p w14:paraId="3852FBB0" w14:textId="312A0096" w:rsidR="00214FD8" w:rsidRDefault="002837D4" w:rsidP="00B13FDB">
      <w:pPr>
        <w:spacing w:line="480" w:lineRule="auto"/>
        <w:rPr>
          <w:rFonts w:ascii="Times New Roman" w:hAnsi="Times New Roman" w:cs="Times New Roman"/>
        </w:rPr>
      </w:pPr>
      <w:r>
        <w:rPr>
          <w:rFonts w:ascii="Times New Roman" w:hAnsi="Times New Roman" w:cs="Times New Roman"/>
        </w:rPr>
        <w:t xml:space="preserve">     </w:t>
      </w:r>
      <w:r w:rsidR="00456490">
        <w:rPr>
          <w:rFonts w:ascii="Times New Roman" w:hAnsi="Times New Roman" w:cs="Times New Roman"/>
        </w:rPr>
        <w:t>The fourth question</w:t>
      </w:r>
      <w:r w:rsidR="0067038A">
        <w:rPr>
          <w:rFonts w:ascii="Times New Roman" w:hAnsi="Times New Roman" w:cs="Times New Roman"/>
        </w:rPr>
        <w:t xml:space="preserve"> uses</w:t>
      </w:r>
      <w:r w:rsidR="00456490">
        <w:rPr>
          <w:rFonts w:ascii="Times New Roman" w:hAnsi="Times New Roman" w:cs="Times New Roman"/>
        </w:rPr>
        <w:t xml:space="preserve"> </w:t>
      </w:r>
      <w:r w:rsidR="00560752">
        <w:rPr>
          <w:rFonts w:ascii="Times New Roman" w:hAnsi="Times New Roman" w:cs="Times New Roman"/>
        </w:rPr>
        <w:t xml:space="preserve">emphatic </w:t>
      </w:r>
      <w:r w:rsidR="00456490">
        <w:rPr>
          <w:rFonts w:ascii="Times New Roman" w:hAnsi="Times New Roman" w:cs="Times New Roman"/>
        </w:rPr>
        <w:t xml:space="preserve">anaphora </w:t>
      </w:r>
      <w:r w:rsidR="0067038A">
        <w:rPr>
          <w:rFonts w:ascii="Times New Roman" w:hAnsi="Times New Roman" w:cs="Times New Roman"/>
        </w:rPr>
        <w:t xml:space="preserve">to </w:t>
      </w:r>
      <w:r w:rsidR="00456490">
        <w:rPr>
          <w:rFonts w:ascii="Times New Roman" w:hAnsi="Times New Roman" w:cs="Times New Roman"/>
        </w:rPr>
        <w:t xml:space="preserve">repeat </w:t>
      </w:r>
      <w:r w:rsidR="00456490" w:rsidRPr="00456490">
        <w:rPr>
          <w:rFonts w:ascii="Times New Roman" w:hAnsi="Times New Roman" w:cs="Times New Roman"/>
          <w:i/>
          <w:iCs/>
        </w:rPr>
        <w:t>nihil</w:t>
      </w:r>
      <w:r w:rsidR="00456490">
        <w:rPr>
          <w:rFonts w:ascii="Times New Roman" w:hAnsi="Times New Roman" w:cs="Times New Roman"/>
        </w:rPr>
        <w:t xml:space="preserve"> six times, broadening the scope of Catiline’s alienation</w:t>
      </w:r>
      <w:r w:rsidR="00504D2A">
        <w:rPr>
          <w:rFonts w:ascii="Times New Roman" w:hAnsi="Times New Roman" w:cs="Times New Roman"/>
        </w:rPr>
        <w:t xml:space="preserve"> by highlighting all the factors his frenzied designs </w:t>
      </w:r>
      <w:r w:rsidR="00CB2B7C">
        <w:rPr>
          <w:rFonts w:ascii="Times New Roman" w:hAnsi="Times New Roman" w:cs="Times New Roman"/>
        </w:rPr>
        <w:t xml:space="preserve">should respect but </w:t>
      </w:r>
      <w:r w:rsidR="00504D2A">
        <w:rPr>
          <w:rFonts w:ascii="Times New Roman" w:hAnsi="Times New Roman" w:cs="Times New Roman"/>
        </w:rPr>
        <w:t>are not deterred by;</w:t>
      </w:r>
      <w:r w:rsidR="0067038A">
        <w:rPr>
          <w:rFonts w:ascii="Times New Roman" w:hAnsi="Times New Roman" w:cs="Times New Roman"/>
        </w:rPr>
        <w:t xml:space="preserve"> </w:t>
      </w:r>
      <w:r w:rsidR="00D9628F">
        <w:rPr>
          <w:rFonts w:ascii="Times New Roman" w:hAnsi="Times New Roman" w:cs="Times New Roman"/>
        </w:rPr>
        <w:t xml:space="preserve">it is </w:t>
      </w:r>
      <w:r w:rsidR="00504D2A">
        <w:rPr>
          <w:rFonts w:ascii="Times New Roman" w:hAnsi="Times New Roman" w:cs="Times New Roman"/>
        </w:rPr>
        <w:t xml:space="preserve">now </w:t>
      </w:r>
      <w:r w:rsidR="00D9628F">
        <w:rPr>
          <w:rFonts w:ascii="Times New Roman" w:hAnsi="Times New Roman" w:cs="Times New Roman"/>
        </w:rPr>
        <w:t>no longer</w:t>
      </w:r>
      <w:r w:rsidR="00DB3552">
        <w:rPr>
          <w:rFonts w:ascii="Times New Roman" w:hAnsi="Times New Roman" w:cs="Times New Roman"/>
        </w:rPr>
        <w:t xml:space="preserve"> only</w:t>
      </w:r>
      <w:r w:rsidR="00D9628F">
        <w:rPr>
          <w:rFonts w:ascii="Times New Roman" w:hAnsi="Times New Roman" w:cs="Times New Roman"/>
        </w:rPr>
        <w:t xml:space="preserve"> </w:t>
      </w:r>
      <w:r w:rsidR="00787010">
        <w:rPr>
          <w:rFonts w:ascii="Times New Roman" w:hAnsi="Times New Roman" w:cs="Times New Roman"/>
        </w:rPr>
        <w:t>‘the gathering of all good men’ (</w:t>
      </w:r>
      <w:r w:rsidR="00C2650B" w:rsidRPr="00C2650B">
        <w:rPr>
          <w:rFonts w:ascii="Times New Roman" w:hAnsi="Times New Roman" w:cs="Times New Roman"/>
          <w:i/>
          <w:iCs/>
        </w:rPr>
        <w:t>nihil</w:t>
      </w:r>
      <w:r w:rsidR="00C2650B">
        <w:rPr>
          <w:rFonts w:ascii="Times New Roman" w:hAnsi="Times New Roman" w:cs="Times New Roman"/>
        </w:rPr>
        <w:t xml:space="preserve"> </w:t>
      </w:r>
      <w:r w:rsidR="00787010" w:rsidRPr="00787010">
        <w:rPr>
          <w:rFonts w:ascii="Times New Roman" w:hAnsi="Times New Roman" w:cs="Times New Roman"/>
          <w:i/>
          <w:iCs/>
        </w:rPr>
        <w:t>concursus bonorum omnium</w:t>
      </w:r>
      <w:r w:rsidR="00787010">
        <w:rPr>
          <w:rFonts w:ascii="Times New Roman" w:hAnsi="Times New Roman" w:cs="Times New Roman"/>
        </w:rPr>
        <w:t xml:space="preserve">, 1.4) </w:t>
      </w:r>
      <w:r w:rsidR="00110E56">
        <w:rPr>
          <w:rFonts w:ascii="Times New Roman" w:hAnsi="Times New Roman" w:cs="Times New Roman"/>
        </w:rPr>
        <w:t xml:space="preserve">in the senate </w:t>
      </w:r>
      <w:r w:rsidR="00787010">
        <w:rPr>
          <w:rFonts w:ascii="Times New Roman" w:hAnsi="Times New Roman" w:cs="Times New Roman"/>
        </w:rPr>
        <w:t xml:space="preserve">with </w:t>
      </w:r>
      <w:r w:rsidR="00042F2F">
        <w:rPr>
          <w:rFonts w:ascii="Times New Roman" w:hAnsi="Times New Roman" w:cs="Times New Roman"/>
        </w:rPr>
        <w:t>‘their faces and expressions’ (</w:t>
      </w:r>
      <w:r w:rsidR="00E26413" w:rsidRPr="00E26413">
        <w:rPr>
          <w:rFonts w:ascii="Times New Roman" w:hAnsi="Times New Roman" w:cs="Times New Roman"/>
          <w:i/>
          <w:iCs/>
        </w:rPr>
        <w:t>nihil</w:t>
      </w:r>
      <w:r w:rsidR="00E26413">
        <w:rPr>
          <w:rFonts w:ascii="Times New Roman" w:hAnsi="Times New Roman" w:cs="Times New Roman"/>
        </w:rPr>
        <w:t xml:space="preserve"> </w:t>
      </w:r>
      <w:r w:rsidR="00042F2F" w:rsidRPr="00110E56">
        <w:rPr>
          <w:rFonts w:ascii="Times New Roman" w:hAnsi="Times New Roman" w:cs="Times New Roman"/>
          <w:i/>
          <w:iCs/>
        </w:rPr>
        <w:t>horum ora vultusque</w:t>
      </w:r>
      <w:r w:rsidR="00042F2F">
        <w:rPr>
          <w:rFonts w:ascii="Times New Roman" w:hAnsi="Times New Roman" w:cs="Times New Roman"/>
        </w:rPr>
        <w:t>, 1.5)</w:t>
      </w:r>
      <w:r w:rsidR="00110E56">
        <w:rPr>
          <w:rFonts w:ascii="Times New Roman" w:hAnsi="Times New Roman" w:cs="Times New Roman"/>
        </w:rPr>
        <w:t xml:space="preserve"> </w:t>
      </w:r>
      <w:r w:rsidR="0037204C">
        <w:rPr>
          <w:rFonts w:ascii="Times New Roman" w:hAnsi="Times New Roman" w:cs="Times New Roman"/>
        </w:rPr>
        <w:t>regarding</w:t>
      </w:r>
      <w:r w:rsidR="00110E56">
        <w:rPr>
          <w:rFonts w:ascii="Times New Roman" w:hAnsi="Times New Roman" w:cs="Times New Roman"/>
        </w:rPr>
        <w:t xml:space="preserve"> </w:t>
      </w:r>
      <w:r w:rsidR="00891958">
        <w:rPr>
          <w:rFonts w:ascii="Times New Roman" w:hAnsi="Times New Roman" w:cs="Times New Roman"/>
        </w:rPr>
        <w:t xml:space="preserve">him </w:t>
      </w:r>
      <w:r w:rsidR="0037204C">
        <w:rPr>
          <w:rFonts w:ascii="Times New Roman" w:hAnsi="Times New Roman" w:cs="Times New Roman"/>
        </w:rPr>
        <w:t>with</w:t>
      </w:r>
      <w:r w:rsidR="00E5036A">
        <w:rPr>
          <w:rFonts w:ascii="Times New Roman" w:hAnsi="Times New Roman" w:cs="Times New Roman"/>
        </w:rPr>
        <w:t xml:space="preserve"> </w:t>
      </w:r>
      <w:r w:rsidR="00110E56">
        <w:rPr>
          <w:rFonts w:ascii="Times New Roman" w:hAnsi="Times New Roman" w:cs="Times New Roman"/>
        </w:rPr>
        <w:t xml:space="preserve">horror </w:t>
      </w:r>
      <w:r w:rsidR="00DB3552">
        <w:rPr>
          <w:rFonts w:ascii="Times New Roman" w:hAnsi="Times New Roman" w:cs="Times New Roman"/>
        </w:rPr>
        <w:t>that Catiline is set</w:t>
      </w:r>
      <w:r w:rsidR="00307C5A">
        <w:rPr>
          <w:rFonts w:ascii="Times New Roman" w:hAnsi="Times New Roman" w:cs="Times New Roman"/>
        </w:rPr>
        <w:t xml:space="preserve"> in opposition to</w:t>
      </w:r>
      <w:r w:rsidR="0080377E">
        <w:rPr>
          <w:rFonts w:ascii="Times New Roman" w:hAnsi="Times New Roman" w:cs="Times New Roman"/>
        </w:rPr>
        <w:t xml:space="preserve">, but also </w:t>
      </w:r>
      <w:r w:rsidR="00250593">
        <w:rPr>
          <w:rFonts w:ascii="Times New Roman" w:hAnsi="Times New Roman" w:cs="Times New Roman"/>
        </w:rPr>
        <w:t xml:space="preserve">the wider </w:t>
      </w:r>
      <w:r w:rsidR="0080377E">
        <w:rPr>
          <w:rFonts w:ascii="Times New Roman" w:hAnsi="Times New Roman" w:cs="Times New Roman"/>
        </w:rPr>
        <w:t>‘public’s fear’ (</w:t>
      </w:r>
      <w:r w:rsidR="00E26413" w:rsidRPr="00E26413">
        <w:rPr>
          <w:rFonts w:ascii="Times New Roman" w:hAnsi="Times New Roman" w:cs="Times New Roman"/>
          <w:i/>
          <w:iCs/>
        </w:rPr>
        <w:t>nihil</w:t>
      </w:r>
      <w:r w:rsidR="00E26413">
        <w:rPr>
          <w:rFonts w:ascii="Times New Roman" w:hAnsi="Times New Roman" w:cs="Times New Roman"/>
        </w:rPr>
        <w:t xml:space="preserve"> </w:t>
      </w:r>
      <w:r w:rsidR="0080377E" w:rsidRPr="0080377E">
        <w:rPr>
          <w:rFonts w:ascii="Times New Roman" w:hAnsi="Times New Roman" w:cs="Times New Roman"/>
          <w:i/>
          <w:iCs/>
        </w:rPr>
        <w:t>timor populi</w:t>
      </w:r>
      <w:r w:rsidR="0080377E">
        <w:rPr>
          <w:rFonts w:ascii="Times New Roman" w:hAnsi="Times New Roman" w:cs="Times New Roman"/>
        </w:rPr>
        <w:t>, 1.</w:t>
      </w:r>
      <w:r w:rsidR="00E26413">
        <w:rPr>
          <w:rFonts w:ascii="Times New Roman" w:hAnsi="Times New Roman" w:cs="Times New Roman"/>
        </w:rPr>
        <w:t>3</w:t>
      </w:r>
      <w:r w:rsidR="0080377E">
        <w:rPr>
          <w:rFonts w:ascii="Times New Roman" w:hAnsi="Times New Roman" w:cs="Times New Roman"/>
        </w:rPr>
        <w:t>)</w:t>
      </w:r>
      <w:r w:rsidR="00814DDC">
        <w:rPr>
          <w:rFonts w:ascii="Times New Roman" w:hAnsi="Times New Roman" w:cs="Times New Roman"/>
        </w:rPr>
        <w:t>.</w:t>
      </w:r>
      <w:r w:rsidR="00830BE6">
        <w:rPr>
          <w:rFonts w:ascii="Times New Roman" w:hAnsi="Times New Roman" w:cs="Times New Roman"/>
        </w:rPr>
        <w:t xml:space="preserve"> </w:t>
      </w:r>
      <w:r w:rsidR="00C958CE">
        <w:rPr>
          <w:rFonts w:ascii="Times New Roman" w:hAnsi="Times New Roman" w:cs="Times New Roman"/>
        </w:rPr>
        <w:t>Cicero pushes this alienation even further</w:t>
      </w:r>
      <w:r w:rsidR="00D844EE">
        <w:rPr>
          <w:rFonts w:ascii="Times New Roman" w:hAnsi="Times New Roman" w:cs="Times New Roman"/>
        </w:rPr>
        <w:t xml:space="preserve"> </w:t>
      </w:r>
      <w:r w:rsidR="007F4D29">
        <w:rPr>
          <w:rFonts w:ascii="Times New Roman" w:hAnsi="Times New Roman" w:cs="Times New Roman"/>
        </w:rPr>
        <w:t xml:space="preserve">with </w:t>
      </w:r>
      <w:r w:rsidR="00D844EE">
        <w:rPr>
          <w:rFonts w:ascii="Times New Roman" w:hAnsi="Times New Roman" w:cs="Times New Roman"/>
        </w:rPr>
        <w:t xml:space="preserve">his </w:t>
      </w:r>
      <w:r w:rsidR="007F4D29">
        <w:rPr>
          <w:rFonts w:ascii="Times New Roman" w:hAnsi="Times New Roman" w:cs="Times New Roman"/>
        </w:rPr>
        <w:t xml:space="preserve">pointed mention </w:t>
      </w:r>
      <w:r w:rsidR="00B53AF7">
        <w:rPr>
          <w:rFonts w:ascii="Times New Roman" w:hAnsi="Times New Roman" w:cs="Times New Roman"/>
        </w:rPr>
        <w:t>to</w:t>
      </w:r>
      <w:r w:rsidR="007F4D29">
        <w:rPr>
          <w:rFonts w:ascii="Times New Roman" w:hAnsi="Times New Roman" w:cs="Times New Roman"/>
        </w:rPr>
        <w:t xml:space="preserve"> </w:t>
      </w:r>
      <w:r w:rsidR="00CC7E61">
        <w:rPr>
          <w:rFonts w:ascii="Times New Roman" w:hAnsi="Times New Roman" w:cs="Times New Roman"/>
        </w:rPr>
        <w:t>‘this most fortified place’ (</w:t>
      </w:r>
      <w:r w:rsidR="00A12899" w:rsidRPr="00A12899">
        <w:rPr>
          <w:rFonts w:ascii="Times New Roman" w:hAnsi="Times New Roman" w:cs="Times New Roman"/>
          <w:i/>
          <w:iCs/>
        </w:rPr>
        <w:t>nihil</w:t>
      </w:r>
      <w:r w:rsidR="00A12899">
        <w:rPr>
          <w:rFonts w:ascii="Times New Roman" w:hAnsi="Times New Roman" w:cs="Times New Roman"/>
        </w:rPr>
        <w:t xml:space="preserve"> </w:t>
      </w:r>
      <w:r w:rsidR="00CC7E61" w:rsidRPr="00523913">
        <w:rPr>
          <w:rFonts w:ascii="Times New Roman" w:hAnsi="Times New Roman" w:cs="Times New Roman"/>
          <w:i/>
          <w:iCs/>
        </w:rPr>
        <w:t>hic munitissimus</w:t>
      </w:r>
      <w:r w:rsidR="00CC7E61">
        <w:rPr>
          <w:rFonts w:ascii="Times New Roman" w:hAnsi="Times New Roman" w:cs="Times New Roman"/>
        </w:rPr>
        <w:t xml:space="preserve"> […] </w:t>
      </w:r>
      <w:r w:rsidR="00CC7E61" w:rsidRPr="00523913">
        <w:rPr>
          <w:rFonts w:ascii="Times New Roman" w:hAnsi="Times New Roman" w:cs="Times New Roman"/>
          <w:i/>
          <w:iCs/>
        </w:rPr>
        <w:t>locus</w:t>
      </w:r>
      <w:r w:rsidR="00CC7E61">
        <w:rPr>
          <w:rFonts w:ascii="Times New Roman" w:hAnsi="Times New Roman" w:cs="Times New Roman"/>
        </w:rPr>
        <w:t>, 1.4)</w:t>
      </w:r>
      <w:r w:rsidR="00D844EE">
        <w:rPr>
          <w:rFonts w:ascii="Times New Roman" w:hAnsi="Times New Roman" w:cs="Times New Roman"/>
        </w:rPr>
        <w:t>, the</w:t>
      </w:r>
      <w:r w:rsidR="00EE5FF3">
        <w:rPr>
          <w:rFonts w:ascii="Times New Roman" w:hAnsi="Times New Roman" w:cs="Times New Roman"/>
        </w:rPr>
        <w:t xml:space="preserve"> temple of Jupiter Stator,</w:t>
      </w:r>
      <w:r w:rsidR="00D844EE">
        <w:rPr>
          <w:rFonts w:ascii="Times New Roman" w:hAnsi="Times New Roman" w:cs="Times New Roman"/>
        </w:rPr>
        <w:t xml:space="preserve"> </w:t>
      </w:r>
      <w:r w:rsidR="00CC7E61">
        <w:rPr>
          <w:rFonts w:ascii="Times New Roman" w:hAnsi="Times New Roman" w:cs="Times New Roman"/>
        </w:rPr>
        <w:t xml:space="preserve">that </w:t>
      </w:r>
      <w:r w:rsidR="00EE5FF3">
        <w:rPr>
          <w:rFonts w:ascii="Times New Roman" w:hAnsi="Times New Roman" w:cs="Times New Roman"/>
        </w:rPr>
        <w:t xml:space="preserve">Cicero implies </w:t>
      </w:r>
      <w:r w:rsidR="00D844EE">
        <w:rPr>
          <w:rFonts w:ascii="Times New Roman" w:hAnsi="Times New Roman" w:cs="Times New Roman"/>
        </w:rPr>
        <w:t xml:space="preserve">Catiline’s </w:t>
      </w:r>
      <w:r w:rsidR="00CC7E61">
        <w:rPr>
          <w:rFonts w:ascii="Times New Roman" w:hAnsi="Times New Roman" w:cs="Times New Roman"/>
        </w:rPr>
        <w:t xml:space="preserve">threats of violence have forced him to convene the </w:t>
      </w:r>
      <w:r w:rsidR="00D844EE">
        <w:rPr>
          <w:rFonts w:ascii="Times New Roman" w:hAnsi="Times New Roman" w:cs="Times New Roman"/>
        </w:rPr>
        <w:t>senatorial meeting in.</w:t>
      </w:r>
      <w:r w:rsidR="00830BE6">
        <w:rPr>
          <w:rFonts w:ascii="Times New Roman" w:hAnsi="Times New Roman" w:cs="Times New Roman"/>
        </w:rPr>
        <w:t xml:space="preserve"> </w:t>
      </w:r>
      <w:r w:rsidR="00BE7260">
        <w:rPr>
          <w:rFonts w:ascii="Times New Roman" w:hAnsi="Times New Roman" w:cs="Times New Roman"/>
        </w:rPr>
        <w:t>T</w:t>
      </w:r>
      <w:r w:rsidR="00B95A13">
        <w:rPr>
          <w:rFonts w:ascii="Times New Roman" w:hAnsi="Times New Roman" w:cs="Times New Roman"/>
        </w:rPr>
        <w:t>his</w:t>
      </w:r>
      <w:r w:rsidR="0020111B">
        <w:rPr>
          <w:rFonts w:ascii="Times New Roman" w:hAnsi="Times New Roman" w:cs="Times New Roman"/>
        </w:rPr>
        <w:t xml:space="preserve"> temple, </w:t>
      </w:r>
      <w:r w:rsidR="00AC20B5">
        <w:rPr>
          <w:rFonts w:ascii="Times New Roman" w:hAnsi="Times New Roman" w:cs="Times New Roman"/>
        </w:rPr>
        <w:t>promised</w:t>
      </w:r>
      <w:r w:rsidR="00C8708E">
        <w:rPr>
          <w:rFonts w:ascii="Times New Roman" w:hAnsi="Times New Roman" w:cs="Times New Roman"/>
        </w:rPr>
        <w:t xml:space="preserve"> by Romulus to Jupiter </w:t>
      </w:r>
      <w:r w:rsidR="008D776D">
        <w:rPr>
          <w:rFonts w:ascii="Times New Roman" w:hAnsi="Times New Roman" w:cs="Times New Roman"/>
        </w:rPr>
        <w:t>‘who establishe</w:t>
      </w:r>
      <w:r w:rsidR="004920DC">
        <w:rPr>
          <w:rFonts w:ascii="Times New Roman" w:hAnsi="Times New Roman" w:cs="Times New Roman"/>
        </w:rPr>
        <w:t>s</w:t>
      </w:r>
      <w:r w:rsidR="008D776D">
        <w:rPr>
          <w:rFonts w:ascii="Times New Roman" w:hAnsi="Times New Roman" w:cs="Times New Roman"/>
        </w:rPr>
        <w:t xml:space="preserve"> and upholds’ (</w:t>
      </w:r>
      <w:r w:rsidR="008D776D" w:rsidRPr="0004372E">
        <w:rPr>
          <w:rFonts w:ascii="Times New Roman" w:hAnsi="Times New Roman" w:cs="Times New Roman"/>
          <w:i/>
          <w:iCs/>
        </w:rPr>
        <w:t>OLD</w:t>
      </w:r>
      <w:r w:rsidR="008D776D">
        <w:rPr>
          <w:rFonts w:ascii="Times New Roman" w:hAnsi="Times New Roman" w:cs="Times New Roman"/>
        </w:rPr>
        <w:t xml:space="preserve">, s.v. </w:t>
      </w:r>
      <w:r w:rsidR="008D776D" w:rsidRPr="0004372E">
        <w:rPr>
          <w:rFonts w:ascii="Times New Roman" w:hAnsi="Times New Roman" w:cs="Times New Roman"/>
          <w:i/>
          <w:iCs/>
        </w:rPr>
        <w:t>stator</w:t>
      </w:r>
      <w:r w:rsidR="008C182C">
        <w:rPr>
          <w:rFonts w:ascii="Times New Roman" w:hAnsi="Times New Roman" w:cs="Times New Roman"/>
          <w:i/>
          <w:iCs/>
        </w:rPr>
        <w:t xml:space="preserve"> </w:t>
      </w:r>
      <w:r w:rsidR="008C182C" w:rsidRPr="008C182C">
        <w:rPr>
          <w:rFonts w:ascii="Times New Roman" w:hAnsi="Times New Roman" w:cs="Times New Roman"/>
        </w:rPr>
        <w:t>2</w:t>
      </w:r>
      <w:r w:rsidR="008D776D">
        <w:rPr>
          <w:rFonts w:ascii="Times New Roman" w:hAnsi="Times New Roman" w:cs="Times New Roman"/>
        </w:rPr>
        <w:t>)</w:t>
      </w:r>
      <w:r w:rsidR="008F3763">
        <w:rPr>
          <w:rFonts w:ascii="Times New Roman" w:hAnsi="Times New Roman" w:cs="Times New Roman"/>
        </w:rPr>
        <w:t xml:space="preserve">, </w:t>
      </w:r>
      <w:r w:rsidR="00AC20B5">
        <w:rPr>
          <w:rFonts w:ascii="Times New Roman" w:hAnsi="Times New Roman" w:cs="Times New Roman"/>
        </w:rPr>
        <w:t>if the deity would allow</w:t>
      </w:r>
      <w:r w:rsidR="00EA23DB">
        <w:rPr>
          <w:rFonts w:ascii="Times New Roman" w:hAnsi="Times New Roman" w:cs="Times New Roman"/>
        </w:rPr>
        <w:t xml:space="preserve"> the fledgling Rome to survive a</w:t>
      </w:r>
      <w:r w:rsidR="001F6434">
        <w:rPr>
          <w:rFonts w:ascii="Times New Roman" w:hAnsi="Times New Roman" w:cs="Times New Roman"/>
        </w:rPr>
        <w:t>nnihilation at the hands of the</w:t>
      </w:r>
      <w:r w:rsidR="00EA23DB">
        <w:rPr>
          <w:rFonts w:ascii="Times New Roman" w:hAnsi="Times New Roman" w:cs="Times New Roman"/>
        </w:rPr>
        <w:t xml:space="preserve"> </w:t>
      </w:r>
      <w:r w:rsidR="00C8708E">
        <w:rPr>
          <w:rFonts w:ascii="Times New Roman" w:hAnsi="Times New Roman" w:cs="Times New Roman"/>
        </w:rPr>
        <w:t>Sabine</w:t>
      </w:r>
      <w:r w:rsidR="001F6434">
        <w:rPr>
          <w:rFonts w:ascii="Times New Roman" w:hAnsi="Times New Roman" w:cs="Times New Roman"/>
        </w:rPr>
        <w:t>s</w:t>
      </w:r>
      <w:r w:rsidR="005522D3">
        <w:rPr>
          <w:rFonts w:ascii="Times New Roman" w:hAnsi="Times New Roman" w:cs="Times New Roman"/>
        </w:rPr>
        <w:t>, al</w:t>
      </w:r>
      <w:r w:rsidR="00B95A13">
        <w:rPr>
          <w:rFonts w:ascii="Times New Roman" w:hAnsi="Times New Roman" w:cs="Times New Roman"/>
        </w:rPr>
        <w:t xml:space="preserve">lows the orator to </w:t>
      </w:r>
      <w:r w:rsidR="003438DF">
        <w:rPr>
          <w:rFonts w:ascii="Times New Roman" w:hAnsi="Times New Roman" w:cs="Times New Roman"/>
        </w:rPr>
        <w:t xml:space="preserve">reference Jupiter </w:t>
      </w:r>
      <w:r w:rsidR="00DD1DC3">
        <w:rPr>
          <w:rFonts w:ascii="Times New Roman" w:hAnsi="Times New Roman" w:cs="Times New Roman"/>
        </w:rPr>
        <w:t>‘</w:t>
      </w:r>
      <w:r w:rsidR="0004728D">
        <w:rPr>
          <w:rFonts w:ascii="Times New Roman" w:hAnsi="Times New Roman" w:cs="Times New Roman"/>
        </w:rPr>
        <w:t>‘</w:t>
      </w:r>
      <w:r w:rsidR="00DD1DC3">
        <w:rPr>
          <w:rFonts w:ascii="Times New Roman" w:hAnsi="Times New Roman" w:cs="Times New Roman"/>
        </w:rPr>
        <w:t xml:space="preserve">[…] </w:t>
      </w:r>
      <w:r w:rsidR="00EF7D35">
        <w:rPr>
          <w:rFonts w:ascii="Times New Roman" w:hAnsi="Times New Roman" w:cs="Times New Roman"/>
        </w:rPr>
        <w:t>from the very spot where the founder had prayed for the intercession of the same god</w:t>
      </w:r>
      <w:r w:rsidR="00EE6CA8">
        <w:rPr>
          <w:rFonts w:ascii="Times New Roman" w:hAnsi="Times New Roman" w:cs="Times New Roman"/>
        </w:rPr>
        <w:t xml:space="preserve"> at a moment of similarly grave danger to the continued existence of the city’’ (Vasaly, 1993, p.53)</w:t>
      </w:r>
      <w:r w:rsidR="00931BF5">
        <w:rPr>
          <w:rFonts w:ascii="Times New Roman" w:hAnsi="Times New Roman" w:cs="Times New Roman"/>
        </w:rPr>
        <w:t xml:space="preserve">; </w:t>
      </w:r>
      <w:r w:rsidR="007223A2">
        <w:rPr>
          <w:rFonts w:ascii="Times New Roman" w:hAnsi="Times New Roman" w:cs="Times New Roman"/>
        </w:rPr>
        <w:t xml:space="preserve">Cicero therefore </w:t>
      </w:r>
      <w:r w:rsidR="001A4EE2">
        <w:rPr>
          <w:rFonts w:ascii="Times New Roman" w:hAnsi="Times New Roman" w:cs="Times New Roman"/>
        </w:rPr>
        <w:t>places Catiline in opposition to himself</w:t>
      </w:r>
      <w:r w:rsidR="00552E3C">
        <w:rPr>
          <w:rFonts w:ascii="Times New Roman" w:hAnsi="Times New Roman" w:cs="Times New Roman"/>
        </w:rPr>
        <w:t xml:space="preserve">, the city’s founder, and the will of god, and the orator’s placement of the verb as the last word of the question builds </w:t>
      </w:r>
      <w:r w:rsidR="007E6368">
        <w:rPr>
          <w:rFonts w:ascii="Times New Roman" w:hAnsi="Times New Roman" w:cs="Times New Roman"/>
        </w:rPr>
        <w:lastRenderedPageBreak/>
        <w:t xml:space="preserve">anticipation so that when at last it does arrive, </w:t>
      </w:r>
      <w:r w:rsidR="00E542B5">
        <w:rPr>
          <w:rFonts w:ascii="Times New Roman" w:hAnsi="Times New Roman" w:cs="Times New Roman"/>
        </w:rPr>
        <w:t>‘have the</w:t>
      </w:r>
      <w:r w:rsidR="007E6368">
        <w:rPr>
          <w:rFonts w:ascii="Times New Roman" w:hAnsi="Times New Roman" w:cs="Times New Roman"/>
        </w:rPr>
        <w:t>se things</w:t>
      </w:r>
      <w:r w:rsidR="00E542B5">
        <w:rPr>
          <w:rFonts w:ascii="Times New Roman" w:hAnsi="Times New Roman" w:cs="Times New Roman"/>
        </w:rPr>
        <w:t xml:space="preserve"> not touched you?’ (</w:t>
      </w:r>
      <w:r w:rsidR="00E542B5" w:rsidRPr="001A0915">
        <w:rPr>
          <w:rFonts w:ascii="Times New Roman" w:hAnsi="Times New Roman" w:cs="Times New Roman"/>
          <w:i/>
          <w:iCs/>
        </w:rPr>
        <w:t>moverunt</w:t>
      </w:r>
      <w:r w:rsidR="00E542B5">
        <w:rPr>
          <w:rFonts w:ascii="Times New Roman" w:hAnsi="Times New Roman" w:cs="Times New Roman"/>
        </w:rPr>
        <w:t xml:space="preserve">, 1.5; </w:t>
      </w:r>
      <w:r w:rsidR="00E542B5" w:rsidRPr="00955098">
        <w:rPr>
          <w:rFonts w:ascii="Times New Roman" w:hAnsi="Times New Roman" w:cs="Times New Roman"/>
          <w:i/>
          <w:iCs/>
        </w:rPr>
        <w:t>OLD</w:t>
      </w:r>
      <w:r w:rsidR="00E542B5">
        <w:rPr>
          <w:rFonts w:ascii="Times New Roman" w:hAnsi="Times New Roman" w:cs="Times New Roman"/>
        </w:rPr>
        <w:t xml:space="preserve">, s.v. </w:t>
      </w:r>
      <w:r w:rsidR="00E542B5" w:rsidRPr="00955098">
        <w:rPr>
          <w:rFonts w:ascii="Times New Roman" w:hAnsi="Times New Roman" w:cs="Times New Roman"/>
          <w:i/>
          <w:iCs/>
        </w:rPr>
        <w:t>moveo</w:t>
      </w:r>
      <w:r w:rsidR="00E542B5">
        <w:rPr>
          <w:rFonts w:ascii="Times New Roman" w:hAnsi="Times New Roman" w:cs="Times New Roman"/>
        </w:rPr>
        <w:t xml:space="preserve"> 15), </w:t>
      </w:r>
      <w:r w:rsidR="005F2941">
        <w:rPr>
          <w:rFonts w:ascii="Times New Roman" w:hAnsi="Times New Roman" w:cs="Times New Roman"/>
        </w:rPr>
        <w:t>the sense of dismay that anybody could be so callous</w:t>
      </w:r>
      <w:r w:rsidR="007075CB">
        <w:rPr>
          <w:rFonts w:ascii="Times New Roman" w:hAnsi="Times New Roman" w:cs="Times New Roman"/>
        </w:rPr>
        <w:t xml:space="preserve"> in their disregard of </w:t>
      </w:r>
      <w:r w:rsidR="00F54A55">
        <w:rPr>
          <w:rFonts w:ascii="Times New Roman" w:hAnsi="Times New Roman" w:cs="Times New Roman"/>
        </w:rPr>
        <w:t>these norms</w:t>
      </w:r>
      <w:r w:rsidR="005F2941">
        <w:rPr>
          <w:rFonts w:ascii="Times New Roman" w:hAnsi="Times New Roman" w:cs="Times New Roman"/>
        </w:rPr>
        <w:t xml:space="preserve"> is even more powerful.</w:t>
      </w:r>
      <w:r w:rsidR="007D60DE">
        <w:rPr>
          <w:rFonts w:ascii="Times New Roman" w:hAnsi="Times New Roman" w:cs="Times New Roman"/>
        </w:rPr>
        <w:t xml:space="preserve"> </w:t>
      </w:r>
      <w:r w:rsidR="00055FD7">
        <w:rPr>
          <w:rFonts w:ascii="Times New Roman" w:hAnsi="Times New Roman" w:cs="Times New Roman"/>
        </w:rPr>
        <w:t>Cicero therefore uses the</w:t>
      </w:r>
      <w:r w:rsidR="00DD69A7">
        <w:rPr>
          <w:rFonts w:ascii="Times New Roman" w:hAnsi="Times New Roman" w:cs="Times New Roman"/>
        </w:rPr>
        <w:t xml:space="preserve"> first</w:t>
      </w:r>
      <w:r w:rsidR="00F54A55">
        <w:rPr>
          <w:rFonts w:ascii="Times New Roman" w:hAnsi="Times New Roman" w:cs="Times New Roman"/>
        </w:rPr>
        <w:t xml:space="preserve"> five</w:t>
      </w:r>
      <w:r w:rsidR="00DD69A7">
        <w:rPr>
          <w:rFonts w:ascii="Times New Roman" w:hAnsi="Times New Roman" w:cs="Times New Roman"/>
        </w:rPr>
        <w:t xml:space="preserve"> lines of the speech </w:t>
      </w:r>
      <w:r w:rsidR="00055FD7">
        <w:rPr>
          <w:rFonts w:ascii="Times New Roman" w:hAnsi="Times New Roman" w:cs="Times New Roman"/>
        </w:rPr>
        <w:t xml:space="preserve">to represent Catiline as fundamentally opposed to every aspect of </w:t>
      </w:r>
      <w:r w:rsidR="004A37F7" w:rsidRPr="00606277">
        <w:rPr>
          <w:rFonts w:ascii="Times New Roman" w:hAnsi="Times New Roman" w:cs="Times New Roman"/>
          <w:i/>
          <w:iCs/>
        </w:rPr>
        <w:t xml:space="preserve">senatus populusque </w:t>
      </w:r>
      <w:r w:rsidR="007D60DE" w:rsidRPr="00606277">
        <w:rPr>
          <w:rFonts w:ascii="Times New Roman" w:hAnsi="Times New Roman" w:cs="Times New Roman"/>
          <w:i/>
          <w:iCs/>
        </w:rPr>
        <w:t>Romanus</w:t>
      </w:r>
      <w:r w:rsidR="007D60DE">
        <w:rPr>
          <w:rFonts w:ascii="Times New Roman" w:hAnsi="Times New Roman" w:cs="Times New Roman"/>
        </w:rPr>
        <w:t xml:space="preserve">, </w:t>
      </w:r>
      <w:r w:rsidR="008C3F56">
        <w:rPr>
          <w:rFonts w:ascii="Times New Roman" w:hAnsi="Times New Roman" w:cs="Times New Roman"/>
        </w:rPr>
        <w:t>‘</w:t>
      </w:r>
      <w:r w:rsidR="00A16D9A">
        <w:rPr>
          <w:rFonts w:ascii="Times New Roman" w:hAnsi="Times New Roman" w:cs="Times New Roman"/>
        </w:rPr>
        <w:t>‘isolating and</w:t>
      </w:r>
      <w:r w:rsidR="008C3F56">
        <w:rPr>
          <w:rFonts w:ascii="Times New Roman" w:hAnsi="Times New Roman" w:cs="Times New Roman"/>
        </w:rPr>
        <w:t xml:space="preserve"> weakening him, and […] strengthening Cicero’s own position’’ (Berry, 2020, p.104) </w:t>
      </w:r>
      <w:r w:rsidR="007D60DE">
        <w:rPr>
          <w:rFonts w:ascii="Times New Roman" w:hAnsi="Times New Roman" w:cs="Times New Roman"/>
        </w:rPr>
        <w:t>effectively</w:t>
      </w:r>
      <w:r w:rsidR="00055FD7">
        <w:rPr>
          <w:rFonts w:ascii="Times New Roman" w:hAnsi="Times New Roman" w:cs="Times New Roman"/>
        </w:rPr>
        <w:t xml:space="preserve"> </w:t>
      </w:r>
      <w:r w:rsidR="008C3F56">
        <w:rPr>
          <w:rFonts w:ascii="Times New Roman" w:hAnsi="Times New Roman" w:cs="Times New Roman"/>
        </w:rPr>
        <w:t xml:space="preserve">addressing </w:t>
      </w:r>
      <w:r w:rsidR="00695E8F">
        <w:rPr>
          <w:rFonts w:ascii="Times New Roman" w:hAnsi="Times New Roman" w:cs="Times New Roman"/>
        </w:rPr>
        <w:t>the speech’s</w:t>
      </w:r>
      <w:r w:rsidR="007D60DE">
        <w:rPr>
          <w:rFonts w:ascii="Times New Roman" w:hAnsi="Times New Roman" w:cs="Times New Roman"/>
        </w:rPr>
        <w:t xml:space="preserve"> consular and ex-consular contexts.</w:t>
      </w:r>
    </w:p>
    <w:p w14:paraId="6682B174" w14:textId="27098580" w:rsidR="00650105" w:rsidRDefault="00214FD8" w:rsidP="00B13FDB">
      <w:pPr>
        <w:spacing w:line="480" w:lineRule="auto"/>
        <w:rPr>
          <w:rFonts w:ascii="Times New Roman" w:hAnsi="Times New Roman" w:cs="Times New Roman"/>
        </w:rPr>
      </w:pPr>
      <w:r>
        <w:rPr>
          <w:rFonts w:ascii="Times New Roman" w:hAnsi="Times New Roman" w:cs="Times New Roman"/>
        </w:rPr>
        <w:t xml:space="preserve">     </w:t>
      </w:r>
      <w:r w:rsidR="00607318">
        <w:rPr>
          <w:rFonts w:ascii="Times New Roman" w:hAnsi="Times New Roman" w:cs="Times New Roman"/>
        </w:rPr>
        <w:t xml:space="preserve">In </w:t>
      </w:r>
      <w:r w:rsidR="00F85112">
        <w:rPr>
          <w:rFonts w:ascii="Times New Roman" w:hAnsi="Times New Roman" w:cs="Times New Roman"/>
        </w:rPr>
        <w:t>attempting</w:t>
      </w:r>
      <w:r w:rsidR="00607318">
        <w:rPr>
          <w:rFonts w:ascii="Times New Roman" w:hAnsi="Times New Roman" w:cs="Times New Roman"/>
        </w:rPr>
        <w:t xml:space="preserve"> to convince the </w:t>
      </w:r>
      <w:r w:rsidR="00285562">
        <w:rPr>
          <w:rFonts w:ascii="Times New Roman" w:hAnsi="Times New Roman" w:cs="Times New Roman"/>
        </w:rPr>
        <w:t>s</w:t>
      </w:r>
      <w:r w:rsidR="00607318">
        <w:rPr>
          <w:rFonts w:ascii="Times New Roman" w:hAnsi="Times New Roman" w:cs="Times New Roman"/>
        </w:rPr>
        <w:t xml:space="preserve">enate </w:t>
      </w:r>
      <w:r w:rsidR="00F85112">
        <w:rPr>
          <w:rFonts w:ascii="Times New Roman" w:hAnsi="Times New Roman" w:cs="Times New Roman"/>
        </w:rPr>
        <w:t xml:space="preserve">to </w:t>
      </w:r>
      <w:r w:rsidR="00B84490">
        <w:rPr>
          <w:rFonts w:ascii="Times New Roman" w:hAnsi="Times New Roman" w:cs="Times New Roman"/>
        </w:rPr>
        <w:t>act</w:t>
      </w:r>
      <w:r w:rsidR="00F85112">
        <w:rPr>
          <w:rFonts w:ascii="Times New Roman" w:hAnsi="Times New Roman" w:cs="Times New Roman"/>
        </w:rPr>
        <w:t xml:space="preserve"> against a fellow patrician</w:t>
      </w:r>
      <w:r w:rsidR="003B54B9">
        <w:rPr>
          <w:rFonts w:ascii="Times New Roman" w:hAnsi="Times New Roman" w:cs="Times New Roman"/>
        </w:rPr>
        <w:t xml:space="preserve">, </w:t>
      </w:r>
      <w:r w:rsidR="00F85112">
        <w:rPr>
          <w:rFonts w:ascii="Times New Roman" w:hAnsi="Times New Roman" w:cs="Times New Roman"/>
        </w:rPr>
        <w:t>Cicero</w:t>
      </w:r>
      <w:r w:rsidR="00B84490">
        <w:rPr>
          <w:rFonts w:ascii="Times New Roman" w:hAnsi="Times New Roman" w:cs="Times New Roman"/>
        </w:rPr>
        <w:t xml:space="preserve"> is fully aware that</w:t>
      </w:r>
      <w:r w:rsidR="00F85112">
        <w:rPr>
          <w:rFonts w:ascii="Times New Roman" w:hAnsi="Times New Roman" w:cs="Times New Roman"/>
        </w:rPr>
        <w:t xml:space="preserve"> </w:t>
      </w:r>
      <w:r w:rsidR="00BC5E72">
        <w:rPr>
          <w:rFonts w:ascii="Times New Roman" w:hAnsi="Times New Roman" w:cs="Times New Roman"/>
        </w:rPr>
        <w:t xml:space="preserve">‘‘the </w:t>
      </w:r>
      <w:r w:rsidR="00BC5E72" w:rsidRPr="00480F35">
        <w:rPr>
          <w:rFonts w:ascii="Times New Roman" w:hAnsi="Times New Roman" w:cs="Times New Roman"/>
          <w:i/>
          <w:iCs/>
        </w:rPr>
        <w:t>novus homo</w:t>
      </w:r>
      <w:r w:rsidR="00BC5E72">
        <w:rPr>
          <w:rFonts w:ascii="Times New Roman" w:hAnsi="Times New Roman" w:cs="Times New Roman"/>
        </w:rPr>
        <w:t xml:space="preserve"> had to tread warily’’ (Syme, 1960, p.13)</w:t>
      </w:r>
      <w:r w:rsidR="00D758AA">
        <w:rPr>
          <w:rFonts w:ascii="Times New Roman" w:hAnsi="Times New Roman" w:cs="Times New Roman"/>
        </w:rPr>
        <w:t>, and accordingly, although he expresses astonishment that</w:t>
      </w:r>
      <w:r w:rsidR="00FA4BF4">
        <w:rPr>
          <w:rFonts w:ascii="Times New Roman" w:hAnsi="Times New Roman" w:cs="Times New Roman"/>
        </w:rPr>
        <w:t xml:space="preserve"> </w:t>
      </w:r>
      <w:r w:rsidR="005136B2">
        <w:rPr>
          <w:rFonts w:ascii="Times New Roman" w:hAnsi="Times New Roman" w:cs="Times New Roman"/>
        </w:rPr>
        <w:t xml:space="preserve">‘the senate </w:t>
      </w:r>
      <w:r w:rsidR="000002AA">
        <w:rPr>
          <w:rFonts w:ascii="Times New Roman" w:hAnsi="Times New Roman" w:cs="Times New Roman"/>
        </w:rPr>
        <w:t>understands</w:t>
      </w:r>
      <w:r w:rsidR="005136B2">
        <w:rPr>
          <w:rFonts w:ascii="Times New Roman" w:hAnsi="Times New Roman" w:cs="Times New Roman"/>
        </w:rPr>
        <w:t xml:space="preserve"> these things, the consul sees, yet he still lives?’</w:t>
      </w:r>
      <w:r w:rsidR="00337A11">
        <w:rPr>
          <w:rFonts w:ascii="Times New Roman" w:hAnsi="Times New Roman" w:cs="Times New Roman"/>
        </w:rPr>
        <w:t xml:space="preserve"> (</w:t>
      </w:r>
      <w:r w:rsidR="00337A11" w:rsidRPr="00D60383">
        <w:rPr>
          <w:rFonts w:ascii="Times New Roman" w:hAnsi="Times New Roman" w:cs="Times New Roman"/>
          <w:i/>
          <w:iCs/>
        </w:rPr>
        <w:t>senatus haec intelle</w:t>
      </w:r>
      <w:r w:rsidR="00274EAA" w:rsidRPr="00D60383">
        <w:rPr>
          <w:rFonts w:ascii="Times New Roman" w:hAnsi="Times New Roman" w:cs="Times New Roman"/>
          <w:i/>
          <w:iCs/>
        </w:rPr>
        <w:t>git, consul videt; hic tamen vivit</w:t>
      </w:r>
      <w:r w:rsidR="00274EAA">
        <w:rPr>
          <w:rFonts w:ascii="Times New Roman" w:hAnsi="Times New Roman" w:cs="Times New Roman"/>
        </w:rPr>
        <w:t>?</w:t>
      </w:r>
      <w:r w:rsidR="00D60383">
        <w:rPr>
          <w:rFonts w:ascii="Times New Roman" w:hAnsi="Times New Roman" w:cs="Times New Roman"/>
        </w:rPr>
        <w:t xml:space="preserve"> 2.1)</w:t>
      </w:r>
      <w:r w:rsidR="002A5518">
        <w:rPr>
          <w:rFonts w:ascii="Times New Roman" w:hAnsi="Times New Roman" w:cs="Times New Roman"/>
        </w:rPr>
        <w:t>,</w:t>
      </w:r>
      <w:r w:rsidR="00E70A56">
        <w:rPr>
          <w:rFonts w:ascii="Times New Roman" w:hAnsi="Times New Roman" w:cs="Times New Roman"/>
        </w:rPr>
        <w:t xml:space="preserve"> </w:t>
      </w:r>
      <w:r w:rsidR="002F346B">
        <w:rPr>
          <w:rFonts w:ascii="Times New Roman" w:hAnsi="Times New Roman" w:cs="Times New Roman"/>
        </w:rPr>
        <w:t xml:space="preserve">he </w:t>
      </w:r>
      <w:r w:rsidR="00C5281B">
        <w:rPr>
          <w:rFonts w:ascii="Times New Roman" w:hAnsi="Times New Roman" w:cs="Times New Roman"/>
        </w:rPr>
        <w:t xml:space="preserve">is careful not to offend the august body he is trying to persuade. </w:t>
      </w:r>
      <w:r w:rsidR="00AC55B4">
        <w:rPr>
          <w:rFonts w:ascii="Times New Roman" w:hAnsi="Times New Roman" w:cs="Times New Roman"/>
        </w:rPr>
        <w:t>Batstone (1994, p.231) notes that</w:t>
      </w:r>
      <w:r w:rsidR="0019364E">
        <w:rPr>
          <w:rFonts w:ascii="Times New Roman" w:hAnsi="Times New Roman" w:cs="Times New Roman"/>
        </w:rPr>
        <w:t xml:space="preserve"> at this point in the speech</w:t>
      </w:r>
      <w:r w:rsidR="00AC55B4">
        <w:rPr>
          <w:rFonts w:ascii="Times New Roman" w:hAnsi="Times New Roman" w:cs="Times New Roman"/>
        </w:rPr>
        <w:t xml:space="preserve"> </w:t>
      </w:r>
      <w:r w:rsidR="00A37F7C">
        <w:rPr>
          <w:rFonts w:ascii="Times New Roman" w:hAnsi="Times New Roman" w:cs="Times New Roman"/>
        </w:rPr>
        <w:t>‘‘the potential for blame to fall upon the senate is as great as it will ever be’’</w:t>
      </w:r>
      <w:r w:rsidR="00AC55B4">
        <w:rPr>
          <w:rFonts w:ascii="Times New Roman" w:hAnsi="Times New Roman" w:cs="Times New Roman"/>
        </w:rPr>
        <w:t xml:space="preserve">, and Cicero takes </w:t>
      </w:r>
      <w:r w:rsidR="00567515">
        <w:rPr>
          <w:rFonts w:ascii="Times New Roman" w:hAnsi="Times New Roman" w:cs="Times New Roman"/>
        </w:rPr>
        <w:t>immediate steps to mitigate any senatorial culpability</w:t>
      </w:r>
      <w:r w:rsidR="00FE2C4E">
        <w:rPr>
          <w:rFonts w:ascii="Times New Roman" w:hAnsi="Times New Roman" w:cs="Times New Roman"/>
        </w:rPr>
        <w:t xml:space="preserve"> through his use of the </w:t>
      </w:r>
      <w:r w:rsidR="00567515">
        <w:rPr>
          <w:rFonts w:ascii="Times New Roman" w:hAnsi="Times New Roman" w:cs="Times New Roman"/>
        </w:rPr>
        <w:t xml:space="preserve">singular </w:t>
      </w:r>
      <w:r w:rsidR="00567515" w:rsidRPr="00567515">
        <w:rPr>
          <w:rFonts w:ascii="Times New Roman" w:hAnsi="Times New Roman" w:cs="Times New Roman"/>
          <w:i/>
          <w:iCs/>
        </w:rPr>
        <w:t>consul</w:t>
      </w:r>
      <w:r w:rsidR="00567515">
        <w:rPr>
          <w:rFonts w:ascii="Times New Roman" w:hAnsi="Times New Roman" w:cs="Times New Roman"/>
        </w:rPr>
        <w:t xml:space="preserve">, which </w:t>
      </w:r>
      <w:r w:rsidR="00BD0A4D">
        <w:rPr>
          <w:rFonts w:ascii="Times New Roman" w:hAnsi="Times New Roman" w:cs="Times New Roman"/>
        </w:rPr>
        <w:t>‘</w:t>
      </w:r>
      <w:r w:rsidR="006E7466">
        <w:rPr>
          <w:rFonts w:ascii="Times New Roman" w:hAnsi="Times New Roman" w:cs="Times New Roman"/>
        </w:rPr>
        <w:t>‘</w:t>
      </w:r>
      <w:r w:rsidR="00BD0A4D">
        <w:rPr>
          <w:rFonts w:ascii="Times New Roman" w:hAnsi="Times New Roman" w:cs="Times New Roman"/>
        </w:rPr>
        <w:t xml:space="preserve">implicitly sidelines’’ (Dyck, 2014, p.66) </w:t>
      </w:r>
      <w:r w:rsidR="00A532AF">
        <w:rPr>
          <w:rFonts w:ascii="Times New Roman" w:hAnsi="Times New Roman" w:cs="Times New Roman"/>
        </w:rPr>
        <w:t>his</w:t>
      </w:r>
      <w:r w:rsidR="005B5F29">
        <w:rPr>
          <w:rFonts w:ascii="Times New Roman" w:hAnsi="Times New Roman" w:cs="Times New Roman"/>
        </w:rPr>
        <w:t xml:space="preserve"> </w:t>
      </w:r>
      <w:r w:rsidR="002849D8">
        <w:rPr>
          <w:rFonts w:ascii="Times New Roman" w:hAnsi="Times New Roman" w:cs="Times New Roman"/>
        </w:rPr>
        <w:t xml:space="preserve">consular </w:t>
      </w:r>
      <w:r w:rsidR="00BD0A4D">
        <w:rPr>
          <w:rFonts w:ascii="Times New Roman" w:hAnsi="Times New Roman" w:cs="Times New Roman"/>
        </w:rPr>
        <w:t>colleague</w:t>
      </w:r>
      <w:r w:rsidR="00053459">
        <w:rPr>
          <w:rFonts w:ascii="Times New Roman" w:hAnsi="Times New Roman" w:cs="Times New Roman"/>
        </w:rPr>
        <w:t xml:space="preserve"> Antonius</w:t>
      </w:r>
      <w:r w:rsidR="007409CE">
        <w:rPr>
          <w:rFonts w:ascii="Times New Roman" w:hAnsi="Times New Roman" w:cs="Times New Roman"/>
        </w:rPr>
        <w:t xml:space="preserve">, with the result that when the orator </w:t>
      </w:r>
      <w:r w:rsidR="00BD00A2">
        <w:rPr>
          <w:rFonts w:ascii="Times New Roman" w:hAnsi="Times New Roman" w:cs="Times New Roman"/>
        </w:rPr>
        <w:t>hyperbolically asks ‘will we consuls endure Catiline desiring to ravage the whole world</w:t>
      </w:r>
      <w:r w:rsidR="00EF0494">
        <w:rPr>
          <w:rFonts w:ascii="Times New Roman" w:hAnsi="Times New Roman" w:cs="Times New Roman"/>
        </w:rPr>
        <w:t xml:space="preserve"> with massacre and conflagrations’ </w:t>
      </w:r>
      <w:r w:rsidR="002B69C9">
        <w:rPr>
          <w:rFonts w:ascii="Times New Roman" w:hAnsi="Times New Roman" w:cs="Times New Roman"/>
        </w:rPr>
        <w:t>(</w:t>
      </w:r>
      <w:r w:rsidR="002B69C9" w:rsidRPr="004E3117">
        <w:rPr>
          <w:rFonts w:ascii="Times New Roman" w:hAnsi="Times New Roman" w:cs="Times New Roman"/>
          <w:i/>
          <w:iCs/>
        </w:rPr>
        <w:t>Catilinam orbem terrae caede atque incendiis vastare cupientem nos consules perferemus</w:t>
      </w:r>
      <w:r w:rsidR="002B69C9">
        <w:rPr>
          <w:rFonts w:ascii="Times New Roman" w:hAnsi="Times New Roman" w:cs="Times New Roman"/>
        </w:rPr>
        <w:t xml:space="preserve">? </w:t>
      </w:r>
      <w:r w:rsidR="00407A22">
        <w:rPr>
          <w:rFonts w:ascii="Times New Roman" w:hAnsi="Times New Roman" w:cs="Times New Roman"/>
        </w:rPr>
        <w:t xml:space="preserve">3.2) </w:t>
      </w:r>
      <w:r w:rsidR="00EF0494">
        <w:rPr>
          <w:rFonts w:ascii="Times New Roman" w:hAnsi="Times New Roman" w:cs="Times New Roman"/>
        </w:rPr>
        <w:t>and confesses that ‘I say it openly, we</w:t>
      </w:r>
      <w:r w:rsidR="005D3F1F">
        <w:rPr>
          <w:rFonts w:ascii="Times New Roman" w:hAnsi="Times New Roman" w:cs="Times New Roman"/>
        </w:rPr>
        <w:t>, we</w:t>
      </w:r>
      <w:r w:rsidR="00EF0494">
        <w:rPr>
          <w:rFonts w:ascii="Times New Roman" w:hAnsi="Times New Roman" w:cs="Times New Roman"/>
        </w:rPr>
        <w:t xml:space="preserve"> </w:t>
      </w:r>
      <w:r w:rsidR="00431D78">
        <w:rPr>
          <w:rFonts w:ascii="Times New Roman" w:hAnsi="Times New Roman" w:cs="Times New Roman"/>
        </w:rPr>
        <w:t xml:space="preserve">the </w:t>
      </w:r>
      <w:r w:rsidR="00A233A6">
        <w:rPr>
          <w:rFonts w:ascii="Times New Roman" w:hAnsi="Times New Roman" w:cs="Times New Roman"/>
        </w:rPr>
        <w:t>consuls are failing in ou</w:t>
      </w:r>
      <w:r w:rsidR="00F146DF">
        <w:rPr>
          <w:rFonts w:ascii="Times New Roman" w:hAnsi="Times New Roman" w:cs="Times New Roman"/>
        </w:rPr>
        <w:t>r</w:t>
      </w:r>
      <w:r w:rsidR="00A233A6">
        <w:rPr>
          <w:rFonts w:ascii="Times New Roman" w:hAnsi="Times New Roman" w:cs="Times New Roman"/>
        </w:rPr>
        <w:t xml:space="preserve"> duty’</w:t>
      </w:r>
      <w:r w:rsidR="00407A22">
        <w:rPr>
          <w:rFonts w:ascii="Times New Roman" w:hAnsi="Times New Roman" w:cs="Times New Roman"/>
        </w:rPr>
        <w:t xml:space="preserve"> (</w:t>
      </w:r>
      <w:r w:rsidR="00407A22" w:rsidRPr="004E3117">
        <w:rPr>
          <w:rFonts w:ascii="Times New Roman" w:hAnsi="Times New Roman" w:cs="Times New Roman"/>
          <w:i/>
          <w:iCs/>
        </w:rPr>
        <w:t>nos, nos, dico aperte, consules desumus</w:t>
      </w:r>
      <w:r w:rsidR="00407A22">
        <w:rPr>
          <w:rFonts w:ascii="Times New Roman" w:hAnsi="Times New Roman" w:cs="Times New Roman"/>
        </w:rPr>
        <w:t>, 3.9)</w:t>
      </w:r>
      <w:r w:rsidR="00A233A6">
        <w:rPr>
          <w:rFonts w:ascii="Times New Roman" w:hAnsi="Times New Roman" w:cs="Times New Roman"/>
        </w:rPr>
        <w:t>,</w:t>
      </w:r>
      <w:r w:rsidR="00F146DF">
        <w:rPr>
          <w:rFonts w:ascii="Times New Roman" w:hAnsi="Times New Roman" w:cs="Times New Roman"/>
        </w:rPr>
        <w:t xml:space="preserve"> </w:t>
      </w:r>
      <w:r w:rsidR="00BC31CA">
        <w:rPr>
          <w:rFonts w:ascii="Times New Roman" w:hAnsi="Times New Roman" w:cs="Times New Roman"/>
        </w:rPr>
        <w:t>the focus is solely on Cicero</w:t>
      </w:r>
      <w:r w:rsidR="00815328">
        <w:rPr>
          <w:rFonts w:ascii="Times New Roman" w:hAnsi="Times New Roman" w:cs="Times New Roman"/>
        </w:rPr>
        <w:t>, and he</w:t>
      </w:r>
      <w:r w:rsidR="00867BE9">
        <w:rPr>
          <w:rFonts w:ascii="Times New Roman" w:hAnsi="Times New Roman" w:cs="Times New Roman"/>
        </w:rPr>
        <w:t xml:space="preserve"> therefore</w:t>
      </w:r>
      <w:r w:rsidR="00815328">
        <w:rPr>
          <w:rFonts w:ascii="Times New Roman" w:hAnsi="Times New Roman" w:cs="Times New Roman"/>
        </w:rPr>
        <w:t xml:space="preserve"> </w:t>
      </w:r>
      <w:r w:rsidR="00F146DF" w:rsidRPr="00DB707E">
        <w:rPr>
          <w:rFonts w:ascii="Times New Roman" w:hAnsi="Times New Roman" w:cs="Times New Roman"/>
        </w:rPr>
        <w:t>‘‘imposes upon himself, even stigmatizes himself with, the charge of passivity’’</w:t>
      </w:r>
      <w:r w:rsidR="00F146DF">
        <w:rPr>
          <w:rFonts w:ascii="Times New Roman" w:hAnsi="Times New Roman" w:cs="Times New Roman"/>
        </w:rPr>
        <w:t xml:space="preserve"> (Batstone, 1994, p.</w:t>
      </w:r>
      <w:r w:rsidR="00F146DF" w:rsidRPr="001560EA">
        <w:rPr>
          <w:rFonts w:ascii="Times New Roman" w:hAnsi="Times New Roman" w:cs="Times New Roman"/>
        </w:rPr>
        <w:t>227</w:t>
      </w:r>
      <w:r w:rsidR="00F146DF">
        <w:rPr>
          <w:rFonts w:ascii="Times New Roman" w:hAnsi="Times New Roman" w:cs="Times New Roman"/>
        </w:rPr>
        <w:t xml:space="preserve">), </w:t>
      </w:r>
      <w:r w:rsidR="00E961D7">
        <w:rPr>
          <w:rFonts w:ascii="Times New Roman" w:hAnsi="Times New Roman" w:cs="Times New Roman"/>
        </w:rPr>
        <w:t>something mad</w:t>
      </w:r>
      <w:r w:rsidR="00244CD5">
        <w:rPr>
          <w:rFonts w:ascii="Times New Roman" w:hAnsi="Times New Roman" w:cs="Times New Roman"/>
        </w:rPr>
        <w:t xml:space="preserve">e </w:t>
      </w:r>
      <w:r w:rsidR="00867BE9">
        <w:rPr>
          <w:rFonts w:ascii="Times New Roman" w:hAnsi="Times New Roman" w:cs="Times New Roman"/>
        </w:rPr>
        <w:t xml:space="preserve">startlingly </w:t>
      </w:r>
      <w:r w:rsidR="00244CD5">
        <w:rPr>
          <w:rFonts w:ascii="Times New Roman" w:hAnsi="Times New Roman" w:cs="Times New Roman"/>
        </w:rPr>
        <w:t>explicit with hi</w:t>
      </w:r>
      <w:r w:rsidR="00101EA1">
        <w:rPr>
          <w:rFonts w:ascii="Times New Roman" w:hAnsi="Times New Roman" w:cs="Times New Roman"/>
        </w:rPr>
        <w:t>s a</w:t>
      </w:r>
      <w:r w:rsidR="00BE5ADA">
        <w:rPr>
          <w:rFonts w:ascii="Times New Roman" w:hAnsi="Times New Roman" w:cs="Times New Roman"/>
        </w:rPr>
        <w:t>dmission that ‘I condemn myself of idleness and worthlessness’ (</w:t>
      </w:r>
      <w:r w:rsidR="00BE5ADA" w:rsidRPr="00987C7B">
        <w:rPr>
          <w:rFonts w:ascii="Times New Roman" w:hAnsi="Times New Roman" w:cs="Times New Roman"/>
          <w:i/>
          <w:iCs/>
        </w:rPr>
        <w:t>me ipse inertiae nequit</w:t>
      </w:r>
      <w:r w:rsidR="00987C7B" w:rsidRPr="00987C7B">
        <w:rPr>
          <w:rFonts w:ascii="Times New Roman" w:hAnsi="Times New Roman" w:cs="Times New Roman"/>
          <w:i/>
          <w:iCs/>
        </w:rPr>
        <w:t>iaeque condemn</w:t>
      </w:r>
      <w:r w:rsidR="00987C7B">
        <w:rPr>
          <w:rFonts w:ascii="Times New Roman" w:hAnsi="Times New Roman" w:cs="Times New Roman"/>
          <w:i/>
          <w:iCs/>
        </w:rPr>
        <w:t>o</w:t>
      </w:r>
      <w:r w:rsidR="00987C7B">
        <w:rPr>
          <w:rFonts w:ascii="Times New Roman" w:hAnsi="Times New Roman" w:cs="Times New Roman"/>
        </w:rPr>
        <w:t>, 4</w:t>
      </w:r>
      <w:r w:rsidR="00EA18E8">
        <w:rPr>
          <w:rFonts w:ascii="Times New Roman" w:hAnsi="Times New Roman" w:cs="Times New Roman"/>
        </w:rPr>
        <w:t>.14</w:t>
      </w:r>
      <w:r w:rsidR="00987C7B">
        <w:rPr>
          <w:rFonts w:ascii="Times New Roman" w:hAnsi="Times New Roman" w:cs="Times New Roman"/>
        </w:rPr>
        <w:t>)</w:t>
      </w:r>
      <w:r w:rsidR="00017FB2">
        <w:rPr>
          <w:rFonts w:ascii="Times New Roman" w:hAnsi="Times New Roman" w:cs="Times New Roman"/>
        </w:rPr>
        <w:t xml:space="preserve"> on account of his </w:t>
      </w:r>
      <w:r w:rsidR="00717F55">
        <w:rPr>
          <w:rFonts w:ascii="Times New Roman" w:hAnsi="Times New Roman" w:cs="Times New Roman"/>
        </w:rPr>
        <w:t xml:space="preserve">tardiness </w:t>
      </w:r>
      <w:r w:rsidR="009F75CE">
        <w:rPr>
          <w:rFonts w:ascii="Times New Roman" w:hAnsi="Times New Roman" w:cs="Times New Roman"/>
        </w:rPr>
        <w:t xml:space="preserve">and ineptitude </w:t>
      </w:r>
      <w:r w:rsidR="00717F55">
        <w:rPr>
          <w:rFonts w:ascii="Times New Roman" w:hAnsi="Times New Roman" w:cs="Times New Roman"/>
        </w:rPr>
        <w:t>in dealing with th</w:t>
      </w:r>
      <w:r w:rsidR="00026FCB">
        <w:rPr>
          <w:rFonts w:ascii="Times New Roman" w:hAnsi="Times New Roman" w:cs="Times New Roman"/>
        </w:rPr>
        <w:t>e crisis.</w:t>
      </w:r>
    </w:p>
    <w:p w14:paraId="25366E8E" w14:textId="14B8B2DF" w:rsidR="00C52460" w:rsidRDefault="00650105" w:rsidP="00B13FDB">
      <w:pPr>
        <w:spacing w:line="480" w:lineRule="auto"/>
        <w:rPr>
          <w:rFonts w:ascii="Times New Roman" w:hAnsi="Times New Roman" w:cs="Times New Roman"/>
        </w:rPr>
      </w:pPr>
      <w:r>
        <w:rPr>
          <w:rFonts w:ascii="Times New Roman" w:hAnsi="Times New Roman" w:cs="Times New Roman"/>
        </w:rPr>
        <w:lastRenderedPageBreak/>
        <w:t xml:space="preserve">     </w:t>
      </w:r>
      <w:r w:rsidR="004D2C83">
        <w:rPr>
          <w:rFonts w:ascii="Times New Roman" w:hAnsi="Times New Roman" w:cs="Times New Roman"/>
        </w:rPr>
        <w:t>I</w:t>
      </w:r>
      <w:r w:rsidR="00A06569">
        <w:rPr>
          <w:rFonts w:ascii="Times New Roman" w:hAnsi="Times New Roman" w:cs="Times New Roman"/>
        </w:rPr>
        <w:t xml:space="preserve">n contrast to </w:t>
      </w:r>
      <w:r w:rsidR="00E86D21">
        <w:rPr>
          <w:rFonts w:ascii="Times New Roman" w:hAnsi="Times New Roman" w:cs="Times New Roman"/>
        </w:rPr>
        <w:t>these</w:t>
      </w:r>
      <w:r w:rsidR="00A06569">
        <w:rPr>
          <w:rFonts w:ascii="Times New Roman" w:hAnsi="Times New Roman" w:cs="Times New Roman"/>
        </w:rPr>
        <w:t xml:space="preserve"> inadequacies, Cicero </w:t>
      </w:r>
      <w:r w:rsidR="007E2697">
        <w:rPr>
          <w:rFonts w:ascii="Times New Roman" w:hAnsi="Times New Roman" w:cs="Times New Roman"/>
        </w:rPr>
        <w:t xml:space="preserve">flatters the senate by </w:t>
      </w:r>
      <w:r w:rsidR="00A06569">
        <w:rPr>
          <w:rFonts w:ascii="Times New Roman" w:hAnsi="Times New Roman" w:cs="Times New Roman"/>
        </w:rPr>
        <w:t>present</w:t>
      </w:r>
      <w:r w:rsidR="007E2697">
        <w:rPr>
          <w:rFonts w:ascii="Times New Roman" w:hAnsi="Times New Roman" w:cs="Times New Roman"/>
        </w:rPr>
        <w:t>ing</w:t>
      </w:r>
      <w:r w:rsidR="00A06569">
        <w:rPr>
          <w:rFonts w:ascii="Times New Roman" w:hAnsi="Times New Roman" w:cs="Times New Roman"/>
        </w:rPr>
        <w:t xml:space="preserve"> the</w:t>
      </w:r>
      <w:r w:rsidR="007E2697">
        <w:rPr>
          <w:rFonts w:ascii="Times New Roman" w:hAnsi="Times New Roman" w:cs="Times New Roman"/>
        </w:rPr>
        <w:t xml:space="preserve">ir </w:t>
      </w:r>
      <w:r w:rsidR="00117671">
        <w:rPr>
          <w:rFonts w:ascii="Times New Roman" w:hAnsi="Times New Roman" w:cs="Times New Roman"/>
        </w:rPr>
        <w:t>understanding as an</w:t>
      </w:r>
      <w:r w:rsidR="00A06569">
        <w:rPr>
          <w:rFonts w:ascii="Times New Roman" w:hAnsi="Times New Roman" w:cs="Times New Roman"/>
        </w:rPr>
        <w:t xml:space="preserve"> active</w:t>
      </w:r>
      <w:r w:rsidR="00117671">
        <w:rPr>
          <w:rFonts w:ascii="Times New Roman" w:hAnsi="Times New Roman" w:cs="Times New Roman"/>
        </w:rPr>
        <w:t xml:space="preserve"> </w:t>
      </w:r>
      <w:r w:rsidR="007E2697">
        <w:rPr>
          <w:rFonts w:ascii="Times New Roman" w:hAnsi="Times New Roman" w:cs="Times New Roman"/>
        </w:rPr>
        <w:t xml:space="preserve">and vigorous </w:t>
      </w:r>
      <w:r w:rsidR="00117671">
        <w:rPr>
          <w:rFonts w:ascii="Times New Roman" w:hAnsi="Times New Roman" w:cs="Times New Roman"/>
        </w:rPr>
        <w:t>force</w:t>
      </w:r>
      <w:r w:rsidR="00B205F2">
        <w:rPr>
          <w:rFonts w:ascii="Times New Roman" w:hAnsi="Times New Roman" w:cs="Times New Roman"/>
        </w:rPr>
        <w:t xml:space="preserve">, </w:t>
      </w:r>
      <w:r w:rsidR="004D2C83">
        <w:rPr>
          <w:rFonts w:ascii="Times New Roman" w:hAnsi="Times New Roman" w:cs="Times New Roman"/>
        </w:rPr>
        <w:t xml:space="preserve">with </w:t>
      </w:r>
      <w:r w:rsidR="00CC1AED">
        <w:rPr>
          <w:rFonts w:ascii="Times New Roman" w:hAnsi="Times New Roman" w:cs="Times New Roman"/>
        </w:rPr>
        <w:t>‘</w:t>
      </w:r>
      <w:r w:rsidR="00F063A3">
        <w:rPr>
          <w:rFonts w:ascii="Times New Roman" w:hAnsi="Times New Roman" w:cs="Times New Roman"/>
        </w:rPr>
        <w:t>don’t you see</w:t>
      </w:r>
      <w:r w:rsidR="0026222D">
        <w:rPr>
          <w:rFonts w:ascii="Times New Roman" w:hAnsi="Times New Roman" w:cs="Times New Roman"/>
        </w:rPr>
        <w:t xml:space="preserve"> that your </w:t>
      </w:r>
      <w:r w:rsidR="00CC1AED">
        <w:rPr>
          <w:rFonts w:ascii="Times New Roman" w:hAnsi="Times New Roman" w:cs="Times New Roman"/>
        </w:rPr>
        <w:t xml:space="preserve">plot is now </w:t>
      </w:r>
      <w:r w:rsidR="00DD6BA5">
        <w:rPr>
          <w:rFonts w:ascii="Times New Roman" w:hAnsi="Times New Roman" w:cs="Times New Roman"/>
        </w:rPr>
        <w:t>fettered</w:t>
      </w:r>
      <w:r w:rsidR="00FA39A0">
        <w:rPr>
          <w:rFonts w:ascii="Times New Roman" w:hAnsi="Times New Roman" w:cs="Times New Roman"/>
        </w:rPr>
        <w:t xml:space="preserve">, </w:t>
      </w:r>
      <w:r w:rsidR="00CC1AED">
        <w:rPr>
          <w:rFonts w:ascii="Times New Roman" w:hAnsi="Times New Roman" w:cs="Times New Roman"/>
        </w:rPr>
        <w:t xml:space="preserve">held by the knowledge of all these men’ </w:t>
      </w:r>
      <w:r w:rsidR="00FC4B23">
        <w:rPr>
          <w:rFonts w:ascii="Times New Roman" w:hAnsi="Times New Roman" w:cs="Times New Roman"/>
        </w:rPr>
        <w:t>(</w:t>
      </w:r>
      <w:r w:rsidR="00C0553D" w:rsidRPr="002116E0">
        <w:rPr>
          <w:rFonts w:ascii="Times New Roman" w:hAnsi="Times New Roman" w:cs="Times New Roman"/>
          <w:i/>
          <w:iCs/>
        </w:rPr>
        <w:t>constrictam iam horum omnium scientia teneri coniurationem tuam</w:t>
      </w:r>
      <w:r w:rsidR="00F063A3">
        <w:rPr>
          <w:rFonts w:ascii="Times New Roman" w:hAnsi="Times New Roman" w:cs="Times New Roman"/>
          <w:i/>
          <w:iCs/>
        </w:rPr>
        <w:t xml:space="preserve"> non vides?</w:t>
      </w:r>
      <w:r w:rsidR="00C0553D">
        <w:rPr>
          <w:rFonts w:ascii="Times New Roman" w:hAnsi="Times New Roman" w:cs="Times New Roman"/>
        </w:rPr>
        <w:t xml:space="preserve"> 1.</w:t>
      </w:r>
      <w:r w:rsidR="002116E0">
        <w:rPr>
          <w:rFonts w:ascii="Times New Roman" w:hAnsi="Times New Roman" w:cs="Times New Roman"/>
        </w:rPr>
        <w:t xml:space="preserve">6) </w:t>
      </w:r>
      <w:r w:rsidR="0000072D">
        <w:rPr>
          <w:rFonts w:ascii="Times New Roman" w:hAnsi="Times New Roman" w:cs="Times New Roman"/>
        </w:rPr>
        <w:t>stressing</w:t>
      </w:r>
      <w:r w:rsidR="00C621B0">
        <w:rPr>
          <w:rFonts w:ascii="Times New Roman" w:hAnsi="Times New Roman" w:cs="Times New Roman"/>
        </w:rPr>
        <w:t xml:space="preserve"> </w:t>
      </w:r>
      <w:r w:rsidR="003B7C95">
        <w:rPr>
          <w:rFonts w:ascii="Times New Roman" w:hAnsi="Times New Roman" w:cs="Times New Roman"/>
        </w:rPr>
        <w:t xml:space="preserve">the </w:t>
      </w:r>
      <w:r w:rsidR="00131941">
        <w:rPr>
          <w:rFonts w:ascii="Times New Roman" w:hAnsi="Times New Roman" w:cs="Times New Roman"/>
        </w:rPr>
        <w:t xml:space="preserve">senate’s </w:t>
      </w:r>
      <w:r w:rsidR="00FA39A0">
        <w:rPr>
          <w:rFonts w:ascii="Times New Roman" w:hAnsi="Times New Roman" w:cs="Times New Roman"/>
        </w:rPr>
        <w:t xml:space="preserve">vital role </w:t>
      </w:r>
      <w:r w:rsidR="003B7C95">
        <w:rPr>
          <w:rFonts w:ascii="Times New Roman" w:hAnsi="Times New Roman" w:cs="Times New Roman"/>
        </w:rPr>
        <w:t xml:space="preserve">via the hyperbaton </w:t>
      </w:r>
      <w:r w:rsidR="00E831B3">
        <w:rPr>
          <w:rFonts w:ascii="Times New Roman" w:hAnsi="Times New Roman" w:cs="Times New Roman"/>
        </w:rPr>
        <w:t xml:space="preserve">separating </w:t>
      </w:r>
      <w:r w:rsidR="007E6388" w:rsidRPr="007E6388">
        <w:rPr>
          <w:rFonts w:ascii="Times New Roman" w:hAnsi="Times New Roman" w:cs="Times New Roman"/>
          <w:i/>
          <w:iCs/>
        </w:rPr>
        <w:t>constrictam</w:t>
      </w:r>
      <w:r w:rsidR="007E6388">
        <w:rPr>
          <w:rFonts w:ascii="Times New Roman" w:hAnsi="Times New Roman" w:cs="Times New Roman"/>
        </w:rPr>
        <w:t xml:space="preserve"> and </w:t>
      </w:r>
      <w:r w:rsidR="007E6388" w:rsidRPr="007E6388">
        <w:rPr>
          <w:rFonts w:ascii="Times New Roman" w:hAnsi="Times New Roman" w:cs="Times New Roman"/>
          <w:i/>
          <w:iCs/>
        </w:rPr>
        <w:t>coniurationem</w:t>
      </w:r>
      <w:r w:rsidR="007E6388">
        <w:rPr>
          <w:rFonts w:ascii="Times New Roman" w:hAnsi="Times New Roman" w:cs="Times New Roman"/>
        </w:rPr>
        <w:t xml:space="preserve"> </w:t>
      </w:r>
      <w:r w:rsidR="00D8718E">
        <w:rPr>
          <w:rFonts w:ascii="Times New Roman" w:hAnsi="Times New Roman" w:cs="Times New Roman"/>
        </w:rPr>
        <w:t xml:space="preserve">which places </w:t>
      </w:r>
      <w:r w:rsidR="00131941">
        <w:rPr>
          <w:rFonts w:ascii="Times New Roman" w:hAnsi="Times New Roman" w:cs="Times New Roman"/>
        </w:rPr>
        <w:t xml:space="preserve">senatorial </w:t>
      </w:r>
      <w:r w:rsidR="000A1DE2">
        <w:rPr>
          <w:rFonts w:ascii="Times New Roman" w:hAnsi="Times New Roman" w:cs="Times New Roman"/>
        </w:rPr>
        <w:t>wisdom</w:t>
      </w:r>
      <w:r w:rsidR="00D8718E">
        <w:rPr>
          <w:rFonts w:ascii="Times New Roman" w:hAnsi="Times New Roman" w:cs="Times New Roman"/>
        </w:rPr>
        <w:t xml:space="preserve"> </w:t>
      </w:r>
      <w:r w:rsidR="00BE6F90">
        <w:rPr>
          <w:rFonts w:ascii="Times New Roman" w:hAnsi="Times New Roman" w:cs="Times New Roman"/>
        </w:rPr>
        <w:t>firml</w:t>
      </w:r>
      <w:r w:rsidR="00D8718E">
        <w:rPr>
          <w:rFonts w:ascii="Times New Roman" w:hAnsi="Times New Roman" w:cs="Times New Roman"/>
        </w:rPr>
        <w:t>y between the plot and its containment.</w:t>
      </w:r>
      <w:r w:rsidR="00D83A7B">
        <w:rPr>
          <w:rFonts w:ascii="Times New Roman" w:hAnsi="Times New Roman" w:cs="Times New Roman"/>
        </w:rPr>
        <w:t xml:space="preserve"> </w:t>
      </w:r>
      <w:r w:rsidR="00F801CD">
        <w:rPr>
          <w:rFonts w:ascii="Times New Roman" w:hAnsi="Times New Roman" w:cs="Times New Roman"/>
        </w:rPr>
        <w:t>In addition, th</w:t>
      </w:r>
      <w:r w:rsidR="00BF618A">
        <w:rPr>
          <w:rFonts w:ascii="Times New Roman" w:hAnsi="Times New Roman" w:cs="Times New Roman"/>
        </w:rPr>
        <w:t xml:space="preserve">e fruit of this </w:t>
      </w:r>
      <w:r w:rsidR="00F801CD">
        <w:rPr>
          <w:rFonts w:ascii="Times New Roman" w:hAnsi="Times New Roman" w:cs="Times New Roman"/>
        </w:rPr>
        <w:t>knowledge</w:t>
      </w:r>
      <w:r w:rsidR="00461F85">
        <w:rPr>
          <w:rFonts w:ascii="Times New Roman" w:hAnsi="Times New Roman" w:cs="Times New Roman"/>
        </w:rPr>
        <w:t xml:space="preserve"> </w:t>
      </w:r>
      <w:r w:rsidR="00CF45CC">
        <w:rPr>
          <w:rFonts w:ascii="Times New Roman" w:hAnsi="Times New Roman" w:cs="Times New Roman"/>
        </w:rPr>
        <w:t xml:space="preserve">is </w:t>
      </w:r>
      <w:r w:rsidR="00344626">
        <w:rPr>
          <w:rFonts w:ascii="Times New Roman" w:hAnsi="Times New Roman" w:cs="Times New Roman"/>
        </w:rPr>
        <w:t>give</w:t>
      </w:r>
      <w:r w:rsidR="00ED76FF">
        <w:rPr>
          <w:rFonts w:ascii="Times New Roman" w:hAnsi="Times New Roman" w:cs="Times New Roman"/>
        </w:rPr>
        <w:t>n a mocking and hectoring ring</w:t>
      </w:r>
      <w:r w:rsidR="00CF45CC">
        <w:rPr>
          <w:rFonts w:ascii="Times New Roman" w:hAnsi="Times New Roman" w:cs="Times New Roman"/>
        </w:rPr>
        <w:t xml:space="preserve"> by the emphatic anaphora and the homeoteleuton </w:t>
      </w:r>
      <w:r w:rsidR="00B053C5">
        <w:rPr>
          <w:rFonts w:ascii="Times New Roman" w:hAnsi="Times New Roman" w:cs="Times New Roman"/>
        </w:rPr>
        <w:t>of -</w:t>
      </w:r>
      <w:r w:rsidR="00B053C5" w:rsidRPr="00B053C5">
        <w:rPr>
          <w:rFonts w:ascii="Times New Roman" w:hAnsi="Times New Roman" w:cs="Times New Roman"/>
          <w:i/>
          <w:iCs/>
        </w:rPr>
        <w:t>eris</w:t>
      </w:r>
      <w:r w:rsidR="00B053C5">
        <w:rPr>
          <w:rFonts w:ascii="Times New Roman" w:hAnsi="Times New Roman" w:cs="Times New Roman"/>
        </w:rPr>
        <w:t xml:space="preserve"> endings </w:t>
      </w:r>
      <w:r w:rsidR="00CF45CC">
        <w:rPr>
          <w:rFonts w:ascii="Times New Roman" w:hAnsi="Times New Roman" w:cs="Times New Roman"/>
        </w:rPr>
        <w:t>that Cicero uses to describe it</w:t>
      </w:r>
      <w:r w:rsidR="00461F85">
        <w:rPr>
          <w:rFonts w:ascii="Times New Roman" w:hAnsi="Times New Roman" w:cs="Times New Roman"/>
        </w:rPr>
        <w:t xml:space="preserve">, </w:t>
      </w:r>
      <w:r w:rsidR="00EB7429">
        <w:rPr>
          <w:rFonts w:ascii="Times New Roman" w:hAnsi="Times New Roman" w:cs="Times New Roman"/>
        </w:rPr>
        <w:t>the s</w:t>
      </w:r>
      <w:r w:rsidR="0044048F">
        <w:rPr>
          <w:rFonts w:ascii="Times New Roman" w:hAnsi="Times New Roman" w:cs="Times New Roman"/>
        </w:rPr>
        <w:t>enators’ knowledge</w:t>
      </w:r>
      <w:r w:rsidR="00EB7429">
        <w:rPr>
          <w:rFonts w:ascii="Times New Roman" w:hAnsi="Times New Roman" w:cs="Times New Roman"/>
        </w:rPr>
        <w:t xml:space="preserve"> has produced </w:t>
      </w:r>
      <w:r w:rsidR="0044048F">
        <w:rPr>
          <w:rFonts w:ascii="Times New Roman" w:hAnsi="Times New Roman" w:cs="Times New Roman"/>
        </w:rPr>
        <w:t xml:space="preserve">a </w:t>
      </w:r>
      <w:r w:rsidR="00EB7429">
        <w:rPr>
          <w:rFonts w:ascii="Times New Roman" w:hAnsi="Times New Roman" w:cs="Times New Roman"/>
        </w:rPr>
        <w:t xml:space="preserve">full understanding of </w:t>
      </w:r>
      <w:r w:rsidR="00064E41">
        <w:rPr>
          <w:rFonts w:ascii="Times New Roman" w:hAnsi="Times New Roman" w:cs="Times New Roman"/>
        </w:rPr>
        <w:t>‘what you did on the preceding night, what the next, where you have been, what plan you made, who you mustered’ (</w:t>
      </w:r>
      <w:r w:rsidR="00064E41" w:rsidRPr="001746B9">
        <w:rPr>
          <w:rFonts w:ascii="Times New Roman" w:hAnsi="Times New Roman" w:cs="Times New Roman"/>
          <w:i/>
          <w:iCs/>
        </w:rPr>
        <w:t>quid proxima, quid superiore nocte egeris, ubi fueris, quos convocaveris, quid consili ceperis</w:t>
      </w:r>
      <w:r w:rsidR="00064E41">
        <w:rPr>
          <w:rFonts w:ascii="Times New Roman" w:hAnsi="Times New Roman" w:cs="Times New Roman"/>
        </w:rPr>
        <w:t>, 1.7</w:t>
      </w:r>
      <w:r w:rsidR="00FE5E72">
        <w:rPr>
          <w:rFonts w:ascii="Times New Roman" w:hAnsi="Times New Roman" w:cs="Times New Roman"/>
        </w:rPr>
        <w:t xml:space="preserve">) and </w:t>
      </w:r>
      <w:r w:rsidR="00984FC9">
        <w:rPr>
          <w:rFonts w:ascii="Times New Roman" w:hAnsi="Times New Roman" w:cs="Times New Roman"/>
        </w:rPr>
        <w:t>Cicero aligns himself with</w:t>
      </w:r>
      <w:r w:rsidR="006C4A78">
        <w:rPr>
          <w:rFonts w:ascii="Times New Roman" w:hAnsi="Times New Roman" w:cs="Times New Roman"/>
        </w:rPr>
        <w:t>, but does not yet claim responsibility for,</w:t>
      </w:r>
      <w:r w:rsidR="00984FC9">
        <w:rPr>
          <w:rFonts w:ascii="Times New Roman" w:hAnsi="Times New Roman" w:cs="Times New Roman"/>
        </w:rPr>
        <w:t xml:space="preserve"> </w:t>
      </w:r>
      <w:r w:rsidR="00432C3B">
        <w:rPr>
          <w:rFonts w:ascii="Times New Roman" w:hAnsi="Times New Roman" w:cs="Times New Roman"/>
        </w:rPr>
        <w:t xml:space="preserve">the results of </w:t>
      </w:r>
      <w:r w:rsidR="00984FC9">
        <w:rPr>
          <w:rFonts w:ascii="Times New Roman" w:hAnsi="Times New Roman" w:cs="Times New Roman"/>
        </w:rPr>
        <w:t>this senatorial p</w:t>
      </w:r>
      <w:r w:rsidR="009E0688">
        <w:rPr>
          <w:rFonts w:ascii="Times New Roman" w:hAnsi="Times New Roman" w:cs="Times New Roman"/>
        </w:rPr>
        <w:t>rowess</w:t>
      </w:r>
      <w:r w:rsidR="00984FC9">
        <w:rPr>
          <w:rFonts w:ascii="Times New Roman" w:hAnsi="Times New Roman" w:cs="Times New Roman"/>
        </w:rPr>
        <w:t xml:space="preserve"> via t</w:t>
      </w:r>
      <w:r w:rsidR="00F64D86">
        <w:rPr>
          <w:rFonts w:ascii="Times New Roman" w:hAnsi="Times New Roman" w:cs="Times New Roman"/>
        </w:rPr>
        <w:t>he use of the plural possessive in ‘</w:t>
      </w:r>
      <w:r w:rsidR="00DA4AA9">
        <w:rPr>
          <w:rFonts w:ascii="Times New Roman" w:hAnsi="Times New Roman" w:cs="Times New Roman"/>
        </w:rPr>
        <w:t xml:space="preserve">do you think </w:t>
      </w:r>
      <w:r w:rsidR="005325FB">
        <w:rPr>
          <w:rFonts w:ascii="Times New Roman" w:hAnsi="Times New Roman" w:cs="Times New Roman"/>
        </w:rPr>
        <w:t xml:space="preserve">that </w:t>
      </w:r>
      <w:r w:rsidR="002F4654">
        <w:rPr>
          <w:rFonts w:ascii="Times New Roman" w:hAnsi="Times New Roman" w:cs="Times New Roman"/>
        </w:rPr>
        <w:t>any of us</w:t>
      </w:r>
      <w:r w:rsidR="005325FB">
        <w:rPr>
          <w:rFonts w:ascii="Times New Roman" w:hAnsi="Times New Roman" w:cs="Times New Roman"/>
        </w:rPr>
        <w:t xml:space="preserve"> do not know?’ (</w:t>
      </w:r>
      <w:r w:rsidR="005325FB" w:rsidRPr="00F47802">
        <w:rPr>
          <w:rFonts w:ascii="Times New Roman" w:hAnsi="Times New Roman" w:cs="Times New Roman"/>
          <w:i/>
          <w:iCs/>
        </w:rPr>
        <w:t>nostrum</w:t>
      </w:r>
      <w:r w:rsidR="005F3C5F">
        <w:rPr>
          <w:rFonts w:ascii="Times New Roman" w:hAnsi="Times New Roman" w:cs="Times New Roman"/>
          <w:i/>
          <w:iCs/>
        </w:rPr>
        <w:t xml:space="preserve"> ignorare</w:t>
      </w:r>
      <w:r w:rsidR="005325FB" w:rsidRPr="00F47802">
        <w:rPr>
          <w:rFonts w:ascii="Times New Roman" w:hAnsi="Times New Roman" w:cs="Times New Roman"/>
          <w:i/>
          <w:iCs/>
        </w:rPr>
        <w:t xml:space="preserve"> arbitraris</w:t>
      </w:r>
      <w:r w:rsidR="005325FB">
        <w:rPr>
          <w:rFonts w:ascii="Times New Roman" w:hAnsi="Times New Roman" w:cs="Times New Roman"/>
        </w:rPr>
        <w:t>,</w:t>
      </w:r>
      <w:r w:rsidR="00F47802">
        <w:rPr>
          <w:rFonts w:ascii="Times New Roman" w:hAnsi="Times New Roman" w:cs="Times New Roman"/>
        </w:rPr>
        <w:t xml:space="preserve"> 1.8)</w:t>
      </w:r>
      <w:r w:rsidR="00432C3B">
        <w:rPr>
          <w:rFonts w:ascii="Times New Roman" w:hAnsi="Times New Roman" w:cs="Times New Roman"/>
        </w:rPr>
        <w:t>.</w:t>
      </w:r>
    </w:p>
    <w:p w14:paraId="3803E9B9" w14:textId="46298CC4" w:rsidR="007B2EC1" w:rsidRDefault="00C52460" w:rsidP="00B13FDB">
      <w:pPr>
        <w:spacing w:line="480" w:lineRule="auto"/>
        <w:rPr>
          <w:rFonts w:ascii="Times New Roman" w:hAnsi="Times New Roman" w:cs="Times New Roman"/>
        </w:rPr>
      </w:pPr>
      <w:r>
        <w:rPr>
          <w:rFonts w:ascii="Times New Roman" w:hAnsi="Times New Roman" w:cs="Times New Roman"/>
        </w:rPr>
        <w:t xml:space="preserve">     </w:t>
      </w:r>
      <w:r w:rsidR="006A406C">
        <w:rPr>
          <w:rFonts w:ascii="Times New Roman" w:hAnsi="Times New Roman" w:cs="Times New Roman"/>
        </w:rPr>
        <w:t xml:space="preserve">However, </w:t>
      </w:r>
      <w:r w:rsidR="00151061">
        <w:rPr>
          <w:rFonts w:ascii="Times New Roman" w:hAnsi="Times New Roman" w:cs="Times New Roman"/>
        </w:rPr>
        <w:t>considering ‘</w:t>
      </w:r>
      <w:r w:rsidR="009C7C2A">
        <w:rPr>
          <w:rFonts w:ascii="Times New Roman" w:hAnsi="Times New Roman" w:cs="Times New Roman"/>
        </w:rPr>
        <w:t>‘</w:t>
      </w:r>
      <w:r w:rsidR="003B4159">
        <w:rPr>
          <w:rFonts w:ascii="Times New Roman" w:hAnsi="Times New Roman" w:cs="Times New Roman"/>
        </w:rPr>
        <w:t>Roman ideologies of masculinity were predicated on the</w:t>
      </w:r>
      <w:r w:rsidR="00AA7B27">
        <w:rPr>
          <w:rFonts w:ascii="Times New Roman" w:hAnsi="Times New Roman" w:cs="Times New Roman"/>
        </w:rPr>
        <w:t xml:space="preserve"> </w:t>
      </w:r>
      <w:r w:rsidR="00950D02">
        <w:rPr>
          <w:rFonts w:ascii="Times New Roman" w:hAnsi="Times New Roman" w:cs="Times New Roman"/>
        </w:rPr>
        <w:t xml:space="preserve">assumption that a real man must </w:t>
      </w:r>
      <w:r w:rsidR="00151061">
        <w:rPr>
          <w:rFonts w:ascii="Times New Roman" w:hAnsi="Times New Roman" w:cs="Times New Roman"/>
        </w:rPr>
        <w:t xml:space="preserve">[…] </w:t>
      </w:r>
      <w:r w:rsidR="00950D02">
        <w:rPr>
          <w:rFonts w:ascii="Times New Roman" w:hAnsi="Times New Roman" w:cs="Times New Roman"/>
        </w:rPr>
        <w:t>constantly display and perform his status as a dominant male</w:t>
      </w:r>
      <w:r w:rsidR="00DF67B4">
        <w:rPr>
          <w:rFonts w:ascii="Times New Roman" w:hAnsi="Times New Roman" w:cs="Times New Roman"/>
        </w:rPr>
        <w:t xml:space="preserve">, in control of himself and others’’ (Williams, </w:t>
      </w:r>
      <w:r w:rsidR="00B43039">
        <w:rPr>
          <w:rFonts w:ascii="Times New Roman" w:hAnsi="Times New Roman" w:cs="Times New Roman"/>
        </w:rPr>
        <w:t xml:space="preserve">2010, </w:t>
      </w:r>
      <w:r w:rsidR="00DF67B4">
        <w:rPr>
          <w:rFonts w:ascii="Times New Roman" w:hAnsi="Times New Roman" w:cs="Times New Roman"/>
        </w:rPr>
        <w:t>p.136)</w:t>
      </w:r>
      <w:r w:rsidR="008F4924">
        <w:rPr>
          <w:rFonts w:ascii="Times New Roman" w:hAnsi="Times New Roman" w:cs="Times New Roman"/>
        </w:rPr>
        <w:t xml:space="preserve">, and that </w:t>
      </w:r>
      <w:r w:rsidR="00526875">
        <w:rPr>
          <w:rFonts w:ascii="Times New Roman" w:hAnsi="Times New Roman" w:cs="Times New Roman"/>
        </w:rPr>
        <w:t>Cicero is also intent on celebrating his consular achievements, this</w:t>
      </w:r>
      <w:r w:rsidR="008E1EFA">
        <w:rPr>
          <w:rFonts w:ascii="Times New Roman" w:hAnsi="Times New Roman" w:cs="Times New Roman"/>
        </w:rPr>
        <w:t xml:space="preserve"> self-deprecation has its limits.</w:t>
      </w:r>
      <w:r w:rsidR="00D901A6">
        <w:rPr>
          <w:rFonts w:ascii="Times New Roman" w:hAnsi="Times New Roman" w:cs="Times New Roman"/>
        </w:rPr>
        <w:t xml:space="preserve"> </w:t>
      </w:r>
      <w:r w:rsidR="008E1EFA">
        <w:rPr>
          <w:rFonts w:ascii="Times New Roman" w:hAnsi="Times New Roman" w:cs="Times New Roman"/>
        </w:rPr>
        <w:t xml:space="preserve">Catiline may be </w:t>
      </w:r>
      <w:r w:rsidR="00987C27">
        <w:rPr>
          <w:rFonts w:ascii="Times New Roman" w:hAnsi="Times New Roman" w:cs="Times New Roman"/>
        </w:rPr>
        <w:t>a degen</w:t>
      </w:r>
      <w:r w:rsidR="00BA4D1E">
        <w:rPr>
          <w:rFonts w:ascii="Times New Roman" w:hAnsi="Times New Roman" w:cs="Times New Roman"/>
        </w:rPr>
        <w:t>e</w:t>
      </w:r>
      <w:r w:rsidR="00987C27">
        <w:rPr>
          <w:rFonts w:ascii="Times New Roman" w:hAnsi="Times New Roman" w:cs="Times New Roman"/>
        </w:rPr>
        <w:t>rate</w:t>
      </w:r>
      <w:r w:rsidR="00CC7DDE">
        <w:rPr>
          <w:rFonts w:ascii="Times New Roman" w:hAnsi="Times New Roman" w:cs="Times New Roman"/>
        </w:rPr>
        <w:t xml:space="preserve"> who ‘lives not for putting down audacity but for strengthening it’ (</w:t>
      </w:r>
      <w:r w:rsidR="00CC7DDE" w:rsidRPr="00CC7DDE">
        <w:rPr>
          <w:rFonts w:ascii="Times New Roman" w:hAnsi="Times New Roman" w:cs="Times New Roman"/>
          <w:i/>
          <w:iCs/>
        </w:rPr>
        <w:t>vivis, et vivis non ad deponendam sed ad confirmandam audaciam</w:t>
      </w:r>
      <w:r w:rsidR="00CC7DDE">
        <w:rPr>
          <w:rFonts w:ascii="Times New Roman" w:hAnsi="Times New Roman" w:cs="Times New Roman"/>
        </w:rPr>
        <w:t>, 4.11), but Cicero</w:t>
      </w:r>
      <w:r w:rsidR="00AA4A11">
        <w:rPr>
          <w:rFonts w:ascii="Times New Roman" w:hAnsi="Times New Roman" w:cs="Times New Roman"/>
        </w:rPr>
        <w:t>’s</w:t>
      </w:r>
      <w:r w:rsidR="0031541B">
        <w:rPr>
          <w:rFonts w:ascii="Times New Roman" w:hAnsi="Times New Roman" w:cs="Times New Roman"/>
        </w:rPr>
        <w:t xml:space="preserve"> </w:t>
      </w:r>
      <w:r w:rsidR="00702A29">
        <w:rPr>
          <w:rFonts w:ascii="Times New Roman" w:hAnsi="Times New Roman" w:cs="Times New Roman"/>
        </w:rPr>
        <w:t>neat parallel</w:t>
      </w:r>
      <w:r w:rsidR="00AA4A11">
        <w:rPr>
          <w:rFonts w:ascii="Times New Roman" w:hAnsi="Times New Roman" w:cs="Times New Roman"/>
        </w:rPr>
        <w:t xml:space="preserve"> of this phrase,</w:t>
      </w:r>
      <w:r w:rsidR="00BA3A03">
        <w:rPr>
          <w:rFonts w:ascii="Times New Roman" w:hAnsi="Times New Roman" w:cs="Times New Roman"/>
        </w:rPr>
        <w:t xml:space="preserve"> </w:t>
      </w:r>
      <w:r w:rsidR="002D1399" w:rsidRPr="00472859">
        <w:rPr>
          <w:rFonts w:ascii="Times New Roman" w:hAnsi="Times New Roman" w:cs="Times New Roman"/>
        </w:rPr>
        <w:t>‘you will live and you will live as you are living</w:t>
      </w:r>
      <w:r w:rsidR="002D1399">
        <w:rPr>
          <w:rFonts w:ascii="Times New Roman" w:hAnsi="Times New Roman" w:cs="Times New Roman"/>
        </w:rPr>
        <w:t xml:space="preserve"> now</w:t>
      </w:r>
      <w:r w:rsidR="002D1399" w:rsidRPr="00472859">
        <w:rPr>
          <w:rFonts w:ascii="Times New Roman" w:hAnsi="Times New Roman" w:cs="Times New Roman"/>
        </w:rPr>
        <w:t>, b</w:t>
      </w:r>
      <w:r w:rsidR="002D1399">
        <w:rPr>
          <w:rFonts w:ascii="Times New Roman" w:hAnsi="Times New Roman" w:cs="Times New Roman"/>
        </w:rPr>
        <w:t>lockaded</w:t>
      </w:r>
      <w:r w:rsidR="002D1399" w:rsidRPr="00472859">
        <w:rPr>
          <w:rFonts w:ascii="Times New Roman" w:hAnsi="Times New Roman" w:cs="Times New Roman"/>
        </w:rPr>
        <w:t xml:space="preserve"> by my many stable defences</w:t>
      </w:r>
      <w:r w:rsidR="002D1399">
        <w:rPr>
          <w:rFonts w:ascii="Times New Roman" w:hAnsi="Times New Roman" w:cs="Times New Roman"/>
        </w:rPr>
        <w:t xml:space="preserve">’ </w:t>
      </w:r>
      <w:r w:rsidR="002D1399" w:rsidRPr="00472859">
        <w:rPr>
          <w:rFonts w:ascii="Times New Roman" w:hAnsi="Times New Roman" w:cs="Times New Roman"/>
        </w:rPr>
        <w:t>(</w:t>
      </w:r>
      <w:r w:rsidR="002D1399" w:rsidRPr="00472859">
        <w:rPr>
          <w:rFonts w:ascii="Times New Roman" w:hAnsi="Times New Roman" w:cs="Times New Roman"/>
          <w:i/>
          <w:iCs/>
        </w:rPr>
        <w:t>vives, et vives ita ut vivis, multis meis et firmis praesidiis obsessu</w:t>
      </w:r>
      <w:r w:rsidR="002D1399">
        <w:rPr>
          <w:rFonts w:ascii="Times New Roman" w:hAnsi="Times New Roman" w:cs="Times New Roman"/>
          <w:i/>
          <w:iCs/>
        </w:rPr>
        <w:t>s</w:t>
      </w:r>
      <w:r w:rsidR="002D1399" w:rsidRPr="00472859">
        <w:rPr>
          <w:rFonts w:ascii="Times New Roman" w:hAnsi="Times New Roman" w:cs="Times New Roman"/>
        </w:rPr>
        <w:t xml:space="preserve">, </w:t>
      </w:r>
      <w:r w:rsidR="002D1399" w:rsidRPr="00EE33D7">
        <w:rPr>
          <w:rFonts w:ascii="Times New Roman" w:hAnsi="Times New Roman" w:cs="Times New Roman"/>
        </w:rPr>
        <w:t xml:space="preserve">6. </w:t>
      </w:r>
      <w:r w:rsidR="005C52B0">
        <w:rPr>
          <w:rFonts w:ascii="Times New Roman" w:hAnsi="Times New Roman" w:cs="Times New Roman"/>
        </w:rPr>
        <w:t>1</w:t>
      </w:r>
      <w:r w:rsidR="002D1399" w:rsidRPr="00472859">
        <w:rPr>
          <w:rFonts w:ascii="Times New Roman" w:hAnsi="Times New Roman" w:cs="Times New Roman"/>
        </w:rPr>
        <w:t>)</w:t>
      </w:r>
      <w:r w:rsidR="00AA4A11">
        <w:rPr>
          <w:rFonts w:ascii="Times New Roman" w:hAnsi="Times New Roman" w:cs="Times New Roman"/>
        </w:rPr>
        <w:t>,</w:t>
      </w:r>
      <w:r w:rsidR="001376F2">
        <w:rPr>
          <w:rFonts w:ascii="Times New Roman" w:hAnsi="Times New Roman" w:cs="Times New Roman"/>
        </w:rPr>
        <w:t xml:space="preserve"> </w:t>
      </w:r>
      <w:r w:rsidR="00AA4A11">
        <w:rPr>
          <w:rFonts w:ascii="Times New Roman" w:hAnsi="Times New Roman" w:cs="Times New Roman"/>
        </w:rPr>
        <w:t xml:space="preserve">reveals </w:t>
      </w:r>
      <w:r w:rsidR="00A814FD">
        <w:rPr>
          <w:rFonts w:ascii="Times New Roman" w:hAnsi="Times New Roman" w:cs="Times New Roman"/>
        </w:rPr>
        <w:t>t</w:t>
      </w:r>
      <w:r w:rsidR="00AA4A11">
        <w:rPr>
          <w:rFonts w:ascii="Times New Roman" w:hAnsi="Times New Roman" w:cs="Times New Roman"/>
        </w:rPr>
        <w:t xml:space="preserve">his </w:t>
      </w:r>
      <w:r w:rsidR="0037470C">
        <w:rPr>
          <w:rFonts w:ascii="Times New Roman" w:hAnsi="Times New Roman" w:cs="Times New Roman"/>
        </w:rPr>
        <w:t xml:space="preserve">supposed </w:t>
      </w:r>
      <w:r w:rsidR="00AA4A11">
        <w:rPr>
          <w:rFonts w:ascii="Times New Roman" w:hAnsi="Times New Roman" w:cs="Times New Roman"/>
        </w:rPr>
        <w:t xml:space="preserve">passivity to </w:t>
      </w:r>
      <w:r w:rsidR="00AF56F2">
        <w:rPr>
          <w:rFonts w:ascii="Times New Roman" w:hAnsi="Times New Roman" w:cs="Times New Roman"/>
        </w:rPr>
        <w:t xml:space="preserve">rather </w:t>
      </w:r>
      <w:r w:rsidR="00AA4A11">
        <w:rPr>
          <w:rFonts w:ascii="Times New Roman" w:hAnsi="Times New Roman" w:cs="Times New Roman"/>
        </w:rPr>
        <w:t xml:space="preserve">be </w:t>
      </w:r>
      <w:r w:rsidR="006B0E88">
        <w:rPr>
          <w:rFonts w:ascii="Times New Roman" w:hAnsi="Times New Roman" w:cs="Times New Roman"/>
        </w:rPr>
        <w:t xml:space="preserve">prudence: </w:t>
      </w:r>
      <w:r w:rsidR="001376F2">
        <w:rPr>
          <w:rFonts w:ascii="Times New Roman" w:hAnsi="Times New Roman" w:cs="Times New Roman"/>
        </w:rPr>
        <w:t>a</w:t>
      </w:r>
      <w:r w:rsidR="00AC4586">
        <w:rPr>
          <w:rFonts w:ascii="Times New Roman" w:hAnsi="Times New Roman" w:cs="Times New Roman"/>
        </w:rPr>
        <w:t xml:space="preserve"> rational control of the situation</w:t>
      </w:r>
      <w:r w:rsidR="00B70C34">
        <w:rPr>
          <w:rFonts w:ascii="Times New Roman" w:hAnsi="Times New Roman" w:cs="Times New Roman"/>
        </w:rPr>
        <w:t xml:space="preserve"> which he is here happy to claim personal possession of</w:t>
      </w:r>
      <w:r w:rsidR="00AC4586">
        <w:rPr>
          <w:rFonts w:ascii="Times New Roman" w:hAnsi="Times New Roman" w:cs="Times New Roman"/>
        </w:rPr>
        <w:t>.</w:t>
      </w:r>
      <w:r w:rsidR="001376F2">
        <w:rPr>
          <w:rFonts w:ascii="Times New Roman" w:hAnsi="Times New Roman" w:cs="Times New Roman"/>
        </w:rPr>
        <w:t xml:space="preserve"> </w:t>
      </w:r>
      <w:r w:rsidR="00DD15B5">
        <w:rPr>
          <w:rFonts w:ascii="Times New Roman" w:hAnsi="Times New Roman" w:cs="Times New Roman"/>
        </w:rPr>
        <w:t>Once again, t</w:t>
      </w:r>
      <w:r w:rsidR="008979E1">
        <w:rPr>
          <w:rFonts w:ascii="Times New Roman" w:hAnsi="Times New Roman" w:cs="Times New Roman"/>
        </w:rPr>
        <w:t>he</w:t>
      </w:r>
      <w:r w:rsidR="007722E9">
        <w:rPr>
          <w:rFonts w:ascii="Times New Roman" w:hAnsi="Times New Roman" w:cs="Times New Roman"/>
        </w:rPr>
        <w:t xml:space="preserve"> homeoteleuton of -</w:t>
      </w:r>
      <w:r w:rsidR="007722E9" w:rsidRPr="007722E9">
        <w:rPr>
          <w:rFonts w:ascii="Times New Roman" w:hAnsi="Times New Roman" w:cs="Times New Roman"/>
          <w:i/>
          <w:iCs/>
        </w:rPr>
        <w:t>is</w:t>
      </w:r>
      <w:r w:rsidR="007722E9">
        <w:rPr>
          <w:rFonts w:ascii="Times New Roman" w:hAnsi="Times New Roman" w:cs="Times New Roman"/>
        </w:rPr>
        <w:t xml:space="preserve"> endings in this expression of</w:t>
      </w:r>
      <w:r w:rsidR="00E32A23">
        <w:rPr>
          <w:rFonts w:ascii="Times New Roman" w:hAnsi="Times New Roman" w:cs="Times New Roman"/>
        </w:rPr>
        <w:t xml:space="preserve"> </w:t>
      </w:r>
      <w:r w:rsidR="007722E9">
        <w:rPr>
          <w:rFonts w:ascii="Times New Roman" w:hAnsi="Times New Roman" w:cs="Times New Roman"/>
        </w:rPr>
        <w:t xml:space="preserve">mastery </w:t>
      </w:r>
      <w:r w:rsidR="0068566B">
        <w:rPr>
          <w:rFonts w:ascii="Times New Roman" w:hAnsi="Times New Roman" w:cs="Times New Roman"/>
        </w:rPr>
        <w:t>convey</w:t>
      </w:r>
      <w:r w:rsidR="00E32A23">
        <w:rPr>
          <w:rFonts w:ascii="Times New Roman" w:hAnsi="Times New Roman" w:cs="Times New Roman"/>
        </w:rPr>
        <w:t>s</w:t>
      </w:r>
      <w:r w:rsidR="0068566B">
        <w:rPr>
          <w:rFonts w:ascii="Times New Roman" w:hAnsi="Times New Roman" w:cs="Times New Roman"/>
        </w:rPr>
        <w:t xml:space="preserve"> a hint of derision at his </w:t>
      </w:r>
      <w:r w:rsidR="00D82FAA">
        <w:rPr>
          <w:rFonts w:ascii="Times New Roman" w:hAnsi="Times New Roman" w:cs="Times New Roman"/>
        </w:rPr>
        <w:t xml:space="preserve">dominated opponent, and it is perhaps significant that </w:t>
      </w:r>
      <w:r w:rsidR="00F62DC8">
        <w:rPr>
          <w:rFonts w:ascii="Times New Roman" w:hAnsi="Times New Roman" w:cs="Times New Roman"/>
        </w:rPr>
        <w:t xml:space="preserve">as </w:t>
      </w:r>
      <w:r w:rsidR="006163CA">
        <w:rPr>
          <w:rFonts w:ascii="Times New Roman" w:hAnsi="Times New Roman" w:cs="Times New Roman"/>
        </w:rPr>
        <w:t>Cicero’s ‘‘lack of military experience and reputation are well-</w:t>
      </w:r>
      <w:r w:rsidR="006163CA">
        <w:rPr>
          <w:rFonts w:ascii="Times New Roman" w:hAnsi="Times New Roman" w:cs="Times New Roman"/>
        </w:rPr>
        <w:lastRenderedPageBreak/>
        <w:t>known’’ (McDonnell, 2006, p.328)</w:t>
      </w:r>
      <w:r w:rsidR="009723E5">
        <w:rPr>
          <w:rFonts w:ascii="Times New Roman" w:hAnsi="Times New Roman" w:cs="Times New Roman"/>
        </w:rPr>
        <w:t xml:space="preserve"> now as they were then</w:t>
      </w:r>
      <w:r w:rsidR="006163CA">
        <w:rPr>
          <w:rFonts w:ascii="Times New Roman" w:hAnsi="Times New Roman" w:cs="Times New Roman"/>
        </w:rPr>
        <w:t xml:space="preserve"> that his choice of participle has a distinct military tone (</w:t>
      </w:r>
      <w:r w:rsidR="006163CA" w:rsidRPr="003B3B85">
        <w:rPr>
          <w:rFonts w:ascii="Times New Roman" w:hAnsi="Times New Roman" w:cs="Times New Roman"/>
          <w:i/>
          <w:iCs/>
        </w:rPr>
        <w:t>OLD</w:t>
      </w:r>
      <w:r w:rsidR="006163CA">
        <w:rPr>
          <w:rFonts w:ascii="Times New Roman" w:hAnsi="Times New Roman" w:cs="Times New Roman"/>
        </w:rPr>
        <w:t xml:space="preserve"> s.v. </w:t>
      </w:r>
      <w:r w:rsidR="006163CA" w:rsidRPr="003B3B85">
        <w:rPr>
          <w:rFonts w:ascii="Times New Roman" w:hAnsi="Times New Roman" w:cs="Times New Roman"/>
          <w:i/>
          <w:iCs/>
        </w:rPr>
        <w:t>obsideo</w:t>
      </w:r>
      <w:r w:rsidR="006163CA">
        <w:rPr>
          <w:rFonts w:ascii="Times New Roman" w:hAnsi="Times New Roman" w:cs="Times New Roman"/>
        </w:rPr>
        <w:t xml:space="preserve"> 4).</w:t>
      </w:r>
    </w:p>
    <w:p w14:paraId="1ECFCAA6" w14:textId="61AFA9B9" w:rsidR="00ED0896" w:rsidRDefault="007B2EC1" w:rsidP="00B13FDB">
      <w:pPr>
        <w:spacing w:line="480" w:lineRule="auto"/>
        <w:rPr>
          <w:rFonts w:ascii="Times New Roman" w:hAnsi="Times New Roman" w:cs="Times New Roman"/>
        </w:rPr>
      </w:pPr>
      <w:r>
        <w:rPr>
          <w:rFonts w:ascii="Times New Roman" w:hAnsi="Times New Roman" w:cs="Times New Roman"/>
        </w:rPr>
        <w:t xml:space="preserve">     </w:t>
      </w:r>
      <w:r w:rsidR="00D82FAA">
        <w:rPr>
          <w:rFonts w:ascii="Times New Roman" w:hAnsi="Times New Roman" w:cs="Times New Roman"/>
        </w:rPr>
        <w:t>Just as he highlights his own potency, Cicero is sure to project Catiline’s weakness</w:t>
      </w:r>
      <w:r w:rsidR="009E579F">
        <w:rPr>
          <w:rFonts w:ascii="Times New Roman" w:hAnsi="Times New Roman" w:cs="Times New Roman"/>
        </w:rPr>
        <w:t xml:space="preserve">, </w:t>
      </w:r>
      <w:r w:rsidR="00D83E9B">
        <w:rPr>
          <w:rFonts w:ascii="Times New Roman" w:hAnsi="Times New Roman" w:cs="Times New Roman"/>
        </w:rPr>
        <w:t>negating</w:t>
      </w:r>
      <w:r w:rsidR="009E579F">
        <w:rPr>
          <w:rFonts w:ascii="Times New Roman" w:hAnsi="Times New Roman" w:cs="Times New Roman"/>
        </w:rPr>
        <w:t xml:space="preserve"> various forms of </w:t>
      </w:r>
      <w:r w:rsidR="009E579F" w:rsidRPr="009E579F">
        <w:rPr>
          <w:rFonts w:ascii="Times New Roman" w:hAnsi="Times New Roman" w:cs="Times New Roman"/>
          <w:i/>
          <w:iCs/>
        </w:rPr>
        <w:t>possum</w:t>
      </w:r>
      <w:r w:rsidR="009E579F">
        <w:rPr>
          <w:rFonts w:ascii="Times New Roman" w:hAnsi="Times New Roman" w:cs="Times New Roman"/>
        </w:rPr>
        <w:t xml:space="preserve"> to highlight his opponent’s lack of agency</w:t>
      </w:r>
      <w:r w:rsidR="006C47A2">
        <w:rPr>
          <w:rFonts w:ascii="Times New Roman" w:hAnsi="Times New Roman" w:cs="Times New Roman"/>
        </w:rPr>
        <w:t xml:space="preserve">: </w:t>
      </w:r>
      <w:r w:rsidR="004D2183">
        <w:rPr>
          <w:rFonts w:ascii="Times New Roman" w:hAnsi="Times New Roman" w:cs="Times New Roman"/>
        </w:rPr>
        <w:t xml:space="preserve">a purpose clause and present subjunctive </w:t>
      </w:r>
      <w:r w:rsidR="006C47A2">
        <w:rPr>
          <w:rFonts w:ascii="Times New Roman" w:hAnsi="Times New Roman" w:cs="Times New Roman"/>
        </w:rPr>
        <w:t xml:space="preserve">shows the conspirator as </w:t>
      </w:r>
      <w:r w:rsidR="000032DA">
        <w:rPr>
          <w:rFonts w:ascii="Times New Roman" w:hAnsi="Times New Roman" w:cs="Times New Roman"/>
        </w:rPr>
        <w:t xml:space="preserve">‘not able to </w:t>
      </w:r>
      <w:r w:rsidR="00233614">
        <w:rPr>
          <w:rFonts w:ascii="Times New Roman" w:hAnsi="Times New Roman" w:cs="Times New Roman"/>
        </w:rPr>
        <w:t xml:space="preserve">strike against the republic’ </w:t>
      </w:r>
      <w:r w:rsidR="004D2183">
        <w:rPr>
          <w:rFonts w:ascii="Times New Roman" w:hAnsi="Times New Roman" w:cs="Times New Roman"/>
        </w:rPr>
        <w:t>(</w:t>
      </w:r>
      <w:r w:rsidR="004D2183" w:rsidRPr="006C47A2">
        <w:rPr>
          <w:rFonts w:ascii="Times New Roman" w:hAnsi="Times New Roman" w:cs="Times New Roman"/>
          <w:i/>
          <w:iCs/>
        </w:rPr>
        <w:t>ne commovere te contra rem publicam possis</w:t>
      </w:r>
      <w:r w:rsidR="004D2183">
        <w:rPr>
          <w:rFonts w:ascii="Times New Roman" w:hAnsi="Times New Roman" w:cs="Times New Roman"/>
        </w:rPr>
        <w:t>, 6.2)</w:t>
      </w:r>
      <w:r w:rsidR="00AF4CE5">
        <w:rPr>
          <w:rFonts w:ascii="Times New Roman" w:hAnsi="Times New Roman" w:cs="Times New Roman"/>
        </w:rPr>
        <w:t xml:space="preserve">, and the phrase is repeated </w:t>
      </w:r>
      <w:r w:rsidR="00093EC2">
        <w:rPr>
          <w:rFonts w:ascii="Times New Roman" w:hAnsi="Times New Roman" w:cs="Times New Roman"/>
        </w:rPr>
        <w:t xml:space="preserve">with a perfect infinitive </w:t>
      </w:r>
      <w:r w:rsidR="00962EDD">
        <w:rPr>
          <w:rFonts w:ascii="Times New Roman" w:hAnsi="Times New Roman" w:cs="Times New Roman"/>
        </w:rPr>
        <w:t>shortly after, when Cicero states that it is ‘</w:t>
      </w:r>
      <w:r w:rsidR="006C1E36">
        <w:rPr>
          <w:rFonts w:ascii="Times New Roman" w:hAnsi="Times New Roman" w:cs="Times New Roman"/>
        </w:rPr>
        <w:t>my diligence has surrounded you and you are not able to strike against the republic’ (</w:t>
      </w:r>
      <w:r w:rsidR="006C1E36" w:rsidRPr="006C1E36">
        <w:rPr>
          <w:rFonts w:ascii="Times New Roman" w:hAnsi="Times New Roman" w:cs="Times New Roman"/>
          <w:i/>
          <w:iCs/>
        </w:rPr>
        <w:t>me diligentia circumclusum commovere te contra rem publicam non potuisse</w:t>
      </w:r>
      <w:r w:rsidR="006C1E36">
        <w:rPr>
          <w:rFonts w:ascii="Times New Roman" w:hAnsi="Times New Roman" w:cs="Times New Roman"/>
        </w:rPr>
        <w:t xml:space="preserve"> 7.10)</w:t>
      </w:r>
      <w:r w:rsidR="00A754C2">
        <w:rPr>
          <w:rFonts w:ascii="Times New Roman" w:hAnsi="Times New Roman" w:cs="Times New Roman"/>
        </w:rPr>
        <w:t>.</w:t>
      </w:r>
      <w:r w:rsidR="003D4FA6">
        <w:rPr>
          <w:rFonts w:ascii="Times New Roman" w:hAnsi="Times New Roman" w:cs="Times New Roman"/>
        </w:rPr>
        <w:t xml:space="preserve"> </w:t>
      </w:r>
      <w:r w:rsidR="00A754C2">
        <w:rPr>
          <w:rFonts w:ascii="Times New Roman" w:hAnsi="Times New Roman" w:cs="Times New Roman"/>
        </w:rPr>
        <w:t xml:space="preserve">Cicero </w:t>
      </w:r>
      <w:r w:rsidR="00962EDD">
        <w:rPr>
          <w:rFonts w:ascii="Times New Roman" w:hAnsi="Times New Roman" w:cs="Times New Roman"/>
        </w:rPr>
        <w:t>again us</w:t>
      </w:r>
      <w:r w:rsidR="00C6572D">
        <w:rPr>
          <w:rFonts w:ascii="Times New Roman" w:hAnsi="Times New Roman" w:cs="Times New Roman"/>
        </w:rPr>
        <w:t>es</w:t>
      </w:r>
      <w:r w:rsidR="00962EDD">
        <w:rPr>
          <w:rFonts w:ascii="Times New Roman" w:hAnsi="Times New Roman" w:cs="Times New Roman"/>
        </w:rPr>
        <w:t xml:space="preserve"> a verb with</w:t>
      </w:r>
      <w:r w:rsidR="00C6572D">
        <w:rPr>
          <w:rFonts w:ascii="Times New Roman" w:hAnsi="Times New Roman" w:cs="Times New Roman"/>
        </w:rPr>
        <w:t xml:space="preserve"> strong</w:t>
      </w:r>
      <w:r w:rsidR="00962EDD">
        <w:rPr>
          <w:rFonts w:ascii="Times New Roman" w:hAnsi="Times New Roman" w:cs="Times New Roman"/>
        </w:rPr>
        <w:t xml:space="preserve"> military associations</w:t>
      </w:r>
      <w:r w:rsidR="006C1E36">
        <w:rPr>
          <w:rFonts w:ascii="Times New Roman" w:hAnsi="Times New Roman" w:cs="Times New Roman"/>
        </w:rPr>
        <w:t xml:space="preserve"> </w:t>
      </w:r>
      <w:r w:rsidR="00EA567F">
        <w:rPr>
          <w:rFonts w:ascii="Times New Roman" w:hAnsi="Times New Roman" w:cs="Times New Roman"/>
        </w:rPr>
        <w:t>(</w:t>
      </w:r>
      <w:r w:rsidR="00EA567F" w:rsidRPr="006C1E36">
        <w:rPr>
          <w:rFonts w:ascii="Times New Roman" w:hAnsi="Times New Roman" w:cs="Times New Roman"/>
          <w:i/>
          <w:iCs/>
        </w:rPr>
        <w:t>OLD</w:t>
      </w:r>
      <w:r w:rsidR="00EA567F">
        <w:rPr>
          <w:rFonts w:ascii="Times New Roman" w:hAnsi="Times New Roman" w:cs="Times New Roman"/>
        </w:rPr>
        <w:t xml:space="preserve">, s.v. </w:t>
      </w:r>
      <w:r w:rsidR="00EA567F" w:rsidRPr="006C1E36">
        <w:rPr>
          <w:rFonts w:ascii="Times New Roman" w:hAnsi="Times New Roman" w:cs="Times New Roman"/>
          <w:i/>
          <w:iCs/>
        </w:rPr>
        <w:t>circumcludo</w:t>
      </w:r>
      <w:r w:rsidR="00EA567F">
        <w:rPr>
          <w:rFonts w:ascii="Times New Roman" w:hAnsi="Times New Roman" w:cs="Times New Roman"/>
        </w:rPr>
        <w:t xml:space="preserve"> </w:t>
      </w:r>
      <w:r w:rsidR="00093EC2">
        <w:rPr>
          <w:rFonts w:ascii="Times New Roman" w:hAnsi="Times New Roman" w:cs="Times New Roman"/>
        </w:rPr>
        <w:t>2)</w:t>
      </w:r>
      <w:r w:rsidR="00C6572D">
        <w:rPr>
          <w:rFonts w:ascii="Times New Roman" w:hAnsi="Times New Roman" w:cs="Times New Roman"/>
        </w:rPr>
        <w:t xml:space="preserve"> to boost </w:t>
      </w:r>
      <w:r w:rsidR="00F62DC8">
        <w:rPr>
          <w:rFonts w:ascii="Times New Roman" w:hAnsi="Times New Roman" w:cs="Times New Roman"/>
        </w:rPr>
        <w:t>the</w:t>
      </w:r>
      <w:r w:rsidR="00C6572D">
        <w:rPr>
          <w:rFonts w:ascii="Times New Roman" w:hAnsi="Times New Roman" w:cs="Times New Roman"/>
        </w:rPr>
        <w:t xml:space="preserve"> sense of his own power</w:t>
      </w:r>
      <w:r w:rsidR="008D7B0E">
        <w:rPr>
          <w:rFonts w:ascii="Times New Roman" w:hAnsi="Times New Roman" w:cs="Times New Roman"/>
        </w:rPr>
        <w:t xml:space="preserve">, </w:t>
      </w:r>
      <w:r w:rsidR="00A754C2">
        <w:rPr>
          <w:rFonts w:ascii="Times New Roman" w:hAnsi="Times New Roman" w:cs="Times New Roman"/>
        </w:rPr>
        <w:t xml:space="preserve">and the </w:t>
      </w:r>
      <w:r w:rsidR="00112C0B">
        <w:rPr>
          <w:rFonts w:ascii="Times New Roman" w:hAnsi="Times New Roman" w:cs="Times New Roman"/>
        </w:rPr>
        <w:t>orator’s</w:t>
      </w:r>
      <w:r w:rsidR="00A754C2">
        <w:rPr>
          <w:rFonts w:ascii="Times New Roman" w:hAnsi="Times New Roman" w:cs="Times New Roman"/>
        </w:rPr>
        <w:t xml:space="preserve"> descri</w:t>
      </w:r>
      <w:r w:rsidR="00112C0B">
        <w:rPr>
          <w:rFonts w:ascii="Times New Roman" w:hAnsi="Times New Roman" w:cs="Times New Roman"/>
        </w:rPr>
        <w:t>ption of</w:t>
      </w:r>
      <w:r w:rsidR="00A754C2">
        <w:rPr>
          <w:rFonts w:ascii="Times New Roman" w:hAnsi="Times New Roman" w:cs="Times New Roman"/>
        </w:rPr>
        <w:t xml:space="preserve"> how the Praeneste attack was thwarted ‘by my order, by my garrisons, by the </w:t>
      </w:r>
      <w:r w:rsidR="003D4FA6">
        <w:rPr>
          <w:rFonts w:ascii="Times New Roman" w:hAnsi="Times New Roman" w:cs="Times New Roman"/>
        </w:rPr>
        <w:t>sentinel’s guards’ (</w:t>
      </w:r>
      <w:r w:rsidR="003D4FA6" w:rsidRPr="00A16AA1">
        <w:rPr>
          <w:rFonts w:ascii="Times New Roman" w:hAnsi="Times New Roman" w:cs="Times New Roman"/>
          <w:i/>
          <w:iCs/>
        </w:rPr>
        <w:t>meo iussu meis praesidiis, custodiis, vigilis</w:t>
      </w:r>
      <w:r w:rsidR="003D4FA6">
        <w:rPr>
          <w:rFonts w:ascii="Times New Roman" w:hAnsi="Times New Roman" w:cs="Times New Roman"/>
        </w:rPr>
        <w:t>, 8.</w:t>
      </w:r>
      <w:r w:rsidR="00A91050">
        <w:rPr>
          <w:rFonts w:ascii="Times New Roman" w:hAnsi="Times New Roman" w:cs="Times New Roman"/>
        </w:rPr>
        <w:t>3</w:t>
      </w:r>
      <w:r w:rsidR="003D4FA6">
        <w:rPr>
          <w:rFonts w:ascii="Times New Roman" w:hAnsi="Times New Roman" w:cs="Times New Roman"/>
        </w:rPr>
        <w:t xml:space="preserve">) uses asyndeton to achieve the effect where </w:t>
      </w:r>
      <w:r w:rsidR="008D7B0E">
        <w:rPr>
          <w:rFonts w:ascii="Times New Roman" w:hAnsi="Times New Roman" w:cs="Times New Roman"/>
        </w:rPr>
        <w:t>‘‘tightly packed words for guard […] mirror the tight security imposed’’ (Dyck, 2014, p.81).</w:t>
      </w:r>
      <w:r w:rsidR="003D4FA6">
        <w:rPr>
          <w:rFonts w:ascii="Times New Roman" w:hAnsi="Times New Roman" w:cs="Times New Roman"/>
        </w:rPr>
        <w:t xml:space="preserve"> </w:t>
      </w:r>
      <w:r w:rsidR="00DC5708">
        <w:rPr>
          <w:rFonts w:ascii="Times New Roman" w:hAnsi="Times New Roman" w:cs="Times New Roman"/>
        </w:rPr>
        <w:t xml:space="preserve">Catiline is </w:t>
      </w:r>
      <w:r w:rsidR="00396739">
        <w:rPr>
          <w:rFonts w:ascii="Times New Roman" w:hAnsi="Times New Roman" w:cs="Times New Roman"/>
        </w:rPr>
        <w:t xml:space="preserve">doubly </w:t>
      </w:r>
      <w:r w:rsidR="00DC5708">
        <w:rPr>
          <w:rFonts w:ascii="Times New Roman" w:hAnsi="Times New Roman" w:cs="Times New Roman"/>
        </w:rPr>
        <w:t xml:space="preserve">powerless in the face of such consular authority, </w:t>
      </w:r>
      <w:r w:rsidR="003C793D">
        <w:rPr>
          <w:rFonts w:ascii="Times New Roman" w:hAnsi="Times New Roman" w:cs="Times New Roman"/>
        </w:rPr>
        <w:t xml:space="preserve">not only </w:t>
      </w:r>
      <w:r w:rsidR="00396739">
        <w:rPr>
          <w:rFonts w:ascii="Times New Roman" w:hAnsi="Times New Roman" w:cs="Times New Roman"/>
        </w:rPr>
        <w:t>lacking the strength</w:t>
      </w:r>
      <w:r w:rsidR="003C793D">
        <w:rPr>
          <w:rFonts w:ascii="Times New Roman" w:hAnsi="Times New Roman" w:cs="Times New Roman"/>
        </w:rPr>
        <w:t xml:space="preserve"> to move against the republic but also stripped of the ability to deny that this </w:t>
      </w:r>
      <w:r w:rsidR="00542FC0">
        <w:rPr>
          <w:rFonts w:ascii="Times New Roman" w:hAnsi="Times New Roman" w:cs="Times New Roman"/>
        </w:rPr>
        <w:t>i</w:t>
      </w:r>
      <w:r w:rsidR="003C793D">
        <w:rPr>
          <w:rFonts w:ascii="Times New Roman" w:hAnsi="Times New Roman" w:cs="Times New Roman"/>
        </w:rPr>
        <w:t xml:space="preserve">s the case </w:t>
      </w:r>
      <w:r w:rsidR="00106060">
        <w:rPr>
          <w:rFonts w:ascii="Times New Roman" w:hAnsi="Times New Roman" w:cs="Times New Roman"/>
        </w:rPr>
        <w:t>(</w:t>
      </w:r>
      <w:r w:rsidR="00106060" w:rsidRPr="0045337E">
        <w:rPr>
          <w:rFonts w:ascii="Times New Roman" w:hAnsi="Times New Roman" w:cs="Times New Roman"/>
          <w:i/>
          <w:iCs/>
        </w:rPr>
        <w:t>num infit</w:t>
      </w:r>
      <w:r w:rsidR="003B5C53" w:rsidRPr="0045337E">
        <w:rPr>
          <w:rFonts w:ascii="Times New Roman" w:hAnsi="Times New Roman" w:cs="Times New Roman"/>
          <w:i/>
          <w:iCs/>
        </w:rPr>
        <w:t>iari potes</w:t>
      </w:r>
      <w:r w:rsidR="003B5C53">
        <w:rPr>
          <w:rFonts w:ascii="Times New Roman" w:hAnsi="Times New Roman" w:cs="Times New Roman"/>
        </w:rPr>
        <w:t>, 7.9)</w:t>
      </w:r>
      <w:r w:rsidR="003C793D">
        <w:rPr>
          <w:rFonts w:ascii="Times New Roman" w:hAnsi="Times New Roman" w:cs="Times New Roman"/>
        </w:rPr>
        <w:t>.</w:t>
      </w:r>
      <w:r w:rsidR="003B5C53">
        <w:rPr>
          <w:rFonts w:ascii="Times New Roman" w:hAnsi="Times New Roman" w:cs="Times New Roman"/>
        </w:rPr>
        <w:t xml:space="preserve"> </w:t>
      </w:r>
      <w:r w:rsidR="009E6F01">
        <w:rPr>
          <w:rFonts w:ascii="Times New Roman" w:hAnsi="Times New Roman" w:cs="Times New Roman"/>
        </w:rPr>
        <w:t xml:space="preserve">For all his earlier protestations of ineptitude, </w:t>
      </w:r>
      <w:r w:rsidR="0035627D">
        <w:rPr>
          <w:rFonts w:ascii="Times New Roman" w:hAnsi="Times New Roman" w:cs="Times New Roman"/>
        </w:rPr>
        <w:t xml:space="preserve">Cicero </w:t>
      </w:r>
      <w:r w:rsidR="009E6F01">
        <w:rPr>
          <w:rFonts w:ascii="Times New Roman" w:hAnsi="Times New Roman" w:cs="Times New Roman"/>
        </w:rPr>
        <w:t>clearly</w:t>
      </w:r>
      <w:r w:rsidR="0035627D">
        <w:rPr>
          <w:rFonts w:ascii="Times New Roman" w:hAnsi="Times New Roman" w:cs="Times New Roman"/>
        </w:rPr>
        <w:t xml:space="preserve"> </w:t>
      </w:r>
      <w:r w:rsidR="001F1FF0">
        <w:rPr>
          <w:rFonts w:ascii="Times New Roman" w:hAnsi="Times New Roman" w:cs="Times New Roman"/>
        </w:rPr>
        <w:t xml:space="preserve">‘‘aims to present himself to his peers as a consul who is authoritative, decisive, and effective’’ </w:t>
      </w:r>
      <w:r w:rsidR="00C20093">
        <w:rPr>
          <w:rFonts w:ascii="Times New Roman" w:hAnsi="Times New Roman" w:cs="Times New Roman"/>
        </w:rPr>
        <w:t>(</w:t>
      </w:r>
      <w:r w:rsidR="001F1FF0">
        <w:rPr>
          <w:rFonts w:ascii="Times New Roman" w:hAnsi="Times New Roman" w:cs="Times New Roman"/>
        </w:rPr>
        <w:t>Berry, 2020, p.114</w:t>
      </w:r>
      <w:r w:rsidR="00C20093">
        <w:rPr>
          <w:rFonts w:ascii="Times New Roman" w:hAnsi="Times New Roman" w:cs="Times New Roman"/>
        </w:rPr>
        <w:t>)</w:t>
      </w:r>
      <w:r w:rsidR="006C1581">
        <w:rPr>
          <w:rFonts w:ascii="Times New Roman" w:hAnsi="Times New Roman" w:cs="Times New Roman"/>
        </w:rPr>
        <w:t>, indeed, he attains a terrifying omnipotence in his declaration</w:t>
      </w:r>
      <w:r w:rsidR="00A136C3">
        <w:rPr>
          <w:rFonts w:ascii="Times New Roman" w:hAnsi="Times New Roman" w:cs="Times New Roman"/>
        </w:rPr>
        <w:t xml:space="preserve">, articulated with anaphora and tricolon that Catiline </w:t>
      </w:r>
      <w:r w:rsidR="00A2359B">
        <w:rPr>
          <w:rFonts w:ascii="Times New Roman" w:hAnsi="Times New Roman" w:cs="Times New Roman"/>
        </w:rPr>
        <w:t>‘does nothing, devises nothing, thinks nothing’ (</w:t>
      </w:r>
      <w:r w:rsidR="00A2359B" w:rsidRPr="00A2359B">
        <w:rPr>
          <w:rFonts w:ascii="Times New Roman" w:hAnsi="Times New Roman" w:cs="Times New Roman"/>
          <w:i/>
          <w:iCs/>
        </w:rPr>
        <w:t>nihil agis, nihil moliris, nihil cogitas</w:t>
      </w:r>
      <w:r w:rsidR="00A2359B">
        <w:rPr>
          <w:rFonts w:ascii="Times New Roman" w:hAnsi="Times New Roman" w:cs="Times New Roman"/>
        </w:rPr>
        <w:t xml:space="preserve">, 8.4) that the </w:t>
      </w:r>
      <w:r w:rsidR="003B75B0">
        <w:rPr>
          <w:rFonts w:ascii="Times New Roman" w:hAnsi="Times New Roman" w:cs="Times New Roman"/>
        </w:rPr>
        <w:t xml:space="preserve">consul does not witness and thoroughly understand. </w:t>
      </w:r>
      <w:r w:rsidR="00E34D34">
        <w:rPr>
          <w:rFonts w:ascii="Times New Roman" w:hAnsi="Times New Roman" w:cs="Times New Roman"/>
        </w:rPr>
        <w:t xml:space="preserve">Just as Cicero had </w:t>
      </w:r>
      <w:r w:rsidR="00080896">
        <w:rPr>
          <w:rFonts w:ascii="Times New Roman" w:hAnsi="Times New Roman" w:cs="Times New Roman"/>
        </w:rPr>
        <w:t>avoided antagonising the senate with a display of upstart egotism by s</w:t>
      </w:r>
      <w:r w:rsidR="00DF2C3B">
        <w:rPr>
          <w:rFonts w:ascii="Times New Roman" w:hAnsi="Times New Roman" w:cs="Times New Roman"/>
        </w:rPr>
        <w:t>tressing their collective awareness of Catiline’s plans</w:t>
      </w:r>
      <w:r w:rsidR="00E34D34">
        <w:rPr>
          <w:rFonts w:ascii="Times New Roman" w:hAnsi="Times New Roman" w:cs="Times New Roman"/>
        </w:rPr>
        <w:t>, so he now includes the people</w:t>
      </w:r>
      <w:r w:rsidR="00835E9F">
        <w:rPr>
          <w:rFonts w:ascii="Times New Roman" w:hAnsi="Times New Roman" w:cs="Times New Roman"/>
        </w:rPr>
        <w:t>, depicting</w:t>
      </w:r>
      <w:r w:rsidR="00E20DBD">
        <w:rPr>
          <w:rFonts w:ascii="Times New Roman" w:hAnsi="Times New Roman" w:cs="Times New Roman"/>
        </w:rPr>
        <w:t xml:space="preserve"> his consular authority as </w:t>
      </w:r>
      <w:r w:rsidR="00835E9F">
        <w:rPr>
          <w:rFonts w:ascii="Times New Roman" w:hAnsi="Times New Roman" w:cs="Times New Roman"/>
        </w:rPr>
        <w:t xml:space="preserve">fully endorsed by the </w:t>
      </w:r>
      <w:r w:rsidR="00A26C64">
        <w:rPr>
          <w:rFonts w:ascii="Times New Roman" w:hAnsi="Times New Roman" w:cs="Times New Roman"/>
        </w:rPr>
        <w:t xml:space="preserve">‘eyes and ears of many’ who </w:t>
      </w:r>
      <w:r w:rsidR="009B45AF">
        <w:rPr>
          <w:rFonts w:ascii="Times New Roman" w:hAnsi="Times New Roman" w:cs="Times New Roman"/>
        </w:rPr>
        <w:t>‘will wa</w:t>
      </w:r>
      <w:r w:rsidR="00DA0A1B">
        <w:rPr>
          <w:rFonts w:ascii="Times New Roman" w:hAnsi="Times New Roman" w:cs="Times New Roman"/>
        </w:rPr>
        <w:t>tch and guard</w:t>
      </w:r>
      <w:r w:rsidR="009943BF">
        <w:rPr>
          <w:rFonts w:ascii="Times New Roman" w:hAnsi="Times New Roman" w:cs="Times New Roman"/>
        </w:rPr>
        <w:t xml:space="preserve"> […] just have they have done up till now’</w:t>
      </w:r>
      <w:r w:rsidR="00E33B0D" w:rsidRPr="004D0B23">
        <w:rPr>
          <w:rFonts w:ascii="Times New Roman" w:hAnsi="Times New Roman" w:cs="Times New Roman"/>
        </w:rPr>
        <w:t xml:space="preserve"> (</w:t>
      </w:r>
      <w:r w:rsidR="00E33B0D" w:rsidRPr="004D0B23">
        <w:rPr>
          <w:rFonts w:ascii="Times New Roman" w:hAnsi="Times New Roman" w:cs="Times New Roman"/>
          <w:i/>
          <w:iCs/>
        </w:rPr>
        <w:t xml:space="preserve">multorum te etiam oculi et aures non sentientem, sicut adhuc fecerunt, </w:t>
      </w:r>
      <w:r w:rsidR="00E33B0D" w:rsidRPr="004D0B23">
        <w:rPr>
          <w:rFonts w:ascii="Times New Roman" w:hAnsi="Times New Roman" w:cs="Times New Roman"/>
          <w:i/>
          <w:iCs/>
        </w:rPr>
        <w:lastRenderedPageBreak/>
        <w:t>speculabuntur atque custodient</w:t>
      </w:r>
      <w:r w:rsidR="00E33B0D" w:rsidRPr="004D0B23">
        <w:rPr>
          <w:rFonts w:ascii="Times New Roman" w:hAnsi="Times New Roman" w:cs="Times New Roman"/>
        </w:rPr>
        <w:t xml:space="preserve">, </w:t>
      </w:r>
      <w:r w:rsidR="00E33B0D" w:rsidRPr="009943BF">
        <w:rPr>
          <w:rFonts w:ascii="Times New Roman" w:hAnsi="Times New Roman" w:cs="Times New Roman"/>
        </w:rPr>
        <w:t>6.3</w:t>
      </w:r>
      <w:r w:rsidR="00E33B0D" w:rsidRPr="004D0B23">
        <w:rPr>
          <w:rFonts w:ascii="Times New Roman" w:hAnsi="Times New Roman" w:cs="Times New Roman"/>
        </w:rPr>
        <w:t>)</w:t>
      </w:r>
      <w:r w:rsidR="00171FAC">
        <w:rPr>
          <w:rFonts w:ascii="Times New Roman" w:hAnsi="Times New Roman" w:cs="Times New Roman"/>
        </w:rPr>
        <w:t>, trapping Catiline with the faithful and vigilant consensus</w:t>
      </w:r>
      <w:r w:rsidR="000179CB">
        <w:rPr>
          <w:rFonts w:ascii="Times New Roman" w:hAnsi="Times New Roman" w:cs="Times New Roman"/>
        </w:rPr>
        <w:t xml:space="preserve"> </w:t>
      </w:r>
      <w:r w:rsidR="00230F92">
        <w:rPr>
          <w:rFonts w:ascii="Times New Roman" w:hAnsi="Times New Roman" w:cs="Times New Roman"/>
        </w:rPr>
        <w:t xml:space="preserve">of all Romans </w:t>
      </w:r>
      <w:r w:rsidR="000179CB">
        <w:rPr>
          <w:rFonts w:ascii="Times New Roman" w:hAnsi="Times New Roman" w:cs="Times New Roman"/>
        </w:rPr>
        <w:t xml:space="preserve">and allowing Cicero to </w:t>
      </w:r>
      <w:r w:rsidR="00230F92">
        <w:rPr>
          <w:rFonts w:ascii="Times New Roman" w:hAnsi="Times New Roman" w:cs="Times New Roman"/>
        </w:rPr>
        <w:t>‘</w:t>
      </w:r>
      <w:r w:rsidR="000179CB">
        <w:rPr>
          <w:rFonts w:ascii="Times New Roman" w:hAnsi="Times New Roman" w:cs="Times New Roman"/>
        </w:rPr>
        <w:t>‘dissipate the very panic he has announced’’ (Batstone, 1994, p.232)</w:t>
      </w:r>
      <w:r w:rsidR="0018139D">
        <w:rPr>
          <w:rFonts w:ascii="Times New Roman" w:hAnsi="Times New Roman" w:cs="Times New Roman"/>
        </w:rPr>
        <w:t xml:space="preserve">: having ostracised Catiline from the values of </w:t>
      </w:r>
      <w:r w:rsidR="0018139D" w:rsidRPr="0018139D">
        <w:rPr>
          <w:rFonts w:ascii="Times New Roman" w:hAnsi="Times New Roman" w:cs="Times New Roman"/>
          <w:i/>
          <w:iCs/>
        </w:rPr>
        <w:t>senatus populusque Romanus</w:t>
      </w:r>
      <w:r w:rsidR="0018139D">
        <w:rPr>
          <w:rFonts w:ascii="Times New Roman" w:hAnsi="Times New Roman" w:cs="Times New Roman"/>
        </w:rPr>
        <w:t xml:space="preserve">, the orator now presents himself as embodying it. </w:t>
      </w:r>
    </w:p>
    <w:p w14:paraId="63C373A4" w14:textId="4102F412" w:rsidR="00E673AE" w:rsidRDefault="00ED0896" w:rsidP="00B13FDB">
      <w:pPr>
        <w:spacing w:line="480" w:lineRule="auto"/>
        <w:rPr>
          <w:rFonts w:ascii="Times New Roman" w:hAnsi="Times New Roman" w:cs="Times New Roman"/>
        </w:rPr>
      </w:pPr>
      <w:r>
        <w:rPr>
          <w:rFonts w:ascii="Times New Roman" w:hAnsi="Times New Roman" w:cs="Times New Roman"/>
        </w:rPr>
        <w:t xml:space="preserve">     </w:t>
      </w:r>
      <w:r w:rsidR="00A858C7">
        <w:rPr>
          <w:rFonts w:ascii="Times New Roman" w:hAnsi="Times New Roman" w:cs="Times New Roman"/>
        </w:rPr>
        <w:t xml:space="preserve">Cicero deploys several historical examples </w:t>
      </w:r>
      <w:r w:rsidR="008110A4">
        <w:rPr>
          <w:rFonts w:ascii="Times New Roman" w:hAnsi="Times New Roman" w:cs="Times New Roman"/>
        </w:rPr>
        <w:t>to suit his consular and ex-consular purposes</w:t>
      </w:r>
      <w:r w:rsidR="00182228">
        <w:rPr>
          <w:rFonts w:ascii="Times New Roman" w:hAnsi="Times New Roman" w:cs="Times New Roman"/>
        </w:rPr>
        <w:t>,</w:t>
      </w:r>
      <w:r w:rsidR="005F51EF">
        <w:rPr>
          <w:rFonts w:ascii="Times New Roman" w:hAnsi="Times New Roman" w:cs="Times New Roman"/>
        </w:rPr>
        <w:t xml:space="preserve"> </w:t>
      </w:r>
      <w:r w:rsidR="00182228">
        <w:rPr>
          <w:rFonts w:ascii="Times New Roman" w:hAnsi="Times New Roman" w:cs="Times New Roman"/>
        </w:rPr>
        <w:t>e</w:t>
      </w:r>
      <w:r w:rsidR="008110A4">
        <w:rPr>
          <w:rFonts w:ascii="Times New Roman" w:hAnsi="Times New Roman" w:cs="Times New Roman"/>
        </w:rPr>
        <w:t xml:space="preserve">ach example </w:t>
      </w:r>
      <w:r w:rsidR="00182228">
        <w:rPr>
          <w:rFonts w:ascii="Times New Roman" w:hAnsi="Times New Roman" w:cs="Times New Roman"/>
        </w:rPr>
        <w:t>serv</w:t>
      </w:r>
      <w:r w:rsidR="005F51EF">
        <w:rPr>
          <w:rFonts w:ascii="Times New Roman" w:hAnsi="Times New Roman" w:cs="Times New Roman"/>
        </w:rPr>
        <w:t>ing</w:t>
      </w:r>
      <w:r w:rsidR="00182228">
        <w:rPr>
          <w:rFonts w:ascii="Times New Roman" w:hAnsi="Times New Roman" w:cs="Times New Roman"/>
        </w:rPr>
        <w:t xml:space="preserve"> to </w:t>
      </w:r>
      <w:r w:rsidR="008110A4">
        <w:rPr>
          <w:rFonts w:ascii="Times New Roman" w:hAnsi="Times New Roman" w:cs="Times New Roman"/>
        </w:rPr>
        <w:t xml:space="preserve">galvanise the senate </w:t>
      </w:r>
      <w:r w:rsidR="00F177EE">
        <w:rPr>
          <w:rFonts w:ascii="Times New Roman" w:hAnsi="Times New Roman" w:cs="Times New Roman"/>
        </w:rPr>
        <w:t xml:space="preserve">by presenting Catiline’s actions as far worse than famous political agitators of the </w:t>
      </w:r>
      <w:r w:rsidR="00182228">
        <w:rPr>
          <w:rFonts w:ascii="Times New Roman" w:hAnsi="Times New Roman" w:cs="Times New Roman"/>
        </w:rPr>
        <w:t>past but</w:t>
      </w:r>
      <w:r w:rsidR="00F177EE">
        <w:rPr>
          <w:rFonts w:ascii="Times New Roman" w:hAnsi="Times New Roman" w:cs="Times New Roman"/>
        </w:rPr>
        <w:t xml:space="preserve"> also legitimise Cicero’s </w:t>
      </w:r>
      <w:r w:rsidR="00AF6944">
        <w:rPr>
          <w:rFonts w:ascii="Times New Roman" w:hAnsi="Times New Roman" w:cs="Times New Roman"/>
        </w:rPr>
        <w:t>controversial execution of the conspirators with the precedent</w:t>
      </w:r>
      <w:r w:rsidR="00F57061">
        <w:rPr>
          <w:rFonts w:ascii="Times New Roman" w:hAnsi="Times New Roman" w:cs="Times New Roman"/>
        </w:rPr>
        <w:t xml:space="preserve"> </w:t>
      </w:r>
      <w:r w:rsidR="00AF6944">
        <w:rPr>
          <w:rFonts w:ascii="Times New Roman" w:hAnsi="Times New Roman" w:cs="Times New Roman"/>
        </w:rPr>
        <w:t xml:space="preserve">they supply for the </w:t>
      </w:r>
      <w:r w:rsidR="00B255C3">
        <w:rPr>
          <w:rFonts w:ascii="Times New Roman" w:hAnsi="Times New Roman" w:cs="Times New Roman"/>
        </w:rPr>
        <w:t>killing</w:t>
      </w:r>
      <w:r w:rsidR="00AF6944">
        <w:rPr>
          <w:rFonts w:ascii="Times New Roman" w:hAnsi="Times New Roman" w:cs="Times New Roman"/>
        </w:rPr>
        <w:t xml:space="preserve"> of Roman citizens without trial. </w:t>
      </w:r>
      <w:r w:rsidR="00AF2FF4">
        <w:rPr>
          <w:rFonts w:ascii="Times New Roman" w:hAnsi="Times New Roman" w:cs="Times New Roman"/>
        </w:rPr>
        <w:t>So, where the orator is h</w:t>
      </w:r>
      <w:r w:rsidR="00EB552A">
        <w:rPr>
          <w:rFonts w:ascii="Times New Roman" w:hAnsi="Times New Roman" w:cs="Times New Roman"/>
        </w:rPr>
        <w:t xml:space="preserve">yperbolic in his description of Catiline’s designs as a desire to </w:t>
      </w:r>
      <w:r w:rsidR="00A957F6">
        <w:rPr>
          <w:rFonts w:ascii="Times New Roman" w:hAnsi="Times New Roman" w:cs="Times New Roman"/>
        </w:rPr>
        <w:t xml:space="preserve">‘ravage the whole world with fire and conflagrations’ </w:t>
      </w:r>
      <w:r w:rsidR="00A957F6" w:rsidRPr="0081589F">
        <w:rPr>
          <w:rFonts w:ascii="Times New Roman" w:hAnsi="Times New Roman" w:cs="Times New Roman"/>
        </w:rPr>
        <w:t>(</w:t>
      </w:r>
      <w:r w:rsidR="00A957F6" w:rsidRPr="004E3117">
        <w:rPr>
          <w:rFonts w:ascii="Times New Roman" w:hAnsi="Times New Roman" w:cs="Times New Roman"/>
          <w:i/>
          <w:iCs/>
        </w:rPr>
        <w:t>orbem terrae caede atque incendiis vastare</w:t>
      </w:r>
      <w:r w:rsidR="00A957F6">
        <w:rPr>
          <w:rFonts w:ascii="Times New Roman" w:hAnsi="Times New Roman" w:cs="Times New Roman"/>
          <w:i/>
          <w:iCs/>
        </w:rPr>
        <w:t xml:space="preserve"> </w:t>
      </w:r>
      <w:r w:rsidR="00A957F6" w:rsidRPr="0081589F">
        <w:rPr>
          <w:rFonts w:ascii="Times New Roman" w:hAnsi="Times New Roman" w:cs="Times New Roman"/>
        </w:rPr>
        <w:t>3.2)</w:t>
      </w:r>
      <w:r w:rsidR="00744B27">
        <w:rPr>
          <w:rFonts w:ascii="Times New Roman" w:hAnsi="Times New Roman" w:cs="Times New Roman"/>
        </w:rPr>
        <w:t>,</w:t>
      </w:r>
      <w:r w:rsidR="002E4918">
        <w:rPr>
          <w:rFonts w:ascii="Times New Roman" w:hAnsi="Times New Roman" w:cs="Times New Roman"/>
        </w:rPr>
        <w:t xml:space="preserve"> </w:t>
      </w:r>
      <w:r w:rsidR="00AF2FF4">
        <w:rPr>
          <w:rFonts w:ascii="Times New Roman" w:hAnsi="Times New Roman" w:cs="Times New Roman"/>
        </w:rPr>
        <w:t>he</w:t>
      </w:r>
      <w:r w:rsidR="002E4918">
        <w:rPr>
          <w:rFonts w:ascii="Times New Roman" w:hAnsi="Times New Roman" w:cs="Times New Roman"/>
        </w:rPr>
        <w:t xml:space="preserve"> downplays the misdemeanours of these historical examples </w:t>
      </w:r>
      <w:r w:rsidR="00570C9D">
        <w:rPr>
          <w:rFonts w:ascii="Times New Roman" w:hAnsi="Times New Roman" w:cs="Times New Roman"/>
        </w:rPr>
        <w:t xml:space="preserve">just as he exalts the virtues of those who suppressed them. </w:t>
      </w:r>
      <w:r w:rsidR="003E51DE">
        <w:rPr>
          <w:rFonts w:ascii="Times New Roman" w:hAnsi="Times New Roman" w:cs="Times New Roman"/>
        </w:rPr>
        <w:t>Tiberius Gracchus had</w:t>
      </w:r>
      <w:r w:rsidR="00732B8C">
        <w:rPr>
          <w:rFonts w:ascii="Times New Roman" w:hAnsi="Times New Roman" w:cs="Times New Roman"/>
        </w:rPr>
        <w:t xml:space="preserve"> only</w:t>
      </w:r>
      <w:r w:rsidR="003E51DE">
        <w:rPr>
          <w:rFonts w:ascii="Times New Roman" w:hAnsi="Times New Roman" w:cs="Times New Roman"/>
        </w:rPr>
        <w:t xml:space="preserve"> </w:t>
      </w:r>
      <w:r w:rsidR="00E60BBD">
        <w:rPr>
          <w:rFonts w:ascii="Times New Roman" w:hAnsi="Times New Roman" w:cs="Times New Roman"/>
        </w:rPr>
        <w:t>‘moderately shaken the state’</w:t>
      </w:r>
      <w:r w:rsidR="005642D1">
        <w:rPr>
          <w:rFonts w:ascii="Times New Roman" w:hAnsi="Times New Roman" w:cs="Times New Roman"/>
        </w:rPr>
        <w:t xml:space="preserve"> (</w:t>
      </w:r>
      <w:r w:rsidR="005642D1" w:rsidRPr="00E60BBD">
        <w:rPr>
          <w:rFonts w:ascii="Times New Roman" w:hAnsi="Times New Roman" w:cs="Times New Roman"/>
          <w:i/>
          <w:iCs/>
        </w:rPr>
        <w:t>mediocriter labefactantem statum</w:t>
      </w:r>
      <w:r w:rsidR="00E60BBD">
        <w:rPr>
          <w:rFonts w:ascii="Times New Roman" w:hAnsi="Times New Roman" w:cs="Times New Roman"/>
        </w:rPr>
        <w:t>, 3.1)</w:t>
      </w:r>
      <w:r w:rsidR="00BC422F">
        <w:rPr>
          <w:rFonts w:ascii="Times New Roman" w:hAnsi="Times New Roman" w:cs="Times New Roman"/>
        </w:rPr>
        <w:t xml:space="preserve">, </w:t>
      </w:r>
      <w:r w:rsidR="00AF2FF4">
        <w:rPr>
          <w:rFonts w:ascii="Times New Roman" w:hAnsi="Times New Roman" w:cs="Times New Roman"/>
        </w:rPr>
        <w:t xml:space="preserve">yet </w:t>
      </w:r>
      <w:r w:rsidR="00BC422F">
        <w:rPr>
          <w:rFonts w:ascii="Times New Roman" w:hAnsi="Times New Roman" w:cs="Times New Roman"/>
        </w:rPr>
        <w:t xml:space="preserve">Cicero </w:t>
      </w:r>
      <w:r w:rsidR="00095AF2">
        <w:rPr>
          <w:rFonts w:ascii="Times New Roman" w:hAnsi="Times New Roman" w:cs="Times New Roman"/>
        </w:rPr>
        <w:t>prais</w:t>
      </w:r>
      <w:r w:rsidR="00BC422F">
        <w:rPr>
          <w:rFonts w:ascii="Times New Roman" w:hAnsi="Times New Roman" w:cs="Times New Roman"/>
        </w:rPr>
        <w:t>es his killer as a ‘most distinguished man’ (</w:t>
      </w:r>
      <w:r w:rsidR="00BC422F" w:rsidRPr="00BC422F">
        <w:rPr>
          <w:rFonts w:ascii="Times New Roman" w:hAnsi="Times New Roman" w:cs="Times New Roman"/>
          <w:i/>
          <w:iCs/>
        </w:rPr>
        <w:t>vir amplissimus</w:t>
      </w:r>
      <w:r w:rsidR="00BC422F">
        <w:rPr>
          <w:rFonts w:ascii="Times New Roman" w:hAnsi="Times New Roman" w:cs="Times New Roman"/>
        </w:rPr>
        <w:t>, 3)</w:t>
      </w:r>
      <w:r w:rsidR="00095AF2">
        <w:rPr>
          <w:rFonts w:ascii="Times New Roman" w:hAnsi="Times New Roman" w:cs="Times New Roman"/>
        </w:rPr>
        <w:t xml:space="preserve">, stressing his dignity as pontifex maximus </w:t>
      </w:r>
      <w:r w:rsidR="000C6286">
        <w:rPr>
          <w:rFonts w:ascii="Times New Roman" w:hAnsi="Times New Roman" w:cs="Times New Roman"/>
        </w:rPr>
        <w:t>and</w:t>
      </w:r>
      <w:r w:rsidR="00095AF2">
        <w:rPr>
          <w:rFonts w:ascii="Times New Roman" w:hAnsi="Times New Roman" w:cs="Times New Roman"/>
        </w:rPr>
        <w:t xml:space="preserve"> his status as an ordinary citizen (</w:t>
      </w:r>
      <w:r w:rsidR="00095AF2" w:rsidRPr="002E551A">
        <w:rPr>
          <w:rFonts w:ascii="Times New Roman" w:hAnsi="Times New Roman" w:cs="Times New Roman"/>
          <w:i/>
          <w:iCs/>
        </w:rPr>
        <w:t>OLD</w:t>
      </w:r>
      <w:r w:rsidR="00095AF2">
        <w:rPr>
          <w:rFonts w:ascii="Times New Roman" w:hAnsi="Times New Roman" w:cs="Times New Roman"/>
        </w:rPr>
        <w:t xml:space="preserve">, s.v. </w:t>
      </w:r>
      <w:r w:rsidR="00095AF2" w:rsidRPr="002E551A">
        <w:rPr>
          <w:rFonts w:ascii="Times New Roman" w:hAnsi="Times New Roman" w:cs="Times New Roman"/>
          <w:i/>
          <w:iCs/>
        </w:rPr>
        <w:t>privatus</w:t>
      </w:r>
      <w:r w:rsidR="00095AF2">
        <w:rPr>
          <w:rFonts w:ascii="Times New Roman" w:hAnsi="Times New Roman" w:cs="Times New Roman"/>
        </w:rPr>
        <w:t xml:space="preserve"> 3b)</w:t>
      </w:r>
      <w:r w:rsidR="000C6286">
        <w:rPr>
          <w:rFonts w:ascii="Times New Roman" w:hAnsi="Times New Roman" w:cs="Times New Roman"/>
        </w:rPr>
        <w:t xml:space="preserve">, while also omitting any reference to Gracchus’ office of tribune and the sacrosanctity it should have granted him. </w:t>
      </w:r>
      <w:r w:rsidR="00017380">
        <w:rPr>
          <w:rFonts w:ascii="Times New Roman" w:hAnsi="Times New Roman" w:cs="Times New Roman"/>
        </w:rPr>
        <w:t xml:space="preserve">Similarly, </w:t>
      </w:r>
      <w:r w:rsidR="00037069">
        <w:rPr>
          <w:rFonts w:ascii="Times New Roman" w:hAnsi="Times New Roman" w:cs="Times New Roman"/>
        </w:rPr>
        <w:t xml:space="preserve">the ‘‘doubtful legality’’ (Adcock, 1966, p.57) of </w:t>
      </w:r>
      <w:r w:rsidR="000C5B25">
        <w:rPr>
          <w:rFonts w:ascii="Times New Roman" w:hAnsi="Times New Roman" w:cs="Times New Roman"/>
        </w:rPr>
        <w:t xml:space="preserve">the </w:t>
      </w:r>
      <w:r w:rsidR="00037069">
        <w:rPr>
          <w:rFonts w:ascii="Times New Roman" w:hAnsi="Times New Roman" w:cs="Times New Roman"/>
        </w:rPr>
        <w:t>action</w:t>
      </w:r>
      <w:r w:rsidR="000C5B25">
        <w:rPr>
          <w:rFonts w:ascii="Times New Roman" w:hAnsi="Times New Roman" w:cs="Times New Roman"/>
        </w:rPr>
        <w:t xml:space="preserve"> </w:t>
      </w:r>
      <w:r w:rsidR="00963608">
        <w:rPr>
          <w:rFonts w:ascii="Times New Roman" w:hAnsi="Times New Roman" w:cs="Times New Roman"/>
        </w:rPr>
        <w:t xml:space="preserve">taken against </w:t>
      </w:r>
      <w:r w:rsidR="00440986">
        <w:rPr>
          <w:rFonts w:ascii="Times New Roman" w:hAnsi="Times New Roman" w:cs="Times New Roman"/>
        </w:rPr>
        <w:t xml:space="preserve">C. Gracchus </w:t>
      </w:r>
      <w:r w:rsidR="000C5B25">
        <w:rPr>
          <w:rFonts w:ascii="Times New Roman" w:hAnsi="Times New Roman" w:cs="Times New Roman"/>
        </w:rPr>
        <w:t>is glossed over</w:t>
      </w:r>
      <w:r w:rsidR="00037069">
        <w:rPr>
          <w:rFonts w:ascii="Times New Roman" w:hAnsi="Times New Roman" w:cs="Times New Roman"/>
        </w:rPr>
        <w:t xml:space="preserve">, </w:t>
      </w:r>
      <w:r w:rsidR="000C5B25">
        <w:rPr>
          <w:rFonts w:ascii="Times New Roman" w:hAnsi="Times New Roman" w:cs="Times New Roman"/>
        </w:rPr>
        <w:t xml:space="preserve">and </w:t>
      </w:r>
      <w:r w:rsidR="00D80554">
        <w:rPr>
          <w:rFonts w:ascii="Times New Roman" w:hAnsi="Times New Roman" w:cs="Times New Roman"/>
        </w:rPr>
        <w:t xml:space="preserve">the </w:t>
      </w:r>
      <w:r w:rsidR="00FE06D8">
        <w:rPr>
          <w:rFonts w:ascii="Times New Roman" w:hAnsi="Times New Roman" w:cs="Times New Roman"/>
        </w:rPr>
        <w:t xml:space="preserve">swiftness </w:t>
      </w:r>
      <w:r w:rsidR="00D80554">
        <w:rPr>
          <w:rFonts w:ascii="Times New Roman" w:hAnsi="Times New Roman" w:cs="Times New Roman"/>
        </w:rPr>
        <w:t xml:space="preserve">with which Opimius </w:t>
      </w:r>
      <w:r w:rsidR="008A7322">
        <w:rPr>
          <w:rFonts w:ascii="Times New Roman" w:hAnsi="Times New Roman" w:cs="Times New Roman"/>
        </w:rPr>
        <w:t>acted</w:t>
      </w:r>
      <w:r w:rsidR="00440986">
        <w:rPr>
          <w:rFonts w:ascii="Times New Roman" w:hAnsi="Times New Roman" w:cs="Times New Roman"/>
        </w:rPr>
        <w:t xml:space="preserve"> </w:t>
      </w:r>
      <w:r w:rsidR="00B23B60">
        <w:rPr>
          <w:rFonts w:ascii="Times New Roman" w:hAnsi="Times New Roman" w:cs="Times New Roman"/>
        </w:rPr>
        <w:t xml:space="preserve">is </w:t>
      </w:r>
      <w:r w:rsidR="004979AA">
        <w:rPr>
          <w:rFonts w:ascii="Times New Roman" w:hAnsi="Times New Roman" w:cs="Times New Roman"/>
        </w:rPr>
        <w:t xml:space="preserve">implicitly </w:t>
      </w:r>
      <w:r w:rsidR="00B23B60">
        <w:rPr>
          <w:rFonts w:ascii="Times New Roman" w:hAnsi="Times New Roman" w:cs="Times New Roman"/>
        </w:rPr>
        <w:t xml:space="preserve">praised </w:t>
      </w:r>
      <w:r w:rsidR="00FE06D8">
        <w:rPr>
          <w:rFonts w:ascii="Times New Roman" w:hAnsi="Times New Roman" w:cs="Times New Roman"/>
        </w:rPr>
        <w:t xml:space="preserve">through </w:t>
      </w:r>
      <w:r w:rsidR="00AF2FF4">
        <w:rPr>
          <w:rFonts w:ascii="Times New Roman" w:hAnsi="Times New Roman" w:cs="Times New Roman"/>
        </w:rPr>
        <w:t>Cicero’s</w:t>
      </w:r>
      <w:r w:rsidR="00FE06D8">
        <w:rPr>
          <w:rFonts w:ascii="Times New Roman" w:hAnsi="Times New Roman" w:cs="Times New Roman"/>
        </w:rPr>
        <w:t xml:space="preserve"> </w:t>
      </w:r>
      <w:r w:rsidR="0060140F">
        <w:rPr>
          <w:rFonts w:ascii="Times New Roman" w:hAnsi="Times New Roman" w:cs="Times New Roman"/>
        </w:rPr>
        <w:t xml:space="preserve">striking </w:t>
      </w:r>
      <w:r w:rsidR="00FE06D8">
        <w:rPr>
          <w:rFonts w:ascii="Times New Roman" w:hAnsi="Times New Roman" w:cs="Times New Roman"/>
        </w:rPr>
        <w:t xml:space="preserve">brevity </w:t>
      </w:r>
      <w:r w:rsidR="00AF2FF4">
        <w:rPr>
          <w:rFonts w:ascii="Times New Roman" w:hAnsi="Times New Roman" w:cs="Times New Roman"/>
        </w:rPr>
        <w:t>of expression</w:t>
      </w:r>
      <w:r w:rsidR="004C41CD">
        <w:rPr>
          <w:rFonts w:ascii="Times New Roman" w:hAnsi="Times New Roman" w:cs="Times New Roman"/>
        </w:rPr>
        <w:t>, ‘no night</w:t>
      </w:r>
      <w:r w:rsidR="00B56386">
        <w:rPr>
          <w:rFonts w:ascii="Times New Roman" w:hAnsi="Times New Roman" w:cs="Times New Roman"/>
        </w:rPr>
        <w:t xml:space="preserve"> intervened’ (</w:t>
      </w:r>
      <w:r w:rsidR="00B56386" w:rsidRPr="00D80554">
        <w:rPr>
          <w:rFonts w:ascii="Times New Roman" w:hAnsi="Times New Roman" w:cs="Times New Roman"/>
          <w:i/>
          <w:iCs/>
        </w:rPr>
        <w:t>nox nulla intercessit</w:t>
      </w:r>
      <w:r w:rsidR="00B56386">
        <w:rPr>
          <w:rFonts w:ascii="Times New Roman" w:hAnsi="Times New Roman" w:cs="Times New Roman"/>
        </w:rPr>
        <w:t>, 4.2)</w:t>
      </w:r>
      <w:r w:rsidR="00B23B60">
        <w:rPr>
          <w:rFonts w:ascii="Times New Roman" w:hAnsi="Times New Roman" w:cs="Times New Roman"/>
        </w:rPr>
        <w:t xml:space="preserve"> between the senatorial decree and Gracchus’ execution </w:t>
      </w:r>
      <w:r w:rsidR="00195F2E">
        <w:rPr>
          <w:rFonts w:ascii="Times New Roman" w:hAnsi="Times New Roman" w:cs="Times New Roman"/>
        </w:rPr>
        <w:t>‘</w:t>
      </w:r>
      <w:r w:rsidR="0060672D">
        <w:rPr>
          <w:rFonts w:ascii="Times New Roman" w:hAnsi="Times New Roman" w:cs="Times New Roman"/>
        </w:rPr>
        <w:t>on account of certain suspicions of insurrection’</w:t>
      </w:r>
      <w:r w:rsidR="00EB7F6C">
        <w:rPr>
          <w:rFonts w:ascii="Times New Roman" w:hAnsi="Times New Roman" w:cs="Times New Roman"/>
        </w:rPr>
        <w:t xml:space="preserve"> (</w:t>
      </w:r>
      <w:r w:rsidR="00A90B48" w:rsidRPr="00A90B48">
        <w:rPr>
          <w:rFonts w:ascii="Times New Roman" w:hAnsi="Times New Roman" w:cs="Times New Roman"/>
          <w:i/>
          <w:iCs/>
        </w:rPr>
        <w:t>interfectus est</w:t>
      </w:r>
      <w:r w:rsidR="00A90B48">
        <w:rPr>
          <w:rFonts w:ascii="Times New Roman" w:hAnsi="Times New Roman" w:cs="Times New Roman"/>
        </w:rPr>
        <w:t xml:space="preserve"> </w:t>
      </w:r>
      <w:r w:rsidR="00EB7F6C" w:rsidRPr="008A7739">
        <w:rPr>
          <w:rFonts w:ascii="Times New Roman" w:hAnsi="Times New Roman" w:cs="Times New Roman"/>
          <w:i/>
          <w:iCs/>
        </w:rPr>
        <w:t>propter quasdam seditionum suspi</w:t>
      </w:r>
      <w:r w:rsidR="008A7739" w:rsidRPr="008A7739">
        <w:rPr>
          <w:rFonts w:ascii="Times New Roman" w:hAnsi="Times New Roman" w:cs="Times New Roman"/>
          <w:i/>
          <w:iCs/>
        </w:rPr>
        <w:t>ciones</w:t>
      </w:r>
      <w:r w:rsidR="008A7739">
        <w:rPr>
          <w:rFonts w:ascii="Times New Roman" w:hAnsi="Times New Roman" w:cs="Times New Roman"/>
        </w:rPr>
        <w:t>, 4.3)</w:t>
      </w:r>
      <w:r w:rsidR="008232B6">
        <w:rPr>
          <w:rFonts w:ascii="Times New Roman" w:hAnsi="Times New Roman" w:cs="Times New Roman"/>
        </w:rPr>
        <w:t xml:space="preserve">. </w:t>
      </w:r>
      <w:r w:rsidR="00B57F7B">
        <w:rPr>
          <w:rFonts w:ascii="Times New Roman" w:hAnsi="Times New Roman" w:cs="Times New Roman"/>
        </w:rPr>
        <w:t xml:space="preserve">Cicero uses the grisly fate of </w:t>
      </w:r>
      <w:r w:rsidR="008A7322">
        <w:rPr>
          <w:rFonts w:ascii="Times New Roman" w:hAnsi="Times New Roman" w:cs="Times New Roman"/>
        </w:rPr>
        <w:t xml:space="preserve">C. </w:t>
      </w:r>
      <w:r w:rsidR="00B57F7B">
        <w:rPr>
          <w:rFonts w:ascii="Times New Roman" w:hAnsi="Times New Roman" w:cs="Times New Roman"/>
        </w:rPr>
        <w:t xml:space="preserve">Gracchus to </w:t>
      </w:r>
      <w:r w:rsidR="00095FF1">
        <w:rPr>
          <w:rFonts w:ascii="Times New Roman" w:hAnsi="Times New Roman" w:cs="Times New Roman"/>
        </w:rPr>
        <w:t>assuag</w:t>
      </w:r>
      <w:r w:rsidR="00D92D57">
        <w:rPr>
          <w:rFonts w:ascii="Times New Roman" w:hAnsi="Times New Roman" w:cs="Times New Roman"/>
        </w:rPr>
        <w:t>e</w:t>
      </w:r>
      <w:r w:rsidR="00095FF1">
        <w:rPr>
          <w:rFonts w:ascii="Times New Roman" w:hAnsi="Times New Roman" w:cs="Times New Roman"/>
        </w:rPr>
        <w:t xml:space="preserve"> any </w:t>
      </w:r>
      <w:r w:rsidR="00103DA6">
        <w:rPr>
          <w:rFonts w:ascii="Times New Roman" w:hAnsi="Times New Roman" w:cs="Times New Roman"/>
        </w:rPr>
        <w:t>nagging</w:t>
      </w:r>
      <w:r w:rsidR="0024400B">
        <w:rPr>
          <w:rFonts w:ascii="Times New Roman" w:hAnsi="Times New Roman" w:cs="Times New Roman"/>
        </w:rPr>
        <w:t xml:space="preserve"> doubts </w:t>
      </w:r>
      <w:r w:rsidR="00264492">
        <w:rPr>
          <w:rFonts w:ascii="Times New Roman" w:hAnsi="Times New Roman" w:cs="Times New Roman"/>
        </w:rPr>
        <w:t xml:space="preserve">the senate </w:t>
      </w:r>
      <w:r w:rsidR="0024400B">
        <w:rPr>
          <w:rFonts w:ascii="Times New Roman" w:hAnsi="Times New Roman" w:cs="Times New Roman"/>
        </w:rPr>
        <w:t>could</w:t>
      </w:r>
      <w:r w:rsidR="00264492">
        <w:rPr>
          <w:rFonts w:ascii="Times New Roman" w:hAnsi="Times New Roman" w:cs="Times New Roman"/>
        </w:rPr>
        <w:t xml:space="preserve"> have about </w:t>
      </w:r>
      <w:r w:rsidR="00463A28">
        <w:rPr>
          <w:rFonts w:ascii="Times New Roman" w:hAnsi="Times New Roman" w:cs="Times New Roman"/>
        </w:rPr>
        <w:t xml:space="preserve">acting against </w:t>
      </w:r>
      <w:r w:rsidR="0069356E">
        <w:rPr>
          <w:rFonts w:ascii="Times New Roman" w:hAnsi="Times New Roman" w:cs="Times New Roman"/>
        </w:rPr>
        <w:t>a fellow patrician</w:t>
      </w:r>
      <w:r w:rsidR="00936DF1">
        <w:rPr>
          <w:rFonts w:ascii="Times New Roman" w:hAnsi="Times New Roman" w:cs="Times New Roman"/>
        </w:rPr>
        <w:t xml:space="preserve"> and senator</w:t>
      </w:r>
      <w:r w:rsidR="00E76295">
        <w:rPr>
          <w:rFonts w:ascii="Times New Roman" w:hAnsi="Times New Roman" w:cs="Times New Roman"/>
        </w:rPr>
        <w:t xml:space="preserve">, </w:t>
      </w:r>
      <w:r w:rsidR="00B57F7B">
        <w:rPr>
          <w:rFonts w:ascii="Times New Roman" w:hAnsi="Times New Roman" w:cs="Times New Roman"/>
        </w:rPr>
        <w:t>the tricolon which describes Gracchus, like Catiline, as sprung ‘from a most distinguished father, grandfather, ancestors’ (</w:t>
      </w:r>
      <w:r w:rsidR="00B57F7B" w:rsidRPr="008831BF">
        <w:rPr>
          <w:rFonts w:ascii="Times New Roman" w:hAnsi="Times New Roman" w:cs="Times New Roman"/>
          <w:i/>
          <w:iCs/>
        </w:rPr>
        <w:t>clarissimo patre, avo, maioribus</w:t>
      </w:r>
      <w:r w:rsidR="00B57F7B">
        <w:rPr>
          <w:rFonts w:ascii="Times New Roman" w:hAnsi="Times New Roman" w:cs="Times New Roman"/>
        </w:rPr>
        <w:t xml:space="preserve">, 4.3) </w:t>
      </w:r>
      <w:r w:rsidR="0024400B">
        <w:rPr>
          <w:rFonts w:ascii="Times New Roman" w:hAnsi="Times New Roman" w:cs="Times New Roman"/>
        </w:rPr>
        <w:t xml:space="preserve">widens the scope of </w:t>
      </w:r>
      <w:r w:rsidR="00614234">
        <w:rPr>
          <w:rFonts w:ascii="Times New Roman" w:hAnsi="Times New Roman" w:cs="Times New Roman"/>
        </w:rPr>
        <w:t xml:space="preserve">the distinguished bloodline to the </w:t>
      </w:r>
      <w:r w:rsidR="00D92D57">
        <w:rPr>
          <w:rFonts w:ascii="Times New Roman" w:hAnsi="Times New Roman" w:cs="Times New Roman"/>
        </w:rPr>
        <w:t>fulles</w:t>
      </w:r>
      <w:r w:rsidR="00614234">
        <w:rPr>
          <w:rFonts w:ascii="Times New Roman" w:hAnsi="Times New Roman" w:cs="Times New Roman"/>
        </w:rPr>
        <w:t xml:space="preserve">t possible extent and still </w:t>
      </w:r>
      <w:r w:rsidR="00614234">
        <w:rPr>
          <w:rFonts w:ascii="Times New Roman" w:hAnsi="Times New Roman" w:cs="Times New Roman"/>
        </w:rPr>
        <w:lastRenderedPageBreak/>
        <w:t xml:space="preserve">makes it clear that lineage can offer no protection to the conspirator. </w:t>
      </w:r>
      <w:r w:rsidR="00936DF1">
        <w:rPr>
          <w:rFonts w:ascii="Times New Roman" w:hAnsi="Times New Roman" w:cs="Times New Roman"/>
        </w:rPr>
        <w:t>Simila</w:t>
      </w:r>
      <w:r w:rsidR="00397946">
        <w:rPr>
          <w:rFonts w:ascii="Times New Roman" w:hAnsi="Times New Roman" w:cs="Times New Roman"/>
        </w:rPr>
        <w:t xml:space="preserve">rly, </w:t>
      </w:r>
      <w:r w:rsidR="001A2DB0">
        <w:rPr>
          <w:rFonts w:ascii="Times New Roman" w:hAnsi="Times New Roman" w:cs="Times New Roman"/>
        </w:rPr>
        <w:t xml:space="preserve">Cicero makes it clear that </w:t>
      </w:r>
      <w:r w:rsidR="00397946">
        <w:rPr>
          <w:rFonts w:ascii="Times New Roman" w:hAnsi="Times New Roman" w:cs="Times New Roman"/>
        </w:rPr>
        <w:t>illustrious office is no guarantee of protection</w:t>
      </w:r>
      <w:r w:rsidR="00EB1FDD">
        <w:rPr>
          <w:rFonts w:ascii="Times New Roman" w:hAnsi="Times New Roman" w:cs="Times New Roman"/>
        </w:rPr>
        <w:t xml:space="preserve">, </w:t>
      </w:r>
      <w:r w:rsidR="00B50596">
        <w:rPr>
          <w:rFonts w:ascii="Times New Roman" w:hAnsi="Times New Roman" w:cs="Times New Roman"/>
        </w:rPr>
        <w:t xml:space="preserve">with </w:t>
      </w:r>
      <w:r w:rsidR="001A2DB0">
        <w:rPr>
          <w:rFonts w:ascii="Times New Roman" w:hAnsi="Times New Roman" w:cs="Times New Roman"/>
        </w:rPr>
        <w:t xml:space="preserve">tribunes and </w:t>
      </w:r>
      <w:r w:rsidR="00FC5B9E">
        <w:rPr>
          <w:rFonts w:ascii="Times New Roman" w:hAnsi="Times New Roman" w:cs="Times New Roman"/>
        </w:rPr>
        <w:t xml:space="preserve">praetors </w:t>
      </w:r>
      <w:r w:rsidR="00B50596">
        <w:rPr>
          <w:rFonts w:ascii="Times New Roman" w:hAnsi="Times New Roman" w:cs="Times New Roman"/>
        </w:rPr>
        <w:t xml:space="preserve">justly subjected to </w:t>
      </w:r>
      <w:r w:rsidR="004C6BD3">
        <w:rPr>
          <w:rFonts w:ascii="Times New Roman" w:hAnsi="Times New Roman" w:cs="Times New Roman"/>
        </w:rPr>
        <w:t xml:space="preserve">‘the republic’s death penalty’ </w:t>
      </w:r>
      <w:r w:rsidR="00FC5B9E">
        <w:rPr>
          <w:rFonts w:ascii="Times New Roman" w:hAnsi="Times New Roman" w:cs="Times New Roman"/>
        </w:rPr>
        <w:t>(</w:t>
      </w:r>
      <w:r w:rsidR="00FC5B9E" w:rsidRPr="00B50596">
        <w:rPr>
          <w:rFonts w:ascii="Times New Roman" w:hAnsi="Times New Roman" w:cs="Times New Roman"/>
          <w:i/>
          <w:iCs/>
        </w:rPr>
        <w:t>mors ac rei publicae poena</w:t>
      </w:r>
      <w:r w:rsidR="004C6BD3">
        <w:rPr>
          <w:rFonts w:ascii="Times New Roman" w:hAnsi="Times New Roman" w:cs="Times New Roman"/>
        </w:rPr>
        <w:t>, 4.7)</w:t>
      </w:r>
      <w:r w:rsidR="009E11F1">
        <w:rPr>
          <w:rFonts w:ascii="Times New Roman" w:hAnsi="Times New Roman" w:cs="Times New Roman"/>
        </w:rPr>
        <w:t xml:space="preserve"> for their treasonous actions, </w:t>
      </w:r>
      <w:r w:rsidR="00235D48">
        <w:rPr>
          <w:rFonts w:ascii="Times New Roman" w:hAnsi="Times New Roman" w:cs="Times New Roman"/>
        </w:rPr>
        <w:t xml:space="preserve">a punishment which has even been extended to </w:t>
      </w:r>
      <w:r w:rsidR="009E11F1">
        <w:rPr>
          <w:rFonts w:ascii="Times New Roman" w:hAnsi="Times New Roman" w:cs="Times New Roman"/>
        </w:rPr>
        <w:t xml:space="preserve">the consular Fulvius </w:t>
      </w:r>
      <w:r w:rsidR="00C517E7">
        <w:rPr>
          <w:rFonts w:ascii="Times New Roman" w:hAnsi="Times New Roman" w:cs="Times New Roman"/>
        </w:rPr>
        <w:t xml:space="preserve">and </w:t>
      </w:r>
      <w:r w:rsidR="00012313">
        <w:rPr>
          <w:rFonts w:ascii="Times New Roman" w:hAnsi="Times New Roman" w:cs="Times New Roman"/>
        </w:rPr>
        <w:t>his children</w:t>
      </w:r>
      <w:r w:rsidR="00C517E7">
        <w:rPr>
          <w:rFonts w:ascii="Times New Roman" w:hAnsi="Times New Roman" w:cs="Times New Roman"/>
        </w:rPr>
        <w:t xml:space="preserve"> </w:t>
      </w:r>
      <w:r w:rsidR="00012313">
        <w:rPr>
          <w:rFonts w:ascii="Times New Roman" w:hAnsi="Times New Roman" w:cs="Times New Roman"/>
        </w:rPr>
        <w:t>(</w:t>
      </w:r>
      <w:r w:rsidR="00012313" w:rsidRPr="00A328AE">
        <w:rPr>
          <w:rFonts w:ascii="Times New Roman" w:hAnsi="Times New Roman" w:cs="Times New Roman"/>
          <w:i/>
          <w:iCs/>
        </w:rPr>
        <w:t>occisus est cum liberis M. Fulvius consularis</w:t>
      </w:r>
      <w:r w:rsidR="00012313">
        <w:rPr>
          <w:rFonts w:ascii="Times New Roman" w:hAnsi="Times New Roman" w:cs="Times New Roman"/>
        </w:rPr>
        <w:t>, 4.4)</w:t>
      </w:r>
      <w:r w:rsidR="00012313">
        <w:rPr>
          <w:rFonts w:ascii="Times New Roman" w:hAnsi="Times New Roman" w:cs="Times New Roman"/>
        </w:rPr>
        <w:t xml:space="preserve">. </w:t>
      </w:r>
      <w:r w:rsidR="00646E4E">
        <w:rPr>
          <w:rFonts w:ascii="Times New Roman" w:hAnsi="Times New Roman" w:cs="Times New Roman"/>
        </w:rPr>
        <w:t>Dyck (2014, p.72) notes that</w:t>
      </w:r>
      <w:r w:rsidR="005415B4">
        <w:rPr>
          <w:rFonts w:ascii="Times New Roman" w:hAnsi="Times New Roman" w:cs="Times New Roman"/>
        </w:rPr>
        <w:t xml:space="preserve"> </w:t>
      </w:r>
      <w:r w:rsidR="00E62230">
        <w:rPr>
          <w:rFonts w:ascii="Times New Roman" w:hAnsi="Times New Roman" w:cs="Times New Roman"/>
        </w:rPr>
        <w:t>when describing the senatorial decree and introducing the deaths of the traitors</w:t>
      </w:r>
      <w:r w:rsidR="00144A52">
        <w:rPr>
          <w:rFonts w:ascii="Times New Roman" w:hAnsi="Times New Roman" w:cs="Times New Roman"/>
        </w:rPr>
        <w:t xml:space="preserve"> Cicero’s </w:t>
      </w:r>
      <w:r w:rsidR="00144A52">
        <w:rPr>
          <w:rFonts w:ascii="Times New Roman" w:hAnsi="Times New Roman" w:cs="Times New Roman"/>
        </w:rPr>
        <w:t>‘‘placement of verbs at the head of clauses […] suggests drastic and energetic action’’</w:t>
      </w:r>
      <w:r w:rsidR="0033709F">
        <w:rPr>
          <w:rFonts w:ascii="Times New Roman" w:hAnsi="Times New Roman" w:cs="Times New Roman"/>
        </w:rPr>
        <w:t>, a vigour which the orator</w:t>
      </w:r>
      <w:r w:rsidR="00CF69CF">
        <w:rPr>
          <w:rFonts w:ascii="Times New Roman" w:hAnsi="Times New Roman" w:cs="Times New Roman"/>
        </w:rPr>
        <w:t>’s syntax</w:t>
      </w:r>
      <w:r w:rsidR="0033709F">
        <w:rPr>
          <w:rFonts w:ascii="Times New Roman" w:hAnsi="Times New Roman" w:cs="Times New Roman"/>
        </w:rPr>
        <w:t xml:space="preserve"> encourage</w:t>
      </w:r>
      <w:r w:rsidR="00CF69CF">
        <w:rPr>
          <w:rFonts w:ascii="Times New Roman" w:hAnsi="Times New Roman" w:cs="Times New Roman"/>
        </w:rPr>
        <w:t>s</w:t>
      </w:r>
      <w:r w:rsidR="0033709F">
        <w:rPr>
          <w:rFonts w:ascii="Times New Roman" w:hAnsi="Times New Roman" w:cs="Times New Roman"/>
        </w:rPr>
        <w:t xml:space="preserve"> the senate to replicate.</w:t>
      </w:r>
    </w:p>
    <w:p w14:paraId="0923903B" w14:textId="1AB9985C" w:rsidR="003E0B5B" w:rsidRDefault="00E673AE" w:rsidP="00B13FDB">
      <w:pPr>
        <w:spacing w:line="480" w:lineRule="auto"/>
        <w:rPr>
          <w:rFonts w:ascii="Times New Roman" w:hAnsi="Times New Roman" w:cs="Times New Roman"/>
        </w:rPr>
      </w:pPr>
      <w:r>
        <w:rPr>
          <w:rFonts w:ascii="Times New Roman" w:hAnsi="Times New Roman" w:cs="Times New Roman"/>
        </w:rPr>
        <w:t xml:space="preserve">     </w:t>
      </w:r>
      <w:r w:rsidR="00EE7AA6">
        <w:rPr>
          <w:rFonts w:ascii="Times New Roman" w:hAnsi="Times New Roman" w:cs="Times New Roman"/>
        </w:rPr>
        <w:t xml:space="preserve">Cicero’s lament that </w:t>
      </w:r>
      <w:r w:rsidR="00074121">
        <w:rPr>
          <w:rFonts w:ascii="Times New Roman" w:hAnsi="Times New Roman" w:cs="Times New Roman"/>
        </w:rPr>
        <w:t>‘</w:t>
      </w:r>
      <w:r w:rsidR="00EE7AA6">
        <w:rPr>
          <w:rFonts w:ascii="Times New Roman" w:hAnsi="Times New Roman" w:cs="Times New Roman"/>
        </w:rPr>
        <w:t>there was, there was</w:t>
      </w:r>
      <w:r w:rsidR="00074121">
        <w:rPr>
          <w:rFonts w:ascii="Times New Roman" w:hAnsi="Times New Roman" w:cs="Times New Roman"/>
        </w:rPr>
        <w:t xml:space="preserve"> </w:t>
      </w:r>
      <w:r w:rsidR="00A548B6">
        <w:rPr>
          <w:rFonts w:ascii="Times New Roman" w:hAnsi="Times New Roman" w:cs="Times New Roman"/>
        </w:rPr>
        <w:t xml:space="preserve">such </w:t>
      </w:r>
      <w:r w:rsidR="00074121">
        <w:rPr>
          <w:rFonts w:ascii="Times New Roman" w:hAnsi="Times New Roman" w:cs="Times New Roman"/>
        </w:rPr>
        <w:t>justice once in this republic, strong men would control a destructive citizen with sharper punishments than the bitterest enemy’ (</w:t>
      </w:r>
      <w:r w:rsidR="00074121" w:rsidRPr="00097FEF">
        <w:rPr>
          <w:rFonts w:ascii="Times New Roman" w:hAnsi="Times New Roman" w:cs="Times New Roman"/>
          <w:i/>
          <w:iCs/>
        </w:rPr>
        <w:t>fuit, fuit ista quondam in hac re publica virtus ut viri fortes acrioribus suppliciis civem perniciosum quam acerbissimum hostem coercerent</w:t>
      </w:r>
      <w:r w:rsidR="00074121">
        <w:rPr>
          <w:rFonts w:ascii="Times New Roman" w:hAnsi="Times New Roman" w:cs="Times New Roman"/>
        </w:rPr>
        <w:t xml:space="preserve"> 3.5) </w:t>
      </w:r>
      <w:r w:rsidR="00790A76">
        <w:rPr>
          <w:rFonts w:ascii="Times New Roman" w:hAnsi="Times New Roman" w:cs="Times New Roman"/>
        </w:rPr>
        <w:t xml:space="preserve">urges </w:t>
      </w:r>
      <w:r w:rsidR="00A548B6">
        <w:rPr>
          <w:rFonts w:ascii="Times New Roman" w:hAnsi="Times New Roman" w:cs="Times New Roman"/>
        </w:rPr>
        <w:t>the senators not to betray their ancestral standards</w:t>
      </w:r>
      <w:r w:rsidR="007064A7">
        <w:rPr>
          <w:rFonts w:ascii="Times New Roman" w:hAnsi="Times New Roman" w:cs="Times New Roman"/>
        </w:rPr>
        <w:t xml:space="preserve">, </w:t>
      </w:r>
      <w:r w:rsidR="00790A76">
        <w:rPr>
          <w:rFonts w:ascii="Times New Roman" w:hAnsi="Times New Roman" w:cs="Times New Roman"/>
        </w:rPr>
        <w:t xml:space="preserve">and also </w:t>
      </w:r>
      <w:r w:rsidR="009851B1">
        <w:rPr>
          <w:rFonts w:ascii="Times New Roman" w:hAnsi="Times New Roman" w:cs="Times New Roman"/>
        </w:rPr>
        <w:t xml:space="preserve">justifies </w:t>
      </w:r>
      <w:r w:rsidR="0082428A">
        <w:rPr>
          <w:rFonts w:ascii="Times New Roman" w:hAnsi="Times New Roman" w:cs="Times New Roman"/>
        </w:rPr>
        <w:t>the orator’s controversial execution of the conspirators</w:t>
      </w:r>
      <w:r w:rsidR="007064A7">
        <w:rPr>
          <w:rFonts w:ascii="Times New Roman" w:hAnsi="Times New Roman" w:cs="Times New Roman"/>
        </w:rPr>
        <w:t xml:space="preserve"> by presenting it as an enforcement of </w:t>
      </w:r>
      <w:r w:rsidR="00D244BB">
        <w:rPr>
          <w:rFonts w:ascii="Times New Roman" w:hAnsi="Times New Roman" w:cs="Times New Roman"/>
        </w:rPr>
        <w:t>venerable</w:t>
      </w:r>
      <w:r w:rsidR="003A1127">
        <w:rPr>
          <w:rFonts w:ascii="Times New Roman" w:hAnsi="Times New Roman" w:cs="Times New Roman"/>
        </w:rPr>
        <w:t xml:space="preserve"> </w:t>
      </w:r>
      <w:r w:rsidR="00530487">
        <w:rPr>
          <w:rFonts w:ascii="Times New Roman" w:hAnsi="Times New Roman" w:cs="Times New Roman"/>
        </w:rPr>
        <w:t>tradition</w:t>
      </w:r>
      <w:r w:rsidR="00E8189E">
        <w:rPr>
          <w:rFonts w:ascii="Times New Roman" w:hAnsi="Times New Roman" w:cs="Times New Roman"/>
        </w:rPr>
        <w:t xml:space="preserve">, </w:t>
      </w:r>
      <w:r w:rsidR="0078157F">
        <w:rPr>
          <w:rFonts w:ascii="Times New Roman" w:hAnsi="Times New Roman" w:cs="Times New Roman"/>
        </w:rPr>
        <w:t>a notion facilitated by</w:t>
      </w:r>
      <w:r w:rsidR="00E8189E">
        <w:rPr>
          <w:rFonts w:ascii="Times New Roman" w:hAnsi="Times New Roman" w:cs="Times New Roman"/>
        </w:rPr>
        <w:t xml:space="preserve"> the chiasmus </w:t>
      </w:r>
      <w:r w:rsidR="00337D53">
        <w:rPr>
          <w:rFonts w:ascii="Times New Roman" w:hAnsi="Times New Roman" w:cs="Times New Roman"/>
        </w:rPr>
        <w:t>describing the ‘destructive citizen’ and the ‘bitterest enemy’</w:t>
      </w:r>
      <w:r w:rsidR="00541AEF">
        <w:rPr>
          <w:rFonts w:ascii="Times New Roman" w:hAnsi="Times New Roman" w:cs="Times New Roman"/>
        </w:rPr>
        <w:t xml:space="preserve"> which collapses the distinction between</w:t>
      </w:r>
      <w:r w:rsidR="000C55A1">
        <w:rPr>
          <w:rFonts w:ascii="Times New Roman" w:hAnsi="Times New Roman" w:cs="Times New Roman"/>
        </w:rPr>
        <w:t xml:space="preserve"> ‘fellow c</w:t>
      </w:r>
      <w:r w:rsidR="004E57F5">
        <w:rPr>
          <w:rFonts w:ascii="Times New Roman" w:hAnsi="Times New Roman" w:cs="Times New Roman"/>
        </w:rPr>
        <w:t>itizen</w:t>
      </w:r>
      <w:r w:rsidR="000C55A1">
        <w:rPr>
          <w:rFonts w:ascii="Times New Roman" w:hAnsi="Times New Roman" w:cs="Times New Roman"/>
        </w:rPr>
        <w:t>’ (</w:t>
      </w:r>
      <w:r w:rsidR="000C55A1" w:rsidRPr="000623A6">
        <w:rPr>
          <w:rFonts w:ascii="Times New Roman" w:hAnsi="Times New Roman" w:cs="Times New Roman"/>
          <w:i/>
          <w:iCs/>
        </w:rPr>
        <w:t>O</w:t>
      </w:r>
      <w:r w:rsidR="000623A6" w:rsidRPr="000623A6">
        <w:rPr>
          <w:rFonts w:ascii="Times New Roman" w:hAnsi="Times New Roman" w:cs="Times New Roman"/>
          <w:i/>
          <w:iCs/>
        </w:rPr>
        <w:t>L</w:t>
      </w:r>
      <w:r w:rsidR="000C55A1" w:rsidRPr="000623A6">
        <w:rPr>
          <w:rFonts w:ascii="Times New Roman" w:hAnsi="Times New Roman" w:cs="Times New Roman"/>
          <w:i/>
          <w:iCs/>
        </w:rPr>
        <w:t>D</w:t>
      </w:r>
      <w:r w:rsidR="000C55A1">
        <w:rPr>
          <w:rFonts w:ascii="Times New Roman" w:hAnsi="Times New Roman" w:cs="Times New Roman"/>
        </w:rPr>
        <w:t>, s.v.</w:t>
      </w:r>
      <w:r w:rsidR="00541AEF">
        <w:rPr>
          <w:rFonts w:ascii="Times New Roman" w:hAnsi="Times New Roman" w:cs="Times New Roman"/>
        </w:rPr>
        <w:t xml:space="preserve"> </w:t>
      </w:r>
      <w:r w:rsidR="00541AEF" w:rsidRPr="00541AEF">
        <w:rPr>
          <w:rFonts w:ascii="Times New Roman" w:hAnsi="Times New Roman" w:cs="Times New Roman"/>
          <w:i/>
          <w:iCs/>
        </w:rPr>
        <w:t>civis</w:t>
      </w:r>
      <w:r w:rsidR="004E57F5">
        <w:rPr>
          <w:rFonts w:ascii="Times New Roman" w:hAnsi="Times New Roman" w:cs="Times New Roman"/>
        </w:rPr>
        <w:t xml:space="preserve">) </w:t>
      </w:r>
      <w:r w:rsidR="00541AEF">
        <w:rPr>
          <w:rFonts w:ascii="Times New Roman" w:hAnsi="Times New Roman" w:cs="Times New Roman"/>
        </w:rPr>
        <w:t>and</w:t>
      </w:r>
      <w:r w:rsidR="000623A6">
        <w:rPr>
          <w:rFonts w:ascii="Times New Roman" w:hAnsi="Times New Roman" w:cs="Times New Roman"/>
        </w:rPr>
        <w:t xml:space="preserve"> ‘enemy’ (</w:t>
      </w:r>
      <w:r w:rsidR="000623A6" w:rsidRPr="000623A6">
        <w:rPr>
          <w:rFonts w:ascii="Times New Roman" w:hAnsi="Times New Roman" w:cs="Times New Roman"/>
          <w:i/>
          <w:iCs/>
        </w:rPr>
        <w:t>OLD</w:t>
      </w:r>
      <w:r w:rsidR="000623A6">
        <w:rPr>
          <w:rFonts w:ascii="Times New Roman" w:hAnsi="Times New Roman" w:cs="Times New Roman"/>
        </w:rPr>
        <w:t>, s.v.</w:t>
      </w:r>
      <w:r w:rsidR="00541AEF">
        <w:rPr>
          <w:rFonts w:ascii="Times New Roman" w:hAnsi="Times New Roman" w:cs="Times New Roman"/>
        </w:rPr>
        <w:t xml:space="preserve"> </w:t>
      </w:r>
      <w:r w:rsidR="00541AEF" w:rsidRPr="00541AEF">
        <w:rPr>
          <w:rFonts w:ascii="Times New Roman" w:hAnsi="Times New Roman" w:cs="Times New Roman"/>
          <w:i/>
          <w:iCs/>
        </w:rPr>
        <w:t>hostis</w:t>
      </w:r>
      <w:r w:rsidR="00541AEF">
        <w:rPr>
          <w:rFonts w:ascii="Times New Roman" w:hAnsi="Times New Roman" w:cs="Times New Roman"/>
        </w:rPr>
        <w:t xml:space="preserve"> </w:t>
      </w:r>
      <w:r w:rsidR="000623A6">
        <w:rPr>
          <w:rFonts w:ascii="Times New Roman" w:hAnsi="Times New Roman" w:cs="Times New Roman"/>
        </w:rPr>
        <w:t xml:space="preserve">2) </w:t>
      </w:r>
      <w:r w:rsidR="00541AEF">
        <w:rPr>
          <w:rFonts w:ascii="Times New Roman" w:hAnsi="Times New Roman" w:cs="Times New Roman"/>
        </w:rPr>
        <w:t>to his advantage.</w:t>
      </w:r>
      <w:r w:rsidR="003E0B5B">
        <w:rPr>
          <w:rFonts w:ascii="Times New Roman" w:hAnsi="Times New Roman" w:cs="Times New Roman"/>
        </w:rPr>
        <w:t xml:space="preserve"> </w:t>
      </w:r>
      <w:r w:rsidR="00B04941">
        <w:rPr>
          <w:rFonts w:ascii="Times New Roman" w:hAnsi="Times New Roman" w:cs="Times New Roman"/>
        </w:rPr>
        <w:t>Cicero</w:t>
      </w:r>
      <w:r w:rsidR="006711F4">
        <w:rPr>
          <w:rFonts w:ascii="Times New Roman" w:hAnsi="Times New Roman" w:cs="Times New Roman"/>
        </w:rPr>
        <w:t xml:space="preserve"> is sure to </w:t>
      </w:r>
      <w:r w:rsidR="003E0B5B">
        <w:rPr>
          <w:rFonts w:ascii="Times New Roman" w:hAnsi="Times New Roman" w:cs="Times New Roman"/>
        </w:rPr>
        <w:t>stress</w:t>
      </w:r>
      <w:r w:rsidR="00283D0D">
        <w:rPr>
          <w:rFonts w:ascii="Times New Roman" w:hAnsi="Times New Roman" w:cs="Times New Roman"/>
        </w:rPr>
        <w:t xml:space="preserve"> his compassion even as he </w:t>
      </w:r>
      <w:r w:rsidR="003E0B5B">
        <w:rPr>
          <w:rFonts w:ascii="Times New Roman" w:hAnsi="Times New Roman" w:cs="Times New Roman"/>
        </w:rPr>
        <w:t xml:space="preserve">advocates applying such rigorous moral standards, most </w:t>
      </w:r>
      <w:r w:rsidR="00ED0896">
        <w:rPr>
          <w:rFonts w:ascii="Times New Roman" w:hAnsi="Times New Roman" w:cs="Times New Roman"/>
        </w:rPr>
        <w:t xml:space="preserve">clearly seen in his declaration that </w:t>
      </w:r>
      <w:r w:rsidR="00074121">
        <w:rPr>
          <w:rFonts w:ascii="Times New Roman" w:hAnsi="Times New Roman" w:cs="Times New Roman"/>
        </w:rPr>
        <w:t>‘I wish, senators, to be merciful’ (</w:t>
      </w:r>
      <w:r w:rsidR="00074121" w:rsidRPr="009547EF">
        <w:rPr>
          <w:rFonts w:ascii="Times New Roman" w:hAnsi="Times New Roman" w:cs="Times New Roman"/>
          <w:i/>
          <w:iCs/>
        </w:rPr>
        <w:t>cupio, patres conscripti, me esse clementem</w:t>
      </w:r>
      <w:r w:rsidR="00074121">
        <w:rPr>
          <w:rFonts w:ascii="Times New Roman" w:hAnsi="Times New Roman" w:cs="Times New Roman"/>
        </w:rPr>
        <w:t>, 4.13)</w:t>
      </w:r>
      <w:r w:rsidR="00ED0896">
        <w:rPr>
          <w:rFonts w:ascii="Times New Roman" w:hAnsi="Times New Roman" w:cs="Times New Roman"/>
        </w:rPr>
        <w:t xml:space="preserve">. </w:t>
      </w:r>
      <w:r w:rsidR="00074121">
        <w:rPr>
          <w:rFonts w:ascii="Times New Roman" w:hAnsi="Times New Roman" w:cs="Times New Roman"/>
        </w:rPr>
        <w:t>However, we would do well to remember that ‘‘Cicero’s apparent clarity is often […] a means of obfuscation’’ (Powell, 2013, p.65), and as the orator capitalises on Catiline’s presence to declare that the conspirator is ‘marking and indicating with his eyes each one of us for murder’ (</w:t>
      </w:r>
      <w:r w:rsidR="00074121" w:rsidRPr="00CC4394">
        <w:rPr>
          <w:rFonts w:ascii="Times New Roman" w:hAnsi="Times New Roman" w:cs="Times New Roman"/>
          <w:i/>
          <w:iCs/>
        </w:rPr>
        <w:t>notat et designat oculis ad caedem unum quemque nostrum</w:t>
      </w:r>
      <w:r w:rsidR="00074121">
        <w:rPr>
          <w:rFonts w:ascii="Times New Roman" w:hAnsi="Times New Roman" w:cs="Times New Roman"/>
        </w:rPr>
        <w:t>, 2.2), he is also using imagery which connotes the branding and slaughter of livestock (</w:t>
      </w:r>
      <w:r w:rsidR="00074121" w:rsidRPr="004F6488">
        <w:rPr>
          <w:rFonts w:ascii="Times New Roman" w:hAnsi="Times New Roman" w:cs="Times New Roman"/>
          <w:i/>
          <w:iCs/>
        </w:rPr>
        <w:t>OLD</w:t>
      </w:r>
      <w:r w:rsidR="00074121">
        <w:rPr>
          <w:rFonts w:ascii="Times New Roman" w:hAnsi="Times New Roman" w:cs="Times New Roman"/>
        </w:rPr>
        <w:t xml:space="preserve">, </w:t>
      </w:r>
      <w:r w:rsidR="00074121" w:rsidRPr="004F6488">
        <w:rPr>
          <w:rFonts w:ascii="Times New Roman" w:hAnsi="Times New Roman" w:cs="Times New Roman"/>
          <w:i/>
          <w:iCs/>
        </w:rPr>
        <w:t>noto</w:t>
      </w:r>
      <w:r w:rsidR="00074121">
        <w:rPr>
          <w:rFonts w:ascii="Times New Roman" w:hAnsi="Times New Roman" w:cs="Times New Roman"/>
        </w:rPr>
        <w:t xml:space="preserve"> 1b; </w:t>
      </w:r>
      <w:r w:rsidR="00074121" w:rsidRPr="004F6488">
        <w:rPr>
          <w:rFonts w:ascii="Times New Roman" w:hAnsi="Times New Roman" w:cs="Times New Roman"/>
          <w:i/>
          <w:iCs/>
        </w:rPr>
        <w:t>OLD caedes</w:t>
      </w:r>
      <w:r w:rsidR="00074121">
        <w:rPr>
          <w:rFonts w:ascii="Times New Roman" w:hAnsi="Times New Roman" w:cs="Times New Roman"/>
        </w:rPr>
        <w:t xml:space="preserve"> 2a), something which ensures that ‘</w:t>
      </w:r>
      <w:r w:rsidR="00074121" w:rsidRPr="00CC4394">
        <w:rPr>
          <w:rFonts w:ascii="Times New Roman" w:hAnsi="Times New Roman" w:cs="Times New Roman"/>
        </w:rPr>
        <w:t xml:space="preserve">‘Cicero is guilty </w:t>
      </w:r>
      <w:r w:rsidR="00074121" w:rsidRPr="00CC4394">
        <w:rPr>
          <w:rFonts w:ascii="Times New Roman" w:hAnsi="Times New Roman" w:cs="Times New Roman"/>
        </w:rPr>
        <w:lastRenderedPageBreak/>
        <w:t>of exactly what he is accusing Catiline of doing: metaphorically branding, dehumanizing, and plotting the murder of a Roman citizen</w:t>
      </w:r>
      <w:r w:rsidR="00074121">
        <w:rPr>
          <w:rFonts w:ascii="Times New Roman" w:hAnsi="Times New Roman" w:cs="Times New Roman"/>
        </w:rPr>
        <w:t>’</w:t>
      </w:r>
      <w:r w:rsidR="00074121" w:rsidRPr="00CC4394">
        <w:rPr>
          <w:rFonts w:ascii="Times New Roman" w:hAnsi="Times New Roman" w:cs="Times New Roman"/>
        </w:rPr>
        <w:t xml:space="preserve">’ </w:t>
      </w:r>
      <w:r w:rsidR="00074121">
        <w:rPr>
          <w:rFonts w:ascii="Times New Roman" w:hAnsi="Times New Roman" w:cs="Times New Roman"/>
        </w:rPr>
        <w:t>(Franzen, 2013, p.360).</w:t>
      </w:r>
    </w:p>
    <w:p w14:paraId="5737F34D" w14:textId="214E4149" w:rsidR="00C32DE9" w:rsidRDefault="003E0B5B" w:rsidP="00B13FDB">
      <w:pPr>
        <w:spacing w:line="480" w:lineRule="auto"/>
        <w:rPr>
          <w:rFonts w:ascii="Times New Roman" w:hAnsi="Times New Roman" w:cs="Times New Roman"/>
        </w:rPr>
      </w:pPr>
      <w:r>
        <w:rPr>
          <w:rFonts w:ascii="Times New Roman" w:hAnsi="Times New Roman" w:cs="Times New Roman"/>
        </w:rPr>
        <w:t xml:space="preserve">     </w:t>
      </w:r>
      <w:r w:rsidR="00C42D6E">
        <w:rPr>
          <w:rFonts w:ascii="Times New Roman" w:hAnsi="Times New Roman" w:cs="Times New Roman"/>
        </w:rPr>
        <w:t>T</w:t>
      </w:r>
      <w:r w:rsidR="009A66A8">
        <w:rPr>
          <w:rFonts w:ascii="Times New Roman" w:hAnsi="Times New Roman" w:cs="Times New Roman"/>
        </w:rPr>
        <w:t xml:space="preserve">he first </w:t>
      </w:r>
      <w:r w:rsidR="009A66A8" w:rsidRPr="003E0B5B">
        <w:rPr>
          <w:rFonts w:ascii="Times New Roman" w:hAnsi="Times New Roman" w:cs="Times New Roman"/>
          <w:i/>
          <w:iCs/>
        </w:rPr>
        <w:t>Catilinarian</w:t>
      </w:r>
      <w:r w:rsidR="00A521D6">
        <w:rPr>
          <w:rFonts w:ascii="Times New Roman" w:hAnsi="Times New Roman" w:cs="Times New Roman"/>
        </w:rPr>
        <w:t xml:space="preserve"> is </w:t>
      </w:r>
      <w:r w:rsidR="00C0583E">
        <w:rPr>
          <w:rFonts w:ascii="Times New Roman" w:hAnsi="Times New Roman" w:cs="Times New Roman"/>
        </w:rPr>
        <w:t xml:space="preserve">a </w:t>
      </w:r>
      <w:r w:rsidR="00EA203A">
        <w:rPr>
          <w:rFonts w:ascii="Times New Roman" w:hAnsi="Times New Roman" w:cs="Times New Roman"/>
        </w:rPr>
        <w:t xml:space="preserve">paradoxical </w:t>
      </w:r>
      <w:r w:rsidR="00C0583E">
        <w:rPr>
          <w:rFonts w:ascii="Times New Roman" w:hAnsi="Times New Roman" w:cs="Times New Roman"/>
        </w:rPr>
        <w:t>speech:</w:t>
      </w:r>
      <w:r w:rsidR="006D2C94">
        <w:rPr>
          <w:rFonts w:ascii="Times New Roman" w:hAnsi="Times New Roman" w:cs="Times New Roman"/>
        </w:rPr>
        <w:t xml:space="preserve"> </w:t>
      </w:r>
      <w:r w:rsidR="00C0583E">
        <w:rPr>
          <w:rFonts w:ascii="Times New Roman" w:hAnsi="Times New Roman" w:cs="Times New Roman"/>
        </w:rPr>
        <w:t xml:space="preserve">Cicero is </w:t>
      </w:r>
      <w:r w:rsidR="004D0669">
        <w:rPr>
          <w:rFonts w:ascii="Times New Roman" w:hAnsi="Times New Roman" w:cs="Times New Roman"/>
        </w:rPr>
        <w:t xml:space="preserve">faced with a terrible </w:t>
      </w:r>
      <w:r w:rsidR="00BD195F">
        <w:rPr>
          <w:rFonts w:ascii="Times New Roman" w:hAnsi="Times New Roman" w:cs="Times New Roman"/>
        </w:rPr>
        <w:t>threat over which he has complete control;</w:t>
      </w:r>
      <w:r w:rsidR="00DF6DA0">
        <w:rPr>
          <w:rFonts w:ascii="Times New Roman" w:hAnsi="Times New Roman" w:cs="Times New Roman"/>
        </w:rPr>
        <w:t xml:space="preserve"> </w:t>
      </w:r>
      <w:r w:rsidR="006D2C94">
        <w:rPr>
          <w:rFonts w:ascii="Times New Roman" w:hAnsi="Times New Roman" w:cs="Times New Roman"/>
        </w:rPr>
        <w:t xml:space="preserve">a </w:t>
      </w:r>
      <w:r w:rsidR="00802025">
        <w:rPr>
          <w:rFonts w:ascii="Times New Roman" w:hAnsi="Times New Roman" w:cs="Times New Roman"/>
        </w:rPr>
        <w:t>figure</w:t>
      </w:r>
      <w:r w:rsidR="006D2C94">
        <w:rPr>
          <w:rFonts w:ascii="Times New Roman" w:hAnsi="Times New Roman" w:cs="Times New Roman"/>
        </w:rPr>
        <w:t xml:space="preserve"> of godlike omnipotence who </w:t>
      </w:r>
      <w:r w:rsidR="00446C72">
        <w:rPr>
          <w:rFonts w:ascii="Times New Roman" w:hAnsi="Times New Roman" w:cs="Times New Roman"/>
        </w:rPr>
        <w:t>confesses his own ineptitude</w:t>
      </w:r>
      <w:r w:rsidR="00D92A82">
        <w:rPr>
          <w:rFonts w:ascii="Times New Roman" w:hAnsi="Times New Roman" w:cs="Times New Roman"/>
        </w:rPr>
        <w:t xml:space="preserve">; </w:t>
      </w:r>
      <w:r w:rsidR="0020427A">
        <w:rPr>
          <w:rFonts w:ascii="Times New Roman" w:hAnsi="Times New Roman" w:cs="Times New Roman"/>
        </w:rPr>
        <w:t xml:space="preserve">fraught with tension about unconstitutional activity but posturing as the defender of ancestral values. </w:t>
      </w:r>
      <w:r w:rsidR="00C6109D">
        <w:rPr>
          <w:rFonts w:ascii="Times New Roman" w:hAnsi="Times New Roman" w:cs="Times New Roman"/>
        </w:rPr>
        <w:t xml:space="preserve">However, </w:t>
      </w:r>
      <w:r w:rsidR="00D06FB0">
        <w:rPr>
          <w:rFonts w:ascii="Times New Roman" w:hAnsi="Times New Roman" w:cs="Times New Roman"/>
        </w:rPr>
        <w:t>despite these con</w:t>
      </w:r>
      <w:r w:rsidR="003329F9">
        <w:rPr>
          <w:rFonts w:ascii="Times New Roman" w:hAnsi="Times New Roman" w:cs="Times New Roman"/>
        </w:rPr>
        <w:t>tradiction</w:t>
      </w:r>
      <w:r w:rsidR="00D06FB0">
        <w:rPr>
          <w:rFonts w:ascii="Times New Roman" w:hAnsi="Times New Roman" w:cs="Times New Roman"/>
        </w:rPr>
        <w:t>s</w:t>
      </w:r>
      <w:r w:rsidR="00286BD4">
        <w:rPr>
          <w:rFonts w:ascii="Times New Roman" w:hAnsi="Times New Roman" w:cs="Times New Roman"/>
        </w:rPr>
        <w:t xml:space="preserve"> the consistent self-portrait which emerges of a </w:t>
      </w:r>
      <w:r w:rsidR="00846A0A">
        <w:rPr>
          <w:rFonts w:ascii="Times New Roman" w:hAnsi="Times New Roman" w:cs="Times New Roman"/>
        </w:rPr>
        <w:t xml:space="preserve">patriotic consul in </w:t>
      </w:r>
      <w:r w:rsidR="005972D0">
        <w:rPr>
          <w:rFonts w:ascii="Times New Roman" w:hAnsi="Times New Roman" w:cs="Times New Roman"/>
        </w:rPr>
        <w:t>an alliance of rational consensus</w:t>
      </w:r>
      <w:r w:rsidR="00846A0A">
        <w:rPr>
          <w:rFonts w:ascii="Times New Roman" w:hAnsi="Times New Roman" w:cs="Times New Roman"/>
        </w:rPr>
        <w:t xml:space="preserve"> with the people, senate, and the gods</w:t>
      </w:r>
      <w:r w:rsidR="009777CD">
        <w:rPr>
          <w:rFonts w:ascii="Times New Roman" w:hAnsi="Times New Roman" w:cs="Times New Roman"/>
        </w:rPr>
        <w:t xml:space="preserve">, </w:t>
      </w:r>
      <w:r w:rsidR="0062080C">
        <w:rPr>
          <w:rFonts w:ascii="Times New Roman" w:hAnsi="Times New Roman" w:cs="Times New Roman"/>
        </w:rPr>
        <w:t xml:space="preserve">demonstrates that </w:t>
      </w:r>
      <w:r w:rsidR="0037705A">
        <w:rPr>
          <w:rFonts w:ascii="Times New Roman" w:hAnsi="Times New Roman" w:cs="Times New Roman"/>
        </w:rPr>
        <w:t>‘</w:t>
      </w:r>
      <w:r w:rsidR="00CB1C1C">
        <w:rPr>
          <w:rFonts w:ascii="Times New Roman" w:hAnsi="Times New Roman" w:cs="Times New Roman"/>
        </w:rPr>
        <w:t>‘i</w:t>
      </w:r>
      <w:r w:rsidR="00C32DE9" w:rsidRPr="001560EA">
        <w:rPr>
          <w:rFonts w:ascii="Times New Roman" w:hAnsi="Times New Roman" w:cs="Times New Roman"/>
        </w:rPr>
        <w:t>n rhetorical terms, this speech constructs and presents Cicero's version of his consular ethos’</w:t>
      </w:r>
      <w:r w:rsidR="0037705A">
        <w:rPr>
          <w:rFonts w:ascii="Times New Roman" w:hAnsi="Times New Roman" w:cs="Times New Roman"/>
        </w:rPr>
        <w:t>’</w:t>
      </w:r>
      <w:r w:rsidR="00C32DE9" w:rsidRPr="001560EA">
        <w:rPr>
          <w:rFonts w:ascii="Times New Roman" w:hAnsi="Times New Roman" w:cs="Times New Roman"/>
        </w:rPr>
        <w:t xml:space="preserve"> </w:t>
      </w:r>
      <w:r w:rsidR="00C32DE9">
        <w:rPr>
          <w:rFonts w:ascii="Times New Roman" w:hAnsi="Times New Roman" w:cs="Times New Roman"/>
        </w:rPr>
        <w:t xml:space="preserve">(Batstone, 1994, </w:t>
      </w:r>
      <w:r w:rsidR="00C32DE9" w:rsidRPr="001560EA">
        <w:rPr>
          <w:rFonts w:ascii="Times New Roman" w:hAnsi="Times New Roman" w:cs="Times New Roman"/>
        </w:rPr>
        <w:t>p</w:t>
      </w:r>
      <w:r w:rsidR="00C32DE9">
        <w:rPr>
          <w:rFonts w:ascii="Times New Roman" w:hAnsi="Times New Roman" w:cs="Times New Roman"/>
        </w:rPr>
        <w:t>.</w:t>
      </w:r>
      <w:r w:rsidR="00C32DE9" w:rsidRPr="001560EA">
        <w:rPr>
          <w:rFonts w:ascii="Times New Roman" w:hAnsi="Times New Roman" w:cs="Times New Roman"/>
        </w:rPr>
        <w:t>216</w:t>
      </w:r>
      <w:r w:rsidR="00C32DE9">
        <w:rPr>
          <w:rFonts w:ascii="Times New Roman" w:hAnsi="Times New Roman" w:cs="Times New Roman"/>
        </w:rPr>
        <w:t>)</w:t>
      </w:r>
      <w:r w:rsidR="00CB1C1C">
        <w:rPr>
          <w:rFonts w:ascii="Times New Roman" w:hAnsi="Times New Roman" w:cs="Times New Roman"/>
        </w:rPr>
        <w:t>.</w:t>
      </w:r>
    </w:p>
    <w:p w14:paraId="5723A86E" w14:textId="1A640C38" w:rsidR="0037705A" w:rsidRDefault="0037705A" w:rsidP="00C32DE9">
      <w:pPr>
        <w:rPr>
          <w:rFonts w:ascii="Times New Roman" w:hAnsi="Times New Roman" w:cs="Times New Roman"/>
        </w:rPr>
      </w:pPr>
      <w:r>
        <w:rPr>
          <w:rFonts w:ascii="Times New Roman" w:hAnsi="Times New Roman" w:cs="Times New Roman"/>
        </w:rPr>
        <w:t>(2</w:t>
      </w:r>
      <w:r w:rsidR="005972D0">
        <w:rPr>
          <w:rFonts w:ascii="Times New Roman" w:hAnsi="Times New Roman" w:cs="Times New Roman"/>
        </w:rPr>
        <w:t>49</w:t>
      </w:r>
      <w:r w:rsidR="00C279E2">
        <w:rPr>
          <w:rFonts w:ascii="Times New Roman" w:hAnsi="Times New Roman" w:cs="Times New Roman"/>
        </w:rPr>
        <w:t>5</w:t>
      </w:r>
      <w:r>
        <w:rPr>
          <w:rFonts w:ascii="Times New Roman" w:hAnsi="Times New Roman" w:cs="Times New Roman"/>
        </w:rPr>
        <w:t xml:space="preserve"> words)</w:t>
      </w:r>
    </w:p>
    <w:p w14:paraId="5E529B32" w14:textId="77777777" w:rsidR="00630ED8" w:rsidRPr="001560EA" w:rsidRDefault="00630ED8" w:rsidP="00C32DE9">
      <w:pPr>
        <w:rPr>
          <w:rFonts w:ascii="Times New Roman" w:hAnsi="Times New Roman" w:cs="Times New Roman"/>
        </w:rPr>
      </w:pPr>
    </w:p>
    <w:p w14:paraId="2A47E56C" w14:textId="77777777" w:rsidR="00074121" w:rsidRDefault="00074121" w:rsidP="00532911">
      <w:pPr>
        <w:rPr>
          <w:rFonts w:ascii="Times New Roman" w:hAnsi="Times New Roman" w:cs="Times New Roman"/>
        </w:rPr>
      </w:pPr>
    </w:p>
    <w:p w14:paraId="120F26E3" w14:textId="77777777" w:rsidR="00B46FF6" w:rsidRDefault="00B46FF6" w:rsidP="00B46FF6">
      <w:pPr>
        <w:rPr>
          <w:rFonts w:ascii="Times New Roman" w:hAnsi="Times New Roman" w:cs="Times New Roman"/>
        </w:rPr>
      </w:pPr>
    </w:p>
    <w:p w14:paraId="20E7647E" w14:textId="77777777" w:rsidR="00B46FF6" w:rsidRDefault="00B46FF6" w:rsidP="00B46FF6">
      <w:pPr>
        <w:rPr>
          <w:rFonts w:ascii="Times New Roman" w:hAnsi="Times New Roman" w:cs="Times New Roman"/>
        </w:rPr>
      </w:pPr>
    </w:p>
    <w:p w14:paraId="6F3FCA9D" w14:textId="77777777" w:rsidR="00B46FF6" w:rsidRDefault="00B46FF6" w:rsidP="00B46FF6">
      <w:pPr>
        <w:rPr>
          <w:rFonts w:ascii="Times New Roman" w:hAnsi="Times New Roman" w:cs="Times New Roman"/>
        </w:rPr>
      </w:pPr>
    </w:p>
    <w:p w14:paraId="08AB515C" w14:textId="77777777" w:rsidR="00B46FF6" w:rsidRDefault="00B46FF6" w:rsidP="00B46FF6">
      <w:pPr>
        <w:rPr>
          <w:rFonts w:ascii="Times New Roman" w:hAnsi="Times New Roman" w:cs="Times New Roman"/>
        </w:rPr>
      </w:pPr>
    </w:p>
    <w:p w14:paraId="1A29F25E" w14:textId="77777777" w:rsidR="00B46FF6" w:rsidRDefault="00B46FF6" w:rsidP="00B46FF6">
      <w:pPr>
        <w:rPr>
          <w:rFonts w:ascii="Times New Roman" w:hAnsi="Times New Roman" w:cs="Times New Roman"/>
        </w:rPr>
      </w:pPr>
    </w:p>
    <w:p w14:paraId="00C1769C" w14:textId="77777777" w:rsidR="00B46FF6" w:rsidRDefault="00B46FF6" w:rsidP="00B46FF6">
      <w:pPr>
        <w:rPr>
          <w:rFonts w:ascii="Times New Roman" w:hAnsi="Times New Roman" w:cs="Times New Roman"/>
        </w:rPr>
      </w:pPr>
    </w:p>
    <w:p w14:paraId="45B109EE" w14:textId="77777777" w:rsidR="00B46FF6" w:rsidRDefault="00B46FF6" w:rsidP="00B46FF6">
      <w:pPr>
        <w:rPr>
          <w:rFonts w:ascii="Times New Roman" w:hAnsi="Times New Roman" w:cs="Times New Roman"/>
        </w:rPr>
      </w:pPr>
    </w:p>
    <w:p w14:paraId="5180F5EB" w14:textId="77777777" w:rsidR="00B46FF6" w:rsidRDefault="00B46FF6" w:rsidP="00B46FF6">
      <w:pPr>
        <w:rPr>
          <w:rFonts w:ascii="Times New Roman" w:hAnsi="Times New Roman" w:cs="Times New Roman"/>
        </w:rPr>
      </w:pPr>
    </w:p>
    <w:p w14:paraId="1EAAD6D7" w14:textId="77777777" w:rsidR="00B46FF6" w:rsidRDefault="00B46FF6" w:rsidP="00B46FF6">
      <w:pPr>
        <w:rPr>
          <w:rFonts w:ascii="Times New Roman" w:hAnsi="Times New Roman" w:cs="Times New Roman"/>
        </w:rPr>
      </w:pPr>
    </w:p>
    <w:p w14:paraId="0581B344" w14:textId="77777777" w:rsidR="00B46FF6" w:rsidRDefault="00B46FF6" w:rsidP="00B46FF6">
      <w:pPr>
        <w:rPr>
          <w:rFonts w:ascii="Times New Roman" w:hAnsi="Times New Roman" w:cs="Times New Roman"/>
        </w:rPr>
      </w:pPr>
    </w:p>
    <w:p w14:paraId="7BBCF869" w14:textId="77777777" w:rsidR="00B46FF6" w:rsidRDefault="00B46FF6" w:rsidP="00B46FF6">
      <w:pPr>
        <w:rPr>
          <w:rFonts w:ascii="Times New Roman" w:hAnsi="Times New Roman" w:cs="Times New Roman"/>
        </w:rPr>
      </w:pPr>
    </w:p>
    <w:p w14:paraId="6A7BF0FE" w14:textId="77777777" w:rsidR="00B46FF6" w:rsidRDefault="00B46FF6" w:rsidP="00B46FF6">
      <w:pPr>
        <w:rPr>
          <w:rFonts w:ascii="Times New Roman" w:hAnsi="Times New Roman" w:cs="Times New Roman"/>
        </w:rPr>
      </w:pPr>
    </w:p>
    <w:p w14:paraId="383E6B86" w14:textId="77777777" w:rsidR="00B46FF6" w:rsidRDefault="00B46FF6" w:rsidP="00B46FF6">
      <w:pPr>
        <w:rPr>
          <w:rFonts w:ascii="Times New Roman" w:hAnsi="Times New Roman" w:cs="Times New Roman"/>
        </w:rPr>
      </w:pPr>
    </w:p>
    <w:p w14:paraId="6D2CD052" w14:textId="77777777" w:rsidR="00B46FF6" w:rsidRDefault="00B46FF6" w:rsidP="00B46FF6">
      <w:pPr>
        <w:rPr>
          <w:rFonts w:ascii="Times New Roman" w:hAnsi="Times New Roman" w:cs="Times New Roman"/>
        </w:rPr>
      </w:pPr>
    </w:p>
    <w:p w14:paraId="30C424C9" w14:textId="77777777" w:rsidR="00B46FF6" w:rsidRDefault="00B46FF6" w:rsidP="00B46FF6">
      <w:pPr>
        <w:rPr>
          <w:rFonts w:ascii="Times New Roman" w:hAnsi="Times New Roman" w:cs="Times New Roman"/>
        </w:rPr>
      </w:pPr>
    </w:p>
    <w:p w14:paraId="2A366CC9" w14:textId="6B40D1F9" w:rsidR="00D75422" w:rsidRPr="00B46FF6" w:rsidRDefault="00D75422" w:rsidP="00B46FF6">
      <w:pPr>
        <w:rPr>
          <w:rFonts w:ascii="Times New Roman" w:hAnsi="Times New Roman" w:cs="Times New Roman"/>
        </w:rPr>
      </w:pPr>
      <w:r w:rsidRPr="0062270E">
        <w:rPr>
          <w:rFonts w:ascii="Times New Roman" w:hAnsi="Times New Roman" w:cs="Times New Roman"/>
          <w:u w:val="single"/>
        </w:rPr>
        <w:lastRenderedPageBreak/>
        <w:t>Bibliography:</w:t>
      </w:r>
    </w:p>
    <w:p w14:paraId="5D329E76" w14:textId="31CEFB6A" w:rsidR="00683544" w:rsidRDefault="00683544" w:rsidP="00A11198">
      <w:pPr>
        <w:rPr>
          <w:rFonts w:ascii="Times New Roman" w:hAnsi="Times New Roman" w:cs="Times New Roman"/>
          <w:color w:val="000000"/>
          <w:spacing w:val="-5"/>
          <w:shd w:val="clear" w:color="auto" w:fill="FFFFFF"/>
        </w:rPr>
      </w:pPr>
      <w:r>
        <w:rPr>
          <w:rFonts w:ascii="Times New Roman" w:hAnsi="Times New Roman" w:cs="Times New Roman"/>
          <w:color w:val="000000"/>
          <w:spacing w:val="-5"/>
          <w:shd w:val="clear" w:color="auto" w:fill="FFFFFF"/>
        </w:rPr>
        <w:t>Adcock, F.E. (</w:t>
      </w:r>
      <w:r w:rsidR="00075F35">
        <w:rPr>
          <w:rFonts w:ascii="Times New Roman" w:hAnsi="Times New Roman" w:cs="Times New Roman"/>
          <w:color w:val="000000"/>
          <w:spacing w:val="-5"/>
          <w:shd w:val="clear" w:color="auto" w:fill="FFFFFF"/>
        </w:rPr>
        <w:t xml:space="preserve">1966) </w:t>
      </w:r>
      <w:r w:rsidR="00075F35" w:rsidRPr="00685E7A">
        <w:rPr>
          <w:rFonts w:ascii="Times New Roman" w:hAnsi="Times New Roman" w:cs="Times New Roman"/>
          <w:i/>
          <w:iCs/>
          <w:color w:val="000000"/>
          <w:spacing w:val="-5"/>
          <w:shd w:val="clear" w:color="auto" w:fill="FFFFFF"/>
        </w:rPr>
        <w:t>Roman Political Ideas and Practice</w:t>
      </w:r>
      <w:r w:rsidR="00075F35">
        <w:rPr>
          <w:rFonts w:ascii="Times New Roman" w:hAnsi="Times New Roman" w:cs="Times New Roman"/>
          <w:color w:val="000000"/>
          <w:spacing w:val="-5"/>
          <w:shd w:val="clear" w:color="auto" w:fill="FFFFFF"/>
        </w:rPr>
        <w:t xml:space="preserve">, USA, </w:t>
      </w:r>
      <w:r w:rsidR="00685E7A">
        <w:rPr>
          <w:rFonts w:ascii="Times New Roman" w:hAnsi="Times New Roman" w:cs="Times New Roman"/>
          <w:color w:val="000000"/>
          <w:spacing w:val="-5"/>
          <w:shd w:val="clear" w:color="auto" w:fill="FFFFFF"/>
        </w:rPr>
        <w:t>University of Michigan</w:t>
      </w:r>
    </w:p>
    <w:p w14:paraId="30808E61" w14:textId="4DC36CD2" w:rsidR="00A11198" w:rsidRDefault="00A11198" w:rsidP="00A11198">
      <w:pPr>
        <w:rPr>
          <w:rFonts w:ascii="Times New Roman" w:hAnsi="Times New Roman" w:cs="Times New Roman"/>
          <w:color w:val="000000"/>
          <w:spacing w:val="-5"/>
          <w:shd w:val="clear" w:color="auto" w:fill="FFFFFF"/>
        </w:rPr>
      </w:pPr>
      <w:r w:rsidRPr="007D77F9">
        <w:rPr>
          <w:rFonts w:ascii="Times New Roman" w:hAnsi="Times New Roman" w:cs="Times New Roman"/>
          <w:color w:val="000000"/>
          <w:spacing w:val="-5"/>
          <w:shd w:val="clear" w:color="auto" w:fill="FFFFFF"/>
        </w:rPr>
        <w:t>Batstone, W</w:t>
      </w:r>
      <w:r>
        <w:rPr>
          <w:rFonts w:ascii="Times New Roman" w:hAnsi="Times New Roman" w:cs="Times New Roman"/>
          <w:color w:val="000000"/>
          <w:spacing w:val="-5"/>
          <w:shd w:val="clear" w:color="auto" w:fill="FFFFFF"/>
        </w:rPr>
        <w:t>.</w:t>
      </w:r>
      <w:r w:rsidRPr="007D77F9">
        <w:rPr>
          <w:rFonts w:ascii="Times New Roman" w:hAnsi="Times New Roman" w:cs="Times New Roman"/>
          <w:color w:val="000000"/>
          <w:spacing w:val="-5"/>
          <w:shd w:val="clear" w:color="auto" w:fill="FFFFFF"/>
        </w:rPr>
        <w:t xml:space="preserve"> W. </w:t>
      </w:r>
      <w:r>
        <w:rPr>
          <w:rFonts w:ascii="Times New Roman" w:hAnsi="Times New Roman" w:cs="Times New Roman"/>
          <w:color w:val="000000"/>
          <w:spacing w:val="-5"/>
          <w:shd w:val="clear" w:color="auto" w:fill="FFFFFF"/>
        </w:rPr>
        <w:t xml:space="preserve">(1994) </w:t>
      </w:r>
      <w:r w:rsidRPr="007D77F9">
        <w:rPr>
          <w:rFonts w:ascii="Times New Roman" w:hAnsi="Times New Roman" w:cs="Times New Roman"/>
          <w:color w:val="000000"/>
          <w:spacing w:val="-5"/>
          <w:shd w:val="clear" w:color="auto" w:fill="FFFFFF"/>
        </w:rPr>
        <w:t>“Cicero’s Construction of Consular Ethos in the First Catilinarian.” </w:t>
      </w:r>
      <w:r w:rsidRPr="007D77F9">
        <w:rPr>
          <w:rFonts w:ascii="Times New Roman" w:hAnsi="Times New Roman" w:cs="Times New Roman"/>
          <w:i/>
          <w:iCs/>
          <w:color w:val="000000"/>
          <w:spacing w:val="-5"/>
          <w:shd w:val="clear" w:color="auto" w:fill="FFFFFF"/>
        </w:rPr>
        <w:t>Transactions of the American Philological Association (1974-)</w:t>
      </w:r>
      <w:r w:rsidRPr="007D77F9">
        <w:rPr>
          <w:rFonts w:ascii="Times New Roman" w:hAnsi="Times New Roman" w:cs="Times New Roman"/>
          <w:color w:val="000000"/>
          <w:spacing w:val="-5"/>
          <w:shd w:val="clear" w:color="auto" w:fill="FFFFFF"/>
        </w:rPr>
        <w:t>, vol. 124, pp. 211–66. </w:t>
      </w:r>
      <w:r w:rsidRPr="007D77F9">
        <w:rPr>
          <w:rFonts w:ascii="Times New Roman" w:hAnsi="Times New Roman" w:cs="Times New Roman"/>
          <w:i/>
          <w:iCs/>
          <w:color w:val="000000"/>
          <w:spacing w:val="-5"/>
          <w:shd w:val="clear" w:color="auto" w:fill="FFFFFF"/>
        </w:rPr>
        <w:t>JSTOR</w:t>
      </w:r>
      <w:r w:rsidRPr="007D77F9">
        <w:rPr>
          <w:rFonts w:ascii="Times New Roman" w:hAnsi="Times New Roman" w:cs="Times New Roman"/>
          <w:color w:val="000000"/>
          <w:spacing w:val="-5"/>
          <w:shd w:val="clear" w:color="auto" w:fill="FFFFFF"/>
        </w:rPr>
        <w:t xml:space="preserve">, </w:t>
      </w:r>
      <w:hyperlink r:id="rId7" w:history="1">
        <w:r w:rsidRPr="00E82C72">
          <w:rPr>
            <w:rStyle w:val="Hyperlink"/>
            <w:rFonts w:ascii="Times New Roman" w:hAnsi="Times New Roman" w:cs="Times New Roman"/>
            <w:spacing w:val="-5"/>
            <w:shd w:val="clear" w:color="auto" w:fill="FFFFFF"/>
          </w:rPr>
          <w:t>https://doi.org/10.2307/284292. Accessed 22 Feb. 2025</w:t>
        </w:r>
      </w:hyperlink>
      <w:r w:rsidRPr="007D77F9">
        <w:rPr>
          <w:rFonts w:ascii="Times New Roman" w:hAnsi="Times New Roman" w:cs="Times New Roman"/>
          <w:color w:val="000000"/>
          <w:spacing w:val="-5"/>
          <w:shd w:val="clear" w:color="auto" w:fill="FFFFFF"/>
        </w:rPr>
        <w:t>.</w:t>
      </w:r>
    </w:p>
    <w:p w14:paraId="6DA3E269" w14:textId="77777777" w:rsidR="00DC3BEB" w:rsidRDefault="00E07ACF" w:rsidP="00DC3BEB">
      <w:pPr>
        <w:rPr>
          <w:rFonts w:ascii="Times New Roman" w:hAnsi="Times New Roman" w:cs="Times New Roman"/>
        </w:rPr>
      </w:pPr>
      <w:r>
        <w:rPr>
          <w:rFonts w:ascii="Times New Roman" w:hAnsi="Times New Roman" w:cs="Times New Roman"/>
        </w:rPr>
        <w:t xml:space="preserve">Berry, D.H. (2020) </w:t>
      </w:r>
      <w:r w:rsidRPr="003179E3">
        <w:rPr>
          <w:rFonts w:ascii="Times New Roman" w:hAnsi="Times New Roman" w:cs="Times New Roman"/>
          <w:i/>
          <w:iCs/>
        </w:rPr>
        <w:t>Cicero’s Catilinarians</w:t>
      </w:r>
      <w:r>
        <w:rPr>
          <w:rFonts w:ascii="Times New Roman" w:hAnsi="Times New Roman" w:cs="Times New Roman"/>
        </w:rPr>
        <w:t>, USA, Oxford University Press</w:t>
      </w:r>
    </w:p>
    <w:p w14:paraId="52F3444D" w14:textId="3E5568D7" w:rsidR="00DC3BEB" w:rsidRDefault="00DC3BEB" w:rsidP="00DC3BEB">
      <w:pPr>
        <w:rPr>
          <w:rFonts w:ascii="Times New Roman" w:hAnsi="Times New Roman"/>
          <w:color w:val="000000"/>
        </w:rPr>
      </w:pPr>
      <w:r>
        <w:rPr>
          <w:rFonts w:ascii="Times New Roman" w:hAnsi="Times New Roman"/>
          <w:color w:val="000000"/>
        </w:rPr>
        <w:t xml:space="preserve">Cape, R.W. (2002) Cicero’s Consular Speeches in May, J. M. (ed) </w:t>
      </w:r>
      <w:r w:rsidRPr="00E818DE">
        <w:rPr>
          <w:rFonts w:ascii="Times New Roman" w:hAnsi="Times New Roman"/>
          <w:i/>
          <w:iCs/>
          <w:color w:val="000000"/>
        </w:rPr>
        <w:t>Brill's Companion to Cicero</w:t>
      </w:r>
      <w:r>
        <w:rPr>
          <w:rFonts w:ascii="Times New Roman" w:hAnsi="Times New Roman"/>
          <w:color w:val="000000"/>
        </w:rPr>
        <w:t>, Leiden, Brill</w:t>
      </w:r>
    </w:p>
    <w:p w14:paraId="6A00EB5D" w14:textId="23747A43" w:rsidR="00E10ED6" w:rsidRDefault="0062270E" w:rsidP="00E10ED6">
      <w:r w:rsidRPr="00396B09">
        <w:rPr>
          <w:rFonts w:ascii="Times New Roman" w:hAnsi="Times New Roman" w:cs="Times New Roman"/>
          <w:color w:val="000000"/>
          <w:spacing w:val="-5"/>
          <w:shd w:val="clear" w:color="auto" w:fill="FFFFFF"/>
        </w:rPr>
        <w:t>Craig</w:t>
      </w:r>
      <w:r>
        <w:rPr>
          <w:rFonts w:ascii="Times New Roman" w:hAnsi="Times New Roman" w:cs="Times New Roman"/>
          <w:color w:val="000000"/>
          <w:spacing w:val="-5"/>
          <w:shd w:val="clear" w:color="auto" w:fill="FFFFFF"/>
        </w:rPr>
        <w:t>, C. P. (2007)</w:t>
      </w:r>
      <w:r w:rsidRPr="00396B09">
        <w:rPr>
          <w:rFonts w:ascii="Times New Roman" w:hAnsi="Times New Roman" w:cs="Times New Roman"/>
          <w:color w:val="000000"/>
          <w:spacing w:val="-5"/>
          <w:shd w:val="clear" w:color="auto" w:fill="FFFFFF"/>
        </w:rPr>
        <w:t xml:space="preserve"> “Self-Restraint, Invective, and Credibility in Cicero’s ‘First Catilinarian Oration.’” </w:t>
      </w:r>
      <w:r w:rsidRPr="00396B09">
        <w:rPr>
          <w:rFonts w:ascii="Times New Roman" w:hAnsi="Times New Roman" w:cs="Times New Roman"/>
          <w:i/>
          <w:iCs/>
          <w:color w:val="000000"/>
          <w:spacing w:val="-5"/>
          <w:shd w:val="clear" w:color="auto" w:fill="FFFFFF"/>
        </w:rPr>
        <w:t>The American Journal of Philology</w:t>
      </w:r>
      <w:r w:rsidRPr="00396B09">
        <w:rPr>
          <w:rFonts w:ascii="Times New Roman" w:hAnsi="Times New Roman" w:cs="Times New Roman"/>
          <w:color w:val="000000"/>
          <w:spacing w:val="-5"/>
          <w:shd w:val="clear" w:color="auto" w:fill="FFFFFF"/>
        </w:rPr>
        <w:t>, vol. 128, no. 3, pp. 335–39. </w:t>
      </w:r>
      <w:r w:rsidRPr="00396B09">
        <w:rPr>
          <w:rFonts w:ascii="Times New Roman" w:hAnsi="Times New Roman" w:cs="Times New Roman"/>
          <w:i/>
          <w:iCs/>
          <w:color w:val="000000"/>
          <w:spacing w:val="-5"/>
          <w:shd w:val="clear" w:color="auto" w:fill="FFFFFF"/>
        </w:rPr>
        <w:t>JSTOR</w:t>
      </w:r>
      <w:r w:rsidRPr="00396B09">
        <w:rPr>
          <w:rFonts w:ascii="Times New Roman" w:hAnsi="Times New Roman" w:cs="Times New Roman"/>
          <w:color w:val="000000"/>
          <w:spacing w:val="-5"/>
          <w:shd w:val="clear" w:color="auto" w:fill="FFFFFF"/>
        </w:rPr>
        <w:t xml:space="preserve">, </w:t>
      </w:r>
      <w:hyperlink r:id="rId8" w:history="1">
        <w:r w:rsidRPr="00350664">
          <w:rPr>
            <w:rStyle w:val="Hyperlink"/>
            <w:rFonts w:ascii="Times New Roman" w:hAnsi="Times New Roman" w:cs="Times New Roman"/>
            <w:spacing w:val="-5"/>
            <w:shd w:val="clear" w:color="auto" w:fill="FFFFFF"/>
          </w:rPr>
          <w:t>http://www.jstor.org/stable/4496969. Accessed 2 Mar. 2025</w:t>
        </w:r>
      </w:hyperlink>
    </w:p>
    <w:p w14:paraId="09B7A873" w14:textId="1A251F3E" w:rsidR="00F84CC7" w:rsidRDefault="00F84CC7" w:rsidP="00E10ED6">
      <w:pPr>
        <w:rPr>
          <w:rFonts w:ascii="Times New Roman" w:hAnsi="Times New Roman" w:cs="Times New Roman"/>
        </w:rPr>
      </w:pPr>
      <w:r>
        <w:rPr>
          <w:rFonts w:ascii="Times New Roman" w:hAnsi="Times New Roman" w:cs="Times New Roman"/>
        </w:rPr>
        <w:t>Dyck</w:t>
      </w:r>
      <w:r w:rsidR="00E070DA">
        <w:rPr>
          <w:rFonts w:ascii="Times New Roman" w:hAnsi="Times New Roman" w:cs="Times New Roman"/>
        </w:rPr>
        <w:t>, A.R.</w:t>
      </w:r>
      <w:r>
        <w:rPr>
          <w:rFonts w:ascii="Times New Roman" w:hAnsi="Times New Roman" w:cs="Times New Roman"/>
        </w:rPr>
        <w:t xml:space="preserve"> (2014)</w:t>
      </w:r>
      <w:r w:rsidR="00E070DA">
        <w:rPr>
          <w:rFonts w:ascii="Times New Roman" w:hAnsi="Times New Roman" w:cs="Times New Roman"/>
        </w:rPr>
        <w:t xml:space="preserve"> </w:t>
      </w:r>
      <w:r w:rsidR="00E070DA" w:rsidRPr="00EA4902">
        <w:rPr>
          <w:rFonts w:ascii="Times New Roman" w:hAnsi="Times New Roman" w:cs="Times New Roman"/>
          <w:i/>
          <w:iCs/>
        </w:rPr>
        <w:t>Cicero: Catilinarians</w:t>
      </w:r>
      <w:r w:rsidR="00E070DA">
        <w:rPr>
          <w:rFonts w:ascii="Times New Roman" w:hAnsi="Times New Roman" w:cs="Times New Roman"/>
        </w:rPr>
        <w:t xml:space="preserve">, </w:t>
      </w:r>
      <w:r w:rsidR="00EA4902">
        <w:rPr>
          <w:rFonts w:ascii="Times New Roman" w:hAnsi="Times New Roman" w:cs="Times New Roman"/>
        </w:rPr>
        <w:t>UK, Cambridge University Press</w:t>
      </w:r>
    </w:p>
    <w:p w14:paraId="5608D2B9" w14:textId="77777777" w:rsidR="008B2C92" w:rsidRDefault="008B2C92" w:rsidP="008B2C92">
      <w:pPr>
        <w:rPr>
          <w:rFonts w:ascii="Times New Roman" w:hAnsi="Times New Roman" w:cs="Times New Roman"/>
          <w:color w:val="000000"/>
          <w:spacing w:val="-5"/>
          <w:shd w:val="clear" w:color="auto" w:fill="FFFFFF"/>
        </w:rPr>
      </w:pPr>
      <w:r w:rsidRPr="00E326BD">
        <w:rPr>
          <w:rFonts w:ascii="Times New Roman" w:hAnsi="Times New Roman" w:cs="Times New Roman"/>
          <w:color w:val="000000"/>
          <w:spacing w:val="-5"/>
          <w:shd w:val="clear" w:color="auto" w:fill="FFFFFF"/>
        </w:rPr>
        <w:t>F</w:t>
      </w:r>
      <w:r>
        <w:rPr>
          <w:rFonts w:ascii="Times New Roman" w:hAnsi="Times New Roman" w:cs="Times New Roman"/>
          <w:color w:val="000000"/>
          <w:spacing w:val="-5"/>
          <w:shd w:val="clear" w:color="auto" w:fill="FFFFFF"/>
        </w:rPr>
        <w:t xml:space="preserve">ranzen, C.E. (2013), </w:t>
      </w:r>
      <w:r w:rsidRPr="00E326BD">
        <w:rPr>
          <w:rFonts w:ascii="Times New Roman" w:hAnsi="Times New Roman" w:cs="Times New Roman"/>
          <w:color w:val="000000"/>
          <w:spacing w:val="-5"/>
          <w:shd w:val="clear" w:color="auto" w:fill="FFFFFF"/>
        </w:rPr>
        <w:t>“Branding Catiline: Metaphorical Enslavement in the ‘First Catilinarian’ Oration.” </w:t>
      </w:r>
      <w:r w:rsidRPr="00E326BD">
        <w:rPr>
          <w:rFonts w:ascii="Times New Roman" w:hAnsi="Times New Roman" w:cs="Times New Roman"/>
          <w:i/>
          <w:iCs/>
          <w:color w:val="000000"/>
          <w:spacing w:val="-5"/>
          <w:shd w:val="clear" w:color="auto" w:fill="FFFFFF"/>
        </w:rPr>
        <w:t>The Classical World</w:t>
      </w:r>
      <w:r w:rsidRPr="00E326BD">
        <w:rPr>
          <w:rFonts w:ascii="Times New Roman" w:hAnsi="Times New Roman" w:cs="Times New Roman"/>
          <w:color w:val="000000"/>
          <w:spacing w:val="-5"/>
          <w:shd w:val="clear" w:color="auto" w:fill="FFFFFF"/>
        </w:rPr>
        <w:t>, vol. 106, no. 3, pp. 355–64. </w:t>
      </w:r>
      <w:r w:rsidRPr="00E326BD">
        <w:rPr>
          <w:rFonts w:ascii="Times New Roman" w:hAnsi="Times New Roman" w:cs="Times New Roman"/>
          <w:i/>
          <w:iCs/>
          <w:color w:val="000000"/>
          <w:spacing w:val="-5"/>
          <w:shd w:val="clear" w:color="auto" w:fill="FFFFFF"/>
        </w:rPr>
        <w:t>JSTOR</w:t>
      </w:r>
      <w:r w:rsidRPr="00E326BD">
        <w:rPr>
          <w:rFonts w:ascii="Times New Roman" w:hAnsi="Times New Roman" w:cs="Times New Roman"/>
          <w:color w:val="000000"/>
          <w:spacing w:val="-5"/>
          <w:shd w:val="clear" w:color="auto" w:fill="FFFFFF"/>
        </w:rPr>
        <w:t xml:space="preserve">, </w:t>
      </w:r>
      <w:hyperlink r:id="rId9" w:history="1">
        <w:r w:rsidRPr="00350664">
          <w:rPr>
            <w:rStyle w:val="Hyperlink"/>
            <w:rFonts w:ascii="Times New Roman" w:hAnsi="Times New Roman" w:cs="Times New Roman"/>
            <w:spacing w:val="-5"/>
            <w:shd w:val="clear" w:color="auto" w:fill="FFFFFF"/>
          </w:rPr>
          <w:t>http://www.jstor.org/stable/24699931. Accessed 2 Mar. 2025</w:t>
        </w:r>
      </w:hyperlink>
    </w:p>
    <w:p w14:paraId="036566E3" w14:textId="45F1005D" w:rsidR="00E10ED6" w:rsidRDefault="0056368F" w:rsidP="00E10ED6">
      <w:pPr>
        <w:rPr>
          <w:rFonts w:ascii="Times New Roman" w:hAnsi="Times New Roman" w:cs="Times New Roman"/>
        </w:rPr>
      </w:pPr>
      <w:r>
        <w:rPr>
          <w:rFonts w:ascii="Times New Roman" w:hAnsi="Times New Roman" w:cs="Times New Roman"/>
        </w:rPr>
        <w:t xml:space="preserve">Glare, </w:t>
      </w:r>
      <w:r w:rsidR="00E10ED6">
        <w:rPr>
          <w:rFonts w:ascii="Times New Roman" w:hAnsi="Times New Roman" w:cs="Times New Roman"/>
        </w:rPr>
        <w:t xml:space="preserve">P.G.W. (ed) (2016) </w:t>
      </w:r>
      <w:r w:rsidR="00E10ED6" w:rsidRPr="00CD6913">
        <w:rPr>
          <w:rFonts w:ascii="Times New Roman" w:hAnsi="Times New Roman" w:cs="Times New Roman"/>
          <w:i/>
          <w:iCs/>
        </w:rPr>
        <w:t>Oxford Latin Dictionary</w:t>
      </w:r>
      <w:r w:rsidR="00E10ED6">
        <w:rPr>
          <w:rFonts w:ascii="Times New Roman" w:hAnsi="Times New Roman" w:cs="Times New Roman"/>
        </w:rPr>
        <w:t>, UK, Oxford University Press</w:t>
      </w:r>
    </w:p>
    <w:p w14:paraId="3B736A67" w14:textId="401D5032" w:rsidR="002D3B13" w:rsidRDefault="002D3B13" w:rsidP="00E10ED6">
      <w:pPr>
        <w:rPr>
          <w:rFonts w:ascii="Times New Roman" w:hAnsi="Times New Roman" w:cs="Times New Roman"/>
        </w:rPr>
      </w:pPr>
      <w:r>
        <w:rPr>
          <w:rFonts w:ascii="Times New Roman" w:hAnsi="Times New Roman" w:cs="Times New Roman"/>
        </w:rPr>
        <w:t>Levick, B. (</w:t>
      </w:r>
      <w:r w:rsidR="00B05B4C">
        <w:rPr>
          <w:rFonts w:ascii="Times New Roman" w:hAnsi="Times New Roman" w:cs="Times New Roman"/>
        </w:rPr>
        <w:t xml:space="preserve">1986) The Politics of the Early Principate, in </w:t>
      </w:r>
      <w:r w:rsidR="002A7F71">
        <w:rPr>
          <w:rFonts w:ascii="Times New Roman" w:hAnsi="Times New Roman" w:cs="Times New Roman"/>
        </w:rPr>
        <w:t xml:space="preserve">Wiseman, T.P. </w:t>
      </w:r>
      <w:r w:rsidR="00BF7545">
        <w:rPr>
          <w:rFonts w:ascii="Times New Roman" w:hAnsi="Times New Roman" w:cs="Times New Roman"/>
        </w:rPr>
        <w:t xml:space="preserve">(ed) </w:t>
      </w:r>
      <w:r w:rsidR="002A7F71" w:rsidRPr="00BF7545">
        <w:rPr>
          <w:rFonts w:ascii="Times New Roman" w:hAnsi="Times New Roman" w:cs="Times New Roman"/>
          <w:i/>
          <w:iCs/>
        </w:rPr>
        <w:t>Roman Political Life: 90BC – AD69</w:t>
      </w:r>
      <w:r w:rsidR="00BF4D0C">
        <w:rPr>
          <w:rFonts w:ascii="Times New Roman" w:hAnsi="Times New Roman" w:cs="Times New Roman"/>
        </w:rPr>
        <w:t xml:space="preserve">, UK, </w:t>
      </w:r>
      <w:r w:rsidR="00BF7545">
        <w:rPr>
          <w:rFonts w:ascii="Times New Roman" w:hAnsi="Times New Roman" w:cs="Times New Roman"/>
        </w:rPr>
        <w:t>University of Exeter</w:t>
      </w:r>
    </w:p>
    <w:p w14:paraId="4E4BBB64" w14:textId="4B91702E" w:rsidR="00D07172" w:rsidRDefault="00D07172" w:rsidP="00E10ED6">
      <w:pPr>
        <w:rPr>
          <w:rFonts w:ascii="Times New Roman" w:hAnsi="Times New Roman" w:cs="Times New Roman"/>
        </w:rPr>
      </w:pPr>
      <w:r>
        <w:rPr>
          <w:rFonts w:ascii="Times New Roman" w:hAnsi="Times New Roman" w:cs="Times New Roman"/>
        </w:rPr>
        <w:t xml:space="preserve">McDonnell, M. (2006) </w:t>
      </w:r>
      <w:r w:rsidRPr="00C62A26">
        <w:rPr>
          <w:rFonts w:ascii="Times New Roman" w:hAnsi="Times New Roman" w:cs="Times New Roman"/>
          <w:i/>
          <w:iCs/>
        </w:rPr>
        <w:t>Roman Manliness</w:t>
      </w:r>
      <w:r>
        <w:rPr>
          <w:rFonts w:ascii="Times New Roman" w:hAnsi="Times New Roman" w:cs="Times New Roman"/>
        </w:rPr>
        <w:t xml:space="preserve">, </w:t>
      </w:r>
      <w:r w:rsidR="00C62A26">
        <w:rPr>
          <w:rFonts w:ascii="Times New Roman" w:hAnsi="Times New Roman" w:cs="Times New Roman"/>
        </w:rPr>
        <w:t>Cambridge University Press</w:t>
      </w:r>
    </w:p>
    <w:p w14:paraId="592CD661" w14:textId="2F2324F1" w:rsidR="003F313E" w:rsidRDefault="003F313E" w:rsidP="00E10ED6">
      <w:pPr>
        <w:rPr>
          <w:rFonts w:ascii="Times New Roman" w:hAnsi="Times New Roman" w:cs="Times New Roman"/>
        </w:rPr>
      </w:pPr>
      <w:r>
        <w:rPr>
          <w:rFonts w:ascii="Times New Roman" w:hAnsi="Times New Roman" w:cs="Times New Roman"/>
        </w:rPr>
        <w:t xml:space="preserve">Powell, J.G.F. (2013) Cicero’s Style, in Steel, C. (ed) </w:t>
      </w:r>
      <w:r w:rsidRPr="00ED418E">
        <w:rPr>
          <w:rFonts w:ascii="Times New Roman" w:hAnsi="Times New Roman" w:cs="Times New Roman"/>
          <w:i/>
          <w:iCs/>
        </w:rPr>
        <w:t>Cambridge Companion to Cicero</w:t>
      </w:r>
      <w:r w:rsidR="00ED418E">
        <w:rPr>
          <w:rFonts w:ascii="Times New Roman" w:hAnsi="Times New Roman" w:cs="Times New Roman"/>
        </w:rPr>
        <w:t>, Cambridge, Cambridge University Press</w:t>
      </w:r>
    </w:p>
    <w:p w14:paraId="60879368" w14:textId="26A7A216" w:rsidR="00D90A7C" w:rsidRDefault="00D90A7C" w:rsidP="00E10ED6">
      <w:pPr>
        <w:rPr>
          <w:rFonts w:ascii="Times New Roman" w:hAnsi="Times New Roman" w:cs="Times New Roman"/>
        </w:rPr>
      </w:pPr>
      <w:r>
        <w:rPr>
          <w:rFonts w:ascii="Times New Roman" w:hAnsi="Times New Roman" w:cs="Times New Roman"/>
        </w:rPr>
        <w:t xml:space="preserve">Vasaly, A. (1993) </w:t>
      </w:r>
      <w:r w:rsidRPr="00FE0296">
        <w:rPr>
          <w:rFonts w:ascii="Times New Roman" w:hAnsi="Times New Roman" w:cs="Times New Roman"/>
          <w:i/>
          <w:iCs/>
        </w:rPr>
        <w:t>Representations: Images of the World in Ciceronian Ora</w:t>
      </w:r>
      <w:r w:rsidR="00FE0296" w:rsidRPr="00FE0296">
        <w:rPr>
          <w:rFonts w:ascii="Times New Roman" w:hAnsi="Times New Roman" w:cs="Times New Roman"/>
          <w:i/>
          <w:iCs/>
        </w:rPr>
        <w:t>tory</w:t>
      </w:r>
      <w:r w:rsidR="00FE0296">
        <w:rPr>
          <w:rFonts w:ascii="Times New Roman" w:hAnsi="Times New Roman" w:cs="Times New Roman"/>
        </w:rPr>
        <w:t>, Berkeley, University of California Press</w:t>
      </w:r>
    </w:p>
    <w:p w14:paraId="31B69A94" w14:textId="23EA0DA9" w:rsidR="003D40B3" w:rsidRDefault="003D40B3" w:rsidP="00E10ED6">
      <w:pPr>
        <w:rPr>
          <w:rFonts w:ascii="Times New Roman" w:hAnsi="Times New Roman" w:cs="Times New Roman"/>
        </w:rPr>
      </w:pPr>
      <w:r>
        <w:rPr>
          <w:rFonts w:ascii="Times New Roman" w:hAnsi="Times New Roman" w:cs="Times New Roman"/>
        </w:rPr>
        <w:t xml:space="preserve">Syme, R. </w:t>
      </w:r>
      <w:r w:rsidR="0059114F">
        <w:rPr>
          <w:rFonts w:ascii="Times New Roman" w:hAnsi="Times New Roman" w:cs="Times New Roman"/>
        </w:rPr>
        <w:t xml:space="preserve">(1960) </w:t>
      </w:r>
      <w:r w:rsidR="002B0B2A" w:rsidRPr="0059114F">
        <w:rPr>
          <w:rFonts w:ascii="Times New Roman" w:hAnsi="Times New Roman" w:cs="Times New Roman"/>
          <w:i/>
          <w:iCs/>
        </w:rPr>
        <w:t>The Roman Revolution</w:t>
      </w:r>
      <w:r w:rsidR="0059114F">
        <w:rPr>
          <w:rFonts w:ascii="Times New Roman" w:hAnsi="Times New Roman" w:cs="Times New Roman"/>
        </w:rPr>
        <w:t>, Great Britain, Oxford University Press</w:t>
      </w:r>
    </w:p>
    <w:p w14:paraId="68525655" w14:textId="097E213E" w:rsidR="00B43039" w:rsidRDefault="00B43039" w:rsidP="00E10ED6">
      <w:pPr>
        <w:rPr>
          <w:rFonts w:ascii="Times New Roman" w:hAnsi="Times New Roman" w:cs="Times New Roman"/>
        </w:rPr>
      </w:pPr>
      <w:r>
        <w:rPr>
          <w:rFonts w:ascii="Times New Roman" w:hAnsi="Times New Roman" w:cs="Times New Roman"/>
        </w:rPr>
        <w:t xml:space="preserve">Williams, C.A. (2010) </w:t>
      </w:r>
      <w:r w:rsidRPr="00A16E86">
        <w:rPr>
          <w:rFonts w:ascii="Times New Roman" w:hAnsi="Times New Roman" w:cs="Times New Roman"/>
          <w:i/>
          <w:iCs/>
        </w:rPr>
        <w:t>Roman Homosexuality</w:t>
      </w:r>
      <w:r>
        <w:rPr>
          <w:rFonts w:ascii="Times New Roman" w:hAnsi="Times New Roman" w:cs="Times New Roman"/>
        </w:rPr>
        <w:t xml:space="preserve">, </w:t>
      </w:r>
      <w:r w:rsidR="00A16E86">
        <w:rPr>
          <w:rFonts w:ascii="Times New Roman" w:hAnsi="Times New Roman" w:cs="Times New Roman"/>
        </w:rPr>
        <w:t>USA, Oxford University Press</w:t>
      </w:r>
    </w:p>
    <w:p w14:paraId="4CCAE639" w14:textId="5763EED6" w:rsidR="008F5C12" w:rsidRDefault="008F5C12" w:rsidP="00E10ED6">
      <w:pPr>
        <w:rPr>
          <w:rFonts w:ascii="Times New Roman" w:hAnsi="Times New Roman" w:cs="Times New Roman"/>
        </w:rPr>
      </w:pPr>
      <w:r>
        <w:rPr>
          <w:rFonts w:ascii="Times New Roman" w:hAnsi="Times New Roman" w:cs="Times New Roman"/>
        </w:rPr>
        <w:t xml:space="preserve">Wood, N. </w:t>
      </w:r>
      <w:r w:rsidR="00752A67">
        <w:rPr>
          <w:rFonts w:ascii="Times New Roman" w:hAnsi="Times New Roman" w:cs="Times New Roman"/>
        </w:rPr>
        <w:t xml:space="preserve">(1988) </w:t>
      </w:r>
      <w:r w:rsidRPr="00752A67">
        <w:rPr>
          <w:rFonts w:ascii="Times New Roman" w:hAnsi="Times New Roman" w:cs="Times New Roman"/>
          <w:i/>
          <w:iCs/>
        </w:rPr>
        <w:t>Cicero’s Social &amp; Political Thought</w:t>
      </w:r>
      <w:r>
        <w:rPr>
          <w:rFonts w:ascii="Times New Roman" w:hAnsi="Times New Roman" w:cs="Times New Roman"/>
        </w:rPr>
        <w:t xml:space="preserve">, </w:t>
      </w:r>
      <w:r w:rsidR="00752A67">
        <w:rPr>
          <w:rFonts w:ascii="Times New Roman" w:hAnsi="Times New Roman" w:cs="Times New Roman"/>
        </w:rPr>
        <w:t>USA, University of California Press</w:t>
      </w:r>
    </w:p>
    <w:p w14:paraId="0A314DFB" w14:textId="77777777" w:rsidR="007E0A36" w:rsidRDefault="007E0A36" w:rsidP="00E10ED6">
      <w:pPr>
        <w:rPr>
          <w:rFonts w:ascii="Times New Roman" w:hAnsi="Times New Roman" w:cs="Times New Roman"/>
        </w:rPr>
      </w:pPr>
    </w:p>
    <w:p w14:paraId="586C1E86" w14:textId="77777777" w:rsidR="0062270E" w:rsidRPr="00A66ACA" w:rsidRDefault="0062270E">
      <w:pPr>
        <w:rPr>
          <w:rFonts w:ascii="Times New Roman" w:hAnsi="Times New Roman" w:cs="Times New Roman"/>
        </w:rPr>
      </w:pPr>
    </w:p>
    <w:sectPr w:rsidR="0062270E" w:rsidRPr="00A66AC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D4A57" w14:textId="77777777" w:rsidR="00505070" w:rsidRDefault="00505070" w:rsidP="003C029E">
      <w:pPr>
        <w:spacing w:after="0" w:line="240" w:lineRule="auto"/>
      </w:pPr>
      <w:r>
        <w:separator/>
      </w:r>
    </w:p>
  </w:endnote>
  <w:endnote w:type="continuationSeparator" w:id="0">
    <w:p w14:paraId="0436DD98" w14:textId="77777777" w:rsidR="00505070" w:rsidRDefault="00505070" w:rsidP="003C0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849479"/>
      <w:docPartObj>
        <w:docPartGallery w:val="Page Numbers (Bottom of Page)"/>
        <w:docPartUnique/>
      </w:docPartObj>
    </w:sdtPr>
    <w:sdtEndPr>
      <w:rPr>
        <w:noProof/>
      </w:rPr>
    </w:sdtEndPr>
    <w:sdtContent>
      <w:p w14:paraId="304F54AD" w14:textId="799F157A" w:rsidR="003C029E" w:rsidRDefault="003C02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CFE37A" w14:textId="77777777" w:rsidR="003C029E" w:rsidRDefault="003C0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A52C7" w14:textId="77777777" w:rsidR="00505070" w:rsidRDefault="00505070" w:rsidP="003C029E">
      <w:pPr>
        <w:spacing w:after="0" w:line="240" w:lineRule="auto"/>
      </w:pPr>
      <w:r>
        <w:separator/>
      </w:r>
    </w:p>
  </w:footnote>
  <w:footnote w:type="continuationSeparator" w:id="0">
    <w:p w14:paraId="4B41A7E5" w14:textId="77777777" w:rsidR="00505070" w:rsidRDefault="00505070" w:rsidP="003C0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60B3"/>
    <w:multiLevelType w:val="hybridMultilevel"/>
    <w:tmpl w:val="20D861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720CD"/>
    <w:multiLevelType w:val="hybridMultilevel"/>
    <w:tmpl w:val="1F960F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922BC"/>
    <w:multiLevelType w:val="hybridMultilevel"/>
    <w:tmpl w:val="8848BF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A67DAA"/>
    <w:multiLevelType w:val="hybridMultilevel"/>
    <w:tmpl w:val="86C25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912648"/>
    <w:multiLevelType w:val="hybridMultilevel"/>
    <w:tmpl w:val="B5483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E1204"/>
    <w:multiLevelType w:val="hybridMultilevel"/>
    <w:tmpl w:val="C81EE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9771810">
    <w:abstractNumId w:val="1"/>
  </w:num>
  <w:num w:numId="2" w16cid:durableId="1277550">
    <w:abstractNumId w:val="0"/>
  </w:num>
  <w:num w:numId="3" w16cid:durableId="169025915">
    <w:abstractNumId w:val="2"/>
  </w:num>
  <w:num w:numId="4" w16cid:durableId="1645772386">
    <w:abstractNumId w:val="4"/>
  </w:num>
  <w:num w:numId="5" w16cid:durableId="1800875780">
    <w:abstractNumId w:val="5"/>
  </w:num>
  <w:num w:numId="6" w16cid:durableId="5612595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ACA"/>
    <w:rsid w:val="000002AA"/>
    <w:rsid w:val="0000043B"/>
    <w:rsid w:val="0000072D"/>
    <w:rsid w:val="00001096"/>
    <w:rsid w:val="000016F5"/>
    <w:rsid w:val="000030CB"/>
    <w:rsid w:val="000032DA"/>
    <w:rsid w:val="00004744"/>
    <w:rsid w:val="000058A2"/>
    <w:rsid w:val="00006015"/>
    <w:rsid w:val="0000667A"/>
    <w:rsid w:val="0000756E"/>
    <w:rsid w:val="000119DE"/>
    <w:rsid w:val="00012313"/>
    <w:rsid w:val="00012DB9"/>
    <w:rsid w:val="0001397A"/>
    <w:rsid w:val="000140A0"/>
    <w:rsid w:val="00014D98"/>
    <w:rsid w:val="00014EA8"/>
    <w:rsid w:val="00015096"/>
    <w:rsid w:val="00017380"/>
    <w:rsid w:val="000179CB"/>
    <w:rsid w:val="00017FB2"/>
    <w:rsid w:val="000207C9"/>
    <w:rsid w:val="000241B1"/>
    <w:rsid w:val="00024F44"/>
    <w:rsid w:val="000250FD"/>
    <w:rsid w:val="00026FCB"/>
    <w:rsid w:val="000270CC"/>
    <w:rsid w:val="0003142C"/>
    <w:rsid w:val="000320BA"/>
    <w:rsid w:val="000328B1"/>
    <w:rsid w:val="00032D31"/>
    <w:rsid w:val="000339D1"/>
    <w:rsid w:val="00033D73"/>
    <w:rsid w:val="00033DB2"/>
    <w:rsid w:val="00037069"/>
    <w:rsid w:val="00037D63"/>
    <w:rsid w:val="000407B7"/>
    <w:rsid w:val="00040879"/>
    <w:rsid w:val="00040F07"/>
    <w:rsid w:val="0004109E"/>
    <w:rsid w:val="0004176D"/>
    <w:rsid w:val="0004178E"/>
    <w:rsid w:val="00042F2F"/>
    <w:rsid w:val="0004372E"/>
    <w:rsid w:val="00043E91"/>
    <w:rsid w:val="000444D9"/>
    <w:rsid w:val="000452CC"/>
    <w:rsid w:val="00045767"/>
    <w:rsid w:val="000459EB"/>
    <w:rsid w:val="0004728D"/>
    <w:rsid w:val="00047D47"/>
    <w:rsid w:val="00047ED2"/>
    <w:rsid w:val="00050126"/>
    <w:rsid w:val="00050496"/>
    <w:rsid w:val="00050566"/>
    <w:rsid w:val="00050F7B"/>
    <w:rsid w:val="00051DDF"/>
    <w:rsid w:val="00052FF6"/>
    <w:rsid w:val="00053459"/>
    <w:rsid w:val="00055132"/>
    <w:rsid w:val="00055FD7"/>
    <w:rsid w:val="0005615B"/>
    <w:rsid w:val="00057348"/>
    <w:rsid w:val="00060275"/>
    <w:rsid w:val="00060DD0"/>
    <w:rsid w:val="00062068"/>
    <w:rsid w:val="000623A6"/>
    <w:rsid w:val="00062AC0"/>
    <w:rsid w:val="00063C7D"/>
    <w:rsid w:val="000643A4"/>
    <w:rsid w:val="00064E41"/>
    <w:rsid w:val="00065C19"/>
    <w:rsid w:val="00066E5E"/>
    <w:rsid w:val="00067F8E"/>
    <w:rsid w:val="0007143B"/>
    <w:rsid w:val="000715F0"/>
    <w:rsid w:val="00074121"/>
    <w:rsid w:val="000743B7"/>
    <w:rsid w:val="000744C7"/>
    <w:rsid w:val="00074522"/>
    <w:rsid w:val="00074743"/>
    <w:rsid w:val="00074D4F"/>
    <w:rsid w:val="00075F35"/>
    <w:rsid w:val="000773E3"/>
    <w:rsid w:val="00077831"/>
    <w:rsid w:val="00080896"/>
    <w:rsid w:val="000819FD"/>
    <w:rsid w:val="00082005"/>
    <w:rsid w:val="00082BF9"/>
    <w:rsid w:val="000835F8"/>
    <w:rsid w:val="00083EB9"/>
    <w:rsid w:val="000864DD"/>
    <w:rsid w:val="00086AE0"/>
    <w:rsid w:val="000878AA"/>
    <w:rsid w:val="00087D5B"/>
    <w:rsid w:val="000901E2"/>
    <w:rsid w:val="0009278C"/>
    <w:rsid w:val="00093EC2"/>
    <w:rsid w:val="00095AF2"/>
    <w:rsid w:val="00095FF1"/>
    <w:rsid w:val="0009607F"/>
    <w:rsid w:val="00096B88"/>
    <w:rsid w:val="00097468"/>
    <w:rsid w:val="0009790E"/>
    <w:rsid w:val="00097A7D"/>
    <w:rsid w:val="00097FEF"/>
    <w:rsid w:val="000A0C1A"/>
    <w:rsid w:val="000A14D5"/>
    <w:rsid w:val="000A1DE2"/>
    <w:rsid w:val="000A2A95"/>
    <w:rsid w:val="000A4F8F"/>
    <w:rsid w:val="000A5A48"/>
    <w:rsid w:val="000A676A"/>
    <w:rsid w:val="000A6CA4"/>
    <w:rsid w:val="000A71FF"/>
    <w:rsid w:val="000A73AE"/>
    <w:rsid w:val="000B1CF1"/>
    <w:rsid w:val="000B4035"/>
    <w:rsid w:val="000B5E87"/>
    <w:rsid w:val="000B7182"/>
    <w:rsid w:val="000B774D"/>
    <w:rsid w:val="000C1997"/>
    <w:rsid w:val="000C2143"/>
    <w:rsid w:val="000C32AE"/>
    <w:rsid w:val="000C364F"/>
    <w:rsid w:val="000C55A1"/>
    <w:rsid w:val="000C5831"/>
    <w:rsid w:val="000C5B25"/>
    <w:rsid w:val="000C6286"/>
    <w:rsid w:val="000C6773"/>
    <w:rsid w:val="000C788C"/>
    <w:rsid w:val="000D0498"/>
    <w:rsid w:val="000D1577"/>
    <w:rsid w:val="000D4A60"/>
    <w:rsid w:val="000D5230"/>
    <w:rsid w:val="000D5DF9"/>
    <w:rsid w:val="000D5FE7"/>
    <w:rsid w:val="000D7769"/>
    <w:rsid w:val="000D7D05"/>
    <w:rsid w:val="000D7D19"/>
    <w:rsid w:val="000E222A"/>
    <w:rsid w:val="000E418D"/>
    <w:rsid w:val="000E4D44"/>
    <w:rsid w:val="000E5803"/>
    <w:rsid w:val="000E5D0D"/>
    <w:rsid w:val="000E6C2B"/>
    <w:rsid w:val="000E6D6C"/>
    <w:rsid w:val="000E6F02"/>
    <w:rsid w:val="000E72CE"/>
    <w:rsid w:val="000F0A61"/>
    <w:rsid w:val="000F1A93"/>
    <w:rsid w:val="000F1DB1"/>
    <w:rsid w:val="000F2392"/>
    <w:rsid w:val="000F3277"/>
    <w:rsid w:val="000F3B0F"/>
    <w:rsid w:val="000F434B"/>
    <w:rsid w:val="000F5A52"/>
    <w:rsid w:val="000F6908"/>
    <w:rsid w:val="000F6F41"/>
    <w:rsid w:val="000F7F19"/>
    <w:rsid w:val="001017AA"/>
    <w:rsid w:val="001019DF"/>
    <w:rsid w:val="00101EA1"/>
    <w:rsid w:val="001021AB"/>
    <w:rsid w:val="001029A2"/>
    <w:rsid w:val="0010362B"/>
    <w:rsid w:val="00103DA6"/>
    <w:rsid w:val="00103DDB"/>
    <w:rsid w:val="00105A74"/>
    <w:rsid w:val="00105FC5"/>
    <w:rsid w:val="00106060"/>
    <w:rsid w:val="00106A9F"/>
    <w:rsid w:val="00107D54"/>
    <w:rsid w:val="0011090B"/>
    <w:rsid w:val="00110E56"/>
    <w:rsid w:val="001113C1"/>
    <w:rsid w:val="00111817"/>
    <w:rsid w:val="00111ED3"/>
    <w:rsid w:val="00112C0B"/>
    <w:rsid w:val="0011320F"/>
    <w:rsid w:val="00114250"/>
    <w:rsid w:val="00114D8C"/>
    <w:rsid w:val="00115883"/>
    <w:rsid w:val="00117651"/>
    <w:rsid w:val="00117671"/>
    <w:rsid w:val="00123F9A"/>
    <w:rsid w:val="00125F81"/>
    <w:rsid w:val="001278E2"/>
    <w:rsid w:val="001307FA"/>
    <w:rsid w:val="00131941"/>
    <w:rsid w:val="001327AB"/>
    <w:rsid w:val="00132FCF"/>
    <w:rsid w:val="001330E4"/>
    <w:rsid w:val="001346FB"/>
    <w:rsid w:val="00134CB9"/>
    <w:rsid w:val="001376F2"/>
    <w:rsid w:val="00137C16"/>
    <w:rsid w:val="0014103E"/>
    <w:rsid w:val="0014279E"/>
    <w:rsid w:val="00143417"/>
    <w:rsid w:val="00144A52"/>
    <w:rsid w:val="00146518"/>
    <w:rsid w:val="00146734"/>
    <w:rsid w:val="00146F37"/>
    <w:rsid w:val="00147893"/>
    <w:rsid w:val="00151061"/>
    <w:rsid w:val="00152F6A"/>
    <w:rsid w:val="001552B1"/>
    <w:rsid w:val="001559E0"/>
    <w:rsid w:val="001570E0"/>
    <w:rsid w:val="00157293"/>
    <w:rsid w:val="001600E3"/>
    <w:rsid w:val="0016071D"/>
    <w:rsid w:val="00161F7E"/>
    <w:rsid w:val="0016268B"/>
    <w:rsid w:val="00162FD9"/>
    <w:rsid w:val="001638B0"/>
    <w:rsid w:val="00163CB9"/>
    <w:rsid w:val="00164337"/>
    <w:rsid w:val="00164A6C"/>
    <w:rsid w:val="001653AF"/>
    <w:rsid w:val="00165AC1"/>
    <w:rsid w:val="00165CF0"/>
    <w:rsid w:val="00167539"/>
    <w:rsid w:val="00167F08"/>
    <w:rsid w:val="001702C4"/>
    <w:rsid w:val="00171EBB"/>
    <w:rsid w:val="00171FAC"/>
    <w:rsid w:val="001725B4"/>
    <w:rsid w:val="001739C7"/>
    <w:rsid w:val="001746B9"/>
    <w:rsid w:val="001758D5"/>
    <w:rsid w:val="001758DF"/>
    <w:rsid w:val="00177A6F"/>
    <w:rsid w:val="00180C41"/>
    <w:rsid w:val="001812B0"/>
    <w:rsid w:val="0018139D"/>
    <w:rsid w:val="00181A82"/>
    <w:rsid w:val="00181CB6"/>
    <w:rsid w:val="00182228"/>
    <w:rsid w:val="00182C3A"/>
    <w:rsid w:val="00182C4E"/>
    <w:rsid w:val="00183289"/>
    <w:rsid w:val="00183F4B"/>
    <w:rsid w:val="00184040"/>
    <w:rsid w:val="001848AF"/>
    <w:rsid w:val="00184E9F"/>
    <w:rsid w:val="001853E0"/>
    <w:rsid w:val="001861E1"/>
    <w:rsid w:val="00186847"/>
    <w:rsid w:val="00187FAB"/>
    <w:rsid w:val="001904F0"/>
    <w:rsid w:val="001908D3"/>
    <w:rsid w:val="001915F6"/>
    <w:rsid w:val="00193396"/>
    <w:rsid w:val="001933F7"/>
    <w:rsid w:val="0019364E"/>
    <w:rsid w:val="00194413"/>
    <w:rsid w:val="00194650"/>
    <w:rsid w:val="00194661"/>
    <w:rsid w:val="001953C1"/>
    <w:rsid w:val="00195794"/>
    <w:rsid w:val="00195B9C"/>
    <w:rsid w:val="00195F2E"/>
    <w:rsid w:val="001964D7"/>
    <w:rsid w:val="001964E3"/>
    <w:rsid w:val="0019794B"/>
    <w:rsid w:val="001A0915"/>
    <w:rsid w:val="001A1649"/>
    <w:rsid w:val="001A27A4"/>
    <w:rsid w:val="001A2B0B"/>
    <w:rsid w:val="001A2DB0"/>
    <w:rsid w:val="001A4EE2"/>
    <w:rsid w:val="001A68C9"/>
    <w:rsid w:val="001A6E30"/>
    <w:rsid w:val="001B0161"/>
    <w:rsid w:val="001B301C"/>
    <w:rsid w:val="001B3B87"/>
    <w:rsid w:val="001B4668"/>
    <w:rsid w:val="001B5642"/>
    <w:rsid w:val="001B6B3D"/>
    <w:rsid w:val="001B7D86"/>
    <w:rsid w:val="001B7F94"/>
    <w:rsid w:val="001C0C8C"/>
    <w:rsid w:val="001C1CC8"/>
    <w:rsid w:val="001C3913"/>
    <w:rsid w:val="001C3D65"/>
    <w:rsid w:val="001C427C"/>
    <w:rsid w:val="001C47FD"/>
    <w:rsid w:val="001C600B"/>
    <w:rsid w:val="001C6661"/>
    <w:rsid w:val="001C6703"/>
    <w:rsid w:val="001C74BE"/>
    <w:rsid w:val="001C7789"/>
    <w:rsid w:val="001C7FE3"/>
    <w:rsid w:val="001D1387"/>
    <w:rsid w:val="001D2492"/>
    <w:rsid w:val="001D33A4"/>
    <w:rsid w:val="001D33EC"/>
    <w:rsid w:val="001D4F11"/>
    <w:rsid w:val="001D5923"/>
    <w:rsid w:val="001D5EC7"/>
    <w:rsid w:val="001E0240"/>
    <w:rsid w:val="001E0E92"/>
    <w:rsid w:val="001E101A"/>
    <w:rsid w:val="001E289F"/>
    <w:rsid w:val="001E2910"/>
    <w:rsid w:val="001E3CBA"/>
    <w:rsid w:val="001E4103"/>
    <w:rsid w:val="001E42FF"/>
    <w:rsid w:val="001E4E84"/>
    <w:rsid w:val="001E787D"/>
    <w:rsid w:val="001F1173"/>
    <w:rsid w:val="001F13F6"/>
    <w:rsid w:val="001F149D"/>
    <w:rsid w:val="001F1FF0"/>
    <w:rsid w:val="001F2E57"/>
    <w:rsid w:val="001F3849"/>
    <w:rsid w:val="001F3DDB"/>
    <w:rsid w:val="001F3FED"/>
    <w:rsid w:val="001F4496"/>
    <w:rsid w:val="001F6434"/>
    <w:rsid w:val="001F65B4"/>
    <w:rsid w:val="001F791C"/>
    <w:rsid w:val="00200E9B"/>
    <w:rsid w:val="0020111B"/>
    <w:rsid w:val="002013D3"/>
    <w:rsid w:val="0020150F"/>
    <w:rsid w:val="002029E1"/>
    <w:rsid w:val="0020385C"/>
    <w:rsid w:val="0020427A"/>
    <w:rsid w:val="00205684"/>
    <w:rsid w:val="002100E5"/>
    <w:rsid w:val="002116E0"/>
    <w:rsid w:val="002131D9"/>
    <w:rsid w:val="0021346E"/>
    <w:rsid w:val="0021431F"/>
    <w:rsid w:val="00214DA6"/>
    <w:rsid w:val="00214FD8"/>
    <w:rsid w:val="00215165"/>
    <w:rsid w:val="002162EB"/>
    <w:rsid w:val="00216455"/>
    <w:rsid w:val="00216BCE"/>
    <w:rsid w:val="0021732C"/>
    <w:rsid w:val="00217FBA"/>
    <w:rsid w:val="002207EA"/>
    <w:rsid w:val="002210B9"/>
    <w:rsid w:val="00222AC9"/>
    <w:rsid w:val="00222C65"/>
    <w:rsid w:val="002231FB"/>
    <w:rsid w:val="00223EBD"/>
    <w:rsid w:val="00224B4A"/>
    <w:rsid w:val="002255C4"/>
    <w:rsid w:val="002263C2"/>
    <w:rsid w:val="002266B8"/>
    <w:rsid w:val="00226767"/>
    <w:rsid w:val="002307A7"/>
    <w:rsid w:val="00230F92"/>
    <w:rsid w:val="0023112D"/>
    <w:rsid w:val="00233614"/>
    <w:rsid w:val="00233BB2"/>
    <w:rsid w:val="00233DCF"/>
    <w:rsid w:val="002353AF"/>
    <w:rsid w:val="00235D48"/>
    <w:rsid w:val="00235F35"/>
    <w:rsid w:val="0023611C"/>
    <w:rsid w:val="00237895"/>
    <w:rsid w:val="0023796A"/>
    <w:rsid w:val="00242DF1"/>
    <w:rsid w:val="002436C4"/>
    <w:rsid w:val="0024400B"/>
    <w:rsid w:val="00244CD5"/>
    <w:rsid w:val="00244FB6"/>
    <w:rsid w:val="002456F9"/>
    <w:rsid w:val="00245B07"/>
    <w:rsid w:val="00250593"/>
    <w:rsid w:val="002532FF"/>
    <w:rsid w:val="0025397B"/>
    <w:rsid w:val="00253AD9"/>
    <w:rsid w:val="00253B7A"/>
    <w:rsid w:val="00254313"/>
    <w:rsid w:val="0025432D"/>
    <w:rsid w:val="00255F50"/>
    <w:rsid w:val="00256A5F"/>
    <w:rsid w:val="002607C1"/>
    <w:rsid w:val="0026105D"/>
    <w:rsid w:val="002611A9"/>
    <w:rsid w:val="0026128F"/>
    <w:rsid w:val="0026222D"/>
    <w:rsid w:val="00264492"/>
    <w:rsid w:val="00265600"/>
    <w:rsid w:val="00266603"/>
    <w:rsid w:val="00266638"/>
    <w:rsid w:val="002669F3"/>
    <w:rsid w:val="0027094B"/>
    <w:rsid w:val="002727BF"/>
    <w:rsid w:val="00274EA2"/>
    <w:rsid w:val="00274EAA"/>
    <w:rsid w:val="002751FE"/>
    <w:rsid w:val="00275842"/>
    <w:rsid w:val="002758BB"/>
    <w:rsid w:val="00275AD0"/>
    <w:rsid w:val="00277013"/>
    <w:rsid w:val="00280F8A"/>
    <w:rsid w:val="00281A70"/>
    <w:rsid w:val="00282A4D"/>
    <w:rsid w:val="002837D4"/>
    <w:rsid w:val="00283D0D"/>
    <w:rsid w:val="0028476E"/>
    <w:rsid w:val="002849D8"/>
    <w:rsid w:val="00285562"/>
    <w:rsid w:val="0028564E"/>
    <w:rsid w:val="00285E3D"/>
    <w:rsid w:val="00286025"/>
    <w:rsid w:val="00286052"/>
    <w:rsid w:val="00286BD4"/>
    <w:rsid w:val="00287673"/>
    <w:rsid w:val="002905C8"/>
    <w:rsid w:val="002915EA"/>
    <w:rsid w:val="00291FD8"/>
    <w:rsid w:val="002927E0"/>
    <w:rsid w:val="00293CE3"/>
    <w:rsid w:val="00295542"/>
    <w:rsid w:val="002959C2"/>
    <w:rsid w:val="002A07B2"/>
    <w:rsid w:val="002A3269"/>
    <w:rsid w:val="002A5518"/>
    <w:rsid w:val="002A7F71"/>
    <w:rsid w:val="002B0AEA"/>
    <w:rsid w:val="002B0B2A"/>
    <w:rsid w:val="002B2D4B"/>
    <w:rsid w:val="002B69C9"/>
    <w:rsid w:val="002B79D9"/>
    <w:rsid w:val="002C01F5"/>
    <w:rsid w:val="002C0A9B"/>
    <w:rsid w:val="002C111C"/>
    <w:rsid w:val="002C1B59"/>
    <w:rsid w:val="002C32F4"/>
    <w:rsid w:val="002C41DD"/>
    <w:rsid w:val="002C4C0E"/>
    <w:rsid w:val="002C59F8"/>
    <w:rsid w:val="002C77C5"/>
    <w:rsid w:val="002C77EB"/>
    <w:rsid w:val="002D0FC0"/>
    <w:rsid w:val="002D1399"/>
    <w:rsid w:val="002D25DB"/>
    <w:rsid w:val="002D3B13"/>
    <w:rsid w:val="002D4614"/>
    <w:rsid w:val="002D4619"/>
    <w:rsid w:val="002D4661"/>
    <w:rsid w:val="002D4D67"/>
    <w:rsid w:val="002D53F0"/>
    <w:rsid w:val="002D7B8F"/>
    <w:rsid w:val="002E048B"/>
    <w:rsid w:val="002E134B"/>
    <w:rsid w:val="002E21FF"/>
    <w:rsid w:val="002E365F"/>
    <w:rsid w:val="002E42A3"/>
    <w:rsid w:val="002E442A"/>
    <w:rsid w:val="002E44D4"/>
    <w:rsid w:val="002E45D7"/>
    <w:rsid w:val="002E4918"/>
    <w:rsid w:val="002E4E43"/>
    <w:rsid w:val="002E551A"/>
    <w:rsid w:val="002E782B"/>
    <w:rsid w:val="002F00C8"/>
    <w:rsid w:val="002F0803"/>
    <w:rsid w:val="002F0C04"/>
    <w:rsid w:val="002F263C"/>
    <w:rsid w:val="002F346B"/>
    <w:rsid w:val="002F39D4"/>
    <w:rsid w:val="002F409F"/>
    <w:rsid w:val="002F45B6"/>
    <w:rsid w:val="002F4654"/>
    <w:rsid w:val="002F48E2"/>
    <w:rsid w:val="002F75AB"/>
    <w:rsid w:val="00300630"/>
    <w:rsid w:val="00300CD2"/>
    <w:rsid w:val="00302F32"/>
    <w:rsid w:val="00303E7F"/>
    <w:rsid w:val="003041DD"/>
    <w:rsid w:val="00304471"/>
    <w:rsid w:val="00304CBD"/>
    <w:rsid w:val="00305515"/>
    <w:rsid w:val="00305984"/>
    <w:rsid w:val="00305CAA"/>
    <w:rsid w:val="003078E6"/>
    <w:rsid w:val="00307C5A"/>
    <w:rsid w:val="003102BA"/>
    <w:rsid w:val="00310BD7"/>
    <w:rsid w:val="00310CDE"/>
    <w:rsid w:val="00311E85"/>
    <w:rsid w:val="0031261C"/>
    <w:rsid w:val="0031295E"/>
    <w:rsid w:val="00312B84"/>
    <w:rsid w:val="00313244"/>
    <w:rsid w:val="0031541B"/>
    <w:rsid w:val="00315740"/>
    <w:rsid w:val="00315A16"/>
    <w:rsid w:val="00315A32"/>
    <w:rsid w:val="00317A31"/>
    <w:rsid w:val="003224C9"/>
    <w:rsid w:val="00322B6C"/>
    <w:rsid w:val="00326551"/>
    <w:rsid w:val="003279FA"/>
    <w:rsid w:val="00327C71"/>
    <w:rsid w:val="003305D3"/>
    <w:rsid w:val="00331D25"/>
    <w:rsid w:val="003328E5"/>
    <w:rsid w:val="003329F9"/>
    <w:rsid w:val="00332FF6"/>
    <w:rsid w:val="00333276"/>
    <w:rsid w:val="003334EE"/>
    <w:rsid w:val="00334437"/>
    <w:rsid w:val="00334DC5"/>
    <w:rsid w:val="00335A1C"/>
    <w:rsid w:val="003362F2"/>
    <w:rsid w:val="0033709F"/>
    <w:rsid w:val="003377AD"/>
    <w:rsid w:val="00337A11"/>
    <w:rsid w:val="00337D53"/>
    <w:rsid w:val="00337D65"/>
    <w:rsid w:val="00337DB7"/>
    <w:rsid w:val="00340F00"/>
    <w:rsid w:val="003413EA"/>
    <w:rsid w:val="00341439"/>
    <w:rsid w:val="00341B13"/>
    <w:rsid w:val="0034248E"/>
    <w:rsid w:val="00342601"/>
    <w:rsid w:val="003435BD"/>
    <w:rsid w:val="003438DF"/>
    <w:rsid w:val="00344159"/>
    <w:rsid w:val="00344626"/>
    <w:rsid w:val="00344D6C"/>
    <w:rsid w:val="00345808"/>
    <w:rsid w:val="00347514"/>
    <w:rsid w:val="0035000B"/>
    <w:rsid w:val="003506DD"/>
    <w:rsid w:val="00350CDB"/>
    <w:rsid w:val="003511E7"/>
    <w:rsid w:val="00352754"/>
    <w:rsid w:val="00353C16"/>
    <w:rsid w:val="0035401D"/>
    <w:rsid w:val="00354249"/>
    <w:rsid w:val="00355453"/>
    <w:rsid w:val="0035627D"/>
    <w:rsid w:val="00356616"/>
    <w:rsid w:val="00357148"/>
    <w:rsid w:val="00357628"/>
    <w:rsid w:val="00361E59"/>
    <w:rsid w:val="0036388F"/>
    <w:rsid w:val="0036447B"/>
    <w:rsid w:val="00364987"/>
    <w:rsid w:val="003650E1"/>
    <w:rsid w:val="003652CC"/>
    <w:rsid w:val="00365940"/>
    <w:rsid w:val="00370762"/>
    <w:rsid w:val="00371A3F"/>
    <w:rsid w:val="0037204C"/>
    <w:rsid w:val="003739F9"/>
    <w:rsid w:val="0037470C"/>
    <w:rsid w:val="00374802"/>
    <w:rsid w:val="00376699"/>
    <w:rsid w:val="0037705A"/>
    <w:rsid w:val="00377456"/>
    <w:rsid w:val="0038234E"/>
    <w:rsid w:val="00382D18"/>
    <w:rsid w:val="0038308F"/>
    <w:rsid w:val="003849B0"/>
    <w:rsid w:val="003854E7"/>
    <w:rsid w:val="0038561B"/>
    <w:rsid w:val="003873D8"/>
    <w:rsid w:val="00387795"/>
    <w:rsid w:val="00387875"/>
    <w:rsid w:val="00391715"/>
    <w:rsid w:val="00393C97"/>
    <w:rsid w:val="00393EEA"/>
    <w:rsid w:val="00394545"/>
    <w:rsid w:val="003954BB"/>
    <w:rsid w:val="003955D0"/>
    <w:rsid w:val="00396625"/>
    <w:rsid w:val="00396739"/>
    <w:rsid w:val="00397946"/>
    <w:rsid w:val="003A1127"/>
    <w:rsid w:val="003A1386"/>
    <w:rsid w:val="003A1829"/>
    <w:rsid w:val="003A1C0B"/>
    <w:rsid w:val="003A1DC9"/>
    <w:rsid w:val="003A1F25"/>
    <w:rsid w:val="003A24EC"/>
    <w:rsid w:val="003A2C31"/>
    <w:rsid w:val="003A4B41"/>
    <w:rsid w:val="003A5E51"/>
    <w:rsid w:val="003A6DA2"/>
    <w:rsid w:val="003B0CB7"/>
    <w:rsid w:val="003B0FB1"/>
    <w:rsid w:val="003B1472"/>
    <w:rsid w:val="003B3B85"/>
    <w:rsid w:val="003B4159"/>
    <w:rsid w:val="003B49A9"/>
    <w:rsid w:val="003B4B96"/>
    <w:rsid w:val="003B523D"/>
    <w:rsid w:val="003B54B9"/>
    <w:rsid w:val="003B5C53"/>
    <w:rsid w:val="003B69F8"/>
    <w:rsid w:val="003B75B0"/>
    <w:rsid w:val="003B7A4F"/>
    <w:rsid w:val="003B7BBB"/>
    <w:rsid w:val="003B7C23"/>
    <w:rsid w:val="003B7C95"/>
    <w:rsid w:val="003C029E"/>
    <w:rsid w:val="003C1AA6"/>
    <w:rsid w:val="003C2331"/>
    <w:rsid w:val="003C2406"/>
    <w:rsid w:val="003C261D"/>
    <w:rsid w:val="003C3016"/>
    <w:rsid w:val="003C3B15"/>
    <w:rsid w:val="003C5B8C"/>
    <w:rsid w:val="003C5FDA"/>
    <w:rsid w:val="003C604E"/>
    <w:rsid w:val="003C7391"/>
    <w:rsid w:val="003C793D"/>
    <w:rsid w:val="003D0D9C"/>
    <w:rsid w:val="003D2EDA"/>
    <w:rsid w:val="003D3D74"/>
    <w:rsid w:val="003D40B3"/>
    <w:rsid w:val="003D4FA6"/>
    <w:rsid w:val="003D6268"/>
    <w:rsid w:val="003D7A1C"/>
    <w:rsid w:val="003E0B5B"/>
    <w:rsid w:val="003E15DB"/>
    <w:rsid w:val="003E3B81"/>
    <w:rsid w:val="003E3BAE"/>
    <w:rsid w:val="003E4E38"/>
    <w:rsid w:val="003E51DE"/>
    <w:rsid w:val="003E5C77"/>
    <w:rsid w:val="003E5F79"/>
    <w:rsid w:val="003E74AC"/>
    <w:rsid w:val="003F2E07"/>
    <w:rsid w:val="003F313E"/>
    <w:rsid w:val="003F46F7"/>
    <w:rsid w:val="003F57BB"/>
    <w:rsid w:val="003F7753"/>
    <w:rsid w:val="003F7845"/>
    <w:rsid w:val="00403FE0"/>
    <w:rsid w:val="00406A0E"/>
    <w:rsid w:val="004077BB"/>
    <w:rsid w:val="00407A22"/>
    <w:rsid w:val="00410157"/>
    <w:rsid w:val="00410ECA"/>
    <w:rsid w:val="00411F5C"/>
    <w:rsid w:val="00412E8A"/>
    <w:rsid w:val="004148D2"/>
    <w:rsid w:val="004156EE"/>
    <w:rsid w:val="00415B3C"/>
    <w:rsid w:val="00417318"/>
    <w:rsid w:val="00420F38"/>
    <w:rsid w:val="004213E5"/>
    <w:rsid w:val="0042175E"/>
    <w:rsid w:val="00423D30"/>
    <w:rsid w:val="00426705"/>
    <w:rsid w:val="00431D78"/>
    <w:rsid w:val="00432029"/>
    <w:rsid w:val="00432C3B"/>
    <w:rsid w:val="004400D9"/>
    <w:rsid w:val="0044048F"/>
    <w:rsid w:val="00440986"/>
    <w:rsid w:val="00440CF0"/>
    <w:rsid w:val="00440F16"/>
    <w:rsid w:val="004410A9"/>
    <w:rsid w:val="0044234E"/>
    <w:rsid w:val="004431B9"/>
    <w:rsid w:val="00443C16"/>
    <w:rsid w:val="00443E29"/>
    <w:rsid w:val="004440EB"/>
    <w:rsid w:val="004442D0"/>
    <w:rsid w:val="00444885"/>
    <w:rsid w:val="00444B0D"/>
    <w:rsid w:val="0044511A"/>
    <w:rsid w:val="00445169"/>
    <w:rsid w:val="00446C72"/>
    <w:rsid w:val="0045005A"/>
    <w:rsid w:val="0045234B"/>
    <w:rsid w:val="00452636"/>
    <w:rsid w:val="0045337E"/>
    <w:rsid w:val="00453B6D"/>
    <w:rsid w:val="00454F6D"/>
    <w:rsid w:val="004561D5"/>
    <w:rsid w:val="00456490"/>
    <w:rsid w:val="004572EE"/>
    <w:rsid w:val="00460343"/>
    <w:rsid w:val="004608BC"/>
    <w:rsid w:val="00461415"/>
    <w:rsid w:val="00461F85"/>
    <w:rsid w:val="00462070"/>
    <w:rsid w:val="00463A28"/>
    <w:rsid w:val="00463B80"/>
    <w:rsid w:val="0046423A"/>
    <w:rsid w:val="00464A3F"/>
    <w:rsid w:val="00465C8D"/>
    <w:rsid w:val="0046711D"/>
    <w:rsid w:val="0046719A"/>
    <w:rsid w:val="004705CC"/>
    <w:rsid w:val="00472859"/>
    <w:rsid w:val="004741D6"/>
    <w:rsid w:val="00476872"/>
    <w:rsid w:val="00476ABF"/>
    <w:rsid w:val="0047789D"/>
    <w:rsid w:val="00480151"/>
    <w:rsid w:val="0048073B"/>
    <w:rsid w:val="00480F35"/>
    <w:rsid w:val="0048121A"/>
    <w:rsid w:val="0048159E"/>
    <w:rsid w:val="00481FF7"/>
    <w:rsid w:val="00483730"/>
    <w:rsid w:val="00483E62"/>
    <w:rsid w:val="004845E8"/>
    <w:rsid w:val="00484820"/>
    <w:rsid w:val="00486087"/>
    <w:rsid w:val="004920DC"/>
    <w:rsid w:val="00492819"/>
    <w:rsid w:val="00492E5D"/>
    <w:rsid w:val="004953F3"/>
    <w:rsid w:val="00495CB8"/>
    <w:rsid w:val="0049637A"/>
    <w:rsid w:val="004979AA"/>
    <w:rsid w:val="004A0271"/>
    <w:rsid w:val="004A0948"/>
    <w:rsid w:val="004A1E39"/>
    <w:rsid w:val="004A37F7"/>
    <w:rsid w:val="004A424E"/>
    <w:rsid w:val="004A4792"/>
    <w:rsid w:val="004A542C"/>
    <w:rsid w:val="004B137C"/>
    <w:rsid w:val="004B1C4E"/>
    <w:rsid w:val="004B2348"/>
    <w:rsid w:val="004B265E"/>
    <w:rsid w:val="004B2C79"/>
    <w:rsid w:val="004B413F"/>
    <w:rsid w:val="004B6423"/>
    <w:rsid w:val="004B64F4"/>
    <w:rsid w:val="004B6A4F"/>
    <w:rsid w:val="004B730D"/>
    <w:rsid w:val="004B766F"/>
    <w:rsid w:val="004B7AE7"/>
    <w:rsid w:val="004C0DF9"/>
    <w:rsid w:val="004C10C6"/>
    <w:rsid w:val="004C1840"/>
    <w:rsid w:val="004C1CE3"/>
    <w:rsid w:val="004C27F4"/>
    <w:rsid w:val="004C3E79"/>
    <w:rsid w:val="004C41CD"/>
    <w:rsid w:val="004C4D67"/>
    <w:rsid w:val="004C6473"/>
    <w:rsid w:val="004C6BD3"/>
    <w:rsid w:val="004C70ED"/>
    <w:rsid w:val="004D0669"/>
    <w:rsid w:val="004D0B23"/>
    <w:rsid w:val="004D1174"/>
    <w:rsid w:val="004D1748"/>
    <w:rsid w:val="004D213B"/>
    <w:rsid w:val="004D2183"/>
    <w:rsid w:val="004D2C83"/>
    <w:rsid w:val="004D3645"/>
    <w:rsid w:val="004D527B"/>
    <w:rsid w:val="004D5D93"/>
    <w:rsid w:val="004D6004"/>
    <w:rsid w:val="004D665E"/>
    <w:rsid w:val="004D673F"/>
    <w:rsid w:val="004D70FB"/>
    <w:rsid w:val="004E0F9E"/>
    <w:rsid w:val="004E208F"/>
    <w:rsid w:val="004E26B0"/>
    <w:rsid w:val="004E3117"/>
    <w:rsid w:val="004E4D4A"/>
    <w:rsid w:val="004E514A"/>
    <w:rsid w:val="004E5565"/>
    <w:rsid w:val="004E57F5"/>
    <w:rsid w:val="004E630D"/>
    <w:rsid w:val="004E6A5A"/>
    <w:rsid w:val="004F10E2"/>
    <w:rsid w:val="004F1A5E"/>
    <w:rsid w:val="004F3CA2"/>
    <w:rsid w:val="004F4D67"/>
    <w:rsid w:val="004F4E57"/>
    <w:rsid w:val="004F6488"/>
    <w:rsid w:val="004F7CC5"/>
    <w:rsid w:val="00500A7F"/>
    <w:rsid w:val="005010E9"/>
    <w:rsid w:val="005014A4"/>
    <w:rsid w:val="00502A63"/>
    <w:rsid w:val="00502BAE"/>
    <w:rsid w:val="00504A36"/>
    <w:rsid w:val="00504B60"/>
    <w:rsid w:val="00504D2A"/>
    <w:rsid w:val="00505070"/>
    <w:rsid w:val="00506373"/>
    <w:rsid w:val="00507127"/>
    <w:rsid w:val="00507128"/>
    <w:rsid w:val="00507CEC"/>
    <w:rsid w:val="0051003D"/>
    <w:rsid w:val="005103F6"/>
    <w:rsid w:val="0051248B"/>
    <w:rsid w:val="005126AF"/>
    <w:rsid w:val="00512931"/>
    <w:rsid w:val="005136B2"/>
    <w:rsid w:val="00513B64"/>
    <w:rsid w:val="0051423F"/>
    <w:rsid w:val="00517CB0"/>
    <w:rsid w:val="0052090D"/>
    <w:rsid w:val="0052138D"/>
    <w:rsid w:val="00521860"/>
    <w:rsid w:val="00523736"/>
    <w:rsid w:val="00523913"/>
    <w:rsid w:val="00524295"/>
    <w:rsid w:val="0052577E"/>
    <w:rsid w:val="005262BE"/>
    <w:rsid w:val="00526875"/>
    <w:rsid w:val="00527704"/>
    <w:rsid w:val="00530487"/>
    <w:rsid w:val="0053114A"/>
    <w:rsid w:val="00532551"/>
    <w:rsid w:val="005325FB"/>
    <w:rsid w:val="00532911"/>
    <w:rsid w:val="0053319D"/>
    <w:rsid w:val="00534864"/>
    <w:rsid w:val="005365CC"/>
    <w:rsid w:val="00537379"/>
    <w:rsid w:val="00537843"/>
    <w:rsid w:val="00537E49"/>
    <w:rsid w:val="00540EAB"/>
    <w:rsid w:val="005415B4"/>
    <w:rsid w:val="00541AEF"/>
    <w:rsid w:val="00542AED"/>
    <w:rsid w:val="00542FC0"/>
    <w:rsid w:val="0054337A"/>
    <w:rsid w:val="005436B8"/>
    <w:rsid w:val="00543FA4"/>
    <w:rsid w:val="005440B5"/>
    <w:rsid w:val="00545589"/>
    <w:rsid w:val="00545AA9"/>
    <w:rsid w:val="00545B49"/>
    <w:rsid w:val="005471D0"/>
    <w:rsid w:val="005473EF"/>
    <w:rsid w:val="005502EE"/>
    <w:rsid w:val="0055058C"/>
    <w:rsid w:val="00550FD8"/>
    <w:rsid w:val="00551137"/>
    <w:rsid w:val="005522D3"/>
    <w:rsid w:val="00552E3C"/>
    <w:rsid w:val="005530D1"/>
    <w:rsid w:val="00553ADF"/>
    <w:rsid w:val="0055411A"/>
    <w:rsid w:val="00554D22"/>
    <w:rsid w:val="00555619"/>
    <w:rsid w:val="005557A5"/>
    <w:rsid w:val="0055640D"/>
    <w:rsid w:val="005565D5"/>
    <w:rsid w:val="00557C1B"/>
    <w:rsid w:val="00557DD0"/>
    <w:rsid w:val="005602AC"/>
    <w:rsid w:val="00560752"/>
    <w:rsid w:val="00560B0E"/>
    <w:rsid w:val="00561056"/>
    <w:rsid w:val="005614F3"/>
    <w:rsid w:val="005622FC"/>
    <w:rsid w:val="005627B2"/>
    <w:rsid w:val="0056325D"/>
    <w:rsid w:val="0056368F"/>
    <w:rsid w:val="005642D1"/>
    <w:rsid w:val="005647BE"/>
    <w:rsid w:val="00564ACB"/>
    <w:rsid w:val="00567515"/>
    <w:rsid w:val="00570175"/>
    <w:rsid w:val="005704B0"/>
    <w:rsid w:val="00570C9D"/>
    <w:rsid w:val="00571471"/>
    <w:rsid w:val="00571BD5"/>
    <w:rsid w:val="00571DE3"/>
    <w:rsid w:val="005728FA"/>
    <w:rsid w:val="005734A3"/>
    <w:rsid w:val="00575CB6"/>
    <w:rsid w:val="00576B1A"/>
    <w:rsid w:val="00576DF4"/>
    <w:rsid w:val="00582261"/>
    <w:rsid w:val="00582F04"/>
    <w:rsid w:val="005851A4"/>
    <w:rsid w:val="00585313"/>
    <w:rsid w:val="00590C0A"/>
    <w:rsid w:val="00590EB7"/>
    <w:rsid w:val="0059114F"/>
    <w:rsid w:val="0059201B"/>
    <w:rsid w:val="0059235C"/>
    <w:rsid w:val="005925E4"/>
    <w:rsid w:val="00592A6F"/>
    <w:rsid w:val="00593BAA"/>
    <w:rsid w:val="00594B08"/>
    <w:rsid w:val="00595647"/>
    <w:rsid w:val="0059645E"/>
    <w:rsid w:val="005972D0"/>
    <w:rsid w:val="005977D4"/>
    <w:rsid w:val="00597A34"/>
    <w:rsid w:val="005A05AA"/>
    <w:rsid w:val="005A1142"/>
    <w:rsid w:val="005A18AE"/>
    <w:rsid w:val="005A33D7"/>
    <w:rsid w:val="005A36D5"/>
    <w:rsid w:val="005A3A4A"/>
    <w:rsid w:val="005A4F51"/>
    <w:rsid w:val="005A7E6D"/>
    <w:rsid w:val="005B002D"/>
    <w:rsid w:val="005B10B2"/>
    <w:rsid w:val="005B22BF"/>
    <w:rsid w:val="005B27CB"/>
    <w:rsid w:val="005B32EC"/>
    <w:rsid w:val="005B4B5E"/>
    <w:rsid w:val="005B5F29"/>
    <w:rsid w:val="005B62A0"/>
    <w:rsid w:val="005B675C"/>
    <w:rsid w:val="005B6A38"/>
    <w:rsid w:val="005B7FCE"/>
    <w:rsid w:val="005C00C9"/>
    <w:rsid w:val="005C27B3"/>
    <w:rsid w:val="005C3816"/>
    <w:rsid w:val="005C52B0"/>
    <w:rsid w:val="005C592C"/>
    <w:rsid w:val="005C6B2F"/>
    <w:rsid w:val="005C6C58"/>
    <w:rsid w:val="005C7111"/>
    <w:rsid w:val="005D0AF2"/>
    <w:rsid w:val="005D1986"/>
    <w:rsid w:val="005D23A6"/>
    <w:rsid w:val="005D2B37"/>
    <w:rsid w:val="005D3643"/>
    <w:rsid w:val="005D3F1F"/>
    <w:rsid w:val="005D4C64"/>
    <w:rsid w:val="005D5207"/>
    <w:rsid w:val="005D652D"/>
    <w:rsid w:val="005E014E"/>
    <w:rsid w:val="005E2EB6"/>
    <w:rsid w:val="005E4554"/>
    <w:rsid w:val="005E4EC5"/>
    <w:rsid w:val="005E56CD"/>
    <w:rsid w:val="005E6B65"/>
    <w:rsid w:val="005F1434"/>
    <w:rsid w:val="005F155F"/>
    <w:rsid w:val="005F2941"/>
    <w:rsid w:val="005F3727"/>
    <w:rsid w:val="005F3C5F"/>
    <w:rsid w:val="005F514C"/>
    <w:rsid w:val="005F515F"/>
    <w:rsid w:val="005F51EF"/>
    <w:rsid w:val="005F58C4"/>
    <w:rsid w:val="005F5D2A"/>
    <w:rsid w:val="005F5F29"/>
    <w:rsid w:val="005F6E89"/>
    <w:rsid w:val="006007F9"/>
    <w:rsid w:val="0060140F"/>
    <w:rsid w:val="006022C5"/>
    <w:rsid w:val="006036CD"/>
    <w:rsid w:val="0060386A"/>
    <w:rsid w:val="00603D51"/>
    <w:rsid w:val="00604B1D"/>
    <w:rsid w:val="00606277"/>
    <w:rsid w:val="0060672D"/>
    <w:rsid w:val="006068D5"/>
    <w:rsid w:val="006068E8"/>
    <w:rsid w:val="006069D4"/>
    <w:rsid w:val="00607318"/>
    <w:rsid w:val="006121E5"/>
    <w:rsid w:val="00612E66"/>
    <w:rsid w:val="00613CB8"/>
    <w:rsid w:val="0061411E"/>
    <w:rsid w:val="00614234"/>
    <w:rsid w:val="006144FB"/>
    <w:rsid w:val="00615843"/>
    <w:rsid w:val="006163CA"/>
    <w:rsid w:val="006165B8"/>
    <w:rsid w:val="00617736"/>
    <w:rsid w:val="0062080C"/>
    <w:rsid w:val="00620E36"/>
    <w:rsid w:val="00621BD4"/>
    <w:rsid w:val="0062270E"/>
    <w:rsid w:val="00622E45"/>
    <w:rsid w:val="00624ACE"/>
    <w:rsid w:val="00625022"/>
    <w:rsid w:val="006255FC"/>
    <w:rsid w:val="00627070"/>
    <w:rsid w:val="00627247"/>
    <w:rsid w:val="00627E31"/>
    <w:rsid w:val="006307AE"/>
    <w:rsid w:val="00630ED8"/>
    <w:rsid w:val="006324C6"/>
    <w:rsid w:val="00633529"/>
    <w:rsid w:val="00633F6B"/>
    <w:rsid w:val="006342BF"/>
    <w:rsid w:val="006344DD"/>
    <w:rsid w:val="00634A52"/>
    <w:rsid w:val="00635213"/>
    <w:rsid w:val="00635429"/>
    <w:rsid w:val="00636405"/>
    <w:rsid w:val="00637D6A"/>
    <w:rsid w:val="00641166"/>
    <w:rsid w:val="00641781"/>
    <w:rsid w:val="00641FBC"/>
    <w:rsid w:val="00642729"/>
    <w:rsid w:val="00644371"/>
    <w:rsid w:val="00645EFB"/>
    <w:rsid w:val="0064670E"/>
    <w:rsid w:val="00646BEF"/>
    <w:rsid w:val="00646E4E"/>
    <w:rsid w:val="00647040"/>
    <w:rsid w:val="006474D0"/>
    <w:rsid w:val="00647B0D"/>
    <w:rsid w:val="00647CAB"/>
    <w:rsid w:val="00650105"/>
    <w:rsid w:val="00650896"/>
    <w:rsid w:val="0065371C"/>
    <w:rsid w:val="00653F13"/>
    <w:rsid w:val="006572E7"/>
    <w:rsid w:val="00660062"/>
    <w:rsid w:val="006602E3"/>
    <w:rsid w:val="0066072A"/>
    <w:rsid w:val="006624EE"/>
    <w:rsid w:val="0066259E"/>
    <w:rsid w:val="00662980"/>
    <w:rsid w:val="00662A05"/>
    <w:rsid w:val="00663AB8"/>
    <w:rsid w:val="00664C9C"/>
    <w:rsid w:val="00665D4C"/>
    <w:rsid w:val="00665E3F"/>
    <w:rsid w:val="00665E78"/>
    <w:rsid w:val="006667F1"/>
    <w:rsid w:val="00666B6C"/>
    <w:rsid w:val="00667B7E"/>
    <w:rsid w:val="0067038A"/>
    <w:rsid w:val="006711F4"/>
    <w:rsid w:val="006719E5"/>
    <w:rsid w:val="00671E67"/>
    <w:rsid w:val="00672255"/>
    <w:rsid w:val="0067234D"/>
    <w:rsid w:val="00672B09"/>
    <w:rsid w:val="00673F88"/>
    <w:rsid w:val="00674F33"/>
    <w:rsid w:val="0067706B"/>
    <w:rsid w:val="0067795A"/>
    <w:rsid w:val="006804D4"/>
    <w:rsid w:val="006818A5"/>
    <w:rsid w:val="00681E2D"/>
    <w:rsid w:val="0068290B"/>
    <w:rsid w:val="00683544"/>
    <w:rsid w:val="00683966"/>
    <w:rsid w:val="006842F2"/>
    <w:rsid w:val="00684A46"/>
    <w:rsid w:val="0068535F"/>
    <w:rsid w:val="0068566B"/>
    <w:rsid w:val="00685E7A"/>
    <w:rsid w:val="00687250"/>
    <w:rsid w:val="00690F45"/>
    <w:rsid w:val="0069100D"/>
    <w:rsid w:val="006916DF"/>
    <w:rsid w:val="00691853"/>
    <w:rsid w:val="00691ADF"/>
    <w:rsid w:val="00692010"/>
    <w:rsid w:val="00692C5F"/>
    <w:rsid w:val="00692E53"/>
    <w:rsid w:val="0069356E"/>
    <w:rsid w:val="00693A32"/>
    <w:rsid w:val="006941A4"/>
    <w:rsid w:val="00695294"/>
    <w:rsid w:val="00695E8F"/>
    <w:rsid w:val="006A0302"/>
    <w:rsid w:val="006A03F0"/>
    <w:rsid w:val="006A084F"/>
    <w:rsid w:val="006A0CD3"/>
    <w:rsid w:val="006A2F29"/>
    <w:rsid w:val="006A406C"/>
    <w:rsid w:val="006A4A69"/>
    <w:rsid w:val="006A4F4B"/>
    <w:rsid w:val="006A5303"/>
    <w:rsid w:val="006A55D8"/>
    <w:rsid w:val="006A6820"/>
    <w:rsid w:val="006A744A"/>
    <w:rsid w:val="006B07F3"/>
    <w:rsid w:val="006B0E88"/>
    <w:rsid w:val="006B1C6B"/>
    <w:rsid w:val="006B21BF"/>
    <w:rsid w:val="006B4D30"/>
    <w:rsid w:val="006B4E4C"/>
    <w:rsid w:val="006B5922"/>
    <w:rsid w:val="006B614B"/>
    <w:rsid w:val="006C10F0"/>
    <w:rsid w:val="006C131B"/>
    <w:rsid w:val="006C150D"/>
    <w:rsid w:val="006C1581"/>
    <w:rsid w:val="006C1ABC"/>
    <w:rsid w:val="006C1E36"/>
    <w:rsid w:val="006C2F24"/>
    <w:rsid w:val="006C45E5"/>
    <w:rsid w:val="006C47A2"/>
    <w:rsid w:val="006C4A78"/>
    <w:rsid w:val="006C5BF1"/>
    <w:rsid w:val="006C6709"/>
    <w:rsid w:val="006D2C94"/>
    <w:rsid w:val="006D3902"/>
    <w:rsid w:val="006D3E43"/>
    <w:rsid w:val="006D515B"/>
    <w:rsid w:val="006D6D12"/>
    <w:rsid w:val="006E3AC6"/>
    <w:rsid w:val="006E7466"/>
    <w:rsid w:val="006E79BA"/>
    <w:rsid w:val="006F015B"/>
    <w:rsid w:val="006F0338"/>
    <w:rsid w:val="006F247E"/>
    <w:rsid w:val="006F24E3"/>
    <w:rsid w:val="006F2BBA"/>
    <w:rsid w:val="006F626F"/>
    <w:rsid w:val="00701017"/>
    <w:rsid w:val="00702A29"/>
    <w:rsid w:val="007037E8"/>
    <w:rsid w:val="0070385E"/>
    <w:rsid w:val="00704757"/>
    <w:rsid w:val="0070486F"/>
    <w:rsid w:val="007057F7"/>
    <w:rsid w:val="007064A7"/>
    <w:rsid w:val="00706577"/>
    <w:rsid w:val="00706DD9"/>
    <w:rsid w:val="00707326"/>
    <w:rsid w:val="007075CB"/>
    <w:rsid w:val="007076F4"/>
    <w:rsid w:val="007100D8"/>
    <w:rsid w:val="007107B2"/>
    <w:rsid w:val="00710DB7"/>
    <w:rsid w:val="00713775"/>
    <w:rsid w:val="00714679"/>
    <w:rsid w:val="00714A5D"/>
    <w:rsid w:val="00714B87"/>
    <w:rsid w:val="00715C08"/>
    <w:rsid w:val="00716250"/>
    <w:rsid w:val="00717F55"/>
    <w:rsid w:val="0072045A"/>
    <w:rsid w:val="007207C8"/>
    <w:rsid w:val="00720C89"/>
    <w:rsid w:val="00720D33"/>
    <w:rsid w:val="00721145"/>
    <w:rsid w:val="00721AC7"/>
    <w:rsid w:val="007222C6"/>
    <w:rsid w:val="007223A2"/>
    <w:rsid w:val="00722D58"/>
    <w:rsid w:val="00725130"/>
    <w:rsid w:val="0072540A"/>
    <w:rsid w:val="007257D0"/>
    <w:rsid w:val="00725D77"/>
    <w:rsid w:val="00726CED"/>
    <w:rsid w:val="00726EBD"/>
    <w:rsid w:val="00730183"/>
    <w:rsid w:val="00732B8C"/>
    <w:rsid w:val="00733DAF"/>
    <w:rsid w:val="00733E75"/>
    <w:rsid w:val="007344E8"/>
    <w:rsid w:val="0073549D"/>
    <w:rsid w:val="00735837"/>
    <w:rsid w:val="00735DA3"/>
    <w:rsid w:val="00736896"/>
    <w:rsid w:val="00736B11"/>
    <w:rsid w:val="007371C9"/>
    <w:rsid w:val="007372CA"/>
    <w:rsid w:val="00737BCF"/>
    <w:rsid w:val="00740021"/>
    <w:rsid w:val="007406D8"/>
    <w:rsid w:val="00740796"/>
    <w:rsid w:val="007409CE"/>
    <w:rsid w:val="007413D4"/>
    <w:rsid w:val="0074167B"/>
    <w:rsid w:val="00741C5D"/>
    <w:rsid w:val="00741C9B"/>
    <w:rsid w:val="00742074"/>
    <w:rsid w:val="00742DCD"/>
    <w:rsid w:val="0074324D"/>
    <w:rsid w:val="007432A1"/>
    <w:rsid w:val="00743E3B"/>
    <w:rsid w:val="0074452B"/>
    <w:rsid w:val="007445F5"/>
    <w:rsid w:val="00744B27"/>
    <w:rsid w:val="00745C14"/>
    <w:rsid w:val="007460A9"/>
    <w:rsid w:val="00746F28"/>
    <w:rsid w:val="00747712"/>
    <w:rsid w:val="00750157"/>
    <w:rsid w:val="007503CB"/>
    <w:rsid w:val="007506BA"/>
    <w:rsid w:val="0075073F"/>
    <w:rsid w:val="00750B8A"/>
    <w:rsid w:val="00750D4C"/>
    <w:rsid w:val="00751F9B"/>
    <w:rsid w:val="00752728"/>
    <w:rsid w:val="00752A67"/>
    <w:rsid w:val="0075351A"/>
    <w:rsid w:val="007541BC"/>
    <w:rsid w:val="007544EF"/>
    <w:rsid w:val="00754BA1"/>
    <w:rsid w:val="00755367"/>
    <w:rsid w:val="0075698C"/>
    <w:rsid w:val="00756EDF"/>
    <w:rsid w:val="007570BE"/>
    <w:rsid w:val="007573F7"/>
    <w:rsid w:val="00762616"/>
    <w:rsid w:val="0076340D"/>
    <w:rsid w:val="00764B36"/>
    <w:rsid w:val="00765600"/>
    <w:rsid w:val="00770886"/>
    <w:rsid w:val="007719F0"/>
    <w:rsid w:val="00771E10"/>
    <w:rsid w:val="007722E9"/>
    <w:rsid w:val="007739E6"/>
    <w:rsid w:val="00773E95"/>
    <w:rsid w:val="00774A35"/>
    <w:rsid w:val="0077772F"/>
    <w:rsid w:val="0078157F"/>
    <w:rsid w:val="0078242F"/>
    <w:rsid w:val="007824DC"/>
    <w:rsid w:val="007834A5"/>
    <w:rsid w:val="007841BD"/>
    <w:rsid w:val="00785909"/>
    <w:rsid w:val="00786D1B"/>
    <w:rsid w:val="00787010"/>
    <w:rsid w:val="00790A76"/>
    <w:rsid w:val="00790DA6"/>
    <w:rsid w:val="007924C7"/>
    <w:rsid w:val="00792D30"/>
    <w:rsid w:val="00792FA3"/>
    <w:rsid w:val="00794490"/>
    <w:rsid w:val="00794A72"/>
    <w:rsid w:val="00794EAD"/>
    <w:rsid w:val="00795B2D"/>
    <w:rsid w:val="00795B88"/>
    <w:rsid w:val="00797378"/>
    <w:rsid w:val="007A019F"/>
    <w:rsid w:val="007A0F8E"/>
    <w:rsid w:val="007A12A8"/>
    <w:rsid w:val="007A1B23"/>
    <w:rsid w:val="007A2330"/>
    <w:rsid w:val="007A285F"/>
    <w:rsid w:val="007A35A2"/>
    <w:rsid w:val="007A4220"/>
    <w:rsid w:val="007A4A3B"/>
    <w:rsid w:val="007A6544"/>
    <w:rsid w:val="007A6FDE"/>
    <w:rsid w:val="007A796A"/>
    <w:rsid w:val="007B2926"/>
    <w:rsid w:val="007B2EC1"/>
    <w:rsid w:val="007B32B1"/>
    <w:rsid w:val="007B59CA"/>
    <w:rsid w:val="007B5F86"/>
    <w:rsid w:val="007B7DA4"/>
    <w:rsid w:val="007C03FB"/>
    <w:rsid w:val="007C1A4E"/>
    <w:rsid w:val="007C249F"/>
    <w:rsid w:val="007C34A6"/>
    <w:rsid w:val="007C36EA"/>
    <w:rsid w:val="007C3AE6"/>
    <w:rsid w:val="007C545B"/>
    <w:rsid w:val="007C5CC8"/>
    <w:rsid w:val="007D217B"/>
    <w:rsid w:val="007D239D"/>
    <w:rsid w:val="007D2AD8"/>
    <w:rsid w:val="007D365D"/>
    <w:rsid w:val="007D5348"/>
    <w:rsid w:val="007D60AB"/>
    <w:rsid w:val="007D60DE"/>
    <w:rsid w:val="007D79BD"/>
    <w:rsid w:val="007D7B7A"/>
    <w:rsid w:val="007D7F91"/>
    <w:rsid w:val="007E08CB"/>
    <w:rsid w:val="007E0A36"/>
    <w:rsid w:val="007E1C17"/>
    <w:rsid w:val="007E217B"/>
    <w:rsid w:val="007E2697"/>
    <w:rsid w:val="007E2EA3"/>
    <w:rsid w:val="007E6368"/>
    <w:rsid w:val="007E6388"/>
    <w:rsid w:val="007E6BF5"/>
    <w:rsid w:val="007E7E1D"/>
    <w:rsid w:val="007F08C2"/>
    <w:rsid w:val="007F44DD"/>
    <w:rsid w:val="007F464A"/>
    <w:rsid w:val="007F4D29"/>
    <w:rsid w:val="007F5ED5"/>
    <w:rsid w:val="007F6A9E"/>
    <w:rsid w:val="007F7FC0"/>
    <w:rsid w:val="00802025"/>
    <w:rsid w:val="0080377E"/>
    <w:rsid w:val="008040C3"/>
    <w:rsid w:val="00805D16"/>
    <w:rsid w:val="008070C2"/>
    <w:rsid w:val="008110A4"/>
    <w:rsid w:val="00811A99"/>
    <w:rsid w:val="00812E5A"/>
    <w:rsid w:val="00813B26"/>
    <w:rsid w:val="00814542"/>
    <w:rsid w:val="00814CEA"/>
    <w:rsid w:val="00814DDC"/>
    <w:rsid w:val="0081514C"/>
    <w:rsid w:val="00815328"/>
    <w:rsid w:val="00815493"/>
    <w:rsid w:val="00815606"/>
    <w:rsid w:val="00815819"/>
    <w:rsid w:val="0081589F"/>
    <w:rsid w:val="008159A9"/>
    <w:rsid w:val="00817BD4"/>
    <w:rsid w:val="00817D9B"/>
    <w:rsid w:val="00820302"/>
    <w:rsid w:val="00821102"/>
    <w:rsid w:val="00822B28"/>
    <w:rsid w:val="008232B6"/>
    <w:rsid w:val="0082428A"/>
    <w:rsid w:val="0082499A"/>
    <w:rsid w:val="00824FB6"/>
    <w:rsid w:val="00825332"/>
    <w:rsid w:val="008253F2"/>
    <w:rsid w:val="00825E0D"/>
    <w:rsid w:val="008263D1"/>
    <w:rsid w:val="00827B4B"/>
    <w:rsid w:val="00827D23"/>
    <w:rsid w:val="008307BC"/>
    <w:rsid w:val="00830BE6"/>
    <w:rsid w:val="008324D2"/>
    <w:rsid w:val="0083292F"/>
    <w:rsid w:val="00832ACA"/>
    <w:rsid w:val="00833487"/>
    <w:rsid w:val="00833A46"/>
    <w:rsid w:val="008340CD"/>
    <w:rsid w:val="00835E9F"/>
    <w:rsid w:val="0083654E"/>
    <w:rsid w:val="00836D8D"/>
    <w:rsid w:val="00836E76"/>
    <w:rsid w:val="008378E6"/>
    <w:rsid w:val="0084000E"/>
    <w:rsid w:val="00840271"/>
    <w:rsid w:val="008404E7"/>
    <w:rsid w:val="00841680"/>
    <w:rsid w:val="00844890"/>
    <w:rsid w:val="0084659D"/>
    <w:rsid w:val="00846975"/>
    <w:rsid w:val="00846A0A"/>
    <w:rsid w:val="00850401"/>
    <w:rsid w:val="00850774"/>
    <w:rsid w:val="008508F8"/>
    <w:rsid w:val="0085374B"/>
    <w:rsid w:val="00853D4B"/>
    <w:rsid w:val="00854455"/>
    <w:rsid w:val="0085482A"/>
    <w:rsid w:val="008550DE"/>
    <w:rsid w:val="00855864"/>
    <w:rsid w:val="00855A3D"/>
    <w:rsid w:val="00855CE2"/>
    <w:rsid w:val="008567F8"/>
    <w:rsid w:val="00857495"/>
    <w:rsid w:val="00857AF2"/>
    <w:rsid w:val="00860DD3"/>
    <w:rsid w:val="00860E6D"/>
    <w:rsid w:val="00861E79"/>
    <w:rsid w:val="008620C1"/>
    <w:rsid w:val="008628F4"/>
    <w:rsid w:val="008632FF"/>
    <w:rsid w:val="008635B6"/>
    <w:rsid w:val="00863FCB"/>
    <w:rsid w:val="00866024"/>
    <w:rsid w:val="008668D2"/>
    <w:rsid w:val="00867756"/>
    <w:rsid w:val="00867BE9"/>
    <w:rsid w:val="0087037C"/>
    <w:rsid w:val="0087062E"/>
    <w:rsid w:val="008706FE"/>
    <w:rsid w:val="00871006"/>
    <w:rsid w:val="00874D6E"/>
    <w:rsid w:val="00875209"/>
    <w:rsid w:val="00876CE9"/>
    <w:rsid w:val="0087773C"/>
    <w:rsid w:val="00880D6A"/>
    <w:rsid w:val="00881686"/>
    <w:rsid w:val="00882B96"/>
    <w:rsid w:val="008831BF"/>
    <w:rsid w:val="00884335"/>
    <w:rsid w:val="008846C1"/>
    <w:rsid w:val="00885C3D"/>
    <w:rsid w:val="00885D2C"/>
    <w:rsid w:val="00887807"/>
    <w:rsid w:val="00890B86"/>
    <w:rsid w:val="00891958"/>
    <w:rsid w:val="008931A8"/>
    <w:rsid w:val="008931A9"/>
    <w:rsid w:val="0089376C"/>
    <w:rsid w:val="00894348"/>
    <w:rsid w:val="00895533"/>
    <w:rsid w:val="00896AE1"/>
    <w:rsid w:val="008976CD"/>
    <w:rsid w:val="008979E1"/>
    <w:rsid w:val="008A10C6"/>
    <w:rsid w:val="008A36E4"/>
    <w:rsid w:val="008A4EB4"/>
    <w:rsid w:val="008A7322"/>
    <w:rsid w:val="008A7739"/>
    <w:rsid w:val="008B0349"/>
    <w:rsid w:val="008B2B0C"/>
    <w:rsid w:val="008B2C92"/>
    <w:rsid w:val="008B2F26"/>
    <w:rsid w:val="008B3AE3"/>
    <w:rsid w:val="008B47C9"/>
    <w:rsid w:val="008B77CE"/>
    <w:rsid w:val="008C0132"/>
    <w:rsid w:val="008C08FA"/>
    <w:rsid w:val="008C0927"/>
    <w:rsid w:val="008C0E47"/>
    <w:rsid w:val="008C0F1D"/>
    <w:rsid w:val="008C1444"/>
    <w:rsid w:val="008C182C"/>
    <w:rsid w:val="008C1B84"/>
    <w:rsid w:val="008C1C51"/>
    <w:rsid w:val="008C1F73"/>
    <w:rsid w:val="008C3F56"/>
    <w:rsid w:val="008C5E64"/>
    <w:rsid w:val="008C6C6E"/>
    <w:rsid w:val="008C6D7A"/>
    <w:rsid w:val="008C6E41"/>
    <w:rsid w:val="008C6FFA"/>
    <w:rsid w:val="008C7600"/>
    <w:rsid w:val="008C787E"/>
    <w:rsid w:val="008D1454"/>
    <w:rsid w:val="008D1A66"/>
    <w:rsid w:val="008D1C70"/>
    <w:rsid w:val="008D2366"/>
    <w:rsid w:val="008D4D79"/>
    <w:rsid w:val="008D56AC"/>
    <w:rsid w:val="008D577C"/>
    <w:rsid w:val="008D611C"/>
    <w:rsid w:val="008D6275"/>
    <w:rsid w:val="008D776D"/>
    <w:rsid w:val="008D7B0E"/>
    <w:rsid w:val="008E070A"/>
    <w:rsid w:val="008E1EFA"/>
    <w:rsid w:val="008E2B1E"/>
    <w:rsid w:val="008E3F3C"/>
    <w:rsid w:val="008E4E8A"/>
    <w:rsid w:val="008E528B"/>
    <w:rsid w:val="008E5740"/>
    <w:rsid w:val="008E58E1"/>
    <w:rsid w:val="008E608A"/>
    <w:rsid w:val="008E62D6"/>
    <w:rsid w:val="008E756C"/>
    <w:rsid w:val="008E7A54"/>
    <w:rsid w:val="008F1801"/>
    <w:rsid w:val="008F3763"/>
    <w:rsid w:val="008F4397"/>
    <w:rsid w:val="008F4924"/>
    <w:rsid w:val="008F5C12"/>
    <w:rsid w:val="008F6DBD"/>
    <w:rsid w:val="009002A8"/>
    <w:rsid w:val="00901656"/>
    <w:rsid w:val="009041F2"/>
    <w:rsid w:val="009072A4"/>
    <w:rsid w:val="00907F84"/>
    <w:rsid w:val="00911636"/>
    <w:rsid w:val="009169AA"/>
    <w:rsid w:val="00917C45"/>
    <w:rsid w:val="009203CB"/>
    <w:rsid w:val="00920CA2"/>
    <w:rsid w:val="00920EB9"/>
    <w:rsid w:val="00921AB8"/>
    <w:rsid w:val="0092221E"/>
    <w:rsid w:val="00924678"/>
    <w:rsid w:val="009249E0"/>
    <w:rsid w:val="009267A4"/>
    <w:rsid w:val="00927A33"/>
    <w:rsid w:val="00927E44"/>
    <w:rsid w:val="00930C9A"/>
    <w:rsid w:val="00930D8B"/>
    <w:rsid w:val="00931AE8"/>
    <w:rsid w:val="00931BF5"/>
    <w:rsid w:val="00931E10"/>
    <w:rsid w:val="00932FEA"/>
    <w:rsid w:val="009334C1"/>
    <w:rsid w:val="00935299"/>
    <w:rsid w:val="00936DF1"/>
    <w:rsid w:val="00940108"/>
    <w:rsid w:val="009415C3"/>
    <w:rsid w:val="00941C54"/>
    <w:rsid w:val="00941EA7"/>
    <w:rsid w:val="0094204F"/>
    <w:rsid w:val="00942BD3"/>
    <w:rsid w:val="009449C7"/>
    <w:rsid w:val="00944BD0"/>
    <w:rsid w:val="009459E2"/>
    <w:rsid w:val="00945AFE"/>
    <w:rsid w:val="00950060"/>
    <w:rsid w:val="009508BB"/>
    <w:rsid w:val="00950D02"/>
    <w:rsid w:val="00951FF0"/>
    <w:rsid w:val="00952491"/>
    <w:rsid w:val="00952CEA"/>
    <w:rsid w:val="00952E1B"/>
    <w:rsid w:val="009538C8"/>
    <w:rsid w:val="009547EF"/>
    <w:rsid w:val="00955098"/>
    <w:rsid w:val="00955898"/>
    <w:rsid w:val="009559F1"/>
    <w:rsid w:val="00957EF3"/>
    <w:rsid w:val="00960515"/>
    <w:rsid w:val="0096058A"/>
    <w:rsid w:val="009606E5"/>
    <w:rsid w:val="0096084F"/>
    <w:rsid w:val="009626B3"/>
    <w:rsid w:val="009627C4"/>
    <w:rsid w:val="00962EDD"/>
    <w:rsid w:val="00963608"/>
    <w:rsid w:val="00964123"/>
    <w:rsid w:val="0096533A"/>
    <w:rsid w:val="00966B8F"/>
    <w:rsid w:val="009713AF"/>
    <w:rsid w:val="00971837"/>
    <w:rsid w:val="009723E5"/>
    <w:rsid w:val="009728A0"/>
    <w:rsid w:val="009731FA"/>
    <w:rsid w:val="009746B5"/>
    <w:rsid w:val="00974DA6"/>
    <w:rsid w:val="00976FB2"/>
    <w:rsid w:val="009777CD"/>
    <w:rsid w:val="00980DC0"/>
    <w:rsid w:val="00981B9C"/>
    <w:rsid w:val="00981CB4"/>
    <w:rsid w:val="0098222A"/>
    <w:rsid w:val="00982B37"/>
    <w:rsid w:val="00984BD6"/>
    <w:rsid w:val="00984FC9"/>
    <w:rsid w:val="009851B1"/>
    <w:rsid w:val="009851FB"/>
    <w:rsid w:val="00986DDE"/>
    <w:rsid w:val="00987169"/>
    <w:rsid w:val="00987C27"/>
    <w:rsid w:val="00987C7B"/>
    <w:rsid w:val="00987D81"/>
    <w:rsid w:val="00990354"/>
    <w:rsid w:val="00990790"/>
    <w:rsid w:val="00991A19"/>
    <w:rsid w:val="009922B9"/>
    <w:rsid w:val="00992990"/>
    <w:rsid w:val="009943BF"/>
    <w:rsid w:val="00995147"/>
    <w:rsid w:val="00996C71"/>
    <w:rsid w:val="0099781D"/>
    <w:rsid w:val="00997DCB"/>
    <w:rsid w:val="009A06A9"/>
    <w:rsid w:val="009A1457"/>
    <w:rsid w:val="009A15E8"/>
    <w:rsid w:val="009A218D"/>
    <w:rsid w:val="009A2F18"/>
    <w:rsid w:val="009A40E2"/>
    <w:rsid w:val="009A520D"/>
    <w:rsid w:val="009A66A8"/>
    <w:rsid w:val="009A6E2B"/>
    <w:rsid w:val="009A7551"/>
    <w:rsid w:val="009A7E87"/>
    <w:rsid w:val="009B1F8A"/>
    <w:rsid w:val="009B2E3A"/>
    <w:rsid w:val="009B45AF"/>
    <w:rsid w:val="009B56FD"/>
    <w:rsid w:val="009B5ADB"/>
    <w:rsid w:val="009B5FA4"/>
    <w:rsid w:val="009B71C3"/>
    <w:rsid w:val="009B7202"/>
    <w:rsid w:val="009B78A9"/>
    <w:rsid w:val="009C302D"/>
    <w:rsid w:val="009C360B"/>
    <w:rsid w:val="009C41BE"/>
    <w:rsid w:val="009C428F"/>
    <w:rsid w:val="009C46CC"/>
    <w:rsid w:val="009C6B9B"/>
    <w:rsid w:val="009C70A3"/>
    <w:rsid w:val="009C7C2A"/>
    <w:rsid w:val="009D222C"/>
    <w:rsid w:val="009D3E2F"/>
    <w:rsid w:val="009D464F"/>
    <w:rsid w:val="009D4E06"/>
    <w:rsid w:val="009D53FE"/>
    <w:rsid w:val="009D5D5C"/>
    <w:rsid w:val="009D61F7"/>
    <w:rsid w:val="009D7691"/>
    <w:rsid w:val="009D7993"/>
    <w:rsid w:val="009E0688"/>
    <w:rsid w:val="009E0BE6"/>
    <w:rsid w:val="009E11F1"/>
    <w:rsid w:val="009E2B77"/>
    <w:rsid w:val="009E579F"/>
    <w:rsid w:val="009E6DD1"/>
    <w:rsid w:val="009E6F01"/>
    <w:rsid w:val="009E7C1F"/>
    <w:rsid w:val="009E7CAB"/>
    <w:rsid w:val="009F0DFA"/>
    <w:rsid w:val="009F1BEF"/>
    <w:rsid w:val="009F3CF0"/>
    <w:rsid w:val="009F75CE"/>
    <w:rsid w:val="00A0040C"/>
    <w:rsid w:val="00A010BC"/>
    <w:rsid w:val="00A015E6"/>
    <w:rsid w:val="00A01C55"/>
    <w:rsid w:val="00A020D1"/>
    <w:rsid w:val="00A02FBB"/>
    <w:rsid w:val="00A03B31"/>
    <w:rsid w:val="00A0417B"/>
    <w:rsid w:val="00A05896"/>
    <w:rsid w:val="00A060E7"/>
    <w:rsid w:val="00A06569"/>
    <w:rsid w:val="00A06EDC"/>
    <w:rsid w:val="00A07636"/>
    <w:rsid w:val="00A105DA"/>
    <w:rsid w:val="00A11198"/>
    <w:rsid w:val="00A12899"/>
    <w:rsid w:val="00A12CF8"/>
    <w:rsid w:val="00A136C3"/>
    <w:rsid w:val="00A13B74"/>
    <w:rsid w:val="00A14ABC"/>
    <w:rsid w:val="00A15270"/>
    <w:rsid w:val="00A1531B"/>
    <w:rsid w:val="00A16186"/>
    <w:rsid w:val="00A16AA1"/>
    <w:rsid w:val="00A16C90"/>
    <w:rsid w:val="00A16D9A"/>
    <w:rsid w:val="00A16E86"/>
    <w:rsid w:val="00A20753"/>
    <w:rsid w:val="00A22C43"/>
    <w:rsid w:val="00A233A6"/>
    <w:rsid w:val="00A23488"/>
    <w:rsid w:val="00A2359B"/>
    <w:rsid w:val="00A236BA"/>
    <w:rsid w:val="00A23CF4"/>
    <w:rsid w:val="00A24ADA"/>
    <w:rsid w:val="00A26487"/>
    <w:rsid w:val="00A265AF"/>
    <w:rsid w:val="00A26AC2"/>
    <w:rsid w:val="00A26C64"/>
    <w:rsid w:val="00A26E12"/>
    <w:rsid w:val="00A26E3A"/>
    <w:rsid w:val="00A26E40"/>
    <w:rsid w:val="00A2709A"/>
    <w:rsid w:val="00A27943"/>
    <w:rsid w:val="00A30D41"/>
    <w:rsid w:val="00A328AE"/>
    <w:rsid w:val="00A32B6B"/>
    <w:rsid w:val="00A32E4E"/>
    <w:rsid w:val="00A3388E"/>
    <w:rsid w:val="00A3562B"/>
    <w:rsid w:val="00A36A21"/>
    <w:rsid w:val="00A37E08"/>
    <w:rsid w:val="00A37F7C"/>
    <w:rsid w:val="00A40759"/>
    <w:rsid w:val="00A40762"/>
    <w:rsid w:val="00A40DB3"/>
    <w:rsid w:val="00A41257"/>
    <w:rsid w:val="00A41C5B"/>
    <w:rsid w:val="00A42620"/>
    <w:rsid w:val="00A43011"/>
    <w:rsid w:val="00A433CD"/>
    <w:rsid w:val="00A46015"/>
    <w:rsid w:val="00A47EB6"/>
    <w:rsid w:val="00A5001E"/>
    <w:rsid w:val="00A501A0"/>
    <w:rsid w:val="00A5181F"/>
    <w:rsid w:val="00A521D6"/>
    <w:rsid w:val="00A532AF"/>
    <w:rsid w:val="00A5334B"/>
    <w:rsid w:val="00A548B6"/>
    <w:rsid w:val="00A5571A"/>
    <w:rsid w:val="00A56F85"/>
    <w:rsid w:val="00A5744F"/>
    <w:rsid w:val="00A60080"/>
    <w:rsid w:val="00A60458"/>
    <w:rsid w:val="00A606AA"/>
    <w:rsid w:val="00A64610"/>
    <w:rsid w:val="00A64D33"/>
    <w:rsid w:val="00A6522F"/>
    <w:rsid w:val="00A66ACA"/>
    <w:rsid w:val="00A6705A"/>
    <w:rsid w:val="00A70C74"/>
    <w:rsid w:val="00A71A44"/>
    <w:rsid w:val="00A725DB"/>
    <w:rsid w:val="00A72996"/>
    <w:rsid w:val="00A74805"/>
    <w:rsid w:val="00A754C2"/>
    <w:rsid w:val="00A75A33"/>
    <w:rsid w:val="00A76680"/>
    <w:rsid w:val="00A76BFF"/>
    <w:rsid w:val="00A77274"/>
    <w:rsid w:val="00A810F8"/>
    <w:rsid w:val="00A814FD"/>
    <w:rsid w:val="00A817EA"/>
    <w:rsid w:val="00A81975"/>
    <w:rsid w:val="00A82319"/>
    <w:rsid w:val="00A83A27"/>
    <w:rsid w:val="00A83C31"/>
    <w:rsid w:val="00A841CD"/>
    <w:rsid w:val="00A858C7"/>
    <w:rsid w:val="00A87514"/>
    <w:rsid w:val="00A875CC"/>
    <w:rsid w:val="00A877EB"/>
    <w:rsid w:val="00A90A42"/>
    <w:rsid w:val="00A90B48"/>
    <w:rsid w:val="00A91050"/>
    <w:rsid w:val="00A91682"/>
    <w:rsid w:val="00A92765"/>
    <w:rsid w:val="00A93370"/>
    <w:rsid w:val="00A945FE"/>
    <w:rsid w:val="00A957C3"/>
    <w:rsid w:val="00A957F6"/>
    <w:rsid w:val="00A95B6F"/>
    <w:rsid w:val="00A96C78"/>
    <w:rsid w:val="00A97174"/>
    <w:rsid w:val="00AA0422"/>
    <w:rsid w:val="00AA0622"/>
    <w:rsid w:val="00AA11F0"/>
    <w:rsid w:val="00AA1AB5"/>
    <w:rsid w:val="00AA204A"/>
    <w:rsid w:val="00AA2D8B"/>
    <w:rsid w:val="00AA4A11"/>
    <w:rsid w:val="00AA6463"/>
    <w:rsid w:val="00AA66F7"/>
    <w:rsid w:val="00AA7037"/>
    <w:rsid w:val="00AA7066"/>
    <w:rsid w:val="00AA7B27"/>
    <w:rsid w:val="00AB1BBA"/>
    <w:rsid w:val="00AB2FD5"/>
    <w:rsid w:val="00AB529B"/>
    <w:rsid w:val="00AB5DAF"/>
    <w:rsid w:val="00AB6389"/>
    <w:rsid w:val="00AB6DBF"/>
    <w:rsid w:val="00AB6E2B"/>
    <w:rsid w:val="00AB76D0"/>
    <w:rsid w:val="00AB77D5"/>
    <w:rsid w:val="00AB7EA6"/>
    <w:rsid w:val="00AC033F"/>
    <w:rsid w:val="00AC1AFC"/>
    <w:rsid w:val="00AC20B5"/>
    <w:rsid w:val="00AC4586"/>
    <w:rsid w:val="00AC4BCB"/>
    <w:rsid w:val="00AC55B4"/>
    <w:rsid w:val="00AC5D14"/>
    <w:rsid w:val="00AC795F"/>
    <w:rsid w:val="00AD02B0"/>
    <w:rsid w:val="00AD0699"/>
    <w:rsid w:val="00AD0A71"/>
    <w:rsid w:val="00AD1C03"/>
    <w:rsid w:val="00AD22A9"/>
    <w:rsid w:val="00AD484F"/>
    <w:rsid w:val="00AD4F29"/>
    <w:rsid w:val="00AD5CB8"/>
    <w:rsid w:val="00AD7D3E"/>
    <w:rsid w:val="00AE061B"/>
    <w:rsid w:val="00AE17D2"/>
    <w:rsid w:val="00AE1A5F"/>
    <w:rsid w:val="00AE2805"/>
    <w:rsid w:val="00AE2FF9"/>
    <w:rsid w:val="00AE4737"/>
    <w:rsid w:val="00AE50BB"/>
    <w:rsid w:val="00AE5A8B"/>
    <w:rsid w:val="00AE63B6"/>
    <w:rsid w:val="00AE65E3"/>
    <w:rsid w:val="00AE6975"/>
    <w:rsid w:val="00AE6A07"/>
    <w:rsid w:val="00AE786D"/>
    <w:rsid w:val="00AF1221"/>
    <w:rsid w:val="00AF1DBB"/>
    <w:rsid w:val="00AF1F65"/>
    <w:rsid w:val="00AF2330"/>
    <w:rsid w:val="00AF2467"/>
    <w:rsid w:val="00AF263C"/>
    <w:rsid w:val="00AF2EE4"/>
    <w:rsid w:val="00AF2FF4"/>
    <w:rsid w:val="00AF30D4"/>
    <w:rsid w:val="00AF4CE5"/>
    <w:rsid w:val="00AF56F2"/>
    <w:rsid w:val="00AF6944"/>
    <w:rsid w:val="00AF7314"/>
    <w:rsid w:val="00AF798B"/>
    <w:rsid w:val="00B0081C"/>
    <w:rsid w:val="00B01846"/>
    <w:rsid w:val="00B01B44"/>
    <w:rsid w:val="00B01C1E"/>
    <w:rsid w:val="00B0442C"/>
    <w:rsid w:val="00B04547"/>
    <w:rsid w:val="00B04941"/>
    <w:rsid w:val="00B04C92"/>
    <w:rsid w:val="00B053C5"/>
    <w:rsid w:val="00B05815"/>
    <w:rsid w:val="00B05B4C"/>
    <w:rsid w:val="00B05BDB"/>
    <w:rsid w:val="00B10FBF"/>
    <w:rsid w:val="00B11A9D"/>
    <w:rsid w:val="00B13D41"/>
    <w:rsid w:val="00B13E75"/>
    <w:rsid w:val="00B13FDB"/>
    <w:rsid w:val="00B14035"/>
    <w:rsid w:val="00B16683"/>
    <w:rsid w:val="00B17453"/>
    <w:rsid w:val="00B17741"/>
    <w:rsid w:val="00B205F2"/>
    <w:rsid w:val="00B20704"/>
    <w:rsid w:val="00B2169B"/>
    <w:rsid w:val="00B23B60"/>
    <w:rsid w:val="00B24058"/>
    <w:rsid w:val="00B24B28"/>
    <w:rsid w:val="00B255C3"/>
    <w:rsid w:val="00B25AF6"/>
    <w:rsid w:val="00B30C0B"/>
    <w:rsid w:val="00B30E3E"/>
    <w:rsid w:val="00B3240E"/>
    <w:rsid w:val="00B336DC"/>
    <w:rsid w:val="00B34440"/>
    <w:rsid w:val="00B34A9B"/>
    <w:rsid w:val="00B34C09"/>
    <w:rsid w:val="00B34DEC"/>
    <w:rsid w:val="00B34E16"/>
    <w:rsid w:val="00B35678"/>
    <w:rsid w:val="00B35D32"/>
    <w:rsid w:val="00B35E6E"/>
    <w:rsid w:val="00B408C7"/>
    <w:rsid w:val="00B418E4"/>
    <w:rsid w:val="00B42419"/>
    <w:rsid w:val="00B428AD"/>
    <w:rsid w:val="00B43039"/>
    <w:rsid w:val="00B44058"/>
    <w:rsid w:val="00B460D5"/>
    <w:rsid w:val="00B46AD5"/>
    <w:rsid w:val="00B46C69"/>
    <w:rsid w:val="00B46FF6"/>
    <w:rsid w:val="00B476F6"/>
    <w:rsid w:val="00B47BA9"/>
    <w:rsid w:val="00B50596"/>
    <w:rsid w:val="00B517B1"/>
    <w:rsid w:val="00B53AF7"/>
    <w:rsid w:val="00B5427D"/>
    <w:rsid w:val="00B5468E"/>
    <w:rsid w:val="00B546A6"/>
    <w:rsid w:val="00B54F77"/>
    <w:rsid w:val="00B55157"/>
    <w:rsid w:val="00B56386"/>
    <w:rsid w:val="00B57227"/>
    <w:rsid w:val="00B57877"/>
    <w:rsid w:val="00B57F7B"/>
    <w:rsid w:val="00B60968"/>
    <w:rsid w:val="00B62C78"/>
    <w:rsid w:val="00B63692"/>
    <w:rsid w:val="00B64F5E"/>
    <w:rsid w:val="00B65158"/>
    <w:rsid w:val="00B65690"/>
    <w:rsid w:val="00B66B32"/>
    <w:rsid w:val="00B66EED"/>
    <w:rsid w:val="00B70714"/>
    <w:rsid w:val="00B70C34"/>
    <w:rsid w:val="00B70CD3"/>
    <w:rsid w:val="00B71530"/>
    <w:rsid w:val="00B7185B"/>
    <w:rsid w:val="00B7188D"/>
    <w:rsid w:val="00B732E1"/>
    <w:rsid w:val="00B737FC"/>
    <w:rsid w:val="00B7382A"/>
    <w:rsid w:val="00B73F11"/>
    <w:rsid w:val="00B745C2"/>
    <w:rsid w:val="00B74720"/>
    <w:rsid w:val="00B761C0"/>
    <w:rsid w:val="00B76275"/>
    <w:rsid w:val="00B7665A"/>
    <w:rsid w:val="00B767FD"/>
    <w:rsid w:val="00B772FA"/>
    <w:rsid w:val="00B77F00"/>
    <w:rsid w:val="00B84490"/>
    <w:rsid w:val="00B84C33"/>
    <w:rsid w:val="00B854B0"/>
    <w:rsid w:val="00B856C7"/>
    <w:rsid w:val="00B864D6"/>
    <w:rsid w:val="00B87A0E"/>
    <w:rsid w:val="00B87F24"/>
    <w:rsid w:val="00B90506"/>
    <w:rsid w:val="00B9294E"/>
    <w:rsid w:val="00B92BD6"/>
    <w:rsid w:val="00B9317D"/>
    <w:rsid w:val="00B95772"/>
    <w:rsid w:val="00B95A13"/>
    <w:rsid w:val="00B95A32"/>
    <w:rsid w:val="00B9662B"/>
    <w:rsid w:val="00B96E98"/>
    <w:rsid w:val="00B97080"/>
    <w:rsid w:val="00B973BF"/>
    <w:rsid w:val="00BA0153"/>
    <w:rsid w:val="00BA01FE"/>
    <w:rsid w:val="00BA0F82"/>
    <w:rsid w:val="00BA1C4B"/>
    <w:rsid w:val="00BA3A03"/>
    <w:rsid w:val="00BA4A41"/>
    <w:rsid w:val="00BA4D1E"/>
    <w:rsid w:val="00BA5C8F"/>
    <w:rsid w:val="00BA7377"/>
    <w:rsid w:val="00BA795D"/>
    <w:rsid w:val="00BA7D01"/>
    <w:rsid w:val="00BB1293"/>
    <w:rsid w:val="00BB286F"/>
    <w:rsid w:val="00BB32DB"/>
    <w:rsid w:val="00BB349F"/>
    <w:rsid w:val="00BB3DFC"/>
    <w:rsid w:val="00BB51E5"/>
    <w:rsid w:val="00BB52EF"/>
    <w:rsid w:val="00BB5368"/>
    <w:rsid w:val="00BB5610"/>
    <w:rsid w:val="00BB7039"/>
    <w:rsid w:val="00BB7A89"/>
    <w:rsid w:val="00BC1CEA"/>
    <w:rsid w:val="00BC2548"/>
    <w:rsid w:val="00BC2919"/>
    <w:rsid w:val="00BC2ADF"/>
    <w:rsid w:val="00BC2B23"/>
    <w:rsid w:val="00BC31CA"/>
    <w:rsid w:val="00BC422F"/>
    <w:rsid w:val="00BC4FD0"/>
    <w:rsid w:val="00BC55E8"/>
    <w:rsid w:val="00BC59DB"/>
    <w:rsid w:val="00BC5E72"/>
    <w:rsid w:val="00BC6BC0"/>
    <w:rsid w:val="00BC74C1"/>
    <w:rsid w:val="00BC76A8"/>
    <w:rsid w:val="00BC78C6"/>
    <w:rsid w:val="00BD00A2"/>
    <w:rsid w:val="00BD0A4D"/>
    <w:rsid w:val="00BD17E9"/>
    <w:rsid w:val="00BD195F"/>
    <w:rsid w:val="00BD1B11"/>
    <w:rsid w:val="00BD31C2"/>
    <w:rsid w:val="00BD35E7"/>
    <w:rsid w:val="00BD44D6"/>
    <w:rsid w:val="00BE03FD"/>
    <w:rsid w:val="00BE0BCC"/>
    <w:rsid w:val="00BE1E2F"/>
    <w:rsid w:val="00BE2055"/>
    <w:rsid w:val="00BE2484"/>
    <w:rsid w:val="00BE35C4"/>
    <w:rsid w:val="00BE5440"/>
    <w:rsid w:val="00BE54D9"/>
    <w:rsid w:val="00BE5ADA"/>
    <w:rsid w:val="00BE6F90"/>
    <w:rsid w:val="00BE7260"/>
    <w:rsid w:val="00BE7E75"/>
    <w:rsid w:val="00BF0942"/>
    <w:rsid w:val="00BF2C87"/>
    <w:rsid w:val="00BF2DAA"/>
    <w:rsid w:val="00BF397F"/>
    <w:rsid w:val="00BF4D0C"/>
    <w:rsid w:val="00BF4E0C"/>
    <w:rsid w:val="00BF618A"/>
    <w:rsid w:val="00BF6536"/>
    <w:rsid w:val="00BF7545"/>
    <w:rsid w:val="00C0002A"/>
    <w:rsid w:val="00C001FF"/>
    <w:rsid w:val="00C00B93"/>
    <w:rsid w:val="00C01A65"/>
    <w:rsid w:val="00C01B73"/>
    <w:rsid w:val="00C03E76"/>
    <w:rsid w:val="00C0553D"/>
    <w:rsid w:val="00C0583E"/>
    <w:rsid w:val="00C05B41"/>
    <w:rsid w:val="00C07556"/>
    <w:rsid w:val="00C07CCC"/>
    <w:rsid w:val="00C12282"/>
    <w:rsid w:val="00C12301"/>
    <w:rsid w:val="00C130D6"/>
    <w:rsid w:val="00C1371E"/>
    <w:rsid w:val="00C1373E"/>
    <w:rsid w:val="00C1460B"/>
    <w:rsid w:val="00C1577E"/>
    <w:rsid w:val="00C15915"/>
    <w:rsid w:val="00C15B4D"/>
    <w:rsid w:val="00C15C56"/>
    <w:rsid w:val="00C15F9E"/>
    <w:rsid w:val="00C170D5"/>
    <w:rsid w:val="00C20093"/>
    <w:rsid w:val="00C21355"/>
    <w:rsid w:val="00C23656"/>
    <w:rsid w:val="00C23AD4"/>
    <w:rsid w:val="00C23C42"/>
    <w:rsid w:val="00C242F6"/>
    <w:rsid w:val="00C24747"/>
    <w:rsid w:val="00C25827"/>
    <w:rsid w:val="00C26048"/>
    <w:rsid w:val="00C262F1"/>
    <w:rsid w:val="00C2650B"/>
    <w:rsid w:val="00C26BFE"/>
    <w:rsid w:val="00C26F4B"/>
    <w:rsid w:val="00C279E2"/>
    <w:rsid w:val="00C27AB0"/>
    <w:rsid w:val="00C27C7A"/>
    <w:rsid w:val="00C30551"/>
    <w:rsid w:val="00C3088D"/>
    <w:rsid w:val="00C3101B"/>
    <w:rsid w:val="00C31CD1"/>
    <w:rsid w:val="00C32DE9"/>
    <w:rsid w:val="00C32FF0"/>
    <w:rsid w:val="00C33CA7"/>
    <w:rsid w:val="00C34B14"/>
    <w:rsid w:val="00C35094"/>
    <w:rsid w:val="00C3635A"/>
    <w:rsid w:val="00C36C28"/>
    <w:rsid w:val="00C37013"/>
    <w:rsid w:val="00C37DE9"/>
    <w:rsid w:val="00C40ACC"/>
    <w:rsid w:val="00C41460"/>
    <w:rsid w:val="00C41AD7"/>
    <w:rsid w:val="00C4265B"/>
    <w:rsid w:val="00C429AE"/>
    <w:rsid w:val="00C429ED"/>
    <w:rsid w:val="00C42D6E"/>
    <w:rsid w:val="00C42EA0"/>
    <w:rsid w:val="00C43BD2"/>
    <w:rsid w:val="00C4402A"/>
    <w:rsid w:val="00C44CE4"/>
    <w:rsid w:val="00C44DA5"/>
    <w:rsid w:val="00C4663C"/>
    <w:rsid w:val="00C50705"/>
    <w:rsid w:val="00C50E2C"/>
    <w:rsid w:val="00C511F6"/>
    <w:rsid w:val="00C517E7"/>
    <w:rsid w:val="00C52460"/>
    <w:rsid w:val="00C5281B"/>
    <w:rsid w:val="00C530DE"/>
    <w:rsid w:val="00C54EA6"/>
    <w:rsid w:val="00C55A3A"/>
    <w:rsid w:val="00C55F13"/>
    <w:rsid w:val="00C6109D"/>
    <w:rsid w:val="00C621B0"/>
    <w:rsid w:val="00C629A2"/>
    <w:rsid w:val="00C62A26"/>
    <w:rsid w:val="00C63B76"/>
    <w:rsid w:val="00C63BFB"/>
    <w:rsid w:val="00C64197"/>
    <w:rsid w:val="00C64E6F"/>
    <w:rsid w:val="00C6572D"/>
    <w:rsid w:val="00C65766"/>
    <w:rsid w:val="00C66744"/>
    <w:rsid w:val="00C66D62"/>
    <w:rsid w:val="00C6716D"/>
    <w:rsid w:val="00C67410"/>
    <w:rsid w:val="00C67715"/>
    <w:rsid w:val="00C7095C"/>
    <w:rsid w:val="00C7142F"/>
    <w:rsid w:val="00C7264C"/>
    <w:rsid w:val="00C72EE5"/>
    <w:rsid w:val="00C7355E"/>
    <w:rsid w:val="00C74A2B"/>
    <w:rsid w:val="00C76195"/>
    <w:rsid w:val="00C77B4B"/>
    <w:rsid w:val="00C817B6"/>
    <w:rsid w:val="00C818A3"/>
    <w:rsid w:val="00C81A37"/>
    <w:rsid w:val="00C824AF"/>
    <w:rsid w:val="00C82FAD"/>
    <w:rsid w:val="00C847DE"/>
    <w:rsid w:val="00C84FCE"/>
    <w:rsid w:val="00C85C01"/>
    <w:rsid w:val="00C8600D"/>
    <w:rsid w:val="00C8629F"/>
    <w:rsid w:val="00C86EFB"/>
    <w:rsid w:val="00C8708E"/>
    <w:rsid w:val="00C904B8"/>
    <w:rsid w:val="00C912DD"/>
    <w:rsid w:val="00C91FCF"/>
    <w:rsid w:val="00C958CE"/>
    <w:rsid w:val="00C95A54"/>
    <w:rsid w:val="00CA11E8"/>
    <w:rsid w:val="00CA4523"/>
    <w:rsid w:val="00CA4AEA"/>
    <w:rsid w:val="00CA4E3F"/>
    <w:rsid w:val="00CA5784"/>
    <w:rsid w:val="00CA5DAF"/>
    <w:rsid w:val="00CA7040"/>
    <w:rsid w:val="00CA75CF"/>
    <w:rsid w:val="00CA7F05"/>
    <w:rsid w:val="00CB1C1C"/>
    <w:rsid w:val="00CB27DC"/>
    <w:rsid w:val="00CB28F9"/>
    <w:rsid w:val="00CB2B7C"/>
    <w:rsid w:val="00CB3234"/>
    <w:rsid w:val="00CB3BB0"/>
    <w:rsid w:val="00CB3C79"/>
    <w:rsid w:val="00CB3D3B"/>
    <w:rsid w:val="00CB6589"/>
    <w:rsid w:val="00CC0E94"/>
    <w:rsid w:val="00CC1165"/>
    <w:rsid w:val="00CC1957"/>
    <w:rsid w:val="00CC1AED"/>
    <w:rsid w:val="00CC2CE0"/>
    <w:rsid w:val="00CC30D2"/>
    <w:rsid w:val="00CC41F5"/>
    <w:rsid w:val="00CC4394"/>
    <w:rsid w:val="00CC70A4"/>
    <w:rsid w:val="00CC7956"/>
    <w:rsid w:val="00CC7DDE"/>
    <w:rsid w:val="00CC7E61"/>
    <w:rsid w:val="00CD1103"/>
    <w:rsid w:val="00CD11DA"/>
    <w:rsid w:val="00CD3D5A"/>
    <w:rsid w:val="00CD6AF7"/>
    <w:rsid w:val="00CD6FA4"/>
    <w:rsid w:val="00CD767D"/>
    <w:rsid w:val="00CE0272"/>
    <w:rsid w:val="00CE28DF"/>
    <w:rsid w:val="00CE2B86"/>
    <w:rsid w:val="00CE47F4"/>
    <w:rsid w:val="00CE498A"/>
    <w:rsid w:val="00CE4F42"/>
    <w:rsid w:val="00CE5508"/>
    <w:rsid w:val="00CE5738"/>
    <w:rsid w:val="00CE66E7"/>
    <w:rsid w:val="00CE6787"/>
    <w:rsid w:val="00CE76C6"/>
    <w:rsid w:val="00CF1D69"/>
    <w:rsid w:val="00CF2ECA"/>
    <w:rsid w:val="00CF4486"/>
    <w:rsid w:val="00CF45CC"/>
    <w:rsid w:val="00CF59FC"/>
    <w:rsid w:val="00CF69CF"/>
    <w:rsid w:val="00CF71BD"/>
    <w:rsid w:val="00D0005A"/>
    <w:rsid w:val="00D00564"/>
    <w:rsid w:val="00D00B59"/>
    <w:rsid w:val="00D01AD5"/>
    <w:rsid w:val="00D021BB"/>
    <w:rsid w:val="00D04750"/>
    <w:rsid w:val="00D06907"/>
    <w:rsid w:val="00D06FB0"/>
    <w:rsid w:val="00D07172"/>
    <w:rsid w:val="00D079D4"/>
    <w:rsid w:val="00D07F27"/>
    <w:rsid w:val="00D101EA"/>
    <w:rsid w:val="00D104EF"/>
    <w:rsid w:val="00D12029"/>
    <w:rsid w:val="00D157D0"/>
    <w:rsid w:val="00D16F89"/>
    <w:rsid w:val="00D208BC"/>
    <w:rsid w:val="00D21F69"/>
    <w:rsid w:val="00D22677"/>
    <w:rsid w:val="00D22FC0"/>
    <w:rsid w:val="00D244BB"/>
    <w:rsid w:val="00D251F2"/>
    <w:rsid w:val="00D25758"/>
    <w:rsid w:val="00D257A7"/>
    <w:rsid w:val="00D25C07"/>
    <w:rsid w:val="00D26AC3"/>
    <w:rsid w:val="00D30963"/>
    <w:rsid w:val="00D33DB4"/>
    <w:rsid w:val="00D34244"/>
    <w:rsid w:val="00D350DE"/>
    <w:rsid w:val="00D354BF"/>
    <w:rsid w:val="00D3697A"/>
    <w:rsid w:val="00D372AB"/>
    <w:rsid w:val="00D40322"/>
    <w:rsid w:val="00D4091C"/>
    <w:rsid w:val="00D40D1E"/>
    <w:rsid w:val="00D41F4D"/>
    <w:rsid w:val="00D42473"/>
    <w:rsid w:val="00D427AF"/>
    <w:rsid w:val="00D453CB"/>
    <w:rsid w:val="00D472D3"/>
    <w:rsid w:val="00D5201F"/>
    <w:rsid w:val="00D526B2"/>
    <w:rsid w:val="00D53210"/>
    <w:rsid w:val="00D55A2A"/>
    <w:rsid w:val="00D5744D"/>
    <w:rsid w:val="00D60383"/>
    <w:rsid w:val="00D635D4"/>
    <w:rsid w:val="00D63C34"/>
    <w:rsid w:val="00D65F84"/>
    <w:rsid w:val="00D66729"/>
    <w:rsid w:val="00D7013B"/>
    <w:rsid w:val="00D70229"/>
    <w:rsid w:val="00D70C99"/>
    <w:rsid w:val="00D7391F"/>
    <w:rsid w:val="00D73ED6"/>
    <w:rsid w:val="00D75422"/>
    <w:rsid w:val="00D758AA"/>
    <w:rsid w:val="00D76648"/>
    <w:rsid w:val="00D77BFC"/>
    <w:rsid w:val="00D802FD"/>
    <w:rsid w:val="00D80554"/>
    <w:rsid w:val="00D8168B"/>
    <w:rsid w:val="00D82D91"/>
    <w:rsid w:val="00D82FAA"/>
    <w:rsid w:val="00D83A7B"/>
    <w:rsid w:val="00D83E9B"/>
    <w:rsid w:val="00D844EE"/>
    <w:rsid w:val="00D849BD"/>
    <w:rsid w:val="00D85B2F"/>
    <w:rsid w:val="00D8718E"/>
    <w:rsid w:val="00D87602"/>
    <w:rsid w:val="00D901A6"/>
    <w:rsid w:val="00D90489"/>
    <w:rsid w:val="00D90915"/>
    <w:rsid w:val="00D90984"/>
    <w:rsid w:val="00D90A7C"/>
    <w:rsid w:val="00D9173F"/>
    <w:rsid w:val="00D921AB"/>
    <w:rsid w:val="00D92A82"/>
    <w:rsid w:val="00D92D57"/>
    <w:rsid w:val="00D92F3A"/>
    <w:rsid w:val="00D93571"/>
    <w:rsid w:val="00D93BE3"/>
    <w:rsid w:val="00D947B5"/>
    <w:rsid w:val="00D958A3"/>
    <w:rsid w:val="00D9628F"/>
    <w:rsid w:val="00D970C7"/>
    <w:rsid w:val="00D975B7"/>
    <w:rsid w:val="00D978DD"/>
    <w:rsid w:val="00DA00FD"/>
    <w:rsid w:val="00DA0A1B"/>
    <w:rsid w:val="00DA1A1E"/>
    <w:rsid w:val="00DA1D84"/>
    <w:rsid w:val="00DA23CB"/>
    <w:rsid w:val="00DA4AA9"/>
    <w:rsid w:val="00DB0154"/>
    <w:rsid w:val="00DB0180"/>
    <w:rsid w:val="00DB05AE"/>
    <w:rsid w:val="00DB097E"/>
    <w:rsid w:val="00DB0CAE"/>
    <w:rsid w:val="00DB0DE5"/>
    <w:rsid w:val="00DB23C8"/>
    <w:rsid w:val="00DB3552"/>
    <w:rsid w:val="00DB5C11"/>
    <w:rsid w:val="00DB67A0"/>
    <w:rsid w:val="00DB6B0F"/>
    <w:rsid w:val="00DB707E"/>
    <w:rsid w:val="00DB7D8D"/>
    <w:rsid w:val="00DC09E5"/>
    <w:rsid w:val="00DC1300"/>
    <w:rsid w:val="00DC130E"/>
    <w:rsid w:val="00DC2699"/>
    <w:rsid w:val="00DC2AA8"/>
    <w:rsid w:val="00DC3702"/>
    <w:rsid w:val="00DC37BF"/>
    <w:rsid w:val="00DC3BEB"/>
    <w:rsid w:val="00DC5708"/>
    <w:rsid w:val="00DC57AD"/>
    <w:rsid w:val="00DC67F2"/>
    <w:rsid w:val="00DC74E1"/>
    <w:rsid w:val="00DC7516"/>
    <w:rsid w:val="00DC7CF8"/>
    <w:rsid w:val="00DD0830"/>
    <w:rsid w:val="00DD1552"/>
    <w:rsid w:val="00DD15B5"/>
    <w:rsid w:val="00DD1DC3"/>
    <w:rsid w:val="00DD2272"/>
    <w:rsid w:val="00DD2F85"/>
    <w:rsid w:val="00DD582D"/>
    <w:rsid w:val="00DD6479"/>
    <w:rsid w:val="00DD69A7"/>
    <w:rsid w:val="00DD6BA5"/>
    <w:rsid w:val="00DD6C13"/>
    <w:rsid w:val="00DE0B70"/>
    <w:rsid w:val="00DE2729"/>
    <w:rsid w:val="00DE2CE6"/>
    <w:rsid w:val="00DE4A2E"/>
    <w:rsid w:val="00DE55BB"/>
    <w:rsid w:val="00DE57F5"/>
    <w:rsid w:val="00DE664E"/>
    <w:rsid w:val="00DE6FD7"/>
    <w:rsid w:val="00DE72DE"/>
    <w:rsid w:val="00DE7C97"/>
    <w:rsid w:val="00DF2185"/>
    <w:rsid w:val="00DF2BB9"/>
    <w:rsid w:val="00DF2C3B"/>
    <w:rsid w:val="00DF2DFA"/>
    <w:rsid w:val="00DF3DF9"/>
    <w:rsid w:val="00DF447A"/>
    <w:rsid w:val="00DF4EC5"/>
    <w:rsid w:val="00DF67B4"/>
    <w:rsid w:val="00DF6AD4"/>
    <w:rsid w:val="00DF6DA0"/>
    <w:rsid w:val="00E00E87"/>
    <w:rsid w:val="00E01FF7"/>
    <w:rsid w:val="00E02316"/>
    <w:rsid w:val="00E0231A"/>
    <w:rsid w:val="00E026D1"/>
    <w:rsid w:val="00E03A0B"/>
    <w:rsid w:val="00E03B5B"/>
    <w:rsid w:val="00E04492"/>
    <w:rsid w:val="00E04541"/>
    <w:rsid w:val="00E04A5F"/>
    <w:rsid w:val="00E070DA"/>
    <w:rsid w:val="00E07217"/>
    <w:rsid w:val="00E07ACF"/>
    <w:rsid w:val="00E10247"/>
    <w:rsid w:val="00E10848"/>
    <w:rsid w:val="00E10ED6"/>
    <w:rsid w:val="00E111C3"/>
    <w:rsid w:val="00E1249C"/>
    <w:rsid w:val="00E133E5"/>
    <w:rsid w:val="00E14C69"/>
    <w:rsid w:val="00E15CC6"/>
    <w:rsid w:val="00E160DF"/>
    <w:rsid w:val="00E20214"/>
    <w:rsid w:val="00E20DBD"/>
    <w:rsid w:val="00E20EE1"/>
    <w:rsid w:val="00E2108E"/>
    <w:rsid w:val="00E22769"/>
    <w:rsid w:val="00E2320C"/>
    <w:rsid w:val="00E24704"/>
    <w:rsid w:val="00E24ADE"/>
    <w:rsid w:val="00E24DC8"/>
    <w:rsid w:val="00E251AF"/>
    <w:rsid w:val="00E26413"/>
    <w:rsid w:val="00E26D6A"/>
    <w:rsid w:val="00E277BB"/>
    <w:rsid w:val="00E27F74"/>
    <w:rsid w:val="00E322EC"/>
    <w:rsid w:val="00E32678"/>
    <w:rsid w:val="00E327E5"/>
    <w:rsid w:val="00E32A23"/>
    <w:rsid w:val="00E33316"/>
    <w:rsid w:val="00E33B0D"/>
    <w:rsid w:val="00E34052"/>
    <w:rsid w:val="00E34D34"/>
    <w:rsid w:val="00E35634"/>
    <w:rsid w:val="00E36BF2"/>
    <w:rsid w:val="00E372B7"/>
    <w:rsid w:val="00E407A9"/>
    <w:rsid w:val="00E44B69"/>
    <w:rsid w:val="00E44DBC"/>
    <w:rsid w:val="00E4528A"/>
    <w:rsid w:val="00E45D27"/>
    <w:rsid w:val="00E4673F"/>
    <w:rsid w:val="00E5036A"/>
    <w:rsid w:val="00E511BD"/>
    <w:rsid w:val="00E52F1E"/>
    <w:rsid w:val="00E5388B"/>
    <w:rsid w:val="00E542B5"/>
    <w:rsid w:val="00E54BB4"/>
    <w:rsid w:val="00E56CA4"/>
    <w:rsid w:val="00E57EFF"/>
    <w:rsid w:val="00E60BBD"/>
    <w:rsid w:val="00E62230"/>
    <w:rsid w:val="00E62947"/>
    <w:rsid w:val="00E62DB2"/>
    <w:rsid w:val="00E65474"/>
    <w:rsid w:val="00E66A8E"/>
    <w:rsid w:val="00E66DCA"/>
    <w:rsid w:val="00E673AE"/>
    <w:rsid w:val="00E67B7D"/>
    <w:rsid w:val="00E67CCF"/>
    <w:rsid w:val="00E70A56"/>
    <w:rsid w:val="00E71B12"/>
    <w:rsid w:val="00E72A5A"/>
    <w:rsid w:val="00E7353A"/>
    <w:rsid w:val="00E7480E"/>
    <w:rsid w:val="00E76295"/>
    <w:rsid w:val="00E77945"/>
    <w:rsid w:val="00E77BA4"/>
    <w:rsid w:val="00E81080"/>
    <w:rsid w:val="00E813F0"/>
    <w:rsid w:val="00E8189E"/>
    <w:rsid w:val="00E818DE"/>
    <w:rsid w:val="00E831B3"/>
    <w:rsid w:val="00E84484"/>
    <w:rsid w:val="00E86D21"/>
    <w:rsid w:val="00E8798B"/>
    <w:rsid w:val="00E90135"/>
    <w:rsid w:val="00E917E7"/>
    <w:rsid w:val="00E944C5"/>
    <w:rsid w:val="00E94AB3"/>
    <w:rsid w:val="00E95220"/>
    <w:rsid w:val="00E953EA"/>
    <w:rsid w:val="00E960BB"/>
    <w:rsid w:val="00E961D7"/>
    <w:rsid w:val="00E96687"/>
    <w:rsid w:val="00E9720D"/>
    <w:rsid w:val="00E97500"/>
    <w:rsid w:val="00E97E02"/>
    <w:rsid w:val="00EA187D"/>
    <w:rsid w:val="00EA18E8"/>
    <w:rsid w:val="00EA1DAE"/>
    <w:rsid w:val="00EA203A"/>
    <w:rsid w:val="00EA22BA"/>
    <w:rsid w:val="00EA23DB"/>
    <w:rsid w:val="00EA271B"/>
    <w:rsid w:val="00EA4902"/>
    <w:rsid w:val="00EA49B7"/>
    <w:rsid w:val="00EA567F"/>
    <w:rsid w:val="00EA7A5D"/>
    <w:rsid w:val="00EB19E0"/>
    <w:rsid w:val="00EB1FDD"/>
    <w:rsid w:val="00EB346A"/>
    <w:rsid w:val="00EB421D"/>
    <w:rsid w:val="00EB552A"/>
    <w:rsid w:val="00EB59AC"/>
    <w:rsid w:val="00EB7429"/>
    <w:rsid w:val="00EB77D6"/>
    <w:rsid w:val="00EB7F6C"/>
    <w:rsid w:val="00EC1FE6"/>
    <w:rsid w:val="00EC21DD"/>
    <w:rsid w:val="00EC3625"/>
    <w:rsid w:val="00EC3F24"/>
    <w:rsid w:val="00EC5640"/>
    <w:rsid w:val="00ED0896"/>
    <w:rsid w:val="00ED2E1E"/>
    <w:rsid w:val="00ED3305"/>
    <w:rsid w:val="00ED35F5"/>
    <w:rsid w:val="00ED3A03"/>
    <w:rsid w:val="00ED4173"/>
    <w:rsid w:val="00ED418E"/>
    <w:rsid w:val="00ED54CE"/>
    <w:rsid w:val="00ED5A46"/>
    <w:rsid w:val="00ED5E72"/>
    <w:rsid w:val="00ED6058"/>
    <w:rsid w:val="00ED697E"/>
    <w:rsid w:val="00ED6A24"/>
    <w:rsid w:val="00ED76FF"/>
    <w:rsid w:val="00ED7BC3"/>
    <w:rsid w:val="00EE0EC6"/>
    <w:rsid w:val="00EE15CA"/>
    <w:rsid w:val="00EE27EB"/>
    <w:rsid w:val="00EE33D7"/>
    <w:rsid w:val="00EE5195"/>
    <w:rsid w:val="00EE59D9"/>
    <w:rsid w:val="00EE5FF3"/>
    <w:rsid w:val="00EE6CA8"/>
    <w:rsid w:val="00EE7AA6"/>
    <w:rsid w:val="00EF0494"/>
    <w:rsid w:val="00EF059C"/>
    <w:rsid w:val="00EF0A9D"/>
    <w:rsid w:val="00EF1A19"/>
    <w:rsid w:val="00EF1B9E"/>
    <w:rsid w:val="00EF1DFC"/>
    <w:rsid w:val="00EF4802"/>
    <w:rsid w:val="00EF4841"/>
    <w:rsid w:val="00EF53F9"/>
    <w:rsid w:val="00EF7D35"/>
    <w:rsid w:val="00F015C1"/>
    <w:rsid w:val="00F02069"/>
    <w:rsid w:val="00F0212A"/>
    <w:rsid w:val="00F05738"/>
    <w:rsid w:val="00F063A3"/>
    <w:rsid w:val="00F06683"/>
    <w:rsid w:val="00F069D0"/>
    <w:rsid w:val="00F076BD"/>
    <w:rsid w:val="00F07F5A"/>
    <w:rsid w:val="00F105F3"/>
    <w:rsid w:val="00F1061A"/>
    <w:rsid w:val="00F10A5A"/>
    <w:rsid w:val="00F10A64"/>
    <w:rsid w:val="00F10DE7"/>
    <w:rsid w:val="00F10E92"/>
    <w:rsid w:val="00F111DE"/>
    <w:rsid w:val="00F114D9"/>
    <w:rsid w:val="00F11EC1"/>
    <w:rsid w:val="00F11F04"/>
    <w:rsid w:val="00F1380D"/>
    <w:rsid w:val="00F146DF"/>
    <w:rsid w:val="00F1531D"/>
    <w:rsid w:val="00F16689"/>
    <w:rsid w:val="00F16E52"/>
    <w:rsid w:val="00F177EE"/>
    <w:rsid w:val="00F17E42"/>
    <w:rsid w:val="00F20672"/>
    <w:rsid w:val="00F2075C"/>
    <w:rsid w:val="00F21C22"/>
    <w:rsid w:val="00F22620"/>
    <w:rsid w:val="00F2329D"/>
    <w:rsid w:val="00F233B3"/>
    <w:rsid w:val="00F238BA"/>
    <w:rsid w:val="00F251D7"/>
    <w:rsid w:val="00F26037"/>
    <w:rsid w:val="00F2636C"/>
    <w:rsid w:val="00F263AA"/>
    <w:rsid w:val="00F26F16"/>
    <w:rsid w:val="00F276EE"/>
    <w:rsid w:val="00F304C9"/>
    <w:rsid w:val="00F31231"/>
    <w:rsid w:val="00F332C3"/>
    <w:rsid w:val="00F33E31"/>
    <w:rsid w:val="00F347A9"/>
    <w:rsid w:val="00F34D94"/>
    <w:rsid w:val="00F360B3"/>
    <w:rsid w:val="00F37945"/>
    <w:rsid w:val="00F41EB0"/>
    <w:rsid w:val="00F41FB3"/>
    <w:rsid w:val="00F43E63"/>
    <w:rsid w:val="00F4437F"/>
    <w:rsid w:val="00F4575C"/>
    <w:rsid w:val="00F45BF9"/>
    <w:rsid w:val="00F46376"/>
    <w:rsid w:val="00F464E9"/>
    <w:rsid w:val="00F46A43"/>
    <w:rsid w:val="00F46CF2"/>
    <w:rsid w:val="00F47111"/>
    <w:rsid w:val="00F4716D"/>
    <w:rsid w:val="00F4741F"/>
    <w:rsid w:val="00F47469"/>
    <w:rsid w:val="00F47802"/>
    <w:rsid w:val="00F47BA0"/>
    <w:rsid w:val="00F5008C"/>
    <w:rsid w:val="00F51497"/>
    <w:rsid w:val="00F5165B"/>
    <w:rsid w:val="00F523DD"/>
    <w:rsid w:val="00F54A55"/>
    <w:rsid w:val="00F54BDB"/>
    <w:rsid w:val="00F556D1"/>
    <w:rsid w:val="00F55747"/>
    <w:rsid w:val="00F56E2A"/>
    <w:rsid w:val="00F57061"/>
    <w:rsid w:val="00F577D2"/>
    <w:rsid w:val="00F57FE8"/>
    <w:rsid w:val="00F6056E"/>
    <w:rsid w:val="00F62DC8"/>
    <w:rsid w:val="00F62F1A"/>
    <w:rsid w:val="00F64D86"/>
    <w:rsid w:val="00F65387"/>
    <w:rsid w:val="00F658A0"/>
    <w:rsid w:val="00F6673D"/>
    <w:rsid w:val="00F67194"/>
    <w:rsid w:val="00F67929"/>
    <w:rsid w:val="00F67EEC"/>
    <w:rsid w:val="00F71713"/>
    <w:rsid w:val="00F72AEE"/>
    <w:rsid w:val="00F73A48"/>
    <w:rsid w:val="00F75337"/>
    <w:rsid w:val="00F77A83"/>
    <w:rsid w:val="00F801CD"/>
    <w:rsid w:val="00F80CF5"/>
    <w:rsid w:val="00F82666"/>
    <w:rsid w:val="00F826ED"/>
    <w:rsid w:val="00F8327B"/>
    <w:rsid w:val="00F84AC6"/>
    <w:rsid w:val="00F84BD0"/>
    <w:rsid w:val="00F84CC7"/>
    <w:rsid w:val="00F85112"/>
    <w:rsid w:val="00F85CBE"/>
    <w:rsid w:val="00F86B19"/>
    <w:rsid w:val="00F87691"/>
    <w:rsid w:val="00F87A78"/>
    <w:rsid w:val="00F91D85"/>
    <w:rsid w:val="00F95239"/>
    <w:rsid w:val="00F955CD"/>
    <w:rsid w:val="00F9606E"/>
    <w:rsid w:val="00F96C43"/>
    <w:rsid w:val="00FA1C7F"/>
    <w:rsid w:val="00FA234E"/>
    <w:rsid w:val="00FA289C"/>
    <w:rsid w:val="00FA2E49"/>
    <w:rsid w:val="00FA39A0"/>
    <w:rsid w:val="00FA3D8F"/>
    <w:rsid w:val="00FA3F63"/>
    <w:rsid w:val="00FA4393"/>
    <w:rsid w:val="00FA4550"/>
    <w:rsid w:val="00FA4BF4"/>
    <w:rsid w:val="00FA4C56"/>
    <w:rsid w:val="00FA5779"/>
    <w:rsid w:val="00FA5EF0"/>
    <w:rsid w:val="00FA6745"/>
    <w:rsid w:val="00FA702E"/>
    <w:rsid w:val="00FB0285"/>
    <w:rsid w:val="00FB19E4"/>
    <w:rsid w:val="00FB3351"/>
    <w:rsid w:val="00FB424F"/>
    <w:rsid w:val="00FB4489"/>
    <w:rsid w:val="00FB4855"/>
    <w:rsid w:val="00FB4EE4"/>
    <w:rsid w:val="00FB7924"/>
    <w:rsid w:val="00FB7963"/>
    <w:rsid w:val="00FC1803"/>
    <w:rsid w:val="00FC1DA1"/>
    <w:rsid w:val="00FC220E"/>
    <w:rsid w:val="00FC2D82"/>
    <w:rsid w:val="00FC2DD4"/>
    <w:rsid w:val="00FC3099"/>
    <w:rsid w:val="00FC4B23"/>
    <w:rsid w:val="00FC4F9D"/>
    <w:rsid w:val="00FC5B9E"/>
    <w:rsid w:val="00FC5BDF"/>
    <w:rsid w:val="00FD191B"/>
    <w:rsid w:val="00FD1A88"/>
    <w:rsid w:val="00FD2155"/>
    <w:rsid w:val="00FD2421"/>
    <w:rsid w:val="00FD2565"/>
    <w:rsid w:val="00FD430B"/>
    <w:rsid w:val="00FD4393"/>
    <w:rsid w:val="00FD6756"/>
    <w:rsid w:val="00FD72B2"/>
    <w:rsid w:val="00FD795A"/>
    <w:rsid w:val="00FE0296"/>
    <w:rsid w:val="00FE06D8"/>
    <w:rsid w:val="00FE1443"/>
    <w:rsid w:val="00FE2C4E"/>
    <w:rsid w:val="00FE2CEA"/>
    <w:rsid w:val="00FE2E66"/>
    <w:rsid w:val="00FE3718"/>
    <w:rsid w:val="00FE39ED"/>
    <w:rsid w:val="00FE47F6"/>
    <w:rsid w:val="00FE4A98"/>
    <w:rsid w:val="00FE5BE7"/>
    <w:rsid w:val="00FE5E72"/>
    <w:rsid w:val="00FE6838"/>
    <w:rsid w:val="00FF0A87"/>
    <w:rsid w:val="00FF3BFD"/>
    <w:rsid w:val="00FF59F3"/>
    <w:rsid w:val="00FF6B07"/>
    <w:rsid w:val="00FF6FBB"/>
    <w:rsid w:val="00FF752F"/>
    <w:rsid w:val="00FF7538"/>
    <w:rsid w:val="00FF75C3"/>
    <w:rsid w:val="00FF7CA6"/>
    <w:rsid w:val="00FF7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FE0E"/>
  <w15:chartTrackingRefBased/>
  <w15:docId w15:val="{DEDFA319-60B9-4097-9294-D58F20582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A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6A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6A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A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A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A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6A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6A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6A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6A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6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ACA"/>
    <w:rPr>
      <w:rFonts w:eastAsiaTheme="majorEastAsia" w:cstheme="majorBidi"/>
      <w:color w:val="272727" w:themeColor="text1" w:themeTint="D8"/>
    </w:rPr>
  </w:style>
  <w:style w:type="paragraph" w:styleId="Title">
    <w:name w:val="Title"/>
    <w:basedOn w:val="Normal"/>
    <w:next w:val="Normal"/>
    <w:link w:val="TitleChar"/>
    <w:uiPriority w:val="10"/>
    <w:qFormat/>
    <w:rsid w:val="00A66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ACA"/>
    <w:pPr>
      <w:spacing w:before="160"/>
      <w:jc w:val="center"/>
    </w:pPr>
    <w:rPr>
      <w:i/>
      <w:iCs/>
      <w:color w:val="404040" w:themeColor="text1" w:themeTint="BF"/>
    </w:rPr>
  </w:style>
  <w:style w:type="character" w:customStyle="1" w:styleId="QuoteChar">
    <w:name w:val="Quote Char"/>
    <w:basedOn w:val="DefaultParagraphFont"/>
    <w:link w:val="Quote"/>
    <w:uiPriority w:val="29"/>
    <w:rsid w:val="00A66ACA"/>
    <w:rPr>
      <w:i/>
      <w:iCs/>
      <w:color w:val="404040" w:themeColor="text1" w:themeTint="BF"/>
    </w:rPr>
  </w:style>
  <w:style w:type="paragraph" w:styleId="ListParagraph">
    <w:name w:val="List Paragraph"/>
    <w:basedOn w:val="Normal"/>
    <w:uiPriority w:val="34"/>
    <w:qFormat/>
    <w:rsid w:val="00A66ACA"/>
    <w:pPr>
      <w:ind w:left="720"/>
      <w:contextualSpacing/>
    </w:pPr>
  </w:style>
  <w:style w:type="character" w:styleId="IntenseEmphasis">
    <w:name w:val="Intense Emphasis"/>
    <w:basedOn w:val="DefaultParagraphFont"/>
    <w:uiPriority w:val="21"/>
    <w:qFormat/>
    <w:rsid w:val="00A66ACA"/>
    <w:rPr>
      <w:i/>
      <w:iCs/>
      <w:color w:val="0F4761" w:themeColor="accent1" w:themeShade="BF"/>
    </w:rPr>
  </w:style>
  <w:style w:type="paragraph" w:styleId="IntenseQuote">
    <w:name w:val="Intense Quote"/>
    <w:basedOn w:val="Normal"/>
    <w:next w:val="Normal"/>
    <w:link w:val="IntenseQuoteChar"/>
    <w:uiPriority w:val="30"/>
    <w:qFormat/>
    <w:rsid w:val="00A66A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ACA"/>
    <w:rPr>
      <w:i/>
      <w:iCs/>
      <w:color w:val="0F4761" w:themeColor="accent1" w:themeShade="BF"/>
    </w:rPr>
  </w:style>
  <w:style w:type="character" w:styleId="IntenseReference">
    <w:name w:val="Intense Reference"/>
    <w:basedOn w:val="DefaultParagraphFont"/>
    <w:uiPriority w:val="32"/>
    <w:qFormat/>
    <w:rsid w:val="00A66ACA"/>
    <w:rPr>
      <w:b/>
      <w:bCs/>
      <w:smallCaps/>
      <w:color w:val="0F4761" w:themeColor="accent1" w:themeShade="BF"/>
      <w:spacing w:val="5"/>
    </w:rPr>
  </w:style>
  <w:style w:type="character" w:styleId="Hyperlink">
    <w:name w:val="Hyperlink"/>
    <w:basedOn w:val="DefaultParagraphFont"/>
    <w:uiPriority w:val="99"/>
    <w:unhideWhenUsed/>
    <w:rsid w:val="0062270E"/>
    <w:rPr>
      <w:color w:val="467886" w:themeColor="hyperlink"/>
      <w:u w:val="single"/>
    </w:rPr>
  </w:style>
  <w:style w:type="paragraph" w:styleId="Header">
    <w:name w:val="header"/>
    <w:basedOn w:val="Normal"/>
    <w:link w:val="HeaderChar"/>
    <w:uiPriority w:val="99"/>
    <w:unhideWhenUsed/>
    <w:rsid w:val="003C0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29E"/>
  </w:style>
  <w:style w:type="paragraph" w:styleId="Footer">
    <w:name w:val="footer"/>
    <w:basedOn w:val="Normal"/>
    <w:link w:val="FooterChar"/>
    <w:uiPriority w:val="99"/>
    <w:unhideWhenUsed/>
    <w:rsid w:val="003C0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29E"/>
  </w:style>
  <w:style w:type="character" w:styleId="HTMLCite">
    <w:name w:val="HTML Cite"/>
    <w:basedOn w:val="DefaultParagraphFont"/>
    <w:uiPriority w:val="99"/>
    <w:semiHidden/>
    <w:unhideWhenUsed/>
    <w:rsid w:val="00D90A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1276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496969.%20Accessed%202%20Mar.%202025" TargetMode="External"/><Relationship Id="rId3" Type="http://schemas.openxmlformats.org/officeDocument/2006/relationships/settings" Target="settings.xml"/><Relationship Id="rId7" Type="http://schemas.openxmlformats.org/officeDocument/2006/relationships/hyperlink" Target="https://doi.org/10.2307/284292.%20Accessed%2022%20Feb.%20202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jstor.org/stable/24699931.%20Accessed%202%20Mar.%20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2208</TotalTime>
  <Pages>9</Pages>
  <Words>2742</Words>
  <Characters>15630</Characters>
  <Application>Microsoft Office Word</Application>
  <DocSecurity>0</DocSecurity>
  <Lines>130</Lines>
  <Paragraphs>36</Paragraphs>
  <ScaleCrop>false</ScaleCrop>
  <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Marsh</dc:creator>
  <cp:keywords/>
  <dc:description/>
  <cp:lastModifiedBy>Andrew Marsh</cp:lastModifiedBy>
  <cp:revision>170</cp:revision>
  <cp:lastPrinted>2025-03-26T15:17:00Z</cp:lastPrinted>
  <dcterms:created xsi:type="dcterms:W3CDTF">2025-03-26T19:14:00Z</dcterms:created>
  <dcterms:modified xsi:type="dcterms:W3CDTF">2025-03-28T08:13:00Z</dcterms:modified>
</cp:coreProperties>
</file>