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AF9624" w14:textId="77777777" w:rsidR="00CA7E8C" w:rsidRPr="0073686A" w:rsidRDefault="00CA7E8C" w:rsidP="0073686A">
      <w:pPr>
        <w:spacing w:line="360" w:lineRule="auto"/>
        <w:rPr>
          <w:rFonts w:ascii="Arial" w:eastAsia="Times New Roman" w:hAnsi="Arial" w:cs="Arial"/>
          <w:sz w:val="24"/>
          <w:szCs w:val="24"/>
          <w:u w:val="single"/>
          <w:lang w:eastAsia="en-US"/>
        </w:rPr>
      </w:pPr>
      <w:r w:rsidRPr="0073686A">
        <w:rPr>
          <w:rFonts w:ascii="Arial" w:eastAsia="Times New Roman" w:hAnsi="Arial" w:cs="Arial"/>
          <w:sz w:val="24"/>
          <w:szCs w:val="24"/>
          <w:u w:val="single"/>
          <w:lang w:eastAsia="en-US"/>
        </w:rPr>
        <w:t xml:space="preserve">Introduction </w:t>
      </w:r>
    </w:p>
    <w:p w14:paraId="2DBF1F22" w14:textId="77777777"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t xml:space="preserve">Storytelling to young children is extremely beneficial to all areas of their development and learning and Raising Children (2020) gives examples of these. They believe that storytelling aids children with their literacy skills as they are learning new sounds, words and language </w:t>
      </w:r>
      <w:proofErr w:type="gramStart"/>
      <w:r w:rsidRPr="0073686A">
        <w:rPr>
          <w:rFonts w:ascii="Arial" w:eastAsia="Times New Roman" w:hAnsi="Arial" w:cs="Arial"/>
          <w:sz w:val="24"/>
          <w:szCs w:val="24"/>
          <w:lang w:eastAsia="en-US"/>
        </w:rPr>
        <w:t>which</w:t>
      </w:r>
      <w:proofErr w:type="gramEnd"/>
      <w:r w:rsidRPr="0073686A">
        <w:rPr>
          <w:rFonts w:ascii="Arial" w:eastAsia="Times New Roman" w:hAnsi="Arial" w:cs="Arial"/>
          <w:sz w:val="24"/>
          <w:szCs w:val="24"/>
          <w:lang w:eastAsia="en-US"/>
        </w:rPr>
        <w:t xml:space="preserve"> will encourage early development of their language. It will allow children to explore their imagination and curiosity, allowing them to understand the difference of real life and make believe. Children’s emotional development will be enhanced as having a story read to them allows them to feel different emotions during the different events of the story. It also has a huge impact on the child’s brain development as it encourages their concentration, ability to focus and communication and social skills. As technology has largely enhanced in recent years, meaning reading stories the traditional way, with a book, is not always the most popular choice when it comes to story telling, as digital storytelling has become a common way for practitioners to read stories to the children. </w:t>
      </w:r>
    </w:p>
    <w:p w14:paraId="3CD41460" w14:textId="77777777" w:rsidR="00CA7E8C" w:rsidRPr="0073686A" w:rsidRDefault="00CA7E8C" w:rsidP="0073686A">
      <w:pPr>
        <w:spacing w:line="360" w:lineRule="auto"/>
        <w:rPr>
          <w:rFonts w:ascii="Arial" w:eastAsia="Times New Roman" w:hAnsi="Arial" w:cs="Arial"/>
          <w:sz w:val="24"/>
          <w:szCs w:val="24"/>
          <w:lang w:eastAsia="en-US"/>
        </w:rPr>
      </w:pPr>
    </w:p>
    <w:p w14:paraId="2F1E78C6" w14:textId="77777777"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u w:val="single"/>
          <w:lang w:eastAsia="en-US"/>
        </w:rPr>
        <w:t>Main Body</w:t>
      </w:r>
      <w:r w:rsidRPr="0073686A">
        <w:rPr>
          <w:rFonts w:ascii="Arial" w:eastAsia="Times New Roman" w:hAnsi="Arial" w:cs="Arial"/>
          <w:sz w:val="24"/>
          <w:szCs w:val="24"/>
          <w:lang w:eastAsia="en-US"/>
        </w:rPr>
        <w:t xml:space="preserve"> </w:t>
      </w:r>
    </w:p>
    <w:p w14:paraId="4C2FDF26" w14:textId="77777777"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t xml:space="preserve">As David (2020) states, reading to children allows them to feel powerful emotions such as security, confidence, relaxation and happiness. Children’s self-esteem, vocabulary, imagination and sleeping patterns are all improved by adults reading to them as they are given the time and full attention of some who they are have a close bond with. It also helps the attachments with the care giver/practitioner to grow fonder as storytelling is a way to build and strengthen relationships. </w:t>
      </w:r>
      <w:proofErr w:type="spellStart"/>
      <w:r w:rsidRPr="0073686A">
        <w:rPr>
          <w:rFonts w:ascii="Arial" w:eastAsia="Times New Roman" w:hAnsi="Arial" w:cs="Arial"/>
          <w:sz w:val="24"/>
          <w:szCs w:val="24"/>
          <w:lang w:eastAsia="en-US"/>
        </w:rPr>
        <w:t>Bowlby</w:t>
      </w:r>
      <w:proofErr w:type="spellEnd"/>
      <w:r w:rsidRPr="0073686A">
        <w:rPr>
          <w:rFonts w:ascii="Arial" w:eastAsia="Times New Roman" w:hAnsi="Arial" w:cs="Arial"/>
          <w:sz w:val="24"/>
          <w:szCs w:val="24"/>
          <w:lang w:eastAsia="en-US"/>
        </w:rPr>
        <w:t xml:space="preserve"> believed that a child's secure and productive relationship with a parent or caregiver was essential for their psychological development. According to </w:t>
      </w:r>
      <w:proofErr w:type="spellStart"/>
      <w:r w:rsidRPr="0073686A">
        <w:rPr>
          <w:rFonts w:ascii="Arial" w:eastAsia="Times New Roman" w:hAnsi="Arial" w:cs="Arial"/>
          <w:sz w:val="24"/>
          <w:szCs w:val="24"/>
          <w:lang w:eastAsia="en-US"/>
        </w:rPr>
        <w:t>Bowlby's</w:t>
      </w:r>
      <w:proofErr w:type="spellEnd"/>
      <w:r w:rsidRPr="0073686A">
        <w:rPr>
          <w:rFonts w:ascii="Arial" w:eastAsia="Times New Roman" w:hAnsi="Arial" w:cs="Arial"/>
          <w:sz w:val="24"/>
          <w:szCs w:val="24"/>
          <w:lang w:eastAsia="en-US"/>
        </w:rPr>
        <w:t xml:space="preserve"> theory, a relationship between a baby and the caregiver who is most present and attentive causes attachment </w:t>
      </w:r>
      <w:proofErr w:type="gramStart"/>
      <w:r w:rsidRPr="0073686A">
        <w:rPr>
          <w:rFonts w:ascii="Arial" w:eastAsia="Times New Roman" w:hAnsi="Arial" w:cs="Arial"/>
          <w:sz w:val="24"/>
          <w:szCs w:val="24"/>
          <w:lang w:eastAsia="en-US"/>
        </w:rPr>
        <w:t>that beings</w:t>
      </w:r>
      <w:proofErr w:type="gramEnd"/>
      <w:r w:rsidRPr="0073686A">
        <w:rPr>
          <w:rFonts w:ascii="Arial" w:eastAsia="Times New Roman" w:hAnsi="Arial" w:cs="Arial"/>
          <w:sz w:val="24"/>
          <w:szCs w:val="24"/>
          <w:lang w:eastAsia="en-US"/>
        </w:rPr>
        <w:t xml:space="preserve"> in their early years. (Good Therapy 2015). When a child is read to daily, it is believed to aid in their language acquisition, communication, literacy and social skills. It is proven that when children are read to, it helps develop their cognitive development as it is emerging their ability to think and understand what is happening. It also allows growth in their </w:t>
      </w:r>
      <w:proofErr w:type="gramStart"/>
      <w:r w:rsidRPr="0073686A">
        <w:rPr>
          <w:rFonts w:ascii="Arial" w:eastAsia="Times New Roman" w:hAnsi="Arial" w:cs="Arial"/>
          <w:sz w:val="24"/>
          <w:szCs w:val="24"/>
          <w:lang w:eastAsia="en-US"/>
        </w:rPr>
        <w:t>vocabulary which</w:t>
      </w:r>
      <w:proofErr w:type="gramEnd"/>
      <w:r w:rsidRPr="0073686A">
        <w:rPr>
          <w:rFonts w:ascii="Arial" w:eastAsia="Times New Roman" w:hAnsi="Arial" w:cs="Arial"/>
          <w:sz w:val="24"/>
          <w:szCs w:val="24"/>
          <w:lang w:eastAsia="en-US"/>
        </w:rPr>
        <w:t xml:space="preserve"> allows them to understand the world better, encouraging their cognitive development. (</w:t>
      </w:r>
      <w:proofErr w:type="spellStart"/>
      <w:r w:rsidRPr="0073686A">
        <w:rPr>
          <w:rFonts w:ascii="Arial" w:eastAsia="Times New Roman" w:hAnsi="Arial" w:cs="Arial"/>
          <w:sz w:val="24"/>
          <w:szCs w:val="24"/>
          <w:lang w:eastAsia="en-US"/>
        </w:rPr>
        <w:t>Childrens</w:t>
      </w:r>
      <w:proofErr w:type="spellEnd"/>
      <w:r w:rsidRPr="0073686A">
        <w:rPr>
          <w:rFonts w:ascii="Arial" w:eastAsia="Times New Roman" w:hAnsi="Arial" w:cs="Arial"/>
          <w:sz w:val="24"/>
          <w:szCs w:val="24"/>
          <w:lang w:eastAsia="en-US"/>
        </w:rPr>
        <w:t xml:space="preserve"> Bureau 2017). </w:t>
      </w:r>
    </w:p>
    <w:p w14:paraId="39CBD7FD" w14:textId="77777777" w:rsidR="00CA7E8C" w:rsidRPr="0073686A" w:rsidRDefault="00CA7E8C" w:rsidP="0073686A">
      <w:pPr>
        <w:spacing w:line="360" w:lineRule="auto"/>
        <w:rPr>
          <w:rFonts w:ascii="Arial" w:eastAsia="Times New Roman" w:hAnsi="Arial" w:cs="Arial"/>
          <w:sz w:val="24"/>
          <w:szCs w:val="24"/>
          <w:lang w:eastAsia="en-US"/>
        </w:rPr>
      </w:pPr>
    </w:p>
    <w:p w14:paraId="3EB3C4FF" w14:textId="77777777"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lastRenderedPageBreak/>
        <w:t xml:space="preserve">Reading to children of all ages, starting from pre-birth is extremely important and has many benefits. </w:t>
      </w:r>
      <w:proofErr w:type="spellStart"/>
      <w:r w:rsidRPr="0073686A">
        <w:rPr>
          <w:rFonts w:ascii="Arial" w:eastAsia="Times New Roman" w:hAnsi="Arial" w:cs="Arial"/>
          <w:sz w:val="24"/>
          <w:szCs w:val="24"/>
          <w:lang w:eastAsia="en-US"/>
        </w:rPr>
        <w:t>Anjum</w:t>
      </w:r>
      <w:proofErr w:type="spellEnd"/>
      <w:r w:rsidRPr="0073686A">
        <w:rPr>
          <w:rFonts w:ascii="Arial" w:eastAsia="Times New Roman" w:hAnsi="Arial" w:cs="Arial"/>
          <w:sz w:val="24"/>
          <w:szCs w:val="24"/>
          <w:lang w:eastAsia="en-US"/>
        </w:rPr>
        <w:t xml:space="preserve"> (2022) states how reading stories to a baby before they are born is important as the baby's brain is still developing while it is growing inside the mother, and neuronal connections are forming quickly. It helps to build such relationships to hear the mother's voice and stories. Additionally, when the </w:t>
      </w:r>
      <w:proofErr w:type="spellStart"/>
      <w:r w:rsidRPr="0073686A">
        <w:rPr>
          <w:rFonts w:ascii="Arial" w:eastAsia="Times New Roman" w:hAnsi="Arial" w:cs="Arial"/>
          <w:sz w:val="24"/>
          <w:szCs w:val="24"/>
          <w:lang w:eastAsia="en-US"/>
        </w:rPr>
        <w:t>newborn</w:t>
      </w:r>
      <w:proofErr w:type="spellEnd"/>
      <w:r w:rsidRPr="0073686A">
        <w:rPr>
          <w:rFonts w:ascii="Arial" w:eastAsia="Times New Roman" w:hAnsi="Arial" w:cs="Arial"/>
          <w:sz w:val="24"/>
          <w:szCs w:val="24"/>
          <w:lang w:eastAsia="en-US"/>
        </w:rPr>
        <w:t xml:space="preserve"> hears after birth, they can aid in memory development. Repetition is a tried-and-true method of memorising, and when the seeds are sowed early in life, straight from the womb, it increases concentration and ECEY5004 2112933 Word Count 1917 2 memory in infants. Reading to a young baby, under the age of six months benefit from books with a lot of contrast with bold and bright pictures. Xavier (2020) states how this is where the first stage of language acquisition starts, the babbling stage. He explains how this is the stage were the baby will start to recognise their mothers voice. Once the baby reaches the ages of around 5 months, they start to use their own voices by babbling before they enter the sub stage at around 18 months. This stage is where the baby will start to relate their sounds to objects and this is why reading to a child from a young age is important. The child will then enter the holophrastic stage and this is where the child will start saying one single word. Picture books with one word are best used in this stage as the child will not become overwhelmed with too many words being read to them and will be able to just focus on the one word and picture at a time. The children will then go through the </w:t>
      </w:r>
      <w:proofErr w:type="gramStart"/>
      <w:r w:rsidRPr="0073686A">
        <w:rPr>
          <w:rFonts w:ascii="Arial" w:eastAsia="Times New Roman" w:hAnsi="Arial" w:cs="Arial"/>
          <w:sz w:val="24"/>
          <w:szCs w:val="24"/>
          <w:lang w:eastAsia="en-US"/>
        </w:rPr>
        <w:t>two word</w:t>
      </w:r>
      <w:proofErr w:type="gramEnd"/>
      <w:r w:rsidRPr="0073686A">
        <w:rPr>
          <w:rFonts w:ascii="Arial" w:eastAsia="Times New Roman" w:hAnsi="Arial" w:cs="Arial"/>
          <w:sz w:val="24"/>
          <w:szCs w:val="24"/>
          <w:lang w:eastAsia="en-US"/>
        </w:rPr>
        <w:t xml:space="preserve"> stage where they use two primary words to form a sentence such as ‘milk bottle’ for ‘I want a bottle of milk’. They will then transition in to the final stage of language acquisition, the telegraphic stage. Overgeneralisation enters at specific points throughout this stage when the child starts to make connections between the words and objects. </w:t>
      </w:r>
    </w:p>
    <w:p w14:paraId="400A2C50" w14:textId="77777777" w:rsidR="00CA7E8C" w:rsidRPr="0073686A" w:rsidRDefault="00CA7E8C" w:rsidP="0073686A">
      <w:pPr>
        <w:spacing w:line="360" w:lineRule="auto"/>
        <w:rPr>
          <w:rFonts w:ascii="Arial" w:eastAsia="Times New Roman" w:hAnsi="Arial" w:cs="Arial"/>
          <w:sz w:val="24"/>
          <w:szCs w:val="24"/>
          <w:lang w:eastAsia="en-US"/>
        </w:rPr>
      </w:pPr>
    </w:p>
    <w:p w14:paraId="3F18F49F" w14:textId="3EEE3F89"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t>The language acquisition theory was created by Noam Chomsky to explai</w:t>
      </w:r>
      <w:r w:rsidR="0073686A">
        <w:rPr>
          <w:rFonts w:ascii="Arial" w:eastAsia="Times New Roman" w:hAnsi="Arial" w:cs="Arial"/>
          <w:sz w:val="24"/>
          <w:szCs w:val="24"/>
          <w:lang w:eastAsia="en-US"/>
        </w:rPr>
        <w:t xml:space="preserve">n this behaviour. Chomsky </w:t>
      </w:r>
      <w:proofErr w:type="spellStart"/>
      <w:proofErr w:type="gramStart"/>
      <w:r w:rsidR="0073686A">
        <w:rPr>
          <w:rFonts w:ascii="Arial" w:eastAsia="Times New Roman" w:hAnsi="Arial" w:cs="Arial"/>
          <w:sz w:val="24"/>
          <w:szCs w:val="24"/>
          <w:lang w:eastAsia="en-US"/>
        </w:rPr>
        <w:t>asser</w:t>
      </w:r>
      <w:r w:rsidRPr="0073686A">
        <w:rPr>
          <w:rFonts w:ascii="Arial" w:eastAsia="Times New Roman" w:hAnsi="Arial" w:cs="Arial"/>
          <w:sz w:val="24"/>
          <w:szCs w:val="24"/>
          <w:lang w:eastAsia="en-US"/>
        </w:rPr>
        <w:t>s</w:t>
      </w:r>
      <w:proofErr w:type="spellEnd"/>
      <w:proofErr w:type="gramEnd"/>
      <w:r w:rsidRPr="0073686A">
        <w:rPr>
          <w:rFonts w:ascii="Arial" w:eastAsia="Times New Roman" w:hAnsi="Arial" w:cs="Arial"/>
          <w:sz w:val="24"/>
          <w:szCs w:val="24"/>
          <w:lang w:eastAsia="en-US"/>
        </w:rPr>
        <w:t xml:space="preserve"> that language acquisition is an</w:t>
      </w:r>
      <w:r w:rsidR="0073686A">
        <w:rPr>
          <w:rFonts w:ascii="Arial" w:eastAsia="Times New Roman" w:hAnsi="Arial" w:cs="Arial"/>
          <w:sz w:val="24"/>
          <w:szCs w:val="24"/>
          <w:lang w:eastAsia="en-US"/>
        </w:rPr>
        <w:t xml:space="preserve"> innate ability. He named it a Language Acquisition D</w:t>
      </w:r>
      <w:r w:rsidRPr="0073686A">
        <w:rPr>
          <w:rFonts w:ascii="Arial" w:eastAsia="Times New Roman" w:hAnsi="Arial" w:cs="Arial"/>
          <w:sz w:val="24"/>
          <w:szCs w:val="24"/>
          <w:lang w:eastAsia="en-US"/>
        </w:rPr>
        <w:t>evice</w:t>
      </w:r>
      <w:r w:rsidR="0073686A">
        <w:rPr>
          <w:rFonts w:ascii="Arial" w:eastAsia="Times New Roman" w:hAnsi="Arial" w:cs="Arial"/>
          <w:sz w:val="24"/>
          <w:szCs w:val="24"/>
          <w:lang w:eastAsia="en-US"/>
        </w:rPr>
        <w:t xml:space="preserve"> </w:t>
      </w:r>
      <w:r w:rsidRPr="0073686A">
        <w:rPr>
          <w:rFonts w:ascii="Arial" w:eastAsia="Times New Roman" w:hAnsi="Arial" w:cs="Arial"/>
          <w:sz w:val="24"/>
          <w:szCs w:val="24"/>
          <w:lang w:eastAsia="en-US"/>
        </w:rPr>
        <w:t xml:space="preserve">(LAD), and it is present in all newborns. Theoretically speaking, a language acquisition device is a tool. It is used as evidence for how quickly children pick up language and comprehend it. This area of the brain is not physically present like the hypothalamus or the medulla oblongata. </w:t>
      </w:r>
    </w:p>
    <w:p w14:paraId="68A757BB" w14:textId="77777777" w:rsidR="00CA7E8C" w:rsidRPr="0073686A" w:rsidRDefault="00CA7E8C" w:rsidP="0073686A">
      <w:pPr>
        <w:spacing w:line="360" w:lineRule="auto"/>
        <w:rPr>
          <w:rFonts w:ascii="Arial" w:eastAsia="Times New Roman" w:hAnsi="Arial" w:cs="Arial"/>
          <w:sz w:val="24"/>
          <w:szCs w:val="24"/>
          <w:lang w:eastAsia="en-US"/>
        </w:rPr>
      </w:pPr>
    </w:p>
    <w:p w14:paraId="76DD9A2A" w14:textId="77777777"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lastRenderedPageBreak/>
        <w:t xml:space="preserve">On the other hand, according to Skinner, the purpose of communication, or the reason why vocal behaviour was being emitted, played a significant role in language development. He believed, just like any other learned behaviour, language is maintained by environmental factors. Skinner states, an infant imitates the language of its parents or other caregivers. Successful attempts are rewarded because when an adult hears a child say anything, they will congratulate them and give them what they are asking for. Therefore, successful statements are remembered while bad ones are not. </w:t>
      </w:r>
    </w:p>
    <w:p w14:paraId="2257709A" w14:textId="77777777" w:rsidR="00CA7E8C" w:rsidRPr="0073686A" w:rsidRDefault="00CA7E8C" w:rsidP="0073686A">
      <w:pPr>
        <w:spacing w:line="360" w:lineRule="auto"/>
        <w:rPr>
          <w:rFonts w:ascii="Arial" w:eastAsia="Times New Roman" w:hAnsi="Arial" w:cs="Arial"/>
          <w:sz w:val="24"/>
          <w:szCs w:val="24"/>
          <w:lang w:eastAsia="en-US"/>
        </w:rPr>
      </w:pPr>
    </w:p>
    <w:p w14:paraId="0F87764D" w14:textId="56CA36C7"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t xml:space="preserve">Traditional storytelling involves the reader reading a story from a physical book. There are many benefits to reading from a printed book to children, such </w:t>
      </w:r>
      <w:proofErr w:type="gramStart"/>
      <w:r w:rsidRPr="0073686A">
        <w:rPr>
          <w:rFonts w:ascii="Arial" w:eastAsia="Times New Roman" w:hAnsi="Arial" w:cs="Arial"/>
          <w:sz w:val="24"/>
          <w:szCs w:val="24"/>
          <w:lang w:eastAsia="en-US"/>
        </w:rPr>
        <w:t>as,</w:t>
      </w:r>
      <w:proofErr w:type="gramEnd"/>
      <w:r w:rsidRPr="0073686A">
        <w:rPr>
          <w:rFonts w:ascii="Arial" w:eastAsia="Times New Roman" w:hAnsi="Arial" w:cs="Arial"/>
          <w:sz w:val="24"/>
          <w:szCs w:val="24"/>
          <w:lang w:eastAsia="en-US"/>
        </w:rPr>
        <w:t xml:space="preserve"> they are able to absorb more information about the story. A study was carried out in Italy in 2014 that showed results that children remembered the plot of a story more from being read to from a physical book compared to an e-book. This impact, according to scientists, is a result of the physical experience of holding a book in your hands. </w:t>
      </w:r>
      <w:proofErr w:type="gramStart"/>
      <w:r w:rsidRPr="0073686A">
        <w:rPr>
          <w:rFonts w:ascii="Arial" w:eastAsia="Times New Roman" w:hAnsi="Arial" w:cs="Arial"/>
          <w:sz w:val="24"/>
          <w:szCs w:val="24"/>
          <w:lang w:eastAsia="en-US"/>
        </w:rPr>
        <w:t>(Paper and Packaging 2022).</w:t>
      </w:r>
      <w:proofErr w:type="gramEnd"/>
      <w:r w:rsidRPr="0073686A">
        <w:rPr>
          <w:rFonts w:ascii="Arial" w:eastAsia="Times New Roman" w:hAnsi="Arial" w:cs="Arial"/>
          <w:sz w:val="24"/>
          <w:szCs w:val="24"/>
          <w:lang w:eastAsia="en-US"/>
        </w:rPr>
        <w:t xml:space="preserve"> By children ECEY5004 2112933 Word Count 1917 3 turning the pages, they get to experience a feeling of accomplishment when nearing to the end of the book, this is unachievable with a digital story as you cannot always see or feel how many pages are left. There are many books created which are touch and feel books, which was used in the activity, these experiences would not be possible digitally. Touch and feel books include textured pictures in the </w:t>
      </w:r>
      <w:proofErr w:type="gramStart"/>
      <w:r w:rsidRPr="0073686A">
        <w:rPr>
          <w:rFonts w:ascii="Arial" w:eastAsia="Times New Roman" w:hAnsi="Arial" w:cs="Arial"/>
          <w:sz w:val="24"/>
          <w:szCs w:val="24"/>
          <w:lang w:eastAsia="en-US"/>
        </w:rPr>
        <w:t>story which</w:t>
      </w:r>
      <w:proofErr w:type="gramEnd"/>
      <w:r w:rsidRPr="0073686A">
        <w:rPr>
          <w:rFonts w:ascii="Arial" w:eastAsia="Times New Roman" w:hAnsi="Arial" w:cs="Arial"/>
          <w:sz w:val="24"/>
          <w:szCs w:val="24"/>
          <w:lang w:eastAsia="en-US"/>
        </w:rPr>
        <w:t xml:space="preserve"> children can feel which will give them a better understanding of the story. It allows them to become more engaged with the story as they involved with interaction, allowing the storytelling to become more fun. It allows children to build on their language </w:t>
      </w:r>
      <w:proofErr w:type="gramStart"/>
      <w:r w:rsidRPr="0073686A">
        <w:rPr>
          <w:rFonts w:ascii="Arial" w:eastAsia="Times New Roman" w:hAnsi="Arial" w:cs="Arial"/>
          <w:sz w:val="24"/>
          <w:szCs w:val="24"/>
          <w:lang w:eastAsia="en-US"/>
        </w:rPr>
        <w:t>skills</w:t>
      </w:r>
      <w:proofErr w:type="gramEnd"/>
      <w:r w:rsidRPr="0073686A">
        <w:rPr>
          <w:rFonts w:ascii="Arial" w:eastAsia="Times New Roman" w:hAnsi="Arial" w:cs="Arial"/>
          <w:sz w:val="24"/>
          <w:szCs w:val="24"/>
          <w:lang w:eastAsia="en-US"/>
        </w:rPr>
        <w:t xml:space="preserve"> as they will be learning the words described for the textures felt such as fluffy, bumpy. Touch and feel books involves children using their fine motor skills as they are using their fingers to interact with the book by feeling the textures, lifting the flaps and turning the pages. </w:t>
      </w:r>
      <w:proofErr w:type="gramStart"/>
      <w:r w:rsidRPr="0073686A">
        <w:rPr>
          <w:rFonts w:ascii="Arial" w:eastAsia="Times New Roman" w:hAnsi="Arial" w:cs="Arial"/>
          <w:sz w:val="24"/>
          <w:szCs w:val="24"/>
          <w:lang w:eastAsia="en-US"/>
        </w:rPr>
        <w:t>(First5Forever 2021).</w:t>
      </w:r>
      <w:proofErr w:type="gramEnd"/>
      <w:r w:rsidRPr="0073686A">
        <w:rPr>
          <w:rFonts w:ascii="Arial" w:eastAsia="Times New Roman" w:hAnsi="Arial" w:cs="Arial"/>
          <w:sz w:val="24"/>
          <w:szCs w:val="24"/>
          <w:lang w:eastAsia="en-US"/>
        </w:rPr>
        <w:t xml:space="preserve"> They are books that promote a child’s </w:t>
      </w:r>
      <w:proofErr w:type="gramStart"/>
      <w:r w:rsidRPr="0073686A">
        <w:rPr>
          <w:rFonts w:ascii="Arial" w:eastAsia="Times New Roman" w:hAnsi="Arial" w:cs="Arial"/>
          <w:sz w:val="24"/>
          <w:szCs w:val="24"/>
          <w:lang w:eastAsia="en-US"/>
        </w:rPr>
        <w:t>development</w:t>
      </w:r>
      <w:proofErr w:type="gramEnd"/>
      <w:r w:rsidRPr="0073686A">
        <w:rPr>
          <w:rFonts w:ascii="Arial" w:eastAsia="Times New Roman" w:hAnsi="Arial" w:cs="Arial"/>
          <w:sz w:val="24"/>
          <w:szCs w:val="24"/>
          <w:lang w:eastAsia="en-US"/>
        </w:rPr>
        <w:t xml:space="preserve"> as they are able to understand the story by using their senses. Piaget argued that for children's cognitive growth to be guided, there must be environmental stimuli and experiences. He proposed that infants absorb new information and store it for later use through using their senses, essentially contended that this kind of play was essential for a child's brain development. </w:t>
      </w:r>
      <w:proofErr w:type="gramStart"/>
      <w:r w:rsidRPr="0073686A">
        <w:rPr>
          <w:rFonts w:ascii="Arial" w:eastAsia="Times New Roman" w:hAnsi="Arial" w:cs="Arial"/>
          <w:sz w:val="24"/>
          <w:szCs w:val="24"/>
          <w:lang w:eastAsia="en-US"/>
        </w:rPr>
        <w:t>(Only About Children 2022).</w:t>
      </w:r>
      <w:proofErr w:type="gramEnd"/>
      <w:r w:rsidRPr="0073686A">
        <w:rPr>
          <w:rFonts w:ascii="Arial" w:eastAsia="Times New Roman" w:hAnsi="Arial" w:cs="Arial"/>
          <w:sz w:val="24"/>
          <w:szCs w:val="24"/>
          <w:lang w:eastAsia="en-US"/>
        </w:rPr>
        <w:t xml:space="preserve"> They also state how reading a book to a child will enhance the </w:t>
      </w:r>
      <w:r w:rsidRPr="0073686A">
        <w:rPr>
          <w:rFonts w:ascii="Arial" w:eastAsia="Times New Roman" w:hAnsi="Arial" w:cs="Arial"/>
          <w:sz w:val="24"/>
          <w:szCs w:val="24"/>
          <w:lang w:eastAsia="en-US"/>
        </w:rPr>
        <w:lastRenderedPageBreak/>
        <w:t xml:space="preserve">child’s reading skills and promote them to become a better reader. This was proven in a </w:t>
      </w:r>
      <w:proofErr w:type="gramStart"/>
      <w:r w:rsidRPr="0073686A">
        <w:rPr>
          <w:rFonts w:ascii="Arial" w:eastAsia="Times New Roman" w:hAnsi="Arial" w:cs="Arial"/>
          <w:sz w:val="24"/>
          <w:szCs w:val="24"/>
          <w:lang w:eastAsia="en-US"/>
        </w:rPr>
        <w:t>study which</w:t>
      </w:r>
      <w:proofErr w:type="gramEnd"/>
      <w:r w:rsidRPr="0073686A">
        <w:rPr>
          <w:rFonts w:ascii="Arial" w:eastAsia="Times New Roman" w:hAnsi="Arial" w:cs="Arial"/>
          <w:sz w:val="24"/>
          <w:szCs w:val="24"/>
          <w:lang w:eastAsia="en-US"/>
        </w:rPr>
        <w:t xml:space="preserve"> found that children are more focused when reading a physical book compared to a digital book where they tend to become more distracted by the device. Reading a physical book does not allow you to switch to a different app, or click on a web </w:t>
      </w:r>
      <w:proofErr w:type="gramStart"/>
      <w:r w:rsidRPr="0073686A">
        <w:rPr>
          <w:rFonts w:ascii="Arial" w:eastAsia="Times New Roman" w:hAnsi="Arial" w:cs="Arial"/>
          <w:sz w:val="24"/>
          <w:szCs w:val="24"/>
          <w:lang w:eastAsia="en-US"/>
        </w:rPr>
        <w:t xml:space="preserve">link which will cause you to get </w:t>
      </w:r>
      <w:r w:rsidR="0073686A" w:rsidRPr="0073686A">
        <w:rPr>
          <w:rFonts w:ascii="Arial" w:eastAsia="Times New Roman" w:hAnsi="Arial" w:cs="Arial"/>
          <w:sz w:val="24"/>
          <w:szCs w:val="24"/>
          <w:lang w:eastAsia="en-US"/>
        </w:rPr>
        <w:t>side</w:t>
      </w:r>
      <w:proofErr w:type="gramEnd"/>
      <w:r w:rsidR="0073686A" w:rsidRPr="0073686A">
        <w:rPr>
          <w:rFonts w:ascii="Arial" w:eastAsia="Times New Roman" w:hAnsi="Arial" w:cs="Arial"/>
          <w:sz w:val="24"/>
          <w:szCs w:val="24"/>
          <w:lang w:eastAsia="en-US"/>
        </w:rPr>
        <w:t xml:space="preserve"> tracked</w:t>
      </w:r>
      <w:r w:rsidRPr="0073686A">
        <w:rPr>
          <w:rFonts w:ascii="Arial" w:eastAsia="Times New Roman" w:hAnsi="Arial" w:cs="Arial"/>
          <w:sz w:val="24"/>
          <w:szCs w:val="24"/>
          <w:lang w:eastAsia="en-US"/>
        </w:rPr>
        <w:t xml:space="preserve"> and allow them to just focus on the story. In the activity, the story The Three Little Pigs was used and this is a story that involves a lot of </w:t>
      </w:r>
      <w:proofErr w:type="gramStart"/>
      <w:r w:rsidRPr="0073686A">
        <w:rPr>
          <w:rFonts w:ascii="Arial" w:eastAsia="Times New Roman" w:hAnsi="Arial" w:cs="Arial"/>
          <w:sz w:val="24"/>
          <w:szCs w:val="24"/>
          <w:lang w:eastAsia="en-US"/>
        </w:rPr>
        <w:t>repetition</w:t>
      </w:r>
      <w:proofErr w:type="gramEnd"/>
      <w:r w:rsidRPr="0073686A">
        <w:rPr>
          <w:rFonts w:ascii="Arial" w:eastAsia="Times New Roman" w:hAnsi="Arial" w:cs="Arial"/>
          <w:sz w:val="24"/>
          <w:szCs w:val="24"/>
          <w:lang w:eastAsia="en-US"/>
        </w:rPr>
        <w:t xml:space="preserve"> as there are repeated phrases. Dugger 2020 highlights how children rapidly become familiar with repeated phrases and patterns within a story which encourages them and allows them to have the enjoyment of being able join in with the story as they repeat the phrases with you, which will also encourage their oracy</w:t>
      </w:r>
      <w:bookmarkStart w:id="0" w:name="_GoBack"/>
      <w:bookmarkEnd w:id="0"/>
      <w:r w:rsidRPr="0073686A">
        <w:rPr>
          <w:rFonts w:ascii="Arial" w:eastAsia="Times New Roman" w:hAnsi="Arial" w:cs="Arial"/>
          <w:sz w:val="24"/>
          <w:szCs w:val="24"/>
          <w:lang w:eastAsia="en-US"/>
        </w:rPr>
        <w:t xml:space="preserve"> skills, it also allows them to gain a better understanding of the story. Research has proven that children who use printed books have higher levels of enjoyment from reading compared to those who read digitally, they are also more likely to achieve higher than their expected reading age. </w:t>
      </w:r>
    </w:p>
    <w:p w14:paraId="49CFD84F" w14:textId="77777777" w:rsidR="00CA7E8C" w:rsidRPr="0073686A" w:rsidRDefault="00CA7E8C" w:rsidP="0073686A">
      <w:pPr>
        <w:spacing w:line="360" w:lineRule="auto"/>
        <w:rPr>
          <w:rFonts w:ascii="Arial" w:eastAsia="Times New Roman" w:hAnsi="Arial" w:cs="Arial"/>
          <w:sz w:val="24"/>
          <w:szCs w:val="24"/>
          <w:lang w:eastAsia="en-US"/>
        </w:rPr>
      </w:pPr>
    </w:p>
    <w:p w14:paraId="45AA3DAB" w14:textId="77777777"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t xml:space="preserve">However, technology has hugely enhanced over the </w:t>
      </w:r>
      <w:proofErr w:type="gramStart"/>
      <w:r w:rsidRPr="0073686A">
        <w:rPr>
          <w:rFonts w:ascii="Arial" w:eastAsia="Times New Roman" w:hAnsi="Arial" w:cs="Arial"/>
          <w:sz w:val="24"/>
          <w:szCs w:val="24"/>
          <w:lang w:eastAsia="en-US"/>
        </w:rPr>
        <w:t>years which</w:t>
      </w:r>
      <w:proofErr w:type="gramEnd"/>
      <w:r w:rsidRPr="0073686A">
        <w:rPr>
          <w:rFonts w:ascii="Arial" w:eastAsia="Times New Roman" w:hAnsi="Arial" w:cs="Arial"/>
          <w:sz w:val="24"/>
          <w:szCs w:val="24"/>
          <w:lang w:eastAsia="en-US"/>
        </w:rPr>
        <w:t xml:space="preserve"> means the way in which children learn has also changed, such as the way stories are read. Even though children are still read to traditionally with a </w:t>
      </w:r>
      <w:proofErr w:type="gramStart"/>
      <w:r w:rsidRPr="0073686A">
        <w:rPr>
          <w:rFonts w:ascii="Arial" w:eastAsia="Times New Roman" w:hAnsi="Arial" w:cs="Arial"/>
          <w:sz w:val="24"/>
          <w:szCs w:val="24"/>
          <w:lang w:eastAsia="en-US"/>
        </w:rPr>
        <w:t>story book</w:t>
      </w:r>
      <w:proofErr w:type="gramEnd"/>
      <w:r w:rsidRPr="0073686A">
        <w:rPr>
          <w:rFonts w:ascii="Arial" w:eastAsia="Times New Roman" w:hAnsi="Arial" w:cs="Arial"/>
          <w:sz w:val="24"/>
          <w:szCs w:val="24"/>
          <w:lang w:eastAsia="en-US"/>
        </w:rPr>
        <w:t xml:space="preserve">, they are also very familiar with being read to digitally by using a technology device. Digital stories can encourage children to read more as picking up a physical book may not be appealing to children anymore as some children rather use </w:t>
      </w:r>
      <w:proofErr w:type="spellStart"/>
      <w:r w:rsidRPr="0073686A">
        <w:rPr>
          <w:rFonts w:ascii="Arial" w:eastAsia="Times New Roman" w:hAnsi="Arial" w:cs="Arial"/>
          <w:sz w:val="24"/>
          <w:szCs w:val="24"/>
          <w:lang w:eastAsia="en-US"/>
        </w:rPr>
        <w:t>iPads</w:t>
      </w:r>
      <w:proofErr w:type="spellEnd"/>
      <w:r w:rsidRPr="0073686A">
        <w:rPr>
          <w:rFonts w:ascii="Arial" w:eastAsia="Times New Roman" w:hAnsi="Arial" w:cs="Arial"/>
          <w:sz w:val="24"/>
          <w:szCs w:val="24"/>
          <w:lang w:eastAsia="en-US"/>
        </w:rPr>
        <w:t xml:space="preserve"> and tablets. </w:t>
      </w:r>
      <w:proofErr w:type="spellStart"/>
      <w:r w:rsidRPr="0073686A">
        <w:rPr>
          <w:rFonts w:ascii="Arial" w:eastAsia="Times New Roman" w:hAnsi="Arial" w:cs="Arial"/>
          <w:sz w:val="24"/>
          <w:szCs w:val="24"/>
          <w:lang w:eastAsia="en-US"/>
        </w:rPr>
        <w:t>Saponaro</w:t>
      </w:r>
      <w:proofErr w:type="spellEnd"/>
      <w:r w:rsidRPr="0073686A">
        <w:rPr>
          <w:rFonts w:ascii="Arial" w:eastAsia="Times New Roman" w:hAnsi="Arial" w:cs="Arial"/>
          <w:sz w:val="24"/>
          <w:szCs w:val="24"/>
          <w:lang w:eastAsia="en-US"/>
        </w:rPr>
        <w:t xml:space="preserve"> (2014) explains a digital story to be any mixture of a spoken narrative, several images, possibly with a soundtrack, and modern editing and ECEY5004 2112933 Word Count 1917 4 sharing tools to be able to share a story. Robin (2008) highlights that over the past few years, digital storytelling has become a potent teaching and learning tool that engages both practitioners and the children. Wyman (2022) states how digital story telling helps students become familiar with the evolving world and how technology is enhancing. She states that not only does it make them feel more </w:t>
      </w:r>
      <w:proofErr w:type="gramStart"/>
      <w:r w:rsidRPr="0073686A">
        <w:rPr>
          <w:rFonts w:ascii="Arial" w:eastAsia="Times New Roman" w:hAnsi="Arial" w:cs="Arial"/>
          <w:sz w:val="24"/>
          <w:szCs w:val="24"/>
          <w:lang w:eastAsia="en-US"/>
        </w:rPr>
        <w:t>confident</w:t>
      </w:r>
      <w:proofErr w:type="gramEnd"/>
      <w:r w:rsidRPr="0073686A">
        <w:rPr>
          <w:rFonts w:ascii="Arial" w:eastAsia="Times New Roman" w:hAnsi="Arial" w:cs="Arial"/>
          <w:sz w:val="24"/>
          <w:szCs w:val="24"/>
          <w:lang w:eastAsia="en-US"/>
        </w:rPr>
        <w:t xml:space="preserve"> but allows them to advance, together as a class. It allows the children to value storytelling as a form of art. Although digital story telling can be beneficial, it also has its disadvantages such as technology does not always work as planned, as shown in the activity, skipping to the next page did not go as smoothly as turning a page in an actual book. Future Learn (2022) states how compared to traditional storytelling, digital storytelling is far more integrative and incorporates non-linguistic </w:t>
      </w:r>
      <w:r w:rsidRPr="0073686A">
        <w:rPr>
          <w:rFonts w:ascii="Arial" w:eastAsia="Times New Roman" w:hAnsi="Arial" w:cs="Arial"/>
          <w:sz w:val="24"/>
          <w:szCs w:val="24"/>
          <w:lang w:eastAsia="en-US"/>
        </w:rPr>
        <w:lastRenderedPageBreak/>
        <w:t xml:space="preserve">factors that contribute to new narratives. Images, digital effects, and sound effects are not merely additions to the story; rather, they are a crucial and inseparable component of it. As a result, digital storytelling demands variety, multi-sensory stimulation, and a variety of media channels. The original storyline of the narrative has always been the main emphasis of oral or written traditional storytelling. Although the narrative is undoubtedly a significant component in digital storytelling, other elements such as music, sound effects, visuals, and visual appeal are as vital. In the near future, it is believed that even our sense of smell will be incorporated within the digital world. </w:t>
      </w:r>
      <w:proofErr w:type="gramStart"/>
      <w:r w:rsidRPr="0073686A">
        <w:rPr>
          <w:rFonts w:ascii="Arial" w:eastAsia="Times New Roman" w:hAnsi="Arial" w:cs="Arial"/>
          <w:sz w:val="24"/>
          <w:szCs w:val="24"/>
          <w:lang w:eastAsia="en-US"/>
        </w:rPr>
        <w:t>(Future Learn 2022).</w:t>
      </w:r>
      <w:proofErr w:type="gramEnd"/>
      <w:r w:rsidRPr="0073686A">
        <w:rPr>
          <w:rFonts w:ascii="Arial" w:eastAsia="Times New Roman" w:hAnsi="Arial" w:cs="Arial"/>
          <w:sz w:val="24"/>
          <w:szCs w:val="24"/>
          <w:lang w:eastAsia="en-US"/>
        </w:rPr>
        <w:t xml:space="preserve"> </w:t>
      </w:r>
    </w:p>
    <w:p w14:paraId="5A68F52B" w14:textId="77777777" w:rsidR="00CA7E8C" w:rsidRPr="0073686A" w:rsidRDefault="00CA7E8C" w:rsidP="0073686A">
      <w:pPr>
        <w:spacing w:line="360" w:lineRule="auto"/>
        <w:rPr>
          <w:rFonts w:ascii="Arial" w:eastAsia="Times New Roman" w:hAnsi="Arial" w:cs="Arial"/>
          <w:sz w:val="24"/>
          <w:szCs w:val="24"/>
          <w:lang w:eastAsia="en-US"/>
        </w:rPr>
      </w:pPr>
    </w:p>
    <w:p w14:paraId="079260C5" w14:textId="120A8B4F"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t>A significant component of the new curriculum is the Digital Competence Framework Wales 2022. It crosses many subject areas and is a crucial set of abilities for younger children. Children will learn the information, attitude, and abilities necessary to use technology and systems with assurance, creativity, and objectivity in this field of study. All Welsh schools must teach the subject areas of reading, numeracy, and digital competence beginning in September 2022 in addition to the other six areas.</w:t>
      </w:r>
      <w:r w:rsidR="0073686A" w:rsidRPr="0073686A">
        <w:rPr>
          <w:rFonts w:ascii="Arial" w:eastAsia="Times New Roman" w:hAnsi="Arial" w:cs="Arial"/>
          <w:sz w:val="24"/>
          <w:szCs w:val="24"/>
          <w:lang w:eastAsia="en-US"/>
        </w:rPr>
        <w:t xml:space="preserve"> </w:t>
      </w:r>
      <w:r w:rsidR="0073686A" w:rsidRPr="0073686A">
        <w:rPr>
          <w:rFonts w:ascii="Arial" w:eastAsia="Times New Roman" w:hAnsi="Arial" w:cs="Arial"/>
          <w:sz w:val="24"/>
          <w:szCs w:val="24"/>
          <w:lang w:eastAsia="en-US"/>
        </w:rPr>
        <w:t>Digital competence is the development of abilities and expertise in utilising current systems and technologies. Children today need to be more certain and knowledgeable about the digital environment.</w:t>
      </w:r>
      <w:r w:rsidR="0073686A" w:rsidRPr="0073686A">
        <w:rPr>
          <w:rFonts w:ascii="Arial" w:eastAsia="Times New Roman" w:hAnsi="Arial" w:cs="Arial"/>
          <w:sz w:val="24"/>
          <w:szCs w:val="24"/>
          <w:lang w:eastAsia="en-US"/>
        </w:rPr>
        <w:t xml:space="preserve"> </w:t>
      </w:r>
      <w:r w:rsidR="0073686A" w:rsidRPr="0073686A">
        <w:rPr>
          <w:rFonts w:ascii="Arial" w:eastAsia="Times New Roman" w:hAnsi="Arial" w:cs="Arial"/>
          <w:sz w:val="24"/>
          <w:szCs w:val="24"/>
          <w:lang w:eastAsia="en-US"/>
        </w:rPr>
        <w:t xml:space="preserve">Information and communications technology is one example of a set of abilities that should not be mistaken with computer competence (ICT). With the DCF, schools in Wales will provide chances for students to learn and use these abilities in a variety of contexts and academic </w:t>
      </w:r>
      <w:proofErr w:type="spellStart"/>
      <w:proofErr w:type="gramStart"/>
      <w:r w:rsidR="0073686A" w:rsidRPr="0073686A">
        <w:rPr>
          <w:rFonts w:ascii="Arial" w:eastAsia="Times New Roman" w:hAnsi="Arial" w:cs="Arial"/>
          <w:sz w:val="24"/>
          <w:szCs w:val="24"/>
          <w:lang w:eastAsia="en-US"/>
        </w:rPr>
        <w:t>areas.The</w:t>
      </w:r>
      <w:proofErr w:type="spellEnd"/>
      <w:proofErr w:type="gramEnd"/>
      <w:r w:rsidR="0073686A" w:rsidRPr="0073686A">
        <w:rPr>
          <w:rFonts w:ascii="Arial" w:eastAsia="Times New Roman" w:hAnsi="Arial" w:cs="Arial"/>
          <w:sz w:val="24"/>
          <w:szCs w:val="24"/>
          <w:lang w:eastAsia="en-US"/>
        </w:rPr>
        <w:t xml:space="preserve"> children's future as well as their professional lives will r</w:t>
      </w:r>
      <w:r w:rsidR="0073686A" w:rsidRPr="0073686A">
        <w:rPr>
          <w:rFonts w:ascii="Arial" w:eastAsia="Times New Roman" w:hAnsi="Arial" w:cs="Arial"/>
          <w:sz w:val="24"/>
          <w:szCs w:val="24"/>
          <w:lang w:eastAsia="en-US"/>
        </w:rPr>
        <w:t>equire these established skills</w:t>
      </w:r>
      <w:r w:rsidR="0073686A" w:rsidRPr="0073686A">
        <w:rPr>
          <w:rFonts w:ascii="Arial" w:eastAsia="Times New Roman" w:hAnsi="Arial" w:cs="Arial"/>
          <w:sz w:val="24"/>
          <w:szCs w:val="24"/>
          <w:lang w:eastAsia="en-US"/>
        </w:rPr>
        <w:t>, which are also transportable.</w:t>
      </w:r>
      <w:r w:rsidR="0073686A" w:rsidRPr="0073686A">
        <w:rPr>
          <w:rFonts w:ascii="Arial" w:eastAsia="Times New Roman" w:hAnsi="Arial" w:cs="Arial"/>
          <w:sz w:val="24"/>
          <w:szCs w:val="24"/>
          <w:lang w:eastAsia="en-US"/>
        </w:rPr>
        <w:t xml:space="preserve"> </w:t>
      </w:r>
      <w:proofErr w:type="gramStart"/>
      <w:r w:rsidR="0073686A" w:rsidRPr="0073686A">
        <w:rPr>
          <w:rFonts w:ascii="Arial" w:eastAsia="Times New Roman" w:hAnsi="Arial" w:cs="Arial"/>
          <w:sz w:val="24"/>
          <w:szCs w:val="24"/>
          <w:lang w:eastAsia="en-US"/>
        </w:rPr>
        <w:t>(</w:t>
      </w:r>
      <w:proofErr w:type="spellStart"/>
      <w:r w:rsidR="0073686A" w:rsidRPr="0073686A">
        <w:rPr>
          <w:rFonts w:ascii="Arial" w:eastAsia="Times New Roman" w:hAnsi="Arial" w:cs="Arial"/>
          <w:sz w:val="24"/>
          <w:szCs w:val="24"/>
          <w:lang w:eastAsia="en-US"/>
        </w:rPr>
        <w:t>Twinkl</w:t>
      </w:r>
      <w:proofErr w:type="spellEnd"/>
      <w:r w:rsidR="0073686A" w:rsidRPr="0073686A">
        <w:rPr>
          <w:rFonts w:ascii="Arial" w:eastAsia="Times New Roman" w:hAnsi="Arial" w:cs="Arial"/>
          <w:sz w:val="24"/>
          <w:szCs w:val="24"/>
          <w:lang w:eastAsia="en-US"/>
        </w:rPr>
        <w:t xml:space="preserve"> 2022).</w:t>
      </w:r>
      <w:proofErr w:type="gramEnd"/>
    </w:p>
    <w:p w14:paraId="12E2E865" w14:textId="77777777" w:rsidR="00CA7E8C" w:rsidRPr="0073686A" w:rsidRDefault="00CA7E8C" w:rsidP="0073686A">
      <w:pPr>
        <w:spacing w:line="360" w:lineRule="auto"/>
        <w:rPr>
          <w:rFonts w:ascii="Arial" w:eastAsia="Times New Roman" w:hAnsi="Arial" w:cs="Arial"/>
          <w:sz w:val="24"/>
          <w:szCs w:val="24"/>
          <w:lang w:eastAsia="en-US"/>
        </w:rPr>
      </w:pPr>
    </w:p>
    <w:p w14:paraId="25FA2F7A" w14:textId="77777777"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u w:val="single"/>
          <w:lang w:eastAsia="en-US"/>
        </w:rPr>
        <w:t>Conclusion</w:t>
      </w:r>
      <w:r w:rsidRPr="0073686A">
        <w:rPr>
          <w:rFonts w:ascii="Arial" w:eastAsia="Times New Roman" w:hAnsi="Arial" w:cs="Arial"/>
          <w:sz w:val="24"/>
          <w:szCs w:val="24"/>
          <w:lang w:eastAsia="en-US"/>
        </w:rPr>
        <w:t xml:space="preserve"> </w:t>
      </w:r>
    </w:p>
    <w:p w14:paraId="6DE3EAB2" w14:textId="19D34E21" w:rsidR="00CA7E8C" w:rsidRPr="0073686A" w:rsidRDefault="00CA7E8C" w:rsidP="0073686A">
      <w:pPr>
        <w:spacing w:line="360" w:lineRule="auto"/>
        <w:rPr>
          <w:rFonts w:ascii="Arial" w:eastAsia="Times New Roman" w:hAnsi="Arial" w:cs="Arial"/>
          <w:sz w:val="24"/>
          <w:szCs w:val="24"/>
          <w:lang w:eastAsia="en-US"/>
        </w:rPr>
      </w:pPr>
      <w:r w:rsidRPr="0073686A">
        <w:rPr>
          <w:rFonts w:ascii="Arial" w:eastAsia="Times New Roman" w:hAnsi="Arial" w:cs="Arial"/>
          <w:sz w:val="24"/>
          <w:szCs w:val="24"/>
          <w:lang w:eastAsia="en-US"/>
        </w:rPr>
        <w:t xml:space="preserve">In summary, there are many points that support the benefits of both traditional and digital storytelling and also disadvantages too. However, all reading is beneficial to the children whether it is traditionally or digitally as it allows them to be imaginative and fill their minds and use this information to make sense of what they see and hear, improving their cognitive development. Even though the world is enhancing rapidly in technology, there will always be benefits to traditional storytelling which digital cannot offer. In future practice, more use of up to date technology needs to be </w:t>
      </w:r>
      <w:r w:rsidRPr="0073686A">
        <w:rPr>
          <w:rFonts w:ascii="Arial" w:eastAsia="Times New Roman" w:hAnsi="Arial" w:cs="Arial"/>
          <w:sz w:val="24"/>
          <w:szCs w:val="24"/>
          <w:lang w:eastAsia="en-US"/>
        </w:rPr>
        <w:lastRenderedPageBreak/>
        <w:t>included, such as sound effects and animations within the story, making it more fun and exciting by being able to explore how pleasing technology is.</w:t>
      </w:r>
    </w:p>
    <w:p w14:paraId="1E59A99E" w14:textId="77777777" w:rsidR="00CA7E8C" w:rsidRPr="0073686A" w:rsidRDefault="00CA7E8C" w:rsidP="0073686A">
      <w:pPr>
        <w:spacing w:line="360" w:lineRule="auto"/>
        <w:rPr>
          <w:rFonts w:ascii="Arial" w:hAnsi="Arial" w:cs="Arial"/>
          <w:sz w:val="24"/>
          <w:szCs w:val="24"/>
        </w:rPr>
      </w:pPr>
    </w:p>
    <w:p w14:paraId="70CCD947" w14:textId="77777777" w:rsidR="00CA7E8C" w:rsidRPr="0073686A" w:rsidRDefault="00CA7E8C" w:rsidP="0073686A">
      <w:pPr>
        <w:spacing w:line="360" w:lineRule="auto"/>
        <w:rPr>
          <w:rFonts w:ascii="Arial" w:hAnsi="Arial" w:cs="Arial"/>
          <w:sz w:val="24"/>
          <w:szCs w:val="24"/>
          <w:u w:val="single"/>
        </w:rPr>
      </w:pPr>
    </w:p>
    <w:p w14:paraId="56EEC947" w14:textId="77777777" w:rsidR="00CA7E8C" w:rsidRPr="0073686A" w:rsidRDefault="00CA7E8C" w:rsidP="0073686A">
      <w:pPr>
        <w:spacing w:line="360" w:lineRule="auto"/>
        <w:rPr>
          <w:rFonts w:ascii="Arial" w:hAnsi="Arial" w:cs="Arial"/>
          <w:sz w:val="24"/>
          <w:szCs w:val="24"/>
          <w:u w:val="single"/>
        </w:rPr>
      </w:pPr>
    </w:p>
    <w:p w14:paraId="21AC930B" w14:textId="77777777" w:rsidR="00CA7E8C" w:rsidRPr="0073686A" w:rsidRDefault="00CA7E8C" w:rsidP="0073686A">
      <w:pPr>
        <w:spacing w:line="360" w:lineRule="auto"/>
        <w:rPr>
          <w:rFonts w:ascii="Arial" w:hAnsi="Arial" w:cs="Arial"/>
          <w:sz w:val="24"/>
          <w:szCs w:val="24"/>
          <w:u w:val="single"/>
        </w:rPr>
      </w:pPr>
    </w:p>
    <w:p w14:paraId="7E45B4AC" w14:textId="2A1A8861" w:rsidR="00CA7E8C" w:rsidRPr="0073686A" w:rsidRDefault="00CA7E8C" w:rsidP="0073686A">
      <w:pPr>
        <w:spacing w:line="360" w:lineRule="auto"/>
        <w:rPr>
          <w:rFonts w:ascii="Arial" w:hAnsi="Arial" w:cs="Arial"/>
          <w:sz w:val="24"/>
          <w:szCs w:val="24"/>
          <w:u w:val="single"/>
        </w:rPr>
      </w:pPr>
      <w:r w:rsidRPr="0073686A">
        <w:rPr>
          <w:rFonts w:ascii="Arial" w:hAnsi="Arial" w:cs="Arial"/>
          <w:sz w:val="24"/>
          <w:szCs w:val="24"/>
          <w:u w:val="single"/>
        </w:rPr>
        <w:t>Reference List</w:t>
      </w:r>
    </w:p>
    <w:p w14:paraId="43DC7F46" w14:textId="77777777" w:rsidR="00DD52B8" w:rsidRPr="0073686A" w:rsidRDefault="00DD52B8" w:rsidP="0073686A">
      <w:pPr>
        <w:spacing w:line="360" w:lineRule="auto"/>
        <w:rPr>
          <w:rFonts w:ascii="Arial" w:hAnsi="Arial" w:cs="Arial"/>
          <w:sz w:val="24"/>
          <w:szCs w:val="24"/>
        </w:rPr>
      </w:pPr>
      <w:proofErr w:type="spellStart"/>
      <w:r w:rsidRPr="0073686A">
        <w:rPr>
          <w:rFonts w:ascii="Arial" w:hAnsi="Arial" w:cs="Arial"/>
          <w:sz w:val="24"/>
          <w:szCs w:val="24"/>
        </w:rPr>
        <w:t>Allsburg</w:t>
      </w:r>
      <w:proofErr w:type="spellEnd"/>
      <w:r w:rsidRPr="0073686A">
        <w:rPr>
          <w:rFonts w:ascii="Arial" w:hAnsi="Arial" w:cs="Arial"/>
          <w:sz w:val="24"/>
          <w:szCs w:val="24"/>
        </w:rPr>
        <w:t xml:space="preserve">, C. (No Date) </w:t>
      </w:r>
      <w:r w:rsidRPr="0073686A">
        <w:rPr>
          <w:rFonts w:ascii="Arial" w:hAnsi="Arial" w:cs="Arial"/>
          <w:i/>
          <w:sz w:val="24"/>
          <w:szCs w:val="24"/>
        </w:rPr>
        <w:t xml:space="preserve">The Polar Express Read Aloud. </w:t>
      </w:r>
      <w:r w:rsidRPr="0073686A">
        <w:rPr>
          <w:rFonts w:ascii="Arial" w:hAnsi="Arial" w:cs="Arial"/>
          <w:sz w:val="24"/>
          <w:szCs w:val="24"/>
        </w:rPr>
        <w:t xml:space="preserve">Available at: </w:t>
      </w:r>
      <w:hyperlink r:id="rId7" w:history="1">
        <w:r w:rsidRPr="0073686A">
          <w:rPr>
            <w:rStyle w:val="Hyperlink"/>
            <w:rFonts w:ascii="Arial" w:hAnsi="Arial" w:cs="Arial"/>
            <w:sz w:val="24"/>
            <w:szCs w:val="24"/>
          </w:rPr>
          <w:t>https://childrensbooks.tv/the-polar-express-book-read-aloud/</w:t>
        </w:r>
      </w:hyperlink>
      <w:r w:rsidRPr="0073686A">
        <w:rPr>
          <w:rFonts w:ascii="Arial" w:hAnsi="Arial" w:cs="Arial"/>
          <w:sz w:val="24"/>
          <w:szCs w:val="24"/>
        </w:rPr>
        <w:t xml:space="preserve"> (Accessed: 20</w:t>
      </w:r>
      <w:r w:rsidRPr="0073686A">
        <w:rPr>
          <w:rFonts w:ascii="Arial" w:hAnsi="Arial" w:cs="Arial"/>
          <w:sz w:val="24"/>
          <w:szCs w:val="24"/>
          <w:vertAlign w:val="superscript"/>
        </w:rPr>
        <w:t>th</w:t>
      </w:r>
      <w:r w:rsidRPr="0073686A">
        <w:rPr>
          <w:rFonts w:ascii="Arial" w:hAnsi="Arial" w:cs="Arial"/>
          <w:sz w:val="24"/>
          <w:szCs w:val="24"/>
        </w:rPr>
        <w:t xml:space="preserve"> October 2022).</w:t>
      </w:r>
    </w:p>
    <w:p w14:paraId="24782DCA" w14:textId="77777777" w:rsidR="00DD52B8" w:rsidRPr="0073686A" w:rsidRDefault="00DD52B8" w:rsidP="0073686A">
      <w:pPr>
        <w:spacing w:line="360" w:lineRule="auto"/>
        <w:rPr>
          <w:rFonts w:ascii="Arial" w:hAnsi="Arial" w:cs="Arial"/>
          <w:sz w:val="24"/>
          <w:szCs w:val="24"/>
        </w:rPr>
      </w:pPr>
    </w:p>
    <w:p w14:paraId="7D0B7BEA" w14:textId="77777777" w:rsidR="00DD52B8" w:rsidRPr="0073686A" w:rsidRDefault="00DD52B8" w:rsidP="0073686A">
      <w:pPr>
        <w:pStyle w:val="p1"/>
        <w:spacing w:line="360" w:lineRule="auto"/>
        <w:rPr>
          <w:rStyle w:val="s1"/>
          <w:rFonts w:ascii="Arial" w:hAnsi="Arial" w:cs="Arial"/>
          <w:sz w:val="24"/>
          <w:szCs w:val="24"/>
        </w:rPr>
      </w:pPr>
      <w:proofErr w:type="spellStart"/>
      <w:r w:rsidRPr="0073686A">
        <w:rPr>
          <w:rStyle w:val="s1"/>
          <w:rFonts w:ascii="Arial" w:hAnsi="Arial" w:cs="Arial"/>
          <w:sz w:val="24"/>
          <w:szCs w:val="24"/>
        </w:rPr>
        <w:t>Anjum</w:t>
      </w:r>
      <w:proofErr w:type="spellEnd"/>
      <w:r w:rsidRPr="0073686A">
        <w:rPr>
          <w:rStyle w:val="s1"/>
          <w:rFonts w:ascii="Arial" w:hAnsi="Arial" w:cs="Arial"/>
          <w:sz w:val="24"/>
          <w:szCs w:val="24"/>
        </w:rPr>
        <w:t xml:space="preserve">, S. (2022) </w:t>
      </w:r>
      <w:r w:rsidRPr="0073686A">
        <w:rPr>
          <w:rStyle w:val="s1"/>
          <w:rFonts w:ascii="Arial" w:hAnsi="Arial" w:cs="Arial"/>
          <w:i/>
          <w:sz w:val="24"/>
          <w:szCs w:val="24"/>
        </w:rPr>
        <w:t>Reading Stories to a Baby in the Womb – Reasons &amp; Benefits.</w:t>
      </w:r>
      <w:r w:rsidRPr="0073686A">
        <w:rPr>
          <w:rStyle w:val="apple-converted-space"/>
          <w:rFonts w:ascii="Arial" w:hAnsi="Arial" w:cs="Arial"/>
          <w:i/>
          <w:sz w:val="24"/>
          <w:szCs w:val="24"/>
        </w:rPr>
        <w:t xml:space="preserve"> </w:t>
      </w:r>
      <w:r w:rsidRPr="0073686A">
        <w:rPr>
          <w:rStyle w:val="s1"/>
          <w:rFonts w:ascii="Arial" w:hAnsi="Arial" w:cs="Arial"/>
          <w:sz w:val="24"/>
          <w:szCs w:val="24"/>
        </w:rPr>
        <w:t xml:space="preserve">Available at: </w:t>
      </w:r>
      <w:hyperlink r:id="rId8" w:history="1">
        <w:r w:rsidRPr="0073686A">
          <w:rPr>
            <w:rStyle w:val="Hyperlink"/>
            <w:rFonts w:ascii="Arial" w:hAnsi="Arial" w:cs="Arial"/>
            <w:sz w:val="24"/>
            <w:szCs w:val="24"/>
          </w:rPr>
          <w:t>https://parenting.firstcry.com/articles/reading-stories-to-baby-in-womb-benefits-and-more/</w:t>
        </w:r>
      </w:hyperlink>
      <w:r w:rsidRPr="0073686A">
        <w:rPr>
          <w:rStyle w:val="s1"/>
          <w:rFonts w:ascii="Arial" w:hAnsi="Arial" w:cs="Arial"/>
          <w:sz w:val="24"/>
          <w:szCs w:val="24"/>
        </w:rPr>
        <w:t xml:space="preserve"> (Accessed: 20th October 2022).</w:t>
      </w:r>
    </w:p>
    <w:p w14:paraId="31815E73" w14:textId="77777777" w:rsidR="00DD52B8" w:rsidRPr="0073686A" w:rsidRDefault="00DD52B8" w:rsidP="0073686A">
      <w:pPr>
        <w:pStyle w:val="p1"/>
        <w:spacing w:line="360" w:lineRule="auto"/>
        <w:rPr>
          <w:rFonts w:ascii="Arial" w:hAnsi="Arial" w:cs="Arial"/>
          <w:sz w:val="24"/>
          <w:szCs w:val="24"/>
        </w:rPr>
      </w:pPr>
    </w:p>
    <w:p w14:paraId="3C9DB7E5" w14:textId="77777777" w:rsidR="00DD52B8" w:rsidRPr="0073686A" w:rsidRDefault="00DD52B8" w:rsidP="0073686A">
      <w:pPr>
        <w:pStyle w:val="p1"/>
        <w:spacing w:line="360" w:lineRule="auto"/>
        <w:rPr>
          <w:rStyle w:val="s1"/>
          <w:rFonts w:ascii="Arial" w:hAnsi="Arial" w:cs="Arial"/>
          <w:sz w:val="24"/>
          <w:szCs w:val="24"/>
        </w:rPr>
      </w:pPr>
      <w:proofErr w:type="spellStart"/>
      <w:proofErr w:type="gramStart"/>
      <w:r w:rsidRPr="0073686A">
        <w:rPr>
          <w:rStyle w:val="s1"/>
          <w:rFonts w:ascii="Arial" w:hAnsi="Arial" w:cs="Arial"/>
          <w:sz w:val="24"/>
          <w:szCs w:val="24"/>
        </w:rPr>
        <w:t>Armstead</w:t>
      </w:r>
      <w:proofErr w:type="spellEnd"/>
      <w:r w:rsidRPr="0073686A">
        <w:rPr>
          <w:rStyle w:val="s1"/>
          <w:rFonts w:ascii="Arial" w:hAnsi="Arial" w:cs="Arial"/>
          <w:sz w:val="24"/>
          <w:szCs w:val="24"/>
        </w:rPr>
        <w:t xml:space="preserve">, K. (2022) </w:t>
      </w:r>
      <w:r w:rsidRPr="0073686A">
        <w:rPr>
          <w:rStyle w:val="s1"/>
          <w:rFonts w:ascii="Arial" w:hAnsi="Arial" w:cs="Arial"/>
          <w:i/>
          <w:sz w:val="24"/>
          <w:szCs w:val="24"/>
        </w:rPr>
        <w:t>Noam Chomsky's Theory of Language Acquisition.</w:t>
      </w:r>
      <w:proofErr w:type="gramEnd"/>
      <w:r w:rsidRPr="0073686A">
        <w:rPr>
          <w:rStyle w:val="s1"/>
          <w:rFonts w:ascii="Arial" w:hAnsi="Arial" w:cs="Arial"/>
          <w:sz w:val="24"/>
          <w:szCs w:val="24"/>
        </w:rPr>
        <w:t xml:space="preserve"> Available at: </w:t>
      </w:r>
      <w:hyperlink r:id="rId9" w:history="1">
        <w:r w:rsidRPr="0073686A">
          <w:rPr>
            <w:rStyle w:val="Hyperlink"/>
            <w:rFonts w:ascii="Arial" w:hAnsi="Arial" w:cs="Arial"/>
            <w:sz w:val="24"/>
            <w:szCs w:val="24"/>
          </w:rPr>
          <w:t>https://study.com/academy/lesson/chomskys-language-acquisition-device-definition-lesson-quiz.html</w:t>
        </w:r>
      </w:hyperlink>
      <w:r w:rsidRPr="0073686A">
        <w:rPr>
          <w:rStyle w:val="s1"/>
          <w:rFonts w:ascii="Arial" w:hAnsi="Arial" w:cs="Arial"/>
          <w:sz w:val="24"/>
          <w:szCs w:val="24"/>
        </w:rPr>
        <w:t xml:space="preserve"> (Accessed: 21st October 2022).</w:t>
      </w:r>
    </w:p>
    <w:p w14:paraId="4B1120DE" w14:textId="77777777" w:rsidR="00DD52B8" w:rsidRPr="0073686A" w:rsidRDefault="00DD52B8" w:rsidP="0073686A">
      <w:pPr>
        <w:pStyle w:val="p1"/>
        <w:spacing w:line="360" w:lineRule="auto"/>
        <w:rPr>
          <w:rFonts w:ascii="Arial" w:hAnsi="Arial" w:cs="Arial"/>
          <w:sz w:val="24"/>
          <w:szCs w:val="24"/>
        </w:rPr>
      </w:pPr>
    </w:p>
    <w:p w14:paraId="09A497A6" w14:textId="77777777" w:rsidR="00DD52B8" w:rsidRPr="0073686A" w:rsidRDefault="00DD52B8" w:rsidP="0073686A">
      <w:pPr>
        <w:pStyle w:val="p1"/>
        <w:spacing w:line="360" w:lineRule="auto"/>
        <w:rPr>
          <w:rStyle w:val="s1"/>
          <w:rFonts w:ascii="Arial" w:hAnsi="Arial" w:cs="Arial"/>
          <w:sz w:val="24"/>
          <w:szCs w:val="24"/>
        </w:rPr>
      </w:pPr>
      <w:proofErr w:type="spellStart"/>
      <w:r w:rsidRPr="0073686A">
        <w:rPr>
          <w:rStyle w:val="s1"/>
          <w:rFonts w:ascii="Arial" w:hAnsi="Arial" w:cs="Arial"/>
          <w:sz w:val="24"/>
          <w:szCs w:val="24"/>
        </w:rPr>
        <w:t>Childrens</w:t>
      </w:r>
      <w:proofErr w:type="spellEnd"/>
      <w:r w:rsidRPr="0073686A">
        <w:rPr>
          <w:rStyle w:val="s1"/>
          <w:rFonts w:ascii="Arial" w:hAnsi="Arial" w:cs="Arial"/>
          <w:sz w:val="24"/>
          <w:szCs w:val="24"/>
        </w:rPr>
        <w:t xml:space="preserve"> Bureau. (2017) </w:t>
      </w:r>
      <w:r w:rsidRPr="0073686A">
        <w:rPr>
          <w:rStyle w:val="s1"/>
          <w:rFonts w:ascii="Arial" w:hAnsi="Arial" w:cs="Arial"/>
          <w:i/>
          <w:sz w:val="24"/>
          <w:szCs w:val="24"/>
        </w:rPr>
        <w:t>The Importance of Reading to Your Children</w:t>
      </w:r>
      <w:r w:rsidRPr="0073686A">
        <w:rPr>
          <w:rStyle w:val="s1"/>
          <w:rFonts w:ascii="Arial" w:hAnsi="Arial" w:cs="Arial"/>
          <w:sz w:val="24"/>
          <w:szCs w:val="24"/>
        </w:rPr>
        <w:t xml:space="preserve"> Available at: </w:t>
      </w:r>
      <w:hyperlink r:id="rId10" w:history="1">
        <w:r w:rsidRPr="0073686A">
          <w:rPr>
            <w:rStyle w:val="Hyperlink"/>
            <w:rFonts w:ascii="Arial" w:hAnsi="Arial" w:cs="Arial"/>
            <w:sz w:val="24"/>
            <w:szCs w:val="24"/>
          </w:rPr>
          <w:t>https://www.all4kids.org/news/blog/the-importance-of-reading-to-your-children/</w:t>
        </w:r>
      </w:hyperlink>
      <w:r w:rsidRPr="0073686A">
        <w:rPr>
          <w:rStyle w:val="s1"/>
          <w:rFonts w:ascii="Arial" w:hAnsi="Arial" w:cs="Arial"/>
          <w:sz w:val="24"/>
          <w:szCs w:val="24"/>
        </w:rPr>
        <w:t xml:space="preserve"> (Accessed: 24th October 2022).</w:t>
      </w:r>
    </w:p>
    <w:p w14:paraId="6B26BC3D" w14:textId="77777777" w:rsidR="00DD52B8" w:rsidRPr="0073686A" w:rsidRDefault="00DD52B8" w:rsidP="0073686A">
      <w:pPr>
        <w:pStyle w:val="p1"/>
        <w:spacing w:line="360" w:lineRule="auto"/>
        <w:rPr>
          <w:rFonts w:ascii="Arial" w:hAnsi="Arial" w:cs="Arial"/>
          <w:sz w:val="24"/>
          <w:szCs w:val="24"/>
        </w:rPr>
      </w:pPr>
    </w:p>
    <w:p w14:paraId="0A5A6B6A" w14:textId="77777777" w:rsidR="00DD52B8" w:rsidRPr="0073686A" w:rsidRDefault="00DD52B8" w:rsidP="0073686A">
      <w:pPr>
        <w:pStyle w:val="p1"/>
        <w:spacing w:line="360" w:lineRule="auto"/>
        <w:rPr>
          <w:rStyle w:val="s1"/>
          <w:rFonts w:ascii="Arial" w:hAnsi="Arial" w:cs="Arial"/>
          <w:sz w:val="24"/>
          <w:szCs w:val="24"/>
        </w:rPr>
      </w:pPr>
      <w:r w:rsidRPr="0073686A">
        <w:rPr>
          <w:rStyle w:val="apple-converted-space"/>
          <w:rFonts w:ascii="Arial" w:hAnsi="Arial" w:cs="Arial"/>
          <w:sz w:val="24"/>
          <w:szCs w:val="24"/>
        </w:rPr>
        <w:t> </w:t>
      </w:r>
      <w:r w:rsidRPr="0073686A">
        <w:rPr>
          <w:rStyle w:val="s1"/>
          <w:rFonts w:ascii="Arial" w:hAnsi="Arial" w:cs="Arial"/>
          <w:sz w:val="24"/>
          <w:szCs w:val="24"/>
        </w:rPr>
        <w:t xml:space="preserve">David, A. (2022) </w:t>
      </w:r>
      <w:r w:rsidRPr="0073686A">
        <w:rPr>
          <w:rStyle w:val="s1"/>
          <w:rFonts w:ascii="Arial" w:hAnsi="Arial" w:cs="Arial"/>
          <w:i/>
          <w:sz w:val="24"/>
          <w:szCs w:val="24"/>
        </w:rPr>
        <w:t xml:space="preserve">Reading to children is so powerful, so simple and yet so misunderstood. </w:t>
      </w:r>
      <w:r w:rsidRPr="0073686A">
        <w:rPr>
          <w:rStyle w:val="s1"/>
          <w:rFonts w:ascii="Arial" w:hAnsi="Arial" w:cs="Arial"/>
          <w:sz w:val="24"/>
          <w:szCs w:val="24"/>
        </w:rPr>
        <w:t xml:space="preserve">Available at: </w:t>
      </w:r>
      <w:hyperlink r:id="rId11" w:history="1">
        <w:r w:rsidRPr="0073686A">
          <w:rPr>
            <w:rStyle w:val="Hyperlink"/>
            <w:rFonts w:ascii="Arial" w:hAnsi="Arial" w:cs="Arial"/>
            <w:sz w:val="24"/>
            <w:szCs w:val="24"/>
          </w:rPr>
          <w:t xml:space="preserve">https://www.teachearlyyears.com/learning-and-development/view/reading-to-children-is-powerful-simple-and-yet-so-misunderstood </w:t>
        </w:r>
      </w:hyperlink>
      <w:r w:rsidRPr="0073686A">
        <w:rPr>
          <w:rStyle w:val="s1"/>
          <w:rFonts w:ascii="Arial" w:hAnsi="Arial" w:cs="Arial"/>
          <w:sz w:val="24"/>
          <w:szCs w:val="24"/>
        </w:rPr>
        <w:t>(Accessed: 20th October 2022).</w:t>
      </w:r>
    </w:p>
    <w:p w14:paraId="481056F6" w14:textId="77777777" w:rsidR="00DD52B8" w:rsidRPr="0073686A" w:rsidRDefault="00DD52B8" w:rsidP="0073686A">
      <w:pPr>
        <w:pStyle w:val="p1"/>
        <w:spacing w:line="360" w:lineRule="auto"/>
        <w:rPr>
          <w:rFonts w:ascii="Arial" w:hAnsi="Arial" w:cs="Arial"/>
          <w:sz w:val="24"/>
          <w:szCs w:val="24"/>
        </w:rPr>
      </w:pPr>
    </w:p>
    <w:p w14:paraId="49D76626" w14:textId="77777777" w:rsidR="00DD52B8" w:rsidRPr="0073686A" w:rsidRDefault="00DD52B8" w:rsidP="0073686A">
      <w:pPr>
        <w:pStyle w:val="p1"/>
        <w:spacing w:line="360" w:lineRule="auto"/>
        <w:rPr>
          <w:rStyle w:val="s1"/>
          <w:rFonts w:ascii="Arial" w:hAnsi="Arial" w:cs="Arial"/>
          <w:sz w:val="24"/>
          <w:szCs w:val="24"/>
        </w:rPr>
      </w:pPr>
      <w:r w:rsidRPr="0073686A">
        <w:rPr>
          <w:rStyle w:val="s1"/>
          <w:rFonts w:ascii="Arial" w:hAnsi="Arial" w:cs="Arial"/>
          <w:sz w:val="24"/>
          <w:szCs w:val="24"/>
        </w:rPr>
        <w:t xml:space="preserve">Dugger, P. (2020) </w:t>
      </w:r>
      <w:r w:rsidRPr="0073686A">
        <w:rPr>
          <w:rStyle w:val="s1"/>
          <w:rFonts w:ascii="Arial" w:hAnsi="Arial" w:cs="Arial"/>
          <w:i/>
          <w:sz w:val="24"/>
          <w:szCs w:val="24"/>
        </w:rPr>
        <w:t>The Importance of Repetitive Text for Developing Young Readers [K–1].</w:t>
      </w:r>
      <w:r w:rsidRPr="0073686A">
        <w:rPr>
          <w:rStyle w:val="apple-converted-space"/>
          <w:rFonts w:ascii="Arial" w:hAnsi="Arial" w:cs="Arial"/>
          <w:i/>
          <w:sz w:val="24"/>
          <w:szCs w:val="24"/>
        </w:rPr>
        <w:t> </w:t>
      </w:r>
      <w:r w:rsidRPr="0073686A">
        <w:rPr>
          <w:rStyle w:val="apple-converted-space"/>
          <w:rFonts w:ascii="Arial" w:hAnsi="Arial" w:cs="Arial"/>
          <w:sz w:val="24"/>
          <w:szCs w:val="24"/>
        </w:rPr>
        <w:t xml:space="preserve"> </w:t>
      </w:r>
      <w:r w:rsidRPr="0073686A">
        <w:rPr>
          <w:rStyle w:val="s1"/>
          <w:rFonts w:ascii="Arial" w:hAnsi="Arial" w:cs="Arial"/>
          <w:sz w:val="24"/>
          <w:szCs w:val="24"/>
        </w:rPr>
        <w:t xml:space="preserve">Available at: </w:t>
      </w:r>
      <w:hyperlink r:id="rId12" w:history="1">
        <w:r w:rsidRPr="0073686A">
          <w:rPr>
            <w:rStyle w:val="Hyperlink"/>
            <w:rFonts w:ascii="Arial" w:hAnsi="Arial" w:cs="Arial"/>
            <w:sz w:val="24"/>
            <w:szCs w:val="24"/>
          </w:rPr>
          <w:t>https://www.hameraypublishing.com/blogs/all/the-importance-of-repetitive-text-for-developing-young-readers</w:t>
        </w:r>
      </w:hyperlink>
      <w:r w:rsidRPr="0073686A">
        <w:rPr>
          <w:rStyle w:val="s1"/>
          <w:rFonts w:ascii="Arial" w:hAnsi="Arial" w:cs="Arial"/>
          <w:sz w:val="24"/>
          <w:szCs w:val="24"/>
        </w:rPr>
        <w:t xml:space="preserve"> (Accessed: 24th October 2022).</w:t>
      </w:r>
    </w:p>
    <w:p w14:paraId="35E4FD4D" w14:textId="77777777" w:rsidR="00DD52B8" w:rsidRPr="0073686A" w:rsidRDefault="00DD52B8" w:rsidP="0073686A">
      <w:pPr>
        <w:pStyle w:val="p1"/>
        <w:spacing w:line="360" w:lineRule="auto"/>
        <w:rPr>
          <w:rFonts w:ascii="Arial" w:hAnsi="Arial" w:cs="Arial"/>
          <w:sz w:val="24"/>
          <w:szCs w:val="24"/>
        </w:rPr>
      </w:pPr>
    </w:p>
    <w:p w14:paraId="677692D3" w14:textId="77777777" w:rsidR="00DD52B8" w:rsidRPr="0073686A" w:rsidRDefault="00DD52B8" w:rsidP="0073686A">
      <w:pPr>
        <w:pStyle w:val="p1"/>
        <w:spacing w:line="360" w:lineRule="auto"/>
        <w:rPr>
          <w:rStyle w:val="s1"/>
          <w:rFonts w:ascii="Arial" w:hAnsi="Arial" w:cs="Arial"/>
          <w:sz w:val="24"/>
          <w:szCs w:val="24"/>
        </w:rPr>
      </w:pPr>
      <w:r w:rsidRPr="0073686A">
        <w:rPr>
          <w:rStyle w:val="s1"/>
          <w:rFonts w:ascii="Arial" w:hAnsi="Arial" w:cs="Arial"/>
          <w:sz w:val="24"/>
          <w:szCs w:val="24"/>
        </w:rPr>
        <w:lastRenderedPageBreak/>
        <w:t xml:space="preserve">Erica. (2016) </w:t>
      </w:r>
      <w:r w:rsidRPr="0073686A">
        <w:rPr>
          <w:rStyle w:val="s1"/>
          <w:rFonts w:ascii="Arial" w:hAnsi="Arial" w:cs="Arial"/>
          <w:i/>
          <w:sz w:val="24"/>
          <w:szCs w:val="24"/>
        </w:rPr>
        <w:t>Skinner vs. Chomsky–A language development debate</w:t>
      </w:r>
      <w:r w:rsidRPr="0073686A">
        <w:rPr>
          <w:rStyle w:val="s1"/>
          <w:rFonts w:ascii="Arial" w:hAnsi="Arial" w:cs="Arial"/>
          <w:sz w:val="24"/>
          <w:szCs w:val="24"/>
        </w:rPr>
        <w:t xml:space="preserve"> Available at: </w:t>
      </w:r>
      <w:hyperlink r:id="rId13" w:history="1">
        <w:r w:rsidRPr="0073686A">
          <w:rPr>
            <w:rStyle w:val="Hyperlink"/>
            <w:rFonts w:ascii="Arial" w:hAnsi="Arial" w:cs="Arial"/>
            <w:sz w:val="24"/>
            <w:szCs w:val="24"/>
          </w:rPr>
          <w:t>https://cogpsychtrendsdotcom.wordpress.com/2016/01/14/skinner-vs-chomsky-a-language-development-debate/</w:t>
        </w:r>
      </w:hyperlink>
      <w:r w:rsidRPr="0073686A">
        <w:rPr>
          <w:rStyle w:val="s1"/>
          <w:rFonts w:ascii="Arial" w:hAnsi="Arial" w:cs="Arial"/>
          <w:sz w:val="24"/>
          <w:szCs w:val="24"/>
        </w:rPr>
        <w:t xml:space="preserve"> (Accessed: 21st October 2022).</w:t>
      </w:r>
    </w:p>
    <w:p w14:paraId="2CD635F6" w14:textId="77777777" w:rsidR="00DD52B8" w:rsidRPr="0073686A" w:rsidRDefault="00DD52B8" w:rsidP="0073686A">
      <w:pPr>
        <w:pStyle w:val="p1"/>
        <w:spacing w:line="360" w:lineRule="auto"/>
        <w:rPr>
          <w:rFonts w:ascii="Arial" w:hAnsi="Arial" w:cs="Arial"/>
          <w:sz w:val="24"/>
          <w:szCs w:val="24"/>
        </w:rPr>
      </w:pPr>
    </w:p>
    <w:p w14:paraId="4AEB8C62" w14:textId="77777777" w:rsidR="00DD52B8" w:rsidRPr="0073686A" w:rsidRDefault="00DD52B8" w:rsidP="0073686A">
      <w:pPr>
        <w:pStyle w:val="p1"/>
        <w:spacing w:line="360" w:lineRule="auto"/>
        <w:rPr>
          <w:rStyle w:val="s1"/>
          <w:rFonts w:ascii="Arial" w:hAnsi="Arial" w:cs="Arial"/>
          <w:sz w:val="24"/>
          <w:szCs w:val="24"/>
        </w:rPr>
      </w:pPr>
      <w:r w:rsidRPr="0073686A">
        <w:rPr>
          <w:rStyle w:val="s1"/>
          <w:rFonts w:ascii="Arial" w:hAnsi="Arial" w:cs="Arial"/>
          <w:sz w:val="24"/>
          <w:szCs w:val="24"/>
        </w:rPr>
        <w:t xml:space="preserve">First5Forever. (2015) </w:t>
      </w:r>
      <w:r w:rsidRPr="0073686A">
        <w:rPr>
          <w:rStyle w:val="s1"/>
          <w:rFonts w:ascii="Arial" w:hAnsi="Arial" w:cs="Arial"/>
          <w:i/>
          <w:sz w:val="24"/>
          <w:szCs w:val="24"/>
        </w:rPr>
        <w:t>Why you should share “touch and feel” books.</w:t>
      </w:r>
      <w:r w:rsidRPr="0073686A">
        <w:rPr>
          <w:rStyle w:val="apple-converted-space"/>
          <w:rFonts w:ascii="Arial" w:hAnsi="Arial" w:cs="Arial"/>
          <w:sz w:val="24"/>
          <w:szCs w:val="24"/>
        </w:rPr>
        <w:t xml:space="preserve">  </w:t>
      </w:r>
      <w:r w:rsidRPr="0073686A">
        <w:rPr>
          <w:rStyle w:val="s1"/>
          <w:rFonts w:ascii="Arial" w:hAnsi="Arial" w:cs="Arial"/>
          <w:sz w:val="24"/>
          <w:szCs w:val="24"/>
        </w:rPr>
        <w:t xml:space="preserve">Available at: </w:t>
      </w:r>
      <w:hyperlink r:id="rId14" w:history="1">
        <w:r w:rsidRPr="0073686A">
          <w:rPr>
            <w:rStyle w:val="Hyperlink"/>
            <w:rFonts w:ascii="Arial" w:hAnsi="Arial" w:cs="Arial"/>
            <w:sz w:val="24"/>
            <w:szCs w:val="24"/>
          </w:rPr>
          <w:t>https://www.slq.qld.gov.au/blog/why-you-should-share-touch-and-feel-books</w:t>
        </w:r>
      </w:hyperlink>
      <w:r w:rsidRPr="0073686A">
        <w:rPr>
          <w:rStyle w:val="s1"/>
          <w:rFonts w:ascii="Arial" w:hAnsi="Arial" w:cs="Arial"/>
          <w:sz w:val="24"/>
          <w:szCs w:val="24"/>
        </w:rPr>
        <w:t xml:space="preserve"> (Accessed: 23rd October 2022).</w:t>
      </w:r>
    </w:p>
    <w:p w14:paraId="30E0E0AE" w14:textId="77777777" w:rsidR="00DD52B8" w:rsidRPr="0073686A" w:rsidRDefault="00DD52B8" w:rsidP="0073686A">
      <w:pPr>
        <w:pStyle w:val="p1"/>
        <w:spacing w:line="360" w:lineRule="auto"/>
        <w:rPr>
          <w:rFonts w:ascii="Arial" w:hAnsi="Arial" w:cs="Arial"/>
          <w:sz w:val="24"/>
          <w:szCs w:val="24"/>
        </w:rPr>
      </w:pPr>
    </w:p>
    <w:p w14:paraId="49755C60" w14:textId="77777777" w:rsidR="00DD52B8" w:rsidRPr="0073686A" w:rsidRDefault="00DD52B8" w:rsidP="0073686A">
      <w:pPr>
        <w:pStyle w:val="p1"/>
        <w:spacing w:line="360" w:lineRule="auto"/>
        <w:rPr>
          <w:rStyle w:val="s1"/>
          <w:rFonts w:ascii="Arial" w:hAnsi="Arial" w:cs="Arial"/>
          <w:sz w:val="24"/>
          <w:szCs w:val="24"/>
        </w:rPr>
      </w:pPr>
      <w:r w:rsidRPr="0073686A">
        <w:rPr>
          <w:rStyle w:val="s1"/>
          <w:rFonts w:ascii="Arial" w:hAnsi="Arial" w:cs="Arial"/>
          <w:sz w:val="24"/>
          <w:szCs w:val="24"/>
        </w:rPr>
        <w:t xml:space="preserve">Future Learn. (2022) </w:t>
      </w:r>
      <w:r w:rsidRPr="0073686A">
        <w:rPr>
          <w:rStyle w:val="s1"/>
          <w:rFonts w:ascii="Arial" w:hAnsi="Arial" w:cs="Arial"/>
          <w:i/>
          <w:sz w:val="24"/>
          <w:szCs w:val="24"/>
        </w:rPr>
        <w:t>How digital storytelling differs from traditional storytelling.</w:t>
      </w:r>
      <w:r w:rsidRPr="0073686A">
        <w:rPr>
          <w:rStyle w:val="s1"/>
          <w:rFonts w:ascii="Arial" w:hAnsi="Arial" w:cs="Arial"/>
          <w:sz w:val="24"/>
          <w:szCs w:val="24"/>
        </w:rPr>
        <w:t xml:space="preserve"> Available at: </w:t>
      </w:r>
      <w:hyperlink r:id="rId15" w:history="1">
        <w:r w:rsidRPr="0073686A">
          <w:rPr>
            <w:rStyle w:val="Hyperlink"/>
            <w:rFonts w:ascii="Arial" w:hAnsi="Arial" w:cs="Arial"/>
            <w:sz w:val="24"/>
            <w:szCs w:val="24"/>
          </w:rPr>
          <w:t>https://www.futurelearn.com/info/courses/transmedia-storytelling/0/steps/27345</w:t>
        </w:r>
      </w:hyperlink>
      <w:r w:rsidRPr="0073686A">
        <w:rPr>
          <w:rStyle w:val="s1"/>
          <w:rFonts w:ascii="Arial" w:hAnsi="Arial" w:cs="Arial"/>
          <w:sz w:val="24"/>
          <w:szCs w:val="24"/>
        </w:rPr>
        <w:t xml:space="preserve"> (Accessed: 22nd October 2022).</w:t>
      </w:r>
    </w:p>
    <w:p w14:paraId="3E184389" w14:textId="77777777" w:rsidR="00DD52B8" w:rsidRPr="0073686A" w:rsidRDefault="00DD52B8" w:rsidP="0073686A">
      <w:pPr>
        <w:pStyle w:val="p1"/>
        <w:spacing w:line="360" w:lineRule="auto"/>
        <w:rPr>
          <w:rFonts w:ascii="Arial" w:hAnsi="Arial" w:cs="Arial"/>
          <w:sz w:val="24"/>
          <w:szCs w:val="24"/>
        </w:rPr>
      </w:pPr>
    </w:p>
    <w:p w14:paraId="3665A15F" w14:textId="77777777" w:rsidR="00DD52B8" w:rsidRPr="0073686A" w:rsidRDefault="00DD52B8" w:rsidP="0073686A">
      <w:pPr>
        <w:pStyle w:val="p1"/>
        <w:spacing w:line="360" w:lineRule="auto"/>
        <w:rPr>
          <w:rStyle w:val="s1"/>
          <w:rFonts w:ascii="Arial" w:hAnsi="Arial" w:cs="Arial"/>
          <w:sz w:val="24"/>
          <w:szCs w:val="24"/>
        </w:rPr>
      </w:pPr>
      <w:r w:rsidRPr="0073686A">
        <w:rPr>
          <w:rStyle w:val="s1"/>
          <w:rFonts w:ascii="Arial" w:hAnsi="Arial" w:cs="Arial"/>
          <w:sz w:val="24"/>
          <w:szCs w:val="24"/>
        </w:rPr>
        <w:t xml:space="preserve">Good Therapy. (2015) </w:t>
      </w:r>
      <w:r w:rsidRPr="0073686A">
        <w:rPr>
          <w:rStyle w:val="s1"/>
          <w:rFonts w:ascii="Arial" w:hAnsi="Arial" w:cs="Arial"/>
          <w:i/>
          <w:sz w:val="24"/>
          <w:szCs w:val="24"/>
        </w:rPr>
        <w:t xml:space="preserve">John </w:t>
      </w:r>
      <w:proofErr w:type="spellStart"/>
      <w:r w:rsidRPr="0073686A">
        <w:rPr>
          <w:rStyle w:val="s1"/>
          <w:rFonts w:ascii="Arial" w:hAnsi="Arial" w:cs="Arial"/>
          <w:i/>
          <w:sz w:val="24"/>
          <w:szCs w:val="24"/>
        </w:rPr>
        <w:t>Bowlby</w:t>
      </w:r>
      <w:proofErr w:type="spellEnd"/>
      <w:r w:rsidRPr="0073686A">
        <w:rPr>
          <w:rStyle w:val="s1"/>
          <w:rFonts w:ascii="Arial" w:hAnsi="Arial" w:cs="Arial"/>
          <w:i/>
          <w:sz w:val="24"/>
          <w:szCs w:val="24"/>
        </w:rPr>
        <w:t xml:space="preserve"> (1907-1990).</w:t>
      </w:r>
      <w:r w:rsidRPr="0073686A">
        <w:rPr>
          <w:rStyle w:val="s1"/>
          <w:rFonts w:ascii="Arial" w:hAnsi="Arial" w:cs="Arial"/>
          <w:sz w:val="24"/>
          <w:szCs w:val="24"/>
        </w:rPr>
        <w:t xml:space="preserve"> Available at: </w:t>
      </w:r>
      <w:hyperlink r:id="rId16" w:history="1">
        <w:r w:rsidRPr="0073686A">
          <w:rPr>
            <w:rStyle w:val="Hyperlink"/>
            <w:rFonts w:ascii="Arial" w:hAnsi="Arial" w:cs="Arial"/>
            <w:sz w:val="24"/>
            <w:szCs w:val="24"/>
          </w:rPr>
          <w:t>https://www.goodtherapy.org/famous-psychologists/john-bowlby.html</w:t>
        </w:r>
      </w:hyperlink>
      <w:r w:rsidRPr="0073686A">
        <w:rPr>
          <w:rStyle w:val="s1"/>
          <w:rFonts w:ascii="Arial" w:hAnsi="Arial" w:cs="Arial"/>
          <w:sz w:val="24"/>
          <w:szCs w:val="24"/>
        </w:rPr>
        <w:t xml:space="preserve"> (Accessed: 20th October 2022).</w:t>
      </w:r>
    </w:p>
    <w:p w14:paraId="43E3ADD2" w14:textId="77777777" w:rsidR="00DD52B8" w:rsidRPr="0073686A" w:rsidRDefault="00DD52B8" w:rsidP="0073686A">
      <w:pPr>
        <w:pStyle w:val="p1"/>
        <w:spacing w:line="360" w:lineRule="auto"/>
        <w:rPr>
          <w:rFonts w:ascii="Arial" w:hAnsi="Arial" w:cs="Arial"/>
          <w:sz w:val="24"/>
          <w:szCs w:val="24"/>
        </w:rPr>
      </w:pPr>
    </w:p>
    <w:p w14:paraId="73EC92D3" w14:textId="77777777" w:rsidR="00DD52B8" w:rsidRPr="0073686A" w:rsidRDefault="00DD52B8" w:rsidP="0073686A">
      <w:pPr>
        <w:pStyle w:val="p1"/>
        <w:spacing w:line="360" w:lineRule="auto"/>
        <w:rPr>
          <w:rStyle w:val="s1"/>
          <w:rFonts w:ascii="Arial" w:hAnsi="Arial" w:cs="Arial"/>
          <w:sz w:val="24"/>
          <w:szCs w:val="24"/>
        </w:rPr>
      </w:pPr>
      <w:proofErr w:type="gramStart"/>
      <w:r w:rsidRPr="0073686A">
        <w:rPr>
          <w:rStyle w:val="s1"/>
          <w:rFonts w:ascii="Arial" w:hAnsi="Arial" w:cs="Arial"/>
          <w:sz w:val="24"/>
          <w:szCs w:val="24"/>
        </w:rPr>
        <w:t>Only About Children.</w:t>
      </w:r>
      <w:proofErr w:type="gramEnd"/>
      <w:r w:rsidRPr="0073686A">
        <w:rPr>
          <w:rStyle w:val="s1"/>
          <w:rFonts w:ascii="Arial" w:hAnsi="Arial" w:cs="Arial"/>
          <w:sz w:val="24"/>
          <w:szCs w:val="24"/>
        </w:rPr>
        <w:t xml:space="preserve"> (2022) </w:t>
      </w:r>
      <w:r w:rsidRPr="0073686A">
        <w:rPr>
          <w:rStyle w:val="s1"/>
          <w:rFonts w:ascii="Arial" w:hAnsi="Arial" w:cs="Arial"/>
          <w:i/>
          <w:sz w:val="24"/>
          <w:szCs w:val="24"/>
        </w:rPr>
        <w:t>Exploring the Benefits of Sensory Play for Children.</w:t>
      </w:r>
      <w:r w:rsidRPr="0073686A">
        <w:rPr>
          <w:rStyle w:val="apple-converted-space"/>
          <w:rFonts w:ascii="Arial" w:hAnsi="Arial" w:cs="Arial"/>
          <w:sz w:val="24"/>
          <w:szCs w:val="24"/>
        </w:rPr>
        <w:t xml:space="preserve"> </w:t>
      </w:r>
      <w:r w:rsidRPr="0073686A">
        <w:rPr>
          <w:rStyle w:val="s1"/>
          <w:rFonts w:ascii="Arial" w:hAnsi="Arial" w:cs="Arial"/>
          <w:sz w:val="24"/>
          <w:szCs w:val="24"/>
        </w:rPr>
        <w:t xml:space="preserve">Available at: </w:t>
      </w:r>
      <w:hyperlink r:id="rId17" w:history="1">
        <w:r w:rsidRPr="0073686A">
          <w:rPr>
            <w:rStyle w:val="Hyperlink"/>
            <w:rFonts w:ascii="Arial" w:hAnsi="Arial" w:cs="Arial"/>
            <w:sz w:val="24"/>
            <w:szCs w:val="24"/>
          </w:rPr>
          <w:t>https://www.oac.edu.au/news-views/sensory-play/</w:t>
        </w:r>
      </w:hyperlink>
      <w:r w:rsidRPr="0073686A">
        <w:rPr>
          <w:rStyle w:val="apple-converted-space"/>
          <w:rFonts w:ascii="Arial" w:hAnsi="Arial" w:cs="Arial"/>
          <w:sz w:val="24"/>
          <w:szCs w:val="24"/>
        </w:rPr>
        <w:t xml:space="preserve">  </w:t>
      </w:r>
      <w:r w:rsidRPr="0073686A">
        <w:rPr>
          <w:rStyle w:val="s1"/>
          <w:rFonts w:ascii="Arial" w:hAnsi="Arial" w:cs="Arial"/>
          <w:sz w:val="24"/>
          <w:szCs w:val="24"/>
        </w:rPr>
        <w:t>(Accessed: 24th October 2022).</w:t>
      </w:r>
    </w:p>
    <w:p w14:paraId="10901CF8" w14:textId="77777777" w:rsidR="00DD52B8" w:rsidRPr="0073686A" w:rsidRDefault="00DD52B8" w:rsidP="0073686A">
      <w:pPr>
        <w:pStyle w:val="p1"/>
        <w:spacing w:line="360" w:lineRule="auto"/>
        <w:rPr>
          <w:rFonts w:ascii="Arial" w:hAnsi="Arial" w:cs="Arial"/>
          <w:sz w:val="24"/>
          <w:szCs w:val="24"/>
        </w:rPr>
      </w:pPr>
    </w:p>
    <w:p w14:paraId="55C99645" w14:textId="77777777" w:rsidR="00DD52B8" w:rsidRPr="0073686A" w:rsidRDefault="00DD52B8" w:rsidP="0073686A">
      <w:pPr>
        <w:pStyle w:val="p1"/>
        <w:spacing w:line="360" w:lineRule="auto"/>
        <w:rPr>
          <w:rStyle w:val="s1"/>
          <w:rFonts w:ascii="Arial" w:hAnsi="Arial" w:cs="Arial"/>
          <w:sz w:val="24"/>
          <w:szCs w:val="24"/>
        </w:rPr>
      </w:pPr>
      <w:proofErr w:type="gramStart"/>
      <w:r w:rsidRPr="0073686A">
        <w:rPr>
          <w:rStyle w:val="s1"/>
          <w:rFonts w:ascii="Arial" w:hAnsi="Arial" w:cs="Arial"/>
          <w:sz w:val="24"/>
          <w:szCs w:val="24"/>
        </w:rPr>
        <w:t>Paper and Packaging.</w:t>
      </w:r>
      <w:proofErr w:type="gramEnd"/>
      <w:r w:rsidRPr="0073686A">
        <w:rPr>
          <w:rStyle w:val="s1"/>
          <w:rFonts w:ascii="Arial" w:hAnsi="Arial" w:cs="Arial"/>
          <w:sz w:val="24"/>
          <w:szCs w:val="24"/>
        </w:rPr>
        <w:t xml:space="preserve"> </w:t>
      </w:r>
      <w:proofErr w:type="gramStart"/>
      <w:r w:rsidRPr="0073686A">
        <w:rPr>
          <w:rStyle w:val="s1"/>
          <w:rFonts w:ascii="Arial" w:hAnsi="Arial" w:cs="Arial"/>
          <w:sz w:val="24"/>
          <w:szCs w:val="24"/>
        </w:rPr>
        <w:t xml:space="preserve">(2022) </w:t>
      </w:r>
      <w:r w:rsidRPr="0073686A">
        <w:rPr>
          <w:rStyle w:val="s1"/>
          <w:rFonts w:ascii="Arial" w:hAnsi="Arial" w:cs="Arial"/>
          <w:i/>
          <w:sz w:val="24"/>
          <w:szCs w:val="24"/>
        </w:rPr>
        <w:t>7 Scientific Benefits of Reading Printed Books</w:t>
      </w:r>
      <w:r w:rsidRPr="0073686A">
        <w:rPr>
          <w:rStyle w:val="s1"/>
          <w:rFonts w:ascii="Arial" w:hAnsi="Arial" w:cs="Arial"/>
          <w:sz w:val="24"/>
          <w:szCs w:val="24"/>
        </w:rPr>
        <w:t>.</w:t>
      </w:r>
      <w:proofErr w:type="gramEnd"/>
      <w:r w:rsidRPr="0073686A">
        <w:rPr>
          <w:rStyle w:val="s1"/>
          <w:rFonts w:ascii="Arial" w:hAnsi="Arial" w:cs="Arial"/>
          <w:sz w:val="24"/>
          <w:szCs w:val="24"/>
        </w:rPr>
        <w:t xml:space="preserve"> Available at: </w:t>
      </w:r>
      <w:hyperlink r:id="rId18" w:history="1">
        <w:r w:rsidRPr="0073686A">
          <w:rPr>
            <w:rStyle w:val="Hyperlink"/>
            <w:rFonts w:ascii="Arial" w:hAnsi="Arial" w:cs="Arial"/>
            <w:sz w:val="24"/>
            <w:szCs w:val="24"/>
          </w:rPr>
          <w:t>https://www.howlifeunfolds.com/learning-education/7-scientific-benefits-reading-printed-books</w:t>
        </w:r>
      </w:hyperlink>
      <w:r w:rsidRPr="0073686A">
        <w:rPr>
          <w:rStyle w:val="s1"/>
          <w:rFonts w:ascii="Arial" w:hAnsi="Arial" w:cs="Arial"/>
          <w:sz w:val="24"/>
          <w:szCs w:val="24"/>
        </w:rPr>
        <w:t xml:space="preserve"> (Accessed: 23rd October 2022).</w:t>
      </w:r>
    </w:p>
    <w:p w14:paraId="03B41B1B" w14:textId="77777777" w:rsidR="00DD52B8" w:rsidRPr="0073686A" w:rsidRDefault="00DD52B8" w:rsidP="0073686A">
      <w:pPr>
        <w:pStyle w:val="p1"/>
        <w:spacing w:line="360" w:lineRule="auto"/>
        <w:rPr>
          <w:rFonts w:ascii="Arial" w:hAnsi="Arial" w:cs="Arial"/>
          <w:sz w:val="24"/>
          <w:szCs w:val="24"/>
        </w:rPr>
      </w:pPr>
    </w:p>
    <w:p w14:paraId="3196CB61" w14:textId="77777777" w:rsidR="00DD52B8" w:rsidRPr="0073686A" w:rsidRDefault="00DD52B8" w:rsidP="0073686A">
      <w:pPr>
        <w:spacing w:line="360" w:lineRule="auto"/>
        <w:rPr>
          <w:rFonts w:ascii="Arial" w:hAnsi="Arial" w:cs="Arial"/>
          <w:sz w:val="24"/>
          <w:szCs w:val="24"/>
        </w:rPr>
      </w:pPr>
      <w:r w:rsidRPr="0073686A">
        <w:rPr>
          <w:rFonts w:ascii="Arial" w:hAnsi="Arial" w:cs="Arial"/>
          <w:sz w:val="24"/>
          <w:szCs w:val="24"/>
        </w:rPr>
        <w:t xml:space="preserve">Randall. R. (2010) </w:t>
      </w:r>
      <w:r w:rsidRPr="0073686A">
        <w:rPr>
          <w:rFonts w:ascii="Arial" w:hAnsi="Arial" w:cs="Arial"/>
          <w:i/>
          <w:sz w:val="24"/>
          <w:szCs w:val="24"/>
        </w:rPr>
        <w:t xml:space="preserve">The Three Little Pigs. </w:t>
      </w:r>
      <w:r w:rsidRPr="0073686A">
        <w:rPr>
          <w:rFonts w:ascii="Arial" w:hAnsi="Arial" w:cs="Arial"/>
          <w:sz w:val="24"/>
          <w:szCs w:val="24"/>
        </w:rPr>
        <w:t>London: Penguin Books LTD.</w:t>
      </w:r>
    </w:p>
    <w:p w14:paraId="2F809973" w14:textId="77777777" w:rsidR="00DD52B8" w:rsidRPr="0073686A" w:rsidRDefault="00DD52B8" w:rsidP="0073686A">
      <w:pPr>
        <w:spacing w:line="360" w:lineRule="auto"/>
        <w:rPr>
          <w:rFonts w:ascii="Arial" w:hAnsi="Arial" w:cs="Arial"/>
          <w:sz w:val="24"/>
          <w:szCs w:val="24"/>
        </w:rPr>
      </w:pPr>
    </w:p>
    <w:p w14:paraId="01051AD0" w14:textId="77777777" w:rsidR="00DD52B8" w:rsidRPr="0073686A" w:rsidRDefault="00DD52B8" w:rsidP="0073686A">
      <w:pPr>
        <w:pStyle w:val="p1"/>
        <w:spacing w:line="360" w:lineRule="auto"/>
        <w:rPr>
          <w:rStyle w:val="s1"/>
          <w:rFonts w:ascii="Arial" w:hAnsi="Arial" w:cs="Arial"/>
          <w:sz w:val="24"/>
          <w:szCs w:val="24"/>
        </w:rPr>
      </w:pPr>
      <w:proofErr w:type="spellStart"/>
      <w:r w:rsidRPr="0073686A">
        <w:rPr>
          <w:rStyle w:val="s1"/>
          <w:rFonts w:ascii="Arial" w:hAnsi="Arial" w:cs="Arial"/>
          <w:sz w:val="24"/>
          <w:szCs w:val="24"/>
        </w:rPr>
        <w:t>Sapanro</w:t>
      </w:r>
      <w:proofErr w:type="spellEnd"/>
      <w:r w:rsidRPr="0073686A">
        <w:rPr>
          <w:rStyle w:val="s1"/>
          <w:rFonts w:ascii="Arial" w:hAnsi="Arial" w:cs="Arial"/>
          <w:sz w:val="24"/>
          <w:szCs w:val="24"/>
        </w:rPr>
        <w:t xml:space="preserve">, T. (2014) </w:t>
      </w:r>
      <w:r w:rsidRPr="0073686A">
        <w:rPr>
          <w:rStyle w:val="s1"/>
          <w:rFonts w:ascii="Arial" w:hAnsi="Arial" w:cs="Arial"/>
          <w:i/>
          <w:sz w:val="24"/>
          <w:szCs w:val="24"/>
        </w:rPr>
        <w:t>Digital Storytelling: an Efficient and Engaging Learning Activity.</w:t>
      </w:r>
      <w:r w:rsidRPr="0073686A">
        <w:rPr>
          <w:rStyle w:val="s1"/>
          <w:rFonts w:ascii="Arial" w:hAnsi="Arial" w:cs="Arial"/>
          <w:sz w:val="24"/>
          <w:szCs w:val="24"/>
        </w:rPr>
        <w:t xml:space="preserve"> Available at: </w:t>
      </w:r>
      <w:hyperlink r:id="rId19" w:history="1">
        <w:r w:rsidRPr="0073686A">
          <w:rPr>
            <w:rStyle w:val="Hyperlink"/>
            <w:rFonts w:ascii="Arial" w:hAnsi="Arial" w:cs="Arial"/>
            <w:sz w:val="24"/>
            <w:szCs w:val="24"/>
          </w:rPr>
          <w:t>https://elearningindustry.com/digital-storytelling-an-efficient-and-engaging-learning-activity</w:t>
        </w:r>
      </w:hyperlink>
      <w:r w:rsidRPr="0073686A">
        <w:rPr>
          <w:rStyle w:val="s1"/>
          <w:rFonts w:ascii="Arial" w:hAnsi="Arial" w:cs="Arial"/>
          <w:sz w:val="24"/>
          <w:szCs w:val="24"/>
        </w:rPr>
        <w:t xml:space="preserve"> (Accessed: 22nd October 2022).</w:t>
      </w:r>
    </w:p>
    <w:p w14:paraId="489E64C3" w14:textId="77777777" w:rsidR="0073686A" w:rsidRPr="0073686A" w:rsidRDefault="0073686A" w:rsidP="0073686A">
      <w:pPr>
        <w:pStyle w:val="p1"/>
        <w:spacing w:line="360" w:lineRule="auto"/>
        <w:rPr>
          <w:rStyle w:val="s1"/>
          <w:rFonts w:ascii="Arial" w:hAnsi="Arial" w:cs="Arial"/>
          <w:sz w:val="24"/>
          <w:szCs w:val="24"/>
        </w:rPr>
      </w:pPr>
    </w:p>
    <w:p w14:paraId="7F8C6088" w14:textId="3915BD43" w:rsidR="0073686A" w:rsidRPr="0073686A" w:rsidRDefault="0073686A" w:rsidP="0073686A">
      <w:pPr>
        <w:pStyle w:val="p1"/>
        <w:spacing w:line="360" w:lineRule="auto"/>
        <w:rPr>
          <w:rStyle w:val="s1"/>
          <w:rFonts w:ascii="Arial" w:hAnsi="Arial" w:cs="Arial"/>
          <w:sz w:val="24"/>
          <w:szCs w:val="24"/>
        </w:rPr>
      </w:pPr>
      <w:proofErr w:type="spellStart"/>
      <w:r w:rsidRPr="0073686A">
        <w:rPr>
          <w:rStyle w:val="s1"/>
          <w:rFonts w:ascii="Arial" w:hAnsi="Arial" w:cs="Arial"/>
          <w:sz w:val="24"/>
          <w:szCs w:val="24"/>
        </w:rPr>
        <w:t>Twinkl</w:t>
      </w:r>
      <w:proofErr w:type="spellEnd"/>
      <w:r w:rsidRPr="0073686A">
        <w:rPr>
          <w:rStyle w:val="s1"/>
          <w:rFonts w:ascii="Arial" w:hAnsi="Arial" w:cs="Arial"/>
          <w:sz w:val="24"/>
          <w:szCs w:val="24"/>
        </w:rPr>
        <w:t xml:space="preserve">. (2022) </w:t>
      </w:r>
      <w:r w:rsidRPr="0073686A">
        <w:rPr>
          <w:rStyle w:val="s1"/>
          <w:rFonts w:ascii="Arial" w:hAnsi="Arial" w:cs="Arial"/>
          <w:i/>
          <w:sz w:val="24"/>
          <w:szCs w:val="24"/>
        </w:rPr>
        <w:t xml:space="preserve">What is the DCF Wales? </w:t>
      </w:r>
      <w:r w:rsidRPr="0073686A">
        <w:rPr>
          <w:rStyle w:val="s1"/>
          <w:rFonts w:ascii="Arial" w:hAnsi="Arial" w:cs="Arial"/>
          <w:sz w:val="24"/>
          <w:szCs w:val="24"/>
        </w:rPr>
        <w:t>Available at: https://www.twinkl.co.uk/teaching-wiki/dcf-wales#</w:t>
      </w:r>
      <w:proofErr w:type="gramStart"/>
      <w:r w:rsidRPr="0073686A">
        <w:rPr>
          <w:rStyle w:val="s1"/>
          <w:rFonts w:ascii="Arial" w:hAnsi="Arial" w:cs="Arial"/>
          <w:sz w:val="24"/>
          <w:szCs w:val="24"/>
        </w:rPr>
        <w:t>:~</w:t>
      </w:r>
      <w:proofErr w:type="gramEnd"/>
      <w:r w:rsidRPr="0073686A">
        <w:rPr>
          <w:rStyle w:val="s1"/>
          <w:rFonts w:ascii="Arial" w:hAnsi="Arial" w:cs="Arial"/>
          <w:sz w:val="24"/>
          <w:szCs w:val="24"/>
        </w:rPr>
        <w:t>:text=It%20is%20a%20set%20of,range%20of%20subjects%20and%20scenarios. (Accessed: 23</w:t>
      </w:r>
      <w:r w:rsidRPr="0073686A">
        <w:rPr>
          <w:rStyle w:val="s1"/>
          <w:rFonts w:ascii="Arial" w:hAnsi="Arial" w:cs="Arial"/>
          <w:sz w:val="24"/>
          <w:szCs w:val="24"/>
          <w:vertAlign w:val="superscript"/>
        </w:rPr>
        <w:t>rd</w:t>
      </w:r>
      <w:r w:rsidRPr="0073686A">
        <w:rPr>
          <w:rStyle w:val="s1"/>
          <w:rFonts w:ascii="Arial" w:hAnsi="Arial" w:cs="Arial"/>
          <w:sz w:val="24"/>
          <w:szCs w:val="24"/>
        </w:rPr>
        <w:t xml:space="preserve"> October 2022).</w:t>
      </w:r>
    </w:p>
    <w:p w14:paraId="738BA4EB" w14:textId="77777777" w:rsidR="00DD52B8" w:rsidRPr="0073686A" w:rsidRDefault="00DD52B8" w:rsidP="0073686A">
      <w:pPr>
        <w:pStyle w:val="p1"/>
        <w:spacing w:line="360" w:lineRule="auto"/>
        <w:rPr>
          <w:rFonts w:ascii="Arial" w:hAnsi="Arial" w:cs="Arial"/>
          <w:sz w:val="24"/>
          <w:szCs w:val="24"/>
        </w:rPr>
      </w:pPr>
    </w:p>
    <w:p w14:paraId="3BE2577C" w14:textId="77777777" w:rsidR="00DD52B8" w:rsidRPr="0073686A" w:rsidRDefault="00DD52B8" w:rsidP="0073686A">
      <w:pPr>
        <w:pStyle w:val="p1"/>
        <w:spacing w:line="360" w:lineRule="auto"/>
        <w:rPr>
          <w:rStyle w:val="s1"/>
          <w:rFonts w:ascii="Arial" w:hAnsi="Arial" w:cs="Arial"/>
          <w:sz w:val="24"/>
          <w:szCs w:val="24"/>
        </w:rPr>
      </w:pPr>
      <w:r w:rsidRPr="0073686A">
        <w:rPr>
          <w:rStyle w:val="s2"/>
          <w:rFonts w:ascii="Arial" w:hAnsi="Arial" w:cs="Arial"/>
          <w:b w:val="0"/>
          <w:sz w:val="24"/>
          <w:szCs w:val="24"/>
        </w:rPr>
        <w:t xml:space="preserve">Wyman, K. (2022) </w:t>
      </w:r>
      <w:r w:rsidRPr="0073686A">
        <w:rPr>
          <w:rStyle w:val="s2"/>
          <w:rFonts w:ascii="Arial" w:hAnsi="Arial" w:cs="Arial"/>
          <w:b w:val="0"/>
          <w:i/>
          <w:sz w:val="24"/>
          <w:szCs w:val="24"/>
        </w:rPr>
        <w:t>Digital Storytelling: Putting Students’ Passion for Technology to Good Use.</w:t>
      </w:r>
      <w:r w:rsidRPr="0073686A">
        <w:rPr>
          <w:rStyle w:val="s2"/>
          <w:rFonts w:ascii="Arial" w:hAnsi="Arial" w:cs="Arial"/>
          <w:b w:val="0"/>
          <w:sz w:val="24"/>
          <w:szCs w:val="24"/>
        </w:rPr>
        <w:t xml:space="preserve"> Available at:</w:t>
      </w:r>
      <w:r w:rsidRPr="0073686A">
        <w:rPr>
          <w:rStyle w:val="s2"/>
          <w:rFonts w:ascii="Arial" w:hAnsi="Arial" w:cs="Arial"/>
          <w:sz w:val="24"/>
          <w:szCs w:val="24"/>
        </w:rPr>
        <w:t xml:space="preserve"> </w:t>
      </w:r>
      <w:hyperlink r:id="rId20" w:history="1">
        <w:r w:rsidRPr="0073686A">
          <w:rPr>
            <w:rStyle w:val="s1"/>
            <w:rFonts w:ascii="Arial" w:hAnsi="Arial" w:cs="Arial"/>
            <w:color w:val="0000FF"/>
            <w:sz w:val="24"/>
            <w:szCs w:val="24"/>
            <w:u w:val="single"/>
          </w:rPr>
          <w:t>https://resilienteducator.com/classroom-resources/digital-storytelling/</w:t>
        </w:r>
      </w:hyperlink>
      <w:r w:rsidRPr="0073686A">
        <w:rPr>
          <w:rStyle w:val="s1"/>
          <w:rFonts w:ascii="Arial" w:hAnsi="Arial" w:cs="Arial"/>
          <w:sz w:val="24"/>
          <w:szCs w:val="24"/>
        </w:rPr>
        <w:t xml:space="preserve"> (Accessed: 21st October 2022).</w:t>
      </w:r>
    </w:p>
    <w:p w14:paraId="4F42CAE6" w14:textId="77777777" w:rsidR="00DD52B8" w:rsidRPr="0073686A" w:rsidRDefault="00DD52B8" w:rsidP="0073686A">
      <w:pPr>
        <w:pStyle w:val="p1"/>
        <w:spacing w:line="360" w:lineRule="auto"/>
        <w:rPr>
          <w:rFonts w:ascii="Arial" w:hAnsi="Arial" w:cs="Arial"/>
          <w:sz w:val="24"/>
          <w:szCs w:val="24"/>
        </w:rPr>
      </w:pPr>
    </w:p>
    <w:p w14:paraId="7542F32E" w14:textId="77777777" w:rsidR="00DD52B8" w:rsidRPr="0073686A" w:rsidRDefault="00DD52B8" w:rsidP="0073686A">
      <w:pPr>
        <w:pStyle w:val="p1"/>
        <w:spacing w:line="360" w:lineRule="auto"/>
        <w:rPr>
          <w:rFonts w:ascii="Arial" w:hAnsi="Arial" w:cs="Arial"/>
          <w:sz w:val="24"/>
          <w:szCs w:val="24"/>
        </w:rPr>
      </w:pPr>
      <w:proofErr w:type="gramStart"/>
      <w:r w:rsidRPr="0073686A">
        <w:rPr>
          <w:rStyle w:val="s1"/>
          <w:rFonts w:ascii="Arial" w:hAnsi="Arial" w:cs="Arial"/>
          <w:sz w:val="24"/>
          <w:szCs w:val="24"/>
        </w:rPr>
        <w:t xml:space="preserve">Xavier, A. (2020) </w:t>
      </w:r>
      <w:r w:rsidRPr="0073686A">
        <w:rPr>
          <w:rStyle w:val="s1"/>
          <w:rFonts w:ascii="Arial" w:hAnsi="Arial" w:cs="Arial"/>
          <w:i/>
          <w:sz w:val="24"/>
          <w:szCs w:val="24"/>
        </w:rPr>
        <w:t>Stages of Language Acquisition.</w:t>
      </w:r>
      <w:proofErr w:type="gramEnd"/>
      <w:r w:rsidRPr="0073686A">
        <w:rPr>
          <w:rStyle w:val="s1"/>
          <w:rFonts w:ascii="Arial" w:hAnsi="Arial" w:cs="Arial"/>
          <w:sz w:val="24"/>
          <w:szCs w:val="24"/>
        </w:rPr>
        <w:t xml:space="preserve"> Available at: </w:t>
      </w:r>
      <w:hyperlink r:id="rId21" w:history="1">
        <w:r w:rsidRPr="0073686A">
          <w:rPr>
            <w:rStyle w:val="Hyperlink"/>
            <w:rFonts w:ascii="Arial" w:hAnsi="Arial" w:cs="Arial"/>
            <w:sz w:val="24"/>
            <w:szCs w:val="24"/>
          </w:rPr>
          <w:t>https://www.scientific-editing.info/blog/stages-of-language-acquisition/</w:t>
        </w:r>
      </w:hyperlink>
      <w:r w:rsidRPr="0073686A">
        <w:rPr>
          <w:rStyle w:val="s1"/>
          <w:rFonts w:ascii="Arial" w:hAnsi="Arial" w:cs="Arial"/>
          <w:sz w:val="24"/>
          <w:szCs w:val="24"/>
        </w:rPr>
        <w:t xml:space="preserve"> (Accessed: 20th October 2022).</w:t>
      </w:r>
    </w:p>
    <w:sectPr w:rsidR="00DD52B8" w:rsidRPr="0073686A">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8F7563" w14:textId="77777777" w:rsidR="00CA7E8C" w:rsidRDefault="00CA7E8C" w:rsidP="00022C9E">
      <w:r>
        <w:separator/>
      </w:r>
    </w:p>
  </w:endnote>
  <w:endnote w:type="continuationSeparator" w:id="0">
    <w:p w14:paraId="6D715AC6" w14:textId="77777777" w:rsidR="00CA7E8C" w:rsidRDefault="00CA7E8C" w:rsidP="00022C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游明朝">
    <w:panose1 w:val="00000000000000000000"/>
    <w:charset w:val="80"/>
    <w:family w:val="roman"/>
    <w:notTrueType/>
    <w:pitch w:val="default"/>
  </w:font>
  <w:font w:name="Times New Roman">
    <w:panose1 w:val="02020603050405020304"/>
    <w:charset w:val="00"/>
    <w:family w:val="auto"/>
    <w:pitch w:val="variable"/>
    <w:sig w:usb0="E0002AFF" w:usb1="C0007841"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Consolas"/>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BFE117" w14:textId="77777777" w:rsidR="0073686A" w:rsidRDefault="0073686A" w:rsidP="00E41F0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0379E47" w14:textId="77777777" w:rsidR="0073686A" w:rsidRDefault="0073686A" w:rsidP="0073686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26A256" w14:textId="77777777" w:rsidR="0073686A" w:rsidRDefault="0073686A" w:rsidP="00E41F0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8</w:t>
    </w:r>
    <w:r>
      <w:rPr>
        <w:rStyle w:val="PageNumber"/>
      </w:rPr>
      <w:fldChar w:fldCharType="end"/>
    </w:r>
  </w:p>
  <w:p w14:paraId="7210D0C9" w14:textId="77777777" w:rsidR="0073686A" w:rsidRDefault="0073686A" w:rsidP="0073686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62B52C" w14:textId="77777777" w:rsidR="00CA7E8C" w:rsidRDefault="00CA7E8C" w:rsidP="00022C9E">
      <w:r>
        <w:separator/>
      </w:r>
    </w:p>
  </w:footnote>
  <w:footnote w:type="continuationSeparator" w:id="0">
    <w:p w14:paraId="3C19A5BF" w14:textId="77777777" w:rsidR="00CA7E8C" w:rsidRDefault="00CA7E8C" w:rsidP="00022C9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CA0B08" w14:textId="326D2280" w:rsidR="0073686A" w:rsidRDefault="0073686A">
    <w:pPr>
      <w:pStyle w:val="Header"/>
    </w:pPr>
    <w:r>
      <w:t>ECEY5004                                                         2112933                                                    Word Count</w:t>
    </w:r>
    <w:proofErr w:type="gramStart"/>
    <w:r>
      <w:t>:2105</w:t>
    </w:r>
    <w:proofErr w:type="gram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2C9E"/>
    <w:rsid w:val="00022C9E"/>
    <w:rsid w:val="00085B3E"/>
    <w:rsid w:val="0073686A"/>
    <w:rsid w:val="00CA7E8C"/>
    <w:rsid w:val="00DD52B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C4D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2C9E"/>
    <w:pPr>
      <w:tabs>
        <w:tab w:val="center" w:pos="4513"/>
        <w:tab w:val="right" w:pos="9026"/>
      </w:tabs>
    </w:pPr>
  </w:style>
  <w:style w:type="character" w:customStyle="1" w:styleId="HeaderChar">
    <w:name w:val="Header Char"/>
    <w:basedOn w:val="DefaultParagraphFont"/>
    <w:link w:val="Header"/>
    <w:uiPriority w:val="99"/>
    <w:rsid w:val="00022C9E"/>
  </w:style>
  <w:style w:type="paragraph" w:styleId="Footer">
    <w:name w:val="footer"/>
    <w:basedOn w:val="Normal"/>
    <w:link w:val="FooterChar"/>
    <w:uiPriority w:val="99"/>
    <w:unhideWhenUsed/>
    <w:rsid w:val="00022C9E"/>
    <w:pPr>
      <w:tabs>
        <w:tab w:val="center" w:pos="4513"/>
        <w:tab w:val="right" w:pos="9026"/>
      </w:tabs>
    </w:pPr>
  </w:style>
  <w:style w:type="character" w:customStyle="1" w:styleId="FooterChar">
    <w:name w:val="Footer Char"/>
    <w:basedOn w:val="DefaultParagraphFont"/>
    <w:link w:val="Footer"/>
    <w:uiPriority w:val="99"/>
    <w:rsid w:val="00022C9E"/>
  </w:style>
  <w:style w:type="paragraph" w:customStyle="1" w:styleId="p1">
    <w:name w:val="p1"/>
    <w:basedOn w:val="Normal"/>
    <w:rsid w:val="00022C9E"/>
    <w:rPr>
      <w:rFonts w:ascii=".AppleSystemUIFont" w:hAnsi=".AppleSystemUIFont" w:cs="Times New Roman"/>
      <w:sz w:val="28"/>
      <w:szCs w:val="28"/>
    </w:rPr>
  </w:style>
  <w:style w:type="paragraph" w:customStyle="1" w:styleId="p2">
    <w:name w:val="p2"/>
    <w:basedOn w:val="Normal"/>
    <w:rsid w:val="00022C9E"/>
    <w:rPr>
      <w:rFonts w:ascii=".AppleSystemUIFont" w:hAnsi=".AppleSystemUIFont" w:cs="Times New Roman"/>
      <w:sz w:val="28"/>
      <w:szCs w:val="28"/>
    </w:rPr>
  </w:style>
  <w:style w:type="character" w:customStyle="1" w:styleId="s1">
    <w:name w:val="s1"/>
    <w:basedOn w:val="DefaultParagraphFont"/>
    <w:rsid w:val="00022C9E"/>
    <w:rPr>
      <w:rFonts w:ascii="UICTFontTextStyleBody" w:hAnsi="UICTFontTextStyleBody" w:hint="default"/>
      <w:b w:val="0"/>
      <w:bCs w:val="0"/>
      <w:i w:val="0"/>
      <w:iCs w:val="0"/>
      <w:sz w:val="28"/>
      <w:szCs w:val="28"/>
    </w:rPr>
  </w:style>
  <w:style w:type="character" w:customStyle="1" w:styleId="s2">
    <w:name w:val="s2"/>
    <w:basedOn w:val="DefaultParagraphFont"/>
    <w:rsid w:val="00022C9E"/>
    <w:rPr>
      <w:rFonts w:ascii="UICTFontTextStyleEmphasizedBody" w:hAnsi="UICTFontTextStyleEmphasizedBody" w:hint="default"/>
      <w:b/>
      <w:bCs/>
      <w:i w:val="0"/>
      <w:iCs w:val="0"/>
      <w:sz w:val="28"/>
      <w:szCs w:val="28"/>
    </w:rPr>
  </w:style>
  <w:style w:type="character" w:customStyle="1" w:styleId="apple-converted-space">
    <w:name w:val="apple-converted-space"/>
    <w:basedOn w:val="DefaultParagraphFont"/>
    <w:rsid w:val="00022C9E"/>
  </w:style>
  <w:style w:type="character" w:styleId="Hyperlink">
    <w:name w:val="Hyperlink"/>
    <w:basedOn w:val="DefaultParagraphFont"/>
    <w:uiPriority w:val="99"/>
    <w:unhideWhenUsed/>
    <w:rsid w:val="00022C9E"/>
    <w:rPr>
      <w:color w:val="0000FF"/>
      <w:u w:val="single"/>
    </w:rPr>
  </w:style>
  <w:style w:type="character" w:styleId="PageNumber">
    <w:name w:val="page number"/>
    <w:basedOn w:val="DefaultParagraphFont"/>
    <w:uiPriority w:val="99"/>
    <w:semiHidden/>
    <w:unhideWhenUsed/>
    <w:rsid w:val="0073686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2C9E"/>
    <w:pPr>
      <w:tabs>
        <w:tab w:val="center" w:pos="4513"/>
        <w:tab w:val="right" w:pos="9026"/>
      </w:tabs>
    </w:pPr>
  </w:style>
  <w:style w:type="character" w:customStyle="1" w:styleId="HeaderChar">
    <w:name w:val="Header Char"/>
    <w:basedOn w:val="DefaultParagraphFont"/>
    <w:link w:val="Header"/>
    <w:uiPriority w:val="99"/>
    <w:rsid w:val="00022C9E"/>
  </w:style>
  <w:style w:type="paragraph" w:styleId="Footer">
    <w:name w:val="footer"/>
    <w:basedOn w:val="Normal"/>
    <w:link w:val="FooterChar"/>
    <w:uiPriority w:val="99"/>
    <w:unhideWhenUsed/>
    <w:rsid w:val="00022C9E"/>
    <w:pPr>
      <w:tabs>
        <w:tab w:val="center" w:pos="4513"/>
        <w:tab w:val="right" w:pos="9026"/>
      </w:tabs>
    </w:pPr>
  </w:style>
  <w:style w:type="character" w:customStyle="1" w:styleId="FooterChar">
    <w:name w:val="Footer Char"/>
    <w:basedOn w:val="DefaultParagraphFont"/>
    <w:link w:val="Footer"/>
    <w:uiPriority w:val="99"/>
    <w:rsid w:val="00022C9E"/>
  </w:style>
  <w:style w:type="paragraph" w:customStyle="1" w:styleId="p1">
    <w:name w:val="p1"/>
    <w:basedOn w:val="Normal"/>
    <w:rsid w:val="00022C9E"/>
    <w:rPr>
      <w:rFonts w:ascii=".AppleSystemUIFont" w:hAnsi=".AppleSystemUIFont" w:cs="Times New Roman"/>
      <w:sz w:val="28"/>
      <w:szCs w:val="28"/>
    </w:rPr>
  </w:style>
  <w:style w:type="paragraph" w:customStyle="1" w:styleId="p2">
    <w:name w:val="p2"/>
    <w:basedOn w:val="Normal"/>
    <w:rsid w:val="00022C9E"/>
    <w:rPr>
      <w:rFonts w:ascii=".AppleSystemUIFont" w:hAnsi=".AppleSystemUIFont" w:cs="Times New Roman"/>
      <w:sz w:val="28"/>
      <w:szCs w:val="28"/>
    </w:rPr>
  </w:style>
  <w:style w:type="character" w:customStyle="1" w:styleId="s1">
    <w:name w:val="s1"/>
    <w:basedOn w:val="DefaultParagraphFont"/>
    <w:rsid w:val="00022C9E"/>
    <w:rPr>
      <w:rFonts w:ascii="UICTFontTextStyleBody" w:hAnsi="UICTFontTextStyleBody" w:hint="default"/>
      <w:b w:val="0"/>
      <w:bCs w:val="0"/>
      <w:i w:val="0"/>
      <w:iCs w:val="0"/>
      <w:sz w:val="28"/>
      <w:szCs w:val="28"/>
    </w:rPr>
  </w:style>
  <w:style w:type="character" w:customStyle="1" w:styleId="s2">
    <w:name w:val="s2"/>
    <w:basedOn w:val="DefaultParagraphFont"/>
    <w:rsid w:val="00022C9E"/>
    <w:rPr>
      <w:rFonts w:ascii="UICTFontTextStyleEmphasizedBody" w:hAnsi="UICTFontTextStyleEmphasizedBody" w:hint="default"/>
      <w:b/>
      <w:bCs/>
      <w:i w:val="0"/>
      <w:iCs w:val="0"/>
      <w:sz w:val="28"/>
      <w:szCs w:val="28"/>
    </w:rPr>
  </w:style>
  <w:style w:type="character" w:customStyle="1" w:styleId="apple-converted-space">
    <w:name w:val="apple-converted-space"/>
    <w:basedOn w:val="DefaultParagraphFont"/>
    <w:rsid w:val="00022C9E"/>
  </w:style>
  <w:style w:type="character" w:styleId="Hyperlink">
    <w:name w:val="Hyperlink"/>
    <w:basedOn w:val="DefaultParagraphFont"/>
    <w:uiPriority w:val="99"/>
    <w:unhideWhenUsed/>
    <w:rsid w:val="00022C9E"/>
    <w:rPr>
      <w:color w:val="0000FF"/>
      <w:u w:val="single"/>
    </w:rPr>
  </w:style>
  <w:style w:type="character" w:styleId="PageNumber">
    <w:name w:val="page number"/>
    <w:basedOn w:val="DefaultParagraphFont"/>
    <w:uiPriority w:val="99"/>
    <w:semiHidden/>
    <w:unhideWhenUsed/>
    <w:rsid w:val="007368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2787874">
      <w:bodyDiv w:val="1"/>
      <w:marLeft w:val="0"/>
      <w:marRight w:val="0"/>
      <w:marTop w:val="0"/>
      <w:marBottom w:val="0"/>
      <w:divBdr>
        <w:top w:val="none" w:sz="0" w:space="0" w:color="auto"/>
        <w:left w:val="none" w:sz="0" w:space="0" w:color="auto"/>
        <w:bottom w:val="none" w:sz="0" w:space="0" w:color="auto"/>
        <w:right w:val="none" w:sz="0" w:space="0" w:color="auto"/>
      </w:divBdr>
    </w:div>
    <w:div w:id="1994140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study.com/academy/lesson/chomskys-language-acquisition-device-definition-lesson-quiz.html" TargetMode="External"/><Relationship Id="rId20" Type="http://schemas.openxmlformats.org/officeDocument/2006/relationships/hyperlink" Target="https://resilienteducator.com/classroom-resources/digital-storytelling/" TargetMode="External"/><Relationship Id="rId21" Type="http://schemas.openxmlformats.org/officeDocument/2006/relationships/hyperlink" Target="https://www.scientific-editing.info/blog/stages-of-language-acquisition/"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all4kids.org/news/blog/the-importance-of-reading-to-your-children/" TargetMode="External"/><Relationship Id="rId11" Type="http://schemas.openxmlformats.org/officeDocument/2006/relationships/hyperlink" Target="https://www.teachearlyyears.com/learning-and-development/view/reading-to-children-is-powerful-simple-and-yet-so-misunderstood" TargetMode="External"/><Relationship Id="rId12" Type="http://schemas.openxmlformats.org/officeDocument/2006/relationships/hyperlink" Target="https://www.hameraypublishing.com/blogs/all/the-importance-of-repetitive-text-for-developing-young-readers" TargetMode="External"/><Relationship Id="rId13" Type="http://schemas.openxmlformats.org/officeDocument/2006/relationships/hyperlink" Target="https://cogpsychtrendsdotcom.wordpress.com/2016/01/14/skinner-vs-chomsky-a-language-development-debate/" TargetMode="External"/><Relationship Id="rId14" Type="http://schemas.openxmlformats.org/officeDocument/2006/relationships/hyperlink" Target="https://www.slq.qld.gov.au/blog/why-you-should-share-touch-and-feel-books" TargetMode="External"/><Relationship Id="rId15" Type="http://schemas.openxmlformats.org/officeDocument/2006/relationships/hyperlink" Target="https://www.futurelearn.com/info/courses/transmedia-storytelling/0/steps/27345" TargetMode="External"/><Relationship Id="rId16" Type="http://schemas.openxmlformats.org/officeDocument/2006/relationships/hyperlink" Target="https://www.goodtherapy.org/famous-psychologists/john-bowlby.html" TargetMode="External"/><Relationship Id="rId17" Type="http://schemas.openxmlformats.org/officeDocument/2006/relationships/hyperlink" Target="https://www.oac.edu.au/news-views/sensory-play/" TargetMode="External"/><Relationship Id="rId18" Type="http://schemas.openxmlformats.org/officeDocument/2006/relationships/hyperlink" Target="https://www.howlifeunfolds.com/learning-education/7-scientific-benefits-reading-printed-books" TargetMode="External"/><Relationship Id="rId19" Type="http://schemas.openxmlformats.org/officeDocument/2006/relationships/hyperlink" Target="https://elearningindustry.com/digital-storytelling-an-efficient-and-engaging-learning-activity"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childrensbooks.tv/the-polar-express-book-read-aloud/" TargetMode="External"/><Relationship Id="rId8" Type="http://schemas.openxmlformats.org/officeDocument/2006/relationships/hyperlink" Target="https://parenting.firstcry.com/articles/reading-stories-to-baby-in-womb-benefits-and-m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2642</Words>
  <Characters>15064</Characters>
  <Application>Microsoft Macintosh Word</Application>
  <DocSecurity>0</DocSecurity>
  <Lines>125</Lines>
  <Paragraphs>35</Paragraphs>
  <ScaleCrop>false</ScaleCrop>
  <Company/>
  <LinksUpToDate>false</LinksUpToDate>
  <CharactersWithSpaces>17671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Morris (2112933)</dc:creator>
  <cp:keywords/>
  <dc:description/>
  <cp:lastModifiedBy>Jae morris</cp:lastModifiedBy>
  <cp:revision>2</cp:revision>
  <dcterms:created xsi:type="dcterms:W3CDTF">2022-10-29T19:15:00Z</dcterms:created>
  <dcterms:modified xsi:type="dcterms:W3CDTF">2022-10-29T19:15:00Z</dcterms:modified>
</cp:coreProperties>
</file>