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leader="none" w:pos="5103"/>
        </w:tabs>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2">
      <w:pPr>
        <w:tabs>
          <w:tab w:val="left" w:leader="none"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3">
      <w:pPr>
        <w:tabs>
          <w:tab w:val="left" w:leader="none" w:pos="5103"/>
        </w:tabs>
        <w:ind w:right="28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4">
      <w:pPr>
        <w:tabs>
          <w:tab w:val="left" w:leader="none"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w:t>
      </w:r>
    </w:p>
    <w:p w:rsidR="00000000" w:rsidDel="00000000" w:rsidP="00000000" w:rsidRDefault="00000000" w:rsidRPr="00000000" w14:paraId="00000005">
      <w:pPr>
        <w:tabs>
          <w:tab w:val="left" w:leader="none" w:pos="5103"/>
        </w:tabs>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1"/>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0E">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vAlign w:val="center"/>
          </w:tcPr>
          <w:p w:rsidR="00000000" w:rsidDel="00000000" w:rsidP="00000000" w:rsidRDefault="00000000" w:rsidRPr="00000000" w14:paraId="0000000F">
            <w:pPr>
              <w:rPr>
                <w:rFonts w:ascii="Arial" w:cs="Arial" w:eastAsia="Arial" w:hAnsi="Arial"/>
                <w:sz w:val="22"/>
                <w:szCs w:val="22"/>
              </w:rPr>
            </w:pPr>
            <w:r w:rsidDel="00000000" w:rsidR="00000000" w:rsidRPr="00000000">
              <w:rPr>
                <w:rFonts w:ascii="Arial" w:cs="Arial" w:eastAsia="Arial" w:hAnsi="Arial"/>
                <w:sz w:val="22"/>
                <w:szCs w:val="22"/>
                <w:rtl w:val="0"/>
              </w:rPr>
              <w:t xml:space="preserve">Kayleigh Rose Thieme</w:t>
            </w:r>
          </w:p>
        </w:tc>
      </w:tr>
      <w:tr>
        <w:trPr>
          <w:cantSplit w:val="1"/>
          <w:trHeight w:val="340" w:hRule="atLeast"/>
          <w:tblHeader w:val="0"/>
        </w:trPr>
        <w:tc>
          <w:tcPr>
            <w:shd w:fill="f2f2f2" w:val="clear"/>
            <w:vAlign w:val="center"/>
          </w:tcPr>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12">
            <w:pPr>
              <w:rPr>
                <w:rFonts w:ascii="Arial" w:cs="Arial" w:eastAsia="Arial" w:hAnsi="Arial"/>
                <w:sz w:val="22"/>
                <w:szCs w:val="22"/>
              </w:rPr>
            </w:pPr>
            <w:r w:rsidDel="00000000" w:rsidR="00000000" w:rsidRPr="00000000">
              <w:rPr>
                <w:rFonts w:ascii="Arial" w:cs="Arial" w:eastAsia="Arial" w:hAnsi="Arial"/>
                <w:sz w:val="22"/>
                <w:szCs w:val="22"/>
                <w:rtl w:val="0"/>
              </w:rPr>
              <w:t xml:space="preserve">2206102</w:t>
            </w:r>
          </w:p>
          <w:p w:rsidR="00000000" w:rsidDel="00000000" w:rsidP="00000000" w:rsidRDefault="00000000" w:rsidRPr="00000000" w14:paraId="00000013">
            <w:pPr>
              <w:rPr>
                <w:rFonts w:ascii="Arial" w:cs="Arial" w:eastAsia="Arial" w:hAnsi="Arial"/>
                <w:sz w:val="22"/>
                <w:szCs w:val="22"/>
              </w:rPr>
            </w:pP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16">
            <w:pPr>
              <w:rPr>
                <w:rFonts w:ascii="Arial" w:cs="Arial" w:eastAsia="Arial" w:hAnsi="Arial"/>
                <w:sz w:val="22"/>
                <w:szCs w:val="22"/>
              </w:rPr>
            </w:pPr>
            <w:r w:rsidDel="00000000" w:rsidR="00000000" w:rsidRPr="00000000">
              <w:rPr>
                <w:rFonts w:ascii="Arial" w:cs="Arial" w:eastAsia="Arial" w:hAnsi="Arial"/>
                <w:sz w:val="22"/>
                <w:szCs w:val="22"/>
                <w:rtl w:val="0"/>
              </w:rPr>
              <w:t xml:space="preserve">2206102@uwtsd.student.ac.uk</w:t>
            </w:r>
          </w:p>
        </w:tc>
      </w:tr>
      <w:tr>
        <w:trPr>
          <w:cantSplit w:val="0"/>
          <w:trHeight w:val="549" w:hRule="atLeast"/>
          <w:tblHeader w:val="0"/>
        </w:trPr>
        <w:tc>
          <w:tcPr>
            <w:shd w:fill="f2f2f2" w:val="clear"/>
            <w:vAlign w:val="center"/>
          </w:tcPr>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Business Inquiry and Research Business Managament BA</w:t>
            </w:r>
          </w:p>
        </w:tc>
      </w:tr>
      <w:tr>
        <w:trPr>
          <w:cantSplit w:val="0"/>
          <w:trHeight w:val="557" w:hRule="atLeast"/>
          <w:tblHeader w:val="0"/>
        </w:trPr>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w:t>
            </w:r>
          </w:p>
        </w:tc>
        <w:tc>
          <w:tcPr>
            <w:vAlign w:val="center"/>
          </w:tcPr>
          <w:p w:rsidR="00000000" w:rsidDel="00000000" w:rsidP="00000000" w:rsidRDefault="00000000" w:rsidRPr="00000000" w14:paraId="0000001C">
            <w:pPr>
              <w:rPr>
                <w:rFonts w:ascii="Arial" w:cs="Arial" w:eastAsia="Arial" w:hAnsi="Arial"/>
                <w:sz w:val="22"/>
                <w:szCs w:val="22"/>
              </w:rPr>
            </w:pPr>
            <w:r w:rsidDel="00000000" w:rsidR="00000000" w:rsidRPr="00000000">
              <w:rPr>
                <w:rFonts w:ascii="Arial" w:cs="Arial" w:eastAsia="Arial" w:hAnsi="Arial"/>
                <w:sz w:val="22"/>
                <w:szCs w:val="22"/>
                <w:rtl w:val="0"/>
              </w:rPr>
              <w:t xml:space="preserve">Dr Roisin Mullins</w:t>
            </w:r>
          </w:p>
        </w:tc>
      </w:tr>
    </w:tbl>
    <w:p w:rsidR="00000000" w:rsidDel="00000000" w:rsidP="00000000" w:rsidRDefault="00000000" w:rsidRPr="00000000" w14:paraId="0000001D">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E">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Internal and External Ethical Guidance Materials</w:t>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1F">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23">
            <w:pPr>
              <w:rPr>
                <w:rFonts w:ascii="Arial" w:cs="Arial" w:eastAsia="Arial" w:hAnsi="Arial"/>
                <w:b w:val="1"/>
                <w:sz w:val="22"/>
                <w:szCs w:val="22"/>
              </w:rPr>
            </w:pPr>
            <w:hyperlink r:id="rId7">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24">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26">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27">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bl>
    <w:p w:rsidR="00000000" w:rsidDel="00000000" w:rsidP="00000000" w:rsidRDefault="00000000" w:rsidRPr="00000000" w14:paraId="00000028">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9">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Details of Research Activity</w:t>
      </w:r>
    </w:p>
    <w:tbl>
      <w:tblPr>
        <w:tblStyle w:val="Table3"/>
        <w:tblW w:w="1049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8"/>
        <w:gridCol w:w="1616"/>
        <w:gridCol w:w="3279"/>
        <w:gridCol w:w="1700"/>
        <w:gridCol w:w="3403"/>
        <w:tblGridChange w:id="0">
          <w:tblGrid>
            <w:gridCol w:w="498"/>
            <w:gridCol w:w="1616"/>
            <w:gridCol w:w="3279"/>
            <w:gridCol w:w="1700"/>
            <w:gridCol w:w="340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Is there evidence to suggest that technology is posing a risk to hospitality within Carmarthenshire?</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7th October 2024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rPr>
                <w:rFonts w:ascii="Arial" w:cs="Arial" w:eastAsia="Arial" w:hAnsi="Arial"/>
                <w:sz w:val="22"/>
                <w:szCs w:val="22"/>
              </w:rPr>
            </w:pPr>
            <w:r w:rsidDel="00000000" w:rsidR="00000000" w:rsidRPr="00000000">
              <w:rPr>
                <w:rFonts w:ascii="Arial" w:cs="Arial" w:eastAsia="Arial" w:hAnsi="Arial"/>
                <w:sz w:val="22"/>
                <w:szCs w:val="22"/>
                <w:rtl w:val="0"/>
              </w:rPr>
              <w:t xml:space="preserve">21st April 2025</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34">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35">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 in each section)</w:t>
            </w:r>
          </w:p>
          <w:p w:rsidR="00000000" w:rsidDel="00000000" w:rsidP="00000000" w:rsidRDefault="00000000" w:rsidRPr="00000000" w14:paraId="00000036">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three points below:</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3B">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04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043">
            <w:pPr>
              <w:rPr>
                <w:rFonts w:ascii="Arial" w:cs="Arial" w:eastAsia="Arial" w:hAnsi="Arial"/>
              </w:rPr>
            </w:pPr>
            <w:r w:rsidDel="00000000" w:rsidR="00000000" w:rsidRPr="00000000">
              <w:rPr>
                <w:rtl w:val="0"/>
              </w:rPr>
            </w:r>
          </w:p>
          <w:p w:rsidR="00000000" w:rsidDel="00000000" w:rsidP="00000000" w:rsidRDefault="00000000" w:rsidRPr="00000000" w14:paraId="00000044">
            <w:pPr>
              <w:rPr>
                <w:rFonts w:ascii="Arial" w:cs="Arial" w:eastAsia="Arial" w:hAnsi="Arial"/>
              </w:rPr>
            </w:pPr>
            <w:r w:rsidDel="00000000" w:rsidR="00000000" w:rsidRPr="00000000">
              <w:rPr>
                <w:rtl w:val="0"/>
              </w:rPr>
            </w:r>
          </w:p>
          <w:p w:rsidR="00000000" w:rsidDel="00000000" w:rsidP="00000000" w:rsidRDefault="00000000" w:rsidRPr="00000000" w14:paraId="00000045">
            <w:pPr>
              <w:rPr>
                <w:rFonts w:ascii="Arial" w:cs="Arial" w:eastAsia="Arial" w:hAnsi="Arial"/>
              </w:rPr>
            </w:pPr>
            <w:r w:rsidDel="00000000" w:rsidR="00000000" w:rsidRPr="00000000">
              <w:rPr>
                <w:rFonts w:ascii="Arial" w:cs="Arial" w:eastAsia="Arial" w:hAnsi="Arial"/>
                <w:rtl w:val="0"/>
              </w:rPr>
              <w:t xml:space="preserve">To research if technology is a risk for the hospitality sector within Carmarthenshire.</w:t>
            </w:r>
          </w:p>
          <w:p w:rsidR="00000000" w:rsidDel="00000000" w:rsidP="00000000" w:rsidRDefault="00000000" w:rsidRPr="00000000" w14:paraId="00000046">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04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04C">
            <w:pPr>
              <w:rPr>
                <w:rFonts w:ascii="Arial" w:cs="Arial" w:eastAsia="Arial" w:hAnsi="Arial"/>
              </w:rPr>
            </w:pPr>
            <w:r w:rsidDel="00000000" w:rsidR="00000000" w:rsidRPr="00000000">
              <w:rPr>
                <w:rtl w:val="0"/>
              </w:rPr>
            </w:r>
          </w:p>
          <w:p w:rsidR="00000000" w:rsidDel="00000000" w:rsidP="00000000" w:rsidRDefault="00000000" w:rsidRPr="00000000" w14:paraId="0000004D">
            <w:pPr>
              <w:rPr>
                <w:rFonts w:ascii="Arial" w:cs="Arial" w:eastAsia="Arial" w:hAnsi="Arial"/>
              </w:rPr>
            </w:pPr>
            <w:r w:rsidDel="00000000" w:rsidR="00000000" w:rsidRPr="00000000">
              <w:rPr>
                <w:rFonts w:ascii="Arial" w:cs="Arial" w:eastAsia="Arial" w:hAnsi="Arial"/>
                <w:rtl w:val="0"/>
              </w:rPr>
              <w:t xml:space="preserve">Is there evidence to suggest that technology is posing a risk to hospitality within Carmarthenshire?</w:t>
            </w:r>
          </w:p>
          <w:p w:rsidR="00000000" w:rsidDel="00000000" w:rsidP="00000000" w:rsidRDefault="00000000" w:rsidRPr="00000000" w14:paraId="0000004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3">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05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055">
            <w:pPr>
              <w:rPr>
                <w:rFonts w:ascii="Arial" w:cs="Arial" w:eastAsia="Arial" w:hAnsi="Arial"/>
              </w:rPr>
            </w:pPr>
            <w:r w:rsidDel="00000000" w:rsidR="00000000" w:rsidRPr="00000000">
              <w:rPr>
                <w:rFonts w:ascii="Arial" w:cs="Arial" w:eastAsia="Arial" w:hAnsi="Arial"/>
                <w:rtl w:val="0"/>
              </w:rPr>
              <w:t xml:space="preserve">Identify whether technology has impacted the hospitality sector within Carmarthenshire.</w:t>
            </w:r>
          </w:p>
          <w:p w:rsidR="00000000" w:rsidDel="00000000" w:rsidP="00000000" w:rsidRDefault="00000000" w:rsidRPr="00000000" w14:paraId="00000056">
            <w:pPr>
              <w:rPr>
                <w:rFonts w:ascii="Arial" w:cs="Arial" w:eastAsia="Arial" w:hAnsi="Arial"/>
              </w:rPr>
            </w:pPr>
            <w:r w:rsidDel="00000000" w:rsidR="00000000" w:rsidRPr="00000000">
              <w:rPr>
                <w:rFonts w:ascii="Arial" w:cs="Arial" w:eastAsia="Arial" w:hAnsi="Arial"/>
                <w:rtl w:val="0"/>
              </w:rPr>
              <w:t xml:space="preserve">Establish the threat AI and technology has on jobs.</w:t>
            </w:r>
          </w:p>
          <w:p w:rsidR="00000000" w:rsidDel="00000000" w:rsidP="00000000" w:rsidRDefault="00000000" w:rsidRPr="00000000" w14:paraId="00000057">
            <w:pPr>
              <w:rPr>
                <w:rFonts w:ascii="Arial" w:cs="Arial" w:eastAsia="Arial" w:hAnsi="Arial"/>
              </w:rPr>
            </w:pPr>
            <w:r w:rsidDel="00000000" w:rsidR="00000000" w:rsidRPr="00000000">
              <w:rPr>
                <w:rFonts w:ascii="Arial" w:cs="Arial" w:eastAsia="Arial" w:hAnsi="Arial"/>
                <w:rtl w:val="0"/>
              </w:rPr>
              <w:t xml:space="preserve">Establish if there is a skills gap in hospitality within Carmarthenshire.</w:t>
            </w:r>
          </w:p>
          <w:p w:rsidR="00000000" w:rsidDel="00000000" w:rsidP="00000000" w:rsidRDefault="00000000" w:rsidRPr="00000000" w14:paraId="00000058">
            <w:pPr>
              <w:rPr>
                <w:rFonts w:ascii="Arial" w:cs="Arial" w:eastAsia="Arial" w:hAnsi="Arial"/>
              </w:rPr>
            </w:pPr>
            <w:r w:rsidDel="00000000" w:rsidR="00000000" w:rsidRPr="00000000">
              <w:rPr>
                <w:rtl w:val="0"/>
              </w:rPr>
            </w:r>
          </w:p>
          <w:p w:rsidR="00000000" w:rsidDel="00000000" w:rsidP="00000000" w:rsidRDefault="00000000" w:rsidRPr="00000000" w14:paraId="0000005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A">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E">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05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060">
            <w:pPr>
              <w:rPr>
                <w:rFonts w:ascii="Arial" w:cs="Arial" w:eastAsia="Arial" w:hAnsi="Arial"/>
              </w:rPr>
            </w:pPr>
            <w:r w:rsidDel="00000000" w:rsidR="00000000" w:rsidRPr="00000000">
              <w:rPr>
                <w:rtl w:val="0"/>
              </w:rPr>
            </w:r>
          </w:p>
          <w:p w:rsidR="00000000" w:rsidDel="00000000" w:rsidP="00000000" w:rsidRDefault="00000000" w:rsidRPr="00000000" w14:paraId="00000061">
            <w:pPr>
              <w:rPr>
                <w:rFonts w:ascii="Arial" w:cs="Arial" w:eastAsia="Arial" w:hAnsi="Arial"/>
                <w:sz w:val="22"/>
                <w:szCs w:val="22"/>
              </w:rPr>
            </w:pPr>
            <w:r w:rsidDel="00000000" w:rsidR="00000000" w:rsidRPr="00000000">
              <w:rPr>
                <w:rFonts w:ascii="Arial" w:cs="Arial" w:eastAsia="Arial" w:hAnsi="Arial"/>
                <w:sz w:val="22"/>
                <w:szCs w:val="22"/>
                <w:rtl w:val="0"/>
              </w:rPr>
              <w:t xml:space="preserve">Explore written, and existing, research.</w:t>
            </w:r>
          </w:p>
          <w:p w:rsidR="00000000" w:rsidDel="00000000" w:rsidP="00000000" w:rsidRDefault="00000000" w:rsidRPr="00000000" w14:paraId="00000062">
            <w:pPr>
              <w:rPr>
                <w:rFonts w:ascii="Arial" w:cs="Arial" w:eastAsia="Arial" w:hAnsi="Arial"/>
                <w:sz w:val="22"/>
                <w:szCs w:val="22"/>
              </w:rPr>
            </w:pPr>
            <w:r w:rsidDel="00000000" w:rsidR="00000000" w:rsidRPr="00000000">
              <w:rPr>
                <w:rFonts w:ascii="Arial" w:cs="Arial" w:eastAsia="Arial" w:hAnsi="Arial"/>
                <w:sz w:val="22"/>
                <w:szCs w:val="22"/>
                <w:rtl w:val="0"/>
              </w:rPr>
              <w:t xml:space="preserve">Conduct quantitative research into the sector, by using an online survey.</w:t>
            </w:r>
          </w:p>
          <w:p w:rsidR="00000000" w:rsidDel="00000000" w:rsidP="00000000" w:rsidRDefault="00000000" w:rsidRPr="00000000" w14:paraId="00000063">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 from surveys.</w:t>
            </w:r>
          </w:p>
          <w:p w:rsidR="00000000" w:rsidDel="00000000" w:rsidP="00000000" w:rsidRDefault="00000000" w:rsidRPr="00000000" w14:paraId="00000064">
            <w:pPr>
              <w:rPr>
                <w:rFonts w:ascii="Arial" w:cs="Arial" w:eastAsia="Arial" w:hAnsi="Arial"/>
                <w:sz w:val="22"/>
                <w:szCs w:val="22"/>
              </w:rPr>
            </w:pPr>
            <w:r w:rsidDel="00000000" w:rsidR="00000000" w:rsidRPr="00000000">
              <w:rPr>
                <w:rFonts w:ascii="Arial" w:cs="Arial" w:eastAsia="Arial" w:hAnsi="Arial"/>
                <w:sz w:val="22"/>
                <w:szCs w:val="22"/>
                <w:rtl w:val="0"/>
              </w:rPr>
              <w:t xml:space="preserve">Make recommendations on how to make the sector more sustainable.</w:t>
            </w:r>
          </w:p>
          <w:p w:rsidR="00000000" w:rsidDel="00000000" w:rsidP="00000000" w:rsidRDefault="00000000" w:rsidRPr="00000000" w14:paraId="000000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6">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06A">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06B">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data collection methods (maximum 600 words)</w:t>
            </w:r>
          </w:p>
          <w:p w:rsidR="00000000" w:rsidDel="00000000" w:rsidP="00000000" w:rsidRDefault="00000000" w:rsidRPr="00000000" w14:paraId="0000006C">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070">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071">
            <w:pPr>
              <w:rPr>
                <w:rFonts w:ascii="Arial" w:cs="Arial" w:eastAsia="Arial" w:hAnsi="Arial"/>
                <w:sz w:val="22"/>
                <w:szCs w:val="22"/>
              </w:rPr>
            </w:pPr>
            <w:r w:rsidDel="00000000" w:rsidR="00000000" w:rsidRPr="00000000">
              <w:rPr>
                <w:rFonts w:ascii="Arial" w:cs="Arial" w:eastAsia="Arial" w:hAnsi="Arial"/>
                <w:sz w:val="22"/>
                <w:szCs w:val="22"/>
                <w:rtl w:val="0"/>
              </w:rPr>
              <w:t xml:space="preserve">Create an online survey for business owners within the hospitality sector in Carmarthenshire, and people with different work experiences and knowledge, to complete. This will then gather quantitative data that will be able to be analysed to discover the research.</w:t>
            </w:r>
            <w:r w:rsidDel="00000000" w:rsidR="00000000" w:rsidRPr="00000000">
              <w:rPr>
                <w:rtl w:val="0"/>
              </w:rPr>
            </w:r>
          </w:p>
          <w:p w:rsidR="00000000" w:rsidDel="00000000" w:rsidP="00000000" w:rsidRDefault="00000000" w:rsidRPr="00000000" w14:paraId="0000007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3">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Scope of Research Activity</w:t>
      </w:r>
    </w:p>
    <w:tbl>
      <w:tblPr>
        <w:tblStyle w:val="Table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079">
            <w:pPr>
              <w:rPr>
                <w:rFonts w:ascii="Arial" w:cs="Arial" w:eastAsia="Arial" w:hAnsi="Arial"/>
                <w:b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7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vAlign w:val="center"/>
          </w:tcPr>
          <w:p w:rsidR="00000000" w:rsidDel="00000000" w:rsidP="00000000" w:rsidRDefault="00000000" w:rsidRPr="00000000" w14:paraId="0000007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07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7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7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7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08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08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087">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8">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9">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08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D">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8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08F">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0">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1">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09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09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5">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96">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09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9">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09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D">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09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1">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A2">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0A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0A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9">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0A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D">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0A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0B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0B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0BB">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C">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D">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0BE">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0BF">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C0">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C1">
            <w:pP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0C3">
            <w:pPr>
              <w:rPr>
                <w:rFonts w:ascii="Arial" w:cs="Arial" w:eastAsia="Arial" w:hAnsi="Arial"/>
              </w:rPr>
            </w:pPr>
            <w:r w:rsidDel="00000000" w:rsidR="00000000" w:rsidRPr="00000000">
              <w:rPr>
                <w:rtl w:val="0"/>
              </w:rPr>
            </w:r>
          </w:p>
          <w:p w:rsidR="00000000" w:rsidDel="00000000" w:rsidP="00000000" w:rsidRDefault="00000000" w:rsidRPr="00000000" w14:paraId="000000C4">
            <w:pPr>
              <w:rPr>
                <w:rFonts w:ascii="Arial" w:cs="Arial" w:eastAsia="Arial" w:hAnsi="Arial"/>
              </w:rPr>
            </w:pPr>
            <w:r w:rsidDel="00000000" w:rsidR="00000000" w:rsidRPr="00000000">
              <w:rPr>
                <w:rtl w:val="0"/>
              </w:rPr>
            </w:r>
          </w:p>
          <w:p w:rsidR="00000000" w:rsidDel="00000000" w:rsidP="00000000" w:rsidRDefault="00000000" w:rsidRPr="00000000" w14:paraId="000000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6">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r>
    </w:tbl>
    <w:p w:rsidR="00000000" w:rsidDel="00000000" w:rsidP="00000000" w:rsidRDefault="00000000" w:rsidRPr="00000000" w14:paraId="000000C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ticked NO to every question then the research activity is (ethically) low risk and you may skip section E and continue to section F.</w:t>
      </w:r>
    </w:p>
    <w:p w:rsidR="00000000" w:rsidDel="00000000" w:rsidP="00000000" w:rsidRDefault="00000000" w:rsidRPr="00000000" w14:paraId="000000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C">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0C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E">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Intended Participants</w:t>
      </w:r>
    </w:p>
    <w:tbl>
      <w:tblPr>
        <w:tblStyle w:val="Table5"/>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0CF">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0D0">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0D1">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0D3">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D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6">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0D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DA">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0D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0D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D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DE">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0D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E2">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0E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E6">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0E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E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EA">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0E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EE">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0E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F2">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0F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F6">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0F7">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0F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F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FA">
            <w:pPr>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FB">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0FC">
            <w:pPr>
              <w:rPr>
                <w:rFonts w:ascii="Arial" w:cs="Arial" w:eastAsia="Arial" w:hAnsi="Arial"/>
              </w:rPr>
            </w:pPr>
            <w:r w:rsidDel="00000000" w:rsidR="00000000" w:rsidRPr="00000000">
              <w:rPr>
                <w:rFonts w:ascii="Arial" w:cs="Arial" w:eastAsia="Arial" w:hAnsi="Arial"/>
                <w:color w:val="00b050"/>
                <w:sz w:val="22"/>
                <w:szCs w:val="22"/>
                <w:rtl w:val="0"/>
              </w:rPr>
              <w:t xml:space="preserve">Complete this only if your participants cannot give consent. This includes animals. If students choose individuals under the age of 18 and or vulnerable individuals, a DBS (Disclosure and Barring Service) check is essential.</w:t>
            </w:r>
            <w:r w:rsidDel="00000000" w:rsidR="00000000" w:rsidRPr="00000000">
              <w:rPr>
                <w:rtl w:val="0"/>
              </w:rPr>
            </w:r>
          </w:p>
          <w:p w:rsidR="00000000" w:rsidDel="00000000" w:rsidP="00000000" w:rsidRDefault="00000000" w:rsidRPr="00000000" w14:paraId="000000FD">
            <w:pPr>
              <w:rPr>
                <w:rFonts w:ascii="Arial" w:cs="Arial" w:eastAsia="Arial" w:hAnsi="Arial"/>
              </w:rPr>
            </w:pPr>
            <w:r w:rsidDel="00000000" w:rsidR="00000000" w:rsidRPr="00000000">
              <w:rPr>
                <w:rtl w:val="0"/>
              </w:rPr>
            </w:r>
          </w:p>
          <w:p w:rsidR="00000000" w:rsidDel="00000000" w:rsidP="00000000" w:rsidRDefault="00000000" w:rsidRPr="00000000" w14:paraId="000000FE">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01">
      <w:pPr>
        <w:rPr>
          <w:rFonts w:ascii="Arial" w:cs="Arial" w:eastAsia="Arial" w:hAnsi="Arial"/>
          <w:sz w:val="24"/>
          <w:szCs w:val="24"/>
        </w:rPr>
      </w:pPr>
      <w:r w:rsidDel="00000000" w:rsidR="00000000" w:rsidRPr="00000000">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102">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10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104">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7">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08">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Approximately 100 participants. </w:t>
            </w:r>
            <w:r w:rsidDel="00000000" w:rsidR="00000000" w:rsidRPr="00000000">
              <w:rPr>
                <w:rtl w:val="0"/>
              </w:rPr>
            </w:r>
          </w:p>
          <w:p w:rsidR="00000000" w:rsidDel="00000000" w:rsidP="00000000" w:rsidRDefault="00000000" w:rsidRPr="00000000" w14:paraId="0000010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B">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D">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0E">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sz w:val="22"/>
                <w:szCs w:val="22"/>
                <w:rtl w:val="0"/>
              </w:rPr>
              <w:t xml:space="preserve">All hospitality owners within Carmarthen, and employees within hospitality.</w:t>
            </w:r>
          </w:p>
          <w:p w:rsidR="00000000" w:rsidDel="00000000" w:rsidP="00000000" w:rsidRDefault="00000000" w:rsidRPr="00000000" w14:paraId="000001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2">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1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14">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1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6">
            <w:pPr>
              <w:rPr>
                <w:rFonts w:ascii="Arial" w:cs="Arial" w:eastAsia="Arial" w:hAnsi="Arial"/>
                <w:sz w:val="22"/>
                <w:szCs w:val="22"/>
              </w:rPr>
            </w:pPr>
            <w:r w:rsidDel="00000000" w:rsidR="00000000" w:rsidRPr="00000000">
              <w:rPr>
                <w:rFonts w:ascii="Arial" w:cs="Arial" w:eastAsia="Arial" w:hAnsi="Arial"/>
                <w:sz w:val="22"/>
                <w:szCs w:val="22"/>
                <w:rtl w:val="0"/>
              </w:rPr>
              <w:t xml:space="preserve">Doing research into hospitality within Carmarthenshire, possibly contact Carmarthenshire County Council for additional assistance. </w:t>
            </w:r>
          </w:p>
          <w:p w:rsidR="00000000" w:rsidDel="00000000" w:rsidP="00000000" w:rsidRDefault="00000000" w:rsidRPr="00000000" w14:paraId="000001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8">
            <w:pPr>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1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tbl>
      <w:tblPr>
        <w:tblStyle w:val="Table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11B">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1C">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1D">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1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1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120">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2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2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2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2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2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2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2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2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2D">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2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3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32">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3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3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37">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3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3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3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3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141">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4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4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14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4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14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4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150">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55">
            <w:pPr>
              <w:rPr>
                <w:rFonts w:ascii="Arial" w:cs="Arial" w:eastAsia="Arial" w:hAnsi="Arial"/>
                <w:sz w:val="24"/>
                <w:szCs w:val="24"/>
              </w:rPr>
            </w:pPr>
            <w:r w:rsidDel="00000000" w:rsidR="00000000" w:rsidRPr="00000000">
              <w:rPr>
                <w:rFonts w:ascii="Arial" w:cs="Arial" w:eastAsia="Arial" w:hAnsi="Arial"/>
                <w:sz w:val="22"/>
                <w:szCs w:val="22"/>
                <w:rtl w:val="0"/>
              </w:rPr>
              <w:t xml:space="preserve">Consent will be asked for consent at the beginning of the survey, their completion of the survey will count as their consent for their data.</w:t>
            </w:r>
            <w:r w:rsidDel="00000000" w:rsidR="00000000" w:rsidRPr="00000000">
              <w:rPr>
                <w:rtl w:val="0"/>
              </w:rPr>
            </w:r>
          </w:p>
          <w:p w:rsidR="00000000" w:rsidDel="00000000" w:rsidP="00000000" w:rsidRDefault="00000000" w:rsidRPr="00000000" w14:paraId="0000015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7">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5B">
      <w:pPr>
        <w:rPr/>
      </w:pPr>
      <w:r w:rsidDel="00000000" w:rsidR="00000000" w:rsidRPr="00000000">
        <w:rPr>
          <w:rtl w:val="0"/>
        </w:rPr>
      </w:r>
    </w:p>
    <w:tbl>
      <w:tblPr>
        <w:tblStyle w:val="Table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15C">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5E">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5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6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161">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6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164">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6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169">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6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16E">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16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173">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17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178">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7D">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NO for most of these questions. For any cases that you have ticked YES then provide details in this box. If you are using cameras/voice recorders to record interviews then please state that in this box.</w:t>
            </w:r>
            <w:r w:rsidDel="00000000" w:rsidR="00000000" w:rsidRPr="00000000">
              <w:rPr>
                <w:rtl w:val="0"/>
              </w:rPr>
            </w:r>
          </w:p>
          <w:p w:rsidR="00000000" w:rsidDel="00000000" w:rsidP="00000000" w:rsidRDefault="00000000" w:rsidRPr="00000000" w14:paraId="0000017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F">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83">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Anticipated Risks</w:t>
      </w:r>
    </w:p>
    <w:p w:rsidR="00000000" w:rsidDel="00000000" w:rsidP="00000000" w:rsidRDefault="00000000" w:rsidRPr="00000000" w14:paraId="00000185">
      <w:pPr>
        <w:rPr>
          <w:rFonts w:ascii="Arial" w:cs="Arial" w:eastAsia="Arial" w:hAnsi="Arial"/>
          <w:b w:val="1"/>
          <w:sz w:val="22"/>
          <w:szCs w:val="22"/>
        </w:rPr>
      </w:pPr>
      <w:r w:rsidDel="00000000" w:rsidR="00000000" w:rsidRPr="00000000">
        <w:rPr>
          <w:rtl w:val="0"/>
        </w:rPr>
      </w:r>
    </w:p>
    <w:tbl>
      <w:tblPr>
        <w:tblStyle w:val="Table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4932"/>
        <w:tblGridChange w:id="0">
          <w:tblGrid>
            <w:gridCol w:w="596"/>
            <w:gridCol w:w="4991"/>
            <w:gridCol w:w="4932"/>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86">
            <w:pPr>
              <w:pStyle w:val="Heading1"/>
              <w:tabs>
                <w:tab w:val="left" w:leader="none" w:pos="5103"/>
              </w:tabs>
              <w:jc w:val="left"/>
              <w:rPr>
                <w:rFonts w:ascii="Arial" w:cs="Arial" w:eastAsia="Arial" w:hAnsi="Arial"/>
                <w:b w:val="0"/>
              </w:rPr>
            </w:pPr>
            <w:r w:rsidDel="00000000" w:rsidR="00000000" w:rsidRPr="00000000">
              <w:rPr>
                <w:rtl w:val="0"/>
              </w:rPr>
            </w:r>
          </w:p>
        </w:tc>
        <w:tc>
          <w:tcPr>
            <w:gridSpan w:val="2"/>
            <w:tcBorders>
              <w:bottom w:color="000000" w:space="0" w:sz="4" w:val="single"/>
            </w:tcBorders>
            <w:shd w:fill="f2f2f2" w:val="clear"/>
          </w:tcPr>
          <w:p w:rsidR="00000000" w:rsidDel="00000000" w:rsidP="00000000" w:rsidRDefault="00000000" w:rsidRPr="00000000" w14:paraId="00000187">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tcBorders>
              <w:bottom w:color="000000" w:space="0" w:sz="4" w:val="single"/>
            </w:tcBorders>
            <w:shd w:fill="f2f2f2" w:val="clear"/>
          </w:tcPr>
          <w:p w:rsidR="00000000" w:rsidDel="00000000" w:rsidP="00000000" w:rsidRDefault="00000000" w:rsidRPr="00000000" w14:paraId="0000018A">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18B">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 If you have identified in section D that there are no participants then enter N/A and go skip to question 3.</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8D">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8E">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18F">
            <w:pPr>
              <w:rPr>
                <w:rFonts w:ascii="Arial" w:cs="Arial" w:eastAsia="Arial" w:hAnsi="Arial"/>
                <w:sz w:val="22"/>
                <w:szCs w:val="22"/>
              </w:rPr>
            </w:pPr>
            <w:r w:rsidDel="00000000" w:rsidR="00000000" w:rsidRPr="00000000">
              <w:rPr>
                <w:rFonts w:ascii="Arial" w:cs="Arial" w:eastAsia="Arial" w:hAnsi="Arial"/>
                <w:sz w:val="22"/>
                <w:szCs w:val="22"/>
                <w:rtl w:val="0"/>
              </w:rPr>
              <w:t xml:space="preserve">Some questions could be upsetting for participants.</w:t>
            </w:r>
            <w:r w:rsidDel="00000000" w:rsidR="00000000" w:rsidRPr="00000000">
              <w:rPr>
                <w:rtl w:val="0"/>
              </w:rPr>
            </w:r>
          </w:p>
          <w:p w:rsidR="00000000" w:rsidDel="00000000" w:rsidP="00000000" w:rsidRDefault="00000000" w:rsidRPr="00000000" w14:paraId="0000019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1">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92">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participants:</w:t>
            </w:r>
          </w:p>
          <w:p w:rsidR="00000000" w:rsidDel="00000000" w:rsidP="00000000" w:rsidRDefault="00000000" w:rsidRPr="00000000" w14:paraId="000001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sz w:val="22"/>
                <w:szCs w:val="22"/>
                <w:rtl w:val="0"/>
              </w:rPr>
              <w:t xml:space="preserve">Avoid any possible sensitive questions, and give an option not to answer the question.</w:t>
            </w:r>
          </w:p>
          <w:p w:rsidR="00000000" w:rsidDel="00000000" w:rsidP="00000000" w:rsidRDefault="00000000" w:rsidRPr="00000000" w14:paraId="000001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6">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9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tcBorders>
              <w:bottom w:color="000000" w:space="0" w:sz="4" w:val="single"/>
            </w:tcBorders>
            <w:shd w:fill="f2f2f2" w:val="clear"/>
          </w:tcPr>
          <w:p w:rsidR="00000000" w:rsidDel="00000000" w:rsidP="00000000" w:rsidRDefault="00000000" w:rsidRPr="00000000" w14:paraId="00000198">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9A">
            <w:pPr>
              <w:jc w:val="center"/>
              <w:rPr>
                <w:rFonts w:ascii="Arial" w:cs="Arial" w:eastAsia="Arial" w:hAnsi="Arial"/>
                <w:sz w:val="22"/>
                <w:szCs w:val="22"/>
              </w:rPr>
            </w:pPr>
            <w:r w:rsidDel="00000000" w:rsidR="00000000" w:rsidRPr="00000000">
              <w:rPr>
                <w:rtl w:val="0"/>
              </w:rPr>
            </w:r>
          </w:p>
        </w:tc>
        <w:tc>
          <w:tcPr>
            <w:gridSpan w:val="2"/>
            <w:tcBorders>
              <w:top w:color="000000" w:space="0" w:sz="4" w:val="single"/>
              <w:bottom w:color="000000" w:space="0" w:sz="4" w:val="single"/>
            </w:tcBorders>
          </w:tcPr>
          <w:p w:rsidR="00000000" w:rsidDel="00000000" w:rsidP="00000000" w:rsidRDefault="00000000" w:rsidRPr="00000000" w14:paraId="0000019B">
            <w:pPr>
              <w:rPr>
                <w:rFonts w:ascii="Arial" w:cs="Arial" w:eastAsia="Arial" w:hAnsi="Arial"/>
                <w:sz w:val="22"/>
                <w:szCs w:val="22"/>
              </w:rPr>
            </w:pPr>
            <w:r w:rsidDel="00000000" w:rsidR="00000000" w:rsidRPr="00000000">
              <w:rPr>
                <w:rFonts w:ascii="Arial" w:cs="Arial" w:eastAsia="Arial" w:hAnsi="Arial"/>
                <w:sz w:val="22"/>
                <w:szCs w:val="22"/>
                <w:rtl w:val="0"/>
              </w:rPr>
              <w:t xml:space="preserve">V/A</w:t>
            </w:r>
          </w:p>
          <w:p w:rsidR="00000000" w:rsidDel="00000000" w:rsidP="00000000" w:rsidRDefault="00000000" w:rsidRPr="00000000" w14:paraId="0000019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E">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A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the investigator</w:t>
            </w:r>
            <w:r w:rsidDel="00000000" w:rsidR="00000000" w:rsidRPr="00000000">
              <w:rPr>
                <w:rtl w:val="0"/>
              </w:rPr>
            </w:r>
          </w:p>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4">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5">
            <w:pPr>
              <w:rPr>
                <w:rFonts w:ascii="Arial" w:cs="Arial" w:eastAsia="Arial" w:hAnsi="Arial"/>
                <w:color w:val="00b050"/>
                <w:sz w:val="22"/>
                <w:szCs w:val="22"/>
              </w:rPr>
            </w:pPr>
            <w:r w:rsidDel="00000000" w:rsidR="00000000" w:rsidRPr="00000000">
              <w:rPr>
                <w:rFonts w:ascii="Arial" w:cs="Arial" w:eastAsia="Arial" w:hAnsi="Arial"/>
                <w:sz w:val="22"/>
                <w:szCs w:val="22"/>
                <w:rtl w:val="0"/>
              </w:rPr>
              <w:t xml:space="preserve">Possible conflict</w:t>
            </w:r>
            <w:r w:rsidDel="00000000" w:rsidR="00000000" w:rsidRPr="00000000">
              <w:rPr>
                <w:rtl w:val="0"/>
              </w:rPr>
            </w:r>
          </w:p>
          <w:p w:rsidR="00000000" w:rsidDel="00000000" w:rsidP="00000000" w:rsidRDefault="00000000" w:rsidRPr="00000000" w14:paraId="000001A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8">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9">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investigator:</w:t>
            </w:r>
          </w:p>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2"/>
                <w:szCs w:val="22"/>
                <w:rtl w:val="0"/>
              </w:rPr>
              <w:t xml:space="preserve">All emails sent to businesses with have all the information regarding the research: what it is regarding, how it will be used etc.</w:t>
            </w:r>
          </w:p>
          <w:p w:rsidR="00000000" w:rsidDel="00000000" w:rsidP="00000000" w:rsidRDefault="00000000" w:rsidRPr="00000000" w14:paraId="000001A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D">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A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A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1B0">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B2">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3">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1B4">
            <w:pPr>
              <w:rPr>
                <w:rFonts w:ascii="Arial" w:cs="Arial" w:eastAsia="Arial" w:hAnsi="Arial"/>
                <w:sz w:val="22"/>
                <w:szCs w:val="22"/>
              </w:rPr>
            </w:pPr>
            <w:r w:rsidDel="00000000" w:rsidR="00000000" w:rsidRPr="00000000">
              <w:rPr>
                <w:rFonts w:ascii="Arial" w:cs="Arial" w:eastAsia="Arial" w:hAnsi="Arial"/>
                <w:sz w:val="22"/>
                <w:szCs w:val="22"/>
                <w:rtl w:val="0"/>
              </w:rPr>
              <w:t xml:space="preserve">Data protection</w:t>
            </w:r>
            <w:r w:rsidDel="00000000" w:rsidR="00000000" w:rsidRPr="00000000">
              <w:rPr>
                <w:rtl w:val="0"/>
              </w:rPr>
            </w:r>
          </w:p>
          <w:p w:rsidR="00000000" w:rsidDel="00000000" w:rsidP="00000000" w:rsidRDefault="00000000" w:rsidRPr="00000000" w14:paraId="000001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7">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8">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University:</w:t>
            </w:r>
          </w:p>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All data collected will be saved on one drive and password protected. </w:t>
            </w:r>
          </w:p>
          <w:p w:rsidR="00000000" w:rsidDel="00000000" w:rsidP="00000000" w:rsidRDefault="00000000" w:rsidRPr="00000000" w14:paraId="000001B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C">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B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Environmental risks</w:t>
            </w:r>
            <w:r w:rsidDel="00000000" w:rsidR="00000000" w:rsidRPr="00000000">
              <w:rPr>
                <w:rtl w:val="0"/>
              </w:rPr>
            </w:r>
          </w:p>
          <w:p w:rsidR="00000000" w:rsidDel="00000000" w:rsidP="00000000" w:rsidRDefault="00000000" w:rsidRPr="00000000" w14:paraId="000001BF">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C1">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2">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1C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4">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6">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7">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environment:</w:t>
            </w:r>
          </w:p>
          <w:p w:rsidR="00000000" w:rsidDel="00000000" w:rsidP="00000000" w:rsidRDefault="00000000" w:rsidRPr="00000000" w14:paraId="000001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B">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Feedback, Consent and Confidentiality</w:t>
      </w:r>
    </w:p>
    <w:p w:rsidR="00000000" w:rsidDel="00000000" w:rsidP="00000000" w:rsidRDefault="00000000" w:rsidRPr="00000000" w14:paraId="000001CE">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CF">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identified in section D that there are no participants then enter skip this section and continue to section H.</w:t>
      </w:r>
    </w:p>
    <w:p w:rsidR="00000000" w:rsidDel="00000000" w:rsidP="00000000" w:rsidRDefault="00000000" w:rsidRPr="00000000" w14:paraId="000001D0">
      <w:pPr>
        <w:rPr>
          <w:rFonts w:ascii="Arial" w:cs="Arial" w:eastAsia="Arial" w:hAnsi="Arial"/>
          <w:b w:val="1"/>
          <w:sz w:val="22"/>
          <w:szCs w:val="22"/>
        </w:rPr>
      </w:pPr>
      <w:r w:rsidDel="00000000" w:rsidR="00000000" w:rsidRPr="00000000">
        <w:rPr>
          <w:rtl w:val="0"/>
        </w:rPr>
      </w:r>
    </w:p>
    <w:tbl>
      <w:tblPr>
        <w:tblStyle w:val="Table10"/>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1">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1D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1D3">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4">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5">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1D6">
            <w:pPr>
              <w:rPr>
                <w:rFonts w:ascii="Arial" w:cs="Arial" w:eastAsia="Arial" w:hAnsi="Arial"/>
                <w:sz w:val="22"/>
                <w:szCs w:val="22"/>
              </w:rPr>
            </w:pPr>
            <w:r w:rsidDel="00000000" w:rsidR="00000000" w:rsidRPr="00000000">
              <w:rPr>
                <w:rFonts w:ascii="Arial" w:cs="Arial" w:eastAsia="Arial" w:hAnsi="Arial"/>
                <w:sz w:val="22"/>
                <w:szCs w:val="22"/>
                <w:rtl w:val="0"/>
              </w:rPr>
              <w:t xml:space="preserve">All participants will be given an email they can contact for further details or any results.</w:t>
            </w:r>
          </w:p>
          <w:p w:rsidR="00000000" w:rsidDel="00000000" w:rsidP="00000000" w:rsidRDefault="00000000" w:rsidRPr="00000000" w14:paraId="000001D7">
            <w:pPr>
              <w:rPr>
                <w:rFonts w:ascii="Arial" w:cs="Arial" w:eastAsia="Arial" w:hAnsi="Arial"/>
                <w:color w:val="00b050"/>
                <w:sz w:val="24"/>
                <w:szCs w:val="24"/>
              </w:rPr>
            </w:pPr>
            <w:r w:rsidDel="00000000" w:rsidR="00000000" w:rsidRPr="00000000">
              <w:rPr>
                <w:rtl w:val="0"/>
              </w:rPr>
            </w:r>
          </w:p>
          <w:p w:rsidR="00000000" w:rsidDel="00000000" w:rsidP="00000000" w:rsidRDefault="00000000" w:rsidRPr="00000000" w14:paraId="000001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9">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A">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1DB">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1DC">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D">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At the beginning of the surveys, all participants will be informed that their data will be collected and used for research. By participants proceeding with the survey, it will count as their consent.</w:t>
            </w:r>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00b050"/>
                <w:sz w:val="24"/>
                <w:szCs w:val="24"/>
              </w:rPr>
            </w:pPr>
            <w:r w:rsidDel="00000000" w:rsidR="00000000" w:rsidRPr="00000000">
              <w:rPr>
                <w:rtl w:val="0"/>
              </w:rPr>
            </w:r>
          </w:p>
          <w:p w:rsidR="00000000" w:rsidDel="00000000" w:rsidP="00000000" w:rsidRDefault="00000000" w:rsidRPr="00000000" w14:paraId="000001E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2">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1E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1E5">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6">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b050"/>
                <w:sz w:val="22"/>
                <w:szCs w:val="22"/>
                <w:u w:val="none"/>
                <w:shd w:fill="auto" w:val="clear"/>
                <w:vertAlign w:val="baseline"/>
              </w:rPr>
            </w:pPr>
            <w:r w:rsidDel="00000000" w:rsidR="00000000" w:rsidRPr="00000000">
              <w:rPr>
                <w:rFonts w:ascii="Arial" w:cs="Arial" w:eastAsia="Arial" w:hAnsi="Arial"/>
                <w:sz w:val="22"/>
                <w:szCs w:val="22"/>
                <w:rtl w:val="0"/>
              </w:rPr>
              <w:t xml:space="preserve">No names, of participants and businesses, will be collected.</w:t>
            </w:r>
            <w:r w:rsidDel="00000000" w:rsidR="00000000" w:rsidRPr="00000000">
              <w:rPr>
                <w:rtl w:val="0"/>
              </w:rPr>
            </w:r>
          </w:p>
          <w:p w:rsidR="00000000" w:rsidDel="00000000" w:rsidP="00000000" w:rsidRDefault="00000000" w:rsidRPr="00000000" w14:paraId="000001E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9">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Data Protection and Storage</w:t>
      </w:r>
    </w:p>
    <w:p w:rsidR="00000000" w:rsidDel="00000000" w:rsidP="00000000" w:rsidRDefault="00000000" w:rsidRPr="00000000" w14:paraId="000001EC">
      <w:pPr>
        <w:rPr>
          <w:rFonts w:ascii="Arial" w:cs="Arial" w:eastAsia="Arial" w:hAnsi="Arial"/>
          <w:b w:val="1"/>
          <w:sz w:val="22"/>
          <w:szCs w:val="22"/>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sz w:val="22"/>
                <w:szCs w:val="22"/>
                <w:rtl w:val="0"/>
              </w:rPr>
              <w:t xml:space="preserve">x</w:t>
            </w: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A">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This includes audio/video data of participants, but can also include IP addresses and usernames. Names, addresses and emails also count, as do consent forms.</w:t>
            </w:r>
            <w:r w:rsidDel="00000000" w:rsidR="00000000" w:rsidRPr="00000000">
              <w:rPr>
                <w:rtl w:val="0"/>
              </w:rPr>
            </w:r>
          </w:p>
          <w:p w:rsidR="00000000" w:rsidDel="00000000" w:rsidP="00000000" w:rsidRDefault="00000000" w:rsidRPr="00000000" w14:paraId="000001F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C">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sz w:val="22"/>
                <w:szCs w:val="22"/>
                <w:rtl w:val="0"/>
              </w:rPr>
              <w:t xml:space="preserve">x</w:t>
            </w: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6">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What counts as ‘sensitive’ will differ between cultures. Any information on behaviour that is not in accordance with cultural norms would count as sensitive personal data.</w:t>
            </w:r>
            <w:r w:rsidDel="00000000" w:rsidR="00000000" w:rsidRPr="00000000">
              <w:rPr>
                <w:rtl w:val="0"/>
              </w:rPr>
            </w:r>
          </w:p>
          <w:p w:rsidR="00000000" w:rsidDel="00000000" w:rsidP="00000000" w:rsidRDefault="00000000" w:rsidRPr="00000000" w14:paraId="000002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A">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1D">
      <w:pPr>
        <w:rPr/>
      </w:pPr>
      <w:r w:rsidDel="00000000" w:rsidR="00000000" w:rsidRPr="00000000">
        <w:rPr>
          <w:rtl w:val="0"/>
        </w:rPr>
      </w:r>
    </w:p>
    <w:tbl>
      <w:tblPr>
        <w:tblStyle w:val="Table1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21E">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1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22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22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2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23">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2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27">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2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2B">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2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2F">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3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33">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tcPr>
          <w:p w:rsidR="00000000" w:rsidDel="00000000" w:rsidP="00000000" w:rsidRDefault="00000000" w:rsidRPr="00000000" w14:paraId="0000023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37">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3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tcPr>
          <w:p w:rsidR="00000000" w:rsidDel="00000000" w:rsidP="00000000" w:rsidRDefault="00000000" w:rsidRPr="00000000" w14:paraId="0000023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23B">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3C">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3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240">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43">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44">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245">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246">
            <w:pPr>
              <w:rPr>
                <w:rFonts w:ascii="Arial" w:cs="Arial" w:eastAsia="Arial" w:hAnsi="Arial"/>
                <w:sz w:val="24"/>
                <w:szCs w:val="24"/>
              </w:rPr>
            </w:pPr>
            <w:r w:rsidDel="00000000" w:rsidR="00000000" w:rsidRPr="00000000">
              <w:rPr>
                <w:rFonts w:ascii="Arial" w:cs="Arial" w:eastAsia="Arial" w:hAnsi="Arial"/>
                <w:sz w:val="24"/>
                <w:szCs w:val="24"/>
                <w:rtl w:val="0"/>
              </w:rPr>
              <w:t xml:space="preserve">All data will be kept in password protected cloud storage on the University Office 365 system which</w:t>
            </w:r>
          </w:p>
          <w:p w:rsidR="00000000" w:rsidDel="00000000" w:rsidP="00000000" w:rsidRDefault="00000000" w:rsidRPr="00000000" w14:paraId="00000247">
            <w:pPr>
              <w:rPr>
                <w:rFonts w:ascii="Arial" w:cs="Arial" w:eastAsia="Arial" w:hAnsi="Arial"/>
                <w:i w:val="1"/>
                <w:color w:val="7030a0"/>
                <w:sz w:val="22"/>
                <w:szCs w:val="22"/>
              </w:rPr>
            </w:pPr>
            <w:r w:rsidDel="00000000" w:rsidR="00000000" w:rsidRPr="00000000">
              <w:rPr>
                <w:rFonts w:ascii="Arial" w:cs="Arial" w:eastAsia="Arial" w:hAnsi="Arial"/>
                <w:sz w:val="24"/>
                <w:szCs w:val="24"/>
                <w:rtl w:val="0"/>
              </w:rPr>
              <w:t xml:space="preserve">will not be shared. </w:t>
            </w:r>
            <w:r w:rsidDel="00000000" w:rsidR="00000000" w:rsidRPr="00000000">
              <w:rPr>
                <w:rtl w:val="0"/>
              </w:rPr>
            </w:r>
          </w:p>
          <w:p w:rsidR="00000000" w:rsidDel="00000000" w:rsidP="00000000" w:rsidRDefault="00000000" w:rsidRPr="00000000" w14:paraId="000002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A">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4D">
      <w:pPr>
        <w:rPr/>
      </w:pP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24E">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4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252">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53">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5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25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5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57">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5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5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5B">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25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5F">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6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63">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26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6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6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6B">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6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E">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6F">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(and/or any international equivalent):</w:t>
            </w:r>
          </w:p>
        </w:tc>
      </w:tr>
      <w:tr>
        <w:trPr>
          <w:cantSplit w:val="0"/>
          <w:trHeight w:val="403" w:hRule="atLeast"/>
          <w:tblHeader w:val="0"/>
        </w:trPr>
        <w:tc>
          <w:tcPr>
            <w:vAlign w:val="center"/>
          </w:tcPr>
          <w:p w:rsidR="00000000" w:rsidDel="00000000" w:rsidP="00000000" w:rsidRDefault="00000000" w:rsidRPr="00000000" w14:paraId="00000272">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7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4">
            <w:pPr>
              <w:rPr>
                <w:rFonts w:ascii="Arial" w:cs="Arial" w:eastAsia="Arial" w:hAnsi="Arial"/>
                <w:sz w:val="24"/>
                <w:szCs w:val="24"/>
              </w:rPr>
            </w:pPr>
            <w:r w:rsidDel="00000000" w:rsidR="00000000" w:rsidRPr="00000000">
              <w:rPr>
                <w:rFonts w:ascii="Arial" w:cs="Arial" w:eastAsia="Arial" w:hAnsi="Arial"/>
                <w:sz w:val="24"/>
                <w:szCs w:val="24"/>
                <w:rtl w:val="0"/>
              </w:rPr>
              <w:t xml:space="preserve">All data will be encrypted and kept in password protected cloud storage on the University Office 365 system which will not be shared.</w:t>
            </w:r>
            <w:r w:rsidDel="00000000" w:rsidR="00000000" w:rsidRPr="00000000">
              <w:rPr>
                <w:rFonts w:ascii="Arial" w:cs="Arial" w:eastAsia="Arial" w:hAnsi="Arial"/>
                <w:i w:val="1"/>
                <w:color w:val="7030a0"/>
                <w:sz w:val="22"/>
                <w:szCs w:val="22"/>
                <w:rtl w:val="0"/>
              </w:rPr>
              <w:t xml:space="preserve"> </w:t>
            </w:r>
            <w:r w:rsidDel="00000000" w:rsidR="00000000" w:rsidRPr="00000000">
              <w:rPr>
                <w:rFonts w:ascii="Arial" w:cs="Arial" w:eastAsia="Arial" w:hAnsi="Arial"/>
                <w:sz w:val="24"/>
                <w:szCs w:val="24"/>
                <w:rtl w:val="0"/>
              </w:rPr>
              <w:t xml:space="preserve">In accordance with the DPA2018, participants will have the right to ask to see what data is held relating to them, and this data will be deleted immediately if the participant requests this, in which case the data will not be used in the project.</w:t>
            </w:r>
          </w:p>
          <w:p w:rsidR="00000000" w:rsidDel="00000000" w:rsidP="00000000" w:rsidRDefault="00000000" w:rsidRPr="00000000" w14:paraId="0000027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6">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gridSpan w:val="3"/>
            <w:shd w:fill="f2f2f2" w:val="clear"/>
            <w:vAlign w:val="center"/>
          </w:tcPr>
          <w:p w:rsidR="00000000" w:rsidDel="00000000" w:rsidP="00000000" w:rsidRDefault="00000000" w:rsidRPr="00000000" w14:paraId="0000027A">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27D">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7E">
            <w:pPr>
              <w:rPr>
                <w:rFonts w:ascii="Arial" w:cs="Arial" w:eastAsia="Arial" w:hAnsi="Arial"/>
                <w:sz w:val="22"/>
                <w:szCs w:val="22"/>
              </w:rPr>
            </w:pPr>
            <w:r w:rsidDel="00000000" w:rsidR="00000000" w:rsidRPr="00000000">
              <w:rPr>
                <w:rFonts w:ascii="Arial" w:cs="Arial" w:eastAsia="Arial" w:hAnsi="Arial"/>
                <w:sz w:val="22"/>
                <w:szCs w:val="22"/>
                <w:rtl w:val="0"/>
              </w:rPr>
              <w:t xml:space="preserve">Principal researcher, potentially external examiner and second marker.</w:t>
            </w:r>
          </w:p>
          <w:p w:rsidR="00000000" w:rsidDel="00000000" w:rsidP="00000000" w:rsidRDefault="00000000" w:rsidRPr="00000000" w14:paraId="0000027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0">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tcPr>
          <w:p w:rsidR="00000000" w:rsidDel="00000000" w:rsidP="00000000" w:rsidRDefault="00000000" w:rsidRPr="00000000" w14:paraId="00000284">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287">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88">
            <w:pPr>
              <w:rPr>
                <w:rFonts w:ascii="Arial" w:cs="Arial" w:eastAsia="Arial" w:hAnsi="Arial"/>
                <w:sz w:val="22"/>
                <w:szCs w:val="22"/>
              </w:rPr>
            </w:pPr>
            <w:r w:rsidDel="00000000" w:rsidR="00000000" w:rsidRPr="00000000">
              <w:rPr>
                <w:rFonts w:ascii="Arial" w:cs="Arial" w:eastAsia="Arial" w:hAnsi="Arial"/>
                <w:sz w:val="22"/>
                <w:szCs w:val="22"/>
                <w:rtl w:val="0"/>
              </w:rPr>
              <w:t xml:space="preserve">Principal researcher</w:t>
            </w:r>
            <w:r w:rsidDel="00000000" w:rsidR="00000000" w:rsidRPr="00000000">
              <w:rPr>
                <w:rtl w:val="0"/>
              </w:rPr>
            </w:r>
          </w:p>
          <w:p w:rsidR="00000000" w:rsidDel="00000000" w:rsidP="00000000" w:rsidRDefault="00000000" w:rsidRPr="00000000" w14:paraId="00000289">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tcPr>
          <w:p w:rsidR="00000000" w:rsidDel="00000000" w:rsidP="00000000" w:rsidRDefault="00000000" w:rsidRPr="00000000" w14:paraId="0000028D">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t>
            </w:r>
          </w:p>
        </w:tc>
      </w:tr>
      <w:tr>
        <w:trPr>
          <w:cantSplit w:val="0"/>
          <w:trHeight w:val="403" w:hRule="atLeast"/>
          <w:tblHeader w:val="0"/>
        </w:trPr>
        <w:tc>
          <w:tcPr>
            <w:vAlign w:val="center"/>
          </w:tcPr>
          <w:p w:rsidR="00000000" w:rsidDel="00000000" w:rsidP="00000000" w:rsidRDefault="00000000" w:rsidRPr="00000000" w14:paraId="00000290">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91">
            <w:pPr>
              <w:rPr>
                <w:rFonts w:ascii="Arial" w:cs="Arial" w:eastAsia="Arial" w:hAnsi="Arial"/>
                <w:sz w:val="22"/>
                <w:szCs w:val="22"/>
              </w:rPr>
            </w:pPr>
            <w:r w:rsidDel="00000000" w:rsidR="00000000" w:rsidRPr="00000000">
              <w:rPr>
                <w:rFonts w:ascii="Arial" w:cs="Arial" w:eastAsia="Arial" w:hAnsi="Arial"/>
                <w:sz w:val="22"/>
                <w:szCs w:val="22"/>
                <w:rtl w:val="0"/>
              </w:rPr>
              <w:t xml:space="preserve">All data will be encrypted and kept in password protected cloud storage on the University Office 365 system which will not be shared. The data will be stored until the completion of the project and then deleted. </w:t>
            </w:r>
          </w:p>
          <w:p w:rsidR="00000000" w:rsidDel="00000000" w:rsidP="00000000" w:rsidRDefault="00000000" w:rsidRPr="00000000" w14:paraId="0000029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3">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600" w:hRule="atLeast"/>
          <w:tblHeader w:val="0"/>
        </w:trPr>
        <w:tc>
          <w:tcPr>
            <w:shd w:fill="f2f2f2" w:val="clear"/>
            <w:vAlign w:val="center"/>
          </w:tcPr>
          <w:p w:rsidR="00000000" w:rsidDel="00000000" w:rsidP="00000000" w:rsidRDefault="00000000" w:rsidRPr="00000000" w14:paraId="0000029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tcPr>
          <w:p w:rsidR="00000000" w:rsidDel="00000000" w:rsidP="00000000" w:rsidRDefault="00000000" w:rsidRPr="00000000" w14:paraId="00000297">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8">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gridSpan w:val="2"/>
            <w:shd w:fill="auto" w:val="clear"/>
            <w:vAlign w:val="center"/>
          </w:tcPr>
          <w:p w:rsidR="00000000" w:rsidDel="00000000" w:rsidP="00000000" w:rsidRDefault="00000000" w:rsidRPr="00000000" w14:paraId="00000298">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x☐</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29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tcPr>
          <w:p w:rsidR="00000000" w:rsidDel="00000000" w:rsidP="00000000" w:rsidRDefault="00000000" w:rsidRPr="00000000" w14:paraId="0000029B">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gridSpan w:val="2"/>
            <w:shd w:fill="auto" w:val="clear"/>
            <w:vAlign w:val="center"/>
          </w:tcPr>
          <w:p w:rsidR="00000000" w:rsidDel="00000000" w:rsidP="00000000" w:rsidRDefault="00000000" w:rsidRPr="00000000" w14:paraId="0000029C">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x☐</w:t>
            </w:r>
            <w:r w:rsidDel="00000000" w:rsidR="00000000" w:rsidRPr="00000000">
              <w:rPr>
                <w:rtl w:val="0"/>
              </w:rPr>
            </w:r>
          </w:p>
        </w:tc>
      </w:tr>
    </w:tbl>
    <w:p w:rsidR="00000000" w:rsidDel="00000000" w:rsidP="00000000" w:rsidRDefault="00000000" w:rsidRPr="00000000" w14:paraId="0000029E">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9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0">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Declaration</w:t>
      </w:r>
    </w:p>
    <w:tbl>
      <w:tblPr>
        <w:tblStyle w:val="Table14"/>
        <w:tblW w:w="104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
        <w:gridCol w:w="554"/>
        <w:gridCol w:w="2835"/>
        <w:gridCol w:w="4949"/>
        <w:gridCol w:w="10"/>
        <w:gridCol w:w="2123"/>
        <w:gridCol w:w="1"/>
        <w:tblGridChange w:id="0">
          <w:tblGrid>
            <w:gridCol w:w="8"/>
            <w:gridCol w:w="554"/>
            <w:gridCol w:w="2835"/>
            <w:gridCol w:w="4949"/>
            <w:gridCol w:w="10"/>
            <w:gridCol w:w="2123"/>
            <w:gridCol w:w="1"/>
          </w:tblGrid>
        </w:tblGridChange>
      </w:tblGrid>
      <w:tr>
        <w:trPr>
          <w:cantSplit w:val="0"/>
          <w:trHeight w:val="1807" w:hRule="atLeast"/>
          <w:tblHeader w:val="0"/>
        </w:trPr>
        <w:tc>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A2">
            <w:pPr>
              <w:jc w:val="center"/>
              <w:rPr>
                <w:rFonts w:ascii="Arial" w:cs="Arial" w:eastAsia="Arial" w:hAnsi="Arial"/>
                <w:sz w:val="22"/>
                <w:szCs w:val="22"/>
              </w:rPr>
            </w:pPr>
            <w:r w:rsidDel="00000000" w:rsidR="00000000" w:rsidRPr="00000000">
              <w:rPr>
                <w:rtl w:val="0"/>
              </w:rPr>
            </w:r>
          </w:p>
        </w:tc>
        <w:tc>
          <w:tcPr>
            <w:gridSpan w:val="5"/>
            <w:shd w:fill="f2f2f2" w:val="clear"/>
            <w:vAlign w:val="center"/>
          </w:tcPr>
          <w:p w:rsidR="00000000" w:rsidDel="00000000" w:rsidP="00000000" w:rsidRDefault="00000000" w:rsidRPr="00000000" w14:paraId="000002A3">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2A4">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2A5">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9">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8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2AD">
            <w:pPr>
              <w:rPr>
                <w:rFonts w:ascii="Arial" w:cs="Arial" w:eastAsia="Arial" w:hAnsi="Arial"/>
                <w:sz w:val="22"/>
                <w:szCs w:val="22"/>
              </w:rPr>
            </w:pPr>
            <w:r w:rsidDel="00000000" w:rsidR="00000000" w:rsidRPr="00000000">
              <w:rPr>
                <w:rFonts w:ascii="Arial" w:cs="Arial" w:eastAsia="Arial" w:hAnsi="Arial"/>
                <w:sz w:val="22"/>
                <w:szCs w:val="22"/>
                <w:rtl w:val="0"/>
              </w:rPr>
              <w:t xml:space="preserve">K Thieme</w:t>
            </w:r>
          </w:p>
        </w:tc>
        <w:tc>
          <w:tcPr>
            <w:gridSpan w:val="3"/>
            <w:vAlign w:val="center"/>
          </w:tcPr>
          <w:p w:rsidR="00000000" w:rsidDel="00000000" w:rsidP="00000000" w:rsidRDefault="00000000" w:rsidRPr="00000000" w14:paraId="000002AE">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 19.05. 2024</w:t>
            </w:r>
          </w:p>
          <w:p w:rsidR="00000000" w:rsidDel="00000000" w:rsidP="00000000" w:rsidRDefault="00000000" w:rsidRPr="00000000" w14:paraId="000002AF">
            <w:pPr>
              <w:spacing w:before="280" w:lineRule="auto"/>
              <w:rPr>
                <w:rFonts w:ascii="Arial" w:cs="Arial" w:eastAsia="Arial" w:hAnsi="Arial"/>
                <w:sz w:val="22"/>
                <w:szCs w:val="22"/>
              </w:rPr>
            </w:pPr>
            <w:r w:rsidDel="00000000" w:rsidR="00000000" w:rsidRPr="00000000">
              <w:rPr>
                <w:rtl w:val="0"/>
              </w:rPr>
            </w:r>
          </w:p>
        </w:tc>
      </w:tr>
      <w:tr>
        <w:trPr>
          <w:cantSplit w:val="0"/>
          <w:trHeight w:val="346"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0">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2C1">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2C2">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INTERNAL USE ONLY:</w:t>
      </w:r>
    </w:p>
    <w:tbl>
      <w:tblPr>
        <w:tblStyle w:val="Table15"/>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835"/>
        <w:gridCol w:w="4949"/>
        <w:gridCol w:w="2139"/>
        <w:tblGridChange w:id="0">
          <w:tblGrid>
            <w:gridCol w:w="554"/>
            <w:gridCol w:w="2835"/>
            <w:gridCol w:w="4949"/>
            <w:gridCol w:w="2139"/>
          </w:tblGrid>
        </w:tblGridChange>
      </w:tblGrid>
      <w:tr>
        <w:trPr>
          <w:cantSplit w:val="0"/>
          <w:trHeight w:val="561" w:hRule="atLeast"/>
          <w:tblHeader w:val="0"/>
        </w:trPr>
        <w:tc>
          <w:tcPr>
            <w:shd w:fill="f2f2f2" w:val="clear"/>
            <w:vAlign w:val="center"/>
          </w:tcPr>
          <w:p w:rsidR="00000000" w:rsidDel="00000000" w:rsidP="00000000" w:rsidRDefault="00000000" w:rsidRPr="00000000" w14:paraId="000002C3">
            <w:pPr>
              <w:jc w:val="cente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C4">
            <w:pPr>
              <w:jc w:val="both"/>
              <w:rPr>
                <w:rFonts w:ascii="Arial" w:cs="Arial" w:eastAsia="Arial" w:hAnsi="Arial"/>
                <w:b w:val="1"/>
                <w:color w:val="000080"/>
                <w:sz w:val="22"/>
                <w:szCs w:val="22"/>
              </w:rPr>
            </w:pPr>
            <w:r w:rsidDel="00000000" w:rsidR="00000000" w:rsidRPr="00000000">
              <w:rPr>
                <w:rFonts w:ascii="Arial" w:cs="Arial" w:eastAsia="Arial" w:hAnsi="Arial"/>
                <w:b w:val="1"/>
                <w:sz w:val="22"/>
                <w:szCs w:val="22"/>
                <w:rtl w:val="0"/>
              </w:rPr>
              <w:t xml:space="preserve">Ethical approval given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8">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assessor:</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2C9">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2CA">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w:t>
            </w:r>
          </w:p>
          <w:p w:rsidR="00000000" w:rsidDel="00000000" w:rsidP="00000000" w:rsidRDefault="00000000" w:rsidRPr="00000000" w14:paraId="000002CB">
            <w:pPr>
              <w:spacing w:before="280" w:lineRule="auto"/>
              <w:rPr>
                <w:rFonts w:ascii="Arial" w:cs="Arial" w:eastAsia="Arial" w:hAnsi="Arial"/>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C">
            <w:pPr>
              <w:jc w:val="center"/>
              <w:rPr>
                <w:rFonts w:ascii="Arial" w:cs="Arial" w:eastAsia="Arial" w:hAnsi="Arial"/>
                <w:sz w:val="22"/>
                <w:szCs w:val="22"/>
              </w:rPr>
            </w:pPr>
            <w:r w:rsidDel="00000000" w:rsidR="00000000" w:rsidRPr="00000000">
              <w:rPr>
                <w:rFonts w:ascii="Arial" w:cs="Arial" w:eastAsia="Arial" w:hAnsi="Arial"/>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D">
            <w:pPr>
              <w:rPr>
                <w:rFonts w:ascii="Arial" w:cs="Arial" w:eastAsia="Arial" w:hAnsi="Arial"/>
                <w:b w:val="1"/>
                <w:sz w:val="22"/>
                <w:szCs w:val="22"/>
              </w:rPr>
            </w:pPr>
            <w:r w:rsidDel="00000000" w:rsidR="00000000" w:rsidRPr="00000000">
              <w:rPr>
                <w:rFonts w:ascii="Arial" w:cs="Arial" w:eastAsia="Arial" w:hAnsi="Arial"/>
                <w:rtl w:val="0"/>
              </w:rPr>
              <w:t xml:space="preserve">Name:</w:t>
            </w:r>
            <w:r w:rsidDel="00000000" w:rsidR="00000000" w:rsidRPr="00000000">
              <w:rPr>
                <w:rtl w:val="0"/>
              </w:rPr>
            </w:r>
          </w:p>
        </w:tc>
        <w:tc>
          <w:tcPr>
            <w:gridSpan w:val="2"/>
            <w:tcBorders>
              <w:left w:color="000000" w:space="0" w:sz="4" w:val="single"/>
            </w:tcBorders>
            <w:vAlign w:val="center"/>
          </w:tcPr>
          <w:p w:rsidR="00000000" w:rsidDel="00000000" w:rsidP="00000000" w:rsidRDefault="00000000" w:rsidRPr="00000000" w14:paraId="000002CE">
            <w:pPr>
              <w:rPr>
                <w:rFonts w:ascii="Arial" w:cs="Arial" w:eastAsia="Arial" w:hAnsi="Arial"/>
                <w:b w:val="1"/>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D0">
            <w:pPr>
              <w:jc w:val="center"/>
              <w:rPr>
                <w:rFonts w:ascii="Arial" w:cs="Arial" w:eastAsia="Arial" w:hAnsi="Arial"/>
                <w:sz w:val="22"/>
                <w:szCs w:val="22"/>
              </w:rPr>
            </w:pPr>
            <w:r w:rsidDel="00000000" w:rsidR="00000000" w:rsidRPr="00000000">
              <w:rPr>
                <w:rFonts w:ascii="Arial" w:cs="Arial" w:eastAsia="Arial" w:hAnsi="Arial"/>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D1">
            <w:pPr>
              <w:rPr>
                <w:rFonts w:ascii="Arial" w:cs="Arial" w:eastAsia="Arial" w:hAnsi="Arial"/>
                <w:b w:val="1"/>
                <w:sz w:val="22"/>
                <w:szCs w:val="22"/>
              </w:rPr>
            </w:pPr>
            <w:r w:rsidDel="00000000" w:rsidR="00000000" w:rsidRPr="00000000">
              <w:rPr>
                <w:rFonts w:ascii="Arial" w:cs="Arial" w:eastAsia="Arial" w:hAnsi="Arial"/>
                <w:rtl w:val="0"/>
              </w:rPr>
              <w:t xml:space="preserve">Role:</w:t>
            </w:r>
            <w:r w:rsidDel="00000000" w:rsidR="00000000" w:rsidRPr="00000000">
              <w:rPr>
                <w:rtl w:val="0"/>
              </w:rPr>
            </w:r>
          </w:p>
        </w:tc>
        <w:tc>
          <w:tcPr>
            <w:gridSpan w:val="2"/>
            <w:tcBorders>
              <w:left w:color="000000" w:space="0" w:sz="4" w:val="single"/>
            </w:tcBorders>
            <w:vAlign w:val="center"/>
          </w:tcPr>
          <w:p w:rsidR="00000000" w:rsidDel="00000000" w:rsidP="00000000" w:rsidRDefault="00000000" w:rsidRPr="00000000" w14:paraId="000002D2">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2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5">
      <w:pPr>
        <w:rPr/>
      </w:pPr>
      <w:r w:rsidDel="00000000" w:rsidR="00000000" w:rsidRPr="00000000">
        <w:rPr>
          <w:rtl w:val="0"/>
        </w:rPr>
      </w:r>
    </w:p>
    <w:sectPr>
      <w:headerReference r:id="rId10" w:type="default"/>
      <w:footerReference r:id="rId11" w:type="default"/>
      <w:pgSz w:h="16838" w:w="11906" w:orient="portrait"/>
      <w:pgMar w:bottom="720" w:top="720" w:left="720" w:right="720"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MS Gothic"/>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September 2021</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Ethical Approval Form – SoAC Students Only</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ETHICS FORM – IMH LEVELS 4 TO 6 &amp; TAUGHT MASTERS 7 STUDENTS ONLY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E047D"/>
    <w:pPr>
      <w:spacing w:after="0" w:line="240" w:lineRule="auto"/>
    </w:pPr>
    <w:rPr>
      <w:rFonts w:ascii="Times New Roman" w:cs="Times New Roman" w:eastAsia="Times New Roman" w:hAnsi="Times New Roman"/>
      <w:kern w:val="0"/>
      <w:sz w:val="20"/>
      <w:szCs w:val="20"/>
      <w:lang w:eastAsia="en-US"/>
    </w:rPr>
  </w:style>
  <w:style w:type="paragraph" w:styleId="Heading1">
    <w:name w:val="heading 1"/>
    <w:basedOn w:val="Normal"/>
    <w:next w:val="Normal"/>
    <w:link w:val="Heading1Char"/>
    <w:uiPriority w:val="99"/>
    <w:qFormat w:val="1"/>
    <w:rsid w:val="00EE047D"/>
    <w:pPr>
      <w:keepNext w:val="1"/>
      <w:tabs>
        <w:tab w:val="left" w:pos="5103"/>
      </w:tabs>
      <w:jc w:val="center"/>
      <w:outlineLvl w:val="0"/>
    </w:pPr>
    <w:rPr>
      <w:b w:val="1"/>
      <w:bCs w:val="1"/>
      <w:sz w:val="22"/>
      <w:szCs w:val="22"/>
    </w:rPr>
  </w:style>
  <w:style w:type="paragraph" w:styleId="Heading4">
    <w:name w:val="heading 4"/>
    <w:basedOn w:val="Normal"/>
    <w:next w:val="Normal"/>
    <w:link w:val="Heading4Char"/>
    <w:uiPriority w:val="99"/>
    <w:qFormat w:val="1"/>
    <w:rsid w:val="00EE047D"/>
    <w:pPr>
      <w:keepNext w:val="1"/>
      <w:spacing w:after="60" w:before="240"/>
      <w:outlineLvl w:val="3"/>
    </w:pPr>
    <w:rPr>
      <w:b w:val="1"/>
      <w:bCs w:val="1"/>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9"/>
    <w:rsid w:val="00EE047D"/>
    <w:rPr>
      <w:rFonts w:ascii="Times New Roman" w:cs="Times New Roman" w:eastAsia="Times New Roman" w:hAnsi="Times New Roman"/>
      <w:b w:val="1"/>
      <w:bCs w:val="1"/>
      <w:kern w:val="0"/>
      <w:lang w:eastAsia="en-US"/>
    </w:rPr>
  </w:style>
  <w:style w:type="character" w:styleId="Heading4Char" w:customStyle="1">
    <w:name w:val="Heading 4 Char"/>
    <w:basedOn w:val="DefaultParagraphFont"/>
    <w:link w:val="Heading4"/>
    <w:uiPriority w:val="99"/>
    <w:rsid w:val="00EE047D"/>
    <w:rPr>
      <w:rFonts w:ascii="Times New Roman" w:cs="Times New Roman" w:eastAsia="Times New Roman" w:hAnsi="Times New Roman"/>
      <w:b w:val="1"/>
      <w:bCs w:val="1"/>
      <w:kern w:val="0"/>
      <w:sz w:val="28"/>
      <w:szCs w:val="28"/>
      <w:lang w:eastAsia="en-US"/>
    </w:rPr>
  </w:style>
  <w:style w:type="paragraph" w:styleId="BodyText2">
    <w:name w:val="Body Text 2"/>
    <w:basedOn w:val="Normal"/>
    <w:link w:val="BodyText2Char"/>
    <w:uiPriority w:val="99"/>
    <w:rsid w:val="00EE047D"/>
    <w:pPr>
      <w:ind w:left="720" w:hanging="720"/>
    </w:pPr>
    <w:rPr>
      <w:b w:val="1"/>
      <w:bCs w:val="1"/>
      <w:sz w:val="22"/>
      <w:szCs w:val="22"/>
    </w:rPr>
  </w:style>
  <w:style w:type="character" w:styleId="BodyText2Char" w:customStyle="1">
    <w:name w:val="Body Text 2 Char"/>
    <w:basedOn w:val="DefaultParagraphFont"/>
    <w:link w:val="BodyText2"/>
    <w:uiPriority w:val="99"/>
    <w:rsid w:val="00EE047D"/>
    <w:rPr>
      <w:rFonts w:ascii="Times New Roman" w:cs="Times New Roman" w:eastAsia="Times New Roman" w:hAnsi="Times New Roman"/>
      <w:b w:val="1"/>
      <w:bCs w:val="1"/>
      <w:kern w:val="0"/>
      <w:lang w:eastAsia="en-US"/>
    </w:rPr>
  </w:style>
  <w:style w:type="paragraph" w:styleId="deannah1" w:customStyle="1">
    <w:name w:val="deannah1"/>
    <w:basedOn w:val="Normal"/>
    <w:uiPriority w:val="99"/>
    <w:rsid w:val="00EE047D"/>
    <w:pPr>
      <w:keepNext w:val="1"/>
      <w:spacing w:after="240"/>
    </w:pPr>
    <w:rPr>
      <w:b w:val="1"/>
      <w:bCs w:val="1"/>
      <w:sz w:val="24"/>
      <w:szCs w:val="24"/>
    </w:rPr>
  </w:style>
  <w:style w:type="paragraph" w:styleId="BalloonText">
    <w:name w:val="Balloon Text"/>
    <w:basedOn w:val="Normal"/>
    <w:link w:val="BalloonTextChar"/>
    <w:uiPriority w:val="99"/>
    <w:semiHidden w:val="1"/>
    <w:rsid w:val="00EE047D"/>
    <w:rPr>
      <w:rFonts w:ascii="Tahoma" w:cs="Tahoma" w:hAnsi="Tahoma"/>
      <w:sz w:val="16"/>
      <w:szCs w:val="16"/>
    </w:rPr>
  </w:style>
  <w:style w:type="character" w:styleId="BalloonTextChar" w:customStyle="1">
    <w:name w:val="Balloon Text Char"/>
    <w:basedOn w:val="DefaultParagraphFont"/>
    <w:link w:val="BalloonText"/>
    <w:uiPriority w:val="99"/>
    <w:semiHidden w:val="1"/>
    <w:rsid w:val="00EE047D"/>
    <w:rPr>
      <w:rFonts w:ascii="Tahoma" w:cs="Tahoma" w:eastAsia="Times New Roman" w:hAnsi="Tahoma"/>
      <w:kern w:val="0"/>
      <w:sz w:val="16"/>
      <w:szCs w:val="16"/>
      <w:lang w:eastAsia="en-US"/>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cs="Times New Roman" w:eastAsia="Times New Roman" w:hAnsi="Times New Roman"/>
      <w:kern w:val="0"/>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uiPriority w:val="99"/>
    <w:semiHidden w:val="1"/>
    <w:rsid w:val="00EE047D"/>
    <w:rPr>
      <w:color w:val="800080"/>
      <w:u w:val="single"/>
    </w:rPr>
  </w:style>
  <w:style w:type="paragraph" w:styleId="Header">
    <w:name w:val="header"/>
    <w:basedOn w:val="Normal"/>
    <w:link w:val="HeaderChar"/>
    <w:uiPriority w:val="99"/>
    <w:semiHidden w:val="1"/>
    <w:rsid w:val="00EE047D"/>
    <w:pPr>
      <w:tabs>
        <w:tab w:val="center" w:pos="4513"/>
        <w:tab w:val="right" w:pos="9026"/>
      </w:tabs>
    </w:pPr>
  </w:style>
  <w:style w:type="character" w:styleId="HeaderChar" w:customStyle="1">
    <w:name w:val="Header Char"/>
    <w:basedOn w:val="DefaultParagraphFont"/>
    <w:link w:val="Header"/>
    <w:uiPriority w:val="99"/>
    <w:semiHidden w:val="1"/>
    <w:rsid w:val="00EE047D"/>
    <w:rPr>
      <w:rFonts w:ascii="Times New Roman" w:cs="Times New Roman" w:eastAsia="Times New Roman" w:hAnsi="Times New Roman"/>
      <w:kern w:val="0"/>
      <w:sz w:val="20"/>
      <w:szCs w:val="20"/>
      <w:lang w:eastAsia="en-US"/>
    </w:rPr>
  </w:style>
  <w:style w:type="paragraph" w:styleId="Footer">
    <w:name w:val="footer"/>
    <w:basedOn w:val="Normal"/>
    <w:link w:val="FooterChar"/>
    <w:uiPriority w:val="99"/>
    <w:rsid w:val="00EE047D"/>
    <w:pPr>
      <w:tabs>
        <w:tab w:val="center" w:pos="4513"/>
        <w:tab w:val="right" w:pos="9026"/>
      </w:tabs>
    </w:pPr>
  </w:style>
  <w:style w:type="character" w:styleId="FooterChar" w:customStyle="1">
    <w:name w:val="Footer Char"/>
    <w:basedOn w:val="DefaultParagraphFont"/>
    <w:link w:val="Footer"/>
    <w:uiPriority w:val="99"/>
    <w:rsid w:val="00EE047D"/>
    <w:rPr>
      <w:rFonts w:ascii="Times New Roman" w:cs="Times New Roman" w:eastAsia="Times New Roman" w:hAnsi="Times New Roman"/>
      <w:kern w:val="0"/>
      <w:sz w:val="20"/>
      <w:szCs w:val="20"/>
      <w:lang w:eastAsia="en-US"/>
    </w:rPr>
  </w:style>
  <w:style w:type="paragraph" w:styleId="NormalWeb">
    <w:name w:val="Normal (Web)"/>
    <w:basedOn w:val="Normal"/>
    <w:uiPriority w:val="99"/>
    <w:rsid w:val="00EE047D"/>
    <w:pPr>
      <w:spacing w:after="100" w:afterAutospacing="1" w:before="100" w:beforeAutospacing="1"/>
    </w:pPr>
    <w:rPr>
      <w:sz w:val="24"/>
      <w:szCs w:val="24"/>
      <w:lang w:eastAsia="en-GB"/>
    </w:rPr>
  </w:style>
  <w:style w:type="character" w:styleId="Hyperlink1" w:customStyle="1">
    <w:name w:val="Hyperlink1"/>
    <w:uiPriority w:val="99"/>
    <w:rsid w:val="00EE047D"/>
    <w:rPr>
      <w:color w:val="535353"/>
      <w:u w:val="single"/>
      <w:effect w:val="none"/>
    </w:rPr>
  </w:style>
  <w:style w:type="paragraph" w:styleId="NormalWeb1" w:customStyle="1">
    <w:name w:val="Normal (Web)1"/>
    <w:basedOn w:val="Normal"/>
    <w:uiPriority w:val="99"/>
    <w:rsid w:val="00EE047D"/>
    <w:pPr>
      <w:spacing w:after="300" w:before="100" w:beforeAutospacing="1"/>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val="1"/>
    <w:unhideWhenUsed w:val="1"/>
    <w:rsid w:val="00EE047D"/>
    <w:rPr>
      <w:sz w:val="16"/>
      <w:szCs w:val="16"/>
    </w:rPr>
  </w:style>
  <w:style w:type="paragraph" w:styleId="CommentText">
    <w:name w:val="annotation text"/>
    <w:basedOn w:val="Normal"/>
    <w:link w:val="CommentTextChar"/>
    <w:uiPriority w:val="99"/>
    <w:semiHidden w:val="1"/>
    <w:unhideWhenUsed w:val="1"/>
    <w:rsid w:val="00EE047D"/>
  </w:style>
  <w:style w:type="character" w:styleId="CommentTextChar" w:customStyle="1">
    <w:name w:val="Comment Text Char"/>
    <w:basedOn w:val="DefaultParagraphFont"/>
    <w:link w:val="CommentText"/>
    <w:uiPriority w:val="99"/>
    <w:semiHidden w:val="1"/>
    <w:rsid w:val="00EE047D"/>
    <w:rPr>
      <w:rFonts w:ascii="Times New Roman" w:cs="Times New Roman" w:eastAsia="Times New Roman" w:hAnsi="Times New Roman"/>
      <w:kern w:val="0"/>
      <w:sz w:val="20"/>
      <w:szCs w:val="20"/>
      <w:lang w:eastAsia="en-US"/>
    </w:rPr>
  </w:style>
  <w:style w:type="paragraph" w:styleId="CommentSubject">
    <w:name w:val="annotation subject"/>
    <w:basedOn w:val="CommentText"/>
    <w:next w:val="CommentText"/>
    <w:link w:val="CommentSubjectChar"/>
    <w:uiPriority w:val="99"/>
    <w:semiHidden w:val="1"/>
    <w:unhideWhenUsed w:val="1"/>
    <w:rsid w:val="00EE047D"/>
    <w:rPr>
      <w:b w:val="1"/>
      <w:bCs w:val="1"/>
    </w:rPr>
  </w:style>
  <w:style w:type="character" w:styleId="CommentSubjectChar" w:customStyle="1">
    <w:name w:val="Comment Subject Char"/>
    <w:basedOn w:val="CommentTextChar"/>
    <w:link w:val="CommentSubject"/>
    <w:uiPriority w:val="99"/>
    <w:semiHidden w:val="1"/>
    <w:rsid w:val="00EE047D"/>
    <w:rPr>
      <w:rFonts w:ascii="Times New Roman" w:cs="Times New Roman" w:eastAsia="Times New Roman" w:hAnsi="Times New Roman"/>
      <w:b w:val="1"/>
      <w:bCs w:val="1"/>
      <w:kern w:val="0"/>
      <w:sz w:val="20"/>
      <w:szCs w:val="20"/>
      <w:lang w:eastAsia="en-US"/>
    </w:rPr>
  </w:style>
  <w:style w:type="paragraph" w:styleId="ListParagraph">
    <w:name w:val="List Paragraph"/>
    <w:basedOn w:val="Normal"/>
    <w:uiPriority w:val="34"/>
    <w:qFormat w:val="1"/>
    <w:rsid w:val="00EE047D"/>
    <w:pPr>
      <w:ind w:left="720"/>
      <w:contextualSpacing w:val="1"/>
    </w:pPr>
    <w:rPr>
      <w:rFonts w:ascii="Calibri" w:eastAsia="Calibri" w:hAnsi="Calibri"/>
      <w:sz w:val="22"/>
      <w:szCs w:val="22"/>
    </w:rPr>
  </w:style>
  <w:style w:type="character" w:styleId="Strong">
    <w:name w:val="Strong"/>
    <w:uiPriority w:val="22"/>
    <w:qFormat w:val="1"/>
    <w:rsid w:val="00EE047D"/>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28.0" w:type="dxa"/>
        <w:left w:w="57.0" w:type="dxa"/>
        <w:bottom w:w="28.0" w:type="dxa"/>
        <w:right w:w="28.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uwtsd.ac.uk/research/research-ethic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about:blank" TargetMode="External"/><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0JQmu183X3aLCNDjAILB4PEiZg==">CgMxLjA4AHIhMS05Nzc2UTBkU2xhTW9RYWUxUEMtV1Yza3o5WUkzVGFE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2023-03-13T11:25:00Z</dcterms:created>
  <dc:creator>Caroline Jawad</dc:creator>
</cp:coreProperties>
</file>