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23651046"/>
        <w:docPartObj>
          <w:docPartGallery w:val="Cover Pages"/>
          <w:docPartUnique/>
        </w:docPartObj>
      </w:sdtPr>
      <w:sdtEndPr>
        <w:rPr>
          <w:rFonts w:ascii="Arial" w:hAnsi="Arial" w:cs="Arial"/>
        </w:rPr>
      </w:sdtEndPr>
      <w:sdtContent>
        <w:p w14:paraId="2FA254AC" w14:textId="77777777" w:rsidR="00AA604B" w:rsidRDefault="00AA604B" w:rsidP="00AA604B">
          <w:r>
            <w:rPr>
              <w:noProof/>
            </w:rPr>
            <w:drawing>
              <wp:anchor distT="0" distB="0" distL="114300" distR="114300" simplePos="0" relativeHeight="251659264" behindDoc="1" locked="0" layoutInCell="1" allowOverlap="1" wp14:anchorId="39B7AB67" wp14:editId="56377345">
                <wp:simplePos x="0" y="0"/>
                <wp:positionH relativeFrom="column">
                  <wp:posOffset>952500</wp:posOffset>
                </wp:positionH>
                <wp:positionV relativeFrom="paragraph">
                  <wp:posOffset>0</wp:posOffset>
                </wp:positionV>
                <wp:extent cx="3368040" cy="1516380"/>
                <wp:effectExtent l="0" t="0" r="3810" b="7620"/>
                <wp:wrapTight wrapText="bothSides">
                  <wp:wrapPolygon edited="0">
                    <wp:start x="0" y="0"/>
                    <wp:lineTo x="0" y="21437"/>
                    <wp:lineTo x="21502" y="21437"/>
                    <wp:lineTo x="21502" y="0"/>
                    <wp:lineTo x="0" y="0"/>
                  </wp:wrapPolygon>
                </wp:wrapTight>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8040" cy="15163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1971AD0" w14:textId="77777777" w:rsidR="00AA604B" w:rsidRPr="00B5667B" w:rsidRDefault="00AA604B" w:rsidP="00AA604B"/>
        <w:p w14:paraId="1CEC4640" w14:textId="77777777" w:rsidR="00AA604B" w:rsidRPr="00B5667B" w:rsidRDefault="00AA604B" w:rsidP="00AA604B"/>
        <w:p w14:paraId="2F4FD0EE" w14:textId="77777777" w:rsidR="00AA604B" w:rsidRPr="00B5667B" w:rsidRDefault="00AA604B" w:rsidP="00AA604B"/>
        <w:p w14:paraId="240F0AF9" w14:textId="77777777" w:rsidR="00AA604B" w:rsidRPr="00B5667B" w:rsidRDefault="00AA604B" w:rsidP="00AA604B"/>
        <w:p w14:paraId="7024BFBE" w14:textId="77777777" w:rsidR="00AA604B" w:rsidRPr="00B5667B" w:rsidRDefault="00AA604B" w:rsidP="00AA604B"/>
        <w:p w14:paraId="4CDCD6F1" w14:textId="77777777" w:rsidR="00AA604B" w:rsidRPr="00B5667B" w:rsidRDefault="00AA604B" w:rsidP="00AA604B"/>
        <w:p w14:paraId="50BA6EED" w14:textId="2DFBEC15" w:rsidR="00AA604B" w:rsidRPr="00B5667B" w:rsidRDefault="00AA604B" w:rsidP="00AA604B">
          <w:pPr>
            <w:tabs>
              <w:tab w:val="left" w:pos="2688"/>
            </w:tabs>
          </w:pPr>
        </w:p>
        <w:p w14:paraId="1B3E6147" w14:textId="77777777" w:rsidR="00AA604B" w:rsidRDefault="00AA604B" w:rsidP="00AA604B"/>
        <w:p w14:paraId="57286C6E" w14:textId="1E075F80" w:rsidR="006C5AE7" w:rsidRPr="00215F14" w:rsidRDefault="006C5AE7" w:rsidP="006C5AE7">
          <w:pPr>
            <w:spacing w:after="0"/>
            <w:jc w:val="center"/>
            <w:rPr>
              <w:rFonts w:ascii="Arial" w:hAnsi="Arial" w:cs="Arial"/>
              <w:b/>
              <w:bCs/>
            </w:rPr>
          </w:pPr>
          <w:r w:rsidRPr="00215F14">
            <w:rPr>
              <w:rFonts w:ascii="Arial" w:hAnsi="Arial" w:cs="Arial"/>
              <w:b/>
              <w:bCs/>
            </w:rPr>
            <w:t xml:space="preserve">Academic and Employability Skills </w:t>
          </w:r>
        </w:p>
        <w:p w14:paraId="3AC244DA" w14:textId="61B4B152" w:rsidR="00AA604B" w:rsidRPr="009864E5" w:rsidRDefault="00AA604B" w:rsidP="00AA604B">
          <w:pPr>
            <w:jc w:val="center"/>
            <w:rPr>
              <w:rFonts w:ascii="Arial" w:hAnsi="Arial" w:cs="Arial"/>
              <w:b/>
              <w:bCs/>
              <w:szCs w:val="24"/>
            </w:rPr>
          </w:pPr>
          <w:r w:rsidRPr="009864E5">
            <w:rPr>
              <w:rFonts w:ascii="Arial" w:hAnsi="Arial" w:cs="Arial"/>
              <w:b/>
              <w:bCs/>
              <w:szCs w:val="24"/>
            </w:rPr>
            <w:t>BMSW400</w:t>
          </w:r>
          <w:r w:rsidR="006C5AE7">
            <w:rPr>
              <w:rFonts w:ascii="Arial" w:hAnsi="Arial" w:cs="Arial"/>
              <w:b/>
              <w:bCs/>
              <w:szCs w:val="24"/>
            </w:rPr>
            <w:t>1</w:t>
          </w:r>
        </w:p>
        <w:p w14:paraId="614CA338" w14:textId="7DC9687C" w:rsidR="002269A4" w:rsidRDefault="002269A4" w:rsidP="002269A4">
          <w:pPr>
            <w:jc w:val="center"/>
            <w:rPr>
              <w:rFonts w:ascii="Arial" w:hAnsi="Arial" w:cs="Arial"/>
              <w:b/>
              <w:bCs/>
              <w:szCs w:val="24"/>
            </w:rPr>
          </w:pPr>
          <w:r>
            <w:rPr>
              <w:rFonts w:ascii="Arial" w:hAnsi="Arial" w:cs="Arial"/>
              <w:b/>
              <w:bCs/>
              <w:szCs w:val="24"/>
            </w:rPr>
            <w:t xml:space="preserve">Assessment </w:t>
          </w:r>
          <w:r w:rsidR="00A30C0B">
            <w:rPr>
              <w:rFonts w:ascii="Arial" w:hAnsi="Arial" w:cs="Arial"/>
              <w:b/>
              <w:bCs/>
              <w:szCs w:val="24"/>
            </w:rPr>
            <w:t>1</w:t>
          </w:r>
        </w:p>
        <w:p w14:paraId="4C397BB0" w14:textId="57465357" w:rsidR="002269A4" w:rsidRDefault="002269A4" w:rsidP="002269A4">
          <w:pPr>
            <w:jc w:val="center"/>
            <w:rPr>
              <w:rFonts w:ascii="Arial" w:hAnsi="Arial" w:cs="Arial"/>
              <w:b/>
              <w:bCs/>
              <w:szCs w:val="24"/>
            </w:rPr>
          </w:pPr>
          <w:r>
            <w:rPr>
              <w:rFonts w:ascii="Arial" w:hAnsi="Arial" w:cs="Arial"/>
              <w:b/>
              <w:bCs/>
              <w:szCs w:val="24"/>
            </w:rPr>
            <w:t>Task 2</w:t>
          </w:r>
        </w:p>
        <w:p w14:paraId="3FF827F7" w14:textId="77777777" w:rsidR="002269A4" w:rsidRDefault="002269A4" w:rsidP="002269A4">
          <w:pPr>
            <w:jc w:val="center"/>
            <w:rPr>
              <w:rFonts w:ascii="Arial" w:hAnsi="Arial" w:cs="Arial"/>
              <w:b/>
              <w:bCs/>
              <w:szCs w:val="24"/>
            </w:rPr>
          </w:pPr>
        </w:p>
        <w:p w14:paraId="541E9374" w14:textId="77777777" w:rsidR="002269A4" w:rsidRPr="002269A4" w:rsidRDefault="002269A4" w:rsidP="002269A4">
          <w:pPr>
            <w:jc w:val="center"/>
            <w:rPr>
              <w:sz w:val="22"/>
            </w:rPr>
          </w:pPr>
          <w:r w:rsidRPr="002269A4">
            <w:rPr>
              <w:rFonts w:ascii="Arial" w:hAnsi="Arial" w:cs="Arial"/>
              <w:b/>
              <w:bCs/>
              <w:sz w:val="22"/>
            </w:rPr>
            <w:t>Olesia Tarytsa (2024821)</w:t>
          </w:r>
        </w:p>
        <w:p w14:paraId="5DA86D3A" w14:textId="77777777" w:rsidR="006C5AE7" w:rsidRPr="00215F14" w:rsidRDefault="002269A4" w:rsidP="006C5AE7">
          <w:pPr>
            <w:spacing w:after="0"/>
            <w:jc w:val="center"/>
            <w:rPr>
              <w:rFonts w:ascii="Arial" w:hAnsi="Arial" w:cs="Arial"/>
              <w:b/>
              <w:bCs/>
            </w:rPr>
          </w:pPr>
          <w:r w:rsidRPr="002269A4">
            <w:rPr>
              <w:rFonts w:ascii="Arial" w:hAnsi="Arial" w:cs="Arial"/>
              <w:b/>
              <w:bCs/>
              <w:sz w:val="22"/>
            </w:rPr>
            <w:t xml:space="preserve">Lecturer – </w:t>
          </w:r>
          <w:r w:rsidR="006C5AE7" w:rsidRPr="006C5AE7">
            <w:rPr>
              <w:rFonts w:ascii="Arial" w:hAnsi="Arial" w:cs="Arial"/>
              <w:b/>
              <w:bCs/>
              <w:sz w:val="22"/>
            </w:rPr>
            <w:t>Noura Mohamed</w:t>
          </w:r>
        </w:p>
        <w:p w14:paraId="03D22552" w14:textId="21732B54" w:rsidR="00AA604B" w:rsidRDefault="00AA604B" w:rsidP="00AA604B">
          <w:pPr>
            <w:jc w:val="center"/>
          </w:pPr>
        </w:p>
        <w:p w14:paraId="2FEE6F8A" w14:textId="77777777" w:rsidR="00AA604B" w:rsidRDefault="00AA604B" w:rsidP="00AA604B">
          <w:pPr>
            <w:jc w:val="center"/>
          </w:pPr>
        </w:p>
        <w:p w14:paraId="6939D62D" w14:textId="77777777" w:rsidR="00AA604B" w:rsidRDefault="00AA604B" w:rsidP="00AA604B">
          <w:pPr>
            <w:jc w:val="center"/>
          </w:pPr>
        </w:p>
        <w:p w14:paraId="6ADA5C67" w14:textId="77777777" w:rsidR="00AA604B" w:rsidRDefault="00AA604B" w:rsidP="00AA604B">
          <w:pPr>
            <w:jc w:val="center"/>
          </w:pPr>
        </w:p>
        <w:p w14:paraId="5617D660" w14:textId="77777777" w:rsidR="00AA604B" w:rsidRDefault="00AA604B" w:rsidP="00AA604B">
          <w:pPr>
            <w:jc w:val="center"/>
          </w:pPr>
        </w:p>
        <w:p w14:paraId="27AE3968" w14:textId="77777777" w:rsidR="00AA604B" w:rsidRPr="009864E5" w:rsidRDefault="00AA604B" w:rsidP="00AA604B">
          <w:pPr>
            <w:rPr>
              <w:rFonts w:ascii="Arial" w:hAnsi="Arial" w:cs="Arial"/>
            </w:rPr>
          </w:pPr>
        </w:p>
        <w:p w14:paraId="4701BD50" w14:textId="349CB0FB" w:rsidR="00076FE1" w:rsidRPr="00AA604B" w:rsidRDefault="001F4AF8" w:rsidP="00AA604B">
          <w:pPr>
            <w:rPr>
              <w:rFonts w:ascii="Arial" w:hAnsi="Arial" w:cs="Arial"/>
            </w:rPr>
          </w:pPr>
        </w:p>
      </w:sdtContent>
    </w:sdt>
    <w:p w14:paraId="314F5687" w14:textId="77777777" w:rsidR="00076FE1" w:rsidRDefault="00076FE1" w:rsidP="00076FE1">
      <w:pPr>
        <w:jc w:val="left"/>
        <w:rPr>
          <w:rFonts w:eastAsiaTheme="majorEastAsia" w:cstheme="majorBidi"/>
          <w:b/>
          <w:color w:val="2F5496" w:themeColor="accent1" w:themeShade="BF"/>
          <w:sz w:val="32"/>
          <w:szCs w:val="32"/>
        </w:rPr>
      </w:pPr>
      <w:r>
        <w:br w:type="page"/>
      </w:r>
    </w:p>
    <w:p w14:paraId="4FA2893D" w14:textId="77777777" w:rsidR="00B80097" w:rsidRPr="000F5322" w:rsidRDefault="00B80097" w:rsidP="00B80097">
      <w:pPr>
        <w:spacing w:after="200" w:line="276" w:lineRule="auto"/>
        <w:rPr>
          <w:rFonts w:cs="Times New Roman"/>
          <w:b/>
          <w:bCs/>
        </w:rPr>
      </w:pPr>
    </w:p>
    <w:sdt>
      <w:sdtPr>
        <w:rPr>
          <w:rFonts w:asciiTheme="minorHAnsi" w:eastAsiaTheme="minorHAnsi" w:hAnsiTheme="minorHAnsi" w:cstheme="minorBidi"/>
          <w:b/>
          <w:bCs/>
          <w:color w:val="auto"/>
          <w:sz w:val="22"/>
          <w:szCs w:val="22"/>
          <w:lang w:val="en-GB"/>
        </w:rPr>
        <w:id w:val="5031064"/>
        <w:docPartObj>
          <w:docPartGallery w:val="Table of Contents"/>
          <w:docPartUnique/>
        </w:docPartObj>
      </w:sdtPr>
      <w:sdtEndPr>
        <w:rPr>
          <w:rFonts w:ascii="Times New Roman" w:hAnsi="Times New Roman"/>
          <w:b w:val="0"/>
          <w:bCs w:val="0"/>
          <w:sz w:val="24"/>
        </w:rPr>
      </w:sdtEndPr>
      <w:sdtContent>
        <w:p w14:paraId="2977D9DB" w14:textId="77777777" w:rsidR="00B80097" w:rsidRDefault="00B80097" w:rsidP="00B80097">
          <w:pPr>
            <w:pStyle w:val="a9"/>
          </w:pPr>
          <w:r>
            <w:t>Table of Contents</w:t>
          </w:r>
        </w:p>
        <w:p w14:paraId="75ED6139" w14:textId="77777777" w:rsidR="00B80097" w:rsidRDefault="00B80097" w:rsidP="00B80097">
          <w:pPr>
            <w:pStyle w:val="11"/>
            <w:tabs>
              <w:tab w:val="clear" w:pos="9016"/>
              <w:tab w:val="right" w:leader="dot" w:pos="9017"/>
            </w:tabs>
            <w:rPr>
              <w:rFonts w:asciiTheme="minorHAnsi" w:eastAsiaTheme="minorEastAsia" w:hAnsiTheme="minorHAnsi"/>
              <w:sz w:val="22"/>
              <w:lang w:eastAsia="en-GB"/>
            </w:rPr>
          </w:pPr>
          <w:r>
            <w:fldChar w:fldCharType="begin"/>
          </w:r>
          <w:r>
            <w:instrText xml:space="preserve"> TOC \o "1-3" \h \z \u </w:instrText>
          </w:r>
          <w:r>
            <w:fldChar w:fldCharType="separate"/>
          </w:r>
          <w:hyperlink w:anchor="_Toc81486083" w:history="1">
            <w:r w:rsidRPr="002975D7">
              <w:rPr>
                <w:rStyle w:val="aa"/>
                <w:rFonts w:cs="Times New Roman"/>
                <w:lang w:val="en-US"/>
              </w:rPr>
              <w:t>Introduction</w:t>
            </w:r>
            <w:r>
              <w:rPr>
                <w:webHidden/>
              </w:rPr>
              <w:tab/>
            </w:r>
            <w:r>
              <w:rPr>
                <w:webHidden/>
              </w:rPr>
              <w:fldChar w:fldCharType="begin"/>
            </w:r>
            <w:r>
              <w:rPr>
                <w:webHidden/>
              </w:rPr>
              <w:instrText xml:space="preserve"> PAGEREF _Toc81486083 \h </w:instrText>
            </w:r>
            <w:r>
              <w:rPr>
                <w:webHidden/>
              </w:rPr>
            </w:r>
            <w:r>
              <w:rPr>
                <w:webHidden/>
              </w:rPr>
              <w:fldChar w:fldCharType="separate"/>
            </w:r>
            <w:r>
              <w:rPr>
                <w:webHidden/>
              </w:rPr>
              <w:t>3</w:t>
            </w:r>
            <w:r>
              <w:rPr>
                <w:webHidden/>
              </w:rPr>
              <w:fldChar w:fldCharType="end"/>
            </w:r>
          </w:hyperlink>
        </w:p>
        <w:p w14:paraId="2EB7D087" w14:textId="77777777" w:rsidR="00B80097" w:rsidRDefault="00B80097" w:rsidP="00B80097">
          <w:pPr>
            <w:pStyle w:val="11"/>
            <w:tabs>
              <w:tab w:val="clear" w:pos="9016"/>
              <w:tab w:val="right" w:leader="dot" w:pos="9017"/>
            </w:tabs>
            <w:rPr>
              <w:rFonts w:asciiTheme="minorHAnsi" w:eastAsiaTheme="minorEastAsia" w:hAnsiTheme="minorHAnsi"/>
              <w:sz w:val="22"/>
              <w:lang w:eastAsia="en-GB"/>
            </w:rPr>
          </w:pPr>
          <w:hyperlink w:anchor="_Toc81486084" w:history="1">
            <w:r w:rsidRPr="002975D7">
              <w:rPr>
                <w:rStyle w:val="aa"/>
                <w:rFonts w:cs="Times New Roman"/>
                <w:lang w:val="en-US"/>
              </w:rPr>
              <w:t>Topic 1:  Time Management</w:t>
            </w:r>
            <w:r>
              <w:rPr>
                <w:webHidden/>
              </w:rPr>
              <w:tab/>
            </w:r>
            <w:r>
              <w:rPr>
                <w:webHidden/>
              </w:rPr>
              <w:fldChar w:fldCharType="begin"/>
            </w:r>
            <w:r>
              <w:rPr>
                <w:webHidden/>
              </w:rPr>
              <w:instrText xml:space="preserve"> PAGEREF _Toc81486084 \h </w:instrText>
            </w:r>
            <w:r>
              <w:rPr>
                <w:webHidden/>
              </w:rPr>
            </w:r>
            <w:r>
              <w:rPr>
                <w:webHidden/>
              </w:rPr>
              <w:fldChar w:fldCharType="separate"/>
            </w:r>
            <w:r>
              <w:rPr>
                <w:webHidden/>
              </w:rPr>
              <w:t>4</w:t>
            </w:r>
            <w:r>
              <w:rPr>
                <w:webHidden/>
              </w:rPr>
              <w:fldChar w:fldCharType="end"/>
            </w:r>
          </w:hyperlink>
        </w:p>
        <w:p w14:paraId="5CC79898" w14:textId="77777777" w:rsidR="00B80097" w:rsidRDefault="00B80097" w:rsidP="00B80097">
          <w:pPr>
            <w:pStyle w:val="11"/>
            <w:tabs>
              <w:tab w:val="clear" w:pos="9016"/>
              <w:tab w:val="right" w:leader="dot" w:pos="9017"/>
            </w:tabs>
            <w:rPr>
              <w:rFonts w:asciiTheme="minorHAnsi" w:eastAsiaTheme="minorEastAsia" w:hAnsiTheme="minorHAnsi"/>
              <w:sz w:val="22"/>
              <w:lang w:eastAsia="en-GB"/>
            </w:rPr>
          </w:pPr>
          <w:hyperlink w:anchor="_Toc81486085" w:history="1">
            <w:r w:rsidRPr="002975D7">
              <w:rPr>
                <w:rStyle w:val="aa"/>
                <w:rFonts w:cs="Times New Roman"/>
                <w:lang w:val="en-US"/>
              </w:rPr>
              <w:t>Topic 2: Online Learning Experience</w:t>
            </w:r>
            <w:r>
              <w:rPr>
                <w:webHidden/>
              </w:rPr>
              <w:tab/>
            </w:r>
            <w:r>
              <w:rPr>
                <w:webHidden/>
              </w:rPr>
              <w:fldChar w:fldCharType="begin"/>
            </w:r>
            <w:r>
              <w:rPr>
                <w:webHidden/>
              </w:rPr>
              <w:instrText xml:space="preserve"> PAGEREF _Toc81486085 \h </w:instrText>
            </w:r>
            <w:r>
              <w:rPr>
                <w:webHidden/>
              </w:rPr>
            </w:r>
            <w:r>
              <w:rPr>
                <w:webHidden/>
              </w:rPr>
              <w:fldChar w:fldCharType="separate"/>
            </w:r>
            <w:r>
              <w:rPr>
                <w:webHidden/>
              </w:rPr>
              <w:t>6</w:t>
            </w:r>
            <w:r>
              <w:rPr>
                <w:webHidden/>
              </w:rPr>
              <w:fldChar w:fldCharType="end"/>
            </w:r>
          </w:hyperlink>
        </w:p>
        <w:p w14:paraId="7035D8FB" w14:textId="77777777" w:rsidR="00B80097" w:rsidRDefault="00B80097" w:rsidP="00B80097">
          <w:pPr>
            <w:pStyle w:val="11"/>
            <w:tabs>
              <w:tab w:val="clear" w:pos="9016"/>
              <w:tab w:val="right" w:leader="dot" w:pos="9017"/>
            </w:tabs>
            <w:rPr>
              <w:rFonts w:asciiTheme="minorHAnsi" w:eastAsiaTheme="minorEastAsia" w:hAnsiTheme="minorHAnsi"/>
              <w:sz w:val="22"/>
              <w:lang w:eastAsia="en-GB"/>
            </w:rPr>
          </w:pPr>
          <w:hyperlink w:anchor="_Toc81486086" w:history="1">
            <w:r w:rsidRPr="002975D7">
              <w:rPr>
                <w:rStyle w:val="aa"/>
                <w:lang w:val="en-US"/>
              </w:rPr>
              <w:t>Topic 3: Public Speaking and giving presentation</w:t>
            </w:r>
            <w:r>
              <w:rPr>
                <w:webHidden/>
              </w:rPr>
              <w:tab/>
            </w:r>
            <w:r>
              <w:rPr>
                <w:webHidden/>
              </w:rPr>
              <w:fldChar w:fldCharType="begin"/>
            </w:r>
            <w:r>
              <w:rPr>
                <w:webHidden/>
              </w:rPr>
              <w:instrText xml:space="preserve"> PAGEREF _Toc81486086 \h </w:instrText>
            </w:r>
            <w:r>
              <w:rPr>
                <w:webHidden/>
              </w:rPr>
            </w:r>
            <w:r>
              <w:rPr>
                <w:webHidden/>
              </w:rPr>
              <w:fldChar w:fldCharType="separate"/>
            </w:r>
            <w:r>
              <w:rPr>
                <w:webHidden/>
              </w:rPr>
              <w:t>8</w:t>
            </w:r>
            <w:r>
              <w:rPr>
                <w:webHidden/>
              </w:rPr>
              <w:fldChar w:fldCharType="end"/>
            </w:r>
          </w:hyperlink>
        </w:p>
        <w:p w14:paraId="5CD20640" w14:textId="77777777" w:rsidR="00B80097" w:rsidRDefault="00B80097" w:rsidP="00B80097">
          <w:pPr>
            <w:pStyle w:val="11"/>
            <w:tabs>
              <w:tab w:val="clear" w:pos="9016"/>
              <w:tab w:val="right" w:leader="dot" w:pos="9017"/>
            </w:tabs>
            <w:rPr>
              <w:rFonts w:asciiTheme="minorHAnsi" w:eastAsiaTheme="minorEastAsia" w:hAnsiTheme="minorHAnsi"/>
              <w:sz w:val="22"/>
              <w:lang w:eastAsia="en-GB"/>
            </w:rPr>
          </w:pPr>
          <w:hyperlink w:anchor="_Toc81486087" w:history="1">
            <w:r w:rsidRPr="002975D7">
              <w:rPr>
                <w:rStyle w:val="aa"/>
                <w:lang w:val="en-US"/>
              </w:rPr>
              <w:t>Conclusion</w:t>
            </w:r>
            <w:r>
              <w:rPr>
                <w:webHidden/>
              </w:rPr>
              <w:tab/>
            </w:r>
            <w:r>
              <w:rPr>
                <w:webHidden/>
              </w:rPr>
              <w:fldChar w:fldCharType="begin"/>
            </w:r>
            <w:r>
              <w:rPr>
                <w:webHidden/>
              </w:rPr>
              <w:instrText xml:space="preserve"> PAGEREF _Toc81486087 \h </w:instrText>
            </w:r>
            <w:r>
              <w:rPr>
                <w:webHidden/>
              </w:rPr>
            </w:r>
            <w:r>
              <w:rPr>
                <w:webHidden/>
              </w:rPr>
              <w:fldChar w:fldCharType="separate"/>
            </w:r>
            <w:r>
              <w:rPr>
                <w:webHidden/>
              </w:rPr>
              <w:t>10</w:t>
            </w:r>
            <w:r>
              <w:rPr>
                <w:webHidden/>
              </w:rPr>
              <w:fldChar w:fldCharType="end"/>
            </w:r>
          </w:hyperlink>
        </w:p>
        <w:p w14:paraId="0046A2D7" w14:textId="77777777" w:rsidR="00B80097" w:rsidRDefault="00B80097" w:rsidP="00B80097">
          <w:pPr>
            <w:pStyle w:val="11"/>
            <w:tabs>
              <w:tab w:val="clear" w:pos="9016"/>
              <w:tab w:val="right" w:leader="dot" w:pos="9017"/>
            </w:tabs>
            <w:rPr>
              <w:rFonts w:asciiTheme="minorHAnsi" w:eastAsiaTheme="minorEastAsia" w:hAnsiTheme="minorHAnsi"/>
              <w:sz w:val="22"/>
              <w:lang w:eastAsia="en-GB"/>
            </w:rPr>
          </w:pPr>
          <w:hyperlink w:anchor="_Toc81486088" w:history="1">
            <w:r w:rsidRPr="002975D7">
              <w:rPr>
                <w:rStyle w:val="aa"/>
                <w:lang w:val="en-US"/>
              </w:rPr>
              <w:t>References:</w:t>
            </w:r>
            <w:r>
              <w:rPr>
                <w:webHidden/>
              </w:rPr>
              <w:tab/>
            </w:r>
            <w:r>
              <w:rPr>
                <w:webHidden/>
              </w:rPr>
              <w:fldChar w:fldCharType="begin"/>
            </w:r>
            <w:r>
              <w:rPr>
                <w:webHidden/>
              </w:rPr>
              <w:instrText xml:space="preserve"> PAGEREF _Toc81486088 \h </w:instrText>
            </w:r>
            <w:r>
              <w:rPr>
                <w:webHidden/>
              </w:rPr>
            </w:r>
            <w:r>
              <w:rPr>
                <w:webHidden/>
              </w:rPr>
              <w:fldChar w:fldCharType="separate"/>
            </w:r>
            <w:r>
              <w:rPr>
                <w:webHidden/>
              </w:rPr>
              <w:t>11</w:t>
            </w:r>
            <w:r>
              <w:rPr>
                <w:webHidden/>
              </w:rPr>
              <w:fldChar w:fldCharType="end"/>
            </w:r>
          </w:hyperlink>
        </w:p>
        <w:p w14:paraId="30E1C090" w14:textId="77777777" w:rsidR="00B80097" w:rsidRDefault="00B80097" w:rsidP="00B80097">
          <w:r>
            <w:fldChar w:fldCharType="end"/>
          </w:r>
        </w:p>
      </w:sdtContent>
    </w:sdt>
    <w:p w14:paraId="5FA51F77" w14:textId="77777777" w:rsidR="00B80097" w:rsidRPr="000F5322" w:rsidRDefault="00B80097" w:rsidP="00B80097">
      <w:pPr>
        <w:spacing w:after="200" w:line="276" w:lineRule="auto"/>
        <w:rPr>
          <w:rFonts w:cs="Times New Roman"/>
          <w:b/>
          <w:bCs/>
        </w:rPr>
      </w:pPr>
      <w:r>
        <w:rPr>
          <w:rFonts w:cs="Times New Roman"/>
          <w:b/>
          <w:bCs/>
        </w:rPr>
        <w:br w:type="page"/>
      </w:r>
    </w:p>
    <w:p w14:paraId="5CB50793" w14:textId="77777777" w:rsidR="00B80097" w:rsidRPr="00890DAA" w:rsidRDefault="00B80097" w:rsidP="00B80097">
      <w:pPr>
        <w:pStyle w:val="1"/>
        <w:rPr>
          <w:rFonts w:cs="Times New Roman"/>
          <w:color w:val="525252" w:themeColor="accent3" w:themeShade="80"/>
          <w:lang w:val="en-US"/>
        </w:rPr>
      </w:pPr>
      <w:bookmarkStart w:id="0" w:name="_Toc81486083"/>
      <w:r w:rsidRPr="00890DAA">
        <w:rPr>
          <w:rFonts w:cs="Times New Roman"/>
          <w:color w:val="525252" w:themeColor="accent3" w:themeShade="80"/>
          <w:lang w:val="en-US"/>
        </w:rPr>
        <w:lastRenderedPageBreak/>
        <w:t>Introduction</w:t>
      </w:r>
      <w:bookmarkEnd w:id="0"/>
    </w:p>
    <w:p w14:paraId="27F06919" w14:textId="77777777" w:rsidR="00B80097" w:rsidRPr="000F5322" w:rsidRDefault="00B80097" w:rsidP="00B80097">
      <w:pPr>
        <w:rPr>
          <w:rFonts w:cs="Times New Roman"/>
          <w:szCs w:val="24"/>
          <w:lang w:val="en-US"/>
        </w:rPr>
      </w:pPr>
      <w:r w:rsidRPr="00890DAA">
        <w:rPr>
          <w:rFonts w:cs="Times New Roman"/>
          <w:szCs w:val="24"/>
          <w:lang w:val="en-US"/>
        </w:rPr>
        <w:t xml:space="preserve">Reflective learning is the study of one's own experiences </w:t>
      </w:r>
      <w:proofErr w:type="gramStart"/>
      <w:r w:rsidRPr="00890DAA">
        <w:rPr>
          <w:rFonts w:cs="Times New Roman"/>
          <w:szCs w:val="24"/>
          <w:lang w:val="en-US"/>
        </w:rPr>
        <w:t>in order to</w:t>
      </w:r>
      <w:proofErr w:type="gramEnd"/>
      <w:r w:rsidRPr="00890DAA">
        <w:rPr>
          <w:rFonts w:cs="Times New Roman"/>
          <w:szCs w:val="24"/>
          <w:lang w:val="en-US"/>
        </w:rPr>
        <w:t xml:space="preserve"> become more conscious of one's own behavio</w:t>
      </w:r>
      <w:r>
        <w:rPr>
          <w:rFonts w:cs="Times New Roman"/>
          <w:szCs w:val="24"/>
          <w:lang w:val="en-US"/>
        </w:rPr>
        <w:t>r</w:t>
      </w:r>
      <w:r w:rsidRPr="002B71A5">
        <w:rPr>
          <w:rFonts w:cs="Times New Roman"/>
          <w:szCs w:val="24"/>
        </w:rPr>
        <w:t xml:space="preserve"> </w:t>
      </w:r>
      <w:r>
        <w:rPr>
          <w:rFonts w:cs="Times New Roman"/>
          <w:szCs w:val="24"/>
        </w:rPr>
        <w:t>(</w:t>
      </w:r>
      <w:r w:rsidRPr="00C15F78">
        <w:rPr>
          <w:rFonts w:cs="Times New Roman"/>
          <w:szCs w:val="24"/>
        </w:rPr>
        <w:t>Mure, 2019)</w:t>
      </w:r>
      <w:r>
        <w:rPr>
          <w:rFonts w:cs="Times New Roman"/>
          <w:szCs w:val="24"/>
          <w:lang w:val="en-US"/>
        </w:rPr>
        <w:t>. It is the</w:t>
      </w:r>
      <w:r w:rsidRPr="00890DAA">
        <w:rPr>
          <w:rFonts w:cs="Times New Roman"/>
          <w:szCs w:val="24"/>
        </w:rPr>
        <w:t xml:space="preserve"> model</w:t>
      </w:r>
      <w:r>
        <w:rPr>
          <w:rFonts w:cs="Times New Roman"/>
          <w:szCs w:val="24"/>
        </w:rPr>
        <w:t xml:space="preserve"> which</w:t>
      </w:r>
      <w:r w:rsidRPr="00890DAA">
        <w:rPr>
          <w:rFonts w:cs="Times New Roman"/>
          <w:szCs w:val="24"/>
        </w:rPr>
        <w:t xml:space="preserve"> is utilized to assess the module's learning results</w:t>
      </w:r>
      <w:r w:rsidRPr="000F5322">
        <w:rPr>
          <w:rFonts w:cs="Times New Roman"/>
          <w:szCs w:val="24"/>
          <w:lang w:val="en-US"/>
        </w:rPr>
        <w:t xml:space="preserve">. </w:t>
      </w:r>
      <w:r>
        <w:rPr>
          <w:rFonts w:cs="Times New Roman"/>
          <w:szCs w:val="24"/>
          <w:lang w:val="en-US"/>
        </w:rPr>
        <w:t xml:space="preserve">It evaluates the outcome of learning. </w:t>
      </w:r>
      <w:r w:rsidRPr="00457912">
        <w:rPr>
          <w:rFonts w:cs="Times New Roman"/>
          <w:szCs w:val="24"/>
          <w:lang w:val="en-US"/>
        </w:rPr>
        <w:t>It assesses the learning's flaws and strengths, as well as the actual plan for addressing the flaws.</w:t>
      </w:r>
      <w:r w:rsidRPr="000F5322">
        <w:rPr>
          <w:rFonts w:cs="Times New Roman"/>
          <w:szCs w:val="24"/>
          <w:lang w:val="en-US"/>
        </w:rPr>
        <w:t xml:space="preserve"> </w:t>
      </w:r>
      <w:r w:rsidRPr="00457912">
        <w:rPr>
          <w:rFonts w:cs="Times New Roman"/>
          <w:szCs w:val="24"/>
          <w:lang w:val="en-US"/>
        </w:rPr>
        <w:t xml:space="preserve">The classroom lecture has taught me </w:t>
      </w:r>
      <w:proofErr w:type="gramStart"/>
      <w:r w:rsidRPr="00457912">
        <w:rPr>
          <w:rFonts w:cs="Times New Roman"/>
          <w:szCs w:val="24"/>
          <w:lang w:val="en-US"/>
        </w:rPr>
        <w:t>a number of</w:t>
      </w:r>
      <w:proofErr w:type="gramEnd"/>
      <w:r w:rsidRPr="00457912">
        <w:rPr>
          <w:rFonts w:cs="Times New Roman"/>
          <w:szCs w:val="24"/>
          <w:lang w:val="en-US"/>
        </w:rPr>
        <w:t xml:space="preserve"> academic and professional abilities.</w:t>
      </w:r>
      <w:r>
        <w:rPr>
          <w:rFonts w:cs="Times New Roman"/>
          <w:szCs w:val="24"/>
          <w:lang w:val="en-US"/>
        </w:rPr>
        <w:t xml:space="preserve"> Time management</w:t>
      </w:r>
      <w:r w:rsidRPr="00457912">
        <w:rPr>
          <w:rFonts w:cs="Times New Roman"/>
          <w:szCs w:val="24"/>
          <w:lang w:val="en-US"/>
        </w:rPr>
        <w:t xml:space="preserve">, </w:t>
      </w:r>
      <w:r>
        <w:rPr>
          <w:rFonts w:cs="Times New Roman"/>
          <w:szCs w:val="24"/>
          <w:lang w:val="en-US"/>
        </w:rPr>
        <w:t>Online learning experience and public speaking and giving presentation</w:t>
      </w:r>
      <w:r w:rsidRPr="00457912">
        <w:rPr>
          <w:rFonts w:cs="Times New Roman"/>
          <w:szCs w:val="24"/>
          <w:lang w:val="en-US"/>
        </w:rPr>
        <w:t xml:space="preserve"> are among the academic talents that I have chosen to represent my learning from the program.</w:t>
      </w:r>
      <w:r>
        <w:rPr>
          <w:rFonts w:cs="Times New Roman"/>
          <w:szCs w:val="24"/>
          <w:lang w:val="en-US"/>
        </w:rPr>
        <w:t xml:space="preserve"> </w:t>
      </w:r>
      <w:r w:rsidRPr="00457912">
        <w:rPr>
          <w:rFonts w:cs="Times New Roman"/>
          <w:szCs w:val="24"/>
          <w:lang w:val="en-US"/>
        </w:rPr>
        <w:t>To reflect on my learning, I used the Gibbs reflective cycle, which is a well-known and widely used model.</w:t>
      </w:r>
      <w:r>
        <w:rPr>
          <w:rFonts w:cs="Times New Roman"/>
          <w:szCs w:val="24"/>
          <w:lang w:val="en-US"/>
        </w:rPr>
        <w:t xml:space="preserve"> </w:t>
      </w:r>
      <w:r w:rsidRPr="00457912">
        <w:rPr>
          <w:rFonts w:cs="Times New Roman"/>
          <w:szCs w:val="24"/>
          <w:lang w:val="en-US"/>
        </w:rPr>
        <w:t>Description, feelings, assessment, analysis, conclusion, and action plan are among the six phases of the Gibbs reflective cycle.</w:t>
      </w:r>
      <w:r w:rsidRPr="000F5322">
        <w:rPr>
          <w:rFonts w:cs="Times New Roman"/>
          <w:szCs w:val="24"/>
          <w:lang w:val="en-US"/>
        </w:rPr>
        <w:t xml:space="preserve"> </w:t>
      </w:r>
      <w:r w:rsidRPr="00457912">
        <w:rPr>
          <w:rFonts w:cs="Times New Roman"/>
          <w:szCs w:val="24"/>
          <w:lang w:val="en-US"/>
        </w:rPr>
        <w:t>The phases of Gibbs' reflective cycle are depicted in the diagram below</w:t>
      </w:r>
      <w:r w:rsidRPr="000F5322">
        <w:rPr>
          <w:rFonts w:cs="Times New Roman"/>
          <w:szCs w:val="24"/>
          <w:lang w:val="en-US"/>
        </w:rPr>
        <w:t xml:space="preserve">: </w:t>
      </w:r>
    </w:p>
    <w:p w14:paraId="4CFC9DA0" w14:textId="77777777" w:rsidR="00B80097" w:rsidRPr="000F5322" w:rsidRDefault="00B80097" w:rsidP="00B80097">
      <w:pPr>
        <w:rPr>
          <w:rFonts w:cs="Times New Roman"/>
        </w:rPr>
      </w:pPr>
      <w:r>
        <w:rPr>
          <w:noProof/>
          <w:lang w:eastAsia="en-GB"/>
        </w:rPr>
        <w:drawing>
          <wp:inline distT="0" distB="0" distL="0" distR="0" wp14:anchorId="58EFB56D" wp14:editId="7F100C88">
            <wp:extent cx="5657850" cy="2876550"/>
            <wp:effectExtent l="0" t="0" r="0" b="0"/>
            <wp:docPr id="2" name="Picture 2" descr="Gibbs Reflective Cycle References with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References with Examp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57850" cy="2876550"/>
                    </a:xfrm>
                    <a:prstGeom prst="rect">
                      <a:avLst/>
                    </a:prstGeom>
                    <a:noFill/>
                    <a:ln>
                      <a:noFill/>
                    </a:ln>
                  </pic:spPr>
                </pic:pic>
              </a:graphicData>
            </a:graphic>
          </wp:inline>
        </w:drawing>
      </w:r>
    </w:p>
    <w:p w14:paraId="1237F026" w14:textId="77777777" w:rsidR="00B80097" w:rsidRPr="000F5322" w:rsidRDefault="00B80097" w:rsidP="00B80097">
      <w:pPr>
        <w:jc w:val="center"/>
        <w:rPr>
          <w:rFonts w:cs="Times New Roman"/>
        </w:rPr>
      </w:pPr>
      <w:r w:rsidRPr="000F5322">
        <w:rPr>
          <w:rFonts w:cs="Times New Roman"/>
        </w:rPr>
        <w:t xml:space="preserve">Figure: Gibbs Reflective Model Source: </w:t>
      </w:r>
      <w:r w:rsidRPr="000F5322">
        <w:rPr>
          <w:rFonts w:cs="Times New Roman"/>
          <w:szCs w:val="24"/>
        </w:rPr>
        <w:t>Rubi (2018)</w:t>
      </w:r>
    </w:p>
    <w:p w14:paraId="0704A04C" w14:textId="77777777" w:rsidR="00B80097" w:rsidRDefault="00B80097" w:rsidP="00B80097">
      <w:pPr>
        <w:spacing w:after="200" w:line="276" w:lineRule="auto"/>
        <w:rPr>
          <w:rFonts w:eastAsiaTheme="majorEastAsia" w:cs="Times New Roman"/>
          <w:b/>
          <w:bCs/>
          <w:color w:val="525252" w:themeColor="accent3" w:themeShade="80"/>
          <w:sz w:val="28"/>
          <w:szCs w:val="28"/>
          <w:lang w:val="en-US"/>
        </w:rPr>
      </w:pPr>
      <w:r>
        <w:rPr>
          <w:rFonts w:cs="Times New Roman"/>
          <w:color w:val="525252" w:themeColor="accent3" w:themeShade="80"/>
          <w:lang w:val="en-US"/>
        </w:rPr>
        <w:br w:type="page"/>
      </w:r>
    </w:p>
    <w:p w14:paraId="578649D1" w14:textId="77777777" w:rsidR="00B80097" w:rsidRPr="00890DAA" w:rsidRDefault="00B80097" w:rsidP="00B80097">
      <w:pPr>
        <w:pStyle w:val="1"/>
        <w:rPr>
          <w:rFonts w:cs="Times New Roman"/>
          <w:color w:val="525252" w:themeColor="accent3" w:themeShade="80"/>
          <w:lang w:val="en-US"/>
        </w:rPr>
      </w:pPr>
      <w:bookmarkStart w:id="1" w:name="_Toc81486084"/>
      <w:r w:rsidRPr="00890DAA">
        <w:rPr>
          <w:rFonts w:cs="Times New Roman"/>
          <w:color w:val="525252" w:themeColor="accent3" w:themeShade="80"/>
          <w:lang w:val="en-US"/>
        </w:rPr>
        <w:lastRenderedPageBreak/>
        <w:t xml:space="preserve">Topic 1:  </w:t>
      </w:r>
      <w:r>
        <w:rPr>
          <w:rFonts w:cs="Times New Roman"/>
          <w:color w:val="525252" w:themeColor="accent3" w:themeShade="80"/>
          <w:lang w:val="en-US"/>
        </w:rPr>
        <w:t>Time Management</w:t>
      </w:r>
      <w:bookmarkEnd w:id="1"/>
      <w:r w:rsidRPr="00890DAA">
        <w:rPr>
          <w:rFonts w:cs="Times New Roman"/>
          <w:color w:val="525252" w:themeColor="accent3" w:themeShade="80"/>
          <w:lang w:val="en-US"/>
        </w:rPr>
        <w:t xml:space="preserve"> </w:t>
      </w:r>
    </w:p>
    <w:p w14:paraId="55CAB855" w14:textId="77777777" w:rsidR="00B80097" w:rsidRPr="0038270C" w:rsidRDefault="00B80097" w:rsidP="00B80097">
      <w:pPr>
        <w:rPr>
          <w:b/>
          <w:lang w:val="en-US"/>
        </w:rPr>
      </w:pPr>
      <w:r w:rsidRPr="0038270C">
        <w:rPr>
          <w:b/>
          <w:lang w:val="en-US"/>
        </w:rPr>
        <w:t xml:space="preserve">Description: </w:t>
      </w:r>
    </w:p>
    <w:p w14:paraId="5D0E73D0" w14:textId="77777777" w:rsidR="00B80097" w:rsidRPr="000F5322" w:rsidRDefault="00B80097" w:rsidP="00B80097">
      <w:pPr>
        <w:rPr>
          <w:rFonts w:cs="Times New Roman"/>
          <w:szCs w:val="24"/>
        </w:rPr>
      </w:pPr>
      <w:r>
        <w:rPr>
          <w:rFonts w:cs="Times New Roman"/>
          <w:szCs w:val="24"/>
        </w:rPr>
        <w:t>The first stage of Gibbs reflective model is description (</w:t>
      </w:r>
      <w:hyperlink r:id="rId10" w:anchor="auth-Mark-Trueman" w:history="1">
        <w:r w:rsidRPr="00C3049E">
          <w:t>Trueman</w:t>
        </w:r>
      </w:hyperlink>
      <w:r w:rsidRPr="00C3049E">
        <w:t xml:space="preserve"> </w:t>
      </w:r>
      <w:r>
        <w:t>and</w:t>
      </w:r>
      <w:r w:rsidRPr="00C3049E">
        <w:t xml:space="preserve"> </w:t>
      </w:r>
      <w:hyperlink r:id="rId11" w:anchor="auth-James-Hartley" w:history="1">
        <w:r w:rsidRPr="00C3049E">
          <w:t>Hartley</w:t>
        </w:r>
      </w:hyperlink>
      <w:r>
        <w:t>, 2020)</w:t>
      </w:r>
      <w:r>
        <w:rPr>
          <w:rFonts w:cs="Times New Roman"/>
          <w:szCs w:val="24"/>
        </w:rPr>
        <w:t xml:space="preserve">. </w:t>
      </w:r>
      <w:r w:rsidRPr="005D6387">
        <w:rPr>
          <w:rFonts w:cs="Times New Roman"/>
          <w:szCs w:val="24"/>
        </w:rPr>
        <w:t xml:space="preserve">The learning outcomes are included in this step. In terms of </w:t>
      </w:r>
      <w:r>
        <w:rPr>
          <w:rFonts w:cs="Times New Roman"/>
          <w:szCs w:val="24"/>
        </w:rPr>
        <w:t>time management,</w:t>
      </w:r>
      <w:r w:rsidRPr="005D6387">
        <w:rPr>
          <w:rFonts w:cs="Times New Roman"/>
          <w:szCs w:val="24"/>
        </w:rPr>
        <w:t xml:space="preserve"> I've learnt the methods and value of </w:t>
      </w:r>
      <w:r>
        <w:rPr>
          <w:rFonts w:cs="Times New Roman"/>
          <w:szCs w:val="24"/>
        </w:rPr>
        <w:t>managing time</w:t>
      </w:r>
      <w:r w:rsidRPr="005D6387">
        <w:rPr>
          <w:rFonts w:cs="Times New Roman"/>
          <w:szCs w:val="24"/>
        </w:rPr>
        <w:t xml:space="preserve">. </w:t>
      </w:r>
      <w:r>
        <w:rPr>
          <w:rFonts w:cs="Times New Roman"/>
          <w:szCs w:val="24"/>
        </w:rPr>
        <w:t xml:space="preserve">This model helped me how to properly utilize limited time. Time management ability includes </w:t>
      </w:r>
      <w:r w:rsidRPr="005D6387">
        <w:rPr>
          <w:rFonts w:cs="Times New Roman"/>
          <w:szCs w:val="24"/>
        </w:rPr>
        <w:t>the ability to write an exam paper, report, or assignment using certain principles such as clarity, conciseness, focus, structure, and facts</w:t>
      </w:r>
      <w:r>
        <w:rPr>
          <w:rFonts w:cs="Times New Roman"/>
          <w:szCs w:val="24"/>
        </w:rPr>
        <w:t xml:space="preserve">. </w:t>
      </w:r>
      <w:r w:rsidRPr="00803DD7">
        <w:rPr>
          <w:rFonts w:cs="Times New Roman"/>
          <w:szCs w:val="24"/>
        </w:rPr>
        <w:t>It assisted me in reducing stress and prioritizing my time.</w:t>
      </w:r>
      <w:r>
        <w:rPr>
          <w:rFonts w:cs="Times New Roman"/>
          <w:szCs w:val="24"/>
        </w:rPr>
        <w:t xml:space="preserve"> I have learnt how to complete the task within the stipulated time. </w:t>
      </w:r>
      <w:r w:rsidRPr="005D6387">
        <w:rPr>
          <w:rFonts w:cs="Times New Roman"/>
          <w:szCs w:val="24"/>
        </w:rPr>
        <w:t xml:space="preserve">I've discovered that good </w:t>
      </w:r>
      <w:r>
        <w:rPr>
          <w:rFonts w:cs="Times New Roman"/>
          <w:szCs w:val="24"/>
        </w:rPr>
        <w:t>time management skills</w:t>
      </w:r>
      <w:r w:rsidRPr="005D6387">
        <w:rPr>
          <w:rFonts w:cs="Times New Roman"/>
          <w:szCs w:val="24"/>
        </w:rPr>
        <w:t xml:space="preserve"> assist me enhance my analytical and thinking abilities.</w:t>
      </w:r>
      <w:r w:rsidRPr="000F5322">
        <w:rPr>
          <w:rStyle w:val="hgkelc"/>
          <w:rFonts w:cs="Times New Roman"/>
          <w:b/>
          <w:bCs/>
          <w:szCs w:val="24"/>
        </w:rPr>
        <w:t xml:space="preserve"> </w:t>
      </w:r>
    </w:p>
    <w:p w14:paraId="0E7DD1BA" w14:textId="77777777" w:rsidR="00B80097" w:rsidRPr="0038270C" w:rsidRDefault="00B80097" w:rsidP="00B80097">
      <w:pPr>
        <w:rPr>
          <w:b/>
          <w:lang w:val="en-US"/>
        </w:rPr>
      </w:pPr>
      <w:r w:rsidRPr="0038270C">
        <w:rPr>
          <w:b/>
          <w:lang w:val="en-US"/>
        </w:rPr>
        <w:t>Feelings:</w:t>
      </w:r>
    </w:p>
    <w:p w14:paraId="0BE373E9" w14:textId="77777777" w:rsidR="00B80097" w:rsidRPr="000F5322" w:rsidRDefault="00B80097" w:rsidP="00B80097">
      <w:pPr>
        <w:rPr>
          <w:rFonts w:cs="Times New Roman"/>
          <w:szCs w:val="24"/>
        </w:rPr>
      </w:pPr>
      <w:r>
        <w:rPr>
          <w:rFonts w:cs="Times New Roman"/>
          <w:szCs w:val="24"/>
        </w:rPr>
        <w:t>The second stage of Gibbs model is feelings (</w:t>
      </w:r>
      <w:proofErr w:type="spellStart"/>
      <w:r>
        <w:fldChar w:fldCharType="begin"/>
      </w:r>
      <w:r>
        <w:instrText xml:space="preserve"> HYPERLINK "https://elearningindustry.com/elearning-authors/priyanka-gautam-3" </w:instrText>
      </w:r>
      <w:r>
        <w:fldChar w:fldCharType="separate"/>
      </w:r>
      <w:r>
        <w:rPr>
          <w:rStyle w:val="ae"/>
          <w:rFonts w:cs="Times New Roman"/>
          <w:szCs w:val="24"/>
        </w:rPr>
        <w:t>Prinkya</w:t>
      </w:r>
      <w:proofErr w:type="spellEnd"/>
      <w:r>
        <w:rPr>
          <w:rStyle w:val="ae"/>
          <w:rFonts w:cs="Times New Roman"/>
          <w:b w:val="0"/>
          <w:bCs w:val="0"/>
          <w:szCs w:val="24"/>
        </w:rPr>
        <w:fldChar w:fldCharType="end"/>
      </w:r>
      <w:r>
        <w:rPr>
          <w:rStyle w:val="ae"/>
          <w:rFonts w:cs="Times New Roman"/>
          <w:szCs w:val="24"/>
        </w:rPr>
        <w:t xml:space="preserve">, </w:t>
      </w:r>
      <w:r w:rsidRPr="00A85B84">
        <w:rPr>
          <w:rStyle w:val="ae"/>
          <w:rFonts w:cs="Times New Roman"/>
          <w:szCs w:val="24"/>
        </w:rPr>
        <w:t>2020)</w:t>
      </w:r>
      <w:r>
        <w:rPr>
          <w:rFonts w:cs="Times New Roman"/>
          <w:szCs w:val="24"/>
        </w:rPr>
        <w:t xml:space="preserve">. </w:t>
      </w:r>
      <w:r w:rsidRPr="00803DD7">
        <w:rPr>
          <w:rFonts w:cs="Times New Roman"/>
          <w:szCs w:val="24"/>
        </w:rPr>
        <w:t xml:space="preserve">Feelings describe what you're thinking or feeling after you've learned anything in a module. I've learnt how to manage my time and why it's so important. </w:t>
      </w:r>
      <w:r w:rsidRPr="008B145F">
        <w:rPr>
          <w:rFonts w:cs="Times New Roman"/>
          <w:szCs w:val="24"/>
        </w:rPr>
        <w:t>I felt a feeling of achievement and self-assurance about my talents. It inspired me to enhance my time management abilities and pursue new employment options.</w:t>
      </w:r>
      <w:r>
        <w:rPr>
          <w:rFonts w:cs="Times New Roman"/>
          <w:szCs w:val="24"/>
        </w:rPr>
        <w:t xml:space="preserve"> </w:t>
      </w:r>
      <w:r w:rsidRPr="00803DD7">
        <w:rPr>
          <w:rFonts w:cs="Times New Roman"/>
          <w:szCs w:val="24"/>
        </w:rPr>
        <w:t xml:space="preserve">As a result, prior to entering the module and class lecture, I felt that I had less experiences and skills. </w:t>
      </w:r>
      <w:proofErr w:type="gramStart"/>
      <w:r w:rsidRPr="00803DD7">
        <w:rPr>
          <w:rFonts w:cs="Times New Roman"/>
          <w:szCs w:val="24"/>
        </w:rPr>
        <w:t>At the moment</w:t>
      </w:r>
      <w:proofErr w:type="gramEnd"/>
      <w:r w:rsidRPr="00803DD7">
        <w:rPr>
          <w:rFonts w:cs="Times New Roman"/>
          <w:szCs w:val="24"/>
        </w:rPr>
        <w:t>, I am optimistic and confident in my time management abilities. In numerous parts of my academic life, I have improved my time management abilities. I'm also excited to be a part of a learning module that will benefit me in my future professional growth.</w:t>
      </w:r>
    </w:p>
    <w:p w14:paraId="2FE272FC" w14:textId="77777777" w:rsidR="00B80097" w:rsidRPr="0038270C" w:rsidRDefault="00B80097" w:rsidP="00B80097">
      <w:pPr>
        <w:rPr>
          <w:b/>
          <w:lang w:val="en-US"/>
        </w:rPr>
      </w:pPr>
      <w:r w:rsidRPr="0038270C">
        <w:rPr>
          <w:b/>
          <w:lang w:val="en-US"/>
        </w:rPr>
        <w:t>Evaluation:</w:t>
      </w:r>
    </w:p>
    <w:p w14:paraId="1D61F003" w14:textId="77777777" w:rsidR="00B80097" w:rsidRPr="000F5322" w:rsidRDefault="00B80097" w:rsidP="00B80097">
      <w:pPr>
        <w:rPr>
          <w:rFonts w:cs="Times New Roman"/>
          <w:szCs w:val="24"/>
        </w:rPr>
      </w:pPr>
      <w:r w:rsidRPr="00BA2B6B">
        <w:rPr>
          <w:rFonts w:cs="Times New Roman"/>
          <w:szCs w:val="24"/>
        </w:rPr>
        <w:t>The evaluation reflects both positive and negative learning experiences</w:t>
      </w:r>
      <w:r>
        <w:rPr>
          <w:rFonts w:cs="Times New Roman"/>
          <w:szCs w:val="24"/>
        </w:rPr>
        <w:t xml:space="preserve">. In case managing time, I have experienced both the bad and good of managing time </w:t>
      </w:r>
      <w:r>
        <w:t>(</w:t>
      </w:r>
      <w:r w:rsidRPr="00AE2CE7">
        <w:rPr>
          <w:rFonts w:cs="Times New Roman"/>
        </w:rPr>
        <w:t>Brigitte</w:t>
      </w:r>
      <w:r>
        <w:rPr>
          <w:rFonts w:cs="Times New Roman"/>
        </w:rPr>
        <w:t xml:space="preserve"> et al, 2019)</w:t>
      </w:r>
      <w:r>
        <w:rPr>
          <w:rFonts w:cs="Times New Roman"/>
          <w:szCs w:val="24"/>
        </w:rPr>
        <w:t>.</w:t>
      </w:r>
      <w:r w:rsidRPr="000F5322">
        <w:rPr>
          <w:rFonts w:cs="Times New Roman"/>
          <w:szCs w:val="24"/>
        </w:rPr>
        <w:t xml:space="preserve"> </w:t>
      </w:r>
      <w:r w:rsidRPr="00BA2B6B">
        <w:rPr>
          <w:rFonts w:cs="Times New Roman"/>
          <w:szCs w:val="24"/>
        </w:rPr>
        <w:t xml:space="preserve">I've learnt how to manage my time properly and why it's so important. Due to a lack of time, communication difficulties, and lack of assistance, I have experienced significant challenges in establishing time management skills. My instructor, friends, and family members, on the other hand, were all very supportive of my efforts to improve my time management abilities. To improve my time management abilities, I attempted to complete my work within the allotted time. I analysed essential variables, features, and methods of time management </w:t>
      </w:r>
      <w:proofErr w:type="gramStart"/>
      <w:r w:rsidRPr="00BA2B6B">
        <w:rPr>
          <w:rFonts w:cs="Times New Roman"/>
          <w:szCs w:val="24"/>
        </w:rPr>
        <w:t>in order to</w:t>
      </w:r>
      <w:proofErr w:type="gramEnd"/>
      <w:r w:rsidRPr="00BA2B6B">
        <w:rPr>
          <w:rFonts w:cs="Times New Roman"/>
          <w:szCs w:val="24"/>
        </w:rPr>
        <w:t xml:space="preserve"> enhance my time management abilities</w:t>
      </w:r>
      <w:r w:rsidRPr="000F5322">
        <w:rPr>
          <w:rFonts w:cs="Times New Roman"/>
          <w:szCs w:val="24"/>
        </w:rPr>
        <w:t xml:space="preserve">. </w:t>
      </w:r>
    </w:p>
    <w:p w14:paraId="51415AFC" w14:textId="77777777" w:rsidR="00B80097" w:rsidRPr="0038270C" w:rsidRDefault="00B80097" w:rsidP="00B80097">
      <w:pPr>
        <w:rPr>
          <w:b/>
          <w:lang w:val="en-US"/>
        </w:rPr>
      </w:pPr>
      <w:r w:rsidRPr="0038270C">
        <w:rPr>
          <w:b/>
          <w:lang w:val="en-US"/>
        </w:rPr>
        <w:t>Analysis:</w:t>
      </w:r>
    </w:p>
    <w:p w14:paraId="534C62B7" w14:textId="77777777" w:rsidR="00B80097" w:rsidRPr="000F5322" w:rsidRDefault="00B80097" w:rsidP="00B80097">
      <w:pPr>
        <w:rPr>
          <w:rFonts w:cs="Times New Roman"/>
          <w:szCs w:val="24"/>
        </w:rPr>
      </w:pPr>
      <w:r w:rsidRPr="00FC58AD">
        <w:rPr>
          <w:rFonts w:cs="Times New Roman"/>
          <w:szCs w:val="24"/>
        </w:rPr>
        <w:lastRenderedPageBreak/>
        <w:t>The fourth step of Gibbs' reflective model is analysis, which identifies the learning sense</w:t>
      </w:r>
      <w:r>
        <w:t>.</w:t>
      </w:r>
      <w:r w:rsidRPr="00FC58AD">
        <w:rPr>
          <w:rFonts w:cs="Times New Roman"/>
          <w:szCs w:val="24"/>
        </w:rPr>
        <w:t xml:space="preserve"> I've learnt the benefits and requirements of time management abilities, as well as examined the circumstances of time management </w:t>
      </w:r>
      <w:proofErr w:type="gramStart"/>
      <w:r w:rsidRPr="00FC58AD">
        <w:rPr>
          <w:rFonts w:cs="Times New Roman"/>
          <w:szCs w:val="24"/>
        </w:rPr>
        <w:t>in order to</w:t>
      </w:r>
      <w:proofErr w:type="gramEnd"/>
      <w:r w:rsidRPr="00FC58AD">
        <w:rPr>
          <w:rFonts w:cs="Times New Roman"/>
          <w:szCs w:val="24"/>
        </w:rPr>
        <w:t xml:space="preserve"> make the most use of my time</w:t>
      </w:r>
      <w:r>
        <w:rPr>
          <w:rFonts w:cs="Times New Roman"/>
          <w:szCs w:val="24"/>
        </w:rPr>
        <w:t xml:space="preserve"> (Mure, </w:t>
      </w:r>
      <w:r w:rsidRPr="00C15F78">
        <w:rPr>
          <w:rFonts w:cs="Times New Roman"/>
          <w:szCs w:val="24"/>
        </w:rPr>
        <w:t>2019)</w:t>
      </w:r>
      <w:r w:rsidRPr="00FC58AD">
        <w:rPr>
          <w:rFonts w:cs="Times New Roman"/>
          <w:szCs w:val="24"/>
        </w:rPr>
        <w:t xml:space="preserve">. I've also learnt about the challenges of time management and how to overcome them. My time management abilities have also improved </w:t>
      </w:r>
      <w:proofErr w:type="gramStart"/>
      <w:r w:rsidRPr="00FC58AD">
        <w:rPr>
          <w:rFonts w:cs="Times New Roman"/>
          <w:szCs w:val="24"/>
        </w:rPr>
        <w:t>as a result of</w:t>
      </w:r>
      <w:proofErr w:type="gramEnd"/>
      <w:r w:rsidRPr="00FC58AD">
        <w:rPr>
          <w:rFonts w:cs="Times New Roman"/>
          <w:szCs w:val="24"/>
        </w:rPr>
        <w:t xml:space="preserve"> focusing on numerous variables such as accurately setting objectives, prioritizing sensibly, and setting a time limit to finish a work, among others.</w:t>
      </w:r>
      <w:r w:rsidRPr="000F5322">
        <w:rPr>
          <w:rFonts w:cs="Times New Roman"/>
          <w:szCs w:val="24"/>
        </w:rPr>
        <w:t xml:space="preserve">  </w:t>
      </w:r>
    </w:p>
    <w:p w14:paraId="3473F946" w14:textId="77777777" w:rsidR="00B80097" w:rsidRPr="0038270C" w:rsidRDefault="00B80097" w:rsidP="00B80097">
      <w:pPr>
        <w:rPr>
          <w:b/>
          <w:lang w:val="en-US"/>
        </w:rPr>
      </w:pPr>
      <w:r w:rsidRPr="0038270C">
        <w:rPr>
          <w:b/>
          <w:lang w:val="en-US"/>
        </w:rPr>
        <w:t>Conclusions:</w:t>
      </w:r>
    </w:p>
    <w:p w14:paraId="602EB065" w14:textId="77777777" w:rsidR="00B80097" w:rsidRPr="000F5322" w:rsidRDefault="00B80097" w:rsidP="00B80097">
      <w:pPr>
        <w:rPr>
          <w:rFonts w:cs="Times New Roman"/>
          <w:szCs w:val="24"/>
        </w:rPr>
      </w:pPr>
      <w:r w:rsidRPr="00FC58AD">
        <w:rPr>
          <w:rFonts w:cs="Times New Roman"/>
          <w:szCs w:val="24"/>
        </w:rPr>
        <w:t>The fifth step of Gibbs' reflective model brings the module's extra learning to a close. From the lesson, I learnt how to efficiently manage limited time and gained extra abilities</w:t>
      </w:r>
      <w:r>
        <w:rPr>
          <w:rFonts w:cs="Times New Roman"/>
          <w:szCs w:val="24"/>
        </w:rPr>
        <w:t xml:space="preserve"> </w:t>
      </w:r>
      <w:r w:rsidRPr="006306D3">
        <w:t>(Wikström, 2012)</w:t>
      </w:r>
      <w:r w:rsidRPr="00FC58AD">
        <w:rPr>
          <w:rFonts w:cs="Times New Roman"/>
          <w:szCs w:val="24"/>
        </w:rPr>
        <w:t xml:space="preserve">. Because I </w:t>
      </w:r>
      <w:proofErr w:type="gramStart"/>
      <w:r w:rsidRPr="00FC58AD">
        <w:rPr>
          <w:rFonts w:cs="Times New Roman"/>
          <w:szCs w:val="24"/>
        </w:rPr>
        <w:t>have to</w:t>
      </w:r>
      <w:proofErr w:type="gramEnd"/>
      <w:r w:rsidRPr="00FC58AD">
        <w:rPr>
          <w:rFonts w:cs="Times New Roman"/>
          <w:szCs w:val="24"/>
        </w:rPr>
        <w:t xml:space="preserve"> complete my academic papers within a certain time frame, the program has also enhanced my time management abilities. Within the time span, I also obtained understanding about data gathering sources and procedures</w:t>
      </w:r>
      <w:r w:rsidRPr="000F5322">
        <w:rPr>
          <w:rFonts w:cs="Times New Roman"/>
          <w:szCs w:val="24"/>
        </w:rPr>
        <w:t xml:space="preserve">. </w:t>
      </w:r>
    </w:p>
    <w:p w14:paraId="7A31F4D8" w14:textId="77777777" w:rsidR="00B80097" w:rsidRPr="0038270C" w:rsidRDefault="00B80097" w:rsidP="00B80097">
      <w:pPr>
        <w:rPr>
          <w:b/>
          <w:lang w:val="en-US"/>
        </w:rPr>
      </w:pPr>
      <w:r w:rsidRPr="0038270C">
        <w:rPr>
          <w:b/>
          <w:lang w:val="en-US"/>
        </w:rPr>
        <w:t>Action plan:</w:t>
      </w:r>
    </w:p>
    <w:p w14:paraId="698B00B9" w14:textId="77777777" w:rsidR="00B80097" w:rsidRPr="000F5322" w:rsidRDefault="00B80097" w:rsidP="00B80097">
      <w:pPr>
        <w:pStyle w:val="Default"/>
        <w:spacing w:line="360" w:lineRule="auto"/>
        <w:jc w:val="both"/>
        <w:rPr>
          <w:rFonts w:ascii="Times New Roman" w:hAnsi="Times New Roman" w:cs="Times New Roman"/>
        </w:rPr>
      </w:pPr>
      <w:r w:rsidRPr="008D1FFB">
        <w:rPr>
          <w:rFonts w:ascii="Times New Roman" w:hAnsi="Times New Roman" w:cs="Times New Roman"/>
        </w:rPr>
        <w:t>The main functions or tasks to overcome learning obstacles are outlined in the action plan. The action plan aids in enhancing the learning process' strengths, which will be beneficial to the learner's future career growth</w:t>
      </w:r>
      <w:r w:rsidRPr="00790268">
        <w:rPr>
          <w:rFonts w:ascii="Times New Roman" w:hAnsi="Times New Roman" w:cs="Times New Roman"/>
        </w:rPr>
        <w:t>.</w:t>
      </w:r>
      <w:r>
        <w:rPr>
          <w:rFonts w:ascii="Times New Roman" w:hAnsi="Times New Roman" w:cs="Times New Roman"/>
        </w:rPr>
        <w:t xml:space="preserve"> </w:t>
      </w:r>
      <w:r w:rsidRPr="008D1FFB">
        <w:rPr>
          <w:rFonts w:ascii="Times New Roman" w:hAnsi="Times New Roman" w:cs="Times New Roman"/>
        </w:rPr>
        <w:t xml:space="preserve">During my time learning how to manage time, I experienced </w:t>
      </w:r>
      <w:proofErr w:type="gramStart"/>
      <w:r w:rsidRPr="008D1FFB">
        <w:rPr>
          <w:rFonts w:ascii="Times New Roman" w:hAnsi="Times New Roman" w:cs="Times New Roman"/>
        </w:rPr>
        <w:t>a number of</w:t>
      </w:r>
      <w:proofErr w:type="gramEnd"/>
      <w:r w:rsidRPr="008D1FFB">
        <w:rPr>
          <w:rFonts w:ascii="Times New Roman" w:hAnsi="Times New Roman" w:cs="Times New Roman"/>
        </w:rPr>
        <w:t xml:space="preserve"> challenges, including a lack of time, communication hurdles, and a lack of assistance</w:t>
      </w:r>
      <w:r>
        <w:rPr>
          <w:rFonts w:ascii="Times New Roman" w:hAnsi="Times New Roman" w:cs="Times New Roman"/>
        </w:rPr>
        <w:t xml:space="preserve"> </w:t>
      </w:r>
      <w:r w:rsidRPr="006306D3">
        <w:rPr>
          <w:rFonts w:ascii="Times New Roman" w:hAnsi="Times New Roman" w:cs="Times New Roman"/>
        </w:rPr>
        <w:t>(</w:t>
      </w:r>
      <w:proofErr w:type="spellStart"/>
      <w:r w:rsidRPr="006306D3">
        <w:rPr>
          <w:rFonts w:ascii="Times New Roman" w:hAnsi="Times New Roman" w:cs="Times New Roman"/>
        </w:rPr>
        <w:t>Adeani</w:t>
      </w:r>
      <w:proofErr w:type="spellEnd"/>
      <w:r w:rsidRPr="006306D3">
        <w:rPr>
          <w:rFonts w:ascii="Times New Roman" w:hAnsi="Times New Roman" w:cs="Times New Roman"/>
        </w:rPr>
        <w:t xml:space="preserve">, </w:t>
      </w:r>
      <w:proofErr w:type="spellStart"/>
      <w:r w:rsidRPr="006306D3">
        <w:rPr>
          <w:rFonts w:ascii="Times New Roman" w:hAnsi="Times New Roman" w:cs="Times New Roman"/>
        </w:rPr>
        <w:t>Febriani</w:t>
      </w:r>
      <w:proofErr w:type="spellEnd"/>
      <w:r w:rsidRPr="006306D3">
        <w:rPr>
          <w:rFonts w:ascii="Times New Roman" w:hAnsi="Times New Roman" w:cs="Times New Roman"/>
        </w:rPr>
        <w:t xml:space="preserve"> and </w:t>
      </w:r>
      <w:proofErr w:type="spellStart"/>
      <w:r w:rsidRPr="006306D3">
        <w:rPr>
          <w:rFonts w:ascii="Times New Roman" w:hAnsi="Times New Roman" w:cs="Times New Roman"/>
        </w:rPr>
        <w:t>Syafryadin</w:t>
      </w:r>
      <w:proofErr w:type="spellEnd"/>
      <w:r w:rsidRPr="006306D3">
        <w:rPr>
          <w:rFonts w:ascii="Times New Roman" w:hAnsi="Times New Roman" w:cs="Times New Roman"/>
        </w:rPr>
        <w:t>, 2020)</w:t>
      </w:r>
      <w:r w:rsidRPr="008D1FFB">
        <w:rPr>
          <w:rFonts w:ascii="Times New Roman" w:hAnsi="Times New Roman" w:cs="Times New Roman"/>
        </w:rPr>
        <w:t xml:space="preserve">. However, </w:t>
      </w:r>
      <w:proofErr w:type="gramStart"/>
      <w:r w:rsidRPr="008D1FFB">
        <w:rPr>
          <w:rFonts w:ascii="Times New Roman" w:hAnsi="Times New Roman" w:cs="Times New Roman"/>
        </w:rPr>
        <w:t>in order to</w:t>
      </w:r>
      <w:proofErr w:type="gramEnd"/>
      <w:r w:rsidRPr="008D1FFB">
        <w:rPr>
          <w:rFonts w:ascii="Times New Roman" w:hAnsi="Times New Roman" w:cs="Times New Roman"/>
        </w:rPr>
        <w:t xml:space="preserve"> improve my talents, I have made steps to expand my skills in the academic field. Then, </w:t>
      </w:r>
      <w:proofErr w:type="gramStart"/>
      <w:r w:rsidRPr="008D1FFB">
        <w:rPr>
          <w:rFonts w:ascii="Times New Roman" w:hAnsi="Times New Roman" w:cs="Times New Roman"/>
        </w:rPr>
        <w:t>in order to</w:t>
      </w:r>
      <w:proofErr w:type="gramEnd"/>
      <w:r w:rsidRPr="008D1FFB">
        <w:rPr>
          <w:rFonts w:ascii="Times New Roman" w:hAnsi="Times New Roman" w:cs="Times New Roman"/>
        </w:rPr>
        <w:t xml:space="preserve"> enhance my time management abilities, I established strong contact with my tutors and friends.</w:t>
      </w:r>
      <w:r>
        <w:rPr>
          <w:rFonts w:ascii="Times New Roman" w:hAnsi="Times New Roman" w:cs="Times New Roman"/>
        </w:rPr>
        <w:t xml:space="preserve"> </w:t>
      </w:r>
      <w:r w:rsidRPr="008D1FFB">
        <w:rPr>
          <w:rFonts w:ascii="Times New Roman" w:hAnsi="Times New Roman" w:cs="Times New Roman"/>
        </w:rPr>
        <w:t xml:space="preserve">I've also received help from my instructors and friends </w:t>
      </w:r>
      <w:proofErr w:type="gramStart"/>
      <w:r w:rsidRPr="008D1FFB">
        <w:rPr>
          <w:rFonts w:ascii="Times New Roman" w:hAnsi="Times New Roman" w:cs="Times New Roman"/>
        </w:rPr>
        <w:t>in order to</w:t>
      </w:r>
      <w:proofErr w:type="gramEnd"/>
      <w:r w:rsidRPr="008D1FFB">
        <w:rPr>
          <w:rFonts w:ascii="Times New Roman" w:hAnsi="Times New Roman" w:cs="Times New Roman"/>
        </w:rPr>
        <w:t xml:space="preserve"> improve my time management abilities. To improve my time management abilities, I read many journals, articles, and studies.</w:t>
      </w:r>
    </w:p>
    <w:p w14:paraId="14A79599" w14:textId="77777777" w:rsidR="00B80097" w:rsidRDefault="00B80097" w:rsidP="00B80097">
      <w:pPr>
        <w:spacing w:after="200" w:line="276" w:lineRule="auto"/>
        <w:rPr>
          <w:rFonts w:eastAsiaTheme="majorEastAsia" w:cs="Times New Roman"/>
          <w:b/>
          <w:bCs/>
          <w:color w:val="525252" w:themeColor="accent3" w:themeShade="80"/>
          <w:sz w:val="28"/>
          <w:szCs w:val="28"/>
          <w:lang w:val="en-US"/>
        </w:rPr>
      </w:pPr>
      <w:r>
        <w:rPr>
          <w:rFonts w:cs="Times New Roman"/>
          <w:color w:val="525252" w:themeColor="accent3" w:themeShade="80"/>
          <w:lang w:val="en-US"/>
        </w:rPr>
        <w:br w:type="page"/>
      </w:r>
    </w:p>
    <w:p w14:paraId="7C22C0A1" w14:textId="77777777" w:rsidR="00B80097" w:rsidRPr="00890DAA" w:rsidRDefault="00B80097" w:rsidP="00B80097">
      <w:pPr>
        <w:pStyle w:val="1"/>
        <w:rPr>
          <w:rFonts w:cs="Times New Roman"/>
          <w:color w:val="525252" w:themeColor="accent3" w:themeShade="80"/>
          <w:lang w:val="en-US"/>
        </w:rPr>
      </w:pPr>
      <w:bookmarkStart w:id="2" w:name="_Toc81486085"/>
      <w:r w:rsidRPr="00890DAA">
        <w:rPr>
          <w:rFonts w:cs="Times New Roman"/>
          <w:color w:val="525252" w:themeColor="accent3" w:themeShade="80"/>
          <w:lang w:val="en-US"/>
        </w:rPr>
        <w:lastRenderedPageBreak/>
        <w:t xml:space="preserve">Topic 2: </w:t>
      </w:r>
      <w:r>
        <w:rPr>
          <w:rFonts w:cs="Times New Roman"/>
          <w:color w:val="525252" w:themeColor="accent3" w:themeShade="80"/>
          <w:lang w:val="en-US"/>
        </w:rPr>
        <w:t>Online Learning Experience</w:t>
      </w:r>
      <w:bookmarkEnd w:id="2"/>
      <w:r w:rsidRPr="00890DAA">
        <w:rPr>
          <w:rFonts w:cs="Times New Roman"/>
          <w:color w:val="525252" w:themeColor="accent3" w:themeShade="80"/>
          <w:lang w:val="en-US"/>
        </w:rPr>
        <w:t xml:space="preserve">  </w:t>
      </w:r>
    </w:p>
    <w:p w14:paraId="5C44ED94" w14:textId="77777777" w:rsidR="00B80097" w:rsidRPr="0038270C" w:rsidRDefault="00B80097" w:rsidP="00B80097">
      <w:pPr>
        <w:rPr>
          <w:b/>
          <w:lang w:val="en-US"/>
        </w:rPr>
      </w:pPr>
      <w:r w:rsidRPr="0038270C">
        <w:rPr>
          <w:b/>
          <w:lang w:val="en-US"/>
        </w:rPr>
        <w:t xml:space="preserve">Description: </w:t>
      </w:r>
    </w:p>
    <w:p w14:paraId="5B5B21CD" w14:textId="77777777" w:rsidR="00B80097" w:rsidRPr="000F5322" w:rsidRDefault="00B80097" w:rsidP="00B80097">
      <w:pPr>
        <w:rPr>
          <w:rFonts w:cs="Times New Roman"/>
          <w:szCs w:val="24"/>
        </w:rPr>
      </w:pPr>
      <w:r w:rsidRPr="000142C6">
        <w:rPr>
          <w:rFonts w:cs="Times New Roman"/>
          <w:szCs w:val="24"/>
        </w:rPr>
        <w:t>The term "online learning" refers to education that occurs through the internet</w:t>
      </w:r>
      <w:r>
        <w:rPr>
          <w:rFonts w:cs="Times New Roman"/>
          <w:szCs w:val="24"/>
        </w:rPr>
        <w:t xml:space="preserve"> (</w:t>
      </w:r>
      <w:proofErr w:type="spellStart"/>
      <w:r>
        <w:fldChar w:fldCharType="begin"/>
      </w:r>
      <w:r>
        <w:instrText xml:space="preserve"> HYPERLINK "https://elearningindustry.com/elearning-authors/priyanka-gautam-3" </w:instrText>
      </w:r>
      <w:r>
        <w:fldChar w:fldCharType="separate"/>
      </w:r>
      <w:r>
        <w:rPr>
          <w:rStyle w:val="ae"/>
          <w:rFonts w:cs="Times New Roman"/>
          <w:szCs w:val="24"/>
        </w:rPr>
        <w:t>Prinkya</w:t>
      </w:r>
      <w:proofErr w:type="spellEnd"/>
      <w:r>
        <w:rPr>
          <w:rStyle w:val="ae"/>
          <w:rFonts w:cs="Times New Roman"/>
          <w:b w:val="0"/>
          <w:bCs w:val="0"/>
          <w:szCs w:val="24"/>
        </w:rPr>
        <w:fldChar w:fldCharType="end"/>
      </w:r>
      <w:r>
        <w:rPr>
          <w:rStyle w:val="ae"/>
          <w:rFonts w:cs="Times New Roman"/>
          <w:szCs w:val="24"/>
        </w:rPr>
        <w:t xml:space="preserve">, </w:t>
      </w:r>
      <w:r w:rsidRPr="00A85B84">
        <w:rPr>
          <w:rStyle w:val="ae"/>
          <w:rFonts w:cs="Times New Roman"/>
          <w:szCs w:val="24"/>
        </w:rPr>
        <w:t>2020)</w:t>
      </w:r>
      <w:r w:rsidRPr="000142C6">
        <w:rPr>
          <w:rFonts w:cs="Times New Roman"/>
          <w:szCs w:val="24"/>
        </w:rPr>
        <w:t>.</w:t>
      </w:r>
      <w:r>
        <w:rPr>
          <w:rFonts w:cs="Times New Roman"/>
          <w:szCs w:val="24"/>
        </w:rPr>
        <w:t xml:space="preserve"> It is modern method of leaning. </w:t>
      </w:r>
      <w:r w:rsidRPr="000F5322">
        <w:rPr>
          <w:rFonts w:cs="Times New Roman"/>
          <w:szCs w:val="24"/>
        </w:rPr>
        <w:t>I have learned</w:t>
      </w:r>
      <w:r>
        <w:rPr>
          <w:rFonts w:cs="Times New Roman"/>
          <w:szCs w:val="24"/>
        </w:rPr>
        <w:t xml:space="preserve"> how to communicate virtually. Online learning helped me to carry my study despite the Covid-19 condition. Online learning helped me in gaining IT (Information Technology) knowledge.</w:t>
      </w:r>
      <w:r>
        <w:rPr>
          <w:rFonts w:cs="Times New Roman"/>
          <w:szCs w:val="24"/>
          <w:lang w:eastAsia="zh-CN"/>
        </w:rPr>
        <w:t xml:space="preserve"> </w:t>
      </w:r>
      <w:r w:rsidRPr="000F5322">
        <w:rPr>
          <w:rFonts w:cs="Times New Roman"/>
          <w:szCs w:val="24"/>
          <w:lang w:eastAsia="zh-CN"/>
        </w:rPr>
        <w:t xml:space="preserve">I have understood that </w:t>
      </w:r>
      <w:r>
        <w:rPr>
          <w:rFonts w:cs="Times New Roman"/>
          <w:szCs w:val="24"/>
          <w:lang w:eastAsia="zh-CN"/>
        </w:rPr>
        <w:t xml:space="preserve">the importance of online learning, especially in the pandemic situation, which forced to </w:t>
      </w:r>
      <w:proofErr w:type="gramStart"/>
      <w:r>
        <w:rPr>
          <w:rFonts w:cs="Times New Roman"/>
          <w:szCs w:val="24"/>
          <w:lang w:eastAsia="zh-CN"/>
        </w:rPr>
        <w:t>closed</w:t>
      </w:r>
      <w:proofErr w:type="gramEnd"/>
      <w:r>
        <w:rPr>
          <w:rFonts w:cs="Times New Roman"/>
          <w:szCs w:val="24"/>
          <w:lang w:eastAsia="zh-CN"/>
        </w:rPr>
        <w:t xml:space="preserve"> the educational institution worldwide. </w:t>
      </w:r>
      <w:r w:rsidRPr="000F5322">
        <w:rPr>
          <w:rFonts w:cs="Times New Roman"/>
          <w:szCs w:val="24"/>
          <w:lang w:eastAsia="zh-CN"/>
        </w:rPr>
        <w:t xml:space="preserve">contains the personal details, skills and experiences, background of education, interest, hobbies, </w:t>
      </w:r>
      <w:proofErr w:type="gramStart"/>
      <w:r w:rsidRPr="000F5322">
        <w:rPr>
          <w:rFonts w:cs="Times New Roman"/>
          <w:szCs w:val="24"/>
          <w:lang w:eastAsia="zh-CN"/>
        </w:rPr>
        <w:t>address</w:t>
      </w:r>
      <w:proofErr w:type="gramEnd"/>
      <w:r w:rsidRPr="000F5322">
        <w:rPr>
          <w:rFonts w:cs="Times New Roman"/>
          <w:szCs w:val="24"/>
          <w:lang w:eastAsia="zh-CN"/>
        </w:rPr>
        <w:t xml:space="preserve"> and references. I have understood key importance of a good CV to get a good career in the future. I have also understood that the ineffective format of CV limits the chance of getting a good career. </w:t>
      </w:r>
    </w:p>
    <w:p w14:paraId="522CA9E9" w14:textId="77777777" w:rsidR="00B80097" w:rsidRPr="0038270C" w:rsidRDefault="00B80097" w:rsidP="00B80097">
      <w:pPr>
        <w:rPr>
          <w:b/>
          <w:lang w:val="en-US"/>
        </w:rPr>
      </w:pPr>
      <w:r w:rsidRPr="0038270C">
        <w:rPr>
          <w:b/>
          <w:lang w:val="en-US"/>
        </w:rPr>
        <w:t>Feelings:</w:t>
      </w:r>
    </w:p>
    <w:p w14:paraId="167F33D4" w14:textId="77777777" w:rsidR="00B80097" w:rsidRPr="000F5322" w:rsidRDefault="00B80097" w:rsidP="00B80097">
      <w:pPr>
        <w:rPr>
          <w:rFonts w:cs="Times New Roman"/>
          <w:szCs w:val="24"/>
          <w:lang w:eastAsia="zh-CN"/>
        </w:rPr>
      </w:pPr>
      <w:r w:rsidRPr="00AD0577">
        <w:rPr>
          <w:rFonts w:cs="Times New Roman"/>
          <w:szCs w:val="24"/>
          <w:lang w:eastAsia="zh-CN"/>
        </w:rPr>
        <w:t xml:space="preserve">Feelings represent the learner's mental pleasure with what he or she has learned from the module </w:t>
      </w:r>
      <w:r>
        <w:t>(</w:t>
      </w:r>
      <w:r w:rsidRPr="00AE2CE7">
        <w:rPr>
          <w:rFonts w:cs="Times New Roman"/>
        </w:rPr>
        <w:t>Brigitte</w:t>
      </w:r>
      <w:r>
        <w:rPr>
          <w:rFonts w:cs="Times New Roman"/>
        </w:rPr>
        <w:t xml:space="preserve"> et al, 2019)</w:t>
      </w:r>
      <w:r w:rsidRPr="000F5322">
        <w:rPr>
          <w:rFonts w:cs="Times New Roman"/>
          <w:szCs w:val="24"/>
          <w:lang w:eastAsia="zh-CN"/>
        </w:rPr>
        <w:t>. I</w:t>
      </w:r>
      <w:r>
        <w:rPr>
          <w:rFonts w:cs="Times New Roman"/>
          <w:szCs w:val="24"/>
          <w:lang w:eastAsia="zh-CN"/>
        </w:rPr>
        <w:t>t was an exciting matter to me to learn through online. I felt better because it helped me to enrich my knowledge in various sectors</w:t>
      </w:r>
      <w:r w:rsidRPr="00AD0577">
        <w:rPr>
          <w:rFonts w:cs="Times New Roman"/>
          <w:szCs w:val="24"/>
          <w:lang w:eastAsia="zh-CN"/>
        </w:rPr>
        <w:t xml:space="preserve">. </w:t>
      </w:r>
      <w:r>
        <w:rPr>
          <w:rFonts w:cs="Times New Roman"/>
          <w:szCs w:val="24"/>
          <w:lang w:eastAsia="zh-CN"/>
        </w:rPr>
        <w:t xml:space="preserve">I was able to participate in the class at any time. It was a </w:t>
      </w:r>
      <w:proofErr w:type="gramStart"/>
      <w:r>
        <w:rPr>
          <w:rFonts w:cs="Times New Roman"/>
          <w:szCs w:val="24"/>
          <w:lang w:eastAsia="zh-CN"/>
        </w:rPr>
        <w:t>nice feelings</w:t>
      </w:r>
      <w:proofErr w:type="gramEnd"/>
      <w:r>
        <w:rPr>
          <w:rFonts w:cs="Times New Roman"/>
          <w:szCs w:val="24"/>
          <w:lang w:eastAsia="zh-CN"/>
        </w:rPr>
        <w:t xml:space="preserve"> to communicate with my friends and teacher through online. </w:t>
      </w:r>
      <w:r w:rsidRPr="00AD0577">
        <w:rPr>
          <w:rFonts w:cs="Times New Roman"/>
          <w:szCs w:val="24"/>
          <w:lang w:eastAsia="zh-CN"/>
        </w:rPr>
        <w:t>I was overjoyed to be able to increase my practical experience in the module's presentation and other learning.</w:t>
      </w:r>
      <w:r w:rsidRPr="000F5322">
        <w:rPr>
          <w:rFonts w:cs="Times New Roman"/>
          <w:szCs w:val="24"/>
          <w:lang w:eastAsia="zh-CN"/>
        </w:rPr>
        <w:t xml:space="preserve"> </w:t>
      </w:r>
    </w:p>
    <w:p w14:paraId="28F3F9E0" w14:textId="77777777" w:rsidR="00B80097" w:rsidRPr="0038270C" w:rsidRDefault="00B80097" w:rsidP="00B80097">
      <w:pPr>
        <w:rPr>
          <w:b/>
          <w:lang w:val="en-US"/>
        </w:rPr>
      </w:pPr>
      <w:r w:rsidRPr="0038270C">
        <w:rPr>
          <w:b/>
          <w:lang w:val="en-US"/>
        </w:rPr>
        <w:t>Evaluation:</w:t>
      </w:r>
    </w:p>
    <w:p w14:paraId="32C5C025" w14:textId="77777777" w:rsidR="00B80097" w:rsidRPr="000F5322" w:rsidRDefault="00B80097" w:rsidP="00B80097">
      <w:pPr>
        <w:rPr>
          <w:rFonts w:cs="Times New Roman"/>
          <w:szCs w:val="24"/>
        </w:rPr>
      </w:pPr>
      <w:r>
        <w:rPr>
          <w:rFonts w:cs="Times New Roman"/>
          <w:szCs w:val="24"/>
        </w:rPr>
        <w:t>The third stage of t</w:t>
      </w:r>
      <w:r w:rsidRPr="000F5322">
        <w:rPr>
          <w:rFonts w:cs="Times New Roman"/>
          <w:szCs w:val="24"/>
        </w:rPr>
        <w:t xml:space="preserve">he Gibbs reflective model </w:t>
      </w:r>
      <w:r>
        <w:rPr>
          <w:rFonts w:cs="Times New Roman"/>
          <w:szCs w:val="24"/>
        </w:rPr>
        <w:t xml:space="preserve">is evaluation. Evaluation indicates both the bad and good experience. Online learning enabled me to carry on my study. It enriched my IT knowledge (Mure, </w:t>
      </w:r>
      <w:r w:rsidRPr="00C15F78">
        <w:rPr>
          <w:rFonts w:cs="Times New Roman"/>
          <w:szCs w:val="24"/>
        </w:rPr>
        <w:t>2019)</w:t>
      </w:r>
      <w:r>
        <w:rPr>
          <w:rFonts w:cs="Times New Roman"/>
          <w:szCs w:val="24"/>
        </w:rPr>
        <w:t xml:space="preserve">. It helped me to be touched with the learning process despite the Covid-19 situation. There was bad experience too. Due to poor internet connection, I have fallen in trouble to continue my online learning process. </w:t>
      </w:r>
      <w:r w:rsidRPr="00620C13">
        <w:rPr>
          <w:rFonts w:cs="Times New Roman"/>
          <w:szCs w:val="24"/>
        </w:rPr>
        <w:t>Ineffective online learning is hampered by a lack of competence, communication understanding, and internet surfing knowledge.</w:t>
      </w:r>
      <w:r w:rsidRPr="000F5322">
        <w:rPr>
          <w:rFonts w:cs="Times New Roman"/>
          <w:szCs w:val="24"/>
        </w:rPr>
        <w:t xml:space="preserve">    </w:t>
      </w:r>
    </w:p>
    <w:p w14:paraId="67692700" w14:textId="77777777" w:rsidR="00B80097" w:rsidRPr="0038270C" w:rsidRDefault="00B80097" w:rsidP="00B80097">
      <w:pPr>
        <w:rPr>
          <w:b/>
          <w:lang w:val="en-US"/>
        </w:rPr>
      </w:pPr>
      <w:r w:rsidRPr="0038270C">
        <w:rPr>
          <w:b/>
          <w:lang w:val="en-US"/>
        </w:rPr>
        <w:t>Analysis:</w:t>
      </w:r>
    </w:p>
    <w:p w14:paraId="480A29DA" w14:textId="77777777" w:rsidR="00B80097" w:rsidRDefault="00B80097" w:rsidP="00B80097">
      <w:pPr>
        <w:rPr>
          <w:b/>
          <w:bCs/>
        </w:rPr>
      </w:pPr>
      <w:r w:rsidRPr="00620C13">
        <w:t>The Gibbs reflective model includes an analysis phase that aids in the development of a good sense of learning</w:t>
      </w:r>
      <w:r>
        <w:rPr>
          <w:rFonts w:cs="Times New Roman"/>
          <w:szCs w:val="24"/>
        </w:rPr>
        <w:t>.</w:t>
      </w:r>
      <w:r w:rsidRPr="00620C13">
        <w:t xml:space="preserve"> I studied the various contents of the online learning technique and properly learnt how to study</w:t>
      </w:r>
      <w:r>
        <w:t xml:space="preserve"> </w:t>
      </w:r>
      <w:r w:rsidRPr="006306D3">
        <w:t>(Wikström, 2012)</w:t>
      </w:r>
      <w:r w:rsidRPr="00620C13">
        <w:t>. I've also attempted to create a strategic strategy for overcoming the challenges of online learning. The best online learning assisted in learning more effectively than traditional learning.</w:t>
      </w:r>
    </w:p>
    <w:p w14:paraId="48F47DE4" w14:textId="77777777" w:rsidR="00B80097" w:rsidRPr="0038270C" w:rsidRDefault="00B80097" w:rsidP="00B80097">
      <w:pPr>
        <w:rPr>
          <w:b/>
          <w:lang w:val="en-US"/>
        </w:rPr>
      </w:pPr>
      <w:r w:rsidRPr="0038270C">
        <w:rPr>
          <w:b/>
          <w:lang w:val="en-US"/>
        </w:rPr>
        <w:lastRenderedPageBreak/>
        <w:t>Conclusions:</w:t>
      </w:r>
    </w:p>
    <w:p w14:paraId="668E6AAB" w14:textId="77777777" w:rsidR="00B80097" w:rsidRPr="000F5322" w:rsidRDefault="00B80097" w:rsidP="00B80097">
      <w:pPr>
        <w:rPr>
          <w:rFonts w:cs="Times New Roman"/>
          <w:szCs w:val="24"/>
        </w:rPr>
      </w:pPr>
      <w:r w:rsidRPr="00620C13">
        <w:rPr>
          <w:rFonts w:cs="Times New Roman"/>
          <w:szCs w:val="24"/>
        </w:rPr>
        <w:t xml:space="preserve">The Gibbs reflective model summarizes the module's main and additional information </w:t>
      </w:r>
      <w:r>
        <w:t>(</w:t>
      </w:r>
      <w:r w:rsidRPr="00AE2CE7">
        <w:rPr>
          <w:rFonts w:cs="Times New Roman"/>
        </w:rPr>
        <w:t>Brigitte</w:t>
      </w:r>
      <w:r>
        <w:rPr>
          <w:rFonts w:cs="Times New Roman"/>
        </w:rPr>
        <w:t xml:space="preserve"> et al, 2019)</w:t>
      </w:r>
      <w:r w:rsidRPr="00620C13">
        <w:rPr>
          <w:rFonts w:cs="Times New Roman"/>
          <w:szCs w:val="24"/>
        </w:rPr>
        <w:t xml:space="preserve">. The program taught me about the advantages of online learning and helped me enhance my extracurricular activities. From online schooling, I've increased my communication skills, strong formatting abilities, and computer skills. Overall, the learning module's outputs were </w:t>
      </w:r>
      <w:proofErr w:type="gramStart"/>
      <w:r w:rsidRPr="00620C13">
        <w:rPr>
          <w:rFonts w:cs="Times New Roman"/>
          <w:szCs w:val="24"/>
        </w:rPr>
        <w:t>really beneficial</w:t>
      </w:r>
      <w:proofErr w:type="gramEnd"/>
      <w:r w:rsidRPr="00620C13">
        <w:rPr>
          <w:rFonts w:cs="Times New Roman"/>
          <w:szCs w:val="24"/>
        </w:rPr>
        <w:t xml:space="preserve"> to me in terms of studying online and achieving my desired achievements in the future</w:t>
      </w:r>
      <w:r w:rsidRPr="000F5322">
        <w:rPr>
          <w:rFonts w:cs="Times New Roman"/>
          <w:szCs w:val="24"/>
        </w:rPr>
        <w:t xml:space="preserve">. </w:t>
      </w:r>
    </w:p>
    <w:p w14:paraId="009F0FF8" w14:textId="77777777" w:rsidR="00B80097" w:rsidRPr="0038270C" w:rsidRDefault="00B80097" w:rsidP="00B80097">
      <w:pPr>
        <w:rPr>
          <w:b/>
          <w:lang w:val="en-US"/>
        </w:rPr>
      </w:pPr>
      <w:r w:rsidRPr="0038270C">
        <w:rPr>
          <w:b/>
          <w:lang w:val="en-US"/>
        </w:rPr>
        <w:t>Action plan:</w:t>
      </w:r>
    </w:p>
    <w:p w14:paraId="71345B82" w14:textId="77777777" w:rsidR="00B80097" w:rsidRPr="000F5322" w:rsidRDefault="00B80097" w:rsidP="00B80097">
      <w:pPr>
        <w:pStyle w:val="Default"/>
        <w:spacing w:line="360" w:lineRule="auto"/>
        <w:jc w:val="both"/>
        <w:rPr>
          <w:rFonts w:ascii="Times New Roman" w:hAnsi="Times New Roman" w:cs="Times New Roman"/>
        </w:rPr>
      </w:pPr>
      <w:r w:rsidRPr="005D7195">
        <w:rPr>
          <w:rFonts w:ascii="Times New Roman" w:hAnsi="Times New Roman" w:cs="Times New Roman"/>
        </w:rPr>
        <w:t>The main steps for reducing the difficulties and limitations of personal skill development are outlined in the action plan</w:t>
      </w:r>
      <w:r w:rsidRPr="00AE2CE7">
        <w:t xml:space="preserve"> </w:t>
      </w:r>
      <w:r>
        <w:t>(</w:t>
      </w:r>
      <w:r w:rsidRPr="00AE2CE7">
        <w:rPr>
          <w:rFonts w:ascii="Times New Roman" w:hAnsi="Times New Roman" w:cs="Times New Roman"/>
        </w:rPr>
        <w:t>Brigitte</w:t>
      </w:r>
      <w:r>
        <w:rPr>
          <w:rFonts w:ascii="Times New Roman" w:hAnsi="Times New Roman" w:cs="Times New Roman"/>
        </w:rPr>
        <w:t xml:space="preserve"> et al, 2019). T</w:t>
      </w:r>
      <w:r w:rsidRPr="005D7195">
        <w:rPr>
          <w:rFonts w:ascii="Times New Roman" w:hAnsi="Times New Roman" w:cs="Times New Roman"/>
        </w:rPr>
        <w:t>here is a negative influence on successful online learning due to a lack of competence, communication expertise, and internet access. To create a decent CV for myself, I googled and looked at a variety of CV forms and topics. The learning module has really aided me in honing my online learning abilities</w:t>
      </w:r>
      <w:r w:rsidRPr="000F5322">
        <w:rPr>
          <w:rFonts w:ascii="Times New Roman" w:hAnsi="Times New Roman" w:cs="Times New Roman"/>
        </w:rPr>
        <w:t xml:space="preserve">. </w:t>
      </w:r>
    </w:p>
    <w:p w14:paraId="00A76FD6" w14:textId="77777777" w:rsidR="00B80097" w:rsidRPr="000F5322" w:rsidRDefault="00B80097" w:rsidP="00B80097">
      <w:pPr>
        <w:autoSpaceDE w:val="0"/>
        <w:autoSpaceDN w:val="0"/>
        <w:adjustRightInd w:val="0"/>
        <w:spacing w:after="0"/>
        <w:rPr>
          <w:rFonts w:cs="Times New Roman"/>
          <w:color w:val="000000"/>
          <w:szCs w:val="24"/>
          <w:lang w:val="en-US"/>
        </w:rPr>
      </w:pPr>
    </w:p>
    <w:p w14:paraId="327A0915" w14:textId="77777777" w:rsidR="00B80097" w:rsidRDefault="00B80097" w:rsidP="00B80097">
      <w:pPr>
        <w:spacing w:after="200" w:line="276" w:lineRule="auto"/>
        <w:rPr>
          <w:rFonts w:asciiTheme="majorHAnsi" w:eastAsiaTheme="majorEastAsia" w:hAnsiTheme="majorHAnsi" w:cstheme="majorBidi"/>
          <w:b/>
          <w:bCs/>
          <w:color w:val="525252" w:themeColor="accent3" w:themeShade="80"/>
          <w:sz w:val="28"/>
          <w:szCs w:val="28"/>
          <w:lang w:val="en-US"/>
        </w:rPr>
      </w:pPr>
      <w:r>
        <w:rPr>
          <w:color w:val="525252" w:themeColor="accent3" w:themeShade="80"/>
          <w:lang w:val="en-US"/>
        </w:rPr>
        <w:br w:type="page"/>
      </w:r>
    </w:p>
    <w:p w14:paraId="0EBB4825" w14:textId="77777777" w:rsidR="00B80097" w:rsidRPr="002B71A5" w:rsidRDefault="00B80097" w:rsidP="00B80097">
      <w:pPr>
        <w:pStyle w:val="1"/>
        <w:rPr>
          <w:color w:val="525252" w:themeColor="accent3" w:themeShade="80"/>
          <w:lang w:val="en-US"/>
        </w:rPr>
      </w:pPr>
      <w:bookmarkStart w:id="3" w:name="_Toc81486086"/>
      <w:r w:rsidRPr="002B71A5">
        <w:rPr>
          <w:color w:val="525252" w:themeColor="accent3" w:themeShade="80"/>
          <w:lang w:val="en-US"/>
        </w:rPr>
        <w:lastRenderedPageBreak/>
        <w:t>Topic 3: Public Speaking and giving presentation</w:t>
      </w:r>
      <w:bookmarkEnd w:id="3"/>
      <w:r w:rsidRPr="002B71A5">
        <w:rPr>
          <w:color w:val="525252" w:themeColor="accent3" w:themeShade="80"/>
          <w:lang w:val="en-US"/>
        </w:rPr>
        <w:t xml:space="preserve"> </w:t>
      </w:r>
    </w:p>
    <w:p w14:paraId="41CB666E" w14:textId="77777777" w:rsidR="00B80097" w:rsidRPr="0038270C" w:rsidRDefault="00B80097" w:rsidP="00B80097">
      <w:pPr>
        <w:rPr>
          <w:b/>
          <w:lang w:val="en-US"/>
        </w:rPr>
      </w:pPr>
      <w:r w:rsidRPr="0038270C">
        <w:rPr>
          <w:b/>
          <w:lang w:val="en-US"/>
        </w:rPr>
        <w:t xml:space="preserve">Description </w:t>
      </w:r>
    </w:p>
    <w:p w14:paraId="332567E2" w14:textId="77777777" w:rsidR="00B80097" w:rsidRPr="000F5322" w:rsidRDefault="00B80097" w:rsidP="00B80097">
      <w:pPr>
        <w:rPr>
          <w:rFonts w:cs="Times New Roman"/>
          <w:szCs w:val="24"/>
        </w:rPr>
      </w:pPr>
      <w:r>
        <w:rPr>
          <w:rStyle w:val="hgkelc"/>
          <w:rFonts w:cs="Times New Roman"/>
          <w:szCs w:val="24"/>
        </w:rPr>
        <w:t>Description is the presentation of the core learning from a specific module (</w:t>
      </w:r>
      <w:r w:rsidRPr="00C15F78">
        <w:rPr>
          <w:rFonts w:cs="Times New Roman"/>
          <w:szCs w:val="24"/>
        </w:rPr>
        <w:t>Brown, 2017)</w:t>
      </w:r>
      <w:r>
        <w:rPr>
          <w:rStyle w:val="hgkelc"/>
          <w:rFonts w:cs="Times New Roman"/>
          <w:szCs w:val="24"/>
        </w:rPr>
        <w:t xml:space="preserve">. I have joined the class and presentation party which has significantly improved my public speaking and presentation skills. I have attained several patterns of speaking to attract the audiences with high level of interest. I have achieved the key issues and materials related with the public speaking and presentation to deliver my speech fluently. I have very much active to perform my roles in case of public speaking and presentation. </w:t>
      </w:r>
    </w:p>
    <w:p w14:paraId="3D0F2A0F" w14:textId="77777777" w:rsidR="00B80097" w:rsidRPr="0038270C" w:rsidRDefault="00B80097" w:rsidP="00B80097">
      <w:pPr>
        <w:rPr>
          <w:b/>
          <w:lang w:val="en-US"/>
        </w:rPr>
      </w:pPr>
      <w:r w:rsidRPr="0038270C">
        <w:rPr>
          <w:b/>
          <w:lang w:val="en-US"/>
        </w:rPr>
        <w:t>Feelings</w:t>
      </w:r>
    </w:p>
    <w:p w14:paraId="09CD5CF1" w14:textId="77777777" w:rsidR="00B80097" w:rsidRPr="000F5322" w:rsidRDefault="00B80097" w:rsidP="00B80097">
      <w:pPr>
        <w:rPr>
          <w:rFonts w:cs="Times New Roman"/>
          <w:szCs w:val="24"/>
        </w:rPr>
      </w:pPr>
      <w:r>
        <w:rPr>
          <w:rFonts w:cs="Times New Roman"/>
          <w:szCs w:val="24"/>
        </w:rPr>
        <w:t xml:space="preserve">Feeling is the presentation of the physical and mental position from the learning module. I have achieved key knowledge and skill on the public speaking and presentation skills. I have interested to increase my public speaking and presentation skills. Therefore, I have joined the learning module and presentation </w:t>
      </w:r>
      <w:r w:rsidRPr="006306D3">
        <w:t>(Wikström, 2012)</w:t>
      </w:r>
      <w:r>
        <w:rPr>
          <w:rFonts w:cs="Times New Roman"/>
          <w:szCs w:val="24"/>
        </w:rPr>
        <w:t xml:space="preserve">. My basic presentation skills are improved by the help of the presentation party. Additionally, I have made my speech towards the teachers, </w:t>
      </w:r>
      <w:proofErr w:type="gramStart"/>
      <w:r>
        <w:rPr>
          <w:rFonts w:cs="Times New Roman"/>
          <w:szCs w:val="24"/>
        </w:rPr>
        <w:t>friends</w:t>
      </w:r>
      <w:proofErr w:type="gramEnd"/>
      <w:r>
        <w:rPr>
          <w:rFonts w:cs="Times New Roman"/>
          <w:szCs w:val="24"/>
        </w:rPr>
        <w:t xml:space="preserve"> and family members by which I have also improved my speaking skills. I am feeling confident after gaining enough skill on the presentation and public speaking.  </w:t>
      </w:r>
    </w:p>
    <w:p w14:paraId="267334B6" w14:textId="77777777" w:rsidR="00B80097" w:rsidRPr="0038270C" w:rsidRDefault="00B80097" w:rsidP="00B80097">
      <w:pPr>
        <w:rPr>
          <w:b/>
          <w:lang w:val="en-US"/>
        </w:rPr>
      </w:pPr>
      <w:r w:rsidRPr="0038270C">
        <w:rPr>
          <w:b/>
          <w:lang w:val="en-US"/>
        </w:rPr>
        <w:t>Evaluation</w:t>
      </w:r>
    </w:p>
    <w:p w14:paraId="2CB9F592" w14:textId="77777777" w:rsidR="00B80097" w:rsidRPr="000F5322" w:rsidRDefault="00B80097" w:rsidP="00B80097">
      <w:pPr>
        <w:rPr>
          <w:rFonts w:cs="Times New Roman"/>
          <w:szCs w:val="24"/>
        </w:rPr>
      </w:pPr>
      <w:r>
        <w:rPr>
          <w:rFonts w:cs="Times New Roman"/>
          <w:szCs w:val="24"/>
        </w:rPr>
        <w:t xml:space="preserve">In the third phase of the Gibbs model, the learner finds and evaluates the good and bad outcomes from the learning module. This phase specially focuses the strengths and weaknesses of the learner (Mure, </w:t>
      </w:r>
      <w:r w:rsidRPr="00C15F78">
        <w:rPr>
          <w:rFonts w:cs="Times New Roman"/>
          <w:szCs w:val="24"/>
        </w:rPr>
        <w:t>2019)</w:t>
      </w:r>
      <w:r>
        <w:rPr>
          <w:rFonts w:cs="Times New Roman"/>
          <w:szCs w:val="24"/>
        </w:rPr>
        <w:t>. I did not have so much confident about the presentation and public speaking skills before this learning module. But, at this moment I have increased my confidence level to speak towards the large audience and continue my presentation fluently. However, some weaknesses are also identified which created barriers for the skill development (</w:t>
      </w:r>
      <w:r w:rsidRPr="00C15F78">
        <w:rPr>
          <w:rFonts w:cs="Times New Roman"/>
          <w:szCs w:val="24"/>
        </w:rPr>
        <w:t>Kim</w:t>
      </w:r>
      <w:r>
        <w:rPr>
          <w:rFonts w:cs="Times New Roman"/>
          <w:szCs w:val="24"/>
        </w:rPr>
        <w:t>, 2020).  I have continued my practice and increased my confident level to increase the</w:t>
      </w:r>
      <w:r w:rsidRPr="00194877">
        <w:rPr>
          <w:rFonts w:cs="Times New Roman"/>
          <w:szCs w:val="24"/>
        </w:rPr>
        <w:t xml:space="preserve"> </w:t>
      </w:r>
      <w:r>
        <w:rPr>
          <w:rFonts w:cs="Times New Roman"/>
          <w:szCs w:val="24"/>
        </w:rPr>
        <w:t xml:space="preserve">presentation and public speaking skills.  </w:t>
      </w:r>
    </w:p>
    <w:p w14:paraId="750EB881" w14:textId="77777777" w:rsidR="00B80097" w:rsidRPr="0038270C" w:rsidRDefault="00B80097" w:rsidP="00B80097">
      <w:pPr>
        <w:rPr>
          <w:b/>
          <w:lang w:val="en-US"/>
        </w:rPr>
      </w:pPr>
      <w:r w:rsidRPr="0038270C">
        <w:rPr>
          <w:b/>
          <w:lang w:val="en-US"/>
        </w:rPr>
        <w:t>Analysis</w:t>
      </w:r>
    </w:p>
    <w:p w14:paraId="50C91E3B" w14:textId="77777777" w:rsidR="00B80097" w:rsidRPr="000F5322" w:rsidRDefault="00B80097" w:rsidP="00B80097">
      <w:pPr>
        <w:rPr>
          <w:rFonts w:cs="Times New Roman"/>
          <w:szCs w:val="24"/>
        </w:rPr>
      </w:pPr>
      <w:r>
        <w:rPr>
          <w:rFonts w:cs="Times New Roman"/>
          <w:szCs w:val="24"/>
        </w:rPr>
        <w:t xml:space="preserve">The fourth part of the Gibbs model is analysis of the overall outcomes of the learning module. I have made my presentation by using PowerPoint slide which increased my computer application knowledge. I have collected information from the various sources by which I have increased my internet browsing and data collection skills </w:t>
      </w:r>
      <w:r w:rsidRPr="006306D3">
        <w:t>(</w:t>
      </w:r>
      <w:proofErr w:type="spellStart"/>
      <w:r w:rsidRPr="006306D3">
        <w:t>Adeani</w:t>
      </w:r>
      <w:proofErr w:type="spellEnd"/>
      <w:r w:rsidRPr="006306D3">
        <w:t xml:space="preserve">, </w:t>
      </w:r>
      <w:proofErr w:type="spellStart"/>
      <w:r w:rsidRPr="006306D3">
        <w:t>Febriani</w:t>
      </w:r>
      <w:proofErr w:type="spellEnd"/>
      <w:r w:rsidRPr="006306D3">
        <w:t xml:space="preserve"> and </w:t>
      </w:r>
      <w:proofErr w:type="spellStart"/>
      <w:r w:rsidRPr="006306D3">
        <w:t>Syafryadin</w:t>
      </w:r>
      <w:proofErr w:type="spellEnd"/>
      <w:r w:rsidRPr="006306D3">
        <w:t>, 2020)</w:t>
      </w:r>
      <w:r>
        <w:rPr>
          <w:rFonts w:cs="Times New Roman"/>
          <w:szCs w:val="24"/>
        </w:rPr>
        <w:t xml:space="preserve">. I have provided importance on the development of my presentation and public speaking </w:t>
      </w:r>
      <w:r>
        <w:rPr>
          <w:rFonts w:cs="Times New Roman"/>
          <w:szCs w:val="24"/>
        </w:rPr>
        <w:lastRenderedPageBreak/>
        <w:t xml:space="preserve">skills </w:t>
      </w:r>
      <w:proofErr w:type="gramStart"/>
      <w:r>
        <w:rPr>
          <w:rFonts w:cs="Times New Roman"/>
          <w:szCs w:val="24"/>
        </w:rPr>
        <w:t>on the basis of</w:t>
      </w:r>
      <w:proofErr w:type="gramEnd"/>
      <w:r>
        <w:rPr>
          <w:rFonts w:cs="Times New Roman"/>
          <w:szCs w:val="24"/>
        </w:rPr>
        <w:t xml:space="preserve"> quality data and information. This skill helps me to enrich my ICT based knowledge and attain my core targets in the professional life. </w:t>
      </w:r>
    </w:p>
    <w:p w14:paraId="4E999087" w14:textId="77777777" w:rsidR="00B80097" w:rsidRPr="0038270C" w:rsidRDefault="00B80097" w:rsidP="00B80097">
      <w:pPr>
        <w:rPr>
          <w:b/>
          <w:lang w:val="en-US"/>
        </w:rPr>
      </w:pPr>
      <w:r w:rsidRPr="0038270C">
        <w:rPr>
          <w:b/>
          <w:lang w:val="en-US"/>
        </w:rPr>
        <w:t>Conclusions</w:t>
      </w:r>
    </w:p>
    <w:p w14:paraId="744A75BD" w14:textId="77777777" w:rsidR="00B80097" w:rsidRPr="000F5322" w:rsidRDefault="00B80097" w:rsidP="00B80097">
      <w:pPr>
        <w:rPr>
          <w:rFonts w:cs="Times New Roman"/>
          <w:szCs w:val="24"/>
        </w:rPr>
      </w:pPr>
      <w:r>
        <w:rPr>
          <w:rFonts w:cs="Times New Roman"/>
          <w:szCs w:val="24"/>
        </w:rPr>
        <w:t>At the fifth stage of Gibbs model, the model summarises the overall outcomes and finds the core impacts on the skill development of the learner. I have joined the learning module and this has increased my public speaking and presentation skills sharply (</w:t>
      </w:r>
      <w:hyperlink r:id="rId12" w:anchor="auth-Mark-Trueman" w:history="1">
        <w:r w:rsidRPr="00C3049E">
          <w:t>Trueman</w:t>
        </w:r>
      </w:hyperlink>
      <w:r w:rsidRPr="00C3049E">
        <w:t xml:space="preserve"> </w:t>
      </w:r>
      <w:r>
        <w:t>and</w:t>
      </w:r>
      <w:r w:rsidRPr="00C3049E">
        <w:t xml:space="preserve"> </w:t>
      </w:r>
      <w:hyperlink r:id="rId13" w:anchor="auth-James-Hartley" w:history="1">
        <w:r w:rsidRPr="00C3049E">
          <w:t>Hartley</w:t>
        </w:r>
      </w:hyperlink>
      <w:r>
        <w:t>, 2020)</w:t>
      </w:r>
      <w:r>
        <w:rPr>
          <w:rFonts w:cs="Times New Roman"/>
          <w:szCs w:val="24"/>
        </w:rPr>
        <w:t xml:space="preserve">. I have found the strategic ways of attracting the audience. Additionally, I have learned the strategic way of making presentation slides by which the audience keep quiet and listen my presentation attentively.  The learning module was very effective for me to develop my academic and professional skills. </w:t>
      </w:r>
    </w:p>
    <w:p w14:paraId="6793C6AC" w14:textId="77777777" w:rsidR="00B80097" w:rsidRPr="0038270C" w:rsidRDefault="00B80097" w:rsidP="00B80097">
      <w:pPr>
        <w:rPr>
          <w:b/>
          <w:lang w:val="en-US"/>
        </w:rPr>
      </w:pPr>
      <w:r w:rsidRPr="0038270C">
        <w:rPr>
          <w:b/>
          <w:lang w:val="en-US"/>
        </w:rPr>
        <w:t>Action plan</w:t>
      </w:r>
    </w:p>
    <w:p w14:paraId="2B39ADCB" w14:textId="77777777" w:rsidR="00B80097" w:rsidRPr="000F5322" w:rsidRDefault="00B80097" w:rsidP="00B80097">
      <w:pPr>
        <w:pStyle w:val="Default"/>
        <w:spacing w:line="360" w:lineRule="auto"/>
        <w:jc w:val="both"/>
        <w:rPr>
          <w:rFonts w:ascii="Times New Roman" w:hAnsi="Times New Roman" w:cs="Times New Roman"/>
        </w:rPr>
      </w:pPr>
      <w:r>
        <w:rPr>
          <w:rFonts w:ascii="Times New Roman" w:hAnsi="Times New Roman" w:cs="Times New Roman"/>
        </w:rPr>
        <w:t xml:space="preserve">At the final stage, the Gibbs reflective model outlines the fundamental actions for removing the barriers of the learning (Mure, </w:t>
      </w:r>
      <w:r w:rsidRPr="00C15F78">
        <w:rPr>
          <w:rFonts w:ascii="Times New Roman" w:hAnsi="Times New Roman" w:cs="Times New Roman"/>
        </w:rPr>
        <w:t>2019)</w:t>
      </w:r>
      <w:r>
        <w:rPr>
          <w:rFonts w:ascii="Times New Roman" w:hAnsi="Times New Roman" w:cs="Times New Roman"/>
        </w:rPr>
        <w:t xml:space="preserve">. </w:t>
      </w:r>
      <w:r w:rsidRPr="00C15F78">
        <w:rPr>
          <w:rFonts w:ascii="Times New Roman" w:hAnsi="Times New Roman" w:cs="Times New Roman"/>
        </w:rPr>
        <w:t xml:space="preserve">Kim (2020) </w:t>
      </w:r>
      <w:r>
        <w:rPr>
          <w:rFonts w:ascii="Times New Roman" w:hAnsi="Times New Roman" w:cs="Times New Roman"/>
        </w:rPr>
        <w:t xml:space="preserve">noted that the effective action plan is the key tool of eliminating the skill development barriers. I have faced difficulties to develop my presentation and public speaking skills because of the lack of computer skills, fear, nervous and confusion. However, I have followed the core guidelines of the </w:t>
      </w:r>
      <w:r w:rsidRPr="000F5322">
        <w:rPr>
          <w:rFonts w:ascii="Times New Roman" w:hAnsi="Times New Roman" w:cs="Times New Roman"/>
        </w:rPr>
        <w:t xml:space="preserve">tutors and </w:t>
      </w:r>
      <w:r>
        <w:rPr>
          <w:rFonts w:ascii="Times New Roman" w:hAnsi="Times New Roman" w:cs="Times New Roman"/>
        </w:rPr>
        <w:t xml:space="preserve">get the support of the friends to make an effective presentation. I have also continued </w:t>
      </w:r>
      <w:r w:rsidRPr="000F5322">
        <w:rPr>
          <w:rFonts w:ascii="Times New Roman" w:hAnsi="Times New Roman" w:cs="Times New Roman"/>
        </w:rPr>
        <w:t>my</w:t>
      </w:r>
      <w:r>
        <w:rPr>
          <w:rFonts w:ascii="Times New Roman" w:hAnsi="Times New Roman" w:cs="Times New Roman"/>
        </w:rPr>
        <w:t xml:space="preserve"> practice and tried to removal of the fear for developing my presentation and public speaking skills. </w:t>
      </w:r>
    </w:p>
    <w:p w14:paraId="5ECD2181" w14:textId="77777777" w:rsidR="00B80097" w:rsidRPr="000F5322" w:rsidRDefault="00B80097" w:rsidP="00B80097">
      <w:pPr>
        <w:spacing w:after="200" w:line="276" w:lineRule="auto"/>
        <w:rPr>
          <w:rFonts w:eastAsiaTheme="majorEastAsia" w:cs="Times New Roman"/>
          <w:b/>
          <w:bCs/>
          <w:color w:val="2F5496" w:themeColor="accent1" w:themeShade="BF"/>
          <w:sz w:val="28"/>
          <w:szCs w:val="28"/>
        </w:rPr>
      </w:pPr>
      <w:r w:rsidRPr="000F5322">
        <w:rPr>
          <w:rFonts w:cs="Times New Roman"/>
        </w:rPr>
        <w:br w:type="page"/>
      </w:r>
    </w:p>
    <w:p w14:paraId="7E8B4D1E" w14:textId="77777777" w:rsidR="00B80097" w:rsidRPr="00890DAA" w:rsidRDefault="00B80097" w:rsidP="00B80097">
      <w:pPr>
        <w:pStyle w:val="1"/>
        <w:rPr>
          <w:color w:val="525252" w:themeColor="accent3" w:themeShade="80"/>
          <w:lang w:val="en-US"/>
        </w:rPr>
      </w:pPr>
      <w:bookmarkStart w:id="4" w:name="_Toc81486087"/>
      <w:r w:rsidRPr="00890DAA">
        <w:rPr>
          <w:color w:val="525252" w:themeColor="accent3" w:themeShade="80"/>
          <w:lang w:val="en-US"/>
        </w:rPr>
        <w:lastRenderedPageBreak/>
        <w:t>Conclusion</w:t>
      </w:r>
      <w:bookmarkEnd w:id="4"/>
      <w:r w:rsidRPr="00890DAA">
        <w:rPr>
          <w:color w:val="525252" w:themeColor="accent3" w:themeShade="80"/>
          <w:lang w:val="en-US"/>
        </w:rPr>
        <w:t xml:space="preserve"> </w:t>
      </w:r>
    </w:p>
    <w:p w14:paraId="411A7062" w14:textId="77777777" w:rsidR="00B80097" w:rsidRPr="000F5322" w:rsidRDefault="00B80097" w:rsidP="00B80097">
      <w:pPr>
        <w:rPr>
          <w:rFonts w:cs="Times New Roman"/>
          <w:szCs w:val="24"/>
          <w:lang w:val="en-US"/>
        </w:rPr>
      </w:pPr>
      <w:r w:rsidRPr="00150653">
        <w:rPr>
          <w:rFonts w:cs="Times New Roman"/>
          <w:szCs w:val="24"/>
          <w:lang w:val="en-US"/>
        </w:rPr>
        <w:t>In conclusion, the reflective learning paradigm is utilized to assess the learning module's outcomes. Time management, online learning, and public speaking and presenting abilities are among the academic and professional talents I've gained. I examined my time management, online learning experience, and public speaking and presenting skills using Gibbs' reflective cycle. The six steps of the reflective learning paradigm, which include description, feelings, assessment, analysis, conclusion, and action plan, are used to critically examine these skills. The learning model described the module's major takeaways and assessed the action plan for addressing the learning's flaws</w:t>
      </w:r>
      <w:r w:rsidRPr="000F5322">
        <w:rPr>
          <w:rFonts w:cs="Times New Roman"/>
          <w:szCs w:val="24"/>
          <w:lang w:val="en-US"/>
        </w:rPr>
        <w:t xml:space="preserve">. </w:t>
      </w:r>
    </w:p>
    <w:p w14:paraId="2E563C70" w14:textId="77777777" w:rsidR="00B80097" w:rsidRPr="000F5322" w:rsidRDefault="00B80097" w:rsidP="00B80097">
      <w:pPr>
        <w:spacing w:after="200" w:line="276" w:lineRule="auto"/>
        <w:rPr>
          <w:rFonts w:eastAsiaTheme="majorEastAsia" w:cs="Times New Roman"/>
          <w:b/>
          <w:bCs/>
          <w:color w:val="2F5496" w:themeColor="accent1" w:themeShade="BF"/>
          <w:sz w:val="28"/>
          <w:szCs w:val="28"/>
        </w:rPr>
      </w:pPr>
      <w:r w:rsidRPr="000F5322">
        <w:rPr>
          <w:rFonts w:cs="Times New Roman"/>
        </w:rPr>
        <w:br w:type="page"/>
      </w:r>
    </w:p>
    <w:p w14:paraId="3D59708D" w14:textId="77777777" w:rsidR="00B80097" w:rsidRDefault="00B80097" w:rsidP="00B80097">
      <w:pPr>
        <w:pStyle w:val="1"/>
        <w:rPr>
          <w:color w:val="525252" w:themeColor="accent3" w:themeShade="80"/>
          <w:lang w:val="en-US"/>
        </w:rPr>
      </w:pPr>
      <w:bookmarkStart w:id="5" w:name="_Toc81486088"/>
      <w:r w:rsidRPr="00890DAA">
        <w:rPr>
          <w:color w:val="525252" w:themeColor="accent3" w:themeShade="80"/>
          <w:lang w:val="en-US"/>
        </w:rPr>
        <w:lastRenderedPageBreak/>
        <w:t>References:</w:t>
      </w:r>
      <w:bookmarkEnd w:id="5"/>
      <w:r w:rsidRPr="00890DAA">
        <w:rPr>
          <w:color w:val="525252" w:themeColor="accent3" w:themeShade="80"/>
          <w:lang w:val="en-US"/>
        </w:rPr>
        <w:t xml:space="preserve"> </w:t>
      </w:r>
    </w:p>
    <w:p w14:paraId="2B3F9F39" w14:textId="77777777" w:rsidR="00B80097" w:rsidRPr="006306D3" w:rsidRDefault="00B80097" w:rsidP="00B80097">
      <w:pPr>
        <w:rPr>
          <w:rFonts w:cs="Times New Roman"/>
        </w:rPr>
      </w:pPr>
      <w:proofErr w:type="spellStart"/>
      <w:r w:rsidRPr="006306D3">
        <w:rPr>
          <w:rFonts w:cs="Times New Roman"/>
        </w:rPr>
        <w:t>Adeani</w:t>
      </w:r>
      <w:proofErr w:type="spellEnd"/>
      <w:r w:rsidRPr="006306D3">
        <w:rPr>
          <w:rFonts w:cs="Times New Roman"/>
        </w:rPr>
        <w:t xml:space="preserve">, I., </w:t>
      </w:r>
      <w:proofErr w:type="spellStart"/>
      <w:r w:rsidRPr="006306D3">
        <w:rPr>
          <w:rFonts w:cs="Times New Roman"/>
        </w:rPr>
        <w:t>Febria</w:t>
      </w:r>
      <w:r>
        <w:rPr>
          <w:rFonts w:cs="Times New Roman"/>
        </w:rPr>
        <w:t>ni</w:t>
      </w:r>
      <w:proofErr w:type="spellEnd"/>
      <w:r>
        <w:rPr>
          <w:rFonts w:cs="Times New Roman"/>
        </w:rPr>
        <w:t xml:space="preserve">, R. and </w:t>
      </w:r>
      <w:proofErr w:type="spellStart"/>
      <w:r>
        <w:rPr>
          <w:rFonts w:cs="Times New Roman"/>
        </w:rPr>
        <w:t>Syafryadin</w:t>
      </w:r>
      <w:proofErr w:type="spellEnd"/>
      <w:r>
        <w:rPr>
          <w:rFonts w:cs="Times New Roman"/>
        </w:rPr>
        <w:t>, S., (2020)</w:t>
      </w:r>
      <w:r w:rsidRPr="006306D3">
        <w:rPr>
          <w:rFonts w:cs="Times New Roman"/>
        </w:rPr>
        <w:t xml:space="preserve"> USING GIBBS</w:t>
      </w:r>
      <w:r w:rsidRPr="006306D3">
        <w:rPr>
          <w:rFonts w:ascii="Tahoma" w:hAnsi="Tahoma" w:cs="Tahoma"/>
        </w:rPr>
        <w:t>�</w:t>
      </w:r>
      <w:r w:rsidRPr="006306D3">
        <w:rPr>
          <w:rFonts w:cs="Times New Roman"/>
        </w:rPr>
        <w:t xml:space="preserve"> REFLECTIVE CYCLE IN MAKING REFLECTIONS OF LITERARY ANALYSIS. </w:t>
      </w:r>
      <w:r w:rsidRPr="006306D3">
        <w:rPr>
          <w:rFonts w:cs="Times New Roman"/>
          <w:i/>
          <w:iCs/>
        </w:rPr>
        <w:t>Indonesian EFL Journal</w:t>
      </w:r>
      <w:r w:rsidRPr="006306D3">
        <w:rPr>
          <w:rFonts w:cs="Times New Roman"/>
        </w:rPr>
        <w:t>, 6(2), p.139.</w:t>
      </w:r>
    </w:p>
    <w:p w14:paraId="42CC2AEB" w14:textId="77777777" w:rsidR="00B80097" w:rsidRPr="00C3049E" w:rsidRDefault="00B80097" w:rsidP="00B80097">
      <w:pPr>
        <w:rPr>
          <w:b/>
          <w:bCs/>
        </w:rPr>
      </w:pPr>
      <w:hyperlink r:id="rId14" w:history="1">
        <w:r w:rsidRPr="00C3049E">
          <w:t xml:space="preserve">Brigitte J.C. Claessens , </w:t>
        </w:r>
      </w:hyperlink>
      <w:hyperlink r:id="rId15" w:history="1">
        <w:r w:rsidRPr="00C3049E">
          <w:t xml:space="preserve">Wendelien van Eerde , </w:t>
        </w:r>
      </w:hyperlink>
      <w:hyperlink r:id="rId16" w:history="1">
        <w:r w:rsidRPr="00C3049E">
          <w:t xml:space="preserve">Christel G. Rutte , </w:t>
        </w:r>
      </w:hyperlink>
      <w:hyperlink r:id="rId17" w:history="1">
        <w:r w:rsidRPr="00C3049E">
          <w:t>Robert A. Roe</w:t>
        </w:r>
        <w:r>
          <w:t xml:space="preserve"> (2019)</w:t>
        </w:r>
        <w:r w:rsidRPr="00C3049E">
          <w:t xml:space="preserve"> </w:t>
        </w:r>
      </w:hyperlink>
      <w:r w:rsidRPr="00C3049E">
        <w:t xml:space="preserve"> </w:t>
      </w:r>
      <w:r w:rsidRPr="00C3049E">
        <w:rPr>
          <w:i/>
          <w:iCs/>
        </w:rPr>
        <w:t>A review of the time management literature</w:t>
      </w:r>
      <w:r w:rsidRPr="00C3049E">
        <w:t xml:space="preserve"> Available at </w:t>
      </w:r>
      <w:r w:rsidRPr="006D1B1B">
        <w:t>https://www.emerald.com/insight/content/doi/10.1108/00483480710726136/full/html</w:t>
      </w:r>
      <w:r w:rsidRPr="00C3049E">
        <w:t xml:space="preserve">[ Accessed on 02 </w:t>
      </w:r>
      <w:proofErr w:type="spellStart"/>
      <w:r w:rsidRPr="00C3049E">
        <w:t>september</w:t>
      </w:r>
      <w:proofErr w:type="spellEnd"/>
      <w:r w:rsidRPr="00C3049E">
        <w:t>, 2021]</w:t>
      </w:r>
    </w:p>
    <w:p w14:paraId="2D9751B7" w14:textId="77777777" w:rsidR="00B80097" w:rsidRPr="00C15F78" w:rsidRDefault="00B80097" w:rsidP="00B80097">
      <w:r w:rsidRPr="00C15F78">
        <w:t xml:space="preserve">Brown, N. (2017) </w:t>
      </w:r>
      <w:r w:rsidRPr="00C15F78">
        <w:rPr>
          <w:i/>
        </w:rPr>
        <w:t>Reflective model according to Gibbs.</w:t>
      </w:r>
      <w:r w:rsidRPr="00C15F78">
        <w:t xml:space="preserve">  </w:t>
      </w:r>
      <w:r w:rsidRPr="006D1B1B">
        <w:rPr>
          <w:rFonts w:cs="Times New Roman"/>
          <w:szCs w:val="24"/>
        </w:rPr>
        <w:t>https://www.nicole-brown.co.uk/reflective-model-according-to-gibbs/</w:t>
      </w:r>
      <w:r w:rsidRPr="00C15F78">
        <w:t xml:space="preserve"> [Accessed </w:t>
      </w:r>
      <w:proofErr w:type="gramStart"/>
      <w:r w:rsidRPr="00C15F78">
        <w:t>on:</w:t>
      </w:r>
      <w:proofErr w:type="gramEnd"/>
      <w:r w:rsidRPr="00C15F78">
        <w:t xml:space="preserve"> 2 September, 2021]</w:t>
      </w:r>
    </w:p>
    <w:p w14:paraId="212692E1" w14:textId="77777777" w:rsidR="00B80097" w:rsidRPr="00A85B84" w:rsidRDefault="00B80097" w:rsidP="00B80097">
      <w:pPr>
        <w:rPr>
          <w:rStyle w:val="aa"/>
          <w:rFonts w:cs="Times New Roman"/>
          <w:b/>
          <w:bCs/>
          <w:szCs w:val="24"/>
        </w:rPr>
      </w:pPr>
      <w:hyperlink r:id="rId18" w:history="1">
        <w:r w:rsidRPr="00A85B84">
          <w:rPr>
            <w:rStyle w:val="ae"/>
            <w:rFonts w:cs="Times New Roman"/>
            <w:szCs w:val="24"/>
          </w:rPr>
          <w:t>Gautam</w:t>
        </w:r>
        <w:r>
          <w:rPr>
            <w:rStyle w:val="ae"/>
            <w:rFonts w:cs="Times New Roman"/>
            <w:szCs w:val="24"/>
          </w:rPr>
          <w:t>, Prinkya</w:t>
        </w:r>
        <w:r w:rsidRPr="00A85B84">
          <w:rPr>
            <w:rStyle w:val="ae"/>
            <w:rFonts w:cs="Times New Roman"/>
            <w:szCs w:val="24"/>
          </w:rPr>
          <w:t xml:space="preserve"> </w:t>
        </w:r>
      </w:hyperlink>
      <w:r w:rsidRPr="00A85B84">
        <w:rPr>
          <w:rStyle w:val="ae"/>
          <w:rFonts w:cs="Times New Roman"/>
          <w:szCs w:val="24"/>
        </w:rPr>
        <w:t xml:space="preserve"> (2020) </w:t>
      </w:r>
      <w:r w:rsidRPr="00C3049E">
        <w:rPr>
          <w:rStyle w:val="ae"/>
          <w:rFonts w:cs="Times New Roman"/>
          <w:i/>
          <w:iCs/>
          <w:szCs w:val="24"/>
        </w:rPr>
        <w:t xml:space="preserve">Advantages </w:t>
      </w:r>
      <w:proofErr w:type="gramStart"/>
      <w:r w:rsidRPr="00C3049E">
        <w:rPr>
          <w:rStyle w:val="ae"/>
          <w:rFonts w:cs="Times New Roman"/>
          <w:i/>
          <w:iCs/>
          <w:szCs w:val="24"/>
        </w:rPr>
        <w:t>And</w:t>
      </w:r>
      <w:proofErr w:type="gramEnd"/>
      <w:r w:rsidRPr="00C3049E">
        <w:rPr>
          <w:rStyle w:val="ae"/>
          <w:rFonts w:cs="Times New Roman"/>
          <w:i/>
          <w:iCs/>
          <w:szCs w:val="24"/>
        </w:rPr>
        <w:t xml:space="preserve"> Disadvantages Of Online Learning</w:t>
      </w:r>
      <w:r w:rsidRPr="00A85B84">
        <w:rPr>
          <w:rStyle w:val="ae"/>
          <w:rFonts w:cs="Times New Roman"/>
          <w:szCs w:val="24"/>
        </w:rPr>
        <w:t>.</w:t>
      </w:r>
      <w:r w:rsidRPr="00A85B84">
        <w:rPr>
          <w:b/>
          <w:bCs/>
        </w:rPr>
        <w:t xml:space="preserve"> </w:t>
      </w:r>
      <w:r w:rsidRPr="00C3049E">
        <w:t>Available at</w:t>
      </w:r>
      <w:r w:rsidRPr="00A85B84">
        <w:rPr>
          <w:rStyle w:val="aa"/>
        </w:rPr>
        <w:t xml:space="preserve">: </w:t>
      </w:r>
      <w:r w:rsidRPr="006D1B1B">
        <w:rPr>
          <w:rStyle w:val="aa"/>
          <w:color w:val="000000" w:themeColor="text1"/>
        </w:rPr>
        <w:t>https://elearningindustry.com/advantages-and-disadvantages-online-learning</w:t>
      </w:r>
      <w:proofErr w:type="gramStart"/>
      <w:r w:rsidRPr="006D1B1B">
        <w:rPr>
          <w:rStyle w:val="aa"/>
          <w:b/>
          <w:bCs/>
          <w:color w:val="000000" w:themeColor="text1"/>
        </w:rPr>
        <w:t xml:space="preserve">  </w:t>
      </w:r>
      <w:r w:rsidRPr="006D1B1B">
        <w:rPr>
          <w:color w:val="000000" w:themeColor="text1"/>
        </w:rPr>
        <w:t>[</w:t>
      </w:r>
      <w:proofErr w:type="gramEnd"/>
      <w:r w:rsidRPr="006D1B1B">
        <w:rPr>
          <w:color w:val="000000" w:themeColor="text1"/>
        </w:rPr>
        <w:t>Accessed</w:t>
      </w:r>
      <w:r w:rsidRPr="00A85B84">
        <w:t xml:space="preserve"> on: 02 </w:t>
      </w:r>
      <w:proofErr w:type="spellStart"/>
      <w:r w:rsidRPr="00A85B84">
        <w:t>september</w:t>
      </w:r>
      <w:proofErr w:type="spellEnd"/>
      <w:r w:rsidRPr="00A85B84">
        <w:t>, 2021]</w:t>
      </w:r>
    </w:p>
    <w:p w14:paraId="5FDD7A75" w14:textId="77777777" w:rsidR="00B80097" w:rsidRPr="00C15F78" w:rsidRDefault="00B80097" w:rsidP="00B80097">
      <w:r w:rsidRPr="00C15F78">
        <w:t xml:space="preserve">Kim, K. (2020) </w:t>
      </w:r>
      <w:r w:rsidRPr="00C15F78">
        <w:rPr>
          <w:i/>
        </w:rPr>
        <w:t>Ways to I</w:t>
      </w:r>
      <w:r>
        <w:rPr>
          <w:i/>
        </w:rPr>
        <w:t>mprove Your Presentation Skills</w:t>
      </w:r>
      <w:r w:rsidRPr="00C15F78">
        <w:rPr>
          <w:i/>
        </w:rPr>
        <w:t xml:space="preserve">. </w:t>
      </w:r>
      <w:r w:rsidRPr="00C15F78">
        <w:t xml:space="preserve">Available at: </w:t>
      </w:r>
      <w:r w:rsidRPr="006D1B1B">
        <w:rPr>
          <w:rFonts w:cs="Times New Roman"/>
          <w:szCs w:val="24"/>
        </w:rPr>
        <w:t>https://www.wordstream.com/blog/ws/2014/11/19/how-to-improve-presentation-skills</w:t>
      </w:r>
      <w:r w:rsidRPr="00C15F78">
        <w:t xml:space="preserve">.  [Accessed </w:t>
      </w:r>
      <w:proofErr w:type="gramStart"/>
      <w:r w:rsidRPr="00C15F78">
        <w:t>on:</w:t>
      </w:r>
      <w:proofErr w:type="gramEnd"/>
      <w:r w:rsidRPr="00C15F78">
        <w:t xml:space="preserve"> 2 September, 2021]</w:t>
      </w:r>
    </w:p>
    <w:p w14:paraId="4EAFC799" w14:textId="77777777" w:rsidR="00B80097" w:rsidRPr="00A85B84" w:rsidRDefault="00B80097" w:rsidP="00B80097">
      <w:hyperlink r:id="rId19" w:anchor="auth-Mark-Trueman" w:history="1">
        <w:r w:rsidRPr="00C3049E">
          <w:t>Mark Trueman</w:t>
        </w:r>
      </w:hyperlink>
      <w:r w:rsidRPr="00C3049E">
        <w:t xml:space="preserve"> &amp; </w:t>
      </w:r>
      <w:hyperlink r:id="rId20" w:anchor="auth-James-Hartley" w:history="1">
        <w:r w:rsidRPr="00C3049E">
          <w:t>James Hartley</w:t>
        </w:r>
      </w:hyperlink>
      <w:r>
        <w:t xml:space="preserve"> (2020) </w:t>
      </w:r>
      <w:r w:rsidRPr="00C3049E">
        <w:rPr>
          <w:i/>
          <w:iCs/>
        </w:rPr>
        <w:t>A comparison between the time-management skills and academic performance of mature and traditional-entry university students</w:t>
      </w:r>
      <w:r>
        <w:t xml:space="preserve"> Available at </w:t>
      </w:r>
      <w:r w:rsidRPr="006D1B1B">
        <w:rPr>
          <w:rStyle w:val="aa"/>
          <w:color w:val="000000" w:themeColor="text1"/>
        </w:rPr>
        <w:t>https://link.springer.com/article/10.1007/BF00138396</w:t>
      </w:r>
      <w:r w:rsidRPr="00C3049E">
        <w:rPr>
          <w:b/>
          <w:bCs/>
        </w:rPr>
        <w:t xml:space="preserve"> </w:t>
      </w:r>
      <w:r w:rsidRPr="00C3049E">
        <w:t xml:space="preserve">[Accessed on 02 </w:t>
      </w:r>
      <w:proofErr w:type="spellStart"/>
      <w:r w:rsidRPr="00C3049E">
        <w:t>september</w:t>
      </w:r>
      <w:proofErr w:type="spellEnd"/>
      <w:r w:rsidRPr="00C3049E">
        <w:t>, 2021]</w:t>
      </w:r>
    </w:p>
    <w:p w14:paraId="48892467" w14:textId="77777777" w:rsidR="00B80097" w:rsidRDefault="00B80097" w:rsidP="00B80097">
      <w:r>
        <w:t>Martin, Florence; Bolliger, Doris U.</w:t>
      </w:r>
      <w:r w:rsidRPr="00A85B84">
        <w:t xml:space="preserve"> </w:t>
      </w:r>
      <w:r>
        <w:t xml:space="preserve">Engagement Matters (2019) </w:t>
      </w:r>
      <w:r w:rsidRPr="00C3049E">
        <w:rPr>
          <w:i/>
          <w:iCs/>
        </w:rPr>
        <w:t>Student Perceptions on the Importance of Engagement Strategies in the Online Learning Environment</w:t>
      </w:r>
      <w:r>
        <w:t xml:space="preserve"> </w:t>
      </w:r>
      <w:r w:rsidRPr="00C3049E">
        <w:t>Available at:</w:t>
      </w:r>
      <w:r w:rsidRPr="00A85B84">
        <w:rPr>
          <w:rStyle w:val="aa"/>
        </w:rPr>
        <w:t xml:space="preserve"> </w:t>
      </w:r>
      <w:r w:rsidRPr="006D1B1B">
        <w:t>https://eric.ed.gov/?id=EJ1179659</w:t>
      </w:r>
      <w:r>
        <w:rPr>
          <w:rStyle w:val="aa"/>
        </w:rPr>
        <w:t xml:space="preserve"> </w:t>
      </w:r>
      <w:r w:rsidRPr="00C3049E">
        <w:t xml:space="preserve">[ Accessed on 02 </w:t>
      </w:r>
      <w:proofErr w:type="spellStart"/>
      <w:r w:rsidRPr="00C3049E">
        <w:t>september</w:t>
      </w:r>
      <w:proofErr w:type="spellEnd"/>
      <w:r w:rsidRPr="00C3049E">
        <w:t>, 2021]</w:t>
      </w:r>
    </w:p>
    <w:p w14:paraId="50466BDE" w14:textId="77777777" w:rsidR="00B80097" w:rsidRDefault="00B80097" w:rsidP="00B80097">
      <w:pPr>
        <w:rPr>
          <w:rStyle w:val="ae"/>
          <w:rFonts w:cs="Times New Roman"/>
          <w:b w:val="0"/>
          <w:bCs w:val="0"/>
          <w:szCs w:val="24"/>
        </w:rPr>
      </w:pPr>
      <w:r w:rsidRPr="00C15F78">
        <w:t xml:space="preserve">Mure, T. (2019) </w:t>
      </w:r>
      <w:r w:rsidRPr="00C15F78">
        <w:rPr>
          <w:i/>
        </w:rPr>
        <w:t>Reflective Learning.</w:t>
      </w:r>
      <w:r w:rsidRPr="00C15F78">
        <w:t xml:space="preserve"> 10</w:t>
      </w:r>
      <w:r w:rsidRPr="00C15F78">
        <w:rPr>
          <w:vertAlign w:val="superscript"/>
        </w:rPr>
        <w:t>th</w:t>
      </w:r>
      <w:r w:rsidRPr="00C15F78">
        <w:t xml:space="preserve"> Ed. Boston: Free Press </w:t>
      </w:r>
    </w:p>
    <w:p w14:paraId="38A5056E" w14:textId="77777777" w:rsidR="00B80097" w:rsidRPr="006306D3" w:rsidRDefault="00B80097" w:rsidP="00B80097">
      <w:pPr>
        <w:rPr>
          <w:rFonts w:cs="Times New Roman"/>
        </w:rPr>
      </w:pPr>
      <w:r>
        <w:rPr>
          <w:rFonts w:cs="Times New Roman"/>
        </w:rPr>
        <w:t>Wikström, B., (2012)</w:t>
      </w:r>
      <w:r w:rsidRPr="006306D3">
        <w:rPr>
          <w:rFonts w:cs="Times New Roman"/>
        </w:rPr>
        <w:t xml:space="preserve"> A visual art museum in Sweden as pedagogical scenery: Gibbs’ reflective cycle guiding student nurses in the reflective process. </w:t>
      </w:r>
      <w:r w:rsidRPr="006306D3">
        <w:rPr>
          <w:rFonts w:cs="Times New Roman"/>
          <w:i/>
          <w:iCs/>
        </w:rPr>
        <w:t>Open Journal of Nursing</w:t>
      </w:r>
      <w:r w:rsidRPr="006306D3">
        <w:rPr>
          <w:rFonts w:cs="Times New Roman"/>
        </w:rPr>
        <w:t>, 02(02), pp.130-137.</w:t>
      </w:r>
    </w:p>
    <w:p w14:paraId="2DCE2860" w14:textId="77777777" w:rsidR="00B80097" w:rsidRPr="00110A42" w:rsidRDefault="00B80097" w:rsidP="00B80097"/>
    <w:p w14:paraId="6104F683" w14:textId="56F9D89B" w:rsidR="00A1385B" w:rsidRDefault="00A1385B" w:rsidP="00076FE1">
      <w:pPr>
        <w:ind w:left="720" w:hanging="720"/>
      </w:pPr>
    </w:p>
    <w:sectPr w:rsidR="00A1385B">
      <w:footerReference w:type="defaul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81BE2F" w14:textId="77777777" w:rsidR="001F4AF8" w:rsidRDefault="001F4AF8" w:rsidP="005F0887">
      <w:pPr>
        <w:spacing w:after="0" w:line="240" w:lineRule="auto"/>
      </w:pPr>
      <w:r>
        <w:separator/>
      </w:r>
    </w:p>
  </w:endnote>
  <w:endnote w:type="continuationSeparator" w:id="0">
    <w:p w14:paraId="62F8A998" w14:textId="77777777" w:rsidR="001F4AF8" w:rsidRDefault="001F4AF8" w:rsidP="005F08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815280" w14:textId="463C2BFD" w:rsidR="005F0887" w:rsidRDefault="005F0887" w:rsidP="005F0887">
    <w:pPr>
      <w:pStyle w:val="a7"/>
      <w:jc w:val="right"/>
    </w:pP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6FEB9F" w14:textId="77777777" w:rsidR="001F4AF8" w:rsidRDefault="001F4AF8" w:rsidP="005F0887">
      <w:pPr>
        <w:spacing w:after="0" w:line="240" w:lineRule="auto"/>
      </w:pPr>
      <w:r>
        <w:separator/>
      </w:r>
    </w:p>
  </w:footnote>
  <w:footnote w:type="continuationSeparator" w:id="0">
    <w:p w14:paraId="62D6C960" w14:textId="77777777" w:rsidR="001F4AF8" w:rsidRDefault="001F4AF8" w:rsidP="005F08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A4770"/>
    <w:multiLevelType w:val="hybridMultilevel"/>
    <w:tmpl w:val="A9024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617366"/>
    <w:multiLevelType w:val="hybridMultilevel"/>
    <w:tmpl w:val="A636ED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4E4BDD"/>
    <w:multiLevelType w:val="hybridMultilevel"/>
    <w:tmpl w:val="64E2C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563E79"/>
    <w:multiLevelType w:val="hybridMultilevel"/>
    <w:tmpl w:val="DC1CD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C621D5"/>
    <w:multiLevelType w:val="hybridMultilevel"/>
    <w:tmpl w:val="2E8AF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E0NzU0MjUwMLM0MzBR0lEKTi0uzszPAykwrAUARsq5BSwAAAA="/>
  </w:docVars>
  <w:rsids>
    <w:rsidRoot w:val="003F205B"/>
    <w:rsid w:val="000024B7"/>
    <w:rsid w:val="00011025"/>
    <w:rsid w:val="00013753"/>
    <w:rsid w:val="00017EAB"/>
    <w:rsid w:val="00035FAE"/>
    <w:rsid w:val="00035FD1"/>
    <w:rsid w:val="0005033E"/>
    <w:rsid w:val="0005181A"/>
    <w:rsid w:val="00063CA3"/>
    <w:rsid w:val="00071A8F"/>
    <w:rsid w:val="00076689"/>
    <w:rsid w:val="00076FE1"/>
    <w:rsid w:val="00093CBE"/>
    <w:rsid w:val="00095C9A"/>
    <w:rsid w:val="000B6DF2"/>
    <w:rsid w:val="000E13BD"/>
    <w:rsid w:val="000E4CF4"/>
    <w:rsid w:val="000F63CE"/>
    <w:rsid w:val="000F73F9"/>
    <w:rsid w:val="00106074"/>
    <w:rsid w:val="00107461"/>
    <w:rsid w:val="0011748F"/>
    <w:rsid w:val="00123C24"/>
    <w:rsid w:val="00125B0F"/>
    <w:rsid w:val="00135DA7"/>
    <w:rsid w:val="00141552"/>
    <w:rsid w:val="00155B41"/>
    <w:rsid w:val="00160979"/>
    <w:rsid w:val="0016498B"/>
    <w:rsid w:val="00171314"/>
    <w:rsid w:val="0017171B"/>
    <w:rsid w:val="00182D06"/>
    <w:rsid w:val="00185FDA"/>
    <w:rsid w:val="00187AD5"/>
    <w:rsid w:val="00192B71"/>
    <w:rsid w:val="001B0153"/>
    <w:rsid w:val="001D46DB"/>
    <w:rsid w:val="001F4A5D"/>
    <w:rsid w:val="001F4AF8"/>
    <w:rsid w:val="0020469F"/>
    <w:rsid w:val="0020691D"/>
    <w:rsid w:val="002204E4"/>
    <w:rsid w:val="002269A4"/>
    <w:rsid w:val="00227879"/>
    <w:rsid w:val="002333A2"/>
    <w:rsid w:val="002602A2"/>
    <w:rsid w:val="00274F3B"/>
    <w:rsid w:val="002A0778"/>
    <w:rsid w:val="002A3765"/>
    <w:rsid w:val="002B1F41"/>
    <w:rsid w:val="002C164E"/>
    <w:rsid w:val="002C60A7"/>
    <w:rsid w:val="002D5753"/>
    <w:rsid w:val="002D64DB"/>
    <w:rsid w:val="002E2CB8"/>
    <w:rsid w:val="002E371B"/>
    <w:rsid w:val="0031288B"/>
    <w:rsid w:val="0033223F"/>
    <w:rsid w:val="003477F3"/>
    <w:rsid w:val="00350CFA"/>
    <w:rsid w:val="00366E53"/>
    <w:rsid w:val="00370E6A"/>
    <w:rsid w:val="003820F7"/>
    <w:rsid w:val="003830F8"/>
    <w:rsid w:val="00397009"/>
    <w:rsid w:val="003A3859"/>
    <w:rsid w:val="003B6345"/>
    <w:rsid w:val="003C0F20"/>
    <w:rsid w:val="003F205B"/>
    <w:rsid w:val="00405F1B"/>
    <w:rsid w:val="00412BA0"/>
    <w:rsid w:val="004410E2"/>
    <w:rsid w:val="00450BCA"/>
    <w:rsid w:val="00451854"/>
    <w:rsid w:val="00452F4D"/>
    <w:rsid w:val="00455928"/>
    <w:rsid w:val="00457E8D"/>
    <w:rsid w:val="00462416"/>
    <w:rsid w:val="0047339E"/>
    <w:rsid w:val="00484FF1"/>
    <w:rsid w:val="004A55D6"/>
    <w:rsid w:val="004D7FD8"/>
    <w:rsid w:val="004E438C"/>
    <w:rsid w:val="004F0CBC"/>
    <w:rsid w:val="00501BE0"/>
    <w:rsid w:val="00507210"/>
    <w:rsid w:val="0051070F"/>
    <w:rsid w:val="0052328A"/>
    <w:rsid w:val="005245AC"/>
    <w:rsid w:val="00536B23"/>
    <w:rsid w:val="0055297B"/>
    <w:rsid w:val="0056422C"/>
    <w:rsid w:val="00582C2C"/>
    <w:rsid w:val="005A6453"/>
    <w:rsid w:val="005A6854"/>
    <w:rsid w:val="005D4914"/>
    <w:rsid w:val="005F0887"/>
    <w:rsid w:val="00600C26"/>
    <w:rsid w:val="00613012"/>
    <w:rsid w:val="00654470"/>
    <w:rsid w:val="006577D3"/>
    <w:rsid w:val="00660438"/>
    <w:rsid w:val="00666D6D"/>
    <w:rsid w:val="006851B2"/>
    <w:rsid w:val="006A51F0"/>
    <w:rsid w:val="006A7C15"/>
    <w:rsid w:val="006C5AE7"/>
    <w:rsid w:val="006D40C5"/>
    <w:rsid w:val="006E2BB4"/>
    <w:rsid w:val="006E5F65"/>
    <w:rsid w:val="006F7A46"/>
    <w:rsid w:val="00702CD0"/>
    <w:rsid w:val="00705F9A"/>
    <w:rsid w:val="00712691"/>
    <w:rsid w:val="00720A08"/>
    <w:rsid w:val="00720A56"/>
    <w:rsid w:val="00730D0F"/>
    <w:rsid w:val="00744DDF"/>
    <w:rsid w:val="007466CA"/>
    <w:rsid w:val="00750031"/>
    <w:rsid w:val="00763A81"/>
    <w:rsid w:val="0078513B"/>
    <w:rsid w:val="007876BF"/>
    <w:rsid w:val="00791053"/>
    <w:rsid w:val="007D4575"/>
    <w:rsid w:val="007D701D"/>
    <w:rsid w:val="007F44F9"/>
    <w:rsid w:val="007F57EA"/>
    <w:rsid w:val="007F6D13"/>
    <w:rsid w:val="00824043"/>
    <w:rsid w:val="0083095D"/>
    <w:rsid w:val="0086414A"/>
    <w:rsid w:val="00875EF7"/>
    <w:rsid w:val="008831C3"/>
    <w:rsid w:val="008901F0"/>
    <w:rsid w:val="008D64AA"/>
    <w:rsid w:val="008D7484"/>
    <w:rsid w:val="008E511D"/>
    <w:rsid w:val="00900F12"/>
    <w:rsid w:val="0093597E"/>
    <w:rsid w:val="0093635D"/>
    <w:rsid w:val="009500B9"/>
    <w:rsid w:val="00967B7F"/>
    <w:rsid w:val="00973A3E"/>
    <w:rsid w:val="00980619"/>
    <w:rsid w:val="00991EBC"/>
    <w:rsid w:val="009A018C"/>
    <w:rsid w:val="009A16FF"/>
    <w:rsid w:val="009B6EAF"/>
    <w:rsid w:val="009D35F4"/>
    <w:rsid w:val="009F21AD"/>
    <w:rsid w:val="009F65E7"/>
    <w:rsid w:val="00A003EF"/>
    <w:rsid w:val="00A0585F"/>
    <w:rsid w:val="00A1385B"/>
    <w:rsid w:val="00A22C64"/>
    <w:rsid w:val="00A24FD8"/>
    <w:rsid w:val="00A30C0B"/>
    <w:rsid w:val="00A362A5"/>
    <w:rsid w:val="00A45B1C"/>
    <w:rsid w:val="00A577DF"/>
    <w:rsid w:val="00A7166A"/>
    <w:rsid w:val="00A878FB"/>
    <w:rsid w:val="00A91DDF"/>
    <w:rsid w:val="00AA13F0"/>
    <w:rsid w:val="00AA5508"/>
    <w:rsid w:val="00AA604B"/>
    <w:rsid w:val="00AB24E7"/>
    <w:rsid w:val="00AC2A4B"/>
    <w:rsid w:val="00AC5EB8"/>
    <w:rsid w:val="00AD6F11"/>
    <w:rsid w:val="00AE1CD6"/>
    <w:rsid w:val="00B21F79"/>
    <w:rsid w:val="00B33233"/>
    <w:rsid w:val="00B35E4B"/>
    <w:rsid w:val="00B362E1"/>
    <w:rsid w:val="00B363C4"/>
    <w:rsid w:val="00B75852"/>
    <w:rsid w:val="00B80097"/>
    <w:rsid w:val="00B800B6"/>
    <w:rsid w:val="00B81EF8"/>
    <w:rsid w:val="00B84ADA"/>
    <w:rsid w:val="00B84F5D"/>
    <w:rsid w:val="00B85FE4"/>
    <w:rsid w:val="00BB64CC"/>
    <w:rsid w:val="00C038F6"/>
    <w:rsid w:val="00C050D9"/>
    <w:rsid w:val="00C114C5"/>
    <w:rsid w:val="00C1668D"/>
    <w:rsid w:val="00C24638"/>
    <w:rsid w:val="00C37E96"/>
    <w:rsid w:val="00C56A99"/>
    <w:rsid w:val="00C63C33"/>
    <w:rsid w:val="00C74FD8"/>
    <w:rsid w:val="00C8201C"/>
    <w:rsid w:val="00C877C6"/>
    <w:rsid w:val="00C92B45"/>
    <w:rsid w:val="00C9394A"/>
    <w:rsid w:val="00CB67EE"/>
    <w:rsid w:val="00CC158A"/>
    <w:rsid w:val="00CD1D91"/>
    <w:rsid w:val="00CD7263"/>
    <w:rsid w:val="00CE6D8A"/>
    <w:rsid w:val="00CF5862"/>
    <w:rsid w:val="00CF6436"/>
    <w:rsid w:val="00D25E6D"/>
    <w:rsid w:val="00D32BC3"/>
    <w:rsid w:val="00D51AEB"/>
    <w:rsid w:val="00D52ED4"/>
    <w:rsid w:val="00D54343"/>
    <w:rsid w:val="00D63489"/>
    <w:rsid w:val="00D66864"/>
    <w:rsid w:val="00D74295"/>
    <w:rsid w:val="00D7569E"/>
    <w:rsid w:val="00D77900"/>
    <w:rsid w:val="00D84E7D"/>
    <w:rsid w:val="00D91C9D"/>
    <w:rsid w:val="00D9752B"/>
    <w:rsid w:val="00DA6AAF"/>
    <w:rsid w:val="00DB516B"/>
    <w:rsid w:val="00DD7010"/>
    <w:rsid w:val="00DF4007"/>
    <w:rsid w:val="00DF5BC4"/>
    <w:rsid w:val="00E04D6F"/>
    <w:rsid w:val="00E10880"/>
    <w:rsid w:val="00E16D89"/>
    <w:rsid w:val="00E257E5"/>
    <w:rsid w:val="00E30D2F"/>
    <w:rsid w:val="00E55C95"/>
    <w:rsid w:val="00E70A3F"/>
    <w:rsid w:val="00E85063"/>
    <w:rsid w:val="00E876CB"/>
    <w:rsid w:val="00EA15AD"/>
    <w:rsid w:val="00EA33CF"/>
    <w:rsid w:val="00EA4A36"/>
    <w:rsid w:val="00EC0184"/>
    <w:rsid w:val="00EC0D37"/>
    <w:rsid w:val="00ED2429"/>
    <w:rsid w:val="00ED437E"/>
    <w:rsid w:val="00EF0A04"/>
    <w:rsid w:val="00EF2739"/>
    <w:rsid w:val="00F00E33"/>
    <w:rsid w:val="00F01ED6"/>
    <w:rsid w:val="00F06F91"/>
    <w:rsid w:val="00F07077"/>
    <w:rsid w:val="00F16FED"/>
    <w:rsid w:val="00F30A17"/>
    <w:rsid w:val="00F71C5C"/>
    <w:rsid w:val="00F72864"/>
    <w:rsid w:val="00F82479"/>
    <w:rsid w:val="00F83F16"/>
    <w:rsid w:val="00FB1560"/>
    <w:rsid w:val="00FB57C0"/>
    <w:rsid w:val="00FD50FC"/>
    <w:rsid w:val="00FE39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AE217"/>
  <w15:chartTrackingRefBased/>
  <w15:docId w15:val="{25129E7E-29FB-4820-B291-7E3E91DFD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F7A46"/>
    <w:pPr>
      <w:spacing w:line="360" w:lineRule="auto"/>
      <w:jc w:val="both"/>
    </w:pPr>
    <w:rPr>
      <w:rFonts w:ascii="Times New Roman" w:hAnsi="Times New Roman"/>
      <w:sz w:val="24"/>
    </w:rPr>
  </w:style>
  <w:style w:type="paragraph" w:styleId="1">
    <w:name w:val="heading 1"/>
    <w:basedOn w:val="a"/>
    <w:next w:val="a"/>
    <w:link w:val="10"/>
    <w:uiPriority w:val="9"/>
    <w:qFormat/>
    <w:rsid w:val="006F7A46"/>
    <w:pPr>
      <w:keepNext/>
      <w:keepLines/>
      <w:spacing w:before="240" w:after="0"/>
      <w:outlineLvl w:val="0"/>
    </w:pPr>
    <w:rPr>
      <w:rFonts w:eastAsiaTheme="majorEastAsia" w:cstheme="majorBidi"/>
      <w:b/>
      <w:color w:val="2F5496" w:themeColor="accent1" w:themeShade="BF"/>
      <w:sz w:val="32"/>
      <w:szCs w:val="32"/>
    </w:rPr>
  </w:style>
  <w:style w:type="paragraph" w:styleId="2">
    <w:name w:val="heading 2"/>
    <w:basedOn w:val="a"/>
    <w:next w:val="a"/>
    <w:link w:val="20"/>
    <w:uiPriority w:val="9"/>
    <w:unhideWhenUsed/>
    <w:qFormat/>
    <w:rsid w:val="006F7A46"/>
    <w:pPr>
      <w:keepNext/>
      <w:keepLines/>
      <w:spacing w:before="40" w:after="0"/>
      <w:outlineLvl w:val="1"/>
    </w:pPr>
    <w:rPr>
      <w:rFonts w:eastAsiaTheme="majorEastAsia" w:cstheme="majorBidi"/>
      <w:b/>
      <w:color w:val="2F5496" w:themeColor="accent1" w:themeShade="BF"/>
      <w:sz w:val="28"/>
      <w:szCs w:val="26"/>
    </w:rPr>
  </w:style>
  <w:style w:type="paragraph" w:styleId="3">
    <w:name w:val="heading 3"/>
    <w:basedOn w:val="a"/>
    <w:next w:val="a"/>
    <w:link w:val="30"/>
    <w:uiPriority w:val="9"/>
    <w:unhideWhenUsed/>
    <w:qFormat/>
    <w:rsid w:val="006F7A46"/>
    <w:pPr>
      <w:keepNext/>
      <w:keepLines/>
      <w:spacing w:before="40" w:after="0"/>
      <w:outlineLvl w:val="2"/>
    </w:pPr>
    <w:rPr>
      <w:rFonts w:eastAsiaTheme="majorEastAsia" w:cstheme="majorBidi"/>
      <w:b/>
      <w:color w:val="2F5496" w:themeColor="accent1" w:themeShade="BF"/>
      <w:szCs w:val="24"/>
    </w:rPr>
  </w:style>
  <w:style w:type="paragraph" w:styleId="4">
    <w:name w:val="heading 4"/>
    <w:basedOn w:val="a"/>
    <w:next w:val="a"/>
    <w:link w:val="40"/>
    <w:uiPriority w:val="9"/>
    <w:semiHidden/>
    <w:unhideWhenUsed/>
    <w:qFormat/>
    <w:rsid w:val="006F7A46"/>
    <w:pPr>
      <w:keepNext/>
      <w:keepLines/>
      <w:spacing w:before="40" w:after="0"/>
      <w:outlineLvl w:val="3"/>
    </w:pPr>
    <w:rPr>
      <w:rFonts w:eastAsiaTheme="majorEastAsia" w:cstheme="majorBidi"/>
      <w:b/>
      <w:i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6F7A46"/>
    <w:rPr>
      <w:rFonts w:ascii="Times New Roman" w:eastAsiaTheme="majorEastAsia" w:hAnsi="Times New Roman" w:cstheme="majorBidi"/>
      <w:b/>
      <w:color w:val="2F5496" w:themeColor="accent1" w:themeShade="BF"/>
      <w:sz w:val="32"/>
      <w:szCs w:val="32"/>
    </w:rPr>
  </w:style>
  <w:style w:type="character" w:customStyle="1" w:styleId="20">
    <w:name w:val="Заголовок 2 Знак"/>
    <w:basedOn w:val="a0"/>
    <w:link w:val="2"/>
    <w:uiPriority w:val="9"/>
    <w:rsid w:val="006F7A46"/>
    <w:rPr>
      <w:rFonts w:ascii="Times New Roman" w:eastAsiaTheme="majorEastAsia" w:hAnsi="Times New Roman" w:cstheme="majorBidi"/>
      <w:b/>
      <w:color w:val="2F5496" w:themeColor="accent1" w:themeShade="BF"/>
      <w:sz w:val="28"/>
      <w:szCs w:val="26"/>
    </w:rPr>
  </w:style>
  <w:style w:type="character" w:customStyle="1" w:styleId="30">
    <w:name w:val="Заголовок 3 Знак"/>
    <w:basedOn w:val="a0"/>
    <w:link w:val="3"/>
    <w:uiPriority w:val="9"/>
    <w:rsid w:val="006F7A46"/>
    <w:rPr>
      <w:rFonts w:ascii="Times New Roman" w:eastAsiaTheme="majorEastAsia" w:hAnsi="Times New Roman" w:cstheme="majorBidi"/>
      <w:b/>
      <w:color w:val="2F5496" w:themeColor="accent1" w:themeShade="BF"/>
      <w:sz w:val="24"/>
      <w:szCs w:val="24"/>
    </w:rPr>
  </w:style>
  <w:style w:type="character" w:customStyle="1" w:styleId="40">
    <w:name w:val="Заголовок 4 Знак"/>
    <w:basedOn w:val="a0"/>
    <w:link w:val="4"/>
    <w:uiPriority w:val="9"/>
    <w:semiHidden/>
    <w:rsid w:val="006F7A46"/>
    <w:rPr>
      <w:rFonts w:ascii="Times New Roman" w:eastAsiaTheme="majorEastAsia" w:hAnsi="Times New Roman" w:cstheme="majorBidi"/>
      <w:b/>
      <w:iCs/>
      <w:sz w:val="24"/>
    </w:rPr>
  </w:style>
  <w:style w:type="paragraph" w:styleId="a3">
    <w:name w:val="caption"/>
    <w:basedOn w:val="a"/>
    <w:next w:val="a"/>
    <w:uiPriority w:val="35"/>
    <w:unhideWhenUsed/>
    <w:qFormat/>
    <w:rsid w:val="006F7A46"/>
    <w:pPr>
      <w:spacing w:after="200"/>
      <w:jc w:val="center"/>
    </w:pPr>
    <w:rPr>
      <w:b/>
      <w:iCs/>
      <w:szCs w:val="18"/>
    </w:rPr>
  </w:style>
  <w:style w:type="paragraph" w:styleId="a4">
    <w:name w:val="List Paragraph"/>
    <w:basedOn w:val="a"/>
    <w:uiPriority w:val="34"/>
    <w:qFormat/>
    <w:rsid w:val="00EF0A04"/>
    <w:pPr>
      <w:ind w:left="720"/>
      <w:contextualSpacing/>
    </w:pPr>
  </w:style>
  <w:style w:type="paragraph" w:styleId="a5">
    <w:name w:val="header"/>
    <w:basedOn w:val="a"/>
    <w:link w:val="a6"/>
    <w:uiPriority w:val="99"/>
    <w:unhideWhenUsed/>
    <w:rsid w:val="005F0887"/>
    <w:pPr>
      <w:tabs>
        <w:tab w:val="center" w:pos="4513"/>
        <w:tab w:val="right" w:pos="9026"/>
      </w:tabs>
      <w:spacing w:after="0" w:line="240" w:lineRule="auto"/>
    </w:pPr>
  </w:style>
  <w:style w:type="character" w:customStyle="1" w:styleId="a6">
    <w:name w:val="Верхній колонтитул Знак"/>
    <w:basedOn w:val="a0"/>
    <w:link w:val="a5"/>
    <w:uiPriority w:val="99"/>
    <w:rsid w:val="005F0887"/>
    <w:rPr>
      <w:rFonts w:ascii="Times New Roman" w:hAnsi="Times New Roman"/>
      <w:sz w:val="24"/>
    </w:rPr>
  </w:style>
  <w:style w:type="paragraph" w:styleId="a7">
    <w:name w:val="footer"/>
    <w:basedOn w:val="a"/>
    <w:link w:val="a8"/>
    <w:uiPriority w:val="99"/>
    <w:unhideWhenUsed/>
    <w:rsid w:val="005F0887"/>
    <w:pPr>
      <w:tabs>
        <w:tab w:val="center" w:pos="4513"/>
        <w:tab w:val="right" w:pos="9026"/>
      </w:tabs>
      <w:spacing w:after="0" w:line="240" w:lineRule="auto"/>
    </w:pPr>
  </w:style>
  <w:style w:type="character" w:customStyle="1" w:styleId="a8">
    <w:name w:val="Нижній колонтитул Знак"/>
    <w:basedOn w:val="a0"/>
    <w:link w:val="a7"/>
    <w:uiPriority w:val="99"/>
    <w:rsid w:val="005F0887"/>
    <w:rPr>
      <w:rFonts w:ascii="Times New Roman" w:hAnsi="Times New Roman"/>
      <w:sz w:val="24"/>
    </w:rPr>
  </w:style>
  <w:style w:type="paragraph" w:styleId="a9">
    <w:name w:val="TOC Heading"/>
    <w:basedOn w:val="1"/>
    <w:next w:val="a"/>
    <w:uiPriority w:val="39"/>
    <w:unhideWhenUsed/>
    <w:qFormat/>
    <w:rsid w:val="00076FE1"/>
    <w:pPr>
      <w:spacing w:line="259" w:lineRule="auto"/>
      <w:jc w:val="left"/>
      <w:outlineLvl w:val="9"/>
    </w:pPr>
    <w:rPr>
      <w:rFonts w:asciiTheme="majorHAnsi" w:hAnsiTheme="majorHAnsi"/>
      <w:b w:val="0"/>
      <w:lang w:val="en-US"/>
    </w:rPr>
  </w:style>
  <w:style w:type="paragraph" w:styleId="11">
    <w:name w:val="toc 1"/>
    <w:basedOn w:val="a"/>
    <w:next w:val="a"/>
    <w:autoRedefine/>
    <w:uiPriority w:val="39"/>
    <w:unhideWhenUsed/>
    <w:rsid w:val="00076FE1"/>
    <w:pPr>
      <w:tabs>
        <w:tab w:val="right" w:leader="dot" w:pos="9016"/>
      </w:tabs>
      <w:spacing w:after="100"/>
    </w:pPr>
    <w:rPr>
      <w:b/>
      <w:bCs/>
      <w:noProof/>
    </w:rPr>
  </w:style>
  <w:style w:type="paragraph" w:styleId="21">
    <w:name w:val="toc 2"/>
    <w:basedOn w:val="a"/>
    <w:next w:val="a"/>
    <w:autoRedefine/>
    <w:uiPriority w:val="39"/>
    <w:unhideWhenUsed/>
    <w:rsid w:val="00076FE1"/>
    <w:pPr>
      <w:spacing w:after="100"/>
      <w:ind w:left="240"/>
    </w:pPr>
  </w:style>
  <w:style w:type="paragraph" w:styleId="31">
    <w:name w:val="toc 3"/>
    <w:basedOn w:val="a"/>
    <w:next w:val="a"/>
    <w:autoRedefine/>
    <w:uiPriority w:val="39"/>
    <w:unhideWhenUsed/>
    <w:rsid w:val="00076FE1"/>
    <w:pPr>
      <w:spacing w:after="100"/>
      <w:ind w:left="480"/>
    </w:pPr>
  </w:style>
  <w:style w:type="character" w:styleId="aa">
    <w:name w:val="Hyperlink"/>
    <w:basedOn w:val="a0"/>
    <w:uiPriority w:val="99"/>
    <w:unhideWhenUsed/>
    <w:rsid w:val="00076FE1"/>
    <w:rPr>
      <w:color w:val="0563C1" w:themeColor="hyperlink"/>
      <w:u w:val="single"/>
    </w:rPr>
  </w:style>
  <w:style w:type="paragraph" w:styleId="ab">
    <w:name w:val="Body Text"/>
    <w:basedOn w:val="a"/>
    <w:link w:val="ac"/>
    <w:unhideWhenUsed/>
    <w:rsid w:val="003830F8"/>
    <w:pPr>
      <w:suppressAutoHyphens/>
      <w:spacing w:after="140" w:line="276" w:lineRule="auto"/>
    </w:pPr>
    <w:rPr>
      <w:rFonts w:eastAsia="Calibri" w:cs="Vrinda"/>
    </w:rPr>
  </w:style>
  <w:style w:type="character" w:customStyle="1" w:styleId="ac">
    <w:name w:val="Основний текст Знак"/>
    <w:basedOn w:val="a0"/>
    <w:link w:val="ab"/>
    <w:rsid w:val="003830F8"/>
    <w:rPr>
      <w:rFonts w:ascii="Times New Roman" w:eastAsia="Calibri" w:hAnsi="Times New Roman" w:cs="Vrinda"/>
      <w:sz w:val="24"/>
    </w:rPr>
  </w:style>
  <w:style w:type="paragraph" w:styleId="ad">
    <w:name w:val="Normal (Web)"/>
    <w:basedOn w:val="a"/>
    <w:uiPriority w:val="99"/>
    <w:semiHidden/>
    <w:unhideWhenUsed/>
    <w:rsid w:val="00AA604B"/>
    <w:pPr>
      <w:spacing w:before="100" w:beforeAutospacing="1" w:after="100" w:afterAutospacing="1" w:line="240" w:lineRule="auto"/>
      <w:jc w:val="left"/>
    </w:pPr>
    <w:rPr>
      <w:rFonts w:eastAsia="Times New Roman" w:cs="Times New Roman"/>
      <w:szCs w:val="24"/>
      <w:lang w:eastAsia="en-GB"/>
    </w:rPr>
  </w:style>
  <w:style w:type="paragraph" w:customStyle="1" w:styleId="Default">
    <w:name w:val="Default"/>
    <w:rsid w:val="00B80097"/>
    <w:pPr>
      <w:autoSpaceDE w:val="0"/>
      <w:autoSpaceDN w:val="0"/>
      <w:adjustRightInd w:val="0"/>
      <w:spacing w:after="0" w:line="240" w:lineRule="auto"/>
    </w:pPr>
    <w:rPr>
      <w:rFonts w:ascii="Arial" w:hAnsi="Arial" w:cs="Arial"/>
      <w:color w:val="000000"/>
      <w:sz w:val="24"/>
      <w:szCs w:val="24"/>
      <w:lang w:val="en-US"/>
    </w:rPr>
  </w:style>
  <w:style w:type="character" w:customStyle="1" w:styleId="hgkelc">
    <w:name w:val="hgkelc"/>
    <w:basedOn w:val="a0"/>
    <w:rsid w:val="00B80097"/>
  </w:style>
  <w:style w:type="character" w:styleId="ae">
    <w:name w:val="Strong"/>
    <w:basedOn w:val="a0"/>
    <w:uiPriority w:val="22"/>
    <w:qFormat/>
    <w:rsid w:val="00B8009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1285757">
      <w:bodyDiv w:val="1"/>
      <w:marLeft w:val="0"/>
      <w:marRight w:val="0"/>
      <w:marTop w:val="0"/>
      <w:marBottom w:val="0"/>
      <w:divBdr>
        <w:top w:val="none" w:sz="0" w:space="0" w:color="auto"/>
        <w:left w:val="none" w:sz="0" w:space="0" w:color="auto"/>
        <w:bottom w:val="none" w:sz="0" w:space="0" w:color="auto"/>
        <w:right w:val="none" w:sz="0" w:space="0" w:color="auto"/>
      </w:divBdr>
      <w:divsChild>
        <w:div w:id="525561331">
          <w:marLeft w:val="0"/>
          <w:marRight w:val="0"/>
          <w:marTop w:val="0"/>
          <w:marBottom w:val="0"/>
          <w:divBdr>
            <w:top w:val="none" w:sz="0" w:space="0" w:color="auto"/>
            <w:left w:val="none" w:sz="0" w:space="0" w:color="auto"/>
            <w:bottom w:val="none" w:sz="0" w:space="0" w:color="auto"/>
            <w:right w:val="none" w:sz="0" w:space="0" w:color="auto"/>
          </w:divBdr>
        </w:div>
      </w:divsChild>
    </w:div>
    <w:div w:id="1522665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link.springer.com/article/10.1007/BF00138396" TargetMode="External"/><Relationship Id="rId18" Type="http://schemas.openxmlformats.org/officeDocument/2006/relationships/hyperlink" Target="https://elearningindustry.com/elearning-authors/priyanka-gautam-3"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link.springer.com/article/10.1007/BF00138396" TargetMode="External"/><Relationship Id="rId17" Type="http://schemas.openxmlformats.org/officeDocument/2006/relationships/hyperlink" Target="https://www.emerald.com/insight/search?q=Robert%20A.%20Roe" TargetMode="External"/><Relationship Id="rId2" Type="http://schemas.openxmlformats.org/officeDocument/2006/relationships/numbering" Target="numbering.xml"/><Relationship Id="rId16" Type="http://schemas.openxmlformats.org/officeDocument/2006/relationships/hyperlink" Target="https://www.emerald.com/insight/search?q=Christel%20G.%20Rutte" TargetMode="External"/><Relationship Id="rId20" Type="http://schemas.openxmlformats.org/officeDocument/2006/relationships/hyperlink" Target="https://link.springer.com/article/10.1007/BF0013839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07/BF00138396" TargetMode="External"/><Relationship Id="rId5" Type="http://schemas.openxmlformats.org/officeDocument/2006/relationships/webSettings" Target="webSettings.xml"/><Relationship Id="rId15" Type="http://schemas.openxmlformats.org/officeDocument/2006/relationships/hyperlink" Target="https://www.emerald.com/insight/search?q=Wendelien%20van%20Eerde" TargetMode="External"/><Relationship Id="rId23" Type="http://schemas.openxmlformats.org/officeDocument/2006/relationships/theme" Target="theme/theme1.xml"/><Relationship Id="rId10" Type="http://schemas.openxmlformats.org/officeDocument/2006/relationships/hyperlink" Target="https://link.springer.com/article/10.1007/BF00138396" TargetMode="External"/><Relationship Id="rId19" Type="http://schemas.openxmlformats.org/officeDocument/2006/relationships/hyperlink" Target="https://link.springer.com/article/10.1007/BF00138396"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merald.com/insight/search?q=Brigitte%20J.C.%20Claessen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BE47FE-E508-4470-BF8C-4C9DBEF6C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11</Pages>
  <Words>2468</Words>
  <Characters>14070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Olesia Tarytsa (2024821)</dc:creator>
  <cp:keywords/>
  <dc:description/>
  <cp:lastModifiedBy>Olesia Tarytsa (2024821)</cp:lastModifiedBy>
  <cp:revision>8</cp:revision>
  <dcterms:created xsi:type="dcterms:W3CDTF">2021-08-25T21:59:00Z</dcterms:created>
  <dcterms:modified xsi:type="dcterms:W3CDTF">2021-09-03T07:47:00Z</dcterms:modified>
</cp:coreProperties>
</file>