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1AD299" w14:textId="77777777" w:rsidR="00D831A3" w:rsidRPr="00800D06" w:rsidRDefault="00D831A3" w:rsidP="00800D06">
      <w:pPr>
        <w:spacing w:line="360" w:lineRule="auto"/>
        <w:rPr>
          <w:rFonts w:ascii="Arial" w:hAnsi="Arial" w:cs="Arial"/>
          <w:sz w:val="28"/>
          <w:szCs w:val="28"/>
        </w:rPr>
      </w:pPr>
    </w:p>
    <w:p w14:paraId="274978EE" w14:textId="29CF8A3A" w:rsidR="006320C2" w:rsidRPr="00800D06" w:rsidRDefault="00D831A3" w:rsidP="00800D06">
      <w:pPr>
        <w:spacing w:line="360" w:lineRule="auto"/>
        <w:rPr>
          <w:rFonts w:ascii="Arial" w:hAnsi="Arial" w:cs="Arial"/>
          <w:sz w:val="28"/>
          <w:szCs w:val="28"/>
        </w:rPr>
      </w:pPr>
      <w:r w:rsidRPr="00800D06">
        <w:rPr>
          <w:rFonts w:ascii="Arial" w:hAnsi="Arial" w:cs="Arial"/>
          <w:noProof/>
          <w:sz w:val="28"/>
          <w:szCs w:val="28"/>
        </w:rPr>
        <mc:AlternateContent>
          <mc:Choice Requires="wps">
            <w:drawing>
              <wp:anchor distT="45720" distB="45720" distL="114300" distR="114300" simplePos="0" relativeHeight="251661312" behindDoc="0" locked="0" layoutInCell="1" allowOverlap="1" wp14:anchorId="3A524007" wp14:editId="367E6403">
                <wp:simplePos x="0" y="0"/>
                <wp:positionH relativeFrom="margin">
                  <wp:align>center</wp:align>
                </wp:positionH>
                <wp:positionV relativeFrom="paragraph">
                  <wp:posOffset>2195018</wp:posOffset>
                </wp:positionV>
                <wp:extent cx="7169150" cy="6158230"/>
                <wp:effectExtent l="19050" t="19050" r="12700"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9150" cy="6158466"/>
                        </a:xfrm>
                        <a:prstGeom prst="rect">
                          <a:avLst/>
                        </a:prstGeom>
                        <a:solidFill>
                          <a:srgbClr val="CCECFF"/>
                        </a:solidFill>
                        <a:ln w="28575">
                          <a:solidFill>
                            <a:srgbClr val="000000"/>
                          </a:solidFill>
                          <a:miter lim="800000"/>
                          <a:headEnd/>
                          <a:tailEnd/>
                        </a:ln>
                      </wps:spPr>
                      <wps:txbx>
                        <w:txbxContent>
                          <w:p w14:paraId="1FE3E675" w14:textId="77777777" w:rsidR="000B0423" w:rsidRPr="00685C8B" w:rsidRDefault="000B0423" w:rsidP="00685C8B">
                            <w:pPr>
                              <w:spacing w:line="360" w:lineRule="auto"/>
                              <w:rPr>
                                <w:rFonts w:ascii="Arial" w:hAnsi="Arial" w:cs="Arial"/>
                                <w:sz w:val="28"/>
                                <w:szCs w:val="28"/>
                              </w:rPr>
                            </w:pPr>
                            <w:r w:rsidRPr="00685C8B">
                              <w:rPr>
                                <w:rFonts w:ascii="Arial" w:hAnsi="Arial" w:cs="Arial"/>
                                <w:sz w:val="28"/>
                                <w:szCs w:val="28"/>
                              </w:rPr>
                              <w:t xml:space="preserve">Article 28: States Parties recognize the right of the child to education, and with a view to achieving this right progressively and based on equal opportunity, they </w:t>
                            </w:r>
                            <w:proofErr w:type="gramStart"/>
                            <w:r w:rsidRPr="00685C8B">
                              <w:rPr>
                                <w:rFonts w:ascii="Arial" w:hAnsi="Arial" w:cs="Arial"/>
                                <w:sz w:val="28"/>
                                <w:szCs w:val="28"/>
                              </w:rPr>
                              <w:t>shall, in particular</w:t>
                            </w:r>
                            <w:proofErr w:type="gramEnd"/>
                            <w:r w:rsidRPr="00685C8B">
                              <w:rPr>
                                <w:rFonts w:ascii="Arial" w:hAnsi="Arial" w:cs="Arial"/>
                                <w:sz w:val="28"/>
                                <w:szCs w:val="28"/>
                              </w:rPr>
                              <w:t>.</w:t>
                            </w:r>
                          </w:p>
                          <w:p w14:paraId="050CCC15" w14:textId="492E69B8" w:rsidR="00644770" w:rsidRPr="00685C8B" w:rsidRDefault="000B0423" w:rsidP="00685C8B">
                            <w:pPr>
                              <w:spacing w:line="360" w:lineRule="auto"/>
                              <w:rPr>
                                <w:rFonts w:ascii="Arial" w:hAnsi="Arial" w:cs="Arial"/>
                                <w:sz w:val="28"/>
                                <w:szCs w:val="28"/>
                              </w:rPr>
                            </w:pPr>
                            <w:r w:rsidRPr="00685C8B">
                              <w:rPr>
                                <w:rFonts w:ascii="Arial" w:hAnsi="Arial" w:cs="Arial"/>
                                <w:sz w:val="28"/>
                                <w:szCs w:val="28"/>
                              </w:rPr>
                              <w:t xml:space="preserve">Article 29: Parties agree that the education of the child shall be directed to </w:t>
                            </w:r>
                            <w:r w:rsidR="00644770" w:rsidRPr="00685C8B">
                              <w:rPr>
                                <w:rFonts w:ascii="Arial" w:hAnsi="Arial" w:cs="Arial"/>
                                <w:sz w:val="28"/>
                                <w:szCs w:val="28"/>
                              </w:rPr>
                              <w:t xml:space="preserve">(a) The development of the child's personality, </w:t>
                            </w:r>
                            <w:proofErr w:type="gramStart"/>
                            <w:r w:rsidR="00644770" w:rsidRPr="00685C8B">
                              <w:rPr>
                                <w:rFonts w:ascii="Arial" w:hAnsi="Arial" w:cs="Arial"/>
                                <w:sz w:val="28"/>
                                <w:szCs w:val="28"/>
                              </w:rPr>
                              <w:t>talents</w:t>
                            </w:r>
                            <w:proofErr w:type="gramEnd"/>
                            <w:r w:rsidR="00644770" w:rsidRPr="00685C8B">
                              <w:rPr>
                                <w:rFonts w:ascii="Arial" w:hAnsi="Arial" w:cs="Arial"/>
                                <w:sz w:val="28"/>
                                <w:szCs w:val="28"/>
                              </w:rPr>
                              <w:t xml:space="preserve"> and mental and physical abilities to their fullest </w:t>
                            </w:r>
                            <w:r w:rsidR="00066B60" w:rsidRPr="00685C8B">
                              <w:rPr>
                                <w:rFonts w:ascii="Arial" w:hAnsi="Arial" w:cs="Arial"/>
                                <w:sz w:val="28"/>
                                <w:szCs w:val="28"/>
                              </w:rPr>
                              <w:t>potential.</w:t>
                            </w:r>
                          </w:p>
                          <w:p w14:paraId="56FDF03C" w14:textId="105520F1" w:rsidR="00644770" w:rsidRPr="00685C8B" w:rsidRDefault="00644770" w:rsidP="00685C8B">
                            <w:pPr>
                              <w:spacing w:line="360" w:lineRule="auto"/>
                              <w:rPr>
                                <w:rFonts w:ascii="Arial" w:hAnsi="Arial" w:cs="Arial"/>
                                <w:sz w:val="28"/>
                                <w:szCs w:val="28"/>
                              </w:rPr>
                            </w:pPr>
                            <w:r w:rsidRPr="00685C8B">
                              <w:rPr>
                                <w:rFonts w:ascii="Arial" w:hAnsi="Arial" w:cs="Arial"/>
                                <w:sz w:val="28"/>
                                <w:szCs w:val="28"/>
                              </w:rPr>
                              <w:t xml:space="preserve">(b) The development of respect for human rights and fundamental freedoms, and for the principles enshrined in the Charter of the United </w:t>
                            </w:r>
                            <w:r w:rsidR="00066B60" w:rsidRPr="00685C8B">
                              <w:rPr>
                                <w:rFonts w:ascii="Arial" w:hAnsi="Arial" w:cs="Arial"/>
                                <w:sz w:val="28"/>
                                <w:szCs w:val="28"/>
                              </w:rPr>
                              <w:t>Nations.</w:t>
                            </w:r>
                          </w:p>
                          <w:p w14:paraId="66F606E2" w14:textId="77777777" w:rsidR="00644770" w:rsidRPr="00685C8B" w:rsidRDefault="00644770" w:rsidP="00685C8B">
                            <w:pPr>
                              <w:spacing w:line="360" w:lineRule="auto"/>
                              <w:rPr>
                                <w:rFonts w:ascii="Arial" w:hAnsi="Arial" w:cs="Arial"/>
                                <w:sz w:val="28"/>
                                <w:szCs w:val="28"/>
                              </w:rPr>
                            </w:pPr>
                            <w:r w:rsidRPr="00685C8B">
                              <w:rPr>
                                <w:rFonts w:ascii="Arial" w:hAnsi="Arial" w:cs="Arial"/>
                                <w:sz w:val="28"/>
                                <w:szCs w:val="28"/>
                              </w:rPr>
                              <w:t>(c) The development of respect for the child's parents, his or her own cultural identity, language and values, for the national values of the country in which the child is living, the country from which he or she may originate, and for civilizations different from his or her own;</w:t>
                            </w:r>
                          </w:p>
                          <w:p w14:paraId="6380BFF2" w14:textId="07308995" w:rsidR="000B0423" w:rsidRPr="00685C8B" w:rsidRDefault="00644770" w:rsidP="00685C8B">
                            <w:pPr>
                              <w:spacing w:line="360" w:lineRule="auto"/>
                              <w:rPr>
                                <w:rFonts w:ascii="Arial" w:hAnsi="Arial" w:cs="Arial"/>
                                <w:sz w:val="28"/>
                                <w:szCs w:val="28"/>
                              </w:rPr>
                            </w:pPr>
                            <w:r w:rsidRPr="00685C8B">
                              <w:rPr>
                                <w:rFonts w:ascii="Arial" w:hAnsi="Arial" w:cs="Arial"/>
                                <w:sz w:val="28"/>
                                <w:szCs w:val="28"/>
                              </w:rPr>
                              <w:t xml:space="preserve">(d) The preparation of the child for responsible life in a free society, in the spirit of understanding, peace, tolerance, equality of sexes, and friendship among all peoples, ethnic, national and religious groups and persons of indigenous </w:t>
                            </w:r>
                            <w:r w:rsidR="00066B60" w:rsidRPr="00685C8B">
                              <w:rPr>
                                <w:rFonts w:ascii="Arial" w:hAnsi="Arial" w:cs="Arial"/>
                                <w:sz w:val="28"/>
                                <w:szCs w:val="28"/>
                              </w:rPr>
                              <w:t>origin.</w:t>
                            </w:r>
                            <w:r w:rsidRPr="00685C8B">
                              <w:rPr>
                                <w:rFonts w:ascii="Arial" w:hAnsi="Arial" w:cs="Arial"/>
                                <w:sz w:val="28"/>
                                <w:szCs w:val="28"/>
                              </w:rPr>
                              <w:t>(e) The development of respect for the natural environment.</w:t>
                            </w:r>
                          </w:p>
                          <w:p w14:paraId="5D5097C1" w14:textId="77777777" w:rsidR="000B0423" w:rsidRPr="00D831A3" w:rsidRDefault="000B0423">
                            <w:pPr>
                              <w:rPr>
                                <w:sz w:val="32"/>
                                <w:szCs w:val="32"/>
                              </w:rPr>
                            </w:pPr>
                          </w:p>
                          <w:p w14:paraId="77DAB614" w14:textId="77777777" w:rsidR="000B0423" w:rsidRPr="00D831A3" w:rsidRDefault="000B0423">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524007" id="_x0000_t202" coordsize="21600,21600" o:spt="202" path="m,l,21600r21600,l21600,xe">
                <v:stroke joinstyle="miter"/>
                <v:path gradientshapeok="t" o:connecttype="rect"/>
              </v:shapetype>
              <v:shape id="Text Box 2" o:spid="_x0000_s1026" type="#_x0000_t202" style="position:absolute;margin-left:0;margin-top:172.85pt;width:564.5pt;height:484.9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V/TJwIAAEYEAAAOAAAAZHJzL2Uyb0RvYy54bWysU9uO0zAQfUfiHyy/0zRVbxs1XS3ZLUJa&#10;FqRdPsBxnMbC9gTbbVK+nrGTLRHwhPCD5fGMj8+cmdnd9lqRs7BOgslpOptTIgyHSppjTr++HN5t&#10;KXGemYopMCKnF+Ho7f7tm13XZmIBDahKWIIgxmVdm9PG+zZLEscboZmbQSsMOmuwmnk07TGpLOsQ&#10;XatkMZ+vkw5s1Vrgwjm8vR+cdB/x61pw/7munfBE5RS5+bjbuJdhT/Y7lh0taxvJRxrsH1hoJg1+&#10;eoW6Z56Rk5V/QGnJLTio/YyDTqCuJRcxB8wmnf+WzXPDWhFzQXFce5XJ/T9Y/nT+YomssHaUGKax&#10;RC+i9+Q99GQR1Olal2HQc4thvsfrEBkyde0j8G+OGCgaZo7izlroGsEqZJeGl8nk6YDjAkjZfYIK&#10;v2EnDxGor60OgCgGQXSs0uVamUCF4+UmXd+kK3Rx9K3T1Xa5Xsc/WPb6vLXOfxCgSTjk1GLpIzw7&#10;Pzof6LDsNSTSByWrg1QqGvZYFsqSM8M2KYqH4nAY0d00TBnS5XSxXW1WgwRTp5tizOP6G4aWHhte&#10;SZ3T7TWIZUG4B1PFdvRMquGMnJUZlQziDTL6vuzHypRQXVBTC0Nj4yDioQH7g5IOmzqn7vuJWUGJ&#10;+miwLjfpchmmIBrL1WaBhp16yqmHGY5QOfWUDMfCx8kJihm4w/rVMiobCj0wGblis0bBx8EK0zC1&#10;Y9Sv8d//BAAA//8DAFBLAwQUAAYACAAAACEA8SCliOAAAAAKAQAADwAAAGRycy9kb3ducmV2Lnht&#10;bEyPQU/DMAyF70j8h8hI3FjalQ4oTSdEBWgIkBhcuGWNaSsap0qyrfz7eSe42X7We98rl5MdxA59&#10;6B0pSGcJCKTGmZ5aBZ8fDxfXIELUZPTgCBX8YoBldXpS6sK4Pb3jbh1bwSYUCq2gi3EspAxNh1aH&#10;mRuRWPt23urIq2+l8XrP5naQ8yRZSKt74oROj3jfYfOz3loOeRvalc+eXsZVXT8b+biov161Uudn&#10;090tiIhT/HuGIz6jQ8VMG7clE8SggItEBdllfgXiKKfzGz5teMrSPAdZlfJ/heoAAAD//wMAUEsB&#10;Ai0AFAAGAAgAAAAhALaDOJL+AAAA4QEAABMAAAAAAAAAAAAAAAAAAAAAAFtDb250ZW50X1R5cGVz&#10;XS54bWxQSwECLQAUAAYACAAAACEAOP0h/9YAAACUAQAACwAAAAAAAAAAAAAAAAAvAQAAX3JlbHMv&#10;LnJlbHNQSwECLQAUAAYACAAAACEAeMVf0ycCAABGBAAADgAAAAAAAAAAAAAAAAAuAgAAZHJzL2Uy&#10;b0RvYy54bWxQSwECLQAUAAYACAAAACEA8SCliOAAAAAKAQAADwAAAAAAAAAAAAAAAACBBAAAZHJz&#10;L2Rvd25yZXYueG1sUEsFBgAAAAAEAAQA8wAAAI4FAAAAAA==&#10;" fillcolor="#ccecff" strokeweight="2.25pt">
                <v:textbox>
                  <w:txbxContent>
                    <w:p w14:paraId="1FE3E675" w14:textId="77777777" w:rsidR="000B0423" w:rsidRPr="00685C8B" w:rsidRDefault="000B0423" w:rsidP="00685C8B">
                      <w:pPr>
                        <w:spacing w:line="360" w:lineRule="auto"/>
                        <w:rPr>
                          <w:rFonts w:ascii="Arial" w:hAnsi="Arial" w:cs="Arial"/>
                          <w:sz w:val="28"/>
                          <w:szCs w:val="28"/>
                        </w:rPr>
                      </w:pPr>
                      <w:r w:rsidRPr="00685C8B">
                        <w:rPr>
                          <w:rFonts w:ascii="Arial" w:hAnsi="Arial" w:cs="Arial"/>
                          <w:sz w:val="28"/>
                          <w:szCs w:val="28"/>
                        </w:rPr>
                        <w:t xml:space="preserve">Article 28: States Parties recognize the right of the child to education, and with a view to achieving this right progressively and based on equal opportunity, they </w:t>
                      </w:r>
                      <w:proofErr w:type="gramStart"/>
                      <w:r w:rsidRPr="00685C8B">
                        <w:rPr>
                          <w:rFonts w:ascii="Arial" w:hAnsi="Arial" w:cs="Arial"/>
                          <w:sz w:val="28"/>
                          <w:szCs w:val="28"/>
                        </w:rPr>
                        <w:t>shall, in particular</w:t>
                      </w:r>
                      <w:proofErr w:type="gramEnd"/>
                      <w:r w:rsidRPr="00685C8B">
                        <w:rPr>
                          <w:rFonts w:ascii="Arial" w:hAnsi="Arial" w:cs="Arial"/>
                          <w:sz w:val="28"/>
                          <w:szCs w:val="28"/>
                        </w:rPr>
                        <w:t>.</w:t>
                      </w:r>
                    </w:p>
                    <w:p w14:paraId="050CCC15" w14:textId="492E69B8" w:rsidR="00644770" w:rsidRPr="00685C8B" w:rsidRDefault="000B0423" w:rsidP="00685C8B">
                      <w:pPr>
                        <w:spacing w:line="360" w:lineRule="auto"/>
                        <w:rPr>
                          <w:rFonts w:ascii="Arial" w:hAnsi="Arial" w:cs="Arial"/>
                          <w:sz w:val="28"/>
                          <w:szCs w:val="28"/>
                        </w:rPr>
                      </w:pPr>
                      <w:r w:rsidRPr="00685C8B">
                        <w:rPr>
                          <w:rFonts w:ascii="Arial" w:hAnsi="Arial" w:cs="Arial"/>
                          <w:sz w:val="28"/>
                          <w:szCs w:val="28"/>
                        </w:rPr>
                        <w:t xml:space="preserve">Article 29: Parties agree that the education of the child shall be directed to </w:t>
                      </w:r>
                      <w:r w:rsidR="00644770" w:rsidRPr="00685C8B">
                        <w:rPr>
                          <w:rFonts w:ascii="Arial" w:hAnsi="Arial" w:cs="Arial"/>
                          <w:sz w:val="28"/>
                          <w:szCs w:val="28"/>
                        </w:rPr>
                        <w:t xml:space="preserve">(a) The development of the child's personality, </w:t>
                      </w:r>
                      <w:proofErr w:type="gramStart"/>
                      <w:r w:rsidR="00644770" w:rsidRPr="00685C8B">
                        <w:rPr>
                          <w:rFonts w:ascii="Arial" w:hAnsi="Arial" w:cs="Arial"/>
                          <w:sz w:val="28"/>
                          <w:szCs w:val="28"/>
                        </w:rPr>
                        <w:t>talents</w:t>
                      </w:r>
                      <w:proofErr w:type="gramEnd"/>
                      <w:r w:rsidR="00644770" w:rsidRPr="00685C8B">
                        <w:rPr>
                          <w:rFonts w:ascii="Arial" w:hAnsi="Arial" w:cs="Arial"/>
                          <w:sz w:val="28"/>
                          <w:szCs w:val="28"/>
                        </w:rPr>
                        <w:t xml:space="preserve"> and mental and physical abilities to their fullest </w:t>
                      </w:r>
                      <w:r w:rsidR="00066B60" w:rsidRPr="00685C8B">
                        <w:rPr>
                          <w:rFonts w:ascii="Arial" w:hAnsi="Arial" w:cs="Arial"/>
                          <w:sz w:val="28"/>
                          <w:szCs w:val="28"/>
                        </w:rPr>
                        <w:t>potential.</w:t>
                      </w:r>
                    </w:p>
                    <w:p w14:paraId="56FDF03C" w14:textId="105520F1" w:rsidR="00644770" w:rsidRPr="00685C8B" w:rsidRDefault="00644770" w:rsidP="00685C8B">
                      <w:pPr>
                        <w:spacing w:line="360" w:lineRule="auto"/>
                        <w:rPr>
                          <w:rFonts w:ascii="Arial" w:hAnsi="Arial" w:cs="Arial"/>
                          <w:sz w:val="28"/>
                          <w:szCs w:val="28"/>
                        </w:rPr>
                      </w:pPr>
                      <w:r w:rsidRPr="00685C8B">
                        <w:rPr>
                          <w:rFonts w:ascii="Arial" w:hAnsi="Arial" w:cs="Arial"/>
                          <w:sz w:val="28"/>
                          <w:szCs w:val="28"/>
                        </w:rPr>
                        <w:t xml:space="preserve">(b) The development of respect for human rights and fundamental freedoms, and for the principles enshrined in the Charter of the United </w:t>
                      </w:r>
                      <w:r w:rsidR="00066B60" w:rsidRPr="00685C8B">
                        <w:rPr>
                          <w:rFonts w:ascii="Arial" w:hAnsi="Arial" w:cs="Arial"/>
                          <w:sz w:val="28"/>
                          <w:szCs w:val="28"/>
                        </w:rPr>
                        <w:t>Nations.</w:t>
                      </w:r>
                    </w:p>
                    <w:p w14:paraId="66F606E2" w14:textId="77777777" w:rsidR="00644770" w:rsidRPr="00685C8B" w:rsidRDefault="00644770" w:rsidP="00685C8B">
                      <w:pPr>
                        <w:spacing w:line="360" w:lineRule="auto"/>
                        <w:rPr>
                          <w:rFonts w:ascii="Arial" w:hAnsi="Arial" w:cs="Arial"/>
                          <w:sz w:val="28"/>
                          <w:szCs w:val="28"/>
                        </w:rPr>
                      </w:pPr>
                      <w:r w:rsidRPr="00685C8B">
                        <w:rPr>
                          <w:rFonts w:ascii="Arial" w:hAnsi="Arial" w:cs="Arial"/>
                          <w:sz w:val="28"/>
                          <w:szCs w:val="28"/>
                        </w:rPr>
                        <w:t>(c) The development of respect for the child's parents, his or her own cultural identity, language and values, for the national values of the country in which the child is living, the country from which he or she may originate, and for civilizations different from his or her own;</w:t>
                      </w:r>
                    </w:p>
                    <w:p w14:paraId="6380BFF2" w14:textId="07308995" w:rsidR="000B0423" w:rsidRPr="00685C8B" w:rsidRDefault="00644770" w:rsidP="00685C8B">
                      <w:pPr>
                        <w:spacing w:line="360" w:lineRule="auto"/>
                        <w:rPr>
                          <w:rFonts w:ascii="Arial" w:hAnsi="Arial" w:cs="Arial"/>
                          <w:sz w:val="28"/>
                          <w:szCs w:val="28"/>
                        </w:rPr>
                      </w:pPr>
                      <w:r w:rsidRPr="00685C8B">
                        <w:rPr>
                          <w:rFonts w:ascii="Arial" w:hAnsi="Arial" w:cs="Arial"/>
                          <w:sz w:val="28"/>
                          <w:szCs w:val="28"/>
                        </w:rPr>
                        <w:t xml:space="preserve">(d) The preparation of the child for responsible life in a free society, in the spirit of understanding, peace, tolerance, equality of sexes, and friendship among all peoples, ethnic, national and religious groups and persons of indigenous </w:t>
                      </w:r>
                      <w:r w:rsidR="00066B60" w:rsidRPr="00685C8B">
                        <w:rPr>
                          <w:rFonts w:ascii="Arial" w:hAnsi="Arial" w:cs="Arial"/>
                          <w:sz w:val="28"/>
                          <w:szCs w:val="28"/>
                        </w:rPr>
                        <w:t>origin.</w:t>
                      </w:r>
                      <w:r w:rsidRPr="00685C8B">
                        <w:rPr>
                          <w:rFonts w:ascii="Arial" w:hAnsi="Arial" w:cs="Arial"/>
                          <w:sz w:val="28"/>
                          <w:szCs w:val="28"/>
                        </w:rPr>
                        <w:t>(e) The development of respect for the natural environment.</w:t>
                      </w:r>
                    </w:p>
                    <w:p w14:paraId="5D5097C1" w14:textId="77777777" w:rsidR="000B0423" w:rsidRPr="00D831A3" w:rsidRDefault="000B0423">
                      <w:pPr>
                        <w:rPr>
                          <w:sz w:val="32"/>
                          <w:szCs w:val="32"/>
                        </w:rPr>
                      </w:pPr>
                    </w:p>
                    <w:p w14:paraId="77DAB614" w14:textId="77777777" w:rsidR="000B0423" w:rsidRPr="00D831A3" w:rsidRDefault="000B0423">
                      <w:pPr>
                        <w:rPr>
                          <w:sz w:val="24"/>
                          <w:szCs w:val="24"/>
                        </w:rPr>
                      </w:pPr>
                    </w:p>
                  </w:txbxContent>
                </v:textbox>
                <w10:wrap type="square" anchorx="margin"/>
              </v:shape>
            </w:pict>
          </mc:Fallback>
        </mc:AlternateContent>
      </w:r>
      <w:r w:rsidRPr="00800D06">
        <w:rPr>
          <w:rFonts w:ascii="Arial" w:hAnsi="Arial" w:cs="Arial"/>
          <w:noProof/>
          <w:sz w:val="28"/>
          <w:szCs w:val="28"/>
        </w:rPr>
        <mc:AlternateContent>
          <mc:Choice Requires="wps">
            <w:drawing>
              <wp:anchor distT="45720" distB="45720" distL="114300" distR="114300" simplePos="0" relativeHeight="251665408" behindDoc="0" locked="0" layoutInCell="1" allowOverlap="1" wp14:anchorId="1B48B635" wp14:editId="32ABEAB1">
                <wp:simplePos x="0" y="0"/>
                <wp:positionH relativeFrom="margin">
                  <wp:posOffset>44790</wp:posOffset>
                </wp:positionH>
                <wp:positionV relativeFrom="paragraph">
                  <wp:posOffset>361714</wp:posOffset>
                </wp:positionV>
                <wp:extent cx="6137910" cy="142113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7910" cy="1421130"/>
                        </a:xfrm>
                        <a:prstGeom prst="rect">
                          <a:avLst/>
                        </a:prstGeom>
                        <a:solidFill>
                          <a:srgbClr val="CCECFF"/>
                        </a:solidFill>
                        <a:ln w="9525">
                          <a:solidFill>
                            <a:srgbClr val="000000"/>
                          </a:solidFill>
                          <a:miter lim="800000"/>
                          <a:headEnd/>
                          <a:tailEnd/>
                        </a:ln>
                      </wps:spPr>
                      <wps:txbx>
                        <w:txbxContent>
                          <w:p w14:paraId="59B2589C" w14:textId="4BEEF86C" w:rsidR="008827BB" w:rsidRDefault="008827BB">
                            <w:pPr>
                              <w:rPr>
                                <w:rFonts w:ascii="Arial" w:hAnsi="Arial" w:cs="Arial"/>
                                <w:sz w:val="28"/>
                                <w:szCs w:val="28"/>
                              </w:rPr>
                            </w:pPr>
                            <w:r w:rsidRPr="008827BB">
                              <w:rPr>
                                <w:rFonts w:ascii="Arial" w:hAnsi="Arial" w:cs="Arial"/>
                                <w:sz w:val="28"/>
                                <w:szCs w:val="28"/>
                              </w:rPr>
                              <w:t>Aim: It is my aim to provide practitioners with useful information regarding Children’s rights. I will be discussing the UNCRC.</w:t>
                            </w:r>
                          </w:p>
                          <w:p w14:paraId="29BD24AC" w14:textId="03B7FCFD" w:rsidR="00D831A3" w:rsidRDefault="00D831A3">
                            <w:pPr>
                              <w:rPr>
                                <w:rFonts w:ascii="Arial" w:hAnsi="Arial" w:cs="Arial"/>
                                <w:sz w:val="28"/>
                                <w:szCs w:val="28"/>
                              </w:rPr>
                            </w:pPr>
                            <w:r>
                              <w:rPr>
                                <w:rFonts w:ascii="Arial" w:hAnsi="Arial" w:cs="Arial"/>
                                <w:sz w:val="28"/>
                                <w:szCs w:val="28"/>
                              </w:rPr>
                              <w:t>Every child has the right to survival, protection, and education.</w:t>
                            </w:r>
                          </w:p>
                          <w:p w14:paraId="2DAA1008" w14:textId="651D88E7" w:rsidR="00066B60" w:rsidRPr="008827BB" w:rsidRDefault="00066B60">
                            <w:pPr>
                              <w:rPr>
                                <w:rFonts w:ascii="Arial" w:hAnsi="Arial" w:cs="Arial"/>
                                <w:sz w:val="28"/>
                                <w:szCs w:val="28"/>
                              </w:rPr>
                            </w:pPr>
                            <w:r w:rsidRPr="00066B60">
                              <w:rPr>
                                <w:rFonts w:ascii="Arial" w:hAnsi="Arial" w:cs="Arial"/>
                                <w:sz w:val="28"/>
                                <w:szCs w:val="28"/>
                              </w:rPr>
                              <w:t xml:space="preserve">The United Nations Convention on the Rights of the Child (UNCRC) is an international agreement no matter </w:t>
                            </w:r>
                            <w:r>
                              <w:rPr>
                                <w:rFonts w:ascii="Arial" w:hAnsi="Arial" w:cs="Arial"/>
                                <w:sz w:val="28"/>
                                <w:szCs w:val="28"/>
                              </w:rPr>
                              <w:t>what</w:t>
                            </w:r>
                            <w:r w:rsidRPr="00066B60">
                              <w:rPr>
                                <w:rFonts w:ascii="Arial" w:hAnsi="Arial" w:cs="Arial"/>
                                <w:sz w:val="28"/>
                                <w:szCs w:val="28"/>
                              </w:rPr>
                              <w:t xml:space="preserve"> race, </w:t>
                            </w:r>
                            <w:proofErr w:type="gramStart"/>
                            <w:r w:rsidRPr="00066B60">
                              <w:rPr>
                                <w:rFonts w:ascii="Arial" w:hAnsi="Arial" w:cs="Arial"/>
                                <w:sz w:val="28"/>
                                <w:szCs w:val="28"/>
                              </w:rPr>
                              <w:t>abilities</w:t>
                            </w:r>
                            <w:proofErr w:type="gramEnd"/>
                            <w:r w:rsidRPr="00066B60">
                              <w:rPr>
                                <w:rFonts w:ascii="Arial" w:hAnsi="Arial" w:cs="Arial"/>
                                <w:sz w:val="28"/>
                                <w:szCs w:val="28"/>
                              </w:rPr>
                              <w:t xml:space="preserve"> and religion</w:t>
                            </w:r>
                            <w:r>
                              <w:rPr>
                                <w:rFonts w:ascii="Arial" w:hAnsi="Arial" w:cs="Arial"/>
                                <w:sz w:val="28"/>
                                <w:szCs w:val="28"/>
                              </w:rPr>
                              <w:t xml:space="preserve"> they are or have</w:t>
                            </w:r>
                            <w:r w:rsidRPr="00066B60">
                              <w:rPr>
                                <w:rFonts w:ascii="Arial" w:hAnsi="Arial" w:cs="Arial"/>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48B635" id="_x0000_s1027" type="#_x0000_t202" style="position:absolute;margin-left:3.55pt;margin-top:28.5pt;width:483.3pt;height:111.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FHgKwIAAE4EAAAOAAAAZHJzL2Uyb0RvYy54bWysVNtu2zAMfR+wfxD0vjh2k7Yx4hRd2gwD&#10;ugvQ7gNkWY6FSaImKbGzrx8lp2nQbS/D/CCIInVEnkN6eTNoRfbCeQmmovlkSokwHBppthX99rR5&#10;d02JD8w0TIERFT0IT29Wb98se1uKAjpQjXAEQYwve1vRLgRbZpnnndDMT8AKg84WnGYBTbfNGsd6&#10;RNcqK6bTy6wH11gHXHiPp3ejk64SftsKHr60rReBqIpibiGtLq11XLPVkpVbx2wn+TEN9g9ZaCYN&#10;PnqCumOBkZ2Tv0FpyR14aMOEg86gbSUXqQasJp++quaxY1akWpAcb080+f8Hyz/vvzoim4oW+RUl&#10;hmkU6UkMgbyHgRSRn976EsMeLQaGAY9R51Srtw/Av3tiYN0xsxW3zkHfCdZgfnm8mZ1dHXF8BKn7&#10;T9DgM2wXIAENrdORPKSDIDrqdDhpE1PheHiZX1wtcnRx9OWzIs8vknoZK5+vW+fDBwGaxE1FHYqf&#10;4Nn+wYeYDiufQ+JrHpRsNlKpZLhtvVaO7Bk2ynp9v95sUgWvwpQhfUUX82I+MvBXiGn6/gShZcCO&#10;V1JX9PoUxMrI271pUj8GJtW4x5SVORIZuRtZDEM9JM0Sy5HkGpoDMutgbHAcSNx04H5S0mNzV9T/&#10;2DEnKFEfDaqzyGezOA3JmM2vCjTcuac+9zDDEaqigZJxuw5pgiJvBm5RxVYmfl8yOaaMTZtoPw5Y&#10;nIpzO0W9/AZWvwAAAP//AwBQSwMEFAAGAAgAAAAhALWAl3ffAAAACAEAAA8AAABkcnMvZG93bnJl&#10;di54bWxMj0tPwzAQhO9I/AdrkbhRp4WSEOJUPFS1wAVKxdmNNw+I11HspOHfs5zgOJrRzDfZarKt&#10;GLH3jSMF81kEAqlwpqFKwf59fZGA8EGT0a0jVPCNHlb56UmmU+OO9IbjLlSCS8inWkEdQpdK6Ysa&#10;rfYz1yGxV7re6sCyr6Tp9ZHLbSsXUXQtrW6IF2rd4UONxddusAoe1/uP8mq5ef10z0/3L9uNdEM5&#10;KnV+Nt3dggg4hb8w/OIzOuTMdHADGS9aBfGcgwqWMT9i+ya+jEEcFCySKAGZZ/L/gfwHAAD//wMA&#10;UEsBAi0AFAAGAAgAAAAhALaDOJL+AAAA4QEAABMAAAAAAAAAAAAAAAAAAAAAAFtDb250ZW50X1R5&#10;cGVzXS54bWxQSwECLQAUAAYACAAAACEAOP0h/9YAAACUAQAACwAAAAAAAAAAAAAAAAAvAQAAX3Jl&#10;bHMvLnJlbHNQSwECLQAUAAYACAAAACEAqmhR4CsCAABOBAAADgAAAAAAAAAAAAAAAAAuAgAAZHJz&#10;L2Uyb0RvYy54bWxQSwECLQAUAAYACAAAACEAtYCXd98AAAAIAQAADwAAAAAAAAAAAAAAAACFBAAA&#10;ZHJzL2Rvd25yZXYueG1sUEsFBgAAAAAEAAQA8wAAAJEFAAAAAA==&#10;" fillcolor="#ccecff">
                <v:textbox>
                  <w:txbxContent>
                    <w:p w14:paraId="59B2589C" w14:textId="4BEEF86C" w:rsidR="008827BB" w:rsidRDefault="008827BB">
                      <w:pPr>
                        <w:rPr>
                          <w:rFonts w:ascii="Arial" w:hAnsi="Arial" w:cs="Arial"/>
                          <w:sz w:val="28"/>
                          <w:szCs w:val="28"/>
                        </w:rPr>
                      </w:pPr>
                      <w:r w:rsidRPr="008827BB">
                        <w:rPr>
                          <w:rFonts w:ascii="Arial" w:hAnsi="Arial" w:cs="Arial"/>
                          <w:sz w:val="28"/>
                          <w:szCs w:val="28"/>
                        </w:rPr>
                        <w:t>Aim: It is my aim to provide practitioners with useful information regarding Children’s rights. I will be discussing the UNCRC.</w:t>
                      </w:r>
                    </w:p>
                    <w:p w14:paraId="29BD24AC" w14:textId="03B7FCFD" w:rsidR="00D831A3" w:rsidRDefault="00D831A3">
                      <w:pPr>
                        <w:rPr>
                          <w:rFonts w:ascii="Arial" w:hAnsi="Arial" w:cs="Arial"/>
                          <w:sz w:val="28"/>
                          <w:szCs w:val="28"/>
                        </w:rPr>
                      </w:pPr>
                      <w:r>
                        <w:rPr>
                          <w:rFonts w:ascii="Arial" w:hAnsi="Arial" w:cs="Arial"/>
                          <w:sz w:val="28"/>
                          <w:szCs w:val="28"/>
                        </w:rPr>
                        <w:t>Every child has the right to survival, protection, and education.</w:t>
                      </w:r>
                    </w:p>
                    <w:p w14:paraId="2DAA1008" w14:textId="651D88E7" w:rsidR="00066B60" w:rsidRPr="008827BB" w:rsidRDefault="00066B60">
                      <w:pPr>
                        <w:rPr>
                          <w:rFonts w:ascii="Arial" w:hAnsi="Arial" w:cs="Arial"/>
                          <w:sz w:val="28"/>
                          <w:szCs w:val="28"/>
                        </w:rPr>
                      </w:pPr>
                      <w:r w:rsidRPr="00066B60">
                        <w:rPr>
                          <w:rFonts w:ascii="Arial" w:hAnsi="Arial" w:cs="Arial"/>
                          <w:sz w:val="28"/>
                          <w:szCs w:val="28"/>
                        </w:rPr>
                        <w:t xml:space="preserve">The United Nations Convention on the Rights of the Child (UNCRC) is an international agreement no matter </w:t>
                      </w:r>
                      <w:r>
                        <w:rPr>
                          <w:rFonts w:ascii="Arial" w:hAnsi="Arial" w:cs="Arial"/>
                          <w:sz w:val="28"/>
                          <w:szCs w:val="28"/>
                        </w:rPr>
                        <w:t>what</w:t>
                      </w:r>
                      <w:r w:rsidRPr="00066B60">
                        <w:rPr>
                          <w:rFonts w:ascii="Arial" w:hAnsi="Arial" w:cs="Arial"/>
                          <w:sz w:val="28"/>
                          <w:szCs w:val="28"/>
                        </w:rPr>
                        <w:t xml:space="preserve"> race, </w:t>
                      </w:r>
                      <w:proofErr w:type="gramStart"/>
                      <w:r w:rsidRPr="00066B60">
                        <w:rPr>
                          <w:rFonts w:ascii="Arial" w:hAnsi="Arial" w:cs="Arial"/>
                          <w:sz w:val="28"/>
                          <w:szCs w:val="28"/>
                        </w:rPr>
                        <w:t>abilities</w:t>
                      </w:r>
                      <w:proofErr w:type="gramEnd"/>
                      <w:r w:rsidRPr="00066B60">
                        <w:rPr>
                          <w:rFonts w:ascii="Arial" w:hAnsi="Arial" w:cs="Arial"/>
                          <w:sz w:val="28"/>
                          <w:szCs w:val="28"/>
                        </w:rPr>
                        <w:t xml:space="preserve"> and religion</w:t>
                      </w:r>
                      <w:r>
                        <w:rPr>
                          <w:rFonts w:ascii="Arial" w:hAnsi="Arial" w:cs="Arial"/>
                          <w:sz w:val="28"/>
                          <w:szCs w:val="28"/>
                        </w:rPr>
                        <w:t xml:space="preserve"> they are or have</w:t>
                      </w:r>
                      <w:r w:rsidRPr="00066B60">
                        <w:rPr>
                          <w:rFonts w:ascii="Arial" w:hAnsi="Arial" w:cs="Arial"/>
                          <w:sz w:val="28"/>
                          <w:szCs w:val="28"/>
                        </w:rPr>
                        <w:t>.</w:t>
                      </w:r>
                    </w:p>
                  </w:txbxContent>
                </v:textbox>
                <w10:wrap type="square" anchorx="margin"/>
              </v:shape>
            </w:pict>
          </mc:Fallback>
        </mc:AlternateContent>
      </w:r>
      <w:r w:rsidR="006320C2" w:rsidRPr="00800D06">
        <w:rPr>
          <w:rFonts w:ascii="Arial" w:hAnsi="Arial" w:cs="Arial"/>
          <w:sz w:val="28"/>
          <w:szCs w:val="28"/>
        </w:rPr>
        <w:t>Respecting the voice and rights of a child.</w:t>
      </w:r>
    </w:p>
    <w:p w14:paraId="7536AF49" w14:textId="01D9FE03" w:rsidR="00685C8B" w:rsidRPr="00800D06" w:rsidRDefault="00685C8B" w:rsidP="00800D06">
      <w:pPr>
        <w:spacing w:line="360" w:lineRule="auto"/>
        <w:rPr>
          <w:rFonts w:ascii="Arial" w:hAnsi="Arial" w:cs="Arial"/>
          <w:sz w:val="28"/>
          <w:szCs w:val="28"/>
        </w:rPr>
      </w:pPr>
      <w:r w:rsidRPr="00800D06">
        <w:rPr>
          <w:rFonts w:ascii="Arial" w:hAnsi="Arial" w:cs="Arial"/>
          <w:noProof/>
          <w:sz w:val="28"/>
          <w:szCs w:val="28"/>
        </w:rPr>
        <w:lastRenderedPageBreak/>
        <mc:AlternateContent>
          <mc:Choice Requires="wps">
            <w:drawing>
              <wp:anchor distT="45720" distB="45720" distL="114300" distR="114300" simplePos="0" relativeHeight="251669504" behindDoc="0" locked="0" layoutInCell="1" allowOverlap="1" wp14:anchorId="2BACA4DD" wp14:editId="66524765">
                <wp:simplePos x="0" y="0"/>
                <wp:positionH relativeFrom="margin">
                  <wp:align>right</wp:align>
                </wp:positionH>
                <wp:positionV relativeFrom="paragraph">
                  <wp:posOffset>6642070</wp:posOffset>
                </wp:positionV>
                <wp:extent cx="5751830" cy="2158365"/>
                <wp:effectExtent l="0" t="0" r="20320" b="133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1830" cy="2158365"/>
                        </a:xfrm>
                        <a:prstGeom prst="rect">
                          <a:avLst/>
                        </a:prstGeom>
                        <a:solidFill>
                          <a:srgbClr val="CCECFF"/>
                        </a:solidFill>
                        <a:ln w="9525">
                          <a:solidFill>
                            <a:srgbClr val="000000"/>
                          </a:solidFill>
                          <a:miter lim="800000"/>
                          <a:headEnd/>
                          <a:tailEnd/>
                        </a:ln>
                      </wps:spPr>
                      <wps:txbx>
                        <w:txbxContent>
                          <w:p w14:paraId="1AE0EE97" w14:textId="77777777" w:rsidR="00685C8B" w:rsidRPr="00685C8B" w:rsidRDefault="00685C8B" w:rsidP="00685C8B">
                            <w:pPr>
                              <w:pStyle w:val="NoSpacing"/>
                              <w:spacing w:line="360" w:lineRule="auto"/>
                              <w:rPr>
                                <w:rFonts w:ascii="Arial" w:hAnsi="Arial" w:cs="Arial"/>
                                <w:sz w:val="28"/>
                                <w:szCs w:val="28"/>
                              </w:rPr>
                            </w:pPr>
                            <w:r w:rsidRPr="00685C8B">
                              <w:rPr>
                                <w:rFonts w:ascii="Arial" w:hAnsi="Arial" w:cs="Arial"/>
                                <w:sz w:val="28"/>
                                <w:szCs w:val="28"/>
                              </w:rPr>
                              <w:t xml:space="preserve">Conclusion- To conclude, each article, </w:t>
                            </w:r>
                            <w:proofErr w:type="gramStart"/>
                            <w:r w:rsidRPr="00685C8B">
                              <w:rPr>
                                <w:rFonts w:ascii="Arial" w:hAnsi="Arial" w:cs="Arial"/>
                                <w:sz w:val="28"/>
                                <w:szCs w:val="28"/>
                              </w:rPr>
                              <w:t>it is clear that the</w:t>
                            </w:r>
                            <w:proofErr w:type="gramEnd"/>
                            <w:r w:rsidRPr="00685C8B">
                              <w:rPr>
                                <w:rFonts w:ascii="Arial" w:hAnsi="Arial" w:cs="Arial"/>
                                <w:sz w:val="28"/>
                                <w:szCs w:val="28"/>
                              </w:rPr>
                              <w:t xml:space="preserve"> voice of the child is paramount in regard to respecting their rights. Practitioners must, therefore, consider children’s individual needs and their opinions, whilst keeping their safety in mind. </w:t>
                            </w:r>
                          </w:p>
                          <w:p w14:paraId="237057C6" w14:textId="2F3B8EC5" w:rsidR="00685C8B" w:rsidRPr="00685C8B" w:rsidRDefault="00685C8B" w:rsidP="00685C8B">
                            <w:pPr>
                              <w:pStyle w:val="NoSpacing"/>
                              <w:spacing w:line="360" w:lineRule="auto"/>
                            </w:pPr>
                            <w:r w:rsidRPr="00685C8B">
                              <w:rPr>
                                <w:rFonts w:ascii="Arial" w:hAnsi="Arial" w:cs="Arial"/>
                                <w:sz w:val="28"/>
                                <w:szCs w:val="28"/>
                              </w:rPr>
                              <w:t>Practitioners must also plan appropriately, following the National Framework and requirements</w:t>
                            </w:r>
                            <w:r w:rsidRPr="00685C8B">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CA4DD" id="_x0000_s1028" type="#_x0000_t202" style="position:absolute;margin-left:401.7pt;margin-top:523pt;width:452.9pt;height:169.9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mx1KQIAAEwEAAAOAAAAZHJzL2Uyb0RvYy54bWysVNtu2zAMfR+wfxD0vjh24zY14hSd2wwD&#10;ugvQ7gNkWY6FSaInKbGzry8lp1l2exnmB0EUqSPyHNKrm1ErshfWSTAlTWdzSoTh0EizLemXp82b&#10;JSXOM9MwBUaU9CAcvVm/frUa+kJk0IFqhCUIYlwx9CXtvO+LJHG8E5q5GfTCoLMFq5lH026TxrIB&#10;0bVKsvn8MhnANr0FLpzD07vJSdcRv20F95/a1glPVEkxNx9XG9c6rMl6xYqtZX0n+TEN9g9ZaCYN&#10;PnqCumOekZ2Vv0FpyS04aP2Mg06gbSUXsQasJp3/Us1jx3oRa0FyXH+iyf0/WP5x/9kS2ZR0QYlh&#10;GiV6EqMnb2EkWWBn6F2BQY89hvkRj1HlWKnrH4B/dcRA1TGzFbfWwtAJ1mB2abiZnF2dcFwAqYcP&#10;0OAzbOchAo2t1YE6JIMgOqp0OCkTUuF4mF/l6fICXRx9WZovLy7z+AYrXq731vl3AjQJm5JalD7C&#10;s/2D8yEdVryEhNccKNlspFLRsNu6UpbsGbZJVd1Xm80R/acwZchQ0us8yycG/goxj9+fILT02O9K&#10;6pIuT0GsCLzdmyZ2o2dSTXtMWZkjkYG7iUU/1mNU7KRPDc0BmbUwtTeOI246sN8pGbC1S+q+7ZgV&#10;lKj3BtW5TheLMAvRWORXGRr23FOfe5jhCFVST8m0rXycn8CbgVtUsZWR3yD3lMkxZWzZSPtxvMJM&#10;nNsx6sdPYP0MAAD//wMAUEsDBBQABgAIAAAAIQCW49mX4AAAAAoBAAAPAAAAZHJzL2Rvd25yZXYu&#10;eG1sTI9LT8MwEITvSPwHa5G4URtoqjbEqXioKo8LlIqzG28eEK+j2EnDv2c5wW13ZjX7TbaeXCtG&#10;7EPjScPlTIFAKrxtqNKwf99cLEGEaMia1hNq+MYA6/z0JDOp9Ud6w3EXK8EhFFKjoY6xS6UMRY3O&#10;hJnvkNgrfe9M5LWvpO3NkcNdK6+UWkhnGuIPtenwvsbiazc4DQ+b/Uc5T7avn/756e7lcSv9UI5a&#10;n59NtzcgIk7x7xh+8RkdcmY6+IFsEK0GLhJZVfMFT+yvVMJVDixdL5MVyDyT/yvkPwAAAP//AwBQ&#10;SwECLQAUAAYACAAAACEAtoM4kv4AAADhAQAAEwAAAAAAAAAAAAAAAAAAAAAAW0NvbnRlbnRfVHlw&#10;ZXNdLnhtbFBLAQItABQABgAIAAAAIQA4/SH/1gAAAJQBAAALAAAAAAAAAAAAAAAAAC8BAABfcmVs&#10;cy8ucmVsc1BLAQItABQABgAIAAAAIQD0dmx1KQIAAEwEAAAOAAAAAAAAAAAAAAAAAC4CAABkcnMv&#10;ZTJvRG9jLnhtbFBLAQItABQABgAIAAAAIQCW49mX4AAAAAoBAAAPAAAAAAAAAAAAAAAAAIMEAABk&#10;cnMvZG93bnJldi54bWxQSwUGAAAAAAQABADzAAAAkAUAAAAA&#10;" fillcolor="#ccecff">
                <v:textbox>
                  <w:txbxContent>
                    <w:p w14:paraId="1AE0EE97" w14:textId="77777777" w:rsidR="00685C8B" w:rsidRPr="00685C8B" w:rsidRDefault="00685C8B" w:rsidP="00685C8B">
                      <w:pPr>
                        <w:pStyle w:val="NoSpacing"/>
                        <w:spacing w:line="360" w:lineRule="auto"/>
                        <w:rPr>
                          <w:rFonts w:ascii="Arial" w:hAnsi="Arial" w:cs="Arial"/>
                          <w:sz w:val="28"/>
                          <w:szCs w:val="28"/>
                        </w:rPr>
                      </w:pPr>
                      <w:r w:rsidRPr="00685C8B">
                        <w:rPr>
                          <w:rFonts w:ascii="Arial" w:hAnsi="Arial" w:cs="Arial"/>
                          <w:sz w:val="28"/>
                          <w:szCs w:val="28"/>
                        </w:rPr>
                        <w:t xml:space="preserve">Conclusion- To conclude, each article, </w:t>
                      </w:r>
                      <w:proofErr w:type="gramStart"/>
                      <w:r w:rsidRPr="00685C8B">
                        <w:rPr>
                          <w:rFonts w:ascii="Arial" w:hAnsi="Arial" w:cs="Arial"/>
                          <w:sz w:val="28"/>
                          <w:szCs w:val="28"/>
                        </w:rPr>
                        <w:t>it is clear that the</w:t>
                      </w:r>
                      <w:proofErr w:type="gramEnd"/>
                      <w:r w:rsidRPr="00685C8B">
                        <w:rPr>
                          <w:rFonts w:ascii="Arial" w:hAnsi="Arial" w:cs="Arial"/>
                          <w:sz w:val="28"/>
                          <w:szCs w:val="28"/>
                        </w:rPr>
                        <w:t xml:space="preserve"> voice of the child is paramount in regard to respecting their rights. Practitioners must, therefore, consider children’s individual needs and their opinions, whilst keeping their safety in mind. </w:t>
                      </w:r>
                    </w:p>
                    <w:p w14:paraId="237057C6" w14:textId="2F3B8EC5" w:rsidR="00685C8B" w:rsidRPr="00685C8B" w:rsidRDefault="00685C8B" w:rsidP="00685C8B">
                      <w:pPr>
                        <w:pStyle w:val="NoSpacing"/>
                        <w:spacing w:line="360" w:lineRule="auto"/>
                      </w:pPr>
                      <w:r w:rsidRPr="00685C8B">
                        <w:rPr>
                          <w:rFonts w:ascii="Arial" w:hAnsi="Arial" w:cs="Arial"/>
                          <w:sz w:val="28"/>
                          <w:szCs w:val="28"/>
                        </w:rPr>
                        <w:t>Practitioners must also plan appropriately, following the National Framework and requirements</w:t>
                      </w:r>
                      <w:r w:rsidRPr="00685C8B">
                        <w:t xml:space="preserve">. </w:t>
                      </w:r>
                    </w:p>
                  </w:txbxContent>
                </v:textbox>
                <w10:wrap type="square" anchorx="margin"/>
              </v:shape>
            </w:pict>
          </mc:Fallback>
        </mc:AlternateContent>
      </w:r>
      <w:r w:rsidRPr="00800D06">
        <w:rPr>
          <w:rFonts w:ascii="Arial" w:hAnsi="Arial" w:cs="Arial"/>
          <w:noProof/>
          <w:sz w:val="28"/>
          <w:szCs w:val="28"/>
        </w:rPr>
        <mc:AlternateContent>
          <mc:Choice Requires="wps">
            <w:drawing>
              <wp:anchor distT="45720" distB="45720" distL="114300" distR="114300" simplePos="0" relativeHeight="251667456" behindDoc="0" locked="0" layoutInCell="1" allowOverlap="1" wp14:anchorId="0CD2D55D" wp14:editId="4AD937FC">
                <wp:simplePos x="0" y="0"/>
                <wp:positionH relativeFrom="margin">
                  <wp:align>left</wp:align>
                </wp:positionH>
                <wp:positionV relativeFrom="paragraph">
                  <wp:posOffset>3452849</wp:posOffset>
                </wp:positionV>
                <wp:extent cx="5826125" cy="2679065"/>
                <wp:effectExtent l="0" t="0" r="22225" b="260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6125" cy="2679065"/>
                        </a:xfrm>
                        <a:prstGeom prst="rect">
                          <a:avLst/>
                        </a:prstGeom>
                        <a:solidFill>
                          <a:srgbClr val="CCECFF"/>
                        </a:solidFill>
                        <a:ln w="9525">
                          <a:solidFill>
                            <a:srgbClr val="000000"/>
                          </a:solidFill>
                          <a:miter lim="800000"/>
                          <a:headEnd/>
                          <a:tailEnd/>
                        </a:ln>
                      </wps:spPr>
                      <wps:txbx>
                        <w:txbxContent>
                          <w:p w14:paraId="31EE2049" w14:textId="1759615F" w:rsidR="00D831A3" w:rsidRDefault="00D831A3" w:rsidP="00D831A3">
                            <w:pPr>
                              <w:rPr>
                                <w:rFonts w:ascii="Arial" w:hAnsi="Arial" w:cs="Arial"/>
                                <w:sz w:val="28"/>
                                <w:szCs w:val="28"/>
                              </w:rPr>
                            </w:pPr>
                            <w:r w:rsidRPr="00D831A3">
                              <w:rPr>
                                <w:rFonts w:ascii="Arial" w:hAnsi="Arial" w:cs="Arial"/>
                                <w:sz w:val="28"/>
                                <w:szCs w:val="28"/>
                              </w:rPr>
                              <w:t xml:space="preserve">Under the terms of the convention, governments are required to meet children’s basic needs and help them reach their full potential. Central to this is the acknowledgment that every child has </w:t>
                            </w:r>
                            <w:proofErr w:type="gramStart"/>
                            <w:r w:rsidRPr="00D831A3">
                              <w:rPr>
                                <w:rFonts w:ascii="Arial" w:hAnsi="Arial" w:cs="Arial"/>
                                <w:sz w:val="28"/>
                                <w:szCs w:val="28"/>
                              </w:rPr>
                              <w:t>basic fundamental</w:t>
                            </w:r>
                            <w:proofErr w:type="gramEnd"/>
                            <w:r w:rsidRPr="00D831A3">
                              <w:rPr>
                                <w:rFonts w:ascii="Arial" w:hAnsi="Arial" w:cs="Arial"/>
                                <w:sz w:val="28"/>
                                <w:szCs w:val="28"/>
                              </w:rPr>
                              <w:t xml:space="preserve"> rights.</w:t>
                            </w:r>
                          </w:p>
                          <w:p w14:paraId="440BDFEF" w14:textId="08CC452F" w:rsidR="00D831A3" w:rsidRPr="00D831A3" w:rsidRDefault="00D831A3" w:rsidP="00D831A3">
                            <w:pPr>
                              <w:rPr>
                                <w:rFonts w:ascii="Arial" w:hAnsi="Arial" w:cs="Arial"/>
                                <w:sz w:val="28"/>
                                <w:szCs w:val="28"/>
                              </w:rPr>
                            </w:pPr>
                            <w:r w:rsidRPr="00D831A3">
                              <w:rPr>
                                <w:rFonts w:ascii="Arial" w:hAnsi="Arial" w:cs="Arial"/>
                                <w:sz w:val="28"/>
                                <w:szCs w:val="28"/>
                              </w:rPr>
                              <w:t>These include the right to</w:t>
                            </w:r>
                            <w:r>
                              <w:rPr>
                                <w:rFonts w:ascii="Arial" w:hAnsi="Arial" w:cs="Arial"/>
                                <w:sz w:val="28"/>
                                <w:szCs w:val="28"/>
                              </w:rPr>
                              <w:t>:</w:t>
                            </w:r>
                          </w:p>
                          <w:p w14:paraId="169A9EFB" w14:textId="44574EB4" w:rsidR="00D831A3" w:rsidRPr="00D831A3" w:rsidRDefault="00D831A3" w:rsidP="00D831A3">
                            <w:pPr>
                              <w:pStyle w:val="ListParagraph"/>
                              <w:numPr>
                                <w:ilvl w:val="0"/>
                                <w:numId w:val="2"/>
                              </w:numPr>
                              <w:rPr>
                                <w:rFonts w:ascii="Arial" w:hAnsi="Arial" w:cs="Arial"/>
                                <w:sz w:val="28"/>
                                <w:szCs w:val="28"/>
                              </w:rPr>
                            </w:pPr>
                            <w:r w:rsidRPr="00D831A3">
                              <w:rPr>
                                <w:rFonts w:ascii="Arial" w:hAnsi="Arial" w:cs="Arial"/>
                                <w:sz w:val="28"/>
                                <w:szCs w:val="28"/>
                              </w:rPr>
                              <w:t xml:space="preserve">Life, </w:t>
                            </w:r>
                            <w:r w:rsidR="00685C8B" w:rsidRPr="00D831A3">
                              <w:rPr>
                                <w:rFonts w:ascii="Arial" w:hAnsi="Arial" w:cs="Arial"/>
                                <w:sz w:val="28"/>
                                <w:szCs w:val="28"/>
                              </w:rPr>
                              <w:t>survival,</w:t>
                            </w:r>
                            <w:r w:rsidRPr="00D831A3">
                              <w:rPr>
                                <w:rFonts w:ascii="Arial" w:hAnsi="Arial" w:cs="Arial"/>
                                <w:sz w:val="28"/>
                                <w:szCs w:val="28"/>
                              </w:rPr>
                              <w:t xml:space="preserve"> and development</w:t>
                            </w:r>
                          </w:p>
                          <w:p w14:paraId="44D1BDC7" w14:textId="541983FA" w:rsidR="00D831A3" w:rsidRPr="00D831A3" w:rsidRDefault="00D831A3" w:rsidP="00D831A3">
                            <w:pPr>
                              <w:pStyle w:val="ListParagraph"/>
                              <w:numPr>
                                <w:ilvl w:val="0"/>
                                <w:numId w:val="2"/>
                              </w:numPr>
                              <w:rPr>
                                <w:rFonts w:ascii="Arial" w:hAnsi="Arial" w:cs="Arial"/>
                                <w:sz w:val="28"/>
                                <w:szCs w:val="28"/>
                              </w:rPr>
                            </w:pPr>
                            <w:r w:rsidRPr="00D831A3">
                              <w:rPr>
                                <w:rFonts w:ascii="Arial" w:hAnsi="Arial" w:cs="Arial"/>
                                <w:sz w:val="28"/>
                                <w:szCs w:val="28"/>
                              </w:rPr>
                              <w:t xml:space="preserve">Protection from violence, </w:t>
                            </w:r>
                            <w:proofErr w:type="gramStart"/>
                            <w:r w:rsidRPr="00D831A3">
                              <w:rPr>
                                <w:rFonts w:ascii="Arial" w:hAnsi="Arial" w:cs="Arial"/>
                                <w:sz w:val="28"/>
                                <w:szCs w:val="28"/>
                              </w:rPr>
                              <w:t>abuse</w:t>
                            </w:r>
                            <w:proofErr w:type="gramEnd"/>
                            <w:r w:rsidRPr="00D831A3">
                              <w:rPr>
                                <w:rFonts w:ascii="Arial" w:hAnsi="Arial" w:cs="Arial"/>
                                <w:sz w:val="28"/>
                                <w:szCs w:val="28"/>
                              </w:rPr>
                              <w:t xml:space="preserve"> or neglect</w:t>
                            </w:r>
                          </w:p>
                          <w:p w14:paraId="3D6A56C8" w14:textId="6B4313B4" w:rsidR="00D831A3" w:rsidRPr="00D831A3" w:rsidRDefault="00D831A3" w:rsidP="00D831A3">
                            <w:pPr>
                              <w:pStyle w:val="ListParagraph"/>
                              <w:numPr>
                                <w:ilvl w:val="0"/>
                                <w:numId w:val="2"/>
                              </w:numPr>
                              <w:rPr>
                                <w:rFonts w:ascii="Arial" w:hAnsi="Arial" w:cs="Arial"/>
                                <w:sz w:val="28"/>
                                <w:szCs w:val="28"/>
                              </w:rPr>
                            </w:pPr>
                            <w:r w:rsidRPr="00D831A3">
                              <w:rPr>
                                <w:rFonts w:ascii="Arial" w:hAnsi="Arial" w:cs="Arial"/>
                                <w:sz w:val="28"/>
                                <w:szCs w:val="28"/>
                              </w:rPr>
                              <w:t>An education that enables children to fulfil their potential</w:t>
                            </w:r>
                          </w:p>
                          <w:p w14:paraId="3390082E" w14:textId="2B691E54" w:rsidR="00D831A3" w:rsidRPr="00D831A3" w:rsidRDefault="00D831A3" w:rsidP="00D831A3">
                            <w:pPr>
                              <w:pStyle w:val="ListParagraph"/>
                              <w:numPr>
                                <w:ilvl w:val="0"/>
                                <w:numId w:val="2"/>
                              </w:numPr>
                              <w:rPr>
                                <w:rFonts w:ascii="Arial" w:hAnsi="Arial" w:cs="Arial"/>
                                <w:sz w:val="28"/>
                                <w:szCs w:val="28"/>
                              </w:rPr>
                            </w:pPr>
                            <w:r w:rsidRPr="00D831A3">
                              <w:rPr>
                                <w:rFonts w:ascii="Arial" w:hAnsi="Arial" w:cs="Arial"/>
                                <w:sz w:val="28"/>
                                <w:szCs w:val="28"/>
                              </w:rPr>
                              <w:t>Be raised by, or have a relationship with, their parents</w:t>
                            </w:r>
                          </w:p>
                          <w:p w14:paraId="05290BCD" w14:textId="77F773D4" w:rsidR="00D831A3" w:rsidRPr="00D831A3" w:rsidRDefault="00D831A3" w:rsidP="00D831A3">
                            <w:pPr>
                              <w:pStyle w:val="ListParagraph"/>
                              <w:numPr>
                                <w:ilvl w:val="0"/>
                                <w:numId w:val="2"/>
                              </w:numPr>
                              <w:rPr>
                                <w:rFonts w:ascii="Arial" w:hAnsi="Arial" w:cs="Arial"/>
                                <w:sz w:val="28"/>
                                <w:szCs w:val="28"/>
                              </w:rPr>
                            </w:pPr>
                            <w:r w:rsidRPr="00D831A3">
                              <w:rPr>
                                <w:rFonts w:ascii="Arial" w:hAnsi="Arial" w:cs="Arial"/>
                                <w:sz w:val="28"/>
                                <w:szCs w:val="28"/>
                              </w:rPr>
                              <w:t>Express their opinions and be listened 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2D55D" id="_x0000_s1029" type="#_x0000_t202" style="position:absolute;margin-left:0;margin-top:271.9pt;width:458.75pt;height:210.95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aoKQIAAEwEAAAOAAAAZHJzL2Uyb0RvYy54bWysVNtu2zAMfR+wfxD0vtjxkjQx4hSd2wwD&#10;ugvQ7gNkWY6FyaImKbG7rx8lu1l2wR6G+UEQRero8JD09nroFDkJ6yTogs5nKSVCc6ilPhT08+P+&#10;1ZoS55mumQItCvokHL3evXyx7U0uMmhB1cISBNEu701BW+9NniSOt6JjbgZGaHQ2YDvm0bSHpLas&#10;R/ROJVmarpIebG0scOEcnt6OTrqL+E0juP/YNE54ogqK3HxcbVyrsCa7LcsPlplW8okG+wcWHZMa&#10;Hz1D3TLPyNHK36A6yS04aPyMQ5dA00guYg6YzTz9JZuHlhkRc0FxnDnL5P4fLP9w+mSJrAv6mhLN&#10;OizRoxg8eQMDyYI6vXE5Bj0YDPMDHmOVY6bO3AP/4oiGsmX6IG6shb4VrEZ283Azubg64rgAUvXv&#10;ocZn2NFDBBoa2wXpUAyC6Filp3NlAhWOh8t1tppnS0o4+rLV1SZdLeMbLH++bqzzbwV0JGwKarH0&#10;EZ6d7p0PdFj+HBJec6BkvZdKRcMeqlJZcmLYJmV5V+73E/pPYUqTvqCbJRL5O0Qavz9BdNJjvyvZ&#10;FXR9DmJ50O1O17EbPZNq3CNlpSchg3ajin6ohqliU30qqJ9QWQtje+M44qYF+42SHlu7oO7rkVlB&#10;iXqnsTqb+WIRZiEai+VVhoa99FSXHqY5QhXUUzJuSx/nJyig4Qar2Miobyj3yGSijC0bZZ/GK8zE&#10;pR2jfvwEdt8BAAD//wMAUEsDBBQABgAIAAAAIQAMXPhu4AAAAAgBAAAPAAAAZHJzL2Rvd25yZXYu&#10;eG1sTI/LTsMwEEX3SPyDNUjsqFNoWghxKh6qWuimlIq1G08eEI+j2EnD3zOsYDejO7pzTrocbSMG&#10;7HztSMF0EoFAyp2pqVRweF9d3YLwQZPRjSNU8I0eltn5WaoT4070hsM+lIJLyCdaQRVCm0jp8wqt&#10;9hPXInFWuM7qwGtXStPpE5fbRl5H0VxaXRN/qHSLTxXmX/veKnheHT6KWbzefbrXl8ftZi1dXwxK&#10;XV6MD/cgAo7h7xh+8RkdMmY6up6MF40CFgkK4tkNC3B8N13EII48zOMFyCyV/wWyHwAAAP//AwBQ&#10;SwECLQAUAAYACAAAACEAtoM4kv4AAADhAQAAEwAAAAAAAAAAAAAAAAAAAAAAW0NvbnRlbnRfVHlw&#10;ZXNdLnhtbFBLAQItABQABgAIAAAAIQA4/SH/1gAAAJQBAAALAAAAAAAAAAAAAAAAAC8BAABfcmVs&#10;cy8ucmVsc1BLAQItABQABgAIAAAAIQCGduaoKQIAAEwEAAAOAAAAAAAAAAAAAAAAAC4CAABkcnMv&#10;ZTJvRG9jLnhtbFBLAQItABQABgAIAAAAIQAMXPhu4AAAAAgBAAAPAAAAAAAAAAAAAAAAAIMEAABk&#10;cnMvZG93bnJldi54bWxQSwUGAAAAAAQABADzAAAAkAUAAAAA&#10;" fillcolor="#ccecff">
                <v:textbox>
                  <w:txbxContent>
                    <w:p w14:paraId="31EE2049" w14:textId="1759615F" w:rsidR="00D831A3" w:rsidRDefault="00D831A3" w:rsidP="00D831A3">
                      <w:pPr>
                        <w:rPr>
                          <w:rFonts w:ascii="Arial" w:hAnsi="Arial" w:cs="Arial"/>
                          <w:sz w:val="28"/>
                          <w:szCs w:val="28"/>
                        </w:rPr>
                      </w:pPr>
                      <w:r w:rsidRPr="00D831A3">
                        <w:rPr>
                          <w:rFonts w:ascii="Arial" w:hAnsi="Arial" w:cs="Arial"/>
                          <w:sz w:val="28"/>
                          <w:szCs w:val="28"/>
                        </w:rPr>
                        <w:t xml:space="preserve">Under the terms of the convention, governments are required to meet children’s basic needs and help them reach their full potential. Central to this is the acknowledgment that every child has </w:t>
                      </w:r>
                      <w:proofErr w:type="gramStart"/>
                      <w:r w:rsidRPr="00D831A3">
                        <w:rPr>
                          <w:rFonts w:ascii="Arial" w:hAnsi="Arial" w:cs="Arial"/>
                          <w:sz w:val="28"/>
                          <w:szCs w:val="28"/>
                        </w:rPr>
                        <w:t>basic fundamental</w:t>
                      </w:r>
                      <w:proofErr w:type="gramEnd"/>
                      <w:r w:rsidRPr="00D831A3">
                        <w:rPr>
                          <w:rFonts w:ascii="Arial" w:hAnsi="Arial" w:cs="Arial"/>
                          <w:sz w:val="28"/>
                          <w:szCs w:val="28"/>
                        </w:rPr>
                        <w:t xml:space="preserve"> rights.</w:t>
                      </w:r>
                    </w:p>
                    <w:p w14:paraId="440BDFEF" w14:textId="08CC452F" w:rsidR="00D831A3" w:rsidRPr="00D831A3" w:rsidRDefault="00D831A3" w:rsidP="00D831A3">
                      <w:pPr>
                        <w:rPr>
                          <w:rFonts w:ascii="Arial" w:hAnsi="Arial" w:cs="Arial"/>
                          <w:sz w:val="28"/>
                          <w:szCs w:val="28"/>
                        </w:rPr>
                      </w:pPr>
                      <w:r w:rsidRPr="00D831A3">
                        <w:rPr>
                          <w:rFonts w:ascii="Arial" w:hAnsi="Arial" w:cs="Arial"/>
                          <w:sz w:val="28"/>
                          <w:szCs w:val="28"/>
                        </w:rPr>
                        <w:t>These include the right to</w:t>
                      </w:r>
                      <w:r>
                        <w:rPr>
                          <w:rFonts w:ascii="Arial" w:hAnsi="Arial" w:cs="Arial"/>
                          <w:sz w:val="28"/>
                          <w:szCs w:val="28"/>
                        </w:rPr>
                        <w:t>:</w:t>
                      </w:r>
                    </w:p>
                    <w:p w14:paraId="169A9EFB" w14:textId="44574EB4" w:rsidR="00D831A3" w:rsidRPr="00D831A3" w:rsidRDefault="00D831A3" w:rsidP="00D831A3">
                      <w:pPr>
                        <w:pStyle w:val="ListParagraph"/>
                        <w:numPr>
                          <w:ilvl w:val="0"/>
                          <w:numId w:val="2"/>
                        </w:numPr>
                        <w:rPr>
                          <w:rFonts w:ascii="Arial" w:hAnsi="Arial" w:cs="Arial"/>
                          <w:sz w:val="28"/>
                          <w:szCs w:val="28"/>
                        </w:rPr>
                      </w:pPr>
                      <w:r w:rsidRPr="00D831A3">
                        <w:rPr>
                          <w:rFonts w:ascii="Arial" w:hAnsi="Arial" w:cs="Arial"/>
                          <w:sz w:val="28"/>
                          <w:szCs w:val="28"/>
                        </w:rPr>
                        <w:t xml:space="preserve">Life, </w:t>
                      </w:r>
                      <w:r w:rsidR="00685C8B" w:rsidRPr="00D831A3">
                        <w:rPr>
                          <w:rFonts w:ascii="Arial" w:hAnsi="Arial" w:cs="Arial"/>
                          <w:sz w:val="28"/>
                          <w:szCs w:val="28"/>
                        </w:rPr>
                        <w:t>survival,</w:t>
                      </w:r>
                      <w:r w:rsidRPr="00D831A3">
                        <w:rPr>
                          <w:rFonts w:ascii="Arial" w:hAnsi="Arial" w:cs="Arial"/>
                          <w:sz w:val="28"/>
                          <w:szCs w:val="28"/>
                        </w:rPr>
                        <w:t xml:space="preserve"> and development</w:t>
                      </w:r>
                    </w:p>
                    <w:p w14:paraId="44D1BDC7" w14:textId="541983FA" w:rsidR="00D831A3" w:rsidRPr="00D831A3" w:rsidRDefault="00D831A3" w:rsidP="00D831A3">
                      <w:pPr>
                        <w:pStyle w:val="ListParagraph"/>
                        <w:numPr>
                          <w:ilvl w:val="0"/>
                          <w:numId w:val="2"/>
                        </w:numPr>
                        <w:rPr>
                          <w:rFonts w:ascii="Arial" w:hAnsi="Arial" w:cs="Arial"/>
                          <w:sz w:val="28"/>
                          <w:szCs w:val="28"/>
                        </w:rPr>
                      </w:pPr>
                      <w:r w:rsidRPr="00D831A3">
                        <w:rPr>
                          <w:rFonts w:ascii="Arial" w:hAnsi="Arial" w:cs="Arial"/>
                          <w:sz w:val="28"/>
                          <w:szCs w:val="28"/>
                        </w:rPr>
                        <w:t xml:space="preserve">Protection from violence, </w:t>
                      </w:r>
                      <w:proofErr w:type="gramStart"/>
                      <w:r w:rsidRPr="00D831A3">
                        <w:rPr>
                          <w:rFonts w:ascii="Arial" w:hAnsi="Arial" w:cs="Arial"/>
                          <w:sz w:val="28"/>
                          <w:szCs w:val="28"/>
                        </w:rPr>
                        <w:t>abuse</w:t>
                      </w:r>
                      <w:proofErr w:type="gramEnd"/>
                      <w:r w:rsidRPr="00D831A3">
                        <w:rPr>
                          <w:rFonts w:ascii="Arial" w:hAnsi="Arial" w:cs="Arial"/>
                          <w:sz w:val="28"/>
                          <w:szCs w:val="28"/>
                        </w:rPr>
                        <w:t xml:space="preserve"> or neglect</w:t>
                      </w:r>
                    </w:p>
                    <w:p w14:paraId="3D6A56C8" w14:textId="6B4313B4" w:rsidR="00D831A3" w:rsidRPr="00D831A3" w:rsidRDefault="00D831A3" w:rsidP="00D831A3">
                      <w:pPr>
                        <w:pStyle w:val="ListParagraph"/>
                        <w:numPr>
                          <w:ilvl w:val="0"/>
                          <w:numId w:val="2"/>
                        </w:numPr>
                        <w:rPr>
                          <w:rFonts w:ascii="Arial" w:hAnsi="Arial" w:cs="Arial"/>
                          <w:sz w:val="28"/>
                          <w:szCs w:val="28"/>
                        </w:rPr>
                      </w:pPr>
                      <w:r w:rsidRPr="00D831A3">
                        <w:rPr>
                          <w:rFonts w:ascii="Arial" w:hAnsi="Arial" w:cs="Arial"/>
                          <w:sz w:val="28"/>
                          <w:szCs w:val="28"/>
                        </w:rPr>
                        <w:t>An education that enables children to fulfil their potential</w:t>
                      </w:r>
                    </w:p>
                    <w:p w14:paraId="3390082E" w14:textId="2B691E54" w:rsidR="00D831A3" w:rsidRPr="00D831A3" w:rsidRDefault="00D831A3" w:rsidP="00D831A3">
                      <w:pPr>
                        <w:pStyle w:val="ListParagraph"/>
                        <w:numPr>
                          <w:ilvl w:val="0"/>
                          <w:numId w:val="2"/>
                        </w:numPr>
                        <w:rPr>
                          <w:rFonts w:ascii="Arial" w:hAnsi="Arial" w:cs="Arial"/>
                          <w:sz w:val="28"/>
                          <w:szCs w:val="28"/>
                        </w:rPr>
                      </w:pPr>
                      <w:r w:rsidRPr="00D831A3">
                        <w:rPr>
                          <w:rFonts w:ascii="Arial" w:hAnsi="Arial" w:cs="Arial"/>
                          <w:sz w:val="28"/>
                          <w:szCs w:val="28"/>
                        </w:rPr>
                        <w:t>Be raised by, or have a relationship with, their parents</w:t>
                      </w:r>
                    </w:p>
                    <w:p w14:paraId="05290BCD" w14:textId="77F773D4" w:rsidR="00D831A3" w:rsidRPr="00D831A3" w:rsidRDefault="00D831A3" w:rsidP="00D831A3">
                      <w:pPr>
                        <w:pStyle w:val="ListParagraph"/>
                        <w:numPr>
                          <w:ilvl w:val="0"/>
                          <w:numId w:val="2"/>
                        </w:numPr>
                        <w:rPr>
                          <w:rFonts w:ascii="Arial" w:hAnsi="Arial" w:cs="Arial"/>
                          <w:sz w:val="28"/>
                          <w:szCs w:val="28"/>
                        </w:rPr>
                      </w:pPr>
                      <w:r w:rsidRPr="00D831A3">
                        <w:rPr>
                          <w:rFonts w:ascii="Arial" w:hAnsi="Arial" w:cs="Arial"/>
                          <w:sz w:val="28"/>
                          <w:szCs w:val="28"/>
                        </w:rPr>
                        <w:t>Express their opinions and be listened to.</w:t>
                      </w:r>
                    </w:p>
                  </w:txbxContent>
                </v:textbox>
                <w10:wrap type="square" anchorx="margin"/>
              </v:shape>
            </w:pict>
          </mc:Fallback>
        </mc:AlternateContent>
      </w:r>
      <w:r w:rsidRPr="00800D06">
        <w:rPr>
          <w:rFonts w:ascii="Arial" w:hAnsi="Arial" w:cs="Arial"/>
          <w:noProof/>
          <w:sz w:val="28"/>
          <w:szCs w:val="28"/>
        </w:rPr>
        <mc:AlternateContent>
          <mc:Choice Requires="wps">
            <w:drawing>
              <wp:anchor distT="45720" distB="45720" distL="114300" distR="114300" simplePos="0" relativeHeight="251663360" behindDoc="0" locked="0" layoutInCell="1" allowOverlap="1" wp14:anchorId="42AD5472" wp14:editId="66E54627">
                <wp:simplePos x="0" y="0"/>
                <wp:positionH relativeFrom="margin">
                  <wp:align>center</wp:align>
                </wp:positionH>
                <wp:positionV relativeFrom="paragraph">
                  <wp:posOffset>19228</wp:posOffset>
                </wp:positionV>
                <wp:extent cx="6774815" cy="3168015"/>
                <wp:effectExtent l="19050" t="19050" r="26035" b="1333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4815" cy="3168015"/>
                        </a:xfrm>
                        <a:prstGeom prst="rect">
                          <a:avLst/>
                        </a:prstGeom>
                        <a:solidFill>
                          <a:srgbClr val="CCECFF"/>
                        </a:solidFill>
                        <a:ln w="28575">
                          <a:solidFill>
                            <a:srgbClr val="000000"/>
                          </a:solidFill>
                          <a:miter lim="800000"/>
                          <a:headEnd/>
                          <a:tailEnd/>
                        </a:ln>
                      </wps:spPr>
                      <wps:txbx>
                        <w:txbxContent>
                          <w:p w14:paraId="2CEDB59F" w14:textId="77777777" w:rsidR="00794DBF" w:rsidRPr="00685C8B" w:rsidRDefault="00794DBF" w:rsidP="00685C8B">
                            <w:pPr>
                              <w:spacing w:line="360" w:lineRule="auto"/>
                              <w:rPr>
                                <w:rFonts w:ascii="Arial" w:hAnsi="Arial" w:cs="Arial"/>
                                <w:sz w:val="24"/>
                                <w:szCs w:val="24"/>
                              </w:rPr>
                            </w:pPr>
                            <w:r w:rsidRPr="00685C8B">
                              <w:rPr>
                                <w:rFonts w:ascii="Arial" w:hAnsi="Arial" w:cs="Arial"/>
                                <w:sz w:val="24"/>
                                <w:szCs w:val="24"/>
                              </w:rPr>
                              <w:t xml:space="preserve">Article </w:t>
                            </w:r>
                            <w:proofErr w:type="gramStart"/>
                            <w:r w:rsidRPr="00685C8B">
                              <w:rPr>
                                <w:rFonts w:ascii="Arial" w:hAnsi="Arial" w:cs="Arial"/>
                                <w:sz w:val="24"/>
                                <w:szCs w:val="24"/>
                              </w:rPr>
                              <w:t>16 :</w:t>
                            </w:r>
                            <w:proofErr w:type="gramEnd"/>
                            <w:r w:rsidRPr="00685C8B">
                              <w:rPr>
                                <w:rFonts w:ascii="Arial" w:hAnsi="Arial" w:cs="Arial"/>
                                <w:sz w:val="24"/>
                                <w:szCs w:val="24"/>
                              </w:rPr>
                              <w:t xml:space="preserve"> Children have the right to privacy. The law should protect them from attacks against their way of life, their good name, their </w:t>
                            </w:r>
                            <w:proofErr w:type="gramStart"/>
                            <w:r w:rsidRPr="00685C8B">
                              <w:rPr>
                                <w:rFonts w:ascii="Arial" w:hAnsi="Arial" w:cs="Arial"/>
                                <w:sz w:val="24"/>
                                <w:szCs w:val="24"/>
                              </w:rPr>
                              <w:t>families</w:t>
                            </w:r>
                            <w:proofErr w:type="gramEnd"/>
                            <w:r w:rsidRPr="00685C8B">
                              <w:rPr>
                                <w:rFonts w:ascii="Arial" w:hAnsi="Arial" w:cs="Arial"/>
                                <w:sz w:val="24"/>
                                <w:szCs w:val="24"/>
                              </w:rPr>
                              <w:t xml:space="preserve"> and their homes (Children’s Rights Wales, 2016).</w:t>
                            </w:r>
                          </w:p>
                          <w:p w14:paraId="365D598C" w14:textId="77777777" w:rsidR="00794DBF" w:rsidRPr="00685C8B" w:rsidRDefault="00794DBF" w:rsidP="00685C8B">
                            <w:pPr>
                              <w:pStyle w:val="ListParagraph"/>
                              <w:numPr>
                                <w:ilvl w:val="0"/>
                                <w:numId w:val="1"/>
                              </w:numPr>
                              <w:spacing w:line="360" w:lineRule="auto"/>
                              <w:rPr>
                                <w:rFonts w:ascii="Arial" w:hAnsi="Arial" w:cs="Arial"/>
                                <w:sz w:val="24"/>
                                <w:szCs w:val="24"/>
                              </w:rPr>
                            </w:pPr>
                            <w:r w:rsidRPr="00685C8B">
                              <w:rPr>
                                <w:rFonts w:ascii="Arial" w:hAnsi="Arial" w:cs="Arial"/>
                                <w:sz w:val="24"/>
                                <w:szCs w:val="24"/>
                              </w:rPr>
                              <w:t xml:space="preserve"> The Data Protection Principles within the Data Protection Act 1998 should be followed, all information and data about children and their families does have to be kept safe and secure and only available on request.</w:t>
                            </w:r>
                          </w:p>
                          <w:p w14:paraId="36411FF5" w14:textId="5E966D40" w:rsidR="00794DBF" w:rsidRPr="00685C8B" w:rsidRDefault="00794DBF" w:rsidP="00685C8B">
                            <w:pPr>
                              <w:pStyle w:val="ListParagraph"/>
                              <w:numPr>
                                <w:ilvl w:val="0"/>
                                <w:numId w:val="1"/>
                              </w:numPr>
                              <w:spacing w:line="360" w:lineRule="auto"/>
                              <w:rPr>
                                <w:rFonts w:ascii="Arial" w:hAnsi="Arial" w:cs="Arial"/>
                                <w:sz w:val="24"/>
                                <w:szCs w:val="24"/>
                              </w:rPr>
                            </w:pPr>
                            <w:r w:rsidRPr="00685C8B">
                              <w:rPr>
                                <w:rFonts w:ascii="Arial" w:hAnsi="Arial" w:cs="Arial"/>
                                <w:sz w:val="24"/>
                                <w:szCs w:val="24"/>
                              </w:rPr>
                              <w:t xml:space="preserve">Following the </w:t>
                            </w:r>
                            <w:r w:rsidR="00066B60" w:rsidRPr="00685C8B">
                              <w:rPr>
                                <w:rFonts w:ascii="Arial" w:hAnsi="Arial" w:cs="Arial"/>
                                <w:sz w:val="24"/>
                                <w:szCs w:val="24"/>
                              </w:rPr>
                              <w:t>policies</w:t>
                            </w:r>
                            <w:r w:rsidRPr="00685C8B">
                              <w:rPr>
                                <w:rFonts w:ascii="Arial" w:hAnsi="Arial" w:cs="Arial"/>
                                <w:sz w:val="24"/>
                                <w:szCs w:val="24"/>
                              </w:rPr>
                              <w:t xml:space="preserve"> and procedures for confidentiality will promote a healthy and trustworthy relationship between parents and practitioners.</w:t>
                            </w:r>
                          </w:p>
                          <w:p w14:paraId="2692ABA2" w14:textId="4115E6F2" w:rsidR="00794DBF" w:rsidRPr="00685C8B" w:rsidRDefault="00F92D0A" w:rsidP="00685C8B">
                            <w:pPr>
                              <w:pStyle w:val="ListParagraph"/>
                              <w:numPr>
                                <w:ilvl w:val="0"/>
                                <w:numId w:val="1"/>
                              </w:numPr>
                              <w:spacing w:line="360" w:lineRule="auto"/>
                              <w:rPr>
                                <w:rFonts w:ascii="Arial" w:hAnsi="Arial" w:cs="Arial"/>
                                <w:sz w:val="24"/>
                                <w:szCs w:val="24"/>
                              </w:rPr>
                            </w:pPr>
                            <w:r w:rsidRPr="00685C8B">
                              <w:rPr>
                                <w:rFonts w:ascii="Arial" w:hAnsi="Arial" w:cs="Arial"/>
                                <w:sz w:val="24"/>
                                <w:szCs w:val="24"/>
                              </w:rPr>
                              <w:t>The right to privacy allows children to have the right to know what records are kept of them.</w:t>
                            </w:r>
                          </w:p>
                          <w:p w14:paraId="0049AFA7" w14:textId="17C0936B" w:rsidR="00066B60" w:rsidRPr="00D831A3" w:rsidRDefault="00066B60" w:rsidP="00685C8B">
                            <w:pPr>
                              <w:pStyle w:val="ListParagraph"/>
                              <w:numPr>
                                <w:ilvl w:val="0"/>
                                <w:numId w:val="1"/>
                              </w:numPr>
                              <w:spacing w:line="360" w:lineRule="auto"/>
                              <w:rPr>
                                <w:rFonts w:ascii="Arial" w:hAnsi="Arial" w:cs="Arial"/>
                                <w:sz w:val="28"/>
                                <w:szCs w:val="28"/>
                              </w:rPr>
                            </w:pPr>
                            <w:r w:rsidRPr="00685C8B">
                              <w:rPr>
                                <w:rFonts w:ascii="Arial" w:hAnsi="Arial" w:cs="Arial"/>
                                <w:sz w:val="24"/>
                                <w:szCs w:val="24"/>
                              </w:rPr>
                              <w:t>The NSPCC also state the importance of sharing information with only the appropriate people</w:t>
                            </w:r>
                            <w:r w:rsidR="00D831A3" w:rsidRPr="00685C8B">
                              <w:rPr>
                                <w:rFonts w:ascii="Arial" w:hAnsi="Arial" w:cs="Arial"/>
                                <w:sz w:val="24"/>
                                <w:szCs w:val="24"/>
                              </w:rPr>
                              <w:t xml:space="preserve"> it is the key to safe guarding </w:t>
                            </w:r>
                            <w:proofErr w:type="gramStart"/>
                            <w:r w:rsidR="00D831A3" w:rsidRPr="00685C8B">
                              <w:rPr>
                                <w:rFonts w:ascii="Arial" w:hAnsi="Arial" w:cs="Arial"/>
                                <w:sz w:val="24"/>
                                <w:szCs w:val="24"/>
                              </w:rPr>
                              <w:t>children</w:t>
                            </w:r>
                            <w:r w:rsidR="00D831A3" w:rsidRPr="00D831A3">
                              <w:rPr>
                                <w:rFonts w:ascii="Arial" w:hAnsi="Arial" w:cs="Arial"/>
                                <w:sz w:val="28"/>
                                <w:szCs w:val="28"/>
                              </w:rPr>
                              <w:t>(</w:t>
                            </w:r>
                            <w:proofErr w:type="gramEnd"/>
                            <w:r w:rsidR="00D831A3" w:rsidRPr="00D831A3">
                              <w:rPr>
                                <w:rFonts w:ascii="Arial" w:hAnsi="Arial" w:cs="Arial"/>
                                <w:sz w:val="28"/>
                                <w:szCs w:val="28"/>
                              </w:rPr>
                              <w:t>NCPCC,15).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D5472" id="_x0000_s1030" type="#_x0000_t202" style="position:absolute;margin-left:0;margin-top:1.5pt;width:533.45pt;height:249.4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SmWKQIAAE0EAAAOAAAAZHJzL2Uyb0RvYy54bWysVNtu2zAMfR+wfxD0vtjJcpsRp+jcZhjQ&#10;XYB2HyDLcixMEjVJid19/Sg5TbPbyzA/CKRIHZKHpDdXg1bkKJyXYEo6neSUCMOhkWZf0i8Pu1dr&#10;SnxgpmEKjCjpo/D0avvyxaa3hZhBB6oRjiCI8UVvS9qFYIss87wTmvkJWGHQ2ILTLKDq9lnjWI/o&#10;WmWzPF9mPbjGOuDCe7y9GY10m/DbVvDwqW29CESVFHML6XTprOOZbTes2DtmO8lPabB/yEIzaTDo&#10;GeqGBUYOTv4GpSV34KENEw46g7aVXKQasJpp/ks19x2zItWC5Hh7psn/P1j+8fjZEdmUdEaJYRpb&#10;9CCGQN7CQGaRnd76Ap3uLbqFAa+xy6lSb++Af/XEQNUxsxfXzkHfCdZgdtP4Mrt4OuL4CFL3H6DB&#10;MOwQIAENrdOROiSDIDp26fHcmZgKx8vlajVfTxeUcLS9ni7XOSoxBiuenlvnwzsBmkShpA5bn+DZ&#10;8c6H0fXJJUbzoGSzk0olxe3rSjlyZDgmVXVb7XYn9J/clCE9ErVerBYjBX/FyNP3JwwtAw68krqk&#10;67MTKyJxt6bBPFkRmFSjjOUpc2IykjfSGIZ6SC2bxwCR5RqaR6TWwTjfuI8odOC+U9LjbJfUfzsw&#10;JyhR7w225810Po/LkJT5YjVDxV1a6ksLMxyhShooGcUqpAWKqRq4xja2MhH8nMkpZZzZ1KLTfsWl&#10;uNST1/NfYPsDAAD//wMAUEsDBBQABgAIAAAAIQA6m7mj3QAAAAcBAAAPAAAAZHJzL2Rvd25yZXYu&#10;eG1sTI9PS8NAEMXvgt9hGcGb3a3FYGM2RQwqFRWsXrxNs2MS3D9hd9vGb+/0pKfH8Ib3fq9aTc6K&#10;PcU0BK9hPlMgyLfBDL7T8PF+f3ENImX0Bm3wpOGHEqzq05MKSxMO/o32m9wJDvGpRA19zmMpZWp7&#10;cphmYSTP3leIDjOfsZMm4oHDnZWXShXS4eC5oceR7npqvzc7xyWvtlvHxePzuG6aJyMfiubzBbU+&#10;P5tub0BkmvLfMxzxGR1qZtqGnTdJWA08JGtYsBxNVRRLEFsNV2q+BFlX8j9//QsAAP//AwBQSwEC&#10;LQAUAAYACAAAACEAtoM4kv4AAADhAQAAEwAAAAAAAAAAAAAAAAAAAAAAW0NvbnRlbnRfVHlwZXNd&#10;LnhtbFBLAQItABQABgAIAAAAIQA4/SH/1gAAAJQBAAALAAAAAAAAAAAAAAAAAC8BAABfcmVscy8u&#10;cmVsc1BLAQItABQABgAIAAAAIQCStSmWKQIAAE0EAAAOAAAAAAAAAAAAAAAAAC4CAABkcnMvZTJv&#10;RG9jLnhtbFBLAQItABQABgAIAAAAIQA6m7mj3QAAAAcBAAAPAAAAAAAAAAAAAAAAAIMEAABkcnMv&#10;ZG93bnJldi54bWxQSwUGAAAAAAQABADzAAAAjQUAAAAA&#10;" fillcolor="#ccecff" strokeweight="2.25pt">
                <v:textbox>
                  <w:txbxContent>
                    <w:p w14:paraId="2CEDB59F" w14:textId="77777777" w:rsidR="00794DBF" w:rsidRPr="00685C8B" w:rsidRDefault="00794DBF" w:rsidP="00685C8B">
                      <w:pPr>
                        <w:spacing w:line="360" w:lineRule="auto"/>
                        <w:rPr>
                          <w:rFonts w:ascii="Arial" w:hAnsi="Arial" w:cs="Arial"/>
                          <w:sz w:val="24"/>
                          <w:szCs w:val="24"/>
                        </w:rPr>
                      </w:pPr>
                      <w:r w:rsidRPr="00685C8B">
                        <w:rPr>
                          <w:rFonts w:ascii="Arial" w:hAnsi="Arial" w:cs="Arial"/>
                          <w:sz w:val="24"/>
                          <w:szCs w:val="24"/>
                        </w:rPr>
                        <w:t xml:space="preserve">Article </w:t>
                      </w:r>
                      <w:proofErr w:type="gramStart"/>
                      <w:r w:rsidRPr="00685C8B">
                        <w:rPr>
                          <w:rFonts w:ascii="Arial" w:hAnsi="Arial" w:cs="Arial"/>
                          <w:sz w:val="24"/>
                          <w:szCs w:val="24"/>
                        </w:rPr>
                        <w:t>16 :</w:t>
                      </w:r>
                      <w:proofErr w:type="gramEnd"/>
                      <w:r w:rsidRPr="00685C8B">
                        <w:rPr>
                          <w:rFonts w:ascii="Arial" w:hAnsi="Arial" w:cs="Arial"/>
                          <w:sz w:val="24"/>
                          <w:szCs w:val="24"/>
                        </w:rPr>
                        <w:t xml:space="preserve"> Children have the right to privacy. The law should protect them from attacks against their way of life, their good name, their </w:t>
                      </w:r>
                      <w:proofErr w:type="gramStart"/>
                      <w:r w:rsidRPr="00685C8B">
                        <w:rPr>
                          <w:rFonts w:ascii="Arial" w:hAnsi="Arial" w:cs="Arial"/>
                          <w:sz w:val="24"/>
                          <w:szCs w:val="24"/>
                        </w:rPr>
                        <w:t>families</w:t>
                      </w:r>
                      <w:proofErr w:type="gramEnd"/>
                      <w:r w:rsidRPr="00685C8B">
                        <w:rPr>
                          <w:rFonts w:ascii="Arial" w:hAnsi="Arial" w:cs="Arial"/>
                          <w:sz w:val="24"/>
                          <w:szCs w:val="24"/>
                        </w:rPr>
                        <w:t xml:space="preserve"> and their homes (Children’s Rights Wales, 2016).</w:t>
                      </w:r>
                    </w:p>
                    <w:p w14:paraId="365D598C" w14:textId="77777777" w:rsidR="00794DBF" w:rsidRPr="00685C8B" w:rsidRDefault="00794DBF" w:rsidP="00685C8B">
                      <w:pPr>
                        <w:pStyle w:val="ListParagraph"/>
                        <w:numPr>
                          <w:ilvl w:val="0"/>
                          <w:numId w:val="1"/>
                        </w:numPr>
                        <w:spacing w:line="360" w:lineRule="auto"/>
                        <w:rPr>
                          <w:rFonts w:ascii="Arial" w:hAnsi="Arial" w:cs="Arial"/>
                          <w:sz w:val="24"/>
                          <w:szCs w:val="24"/>
                        </w:rPr>
                      </w:pPr>
                      <w:r w:rsidRPr="00685C8B">
                        <w:rPr>
                          <w:rFonts w:ascii="Arial" w:hAnsi="Arial" w:cs="Arial"/>
                          <w:sz w:val="24"/>
                          <w:szCs w:val="24"/>
                        </w:rPr>
                        <w:t xml:space="preserve"> The Data Protection Principles within the Data Protection Act 1998 should be followed, all information and data about children and their families does have to be kept safe and secure and only available on request.</w:t>
                      </w:r>
                    </w:p>
                    <w:p w14:paraId="36411FF5" w14:textId="5E966D40" w:rsidR="00794DBF" w:rsidRPr="00685C8B" w:rsidRDefault="00794DBF" w:rsidP="00685C8B">
                      <w:pPr>
                        <w:pStyle w:val="ListParagraph"/>
                        <w:numPr>
                          <w:ilvl w:val="0"/>
                          <w:numId w:val="1"/>
                        </w:numPr>
                        <w:spacing w:line="360" w:lineRule="auto"/>
                        <w:rPr>
                          <w:rFonts w:ascii="Arial" w:hAnsi="Arial" w:cs="Arial"/>
                          <w:sz w:val="24"/>
                          <w:szCs w:val="24"/>
                        </w:rPr>
                      </w:pPr>
                      <w:r w:rsidRPr="00685C8B">
                        <w:rPr>
                          <w:rFonts w:ascii="Arial" w:hAnsi="Arial" w:cs="Arial"/>
                          <w:sz w:val="24"/>
                          <w:szCs w:val="24"/>
                        </w:rPr>
                        <w:t xml:space="preserve">Following the </w:t>
                      </w:r>
                      <w:r w:rsidR="00066B60" w:rsidRPr="00685C8B">
                        <w:rPr>
                          <w:rFonts w:ascii="Arial" w:hAnsi="Arial" w:cs="Arial"/>
                          <w:sz w:val="24"/>
                          <w:szCs w:val="24"/>
                        </w:rPr>
                        <w:t>policies</w:t>
                      </w:r>
                      <w:r w:rsidRPr="00685C8B">
                        <w:rPr>
                          <w:rFonts w:ascii="Arial" w:hAnsi="Arial" w:cs="Arial"/>
                          <w:sz w:val="24"/>
                          <w:szCs w:val="24"/>
                        </w:rPr>
                        <w:t xml:space="preserve"> and procedures for confidentiality will promote a healthy and trustworthy relationship between parents and practitioners.</w:t>
                      </w:r>
                    </w:p>
                    <w:p w14:paraId="2692ABA2" w14:textId="4115E6F2" w:rsidR="00794DBF" w:rsidRPr="00685C8B" w:rsidRDefault="00F92D0A" w:rsidP="00685C8B">
                      <w:pPr>
                        <w:pStyle w:val="ListParagraph"/>
                        <w:numPr>
                          <w:ilvl w:val="0"/>
                          <w:numId w:val="1"/>
                        </w:numPr>
                        <w:spacing w:line="360" w:lineRule="auto"/>
                        <w:rPr>
                          <w:rFonts w:ascii="Arial" w:hAnsi="Arial" w:cs="Arial"/>
                          <w:sz w:val="24"/>
                          <w:szCs w:val="24"/>
                        </w:rPr>
                      </w:pPr>
                      <w:r w:rsidRPr="00685C8B">
                        <w:rPr>
                          <w:rFonts w:ascii="Arial" w:hAnsi="Arial" w:cs="Arial"/>
                          <w:sz w:val="24"/>
                          <w:szCs w:val="24"/>
                        </w:rPr>
                        <w:t>The right to privacy allows children to have the right to know what records are kept of them.</w:t>
                      </w:r>
                    </w:p>
                    <w:p w14:paraId="0049AFA7" w14:textId="17C0936B" w:rsidR="00066B60" w:rsidRPr="00D831A3" w:rsidRDefault="00066B60" w:rsidP="00685C8B">
                      <w:pPr>
                        <w:pStyle w:val="ListParagraph"/>
                        <w:numPr>
                          <w:ilvl w:val="0"/>
                          <w:numId w:val="1"/>
                        </w:numPr>
                        <w:spacing w:line="360" w:lineRule="auto"/>
                        <w:rPr>
                          <w:rFonts w:ascii="Arial" w:hAnsi="Arial" w:cs="Arial"/>
                          <w:sz w:val="28"/>
                          <w:szCs w:val="28"/>
                        </w:rPr>
                      </w:pPr>
                      <w:r w:rsidRPr="00685C8B">
                        <w:rPr>
                          <w:rFonts w:ascii="Arial" w:hAnsi="Arial" w:cs="Arial"/>
                          <w:sz w:val="24"/>
                          <w:szCs w:val="24"/>
                        </w:rPr>
                        <w:t>The NSPCC also state the importance of sharing information with only the appropriate people</w:t>
                      </w:r>
                      <w:r w:rsidR="00D831A3" w:rsidRPr="00685C8B">
                        <w:rPr>
                          <w:rFonts w:ascii="Arial" w:hAnsi="Arial" w:cs="Arial"/>
                          <w:sz w:val="24"/>
                          <w:szCs w:val="24"/>
                        </w:rPr>
                        <w:t xml:space="preserve"> it is the key to safe guarding </w:t>
                      </w:r>
                      <w:proofErr w:type="gramStart"/>
                      <w:r w:rsidR="00D831A3" w:rsidRPr="00685C8B">
                        <w:rPr>
                          <w:rFonts w:ascii="Arial" w:hAnsi="Arial" w:cs="Arial"/>
                          <w:sz w:val="24"/>
                          <w:szCs w:val="24"/>
                        </w:rPr>
                        <w:t>children</w:t>
                      </w:r>
                      <w:r w:rsidR="00D831A3" w:rsidRPr="00D831A3">
                        <w:rPr>
                          <w:rFonts w:ascii="Arial" w:hAnsi="Arial" w:cs="Arial"/>
                          <w:sz w:val="28"/>
                          <w:szCs w:val="28"/>
                        </w:rPr>
                        <w:t>(</w:t>
                      </w:r>
                      <w:proofErr w:type="gramEnd"/>
                      <w:r w:rsidR="00D831A3" w:rsidRPr="00D831A3">
                        <w:rPr>
                          <w:rFonts w:ascii="Arial" w:hAnsi="Arial" w:cs="Arial"/>
                          <w:sz w:val="28"/>
                          <w:szCs w:val="28"/>
                        </w:rPr>
                        <w:t>NCPCC,15).</w:t>
                      </w:r>
                    </w:p>
                  </w:txbxContent>
                </v:textbox>
                <w10:wrap type="square" anchorx="margin"/>
              </v:shape>
            </w:pict>
          </mc:Fallback>
        </mc:AlternateContent>
      </w:r>
    </w:p>
    <w:p w14:paraId="791B9C43" w14:textId="6C29D7C8" w:rsidR="00685C8B" w:rsidRPr="00800D06" w:rsidRDefault="00685C8B" w:rsidP="00800D06">
      <w:pPr>
        <w:spacing w:line="360" w:lineRule="auto"/>
        <w:rPr>
          <w:rFonts w:ascii="Arial" w:hAnsi="Arial" w:cs="Arial"/>
          <w:sz w:val="28"/>
          <w:szCs w:val="28"/>
        </w:rPr>
      </w:pPr>
    </w:p>
    <w:p w14:paraId="37A2892D" w14:textId="77777777" w:rsidR="00685C8B" w:rsidRPr="00800D06" w:rsidRDefault="00685C8B" w:rsidP="00800D06">
      <w:pPr>
        <w:spacing w:line="360" w:lineRule="auto"/>
        <w:rPr>
          <w:rFonts w:ascii="Arial" w:hAnsi="Arial" w:cs="Arial"/>
          <w:sz w:val="28"/>
          <w:szCs w:val="28"/>
        </w:rPr>
      </w:pPr>
    </w:p>
    <w:p w14:paraId="20CD1FA5" w14:textId="3346A130" w:rsidR="006B0562" w:rsidRPr="00800D06" w:rsidRDefault="006B0562" w:rsidP="00800D06">
      <w:pPr>
        <w:spacing w:line="360" w:lineRule="auto"/>
        <w:rPr>
          <w:rFonts w:ascii="Arial" w:hAnsi="Arial" w:cs="Arial"/>
          <w:sz w:val="28"/>
          <w:szCs w:val="28"/>
        </w:rPr>
      </w:pPr>
      <w:r w:rsidRPr="00800D06">
        <w:rPr>
          <w:rFonts w:ascii="Arial" w:hAnsi="Arial" w:cs="Arial"/>
          <w:sz w:val="28"/>
          <w:szCs w:val="28"/>
        </w:rPr>
        <w:t>Reference list</w:t>
      </w:r>
    </w:p>
    <w:p w14:paraId="168617E9" w14:textId="06DB6754" w:rsidR="008B37B2" w:rsidRPr="00800D06" w:rsidRDefault="008B37B2" w:rsidP="00800D06">
      <w:pPr>
        <w:spacing w:line="360" w:lineRule="auto"/>
        <w:rPr>
          <w:rFonts w:ascii="Arial" w:hAnsi="Arial" w:cs="Arial"/>
          <w:sz w:val="28"/>
          <w:szCs w:val="28"/>
        </w:rPr>
      </w:pPr>
      <w:r w:rsidRPr="00800D06">
        <w:rPr>
          <w:rFonts w:ascii="Arial" w:hAnsi="Arial" w:cs="Arial"/>
          <w:sz w:val="28"/>
          <w:szCs w:val="28"/>
        </w:rPr>
        <w:t xml:space="preserve">(Assessed </w:t>
      </w:r>
      <w:r w:rsidR="00811A1D" w:rsidRPr="00800D06">
        <w:rPr>
          <w:rFonts w:ascii="Arial" w:hAnsi="Arial" w:cs="Arial"/>
          <w:sz w:val="28"/>
          <w:szCs w:val="28"/>
        </w:rPr>
        <w:t>15</w:t>
      </w:r>
      <w:r w:rsidRPr="00800D06">
        <w:rPr>
          <w:rFonts w:ascii="Arial" w:hAnsi="Arial" w:cs="Arial"/>
          <w:sz w:val="28"/>
          <w:szCs w:val="28"/>
        </w:rPr>
        <w:t>/</w:t>
      </w:r>
      <w:r w:rsidR="00811A1D" w:rsidRPr="00800D06">
        <w:rPr>
          <w:rFonts w:ascii="Arial" w:hAnsi="Arial" w:cs="Arial"/>
          <w:sz w:val="28"/>
          <w:szCs w:val="28"/>
        </w:rPr>
        <w:t>02</w:t>
      </w:r>
      <w:r w:rsidRPr="00800D06">
        <w:rPr>
          <w:rFonts w:ascii="Arial" w:hAnsi="Arial" w:cs="Arial"/>
          <w:sz w:val="28"/>
          <w:szCs w:val="28"/>
        </w:rPr>
        <w:t>/</w:t>
      </w:r>
      <w:r w:rsidR="00811A1D" w:rsidRPr="00800D06">
        <w:rPr>
          <w:rFonts w:ascii="Arial" w:hAnsi="Arial" w:cs="Arial"/>
          <w:sz w:val="28"/>
          <w:szCs w:val="28"/>
        </w:rPr>
        <w:t>21</w:t>
      </w:r>
      <w:r w:rsidRPr="00800D06">
        <w:rPr>
          <w:rFonts w:ascii="Arial" w:hAnsi="Arial" w:cs="Arial"/>
          <w:sz w:val="28"/>
          <w:szCs w:val="28"/>
        </w:rPr>
        <w:t>)</w:t>
      </w:r>
      <w:hyperlink r:id="rId7" w:history="1">
        <w:r w:rsidRPr="00800D06">
          <w:rPr>
            <w:rStyle w:val="Hyperlink"/>
            <w:rFonts w:ascii="Arial" w:hAnsi="Arial" w:cs="Arial"/>
            <w:sz w:val="28"/>
            <w:szCs w:val="28"/>
          </w:rPr>
          <w:t>https://www.cypcs.org.uk/rights/uncrc/full-uncrc</w:t>
        </w:r>
      </w:hyperlink>
      <w:r w:rsidRPr="00800D06">
        <w:rPr>
          <w:rFonts w:ascii="Arial" w:hAnsi="Arial" w:cs="Arial"/>
          <w:color w:val="0563C1" w:themeColor="hyperlink"/>
          <w:sz w:val="28"/>
          <w:szCs w:val="28"/>
          <w:u w:val="single"/>
        </w:rPr>
        <w:t xml:space="preserve"> </w:t>
      </w:r>
    </w:p>
    <w:p w14:paraId="244F776D" w14:textId="77777777" w:rsidR="00E04F09" w:rsidRPr="00800D06" w:rsidRDefault="00E04F09" w:rsidP="00800D06">
      <w:pPr>
        <w:spacing w:line="360" w:lineRule="auto"/>
        <w:rPr>
          <w:rFonts w:ascii="Arial" w:hAnsi="Arial" w:cs="Arial"/>
          <w:sz w:val="28"/>
          <w:szCs w:val="28"/>
        </w:rPr>
      </w:pPr>
    </w:p>
    <w:p w14:paraId="17A54B92" w14:textId="0EE8B2DA" w:rsidR="00E04F09" w:rsidRPr="00800D06" w:rsidRDefault="008B37B2" w:rsidP="00800D06">
      <w:pPr>
        <w:spacing w:line="360" w:lineRule="auto"/>
        <w:rPr>
          <w:rFonts w:ascii="Arial" w:hAnsi="Arial" w:cs="Arial"/>
          <w:sz w:val="28"/>
          <w:szCs w:val="28"/>
        </w:rPr>
      </w:pPr>
      <w:r w:rsidRPr="00800D06">
        <w:rPr>
          <w:rFonts w:ascii="Arial" w:hAnsi="Arial" w:cs="Arial"/>
          <w:sz w:val="28"/>
          <w:szCs w:val="28"/>
        </w:rPr>
        <w:t xml:space="preserve">Assessed </w:t>
      </w:r>
      <w:r w:rsidR="00811A1D" w:rsidRPr="00800D06">
        <w:rPr>
          <w:rFonts w:ascii="Arial" w:hAnsi="Arial" w:cs="Arial"/>
          <w:sz w:val="28"/>
          <w:szCs w:val="28"/>
        </w:rPr>
        <w:t>15</w:t>
      </w:r>
      <w:r w:rsidRPr="00800D06">
        <w:rPr>
          <w:rFonts w:ascii="Arial" w:hAnsi="Arial" w:cs="Arial"/>
          <w:sz w:val="28"/>
          <w:szCs w:val="28"/>
        </w:rPr>
        <w:t>/0</w:t>
      </w:r>
      <w:r w:rsidR="00811A1D" w:rsidRPr="00800D06">
        <w:rPr>
          <w:rFonts w:ascii="Arial" w:hAnsi="Arial" w:cs="Arial"/>
          <w:sz w:val="28"/>
          <w:szCs w:val="28"/>
        </w:rPr>
        <w:t>2</w:t>
      </w:r>
      <w:r w:rsidRPr="00800D06">
        <w:rPr>
          <w:rFonts w:ascii="Arial" w:hAnsi="Arial" w:cs="Arial"/>
          <w:sz w:val="28"/>
          <w:szCs w:val="28"/>
        </w:rPr>
        <w:t>/</w:t>
      </w:r>
      <w:r w:rsidR="00811A1D" w:rsidRPr="00800D06">
        <w:rPr>
          <w:rFonts w:ascii="Arial" w:hAnsi="Arial" w:cs="Arial"/>
          <w:sz w:val="28"/>
          <w:szCs w:val="28"/>
        </w:rPr>
        <w:t>2</w:t>
      </w:r>
      <w:r w:rsidRPr="00800D06">
        <w:rPr>
          <w:rFonts w:ascii="Arial" w:hAnsi="Arial" w:cs="Arial"/>
          <w:sz w:val="28"/>
          <w:szCs w:val="28"/>
        </w:rPr>
        <w:t>1</w:t>
      </w:r>
    </w:p>
    <w:p w14:paraId="3B50D1A4" w14:textId="77777777" w:rsidR="00E04F09" w:rsidRPr="00800D06" w:rsidRDefault="00173628" w:rsidP="00800D06">
      <w:pPr>
        <w:spacing w:line="360" w:lineRule="auto"/>
        <w:rPr>
          <w:rFonts w:ascii="Arial" w:hAnsi="Arial" w:cs="Arial"/>
          <w:sz w:val="28"/>
          <w:szCs w:val="28"/>
        </w:rPr>
      </w:pPr>
      <w:hyperlink r:id="rId8" w:history="1">
        <w:r w:rsidR="00E04F09" w:rsidRPr="00800D06">
          <w:rPr>
            <w:rStyle w:val="Hyperlink"/>
            <w:rFonts w:ascii="Arial" w:hAnsi="Arial" w:cs="Arial"/>
            <w:sz w:val="28"/>
            <w:szCs w:val="28"/>
          </w:rPr>
          <w:t>https://gov.wales/sites/default/files/publications/2018-02/welsh-in-education-action-plan-2017–21.pdf</w:t>
        </w:r>
      </w:hyperlink>
      <w:r w:rsidR="00E04F09" w:rsidRPr="00800D06">
        <w:rPr>
          <w:rFonts w:ascii="Arial" w:hAnsi="Arial" w:cs="Arial"/>
          <w:sz w:val="28"/>
          <w:szCs w:val="28"/>
        </w:rPr>
        <w:t xml:space="preserve"> </w:t>
      </w:r>
    </w:p>
    <w:p w14:paraId="330EBC40" w14:textId="77777777" w:rsidR="00E04F09" w:rsidRPr="00800D06" w:rsidRDefault="00E04F09" w:rsidP="00800D06">
      <w:pPr>
        <w:spacing w:line="360" w:lineRule="auto"/>
        <w:rPr>
          <w:rFonts w:ascii="Arial" w:hAnsi="Arial" w:cs="Arial"/>
          <w:sz w:val="28"/>
          <w:szCs w:val="28"/>
        </w:rPr>
      </w:pPr>
    </w:p>
    <w:p w14:paraId="5758A81C" w14:textId="06C23DF6" w:rsidR="00E04F09" w:rsidRPr="00800D06" w:rsidRDefault="00811A1D" w:rsidP="00800D06">
      <w:pPr>
        <w:spacing w:line="360" w:lineRule="auto"/>
        <w:rPr>
          <w:rFonts w:ascii="Arial" w:hAnsi="Arial" w:cs="Arial"/>
          <w:sz w:val="28"/>
          <w:szCs w:val="28"/>
        </w:rPr>
      </w:pPr>
      <w:r w:rsidRPr="00800D06">
        <w:rPr>
          <w:rFonts w:ascii="Arial" w:hAnsi="Arial" w:cs="Arial"/>
          <w:sz w:val="28"/>
          <w:szCs w:val="28"/>
        </w:rPr>
        <w:t>15</w:t>
      </w:r>
      <w:r w:rsidR="008B37B2" w:rsidRPr="00800D06">
        <w:rPr>
          <w:rFonts w:ascii="Arial" w:hAnsi="Arial" w:cs="Arial"/>
          <w:sz w:val="28"/>
          <w:szCs w:val="28"/>
        </w:rPr>
        <w:t>/0</w:t>
      </w:r>
      <w:r w:rsidRPr="00800D06">
        <w:rPr>
          <w:rFonts w:ascii="Arial" w:hAnsi="Arial" w:cs="Arial"/>
          <w:sz w:val="28"/>
          <w:szCs w:val="28"/>
        </w:rPr>
        <w:t>2</w:t>
      </w:r>
      <w:r w:rsidR="008B37B2" w:rsidRPr="00800D06">
        <w:rPr>
          <w:rFonts w:ascii="Arial" w:hAnsi="Arial" w:cs="Arial"/>
          <w:sz w:val="28"/>
          <w:szCs w:val="28"/>
        </w:rPr>
        <w:t>/</w:t>
      </w:r>
      <w:r w:rsidRPr="00800D06">
        <w:rPr>
          <w:rFonts w:ascii="Arial" w:hAnsi="Arial" w:cs="Arial"/>
          <w:sz w:val="28"/>
          <w:szCs w:val="28"/>
        </w:rPr>
        <w:t>21</w:t>
      </w:r>
    </w:p>
    <w:p w14:paraId="7F36113C" w14:textId="51E429B7" w:rsidR="00E04F09" w:rsidRPr="00800D06" w:rsidRDefault="00173628" w:rsidP="00800D06">
      <w:pPr>
        <w:spacing w:line="360" w:lineRule="auto"/>
        <w:rPr>
          <w:rFonts w:ascii="Arial" w:hAnsi="Arial" w:cs="Arial"/>
          <w:sz w:val="28"/>
          <w:szCs w:val="28"/>
        </w:rPr>
      </w:pPr>
      <w:hyperlink r:id="rId9" w:history="1">
        <w:r w:rsidR="00E04F09" w:rsidRPr="00800D06">
          <w:rPr>
            <w:rStyle w:val="Hyperlink"/>
            <w:rFonts w:ascii="Arial" w:hAnsi="Arial" w:cs="Arial"/>
            <w:sz w:val="28"/>
            <w:szCs w:val="28"/>
          </w:rPr>
          <w:t>file:///C:/Users/Home/AppData/Local/Packages/Microsoft.MicrosoftEdge_8wekyb3d8bbwe/TempState/Downloads/Speech-and-language-difficulties%20(1).pdf</w:t>
        </w:r>
      </w:hyperlink>
      <w:r w:rsidR="00E04F09" w:rsidRPr="00800D06">
        <w:rPr>
          <w:rFonts w:ascii="Arial" w:hAnsi="Arial" w:cs="Arial"/>
          <w:sz w:val="28"/>
          <w:szCs w:val="28"/>
        </w:rPr>
        <w:t xml:space="preserve"> </w:t>
      </w:r>
      <w:r w:rsidR="00F92D0A" w:rsidRPr="00800D06">
        <w:rPr>
          <w:rFonts w:ascii="Arial" w:hAnsi="Arial" w:cs="Arial"/>
          <w:sz w:val="28"/>
          <w:szCs w:val="28"/>
        </w:rPr>
        <w:t xml:space="preserve">    Article 16 </w:t>
      </w:r>
    </w:p>
    <w:p w14:paraId="6C94E8D1" w14:textId="77777777" w:rsidR="00D831A3" w:rsidRPr="00800D06" w:rsidRDefault="00D831A3" w:rsidP="00800D06">
      <w:pPr>
        <w:spacing w:line="360" w:lineRule="auto"/>
        <w:rPr>
          <w:rFonts w:ascii="Arial" w:hAnsi="Arial" w:cs="Arial"/>
          <w:sz w:val="28"/>
          <w:szCs w:val="28"/>
        </w:rPr>
      </w:pPr>
    </w:p>
    <w:p w14:paraId="4A819658" w14:textId="22994265" w:rsidR="00D831A3" w:rsidRPr="00800D06" w:rsidRDefault="00D831A3" w:rsidP="00800D06">
      <w:pPr>
        <w:spacing w:line="360" w:lineRule="auto"/>
        <w:rPr>
          <w:rFonts w:ascii="Arial" w:hAnsi="Arial" w:cs="Arial"/>
          <w:sz w:val="28"/>
          <w:szCs w:val="28"/>
        </w:rPr>
      </w:pPr>
      <w:r w:rsidRPr="00800D06">
        <w:rPr>
          <w:rFonts w:ascii="Arial" w:hAnsi="Arial" w:cs="Arial"/>
          <w:sz w:val="28"/>
          <w:szCs w:val="28"/>
        </w:rPr>
        <w:t xml:space="preserve">NSPCC. (2015) ‘Information Sharing and Confidentiality for Practitioners’   </w:t>
      </w:r>
      <w:hyperlink r:id="rId10" w:history="1">
        <w:r w:rsidRPr="00800D06">
          <w:rPr>
            <w:rStyle w:val="Hyperlink"/>
            <w:rFonts w:ascii="Arial" w:hAnsi="Arial" w:cs="Arial"/>
            <w:sz w:val="28"/>
            <w:szCs w:val="28"/>
          </w:rPr>
          <w:t>https://www.nspcc.org.uk/globalassets/documents/information-service/information-sharing-confidentiality-practitioners.pdf</w:t>
        </w:r>
      </w:hyperlink>
    </w:p>
    <w:p w14:paraId="39213403" w14:textId="4F4A5B17" w:rsidR="00D831A3" w:rsidRPr="00800D06" w:rsidRDefault="00D831A3" w:rsidP="00800D06">
      <w:pPr>
        <w:spacing w:line="360" w:lineRule="auto"/>
        <w:rPr>
          <w:rFonts w:ascii="Arial" w:hAnsi="Arial" w:cs="Arial"/>
          <w:sz w:val="28"/>
          <w:szCs w:val="28"/>
        </w:rPr>
      </w:pPr>
      <w:r w:rsidRPr="00800D06">
        <w:rPr>
          <w:rFonts w:ascii="Arial" w:hAnsi="Arial" w:cs="Arial"/>
          <w:sz w:val="28"/>
          <w:szCs w:val="28"/>
        </w:rPr>
        <w:t xml:space="preserve"> [Accessed date 15/02/21].</w:t>
      </w:r>
    </w:p>
    <w:p w14:paraId="7651C7D1" w14:textId="77777777" w:rsidR="00D831A3" w:rsidRPr="00800D06" w:rsidRDefault="00D831A3" w:rsidP="00800D06">
      <w:pPr>
        <w:spacing w:line="360" w:lineRule="auto"/>
        <w:rPr>
          <w:rFonts w:ascii="Arial" w:hAnsi="Arial" w:cs="Arial"/>
          <w:sz w:val="28"/>
          <w:szCs w:val="28"/>
        </w:rPr>
      </w:pPr>
    </w:p>
    <w:p w14:paraId="6D2E81D8" w14:textId="421A3E7B" w:rsidR="00D831A3" w:rsidRPr="00D831A3" w:rsidRDefault="00D831A3" w:rsidP="00800D06">
      <w:pPr>
        <w:spacing w:line="360" w:lineRule="auto"/>
        <w:rPr>
          <w:rFonts w:ascii="Arial" w:hAnsi="Arial" w:cs="Arial"/>
          <w:sz w:val="32"/>
          <w:szCs w:val="32"/>
        </w:rPr>
      </w:pPr>
      <w:r w:rsidRPr="00800D06">
        <w:rPr>
          <w:rFonts w:ascii="Arial" w:hAnsi="Arial" w:cs="Arial"/>
          <w:sz w:val="28"/>
          <w:szCs w:val="28"/>
        </w:rPr>
        <w:t xml:space="preserve">Save The Children, (No Date) ‘UN Convention </w:t>
      </w:r>
      <w:proofErr w:type="gramStart"/>
      <w:r w:rsidRPr="00800D06">
        <w:rPr>
          <w:rFonts w:ascii="Arial" w:hAnsi="Arial" w:cs="Arial"/>
          <w:sz w:val="28"/>
          <w:szCs w:val="28"/>
        </w:rPr>
        <w:t>On</w:t>
      </w:r>
      <w:proofErr w:type="gramEnd"/>
      <w:r w:rsidRPr="00800D06">
        <w:rPr>
          <w:rFonts w:ascii="Arial" w:hAnsi="Arial" w:cs="Arial"/>
          <w:sz w:val="28"/>
          <w:szCs w:val="28"/>
        </w:rPr>
        <w:t xml:space="preserve"> The Rights Of The Child’ https://www.savethechildren.org.uk/what-we-do/childrens-rights/united-nations-convention-of-the-rights-of-the-child [Accessed Date: 15.2.21].</w:t>
      </w:r>
      <w:r w:rsidRPr="00D831A3">
        <w:rPr>
          <w:rFonts w:ascii="Arial" w:hAnsi="Arial" w:cs="Arial"/>
          <w:sz w:val="32"/>
          <w:szCs w:val="32"/>
        </w:rPr>
        <w:t xml:space="preserve">   </w:t>
      </w:r>
    </w:p>
    <w:sectPr w:rsidR="00D831A3" w:rsidRPr="00D831A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2D1148" w14:textId="77777777" w:rsidR="00173628" w:rsidRDefault="00173628" w:rsidP="0083233D">
      <w:pPr>
        <w:spacing w:after="0" w:line="240" w:lineRule="auto"/>
      </w:pPr>
      <w:r>
        <w:separator/>
      </w:r>
    </w:p>
  </w:endnote>
  <w:endnote w:type="continuationSeparator" w:id="0">
    <w:p w14:paraId="01F87523" w14:textId="77777777" w:rsidR="00173628" w:rsidRDefault="00173628" w:rsidP="00832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B457D4" w14:textId="77777777" w:rsidR="00173628" w:rsidRDefault="00173628" w:rsidP="0083233D">
      <w:pPr>
        <w:spacing w:after="0" w:line="240" w:lineRule="auto"/>
      </w:pPr>
      <w:r>
        <w:separator/>
      </w:r>
    </w:p>
  </w:footnote>
  <w:footnote w:type="continuationSeparator" w:id="0">
    <w:p w14:paraId="501FDBE8" w14:textId="77777777" w:rsidR="00173628" w:rsidRDefault="00173628" w:rsidP="008323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3762BD" w14:textId="77777777" w:rsidR="00066B60" w:rsidRDefault="0083233D">
    <w:pPr>
      <w:pStyle w:val="Header"/>
    </w:pPr>
    <w:r w:rsidRPr="0083233D">
      <w:t>EAEE4002C</w:t>
    </w:r>
  </w:p>
  <w:p w14:paraId="25AED151" w14:textId="59E91637" w:rsidR="0083233D" w:rsidRDefault="0083233D">
    <w:pPr>
      <w:pStyle w:val="Header"/>
    </w:pPr>
    <w:r>
      <w:t xml:space="preserve">                                                                                     </w:t>
    </w:r>
    <w:r w:rsidR="00F92D0A">
      <w:t xml:space="preserve">                                                            </w:t>
    </w:r>
  </w:p>
  <w:p w14:paraId="3EA0DC41" w14:textId="19E380C6" w:rsidR="0083233D" w:rsidRDefault="0083233D">
    <w:pPr>
      <w:pStyle w:val="Header"/>
    </w:pPr>
    <w:r>
      <w:t xml:space="preserve">  </w:t>
    </w:r>
    <w:r w:rsidR="00066B60" w:rsidRPr="00066B60">
      <w:t>1903260</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E15D7C"/>
    <w:multiLevelType w:val="hybridMultilevel"/>
    <w:tmpl w:val="9B8828D8"/>
    <w:lvl w:ilvl="0" w:tplc="D8A264E8">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0A16BF"/>
    <w:multiLevelType w:val="hybridMultilevel"/>
    <w:tmpl w:val="AD344994"/>
    <w:lvl w:ilvl="0" w:tplc="B5A4FF8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33D"/>
    <w:rsid w:val="00066B60"/>
    <w:rsid w:val="000B0423"/>
    <w:rsid w:val="00173628"/>
    <w:rsid w:val="004E0B53"/>
    <w:rsid w:val="005B7DB9"/>
    <w:rsid w:val="006320C2"/>
    <w:rsid w:val="00644770"/>
    <w:rsid w:val="00685C8B"/>
    <w:rsid w:val="006B0562"/>
    <w:rsid w:val="00794DBF"/>
    <w:rsid w:val="007D09F1"/>
    <w:rsid w:val="00800D06"/>
    <w:rsid w:val="00811A1D"/>
    <w:rsid w:val="00812D2F"/>
    <w:rsid w:val="0083233D"/>
    <w:rsid w:val="008827BB"/>
    <w:rsid w:val="008B37B2"/>
    <w:rsid w:val="00B24DB3"/>
    <w:rsid w:val="00D128FD"/>
    <w:rsid w:val="00D831A3"/>
    <w:rsid w:val="00E04F09"/>
    <w:rsid w:val="00F821C9"/>
    <w:rsid w:val="00F92D0A"/>
    <w:rsid w:val="00FD0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346DA"/>
  <w15:chartTrackingRefBased/>
  <w15:docId w15:val="{F4207BC8-D50C-4BAF-AA25-8E1BA2F24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3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33D"/>
  </w:style>
  <w:style w:type="paragraph" w:styleId="Footer">
    <w:name w:val="footer"/>
    <w:basedOn w:val="Normal"/>
    <w:link w:val="FooterChar"/>
    <w:uiPriority w:val="99"/>
    <w:unhideWhenUsed/>
    <w:rsid w:val="008323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33D"/>
  </w:style>
  <w:style w:type="character" w:styleId="Hyperlink">
    <w:name w:val="Hyperlink"/>
    <w:basedOn w:val="DefaultParagraphFont"/>
    <w:uiPriority w:val="99"/>
    <w:unhideWhenUsed/>
    <w:rsid w:val="00E04F09"/>
    <w:rPr>
      <w:color w:val="0563C1" w:themeColor="hyperlink"/>
      <w:u w:val="single"/>
    </w:rPr>
  </w:style>
  <w:style w:type="character" w:styleId="UnresolvedMention">
    <w:name w:val="Unresolved Mention"/>
    <w:basedOn w:val="DefaultParagraphFont"/>
    <w:uiPriority w:val="99"/>
    <w:semiHidden/>
    <w:unhideWhenUsed/>
    <w:rsid w:val="00E04F09"/>
    <w:rPr>
      <w:color w:val="605E5C"/>
      <w:shd w:val="clear" w:color="auto" w:fill="E1DFDD"/>
    </w:rPr>
  </w:style>
  <w:style w:type="paragraph" w:styleId="ListParagraph">
    <w:name w:val="List Paragraph"/>
    <w:basedOn w:val="Normal"/>
    <w:uiPriority w:val="34"/>
    <w:qFormat/>
    <w:rsid w:val="00794DBF"/>
    <w:pPr>
      <w:ind w:left="720"/>
      <w:contextualSpacing/>
    </w:pPr>
  </w:style>
  <w:style w:type="paragraph" w:styleId="NoSpacing">
    <w:name w:val="No Spacing"/>
    <w:uiPriority w:val="1"/>
    <w:qFormat/>
    <w:rsid w:val="00685C8B"/>
    <w:pPr>
      <w:spacing w:after="0" w:line="240" w:lineRule="auto"/>
    </w:pPr>
  </w:style>
  <w:style w:type="paragraph" w:styleId="BalloonText">
    <w:name w:val="Balloon Text"/>
    <w:basedOn w:val="Normal"/>
    <w:link w:val="BalloonTextChar"/>
    <w:uiPriority w:val="99"/>
    <w:semiHidden/>
    <w:unhideWhenUsed/>
    <w:rsid w:val="00FD01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01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2/welsh-in-education-action-plan-2017&#8211;21.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ypcs.org.uk/rights/uncrc/full-uncr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nspcc.org.uk/globalassets/documents/information-service/information-sharing-confidentiality-practitioners.pdf" TargetMode="External"/><Relationship Id="rId4" Type="http://schemas.openxmlformats.org/officeDocument/2006/relationships/webSettings" Target="webSettings.xml"/><Relationship Id="rId9" Type="http://schemas.openxmlformats.org/officeDocument/2006/relationships/hyperlink" Target="file:///C:/Users/Home/AppData/Local/Packages/Microsoft.MicrosoftEdge_8wekyb3d8bbwe/TempState/Downloads/Speech-and-language-difficulties%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Sammy Nicholas</dc:creator>
  <cp:keywords/>
  <dc:description/>
  <cp:lastModifiedBy>Sammy Nicholas</cp:lastModifiedBy>
  <cp:revision>4</cp:revision>
  <cp:lastPrinted>2021-02-19T18:20:00Z</cp:lastPrinted>
  <dcterms:created xsi:type="dcterms:W3CDTF">2021-02-19T17:53:00Z</dcterms:created>
  <dcterms:modified xsi:type="dcterms:W3CDTF">2021-02-19T18:21:00Z</dcterms:modified>
</cp:coreProperties>
</file>