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036F2" w14:textId="77BFD4D5" w:rsidR="00BF650B" w:rsidRDefault="00102DB2" w:rsidP="00102DB2">
      <w:pPr>
        <w:tabs>
          <w:tab w:val="left" w:pos="5640"/>
        </w:tabs>
        <w:spacing w:before="72" w:after="72"/>
        <w:jc w:val="center"/>
        <w:rPr>
          <w:rFonts w:cs="Times New Roman"/>
          <w:b/>
          <w:bCs/>
          <w:sz w:val="28"/>
          <w:szCs w:val="28"/>
        </w:rPr>
      </w:pPr>
      <w:r w:rsidRPr="00102DB2">
        <w:rPr>
          <w:rFonts w:cs="Times New Roman"/>
          <w:b/>
          <w:bCs/>
          <w:sz w:val="28"/>
          <w:szCs w:val="28"/>
        </w:rPr>
        <w:t>UNIVERSITY OF WALES TRINITY SAINT DAVID</w:t>
      </w:r>
    </w:p>
    <w:p w14:paraId="1554F44E" w14:textId="772D10CD" w:rsidR="00F92144" w:rsidRDefault="00F92144" w:rsidP="00102DB2">
      <w:pPr>
        <w:tabs>
          <w:tab w:val="left" w:pos="5640"/>
        </w:tabs>
        <w:spacing w:before="72" w:after="72"/>
        <w:jc w:val="center"/>
        <w:rPr>
          <w:rFonts w:cs="Times New Roman"/>
          <w:b/>
          <w:bCs/>
          <w:sz w:val="28"/>
          <w:szCs w:val="28"/>
        </w:rPr>
      </w:pPr>
    </w:p>
    <w:p w14:paraId="16EA78B8" w14:textId="3C25E237" w:rsidR="00F92144" w:rsidRDefault="00F92144" w:rsidP="00102DB2">
      <w:pPr>
        <w:tabs>
          <w:tab w:val="left" w:pos="5640"/>
        </w:tabs>
        <w:spacing w:before="72" w:after="72"/>
        <w:jc w:val="center"/>
        <w:rPr>
          <w:rFonts w:cs="Times New Roman"/>
          <w:b/>
          <w:bCs/>
          <w:sz w:val="28"/>
          <w:szCs w:val="28"/>
        </w:rPr>
      </w:pPr>
    </w:p>
    <w:p w14:paraId="14643ABD" w14:textId="642E2792" w:rsidR="00F92144" w:rsidRDefault="00F92144" w:rsidP="00102DB2">
      <w:pPr>
        <w:tabs>
          <w:tab w:val="left" w:pos="5640"/>
        </w:tabs>
        <w:spacing w:before="72" w:after="72"/>
        <w:jc w:val="center"/>
        <w:rPr>
          <w:rFonts w:cs="Times New Roman"/>
          <w:b/>
          <w:bCs/>
          <w:sz w:val="28"/>
          <w:szCs w:val="28"/>
        </w:rPr>
      </w:pPr>
    </w:p>
    <w:p w14:paraId="59B0EDBF" w14:textId="739D8CD4" w:rsidR="00F92144" w:rsidRDefault="00F92144" w:rsidP="00102DB2">
      <w:pPr>
        <w:tabs>
          <w:tab w:val="left" w:pos="5640"/>
        </w:tabs>
        <w:spacing w:before="72" w:after="72"/>
        <w:jc w:val="center"/>
        <w:rPr>
          <w:rFonts w:cs="Times New Roman"/>
          <w:b/>
          <w:bCs/>
          <w:sz w:val="28"/>
          <w:szCs w:val="28"/>
        </w:rPr>
      </w:pPr>
    </w:p>
    <w:p w14:paraId="7E30960D" w14:textId="28F96670" w:rsidR="00F92144" w:rsidRDefault="00F92144" w:rsidP="00102DB2">
      <w:pPr>
        <w:tabs>
          <w:tab w:val="left" w:pos="5640"/>
        </w:tabs>
        <w:spacing w:before="72" w:after="72"/>
        <w:jc w:val="center"/>
        <w:rPr>
          <w:rFonts w:cs="Times New Roman"/>
          <w:b/>
          <w:bCs/>
          <w:sz w:val="28"/>
          <w:szCs w:val="28"/>
        </w:rPr>
      </w:pPr>
    </w:p>
    <w:p w14:paraId="08089AF0" w14:textId="2708AE29" w:rsidR="00BF650B" w:rsidRDefault="00F92144" w:rsidP="00F92144">
      <w:pPr>
        <w:spacing w:before="72" w:after="72"/>
        <w:rPr>
          <w:rFonts w:cs="Times New Roman"/>
          <w:sz w:val="28"/>
          <w:szCs w:val="28"/>
        </w:rPr>
      </w:pPr>
      <w:r>
        <w:rPr>
          <w:rFonts w:cs="Times New Roman"/>
          <w:sz w:val="28"/>
          <w:szCs w:val="28"/>
        </w:rPr>
        <w:t xml:space="preserve">Module: </w:t>
      </w:r>
      <w:r w:rsidR="00BF650B" w:rsidRPr="00F92144">
        <w:rPr>
          <w:rFonts w:cs="Times New Roman"/>
          <w:sz w:val="28"/>
          <w:szCs w:val="28"/>
        </w:rPr>
        <w:t>Leadership and management, theory and practice</w:t>
      </w:r>
      <w:r>
        <w:rPr>
          <w:rFonts w:cs="Times New Roman"/>
          <w:sz w:val="28"/>
          <w:szCs w:val="28"/>
        </w:rPr>
        <w:t xml:space="preserve"> (LCBB6003)</w:t>
      </w:r>
    </w:p>
    <w:p w14:paraId="130E3111" w14:textId="4F00261A" w:rsidR="00F92144" w:rsidRDefault="00F92144" w:rsidP="00F92144">
      <w:pPr>
        <w:spacing w:before="72" w:after="72"/>
        <w:rPr>
          <w:rFonts w:cs="Times New Roman"/>
          <w:sz w:val="28"/>
          <w:szCs w:val="28"/>
        </w:rPr>
      </w:pPr>
      <w:r>
        <w:rPr>
          <w:rFonts w:cs="Times New Roman"/>
          <w:sz w:val="28"/>
          <w:szCs w:val="28"/>
        </w:rPr>
        <w:t>Lecturer: Dr. Mushfiqur Rahman</w:t>
      </w:r>
    </w:p>
    <w:p w14:paraId="53C28D22" w14:textId="26656AF7" w:rsidR="00F92144" w:rsidRDefault="00F92144" w:rsidP="00F92144">
      <w:pPr>
        <w:spacing w:before="72" w:after="72"/>
        <w:rPr>
          <w:rFonts w:cs="Times New Roman"/>
          <w:sz w:val="28"/>
          <w:szCs w:val="28"/>
        </w:rPr>
      </w:pPr>
      <w:r>
        <w:rPr>
          <w:rFonts w:cs="Times New Roman"/>
          <w:sz w:val="28"/>
          <w:szCs w:val="28"/>
        </w:rPr>
        <w:t>Student name: Svetla Karadzhova</w:t>
      </w:r>
    </w:p>
    <w:p w14:paraId="1BC53E4E" w14:textId="3D81D17B" w:rsidR="00F92144" w:rsidRDefault="00F92144" w:rsidP="00F92144">
      <w:pPr>
        <w:spacing w:before="72" w:after="72"/>
        <w:rPr>
          <w:rFonts w:cs="Times New Roman"/>
          <w:sz w:val="28"/>
          <w:szCs w:val="28"/>
        </w:rPr>
      </w:pPr>
      <w:r>
        <w:rPr>
          <w:rFonts w:cs="Times New Roman"/>
          <w:sz w:val="28"/>
          <w:szCs w:val="28"/>
        </w:rPr>
        <w:t>ID number: 2006939</w:t>
      </w:r>
    </w:p>
    <w:p w14:paraId="1E0B1371" w14:textId="77777777" w:rsidR="00F92144" w:rsidRPr="00F92144" w:rsidRDefault="00F92144" w:rsidP="00F92144">
      <w:pPr>
        <w:spacing w:before="72" w:after="72"/>
        <w:rPr>
          <w:rFonts w:cs="Times New Roman"/>
          <w:sz w:val="28"/>
          <w:szCs w:val="28"/>
        </w:rPr>
      </w:pPr>
    </w:p>
    <w:p w14:paraId="4D2CA56E" w14:textId="77777777" w:rsidR="00BF650B" w:rsidRPr="007F1A1D" w:rsidRDefault="00BF650B" w:rsidP="00BF650B">
      <w:pPr>
        <w:spacing w:before="72" w:after="72"/>
        <w:jc w:val="center"/>
        <w:rPr>
          <w:rFonts w:cs="Times New Roman"/>
          <w:szCs w:val="24"/>
        </w:rPr>
      </w:pPr>
    </w:p>
    <w:p w14:paraId="44D3484C" w14:textId="77777777" w:rsidR="00BF650B" w:rsidRPr="007F1A1D" w:rsidRDefault="00BF650B" w:rsidP="00BF650B">
      <w:pPr>
        <w:spacing w:before="72" w:after="72"/>
        <w:jc w:val="center"/>
        <w:rPr>
          <w:rFonts w:cs="Times New Roman"/>
          <w:szCs w:val="24"/>
        </w:rPr>
      </w:pPr>
    </w:p>
    <w:p w14:paraId="51789934" w14:textId="2FBB7897" w:rsidR="00BF650B" w:rsidRPr="0078781B" w:rsidRDefault="00BF650B" w:rsidP="00DE0177">
      <w:pPr>
        <w:spacing w:before="72" w:after="72"/>
        <w:rPr>
          <w:rFonts w:cs="Times New Roman"/>
          <w:color w:val="FF0000"/>
          <w:sz w:val="28"/>
          <w:szCs w:val="28"/>
        </w:rPr>
      </w:pPr>
    </w:p>
    <w:p w14:paraId="1A9A39F5" w14:textId="77777777"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29AE2C38" w14:textId="77777777"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19E32D5F" w14:textId="77777777"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4D12F74B" w14:textId="7DFC3496" w:rsidR="000258CB" w:rsidRPr="000258CB" w:rsidRDefault="000258CB" w:rsidP="000258CB">
      <w:pPr>
        <w:spacing w:before="72" w:after="72"/>
        <w:rPr>
          <w:b/>
          <w:bCs/>
          <w:color w:val="000000" w:themeColor="text1"/>
          <w:sz w:val="36"/>
          <w:szCs w:val="36"/>
        </w:rPr>
      </w:pPr>
    </w:p>
    <w:p w14:paraId="5216A584" w14:textId="3AAB2BA0"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49D88C6C" w14:textId="77777777"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138FF26A" w14:textId="77777777"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1453848F" w14:textId="77777777" w:rsidR="00BF650B" w:rsidRDefault="00BF650B" w:rsidP="00BF650B">
      <w:pPr>
        <w:pStyle w:val="NormalWeb"/>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0DAEB7E5" w14:textId="6945AA42" w:rsidR="00BF650B" w:rsidRPr="005876B3" w:rsidRDefault="00BF650B" w:rsidP="00102DB2">
      <w:pPr>
        <w:spacing w:beforeLines="0" w:before="72" w:afterLines="0" w:after="72" w:line="240" w:lineRule="auto"/>
        <w:rPr>
          <w:rFonts w:eastAsia="Times New Roman" w:cs="Times New Roman"/>
          <w:szCs w:val="24"/>
          <w:lang w:eastAsia="en-GB"/>
        </w:rPr>
      </w:pPr>
    </w:p>
    <w:p w14:paraId="2AF76B9A" w14:textId="77777777" w:rsidR="004B58F4" w:rsidRDefault="004B58F4">
      <w:pPr>
        <w:spacing w:before="72" w:after="72"/>
      </w:pPr>
    </w:p>
    <w:p w14:paraId="0604BC65" w14:textId="5C51A996" w:rsidR="00BF650B" w:rsidRDefault="00BF650B">
      <w:pPr>
        <w:spacing w:before="72" w:after="72"/>
      </w:pPr>
    </w:p>
    <w:p w14:paraId="43E3D714" w14:textId="77777777" w:rsidR="00BF650B" w:rsidRDefault="00BF650B">
      <w:pPr>
        <w:spacing w:beforeLines="0" w:before="0" w:afterLines="0" w:after="160"/>
      </w:pPr>
      <w:r>
        <w:br w:type="page"/>
      </w:r>
    </w:p>
    <w:p w14:paraId="46178143" w14:textId="77777777" w:rsidR="000258CB" w:rsidRPr="00DE0177" w:rsidRDefault="000258CB" w:rsidP="000258CB">
      <w:pPr>
        <w:spacing w:beforeLines="0" w:before="0" w:afterLines="0" w:after="160"/>
        <w:rPr>
          <w:rFonts w:cs="Times New Roman"/>
          <w:sz w:val="28"/>
          <w:szCs w:val="28"/>
        </w:rPr>
      </w:pPr>
      <w:r w:rsidRPr="00DE0177">
        <w:rPr>
          <w:rFonts w:cs="Times New Roman"/>
          <w:sz w:val="28"/>
          <w:szCs w:val="28"/>
        </w:rPr>
        <w:lastRenderedPageBreak/>
        <w:t>Welch will be the subject of our critical assessment of his leadership abilities, which will be based on the case study and our own research into the subject.</w:t>
      </w:r>
      <w:r w:rsidRPr="00DE0177">
        <w:rPr>
          <w:rFonts w:cs="Times New Roman"/>
          <w:sz w:val="28"/>
          <w:szCs w:val="28"/>
          <w:lang w:val="en-US"/>
        </w:rPr>
        <w:t xml:space="preserve"> </w:t>
      </w:r>
      <w:r w:rsidRPr="00DE0177">
        <w:rPr>
          <w:rFonts w:cs="Times New Roman"/>
          <w:sz w:val="28"/>
          <w:szCs w:val="28"/>
        </w:rPr>
        <w:t>You may already be aware that Welch was renowned for his bold leadership at GE, where he strove to make the business the finest in the world. The "Number One or Number Two" approach, which required GE to be the market leader or the second-best in every field it entered, helped him achieve this.</w:t>
      </w:r>
      <w:r w:rsidRPr="00DE0177">
        <w:rPr>
          <w:rFonts w:cs="Times New Roman"/>
          <w:sz w:val="28"/>
          <w:szCs w:val="28"/>
          <w:lang w:val="en-US"/>
        </w:rPr>
        <w:t xml:space="preserve"> </w:t>
      </w:r>
      <w:r w:rsidRPr="00DE0177">
        <w:rPr>
          <w:rFonts w:cs="Times New Roman"/>
          <w:sz w:val="28"/>
          <w:szCs w:val="28"/>
        </w:rPr>
        <w:t>Welch was recognised for his strong and aggressive management style since he believed in pushing his staff to reach their utmost potential. He was also renowned for the way he handled change and innovation, inspiring his staff to continually look for ways to enhance GE's offerings.</w:t>
      </w:r>
      <w:r w:rsidRPr="00DE0177">
        <w:rPr>
          <w:rFonts w:cs="Times New Roman"/>
          <w:sz w:val="28"/>
          <w:szCs w:val="28"/>
          <w:lang w:val="en-US"/>
        </w:rPr>
        <w:t xml:space="preserve"> </w:t>
      </w:r>
      <w:r w:rsidRPr="00DE0177">
        <w:rPr>
          <w:rFonts w:cs="Times New Roman"/>
          <w:sz w:val="28"/>
          <w:szCs w:val="28"/>
        </w:rPr>
        <w:t>Welch's influence on the business's financial success was one of his leadership's most important characteristics. GE's revenues surged from $25 billion to over $130 billion during his leadership, while the company's market valuation rose from $12 billion to more than $400 billion.</w:t>
      </w:r>
    </w:p>
    <w:p w14:paraId="0EC6C0B9" w14:textId="77777777" w:rsidR="000258CB" w:rsidRPr="00DE0177" w:rsidRDefault="000258CB" w:rsidP="000258CB">
      <w:pPr>
        <w:spacing w:beforeLines="0" w:before="0" w:afterLines="0" w:after="160"/>
        <w:rPr>
          <w:rFonts w:cs="Times New Roman"/>
          <w:sz w:val="28"/>
          <w:szCs w:val="28"/>
        </w:rPr>
      </w:pPr>
      <w:r w:rsidRPr="00DE0177">
        <w:rPr>
          <w:rFonts w:cs="Times New Roman"/>
          <w:sz w:val="28"/>
          <w:szCs w:val="28"/>
        </w:rPr>
        <w:t>Welch's management, though, has also drawn criticism. Some claim that his tough management style produced a poisonous workplace and contributed to staff fatigue. Some people have criticised his fixation on quick financial profits and his disregard for social responsibility.</w:t>
      </w:r>
      <w:r w:rsidRPr="00DE0177">
        <w:rPr>
          <w:rFonts w:cs="Times New Roman"/>
          <w:sz w:val="28"/>
          <w:szCs w:val="28"/>
          <w:lang w:val="en-US"/>
        </w:rPr>
        <w:t xml:space="preserve"> </w:t>
      </w:r>
      <w:r w:rsidRPr="00DE0177">
        <w:rPr>
          <w:rFonts w:cs="Times New Roman"/>
          <w:sz w:val="28"/>
          <w:szCs w:val="28"/>
        </w:rPr>
        <w:t>We believe that Welch's leadership at GE was generally effective and successful based on our study and judgement. Although he may have had a strict management style, it pushed the business to reach its objectives and establish itself as a market leader in a number of industries. We are aware of his leadership flaws, too, and the necessity of striking a balance between monetary achievement and social duty.</w:t>
      </w:r>
    </w:p>
    <w:p w14:paraId="79DC3825" w14:textId="77777777" w:rsidR="000258CB" w:rsidRPr="00DE0177" w:rsidRDefault="000258CB" w:rsidP="000258CB">
      <w:pPr>
        <w:spacing w:before="72" w:after="72"/>
        <w:jc w:val="both"/>
        <w:rPr>
          <w:rFonts w:cs="Times New Roman"/>
          <w:sz w:val="28"/>
          <w:szCs w:val="28"/>
          <w:lang w:val="en-US"/>
        </w:rPr>
      </w:pPr>
      <w:r w:rsidRPr="00DE0177">
        <w:rPr>
          <w:rFonts w:cs="Times New Roman"/>
          <w:sz w:val="28"/>
          <w:szCs w:val="28"/>
        </w:rPr>
        <w:t>We conclude by urging more investigation into the long-term implications of Welch's leadership at GE, particularly those on worker satisfaction and corporate social responsibility programmes. We appreciate your time and welcome any comments or questions you may have.</w:t>
      </w:r>
      <w:r w:rsidRPr="00DE0177">
        <w:rPr>
          <w:rFonts w:cs="Times New Roman"/>
          <w:sz w:val="28"/>
          <w:szCs w:val="28"/>
          <w:lang w:val="en-US"/>
        </w:rPr>
        <w:t xml:space="preserve"> </w:t>
      </w:r>
      <w:r w:rsidRPr="00DE0177">
        <w:rPr>
          <w:rFonts w:cs="Times New Roman"/>
          <w:sz w:val="28"/>
          <w:szCs w:val="28"/>
        </w:rPr>
        <w:t>Even though Welch received praise for his financial performance, some contend that his attention to short-term profits came at the expense of long-term investments in R&amp;D, which may have hampered GE's capacity for innovation in the long run. Moreover, Welch's managerial style has come under fire for being perceived as being overly aggressive and ruthless, creating a high-stress, competitive workplace that may have had a severe effect on staff morale and wellbeing.</w:t>
      </w:r>
    </w:p>
    <w:p w14:paraId="1062D376" w14:textId="77777777" w:rsidR="000258CB" w:rsidRPr="00DE0177" w:rsidRDefault="000258CB" w:rsidP="000258CB">
      <w:pPr>
        <w:spacing w:before="72" w:after="72"/>
        <w:jc w:val="both"/>
        <w:rPr>
          <w:rFonts w:cs="Times New Roman"/>
          <w:sz w:val="28"/>
          <w:szCs w:val="28"/>
          <w:lang w:val="en-US"/>
        </w:rPr>
      </w:pPr>
      <w:r w:rsidRPr="00DE0177">
        <w:rPr>
          <w:rFonts w:cs="Times New Roman"/>
          <w:sz w:val="28"/>
          <w:szCs w:val="28"/>
        </w:rPr>
        <w:t>It is difficult to dispute Welch's substantial influence on GE and the business world as a whole, notwithstanding these critiques. Under his direction, GE developed into a very successful and significant business, and Welch gained a great deal of respect in the corporate world. In the end, the assessment of Welch's leadership must take into account both his accomplishments and shortcomings, as well as the larger context of the sector and age in which he operated.</w:t>
      </w:r>
      <w:r w:rsidRPr="00DE0177">
        <w:rPr>
          <w:rFonts w:cs="Times New Roman"/>
          <w:sz w:val="28"/>
          <w:szCs w:val="28"/>
          <w:lang w:val="en-US"/>
        </w:rPr>
        <w:t xml:space="preserve"> </w:t>
      </w:r>
      <w:r w:rsidRPr="00DE0177">
        <w:rPr>
          <w:rFonts w:cs="Times New Roman"/>
          <w:sz w:val="28"/>
          <w:szCs w:val="28"/>
        </w:rPr>
        <w:t xml:space="preserve">It's also </w:t>
      </w:r>
      <w:r w:rsidRPr="00DE0177">
        <w:rPr>
          <w:rFonts w:cs="Times New Roman"/>
          <w:sz w:val="28"/>
          <w:szCs w:val="28"/>
        </w:rPr>
        <w:lastRenderedPageBreak/>
        <w:t>critical to take into account the environment in which Welch operated. During his tenure, the corporate environment was marked by escalating international competitiveness and quick technology breakthroughs. Welch's leadership abilities are demonstrated by his ability to survive.</w:t>
      </w:r>
    </w:p>
    <w:p w14:paraId="3A571EA0" w14:textId="77777777" w:rsidR="000258CB" w:rsidRPr="00DE0177" w:rsidRDefault="000258CB" w:rsidP="000258CB">
      <w:pPr>
        <w:spacing w:before="72" w:after="72"/>
        <w:jc w:val="both"/>
        <w:rPr>
          <w:rFonts w:cs="Times New Roman"/>
          <w:sz w:val="28"/>
          <w:szCs w:val="28"/>
          <w:lang w:val="en-US"/>
        </w:rPr>
      </w:pPr>
      <w:r w:rsidRPr="00DE0177">
        <w:rPr>
          <w:rFonts w:cs="Times New Roman"/>
          <w:sz w:val="28"/>
          <w:szCs w:val="28"/>
          <w:lang w:val="en-US"/>
        </w:rPr>
        <w:t xml:space="preserve">Based on the case study of General Electric, our presentation offered a critical assessment of Jack Welch's leadership abilities. By our analysis, we were able to pinpoint Welch's leadership's advantages and disadvantages, including his strategic vision for GE, managerial style, attitude towards innovation and change, and effect on the company's financial performance.  </w:t>
      </w:r>
    </w:p>
    <w:p w14:paraId="3B3EA1EA" w14:textId="77777777" w:rsidR="000258CB" w:rsidRPr="00DE0177" w:rsidRDefault="000258CB" w:rsidP="000258CB">
      <w:pPr>
        <w:spacing w:before="72" w:after="72"/>
        <w:jc w:val="both"/>
        <w:rPr>
          <w:rFonts w:cs="Times New Roman"/>
          <w:sz w:val="28"/>
          <w:szCs w:val="28"/>
        </w:rPr>
      </w:pPr>
    </w:p>
    <w:p w14:paraId="62F7ED26" w14:textId="77777777" w:rsidR="00BF650B" w:rsidRPr="00DE0177" w:rsidRDefault="00BF650B">
      <w:pPr>
        <w:spacing w:before="72" w:after="72"/>
        <w:rPr>
          <w:rFonts w:cs="Times New Roman"/>
          <w:sz w:val="28"/>
          <w:szCs w:val="28"/>
        </w:rPr>
      </w:pPr>
    </w:p>
    <w:sectPr w:rsidR="00BF650B" w:rsidRPr="00DE0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0B"/>
    <w:rsid w:val="000258CB"/>
    <w:rsid w:val="00102DB2"/>
    <w:rsid w:val="004B58F4"/>
    <w:rsid w:val="00BF650B"/>
    <w:rsid w:val="00DE0177"/>
    <w:rsid w:val="00F92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2936C"/>
  <w15:chartTrackingRefBased/>
  <w15:docId w15:val="{C1E0498C-62A6-412E-8814-A1E659A2E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0B"/>
    <w:pPr>
      <w:spacing w:beforeLines="30" w:before="30" w:afterLines="30" w:after="3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650B"/>
    <w:pPr>
      <w:spacing w:beforeLines="0" w:before="100" w:beforeAutospacing="1" w:afterLines="0"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564</Words>
  <Characters>3220</Characters>
  <Application>Microsoft Office Word</Application>
  <DocSecurity>0</DocSecurity>
  <Lines>26</Lines>
  <Paragraphs>7</Paragraphs>
  <ScaleCrop>false</ScaleCrop>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Svetlomira Nedyalkova (2010796)</dc:creator>
  <cp:keywords/>
  <dc:description/>
  <cp:lastModifiedBy>Svetla Karadzhova</cp:lastModifiedBy>
  <cp:revision>5</cp:revision>
  <dcterms:created xsi:type="dcterms:W3CDTF">2023-03-31T12:25:00Z</dcterms:created>
  <dcterms:modified xsi:type="dcterms:W3CDTF">2023-03-31T15:04:00Z</dcterms:modified>
</cp:coreProperties>
</file>