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rPr>
        <w:id w:val="-1856564039"/>
        <w:docPartObj>
          <w:docPartGallery w:val="Cover Pages"/>
          <w:docPartUnique/>
        </w:docPartObj>
      </w:sdtPr>
      <w:sdtEndPr>
        <w:rPr>
          <w:rFonts w:ascii="Arial" w:eastAsiaTheme="minorHAnsi" w:hAnsi="Arial"/>
          <w:color w:val="auto"/>
          <w:kern w:val="2"/>
          <w:sz w:val="24"/>
          <w:lang w:val="en-GB"/>
          <w14:ligatures w14:val="standardContextual"/>
        </w:rPr>
      </w:sdtEndPr>
      <w:sdtContent>
        <w:p w14:paraId="7B9FE2CF" w14:textId="154D11AE" w:rsidR="00055148" w:rsidRDefault="00055148">
          <w:pPr>
            <w:pStyle w:val="NoSpacing"/>
            <w:spacing w:before="1540" w:after="240"/>
            <w:jc w:val="center"/>
            <w:rPr>
              <w:color w:val="156082" w:themeColor="accent1"/>
            </w:rPr>
          </w:pPr>
          <w:r>
            <w:rPr>
              <w:noProof/>
              <w:color w:val="156082" w:themeColor="accent1"/>
            </w:rPr>
            <w:drawing>
              <wp:inline distT="0" distB="0" distL="0" distR="0" wp14:anchorId="2C26DE1E" wp14:editId="6A23EB5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3556C57FCCB94A6E9A036375E094E31E"/>
            </w:placeholder>
            <w:dataBinding w:prefixMappings="xmlns:ns0='http://purl.org/dc/elements/1.1/' xmlns:ns1='http://schemas.openxmlformats.org/package/2006/metadata/core-properties' " w:xpath="/ns1:coreProperties[1]/ns0:title[1]" w:storeItemID="{6C3C8BC8-F283-45AE-878A-BAB7291924A1}"/>
            <w:text/>
          </w:sdtPr>
          <w:sdtContent>
            <w:p w14:paraId="3FCD14E9" w14:textId="295E6DEA" w:rsidR="00055148" w:rsidRDefault="0005514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055148">
                <w:rPr>
                  <w:rFonts w:asciiTheme="majorHAnsi" w:eastAsiaTheme="majorEastAsia" w:hAnsiTheme="majorHAnsi" w:cstheme="majorBidi"/>
                  <w:caps/>
                  <w:color w:val="156082" w:themeColor="accent1"/>
                  <w:sz w:val="72"/>
                  <w:szCs w:val="72"/>
                </w:rPr>
                <w:t>LCBB6003</w:t>
              </w:r>
              <w:r>
                <w:rPr>
                  <w:rFonts w:asciiTheme="majorHAnsi" w:eastAsiaTheme="majorEastAsia" w:hAnsiTheme="majorHAnsi" w:cstheme="majorBidi"/>
                  <w:caps/>
                  <w:color w:val="156082" w:themeColor="accent1"/>
                  <w:sz w:val="72"/>
                  <w:szCs w:val="72"/>
                </w:rPr>
                <w:t xml:space="preserve">: </w:t>
              </w:r>
              <w:r w:rsidRPr="00055148">
                <w:rPr>
                  <w:rFonts w:asciiTheme="majorHAnsi" w:eastAsiaTheme="majorEastAsia" w:hAnsiTheme="majorHAnsi" w:cstheme="majorBidi"/>
                  <w:caps/>
                  <w:color w:val="156082" w:themeColor="accent1"/>
                  <w:sz w:val="72"/>
                  <w:szCs w:val="72"/>
                </w:rPr>
                <w:t>Leadership and management, theory and practice</w:t>
              </w:r>
              <w:r>
                <w:rPr>
                  <w:rFonts w:asciiTheme="majorHAnsi" w:eastAsiaTheme="majorEastAsia" w:hAnsiTheme="majorHAnsi" w:cstheme="majorBidi"/>
                  <w:caps/>
                  <w:color w:val="156082" w:themeColor="accent1"/>
                  <w:sz w:val="72"/>
                  <w:szCs w:val="72"/>
                </w:rPr>
                <w:t xml:space="preserve"> (COMPONENT 2)</w:t>
              </w:r>
            </w:p>
          </w:sdtContent>
        </w:sdt>
        <w:sdt>
          <w:sdtPr>
            <w:rPr>
              <w:color w:val="156082" w:themeColor="accent1"/>
              <w:sz w:val="28"/>
              <w:szCs w:val="28"/>
            </w:rPr>
            <w:alias w:val="Subtitle"/>
            <w:tag w:val=""/>
            <w:id w:val="328029620"/>
            <w:placeholder>
              <w:docPart w:val="79C513B68D874FF7B2D79EDD9155EDC9"/>
            </w:placeholder>
            <w:dataBinding w:prefixMappings="xmlns:ns0='http://purl.org/dc/elements/1.1/' xmlns:ns1='http://schemas.openxmlformats.org/package/2006/metadata/core-properties' " w:xpath="/ns1:coreProperties[1]/ns0:subject[1]" w:storeItemID="{6C3C8BC8-F283-45AE-878A-BAB7291924A1}"/>
            <w:text/>
          </w:sdtPr>
          <w:sdtContent>
            <w:p w14:paraId="39A81645" w14:textId="25DD8946" w:rsidR="00055148" w:rsidRDefault="00055148">
              <w:pPr>
                <w:pStyle w:val="NoSpacing"/>
                <w:jc w:val="center"/>
                <w:rPr>
                  <w:color w:val="156082" w:themeColor="accent1"/>
                  <w:sz w:val="28"/>
                  <w:szCs w:val="28"/>
                </w:rPr>
              </w:pPr>
              <w:r w:rsidRPr="00055148">
                <w:rPr>
                  <w:color w:val="156082" w:themeColor="accent1"/>
                  <w:sz w:val="28"/>
                  <w:szCs w:val="28"/>
                </w:rPr>
                <w:t>MODULE LEADER: Tanja Nathan</w:t>
              </w:r>
            </w:p>
          </w:sdtContent>
        </w:sdt>
        <w:p w14:paraId="006B36ED" w14:textId="77777777" w:rsidR="00055148" w:rsidRDefault="00055148">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F07F753" wp14:editId="6FA832C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F42512F" w14:textId="6638B31D" w:rsidR="00055148" w:rsidRDefault="00055148">
                                    <w:pPr>
                                      <w:pStyle w:val="NoSpacing"/>
                                      <w:spacing w:after="40"/>
                                      <w:jc w:val="center"/>
                                      <w:rPr>
                                        <w:caps/>
                                        <w:color w:val="156082" w:themeColor="accent1"/>
                                        <w:sz w:val="28"/>
                                        <w:szCs w:val="28"/>
                                      </w:rPr>
                                    </w:pPr>
                                    <w:r>
                                      <w:rPr>
                                        <w:caps/>
                                        <w:color w:val="156082" w:themeColor="accent1"/>
                                        <w:sz w:val="28"/>
                                        <w:szCs w:val="28"/>
                                      </w:rPr>
                                      <w:t>student name: nikolinka nedelcheva</w:t>
                                    </w:r>
                                  </w:p>
                                </w:sdtContent>
                              </w:sdt>
                              <w:p w14:paraId="3E3168B1" w14:textId="01F8DD38" w:rsidR="00055148" w:rsidRDefault="00055148">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055148">
                                      <w:rPr>
                                        <w:caps/>
                                        <w:color w:val="156082" w:themeColor="accent1"/>
                                      </w:rPr>
                                      <w:t>student id: 2115610</w:t>
                                    </w:r>
                                  </w:sdtContent>
                                </w:sdt>
                              </w:p>
                              <w:p w14:paraId="088A285E" w14:textId="4DF8644A" w:rsidR="00055148" w:rsidRDefault="00055148">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 xml:space="preserve">Word Count: </w:t>
                                    </w:r>
                                  </w:sdtContent>
                                </w:sdt>
                                <w:r>
                                  <w:rPr>
                                    <w:color w:val="156082" w:themeColor="accent1"/>
                                  </w:rPr>
                                  <w:t>504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07F753"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F42512F" w14:textId="6638B31D" w:rsidR="00055148" w:rsidRDefault="00055148">
                              <w:pPr>
                                <w:pStyle w:val="NoSpacing"/>
                                <w:spacing w:after="40"/>
                                <w:jc w:val="center"/>
                                <w:rPr>
                                  <w:caps/>
                                  <w:color w:val="156082" w:themeColor="accent1"/>
                                  <w:sz w:val="28"/>
                                  <w:szCs w:val="28"/>
                                </w:rPr>
                              </w:pPr>
                              <w:r>
                                <w:rPr>
                                  <w:caps/>
                                  <w:color w:val="156082" w:themeColor="accent1"/>
                                  <w:sz w:val="28"/>
                                  <w:szCs w:val="28"/>
                                </w:rPr>
                                <w:t>student name: nikolinka nedelcheva</w:t>
                              </w:r>
                            </w:p>
                          </w:sdtContent>
                        </w:sdt>
                        <w:p w14:paraId="3E3168B1" w14:textId="01F8DD38" w:rsidR="00055148" w:rsidRDefault="00055148">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055148">
                                <w:rPr>
                                  <w:caps/>
                                  <w:color w:val="156082" w:themeColor="accent1"/>
                                </w:rPr>
                                <w:t>student id: 2115610</w:t>
                              </w:r>
                            </w:sdtContent>
                          </w:sdt>
                        </w:p>
                        <w:p w14:paraId="088A285E" w14:textId="4DF8644A" w:rsidR="00055148" w:rsidRDefault="00055148">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 xml:space="preserve">Word Count: </w:t>
                              </w:r>
                            </w:sdtContent>
                          </w:sdt>
                          <w:r>
                            <w:rPr>
                              <w:color w:val="156082" w:themeColor="accent1"/>
                            </w:rPr>
                            <w:t>504</w:t>
                          </w:r>
                        </w:p>
                      </w:txbxContent>
                    </v:textbox>
                    <w10:wrap anchorx="margin" anchory="page"/>
                  </v:shape>
                </w:pict>
              </mc:Fallback>
            </mc:AlternateContent>
          </w:r>
          <w:r>
            <w:rPr>
              <w:noProof/>
              <w:color w:val="156082" w:themeColor="accent1"/>
            </w:rPr>
            <w:drawing>
              <wp:inline distT="0" distB="0" distL="0" distR="0" wp14:anchorId="22B0A714" wp14:editId="6E06795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5F4056" w14:textId="3B7777EB" w:rsidR="00055148" w:rsidRDefault="00055148">
          <w:r>
            <w:br w:type="page"/>
          </w:r>
        </w:p>
      </w:sdtContent>
    </w:sdt>
    <w:sdt>
      <w:sdtPr>
        <w:id w:val="-250969910"/>
        <w:docPartObj>
          <w:docPartGallery w:val="Table of Contents"/>
          <w:docPartUnique/>
        </w:docPartObj>
      </w:sdtPr>
      <w:sdtEndPr>
        <w:rPr>
          <w:rFonts w:ascii="Arial" w:eastAsiaTheme="minorHAnsi" w:hAnsi="Arial" w:cstheme="minorBidi"/>
          <w:b/>
          <w:bCs/>
          <w:noProof/>
          <w:color w:val="auto"/>
          <w:kern w:val="2"/>
          <w:sz w:val="24"/>
          <w:szCs w:val="22"/>
          <w:lang w:val="en-GB"/>
          <w14:ligatures w14:val="standardContextual"/>
        </w:rPr>
      </w:sdtEndPr>
      <w:sdtContent>
        <w:p w14:paraId="18D7F9D6" w14:textId="26E48F6E" w:rsidR="00055148" w:rsidRDefault="00055148">
          <w:pPr>
            <w:pStyle w:val="TOCHeading"/>
          </w:pPr>
          <w:r>
            <w:t>Table of Contents</w:t>
          </w:r>
        </w:p>
        <w:p w14:paraId="2740FEA7" w14:textId="453C03DA" w:rsidR="00055148" w:rsidRDefault="00055148">
          <w:pPr>
            <w:pStyle w:val="TOC1"/>
            <w:tabs>
              <w:tab w:val="right" w:leader="dot" w:pos="9016"/>
            </w:tabs>
            <w:rPr>
              <w:noProof/>
            </w:rPr>
          </w:pPr>
          <w:r>
            <w:fldChar w:fldCharType="begin"/>
          </w:r>
          <w:r>
            <w:instrText xml:space="preserve"> TOC \o "1-3" \h \z \u </w:instrText>
          </w:r>
          <w:r>
            <w:fldChar w:fldCharType="separate"/>
          </w:r>
          <w:hyperlink w:anchor="_Toc162878989" w:history="1">
            <w:r w:rsidRPr="00A5129F">
              <w:rPr>
                <w:rStyle w:val="Hyperlink"/>
                <w:noProof/>
              </w:rPr>
              <w:t>Introduction</w:t>
            </w:r>
            <w:r>
              <w:rPr>
                <w:noProof/>
                <w:webHidden/>
              </w:rPr>
              <w:tab/>
            </w:r>
            <w:r>
              <w:rPr>
                <w:noProof/>
                <w:webHidden/>
              </w:rPr>
              <w:fldChar w:fldCharType="begin"/>
            </w:r>
            <w:r>
              <w:rPr>
                <w:noProof/>
                <w:webHidden/>
              </w:rPr>
              <w:instrText xml:space="preserve"> PAGEREF _Toc162878989 \h </w:instrText>
            </w:r>
            <w:r>
              <w:rPr>
                <w:noProof/>
                <w:webHidden/>
              </w:rPr>
            </w:r>
            <w:r>
              <w:rPr>
                <w:noProof/>
                <w:webHidden/>
              </w:rPr>
              <w:fldChar w:fldCharType="separate"/>
            </w:r>
            <w:r>
              <w:rPr>
                <w:noProof/>
                <w:webHidden/>
              </w:rPr>
              <w:t>2</w:t>
            </w:r>
            <w:r>
              <w:rPr>
                <w:noProof/>
                <w:webHidden/>
              </w:rPr>
              <w:fldChar w:fldCharType="end"/>
            </w:r>
          </w:hyperlink>
        </w:p>
        <w:p w14:paraId="0376198C" w14:textId="52523741" w:rsidR="00055148" w:rsidRDefault="00055148">
          <w:pPr>
            <w:pStyle w:val="TOC1"/>
            <w:tabs>
              <w:tab w:val="right" w:leader="dot" w:pos="9016"/>
            </w:tabs>
            <w:rPr>
              <w:noProof/>
            </w:rPr>
          </w:pPr>
          <w:hyperlink w:anchor="_Toc162878990" w:history="1">
            <w:r w:rsidRPr="00A5129F">
              <w:rPr>
                <w:rStyle w:val="Hyperlink"/>
                <w:noProof/>
              </w:rPr>
              <w:t>Mary Barra</w:t>
            </w:r>
            <w:r>
              <w:rPr>
                <w:noProof/>
                <w:webHidden/>
              </w:rPr>
              <w:tab/>
            </w:r>
            <w:r>
              <w:rPr>
                <w:noProof/>
                <w:webHidden/>
              </w:rPr>
              <w:fldChar w:fldCharType="begin"/>
            </w:r>
            <w:r>
              <w:rPr>
                <w:noProof/>
                <w:webHidden/>
              </w:rPr>
              <w:instrText xml:space="preserve"> PAGEREF _Toc162878990 \h </w:instrText>
            </w:r>
            <w:r>
              <w:rPr>
                <w:noProof/>
                <w:webHidden/>
              </w:rPr>
            </w:r>
            <w:r>
              <w:rPr>
                <w:noProof/>
                <w:webHidden/>
              </w:rPr>
              <w:fldChar w:fldCharType="separate"/>
            </w:r>
            <w:r>
              <w:rPr>
                <w:noProof/>
                <w:webHidden/>
              </w:rPr>
              <w:t>2</w:t>
            </w:r>
            <w:r>
              <w:rPr>
                <w:noProof/>
                <w:webHidden/>
              </w:rPr>
              <w:fldChar w:fldCharType="end"/>
            </w:r>
          </w:hyperlink>
        </w:p>
        <w:p w14:paraId="64BED145" w14:textId="72629C78" w:rsidR="00055148" w:rsidRDefault="00055148">
          <w:pPr>
            <w:pStyle w:val="TOC1"/>
            <w:tabs>
              <w:tab w:val="right" w:leader="dot" w:pos="9016"/>
            </w:tabs>
            <w:rPr>
              <w:noProof/>
            </w:rPr>
          </w:pPr>
          <w:hyperlink w:anchor="_Toc162878991" w:history="1">
            <w:r w:rsidRPr="00A5129F">
              <w:rPr>
                <w:rStyle w:val="Hyperlink"/>
                <w:noProof/>
              </w:rPr>
              <w:t>Elon Musk</w:t>
            </w:r>
            <w:r>
              <w:rPr>
                <w:noProof/>
                <w:webHidden/>
              </w:rPr>
              <w:tab/>
            </w:r>
            <w:r>
              <w:rPr>
                <w:noProof/>
                <w:webHidden/>
              </w:rPr>
              <w:fldChar w:fldCharType="begin"/>
            </w:r>
            <w:r>
              <w:rPr>
                <w:noProof/>
                <w:webHidden/>
              </w:rPr>
              <w:instrText xml:space="preserve"> PAGEREF _Toc162878991 \h </w:instrText>
            </w:r>
            <w:r>
              <w:rPr>
                <w:noProof/>
                <w:webHidden/>
              </w:rPr>
            </w:r>
            <w:r>
              <w:rPr>
                <w:noProof/>
                <w:webHidden/>
              </w:rPr>
              <w:fldChar w:fldCharType="separate"/>
            </w:r>
            <w:r>
              <w:rPr>
                <w:noProof/>
                <w:webHidden/>
              </w:rPr>
              <w:t>2</w:t>
            </w:r>
            <w:r>
              <w:rPr>
                <w:noProof/>
                <w:webHidden/>
              </w:rPr>
              <w:fldChar w:fldCharType="end"/>
            </w:r>
          </w:hyperlink>
        </w:p>
        <w:p w14:paraId="076F33DD" w14:textId="09030B72" w:rsidR="00055148" w:rsidRDefault="00055148">
          <w:pPr>
            <w:pStyle w:val="TOC1"/>
            <w:tabs>
              <w:tab w:val="right" w:leader="dot" w:pos="9016"/>
            </w:tabs>
            <w:rPr>
              <w:noProof/>
            </w:rPr>
          </w:pPr>
          <w:hyperlink w:anchor="_Toc162878992" w:history="1">
            <w:r w:rsidRPr="00A5129F">
              <w:rPr>
                <w:rStyle w:val="Hyperlink"/>
                <w:noProof/>
              </w:rPr>
              <w:t>Soichiro Honda</w:t>
            </w:r>
            <w:r>
              <w:rPr>
                <w:noProof/>
                <w:webHidden/>
              </w:rPr>
              <w:tab/>
            </w:r>
            <w:r>
              <w:rPr>
                <w:noProof/>
                <w:webHidden/>
              </w:rPr>
              <w:fldChar w:fldCharType="begin"/>
            </w:r>
            <w:r>
              <w:rPr>
                <w:noProof/>
                <w:webHidden/>
              </w:rPr>
              <w:instrText xml:space="preserve"> PAGEREF _Toc162878992 \h </w:instrText>
            </w:r>
            <w:r>
              <w:rPr>
                <w:noProof/>
                <w:webHidden/>
              </w:rPr>
            </w:r>
            <w:r>
              <w:rPr>
                <w:noProof/>
                <w:webHidden/>
              </w:rPr>
              <w:fldChar w:fldCharType="separate"/>
            </w:r>
            <w:r>
              <w:rPr>
                <w:noProof/>
                <w:webHidden/>
              </w:rPr>
              <w:t>2</w:t>
            </w:r>
            <w:r>
              <w:rPr>
                <w:noProof/>
                <w:webHidden/>
              </w:rPr>
              <w:fldChar w:fldCharType="end"/>
            </w:r>
          </w:hyperlink>
        </w:p>
        <w:p w14:paraId="5025590F" w14:textId="5EE5D784" w:rsidR="00055148" w:rsidRDefault="00055148">
          <w:pPr>
            <w:pStyle w:val="TOC1"/>
            <w:tabs>
              <w:tab w:val="right" w:leader="dot" w:pos="9016"/>
            </w:tabs>
            <w:rPr>
              <w:noProof/>
            </w:rPr>
          </w:pPr>
          <w:hyperlink w:anchor="_Toc162878993" w:history="1">
            <w:r w:rsidRPr="00A5129F">
              <w:rPr>
                <w:rStyle w:val="Hyperlink"/>
                <w:noProof/>
              </w:rPr>
              <w:t>Henry Ford</w:t>
            </w:r>
            <w:r>
              <w:rPr>
                <w:noProof/>
                <w:webHidden/>
              </w:rPr>
              <w:tab/>
            </w:r>
            <w:r>
              <w:rPr>
                <w:noProof/>
                <w:webHidden/>
              </w:rPr>
              <w:fldChar w:fldCharType="begin"/>
            </w:r>
            <w:r>
              <w:rPr>
                <w:noProof/>
                <w:webHidden/>
              </w:rPr>
              <w:instrText xml:space="preserve"> PAGEREF _Toc162878993 \h </w:instrText>
            </w:r>
            <w:r>
              <w:rPr>
                <w:noProof/>
                <w:webHidden/>
              </w:rPr>
            </w:r>
            <w:r>
              <w:rPr>
                <w:noProof/>
                <w:webHidden/>
              </w:rPr>
              <w:fldChar w:fldCharType="separate"/>
            </w:r>
            <w:r>
              <w:rPr>
                <w:noProof/>
                <w:webHidden/>
              </w:rPr>
              <w:t>2</w:t>
            </w:r>
            <w:r>
              <w:rPr>
                <w:noProof/>
                <w:webHidden/>
              </w:rPr>
              <w:fldChar w:fldCharType="end"/>
            </w:r>
          </w:hyperlink>
        </w:p>
        <w:p w14:paraId="43D681FF" w14:textId="4135A15A" w:rsidR="00055148" w:rsidRDefault="00055148">
          <w:pPr>
            <w:pStyle w:val="TOC1"/>
            <w:tabs>
              <w:tab w:val="right" w:leader="dot" w:pos="9016"/>
            </w:tabs>
            <w:rPr>
              <w:noProof/>
            </w:rPr>
          </w:pPr>
          <w:hyperlink w:anchor="_Toc162878994" w:history="1">
            <w:r w:rsidRPr="00A5129F">
              <w:rPr>
                <w:rStyle w:val="Hyperlink"/>
                <w:noProof/>
              </w:rPr>
              <w:t>Conclusion</w:t>
            </w:r>
            <w:r>
              <w:rPr>
                <w:noProof/>
                <w:webHidden/>
              </w:rPr>
              <w:tab/>
            </w:r>
            <w:r>
              <w:rPr>
                <w:noProof/>
                <w:webHidden/>
              </w:rPr>
              <w:fldChar w:fldCharType="begin"/>
            </w:r>
            <w:r>
              <w:rPr>
                <w:noProof/>
                <w:webHidden/>
              </w:rPr>
              <w:instrText xml:space="preserve"> PAGEREF _Toc162878994 \h </w:instrText>
            </w:r>
            <w:r>
              <w:rPr>
                <w:noProof/>
                <w:webHidden/>
              </w:rPr>
            </w:r>
            <w:r>
              <w:rPr>
                <w:noProof/>
                <w:webHidden/>
              </w:rPr>
              <w:fldChar w:fldCharType="separate"/>
            </w:r>
            <w:r>
              <w:rPr>
                <w:noProof/>
                <w:webHidden/>
              </w:rPr>
              <w:t>3</w:t>
            </w:r>
            <w:r>
              <w:rPr>
                <w:noProof/>
                <w:webHidden/>
              </w:rPr>
              <w:fldChar w:fldCharType="end"/>
            </w:r>
          </w:hyperlink>
        </w:p>
        <w:p w14:paraId="1745DC8B" w14:textId="40D90992" w:rsidR="00055148" w:rsidRDefault="00055148">
          <w:pPr>
            <w:pStyle w:val="TOC1"/>
            <w:tabs>
              <w:tab w:val="right" w:leader="dot" w:pos="9016"/>
            </w:tabs>
            <w:rPr>
              <w:noProof/>
            </w:rPr>
          </w:pPr>
          <w:hyperlink w:anchor="_Toc162878995" w:history="1">
            <w:r w:rsidRPr="00A5129F">
              <w:rPr>
                <w:rStyle w:val="Hyperlink"/>
                <w:noProof/>
              </w:rPr>
              <w:t>References</w:t>
            </w:r>
            <w:r>
              <w:rPr>
                <w:noProof/>
                <w:webHidden/>
              </w:rPr>
              <w:tab/>
            </w:r>
            <w:r>
              <w:rPr>
                <w:noProof/>
                <w:webHidden/>
              </w:rPr>
              <w:fldChar w:fldCharType="begin"/>
            </w:r>
            <w:r>
              <w:rPr>
                <w:noProof/>
                <w:webHidden/>
              </w:rPr>
              <w:instrText xml:space="preserve"> PAGEREF _Toc162878995 \h </w:instrText>
            </w:r>
            <w:r>
              <w:rPr>
                <w:noProof/>
                <w:webHidden/>
              </w:rPr>
            </w:r>
            <w:r>
              <w:rPr>
                <w:noProof/>
                <w:webHidden/>
              </w:rPr>
              <w:fldChar w:fldCharType="separate"/>
            </w:r>
            <w:r>
              <w:rPr>
                <w:noProof/>
                <w:webHidden/>
              </w:rPr>
              <w:t>4</w:t>
            </w:r>
            <w:r>
              <w:rPr>
                <w:noProof/>
                <w:webHidden/>
              </w:rPr>
              <w:fldChar w:fldCharType="end"/>
            </w:r>
          </w:hyperlink>
        </w:p>
        <w:p w14:paraId="30984562" w14:textId="615100DA" w:rsidR="00055148" w:rsidRDefault="00055148">
          <w:r>
            <w:rPr>
              <w:b/>
              <w:bCs/>
              <w:noProof/>
            </w:rPr>
            <w:fldChar w:fldCharType="end"/>
          </w:r>
        </w:p>
      </w:sdtContent>
    </w:sdt>
    <w:p w14:paraId="09460E45" w14:textId="77777777" w:rsidR="001700F2" w:rsidRDefault="001700F2" w:rsidP="001700F2"/>
    <w:p w14:paraId="5183F875" w14:textId="77777777" w:rsidR="001700F2" w:rsidRDefault="001700F2">
      <w:r>
        <w:br w:type="page"/>
      </w:r>
    </w:p>
    <w:p w14:paraId="6BB382FC" w14:textId="39154AE8" w:rsidR="001700F2" w:rsidRPr="001700F2" w:rsidRDefault="001700F2" w:rsidP="00055148">
      <w:pPr>
        <w:pStyle w:val="Heading1"/>
      </w:pPr>
      <w:bookmarkStart w:id="0" w:name="_Toc162878989"/>
      <w:r>
        <w:lastRenderedPageBreak/>
        <w:t>Introduction</w:t>
      </w:r>
      <w:bookmarkEnd w:id="0"/>
    </w:p>
    <w:p w14:paraId="60B4E180" w14:textId="6071B130" w:rsidR="001700F2" w:rsidRPr="001700F2" w:rsidRDefault="001700F2" w:rsidP="001700F2">
      <w:r w:rsidRPr="001700F2">
        <w:t xml:space="preserve">The tales of bold executives who ventured to push limits and reinvent transportation are intertwined throughout the history of the car business. This study looks at the follower appeal, leadership philosophies, and actions of four such titans: Henry Ford, Soichiro Honda, Elon Musk, and Mary Barra.  </w:t>
      </w:r>
    </w:p>
    <w:p w14:paraId="163BD155" w14:textId="0287A9C4" w:rsidR="001700F2" w:rsidRPr="001700F2" w:rsidRDefault="001700F2" w:rsidP="00055148">
      <w:pPr>
        <w:pStyle w:val="Heading1"/>
      </w:pPr>
      <w:bookmarkStart w:id="1" w:name="_Toc162878990"/>
      <w:r w:rsidRPr="001700F2">
        <w:t>Mary Barra</w:t>
      </w:r>
      <w:bookmarkEnd w:id="1"/>
    </w:p>
    <w:p w14:paraId="0FDA5797" w14:textId="5424789D" w:rsidR="001700F2" w:rsidRPr="001700F2" w:rsidRDefault="001700F2" w:rsidP="001700F2">
      <w:r w:rsidRPr="001700F2">
        <w:t xml:space="preserve">The CEO of General Motors (GM), Mary Barra, has become well-known in the business. Collaboration, openness, and data-driven decision-making are the hallmarks of her leadership style (Hurley, 2023). By encouraging open communication and dismantling organisational silos, she helps GM develop a culture of group problem-solving. In order to foster confidence and guarantee alignment with the organization's objectives, Barra places a high priority on open communication with its stakeholders and staff (Jiang, 2022). She also makes considerable use of data to guide strategic decisions, which helps GM stay competitive in a market that is changing quickly. </w:t>
      </w:r>
    </w:p>
    <w:p w14:paraId="465EE7B0" w14:textId="51FAC9DD" w:rsidR="001700F2" w:rsidRPr="001700F2" w:rsidRDefault="001700F2" w:rsidP="00055148">
      <w:pPr>
        <w:pStyle w:val="Heading1"/>
      </w:pPr>
      <w:bookmarkStart w:id="2" w:name="_Toc162878991"/>
      <w:r w:rsidRPr="001700F2">
        <w:t>Elon Mus</w:t>
      </w:r>
      <w:r>
        <w:t>k</w:t>
      </w:r>
      <w:bookmarkEnd w:id="2"/>
    </w:p>
    <w:p w14:paraId="41EB2EBE" w14:textId="0742B161" w:rsidR="001700F2" w:rsidRPr="001700F2" w:rsidRDefault="001700F2" w:rsidP="001700F2">
      <w:r w:rsidRPr="001700F2">
        <w:t>The CEO of SpaceX and Tesla, Elon Musk, is well-known for his innovative thinking and daring approach to technology. His unwavering pursuit of lofty objectives and strong emphasis on innovation define his leadership style. Musk is renowned for his strict ways and his capacity to motivate his groups to accomplish seemingly unachievable goals (Carney, 2023). His customer-centric approach to leadership is seen in his commitment on creating electric automobiles that will revolutionise the driving experience. He is a resolute leader who doesn't mind taking calculated chances or acting quickly (Klein, 2022). Musk is an advocate for disruption and change who never stops pushing the envelope of what is thought to be possible (CNBC, 2023). His inspiring leadership is what makes him appealing to followers.</w:t>
      </w:r>
    </w:p>
    <w:p w14:paraId="766D06C3" w14:textId="629930E3" w:rsidR="001700F2" w:rsidRPr="001700F2" w:rsidRDefault="001700F2" w:rsidP="00055148">
      <w:pPr>
        <w:pStyle w:val="Heading1"/>
      </w:pPr>
      <w:bookmarkStart w:id="3" w:name="_Toc162878992"/>
      <w:r w:rsidRPr="001700F2">
        <w:t>Soichiro Hond</w:t>
      </w:r>
      <w:r>
        <w:t>a</w:t>
      </w:r>
      <w:bookmarkEnd w:id="3"/>
    </w:p>
    <w:p w14:paraId="4FA95B94" w14:textId="1EA0158C" w:rsidR="001700F2" w:rsidRPr="001700F2" w:rsidRDefault="001700F2" w:rsidP="001700F2">
      <w:r w:rsidRPr="001700F2">
        <w:t>The creator of Honda Motor Co., Ltd., Soichiro Honda, was an engineer at heart who was passionate about developing novel yet workable solutions. Hands-on involvement, setting an example, and continuous process and product improvement were key components of his leadership style. Honda promoted a respectful work environment and pushed his staff to question the established quo and think beyond the box (Sakurai, 2020). His dedication to ongoing progress and his strong emphasis on quality were characteristics of his leadership style</w:t>
      </w:r>
      <w:r>
        <w:t>.</w:t>
      </w:r>
      <w:r w:rsidRPr="001700F2">
        <w:t xml:space="preserve"> </w:t>
      </w:r>
    </w:p>
    <w:p w14:paraId="2F2B169B" w14:textId="24D96AE0" w:rsidR="001700F2" w:rsidRPr="001700F2" w:rsidRDefault="001700F2" w:rsidP="00055148">
      <w:pPr>
        <w:pStyle w:val="Heading1"/>
      </w:pPr>
      <w:bookmarkStart w:id="4" w:name="_Toc162878993"/>
      <w:r w:rsidRPr="001700F2">
        <w:t>Henry Ford</w:t>
      </w:r>
      <w:bookmarkEnd w:id="4"/>
    </w:p>
    <w:p w14:paraId="4BDC2E96" w14:textId="2A013E77" w:rsidR="001700F2" w:rsidRPr="001700F2" w:rsidRDefault="001700F2" w:rsidP="001700F2">
      <w:pPr>
        <w:rPr>
          <w:rFonts w:asciiTheme="minorHAnsi" w:hAnsiTheme="minorHAnsi"/>
          <w:sz w:val="22"/>
        </w:rPr>
      </w:pPr>
      <w:r w:rsidRPr="001700F2">
        <w:t xml:space="preserve">The assembly line and mass production were innovations brought to the automotive industry by Henry Ford, the company's founder. His emphasis on efficiency and cost reduction was a defining feature of his leadership style (Ford Motor Company, 2024). </w:t>
      </w:r>
      <w:r w:rsidRPr="001700F2">
        <w:lastRenderedPageBreak/>
        <w:t>Ford placed a high priority on standardisation and streamlined procedures to guarantee his cars' cost and broad accessibility. His paternalistic style of leadership was characterised by an emphasis on worker productivity and discipline</w:t>
      </w:r>
      <w:r>
        <w:t>.</w:t>
      </w:r>
    </w:p>
    <w:p w14:paraId="58F40B87" w14:textId="70C147A5" w:rsidR="001700F2" w:rsidRPr="001700F2" w:rsidRDefault="001700F2" w:rsidP="00055148">
      <w:pPr>
        <w:pStyle w:val="Heading1"/>
      </w:pPr>
      <w:bookmarkStart w:id="5" w:name="_Toc162878994"/>
      <w:r w:rsidRPr="001700F2">
        <w:t>Conclusion</w:t>
      </w:r>
      <w:bookmarkEnd w:id="5"/>
    </w:p>
    <w:p w14:paraId="4D5C1D06" w14:textId="60D885D6" w:rsidR="00E905BC" w:rsidRDefault="001700F2" w:rsidP="001700F2">
      <w:r w:rsidRPr="001700F2">
        <w:t>Within the automobile sector, Mary Barra, Elon Musk, Soichiro Honda, and Henry Ford each embody unique leadership paradigms. Barra is a prime example of a team-based, data-driven strategy that prioritises long-term change. Musk has a disruptive, visionary attitude that is characterised by his unwavering pursuit of bold objectives. The leadership of Honda placed a strong emphasis on a continuous improvement culture and engineering excellence. Ford, on the other hand, transformed the sector by emphasising mass production and efficiency.</w:t>
      </w:r>
    </w:p>
    <w:p w14:paraId="495EDA10" w14:textId="77777777" w:rsidR="001700F2" w:rsidRDefault="001700F2" w:rsidP="001700F2"/>
    <w:p w14:paraId="79AEB9C5" w14:textId="77777777" w:rsidR="001700F2" w:rsidRDefault="001700F2" w:rsidP="001700F2"/>
    <w:p w14:paraId="58E56BE6" w14:textId="77777777" w:rsidR="001700F2" w:rsidRDefault="001700F2" w:rsidP="001700F2"/>
    <w:p w14:paraId="0446EF49" w14:textId="77777777" w:rsidR="001700F2" w:rsidRDefault="001700F2" w:rsidP="001700F2"/>
    <w:p w14:paraId="02E30680" w14:textId="77777777" w:rsidR="001700F2" w:rsidRDefault="001700F2" w:rsidP="001700F2"/>
    <w:p w14:paraId="0856D878" w14:textId="77777777" w:rsidR="001700F2" w:rsidRDefault="001700F2" w:rsidP="001700F2"/>
    <w:p w14:paraId="52D4265C" w14:textId="77777777" w:rsidR="001700F2" w:rsidRDefault="001700F2" w:rsidP="001700F2"/>
    <w:p w14:paraId="6BD4FAA7" w14:textId="77777777" w:rsidR="001700F2" w:rsidRDefault="001700F2" w:rsidP="001700F2"/>
    <w:p w14:paraId="0A0B906B" w14:textId="77777777" w:rsidR="001700F2" w:rsidRDefault="001700F2" w:rsidP="001700F2"/>
    <w:p w14:paraId="176306A6" w14:textId="77777777" w:rsidR="001700F2" w:rsidRDefault="001700F2" w:rsidP="001700F2"/>
    <w:p w14:paraId="014BFF3E" w14:textId="77777777" w:rsidR="001700F2" w:rsidRDefault="001700F2" w:rsidP="001700F2"/>
    <w:p w14:paraId="14E0635E" w14:textId="77777777" w:rsidR="001700F2" w:rsidRDefault="001700F2" w:rsidP="001700F2"/>
    <w:p w14:paraId="5AB50C5F" w14:textId="77777777" w:rsidR="001700F2" w:rsidRDefault="001700F2" w:rsidP="001700F2"/>
    <w:p w14:paraId="4E90FFDE" w14:textId="77777777" w:rsidR="001700F2" w:rsidRDefault="001700F2" w:rsidP="001700F2"/>
    <w:p w14:paraId="51B19B99" w14:textId="77777777" w:rsidR="001700F2" w:rsidRDefault="001700F2" w:rsidP="001700F2"/>
    <w:p w14:paraId="2F48C1C1" w14:textId="77777777" w:rsidR="001700F2" w:rsidRDefault="001700F2" w:rsidP="001700F2"/>
    <w:p w14:paraId="7E7E273F" w14:textId="77777777" w:rsidR="001700F2" w:rsidRDefault="001700F2" w:rsidP="001700F2"/>
    <w:p w14:paraId="51D5471F" w14:textId="77777777" w:rsidR="001700F2" w:rsidRDefault="001700F2" w:rsidP="001700F2"/>
    <w:p w14:paraId="39D1E5D9" w14:textId="77777777" w:rsidR="001700F2" w:rsidRDefault="001700F2" w:rsidP="001700F2"/>
    <w:p w14:paraId="3E3C476F" w14:textId="77777777" w:rsidR="001700F2" w:rsidRDefault="001700F2" w:rsidP="001700F2"/>
    <w:p w14:paraId="6D5C8C30" w14:textId="77777777" w:rsidR="001700F2" w:rsidRDefault="001700F2" w:rsidP="001700F2"/>
    <w:p w14:paraId="383F5A5F" w14:textId="77777777" w:rsidR="001700F2" w:rsidRDefault="001700F2" w:rsidP="001700F2"/>
    <w:p w14:paraId="0CD84838" w14:textId="784F20FA" w:rsidR="001700F2" w:rsidRDefault="001700F2" w:rsidP="00055148">
      <w:pPr>
        <w:pStyle w:val="Heading1"/>
      </w:pPr>
      <w:bookmarkStart w:id="6" w:name="_Toc162878995"/>
      <w:r>
        <w:lastRenderedPageBreak/>
        <w:t>References</w:t>
      </w:r>
      <w:bookmarkEnd w:id="6"/>
    </w:p>
    <w:p w14:paraId="1C510470" w14:textId="77777777" w:rsidR="00055148" w:rsidRDefault="00055148" w:rsidP="001700F2">
      <w:r>
        <w:t xml:space="preserve">Carney, D. (2023). Elon Musk's Leadership Style: A Look at How He Manages Tesla and SpaceX. </w:t>
      </w:r>
      <w:r w:rsidRPr="001700F2">
        <w:rPr>
          <w:i/>
          <w:iCs/>
        </w:rPr>
        <w:t>Entrepreneur</w:t>
      </w:r>
      <w:r>
        <w:t>.</w:t>
      </w:r>
    </w:p>
    <w:p w14:paraId="6B24049E" w14:textId="77777777" w:rsidR="00055148" w:rsidRDefault="00055148" w:rsidP="001700F2">
      <w:r>
        <w:t>CNBC. (2023, November 19). Elon Musk on why disruption is key to innovation</w:t>
      </w:r>
      <w:r>
        <w:t xml:space="preserve">. </w:t>
      </w:r>
      <w:r w:rsidRPr="00055148">
        <w:rPr>
          <w:i/>
          <w:iCs/>
        </w:rPr>
        <w:t>Youtube</w:t>
      </w:r>
      <w:r>
        <w:t>.</w:t>
      </w:r>
      <w:r>
        <w:t xml:space="preserve"> [Accessed: </w:t>
      </w:r>
      <w:r>
        <w:t>01/04/2024</w:t>
      </w:r>
      <w:r>
        <w:t>]</w:t>
      </w:r>
    </w:p>
    <w:p w14:paraId="5FD2099F" w14:textId="77777777" w:rsidR="00055148" w:rsidRDefault="00055148" w:rsidP="001700F2">
      <w:r>
        <w:t xml:space="preserve">Ford Motor Company (2024). Henry Ford. </w:t>
      </w:r>
      <w:r w:rsidRPr="00055148">
        <w:rPr>
          <w:i/>
          <w:iCs/>
        </w:rPr>
        <w:t>Ford Motor Company</w:t>
      </w:r>
      <w:r>
        <w:t xml:space="preserve"> </w:t>
      </w:r>
      <w:r>
        <w:t xml:space="preserve">[online] Available at: </w:t>
      </w:r>
      <w:r w:rsidRPr="00055148">
        <w:t>https://www.ford.co.uk/</w:t>
      </w:r>
      <w:r>
        <w:t xml:space="preserve"> [Accessed: </w:t>
      </w:r>
      <w:r>
        <w:t>01/04/2024].</w:t>
      </w:r>
      <w:r>
        <w:t xml:space="preserve"> </w:t>
      </w:r>
    </w:p>
    <w:p w14:paraId="17C80C14" w14:textId="77777777" w:rsidR="00055148" w:rsidRDefault="00055148" w:rsidP="001700F2">
      <w:r>
        <w:t xml:space="preserve">Hurley, K. (2023). How GM CEO Mary Barra uses inclusive leadership to drive change. [online] </w:t>
      </w:r>
      <w:r w:rsidRPr="00055148">
        <w:rPr>
          <w:i/>
          <w:iCs/>
        </w:rPr>
        <w:t>CBT News</w:t>
      </w:r>
      <w:r>
        <w:t>. Available at: https://www.cbtnews.com/how-gm-ceo-mary-barra-uses-inclusive-leadership-to-drive-change/ [Accessed: 22/03/2024]</w:t>
      </w:r>
    </w:p>
    <w:p w14:paraId="708423A5" w14:textId="77777777" w:rsidR="00055148" w:rsidRDefault="00055148" w:rsidP="001700F2">
      <w:r>
        <w:t xml:space="preserve">Jiang, S. (2022). General Motors CEO Mary Barra shares her leadership journey, visions for the future General Motors CEO Mary Barra shares her leadership journey, visions for the future. [online] </w:t>
      </w:r>
      <w:r w:rsidRPr="00055148">
        <w:rPr>
          <w:i/>
          <w:iCs/>
        </w:rPr>
        <w:t>The Michigan Daily</w:t>
      </w:r>
      <w:r>
        <w:t>. Available at: https://www.michigandaily.com/news/general-motors-ceo-mary-barra-shares-her-leadership-journey-visions-for-the-future/ [Accessed: 22/03/2024</w:t>
      </w:r>
      <w:r>
        <w:t>].</w:t>
      </w:r>
    </w:p>
    <w:p w14:paraId="18585C9E" w14:textId="77777777" w:rsidR="00055148" w:rsidRDefault="00055148" w:rsidP="001700F2">
      <w:r>
        <w:t xml:space="preserve">Klein, J. (2022). Elon Musk's Leadership Style: 5 Key Traits. </w:t>
      </w:r>
      <w:r w:rsidRPr="001700F2">
        <w:rPr>
          <w:i/>
          <w:iCs/>
        </w:rPr>
        <w:t>Forbes</w:t>
      </w:r>
      <w:r>
        <w:t>.</w:t>
      </w:r>
    </w:p>
    <w:p w14:paraId="10E5CDA0" w14:textId="77777777" w:rsidR="00055148" w:rsidRDefault="00055148" w:rsidP="001700F2">
      <w:r>
        <w:t xml:space="preserve">Sakurai, M. (2020). </w:t>
      </w:r>
      <w:r w:rsidRPr="00055148">
        <w:rPr>
          <w:i/>
          <w:iCs/>
        </w:rPr>
        <w:t>The Innovation for Dummies: A Practical Guide for Managers and Entrepreneurs</w:t>
      </w:r>
      <w:r>
        <w:t xml:space="preserve">. John Wiley &amp; Sons. </w:t>
      </w:r>
    </w:p>
    <w:p w14:paraId="3B908A22" w14:textId="0CC616E0" w:rsidR="001700F2" w:rsidRPr="001700F2" w:rsidRDefault="001700F2" w:rsidP="001700F2"/>
    <w:sectPr w:rsidR="001700F2" w:rsidRPr="001700F2" w:rsidSect="002175AA">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8155B" w14:textId="77777777" w:rsidR="002175AA" w:rsidRDefault="002175AA" w:rsidP="00055148">
      <w:pPr>
        <w:spacing w:after="0" w:line="240" w:lineRule="auto"/>
      </w:pPr>
      <w:r>
        <w:separator/>
      </w:r>
    </w:p>
  </w:endnote>
  <w:endnote w:type="continuationSeparator" w:id="0">
    <w:p w14:paraId="319835C7" w14:textId="77777777" w:rsidR="002175AA" w:rsidRDefault="002175AA" w:rsidP="00055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8546469"/>
      <w:docPartObj>
        <w:docPartGallery w:val="Page Numbers (Bottom of Page)"/>
        <w:docPartUnique/>
      </w:docPartObj>
    </w:sdtPr>
    <w:sdtEndPr>
      <w:rPr>
        <w:noProof/>
      </w:rPr>
    </w:sdtEndPr>
    <w:sdtContent>
      <w:p w14:paraId="4D9E0812" w14:textId="5684FC61" w:rsidR="00055148" w:rsidRDefault="000551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BB398D" w14:textId="77777777" w:rsidR="00055148" w:rsidRDefault="00055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94DE1" w14:textId="77777777" w:rsidR="002175AA" w:rsidRDefault="002175AA" w:rsidP="00055148">
      <w:pPr>
        <w:spacing w:after="0" w:line="240" w:lineRule="auto"/>
      </w:pPr>
      <w:r>
        <w:separator/>
      </w:r>
    </w:p>
  </w:footnote>
  <w:footnote w:type="continuationSeparator" w:id="0">
    <w:p w14:paraId="1E8F1E56" w14:textId="77777777" w:rsidR="002175AA" w:rsidRDefault="002175AA" w:rsidP="000551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0F2"/>
    <w:rsid w:val="00055148"/>
    <w:rsid w:val="001700F2"/>
    <w:rsid w:val="00197504"/>
    <w:rsid w:val="002175AA"/>
    <w:rsid w:val="00835E0F"/>
    <w:rsid w:val="00C8193B"/>
    <w:rsid w:val="00CB67D9"/>
    <w:rsid w:val="00E90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E976E"/>
  <w15:chartTrackingRefBased/>
  <w15:docId w15:val="{1C8BAF2F-36AC-4D75-819F-100F543DF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0F2"/>
    <w:rPr>
      <w:rFonts w:ascii="Arial" w:hAnsi="Arial"/>
      <w:sz w:val="24"/>
    </w:rPr>
  </w:style>
  <w:style w:type="paragraph" w:styleId="Heading1">
    <w:name w:val="heading 1"/>
    <w:basedOn w:val="Normal"/>
    <w:next w:val="Normal"/>
    <w:link w:val="Heading1Char"/>
    <w:uiPriority w:val="9"/>
    <w:qFormat/>
    <w:rsid w:val="00055148"/>
    <w:pPr>
      <w:keepNext/>
      <w:keepLines/>
      <w:spacing w:before="360" w:after="80"/>
      <w:outlineLvl w:val="0"/>
    </w:pPr>
    <w:rPr>
      <w:rFonts w:asciiTheme="majorHAnsi" w:eastAsiaTheme="majorEastAsia" w:hAnsiTheme="majorHAnsi" w:cstheme="majorBidi"/>
      <w:color w:val="0F4761" w:themeColor="accent1" w:themeShade="BF"/>
      <w:sz w:val="32"/>
      <w:szCs w:val="40"/>
    </w:rPr>
  </w:style>
  <w:style w:type="paragraph" w:styleId="Heading2">
    <w:name w:val="heading 2"/>
    <w:basedOn w:val="Normal"/>
    <w:next w:val="Normal"/>
    <w:link w:val="Heading2Char"/>
    <w:uiPriority w:val="9"/>
    <w:semiHidden/>
    <w:unhideWhenUsed/>
    <w:qFormat/>
    <w:rsid w:val="001700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00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00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00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00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00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00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00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48"/>
    <w:rPr>
      <w:rFonts w:asciiTheme="majorHAnsi" w:eastAsiaTheme="majorEastAsia" w:hAnsiTheme="majorHAnsi" w:cstheme="majorBidi"/>
      <w:color w:val="0F4761" w:themeColor="accent1" w:themeShade="BF"/>
      <w:sz w:val="32"/>
      <w:szCs w:val="40"/>
    </w:rPr>
  </w:style>
  <w:style w:type="character" w:customStyle="1" w:styleId="Heading2Char">
    <w:name w:val="Heading 2 Char"/>
    <w:basedOn w:val="DefaultParagraphFont"/>
    <w:link w:val="Heading2"/>
    <w:uiPriority w:val="9"/>
    <w:semiHidden/>
    <w:rsid w:val="001700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00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00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0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0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0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0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0F2"/>
    <w:rPr>
      <w:rFonts w:eastAsiaTheme="majorEastAsia" w:cstheme="majorBidi"/>
      <w:color w:val="272727" w:themeColor="text1" w:themeTint="D8"/>
    </w:rPr>
  </w:style>
  <w:style w:type="paragraph" w:styleId="Title">
    <w:name w:val="Title"/>
    <w:basedOn w:val="Normal"/>
    <w:next w:val="Normal"/>
    <w:link w:val="TitleChar"/>
    <w:uiPriority w:val="10"/>
    <w:qFormat/>
    <w:rsid w:val="001700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0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0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0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0F2"/>
    <w:pPr>
      <w:spacing w:before="160"/>
      <w:jc w:val="center"/>
    </w:pPr>
    <w:rPr>
      <w:i/>
      <w:iCs/>
      <w:color w:val="404040" w:themeColor="text1" w:themeTint="BF"/>
    </w:rPr>
  </w:style>
  <w:style w:type="character" w:customStyle="1" w:styleId="QuoteChar">
    <w:name w:val="Quote Char"/>
    <w:basedOn w:val="DefaultParagraphFont"/>
    <w:link w:val="Quote"/>
    <w:uiPriority w:val="29"/>
    <w:rsid w:val="001700F2"/>
    <w:rPr>
      <w:i/>
      <w:iCs/>
      <w:color w:val="404040" w:themeColor="text1" w:themeTint="BF"/>
    </w:rPr>
  </w:style>
  <w:style w:type="paragraph" w:styleId="ListParagraph">
    <w:name w:val="List Paragraph"/>
    <w:basedOn w:val="Normal"/>
    <w:uiPriority w:val="34"/>
    <w:qFormat/>
    <w:rsid w:val="001700F2"/>
    <w:pPr>
      <w:ind w:left="720"/>
      <w:contextualSpacing/>
    </w:pPr>
  </w:style>
  <w:style w:type="character" w:styleId="IntenseEmphasis">
    <w:name w:val="Intense Emphasis"/>
    <w:basedOn w:val="DefaultParagraphFont"/>
    <w:uiPriority w:val="21"/>
    <w:qFormat/>
    <w:rsid w:val="001700F2"/>
    <w:rPr>
      <w:i/>
      <w:iCs/>
      <w:color w:val="0F4761" w:themeColor="accent1" w:themeShade="BF"/>
    </w:rPr>
  </w:style>
  <w:style w:type="paragraph" w:styleId="IntenseQuote">
    <w:name w:val="Intense Quote"/>
    <w:basedOn w:val="Normal"/>
    <w:next w:val="Normal"/>
    <w:link w:val="IntenseQuoteChar"/>
    <w:uiPriority w:val="30"/>
    <w:qFormat/>
    <w:rsid w:val="001700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0F2"/>
    <w:rPr>
      <w:i/>
      <w:iCs/>
      <w:color w:val="0F4761" w:themeColor="accent1" w:themeShade="BF"/>
    </w:rPr>
  </w:style>
  <w:style w:type="character" w:styleId="IntenseReference">
    <w:name w:val="Intense Reference"/>
    <w:basedOn w:val="DefaultParagraphFont"/>
    <w:uiPriority w:val="32"/>
    <w:qFormat/>
    <w:rsid w:val="001700F2"/>
    <w:rPr>
      <w:b/>
      <w:bCs/>
      <w:smallCaps/>
      <w:color w:val="0F4761" w:themeColor="accent1" w:themeShade="BF"/>
      <w:spacing w:val="5"/>
    </w:rPr>
  </w:style>
  <w:style w:type="paragraph" w:styleId="NormalWeb">
    <w:name w:val="Normal (Web)"/>
    <w:basedOn w:val="Normal"/>
    <w:uiPriority w:val="99"/>
    <w:semiHidden/>
    <w:unhideWhenUsed/>
    <w:rsid w:val="001700F2"/>
    <w:rPr>
      <w:rFonts w:ascii="Times New Roman" w:hAnsi="Times New Roman" w:cs="Times New Roman"/>
      <w:szCs w:val="24"/>
    </w:rPr>
  </w:style>
  <w:style w:type="paragraph" w:styleId="TOCHeading">
    <w:name w:val="TOC Heading"/>
    <w:basedOn w:val="Heading1"/>
    <w:next w:val="Normal"/>
    <w:uiPriority w:val="39"/>
    <w:unhideWhenUsed/>
    <w:qFormat/>
    <w:rsid w:val="00055148"/>
    <w:pPr>
      <w:spacing w:before="240" w:after="0"/>
      <w:outlineLvl w:val="9"/>
    </w:pPr>
    <w:rPr>
      <w:kern w:val="0"/>
      <w:szCs w:val="32"/>
      <w:lang w:val="en-US"/>
      <w14:ligatures w14:val="none"/>
    </w:rPr>
  </w:style>
  <w:style w:type="paragraph" w:styleId="TOC1">
    <w:name w:val="toc 1"/>
    <w:basedOn w:val="Normal"/>
    <w:next w:val="Normal"/>
    <w:autoRedefine/>
    <w:uiPriority w:val="39"/>
    <w:unhideWhenUsed/>
    <w:rsid w:val="00055148"/>
    <w:pPr>
      <w:spacing w:after="100"/>
    </w:pPr>
  </w:style>
  <w:style w:type="character" w:styleId="Hyperlink">
    <w:name w:val="Hyperlink"/>
    <w:basedOn w:val="DefaultParagraphFont"/>
    <w:uiPriority w:val="99"/>
    <w:unhideWhenUsed/>
    <w:rsid w:val="00055148"/>
    <w:rPr>
      <w:color w:val="467886" w:themeColor="hyperlink"/>
      <w:u w:val="single"/>
    </w:rPr>
  </w:style>
  <w:style w:type="paragraph" w:styleId="Header">
    <w:name w:val="header"/>
    <w:basedOn w:val="Normal"/>
    <w:link w:val="HeaderChar"/>
    <w:uiPriority w:val="99"/>
    <w:unhideWhenUsed/>
    <w:rsid w:val="000551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48"/>
    <w:rPr>
      <w:rFonts w:ascii="Arial" w:hAnsi="Arial"/>
      <w:sz w:val="24"/>
    </w:rPr>
  </w:style>
  <w:style w:type="paragraph" w:styleId="Footer">
    <w:name w:val="footer"/>
    <w:basedOn w:val="Normal"/>
    <w:link w:val="FooterChar"/>
    <w:uiPriority w:val="99"/>
    <w:unhideWhenUsed/>
    <w:rsid w:val="000551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48"/>
    <w:rPr>
      <w:rFonts w:ascii="Arial" w:hAnsi="Arial"/>
      <w:sz w:val="24"/>
    </w:rPr>
  </w:style>
  <w:style w:type="paragraph" w:styleId="NoSpacing">
    <w:name w:val="No Spacing"/>
    <w:link w:val="NoSpacingChar"/>
    <w:uiPriority w:val="1"/>
    <w:qFormat/>
    <w:rsid w:val="0005514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55148"/>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22081">
      <w:bodyDiv w:val="1"/>
      <w:marLeft w:val="0"/>
      <w:marRight w:val="0"/>
      <w:marTop w:val="0"/>
      <w:marBottom w:val="0"/>
      <w:divBdr>
        <w:top w:val="none" w:sz="0" w:space="0" w:color="auto"/>
        <w:left w:val="none" w:sz="0" w:space="0" w:color="auto"/>
        <w:bottom w:val="none" w:sz="0" w:space="0" w:color="auto"/>
        <w:right w:val="none" w:sz="0" w:space="0" w:color="auto"/>
      </w:divBdr>
    </w:div>
    <w:div w:id="245002028">
      <w:bodyDiv w:val="1"/>
      <w:marLeft w:val="0"/>
      <w:marRight w:val="0"/>
      <w:marTop w:val="0"/>
      <w:marBottom w:val="0"/>
      <w:divBdr>
        <w:top w:val="none" w:sz="0" w:space="0" w:color="auto"/>
        <w:left w:val="none" w:sz="0" w:space="0" w:color="auto"/>
        <w:bottom w:val="none" w:sz="0" w:space="0" w:color="auto"/>
        <w:right w:val="none" w:sz="0" w:space="0" w:color="auto"/>
      </w:divBdr>
    </w:div>
    <w:div w:id="271520386">
      <w:bodyDiv w:val="1"/>
      <w:marLeft w:val="0"/>
      <w:marRight w:val="0"/>
      <w:marTop w:val="0"/>
      <w:marBottom w:val="0"/>
      <w:divBdr>
        <w:top w:val="none" w:sz="0" w:space="0" w:color="auto"/>
        <w:left w:val="none" w:sz="0" w:space="0" w:color="auto"/>
        <w:bottom w:val="none" w:sz="0" w:space="0" w:color="auto"/>
        <w:right w:val="none" w:sz="0" w:space="0" w:color="auto"/>
      </w:divBdr>
      <w:divsChild>
        <w:div w:id="773553158">
          <w:marLeft w:val="0"/>
          <w:marRight w:val="0"/>
          <w:marTop w:val="0"/>
          <w:marBottom w:val="0"/>
          <w:divBdr>
            <w:top w:val="none" w:sz="0" w:space="0" w:color="auto"/>
            <w:left w:val="none" w:sz="0" w:space="0" w:color="auto"/>
            <w:bottom w:val="none" w:sz="0" w:space="0" w:color="auto"/>
            <w:right w:val="none" w:sz="0" w:space="0" w:color="auto"/>
          </w:divBdr>
          <w:divsChild>
            <w:div w:id="76828502">
              <w:marLeft w:val="0"/>
              <w:marRight w:val="0"/>
              <w:marTop w:val="0"/>
              <w:marBottom w:val="0"/>
              <w:divBdr>
                <w:top w:val="none" w:sz="0" w:space="0" w:color="auto"/>
                <w:left w:val="none" w:sz="0" w:space="0" w:color="auto"/>
                <w:bottom w:val="none" w:sz="0" w:space="0" w:color="auto"/>
                <w:right w:val="none" w:sz="0" w:space="0" w:color="auto"/>
              </w:divBdr>
              <w:divsChild>
                <w:div w:id="1174148718">
                  <w:marLeft w:val="0"/>
                  <w:marRight w:val="0"/>
                  <w:marTop w:val="0"/>
                  <w:marBottom w:val="0"/>
                  <w:divBdr>
                    <w:top w:val="none" w:sz="0" w:space="0" w:color="auto"/>
                    <w:left w:val="none" w:sz="0" w:space="0" w:color="auto"/>
                    <w:bottom w:val="none" w:sz="0" w:space="0" w:color="auto"/>
                    <w:right w:val="none" w:sz="0" w:space="0" w:color="auto"/>
                  </w:divBdr>
                  <w:divsChild>
                    <w:div w:id="775833870">
                      <w:marLeft w:val="0"/>
                      <w:marRight w:val="0"/>
                      <w:marTop w:val="0"/>
                      <w:marBottom w:val="0"/>
                      <w:divBdr>
                        <w:top w:val="none" w:sz="0" w:space="0" w:color="auto"/>
                        <w:left w:val="none" w:sz="0" w:space="0" w:color="auto"/>
                        <w:bottom w:val="none" w:sz="0" w:space="0" w:color="auto"/>
                        <w:right w:val="none" w:sz="0" w:space="0" w:color="auto"/>
                      </w:divBdr>
                      <w:divsChild>
                        <w:div w:id="146286663">
                          <w:marLeft w:val="0"/>
                          <w:marRight w:val="0"/>
                          <w:marTop w:val="0"/>
                          <w:marBottom w:val="0"/>
                          <w:divBdr>
                            <w:top w:val="none" w:sz="0" w:space="0" w:color="auto"/>
                            <w:left w:val="none" w:sz="0" w:space="0" w:color="auto"/>
                            <w:bottom w:val="none" w:sz="0" w:space="0" w:color="auto"/>
                            <w:right w:val="none" w:sz="0" w:space="0" w:color="auto"/>
                          </w:divBdr>
                          <w:divsChild>
                            <w:div w:id="776825563">
                              <w:marLeft w:val="0"/>
                              <w:marRight w:val="0"/>
                              <w:marTop w:val="0"/>
                              <w:marBottom w:val="0"/>
                              <w:divBdr>
                                <w:top w:val="none" w:sz="0" w:space="0" w:color="auto"/>
                                <w:left w:val="none" w:sz="0" w:space="0" w:color="auto"/>
                                <w:bottom w:val="none" w:sz="0" w:space="0" w:color="auto"/>
                                <w:right w:val="none" w:sz="0" w:space="0" w:color="auto"/>
                              </w:divBdr>
                              <w:divsChild>
                                <w:div w:id="70282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107565">
                      <w:marLeft w:val="0"/>
                      <w:marRight w:val="0"/>
                      <w:marTop w:val="0"/>
                      <w:marBottom w:val="0"/>
                      <w:divBdr>
                        <w:top w:val="none" w:sz="0" w:space="0" w:color="auto"/>
                        <w:left w:val="none" w:sz="0" w:space="0" w:color="auto"/>
                        <w:bottom w:val="none" w:sz="0" w:space="0" w:color="auto"/>
                        <w:right w:val="none" w:sz="0" w:space="0" w:color="auto"/>
                      </w:divBdr>
                      <w:divsChild>
                        <w:div w:id="1466463559">
                          <w:marLeft w:val="0"/>
                          <w:marRight w:val="0"/>
                          <w:marTop w:val="240"/>
                          <w:marBottom w:val="120"/>
                          <w:divBdr>
                            <w:top w:val="none" w:sz="0" w:space="0" w:color="auto"/>
                            <w:left w:val="none" w:sz="0" w:space="0" w:color="auto"/>
                            <w:bottom w:val="none" w:sz="0" w:space="0" w:color="auto"/>
                            <w:right w:val="none" w:sz="0" w:space="0" w:color="auto"/>
                          </w:divBdr>
                          <w:divsChild>
                            <w:div w:id="1041519184">
                              <w:marLeft w:val="0"/>
                              <w:marRight w:val="0"/>
                              <w:marTop w:val="0"/>
                              <w:marBottom w:val="0"/>
                              <w:divBdr>
                                <w:top w:val="none" w:sz="0" w:space="0" w:color="auto"/>
                                <w:left w:val="none" w:sz="0" w:space="0" w:color="auto"/>
                                <w:bottom w:val="none" w:sz="0" w:space="0" w:color="auto"/>
                                <w:right w:val="none" w:sz="0" w:space="0" w:color="auto"/>
                              </w:divBdr>
                              <w:divsChild>
                                <w:div w:id="1286884358">
                                  <w:marLeft w:val="0"/>
                                  <w:marRight w:val="0"/>
                                  <w:marTop w:val="0"/>
                                  <w:marBottom w:val="0"/>
                                  <w:divBdr>
                                    <w:top w:val="none" w:sz="0" w:space="0" w:color="auto"/>
                                    <w:left w:val="none" w:sz="0" w:space="0" w:color="auto"/>
                                    <w:bottom w:val="none" w:sz="0" w:space="0" w:color="auto"/>
                                    <w:right w:val="none" w:sz="0" w:space="0" w:color="auto"/>
                                  </w:divBdr>
                                </w:div>
                                <w:div w:id="64253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6254851">
      <w:bodyDiv w:val="1"/>
      <w:marLeft w:val="0"/>
      <w:marRight w:val="0"/>
      <w:marTop w:val="0"/>
      <w:marBottom w:val="0"/>
      <w:divBdr>
        <w:top w:val="none" w:sz="0" w:space="0" w:color="auto"/>
        <w:left w:val="none" w:sz="0" w:space="0" w:color="auto"/>
        <w:bottom w:val="none" w:sz="0" w:space="0" w:color="auto"/>
        <w:right w:val="none" w:sz="0" w:space="0" w:color="auto"/>
      </w:divBdr>
    </w:div>
    <w:div w:id="1315454627">
      <w:bodyDiv w:val="1"/>
      <w:marLeft w:val="0"/>
      <w:marRight w:val="0"/>
      <w:marTop w:val="0"/>
      <w:marBottom w:val="0"/>
      <w:divBdr>
        <w:top w:val="none" w:sz="0" w:space="0" w:color="auto"/>
        <w:left w:val="none" w:sz="0" w:space="0" w:color="auto"/>
        <w:bottom w:val="none" w:sz="0" w:space="0" w:color="auto"/>
        <w:right w:val="none" w:sz="0" w:space="0" w:color="auto"/>
      </w:divBdr>
    </w:div>
    <w:div w:id="1597595305">
      <w:bodyDiv w:val="1"/>
      <w:marLeft w:val="0"/>
      <w:marRight w:val="0"/>
      <w:marTop w:val="0"/>
      <w:marBottom w:val="0"/>
      <w:divBdr>
        <w:top w:val="none" w:sz="0" w:space="0" w:color="auto"/>
        <w:left w:val="none" w:sz="0" w:space="0" w:color="auto"/>
        <w:bottom w:val="none" w:sz="0" w:space="0" w:color="auto"/>
        <w:right w:val="none" w:sz="0" w:space="0" w:color="auto"/>
      </w:divBdr>
    </w:div>
    <w:div w:id="1691832211">
      <w:bodyDiv w:val="1"/>
      <w:marLeft w:val="0"/>
      <w:marRight w:val="0"/>
      <w:marTop w:val="0"/>
      <w:marBottom w:val="0"/>
      <w:divBdr>
        <w:top w:val="none" w:sz="0" w:space="0" w:color="auto"/>
        <w:left w:val="none" w:sz="0" w:space="0" w:color="auto"/>
        <w:bottom w:val="none" w:sz="0" w:space="0" w:color="auto"/>
        <w:right w:val="none" w:sz="0" w:space="0" w:color="auto"/>
      </w:divBdr>
    </w:div>
    <w:div w:id="1792431960">
      <w:bodyDiv w:val="1"/>
      <w:marLeft w:val="0"/>
      <w:marRight w:val="0"/>
      <w:marTop w:val="0"/>
      <w:marBottom w:val="0"/>
      <w:divBdr>
        <w:top w:val="none" w:sz="0" w:space="0" w:color="auto"/>
        <w:left w:val="none" w:sz="0" w:space="0" w:color="auto"/>
        <w:bottom w:val="none" w:sz="0" w:space="0" w:color="auto"/>
        <w:right w:val="none" w:sz="0" w:space="0" w:color="auto"/>
      </w:divBdr>
      <w:divsChild>
        <w:div w:id="972751646">
          <w:marLeft w:val="0"/>
          <w:marRight w:val="0"/>
          <w:marTop w:val="0"/>
          <w:marBottom w:val="0"/>
          <w:divBdr>
            <w:top w:val="none" w:sz="0" w:space="0" w:color="auto"/>
            <w:left w:val="none" w:sz="0" w:space="0" w:color="auto"/>
            <w:bottom w:val="none" w:sz="0" w:space="0" w:color="auto"/>
            <w:right w:val="none" w:sz="0" w:space="0" w:color="auto"/>
          </w:divBdr>
          <w:divsChild>
            <w:div w:id="1915629740">
              <w:marLeft w:val="0"/>
              <w:marRight w:val="0"/>
              <w:marTop w:val="0"/>
              <w:marBottom w:val="0"/>
              <w:divBdr>
                <w:top w:val="none" w:sz="0" w:space="0" w:color="auto"/>
                <w:left w:val="none" w:sz="0" w:space="0" w:color="auto"/>
                <w:bottom w:val="none" w:sz="0" w:space="0" w:color="auto"/>
                <w:right w:val="none" w:sz="0" w:space="0" w:color="auto"/>
              </w:divBdr>
              <w:divsChild>
                <w:div w:id="4328525">
                  <w:marLeft w:val="0"/>
                  <w:marRight w:val="0"/>
                  <w:marTop w:val="0"/>
                  <w:marBottom w:val="0"/>
                  <w:divBdr>
                    <w:top w:val="none" w:sz="0" w:space="0" w:color="auto"/>
                    <w:left w:val="none" w:sz="0" w:space="0" w:color="auto"/>
                    <w:bottom w:val="none" w:sz="0" w:space="0" w:color="auto"/>
                    <w:right w:val="none" w:sz="0" w:space="0" w:color="auto"/>
                  </w:divBdr>
                  <w:divsChild>
                    <w:div w:id="1789279343">
                      <w:marLeft w:val="0"/>
                      <w:marRight w:val="0"/>
                      <w:marTop w:val="0"/>
                      <w:marBottom w:val="0"/>
                      <w:divBdr>
                        <w:top w:val="none" w:sz="0" w:space="0" w:color="auto"/>
                        <w:left w:val="none" w:sz="0" w:space="0" w:color="auto"/>
                        <w:bottom w:val="none" w:sz="0" w:space="0" w:color="auto"/>
                        <w:right w:val="none" w:sz="0" w:space="0" w:color="auto"/>
                      </w:divBdr>
                      <w:divsChild>
                        <w:div w:id="913197387">
                          <w:marLeft w:val="0"/>
                          <w:marRight w:val="0"/>
                          <w:marTop w:val="0"/>
                          <w:marBottom w:val="0"/>
                          <w:divBdr>
                            <w:top w:val="none" w:sz="0" w:space="0" w:color="auto"/>
                            <w:left w:val="none" w:sz="0" w:space="0" w:color="auto"/>
                            <w:bottom w:val="none" w:sz="0" w:space="0" w:color="auto"/>
                            <w:right w:val="none" w:sz="0" w:space="0" w:color="auto"/>
                          </w:divBdr>
                          <w:divsChild>
                            <w:div w:id="1651012544">
                              <w:marLeft w:val="0"/>
                              <w:marRight w:val="0"/>
                              <w:marTop w:val="0"/>
                              <w:marBottom w:val="0"/>
                              <w:divBdr>
                                <w:top w:val="none" w:sz="0" w:space="0" w:color="auto"/>
                                <w:left w:val="none" w:sz="0" w:space="0" w:color="auto"/>
                                <w:bottom w:val="none" w:sz="0" w:space="0" w:color="auto"/>
                                <w:right w:val="none" w:sz="0" w:space="0" w:color="auto"/>
                              </w:divBdr>
                              <w:divsChild>
                                <w:div w:id="31183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427897">
                      <w:marLeft w:val="0"/>
                      <w:marRight w:val="0"/>
                      <w:marTop w:val="0"/>
                      <w:marBottom w:val="0"/>
                      <w:divBdr>
                        <w:top w:val="none" w:sz="0" w:space="0" w:color="auto"/>
                        <w:left w:val="none" w:sz="0" w:space="0" w:color="auto"/>
                        <w:bottom w:val="none" w:sz="0" w:space="0" w:color="auto"/>
                        <w:right w:val="none" w:sz="0" w:space="0" w:color="auto"/>
                      </w:divBdr>
                      <w:divsChild>
                        <w:div w:id="1351954257">
                          <w:marLeft w:val="0"/>
                          <w:marRight w:val="0"/>
                          <w:marTop w:val="240"/>
                          <w:marBottom w:val="120"/>
                          <w:divBdr>
                            <w:top w:val="none" w:sz="0" w:space="0" w:color="auto"/>
                            <w:left w:val="none" w:sz="0" w:space="0" w:color="auto"/>
                            <w:bottom w:val="none" w:sz="0" w:space="0" w:color="auto"/>
                            <w:right w:val="none" w:sz="0" w:space="0" w:color="auto"/>
                          </w:divBdr>
                          <w:divsChild>
                            <w:div w:id="2128312254">
                              <w:marLeft w:val="0"/>
                              <w:marRight w:val="0"/>
                              <w:marTop w:val="0"/>
                              <w:marBottom w:val="0"/>
                              <w:divBdr>
                                <w:top w:val="none" w:sz="0" w:space="0" w:color="auto"/>
                                <w:left w:val="none" w:sz="0" w:space="0" w:color="auto"/>
                                <w:bottom w:val="none" w:sz="0" w:space="0" w:color="auto"/>
                                <w:right w:val="none" w:sz="0" w:space="0" w:color="auto"/>
                              </w:divBdr>
                              <w:divsChild>
                                <w:div w:id="123810399">
                                  <w:marLeft w:val="0"/>
                                  <w:marRight w:val="0"/>
                                  <w:marTop w:val="0"/>
                                  <w:marBottom w:val="0"/>
                                  <w:divBdr>
                                    <w:top w:val="none" w:sz="0" w:space="0" w:color="auto"/>
                                    <w:left w:val="none" w:sz="0" w:space="0" w:color="auto"/>
                                    <w:bottom w:val="none" w:sz="0" w:space="0" w:color="auto"/>
                                    <w:right w:val="none" w:sz="0" w:space="0" w:color="auto"/>
                                  </w:divBdr>
                                </w:div>
                                <w:div w:id="206602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9534007">
      <w:bodyDiv w:val="1"/>
      <w:marLeft w:val="0"/>
      <w:marRight w:val="0"/>
      <w:marTop w:val="0"/>
      <w:marBottom w:val="0"/>
      <w:divBdr>
        <w:top w:val="none" w:sz="0" w:space="0" w:color="auto"/>
        <w:left w:val="none" w:sz="0" w:space="0" w:color="auto"/>
        <w:bottom w:val="none" w:sz="0" w:space="0" w:color="auto"/>
        <w:right w:val="none" w:sz="0" w:space="0" w:color="auto"/>
      </w:divBdr>
    </w:div>
    <w:div w:id="2052920271">
      <w:bodyDiv w:val="1"/>
      <w:marLeft w:val="0"/>
      <w:marRight w:val="0"/>
      <w:marTop w:val="0"/>
      <w:marBottom w:val="0"/>
      <w:divBdr>
        <w:top w:val="none" w:sz="0" w:space="0" w:color="auto"/>
        <w:left w:val="none" w:sz="0" w:space="0" w:color="auto"/>
        <w:bottom w:val="none" w:sz="0" w:space="0" w:color="auto"/>
        <w:right w:val="none" w:sz="0" w:space="0" w:color="auto"/>
      </w:divBdr>
    </w:div>
    <w:div w:id="2105177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556C57FCCB94A6E9A036375E094E31E"/>
        <w:category>
          <w:name w:val="General"/>
          <w:gallery w:val="placeholder"/>
        </w:category>
        <w:types>
          <w:type w:val="bbPlcHdr"/>
        </w:types>
        <w:behaviors>
          <w:behavior w:val="content"/>
        </w:behaviors>
        <w:guid w:val="{9F1A2325-7B61-4F7E-BC3D-0A4DFAE0835A}"/>
      </w:docPartPr>
      <w:docPartBody>
        <w:p w:rsidR="00000000" w:rsidRDefault="00B813E8" w:rsidP="00B813E8">
          <w:pPr>
            <w:pStyle w:val="3556C57FCCB94A6E9A036375E094E31E"/>
          </w:pPr>
          <w:r>
            <w:rPr>
              <w:rFonts w:asciiTheme="majorHAnsi" w:eastAsiaTheme="majorEastAsia" w:hAnsiTheme="majorHAnsi" w:cstheme="majorBidi"/>
              <w:caps/>
              <w:color w:val="156082" w:themeColor="accent1"/>
              <w:sz w:val="80"/>
              <w:szCs w:val="80"/>
            </w:rPr>
            <w:t>[Document title]</w:t>
          </w:r>
        </w:p>
      </w:docPartBody>
    </w:docPart>
    <w:docPart>
      <w:docPartPr>
        <w:name w:val="79C513B68D874FF7B2D79EDD9155EDC9"/>
        <w:category>
          <w:name w:val="General"/>
          <w:gallery w:val="placeholder"/>
        </w:category>
        <w:types>
          <w:type w:val="bbPlcHdr"/>
        </w:types>
        <w:behaviors>
          <w:behavior w:val="content"/>
        </w:behaviors>
        <w:guid w:val="{55AF28B5-96C9-4C1A-874F-C70EA7A87F2B}"/>
      </w:docPartPr>
      <w:docPartBody>
        <w:p w:rsidR="00000000" w:rsidRDefault="00B813E8" w:rsidP="00B813E8">
          <w:pPr>
            <w:pStyle w:val="79C513B68D874FF7B2D79EDD9155EDC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3E8"/>
    <w:rsid w:val="006446B9"/>
    <w:rsid w:val="00B81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56C57FCCB94A6E9A036375E094E31E">
    <w:name w:val="3556C57FCCB94A6E9A036375E094E31E"/>
    <w:rsid w:val="00B813E8"/>
  </w:style>
  <w:style w:type="paragraph" w:customStyle="1" w:styleId="79C513B68D874FF7B2D79EDD9155EDC9">
    <w:name w:val="79C513B68D874FF7B2D79EDD9155EDC9"/>
    <w:rsid w:val="00B813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nikolinka nedelcheva</PublishDate>
  <Abstract/>
  <CompanyAddress>Word Count: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BC7D03-00B3-4AE7-A2CF-049047EF3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5</Pages>
  <Words>787</Words>
  <Characters>4487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student id: 2115610</Company>
  <LinksUpToDate>false</LinksUpToDate>
  <CharactersWithSpaces>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LCBB6003: Leadership and management, theory and practice (COMPONENT 2)</dc:title>
  <dc:subject>MODULE LEADER: Tanja Nathan</dc:subject>
  <cp:keywords/>
  <dc:description/>
  <dcterms:created xsi:type="dcterms:W3CDTF">2024-04-01T14:35:00Z</dcterms:created>
  <dcterms:modified xsi:type="dcterms:W3CDTF">2024-04-01T14:53:00Z</dcterms:modified>
</cp:coreProperties>
</file>