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534272010"/>
        <w:docPartObj>
          <w:docPartGallery w:val="Cover Pages"/>
          <w:docPartUnique/>
        </w:docPartObj>
      </w:sdtPr>
      <w:sdtEndPr>
        <w:rPr>
          <w:rFonts w:ascii="Arial" w:eastAsia="Arial" w:hAnsi="Arial" w:cs="Arial"/>
          <w:b/>
          <w:bCs/>
          <w:sz w:val="22"/>
          <w:lang w:val="en" w:eastAsia="en-GB"/>
        </w:rPr>
      </w:sdtEndPr>
      <w:sdtContent>
        <w:p w14:paraId="08C1C0B5" w14:textId="537AD603" w:rsidR="00685DB9" w:rsidRDefault="00685DB9">
          <w:pPr>
            <w:pStyle w:val="NoSpacing"/>
            <w:rPr>
              <w:sz w:val="2"/>
            </w:rPr>
          </w:pPr>
          <w:r>
            <w:rPr>
              <w:noProof/>
            </w:rPr>
            <mc:AlternateContent>
              <mc:Choice Requires="wps">
                <w:drawing>
                  <wp:anchor distT="0" distB="0" distL="114300" distR="114300" simplePos="0" relativeHeight="251659776" behindDoc="0" locked="0" layoutInCell="1" allowOverlap="1" wp14:anchorId="0E2EFF8E" wp14:editId="64A91461">
                    <wp:simplePos x="0" y="0"/>
                    <wp:positionH relativeFrom="margin">
                      <wp:align>left</wp:align>
                    </wp:positionH>
                    <wp:positionV relativeFrom="margin">
                      <wp:posOffset>-312420</wp:posOffset>
                    </wp:positionV>
                    <wp:extent cx="6635931" cy="1295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635931" cy="129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sz w:val="24"/>
                                    <w:szCs w:val="2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C843E6E" w14:textId="5ADB7ADD" w:rsidR="00685DB9" w:rsidRPr="000C5DE0" w:rsidRDefault="00770287">
                                    <w:pPr>
                                      <w:pStyle w:val="NoSpacing"/>
                                      <w:rPr>
                                        <w:rFonts w:ascii="Arial" w:eastAsiaTheme="majorEastAsia" w:hAnsi="Arial" w:cs="Arial"/>
                                        <w:b/>
                                        <w:bCs/>
                                        <w:caps/>
                                        <w:color w:val="548DD4" w:themeColor="text2" w:themeTint="99"/>
                                        <w:sz w:val="24"/>
                                        <w:szCs w:val="24"/>
                                      </w:rPr>
                                    </w:pPr>
                                    <w:r>
                                      <w:rPr>
                                        <w:rFonts w:ascii="Arial" w:hAnsi="Arial" w:cs="Arial"/>
                                        <w:b/>
                                        <w:bCs/>
                                        <w:sz w:val="24"/>
                                        <w:szCs w:val="24"/>
                                      </w:rPr>
                                      <w:t xml:space="preserve">                </w:t>
                                    </w:r>
                                    <w:r w:rsidR="000C5DE0">
                                      <w:rPr>
                                        <w:rFonts w:ascii="Arial" w:hAnsi="Arial" w:cs="Arial"/>
                                        <w:b/>
                                        <w:bCs/>
                                        <w:sz w:val="24"/>
                                        <w:szCs w:val="24"/>
                                      </w:rPr>
                                      <w:t xml:space="preserve"> </w:t>
                                    </w:r>
                                    <w:r w:rsidR="00144495" w:rsidRPr="000C5DE0">
                                      <w:rPr>
                                        <w:rFonts w:ascii="Arial" w:hAnsi="Arial" w:cs="Arial"/>
                                        <w:b/>
                                        <w:bCs/>
                                        <w:sz w:val="24"/>
                                        <w:szCs w:val="24"/>
                                      </w:rPr>
                                      <w:t xml:space="preserve">Knowledge and Information Management </w:t>
                                    </w:r>
                                    <w:r w:rsidR="00144495" w:rsidRPr="000C5DE0">
                                      <w:rPr>
                                        <w:rFonts w:ascii="Arial" w:hAnsi="Arial" w:cs="Arial"/>
                                        <w:b/>
                                        <w:bCs/>
                                        <w:sz w:val="24"/>
                                        <w:szCs w:val="24"/>
                                      </w:rPr>
                                      <w:t xml:space="preserve"> S</w:t>
                                    </w:r>
                                    <w:r w:rsidR="00144495" w:rsidRPr="000C5DE0">
                                      <w:rPr>
                                        <w:rFonts w:ascii="Arial" w:hAnsi="Arial" w:cs="Arial"/>
                                        <w:b/>
                                        <w:bCs/>
                                        <w:sz w:val="24"/>
                                        <w:szCs w:val="24"/>
                                      </w:rPr>
                                      <w:t>kills for the Workplace</w:t>
                                    </w:r>
                                  </w:p>
                                </w:sdtContent>
                              </w:sdt>
                              <w:p w14:paraId="285C004B" w14:textId="7F6B59C8" w:rsidR="00685DB9" w:rsidRPr="000C5DE0" w:rsidRDefault="00144495">
                                <w:pPr>
                                  <w:pStyle w:val="NoSpacing"/>
                                  <w:spacing w:before="120"/>
                                  <w:rPr>
                                    <w:rFonts w:ascii="Arial" w:hAnsi="Arial" w:cs="Arial"/>
                                    <w:b/>
                                    <w:bCs/>
                                    <w:color w:val="4F81BD" w:themeColor="accent1"/>
                                    <w:sz w:val="24"/>
                                    <w:szCs w:val="24"/>
                                  </w:rPr>
                                </w:pPr>
                                <w:sdt>
                                  <w:sdtPr>
                                    <w:rPr>
                                      <w:rFonts w:ascii="Arial" w:hAnsi="Arial" w:cs="Arial"/>
                                      <w:b/>
                                      <w:bCs/>
                                      <w:sz w:val="24"/>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0C5DE0">
                                      <w:rPr>
                                        <w:rFonts w:ascii="Arial" w:hAnsi="Arial" w:cs="Arial"/>
                                        <w:b/>
                                        <w:bCs/>
                                        <w:sz w:val="24"/>
                                        <w:szCs w:val="24"/>
                                      </w:rPr>
                                      <w:t xml:space="preserve">                            </w:t>
                                    </w:r>
                                    <w:r w:rsidR="000C5DE0">
                                      <w:rPr>
                                        <w:rFonts w:ascii="Arial" w:hAnsi="Arial" w:cs="Arial"/>
                                        <w:b/>
                                        <w:bCs/>
                                        <w:sz w:val="24"/>
                                        <w:szCs w:val="24"/>
                                      </w:rPr>
                                      <w:t xml:space="preserve">                        </w:t>
                                    </w:r>
                                    <w:r w:rsidRPr="000C5DE0">
                                      <w:rPr>
                                        <w:rFonts w:ascii="Arial" w:hAnsi="Arial" w:cs="Arial"/>
                                        <w:b/>
                                        <w:bCs/>
                                        <w:sz w:val="24"/>
                                        <w:szCs w:val="24"/>
                                      </w:rPr>
                                      <w:t>Module code: BMSW5106</w:t>
                                    </w:r>
                                  </w:sdtContent>
                                </w:sdt>
                                <w:r w:rsidR="00685DB9" w:rsidRPr="000C5DE0">
                                  <w:rPr>
                                    <w:rFonts w:ascii="Arial" w:hAnsi="Arial" w:cs="Arial"/>
                                    <w:b/>
                                    <w:bCs/>
                                    <w:noProof/>
                                    <w:sz w:val="24"/>
                                    <w:szCs w:val="24"/>
                                  </w:rPr>
                                  <w:t xml:space="preserve"> </w:t>
                                </w:r>
                              </w:p>
                              <w:p w14:paraId="6C83FA4F" w14:textId="77777777" w:rsidR="00685DB9" w:rsidRDefault="00685D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E2EFF8E" id="_x0000_t202" coordsize="21600,21600" o:spt="202" path="m,l,21600r21600,l21600,xe">
                    <v:stroke joinstyle="miter"/>
                    <v:path gradientshapeok="t" o:connecttype="rect"/>
                  </v:shapetype>
                  <v:shape id="Text Box 62" o:spid="_x0000_s1026" type="#_x0000_t202" style="position:absolute;margin-left:0;margin-top:-24.6pt;width:522.5pt;height:102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eBWaQIAAD4FAAAOAAAAZHJzL2Uyb0RvYy54bWysVEtvGjEQvlfqf7B8bxYI0IJYIpqIqlKU&#10;RCVVzsZrh1W9Htce2KW/vmPv8hDtJVUvu2PPN+9vPLtpKsN2yocSbM77Vz3OlJVQlPY159+flx8+&#10;cRZQ2EIYsCrnexX4zfz9u1ntpmoAGzCF8oyc2DCtXc43iG6aZUFuVCXCFThlSanBVwLp6F+zwoua&#10;vFcmG/R646wGXzgPUoVAt3etks+Tf62VxEetg0Jmck65Yfr69F3HbzafiemrF25Tyi4N8Q9ZVKK0&#10;FPTo6k6gYFtf/uGqKqWHABqvJFQZaF1KlWqgavq9i2pWG+FUqoWaE9yxTeH/uZUPu5V78gybz9DQ&#10;AGNDahemgS5jPY32VfxTpoz01ML9sW2qQSbpcjy+Hk2u+5xJ0vUHk9GwlxqbncydD/hFQcWikHNP&#10;c0ntErv7gBSSoAdIjGZhWRqTZmMsqynE9aiXDI4asjA2YlWacufmlHqScG9UxBj7TWlWFqmCeJH4&#10;pW6NZztBzBBSKoup+OSX0BGlKYm3GHb4U1ZvMW7rOEQGi0fjqrTgU/UXaRc/DinrFk+NPKs7itis&#10;m26kayj2NGkP7RIEJ5clTeNeBHwSnlhPw6VNxkf6aAPUdegkzjbgf/3tPuKJjKTlrKYtynn4uRVe&#10;cWa+WqLppD8cxrVLh+Ho44AO/lyzPtfYbXULNA6iEmWXxIhHcxC1h+qFFn4Ro5JKWEmxc44H8Rbb&#10;3aYHQ6rFIoFo0ZzAe7tyMrqO04lce25ehHcdIZG4/ACHfRPTC1622GhpYbFF0GUibWxw29Wu8bSk&#10;icvdgxJfgfNzQp2evflvAAAA//8DAFBLAwQUAAYACAAAACEAin0YVuAAAAAJAQAADwAAAGRycy9k&#10;b3ducmV2LnhtbEyPQU+DQBCF7yb+h82YeGsXCRhElqYhaUyMHlp78TawWyCys8huW/TXOz3Z28y8&#10;lzffK1azHcTJTL53pOBhGYEw1DjdU6tg/7FZZCB8QNI4ODIKfoyHVXl7U2Cu3Zm25rQLreAQ8jkq&#10;6EIYcyl90xmLfulGQ6wd3GQx8Dq1Uk945nA7yDiKHqXFnvhDh6OpOtN87Y5WwWu1ecdtHdvsd6he&#10;3g7r8Xv/mSp1fzevn0EEM4d/M1zwGR1KZqrdkbQXgwIuEhQskqcYxEWOkpRPNU9pkoEsC3ndoPwD&#10;AAD//wMAUEsBAi0AFAAGAAgAAAAhALaDOJL+AAAA4QEAABMAAAAAAAAAAAAAAAAAAAAAAFtDb250&#10;ZW50X1R5cGVzXS54bWxQSwECLQAUAAYACAAAACEAOP0h/9YAAACUAQAACwAAAAAAAAAAAAAAAAAv&#10;AQAAX3JlbHMvLnJlbHNQSwECLQAUAAYACAAAACEAJOngVmkCAAA+BQAADgAAAAAAAAAAAAAAAAAu&#10;AgAAZHJzL2Uyb0RvYy54bWxQSwECLQAUAAYACAAAACEAin0YVuAAAAAJAQAADwAAAAAAAAAAAAAA&#10;AADDBAAAZHJzL2Rvd25yZXYueG1sUEsFBgAAAAAEAAQA8wAAANAFAAAAAA==&#10;" filled="f" stroked="f" strokeweight=".5pt">
                    <v:textbox>
                      <w:txbxContent>
                        <w:sdt>
                          <w:sdtPr>
                            <w:rPr>
                              <w:rFonts w:ascii="Arial" w:hAnsi="Arial" w:cs="Arial"/>
                              <w:b/>
                              <w:bCs/>
                              <w:sz w:val="24"/>
                              <w:szCs w:val="2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C843E6E" w14:textId="5ADB7ADD" w:rsidR="00685DB9" w:rsidRPr="000C5DE0" w:rsidRDefault="00770287">
                              <w:pPr>
                                <w:pStyle w:val="NoSpacing"/>
                                <w:rPr>
                                  <w:rFonts w:ascii="Arial" w:eastAsiaTheme="majorEastAsia" w:hAnsi="Arial" w:cs="Arial"/>
                                  <w:b/>
                                  <w:bCs/>
                                  <w:caps/>
                                  <w:color w:val="548DD4" w:themeColor="text2" w:themeTint="99"/>
                                  <w:sz w:val="24"/>
                                  <w:szCs w:val="24"/>
                                </w:rPr>
                              </w:pPr>
                              <w:r>
                                <w:rPr>
                                  <w:rFonts w:ascii="Arial" w:hAnsi="Arial" w:cs="Arial"/>
                                  <w:b/>
                                  <w:bCs/>
                                  <w:sz w:val="24"/>
                                  <w:szCs w:val="24"/>
                                </w:rPr>
                                <w:t xml:space="preserve">                </w:t>
                              </w:r>
                              <w:r w:rsidR="000C5DE0">
                                <w:rPr>
                                  <w:rFonts w:ascii="Arial" w:hAnsi="Arial" w:cs="Arial"/>
                                  <w:b/>
                                  <w:bCs/>
                                  <w:sz w:val="24"/>
                                  <w:szCs w:val="24"/>
                                </w:rPr>
                                <w:t xml:space="preserve"> </w:t>
                              </w:r>
                              <w:r w:rsidR="00144495" w:rsidRPr="000C5DE0">
                                <w:rPr>
                                  <w:rFonts w:ascii="Arial" w:hAnsi="Arial" w:cs="Arial"/>
                                  <w:b/>
                                  <w:bCs/>
                                  <w:sz w:val="24"/>
                                  <w:szCs w:val="24"/>
                                </w:rPr>
                                <w:t xml:space="preserve">Knowledge and Information Management </w:t>
                              </w:r>
                              <w:r w:rsidR="00144495" w:rsidRPr="000C5DE0">
                                <w:rPr>
                                  <w:rFonts w:ascii="Arial" w:hAnsi="Arial" w:cs="Arial"/>
                                  <w:b/>
                                  <w:bCs/>
                                  <w:sz w:val="24"/>
                                  <w:szCs w:val="24"/>
                                </w:rPr>
                                <w:t xml:space="preserve"> S</w:t>
                              </w:r>
                              <w:r w:rsidR="00144495" w:rsidRPr="000C5DE0">
                                <w:rPr>
                                  <w:rFonts w:ascii="Arial" w:hAnsi="Arial" w:cs="Arial"/>
                                  <w:b/>
                                  <w:bCs/>
                                  <w:sz w:val="24"/>
                                  <w:szCs w:val="24"/>
                                </w:rPr>
                                <w:t>kills for the Workplace</w:t>
                              </w:r>
                            </w:p>
                          </w:sdtContent>
                        </w:sdt>
                        <w:p w14:paraId="285C004B" w14:textId="7F6B59C8" w:rsidR="00685DB9" w:rsidRPr="000C5DE0" w:rsidRDefault="00144495">
                          <w:pPr>
                            <w:pStyle w:val="NoSpacing"/>
                            <w:spacing w:before="120"/>
                            <w:rPr>
                              <w:rFonts w:ascii="Arial" w:hAnsi="Arial" w:cs="Arial"/>
                              <w:b/>
                              <w:bCs/>
                              <w:color w:val="4F81BD" w:themeColor="accent1"/>
                              <w:sz w:val="24"/>
                              <w:szCs w:val="24"/>
                            </w:rPr>
                          </w:pPr>
                          <w:sdt>
                            <w:sdtPr>
                              <w:rPr>
                                <w:rFonts w:ascii="Arial" w:hAnsi="Arial" w:cs="Arial"/>
                                <w:b/>
                                <w:bCs/>
                                <w:sz w:val="24"/>
                                <w:szCs w:val="2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0C5DE0">
                                <w:rPr>
                                  <w:rFonts w:ascii="Arial" w:hAnsi="Arial" w:cs="Arial"/>
                                  <w:b/>
                                  <w:bCs/>
                                  <w:sz w:val="24"/>
                                  <w:szCs w:val="24"/>
                                </w:rPr>
                                <w:t xml:space="preserve">                            </w:t>
                              </w:r>
                              <w:r w:rsidR="000C5DE0">
                                <w:rPr>
                                  <w:rFonts w:ascii="Arial" w:hAnsi="Arial" w:cs="Arial"/>
                                  <w:b/>
                                  <w:bCs/>
                                  <w:sz w:val="24"/>
                                  <w:szCs w:val="24"/>
                                </w:rPr>
                                <w:t xml:space="preserve">                        </w:t>
                              </w:r>
                              <w:r w:rsidRPr="000C5DE0">
                                <w:rPr>
                                  <w:rFonts w:ascii="Arial" w:hAnsi="Arial" w:cs="Arial"/>
                                  <w:b/>
                                  <w:bCs/>
                                  <w:sz w:val="24"/>
                                  <w:szCs w:val="24"/>
                                </w:rPr>
                                <w:t>Module code: BMSW5106</w:t>
                              </w:r>
                            </w:sdtContent>
                          </w:sdt>
                          <w:r w:rsidR="00685DB9" w:rsidRPr="000C5DE0">
                            <w:rPr>
                              <w:rFonts w:ascii="Arial" w:hAnsi="Arial" w:cs="Arial"/>
                              <w:b/>
                              <w:bCs/>
                              <w:noProof/>
                              <w:sz w:val="24"/>
                              <w:szCs w:val="24"/>
                            </w:rPr>
                            <w:t xml:space="preserve"> </w:t>
                          </w:r>
                        </w:p>
                        <w:p w14:paraId="6C83FA4F" w14:textId="77777777" w:rsidR="00685DB9" w:rsidRDefault="00685DB9"/>
                      </w:txbxContent>
                    </v:textbox>
                    <w10:wrap anchorx="margin" anchory="margin"/>
                  </v:shape>
                </w:pict>
              </mc:Fallback>
            </mc:AlternateContent>
          </w:r>
        </w:p>
        <w:p w14:paraId="0C0A9CD3" w14:textId="7D8431E3" w:rsidR="00685DB9" w:rsidRDefault="00685DB9">
          <w:r>
            <w:rPr>
              <w:noProof/>
              <w:color w:val="4F81BD" w:themeColor="accent1"/>
              <w:sz w:val="36"/>
              <w:szCs w:val="36"/>
            </w:rPr>
            <mc:AlternateContent>
              <mc:Choice Requires="wpg">
                <w:drawing>
                  <wp:anchor distT="0" distB="0" distL="114300" distR="114300" simplePos="0" relativeHeight="251656704" behindDoc="1" locked="0" layoutInCell="1" allowOverlap="1" wp14:anchorId="19314DB6" wp14:editId="137EEE1A">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3EFB471" id="Group 2" o:spid="_x0000_s1026" style="position:absolute;margin-left:0;margin-top:0;width:432.65pt;height:448.55pt;z-index:-25165977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5680" behindDoc="0" locked="0" layoutInCell="1" allowOverlap="1" wp14:anchorId="07810AA7" wp14:editId="7C826CC6">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611548" w14:textId="5CE32702" w:rsidR="00685DB9" w:rsidRPr="00E96AEB" w:rsidRDefault="00144495">
                                <w:pPr>
                                  <w:pStyle w:val="NoSpacing"/>
                                  <w:jc w:val="right"/>
                                  <w:rPr>
                                    <w:rFonts w:ascii="Arial" w:hAnsi="Arial" w:cs="Arial"/>
                                    <w:b/>
                                    <w:bCs/>
                                    <w:color w:val="0D0D0D" w:themeColor="text1" w:themeTint="F2"/>
                                    <w:sz w:val="24"/>
                                    <w:szCs w:val="24"/>
                                  </w:rPr>
                                </w:pPr>
                                <w:sdt>
                                  <w:sdtPr>
                                    <w:rPr>
                                      <w:rFonts w:ascii="Arial" w:hAnsi="Arial" w:cs="Arial"/>
                                      <w:b/>
                                      <w:bCs/>
                                      <w:color w:val="0D0D0D" w:themeColor="text1" w:themeTint="F2"/>
                                      <w:sz w:val="24"/>
                                      <w:szCs w:val="24"/>
                                    </w:rPr>
                                    <w:alias w:val="School"/>
                                    <w:tag w:val="School"/>
                                    <w:id w:val="1850680582"/>
                                    <w:dataBinding w:prefixMappings="xmlns:ns0='http://schemas.openxmlformats.org/officeDocument/2006/extended-properties' " w:xpath="/ns0:Properties[1]/ns0:Company[1]" w:storeItemID="{6668398D-A668-4E3E-A5EB-62B293D839F1}"/>
                                    <w:text/>
                                  </w:sdtPr>
                                  <w:sdtContent>
                                    <w:r w:rsidRPr="00E96AEB">
                                      <w:rPr>
                                        <w:rFonts w:ascii="Arial" w:hAnsi="Arial" w:cs="Arial"/>
                                        <w:b/>
                                        <w:bCs/>
                                        <w:color w:val="0D0D0D" w:themeColor="text1" w:themeTint="F2"/>
                                        <w:sz w:val="24"/>
                                        <w:szCs w:val="24"/>
                                      </w:rPr>
                                      <w:t>Lecturer:</w:t>
                                    </w:r>
                                    <w:r w:rsidRPr="00E96AEB">
                                      <w:rPr>
                                        <w:rFonts w:ascii="Arial" w:hAnsi="Arial" w:cs="Arial"/>
                                        <w:b/>
                                        <w:bCs/>
                                        <w:color w:val="0D0D0D" w:themeColor="text1" w:themeTint="F2"/>
                                        <w:sz w:val="24"/>
                                        <w:szCs w:val="24"/>
                                      </w:rPr>
                                      <w:t xml:space="preserve"> </w:t>
                                    </w:r>
                                    <w:r w:rsidRPr="00E96AEB">
                                      <w:rPr>
                                        <w:rFonts w:ascii="Arial" w:hAnsi="Arial" w:cs="Arial"/>
                                        <w:b/>
                                        <w:bCs/>
                                        <w:color w:val="0D0D0D" w:themeColor="text1" w:themeTint="F2"/>
                                        <w:sz w:val="24"/>
                                        <w:szCs w:val="24"/>
                                      </w:rPr>
                                      <w:t>Dr Oluwaseun (Olu) Adegbite</w:t>
                                    </w:r>
                                  </w:sdtContent>
                                </w:sdt>
                              </w:p>
                              <w:sdt>
                                <w:sdtPr>
                                  <w:rPr>
                                    <w:rFonts w:ascii="Arial" w:hAnsi="Arial" w:cs="Arial"/>
                                    <w:b/>
                                    <w:bCs/>
                                    <w:color w:val="0D0D0D" w:themeColor="text1" w:themeTint="F2"/>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7A50E9" w14:textId="7CF091AF" w:rsidR="00685DB9" w:rsidRPr="00144495" w:rsidRDefault="00144495">
                                    <w:pPr>
                                      <w:pStyle w:val="NoSpacing"/>
                                      <w:jc w:val="right"/>
                                      <w:rPr>
                                        <w:rFonts w:ascii="Arial" w:hAnsi="Arial" w:cs="Arial"/>
                                        <w:b/>
                                        <w:bCs/>
                                        <w:color w:val="4F81BD" w:themeColor="accent1"/>
                                        <w:sz w:val="36"/>
                                        <w:szCs w:val="36"/>
                                      </w:rPr>
                                    </w:pPr>
                                    <w:r w:rsidRPr="00E96AEB">
                                      <w:rPr>
                                        <w:rFonts w:ascii="Arial" w:hAnsi="Arial" w:cs="Arial"/>
                                        <w:b/>
                                        <w:bCs/>
                                        <w:color w:val="0D0D0D" w:themeColor="text1" w:themeTint="F2"/>
                                        <w:sz w:val="24"/>
                                        <w:szCs w:val="24"/>
                                      </w:rPr>
                                      <w:t xml:space="preserve">Student: Costel Andone (2027240)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7810AA7" id="Text Box 69" o:spid="_x0000_s1027" type="#_x0000_t202" style="position:absolute;margin-left:0;margin-top:0;width:468pt;height:29.5pt;z-index:25165568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4C611548" w14:textId="5CE32702" w:rsidR="00685DB9" w:rsidRPr="00E96AEB" w:rsidRDefault="00144495">
                          <w:pPr>
                            <w:pStyle w:val="NoSpacing"/>
                            <w:jc w:val="right"/>
                            <w:rPr>
                              <w:rFonts w:ascii="Arial" w:hAnsi="Arial" w:cs="Arial"/>
                              <w:b/>
                              <w:bCs/>
                              <w:color w:val="0D0D0D" w:themeColor="text1" w:themeTint="F2"/>
                              <w:sz w:val="24"/>
                              <w:szCs w:val="24"/>
                            </w:rPr>
                          </w:pPr>
                          <w:sdt>
                            <w:sdtPr>
                              <w:rPr>
                                <w:rFonts w:ascii="Arial" w:hAnsi="Arial" w:cs="Arial"/>
                                <w:b/>
                                <w:bCs/>
                                <w:color w:val="0D0D0D" w:themeColor="text1" w:themeTint="F2"/>
                                <w:sz w:val="24"/>
                                <w:szCs w:val="24"/>
                              </w:rPr>
                              <w:alias w:val="School"/>
                              <w:tag w:val="School"/>
                              <w:id w:val="1850680582"/>
                              <w:dataBinding w:prefixMappings="xmlns:ns0='http://schemas.openxmlformats.org/officeDocument/2006/extended-properties' " w:xpath="/ns0:Properties[1]/ns0:Company[1]" w:storeItemID="{6668398D-A668-4E3E-A5EB-62B293D839F1}"/>
                              <w:text/>
                            </w:sdtPr>
                            <w:sdtContent>
                              <w:r w:rsidRPr="00E96AEB">
                                <w:rPr>
                                  <w:rFonts w:ascii="Arial" w:hAnsi="Arial" w:cs="Arial"/>
                                  <w:b/>
                                  <w:bCs/>
                                  <w:color w:val="0D0D0D" w:themeColor="text1" w:themeTint="F2"/>
                                  <w:sz w:val="24"/>
                                  <w:szCs w:val="24"/>
                                </w:rPr>
                                <w:t>Lecturer:</w:t>
                              </w:r>
                              <w:r w:rsidRPr="00E96AEB">
                                <w:rPr>
                                  <w:rFonts w:ascii="Arial" w:hAnsi="Arial" w:cs="Arial"/>
                                  <w:b/>
                                  <w:bCs/>
                                  <w:color w:val="0D0D0D" w:themeColor="text1" w:themeTint="F2"/>
                                  <w:sz w:val="24"/>
                                  <w:szCs w:val="24"/>
                                </w:rPr>
                                <w:t xml:space="preserve"> </w:t>
                              </w:r>
                              <w:r w:rsidRPr="00E96AEB">
                                <w:rPr>
                                  <w:rFonts w:ascii="Arial" w:hAnsi="Arial" w:cs="Arial"/>
                                  <w:b/>
                                  <w:bCs/>
                                  <w:color w:val="0D0D0D" w:themeColor="text1" w:themeTint="F2"/>
                                  <w:sz w:val="24"/>
                                  <w:szCs w:val="24"/>
                                </w:rPr>
                                <w:t>Dr Oluwaseun (Olu) Adegbite</w:t>
                              </w:r>
                            </w:sdtContent>
                          </w:sdt>
                        </w:p>
                        <w:sdt>
                          <w:sdtPr>
                            <w:rPr>
                              <w:rFonts w:ascii="Arial" w:hAnsi="Arial" w:cs="Arial"/>
                              <w:b/>
                              <w:bCs/>
                              <w:color w:val="0D0D0D" w:themeColor="text1" w:themeTint="F2"/>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7A50E9" w14:textId="7CF091AF" w:rsidR="00685DB9" w:rsidRPr="00144495" w:rsidRDefault="00144495">
                              <w:pPr>
                                <w:pStyle w:val="NoSpacing"/>
                                <w:jc w:val="right"/>
                                <w:rPr>
                                  <w:rFonts w:ascii="Arial" w:hAnsi="Arial" w:cs="Arial"/>
                                  <w:b/>
                                  <w:bCs/>
                                  <w:color w:val="4F81BD" w:themeColor="accent1"/>
                                  <w:sz w:val="36"/>
                                  <w:szCs w:val="36"/>
                                </w:rPr>
                              </w:pPr>
                              <w:r w:rsidRPr="00E96AEB">
                                <w:rPr>
                                  <w:rFonts w:ascii="Arial" w:hAnsi="Arial" w:cs="Arial"/>
                                  <w:b/>
                                  <w:bCs/>
                                  <w:color w:val="0D0D0D" w:themeColor="text1" w:themeTint="F2"/>
                                  <w:sz w:val="24"/>
                                  <w:szCs w:val="24"/>
                                </w:rPr>
                                <w:t xml:space="preserve">Student: Costel Andone (2027240) </w:t>
                              </w:r>
                            </w:p>
                          </w:sdtContent>
                        </w:sdt>
                      </w:txbxContent>
                    </v:textbox>
                    <w10:wrap anchorx="page" anchory="margin"/>
                  </v:shape>
                </w:pict>
              </mc:Fallback>
            </mc:AlternateContent>
          </w:r>
        </w:p>
        <w:p w14:paraId="02AF1B08" w14:textId="77777777" w:rsidR="00685DB9" w:rsidRDefault="00685DB9" w:rsidP="00685DB9">
          <w:pPr>
            <w:ind w:left="720" w:hanging="720"/>
            <w:rPr>
              <w:b/>
              <w:bCs/>
              <w:noProof/>
            </w:rPr>
          </w:pPr>
        </w:p>
        <w:p w14:paraId="04C038E9" w14:textId="77777777" w:rsidR="00685DB9" w:rsidRDefault="00685DB9" w:rsidP="00685DB9">
          <w:pPr>
            <w:ind w:left="720" w:hanging="720"/>
            <w:rPr>
              <w:b/>
              <w:bCs/>
              <w:noProof/>
            </w:rPr>
          </w:pPr>
        </w:p>
        <w:p w14:paraId="7B4EFB53" w14:textId="77777777" w:rsidR="00685DB9" w:rsidRDefault="00685DB9" w:rsidP="00685DB9">
          <w:pPr>
            <w:ind w:left="720" w:hanging="720"/>
            <w:rPr>
              <w:b/>
              <w:bCs/>
              <w:noProof/>
            </w:rPr>
          </w:pPr>
        </w:p>
        <w:p w14:paraId="1DAC4A6E" w14:textId="77777777" w:rsidR="00685DB9" w:rsidRDefault="00685DB9" w:rsidP="00685DB9">
          <w:pPr>
            <w:ind w:left="720" w:hanging="720"/>
            <w:rPr>
              <w:b/>
              <w:bCs/>
              <w:noProof/>
            </w:rPr>
          </w:pPr>
        </w:p>
        <w:p w14:paraId="0245BD13" w14:textId="77777777" w:rsidR="00685DB9" w:rsidRDefault="00685DB9" w:rsidP="00685DB9">
          <w:pPr>
            <w:ind w:left="720" w:hanging="720"/>
            <w:rPr>
              <w:b/>
              <w:bCs/>
              <w:noProof/>
            </w:rPr>
          </w:pPr>
        </w:p>
        <w:p w14:paraId="060A64F8" w14:textId="77777777" w:rsidR="00685DB9" w:rsidRDefault="00685DB9" w:rsidP="00685DB9">
          <w:pPr>
            <w:ind w:left="720" w:hanging="720"/>
            <w:rPr>
              <w:b/>
              <w:bCs/>
              <w:noProof/>
            </w:rPr>
          </w:pPr>
        </w:p>
        <w:p w14:paraId="69A89899" w14:textId="5467498A" w:rsidR="00685DB9" w:rsidRPr="008F7479" w:rsidRDefault="00EB0C44" w:rsidP="00685DB9">
          <w:pPr>
            <w:ind w:left="720" w:hanging="720"/>
            <w:rPr>
              <w:b/>
              <w:bCs/>
              <w:noProof/>
              <w:sz w:val="44"/>
              <w:szCs w:val="44"/>
            </w:rPr>
          </w:pPr>
          <w:r>
            <w:rPr>
              <w:rFonts w:eastAsiaTheme="minorEastAsia"/>
              <w:b/>
              <w:bCs/>
              <w:sz w:val="44"/>
              <w:szCs w:val="44"/>
            </w:rPr>
            <w:t xml:space="preserve"> </w:t>
          </w:r>
          <w:r w:rsidR="000C5DE0" w:rsidRPr="008F7479">
            <w:rPr>
              <w:rFonts w:eastAsiaTheme="minorEastAsia"/>
              <w:b/>
              <w:bCs/>
              <w:sz w:val="44"/>
              <w:szCs w:val="44"/>
            </w:rPr>
            <w:t>Knowledge and Information Management</w:t>
          </w:r>
          <w:r w:rsidR="007C52D9" w:rsidRPr="008F7479">
            <w:rPr>
              <w:rFonts w:eastAsiaTheme="minorEastAsia"/>
              <w:b/>
              <w:bCs/>
              <w:sz w:val="44"/>
              <w:szCs w:val="44"/>
            </w:rPr>
            <w:t xml:space="preserve"> </w:t>
          </w:r>
          <w:r>
            <w:rPr>
              <w:rFonts w:eastAsiaTheme="minorEastAsia"/>
              <w:b/>
              <w:bCs/>
              <w:sz w:val="44"/>
              <w:szCs w:val="44"/>
            </w:rPr>
            <w:t xml:space="preserve">   </w:t>
          </w:r>
          <w:r w:rsidR="00E96AEB">
            <w:rPr>
              <w:rFonts w:eastAsiaTheme="minorEastAsia"/>
              <w:b/>
              <w:bCs/>
              <w:sz w:val="44"/>
              <w:szCs w:val="44"/>
            </w:rPr>
            <w:t xml:space="preserve">  </w:t>
          </w:r>
          <w:r w:rsidRPr="008F7479">
            <w:rPr>
              <w:rFonts w:eastAsiaTheme="minorEastAsia"/>
              <w:b/>
              <w:bCs/>
              <w:sz w:val="44"/>
              <w:szCs w:val="44"/>
            </w:rPr>
            <w:t>Report</w:t>
          </w:r>
          <w:r w:rsidR="007C52D9" w:rsidRPr="008F7479">
            <w:rPr>
              <w:rFonts w:eastAsiaTheme="minorEastAsia"/>
              <w:b/>
              <w:bCs/>
              <w:sz w:val="44"/>
              <w:szCs w:val="44"/>
            </w:rPr>
            <w:t xml:space="preserve"> in selected </w:t>
          </w:r>
          <w:r w:rsidR="000C5DE0" w:rsidRPr="008F7479">
            <w:rPr>
              <w:rFonts w:eastAsiaTheme="minorEastAsia"/>
              <w:b/>
              <w:bCs/>
              <w:sz w:val="44"/>
              <w:szCs w:val="44"/>
            </w:rPr>
            <w:t xml:space="preserve"> </w:t>
          </w:r>
          <w:r w:rsidRPr="008F7479">
            <w:rPr>
              <w:rFonts w:eastAsiaTheme="minorEastAsia"/>
              <w:b/>
              <w:bCs/>
              <w:sz w:val="44"/>
              <w:szCs w:val="44"/>
            </w:rPr>
            <w:t>Organizations</w:t>
          </w:r>
          <w:r w:rsidR="000C5DE0" w:rsidRPr="008F7479">
            <w:rPr>
              <w:b/>
              <w:bCs/>
              <w:sz w:val="44"/>
              <w:szCs w:val="44"/>
            </w:rPr>
            <w:t xml:space="preserve">   </w:t>
          </w:r>
          <w:r w:rsidR="000C5DE0" w:rsidRPr="008F7479">
            <w:rPr>
              <w:b/>
              <w:bCs/>
              <w:noProof/>
              <w:sz w:val="44"/>
              <w:szCs w:val="44"/>
            </w:rPr>
            <w:t xml:space="preserve">                     </w:t>
          </w:r>
        </w:p>
        <w:p w14:paraId="1CB37E9B" w14:textId="77777777" w:rsidR="00685DB9" w:rsidRDefault="00685DB9" w:rsidP="00685DB9">
          <w:pPr>
            <w:ind w:left="720" w:hanging="720"/>
            <w:rPr>
              <w:b/>
              <w:bCs/>
              <w:noProof/>
            </w:rPr>
          </w:pPr>
        </w:p>
        <w:p w14:paraId="5EB57105" w14:textId="77777777" w:rsidR="00685DB9" w:rsidRDefault="00685DB9" w:rsidP="00685DB9">
          <w:pPr>
            <w:ind w:left="720" w:hanging="720"/>
            <w:rPr>
              <w:b/>
              <w:bCs/>
              <w:noProof/>
            </w:rPr>
          </w:pPr>
        </w:p>
        <w:p w14:paraId="18AE7328" w14:textId="77777777" w:rsidR="00685DB9" w:rsidRDefault="00685DB9" w:rsidP="00685DB9">
          <w:pPr>
            <w:ind w:left="720" w:hanging="720"/>
            <w:rPr>
              <w:b/>
              <w:bCs/>
              <w:noProof/>
            </w:rPr>
          </w:pPr>
        </w:p>
        <w:p w14:paraId="0CF03DD5" w14:textId="77777777" w:rsidR="008E5299" w:rsidRDefault="00685DB9" w:rsidP="008E5299">
          <w:pPr>
            <w:ind w:left="720" w:hanging="720"/>
            <w:rPr>
              <w:b/>
              <w:bCs/>
            </w:rPr>
          </w:pPr>
          <w:r>
            <w:rPr>
              <w:b/>
              <w:bCs/>
              <w:noProof/>
            </w:rPr>
            <w:drawing>
              <wp:inline distT="0" distB="0" distL="0" distR="0" wp14:anchorId="72B9BB3B" wp14:editId="0F11BE59">
                <wp:extent cx="5727005" cy="3425190"/>
                <wp:effectExtent l="95250" t="95250" r="102870" b="1051560"/>
                <wp:docPr id="1" name="Picture 1" descr="A picture containing text, clipar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 screensho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804992" cy="3471832"/>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r>
            <w:rPr>
              <w:b/>
              <w:bCs/>
            </w:rPr>
            <w:br w:type="page"/>
          </w:r>
        </w:p>
      </w:sdtContent>
    </w:sdt>
    <w:p w14:paraId="46D1AB33" w14:textId="07601AC9" w:rsidR="6E34E534" w:rsidRPr="008E5299" w:rsidRDefault="00400FCE" w:rsidP="00FE3833">
      <w:pPr>
        <w:spacing w:line="360" w:lineRule="auto"/>
        <w:ind w:left="720" w:hanging="720"/>
        <w:rPr>
          <w:b/>
          <w:bCs/>
        </w:rPr>
      </w:pPr>
      <w:r w:rsidRPr="00693721">
        <w:rPr>
          <w:b/>
          <w:bCs/>
          <w:color w:val="0D0D0D" w:themeColor="text1" w:themeTint="F2"/>
          <w:u w:val="single"/>
          <w:shd w:val="clear" w:color="auto" w:fill="FFFFFF"/>
        </w:rPr>
        <w:lastRenderedPageBreak/>
        <w:t>1.</w:t>
      </w:r>
      <w:r w:rsidR="009238BA" w:rsidRPr="00693721">
        <w:rPr>
          <w:b/>
          <w:bCs/>
          <w:color w:val="0D0D0D" w:themeColor="text1" w:themeTint="F2"/>
          <w:u w:val="single"/>
          <w:shd w:val="clear" w:color="auto" w:fill="FFFFFF"/>
        </w:rPr>
        <w:t>Executive summary</w:t>
      </w:r>
    </w:p>
    <w:p w14:paraId="35D44881" w14:textId="77777777" w:rsidR="00E476FE" w:rsidRPr="00693721" w:rsidRDefault="00E476FE" w:rsidP="00FE3833">
      <w:pPr>
        <w:spacing w:line="360" w:lineRule="auto"/>
        <w:rPr>
          <w:b/>
          <w:bCs/>
          <w:color w:val="0D0D0D" w:themeColor="text1" w:themeTint="F2"/>
          <w:u w:val="single"/>
          <w:shd w:val="clear" w:color="auto" w:fill="FFFFFF"/>
        </w:rPr>
      </w:pPr>
    </w:p>
    <w:p w14:paraId="18BF6B17" w14:textId="572A1FDA" w:rsidR="00E476FE" w:rsidRPr="00693721" w:rsidRDefault="00693721" w:rsidP="00FE3833">
      <w:pPr>
        <w:spacing w:line="360" w:lineRule="auto"/>
      </w:pPr>
      <w:r>
        <w:t xml:space="preserve">       </w:t>
      </w:r>
      <w:r w:rsidR="00E476FE" w:rsidRPr="00693721">
        <w:t xml:space="preserve">According to the analysis, Amazon received the biggest part of the hype in electronic commerce, but eBay was innovative and quietly built a business very suitable for the Internet. Amazon just made the online replica of a catalog business. Its technology was an innovation, but the business model was not at all. </w:t>
      </w:r>
      <w:r w:rsidR="00FE3833" w:rsidRPr="00693721">
        <w:t>eBay</w:t>
      </w:r>
      <w:r w:rsidR="00E476FE" w:rsidRPr="00693721">
        <w:t xml:space="preserve">, on the other hand, felt the unique nature of the Internet and allowed both online sales and online purchases to be downright spectacular. </w:t>
      </w:r>
      <w:r w:rsidR="00FE3833" w:rsidRPr="00693721">
        <w:t>eBay</w:t>
      </w:r>
      <w:r w:rsidR="00E476FE" w:rsidRPr="00693721">
        <w:t xml:space="preserve"> was innovative in its auction format. Their profits have proven that profits should not come in the way of development. Amazon initially focused on BN.com as an initial competitor. But during all this time, </w:t>
      </w:r>
      <w:r w:rsidR="00FE3833" w:rsidRPr="00693721">
        <w:t>eBay</w:t>
      </w:r>
      <w:r w:rsidR="00E476FE" w:rsidRPr="00693721">
        <w:t xml:space="preserve"> became a very big competitor against Amazon over time, a fact that brought it to the title of Amazon's number one competitor. Amazon's strategy now is to compete with eBay, facilitating the consolidation and sale of its affiliate scheme.</w:t>
      </w:r>
    </w:p>
    <w:p w14:paraId="2D077569" w14:textId="77777777" w:rsidR="00330321" w:rsidRPr="00693721" w:rsidRDefault="00330321" w:rsidP="00FE3833">
      <w:pPr>
        <w:spacing w:line="360" w:lineRule="auto"/>
        <w:rPr>
          <w:b/>
          <w:bCs/>
          <w:color w:val="0D0D0D" w:themeColor="text1" w:themeTint="F2"/>
          <w:u w:val="single"/>
          <w:shd w:val="clear" w:color="auto" w:fill="FFFFFF"/>
        </w:rPr>
      </w:pPr>
    </w:p>
    <w:p w14:paraId="67C5683B" w14:textId="77777777" w:rsidR="00330321" w:rsidRPr="00693721" w:rsidRDefault="00330321" w:rsidP="00FE3833">
      <w:pPr>
        <w:spacing w:line="360" w:lineRule="auto"/>
        <w:rPr>
          <w:b/>
          <w:bCs/>
          <w:u w:val="single"/>
        </w:rPr>
      </w:pPr>
      <w:r w:rsidRPr="00693721">
        <w:rPr>
          <w:b/>
          <w:bCs/>
          <w:u w:val="single"/>
        </w:rPr>
        <w:t>2.Introduction</w:t>
      </w:r>
    </w:p>
    <w:p w14:paraId="4E7DD6A1" w14:textId="2F1B9560" w:rsidR="00CA06B7" w:rsidRPr="00693721" w:rsidRDefault="00CA06B7" w:rsidP="00FE3833">
      <w:pPr>
        <w:spacing w:line="360" w:lineRule="auto"/>
        <w:rPr>
          <w:b/>
          <w:bCs/>
          <w:color w:val="0D0D0D" w:themeColor="text1" w:themeTint="F2"/>
          <w:u w:val="single"/>
          <w:shd w:val="clear" w:color="auto" w:fill="FFFFFF"/>
        </w:rPr>
      </w:pPr>
    </w:p>
    <w:p w14:paraId="5157F754" w14:textId="03805992" w:rsidR="00BF3FD8" w:rsidRPr="00693721" w:rsidRDefault="00693721" w:rsidP="00FE3833">
      <w:pPr>
        <w:spacing w:line="360" w:lineRule="auto"/>
        <w:rPr>
          <w:color w:val="0D0D0D" w:themeColor="text1" w:themeTint="F2"/>
          <w:shd w:val="clear" w:color="auto" w:fill="FFFFFF"/>
        </w:rPr>
      </w:pPr>
      <w:r>
        <w:rPr>
          <w:color w:val="0D0D0D" w:themeColor="text1" w:themeTint="F2"/>
          <w:shd w:val="clear" w:color="auto" w:fill="FFFFFF"/>
        </w:rPr>
        <w:t xml:space="preserve">       </w:t>
      </w:r>
      <w:r w:rsidR="00BF3FD8" w:rsidRPr="00693721">
        <w:rPr>
          <w:color w:val="0D0D0D" w:themeColor="text1" w:themeTint="F2"/>
          <w:shd w:val="clear" w:color="auto" w:fill="FFFFFF"/>
        </w:rPr>
        <w:t>In this report, both the differences and the similarities between the two companies Amazon and eBay will be shown through the SWOT analysis, the strengths, weaknesses, opportunities and threats of the two companies will be seen. There will also be a critical evaluation of both organizations regarding the knowledge management systems, conclusions and sets of recommendations that offer the organization areas for development in the knowledge management system.</w:t>
      </w:r>
    </w:p>
    <w:p w14:paraId="3DB4B959" w14:textId="77777777" w:rsidR="00400FCE" w:rsidRPr="00693721" w:rsidRDefault="00400FCE" w:rsidP="00FE3833">
      <w:pPr>
        <w:spacing w:line="360" w:lineRule="auto"/>
        <w:rPr>
          <w:b/>
          <w:bCs/>
          <w:u w:val="single"/>
        </w:rPr>
      </w:pPr>
    </w:p>
    <w:p w14:paraId="4A7178CB" w14:textId="23E47AC4" w:rsidR="009238BA" w:rsidRPr="008F58F8" w:rsidRDefault="00400FCE" w:rsidP="00FE3833">
      <w:pPr>
        <w:spacing w:line="360" w:lineRule="auto"/>
      </w:pPr>
      <w:r w:rsidRPr="008F58F8">
        <w:rPr>
          <w:rStyle w:val="Strong"/>
          <w:color w:val="333333"/>
        </w:rPr>
        <w:t>2.1</w:t>
      </w:r>
      <w:r w:rsidR="009238BA" w:rsidRPr="008F58F8">
        <w:rPr>
          <w:rStyle w:val="Strong"/>
          <w:color w:val="333333"/>
        </w:rPr>
        <w:t>Amazon Inc. Overview</w:t>
      </w:r>
    </w:p>
    <w:p w14:paraId="5CD4099E" w14:textId="2767D355" w:rsidR="6E34E534" w:rsidRPr="00693721" w:rsidRDefault="6E34E534" w:rsidP="00FE3833">
      <w:pPr>
        <w:spacing w:line="360" w:lineRule="auto"/>
      </w:pPr>
    </w:p>
    <w:p w14:paraId="14F2AE9C" w14:textId="48B78F1C" w:rsidR="6E34E534" w:rsidRPr="00693721" w:rsidRDefault="00693721" w:rsidP="00FE3833">
      <w:pPr>
        <w:spacing w:line="360" w:lineRule="auto"/>
      </w:pPr>
      <w:r>
        <w:t xml:space="preserve">       </w:t>
      </w:r>
      <w:r w:rsidR="009238BA" w:rsidRPr="00693721">
        <w:t xml:space="preserve">Headquartered in Seattle Washington, United States, Amazon has 750,000 employees. In the e-commerce industry, the largest company is Amazon, and it has warehouses and offices spread all over the world. In 2019, with a total of 288 million square meters, Amazon owned offices, motor and brick </w:t>
      </w:r>
      <w:r w:rsidR="00AE4C25" w:rsidRPr="00693721">
        <w:t>stores. Under</w:t>
      </w:r>
      <w:r w:rsidR="009238BA" w:rsidRPr="00693721">
        <w:t xml:space="preserve"> the NASDAQ ticker name: AMZN. the company was doing its transactions. Amazon grew its operating flow by 69% for the last 12 months to $67.2 billion based on 2021 Q1 results compared to 2020 March 31 after a 12-month profit of 24, 3 billion dollars. With an operating income of USD 8.9 billion that Amazon owns, and USD 8.1 billion as net income, having ordinary shares in circulation, and based on share-based awards with a total value of USD 519 million on March 31, 2021.</w:t>
      </w:r>
    </w:p>
    <w:p w14:paraId="6479BF30" w14:textId="2DA88C06" w:rsidR="00B33E6E" w:rsidRPr="00693721" w:rsidRDefault="00B33E6E" w:rsidP="00415E3F">
      <w:pPr>
        <w:spacing w:line="360" w:lineRule="auto"/>
      </w:pPr>
    </w:p>
    <w:p w14:paraId="68ED3A99" w14:textId="3AFCE573" w:rsidR="00B33E6E" w:rsidRPr="008F58F8" w:rsidRDefault="00693721" w:rsidP="00415E3F">
      <w:pPr>
        <w:spacing w:line="360" w:lineRule="auto"/>
        <w:rPr>
          <w:b/>
          <w:bCs/>
        </w:rPr>
      </w:pPr>
      <w:r w:rsidRPr="008F58F8">
        <w:rPr>
          <w:b/>
          <w:bCs/>
        </w:rPr>
        <w:lastRenderedPageBreak/>
        <w:t>2.2</w:t>
      </w:r>
      <w:r w:rsidR="00505CC9">
        <w:rPr>
          <w:b/>
          <w:bCs/>
        </w:rPr>
        <w:t xml:space="preserve"> </w:t>
      </w:r>
      <w:r w:rsidR="00B33E6E" w:rsidRPr="008F58F8">
        <w:rPr>
          <w:b/>
          <w:bCs/>
        </w:rPr>
        <w:t xml:space="preserve">eBay Company </w:t>
      </w:r>
      <w:r w:rsidR="00B33E6E" w:rsidRPr="008F58F8">
        <w:rPr>
          <w:rStyle w:val="Strong"/>
          <w:color w:val="333333"/>
        </w:rPr>
        <w:t>Overview</w:t>
      </w:r>
    </w:p>
    <w:p w14:paraId="1669AB7D" w14:textId="6EE4AAF5" w:rsidR="00B33E6E" w:rsidRDefault="00B33E6E" w:rsidP="00415E3F">
      <w:pPr>
        <w:spacing w:line="360" w:lineRule="auto"/>
      </w:pPr>
    </w:p>
    <w:p w14:paraId="557F5CF5" w14:textId="679DC32A" w:rsidR="00B33E6E" w:rsidRDefault="00693721" w:rsidP="00415E3F">
      <w:pPr>
        <w:spacing w:line="360" w:lineRule="auto"/>
      </w:pPr>
      <w:r>
        <w:t xml:space="preserve">       </w:t>
      </w:r>
      <w:r w:rsidR="00B33E6E">
        <w:t>In 1995, eBay was initially opened, and the public offering was completed in September 1998. eBay is practically an intermediary between sellers and buyers operating on the online market. Online</w:t>
      </w:r>
      <w:r w:rsidR="006D45B6">
        <w:t xml:space="preserve"> </w:t>
      </w:r>
      <w:r w:rsidR="00B33E6E">
        <w:t>marketplace allows sellers and buyers to sell and buy absolutely anything and almost anything. Through an auction system it is</w:t>
      </w:r>
      <w:r w:rsidR="006D45B6">
        <w:t xml:space="preserve"> </w:t>
      </w:r>
      <w:r w:rsidR="00B33E6E">
        <w:t>determined the sale price, and whoever offers the highest price will have the right and the obligation of course) to be the owner of the auctioned product. The articles are grouped into logical categories, so that buyers have access to the existing product base on the eBay platform.</w:t>
      </w:r>
      <w:r w:rsidR="006D45B6">
        <w:t xml:space="preserve"> </w:t>
      </w:r>
      <w:r w:rsidR="00B33E6E">
        <w:t>Every seller and buyer</w:t>
      </w:r>
      <w:r w:rsidR="006D45B6">
        <w:t xml:space="preserve"> </w:t>
      </w:r>
      <w:r w:rsidR="00B33E6E">
        <w:t>accumulates, "comments" and "points" as well, if the transaction was completed successfully, taking into account the feedback from other people involved. Through this feedback, every person, whether they buy or sell something on the eBay platform, builds a reputation. This reputation is beneficial for increasing the comfort level of all buyers and sellers in conducting business on the eBay platform. eBay's income comes from the sellers' listing fees, as well as on successful transactions it will have a precent commission.</w:t>
      </w:r>
    </w:p>
    <w:p w14:paraId="08F6BEF4" w14:textId="7D084DDC" w:rsidR="00812D30" w:rsidRDefault="00812D30" w:rsidP="00415E3F">
      <w:pPr>
        <w:spacing w:line="360" w:lineRule="auto"/>
      </w:pPr>
    </w:p>
    <w:p w14:paraId="308D4A06" w14:textId="1DDAAF6B" w:rsidR="00812D30" w:rsidRPr="00693721" w:rsidRDefault="00693721" w:rsidP="00415E3F">
      <w:pPr>
        <w:spacing w:line="360" w:lineRule="auto"/>
        <w:rPr>
          <w:b/>
          <w:bCs/>
          <w:u w:val="single"/>
        </w:rPr>
      </w:pPr>
      <w:r w:rsidRPr="00693721">
        <w:rPr>
          <w:b/>
          <w:bCs/>
          <w:u w:val="single"/>
        </w:rPr>
        <w:t>3.</w:t>
      </w:r>
      <w:r w:rsidR="00C613E7" w:rsidRPr="00693721">
        <w:rPr>
          <w:b/>
          <w:bCs/>
          <w:u w:val="single"/>
        </w:rPr>
        <w:t xml:space="preserve"> </w:t>
      </w:r>
      <w:r w:rsidR="00812D30" w:rsidRPr="00693721">
        <w:rPr>
          <w:b/>
          <w:bCs/>
          <w:u w:val="single"/>
        </w:rPr>
        <w:t>Amazon.com SWOT Analysis</w:t>
      </w:r>
    </w:p>
    <w:p w14:paraId="4EFA0438" w14:textId="6EF1A21A" w:rsidR="00812D30" w:rsidRDefault="00812D30" w:rsidP="00415E3F">
      <w:pPr>
        <w:spacing w:line="360" w:lineRule="auto"/>
      </w:pPr>
    </w:p>
    <w:p w14:paraId="284E67BE" w14:textId="2E332658" w:rsidR="00417F64" w:rsidRDefault="00415E3F" w:rsidP="00415E3F">
      <w:pPr>
        <w:spacing w:line="360" w:lineRule="auto"/>
      </w:pPr>
      <w:r>
        <w:t xml:space="preserve">       </w:t>
      </w:r>
      <w:r w:rsidR="00417F64">
        <w:t>Next, the SWOT analysis will show you what are the strengths, weaknesses, opportunities and threats to the Amazon company. The theme of this SWOT analysis is to show the company's goals in a more realistic light. It is crucial that all participants in the e-commerce industry notice taking advantage of the advantages and opportunities as quickly as possible and surpass the competition, taking into account the continuous change of technology. It is vital that the Amazon company knows its strengths and weaknesses, only in this way will it understand the risks in the future, and the main source of these strengths being the company's customers. To initiate internal and external actions, the Amazon Company also uses SWOT analysis.</w:t>
      </w:r>
    </w:p>
    <w:p w14:paraId="46E4A712" w14:textId="62EEAFB3" w:rsidR="00417F64" w:rsidRPr="00812D30" w:rsidRDefault="00417F64" w:rsidP="00415E3F">
      <w:pPr>
        <w:spacing w:line="360" w:lineRule="auto"/>
      </w:pPr>
      <w:r>
        <w:t>The SWOT analysis is more systematic and automatic, being an opportunity for Amazon. This SWOT analysis could also be used as a brainstorming tool to revise plans and solve problems thus improving the company's systems.</w:t>
      </w:r>
    </w:p>
    <w:p w14:paraId="78E3E0CE" w14:textId="05DA9378" w:rsidR="00813A09" w:rsidRDefault="00813A09" w:rsidP="00AA34C5"/>
    <w:p w14:paraId="2D580822" w14:textId="253CDA44" w:rsidR="00813A09" w:rsidRPr="00693721" w:rsidRDefault="00813A09" w:rsidP="00AA34C5"/>
    <w:p w14:paraId="220B8378" w14:textId="77777777" w:rsidR="008E5299" w:rsidRDefault="008E5299" w:rsidP="00876D85">
      <w:pPr>
        <w:spacing w:line="360" w:lineRule="auto"/>
        <w:rPr>
          <w:b/>
          <w:bCs/>
          <w:u w:val="single"/>
        </w:rPr>
      </w:pPr>
    </w:p>
    <w:p w14:paraId="7FC3FA99" w14:textId="77777777" w:rsidR="008E5299" w:rsidRDefault="008E5299" w:rsidP="00876D85">
      <w:pPr>
        <w:spacing w:line="360" w:lineRule="auto"/>
        <w:rPr>
          <w:b/>
          <w:bCs/>
          <w:u w:val="single"/>
        </w:rPr>
      </w:pPr>
    </w:p>
    <w:p w14:paraId="3F835E67" w14:textId="77777777" w:rsidR="00FE3833" w:rsidRDefault="00FE3833" w:rsidP="00876D85">
      <w:pPr>
        <w:spacing w:line="360" w:lineRule="auto"/>
        <w:rPr>
          <w:b/>
          <w:bCs/>
          <w:u w:val="single"/>
        </w:rPr>
      </w:pPr>
    </w:p>
    <w:p w14:paraId="41BB357E" w14:textId="2EBF664A" w:rsidR="00813A09" w:rsidRDefault="00813A09" w:rsidP="00FE3833">
      <w:pPr>
        <w:spacing w:line="360" w:lineRule="auto"/>
        <w:rPr>
          <w:rStyle w:val="Strong"/>
          <w:u w:val="single"/>
          <w:shd w:val="clear" w:color="auto" w:fill="FFFFFF"/>
        </w:rPr>
      </w:pPr>
      <w:r w:rsidRPr="00876D85">
        <w:rPr>
          <w:b/>
          <w:bCs/>
          <w:u w:val="single"/>
        </w:rPr>
        <w:lastRenderedPageBreak/>
        <w:t>Strengths</w:t>
      </w:r>
      <w:r w:rsidR="00ED6A12" w:rsidRPr="00876D85">
        <w:rPr>
          <w:b/>
          <w:bCs/>
          <w:u w:val="single"/>
        </w:rPr>
        <w:t xml:space="preserve">   </w:t>
      </w:r>
      <w:r w:rsidR="00ED6A12" w:rsidRPr="00876D85">
        <w:rPr>
          <w:u w:val="single"/>
        </w:rPr>
        <w:t xml:space="preserve">                                    </w:t>
      </w:r>
      <w:r w:rsidR="00DC34D7" w:rsidRPr="00876D85">
        <w:rPr>
          <w:u w:val="single"/>
        </w:rPr>
        <w:t xml:space="preserve">   </w:t>
      </w:r>
      <w:r w:rsidR="00693721" w:rsidRPr="00876D85">
        <w:rPr>
          <w:u w:val="single"/>
        </w:rPr>
        <w:t xml:space="preserve">                                         </w:t>
      </w:r>
      <w:r w:rsidR="00DC34D7" w:rsidRPr="00876D85">
        <w:rPr>
          <w:u w:val="single"/>
        </w:rPr>
        <w:t xml:space="preserve"> </w:t>
      </w:r>
      <w:r w:rsidR="00ED6A12" w:rsidRPr="00876D85">
        <w:rPr>
          <w:rStyle w:val="Strong"/>
          <w:u w:val="single"/>
          <w:shd w:val="clear" w:color="auto" w:fill="FFFFFF"/>
        </w:rPr>
        <w:t>Weaknesses</w:t>
      </w:r>
    </w:p>
    <w:p w14:paraId="09A33D5C" w14:textId="77777777" w:rsidR="00A13814" w:rsidRPr="00876D85" w:rsidRDefault="00A13814" w:rsidP="00FE3833">
      <w:pPr>
        <w:spacing w:line="360" w:lineRule="auto"/>
        <w:rPr>
          <w:u w:val="single"/>
        </w:rPr>
      </w:pPr>
    </w:p>
    <w:p w14:paraId="57AC08A7" w14:textId="5AB39CDA" w:rsidR="00813A09" w:rsidRPr="00876D85" w:rsidRDefault="00625579" w:rsidP="00FE3833">
      <w:pPr>
        <w:spacing w:line="360" w:lineRule="auto"/>
        <w:rPr>
          <w:color w:val="548DD4" w:themeColor="text2" w:themeTint="99"/>
        </w:rPr>
      </w:pPr>
      <w:r w:rsidRPr="00876D85">
        <w:rPr>
          <w:color w:val="548DD4" w:themeColor="text2" w:themeTint="99"/>
        </w:rPr>
        <w:t>-</w:t>
      </w:r>
      <w:r w:rsidR="00813A09" w:rsidRPr="00876D85">
        <w:rPr>
          <w:color w:val="548DD4" w:themeColor="text2" w:themeTint="99"/>
        </w:rPr>
        <w:t>Leadership</w:t>
      </w:r>
      <w:r w:rsidR="00813A09" w:rsidRPr="00876D85">
        <w:rPr>
          <w:color w:val="548DD4" w:themeColor="text2" w:themeTint="99"/>
        </w:rPr>
        <w:t xml:space="preserve"> c</w:t>
      </w:r>
      <w:r w:rsidR="00813A09" w:rsidRPr="00876D85">
        <w:rPr>
          <w:color w:val="548DD4" w:themeColor="text2" w:themeTint="99"/>
        </w:rPr>
        <w:t xml:space="preserve">ost </w:t>
      </w:r>
      <w:r w:rsidR="00ED6A12" w:rsidRPr="00876D85">
        <w:rPr>
          <w:color w:val="548DD4" w:themeColor="text2" w:themeTint="99"/>
        </w:rPr>
        <w:t xml:space="preserve">                                                               </w:t>
      </w:r>
      <w:r w:rsidRPr="00876D85">
        <w:rPr>
          <w:color w:val="548DD4" w:themeColor="text2" w:themeTint="99"/>
        </w:rPr>
        <w:t>-</w:t>
      </w:r>
      <w:r w:rsidR="00ED6A12" w:rsidRPr="00876D85">
        <w:rPr>
          <w:color w:val="548DD4" w:themeColor="text2" w:themeTint="99"/>
          <w:shd w:val="clear" w:color="auto" w:fill="FFFFFF"/>
        </w:rPr>
        <w:t>Weak profitable margins</w:t>
      </w:r>
    </w:p>
    <w:p w14:paraId="7F70127C" w14:textId="4088AAA1" w:rsidR="00ED6A12" w:rsidRPr="00876D85" w:rsidRDefault="00625579" w:rsidP="00FE3833">
      <w:pPr>
        <w:spacing w:line="360" w:lineRule="auto"/>
        <w:rPr>
          <w:color w:val="548DD4" w:themeColor="text2" w:themeTint="99"/>
        </w:rPr>
      </w:pPr>
      <w:r w:rsidRPr="00876D85">
        <w:rPr>
          <w:color w:val="548DD4" w:themeColor="text2" w:themeTint="99"/>
        </w:rPr>
        <w:t>-</w:t>
      </w:r>
      <w:r w:rsidR="00ED6A12" w:rsidRPr="00876D85">
        <w:rPr>
          <w:color w:val="548DD4" w:themeColor="text2" w:themeTint="99"/>
        </w:rPr>
        <w:t>Diversification</w:t>
      </w:r>
      <w:r w:rsidR="00ED6A12" w:rsidRPr="00876D85">
        <w:rPr>
          <w:color w:val="548DD4" w:themeColor="text2" w:themeTint="99"/>
        </w:rPr>
        <w:t xml:space="preserve"> and </w:t>
      </w:r>
      <w:r w:rsidR="00813A09" w:rsidRPr="00876D85">
        <w:rPr>
          <w:color w:val="548DD4" w:themeColor="text2" w:themeTint="99"/>
        </w:rPr>
        <w:t xml:space="preserve">Innovation </w:t>
      </w:r>
      <w:r w:rsidR="00ED6A12" w:rsidRPr="00876D85">
        <w:rPr>
          <w:color w:val="548DD4" w:themeColor="text2" w:themeTint="99"/>
        </w:rPr>
        <w:t xml:space="preserve">                                          </w:t>
      </w:r>
      <w:r w:rsidRPr="00876D85">
        <w:rPr>
          <w:color w:val="548DD4" w:themeColor="text2" w:themeTint="99"/>
        </w:rPr>
        <w:t>-</w:t>
      </w:r>
      <w:r w:rsidR="00ED6A12" w:rsidRPr="00876D85">
        <w:rPr>
          <w:color w:val="548DD4" w:themeColor="text2" w:themeTint="99"/>
          <w:shd w:val="clear" w:color="auto" w:fill="FFFFFF"/>
        </w:rPr>
        <w:t>B</w:t>
      </w:r>
      <w:r w:rsidR="00ED6A12" w:rsidRPr="00876D85">
        <w:rPr>
          <w:color w:val="548DD4" w:themeColor="text2" w:themeTint="99"/>
          <w:shd w:val="clear" w:color="auto" w:fill="FFFFFF"/>
        </w:rPr>
        <w:t>usiness model</w:t>
      </w:r>
      <w:r w:rsidR="00ED6A12" w:rsidRPr="00876D85">
        <w:rPr>
          <w:color w:val="548DD4" w:themeColor="text2" w:themeTint="99"/>
          <w:shd w:val="clear" w:color="auto" w:fill="FFFFFF"/>
        </w:rPr>
        <w:t xml:space="preserve"> </w:t>
      </w:r>
      <w:r w:rsidR="00ED6A12" w:rsidRPr="00876D85">
        <w:rPr>
          <w:color w:val="548DD4" w:themeColor="text2" w:themeTint="99"/>
          <w:shd w:val="clear" w:color="auto" w:fill="FFFFFF"/>
        </w:rPr>
        <w:t xml:space="preserve">Imitable </w:t>
      </w:r>
    </w:p>
    <w:p w14:paraId="2CB8CD32" w14:textId="46BCE449" w:rsidR="00876D85" w:rsidRDefault="00625579" w:rsidP="00FE3833">
      <w:pPr>
        <w:spacing w:line="360" w:lineRule="auto"/>
        <w:rPr>
          <w:color w:val="548DD4" w:themeColor="text2" w:themeTint="99"/>
          <w:shd w:val="clear" w:color="auto" w:fill="FFFFFF"/>
        </w:rPr>
      </w:pPr>
      <w:r w:rsidRPr="00876D85">
        <w:rPr>
          <w:color w:val="548DD4" w:themeColor="text2" w:themeTint="99"/>
        </w:rPr>
        <w:t>-</w:t>
      </w:r>
      <w:r w:rsidR="00813A09" w:rsidRPr="00876D85">
        <w:rPr>
          <w:color w:val="548DD4" w:themeColor="text2" w:themeTint="99"/>
        </w:rPr>
        <w:t>Strong brand</w:t>
      </w:r>
      <w:r w:rsidR="00ED6A12" w:rsidRPr="00876D85">
        <w:rPr>
          <w:color w:val="548DD4" w:themeColor="text2" w:themeTint="99"/>
        </w:rPr>
        <w:t xml:space="preserve">                                                                     </w:t>
      </w:r>
      <w:r w:rsidRPr="00876D85">
        <w:rPr>
          <w:color w:val="548DD4" w:themeColor="text2" w:themeTint="99"/>
        </w:rPr>
        <w:t>-</w:t>
      </w:r>
      <w:r w:rsidR="00ED6A12" w:rsidRPr="00876D85">
        <w:rPr>
          <w:color w:val="548DD4" w:themeColor="text2" w:themeTint="99"/>
          <w:shd w:val="clear" w:color="auto" w:fill="FFFFFF"/>
        </w:rPr>
        <w:t>B</w:t>
      </w:r>
      <w:r w:rsidR="00ED6A12" w:rsidRPr="00876D85">
        <w:rPr>
          <w:color w:val="548DD4" w:themeColor="text2" w:themeTint="99"/>
          <w:shd w:val="clear" w:color="auto" w:fill="FFFFFF"/>
        </w:rPr>
        <w:t>rick and mortar presence</w:t>
      </w:r>
      <w:r w:rsidR="00A13814">
        <w:rPr>
          <w:color w:val="548DD4" w:themeColor="text2" w:themeTint="99"/>
          <w:shd w:val="clear" w:color="auto" w:fill="FFFFFF"/>
        </w:rPr>
        <w:t xml:space="preserve"> </w:t>
      </w:r>
      <w:r w:rsidR="00A13814" w:rsidRPr="00876D85">
        <w:rPr>
          <w:color w:val="548DD4" w:themeColor="text2" w:themeTint="99"/>
          <w:shd w:val="clear" w:color="auto" w:fill="FFFFFF"/>
        </w:rPr>
        <w:t>limited</w:t>
      </w:r>
    </w:p>
    <w:p w14:paraId="2A8E3B58" w14:textId="2B02D4BF" w:rsidR="00813A09" w:rsidRPr="00876D85" w:rsidRDefault="00625579" w:rsidP="00FE3833">
      <w:pPr>
        <w:spacing w:line="360" w:lineRule="auto"/>
        <w:rPr>
          <w:color w:val="548DD4" w:themeColor="text2" w:themeTint="99"/>
        </w:rPr>
      </w:pPr>
      <w:r w:rsidRPr="00876D85">
        <w:rPr>
          <w:color w:val="548DD4" w:themeColor="text2" w:themeTint="99"/>
        </w:rPr>
        <w:t>-</w:t>
      </w:r>
      <w:r w:rsidR="00813A09" w:rsidRPr="00876D85">
        <w:rPr>
          <w:color w:val="548DD4" w:themeColor="text2" w:themeTint="99"/>
        </w:rPr>
        <w:t>A</w:t>
      </w:r>
      <w:r w:rsidR="00ED6A12" w:rsidRPr="00876D85">
        <w:rPr>
          <w:color w:val="548DD4" w:themeColor="text2" w:themeTint="99"/>
        </w:rPr>
        <w:t xml:space="preserve"> very big</w:t>
      </w:r>
      <w:r w:rsidR="00813A09" w:rsidRPr="00876D85">
        <w:rPr>
          <w:color w:val="548DD4" w:themeColor="text2" w:themeTint="99"/>
        </w:rPr>
        <w:t xml:space="preserve"> number of third party sellers</w:t>
      </w:r>
    </w:p>
    <w:p w14:paraId="13705930" w14:textId="77777777" w:rsidR="00813A09" w:rsidRPr="004929C0" w:rsidRDefault="00813A09" w:rsidP="00FE3833">
      <w:pPr>
        <w:spacing w:line="360" w:lineRule="auto"/>
      </w:pPr>
    </w:p>
    <w:p w14:paraId="50636153" w14:textId="12746DAA" w:rsidR="00ED6A12" w:rsidRPr="00693721" w:rsidRDefault="00ED6A12" w:rsidP="00FE3833">
      <w:pPr>
        <w:spacing w:line="360" w:lineRule="auto"/>
        <w:rPr>
          <w:rFonts w:eastAsia="Times New Roman"/>
          <w:b/>
          <w:bCs/>
          <w:u w:val="single"/>
          <w:shd w:val="clear" w:color="auto" w:fill="FFFFFF"/>
          <w:lang w:val="en-GB"/>
        </w:rPr>
      </w:pPr>
      <w:r w:rsidRPr="00ED6A12">
        <w:rPr>
          <w:rFonts w:eastAsia="Times New Roman"/>
          <w:b/>
          <w:bCs/>
          <w:u w:val="single"/>
          <w:shd w:val="clear" w:color="auto" w:fill="FFFFFF"/>
          <w:lang w:val="en-GB"/>
        </w:rPr>
        <w:t>Opportunities</w:t>
      </w:r>
      <w:r w:rsidR="00DC34D7" w:rsidRPr="00693721">
        <w:rPr>
          <w:rFonts w:eastAsia="Times New Roman"/>
          <w:b/>
          <w:bCs/>
          <w:u w:val="single"/>
          <w:shd w:val="clear" w:color="auto" w:fill="FFFFFF"/>
          <w:lang w:val="en-GB"/>
        </w:rPr>
        <w:t xml:space="preserve">                                   </w:t>
      </w:r>
      <w:r w:rsidR="00693721">
        <w:rPr>
          <w:rFonts w:eastAsia="Times New Roman"/>
          <w:b/>
          <w:bCs/>
          <w:u w:val="single"/>
          <w:shd w:val="clear" w:color="auto" w:fill="FFFFFF"/>
          <w:lang w:val="en-GB"/>
        </w:rPr>
        <w:t xml:space="preserve">                                        </w:t>
      </w:r>
      <w:r w:rsidR="00DC34D7" w:rsidRPr="00693721">
        <w:rPr>
          <w:rFonts w:eastAsia="Times New Roman"/>
          <w:b/>
          <w:bCs/>
          <w:u w:val="single"/>
          <w:shd w:val="clear" w:color="auto" w:fill="FFFFFF"/>
          <w:lang w:val="en-GB"/>
        </w:rPr>
        <w:t xml:space="preserve"> </w:t>
      </w:r>
      <w:r w:rsidR="00DC34D7" w:rsidRPr="00693721">
        <w:rPr>
          <w:rStyle w:val="Strong"/>
          <w:u w:val="single"/>
          <w:shd w:val="clear" w:color="auto" w:fill="FFFFFF"/>
        </w:rPr>
        <w:t>Threats</w:t>
      </w:r>
    </w:p>
    <w:p w14:paraId="7D620415" w14:textId="77777777" w:rsidR="006E0686" w:rsidRPr="00ED6A12" w:rsidRDefault="006E0686" w:rsidP="00FE3833">
      <w:pPr>
        <w:spacing w:line="360" w:lineRule="auto"/>
        <w:rPr>
          <w:rFonts w:eastAsia="Times New Roman"/>
          <w:color w:val="0D0D0D" w:themeColor="text1" w:themeTint="F2"/>
          <w:sz w:val="36"/>
          <w:szCs w:val="36"/>
          <w:u w:val="single"/>
          <w:lang w:val="en-GB"/>
        </w:rPr>
      </w:pPr>
    </w:p>
    <w:p w14:paraId="4C393E77" w14:textId="470B300C" w:rsidR="00DC34D7" w:rsidRPr="00625579" w:rsidRDefault="00625579" w:rsidP="00FE3833">
      <w:pPr>
        <w:spacing w:line="360" w:lineRule="auto"/>
        <w:rPr>
          <w:color w:val="548DD4" w:themeColor="text2" w:themeTint="99"/>
          <w:lang w:val="en-GB"/>
        </w:rPr>
      </w:pPr>
      <w:r>
        <w:rPr>
          <w:color w:val="548DD4" w:themeColor="text2" w:themeTint="99"/>
          <w:lang w:val="en-GB"/>
        </w:rPr>
        <w:t>-</w:t>
      </w:r>
      <w:r w:rsidR="00DC34D7" w:rsidRPr="00625579">
        <w:rPr>
          <w:color w:val="548DD4" w:themeColor="text2" w:themeTint="99"/>
          <w:lang w:val="en-GB"/>
        </w:rPr>
        <w:t>P</w:t>
      </w:r>
      <w:r w:rsidR="00DC34D7" w:rsidRPr="00625579">
        <w:rPr>
          <w:color w:val="548DD4" w:themeColor="text2" w:themeTint="99"/>
          <w:lang w:val="en-GB"/>
        </w:rPr>
        <w:t>hysical stores on international markets.</w:t>
      </w:r>
      <w:r w:rsidR="00DC34D7" w:rsidRPr="00625579">
        <w:rPr>
          <w:color w:val="548DD4" w:themeColor="text2" w:themeTint="99"/>
          <w:lang w:val="en-GB"/>
        </w:rPr>
        <w:t xml:space="preserve">                            </w:t>
      </w:r>
      <w:r>
        <w:rPr>
          <w:color w:val="548DD4" w:themeColor="text2" w:themeTint="99"/>
          <w:lang w:val="en-GB"/>
        </w:rPr>
        <w:t>-</w:t>
      </w:r>
      <w:r w:rsidR="00DC34D7" w:rsidRPr="00625579">
        <w:rPr>
          <w:color w:val="548DD4" w:themeColor="text2" w:themeTint="99"/>
          <w:lang w:val="en-GB"/>
        </w:rPr>
        <w:t>Cybercrime</w:t>
      </w:r>
    </w:p>
    <w:p w14:paraId="4B1E47E0" w14:textId="08D5F813" w:rsidR="00DC34D7" w:rsidRPr="00625579" w:rsidRDefault="00625579" w:rsidP="00FE3833">
      <w:pPr>
        <w:spacing w:line="360" w:lineRule="auto"/>
        <w:rPr>
          <w:color w:val="548DD4" w:themeColor="text2" w:themeTint="99"/>
          <w:lang w:val="en-GB"/>
        </w:rPr>
      </w:pPr>
      <w:r>
        <w:rPr>
          <w:color w:val="548DD4" w:themeColor="text2" w:themeTint="99"/>
          <w:lang w:val="en-GB"/>
        </w:rPr>
        <w:t>-</w:t>
      </w:r>
      <w:r w:rsidR="00DC34D7" w:rsidRPr="00625579">
        <w:rPr>
          <w:color w:val="548DD4" w:themeColor="text2" w:themeTint="99"/>
          <w:lang w:val="en-GB"/>
        </w:rPr>
        <w:t>Development in growing markets.</w:t>
      </w:r>
      <w:r w:rsidR="00DC34D7" w:rsidRPr="00625579">
        <w:rPr>
          <w:color w:val="548DD4" w:themeColor="text2" w:themeTint="99"/>
          <w:lang w:val="en-GB"/>
        </w:rPr>
        <w:t xml:space="preserve">                                        </w:t>
      </w:r>
      <w:r>
        <w:rPr>
          <w:color w:val="548DD4" w:themeColor="text2" w:themeTint="99"/>
          <w:lang w:val="en-GB"/>
        </w:rPr>
        <w:t>-</w:t>
      </w:r>
      <w:r w:rsidR="00DC34D7" w:rsidRPr="00625579">
        <w:rPr>
          <w:color w:val="548DD4" w:themeColor="text2" w:themeTint="99"/>
          <w:lang w:val="en-GB"/>
        </w:rPr>
        <w:t>Fierce competition</w:t>
      </w:r>
    </w:p>
    <w:p w14:paraId="61881449" w14:textId="151DF984" w:rsidR="00CA06B7" w:rsidRPr="00625579" w:rsidRDefault="00625579" w:rsidP="00FE3833">
      <w:pPr>
        <w:spacing w:line="360" w:lineRule="auto"/>
        <w:rPr>
          <w:color w:val="548DD4" w:themeColor="text2" w:themeTint="99"/>
          <w:lang w:val="en-GB"/>
        </w:rPr>
      </w:pPr>
      <w:r>
        <w:rPr>
          <w:color w:val="548DD4" w:themeColor="text2" w:themeTint="99"/>
          <w:lang w:val="en-GB"/>
        </w:rPr>
        <w:t>-</w:t>
      </w:r>
      <w:r w:rsidR="00DC34D7" w:rsidRPr="00625579">
        <w:rPr>
          <w:color w:val="548DD4" w:themeColor="text2" w:themeTint="99"/>
          <w:lang w:val="en-GB"/>
        </w:rPr>
        <w:t>Self-driving technique</w:t>
      </w:r>
      <w:r w:rsidR="00DC34D7" w:rsidRPr="00625579">
        <w:rPr>
          <w:color w:val="548DD4" w:themeColor="text2" w:themeTint="99"/>
          <w:lang w:val="en-GB"/>
        </w:rPr>
        <w:t xml:space="preserve">                                                          </w:t>
      </w:r>
      <w:r>
        <w:rPr>
          <w:color w:val="548DD4" w:themeColor="text2" w:themeTint="99"/>
          <w:lang w:val="en-GB"/>
        </w:rPr>
        <w:t>-</w:t>
      </w:r>
      <w:r w:rsidR="00DC34D7" w:rsidRPr="00625579">
        <w:rPr>
          <w:color w:val="548DD4" w:themeColor="text2" w:themeTint="99"/>
          <w:lang w:val="en-GB"/>
        </w:rPr>
        <w:t xml:space="preserve"> </w:t>
      </w:r>
      <w:r w:rsidR="00DC34D7" w:rsidRPr="00625579">
        <w:rPr>
          <w:color w:val="548DD4" w:themeColor="text2" w:themeTint="99"/>
          <w:lang w:val="en-GB"/>
        </w:rPr>
        <w:t>Regulatory pressure</w:t>
      </w:r>
    </w:p>
    <w:p w14:paraId="6A70614A" w14:textId="77777777" w:rsidR="00ED6A12" w:rsidRPr="00ED6A12" w:rsidRDefault="00ED6A12" w:rsidP="00FE3833">
      <w:pPr>
        <w:spacing w:line="360" w:lineRule="auto"/>
        <w:rPr>
          <w:lang w:val="en-GB"/>
        </w:rPr>
      </w:pPr>
    </w:p>
    <w:p w14:paraId="7273444A" w14:textId="4B0FB249" w:rsidR="00CA06B7" w:rsidRDefault="00CA06B7" w:rsidP="00FE3833">
      <w:pPr>
        <w:spacing w:line="360" w:lineRule="auto"/>
      </w:pPr>
    </w:p>
    <w:p w14:paraId="34376779" w14:textId="4F383BB5" w:rsidR="00CA06B7" w:rsidRPr="008F58F8" w:rsidRDefault="00987FDA" w:rsidP="00FE3833">
      <w:pPr>
        <w:spacing w:line="360" w:lineRule="auto"/>
      </w:pPr>
      <w:r w:rsidRPr="008F58F8">
        <w:rPr>
          <w:b/>
          <w:bCs/>
        </w:rPr>
        <w:t xml:space="preserve">3.1 </w:t>
      </w:r>
      <w:r w:rsidR="00893C5B" w:rsidRPr="008F58F8">
        <w:rPr>
          <w:b/>
          <w:bCs/>
        </w:rPr>
        <w:t>Strengths</w:t>
      </w:r>
    </w:p>
    <w:p w14:paraId="6ABF9CE3" w14:textId="6A8FFC3E" w:rsidR="00893C5B" w:rsidRDefault="00907EB6" w:rsidP="00FE3833">
      <w:pPr>
        <w:spacing w:line="360" w:lineRule="auto"/>
      </w:pPr>
      <w:r>
        <w:t xml:space="preserve">        </w:t>
      </w:r>
      <w:r w:rsidR="00893C5B">
        <w:t>Amazon.com Inc. has grown rapidly. by effectively using its strengths.</w:t>
      </w:r>
    </w:p>
    <w:p w14:paraId="53F299F7" w14:textId="77777777" w:rsidR="00893C5B" w:rsidRDefault="00893C5B" w:rsidP="00FE3833">
      <w:pPr>
        <w:spacing w:line="360" w:lineRule="auto"/>
      </w:pPr>
      <w:r>
        <w:t>Amazon's three key businesses, Amazon Web Services (AWS), Amazon Marketplace and Amazon Prime, support and work with each other, generating huge benefits and profits for the company.</w:t>
      </w:r>
    </w:p>
    <w:p w14:paraId="1D0968FB" w14:textId="77777777" w:rsidR="00893C5B" w:rsidRDefault="00893C5B" w:rsidP="00FE3833">
      <w:pPr>
        <w:spacing w:line="360" w:lineRule="auto"/>
      </w:pPr>
      <w:r>
        <w:t>Through these strengths, Amazon strengthens its operations. One of the biggest advantages of the Amazon company is a robust brand. Especially in the years of incubation, this power can be attributed to a rapid growth. Amazon in 12 years claimed more than 315.5 billion dollars, becoming the most valuable brand globally, thanks to the use of these advantages.</w:t>
      </w:r>
    </w:p>
    <w:p w14:paraId="0D0D2D45" w14:textId="77777777" w:rsidR="00893C5B" w:rsidRDefault="00893C5B" w:rsidP="00FE3833">
      <w:pPr>
        <w:spacing w:line="360" w:lineRule="auto"/>
      </w:pPr>
      <w:r>
        <w:t>Amazon has achieved substantial growth in a relatively short time due to brand recognition resulting in user trust.</w:t>
      </w:r>
    </w:p>
    <w:p w14:paraId="4D8E5980" w14:textId="77777777" w:rsidR="00893C5B" w:rsidRDefault="00893C5B" w:rsidP="00FE3833">
      <w:pPr>
        <w:spacing w:line="360" w:lineRule="auto"/>
      </w:pPr>
      <w:r>
        <w:t>Thanks to diversification and innovation, Amazon has maintained its success.</w:t>
      </w:r>
    </w:p>
    <w:p w14:paraId="690C6E7F" w14:textId="77777777" w:rsidR="00893C5B" w:rsidRDefault="00893C5B" w:rsidP="00FE3833">
      <w:pPr>
        <w:spacing w:line="360" w:lineRule="auto"/>
      </w:pPr>
      <w:r>
        <w:t>Amazon has taken a huge step from the initial business of selling books online and has greatly improved through online retailing, a wide range of services and products, such as electronics and computing, cloud services and information technology.</w:t>
      </w:r>
    </w:p>
    <w:p w14:paraId="1CF7E6AA" w14:textId="2A564A20" w:rsidR="00893C5B" w:rsidRDefault="00893C5B" w:rsidP="00FE3833">
      <w:pPr>
        <w:spacing w:line="360" w:lineRule="auto"/>
      </w:pPr>
      <w:r>
        <w:t>By adding services and products, Amazon is very creative when it comes to attracting more customers. In order to obtain more profits, the company remains competitive, through innovation and diversification.</w:t>
      </w:r>
    </w:p>
    <w:p w14:paraId="28F0453A" w14:textId="77777777" w:rsidR="00FD08AF" w:rsidRDefault="00FD08AF" w:rsidP="00FD08AF">
      <w:pPr>
        <w:spacing w:line="360" w:lineRule="auto"/>
      </w:pPr>
    </w:p>
    <w:p w14:paraId="4B66830B" w14:textId="2685875D" w:rsidR="00893C5B" w:rsidRPr="008F58F8" w:rsidRDefault="00987FDA" w:rsidP="009420EF">
      <w:pPr>
        <w:spacing w:line="360" w:lineRule="auto"/>
        <w:rPr>
          <w:rStyle w:val="Strong"/>
          <w:shd w:val="clear" w:color="auto" w:fill="FFFFFF"/>
        </w:rPr>
      </w:pPr>
      <w:r w:rsidRPr="008F58F8">
        <w:rPr>
          <w:rStyle w:val="Strong"/>
          <w:shd w:val="clear" w:color="auto" w:fill="FFFFFF"/>
        </w:rPr>
        <w:lastRenderedPageBreak/>
        <w:t xml:space="preserve">3.2 </w:t>
      </w:r>
      <w:r w:rsidR="004929C0" w:rsidRPr="008F58F8">
        <w:rPr>
          <w:rStyle w:val="Strong"/>
          <w:shd w:val="clear" w:color="auto" w:fill="FFFFFF"/>
        </w:rPr>
        <w:t>Weaknesses</w:t>
      </w:r>
    </w:p>
    <w:p w14:paraId="0B28B118" w14:textId="77777777" w:rsidR="004B49D5" w:rsidRPr="00876D85" w:rsidRDefault="004B49D5" w:rsidP="009420EF">
      <w:pPr>
        <w:spacing w:line="360" w:lineRule="auto"/>
      </w:pPr>
    </w:p>
    <w:p w14:paraId="6D58CA24" w14:textId="1192874C" w:rsidR="00893C5B" w:rsidRDefault="004B49D5" w:rsidP="009420EF">
      <w:pPr>
        <w:spacing w:line="360" w:lineRule="auto"/>
      </w:pPr>
      <w:r>
        <w:t xml:space="preserve">       </w:t>
      </w:r>
      <w:r w:rsidR="00893C5B">
        <w:t>Cost leadership helps Amazon remain competitive and profitable, which is another crucial strength. Thanks to its cost management strategy, Amazon has remained competitive and distinct.</w:t>
      </w:r>
    </w:p>
    <w:p w14:paraId="493B2B4D" w14:textId="3674B6D4" w:rsidR="00893C5B" w:rsidRDefault="00893C5B" w:rsidP="009420EF">
      <w:pPr>
        <w:spacing w:line="360" w:lineRule="auto"/>
      </w:pPr>
      <w:r>
        <w:t>This strategy did nothing but establish vital links with other companies with potential and influence in delivering unparalleled consumer services. These relationships with these suppliers create a very large value chain, offering</w:t>
      </w:r>
      <w:r w:rsidR="004B49D5">
        <w:t xml:space="preserve"> </w:t>
      </w:r>
      <w:r>
        <w:t>a suitable environment to control expenses. Another very important aspect is that selling almost entirely online reduces the maintenance costs of physical stores. It does nothing but make economies of scale, and stock replenishment times are substantially reduced. Due to the high volume of traffic on Amazon sites, or joined by a large number of third-party sellers to sell their goods on this platform, which shows the power of the Amazon company.</w:t>
      </w:r>
    </w:p>
    <w:p w14:paraId="7DF8FBFE" w14:textId="77777777" w:rsidR="00893C5B" w:rsidRDefault="00893C5B" w:rsidP="009420EF">
      <w:pPr>
        <w:spacing w:line="360" w:lineRule="auto"/>
      </w:pPr>
      <w:r>
        <w:t>Over 2 billion third-party affiliate sellers disclose to us in Fulfillment by Amazon (FBA) through collected data.</w:t>
      </w:r>
    </w:p>
    <w:p w14:paraId="56A70F01" w14:textId="61F7803D" w:rsidR="004929C0" w:rsidRDefault="004929C0" w:rsidP="009420EF">
      <w:pPr>
        <w:spacing w:line="360" w:lineRule="auto"/>
      </w:pPr>
    </w:p>
    <w:p w14:paraId="26F1E7D7" w14:textId="77777777" w:rsidR="004929C0" w:rsidRDefault="004929C0" w:rsidP="009420EF">
      <w:pPr>
        <w:spacing w:line="360" w:lineRule="auto"/>
      </w:pPr>
      <w:r>
        <w:t>For the Amazon Company, these represent obstacles in the expansion and growth of the business. They impose challenges and are categorized as internal factors to the growth or improvement of the business to the desired levels.</w:t>
      </w:r>
    </w:p>
    <w:p w14:paraId="2957F574" w14:textId="77777777" w:rsidR="004929C0" w:rsidRDefault="004929C0" w:rsidP="009420EF">
      <w:pPr>
        <w:spacing w:line="360" w:lineRule="auto"/>
      </w:pPr>
      <w:r>
        <w:t>The company's model is very easy to imitate and in the digital space retail businesses are becoming quite common. So copying is easy by rivals in the case of the business model used by the Amazon Company.</w:t>
      </w:r>
    </w:p>
    <w:p w14:paraId="2E702E85" w14:textId="77777777" w:rsidR="004929C0" w:rsidRDefault="004929C0" w:rsidP="009420EF">
      <w:pPr>
        <w:spacing w:line="360" w:lineRule="auto"/>
      </w:pPr>
      <w:r>
        <w:t>eBay, Netflix, Barnes &amp; Noble and Hulu are just a few of the companies challenging Amazon's dominance.</w:t>
      </w:r>
    </w:p>
    <w:p w14:paraId="77722512" w14:textId="77777777" w:rsidR="00FD2409" w:rsidRDefault="00FD2409" w:rsidP="009420EF">
      <w:pPr>
        <w:spacing w:line="360" w:lineRule="auto"/>
      </w:pPr>
    </w:p>
    <w:p w14:paraId="15293348" w14:textId="469C7955" w:rsidR="00FD2409" w:rsidRPr="008F58F8" w:rsidRDefault="00987FDA" w:rsidP="009420EF">
      <w:pPr>
        <w:spacing w:line="360" w:lineRule="auto"/>
        <w:rPr>
          <w:rFonts w:eastAsia="Times New Roman"/>
          <w:b/>
          <w:bCs/>
          <w:shd w:val="clear" w:color="auto" w:fill="FFFFFF"/>
          <w:lang w:val="en-GB"/>
        </w:rPr>
      </w:pPr>
      <w:r w:rsidRPr="008F58F8">
        <w:rPr>
          <w:rFonts w:eastAsia="Times New Roman"/>
          <w:b/>
          <w:bCs/>
          <w:shd w:val="clear" w:color="auto" w:fill="FFFFFF"/>
          <w:lang w:val="en-GB"/>
        </w:rPr>
        <w:t xml:space="preserve">3.3 </w:t>
      </w:r>
      <w:r w:rsidR="00FD2409" w:rsidRPr="00ED6A12">
        <w:rPr>
          <w:rFonts w:eastAsia="Times New Roman"/>
          <w:b/>
          <w:bCs/>
          <w:shd w:val="clear" w:color="auto" w:fill="FFFFFF"/>
          <w:lang w:val="en-GB"/>
        </w:rPr>
        <w:t>Opportunities</w:t>
      </w:r>
    </w:p>
    <w:p w14:paraId="37C56663" w14:textId="77777777" w:rsidR="004B49D5" w:rsidRPr="00C372AD" w:rsidRDefault="004B49D5" w:rsidP="009420EF">
      <w:pPr>
        <w:spacing w:line="360" w:lineRule="auto"/>
      </w:pPr>
    </w:p>
    <w:p w14:paraId="68A10215" w14:textId="54847259" w:rsidR="00FD2409" w:rsidRDefault="004B49D5" w:rsidP="00907EB6">
      <w:pPr>
        <w:spacing w:line="360" w:lineRule="auto"/>
      </w:pPr>
      <w:r>
        <w:t xml:space="preserve">       </w:t>
      </w:r>
      <w:r w:rsidR="00FD2409">
        <w:t xml:space="preserve">In order to improve both the quality of its services and the performance of its business, Amazon has many opportunities that it can use. In the SWOT analysis, Opportunities represent the external forces in supporting a business that a company uses. The first big opportunity would be an expansion into the markets in their growth course. It still has a huge potential to enter emerging markets, and this before other companies take deep roots in e-commerce. Thus it has a strong and considerable competitive advantage. Thus worldwide due to the rapid growth of internet connectivity, online commerce is expected to develop substantially substantially in </w:t>
      </w:r>
      <w:r w:rsidR="00FD2409">
        <w:lastRenderedPageBreak/>
        <w:t>the future According to Lipsman (2019). From this it follows that Amazon has a suitable opportunity to expand and develop its services and products in markets not yet exploited.</w:t>
      </w:r>
    </w:p>
    <w:p w14:paraId="26543BDF" w14:textId="048C3E39" w:rsidR="00FD2409" w:rsidRDefault="00FD2409" w:rsidP="00907EB6">
      <w:pPr>
        <w:spacing w:line="360" w:lineRule="auto"/>
      </w:pPr>
      <w:r>
        <w:t>Amazon has made a considerable profit as a single business model, In e-commerce.</w:t>
      </w:r>
    </w:p>
    <w:p w14:paraId="0889AA6A" w14:textId="77777777" w:rsidR="00FD2409" w:rsidRDefault="00FD2409" w:rsidP="00907EB6">
      <w:pPr>
        <w:spacing w:line="360" w:lineRule="auto"/>
      </w:pPr>
      <w:r>
        <w:t>Another great opportunity for the company is self-driving technology, following the recent $1 billion acquisition of a startup called Zoox Inc. that allows the use of self-driving technology to improve the growing demand for transportation services (Paulico, 2019).</w:t>
      </w:r>
    </w:p>
    <w:p w14:paraId="531AECDF" w14:textId="22D021BA" w:rsidR="00FD2409" w:rsidRDefault="00FD2409" w:rsidP="00907EB6">
      <w:pPr>
        <w:spacing w:line="360" w:lineRule="auto"/>
      </w:pPr>
      <w:r>
        <w:t>Such purchases do nothing but increase Amazon's market share and reduce the level of competition.</w:t>
      </w:r>
    </w:p>
    <w:p w14:paraId="25AAB477" w14:textId="77777777" w:rsidR="00602D45" w:rsidRDefault="00602D45" w:rsidP="009420EF">
      <w:pPr>
        <w:spacing w:line="360" w:lineRule="auto"/>
      </w:pPr>
    </w:p>
    <w:p w14:paraId="49020FA9" w14:textId="34C82A66" w:rsidR="00602D45" w:rsidRPr="008F58F8" w:rsidRDefault="00987FDA" w:rsidP="009420EF">
      <w:pPr>
        <w:spacing w:line="360" w:lineRule="auto"/>
        <w:rPr>
          <w:rFonts w:eastAsia="Times New Roman"/>
          <w:b/>
          <w:bCs/>
          <w:shd w:val="clear" w:color="auto" w:fill="FFFFFF"/>
          <w:lang w:val="en-GB"/>
        </w:rPr>
      </w:pPr>
      <w:r w:rsidRPr="008F58F8">
        <w:rPr>
          <w:rStyle w:val="Strong"/>
          <w:shd w:val="clear" w:color="auto" w:fill="FFFFFF"/>
        </w:rPr>
        <w:t xml:space="preserve">3.4 </w:t>
      </w:r>
      <w:r w:rsidR="00602D45" w:rsidRPr="008F58F8">
        <w:rPr>
          <w:rStyle w:val="Strong"/>
          <w:shd w:val="clear" w:color="auto" w:fill="FFFFFF"/>
        </w:rPr>
        <w:t>Threats</w:t>
      </w:r>
    </w:p>
    <w:p w14:paraId="310EE0BB" w14:textId="77777777" w:rsidR="00602D45" w:rsidRDefault="00602D45" w:rsidP="009420EF">
      <w:pPr>
        <w:spacing w:line="360" w:lineRule="auto"/>
      </w:pPr>
    </w:p>
    <w:p w14:paraId="2F72AAE2" w14:textId="7A73C3EA" w:rsidR="00602D45" w:rsidRDefault="007E181A" w:rsidP="009420EF">
      <w:pPr>
        <w:spacing w:line="360" w:lineRule="auto"/>
      </w:pPr>
      <w:r>
        <w:t xml:space="preserve">       </w:t>
      </w:r>
      <w:r w:rsidR="00602D45">
        <w:t>The Amazon company faces different threats corresponding to commercial actions in diversified industries and markets. The lack of development and performance in various sectors is due to threats from external factors. For Amazon, competition is and will remain a threat that should not be overlooked. Companies such as eBay, Walmart, Alibaba, Apple, Microsoft and Netflix represent a major competitive force against Amazon. The e-commerce rivalry focuses on the provision of information technology services and the distribution of digital content, and both on the sale of electronics so sought after by the general public (Khan et al., 2015).</w:t>
      </w:r>
    </w:p>
    <w:p w14:paraId="27A0B273" w14:textId="77777777" w:rsidR="00602D45" w:rsidRDefault="00602D45" w:rsidP="009420EF">
      <w:pPr>
        <w:spacing w:line="360" w:lineRule="auto"/>
      </w:pPr>
      <w:r>
        <w:t>Because of stolen data, small and large businesses lose over 5 million dollars in stolen data, and large companies also report massive losses of over 100 million dollars due to cyber theft.</w:t>
      </w:r>
    </w:p>
    <w:p w14:paraId="36C1FE11" w14:textId="291C5FED" w:rsidR="00602D45" w:rsidRDefault="00602D45" w:rsidP="00A10CF2">
      <w:pPr>
        <w:spacing w:line="360" w:lineRule="auto"/>
      </w:pPr>
      <w:r>
        <w:t>Cybercriminals mainly target customer trust and industry security, as well as the integrity of companies (Olenski, 2016). Companies must pay more attention to this aspect because customer loyalty and trust are essential in digital marketing. These cyber threats, which from day to day are getting stronger, inhibit the performance in the development of the online market of established companies, including Amazon</w:t>
      </w:r>
    </w:p>
    <w:p w14:paraId="65A30AD0" w14:textId="63FE31AD" w:rsidR="00CA06B7" w:rsidRDefault="00CA06B7" w:rsidP="00A10CF2">
      <w:pPr>
        <w:spacing w:line="360" w:lineRule="auto"/>
      </w:pPr>
    </w:p>
    <w:p w14:paraId="29C49D94" w14:textId="76DE0789" w:rsidR="00BE3263" w:rsidRDefault="00BE3263" w:rsidP="00A10CF2">
      <w:pPr>
        <w:spacing w:line="360" w:lineRule="auto"/>
      </w:pPr>
    </w:p>
    <w:p w14:paraId="3ED40BA1" w14:textId="562BAD72" w:rsidR="00BE3263" w:rsidRPr="00DD60B3" w:rsidRDefault="00693721" w:rsidP="00A10CF2">
      <w:pPr>
        <w:spacing w:line="360" w:lineRule="auto"/>
        <w:rPr>
          <w:b/>
          <w:bCs/>
          <w:u w:val="single"/>
        </w:rPr>
      </w:pPr>
      <w:r w:rsidRPr="00DD60B3">
        <w:rPr>
          <w:b/>
          <w:bCs/>
          <w:u w:val="single"/>
        </w:rPr>
        <w:t xml:space="preserve">4. </w:t>
      </w:r>
      <w:r w:rsidR="00625579" w:rsidRPr="00DD60B3">
        <w:rPr>
          <w:b/>
          <w:bCs/>
          <w:u w:val="single"/>
        </w:rPr>
        <w:t xml:space="preserve"> </w:t>
      </w:r>
      <w:r w:rsidR="00BE3263" w:rsidRPr="00DD60B3">
        <w:rPr>
          <w:b/>
          <w:bCs/>
          <w:u w:val="single"/>
        </w:rPr>
        <w:t xml:space="preserve">eBay  Inc. </w:t>
      </w:r>
      <w:r w:rsidR="00BE3263" w:rsidRPr="00DD60B3">
        <w:rPr>
          <w:b/>
          <w:bCs/>
          <w:u w:val="single"/>
        </w:rPr>
        <w:t>SWOT Analysis</w:t>
      </w:r>
    </w:p>
    <w:p w14:paraId="253700D7" w14:textId="4A28043B" w:rsidR="00CA06B7" w:rsidRDefault="00CA06B7" w:rsidP="00A10CF2">
      <w:pPr>
        <w:spacing w:line="360" w:lineRule="auto"/>
      </w:pPr>
    </w:p>
    <w:p w14:paraId="7C373A40" w14:textId="3DBE2CEC" w:rsidR="00CA06B7" w:rsidRDefault="007E181A" w:rsidP="00A10CF2">
      <w:pPr>
        <w:spacing w:line="360" w:lineRule="auto"/>
      </w:pPr>
      <w:r>
        <w:t xml:space="preserve">       </w:t>
      </w:r>
      <w:r w:rsidR="007707A7" w:rsidRPr="007707A7">
        <w:t>SWOT Analysis of eBay Inc. it shows data about internal factors (weaknesses and strengths), as well as external factors (threats and opportunities) and the level of influence on business plans. Practically through this SWOT analysis, the level of contact of the weak points will be determined in the case of rivalry on the online market of the eBay company against Walmart, Amazon, Etsy, Alibaba and others.</w:t>
      </w:r>
    </w:p>
    <w:p w14:paraId="48C7A99E" w14:textId="1794D61F" w:rsidR="00625579" w:rsidRDefault="00625579" w:rsidP="00A10CF2">
      <w:pPr>
        <w:spacing w:line="360" w:lineRule="auto"/>
      </w:pPr>
    </w:p>
    <w:p w14:paraId="137FC0EA" w14:textId="46AEC51B" w:rsidR="00625579" w:rsidRPr="008F58F8" w:rsidRDefault="00987FDA" w:rsidP="00A10CF2">
      <w:pPr>
        <w:spacing w:line="360" w:lineRule="auto"/>
      </w:pPr>
      <w:r w:rsidRPr="008F58F8">
        <w:rPr>
          <w:b/>
          <w:bCs/>
        </w:rPr>
        <w:t xml:space="preserve">4.1 </w:t>
      </w:r>
      <w:r w:rsidR="00625579" w:rsidRPr="008F58F8">
        <w:rPr>
          <w:b/>
          <w:bCs/>
        </w:rPr>
        <w:t>Strengths</w:t>
      </w:r>
    </w:p>
    <w:p w14:paraId="43E71790" w14:textId="77777777" w:rsidR="00625579" w:rsidRDefault="00625579" w:rsidP="00A10CF2">
      <w:pPr>
        <w:spacing w:line="360" w:lineRule="auto"/>
      </w:pPr>
    </w:p>
    <w:p w14:paraId="28A33739" w14:textId="10EE4077" w:rsidR="00625579" w:rsidRDefault="007E181A" w:rsidP="00A10CF2">
      <w:pPr>
        <w:spacing w:line="360" w:lineRule="auto"/>
      </w:pPr>
      <w:r>
        <w:t xml:space="preserve">       </w:t>
      </w:r>
      <w:r w:rsidR="00625579">
        <w:t>This factor refers to internal strategic factors that help business development and global rivalry. At eBay Inc., these internal factors are strong points that help to expand and grow on the electronic market. To increase the profit of eBay Inc., it can be helped by these strengths, for development and stability in the online business environment.</w:t>
      </w:r>
    </w:p>
    <w:p w14:paraId="188A3F1B" w14:textId="77777777" w:rsidR="00625579" w:rsidRDefault="00625579" w:rsidP="00A10CF2">
      <w:pPr>
        <w:spacing w:line="360" w:lineRule="auto"/>
      </w:pPr>
    </w:p>
    <w:p w14:paraId="0AA3A788" w14:textId="77777777" w:rsidR="00625579" w:rsidRPr="00CF47B5" w:rsidRDefault="00625579" w:rsidP="00A10CF2">
      <w:pPr>
        <w:spacing w:line="360" w:lineRule="auto"/>
      </w:pPr>
      <w:r w:rsidRPr="00CF47B5">
        <w:t>eBay's strengths are:</w:t>
      </w:r>
    </w:p>
    <w:p w14:paraId="435ED324" w14:textId="77777777" w:rsidR="00625579" w:rsidRDefault="00625579" w:rsidP="00A10CF2">
      <w:pPr>
        <w:spacing w:line="360" w:lineRule="auto"/>
      </w:pPr>
    </w:p>
    <w:p w14:paraId="27D6D18A" w14:textId="5E355AAD" w:rsidR="00625579" w:rsidRPr="00625579" w:rsidRDefault="00A10CF2" w:rsidP="00A10CF2">
      <w:pPr>
        <w:spacing w:line="360" w:lineRule="auto"/>
        <w:rPr>
          <w:color w:val="548DD4" w:themeColor="text2" w:themeTint="99"/>
        </w:rPr>
      </w:pPr>
      <w:r w:rsidRPr="007E181A">
        <w:rPr>
          <w:color w:val="548DD4" w:themeColor="text2" w:themeTint="99"/>
        </w:rPr>
        <w:t>-</w:t>
      </w:r>
      <w:r>
        <w:rPr>
          <w:b/>
          <w:bCs/>
          <w:color w:val="548DD4" w:themeColor="text2" w:themeTint="99"/>
        </w:rPr>
        <w:t xml:space="preserve"> </w:t>
      </w:r>
      <w:r w:rsidR="00625579" w:rsidRPr="00625579">
        <w:rPr>
          <w:color w:val="548DD4" w:themeColor="text2" w:themeTint="99"/>
        </w:rPr>
        <w:t>A strong brand</w:t>
      </w:r>
    </w:p>
    <w:p w14:paraId="77315D37" w14:textId="77777777" w:rsidR="00625579" w:rsidRPr="00625579" w:rsidRDefault="00625579" w:rsidP="00A10CF2">
      <w:pPr>
        <w:spacing w:line="360" w:lineRule="auto"/>
        <w:rPr>
          <w:color w:val="548DD4" w:themeColor="text2" w:themeTint="99"/>
        </w:rPr>
      </w:pPr>
      <w:r w:rsidRPr="00625579">
        <w:rPr>
          <w:color w:val="548DD4" w:themeColor="text2" w:themeTint="99"/>
        </w:rPr>
        <w:t>- Effective costs based on economies of scale,</w:t>
      </w:r>
    </w:p>
    <w:p w14:paraId="3BD20F20" w14:textId="3FE48AAB" w:rsidR="00625579" w:rsidRPr="00625579" w:rsidRDefault="00625579" w:rsidP="00A10CF2">
      <w:pPr>
        <w:spacing w:line="360" w:lineRule="auto"/>
        <w:rPr>
          <w:color w:val="548DD4" w:themeColor="text2" w:themeTint="99"/>
        </w:rPr>
      </w:pPr>
      <w:r w:rsidRPr="00625579">
        <w:rPr>
          <w:color w:val="548DD4" w:themeColor="text2" w:themeTint="99"/>
        </w:rPr>
        <w:t>-</w:t>
      </w:r>
      <w:r w:rsidR="00A10CF2">
        <w:rPr>
          <w:color w:val="548DD4" w:themeColor="text2" w:themeTint="99"/>
        </w:rPr>
        <w:t xml:space="preserve"> </w:t>
      </w:r>
      <w:r w:rsidRPr="00625579">
        <w:rPr>
          <w:color w:val="548DD4" w:themeColor="text2" w:themeTint="99"/>
        </w:rPr>
        <w:t>Regional specificity of operations,</w:t>
      </w:r>
    </w:p>
    <w:p w14:paraId="049B1A1E" w14:textId="77777777" w:rsidR="00625579" w:rsidRPr="00625579" w:rsidRDefault="00625579" w:rsidP="00A10CF2">
      <w:pPr>
        <w:spacing w:line="360" w:lineRule="auto"/>
        <w:rPr>
          <w:color w:val="548DD4" w:themeColor="text2" w:themeTint="99"/>
        </w:rPr>
      </w:pPr>
      <w:r w:rsidRPr="00625579">
        <w:rPr>
          <w:color w:val="548DD4" w:themeColor="text2" w:themeTint="99"/>
        </w:rPr>
        <w:t>- The service is very efficient.</w:t>
      </w:r>
    </w:p>
    <w:p w14:paraId="4D459C0F" w14:textId="77777777" w:rsidR="00625579" w:rsidRDefault="00625579" w:rsidP="00A10CF2">
      <w:pPr>
        <w:spacing w:line="360" w:lineRule="auto"/>
      </w:pPr>
    </w:p>
    <w:p w14:paraId="07A2C9B0" w14:textId="0280B6E8" w:rsidR="00625579" w:rsidRDefault="00625579" w:rsidP="00716D9B">
      <w:pPr>
        <w:spacing w:line="360" w:lineRule="auto"/>
      </w:pPr>
      <w:r>
        <w:t>eBay Inc., due to its popularity, has a great advantage over the other companies, and among merchants and consumers it is very easy to recognize. Economies of scale due to cost efficiency is a strength that helps fulfill eBay's mission and vision. In addition, due to the specific operations of each region, competitiveness and flexibility lead to the response to the challenges of online auctions/retail sales. Geographic divisions is a strong point and is basically the basis of eBay's organizational structure. Due to the high efficiency, many sellers/consumers are attracted to the eBay platform. eBay Inc., targets strategies that ultimately prove to be beneficial and are strengths in SWOT analysis.</w:t>
      </w:r>
    </w:p>
    <w:p w14:paraId="38FCE980" w14:textId="77777777" w:rsidR="007E181A" w:rsidRDefault="007E181A" w:rsidP="00716D9B">
      <w:pPr>
        <w:spacing w:line="360" w:lineRule="auto"/>
      </w:pPr>
    </w:p>
    <w:p w14:paraId="55D8DD3D" w14:textId="48BB52DC" w:rsidR="007228A0" w:rsidRPr="008F58F8" w:rsidRDefault="00A10CF2" w:rsidP="00716D9B">
      <w:pPr>
        <w:spacing w:line="360" w:lineRule="auto"/>
      </w:pPr>
      <w:r w:rsidRPr="008F58F8">
        <w:rPr>
          <w:rStyle w:val="Strong"/>
          <w:shd w:val="clear" w:color="auto" w:fill="FFFFFF"/>
        </w:rPr>
        <w:t xml:space="preserve">4.2 </w:t>
      </w:r>
      <w:r w:rsidR="007228A0" w:rsidRPr="008F58F8">
        <w:rPr>
          <w:rStyle w:val="Strong"/>
          <w:shd w:val="clear" w:color="auto" w:fill="FFFFFF"/>
        </w:rPr>
        <w:t>Weaknesses</w:t>
      </w:r>
    </w:p>
    <w:p w14:paraId="2AF6B70B" w14:textId="77777777" w:rsidR="007228A0" w:rsidRDefault="007228A0" w:rsidP="00716D9B">
      <w:pPr>
        <w:spacing w:line="360" w:lineRule="auto"/>
      </w:pPr>
    </w:p>
    <w:p w14:paraId="1B3EAEFB" w14:textId="7D0AE345" w:rsidR="003077E8" w:rsidRDefault="00ED1D47" w:rsidP="00716D9B">
      <w:pPr>
        <w:spacing w:line="360" w:lineRule="auto"/>
      </w:pPr>
      <w:r>
        <w:t xml:space="preserve">       </w:t>
      </w:r>
      <w:r w:rsidR="003077E8">
        <w:t>This factor is an internal one, they prevent the development and growth of the business.</w:t>
      </w:r>
    </w:p>
    <w:p w14:paraId="4ECB835D" w14:textId="77777777" w:rsidR="003077E8" w:rsidRDefault="003077E8" w:rsidP="00716D9B">
      <w:pPr>
        <w:spacing w:line="360" w:lineRule="auto"/>
      </w:pPr>
      <w:r>
        <w:t>In the case of eBay, they represent the weak points that stand in the way of the development of the online auction platform.</w:t>
      </w:r>
    </w:p>
    <w:p w14:paraId="707B58C1" w14:textId="77777777" w:rsidR="003077E8" w:rsidRDefault="003077E8" w:rsidP="00716D9B">
      <w:pPr>
        <w:spacing w:line="360" w:lineRule="auto"/>
      </w:pPr>
      <w:r>
        <w:t>To improve performance and competitiveness, eBay must work on improving weak points, namely:</w:t>
      </w:r>
    </w:p>
    <w:p w14:paraId="4708D960" w14:textId="77777777" w:rsidR="003077E8" w:rsidRPr="007228A0" w:rsidRDefault="003077E8" w:rsidP="00716D9B">
      <w:pPr>
        <w:spacing w:line="360" w:lineRule="auto"/>
        <w:rPr>
          <w:color w:val="548DD4" w:themeColor="text2" w:themeTint="99"/>
        </w:rPr>
      </w:pPr>
    </w:p>
    <w:p w14:paraId="39881C0E" w14:textId="01FB1182" w:rsidR="003077E8" w:rsidRPr="007228A0" w:rsidRDefault="003077E8" w:rsidP="00716D9B">
      <w:pPr>
        <w:spacing w:line="360" w:lineRule="auto"/>
        <w:rPr>
          <w:color w:val="548DD4" w:themeColor="text2" w:themeTint="99"/>
        </w:rPr>
      </w:pPr>
      <w:r w:rsidRPr="007228A0">
        <w:rPr>
          <w:color w:val="548DD4" w:themeColor="text2" w:themeTint="99"/>
        </w:rPr>
        <w:t xml:space="preserve">- </w:t>
      </w:r>
      <w:r w:rsidR="007E181A">
        <w:rPr>
          <w:color w:val="548DD4" w:themeColor="text2" w:themeTint="99"/>
        </w:rPr>
        <w:t>H</w:t>
      </w:r>
      <w:r w:rsidRPr="007228A0">
        <w:rPr>
          <w:color w:val="548DD4" w:themeColor="text2" w:themeTint="99"/>
        </w:rPr>
        <w:t>ighlighting Innovation is limited,</w:t>
      </w:r>
    </w:p>
    <w:p w14:paraId="35A9194E" w14:textId="17DB65E5" w:rsidR="003077E8" w:rsidRPr="007228A0" w:rsidRDefault="003077E8" w:rsidP="00716D9B">
      <w:pPr>
        <w:spacing w:line="360" w:lineRule="auto"/>
        <w:rPr>
          <w:color w:val="548DD4" w:themeColor="text2" w:themeTint="99"/>
        </w:rPr>
      </w:pPr>
      <w:r w:rsidRPr="007228A0">
        <w:rPr>
          <w:color w:val="548DD4" w:themeColor="text2" w:themeTint="99"/>
        </w:rPr>
        <w:t>-</w:t>
      </w:r>
      <w:r w:rsidR="007E181A">
        <w:rPr>
          <w:color w:val="548DD4" w:themeColor="text2" w:themeTint="99"/>
        </w:rPr>
        <w:t xml:space="preserve"> </w:t>
      </w:r>
      <w:r w:rsidRPr="007228A0">
        <w:rPr>
          <w:color w:val="548DD4" w:themeColor="text2" w:themeTint="99"/>
        </w:rPr>
        <w:t>Limited flexibility in the market,</w:t>
      </w:r>
    </w:p>
    <w:p w14:paraId="333CA578" w14:textId="77777777" w:rsidR="003077E8" w:rsidRPr="007228A0" w:rsidRDefault="003077E8" w:rsidP="00716D9B">
      <w:pPr>
        <w:spacing w:line="360" w:lineRule="auto"/>
        <w:rPr>
          <w:color w:val="548DD4" w:themeColor="text2" w:themeTint="99"/>
        </w:rPr>
      </w:pPr>
      <w:r w:rsidRPr="007228A0">
        <w:rPr>
          <w:color w:val="548DD4" w:themeColor="text2" w:themeTint="99"/>
        </w:rPr>
        <w:lastRenderedPageBreak/>
        <w:t>- Business model can be copied.</w:t>
      </w:r>
    </w:p>
    <w:p w14:paraId="38A4C828" w14:textId="77777777" w:rsidR="003077E8" w:rsidRDefault="003077E8" w:rsidP="00716D9B">
      <w:pPr>
        <w:spacing w:line="360" w:lineRule="auto"/>
      </w:pPr>
    </w:p>
    <w:p w14:paraId="249F7F06" w14:textId="77777777" w:rsidR="003077E8" w:rsidRDefault="003077E8" w:rsidP="00716D9B">
      <w:pPr>
        <w:spacing w:line="360" w:lineRule="auto"/>
      </w:pPr>
      <w:r>
        <w:t>The focal point of eBay's culture is results-oriented excellence, but innovation was not and is not the company's main priority. This factor limits competitiveness and growth</w:t>
      </w:r>
    </w:p>
    <w:p w14:paraId="15D8D084" w14:textId="77777777" w:rsidR="003077E8" w:rsidRDefault="003077E8" w:rsidP="00716D9B">
      <w:pPr>
        <w:spacing w:line="360" w:lineRule="auto"/>
      </w:pPr>
      <w:r>
        <w:t>global online trading corporation.</w:t>
      </w:r>
    </w:p>
    <w:p w14:paraId="2AD1404F" w14:textId="58C8BA71" w:rsidR="003077E8" w:rsidRDefault="003077E8" w:rsidP="00716D9B">
      <w:pPr>
        <w:spacing w:line="360" w:lineRule="auto"/>
      </w:pPr>
      <w:r>
        <w:t xml:space="preserve">eBay's organizational structure is very well built and strong, which makes it unbeatable in some respects, but disadvantages it in others. Strong centralized units, for example, support organizational coherence and cohesion. At the same time, the same factor limits the flexibility of the management of different geographical areas and of the way of doing business on the international market. </w:t>
      </w:r>
    </w:p>
    <w:p w14:paraId="3C90D95E" w14:textId="77777777" w:rsidR="00233097" w:rsidRDefault="00233097" w:rsidP="00716D9B">
      <w:pPr>
        <w:spacing w:line="360" w:lineRule="auto"/>
      </w:pPr>
    </w:p>
    <w:p w14:paraId="7E3D90D5" w14:textId="223E3AB7" w:rsidR="00233097" w:rsidRPr="008F58F8" w:rsidRDefault="008F58F8" w:rsidP="00716D9B">
      <w:pPr>
        <w:spacing w:line="360" w:lineRule="auto"/>
      </w:pPr>
      <w:r>
        <w:rPr>
          <w:rFonts w:eastAsia="Times New Roman"/>
          <w:b/>
          <w:bCs/>
          <w:shd w:val="clear" w:color="auto" w:fill="FFFFFF"/>
          <w:lang w:val="en-GB"/>
        </w:rPr>
        <w:t xml:space="preserve">4.3 </w:t>
      </w:r>
      <w:r w:rsidR="00233097" w:rsidRPr="00ED6A12">
        <w:rPr>
          <w:rFonts w:eastAsia="Times New Roman"/>
          <w:b/>
          <w:bCs/>
          <w:shd w:val="clear" w:color="auto" w:fill="FFFFFF"/>
          <w:lang w:val="en-GB"/>
        </w:rPr>
        <w:t>Opportunities</w:t>
      </w:r>
    </w:p>
    <w:p w14:paraId="0B5B231D" w14:textId="77777777" w:rsidR="00233097" w:rsidRDefault="00233097" w:rsidP="00716D9B">
      <w:pPr>
        <w:spacing w:line="360" w:lineRule="auto"/>
      </w:pPr>
    </w:p>
    <w:p w14:paraId="425EC8B5" w14:textId="08032855" w:rsidR="00233097" w:rsidRDefault="00ED1D47" w:rsidP="00716D9B">
      <w:pPr>
        <w:spacing w:line="360" w:lineRule="auto"/>
      </w:pPr>
      <w:r>
        <w:t xml:space="preserve">       </w:t>
      </w:r>
      <w:r w:rsidR="00233097">
        <w:t>The</w:t>
      </w:r>
      <w:r w:rsidR="00233097">
        <w:t xml:space="preserve"> external strategic factors are identified that support and facilitate the development and improvement of the business. In this case, external factors help and create opportunities in the e-commerce industry.</w:t>
      </w:r>
    </w:p>
    <w:p w14:paraId="494691EF" w14:textId="77777777" w:rsidR="00233097" w:rsidRDefault="00233097" w:rsidP="00716D9B">
      <w:pPr>
        <w:spacing w:line="360" w:lineRule="auto"/>
      </w:pPr>
      <w:r>
        <w:t>Developing appropriate strategies, the eBay company must find and above all be adequate to these opportunities.</w:t>
      </w:r>
    </w:p>
    <w:p w14:paraId="335950EC" w14:textId="5769AC9E" w:rsidR="00233097" w:rsidRPr="00CF47B5" w:rsidRDefault="00233097" w:rsidP="00ED1D47">
      <w:pPr>
        <w:spacing w:line="360" w:lineRule="auto"/>
      </w:pPr>
      <w:r w:rsidRPr="00CF47B5">
        <w:t>eBay opportunities are:</w:t>
      </w:r>
    </w:p>
    <w:p w14:paraId="04823213" w14:textId="77777777" w:rsidR="00233097" w:rsidRDefault="00233097" w:rsidP="00ED1D47">
      <w:pPr>
        <w:spacing w:line="360" w:lineRule="auto"/>
      </w:pPr>
    </w:p>
    <w:p w14:paraId="11C7A932" w14:textId="5C33DA06" w:rsidR="00233097" w:rsidRPr="00716D9B" w:rsidRDefault="00233097" w:rsidP="00ED1D47">
      <w:pPr>
        <w:spacing w:line="360" w:lineRule="auto"/>
        <w:rPr>
          <w:color w:val="548DD4" w:themeColor="text2" w:themeTint="99"/>
        </w:rPr>
      </w:pPr>
      <w:r w:rsidRPr="00716D9B">
        <w:rPr>
          <w:color w:val="548DD4" w:themeColor="text2" w:themeTint="99"/>
        </w:rPr>
        <w:t>-</w:t>
      </w:r>
      <w:r w:rsidR="00716D9B">
        <w:rPr>
          <w:color w:val="548DD4" w:themeColor="text2" w:themeTint="99"/>
        </w:rPr>
        <w:t xml:space="preserve"> </w:t>
      </w:r>
      <w:r w:rsidRPr="00716D9B">
        <w:rPr>
          <w:color w:val="548DD4" w:themeColor="text2" w:themeTint="99"/>
        </w:rPr>
        <w:t>Extension to more markets,</w:t>
      </w:r>
    </w:p>
    <w:p w14:paraId="33B28FAC" w14:textId="0C0FFB99" w:rsidR="00233097" w:rsidRPr="00716D9B" w:rsidRDefault="00233097" w:rsidP="00ED1D47">
      <w:pPr>
        <w:spacing w:line="360" w:lineRule="auto"/>
        <w:rPr>
          <w:color w:val="548DD4" w:themeColor="text2" w:themeTint="99"/>
        </w:rPr>
      </w:pPr>
      <w:r w:rsidRPr="00716D9B">
        <w:rPr>
          <w:color w:val="548DD4" w:themeColor="text2" w:themeTint="99"/>
        </w:rPr>
        <w:t>-</w:t>
      </w:r>
      <w:r w:rsidR="00716D9B">
        <w:rPr>
          <w:color w:val="548DD4" w:themeColor="text2" w:themeTint="99"/>
        </w:rPr>
        <w:t xml:space="preserve"> </w:t>
      </w:r>
      <w:r w:rsidRPr="00716D9B">
        <w:rPr>
          <w:color w:val="548DD4" w:themeColor="text2" w:themeTint="99"/>
        </w:rPr>
        <w:t>Improving customer service,</w:t>
      </w:r>
    </w:p>
    <w:p w14:paraId="643E8F46" w14:textId="77777777" w:rsidR="00233097" w:rsidRPr="00716D9B" w:rsidRDefault="00233097" w:rsidP="00ED1D47">
      <w:pPr>
        <w:spacing w:line="360" w:lineRule="auto"/>
        <w:rPr>
          <w:color w:val="548DD4" w:themeColor="text2" w:themeTint="99"/>
        </w:rPr>
      </w:pPr>
      <w:r w:rsidRPr="00716D9B">
        <w:rPr>
          <w:color w:val="548DD4" w:themeColor="text2" w:themeTint="99"/>
        </w:rPr>
        <w:t>- Diversification.</w:t>
      </w:r>
    </w:p>
    <w:p w14:paraId="4F0B6FCF" w14:textId="77777777" w:rsidR="00233097" w:rsidRDefault="00233097" w:rsidP="00ED1D47">
      <w:pPr>
        <w:spacing w:line="360" w:lineRule="auto"/>
      </w:pPr>
    </w:p>
    <w:p w14:paraId="04CD29F3" w14:textId="229A8346" w:rsidR="00233097" w:rsidRDefault="00262044" w:rsidP="00ED1D47">
      <w:pPr>
        <w:spacing w:line="360" w:lineRule="auto"/>
      </w:pPr>
      <w:r>
        <w:t xml:space="preserve">        </w:t>
      </w:r>
      <w:r w:rsidR="00233097">
        <w:t>A great opportunity is for the company to expand its online operations to other platforms. For now, revenues and announcements, the company's market is in some European markets, and more in the United States. This way they can increase their income through this external strategic factor and can spread their risk in more varied online markets.</w:t>
      </w:r>
    </w:p>
    <w:p w14:paraId="4DCF0945" w14:textId="77777777" w:rsidR="00233097" w:rsidRDefault="00233097" w:rsidP="00ED1D47">
      <w:pPr>
        <w:spacing w:line="360" w:lineRule="auto"/>
      </w:pPr>
      <w:r>
        <w:t>The development of products and services is another factor of innovation and competitiveness. Through this implant of new products, new consumers can be attracted to the eBay platform.</w:t>
      </w:r>
    </w:p>
    <w:p w14:paraId="1AA38C89" w14:textId="77777777" w:rsidR="00233097" w:rsidRDefault="00233097" w:rsidP="00ED1D47">
      <w:pPr>
        <w:spacing w:line="360" w:lineRule="auto"/>
      </w:pPr>
      <w:r>
        <w:t>The quality of customer service is another opportunity that eBay can make to improve this external factor in yielding customer satisfaction.</w:t>
      </w:r>
    </w:p>
    <w:p w14:paraId="5DE3505E" w14:textId="748F1E8E" w:rsidR="00CA06B7" w:rsidRDefault="00CA06B7" w:rsidP="00ED1D47">
      <w:pPr>
        <w:spacing w:line="360" w:lineRule="auto"/>
      </w:pPr>
    </w:p>
    <w:p w14:paraId="3B737CF7" w14:textId="77777777" w:rsidR="00F63E1F" w:rsidRDefault="00F63E1F" w:rsidP="00ED1D47">
      <w:pPr>
        <w:spacing w:line="360" w:lineRule="auto"/>
      </w:pPr>
    </w:p>
    <w:p w14:paraId="68B6C9FB" w14:textId="1DE38CEF" w:rsidR="00F63E1F" w:rsidRPr="00ED1D47" w:rsidRDefault="00ED1D47" w:rsidP="00ED1D47">
      <w:pPr>
        <w:spacing w:line="360" w:lineRule="auto"/>
      </w:pPr>
      <w:r>
        <w:rPr>
          <w:rStyle w:val="Strong"/>
          <w:shd w:val="clear" w:color="auto" w:fill="FFFFFF"/>
        </w:rPr>
        <w:lastRenderedPageBreak/>
        <w:t xml:space="preserve">4.4 </w:t>
      </w:r>
      <w:r w:rsidR="00F63E1F" w:rsidRPr="00ED1D47">
        <w:rPr>
          <w:rStyle w:val="Strong"/>
          <w:shd w:val="clear" w:color="auto" w:fill="FFFFFF"/>
        </w:rPr>
        <w:t>Threats</w:t>
      </w:r>
      <w:r w:rsidR="00F63E1F" w:rsidRPr="00ED1D47">
        <w:t xml:space="preserve"> </w:t>
      </w:r>
    </w:p>
    <w:p w14:paraId="1C3A953D" w14:textId="77777777" w:rsidR="00F63E1F" w:rsidRDefault="00F63E1F" w:rsidP="00ED1D47">
      <w:pPr>
        <w:spacing w:line="360" w:lineRule="auto"/>
      </w:pPr>
    </w:p>
    <w:p w14:paraId="066EF7BD" w14:textId="01CCC5D2" w:rsidR="00F63E1F" w:rsidRDefault="00262044" w:rsidP="00ED1D47">
      <w:pPr>
        <w:spacing w:line="360" w:lineRule="auto"/>
      </w:pPr>
      <w:r>
        <w:t xml:space="preserve">       </w:t>
      </w:r>
      <w:r w:rsidR="00F63E1F">
        <w:t>This aspect of the analysis focuses on external strategic factors and they have the role of reducing business performance. It indicates the possible decrease in performance in the company. The eBay company must defend itself against these factors that threaten its survival and profitability in the online trading market.</w:t>
      </w:r>
    </w:p>
    <w:p w14:paraId="6A22BA3E" w14:textId="77777777" w:rsidR="00F63E1F" w:rsidRDefault="00F63E1F" w:rsidP="00ED1D47">
      <w:pPr>
        <w:spacing w:line="360" w:lineRule="auto"/>
      </w:pPr>
    </w:p>
    <w:p w14:paraId="514FB949" w14:textId="77777777" w:rsidR="00F63E1F" w:rsidRPr="00CF47B5" w:rsidRDefault="00F63E1F" w:rsidP="00ED1D47">
      <w:pPr>
        <w:spacing w:line="360" w:lineRule="auto"/>
      </w:pPr>
      <w:r w:rsidRPr="00CF47B5">
        <w:t>The most relevant threats are:</w:t>
      </w:r>
    </w:p>
    <w:p w14:paraId="7A83FA69" w14:textId="77777777" w:rsidR="00F63E1F" w:rsidRDefault="00F63E1F" w:rsidP="00ED1D47">
      <w:pPr>
        <w:spacing w:line="360" w:lineRule="auto"/>
      </w:pPr>
    </w:p>
    <w:p w14:paraId="342A86A1" w14:textId="3DA2677E" w:rsidR="00F63E1F" w:rsidRPr="00ED1D47" w:rsidRDefault="00F63E1F" w:rsidP="00ED1D47">
      <w:pPr>
        <w:spacing w:line="360" w:lineRule="auto"/>
        <w:rPr>
          <w:color w:val="548DD4" w:themeColor="text2" w:themeTint="99"/>
        </w:rPr>
      </w:pPr>
      <w:r w:rsidRPr="00ED1D47">
        <w:rPr>
          <w:color w:val="548DD4" w:themeColor="text2" w:themeTint="99"/>
        </w:rPr>
        <w:t>-</w:t>
      </w:r>
      <w:r w:rsidR="00ED1D47">
        <w:rPr>
          <w:color w:val="548DD4" w:themeColor="text2" w:themeTint="99"/>
        </w:rPr>
        <w:t xml:space="preserve"> </w:t>
      </w:r>
      <w:r w:rsidRPr="00ED1D47">
        <w:rPr>
          <w:color w:val="548DD4" w:themeColor="text2" w:themeTint="99"/>
        </w:rPr>
        <w:t>Great and strong competition</w:t>
      </w:r>
    </w:p>
    <w:p w14:paraId="5E7BAB53" w14:textId="1A692F3B" w:rsidR="00F63E1F" w:rsidRPr="00ED1D47" w:rsidRDefault="00F63E1F" w:rsidP="00ED1D47">
      <w:pPr>
        <w:spacing w:line="360" w:lineRule="auto"/>
        <w:rPr>
          <w:color w:val="548DD4" w:themeColor="text2" w:themeTint="99"/>
        </w:rPr>
      </w:pPr>
      <w:r w:rsidRPr="00ED1D47">
        <w:rPr>
          <w:color w:val="548DD4" w:themeColor="text2" w:themeTint="99"/>
        </w:rPr>
        <w:t>-</w:t>
      </w:r>
      <w:r w:rsidR="00ED1D47">
        <w:rPr>
          <w:color w:val="548DD4" w:themeColor="text2" w:themeTint="99"/>
        </w:rPr>
        <w:t xml:space="preserve"> </w:t>
      </w:r>
      <w:r w:rsidRPr="00ED1D47">
        <w:rPr>
          <w:color w:val="548DD4" w:themeColor="text2" w:themeTint="99"/>
        </w:rPr>
        <w:t>Imitation by other companies</w:t>
      </w:r>
    </w:p>
    <w:p w14:paraId="49686B04" w14:textId="5045B7D5" w:rsidR="00F63E1F" w:rsidRPr="00ED1D47" w:rsidRDefault="00F63E1F" w:rsidP="00ED1D47">
      <w:pPr>
        <w:spacing w:line="360" w:lineRule="auto"/>
        <w:rPr>
          <w:color w:val="548DD4" w:themeColor="text2" w:themeTint="99"/>
        </w:rPr>
      </w:pPr>
      <w:r w:rsidRPr="00ED1D47">
        <w:rPr>
          <w:color w:val="548DD4" w:themeColor="text2" w:themeTint="99"/>
        </w:rPr>
        <w:t>-</w:t>
      </w:r>
      <w:r w:rsidR="00ED1D47">
        <w:rPr>
          <w:color w:val="548DD4" w:themeColor="text2" w:themeTint="99"/>
        </w:rPr>
        <w:t xml:space="preserve"> </w:t>
      </w:r>
      <w:r w:rsidRPr="00ED1D47">
        <w:rPr>
          <w:color w:val="548DD4" w:themeColor="text2" w:themeTint="99"/>
        </w:rPr>
        <w:t>Potential industry disruption.</w:t>
      </w:r>
    </w:p>
    <w:p w14:paraId="45DE4674" w14:textId="77777777" w:rsidR="00F63E1F" w:rsidRDefault="00F63E1F" w:rsidP="00ED1D47">
      <w:pPr>
        <w:spacing w:line="360" w:lineRule="auto"/>
      </w:pPr>
    </w:p>
    <w:p w14:paraId="7B41AD59" w14:textId="77777777" w:rsidR="00F63E1F" w:rsidRDefault="00F63E1F" w:rsidP="007F6DEE">
      <w:pPr>
        <w:spacing w:line="360" w:lineRule="auto"/>
      </w:pPr>
      <w:r>
        <w:t>According to Porter's Five Forces analysis, the competition is very high on eBay Inc.</w:t>
      </w:r>
    </w:p>
    <w:p w14:paraId="5501B1D5" w14:textId="21A42E0A" w:rsidR="00F63E1F" w:rsidRDefault="00F63E1F" w:rsidP="007F6DEE">
      <w:pPr>
        <w:spacing w:line="360" w:lineRule="auto"/>
      </w:pPr>
      <w:r>
        <w:t>An example would be the rivalry with other companies such as Amazon. This factor is an obstacle to development in the industrial environment. Imitation is a threat on the other hand, because new companies can copy this business model used by eBay, using the technologies on the market. Another threat would be technological trends. A continuous improvement must be ensured from the managerial side, for a strategic approach to the external factors in this context of the SWOT analysis.</w:t>
      </w:r>
    </w:p>
    <w:p w14:paraId="319429D1" w14:textId="1C151710" w:rsidR="00CA06B7" w:rsidRDefault="00CA06B7" w:rsidP="007F6DEE">
      <w:pPr>
        <w:spacing w:line="360" w:lineRule="auto"/>
      </w:pPr>
    </w:p>
    <w:p w14:paraId="70227602" w14:textId="30FFB3DC" w:rsidR="00CA06B7" w:rsidRPr="005F49ED" w:rsidRDefault="005F49ED" w:rsidP="007F6DEE">
      <w:pPr>
        <w:spacing w:line="360" w:lineRule="auto"/>
        <w:rPr>
          <w:b/>
          <w:bCs/>
          <w:u w:val="single"/>
        </w:rPr>
      </w:pPr>
      <w:r w:rsidRPr="005F49ED">
        <w:rPr>
          <w:b/>
          <w:bCs/>
          <w:u w:val="single"/>
        </w:rPr>
        <w:t>5</w:t>
      </w:r>
      <w:r w:rsidR="00265A14" w:rsidRPr="005F49ED">
        <w:rPr>
          <w:b/>
          <w:bCs/>
          <w:u w:val="single"/>
        </w:rPr>
        <w:t>.</w:t>
      </w:r>
      <w:r w:rsidR="004A1AEF" w:rsidRPr="005F49ED">
        <w:rPr>
          <w:b/>
          <w:bCs/>
          <w:u w:val="single"/>
        </w:rPr>
        <w:t xml:space="preserve"> </w:t>
      </w:r>
      <w:r w:rsidR="00572D9B" w:rsidRPr="005F49ED">
        <w:rPr>
          <w:b/>
          <w:bCs/>
          <w:u w:val="single"/>
        </w:rPr>
        <w:t>C</w:t>
      </w:r>
      <w:r w:rsidR="00572D9B" w:rsidRPr="005F49ED">
        <w:rPr>
          <w:b/>
          <w:bCs/>
          <w:u w:val="single"/>
        </w:rPr>
        <w:t xml:space="preserve">ritical evaluation of </w:t>
      </w:r>
      <w:r w:rsidR="007E3038" w:rsidRPr="005F49ED">
        <w:rPr>
          <w:b/>
          <w:bCs/>
          <w:u w:val="single"/>
        </w:rPr>
        <w:t xml:space="preserve">Amazon </w:t>
      </w:r>
      <w:r w:rsidR="001A1240" w:rsidRPr="005F49ED">
        <w:rPr>
          <w:b/>
          <w:bCs/>
          <w:u w:val="single"/>
        </w:rPr>
        <w:t xml:space="preserve">Inc. &amp; </w:t>
      </w:r>
      <w:r w:rsidR="007E3038" w:rsidRPr="005F49ED">
        <w:rPr>
          <w:b/>
          <w:bCs/>
          <w:u w:val="single"/>
        </w:rPr>
        <w:t>eBay Inc.</w:t>
      </w:r>
    </w:p>
    <w:p w14:paraId="28D623D0" w14:textId="77777777" w:rsidR="0015719A" w:rsidRDefault="0015719A" w:rsidP="007F6DEE">
      <w:pPr>
        <w:spacing w:line="360" w:lineRule="auto"/>
        <w:rPr>
          <w:b/>
          <w:bCs/>
          <w:color w:val="548DD4" w:themeColor="text2" w:themeTint="99"/>
          <w:sz w:val="36"/>
          <w:szCs w:val="36"/>
        </w:rPr>
      </w:pPr>
    </w:p>
    <w:p w14:paraId="5D8732C0" w14:textId="7006EA2B" w:rsidR="00CA3AF9" w:rsidRDefault="005F49ED" w:rsidP="007F6DEE">
      <w:pPr>
        <w:spacing w:line="360" w:lineRule="auto"/>
      </w:pPr>
      <w:r>
        <w:t xml:space="preserve">       </w:t>
      </w:r>
      <w:r w:rsidR="0015719A" w:rsidRPr="0015719A">
        <w:t>Knowledge management can be defined as doing everything possible and making maximum use of the knowledge base.</w:t>
      </w:r>
      <w:r w:rsidR="0015719A">
        <w:t xml:space="preserve"> </w:t>
      </w:r>
    </w:p>
    <w:p w14:paraId="32D7F12A" w14:textId="77777777" w:rsidR="00CA3AF9" w:rsidRDefault="00CA3AF9" w:rsidP="007F6DEE">
      <w:pPr>
        <w:spacing w:line="360" w:lineRule="auto"/>
      </w:pPr>
    </w:p>
    <w:p w14:paraId="283C1B0E" w14:textId="6ED542C8" w:rsidR="00CA3AF9" w:rsidRPr="00CA3AF9" w:rsidRDefault="00CA3AF9" w:rsidP="00CA3AF9">
      <w:pPr>
        <w:spacing w:line="360" w:lineRule="auto"/>
        <w:rPr>
          <w:b/>
          <w:bCs/>
        </w:rPr>
      </w:pPr>
      <w:r w:rsidRPr="00CA3AF9">
        <w:rPr>
          <w:b/>
          <w:bCs/>
        </w:rPr>
        <w:t>The DIKW triangle contains the following</w:t>
      </w:r>
      <w:r w:rsidR="00113A52">
        <w:rPr>
          <w:b/>
          <w:bCs/>
        </w:rPr>
        <w:t xml:space="preserve"> (Fig 1) </w:t>
      </w:r>
      <w:r w:rsidRPr="00CA3AF9">
        <w:rPr>
          <w:b/>
          <w:bCs/>
        </w:rPr>
        <w:t>:</w:t>
      </w:r>
    </w:p>
    <w:p w14:paraId="3A2621F1" w14:textId="77777777" w:rsidR="00CA3AF9" w:rsidRDefault="00CA3AF9" w:rsidP="00CA3AF9">
      <w:pPr>
        <w:spacing w:line="360" w:lineRule="auto"/>
      </w:pPr>
    </w:p>
    <w:p w14:paraId="421DC49E" w14:textId="79B54507" w:rsidR="00CA3AF9" w:rsidRPr="00CA3AF9" w:rsidRDefault="00CA3AF9" w:rsidP="00CA3AF9">
      <w:pPr>
        <w:spacing w:line="360" w:lineRule="auto"/>
        <w:rPr>
          <w:color w:val="548DD4" w:themeColor="text2" w:themeTint="99"/>
        </w:rPr>
      </w:pPr>
      <w:r w:rsidRPr="00CA3AF9">
        <w:rPr>
          <w:color w:val="548DD4" w:themeColor="text2" w:themeTint="99"/>
        </w:rPr>
        <w:t>- date,</w:t>
      </w:r>
    </w:p>
    <w:p w14:paraId="0B0CB40C" w14:textId="77777777" w:rsidR="00CA3AF9" w:rsidRPr="00CA3AF9" w:rsidRDefault="00CA3AF9" w:rsidP="00CA3AF9">
      <w:pPr>
        <w:spacing w:line="360" w:lineRule="auto"/>
        <w:rPr>
          <w:color w:val="548DD4" w:themeColor="text2" w:themeTint="99"/>
        </w:rPr>
      </w:pPr>
      <w:r w:rsidRPr="00CA3AF9">
        <w:rPr>
          <w:color w:val="548DD4" w:themeColor="text2" w:themeTint="99"/>
        </w:rPr>
        <w:t>- information,</w:t>
      </w:r>
    </w:p>
    <w:p w14:paraId="0163F140" w14:textId="77777777" w:rsidR="00CA3AF9" w:rsidRPr="00CA3AF9" w:rsidRDefault="00CA3AF9" w:rsidP="00CA3AF9">
      <w:pPr>
        <w:spacing w:line="360" w:lineRule="auto"/>
        <w:rPr>
          <w:color w:val="548DD4" w:themeColor="text2" w:themeTint="99"/>
        </w:rPr>
      </w:pPr>
      <w:r w:rsidRPr="00CA3AF9">
        <w:rPr>
          <w:color w:val="548DD4" w:themeColor="text2" w:themeTint="99"/>
        </w:rPr>
        <w:t>- knowledge</w:t>
      </w:r>
    </w:p>
    <w:p w14:paraId="018E9D13" w14:textId="722AE343" w:rsidR="00CA3AF9" w:rsidRPr="00CA3AF9" w:rsidRDefault="00CA3AF9" w:rsidP="00CA3AF9">
      <w:pPr>
        <w:spacing w:line="360" w:lineRule="auto"/>
        <w:rPr>
          <w:color w:val="548DD4" w:themeColor="text2" w:themeTint="99"/>
        </w:rPr>
      </w:pPr>
      <w:r w:rsidRPr="00CA3AF9">
        <w:rPr>
          <w:color w:val="548DD4" w:themeColor="text2" w:themeTint="99"/>
        </w:rPr>
        <w:t>- wisdom</w:t>
      </w:r>
    </w:p>
    <w:p w14:paraId="29C4D04A" w14:textId="77777777" w:rsidR="0015719A" w:rsidRPr="0015719A" w:rsidRDefault="0015719A" w:rsidP="007F6DEE">
      <w:pPr>
        <w:spacing w:line="360" w:lineRule="auto"/>
      </w:pPr>
    </w:p>
    <w:p w14:paraId="062079FD" w14:textId="256EA926" w:rsidR="00993494" w:rsidRDefault="00EC2723" w:rsidP="007F6DEE">
      <w:pPr>
        <w:spacing w:line="360" w:lineRule="auto"/>
      </w:pPr>
      <w:r>
        <w:lastRenderedPageBreak/>
        <w:t xml:space="preserve">         </w:t>
      </w:r>
      <w:r w:rsidR="00993494" w:rsidRPr="00993494">
        <w:t>Amazon.com has a large share of online advertising, but eBay has quietly built an innovative business truly suited to online commerce. Amazon only wanted to do a catalog type business model. Technology may be creative, but this type of business was not at all. Due to the fact that eBay saw the unique nature of the Internet, it wanted and realized both selling and buying online with very good results. His bidding model proved to be a winning one. eBay has proven that profits will not come from growth. Amazon unfortunately focused more on BN.com as a rival. After the passage of time, Amazon began to recognize eBay as a direct competitor. Now he is trying to compete with the eBay company by strengthening the affiliate program.</w:t>
      </w:r>
    </w:p>
    <w:p w14:paraId="20A34A9F" w14:textId="77777777" w:rsidR="007F6DEE" w:rsidRDefault="007F6DEE" w:rsidP="007F6DEE">
      <w:pPr>
        <w:spacing w:line="360" w:lineRule="auto"/>
      </w:pPr>
    </w:p>
    <w:p w14:paraId="4DB824EF" w14:textId="407E2551" w:rsidR="00A04465" w:rsidRPr="007F6DEE" w:rsidRDefault="00A04465" w:rsidP="007F6DEE">
      <w:pPr>
        <w:spacing w:line="360" w:lineRule="auto"/>
        <w:rPr>
          <w:b/>
          <w:bCs/>
          <w:lang w:val="en-GB"/>
        </w:rPr>
      </w:pPr>
      <w:r w:rsidRPr="00911040">
        <w:rPr>
          <w:b/>
          <w:bCs/>
          <w:lang w:val="en-GB"/>
        </w:rPr>
        <w:t>Data</w:t>
      </w:r>
    </w:p>
    <w:p w14:paraId="0A60641D" w14:textId="4500E6CF" w:rsidR="00A04465" w:rsidRDefault="00262044" w:rsidP="007F6DEE">
      <w:pPr>
        <w:spacing w:line="360" w:lineRule="auto"/>
        <w:rPr>
          <w:lang w:val="en-GB"/>
        </w:rPr>
      </w:pPr>
      <w:r>
        <w:rPr>
          <w:lang w:val="en-GB"/>
        </w:rPr>
        <w:t xml:space="preserve">       </w:t>
      </w:r>
      <w:r w:rsidR="00A04465" w:rsidRPr="00911040">
        <w:rPr>
          <w:lang w:val="en-GB"/>
        </w:rPr>
        <w:t>Facts and figures that convey something concrete, and that are not organized, do not offer any information regarding context, patterns, etc. "Unstructured facts and figures that have the least impact on the typical manager" Thierauf (1999).</w:t>
      </w:r>
    </w:p>
    <w:p w14:paraId="6E057107" w14:textId="77777777" w:rsidR="00262044" w:rsidRPr="00911040" w:rsidRDefault="00262044" w:rsidP="007F6DEE">
      <w:pPr>
        <w:spacing w:line="360" w:lineRule="auto"/>
        <w:rPr>
          <w:lang w:val="en-GB"/>
        </w:rPr>
      </w:pPr>
    </w:p>
    <w:p w14:paraId="2EED5D17" w14:textId="77777777" w:rsidR="00A04465" w:rsidRPr="00911040" w:rsidRDefault="00A04465" w:rsidP="008055D3">
      <w:pPr>
        <w:spacing w:line="360" w:lineRule="auto"/>
        <w:rPr>
          <w:b/>
          <w:bCs/>
          <w:lang w:val="en-GB"/>
        </w:rPr>
      </w:pPr>
      <w:r w:rsidRPr="00911040">
        <w:rPr>
          <w:b/>
          <w:bCs/>
          <w:lang w:val="en-GB"/>
        </w:rPr>
        <w:t>Information</w:t>
      </w:r>
    </w:p>
    <w:p w14:paraId="529A047E" w14:textId="570FE83C" w:rsidR="00A04465" w:rsidRDefault="00A04465" w:rsidP="008055D3">
      <w:pPr>
        <w:spacing w:line="360" w:lineRule="auto"/>
        <w:rPr>
          <w:lang w:val="en-GB"/>
        </w:rPr>
      </w:pPr>
      <w:r w:rsidRPr="00911040">
        <w:rPr>
          <w:lang w:val="en-GB"/>
        </w:rPr>
        <w:t>Since the data will have to be transformed into information, they will have to be classified, contextualized, contextualized and calculated (Davenport &amp; Prusak 2000). As a result the information will be "in the answers to questions that begin with words such as who, what, where, when and how many" (Ackoff 1999).</w:t>
      </w:r>
    </w:p>
    <w:p w14:paraId="384BE254" w14:textId="77777777" w:rsidR="00262044" w:rsidRPr="00911040" w:rsidRDefault="00262044" w:rsidP="008055D3">
      <w:pPr>
        <w:spacing w:line="360" w:lineRule="auto"/>
        <w:rPr>
          <w:lang w:val="en-GB"/>
        </w:rPr>
      </w:pPr>
    </w:p>
    <w:p w14:paraId="392016C2" w14:textId="1E06DFF3" w:rsidR="00A04465" w:rsidRPr="007F6DEE" w:rsidRDefault="00A04465" w:rsidP="008055D3">
      <w:pPr>
        <w:spacing w:line="360" w:lineRule="auto"/>
        <w:rPr>
          <w:b/>
          <w:bCs/>
          <w:lang w:val="en-GB"/>
        </w:rPr>
      </w:pPr>
      <w:r w:rsidRPr="00911040">
        <w:rPr>
          <w:b/>
          <w:bCs/>
          <w:lang w:val="en-GB"/>
        </w:rPr>
        <w:t>Knowledge</w:t>
      </w:r>
    </w:p>
    <w:p w14:paraId="1F15DA6F" w14:textId="77777777" w:rsidR="00A04465" w:rsidRPr="00911040" w:rsidRDefault="00A04465" w:rsidP="008055D3">
      <w:pPr>
        <w:spacing w:line="360" w:lineRule="auto"/>
        <w:rPr>
          <w:lang w:val="en-GB"/>
        </w:rPr>
      </w:pPr>
      <w:r w:rsidRPr="00911040">
        <w:rPr>
          <w:lang w:val="en-GB"/>
        </w:rPr>
        <w:t>Each individual has a bag of knowledge that represents his experiences, and these are used as evaluations of new inputs from what surrounds him (Davenport &amp; Prusak 2000).</w:t>
      </w:r>
    </w:p>
    <w:p w14:paraId="24699284" w14:textId="77777777" w:rsidR="00A04465" w:rsidRDefault="00A04465" w:rsidP="008055D3">
      <w:pPr>
        <w:spacing w:line="360" w:lineRule="auto"/>
        <w:rPr>
          <w:lang w:val="en-GB"/>
        </w:rPr>
      </w:pPr>
      <w:r w:rsidRPr="00667A72">
        <w:rPr>
          <w:lang w:val="en-GB"/>
        </w:rPr>
        <w:t>For a total success of KM, a total, deep knowledge will be needed. Establishing fixed borders between data, information and knowledge, the possibility of going further is possible, regarding these forms and modes of accessibility to be combined and shared.</w:t>
      </w:r>
    </w:p>
    <w:p w14:paraId="549AA5CC" w14:textId="77777777" w:rsidR="00A04465" w:rsidRDefault="00A04465" w:rsidP="00A04465">
      <w:pPr>
        <w:rPr>
          <w:lang w:val="en-GB"/>
        </w:rPr>
      </w:pPr>
    </w:p>
    <w:p w14:paraId="6949796F" w14:textId="42C47476" w:rsidR="00A04465" w:rsidRDefault="00A04465" w:rsidP="00A04465">
      <w:pPr>
        <w:rPr>
          <w:lang w:val="en-GB"/>
        </w:rPr>
      </w:pPr>
      <w:r>
        <w:rPr>
          <w:noProof/>
        </w:rPr>
        <w:lastRenderedPageBreak/>
        <w:drawing>
          <wp:inline distT="0" distB="0" distL="0" distR="0" wp14:anchorId="05B4A43E" wp14:editId="767310D8">
            <wp:extent cx="5943600" cy="3973195"/>
            <wp:effectExtent l="0" t="0" r="0" b="825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973195"/>
                    </a:xfrm>
                    <a:prstGeom prst="rect">
                      <a:avLst/>
                    </a:prstGeom>
                  </pic:spPr>
                </pic:pic>
              </a:graphicData>
            </a:graphic>
          </wp:inline>
        </w:drawing>
      </w:r>
    </w:p>
    <w:p w14:paraId="122A4F07" w14:textId="77777777" w:rsidR="00A04465" w:rsidRPr="00B90E89" w:rsidRDefault="00A04465" w:rsidP="0006294D">
      <w:pPr>
        <w:spacing w:line="360" w:lineRule="auto"/>
        <w:rPr>
          <w:b/>
          <w:bCs/>
          <w:lang w:val="en-GB"/>
        </w:rPr>
      </w:pPr>
    </w:p>
    <w:p w14:paraId="66021100" w14:textId="36016781" w:rsidR="00B63578" w:rsidRPr="00B90E89" w:rsidRDefault="00B90E89" w:rsidP="0006294D">
      <w:pPr>
        <w:spacing w:line="360" w:lineRule="auto"/>
        <w:rPr>
          <w:b/>
          <w:bCs/>
          <w:lang w:val="fr-FR"/>
        </w:rPr>
      </w:pPr>
      <w:r w:rsidRPr="00B90E89">
        <w:rPr>
          <w:b/>
          <w:bCs/>
        </w:rPr>
        <w:t>Figure 1: DIK Model</w:t>
      </w:r>
    </w:p>
    <w:p w14:paraId="1B39D3FB" w14:textId="77777777" w:rsidR="00F6002C" w:rsidRDefault="00F6002C" w:rsidP="0006294D">
      <w:pPr>
        <w:spacing w:line="360" w:lineRule="auto"/>
        <w:rPr>
          <w:lang w:val="fr-FR"/>
        </w:rPr>
      </w:pPr>
    </w:p>
    <w:p w14:paraId="299B4440" w14:textId="184D3BF6" w:rsidR="00A04465" w:rsidRDefault="00A04465" w:rsidP="0006294D">
      <w:pPr>
        <w:spacing w:line="360" w:lineRule="auto"/>
        <w:rPr>
          <w:lang w:val="fr-FR"/>
        </w:rPr>
      </w:pPr>
      <w:r w:rsidRPr="00141999">
        <w:rPr>
          <w:lang w:val="fr-FR"/>
        </w:rPr>
        <w:t xml:space="preserve">Source: </w:t>
      </w:r>
      <w:hyperlink r:id="rId13" w:history="1">
        <w:r w:rsidRPr="0036329C">
          <w:rPr>
            <w:rStyle w:val="Hyperlink"/>
            <w:lang w:val="fr-FR"/>
          </w:rPr>
          <w:t>http://www.knowledge-management-tools.net/knowledge-information-data.html</w:t>
        </w:r>
      </w:hyperlink>
    </w:p>
    <w:p w14:paraId="286B5711" w14:textId="77777777" w:rsidR="00564531" w:rsidRDefault="00564531" w:rsidP="008055D3">
      <w:pPr>
        <w:spacing w:line="360" w:lineRule="auto"/>
        <w:rPr>
          <w:lang w:val="fr-FR"/>
        </w:rPr>
      </w:pPr>
    </w:p>
    <w:p w14:paraId="1D37A908" w14:textId="77777777" w:rsidR="00564531" w:rsidRPr="00A04465" w:rsidRDefault="00564531" w:rsidP="008055D3">
      <w:pPr>
        <w:spacing w:line="360" w:lineRule="auto"/>
        <w:rPr>
          <w:lang w:val="fr-FR"/>
        </w:rPr>
      </w:pPr>
    </w:p>
    <w:p w14:paraId="678635DF" w14:textId="7AD9E316" w:rsidR="00427C99" w:rsidRPr="00564531" w:rsidRDefault="00673DBD" w:rsidP="00B71EAD">
      <w:pPr>
        <w:spacing w:line="360" w:lineRule="auto"/>
        <w:rPr>
          <w:b/>
          <w:bCs/>
        </w:rPr>
      </w:pPr>
      <w:r>
        <w:rPr>
          <w:b/>
          <w:bCs/>
        </w:rPr>
        <w:t xml:space="preserve">5.1 </w:t>
      </w:r>
      <w:r w:rsidR="00427C99" w:rsidRPr="00564531">
        <w:rPr>
          <w:b/>
          <w:bCs/>
        </w:rPr>
        <w:t>Internal Knowledge Management at Amazon</w:t>
      </w:r>
    </w:p>
    <w:p w14:paraId="467455BD" w14:textId="2859EFF6" w:rsidR="00427C99" w:rsidRDefault="00427C99" w:rsidP="00B71EAD">
      <w:pPr>
        <w:spacing w:line="360" w:lineRule="auto"/>
      </w:pPr>
    </w:p>
    <w:p w14:paraId="6D3F3FF0" w14:textId="77777777" w:rsidR="005B68F2" w:rsidRDefault="00427C99" w:rsidP="00B71EAD">
      <w:pPr>
        <w:spacing w:line="360" w:lineRule="auto"/>
      </w:pPr>
      <w:r>
        <w:t xml:space="preserve">  </w:t>
      </w:r>
      <w:r w:rsidR="00564531">
        <w:t xml:space="preserve">      </w:t>
      </w:r>
      <w:r w:rsidR="008055D3">
        <w:t>I</w:t>
      </w:r>
      <w:r>
        <w:t xml:space="preserve">n order to be able to explain the strategies that Amazon uses within the company. The scope is crucial to explore thus establishing the handling of data within the organization (Mathew and Varia, 2014). To manage their knowledge, organizations use a model that consists of four common processes. The first is socialization, which consists in the distribution of knowledge through practice and observation, participation and imitation at the stages of formal and informal processes within the company. The Amazon company had a pretty good past and that supported the company to manage its data very well. </w:t>
      </w:r>
    </w:p>
    <w:p w14:paraId="23948489" w14:textId="197D0BED" w:rsidR="00427C99" w:rsidRDefault="00427C99" w:rsidP="00B71EAD">
      <w:pPr>
        <w:spacing w:line="360" w:lineRule="auto"/>
      </w:pPr>
      <w:r>
        <w:lastRenderedPageBreak/>
        <w:t>Strategic approaches are very important because they help companies manage their information much better (Correll et al., 2016). The model proves to be very effective in gathering data and managing knowledge very well.</w:t>
      </w:r>
    </w:p>
    <w:p w14:paraId="36443D8A" w14:textId="77777777" w:rsidR="00AC3EE8" w:rsidRDefault="00AC3EE8" w:rsidP="00B71EAD">
      <w:pPr>
        <w:spacing w:line="360" w:lineRule="auto"/>
      </w:pPr>
    </w:p>
    <w:p w14:paraId="5D036D83" w14:textId="09FE30BB" w:rsidR="00FB33C5" w:rsidRPr="00CF47B5" w:rsidRDefault="00FB33C5" w:rsidP="00B71EAD">
      <w:pPr>
        <w:spacing w:line="360" w:lineRule="auto"/>
      </w:pPr>
      <w:r w:rsidRPr="00CF47B5">
        <w:t xml:space="preserve">The problems </w:t>
      </w:r>
      <w:r w:rsidRPr="00CF47B5">
        <w:t>Amazon</w:t>
      </w:r>
      <w:r w:rsidRPr="00CF47B5">
        <w:t xml:space="preserve"> currently facing are:</w:t>
      </w:r>
    </w:p>
    <w:p w14:paraId="7051CEC4" w14:textId="77777777" w:rsidR="00AC3EE8" w:rsidRDefault="00AC3EE8" w:rsidP="00B71EAD">
      <w:pPr>
        <w:spacing w:line="360" w:lineRule="auto"/>
      </w:pPr>
    </w:p>
    <w:p w14:paraId="6127F30C" w14:textId="00AB0D3A" w:rsidR="00AC3EE8" w:rsidRPr="00AC3EE8" w:rsidRDefault="00AC3EE8" w:rsidP="00B71EAD">
      <w:pPr>
        <w:spacing w:line="360" w:lineRule="auto"/>
        <w:rPr>
          <w:color w:val="548DD4" w:themeColor="text2" w:themeTint="99"/>
        </w:rPr>
      </w:pPr>
      <w:r>
        <w:t>-</w:t>
      </w:r>
      <w:r w:rsidRPr="00AC3EE8">
        <w:rPr>
          <w:color w:val="548DD4" w:themeColor="text2" w:themeTint="99"/>
        </w:rPr>
        <w:t>Compromised Cash Flow</w:t>
      </w:r>
    </w:p>
    <w:p w14:paraId="54A3FA63" w14:textId="3D271D3F" w:rsidR="00AC3EE8" w:rsidRPr="00AC3EE8" w:rsidRDefault="00AC3EE8" w:rsidP="00B71EAD">
      <w:pPr>
        <w:spacing w:line="360" w:lineRule="auto"/>
        <w:rPr>
          <w:color w:val="548DD4" w:themeColor="text2" w:themeTint="99"/>
        </w:rPr>
      </w:pPr>
      <w:r w:rsidRPr="00AC3EE8">
        <w:rPr>
          <w:color w:val="548DD4" w:themeColor="text2" w:themeTint="99"/>
        </w:rPr>
        <w:t>-</w:t>
      </w:r>
      <w:r w:rsidRPr="00AC3EE8">
        <w:rPr>
          <w:color w:val="548DD4" w:themeColor="text2" w:themeTint="99"/>
        </w:rPr>
        <w:t>High Degree of Competition</w:t>
      </w:r>
    </w:p>
    <w:p w14:paraId="31C97870" w14:textId="2099D60D" w:rsidR="00AC3EE8" w:rsidRPr="00AC3EE8" w:rsidRDefault="00AC3EE8" w:rsidP="00B71EAD">
      <w:pPr>
        <w:spacing w:line="360" w:lineRule="auto"/>
        <w:rPr>
          <w:color w:val="548DD4" w:themeColor="text2" w:themeTint="99"/>
        </w:rPr>
      </w:pPr>
      <w:r w:rsidRPr="00AC3EE8">
        <w:rPr>
          <w:color w:val="548DD4" w:themeColor="text2" w:themeTint="99"/>
        </w:rPr>
        <w:t>-</w:t>
      </w:r>
      <w:r w:rsidRPr="00AC3EE8">
        <w:rPr>
          <w:color w:val="548DD4" w:themeColor="text2" w:themeTint="99"/>
        </w:rPr>
        <w:t>Packaging Restrictions</w:t>
      </w:r>
    </w:p>
    <w:p w14:paraId="191E3DAD" w14:textId="48B57FB2" w:rsidR="00AC3EE8" w:rsidRPr="00AC3EE8" w:rsidRDefault="00AC3EE8" w:rsidP="00B71EAD">
      <w:pPr>
        <w:spacing w:line="360" w:lineRule="auto"/>
        <w:rPr>
          <w:color w:val="548DD4" w:themeColor="text2" w:themeTint="99"/>
        </w:rPr>
      </w:pPr>
      <w:r w:rsidRPr="00AC3EE8">
        <w:rPr>
          <w:color w:val="548DD4" w:themeColor="text2" w:themeTint="99"/>
        </w:rPr>
        <w:t>-</w:t>
      </w:r>
      <w:r w:rsidRPr="00AC3EE8">
        <w:rPr>
          <w:color w:val="548DD4" w:themeColor="text2" w:themeTint="99"/>
        </w:rPr>
        <w:t>Strict Inventory Expectations</w:t>
      </w:r>
    </w:p>
    <w:p w14:paraId="3830D949" w14:textId="75F0BABC" w:rsidR="00AC3EE8" w:rsidRPr="00AC3EE8" w:rsidRDefault="00AC3EE8" w:rsidP="00B71EAD">
      <w:pPr>
        <w:spacing w:line="360" w:lineRule="auto"/>
        <w:rPr>
          <w:color w:val="548DD4" w:themeColor="text2" w:themeTint="99"/>
        </w:rPr>
      </w:pPr>
      <w:r w:rsidRPr="00AC3EE8">
        <w:rPr>
          <w:color w:val="548DD4" w:themeColor="text2" w:themeTint="99"/>
        </w:rPr>
        <w:t>-</w:t>
      </w:r>
      <w:r w:rsidRPr="00AC3EE8">
        <w:rPr>
          <w:color w:val="548DD4" w:themeColor="text2" w:themeTint="99"/>
        </w:rPr>
        <w:t>High Amazon Fees</w:t>
      </w:r>
    </w:p>
    <w:p w14:paraId="064B5DD0" w14:textId="2F38ADCB" w:rsidR="00AC3EE8" w:rsidRPr="00AC3EE8" w:rsidRDefault="00AC3EE8" w:rsidP="00B71EAD">
      <w:pPr>
        <w:spacing w:line="360" w:lineRule="auto"/>
        <w:rPr>
          <w:color w:val="548DD4" w:themeColor="text2" w:themeTint="99"/>
        </w:rPr>
      </w:pPr>
      <w:r w:rsidRPr="00AC3EE8">
        <w:rPr>
          <w:color w:val="548DD4" w:themeColor="text2" w:themeTint="99"/>
        </w:rPr>
        <w:t>-</w:t>
      </w:r>
      <w:r w:rsidRPr="00AC3EE8">
        <w:rPr>
          <w:color w:val="548DD4" w:themeColor="text2" w:themeTint="99"/>
        </w:rPr>
        <w:t>Way Forward.</w:t>
      </w:r>
    </w:p>
    <w:p w14:paraId="7F4890A2" w14:textId="77777777" w:rsidR="003C25AB" w:rsidRDefault="003C25AB" w:rsidP="00B71EAD">
      <w:pPr>
        <w:spacing w:line="360" w:lineRule="auto"/>
      </w:pPr>
    </w:p>
    <w:p w14:paraId="73B47716" w14:textId="77777777" w:rsidR="003C25AB" w:rsidRDefault="003C25AB" w:rsidP="00B71EAD">
      <w:pPr>
        <w:spacing w:line="360" w:lineRule="auto"/>
      </w:pPr>
    </w:p>
    <w:p w14:paraId="38643FE1" w14:textId="13DD8065" w:rsidR="003C25AB" w:rsidRPr="00564531" w:rsidRDefault="00CF47B5" w:rsidP="00B71EAD">
      <w:pPr>
        <w:spacing w:line="360" w:lineRule="auto"/>
        <w:rPr>
          <w:b/>
          <w:bCs/>
        </w:rPr>
      </w:pPr>
      <w:r>
        <w:rPr>
          <w:b/>
          <w:bCs/>
        </w:rPr>
        <w:t xml:space="preserve">5.2 </w:t>
      </w:r>
      <w:r w:rsidR="003C25AB" w:rsidRPr="00564531">
        <w:rPr>
          <w:b/>
          <w:bCs/>
        </w:rPr>
        <w:t>Internal Knowledge Management</w:t>
      </w:r>
      <w:r w:rsidR="003C25AB" w:rsidRPr="00564531">
        <w:rPr>
          <w:b/>
          <w:bCs/>
        </w:rPr>
        <w:t xml:space="preserve"> </w:t>
      </w:r>
      <w:r w:rsidR="002D2B72" w:rsidRPr="00564531">
        <w:rPr>
          <w:b/>
          <w:bCs/>
        </w:rPr>
        <w:t>at eBay</w:t>
      </w:r>
    </w:p>
    <w:p w14:paraId="4B9A4615" w14:textId="77777777" w:rsidR="002D2B72" w:rsidRDefault="002D2B72" w:rsidP="00B71EAD">
      <w:pPr>
        <w:spacing w:line="360" w:lineRule="auto"/>
      </w:pPr>
    </w:p>
    <w:p w14:paraId="4D383383" w14:textId="76BD1A8A" w:rsidR="002D2B72" w:rsidRDefault="00262044" w:rsidP="00B71EAD">
      <w:pPr>
        <w:spacing w:line="360" w:lineRule="auto"/>
      </w:pPr>
      <w:r>
        <w:t xml:space="preserve">       </w:t>
      </w:r>
      <w:r w:rsidR="002D2B72" w:rsidRPr="002D2B72">
        <w:t>The eBay company compared to its competitors is unique because it is positioned to serve at a fairly low cost and serves a fairly wide market using the newest and most innovative technologies. It offers very varied services for consumers and is also very inexpensive compared to the current online market. Although eBay's strengths are many, the company will still need to build its consumer base to maintain itself as the online market leader. Market and financial trends show us that growth models are slowing down, both from a financial point of view and new consumers on online markets.</w:t>
      </w:r>
    </w:p>
    <w:p w14:paraId="02A80BCF" w14:textId="77777777" w:rsidR="00F46A50" w:rsidRDefault="00F46A50" w:rsidP="00B71EAD">
      <w:pPr>
        <w:spacing w:line="360" w:lineRule="auto"/>
      </w:pPr>
    </w:p>
    <w:p w14:paraId="2C2AAB9E" w14:textId="77777777" w:rsidR="00B71EAD" w:rsidRDefault="00B71EAD" w:rsidP="00B71EAD">
      <w:pPr>
        <w:spacing w:line="360" w:lineRule="auto"/>
      </w:pPr>
    </w:p>
    <w:p w14:paraId="20C7FAE5" w14:textId="6CC3BCB0" w:rsidR="00F46A50" w:rsidRDefault="00F46A50" w:rsidP="0006294D">
      <w:pPr>
        <w:spacing w:line="360" w:lineRule="auto"/>
      </w:pPr>
      <w:r>
        <w:t>The problems eBay is currently facing are:</w:t>
      </w:r>
    </w:p>
    <w:p w14:paraId="144E684F" w14:textId="77777777" w:rsidR="00F46A50" w:rsidRDefault="00F46A50" w:rsidP="0006294D">
      <w:pPr>
        <w:spacing w:line="360" w:lineRule="auto"/>
      </w:pPr>
    </w:p>
    <w:p w14:paraId="32F0E521" w14:textId="77777777" w:rsidR="00F46A50" w:rsidRPr="00F46A50" w:rsidRDefault="00F46A50" w:rsidP="0006294D">
      <w:pPr>
        <w:spacing w:line="360" w:lineRule="auto"/>
        <w:rPr>
          <w:color w:val="548DD4" w:themeColor="text2" w:themeTint="99"/>
        </w:rPr>
      </w:pPr>
      <w:r w:rsidRPr="00F46A50">
        <w:rPr>
          <w:color w:val="548DD4" w:themeColor="text2" w:themeTint="99"/>
        </w:rPr>
        <w:t>l. Concern about a slowdown in core business (dynamic pricing)</w:t>
      </w:r>
    </w:p>
    <w:p w14:paraId="5E92F6D5" w14:textId="77777777" w:rsidR="00F46A50" w:rsidRPr="00F46A50" w:rsidRDefault="00F46A50" w:rsidP="0006294D">
      <w:pPr>
        <w:spacing w:line="360" w:lineRule="auto"/>
        <w:rPr>
          <w:color w:val="548DD4" w:themeColor="text2" w:themeTint="99"/>
        </w:rPr>
      </w:pPr>
      <w:r w:rsidRPr="00F46A50">
        <w:rPr>
          <w:color w:val="548DD4" w:themeColor="text2" w:themeTint="99"/>
        </w:rPr>
        <w:t>2. Overvalued stock (very high current PIE ratio)</w:t>
      </w:r>
    </w:p>
    <w:p w14:paraId="47142D09" w14:textId="77777777" w:rsidR="00F46A50" w:rsidRPr="00F46A50" w:rsidRDefault="00F46A50" w:rsidP="0006294D">
      <w:pPr>
        <w:spacing w:line="360" w:lineRule="auto"/>
        <w:rPr>
          <w:color w:val="548DD4" w:themeColor="text2" w:themeTint="99"/>
        </w:rPr>
      </w:pPr>
      <w:r w:rsidRPr="00F46A50">
        <w:rPr>
          <w:color w:val="548DD4" w:themeColor="text2" w:themeTint="99"/>
        </w:rPr>
        <w:t>3. The threat of increased competition</w:t>
      </w:r>
    </w:p>
    <w:p w14:paraId="6C107C12" w14:textId="77777777" w:rsidR="00F46A50" w:rsidRPr="00F46A50" w:rsidRDefault="00F46A50" w:rsidP="0006294D">
      <w:pPr>
        <w:spacing w:line="360" w:lineRule="auto"/>
        <w:rPr>
          <w:color w:val="548DD4" w:themeColor="text2" w:themeTint="99"/>
        </w:rPr>
      </w:pPr>
      <w:r w:rsidRPr="00F46A50">
        <w:rPr>
          <w:color w:val="548DD4" w:themeColor="text2" w:themeTint="99"/>
        </w:rPr>
        <w:t>4. Dependent on electronic infrastructure</w:t>
      </w:r>
    </w:p>
    <w:p w14:paraId="4F74BB85" w14:textId="77777777" w:rsidR="00F46A50" w:rsidRPr="00F46A50" w:rsidRDefault="00F46A50" w:rsidP="0006294D">
      <w:pPr>
        <w:spacing w:line="360" w:lineRule="auto"/>
        <w:rPr>
          <w:color w:val="548DD4" w:themeColor="text2" w:themeTint="99"/>
        </w:rPr>
      </w:pPr>
      <w:r w:rsidRPr="00F46A50">
        <w:rPr>
          <w:color w:val="548DD4" w:themeColor="text2" w:themeTint="99"/>
        </w:rPr>
        <w:t>5. The challenge of increasing the number of online members</w:t>
      </w:r>
    </w:p>
    <w:p w14:paraId="504BD1D6" w14:textId="4C4AB642" w:rsidR="00F46A50" w:rsidRPr="00F46A50" w:rsidRDefault="00F46A50" w:rsidP="0006294D">
      <w:pPr>
        <w:spacing w:line="360" w:lineRule="auto"/>
        <w:rPr>
          <w:color w:val="548DD4" w:themeColor="text2" w:themeTint="99"/>
        </w:rPr>
      </w:pPr>
      <w:r w:rsidRPr="00F46A50">
        <w:rPr>
          <w:color w:val="548DD4" w:themeColor="text2" w:themeTint="99"/>
        </w:rPr>
        <w:t>6. Ensuring fraud protection and user confidence</w:t>
      </w:r>
    </w:p>
    <w:p w14:paraId="6E460088" w14:textId="0E8F65A8" w:rsidR="00CA06B7" w:rsidRDefault="00CA06B7" w:rsidP="0006294D">
      <w:pPr>
        <w:spacing w:line="360" w:lineRule="auto"/>
      </w:pPr>
    </w:p>
    <w:p w14:paraId="1D408232" w14:textId="11C7A850" w:rsidR="005D073B" w:rsidRDefault="005D073B" w:rsidP="0006294D">
      <w:pPr>
        <w:spacing w:line="360" w:lineRule="auto"/>
      </w:pPr>
    </w:p>
    <w:p w14:paraId="47438030" w14:textId="05990A3D" w:rsidR="00912701" w:rsidRDefault="00841CA7" w:rsidP="0006294D">
      <w:pPr>
        <w:spacing w:line="360" w:lineRule="auto"/>
        <w:rPr>
          <w:b/>
          <w:bCs/>
          <w:u w:val="single"/>
        </w:rPr>
      </w:pPr>
      <w:r>
        <w:rPr>
          <w:b/>
          <w:bCs/>
          <w:u w:val="single"/>
        </w:rPr>
        <w:t>6</w:t>
      </w:r>
      <w:r w:rsidR="00984BEE" w:rsidRPr="00B71EAD">
        <w:rPr>
          <w:b/>
          <w:bCs/>
          <w:u w:val="single"/>
        </w:rPr>
        <w:t>.</w:t>
      </w:r>
      <w:r>
        <w:rPr>
          <w:b/>
          <w:bCs/>
          <w:u w:val="single"/>
        </w:rPr>
        <w:t xml:space="preserve"> </w:t>
      </w:r>
      <w:r w:rsidR="00912701" w:rsidRPr="00B71EAD">
        <w:rPr>
          <w:b/>
          <w:bCs/>
          <w:u w:val="single"/>
        </w:rPr>
        <w:t>C</w:t>
      </w:r>
      <w:r w:rsidR="00912701" w:rsidRPr="00B71EAD">
        <w:rPr>
          <w:b/>
          <w:bCs/>
          <w:u w:val="single"/>
        </w:rPr>
        <w:t>onclusion</w:t>
      </w:r>
    </w:p>
    <w:p w14:paraId="08526AD6" w14:textId="77777777" w:rsidR="00841CA7" w:rsidRPr="00B71EAD" w:rsidRDefault="00841CA7" w:rsidP="0006294D">
      <w:pPr>
        <w:spacing w:line="360" w:lineRule="auto"/>
        <w:rPr>
          <w:b/>
          <w:bCs/>
          <w:u w:val="single"/>
        </w:rPr>
      </w:pPr>
    </w:p>
    <w:p w14:paraId="0716F5E3" w14:textId="77777777" w:rsidR="00912701" w:rsidRDefault="00912701" w:rsidP="0006294D">
      <w:pPr>
        <w:spacing w:line="360" w:lineRule="auto"/>
        <w:rPr>
          <w:b/>
          <w:bCs/>
        </w:rPr>
      </w:pPr>
    </w:p>
    <w:p w14:paraId="635C057D" w14:textId="379AFFF9" w:rsidR="005334F0" w:rsidRPr="00841CA7" w:rsidRDefault="00841CA7" w:rsidP="0006294D">
      <w:pPr>
        <w:spacing w:line="360" w:lineRule="auto"/>
        <w:rPr>
          <w:b/>
          <w:bCs/>
        </w:rPr>
      </w:pPr>
      <w:r>
        <w:rPr>
          <w:b/>
          <w:bCs/>
        </w:rPr>
        <w:t xml:space="preserve">6.1 </w:t>
      </w:r>
      <w:r w:rsidR="005334F0" w:rsidRPr="00841CA7">
        <w:rPr>
          <w:b/>
          <w:bCs/>
        </w:rPr>
        <w:t>Amazon In</w:t>
      </w:r>
      <w:r w:rsidR="006C2C6A" w:rsidRPr="00841CA7">
        <w:rPr>
          <w:b/>
          <w:bCs/>
        </w:rPr>
        <w:t>c.</w:t>
      </w:r>
      <w:r>
        <w:rPr>
          <w:b/>
          <w:bCs/>
        </w:rPr>
        <w:t xml:space="preserve"> conclusion</w:t>
      </w:r>
    </w:p>
    <w:p w14:paraId="119B4F97" w14:textId="77777777" w:rsidR="006C2C6A" w:rsidRPr="006C2C6A" w:rsidRDefault="006C2C6A" w:rsidP="0006294D">
      <w:pPr>
        <w:spacing w:line="360" w:lineRule="auto"/>
        <w:rPr>
          <w:b/>
          <w:bCs/>
          <w:u w:val="single"/>
        </w:rPr>
      </w:pPr>
    </w:p>
    <w:p w14:paraId="6402D6BE" w14:textId="7DE41C40" w:rsidR="00CA06B7" w:rsidRDefault="006C2C6A" w:rsidP="0006294D">
      <w:pPr>
        <w:spacing w:line="360" w:lineRule="auto"/>
      </w:pPr>
      <w:r>
        <w:t xml:space="preserve">         </w:t>
      </w:r>
      <w:r w:rsidR="00912701" w:rsidRPr="00912701">
        <w:t>As a conclusion for Amazon it can be said that it is one of the biggest retailers that stormed the most developed markets. In a company like Amazon, knowledge management is one of the most important aspects that must be taken into consideration, and this is where performance promotion will result. Information is and will remain crucial both in decision-making and in the company's promotion efforts. Both external and internal information, Amazon uses different strategies to manage information, including traditional digital communication methods. The innovative practices did nothing but lead to a significant growth in the company. The innovation led to the increase of new shopping strategies thus attracting more consumers to the Amazon platform. But the option with which the company struck was the fast and free delivery called amazon prime. This online business model based on innovation proved to be extremely effective and very important at the same time in promoting the company on the online market. This report essentially focused on the external and internal actions of knowledge management in the company Amazon as a titan in the industry. Correct approaches applied to KM will be a key element in promoting profitability, for all large companies, as is the case with Amazon.</w:t>
      </w:r>
    </w:p>
    <w:p w14:paraId="08FBFB77" w14:textId="77777777" w:rsidR="0006294D" w:rsidRDefault="0006294D" w:rsidP="0006294D">
      <w:pPr>
        <w:spacing w:line="360" w:lineRule="auto"/>
      </w:pPr>
    </w:p>
    <w:p w14:paraId="5BB86858" w14:textId="77777777" w:rsidR="0006294D" w:rsidRDefault="0006294D" w:rsidP="0006294D">
      <w:pPr>
        <w:spacing w:line="360" w:lineRule="auto"/>
      </w:pPr>
    </w:p>
    <w:p w14:paraId="11A2A2B6" w14:textId="77777777" w:rsidR="0006294D" w:rsidRDefault="0006294D" w:rsidP="0006294D">
      <w:pPr>
        <w:spacing w:line="360" w:lineRule="auto"/>
      </w:pPr>
    </w:p>
    <w:p w14:paraId="65358D34" w14:textId="334B762B" w:rsidR="00CA06B7" w:rsidRDefault="00CA06B7" w:rsidP="0006294D">
      <w:pPr>
        <w:spacing w:line="360" w:lineRule="auto"/>
      </w:pPr>
    </w:p>
    <w:p w14:paraId="4C7F11F7" w14:textId="649CF3CA" w:rsidR="00D56DBB" w:rsidRPr="00841CA7" w:rsidRDefault="00C82C8E" w:rsidP="0006294D">
      <w:pPr>
        <w:spacing w:line="360" w:lineRule="auto"/>
        <w:rPr>
          <w:b/>
          <w:bCs/>
        </w:rPr>
      </w:pPr>
      <w:r>
        <w:rPr>
          <w:b/>
          <w:bCs/>
        </w:rPr>
        <w:t xml:space="preserve">6.2 </w:t>
      </w:r>
      <w:r w:rsidR="00D56DBB" w:rsidRPr="00841CA7">
        <w:rPr>
          <w:b/>
          <w:bCs/>
        </w:rPr>
        <w:t>eBay</w:t>
      </w:r>
      <w:r w:rsidR="00D56DBB" w:rsidRPr="00841CA7">
        <w:rPr>
          <w:b/>
          <w:bCs/>
        </w:rPr>
        <w:t xml:space="preserve"> Inc.</w:t>
      </w:r>
      <w:r w:rsidR="00841CA7">
        <w:rPr>
          <w:b/>
          <w:bCs/>
        </w:rPr>
        <w:t xml:space="preserve"> </w:t>
      </w:r>
      <w:r w:rsidR="00841CA7">
        <w:rPr>
          <w:b/>
          <w:bCs/>
        </w:rPr>
        <w:t>conclusion</w:t>
      </w:r>
    </w:p>
    <w:p w14:paraId="0C5E1C60" w14:textId="77777777" w:rsidR="00D56DBB" w:rsidRDefault="00D56DBB" w:rsidP="0006294D">
      <w:pPr>
        <w:spacing w:line="360" w:lineRule="auto"/>
      </w:pPr>
    </w:p>
    <w:p w14:paraId="3783A552" w14:textId="21717D2D" w:rsidR="00CA06B7" w:rsidRPr="00B5077D" w:rsidRDefault="0090237E" w:rsidP="0006294D">
      <w:pPr>
        <w:spacing w:line="360" w:lineRule="auto"/>
        <w:rPr>
          <w:lang w:val="en-GB"/>
        </w:rPr>
      </w:pPr>
      <w:r>
        <w:rPr>
          <w:lang w:val="en-GB"/>
        </w:rPr>
        <w:t xml:space="preserve">       </w:t>
      </w:r>
      <w:r w:rsidR="00B5077D" w:rsidRPr="00B5077D">
        <w:rPr>
          <w:lang w:val="en-GB"/>
        </w:rPr>
        <w:t>At eBay Inc. the strong points, the efficiency of the services and the strong brand make the company a competitive one. Challenges such as the global industrial environment as well as other challenges are faced by internal strategic factors that know how to approach the competition and support the company. But with all that, there is still pressure due to the weaknesses and threats that still exist. SWOT analysis shows that the business model used by eBay is imitable which makes it vulnerable. But eBay's strategies must protect it from such challenges. In online business, these strategies are beneficial, but the opportunities that are external factors must be taken into account and known.</w:t>
      </w:r>
    </w:p>
    <w:p w14:paraId="031AE68F" w14:textId="549015D2" w:rsidR="00FF6ED5" w:rsidRDefault="00C82C8E" w:rsidP="0090237E">
      <w:pPr>
        <w:spacing w:line="360" w:lineRule="auto"/>
        <w:rPr>
          <w:b/>
          <w:bCs/>
          <w:u w:val="single"/>
          <w:lang w:val="en-GB"/>
        </w:rPr>
      </w:pPr>
      <w:r w:rsidRPr="00C82C8E">
        <w:rPr>
          <w:b/>
          <w:bCs/>
          <w:u w:val="single"/>
          <w:lang w:val="en-GB"/>
        </w:rPr>
        <w:lastRenderedPageBreak/>
        <w:t>7</w:t>
      </w:r>
      <w:r w:rsidR="00D76037" w:rsidRPr="00C82C8E">
        <w:rPr>
          <w:b/>
          <w:bCs/>
          <w:u w:val="single"/>
          <w:lang w:val="en-GB"/>
        </w:rPr>
        <w:t xml:space="preserve">. </w:t>
      </w:r>
      <w:r w:rsidR="00D76037" w:rsidRPr="00C82C8E">
        <w:rPr>
          <w:b/>
          <w:bCs/>
          <w:u w:val="single"/>
          <w:lang w:val="en-GB"/>
        </w:rPr>
        <w:t>Recommendations</w:t>
      </w:r>
    </w:p>
    <w:p w14:paraId="01FE1C5E" w14:textId="77777777" w:rsidR="00BF66D0" w:rsidRPr="00BF66D0" w:rsidRDefault="00BF66D0" w:rsidP="0090237E">
      <w:pPr>
        <w:spacing w:line="360" w:lineRule="auto"/>
        <w:rPr>
          <w:b/>
          <w:bCs/>
          <w:u w:val="single"/>
          <w:lang w:val="en-GB"/>
        </w:rPr>
      </w:pPr>
    </w:p>
    <w:p w14:paraId="70AD8350" w14:textId="4B4C997C" w:rsidR="00FF6ED5" w:rsidRPr="00C82C8E" w:rsidRDefault="00C82C8E" w:rsidP="0090237E">
      <w:pPr>
        <w:spacing w:line="360" w:lineRule="auto"/>
        <w:rPr>
          <w:b/>
          <w:bCs/>
        </w:rPr>
      </w:pPr>
      <w:r>
        <w:rPr>
          <w:b/>
          <w:bCs/>
        </w:rPr>
        <w:t xml:space="preserve">7.1 </w:t>
      </w:r>
      <w:r w:rsidR="00FF6ED5" w:rsidRPr="00C82C8E">
        <w:rPr>
          <w:b/>
          <w:bCs/>
        </w:rPr>
        <w:t>Amazon Inc.</w:t>
      </w:r>
      <w:r>
        <w:rPr>
          <w:b/>
          <w:bCs/>
        </w:rPr>
        <w:t xml:space="preserve"> recommendations</w:t>
      </w:r>
    </w:p>
    <w:p w14:paraId="4B938820" w14:textId="77777777" w:rsidR="00FF6ED5" w:rsidRDefault="00FF6ED5" w:rsidP="0090237E">
      <w:pPr>
        <w:spacing w:line="360" w:lineRule="auto"/>
        <w:rPr>
          <w:b/>
          <w:bCs/>
          <w:u w:val="single"/>
        </w:rPr>
      </w:pPr>
    </w:p>
    <w:p w14:paraId="75DA1B66" w14:textId="696BD40D" w:rsidR="00FF6ED5" w:rsidRPr="00E0593E" w:rsidRDefault="00BF66D0" w:rsidP="0090237E">
      <w:pPr>
        <w:spacing w:line="360" w:lineRule="auto"/>
        <w:rPr>
          <w:lang w:val="en-GB"/>
        </w:rPr>
      </w:pPr>
      <w:r>
        <w:rPr>
          <w:lang w:val="en-GB"/>
        </w:rPr>
        <w:t xml:space="preserve">       </w:t>
      </w:r>
      <w:r w:rsidR="00FF6ED5" w:rsidRPr="00E0593E">
        <w:rPr>
          <w:lang w:val="en-GB"/>
        </w:rPr>
        <w:t xml:space="preserve">It is vital that Amazon Inc. to increase profitability by improving the services that the company provides. The appropriate approaches will help to improve the ways of growth and skills and last but not least the profitability within an industry (Majed, </w:t>
      </w:r>
      <w:proofErr w:type="spellStart"/>
      <w:r w:rsidR="00FF6ED5" w:rsidRPr="00E0593E">
        <w:rPr>
          <w:lang w:val="en-GB"/>
        </w:rPr>
        <w:t>Nuraddin</w:t>
      </w:r>
      <w:proofErr w:type="spellEnd"/>
      <w:r w:rsidR="00FF6ED5" w:rsidRPr="00E0593E">
        <w:rPr>
          <w:lang w:val="en-GB"/>
        </w:rPr>
        <w:t xml:space="preserve"> and Hama, 2018).</w:t>
      </w:r>
    </w:p>
    <w:p w14:paraId="4B5A07D9" w14:textId="77777777" w:rsidR="00FF6ED5" w:rsidRPr="00E0593E" w:rsidRDefault="00FF6ED5" w:rsidP="0090237E">
      <w:pPr>
        <w:spacing w:line="360" w:lineRule="auto"/>
        <w:rPr>
          <w:lang w:val="en-GB"/>
        </w:rPr>
      </w:pPr>
      <w:r w:rsidRPr="00E0593E">
        <w:rPr>
          <w:lang w:val="en-GB"/>
        </w:rPr>
        <w:t>Based on the SWOT results, it is recommended that Amazon do:</w:t>
      </w:r>
    </w:p>
    <w:p w14:paraId="57EBE9F8" w14:textId="77777777" w:rsidR="00FF6ED5" w:rsidRPr="00E0593E" w:rsidRDefault="00FF6ED5" w:rsidP="0090237E">
      <w:pPr>
        <w:spacing w:line="360" w:lineRule="auto"/>
        <w:rPr>
          <w:lang w:val="en-GB"/>
        </w:rPr>
      </w:pPr>
    </w:p>
    <w:p w14:paraId="107BBCA4" w14:textId="77777777" w:rsidR="00FF6ED5" w:rsidRPr="00564C23" w:rsidRDefault="00FF6ED5" w:rsidP="0090237E">
      <w:pPr>
        <w:spacing w:line="360" w:lineRule="auto"/>
        <w:rPr>
          <w:color w:val="548DD4" w:themeColor="text2" w:themeTint="99"/>
          <w:lang w:val="en-GB"/>
        </w:rPr>
      </w:pPr>
      <w:r w:rsidRPr="00564C23">
        <w:rPr>
          <w:color w:val="548DD4" w:themeColor="text2" w:themeTint="99"/>
          <w:lang w:val="en-GB"/>
        </w:rPr>
        <w:t>- Organization of leadership training programs</w:t>
      </w:r>
    </w:p>
    <w:p w14:paraId="7600A87B" w14:textId="7EDF22CC" w:rsidR="00FF6ED5" w:rsidRPr="00564C23" w:rsidRDefault="00FF6ED5" w:rsidP="0090237E">
      <w:pPr>
        <w:spacing w:line="360" w:lineRule="auto"/>
        <w:rPr>
          <w:color w:val="548DD4" w:themeColor="text2" w:themeTint="99"/>
          <w:lang w:val="en-GB"/>
        </w:rPr>
      </w:pPr>
      <w:r w:rsidRPr="00564C23">
        <w:rPr>
          <w:color w:val="548DD4" w:themeColor="text2" w:themeTint="99"/>
          <w:lang w:val="en-GB"/>
        </w:rPr>
        <w:t>-</w:t>
      </w:r>
      <w:r w:rsidR="00015898">
        <w:rPr>
          <w:color w:val="548DD4" w:themeColor="text2" w:themeTint="99"/>
          <w:lang w:val="en-GB"/>
        </w:rPr>
        <w:t xml:space="preserve"> </w:t>
      </w:r>
      <w:r w:rsidR="00564C23" w:rsidRPr="00564C23">
        <w:rPr>
          <w:color w:val="548DD4" w:themeColor="text2" w:themeTint="99"/>
          <w:lang w:val="en-GB"/>
        </w:rPr>
        <w:t>P</w:t>
      </w:r>
      <w:r w:rsidRPr="00564C23">
        <w:rPr>
          <w:color w:val="548DD4" w:themeColor="text2" w:themeTint="99"/>
          <w:lang w:val="en-GB"/>
        </w:rPr>
        <w:t>eople management approaches, as they influence the flow of information.</w:t>
      </w:r>
    </w:p>
    <w:p w14:paraId="6C339CDF" w14:textId="11427019" w:rsidR="001B2F1C" w:rsidRDefault="00FF6ED5" w:rsidP="0090237E">
      <w:pPr>
        <w:spacing w:line="360" w:lineRule="auto"/>
        <w:rPr>
          <w:color w:val="548DD4" w:themeColor="text2" w:themeTint="99"/>
          <w:lang w:val="en-GB"/>
        </w:rPr>
      </w:pPr>
      <w:r w:rsidRPr="00564C23">
        <w:rPr>
          <w:color w:val="548DD4" w:themeColor="text2" w:themeTint="99"/>
          <w:lang w:val="en-GB"/>
        </w:rPr>
        <w:t>- Improving approaches to managing information and protecting the same knowledge.</w:t>
      </w:r>
    </w:p>
    <w:p w14:paraId="7A33EBD6" w14:textId="77777777" w:rsidR="00BF66D0" w:rsidRPr="00015898" w:rsidRDefault="00BF66D0" w:rsidP="0090237E">
      <w:pPr>
        <w:spacing w:line="360" w:lineRule="auto"/>
        <w:rPr>
          <w:color w:val="548DD4" w:themeColor="text2" w:themeTint="99"/>
          <w:lang w:val="en-GB"/>
        </w:rPr>
      </w:pPr>
    </w:p>
    <w:p w14:paraId="05EBB30F" w14:textId="0467A0D5" w:rsidR="00BF66D0" w:rsidRDefault="00015898" w:rsidP="0090237E">
      <w:pPr>
        <w:spacing w:line="360" w:lineRule="auto"/>
        <w:rPr>
          <w:b/>
          <w:bCs/>
        </w:rPr>
      </w:pPr>
      <w:r>
        <w:rPr>
          <w:b/>
          <w:bCs/>
        </w:rPr>
        <w:t xml:space="preserve">7.2 </w:t>
      </w:r>
      <w:r w:rsidR="001B2F1C" w:rsidRPr="00015898">
        <w:rPr>
          <w:b/>
          <w:bCs/>
        </w:rPr>
        <w:t>eBay Inc.</w:t>
      </w:r>
      <w:r>
        <w:rPr>
          <w:b/>
          <w:bCs/>
        </w:rPr>
        <w:t xml:space="preserve"> </w:t>
      </w:r>
      <w:r>
        <w:rPr>
          <w:b/>
          <w:bCs/>
        </w:rPr>
        <w:t>recommendations</w:t>
      </w:r>
    </w:p>
    <w:p w14:paraId="4B6249B0" w14:textId="77777777" w:rsidR="00505CC9" w:rsidRPr="00BF66D0" w:rsidRDefault="00505CC9" w:rsidP="0090237E">
      <w:pPr>
        <w:spacing w:line="360" w:lineRule="auto"/>
        <w:rPr>
          <w:color w:val="548DD4" w:themeColor="text2" w:themeTint="99"/>
          <w:sz w:val="36"/>
          <w:szCs w:val="36"/>
          <w:lang w:val="en-GB"/>
        </w:rPr>
      </w:pPr>
    </w:p>
    <w:p w14:paraId="55013793" w14:textId="0467A0D5" w:rsidR="00D76037" w:rsidRDefault="00BF66D0" w:rsidP="0090237E">
      <w:pPr>
        <w:spacing w:line="360" w:lineRule="auto"/>
        <w:rPr>
          <w:lang w:val="en-GB"/>
        </w:rPr>
      </w:pPr>
      <w:r>
        <w:rPr>
          <w:lang w:val="en-GB"/>
        </w:rPr>
        <w:t xml:space="preserve">       </w:t>
      </w:r>
      <w:r w:rsidR="00D76037" w:rsidRPr="00D76037">
        <w:rPr>
          <w:lang w:val="en-GB"/>
        </w:rPr>
        <w:t>Both in the case of external and internal factors in the industrial environment, the recommendations are intended in this case to respond strategically to all challenges.</w:t>
      </w:r>
    </w:p>
    <w:p w14:paraId="47CB6520" w14:textId="6C9F6BF1" w:rsidR="00C610CA" w:rsidRPr="00D76037" w:rsidRDefault="00D76037" w:rsidP="0090237E">
      <w:pPr>
        <w:spacing w:line="360" w:lineRule="auto"/>
        <w:rPr>
          <w:lang w:val="en-GB"/>
        </w:rPr>
      </w:pPr>
      <w:r w:rsidRPr="00D76037">
        <w:rPr>
          <w:lang w:val="en-GB"/>
        </w:rPr>
        <w:t>Based on the SWOT results, it is recommended that eBay Inc.:</w:t>
      </w:r>
    </w:p>
    <w:p w14:paraId="4F9D54DE" w14:textId="60F34A2D" w:rsidR="00D76037" w:rsidRPr="00564C23" w:rsidRDefault="00D76037" w:rsidP="0090237E">
      <w:pPr>
        <w:spacing w:line="360" w:lineRule="auto"/>
        <w:rPr>
          <w:color w:val="548DD4" w:themeColor="text2" w:themeTint="99"/>
          <w:lang w:val="en-GB"/>
        </w:rPr>
      </w:pPr>
      <w:r w:rsidRPr="00564C23">
        <w:rPr>
          <w:color w:val="548DD4" w:themeColor="text2" w:themeTint="99"/>
          <w:lang w:val="en-GB"/>
        </w:rPr>
        <w:t>-</w:t>
      </w:r>
      <w:r w:rsidR="00C610CA">
        <w:rPr>
          <w:color w:val="548DD4" w:themeColor="text2" w:themeTint="99"/>
          <w:lang w:val="en-GB"/>
        </w:rPr>
        <w:t xml:space="preserve"> </w:t>
      </w:r>
      <w:r w:rsidRPr="00564C23">
        <w:rPr>
          <w:color w:val="548DD4" w:themeColor="text2" w:themeTint="99"/>
          <w:lang w:val="en-GB"/>
        </w:rPr>
        <w:t>Increasing the rate of innovation in addressing the threat from imitation,</w:t>
      </w:r>
    </w:p>
    <w:p w14:paraId="61CDB644" w14:textId="70717A1C" w:rsidR="00D76037" w:rsidRPr="00564C23" w:rsidRDefault="00D76037" w:rsidP="0090237E">
      <w:pPr>
        <w:spacing w:line="360" w:lineRule="auto"/>
        <w:rPr>
          <w:color w:val="548DD4" w:themeColor="text2" w:themeTint="99"/>
          <w:lang w:val="en-GB"/>
        </w:rPr>
      </w:pPr>
      <w:r w:rsidRPr="00564C23">
        <w:rPr>
          <w:color w:val="548DD4" w:themeColor="text2" w:themeTint="99"/>
          <w:lang w:val="en-GB"/>
        </w:rPr>
        <w:t>-</w:t>
      </w:r>
      <w:r w:rsidR="00C610CA">
        <w:rPr>
          <w:color w:val="548DD4" w:themeColor="text2" w:themeTint="99"/>
          <w:lang w:val="en-GB"/>
        </w:rPr>
        <w:t xml:space="preserve"> </w:t>
      </w:r>
      <w:r w:rsidRPr="00564C23">
        <w:rPr>
          <w:color w:val="548DD4" w:themeColor="text2" w:themeTint="99"/>
          <w:lang w:val="en-GB"/>
        </w:rPr>
        <w:t>Increasing the degree of decentralization to improve business flexibility to differences in the e-</w:t>
      </w:r>
      <w:r w:rsidRPr="00564C23">
        <w:rPr>
          <w:color w:val="548DD4" w:themeColor="text2" w:themeTint="99"/>
          <w:lang w:val="en-GB"/>
        </w:rPr>
        <w:t xml:space="preserve">  </w:t>
      </w:r>
      <w:r w:rsidRPr="00564C23">
        <w:rPr>
          <w:color w:val="548DD4" w:themeColor="text2" w:themeTint="99"/>
          <w:lang w:val="en-GB"/>
        </w:rPr>
        <w:t>commerce market.</w:t>
      </w:r>
    </w:p>
    <w:p w14:paraId="75763ED4" w14:textId="4C66753D" w:rsidR="00911040" w:rsidRPr="00564C23" w:rsidRDefault="00D76037" w:rsidP="0090237E">
      <w:pPr>
        <w:spacing w:line="360" w:lineRule="auto"/>
        <w:rPr>
          <w:color w:val="548DD4" w:themeColor="text2" w:themeTint="99"/>
          <w:lang w:val="en-GB"/>
        </w:rPr>
      </w:pPr>
      <w:r w:rsidRPr="00564C23">
        <w:rPr>
          <w:color w:val="548DD4" w:themeColor="text2" w:themeTint="99"/>
          <w:lang w:val="en-GB"/>
        </w:rPr>
        <w:t>-</w:t>
      </w:r>
      <w:r w:rsidR="00C610CA">
        <w:rPr>
          <w:color w:val="548DD4" w:themeColor="text2" w:themeTint="99"/>
          <w:lang w:val="en-GB"/>
        </w:rPr>
        <w:t xml:space="preserve"> </w:t>
      </w:r>
      <w:r w:rsidRPr="00564C23">
        <w:rPr>
          <w:color w:val="548DD4" w:themeColor="text2" w:themeTint="99"/>
          <w:lang w:val="en-GB"/>
        </w:rPr>
        <w:t>Increase operations globally, starting from economies of scale.</w:t>
      </w:r>
    </w:p>
    <w:p w14:paraId="79799069" w14:textId="47A61650" w:rsidR="00CA06B7" w:rsidRPr="00564C23" w:rsidRDefault="00CA06B7" w:rsidP="6E34E534">
      <w:pPr>
        <w:rPr>
          <w:color w:val="548DD4" w:themeColor="text2" w:themeTint="99"/>
          <w:lang w:val="en-GB"/>
        </w:rPr>
      </w:pPr>
    </w:p>
    <w:p w14:paraId="1BB07D32" w14:textId="77777777" w:rsidR="00E0593E" w:rsidRDefault="00E0593E" w:rsidP="00E0593E">
      <w:pPr>
        <w:rPr>
          <w:lang w:val="en-GB"/>
        </w:rPr>
      </w:pPr>
    </w:p>
    <w:p w14:paraId="36CFA1B3" w14:textId="77777777" w:rsidR="005B68F2" w:rsidRDefault="005B68F2" w:rsidP="6E34E534">
      <w:pPr>
        <w:rPr>
          <w:b/>
          <w:bCs/>
          <w:u w:val="single"/>
        </w:rPr>
      </w:pPr>
    </w:p>
    <w:p w14:paraId="4E9494B9" w14:textId="77777777" w:rsidR="005B68F2" w:rsidRDefault="005B68F2" w:rsidP="6E34E534">
      <w:pPr>
        <w:rPr>
          <w:b/>
          <w:bCs/>
          <w:u w:val="single"/>
        </w:rPr>
      </w:pPr>
    </w:p>
    <w:p w14:paraId="51787747" w14:textId="77777777" w:rsidR="005B68F2" w:rsidRDefault="005B68F2" w:rsidP="6E34E534">
      <w:pPr>
        <w:rPr>
          <w:b/>
          <w:bCs/>
          <w:u w:val="single"/>
        </w:rPr>
      </w:pPr>
    </w:p>
    <w:p w14:paraId="1F6413C2" w14:textId="77777777" w:rsidR="005B68F2" w:rsidRDefault="005B68F2" w:rsidP="6E34E534">
      <w:pPr>
        <w:rPr>
          <w:b/>
          <w:bCs/>
          <w:u w:val="single"/>
        </w:rPr>
      </w:pPr>
    </w:p>
    <w:p w14:paraId="651591B1" w14:textId="77777777" w:rsidR="005B68F2" w:rsidRDefault="005B68F2" w:rsidP="6E34E534">
      <w:pPr>
        <w:rPr>
          <w:b/>
          <w:bCs/>
          <w:u w:val="single"/>
        </w:rPr>
      </w:pPr>
    </w:p>
    <w:p w14:paraId="4EF15252" w14:textId="77777777" w:rsidR="005B68F2" w:rsidRDefault="005B68F2" w:rsidP="6E34E534">
      <w:pPr>
        <w:rPr>
          <w:b/>
          <w:bCs/>
          <w:u w:val="single"/>
        </w:rPr>
      </w:pPr>
    </w:p>
    <w:p w14:paraId="01456D9F" w14:textId="77777777" w:rsidR="005B68F2" w:rsidRDefault="005B68F2" w:rsidP="6E34E534">
      <w:pPr>
        <w:rPr>
          <w:b/>
          <w:bCs/>
          <w:u w:val="single"/>
        </w:rPr>
      </w:pPr>
    </w:p>
    <w:p w14:paraId="778BB3E4" w14:textId="77777777" w:rsidR="005B68F2" w:rsidRDefault="005B68F2" w:rsidP="6E34E534">
      <w:pPr>
        <w:rPr>
          <w:b/>
          <w:bCs/>
          <w:u w:val="single"/>
        </w:rPr>
      </w:pPr>
    </w:p>
    <w:p w14:paraId="068C0420" w14:textId="77777777" w:rsidR="005B68F2" w:rsidRDefault="005B68F2" w:rsidP="6E34E534">
      <w:pPr>
        <w:rPr>
          <w:b/>
          <w:bCs/>
          <w:u w:val="single"/>
        </w:rPr>
      </w:pPr>
    </w:p>
    <w:p w14:paraId="082BDDFE" w14:textId="77777777" w:rsidR="005B68F2" w:rsidRDefault="005B68F2" w:rsidP="6E34E534">
      <w:pPr>
        <w:rPr>
          <w:b/>
          <w:bCs/>
          <w:u w:val="single"/>
        </w:rPr>
      </w:pPr>
    </w:p>
    <w:p w14:paraId="34769B50" w14:textId="77777777" w:rsidR="005B68F2" w:rsidRDefault="005B68F2" w:rsidP="6E34E534">
      <w:pPr>
        <w:rPr>
          <w:b/>
          <w:bCs/>
          <w:u w:val="single"/>
        </w:rPr>
      </w:pPr>
    </w:p>
    <w:p w14:paraId="7E41FE17" w14:textId="15F0082E" w:rsidR="00CA06B7" w:rsidRPr="00015898" w:rsidRDefault="00015898" w:rsidP="6E34E534">
      <w:pPr>
        <w:rPr>
          <w:b/>
          <w:bCs/>
          <w:u w:val="single"/>
        </w:rPr>
      </w:pPr>
      <w:r>
        <w:rPr>
          <w:b/>
          <w:bCs/>
          <w:u w:val="single"/>
        </w:rPr>
        <w:lastRenderedPageBreak/>
        <w:t>8</w:t>
      </w:r>
      <w:r w:rsidR="00C610CA">
        <w:rPr>
          <w:b/>
          <w:bCs/>
          <w:u w:val="single"/>
        </w:rPr>
        <w:t xml:space="preserve">. </w:t>
      </w:r>
      <w:r w:rsidRPr="00015898">
        <w:rPr>
          <w:b/>
          <w:bCs/>
          <w:u w:val="single"/>
        </w:rPr>
        <w:t>References</w:t>
      </w:r>
    </w:p>
    <w:p w14:paraId="670C0A07" w14:textId="77777777" w:rsidR="00F41CA0" w:rsidRPr="0090237E" w:rsidRDefault="00F41CA0" w:rsidP="00F41CA0">
      <w:pPr>
        <w:spacing w:line="360" w:lineRule="auto"/>
        <w:rPr>
          <w:lang w:val="en-GB"/>
        </w:rPr>
      </w:pPr>
    </w:p>
    <w:p w14:paraId="53E99E8F" w14:textId="77777777" w:rsidR="00F41CA0" w:rsidRPr="0090237E" w:rsidRDefault="00F41CA0" w:rsidP="00F41CA0">
      <w:pPr>
        <w:spacing w:line="360" w:lineRule="auto"/>
        <w:rPr>
          <w:lang w:val="en-US"/>
        </w:rPr>
      </w:pPr>
      <w:proofErr w:type="spellStart"/>
      <w:r w:rsidRPr="00D37DA1">
        <w:rPr>
          <w:lang w:val="en-US"/>
        </w:rPr>
        <w:t>Ackoff</w:t>
      </w:r>
      <w:proofErr w:type="spellEnd"/>
      <w:r w:rsidRPr="00D37DA1">
        <w:rPr>
          <w:lang w:val="en-US"/>
        </w:rPr>
        <w:t xml:space="preserve">, R. L. (1999) </w:t>
      </w:r>
      <w:proofErr w:type="spellStart"/>
      <w:r w:rsidRPr="00D37DA1">
        <w:rPr>
          <w:lang w:val="en-US"/>
        </w:rPr>
        <w:t>Ackoff’s</w:t>
      </w:r>
      <w:proofErr w:type="spellEnd"/>
      <w:r w:rsidRPr="00D37DA1">
        <w:rPr>
          <w:lang w:val="en-US"/>
        </w:rPr>
        <w:t xml:space="preserve"> Best. New York: John Wiley &amp; Sons, pp 170 – 172.</w:t>
      </w:r>
    </w:p>
    <w:p w14:paraId="4474C2FE"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Alavi</w:t>
      </w:r>
      <w:proofErr w:type="spellEnd"/>
      <w:r w:rsidRPr="0090237E">
        <w:rPr>
          <w:rFonts w:ascii="Arial" w:hAnsi="Arial" w:cs="Arial"/>
          <w:color w:val="626262"/>
          <w:sz w:val="22"/>
          <w:szCs w:val="22"/>
        </w:rPr>
        <w:t xml:space="preserve">, M. and </w:t>
      </w:r>
      <w:proofErr w:type="spellStart"/>
      <w:r w:rsidRPr="0090237E">
        <w:rPr>
          <w:rFonts w:ascii="Arial" w:hAnsi="Arial" w:cs="Arial"/>
          <w:color w:val="626262"/>
          <w:sz w:val="22"/>
          <w:szCs w:val="22"/>
        </w:rPr>
        <w:t>Leidner</w:t>
      </w:r>
      <w:proofErr w:type="spellEnd"/>
      <w:r w:rsidRPr="0090237E">
        <w:rPr>
          <w:rFonts w:ascii="Arial" w:hAnsi="Arial" w:cs="Arial"/>
          <w:color w:val="626262"/>
          <w:sz w:val="22"/>
          <w:szCs w:val="22"/>
        </w:rPr>
        <w:t>, D.E., 2001. Knowledge management and knowledge management systems: Conceptual foundations and research issues. </w:t>
      </w:r>
      <w:r w:rsidRPr="0090237E">
        <w:rPr>
          <w:rStyle w:val="Emphasis"/>
          <w:rFonts w:ascii="Arial" w:hAnsi="Arial" w:cs="Arial"/>
          <w:color w:val="626262"/>
          <w:sz w:val="22"/>
          <w:szCs w:val="22"/>
        </w:rPr>
        <w:t>MIS quarterly</w:t>
      </w:r>
      <w:r w:rsidRPr="0090237E">
        <w:rPr>
          <w:rFonts w:ascii="Arial" w:hAnsi="Arial" w:cs="Arial"/>
          <w:color w:val="626262"/>
          <w:sz w:val="22"/>
          <w:szCs w:val="22"/>
        </w:rPr>
        <w:t>, pp.107-136.</w:t>
      </w:r>
    </w:p>
    <w:p w14:paraId="4E696B74" w14:textId="77777777" w:rsidR="00F41CA0" w:rsidRPr="0090237E" w:rsidRDefault="00F41CA0" w:rsidP="00F41CA0">
      <w:pPr>
        <w:spacing w:line="360" w:lineRule="auto"/>
        <w:rPr>
          <w:u w:val="single"/>
        </w:rPr>
      </w:pPr>
      <w:r w:rsidRPr="0090237E">
        <w:rPr>
          <w:color w:val="222222"/>
          <w:shd w:val="clear" w:color="auto" w:fill="FFFFFF"/>
        </w:rPr>
        <w:t xml:space="preserve">Compton, J., </w:t>
      </w:r>
      <w:proofErr w:type="spellStart"/>
      <w:r w:rsidRPr="0090237E">
        <w:rPr>
          <w:color w:val="222222"/>
          <w:shd w:val="clear" w:color="auto" w:fill="FFFFFF"/>
        </w:rPr>
        <w:t>Freier</w:t>
      </w:r>
      <w:proofErr w:type="spellEnd"/>
      <w:r w:rsidRPr="0090237E">
        <w:rPr>
          <w:color w:val="222222"/>
          <w:shd w:val="clear" w:color="auto" w:fill="FFFFFF"/>
        </w:rPr>
        <w:t xml:space="preserve">, A., </w:t>
      </w:r>
      <w:proofErr w:type="spellStart"/>
      <w:r w:rsidRPr="0090237E">
        <w:rPr>
          <w:color w:val="222222"/>
          <w:shd w:val="clear" w:color="auto" w:fill="FFFFFF"/>
        </w:rPr>
        <w:t>Patdu</w:t>
      </w:r>
      <w:proofErr w:type="spellEnd"/>
      <w:r w:rsidRPr="0090237E">
        <w:rPr>
          <w:color w:val="222222"/>
          <w:shd w:val="clear" w:color="auto" w:fill="FFFFFF"/>
        </w:rPr>
        <w:t xml:space="preserve">, A., </w:t>
      </w:r>
      <w:proofErr w:type="spellStart"/>
      <w:r w:rsidRPr="0090237E">
        <w:rPr>
          <w:color w:val="222222"/>
          <w:shd w:val="clear" w:color="auto" w:fill="FFFFFF"/>
        </w:rPr>
        <w:t>Phuvasate</w:t>
      </w:r>
      <w:proofErr w:type="spellEnd"/>
      <w:r w:rsidRPr="0090237E">
        <w:rPr>
          <w:color w:val="222222"/>
          <w:shd w:val="clear" w:color="auto" w:fill="FFFFFF"/>
        </w:rPr>
        <w:t>, N. and Rostami, F., 2001. eBay Strategic Analysis and Recommendation.</w:t>
      </w:r>
    </w:p>
    <w:p w14:paraId="3D4C3189"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Correll</w:t>
      </w:r>
      <w:proofErr w:type="spellEnd"/>
      <w:r w:rsidRPr="0090237E">
        <w:rPr>
          <w:rFonts w:ascii="Arial" w:hAnsi="Arial" w:cs="Arial"/>
          <w:color w:val="626262"/>
          <w:sz w:val="22"/>
          <w:szCs w:val="22"/>
        </w:rPr>
        <w:t xml:space="preserve">, N., </w:t>
      </w:r>
      <w:proofErr w:type="spellStart"/>
      <w:r w:rsidRPr="0090237E">
        <w:rPr>
          <w:rFonts w:ascii="Arial" w:hAnsi="Arial" w:cs="Arial"/>
          <w:color w:val="626262"/>
          <w:sz w:val="22"/>
          <w:szCs w:val="22"/>
        </w:rPr>
        <w:t>Bekris</w:t>
      </w:r>
      <w:proofErr w:type="spellEnd"/>
      <w:r w:rsidRPr="0090237E">
        <w:rPr>
          <w:rFonts w:ascii="Arial" w:hAnsi="Arial" w:cs="Arial"/>
          <w:color w:val="626262"/>
          <w:sz w:val="22"/>
          <w:szCs w:val="22"/>
        </w:rPr>
        <w:t xml:space="preserve">, K.E., Berenson, D., Brock, O., </w:t>
      </w:r>
      <w:proofErr w:type="spellStart"/>
      <w:r w:rsidRPr="0090237E">
        <w:rPr>
          <w:rFonts w:ascii="Arial" w:hAnsi="Arial" w:cs="Arial"/>
          <w:color w:val="626262"/>
          <w:sz w:val="22"/>
          <w:szCs w:val="22"/>
        </w:rPr>
        <w:t>Causo</w:t>
      </w:r>
      <w:proofErr w:type="spellEnd"/>
      <w:r w:rsidRPr="0090237E">
        <w:rPr>
          <w:rFonts w:ascii="Arial" w:hAnsi="Arial" w:cs="Arial"/>
          <w:color w:val="626262"/>
          <w:sz w:val="22"/>
          <w:szCs w:val="22"/>
        </w:rPr>
        <w:t>, A., Hauser, K., Okada, K., Rodriguez, A., Romano, J.M. and Wurman, P.R., 2016. Analysis and observations from the first amazon picking challenge. </w:t>
      </w:r>
      <w:r w:rsidRPr="0090237E">
        <w:rPr>
          <w:rStyle w:val="Emphasis"/>
          <w:rFonts w:ascii="Arial" w:hAnsi="Arial" w:cs="Arial"/>
          <w:color w:val="626262"/>
          <w:sz w:val="22"/>
          <w:szCs w:val="22"/>
        </w:rPr>
        <w:t>IEEE Transactions on Automation Science and Engineering</w:t>
      </w:r>
      <w:r w:rsidRPr="0090237E">
        <w:rPr>
          <w:rFonts w:ascii="Arial" w:hAnsi="Arial" w:cs="Arial"/>
          <w:color w:val="626262"/>
          <w:sz w:val="22"/>
          <w:szCs w:val="22"/>
        </w:rPr>
        <w:t>, </w:t>
      </w:r>
      <w:r w:rsidRPr="0090237E">
        <w:rPr>
          <w:rStyle w:val="Emphasis"/>
          <w:rFonts w:ascii="Arial" w:hAnsi="Arial" w:cs="Arial"/>
          <w:color w:val="626262"/>
          <w:sz w:val="22"/>
          <w:szCs w:val="22"/>
        </w:rPr>
        <w:t>15</w:t>
      </w:r>
      <w:r w:rsidRPr="0090237E">
        <w:rPr>
          <w:rFonts w:ascii="Arial" w:hAnsi="Arial" w:cs="Arial"/>
          <w:color w:val="626262"/>
          <w:sz w:val="22"/>
          <w:szCs w:val="22"/>
        </w:rPr>
        <w:t>(1), pp.172-188.</w:t>
      </w:r>
    </w:p>
    <w:p w14:paraId="2F1519EE"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De Long, D.W. and Fahey, L., 2000. Diagnosing cultural barriers to knowledge management. </w:t>
      </w:r>
      <w:r w:rsidRPr="0090237E">
        <w:rPr>
          <w:rStyle w:val="Emphasis"/>
          <w:rFonts w:ascii="Arial" w:hAnsi="Arial" w:cs="Arial"/>
          <w:color w:val="626262"/>
          <w:sz w:val="22"/>
          <w:szCs w:val="22"/>
        </w:rPr>
        <w:t>Academy of Management Perspectives</w:t>
      </w:r>
      <w:r w:rsidRPr="0090237E">
        <w:rPr>
          <w:rFonts w:ascii="Arial" w:hAnsi="Arial" w:cs="Arial"/>
          <w:color w:val="626262"/>
          <w:sz w:val="22"/>
          <w:szCs w:val="22"/>
        </w:rPr>
        <w:t>, </w:t>
      </w:r>
      <w:r w:rsidRPr="0090237E">
        <w:rPr>
          <w:rStyle w:val="Emphasis"/>
          <w:rFonts w:ascii="Arial" w:hAnsi="Arial" w:cs="Arial"/>
          <w:color w:val="626262"/>
          <w:sz w:val="22"/>
          <w:szCs w:val="22"/>
        </w:rPr>
        <w:t>14</w:t>
      </w:r>
      <w:r w:rsidRPr="0090237E">
        <w:rPr>
          <w:rFonts w:ascii="Arial" w:hAnsi="Arial" w:cs="Arial"/>
          <w:color w:val="626262"/>
          <w:sz w:val="22"/>
          <w:szCs w:val="22"/>
        </w:rPr>
        <w:t>(4), pp.113-127.</w:t>
      </w:r>
    </w:p>
    <w:p w14:paraId="57908C09"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Dillaway</w:t>
      </w:r>
      <w:proofErr w:type="spellEnd"/>
      <w:r w:rsidRPr="0090237E">
        <w:rPr>
          <w:rFonts w:ascii="Arial" w:hAnsi="Arial" w:cs="Arial"/>
          <w:color w:val="626262"/>
          <w:sz w:val="22"/>
          <w:szCs w:val="22"/>
        </w:rPr>
        <w:t>, M.E., 2021. The New” Web-Stream” of Commerce: Amazon and the Necessity of Strict Products Liability for Online Marketplaces. </w:t>
      </w:r>
      <w:proofErr w:type="spellStart"/>
      <w:r w:rsidRPr="0090237E">
        <w:rPr>
          <w:rStyle w:val="Emphasis"/>
          <w:rFonts w:ascii="Arial" w:hAnsi="Arial" w:cs="Arial"/>
          <w:color w:val="626262"/>
          <w:sz w:val="22"/>
          <w:szCs w:val="22"/>
        </w:rPr>
        <w:t>Vand</w:t>
      </w:r>
      <w:proofErr w:type="spellEnd"/>
      <w:r w:rsidRPr="0090237E">
        <w:rPr>
          <w:rStyle w:val="Emphasis"/>
          <w:rFonts w:ascii="Arial" w:hAnsi="Arial" w:cs="Arial"/>
          <w:color w:val="626262"/>
          <w:sz w:val="22"/>
          <w:szCs w:val="22"/>
        </w:rPr>
        <w:t>. L. Rev.</w:t>
      </w:r>
      <w:r w:rsidRPr="0090237E">
        <w:rPr>
          <w:rFonts w:ascii="Arial" w:hAnsi="Arial" w:cs="Arial"/>
          <w:color w:val="626262"/>
          <w:sz w:val="22"/>
          <w:szCs w:val="22"/>
        </w:rPr>
        <w:t>, </w:t>
      </w:r>
      <w:r w:rsidRPr="0090237E">
        <w:rPr>
          <w:rStyle w:val="Emphasis"/>
          <w:rFonts w:ascii="Arial" w:hAnsi="Arial" w:cs="Arial"/>
          <w:color w:val="626262"/>
          <w:sz w:val="22"/>
          <w:szCs w:val="22"/>
        </w:rPr>
        <w:t>74</w:t>
      </w:r>
      <w:r w:rsidRPr="0090237E">
        <w:rPr>
          <w:rFonts w:ascii="Arial" w:hAnsi="Arial" w:cs="Arial"/>
          <w:color w:val="626262"/>
          <w:sz w:val="22"/>
          <w:szCs w:val="22"/>
        </w:rPr>
        <w:t>, p.187.</w:t>
      </w:r>
    </w:p>
    <w:p w14:paraId="5F592789"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 xml:space="preserve">Dixit, A., Clouse, C. and </w:t>
      </w:r>
      <w:proofErr w:type="spellStart"/>
      <w:r w:rsidRPr="0090237E">
        <w:rPr>
          <w:rFonts w:ascii="Arial" w:hAnsi="Arial" w:cs="Arial"/>
          <w:color w:val="626262"/>
          <w:sz w:val="22"/>
          <w:szCs w:val="22"/>
        </w:rPr>
        <w:t>Turken</w:t>
      </w:r>
      <w:proofErr w:type="spellEnd"/>
      <w:r w:rsidRPr="0090237E">
        <w:rPr>
          <w:rFonts w:ascii="Arial" w:hAnsi="Arial" w:cs="Arial"/>
          <w:color w:val="626262"/>
          <w:sz w:val="22"/>
          <w:szCs w:val="22"/>
        </w:rPr>
        <w:t>, N., 2019. Strategic business location decisions: Importance of economic factors and place image. </w:t>
      </w:r>
      <w:r w:rsidRPr="0090237E">
        <w:rPr>
          <w:rStyle w:val="Emphasis"/>
          <w:rFonts w:ascii="Arial" w:hAnsi="Arial" w:cs="Arial"/>
          <w:color w:val="626262"/>
          <w:sz w:val="22"/>
          <w:szCs w:val="22"/>
        </w:rPr>
        <w:t>Rutgers Business Review</w:t>
      </w:r>
      <w:r w:rsidRPr="0090237E">
        <w:rPr>
          <w:rFonts w:ascii="Arial" w:hAnsi="Arial" w:cs="Arial"/>
          <w:color w:val="626262"/>
          <w:sz w:val="22"/>
          <w:szCs w:val="22"/>
        </w:rPr>
        <w:t>, </w:t>
      </w:r>
      <w:r w:rsidRPr="0090237E">
        <w:rPr>
          <w:rStyle w:val="Emphasis"/>
          <w:rFonts w:ascii="Arial" w:hAnsi="Arial" w:cs="Arial"/>
          <w:color w:val="626262"/>
          <w:sz w:val="22"/>
          <w:szCs w:val="22"/>
        </w:rPr>
        <w:t>4</w:t>
      </w:r>
      <w:r w:rsidRPr="0090237E">
        <w:rPr>
          <w:rFonts w:ascii="Arial" w:hAnsi="Arial" w:cs="Arial"/>
          <w:color w:val="626262"/>
          <w:sz w:val="22"/>
          <w:szCs w:val="22"/>
        </w:rPr>
        <w:t>(1).</w:t>
      </w:r>
    </w:p>
    <w:p w14:paraId="7A4E8CAE"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Easterby</w:t>
      </w:r>
      <w:proofErr w:type="spellEnd"/>
      <w:r w:rsidRPr="0090237E">
        <w:rPr>
          <w:rFonts w:ascii="Arial" w:hAnsi="Arial" w:cs="Arial"/>
          <w:color w:val="626262"/>
          <w:sz w:val="22"/>
          <w:szCs w:val="22"/>
        </w:rPr>
        <w:t>-Smith, M. and Lyles, M.A. eds., 2011. </w:t>
      </w:r>
      <w:r w:rsidRPr="0090237E">
        <w:rPr>
          <w:rStyle w:val="Emphasis"/>
          <w:rFonts w:ascii="Arial" w:hAnsi="Arial" w:cs="Arial"/>
          <w:color w:val="626262"/>
          <w:sz w:val="22"/>
          <w:szCs w:val="22"/>
        </w:rPr>
        <w:t>Handbook of organizational learning and knowledge management</w:t>
      </w:r>
      <w:r w:rsidRPr="0090237E">
        <w:rPr>
          <w:rFonts w:ascii="Arial" w:hAnsi="Arial" w:cs="Arial"/>
          <w:color w:val="626262"/>
          <w:sz w:val="22"/>
          <w:szCs w:val="22"/>
        </w:rPr>
        <w:t> (No. 2nd ed). Chichester: Wiley.</w:t>
      </w:r>
    </w:p>
    <w:p w14:paraId="3277EE37"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 xml:space="preserve">Hislop, D., </w:t>
      </w:r>
      <w:proofErr w:type="spellStart"/>
      <w:r w:rsidRPr="0090237E">
        <w:rPr>
          <w:rFonts w:ascii="Arial" w:hAnsi="Arial" w:cs="Arial"/>
          <w:color w:val="626262"/>
          <w:sz w:val="22"/>
          <w:szCs w:val="22"/>
        </w:rPr>
        <w:t>Bosua</w:t>
      </w:r>
      <w:proofErr w:type="spellEnd"/>
      <w:r w:rsidRPr="0090237E">
        <w:rPr>
          <w:rFonts w:ascii="Arial" w:hAnsi="Arial" w:cs="Arial"/>
          <w:color w:val="626262"/>
          <w:sz w:val="22"/>
          <w:szCs w:val="22"/>
        </w:rPr>
        <w:t>, R. and Helms, R., 2018. </w:t>
      </w:r>
      <w:r w:rsidRPr="0090237E">
        <w:rPr>
          <w:rStyle w:val="Emphasis"/>
          <w:rFonts w:ascii="Arial" w:hAnsi="Arial" w:cs="Arial"/>
          <w:color w:val="626262"/>
          <w:sz w:val="22"/>
          <w:szCs w:val="22"/>
        </w:rPr>
        <w:t>Knowledge management in organizations: A critical introduction</w:t>
      </w:r>
      <w:r w:rsidRPr="0090237E">
        <w:rPr>
          <w:rFonts w:ascii="Arial" w:hAnsi="Arial" w:cs="Arial"/>
          <w:color w:val="626262"/>
          <w:sz w:val="22"/>
          <w:szCs w:val="22"/>
        </w:rPr>
        <w:t>. Oxford university press.</w:t>
      </w:r>
    </w:p>
    <w:p w14:paraId="3DFA8953"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Maital</w:t>
      </w:r>
      <w:proofErr w:type="spellEnd"/>
      <w:r w:rsidRPr="0090237E">
        <w:rPr>
          <w:rFonts w:ascii="Arial" w:hAnsi="Arial" w:cs="Arial"/>
          <w:color w:val="626262"/>
          <w:sz w:val="22"/>
          <w:szCs w:val="22"/>
        </w:rPr>
        <w:t>, S. and Seshadri, D.V.R., 2012. </w:t>
      </w:r>
      <w:r w:rsidRPr="0090237E">
        <w:rPr>
          <w:rStyle w:val="Emphasis"/>
          <w:rFonts w:ascii="Arial" w:hAnsi="Arial" w:cs="Arial"/>
          <w:color w:val="626262"/>
          <w:sz w:val="22"/>
          <w:szCs w:val="22"/>
        </w:rPr>
        <w:t>Innovation management: strategies, concepts and tools for growth and profit</w:t>
      </w:r>
      <w:r w:rsidRPr="0090237E">
        <w:rPr>
          <w:rFonts w:ascii="Arial" w:hAnsi="Arial" w:cs="Arial"/>
          <w:color w:val="626262"/>
          <w:sz w:val="22"/>
          <w:szCs w:val="22"/>
        </w:rPr>
        <w:t>. SAGE Publications India.</w:t>
      </w:r>
    </w:p>
    <w:p w14:paraId="4F730AB8"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 xml:space="preserve">Majed, S.Z., </w:t>
      </w:r>
      <w:proofErr w:type="spellStart"/>
      <w:r w:rsidRPr="0090237E">
        <w:rPr>
          <w:rFonts w:ascii="Arial" w:hAnsi="Arial" w:cs="Arial"/>
          <w:color w:val="626262"/>
          <w:sz w:val="22"/>
          <w:szCs w:val="22"/>
        </w:rPr>
        <w:t>Nuraddin</w:t>
      </w:r>
      <w:proofErr w:type="spellEnd"/>
      <w:r w:rsidRPr="0090237E">
        <w:rPr>
          <w:rFonts w:ascii="Arial" w:hAnsi="Arial" w:cs="Arial"/>
          <w:color w:val="626262"/>
          <w:sz w:val="22"/>
          <w:szCs w:val="22"/>
        </w:rPr>
        <w:t xml:space="preserve">, S.H. and Hama, S.V.S., 2018. </w:t>
      </w:r>
      <w:proofErr w:type="spellStart"/>
      <w:r w:rsidRPr="0090237E">
        <w:rPr>
          <w:rFonts w:ascii="Arial" w:hAnsi="Arial" w:cs="Arial"/>
          <w:color w:val="626262"/>
          <w:sz w:val="22"/>
          <w:szCs w:val="22"/>
        </w:rPr>
        <w:t>Analyzing</w:t>
      </w:r>
      <w:proofErr w:type="spellEnd"/>
      <w:r w:rsidRPr="0090237E">
        <w:rPr>
          <w:rFonts w:ascii="Arial" w:hAnsi="Arial" w:cs="Arial"/>
          <w:color w:val="626262"/>
          <w:sz w:val="22"/>
          <w:szCs w:val="22"/>
        </w:rPr>
        <w:t xml:space="preserve"> the amazon success strategies. </w:t>
      </w:r>
      <w:r w:rsidRPr="0090237E">
        <w:rPr>
          <w:rStyle w:val="Emphasis"/>
          <w:rFonts w:ascii="Arial" w:hAnsi="Arial" w:cs="Arial"/>
          <w:color w:val="626262"/>
          <w:sz w:val="22"/>
          <w:szCs w:val="22"/>
        </w:rPr>
        <w:t>Journal of process management. New Technologies</w:t>
      </w:r>
      <w:r w:rsidRPr="0090237E">
        <w:rPr>
          <w:rFonts w:ascii="Arial" w:hAnsi="Arial" w:cs="Arial"/>
          <w:color w:val="626262"/>
          <w:sz w:val="22"/>
          <w:szCs w:val="22"/>
        </w:rPr>
        <w:t>, </w:t>
      </w:r>
      <w:r w:rsidRPr="0090237E">
        <w:rPr>
          <w:rStyle w:val="Emphasis"/>
          <w:rFonts w:ascii="Arial" w:hAnsi="Arial" w:cs="Arial"/>
          <w:color w:val="626262"/>
          <w:sz w:val="22"/>
          <w:szCs w:val="22"/>
        </w:rPr>
        <w:t>6</w:t>
      </w:r>
      <w:r w:rsidRPr="0090237E">
        <w:rPr>
          <w:rFonts w:ascii="Arial" w:hAnsi="Arial" w:cs="Arial"/>
          <w:color w:val="626262"/>
          <w:sz w:val="22"/>
          <w:szCs w:val="22"/>
        </w:rPr>
        <w:t>(4), pp.65-69.</w:t>
      </w:r>
    </w:p>
    <w:p w14:paraId="0B6F1F52" w14:textId="77777777" w:rsidR="00F41CA0" w:rsidRPr="0090237E" w:rsidRDefault="00F41CA0" w:rsidP="00F41CA0">
      <w:pPr>
        <w:spacing w:line="360" w:lineRule="auto"/>
        <w:rPr>
          <w:color w:val="626262"/>
          <w:shd w:val="clear" w:color="auto" w:fill="FFFFFF"/>
        </w:rPr>
      </w:pPr>
      <w:r w:rsidRPr="0090237E">
        <w:rPr>
          <w:color w:val="626262"/>
          <w:shd w:val="clear" w:color="auto" w:fill="FFFFFF"/>
        </w:rPr>
        <w:t>Mathew, S. and Varia, J., 2014. Overview of amazon web services. </w:t>
      </w:r>
      <w:r w:rsidRPr="0090237E">
        <w:rPr>
          <w:rStyle w:val="Emphasis"/>
          <w:color w:val="626262"/>
          <w:shd w:val="clear" w:color="auto" w:fill="FFFFFF"/>
        </w:rPr>
        <w:t>Amazon Whitepapers</w:t>
      </w:r>
      <w:r w:rsidRPr="0090237E">
        <w:rPr>
          <w:color w:val="626262"/>
          <w:shd w:val="clear" w:color="auto" w:fill="FFFFFF"/>
        </w:rPr>
        <w:t>.</w:t>
      </w:r>
    </w:p>
    <w:p w14:paraId="41114489"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lastRenderedPageBreak/>
        <w:t>Mathew, S. and Varia, J., 2014. Overview of amazon web services. </w:t>
      </w:r>
      <w:r w:rsidRPr="0090237E">
        <w:rPr>
          <w:rStyle w:val="Emphasis"/>
          <w:rFonts w:ascii="Arial" w:hAnsi="Arial" w:cs="Arial"/>
          <w:color w:val="626262"/>
          <w:sz w:val="22"/>
          <w:szCs w:val="22"/>
        </w:rPr>
        <w:t>Amazon Whitepapers</w:t>
      </w:r>
      <w:r w:rsidRPr="0090237E">
        <w:rPr>
          <w:rFonts w:ascii="Arial" w:hAnsi="Arial" w:cs="Arial"/>
          <w:color w:val="626262"/>
          <w:sz w:val="22"/>
          <w:szCs w:val="22"/>
        </w:rPr>
        <w:t>.</w:t>
      </w:r>
    </w:p>
    <w:p w14:paraId="4E7F1B01"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McAdam, R., 2000. Knowledge management as a catalyst for innovation within organizations: a qualitative study. </w:t>
      </w:r>
      <w:r w:rsidRPr="0090237E">
        <w:rPr>
          <w:rStyle w:val="Emphasis"/>
          <w:rFonts w:ascii="Arial" w:hAnsi="Arial" w:cs="Arial"/>
          <w:color w:val="626262"/>
          <w:sz w:val="22"/>
          <w:szCs w:val="22"/>
        </w:rPr>
        <w:t>Knowledge and process management</w:t>
      </w:r>
      <w:r w:rsidRPr="0090237E">
        <w:rPr>
          <w:rFonts w:ascii="Arial" w:hAnsi="Arial" w:cs="Arial"/>
          <w:color w:val="626262"/>
          <w:sz w:val="22"/>
          <w:szCs w:val="22"/>
        </w:rPr>
        <w:t>, </w:t>
      </w:r>
      <w:r w:rsidRPr="0090237E">
        <w:rPr>
          <w:rStyle w:val="Emphasis"/>
          <w:rFonts w:ascii="Arial" w:hAnsi="Arial" w:cs="Arial"/>
          <w:color w:val="626262"/>
          <w:sz w:val="22"/>
          <w:szCs w:val="22"/>
        </w:rPr>
        <w:t>7</w:t>
      </w:r>
      <w:r w:rsidRPr="0090237E">
        <w:rPr>
          <w:rFonts w:ascii="Arial" w:hAnsi="Arial" w:cs="Arial"/>
          <w:color w:val="626262"/>
          <w:sz w:val="22"/>
          <w:szCs w:val="22"/>
        </w:rPr>
        <w:t>(4), pp.233-241.</w:t>
      </w:r>
    </w:p>
    <w:p w14:paraId="7D3BCA07"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Mergel</w:t>
      </w:r>
      <w:proofErr w:type="spellEnd"/>
      <w:r w:rsidRPr="0090237E">
        <w:rPr>
          <w:rFonts w:ascii="Arial" w:hAnsi="Arial" w:cs="Arial"/>
          <w:color w:val="626262"/>
          <w:sz w:val="22"/>
          <w:szCs w:val="22"/>
        </w:rPr>
        <w:t>, I., 2016. Agile innovation management in government: A research agenda. </w:t>
      </w:r>
      <w:r w:rsidRPr="0090237E">
        <w:rPr>
          <w:rStyle w:val="Emphasis"/>
          <w:rFonts w:ascii="Arial" w:hAnsi="Arial" w:cs="Arial"/>
          <w:color w:val="626262"/>
          <w:sz w:val="22"/>
          <w:szCs w:val="22"/>
        </w:rPr>
        <w:t>Government Information Quarterly</w:t>
      </w:r>
      <w:r w:rsidRPr="0090237E">
        <w:rPr>
          <w:rFonts w:ascii="Arial" w:hAnsi="Arial" w:cs="Arial"/>
          <w:color w:val="626262"/>
          <w:sz w:val="22"/>
          <w:szCs w:val="22"/>
        </w:rPr>
        <w:t>, </w:t>
      </w:r>
      <w:r w:rsidRPr="0090237E">
        <w:rPr>
          <w:rStyle w:val="Emphasis"/>
          <w:rFonts w:ascii="Arial" w:hAnsi="Arial" w:cs="Arial"/>
          <w:color w:val="626262"/>
          <w:sz w:val="22"/>
          <w:szCs w:val="22"/>
        </w:rPr>
        <w:t>33</w:t>
      </w:r>
      <w:r w:rsidRPr="0090237E">
        <w:rPr>
          <w:rFonts w:ascii="Arial" w:hAnsi="Arial" w:cs="Arial"/>
          <w:color w:val="626262"/>
          <w:sz w:val="22"/>
          <w:szCs w:val="22"/>
        </w:rPr>
        <w:t>(3), pp.516-523.</w:t>
      </w:r>
    </w:p>
    <w:p w14:paraId="79C2787C"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Misra</w:t>
      </w:r>
      <w:proofErr w:type="spellEnd"/>
      <w:r w:rsidRPr="0090237E">
        <w:rPr>
          <w:rFonts w:ascii="Arial" w:hAnsi="Arial" w:cs="Arial"/>
          <w:color w:val="626262"/>
          <w:sz w:val="22"/>
          <w:szCs w:val="22"/>
        </w:rPr>
        <w:t xml:space="preserve">, D.C., Hariharan, R. and </w:t>
      </w:r>
      <w:proofErr w:type="spellStart"/>
      <w:r w:rsidRPr="0090237E">
        <w:rPr>
          <w:rFonts w:ascii="Arial" w:hAnsi="Arial" w:cs="Arial"/>
          <w:color w:val="626262"/>
          <w:sz w:val="22"/>
          <w:szCs w:val="22"/>
        </w:rPr>
        <w:t>Khaneja</w:t>
      </w:r>
      <w:proofErr w:type="spellEnd"/>
      <w:r w:rsidRPr="0090237E">
        <w:rPr>
          <w:rFonts w:ascii="Arial" w:hAnsi="Arial" w:cs="Arial"/>
          <w:color w:val="626262"/>
          <w:sz w:val="22"/>
          <w:szCs w:val="22"/>
        </w:rPr>
        <w:t>, M., 2003. E-knowledge management framework for government organizations. </w:t>
      </w:r>
      <w:r w:rsidRPr="0090237E">
        <w:rPr>
          <w:rStyle w:val="Emphasis"/>
          <w:rFonts w:ascii="Arial" w:hAnsi="Arial" w:cs="Arial"/>
          <w:color w:val="626262"/>
          <w:sz w:val="22"/>
          <w:szCs w:val="22"/>
        </w:rPr>
        <w:t>Information systems management</w:t>
      </w:r>
      <w:r w:rsidRPr="0090237E">
        <w:rPr>
          <w:rFonts w:ascii="Arial" w:hAnsi="Arial" w:cs="Arial"/>
          <w:color w:val="626262"/>
          <w:sz w:val="22"/>
          <w:szCs w:val="22"/>
        </w:rPr>
        <w:t>, </w:t>
      </w:r>
      <w:r w:rsidRPr="0090237E">
        <w:rPr>
          <w:rStyle w:val="Emphasis"/>
          <w:rFonts w:ascii="Arial" w:hAnsi="Arial" w:cs="Arial"/>
          <w:color w:val="626262"/>
          <w:sz w:val="22"/>
          <w:szCs w:val="22"/>
        </w:rPr>
        <w:t>20</w:t>
      </w:r>
      <w:r w:rsidRPr="0090237E">
        <w:rPr>
          <w:rFonts w:ascii="Arial" w:hAnsi="Arial" w:cs="Arial"/>
          <w:color w:val="626262"/>
          <w:sz w:val="22"/>
          <w:szCs w:val="22"/>
        </w:rPr>
        <w:t>(2), pp.38-48.</w:t>
      </w:r>
    </w:p>
    <w:p w14:paraId="34951652"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Muninger</w:t>
      </w:r>
      <w:proofErr w:type="spellEnd"/>
      <w:r w:rsidRPr="0090237E">
        <w:rPr>
          <w:rFonts w:ascii="Arial" w:hAnsi="Arial" w:cs="Arial"/>
          <w:color w:val="626262"/>
          <w:sz w:val="22"/>
          <w:szCs w:val="22"/>
        </w:rPr>
        <w:t xml:space="preserve">, M.I., </w:t>
      </w:r>
      <w:proofErr w:type="spellStart"/>
      <w:r w:rsidRPr="0090237E">
        <w:rPr>
          <w:rFonts w:ascii="Arial" w:hAnsi="Arial" w:cs="Arial"/>
          <w:color w:val="626262"/>
          <w:sz w:val="22"/>
          <w:szCs w:val="22"/>
        </w:rPr>
        <w:t>Hammedi</w:t>
      </w:r>
      <w:proofErr w:type="spellEnd"/>
      <w:r w:rsidRPr="0090237E">
        <w:rPr>
          <w:rFonts w:ascii="Arial" w:hAnsi="Arial" w:cs="Arial"/>
          <w:color w:val="626262"/>
          <w:sz w:val="22"/>
          <w:szCs w:val="22"/>
        </w:rPr>
        <w:t>, W. and Mahr, D., 2019. The value of social media for innovation: A capability perspective. </w:t>
      </w:r>
      <w:r w:rsidRPr="0090237E">
        <w:rPr>
          <w:rStyle w:val="Emphasis"/>
          <w:rFonts w:ascii="Arial" w:hAnsi="Arial" w:cs="Arial"/>
          <w:color w:val="626262"/>
          <w:sz w:val="22"/>
          <w:szCs w:val="22"/>
        </w:rPr>
        <w:t>Journal of Business Research</w:t>
      </w:r>
      <w:r w:rsidRPr="0090237E">
        <w:rPr>
          <w:rFonts w:ascii="Arial" w:hAnsi="Arial" w:cs="Arial"/>
          <w:color w:val="626262"/>
          <w:sz w:val="22"/>
          <w:szCs w:val="22"/>
        </w:rPr>
        <w:t>, </w:t>
      </w:r>
      <w:r w:rsidRPr="0090237E">
        <w:rPr>
          <w:rStyle w:val="Emphasis"/>
          <w:rFonts w:ascii="Arial" w:hAnsi="Arial" w:cs="Arial"/>
          <w:color w:val="626262"/>
          <w:sz w:val="22"/>
          <w:szCs w:val="22"/>
        </w:rPr>
        <w:t>95</w:t>
      </w:r>
      <w:r w:rsidRPr="0090237E">
        <w:rPr>
          <w:rFonts w:ascii="Arial" w:hAnsi="Arial" w:cs="Arial"/>
          <w:color w:val="626262"/>
          <w:sz w:val="22"/>
          <w:szCs w:val="22"/>
        </w:rPr>
        <w:t>, pp.116-127.</w:t>
      </w:r>
    </w:p>
    <w:p w14:paraId="56862992"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 xml:space="preserve">Nisar, T.M., Prabhakar, G. and </w:t>
      </w:r>
      <w:proofErr w:type="spellStart"/>
      <w:r w:rsidRPr="0090237E">
        <w:rPr>
          <w:rFonts w:ascii="Arial" w:hAnsi="Arial" w:cs="Arial"/>
          <w:color w:val="626262"/>
          <w:sz w:val="22"/>
          <w:szCs w:val="22"/>
        </w:rPr>
        <w:t>Strakova</w:t>
      </w:r>
      <w:proofErr w:type="spellEnd"/>
      <w:r w:rsidRPr="0090237E">
        <w:rPr>
          <w:rFonts w:ascii="Arial" w:hAnsi="Arial" w:cs="Arial"/>
          <w:color w:val="626262"/>
          <w:sz w:val="22"/>
          <w:szCs w:val="22"/>
        </w:rPr>
        <w:t>, L., 2019. Social media information benefits, knowledge management and smart organizations. </w:t>
      </w:r>
      <w:r w:rsidRPr="0090237E">
        <w:rPr>
          <w:rStyle w:val="Emphasis"/>
          <w:rFonts w:ascii="Arial" w:hAnsi="Arial" w:cs="Arial"/>
          <w:color w:val="626262"/>
          <w:sz w:val="22"/>
          <w:szCs w:val="22"/>
        </w:rPr>
        <w:t>Journal of Business Research</w:t>
      </w:r>
      <w:r w:rsidRPr="0090237E">
        <w:rPr>
          <w:rFonts w:ascii="Arial" w:hAnsi="Arial" w:cs="Arial"/>
          <w:color w:val="626262"/>
          <w:sz w:val="22"/>
          <w:szCs w:val="22"/>
        </w:rPr>
        <w:t>, </w:t>
      </w:r>
      <w:r w:rsidRPr="0090237E">
        <w:rPr>
          <w:rStyle w:val="Emphasis"/>
          <w:rFonts w:ascii="Arial" w:hAnsi="Arial" w:cs="Arial"/>
          <w:color w:val="626262"/>
          <w:sz w:val="22"/>
          <w:szCs w:val="22"/>
        </w:rPr>
        <w:t>94</w:t>
      </w:r>
      <w:r w:rsidRPr="0090237E">
        <w:rPr>
          <w:rFonts w:ascii="Arial" w:hAnsi="Arial" w:cs="Arial"/>
          <w:color w:val="626262"/>
          <w:sz w:val="22"/>
          <w:szCs w:val="22"/>
        </w:rPr>
        <w:t>, pp.264-272.</w:t>
      </w:r>
    </w:p>
    <w:p w14:paraId="73F5A173"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Onyusheva</w:t>
      </w:r>
      <w:proofErr w:type="spellEnd"/>
      <w:r w:rsidRPr="0090237E">
        <w:rPr>
          <w:rFonts w:ascii="Arial" w:hAnsi="Arial" w:cs="Arial"/>
          <w:color w:val="626262"/>
          <w:sz w:val="22"/>
          <w:szCs w:val="22"/>
        </w:rPr>
        <w:t xml:space="preserve">, I. and </w:t>
      </w:r>
      <w:proofErr w:type="spellStart"/>
      <w:r w:rsidRPr="0090237E">
        <w:rPr>
          <w:rFonts w:ascii="Arial" w:hAnsi="Arial" w:cs="Arial"/>
          <w:color w:val="626262"/>
          <w:sz w:val="22"/>
          <w:szCs w:val="22"/>
        </w:rPr>
        <w:t>Seenalasataporn</w:t>
      </w:r>
      <w:proofErr w:type="spellEnd"/>
      <w:r w:rsidRPr="0090237E">
        <w:rPr>
          <w:rFonts w:ascii="Arial" w:hAnsi="Arial" w:cs="Arial"/>
          <w:color w:val="626262"/>
          <w:sz w:val="22"/>
          <w:szCs w:val="22"/>
        </w:rPr>
        <w:t>, T., 2018. Strategic Analysis of Global E-Commerce And Diversification Technology: The Case Of Amazon. Com INC. </w:t>
      </w:r>
      <w:r w:rsidRPr="0090237E">
        <w:rPr>
          <w:rStyle w:val="Emphasis"/>
          <w:rFonts w:ascii="Arial" w:hAnsi="Arial" w:cs="Arial"/>
          <w:color w:val="626262"/>
          <w:sz w:val="22"/>
          <w:szCs w:val="22"/>
        </w:rPr>
        <w:t xml:space="preserve">The </w:t>
      </w:r>
      <w:proofErr w:type="spellStart"/>
      <w:r w:rsidRPr="0090237E">
        <w:rPr>
          <w:rStyle w:val="Emphasis"/>
          <w:rFonts w:ascii="Arial" w:hAnsi="Arial" w:cs="Arial"/>
          <w:color w:val="626262"/>
          <w:sz w:val="22"/>
          <w:szCs w:val="22"/>
        </w:rPr>
        <w:t>EUrASEANs</w:t>
      </w:r>
      <w:proofErr w:type="spellEnd"/>
      <w:r w:rsidRPr="0090237E">
        <w:rPr>
          <w:rStyle w:val="Emphasis"/>
          <w:rFonts w:ascii="Arial" w:hAnsi="Arial" w:cs="Arial"/>
          <w:color w:val="626262"/>
          <w:sz w:val="22"/>
          <w:szCs w:val="22"/>
        </w:rPr>
        <w:t>: journal on global socio-economic dynamics</w:t>
      </w:r>
      <w:r w:rsidRPr="0090237E">
        <w:rPr>
          <w:rFonts w:ascii="Arial" w:hAnsi="Arial" w:cs="Arial"/>
          <w:color w:val="626262"/>
          <w:sz w:val="22"/>
          <w:szCs w:val="22"/>
        </w:rPr>
        <w:t>, (1 (8)), pp.48-63.</w:t>
      </w:r>
    </w:p>
    <w:p w14:paraId="313FA9B2"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Peprah</w:t>
      </w:r>
      <w:proofErr w:type="spellEnd"/>
      <w:r w:rsidRPr="0090237E">
        <w:rPr>
          <w:rFonts w:ascii="Arial" w:hAnsi="Arial" w:cs="Arial"/>
          <w:color w:val="626262"/>
          <w:sz w:val="22"/>
          <w:szCs w:val="22"/>
        </w:rPr>
        <w:t xml:space="preserve">, A.A., Giachetti, C., Larsen, M.M. and </w:t>
      </w:r>
      <w:proofErr w:type="spellStart"/>
      <w:r w:rsidRPr="0090237E">
        <w:rPr>
          <w:rFonts w:ascii="Arial" w:hAnsi="Arial" w:cs="Arial"/>
          <w:color w:val="626262"/>
          <w:sz w:val="22"/>
          <w:szCs w:val="22"/>
        </w:rPr>
        <w:t>Rajwani</w:t>
      </w:r>
      <w:proofErr w:type="spellEnd"/>
      <w:r w:rsidRPr="0090237E">
        <w:rPr>
          <w:rFonts w:ascii="Arial" w:hAnsi="Arial" w:cs="Arial"/>
          <w:color w:val="626262"/>
          <w:sz w:val="22"/>
          <w:szCs w:val="22"/>
        </w:rPr>
        <w:t>, T.S., 2021. How Business Models Evolve in Weak Institutional Environments: The Case of Jumia, the Amazon. Com of Africa. </w:t>
      </w:r>
      <w:r w:rsidRPr="0090237E">
        <w:rPr>
          <w:rStyle w:val="Emphasis"/>
          <w:rFonts w:ascii="Arial" w:hAnsi="Arial" w:cs="Arial"/>
          <w:color w:val="626262"/>
          <w:sz w:val="22"/>
          <w:szCs w:val="22"/>
        </w:rPr>
        <w:t>Organization Science</w:t>
      </w:r>
      <w:r w:rsidRPr="0090237E">
        <w:rPr>
          <w:rFonts w:ascii="Arial" w:hAnsi="Arial" w:cs="Arial"/>
          <w:color w:val="626262"/>
          <w:sz w:val="22"/>
          <w:szCs w:val="22"/>
        </w:rPr>
        <w:t>.</w:t>
      </w:r>
    </w:p>
    <w:p w14:paraId="725DE14F"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Quintas</w:t>
      </w:r>
      <w:proofErr w:type="spellEnd"/>
      <w:r w:rsidRPr="0090237E">
        <w:rPr>
          <w:rFonts w:ascii="Arial" w:hAnsi="Arial" w:cs="Arial"/>
          <w:color w:val="626262"/>
          <w:sz w:val="22"/>
          <w:szCs w:val="22"/>
        </w:rPr>
        <w:t xml:space="preserve">, P., </w:t>
      </w:r>
      <w:proofErr w:type="spellStart"/>
      <w:r w:rsidRPr="0090237E">
        <w:rPr>
          <w:rFonts w:ascii="Arial" w:hAnsi="Arial" w:cs="Arial"/>
          <w:color w:val="626262"/>
          <w:sz w:val="22"/>
          <w:szCs w:val="22"/>
        </w:rPr>
        <w:t>Lefrere</w:t>
      </w:r>
      <w:proofErr w:type="spellEnd"/>
      <w:r w:rsidRPr="0090237E">
        <w:rPr>
          <w:rFonts w:ascii="Arial" w:hAnsi="Arial" w:cs="Arial"/>
          <w:color w:val="626262"/>
          <w:sz w:val="22"/>
          <w:szCs w:val="22"/>
        </w:rPr>
        <w:t>, P. and Jones, G., 1997. Knowledge management: a strategic agenda. </w:t>
      </w:r>
      <w:r w:rsidRPr="0090237E">
        <w:rPr>
          <w:rStyle w:val="Emphasis"/>
          <w:rFonts w:ascii="Arial" w:hAnsi="Arial" w:cs="Arial"/>
          <w:color w:val="626262"/>
          <w:sz w:val="22"/>
          <w:szCs w:val="22"/>
        </w:rPr>
        <w:t>Long range planning</w:t>
      </w:r>
      <w:r w:rsidRPr="0090237E">
        <w:rPr>
          <w:rFonts w:ascii="Arial" w:hAnsi="Arial" w:cs="Arial"/>
          <w:color w:val="626262"/>
          <w:sz w:val="22"/>
          <w:szCs w:val="22"/>
        </w:rPr>
        <w:t>, </w:t>
      </w:r>
      <w:r w:rsidRPr="0090237E">
        <w:rPr>
          <w:rStyle w:val="Emphasis"/>
          <w:rFonts w:ascii="Arial" w:hAnsi="Arial" w:cs="Arial"/>
          <w:color w:val="626262"/>
          <w:sz w:val="22"/>
          <w:szCs w:val="22"/>
        </w:rPr>
        <w:t>30</w:t>
      </w:r>
      <w:r w:rsidRPr="0090237E">
        <w:rPr>
          <w:rFonts w:ascii="Arial" w:hAnsi="Arial" w:cs="Arial"/>
          <w:color w:val="626262"/>
          <w:sz w:val="22"/>
          <w:szCs w:val="22"/>
        </w:rPr>
        <w:t>(3), pp.385-391.</w:t>
      </w:r>
    </w:p>
    <w:p w14:paraId="16999720"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Tou</w:t>
      </w:r>
      <w:proofErr w:type="spellEnd"/>
      <w:r w:rsidRPr="0090237E">
        <w:rPr>
          <w:rFonts w:ascii="Arial" w:hAnsi="Arial" w:cs="Arial"/>
          <w:color w:val="626262"/>
          <w:sz w:val="22"/>
          <w:szCs w:val="22"/>
        </w:rPr>
        <w:t xml:space="preserve">, Y., Watanabe, C., Moriya, K., </w:t>
      </w:r>
      <w:proofErr w:type="spellStart"/>
      <w:r w:rsidRPr="0090237E">
        <w:rPr>
          <w:rFonts w:ascii="Arial" w:hAnsi="Arial" w:cs="Arial"/>
          <w:color w:val="626262"/>
          <w:sz w:val="22"/>
          <w:szCs w:val="22"/>
        </w:rPr>
        <w:t>Vurpillat</w:t>
      </w:r>
      <w:proofErr w:type="spellEnd"/>
      <w:r w:rsidRPr="0090237E">
        <w:rPr>
          <w:rFonts w:ascii="Arial" w:hAnsi="Arial" w:cs="Arial"/>
          <w:color w:val="626262"/>
          <w:sz w:val="22"/>
          <w:szCs w:val="22"/>
        </w:rPr>
        <w:t xml:space="preserve">, V. and </w:t>
      </w:r>
      <w:proofErr w:type="spellStart"/>
      <w:r w:rsidRPr="0090237E">
        <w:rPr>
          <w:rFonts w:ascii="Arial" w:hAnsi="Arial" w:cs="Arial"/>
          <w:color w:val="626262"/>
          <w:sz w:val="22"/>
          <w:szCs w:val="22"/>
        </w:rPr>
        <w:t>Neittaanmäki</w:t>
      </w:r>
      <w:proofErr w:type="spellEnd"/>
      <w:r w:rsidRPr="0090237E">
        <w:rPr>
          <w:rFonts w:ascii="Arial" w:hAnsi="Arial" w:cs="Arial"/>
          <w:color w:val="626262"/>
          <w:sz w:val="22"/>
          <w:szCs w:val="22"/>
        </w:rPr>
        <w:t>, P., 2019. A new concept of R&amp;D in neo open innovation: transformation of R&amp;D triggered by Amazon. </w:t>
      </w:r>
      <w:r w:rsidRPr="0090237E">
        <w:rPr>
          <w:rStyle w:val="Emphasis"/>
          <w:rFonts w:ascii="Arial" w:hAnsi="Arial" w:cs="Arial"/>
          <w:color w:val="626262"/>
          <w:sz w:val="22"/>
          <w:szCs w:val="22"/>
        </w:rPr>
        <w:t>International Journal of Managing Information Technology</w:t>
      </w:r>
      <w:r w:rsidRPr="0090237E">
        <w:rPr>
          <w:rFonts w:ascii="Arial" w:hAnsi="Arial" w:cs="Arial"/>
          <w:color w:val="626262"/>
          <w:sz w:val="22"/>
          <w:szCs w:val="22"/>
        </w:rPr>
        <w:t>, </w:t>
      </w:r>
      <w:r w:rsidRPr="0090237E">
        <w:rPr>
          <w:rStyle w:val="Emphasis"/>
          <w:rFonts w:ascii="Arial" w:hAnsi="Arial" w:cs="Arial"/>
          <w:color w:val="626262"/>
          <w:sz w:val="22"/>
          <w:szCs w:val="22"/>
        </w:rPr>
        <w:t>11</w:t>
      </w:r>
      <w:r w:rsidRPr="0090237E">
        <w:rPr>
          <w:rFonts w:ascii="Arial" w:hAnsi="Arial" w:cs="Arial"/>
          <w:color w:val="626262"/>
          <w:sz w:val="22"/>
          <w:szCs w:val="22"/>
        </w:rPr>
        <w:t>(1).</w:t>
      </w:r>
    </w:p>
    <w:p w14:paraId="1D47712E"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Trott, P., 2011. Innovation Management &amp; New Product Development , Trans.</w:t>
      </w:r>
    </w:p>
    <w:p w14:paraId="58CDC149"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lastRenderedPageBreak/>
        <w:t>Uden</w:t>
      </w:r>
      <w:proofErr w:type="spellEnd"/>
      <w:r w:rsidRPr="0090237E">
        <w:rPr>
          <w:rFonts w:ascii="Arial" w:hAnsi="Arial" w:cs="Arial"/>
          <w:color w:val="626262"/>
          <w:sz w:val="22"/>
          <w:szCs w:val="22"/>
        </w:rPr>
        <w:t xml:space="preserve">, L., Wang, L.S., </w:t>
      </w:r>
      <w:proofErr w:type="spellStart"/>
      <w:r w:rsidRPr="0090237E">
        <w:rPr>
          <w:rFonts w:ascii="Arial" w:hAnsi="Arial" w:cs="Arial"/>
          <w:color w:val="626262"/>
          <w:sz w:val="22"/>
          <w:szCs w:val="22"/>
        </w:rPr>
        <w:t>Corchado</w:t>
      </w:r>
      <w:proofErr w:type="spellEnd"/>
      <w:r w:rsidRPr="0090237E">
        <w:rPr>
          <w:rFonts w:ascii="Arial" w:hAnsi="Arial" w:cs="Arial"/>
          <w:color w:val="626262"/>
          <w:sz w:val="22"/>
          <w:szCs w:val="22"/>
        </w:rPr>
        <w:t xml:space="preserve"> Rodríguez, J.M., Yang, H.C. and Ting, I., 2014. </w:t>
      </w:r>
      <w:r w:rsidRPr="0090237E">
        <w:rPr>
          <w:rStyle w:val="Emphasis"/>
          <w:rFonts w:ascii="Arial" w:hAnsi="Arial" w:cs="Arial"/>
          <w:color w:val="626262"/>
          <w:sz w:val="22"/>
          <w:szCs w:val="22"/>
        </w:rPr>
        <w:t>The 8th International Conference on Knowledge Management in Organizations</w:t>
      </w:r>
      <w:r w:rsidRPr="0090237E">
        <w:rPr>
          <w:rFonts w:ascii="Arial" w:hAnsi="Arial" w:cs="Arial"/>
          <w:color w:val="626262"/>
          <w:sz w:val="22"/>
          <w:szCs w:val="22"/>
        </w:rPr>
        <w:t>. Springer Netherlands.</w:t>
      </w:r>
    </w:p>
    <w:p w14:paraId="687CE39C"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Vakulenko</w:t>
      </w:r>
      <w:proofErr w:type="spellEnd"/>
      <w:r w:rsidRPr="0090237E">
        <w:rPr>
          <w:rFonts w:ascii="Arial" w:hAnsi="Arial" w:cs="Arial"/>
          <w:color w:val="626262"/>
          <w:sz w:val="22"/>
          <w:szCs w:val="22"/>
        </w:rPr>
        <w:t xml:space="preserve">, Y., Shams, P., </w:t>
      </w:r>
      <w:proofErr w:type="spellStart"/>
      <w:r w:rsidRPr="0090237E">
        <w:rPr>
          <w:rFonts w:ascii="Arial" w:hAnsi="Arial" w:cs="Arial"/>
          <w:color w:val="626262"/>
          <w:sz w:val="22"/>
          <w:szCs w:val="22"/>
        </w:rPr>
        <w:t>Hellström</w:t>
      </w:r>
      <w:proofErr w:type="spellEnd"/>
      <w:r w:rsidRPr="0090237E">
        <w:rPr>
          <w:rFonts w:ascii="Arial" w:hAnsi="Arial" w:cs="Arial"/>
          <w:color w:val="626262"/>
          <w:sz w:val="22"/>
          <w:szCs w:val="22"/>
        </w:rPr>
        <w:t xml:space="preserve">, D. and </w:t>
      </w:r>
      <w:proofErr w:type="spellStart"/>
      <w:r w:rsidRPr="0090237E">
        <w:rPr>
          <w:rFonts w:ascii="Arial" w:hAnsi="Arial" w:cs="Arial"/>
          <w:color w:val="626262"/>
          <w:sz w:val="22"/>
          <w:szCs w:val="22"/>
        </w:rPr>
        <w:t>Hjort</w:t>
      </w:r>
      <w:proofErr w:type="spellEnd"/>
      <w:r w:rsidRPr="0090237E">
        <w:rPr>
          <w:rFonts w:ascii="Arial" w:hAnsi="Arial" w:cs="Arial"/>
          <w:color w:val="626262"/>
          <w:sz w:val="22"/>
          <w:szCs w:val="22"/>
        </w:rPr>
        <w:t>, K., 2019. Service innovation in e-commerce last mile delivery: Mapping the e-customer journey. </w:t>
      </w:r>
      <w:r w:rsidRPr="0090237E">
        <w:rPr>
          <w:rStyle w:val="Emphasis"/>
          <w:rFonts w:ascii="Arial" w:hAnsi="Arial" w:cs="Arial"/>
          <w:color w:val="626262"/>
          <w:sz w:val="22"/>
          <w:szCs w:val="22"/>
        </w:rPr>
        <w:t>Journal of Business Research</w:t>
      </w:r>
      <w:r w:rsidRPr="0090237E">
        <w:rPr>
          <w:rFonts w:ascii="Arial" w:hAnsi="Arial" w:cs="Arial"/>
          <w:color w:val="626262"/>
          <w:sz w:val="22"/>
          <w:szCs w:val="22"/>
        </w:rPr>
        <w:t>, </w:t>
      </w:r>
      <w:r w:rsidRPr="0090237E">
        <w:rPr>
          <w:rStyle w:val="Emphasis"/>
          <w:rFonts w:ascii="Arial" w:hAnsi="Arial" w:cs="Arial"/>
          <w:color w:val="626262"/>
          <w:sz w:val="22"/>
          <w:szCs w:val="22"/>
        </w:rPr>
        <w:t>101</w:t>
      </w:r>
      <w:r w:rsidRPr="0090237E">
        <w:rPr>
          <w:rFonts w:ascii="Arial" w:hAnsi="Arial" w:cs="Arial"/>
          <w:color w:val="626262"/>
          <w:sz w:val="22"/>
          <w:szCs w:val="22"/>
        </w:rPr>
        <w:t>, pp.461-468.</w:t>
      </w:r>
    </w:p>
    <w:p w14:paraId="1A34CC90"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r w:rsidRPr="0090237E">
        <w:rPr>
          <w:rFonts w:ascii="Arial" w:hAnsi="Arial" w:cs="Arial"/>
          <w:color w:val="626262"/>
          <w:sz w:val="22"/>
          <w:szCs w:val="22"/>
        </w:rPr>
        <w:t>Wiig, K.M., 1997. Knowledge management: an introduction and perspective. </w:t>
      </w:r>
      <w:r w:rsidRPr="0090237E">
        <w:rPr>
          <w:rStyle w:val="Emphasis"/>
          <w:rFonts w:ascii="Arial" w:hAnsi="Arial" w:cs="Arial"/>
          <w:color w:val="626262"/>
          <w:sz w:val="22"/>
          <w:szCs w:val="22"/>
        </w:rPr>
        <w:t>Journal of knowledge Management</w:t>
      </w:r>
      <w:r w:rsidRPr="0090237E">
        <w:rPr>
          <w:rFonts w:ascii="Arial" w:hAnsi="Arial" w:cs="Arial"/>
          <w:color w:val="626262"/>
          <w:sz w:val="22"/>
          <w:szCs w:val="22"/>
        </w:rPr>
        <w:t>.</w:t>
      </w:r>
    </w:p>
    <w:p w14:paraId="76987192" w14:textId="77777777" w:rsidR="00F41CA0" w:rsidRPr="0090237E" w:rsidRDefault="00F41CA0" w:rsidP="00F41CA0">
      <w:pPr>
        <w:pStyle w:val="NormalWeb"/>
        <w:shd w:val="clear" w:color="auto" w:fill="FFFFFF"/>
        <w:spacing w:before="0" w:beforeAutospacing="0" w:after="330" w:afterAutospacing="0" w:line="360" w:lineRule="auto"/>
        <w:rPr>
          <w:rFonts w:ascii="Arial" w:hAnsi="Arial" w:cs="Arial"/>
          <w:color w:val="626262"/>
          <w:sz w:val="22"/>
          <w:szCs w:val="22"/>
        </w:rPr>
      </w:pPr>
      <w:proofErr w:type="spellStart"/>
      <w:r w:rsidRPr="0090237E">
        <w:rPr>
          <w:rFonts w:ascii="Arial" w:hAnsi="Arial" w:cs="Arial"/>
          <w:color w:val="626262"/>
          <w:sz w:val="22"/>
          <w:szCs w:val="22"/>
        </w:rPr>
        <w:t>Zennyo</w:t>
      </w:r>
      <w:proofErr w:type="spellEnd"/>
      <w:r w:rsidRPr="0090237E">
        <w:rPr>
          <w:rFonts w:ascii="Arial" w:hAnsi="Arial" w:cs="Arial"/>
          <w:color w:val="626262"/>
          <w:sz w:val="22"/>
          <w:szCs w:val="22"/>
        </w:rPr>
        <w:t>, Y., 2020. Strategic contracting and hybrid use of agency and wholesale contracts in e-commerce platforms. </w:t>
      </w:r>
      <w:r w:rsidRPr="0090237E">
        <w:rPr>
          <w:rStyle w:val="Emphasis"/>
          <w:rFonts w:ascii="Arial" w:hAnsi="Arial" w:cs="Arial"/>
          <w:color w:val="626262"/>
          <w:sz w:val="22"/>
          <w:szCs w:val="22"/>
        </w:rPr>
        <w:t>European Journal of Operational Research</w:t>
      </w:r>
      <w:r w:rsidRPr="0090237E">
        <w:rPr>
          <w:rFonts w:ascii="Arial" w:hAnsi="Arial" w:cs="Arial"/>
          <w:color w:val="626262"/>
          <w:sz w:val="22"/>
          <w:szCs w:val="22"/>
        </w:rPr>
        <w:t>, </w:t>
      </w:r>
      <w:r w:rsidRPr="0090237E">
        <w:rPr>
          <w:rStyle w:val="Emphasis"/>
          <w:rFonts w:ascii="Arial" w:hAnsi="Arial" w:cs="Arial"/>
          <w:color w:val="626262"/>
          <w:sz w:val="22"/>
          <w:szCs w:val="22"/>
        </w:rPr>
        <w:t>281</w:t>
      </w:r>
      <w:r w:rsidRPr="0090237E">
        <w:rPr>
          <w:rFonts w:ascii="Arial" w:hAnsi="Arial" w:cs="Arial"/>
          <w:color w:val="626262"/>
          <w:sz w:val="22"/>
          <w:szCs w:val="22"/>
        </w:rPr>
        <w:t>(1), pp.231-239.</w:t>
      </w:r>
    </w:p>
    <w:sectPr w:rsidR="00F41CA0" w:rsidRPr="0090237E" w:rsidSect="00685DB9">
      <w:footerReference w:type="even" r:id="rId14"/>
      <w:footerReference w:type="default" r:id="rId15"/>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3EED1" w14:textId="77777777" w:rsidR="00500E8A" w:rsidRDefault="00500E8A">
      <w:pPr>
        <w:spacing w:line="240" w:lineRule="auto"/>
      </w:pPr>
      <w:r>
        <w:separator/>
      </w:r>
    </w:p>
  </w:endnote>
  <w:endnote w:type="continuationSeparator" w:id="0">
    <w:p w14:paraId="3E1D5B0D" w14:textId="77777777" w:rsidR="00500E8A" w:rsidRDefault="00500E8A">
      <w:pPr>
        <w:spacing w:line="240" w:lineRule="auto"/>
      </w:pPr>
      <w:r>
        <w:continuationSeparator/>
      </w:r>
    </w:p>
  </w:endnote>
  <w:endnote w:type="continuationNotice" w:id="1">
    <w:p w14:paraId="76B5A41D" w14:textId="77777777" w:rsidR="00500E8A" w:rsidRDefault="00500E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58022335"/>
      <w:docPartObj>
        <w:docPartGallery w:val="Page Numbers (Bottom of Page)"/>
        <w:docPartUnique/>
      </w:docPartObj>
    </w:sdtPr>
    <w:sdtContent>
      <w:p w14:paraId="0525FD02" w14:textId="3564AD55" w:rsidR="00595369" w:rsidRDefault="00595369" w:rsidP="00761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46DA00" w14:textId="77777777" w:rsidR="00223829" w:rsidRDefault="002238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6907694"/>
      <w:docPartObj>
        <w:docPartGallery w:val="Page Numbers (Bottom of Page)"/>
        <w:docPartUnique/>
      </w:docPartObj>
    </w:sdtPr>
    <w:sdtContent>
      <w:p w14:paraId="36510FA6" w14:textId="3D5269C3" w:rsidR="00595369" w:rsidRDefault="00595369" w:rsidP="00761E6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FCE0B6F" w14:textId="77777777" w:rsidR="1EC1446C" w:rsidRDefault="1EC1446C" w:rsidP="0059536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DB9E7" w14:textId="77777777" w:rsidR="00500E8A" w:rsidRDefault="00500E8A">
      <w:pPr>
        <w:spacing w:line="240" w:lineRule="auto"/>
      </w:pPr>
      <w:r>
        <w:separator/>
      </w:r>
    </w:p>
  </w:footnote>
  <w:footnote w:type="continuationSeparator" w:id="0">
    <w:p w14:paraId="26A7C184" w14:textId="77777777" w:rsidR="00500E8A" w:rsidRDefault="00500E8A">
      <w:pPr>
        <w:spacing w:line="240" w:lineRule="auto"/>
      </w:pPr>
      <w:r>
        <w:continuationSeparator/>
      </w:r>
    </w:p>
  </w:footnote>
  <w:footnote w:type="continuationNotice" w:id="1">
    <w:p w14:paraId="7E6A5712" w14:textId="77777777" w:rsidR="00500E8A" w:rsidRDefault="00500E8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A1544"/>
    <w:multiLevelType w:val="hybridMultilevel"/>
    <w:tmpl w:val="F7C0442E"/>
    <w:lvl w:ilvl="0" w:tplc="2D3A654C">
      <w:start w:val="1"/>
      <w:numFmt w:val="bullet"/>
      <w:lvlText w:val=""/>
      <w:lvlJc w:val="left"/>
      <w:pPr>
        <w:ind w:left="720" w:hanging="360"/>
      </w:pPr>
      <w:rPr>
        <w:rFonts w:ascii="Symbol" w:hAnsi="Symbol" w:hint="default"/>
      </w:rPr>
    </w:lvl>
    <w:lvl w:ilvl="1" w:tplc="8DC691E4">
      <w:start w:val="1"/>
      <w:numFmt w:val="bullet"/>
      <w:lvlText w:val="o"/>
      <w:lvlJc w:val="left"/>
      <w:pPr>
        <w:ind w:left="1440" w:hanging="360"/>
      </w:pPr>
      <w:rPr>
        <w:rFonts w:ascii="Courier New" w:hAnsi="Courier New" w:hint="default"/>
      </w:rPr>
    </w:lvl>
    <w:lvl w:ilvl="2" w:tplc="80A23F4C">
      <w:start w:val="1"/>
      <w:numFmt w:val="bullet"/>
      <w:lvlText w:val=""/>
      <w:lvlJc w:val="left"/>
      <w:pPr>
        <w:ind w:left="2160" w:hanging="360"/>
      </w:pPr>
      <w:rPr>
        <w:rFonts w:ascii="Wingdings" w:hAnsi="Wingdings" w:hint="default"/>
      </w:rPr>
    </w:lvl>
    <w:lvl w:ilvl="3" w:tplc="9446B552">
      <w:start w:val="1"/>
      <w:numFmt w:val="bullet"/>
      <w:lvlText w:val=""/>
      <w:lvlJc w:val="left"/>
      <w:pPr>
        <w:ind w:left="2880" w:hanging="360"/>
      </w:pPr>
      <w:rPr>
        <w:rFonts w:ascii="Symbol" w:hAnsi="Symbol" w:hint="default"/>
      </w:rPr>
    </w:lvl>
    <w:lvl w:ilvl="4" w:tplc="BD3C5352">
      <w:start w:val="1"/>
      <w:numFmt w:val="bullet"/>
      <w:lvlText w:val="o"/>
      <w:lvlJc w:val="left"/>
      <w:pPr>
        <w:ind w:left="3600" w:hanging="360"/>
      </w:pPr>
      <w:rPr>
        <w:rFonts w:ascii="Courier New" w:hAnsi="Courier New" w:hint="default"/>
      </w:rPr>
    </w:lvl>
    <w:lvl w:ilvl="5" w:tplc="E0FEF672">
      <w:start w:val="1"/>
      <w:numFmt w:val="bullet"/>
      <w:lvlText w:val=""/>
      <w:lvlJc w:val="left"/>
      <w:pPr>
        <w:ind w:left="4320" w:hanging="360"/>
      </w:pPr>
      <w:rPr>
        <w:rFonts w:ascii="Wingdings" w:hAnsi="Wingdings" w:hint="default"/>
      </w:rPr>
    </w:lvl>
    <w:lvl w:ilvl="6" w:tplc="FCB41308">
      <w:start w:val="1"/>
      <w:numFmt w:val="bullet"/>
      <w:lvlText w:val=""/>
      <w:lvlJc w:val="left"/>
      <w:pPr>
        <w:ind w:left="5040" w:hanging="360"/>
      </w:pPr>
      <w:rPr>
        <w:rFonts w:ascii="Symbol" w:hAnsi="Symbol" w:hint="default"/>
      </w:rPr>
    </w:lvl>
    <w:lvl w:ilvl="7" w:tplc="62DC0DF4">
      <w:start w:val="1"/>
      <w:numFmt w:val="bullet"/>
      <w:lvlText w:val="o"/>
      <w:lvlJc w:val="left"/>
      <w:pPr>
        <w:ind w:left="5760" w:hanging="360"/>
      </w:pPr>
      <w:rPr>
        <w:rFonts w:ascii="Courier New" w:hAnsi="Courier New" w:hint="default"/>
      </w:rPr>
    </w:lvl>
    <w:lvl w:ilvl="8" w:tplc="9014F760">
      <w:start w:val="1"/>
      <w:numFmt w:val="bullet"/>
      <w:lvlText w:val=""/>
      <w:lvlJc w:val="left"/>
      <w:pPr>
        <w:ind w:left="6480" w:hanging="360"/>
      </w:pPr>
      <w:rPr>
        <w:rFonts w:ascii="Wingdings" w:hAnsi="Wingdings" w:hint="default"/>
      </w:rPr>
    </w:lvl>
  </w:abstractNum>
  <w:abstractNum w:abstractNumId="1" w15:restartNumberingAfterBreak="0">
    <w:nsid w:val="1B4E3956"/>
    <w:multiLevelType w:val="hybridMultilevel"/>
    <w:tmpl w:val="9196A734"/>
    <w:lvl w:ilvl="0" w:tplc="08090001">
      <w:start w:val="1"/>
      <w:numFmt w:val="bullet"/>
      <w:lvlText w:val=""/>
      <w:lvlJc w:val="left"/>
      <w:pPr>
        <w:ind w:left="1139" w:hanging="360"/>
      </w:pPr>
      <w:rPr>
        <w:rFonts w:ascii="Symbol" w:hAnsi="Symbol" w:hint="default"/>
      </w:rPr>
    </w:lvl>
    <w:lvl w:ilvl="1" w:tplc="08090003" w:tentative="1">
      <w:start w:val="1"/>
      <w:numFmt w:val="bullet"/>
      <w:lvlText w:val="o"/>
      <w:lvlJc w:val="left"/>
      <w:pPr>
        <w:ind w:left="1859" w:hanging="360"/>
      </w:pPr>
      <w:rPr>
        <w:rFonts w:ascii="Courier New" w:hAnsi="Courier New" w:cs="Courier New" w:hint="default"/>
      </w:rPr>
    </w:lvl>
    <w:lvl w:ilvl="2" w:tplc="08090005" w:tentative="1">
      <w:start w:val="1"/>
      <w:numFmt w:val="bullet"/>
      <w:lvlText w:val=""/>
      <w:lvlJc w:val="left"/>
      <w:pPr>
        <w:ind w:left="2579" w:hanging="360"/>
      </w:pPr>
      <w:rPr>
        <w:rFonts w:ascii="Wingdings" w:hAnsi="Wingdings" w:hint="default"/>
      </w:rPr>
    </w:lvl>
    <w:lvl w:ilvl="3" w:tplc="08090001" w:tentative="1">
      <w:start w:val="1"/>
      <w:numFmt w:val="bullet"/>
      <w:lvlText w:val=""/>
      <w:lvlJc w:val="left"/>
      <w:pPr>
        <w:ind w:left="3299" w:hanging="360"/>
      </w:pPr>
      <w:rPr>
        <w:rFonts w:ascii="Symbol" w:hAnsi="Symbol" w:hint="default"/>
      </w:rPr>
    </w:lvl>
    <w:lvl w:ilvl="4" w:tplc="08090003" w:tentative="1">
      <w:start w:val="1"/>
      <w:numFmt w:val="bullet"/>
      <w:lvlText w:val="o"/>
      <w:lvlJc w:val="left"/>
      <w:pPr>
        <w:ind w:left="4019" w:hanging="360"/>
      </w:pPr>
      <w:rPr>
        <w:rFonts w:ascii="Courier New" w:hAnsi="Courier New" w:cs="Courier New" w:hint="default"/>
      </w:rPr>
    </w:lvl>
    <w:lvl w:ilvl="5" w:tplc="08090005" w:tentative="1">
      <w:start w:val="1"/>
      <w:numFmt w:val="bullet"/>
      <w:lvlText w:val=""/>
      <w:lvlJc w:val="left"/>
      <w:pPr>
        <w:ind w:left="4739" w:hanging="360"/>
      </w:pPr>
      <w:rPr>
        <w:rFonts w:ascii="Wingdings" w:hAnsi="Wingdings" w:hint="default"/>
      </w:rPr>
    </w:lvl>
    <w:lvl w:ilvl="6" w:tplc="08090001" w:tentative="1">
      <w:start w:val="1"/>
      <w:numFmt w:val="bullet"/>
      <w:lvlText w:val=""/>
      <w:lvlJc w:val="left"/>
      <w:pPr>
        <w:ind w:left="5459" w:hanging="360"/>
      </w:pPr>
      <w:rPr>
        <w:rFonts w:ascii="Symbol" w:hAnsi="Symbol" w:hint="default"/>
      </w:rPr>
    </w:lvl>
    <w:lvl w:ilvl="7" w:tplc="08090003" w:tentative="1">
      <w:start w:val="1"/>
      <w:numFmt w:val="bullet"/>
      <w:lvlText w:val="o"/>
      <w:lvlJc w:val="left"/>
      <w:pPr>
        <w:ind w:left="6179" w:hanging="360"/>
      </w:pPr>
      <w:rPr>
        <w:rFonts w:ascii="Courier New" w:hAnsi="Courier New" w:cs="Courier New" w:hint="default"/>
      </w:rPr>
    </w:lvl>
    <w:lvl w:ilvl="8" w:tplc="08090005" w:tentative="1">
      <w:start w:val="1"/>
      <w:numFmt w:val="bullet"/>
      <w:lvlText w:val=""/>
      <w:lvlJc w:val="left"/>
      <w:pPr>
        <w:ind w:left="6899" w:hanging="360"/>
      </w:pPr>
      <w:rPr>
        <w:rFonts w:ascii="Wingdings" w:hAnsi="Wingdings" w:hint="default"/>
      </w:rPr>
    </w:lvl>
  </w:abstractNum>
  <w:abstractNum w:abstractNumId="2" w15:restartNumberingAfterBreak="0">
    <w:nsid w:val="211E37BD"/>
    <w:multiLevelType w:val="hybridMultilevel"/>
    <w:tmpl w:val="C584E1A6"/>
    <w:lvl w:ilvl="0" w:tplc="3F9EF70E">
      <w:start w:val="1"/>
      <w:numFmt w:val="bullet"/>
      <w:lvlText w:val=""/>
      <w:lvlJc w:val="left"/>
      <w:pPr>
        <w:ind w:left="720" w:hanging="360"/>
      </w:pPr>
      <w:rPr>
        <w:rFonts w:ascii="Symbol" w:hAnsi="Symbol" w:hint="default"/>
      </w:rPr>
    </w:lvl>
    <w:lvl w:ilvl="1" w:tplc="8ECA551C">
      <w:start w:val="1"/>
      <w:numFmt w:val="bullet"/>
      <w:lvlText w:val="o"/>
      <w:lvlJc w:val="left"/>
      <w:pPr>
        <w:ind w:left="1440" w:hanging="360"/>
      </w:pPr>
      <w:rPr>
        <w:rFonts w:ascii="Courier New" w:hAnsi="Courier New" w:hint="default"/>
      </w:rPr>
    </w:lvl>
    <w:lvl w:ilvl="2" w:tplc="6C9E4DB4">
      <w:start w:val="1"/>
      <w:numFmt w:val="bullet"/>
      <w:lvlText w:val=""/>
      <w:lvlJc w:val="left"/>
      <w:pPr>
        <w:ind w:left="2160" w:hanging="360"/>
      </w:pPr>
      <w:rPr>
        <w:rFonts w:ascii="Wingdings" w:hAnsi="Wingdings" w:hint="default"/>
      </w:rPr>
    </w:lvl>
    <w:lvl w:ilvl="3" w:tplc="65886B4A">
      <w:start w:val="1"/>
      <w:numFmt w:val="bullet"/>
      <w:lvlText w:val=""/>
      <w:lvlJc w:val="left"/>
      <w:pPr>
        <w:ind w:left="2880" w:hanging="360"/>
      </w:pPr>
      <w:rPr>
        <w:rFonts w:ascii="Symbol" w:hAnsi="Symbol" w:hint="default"/>
      </w:rPr>
    </w:lvl>
    <w:lvl w:ilvl="4" w:tplc="79008AEE">
      <w:start w:val="1"/>
      <w:numFmt w:val="bullet"/>
      <w:lvlText w:val="o"/>
      <w:lvlJc w:val="left"/>
      <w:pPr>
        <w:ind w:left="3600" w:hanging="360"/>
      </w:pPr>
      <w:rPr>
        <w:rFonts w:ascii="Courier New" w:hAnsi="Courier New" w:hint="default"/>
      </w:rPr>
    </w:lvl>
    <w:lvl w:ilvl="5" w:tplc="39D28E70">
      <w:start w:val="1"/>
      <w:numFmt w:val="bullet"/>
      <w:lvlText w:val=""/>
      <w:lvlJc w:val="left"/>
      <w:pPr>
        <w:ind w:left="4320" w:hanging="360"/>
      </w:pPr>
      <w:rPr>
        <w:rFonts w:ascii="Wingdings" w:hAnsi="Wingdings" w:hint="default"/>
      </w:rPr>
    </w:lvl>
    <w:lvl w:ilvl="6" w:tplc="0C0C93D8">
      <w:start w:val="1"/>
      <w:numFmt w:val="bullet"/>
      <w:lvlText w:val=""/>
      <w:lvlJc w:val="left"/>
      <w:pPr>
        <w:ind w:left="5040" w:hanging="360"/>
      </w:pPr>
      <w:rPr>
        <w:rFonts w:ascii="Symbol" w:hAnsi="Symbol" w:hint="default"/>
      </w:rPr>
    </w:lvl>
    <w:lvl w:ilvl="7" w:tplc="32B0DE7C">
      <w:start w:val="1"/>
      <w:numFmt w:val="bullet"/>
      <w:lvlText w:val="o"/>
      <w:lvlJc w:val="left"/>
      <w:pPr>
        <w:ind w:left="5760" w:hanging="360"/>
      </w:pPr>
      <w:rPr>
        <w:rFonts w:ascii="Courier New" w:hAnsi="Courier New" w:hint="default"/>
      </w:rPr>
    </w:lvl>
    <w:lvl w:ilvl="8" w:tplc="DD00F0DA">
      <w:start w:val="1"/>
      <w:numFmt w:val="bullet"/>
      <w:lvlText w:val=""/>
      <w:lvlJc w:val="left"/>
      <w:pPr>
        <w:ind w:left="6480" w:hanging="360"/>
      </w:pPr>
      <w:rPr>
        <w:rFonts w:ascii="Wingdings" w:hAnsi="Wingdings" w:hint="default"/>
      </w:rPr>
    </w:lvl>
  </w:abstractNum>
  <w:abstractNum w:abstractNumId="3" w15:restartNumberingAfterBreak="0">
    <w:nsid w:val="2EC917BF"/>
    <w:multiLevelType w:val="hybridMultilevel"/>
    <w:tmpl w:val="51CEDC46"/>
    <w:lvl w:ilvl="0" w:tplc="0E7625D2">
      <w:start w:val="1"/>
      <w:numFmt w:val="bullet"/>
      <w:lvlText w:val="•"/>
      <w:lvlJc w:val="left"/>
      <w:pPr>
        <w:tabs>
          <w:tab w:val="num" w:pos="720"/>
        </w:tabs>
        <w:ind w:left="720" w:hanging="360"/>
      </w:pPr>
      <w:rPr>
        <w:rFonts w:ascii="Arial,Sans-Serif" w:hAnsi="Arial,Sans-Serif" w:hint="default"/>
      </w:rPr>
    </w:lvl>
    <w:lvl w:ilvl="1" w:tplc="451C9A42" w:tentative="1">
      <w:start w:val="1"/>
      <w:numFmt w:val="bullet"/>
      <w:lvlText w:val="•"/>
      <w:lvlJc w:val="left"/>
      <w:pPr>
        <w:tabs>
          <w:tab w:val="num" w:pos="1440"/>
        </w:tabs>
        <w:ind w:left="1440" w:hanging="360"/>
      </w:pPr>
      <w:rPr>
        <w:rFonts w:ascii="Arial,Sans-Serif" w:hAnsi="Arial,Sans-Serif" w:hint="default"/>
      </w:rPr>
    </w:lvl>
    <w:lvl w:ilvl="2" w:tplc="63900D90" w:tentative="1">
      <w:start w:val="1"/>
      <w:numFmt w:val="bullet"/>
      <w:lvlText w:val="•"/>
      <w:lvlJc w:val="left"/>
      <w:pPr>
        <w:tabs>
          <w:tab w:val="num" w:pos="2160"/>
        </w:tabs>
        <w:ind w:left="2160" w:hanging="360"/>
      </w:pPr>
      <w:rPr>
        <w:rFonts w:ascii="Arial,Sans-Serif" w:hAnsi="Arial,Sans-Serif" w:hint="default"/>
      </w:rPr>
    </w:lvl>
    <w:lvl w:ilvl="3" w:tplc="9CACF6B2" w:tentative="1">
      <w:start w:val="1"/>
      <w:numFmt w:val="bullet"/>
      <w:lvlText w:val="•"/>
      <w:lvlJc w:val="left"/>
      <w:pPr>
        <w:tabs>
          <w:tab w:val="num" w:pos="2880"/>
        </w:tabs>
        <w:ind w:left="2880" w:hanging="360"/>
      </w:pPr>
      <w:rPr>
        <w:rFonts w:ascii="Arial,Sans-Serif" w:hAnsi="Arial,Sans-Serif" w:hint="default"/>
      </w:rPr>
    </w:lvl>
    <w:lvl w:ilvl="4" w:tplc="BA92125C" w:tentative="1">
      <w:start w:val="1"/>
      <w:numFmt w:val="bullet"/>
      <w:lvlText w:val="•"/>
      <w:lvlJc w:val="left"/>
      <w:pPr>
        <w:tabs>
          <w:tab w:val="num" w:pos="3600"/>
        </w:tabs>
        <w:ind w:left="3600" w:hanging="360"/>
      </w:pPr>
      <w:rPr>
        <w:rFonts w:ascii="Arial,Sans-Serif" w:hAnsi="Arial,Sans-Serif" w:hint="default"/>
      </w:rPr>
    </w:lvl>
    <w:lvl w:ilvl="5" w:tplc="CCEAA788" w:tentative="1">
      <w:start w:val="1"/>
      <w:numFmt w:val="bullet"/>
      <w:lvlText w:val="•"/>
      <w:lvlJc w:val="left"/>
      <w:pPr>
        <w:tabs>
          <w:tab w:val="num" w:pos="4320"/>
        </w:tabs>
        <w:ind w:left="4320" w:hanging="360"/>
      </w:pPr>
      <w:rPr>
        <w:rFonts w:ascii="Arial,Sans-Serif" w:hAnsi="Arial,Sans-Serif" w:hint="default"/>
      </w:rPr>
    </w:lvl>
    <w:lvl w:ilvl="6" w:tplc="7D0A80DC" w:tentative="1">
      <w:start w:val="1"/>
      <w:numFmt w:val="bullet"/>
      <w:lvlText w:val="•"/>
      <w:lvlJc w:val="left"/>
      <w:pPr>
        <w:tabs>
          <w:tab w:val="num" w:pos="5040"/>
        </w:tabs>
        <w:ind w:left="5040" w:hanging="360"/>
      </w:pPr>
      <w:rPr>
        <w:rFonts w:ascii="Arial,Sans-Serif" w:hAnsi="Arial,Sans-Serif" w:hint="default"/>
      </w:rPr>
    </w:lvl>
    <w:lvl w:ilvl="7" w:tplc="04381BB0" w:tentative="1">
      <w:start w:val="1"/>
      <w:numFmt w:val="bullet"/>
      <w:lvlText w:val="•"/>
      <w:lvlJc w:val="left"/>
      <w:pPr>
        <w:tabs>
          <w:tab w:val="num" w:pos="5760"/>
        </w:tabs>
        <w:ind w:left="5760" w:hanging="360"/>
      </w:pPr>
      <w:rPr>
        <w:rFonts w:ascii="Arial,Sans-Serif" w:hAnsi="Arial,Sans-Serif" w:hint="default"/>
      </w:rPr>
    </w:lvl>
    <w:lvl w:ilvl="8" w:tplc="B4547EA4" w:tentative="1">
      <w:start w:val="1"/>
      <w:numFmt w:val="bullet"/>
      <w:lvlText w:val="•"/>
      <w:lvlJc w:val="left"/>
      <w:pPr>
        <w:tabs>
          <w:tab w:val="num" w:pos="6480"/>
        </w:tabs>
        <w:ind w:left="6480" w:hanging="360"/>
      </w:pPr>
      <w:rPr>
        <w:rFonts w:ascii="Arial,Sans-Serif" w:hAnsi="Arial,Sans-Serif" w:hint="default"/>
      </w:rPr>
    </w:lvl>
  </w:abstractNum>
  <w:abstractNum w:abstractNumId="4" w15:restartNumberingAfterBreak="0">
    <w:nsid w:val="30B84125"/>
    <w:multiLevelType w:val="hybridMultilevel"/>
    <w:tmpl w:val="BF747E7C"/>
    <w:lvl w:ilvl="0" w:tplc="BAACE95E">
      <w:start w:val="1"/>
      <w:numFmt w:val="bullet"/>
      <w:lvlText w:val="•"/>
      <w:lvlJc w:val="left"/>
      <w:pPr>
        <w:tabs>
          <w:tab w:val="num" w:pos="720"/>
        </w:tabs>
        <w:ind w:left="720" w:hanging="360"/>
      </w:pPr>
      <w:rPr>
        <w:rFonts w:ascii="Arial" w:hAnsi="Arial" w:hint="default"/>
      </w:rPr>
    </w:lvl>
    <w:lvl w:ilvl="1" w:tplc="404E7498" w:tentative="1">
      <w:start w:val="1"/>
      <w:numFmt w:val="bullet"/>
      <w:lvlText w:val="•"/>
      <w:lvlJc w:val="left"/>
      <w:pPr>
        <w:tabs>
          <w:tab w:val="num" w:pos="1440"/>
        </w:tabs>
        <w:ind w:left="1440" w:hanging="360"/>
      </w:pPr>
      <w:rPr>
        <w:rFonts w:ascii="Arial" w:hAnsi="Arial" w:hint="default"/>
      </w:rPr>
    </w:lvl>
    <w:lvl w:ilvl="2" w:tplc="8B6A00A2" w:tentative="1">
      <w:start w:val="1"/>
      <w:numFmt w:val="bullet"/>
      <w:lvlText w:val="•"/>
      <w:lvlJc w:val="left"/>
      <w:pPr>
        <w:tabs>
          <w:tab w:val="num" w:pos="2160"/>
        </w:tabs>
        <w:ind w:left="2160" w:hanging="360"/>
      </w:pPr>
      <w:rPr>
        <w:rFonts w:ascii="Arial" w:hAnsi="Arial" w:hint="default"/>
      </w:rPr>
    </w:lvl>
    <w:lvl w:ilvl="3" w:tplc="BED6B38A" w:tentative="1">
      <w:start w:val="1"/>
      <w:numFmt w:val="bullet"/>
      <w:lvlText w:val="•"/>
      <w:lvlJc w:val="left"/>
      <w:pPr>
        <w:tabs>
          <w:tab w:val="num" w:pos="2880"/>
        </w:tabs>
        <w:ind w:left="2880" w:hanging="360"/>
      </w:pPr>
      <w:rPr>
        <w:rFonts w:ascii="Arial" w:hAnsi="Arial" w:hint="default"/>
      </w:rPr>
    </w:lvl>
    <w:lvl w:ilvl="4" w:tplc="553AEECE" w:tentative="1">
      <w:start w:val="1"/>
      <w:numFmt w:val="bullet"/>
      <w:lvlText w:val="•"/>
      <w:lvlJc w:val="left"/>
      <w:pPr>
        <w:tabs>
          <w:tab w:val="num" w:pos="3600"/>
        </w:tabs>
        <w:ind w:left="3600" w:hanging="360"/>
      </w:pPr>
      <w:rPr>
        <w:rFonts w:ascii="Arial" w:hAnsi="Arial" w:hint="default"/>
      </w:rPr>
    </w:lvl>
    <w:lvl w:ilvl="5" w:tplc="EDEADA0A" w:tentative="1">
      <w:start w:val="1"/>
      <w:numFmt w:val="bullet"/>
      <w:lvlText w:val="•"/>
      <w:lvlJc w:val="left"/>
      <w:pPr>
        <w:tabs>
          <w:tab w:val="num" w:pos="4320"/>
        </w:tabs>
        <w:ind w:left="4320" w:hanging="360"/>
      </w:pPr>
      <w:rPr>
        <w:rFonts w:ascii="Arial" w:hAnsi="Arial" w:hint="default"/>
      </w:rPr>
    </w:lvl>
    <w:lvl w:ilvl="6" w:tplc="3CE819DE" w:tentative="1">
      <w:start w:val="1"/>
      <w:numFmt w:val="bullet"/>
      <w:lvlText w:val="•"/>
      <w:lvlJc w:val="left"/>
      <w:pPr>
        <w:tabs>
          <w:tab w:val="num" w:pos="5040"/>
        </w:tabs>
        <w:ind w:left="5040" w:hanging="360"/>
      </w:pPr>
      <w:rPr>
        <w:rFonts w:ascii="Arial" w:hAnsi="Arial" w:hint="default"/>
      </w:rPr>
    </w:lvl>
    <w:lvl w:ilvl="7" w:tplc="B10EDF82" w:tentative="1">
      <w:start w:val="1"/>
      <w:numFmt w:val="bullet"/>
      <w:lvlText w:val="•"/>
      <w:lvlJc w:val="left"/>
      <w:pPr>
        <w:tabs>
          <w:tab w:val="num" w:pos="5760"/>
        </w:tabs>
        <w:ind w:left="5760" w:hanging="360"/>
      </w:pPr>
      <w:rPr>
        <w:rFonts w:ascii="Arial" w:hAnsi="Arial" w:hint="default"/>
      </w:rPr>
    </w:lvl>
    <w:lvl w:ilvl="8" w:tplc="3ED49B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0512D9"/>
    <w:multiLevelType w:val="hybridMultilevel"/>
    <w:tmpl w:val="9E14EEE0"/>
    <w:lvl w:ilvl="0" w:tplc="BF42DF38">
      <w:start w:val="1"/>
      <w:numFmt w:val="decimal"/>
      <w:lvlText w:val="%1."/>
      <w:lvlJc w:val="left"/>
      <w:pPr>
        <w:ind w:left="720" w:hanging="360"/>
      </w:pPr>
    </w:lvl>
    <w:lvl w:ilvl="1" w:tplc="140A1F78">
      <w:start w:val="1"/>
      <w:numFmt w:val="decimal"/>
      <w:lvlText w:val="%2."/>
      <w:lvlJc w:val="left"/>
      <w:pPr>
        <w:ind w:left="1440" w:hanging="1080"/>
      </w:pPr>
    </w:lvl>
    <w:lvl w:ilvl="2" w:tplc="8A3A34FC">
      <w:start w:val="1"/>
      <w:numFmt w:val="decimal"/>
      <w:lvlText w:val="%3."/>
      <w:lvlJc w:val="left"/>
      <w:pPr>
        <w:ind w:left="2160" w:hanging="1980"/>
      </w:pPr>
    </w:lvl>
    <w:lvl w:ilvl="3" w:tplc="FD08B3D2">
      <w:start w:val="1"/>
      <w:numFmt w:val="decimal"/>
      <w:lvlText w:val="%4."/>
      <w:lvlJc w:val="left"/>
      <w:pPr>
        <w:ind w:left="2880" w:hanging="2520"/>
      </w:pPr>
    </w:lvl>
    <w:lvl w:ilvl="4" w:tplc="25B8903C">
      <w:start w:val="1"/>
      <w:numFmt w:val="decimal"/>
      <w:lvlText w:val="%5."/>
      <w:lvlJc w:val="left"/>
      <w:pPr>
        <w:ind w:left="3600" w:hanging="3240"/>
      </w:pPr>
    </w:lvl>
    <w:lvl w:ilvl="5" w:tplc="E878E1CE">
      <w:start w:val="1"/>
      <w:numFmt w:val="decimal"/>
      <w:lvlText w:val="%6."/>
      <w:lvlJc w:val="left"/>
      <w:pPr>
        <w:ind w:left="4320" w:hanging="4140"/>
      </w:pPr>
    </w:lvl>
    <w:lvl w:ilvl="6" w:tplc="345E893C">
      <w:start w:val="1"/>
      <w:numFmt w:val="decimal"/>
      <w:lvlText w:val="%7."/>
      <w:lvlJc w:val="left"/>
      <w:pPr>
        <w:ind w:left="5040" w:hanging="4680"/>
      </w:pPr>
    </w:lvl>
    <w:lvl w:ilvl="7" w:tplc="5C5834F6">
      <w:start w:val="1"/>
      <w:numFmt w:val="decimal"/>
      <w:lvlText w:val="%8."/>
      <w:lvlJc w:val="left"/>
      <w:pPr>
        <w:ind w:left="5760" w:hanging="5400"/>
      </w:pPr>
    </w:lvl>
    <w:lvl w:ilvl="8" w:tplc="364A0212">
      <w:start w:val="1"/>
      <w:numFmt w:val="decimal"/>
      <w:lvlText w:val="%9."/>
      <w:lvlJc w:val="left"/>
      <w:pPr>
        <w:ind w:left="6480" w:hanging="6300"/>
      </w:pPr>
    </w:lvl>
  </w:abstractNum>
  <w:abstractNum w:abstractNumId="6" w15:restartNumberingAfterBreak="0">
    <w:nsid w:val="453E2CC8"/>
    <w:multiLevelType w:val="hybridMultilevel"/>
    <w:tmpl w:val="11BE22F0"/>
    <w:lvl w:ilvl="0" w:tplc="08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4532EF6"/>
    <w:multiLevelType w:val="hybridMultilevel"/>
    <w:tmpl w:val="B2526158"/>
    <w:lvl w:ilvl="0" w:tplc="F1AACB2A">
      <w:numFmt w:val="bullet"/>
      <w:lvlText w:val=""/>
      <w:lvlJc w:val="left"/>
      <w:pPr>
        <w:ind w:left="720" w:hanging="360"/>
      </w:pPr>
      <w:rPr>
        <w:rFonts w:ascii="Symbol" w:hAnsi="Symbol"/>
      </w:rPr>
    </w:lvl>
    <w:lvl w:ilvl="1" w:tplc="987A2990">
      <w:numFmt w:val="bullet"/>
      <w:lvlText w:val="o"/>
      <w:lvlJc w:val="left"/>
      <w:pPr>
        <w:ind w:left="1440" w:hanging="1080"/>
      </w:pPr>
      <w:rPr>
        <w:rFonts w:ascii="Courier New" w:hAnsi="Courier New"/>
      </w:rPr>
    </w:lvl>
    <w:lvl w:ilvl="2" w:tplc="D76AAFCE">
      <w:numFmt w:val="bullet"/>
      <w:lvlText w:val=""/>
      <w:lvlJc w:val="left"/>
      <w:pPr>
        <w:ind w:left="2160" w:hanging="1800"/>
      </w:pPr>
    </w:lvl>
    <w:lvl w:ilvl="3" w:tplc="18F0FC2A">
      <w:numFmt w:val="bullet"/>
      <w:lvlText w:val=""/>
      <w:lvlJc w:val="left"/>
      <w:pPr>
        <w:ind w:left="2880" w:hanging="2520"/>
      </w:pPr>
      <w:rPr>
        <w:rFonts w:ascii="Symbol" w:hAnsi="Symbol"/>
      </w:rPr>
    </w:lvl>
    <w:lvl w:ilvl="4" w:tplc="97981E6E">
      <w:numFmt w:val="bullet"/>
      <w:lvlText w:val="o"/>
      <w:lvlJc w:val="left"/>
      <w:pPr>
        <w:ind w:left="3600" w:hanging="3240"/>
      </w:pPr>
      <w:rPr>
        <w:rFonts w:ascii="Courier New" w:hAnsi="Courier New"/>
      </w:rPr>
    </w:lvl>
    <w:lvl w:ilvl="5" w:tplc="C052A962">
      <w:numFmt w:val="bullet"/>
      <w:lvlText w:val=""/>
      <w:lvlJc w:val="left"/>
      <w:pPr>
        <w:ind w:left="4320" w:hanging="3960"/>
      </w:pPr>
    </w:lvl>
    <w:lvl w:ilvl="6" w:tplc="C270DCDE">
      <w:numFmt w:val="bullet"/>
      <w:lvlText w:val=""/>
      <w:lvlJc w:val="left"/>
      <w:pPr>
        <w:ind w:left="5040" w:hanging="4680"/>
      </w:pPr>
      <w:rPr>
        <w:rFonts w:ascii="Symbol" w:hAnsi="Symbol"/>
      </w:rPr>
    </w:lvl>
    <w:lvl w:ilvl="7" w:tplc="AA6EDAE2">
      <w:numFmt w:val="bullet"/>
      <w:lvlText w:val="o"/>
      <w:lvlJc w:val="left"/>
      <w:pPr>
        <w:ind w:left="5760" w:hanging="5400"/>
      </w:pPr>
      <w:rPr>
        <w:rFonts w:ascii="Courier New" w:hAnsi="Courier New"/>
      </w:rPr>
    </w:lvl>
    <w:lvl w:ilvl="8" w:tplc="8982D816">
      <w:numFmt w:val="bullet"/>
      <w:lvlText w:val=""/>
      <w:lvlJc w:val="left"/>
      <w:pPr>
        <w:ind w:left="6480" w:hanging="6120"/>
      </w:pPr>
    </w:lvl>
  </w:abstractNum>
  <w:abstractNum w:abstractNumId="8" w15:restartNumberingAfterBreak="0">
    <w:nsid w:val="56AC5E06"/>
    <w:multiLevelType w:val="hybridMultilevel"/>
    <w:tmpl w:val="D2C4404E"/>
    <w:lvl w:ilvl="0" w:tplc="8280D4FC">
      <w:start w:val="1"/>
      <w:numFmt w:val="bullet"/>
      <w:lvlText w:val="•"/>
      <w:lvlJc w:val="left"/>
      <w:pPr>
        <w:tabs>
          <w:tab w:val="num" w:pos="720"/>
        </w:tabs>
        <w:ind w:left="720" w:hanging="360"/>
      </w:pPr>
      <w:rPr>
        <w:rFonts w:ascii="Arial,Sans-Serif" w:hAnsi="Arial,Sans-Serif" w:hint="default"/>
      </w:rPr>
    </w:lvl>
    <w:lvl w:ilvl="1" w:tplc="718802AE" w:tentative="1">
      <w:start w:val="1"/>
      <w:numFmt w:val="bullet"/>
      <w:lvlText w:val="•"/>
      <w:lvlJc w:val="left"/>
      <w:pPr>
        <w:tabs>
          <w:tab w:val="num" w:pos="1440"/>
        </w:tabs>
        <w:ind w:left="1440" w:hanging="360"/>
      </w:pPr>
      <w:rPr>
        <w:rFonts w:ascii="Arial,Sans-Serif" w:hAnsi="Arial,Sans-Serif" w:hint="default"/>
      </w:rPr>
    </w:lvl>
    <w:lvl w:ilvl="2" w:tplc="41222120" w:tentative="1">
      <w:start w:val="1"/>
      <w:numFmt w:val="bullet"/>
      <w:lvlText w:val="•"/>
      <w:lvlJc w:val="left"/>
      <w:pPr>
        <w:tabs>
          <w:tab w:val="num" w:pos="2160"/>
        </w:tabs>
        <w:ind w:left="2160" w:hanging="360"/>
      </w:pPr>
      <w:rPr>
        <w:rFonts w:ascii="Arial,Sans-Serif" w:hAnsi="Arial,Sans-Serif" w:hint="default"/>
      </w:rPr>
    </w:lvl>
    <w:lvl w:ilvl="3" w:tplc="19ECE8BE" w:tentative="1">
      <w:start w:val="1"/>
      <w:numFmt w:val="bullet"/>
      <w:lvlText w:val="•"/>
      <w:lvlJc w:val="left"/>
      <w:pPr>
        <w:tabs>
          <w:tab w:val="num" w:pos="2880"/>
        </w:tabs>
        <w:ind w:left="2880" w:hanging="360"/>
      </w:pPr>
      <w:rPr>
        <w:rFonts w:ascii="Arial,Sans-Serif" w:hAnsi="Arial,Sans-Serif" w:hint="default"/>
      </w:rPr>
    </w:lvl>
    <w:lvl w:ilvl="4" w:tplc="810E7D2E" w:tentative="1">
      <w:start w:val="1"/>
      <w:numFmt w:val="bullet"/>
      <w:lvlText w:val="•"/>
      <w:lvlJc w:val="left"/>
      <w:pPr>
        <w:tabs>
          <w:tab w:val="num" w:pos="3600"/>
        </w:tabs>
        <w:ind w:left="3600" w:hanging="360"/>
      </w:pPr>
      <w:rPr>
        <w:rFonts w:ascii="Arial,Sans-Serif" w:hAnsi="Arial,Sans-Serif" w:hint="default"/>
      </w:rPr>
    </w:lvl>
    <w:lvl w:ilvl="5" w:tplc="EFB478CE" w:tentative="1">
      <w:start w:val="1"/>
      <w:numFmt w:val="bullet"/>
      <w:lvlText w:val="•"/>
      <w:lvlJc w:val="left"/>
      <w:pPr>
        <w:tabs>
          <w:tab w:val="num" w:pos="4320"/>
        </w:tabs>
        <w:ind w:left="4320" w:hanging="360"/>
      </w:pPr>
      <w:rPr>
        <w:rFonts w:ascii="Arial,Sans-Serif" w:hAnsi="Arial,Sans-Serif" w:hint="default"/>
      </w:rPr>
    </w:lvl>
    <w:lvl w:ilvl="6" w:tplc="130C03C8" w:tentative="1">
      <w:start w:val="1"/>
      <w:numFmt w:val="bullet"/>
      <w:lvlText w:val="•"/>
      <w:lvlJc w:val="left"/>
      <w:pPr>
        <w:tabs>
          <w:tab w:val="num" w:pos="5040"/>
        </w:tabs>
        <w:ind w:left="5040" w:hanging="360"/>
      </w:pPr>
      <w:rPr>
        <w:rFonts w:ascii="Arial,Sans-Serif" w:hAnsi="Arial,Sans-Serif" w:hint="default"/>
      </w:rPr>
    </w:lvl>
    <w:lvl w:ilvl="7" w:tplc="59DA7BEC" w:tentative="1">
      <w:start w:val="1"/>
      <w:numFmt w:val="bullet"/>
      <w:lvlText w:val="•"/>
      <w:lvlJc w:val="left"/>
      <w:pPr>
        <w:tabs>
          <w:tab w:val="num" w:pos="5760"/>
        </w:tabs>
        <w:ind w:left="5760" w:hanging="360"/>
      </w:pPr>
      <w:rPr>
        <w:rFonts w:ascii="Arial,Sans-Serif" w:hAnsi="Arial,Sans-Serif" w:hint="default"/>
      </w:rPr>
    </w:lvl>
    <w:lvl w:ilvl="8" w:tplc="6C00C50E" w:tentative="1">
      <w:start w:val="1"/>
      <w:numFmt w:val="bullet"/>
      <w:lvlText w:val="•"/>
      <w:lvlJc w:val="left"/>
      <w:pPr>
        <w:tabs>
          <w:tab w:val="num" w:pos="6480"/>
        </w:tabs>
        <w:ind w:left="6480" w:hanging="360"/>
      </w:pPr>
      <w:rPr>
        <w:rFonts w:ascii="Arial,Sans-Serif" w:hAnsi="Arial,Sans-Serif" w:hint="default"/>
      </w:rPr>
    </w:lvl>
  </w:abstractNum>
  <w:abstractNum w:abstractNumId="9" w15:restartNumberingAfterBreak="0">
    <w:nsid w:val="63685679"/>
    <w:multiLevelType w:val="hybridMultilevel"/>
    <w:tmpl w:val="5B2AD6F2"/>
    <w:lvl w:ilvl="0" w:tplc="3F9EF70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60E6E29"/>
    <w:multiLevelType w:val="hybridMultilevel"/>
    <w:tmpl w:val="E0723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9D4F18"/>
    <w:multiLevelType w:val="hybridMultilevel"/>
    <w:tmpl w:val="FFA292B4"/>
    <w:lvl w:ilvl="0" w:tplc="3F9EF70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BF858E2"/>
    <w:multiLevelType w:val="hybridMultilevel"/>
    <w:tmpl w:val="4B84902E"/>
    <w:lvl w:ilvl="0" w:tplc="A56A6F96">
      <w:start w:val="1"/>
      <w:numFmt w:val="decimal"/>
      <w:lvlText w:val="%1."/>
      <w:lvlJc w:val="left"/>
      <w:pPr>
        <w:ind w:left="720" w:hanging="360"/>
      </w:pPr>
    </w:lvl>
    <w:lvl w:ilvl="1" w:tplc="6D4C8E3C">
      <w:start w:val="1"/>
      <w:numFmt w:val="lowerLetter"/>
      <w:lvlText w:val="%2."/>
      <w:lvlJc w:val="left"/>
      <w:pPr>
        <w:ind w:left="1440" w:hanging="360"/>
      </w:pPr>
    </w:lvl>
    <w:lvl w:ilvl="2" w:tplc="307EA628">
      <w:start w:val="1"/>
      <w:numFmt w:val="lowerRoman"/>
      <w:lvlText w:val="%3."/>
      <w:lvlJc w:val="right"/>
      <w:pPr>
        <w:ind w:left="2160" w:hanging="180"/>
      </w:pPr>
    </w:lvl>
    <w:lvl w:ilvl="3" w:tplc="EEE2DE30">
      <w:start w:val="1"/>
      <w:numFmt w:val="decimal"/>
      <w:lvlText w:val="%4."/>
      <w:lvlJc w:val="left"/>
      <w:pPr>
        <w:ind w:left="2880" w:hanging="360"/>
      </w:pPr>
    </w:lvl>
    <w:lvl w:ilvl="4" w:tplc="73C2351E">
      <w:start w:val="1"/>
      <w:numFmt w:val="lowerLetter"/>
      <w:lvlText w:val="%5."/>
      <w:lvlJc w:val="left"/>
      <w:pPr>
        <w:ind w:left="3600" w:hanging="360"/>
      </w:pPr>
    </w:lvl>
    <w:lvl w:ilvl="5" w:tplc="108AE2E6">
      <w:start w:val="1"/>
      <w:numFmt w:val="lowerRoman"/>
      <w:lvlText w:val="%6."/>
      <w:lvlJc w:val="right"/>
      <w:pPr>
        <w:ind w:left="4320" w:hanging="180"/>
      </w:pPr>
    </w:lvl>
    <w:lvl w:ilvl="6" w:tplc="12FEE73C">
      <w:start w:val="1"/>
      <w:numFmt w:val="decimal"/>
      <w:lvlText w:val="%7."/>
      <w:lvlJc w:val="left"/>
      <w:pPr>
        <w:ind w:left="5040" w:hanging="360"/>
      </w:pPr>
    </w:lvl>
    <w:lvl w:ilvl="7" w:tplc="A15E0F7C">
      <w:start w:val="1"/>
      <w:numFmt w:val="lowerLetter"/>
      <w:lvlText w:val="%8."/>
      <w:lvlJc w:val="left"/>
      <w:pPr>
        <w:ind w:left="5760" w:hanging="360"/>
      </w:pPr>
    </w:lvl>
    <w:lvl w:ilvl="8" w:tplc="8DAC8BF6">
      <w:start w:val="1"/>
      <w:numFmt w:val="lowerRoman"/>
      <w:lvlText w:val="%9."/>
      <w:lvlJc w:val="right"/>
      <w:pPr>
        <w:ind w:left="6480" w:hanging="180"/>
      </w:pPr>
    </w:lvl>
  </w:abstractNum>
  <w:abstractNum w:abstractNumId="13" w15:restartNumberingAfterBreak="0">
    <w:nsid w:val="6CCD4A4B"/>
    <w:multiLevelType w:val="hybridMultilevel"/>
    <w:tmpl w:val="C4C42622"/>
    <w:lvl w:ilvl="0" w:tplc="5E7AEF4E">
      <w:start w:val="1"/>
      <w:numFmt w:val="decimal"/>
      <w:lvlText w:val="%1."/>
      <w:lvlJc w:val="left"/>
      <w:pPr>
        <w:ind w:left="720" w:hanging="360"/>
      </w:pPr>
    </w:lvl>
    <w:lvl w:ilvl="1" w:tplc="42E6DFB0">
      <w:start w:val="1"/>
      <w:numFmt w:val="lowerLetter"/>
      <w:lvlText w:val="%2."/>
      <w:lvlJc w:val="left"/>
      <w:pPr>
        <w:ind w:left="1440" w:hanging="360"/>
      </w:pPr>
    </w:lvl>
    <w:lvl w:ilvl="2" w:tplc="096E304E">
      <w:start w:val="1"/>
      <w:numFmt w:val="lowerRoman"/>
      <w:lvlText w:val="%3."/>
      <w:lvlJc w:val="right"/>
      <w:pPr>
        <w:ind w:left="2160" w:hanging="180"/>
      </w:pPr>
    </w:lvl>
    <w:lvl w:ilvl="3" w:tplc="6C14AB8A">
      <w:start w:val="1"/>
      <w:numFmt w:val="decimal"/>
      <w:lvlText w:val="%4."/>
      <w:lvlJc w:val="left"/>
      <w:pPr>
        <w:ind w:left="2880" w:hanging="360"/>
      </w:pPr>
    </w:lvl>
    <w:lvl w:ilvl="4" w:tplc="49FA7F6C">
      <w:start w:val="1"/>
      <w:numFmt w:val="lowerLetter"/>
      <w:lvlText w:val="%5."/>
      <w:lvlJc w:val="left"/>
      <w:pPr>
        <w:ind w:left="3600" w:hanging="360"/>
      </w:pPr>
    </w:lvl>
    <w:lvl w:ilvl="5" w:tplc="F06ADA34">
      <w:start w:val="1"/>
      <w:numFmt w:val="lowerRoman"/>
      <w:lvlText w:val="%6."/>
      <w:lvlJc w:val="right"/>
      <w:pPr>
        <w:ind w:left="4320" w:hanging="180"/>
      </w:pPr>
    </w:lvl>
    <w:lvl w:ilvl="6" w:tplc="B978C1EC">
      <w:start w:val="1"/>
      <w:numFmt w:val="decimal"/>
      <w:lvlText w:val="%7."/>
      <w:lvlJc w:val="left"/>
      <w:pPr>
        <w:ind w:left="5040" w:hanging="360"/>
      </w:pPr>
    </w:lvl>
    <w:lvl w:ilvl="7" w:tplc="375C1864">
      <w:start w:val="1"/>
      <w:numFmt w:val="lowerLetter"/>
      <w:lvlText w:val="%8."/>
      <w:lvlJc w:val="left"/>
      <w:pPr>
        <w:ind w:left="5760" w:hanging="360"/>
      </w:pPr>
    </w:lvl>
    <w:lvl w:ilvl="8" w:tplc="2FAC3BB4">
      <w:start w:val="1"/>
      <w:numFmt w:val="lowerRoman"/>
      <w:lvlText w:val="%9."/>
      <w:lvlJc w:val="right"/>
      <w:pPr>
        <w:ind w:left="6480" w:hanging="180"/>
      </w:pPr>
    </w:lvl>
  </w:abstractNum>
  <w:abstractNum w:abstractNumId="14" w15:restartNumberingAfterBreak="0">
    <w:nsid w:val="6EDE77D4"/>
    <w:multiLevelType w:val="hybridMultilevel"/>
    <w:tmpl w:val="95043A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4547032">
    <w:abstractNumId w:val="0"/>
  </w:num>
  <w:num w:numId="2" w16cid:durableId="473332302">
    <w:abstractNumId w:val="13"/>
  </w:num>
  <w:num w:numId="3" w16cid:durableId="786894264">
    <w:abstractNumId w:val="12"/>
  </w:num>
  <w:num w:numId="4" w16cid:durableId="116223572">
    <w:abstractNumId w:val="7"/>
  </w:num>
  <w:num w:numId="5" w16cid:durableId="392698531">
    <w:abstractNumId w:val="5"/>
  </w:num>
  <w:num w:numId="6" w16cid:durableId="1010373172">
    <w:abstractNumId w:val="2"/>
  </w:num>
  <w:num w:numId="7" w16cid:durableId="1488473687">
    <w:abstractNumId w:val="10"/>
  </w:num>
  <w:num w:numId="8" w16cid:durableId="681319965">
    <w:abstractNumId w:val="1"/>
  </w:num>
  <w:num w:numId="9" w16cid:durableId="751242024">
    <w:abstractNumId w:val="8"/>
  </w:num>
  <w:num w:numId="10" w16cid:durableId="1063606500">
    <w:abstractNumId w:val="14"/>
  </w:num>
  <w:num w:numId="11" w16cid:durableId="1618759627">
    <w:abstractNumId w:val="6"/>
  </w:num>
  <w:num w:numId="12" w16cid:durableId="22900366">
    <w:abstractNumId w:val="3"/>
  </w:num>
  <w:num w:numId="13" w16cid:durableId="415518887">
    <w:abstractNumId w:val="4"/>
  </w:num>
  <w:num w:numId="14" w16cid:durableId="2108187919">
    <w:abstractNumId w:val="9"/>
  </w:num>
  <w:num w:numId="15" w16cid:durableId="2860093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0E17"/>
    <w:rsid w:val="00000387"/>
    <w:rsid w:val="00001167"/>
    <w:rsid w:val="00002484"/>
    <w:rsid w:val="00004C28"/>
    <w:rsid w:val="0000565B"/>
    <w:rsid w:val="0001312E"/>
    <w:rsid w:val="00015898"/>
    <w:rsid w:val="000263BA"/>
    <w:rsid w:val="00032D58"/>
    <w:rsid w:val="00040135"/>
    <w:rsid w:val="000420D9"/>
    <w:rsid w:val="00044FAC"/>
    <w:rsid w:val="00045026"/>
    <w:rsid w:val="0004516E"/>
    <w:rsid w:val="00046ADF"/>
    <w:rsid w:val="00051B23"/>
    <w:rsid w:val="00051F8A"/>
    <w:rsid w:val="00052374"/>
    <w:rsid w:val="00055588"/>
    <w:rsid w:val="0005701F"/>
    <w:rsid w:val="0006294D"/>
    <w:rsid w:val="00062DE4"/>
    <w:rsid w:val="00063C3D"/>
    <w:rsid w:val="000657E8"/>
    <w:rsid w:val="00066F55"/>
    <w:rsid w:val="000741AF"/>
    <w:rsid w:val="00076090"/>
    <w:rsid w:val="000838A3"/>
    <w:rsid w:val="00090981"/>
    <w:rsid w:val="000926E5"/>
    <w:rsid w:val="00093031"/>
    <w:rsid w:val="000960EA"/>
    <w:rsid w:val="00096D90"/>
    <w:rsid w:val="000974BC"/>
    <w:rsid w:val="000978E0"/>
    <w:rsid w:val="00097970"/>
    <w:rsid w:val="000A2D9F"/>
    <w:rsid w:val="000B2764"/>
    <w:rsid w:val="000B404C"/>
    <w:rsid w:val="000B4096"/>
    <w:rsid w:val="000B5AF8"/>
    <w:rsid w:val="000C4EE4"/>
    <w:rsid w:val="000C5DE0"/>
    <w:rsid w:val="000C6845"/>
    <w:rsid w:val="000D3B1F"/>
    <w:rsid w:val="000D5F7B"/>
    <w:rsid w:val="000E0322"/>
    <w:rsid w:val="000E1D24"/>
    <w:rsid w:val="000E3833"/>
    <w:rsid w:val="000E5B89"/>
    <w:rsid w:val="000E604A"/>
    <w:rsid w:val="000E72AA"/>
    <w:rsid w:val="000E754C"/>
    <w:rsid w:val="000E7B62"/>
    <w:rsid w:val="000F0849"/>
    <w:rsid w:val="000F09F2"/>
    <w:rsid w:val="000F0D61"/>
    <w:rsid w:val="000F224B"/>
    <w:rsid w:val="000F488F"/>
    <w:rsid w:val="000F7FB0"/>
    <w:rsid w:val="0010060C"/>
    <w:rsid w:val="001031A4"/>
    <w:rsid w:val="00103461"/>
    <w:rsid w:val="0010427E"/>
    <w:rsid w:val="001070C2"/>
    <w:rsid w:val="0011285B"/>
    <w:rsid w:val="00113A52"/>
    <w:rsid w:val="00116D2C"/>
    <w:rsid w:val="00117033"/>
    <w:rsid w:val="00121C52"/>
    <w:rsid w:val="00125BA9"/>
    <w:rsid w:val="001275CD"/>
    <w:rsid w:val="001302B9"/>
    <w:rsid w:val="00130D31"/>
    <w:rsid w:val="00130D32"/>
    <w:rsid w:val="001354E9"/>
    <w:rsid w:val="00141999"/>
    <w:rsid w:val="00144495"/>
    <w:rsid w:val="00145095"/>
    <w:rsid w:val="0015131D"/>
    <w:rsid w:val="0015209D"/>
    <w:rsid w:val="00153CFC"/>
    <w:rsid w:val="00154A08"/>
    <w:rsid w:val="00155C36"/>
    <w:rsid w:val="0015719A"/>
    <w:rsid w:val="00161B3C"/>
    <w:rsid w:val="0016637F"/>
    <w:rsid w:val="0016696B"/>
    <w:rsid w:val="00167672"/>
    <w:rsid w:val="00167C96"/>
    <w:rsid w:val="00170E5D"/>
    <w:rsid w:val="00174287"/>
    <w:rsid w:val="001844E5"/>
    <w:rsid w:val="00190905"/>
    <w:rsid w:val="00192987"/>
    <w:rsid w:val="001A08B4"/>
    <w:rsid w:val="001A1240"/>
    <w:rsid w:val="001A362F"/>
    <w:rsid w:val="001B2C2B"/>
    <w:rsid w:val="001B2F1C"/>
    <w:rsid w:val="001B526B"/>
    <w:rsid w:val="001B7617"/>
    <w:rsid w:val="001C1BB5"/>
    <w:rsid w:val="001C30C7"/>
    <w:rsid w:val="001D014F"/>
    <w:rsid w:val="001D0E4A"/>
    <w:rsid w:val="001D4AC0"/>
    <w:rsid w:val="001D5079"/>
    <w:rsid w:val="001D5101"/>
    <w:rsid w:val="001D5C3D"/>
    <w:rsid w:val="001E1FB2"/>
    <w:rsid w:val="001E3D01"/>
    <w:rsid w:val="001E5353"/>
    <w:rsid w:val="001E5E31"/>
    <w:rsid w:val="001F22CD"/>
    <w:rsid w:val="001F4AE3"/>
    <w:rsid w:val="001F5E2F"/>
    <w:rsid w:val="00206E37"/>
    <w:rsid w:val="00207ED6"/>
    <w:rsid w:val="00213311"/>
    <w:rsid w:val="00216FBA"/>
    <w:rsid w:val="00223829"/>
    <w:rsid w:val="00233097"/>
    <w:rsid w:val="002334B9"/>
    <w:rsid w:val="002341DB"/>
    <w:rsid w:val="00235B80"/>
    <w:rsid w:val="00236C50"/>
    <w:rsid w:val="0023747F"/>
    <w:rsid w:val="00241D3D"/>
    <w:rsid w:val="00243D00"/>
    <w:rsid w:val="0024469D"/>
    <w:rsid w:val="00255E82"/>
    <w:rsid w:val="00256A6D"/>
    <w:rsid w:val="00262044"/>
    <w:rsid w:val="0026345F"/>
    <w:rsid w:val="00265409"/>
    <w:rsid w:val="00265A14"/>
    <w:rsid w:val="00270789"/>
    <w:rsid w:val="002758D0"/>
    <w:rsid w:val="00276C48"/>
    <w:rsid w:val="00277B47"/>
    <w:rsid w:val="00285590"/>
    <w:rsid w:val="0028693C"/>
    <w:rsid w:val="00295B85"/>
    <w:rsid w:val="002963F4"/>
    <w:rsid w:val="00296B24"/>
    <w:rsid w:val="002A11E5"/>
    <w:rsid w:val="002A1B54"/>
    <w:rsid w:val="002A2A8B"/>
    <w:rsid w:val="002B55C5"/>
    <w:rsid w:val="002B5F3C"/>
    <w:rsid w:val="002C2764"/>
    <w:rsid w:val="002C3E62"/>
    <w:rsid w:val="002C56EC"/>
    <w:rsid w:val="002D2694"/>
    <w:rsid w:val="002D2B72"/>
    <w:rsid w:val="002D379C"/>
    <w:rsid w:val="002E11E2"/>
    <w:rsid w:val="002E61E2"/>
    <w:rsid w:val="00304D3D"/>
    <w:rsid w:val="003077E8"/>
    <w:rsid w:val="00317F7B"/>
    <w:rsid w:val="00323349"/>
    <w:rsid w:val="003270A4"/>
    <w:rsid w:val="00330321"/>
    <w:rsid w:val="00332FA1"/>
    <w:rsid w:val="003417AE"/>
    <w:rsid w:val="00342401"/>
    <w:rsid w:val="0034275A"/>
    <w:rsid w:val="00342ED4"/>
    <w:rsid w:val="0034416A"/>
    <w:rsid w:val="00351A97"/>
    <w:rsid w:val="00356B45"/>
    <w:rsid w:val="00357899"/>
    <w:rsid w:val="00360585"/>
    <w:rsid w:val="0036076C"/>
    <w:rsid w:val="00360AEA"/>
    <w:rsid w:val="003641F0"/>
    <w:rsid w:val="0036480F"/>
    <w:rsid w:val="003657CF"/>
    <w:rsid w:val="003659EF"/>
    <w:rsid w:val="003673E7"/>
    <w:rsid w:val="003706A4"/>
    <w:rsid w:val="00372C12"/>
    <w:rsid w:val="00376A37"/>
    <w:rsid w:val="00380177"/>
    <w:rsid w:val="00392B2A"/>
    <w:rsid w:val="00394B3D"/>
    <w:rsid w:val="0039638B"/>
    <w:rsid w:val="003A1431"/>
    <w:rsid w:val="003A36B4"/>
    <w:rsid w:val="003A4524"/>
    <w:rsid w:val="003A4F5A"/>
    <w:rsid w:val="003B009C"/>
    <w:rsid w:val="003B1706"/>
    <w:rsid w:val="003B6919"/>
    <w:rsid w:val="003B7EB0"/>
    <w:rsid w:val="003C25AB"/>
    <w:rsid w:val="003C658F"/>
    <w:rsid w:val="003D339C"/>
    <w:rsid w:val="003D3C26"/>
    <w:rsid w:val="003D4FFC"/>
    <w:rsid w:val="003D7B6C"/>
    <w:rsid w:val="003E0DC9"/>
    <w:rsid w:val="003E0DD7"/>
    <w:rsid w:val="003E1EAE"/>
    <w:rsid w:val="003E237B"/>
    <w:rsid w:val="003E25AB"/>
    <w:rsid w:val="003E3E98"/>
    <w:rsid w:val="003E403B"/>
    <w:rsid w:val="003F03F1"/>
    <w:rsid w:val="00400FCE"/>
    <w:rsid w:val="00403410"/>
    <w:rsid w:val="00403547"/>
    <w:rsid w:val="00403E6B"/>
    <w:rsid w:val="00404593"/>
    <w:rsid w:val="00407DA2"/>
    <w:rsid w:val="0041336A"/>
    <w:rsid w:val="00413772"/>
    <w:rsid w:val="004138AD"/>
    <w:rsid w:val="00413EAD"/>
    <w:rsid w:val="00415E3F"/>
    <w:rsid w:val="00417F64"/>
    <w:rsid w:val="004266F5"/>
    <w:rsid w:val="00427C99"/>
    <w:rsid w:val="00432439"/>
    <w:rsid w:val="00434278"/>
    <w:rsid w:val="00435A66"/>
    <w:rsid w:val="00440D4A"/>
    <w:rsid w:val="00443F53"/>
    <w:rsid w:val="00445189"/>
    <w:rsid w:val="0044553B"/>
    <w:rsid w:val="00476C07"/>
    <w:rsid w:val="00477D22"/>
    <w:rsid w:val="00480511"/>
    <w:rsid w:val="00480B27"/>
    <w:rsid w:val="00484ECD"/>
    <w:rsid w:val="004929C0"/>
    <w:rsid w:val="00493E8E"/>
    <w:rsid w:val="00493F04"/>
    <w:rsid w:val="00494D45"/>
    <w:rsid w:val="00495160"/>
    <w:rsid w:val="00496145"/>
    <w:rsid w:val="004A1AEF"/>
    <w:rsid w:val="004B2E74"/>
    <w:rsid w:val="004B302A"/>
    <w:rsid w:val="004B49D5"/>
    <w:rsid w:val="004B5AC9"/>
    <w:rsid w:val="004B69FA"/>
    <w:rsid w:val="004C2145"/>
    <w:rsid w:val="004C7301"/>
    <w:rsid w:val="004D0115"/>
    <w:rsid w:val="004D252B"/>
    <w:rsid w:val="004D51D3"/>
    <w:rsid w:val="004D5F5F"/>
    <w:rsid w:val="004E3824"/>
    <w:rsid w:val="004E674F"/>
    <w:rsid w:val="004E6D31"/>
    <w:rsid w:val="004F075E"/>
    <w:rsid w:val="004F12C3"/>
    <w:rsid w:val="004F1597"/>
    <w:rsid w:val="004F25A7"/>
    <w:rsid w:val="004F38DE"/>
    <w:rsid w:val="004F7BEF"/>
    <w:rsid w:val="0050074A"/>
    <w:rsid w:val="00500A83"/>
    <w:rsid w:val="00500E8A"/>
    <w:rsid w:val="00504750"/>
    <w:rsid w:val="00504E01"/>
    <w:rsid w:val="00505CC9"/>
    <w:rsid w:val="00510810"/>
    <w:rsid w:val="005117DB"/>
    <w:rsid w:val="00515BD6"/>
    <w:rsid w:val="005160E0"/>
    <w:rsid w:val="0052140B"/>
    <w:rsid w:val="00523792"/>
    <w:rsid w:val="00523FB4"/>
    <w:rsid w:val="00526682"/>
    <w:rsid w:val="005304FC"/>
    <w:rsid w:val="005334F0"/>
    <w:rsid w:val="00545FAE"/>
    <w:rsid w:val="0054605F"/>
    <w:rsid w:val="005467FB"/>
    <w:rsid w:val="005628BF"/>
    <w:rsid w:val="00564531"/>
    <w:rsid w:val="00564C23"/>
    <w:rsid w:val="00565B6E"/>
    <w:rsid w:val="005664A9"/>
    <w:rsid w:val="00571236"/>
    <w:rsid w:val="0057156D"/>
    <w:rsid w:val="00572D9B"/>
    <w:rsid w:val="00573D6B"/>
    <w:rsid w:val="00573E1E"/>
    <w:rsid w:val="00573E5A"/>
    <w:rsid w:val="00581483"/>
    <w:rsid w:val="00581824"/>
    <w:rsid w:val="005819D9"/>
    <w:rsid w:val="00590FA9"/>
    <w:rsid w:val="005930BE"/>
    <w:rsid w:val="00594ACF"/>
    <w:rsid w:val="00595369"/>
    <w:rsid w:val="00597F63"/>
    <w:rsid w:val="005A0B29"/>
    <w:rsid w:val="005A2A24"/>
    <w:rsid w:val="005B132F"/>
    <w:rsid w:val="005B1762"/>
    <w:rsid w:val="005B68F2"/>
    <w:rsid w:val="005B6BCF"/>
    <w:rsid w:val="005B6D8D"/>
    <w:rsid w:val="005C2FA9"/>
    <w:rsid w:val="005C52EA"/>
    <w:rsid w:val="005D0088"/>
    <w:rsid w:val="005D00C0"/>
    <w:rsid w:val="005D073B"/>
    <w:rsid w:val="005D0D1E"/>
    <w:rsid w:val="005D11D1"/>
    <w:rsid w:val="005D507A"/>
    <w:rsid w:val="005D6AE1"/>
    <w:rsid w:val="005E201B"/>
    <w:rsid w:val="005E34C3"/>
    <w:rsid w:val="005E4F4E"/>
    <w:rsid w:val="005E5931"/>
    <w:rsid w:val="005F10EF"/>
    <w:rsid w:val="005F12BB"/>
    <w:rsid w:val="005F427E"/>
    <w:rsid w:val="005F49ED"/>
    <w:rsid w:val="005F4DD7"/>
    <w:rsid w:val="005F5A91"/>
    <w:rsid w:val="00602D45"/>
    <w:rsid w:val="00612853"/>
    <w:rsid w:val="006143E1"/>
    <w:rsid w:val="00614DFC"/>
    <w:rsid w:val="00616F99"/>
    <w:rsid w:val="00620581"/>
    <w:rsid w:val="00625579"/>
    <w:rsid w:val="00625C25"/>
    <w:rsid w:val="0063020D"/>
    <w:rsid w:val="00640168"/>
    <w:rsid w:val="006423C2"/>
    <w:rsid w:val="006429BE"/>
    <w:rsid w:val="0064371F"/>
    <w:rsid w:val="00647470"/>
    <w:rsid w:val="0064782F"/>
    <w:rsid w:val="006479FF"/>
    <w:rsid w:val="006535EF"/>
    <w:rsid w:val="00653707"/>
    <w:rsid w:val="00655FDE"/>
    <w:rsid w:val="006617CF"/>
    <w:rsid w:val="006620F9"/>
    <w:rsid w:val="006625B3"/>
    <w:rsid w:val="00664674"/>
    <w:rsid w:val="0066475E"/>
    <w:rsid w:val="00664B39"/>
    <w:rsid w:val="00664D19"/>
    <w:rsid w:val="00667A72"/>
    <w:rsid w:val="00673DBD"/>
    <w:rsid w:val="00676488"/>
    <w:rsid w:val="00685DB9"/>
    <w:rsid w:val="00687F93"/>
    <w:rsid w:val="006915A7"/>
    <w:rsid w:val="0069216F"/>
    <w:rsid w:val="00693721"/>
    <w:rsid w:val="00695DC9"/>
    <w:rsid w:val="00696467"/>
    <w:rsid w:val="006976C1"/>
    <w:rsid w:val="00697844"/>
    <w:rsid w:val="006A73B4"/>
    <w:rsid w:val="006B32B0"/>
    <w:rsid w:val="006B3DA0"/>
    <w:rsid w:val="006B6A59"/>
    <w:rsid w:val="006C07C5"/>
    <w:rsid w:val="006C12B8"/>
    <w:rsid w:val="006C2120"/>
    <w:rsid w:val="006C2C6A"/>
    <w:rsid w:val="006C3DEF"/>
    <w:rsid w:val="006C5073"/>
    <w:rsid w:val="006D0480"/>
    <w:rsid w:val="006D2346"/>
    <w:rsid w:val="006D41C9"/>
    <w:rsid w:val="006D45B6"/>
    <w:rsid w:val="006E04B5"/>
    <w:rsid w:val="006E0686"/>
    <w:rsid w:val="006E3B24"/>
    <w:rsid w:val="006E499A"/>
    <w:rsid w:val="006F0EB8"/>
    <w:rsid w:val="006F3C96"/>
    <w:rsid w:val="006F5894"/>
    <w:rsid w:val="00700009"/>
    <w:rsid w:val="00700E8F"/>
    <w:rsid w:val="00702AC8"/>
    <w:rsid w:val="00704387"/>
    <w:rsid w:val="00704583"/>
    <w:rsid w:val="007045EB"/>
    <w:rsid w:val="00704B58"/>
    <w:rsid w:val="00706127"/>
    <w:rsid w:val="0070655D"/>
    <w:rsid w:val="00714191"/>
    <w:rsid w:val="00715F2F"/>
    <w:rsid w:val="00716D9B"/>
    <w:rsid w:val="00716DE2"/>
    <w:rsid w:val="00720472"/>
    <w:rsid w:val="007228A0"/>
    <w:rsid w:val="00733DCC"/>
    <w:rsid w:val="00734E8F"/>
    <w:rsid w:val="0073560C"/>
    <w:rsid w:val="00743ED6"/>
    <w:rsid w:val="007470D9"/>
    <w:rsid w:val="00750022"/>
    <w:rsid w:val="00753DCF"/>
    <w:rsid w:val="00757238"/>
    <w:rsid w:val="00761D7E"/>
    <w:rsid w:val="00761E6A"/>
    <w:rsid w:val="00766C7C"/>
    <w:rsid w:val="00770287"/>
    <w:rsid w:val="007707A7"/>
    <w:rsid w:val="00770E2C"/>
    <w:rsid w:val="00775378"/>
    <w:rsid w:val="00775762"/>
    <w:rsid w:val="007763C2"/>
    <w:rsid w:val="0078239A"/>
    <w:rsid w:val="00783252"/>
    <w:rsid w:val="007832AC"/>
    <w:rsid w:val="00783794"/>
    <w:rsid w:val="007858F6"/>
    <w:rsid w:val="007870E7"/>
    <w:rsid w:val="00787B73"/>
    <w:rsid w:val="007A11BC"/>
    <w:rsid w:val="007A16CF"/>
    <w:rsid w:val="007A2304"/>
    <w:rsid w:val="007A7702"/>
    <w:rsid w:val="007B08D6"/>
    <w:rsid w:val="007B0CF5"/>
    <w:rsid w:val="007B1795"/>
    <w:rsid w:val="007C1E8A"/>
    <w:rsid w:val="007C2878"/>
    <w:rsid w:val="007C52D9"/>
    <w:rsid w:val="007C69DE"/>
    <w:rsid w:val="007D51AF"/>
    <w:rsid w:val="007D5CF0"/>
    <w:rsid w:val="007D5D51"/>
    <w:rsid w:val="007E181A"/>
    <w:rsid w:val="007E2AE7"/>
    <w:rsid w:val="007E3038"/>
    <w:rsid w:val="007E3DD4"/>
    <w:rsid w:val="007E46BC"/>
    <w:rsid w:val="007F4DA9"/>
    <w:rsid w:val="007F6DEE"/>
    <w:rsid w:val="008016EE"/>
    <w:rsid w:val="00801F51"/>
    <w:rsid w:val="008022A6"/>
    <w:rsid w:val="0080375F"/>
    <w:rsid w:val="00803A3C"/>
    <w:rsid w:val="00803A6F"/>
    <w:rsid w:val="008055D3"/>
    <w:rsid w:val="00805703"/>
    <w:rsid w:val="008116CA"/>
    <w:rsid w:val="00812AE2"/>
    <w:rsid w:val="00812D30"/>
    <w:rsid w:val="00812DE0"/>
    <w:rsid w:val="00813A09"/>
    <w:rsid w:val="00813B4C"/>
    <w:rsid w:val="00814511"/>
    <w:rsid w:val="008177B5"/>
    <w:rsid w:val="00817DB8"/>
    <w:rsid w:val="00823F77"/>
    <w:rsid w:val="008309F6"/>
    <w:rsid w:val="00835D45"/>
    <w:rsid w:val="008403D8"/>
    <w:rsid w:val="00841CA7"/>
    <w:rsid w:val="00845EF2"/>
    <w:rsid w:val="008625F3"/>
    <w:rsid w:val="00865C08"/>
    <w:rsid w:val="008678D9"/>
    <w:rsid w:val="00872136"/>
    <w:rsid w:val="00875DC3"/>
    <w:rsid w:val="00876D85"/>
    <w:rsid w:val="00877DCA"/>
    <w:rsid w:val="00880890"/>
    <w:rsid w:val="00882576"/>
    <w:rsid w:val="00883F1B"/>
    <w:rsid w:val="00893C5B"/>
    <w:rsid w:val="008953A3"/>
    <w:rsid w:val="008A09E1"/>
    <w:rsid w:val="008A0CB2"/>
    <w:rsid w:val="008A2A34"/>
    <w:rsid w:val="008A3051"/>
    <w:rsid w:val="008A4B41"/>
    <w:rsid w:val="008B377B"/>
    <w:rsid w:val="008B37D8"/>
    <w:rsid w:val="008B39A8"/>
    <w:rsid w:val="008B484A"/>
    <w:rsid w:val="008B5058"/>
    <w:rsid w:val="008C2450"/>
    <w:rsid w:val="008C5D63"/>
    <w:rsid w:val="008D3A6B"/>
    <w:rsid w:val="008D76DC"/>
    <w:rsid w:val="008D7E46"/>
    <w:rsid w:val="008E5299"/>
    <w:rsid w:val="008F1639"/>
    <w:rsid w:val="008F2434"/>
    <w:rsid w:val="008F399E"/>
    <w:rsid w:val="008F3BDC"/>
    <w:rsid w:val="008F58F8"/>
    <w:rsid w:val="008F5C3B"/>
    <w:rsid w:val="008F6FEC"/>
    <w:rsid w:val="008F7479"/>
    <w:rsid w:val="0090012F"/>
    <w:rsid w:val="00900981"/>
    <w:rsid w:val="00901E9D"/>
    <w:rsid w:val="0090237E"/>
    <w:rsid w:val="00902ADB"/>
    <w:rsid w:val="00905DA7"/>
    <w:rsid w:val="00906A54"/>
    <w:rsid w:val="00907EB6"/>
    <w:rsid w:val="00911040"/>
    <w:rsid w:val="00912701"/>
    <w:rsid w:val="00917438"/>
    <w:rsid w:val="009238BA"/>
    <w:rsid w:val="00927563"/>
    <w:rsid w:val="009301B8"/>
    <w:rsid w:val="0093067D"/>
    <w:rsid w:val="0093239A"/>
    <w:rsid w:val="00933BF9"/>
    <w:rsid w:val="009420EF"/>
    <w:rsid w:val="00951D51"/>
    <w:rsid w:val="00956939"/>
    <w:rsid w:val="00957020"/>
    <w:rsid w:val="00962703"/>
    <w:rsid w:val="00965186"/>
    <w:rsid w:val="009660E0"/>
    <w:rsid w:val="009715CA"/>
    <w:rsid w:val="009737E2"/>
    <w:rsid w:val="00977081"/>
    <w:rsid w:val="00977290"/>
    <w:rsid w:val="00977BC2"/>
    <w:rsid w:val="00980157"/>
    <w:rsid w:val="00980BE8"/>
    <w:rsid w:val="009812D2"/>
    <w:rsid w:val="00982403"/>
    <w:rsid w:val="00982EAA"/>
    <w:rsid w:val="009831A3"/>
    <w:rsid w:val="00984437"/>
    <w:rsid w:val="00984BEE"/>
    <w:rsid w:val="00986F9B"/>
    <w:rsid w:val="00987FDA"/>
    <w:rsid w:val="00993494"/>
    <w:rsid w:val="009946F9"/>
    <w:rsid w:val="0099627A"/>
    <w:rsid w:val="0099742A"/>
    <w:rsid w:val="009A09C7"/>
    <w:rsid w:val="009A7705"/>
    <w:rsid w:val="009B2632"/>
    <w:rsid w:val="009B37E7"/>
    <w:rsid w:val="009C4C67"/>
    <w:rsid w:val="009C53F6"/>
    <w:rsid w:val="009C540C"/>
    <w:rsid w:val="009D2CAE"/>
    <w:rsid w:val="009D70C7"/>
    <w:rsid w:val="009D7FD8"/>
    <w:rsid w:val="009E3ED2"/>
    <w:rsid w:val="009E43F1"/>
    <w:rsid w:val="009E5C9E"/>
    <w:rsid w:val="009E7C5F"/>
    <w:rsid w:val="009F4114"/>
    <w:rsid w:val="009F787B"/>
    <w:rsid w:val="00A02E88"/>
    <w:rsid w:val="00A03ABE"/>
    <w:rsid w:val="00A04465"/>
    <w:rsid w:val="00A04D04"/>
    <w:rsid w:val="00A0735F"/>
    <w:rsid w:val="00A10CF2"/>
    <w:rsid w:val="00A12C87"/>
    <w:rsid w:val="00A13814"/>
    <w:rsid w:val="00A154CD"/>
    <w:rsid w:val="00A21DA3"/>
    <w:rsid w:val="00A26C8B"/>
    <w:rsid w:val="00A30915"/>
    <w:rsid w:val="00A30D5A"/>
    <w:rsid w:val="00A3375D"/>
    <w:rsid w:val="00A378C9"/>
    <w:rsid w:val="00A412C8"/>
    <w:rsid w:val="00A464A1"/>
    <w:rsid w:val="00A52B4E"/>
    <w:rsid w:val="00A52C68"/>
    <w:rsid w:val="00A52DA5"/>
    <w:rsid w:val="00A53531"/>
    <w:rsid w:val="00A5367F"/>
    <w:rsid w:val="00A5787B"/>
    <w:rsid w:val="00A57D95"/>
    <w:rsid w:val="00A607F4"/>
    <w:rsid w:val="00A63B47"/>
    <w:rsid w:val="00A65828"/>
    <w:rsid w:val="00A7154F"/>
    <w:rsid w:val="00A77676"/>
    <w:rsid w:val="00A81654"/>
    <w:rsid w:val="00A8292D"/>
    <w:rsid w:val="00AA264C"/>
    <w:rsid w:val="00AA34C5"/>
    <w:rsid w:val="00AA6815"/>
    <w:rsid w:val="00AB10EF"/>
    <w:rsid w:val="00AB4742"/>
    <w:rsid w:val="00AC247A"/>
    <w:rsid w:val="00AC3EE8"/>
    <w:rsid w:val="00AE421E"/>
    <w:rsid w:val="00AE4C25"/>
    <w:rsid w:val="00AE52B0"/>
    <w:rsid w:val="00AE6098"/>
    <w:rsid w:val="00AF00D4"/>
    <w:rsid w:val="00AF1E7F"/>
    <w:rsid w:val="00AF5AAC"/>
    <w:rsid w:val="00AF6396"/>
    <w:rsid w:val="00AF71C1"/>
    <w:rsid w:val="00B027A6"/>
    <w:rsid w:val="00B039C6"/>
    <w:rsid w:val="00B03FE4"/>
    <w:rsid w:val="00B04B0E"/>
    <w:rsid w:val="00B04C67"/>
    <w:rsid w:val="00B24027"/>
    <w:rsid w:val="00B2503E"/>
    <w:rsid w:val="00B25F46"/>
    <w:rsid w:val="00B268EA"/>
    <w:rsid w:val="00B33E6E"/>
    <w:rsid w:val="00B34967"/>
    <w:rsid w:val="00B34EA5"/>
    <w:rsid w:val="00B42517"/>
    <w:rsid w:val="00B43E8F"/>
    <w:rsid w:val="00B46224"/>
    <w:rsid w:val="00B46562"/>
    <w:rsid w:val="00B50584"/>
    <w:rsid w:val="00B5077D"/>
    <w:rsid w:val="00B50E17"/>
    <w:rsid w:val="00B51668"/>
    <w:rsid w:val="00B54FFB"/>
    <w:rsid w:val="00B60541"/>
    <w:rsid w:val="00B63578"/>
    <w:rsid w:val="00B650AB"/>
    <w:rsid w:val="00B66D79"/>
    <w:rsid w:val="00B6794F"/>
    <w:rsid w:val="00B71CD3"/>
    <w:rsid w:val="00B71EAD"/>
    <w:rsid w:val="00B727F9"/>
    <w:rsid w:val="00B74C80"/>
    <w:rsid w:val="00B75D31"/>
    <w:rsid w:val="00B75DEF"/>
    <w:rsid w:val="00B80F9A"/>
    <w:rsid w:val="00B909E2"/>
    <w:rsid w:val="00B90E89"/>
    <w:rsid w:val="00B911E7"/>
    <w:rsid w:val="00B9710E"/>
    <w:rsid w:val="00BA0409"/>
    <w:rsid w:val="00BA62F8"/>
    <w:rsid w:val="00BC1655"/>
    <w:rsid w:val="00BC1FC7"/>
    <w:rsid w:val="00BC2617"/>
    <w:rsid w:val="00BC3523"/>
    <w:rsid w:val="00BC5641"/>
    <w:rsid w:val="00BC7750"/>
    <w:rsid w:val="00BC7CBF"/>
    <w:rsid w:val="00BD2966"/>
    <w:rsid w:val="00BD36CB"/>
    <w:rsid w:val="00BD384E"/>
    <w:rsid w:val="00BD61F7"/>
    <w:rsid w:val="00BE1E10"/>
    <w:rsid w:val="00BE324B"/>
    <w:rsid w:val="00BE3263"/>
    <w:rsid w:val="00BE59A7"/>
    <w:rsid w:val="00BF3FD8"/>
    <w:rsid w:val="00BF66D0"/>
    <w:rsid w:val="00C013CA"/>
    <w:rsid w:val="00C05D0B"/>
    <w:rsid w:val="00C07471"/>
    <w:rsid w:val="00C07E0C"/>
    <w:rsid w:val="00C108F2"/>
    <w:rsid w:val="00C117F2"/>
    <w:rsid w:val="00C14ABB"/>
    <w:rsid w:val="00C16C92"/>
    <w:rsid w:val="00C17D1C"/>
    <w:rsid w:val="00C25D92"/>
    <w:rsid w:val="00C27B6B"/>
    <w:rsid w:val="00C27E33"/>
    <w:rsid w:val="00C309DC"/>
    <w:rsid w:val="00C30A71"/>
    <w:rsid w:val="00C3118D"/>
    <w:rsid w:val="00C311FE"/>
    <w:rsid w:val="00C31ED6"/>
    <w:rsid w:val="00C34790"/>
    <w:rsid w:val="00C372AD"/>
    <w:rsid w:val="00C4565F"/>
    <w:rsid w:val="00C4778A"/>
    <w:rsid w:val="00C51244"/>
    <w:rsid w:val="00C610CA"/>
    <w:rsid w:val="00C613E7"/>
    <w:rsid w:val="00C639FA"/>
    <w:rsid w:val="00C666DA"/>
    <w:rsid w:val="00C66AB0"/>
    <w:rsid w:val="00C679FF"/>
    <w:rsid w:val="00C71A19"/>
    <w:rsid w:val="00C72D2A"/>
    <w:rsid w:val="00C72DF8"/>
    <w:rsid w:val="00C7728E"/>
    <w:rsid w:val="00C82C8E"/>
    <w:rsid w:val="00C84EE6"/>
    <w:rsid w:val="00C861D3"/>
    <w:rsid w:val="00C879D0"/>
    <w:rsid w:val="00C952F4"/>
    <w:rsid w:val="00C95852"/>
    <w:rsid w:val="00C9657D"/>
    <w:rsid w:val="00CA06B7"/>
    <w:rsid w:val="00CA0E49"/>
    <w:rsid w:val="00CA1231"/>
    <w:rsid w:val="00CA19E1"/>
    <w:rsid w:val="00CA1EF5"/>
    <w:rsid w:val="00CA3AF9"/>
    <w:rsid w:val="00CA3C3A"/>
    <w:rsid w:val="00CB23B9"/>
    <w:rsid w:val="00CB5B84"/>
    <w:rsid w:val="00CC1467"/>
    <w:rsid w:val="00CC19DA"/>
    <w:rsid w:val="00CC3B93"/>
    <w:rsid w:val="00CC7D31"/>
    <w:rsid w:val="00CD1111"/>
    <w:rsid w:val="00CD62F6"/>
    <w:rsid w:val="00CD6D34"/>
    <w:rsid w:val="00CD7488"/>
    <w:rsid w:val="00CE49C2"/>
    <w:rsid w:val="00CE4CFE"/>
    <w:rsid w:val="00CE717A"/>
    <w:rsid w:val="00CF47B5"/>
    <w:rsid w:val="00D11303"/>
    <w:rsid w:val="00D11418"/>
    <w:rsid w:val="00D11A2C"/>
    <w:rsid w:val="00D15AFE"/>
    <w:rsid w:val="00D16A20"/>
    <w:rsid w:val="00D272AC"/>
    <w:rsid w:val="00D27383"/>
    <w:rsid w:val="00D27AA5"/>
    <w:rsid w:val="00D37DA1"/>
    <w:rsid w:val="00D40E17"/>
    <w:rsid w:val="00D40E74"/>
    <w:rsid w:val="00D54E98"/>
    <w:rsid w:val="00D56DBB"/>
    <w:rsid w:val="00D615B6"/>
    <w:rsid w:val="00D65B08"/>
    <w:rsid w:val="00D6643A"/>
    <w:rsid w:val="00D71181"/>
    <w:rsid w:val="00D7324D"/>
    <w:rsid w:val="00D76037"/>
    <w:rsid w:val="00D77937"/>
    <w:rsid w:val="00D77E9F"/>
    <w:rsid w:val="00D80678"/>
    <w:rsid w:val="00D8764C"/>
    <w:rsid w:val="00D903AD"/>
    <w:rsid w:val="00D967A1"/>
    <w:rsid w:val="00DA0FB0"/>
    <w:rsid w:val="00DA15A5"/>
    <w:rsid w:val="00DA4C6A"/>
    <w:rsid w:val="00DA6AFA"/>
    <w:rsid w:val="00DA6C55"/>
    <w:rsid w:val="00DA7786"/>
    <w:rsid w:val="00DB400B"/>
    <w:rsid w:val="00DC34D7"/>
    <w:rsid w:val="00DD146E"/>
    <w:rsid w:val="00DD28B6"/>
    <w:rsid w:val="00DD30EF"/>
    <w:rsid w:val="00DD3F9D"/>
    <w:rsid w:val="00DD60B3"/>
    <w:rsid w:val="00DD790B"/>
    <w:rsid w:val="00DE7886"/>
    <w:rsid w:val="00DF07AA"/>
    <w:rsid w:val="00DF237C"/>
    <w:rsid w:val="00DF2DE4"/>
    <w:rsid w:val="00DF38E1"/>
    <w:rsid w:val="00DF45A3"/>
    <w:rsid w:val="00E029A3"/>
    <w:rsid w:val="00E03437"/>
    <w:rsid w:val="00E04016"/>
    <w:rsid w:val="00E0593E"/>
    <w:rsid w:val="00E06A30"/>
    <w:rsid w:val="00E072DF"/>
    <w:rsid w:val="00E102A9"/>
    <w:rsid w:val="00E10767"/>
    <w:rsid w:val="00E11A21"/>
    <w:rsid w:val="00E237C0"/>
    <w:rsid w:val="00E30BA3"/>
    <w:rsid w:val="00E476FE"/>
    <w:rsid w:val="00E49E77"/>
    <w:rsid w:val="00E509A0"/>
    <w:rsid w:val="00E53F36"/>
    <w:rsid w:val="00E562BB"/>
    <w:rsid w:val="00E710FC"/>
    <w:rsid w:val="00E767B9"/>
    <w:rsid w:val="00E76D35"/>
    <w:rsid w:val="00E77918"/>
    <w:rsid w:val="00E81DFA"/>
    <w:rsid w:val="00E84C69"/>
    <w:rsid w:val="00E84F5E"/>
    <w:rsid w:val="00E85239"/>
    <w:rsid w:val="00E863D5"/>
    <w:rsid w:val="00E96AEB"/>
    <w:rsid w:val="00EA77C2"/>
    <w:rsid w:val="00EA77F2"/>
    <w:rsid w:val="00EA7B59"/>
    <w:rsid w:val="00EB0C44"/>
    <w:rsid w:val="00EB4D6D"/>
    <w:rsid w:val="00EB6073"/>
    <w:rsid w:val="00EB6EAB"/>
    <w:rsid w:val="00EC2723"/>
    <w:rsid w:val="00EC3329"/>
    <w:rsid w:val="00EC7EBB"/>
    <w:rsid w:val="00ED1D47"/>
    <w:rsid w:val="00ED6A12"/>
    <w:rsid w:val="00EE2F24"/>
    <w:rsid w:val="00EF17BD"/>
    <w:rsid w:val="00EF3530"/>
    <w:rsid w:val="00EF3EEB"/>
    <w:rsid w:val="00EF7091"/>
    <w:rsid w:val="00EF76D4"/>
    <w:rsid w:val="00F00460"/>
    <w:rsid w:val="00F0077F"/>
    <w:rsid w:val="00F02C77"/>
    <w:rsid w:val="00F037EB"/>
    <w:rsid w:val="00F03BB6"/>
    <w:rsid w:val="00F13241"/>
    <w:rsid w:val="00F1664D"/>
    <w:rsid w:val="00F20304"/>
    <w:rsid w:val="00F20F3B"/>
    <w:rsid w:val="00F21010"/>
    <w:rsid w:val="00F22731"/>
    <w:rsid w:val="00F22A15"/>
    <w:rsid w:val="00F31828"/>
    <w:rsid w:val="00F336D4"/>
    <w:rsid w:val="00F33B19"/>
    <w:rsid w:val="00F41CA0"/>
    <w:rsid w:val="00F42678"/>
    <w:rsid w:val="00F44BCC"/>
    <w:rsid w:val="00F46A20"/>
    <w:rsid w:val="00F46A50"/>
    <w:rsid w:val="00F52AB3"/>
    <w:rsid w:val="00F6002C"/>
    <w:rsid w:val="00F60926"/>
    <w:rsid w:val="00F610E6"/>
    <w:rsid w:val="00F61412"/>
    <w:rsid w:val="00F631BC"/>
    <w:rsid w:val="00F63E1F"/>
    <w:rsid w:val="00F6403E"/>
    <w:rsid w:val="00F642E4"/>
    <w:rsid w:val="00F6620C"/>
    <w:rsid w:val="00F729E2"/>
    <w:rsid w:val="00F74D19"/>
    <w:rsid w:val="00F85635"/>
    <w:rsid w:val="00F871D7"/>
    <w:rsid w:val="00F92EA4"/>
    <w:rsid w:val="00F93650"/>
    <w:rsid w:val="00F94AC0"/>
    <w:rsid w:val="00F9504C"/>
    <w:rsid w:val="00F96E92"/>
    <w:rsid w:val="00FA5B2B"/>
    <w:rsid w:val="00FB33C5"/>
    <w:rsid w:val="00FB4B66"/>
    <w:rsid w:val="00FC4682"/>
    <w:rsid w:val="00FC6455"/>
    <w:rsid w:val="00FC7B31"/>
    <w:rsid w:val="00FD08AF"/>
    <w:rsid w:val="00FD12F5"/>
    <w:rsid w:val="00FD230B"/>
    <w:rsid w:val="00FD2409"/>
    <w:rsid w:val="00FD435D"/>
    <w:rsid w:val="00FD633F"/>
    <w:rsid w:val="00FD68C3"/>
    <w:rsid w:val="00FE0C7F"/>
    <w:rsid w:val="00FE2F70"/>
    <w:rsid w:val="00FE3833"/>
    <w:rsid w:val="00FE42DB"/>
    <w:rsid w:val="00FE5B33"/>
    <w:rsid w:val="00FE7C1C"/>
    <w:rsid w:val="00FF23B9"/>
    <w:rsid w:val="00FF2EB7"/>
    <w:rsid w:val="00FF4CE5"/>
    <w:rsid w:val="00FF5DAA"/>
    <w:rsid w:val="00FF6ED5"/>
    <w:rsid w:val="00FF7CB7"/>
    <w:rsid w:val="011D09C1"/>
    <w:rsid w:val="041C3F39"/>
    <w:rsid w:val="05321ABD"/>
    <w:rsid w:val="05FBA4C8"/>
    <w:rsid w:val="07972D28"/>
    <w:rsid w:val="088F66FC"/>
    <w:rsid w:val="08BE59AE"/>
    <w:rsid w:val="09EB389C"/>
    <w:rsid w:val="09FFED80"/>
    <w:rsid w:val="0A10B8D2"/>
    <w:rsid w:val="0B185130"/>
    <w:rsid w:val="0C67A9EE"/>
    <w:rsid w:val="0D485994"/>
    <w:rsid w:val="0DDFCA1E"/>
    <w:rsid w:val="0FBC30B8"/>
    <w:rsid w:val="1043C519"/>
    <w:rsid w:val="113E576F"/>
    <w:rsid w:val="1207FC0D"/>
    <w:rsid w:val="124B42BF"/>
    <w:rsid w:val="152F162A"/>
    <w:rsid w:val="1866B6EC"/>
    <w:rsid w:val="18FED1F2"/>
    <w:rsid w:val="19DA36D1"/>
    <w:rsid w:val="19FA9DD0"/>
    <w:rsid w:val="1B460A00"/>
    <w:rsid w:val="1EC1446C"/>
    <w:rsid w:val="1F94E9DA"/>
    <w:rsid w:val="202408EC"/>
    <w:rsid w:val="21357C30"/>
    <w:rsid w:val="215C68BF"/>
    <w:rsid w:val="2170B8B6"/>
    <w:rsid w:val="21B3ACCF"/>
    <w:rsid w:val="26DFC943"/>
    <w:rsid w:val="26F424CD"/>
    <w:rsid w:val="27C59950"/>
    <w:rsid w:val="29574684"/>
    <w:rsid w:val="2A84543A"/>
    <w:rsid w:val="2B034B05"/>
    <w:rsid w:val="2B4166B8"/>
    <w:rsid w:val="2DE99C04"/>
    <w:rsid w:val="31F82EE1"/>
    <w:rsid w:val="32195A3A"/>
    <w:rsid w:val="321A7D51"/>
    <w:rsid w:val="335497F9"/>
    <w:rsid w:val="366D60F0"/>
    <w:rsid w:val="36AD3778"/>
    <w:rsid w:val="36AE49C2"/>
    <w:rsid w:val="378CBFA4"/>
    <w:rsid w:val="379DE968"/>
    <w:rsid w:val="38BC68A3"/>
    <w:rsid w:val="3999DBEB"/>
    <w:rsid w:val="3C37D164"/>
    <w:rsid w:val="3CB42CE6"/>
    <w:rsid w:val="3D4080C8"/>
    <w:rsid w:val="3E3513E0"/>
    <w:rsid w:val="3F1B7607"/>
    <w:rsid w:val="40234CC9"/>
    <w:rsid w:val="405419BE"/>
    <w:rsid w:val="41809881"/>
    <w:rsid w:val="42A1669C"/>
    <w:rsid w:val="434C90A0"/>
    <w:rsid w:val="438BBA80"/>
    <w:rsid w:val="4873BA44"/>
    <w:rsid w:val="4916546C"/>
    <w:rsid w:val="4A3896B0"/>
    <w:rsid w:val="4C7166FB"/>
    <w:rsid w:val="4CBA492C"/>
    <w:rsid w:val="4CE47FC4"/>
    <w:rsid w:val="4CE77C64"/>
    <w:rsid w:val="4D3A8A4C"/>
    <w:rsid w:val="4E5679D1"/>
    <w:rsid w:val="4EC28219"/>
    <w:rsid w:val="4EF34518"/>
    <w:rsid w:val="4FD9DA10"/>
    <w:rsid w:val="501C6887"/>
    <w:rsid w:val="504ECE71"/>
    <w:rsid w:val="50722B0E"/>
    <w:rsid w:val="5105B935"/>
    <w:rsid w:val="5175AA71"/>
    <w:rsid w:val="520DFB6F"/>
    <w:rsid w:val="528D9DE7"/>
    <w:rsid w:val="55A8C8DB"/>
    <w:rsid w:val="55E77C4C"/>
    <w:rsid w:val="567239AD"/>
    <w:rsid w:val="570FF67B"/>
    <w:rsid w:val="579F158D"/>
    <w:rsid w:val="5C2E8BE0"/>
    <w:rsid w:val="5CC8341B"/>
    <w:rsid w:val="5D8BB90C"/>
    <w:rsid w:val="5D8E48C2"/>
    <w:rsid w:val="5E873156"/>
    <w:rsid w:val="5FFA367D"/>
    <w:rsid w:val="60F6D73C"/>
    <w:rsid w:val="62D070B7"/>
    <w:rsid w:val="65B679B5"/>
    <w:rsid w:val="664745F1"/>
    <w:rsid w:val="673C37D4"/>
    <w:rsid w:val="67D22AF2"/>
    <w:rsid w:val="68DD93D2"/>
    <w:rsid w:val="6902C47D"/>
    <w:rsid w:val="69849E92"/>
    <w:rsid w:val="6992031F"/>
    <w:rsid w:val="6C24A274"/>
    <w:rsid w:val="6CA59C15"/>
    <w:rsid w:val="6CAADC44"/>
    <w:rsid w:val="6DA3241D"/>
    <w:rsid w:val="6DA91B78"/>
    <w:rsid w:val="6DEBA9EF"/>
    <w:rsid w:val="6E34E534"/>
    <w:rsid w:val="6EB4CD40"/>
    <w:rsid w:val="6F3919B0"/>
    <w:rsid w:val="6F4A2D49"/>
    <w:rsid w:val="707F1CF2"/>
    <w:rsid w:val="71C884CB"/>
    <w:rsid w:val="71DC39E2"/>
    <w:rsid w:val="71DC68AA"/>
    <w:rsid w:val="73EB7C20"/>
    <w:rsid w:val="743E86B8"/>
    <w:rsid w:val="74B4E366"/>
    <w:rsid w:val="74DB4D9C"/>
    <w:rsid w:val="7513DAA4"/>
    <w:rsid w:val="75AC2472"/>
    <w:rsid w:val="75DA5719"/>
    <w:rsid w:val="77C433AF"/>
    <w:rsid w:val="7856FF59"/>
    <w:rsid w:val="78C2E952"/>
    <w:rsid w:val="7911F7DB"/>
    <w:rsid w:val="7A42E5F5"/>
    <w:rsid w:val="7C963833"/>
    <w:rsid w:val="7CF69804"/>
    <w:rsid w:val="7DAF82D2"/>
    <w:rsid w:val="7DE568FE"/>
    <w:rsid w:val="7EA19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2E183"/>
  <w15:docId w15:val="{3458E6EF-4D42-490B-8E2F-E3D5D2445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paragraph" w:styleId="TOC1">
    <w:name w:val="toc 1"/>
    <w:basedOn w:val="Normal"/>
    <w:next w:val="Normal"/>
    <w:autoRedefine/>
    <w:uiPriority w:val="39"/>
    <w:unhideWhenUsed/>
    <w:pPr>
      <w:spacing w:before="120"/>
    </w:pPr>
    <w:rPr>
      <w:rFonts w:asciiTheme="minorHAnsi" w:hAnsiTheme="minorHAnsi"/>
      <w:b/>
      <w:bCs/>
      <w:i/>
      <w:iCs/>
      <w:sz w:val="24"/>
      <w:szCs w:val="24"/>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paragraph" w:styleId="TOCHeading">
    <w:name w:val="TOC Heading"/>
    <w:basedOn w:val="Heading1"/>
    <w:next w:val="Normal"/>
    <w:uiPriority w:val="39"/>
    <w:unhideWhenUsed/>
    <w:qFormat/>
    <w:rsid w:val="0010060C"/>
    <w:pPr>
      <w:spacing w:before="480" w:after="0"/>
      <w:outlineLvl w:val="9"/>
    </w:pPr>
    <w:rPr>
      <w:rFonts w:asciiTheme="majorHAnsi" w:eastAsiaTheme="majorEastAsia" w:hAnsiTheme="majorHAnsi" w:cstheme="majorBidi"/>
      <w:b/>
      <w:bCs/>
      <w:color w:val="365F91" w:themeColor="accent1" w:themeShade="BF"/>
      <w:sz w:val="28"/>
      <w:szCs w:val="28"/>
      <w:lang w:val="en-US" w:eastAsia="en-US"/>
    </w:rPr>
  </w:style>
  <w:style w:type="paragraph" w:styleId="TOC2">
    <w:name w:val="toc 2"/>
    <w:basedOn w:val="Normal"/>
    <w:next w:val="Normal"/>
    <w:autoRedefine/>
    <w:uiPriority w:val="39"/>
    <w:semiHidden/>
    <w:unhideWhenUsed/>
    <w:rsid w:val="0010060C"/>
    <w:pPr>
      <w:spacing w:before="120"/>
      <w:ind w:left="220"/>
    </w:pPr>
    <w:rPr>
      <w:rFonts w:asciiTheme="minorHAnsi" w:hAnsiTheme="minorHAnsi"/>
      <w:b/>
      <w:bCs/>
    </w:rPr>
  </w:style>
  <w:style w:type="paragraph" w:styleId="TOC3">
    <w:name w:val="toc 3"/>
    <w:basedOn w:val="Normal"/>
    <w:next w:val="Normal"/>
    <w:autoRedefine/>
    <w:uiPriority w:val="39"/>
    <w:semiHidden/>
    <w:unhideWhenUsed/>
    <w:rsid w:val="0010060C"/>
    <w:pPr>
      <w:ind w:left="440"/>
    </w:pPr>
    <w:rPr>
      <w:rFonts w:asciiTheme="minorHAnsi" w:hAnsiTheme="minorHAnsi"/>
      <w:sz w:val="20"/>
      <w:szCs w:val="20"/>
    </w:rPr>
  </w:style>
  <w:style w:type="paragraph" w:styleId="TOC4">
    <w:name w:val="toc 4"/>
    <w:basedOn w:val="Normal"/>
    <w:next w:val="Normal"/>
    <w:autoRedefine/>
    <w:uiPriority w:val="39"/>
    <w:semiHidden/>
    <w:unhideWhenUsed/>
    <w:rsid w:val="0010060C"/>
    <w:pPr>
      <w:ind w:left="660"/>
    </w:pPr>
    <w:rPr>
      <w:rFonts w:asciiTheme="minorHAnsi" w:hAnsiTheme="minorHAnsi"/>
      <w:sz w:val="20"/>
      <w:szCs w:val="20"/>
    </w:rPr>
  </w:style>
  <w:style w:type="paragraph" w:styleId="TOC5">
    <w:name w:val="toc 5"/>
    <w:basedOn w:val="Normal"/>
    <w:next w:val="Normal"/>
    <w:autoRedefine/>
    <w:uiPriority w:val="39"/>
    <w:semiHidden/>
    <w:unhideWhenUsed/>
    <w:rsid w:val="0010060C"/>
    <w:pPr>
      <w:ind w:left="880"/>
    </w:pPr>
    <w:rPr>
      <w:rFonts w:asciiTheme="minorHAnsi" w:hAnsiTheme="minorHAnsi"/>
      <w:sz w:val="20"/>
      <w:szCs w:val="20"/>
    </w:rPr>
  </w:style>
  <w:style w:type="paragraph" w:styleId="TOC6">
    <w:name w:val="toc 6"/>
    <w:basedOn w:val="Normal"/>
    <w:next w:val="Normal"/>
    <w:autoRedefine/>
    <w:uiPriority w:val="39"/>
    <w:semiHidden/>
    <w:unhideWhenUsed/>
    <w:rsid w:val="0010060C"/>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10060C"/>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10060C"/>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10060C"/>
    <w:pPr>
      <w:ind w:left="1760"/>
    </w:pPr>
    <w:rPr>
      <w:rFonts w:asciiTheme="minorHAnsi" w:hAnsiTheme="minorHAnsi"/>
      <w:sz w:val="20"/>
      <w:szCs w:val="20"/>
    </w:rPr>
  </w:style>
  <w:style w:type="paragraph" w:styleId="ListParagraph">
    <w:name w:val="List Paragraph"/>
    <w:basedOn w:val="Normal"/>
    <w:uiPriority w:val="34"/>
    <w:qFormat/>
    <w:rsid w:val="0023747F"/>
    <w:pPr>
      <w:ind w:left="720"/>
      <w:contextualSpacing/>
    </w:pPr>
  </w:style>
  <w:style w:type="character" w:styleId="FollowedHyperlink">
    <w:name w:val="FollowedHyperlink"/>
    <w:basedOn w:val="DefaultParagraphFont"/>
    <w:uiPriority w:val="99"/>
    <w:semiHidden/>
    <w:unhideWhenUsed/>
    <w:rsid w:val="009812D2"/>
    <w:rPr>
      <w:color w:val="800080" w:themeColor="followedHyperlink"/>
      <w:u w:val="single"/>
    </w:rPr>
  </w:style>
  <w:style w:type="paragraph" w:styleId="NormalWeb">
    <w:name w:val="Normal (Web)"/>
    <w:basedOn w:val="Normal"/>
    <w:uiPriority w:val="99"/>
    <w:semiHidden/>
    <w:unhideWhenUsed/>
    <w:rsid w:val="00962703"/>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962703"/>
    <w:rPr>
      <w:b/>
      <w:bCs/>
    </w:rPr>
  </w:style>
  <w:style w:type="character" w:styleId="UnresolvedMention">
    <w:name w:val="Unresolved Mention"/>
    <w:basedOn w:val="DefaultParagraphFont"/>
    <w:uiPriority w:val="99"/>
    <w:semiHidden/>
    <w:unhideWhenUsed/>
    <w:rsid w:val="000E7B62"/>
    <w:rPr>
      <w:color w:val="605E5C"/>
      <w:shd w:val="clear" w:color="auto" w:fill="E1DFDD"/>
    </w:rPr>
  </w:style>
  <w:style w:type="paragraph" w:customStyle="1" w:styleId="TableParagraph">
    <w:name w:val="Table Paragraph"/>
    <w:basedOn w:val="Normal"/>
    <w:uiPriority w:val="1"/>
    <w:qFormat/>
    <w:rsid w:val="005160E0"/>
    <w:pPr>
      <w:widowControl w:val="0"/>
      <w:autoSpaceDE w:val="0"/>
      <w:autoSpaceDN w:val="0"/>
      <w:spacing w:line="240" w:lineRule="auto"/>
    </w:pPr>
    <w:rPr>
      <w:rFonts w:ascii="Tahoma" w:eastAsia="Tahoma" w:hAnsi="Tahoma" w:cs="Tahoma"/>
      <w:lang w:val="en-US" w:eastAsia="en-US"/>
    </w:rPr>
  </w:style>
  <w:style w:type="character" w:styleId="PageNumber">
    <w:name w:val="page number"/>
    <w:basedOn w:val="DefaultParagraphFont"/>
    <w:uiPriority w:val="99"/>
    <w:semiHidden/>
    <w:unhideWhenUsed/>
    <w:rsid w:val="00223829"/>
  </w:style>
  <w:style w:type="paragraph" w:styleId="NoSpacing">
    <w:name w:val="No Spacing"/>
    <w:link w:val="NoSpacingChar"/>
    <w:uiPriority w:val="1"/>
    <w:qFormat/>
    <w:rsid w:val="00685DB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685DB9"/>
    <w:rPr>
      <w:rFonts w:asciiTheme="minorHAnsi" w:eastAsiaTheme="minorEastAsia" w:hAnsiTheme="minorHAnsi" w:cstheme="minorBidi"/>
      <w:lang w:val="en-US" w:eastAsia="en-US"/>
    </w:rPr>
  </w:style>
  <w:style w:type="character" w:styleId="Emphasis">
    <w:name w:val="Emphasis"/>
    <w:basedOn w:val="DefaultParagraphFont"/>
    <w:uiPriority w:val="20"/>
    <w:qFormat/>
    <w:rsid w:val="00515B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5041">
      <w:bodyDiv w:val="1"/>
      <w:marLeft w:val="0"/>
      <w:marRight w:val="0"/>
      <w:marTop w:val="0"/>
      <w:marBottom w:val="0"/>
      <w:divBdr>
        <w:top w:val="none" w:sz="0" w:space="0" w:color="auto"/>
        <w:left w:val="none" w:sz="0" w:space="0" w:color="auto"/>
        <w:bottom w:val="none" w:sz="0" w:space="0" w:color="auto"/>
        <w:right w:val="none" w:sz="0" w:space="0" w:color="auto"/>
      </w:divBdr>
    </w:div>
    <w:div w:id="43531394">
      <w:bodyDiv w:val="1"/>
      <w:marLeft w:val="0"/>
      <w:marRight w:val="0"/>
      <w:marTop w:val="0"/>
      <w:marBottom w:val="0"/>
      <w:divBdr>
        <w:top w:val="none" w:sz="0" w:space="0" w:color="auto"/>
        <w:left w:val="none" w:sz="0" w:space="0" w:color="auto"/>
        <w:bottom w:val="none" w:sz="0" w:space="0" w:color="auto"/>
        <w:right w:val="none" w:sz="0" w:space="0" w:color="auto"/>
      </w:divBdr>
    </w:div>
    <w:div w:id="117267160">
      <w:bodyDiv w:val="1"/>
      <w:marLeft w:val="0"/>
      <w:marRight w:val="0"/>
      <w:marTop w:val="0"/>
      <w:marBottom w:val="0"/>
      <w:divBdr>
        <w:top w:val="none" w:sz="0" w:space="0" w:color="auto"/>
        <w:left w:val="none" w:sz="0" w:space="0" w:color="auto"/>
        <w:bottom w:val="none" w:sz="0" w:space="0" w:color="auto"/>
        <w:right w:val="none" w:sz="0" w:space="0" w:color="auto"/>
      </w:divBdr>
      <w:divsChild>
        <w:div w:id="131947999">
          <w:marLeft w:val="547"/>
          <w:marRight w:val="0"/>
          <w:marTop w:val="96"/>
          <w:marBottom w:val="0"/>
          <w:divBdr>
            <w:top w:val="none" w:sz="0" w:space="0" w:color="auto"/>
            <w:left w:val="none" w:sz="0" w:space="0" w:color="auto"/>
            <w:bottom w:val="none" w:sz="0" w:space="0" w:color="auto"/>
            <w:right w:val="none" w:sz="0" w:space="0" w:color="auto"/>
          </w:divBdr>
        </w:div>
        <w:div w:id="327635984">
          <w:marLeft w:val="547"/>
          <w:marRight w:val="0"/>
          <w:marTop w:val="96"/>
          <w:marBottom w:val="0"/>
          <w:divBdr>
            <w:top w:val="none" w:sz="0" w:space="0" w:color="auto"/>
            <w:left w:val="none" w:sz="0" w:space="0" w:color="auto"/>
            <w:bottom w:val="none" w:sz="0" w:space="0" w:color="auto"/>
            <w:right w:val="none" w:sz="0" w:space="0" w:color="auto"/>
          </w:divBdr>
        </w:div>
        <w:div w:id="880050156">
          <w:marLeft w:val="547"/>
          <w:marRight w:val="0"/>
          <w:marTop w:val="96"/>
          <w:marBottom w:val="0"/>
          <w:divBdr>
            <w:top w:val="none" w:sz="0" w:space="0" w:color="auto"/>
            <w:left w:val="none" w:sz="0" w:space="0" w:color="auto"/>
            <w:bottom w:val="none" w:sz="0" w:space="0" w:color="auto"/>
            <w:right w:val="none" w:sz="0" w:space="0" w:color="auto"/>
          </w:divBdr>
        </w:div>
        <w:div w:id="1303585382">
          <w:marLeft w:val="547"/>
          <w:marRight w:val="0"/>
          <w:marTop w:val="96"/>
          <w:marBottom w:val="0"/>
          <w:divBdr>
            <w:top w:val="none" w:sz="0" w:space="0" w:color="auto"/>
            <w:left w:val="none" w:sz="0" w:space="0" w:color="auto"/>
            <w:bottom w:val="none" w:sz="0" w:space="0" w:color="auto"/>
            <w:right w:val="none" w:sz="0" w:space="0" w:color="auto"/>
          </w:divBdr>
        </w:div>
        <w:div w:id="1664629030">
          <w:marLeft w:val="547"/>
          <w:marRight w:val="0"/>
          <w:marTop w:val="96"/>
          <w:marBottom w:val="0"/>
          <w:divBdr>
            <w:top w:val="none" w:sz="0" w:space="0" w:color="auto"/>
            <w:left w:val="none" w:sz="0" w:space="0" w:color="auto"/>
            <w:bottom w:val="none" w:sz="0" w:space="0" w:color="auto"/>
            <w:right w:val="none" w:sz="0" w:space="0" w:color="auto"/>
          </w:divBdr>
        </w:div>
        <w:div w:id="1685326961">
          <w:marLeft w:val="547"/>
          <w:marRight w:val="0"/>
          <w:marTop w:val="96"/>
          <w:marBottom w:val="0"/>
          <w:divBdr>
            <w:top w:val="none" w:sz="0" w:space="0" w:color="auto"/>
            <w:left w:val="none" w:sz="0" w:space="0" w:color="auto"/>
            <w:bottom w:val="none" w:sz="0" w:space="0" w:color="auto"/>
            <w:right w:val="none" w:sz="0" w:space="0" w:color="auto"/>
          </w:divBdr>
        </w:div>
      </w:divsChild>
    </w:div>
    <w:div w:id="199054753">
      <w:bodyDiv w:val="1"/>
      <w:marLeft w:val="0"/>
      <w:marRight w:val="0"/>
      <w:marTop w:val="0"/>
      <w:marBottom w:val="0"/>
      <w:divBdr>
        <w:top w:val="none" w:sz="0" w:space="0" w:color="auto"/>
        <w:left w:val="none" w:sz="0" w:space="0" w:color="auto"/>
        <w:bottom w:val="none" w:sz="0" w:space="0" w:color="auto"/>
        <w:right w:val="none" w:sz="0" w:space="0" w:color="auto"/>
      </w:divBdr>
    </w:div>
    <w:div w:id="311524709">
      <w:bodyDiv w:val="1"/>
      <w:marLeft w:val="0"/>
      <w:marRight w:val="0"/>
      <w:marTop w:val="0"/>
      <w:marBottom w:val="0"/>
      <w:divBdr>
        <w:top w:val="none" w:sz="0" w:space="0" w:color="auto"/>
        <w:left w:val="none" w:sz="0" w:space="0" w:color="auto"/>
        <w:bottom w:val="none" w:sz="0" w:space="0" w:color="auto"/>
        <w:right w:val="none" w:sz="0" w:space="0" w:color="auto"/>
      </w:divBdr>
    </w:div>
    <w:div w:id="403376220">
      <w:bodyDiv w:val="1"/>
      <w:marLeft w:val="0"/>
      <w:marRight w:val="0"/>
      <w:marTop w:val="0"/>
      <w:marBottom w:val="0"/>
      <w:divBdr>
        <w:top w:val="none" w:sz="0" w:space="0" w:color="auto"/>
        <w:left w:val="none" w:sz="0" w:space="0" w:color="auto"/>
        <w:bottom w:val="none" w:sz="0" w:space="0" w:color="auto"/>
        <w:right w:val="none" w:sz="0" w:space="0" w:color="auto"/>
      </w:divBdr>
    </w:div>
    <w:div w:id="448857998">
      <w:bodyDiv w:val="1"/>
      <w:marLeft w:val="0"/>
      <w:marRight w:val="0"/>
      <w:marTop w:val="0"/>
      <w:marBottom w:val="0"/>
      <w:divBdr>
        <w:top w:val="none" w:sz="0" w:space="0" w:color="auto"/>
        <w:left w:val="none" w:sz="0" w:space="0" w:color="auto"/>
        <w:bottom w:val="none" w:sz="0" w:space="0" w:color="auto"/>
        <w:right w:val="none" w:sz="0" w:space="0" w:color="auto"/>
      </w:divBdr>
    </w:div>
    <w:div w:id="450709232">
      <w:bodyDiv w:val="1"/>
      <w:marLeft w:val="0"/>
      <w:marRight w:val="0"/>
      <w:marTop w:val="0"/>
      <w:marBottom w:val="0"/>
      <w:divBdr>
        <w:top w:val="none" w:sz="0" w:space="0" w:color="auto"/>
        <w:left w:val="none" w:sz="0" w:space="0" w:color="auto"/>
        <w:bottom w:val="none" w:sz="0" w:space="0" w:color="auto"/>
        <w:right w:val="none" w:sz="0" w:space="0" w:color="auto"/>
      </w:divBdr>
    </w:div>
    <w:div w:id="866799085">
      <w:bodyDiv w:val="1"/>
      <w:marLeft w:val="0"/>
      <w:marRight w:val="0"/>
      <w:marTop w:val="0"/>
      <w:marBottom w:val="0"/>
      <w:divBdr>
        <w:top w:val="none" w:sz="0" w:space="0" w:color="auto"/>
        <w:left w:val="none" w:sz="0" w:space="0" w:color="auto"/>
        <w:bottom w:val="none" w:sz="0" w:space="0" w:color="auto"/>
        <w:right w:val="none" w:sz="0" w:space="0" w:color="auto"/>
      </w:divBdr>
    </w:div>
    <w:div w:id="1091969826">
      <w:bodyDiv w:val="1"/>
      <w:marLeft w:val="0"/>
      <w:marRight w:val="0"/>
      <w:marTop w:val="0"/>
      <w:marBottom w:val="0"/>
      <w:divBdr>
        <w:top w:val="none" w:sz="0" w:space="0" w:color="auto"/>
        <w:left w:val="none" w:sz="0" w:space="0" w:color="auto"/>
        <w:bottom w:val="none" w:sz="0" w:space="0" w:color="auto"/>
        <w:right w:val="none" w:sz="0" w:space="0" w:color="auto"/>
      </w:divBdr>
      <w:divsChild>
        <w:div w:id="1908681719">
          <w:marLeft w:val="547"/>
          <w:marRight w:val="0"/>
          <w:marTop w:val="96"/>
          <w:marBottom w:val="0"/>
          <w:divBdr>
            <w:top w:val="none" w:sz="0" w:space="0" w:color="auto"/>
            <w:left w:val="none" w:sz="0" w:space="0" w:color="auto"/>
            <w:bottom w:val="none" w:sz="0" w:space="0" w:color="auto"/>
            <w:right w:val="none" w:sz="0" w:space="0" w:color="auto"/>
          </w:divBdr>
        </w:div>
      </w:divsChild>
    </w:div>
    <w:div w:id="1108089481">
      <w:bodyDiv w:val="1"/>
      <w:marLeft w:val="0"/>
      <w:marRight w:val="0"/>
      <w:marTop w:val="0"/>
      <w:marBottom w:val="0"/>
      <w:divBdr>
        <w:top w:val="none" w:sz="0" w:space="0" w:color="auto"/>
        <w:left w:val="none" w:sz="0" w:space="0" w:color="auto"/>
        <w:bottom w:val="none" w:sz="0" w:space="0" w:color="auto"/>
        <w:right w:val="none" w:sz="0" w:space="0" w:color="auto"/>
      </w:divBdr>
      <w:divsChild>
        <w:div w:id="648899606">
          <w:marLeft w:val="547"/>
          <w:marRight w:val="0"/>
          <w:marTop w:val="96"/>
          <w:marBottom w:val="0"/>
          <w:divBdr>
            <w:top w:val="none" w:sz="0" w:space="0" w:color="auto"/>
            <w:left w:val="none" w:sz="0" w:space="0" w:color="auto"/>
            <w:bottom w:val="none" w:sz="0" w:space="0" w:color="auto"/>
            <w:right w:val="none" w:sz="0" w:space="0" w:color="auto"/>
          </w:divBdr>
        </w:div>
        <w:div w:id="710418613">
          <w:marLeft w:val="547"/>
          <w:marRight w:val="0"/>
          <w:marTop w:val="96"/>
          <w:marBottom w:val="0"/>
          <w:divBdr>
            <w:top w:val="none" w:sz="0" w:space="0" w:color="auto"/>
            <w:left w:val="none" w:sz="0" w:space="0" w:color="auto"/>
            <w:bottom w:val="none" w:sz="0" w:space="0" w:color="auto"/>
            <w:right w:val="none" w:sz="0" w:space="0" w:color="auto"/>
          </w:divBdr>
        </w:div>
        <w:div w:id="904990118">
          <w:marLeft w:val="547"/>
          <w:marRight w:val="0"/>
          <w:marTop w:val="96"/>
          <w:marBottom w:val="0"/>
          <w:divBdr>
            <w:top w:val="none" w:sz="0" w:space="0" w:color="auto"/>
            <w:left w:val="none" w:sz="0" w:space="0" w:color="auto"/>
            <w:bottom w:val="none" w:sz="0" w:space="0" w:color="auto"/>
            <w:right w:val="none" w:sz="0" w:space="0" w:color="auto"/>
          </w:divBdr>
        </w:div>
        <w:div w:id="1444497671">
          <w:marLeft w:val="547"/>
          <w:marRight w:val="0"/>
          <w:marTop w:val="96"/>
          <w:marBottom w:val="0"/>
          <w:divBdr>
            <w:top w:val="none" w:sz="0" w:space="0" w:color="auto"/>
            <w:left w:val="none" w:sz="0" w:space="0" w:color="auto"/>
            <w:bottom w:val="none" w:sz="0" w:space="0" w:color="auto"/>
            <w:right w:val="none" w:sz="0" w:space="0" w:color="auto"/>
          </w:divBdr>
        </w:div>
      </w:divsChild>
    </w:div>
    <w:div w:id="1111975449">
      <w:bodyDiv w:val="1"/>
      <w:marLeft w:val="0"/>
      <w:marRight w:val="0"/>
      <w:marTop w:val="0"/>
      <w:marBottom w:val="0"/>
      <w:divBdr>
        <w:top w:val="none" w:sz="0" w:space="0" w:color="auto"/>
        <w:left w:val="none" w:sz="0" w:space="0" w:color="auto"/>
        <w:bottom w:val="none" w:sz="0" w:space="0" w:color="auto"/>
        <w:right w:val="none" w:sz="0" w:space="0" w:color="auto"/>
      </w:divBdr>
    </w:div>
    <w:div w:id="1559047225">
      <w:bodyDiv w:val="1"/>
      <w:marLeft w:val="0"/>
      <w:marRight w:val="0"/>
      <w:marTop w:val="0"/>
      <w:marBottom w:val="0"/>
      <w:divBdr>
        <w:top w:val="none" w:sz="0" w:space="0" w:color="auto"/>
        <w:left w:val="none" w:sz="0" w:space="0" w:color="auto"/>
        <w:bottom w:val="none" w:sz="0" w:space="0" w:color="auto"/>
        <w:right w:val="none" w:sz="0" w:space="0" w:color="auto"/>
      </w:divBdr>
    </w:div>
    <w:div w:id="1670522089">
      <w:bodyDiv w:val="1"/>
      <w:marLeft w:val="0"/>
      <w:marRight w:val="0"/>
      <w:marTop w:val="0"/>
      <w:marBottom w:val="0"/>
      <w:divBdr>
        <w:top w:val="none" w:sz="0" w:space="0" w:color="auto"/>
        <w:left w:val="none" w:sz="0" w:space="0" w:color="auto"/>
        <w:bottom w:val="none" w:sz="0" w:space="0" w:color="auto"/>
        <w:right w:val="none" w:sz="0" w:space="0" w:color="auto"/>
      </w:divBdr>
      <w:divsChild>
        <w:div w:id="1177693063">
          <w:marLeft w:val="547"/>
          <w:marRight w:val="0"/>
          <w:marTop w:val="0"/>
          <w:marBottom w:val="0"/>
          <w:divBdr>
            <w:top w:val="none" w:sz="0" w:space="0" w:color="auto"/>
            <w:left w:val="none" w:sz="0" w:space="0" w:color="auto"/>
            <w:bottom w:val="none" w:sz="0" w:space="0" w:color="auto"/>
            <w:right w:val="none" w:sz="0" w:space="0" w:color="auto"/>
          </w:divBdr>
        </w:div>
      </w:divsChild>
    </w:div>
    <w:div w:id="1821461254">
      <w:bodyDiv w:val="1"/>
      <w:marLeft w:val="0"/>
      <w:marRight w:val="0"/>
      <w:marTop w:val="0"/>
      <w:marBottom w:val="0"/>
      <w:divBdr>
        <w:top w:val="none" w:sz="0" w:space="0" w:color="auto"/>
        <w:left w:val="none" w:sz="0" w:space="0" w:color="auto"/>
        <w:bottom w:val="none" w:sz="0" w:space="0" w:color="auto"/>
        <w:right w:val="none" w:sz="0" w:space="0" w:color="auto"/>
      </w:divBdr>
    </w:div>
    <w:div w:id="1969044789">
      <w:bodyDiv w:val="1"/>
      <w:marLeft w:val="0"/>
      <w:marRight w:val="0"/>
      <w:marTop w:val="0"/>
      <w:marBottom w:val="0"/>
      <w:divBdr>
        <w:top w:val="none" w:sz="0" w:space="0" w:color="auto"/>
        <w:left w:val="none" w:sz="0" w:space="0" w:color="auto"/>
        <w:bottom w:val="none" w:sz="0" w:space="0" w:color="auto"/>
        <w:right w:val="none" w:sz="0" w:space="0" w:color="auto"/>
      </w:divBdr>
    </w:div>
    <w:div w:id="2014598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knowledge-management-tools.net/knowledge-information-data.htm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1" ma:contentTypeDescription="Create a new document." ma:contentTypeScope="" ma:versionID="e9a9d2b5799bb2e579f684ab410cb89c">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8f478142f1c21f38881836c16f00290a"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1146DE-E054-484F-A4E7-805B2DA48897}">
  <ds:schemaRefs>
    <ds:schemaRef ds:uri="http://schemas.openxmlformats.org/officeDocument/2006/bibliography"/>
  </ds:schemaRefs>
</ds:datastoreItem>
</file>

<file path=customXml/itemProps2.xml><?xml version="1.0" encoding="utf-8"?>
<ds:datastoreItem xmlns:ds="http://schemas.openxmlformats.org/officeDocument/2006/customXml" ds:itemID="{17EE1B98-24FF-40F2-BB60-29273A46D7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B2D03A-C338-4B17-9C76-861800F1B34D}">
  <ds:schemaRefs>
    <ds:schemaRef ds:uri="http://schemas.microsoft.com/sharepoint/v3/contenttype/forms"/>
  </ds:schemaRefs>
</ds:datastoreItem>
</file>

<file path=customXml/itemProps4.xml><?xml version="1.0" encoding="utf-8"?>
<ds:datastoreItem xmlns:ds="http://schemas.openxmlformats.org/officeDocument/2006/customXml" ds:itemID="{984DBB11-53A5-4302-9906-771292A8A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4087</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Lecturer: Dr Oluwaseun (Olu) Adegbite</Company>
  <LinksUpToDate>false</LinksUpToDate>
  <CharactersWithSpaces>27329</CharactersWithSpaces>
  <SharedDoc>false</SharedDoc>
  <HLinks>
    <vt:vector size="144" baseType="variant">
      <vt:variant>
        <vt:i4>2490494</vt:i4>
      </vt:variant>
      <vt:variant>
        <vt:i4>117</vt:i4>
      </vt:variant>
      <vt:variant>
        <vt:i4>0</vt:i4>
      </vt:variant>
      <vt:variant>
        <vt:i4>5</vt:i4>
      </vt:variant>
      <vt:variant>
        <vt:lpwstr>https://yougov.co.uk/ratings/technology/popularity/social-networks/all</vt:lpwstr>
      </vt:variant>
      <vt:variant>
        <vt:lpwstr/>
      </vt:variant>
      <vt:variant>
        <vt:i4>5177417</vt:i4>
      </vt:variant>
      <vt:variant>
        <vt:i4>114</vt:i4>
      </vt:variant>
      <vt:variant>
        <vt:i4>0</vt:i4>
      </vt:variant>
      <vt:variant>
        <vt:i4>5</vt:i4>
      </vt:variant>
      <vt:variant>
        <vt:lpwstr>https://www.washos.com/blog/mobile-car-wash-business/</vt:lpwstr>
      </vt:variant>
      <vt:variant>
        <vt:lpwstr/>
      </vt:variant>
      <vt:variant>
        <vt:i4>1835079</vt:i4>
      </vt:variant>
      <vt:variant>
        <vt:i4>111</vt:i4>
      </vt:variant>
      <vt:variant>
        <vt:i4>0</vt:i4>
      </vt:variant>
      <vt:variant>
        <vt:i4>5</vt:i4>
      </vt:variant>
      <vt:variant>
        <vt:lpwstr>http://www.professionalacademy.com/blogs-and-advice/marketing-theories---the-marketing-mix---from-4-p-s-to-7-p-s</vt:lpwstr>
      </vt:variant>
      <vt:variant>
        <vt:lpwstr/>
      </vt:variant>
      <vt:variant>
        <vt:i4>1900629</vt:i4>
      </vt:variant>
      <vt:variant>
        <vt:i4>108</vt:i4>
      </vt:variant>
      <vt:variant>
        <vt:i4>0</vt:i4>
      </vt:variant>
      <vt:variant>
        <vt:i4>5</vt:i4>
      </vt:variant>
      <vt:variant>
        <vt:lpwstr>https://www.princes-trust.org.uk/help-for-young-people/tools-resources/business-tools</vt:lpwstr>
      </vt:variant>
      <vt:variant>
        <vt:lpwstr/>
      </vt:variant>
      <vt:variant>
        <vt:i4>1572890</vt:i4>
      </vt:variant>
      <vt:variant>
        <vt:i4>105</vt:i4>
      </vt:variant>
      <vt:variant>
        <vt:i4>0</vt:i4>
      </vt:variant>
      <vt:variant>
        <vt:i4>5</vt:i4>
      </vt:variant>
      <vt:variant>
        <vt:lpwstr>https://www.lawdonut.co.uk/business/sector-specific-law/car-valeter-legal-issues</vt:lpwstr>
      </vt:variant>
      <vt:variant>
        <vt:lpwstr/>
      </vt:variant>
      <vt:variant>
        <vt:i4>7864379</vt:i4>
      </vt:variant>
      <vt:variant>
        <vt:i4>102</vt:i4>
      </vt:variant>
      <vt:variant>
        <vt:i4>0</vt:i4>
      </vt:variant>
      <vt:variant>
        <vt:i4>5</vt:i4>
      </vt:variant>
      <vt:variant>
        <vt:lpwstr>https://www.yell.com/biz/williamson-s-mobile-car-wash-and-valeting-services-birmingham-8608309/</vt:lpwstr>
      </vt:variant>
      <vt:variant>
        <vt:lpwstr/>
      </vt:variant>
      <vt:variant>
        <vt:i4>3801147</vt:i4>
      </vt:variant>
      <vt:variant>
        <vt:i4>99</vt:i4>
      </vt:variant>
      <vt:variant>
        <vt:i4>0</vt:i4>
      </vt:variant>
      <vt:variant>
        <vt:i4>5</vt:i4>
      </vt:variant>
      <vt:variant>
        <vt:lpwstr>https://www.gov.uk/write-business-plan</vt:lpwstr>
      </vt:variant>
      <vt:variant>
        <vt:lpwstr/>
      </vt:variant>
      <vt:variant>
        <vt:i4>2359393</vt:i4>
      </vt:variant>
      <vt:variant>
        <vt:i4>96</vt:i4>
      </vt:variant>
      <vt:variant>
        <vt:i4>0</vt:i4>
      </vt:variant>
      <vt:variant>
        <vt:i4>5</vt:i4>
      </vt:variant>
      <vt:variant>
        <vt:lpwstr>https://www.bplans.com/</vt:lpwstr>
      </vt:variant>
      <vt:variant>
        <vt:lpwstr/>
      </vt:variant>
      <vt:variant>
        <vt:i4>7864379</vt:i4>
      </vt:variant>
      <vt:variant>
        <vt:i4>93</vt:i4>
      </vt:variant>
      <vt:variant>
        <vt:i4>0</vt:i4>
      </vt:variant>
      <vt:variant>
        <vt:i4>5</vt:i4>
      </vt:variant>
      <vt:variant>
        <vt:lpwstr>https://www.yell.com/biz/williamson-s-mobile-car-wash-and-valeting-services-birmingham-8608309/</vt:lpwstr>
      </vt:variant>
      <vt:variant>
        <vt:lpwstr/>
      </vt:variant>
      <vt:variant>
        <vt:i4>1048633</vt:i4>
      </vt:variant>
      <vt:variant>
        <vt:i4>86</vt:i4>
      </vt:variant>
      <vt:variant>
        <vt:i4>0</vt:i4>
      </vt:variant>
      <vt:variant>
        <vt:i4>5</vt:i4>
      </vt:variant>
      <vt:variant>
        <vt:lpwstr/>
      </vt:variant>
      <vt:variant>
        <vt:lpwstr>_Toc100513918</vt:lpwstr>
      </vt:variant>
      <vt:variant>
        <vt:i4>1048633</vt:i4>
      </vt:variant>
      <vt:variant>
        <vt:i4>80</vt:i4>
      </vt:variant>
      <vt:variant>
        <vt:i4>0</vt:i4>
      </vt:variant>
      <vt:variant>
        <vt:i4>5</vt:i4>
      </vt:variant>
      <vt:variant>
        <vt:lpwstr/>
      </vt:variant>
      <vt:variant>
        <vt:lpwstr>_Toc100513917</vt:lpwstr>
      </vt:variant>
      <vt:variant>
        <vt:i4>1048633</vt:i4>
      </vt:variant>
      <vt:variant>
        <vt:i4>74</vt:i4>
      </vt:variant>
      <vt:variant>
        <vt:i4>0</vt:i4>
      </vt:variant>
      <vt:variant>
        <vt:i4>5</vt:i4>
      </vt:variant>
      <vt:variant>
        <vt:lpwstr/>
      </vt:variant>
      <vt:variant>
        <vt:lpwstr>_Toc100513916</vt:lpwstr>
      </vt:variant>
      <vt:variant>
        <vt:i4>1048633</vt:i4>
      </vt:variant>
      <vt:variant>
        <vt:i4>68</vt:i4>
      </vt:variant>
      <vt:variant>
        <vt:i4>0</vt:i4>
      </vt:variant>
      <vt:variant>
        <vt:i4>5</vt:i4>
      </vt:variant>
      <vt:variant>
        <vt:lpwstr/>
      </vt:variant>
      <vt:variant>
        <vt:lpwstr>_Toc100513915</vt:lpwstr>
      </vt:variant>
      <vt:variant>
        <vt:i4>1048633</vt:i4>
      </vt:variant>
      <vt:variant>
        <vt:i4>62</vt:i4>
      </vt:variant>
      <vt:variant>
        <vt:i4>0</vt:i4>
      </vt:variant>
      <vt:variant>
        <vt:i4>5</vt:i4>
      </vt:variant>
      <vt:variant>
        <vt:lpwstr/>
      </vt:variant>
      <vt:variant>
        <vt:lpwstr>_Toc100513914</vt:lpwstr>
      </vt:variant>
      <vt:variant>
        <vt:i4>1048633</vt:i4>
      </vt:variant>
      <vt:variant>
        <vt:i4>56</vt:i4>
      </vt:variant>
      <vt:variant>
        <vt:i4>0</vt:i4>
      </vt:variant>
      <vt:variant>
        <vt:i4>5</vt:i4>
      </vt:variant>
      <vt:variant>
        <vt:lpwstr/>
      </vt:variant>
      <vt:variant>
        <vt:lpwstr>_Toc100513913</vt:lpwstr>
      </vt:variant>
      <vt:variant>
        <vt:i4>1048633</vt:i4>
      </vt:variant>
      <vt:variant>
        <vt:i4>50</vt:i4>
      </vt:variant>
      <vt:variant>
        <vt:i4>0</vt:i4>
      </vt:variant>
      <vt:variant>
        <vt:i4>5</vt:i4>
      </vt:variant>
      <vt:variant>
        <vt:lpwstr/>
      </vt:variant>
      <vt:variant>
        <vt:lpwstr>_Toc100513912</vt:lpwstr>
      </vt:variant>
      <vt:variant>
        <vt:i4>1048633</vt:i4>
      </vt:variant>
      <vt:variant>
        <vt:i4>44</vt:i4>
      </vt:variant>
      <vt:variant>
        <vt:i4>0</vt:i4>
      </vt:variant>
      <vt:variant>
        <vt:i4>5</vt:i4>
      </vt:variant>
      <vt:variant>
        <vt:lpwstr/>
      </vt:variant>
      <vt:variant>
        <vt:lpwstr>_Toc100513911</vt:lpwstr>
      </vt:variant>
      <vt:variant>
        <vt:i4>1048633</vt:i4>
      </vt:variant>
      <vt:variant>
        <vt:i4>38</vt:i4>
      </vt:variant>
      <vt:variant>
        <vt:i4>0</vt:i4>
      </vt:variant>
      <vt:variant>
        <vt:i4>5</vt:i4>
      </vt:variant>
      <vt:variant>
        <vt:lpwstr/>
      </vt:variant>
      <vt:variant>
        <vt:lpwstr>_Toc100513910</vt:lpwstr>
      </vt:variant>
      <vt:variant>
        <vt:i4>1114169</vt:i4>
      </vt:variant>
      <vt:variant>
        <vt:i4>32</vt:i4>
      </vt:variant>
      <vt:variant>
        <vt:i4>0</vt:i4>
      </vt:variant>
      <vt:variant>
        <vt:i4>5</vt:i4>
      </vt:variant>
      <vt:variant>
        <vt:lpwstr/>
      </vt:variant>
      <vt:variant>
        <vt:lpwstr>_Toc100513909</vt:lpwstr>
      </vt:variant>
      <vt:variant>
        <vt:i4>1114169</vt:i4>
      </vt:variant>
      <vt:variant>
        <vt:i4>26</vt:i4>
      </vt:variant>
      <vt:variant>
        <vt:i4>0</vt:i4>
      </vt:variant>
      <vt:variant>
        <vt:i4>5</vt:i4>
      </vt:variant>
      <vt:variant>
        <vt:lpwstr/>
      </vt:variant>
      <vt:variant>
        <vt:lpwstr>_Toc100513908</vt:lpwstr>
      </vt:variant>
      <vt:variant>
        <vt:i4>1114169</vt:i4>
      </vt:variant>
      <vt:variant>
        <vt:i4>20</vt:i4>
      </vt:variant>
      <vt:variant>
        <vt:i4>0</vt:i4>
      </vt:variant>
      <vt:variant>
        <vt:i4>5</vt:i4>
      </vt:variant>
      <vt:variant>
        <vt:lpwstr/>
      </vt:variant>
      <vt:variant>
        <vt:lpwstr>_Toc100513907</vt:lpwstr>
      </vt:variant>
      <vt:variant>
        <vt:i4>1114169</vt:i4>
      </vt:variant>
      <vt:variant>
        <vt:i4>14</vt:i4>
      </vt:variant>
      <vt:variant>
        <vt:i4>0</vt:i4>
      </vt:variant>
      <vt:variant>
        <vt:i4>5</vt:i4>
      </vt:variant>
      <vt:variant>
        <vt:lpwstr/>
      </vt:variant>
      <vt:variant>
        <vt:lpwstr>_Toc100513906</vt:lpwstr>
      </vt:variant>
      <vt:variant>
        <vt:i4>1114169</vt:i4>
      </vt:variant>
      <vt:variant>
        <vt:i4>8</vt:i4>
      </vt:variant>
      <vt:variant>
        <vt:i4>0</vt:i4>
      </vt:variant>
      <vt:variant>
        <vt:i4>5</vt:i4>
      </vt:variant>
      <vt:variant>
        <vt:lpwstr/>
      </vt:variant>
      <vt:variant>
        <vt:lpwstr>_Toc100513905</vt:lpwstr>
      </vt:variant>
      <vt:variant>
        <vt:i4>1114169</vt:i4>
      </vt:variant>
      <vt:variant>
        <vt:i4>2</vt:i4>
      </vt:variant>
      <vt:variant>
        <vt:i4>0</vt:i4>
      </vt:variant>
      <vt:variant>
        <vt:i4>5</vt:i4>
      </vt:variant>
      <vt:variant>
        <vt:lpwstr/>
      </vt:variant>
      <vt:variant>
        <vt:lpwstr>_Toc100513904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Module code: BMSW5106</dc:subject>
  <dc:creator>Costel Andone</dc:creator>
  <cp:keywords/>
  <cp:lastModifiedBy>Costel Andone</cp:lastModifiedBy>
  <cp:revision>2</cp:revision>
  <dcterms:created xsi:type="dcterms:W3CDTF">2022-11-07T13:10:00Z</dcterms:created>
  <dcterms:modified xsi:type="dcterms:W3CDTF">2022-11-07T13:10:00Z</dcterms:modified>
  <cp:category>Student: Costel Andone (2027240)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