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ED9274" w14:textId="1EF2C66F" w:rsidR="00B44016" w:rsidRPr="00C07CC3" w:rsidRDefault="00C07CC3" w:rsidP="00C07CC3">
      <w:pPr>
        <w:jc w:val="center"/>
        <w:rPr>
          <w:rFonts w:ascii="Microsoft Yi Baiti" w:eastAsia="Microsoft Yi Baiti" w:hAnsi="Microsoft Yi Baiti"/>
          <w:sz w:val="24"/>
          <w:szCs w:val="24"/>
          <w:u w:val="single"/>
        </w:rPr>
      </w:pPr>
      <w:bookmarkStart w:id="0" w:name="_Hlk176112065"/>
      <w:r w:rsidRPr="00C07CC3">
        <w:rPr>
          <w:rFonts w:ascii="Microsoft Yi Baiti" w:eastAsia="Microsoft Yi Baiti" w:hAnsi="Microsoft Yi Baiti"/>
          <w:sz w:val="24"/>
          <w:szCs w:val="24"/>
          <w:u w:val="single"/>
        </w:rPr>
        <w:t>Graduate Diploma in Policing</w:t>
      </w:r>
    </w:p>
    <w:p w14:paraId="162AF3E2" w14:textId="4C2C21DC" w:rsidR="00C07CC3" w:rsidRPr="00C07CC3" w:rsidRDefault="00C07CC3" w:rsidP="00C07CC3">
      <w:pPr>
        <w:jc w:val="center"/>
        <w:rPr>
          <w:rFonts w:ascii="Microsoft Yi Baiti" w:eastAsia="Microsoft Yi Baiti" w:hAnsi="Microsoft Yi Baiti"/>
          <w:sz w:val="24"/>
          <w:szCs w:val="24"/>
          <w:u w:val="single"/>
        </w:rPr>
      </w:pPr>
      <w:r w:rsidRPr="00C07CC3">
        <w:rPr>
          <w:rFonts w:ascii="Microsoft Yi Baiti" w:eastAsia="Microsoft Yi Baiti" w:hAnsi="Microsoft Yi Baiti"/>
          <w:sz w:val="24"/>
          <w:szCs w:val="24"/>
          <w:u w:val="single"/>
        </w:rPr>
        <w:t>Module: Operational Policing Practice 3</w:t>
      </w:r>
    </w:p>
    <w:p w14:paraId="2E2EEF76" w14:textId="4486AC01" w:rsidR="00C07CC3" w:rsidRDefault="00C07CC3" w:rsidP="00C07CC3">
      <w:pPr>
        <w:jc w:val="center"/>
        <w:rPr>
          <w:rFonts w:ascii="Microsoft Yi Baiti" w:eastAsia="Microsoft Yi Baiti" w:hAnsi="Microsoft Yi Baiti"/>
          <w:sz w:val="24"/>
          <w:szCs w:val="24"/>
        </w:rPr>
      </w:pPr>
      <w:r w:rsidRPr="00C07CC3">
        <w:rPr>
          <w:rFonts w:ascii="Microsoft Yi Baiti" w:eastAsia="Microsoft Yi Baiti" w:hAnsi="Microsoft Yi Baiti"/>
          <w:b/>
          <w:bCs/>
          <w:sz w:val="24"/>
          <w:szCs w:val="24"/>
        </w:rPr>
        <w:t>Student Name</w:t>
      </w:r>
      <w:r>
        <w:rPr>
          <w:rFonts w:ascii="Microsoft Yi Baiti" w:eastAsia="Microsoft Yi Baiti" w:hAnsi="Microsoft Yi Baiti"/>
          <w:sz w:val="24"/>
          <w:szCs w:val="24"/>
        </w:rPr>
        <w:t>: Benjamin Rhys Jones</w:t>
      </w:r>
      <w:r>
        <w:rPr>
          <w:rFonts w:ascii="Microsoft Yi Baiti" w:eastAsia="Microsoft Yi Baiti" w:hAnsi="Microsoft Yi Baiti"/>
          <w:sz w:val="24"/>
          <w:szCs w:val="24"/>
        </w:rPr>
        <w:tab/>
      </w:r>
      <w:r w:rsidRPr="00C07CC3">
        <w:rPr>
          <w:rFonts w:ascii="Microsoft Yi Baiti" w:eastAsia="Microsoft Yi Baiti" w:hAnsi="Microsoft Yi Baiti"/>
          <w:b/>
          <w:bCs/>
          <w:sz w:val="24"/>
          <w:szCs w:val="24"/>
        </w:rPr>
        <w:t>Student Number</w:t>
      </w:r>
      <w:r>
        <w:rPr>
          <w:rFonts w:ascii="Microsoft Yi Baiti" w:eastAsia="Microsoft Yi Baiti" w:hAnsi="Microsoft Yi Baiti"/>
          <w:sz w:val="24"/>
          <w:szCs w:val="24"/>
        </w:rPr>
        <w:t>: 2236982</w:t>
      </w:r>
    </w:p>
    <w:p w14:paraId="3189F901" w14:textId="497F65F7" w:rsidR="006B7189" w:rsidRPr="006B7189" w:rsidRDefault="008B06A1" w:rsidP="006B7189">
      <w:pPr>
        <w:rPr>
          <w:rFonts w:ascii="Microsoft Yi Baiti" w:eastAsia="Microsoft Yi Baiti" w:hAnsi="Microsoft Yi Baiti"/>
          <w:sz w:val="24"/>
          <w:szCs w:val="24"/>
          <w:u w:val="single"/>
        </w:rPr>
      </w:pPr>
      <w:r>
        <w:rPr>
          <w:rFonts w:ascii="Microsoft Yi Baiti" w:eastAsia="Microsoft Yi Baiti" w:hAnsi="Microsoft Yi Baiti"/>
          <w:noProof/>
          <w:sz w:val="24"/>
          <w:szCs w:val="24"/>
          <w:u w:val="single"/>
        </w:rPr>
        <mc:AlternateContent>
          <mc:Choice Requires="wps">
            <w:drawing>
              <wp:anchor distT="0" distB="0" distL="114300" distR="114300" simplePos="0" relativeHeight="251658240" behindDoc="0" locked="0" layoutInCell="1" allowOverlap="1" wp14:anchorId="5F7DF86A" wp14:editId="1EE2E4E0">
                <wp:simplePos x="0" y="0"/>
                <wp:positionH relativeFrom="column">
                  <wp:posOffset>-57150</wp:posOffset>
                </wp:positionH>
                <wp:positionV relativeFrom="paragraph">
                  <wp:posOffset>236220</wp:posOffset>
                </wp:positionV>
                <wp:extent cx="5880100" cy="635000"/>
                <wp:effectExtent l="9525" t="9525" r="6350" b="12700"/>
                <wp:wrapNone/>
                <wp:docPr id="102898778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80100" cy="6350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F7F9B5" id="Rectangle 2" o:spid="_x0000_s1026" style="position:absolute;margin-left:-4.5pt;margin-top:18.6pt;width:463pt;height:50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" filled="f"/>
            </w:pict>
          </mc:Fallback>
        </mc:AlternateContent>
      </w:r>
      <w:r w:rsidR="005B5886">
        <w:rPr>
          <w:rFonts w:ascii="Microsoft Yi Baiti" w:eastAsia="Microsoft Yi Baiti" w:hAnsi="Microsoft Yi Baiti"/>
          <w:sz w:val="24"/>
          <w:szCs w:val="24"/>
          <w:u w:val="single"/>
        </w:rPr>
        <w:t xml:space="preserve">Essay </w:t>
      </w:r>
      <w:r w:rsidR="006B7189" w:rsidRPr="006B7189">
        <w:rPr>
          <w:rFonts w:ascii="Microsoft Yi Baiti" w:eastAsia="Microsoft Yi Baiti" w:hAnsi="Microsoft Yi Baiti"/>
          <w:sz w:val="24"/>
          <w:szCs w:val="24"/>
          <w:u w:val="single"/>
        </w:rPr>
        <w:t>1</w:t>
      </w:r>
    </w:p>
    <w:p w14:paraId="6919C47F" w14:textId="68D30216" w:rsidR="00C07CC3" w:rsidRDefault="006B7189" w:rsidP="00C07CC3">
      <w:pPr>
        <w:jc w:val="both"/>
        <w:rPr>
          <w:rFonts w:ascii="Microsoft Yi Baiti" w:eastAsia="Microsoft Yi Baiti" w:hAnsi="Microsoft Yi Baiti"/>
          <w:sz w:val="24"/>
          <w:szCs w:val="24"/>
        </w:rPr>
      </w:pPr>
      <w:r w:rsidRPr="006B7189">
        <w:rPr>
          <w:rFonts w:ascii="Microsoft Yi Baiti" w:eastAsia="Microsoft Yi Baiti" w:hAnsi="Microsoft Yi Baiti"/>
          <w:sz w:val="24"/>
          <w:szCs w:val="24"/>
        </w:rPr>
        <w:t xml:space="preserve">How effectively has the police service </w:t>
      </w:r>
      <w:r w:rsidRPr="00756CB5">
        <w:rPr>
          <w:rFonts w:ascii="Microsoft Yi Baiti" w:eastAsia="Microsoft Yi Baiti" w:hAnsi="Microsoft Yi Baiti"/>
          <w:sz w:val="24"/>
          <w:szCs w:val="24"/>
        </w:rPr>
        <w:t>adapted to accommodate diversity within</w:t>
      </w:r>
      <w:r w:rsidRPr="006B7189">
        <w:rPr>
          <w:rFonts w:ascii="Microsoft Yi Baiti" w:eastAsia="Microsoft Yi Baiti" w:hAnsi="Microsoft Yi Baiti"/>
          <w:sz w:val="24"/>
          <w:szCs w:val="24"/>
        </w:rPr>
        <w:t xml:space="preserve"> the UK? Consider the police force itself and/or the way police engage with diverse communities. Your answer must be based on academic research. Word limit: 1000 words.</w:t>
      </w:r>
    </w:p>
    <w:p w14:paraId="3B9A3EAF" w14:textId="77777777" w:rsidR="006B7189" w:rsidRDefault="006B7189" w:rsidP="00C07CC3">
      <w:pPr>
        <w:jc w:val="both"/>
        <w:rPr>
          <w:rFonts w:ascii="Microsoft Yi Baiti" w:eastAsia="Microsoft Yi Baiti" w:hAnsi="Microsoft Yi Baiti"/>
          <w:sz w:val="24"/>
          <w:szCs w:val="24"/>
        </w:rPr>
      </w:pPr>
    </w:p>
    <w:p w14:paraId="7385028D" w14:textId="2115C0D2" w:rsidR="0055170D" w:rsidRDefault="0055170D" w:rsidP="00C07CC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Introduction</w:t>
      </w:r>
    </w:p>
    <w:p w14:paraId="53C85A68" w14:textId="0429E28B" w:rsidR="000D7751" w:rsidRDefault="0055170D" w:rsidP="00C07CC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Constables are obligated </w:t>
      </w:r>
      <w:r w:rsidR="00AB5FD2">
        <w:rPr>
          <w:rFonts w:ascii="Microsoft Yi Baiti" w:eastAsia="Microsoft Yi Baiti" w:hAnsi="Microsoft Yi Baiti"/>
          <w:sz w:val="24"/>
          <w:szCs w:val="24"/>
        </w:rPr>
        <w:t>to accord ‘equal respect to all people’ when exercising their duties</w:t>
      </w:r>
      <w:r w:rsidR="003B20D8">
        <w:rPr>
          <w:rFonts w:ascii="Microsoft Yi Baiti" w:eastAsia="Microsoft Yi Baiti" w:hAnsi="Microsoft Yi Baiti"/>
          <w:sz w:val="24"/>
          <w:szCs w:val="24"/>
        </w:rPr>
        <w:t>, that is to act in the interest of fairness, and the absence of bias (Police Reform Act 2002, S.83). The origins of this principle lie in 1829, when Sir Robert Peel, the founder of modern policing, coined the phrase ‘the police are the public and the public are the police’</w:t>
      </w:r>
      <w:r w:rsidR="00AB5FD2">
        <w:rPr>
          <w:rFonts w:ascii="Microsoft Yi Baiti" w:eastAsia="Microsoft Yi Baiti" w:hAnsi="Microsoft Yi Baiti"/>
          <w:sz w:val="24"/>
          <w:szCs w:val="24"/>
        </w:rPr>
        <w:t xml:space="preserve"> (College of Policing, 2014).</w:t>
      </w:r>
      <w:r w:rsidR="003B20D8">
        <w:rPr>
          <w:rFonts w:ascii="Microsoft Yi Baiti" w:eastAsia="Microsoft Yi Baiti" w:hAnsi="Microsoft Yi Baiti"/>
          <w:sz w:val="24"/>
          <w:szCs w:val="24"/>
        </w:rPr>
        <w:t xml:space="preserve"> </w:t>
      </w:r>
      <w:r w:rsidR="000D7751">
        <w:rPr>
          <w:rFonts w:ascii="Microsoft Yi Baiti" w:eastAsia="Microsoft Yi Baiti" w:hAnsi="Microsoft Yi Baiti"/>
          <w:sz w:val="24"/>
          <w:szCs w:val="24"/>
        </w:rPr>
        <w:t xml:space="preserve">Despite the views of some, the police are not an occupying force, but an institution made to serve and protect its communities. </w:t>
      </w:r>
      <w:r w:rsidR="008B06A1">
        <w:rPr>
          <w:rFonts w:ascii="Microsoft Yi Baiti" w:eastAsia="Microsoft Yi Baiti" w:hAnsi="Microsoft Yi Baiti"/>
          <w:sz w:val="24"/>
          <w:szCs w:val="24"/>
        </w:rPr>
        <w:t xml:space="preserve">To this end, </w:t>
      </w:r>
      <w:r w:rsidR="000D7751">
        <w:rPr>
          <w:rFonts w:ascii="Microsoft Yi Baiti" w:eastAsia="Microsoft Yi Baiti" w:hAnsi="Microsoft Yi Baiti"/>
          <w:sz w:val="24"/>
          <w:szCs w:val="24"/>
        </w:rPr>
        <w:t xml:space="preserve">it is important that constabularies represent their </w:t>
      </w:r>
      <w:r w:rsidR="008B06A1">
        <w:rPr>
          <w:rFonts w:ascii="Microsoft Yi Baiti" w:eastAsia="Microsoft Yi Baiti" w:hAnsi="Microsoft Yi Baiti"/>
          <w:sz w:val="24"/>
          <w:szCs w:val="24"/>
        </w:rPr>
        <w:t xml:space="preserve">diverse </w:t>
      </w:r>
      <w:r w:rsidR="000D7751">
        <w:rPr>
          <w:rFonts w:ascii="Microsoft Yi Baiti" w:eastAsia="Microsoft Yi Baiti" w:hAnsi="Microsoft Yi Baiti"/>
          <w:sz w:val="24"/>
          <w:szCs w:val="24"/>
        </w:rPr>
        <w:t>communities</w:t>
      </w:r>
      <w:r w:rsidR="008B06A1">
        <w:rPr>
          <w:rFonts w:ascii="Microsoft Yi Baiti" w:eastAsia="Microsoft Yi Baiti" w:hAnsi="Microsoft Yi Baiti"/>
          <w:sz w:val="24"/>
          <w:szCs w:val="24"/>
        </w:rPr>
        <w:t xml:space="preserve"> and promote engagement with them.</w:t>
      </w:r>
    </w:p>
    <w:p w14:paraId="76912057" w14:textId="77777777" w:rsidR="000D7751" w:rsidRDefault="000D7751" w:rsidP="00C07CC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Recruiting and Retaining a Diverse Workforce</w:t>
      </w:r>
    </w:p>
    <w:p w14:paraId="31B17063" w14:textId="253B0BC9" w:rsidR="004D1A6A" w:rsidRDefault="006057A7" w:rsidP="00C07CC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In 1980, </w:t>
      </w:r>
      <w:r w:rsidR="0005000C">
        <w:rPr>
          <w:rFonts w:ascii="Microsoft Yi Baiti" w:eastAsia="Microsoft Yi Baiti" w:hAnsi="Microsoft Yi Baiti"/>
          <w:sz w:val="24"/>
          <w:szCs w:val="24"/>
        </w:rPr>
        <w:t xml:space="preserve">the reputation of the police was at a low, amongst allegations of unjust violence, </w:t>
      </w:r>
      <w:r w:rsidR="00DE62AB">
        <w:rPr>
          <w:rFonts w:ascii="Microsoft Yi Baiti" w:eastAsia="Microsoft Yi Baiti" w:hAnsi="Microsoft Yi Baiti"/>
          <w:sz w:val="24"/>
          <w:szCs w:val="24"/>
        </w:rPr>
        <w:t xml:space="preserve">the </w:t>
      </w:r>
      <w:r w:rsidR="0005000C">
        <w:rPr>
          <w:rFonts w:ascii="Microsoft Yi Baiti" w:eastAsia="Microsoft Yi Baiti" w:hAnsi="Microsoft Yi Baiti"/>
          <w:sz w:val="24"/>
          <w:szCs w:val="24"/>
        </w:rPr>
        <w:t>us</w:t>
      </w:r>
      <w:r w:rsidR="00DE62AB">
        <w:rPr>
          <w:rFonts w:ascii="Microsoft Yi Baiti" w:eastAsia="Microsoft Yi Baiti" w:hAnsi="Microsoft Yi Baiti"/>
          <w:sz w:val="24"/>
          <w:szCs w:val="24"/>
        </w:rPr>
        <w:t>e of</w:t>
      </w:r>
      <w:r w:rsidR="0005000C">
        <w:rPr>
          <w:rFonts w:ascii="Microsoft Yi Baiti" w:eastAsia="Microsoft Yi Baiti" w:hAnsi="Microsoft Yi Baiti"/>
          <w:sz w:val="24"/>
          <w:szCs w:val="24"/>
        </w:rPr>
        <w:t xml:space="preserve"> coercion to secure confessions, sexism, and racism. From a Hansard, dated 1</w:t>
      </w:r>
      <w:r w:rsidR="0005000C" w:rsidRPr="0005000C">
        <w:rPr>
          <w:rFonts w:ascii="Microsoft Yi Baiti" w:eastAsia="Microsoft Yi Baiti" w:hAnsi="Microsoft Yi Baiti"/>
          <w:sz w:val="24"/>
          <w:szCs w:val="24"/>
          <w:vertAlign w:val="superscript"/>
        </w:rPr>
        <w:t>st</w:t>
      </w:r>
      <w:r w:rsidR="0005000C">
        <w:rPr>
          <w:rFonts w:ascii="Microsoft Yi Baiti" w:eastAsia="Microsoft Yi Baiti" w:hAnsi="Microsoft Yi Baiti"/>
          <w:sz w:val="24"/>
          <w:szCs w:val="24"/>
        </w:rPr>
        <w:t xml:space="preserve"> May that year,</w:t>
      </w:r>
      <w:r w:rsidR="00191F1E">
        <w:rPr>
          <w:rFonts w:ascii="Microsoft Yi Baiti" w:eastAsia="Microsoft Yi Baiti" w:hAnsi="Microsoft Yi Baiti"/>
          <w:sz w:val="24"/>
          <w:szCs w:val="24"/>
        </w:rPr>
        <w:t xml:space="preserve"> contemporary </w:t>
      </w:r>
      <w:r w:rsidR="0005000C">
        <w:rPr>
          <w:rFonts w:ascii="Microsoft Yi Baiti" w:eastAsia="Microsoft Yi Baiti" w:hAnsi="Microsoft Yi Baiti"/>
          <w:sz w:val="24"/>
          <w:szCs w:val="24"/>
        </w:rPr>
        <w:t>statistics reveal</w:t>
      </w:r>
      <w:r w:rsidR="004D1A6A">
        <w:rPr>
          <w:rFonts w:ascii="Microsoft Yi Baiti" w:eastAsia="Microsoft Yi Baiti" w:hAnsi="Microsoft Yi Baiti"/>
          <w:sz w:val="24"/>
          <w:szCs w:val="24"/>
        </w:rPr>
        <w:t>ed</w:t>
      </w:r>
      <w:r w:rsidR="0005000C">
        <w:rPr>
          <w:rFonts w:ascii="Microsoft Yi Baiti" w:eastAsia="Microsoft Yi Baiti" w:hAnsi="Microsoft Yi Baiti"/>
          <w:sz w:val="24"/>
          <w:szCs w:val="24"/>
        </w:rPr>
        <w:t xml:space="preserve"> that</w:t>
      </w:r>
      <w:r w:rsidR="00191F1E">
        <w:rPr>
          <w:rFonts w:ascii="Microsoft Yi Baiti" w:eastAsia="Microsoft Yi Baiti" w:hAnsi="Microsoft Yi Baiti"/>
          <w:sz w:val="24"/>
          <w:szCs w:val="24"/>
        </w:rPr>
        <w:t xml:space="preserve"> a mere “0.2% of the total police strength were members of the ethnic minorities”</w:t>
      </w:r>
      <w:r w:rsidR="007F5A61">
        <w:rPr>
          <w:rFonts w:ascii="Microsoft Yi Baiti" w:eastAsia="Microsoft Yi Baiti" w:hAnsi="Microsoft Yi Baiti"/>
          <w:sz w:val="24"/>
          <w:szCs w:val="24"/>
        </w:rPr>
        <w:t>.</w:t>
      </w:r>
      <w:r w:rsidR="00DE62AB">
        <w:rPr>
          <w:rFonts w:ascii="Microsoft Yi Baiti" w:eastAsia="Microsoft Yi Baiti" w:hAnsi="Microsoft Yi Baiti"/>
          <w:sz w:val="24"/>
          <w:szCs w:val="24"/>
        </w:rPr>
        <w:t xml:space="preserve"> Parliament however, recognised that </w:t>
      </w:r>
      <w:r w:rsidR="004D1A6A">
        <w:rPr>
          <w:rFonts w:ascii="Microsoft Yi Baiti" w:eastAsia="Microsoft Yi Baiti" w:hAnsi="Microsoft Yi Baiti"/>
          <w:sz w:val="24"/>
          <w:szCs w:val="24"/>
        </w:rPr>
        <w:t>increas</w:t>
      </w:r>
      <w:r w:rsidR="00DE62AB">
        <w:rPr>
          <w:rFonts w:ascii="Microsoft Yi Baiti" w:eastAsia="Microsoft Yi Baiti" w:hAnsi="Microsoft Yi Baiti"/>
          <w:sz w:val="24"/>
          <w:szCs w:val="24"/>
        </w:rPr>
        <w:t>ing the</w:t>
      </w:r>
      <w:r w:rsidR="004D1A6A">
        <w:rPr>
          <w:rFonts w:ascii="Microsoft Yi Baiti" w:eastAsia="Microsoft Yi Baiti" w:hAnsi="Microsoft Yi Baiti"/>
          <w:sz w:val="24"/>
          <w:szCs w:val="24"/>
        </w:rPr>
        <w:t xml:space="preserve"> number of officers from diverse backgrounds would strengthen relations between the police and </w:t>
      </w:r>
      <w:r w:rsidR="00DE62AB">
        <w:rPr>
          <w:rFonts w:ascii="Microsoft Yi Baiti" w:eastAsia="Microsoft Yi Baiti" w:hAnsi="Microsoft Yi Baiti"/>
          <w:sz w:val="24"/>
          <w:szCs w:val="24"/>
        </w:rPr>
        <w:t>their</w:t>
      </w:r>
      <w:r w:rsidR="004D1A6A">
        <w:rPr>
          <w:rFonts w:ascii="Microsoft Yi Baiti" w:eastAsia="Microsoft Yi Baiti" w:hAnsi="Microsoft Yi Baiti"/>
          <w:sz w:val="24"/>
          <w:szCs w:val="24"/>
        </w:rPr>
        <w:t xml:space="preserve"> communities</w:t>
      </w:r>
      <w:r w:rsidR="00DE62AB">
        <w:rPr>
          <w:rFonts w:ascii="Microsoft Yi Baiti" w:eastAsia="Microsoft Yi Baiti" w:hAnsi="Microsoft Yi Baiti"/>
          <w:sz w:val="24"/>
          <w:szCs w:val="24"/>
        </w:rPr>
        <w:t>; and proposed launching recruitment campaigns to achieve this (</w:t>
      </w:r>
      <w:r w:rsidR="004D1A6A">
        <w:rPr>
          <w:rFonts w:ascii="Microsoft Yi Baiti" w:eastAsia="Microsoft Yi Baiti" w:hAnsi="Microsoft Yi Baiti"/>
          <w:sz w:val="24"/>
          <w:szCs w:val="24"/>
        </w:rPr>
        <w:t>HC Deb 01 May 1980).</w:t>
      </w:r>
    </w:p>
    <w:p w14:paraId="5E3EEA3B" w14:textId="4F58273E" w:rsidR="00DB1B0D" w:rsidRDefault="00D945E7" w:rsidP="00C07CC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1981 saw a conflict between the police and protestors in South London, known as the Brixton Uprising, following a disproportionate use of stop-and-search </w:t>
      </w:r>
      <w:r w:rsidR="006325B4">
        <w:rPr>
          <w:rFonts w:ascii="Microsoft Yi Baiti" w:eastAsia="Microsoft Yi Baiti" w:hAnsi="Microsoft Yi Baiti"/>
          <w:sz w:val="24"/>
          <w:szCs w:val="24"/>
        </w:rPr>
        <w:t xml:space="preserve">powers </w:t>
      </w:r>
      <w:r>
        <w:rPr>
          <w:rFonts w:ascii="Microsoft Yi Baiti" w:eastAsia="Microsoft Yi Baiti" w:hAnsi="Microsoft Yi Baiti"/>
          <w:sz w:val="24"/>
          <w:szCs w:val="24"/>
        </w:rPr>
        <w:t>against black people</w:t>
      </w:r>
      <w:r w:rsidR="00324086">
        <w:rPr>
          <w:rFonts w:ascii="Microsoft Yi Baiti" w:eastAsia="Microsoft Yi Baiti" w:hAnsi="Microsoft Yi Baiti"/>
          <w:sz w:val="24"/>
          <w:szCs w:val="24"/>
        </w:rPr>
        <w:t>.</w:t>
      </w:r>
      <w:r w:rsidR="00660D27">
        <w:rPr>
          <w:rFonts w:ascii="Microsoft Yi Baiti" w:eastAsia="Microsoft Yi Baiti" w:hAnsi="Microsoft Yi Baiti"/>
          <w:sz w:val="24"/>
          <w:szCs w:val="24"/>
        </w:rPr>
        <w:t xml:space="preserve"> Though, in the aftermath of the disorder, Lord Scarman held that institutional racism did not exist, he recommended </w:t>
      </w:r>
      <w:r w:rsidR="006E0445">
        <w:rPr>
          <w:rFonts w:ascii="Microsoft Yi Baiti" w:eastAsia="Microsoft Yi Baiti" w:hAnsi="Microsoft Yi Baiti"/>
          <w:sz w:val="24"/>
          <w:szCs w:val="24"/>
        </w:rPr>
        <w:t xml:space="preserve">there be </w:t>
      </w:r>
      <w:r w:rsidR="00660D27">
        <w:rPr>
          <w:rFonts w:ascii="Microsoft Yi Baiti" w:eastAsia="Microsoft Yi Baiti" w:hAnsi="Microsoft Yi Baiti"/>
          <w:sz w:val="24"/>
          <w:szCs w:val="24"/>
        </w:rPr>
        <w:t>collaborative efforts to recruit more ethnic minorities into the police force. The Police and Criminal Evidence Act 1984</w:t>
      </w:r>
      <w:r w:rsidR="00DB1B0D">
        <w:rPr>
          <w:rFonts w:ascii="Microsoft Yi Baiti" w:eastAsia="Microsoft Yi Baiti" w:hAnsi="Microsoft Yi Baiti"/>
          <w:sz w:val="24"/>
          <w:szCs w:val="24"/>
        </w:rPr>
        <w:t>, an Act of Parliament regulating police conduct with the aim of restoring public confidence, was also introduced in the years that followed</w:t>
      </w:r>
      <w:r w:rsidR="007F603D">
        <w:rPr>
          <w:rFonts w:ascii="Microsoft Yi Baiti" w:eastAsia="Microsoft Yi Baiti" w:hAnsi="Microsoft Yi Baiti"/>
          <w:sz w:val="24"/>
          <w:szCs w:val="24"/>
        </w:rPr>
        <w:t xml:space="preserve"> (BBC, 2004)</w:t>
      </w:r>
      <w:r w:rsidR="006E7260">
        <w:rPr>
          <w:rFonts w:ascii="Microsoft Yi Baiti" w:eastAsia="Microsoft Yi Baiti" w:hAnsi="Microsoft Yi Baiti"/>
          <w:sz w:val="24"/>
          <w:szCs w:val="24"/>
        </w:rPr>
        <w:t>.</w:t>
      </w:r>
    </w:p>
    <w:p w14:paraId="71DC2BE0" w14:textId="0E1AB5C9" w:rsidR="006E0445" w:rsidRDefault="006E7260" w:rsidP="001C42B6">
      <w:pPr>
        <w:jc w:val="both"/>
        <w:rPr>
          <w:rFonts w:ascii="Microsoft Yi Baiti" w:eastAsia="Microsoft Yi Baiti" w:hAnsi="Microsoft Yi Baiti"/>
          <w:sz w:val="24"/>
          <w:szCs w:val="24"/>
        </w:rPr>
      </w:pPr>
      <w:r>
        <w:rPr>
          <w:rFonts w:ascii="Microsoft Yi Baiti" w:eastAsia="Microsoft Yi Baiti" w:hAnsi="Microsoft Yi Baiti"/>
          <w:sz w:val="24"/>
          <w:szCs w:val="24"/>
        </w:rPr>
        <w:t>I</w:t>
      </w:r>
      <w:r w:rsidR="00D945E7">
        <w:rPr>
          <w:rFonts w:ascii="Microsoft Yi Baiti" w:eastAsia="Microsoft Yi Baiti" w:hAnsi="Microsoft Yi Baiti"/>
          <w:sz w:val="24"/>
          <w:szCs w:val="24"/>
        </w:rPr>
        <w:t>n 19</w:t>
      </w:r>
      <w:r w:rsidR="00D97E7E">
        <w:rPr>
          <w:rFonts w:ascii="Microsoft Yi Baiti" w:eastAsia="Microsoft Yi Baiti" w:hAnsi="Microsoft Yi Baiti"/>
          <w:sz w:val="24"/>
          <w:szCs w:val="24"/>
        </w:rPr>
        <w:t>98</w:t>
      </w:r>
      <w:r w:rsidR="00D945E7">
        <w:rPr>
          <w:rFonts w:ascii="Microsoft Yi Baiti" w:eastAsia="Microsoft Yi Baiti" w:hAnsi="Microsoft Yi Baiti"/>
          <w:sz w:val="24"/>
          <w:szCs w:val="24"/>
        </w:rPr>
        <w:t>, the</w:t>
      </w:r>
      <w:r w:rsidR="00D97E7E">
        <w:rPr>
          <w:rFonts w:ascii="Microsoft Yi Baiti" w:eastAsia="Microsoft Yi Baiti" w:hAnsi="Microsoft Yi Baiti"/>
          <w:sz w:val="24"/>
          <w:szCs w:val="24"/>
        </w:rPr>
        <w:t xml:space="preserve"> Macpherson Report concluded that the investigation into the</w:t>
      </w:r>
      <w:r w:rsidR="001D4E79">
        <w:rPr>
          <w:rFonts w:ascii="Microsoft Yi Baiti" w:eastAsia="Microsoft Yi Baiti" w:hAnsi="Microsoft Yi Baiti"/>
          <w:sz w:val="24"/>
          <w:szCs w:val="24"/>
        </w:rPr>
        <w:t xml:space="preserve"> infamous</w:t>
      </w:r>
      <w:r w:rsidR="00D97E7E">
        <w:rPr>
          <w:rFonts w:ascii="Microsoft Yi Baiti" w:eastAsia="Microsoft Yi Baiti" w:hAnsi="Microsoft Yi Baiti"/>
          <w:sz w:val="24"/>
          <w:szCs w:val="24"/>
        </w:rPr>
        <w:t xml:space="preserve"> murder </w:t>
      </w:r>
      <w:r>
        <w:rPr>
          <w:rFonts w:ascii="Microsoft Yi Baiti" w:eastAsia="Microsoft Yi Baiti" w:hAnsi="Microsoft Yi Baiti"/>
          <w:sz w:val="24"/>
          <w:szCs w:val="24"/>
        </w:rPr>
        <w:t xml:space="preserve">of </w:t>
      </w:r>
      <w:r w:rsidR="00F369F9">
        <w:rPr>
          <w:rFonts w:ascii="Microsoft Yi Baiti" w:eastAsia="Microsoft Yi Baiti" w:hAnsi="Microsoft Yi Baiti"/>
          <w:sz w:val="24"/>
          <w:szCs w:val="24"/>
        </w:rPr>
        <w:t>Stephen Lawrence</w:t>
      </w:r>
      <w:r w:rsidR="006325B4">
        <w:rPr>
          <w:rFonts w:ascii="Microsoft Yi Baiti" w:eastAsia="Microsoft Yi Baiti" w:hAnsi="Microsoft Yi Baiti"/>
          <w:sz w:val="24"/>
          <w:szCs w:val="24"/>
        </w:rPr>
        <w:t>, an 18-year-old black male,</w:t>
      </w:r>
      <w:r w:rsidR="00F369F9">
        <w:rPr>
          <w:rFonts w:ascii="Microsoft Yi Baiti" w:eastAsia="Microsoft Yi Baiti" w:hAnsi="Microsoft Yi Baiti"/>
          <w:sz w:val="24"/>
          <w:szCs w:val="24"/>
        </w:rPr>
        <w:t xml:space="preserve"> was inadequate</w:t>
      </w:r>
      <w:r w:rsidR="001D4E79">
        <w:rPr>
          <w:rFonts w:ascii="Microsoft Yi Baiti" w:eastAsia="Microsoft Yi Baiti" w:hAnsi="Microsoft Yi Baiti"/>
          <w:sz w:val="24"/>
          <w:szCs w:val="24"/>
        </w:rPr>
        <w:t>, and that, notwithstanding Lord Scarman’s earlier views, the Metropolitan Police Service was, institutionally racist</w:t>
      </w:r>
      <w:r w:rsidR="007F603D">
        <w:rPr>
          <w:rFonts w:ascii="Microsoft Yi Baiti" w:eastAsia="Microsoft Yi Baiti" w:hAnsi="Microsoft Yi Baiti"/>
          <w:sz w:val="24"/>
          <w:szCs w:val="24"/>
        </w:rPr>
        <w:t xml:space="preserve"> (</w:t>
      </w:r>
      <w:r w:rsidR="00B56683">
        <w:rPr>
          <w:rFonts w:ascii="Microsoft Yi Baiti" w:eastAsia="Microsoft Yi Baiti" w:hAnsi="Microsoft Yi Baiti"/>
          <w:sz w:val="24"/>
          <w:szCs w:val="24"/>
        </w:rPr>
        <w:t>UK Parliament, 2021)</w:t>
      </w:r>
      <w:r w:rsidR="001D4E79">
        <w:rPr>
          <w:rFonts w:ascii="Microsoft Yi Baiti" w:eastAsia="Microsoft Yi Baiti" w:hAnsi="Microsoft Yi Baiti"/>
          <w:sz w:val="24"/>
          <w:szCs w:val="24"/>
        </w:rPr>
        <w:t>.</w:t>
      </w:r>
      <w:r w:rsidR="00DB1B0D">
        <w:rPr>
          <w:rFonts w:ascii="Microsoft Yi Baiti" w:eastAsia="Microsoft Yi Baiti" w:hAnsi="Microsoft Yi Baiti"/>
          <w:sz w:val="24"/>
          <w:szCs w:val="24"/>
        </w:rPr>
        <w:t xml:space="preserve"> </w:t>
      </w:r>
      <w:r w:rsidR="007F603D">
        <w:rPr>
          <w:rFonts w:ascii="Microsoft Yi Baiti" w:eastAsia="Microsoft Yi Baiti" w:hAnsi="Microsoft Yi Baiti"/>
          <w:sz w:val="24"/>
          <w:szCs w:val="24"/>
        </w:rPr>
        <w:t>Constabularies across England and Wales, however, were beginning to better represent the multi-cultural nature of their communities</w:t>
      </w:r>
      <w:r>
        <w:rPr>
          <w:rFonts w:ascii="Microsoft Yi Baiti" w:eastAsia="Microsoft Yi Baiti" w:hAnsi="Microsoft Yi Baiti"/>
          <w:sz w:val="24"/>
          <w:szCs w:val="24"/>
        </w:rPr>
        <w:t>. I</w:t>
      </w:r>
      <w:r w:rsidR="007F603D">
        <w:rPr>
          <w:rFonts w:ascii="Microsoft Yi Baiti" w:eastAsia="Microsoft Yi Baiti" w:hAnsi="Microsoft Yi Baiti"/>
          <w:sz w:val="24"/>
          <w:szCs w:val="24"/>
        </w:rPr>
        <w:t>n 1999</w:t>
      </w:r>
      <w:r>
        <w:rPr>
          <w:rFonts w:ascii="Microsoft Yi Baiti" w:eastAsia="Microsoft Yi Baiti" w:hAnsi="Microsoft Yi Baiti"/>
          <w:sz w:val="24"/>
          <w:szCs w:val="24"/>
        </w:rPr>
        <w:t xml:space="preserve">, </w:t>
      </w:r>
      <w:r w:rsidR="007F603D">
        <w:rPr>
          <w:rFonts w:ascii="Microsoft Yi Baiti" w:eastAsia="Microsoft Yi Baiti" w:hAnsi="Microsoft Yi Baiti"/>
          <w:sz w:val="24"/>
          <w:szCs w:val="24"/>
        </w:rPr>
        <w:t>2% of</w:t>
      </w:r>
      <w:r w:rsidR="001C42B6">
        <w:rPr>
          <w:rFonts w:ascii="Microsoft Yi Baiti" w:eastAsia="Microsoft Yi Baiti" w:hAnsi="Microsoft Yi Baiti"/>
          <w:sz w:val="24"/>
          <w:szCs w:val="24"/>
        </w:rPr>
        <w:t xml:space="preserve"> police officers were</w:t>
      </w:r>
      <w:r w:rsidR="007F603D">
        <w:rPr>
          <w:rFonts w:ascii="Microsoft Yi Baiti" w:eastAsia="Microsoft Yi Baiti" w:hAnsi="Microsoft Yi Baiti"/>
          <w:sz w:val="24"/>
          <w:szCs w:val="24"/>
        </w:rPr>
        <w:t xml:space="preserve"> reported to be</w:t>
      </w:r>
      <w:r w:rsidR="001C42B6">
        <w:rPr>
          <w:rFonts w:ascii="Microsoft Yi Baiti" w:eastAsia="Microsoft Yi Baiti" w:hAnsi="Microsoft Yi Baiti"/>
          <w:sz w:val="24"/>
          <w:szCs w:val="24"/>
        </w:rPr>
        <w:t xml:space="preserve"> from black or minority ethnic (BME) backgrounds</w:t>
      </w:r>
      <w:r w:rsidR="007F603D">
        <w:rPr>
          <w:rFonts w:ascii="Microsoft Yi Baiti" w:eastAsia="Microsoft Yi Baiti" w:hAnsi="Microsoft Yi Baiti"/>
          <w:sz w:val="24"/>
          <w:szCs w:val="24"/>
        </w:rPr>
        <w:t>, compared to 6.5% of the population</w:t>
      </w:r>
      <w:r w:rsidR="00D83132">
        <w:rPr>
          <w:rFonts w:ascii="Microsoft Yi Baiti" w:eastAsia="Microsoft Yi Baiti" w:hAnsi="Microsoft Yi Baiti"/>
          <w:sz w:val="24"/>
          <w:szCs w:val="24"/>
        </w:rPr>
        <w:t xml:space="preserve">. Though this trajectory continued, with 5.5% of officers having a BME background in 2015, no force in England </w:t>
      </w:r>
      <w:r>
        <w:rPr>
          <w:rFonts w:ascii="Microsoft Yi Baiti" w:eastAsia="Microsoft Yi Baiti" w:hAnsi="Microsoft Yi Baiti"/>
          <w:sz w:val="24"/>
          <w:szCs w:val="24"/>
        </w:rPr>
        <w:t>or</w:t>
      </w:r>
      <w:r w:rsidR="00D83132">
        <w:rPr>
          <w:rFonts w:ascii="Microsoft Yi Baiti" w:eastAsia="Microsoft Yi Baiti" w:hAnsi="Microsoft Yi Baiti"/>
          <w:sz w:val="24"/>
          <w:szCs w:val="24"/>
        </w:rPr>
        <w:t xml:space="preserve"> Wales </w:t>
      </w:r>
      <w:r w:rsidR="006325B4">
        <w:rPr>
          <w:rFonts w:ascii="Microsoft Yi Baiti" w:eastAsia="Microsoft Yi Baiti" w:hAnsi="Microsoft Yi Baiti"/>
          <w:sz w:val="24"/>
          <w:szCs w:val="24"/>
        </w:rPr>
        <w:t xml:space="preserve">then </w:t>
      </w:r>
      <w:r w:rsidR="00D83132">
        <w:rPr>
          <w:rFonts w:ascii="Microsoft Yi Baiti" w:eastAsia="Microsoft Yi Baiti" w:hAnsi="Microsoft Yi Baiti"/>
          <w:sz w:val="24"/>
          <w:szCs w:val="24"/>
        </w:rPr>
        <w:t xml:space="preserve">had a representation reflecting its local demographic </w:t>
      </w:r>
      <w:bookmarkStart w:id="1" w:name="_Hlk174648300"/>
      <w:r w:rsidR="00D83132">
        <w:rPr>
          <w:rFonts w:ascii="Microsoft Yi Baiti" w:eastAsia="Microsoft Yi Baiti" w:hAnsi="Microsoft Yi Baiti"/>
          <w:sz w:val="24"/>
          <w:szCs w:val="24"/>
        </w:rPr>
        <w:t>(House of Common Home Office Affairs Committee, 2016).</w:t>
      </w:r>
      <w:bookmarkEnd w:id="1"/>
    </w:p>
    <w:p w14:paraId="6B7F6684" w14:textId="7D8B3F18" w:rsidR="00147201" w:rsidRDefault="006E0445" w:rsidP="001C42B6">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8.4% of police officers across the 43 constabularies are from BME backgrounds at the time of writing, with </w:t>
      </w:r>
      <w:r w:rsidR="004C238D">
        <w:rPr>
          <w:rFonts w:ascii="Microsoft Yi Baiti" w:eastAsia="Microsoft Yi Baiti" w:hAnsi="Microsoft Yi Baiti"/>
          <w:sz w:val="24"/>
          <w:szCs w:val="24"/>
        </w:rPr>
        <w:t xml:space="preserve">Asian officers constituting 3.8%, mixed-race officers 2.6%, black officers 1.3%, and those from </w:t>
      </w:r>
      <w:r w:rsidR="00147201">
        <w:rPr>
          <w:rFonts w:ascii="Microsoft Yi Baiti" w:eastAsia="Microsoft Yi Baiti" w:hAnsi="Microsoft Yi Baiti"/>
          <w:sz w:val="24"/>
          <w:szCs w:val="24"/>
        </w:rPr>
        <w:t xml:space="preserve">other </w:t>
      </w:r>
      <w:r w:rsidR="004C238D">
        <w:rPr>
          <w:rFonts w:ascii="Microsoft Yi Baiti" w:eastAsia="Microsoft Yi Baiti" w:hAnsi="Microsoft Yi Baiti"/>
          <w:sz w:val="24"/>
          <w:szCs w:val="24"/>
        </w:rPr>
        <w:t>ethnic group</w:t>
      </w:r>
      <w:r w:rsidR="00147201">
        <w:rPr>
          <w:rFonts w:ascii="Microsoft Yi Baiti" w:eastAsia="Microsoft Yi Baiti" w:hAnsi="Microsoft Yi Baiti"/>
          <w:sz w:val="24"/>
          <w:szCs w:val="24"/>
        </w:rPr>
        <w:t>s</w:t>
      </w:r>
      <w:r w:rsidR="004C238D">
        <w:rPr>
          <w:rFonts w:ascii="Microsoft Yi Baiti" w:eastAsia="Microsoft Yi Baiti" w:hAnsi="Microsoft Yi Baiti"/>
          <w:sz w:val="24"/>
          <w:szCs w:val="24"/>
        </w:rPr>
        <w:t xml:space="preserve"> amounting to 0.7%</w:t>
      </w:r>
      <w:r w:rsidR="00836CE4">
        <w:rPr>
          <w:rFonts w:ascii="Microsoft Yi Baiti" w:eastAsia="Microsoft Yi Baiti" w:hAnsi="Microsoft Yi Baiti"/>
          <w:sz w:val="24"/>
          <w:szCs w:val="24"/>
        </w:rPr>
        <w:t xml:space="preserve"> (Home Office, 2024)</w:t>
      </w:r>
      <w:r w:rsidR="004C238D">
        <w:rPr>
          <w:rFonts w:ascii="Microsoft Yi Baiti" w:eastAsia="Microsoft Yi Baiti" w:hAnsi="Microsoft Yi Baiti"/>
          <w:sz w:val="24"/>
          <w:szCs w:val="24"/>
        </w:rPr>
        <w:t xml:space="preserve">. Whilst these figures reflect a considerable improvement on the 0.2% of 1980, </w:t>
      </w:r>
      <w:r w:rsidR="00147201">
        <w:rPr>
          <w:rFonts w:ascii="Microsoft Yi Baiti" w:eastAsia="Microsoft Yi Baiti" w:hAnsi="Microsoft Yi Baiti"/>
          <w:sz w:val="24"/>
          <w:szCs w:val="24"/>
        </w:rPr>
        <w:t>much is to be done before the make-up of the police service resembles an accurate reflection of the multi-cultural society of our time. In 202</w:t>
      </w:r>
      <w:r w:rsidR="00A167DB">
        <w:rPr>
          <w:rFonts w:ascii="Microsoft Yi Baiti" w:eastAsia="Microsoft Yi Baiti" w:hAnsi="Microsoft Yi Baiti"/>
          <w:sz w:val="24"/>
          <w:szCs w:val="24"/>
        </w:rPr>
        <w:t>1</w:t>
      </w:r>
      <w:r w:rsidR="00147201">
        <w:rPr>
          <w:rFonts w:ascii="Microsoft Yi Baiti" w:eastAsia="Microsoft Yi Baiti" w:hAnsi="Microsoft Yi Baiti"/>
          <w:sz w:val="24"/>
          <w:szCs w:val="24"/>
        </w:rPr>
        <w:t>, 18% of people across England and Wales identified with BME groups – 9% with an Asian ethnic group, 4% with a black ethnic group, 3% with multiple ethnic groups, and 2% with other</w:t>
      </w:r>
      <w:r w:rsidR="006325B4">
        <w:rPr>
          <w:rFonts w:ascii="Microsoft Yi Baiti" w:eastAsia="Microsoft Yi Baiti" w:hAnsi="Microsoft Yi Baiti"/>
          <w:sz w:val="24"/>
          <w:szCs w:val="24"/>
        </w:rPr>
        <w:t xml:space="preserve"> ethnic groups</w:t>
      </w:r>
      <w:r w:rsidR="00A167DB">
        <w:rPr>
          <w:rFonts w:ascii="Microsoft Yi Baiti" w:eastAsia="Microsoft Yi Baiti" w:hAnsi="Microsoft Yi Baiti"/>
          <w:sz w:val="24"/>
          <w:szCs w:val="24"/>
        </w:rPr>
        <w:t xml:space="preserve"> (UK Parliament, 2024).</w:t>
      </w:r>
    </w:p>
    <w:p w14:paraId="7F991353" w14:textId="1B6BF444" w:rsidR="00100753" w:rsidRDefault="0036494E" w:rsidP="001C42B6">
      <w:pPr>
        <w:jc w:val="both"/>
        <w:rPr>
          <w:rFonts w:ascii="Microsoft Yi Baiti" w:eastAsia="Microsoft Yi Baiti" w:hAnsi="Microsoft Yi Baiti"/>
          <w:sz w:val="24"/>
          <w:szCs w:val="24"/>
        </w:rPr>
      </w:pPr>
      <w:r>
        <w:rPr>
          <w:rFonts w:ascii="Microsoft Yi Baiti" w:eastAsia="Microsoft Yi Baiti" w:hAnsi="Microsoft Yi Baiti"/>
          <w:sz w:val="24"/>
          <w:szCs w:val="24"/>
        </w:rPr>
        <w:lastRenderedPageBreak/>
        <w:t>Through a range of</w:t>
      </w:r>
      <w:r w:rsidR="00F0580C">
        <w:rPr>
          <w:rFonts w:ascii="Microsoft Yi Baiti" w:eastAsia="Microsoft Yi Baiti" w:hAnsi="Microsoft Yi Baiti"/>
          <w:sz w:val="24"/>
          <w:szCs w:val="24"/>
        </w:rPr>
        <w:t xml:space="preserve"> lawful</w:t>
      </w:r>
      <w:r>
        <w:rPr>
          <w:rFonts w:ascii="Microsoft Yi Baiti" w:eastAsia="Microsoft Yi Baiti" w:hAnsi="Microsoft Yi Baiti"/>
          <w:sz w:val="24"/>
          <w:szCs w:val="24"/>
        </w:rPr>
        <w:t xml:space="preserve"> initiatives, </w:t>
      </w:r>
      <w:r w:rsidR="000C470A">
        <w:rPr>
          <w:rFonts w:ascii="Microsoft Yi Baiti" w:eastAsia="Microsoft Yi Baiti" w:hAnsi="Microsoft Yi Baiti"/>
          <w:sz w:val="24"/>
          <w:szCs w:val="24"/>
        </w:rPr>
        <w:t>‘</w:t>
      </w:r>
      <w:r>
        <w:rPr>
          <w:rFonts w:ascii="Microsoft Yi Baiti" w:eastAsia="Microsoft Yi Baiti" w:hAnsi="Microsoft Yi Baiti"/>
          <w:sz w:val="24"/>
          <w:szCs w:val="24"/>
        </w:rPr>
        <w:t>positive action</w:t>
      </w:r>
      <w:r w:rsidR="000C470A">
        <w:rPr>
          <w:rFonts w:ascii="Microsoft Yi Baiti" w:eastAsia="Microsoft Yi Baiti" w:hAnsi="Microsoft Yi Baiti"/>
          <w:sz w:val="24"/>
          <w:szCs w:val="24"/>
        </w:rPr>
        <w:t>’</w:t>
      </w:r>
      <w:r w:rsidR="00F0580C">
        <w:rPr>
          <w:rFonts w:ascii="Microsoft Yi Baiti" w:eastAsia="Microsoft Yi Baiti" w:hAnsi="Microsoft Yi Baiti"/>
          <w:sz w:val="24"/>
          <w:szCs w:val="24"/>
        </w:rPr>
        <w:t xml:space="preserve"> intends to</w:t>
      </w:r>
      <w:r>
        <w:rPr>
          <w:rFonts w:ascii="Microsoft Yi Baiti" w:eastAsia="Microsoft Yi Baiti" w:hAnsi="Microsoft Yi Baiti"/>
          <w:sz w:val="24"/>
          <w:szCs w:val="24"/>
        </w:rPr>
        <w:t xml:space="preserve"> redress the imbalance for underrepresented groups</w:t>
      </w:r>
      <w:r w:rsidR="000C470A">
        <w:rPr>
          <w:rFonts w:ascii="Microsoft Yi Baiti" w:eastAsia="Microsoft Yi Baiti" w:hAnsi="Microsoft Yi Baiti"/>
          <w:sz w:val="24"/>
          <w:szCs w:val="24"/>
        </w:rPr>
        <w:t xml:space="preserve"> (Equality Act 2010, S.158).</w:t>
      </w:r>
      <w:r w:rsidR="00100753">
        <w:rPr>
          <w:rFonts w:ascii="Microsoft Yi Baiti" w:eastAsia="Microsoft Yi Baiti" w:hAnsi="Microsoft Yi Baiti"/>
          <w:sz w:val="24"/>
          <w:szCs w:val="24"/>
        </w:rPr>
        <w:t xml:space="preserve"> There is a greater likelihood of persons from BME communities being victims of crime, and in particular, violent crime and homicide (Commission on Race and Ethnic Disparities, 2021); and, owing to this fact, it is imperative that the </w:t>
      </w:r>
      <w:r w:rsidR="003344EF">
        <w:rPr>
          <w:rFonts w:ascii="Microsoft Yi Baiti" w:eastAsia="Microsoft Yi Baiti" w:hAnsi="Microsoft Yi Baiti"/>
          <w:sz w:val="24"/>
          <w:szCs w:val="24"/>
        </w:rPr>
        <w:t>make-up of the police</w:t>
      </w:r>
      <w:r w:rsidR="00100753">
        <w:rPr>
          <w:rFonts w:ascii="Microsoft Yi Baiti" w:eastAsia="Microsoft Yi Baiti" w:hAnsi="Microsoft Yi Baiti"/>
          <w:sz w:val="24"/>
          <w:szCs w:val="24"/>
        </w:rPr>
        <w:t xml:space="preserve"> service reflects the range of communities across England and Wales.</w:t>
      </w:r>
      <w:r w:rsidR="003344EF">
        <w:rPr>
          <w:rFonts w:ascii="Microsoft Yi Baiti" w:eastAsia="Microsoft Yi Baiti" w:hAnsi="Microsoft Yi Baiti"/>
          <w:sz w:val="24"/>
          <w:szCs w:val="24"/>
        </w:rPr>
        <w:t xml:space="preserve"> This communicates to all citizens that the public are the police, and that the police serve all</w:t>
      </w:r>
      <w:r w:rsidR="006325B4">
        <w:rPr>
          <w:rFonts w:ascii="Microsoft Yi Baiti" w:eastAsia="Microsoft Yi Baiti" w:hAnsi="Microsoft Yi Baiti"/>
          <w:sz w:val="24"/>
          <w:szCs w:val="24"/>
        </w:rPr>
        <w:t xml:space="preserve"> people, irrespective of their sex, race, religion, or socio-economic background.</w:t>
      </w:r>
    </w:p>
    <w:p w14:paraId="2E09C091" w14:textId="0DBDA412" w:rsidR="009D007F" w:rsidRDefault="009D007F" w:rsidP="009D007F">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Engaging with Diverse Communities</w:t>
      </w:r>
    </w:p>
    <w:p w14:paraId="06E82934" w14:textId="121C5B2E" w:rsidR="00A03287" w:rsidRDefault="005D0C80" w:rsidP="009D007F">
      <w:pPr>
        <w:jc w:val="both"/>
        <w:rPr>
          <w:rFonts w:ascii="Microsoft Yi Baiti" w:eastAsia="Microsoft Yi Baiti" w:hAnsi="Microsoft Yi Baiti"/>
          <w:sz w:val="24"/>
          <w:szCs w:val="24"/>
        </w:rPr>
      </w:pPr>
      <w:r>
        <w:rPr>
          <w:rFonts w:ascii="Microsoft Yi Baiti" w:eastAsia="Microsoft Yi Baiti" w:hAnsi="Microsoft Yi Baiti"/>
          <w:sz w:val="24"/>
          <w:szCs w:val="24"/>
        </w:rPr>
        <w:t>Jones and Newburn observed that cultural pluralism</w:t>
      </w:r>
      <w:r w:rsidR="006325B4">
        <w:rPr>
          <w:rFonts w:ascii="Microsoft Yi Baiti" w:eastAsia="Microsoft Yi Baiti" w:hAnsi="Microsoft Yi Baiti"/>
          <w:sz w:val="24"/>
          <w:szCs w:val="24"/>
        </w:rPr>
        <w:t>, i.e., “the interaction of diverse cultural, ethnic, and religious groups” (Harvard University, n.d.),</w:t>
      </w:r>
      <w:r>
        <w:rPr>
          <w:rFonts w:ascii="Microsoft Yi Baiti" w:eastAsia="Microsoft Yi Baiti" w:hAnsi="Microsoft Yi Baiti"/>
          <w:sz w:val="24"/>
          <w:szCs w:val="24"/>
        </w:rPr>
        <w:t xml:space="preserve"> </w:t>
      </w:r>
      <w:r w:rsidR="00CC12FC">
        <w:rPr>
          <w:rFonts w:ascii="Microsoft Yi Baiti" w:eastAsia="Microsoft Yi Baiti" w:hAnsi="Microsoft Yi Baiti"/>
          <w:sz w:val="24"/>
          <w:szCs w:val="24"/>
        </w:rPr>
        <w:t xml:space="preserve">challenges the police service as it strives to respond to the conflicting demands of an ever-more diverse society; and that although nationwide approval for the police lacks plausibility, better engagement with so-called ‘hard-to-reach groups’ </w:t>
      </w:r>
      <w:r w:rsidR="00B34C6B">
        <w:rPr>
          <w:rFonts w:ascii="Microsoft Yi Baiti" w:eastAsia="Microsoft Yi Baiti" w:hAnsi="Microsoft Yi Baiti"/>
          <w:sz w:val="24"/>
          <w:szCs w:val="24"/>
        </w:rPr>
        <w:t xml:space="preserve">shall </w:t>
      </w:r>
      <w:r w:rsidR="00CC12FC">
        <w:rPr>
          <w:rFonts w:ascii="Microsoft Yi Baiti" w:eastAsia="Microsoft Yi Baiti" w:hAnsi="Microsoft Yi Baiti"/>
          <w:sz w:val="24"/>
          <w:szCs w:val="24"/>
        </w:rPr>
        <w:t>address areas of policing that inflame tensions between the police and its communities.</w:t>
      </w:r>
      <w:r w:rsidR="002431B0">
        <w:rPr>
          <w:rFonts w:ascii="Microsoft Yi Baiti" w:eastAsia="Microsoft Yi Baiti" w:hAnsi="Microsoft Yi Baiti"/>
          <w:sz w:val="24"/>
          <w:szCs w:val="24"/>
        </w:rPr>
        <w:t xml:space="preserve"> Jones and Newburn argue that Sir Robert Peel’s philosophy of ‘policing by consent’</w:t>
      </w:r>
      <w:r w:rsidR="00A03287">
        <w:rPr>
          <w:rFonts w:ascii="Microsoft Yi Baiti" w:eastAsia="Microsoft Yi Baiti" w:hAnsi="Microsoft Yi Baiti"/>
          <w:sz w:val="24"/>
          <w:szCs w:val="24"/>
        </w:rPr>
        <w:t xml:space="preserve"> -</w:t>
      </w:r>
      <w:r w:rsidR="002431B0">
        <w:rPr>
          <w:rFonts w:ascii="Microsoft Yi Baiti" w:eastAsia="Microsoft Yi Baiti" w:hAnsi="Microsoft Yi Baiti"/>
          <w:sz w:val="24"/>
          <w:szCs w:val="24"/>
        </w:rPr>
        <w:t xml:space="preserve"> </w:t>
      </w:r>
      <w:r w:rsidR="00A03287">
        <w:rPr>
          <w:rFonts w:ascii="Microsoft Yi Baiti" w:eastAsia="Microsoft Yi Baiti" w:hAnsi="Microsoft Yi Baiti"/>
          <w:sz w:val="24"/>
          <w:szCs w:val="24"/>
        </w:rPr>
        <w:t xml:space="preserve">that is, that the police derive their power from the common consent of the public – is realised when most members </w:t>
      </w:r>
      <w:r w:rsidR="0033353F">
        <w:rPr>
          <w:rFonts w:ascii="Microsoft Yi Baiti" w:eastAsia="Microsoft Yi Baiti" w:hAnsi="Microsoft Yi Baiti"/>
          <w:sz w:val="24"/>
          <w:szCs w:val="24"/>
        </w:rPr>
        <w:t>of the community accept the police as legitimate agents (Jones and Newburn, 2001).</w:t>
      </w:r>
    </w:p>
    <w:p w14:paraId="6EDAE47D" w14:textId="0DE786BC" w:rsidR="00B34C6B" w:rsidRDefault="002061F9" w:rsidP="009D007F">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The term, ‘community engagement’, encompasses a range of activities, and is to be viewed as a process of collaboration between </w:t>
      </w:r>
      <w:r w:rsidR="00B34C6B">
        <w:rPr>
          <w:rFonts w:ascii="Microsoft Yi Baiti" w:eastAsia="Microsoft Yi Baiti" w:hAnsi="Microsoft Yi Baiti"/>
          <w:sz w:val="24"/>
          <w:szCs w:val="24"/>
        </w:rPr>
        <w:t xml:space="preserve">the </w:t>
      </w:r>
      <w:r>
        <w:rPr>
          <w:rFonts w:ascii="Microsoft Yi Baiti" w:eastAsia="Microsoft Yi Baiti" w:hAnsi="Microsoft Yi Baiti"/>
          <w:sz w:val="24"/>
          <w:szCs w:val="24"/>
        </w:rPr>
        <w:t>police and members of its local communities. In their review,</w:t>
      </w:r>
      <w:r w:rsidR="00DE32D1">
        <w:rPr>
          <w:rFonts w:ascii="Microsoft Yi Baiti" w:eastAsia="Microsoft Yi Baiti" w:hAnsi="Microsoft Yi Baiti"/>
          <w:sz w:val="24"/>
          <w:szCs w:val="24"/>
        </w:rPr>
        <w:t xml:space="preserve"> Lister, Platts-Fowler, and Staniforth</w:t>
      </w:r>
      <w:r>
        <w:rPr>
          <w:rFonts w:ascii="Microsoft Yi Baiti" w:eastAsia="Microsoft Yi Baiti" w:hAnsi="Microsoft Yi Baiti"/>
          <w:sz w:val="24"/>
          <w:szCs w:val="24"/>
        </w:rPr>
        <w:t xml:space="preserve"> note that </w:t>
      </w:r>
      <w:r w:rsidR="00DE32D1">
        <w:rPr>
          <w:rFonts w:ascii="Microsoft Yi Baiti" w:eastAsia="Microsoft Yi Baiti" w:hAnsi="Microsoft Yi Baiti"/>
          <w:sz w:val="24"/>
          <w:szCs w:val="24"/>
        </w:rPr>
        <w:t>better engagement supports informed policing, allowing forces to become more responsive to needs of their communities; and that such consultation and collaboration are linked to decreases in both crime and disorder</w:t>
      </w:r>
      <w:r w:rsidR="00D0401F">
        <w:rPr>
          <w:rFonts w:ascii="Microsoft Yi Baiti" w:eastAsia="Microsoft Yi Baiti" w:hAnsi="Microsoft Yi Baiti"/>
          <w:sz w:val="24"/>
          <w:szCs w:val="24"/>
        </w:rPr>
        <w:t>. Participation, however, is reported to be low, particularly amongst certain hard-to-reach groups, and as such, there are concerns surrounding representation (Lister. S, Platts-Fowler. D, and Staniforth A., n.d.).</w:t>
      </w:r>
      <w:r w:rsidR="00B34C6B">
        <w:rPr>
          <w:rFonts w:ascii="Microsoft Yi Baiti" w:eastAsia="Microsoft Yi Baiti" w:hAnsi="Microsoft Yi Baiti"/>
          <w:sz w:val="24"/>
          <w:szCs w:val="24"/>
        </w:rPr>
        <w:t xml:space="preserve"> In addition to there sometimes being language barriers, historic incidents, such as the Brixton Uprising, have created a long-standing, deep-rooted, generational distrust for the police. Though there is no straightforward remedy, a greater representation of these communities amongst the police would support better engagement.</w:t>
      </w:r>
    </w:p>
    <w:p w14:paraId="7020E254" w14:textId="2F51E9EF" w:rsidR="00965453" w:rsidRDefault="00D0401F" w:rsidP="009D007F">
      <w:pPr>
        <w:jc w:val="both"/>
        <w:rPr>
          <w:rFonts w:ascii="Microsoft Yi Baiti" w:eastAsia="Microsoft Yi Baiti" w:hAnsi="Microsoft Yi Baiti"/>
          <w:b/>
          <w:bCs/>
          <w:sz w:val="24"/>
          <w:szCs w:val="24"/>
        </w:rPr>
      </w:pPr>
      <w:r w:rsidRPr="00D0401F">
        <w:rPr>
          <w:rFonts w:ascii="Microsoft Yi Baiti" w:eastAsia="Microsoft Yi Baiti" w:hAnsi="Microsoft Yi Baiti"/>
          <w:b/>
          <w:bCs/>
          <w:sz w:val="24"/>
          <w:szCs w:val="24"/>
        </w:rPr>
        <w:t>Conclusion</w:t>
      </w:r>
    </w:p>
    <w:p w14:paraId="0CD24D35" w14:textId="4E2E7D88" w:rsidR="000E0FDF" w:rsidRDefault="00B34C6B" w:rsidP="009D007F">
      <w:pPr>
        <w:jc w:val="both"/>
        <w:rPr>
          <w:rFonts w:ascii="Microsoft Yi Baiti" w:eastAsia="Microsoft Yi Baiti" w:hAnsi="Microsoft Yi Baiti"/>
          <w:sz w:val="24"/>
          <w:szCs w:val="24"/>
        </w:rPr>
      </w:pPr>
      <w:r>
        <w:rPr>
          <w:rFonts w:ascii="Microsoft Yi Baiti" w:eastAsia="Microsoft Yi Baiti" w:hAnsi="Microsoft Yi Baiti"/>
          <w:sz w:val="24"/>
          <w:szCs w:val="24"/>
        </w:rPr>
        <w:t>It is without doubt that constabularies of the modern-era better represent the diverse demographic of England and Wal</w:t>
      </w:r>
      <w:r w:rsidR="000E0FDF">
        <w:rPr>
          <w:rFonts w:ascii="Microsoft Yi Baiti" w:eastAsia="Microsoft Yi Baiti" w:hAnsi="Microsoft Yi Baiti"/>
          <w:sz w:val="24"/>
          <w:szCs w:val="24"/>
        </w:rPr>
        <w:t>es. Having a diverse police service results in better engagement with its communities, which, through greater collaboration, allows the police to achieve their overarching mission</w:t>
      </w:r>
      <w:r w:rsidR="006E471C">
        <w:rPr>
          <w:rFonts w:ascii="Microsoft Yi Baiti" w:eastAsia="Microsoft Yi Baiti" w:hAnsi="Microsoft Yi Baiti"/>
          <w:sz w:val="24"/>
          <w:szCs w:val="24"/>
        </w:rPr>
        <w:t xml:space="preserve"> – that is,</w:t>
      </w:r>
      <w:r w:rsidR="000E0FDF">
        <w:rPr>
          <w:rFonts w:ascii="Microsoft Yi Baiti" w:eastAsia="Microsoft Yi Baiti" w:hAnsi="Microsoft Yi Baiti"/>
          <w:sz w:val="24"/>
          <w:szCs w:val="24"/>
        </w:rPr>
        <w:t xml:space="preserve"> to prevent crime and disorder, and to bring offenders to justice.</w:t>
      </w:r>
    </w:p>
    <w:p w14:paraId="7CB0C8C9" w14:textId="5E744262" w:rsidR="00D0401F" w:rsidRDefault="00965453" w:rsidP="009D007F">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Word Count: </w:t>
      </w:r>
      <w:r w:rsidR="000E0FDF">
        <w:rPr>
          <w:rFonts w:ascii="Microsoft Yi Baiti" w:eastAsia="Microsoft Yi Baiti" w:hAnsi="Microsoft Yi Baiti"/>
          <w:sz w:val="24"/>
          <w:szCs w:val="24"/>
        </w:rPr>
        <w:t>93</w:t>
      </w:r>
      <w:r w:rsidR="006E471C">
        <w:rPr>
          <w:rFonts w:ascii="Microsoft Yi Baiti" w:eastAsia="Microsoft Yi Baiti" w:hAnsi="Microsoft Yi Baiti"/>
          <w:sz w:val="24"/>
          <w:szCs w:val="24"/>
        </w:rPr>
        <w:t>2</w:t>
      </w:r>
    </w:p>
    <w:p w14:paraId="2B2F5AD4" w14:textId="77777777" w:rsidR="00A0769D" w:rsidRDefault="00A0769D" w:rsidP="009D007F">
      <w:pPr>
        <w:jc w:val="both"/>
        <w:rPr>
          <w:rFonts w:ascii="Microsoft Yi Baiti" w:eastAsia="Microsoft Yi Baiti" w:hAnsi="Microsoft Yi Baiti"/>
          <w:sz w:val="24"/>
          <w:szCs w:val="24"/>
        </w:rPr>
      </w:pPr>
    </w:p>
    <w:p w14:paraId="18D94863" w14:textId="77777777" w:rsidR="00A0769D" w:rsidRDefault="00A0769D" w:rsidP="009D007F">
      <w:pPr>
        <w:jc w:val="both"/>
        <w:rPr>
          <w:rFonts w:ascii="Microsoft Yi Baiti" w:eastAsia="Microsoft Yi Baiti" w:hAnsi="Microsoft Yi Baiti"/>
          <w:sz w:val="24"/>
          <w:szCs w:val="24"/>
        </w:rPr>
      </w:pPr>
    </w:p>
    <w:p w14:paraId="3002248B" w14:textId="77777777" w:rsidR="00A0769D" w:rsidRDefault="00A0769D" w:rsidP="009D007F">
      <w:pPr>
        <w:jc w:val="both"/>
        <w:rPr>
          <w:rFonts w:ascii="Microsoft Yi Baiti" w:eastAsia="Microsoft Yi Baiti" w:hAnsi="Microsoft Yi Baiti"/>
          <w:sz w:val="24"/>
          <w:szCs w:val="24"/>
        </w:rPr>
      </w:pPr>
    </w:p>
    <w:p w14:paraId="14C03935" w14:textId="77777777" w:rsidR="00A0769D" w:rsidRDefault="00A0769D" w:rsidP="009D007F">
      <w:pPr>
        <w:jc w:val="both"/>
        <w:rPr>
          <w:rFonts w:ascii="Microsoft Yi Baiti" w:eastAsia="Microsoft Yi Baiti" w:hAnsi="Microsoft Yi Baiti"/>
          <w:sz w:val="24"/>
          <w:szCs w:val="24"/>
        </w:rPr>
      </w:pPr>
    </w:p>
    <w:p w14:paraId="3EABC4FA" w14:textId="77777777" w:rsidR="00A0769D" w:rsidRDefault="00A0769D" w:rsidP="009D007F">
      <w:pPr>
        <w:jc w:val="both"/>
        <w:rPr>
          <w:rFonts w:ascii="Microsoft Yi Baiti" w:eastAsia="Microsoft Yi Baiti" w:hAnsi="Microsoft Yi Baiti"/>
          <w:sz w:val="24"/>
          <w:szCs w:val="24"/>
        </w:rPr>
      </w:pPr>
    </w:p>
    <w:p w14:paraId="32DB9038" w14:textId="77777777" w:rsidR="00A0769D" w:rsidRDefault="00A0769D" w:rsidP="009D007F">
      <w:pPr>
        <w:jc w:val="both"/>
        <w:rPr>
          <w:rFonts w:ascii="Microsoft Yi Baiti" w:eastAsia="Microsoft Yi Baiti" w:hAnsi="Microsoft Yi Baiti"/>
          <w:sz w:val="24"/>
          <w:szCs w:val="24"/>
        </w:rPr>
      </w:pPr>
    </w:p>
    <w:p w14:paraId="0C32C69C" w14:textId="77777777" w:rsidR="00A0769D" w:rsidRDefault="00A0769D" w:rsidP="009D007F">
      <w:pPr>
        <w:jc w:val="both"/>
        <w:rPr>
          <w:rFonts w:ascii="Microsoft Yi Baiti" w:eastAsia="Microsoft Yi Baiti" w:hAnsi="Microsoft Yi Baiti"/>
          <w:sz w:val="24"/>
          <w:szCs w:val="24"/>
        </w:rPr>
      </w:pPr>
    </w:p>
    <w:p w14:paraId="1C901936" w14:textId="77777777" w:rsidR="00A0769D" w:rsidRDefault="00A0769D" w:rsidP="009D007F">
      <w:pPr>
        <w:jc w:val="both"/>
        <w:rPr>
          <w:rFonts w:ascii="Microsoft Yi Baiti" w:eastAsia="Microsoft Yi Baiti" w:hAnsi="Microsoft Yi Baiti"/>
          <w:sz w:val="24"/>
          <w:szCs w:val="24"/>
        </w:rPr>
      </w:pPr>
    </w:p>
    <w:p w14:paraId="00E54D0A" w14:textId="77777777" w:rsidR="00A0769D" w:rsidRDefault="00A0769D" w:rsidP="009D007F">
      <w:pPr>
        <w:jc w:val="both"/>
        <w:rPr>
          <w:rFonts w:ascii="Microsoft Yi Baiti" w:eastAsia="Microsoft Yi Baiti" w:hAnsi="Microsoft Yi Baiti"/>
          <w:sz w:val="24"/>
          <w:szCs w:val="24"/>
        </w:rPr>
      </w:pPr>
    </w:p>
    <w:p w14:paraId="1A6D261D" w14:textId="77777777" w:rsidR="00A0769D" w:rsidRDefault="00A0769D" w:rsidP="009D007F">
      <w:pPr>
        <w:jc w:val="both"/>
        <w:rPr>
          <w:rFonts w:ascii="Microsoft Yi Baiti" w:eastAsia="Microsoft Yi Baiti" w:hAnsi="Microsoft Yi Baiti"/>
          <w:sz w:val="24"/>
          <w:szCs w:val="24"/>
        </w:rPr>
      </w:pPr>
    </w:p>
    <w:p w14:paraId="038D9E2C" w14:textId="1A2E42B1" w:rsidR="005D0C80" w:rsidRDefault="005B5886" w:rsidP="00D0401F">
      <w:pPr>
        <w:jc w:val="both"/>
        <w:rPr>
          <w:rFonts w:ascii="Microsoft Yi Baiti" w:eastAsia="Microsoft Yi Baiti" w:hAnsi="Microsoft Yi Baiti"/>
          <w:sz w:val="24"/>
          <w:szCs w:val="24"/>
          <w:u w:val="single"/>
        </w:rPr>
      </w:pPr>
      <w:r>
        <w:rPr>
          <w:rFonts w:ascii="Microsoft Yi Baiti" w:eastAsia="Microsoft Yi Baiti" w:hAnsi="Microsoft Yi Baiti"/>
          <w:noProof/>
          <w:sz w:val="24"/>
          <w:szCs w:val="24"/>
          <w:u w:val="single"/>
        </w:rPr>
        <w:lastRenderedPageBreak/>
        <mc:AlternateContent>
          <mc:Choice Requires="wps">
            <w:drawing>
              <wp:anchor distT="0" distB="0" distL="114300" distR="114300" simplePos="0" relativeHeight="251660288" behindDoc="0" locked="0" layoutInCell="1" allowOverlap="1" wp14:anchorId="56A75B82" wp14:editId="49647855">
                <wp:simplePos x="0" y="0"/>
                <wp:positionH relativeFrom="margin">
                  <wp:posOffset>-57150</wp:posOffset>
                </wp:positionH>
                <wp:positionV relativeFrom="paragraph">
                  <wp:posOffset>240665</wp:posOffset>
                </wp:positionV>
                <wp:extent cx="5880100" cy="736600"/>
                <wp:effectExtent l="0" t="0" r="25400" b="25400"/>
                <wp:wrapNone/>
                <wp:docPr id="204585753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80100" cy="7366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A7F198" id="Rectangle 2" o:spid="_x0000_s1026" style="position:absolute;margin-left:-4.5pt;margin-top:18.95pt;width:463pt;height:5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" filled="f">
                <w10:wrap anchorx="margin"/>
              </v:rect>
            </w:pict>
          </mc:Fallback>
        </mc:AlternateContent>
      </w:r>
      <w:r>
        <w:rPr>
          <w:rFonts w:ascii="Microsoft Yi Baiti" w:eastAsia="Microsoft Yi Baiti" w:hAnsi="Microsoft Yi Baiti"/>
          <w:sz w:val="24"/>
          <w:szCs w:val="24"/>
          <w:u w:val="single"/>
        </w:rPr>
        <w:t>Essay</w:t>
      </w:r>
      <w:r w:rsidRPr="005B5886">
        <w:rPr>
          <w:rFonts w:ascii="Microsoft Yi Baiti" w:eastAsia="Microsoft Yi Baiti" w:hAnsi="Microsoft Yi Baiti"/>
          <w:sz w:val="24"/>
          <w:szCs w:val="24"/>
          <w:u w:val="single"/>
        </w:rPr>
        <w:t xml:space="preserve"> 2</w:t>
      </w:r>
    </w:p>
    <w:p w14:paraId="526222D2" w14:textId="22F13295" w:rsidR="005B5886" w:rsidRDefault="005B5886" w:rsidP="00D0401F">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Counter Terrorism Policing – </w:t>
      </w:r>
    </w:p>
    <w:p w14:paraId="3716F49E" w14:textId="574B1FED" w:rsidR="005B5886" w:rsidRPr="005B5886" w:rsidRDefault="005B5886" w:rsidP="00D0401F">
      <w:pPr>
        <w:jc w:val="both"/>
        <w:rPr>
          <w:rFonts w:ascii="Microsoft Yi Baiti" w:eastAsia="Microsoft Yi Baiti" w:hAnsi="Microsoft Yi Baiti"/>
          <w:sz w:val="24"/>
          <w:szCs w:val="24"/>
        </w:rPr>
      </w:pPr>
      <w:r>
        <w:rPr>
          <w:rFonts w:ascii="Microsoft Yi Baiti" w:eastAsia="Microsoft Yi Baiti" w:hAnsi="Microsoft Yi Baiti"/>
          <w:sz w:val="24"/>
          <w:szCs w:val="24"/>
        </w:rPr>
        <w:t>How might terrorist group</w:t>
      </w:r>
      <w:r w:rsidR="00C65C1E">
        <w:rPr>
          <w:rFonts w:ascii="Microsoft Yi Baiti" w:eastAsia="Microsoft Yi Baiti" w:hAnsi="Microsoft Yi Baiti"/>
          <w:sz w:val="24"/>
          <w:szCs w:val="24"/>
        </w:rPr>
        <w:t>s</w:t>
      </w:r>
      <w:r>
        <w:rPr>
          <w:rFonts w:ascii="Microsoft Yi Baiti" w:eastAsia="Microsoft Yi Baiti" w:hAnsi="Microsoft Yi Baiti"/>
          <w:sz w:val="24"/>
          <w:szCs w:val="24"/>
        </w:rPr>
        <w:t>’ involvement in other forms of criminality inform counter-terrorism policing? Your answer must be based on academic research. Word limit: 1000 words.</w:t>
      </w:r>
    </w:p>
    <w:p w14:paraId="35A71A85" w14:textId="228B1D90" w:rsidR="000F291C" w:rsidRDefault="000F291C" w:rsidP="00C07CC3">
      <w:pPr>
        <w:jc w:val="both"/>
        <w:rPr>
          <w:rFonts w:ascii="Microsoft Yi Baiti" w:eastAsia="Microsoft Yi Baiti" w:hAnsi="Microsoft Yi Baiti"/>
          <w:sz w:val="24"/>
          <w:szCs w:val="24"/>
        </w:rPr>
      </w:pPr>
    </w:p>
    <w:p w14:paraId="08C50DC4" w14:textId="78C6044A" w:rsidR="000F291C" w:rsidRDefault="000F291C" w:rsidP="00C07CC3">
      <w:pPr>
        <w:jc w:val="both"/>
        <w:rPr>
          <w:rFonts w:ascii="Microsoft Yi Baiti" w:eastAsia="Microsoft Yi Baiti" w:hAnsi="Microsoft Yi Baiti"/>
          <w:b/>
          <w:bCs/>
          <w:sz w:val="24"/>
          <w:szCs w:val="24"/>
        </w:rPr>
      </w:pPr>
      <w:r w:rsidRPr="000F291C">
        <w:rPr>
          <w:rFonts w:ascii="Microsoft Yi Baiti" w:eastAsia="Microsoft Yi Baiti" w:hAnsi="Microsoft Yi Baiti"/>
          <w:b/>
          <w:bCs/>
          <w:sz w:val="24"/>
          <w:szCs w:val="24"/>
        </w:rPr>
        <w:t>Introduction</w:t>
      </w:r>
    </w:p>
    <w:p w14:paraId="335338D3" w14:textId="18E89287" w:rsidR="003F7331" w:rsidRDefault="0043210E" w:rsidP="00C07CC3">
      <w:pPr>
        <w:jc w:val="both"/>
        <w:rPr>
          <w:rFonts w:ascii="Microsoft Yi Baiti" w:eastAsia="Microsoft Yi Baiti" w:hAnsi="Microsoft Yi Baiti"/>
          <w:sz w:val="24"/>
          <w:szCs w:val="24"/>
        </w:rPr>
      </w:pPr>
      <w:r>
        <w:rPr>
          <w:rFonts w:ascii="Microsoft Yi Baiti" w:eastAsia="Microsoft Yi Baiti" w:hAnsi="Microsoft Yi Baiti"/>
          <w:sz w:val="24"/>
          <w:szCs w:val="24"/>
        </w:rPr>
        <w:t>Terrorism has become harder to combat in the modern era</w:t>
      </w:r>
      <w:r w:rsidR="00E87EE4">
        <w:rPr>
          <w:rFonts w:ascii="Microsoft Yi Baiti" w:eastAsia="Microsoft Yi Baiti" w:hAnsi="Microsoft Yi Baiti"/>
          <w:sz w:val="24"/>
          <w:szCs w:val="24"/>
        </w:rPr>
        <w:t xml:space="preserve"> in view of the digital world, and</w:t>
      </w:r>
      <w:r w:rsidR="00D93FAA">
        <w:rPr>
          <w:rFonts w:ascii="Microsoft Yi Baiti" w:eastAsia="Microsoft Yi Baiti" w:hAnsi="Microsoft Yi Baiti"/>
          <w:sz w:val="24"/>
          <w:szCs w:val="24"/>
        </w:rPr>
        <w:t xml:space="preserve"> </w:t>
      </w:r>
      <w:r>
        <w:rPr>
          <w:rFonts w:ascii="Microsoft Yi Baiti" w:eastAsia="Microsoft Yi Baiti" w:hAnsi="Microsoft Yi Baiti"/>
          <w:sz w:val="24"/>
          <w:szCs w:val="24"/>
        </w:rPr>
        <w:t xml:space="preserve">as terrorist groups </w:t>
      </w:r>
      <w:r w:rsidR="00D93FAA">
        <w:rPr>
          <w:rFonts w:ascii="Microsoft Yi Baiti" w:eastAsia="Microsoft Yi Baiti" w:hAnsi="Microsoft Yi Baiti"/>
          <w:sz w:val="24"/>
          <w:szCs w:val="24"/>
        </w:rPr>
        <w:t xml:space="preserve">look to </w:t>
      </w:r>
      <w:r>
        <w:rPr>
          <w:rFonts w:ascii="Microsoft Yi Baiti" w:eastAsia="Microsoft Yi Baiti" w:hAnsi="Microsoft Yi Baiti"/>
          <w:sz w:val="24"/>
          <w:szCs w:val="24"/>
        </w:rPr>
        <w:t>capitalise on glo</w:t>
      </w:r>
      <w:r w:rsidR="00D93FAA">
        <w:rPr>
          <w:rFonts w:ascii="Microsoft Yi Baiti" w:eastAsia="Microsoft Yi Baiti" w:hAnsi="Microsoft Yi Baiti"/>
          <w:sz w:val="24"/>
          <w:szCs w:val="24"/>
        </w:rPr>
        <w:t>balisation</w:t>
      </w:r>
      <w:r w:rsidR="00E87EE4">
        <w:rPr>
          <w:rFonts w:ascii="Microsoft Yi Baiti" w:eastAsia="Microsoft Yi Baiti" w:hAnsi="Microsoft Yi Baiti"/>
          <w:sz w:val="24"/>
          <w:szCs w:val="24"/>
        </w:rPr>
        <w:t xml:space="preserve"> </w:t>
      </w:r>
      <w:r w:rsidR="008A2F14">
        <w:rPr>
          <w:rFonts w:ascii="Microsoft Yi Baiti" w:eastAsia="Microsoft Yi Baiti" w:hAnsi="Microsoft Yi Baiti"/>
          <w:sz w:val="24"/>
          <w:szCs w:val="24"/>
        </w:rPr>
        <w:t>(NPCC, n.d.)</w:t>
      </w:r>
      <w:r w:rsidR="00D93FAA">
        <w:rPr>
          <w:rFonts w:ascii="Microsoft Yi Baiti" w:eastAsia="Microsoft Yi Baiti" w:hAnsi="Microsoft Yi Baiti"/>
          <w:sz w:val="24"/>
          <w:szCs w:val="24"/>
        </w:rPr>
        <w:t>.</w:t>
      </w:r>
      <w:r w:rsidR="008A2F14">
        <w:rPr>
          <w:rFonts w:ascii="Microsoft Yi Baiti" w:eastAsia="Microsoft Yi Baiti" w:hAnsi="Microsoft Yi Baiti"/>
          <w:sz w:val="24"/>
          <w:szCs w:val="24"/>
        </w:rPr>
        <w:t xml:space="preserve"> </w:t>
      </w:r>
      <w:r w:rsidR="00DB4BC2">
        <w:rPr>
          <w:rFonts w:ascii="Microsoft Yi Baiti" w:eastAsia="Microsoft Yi Baiti" w:hAnsi="Microsoft Yi Baiti"/>
          <w:sz w:val="24"/>
          <w:szCs w:val="24"/>
        </w:rPr>
        <w:t xml:space="preserve">The challenges of conceptualizing ‘terrorism’ are </w:t>
      </w:r>
      <w:r w:rsidR="00415323">
        <w:rPr>
          <w:rFonts w:ascii="Microsoft Yi Baiti" w:eastAsia="Microsoft Yi Baiti" w:hAnsi="Microsoft Yi Baiti"/>
          <w:sz w:val="24"/>
          <w:szCs w:val="24"/>
        </w:rPr>
        <w:t xml:space="preserve">reflected </w:t>
      </w:r>
      <w:r w:rsidR="00DB4BC2">
        <w:rPr>
          <w:rFonts w:ascii="Microsoft Yi Baiti" w:eastAsia="Microsoft Yi Baiti" w:hAnsi="Microsoft Yi Baiti"/>
          <w:sz w:val="24"/>
          <w:szCs w:val="24"/>
        </w:rPr>
        <w:t xml:space="preserve">in a </w:t>
      </w:r>
      <w:r w:rsidR="00524C59">
        <w:rPr>
          <w:rFonts w:ascii="Microsoft Yi Baiti" w:eastAsia="Microsoft Yi Baiti" w:hAnsi="Microsoft Yi Baiti"/>
          <w:sz w:val="24"/>
          <w:szCs w:val="24"/>
        </w:rPr>
        <w:t>complex</w:t>
      </w:r>
      <w:r w:rsidR="00DB4BC2">
        <w:rPr>
          <w:rFonts w:ascii="Microsoft Yi Baiti" w:eastAsia="Microsoft Yi Baiti" w:hAnsi="Microsoft Yi Baiti"/>
          <w:sz w:val="24"/>
          <w:szCs w:val="24"/>
        </w:rPr>
        <w:t xml:space="preserve"> legal definition (Terrorism Act 2000, S.1.), but in its broadest sense, ‘terrorism’ concerns the use of violence against civilians to advance political or ideological causes</w:t>
      </w:r>
      <w:r w:rsidR="008A2F14">
        <w:rPr>
          <w:rFonts w:ascii="Microsoft Yi Baiti" w:eastAsia="Microsoft Yi Baiti" w:hAnsi="Microsoft Yi Baiti"/>
          <w:sz w:val="24"/>
          <w:szCs w:val="24"/>
        </w:rPr>
        <w:t xml:space="preserve"> (Ganor, B., 2015)</w:t>
      </w:r>
      <w:r w:rsidR="00DB4BC2">
        <w:rPr>
          <w:rFonts w:ascii="Microsoft Yi Baiti" w:eastAsia="Microsoft Yi Baiti" w:hAnsi="Microsoft Yi Baiti"/>
          <w:sz w:val="24"/>
          <w:szCs w:val="24"/>
        </w:rPr>
        <w:t>.</w:t>
      </w:r>
      <w:r w:rsidR="005738A2">
        <w:rPr>
          <w:rFonts w:ascii="Microsoft Yi Baiti" w:eastAsia="Microsoft Yi Baiti" w:hAnsi="Microsoft Yi Baiti"/>
          <w:sz w:val="24"/>
          <w:szCs w:val="24"/>
        </w:rPr>
        <w:t xml:space="preserve"> Though Northern Ireland related terrorism continues to threaten UK interests</w:t>
      </w:r>
      <w:r w:rsidR="00A87E8A">
        <w:rPr>
          <w:rFonts w:ascii="Microsoft Yi Baiti" w:eastAsia="Microsoft Yi Baiti" w:hAnsi="Microsoft Yi Baiti"/>
          <w:sz w:val="24"/>
          <w:szCs w:val="24"/>
        </w:rPr>
        <w:t xml:space="preserve">, Islamist terrorism poses the most significant threat to the UK. </w:t>
      </w:r>
      <w:r w:rsidR="00794A3E">
        <w:rPr>
          <w:rFonts w:ascii="Microsoft Yi Baiti" w:eastAsia="Microsoft Yi Baiti" w:hAnsi="Microsoft Yi Baiti"/>
          <w:sz w:val="24"/>
          <w:szCs w:val="24"/>
        </w:rPr>
        <w:t>Much of th</w:t>
      </w:r>
      <w:r w:rsidR="00E87EE4">
        <w:rPr>
          <w:rFonts w:ascii="Microsoft Yi Baiti" w:eastAsia="Microsoft Yi Baiti" w:hAnsi="Microsoft Yi Baiti"/>
          <w:sz w:val="24"/>
          <w:szCs w:val="24"/>
        </w:rPr>
        <w:t>at</w:t>
      </w:r>
      <w:r w:rsidR="00794A3E">
        <w:rPr>
          <w:rFonts w:ascii="Microsoft Yi Baiti" w:eastAsia="Microsoft Yi Baiti" w:hAnsi="Microsoft Yi Baiti"/>
          <w:sz w:val="24"/>
          <w:szCs w:val="24"/>
        </w:rPr>
        <w:t xml:space="preserve"> threat emanates from self-radicalised individuals who, due to their extreme interpretation of scripture or because of perceived grievances against the western world, conspire to commit terrorist attacks using unsophisticated methodologies. </w:t>
      </w:r>
      <w:r w:rsidR="00C507BD">
        <w:rPr>
          <w:rFonts w:ascii="Microsoft Yi Baiti" w:eastAsia="Microsoft Yi Baiti" w:hAnsi="Microsoft Yi Baiti"/>
          <w:sz w:val="24"/>
          <w:szCs w:val="24"/>
        </w:rPr>
        <w:t>T</w:t>
      </w:r>
      <w:r w:rsidR="00494D12">
        <w:rPr>
          <w:rFonts w:ascii="Microsoft Yi Baiti" w:eastAsia="Microsoft Yi Baiti" w:hAnsi="Microsoft Yi Baiti"/>
          <w:sz w:val="24"/>
          <w:szCs w:val="24"/>
        </w:rPr>
        <w:t>he rise of right-wing extremism is a</w:t>
      </w:r>
      <w:r w:rsidR="00C507BD">
        <w:rPr>
          <w:rFonts w:ascii="Microsoft Yi Baiti" w:eastAsia="Microsoft Yi Baiti" w:hAnsi="Microsoft Yi Baiti"/>
          <w:sz w:val="24"/>
          <w:szCs w:val="24"/>
        </w:rPr>
        <w:t>lso</w:t>
      </w:r>
      <w:r w:rsidR="00E87EE4">
        <w:rPr>
          <w:rFonts w:ascii="Microsoft Yi Baiti" w:eastAsia="Microsoft Yi Baiti" w:hAnsi="Microsoft Yi Baiti"/>
          <w:sz w:val="24"/>
          <w:szCs w:val="24"/>
        </w:rPr>
        <w:t xml:space="preserve"> a</w:t>
      </w:r>
      <w:r w:rsidR="00C507BD">
        <w:rPr>
          <w:rFonts w:ascii="Microsoft Yi Baiti" w:eastAsia="Microsoft Yi Baiti" w:hAnsi="Microsoft Yi Baiti"/>
          <w:sz w:val="24"/>
          <w:szCs w:val="24"/>
        </w:rPr>
        <w:t xml:space="preserve"> </w:t>
      </w:r>
      <w:r w:rsidR="00494D12">
        <w:rPr>
          <w:rFonts w:ascii="Microsoft Yi Baiti" w:eastAsia="Microsoft Yi Baiti" w:hAnsi="Microsoft Yi Baiti"/>
          <w:sz w:val="24"/>
          <w:szCs w:val="24"/>
        </w:rPr>
        <w:t>topical</w:t>
      </w:r>
      <w:r w:rsidR="00E87EE4">
        <w:rPr>
          <w:rFonts w:ascii="Microsoft Yi Baiti" w:eastAsia="Microsoft Yi Baiti" w:hAnsi="Microsoft Yi Baiti"/>
          <w:sz w:val="24"/>
          <w:szCs w:val="24"/>
        </w:rPr>
        <w:t>, global</w:t>
      </w:r>
      <w:r w:rsidR="00494D12">
        <w:rPr>
          <w:rFonts w:ascii="Microsoft Yi Baiti" w:eastAsia="Microsoft Yi Baiti" w:hAnsi="Microsoft Yi Baiti"/>
          <w:sz w:val="24"/>
          <w:szCs w:val="24"/>
        </w:rPr>
        <w:t xml:space="preserve"> issue, as hate-fuelled individuals</w:t>
      </w:r>
      <w:r w:rsidR="00E87EE4">
        <w:rPr>
          <w:rFonts w:ascii="Microsoft Yi Baiti" w:eastAsia="Microsoft Yi Baiti" w:hAnsi="Microsoft Yi Baiti"/>
          <w:sz w:val="24"/>
          <w:szCs w:val="24"/>
        </w:rPr>
        <w:t xml:space="preserve">, </w:t>
      </w:r>
      <w:r w:rsidR="00494D12">
        <w:rPr>
          <w:rFonts w:ascii="Microsoft Yi Baiti" w:eastAsia="Microsoft Yi Baiti" w:hAnsi="Microsoft Yi Baiti"/>
          <w:sz w:val="24"/>
          <w:szCs w:val="24"/>
        </w:rPr>
        <w:t>commit atrocities in support of white supremacism</w:t>
      </w:r>
      <w:r w:rsidR="00C507BD">
        <w:rPr>
          <w:rFonts w:ascii="Microsoft Yi Baiti" w:eastAsia="Microsoft Yi Baiti" w:hAnsi="Microsoft Yi Baiti"/>
          <w:sz w:val="24"/>
          <w:szCs w:val="24"/>
        </w:rPr>
        <w:t xml:space="preserve">. </w:t>
      </w:r>
      <w:r w:rsidR="00E87EE4">
        <w:rPr>
          <w:rFonts w:ascii="Microsoft Yi Baiti" w:eastAsia="Microsoft Yi Baiti" w:hAnsi="Microsoft Yi Baiti"/>
          <w:sz w:val="24"/>
          <w:szCs w:val="24"/>
        </w:rPr>
        <w:t xml:space="preserve">Due to the prevalence of so-called </w:t>
      </w:r>
      <w:r w:rsidR="00E87EE4" w:rsidRPr="00D36581">
        <w:rPr>
          <w:rFonts w:ascii="Microsoft Yi Baiti" w:eastAsia="Microsoft Yi Baiti" w:hAnsi="Microsoft Yi Baiti"/>
          <w:sz w:val="24"/>
          <w:szCs w:val="24"/>
        </w:rPr>
        <w:t>lone wol</w:t>
      </w:r>
      <w:r w:rsidR="00D36581" w:rsidRPr="00D36581">
        <w:rPr>
          <w:rFonts w:ascii="Microsoft Yi Baiti" w:eastAsia="Microsoft Yi Baiti" w:hAnsi="Microsoft Yi Baiti"/>
          <w:sz w:val="24"/>
          <w:szCs w:val="24"/>
        </w:rPr>
        <w:t>f terrorists,</w:t>
      </w:r>
      <w:r w:rsidR="00E87EE4">
        <w:rPr>
          <w:rFonts w:ascii="Microsoft Yi Baiti" w:eastAsia="Microsoft Yi Baiti" w:hAnsi="Microsoft Yi Baiti"/>
          <w:sz w:val="24"/>
          <w:szCs w:val="24"/>
        </w:rPr>
        <w:t xml:space="preserve"> it has become more difficult for the authorities to detect terrorist plots</w:t>
      </w:r>
      <w:r w:rsidR="000B65F1">
        <w:rPr>
          <w:rFonts w:ascii="Microsoft Yi Baiti" w:eastAsia="Microsoft Yi Baiti" w:hAnsi="Microsoft Yi Baiti"/>
          <w:sz w:val="24"/>
          <w:szCs w:val="24"/>
        </w:rPr>
        <w:t xml:space="preserve">. There remains, however, an enduring threat from militant organisations, such as </w:t>
      </w:r>
      <w:r w:rsidR="00497CA8">
        <w:rPr>
          <w:rFonts w:ascii="Microsoft Yi Baiti" w:eastAsia="Microsoft Yi Baiti" w:hAnsi="Microsoft Yi Baiti"/>
          <w:sz w:val="24"/>
          <w:szCs w:val="24"/>
        </w:rPr>
        <w:t>the Islamic State</w:t>
      </w:r>
      <w:r w:rsidR="000B65F1">
        <w:rPr>
          <w:rFonts w:ascii="Microsoft Yi Baiti" w:eastAsia="Microsoft Yi Baiti" w:hAnsi="Microsoft Yi Baiti"/>
          <w:sz w:val="24"/>
          <w:szCs w:val="24"/>
        </w:rPr>
        <w:t>, whom co-ordinate sophisticated attacks (MI5, n.d.). T</w:t>
      </w:r>
      <w:r w:rsidR="002E4F38">
        <w:rPr>
          <w:rFonts w:ascii="Microsoft Yi Baiti" w:eastAsia="Microsoft Yi Baiti" w:hAnsi="Microsoft Yi Baiti"/>
          <w:sz w:val="24"/>
          <w:szCs w:val="24"/>
        </w:rPr>
        <w:t xml:space="preserve">his paper will consider how </w:t>
      </w:r>
      <w:r w:rsidR="003F7331">
        <w:rPr>
          <w:rFonts w:ascii="Microsoft Yi Baiti" w:eastAsia="Microsoft Yi Baiti" w:hAnsi="Microsoft Yi Baiti"/>
          <w:sz w:val="24"/>
          <w:szCs w:val="24"/>
        </w:rPr>
        <w:t>terrorists’ involvement in other crime assists counter-terrorism units in preventing attacks.</w:t>
      </w:r>
    </w:p>
    <w:p w14:paraId="2C9ECB43" w14:textId="119C7273" w:rsidR="00E87EE4" w:rsidRDefault="00E87EE4" w:rsidP="00C07CC3">
      <w:pPr>
        <w:jc w:val="both"/>
        <w:rPr>
          <w:rFonts w:ascii="Microsoft Yi Baiti" w:eastAsia="Microsoft Yi Baiti" w:hAnsi="Microsoft Yi Baiti"/>
          <w:b/>
          <w:bCs/>
          <w:sz w:val="24"/>
          <w:szCs w:val="24"/>
        </w:rPr>
      </w:pPr>
      <w:r w:rsidRPr="000B65F1">
        <w:rPr>
          <w:rFonts w:ascii="Microsoft Yi Baiti" w:eastAsia="Microsoft Yi Baiti" w:hAnsi="Microsoft Yi Baiti"/>
          <w:b/>
          <w:bCs/>
          <w:sz w:val="24"/>
          <w:szCs w:val="24"/>
        </w:rPr>
        <w:t>Terrorist Methodologies</w:t>
      </w:r>
    </w:p>
    <w:p w14:paraId="771A5850" w14:textId="59CA23BB" w:rsidR="00183A4E" w:rsidRDefault="008A0C27" w:rsidP="00C07CC3">
      <w:pPr>
        <w:jc w:val="both"/>
        <w:rPr>
          <w:rFonts w:ascii="Microsoft Yi Baiti" w:eastAsia="Microsoft Yi Baiti" w:hAnsi="Microsoft Yi Baiti"/>
          <w:sz w:val="24"/>
          <w:szCs w:val="24"/>
        </w:rPr>
      </w:pPr>
      <w:r>
        <w:rPr>
          <w:rFonts w:ascii="Microsoft Yi Baiti" w:eastAsia="Microsoft Yi Baiti" w:hAnsi="Microsoft Yi Baiti"/>
          <w:sz w:val="24"/>
          <w:szCs w:val="24"/>
        </w:rPr>
        <w:t>T</w:t>
      </w:r>
      <w:r w:rsidR="00183A4E">
        <w:rPr>
          <w:rFonts w:ascii="Microsoft Yi Baiti" w:eastAsia="Microsoft Yi Baiti" w:hAnsi="Microsoft Yi Baiti"/>
          <w:sz w:val="24"/>
          <w:szCs w:val="24"/>
        </w:rPr>
        <w:t>errorist</w:t>
      </w:r>
      <w:r>
        <w:rPr>
          <w:rFonts w:ascii="Microsoft Yi Baiti" w:eastAsia="Microsoft Yi Baiti" w:hAnsi="Microsoft Yi Baiti"/>
          <w:sz w:val="24"/>
          <w:szCs w:val="24"/>
        </w:rPr>
        <w:t xml:space="preserve">s commit atrocities through the means of various methodologies, </w:t>
      </w:r>
      <w:r w:rsidR="00990BF1">
        <w:rPr>
          <w:rFonts w:ascii="Microsoft Yi Baiti" w:eastAsia="Microsoft Yi Baiti" w:hAnsi="Microsoft Yi Baiti"/>
          <w:sz w:val="24"/>
          <w:szCs w:val="24"/>
        </w:rPr>
        <w:t>including</w:t>
      </w:r>
      <w:r>
        <w:rPr>
          <w:rFonts w:ascii="Microsoft Yi Baiti" w:eastAsia="Microsoft Yi Baiti" w:hAnsi="Microsoft Yi Baiti"/>
          <w:sz w:val="24"/>
          <w:szCs w:val="24"/>
        </w:rPr>
        <w:t xml:space="preserve"> the use of explosive devices and biological or chemical agents, all of which </w:t>
      </w:r>
      <w:r w:rsidR="00990BF1">
        <w:rPr>
          <w:rFonts w:ascii="Microsoft Yi Baiti" w:eastAsia="Microsoft Yi Baiti" w:hAnsi="Microsoft Yi Baiti"/>
          <w:sz w:val="24"/>
          <w:szCs w:val="24"/>
        </w:rPr>
        <w:t>incorporate various degrees of sophistication (Howell Township, n.d.).</w:t>
      </w:r>
      <w:r w:rsidR="00F630B2">
        <w:rPr>
          <w:rFonts w:ascii="Microsoft Yi Baiti" w:eastAsia="Microsoft Yi Baiti" w:hAnsi="Microsoft Yi Baiti"/>
          <w:sz w:val="24"/>
          <w:szCs w:val="24"/>
        </w:rPr>
        <w:t xml:space="preserve"> </w:t>
      </w:r>
      <w:r w:rsidR="00203AFA">
        <w:rPr>
          <w:rFonts w:ascii="Microsoft Yi Baiti" w:eastAsia="Microsoft Yi Baiti" w:hAnsi="Microsoft Yi Baiti"/>
          <w:sz w:val="24"/>
          <w:szCs w:val="24"/>
        </w:rPr>
        <w:t>In marauding terrorist attacks,</w:t>
      </w:r>
      <w:r w:rsidR="00820D2D">
        <w:rPr>
          <w:rFonts w:ascii="Microsoft Yi Baiti" w:eastAsia="Microsoft Yi Baiti" w:hAnsi="Microsoft Yi Baiti"/>
          <w:sz w:val="24"/>
          <w:szCs w:val="24"/>
        </w:rPr>
        <w:t xml:space="preserve"> like the Christchurch Mosque Shootings, </w:t>
      </w:r>
      <w:r w:rsidR="00203AFA">
        <w:rPr>
          <w:rFonts w:ascii="Microsoft Yi Baiti" w:eastAsia="Microsoft Yi Baiti" w:hAnsi="Microsoft Yi Baiti"/>
          <w:sz w:val="24"/>
          <w:szCs w:val="24"/>
        </w:rPr>
        <w:t>perpetrators move through public space</w:t>
      </w:r>
      <w:r w:rsidR="003F7331">
        <w:rPr>
          <w:rFonts w:ascii="Microsoft Yi Baiti" w:eastAsia="Microsoft Yi Baiti" w:hAnsi="Microsoft Yi Baiti"/>
          <w:sz w:val="24"/>
          <w:szCs w:val="24"/>
        </w:rPr>
        <w:t>s</w:t>
      </w:r>
      <w:r w:rsidR="00203AFA">
        <w:rPr>
          <w:rFonts w:ascii="Microsoft Yi Baiti" w:eastAsia="Microsoft Yi Baiti" w:hAnsi="Microsoft Yi Baiti"/>
          <w:sz w:val="24"/>
          <w:szCs w:val="24"/>
        </w:rPr>
        <w:t xml:space="preserve"> intent on killing the maximum number of people possible</w:t>
      </w:r>
      <w:r w:rsidR="00990BF1">
        <w:rPr>
          <w:rFonts w:ascii="Microsoft Yi Baiti" w:eastAsia="Microsoft Yi Baiti" w:hAnsi="Microsoft Yi Baiti"/>
          <w:sz w:val="24"/>
          <w:szCs w:val="24"/>
        </w:rPr>
        <w:t xml:space="preserve"> (</w:t>
      </w:r>
      <w:r w:rsidR="003560D3">
        <w:rPr>
          <w:rFonts w:ascii="Microsoft Yi Baiti" w:eastAsia="Microsoft Yi Baiti" w:hAnsi="Microsoft Yi Baiti"/>
          <w:sz w:val="24"/>
          <w:szCs w:val="24"/>
        </w:rPr>
        <w:t>Protect UK</w:t>
      </w:r>
      <w:r w:rsidR="00990BF1">
        <w:rPr>
          <w:rFonts w:ascii="Microsoft Yi Baiti" w:eastAsia="Microsoft Yi Baiti" w:hAnsi="Microsoft Yi Baiti"/>
          <w:sz w:val="24"/>
          <w:szCs w:val="24"/>
        </w:rPr>
        <w:t xml:space="preserve">, n.d.). </w:t>
      </w:r>
      <w:r w:rsidR="00820D2D">
        <w:rPr>
          <w:rFonts w:ascii="Microsoft Yi Baiti" w:eastAsia="Microsoft Yi Baiti" w:hAnsi="Microsoft Yi Baiti"/>
          <w:sz w:val="24"/>
          <w:szCs w:val="24"/>
        </w:rPr>
        <w:t>All terrorist attacks require preparation</w:t>
      </w:r>
      <w:r w:rsidR="00524C59">
        <w:rPr>
          <w:rFonts w:ascii="Microsoft Yi Baiti" w:eastAsia="Microsoft Yi Baiti" w:hAnsi="Microsoft Yi Baiti"/>
          <w:sz w:val="24"/>
          <w:szCs w:val="24"/>
        </w:rPr>
        <w:t>,</w:t>
      </w:r>
      <w:r w:rsidR="00820D2D">
        <w:rPr>
          <w:rFonts w:ascii="Microsoft Yi Baiti" w:eastAsia="Microsoft Yi Baiti" w:hAnsi="Microsoft Yi Baiti"/>
          <w:sz w:val="24"/>
          <w:szCs w:val="24"/>
        </w:rPr>
        <w:t xml:space="preserve"> and as in other forms of criminality, perpetrators must plan and finance their activities.</w:t>
      </w:r>
    </w:p>
    <w:p w14:paraId="23F08264" w14:textId="49FE651E" w:rsidR="000B65F1" w:rsidRDefault="000B65F1" w:rsidP="00E87EE4">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Financing Terrorism</w:t>
      </w:r>
    </w:p>
    <w:p w14:paraId="61D2EB0D" w14:textId="77777777" w:rsidR="00AB26D1" w:rsidRDefault="00EC2F3C" w:rsidP="00743F4E">
      <w:pPr>
        <w:jc w:val="both"/>
        <w:rPr>
          <w:rFonts w:ascii="Microsoft Yi Baiti" w:eastAsia="Microsoft Yi Baiti" w:hAnsi="Microsoft Yi Baiti"/>
          <w:sz w:val="24"/>
          <w:szCs w:val="24"/>
        </w:rPr>
      </w:pPr>
      <w:r>
        <w:rPr>
          <w:rFonts w:ascii="Microsoft Yi Baiti" w:eastAsia="Microsoft Yi Baiti" w:hAnsi="Microsoft Yi Baiti"/>
          <w:sz w:val="24"/>
          <w:szCs w:val="24"/>
        </w:rPr>
        <w:t>T</w:t>
      </w:r>
      <w:r w:rsidR="004431CE">
        <w:rPr>
          <w:rFonts w:ascii="Microsoft Yi Baiti" w:eastAsia="Microsoft Yi Baiti" w:hAnsi="Microsoft Yi Baiti"/>
          <w:sz w:val="24"/>
          <w:szCs w:val="24"/>
        </w:rPr>
        <w:t>errorist organisations must generate funds</w:t>
      </w:r>
      <w:r>
        <w:rPr>
          <w:rFonts w:ascii="Microsoft Yi Baiti" w:eastAsia="Microsoft Yi Baiti" w:hAnsi="Microsoft Yi Baiti"/>
          <w:sz w:val="24"/>
          <w:szCs w:val="24"/>
        </w:rPr>
        <w:t xml:space="preserve"> through illicit means</w:t>
      </w:r>
      <w:r w:rsidR="004431CE">
        <w:rPr>
          <w:rFonts w:ascii="Microsoft Yi Baiti" w:eastAsia="Microsoft Yi Baiti" w:hAnsi="Microsoft Yi Baiti"/>
          <w:sz w:val="24"/>
          <w:szCs w:val="24"/>
        </w:rPr>
        <w:t xml:space="preserve"> to procure their members</w:t>
      </w:r>
      <w:r>
        <w:rPr>
          <w:rFonts w:ascii="Microsoft Yi Baiti" w:eastAsia="Microsoft Yi Baiti" w:hAnsi="Microsoft Yi Baiti"/>
          <w:sz w:val="24"/>
          <w:szCs w:val="24"/>
        </w:rPr>
        <w:t xml:space="preserve"> in order to remain hidden from the authorities. Thus, their involvement in other forms of criminality, like money laundering and drug trafficking, are inherent. </w:t>
      </w:r>
      <w:r w:rsidR="00F630B2">
        <w:rPr>
          <w:rFonts w:ascii="Microsoft Yi Baiti" w:eastAsia="Microsoft Yi Baiti" w:hAnsi="Microsoft Yi Baiti"/>
          <w:sz w:val="24"/>
          <w:szCs w:val="24"/>
        </w:rPr>
        <w:t xml:space="preserve">Intergovernmental organisation, the Financial Action Task Force, has discovered that “the misuse of non-profit organisations for the financing of terrorism is coming to be a recognised as a crucial weak point in the global struggle to stop such funding at its source”. In areas of the world experiencing extreme depravation where terrorist networks maintain a stronghold, charitable donations are known to be diverted to fund terrorism (Financial Action Task Force, 2008). </w:t>
      </w:r>
    </w:p>
    <w:p w14:paraId="44F1BA48" w14:textId="4A80233F" w:rsidR="007751EC" w:rsidRDefault="00EC2F3C" w:rsidP="00743F4E">
      <w:pPr>
        <w:jc w:val="both"/>
        <w:rPr>
          <w:rFonts w:ascii="Microsoft Yi Baiti" w:eastAsia="Microsoft Yi Baiti" w:hAnsi="Microsoft Yi Baiti"/>
          <w:sz w:val="24"/>
          <w:szCs w:val="24"/>
        </w:rPr>
      </w:pPr>
      <w:r>
        <w:rPr>
          <w:rFonts w:ascii="Microsoft Yi Baiti" w:eastAsia="Microsoft Yi Baiti" w:hAnsi="Microsoft Yi Baiti"/>
          <w:sz w:val="24"/>
          <w:szCs w:val="24"/>
        </w:rPr>
        <w:t>Scholars have posited a number of theoretical models when considering the connect</w:t>
      </w:r>
      <w:r w:rsidR="008336A0">
        <w:rPr>
          <w:rFonts w:ascii="Microsoft Yi Baiti" w:eastAsia="Microsoft Yi Baiti" w:hAnsi="Microsoft Yi Baiti"/>
          <w:sz w:val="24"/>
          <w:szCs w:val="24"/>
        </w:rPr>
        <w:t>ion</w:t>
      </w:r>
      <w:r>
        <w:rPr>
          <w:rFonts w:ascii="Microsoft Yi Baiti" w:eastAsia="Microsoft Yi Baiti" w:hAnsi="Microsoft Yi Baiti"/>
          <w:sz w:val="24"/>
          <w:szCs w:val="24"/>
        </w:rPr>
        <w:t xml:space="preserve"> between organised crime and terrorism. </w:t>
      </w:r>
      <w:r w:rsidR="008336A0">
        <w:rPr>
          <w:rFonts w:ascii="Microsoft Yi Baiti" w:eastAsia="Microsoft Yi Baiti" w:hAnsi="Microsoft Yi Baiti"/>
          <w:sz w:val="24"/>
          <w:szCs w:val="24"/>
        </w:rPr>
        <w:t xml:space="preserve">Williams identified 3 distinct models of </w:t>
      </w:r>
      <w:r w:rsidR="00BD7B4A">
        <w:rPr>
          <w:rFonts w:ascii="Microsoft Yi Baiti" w:eastAsia="Microsoft Yi Baiti" w:hAnsi="Microsoft Yi Baiti"/>
          <w:sz w:val="24"/>
          <w:szCs w:val="24"/>
        </w:rPr>
        <w:t>engagement</w:t>
      </w:r>
      <w:r w:rsidR="008336A0">
        <w:rPr>
          <w:rFonts w:ascii="Microsoft Yi Baiti" w:eastAsia="Microsoft Yi Baiti" w:hAnsi="Microsoft Yi Baiti"/>
          <w:sz w:val="24"/>
          <w:szCs w:val="24"/>
        </w:rPr>
        <w:t xml:space="preserve"> - the first being what is known as the ‘convergence’ proposal, </w:t>
      </w:r>
      <w:r w:rsidR="006932E0">
        <w:rPr>
          <w:rFonts w:ascii="Microsoft Yi Baiti" w:eastAsia="Microsoft Yi Baiti" w:hAnsi="Microsoft Yi Baiti"/>
          <w:sz w:val="24"/>
          <w:szCs w:val="24"/>
        </w:rPr>
        <w:t>which concerns the fusion of organised crime and terrorism</w:t>
      </w:r>
      <w:r w:rsidR="00585767">
        <w:rPr>
          <w:rFonts w:ascii="Microsoft Yi Baiti" w:eastAsia="Microsoft Yi Baiti" w:hAnsi="Microsoft Yi Baiti"/>
          <w:sz w:val="24"/>
          <w:szCs w:val="24"/>
        </w:rPr>
        <w:t xml:space="preserve"> (Williams, 1988)</w:t>
      </w:r>
      <w:r w:rsidR="006932E0">
        <w:rPr>
          <w:rFonts w:ascii="Microsoft Yi Baiti" w:eastAsia="Microsoft Yi Baiti" w:hAnsi="Microsoft Yi Baiti"/>
          <w:sz w:val="24"/>
          <w:szCs w:val="24"/>
        </w:rPr>
        <w:t xml:space="preserve">. </w:t>
      </w:r>
      <w:r w:rsidR="00585767">
        <w:rPr>
          <w:rFonts w:ascii="Microsoft Yi Baiti" w:eastAsia="Microsoft Yi Baiti" w:hAnsi="Microsoft Yi Baiti"/>
          <w:sz w:val="24"/>
          <w:szCs w:val="24"/>
        </w:rPr>
        <w:t>This crime-terror nexus is well-illustrated in Europe, where the proceeds of crime, in particular drug-dealing, part-finance 40% of terrorist plots on the continent (</w:t>
      </w:r>
      <w:r w:rsidR="00BD7B4A" w:rsidRPr="00BD7B4A">
        <w:rPr>
          <w:rFonts w:ascii="Microsoft Yi Baiti" w:eastAsia="Microsoft Yi Baiti" w:hAnsi="Microsoft Yi Baiti"/>
          <w:sz w:val="24"/>
          <w:szCs w:val="24"/>
        </w:rPr>
        <w:t>Basra, Neumann, &amp; Brunner, 2016)</w:t>
      </w:r>
      <w:r w:rsidR="00BD7B4A">
        <w:rPr>
          <w:rFonts w:ascii="Microsoft Yi Baiti" w:eastAsia="Microsoft Yi Baiti" w:hAnsi="Microsoft Yi Baiti"/>
          <w:sz w:val="24"/>
          <w:szCs w:val="24"/>
        </w:rPr>
        <w:t xml:space="preserve">. </w:t>
      </w:r>
      <w:r w:rsidR="009160C3">
        <w:rPr>
          <w:rFonts w:ascii="Microsoft Yi Baiti" w:eastAsia="Microsoft Yi Baiti" w:hAnsi="Microsoft Yi Baiti"/>
          <w:sz w:val="24"/>
          <w:szCs w:val="24"/>
        </w:rPr>
        <w:t>Williams’ second</w:t>
      </w:r>
      <w:r w:rsidR="00BD7B4A">
        <w:rPr>
          <w:rFonts w:ascii="Microsoft Yi Baiti" w:eastAsia="Microsoft Yi Baiti" w:hAnsi="Microsoft Yi Baiti"/>
          <w:sz w:val="24"/>
          <w:szCs w:val="24"/>
        </w:rPr>
        <w:t xml:space="preserve"> model is the </w:t>
      </w:r>
      <w:r w:rsidR="00E85AB4">
        <w:rPr>
          <w:rFonts w:ascii="Microsoft Yi Baiti" w:eastAsia="Microsoft Yi Baiti" w:hAnsi="Microsoft Yi Baiti"/>
          <w:sz w:val="24"/>
          <w:szCs w:val="24"/>
        </w:rPr>
        <w:t>‘</w:t>
      </w:r>
      <w:r w:rsidR="00BD7B4A" w:rsidRPr="004A4413">
        <w:rPr>
          <w:rFonts w:ascii="Microsoft Yi Baiti" w:eastAsia="Microsoft Yi Baiti" w:hAnsi="Microsoft Yi Baiti"/>
          <w:sz w:val="24"/>
          <w:szCs w:val="24"/>
        </w:rPr>
        <w:t>organised crime-terrorism nexus</w:t>
      </w:r>
      <w:r w:rsidR="00BD7B4A">
        <w:rPr>
          <w:rFonts w:ascii="Microsoft Yi Baiti" w:eastAsia="Microsoft Yi Baiti" w:hAnsi="Microsoft Yi Baiti"/>
          <w:sz w:val="24"/>
          <w:szCs w:val="24"/>
        </w:rPr>
        <w:t xml:space="preserve"> and refers to the collaboration between organised crime groups and terrorist organisations (Williams, 1988). Al-Qaida in the Islamic Maghreb’s involvement in drug-smuggling</w:t>
      </w:r>
      <w:r w:rsidR="00AB26D1">
        <w:rPr>
          <w:rFonts w:ascii="Microsoft Yi Baiti" w:eastAsia="Microsoft Yi Baiti" w:hAnsi="Microsoft Yi Baiti"/>
          <w:sz w:val="24"/>
          <w:szCs w:val="24"/>
        </w:rPr>
        <w:t>, for example,</w:t>
      </w:r>
      <w:r w:rsidR="00BD7B4A">
        <w:rPr>
          <w:rFonts w:ascii="Microsoft Yi Baiti" w:eastAsia="Microsoft Yi Baiti" w:hAnsi="Microsoft Yi Baiti"/>
          <w:sz w:val="24"/>
          <w:szCs w:val="24"/>
        </w:rPr>
        <w:t xml:space="preserve"> is well documented</w:t>
      </w:r>
      <w:r w:rsidR="009160C3">
        <w:rPr>
          <w:rFonts w:ascii="Microsoft Yi Baiti" w:eastAsia="Microsoft Yi Baiti" w:hAnsi="Microsoft Yi Baiti"/>
          <w:sz w:val="24"/>
          <w:szCs w:val="24"/>
        </w:rPr>
        <w:t>, with</w:t>
      </w:r>
      <w:r w:rsidR="00BD7B4A">
        <w:rPr>
          <w:rFonts w:ascii="Microsoft Yi Baiti" w:eastAsia="Microsoft Yi Baiti" w:hAnsi="Microsoft Yi Baiti"/>
          <w:sz w:val="24"/>
          <w:szCs w:val="24"/>
        </w:rPr>
        <w:t xml:space="preserve"> the militant organisation</w:t>
      </w:r>
      <w:r w:rsidR="009160C3">
        <w:rPr>
          <w:rFonts w:ascii="Microsoft Yi Baiti" w:eastAsia="Microsoft Yi Baiti" w:hAnsi="Microsoft Yi Baiti"/>
          <w:sz w:val="24"/>
          <w:szCs w:val="24"/>
        </w:rPr>
        <w:t xml:space="preserve"> generating income via tribute and taxation when permitting drug cartels to transport contraband across its terrain into Europe. (</w:t>
      </w:r>
      <w:r w:rsidR="009160C3" w:rsidRPr="00BD7B4A">
        <w:rPr>
          <w:rFonts w:ascii="Microsoft Yi Baiti" w:eastAsia="Microsoft Yi Baiti" w:hAnsi="Microsoft Yi Baiti"/>
          <w:sz w:val="24"/>
          <w:szCs w:val="24"/>
        </w:rPr>
        <w:t>Reitano, Clarke &amp; Adal, 2017). </w:t>
      </w:r>
      <w:r w:rsidR="009160C3">
        <w:rPr>
          <w:rFonts w:ascii="Microsoft Yi Baiti" w:eastAsia="Microsoft Yi Baiti" w:hAnsi="Microsoft Yi Baiti"/>
          <w:sz w:val="24"/>
          <w:szCs w:val="24"/>
        </w:rPr>
        <w:t xml:space="preserve">The third model </w:t>
      </w:r>
      <w:r w:rsidR="007751EC">
        <w:rPr>
          <w:rFonts w:ascii="Microsoft Yi Baiti" w:eastAsia="Microsoft Yi Baiti" w:hAnsi="Microsoft Yi Baiti"/>
          <w:sz w:val="24"/>
          <w:szCs w:val="24"/>
        </w:rPr>
        <w:t>relates to</w:t>
      </w:r>
      <w:r w:rsidR="009160C3">
        <w:rPr>
          <w:rFonts w:ascii="Microsoft Yi Baiti" w:eastAsia="Microsoft Yi Baiti" w:hAnsi="Microsoft Yi Baiti"/>
          <w:sz w:val="24"/>
          <w:szCs w:val="24"/>
        </w:rPr>
        <w:t xml:space="preserve"> the </w:t>
      </w:r>
      <w:r w:rsidR="007751EC">
        <w:rPr>
          <w:rFonts w:ascii="Microsoft Yi Baiti" w:eastAsia="Microsoft Yi Baiti" w:hAnsi="Microsoft Yi Baiti"/>
          <w:sz w:val="24"/>
          <w:szCs w:val="24"/>
        </w:rPr>
        <w:t xml:space="preserve">conversion </w:t>
      </w:r>
      <w:r w:rsidR="009160C3">
        <w:rPr>
          <w:rFonts w:ascii="Microsoft Yi Baiti" w:eastAsia="Microsoft Yi Baiti" w:hAnsi="Microsoft Yi Baiti"/>
          <w:sz w:val="24"/>
          <w:szCs w:val="24"/>
        </w:rPr>
        <w:t xml:space="preserve">of </w:t>
      </w:r>
      <w:r w:rsidR="007751EC">
        <w:rPr>
          <w:rFonts w:ascii="Microsoft Yi Baiti" w:eastAsia="Microsoft Yi Baiti" w:hAnsi="Microsoft Yi Baiti"/>
          <w:sz w:val="24"/>
          <w:szCs w:val="24"/>
        </w:rPr>
        <w:t xml:space="preserve">a crime </w:t>
      </w:r>
      <w:r w:rsidR="007751EC">
        <w:rPr>
          <w:rFonts w:ascii="Microsoft Yi Baiti" w:eastAsia="Microsoft Yi Baiti" w:hAnsi="Microsoft Yi Baiti"/>
          <w:sz w:val="24"/>
          <w:szCs w:val="24"/>
        </w:rPr>
        <w:lastRenderedPageBreak/>
        <w:t xml:space="preserve">syndicate into a terrorist organisation. Pablo Escobar’s violent attempts to dictate his government’s position on the extradition of Columbian nationals </w:t>
      </w:r>
      <w:r w:rsidR="00015AC0">
        <w:rPr>
          <w:rFonts w:ascii="Microsoft Yi Baiti" w:eastAsia="Microsoft Yi Baiti" w:hAnsi="Microsoft Yi Baiti"/>
          <w:sz w:val="24"/>
          <w:szCs w:val="24"/>
        </w:rPr>
        <w:t>are</w:t>
      </w:r>
      <w:r w:rsidR="007751EC">
        <w:rPr>
          <w:rFonts w:ascii="Microsoft Yi Baiti" w:eastAsia="Microsoft Yi Baiti" w:hAnsi="Microsoft Yi Baiti"/>
          <w:sz w:val="24"/>
          <w:szCs w:val="24"/>
        </w:rPr>
        <w:t xml:space="preserve"> among the most notable examples of ‘narco-terrorism’.</w:t>
      </w:r>
    </w:p>
    <w:p w14:paraId="5F167E92" w14:textId="64FBF67D" w:rsidR="00093CE2" w:rsidRDefault="006F472A" w:rsidP="00743F4E">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The </w:t>
      </w:r>
      <w:r w:rsidR="00E85AB4">
        <w:rPr>
          <w:rFonts w:ascii="Microsoft Yi Baiti" w:eastAsia="Microsoft Yi Baiti" w:hAnsi="Microsoft Yi Baiti"/>
          <w:sz w:val="24"/>
          <w:szCs w:val="24"/>
        </w:rPr>
        <w:t>‘</w:t>
      </w:r>
      <w:r>
        <w:rPr>
          <w:rFonts w:ascii="Microsoft Yi Baiti" w:eastAsia="Microsoft Yi Baiti" w:hAnsi="Microsoft Yi Baiti"/>
          <w:sz w:val="24"/>
          <w:szCs w:val="24"/>
        </w:rPr>
        <w:t>organised crime-terror nexus</w:t>
      </w:r>
      <w:r w:rsidR="00E85AB4">
        <w:rPr>
          <w:rFonts w:ascii="Microsoft Yi Baiti" w:eastAsia="Microsoft Yi Baiti" w:hAnsi="Microsoft Yi Baiti"/>
          <w:sz w:val="24"/>
          <w:szCs w:val="24"/>
        </w:rPr>
        <w:t>'</w:t>
      </w:r>
      <w:r>
        <w:rPr>
          <w:rFonts w:ascii="Microsoft Yi Baiti" w:eastAsia="Microsoft Yi Baiti" w:hAnsi="Microsoft Yi Baiti"/>
          <w:sz w:val="24"/>
          <w:szCs w:val="24"/>
        </w:rPr>
        <w:t xml:space="preserve"> extends to human trafficking; and sexual markets in territories controlled by the Islamic State </w:t>
      </w:r>
      <w:r w:rsidR="005D2939">
        <w:rPr>
          <w:rFonts w:ascii="Microsoft Yi Baiti" w:eastAsia="Microsoft Yi Baiti" w:hAnsi="Microsoft Yi Baiti"/>
          <w:sz w:val="24"/>
          <w:szCs w:val="24"/>
        </w:rPr>
        <w:t>provide a source of revenue for terror. In 2016, abduction earnt the Jihadist group $10-30 million</w:t>
      </w:r>
      <w:r w:rsidR="003C694C">
        <w:rPr>
          <w:rFonts w:ascii="Microsoft Yi Baiti" w:eastAsia="Microsoft Yi Baiti" w:hAnsi="Microsoft Yi Baiti"/>
          <w:sz w:val="24"/>
          <w:szCs w:val="24"/>
        </w:rPr>
        <w:t xml:space="preserve"> (Malik. N, 2017).</w:t>
      </w:r>
      <w:r w:rsidR="005D2939">
        <w:rPr>
          <w:rFonts w:ascii="Microsoft Yi Baiti" w:eastAsia="Microsoft Yi Baiti" w:hAnsi="Microsoft Yi Baiti"/>
          <w:sz w:val="24"/>
          <w:szCs w:val="24"/>
        </w:rPr>
        <w:t xml:space="preserve"> Malik argues</w:t>
      </w:r>
      <w:r w:rsidR="003C694C">
        <w:rPr>
          <w:rFonts w:ascii="Microsoft Yi Baiti" w:eastAsia="Microsoft Yi Baiti" w:hAnsi="Microsoft Yi Baiti"/>
          <w:sz w:val="24"/>
          <w:szCs w:val="24"/>
        </w:rPr>
        <w:t xml:space="preserve"> that </w:t>
      </w:r>
      <w:r w:rsidR="005D2939">
        <w:rPr>
          <w:rFonts w:ascii="Microsoft Yi Baiti" w:eastAsia="Microsoft Yi Baiti" w:hAnsi="Microsoft Yi Baiti"/>
          <w:sz w:val="24"/>
          <w:szCs w:val="24"/>
        </w:rPr>
        <w:t>the link between sexual violence, trafficking, and terrorism needs to be explored to greater-depths due to there being a lack of statistics and testimonies</w:t>
      </w:r>
      <w:r w:rsidR="003C694C">
        <w:rPr>
          <w:rFonts w:ascii="Microsoft Yi Baiti" w:eastAsia="Microsoft Yi Baiti" w:hAnsi="Microsoft Yi Baiti"/>
          <w:sz w:val="24"/>
          <w:szCs w:val="24"/>
        </w:rPr>
        <w:t xml:space="preserve"> illustrating the connection.</w:t>
      </w:r>
    </w:p>
    <w:p w14:paraId="0405022E" w14:textId="4BDD082B" w:rsidR="00015AC0" w:rsidRDefault="003C694C" w:rsidP="00743F4E">
      <w:pPr>
        <w:jc w:val="both"/>
        <w:rPr>
          <w:rFonts w:ascii="Microsoft Yi Baiti" w:eastAsia="Microsoft Yi Baiti" w:hAnsi="Microsoft Yi Baiti"/>
          <w:sz w:val="24"/>
          <w:szCs w:val="24"/>
        </w:rPr>
      </w:pPr>
      <w:r>
        <w:rPr>
          <w:rFonts w:ascii="Microsoft Yi Baiti" w:eastAsia="Microsoft Yi Baiti" w:hAnsi="Microsoft Yi Baiti"/>
          <w:sz w:val="24"/>
          <w:szCs w:val="24"/>
        </w:rPr>
        <w:t>In reference to Williams’ ‘convergence’ thesis, Malik does, however, note that among the perpetrators of attacks committed in the name of the Islamic State throughout both the U</w:t>
      </w:r>
      <w:r w:rsidR="006F0E06">
        <w:rPr>
          <w:rFonts w:ascii="Microsoft Yi Baiti" w:eastAsia="Microsoft Yi Baiti" w:hAnsi="Microsoft Yi Baiti"/>
          <w:sz w:val="24"/>
          <w:szCs w:val="24"/>
        </w:rPr>
        <w:t>nited States</w:t>
      </w:r>
      <w:r>
        <w:rPr>
          <w:rFonts w:ascii="Microsoft Yi Baiti" w:eastAsia="Microsoft Yi Baiti" w:hAnsi="Microsoft Yi Baiti"/>
          <w:sz w:val="24"/>
          <w:szCs w:val="24"/>
        </w:rPr>
        <w:t xml:space="preserve"> and Europe, several have been known to commit domestic and sexual violence</w:t>
      </w:r>
      <w:r w:rsidR="003D2C9E">
        <w:rPr>
          <w:rFonts w:ascii="Microsoft Yi Baiti" w:eastAsia="Microsoft Yi Baiti" w:hAnsi="Microsoft Yi Baiti"/>
          <w:sz w:val="24"/>
          <w:szCs w:val="24"/>
        </w:rPr>
        <w:t xml:space="preserve"> in their pasts</w:t>
      </w:r>
      <w:r>
        <w:rPr>
          <w:rFonts w:ascii="Microsoft Yi Baiti" w:eastAsia="Microsoft Yi Baiti" w:hAnsi="Microsoft Yi Baiti"/>
          <w:sz w:val="24"/>
          <w:szCs w:val="24"/>
        </w:rPr>
        <w:t xml:space="preserve">. It is without doubt that this field is </w:t>
      </w:r>
      <w:r w:rsidR="00C46D27">
        <w:rPr>
          <w:rFonts w:ascii="Microsoft Yi Baiti" w:eastAsia="Microsoft Yi Baiti" w:hAnsi="Microsoft Yi Baiti"/>
          <w:sz w:val="24"/>
          <w:szCs w:val="24"/>
        </w:rPr>
        <w:t xml:space="preserve">also </w:t>
      </w:r>
      <w:r>
        <w:rPr>
          <w:rFonts w:ascii="Microsoft Yi Baiti" w:eastAsia="Microsoft Yi Baiti" w:hAnsi="Microsoft Yi Baiti"/>
          <w:sz w:val="24"/>
          <w:szCs w:val="24"/>
        </w:rPr>
        <w:t>under-researched</w:t>
      </w:r>
      <w:r w:rsidR="00C46D27">
        <w:rPr>
          <w:rFonts w:ascii="Microsoft Yi Baiti" w:eastAsia="Microsoft Yi Baiti" w:hAnsi="Microsoft Yi Baiti"/>
          <w:sz w:val="24"/>
          <w:szCs w:val="24"/>
        </w:rPr>
        <w:t>. A</w:t>
      </w:r>
      <w:r w:rsidR="00A32C73">
        <w:rPr>
          <w:rFonts w:ascii="Microsoft Yi Baiti" w:eastAsia="Microsoft Yi Baiti" w:hAnsi="Microsoft Yi Baiti"/>
          <w:sz w:val="24"/>
          <w:szCs w:val="24"/>
        </w:rPr>
        <w:t>lthough the disposition of right-wing extremists to commit offences surrounding racial-hatred is well-documented, there is little research as to the</w:t>
      </w:r>
      <w:r w:rsidR="00670996">
        <w:rPr>
          <w:rFonts w:ascii="Microsoft Yi Baiti" w:eastAsia="Microsoft Yi Baiti" w:hAnsi="Microsoft Yi Baiti"/>
          <w:sz w:val="24"/>
          <w:szCs w:val="24"/>
        </w:rPr>
        <w:t xml:space="preserve"> suspected</w:t>
      </w:r>
      <w:r w:rsidR="00A32C73">
        <w:rPr>
          <w:rFonts w:ascii="Microsoft Yi Baiti" w:eastAsia="Microsoft Yi Baiti" w:hAnsi="Microsoft Yi Baiti"/>
          <w:sz w:val="24"/>
          <w:szCs w:val="24"/>
        </w:rPr>
        <w:t xml:space="preserve"> link between the extreme far-right and sexual crimes – those committed against children, to be specific. </w:t>
      </w:r>
      <w:r w:rsidR="00E87746">
        <w:rPr>
          <w:rFonts w:ascii="Microsoft Yi Baiti" w:eastAsia="Microsoft Yi Baiti" w:hAnsi="Microsoft Yi Baiti"/>
          <w:sz w:val="24"/>
          <w:szCs w:val="24"/>
        </w:rPr>
        <w:t xml:space="preserve">James Mason, an advocate for international </w:t>
      </w:r>
      <w:r w:rsidR="005C7C7E">
        <w:rPr>
          <w:rFonts w:ascii="Microsoft Yi Baiti" w:eastAsia="Microsoft Yi Baiti" w:hAnsi="Microsoft Yi Baiti"/>
          <w:sz w:val="24"/>
          <w:szCs w:val="24"/>
        </w:rPr>
        <w:t>neo-Nazi</w:t>
      </w:r>
      <w:r w:rsidR="00E87746">
        <w:rPr>
          <w:rFonts w:ascii="Microsoft Yi Baiti" w:eastAsia="Microsoft Yi Baiti" w:hAnsi="Microsoft Yi Baiti"/>
          <w:sz w:val="24"/>
          <w:szCs w:val="24"/>
        </w:rPr>
        <w:t xml:space="preserve"> terrorist network, the National Socialist Resistance Front, has convictions for ‘illegal use of a minor in nudity-orientated material’, ‘sexual exploitation of a minor’, and ‘contributing to the delinquency of a minor’</w:t>
      </w:r>
      <w:r w:rsidR="004D5A8F">
        <w:rPr>
          <w:rFonts w:ascii="Microsoft Yi Baiti" w:eastAsia="Microsoft Yi Baiti" w:hAnsi="Microsoft Yi Baiti"/>
          <w:sz w:val="24"/>
          <w:szCs w:val="24"/>
        </w:rPr>
        <w:t xml:space="preserve"> (Upchurch H.E, 2021; Sunshine. S, 2024). Likewise, Jack Renshaw, a former spokes-person for the proscribed </w:t>
      </w:r>
      <w:r w:rsidR="005C7C7E">
        <w:rPr>
          <w:rFonts w:ascii="Microsoft Yi Baiti" w:eastAsia="Microsoft Yi Baiti" w:hAnsi="Microsoft Yi Baiti"/>
          <w:sz w:val="24"/>
          <w:szCs w:val="24"/>
        </w:rPr>
        <w:t>neo-Nazi</w:t>
      </w:r>
      <w:r w:rsidR="004D5A8F">
        <w:rPr>
          <w:rFonts w:ascii="Microsoft Yi Baiti" w:eastAsia="Microsoft Yi Baiti" w:hAnsi="Microsoft Yi Baiti"/>
          <w:sz w:val="24"/>
          <w:szCs w:val="24"/>
        </w:rPr>
        <w:t xml:space="preserve"> organisation, National Action, was convicted of ‘inciting a child to engage in sexual activity’, in addition to stirring up racial hatred, threatening to kill a police officer and preparing an act of terrorism (York. C, 2019).</w:t>
      </w:r>
    </w:p>
    <w:p w14:paraId="315336CF" w14:textId="11EC5D4E" w:rsidR="00015AC0" w:rsidRPr="004A4413" w:rsidRDefault="004A4413" w:rsidP="00743F4E">
      <w:pPr>
        <w:jc w:val="both"/>
        <w:rPr>
          <w:rFonts w:ascii="Microsoft Yi Baiti" w:eastAsia="Microsoft Yi Baiti" w:hAnsi="Microsoft Yi Baiti"/>
          <w:b/>
          <w:bCs/>
          <w:sz w:val="24"/>
          <w:szCs w:val="24"/>
        </w:rPr>
      </w:pPr>
      <w:r w:rsidRPr="004A4413">
        <w:rPr>
          <w:rFonts w:ascii="Microsoft Yi Baiti" w:eastAsia="Microsoft Yi Baiti" w:hAnsi="Microsoft Yi Baiti"/>
          <w:b/>
          <w:bCs/>
          <w:sz w:val="24"/>
          <w:szCs w:val="24"/>
        </w:rPr>
        <w:t>Conclusion</w:t>
      </w:r>
    </w:p>
    <w:p w14:paraId="56F5A3DA" w14:textId="74B41A63" w:rsidR="00045088" w:rsidRDefault="00670996" w:rsidP="00743F4E">
      <w:pPr>
        <w:jc w:val="both"/>
        <w:rPr>
          <w:rFonts w:ascii="Microsoft Yi Baiti" w:eastAsia="Microsoft Yi Baiti" w:hAnsi="Microsoft Yi Baiti"/>
          <w:sz w:val="24"/>
          <w:szCs w:val="24"/>
        </w:rPr>
      </w:pPr>
      <w:r>
        <w:rPr>
          <w:rFonts w:ascii="Microsoft Yi Baiti" w:eastAsia="Microsoft Yi Baiti" w:hAnsi="Microsoft Yi Baiti"/>
          <w:sz w:val="24"/>
          <w:szCs w:val="24"/>
        </w:rPr>
        <w:t>As</w:t>
      </w:r>
      <w:r w:rsidR="004A4413">
        <w:rPr>
          <w:rFonts w:ascii="Microsoft Yi Baiti" w:eastAsia="Microsoft Yi Baiti" w:hAnsi="Microsoft Yi Baiti"/>
          <w:sz w:val="24"/>
          <w:szCs w:val="24"/>
        </w:rPr>
        <w:t xml:space="preserve"> international terrorism </w:t>
      </w:r>
      <w:r w:rsidR="003D2C9E">
        <w:rPr>
          <w:rFonts w:ascii="Microsoft Yi Baiti" w:eastAsia="Microsoft Yi Baiti" w:hAnsi="Microsoft Yi Baiti"/>
          <w:sz w:val="24"/>
          <w:szCs w:val="24"/>
        </w:rPr>
        <w:t>seeks to capitalise on</w:t>
      </w:r>
      <w:r w:rsidR="004A4413">
        <w:rPr>
          <w:rFonts w:ascii="Microsoft Yi Baiti" w:eastAsia="Microsoft Yi Baiti" w:hAnsi="Microsoft Yi Baiti"/>
          <w:sz w:val="24"/>
          <w:szCs w:val="24"/>
        </w:rPr>
        <w:t xml:space="preserve"> globalisation, it requires, and thus encourages</w:t>
      </w:r>
      <w:r w:rsidR="00D36581">
        <w:rPr>
          <w:rFonts w:ascii="Microsoft Yi Baiti" w:eastAsia="Microsoft Yi Baiti" w:hAnsi="Microsoft Yi Baiti"/>
          <w:sz w:val="24"/>
          <w:szCs w:val="24"/>
        </w:rPr>
        <w:t>,</w:t>
      </w:r>
      <w:r w:rsidR="004A4413">
        <w:rPr>
          <w:rFonts w:ascii="Microsoft Yi Baiti" w:eastAsia="Microsoft Yi Baiti" w:hAnsi="Microsoft Yi Baiti"/>
          <w:sz w:val="24"/>
          <w:szCs w:val="24"/>
        </w:rPr>
        <w:t xml:space="preserve"> greater collaboration between national government</w:t>
      </w:r>
      <w:r w:rsidR="00045088">
        <w:rPr>
          <w:rFonts w:ascii="Microsoft Yi Baiti" w:eastAsia="Microsoft Yi Baiti" w:hAnsi="Microsoft Yi Baiti"/>
          <w:sz w:val="24"/>
          <w:szCs w:val="24"/>
        </w:rPr>
        <w:t xml:space="preserve">s to prevent acts of terror world-wide. The inherent involvement of militant organisations in other forms of criminality, such as trafficking, aids counter-terrorism policing units as </w:t>
      </w:r>
      <w:r w:rsidR="00D36581">
        <w:rPr>
          <w:rFonts w:ascii="Microsoft Yi Baiti" w:eastAsia="Microsoft Yi Baiti" w:hAnsi="Microsoft Yi Baiti"/>
          <w:sz w:val="24"/>
          <w:szCs w:val="24"/>
        </w:rPr>
        <w:t>members of terrorist networks are</w:t>
      </w:r>
      <w:r w:rsidR="00045088">
        <w:rPr>
          <w:rFonts w:ascii="Microsoft Yi Baiti" w:eastAsia="Microsoft Yi Baiti" w:hAnsi="Microsoft Yi Baiti"/>
          <w:sz w:val="24"/>
          <w:szCs w:val="24"/>
        </w:rPr>
        <w:t xml:space="preserve"> scrutinised as part of non-terror related investigations.</w:t>
      </w:r>
      <w:r w:rsidR="006F0E06">
        <w:rPr>
          <w:rFonts w:ascii="Microsoft Yi Baiti" w:eastAsia="Microsoft Yi Baiti" w:hAnsi="Microsoft Yi Baiti"/>
          <w:sz w:val="24"/>
          <w:szCs w:val="24"/>
        </w:rPr>
        <w:t xml:space="preserve"> Moreover, Section 6 of the Proceeds of Crime Act 2002 authorises the State to recover the proceeds of crimes committed, and in doing so, impede the financing of terrorism, where </w:t>
      </w:r>
      <w:r w:rsidR="00875801">
        <w:rPr>
          <w:rFonts w:ascii="Microsoft Yi Baiti" w:eastAsia="Microsoft Yi Baiti" w:hAnsi="Microsoft Yi Baiti"/>
          <w:sz w:val="24"/>
          <w:szCs w:val="24"/>
        </w:rPr>
        <w:t>possible</w:t>
      </w:r>
      <w:r w:rsidR="006F0E06">
        <w:rPr>
          <w:rFonts w:ascii="Microsoft Yi Baiti" w:eastAsia="Microsoft Yi Baiti" w:hAnsi="Microsoft Yi Baiti"/>
          <w:sz w:val="24"/>
          <w:szCs w:val="24"/>
        </w:rPr>
        <w:t xml:space="preserve"> (Proceeds of Crime Act 2002, S.6.). Furthermore, t</w:t>
      </w:r>
      <w:r w:rsidR="00045088">
        <w:rPr>
          <w:rFonts w:ascii="Microsoft Yi Baiti" w:eastAsia="Microsoft Yi Baiti" w:hAnsi="Microsoft Yi Baiti"/>
          <w:sz w:val="24"/>
          <w:szCs w:val="24"/>
        </w:rPr>
        <w:t xml:space="preserve">he disposition of extremists to perpetrate domestic and sexual abuse often brings them to attention of the police, </w:t>
      </w:r>
      <w:r w:rsidR="00D36581">
        <w:rPr>
          <w:rFonts w:ascii="Microsoft Yi Baiti" w:eastAsia="Microsoft Yi Baiti" w:hAnsi="Microsoft Yi Baiti"/>
          <w:sz w:val="24"/>
          <w:szCs w:val="24"/>
        </w:rPr>
        <w:t>and in so doing, affords opportunities to connect them to terror-related activities</w:t>
      </w:r>
      <w:r w:rsidR="00F630B2">
        <w:rPr>
          <w:rFonts w:ascii="Microsoft Yi Baiti" w:eastAsia="Microsoft Yi Baiti" w:hAnsi="Microsoft Yi Baiti"/>
          <w:sz w:val="24"/>
          <w:szCs w:val="24"/>
        </w:rPr>
        <w:t>.</w:t>
      </w:r>
    </w:p>
    <w:p w14:paraId="3E377019" w14:textId="502980C6" w:rsidR="00045088" w:rsidRDefault="00215107" w:rsidP="00743F4E">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Word Count: </w:t>
      </w:r>
      <w:r w:rsidR="006F0E06">
        <w:rPr>
          <w:rFonts w:ascii="Microsoft Yi Baiti" w:eastAsia="Microsoft Yi Baiti" w:hAnsi="Microsoft Yi Baiti"/>
          <w:sz w:val="24"/>
          <w:szCs w:val="24"/>
        </w:rPr>
        <w:t>92</w:t>
      </w:r>
      <w:r w:rsidR="00896E5B">
        <w:rPr>
          <w:rFonts w:ascii="Microsoft Yi Baiti" w:eastAsia="Microsoft Yi Baiti" w:hAnsi="Microsoft Yi Baiti"/>
          <w:sz w:val="24"/>
          <w:szCs w:val="24"/>
        </w:rPr>
        <w:t>8</w:t>
      </w:r>
    </w:p>
    <w:p w14:paraId="3D93FC31" w14:textId="77777777" w:rsidR="00045088" w:rsidRDefault="00045088" w:rsidP="00743F4E">
      <w:pPr>
        <w:jc w:val="both"/>
        <w:rPr>
          <w:rFonts w:ascii="Microsoft Yi Baiti" w:eastAsia="Microsoft Yi Baiti" w:hAnsi="Microsoft Yi Baiti"/>
          <w:sz w:val="24"/>
          <w:szCs w:val="24"/>
        </w:rPr>
      </w:pPr>
    </w:p>
    <w:p w14:paraId="71226352" w14:textId="77777777" w:rsidR="00875801" w:rsidRDefault="00875801" w:rsidP="00743F4E">
      <w:pPr>
        <w:jc w:val="both"/>
        <w:rPr>
          <w:rFonts w:ascii="Microsoft Yi Baiti" w:eastAsia="Microsoft Yi Baiti" w:hAnsi="Microsoft Yi Baiti"/>
          <w:sz w:val="24"/>
          <w:szCs w:val="24"/>
        </w:rPr>
      </w:pPr>
    </w:p>
    <w:p w14:paraId="45276670" w14:textId="77777777" w:rsidR="00875801" w:rsidRDefault="00875801" w:rsidP="00743F4E">
      <w:pPr>
        <w:jc w:val="both"/>
        <w:rPr>
          <w:rFonts w:ascii="Microsoft Yi Baiti" w:eastAsia="Microsoft Yi Baiti" w:hAnsi="Microsoft Yi Baiti"/>
          <w:sz w:val="24"/>
          <w:szCs w:val="24"/>
        </w:rPr>
      </w:pPr>
    </w:p>
    <w:p w14:paraId="5484BB5D" w14:textId="77777777" w:rsidR="00875801" w:rsidRDefault="00875801" w:rsidP="00743F4E">
      <w:pPr>
        <w:jc w:val="both"/>
        <w:rPr>
          <w:rFonts w:ascii="Microsoft Yi Baiti" w:eastAsia="Microsoft Yi Baiti" w:hAnsi="Microsoft Yi Baiti"/>
          <w:sz w:val="24"/>
          <w:szCs w:val="24"/>
        </w:rPr>
      </w:pPr>
    </w:p>
    <w:p w14:paraId="4F8DE62E" w14:textId="77777777" w:rsidR="00875801" w:rsidRDefault="00875801" w:rsidP="00743F4E">
      <w:pPr>
        <w:jc w:val="both"/>
        <w:rPr>
          <w:rFonts w:ascii="Microsoft Yi Baiti" w:eastAsia="Microsoft Yi Baiti" w:hAnsi="Microsoft Yi Baiti"/>
          <w:sz w:val="24"/>
          <w:szCs w:val="24"/>
        </w:rPr>
      </w:pPr>
    </w:p>
    <w:p w14:paraId="34F5AC2A" w14:textId="77777777" w:rsidR="00875801" w:rsidRDefault="00875801" w:rsidP="00743F4E">
      <w:pPr>
        <w:jc w:val="both"/>
        <w:rPr>
          <w:rFonts w:ascii="Microsoft Yi Baiti" w:eastAsia="Microsoft Yi Baiti" w:hAnsi="Microsoft Yi Baiti"/>
          <w:sz w:val="24"/>
          <w:szCs w:val="24"/>
        </w:rPr>
      </w:pPr>
    </w:p>
    <w:p w14:paraId="0DCB3724" w14:textId="77777777" w:rsidR="00875801" w:rsidRDefault="00875801" w:rsidP="00743F4E">
      <w:pPr>
        <w:jc w:val="both"/>
        <w:rPr>
          <w:rFonts w:ascii="Microsoft Yi Baiti" w:eastAsia="Microsoft Yi Baiti" w:hAnsi="Microsoft Yi Baiti"/>
          <w:sz w:val="24"/>
          <w:szCs w:val="24"/>
        </w:rPr>
      </w:pPr>
    </w:p>
    <w:p w14:paraId="0784A835" w14:textId="77777777" w:rsidR="00875801" w:rsidRDefault="00875801" w:rsidP="00743F4E">
      <w:pPr>
        <w:jc w:val="both"/>
        <w:rPr>
          <w:rFonts w:ascii="Microsoft Yi Baiti" w:eastAsia="Microsoft Yi Baiti" w:hAnsi="Microsoft Yi Baiti"/>
          <w:sz w:val="24"/>
          <w:szCs w:val="24"/>
        </w:rPr>
      </w:pPr>
    </w:p>
    <w:p w14:paraId="313BD317" w14:textId="77777777" w:rsidR="00875801" w:rsidRDefault="00875801" w:rsidP="00743F4E">
      <w:pPr>
        <w:jc w:val="both"/>
        <w:rPr>
          <w:rFonts w:ascii="Microsoft Yi Baiti" w:eastAsia="Microsoft Yi Baiti" w:hAnsi="Microsoft Yi Baiti"/>
          <w:sz w:val="24"/>
          <w:szCs w:val="24"/>
        </w:rPr>
      </w:pPr>
    </w:p>
    <w:p w14:paraId="187DF411" w14:textId="77777777" w:rsidR="00875801" w:rsidRDefault="00875801" w:rsidP="00743F4E">
      <w:pPr>
        <w:jc w:val="both"/>
        <w:rPr>
          <w:rFonts w:ascii="Microsoft Yi Baiti" w:eastAsia="Microsoft Yi Baiti" w:hAnsi="Microsoft Yi Baiti"/>
          <w:sz w:val="24"/>
          <w:szCs w:val="24"/>
        </w:rPr>
      </w:pPr>
    </w:p>
    <w:p w14:paraId="78993DC0" w14:textId="77777777" w:rsidR="00875801" w:rsidRDefault="00875801" w:rsidP="00743F4E">
      <w:pPr>
        <w:jc w:val="both"/>
        <w:rPr>
          <w:rFonts w:ascii="Microsoft Yi Baiti" w:eastAsia="Microsoft Yi Baiti" w:hAnsi="Microsoft Yi Baiti"/>
          <w:sz w:val="24"/>
          <w:szCs w:val="24"/>
        </w:rPr>
      </w:pPr>
    </w:p>
    <w:p w14:paraId="7E63C182" w14:textId="77777777" w:rsidR="00875801" w:rsidRDefault="00875801" w:rsidP="00743F4E">
      <w:pPr>
        <w:jc w:val="both"/>
        <w:rPr>
          <w:rFonts w:ascii="Microsoft Yi Baiti" w:eastAsia="Microsoft Yi Baiti" w:hAnsi="Microsoft Yi Baiti"/>
          <w:sz w:val="24"/>
          <w:szCs w:val="24"/>
        </w:rPr>
      </w:pPr>
    </w:p>
    <w:p w14:paraId="35258075" w14:textId="77777777" w:rsidR="00875801" w:rsidRDefault="00875801" w:rsidP="00743F4E">
      <w:pPr>
        <w:jc w:val="both"/>
        <w:rPr>
          <w:rFonts w:ascii="Microsoft Yi Baiti" w:eastAsia="Microsoft Yi Baiti" w:hAnsi="Microsoft Yi Baiti"/>
          <w:sz w:val="24"/>
          <w:szCs w:val="24"/>
        </w:rPr>
      </w:pPr>
    </w:p>
    <w:p w14:paraId="06666DEB" w14:textId="3F60926F" w:rsidR="00875801" w:rsidRDefault="00875801" w:rsidP="00743F4E">
      <w:pPr>
        <w:jc w:val="both"/>
        <w:rPr>
          <w:rFonts w:ascii="Microsoft Yi Baiti" w:eastAsia="Microsoft Yi Baiti" w:hAnsi="Microsoft Yi Baiti"/>
          <w:sz w:val="24"/>
          <w:szCs w:val="24"/>
          <w:u w:val="single"/>
        </w:rPr>
      </w:pPr>
      <w:r>
        <w:rPr>
          <w:rFonts w:ascii="Microsoft Yi Baiti" w:eastAsia="Microsoft Yi Baiti" w:hAnsi="Microsoft Yi Baiti"/>
          <w:noProof/>
          <w:sz w:val="24"/>
          <w:szCs w:val="24"/>
          <w:u w:val="single"/>
        </w:rPr>
        <mc:AlternateContent>
          <mc:Choice Requires="wps">
            <w:drawing>
              <wp:anchor distT="0" distB="0" distL="114300" distR="114300" simplePos="0" relativeHeight="251662336" behindDoc="0" locked="0" layoutInCell="1" allowOverlap="1" wp14:anchorId="70924F0D" wp14:editId="001F6B8F">
                <wp:simplePos x="0" y="0"/>
                <wp:positionH relativeFrom="margin">
                  <wp:posOffset>-44450</wp:posOffset>
                </wp:positionH>
                <wp:positionV relativeFrom="paragraph">
                  <wp:posOffset>215900</wp:posOffset>
                </wp:positionV>
                <wp:extent cx="5924550" cy="641350"/>
                <wp:effectExtent l="0" t="0" r="19050" b="25400"/>
                <wp:wrapNone/>
                <wp:docPr id="202771934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24550" cy="6413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216C8B" id="Rectangle 2" o:spid="_x0000_s1026" style="position:absolute;margin-left:-3.5pt;margin-top:17pt;width:466.5pt;height:5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" filled="f">
                <w10:wrap anchorx="margin"/>
              </v:rect>
            </w:pict>
          </mc:Fallback>
        </mc:AlternateContent>
      </w:r>
      <w:r w:rsidRPr="00875801">
        <w:rPr>
          <w:rFonts w:ascii="Microsoft Yi Baiti" w:eastAsia="Microsoft Yi Baiti" w:hAnsi="Microsoft Yi Baiti"/>
          <w:sz w:val="24"/>
          <w:szCs w:val="24"/>
          <w:u w:val="single"/>
        </w:rPr>
        <w:t>Essay 3</w:t>
      </w:r>
    </w:p>
    <w:p w14:paraId="365F8A43" w14:textId="68632A74" w:rsidR="00875801" w:rsidRDefault="00875801" w:rsidP="00875801">
      <w:pPr>
        <w:tabs>
          <w:tab w:val="left" w:pos="1690"/>
        </w:tabs>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How might personal attitudes, values and bias </w:t>
      </w:r>
      <w:r w:rsidRPr="005C7C7E">
        <w:rPr>
          <w:rFonts w:ascii="Microsoft Yi Baiti" w:eastAsia="Microsoft Yi Baiti" w:hAnsi="Microsoft Yi Baiti"/>
          <w:sz w:val="24"/>
          <w:szCs w:val="24"/>
        </w:rPr>
        <w:t>impact upon the effective investigation of</w:t>
      </w:r>
      <w:r>
        <w:rPr>
          <w:rFonts w:ascii="Microsoft Yi Baiti" w:eastAsia="Microsoft Yi Baiti" w:hAnsi="Microsoft Yi Baiti"/>
          <w:sz w:val="24"/>
          <w:szCs w:val="24"/>
        </w:rPr>
        <w:t xml:space="preserve"> volume crime? Your answer must be based on academic research, but you may refer to relevant, recent examples. Word limit: 1000 words</w:t>
      </w:r>
    </w:p>
    <w:p w14:paraId="28AE34C7" w14:textId="77777777" w:rsidR="00875801" w:rsidRDefault="00875801" w:rsidP="00875801">
      <w:pPr>
        <w:tabs>
          <w:tab w:val="left" w:pos="1690"/>
        </w:tabs>
        <w:jc w:val="both"/>
        <w:rPr>
          <w:rFonts w:ascii="Microsoft Yi Baiti" w:eastAsia="Microsoft Yi Baiti" w:hAnsi="Microsoft Yi Baiti"/>
          <w:sz w:val="24"/>
          <w:szCs w:val="24"/>
        </w:rPr>
      </w:pPr>
    </w:p>
    <w:p w14:paraId="050993A8" w14:textId="506E0B24" w:rsidR="00875801" w:rsidRDefault="00875801" w:rsidP="00875801">
      <w:pPr>
        <w:tabs>
          <w:tab w:val="left" w:pos="1690"/>
        </w:tabs>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Introduction</w:t>
      </w:r>
    </w:p>
    <w:p w14:paraId="2CE89F87" w14:textId="5EAED6DA" w:rsidR="000F79D6" w:rsidRDefault="00443D55" w:rsidP="00875801">
      <w:pPr>
        <w:tabs>
          <w:tab w:val="left" w:pos="1690"/>
        </w:tabs>
        <w:jc w:val="both"/>
        <w:rPr>
          <w:rFonts w:ascii="Microsoft Yi Baiti" w:eastAsia="Microsoft Yi Baiti" w:hAnsi="Microsoft Yi Baiti"/>
          <w:sz w:val="24"/>
          <w:szCs w:val="24"/>
        </w:rPr>
      </w:pPr>
      <w:r>
        <w:rPr>
          <w:rFonts w:ascii="Microsoft Yi Baiti" w:eastAsia="Microsoft Yi Baiti" w:hAnsi="Microsoft Yi Baiti"/>
          <w:sz w:val="24"/>
          <w:szCs w:val="24"/>
        </w:rPr>
        <w:t>V</w:t>
      </w:r>
      <w:r w:rsidR="00D03332">
        <w:rPr>
          <w:rFonts w:ascii="Microsoft Yi Baiti" w:eastAsia="Microsoft Yi Baiti" w:hAnsi="Microsoft Yi Baiti"/>
          <w:sz w:val="24"/>
          <w:szCs w:val="24"/>
        </w:rPr>
        <w:t>olume crime, as per the volume crime management model, refers to crime, that through its sheer volume</w:t>
      </w:r>
      <w:r w:rsidR="00510D0E">
        <w:rPr>
          <w:rFonts w:ascii="Microsoft Yi Baiti" w:eastAsia="Microsoft Yi Baiti" w:hAnsi="Microsoft Yi Baiti"/>
          <w:sz w:val="24"/>
          <w:szCs w:val="24"/>
        </w:rPr>
        <w:t xml:space="preserve"> has a destructive effect on the sector in which it is committed</w:t>
      </w:r>
      <w:r w:rsidR="00D03332">
        <w:rPr>
          <w:rFonts w:ascii="Microsoft Yi Baiti" w:eastAsia="Microsoft Yi Baiti" w:hAnsi="Microsoft Yi Baiti"/>
          <w:sz w:val="24"/>
          <w:szCs w:val="24"/>
        </w:rPr>
        <w:t xml:space="preserve"> </w:t>
      </w:r>
      <w:r w:rsidR="00510D0E">
        <w:rPr>
          <w:rFonts w:ascii="Microsoft Yi Baiti" w:eastAsia="Microsoft Yi Baiti" w:hAnsi="Microsoft Yi Baiti"/>
          <w:sz w:val="24"/>
          <w:szCs w:val="24"/>
        </w:rPr>
        <w:t xml:space="preserve">and </w:t>
      </w:r>
      <w:r w:rsidR="000F79D6">
        <w:rPr>
          <w:rFonts w:ascii="Microsoft Yi Baiti" w:eastAsia="Microsoft Yi Baiti" w:hAnsi="Microsoft Yi Baiti"/>
          <w:sz w:val="24"/>
          <w:szCs w:val="24"/>
        </w:rPr>
        <w:t xml:space="preserve">that </w:t>
      </w:r>
      <w:r>
        <w:rPr>
          <w:rFonts w:ascii="Microsoft Yi Baiti" w:eastAsia="Microsoft Yi Baiti" w:hAnsi="Microsoft Yi Baiti"/>
          <w:sz w:val="24"/>
          <w:szCs w:val="24"/>
        </w:rPr>
        <w:t>challenges the wherewithal of the local police to combat it</w:t>
      </w:r>
      <w:r w:rsidR="00510D0E">
        <w:rPr>
          <w:rFonts w:ascii="Microsoft Yi Baiti" w:eastAsia="Microsoft Yi Baiti" w:hAnsi="Microsoft Yi Baiti"/>
          <w:sz w:val="24"/>
          <w:szCs w:val="24"/>
        </w:rPr>
        <w:t xml:space="preserve">. </w:t>
      </w:r>
      <w:r>
        <w:rPr>
          <w:rFonts w:ascii="Microsoft Yi Baiti" w:eastAsia="Microsoft Yi Baiti" w:hAnsi="Microsoft Yi Baiti"/>
          <w:sz w:val="24"/>
          <w:szCs w:val="24"/>
        </w:rPr>
        <w:t>It includes theft offences, such as street-robbery, burglary, and vehi</w:t>
      </w:r>
      <w:r w:rsidR="00627AA0">
        <w:rPr>
          <w:rFonts w:ascii="Microsoft Yi Baiti" w:eastAsia="Microsoft Yi Baiti" w:hAnsi="Microsoft Yi Baiti"/>
          <w:sz w:val="24"/>
          <w:szCs w:val="24"/>
        </w:rPr>
        <w:t>cular</w:t>
      </w:r>
      <w:r>
        <w:rPr>
          <w:rFonts w:ascii="Microsoft Yi Baiti" w:eastAsia="Microsoft Yi Baiti" w:hAnsi="Microsoft Yi Baiti"/>
          <w:sz w:val="24"/>
          <w:szCs w:val="24"/>
        </w:rPr>
        <w:t xml:space="preserve"> crime, as well as </w:t>
      </w:r>
      <w:r w:rsidR="00510D0E">
        <w:rPr>
          <w:rFonts w:ascii="Microsoft Yi Baiti" w:eastAsia="Microsoft Yi Baiti" w:hAnsi="Microsoft Yi Baiti"/>
          <w:sz w:val="24"/>
          <w:szCs w:val="24"/>
        </w:rPr>
        <w:t>criminal damage</w:t>
      </w:r>
      <w:r w:rsidR="000F79D6">
        <w:rPr>
          <w:rFonts w:ascii="Microsoft Yi Baiti" w:eastAsia="Microsoft Yi Baiti" w:hAnsi="Microsoft Yi Baiti"/>
          <w:sz w:val="24"/>
          <w:szCs w:val="24"/>
        </w:rPr>
        <w:t xml:space="preserve"> and non-crime issues, like anti-social behaviour</w:t>
      </w:r>
      <w:r>
        <w:rPr>
          <w:rFonts w:ascii="Microsoft Yi Baiti" w:eastAsia="Microsoft Yi Baiti" w:hAnsi="Microsoft Yi Baiti"/>
          <w:sz w:val="24"/>
          <w:szCs w:val="24"/>
        </w:rPr>
        <w:t xml:space="preserve"> (College of Policing, 2018).</w:t>
      </w:r>
      <w:r w:rsidR="00510D0E">
        <w:rPr>
          <w:rFonts w:ascii="Microsoft Yi Baiti" w:eastAsia="Microsoft Yi Baiti" w:hAnsi="Microsoft Yi Baiti"/>
          <w:sz w:val="24"/>
          <w:szCs w:val="24"/>
        </w:rPr>
        <w:t xml:space="preserve"> </w:t>
      </w:r>
      <w:r w:rsidR="00491C95">
        <w:rPr>
          <w:rFonts w:ascii="Microsoft Yi Baiti" w:eastAsia="Microsoft Yi Baiti" w:hAnsi="Microsoft Yi Baiti"/>
          <w:sz w:val="24"/>
          <w:szCs w:val="24"/>
        </w:rPr>
        <w:t>In order to establish the effectiveness of law enforcement agencies</w:t>
      </w:r>
      <w:r w:rsidR="00510D0E">
        <w:rPr>
          <w:rFonts w:ascii="Microsoft Yi Baiti" w:eastAsia="Microsoft Yi Baiti" w:hAnsi="Microsoft Yi Baiti"/>
          <w:sz w:val="24"/>
          <w:szCs w:val="24"/>
        </w:rPr>
        <w:t xml:space="preserve"> in managing volume crime</w:t>
      </w:r>
      <w:r w:rsidR="00491C95">
        <w:rPr>
          <w:rFonts w:ascii="Microsoft Yi Baiti" w:eastAsia="Microsoft Yi Baiti" w:hAnsi="Microsoft Yi Baiti"/>
          <w:sz w:val="24"/>
          <w:szCs w:val="24"/>
        </w:rPr>
        <w:t xml:space="preserve">, consideration might be given to the rates of detection surrounding </w:t>
      </w:r>
      <w:r w:rsidR="00510D0E">
        <w:rPr>
          <w:rFonts w:ascii="Microsoft Yi Baiti" w:eastAsia="Microsoft Yi Baiti" w:hAnsi="Microsoft Yi Baiti"/>
          <w:sz w:val="24"/>
          <w:szCs w:val="24"/>
        </w:rPr>
        <w:t xml:space="preserve">the various </w:t>
      </w:r>
      <w:r w:rsidR="00491C95">
        <w:rPr>
          <w:rFonts w:ascii="Microsoft Yi Baiti" w:eastAsia="Microsoft Yi Baiti" w:hAnsi="Microsoft Yi Baiti"/>
          <w:sz w:val="24"/>
          <w:szCs w:val="24"/>
        </w:rPr>
        <w:t>categories of offences – in particular, the</w:t>
      </w:r>
      <w:r w:rsidR="00510D0E">
        <w:rPr>
          <w:rFonts w:ascii="Microsoft Yi Baiti" w:eastAsia="Microsoft Yi Baiti" w:hAnsi="Microsoft Yi Baiti"/>
          <w:sz w:val="24"/>
          <w:szCs w:val="24"/>
        </w:rPr>
        <w:t xml:space="preserve"> police’s</w:t>
      </w:r>
      <w:r w:rsidR="00491C95">
        <w:rPr>
          <w:rFonts w:ascii="Microsoft Yi Baiti" w:eastAsia="Microsoft Yi Baiti" w:hAnsi="Microsoft Yi Baiti"/>
          <w:sz w:val="24"/>
          <w:szCs w:val="24"/>
        </w:rPr>
        <w:t xml:space="preserve"> track record for </w:t>
      </w:r>
      <w:r w:rsidR="00F07CA2">
        <w:rPr>
          <w:rFonts w:ascii="Microsoft Yi Baiti" w:eastAsia="Microsoft Yi Baiti" w:hAnsi="Microsoft Yi Baiti"/>
          <w:sz w:val="24"/>
          <w:szCs w:val="24"/>
        </w:rPr>
        <w:t xml:space="preserve">linking suspects to </w:t>
      </w:r>
      <w:r w:rsidR="00562C0C">
        <w:rPr>
          <w:rFonts w:ascii="Microsoft Yi Baiti" w:eastAsia="Microsoft Yi Baiti" w:hAnsi="Microsoft Yi Baiti"/>
          <w:sz w:val="24"/>
          <w:szCs w:val="24"/>
        </w:rPr>
        <w:t xml:space="preserve">these </w:t>
      </w:r>
      <w:r w:rsidR="00F07CA2">
        <w:rPr>
          <w:rFonts w:ascii="Microsoft Yi Baiti" w:eastAsia="Microsoft Yi Baiti" w:hAnsi="Microsoft Yi Baiti"/>
          <w:sz w:val="24"/>
          <w:szCs w:val="24"/>
        </w:rPr>
        <w:t xml:space="preserve">crimes </w:t>
      </w:r>
      <w:r w:rsidR="00491C95">
        <w:rPr>
          <w:rFonts w:ascii="Microsoft Yi Baiti" w:eastAsia="Microsoft Yi Baiti" w:hAnsi="Microsoft Yi Baiti"/>
          <w:sz w:val="24"/>
          <w:szCs w:val="24"/>
        </w:rPr>
        <w:t>(Newburn et al., 2007).</w:t>
      </w:r>
      <w:r w:rsidR="00510D0E">
        <w:rPr>
          <w:rFonts w:ascii="Microsoft Yi Baiti" w:eastAsia="Microsoft Yi Baiti" w:hAnsi="Microsoft Yi Baiti"/>
          <w:sz w:val="24"/>
          <w:szCs w:val="24"/>
        </w:rPr>
        <w:t xml:space="preserve"> In this paper, </w:t>
      </w:r>
      <w:r w:rsidR="000F79D6">
        <w:rPr>
          <w:rFonts w:ascii="Microsoft Yi Baiti" w:eastAsia="Microsoft Yi Baiti" w:hAnsi="Microsoft Yi Baiti"/>
          <w:sz w:val="24"/>
          <w:szCs w:val="24"/>
        </w:rPr>
        <w:t xml:space="preserve">I will review the challenges faced when investigating volume crime with reference to current statistical data and </w:t>
      </w:r>
      <w:r w:rsidR="00CC5919">
        <w:rPr>
          <w:rFonts w:ascii="Microsoft Yi Baiti" w:eastAsia="Microsoft Yi Baiti" w:hAnsi="Microsoft Yi Baiti"/>
          <w:sz w:val="24"/>
          <w:szCs w:val="24"/>
        </w:rPr>
        <w:t xml:space="preserve">also </w:t>
      </w:r>
      <w:r w:rsidR="000F79D6">
        <w:rPr>
          <w:rFonts w:ascii="Microsoft Yi Baiti" w:eastAsia="Microsoft Yi Baiti" w:hAnsi="Microsoft Yi Baiti"/>
          <w:sz w:val="24"/>
          <w:szCs w:val="24"/>
        </w:rPr>
        <w:t xml:space="preserve">a recent investigation that I led whilst serving as a Police Constable with South Wales Police. </w:t>
      </w:r>
    </w:p>
    <w:p w14:paraId="1BA7BBAC" w14:textId="1937B3DD" w:rsidR="00510D0E" w:rsidRDefault="00510D0E" w:rsidP="00875801">
      <w:pPr>
        <w:tabs>
          <w:tab w:val="left" w:pos="1690"/>
        </w:tabs>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Rates of Detection</w:t>
      </w:r>
    </w:p>
    <w:p w14:paraId="3D487071" w14:textId="1BD3B557" w:rsidR="00A30000" w:rsidRDefault="00562C0C" w:rsidP="00875801">
      <w:pPr>
        <w:tabs>
          <w:tab w:val="left" w:pos="1690"/>
        </w:tabs>
        <w:jc w:val="both"/>
        <w:rPr>
          <w:rFonts w:ascii="Microsoft Yi Baiti" w:eastAsia="Microsoft Yi Baiti" w:hAnsi="Microsoft Yi Baiti"/>
          <w:sz w:val="24"/>
          <w:szCs w:val="24"/>
        </w:rPr>
      </w:pPr>
      <w:r>
        <w:rPr>
          <w:rFonts w:ascii="Microsoft Yi Baiti" w:eastAsia="Microsoft Yi Baiti" w:hAnsi="Microsoft Yi Baiti"/>
          <w:sz w:val="24"/>
          <w:szCs w:val="24"/>
        </w:rPr>
        <w:t>On account of limited initial lines of enquiry, volume crime investigations often come to a dead end</w:t>
      </w:r>
      <w:r w:rsidR="00A331C4">
        <w:rPr>
          <w:rFonts w:ascii="Microsoft Yi Baiti" w:eastAsia="Microsoft Yi Baiti" w:hAnsi="Microsoft Yi Baiti"/>
          <w:sz w:val="24"/>
          <w:szCs w:val="24"/>
        </w:rPr>
        <w:t xml:space="preserve">. Burrows et. al. </w:t>
      </w:r>
      <w:r w:rsidR="00184699">
        <w:rPr>
          <w:rFonts w:ascii="Microsoft Yi Baiti" w:eastAsia="Microsoft Yi Baiti" w:hAnsi="Microsoft Yi Baiti"/>
          <w:sz w:val="24"/>
          <w:szCs w:val="24"/>
        </w:rPr>
        <w:t>contends</w:t>
      </w:r>
      <w:r w:rsidR="00A331C4">
        <w:rPr>
          <w:rFonts w:ascii="Microsoft Yi Baiti" w:eastAsia="Microsoft Yi Baiti" w:hAnsi="Microsoft Yi Baiti"/>
          <w:sz w:val="24"/>
          <w:szCs w:val="24"/>
        </w:rPr>
        <w:t xml:space="preserve"> th</w:t>
      </w:r>
      <w:r w:rsidR="00184699">
        <w:rPr>
          <w:rFonts w:ascii="Microsoft Yi Baiti" w:eastAsia="Microsoft Yi Baiti" w:hAnsi="Microsoft Yi Baiti"/>
          <w:sz w:val="24"/>
          <w:szCs w:val="24"/>
        </w:rPr>
        <w:t xml:space="preserve">at </w:t>
      </w:r>
      <w:r w:rsidR="003A74D5">
        <w:rPr>
          <w:rFonts w:ascii="Microsoft Yi Baiti" w:eastAsia="Microsoft Yi Baiti" w:hAnsi="Microsoft Yi Baiti"/>
          <w:sz w:val="24"/>
          <w:szCs w:val="24"/>
        </w:rPr>
        <w:t xml:space="preserve">together </w:t>
      </w:r>
      <w:r w:rsidR="00184699">
        <w:rPr>
          <w:rFonts w:ascii="Microsoft Yi Baiti" w:eastAsia="Microsoft Yi Baiti" w:hAnsi="Microsoft Yi Baiti"/>
          <w:sz w:val="24"/>
          <w:szCs w:val="24"/>
        </w:rPr>
        <w:t xml:space="preserve">with the </w:t>
      </w:r>
      <w:r w:rsidR="00CC5919">
        <w:rPr>
          <w:rFonts w:ascii="Microsoft Yi Baiti" w:eastAsia="Microsoft Yi Baiti" w:hAnsi="Microsoft Yi Baiti"/>
          <w:sz w:val="24"/>
          <w:szCs w:val="24"/>
        </w:rPr>
        <w:t>high-</w:t>
      </w:r>
      <w:r w:rsidR="00184699">
        <w:rPr>
          <w:rFonts w:ascii="Microsoft Yi Baiti" w:eastAsia="Microsoft Yi Baiti" w:hAnsi="Microsoft Yi Baiti"/>
          <w:sz w:val="24"/>
          <w:szCs w:val="24"/>
        </w:rPr>
        <w:t>rate at which such crimes are committed, this truth is the principal reason victims are denied justice (Burrows et al., 2005). In the year ending March 2023, 73</w:t>
      </w:r>
      <w:r w:rsidR="00042343">
        <w:rPr>
          <w:rFonts w:ascii="Microsoft Yi Baiti" w:eastAsia="Microsoft Yi Baiti" w:hAnsi="Microsoft Yi Baiti"/>
          <w:sz w:val="24"/>
          <w:szCs w:val="24"/>
        </w:rPr>
        <w:t>.</w:t>
      </w:r>
      <w:r w:rsidR="00184699">
        <w:rPr>
          <w:rFonts w:ascii="Microsoft Yi Baiti" w:eastAsia="Microsoft Yi Baiti" w:hAnsi="Microsoft Yi Baiti"/>
          <w:sz w:val="24"/>
          <w:szCs w:val="24"/>
        </w:rPr>
        <w:t xml:space="preserve">7% of overall theft investigations </w:t>
      </w:r>
      <w:r w:rsidR="00A30000">
        <w:rPr>
          <w:rFonts w:ascii="Microsoft Yi Baiti" w:eastAsia="Microsoft Yi Baiti" w:hAnsi="Microsoft Yi Baiti"/>
          <w:sz w:val="24"/>
          <w:szCs w:val="24"/>
        </w:rPr>
        <w:t xml:space="preserve">across England and Wales </w:t>
      </w:r>
      <w:r w:rsidR="00184699">
        <w:rPr>
          <w:rFonts w:ascii="Microsoft Yi Baiti" w:eastAsia="Microsoft Yi Baiti" w:hAnsi="Microsoft Yi Baiti"/>
          <w:sz w:val="24"/>
          <w:szCs w:val="24"/>
        </w:rPr>
        <w:t>were finalised</w:t>
      </w:r>
      <w:r w:rsidR="00A30000">
        <w:rPr>
          <w:rFonts w:ascii="Microsoft Yi Baiti" w:eastAsia="Microsoft Yi Baiti" w:hAnsi="Microsoft Yi Baiti"/>
          <w:sz w:val="24"/>
          <w:szCs w:val="24"/>
        </w:rPr>
        <w:t xml:space="preserve"> as a result </w:t>
      </w:r>
      <w:r w:rsidR="00042343">
        <w:rPr>
          <w:rFonts w:ascii="Microsoft Yi Baiti" w:eastAsia="Microsoft Yi Baiti" w:hAnsi="Microsoft Yi Baiti"/>
          <w:sz w:val="24"/>
          <w:szCs w:val="24"/>
        </w:rPr>
        <w:t xml:space="preserve">of </w:t>
      </w:r>
      <w:r w:rsidR="00A30000">
        <w:rPr>
          <w:rFonts w:ascii="Microsoft Yi Baiti" w:eastAsia="Microsoft Yi Baiti" w:hAnsi="Microsoft Yi Baiti"/>
          <w:sz w:val="24"/>
          <w:szCs w:val="24"/>
        </w:rPr>
        <w:t>no suspect having been identified. In the same manner, 74.2% of investigations into residential dwelling burglaries failed to pinpoint a suspect, as did 85.7% of investigations relating to vehicle theft</w:t>
      </w:r>
      <w:r w:rsidR="00B54F48">
        <w:rPr>
          <w:rFonts w:ascii="Microsoft Yi Baiti" w:eastAsia="Microsoft Yi Baiti" w:hAnsi="Microsoft Yi Baiti"/>
          <w:sz w:val="24"/>
          <w:szCs w:val="24"/>
        </w:rPr>
        <w:t xml:space="preserve"> (</w:t>
      </w:r>
      <w:r w:rsidR="003A74D5">
        <w:rPr>
          <w:rFonts w:ascii="Microsoft Yi Baiti" w:eastAsia="Microsoft Yi Baiti" w:hAnsi="Microsoft Yi Baiti"/>
          <w:sz w:val="24"/>
          <w:szCs w:val="24"/>
        </w:rPr>
        <w:t>Home Office, 2023).</w:t>
      </w:r>
    </w:p>
    <w:p w14:paraId="2F6A70D1" w14:textId="7FD2CDF6" w:rsidR="00A30000" w:rsidRDefault="00A30000" w:rsidP="00875801">
      <w:pPr>
        <w:tabs>
          <w:tab w:val="left" w:pos="1690"/>
        </w:tabs>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Case Example: Vehicle Theft</w:t>
      </w:r>
    </w:p>
    <w:p w14:paraId="56A875FC" w14:textId="0B6E5E7B" w:rsidR="00904FF5" w:rsidRDefault="00163959" w:rsidP="00540A40">
      <w:pPr>
        <w:jc w:val="both"/>
        <w:rPr>
          <w:rFonts w:ascii="Microsoft Yi Baiti" w:eastAsia="Microsoft Yi Baiti" w:hAnsi="Microsoft Yi Baiti"/>
        </w:rPr>
      </w:pPr>
      <w:r>
        <w:rPr>
          <w:rFonts w:ascii="Microsoft Yi Baiti" w:eastAsia="Microsoft Yi Baiti" w:hAnsi="Microsoft Yi Baiti"/>
        </w:rPr>
        <w:t xml:space="preserve">There are a number of offences encapsulated within the bracket of ‘vehicle theft’, including vehicle </w:t>
      </w:r>
      <w:r w:rsidR="00EC44E1">
        <w:rPr>
          <w:rFonts w:ascii="Microsoft Yi Baiti" w:eastAsia="Microsoft Yi Baiti" w:hAnsi="Microsoft Yi Baiti"/>
        </w:rPr>
        <w:t xml:space="preserve">interference, </w:t>
      </w:r>
      <w:r w:rsidR="00DF4F93">
        <w:rPr>
          <w:rFonts w:ascii="Microsoft Yi Baiti" w:eastAsia="Microsoft Yi Baiti" w:hAnsi="Microsoft Yi Baiti"/>
        </w:rPr>
        <w:t xml:space="preserve">and </w:t>
      </w:r>
      <w:r w:rsidR="00EC44E1">
        <w:rPr>
          <w:rFonts w:ascii="Microsoft Yi Baiti" w:eastAsia="Microsoft Yi Baiti" w:hAnsi="Microsoft Yi Baiti"/>
        </w:rPr>
        <w:t>theft from</w:t>
      </w:r>
      <w:r w:rsidR="00042343">
        <w:rPr>
          <w:rFonts w:ascii="Microsoft Yi Baiti" w:eastAsia="Microsoft Yi Baiti" w:hAnsi="Microsoft Yi Baiti"/>
        </w:rPr>
        <w:t>,</w:t>
      </w:r>
      <w:r w:rsidR="00EC44E1">
        <w:rPr>
          <w:rFonts w:ascii="Microsoft Yi Baiti" w:eastAsia="Microsoft Yi Baiti" w:hAnsi="Microsoft Yi Baiti"/>
        </w:rPr>
        <w:t xml:space="preserve"> and </w:t>
      </w:r>
      <w:r w:rsidR="00042343">
        <w:rPr>
          <w:rFonts w:ascii="Microsoft Yi Baiti" w:eastAsia="Microsoft Yi Baiti" w:hAnsi="Microsoft Yi Baiti"/>
        </w:rPr>
        <w:t xml:space="preserve">the </w:t>
      </w:r>
      <w:r w:rsidR="00EC44E1">
        <w:rPr>
          <w:rFonts w:ascii="Microsoft Yi Baiti" w:eastAsia="Microsoft Yi Baiti" w:hAnsi="Microsoft Yi Baiti"/>
        </w:rPr>
        <w:t>theft of motor vehicle</w:t>
      </w:r>
      <w:r w:rsidR="00042343">
        <w:rPr>
          <w:rFonts w:ascii="Microsoft Yi Baiti" w:eastAsia="Microsoft Yi Baiti" w:hAnsi="Microsoft Yi Baiti"/>
        </w:rPr>
        <w:t>s</w:t>
      </w:r>
      <w:r w:rsidR="00EC44E1">
        <w:rPr>
          <w:rFonts w:ascii="Microsoft Yi Baiti" w:eastAsia="Microsoft Yi Baiti" w:hAnsi="Microsoft Yi Baiti"/>
        </w:rPr>
        <w:t xml:space="preserve">. </w:t>
      </w:r>
      <w:r w:rsidR="00904FF5">
        <w:rPr>
          <w:rFonts w:ascii="Microsoft Yi Baiti" w:eastAsia="Microsoft Yi Baiti" w:hAnsi="Microsoft Yi Baiti"/>
        </w:rPr>
        <w:t xml:space="preserve">Experienced offenders who are well-versed in the art of committing crime without being detected </w:t>
      </w:r>
      <w:r w:rsidR="00DF4F93">
        <w:rPr>
          <w:rFonts w:ascii="Microsoft Yi Baiti" w:eastAsia="Microsoft Yi Baiti" w:hAnsi="Microsoft Yi Baiti"/>
        </w:rPr>
        <w:t xml:space="preserve">increase </w:t>
      </w:r>
      <w:r w:rsidR="00904FF5">
        <w:rPr>
          <w:rFonts w:ascii="Microsoft Yi Baiti" w:eastAsia="Microsoft Yi Baiti" w:hAnsi="Microsoft Yi Baiti"/>
        </w:rPr>
        <w:t>the challenge of investigat</w:t>
      </w:r>
      <w:r w:rsidR="00486A4E">
        <w:rPr>
          <w:rFonts w:ascii="Microsoft Yi Baiti" w:eastAsia="Microsoft Yi Baiti" w:hAnsi="Microsoft Yi Baiti"/>
        </w:rPr>
        <w:t>ing</w:t>
      </w:r>
      <w:r w:rsidR="00904FF5">
        <w:rPr>
          <w:rFonts w:ascii="Microsoft Yi Baiti" w:eastAsia="Microsoft Yi Baiti" w:hAnsi="Microsoft Yi Baiti"/>
        </w:rPr>
        <w:t xml:space="preserve"> volume crime, </w:t>
      </w:r>
      <w:r w:rsidR="00486A4E">
        <w:rPr>
          <w:rFonts w:ascii="Microsoft Yi Baiti" w:eastAsia="Microsoft Yi Baiti" w:hAnsi="Microsoft Yi Baiti"/>
        </w:rPr>
        <w:t xml:space="preserve">particularly in cases of vehicle theft, where </w:t>
      </w:r>
      <w:r w:rsidR="004E446F">
        <w:rPr>
          <w:rFonts w:ascii="Microsoft Yi Baiti" w:eastAsia="Microsoft Yi Baiti" w:hAnsi="Microsoft Yi Baiti"/>
        </w:rPr>
        <w:t>the vehicle is nowhere to be found and as a result cannot be examined</w:t>
      </w:r>
      <w:r w:rsidR="00486A4E">
        <w:rPr>
          <w:rFonts w:ascii="Microsoft Yi Baiti" w:eastAsia="Microsoft Yi Baiti" w:hAnsi="Microsoft Yi Baiti"/>
        </w:rPr>
        <w:t xml:space="preserve"> (Newburn et al. 2007). </w:t>
      </w:r>
    </w:p>
    <w:p w14:paraId="42AFB0F9" w14:textId="4215DD1F" w:rsidR="00486A4E" w:rsidRDefault="00120A77" w:rsidP="00120A77">
      <w:pPr>
        <w:jc w:val="both"/>
        <w:rPr>
          <w:rFonts w:ascii="Microsoft Yi Baiti" w:eastAsia="Microsoft Yi Baiti" w:hAnsi="Microsoft Yi Baiti"/>
        </w:rPr>
      </w:pPr>
      <w:r>
        <w:rPr>
          <w:rFonts w:ascii="Microsoft Yi Baiti" w:eastAsia="Microsoft Yi Baiti" w:hAnsi="Microsoft Yi Baiti"/>
        </w:rPr>
        <w:t>The complainant in</w:t>
      </w:r>
      <w:r w:rsidR="00486A4E">
        <w:rPr>
          <w:rFonts w:ascii="Microsoft Yi Baiti" w:eastAsia="Microsoft Yi Baiti" w:hAnsi="Microsoft Yi Baiti"/>
        </w:rPr>
        <w:t xml:space="preserve"> an investigation, for which I was the officer in case, </w:t>
      </w:r>
      <w:r>
        <w:rPr>
          <w:rFonts w:ascii="Microsoft Yi Baiti" w:eastAsia="Microsoft Yi Baiti" w:hAnsi="Microsoft Yi Baiti"/>
        </w:rPr>
        <w:t>reported that her vehicle had been stolen</w:t>
      </w:r>
      <w:r w:rsidRPr="00C52AF1">
        <w:rPr>
          <w:rFonts w:ascii="Microsoft Yi Baiti" w:eastAsia="Microsoft Yi Baiti" w:hAnsi="Microsoft Yi Baiti" w:hint="eastAsia"/>
        </w:rPr>
        <w:t xml:space="preserve"> from outside of </w:t>
      </w:r>
      <w:r w:rsidR="00486A4E">
        <w:rPr>
          <w:rFonts w:ascii="Microsoft Yi Baiti" w:eastAsia="Microsoft Yi Baiti" w:hAnsi="Microsoft Yi Baiti"/>
        </w:rPr>
        <w:t xml:space="preserve">her </w:t>
      </w:r>
      <w:r w:rsidRPr="00C52AF1">
        <w:rPr>
          <w:rFonts w:ascii="Microsoft Yi Baiti" w:eastAsia="Microsoft Yi Baiti" w:hAnsi="Microsoft Yi Baiti" w:hint="eastAsia"/>
        </w:rPr>
        <w:t xml:space="preserve">house </w:t>
      </w:r>
      <w:r>
        <w:rPr>
          <w:rFonts w:ascii="Microsoft Yi Baiti" w:eastAsia="Microsoft Yi Baiti" w:hAnsi="Microsoft Yi Baiti"/>
        </w:rPr>
        <w:t>sometime throughout the previous night</w:t>
      </w:r>
      <w:r w:rsidRPr="00C52AF1">
        <w:rPr>
          <w:rFonts w:ascii="Microsoft Yi Baiti" w:eastAsia="Microsoft Yi Baiti" w:hAnsi="Microsoft Yi Baiti" w:hint="eastAsia"/>
        </w:rPr>
        <w:t>. Initial</w:t>
      </w:r>
      <w:r>
        <w:rPr>
          <w:rFonts w:ascii="Microsoft Yi Baiti" w:eastAsia="Microsoft Yi Baiti" w:hAnsi="Microsoft Yi Baiti"/>
        </w:rPr>
        <w:t xml:space="preserve"> house to house</w:t>
      </w:r>
      <w:r w:rsidRPr="00C52AF1">
        <w:rPr>
          <w:rFonts w:ascii="Microsoft Yi Baiti" w:eastAsia="Microsoft Yi Baiti" w:hAnsi="Microsoft Yi Baiti" w:hint="eastAsia"/>
        </w:rPr>
        <w:t xml:space="preserve"> enquiries revealed that there </w:t>
      </w:r>
      <w:r>
        <w:rPr>
          <w:rFonts w:ascii="Microsoft Yi Baiti" w:eastAsia="Microsoft Yi Baiti" w:hAnsi="Microsoft Yi Baiti"/>
        </w:rPr>
        <w:t xml:space="preserve">were no witnesses to the crime, </w:t>
      </w:r>
      <w:r w:rsidRPr="00C52AF1">
        <w:rPr>
          <w:rFonts w:ascii="Microsoft Yi Baiti" w:eastAsia="Microsoft Yi Baiti" w:hAnsi="Microsoft Yi Baiti" w:hint="eastAsia"/>
        </w:rPr>
        <w:t>no</w:t>
      </w:r>
      <w:r>
        <w:rPr>
          <w:rFonts w:ascii="Microsoft Yi Baiti" w:eastAsia="Microsoft Yi Baiti" w:hAnsi="Microsoft Yi Baiti"/>
        </w:rPr>
        <w:t>r was there</w:t>
      </w:r>
      <w:r w:rsidRPr="00C52AF1">
        <w:rPr>
          <w:rFonts w:ascii="Microsoft Yi Baiti" w:eastAsia="Microsoft Yi Baiti" w:hAnsi="Microsoft Yi Baiti" w:hint="eastAsia"/>
        </w:rPr>
        <w:t xml:space="preserve"> CCTV </w:t>
      </w:r>
      <w:r>
        <w:rPr>
          <w:rFonts w:ascii="Microsoft Yi Baiti" w:eastAsia="Microsoft Yi Baiti" w:hAnsi="Microsoft Yi Baiti"/>
        </w:rPr>
        <w:t xml:space="preserve">footage capturing the </w:t>
      </w:r>
      <w:r w:rsidR="004E446F">
        <w:rPr>
          <w:rFonts w:ascii="Microsoft Yi Baiti" w:eastAsia="Microsoft Yi Baiti" w:hAnsi="Microsoft Yi Baiti"/>
        </w:rPr>
        <w:t>theft</w:t>
      </w:r>
      <w:r>
        <w:rPr>
          <w:rFonts w:ascii="Microsoft Yi Baiti" w:eastAsia="Microsoft Yi Baiti" w:hAnsi="Microsoft Yi Baiti"/>
        </w:rPr>
        <w:t xml:space="preserve">. However, in conducting her own investigation in the initial aftermath of </w:t>
      </w:r>
      <w:r w:rsidR="004E446F">
        <w:rPr>
          <w:rFonts w:ascii="Microsoft Yi Baiti" w:eastAsia="Microsoft Yi Baiti" w:hAnsi="Microsoft Yi Baiti"/>
        </w:rPr>
        <w:t>the crime,</w:t>
      </w:r>
      <w:r>
        <w:rPr>
          <w:rFonts w:ascii="Microsoft Yi Baiti" w:eastAsia="Microsoft Yi Baiti" w:hAnsi="Microsoft Yi Baiti"/>
        </w:rPr>
        <w:t xml:space="preserve"> the complainant discovered that the perpetrator had refuelled the vehicle at a local refuelling station. CCTV footage recovered from the location showed that the perpetrator was wearing a black jacket, blue trousers and white trainers,</w:t>
      </w:r>
      <w:r w:rsidR="004E446F">
        <w:rPr>
          <w:rFonts w:ascii="Microsoft Yi Baiti" w:eastAsia="Microsoft Yi Baiti" w:hAnsi="Microsoft Yi Baiti"/>
        </w:rPr>
        <w:t xml:space="preserve"> but</w:t>
      </w:r>
      <w:r>
        <w:rPr>
          <w:rFonts w:ascii="Microsoft Yi Baiti" w:eastAsia="Microsoft Yi Baiti" w:hAnsi="Microsoft Yi Baiti"/>
        </w:rPr>
        <w:t xml:space="preserve"> he could not be identified as he was wearing </w:t>
      </w:r>
      <w:r w:rsidR="00EC44E1">
        <w:rPr>
          <w:rFonts w:ascii="Microsoft Yi Baiti" w:eastAsia="Microsoft Yi Baiti" w:hAnsi="Microsoft Yi Baiti"/>
        </w:rPr>
        <w:t>a balaclava</w:t>
      </w:r>
      <w:r>
        <w:rPr>
          <w:rFonts w:ascii="Microsoft Yi Baiti" w:eastAsia="Microsoft Yi Baiti" w:hAnsi="Microsoft Yi Baiti"/>
        </w:rPr>
        <w:t xml:space="preserve">. When the vehicle was later found abandoned, forensic examination was carried out in the hope that through cross referencing trace evidence at scene with biometric data held on record, a suspect would be identified. During the examination, a fingerprint identified to a prolific thief was located on the outside of vehicle; and although this finding produced a suspect, he could not be considered for the offence on this evidence alone. From liaising with Integrated Offender Management, I discovered that the suspect had been arrested on the night in question for an unrelated offence, a short distance from the where vehicle was </w:t>
      </w:r>
      <w:r w:rsidR="004E446F">
        <w:rPr>
          <w:rFonts w:ascii="Microsoft Yi Baiti" w:eastAsia="Microsoft Yi Baiti" w:hAnsi="Microsoft Yi Baiti"/>
        </w:rPr>
        <w:t xml:space="preserve">found </w:t>
      </w:r>
      <w:r>
        <w:rPr>
          <w:rFonts w:ascii="Microsoft Yi Baiti" w:eastAsia="Microsoft Yi Baiti" w:hAnsi="Microsoft Yi Baiti"/>
        </w:rPr>
        <w:t xml:space="preserve">abandoned and </w:t>
      </w:r>
      <w:r w:rsidR="00EC44E1">
        <w:rPr>
          <w:rFonts w:ascii="Microsoft Yi Baiti" w:eastAsia="Microsoft Yi Baiti" w:hAnsi="Microsoft Yi Baiti"/>
        </w:rPr>
        <w:t>just</w:t>
      </w:r>
      <w:r w:rsidR="004E446F">
        <w:rPr>
          <w:rFonts w:ascii="Microsoft Yi Baiti" w:eastAsia="Microsoft Yi Baiti" w:hAnsi="Microsoft Yi Baiti"/>
        </w:rPr>
        <w:t xml:space="preserve"> </w:t>
      </w:r>
      <w:r>
        <w:rPr>
          <w:rFonts w:ascii="Microsoft Yi Baiti" w:eastAsia="Microsoft Yi Baiti" w:hAnsi="Microsoft Yi Baiti"/>
        </w:rPr>
        <w:t>a matter hours after it had been refuelled. Upon reviewing footage of the arrest, I could see that his clothing matched that of the</w:t>
      </w:r>
      <w:r w:rsidR="00EC44E1">
        <w:rPr>
          <w:rFonts w:ascii="Microsoft Yi Baiti" w:eastAsia="Microsoft Yi Baiti" w:hAnsi="Microsoft Yi Baiti"/>
        </w:rPr>
        <w:t xml:space="preserve"> individual seen </w:t>
      </w:r>
      <w:r w:rsidR="00DF4F93">
        <w:rPr>
          <w:rFonts w:ascii="Microsoft Yi Baiti" w:eastAsia="Microsoft Yi Baiti" w:hAnsi="Microsoft Yi Baiti"/>
        </w:rPr>
        <w:t xml:space="preserve">in </w:t>
      </w:r>
      <w:r w:rsidR="00EC44E1">
        <w:rPr>
          <w:rFonts w:ascii="Microsoft Yi Baiti" w:eastAsia="Microsoft Yi Baiti" w:hAnsi="Microsoft Yi Baiti"/>
        </w:rPr>
        <w:t>the CCTV footage</w:t>
      </w:r>
      <w:r>
        <w:rPr>
          <w:rFonts w:ascii="Microsoft Yi Baiti" w:eastAsia="Microsoft Yi Baiti" w:hAnsi="Microsoft Yi Baiti"/>
        </w:rPr>
        <w:t xml:space="preserve">, and therefore I was able to connect him to the crime. </w:t>
      </w:r>
      <w:r w:rsidR="004E2F69">
        <w:rPr>
          <w:rFonts w:ascii="Microsoft Yi Baiti" w:eastAsia="Microsoft Yi Baiti" w:hAnsi="Microsoft Yi Baiti"/>
        </w:rPr>
        <w:t xml:space="preserve">The complainant’s high-degree of co-operation in this investigation was integral to its success.  </w:t>
      </w:r>
    </w:p>
    <w:p w14:paraId="4EE1CD9E" w14:textId="77777777" w:rsidR="00486A4E" w:rsidRDefault="00486A4E" w:rsidP="00120A77">
      <w:pPr>
        <w:jc w:val="both"/>
        <w:rPr>
          <w:rFonts w:ascii="Microsoft Yi Baiti" w:eastAsia="Microsoft Yi Baiti" w:hAnsi="Microsoft Yi Baiti"/>
        </w:rPr>
      </w:pPr>
    </w:p>
    <w:p w14:paraId="7B7AC525" w14:textId="77777777" w:rsidR="00486A4E" w:rsidRDefault="00486A4E" w:rsidP="00120A77">
      <w:pPr>
        <w:jc w:val="both"/>
        <w:rPr>
          <w:rFonts w:ascii="Microsoft Yi Baiti" w:eastAsia="Microsoft Yi Baiti" w:hAnsi="Microsoft Yi Baiti"/>
        </w:rPr>
      </w:pPr>
    </w:p>
    <w:p w14:paraId="441A4F19" w14:textId="77777777" w:rsidR="00486A4E" w:rsidRDefault="00486A4E" w:rsidP="00120A77">
      <w:pPr>
        <w:jc w:val="both"/>
        <w:rPr>
          <w:rFonts w:ascii="Microsoft Yi Baiti" w:eastAsia="Microsoft Yi Baiti" w:hAnsi="Microsoft Yi Baiti"/>
        </w:rPr>
      </w:pPr>
    </w:p>
    <w:p w14:paraId="784CCCD3" w14:textId="409A72B2" w:rsidR="005E43CF" w:rsidRDefault="005E43CF" w:rsidP="00120A77">
      <w:pPr>
        <w:jc w:val="both"/>
        <w:rPr>
          <w:rFonts w:ascii="Microsoft Yi Baiti" w:eastAsia="Microsoft Yi Baiti" w:hAnsi="Microsoft Yi Baiti"/>
        </w:rPr>
      </w:pPr>
      <w:r>
        <w:rPr>
          <w:rFonts w:ascii="Microsoft Yi Baiti" w:eastAsia="Microsoft Yi Baiti" w:hAnsi="Microsoft Yi Baiti"/>
          <w:b/>
          <w:bCs/>
        </w:rPr>
        <w:t>Procedural Justice</w:t>
      </w:r>
    </w:p>
    <w:p w14:paraId="45791ACF" w14:textId="287BDADE" w:rsidR="00FD391F" w:rsidRDefault="004E2F69" w:rsidP="00120A77">
      <w:pPr>
        <w:jc w:val="both"/>
        <w:rPr>
          <w:rFonts w:ascii="Microsoft Yi Baiti" w:eastAsia="Microsoft Yi Baiti" w:hAnsi="Microsoft Yi Baiti"/>
        </w:rPr>
      </w:pPr>
      <w:r>
        <w:rPr>
          <w:rFonts w:ascii="Microsoft Yi Baiti" w:eastAsia="Microsoft Yi Baiti" w:hAnsi="Microsoft Yi Baiti"/>
        </w:rPr>
        <w:t xml:space="preserve">Reluctance to support police action, however, can sometimes arise out of a fear that the offender will seek revenge, or </w:t>
      </w:r>
      <w:r w:rsidR="00DF4F93">
        <w:rPr>
          <w:rFonts w:ascii="Microsoft Yi Baiti" w:eastAsia="Microsoft Yi Baiti" w:hAnsi="Microsoft Yi Baiti"/>
        </w:rPr>
        <w:t xml:space="preserve">of a belief </w:t>
      </w:r>
      <w:r>
        <w:rPr>
          <w:rFonts w:ascii="Microsoft Yi Baiti" w:eastAsia="Microsoft Yi Baiti" w:hAnsi="Microsoft Yi Baiti"/>
        </w:rPr>
        <w:t xml:space="preserve">that their case will be trivialised (Newburn et al, 2007). </w:t>
      </w:r>
      <w:r w:rsidR="00C6699B">
        <w:rPr>
          <w:rFonts w:ascii="Microsoft Yi Baiti" w:eastAsia="Microsoft Yi Baiti" w:hAnsi="Microsoft Yi Baiti"/>
        </w:rPr>
        <w:t xml:space="preserve">The manner in which officers behave towards victims, beginning with initial contact, </w:t>
      </w:r>
      <w:r>
        <w:rPr>
          <w:rFonts w:ascii="Microsoft Yi Baiti" w:eastAsia="Microsoft Yi Baiti" w:hAnsi="Microsoft Yi Baiti"/>
        </w:rPr>
        <w:t xml:space="preserve">is known to </w:t>
      </w:r>
      <w:r w:rsidR="00233FD8">
        <w:rPr>
          <w:rFonts w:ascii="Microsoft Yi Baiti" w:eastAsia="Microsoft Yi Baiti" w:hAnsi="Microsoft Yi Baiti"/>
        </w:rPr>
        <w:t>impact the extent to which the police are viewed as legitimate agents</w:t>
      </w:r>
      <w:r w:rsidR="00EC44E1">
        <w:rPr>
          <w:rFonts w:ascii="Microsoft Yi Baiti" w:eastAsia="Microsoft Yi Baiti" w:hAnsi="Microsoft Yi Baiti"/>
        </w:rPr>
        <w:t xml:space="preserve"> </w:t>
      </w:r>
      <w:r w:rsidR="00A63976">
        <w:rPr>
          <w:rFonts w:ascii="Microsoft Yi Baiti" w:eastAsia="Microsoft Yi Baiti" w:hAnsi="Microsoft Yi Baiti"/>
        </w:rPr>
        <w:t>(HM Inspectorate of Probation, n.d.</w:t>
      </w:r>
      <w:r w:rsidR="00EC44E1">
        <w:rPr>
          <w:rFonts w:ascii="Microsoft Yi Baiti" w:eastAsia="Microsoft Yi Baiti" w:hAnsi="Microsoft Yi Baiti"/>
        </w:rPr>
        <w:t>)</w:t>
      </w:r>
      <w:r w:rsidR="00233FD8">
        <w:rPr>
          <w:rFonts w:ascii="Microsoft Yi Baiti" w:eastAsia="Microsoft Yi Baiti" w:hAnsi="Microsoft Yi Baiti"/>
        </w:rPr>
        <w:t>. This notion of ‘procedural justice’ influences the level of victim engagement</w:t>
      </w:r>
      <w:r w:rsidR="00CB1305">
        <w:rPr>
          <w:rFonts w:ascii="Microsoft Yi Baiti" w:eastAsia="Microsoft Yi Baiti" w:hAnsi="Microsoft Yi Baiti"/>
        </w:rPr>
        <w:t xml:space="preserve"> and has a direct impact on the willingness of citizens to </w:t>
      </w:r>
      <w:r w:rsidR="00DF4F93">
        <w:rPr>
          <w:rFonts w:ascii="Microsoft Yi Baiti" w:eastAsia="Microsoft Yi Baiti" w:hAnsi="Microsoft Yi Baiti"/>
        </w:rPr>
        <w:t xml:space="preserve">participate in investigations </w:t>
      </w:r>
      <w:r w:rsidR="00CB1305">
        <w:rPr>
          <w:rFonts w:ascii="Microsoft Yi Baiti" w:eastAsia="Microsoft Yi Baiti" w:hAnsi="Microsoft Yi Baiti"/>
        </w:rPr>
        <w:t xml:space="preserve">(Murphy and Backworth, 2014). Mazerolle et all conclude that effective dialogue can generate huge benefits for </w:t>
      </w:r>
      <w:r w:rsidR="00205187">
        <w:rPr>
          <w:rFonts w:ascii="Microsoft Yi Baiti" w:eastAsia="Microsoft Yi Baiti" w:hAnsi="Microsoft Yi Baiti"/>
        </w:rPr>
        <w:t xml:space="preserve">public perception </w:t>
      </w:r>
      <w:r w:rsidR="00CB1305">
        <w:rPr>
          <w:rFonts w:ascii="Microsoft Yi Baiti" w:eastAsia="Microsoft Yi Baiti" w:hAnsi="Microsoft Yi Baiti"/>
        </w:rPr>
        <w:t>(Mazerolle</w:t>
      </w:r>
      <w:r w:rsidR="003654B1">
        <w:rPr>
          <w:rFonts w:ascii="Microsoft Yi Baiti" w:eastAsia="Microsoft Yi Baiti" w:hAnsi="Microsoft Yi Baiti"/>
        </w:rPr>
        <w:t xml:space="preserve"> et al., 2013).</w:t>
      </w:r>
    </w:p>
    <w:p w14:paraId="5B490D5A" w14:textId="4B7BBE03" w:rsidR="006604CA" w:rsidRDefault="006604CA" w:rsidP="00120A77">
      <w:pPr>
        <w:jc w:val="both"/>
        <w:rPr>
          <w:rFonts w:ascii="Microsoft Yi Baiti" w:eastAsia="Microsoft Yi Baiti" w:hAnsi="Microsoft Yi Baiti"/>
          <w:b/>
          <w:bCs/>
        </w:rPr>
      </w:pPr>
      <w:r>
        <w:rPr>
          <w:rFonts w:ascii="Microsoft Yi Baiti" w:eastAsia="Microsoft Yi Baiti" w:hAnsi="Microsoft Yi Baiti"/>
          <w:b/>
          <w:bCs/>
        </w:rPr>
        <w:t>Prioritisation</w:t>
      </w:r>
    </w:p>
    <w:p w14:paraId="1858B4D9" w14:textId="47CD05A1" w:rsidR="00FB30E2" w:rsidRDefault="006604CA" w:rsidP="00120A77">
      <w:pPr>
        <w:jc w:val="both"/>
        <w:rPr>
          <w:rFonts w:ascii="Microsoft Yi Baiti" w:eastAsia="Microsoft Yi Baiti" w:hAnsi="Microsoft Yi Baiti"/>
        </w:rPr>
      </w:pPr>
      <w:r>
        <w:rPr>
          <w:rFonts w:ascii="Microsoft Yi Baiti" w:eastAsia="Microsoft Yi Baiti" w:hAnsi="Microsoft Yi Baiti"/>
        </w:rPr>
        <w:t>F</w:t>
      </w:r>
      <w:r w:rsidR="00712E9F">
        <w:rPr>
          <w:rFonts w:ascii="Microsoft Yi Baiti" w:eastAsia="Microsoft Yi Baiti" w:hAnsi="Microsoft Yi Baiti"/>
        </w:rPr>
        <w:t>or victims of volume crime, the feeling of invasion</w:t>
      </w:r>
      <w:r w:rsidR="00EC44E1">
        <w:rPr>
          <w:rFonts w:ascii="Microsoft Yi Baiti" w:eastAsia="Microsoft Yi Baiti" w:hAnsi="Microsoft Yi Baiti"/>
        </w:rPr>
        <w:t xml:space="preserve"> experienced in the aftermath</w:t>
      </w:r>
      <w:r w:rsidR="00712E9F">
        <w:rPr>
          <w:rFonts w:ascii="Microsoft Yi Baiti" w:eastAsia="Microsoft Yi Baiti" w:hAnsi="Microsoft Yi Baiti"/>
        </w:rPr>
        <w:t xml:space="preserve"> </w:t>
      </w:r>
      <w:r w:rsidR="00C46D27">
        <w:rPr>
          <w:rFonts w:ascii="Microsoft Yi Baiti" w:eastAsia="Microsoft Yi Baiti" w:hAnsi="Microsoft Yi Baiti"/>
        </w:rPr>
        <w:t xml:space="preserve">of an incident </w:t>
      </w:r>
      <w:r w:rsidR="00712E9F">
        <w:rPr>
          <w:rFonts w:ascii="Microsoft Yi Baiti" w:eastAsia="Microsoft Yi Baiti" w:hAnsi="Microsoft Yi Baiti"/>
        </w:rPr>
        <w:t>can result in them feeling unsafe and, in turn, can result in them questioning the effectiveness of the police service. The Police Federation in England and Wales argue that for constabularies to have an impact on wide-spread volume crime, then effective investigation</w:t>
      </w:r>
      <w:r w:rsidR="00C46D27">
        <w:rPr>
          <w:rFonts w:ascii="Microsoft Yi Baiti" w:eastAsia="Microsoft Yi Baiti" w:hAnsi="Microsoft Yi Baiti"/>
        </w:rPr>
        <w:t xml:space="preserve"> </w:t>
      </w:r>
      <w:r w:rsidR="00712E9F">
        <w:rPr>
          <w:rFonts w:ascii="Microsoft Yi Baiti" w:eastAsia="Microsoft Yi Baiti" w:hAnsi="Microsoft Yi Baiti"/>
        </w:rPr>
        <w:t>should constitute a</w:t>
      </w:r>
      <w:r w:rsidR="00FD391F">
        <w:rPr>
          <w:rFonts w:ascii="Microsoft Yi Baiti" w:eastAsia="Microsoft Yi Baiti" w:hAnsi="Microsoft Yi Baiti"/>
        </w:rPr>
        <w:t xml:space="preserve">n essential part of </w:t>
      </w:r>
      <w:r w:rsidR="00205187">
        <w:rPr>
          <w:rFonts w:ascii="Microsoft Yi Baiti" w:eastAsia="Microsoft Yi Baiti" w:hAnsi="Microsoft Yi Baiti"/>
        </w:rPr>
        <w:t>their</w:t>
      </w:r>
      <w:r w:rsidR="00EC44E1">
        <w:rPr>
          <w:rFonts w:ascii="Microsoft Yi Baiti" w:eastAsia="Microsoft Yi Baiti" w:hAnsi="Microsoft Yi Baiti"/>
        </w:rPr>
        <w:t xml:space="preserve"> </w:t>
      </w:r>
      <w:r w:rsidR="00FD391F">
        <w:rPr>
          <w:rFonts w:ascii="Microsoft Yi Baiti" w:eastAsia="Microsoft Yi Baiti" w:hAnsi="Microsoft Yi Baiti"/>
        </w:rPr>
        <w:t>crime reduction strategies (Police Federation England and Wales, 201</w:t>
      </w:r>
      <w:r w:rsidR="00A63976">
        <w:rPr>
          <w:rFonts w:ascii="Microsoft Yi Baiti" w:eastAsia="Microsoft Yi Baiti" w:hAnsi="Microsoft Yi Baiti"/>
        </w:rPr>
        <w:t>9</w:t>
      </w:r>
      <w:r w:rsidR="00FD391F">
        <w:rPr>
          <w:rFonts w:ascii="Microsoft Yi Baiti" w:eastAsia="Microsoft Yi Baiti" w:hAnsi="Microsoft Yi Baiti"/>
        </w:rPr>
        <w:t>).</w:t>
      </w:r>
      <w:r w:rsidR="00FB30E2">
        <w:rPr>
          <w:rFonts w:ascii="Microsoft Yi Baiti" w:eastAsia="Microsoft Yi Baiti" w:hAnsi="Microsoft Yi Baiti"/>
        </w:rPr>
        <w:t xml:space="preserve"> </w:t>
      </w:r>
      <w:r w:rsidR="00D96F21">
        <w:rPr>
          <w:rFonts w:ascii="Microsoft Yi Baiti" w:eastAsia="Microsoft Yi Baiti" w:hAnsi="Microsoft Yi Baiti"/>
        </w:rPr>
        <w:t>L</w:t>
      </w:r>
      <w:r w:rsidR="00FB30E2">
        <w:rPr>
          <w:rFonts w:ascii="Microsoft Yi Baiti" w:eastAsia="Microsoft Yi Baiti" w:hAnsi="Microsoft Yi Baiti"/>
        </w:rPr>
        <w:t>imited resources are often allocated to volume crime</w:t>
      </w:r>
      <w:r w:rsidR="00C46D27">
        <w:rPr>
          <w:rFonts w:ascii="Microsoft Yi Baiti" w:eastAsia="Microsoft Yi Baiti" w:hAnsi="Microsoft Yi Baiti"/>
        </w:rPr>
        <w:t xml:space="preserve">, however, </w:t>
      </w:r>
      <w:r w:rsidR="00FB30E2">
        <w:rPr>
          <w:rFonts w:ascii="Microsoft Yi Baiti" w:eastAsia="Microsoft Yi Baiti" w:hAnsi="Microsoft Yi Baiti"/>
        </w:rPr>
        <w:t>with prioritisation being given to criminal acts that are considered to be more serious (</w:t>
      </w:r>
      <w:r w:rsidR="003530B5">
        <w:rPr>
          <w:rFonts w:ascii="Microsoft Yi Baiti" w:eastAsia="Microsoft Yi Baiti" w:hAnsi="Microsoft Yi Baiti"/>
        </w:rPr>
        <w:t>Feist and Newiss, 2004</w:t>
      </w:r>
      <w:r w:rsidR="00A63976">
        <w:rPr>
          <w:rFonts w:ascii="Microsoft Yi Baiti" w:eastAsia="Microsoft Yi Baiti" w:hAnsi="Microsoft Yi Baiti"/>
        </w:rPr>
        <w:t xml:space="preserve">, cited in </w:t>
      </w:r>
      <w:r w:rsidR="00616B70">
        <w:rPr>
          <w:rFonts w:ascii="Microsoft Yi Baiti" w:eastAsia="Microsoft Yi Baiti" w:hAnsi="Microsoft Yi Baiti"/>
        </w:rPr>
        <w:t>Zabriko, M. (2021</w:t>
      </w:r>
      <w:r w:rsidR="00FB30E2">
        <w:rPr>
          <w:rFonts w:ascii="Microsoft Yi Baiti" w:eastAsia="Microsoft Yi Baiti" w:hAnsi="Microsoft Yi Baiti"/>
        </w:rPr>
        <w:t>)</w:t>
      </w:r>
      <w:r w:rsidR="00616B70">
        <w:rPr>
          <w:rFonts w:ascii="Microsoft Yi Baiti" w:eastAsia="Microsoft Yi Baiti" w:hAnsi="Microsoft Yi Baiti"/>
        </w:rPr>
        <w:t>)</w:t>
      </w:r>
      <w:r w:rsidR="003530B5">
        <w:rPr>
          <w:rFonts w:ascii="Microsoft Yi Baiti" w:eastAsia="Microsoft Yi Baiti" w:hAnsi="Microsoft Yi Baiti"/>
        </w:rPr>
        <w:t>.</w:t>
      </w:r>
    </w:p>
    <w:p w14:paraId="130DB010" w14:textId="56CBBB41" w:rsidR="005C0B25" w:rsidRDefault="003530B5" w:rsidP="00120A77">
      <w:pPr>
        <w:jc w:val="both"/>
        <w:rPr>
          <w:rFonts w:ascii="Microsoft Yi Baiti" w:eastAsia="Microsoft Yi Baiti" w:hAnsi="Microsoft Yi Baiti"/>
        </w:rPr>
      </w:pPr>
      <w:r>
        <w:rPr>
          <w:rFonts w:ascii="Microsoft Yi Baiti" w:eastAsia="Microsoft Yi Baiti" w:hAnsi="Microsoft Yi Baiti"/>
        </w:rPr>
        <w:t>The National Policing Improvement Agency (NPIA</w:t>
      </w:r>
      <w:r w:rsidR="00BB45A1">
        <w:rPr>
          <w:rFonts w:ascii="Microsoft Yi Baiti" w:eastAsia="Microsoft Yi Baiti" w:hAnsi="Microsoft Yi Baiti"/>
        </w:rPr>
        <w:t xml:space="preserve">) identified that the allocation of such crimes to officers burdened with onerous workloads </w:t>
      </w:r>
      <w:r w:rsidR="00205187">
        <w:rPr>
          <w:rFonts w:ascii="Microsoft Yi Baiti" w:eastAsia="Microsoft Yi Baiti" w:hAnsi="Microsoft Yi Baiti"/>
        </w:rPr>
        <w:t xml:space="preserve">and </w:t>
      </w:r>
      <w:r w:rsidR="005C0B25">
        <w:rPr>
          <w:rFonts w:ascii="Microsoft Yi Baiti" w:eastAsia="Microsoft Yi Baiti" w:hAnsi="Microsoft Yi Baiti"/>
        </w:rPr>
        <w:t xml:space="preserve">who are receiving </w:t>
      </w:r>
      <w:r w:rsidR="00BB45A1">
        <w:rPr>
          <w:rFonts w:ascii="Microsoft Yi Baiti" w:eastAsia="Microsoft Yi Baiti" w:hAnsi="Microsoft Yi Baiti"/>
        </w:rPr>
        <w:t xml:space="preserve">a lack of managerial support </w:t>
      </w:r>
      <w:r w:rsidR="005C0B25">
        <w:rPr>
          <w:rFonts w:ascii="Microsoft Yi Baiti" w:eastAsia="Microsoft Yi Baiti" w:hAnsi="Microsoft Yi Baiti"/>
        </w:rPr>
        <w:t>is having a considerable impact upon the investigation of volume crime. It was</w:t>
      </w:r>
      <w:r w:rsidR="00205187">
        <w:rPr>
          <w:rFonts w:ascii="Microsoft Yi Baiti" w:eastAsia="Microsoft Yi Baiti" w:hAnsi="Microsoft Yi Baiti"/>
        </w:rPr>
        <w:t xml:space="preserve"> thus</w:t>
      </w:r>
      <w:r w:rsidR="005C0B25">
        <w:rPr>
          <w:rFonts w:ascii="Microsoft Yi Baiti" w:eastAsia="Microsoft Yi Baiti" w:hAnsi="Microsoft Yi Baiti"/>
        </w:rPr>
        <w:t xml:space="preserve"> held that there is need for improvement as to the manner in which volume crime is tackled. </w:t>
      </w:r>
      <w:r w:rsidR="00C46D27">
        <w:rPr>
          <w:rFonts w:ascii="Microsoft Yi Baiti" w:eastAsia="Microsoft Yi Baiti" w:hAnsi="Microsoft Yi Baiti"/>
        </w:rPr>
        <w:t>Some c</w:t>
      </w:r>
      <w:r w:rsidR="005C0B25">
        <w:rPr>
          <w:rFonts w:ascii="Microsoft Yi Baiti" w:eastAsia="Microsoft Yi Baiti" w:hAnsi="Microsoft Yi Baiti"/>
        </w:rPr>
        <w:t>onstabularies across England and Wales have since</w:t>
      </w:r>
      <w:r w:rsidR="00924309">
        <w:rPr>
          <w:rFonts w:ascii="Microsoft Yi Baiti" w:eastAsia="Microsoft Yi Baiti" w:hAnsi="Microsoft Yi Baiti"/>
        </w:rPr>
        <w:t xml:space="preserve"> found success in</w:t>
      </w:r>
      <w:r w:rsidR="005C0B25">
        <w:rPr>
          <w:rFonts w:ascii="Microsoft Yi Baiti" w:eastAsia="Microsoft Yi Baiti" w:hAnsi="Microsoft Yi Baiti"/>
        </w:rPr>
        <w:t xml:space="preserve"> trial</w:t>
      </w:r>
      <w:r w:rsidR="00924309">
        <w:rPr>
          <w:rFonts w:ascii="Microsoft Yi Baiti" w:eastAsia="Microsoft Yi Baiti" w:hAnsi="Microsoft Yi Baiti"/>
        </w:rPr>
        <w:t xml:space="preserve">ling </w:t>
      </w:r>
      <w:r w:rsidR="005C0B25">
        <w:rPr>
          <w:rFonts w:ascii="Microsoft Yi Baiti" w:eastAsia="Microsoft Yi Baiti" w:hAnsi="Microsoft Yi Baiti"/>
        </w:rPr>
        <w:t>the creation of specific units</w:t>
      </w:r>
      <w:r w:rsidR="00924309">
        <w:rPr>
          <w:rFonts w:ascii="Microsoft Yi Baiti" w:eastAsia="Microsoft Yi Baiti" w:hAnsi="Microsoft Yi Baiti"/>
        </w:rPr>
        <w:t xml:space="preserve"> who </w:t>
      </w:r>
      <w:r w:rsidR="00B023D5">
        <w:rPr>
          <w:rFonts w:ascii="Microsoft Yi Baiti" w:eastAsia="Microsoft Yi Baiti" w:hAnsi="Microsoft Yi Baiti"/>
        </w:rPr>
        <w:t xml:space="preserve">investigate </w:t>
      </w:r>
      <w:r w:rsidR="00205187">
        <w:rPr>
          <w:rFonts w:ascii="Microsoft Yi Baiti" w:eastAsia="Microsoft Yi Baiti" w:hAnsi="Microsoft Yi Baiti"/>
        </w:rPr>
        <w:t>these</w:t>
      </w:r>
      <w:r w:rsidR="005C0B25">
        <w:rPr>
          <w:rFonts w:ascii="Microsoft Yi Baiti" w:eastAsia="Microsoft Yi Baiti" w:hAnsi="Microsoft Yi Baiti"/>
        </w:rPr>
        <w:t xml:space="preserve"> offences</w:t>
      </w:r>
      <w:r w:rsidR="00924309">
        <w:rPr>
          <w:rFonts w:ascii="Microsoft Yi Baiti" w:eastAsia="Microsoft Yi Baiti" w:hAnsi="Microsoft Yi Baiti"/>
        </w:rPr>
        <w:t xml:space="preserve"> (NPIA, 2009). Th</w:t>
      </w:r>
      <w:r w:rsidR="00B023D5">
        <w:rPr>
          <w:rFonts w:ascii="Microsoft Yi Baiti" w:eastAsia="Microsoft Yi Baiti" w:hAnsi="Microsoft Yi Baiti"/>
        </w:rPr>
        <w:t xml:space="preserve">e </w:t>
      </w:r>
      <w:r w:rsidR="00924309">
        <w:rPr>
          <w:rFonts w:ascii="Microsoft Yi Baiti" w:eastAsia="Microsoft Yi Baiti" w:hAnsi="Microsoft Yi Baiti"/>
        </w:rPr>
        <w:t xml:space="preserve">effective targeting of prolific offenders </w:t>
      </w:r>
      <w:r w:rsidR="00B023D5">
        <w:rPr>
          <w:rFonts w:ascii="Microsoft Yi Baiti" w:eastAsia="Microsoft Yi Baiti" w:hAnsi="Microsoft Yi Baiti"/>
        </w:rPr>
        <w:t xml:space="preserve">who </w:t>
      </w:r>
      <w:r w:rsidR="00924309">
        <w:rPr>
          <w:rFonts w:ascii="Microsoft Yi Baiti" w:eastAsia="Microsoft Yi Baiti" w:hAnsi="Microsoft Yi Baiti"/>
        </w:rPr>
        <w:t>commit</w:t>
      </w:r>
      <w:r w:rsidR="00B023D5">
        <w:rPr>
          <w:rFonts w:ascii="Microsoft Yi Baiti" w:eastAsia="Microsoft Yi Baiti" w:hAnsi="Microsoft Yi Baiti"/>
        </w:rPr>
        <w:t xml:space="preserve"> </w:t>
      </w:r>
      <w:r w:rsidR="00205187">
        <w:rPr>
          <w:rFonts w:ascii="Microsoft Yi Baiti" w:eastAsia="Microsoft Yi Baiti" w:hAnsi="Microsoft Yi Baiti"/>
        </w:rPr>
        <w:t>crimes such as</w:t>
      </w:r>
      <w:r w:rsidR="00924309">
        <w:rPr>
          <w:rFonts w:ascii="Microsoft Yi Baiti" w:eastAsia="Microsoft Yi Baiti" w:hAnsi="Microsoft Yi Baiti"/>
        </w:rPr>
        <w:t xml:space="preserve"> retail theft for instance, without fear of reprisal</w:t>
      </w:r>
      <w:r w:rsidR="00C46D27">
        <w:rPr>
          <w:rFonts w:ascii="Microsoft Yi Baiti" w:eastAsia="Microsoft Yi Baiti" w:hAnsi="Microsoft Yi Baiti"/>
        </w:rPr>
        <w:t>,</w:t>
      </w:r>
      <w:r w:rsidR="00B023D5">
        <w:rPr>
          <w:rFonts w:ascii="Microsoft Yi Baiti" w:eastAsia="Microsoft Yi Baiti" w:hAnsi="Microsoft Yi Baiti"/>
        </w:rPr>
        <w:t xml:space="preserve"> will </w:t>
      </w:r>
      <w:r w:rsidR="00924309">
        <w:rPr>
          <w:rFonts w:ascii="Microsoft Yi Baiti" w:eastAsia="Microsoft Yi Baiti" w:hAnsi="Microsoft Yi Baiti"/>
        </w:rPr>
        <w:t>provide communities w</w:t>
      </w:r>
      <w:r w:rsidR="00205187">
        <w:rPr>
          <w:rFonts w:ascii="Microsoft Yi Baiti" w:eastAsia="Microsoft Yi Baiti" w:hAnsi="Microsoft Yi Baiti"/>
        </w:rPr>
        <w:t>ith</w:t>
      </w:r>
      <w:r w:rsidR="00924309">
        <w:rPr>
          <w:rFonts w:ascii="Microsoft Yi Baiti" w:eastAsia="Microsoft Yi Baiti" w:hAnsi="Microsoft Yi Baiti"/>
        </w:rPr>
        <w:t xml:space="preserve"> a considerable degree of reassurance</w:t>
      </w:r>
      <w:r w:rsidR="00205187">
        <w:rPr>
          <w:rFonts w:ascii="Microsoft Yi Baiti" w:eastAsia="Microsoft Yi Baiti" w:hAnsi="Microsoft Yi Baiti"/>
        </w:rPr>
        <w:t>.</w:t>
      </w:r>
    </w:p>
    <w:p w14:paraId="41F1DBB7" w14:textId="06B56E90" w:rsidR="005C0B25" w:rsidRDefault="00924309" w:rsidP="00120A77">
      <w:pPr>
        <w:jc w:val="both"/>
        <w:rPr>
          <w:rFonts w:ascii="Microsoft Yi Baiti" w:eastAsia="Microsoft Yi Baiti" w:hAnsi="Microsoft Yi Baiti"/>
          <w:b/>
          <w:bCs/>
        </w:rPr>
      </w:pPr>
      <w:r w:rsidRPr="00924309">
        <w:rPr>
          <w:rFonts w:ascii="Microsoft Yi Baiti" w:eastAsia="Microsoft Yi Baiti" w:hAnsi="Microsoft Yi Baiti"/>
          <w:b/>
          <w:bCs/>
        </w:rPr>
        <w:t>Conclusion</w:t>
      </w:r>
    </w:p>
    <w:p w14:paraId="46A3A110" w14:textId="03D17185" w:rsidR="00235AB1" w:rsidRPr="00235AB1" w:rsidRDefault="00235AB1" w:rsidP="00120A77">
      <w:pPr>
        <w:jc w:val="both"/>
        <w:rPr>
          <w:rFonts w:ascii="Microsoft Yi Baiti" w:eastAsia="Microsoft Yi Baiti" w:hAnsi="Microsoft Yi Baiti"/>
        </w:rPr>
      </w:pPr>
      <w:r>
        <w:rPr>
          <w:rFonts w:ascii="Microsoft Yi Baiti" w:eastAsia="Microsoft Yi Baiti" w:hAnsi="Microsoft Yi Baiti"/>
        </w:rPr>
        <w:t>Tackling volume crime remains a challenging endeavour due to various reasons, including but not limited to the willingness of citizens to participate in the investigation of these offences and the diligence of investigators, which it must be noted, is impacted by their ability to dedicate sufficient time to investigating volume crime in</w:t>
      </w:r>
      <w:r w:rsidR="00E97AAC">
        <w:rPr>
          <w:rFonts w:ascii="Microsoft Yi Baiti" w:eastAsia="Microsoft Yi Baiti" w:hAnsi="Microsoft Yi Baiti"/>
        </w:rPr>
        <w:t xml:space="preserve"> a</w:t>
      </w:r>
      <w:r w:rsidR="00E97AA1">
        <w:rPr>
          <w:rFonts w:ascii="Microsoft Yi Baiti" w:eastAsia="Microsoft Yi Baiti" w:hAnsi="Microsoft Yi Baiti"/>
        </w:rPr>
        <w:t>n era</w:t>
      </w:r>
      <w:r w:rsidR="00E97AAC">
        <w:rPr>
          <w:rFonts w:ascii="Microsoft Yi Baiti" w:eastAsia="Microsoft Yi Baiti" w:hAnsi="Microsoft Yi Baiti"/>
        </w:rPr>
        <w:t xml:space="preserve"> when crime is on the rise and where there is pressure on officers to prioritise incidents which present higher threat and risk of harm (</w:t>
      </w:r>
      <w:bookmarkStart w:id="2" w:name="_Hlk176019262"/>
      <w:r w:rsidR="00E97AAC">
        <w:rPr>
          <w:rFonts w:ascii="Microsoft Yi Baiti" w:eastAsia="Microsoft Yi Baiti" w:hAnsi="Microsoft Yi Baiti"/>
        </w:rPr>
        <w:t>Office for National Statistics, 2024</w:t>
      </w:r>
      <w:bookmarkEnd w:id="2"/>
      <w:r w:rsidR="00E97AAC">
        <w:rPr>
          <w:rFonts w:ascii="Microsoft Yi Baiti" w:eastAsia="Microsoft Yi Baiti" w:hAnsi="Microsoft Yi Baiti"/>
        </w:rPr>
        <w:t>). It might be then that the solution lies in the creation of operational units</w:t>
      </w:r>
      <w:r w:rsidR="00DE5A94">
        <w:rPr>
          <w:rFonts w:ascii="Microsoft Yi Baiti" w:eastAsia="Microsoft Yi Baiti" w:hAnsi="Microsoft Yi Baiti"/>
        </w:rPr>
        <w:t xml:space="preserve"> responsible for </w:t>
      </w:r>
      <w:r w:rsidR="00E97AAC">
        <w:rPr>
          <w:rFonts w:ascii="Microsoft Yi Baiti" w:eastAsia="Microsoft Yi Baiti" w:hAnsi="Microsoft Yi Baiti"/>
        </w:rPr>
        <w:t>the investigation of volume crime</w:t>
      </w:r>
      <w:r w:rsidR="00E97AA1">
        <w:rPr>
          <w:rFonts w:ascii="Microsoft Yi Baiti" w:eastAsia="Microsoft Yi Baiti" w:hAnsi="Microsoft Yi Baiti"/>
        </w:rPr>
        <w:t xml:space="preserve"> alone.</w:t>
      </w:r>
    </w:p>
    <w:p w14:paraId="2F05AD34" w14:textId="3EA4BE14" w:rsidR="005C0B25" w:rsidRDefault="00B94FC4" w:rsidP="00120A77">
      <w:pPr>
        <w:jc w:val="both"/>
        <w:rPr>
          <w:rFonts w:ascii="Microsoft Yi Baiti" w:eastAsia="Microsoft Yi Baiti" w:hAnsi="Microsoft Yi Baiti"/>
        </w:rPr>
      </w:pPr>
      <w:r>
        <w:rPr>
          <w:rFonts w:ascii="Microsoft Yi Baiti" w:eastAsia="Microsoft Yi Baiti" w:hAnsi="Microsoft Yi Baiti"/>
        </w:rPr>
        <w:t>Word Count:</w:t>
      </w:r>
      <w:r w:rsidR="00E97AAC">
        <w:rPr>
          <w:rFonts w:ascii="Microsoft Yi Baiti" w:eastAsia="Microsoft Yi Baiti" w:hAnsi="Microsoft Yi Baiti"/>
        </w:rPr>
        <w:t xml:space="preserve"> 10</w:t>
      </w:r>
      <w:r w:rsidR="00B023D5">
        <w:rPr>
          <w:rFonts w:ascii="Microsoft Yi Baiti" w:eastAsia="Microsoft Yi Baiti" w:hAnsi="Microsoft Yi Baiti"/>
        </w:rPr>
        <w:t>3</w:t>
      </w:r>
      <w:r w:rsidR="00E97AA1">
        <w:rPr>
          <w:rFonts w:ascii="Microsoft Yi Baiti" w:eastAsia="Microsoft Yi Baiti" w:hAnsi="Microsoft Yi Baiti"/>
        </w:rPr>
        <w:t>6</w:t>
      </w:r>
    </w:p>
    <w:p w14:paraId="73FF0487" w14:textId="77777777" w:rsidR="00D7637F" w:rsidRDefault="00D7637F" w:rsidP="00120A77">
      <w:pPr>
        <w:jc w:val="both"/>
        <w:rPr>
          <w:rFonts w:ascii="Microsoft Yi Baiti" w:eastAsia="Microsoft Yi Baiti" w:hAnsi="Microsoft Yi Baiti"/>
        </w:rPr>
      </w:pPr>
    </w:p>
    <w:p w14:paraId="3716784B" w14:textId="77777777" w:rsidR="00D7637F" w:rsidRDefault="00D7637F" w:rsidP="00120A77">
      <w:pPr>
        <w:jc w:val="both"/>
        <w:rPr>
          <w:rFonts w:ascii="Microsoft Yi Baiti" w:eastAsia="Microsoft Yi Baiti" w:hAnsi="Microsoft Yi Baiti"/>
        </w:rPr>
      </w:pPr>
    </w:p>
    <w:p w14:paraId="653A5361" w14:textId="77777777" w:rsidR="00D7637F" w:rsidRDefault="00D7637F" w:rsidP="00120A77">
      <w:pPr>
        <w:jc w:val="both"/>
        <w:rPr>
          <w:rFonts w:ascii="Microsoft Yi Baiti" w:eastAsia="Microsoft Yi Baiti" w:hAnsi="Microsoft Yi Baiti"/>
        </w:rPr>
      </w:pPr>
    </w:p>
    <w:p w14:paraId="7D3122A4" w14:textId="77777777" w:rsidR="00D7637F" w:rsidRDefault="00D7637F" w:rsidP="00120A77">
      <w:pPr>
        <w:jc w:val="both"/>
        <w:rPr>
          <w:rFonts w:ascii="Microsoft Yi Baiti" w:eastAsia="Microsoft Yi Baiti" w:hAnsi="Microsoft Yi Baiti"/>
        </w:rPr>
      </w:pPr>
    </w:p>
    <w:p w14:paraId="782C079C" w14:textId="77777777" w:rsidR="00D7637F" w:rsidRDefault="00D7637F" w:rsidP="00120A77">
      <w:pPr>
        <w:jc w:val="both"/>
        <w:rPr>
          <w:rFonts w:ascii="Microsoft Yi Baiti" w:eastAsia="Microsoft Yi Baiti" w:hAnsi="Microsoft Yi Baiti"/>
        </w:rPr>
      </w:pPr>
    </w:p>
    <w:p w14:paraId="73CED1C5" w14:textId="77777777" w:rsidR="00D7637F" w:rsidRDefault="00D7637F" w:rsidP="00120A77">
      <w:pPr>
        <w:jc w:val="both"/>
        <w:rPr>
          <w:rFonts w:ascii="Microsoft Yi Baiti" w:eastAsia="Microsoft Yi Baiti" w:hAnsi="Microsoft Yi Baiti"/>
        </w:rPr>
      </w:pPr>
    </w:p>
    <w:p w14:paraId="545D74A8" w14:textId="77777777" w:rsidR="00D7637F" w:rsidRDefault="00D7637F" w:rsidP="00120A77">
      <w:pPr>
        <w:jc w:val="both"/>
        <w:rPr>
          <w:rFonts w:ascii="Microsoft Yi Baiti" w:eastAsia="Microsoft Yi Baiti" w:hAnsi="Microsoft Yi Baiti"/>
        </w:rPr>
      </w:pPr>
    </w:p>
    <w:p w14:paraId="66F48704" w14:textId="77777777" w:rsidR="00D7637F" w:rsidRDefault="00D7637F" w:rsidP="00120A77">
      <w:pPr>
        <w:jc w:val="both"/>
        <w:rPr>
          <w:rFonts w:ascii="Microsoft Yi Baiti" w:eastAsia="Microsoft Yi Baiti" w:hAnsi="Microsoft Yi Baiti"/>
        </w:rPr>
      </w:pPr>
    </w:p>
    <w:p w14:paraId="069B9F11" w14:textId="77777777" w:rsidR="00D7637F" w:rsidRDefault="00D7637F" w:rsidP="00120A77">
      <w:pPr>
        <w:jc w:val="both"/>
        <w:rPr>
          <w:rFonts w:ascii="Microsoft Yi Baiti" w:eastAsia="Microsoft Yi Baiti" w:hAnsi="Microsoft Yi Baiti"/>
        </w:rPr>
      </w:pPr>
    </w:p>
    <w:p w14:paraId="67A83D55" w14:textId="77777777" w:rsidR="00D7637F" w:rsidRDefault="00D7637F" w:rsidP="00120A77">
      <w:pPr>
        <w:jc w:val="both"/>
        <w:rPr>
          <w:rFonts w:ascii="Microsoft Yi Baiti" w:eastAsia="Microsoft Yi Baiti" w:hAnsi="Microsoft Yi Baiti"/>
        </w:rPr>
      </w:pPr>
    </w:p>
    <w:p w14:paraId="5B881FA0" w14:textId="77777777" w:rsidR="00D7637F" w:rsidRDefault="00D7637F" w:rsidP="00120A77">
      <w:pPr>
        <w:jc w:val="both"/>
        <w:rPr>
          <w:rFonts w:ascii="Microsoft Yi Baiti" w:eastAsia="Microsoft Yi Baiti" w:hAnsi="Microsoft Yi Baiti"/>
        </w:rPr>
      </w:pPr>
    </w:p>
    <w:p w14:paraId="6F28D68F" w14:textId="77777777" w:rsidR="00D7637F" w:rsidRDefault="00D7637F" w:rsidP="00120A77">
      <w:pPr>
        <w:jc w:val="both"/>
        <w:rPr>
          <w:rFonts w:ascii="Microsoft Yi Baiti" w:eastAsia="Microsoft Yi Baiti" w:hAnsi="Microsoft Yi Baiti"/>
        </w:rPr>
      </w:pPr>
    </w:p>
    <w:p w14:paraId="420533B1" w14:textId="77777777" w:rsidR="00D7637F" w:rsidRDefault="00D7637F" w:rsidP="00120A77">
      <w:pPr>
        <w:jc w:val="both"/>
        <w:rPr>
          <w:rFonts w:ascii="Microsoft Yi Baiti" w:eastAsia="Microsoft Yi Baiti" w:hAnsi="Microsoft Yi Baiti"/>
        </w:rPr>
      </w:pPr>
    </w:p>
    <w:p w14:paraId="0C9B07E3" w14:textId="04BEE8AE" w:rsidR="00D7637F" w:rsidRPr="005C7C7E" w:rsidRDefault="00D7637F" w:rsidP="00120A77">
      <w:pPr>
        <w:jc w:val="both"/>
        <w:rPr>
          <w:rFonts w:ascii="Microsoft Yi Baiti" w:eastAsia="Microsoft Yi Baiti" w:hAnsi="Microsoft Yi Baiti"/>
          <w:sz w:val="24"/>
          <w:szCs w:val="24"/>
          <w:u w:val="single"/>
        </w:rPr>
      </w:pPr>
      <w:r w:rsidRPr="005C7C7E">
        <w:rPr>
          <w:rFonts w:ascii="Microsoft Yi Baiti" w:eastAsia="Microsoft Yi Baiti" w:hAnsi="Microsoft Yi Baiti"/>
          <w:noProof/>
          <w:sz w:val="24"/>
          <w:szCs w:val="24"/>
          <w:u w:val="single"/>
        </w:rPr>
        <mc:AlternateContent>
          <mc:Choice Requires="wps">
            <w:drawing>
              <wp:anchor distT="0" distB="0" distL="114300" distR="114300" simplePos="0" relativeHeight="251664384" behindDoc="0" locked="0" layoutInCell="1" allowOverlap="1" wp14:anchorId="193DBFC1" wp14:editId="229396FB">
                <wp:simplePos x="0" y="0"/>
                <wp:positionH relativeFrom="margin">
                  <wp:posOffset>-57150</wp:posOffset>
                </wp:positionH>
                <wp:positionV relativeFrom="paragraph">
                  <wp:posOffset>234950</wp:posOffset>
                </wp:positionV>
                <wp:extent cx="5981700" cy="666750"/>
                <wp:effectExtent l="0" t="0" r="19050" b="19050"/>
                <wp:wrapNone/>
                <wp:docPr id="54956016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81700" cy="6667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62A0B0" id="Rectangle 2" o:spid="_x0000_s1026" style="position:absolute;margin-left:-4.5pt;margin-top:18.5pt;width:471pt;height:5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" filled="f">
                <w10:wrap anchorx="margin"/>
              </v:rect>
            </w:pict>
          </mc:Fallback>
        </mc:AlternateContent>
      </w:r>
      <w:r w:rsidRPr="005C7C7E">
        <w:rPr>
          <w:rFonts w:ascii="Microsoft Yi Baiti" w:eastAsia="Microsoft Yi Baiti" w:hAnsi="Microsoft Yi Baiti"/>
          <w:sz w:val="24"/>
          <w:szCs w:val="24"/>
          <w:u w:val="single"/>
        </w:rPr>
        <w:t>Essay 4</w:t>
      </w:r>
    </w:p>
    <w:p w14:paraId="51473C04" w14:textId="49F61E97" w:rsidR="00FD391F" w:rsidRPr="00A56BCF" w:rsidRDefault="00D7637F" w:rsidP="00120A77">
      <w:pPr>
        <w:jc w:val="both"/>
        <w:rPr>
          <w:rFonts w:ascii="Microsoft Yi Baiti" w:eastAsia="Microsoft Yi Baiti" w:hAnsi="Microsoft Yi Baiti"/>
          <w:sz w:val="24"/>
          <w:szCs w:val="24"/>
        </w:rPr>
      </w:pPr>
      <w:r w:rsidRPr="00A56BCF">
        <w:rPr>
          <w:rFonts w:ascii="Microsoft Yi Baiti" w:eastAsia="Microsoft Yi Baiti" w:hAnsi="Microsoft Yi Baiti"/>
          <w:sz w:val="24"/>
          <w:szCs w:val="24"/>
        </w:rPr>
        <w:t>Outline potential links between serious and organised crime and public protection issues. What characteristics make some people more vulnerable to exploitation by serious and organised crime gangs? Your answer must be based on academic research. Word limit: 1</w:t>
      </w:r>
      <w:r w:rsidR="00B961AC" w:rsidRPr="00A56BCF">
        <w:rPr>
          <w:rFonts w:ascii="Microsoft Yi Baiti" w:eastAsia="Microsoft Yi Baiti" w:hAnsi="Microsoft Yi Baiti"/>
          <w:sz w:val="24"/>
          <w:szCs w:val="24"/>
        </w:rPr>
        <w:t>0</w:t>
      </w:r>
      <w:r w:rsidRPr="00A56BCF">
        <w:rPr>
          <w:rFonts w:ascii="Microsoft Yi Baiti" w:eastAsia="Microsoft Yi Baiti" w:hAnsi="Microsoft Yi Baiti"/>
          <w:sz w:val="24"/>
          <w:szCs w:val="24"/>
        </w:rPr>
        <w:t>00 words</w:t>
      </w:r>
    </w:p>
    <w:p w14:paraId="5343F54E" w14:textId="77777777" w:rsidR="00CB1305" w:rsidRPr="005C7C7E" w:rsidRDefault="00CB1305" w:rsidP="00120A77">
      <w:pPr>
        <w:jc w:val="both"/>
        <w:rPr>
          <w:rFonts w:ascii="Microsoft Yi Baiti" w:eastAsia="Microsoft Yi Baiti" w:hAnsi="Microsoft Yi Baiti"/>
          <w:sz w:val="24"/>
          <w:szCs w:val="24"/>
        </w:rPr>
      </w:pPr>
    </w:p>
    <w:p w14:paraId="7DC793A8" w14:textId="3F2C67C7" w:rsidR="00D7637F" w:rsidRDefault="00DE7859" w:rsidP="00120A77">
      <w:pPr>
        <w:jc w:val="both"/>
        <w:rPr>
          <w:rFonts w:ascii="Microsoft Yi Baiti" w:eastAsia="Microsoft Yi Baiti" w:hAnsi="Microsoft Yi Baiti"/>
          <w:b/>
          <w:bCs/>
          <w:sz w:val="24"/>
          <w:szCs w:val="24"/>
        </w:rPr>
      </w:pPr>
      <w:r w:rsidRPr="005C7C7E">
        <w:rPr>
          <w:rFonts w:ascii="Microsoft Yi Baiti" w:eastAsia="Microsoft Yi Baiti" w:hAnsi="Microsoft Yi Baiti"/>
          <w:b/>
          <w:bCs/>
          <w:sz w:val="24"/>
          <w:szCs w:val="24"/>
        </w:rPr>
        <w:t>Introduction</w:t>
      </w:r>
    </w:p>
    <w:p w14:paraId="157302F2" w14:textId="5214B345" w:rsidR="00401DF3" w:rsidRDefault="00401DF3" w:rsidP="00120A77">
      <w:pPr>
        <w:jc w:val="both"/>
        <w:rPr>
          <w:rFonts w:ascii="Microsoft Yi Baiti" w:eastAsia="Microsoft Yi Baiti" w:hAnsi="Microsoft Yi Baiti"/>
          <w:sz w:val="24"/>
          <w:szCs w:val="24"/>
        </w:rPr>
      </w:pPr>
      <w:r>
        <w:rPr>
          <w:rFonts w:ascii="Microsoft Yi Baiti" w:eastAsia="Microsoft Yi Baiti" w:hAnsi="Microsoft Yi Baiti"/>
          <w:sz w:val="24"/>
          <w:szCs w:val="24"/>
        </w:rPr>
        <w:t>Serious and organised crime has become epidemic throughout England and Wales</w:t>
      </w:r>
      <w:r w:rsidR="003B4985">
        <w:rPr>
          <w:rFonts w:ascii="Microsoft Yi Baiti" w:eastAsia="Microsoft Yi Baiti" w:hAnsi="Microsoft Yi Baiti"/>
          <w:sz w:val="24"/>
          <w:szCs w:val="24"/>
        </w:rPr>
        <w:t>, blighting communities and ruining lives (Home Office, 2024). The United Nations Palermo Convention of 2000 formulated the most cited definition of</w:t>
      </w:r>
      <w:r w:rsidR="009812D8">
        <w:rPr>
          <w:rFonts w:ascii="Microsoft Yi Baiti" w:eastAsia="Microsoft Yi Baiti" w:hAnsi="Microsoft Yi Baiti"/>
          <w:sz w:val="24"/>
          <w:szCs w:val="24"/>
        </w:rPr>
        <w:t xml:space="preserve"> </w:t>
      </w:r>
      <w:r w:rsidR="00EC4844">
        <w:rPr>
          <w:rFonts w:ascii="Microsoft Yi Baiti" w:eastAsia="Microsoft Yi Baiti" w:hAnsi="Microsoft Yi Baiti"/>
          <w:sz w:val="24"/>
          <w:szCs w:val="24"/>
        </w:rPr>
        <w:t>organised crime</w:t>
      </w:r>
      <w:r w:rsidR="00B961AC">
        <w:rPr>
          <w:rFonts w:ascii="Microsoft Yi Baiti" w:eastAsia="Microsoft Yi Baiti" w:hAnsi="Microsoft Yi Baiti"/>
          <w:sz w:val="24"/>
          <w:szCs w:val="24"/>
        </w:rPr>
        <w:t xml:space="preserve">: </w:t>
      </w:r>
      <w:r w:rsidR="003B4985">
        <w:rPr>
          <w:rFonts w:ascii="Microsoft Yi Baiti" w:eastAsia="Microsoft Yi Baiti" w:hAnsi="Microsoft Yi Baiti"/>
          <w:sz w:val="24"/>
          <w:szCs w:val="24"/>
        </w:rPr>
        <w:t xml:space="preserve">“a structured group of 3 or more persons, existing </w:t>
      </w:r>
      <w:r w:rsidR="00580AF3">
        <w:rPr>
          <w:rFonts w:ascii="Microsoft Yi Baiti" w:eastAsia="Microsoft Yi Baiti" w:hAnsi="Microsoft Yi Baiti"/>
          <w:sz w:val="24"/>
          <w:szCs w:val="24"/>
        </w:rPr>
        <w:t xml:space="preserve">at </w:t>
      </w:r>
      <w:r w:rsidR="003B4985">
        <w:rPr>
          <w:rFonts w:ascii="Microsoft Yi Baiti" w:eastAsia="Microsoft Yi Baiti" w:hAnsi="Microsoft Yi Baiti"/>
          <w:sz w:val="24"/>
          <w:szCs w:val="24"/>
        </w:rPr>
        <w:t xml:space="preserve">a period of time and acting in concert with the aim of committing </w:t>
      </w:r>
      <w:r w:rsidR="00580AF3">
        <w:rPr>
          <w:rFonts w:ascii="Microsoft Yi Baiti" w:eastAsia="Microsoft Yi Baiti" w:hAnsi="Microsoft Yi Baiti"/>
          <w:sz w:val="24"/>
          <w:szCs w:val="24"/>
        </w:rPr>
        <w:t>1</w:t>
      </w:r>
      <w:r w:rsidR="003B4985">
        <w:rPr>
          <w:rFonts w:ascii="Microsoft Yi Baiti" w:eastAsia="Microsoft Yi Baiti" w:hAnsi="Microsoft Yi Baiti"/>
          <w:sz w:val="24"/>
          <w:szCs w:val="24"/>
        </w:rPr>
        <w:t xml:space="preserve"> or more serious crimes or offences</w:t>
      </w:r>
      <w:r w:rsidR="00B961AC">
        <w:rPr>
          <w:rFonts w:ascii="Microsoft Yi Baiti" w:eastAsia="Microsoft Yi Baiti" w:hAnsi="Microsoft Yi Baiti"/>
          <w:sz w:val="24"/>
          <w:szCs w:val="24"/>
        </w:rPr>
        <w:t xml:space="preserve"> … </w:t>
      </w:r>
      <w:r w:rsidR="003B4985">
        <w:rPr>
          <w:rFonts w:ascii="Microsoft Yi Baiti" w:eastAsia="Microsoft Yi Baiti" w:hAnsi="Microsoft Yi Baiti"/>
          <w:sz w:val="24"/>
          <w:szCs w:val="24"/>
        </w:rPr>
        <w:t xml:space="preserve">in order to obtain, directly or indirectly, a financial or other material benefit” </w:t>
      </w:r>
      <w:r w:rsidR="00B961AC">
        <w:rPr>
          <w:rFonts w:ascii="Microsoft Yi Baiti" w:eastAsia="Microsoft Yi Baiti" w:hAnsi="Microsoft Yi Baiti"/>
          <w:sz w:val="24"/>
          <w:szCs w:val="24"/>
        </w:rPr>
        <w:t xml:space="preserve">(United Nations, 2004). </w:t>
      </w:r>
      <w:r w:rsidR="00743014">
        <w:rPr>
          <w:rFonts w:ascii="Microsoft Yi Baiti" w:eastAsia="Microsoft Yi Baiti" w:hAnsi="Microsoft Yi Baiti"/>
          <w:sz w:val="24"/>
          <w:szCs w:val="24"/>
        </w:rPr>
        <w:t>Their illicit activities involve the exploitation of vulnerable people; thus, in this assignment, I will outline the public protection issues organised crime groups give rise to.</w:t>
      </w:r>
    </w:p>
    <w:p w14:paraId="51F5F85B" w14:textId="34C9269F" w:rsidR="003B4985" w:rsidRDefault="00743014" w:rsidP="00120A77">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The ’County Lines’ Criminal Business Model</w:t>
      </w:r>
    </w:p>
    <w:p w14:paraId="75965ABB" w14:textId="06F90A8C" w:rsidR="000C34F5" w:rsidRDefault="00034FAD" w:rsidP="00120A77">
      <w:pPr>
        <w:jc w:val="both"/>
        <w:rPr>
          <w:rFonts w:ascii="Microsoft Yi Baiti" w:eastAsia="Microsoft Yi Baiti" w:hAnsi="Microsoft Yi Baiti"/>
          <w:sz w:val="24"/>
          <w:szCs w:val="24"/>
        </w:rPr>
      </w:pPr>
      <w:r>
        <w:rPr>
          <w:rFonts w:ascii="Microsoft Yi Baiti" w:eastAsia="Microsoft Yi Baiti" w:hAnsi="Microsoft Yi Baiti"/>
          <w:sz w:val="24"/>
          <w:szCs w:val="24"/>
        </w:rPr>
        <w:t>Childhood is among the most vulnerable period</w:t>
      </w:r>
      <w:r w:rsidR="001335A1">
        <w:rPr>
          <w:rFonts w:ascii="Microsoft Yi Baiti" w:eastAsia="Microsoft Yi Baiti" w:hAnsi="Microsoft Yi Baiti"/>
          <w:sz w:val="24"/>
          <w:szCs w:val="24"/>
        </w:rPr>
        <w:t>s</w:t>
      </w:r>
      <w:r>
        <w:rPr>
          <w:rFonts w:ascii="Microsoft Yi Baiti" w:eastAsia="Microsoft Yi Baiti" w:hAnsi="Microsoft Yi Baiti"/>
          <w:sz w:val="24"/>
          <w:szCs w:val="24"/>
        </w:rPr>
        <w:t xml:space="preserve"> of human</w:t>
      </w:r>
      <w:r w:rsidR="001335A1">
        <w:rPr>
          <w:rFonts w:ascii="Microsoft Yi Baiti" w:eastAsia="Microsoft Yi Baiti" w:hAnsi="Microsoft Yi Baiti"/>
          <w:sz w:val="24"/>
          <w:szCs w:val="24"/>
        </w:rPr>
        <w:t xml:space="preserve"> life. The grooming and trafficking of children to sell controlled drugs on ‘county lines’ constitutes ‘child criminal exploitation’ and is a form of child abuse (Wroe, L. 2019). </w:t>
      </w:r>
      <w:r w:rsidR="009812D8">
        <w:rPr>
          <w:rFonts w:ascii="Microsoft Yi Baiti" w:eastAsia="Microsoft Yi Baiti" w:hAnsi="Microsoft Yi Baiti"/>
          <w:sz w:val="24"/>
          <w:szCs w:val="24"/>
        </w:rPr>
        <w:t>O</w:t>
      </w:r>
      <w:r w:rsidR="00EC4844">
        <w:rPr>
          <w:rFonts w:ascii="Microsoft Yi Baiti" w:eastAsia="Microsoft Yi Baiti" w:hAnsi="Microsoft Yi Baiti"/>
          <w:sz w:val="24"/>
          <w:szCs w:val="24"/>
        </w:rPr>
        <w:t>rganised crime group</w:t>
      </w:r>
      <w:r w:rsidR="009812D8">
        <w:rPr>
          <w:rFonts w:ascii="Microsoft Yi Baiti" w:eastAsia="Microsoft Yi Baiti" w:hAnsi="Microsoft Yi Baiti"/>
          <w:sz w:val="24"/>
          <w:szCs w:val="24"/>
        </w:rPr>
        <w:t>s use children to move</w:t>
      </w:r>
      <w:r w:rsidR="001335A1">
        <w:rPr>
          <w:rFonts w:ascii="Microsoft Yi Baiti" w:eastAsia="Microsoft Yi Baiti" w:hAnsi="Microsoft Yi Baiti"/>
          <w:sz w:val="24"/>
          <w:szCs w:val="24"/>
        </w:rPr>
        <w:t xml:space="preserve"> drugs from a central hub, often a</w:t>
      </w:r>
      <w:r w:rsidR="009812D8">
        <w:rPr>
          <w:rFonts w:ascii="Microsoft Yi Baiti" w:eastAsia="Microsoft Yi Baiti" w:hAnsi="Microsoft Yi Baiti"/>
          <w:sz w:val="24"/>
          <w:szCs w:val="24"/>
        </w:rPr>
        <w:t xml:space="preserve"> metropolis, into other market areas, including provincial towns. Dedicated mobile phone ‘lines’ are</w:t>
      </w:r>
      <w:r w:rsidR="00313183">
        <w:rPr>
          <w:rFonts w:ascii="Microsoft Yi Baiti" w:eastAsia="Microsoft Yi Baiti" w:hAnsi="Microsoft Yi Baiti"/>
          <w:sz w:val="24"/>
          <w:szCs w:val="24"/>
        </w:rPr>
        <w:t xml:space="preserve"> established to promote and expand the groups distribution network via text messages and social media (Fawell, L et al</w:t>
      </w:r>
      <w:r w:rsidR="00DF258C">
        <w:rPr>
          <w:rFonts w:ascii="Microsoft Yi Baiti" w:eastAsia="Microsoft Yi Baiti" w:hAnsi="Microsoft Yi Baiti"/>
          <w:sz w:val="24"/>
          <w:szCs w:val="24"/>
        </w:rPr>
        <w:t>.,</w:t>
      </w:r>
      <w:r w:rsidR="00313183">
        <w:rPr>
          <w:rFonts w:ascii="Microsoft Yi Baiti" w:eastAsia="Microsoft Yi Baiti" w:hAnsi="Microsoft Yi Baiti"/>
          <w:sz w:val="24"/>
          <w:szCs w:val="24"/>
        </w:rPr>
        <w:t xml:space="preserve"> (2024). Though the participation of children is often coerced as a result of debt-bondage</w:t>
      </w:r>
      <w:r w:rsidR="00580AF3">
        <w:rPr>
          <w:rFonts w:ascii="Microsoft Yi Baiti" w:eastAsia="Microsoft Yi Baiti" w:hAnsi="Microsoft Yi Baiti"/>
          <w:sz w:val="24"/>
          <w:szCs w:val="24"/>
        </w:rPr>
        <w:t>,</w:t>
      </w:r>
      <w:r w:rsidR="00313183">
        <w:rPr>
          <w:rFonts w:ascii="Microsoft Yi Baiti" w:eastAsia="Microsoft Yi Baiti" w:hAnsi="Microsoft Yi Baiti"/>
          <w:sz w:val="24"/>
          <w:szCs w:val="24"/>
        </w:rPr>
        <w:t xml:space="preserve"> some work the lines of their own </w:t>
      </w:r>
      <w:r w:rsidR="00035F6D">
        <w:rPr>
          <w:rFonts w:ascii="Microsoft Yi Baiti" w:eastAsia="Microsoft Yi Baiti" w:hAnsi="Microsoft Yi Baiti"/>
          <w:sz w:val="24"/>
          <w:szCs w:val="24"/>
        </w:rPr>
        <w:t>choosing</w:t>
      </w:r>
      <w:r w:rsidR="00313183">
        <w:rPr>
          <w:rFonts w:ascii="Microsoft Yi Baiti" w:eastAsia="Microsoft Yi Baiti" w:hAnsi="Microsoft Yi Baiti"/>
          <w:sz w:val="24"/>
          <w:szCs w:val="24"/>
        </w:rPr>
        <w:t xml:space="preserve"> in pursuit of financial and status rewards (Robinson, G, et al., 2018)</w:t>
      </w:r>
      <w:r w:rsidR="00035F6D">
        <w:rPr>
          <w:rFonts w:ascii="Microsoft Yi Baiti" w:eastAsia="Microsoft Yi Baiti" w:hAnsi="Microsoft Yi Baiti"/>
          <w:sz w:val="24"/>
          <w:szCs w:val="24"/>
        </w:rPr>
        <w:t xml:space="preserve">. </w:t>
      </w:r>
      <w:r w:rsidR="009252B3">
        <w:rPr>
          <w:rFonts w:ascii="Microsoft Yi Baiti" w:eastAsia="Microsoft Yi Baiti" w:hAnsi="Microsoft Yi Baiti"/>
          <w:sz w:val="24"/>
          <w:szCs w:val="24"/>
        </w:rPr>
        <w:t>Recruitment is promoted though social media platforms, with established gang-members showcasing their lavish life-style</w:t>
      </w:r>
      <w:r w:rsidR="00A076DA">
        <w:rPr>
          <w:rFonts w:ascii="Microsoft Yi Baiti" w:eastAsia="Microsoft Yi Baiti" w:hAnsi="Microsoft Yi Baiti"/>
          <w:sz w:val="24"/>
          <w:szCs w:val="24"/>
        </w:rPr>
        <w:t>, and in so doing</w:t>
      </w:r>
      <w:r w:rsidR="00580AF3">
        <w:rPr>
          <w:rFonts w:ascii="Microsoft Yi Baiti" w:eastAsia="Microsoft Yi Baiti" w:hAnsi="Microsoft Yi Baiti"/>
          <w:sz w:val="24"/>
          <w:szCs w:val="24"/>
        </w:rPr>
        <w:t>,</w:t>
      </w:r>
      <w:r w:rsidR="00A076DA">
        <w:rPr>
          <w:rFonts w:ascii="Microsoft Yi Baiti" w:eastAsia="Microsoft Yi Baiti" w:hAnsi="Microsoft Yi Baiti"/>
          <w:sz w:val="24"/>
          <w:szCs w:val="24"/>
        </w:rPr>
        <w:t xml:space="preserve"> enticing </w:t>
      </w:r>
      <w:r w:rsidR="00580AF3">
        <w:rPr>
          <w:rFonts w:ascii="Microsoft Yi Baiti" w:eastAsia="Microsoft Yi Baiti" w:hAnsi="Microsoft Yi Baiti"/>
          <w:sz w:val="24"/>
          <w:szCs w:val="24"/>
        </w:rPr>
        <w:t>those</w:t>
      </w:r>
      <w:r w:rsidR="00A076DA">
        <w:rPr>
          <w:rFonts w:ascii="Microsoft Yi Baiti" w:eastAsia="Microsoft Yi Baiti" w:hAnsi="Microsoft Yi Baiti"/>
          <w:sz w:val="24"/>
          <w:szCs w:val="24"/>
        </w:rPr>
        <w:t xml:space="preserve"> from disadvantaged backgrounds in particular. </w:t>
      </w:r>
      <w:r w:rsidR="00ED4E04">
        <w:rPr>
          <w:rFonts w:ascii="Microsoft Yi Baiti" w:eastAsia="Microsoft Yi Baiti" w:hAnsi="Microsoft Yi Baiti"/>
          <w:sz w:val="24"/>
          <w:szCs w:val="24"/>
        </w:rPr>
        <w:t>There is also evidence of male offenders utilising grooming tactics</w:t>
      </w:r>
      <w:r w:rsidR="00EF062D">
        <w:rPr>
          <w:rFonts w:ascii="Microsoft Yi Baiti" w:eastAsia="Microsoft Yi Baiti" w:hAnsi="Microsoft Yi Baiti"/>
          <w:sz w:val="24"/>
          <w:szCs w:val="24"/>
        </w:rPr>
        <w:t xml:space="preserve"> when attempting to exploit vulnerable females. The offender gives the impression that he is in a romantic relationship with the female before exploiting her. </w:t>
      </w:r>
      <w:r w:rsidR="009252B3">
        <w:rPr>
          <w:rFonts w:ascii="Microsoft Yi Baiti" w:eastAsia="Microsoft Yi Baiti" w:hAnsi="Microsoft Yi Baiti"/>
          <w:sz w:val="24"/>
          <w:szCs w:val="24"/>
        </w:rPr>
        <w:t xml:space="preserve">There is </w:t>
      </w:r>
      <w:r w:rsidR="00A076DA">
        <w:rPr>
          <w:rFonts w:ascii="Microsoft Yi Baiti" w:eastAsia="Microsoft Yi Baiti" w:hAnsi="Microsoft Yi Baiti"/>
          <w:sz w:val="24"/>
          <w:szCs w:val="24"/>
        </w:rPr>
        <w:t xml:space="preserve">also notable increase </w:t>
      </w:r>
      <w:r w:rsidR="009252B3">
        <w:rPr>
          <w:rFonts w:ascii="Microsoft Yi Baiti" w:eastAsia="Microsoft Yi Baiti" w:hAnsi="Microsoft Yi Baiti"/>
          <w:sz w:val="24"/>
          <w:szCs w:val="24"/>
        </w:rPr>
        <w:t xml:space="preserve">in the targeting of children </w:t>
      </w:r>
      <w:r w:rsidR="00A076DA">
        <w:rPr>
          <w:rFonts w:ascii="Microsoft Yi Baiti" w:eastAsia="Microsoft Yi Baiti" w:hAnsi="Microsoft Yi Baiti"/>
          <w:sz w:val="24"/>
          <w:szCs w:val="24"/>
        </w:rPr>
        <w:t xml:space="preserve">living </w:t>
      </w:r>
      <w:r w:rsidR="009252B3">
        <w:rPr>
          <w:rFonts w:ascii="Microsoft Yi Baiti" w:eastAsia="Microsoft Yi Baiti" w:hAnsi="Microsoft Yi Baiti"/>
          <w:sz w:val="24"/>
          <w:szCs w:val="24"/>
        </w:rPr>
        <w:t xml:space="preserve">within imported </w:t>
      </w:r>
      <w:r w:rsidR="00A076DA">
        <w:rPr>
          <w:rFonts w:ascii="Microsoft Yi Baiti" w:eastAsia="Microsoft Yi Baiti" w:hAnsi="Microsoft Yi Baiti"/>
          <w:sz w:val="24"/>
          <w:szCs w:val="24"/>
        </w:rPr>
        <w:t xml:space="preserve">areas, as opposed to the exporting cities </w:t>
      </w:r>
      <w:r w:rsidR="00A076DA">
        <w:rPr>
          <w:rFonts w:ascii="Microsoft Yi Baiti" w:eastAsia="Microsoft Yi Baiti" w:hAnsi="Microsoft Yi Baiti"/>
          <w:sz w:val="24"/>
          <w:szCs w:val="24"/>
        </w:rPr>
        <w:t>(National Crime Agency (NCA), 2018</w:t>
      </w:r>
      <w:r w:rsidR="000C34F5">
        <w:rPr>
          <w:rFonts w:ascii="Microsoft Yi Baiti" w:eastAsia="Microsoft Yi Baiti" w:hAnsi="Microsoft Yi Baiti"/>
          <w:sz w:val="24"/>
          <w:szCs w:val="24"/>
        </w:rPr>
        <w:t xml:space="preserve">). </w:t>
      </w:r>
      <w:r w:rsidR="00580AF3">
        <w:rPr>
          <w:rFonts w:ascii="Microsoft Yi Baiti" w:eastAsia="Microsoft Yi Baiti" w:hAnsi="Microsoft Yi Baiti"/>
          <w:sz w:val="24"/>
          <w:szCs w:val="24"/>
        </w:rPr>
        <w:t xml:space="preserve">The expansion of criminal enterprises has a notable adverse impact on </w:t>
      </w:r>
      <w:r w:rsidR="000C34F5">
        <w:rPr>
          <w:rFonts w:ascii="Microsoft Yi Baiti" w:eastAsia="Microsoft Yi Baiti" w:hAnsi="Microsoft Yi Baiti"/>
          <w:sz w:val="24"/>
          <w:szCs w:val="24"/>
        </w:rPr>
        <w:t>suburban and coastal communities as knife-crime and anti-social behaviour associated</w:t>
      </w:r>
      <w:r w:rsidR="003D2161">
        <w:rPr>
          <w:rFonts w:ascii="Microsoft Yi Baiti" w:eastAsia="Microsoft Yi Baiti" w:hAnsi="Microsoft Yi Baiti"/>
          <w:sz w:val="24"/>
          <w:szCs w:val="24"/>
        </w:rPr>
        <w:t xml:space="preserve"> with</w:t>
      </w:r>
      <w:r w:rsidR="000C34F5">
        <w:rPr>
          <w:rFonts w:ascii="Microsoft Yi Baiti" w:eastAsia="Microsoft Yi Baiti" w:hAnsi="Microsoft Yi Baiti"/>
          <w:sz w:val="24"/>
          <w:szCs w:val="24"/>
        </w:rPr>
        <w:t xml:space="preserve"> </w:t>
      </w:r>
      <w:r w:rsidR="00FD5E2E">
        <w:rPr>
          <w:rFonts w:ascii="Microsoft Yi Baiti" w:eastAsia="Microsoft Yi Baiti" w:hAnsi="Microsoft Yi Baiti"/>
          <w:sz w:val="24"/>
          <w:szCs w:val="24"/>
        </w:rPr>
        <w:t>serious organised crime</w:t>
      </w:r>
      <w:r w:rsidR="000C34F5">
        <w:rPr>
          <w:rFonts w:ascii="Microsoft Yi Baiti" w:eastAsia="Microsoft Yi Baiti" w:hAnsi="Microsoft Yi Baiti"/>
          <w:sz w:val="24"/>
          <w:szCs w:val="24"/>
        </w:rPr>
        <w:t xml:space="preserve"> becomes more widespread (HM Government, 2016).</w:t>
      </w:r>
      <w:r w:rsidR="003D2161">
        <w:rPr>
          <w:rFonts w:ascii="Microsoft Yi Baiti" w:eastAsia="Microsoft Yi Baiti" w:hAnsi="Microsoft Yi Baiti"/>
          <w:sz w:val="24"/>
          <w:szCs w:val="24"/>
        </w:rPr>
        <w:t xml:space="preserve"> There has been a dramatic rise in violence, knife-crime specifically, </w:t>
      </w:r>
      <w:r w:rsidR="00567002">
        <w:rPr>
          <w:rFonts w:ascii="Microsoft Yi Baiti" w:eastAsia="Microsoft Yi Baiti" w:hAnsi="Microsoft Yi Baiti"/>
          <w:sz w:val="24"/>
          <w:szCs w:val="24"/>
        </w:rPr>
        <w:t>as</w:t>
      </w:r>
      <w:r w:rsidR="003D2161">
        <w:rPr>
          <w:rFonts w:ascii="Microsoft Yi Baiti" w:eastAsia="Microsoft Yi Baiti" w:hAnsi="Microsoft Yi Baiti"/>
          <w:sz w:val="24"/>
          <w:szCs w:val="24"/>
        </w:rPr>
        <w:t xml:space="preserve"> gangs</w:t>
      </w:r>
      <w:r w:rsidR="00580AF3">
        <w:rPr>
          <w:rFonts w:ascii="Microsoft Yi Baiti" w:eastAsia="Microsoft Yi Baiti" w:hAnsi="Microsoft Yi Baiti"/>
          <w:sz w:val="24"/>
          <w:szCs w:val="24"/>
        </w:rPr>
        <w:t xml:space="preserve"> across England and Wales</w:t>
      </w:r>
      <w:r w:rsidR="003D2161">
        <w:rPr>
          <w:rFonts w:ascii="Microsoft Yi Baiti" w:eastAsia="Microsoft Yi Baiti" w:hAnsi="Microsoft Yi Baiti"/>
          <w:sz w:val="24"/>
          <w:szCs w:val="24"/>
        </w:rPr>
        <w:t xml:space="preserve"> </w:t>
      </w:r>
      <w:r w:rsidR="00567002">
        <w:rPr>
          <w:rFonts w:ascii="Microsoft Yi Baiti" w:eastAsia="Microsoft Yi Baiti" w:hAnsi="Microsoft Yi Baiti"/>
          <w:sz w:val="24"/>
          <w:szCs w:val="24"/>
        </w:rPr>
        <w:t>attempt to</w:t>
      </w:r>
      <w:r w:rsidR="003D2161">
        <w:rPr>
          <w:rFonts w:ascii="Microsoft Yi Baiti" w:eastAsia="Microsoft Yi Baiti" w:hAnsi="Microsoft Yi Baiti"/>
          <w:sz w:val="24"/>
          <w:szCs w:val="24"/>
        </w:rPr>
        <w:t xml:space="preserve"> defend their </w:t>
      </w:r>
      <w:r w:rsidR="00567002">
        <w:rPr>
          <w:rFonts w:ascii="Microsoft Yi Baiti" w:eastAsia="Microsoft Yi Baiti" w:hAnsi="Microsoft Yi Baiti"/>
          <w:sz w:val="24"/>
          <w:szCs w:val="24"/>
        </w:rPr>
        <w:t>territories and enhance their reach (Lewis. M, et al, 2020).</w:t>
      </w:r>
      <w:r w:rsidR="00CF4B63">
        <w:rPr>
          <w:rFonts w:ascii="Microsoft Yi Baiti" w:eastAsia="Microsoft Yi Baiti" w:hAnsi="Microsoft Yi Baiti"/>
          <w:sz w:val="24"/>
          <w:szCs w:val="24"/>
        </w:rPr>
        <w:t xml:space="preserve"> Though there are intelligence gaps as to the routes organised crime groups use to transport their product, the rail network is known to be a principal mode of travel. In all likelihood, this is due to the great involvement of children who are unable to drive (NCA, 2018).</w:t>
      </w:r>
    </w:p>
    <w:p w14:paraId="06804845" w14:textId="4DD0EC7B" w:rsidR="00FD5E2E" w:rsidRDefault="00FD5E2E" w:rsidP="00120A77">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‘Cuckooing’</w:t>
      </w:r>
    </w:p>
    <w:p w14:paraId="619E28C2" w14:textId="791F6F50" w:rsidR="00EC4844" w:rsidRDefault="00E24F89" w:rsidP="00120A77">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Having operational bases within the imported areas is essential to the success of ‘county lines’ networks; and therefore, organised crime groups seeking to expand their business </w:t>
      </w:r>
      <w:r w:rsidR="00452F8D">
        <w:rPr>
          <w:rFonts w:ascii="Microsoft Yi Baiti" w:eastAsia="Microsoft Yi Baiti" w:hAnsi="Microsoft Yi Baiti"/>
          <w:sz w:val="24"/>
          <w:szCs w:val="24"/>
        </w:rPr>
        <w:t xml:space="preserve">are known to </w:t>
      </w:r>
      <w:r>
        <w:rPr>
          <w:rFonts w:ascii="Microsoft Yi Baiti" w:eastAsia="Microsoft Yi Baiti" w:hAnsi="Microsoft Yi Baiti"/>
          <w:sz w:val="24"/>
          <w:szCs w:val="24"/>
        </w:rPr>
        <w:t>take over the homes of local people in order to facilitate the dealing of heroin and crack-cocaine</w:t>
      </w:r>
      <w:r w:rsidR="00452F8D">
        <w:rPr>
          <w:rFonts w:ascii="Microsoft Yi Baiti" w:eastAsia="Microsoft Yi Baiti" w:hAnsi="Microsoft Yi Baiti"/>
          <w:sz w:val="24"/>
          <w:szCs w:val="24"/>
        </w:rPr>
        <w:t xml:space="preserve"> in remote areas.</w:t>
      </w:r>
      <w:r>
        <w:rPr>
          <w:rFonts w:ascii="Microsoft Yi Baiti" w:eastAsia="Microsoft Yi Baiti" w:hAnsi="Microsoft Yi Baiti"/>
          <w:sz w:val="24"/>
          <w:szCs w:val="24"/>
        </w:rPr>
        <w:t xml:space="preserve"> This practice is referred to as ‘cuckooing’</w:t>
      </w:r>
      <w:r w:rsidR="008C4A4D">
        <w:rPr>
          <w:rFonts w:ascii="Microsoft Yi Baiti" w:eastAsia="Microsoft Yi Baiti" w:hAnsi="Microsoft Yi Baiti"/>
          <w:sz w:val="24"/>
          <w:szCs w:val="24"/>
        </w:rPr>
        <w:t xml:space="preserve"> in reference to the cuckoo bird that invades and occupies nests belonging to other birds. </w:t>
      </w:r>
      <w:r w:rsidR="00452F8D">
        <w:rPr>
          <w:rFonts w:ascii="Microsoft Yi Baiti" w:eastAsia="Microsoft Yi Baiti" w:hAnsi="Microsoft Yi Baiti"/>
          <w:sz w:val="24"/>
          <w:szCs w:val="24"/>
        </w:rPr>
        <w:t>Spicer et al observe that leading commentaries concerning ‘cuckooing’ have</w:t>
      </w:r>
      <w:r w:rsidR="00580AF3">
        <w:rPr>
          <w:rFonts w:ascii="Microsoft Yi Baiti" w:eastAsia="Microsoft Yi Baiti" w:hAnsi="Microsoft Yi Baiti"/>
          <w:sz w:val="24"/>
          <w:szCs w:val="24"/>
        </w:rPr>
        <w:t xml:space="preserve"> emphasised</w:t>
      </w:r>
      <w:r w:rsidR="00452F8D">
        <w:rPr>
          <w:rFonts w:ascii="Microsoft Yi Baiti" w:eastAsia="Microsoft Yi Baiti" w:hAnsi="Microsoft Yi Baiti"/>
          <w:sz w:val="24"/>
          <w:szCs w:val="24"/>
        </w:rPr>
        <w:t xml:space="preserve"> its “exploitative nature and the vulnerabilities of those involved”. Though operational bases are sometimes established in abandoned buildings, vulnerable people</w:t>
      </w:r>
      <w:r w:rsidR="00580AF3">
        <w:rPr>
          <w:rFonts w:ascii="Microsoft Yi Baiti" w:eastAsia="Microsoft Yi Baiti" w:hAnsi="Microsoft Yi Baiti"/>
          <w:sz w:val="24"/>
          <w:szCs w:val="24"/>
        </w:rPr>
        <w:t xml:space="preserve"> residing in the focus area</w:t>
      </w:r>
      <w:r w:rsidR="00452F8D">
        <w:rPr>
          <w:rFonts w:ascii="Microsoft Yi Baiti" w:eastAsia="Microsoft Yi Baiti" w:hAnsi="Microsoft Yi Baiti"/>
          <w:sz w:val="24"/>
          <w:szCs w:val="24"/>
        </w:rPr>
        <w:t xml:space="preserve"> are often subjected to ruthless threats of violence, and sometimes, actual violence (Spicer et al, 2019).</w:t>
      </w:r>
      <w:r w:rsidR="00EC4844">
        <w:rPr>
          <w:rFonts w:ascii="Microsoft Yi Baiti" w:eastAsia="Microsoft Yi Baiti" w:hAnsi="Microsoft Yi Baiti"/>
          <w:sz w:val="24"/>
          <w:szCs w:val="24"/>
        </w:rPr>
        <w:t xml:space="preserve"> In targeting drug addicts, organised crime groups often </w:t>
      </w:r>
      <w:r w:rsidR="00580AF3">
        <w:rPr>
          <w:rFonts w:ascii="Microsoft Yi Baiti" w:eastAsia="Microsoft Yi Baiti" w:hAnsi="Microsoft Yi Baiti"/>
          <w:sz w:val="24"/>
          <w:szCs w:val="24"/>
        </w:rPr>
        <w:t xml:space="preserve">look to </w:t>
      </w:r>
      <w:r w:rsidR="00EC4844">
        <w:rPr>
          <w:rFonts w:ascii="Microsoft Yi Baiti" w:eastAsia="Microsoft Yi Baiti" w:hAnsi="Microsoft Yi Baiti"/>
          <w:sz w:val="24"/>
          <w:szCs w:val="24"/>
        </w:rPr>
        <w:t>exploit their own clientele; however, those at risk of cuckooing</w:t>
      </w:r>
      <w:r w:rsidR="00580AF3">
        <w:rPr>
          <w:rFonts w:ascii="Microsoft Yi Baiti" w:eastAsia="Microsoft Yi Baiti" w:hAnsi="Microsoft Yi Baiti"/>
          <w:sz w:val="24"/>
          <w:szCs w:val="24"/>
        </w:rPr>
        <w:t xml:space="preserve"> also</w:t>
      </w:r>
      <w:r w:rsidR="00EC4844">
        <w:rPr>
          <w:rFonts w:ascii="Microsoft Yi Baiti" w:eastAsia="Microsoft Yi Baiti" w:hAnsi="Microsoft Yi Baiti"/>
          <w:sz w:val="24"/>
          <w:szCs w:val="24"/>
        </w:rPr>
        <w:t xml:space="preserve"> include the elderly, people suffering from mental-ill health, </w:t>
      </w:r>
      <w:r w:rsidR="00580AF3">
        <w:rPr>
          <w:rFonts w:ascii="Microsoft Yi Baiti" w:eastAsia="Microsoft Yi Baiti" w:hAnsi="Microsoft Yi Baiti"/>
          <w:sz w:val="24"/>
          <w:szCs w:val="24"/>
        </w:rPr>
        <w:t xml:space="preserve">and </w:t>
      </w:r>
      <w:r w:rsidR="00EC4844">
        <w:rPr>
          <w:rFonts w:ascii="Microsoft Yi Baiti" w:eastAsia="Microsoft Yi Baiti" w:hAnsi="Microsoft Yi Baiti"/>
          <w:sz w:val="24"/>
          <w:szCs w:val="24"/>
        </w:rPr>
        <w:t xml:space="preserve">those with physical disabilities. It is perceived that because of their isolation, these groups can be manipulated and </w:t>
      </w:r>
      <w:r w:rsidR="00EC4844">
        <w:rPr>
          <w:rFonts w:ascii="Microsoft Yi Baiti" w:eastAsia="Microsoft Yi Baiti" w:hAnsi="Microsoft Yi Baiti"/>
          <w:sz w:val="24"/>
          <w:szCs w:val="24"/>
        </w:rPr>
        <w:lastRenderedPageBreak/>
        <w:t>mistreated without it being brought to the attention of the authorities. Butera notes</w:t>
      </w:r>
      <w:r w:rsidR="00FF1794">
        <w:rPr>
          <w:rFonts w:ascii="Microsoft Yi Baiti" w:eastAsia="Microsoft Yi Baiti" w:hAnsi="Microsoft Yi Baiti"/>
          <w:sz w:val="24"/>
          <w:szCs w:val="24"/>
        </w:rPr>
        <w:t xml:space="preserve"> that</w:t>
      </w:r>
      <w:r w:rsidR="00EC4844">
        <w:rPr>
          <w:rFonts w:ascii="Microsoft Yi Baiti" w:eastAsia="Microsoft Yi Baiti" w:hAnsi="Microsoft Yi Baiti"/>
          <w:sz w:val="24"/>
          <w:szCs w:val="24"/>
        </w:rPr>
        <w:t xml:space="preserve"> </w:t>
      </w:r>
      <w:r w:rsidR="00FF1794">
        <w:rPr>
          <w:rFonts w:ascii="Microsoft Yi Baiti" w:eastAsia="Microsoft Yi Baiti" w:hAnsi="Microsoft Yi Baiti"/>
          <w:sz w:val="24"/>
          <w:szCs w:val="24"/>
        </w:rPr>
        <w:t>dealers are able to coerce the compliance</w:t>
      </w:r>
      <w:r w:rsidR="00580AF3">
        <w:rPr>
          <w:rFonts w:ascii="Microsoft Yi Baiti" w:eastAsia="Microsoft Yi Baiti" w:hAnsi="Microsoft Yi Baiti"/>
          <w:sz w:val="24"/>
          <w:szCs w:val="24"/>
        </w:rPr>
        <w:t xml:space="preserve"> of these vulnerable individuals</w:t>
      </w:r>
      <w:r w:rsidR="00FF1794">
        <w:rPr>
          <w:rFonts w:ascii="Microsoft Yi Baiti" w:eastAsia="Microsoft Yi Baiti" w:hAnsi="Microsoft Yi Baiti"/>
          <w:sz w:val="24"/>
          <w:szCs w:val="24"/>
        </w:rPr>
        <w:t xml:space="preserve"> through fear. Residents who are ‘complicit victims’ become concerned that police involvement will </w:t>
      </w:r>
      <w:r w:rsidR="00580AF3">
        <w:rPr>
          <w:rFonts w:ascii="Microsoft Yi Baiti" w:eastAsia="Microsoft Yi Baiti" w:hAnsi="Microsoft Yi Baiti"/>
          <w:sz w:val="24"/>
          <w:szCs w:val="24"/>
        </w:rPr>
        <w:t>impede</w:t>
      </w:r>
      <w:r w:rsidR="00FF1794">
        <w:rPr>
          <w:rFonts w:ascii="Microsoft Yi Baiti" w:eastAsia="Microsoft Yi Baiti" w:hAnsi="Microsoft Yi Baiti"/>
          <w:sz w:val="24"/>
          <w:szCs w:val="24"/>
        </w:rPr>
        <w:t xml:space="preserve"> their access to substances, leading to</w:t>
      </w:r>
      <w:r w:rsidR="00580AF3">
        <w:rPr>
          <w:rFonts w:ascii="Microsoft Yi Baiti" w:eastAsia="Microsoft Yi Baiti" w:hAnsi="Microsoft Yi Baiti"/>
          <w:sz w:val="24"/>
          <w:szCs w:val="24"/>
        </w:rPr>
        <w:t xml:space="preserve"> them experiencing</w:t>
      </w:r>
      <w:r w:rsidR="00FF1794">
        <w:rPr>
          <w:rFonts w:ascii="Microsoft Yi Baiti" w:eastAsia="Microsoft Yi Baiti" w:hAnsi="Microsoft Yi Baiti"/>
          <w:sz w:val="24"/>
          <w:szCs w:val="24"/>
        </w:rPr>
        <w:t xml:space="preserve"> withdrawal; or that it w</w:t>
      </w:r>
      <w:r w:rsidR="00DF258C">
        <w:rPr>
          <w:rFonts w:ascii="Microsoft Yi Baiti" w:eastAsia="Microsoft Yi Baiti" w:hAnsi="Microsoft Yi Baiti"/>
          <w:sz w:val="24"/>
          <w:szCs w:val="24"/>
        </w:rPr>
        <w:t>ill result in them being evicted and becoming homeless</w:t>
      </w:r>
      <w:r w:rsidR="00580AF3">
        <w:rPr>
          <w:rFonts w:ascii="Microsoft Yi Baiti" w:eastAsia="Microsoft Yi Baiti" w:hAnsi="Microsoft Yi Baiti"/>
          <w:sz w:val="24"/>
          <w:szCs w:val="24"/>
        </w:rPr>
        <w:t xml:space="preserve"> as a result</w:t>
      </w:r>
      <w:r w:rsidR="00DF258C">
        <w:rPr>
          <w:rFonts w:ascii="Microsoft Yi Baiti" w:eastAsia="Microsoft Yi Baiti" w:hAnsi="Microsoft Yi Baiti"/>
          <w:sz w:val="24"/>
          <w:szCs w:val="24"/>
        </w:rPr>
        <w:t xml:space="preserve">. There is also the ever-present threat of violence (Butera, J, 2013). Compounding the problem, </w:t>
      </w:r>
      <w:r w:rsidR="00580AF3">
        <w:rPr>
          <w:rFonts w:ascii="Microsoft Yi Baiti" w:eastAsia="Microsoft Yi Baiti" w:hAnsi="Microsoft Yi Baiti"/>
          <w:sz w:val="24"/>
          <w:szCs w:val="24"/>
        </w:rPr>
        <w:t xml:space="preserve">there is </w:t>
      </w:r>
      <w:r w:rsidR="00DF258C">
        <w:rPr>
          <w:rFonts w:ascii="Microsoft Yi Baiti" w:eastAsia="Microsoft Yi Baiti" w:hAnsi="Microsoft Yi Baiti"/>
          <w:sz w:val="24"/>
          <w:szCs w:val="24"/>
        </w:rPr>
        <w:t xml:space="preserve">evidence to suggest that those who reside in more rural areas demonstrate greater drug use and experience a higher degree of social isolation than </w:t>
      </w:r>
      <w:r w:rsidR="00580AF3">
        <w:rPr>
          <w:rFonts w:ascii="Microsoft Yi Baiti" w:eastAsia="Microsoft Yi Baiti" w:hAnsi="Microsoft Yi Baiti"/>
          <w:sz w:val="24"/>
          <w:szCs w:val="24"/>
        </w:rPr>
        <w:t>people</w:t>
      </w:r>
      <w:r w:rsidR="00DF258C">
        <w:rPr>
          <w:rFonts w:ascii="Microsoft Yi Baiti" w:eastAsia="Microsoft Yi Baiti" w:hAnsi="Microsoft Yi Baiti"/>
          <w:sz w:val="24"/>
          <w:szCs w:val="24"/>
        </w:rPr>
        <w:t xml:space="preserve"> living in more populated areas</w:t>
      </w:r>
      <w:r w:rsidR="00580AF3">
        <w:rPr>
          <w:rFonts w:ascii="Microsoft Yi Baiti" w:eastAsia="Microsoft Yi Baiti" w:hAnsi="Microsoft Yi Baiti"/>
          <w:sz w:val="24"/>
          <w:szCs w:val="24"/>
        </w:rPr>
        <w:t>,</w:t>
      </w:r>
      <w:r w:rsidR="003946FC">
        <w:rPr>
          <w:rFonts w:ascii="Microsoft Yi Baiti" w:eastAsia="Microsoft Yi Baiti" w:hAnsi="Microsoft Yi Baiti"/>
          <w:sz w:val="24"/>
          <w:szCs w:val="24"/>
        </w:rPr>
        <w:t xml:space="preserve"> therefore,</w:t>
      </w:r>
      <w:r w:rsidR="00DF258C">
        <w:rPr>
          <w:rFonts w:ascii="Microsoft Yi Baiti" w:eastAsia="Microsoft Yi Baiti" w:hAnsi="Microsoft Yi Baiti"/>
          <w:sz w:val="24"/>
          <w:szCs w:val="24"/>
        </w:rPr>
        <w:t xml:space="preserve"> increasing their exploitative characteristics </w:t>
      </w:r>
      <w:r w:rsidR="00DF258C">
        <w:rPr>
          <w:rFonts w:ascii="Microsoft Yi Baiti" w:eastAsia="Microsoft Yi Baiti" w:hAnsi="Microsoft Yi Baiti"/>
          <w:sz w:val="24"/>
          <w:szCs w:val="24"/>
        </w:rPr>
        <w:t>(Fawell, L et al, (2024)</w:t>
      </w:r>
      <w:r w:rsidR="00DF258C">
        <w:rPr>
          <w:rFonts w:ascii="Microsoft Yi Baiti" w:eastAsia="Microsoft Yi Baiti" w:hAnsi="Microsoft Yi Baiti"/>
          <w:sz w:val="24"/>
          <w:szCs w:val="24"/>
        </w:rPr>
        <w:t>.</w:t>
      </w:r>
    </w:p>
    <w:p w14:paraId="3CE48F2F" w14:textId="6EFBEE77" w:rsidR="00EC4844" w:rsidRDefault="003D2161" w:rsidP="00120A77">
      <w:pPr>
        <w:jc w:val="both"/>
        <w:rPr>
          <w:rFonts w:ascii="Microsoft Yi Baiti" w:eastAsia="Microsoft Yi Baiti" w:hAnsi="Microsoft Yi Baiti"/>
          <w:b/>
          <w:bCs/>
          <w:sz w:val="24"/>
          <w:szCs w:val="24"/>
        </w:rPr>
      </w:pPr>
      <w:r w:rsidRPr="003D2161">
        <w:rPr>
          <w:rFonts w:ascii="Microsoft Yi Baiti" w:eastAsia="Microsoft Yi Baiti" w:hAnsi="Microsoft Yi Baiti"/>
          <w:b/>
          <w:bCs/>
          <w:sz w:val="24"/>
          <w:szCs w:val="24"/>
        </w:rPr>
        <w:t>Disruption Strategies</w:t>
      </w:r>
    </w:p>
    <w:p w14:paraId="1B68463E" w14:textId="43AFC9A8" w:rsidR="00580AF3" w:rsidRDefault="004F774D" w:rsidP="004F774D">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Intervention via a collaborative approach between multi-agencies, including law enforcement, </w:t>
      </w:r>
      <w:r w:rsidR="003B68CE">
        <w:rPr>
          <w:rFonts w:ascii="Microsoft Yi Baiti" w:eastAsia="Microsoft Yi Baiti" w:hAnsi="Microsoft Yi Baiti"/>
          <w:sz w:val="24"/>
          <w:szCs w:val="24"/>
        </w:rPr>
        <w:t xml:space="preserve">leads to successful disruption outcomes and </w:t>
      </w:r>
      <w:r>
        <w:rPr>
          <w:rFonts w:ascii="Microsoft Yi Baiti" w:eastAsia="Microsoft Yi Baiti" w:hAnsi="Microsoft Yi Baiti"/>
          <w:sz w:val="24"/>
          <w:szCs w:val="24"/>
        </w:rPr>
        <w:t>is integral to safeguarding those most at risk of harm from serious and organised crime</w:t>
      </w:r>
      <w:r w:rsidR="003B68CE">
        <w:rPr>
          <w:rFonts w:ascii="Microsoft Yi Baiti" w:eastAsia="Microsoft Yi Baiti" w:hAnsi="Microsoft Yi Baiti"/>
          <w:sz w:val="24"/>
          <w:szCs w:val="24"/>
        </w:rPr>
        <w:t>. I</w:t>
      </w:r>
      <w:r w:rsidR="00580AF3">
        <w:rPr>
          <w:rFonts w:ascii="Microsoft Yi Baiti" w:eastAsia="Microsoft Yi Baiti" w:hAnsi="Microsoft Yi Baiti"/>
          <w:sz w:val="24"/>
          <w:szCs w:val="24"/>
        </w:rPr>
        <w:t xml:space="preserve">t is not in the public interest to criminalise children for example, who have been coerced into working the lines because of debt-bondage, and thus police officers investigating serious and organised crime must consider ‘aggravating or mitigating’ circumstances when determining the most suitable </w:t>
      </w:r>
      <w:r w:rsidR="00AB20AB">
        <w:rPr>
          <w:rFonts w:ascii="Microsoft Yi Baiti" w:eastAsia="Microsoft Yi Baiti" w:hAnsi="Microsoft Yi Baiti"/>
          <w:sz w:val="24"/>
          <w:szCs w:val="24"/>
        </w:rPr>
        <w:t xml:space="preserve">disposal for offenders. Given the widespread nature of county lines, with couriers travelling considerable distances, appropriate information sharing between constabularies </w:t>
      </w:r>
      <w:r w:rsidR="003B68CE">
        <w:rPr>
          <w:rFonts w:ascii="Microsoft Yi Baiti" w:eastAsia="Microsoft Yi Baiti" w:hAnsi="Microsoft Yi Baiti"/>
          <w:sz w:val="24"/>
          <w:szCs w:val="24"/>
        </w:rPr>
        <w:t>aids the</w:t>
      </w:r>
      <w:r w:rsidR="00AB20AB">
        <w:rPr>
          <w:rFonts w:ascii="Microsoft Yi Baiti" w:eastAsia="Microsoft Yi Baiti" w:hAnsi="Microsoft Yi Baiti"/>
          <w:sz w:val="24"/>
          <w:szCs w:val="24"/>
        </w:rPr>
        <w:t xml:space="preserve"> </w:t>
      </w:r>
      <w:r w:rsidR="003B68CE">
        <w:rPr>
          <w:rFonts w:ascii="Microsoft Yi Baiti" w:eastAsia="Microsoft Yi Baiti" w:hAnsi="Microsoft Yi Baiti"/>
          <w:sz w:val="24"/>
          <w:szCs w:val="24"/>
        </w:rPr>
        <w:t>detection of organised crime and</w:t>
      </w:r>
      <w:r w:rsidR="00AB20AB">
        <w:rPr>
          <w:rFonts w:ascii="Microsoft Yi Baiti" w:eastAsia="Microsoft Yi Baiti" w:hAnsi="Microsoft Yi Baiti"/>
          <w:sz w:val="24"/>
          <w:szCs w:val="24"/>
        </w:rPr>
        <w:t xml:space="preserve"> </w:t>
      </w:r>
      <w:r w:rsidR="003B68CE">
        <w:rPr>
          <w:rFonts w:ascii="Microsoft Yi Baiti" w:eastAsia="Microsoft Yi Baiti" w:hAnsi="Microsoft Yi Baiti"/>
          <w:sz w:val="24"/>
          <w:szCs w:val="24"/>
        </w:rPr>
        <w:t>allow</w:t>
      </w:r>
      <w:r w:rsidR="00E97AA1">
        <w:rPr>
          <w:rFonts w:ascii="Microsoft Yi Baiti" w:eastAsia="Microsoft Yi Baiti" w:hAnsi="Microsoft Yi Baiti"/>
          <w:sz w:val="24"/>
          <w:szCs w:val="24"/>
        </w:rPr>
        <w:t>s</w:t>
      </w:r>
      <w:r w:rsidR="003B68CE">
        <w:rPr>
          <w:rFonts w:ascii="Microsoft Yi Baiti" w:eastAsia="Microsoft Yi Baiti" w:hAnsi="Microsoft Yi Baiti"/>
          <w:sz w:val="24"/>
          <w:szCs w:val="24"/>
        </w:rPr>
        <w:t xml:space="preserve"> for </w:t>
      </w:r>
      <w:r w:rsidR="00AB20AB">
        <w:rPr>
          <w:rFonts w:ascii="Microsoft Yi Baiti" w:eastAsia="Microsoft Yi Baiti" w:hAnsi="Microsoft Yi Baiti"/>
          <w:sz w:val="24"/>
          <w:szCs w:val="24"/>
        </w:rPr>
        <w:t xml:space="preserve">sufficient safeguarding measures </w:t>
      </w:r>
      <w:r w:rsidR="003B68CE">
        <w:rPr>
          <w:rFonts w:ascii="Microsoft Yi Baiti" w:eastAsia="Microsoft Yi Baiti" w:hAnsi="Microsoft Yi Baiti"/>
          <w:sz w:val="24"/>
          <w:szCs w:val="24"/>
        </w:rPr>
        <w:t>to taken with regards to</w:t>
      </w:r>
      <w:r w:rsidR="00AB20AB">
        <w:rPr>
          <w:rFonts w:ascii="Microsoft Yi Baiti" w:eastAsia="Microsoft Yi Baiti" w:hAnsi="Microsoft Yi Baiti"/>
          <w:sz w:val="24"/>
          <w:szCs w:val="24"/>
        </w:rPr>
        <w:t xml:space="preserve"> those </w:t>
      </w:r>
      <w:r w:rsidR="003B68CE">
        <w:rPr>
          <w:rFonts w:ascii="Microsoft Yi Baiti" w:eastAsia="Microsoft Yi Baiti" w:hAnsi="Microsoft Yi Baiti"/>
          <w:sz w:val="24"/>
          <w:szCs w:val="24"/>
        </w:rPr>
        <w:t xml:space="preserve">most </w:t>
      </w:r>
      <w:r w:rsidR="00AB20AB">
        <w:rPr>
          <w:rFonts w:ascii="Microsoft Yi Baiti" w:eastAsia="Microsoft Yi Baiti" w:hAnsi="Microsoft Yi Baiti"/>
          <w:sz w:val="24"/>
          <w:szCs w:val="24"/>
        </w:rPr>
        <w:t>at risk of exploitation (Crown Prosecution Service, 2022).</w:t>
      </w:r>
    </w:p>
    <w:p w14:paraId="4A93E540" w14:textId="11197373" w:rsidR="00AB20AB" w:rsidRDefault="00AB20AB" w:rsidP="004F774D">
      <w:pPr>
        <w:jc w:val="both"/>
        <w:rPr>
          <w:rFonts w:ascii="Microsoft Yi Baiti" w:eastAsia="Microsoft Yi Baiti" w:hAnsi="Microsoft Yi Baiti"/>
          <w:b/>
          <w:bCs/>
          <w:sz w:val="24"/>
          <w:szCs w:val="24"/>
        </w:rPr>
      </w:pPr>
      <w:r w:rsidRPr="00AB20AB">
        <w:rPr>
          <w:rFonts w:ascii="Microsoft Yi Baiti" w:eastAsia="Microsoft Yi Baiti" w:hAnsi="Microsoft Yi Baiti"/>
          <w:b/>
          <w:bCs/>
          <w:sz w:val="24"/>
          <w:szCs w:val="24"/>
        </w:rPr>
        <w:t>Conclusion</w:t>
      </w:r>
    </w:p>
    <w:p w14:paraId="14B3620D" w14:textId="1FA455CD" w:rsidR="00DD3664" w:rsidRDefault="00DD3664" w:rsidP="004F774D">
      <w:pPr>
        <w:jc w:val="both"/>
        <w:rPr>
          <w:rFonts w:ascii="Microsoft Yi Baiti" w:eastAsia="Microsoft Yi Baiti" w:hAnsi="Microsoft Yi Baiti"/>
          <w:sz w:val="24"/>
          <w:szCs w:val="24"/>
        </w:rPr>
      </w:pPr>
      <w:r>
        <w:rPr>
          <w:rFonts w:ascii="Microsoft Yi Baiti" w:eastAsia="Microsoft Yi Baiti" w:hAnsi="Microsoft Yi Baiti"/>
          <w:sz w:val="24"/>
          <w:szCs w:val="24"/>
        </w:rPr>
        <w:t>For organised crime groups, the widespread distribution</w:t>
      </w:r>
      <w:r w:rsidR="00E97AA1">
        <w:rPr>
          <w:rFonts w:ascii="Microsoft Yi Baiti" w:eastAsia="Microsoft Yi Baiti" w:hAnsi="Microsoft Yi Baiti"/>
          <w:sz w:val="24"/>
          <w:szCs w:val="24"/>
        </w:rPr>
        <w:t xml:space="preserve"> of</w:t>
      </w:r>
      <w:r>
        <w:rPr>
          <w:rFonts w:ascii="Microsoft Yi Baiti" w:eastAsia="Microsoft Yi Baiti" w:hAnsi="Microsoft Yi Baiti"/>
          <w:sz w:val="24"/>
          <w:szCs w:val="24"/>
        </w:rPr>
        <w:t xml:space="preserve"> heroin and crack-cocaine is dependent on the exploitation of vulnerable people; and as all vulnerabilities present a target, there is a broad profile of potential victims.</w:t>
      </w:r>
      <w:r w:rsidR="00CF4B63">
        <w:rPr>
          <w:rFonts w:ascii="Microsoft Yi Baiti" w:eastAsia="Microsoft Yi Baiti" w:hAnsi="Microsoft Yi Baiti"/>
          <w:sz w:val="24"/>
          <w:szCs w:val="24"/>
        </w:rPr>
        <w:t xml:space="preserve"> </w:t>
      </w:r>
      <w:r w:rsidR="00ED4E04">
        <w:rPr>
          <w:rFonts w:ascii="Microsoft Yi Baiti" w:eastAsia="Microsoft Yi Baiti" w:hAnsi="Microsoft Yi Baiti"/>
          <w:sz w:val="24"/>
          <w:szCs w:val="24"/>
        </w:rPr>
        <w:t xml:space="preserve">In light of this, the ‘county lines’ criminal business model has found success. </w:t>
      </w:r>
      <w:r w:rsidR="00CF4B63">
        <w:rPr>
          <w:rFonts w:ascii="Microsoft Yi Baiti" w:eastAsia="Microsoft Yi Baiti" w:hAnsi="Microsoft Yi Baiti"/>
          <w:sz w:val="24"/>
          <w:szCs w:val="24"/>
        </w:rPr>
        <w:t xml:space="preserve">As per Fawell et al, a better understanding of ‘county lines’ victimisation is required in order to </w:t>
      </w:r>
      <w:r w:rsidR="00ED4E04">
        <w:rPr>
          <w:rFonts w:ascii="Microsoft Yi Baiti" w:eastAsia="Microsoft Yi Baiti" w:hAnsi="Microsoft Yi Baiti"/>
          <w:sz w:val="24"/>
          <w:szCs w:val="24"/>
        </w:rPr>
        <w:t xml:space="preserve">disrupt serious and organised crime, and to </w:t>
      </w:r>
      <w:r w:rsidR="00CF4B63">
        <w:rPr>
          <w:rFonts w:ascii="Microsoft Yi Baiti" w:eastAsia="Microsoft Yi Baiti" w:hAnsi="Microsoft Yi Baiti"/>
          <w:sz w:val="24"/>
          <w:szCs w:val="24"/>
        </w:rPr>
        <w:t>combat the hold</w:t>
      </w:r>
      <w:r w:rsidR="00ED4E04">
        <w:rPr>
          <w:rFonts w:ascii="Microsoft Yi Baiti" w:eastAsia="Microsoft Yi Baiti" w:hAnsi="Microsoft Yi Baiti"/>
          <w:sz w:val="24"/>
          <w:szCs w:val="24"/>
        </w:rPr>
        <w:t xml:space="preserve"> that</w:t>
      </w:r>
      <w:r w:rsidR="00CF4B63">
        <w:rPr>
          <w:rFonts w:ascii="Microsoft Yi Baiti" w:eastAsia="Microsoft Yi Baiti" w:hAnsi="Microsoft Yi Baiti"/>
          <w:sz w:val="24"/>
          <w:szCs w:val="24"/>
        </w:rPr>
        <w:t xml:space="preserve"> </w:t>
      </w:r>
      <w:r w:rsidR="00ED4E04">
        <w:rPr>
          <w:rFonts w:ascii="Microsoft Yi Baiti" w:eastAsia="Microsoft Yi Baiti" w:hAnsi="Microsoft Yi Baiti"/>
          <w:sz w:val="24"/>
          <w:szCs w:val="24"/>
        </w:rPr>
        <w:t>it has taken on communities nationwide (Fawell, L et al, (2024).</w:t>
      </w:r>
    </w:p>
    <w:p w14:paraId="622AC37C" w14:textId="04E83231" w:rsidR="00BA60A4" w:rsidRDefault="00EF062D" w:rsidP="00EF062D">
      <w:pPr>
        <w:jc w:val="both"/>
        <w:rPr>
          <w:rFonts w:ascii="Microsoft Yi Baiti" w:eastAsia="Microsoft Yi Baiti" w:hAnsi="Microsoft Yi Baiti"/>
          <w:sz w:val="24"/>
          <w:szCs w:val="24"/>
        </w:rPr>
      </w:pPr>
      <w:r>
        <w:rPr>
          <w:rFonts w:ascii="Microsoft Yi Baiti" w:eastAsia="Microsoft Yi Baiti" w:hAnsi="Microsoft Yi Baiti"/>
          <w:sz w:val="24"/>
          <w:szCs w:val="24"/>
        </w:rPr>
        <w:t>Word Count: 92</w:t>
      </w:r>
      <w:bookmarkEnd w:id="0"/>
      <w:r w:rsidR="00E97AA1">
        <w:rPr>
          <w:rFonts w:ascii="Microsoft Yi Baiti" w:eastAsia="Microsoft Yi Baiti" w:hAnsi="Microsoft Yi Baiti"/>
          <w:sz w:val="24"/>
          <w:szCs w:val="24"/>
        </w:rPr>
        <w:t>5</w:t>
      </w:r>
    </w:p>
    <w:p w14:paraId="6ABD60EC" w14:textId="77777777" w:rsidR="00EF062D" w:rsidRDefault="00EF062D" w:rsidP="00EF062D">
      <w:pPr>
        <w:jc w:val="both"/>
        <w:rPr>
          <w:rFonts w:ascii="Microsoft Yi Baiti" w:eastAsia="Microsoft Yi Baiti" w:hAnsi="Microsoft Yi Baiti"/>
          <w:sz w:val="24"/>
          <w:szCs w:val="24"/>
        </w:rPr>
      </w:pPr>
    </w:p>
    <w:p w14:paraId="6837F0D3" w14:textId="77777777" w:rsidR="00EF062D" w:rsidRDefault="00EF062D" w:rsidP="00EF062D">
      <w:pPr>
        <w:jc w:val="both"/>
        <w:rPr>
          <w:rFonts w:ascii="Microsoft Yi Baiti" w:eastAsia="Microsoft Yi Baiti" w:hAnsi="Microsoft Yi Baiti"/>
          <w:sz w:val="24"/>
          <w:szCs w:val="24"/>
        </w:rPr>
      </w:pPr>
    </w:p>
    <w:p w14:paraId="44F632A7" w14:textId="77777777" w:rsidR="00EF062D" w:rsidRDefault="00EF062D" w:rsidP="00EF062D">
      <w:pPr>
        <w:jc w:val="both"/>
        <w:rPr>
          <w:rFonts w:ascii="Microsoft Yi Baiti" w:eastAsia="Microsoft Yi Baiti" w:hAnsi="Microsoft Yi Baiti"/>
          <w:sz w:val="24"/>
          <w:szCs w:val="24"/>
        </w:rPr>
      </w:pPr>
    </w:p>
    <w:p w14:paraId="4B8843D9" w14:textId="77777777" w:rsidR="00EF062D" w:rsidRDefault="00EF062D" w:rsidP="00EF062D">
      <w:pPr>
        <w:jc w:val="both"/>
        <w:rPr>
          <w:rFonts w:ascii="Microsoft Yi Baiti" w:eastAsia="Microsoft Yi Baiti" w:hAnsi="Microsoft Yi Baiti"/>
          <w:sz w:val="24"/>
          <w:szCs w:val="24"/>
        </w:rPr>
      </w:pPr>
    </w:p>
    <w:p w14:paraId="1D483F4B" w14:textId="77777777" w:rsidR="00EF062D" w:rsidRDefault="00EF062D" w:rsidP="00EF062D">
      <w:pPr>
        <w:jc w:val="both"/>
        <w:rPr>
          <w:rFonts w:ascii="Microsoft Yi Baiti" w:eastAsia="Microsoft Yi Baiti" w:hAnsi="Microsoft Yi Baiti"/>
          <w:sz w:val="24"/>
          <w:szCs w:val="24"/>
        </w:rPr>
      </w:pPr>
    </w:p>
    <w:p w14:paraId="589CD083" w14:textId="77777777" w:rsidR="00EF062D" w:rsidRDefault="00EF062D" w:rsidP="00EF062D">
      <w:pPr>
        <w:jc w:val="both"/>
        <w:rPr>
          <w:rFonts w:ascii="Microsoft Yi Baiti" w:eastAsia="Microsoft Yi Baiti" w:hAnsi="Microsoft Yi Baiti"/>
          <w:sz w:val="24"/>
          <w:szCs w:val="24"/>
        </w:rPr>
      </w:pPr>
    </w:p>
    <w:p w14:paraId="526DBA87" w14:textId="77777777" w:rsidR="00EF062D" w:rsidRDefault="00EF062D" w:rsidP="00EF062D">
      <w:pPr>
        <w:jc w:val="both"/>
        <w:rPr>
          <w:rFonts w:ascii="Microsoft Yi Baiti" w:eastAsia="Microsoft Yi Baiti" w:hAnsi="Microsoft Yi Baiti"/>
          <w:sz w:val="24"/>
          <w:szCs w:val="24"/>
        </w:rPr>
      </w:pPr>
    </w:p>
    <w:p w14:paraId="5F594122" w14:textId="77777777" w:rsidR="00EF062D" w:rsidRDefault="00EF062D" w:rsidP="00EF062D">
      <w:pPr>
        <w:jc w:val="both"/>
        <w:rPr>
          <w:rFonts w:ascii="Microsoft Yi Baiti" w:eastAsia="Microsoft Yi Baiti" w:hAnsi="Microsoft Yi Baiti"/>
          <w:sz w:val="24"/>
          <w:szCs w:val="24"/>
        </w:rPr>
      </w:pPr>
    </w:p>
    <w:p w14:paraId="6013E8BE" w14:textId="77777777" w:rsidR="00EF062D" w:rsidRDefault="00EF062D" w:rsidP="00EF062D">
      <w:pPr>
        <w:jc w:val="both"/>
        <w:rPr>
          <w:rFonts w:ascii="Microsoft Yi Baiti" w:eastAsia="Microsoft Yi Baiti" w:hAnsi="Microsoft Yi Baiti"/>
          <w:sz w:val="24"/>
          <w:szCs w:val="24"/>
        </w:rPr>
      </w:pPr>
    </w:p>
    <w:p w14:paraId="55686067" w14:textId="77777777" w:rsidR="00EF062D" w:rsidRDefault="00EF062D" w:rsidP="00EF062D">
      <w:pPr>
        <w:jc w:val="both"/>
        <w:rPr>
          <w:rFonts w:ascii="Microsoft Yi Baiti" w:eastAsia="Microsoft Yi Baiti" w:hAnsi="Microsoft Yi Baiti"/>
          <w:sz w:val="24"/>
          <w:szCs w:val="24"/>
        </w:rPr>
      </w:pPr>
    </w:p>
    <w:p w14:paraId="69116C17" w14:textId="77777777" w:rsidR="00EF062D" w:rsidRDefault="00EF062D" w:rsidP="00EF062D">
      <w:pPr>
        <w:jc w:val="both"/>
        <w:rPr>
          <w:rFonts w:ascii="Microsoft Yi Baiti" w:eastAsia="Microsoft Yi Baiti" w:hAnsi="Microsoft Yi Baiti"/>
          <w:sz w:val="24"/>
          <w:szCs w:val="24"/>
        </w:rPr>
      </w:pPr>
    </w:p>
    <w:p w14:paraId="4C8362E2" w14:textId="77777777" w:rsidR="00EF062D" w:rsidRDefault="00EF062D" w:rsidP="00EF062D">
      <w:pPr>
        <w:jc w:val="both"/>
        <w:rPr>
          <w:rFonts w:ascii="Microsoft Yi Baiti" w:eastAsia="Microsoft Yi Baiti" w:hAnsi="Microsoft Yi Baiti"/>
          <w:sz w:val="24"/>
          <w:szCs w:val="24"/>
        </w:rPr>
      </w:pPr>
    </w:p>
    <w:p w14:paraId="1E33B56D" w14:textId="77777777" w:rsidR="00EF062D" w:rsidRDefault="00EF062D" w:rsidP="00EF062D">
      <w:pPr>
        <w:jc w:val="both"/>
        <w:rPr>
          <w:rFonts w:ascii="Microsoft Yi Baiti" w:eastAsia="Microsoft Yi Baiti" w:hAnsi="Microsoft Yi Baiti"/>
          <w:sz w:val="24"/>
          <w:szCs w:val="24"/>
        </w:rPr>
      </w:pPr>
    </w:p>
    <w:p w14:paraId="368D1A23" w14:textId="77777777" w:rsidR="00EF062D" w:rsidRDefault="00EF062D" w:rsidP="00EF062D">
      <w:pPr>
        <w:jc w:val="both"/>
        <w:rPr>
          <w:rFonts w:ascii="Microsoft Yi Baiti" w:eastAsia="Microsoft Yi Baiti" w:hAnsi="Microsoft Yi Baiti"/>
          <w:sz w:val="24"/>
          <w:szCs w:val="24"/>
        </w:rPr>
      </w:pPr>
    </w:p>
    <w:p w14:paraId="607A0064" w14:textId="77777777" w:rsidR="00EF062D" w:rsidRDefault="00EF062D" w:rsidP="00EF062D">
      <w:pPr>
        <w:rPr>
          <w:rFonts w:ascii="Microsoft Yi Baiti" w:eastAsia="Microsoft Yi Baiti" w:hAnsi="Microsoft Yi Baiti"/>
          <w:sz w:val="24"/>
          <w:szCs w:val="24"/>
          <w:u w:val="single"/>
        </w:rPr>
      </w:pPr>
      <w:r w:rsidRPr="00D030D3">
        <w:rPr>
          <w:rFonts w:ascii="Microsoft Yi Baiti" w:eastAsia="Microsoft Yi Baiti" w:hAnsi="Microsoft Yi Baiti"/>
          <w:sz w:val="24"/>
          <w:szCs w:val="24"/>
          <w:u w:val="single"/>
        </w:rPr>
        <w:lastRenderedPageBreak/>
        <w:t>Bibliography</w:t>
      </w:r>
    </w:p>
    <w:p w14:paraId="436DDD23" w14:textId="77777777" w:rsidR="00EF062D" w:rsidRPr="000D0FEB"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Basra, R., Neumann, P.R., Brunner, C. (2016) </w:t>
      </w:r>
      <w:r w:rsidRPr="00B346BD">
        <w:rPr>
          <w:rFonts w:ascii="Microsoft Yi Baiti" w:eastAsia="Microsoft Yi Baiti" w:hAnsi="Microsoft Yi Baiti"/>
          <w:i/>
          <w:iCs/>
          <w:sz w:val="24"/>
          <w:szCs w:val="24"/>
        </w:rPr>
        <w:t>Criminal Pasts, Terrorist Futures: European Jihadists and the New Crime-Terror Nexus</w:t>
      </w:r>
      <w:r>
        <w:rPr>
          <w:rFonts w:ascii="Microsoft Yi Baiti" w:eastAsia="Microsoft Yi Baiti" w:hAnsi="Microsoft Yi Baiti"/>
          <w:sz w:val="24"/>
          <w:szCs w:val="24"/>
        </w:rPr>
        <w:t xml:space="preserve">. ICSR. Available at: </w:t>
      </w:r>
      <w:hyperlink r:id="rId8" w:history="1">
        <w:r w:rsidRPr="009C21FF">
          <w:rPr>
            <w:rStyle w:val="Hyperlink"/>
            <w:rFonts w:ascii="Microsoft Yi Baiti" w:eastAsia="Microsoft Yi Baiti" w:hAnsi="Microsoft Yi Baiti"/>
            <w:sz w:val="24"/>
            <w:szCs w:val="24"/>
          </w:rPr>
          <w:t>https://icsr.info/wp-content/uploads/2016/10/ICSR-Report-Criminal-Pasts-Terrorist-Futures-European-Jihadists-and-the-New-Crime-Terror-Nexus.pdf</w:t>
        </w:r>
      </w:hyperlink>
      <w:r>
        <w:rPr>
          <w:rFonts w:ascii="Microsoft Yi Baiti" w:eastAsia="Microsoft Yi Baiti" w:hAnsi="Microsoft Yi Baiti"/>
          <w:sz w:val="24"/>
          <w:szCs w:val="24"/>
        </w:rPr>
        <w:t xml:space="preserve"> (Accessed 26 August 2024).</w:t>
      </w:r>
    </w:p>
    <w:p w14:paraId="68C95543"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BBC (2004</w:t>
      </w:r>
      <w:r w:rsidRPr="00FA0905">
        <w:rPr>
          <w:rFonts w:ascii="Microsoft Yi Baiti" w:eastAsia="Microsoft Yi Baiti" w:hAnsi="Microsoft Yi Baiti"/>
          <w:i/>
          <w:iCs/>
          <w:sz w:val="24"/>
          <w:szCs w:val="24"/>
        </w:rPr>
        <w:t>) Q&amp;A: The Scarman Report</w:t>
      </w:r>
      <w:r>
        <w:rPr>
          <w:rFonts w:ascii="Microsoft Yi Baiti" w:eastAsia="Microsoft Yi Baiti" w:hAnsi="Microsoft Yi Baiti"/>
          <w:sz w:val="24"/>
          <w:szCs w:val="24"/>
        </w:rPr>
        <w:t xml:space="preserve">. Available at: </w:t>
      </w:r>
      <w:hyperlink r:id="rId9" w:history="1">
        <w:r w:rsidRPr="00C24003">
          <w:rPr>
            <w:rStyle w:val="Hyperlink"/>
            <w:rFonts w:ascii="Microsoft Yi Baiti" w:eastAsia="Microsoft Yi Baiti" w:hAnsi="Microsoft Yi Baiti"/>
            <w:sz w:val="24"/>
            <w:szCs w:val="24"/>
          </w:rPr>
          <w:t>http://news.bbc.co.uk/1/hi/programmes/bbc_parliament/3631579.stm</w:t>
        </w:r>
      </w:hyperlink>
      <w:r>
        <w:rPr>
          <w:rFonts w:ascii="Microsoft Yi Baiti" w:eastAsia="Microsoft Yi Baiti" w:hAnsi="Microsoft Yi Baiti"/>
          <w:sz w:val="24"/>
          <w:szCs w:val="24"/>
        </w:rPr>
        <w:t xml:space="preserve"> (Accessed 15 August 2024)</w:t>
      </w:r>
    </w:p>
    <w:p w14:paraId="0ED8EB78"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Burrows. J., Hopkins. M., Hubbard. R., Robinson. A., Speed. M., Tilley. N. (2005) </w:t>
      </w:r>
      <w:r w:rsidRPr="00B346BD">
        <w:rPr>
          <w:rFonts w:ascii="Microsoft Yi Baiti" w:eastAsia="Microsoft Yi Baiti" w:hAnsi="Microsoft Yi Baiti"/>
          <w:i/>
          <w:iCs/>
          <w:sz w:val="24"/>
          <w:szCs w:val="24"/>
        </w:rPr>
        <w:t>Understanding the Attrition Process in Volume Crime Investigations</w:t>
      </w:r>
      <w:r>
        <w:rPr>
          <w:rFonts w:ascii="Microsoft Yi Baiti" w:eastAsia="Microsoft Yi Baiti" w:hAnsi="Microsoft Yi Baiti"/>
          <w:sz w:val="24"/>
          <w:szCs w:val="24"/>
        </w:rPr>
        <w:t xml:space="preserve">. Home Office Research Study 295. Available at: </w:t>
      </w:r>
      <w:hyperlink r:id="rId10" w:history="1">
        <w:r w:rsidRPr="00AF7C8E">
          <w:rPr>
            <w:rStyle w:val="Hyperlink"/>
            <w:rFonts w:ascii="Microsoft Yi Baiti" w:eastAsia="Microsoft Yi Baiti" w:hAnsi="Microsoft Yi Baiti"/>
            <w:sz w:val="24"/>
            <w:szCs w:val="24"/>
          </w:rPr>
          <w:t>https://assets.publishing.service.gov.uk/media/5a75b30c40f0b67b3d5c8860/hors295.pdf</w:t>
        </w:r>
      </w:hyperlink>
      <w:r>
        <w:rPr>
          <w:rFonts w:ascii="Microsoft Yi Baiti" w:eastAsia="Microsoft Yi Baiti" w:hAnsi="Microsoft Yi Baiti"/>
          <w:sz w:val="24"/>
          <w:szCs w:val="24"/>
        </w:rPr>
        <w:t xml:space="preserve"> (Accessed 31 August 2024)</w:t>
      </w:r>
    </w:p>
    <w:p w14:paraId="32CE254C" w14:textId="77777777" w:rsidR="00EF062D" w:rsidRPr="00FA0905"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Butera, J. (2013) </w:t>
      </w:r>
      <w:r w:rsidRPr="00B346BD">
        <w:rPr>
          <w:rFonts w:ascii="Microsoft Yi Baiti" w:eastAsia="Microsoft Yi Baiti" w:hAnsi="Microsoft Yi Baiti"/>
          <w:i/>
          <w:iCs/>
          <w:sz w:val="24"/>
          <w:szCs w:val="24"/>
        </w:rPr>
        <w:t>Cuckooing: Home Takeovers of Vulnerable Tenants</w:t>
      </w:r>
      <w:r>
        <w:rPr>
          <w:rFonts w:ascii="Microsoft Yi Baiti" w:eastAsia="Microsoft Yi Baiti" w:hAnsi="Microsoft Yi Baiti"/>
          <w:sz w:val="24"/>
          <w:szCs w:val="24"/>
        </w:rPr>
        <w:t xml:space="preserve">. Available at: </w:t>
      </w:r>
      <w:hyperlink r:id="rId11" w:history="1">
        <w:r w:rsidRPr="004D3197">
          <w:rPr>
            <w:rStyle w:val="Hyperlink"/>
            <w:rFonts w:ascii="Microsoft Yi Baiti" w:eastAsia="Microsoft Yi Baiti" w:hAnsi="Microsoft Yi Baiti"/>
            <w:sz w:val="24"/>
            <w:szCs w:val="24"/>
          </w:rPr>
          <w:t>https://homelesshub.ca/sites/default/files/Cuckooing-Home%20takeovers%20of%20vulnerable%20tenants_0.pdf</w:t>
        </w:r>
      </w:hyperlink>
      <w:r>
        <w:rPr>
          <w:rFonts w:ascii="Microsoft Yi Baiti" w:eastAsia="Microsoft Yi Baiti" w:hAnsi="Microsoft Yi Baiti"/>
          <w:sz w:val="24"/>
          <w:szCs w:val="24"/>
        </w:rPr>
        <w:t xml:space="preserve"> (Accessed 02 September 2024).</w:t>
      </w:r>
    </w:p>
    <w:p w14:paraId="2979B21F" w14:textId="77777777" w:rsidR="00EF062D" w:rsidRDefault="00EF062D" w:rsidP="00EF062D">
      <w:pPr>
        <w:spacing w:line="276" w:lineRule="auto"/>
        <w:jc w:val="both"/>
        <w:rPr>
          <w:rFonts w:ascii="Microsoft Yi Baiti" w:eastAsia="Microsoft Yi Baiti" w:hAnsi="Microsoft Yi Baiti"/>
          <w:sz w:val="24"/>
          <w:szCs w:val="24"/>
        </w:rPr>
      </w:pPr>
      <w:r w:rsidRPr="00C71F79">
        <w:rPr>
          <w:rFonts w:ascii="Microsoft Yi Baiti" w:eastAsia="Microsoft Yi Baiti" w:hAnsi="Microsoft Yi Baiti"/>
          <w:sz w:val="24"/>
          <w:szCs w:val="24"/>
        </w:rPr>
        <w:t xml:space="preserve">College of Policing (2014) </w:t>
      </w:r>
      <w:r w:rsidRPr="00C71F79">
        <w:rPr>
          <w:rFonts w:ascii="Microsoft Yi Baiti" w:eastAsia="Microsoft Yi Baiti" w:hAnsi="Microsoft Yi Baiti"/>
          <w:i/>
          <w:iCs/>
          <w:sz w:val="24"/>
          <w:szCs w:val="24"/>
        </w:rPr>
        <w:t>Code of Ethics – Reading List.</w:t>
      </w:r>
      <w:r w:rsidRPr="00C71F79">
        <w:rPr>
          <w:rFonts w:ascii="Microsoft Yi Baiti" w:eastAsia="Microsoft Yi Baiti" w:hAnsi="Microsoft Yi Baiti"/>
          <w:sz w:val="24"/>
          <w:szCs w:val="24"/>
        </w:rPr>
        <w:t xml:space="preserve"> Avail</w:t>
      </w:r>
      <w:r>
        <w:rPr>
          <w:rFonts w:ascii="Microsoft Yi Baiti" w:eastAsia="Microsoft Yi Baiti" w:hAnsi="Microsoft Yi Baiti"/>
          <w:sz w:val="24"/>
          <w:szCs w:val="24"/>
        </w:rPr>
        <w:t>a</w:t>
      </w:r>
      <w:r w:rsidRPr="00C71F79">
        <w:rPr>
          <w:rFonts w:ascii="Microsoft Yi Baiti" w:eastAsia="Microsoft Yi Baiti" w:hAnsi="Microsoft Yi Baiti"/>
          <w:sz w:val="24"/>
          <w:szCs w:val="24"/>
        </w:rPr>
        <w:t xml:space="preserve">ble at: </w:t>
      </w:r>
      <w:hyperlink r:id="rId12" w:history="1">
        <w:r w:rsidRPr="004B3DF2">
          <w:rPr>
            <w:rStyle w:val="Hyperlink"/>
            <w:rFonts w:ascii="Microsoft Yi Baiti" w:eastAsia="Microsoft Yi Baiti" w:hAnsi="Microsoft Yi Baiti"/>
            <w:sz w:val="24"/>
            <w:szCs w:val="24"/>
          </w:rPr>
          <w:t>https://assets.college.police.uk/s3fs-public/2021-02/code_of_ethics_readinglist.pdf</w:t>
        </w:r>
      </w:hyperlink>
      <w:r>
        <w:rPr>
          <w:rFonts w:ascii="Microsoft Yi Baiti" w:eastAsia="Microsoft Yi Baiti" w:hAnsi="Microsoft Yi Baiti"/>
          <w:sz w:val="24"/>
          <w:szCs w:val="24"/>
        </w:rPr>
        <w:t xml:space="preserve"> </w:t>
      </w:r>
      <w:r w:rsidRPr="00C71F79">
        <w:rPr>
          <w:rFonts w:ascii="Microsoft Yi Baiti" w:eastAsia="Microsoft Yi Baiti" w:hAnsi="Microsoft Yi Baiti"/>
          <w:sz w:val="24"/>
          <w:szCs w:val="24"/>
        </w:rPr>
        <w:t xml:space="preserve">(Accessed </w:t>
      </w:r>
      <w:r>
        <w:rPr>
          <w:rFonts w:ascii="Microsoft Yi Baiti" w:eastAsia="Microsoft Yi Baiti" w:hAnsi="Microsoft Yi Baiti"/>
          <w:sz w:val="24"/>
          <w:szCs w:val="24"/>
        </w:rPr>
        <w:t>15 August</w:t>
      </w:r>
      <w:r w:rsidRPr="00C71F79">
        <w:rPr>
          <w:rFonts w:ascii="Microsoft Yi Baiti" w:eastAsia="Microsoft Yi Baiti" w:hAnsi="Microsoft Yi Baiti"/>
          <w:sz w:val="24"/>
          <w:szCs w:val="24"/>
        </w:rPr>
        <w:t xml:space="preserve"> 202</w:t>
      </w:r>
      <w:r>
        <w:rPr>
          <w:rFonts w:ascii="Microsoft Yi Baiti" w:eastAsia="Microsoft Yi Baiti" w:hAnsi="Microsoft Yi Baiti"/>
          <w:sz w:val="24"/>
          <w:szCs w:val="24"/>
        </w:rPr>
        <w:t>4</w:t>
      </w:r>
      <w:r w:rsidRPr="00C71F79">
        <w:rPr>
          <w:rFonts w:ascii="Microsoft Yi Baiti" w:eastAsia="Microsoft Yi Baiti" w:hAnsi="Microsoft Yi Baiti"/>
          <w:sz w:val="24"/>
          <w:szCs w:val="24"/>
        </w:rPr>
        <w:t>).</w:t>
      </w:r>
    </w:p>
    <w:p w14:paraId="3CB31D1D" w14:textId="77777777" w:rsidR="00EF062D" w:rsidRDefault="00EF062D" w:rsidP="00EF062D">
      <w:pPr>
        <w:spacing w:line="276" w:lineRule="auto"/>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College of Policing (2018) </w:t>
      </w:r>
      <w:r w:rsidRPr="00B346BD">
        <w:rPr>
          <w:rFonts w:ascii="Microsoft Yi Baiti" w:eastAsia="Microsoft Yi Baiti" w:hAnsi="Microsoft Yi Baiti"/>
          <w:i/>
          <w:iCs/>
          <w:sz w:val="24"/>
          <w:szCs w:val="24"/>
        </w:rPr>
        <w:t>Professionalising Investigations Programme: Programme Policy 2018</w:t>
      </w:r>
      <w:r>
        <w:rPr>
          <w:rFonts w:ascii="Microsoft Yi Baiti" w:eastAsia="Microsoft Yi Baiti" w:hAnsi="Microsoft Yi Baiti"/>
          <w:sz w:val="24"/>
          <w:szCs w:val="24"/>
        </w:rPr>
        <w:t xml:space="preserve">. Available at: </w:t>
      </w:r>
      <w:hyperlink r:id="rId13" w:history="1">
        <w:r w:rsidRPr="00AF7C8E">
          <w:rPr>
            <w:rStyle w:val="Hyperlink"/>
            <w:rFonts w:ascii="Microsoft Yi Baiti" w:eastAsia="Microsoft Yi Baiti" w:hAnsi="Microsoft Yi Baiti"/>
            <w:sz w:val="24"/>
            <w:szCs w:val="24"/>
          </w:rPr>
          <w:t>https://assets.college.police.uk/s3fs-public/2020-11/Professionalising-Investigations-Progamme.pdf</w:t>
        </w:r>
      </w:hyperlink>
      <w:r>
        <w:rPr>
          <w:rFonts w:ascii="Microsoft Yi Baiti" w:eastAsia="Microsoft Yi Baiti" w:hAnsi="Microsoft Yi Baiti"/>
          <w:sz w:val="24"/>
          <w:szCs w:val="24"/>
        </w:rPr>
        <w:t xml:space="preserve"> (Accessed 31 August 2024)</w:t>
      </w:r>
    </w:p>
    <w:p w14:paraId="3E70B0CF" w14:textId="77777777" w:rsidR="00EF062D" w:rsidRDefault="00EF062D" w:rsidP="00EF062D">
      <w:pPr>
        <w:spacing w:line="276" w:lineRule="auto"/>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Commission on Race and Ethnic Disparities (2021) </w:t>
      </w:r>
      <w:r w:rsidRPr="00B346BD">
        <w:rPr>
          <w:rFonts w:ascii="Microsoft Yi Baiti" w:eastAsia="Microsoft Yi Baiti" w:hAnsi="Microsoft Yi Baiti"/>
          <w:i/>
          <w:iCs/>
          <w:sz w:val="24"/>
          <w:szCs w:val="24"/>
        </w:rPr>
        <w:t>Crime and Policing</w:t>
      </w:r>
      <w:r>
        <w:rPr>
          <w:rFonts w:ascii="Microsoft Yi Baiti" w:eastAsia="Microsoft Yi Baiti" w:hAnsi="Microsoft Yi Baiti"/>
          <w:sz w:val="24"/>
          <w:szCs w:val="24"/>
        </w:rPr>
        <w:t xml:space="preserve">. Available at: </w:t>
      </w:r>
      <w:hyperlink r:id="rId14" w:anchor="fn:32" w:history="1">
        <w:r w:rsidRPr="007067FD">
          <w:rPr>
            <w:rStyle w:val="Hyperlink"/>
            <w:rFonts w:ascii="Microsoft Yi Baiti" w:eastAsia="Microsoft Yi Baiti" w:hAnsi="Microsoft Yi Baiti"/>
            <w:sz w:val="24"/>
            <w:szCs w:val="24"/>
          </w:rPr>
          <w:t>https://www.gov.uk/government/publications/the-report-of-the-commission-on-race-and-ethnic-disparities/crime-and-policing#fn:32</w:t>
        </w:r>
      </w:hyperlink>
      <w:r>
        <w:rPr>
          <w:rFonts w:ascii="Microsoft Yi Baiti" w:eastAsia="Microsoft Yi Baiti" w:hAnsi="Microsoft Yi Baiti"/>
          <w:sz w:val="24"/>
          <w:szCs w:val="24"/>
        </w:rPr>
        <w:t xml:space="preserve"> (Accessed 16 August 2024).</w:t>
      </w:r>
    </w:p>
    <w:p w14:paraId="043BD5C9" w14:textId="77777777" w:rsidR="00EF062D" w:rsidRDefault="00EF062D" w:rsidP="00EF062D">
      <w:pPr>
        <w:spacing w:line="276" w:lineRule="auto"/>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Crown Prosecution Service (2022) </w:t>
      </w:r>
      <w:r w:rsidRPr="00B346BD">
        <w:rPr>
          <w:rFonts w:ascii="Microsoft Yi Baiti" w:eastAsia="Microsoft Yi Baiti" w:hAnsi="Microsoft Yi Baiti"/>
          <w:i/>
          <w:iCs/>
          <w:sz w:val="24"/>
          <w:szCs w:val="24"/>
        </w:rPr>
        <w:t>County Lines Offending</w:t>
      </w:r>
      <w:r>
        <w:rPr>
          <w:rFonts w:ascii="Microsoft Yi Baiti" w:eastAsia="Microsoft Yi Baiti" w:hAnsi="Microsoft Yi Baiti"/>
          <w:sz w:val="24"/>
          <w:szCs w:val="24"/>
        </w:rPr>
        <w:t xml:space="preserve">. Available at: </w:t>
      </w:r>
      <w:hyperlink r:id="rId15" w:history="1">
        <w:r w:rsidRPr="004D3197">
          <w:rPr>
            <w:rStyle w:val="Hyperlink"/>
            <w:rFonts w:ascii="Microsoft Yi Baiti" w:eastAsia="Microsoft Yi Baiti" w:hAnsi="Microsoft Yi Baiti"/>
            <w:sz w:val="24"/>
            <w:szCs w:val="24"/>
          </w:rPr>
          <w:t>https://www.cps.gov.uk/legal-guidance/county-lines-offending#:~:text=They%20are%20likely%20to%20exploit,of%20children%20and%20young%20people</w:t>
        </w:r>
      </w:hyperlink>
      <w:r w:rsidRPr="00713B41">
        <w:rPr>
          <w:rFonts w:ascii="Microsoft Yi Baiti" w:eastAsia="Microsoft Yi Baiti" w:hAnsi="Microsoft Yi Baiti"/>
          <w:sz w:val="24"/>
          <w:szCs w:val="24"/>
        </w:rPr>
        <w:t>.</w:t>
      </w:r>
      <w:r>
        <w:rPr>
          <w:rFonts w:ascii="Microsoft Yi Baiti" w:eastAsia="Microsoft Yi Baiti" w:hAnsi="Microsoft Yi Baiti"/>
          <w:sz w:val="24"/>
          <w:szCs w:val="24"/>
        </w:rPr>
        <w:t xml:space="preserve"> (Accessed 02 September 2024).</w:t>
      </w:r>
    </w:p>
    <w:p w14:paraId="068538AB" w14:textId="77777777" w:rsidR="00EF062D"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Equality Act 2010, Section 158. Available at: </w:t>
      </w:r>
      <w:hyperlink r:id="rId16" w:history="1">
        <w:r w:rsidRPr="007067FD">
          <w:rPr>
            <w:rStyle w:val="Hyperlink"/>
            <w:rFonts w:ascii="Microsoft Yi Baiti" w:eastAsia="Microsoft Yi Baiti" w:hAnsi="Microsoft Yi Baiti"/>
            <w:sz w:val="24"/>
            <w:szCs w:val="24"/>
          </w:rPr>
          <w:t>https://www.legislation.gov.uk/ukpga/2010/15/section/158</w:t>
        </w:r>
      </w:hyperlink>
      <w:r>
        <w:rPr>
          <w:rFonts w:ascii="Microsoft Yi Baiti" w:eastAsia="Microsoft Yi Baiti" w:hAnsi="Microsoft Yi Baiti"/>
          <w:sz w:val="24"/>
          <w:szCs w:val="24"/>
        </w:rPr>
        <w:t xml:space="preserve"> (Accessed 16 August 2024).</w:t>
      </w:r>
    </w:p>
    <w:p w14:paraId="3FDBB7E3" w14:textId="77777777" w:rsidR="00EF062D"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FATF (2008) Terrorist Financing. Available at: </w:t>
      </w:r>
      <w:hyperlink r:id="rId17" w:history="1">
        <w:r w:rsidRPr="009C21FF">
          <w:rPr>
            <w:rStyle w:val="Hyperlink"/>
            <w:rFonts w:ascii="Microsoft Yi Baiti" w:eastAsia="Microsoft Yi Baiti" w:hAnsi="Microsoft Yi Baiti"/>
            <w:sz w:val="24"/>
            <w:szCs w:val="24"/>
          </w:rPr>
          <w:t>https://www.fatf-gafi.org/content/dam/fatf-gafi/reports/FATF%20Terrorist%20Financing%20Typologies%20Report.pdf.coredownload.inline.pdf</w:t>
        </w:r>
      </w:hyperlink>
      <w:r>
        <w:rPr>
          <w:rFonts w:ascii="Microsoft Yi Baiti" w:eastAsia="Microsoft Yi Baiti" w:hAnsi="Microsoft Yi Baiti"/>
          <w:sz w:val="24"/>
          <w:szCs w:val="24"/>
        </w:rPr>
        <w:t xml:space="preserve"> (Accessed 26 August 2024).</w:t>
      </w:r>
    </w:p>
    <w:p w14:paraId="6B2A490B" w14:textId="77777777" w:rsidR="00EF062D"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Fawell, L, Davies, J, Stubbings, D, Payne, L. (2024) </w:t>
      </w:r>
      <w:r w:rsidRPr="00B346BD">
        <w:rPr>
          <w:rFonts w:ascii="Microsoft Yi Baiti" w:eastAsia="Microsoft Yi Baiti" w:hAnsi="Microsoft Yi Baiti"/>
          <w:i/>
          <w:iCs/>
          <w:sz w:val="24"/>
          <w:szCs w:val="24"/>
        </w:rPr>
        <w:t>How vulnerable are people to victimisation of County Lines drug dealing?</w:t>
      </w:r>
    </w:p>
    <w:p w14:paraId="50411312" w14:textId="77777777" w:rsidR="00EF062D"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Harvard University (n.d.) </w:t>
      </w:r>
      <w:r>
        <w:rPr>
          <w:rFonts w:ascii="Microsoft Yi Baiti" w:eastAsia="Microsoft Yi Baiti" w:hAnsi="Microsoft Yi Baiti"/>
          <w:i/>
          <w:iCs/>
          <w:sz w:val="24"/>
          <w:szCs w:val="24"/>
        </w:rPr>
        <w:t>cultural pluralism</w:t>
      </w:r>
      <w:r>
        <w:rPr>
          <w:rFonts w:ascii="Microsoft Yi Baiti" w:eastAsia="Microsoft Yi Baiti" w:hAnsi="Microsoft Yi Baiti"/>
          <w:sz w:val="24"/>
          <w:szCs w:val="24"/>
        </w:rPr>
        <w:t xml:space="preserve">. Available at: </w:t>
      </w:r>
      <w:hyperlink r:id="rId18" w:history="1">
        <w:r w:rsidRPr="00A06990">
          <w:rPr>
            <w:rStyle w:val="Hyperlink"/>
            <w:rFonts w:ascii="Microsoft Yi Baiti" w:eastAsia="Microsoft Yi Baiti" w:hAnsi="Microsoft Yi Baiti"/>
            <w:sz w:val="24"/>
            <w:szCs w:val="24"/>
          </w:rPr>
          <w:t>https://pluralism.org/cultural-pluralism</w:t>
        </w:r>
      </w:hyperlink>
      <w:r>
        <w:rPr>
          <w:rFonts w:ascii="Microsoft Yi Baiti" w:eastAsia="Microsoft Yi Baiti" w:hAnsi="Microsoft Yi Baiti"/>
          <w:sz w:val="24"/>
          <w:szCs w:val="24"/>
        </w:rPr>
        <w:t xml:space="preserve"> (Accessed 18 August 2024)</w:t>
      </w:r>
    </w:p>
    <w:p w14:paraId="6B857EEA" w14:textId="77777777" w:rsidR="00EF062D" w:rsidRDefault="00EF062D" w:rsidP="00EF062D">
      <w:pPr>
        <w:spacing w:line="276" w:lineRule="auto"/>
        <w:rPr>
          <w:rFonts w:ascii="Microsoft Yi Baiti" w:eastAsia="Microsoft Yi Baiti" w:hAnsi="Microsoft Yi Baiti"/>
          <w:sz w:val="24"/>
          <w:szCs w:val="24"/>
        </w:rPr>
      </w:pPr>
      <w:r w:rsidRPr="00407779">
        <w:rPr>
          <w:rFonts w:ascii="Microsoft Yi Baiti" w:eastAsia="Microsoft Yi Baiti" w:hAnsi="Microsoft Yi Baiti"/>
          <w:sz w:val="24"/>
          <w:szCs w:val="24"/>
        </w:rPr>
        <w:t xml:space="preserve">HM Government (2016). </w:t>
      </w:r>
      <w:r w:rsidRPr="00B346BD">
        <w:rPr>
          <w:rFonts w:ascii="Microsoft Yi Baiti" w:eastAsia="Microsoft Yi Baiti" w:hAnsi="Microsoft Yi Baiti"/>
          <w:i/>
          <w:iCs/>
          <w:sz w:val="24"/>
          <w:szCs w:val="24"/>
        </w:rPr>
        <w:t>Ending Gang Violence and Exploitation</w:t>
      </w:r>
      <w:r w:rsidRPr="00407779">
        <w:rPr>
          <w:rFonts w:ascii="Microsoft Yi Baiti" w:eastAsia="Microsoft Yi Baiti" w:hAnsi="Microsoft Yi Baiti"/>
          <w:sz w:val="24"/>
          <w:szCs w:val="24"/>
        </w:rPr>
        <w:t>. London.</w:t>
      </w:r>
    </w:p>
    <w:p w14:paraId="7B62CDFE" w14:textId="77777777" w:rsidR="00EF062D" w:rsidRPr="00E54BEF"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Home Office (2023) </w:t>
      </w:r>
      <w:r w:rsidRPr="00B346BD">
        <w:rPr>
          <w:rFonts w:ascii="Microsoft Yi Baiti" w:eastAsia="Microsoft Yi Baiti" w:hAnsi="Microsoft Yi Baiti"/>
          <w:i/>
          <w:iCs/>
          <w:sz w:val="24"/>
          <w:szCs w:val="24"/>
        </w:rPr>
        <w:t>Crime Outcomes in England and Wales 2022 to 2023</w:t>
      </w:r>
      <w:r>
        <w:rPr>
          <w:rFonts w:ascii="Microsoft Yi Baiti" w:eastAsia="Microsoft Yi Baiti" w:hAnsi="Microsoft Yi Baiti"/>
          <w:sz w:val="24"/>
          <w:szCs w:val="24"/>
        </w:rPr>
        <w:t xml:space="preserve">. Available at: </w:t>
      </w:r>
      <w:hyperlink r:id="rId19" w:history="1">
        <w:r w:rsidRPr="00AF7C8E">
          <w:rPr>
            <w:rStyle w:val="Hyperlink"/>
            <w:rFonts w:ascii="Microsoft Yi Baiti" w:eastAsia="Microsoft Yi Baiti" w:hAnsi="Microsoft Yi Baiti"/>
            <w:sz w:val="24"/>
            <w:szCs w:val="24"/>
          </w:rPr>
          <w:t>https://www.gov.uk/government/statistics/crime-outcomes-in-england-and-wales-2022-to-2023/crime-outcomes-in-england-and-wales-2022-to-2023</w:t>
        </w:r>
      </w:hyperlink>
      <w:r>
        <w:rPr>
          <w:rFonts w:ascii="Microsoft Yi Baiti" w:eastAsia="Microsoft Yi Baiti" w:hAnsi="Microsoft Yi Baiti"/>
          <w:sz w:val="24"/>
          <w:szCs w:val="24"/>
        </w:rPr>
        <w:t xml:space="preserve"> (Accessed 31 August 2024).</w:t>
      </w:r>
    </w:p>
    <w:p w14:paraId="18857433" w14:textId="77777777" w:rsidR="00EF062D" w:rsidRDefault="00EF062D" w:rsidP="00EF062D">
      <w:pPr>
        <w:spacing w:line="276" w:lineRule="auto"/>
        <w:jc w:val="both"/>
        <w:rPr>
          <w:rFonts w:ascii="Microsoft Yi Baiti" w:eastAsia="Microsoft Yi Baiti" w:hAnsi="Microsoft Yi Baiti"/>
          <w:sz w:val="24"/>
          <w:szCs w:val="24"/>
        </w:rPr>
      </w:pPr>
      <w:r>
        <w:rPr>
          <w:rFonts w:ascii="Microsoft Yi Baiti" w:eastAsia="Microsoft Yi Baiti" w:hAnsi="Microsoft Yi Baiti"/>
          <w:sz w:val="24"/>
          <w:szCs w:val="24"/>
        </w:rPr>
        <w:lastRenderedPageBreak/>
        <w:t xml:space="preserve">Home Office (2024) </w:t>
      </w:r>
      <w:r w:rsidRPr="00B346BD">
        <w:rPr>
          <w:rFonts w:ascii="Microsoft Yi Baiti" w:eastAsia="Microsoft Yi Baiti" w:hAnsi="Microsoft Yi Baiti"/>
          <w:i/>
          <w:iCs/>
          <w:sz w:val="24"/>
          <w:szCs w:val="24"/>
        </w:rPr>
        <w:t>Police Workforce, England and Wales: 31 March 2024.</w:t>
      </w:r>
      <w:r>
        <w:rPr>
          <w:rFonts w:ascii="Microsoft Yi Baiti" w:eastAsia="Microsoft Yi Baiti" w:hAnsi="Microsoft Yi Baiti"/>
          <w:sz w:val="24"/>
          <w:szCs w:val="24"/>
        </w:rPr>
        <w:t xml:space="preserve"> Available at: </w:t>
      </w:r>
      <w:hyperlink r:id="rId20" w:history="1">
        <w:r w:rsidRPr="000B36A5">
          <w:rPr>
            <w:rStyle w:val="Hyperlink"/>
            <w:rFonts w:ascii="Microsoft Yi Baiti" w:eastAsia="Microsoft Yi Baiti" w:hAnsi="Microsoft Yi Baiti"/>
            <w:sz w:val="24"/>
            <w:szCs w:val="24"/>
          </w:rPr>
          <w:t>https://www.gov.uk/government/statistics/police-workforce-england-and-wales-31-march-2024/police-workforce-england-and-wales-31-march-2024 Accessed 16 August 2024</w:t>
        </w:r>
      </w:hyperlink>
      <w:r>
        <w:rPr>
          <w:rFonts w:ascii="Microsoft Yi Baiti" w:eastAsia="Microsoft Yi Baiti" w:hAnsi="Microsoft Yi Baiti"/>
          <w:sz w:val="24"/>
          <w:szCs w:val="24"/>
        </w:rPr>
        <w:t>).</w:t>
      </w:r>
    </w:p>
    <w:p w14:paraId="52C783CB" w14:textId="77777777" w:rsidR="00EF062D" w:rsidRPr="00190B5D" w:rsidRDefault="00EF062D" w:rsidP="00EF062D">
      <w:pPr>
        <w:spacing w:line="276" w:lineRule="auto"/>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Home Office (2024) </w:t>
      </w:r>
      <w:r w:rsidRPr="00B346BD">
        <w:rPr>
          <w:rFonts w:ascii="Microsoft Yi Baiti" w:eastAsia="Microsoft Yi Baiti" w:hAnsi="Microsoft Yi Baiti"/>
          <w:i/>
          <w:iCs/>
          <w:sz w:val="24"/>
          <w:szCs w:val="24"/>
        </w:rPr>
        <w:t>No place to hide: serious and organised crime strategy 2023 to 2028.</w:t>
      </w:r>
      <w:r>
        <w:rPr>
          <w:rFonts w:ascii="Microsoft Yi Baiti" w:eastAsia="Microsoft Yi Baiti" w:hAnsi="Microsoft Yi Baiti"/>
          <w:sz w:val="24"/>
          <w:szCs w:val="24"/>
        </w:rPr>
        <w:t xml:space="preserve"> Available at: </w:t>
      </w:r>
      <w:hyperlink r:id="rId21" w:history="1">
        <w:r w:rsidRPr="004D3197">
          <w:rPr>
            <w:rStyle w:val="Hyperlink"/>
            <w:rFonts w:ascii="Microsoft Yi Baiti" w:eastAsia="Microsoft Yi Baiti" w:hAnsi="Microsoft Yi Baiti"/>
            <w:sz w:val="24"/>
            <w:szCs w:val="24"/>
          </w:rPr>
          <w:t>https://www.gov.uk/government/publications/serious-and-organised-crime-strategy-2023-to-2028/no-place-to-hide-serious-and-organised-crime-strategy-2023-to-2028-accessible-version#:~:text=Serious%20and%20organised%20crime%20is,the%20UK%20and%20its%20institutions</w:t>
        </w:r>
      </w:hyperlink>
      <w:r w:rsidRPr="00F021C1">
        <w:rPr>
          <w:rFonts w:ascii="Microsoft Yi Baiti" w:eastAsia="Microsoft Yi Baiti" w:hAnsi="Microsoft Yi Baiti"/>
          <w:sz w:val="24"/>
          <w:szCs w:val="24"/>
        </w:rPr>
        <w:t>.</w:t>
      </w:r>
      <w:r>
        <w:rPr>
          <w:rFonts w:ascii="Microsoft Yi Baiti" w:eastAsia="Microsoft Yi Baiti" w:hAnsi="Microsoft Yi Baiti"/>
          <w:sz w:val="24"/>
          <w:szCs w:val="24"/>
        </w:rPr>
        <w:t xml:space="preserve"> (Accessed 02 September 2024)</w:t>
      </w:r>
    </w:p>
    <w:p w14:paraId="4B17F696" w14:textId="77777777" w:rsidR="00EF062D" w:rsidRDefault="00EF062D" w:rsidP="00EF062D">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House of Common Home Office Affairs Committee (2016) </w:t>
      </w:r>
      <w:r w:rsidRPr="00B346BD">
        <w:rPr>
          <w:rFonts w:ascii="Microsoft Yi Baiti" w:eastAsia="Microsoft Yi Baiti" w:hAnsi="Microsoft Yi Baiti"/>
          <w:i/>
          <w:iCs/>
          <w:sz w:val="24"/>
          <w:szCs w:val="24"/>
        </w:rPr>
        <w:t>Police Diversity – First Report of Session 2016 – 17.</w:t>
      </w:r>
      <w:r>
        <w:rPr>
          <w:rFonts w:ascii="Microsoft Yi Baiti" w:eastAsia="Microsoft Yi Baiti" w:hAnsi="Microsoft Yi Baiti"/>
          <w:sz w:val="24"/>
          <w:szCs w:val="24"/>
        </w:rPr>
        <w:t xml:space="preserve"> Available at: </w:t>
      </w:r>
      <w:hyperlink r:id="rId22" w:history="1">
        <w:r w:rsidRPr="00C24003">
          <w:rPr>
            <w:rStyle w:val="Hyperlink"/>
            <w:rFonts w:ascii="Microsoft Yi Baiti" w:eastAsia="Microsoft Yi Baiti" w:hAnsi="Microsoft Yi Baiti"/>
            <w:sz w:val="24"/>
            <w:szCs w:val="24"/>
          </w:rPr>
          <w:t>https://publications.parliament.uk/pa/cm201617/cmselect/cmhaff/27/27.pdf</w:t>
        </w:r>
      </w:hyperlink>
      <w:r>
        <w:rPr>
          <w:rFonts w:ascii="Microsoft Yi Baiti" w:eastAsia="Microsoft Yi Baiti" w:hAnsi="Microsoft Yi Baiti"/>
          <w:sz w:val="24"/>
          <w:szCs w:val="24"/>
        </w:rPr>
        <w:t xml:space="preserve"> (Accessed 15 August 2024).</w:t>
      </w:r>
    </w:p>
    <w:p w14:paraId="715BAB49"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Howell Township (n.d.) </w:t>
      </w:r>
      <w:r w:rsidRPr="00B346BD">
        <w:rPr>
          <w:rFonts w:ascii="Microsoft Yi Baiti" w:eastAsia="Microsoft Yi Baiti" w:hAnsi="Microsoft Yi Baiti"/>
          <w:i/>
          <w:iCs/>
          <w:sz w:val="24"/>
          <w:szCs w:val="24"/>
        </w:rPr>
        <w:t xml:space="preserve">Types of Terrorist Attacks. </w:t>
      </w:r>
      <w:r>
        <w:rPr>
          <w:rFonts w:ascii="Microsoft Yi Baiti" w:eastAsia="Microsoft Yi Baiti" w:hAnsi="Microsoft Yi Baiti"/>
          <w:sz w:val="24"/>
          <w:szCs w:val="24"/>
        </w:rPr>
        <w:t xml:space="preserve">Available at: </w:t>
      </w:r>
      <w:hyperlink r:id="rId23" w:history="1">
        <w:r w:rsidRPr="009C21FF">
          <w:rPr>
            <w:rStyle w:val="Hyperlink"/>
            <w:rFonts w:ascii="Microsoft Yi Baiti" w:eastAsia="Microsoft Yi Baiti" w:hAnsi="Microsoft Yi Baiti"/>
            <w:sz w:val="24"/>
            <w:szCs w:val="24"/>
          </w:rPr>
          <w:t>https://www.twp.howell.nj.us/388/Types-of-terrorist-attacks</w:t>
        </w:r>
      </w:hyperlink>
      <w:r>
        <w:rPr>
          <w:rFonts w:ascii="Microsoft Yi Baiti" w:eastAsia="Microsoft Yi Baiti" w:hAnsi="Microsoft Yi Baiti"/>
          <w:sz w:val="24"/>
          <w:szCs w:val="24"/>
        </w:rPr>
        <w:t xml:space="preserve"> (Accessed 26 August 2024).</w:t>
      </w:r>
    </w:p>
    <w:p w14:paraId="64C704B5"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HM Inspectorate of Probation (n.d.) </w:t>
      </w:r>
      <w:r w:rsidRPr="00B346BD">
        <w:rPr>
          <w:rFonts w:ascii="Microsoft Yi Baiti" w:eastAsia="Microsoft Yi Baiti" w:hAnsi="Microsoft Yi Baiti"/>
          <w:i/>
          <w:iCs/>
          <w:sz w:val="24"/>
          <w:szCs w:val="24"/>
        </w:rPr>
        <w:t xml:space="preserve">Procedural Justice. </w:t>
      </w:r>
      <w:r>
        <w:rPr>
          <w:rFonts w:ascii="Microsoft Yi Baiti" w:eastAsia="Microsoft Yi Baiti" w:hAnsi="Microsoft Yi Baiti"/>
          <w:sz w:val="24"/>
          <w:szCs w:val="24"/>
        </w:rPr>
        <w:t xml:space="preserve">Available at: </w:t>
      </w:r>
      <w:hyperlink r:id="rId24" w:history="1">
        <w:r w:rsidRPr="00AF7C8E">
          <w:rPr>
            <w:rStyle w:val="Hyperlink"/>
            <w:rFonts w:ascii="Microsoft Yi Baiti" w:eastAsia="Microsoft Yi Baiti" w:hAnsi="Microsoft Yi Baiti"/>
            <w:sz w:val="24"/>
            <w:szCs w:val="24"/>
          </w:rPr>
          <w:t>https://www.justiceinspectorates.gov.uk/hmiprobation/research/the-evidence-base-probation/models-and-principles/procedural-justice/</w:t>
        </w:r>
      </w:hyperlink>
      <w:r>
        <w:rPr>
          <w:rFonts w:ascii="Microsoft Yi Baiti" w:eastAsia="Microsoft Yi Baiti" w:hAnsi="Microsoft Yi Baiti"/>
          <w:sz w:val="24"/>
          <w:szCs w:val="24"/>
        </w:rPr>
        <w:t xml:space="preserve"> (Accessed 31 August 2024).</w:t>
      </w:r>
    </w:p>
    <w:p w14:paraId="420C70E4"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Jones. T, Newburn. T (2001) </w:t>
      </w:r>
      <w:r w:rsidRPr="00B346BD">
        <w:rPr>
          <w:rFonts w:ascii="Microsoft Yi Baiti" w:eastAsia="Microsoft Yi Baiti" w:hAnsi="Microsoft Yi Baiti"/>
          <w:i/>
          <w:iCs/>
          <w:sz w:val="24"/>
          <w:szCs w:val="24"/>
        </w:rPr>
        <w:t>Widening Access: Improving Police Relations With Hard-to-Reach Groups.</w:t>
      </w:r>
      <w:r>
        <w:rPr>
          <w:rFonts w:ascii="Microsoft Yi Baiti" w:eastAsia="Microsoft Yi Baiti" w:hAnsi="Microsoft Yi Baiti"/>
          <w:sz w:val="24"/>
          <w:szCs w:val="24"/>
        </w:rPr>
        <w:t xml:space="preserve"> Available at: </w:t>
      </w:r>
      <w:hyperlink r:id="rId25" w:history="1">
        <w:r w:rsidRPr="007067FD">
          <w:rPr>
            <w:rStyle w:val="Hyperlink"/>
            <w:rFonts w:ascii="Microsoft Yi Baiti" w:eastAsia="Microsoft Yi Baiti" w:hAnsi="Microsoft Yi Baiti"/>
            <w:sz w:val="24"/>
            <w:szCs w:val="24"/>
          </w:rPr>
          <w:t>https://www.researchgate.net/publication/240417389_Widening_Access_Improving_Police_Relations_With_Hard_To_Reach_Groups</w:t>
        </w:r>
      </w:hyperlink>
      <w:r>
        <w:rPr>
          <w:rFonts w:ascii="Microsoft Yi Baiti" w:eastAsia="Microsoft Yi Baiti" w:hAnsi="Microsoft Yi Baiti"/>
          <w:sz w:val="24"/>
          <w:szCs w:val="24"/>
        </w:rPr>
        <w:t xml:space="preserve"> (Accessed 16 August 2024).</w:t>
      </w:r>
    </w:p>
    <w:p w14:paraId="7253AC33"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Lewis, M, Beaumont D. T, Ewin, R. (2020) </w:t>
      </w:r>
      <w:r w:rsidRPr="00B346BD">
        <w:rPr>
          <w:rFonts w:ascii="Microsoft Yi Baiti" w:eastAsia="Microsoft Yi Baiti" w:hAnsi="Microsoft Yi Baiti"/>
          <w:i/>
          <w:iCs/>
          <w:sz w:val="24"/>
          <w:szCs w:val="24"/>
        </w:rPr>
        <w:t>Disrupting organised crime in the UK: Tackling violence, intimidation and coercion.</w:t>
      </w:r>
      <w:r>
        <w:rPr>
          <w:rFonts w:ascii="Microsoft Yi Baiti" w:eastAsia="Microsoft Yi Baiti" w:hAnsi="Microsoft Yi Baiti"/>
          <w:sz w:val="24"/>
          <w:szCs w:val="24"/>
        </w:rPr>
        <w:t xml:space="preserve"> Available at: </w:t>
      </w:r>
      <w:hyperlink r:id="rId26" w:history="1">
        <w:r w:rsidRPr="004D3197">
          <w:rPr>
            <w:rStyle w:val="Hyperlink"/>
            <w:rFonts w:ascii="Microsoft Yi Baiti" w:eastAsia="Microsoft Yi Baiti" w:hAnsi="Microsoft Yi Baiti"/>
            <w:sz w:val="24"/>
            <w:szCs w:val="24"/>
          </w:rPr>
          <w:t>https://clok.uclan.ac.uk/33250/3/33250%20Disrupting%20organised%20crime%20-%20Lewis%20Beaumont%20Ewin%202019%20-%20REVISED%2014.9.19%20%281%29.pdf</w:t>
        </w:r>
      </w:hyperlink>
      <w:r>
        <w:rPr>
          <w:rFonts w:ascii="Microsoft Yi Baiti" w:eastAsia="Microsoft Yi Baiti" w:hAnsi="Microsoft Yi Baiti"/>
          <w:sz w:val="24"/>
          <w:szCs w:val="24"/>
        </w:rPr>
        <w:t xml:space="preserve"> (Accessed 02 September 2024).</w:t>
      </w:r>
    </w:p>
    <w:p w14:paraId="0F020469"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Lister. S, Platts-Fowler. D, and Staniforth A. (n.d.) </w:t>
      </w:r>
      <w:r w:rsidRPr="00B47CF9">
        <w:rPr>
          <w:rFonts w:ascii="Microsoft Yi Baiti" w:eastAsia="Microsoft Yi Baiti" w:hAnsi="Microsoft Yi Baiti"/>
          <w:i/>
          <w:iCs/>
          <w:sz w:val="24"/>
          <w:szCs w:val="24"/>
        </w:rPr>
        <w:t>Community Engagement: Evidence Review</w:t>
      </w:r>
      <w:r>
        <w:rPr>
          <w:rFonts w:ascii="Microsoft Yi Baiti" w:eastAsia="Microsoft Yi Baiti" w:hAnsi="Microsoft Yi Baiti"/>
          <w:sz w:val="24"/>
          <w:szCs w:val="24"/>
        </w:rPr>
        <w:t xml:space="preserve">. Policing Research Partnership. Available at: </w:t>
      </w:r>
      <w:hyperlink r:id="rId27" w:anchor=":~:text=personal%20characteristics%20e.g.%20having%20insufficient,crime%2C%20undermining%20trust%20in%20other" w:history="1">
        <w:r w:rsidRPr="007067FD">
          <w:rPr>
            <w:rStyle w:val="Hyperlink"/>
            <w:rFonts w:ascii="Microsoft Yi Baiti" w:eastAsia="Microsoft Yi Baiti" w:hAnsi="Microsoft Yi Baiti"/>
            <w:sz w:val="24"/>
            <w:szCs w:val="24"/>
          </w:rPr>
          <w:t>https://documents.manchester.ac.uk/display.aspx?DocID=56499#:~:text=personal%20characteristics%20e.g.%20having%20insufficient,crime%2C%20undermining%20trust%20in%20other</w:t>
        </w:r>
      </w:hyperlink>
      <w:r>
        <w:rPr>
          <w:rFonts w:ascii="Microsoft Yi Baiti" w:eastAsia="Microsoft Yi Baiti" w:hAnsi="Microsoft Yi Baiti"/>
          <w:sz w:val="24"/>
          <w:szCs w:val="24"/>
        </w:rPr>
        <w:t xml:space="preserve"> (Accessed on 16 August 2024).</w:t>
      </w:r>
    </w:p>
    <w:p w14:paraId="5B6FE890"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Malik, N. (2017) </w:t>
      </w:r>
      <w:r w:rsidRPr="00B346BD">
        <w:rPr>
          <w:rFonts w:ascii="Microsoft Yi Baiti" w:eastAsia="Microsoft Yi Baiti" w:hAnsi="Microsoft Yi Baiti"/>
          <w:i/>
          <w:iCs/>
          <w:sz w:val="24"/>
          <w:szCs w:val="24"/>
        </w:rPr>
        <w:t>Trafficking Terror: How Modern Slavery and Sexual Violence Fund Terrorism. The Henry Jackson Society</w:t>
      </w:r>
      <w:r>
        <w:rPr>
          <w:rFonts w:ascii="Microsoft Yi Baiti" w:eastAsia="Microsoft Yi Baiti" w:hAnsi="Microsoft Yi Baiti"/>
          <w:sz w:val="24"/>
          <w:szCs w:val="24"/>
        </w:rPr>
        <w:t xml:space="preserve">. Available at: </w:t>
      </w:r>
      <w:hyperlink r:id="rId28" w:history="1">
        <w:r w:rsidRPr="009C21FF">
          <w:rPr>
            <w:rStyle w:val="Hyperlink"/>
            <w:rFonts w:ascii="Microsoft Yi Baiti" w:eastAsia="Microsoft Yi Baiti" w:hAnsi="Microsoft Yi Baiti"/>
            <w:sz w:val="24"/>
            <w:szCs w:val="24"/>
          </w:rPr>
          <w:t>https://henryjacksonsociety.org/wp-content/uploads/2017/10/HJS-Trafficking-Terror-Report-web.pdf</w:t>
        </w:r>
      </w:hyperlink>
      <w:r>
        <w:rPr>
          <w:rFonts w:ascii="Microsoft Yi Baiti" w:eastAsia="Microsoft Yi Baiti" w:hAnsi="Microsoft Yi Baiti"/>
          <w:sz w:val="24"/>
          <w:szCs w:val="24"/>
        </w:rPr>
        <w:t xml:space="preserve"> (Accessed 26 August 2024).</w:t>
      </w:r>
    </w:p>
    <w:p w14:paraId="6F39D3E5" w14:textId="77777777" w:rsidR="00EF062D" w:rsidRPr="00B346BD" w:rsidRDefault="00EF062D" w:rsidP="00EF062D">
      <w:pPr>
        <w:rPr>
          <w:rFonts w:ascii="Microsoft Yi Baiti" w:eastAsia="Microsoft Yi Baiti" w:hAnsi="Microsoft Yi Baiti"/>
          <w:i/>
          <w:iCs/>
          <w:sz w:val="24"/>
          <w:szCs w:val="24"/>
        </w:rPr>
      </w:pPr>
      <w:r w:rsidRPr="00EE5AC2">
        <w:rPr>
          <w:rFonts w:ascii="Microsoft Yi Baiti" w:eastAsia="Microsoft Yi Baiti" w:hAnsi="Microsoft Yi Baiti"/>
          <w:sz w:val="24"/>
          <w:szCs w:val="24"/>
        </w:rPr>
        <w:t>Mazerolle, L., Bennett, S., Davis, J., Sargeant.</w:t>
      </w:r>
      <w:r>
        <w:rPr>
          <w:rFonts w:ascii="Microsoft Yi Baiti" w:eastAsia="Microsoft Yi Baiti" w:hAnsi="Microsoft Yi Baiti"/>
          <w:sz w:val="24"/>
          <w:szCs w:val="24"/>
        </w:rPr>
        <w:t xml:space="preserve"> </w:t>
      </w:r>
      <w:r w:rsidRPr="00EE5AC2">
        <w:rPr>
          <w:rFonts w:ascii="Microsoft Yi Baiti" w:eastAsia="Microsoft Yi Baiti" w:hAnsi="Microsoft Yi Baiti"/>
          <w:sz w:val="24"/>
          <w:szCs w:val="24"/>
        </w:rPr>
        <w:t xml:space="preserve">E., and Manning, M. (2013) </w:t>
      </w:r>
      <w:r w:rsidRPr="00B346BD">
        <w:rPr>
          <w:rFonts w:ascii="Microsoft Yi Baiti" w:eastAsia="Microsoft Yi Baiti" w:hAnsi="Microsoft Yi Baiti"/>
          <w:i/>
          <w:iCs/>
          <w:sz w:val="24"/>
          <w:szCs w:val="24"/>
        </w:rPr>
        <w:t>‘Procedural justice and police legitimacy: A systematic review of the research evidence’.</w:t>
      </w:r>
    </w:p>
    <w:p w14:paraId="1882F480" w14:textId="77777777" w:rsidR="00EF062D" w:rsidRDefault="00EF062D" w:rsidP="00EF062D">
      <w:pPr>
        <w:rPr>
          <w:rFonts w:ascii="Microsoft Yi Baiti" w:eastAsia="Microsoft Yi Baiti" w:hAnsi="Microsoft Yi Baiti"/>
          <w:sz w:val="24"/>
          <w:szCs w:val="24"/>
        </w:rPr>
      </w:pPr>
      <w:r w:rsidRPr="00544FA9">
        <w:rPr>
          <w:rFonts w:ascii="Microsoft Yi Baiti" w:eastAsia="Microsoft Yi Baiti" w:hAnsi="Microsoft Yi Baiti"/>
          <w:sz w:val="24"/>
          <w:szCs w:val="24"/>
        </w:rPr>
        <w:t>Murphy, K. and Barkworth, J. (2014) ‘Victim Willingness to Report Crime to Police: Does Procedural Justice or Outcome Matter Most?</w:t>
      </w:r>
      <w:r w:rsidRPr="00B346BD">
        <w:rPr>
          <w:rFonts w:ascii="Microsoft Yi Baiti" w:eastAsia="Microsoft Yi Baiti" w:hAnsi="Microsoft Yi Baiti"/>
          <w:i/>
          <w:iCs/>
          <w:sz w:val="24"/>
          <w:szCs w:val="24"/>
        </w:rPr>
        <w:t>’, Victims &amp; Offenders,</w:t>
      </w:r>
      <w:r w:rsidRPr="00544FA9">
        <w:rPr>
          <w:rFonts w:ascii="Microsoft Yi Baiti" w:eastAsia="Microsoft Yi Baiti" w:hAnsi="Microsoft Yi Baiti"/>
          <w:sz w:val="24"/>
          <w:szCs w:val="24"/>
        </w:rPr>
        <w:t xml:space="preserve"> 9(2), pp. 178–204.</w:t>
      </w:r>
    </w:p>
    <w:p w14:paraId="72EA9329"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National Crime Agency (2018) </w:t>
      </w:r>
      <w:r w:rsidRPr="00B346BD">
        <w:rPr>
          <w:rFonts w:ascii="Microsoft Yi Baiti" w:eastAsia="Microsoft Yi Baiti" w:hAnsi="Microsoft Yi Baiti"/>
          <w:i/>
          <w:iCs/>
          <w:sz w:val="24"/>
          <w:szCs w:val="24"/>
        </w:rPr>
        <w:t>County Lines Drug Supply, Vulnerability and Harm 2018.</w:t>
      </w:r>
      <w:r>
        <w:rPr>
          <w:rFonts w:ascii="Microsoft Yi Baiti" w:eastAsia="Microsoft Yi Baiti" w:hAnsi="Microsoft Yi Baiti"/>
          <w:sz w:val="24"/>
          <w:szCs w:val="24"/>
        </w:rPr>
        <w:t xml:space="preserve"> Available at: </w:t>
      </w:r>
      <w:hyperlink r:id="rId29" w:history="1">
        <w:r w:rsidRPr="004D3197">
          <w:rPr>
            <w:rStyle w:val="Hyperlink"/>
            <w:rFonts w:ascii="Microsoft Yi Baiti" w:eastAsia="Microsoft Yi Baiti" w:hAnsi="Microsoft Yi Baiti"/>
            <w:sz w:val="24"/>
            <w:szCs w:val="24"/>
          </w:rPr>
          <w:t>https://www.nationalcrimeagency.gov.uk/who-we-are/publications/257-county-lines-drug-supply-vulnerability-and-harm-2018/file</w:t>
        </w:r>
      </w:hyperlink>
      <w:r>
        <w:rPr>
          <w:rFonts w:ascii="Microsoft Yi Baiti" w:eastAsia="Microsoft Yi Baiti" w:hAnsi="Microsoft Yi Baiti"/>
          <w:sz w:val="24"/>
          <w:szCs w:val="24"/>
        </w:rPr>
        <w:t xml:space="preserve"> (Accessed 02 September 2024).</w:t>
      </w:r>
    </w:p>
    <w:p w14:paraId="2C1C82BB" w14:textId="66826E75"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National Policing Improvement Agency (2009) </w:t>
      </w:r>
      <w:r w:rsidRPr="00B346BD">
        <w:rPr>
          <w:rFonts w:ascii="Microsoft Yi Baiti" w:eastAsia="Microsoft Yi Baiti" w:hAnsi="Microsoft Yi Baiti"/>
          <w:i/>
          <w:iCs/>
          <w:sz w:val="24"/>
          <w:szCs w:val="24"/>
        </w:rPr>
        <w:t>Practice Advice on the Management of Priority and Volume Crime (The Volume Crime Management Model)</w:t>
      </w:r>
      <w:r>
        <w:rPr>
          <w:rFonts w:ascii="Microsoft Yi Baiti" w:eastAsia="Microsoft Yi Baiti" w:hAnsi="Microsoft Yi Baiti"/>
          <w:sz w:val="24"/>
          <w:szCs w:val="24"/>
        </w:rPr>
        <w:t xml:space="preserve"> 2</w:t>
      </w:r>
      <w:r w:rsidRPr="00697D05">
        <w:rPr>
          <w:rFonts w:ascii="Microsoft Yi Baiti" w:eastAsia="Microsoft Yi Baiti" w:hAnsi="Microsoft Yi Baiti"/>
          <w:sz w:val="24"/>
          <w:szCs w:val="24"/>
          <w:vertAlign w:val="superscript"/>
        </w:rPr>
        <w:t>nd</w:t>
      </w:r>
      <w:r w:rsidR="00B346BD">
        <w:rPr>
          <w:rFonts w:ascii="Microsoft Yi Baiti" w:eastAsia="Microsoft Yi Baiti" w:hAnsi="Microsoft Yi Baiti"/>
          <w:sz w:val="24"/>
          <w:szCs w:val="24"/>
        </w:rPr>
        <w:t xml:space="preserve"> ed. </w:t>
      </w:r>
      <w:r>
        <w:rPr>
          <w:rFonts w:ascii="Microsoft Yi Baiti" w:eastAsia="Microsoft Yi Baiti" w:hAnsi="Microsoft Yi Baiti"/>
          <w:sz w:val="24"/>
          <w:szCs w:val="24"/>
        </w:rPr>
        <w:t xml:space="preserve">Available at: </w:t>
      </w:r>
      <w:hyperlink r:id="rId30" w:history="1">
        <w:r w:rsidRPr="00AF7C8E">
          <w:rPr>
            <w:rStyle w:val="Hyperlink"/>
            <w:rFonts w:ascii="Microsoft Yi Baiti" w:eastAsia="Microsoft Yi Baiti" w:hAnsi="Microsoft Yi Baiti"/>
            <w:sz w:val="24"/>
            <w:szCs w:val="24"/>
          </w:rPr>
          <w:t>https://library.college.police.uk/docs/acpo/VCMM-191109.pdf</w:t>
        </w:r>
      </w:hyperlink>
      <w:r>
        <w:rPr>
          <w:rFonts w:ascii="Microsoft Yi Baiti" w:eastAsia="Microsoft Yi Baiti" w:hAnsi="Microsoft Yi Baiti"/>
          <w:sz w:val="24"/>
          <w:szCs w:val="24"/>
        </w:rPr>
        <w:t xml:space="preserve"> (Accessed 31 August 2024).</w:t>
      </w:r>
    </w:p>
    <w:p w14:paraId="5CD01D11" w14:textId="77777777" w:rsidR="00EF062D" w:rsidRDefault="00EF062D" w:rsidP="00EF062D">
      <w:pPr>
        <w:rPr>
          <w:rFonts w:ascii="Microsoft Yi Baiti" w:eastAsia="Microsoft Yi Baiti" w:hAnsi="Microsoft Yi Baiti"/>
          <w:sz w:val="24"/>
          <w:szCs w:val="24"/>
        </w:rPr>
      </w:pPr>
      <w:r w:rsidRPr="00544FA9">
        <w:rPr>
          <w:rFonts w:ascii="Microsoft Yi Baiti" w:eastAsia="Microsoft Yi Baiti" w:hAnsi="Microsoft Yi Baiti"/>
          <w:sz w:val="24"/>
          <w:szCs w:val="24"/>
        </w:rPr>
        <w:lastRenderedPageBreak/>
        <w:t xml:space="preserve">Newburn, T., Williamson, T., Wright, A. (2007). </w:t>
      </w:r>
      <w:r w:rsidRPr="00B346BD">
        <w:rPr>
          <w:rFonts w:ascii="Microsoft Yi Baiti" w:eastAsia="Microsoft Yi Baiti" w:hAnsi="Microsoft Yi Baiti"/>
          <w:i/>
          <w:iCs/>
          <w:sz w:val="24"/>
          <w:szCs w:val="24"/>
        </w:rPr>
        <w:t>Handbook of Criminal Investigation</w:t>
      </w:r>
      <w:r w:rsidRPr="00544FA9">
        <w:rPr>
          <w:rFonts w:ascii="Microsoft Yi Baiti" w:eastAsia="Microsoft Yi Baiti" w:hAnsi="Microsoft Yi Baiti"/>
          <w:sz w:val="24"/>
          <w:szCs w:val="24"/>
        </w:rPr>
        <w:t>. Willan Publishing.</w:t>
      </w:r>
    </w:p>
    <w:p w14:paraId="36F80CE9" w14:textId="77777777" w:rsidR="00EF062D" w:rsidRPr="00B346BD" w:rsidRDefault="00EF062D" w:rsidP="00EF062D">
      <w:pPr>
        <w:rPr>
          <w:rFonts w:ascii="Microsoft Yi Baiti" w:eastAsia="Microsoft Yi Baiti" w:hAnsi="Microsoft Yi Baiti"/>
          <w:sz w:val="24"/>
          <w:szCs w:val="24"/>
        </w:rPr>
      </w:pPr>
      <w:r w:rsidRPr="00B346BD">
        <w:rPr>
          <w:rFonts w:ascii="Microsoft Yi Baiti" w:eastAsia="Microsoft Yi Baiti" w:hAnsi="Microsoft Yi Baiti"/>
          <w:sz w:val="24"/>
          <w:szCs w:val="24"/>
        </w:rPr>
        <w:t xml:space="preserve">Office for National Statistics (2024) Crime in England and Wales: year ending March 2024. Available at: </w:t>
      </w:r>
      <w:hyperlink r:id="rId31" w:anchor=":~:text=There%20was%20no%20change%20in,crimes%20in%20YE%20March%202014" w:history="1">
        <w:r w:rsidRPr="00B346BD">
          <w:rPr>
            <w:rStyle w:val="Hyperlink"/>
            <w:rFonts w:ascii="Microsoft Yi Baiti" w:eastAsia="Microsoft Yi Baiti" w:hAnsi="Microsoft Yi Baiti"/>
            <w:sz w:val="24"/>
            <w:szCs w:val="24"/>
          </w:rPr>
          <w:t>https://www.ons.gov.uk/peoplepopulationandcommunity/crimeandjustice/bulletins/crimeinenglandandwales/yearendingmarch2024#:~:text=There%20was%20no%20change%20in,crimes%20in%20YE%20March%202014</w:t>
        </w:r>
      </w:hyperlink>
      <w:r w:rsidRPr="00B346BD">
        <w:rPr>
          <w:rFonts w:ascii="Microsoft Yi Baiti" w:eastAsia="Microsoft Yi Baiti" w:hAnsi="Microsoft Yi Baiti"/>
          <w:sz w:val="24"/>
          <w:szCs w:val="24"/>
        </w:rPr>
        <w:t>. (Accessed 31 August 2024).</w:t>
      </w:r>
    </w:p>
    <w:p w14:paraId="65142A86"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Police Federation England and Wales (2019) </w:t>
      </w:r>
      <w:r w:rsidRPr="00B346BD">
        <w:rPr>
          <w:rFonts w:ascii="Microsoft Yi Baiti" w:eastAsia="Microsoft Yi Baiti" w:hAnsi="Microsoft Yi Baiti"/>
          <w:i/>
          <w:iCs/>
          <w:sz w:val="24"/>
          <w:szCs w:val="24"/>
        </w:rPr>
        <w:t>Volume Crime.</w:t>
      </w:r>
      <w:r>
        <w:rPr>
          <w:rFonts w:ascii="Microsoft Yi Baiti" w:eastAsia="Microsoft Yi Baiti" w:hAnsi="Microsoft Yi Baiti"/>
          <w:sz w:val="24"/>
          <w:szCs w:val="24"/>
        </w:rPr>
        <w:t xml:space="preserve"> </w:t>
      </w:r>
      <w:r w:rsidRPr="00B346BD">
        <w:rPr>
          <w:rFonts w:ascii="Microsoft Yi Baiti" w:eastAsia="Microsoft Yi Baiti" w:hAnsi="Microsoft Yi Baiti"/>
          <w:i/>
          <w:iCs/>
          <w:sz w:val="24"/>
          <w:szCs w:val="24"/>
        </w:rPr>
        <w:t>Policy Do</w:t>
      </w:r>
      <w:r w:rsidRPr="00B346BD">
        <w:rPr>
          <w:rFonts w:ascii="Microsoft Yi Baiti" w:eastAsia="Microsoft Yi Baiti" w:hAnsi="Microsoft Yi Baiti"/>
          <w:sz w:val="24"/>
          <w:szCs w:val="24"/>
        </w:rPr>
        <w:t xml:space="preserve">cument. </w:t>
      </w:r>
      <w:hyperlink r:id="rId32" w:history="1">
        <w:r w:rsidRPr="00AF7C8E">
          <w:rPr>
            <w:rStyle w:val="Hyperlink"/>
            <w:rFonts w:ascii="Microsoft Yi Baiti" w:eastAsia="Microsoft Yi Baiti" w:hAnsi="Microsoft Yi Baiti"/>
            <w:sz w:val="24"/>
            <w:szCs w:val="24"/>
          </w:rPr>
          <w:t>https://www.polfed.org/media/18743/volume_crime_template_january_2019_v3-1.pdf</w:t>
        </w:r>
      </w:hyperlink>
      <w:r>
        <w:rPr>
          <w:rFonts w:ascii="Microsoft Yi Baiti" w:eastAsia="Microsoft Yi Baiti" w:hAnsi="Microsoft Yi Baiti"/>
          <w:sz w:val="24"/>
          <w:szCs w:val="24"/>
        </w:rPr>
        <w:t xml:space="preserve"> (Accessed 31 August 2024).</w:t>
      </w:r>
    </w:p>
    <w:p w14:paraId="51B03563"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Police Reform Act 2002, S.83. Available at: </w:t>
      </w:r>
      <w:hyperlink r:id="rId33" w:history="1">
        <w:r w:rsidRPr="00C24003">
          <w:rPr>
            <w:rStyle w:val="Hyperlink"/>
            <w:rFonts w:ascii="Microsoft Yi Baiti" w:eastAsia="Microsoft Yi Baiti" w:hAnsi="Microsoft Yi Baiti"/>
            <w:sz w:val="24"/>
            <w:szCs w:val="24"/>
          </w:rPr>
          <w:t>https://www.legislation.gov.uk/ukpga/2002/30/section/83</w:t>
        </w:r>
      </w:hyperlink>
      <w:r>
        <w:rPr>
          <w:rFonts w:ascii="Microsoft Yi Baiti" w:eastAsia="Microsoft Yi Baiti" w:hAnsi="Microsoft Yi Baiti"/>
          <w:sz w:val="24"/>
          <w:szCs w:val="24"/>
        </w:rPr>
        <w:t xml:space="preserve"> (Accessed 15 August 2024)</w:t>
      </w:r>
    </w:p>
    <w:p w14:paraId="6FFD0794"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Proceeds of Crime Act 2002, S.6. Available at: </w:t>
      </w:r>
      <w:hyperlink r:id="rId34" w:history="1">
        <w:r w:rsidRPr="009C21FF">
          <w:rPr>
            <w:rStyle w:val="Hyperlink"/>
            <w:rFonts w:ascii="Microsoft Yi Baiti" w:eastAsia="Microsoft Yi Baiti" w:hAnsi="Microsoft Yi Baiti"/>
            <w:sz w:val="24"/>
            <w:szCs w:val="24"/>
          </w:rPr>
          <w:t>https://www.legislation.gov.uk/ukpga/2002/29/section/6</w:t>
        </w:r>
      </w:hyperlink>
      <w:r>
        <w:rPr>
          <w:rFonts w:ascii="Microsoft Yi Baiti" w:eastAsia="Microsoft Yi Baiti" w:hAnsi="Microsoft Yi Baiti"/>
          <w:sz w:val="24"/>
          <w:szCs w:val="24"/>
        </w:rPr>
        <w:t xml:space="preserve"> (Accessed 26 August 2024).</w:t>
      </w:r>
    </w:p>
    <w:p w14:paraId="5918B931"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Protect UK (n.d.) </w:t>
      </w:r>
      <w:r w:rsidRPr="00B346BD">
        <w:rPr>
          <w:rFonts w:ascii="Microsoft Yi Baiti" w:eastAsia="Microsoft Yi Baiti" w:hAnsi="Microsoft Yi Baiti"/>
          <w:i/>
          <w:iCs/>
          <w:sz w:val="24"/>
          <w:szCs w:val="24"/>
        </w:rPr>
        <w:t>Supplementary Guidance: Lockdown Marauding Terrorist Attacks.</w:t>
      </w:r>
      <w:r>
        <w:rPr>
          <w:rFonts w:ascii="Microsoft Yi Baiti" w:eastAsia="Microsoft Yi Baiti" w:hAnsi="Microsoft Yi Baiti"/>
          <w:sz w:val="24"/>
          <w:szCs w:val="24"/>
        </w:rPr>
        <w:t xml:space="preserve">  Available at: </w:t>
      </w:r>
      <w:hyperlink r:id="rId35" w:history="1">
        <w:r w:rsidRPr="009C21FF">
          <w:rPr>
            <w:rStyle w:val="Hyperlink"/>
            <w:rFonts w:ascii="Microsoft Yi Baiti" w:eastAsia="Microsoft Yi Baiti" w:hAnsi="Microsoft Yi Baiti"/>
            <w:sz w:val="24"/>
            <w:szCs w:val="24"/>
          </w:rPr>
          <w:t>https://www.protectuk.police.uk/sites/default/files/2021-12/MTA%20Guidance%20Lockdown.pdf</w:t>
        </w:r>
      </w:hyperlink>
      <w:r>
        <w:rPr>
          <w:rFonts w:ascii="Microsoft Yi Baiti" w:eastAsia="Microsoft Yi Baiti" w:hAnsi="Microsoft Yi Baiti"/>
          <w:sz w:val="24"/>
          <w:szCs w:val="24"/>
        </w:rPr>
        <w:t xml:space="preserve"> (Accessed 26 August 2024).</w:t>
      </w:r>
    </w:p>
    <w:p w14:paraId="24857388" w14:textId="77777777" w:rsidR="00EF062D"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Retiano, T., Clarke, C., Adal, L. (2017) </w:t>
      </w:r>
      <w:r w:rsidRPr="00B346BD">
        <w:rPr>
          <w:rFonts w:ascii="Microsoft Yi Baiti" w:eastAsia="Microsoft Yi Baiti" w:hAnsi="Microsoft Yi Baiti"/>
          <w:i/>
          <w:iCs/>
          <w:sz w:val="24"/>
          <w:szCs w:val="24"/>
        </w:rPr>
        <w:t>Examining the Nexus Between Organised Crime and Terrorism and its Implications for EU Programming.</w:t>
      </w:r>
      <w:r>
        <w:rPr>
          <w:rFonts w:ascii="Microsoft Yi Baiti" w:eastAsia="Microsoft Yi Baiti" w:hAnsi="Microsoft Yi Baiti"/>
          <w:sz w:val="24"/>
          <w:szCs w:val="24"/>
        </w:rPr>
        <w:t xml:space="preserve"> Available at: </w:t>
      </w:r>
      <w:hyperlink r:id="rId36" w:history="1">
        <w:r w:rsidRPr="009C21FF">
          <w:rPr>
            <w:rStyle w:val="Hyperlink"/>
            <w:rFonts w:ascii="Microsoft Yi Baiti" w:eastAsia="Microsoft Yi Baiti" w:hAnsi="Microsoft Yi Baiti"/>
            <w:sz w:val="24"/>
            <w:szCs w:val="24"/>
          </w:rPr>
          <w:t>https://sherloc.unodc.org/cld/uploads/res/bibliography/2017/examining_the_nexus_between_organised_crime_and_terrorism_and_its_implications_for_eu_programming_html/OC-Terror-Nexus-Final.pdf</w:t>
        </w:r>
      </w:hyperlink>
      <w:r>
        <w:rPr>
          <w:rFonts w:ascii="Microsoft Yi Baiti" w:eastAsia="Microsoft Yi Baiti" w:hAnsi="Microsoft Yi Baiti"/>
          <w:sz w:val="24"/>
          <w:szCs w:val="24"/>
        </w:rPr>
        <w:t xml:space="preserve"> (Accessed 26 August 2024).</w:t>
      </w:r>
    </w:p>
    <w:p w14:paraId="2EADDD02" w14:textId="77777777" w:rsidR="00EF062D" w:rsidRDefault="00EF062D" w:rsidP="00EF062D">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R</w:t>
      </w:r>
      <w:r w:rsidRPr="00AC1620">
        <w:rPr>
          <w:rFonts w:ascii="Microsoft Yi Baiti" w:eastAsia="Microsoft Yi Baiti" w:hAnsi="Microsoft Yi Baiti"/>
          <w:sz w:val="24"/>
          <w:szCs w:val="24"/>
        </w:rPr>
        <w:t xml:space="preserve">obinson, G., McLean, R., &amp; Densley, J. (2019). </w:t>
      </w:r>
      <w:r w:rsidRPr="00B346BD">
        <w:rPr>
          <w:rFonts w:ascii="Microsoft Yi Baiti" w:eastAsia="Microsoft Yi Baiti" w:hAnsi="Microsoft Yi Baiti"/>
          <w:i/>
          <w:iCs/>
          <w:sz w:val="24"/>
          <w:szCs w:val="24"/>
        </w:rPr>
        <w:t>Working County Lines: Child Criminal Exploitation and Illicit Drug Dealing in Glasgow and Merseyside. </w:t>
      </w:r>
      <w:r w:rsidRPr="00B346BD">
        <w:rPr>
          <w:rFonts w:ascii="Microsoft Yi Baiti" w:eastAsia="Microsoft Yi Baiti" w:hAnsi="Microsoft Yi Baiti"/>
          <w:sz w:val="24"/>
          <w:szCs w:val="24"/>
        </w:rPr>
        <w:t>International Journal of Offender Therapy and Comparative Criminology, 63(5),</w:t>
      </w:r>
      <w:r w:rsidRPr="00AC1620">
        <w:rPr>
          <w:rFonts w:ascii="Microsoft Yi Baiti" w:eastAsia="Microsoft Yi Baiti" w:hAnsi="Microsoft Yi Baiti"/>
          <w:sz w:val="24"/>
          <w:szCs w:val="24"/>
        </w:rPr>
        <w:t xml:space="preserve"> 694-711.</w:t>
      </w:r>
      <w:r>
        <w:rPr>
          <w:rFonts w:ascii="Microsoft Yi Baiti" w:eastAsia="Microsoft Yi Baiti" w:hAnsi="Microsoft Yi Baiti"/>
          <w:sz w:val="24"/>
          <w:szCs w:val="24"/>
        </w:rPr>
        <w:t xml:space="preserve"> </w:t>
      </w:r>
    </w:p>
    <w:p w14:paraId="5F045CD5" w14:textId="77777777" w:rsidR="00EF062D" w:rsidRPr="00B346BD" w:rsidRDefault="00EF062D" w:rsidP="00EF062D">
      <w:pPr>
        <w:spacing w:line="276" w:lineRule="auto"/>
        <w:rPr>
          <w:rFonts w:ascii="Microsoft Yi Baiti" w:eastAsia="Microsoft Yi Baiti" w:hAnsi="Microsoft Yi Baiti"/>
          <w:i/>
          <w:iCs/>
          <w:sz w:val="24"/>
          <w:szCs w:val="24"/>
        </w:rPr>
      </w:pPr>
      <w:r>
        <w:rPr>
          <w:rFonts w:ascii="Microsoft Yi Baiti" w:eastAsia="Microsoft Yi Baiti" w:hAnsi="Microsoft Yi Baiti"/>
          <w:sz w:val="24"/>
          <w:szCs w:val="24"/>
        </w:rPr>
        <w:t xml:space="preserve">Spicer, J, Moyle, L, Coomber, R. (2019) </w:t>
      </w:r>
      <w:r w:rsidRPr="00B346BD">
        <w:rPr>
          <w:rFonts w:ascii="Microsoft Yi Baiti" w:eastAsia="Microsoft Yi Baiti" w:hAnsi="Microsoft Yi Baiti"/>
          <w:i/>
          <w:iCs/>
          <w:sz w:val="24"/>
          <w:szCs w:val="24"/>
        </w:rPr>
        <w:t>The variable and evolving nature of ‘cuckooing’ as a form of  criminal exploitation in street level drug markets.</w:t>
      </w:r>
    </w:p>
    <w:p w14:paraId="456A3FAE" w14:textId="025D0BB3"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Sunshine, S. (2024) </w:t>
      </w:r>
      <w:r w:rsidRPr="00B346BD">
        <w:rPr>
          <w:rFonts w:ascii="Microsoft Yi Baiti" w:eastAsia="Microsoft Yi Baiti" w:hAnsi="Microsoft Yi Baiti"/>
          <w:i/>
          <w:iCs/>
          <w:sz w:val="24"/>
          <w:szCs w:val="24"/>
        </w:rPr>
        <w:t xml:space="preserve">Neo-Nazi Terrorism and Countercultural Fascism: The Origins and Afterlife of James Mason’s </w:t>
      </w:r>
      <w:r w:rsidRPr="00B346BD">
        <w:rPr>
          <w:rFonts w:ascii="Microsoft Yi Baiti" w:eastAsia="Microsoft Yi Baiti" w:hAnsi="Microsoft Yi Baiti"/>
          <w:sz w:val="24"/>
          <w:szCs w:val="24"/>
        </w:rPr>
        <w:t>Siege</w:t>
      </w:r>
      <w:r w:rsidR="00B346BD">
        <w:rPr>
          <w:rFonts w:ascii="Microsoft Yi Baiti" w:eastAsia="Microsoft Yi Baiti" w:hAnsi="Microsoft Yi Baiti"/>
          <w:sz w:val="24"/>
          <w:szCs w:val="24"/>
        </w:rPr>
        <w:t xml:space="preserve">. </w:t>
      </w:r>
      <w:r w:rsidRPr="00B346BD">
        <w:rPr>
          <w:rFonts w:ascii="Microsoft Yi Baiti" w:eastAsia="Microsoft Yi Baiti" w:hAnsi="Microsoft Yi Baiti"/>
          <w:sz w:val="24"/>
          <w:szCs w:val="24"/>
        </w:rPr>
        <w:t>1</w:t>
      </w:r>
      <w:r w:rsidRPr="00B346BD">
        <w:rPr>
          <w:rFonts w:ascii="Microsoft Yi Baiti" w:eastAsia="Microsoft Yi Baiti" w:hAnsi="Microsoft Yi Baiti"/>
          <w:sz w:val="24"/>
          <w:szCs w:val="24"/>
          <w:vertAlign w:val="superscript"/>
        </w:rPr>
        <w:t>st</w:t>
      </w:r>
      <w:r>
        <w:rPr>
          <w:rFonts w:ascii="Microsoft Yi Baiti" w:eastAsia="Microsoft Yi Baiti" w:hAnsi="Microsoft Yi Baiti"/>
          <w:sz w:val="24"/>
          <w:szCs w:val="24"/>
        </w:rPr>
        <w:t xml:space="preserve"> ed. Routledge.</w:t>
      </w:r>
    </w:p>
    <w:p w14:paraId="1819CA0F"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UK Parliament (2021) </w:t>
      </w:r>
      <w:r w:rsidRPr="00B346BD">
        <w:rPr>
          <w:rFonts w:ascii="Microsoft Yi Baiti" w:eastAsia="Microsoft Yi Baiti" w:hAnsi="Microsoft Yi Baiti"/>
          <w:i/>
          <w:iCs/>
          <w:sz w:val="24"/>
          <w:szCs w:val="24"/>
        </w:rPr>
        <w:t>The Macpherson Report: Twenty-two years on – Home Office Affairs Committee – House of Commons.</w:t>
      </w:r>
      <w:r>
        <w:rPr>
          <w:rFonts w:ascii="Microsoft Yi Baiti" w:eastAsia="Microsoft Yi Baiti" w:hAnsi="Microsoft Yi Baiti"/>
          <w:sz w:val="24"/>
          <w:szCs w:val="24"/>
        </w:rPr>
        <w:t xml:space="preserve">  Available at: </w:t>
      </w:r>
      <w:hyperlink r:id="rId37" w:history="1">
        <w:r w:rsidRPr="00C24003">
          <w:rPr>
            <w:rStyle w:val="Hyperlink"/>
            <w:rFonts w:ascii="Microsoft Yi Baiti" w:eastAsia="Microsoft Yi Baiti" w:hAnsi="Microsoft Yi Baiti"/>
            <w:sz w:val="24"/>
            <w:szCs w:val="24"/>
          </w:rPr>
          <w:t>https://publications.parliament.uk/pa/cm5802/cmselect/cmhaff/139/13903.htm</w:t>
        </w:r>
      </w:hyperlink>
      <w:r>
        <w:rPr>
          <w:rFonts w:ascii="Microsoft Yi Baiti" w:eastAsia="Microsoft Yi Baiti" w:hAnsi="Microsoft Yi Baiti"/>
          <w:sz w:val="24"/>
          <w:szCs w:val="24"/>
        </w:rPr>
        <w:t xml:space="preserve"> (Accessed 15 August 2024).</w:t>
      </w:r>
    </w:p>
    <w:p w14:paraId="30695EBE"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UK Parliament (2024) </w:t>
      </w:r>
      <w:r w:rsidRPr="00B346BD">
        <w:rPr>
          <w:rFonts w:ascii="Microsoft Yi Baiti" w:eastAsia="Microsoft Yi Baiti" w:hAnsi="Microsoft Yi Baiti"/>
          <w:i/>
          <w:iCs/>
          <w:sz w:val="24"/>
          <w:szCs w:val="24"/>
        </w:rPr>
        <w:t>Constituency Data: Ethnic Groups.</w:t>
      </w:r>
      <w:r>
        <w:rPr>
          <w:rFonts w:ascii="Microsoft Yi Baiti" w:eastAsia="Microsoft Yi Baiti" w:hAnsi="Microsoft Yi Baiti"/>
          <w:sz w:val="24"/>
          <w:szCs w:val="24"/>
        </w:rPr>
        <w:t xml:space="preserve"> Available at: </w:t>
      </w:r>
      <w:hyperlink r:id="rId38" w:anchor=":~:text=Across%20England%20and%20Wales%2C%2082,Explore%20constituency%20data" w:history="1">
        <w:r w:rsidRPr="007067FD">
          <w:rPr>
            <w:rStyle w:val="Hyperlink"/>
            <w:rFonts w:ascii="Microsoft Yi Baiti" w:eastAsia="Microsoft Yi Baiti" w:hAnsi="Microsoft Yi Baiti"/>
            <w:sz w:val="24"/>
            <w:szCs w:val="24"/>
          </w:rPr>
          <w:t>https://commonslibrary.parliament.uk/constituency-statistics-ethnicity/#:~:text=Across%20England%20and%20Wales%2C%2082,Explore%20constituency%20data</w:t>
        </w:r>
      </w:hyperlink>
      <w:r>
        <w:rPr>
          <w:rFonts w:ascii="Microsoft Yi Baiti" w:eastAsia="Microsoft Yi Baiti" w:hAnsi="Microsoft Yi Baiti"/>
          <w:sz w:val="24"/>
          <w:szCs w:val="24"/>
        </w:rPr>
        <w:t xml:space="preserve"> (Accessed 16 August 2024)</w:t>
      </w:r>
    </w:p>
    <w:p w14:paraId="556468D4"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United Nations. (2019) </w:t>
      </w:r>
      <w:r w:rsidRPr="00B346BD">
        <w:rPr>
          <w:rFonts w:ascii="Microsoft Yi Baiti" w:eastAsia="Microsoft Yi Baiti" w:hAnsi="Microsoft Yi Baiti"/>
          <w:i/>
          <w:iCs/>
          <w:sz w:val="24"/>
          <w:szCs w:val="24"/>
        </w:rPr>
        <w:t>Linkages Between Organised Crime and Terrorism.</w:t>
      </w:r>
      <w:r>
        <w:rPr>
          <w:rFonts w:ascii="Microsoft Yi Baiti" w:eastAsia="Microsoft Yi Baiti" w:hAnsi="Microsoft Yi Baiti"/>
          <w:sz w:val="24"/>
          <w:szCs w:val="24"/>
        </w:rPr>
        <w:t xml:space="preserve"> Available at: </w:t>
      </w:r>
      <w:hyperlink r:id="rId39" w:history="1">
        <w:r w:rsidRPr="009C21FF">
          <w:rPr>
            <w:rStyle w:val="Hyperlink"/>
            <w:rFonts w:ascii="Microsoft Yi Baiti" w:eastAsia="Microsoft Yi Baiti" w:hAnsi="Microsoft Yi Baiti"/>
            <w:sz w:val="24"/>
            <w:szCs w:val="24"/>
          </w:rPr>
          <w:t>https://www.unodc.org/documents/e4j/FINAL_Module_16_Linkages_between_Organized_Crime_andTerrorism_14_Mar_2019.pdf</w:t>
        </w:r>
      </w:hyperlink>
      <w:r>
        <w:rPr>
          <w:rFonts w:ascii="Microsoft Yi Baiti" w:eastAsia="Microsoft Yi Baiti" w:hAnsi="Microsoft Yi Baiti"/>
          <w:sz w:val="24"/>
          <w:szCs w:val="24"/>
        </w:rPr>
        <w:t xml:space="preserve"> (Accessed 26 August 2024).</w:t>
      </w:r>
    </w:p>
    <w:p w14:paraId="081663A3"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United Nations (2004) </w:t>
      </w:r>
      <w:r w:rsidRPr="00B346BD">
        <w:rPr>
          <w:rFonts w:ascii="Microsoft Yi Baiti" w:eastAsia="Microsoft Yi Baiti" w:hAnsi="Microsoft Yi Baiti"/>
          <w:i/>
          <w:iCs/>
          <w:sz w:val="24"/>
          <w:szCs w:val="24"/>
        </w:rPr>
        <w:t>United Nations Conventions against Transnational Organized Crime and the Protocols Thereto.</w:t>
      </w:r>
      <w:r>
        <w:rPr>
          <w:rFonts w:ascii="Microsoft Yi Baiti" w:eastAsia="Microsoft Yi Baiti" w:hAnsi="Microsoft Yi Baiti"/>
          <w:sz w:val="24"/>
          <w:szCs w:val="24"/>
        </w:rPr>
        <w:t xml:space="preserve"> Available at: </w:t>
      </w:r>
      <w:hyperlink r:id="rId40" w:history="1">
        <w:r w:rsidRPr="004D3197">
          <w:rPr>
            <w:rStyle w:val="Hyperlink"/>
            <w:rFonts w:ascii="Microsoft Yi Baiti" w:eastAsia="Microsoft Yi Baiti" w:hAnsi="Microsoft Yi Baiti"/>
            <w:sz w:val="24"/>
            <w:szCs w:val="24"/>
          </w:rPr>
          <w:t>https://www.unodc.org/documents/middleeastandnorthafrica/organised-crime/UNITED_NATIONS_CONVENTION_AGAINST_TRANSNATIONAL_ORGANIZED_CRIME_AND_THE_PROTOCOLS_THERETO.pdf</w:t>
        </w:r>
      </w:hyperlink>
      <w:r>
        <w:rPr>
          <w:rFonts w:ascii="Microsoft Yi Baiti" w:eastAsia="Microsoft Yi Baiti" w:hAnsi="Microsoft Yi Baiti"/>
          <w:sz w:val="24"/>
          <w:szCs w:val="24"/>
        </w:rPr>
        <w:t xml:space="preserve"> (Accessed 02 September 2024).</w:t>
      </w:r>
    </w:p>
    <w:p w14:paraId="5DF916CA" w14:textId="77777777" w:rsidR="00EF062D" w:rsidRPr="00B346BD" w:rsidRDefault="00EF062D" w:rsidP="00EF062D">
      <w:pPr>
        <w:rPr>
          <w:rFonts w:ascii="Microsoft Yi Baiti" w:eastAsia="Microsoft Yi Baiti" w:hAnsi="Microsoft Yi Baiti"/>
          <w:i/>
          <w:iCs/>
          <w:sz w:val="24"/>
          <w:szCs w:val="24"/>
        </w:rPr>
      </w:pPr>
      <w:r>
        <w:rPr>
          <w:rFonts w:ascii="Microsoft Yi Baiti" w:eastAsia="Microsoft Yi Baiti" w:hAnsi="Microsoft Yi Baiti"/>
          <w:sz w:val="24"/>
          <w:szCs w:val="24"/>
        </w:rPr>
        <w:lastRenderedPageBreak/>
        <w:t xml:space="preserve">Upchurch, H.E. (2021) </w:t>
      </w:r>
      <w:r w:rsidRPr="00B346BD">
        <w:rPr>
          <w:rFonts w:ascii="Microsoft Yi Baiti" w:eastAsia="Microsoft Yi Baiti" w:hAnsi="Microsoft Yi Baiti"/>
          <w:i/>
          <w:iCs/>
          <w:sz w:val="24"/>
          <w:szCs w:val="24"/>
        </w:rPr>
        <w:t>The Iron March Forum and the Evolution of the “Skull Mask” Neo Fascist Network.</w:t>
      </w:r>
    </w:p>
    <w:p w14:paraId="37EC3486"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York, C. (2019) </w:t>
      </w:r>
      <w:r w:rsidRPr="00B346BD">
        <w:rPr>
          <w:rFonts w:ascii="Microsoft Yi Baiti" w:eastAsia="Microsoft Yi Baiti" w:hAnsi="Microsoft Yi Baiti"/>
          <w:i/>
          <w:iCs/>
          <w:sz w:val="24"/>
          <w:szCs w:val="24"/>
        </w:rPr>
        <w:t xml:space="preserve">Self Confessed Neo-Nazi Jack Renshaw is a Convicted Paedophile, It Is Revealed. </w:t>
      </w:r>
      <w:r>
        <w:rPr>
          <w:rFonts w:ascii="Microsoft Yi Baiti" w:eastAsia="Microsoft Yi Baiti" w:hAnsi="Microsoft Yi Baiti"/>
          <w:sz w:val="24"/>
          <w:szCs w:val="24"/>
        </w:rPr>
        <w:t xml:space="preserve">Huff Post UK. Available at: </w:t>
      </w:r>
      <w:hyperlink r:id="rId41" w:history="1">
        <w:r w:rsidRPr="009C21FF">
          <w:rPr>
            <w:rStyle w:val="Hyperlink"/>
            <w:rFonts w:ascii="Microsoft Yi Baiti" w:eastAsia="Microsoft Yi Baiti" w:hAnsi="Microsoft Yi Baiti"/>
            <w:sz w:val="24"/>
            <w:szCs w:val="24"/>
          </w:rPr>
          <w:t>https://www.huffingtonpost.co.uk/entry/jack-renshaw-convicted-paedophile_uk_5ca34484e4b03e061e3a349d</w:t>
        </w:r>
      </w:hyperlink>
      <w:r>
        <w:rPr>
          <w:rFonts w:ascii="Microsoft Yi Baiti" w:eastAsia="Microsoft Yi Baiti" w:hAnsi="Microsoft Yi Baiti"/>
          <w:sz w:val="24"/>
          <w:szCs w:val="24"/>
        </w:rPr>
        <w:t xml:space="preserve"> (Accessed 26 August 2024)</w:t>
      </w:r>
    </w:p>
    <w:p w14:paraId="7BA7DD28" w14:textId="46967611" w:rsidR="00EF062D" w:rsidRDefault="00EF062D" w:rsidP="00EF062D">
      <w:pPr>
        <w:rPr>
          <w:rFonts w:ascii="Microsoft Yi Baiti" w:eastAsia="Microsoft Yi Baiti" w:hAnsi="Microsoft Yi Baiti"/>
          <w:sz w:val="24"/>
          <w:szCs w:val="24"/>
        </w:rPr>
      </w:pPr>
      <w:r w:rsidRPr="00F1483B">
        <w:rPr>
          <w:rFonts w:ascii="Microsoft Yi Baiti" w:eastAsia="Microsoft Yi Baiti" w:hAnsi="Microsoft Yi Baiti"/>
          <w:sz w:val="24"/>
          <w:szCs w:val="24"/>
        </w:rPr>
        <w:t xml:space="preserve">Williams, P. (1998) </w:t>
      </w:r>
      <w:r w:rsidRPr="00B346BD">
        <w:rPr>
          <w:rFonts w:ascii="Microsoft Yi Baiti" w:eastAsia="Microsoft Yi Baiti" w:hAnsi="Microsoft Yi Baiti"/>
          <w:i/>
          <w:iCs/>
          <w:sz w:val="24"/>
          <w:szCs w:val="24"/>
        </w:rPr>
        <w:t>“Terrorism and Organized Crime: Convergence, Nexus or Transformation?”</w:t>
      </w:r>
      <w:r>
        <w:rPr>
          <w:rFonts w:ascii="Microsoft Yi Baiti" w:eastAsia="Microsoft Yi Baiti" w:hAnsi="Microsoft Yi Baiti"/>
          <w:sz w:val="24"/>
          <w:szCs w:val="24"/>
        </w:rPr>
        <w:t xml:space="preserve"> </w:t>
      </w:r>
      <w:r w:rsidRPr="00F1483B">
        <w:rPr>
          <w:rFonts w:ascii="Microsoft Yi Baiti" w:eastAsia="Microsoft Yi Baiti" w:hAnsi="Microsoft Yi Baiti"/>
          <w:sz w:val="24"/>
          <w:szCs w:val="24"/>
        </w:rPr>
        <w:t>Jervas ed. Report on Terrorism, Swedish Defence Research Establishment</w:t>
      </w:r>
      <w:r>
        <w:rPr>
          <w:rFonts w:ascii="Microsoft Yi Baiti" w:eastAsia="Microsoft Yi Baiti" w:hAnsi="Microsoft Yi Baiti"/>
          <w:sz w:val="24"/>
          <w:szCs w:val="24"/>
        </w:rPr>
        <w:t>.</w:t>
      </w:r>
    </w:p>
    <w:p w14:paraId="71DC379F"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Wroe, L. (2019) </w:t>
      </w:r>
      <w:r w:rsidRPr="00B346BD">
        <w:rPr>
          <w:rFonts w:ascii="Microsoft Yi Baiti" w:eastAsia="Microsoft Yi Baiti" w:hAnsi="Microsoft Yi Baiti"/>
          <w:i/>
          <w:iCs/>
          <w:sz w:val="24"/>
          <w:szCs w:val="24"/>
        </w:rPr>
        <w:t>Contextual Safeguarding and ‘County Lines’.</w:t>
      </w:r>
      <w:r>
        <w:rPr>
          <w:rFonts w:ascii="Microsoft Yi Baiti" w:eastAsia="Microsoft Yi Baiti" w:hAnsi="Microsoft Yi Baiti"/>
          <w:sz w:val="24"/>
          <w:szCs w:val="24"/>
        </w:rPr>
        <w:t xml:space="preserve"> Available at: </w:t>
      </w:r>
      <w:hyperlink r:id="rId42" w:history="1">
        <w:r w:rsidRPr="004D3197">
          <w:rPr>
            <w:rStyle w:val="Hyperlink"/>
            <w:rFonts w:ascii="Microsoft Yi Baiti" w:eastAsia="Microsoft Yi Baiti" w:hAnsi="Microsoft Yi Baiti"/>
            <w:sz w:val="24"/>
            <w:szCs w:val="24"/>
          </w:rPr>
          <w:t>https://uobrep.openrepository.com/bitstream/handle/10547/624865/Contextual-Safeguarding-and-County-Lines-Briefing_-Wroe-Oct-2019-FINAL.pdf?sequence=2&amp;isAllowed=y</w:t>
        </w:r>
      </w:hyperlink>
      <w:r>
        <w:rPr>
          <w:rFonts w:ascii="Microsoft Yi Baiti" w:eastAsia="Microsoft Yi Baiti" w:hAnsi="Microsoft Yi Baiti"/>
          <w:sz w:val="24"/>
          <w:szCs w:val="24"/>
        </w:rPr>
        <w:t xml:space="preserve"> (Accessed 02 September 2024).</w:t>
      </w:r>
    </w:p>
    <w:p w14:paraId="284EC4C7" w14:textId="77777777" w:rsidR="00EF062D" w:rsidRDefault="00EF062D" w:rsidP="00EF062D">
      <w:pPr>
        <w:rPr>
          <w:rFonts w:ascii="Microsoft Yi Baiti" w:eastAsia="Microsoft Yi Baiti" w:hAnsi="Microsoft Yi Baiti"/>
          <w:sz w:val="24"/>
          <w:szCs w:val="24"/>
        </w:rPr>
      </w:pPr>
      <w:r>
        <w:rPr>
          <w:rFonts w:ascii="Microsoft Yi Baiti" w:eastAsia="Microsoft Yi Baiti" w:hAnsi="Microsoft Yi Baiti"/>
          <w:sz w:val="24"/>
          <w:szCs w:val="24"/>
        </w:rPr>
        <w:t xml:space="preserve">Zabriko, M. (2021) </w:t>
      </w:r>
      <w:r w:rsidRPr="00B346BD">
        <w:rPr>
          <w:rFonts w:ascii="Microsoft Yi Baiti" w:eastAsia="Microsoft Yi Baiti" w:hAnsi="Microsoft Yi Baiti"/>
          <w:i/>
          <w:iCs/>
          <w:sz w:val="24"/>
          <w:szCs w:val="24"/>
        </w:rPr>
        <w:t>Understanding Volume Crimes and Their Complications in Their Detection.</w:t>
      </w:r>
      <w:r>
        <w:rPr>
          <w:rFonts w:ascii="Microsoft Yi Baiti" w:eastAsia="Microsoft Yi Baiti" w:hAnsi="Microsoft Yi Baiti"/>
          <w:sz w:val="24"/>
          <w:szCs w:val="24"/>
        </w:rPr>
        <w:t xml:space="preserve"> Available at: </w:t>
      </w:r>
      <w:hyperlink r:id="rId43" w:history="1">
        <w:r w:rsidRPr="00AF7C8E">
          <w:rPr>
            <w:rStyle w:val="Hyperlink"/>
            <w:rFonts w:ascii="Microsoft Yi Baiti" w:eastAsia="Microsoft Yi Baiti" w:hAnsi="Microsoft Yi Baiti"/>
            <w:sz w:val="24"/>
            <w:szCs w:val="24"/>
          </w:rPr>
          <w:t>https://www.linkedin.com/pulse/understanding-volume-crimes-complications-detection-marsio-zabirko</w:t>
        </w:r>
      </w:hyperlink>
      <w:r>
        <w:rPr>
          <w:rFonts w:ascii="Microsoft Yi Baiti" w:eastAsia="Microsoft Yi Baiti" w:hAnsi="Microsoft Yi Baiti"/>
          <w:sz w:val="24"/>
          <w:szCs w:val="24"/>
        </w:rPr>
        <w:t xml:space="preserve"> (Accessed 31 August 2024).</w:t>
      </w:r>
    </w:p>
    <w:p w14:paraId="70DFBD10" w14:textId="77777777" w:rsidR="00EF062D" w:rsidRDefault="00EF062D" w:rsidP="00EF062D">
      <w:pPr>
        <w:rPr>
          <w:rFonts w:ascii="Microsoft Yi Baiti" w:eastAsia="Microsoft Yi Baiti" w:hAnsi="Microsoft Yi Baiti"/>
          <w:sz w:val="24"/>
          <w:szCs w:val="24"/>
        </w:rPr>
      </w:pPr>
    </w:p>
    <w:p w14:paraId="5265068C" w14:textId="77777777" w:rsidR="00EF062D" w:rsidRPr="00D030D3" w:rsidRDefault="00EF062D" w:rsidP="00EF062D">
      <w:pPr>
        <w:rPr>
          <w:rFonts w:ascii="Microsoft Yi Baiti" w:eastAsia="Microsoft Yi Baiti" w:hAnsi="Microsoft Yi Baiti"/>
          <w:sz w:val="24"/>
          <w:szCs w:val="24"/>
        </w:rPr>
      </w:pPr>
    </w:p>
    <w:p w14:paraId="03BD0DFB" w14:textId="77777777" w:rsidR="00EF062D" w:rsidRDefault="00EF062D" w:rsidP="00EF062D">
      <w:pPr>
        <w:jc w:val="both"/>
        <w:rPr>
          <w:rFonts w:ascii="Microsoft Yi Baiti" w:eastAsia="Microsoft Yi Baiti" w:hAnsi="Microsoft Yi Baiti"/>
          <w:sz w:val="24"/>
          <w:szCs w:val="24"/>
        </w:rPr>
      </w:pPr>
    </w:p>
    <w:sectPr w:rsidR="00EF06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AE1472" w14:textId="77777777" w:rsidR="0005651E" w:rsidRDefault="0005651E" w:rsidP="004C238D">
      <w:pPr>
        <w:spacing w:after="0" w:line="240" w:lineRule="auto"/>
      </w:pPr>
      <w:r>
        <w:separator/>
      </w:r>
    </w:p>
  </w:endnote>
  <w:endnote w:type="continuationSeparator" w:id="0">
    <w:p w14:paraId="5A9DF2F0" w14:textId="77777777" w:rsidR="0005651E" w:rsidRDefault="0005651E" w:rsidP="004C2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Microsoft Yi Baiti">
    <w:panose1 w:val="03000500000000000000"/>
    <w:charset w:val="00"/>
    <w:family w:val="script"/>
    <w:pitch w:val="variable"/>
    <w:sig w:usb0="80000003" w:usb1="00010402" w:usb2="00080002"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6D7187" w14:textId="77777777" w:rsidR="0005651E" w:rsidRDefault="0005651E" w:rsidP="004C238D">
      <w:pPr>
        <w:spacing w:after="0" w:line="240" w:lineRule="auto"/>
      </w:pPr>
      <w:r>
        <w:separator/>
      </w:r>
    </w:p>
  </w:footnote>
  <w:footnote w:type="continuationSeparator" w:id="0">
    <w:p w14:paraId="228428FC" w14:textId="77777777" w:rsidR="0005651E" w:rsidRDefault="0005651E" w:rsidP="004C2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E0A59"/>
    <w:multiLevelType w:val="hybridMultilevel"/>
    <w:tmpl w:val="BC6867D8"/>
    <w:lvl w:ilvl="0" w:tplc="B40478CC">
      <w:numFmt w:val="bullet"/>
      <w:lvlText w:val="-"/>
      <w:lvlJc w:val="left"/>
      <w:pPr>
        <w:ind w:left="720" w:hanging="360"/>
      </w:pPr>
      <w:rPr>
        <w:rFonts w:ascii="Microsoft Yi Baiti" w:eastAsia="Microsoft Yi Baiti" w:hAnsi="Microsoft Yi Baiti"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E7777"/>
    <w:multiLevelType w:val="multilevel"/>
    <w:tmpl w:val="AFE42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B33F38"/>
    <w:multiLevelType w:val="multilevel"/>
    <w:tmpl w:val="0BDC6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787AC7"/>
    <w:multiLevelType w:val="multilevel"/>
    <w:tmpl w:val="EA625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6544157">
    <w:abstractNumId w:val="1"/>
  </w:num>
  <w:num w:numId="2" w16cid:durableId="660348238">
    <w:abstractNumId w:val="2"/>
  </w:num>
  <w:num w:numId="3" w16cid:durableId="90589029">
    <w:abstractNumId w:val="3"/>
  </w:num>
  <w:num w:numId="4" w16cid:durableId="1625110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CC3"/>
    <w:rsid w:val="0000186C"/>
    <w:rsid w:val="00005B59"/>
    <w:rsid w:val="00015AC0"/>
    <w:rsid w:val="00026C31"/>
    <w:rsid w:val="00034FAD"/>
    <w:rsid w:val="00035F6D"/>
    <w:rsid w:val="00042343"/>
    <w:rsid w:val="00045088"/>
    <w:rsid w:val="0005000C"/>
    <w:rsid w:val="000507DB"/>
    <w:rsid w:val="0005651E"/>
    <w:rsid w:val="00077A8C"/>
    <w:rsid w:val="00093BFC"/>
    <w:rsid w:val="00093CE2"/>
    <w:rsid w:val="00093E6B"/>
    <w:rsid w:val="00095E49"/>
    <w:rsid w:val="000B283F"/>
    <w:rsid w:val="000B65F1"/>
    <w:rsid w:val="000C34F5"/>
    <w:rsid w:val="000C470A"/>
    <w:rsid w:val="000D7751"/>
    <w:rsid w:val="000E0FDF"/>
    <w:rsid w:val="000F291C"/>
    <w:rsid w:val="000F6C78"/>
    <w:rsid w:val="000F79D6"/>
    <w:rsid w:val="000F7AE4"/>
    <w:rsid w:val="00100753"/>
    <w:rsid w:val="0010167A"/>
    <w:rsid w:val="00114678"/>
    <w:rsid w:val="00120A77"/>
    <w:rsid w:val="001335A1"/>
    <w:rsid w:val="00147201"/>
    <w:rsid w:val="00163959"/>
    <w:rsid w:val="00167CA6"/>
    <w:rsid w:val="00183A4E"/>
    <w:rsid w:val="00184699"/>
    <w:rsid w:val="00191F1E"/>
    <w:rsid w:val="001C42B6"/>
    <w:rsid w:val="001D4E79"/>
    <w:rsid w:val="00200019"/>
    <w:rsid w:val="00203AFA"/>
    <w:rsid w:val="00205187"/>
    <w:rsid w:val="002061F9"/>
    <w:rsid w:val="00215107"/>
    <w:rsid w:val="00221BF5"/>
    <w:rsid w:val="00232344"/>
    <w:rsid w:val="00233FD8"/>
    <w:rsid w:val="00234108"/>
    <w:rsid w:val="00235AB1"/>
    <w:rsid w:val="002431B0"/>
    <w:rsid w:val="00251E5A"/>
    <w:rsid w:val="002B63D0"/>
    <w:rsid w:val="002D5064"/>
    <w:rsid w:val="002E4F38"/>
    <w:rsid w:val="00313183"/>
    <w:rsid w:val="00324086"/>
    <w:rsid w:val="0033353F"/>
    <w:rsid w:val="003344EF"/>
    <w:rsid w:val="003463B1"/>
    <w:rsid w:val="003530B5"/>
    <w:rsid w:val="003560D3"/>
    <w:rsid w:val="0036494E"/>
    <w:rsid w:val="003654B1"/>
    <w:rsid w:val="00393822"/>
    <w:rsid w:val="003946FC"/>
    <w:rsid w:val="003A74D5"/>
    <w:rsid w:val="003B20D8"/>
    <w:rsid w:val="003B4985"/>
    <w:rsid w:val="003B68CE"/>
    <w:rsid w:val="003C2734"/>
    <w:rsid w:val="003C694C"/>
    <w:rsid w:val="003D2161"/>
    <w:rsid w:val="003D2C9E"/>
    <w:rsid w:val="003F7331"/>
    <w:rsid w:val="004007C7"/>
    <w:rsid w:val="00401DF3"/>
    <w:rsid w:val="00415323"/>
    <w:rsid w:val="0042442B"/>
    <w:rsid w:val="0043210E"/>
    <w:rsid w:val="004431CE"/>
    <w:rsid w:val="00443D55"/>
    <w:rsid w:val="00452F8D"/>
    <w:rsid w:val="00461137"/>
    <w:rsid w:val="00486A4E"/>
    <w:rsid w:val="00491C95"/>
    <w:rsid w:val="00494D12"/>
    <w:rsid w:val="00497CA8"/>
    <w:rsid w:val="004A4413"/>
    <w:rsid w:val="004B697A"/>
    <w:rsid w:val="004C238D"/>
    <w:rsid w:val="004C4359"/>
    <w:rsid w:val="004D1A6A"/>
    <w:rsid w:val="004D5A8F"/>
    <w:rsid w:val="004E2F69"/>
    <w:rsid w:val="004E446F"/>
    <w:rsid w:val="004F4E61"/>
    <w:rsid w:val="004F774D"/>
    <w:rsid w:val="00510D0E"/>
    <w:rsid w:val="00524C59"/>
    <w:rsid w:val="00540A40"/>
    <w:rsid w:val="0055170D"/>
    <w:rsid w:val="005530C7"/>
    <w:rsid w:val="00562C0C"/>
    <w:rsid w:val="00567002"/>
    <w:rsid w:val="005738A2"/>
    <w:rsid w:val="00580AF3"/>
    <w:rsid w:val="005821BF"/>
    <w:rsid w:val="0058235B"/>
    <w:rsid w:val="00585767"/>
    <w:rsid w:val="005A1869"/>
    <w:rsid w:val="005B5886"/>
    <w:rsid w:val="005C0B25"/>
    <w:rsid w:val="005C7C7E"/>
    <w:rsid w:val="005D0C80"/>
    <w:rsid w:val="005D2939"/>
    <w:rsid w:val="005E43CF"/>
    <w:rsid w:val="005E7E7A"/>
    <w:rsid w:val="006057A7"/>
    <w:rsid w:val="00616B70"/>
    <w:rsid w:val="00624C8E"/>
    <w:rsid w:val="00627AA0"/>
    <w:rsid w:val="006325B4"/>
    <w:rsid w:val="006604CA"/>
    <w:rsid w:val="00660D27"/>
    <w:rsid w:val="00670996"/>
    <w:rsid w:val="00670FF5"/>
    <w:rsid w:val="00674DB0"/>
    <w:rsid w:val="00682075"/>
    <w:rsid w:val="006831C7"/>
    <w:rsid w:val="006932E0"/>
    <w:rsid w:val="006A2C85"/>
    <w:rsid w:val="006B7189"/>
    <w:rsid w:val="006D33B8"/>
    <w:rsid w:val="006D61BF"/>
    <w:rsid w:val="006E0445"/>
    <w:rsid w:val="006E2D8F"/>
    <w:rsid w:val="006E471C"/>
    <w:rsid w:val="006E7260"/>
    <w:rsid w:val="006F0E06"/>
    <w:rsid w:val="006F472A"/>
    <w:rsid w:val="00712E9F"/>
    <w:rsid w:val="00725F4A"/>
    <w:rsid w:val="0073031F"/>
    <w:rsid w:val="00737AD1"/>
    <w:rsid w:val="00743014"/>
    <w:rsid w:val="00743F4E"/>
    <w:rsid w:val="00756CB5"/>
    <w:rsid w:val="00761DA2"/>
    <w:rsid w:val="007751EC"/>
    <w:rsid w:val="00794A3E"/>
    <w:rsid w:val="007D1685"/>
    <w:rsid w:val="007D17E6"/>
    <w:rsid w:val="007F5A61"/>
    <w:rsid w:val="007F603D"/>
    <w:rsid w:val="00816106"/>
    <w:rsid w:val="00820D2D"/>
    <w:rsid w:val="008275B4"/>
    <w:rsid w:val="008336A0"/>
    <w:rsid w:val="00836CE4"/>
    <w:rsid w:val="008614EA"/>
    <w:rsid w:val="00863FB1"/>
    <w:rsid w:val="00875801"/>
    <w:rsid w:val="00877C80"/>
    <w:rsid w:val="00896E5B"/>
    <w:rsid w:val="008A0C27"/>
    <w:rsid w:val="008A2F14"/>
    <w:rsid w:val="008B06A1"/>
    <w:rsid w:val="008B440B"/>
    <w:rsid w:val="008C072F"/>
    <w:rsid w:val="008C4A4D"/>
    <w:rsid w:val="008D5C01"/>
    <w:rsid w:val="008D73B7"/>
    <w:rsid w:val="008F2C94"/>
    <w:rsid w:val="00904FF5"/>
    <w:rsid w:val="009160C3"/>
    <w:rsid w:val="00924309"/>
    <w:rsid w:val="009252B3"/>
    <w:rsid w:val="00946337"/>
    <w:rsid w:val="00965453"/>
    <w:rsid w:val="009812D8"/>
    <w:rsid w:val="0098412E"/>
    <w:rsid w:val="00990BF1"/>
    <w:rsid w:val="009D007F"/>
    <w:rsid w:val="009D7EF4"/>
    <w:rsid w:val="00A03287"/>
    <w:rsid w:val="00A0769D"/>
    <w:rsid w:val="00A076DA"/>
    <w:rsid w:val="00A10ABC"/>
    <w:rsid w:val="00A167DB"/>
    <w:rsid w:val="00A30000"/>
    <w:rsid w:val="00A32C73"/>
    <w:rsid w:val="00A331C4"/>
    <w:rsid w:val="00A37820"/>
    <w:rsid w:val="00A56BCF"/>
    <w:rsid w:val="00A63976"/>
    <w:rsid w:val="00A862A7"/>
    <w:rsid w:val="00A87E8A"/>
    <w:rsid w:val="00AB20AB"/>
    <w:rsid w:val="00AB26D1"/>
    <w:rsid w:val="00AB532F"/>
    <w:rsid w:val="00AB5FD2"/>
    <w:rsid w:val="00AF1534"/>
    <w:rsid w:val="00AF33C4"/>
    <w:rsid w:val="00B023D5"/>
    <w:rsid w:val="00B0539B"/>
    <w:rsid w:val="00B34135"/>
    <w:rsid w:val="00B346BD"/>
    <w:rsid w:val="00B34C6B"/>
    <w:rsid w:val="00B44016"/>
    <w:rsid w:val="00B54F48"/>
    <w:rsid w:val="00B56683"/>
    <w:rsid w:val="00B80030"/>
    <w:rsid w:val="00B946EC"/>
    <w:rsid w:val="00B94FC4"/>
    <w:rsid w:val="00B961AC"/>
    <w:rsid w:val="00BA60A4"/>
    <w:rsid w:val="00BB45A1"/>
    <w:rsid w:val="00BC18BF"/>
    <w:rsid w:val="00BD7B4A"/>
    <w:rsid w:val="00BE3829"/>
    <w:rsid w:val="00BE65E9"/>
    <w:rsid w:val="00BF3B32"/>
    <w:rsid w:val="00C07CC3"/>
    <w:rsid w:val="00C369EC"/>
    <w:rsid w:val="00C46D27"/>
    <w:rsid w:val="00C507BD"/>
    <w:rsid w:val="00C65C1E"/>
    <w:rsid w:val="00C6699B"/>
    <w:rsid w:val="00C71C11"/>
    <w:rsid w:val="00CB1305"/>
    <w:rsid w:val="00CB53C3"/>
    <w:rsid w:val="00CC12FC"/>
    <w:rsid w:val="00CC5919"/>
    <w:rsid w:val="00CF4B63"/>
    <w:rsid w:val="00D03332"/>
    <w:rsid w:val="00D0401F"/>
    <w:rsid w:val="00D3375D"/>
    <w:rsid w:val="00D36581"/>
    <w:rsid w:val="00D67A34"/>
    <w:rsid w:val="00D75746"/>
    <w:rsid w:val="00D7637F"/>
    <w:rsid w:val="00D83132"/>
    <w:rsid w:val="00D93FAA"/>
    <w:rsid w:val="00D945E7"/>
    <w:rsid w:val="00D95274"/>
    <w:rsid w:val="00D96F21"/>
    <w:rsid w:val="00D97E7E"/>
    <w:rsid w:val="00DB1B0D"/>
    <w:rsid w:val="00DB4BC2"/>
    <w:rsid w:val="00DD35BE"/>
    <w:rsid w:val="00DD3664"/>
    <w:rsid w:val="00DD4449"/>
    <w:rsid w:val="00DD527A"/>
    <w:rsid w:val="00DE32D1"/>
    <w:rsid w:val="00DE5A94"/>
    <w:rsid w:val="00DE62AB"/>
    <w:rsid w:val="00DE7859"/>
    <w:rsid w:val="00DF258C"/>
    <w:rsid w:val="00DF30B3"/>
    <w:rsid w:val="00DF4F93"/>
    <w:rsid w:val="00E24F89"/>
    <w:rsid w:val="00E477EB"/>
    <w:rsid w:val="00E73355"/>
    <w:rsid w:val="00E85AB4"/>
    <w:rsid w:val="00E87746"/>
    <w:rsid w:val="00E87EE4"/>
    <w:rsid w:val="00E97AA1"/>
    <w:rsid w:val="00E97AAC"/>
    <w:rsid w:val="00EA2B84"/>
    <w:rsid w:val="00EC2F3C"/>
    <w:rsid w:val="00EC44E1"/>
    <w:rsid w:val="00EC4844"/>
    <w:rsid w:val="00ED4E04"/>
    <w:rsid w:val="00EE6C18"/>
    <w:rsid w:val="00EF062D"/>
    <w:rsid w:val="00F000B9"/>
    <w:rsid w:val="00F0580C"/>
    <w:rsid w:val="00F07CA2"/>
    <w:rsid w:val="00F369F9"/>
    <w:rsid w:val="00F630B2"/>
    <w:rsid w:val="00F71449"/>
    <w:rsid w:val="00FB30E2"/>
    <w:rsid w:val="00FC0688"/>
    <w:rsid w:val="00FC2BF7"/>
    <w:rsid w:val="00FC5192"/>
    <w:rsid w:val="00FD391F"/>
    <w:rsid w:val="00FD5E2E"/>
    <w:rsid w:val="00FE0F23"/>
    <w:rsid w:val="00FF1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55647"/>
  <w15:chartTrackingRefBased/>
  <w15:docId w15:val="{44AAD99B-457D-4158-A815-021A98A50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C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C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C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C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C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C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C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C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C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C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CC3"/>
    <w:rPr>
      <w:rFonts w:eastAsiaTheme="majorEastAsia" w:cstheme="majorBidi"/>
      <w:color w:val="272727" w:themeColor="text1" w:themeTint="D8"/>
    </w:rPr>
  </w:style>
  <w:style w:type="paragraph" w:styleId="Title">
    <w:name w:val="Title"/>
    <w:basedOn w:val="Normal"/>
    <w:next w:val="Normal"/>
    <w:link w:val="TitleChar"/>
    <w:uiPriority w:val="10"/>
    <w:qFormat/>
    <w:rsid w:val="00C07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C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CC3"/>
    <w:pPr>
      <w:spacing w:before="160"/>
      <w:jc w:val="center"/>
    </w:pPr>
    <w:rPr>
      <w:i/>
      <w:iCs/>
      <w:color w:val="404040" w:themeColor="text1" w:themeTint="BF"/>
    </w:rPr>
  </w:style>
  <w:style w:type="character" w:customStyle="1" w:styleId="QuoteChar">
    <w:name w:val="Quote Char"/>
    <w:basedOn w:val="DefaultParagraphFont"/>
    <w:link w:val="Quote"/>
    <w:uiPriority w:val="29"/>
    <w:rsid w:val="00C07CC3"/>
    <w:rPr>
      <w:i/>
      <w:iCs/>
      <w:color w:val="404040" w:themeColor="text1" w:themeTint="BF"/>
    </w:rPr>
  </w:style>
  <w:style w:type="paragraph" w:styleId="ListParagraph">
    <w:name w:val="List Paragraph"/>
    <w:basedOn w:val="Normal"/>
    <w:uiPriority w:val="34"/>
    <w:qFormat/>
    <w:rsid w:val="00C07CC3"/>
    <w:pPr>
      <w:ind w:left="720"/>
      <w:contextualSpacing/>
    </w:pPr>
  </w:style>
  <w:style w:type="character" w:styleId="IntenseEmphasis">
    <w:name w:val="Intense Emphasis"/>
    <w:basedOn w:val="DefaultParagraphFont"/>
    <w:uiPriority w:val="21"/>
    <w:qFormat/>
    <w:rsid w:val="00C07CC3"/>
    <w:rPr>
      <w:i/>
      <w:iCs/>
      <w:color w:val="0F4761" w:themeColor="accent1" w:themeShade="BF"/>
    </w:rPr>
  </w:style>
  <w:style w:type="paragraph" w:styleId="IntenseQuote">
    <w:name w:val="Intense Quote"/>
    <w:basedOn w:val="Normal"/>
    <w:next w:val="Normal"/>
    <w:link w:val="IntenseQuoteChar"/>
    <w:uiPriority w:val="30"/>
    <w:qFormat/>
    <w:rsid w:val="00C07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CC3"/>
    <w:rPr>
      <w:i/>
      <w:iCs/>
      <w:color w:val="0F4761" w:themeColor="accent1" w:themeShade="BF"/>
    </w:rPr>
  </w:style>
  <w:style w:type="character" w:styleId="IntenseReference">
    <w:name w:val="Intense Reference"/>
    <w:basedOn w:val="DefaultParagraphFont"/>
    <w:uiPriority w:val="32"/>
    <w:qFormat/>
    <w:rsid w:val="00C07CC3"/>
    <w:rPr>
      <w:b/>
      <w:bCs/>
      <w:smallCaps/>
      <w:color w:val="0F4761" w:themeColor="accent1" w:themeShade="BF"/>
      <w:spacing w:val="5"/>
    </w:rPr>
  </w:style>
  <w:style w:type="paragraph" w:styleId="Header">
    <w:name w:val="header"/>
    <w:basedOn w:val="Normal"/>
    <w:link w:val="HeaderChar"/>
    <w:uiPriority w:val="99"/>
    <w:unhideWhenUsed/>
    <w:rsid w:val="004C2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38D"/>
  </w:style>
  <w:style w:type="paragraph" w:styleId="Footer">
    <w:name w:val="footer"/>
    <w:basedOn w:val="Normal"/>
    <w:link w:val="FooterChar"/>
    <w:uiPriority w:val="99"/>
    <w:unhideWhenUsed/>
    <w:rsid w:val="004C2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38D"/>
  </w:style>
  <w:style w:type="character" w:styleId="Hyperlink">
    <w:name w:val="Hyperlink"/>
    <w:basedOn w:val="DefaultParagraphFont"/>
    <w:uiPriority w:val="99"/>
    <w:unhideWhenUsed/>
    <w:rsid w:val="00100753"/>
    <w:rPr>
      <w:color w:val="467886" w:themeColor="hyperlink"/>
      <w:u w:val="single"/>
    </w:rPr>
  </w:style>
  <w:style w:type="character" w:styleId="UnresolvedMention">
    <w:name w:val="Unresolved Mention"/>
    <w:basedOn w:val="DefaultParagraphFont"/>
    <w:uiPriority w:val="99"/>
    <w:semiHidden/>
    <w:unhideWhenUsed/>
    <w:rsid w:val="001007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49104">
      <w:bodyDiv w:val="1"/>
      <w:marLeft w:val="0"/>
      <w:marRight w:val="0"/>
      <w:marTop w:val="0"/>
      <w:marBottom w:val="0"/>
      <w:divBdr>
        <w:top w:val="none" w:sz="0" w:space="0" w:color="auto"/>
        <w:left w:val="none" w:sz="0" w:space="0" w:color="auto"/>
        <w:bottom w:val="none" w:sz="0" w:space="0" w:color="auto"/>
        <w:right w:val="none" w:sz="0" w:space="0" w:color="auto"/>
      </w:divBdr>
      <w:divsChild>
        <w:div w:id="192501766">
          <w:marLeft w:val="0"/>
          <w:marRight w:val="0"/>
          <w:marTop w:val="0"/>
          <w:marBottom w:val="0"/>
          <w:divBdr>
            <w:top w:val="none" w:sz="0" w:space="0" w:color="auto"/>
            <w:left w:val="none" w:sz="0" w:space="0" w:color="auto"/>
            <w:bottom w:val="none" w:sz="0" w:space="0" w:color="auto"/>
            <w:right w:val="none" w:sz="0" w:space="0" w:color="auto"/>
          </w:divBdr>
          <w:divsChild>
            <w:div w:id="1797333448">
              <w:marLeft w:val="0"/>
              <w:marRight w:val="0"/>
              <w:marTop w:val="0"/>
              <w:marBottom w:val="0"/>
              <w:divBdr>
                <w:top w:val="none" w:sz="0" w:space="0" w:color="auto"/>
                <w:left w:val="none" w:sz="0" w:space="0" w:color="auto"/>
                <w:bottom w:val="none" w:sz="0" w:space="0" w:color="auto"/>
                <w:right w:val="none" w:sz="0" w:space="0" w:color="auto"/>
              </w:divBdr>
              <w:divsChild>
                <w:div w:id="1191719432">
                  <w:marLeft w:val="0"/>
                  <w:marRight w:val="0"/>
                  <w:marTop w:val="0"/>
                  <w:marBottom w:val="0"/>
                  <w:divBdr>
                    <w:top w:val="none" w:sz="0" w:space="0" w:color="auto"/>
                    <w:left w:val="none" w:sz="0" w:space="0" w:color="auto"/>
                    <w:bottom w:val="none" w:sz="0" w:space="0" w:color="auto"/>
                    <w:right w:val="none" w:sz="0" w:space="0" w:color="auto"/>
                  </w:divBdr>
                  <w:divsChild>
                    <w:div w:id="1960645428">
                      <w:marLeft w:val="0"/>
                      <w:marRight w:val="0"/>
                      <w:marTop w:val="0"/>
                      <w:marBottom w:val="0"/>
                      <w:divBdr>
                        <w:top w:val="none" w:sz="0" w:space="0" w:color="auto"/>
                        <w:left w:val="none" w:sz="0" w:space="0" w:color="auto"/>
                        <w:bottom w:val="none" w:sz="0" w:space="0" w:color="auto"/>
                        <w:right w:val="none" w:sz="0" w:space="0" w:color="auto"/>
                      </w:divBdr>
                      <w:divsChild>
                        <w:div w:id="1032027888">
                          <w:marLeft w:val="0"/>
                          <w:marRight w:val="0"/>
                          <w:marTop w:val="0"/>
                          <w:marBottom w:val="0"/>
                          <w:divBdr>
                            <w:top w:val="none" w:sz="0" w:space="0" w:color="auto"/>
                            <w:left w:val="none" w:sz="0" w:space="0" w:color="auto"/>
                            <w:bottom w:val="none" w:sz="0" w:space="0" w:color="auto"/>
                            <w:right w:val="none" w:sz="0" w:space="0" w:color="auto"/>
                          </w:divBdr>
                          <w:divsChild>
                            <w:div w:id="221718571">
                              <w:marLeft w:val="0"/>
                              <w:marRight w:val="0"/>
                              <w:marTop w:val="0"/>
                              <w:marBottom w:val="0"/>
                              <w:divBdr>
                                <w:top w:val="none" w:sz="0" w:space="0" w:color="auto"/>
                                <w:left w:val="none" w:sz="0" w:space="0" w:color="auto"/>
                                <w:bottom w:val="none" w:sz="0" w:space="0" w:color="auto"/>
                                <w:right w:val="none" w:sz="0" w:space="0" w:color="auto"/>
                              </w:divBdr>
                            </w:div>
                            <w:div w:id="1368994640">
                              <w:marLeft w:val="0"/>
                              <w:marRight w:val="0"/>
                              <w:marTop w:val="0"/>
                              <w:marBottom w:val="0"/>
                              <w:divBdr>
                                <w:top w:val="none" w:sz="0" w:space="0" w:color="auto"/>
                                <w:left w:val="none" w:sz="0" w:space="0" w:color="auto"/>
                                <w:bottom w:val="none" w:sz="0" w:space="0" w:color="auto"/>
                                <w:right w:val="none" w:sz="0" w:space="0" w:color="auto"/>
                              </w:divBdr>
                            </w:div>
                            <w:div w:id="2083673736">
                              <w:marLeft w:val="0"/>
                              <w:marRight w:val="0"/>
                              <w:marTop w:val="0"/>
                              <w:marBottom w:val="0"/>
                              <w:divBdr>
                                <w:top w:val="none" w:sz="0" w:space="0" w:color="auto"/>
                                <w:left w:val="none" w:sz="0" w:space="0" w:color="auto"/>
                                <w:bottom w:val="none" w:sz="0" w:space="0" w:color="auto"/>
                                <w:right w:val="none" w:sz="0" w:space="0" w:color="auto"/>
                              </w:divBdr>
                              <w:divsChild>
                                <w:div w:id="2679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896362">
                  <w:marLeft w:val="0"/>
                  <w:marRight w:val="0"/>
                  <w:marTop w:val="0"/>
                  <w:marBottom w:val="0"/>
                  <w:divBdr>
                    <w:top w:val="none" w:sz="0" w:space="0" w:color="auto"/>
                    <w:left w:val="none" w:sz="0" w:space="0" w:color="auto"/>
                    <w:bottom w:val="none" w:sz="0" w:space="0" w:color="auto"/>
                    <w:right w:val="none" w:sz="0" w:space="0" w:color="auto"/>
                  </w:divBdr>
                  <w:divsChild>
                    <w:div w:id="270164187">
                      <w:marLeft w:val="0"/>
                      <w:marRight w:val="0"/>
                      <w:marTop w:val="0"/>
                      <w:marBottom w:val="0"/>
                      <w:divBdr>
                        <w:top w:val="none" w:sz="0" w:space="0" w:color="auto"/>
                        <w:left w:val="none" w:sz="0" w:space="0" w:color="auto"/>
                        <w:bottom w:val="single" w:sz="6" w:space="31" w:color="1575BA"/>
                        <w:right w:val="none" w:sz="0" w:space="0" w:color="auto"/>
                      </w:divBdr>
                    </w:div>
                  </w:divsChild>
                </w:div>
                <w:div w:id="2126263323">
                  <w:marLeft w:val="0"/>
                  <w:marRight w:val="0"/>
                  <w:marTop w:val="0"/>
                  <w:marBottom w:val="0"/>
                  <w:divBdr>
                    <w:top w:val="none" w:sz="0" w:space="0" w:color="auto"/>
                    <w:left w:val="none" w:sz="0" w:space="0" w:color="auto"/>
                    <w:bottom w:val="none" w:sz="0" w:space="0" w:color="auto"/>
                    <w:right w:val="none" w:sz="0" w:space="0" w:color="auto"/>
                  </w:divBdr>
                  <w:divsChild>
                    <w:div w:id="1988242478">
                      <w:marLeft w:val="0"/>
                      <w:marRight w:val="0"/>
                      <w:marTop w:val="0"/>
                      <w:marBottom w:val="0"/>
                      <w:divBdr>
                        <w:top w:val="none" w:sz="0" w:space="0" w:color="auto"/>
                        <w:left w:val="none" w:sz="0" w:space="0" w:color="auto"/>
                        <w:bottom w:val="none" w:sz="0" w:space="0" w:color="auto"/>
                        <w:right w:val="none" w:sz="0" w:space="0" w:color="auto"/>
                      </w:divBdr>
                      <w:divsChild>
                        <w:div w:id="689835435">
                          <w:marLeft w:val="0"/>
                          <w:marRight w:val="0"/>
                          <w:marTop w:val="0"/>
                          <w:marBottom w:val="0"/>
                          <w:divBdr>
                            <w:top w:val="none" w:sz="0" w:space="0" w:color="auto"/>
                            <w:left w:val="none" w:sz="0" w:space="0" w:color="auto"/>
                            <w:bottom w:val="none" w:sz="0" w:space="0" w:color="auto"/>
                            <w:right w:val="none" w:sz="0" w:space="0" w:color="auto"/>
                          </w:divBdr>
                          <w:divsChild>
                            <w:div w:id="1166870493">
                              <w:marLeft w:val="0"/>
                              <w:marRight w:val="0"/>
                              <w:marTop w:val="0"/>
                              <w:marBottom w:val="0"/>
                              <w:divBdr>
                                <w:top w:val="none" w:sz="0" w:space="0" w:color="auto"/>
                                <w:left w:val="none" w:sz="0" w:space="0" w:color="auto"/>
                                <w:bottom w:val="none" w:sz="0" w:space="0" w:color="auto"/>
                                <w:right w:val="none" w:sz="0" w:space="0" w:color="auto"/>
                              </w:divBdr>
                            </w:div>
                          </w:divsChild>
                        </w:div>
                        <w:div w:id="1381662424">
                          <w:marLeft w:val="0"/>
                          <w:marRight w:val="0"/>
                          <w:marTop w:val="0"/>
                          <w:marBottom w:val="0"/>
                          <w:divBdr>
                            <w:top w:val="none" w:sz="0" w:space="0" w:color="auto"/>
                            <w:left w:val="none" w:sz="0" w:space="0" w:color="auto"/>
                            <w:bottom w:val="none" w:sz="0" w:space="0" w:color="auto"/>
                            <w:right w:val="none" w:sz="0" w:space="0" w:color="auto"/>
                          </w:divBdr>
                          <w:divsChild>
                            <w:div w:id="1913537256">
                              <w:marLeft w:val="43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3059773">
          <w:marLeft w:val="0"/>
          <w:marRight w:val="0"/>
          <w:marTop w:val="0"/>
          <w:marBottom w:val="0"/>
          <w:divBdr>
            <w:top w:val="none" w:sz="0" w:space="0" w:color="auto"/>
            <w:left w:val="none" w:sz="0" w:space="0" w:color="auto"/>
            <w:bottom w:val="none" w:sz="0" w:space="0" w:color="auto"/>
            <w:right w:val="none" w:sz="0" w:space="0" w:color="auto"/>
          </w:divBdr>
          <w:divsChild>
            <w:div w:id="852114829">
              <w:marLeft w:val="0"/>
              <w:marRight w:val="0"/>
              <w:marTop w:val="0"/>
              <w:marBottom w:val="0"/>
              <w:divBdr>
                <w:top w:val="none" w:sz="0" w:space="0" w:color="auto"/>
                <w:left w:val="none" w:sz="0" w:space="0" w:color="auto"/>
                <w:bottom w:val="none" w:sz="0" w:space="0" w:color="auto"/>
                <w:right w:val="none" w:sz="0" w:space="0" w:color="auto"/>
              </w:divBdr>
              <w:divsChild>
                <w:div w:id="1739135266">
                  <w:marLeft w:val="0"/>
                  <w:marRight w:val="0"/>
                  <w:marTop w:val="0"/>
                  <w:marBottom w:val="0"/>
                  <w:divBdr>
                    <w:top w:val="none" w:sz="0" w:space="0" w:color="auto"/>
                    <w:left w:val="none" w:sz="0" w:space="0" w:color="auto"/>
                    <w:bottom w:val="none" w:sz="0" w:space="0" w:color="auto"/>
                    <w:right w:val="none" w:sz="0" w:space="0" w:color="auto"/>
                  </w:divBdr>
                  <w:divsChild>
                    <w:div w:id="355426327">
                      <w:marLeft w:val="0"/>
                      <w:marRight w:val="0"/>
                      <w:marTop w:val="0"/>
                      <w:marBottom w:val="0"/>
                      <w:divBdr>
                        <w:top w:val="none" w:sz="0" w:space="0" w:color="auto"/>
                        <w:left w:val="none" w:sz="0" w:space="0" w:color="auto"/>
                        <w:bottom w:val="none" w:sz="0" w:space="0" w:color="auto"/>
                        <w:right w:val="none" w:sz="0" w:space="0" w:color="auto"/>
                      </w:divBdr>
                      <w:divsChild>
                        <w:div w:id="803621340">
                          <w:marLeft w:val="0"/>
                          <w:marRight w:val="0"/>
                          <w:marTop w:val="0"/>
                          <w:marBottom w:val="0"/>
                          <w:divBdr>
                            <w:top w:val="none" w:sz="0" w:space="0" w:color="auto"/>
                            <w:left w:val="none" w:sz="0" w:space="0" w:color="auto"/>
                            <w:bottom w:val="none" w:sz="0" w:space="0" w:color="auto"/>
                            <w:right w:val="none" w:sz="0" w:space="0" w:color="auto"/>
                          </w:divBdr>
                        </w:div>
                        <w:div w:id="133005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465655">
              <w:marLeft w:val="0"/>
              <w:marRight w:val="0"/>
              <w:marTop w:val="0"/>
              <w:marBottom w:val="0"/>
              <w:divBdr>
                <w:top w:val="none" w:sz="0" w:space="0" w:color="auto"/>
                <w:left w:val="none" w:sz="0" w:space="0" w:color="auto"/>
                <w:bottom w:val="none" w:sz="0" w:space="0" w:color="auto"/>
                <w:right w:val="none" w:sz="0" w:space="0" w:color="auto"/>
              </w:divBdr>
              <w:divsChild>
                <w:div w:id="339700488">
                  <w:marLeft w:val="0"/>
                  <w:marRight w:val="0"/>
                  <w:marTop w:val="0"/>
                  <w:marBottom w:val="0"/>
                  <w:divBdr>
                    <w:top w:val="none" w:sz="0" w:space="0" w:color="auto"/>
                    <w:left w:val="none" w:sz="0" w:space="0" w:color="auto"/>
                    <w:bottom w:val="none" w:sz="0" w:space="0" w:color="auto"/>
                    <w:right w:val="none" w:sz="0" w:space="0" w:color="auto"/>
                  </w:divBdr>
                  <w:divsChild>
                    <w:div w:id="407389303">
                      <w:marLeft w:val="0"/>
                      <w:marRight w:val="0"/>
                      <w:marTop w:val="0"/>
                      <w:marBottom w:val="0"/>
                      <w:divBdr>
                        <w:top w:val="none" w:sz="0" w:space="0" w:color="auto"/>
                        <w:left w:val="none" w:sz="0" w:space="0" w:color="auto"/>
                        <w:bottom w:val="none" w:sz="0" w:space="0" w:color="auto"/>
                        <w:right w:val="none" w:sz="0" w:space="0" w:color="auto"/>
                      </w:divBdr>
                      <w:divsChild>
                        <w:div w:id="153507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368430">
          <w:marLeft w:val="0"/>
          <w:marRight w:val="0"/>
          <w:marTop w:val="0"/>
          <w:marBottom w:val="0"/>
          <w:divBdr>
            <w:top w:val="none" w:sz="0" w:space="0" w:color="auto"/>
            <w:left w:val="none" w:sz="0" w:space="0" w:color="auto"/>
            <w:bottom w:val="none" w:sz="0" w:space="0" w:color="auto"/>
            <w:right w:val="none" w:sz="0" w:space="0" w:color="auto"/>
          </w:divBdr>
        </w:div>
        <w:div w:id="1162156979">
          <w:marLeft w:val="0"/>
          <w:marRight w:val="0"/>
          <w:marTop w:val="0"/>
          <w:marBottom w:val="0"/>
          <w:divBdr>
            <w:top w:val="none" w:sz="0" w:space="0" w:color="auto"/>
            <w:left w:val="none" w:sz="0" w:space="0" w:color="auto"/>
            <w:bottom w:val="none" w:sz="0" w:space="0" w:color="auto"/>
            <w:right w:val="none" w:sz="0" w:space="0" w:color="auto"/>
          </w:divBdr>
          <w:divsChild>
            <w:div w:id="1240797599">
              <w:marLeft w:val="0"/>
              <w:marRight w:val="0"/>
              <w:marTop w:val="0"/>
              <w:marBottom w:val="0"/>
              <w:divBdr>
                <w:top w:val="none" w:sz="0" w:space="0" w:color="auto"/>
                <w:left w:val="none" w:sz="0" w:space="0" w:color="auto"/>
                <w:bottom w:val="none" w:sz="0" w:space="0" w:color="auto"/>
                <w:right w:val="none" w:sz="0" w:space="0" w:color="auto"/>
              </w:divBdr>
            </w:div>
            <w:div w:id="1268854599">
              <w:marLeft w:val="0"/>
              <w:marRight w:val="0"/>
              <w:marTop w:val="0"/>
              <w:marBottom w:val="0"/>
              <w:divBdr>
                <w:top w:val="none" w:sz="0" w:space="0" w:color="auto"/>
                <w:left w:val="none" w:sz="0" w:space="0" w:color="auto"/>
                <w:bottom w:val="none" w:sz="0" w:space="0" w:color="auto"/>
                <w:right w:val="none" w:sz="0" w:space="0" w:color="auto"/>
              </w:divBdr>
              <w:divsChild>
                <w:div w:id="1847472524">
                  <w:marLeft w:val="0"/>
                  <w:marRight w:val="0"/>
                  <w:marTop w:val="0"/>
                  <w:marBottom w:val="0"/>
                  <w:divBdr>
                    <w:top w:val="none" w:sz="0" w:space="0" w:color="auto"/>
                    <w:left w:val="none" w:sz="0" w:space="0" w:color="auto"/>
                    <w:bottom w:val="none" w:sz="0" w:space="0" w:color="auto"/>
                    <w:right w:val="none" w:sz="0" w:space="0" w:color="auto"/>
                  </w:divBdr>
                  <w:divsChild>
                    <w:div w:id="13614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850257">
          <w:marLeft w:val="0"/>
          <w:marRight w:val="0"/>
          <w:marTop w:val="0"/>
          <w:marBottom w:val="0"/>
          <w:divBdr>
            <w:top w:val="none" w:sz="0" w:space="0" w:color="auto"/>
            <w:left w:val="none" w:sz="0" w:space="0" w:color="auto"/>
            <w:bottom w:val="none" w:sz="0" w:space="0" w:color="auto"/>
            <w:right w:val="none" w:sz="0" w:space="0" w:color="auto"/>
          </w:divBdr>
        </w:div>
      </w:divsChild>
    </w:div>
    <w:div w:id="28994552">
      <w:bodyDiv w:val="1"/>
      <w:marLeft w:val="0"/>
      <w:marRight w:val="0"/>
      <w:marTop w:val="0"/>
      <w:marBottom w:val="0"/>
      <w:divBdr>
        <w:top w:val="none" w:sz="0" w:space="0" w:color="auto"/>
        <w:left w:val="none" w:sz="0" w:space="0" w:color="auto"/>
        <w:bottom w:val="none" w:sz="0" w:space="0" w:color="auto"/>
        <w:right w:val="none" w:sz="0" w:space="0" w:color="auto"/>
      </w:divBdr>
    </w:div>
    <w:div w:id="61878026">
      <w:bodyDiv w:val="1"/>
      <w:marLeft w:val="0"/>
      <w:marRight w:val="0"/>
      <w:marTop w:val="0"/>
      <w:marBottom w:val="0"/>
      <w:divBdr>
        <w:top w:val="none" w:sz="0" w:space="0" w:color="auto"/>
        <w:left w:val="none" w:sz="0" w:space="0" w:color="auto"/>
        <w:bottom w:val="none" w:sz="0" w:space="0" w:color="auto"/>
        <w:right w:val="none" w:sz="0" w:space="0" w:color="auto"/>
      </w:divBdr>
    </w:div>
    <w:div w:id="93869016">
      <w:bodyDiv w:val="1"/>
      <w:marLeft w:val="0"/>
      <w:marRight w:val="0"/>
      <w:marTop w:val="0"/>
      <w:marBottom w:val="0"/>
      <w:divBdr>
        <w:top w:val="none" w:sz="0" w:space="0" w:color="auto"/>
        <w:left w:val="none" w:sz="0" w:space="0" w:color="auto"/>
        <w:bottom w:val="none" w:sz="0" w:space="0" w:color="auto"/>
        <w:right w:val="none" w:sz="0" w:space="0" w:color="auto"/>
      </w:divBdr>
      <w:divsChild>
        <w:div w:id="367874198">
          <w:marLeft w:val="0"/>
          <w:marRight w:val="0"/>
          <w:marTop w:val="0"/>
          <w:marBottom w:val="0"/>
          <w:divBdr>
            <w:top w:val="none" w:sz="0" w:space="0" w:color="auto"/>
            <w:left w:val="none" w:sz="0" w:space="0" w:color="auto"/>
            <w:bottom w:val="none" w:sz="0" w:space="0" w:color="auto"/>
            <w:right w:val="none" w:sz="0" w:space="0" w:color="auto"/>
          </w:divBdr>
        </w:div>
        <w:div w:id="973684190">
          <w:marLeft w:val="0"/>
          <w:marRight w:val="0"/>
          <w:marTop w:val="0"/>
          <w:marBottom w:val="0"/>
          <w:divBdr>
            <w:top w:val="none" w:sz="0" w:space="0" w:color="auto"/>
            <w:left w:val="none" w:sz="0" w:space="0" w:color="auto"/>
            <w:bottom w:val="none" w:sz="0" w:space="0" w:color="auto"/>
            <w:right w:val="none" w:sz="0" w:space="0" w:color="auto"/>
          </w:divBdr>
          <w:divsChild>
            <w:div w:id="1263538912">
              <w:marLeft w:val="0"/>
              <w:marRight w:val="0"/>
              <w:marTop w:val="0"/>
              <w:marBottom w:val="0"/>
              <w:divBdr>
                <w:top w:val="none" w:sz="0" w:space="0" w:color="auto"/>
                <w:left w:val="none" w:sz="0" w:space="0" w:color="auto"/>
                <w:bottom w:val="none" w:sz="0" w:space="0" w:color="auto"/>
                <w:right w:val="none" w:sz="0" w:space="0" w:color="auto"/>
              </w:divBdr>
              <w:divsChild>
                <w:div w:id="168910460">
                  <w:marLeft w:val="0"/>
                  <w:marRight w:val="0"/>
                  <w:marTop w:val="0"/>
                  <w:marBottom w:val="0"/>
                  <w:divBdr>
                    <w:top w:val="none" w:sz="0" w:space="0" w:color="auto"/>
                    <w:left w:val="none" w:sz="0" w:space="0" w:color="auto"/>
                    <w:bottom w:val="none" w:sz="0" w:space="0" w:color="auto"/>
                    <w:right w:val="none" w:sz="0" w:space="0" w:color="auto"/>
                  </w:divBdr>
                  <w:divsChild>
                    <w:div w:id="2021813272">
                      <w:marLeft w:val="0"/>
                      <w:marRight w:val="0"/>
                      <w:marTop w:val="0"/>
                      <w:marBottom w:val="0"/>
                      <w:divBdr>
                        <w:top w:val="none" w:sz="0" w:space="0" w:color="auto"/>
                        <w:left w:val="none" w:sz="0" w:space="0" w:color="auto"/>
                        <w:bottom w:val="single" w:sz="6" w:space="31" w:color="1575BA"/>
                        <w:right w:val="none" w:sz="0" w:space="0" w:color="auto"/>
                      </w:divBdr>
                    </w:div>
                  </w:divsChild>
                </w:div>
                <w:div w:id="1496334403">
                  <w:marLeft w:val="0"/>
                  <w:marRight w:val="0"/>
                  <w:marTop w:val="0"/>
                  <w:marBottom w:val="0"/>
                  <w:divBdr>
                    <w:top w:val="none" w:sz="0" w:space="0" w:color="auto"/>
                    <w:left w:val="none" w:sz="0" w:space="0" w:color="auto"/>
                    <w:bottom w:val="none" w:sz="0" w:space="0" w:color="auto"/>
                    <w:right w:val="none" w:sz="0" w:space="0" w:color="auto"/>
                  </w:divBdr>
                  <w:divsChild>
                    <w:div w:id="714163360">
                      <w:marLeft w:val="0"/>
                      <w:marRight w:val="0"/>
                      <w:marTop w:val="0"/>
                      <w:marBottom w:val="0"/>
                      <w:divBdr>
                        <w:top w:val="none" w:sz="0" w:space="0" w:color="auto"/>
                        <w:left w:val="none" w:sz="0" w:space="0" w:color="auto"/>
                        <w:bottom w:val="none" w:sz="0" w:space="0" w:color="auto"/>
                        <w:right w:val="none" w:sz="0" w:space="0" w:color="auto"/>
                      </w:divBdr>
                      <w:divsChild>
                        <w:div w:id="221528900">
                          <w:marLeft w:val="0"/>
                          <w:marRight w:val="0"/>
                          <w:marTop w:val="0"/>
                          <w:marBottom w:val="0"/>
                          <w:divBdr>
                            <w:top w:val="none" w:sz="0" w:space="0" w:color="auto"/>
                            <w:left w:val="none" w:sz="0" w:space="0" w:color="auto"/>
                            <w:bottom w:val="none" w:sz="0" w:space="0" w:color="auto"/>
                            <w:right w:val="none" w:sz="0" w:space="0" w:color="auto"/>
                          </w:divBdr>
                          <w:divsChild>
                            <w:div w:id="1128207395">
                              <w:marLeft w:val="435"/>
                              <w:marRight w:val="0"/>
                              <w:marTop w:val="0"/>
                              <w:marBottom w:val="0"/>
                              <w:divBdr>
                                <w:top w:val="none" w:sz="0" w:space="0" w:color="auto"/>
                                <w:left w:val="none" w:sz="0" w:space="0" w:color="auto"/>
                                <w:bottom w:val="none" w:sz="0" w:space="0" w:color="auto"/>
                                <w:right w:val="none" w:sz="0" w:space="0" w:color="auto"/>
                              </w:divBdr>
                            </w:div>
                          </w:divsChild>
                        </w:div>
                        <w:div w:id="901718533">
                          <w:marLeft w:val="0"/>
                          <w:marRight w:val="0"/>
                          <w:marTop w:val="0"/>
                          <w:marBottom w:val="0"/>
                          <w:divBdr>
                            <w:top w:val="none" w:sz="0" w:space="0" w:color="auto"/>
                            <w:left w:val="none" w:sz="0" w:space="0" w:color="auto"/>
                            <w:bottom w:val="none" w:sz="0" w:space="0" w:color="auto"/>
                            <w:right w:val="none" w:sz="0" w:space="0" w:color="auto"/>
                          </w:divBdr>
                          <w:divsChild>
                            <w:div w:id="79136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359848">
                  <w:marLeft w:val="0"/>
                  <w:marRight w:val="0"/>
                  <w:marTop w:val="0"/>
                  <w:marBottom w:val="0"/>
                  <w:divBdr>
                    <w:top w:val="none" w:sz="0" w:space="0" w:color="auto"/>
                    <w:left w:val="none" w:sz="0" w:space="0" w:color="auto"/>
                    <w:bottom w:val="none" w:sz="0" w:space="0" w:color="auto"/>
                    <w:right w:val="none" w:sz="0" w:space="0" w:color="auto"/>
                  </w:divBdr>
                  <w:divsChild>
                    <w:div w:id="310332337">
                      <w:marLeft w:val="0"/>
                      <w:marRight w:val="0"/>
                      <w:marTop w:val="0"/>
                      <w:marBottom w:val="0"/>
                      <w:divBdr>
                        <w:top w:val="none" w:sz="0" w:space="0" w:color="auto"/>
                        <w:left w:val="none" w:sz="0" w:space="0" w:color="auto"/>
                        <w:bottom w:val="none" w:sz="0" w:space="0" w:color="auto"/>
                        <w:right w:val="none" w:sz="0" w:space="0" w:color="auto"/>
                      </w:divBdr>
                      <w:divsChild>
                        <w:div w:id="1435248159">
                          <w:marLeft w:val="0"/>
                          <w:marRight w:val="0"/>
                          <w:marTop w:val="0"/>
                          <w:marBottom w:val="0"/>
                          <w:divBdr>
                            <w:top w:val="none" w:sz="0" w:space="0" w:color="auto"/>
                            <w:left w:val="none" w:sz="0" w:space="0" w:color="auto"/>
                            <w:bottom w:val="none" w:sz="0" w:space="0" w:color="auto"/>
                            <w:right w:val="none" w:sz="0" w:space="0" w:color="auto"/>
                          </w:divBdr>
                          <w:divsChild>
                            <w:div w:id="47412865">
                              <w:marLeft w:val="0"/>
                              <w:marRight w:val="0"/>
                              <w:marTop w:val="0"/>
                              <w:marBottom w:val="0"/>
                              <w:divBdr>
                                <w:top w:val="none" w:sz="0" w:space="0" w:color="auto"/>
                                <w:left w:val="none" w:sz="0" w:space="0" w:color="auto"/>
                                <w:bottom w:val="none" w:sz="0" w:space="0" w:color="auto"/>
                                <w:right w:val="none" w:sz="0" w:space="0" w:color="auto"/>
                              </w:divBdr>
                              <w:divsChild>
                                <w:div w:id="1002663507">
                                  <w:marLeft w:val="0"/>
                                  <w:marRight w:val="0"/>
                                  <w:marTop w:val="0"/>
                                  <w:marBottom w:val="0"/>
                                  <w:divBdr>
                                    <w:top w:val="none" w:sz="0" w:space="0" w:color="auto"/>
                                    <w:left w:val="none" w:sz="0" w:space="0" w:color="auto"/>
                                    <w:bottom w:val="none" w:sz="0" w:space="0" w:color="auto"/>
                                    <w:right w:val="none" w:sz="0" w:space="0" w:color="auto"/>
                                  </w:divBdr>
                                </w:div>
                              </w:divsChild>
                            </w:div>
                            <w:div w:id="113797272">
                              <w:marLeft w:val="0"/>
                              <w:marRight w:val="0"/>
                              <w:marTop w:val="0"/>
                              <w:marBottom w:val="0"/>
                              <w:divBdr>
                                <w:top w:val="none" w:sz="0" w:space="0" w:color="auto"/>
                                <w:left w:val="none" w:sz="0" w:space="0" w:color="auto"/>
                                <w:bottom w:val="none" w:sz="0" w:space="0" w:color="auto"/>
                                <w:right w:val="none" w:sz="0" w:space="0" w:color="auto"/>
                              </w:divBdr>
                            </w:div>
                            <w:div w:id="128758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7833892">
          <w:marLeft w:val="0"/>
          <w:marRight w:val="0"/>
          <w:marTop w:val="0"/>
          <w:marBottom w:val="0"/>
          <w:divBdr>
            <w:top w:val="none" w:sz="0" w:space="0" w:color="auto"/>
            <w:left w:val="none" w:sz="0" w:space="0" w:color="auto"/>
            <w:bottom w:val="none" w:sz="0" w:space="0" w:color="auto"/>
            <w:right w:val="none" w:sz="0" w:space="0" w:color="auto"/>
          </w:divBdr>
          <w:divsChild>
            <w:div w:id="1761684285">
              <w:marLeft w:val="0"/>
              <w:marRight w:val="0"/>
              <w:marTop w:val="0"/>
              <w:marBottom w:val="0"/>
              <w:divBdr>
                <w:top w:val="none" w:sz="0" w:space="0" w:color="auto"/>
                <w:left w:val="none" w:sz="0" w:space="0" w:color="auto"/>
                <w:bottom w:val="none" w:sz="0" w:space="0" w:color="auto"/>
                <w:right w:val="none" w:sz="0" w:space="0" w:color="auto"/>
              </w:divBdr>
              <w:divsChild>
                <w:div w:id="1102842973">
                  <w:marLeft w:val="0"/>
                  <w:marRight w:val="0"/>
                  <w:marTop w:val="0"/>
                  <w:marBottom w:val="0"/>
                  <w:divBdr>
                    <w:top w:val="none" w:sz="0" w:space="0" w:color="auto"/>
                    <w:left w:val="none" w:sz="0" w:space="0" w:color="auto"/>
                    <w:bottom w:val="none" w:sz="0" w:space="0" w:color="auto"/>
                    <w:right w:val="none" w:sz="0" w:space="0" w:color="auto"/>
                  </w:divBdr>
                  <w:divsChild>
                    <w:div w:id="132795923">
                      <w:marLeft w:val="0"/>
                      <w:marRight w:val="0"/>
                      <w:marTop w:val="0"/>
                      <w:marBottom w:val="0"/>
                      <w:divBdr>
                        <w:top w:val="none" w:sz="0" w:space="0" w:color="auto"/>
                        <w:left w:val="none" w:sz="0" w:space="0" w:color="auto"/>
                        <w:bottom w:val="none" w:sz="0" w:space="0" w:color="auto"/>
                        <w:right w:val="none" w:sz="0" w:space="0" w:color="auto"/>
                      </w:divBdr>
                      <w:divsChild>
                        <w:div w:id="174464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611057">
              <w:marLeft w:val="0"/>
              <w:marRight w:val="0"/>
              <w:marTop w:val="0"/>
              <w:marBottom w:val="0"/>
              <w:divBdr>
                <w:top w:val="none" w:sz="0" w:space="0" w:color="auto"/>
                <w:left w:val="none" w:sz="0" w:space="0" w:color="auto"/>
                <w:bottom w:val="none" w:sz="0" w:space="0" w:color="auto"/>
                <w:right w:val="none" w:sz="0" w:space="0" w:color="auto"/>
              </w:divBdr>
              <w:divsChild>
                <w:div w:id="126554697">
                  <w:marLeft w:val="0"/>
                  <w:marRight w:val="0"/>
                  <w:marTop w:val="0"/>
                  <w:marBottom w:val="0"/>
                  <w:divBdr>
                    <w:top w:val="none" w:sz="0" w:space="0" w:color="auto"/>
                    <w:left w:val="none" w:sz="0" w:space="0" w:color="auto"/>
                    <w:bottom w:val="none" w:sz="0" w:space="0" w:color="auto"/>
                    <w:right w:val="none" w:sz="0" w:space="0" w:color="auto"/>
                  </w:divBdr>
                  <w:divsChild>
                    <w:div w:id="1862621817">
                      <w:marLeft w:val="0"/>
                      <w:marRight w:val="0"/>
                      <w:marTop w:val="0"/>
                      <w:marBottom w:val="0"/>
                      <w:divBdr>
                        <w:top w:val="none" w:sz="0" w:space="0" w:color="auto"/>
                        <w:left w:val="none" w:sz="0" w:space="0" w:color="auto"/>
                        <w:bottom w:val="none" w:sz="0" w:space="0" w:color="auto"/>
                        <w:right w:val="none" w:sz="0" w:space="0" w:color="auto"/>
                      </w:divBdr>
                      <w:divsChild>
                        <w:div w:id="400494105">
                          <w:marLeft w:val="0"/>
                          <w:marRight w:val="0"/>
                          <w:marTop w:val="0"/>
                          <w:marBottom w:val="0"/>
                          <w:divBdr>
                            <w:top w:val="none" w:sz="0" w:space="0" w:color="auto"/>
                            <w:left w:val="none" w:sz="0" w:space="0" w:color="auto"/>
                            <w:bottom w:val="none" w:sz="0" w:space="0" w:color="auto"/>
                            <w:right w:val="none" w:sz="0" w:space="0" w:color="auto"/>
                          </w:divBdr>
                        </w:div>
                        <w:div w:id="114959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025894">
          <w:marLeft w:val="0"/>
          <w:marRight w:val="0"/>
          <w:marTop w:val="0"/>
          <w:marBottom w:val="0"/>
          <w:divBdr>
            <w:top w:val="none" w:sz="0" w:space="0" w:color="auto"/>
            <w:left w:val="none" w:sz="0" w:space="0" w:color="auto"/>
            <w:bottom w:val="none" w:sz="0" w:space="0" w:color="auto"/>
            <w:right w:val="none" w:sz="0" w:space="0" w:color="auto"/>
          </w:divBdr>
          <w:divsChild>
            <w:div w:id="283582846">
              <w:marLeft w:val="0"/>
              <w:marRight w:val="0"/>
              <w:marTop w:val="0"/>
              <w:marBottom w:val="0"/>
              <w:divBdr>
                <w:top w:val="none" w:sz="0" w:space="0" w:color="auto"/>
                <w:left w:val="none" w:sz="0" w:space="0" w:color="auto"/>
                <w:bottom w:val="none" w:sz="0" w:space="0" w:color="auto"/>
                <w:right w:val="none" w:sz="0" w:space="0" w:color="auto"/>
              </w:divBdr>
              <w:divsChild>
                <w:div w:id="2092920263">
                  <w:marLeft w:val="0"/>
                  <w:marRight w:val="0"/>
                  <w:marTop w:val="0"/>
                  <w:marBottom w:val="0"/>
                  <w:divBdr>
                    <w:top w:val="none" w:sz="0" w:space="0" w:color="auto"/>
                    <w:left w:val="none" w:sz="0" w:space="0" w:color="auto"/>
                    <w:bottom w:val="none" w:sz="0" w:space="0" w:color="auto"/>
                    <w:right w:val="none" w:sz="0" w:space="0" w:color="auto"/>
                  </w:divBdr>
                  <w:divsChild>
                    <w:div w:id="167702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50479">
              <w:marLeft w:val="0"/>
              <w:marRight w:val="0"/>
              <w:marTop w:val="0"/>
              <w:marBottom w:val="0"/>
              <w:divBdr>
                <w:top w:val="none" w:sz="0" w:space="0" w:color="auto"/>
                <w:left w:val="none" w:sz="0" w:space="0" w:color="auto"/>
                <w:bottom w:val="none" w:sz="0" w:space="0" w:color="auto"/>
                <w:right w:val="none" w:sz="0" w:space="0" w:color="auto"/>
              </w:divBdr>
            </w:div>
          </w:divsChild>
        </w:div>
        <w:div w:id="1877114223">
          <w:marLeft w:val="0"/>
          <w:marRight w:val="0"/>
          <w:marTop w:val="0"/>
          <w:marBottom w:val="0"/>
          <w:divBdr>
            <w:top w:val="none" w:sz="0" w:space="0" w:color="auto"/>
            <w:left w:val="none" w:sz="0" w:space="0" w:color="auto"/>
            <w:bottom w:val="none" w:sz="0" w:space="0" w:color="auto"/>
            <w:right w:val="none" w:sz="0" w:space="0" w:color="auto"/>
          </w:divBdr>
        </w:div>
      </w:divsChild>
    </w:div>
    <w:div w:id="101540548">
      <w:bodyDiv w:val="1"/>
      <w:marLeft w:val="0"/>
      <w:marRight w:val="0"/>
      <w:marTop w:val="0"/>
      <w:marBottom w:val="0"/>
      <w:divBdr>
        <w:top w:val="none" w:sz="0" w:space="0" w:color="auto"/>
        <w:left w:val="none" w:sz="0" w:space="0" w:color="auto"/>
        <w:bottom w:val="none" w:sz="0" w:space="0" w:color="auto"/>
        <w:right w:val="none" w:sz="0" w:space="0" w:color="auto"/>
      </w:divBdr>
    </w:div>
    <w:div w:id="174006517">
      <w:bodyDiv w:val="1"/>
      <w:marLeft w:val="0"/>
      <w:marRight w:val="0"/>
      <w:marTop w:val="0"/>
      <w:marBottom w:val="0"/>
      <w:divBdr>
        <w:top w:val="none" w:sz="0" w:space="0" w:color="auto"/>
        <w:left w:val="none" w:sz="0" w:space="0" w:color="auto"/>
        <w:bottom w:val="none" w:sz="0" w:space="0" w:color="auto"/>
        <w:right w:val="none" w:sz="0" w:space="0" w:color="auto"/>
      </w:divBdr>
      <w:divsChild>
        <w:div w:id="1150369874">
          <w:marLeft w:val="0"/>
          <w:marRight w:val="0"/>
          <w:marTop w:val="150"/>
          <w:marBottom w:val="450"/>
          <w:divBdr>
            <w:top w:val="none" w:sz="0" w:space="0" w:color="auto"/>
            <w:left w:val="none" w:sz="0" w:space="0" w:color="auto"/>
            <w:bottom w:val="none" w:sz="0" w:space="0" w:color="auto"/>
            <w:right w:val="none" w:sz="0" w:space="0" w:color="auto"/>
          </w:divBdr>
          <w:divsChild>
            <w:div w:id="144048383">
              <w:marLeft w:val="0"/>
              <w:marRight w:val="0"/>
              <w:marTop w:val="0"/>
              <w:marBottom w:val="0"/>
              <w:divBdr>
                <w:top w:val="none" w:sz="0" w:space="0" w:color="auto"/>
                <w:left w:val="none" w:sz="0" w:space="0" w:color="auto"/>
                <w:bottom w:val="none" w:sz="0" w:space="0" w:color="auto"/>
                <w:right w:val="none" w:sz="0" w:space="0" w:color="auto"/>
              </w:divBdr>
              <w:divsChild>
                <w:div w:id="8018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918135">
      <w:bodyDiv w:val="1"/>
      <w:marLeft w:val="0"/>
      <w:marRight w:val="0"/>
      <w:marTop w:val="0"/>
      <w:marBottom w:val="0"/>
      <w:divBdr>
        <w:top w:val="none" w:sz="0" w:space="0" w:color="auto"/>
        <w:left w:val="none" w:sz="0" w:space="0" w:color="auto"/>
        <w:bottom w:val="none" w:sz="0" w:space="0" w:color="auto"/>
        <w:right w:val="none" w:sz="0" w:space="0" w:color="auto"/>
      </w:divBdr>
    </w:div>
    <w:div w:id="380522611">
      <w:bodyDiv w:val="1"/>
      <w:marLeft w:val="0"/>
      <w:marRight w:val="0"/>
      <w:marTop w:val="0"/>
      <w:marBottom w:val="0"/>
      <w:divBdr>
        <w:top w:val="none" w:sz="0" w:space="0" w:color="auto"/>
        <w:left w:val="none" w:sz="0" w:space="0" w:color="auto"/>
        <w:bottom w:val="none" w:sz="0" w:space="0" w:color="auto"/>
        <w:right w:val="none" w:sz="0" w:space="0" w:color="auto"/>
      </w:divBdr>
    </w:div>
    <w:div w:id="444808662">
      <w:bodyDiv w:val="1"/>
      <w:marLeft w:val="0"/>
      <w:marRight w:val="0"/>
      <w:marTop w:val="0"/>
      <w:marBottom w:val="0"/>
      <w:divBdr>
        <w:top w:val="none" w:sz="0" w:space="0" w:color="auto"/>
        <w:left w:val="none" w:sz="0" w:space="0" w:color="auto"/>
        <w:bottom w:val="none" w:sz="0" w:space="0" w:color="auto"/>
        <w:right w:val="none" w:sz="0" w:space="0" w:color="auto"/>
      </w:divBdr>
    </w:div>
    <w:div w:id="448286162">
      <w:bodyDiv w:val="1"/>
      <w:marLeft w:val="0"/>
      <w:marRight w:val="0"/>
      <w:marTop w:val="0"/>
      <w:marBottom w:val="0"/>
      <w:divBdr>
        <w:top w:val="none" w:sz="0" w:space="0" w:color="auto"/>
        <w:left w:val="none" w:sz="0" w:space="0" w:color="auto"/>
        <w:bottom w:val="none" w:sz="0" w:space="0" w:color="auto"/>
        <w:right w:val="none" w:sz="0" w:space="0" w:color="auto"/>
      </w:divBdr>
    </w:div>
    <w:div w:id="515264924">
      <w:bodyDiv w:val="1"/>
      <w:marLeft w:val="0"/>
      <w:marRight w:val="0"/>
      <w:marTop w:val="0"/>
      <w:marBottom w:val="0"/>
      <w:divBdr>
        <w:top w:val="none" w:sz="0" w:space="0" w:color="auto"/>
        <w:left w:val="none" w:sz="0" w:space="0" w:color="auto"/>
        <w:bottom w:val="none" w:sz="0" w:space="0" w:color="auto"/>
        <w:right w:val="none" w:sz="0" w:space="0" w:color="auto"/>
      </w:divBdr>
    </w:div>
    <w:div w:id="562834985">
      <w:bodyDiv w:val="1"/>
      <w:marLeft w:val="0"/>
      <w:marRight w:val="0"/>
      <w:marTop w:val="0"/>
      <w:marBottom w:val="0"/>
      <w:divBdr>
        <w:top w:val="none" w:sz="0" w:space="0" w:color="auto"/>
        <w:left w:val="none" w:sz="0" w:space="0" w:color="auto"/>
        <w:bottom w:val="none" w:sz="0" w:space="0" w:color="auto"/>
        <w:right w:val="none" w:sz="0" w:space="0" w:color="auto"/>
      </w:divBdr>
    </w:div>
    <w:div w:id="570775545">
      <w:bodyDiv w:val="1"/>
      <w:marLeft w:val="0"/>
      <w:marRight w:val="0"/>
      <w:marTop w:val="0"/>
      <w:marBottom w:val="0"/>
      <w:divBdr>
        <w:top w:val="none" w:sz="0" w:space="0" w:color="auto"/>
        <w:left w:val="none" w:sz="0" w:space="0" w:color="auto"/>
        <w:bottom w:val="none" w:sz="0" w:space="0" w:color="auto"/>
        <w:right w:val="none" w:sz="0" w:space="0" w:color="auto"/>
      </w:divBdr>
      <w:divsChild>
        <w:div w:id="305934121">
          <w:marLeft w:val="0"/>
          <w:marRight w:val="0"/>
          <w:marTop w:val="0"/>
          <w:marBottom w:val="0"/>
          <w:divBdr>
            <w:top w:val="none" w:sz="0" w:space="0" w:color="auto"/>
            <w:left w:val="none" w:sz="0" w:space="0" w:color="auto"/>
            <w:bottom w:val="none" w:sz="0" w:space="0" w:color="auto"/>
            <w:right w:val="none" w:sz="0" w:space="0" w:color="auto"/>
          </w:divBdr>
        </w:div>
        <w:div w:id="942420271">
          <w:marLeft w:val="0"/>
          <w:marRight w:val="0"/>
          <w:marTop w:val="0"/>
          <w:marBottom w:val="0"/>
          <w:divBdr>
            <w:top w:val="none" w:sz="0" w:space="0" w:color="auto"/>
            <w:left w:val="none" w:sz="0" w:space="0" w:color="auto"/>
            <w:bottom w:val="none" w:sz="0" w:space="0" w:color="auto"/>
            <w:right w:val="none" w:sz="0" w:space="0" w:color="auto"/>
          </w:divBdr>
        </w:div>
        <w:div w:id="1304431253">
          <w:marLeft w:val="0"/>
          <w:marRight w:val="0"/>
          <w:marTop w:val="0"/>
          <w:marBottom w:val="0"/>
          <w:divBdr>
            <w:top w:val="none" w:sz="0" w:space="0" w:color="auto"/>
            <w:left w:val="none" w:sz="0" w:space="0" w:color="auto"/>
            <w:bottom w:val="none" w:sz="0" w:space="0" w:color="auto"/>
            <w:right w:val="none" w:sz="0" w:space="0" w:color="auto"/>
          </w:divBdr>
          <w:divsChild>
            <w:div w:id="509561967">
              <w:marLeft w:val="0"/>
              <w:marRight w:val="0"/>
              <w:marTop w:val="0"/>
              <w:marBottom w:val="0"/>
              <w:divBdr>
                <w:top w:val="none" w:sz="0" w:space="0" w:color="auto"/>
                <w:left w:val="none" w:sz="0" w:space="0" w:color="auto"/>
                <w:bottom w:val="none" w:sz="0" w:space="0" w:color="auto"/>
                <w:right w:val="none" w:sz="0" w:space="0" w:color="auto"/>
              </w:divBdr>
              <w:divsChild>
                <w:div w:id="1373338700">
                  <w:marLeft w:val="0"/>
                  <w:marRight w:val="0"/>
                  <w:marTop w:val="0"/>
                  <w:marBottom w:val="0"/>
                  <w:divBdr>
                    <w:top w:val="none" w:sz="0" w:space="0" w:color="auto"/>
                    <w:left w:val="none" w:sz="0" w:space="0" w:color="auto"/>
                    <w:bottom w:val="none" w:sz="0" w:space="0" w:color="auto"/>
                    <w:right w:val="none" w:sz="0" w:space="0" w:color="auto"/>
                  </w:divBdr>
                  <w:divsChild>
                    <w:div w:id="458688488">
                      <w:marLeft w:val="0"/>
                      <w:marRight w:val="0"/>
                      <w:marTop w:val="0"/>
                      <w:marBottom w:val="0"/>
                      <w:divBdr>
                        <w:top w:val="none" w:sz="0" w:space="0" w:color="auto"/>
                        <w:left w:val="none" w:sz="0" w:space="0" w:color="auto"/>
                        <w:bottom w:val="none" w:sz="0" w:space="0" w:color="auto"/>
                        <w:right w:val="none" w:sz="0" w:space="0" w:color="auto"/>
                      </w:divBdr>
                      <w:divsChild>
                        <w:div w:id="185834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686513">
              <w:marLeft w:val="0"/>
              <w:marRight w:val="0"/>
              <w:marTop w:val="0"/>
              <w:marBottom w:val="0"/>
              <w:divBdr>
                <w:top w:val="none" w:sz="0" w:space="0" w:color="auto"/>
                <w:left w:val="none" w:sz="0" w:space="0" w:color="auto"/>
                <w:bottom w:val="none" w:sz="0" w:space="0" w:color="auto"/>
                <w:right w:val="none" w:sz="0" w:space="0" w:color="auto"/>
              </w:divBdr>
              <w:divsChild>
                <w:div w:id="921644730">
                  <w:marLeft w:val="0"/>
                  <w:marRight w:val="0"/>
                  <w:marTop w:val="0"/>
                  <w:marBottom w:val="0"/>
                  <w:divBdr>
                    <w:top w:val="none" w:sz="0" w:space="0" w:color="auto"/>
                    <w:left w:val="none" w:sz="0" w:space="0" w:color="auto"/>
                    <w:bottom w:val="none" w:sz="0" w:space="0" w:color="auto"/>
                    <w:right w:val="none" w:sz="0" w:space="0" w:color="auto"/>
                  </w:divBdr>
                  <w:divsChild>
                    <w:div w:id="1738626122">
                      <w:marLeft w:val="0"/>
                      <w:marRight w:val="0"/>
                      <w:marTop w:val="0"/>
                      <w:marBottom w:val="0"/>
                      <w:divBdr>
                        <w:top w:val="none" w:sz="0" w:space="0" w:color="auto"/>
                        <w:left w:val="none" w:sz="0" w:space="0" w:color="auto"/>
                        <w:bottom w:val="none" w:sz="0" w:space="0" w:color="auto"/>
                        <w:right w:val="none" w:sz="0" w:space="0" w:color="auto"/>
                      </w:divBdr>
                      <w:divsChild>
                        <w:div w:id="308444416">
                          <w:marLeft w:val="0"/>
                          <w:marRight w:val="0"/>
                          <w:marTop w:val="0"/>
                          <w:marBottom w:val="0"/>
                          <w:divBdr>
                            <w:top w:val="none" w:sz="0" w:space="0" w:color="auto"/>
                            <w:left w:val="none" w:sz="0" w:space="0" w:color="auto"/>
                            <w:bottom w:val="none" w:sz="0" w:space="0" w:color="auto"/>
                            <w:right w:val="none" w:sz="0" w:space="0" w:color="auto"/>
                          </w:divBdr>
                        </w:div>
                        <w:div w:id="63039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140768">
          <w:marLeft w:val="0"/>
          <w:marRight w:val="0"/>
          <w:marTop w:val="0"/>
          <w:marBottom w:val="0"/>
          <w:divBdr>
            <w:top w:val="none" w:sz="0" w:space="0" w:color="auto"/>
            <w:left w:val="none" w:sz="0" w:space="0" w:color="auto"/>
            <w:bottom w:val="none" w:sz="0" w:space="0" w:color="auto"/>
            <w:right w:val="none" w:sz="0" w:space="0" w:color="auto"/>
          </w:divBdr>
          <w:divsChild>
            <w:div w:id="34164114">
              <w:marLeft w:val="0"/>
              <w:marRight w:val="0"/>
              <w:marTop w:val="0"/>
              <w:marBottom w:val="0"/>
              <w:divBdr>
                <w:top w:val="none" w:sz="0" w:space="0" w:color="auto"/>
                <w:left w:val="none" w:sz="0" w:space="0" w:color="auto"/>
                <w:bottom w:val="none" w:sz="0" w:space="0" w:color="auto"/>
                <w:right w:val="none" w:sz="0" w:space="0" w:color="auto"/>
              </w:divBdr>
            </w:div>
            <w:div w:id="987396474">
              <w:marLeft w:val="0"/>
              <w:marRight w:val="0"/>
              <w:marTop w:val="0"/>
              <w:marBottom w:val="0"/>
              <w:divBdr>
                <w:top w:val="none" w:sz="0" w:space="0" w:color="auto"/>
                <w:left w:val="none" w:sz="0" w:space="0" w:color="auto"/>
                <w:bottom w:val="none" w:sz="0" w:space="0" w:color="auto"/>
                <w:right w:val="none" w:sz="0" w:space="0" w:color="auto"/>
              </w:divBdr>
              <w:divsChild>
                <w:div w:id="28772287">
                  <w:marLeft w:val="0"/>
                  <w:marRight w:val="0"/>
                  <w:marTop w:val="0"/>
                  <w:marBottom w:val="0"/>
                  <w:divBdr>
                    <w:top w:val="none" w:sz="0" w:space="0" w:color="auto"/>
                    <w:left w:val="none" w:sz="0" w:space="0" w:color="auto"/>
                    <w:bottom w:val="none" w:sz="0" w:space="0" w:color="auto"/>
                    <w:right w:val="none" w:sz="0" w:space="0" w:color="auto"/>
                  </w:divBdr>
                  <w:divsChild>
                    <w:div w:id="213536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4879">
          <w:marLeft w:val="0"/>
          <w:marRight w:val="0"/>
          <w:marTop w:val="0"/>
          <w:marBottom w:val="0"/>
          <w:divBdr>
            <w:top w:val="none" w:sz="0" w:space="0" w:color="auto"/>
            <w:left w:val="none" w:sz="0" w:space="0" w:color="auto"/>
            <w:bottom w:val="none" w:sz="0" w:space="0" w:color="auto"/>
            <w:right w:val="none" w:sz="0" w:space="0" w:color="auto"/>
          </w:divBdr>
          <w:divsChild>
            <w:div w:id="729772636">
              <w:marLeft w:val="0"/>
              <w:marRight w:val="0"/>
              <w:marTop w:val="0"/>
              <w:marBottom w:val="0"/>
              <w:divBdr>
                <w:top w:val="none" w:sz="0" w:space="0" w:color="auto"/>
                <w:left w:val="none" w:sz="0" w:space="0" w:color="auto"/>
                <w:bottom w:val="none" w:sz="0" w:space="0" w:color="auto"/>
                <w:right w:val="none" w:sz="0" w:space="0" w:color="auto"/>
              </w:divBdr>
              <w:divsChild>
                <w:div w:id="267084965">
                  <w:marLeft w:val="0"/>
                  <w:marRight w:val="0"/>
                  <w:marTop w:val="0"/>
                  <w:marBottom w:val="0"/>
                  <w:divBdr>
                    <w:top w:val="none" w:sz="0" w:space="0" w:color="auto"/>
                    <w:left w:val="none" w:sz="0" w:space="0" w:color="auto"/>
                    <w:bottom w:val="none" w:sz="0" w:space="0" w:color="auto"/>
                    <w:right w:val="none" w:sz="0" w:space="0" w:color="auto"/>
                  </w:divBdr>
                  <w:divsChild>
                    <w:div w:id="651562239">
                      <w:marLeft w:val="0"/>
                      <w:marRight w:val="0"/>
                      <w:marTop w:val="0"/>
                      <w:marBottom w:val="0"/>
                      <w:divBdr>
                        <w:top w:val="none" w:sz="0" w:space="0" w:color="auto"/>
                        <w:left w:val="none" w:sz="0" w:space="0" w:color="auto"/>
                        <w:bottom w:val="single" w:sz="6" w:space="31" w:color="1575BA"/>
                        <w:right w:val="none" w:sz="0" w:space="0" w:color="auto"/>
                      </w:divBdr>
                    </w:div>
                  </w:divsChild>
                </w:div>
                <w:div w:id="316498418">
                  <w:marLeft w:val="0"/>
                  <w:marRight w:val="0"/>
                  <w:marTop w:val="0"/>
                  <w:marBottom w:val="0"/>
                  <w:divBdr>
                    <w:top w:val="none" w:sz="0" w:space="0" w:color="auto"/>
                    <w:left w:val="none" w:sz="0" w:space="0" w:color="auto"/>
                    <w:bottom w:val="none" w:sz="0" w:space="0" w:color="auto"/>
                    <w:right w:val="none" w:sz="0" w:space="0" w:color="auto"/>
                  </w:divBdr>
                  <w:divsChild>
                    <w:div w:id="281692746">
                      <w:marLeft w:val="0"/>
                      <w:marRight w:val="0"/>
                      <w:marTop w:val="0"/>
                      <w:marBottom w:val="0"/>
                      <w:divBdr>
                        <w:top w:val="none" w:sz="0" w:space="0" w:color="auto"/>
                        <w:left w:val="none" w:sz="0" w:space="0" w:color="auto"/>
                        <w:bottom w:val="none" w:sz="0" w:space="0" w:color="auto"/>
                        <w:right w:val="none" w:sz="0" w:space="0" w:color="auto"/>
                      </w:divBdr>
                      <w:divsChild>
                        <w:div w:id="917861355">
                          <w:marLeft w:val="0"/>
                          <w:marRight w:val="0"/>
                          <w:marTop w:val="0"/>
                          <w:marBottom w:val="0"/>
                          <w:divBdr>
                            <w:top w:val="none" w:sz="0" w:space="0" w:color="auto"/>
                            <w:left w:val="none" w:sz="0" w:space="0" w:color="auto"/>
                            <w:bottom w:val="none" w:sz="0" w:space="0" w:color="auto"/>
                            <w:right w:val="none" w:sz="0" w:space="0" w:color="auto"/>
                          </w:divBdr>
                          <w:divsChild>
                            <w:div w:id="1588881640">
                              <w:marLeft w:val="435"/>
                              <w:marRight w:val="0"/>
                              <w:marTop w:val="0"/>
                              <w:marBottom w:val="0"/>
                              <w:divBdr>
                                <w:top w:val="none" w:sz="0" w:space="0" w:color="auto"/>
                                <w:left w:val="none" w:sz="0" w:space="0" w:color="auto"/>
                                <w:bottom w:val="none" w:sz="0" w:space="0" w:color="auto"/>
                                <w:right w:val="none" w:sz="0" w:space="0" w:color="auto"/>
                              </w:divBdr>
                            </w:div>
                          </w:divsChild>
                        </w:div>
                        <w:div w:id="1266772606">
                          <w:marLeft w:val="0"/>
                          <w:marRight w:val="0"/>
                          <w:marTop w:val="0"/>
                          <w:marBottom w:val="0"/>
                          <w:divBdr>
                            <w:top w:val="none" w:sz="0" w:space="0" w:color="auto"/>
                            <w:left w:val="none" w:sz="0" w:space="0" w:color="auto"/>
                            <w:bottom w:val="none" w:sz="0" w:space="0" w:color="auto"/>
                            <w:right w:val="none" w:sz="0" w:space="0" w:color="auto"/>
                          </w:divBdr>
                          <w:divsChild>
                            <w:div w:id="42677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336476">
                  <w:marLeft w:val="0"/>
                  <w:marRight w:val="0"/>
                  <w:marTop w:val="0"/>
                  <w:marBottom w:val="0"/>
                  <w:divBdr>
                    <w:top w:val="none" w:sz="0" w:space="0" w:color="auto"/>
                    <w:left w:val="none" w:sz="0" w:space="0" w:color="auto"/>
                    <w:bottom w:val="none" w:sz="0" w:space="0" w:color="auto"/>
                    <w:right w:val="none" w:sz="0" w:space="0" w:color="auto"/>
                  </w:divBdr>
                  <w:divsChild>
                    <w:div w:id="132676357">
                      <w:marLeft w:val="0"/>
                      <w:marRight w:val="0"/>
                      <w:marTop w:val="0"/>
                      <w:marBottom w:val="0"/>
                      <w:divBdr>
                        <w:top w:val="none" w:sz="0" w:space="0" w:color="auto"/>
                        <w:left w:val="none" w:sz="0" w:space="0" w:color="auto"/>
                        <w:bottom w:val="none" w:sz="0" w:space="0" w:color="auto"/>
                        <w:right w:val="none" w:sz="0" w:space="0" w:color="auto"/>
                      </w:divBdr>
                      <w:divsChild>
                        <w:div w:id="205528707">
                          <w:marLeft w:val="0"/>
                          <w:marRight w:val="0"/>
                          <w:marTop w:val="0"/>
                          <w:marBottom w:val="0"/>
                          <w:divBdr>
                            <w:top w:val="none" w:sz="0" w:space="0" w:color="auto"/>
                            <w:left w:val="none" w:sz="0" w:space="0" w:color="auto"/>
                            <w:bottom w:val="none" w:sz="0" w:space="0" w:color="auto"/>
                            <w:right w:val="none" w:sz="0" w:space="0" w:color="auto"/>
                          </w:divBdr>
                          <w:divsChild>
                            <w:div w:id="1101728974">
                              <w:marLeft w:val="0"/>
                              <w:marRight w:val="0"/>
                              <w:marTop w:val="0"/>
                              <w:marBottom w:val="0"/>
                              <w:divBdr>
                                <w:top w:val="none" w:sz="0" w:space="0" w:color="auto"/>
                                <w:left w:val="none" w:sz="0" w:space="0" w:color="auto"/>
                                <w:bottom w:val="none" w:sz="0" w:space="0" w:color="auto"/>
                                <w:right w:val="none" w:sz="0" w:space="0" w:color="auto"/>
                              </w:divBdr>
                            </w:div>
                            <w:div w:id="1123960813">
                              <w:marLeft w:val="0"/>
                              <w:marRight w:val="0"/>
                              <w:marTop w:val="0"/>
                              <w:marBottom w:val="0"/>
                              <w:divBdr>
                                <w:top w:val="none" w:sz="0" w:space="0" w:color="auto"/>
                                <w:left w:val="none" w:sz="0" w:space="0" w:color="auto"/>
                                <w:bottom w:val="none" w:sz="0" w:space="0" w:color="auto"/>
                                <w:right w:val="none" w:sz="0" w:space="0" w:color="auto"/>
                              </w:divBdr>
                            </w:div>
                            <w:div w:id="1568874979">
                              <w:marLeft w:val="0"/>
                              <w:marRight w:val="0"/>
                              <w:marTop w:val="0"/>
                              <w:marBottom w:val="0"/>
                              <w:divBdr>
                                <w:top w:val="none" w:sz="0" w:space="0" w:color="auto"/>
                                <w:left w:val="none" w:sz="0" w:space="0" w:color="auto"/>
                                <w:bottom w:val="none" w:sz="0" w:space="0" w:color="auto"/>
                                <w:right w:val="none" w:sz="0" w:space="0" w:color="auto"/>
                              </w:divBdr>
                              <w:divsChild>
                                <w:div w:id="166528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8057729">
      <w:bodyDiv w:val="1"/>
      <w:marLeft w:val="0"/>
      <w:marRight w:val="0"/>
      <w:marTop w:val="0"/>
      <w:marBottom w:val="0"/>
      <w:divBdr>
        <w:top w:val="none" w:sz="0" w:space="0" w:color="auto"/>
        <w:left w:val="none" w:sz="0" w:space="0" w:color="auto"/>
        <w:bottom w:val="none" w:sz="0" w:space="0" w:color="auto"/>
        <w:right w:val="none" w:sz="0" w:space="0" w:color="auto"/>
      </w:divBdr>
    </w:div>
    <w:div w:id="939070644">
      <w:bodyDiv w:val="1"/>
      <w:marLeft w:val="0"/>
      <w:marRight w:val="0"/>
      <w:marTop w:val="0"/>
      <w:marBottom w:val="0"/>
      <w:divBdr>
        <w:top w:val="none" w:sz="0" w:space="0" w:color="auto"/>
        <w:left w:val="none" w:sz="0" w:space="0" w:color="auto"/>
        <w:bottom w:val="none" w:sz="0" w:space="0" w:color="auto"/>
        <w:right w:val="none" w:sz="0" w:space="0" w:color="auto"/>
      </w:divBdr>
      <w:divsChild>
        <w:div w:id="1994529011">
          <w:marLeft w:val="0"/>
          <w:marRight w:val="0"/>
          <w:marTop w:val="0"/>
          <w:marBottom w:val="0"/>
          <w:divBdr>
            <w:top w:val="none" w:sz="0" w:space="0" w:color="auto"/>
            <w:left w:val="none" w:sz="0" w:space="0" w:color="auto"/>
            <w:bottom w:val="none" w:sz="0" w:space="0" w:color="auto"/>
            <w:right w:val="none" w:sz="0" w:space="0" w:color="auto"/>
          </w:divBdr>
          <w:divsChild>
            <w:div w:id="81541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349771">
      <w:bodyDiv w:val="1"/>
      <w:marLeft w:val="0"/>
      <w:marRight w:val="0"/>
      <w:marTop w:val="0"/>
      <w:marBottom w:val="0"/>
      <w:divBdr>
        <w:top w:val="none" w:sz="0" w:space="0" w:color="auto"/>
        <w:left w:val="none" w:sz="0" w:space="0" w:color="auto"/>
        <w:bottom w:val="none" w:sz="0" w:space="0" w:color="auto"/>
        <w:right w:val="none" w:sz="0" w:space="0" w:color="auto"/>
      </w:divBdr>
    </w:div>
    <w:div w:id="1017851680">
      <w:bodyDiv w:val="1"/>
      <w:marLeft w:val="0"/>
      <w:marRight w:val="0"/>
      <w:marTop w:val="0"/>
      <w:marBottom w:val="0"/>
      <w:divBdr>
        <w:top w:val="none" w:sz="0" w:space="0" w:color="auto"/>
        <w:left w:val="none" w:sz="0" w:space="0" w:color="auto"/>
        <w:bottom w:val="none" w:sz="0" w:space="0" w:color="auto"/>
        <w:right w:val="none" w:sz="0" w:space="0" w:color="auto"/>
      </w:divBdr>
    </w:div>
    <w:div w:id="1018779175">
      <w:bodyDiv w:val="1"/>
      <w:marLeft w:val="0"/>
      <w:marRight w:val="0"/>
      <w:marTop w:val="0"/>
      <w:marBottom w:val="0"/>
      <w:divBdr>
        <w:top w:val="none" w:sz="0" w:space="0" w:color="auto"/>
        <w:left w:val="none" w:sz="0" w:space="0" w:color="auto"/>
        <w:bottom w:val="none" w:sz="0" w:space="0" w:color="auto"/>
        <w:right w:val="none" w:sz="0" w:space="0" w:color="auto"/>
      </w:divBdr>
    </w:div>
    <w:div w:id="1037196825">
      <w:bodyDiv w:val="1"/>
      <w:marLeft w:val="0"/>
      <w:marRight w:val="0"/>
      <w:marTop w:val="0"/>
      <w:marBottom w:val="0"/>
      <w:divBdr>
        <w:top w:val="none" w:sz="0" w:space="0" w:color="auto"/>
        <w:left w:val="none" w:sz="0" w:space="0" w:color="auto"/>
        <w:bottom w:val="none" w:sz="0" w:space="0" w:color="auto"/>
        <w:right w:val="none" w:sz="0" w:space="0" w:color="auto"/>
      </w:divBdr>
      <w:divsChild>
        <w:div w:id="41755749">
          <w:marLeft w:val="0"/>
          <w:marRight w:val="0"/>
          <w:marTop w:val="0"/>
          <w:marBottom w:val="0"/>
          <w:divBdr>
            <w:top w:val="none" w:sz="0" w:space="0" w:color="auto"/>
            <w:left w:val="none" w:sz="0" w:space="0" w:color="auto"/>
            <w:bottom w:val="none" w:sz="0" w:space="0" w:color="auto"/>
            <w:right w:val="none" w:sz="0" w:space="0" w:color="auto"/>
          </w:divBdr>
          <w:divsChild>
            <w:div w:id="2051609074">
              <w:marLeft w:val="0"/>
              <w:marRight w:val="0"/>
              <w:marTop w:val="0"/>
              <w:marBottom w:val="0"/>
              <w:divBdr>
                <w:top w:val="none" w:sz="0" w:space="0" w:color="auto"/>
                <w:left w:val="none" w:sz="0" w:space="0" w:color="auto"/>
                <w:bottom w:val="none" w:sz="0" w:space="0" w:color="auto"/>
                <w:right w:val="none" w:sz="0" w:space="0" w:color="auto"/>
              </w:divBdr>
              <w:divsChild>
                <w:div w:id="356127591">
                  <w:marLeft w:val="0"/>
                  <w:marRight w:val="0"/>
                  <w:marTop w:val="0"/>
                  <w:marBottom w:val="0"/>
                  <w:divBdr>
                    <w:top w:val="none" w:sz="0" w:space="0" w:color="auto"/>
                    <w:left w:val="none" w:sz="0" w:space="0" w:color="auto"/>
                    <w:bottom w:val="none" w:sz="0" w:space="0" w:color="auto"/>
                    <w:right w:val="none" w:sz="0" w:space="0" w:color="auto"/>
                  </w:divBdr>
                  <w:divsChild>
                    <w:div w:id="772944323">
                      <w:marLeft w:val="0"/>
                      <w:marRight w:val="0"/>
                      <w:marTop w:val="0"/>
                      <w:marBottom w:val="0"/>
                      <w:divBdr>
                        <w:top w:val="none" w:sz="0" w:space="0" w:color="auto"/>
                        <w:left w:val="none" w:sz="0" w:space="0" w:color="auto"/>
                        <w:bottom w:val="single" w:sz="6" w:space="31" w:color="1575BA"/>
                        <w:right w:val="none" w:sz="0" w:space="0" w:color="auto"/>
                      </w:divBdr>
                    </w:div>
                  </w:divsChild>
                </w:div>
                <w:div w:id="513302711">
                  <w:marLeft w:val="0"/>
                  <w:marRight w:val="0"/>
                  <w:marTop w:val="0"/>
                  <w:marBottom w:val="0"/>
                  <w:divBdr>
                    <w:top w:val="none" w:sz="0" w:space="0" w:color="auto"/>
                    <w:left w:val="none" w:sz="0" w:space="0" w:color="auto"/>
                    <w:bottom w:val="none" w:sz="0" w:space="0" w:color="auto"/>
                    <w:right w:val="none" w:sz="0" w:space="0" w:color="auto"/>
                  </w:divBdr>
                  <w:divsChild>
                    <w:div w:id="1243300092">
                      <w:marLeft w:val="0"/>
                      <w:marRight w:val="0"/>
                      <w:marTop w:val="0"/>
                      <w:marBottom w:val="0"/>
                      <w:divBdr>
                        <w:top w:val="none" w:sz="0" w:space="0" w:color="auto"/>
                        <w:left w:val="none" w:sz="0" w:space="0" w:color="auto"/>
                        <w:bottom w:val="none" w:sz="0" w:space="0" w:color="auto"/>
                        <w:right w:val="none" w:sz="0" w:space="0" w:color="auto"/>
                      </w:divBdr>
                      <w:divsChild>
                        <w:div w:id="1034767724">
                          <w:marLeft w:val="0"/>
                          <w:marRight w:val="0"/>
                          <w:marTop w:val="0"/>
                          <w:marBottom w:val="0"/>
                          <w:divBdr>
                            <w:top w:val="none" w:sz="0" w:space="0" w:color="auto"/>
                            <w:left w:val="none" w:sz="0" w:space="0" w:color="auto"/>
                            <w:bottom w:val="none" w:sz="0" w:space="0" w:color="auto"/>
                            <w:right w:val="none" w:sz="0" w:space="0" w:color="auto"/>
                          </w:divBdr>
                          <w:divsChild>
                            <w:div w:id="714234516">
                              <w:marLeft w:val="0"/>
                              <w:marRight w:val="0"/>
                              <w:marTop w:val="0"/>
                              <w:marBottom w:val="0"/>
                              <w:divBdr>
                                <w:top w:val="none" w:sz="0" w:space="0" w:color="auto"/>
                                <w:left w:val="none" w:sz="0" w:space="0" w:color="auto"/>
                                <w:bottom w:val="none" w:sz="0" w:space="0" w:color="auto"/>
                                <w:right w:val="none" w:sz="0" w:space="0" w:color="auto"/>
                              </w:divBdr>
                            </w:div>
                            <w:div w:id="874197637">
                              <w:marLeft w:val="0"/>
                              <w:marRight w:val="0"/>
                              <w:marTop w:val="0"/>
                              <w:marBottom w:val="0"/>
                              <w:divBdr>
                                <w:top w:val="none" w:sz="0" w:space="0" w:color="auto"/>
                                <w:left w:val="none" w:sz="0" w:space="0" w:color="auto"/>
                                <w:bottom w:val="none" w:sz="0" w:space="0" w:color="auto"/>
                                <w:right w:val="none" w:sz="0" w:space="0" w:color="auto"/>
                              </w:divBdr>
                              <w:divsChild>
                                <w:div w:id="176620906">
                                  <w:marLeft w:val="0"/>
                                  <w:marRight w:val="0"/>
                                  <w:marTop w:val="0"/>
                                  <w:marBottom w:val="0"/>
                                  <w:divBdr>
                                    <w:top w:val="none" w:sz="0" w:space="0" w:color="auto"/>
                                    <w:left w:val="none" w:sz="0" w:space="0" w:color="auto"/>
                                    <w:bottom w:val="none" w:sz="0" w:space="0" w:color="auto"/>
                                    <w:right w:val="none" w:sz="0" w:space="0" w:color="auto"/>
                                  </w:divBdr>
                                </w:div>
                              </w:divsChild>
                            </w:div>
                            <w:div w:id="187951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89881">
                  <w:marLeft w:val="0"/>
                  <w:marRight w:val="0"/>
                  <w:marTop w:val="0"/>
                  <w:marBottom w:val="0"/>
                  <w:divBdr>
                    <w:top w:val="none" w:sz="0" w:space="0" w:color="auto"/>
                    <w:left w:val="none" w:sz="0" w:space="0" w:color="auto"/>
                    <w:bottom w:val="none" w:sz="0" w:space="0" w:color="auto"/>
                    <w:right w:val="none" w:sz="0" w:space="0" w:color="auto"/>
                  </w:divBdr>
                  <w:divsChild>
                    <w:div w:id="1681472543">
                      <w:marLeft w:val="0"/>
                      <w:marRight w:val="0"/>
                      <w:marTop w:val="0"/>
                      <w:marBottom w:val="0"/>
                      <w:divBdr>
                        <w:top w:val="none" w:sz="0" w:space="0" w:color="auto"/>
                        <w:left w:val="none" w:sz="0" w:space="0" w:color="auto"/>
                        <w:bottom w:val="none" w:sz="0" w:space="0" w:color="auto"/>
                        <w:right w:val="none" w:sz="0" w:space="0" w:color="auto"/>
                      </w:divBdr>
                      <w:divsChild>
                        <w:div w:id="17321682">
                          <w:marLeft w:val="0"/>
                          <w:marRight w:val="0"/>
                          <w:marTop w:val="0"/>
                          <w:marBottom w:val="0"/>
                          <w:divBdr>
                            <w:top w:val="none" w:sz="0" w:space="0" w:color="auto"/>
                            <w:left w:val="none" w:sz="0" w:space="0" w:color="auto"/>
                            <w:bottom w:val="none" w:sz="0" w:space="0" w:color="auto"/>
                            <w:right w:val="none" w:sz="0" w:space="0" w:color="auto"/>
                          </w:divBdr>
                          <w:divsChild>
                            <w:div w:id="671686578">
                              <w:marLeft w:val="0"/>
                              <w:marRight w:val="0"/>
                              <w:marTop w:val="0"/>
                              <w:marBottom w:val="0"/>
                              <w:divBdr>
                                <w:top w:val="none" w:sz="0" w:space="0" w:color="auto"/>
                                <w:left w:val="none" w:sz="0" w:space="0" w:color="auto"/>
                                <w:bottom w:val="none" w:sz="0" w:space="0" w:color="auto"/>
                                <w:right w:val="none" w:sz="0" w:space="0" w:color="auto"/>
                              </w:divBdr>
                            </w:div>
                          </w:divsChild>
                        </w:div>
                        <w:div w:id="897085225">
                          <w:marLeft w:val="0"/>
                          <w:marRight w:val="0"/>
                          <w:marTop w:val="0"/>
                          <w:marBottom w:val="0"/>
                          <w:divBdr>
                            <w:top w:val="none" w:sz="0" w:space="0" w:color="auto"/>
                            <w:left w:val="none" w:sz="0" w:space="0" w:color="auto"/>
                            <w:bottom w:val="none" w:sz="0" w:space="0" w:color="auto"/>
                            <w:right w:val="none" w:sz="0" w:space="0" w:color="auto"/>
                          </w:divBdr>
                          <w:divsChild>
                            <w:div w:id="1256863179">
                              <w:marLeft w:val="43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6345850">
          <w:marLeft w:val="0"/>
          <w:marRight w:val="0"/>
          <w:marTop w:val="0"/>
          <w:marBottom w:val="0"/>
          <w:divBdr>
            <w:top w:val="none" w:sz="0" w:space="0" w:color="auto"/>
            <w:left w:val="none" w:sz="0" w:space="0" w:color="auto"/>
            <w:bottom w:val="none" w:sz="0" w:space="0" w:color="auto"/>
            <w:right w:val="none" w:sz="0" w:space="0" w:color="auto"/>
          </w:divBdr>
          <w:divsChild>
            <w:div w:id="1116219225">
              <w:marLeft w:val="0"/>
              <w:marRight w:val="0"/>
              <w:marTop w:val="0"/>
              <w:marBottom w:val="0"/>
              <w:divBdr>
                <w:top w:val="none" w:sz="0" w:space="0" w:color="auto"/>
                <w:left w:val="none" w:sz="0" w:space="0" w:color="auto"/>
                <w:bottom w:val="none" w:sz="0" w:space="0" w:color="auto"/>
                <w:right w:val="none" w:sz="0" w:space="0" w:color="auto"/>
              </w:divBdr>
              <w:divsChild>
                <w:div w:id="1028215245">
                  <w:marLeft w:val="0"/>
                  <w:marRight w:val="0"/>
                  <w:marTop w:val="0"/>
                  <w:marBottom w:val="0"/>
                  <w:divBdr>
                    <w:top w:val="none" w:sz="0" w:space="0" w:color="auto"/>
                    <w:left w:val="none" w:sz="0" w:space="0" w:color="auto"/>
                    <w:bottom w:val="none" w:sz="0" w:space="0" w:color="auto"/>
                    <w:right w:val="none" w:sz="0" w:space="0" w:color="auto"/>
                  </w:divBdr>
                  <w:divsChild>
                    <w:div w:id="1370186607">
                      <w:marLeft w:val="0"/>
                      <w:marRight w:val="0"/>
                      <w:marTop w:val="0"/>
                      <w:marBottom w:val="0"/>
                      <w:divBdr>
                        <w:top w:val="none" w:sz="0" w:space="0" w:color="auto"/>
                        <w:left w:val="none" w:sz="0" w:space="0" w:color="auto"/>
                        <w:bottom w:val="none" w:sz="0" w:space="0" w:color="auto"/>
                        <w:right w:val="none" w:sz="0" w:space="0" w:color="auto"/>
                      </w:divBdr>
                      <w:divsChild>
                        <w:div w:id="9522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091390">
              <w:marLeft w:val="0"/>
              <w:marRight w:val="0"/>
              <w:marTop w:val="0"/>
              <w:marBottom w:val="0"/>
              <w:divBdr>
                <w:top w:val="none" w:sz="0" w:space="0" w:color="auto"/>
                <w:left w:val="none" w:sz="0" w:space="0" w:color="auto"/>
                <w:bottom w:val="none" w:sz="0" w:space="0" w:color="auto"/>
                <w:right w:val="none" w:sz="0" w:space="0" w:color="auto"/>
              </w:divBdr>
              <w:divsChild>
                <w:div w:id="836725623">
                  <w:marLeft w:val="0"/>
                  <w:marRight w:val="0"/>
                  <w:marTop w:val="0"/>
                  <w:marBottom w:val="0"/>
                  <w:divBdr>
                    <w:top w:val="none" w:sz="0" w:space="0" w:color="auto"/>
                    <w:left w:val="none" w:sz="0" w:space="0" w:color="auto"/>
                    <w:bottom w:val="none" w:sz="0" w:space="0" w:color="auto"/>
                    <w:right w:val="none" w:sz="0" w:space="0" w:color="auto"/>
                  </w:divBdr>
                  <w:divsChild>
                    <w:div w:id="2046980168">
                      <w:marLeft w:val="0"/>
                      <w:marRight w:val="0"/>
                      <w:marTop w:val="0"/>
                      <w:marBottom w:val="0"/>
                      <w:divBdr>
                        <w:top w:val="none" w:sz="0" w:space="0" w:color="auto"/>
                        <w:left w:val="none" w:sz="0" w:space="0" w:color="auto"/>
                        <w:bottom w:val="none" w:sz="0" w:space="0" w:color="auto"/>
                        <w:right w:val="none" w:sz="0" w:space="0" w:color="auto"/>
                      </w:divBdr>
                      <w:divsChild>
                        <w:div w:id="1413355455">
                          <w:marLeft w:val="0"/>
                          <w:marRight w:val="0"/>
                          <w:marTop w:val="0"/>
                          <w:marBottom w:val="0"/>
                          <w:divBdr>
                            <w:top w:val="none" w:sz="0" w:space="0" w:color="auto"/>
                            <w:left w:val="none" w:sz="0" w:space="0" w:color="auto"/>
                            <w:bottom w:val="none" w:sz="0" w:space="0" w:color="auto"/>
                            <w:right w:val="none" w:sz="0" w:space="0" w:color="auto"/>
                          </w:divBdr>
                        </w:div>
                        <w:div w:id="205804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6908">
          <w:marLeft w:val="0"/>
          <w:marRight w:val="0"/>
          <w:marTop w:val="0"/>
          <w:marBottom w:val="0"/>
          <w:divBdr>
            <w:top w:val="none" w:sz="0" w:space="0" w:color="auto"/>
            <w:left w:val="none" w:sz="0" w:space="0" w:color="auto"/>
            <w:bottom w:val="none" w:sz="0" w:space="0" w:color="auto"/>
            <w:right w:val="none" w:sz="0" w:space="0" w:color="auto"/>
          </w:divBdr>
          <w:divsChild>
            <w:div w:id="943390989">
              <w:marLeft w:val="0"/>
              <w:marRight w:val="0"/>
              <w:marTop w:val="0"/>
              <w:marBottom w:val="0"/>
              <w:divBdr>
                <w:top w:val="none" w:sz="0" w:space="0" w:color="auto"/>
                <w:left w:val="none" w:sz="0" w:space="0" w:color="auto"/>
                <w:bottom w:val="none" w:sz="0" w:space="0" w:color="auto"/>
                <w:right w:val="none" w:sz="0" w:space="0" w:color="auto"/>
              </w:divBdr>
            </w:div>
            <w:div w:id="1293949461">
              <w:marLeft w:val="0"/>
              <w:marRight w:val="0"/>
              <w:marTop w:val="0"/>
              <w:marBottom w:val="0"/>
              <w:divBdr>
                <w:top w:val="none" w:sz="0" w:space="0" w:color="auto"/>
                <w:left w:val="none" w:sz="0" w:space="0" w:color="auto"/>
                <w:bottom w:val="none" w:sz="0" w:space="0" w:color="auto"/>
                <w:right w:val="none" w:sz="0" w:space="0" w:color="auto"/>
              </w:divBdr>
              <w:divsChild>
                <w:div w:id="1334187638">
                  <w:marLeft w:val="0"/>
                  <w:marRight w:val="0"/>
                  <w:marTop w:val="0"/>
                  <w:marBottom w:val="0"/>
                  <w:divBdr>
                    <w:top w:val="none" w:sz="0" w:space="0" w:color="auto"/>
                    <w:left w:val="none" w:sz="0" w:space="0" w:color="auto"/>
                    <w:bottom w:val="none" w:sz="0" w:space="0" w:color="auto"/>
                    <w:right w:val="none" w:sz="0" w:space="0" w:color="auto"/>
                  </w:divBdr>
                  <w:divsChild>
                    <w:div w:id="153874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966448">
          <w:marLeft w:val="0"/>
          <w:marRight w:val="0"/>
          <w:marTop w:val="0"/>
          <w:marBottom w:val="0"/>
          <w:divBdr>
            <w:top w:val="none" w:sz="0" w:space="0" w:color="auto"/>
            <w:left w:val="none" w:sz="0" w:space="0" w:color="auto"/>
            <w:bottom w:val="none" w:sz="0" w:space="0" w:color="auto"/>
            <w:right w:val="none" w:sz="0" w:space="0" w:color="auto"/>
          </w:divBdr>
        </w:div>
        <w:div w:id="1296568903">
          <w:marLeft w:val="0"/>
          <w:marRight w:val="0"/>
          <w:marTop w:val="0"/>
          <w:marBottom w:val="0"/>
          <w:divBdr>
            <w:top w:val="none" w:sz="0" w:space="0" w:color="auto"/>
            <w:left w:val="none" w:sz="0" w:space="0" w:color="auto"/>
            <w:bottom w:val="none" w:sz="0" w:space="0" w:color="auto"/>
            <w:right w:val="none" w:sz="0" w:space="0" w:color="auto"/>
          </w:divBdr>
        </w:div>
      </w:divsChild>
    </w:div>
    <w:div w:id="1082529178">
      <w:bodyDiv w:val="1"/>
      <w:marLeft w:val="0"/>
      <w:marRight w:val="0"/>
      <w:marTop w:val="0"/>
      <w:marBottom w:val="0"/>
      <w:divBdr>
        <w:top w:val="none" w:sz="0" w:space="0" w:color="auto"/>
        <w:left w:val="none" w:sz="0" w:space="0" w:color="auto"/>
        <w:bottom w:val="none" w:sz="0" w:space="0" w:color="auto"/>
        <w:right w:val="none" w:sz="0" w:space="0" w:color="auto"/>
      </w:divBdr>
      <w:divsChild>
        <w:div w:id="1765105615">
          <w:marLeft w:val="0"/>
          <w:marRight w:val="0"/>
          <w:marTop w:val="0"/>
          <w:marBottom w:val="0"/>
          <w:divBdr>
            <w:top w:val="none" w:sz="0" w:space="0" w:color="auto"/>
            <w:left w:val="none" w:sz="0" w:space="0" w:color="auto"/>
            <w:bottom w:val="none" w:sz="0" w:space="0" w:color="auto"/>
            <w:right w:val="none" w:sz="0" w:space="0" w:color="auto"/>
          </w:divBdr>
          <w:divsChild>
            <w:div w:id="163266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165828">
      <w:bodyDiv w:val="1"/>
      <w:marLeft w:val="0"/>
      <w:marRight w:val="0"/>
      <w:marTop w:val="0"/>
      <w:marBottom w:val="0"/>
      <w:divBdr>
        <w:top w:val="none" w:sz="0" w:space="0" w:color="auto"/>
        <w:left w:val="none" w:sz="0" w:space="0" w:color="auto"/>
        <w:bottom w:val="none" w:sz="0" w:space="0" w:color="auto"/>
        <w:right w:val="none" w:sz="0" w:space="0" w:color="auto"/>
      </w:divBdr>
    </w:div>
    <w:div w:id="1200437967">
      <w:bodyDiv w:val="1"/>
      <w:marLeft w:val="0"/>
      <w:marRight w:val="0"/>
      <w:marTop w:val="0"/>
      <w:marBottom w:val="0"/>
      <w:divBdr>
        <w:top w:val="none" w:sz="0" w:space="0" w:color="auto"/>
        <w:left w:val="none" w:sz="0" w:space="0" w:color="auto"/>
        <w:bottom w:val="none" w:sz="0" w:space="0" w:color="auto"/>
        <w:right w:val="none" w:sz="0" w:space="0" w:color="auto"/>
      </w:divBdr>
      <w:divsChild>
        <w:div w:id="420034074">
          <w:marLeft w:val="0"/>
          <w:marRight w:val="0"/>
          <w:marTop w:val="150"/>
          <w:marBottom w:val="450"/>
          <w:divBdr>
            <w:top w:val="none" w:sz="0" w:space="0" w:color="auto"/>
            <w:left w:val="none" w:sz="0" w:space="0" w:color="auto"/>
            <w:bottom w:val="none" w:sz="0" w:space="0" w:color="auto"/>
            <w:right w:val="none" w:sz="0" w:space="0" w:color="auto"/>
          </w:divBdr>
          <w:divsChild>
            <w:div w:id="1918981790">
              <w:marLeft w:val="0"/>
              <w:marRight w:val="0"/>
              <w:marTop w:val="0"/>
              <w:marBottom w:val="0"/>
              <w:divBdr>
                <w:top w:val="none" w:sz="0" w:space="0" w:color="auto"/>
                <w:left w:val="none" w:sz="0" w:space="0" w:color="auto"/>
                <w:bottom w:val="none" w:sz="0" w:space="0" w:color="auto"/>
                <w:right w:val="none" w:sz="0" w:space="0" w:color="auto"/>
              </w:divBdr>
              <w:divsChild>
                <w:div w:id="199714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260432">
      <w:bodyDiv w:val="1"/>
      <w:marLeft w:val="0"/>
      <w:marRight w:val="0"/>
      <w:marTop w:val="0"/>
      <w:marBottom w:val="0"/>
      <w:divBdr>
        <w:top w:val="none" w:sz="0" w:space="0" w:color="auto"/>
        <w:left w:val="none" w:sz="0" w:space="0" w:color="auto"/>
        <w:bottom w:val="none" w:sz="0" w:space="0" w:color="auto"/>
        <w:right w:val="none" w:sz="0" w:space="0" w:color="auto"/>
      </w:divBdr>
      <w:divsChild>
        <w:div w:id="44448937">
          <w:marLeft w:val="0"/>
          <w:marRight w:val="0"/>
          <w:marTop w:val="0"/>
          <w:marBottom w:val="0"/>
          <w:divBdr>
            <w:top w:val="none" w:sz="0" w:space="0" w:color="auto"/>
            <w:left w:val="none" w:sz="0" w:space="0" w:color="auto"/>
            <w:bottom w:val="none" w:sz="0" w:space="0" w:color="auto"/>
            <w:right w:val="none" w:sz="0" w:space="0" w:color="auto"/>
          </w:divBdr>
        </w:div>
        <w:div w:id="486895113">
          <w:marLeft w:val="0"/>
          <w:marRight w:val="0"/>
          <w:marTop w:val="0"/>
          <w:marBottom w:val="0"/>
          <w:divBdr>
            <w:top w:val="single" w:sz="6" w:space="0" w:color="auto"/>
            <w:left w:val="single" w:sz="24" w:space="0" w:color="auto"/>
            <w:bottom w:val="single" w:sz="24" w:space="0" w:color="auto"/>
            <w:right w:val="single" w:sz="24" w:space="0" w:color="auto"/>
          </w:divBdr>
          <w:divsChild>
            <w:div w:id="594871924">
              <w:marLeft w:val="0"/>
              <w:marRight w:val="0"/>
              <w:marTop w:val="0"/>
              <w:marBottom w:val="0"/>
              <w:divBdr>
                <w:top w:val="none" w:sz="0" w:space="0" w:color="auto"/>
                <w:left w:val="none" w:sz="0" w:space="0" w:color="auto"/>
                <w:bottom w:val="none" w:sz="0" w:space="0" w:color="auto"/>
                <w:right w:val="none" w:sz="0" w:space="0" w:color="auto"/>
              </w:divBdr>
              <w:divsChild>
                <w:div w:id="1622221223">
                  <w:marLeft w:val="0"/>
                  <w:marRight w:val="0"/>
                  <w:marTop w:val="0"/>
                  <w:marBottom w:val="0"/>
                  <w:divBdr>
                    <w:top w:val="none" w:sz="0" w:space="0" w:color="auto"/>
                    <w:left w:val="none" w:sz="0" w:space="0" w:color="auto"/>
                    <w:bottom w:val="none" w:sz="0" w:space="0" w:color="auto"/>
                    <w:right w:val="none" w:sz="0" w:space="0" w:color="auto"/>
                  </w:divBdr>
                  <w:divsChild>
                    <w:div w:id="132141626">
                      <w:marLeft w:val="0"/>
                      <w:marRight w:val="0"/>
                      <w:marTop w:val="0"/>
                      <w:marBottom w:val="0"/>
                      <w:divBdr>
                        <w:top w:val="none" w:sz="0" w:space="0" w:color="auto"/>
                        <w:left w:val="none" w:sz="0" w:space="0" w:color="auto"/>
                        <w:bottom w:val="none" w:sz="0" w:space="0" w:color="auto"/>
                        <w:right w:val="none" w:sz="0" w:space="0" w:color="auto"/>
                      </w:divBdr>
                    </w:div>
                    <w:div w:id="705569463">
                      <w:marLeft w:val="0"/>
                      <w:marRight w:val="0"/>
                      <w:marTop w:val="0"/>
                      <w:marBottom w:val="0"/>
                      <w:divBdr>
                        <w:top w:val="none" w:sz="0" w:space="0" w:color="auto"/>
                        <w:left w:val="none" w:sz="0" w:space="0" w:color="auto"/>
                        <w:bottom w:val="none" w:sz="0" w:space="0" w:color="auto"/>
                        <w:right w:val="none" w:sz="0" w:space="0" w:color="auto"/>
                      </w:divBdr>
                    </w:div>
                    <w:div w:id="785999529">
                      <w:marLeft w:val="0"/>
                      <w:marRight w:val="0"/>
                      <w:marTop w:val="0"/>
                      <w:marBottom w:val="0"/>
                      <w:divBdr>
                        <w:top w:val="none" w:sz="0" w:space="0" w:color="auto"/>
                        <w:left w:val="none" w:sz="0" w:space="0" w:color="auto"/>
                        <w:bottom w:val="none" w:sz="0" w:space="0" w:color="auto"/>
                        <w:right w:val="none" w:sz="0" w:space="0" w:color="auto"/>
                      </w:divBdr>
                      <w:divsChild>
                        <w:div w:id="17033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541158">
      <w:bodyDiv w:val="1"/>
      <w:marLeft w:val="0"/>
      <w:marRight w:val="0"/>
      <w:marTop w:val="0"/>
      <w:marBottom w:val="0"/>
      <w:divBdr>
        <w:top w:val="none" w:sz="0" w:space="0" w:color="auto"/>
        <w:left w:val="none" w:sz="0" w:space="0" w:color="auto"/>
        <w:bottom w:val="none" w:sz="0" w:space="0" w:color="auto"/>
        <w:right w:val="none" w:sz="0" w:space="0" w:color="auto"/>
      </w:divBdr>
    </w:div>
    <w:div w:id="1341814621">
      <w:bodyDiv w:val="1"/>
      <w:marLeft w:val="0"/>
      <w:marRight w:val="0"/>
      <w:marTop w:val="0"/>
      <w:marBottom w:val="0"/>
      <w:divBdr>
        <w:top w:val="none" w:sz="0" w:space="0" w:color="auto"/>
        <w:left w:val="none" w:sz="0" w:space="0" w:color="auto"/>
        <w:bottom w:val="none" w:sz="0" w:space="0" w:color="auto"/>
        <w:right w:val="none" w:sz="0" w:space="0" w:color="auto"/>
      </w:divBdr>
    </w:div>
    <w:div w:id="1474643527">
      <w:bodyDiv w:val="1"/>
      <w:marLeft w:val="0"/>
      <w:marRight w:val="0"/>
      <w:marTop w:val="0"/>
      <w:marBottom w:val="0"/>
      <w:divBdr>
        <w:top w:val="none" w:sz="0" w:space="0" w:color="auto"/>
        <w:left w:val="none" w:sz="0" w:space="0" w:color="auto"/>
        <w:bottom w:val="none" w:sz="0" w:space="0" w:color="auto"/>
        <w:right w:val="none" w:sz="0" w:space="0" w:color="auto"/>
      </w:divBdr>
      <w:divsChild>
        <w:div w:id="2081361360">
          <w:marLeft w:val="0"/>
          <w:marRight w:val="0"/>
          <w:marTop w:val="0"/>
          <w:marBottom w:val="0"/>
          <w:divBdr>
            <w:top w:val="none" w:sz="0" w:space="0" w:color="auto"/>
            <w:left w:val="none" w:sz="0" w:space="0" w:color="auto"/>
            <w:bottom w:val="none" w:sz="0" w:space="0" w:color="auto"/>
            <w:right w:val="none" w:sz="0" w:space="0" w:color="auto"/>
          </w:divBdr>
          <w:divsChild>
            <w:div w:id="97984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038083">
      <w:bodyDiv w:val="1"/>
      <w:marLeft w:val="0"/>
      <w:marRight w:val="0"/>
      <w:marTop w:val="0"/>
      <w:marBottom w:val="0"/>
      <w:divBdr>
        <w:top w:val="none" w:sz="0" w:space="0" w:color="auto"/>
        <w:left w:val="none" w:sz="0" w:space="0" w:color="auto"/>
        <w:bottom w:val="none" w:sz="0" w:space="0" w:color="auto"/>
        <w:right w:val="none" w:sz="0" w:space="0" w:color="auto"/>
      </w:divBdr>
      <w:divsChild>
        <w:div w:id="1003896765">
          <w:marLeft w:val="0"/>
          <w:marRight w:val="0"/>
          <w:marTop w:val="0"/>
          <w:marBottom w:val="0"/>
          <w:divBdr>
            <w:top w:val="none" w:sz="0" w:space="0" w:color="auto"/>
            <w:left w:val="none" w:sz="0" w:space="0" w:color="auto"/>
            <w:bottom w:val="none" w:sz="0" w:space="0" w:color="auto"/>
            <w:right w:val="none" w:sz="0" w:space="0" w:color="auto"/>
          </w:divBdr>
          <w:divsChild>
            <w:div w:id="1864132333">
              <w:marLeft w:val="0"/>
              <w:marRight w:val="0"/>
              <w:marTop w:val="0"/>
              <w:marBottom w:val="0"/>
              <w:divBdr>
                <w:top w:val="none" w:sz="0" w:space="0" w:color="auto"/>
                <w:left w:val="none" w:sz="0" w:space="0" w:color="auto"/>
                <w:bottom w:val="none" w:sz="0" w:space="0" w:color="auto"/>
                <w:right w:val="none" w:sz="0" w:space="0" w:color="auto"/>
              </w:divBdr>
              <w:divsChild>
                <w:div w:id="1778867900">
                  <w:marLeft w:val="0"/>
                  <w:marRight w:val="0"/>
                  <w:marTop w:val="0"/>
                  <w:marBottom w:val="0"/>
                  <w:divBdr>
                    <w:top w:val="none" w:sz="0" w:space="0" w:color="auto"/>
                    <w:left w:val="none" w:sz="0" w:space="0" w:color="auto"/>
                    <w:bottom w:val="none" w:sz="0" w:space="0" w:color="auto"/>
                    <w:right w:val="none" w:sz="0" w:space="0" w:color="auto"/>
                  </w:divBdr>
                  <w:divsChild>
                    <w:div w:id="4217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024463">
      <w:bodyDiv w:val="1"/>
      <w:marLeft w:val="0"/>
      <w:marRight w:val="0"/>
      <w:marTop w:val="0"/>
      <w:marBottom w:val="0"/>
      <w:divBdr>
        <w:top w:val="none" w:sz="0" w:space="0" w:color="auto"/>
        <w:left w:val="none" w:sz="0" w:space="0" w:color="auto"/>
        <w:bottom w:val="none" w:sz="0" w:space="0" w:color="auto"/>
        <w:right w:val="none" w:sz="0" w:space="0" w:color="auto"/>
      </w:divBdr>
    </w:div>
    <w:div w:id="1765833444">
      <w:bodyDiv w:val="1"/>
      <w:marLeft w:val="0"/>
      <w:marRight w:val="0"/>
      <w:marTop w:val="0"/>
      <w:marBottom w:val="0"/>
      <w:divBdr>
        <w:top w:val="none" w:sz="0" w:space="0" w:color="auto"/>
        <w:left w:val="none" w:sz="0" w:space="0" w:color="auto"/>
        <w:bottom w:val="none" w:sz="0" w:space="0" w:color="auto"/>
        <w:right w:val="none" w:sz="0" w:space="0" w:color="auto"/>
      </w:divBdr>
      <w:divsChild>
        <w:div w:id="995956052">
          <w:marLeft w:val="0"/>
          <w:marRight w:val="0"/>
          <w:marTop w:val="150"/>
          <w:marBottom w:val="450"/>
          <w:divBdr>
            <w:top w:val="none" w:sz="0" w:space="0" w:color="auto"/>
            <w:left w:val="none" w:sz="0" w:space="0" w:color="auto"/>
            <w:bottom w:val="none" w:sz="0" w:space="0" w:color="auto"/>
            <w:right w:val="none" w:sz="0" w:space="0" w:color="auto"/>
          </w:divBdr>
          <w:divsChild>
            <w:div w:id="43986999">
              <w:marLeft w:val="0"/>
              <w:marRight w:val="0"/>
              <w:marTop w:val="0"/>
              <w:marBottom w:val="0"/>
              <w:divBdr>
                <w:top w:val="none" w:sz="0" w:space="0" w:color="auto"/>
                <w:left w:val="none" w:sz="0" w:space="0" w:color="auto"/>
                <w:bottom w:val="none" w:sz="0" w:space="0" w:color="auto"/>
                <w:right w:val="none" w:sz="0" w:space="0" w:color="auto"/>
              </w:divBdr>
              <w:divsChild>
                <w:div w:id="184755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043692">
      <w:bodyDiv w:val="1"/>
      <w:marLeft w:val="0"/>
      <w:marRight w:val="0"/>
      <w:marTop w:val="0"/>
      <w:marBottom w:val="0"/>
      <w:divBdr>
        <w:top w:val="none" w:sz="0" w:space="0" w:color="auto"/>
        <w:left w:val="none" w:sz="0" w:space="0" w:color="auto"/>
        <w:bottom w:val="none" w:sz="0" w:space="0" w:color="auto"/>
        <w:right w:val="none" w:sz="0" w:space="0" w:color="auto"/>
      </w:divBdr>
    </w:div>
    <w:div w:id="1779370320">
      <w:bodyDiv w:val="1"/>
      <w:marLeft w:val="0"/>
      <w:marRight w:val="0"/>
      <w:marTop w:val="0"/>
      <w:marBottom w:val="0"/>
      <w:divBdr>
        <w:top w:val="none" w:sz="0" w:space="0" w:color="auto"/>
        <w:left w:val="none" w:sz="0" w:space="0" w:color="auto"/>
        <w:bottom w:val="none" w:sz="0" w:space="0" w:color="auto"/>
        <w:right w:val="none" w:sz="0" w:space="0" w:color="auto"/>
      </w:divBdr>
      <w:divsChild>
        <w:div w:id="532233929">
          <w:marLeft w:val="0"/>
          <w:marRight w:val="0"/>
          <w:marTop w:val="150"/>
          <w:marBottom w:val="450"/>
          <w:divBdr>
            <w:top w:val="none" w:sz="0" w:space="0" w:color="auto"/>
            <w:left w:val="none" w:sz="0" w:space="0" w:color="auto"/>
            <w:bottom w:val="none" w:sz="0" w:space="0" w:color="auto"/>
            <w:right w:val="none" w:sz="0" w:space="0" w:color="auto"/>
          </w:divBdr>
          <w:divsChild>
            <w:div w:id="1930459896">
              <w:marLeft w:val="0"/>
              <w:marRight w:val="0"/>
              <w:marTop w:val="0"/>
              <w:marBottom w:val="0"/>
              <w:divBdr>
                <w:top w:val="none" w:sz="0" w:space="0" w:color="auto"/>
                <w:left w:val="none" w:sz="0" w:space="0" w:color="auto"/>
                <w:bottom w:val="none" w:sz="0" w:space="0" w:color="auto"/>
                <w:right w:val="none" w:sz="0" w:space="0" w:color="auto"/>
              </w:divBdr>
              <w:divsChild>
                <w:div w:id="164072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209518">
      <w:bodyDiv w:val="1"/>
      <w:marLeft w:val="0"/>
      <w:marRight w:val="0"/>
      <w:marTop w:val="0"/>
      <w:marBottom w:val="0"/>
      <w:divBdr>
        <w:top w:val="none" w:sz="0" w:space="0" w:color="auto"/>
        <w:left w:val="none" w:sz="0" w:space="0" w:color="auto"/>
        <w:bottom w:val="none" w:sz="0" w:space="0" w:color="auto"/>
        <w:right w:val="none" w:sz="0" w:space="0" w:color="auto"/>
      </w:divBdr>
    </w:div>
    <w:div w:id="1992323828">
      <w:bodyDiv w:val="1"/>
      <w:marLeft w:val="0"/>
      <w:marRight w:val="0"/>
      <w:marTop w:val="0"/>
      <w:marBottom w:val="0"/>
      <w:divBdr>
        <w:top w:val="none" w:sz="0" w:space="0" w:color="auto"/>
        <w:left w:val="none" w:sz="0" w:space="0" w:color="auto"/>
        <w:bottom w:val="none" w:sz="0" w:space="0" w:color="auto"/>
        <w:right w:val="none" w:sz="0" w:space="0" w:color="auto"/>
      </w:divBdr>
    </w:div>
    <w:div w:id="2023896160">
      <w:bodyDiv w:val="1"/>
      <w:marLeft w:val="0"/>
      <w:marRight w:val="0"/>
      <w:marTop w:val="0"/>
      <w:marBottom w:val="0"/>
      <w:divBdr>
        <w:top w:val="none" w:sz="0" w:space="0" w:color="auto"/>
        <w:left w:val="none" w:sz="0" w:space="0" w:color="auto"/>
        <w:bottom w:val="none" w:sz="0" w:space="0" w:color="auto"/>
        <w:right w:val="none" w:sz="0" w:space="0" w:color="auto"/>
      </w:divBdr>
    </w:div>
    <w:div w:id="2023899720">
      <w:bodyDiv w:val="1"/>
      <w:marLeft w:val="0"/>
      <w:marRight w:val="0"/>
      <w:marTop w:val="0"/>
      <w:marBottom w:val="0"/>
      <w:divBdr>
        <w:top w:val="none" w:sz="0" w:space="0" w:color="auto"/>
        <w:left w:val="none" w:sz="0" w:space="0" w:color="auto"/>
        <w:bottom w:val="none" w:sz="0" w:space="0" w:color="auto"/>
        <w:right w:val="none" w:sz="0" w:space="0" w:color="auto"/>
      </w:divBdr>
    </w:div>
    <w:div w:id="2029981175">
      <w:bodyDiv w:val="1"/>
      <w:marLeft w:val="0"/>
      <w:marRight w:val="0"/>
      <w:marTop w:val="0"/>
      <w:marBottom w:val="0"/>
      <w:divBdr>
        <w:top w:val="none" w:sz="0" w:space="0" w:color="auto"/>
        <w:left w:val="none" w:sz="0" w:space="0" w:color="auto"/>
        <w:bottom w:val="none" w:sz="0" w:space="0" w:color="auto"/>
        <w:right w:val="none" w:sz="0" w:space="0" w:color="auto"/>
      </w:divBdr>
      <w:divsChild>
        <w:div w:id="787168093">
          <w:marLeft w:val="0"/>
          <w:marRight w:val="0"/>
          <w:marTop w:val="0"/>
          <w:marBottom w:val="0"/>
          <w:divBdr>
            <w:top w:val="none" w:sz="0" w:space="0" w:color="auto"/>
            <w:left w:val="none" w:sz="0" w:space="0" w:color="auto"/>
            <w:bottom w:val="none" w:sz="0" w:space="0" w:color="auto"/>
            <w:right w:val="none" w:sz="0" w:space="0" w:color="auto"/>
          </w:divBdr>
          <w:divsChild>
            <w:div w:id="1330672646">
              <w:marLeft w:val="0"/>
              <w:marRight w:val="0"/>
              <w:marTop w:val="0"/>
              <w:marBottom w:val="0"/>
              <w:divBdr>
                <w:top w:val="none" w:sz="0" w:space="0" w:color="auto"/>
                <w:left w:val="none" w:sz="0" w:space="0" w:color="auto"/>
                <w:bottom w:val="none" w:sz="0" w:space="0" w:color="auto"/>
                <w:right w:val="none" w:sz="0" w:space="0" w:color="auto"/>
              </w:divBdr>
              <w:divsChild>
                <w:div w:id="1365520966">
                  <w:marLeft w:val="0"/>
                  <w:marRight w:val="0"/>
                  <w:marTop w:val="0"/>
                  <w:marBottom w:val="0"/>
                  <w:divBdr>
                    <w:top w:val="none" w:sz="0" w:space="0" w:color="auto"/>
                    <w:left w:val="none" w:sz="0" w:space="0" w:color="auto"/>
                    <w:bottom w:val="none" w:sz="0" w:space="0" w:color="auto"/>
                    <w:right w:val="none" w:sz="0" w:space="0" w:color="auto"/>
                  </w:divBdr>
                  <w:divsChild>
                    <w:div w:id="67358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815418">
      <w:bodyDiv w:val="1"/>
      <w:marLeft w:val="0"/>
      <w:marRight w:val="0"/>
      <w:marTop w:val="0"/>
      <w:marBottom w:val="0"/>
      <w:divBdr>
        <w:top w:val="none" w:sz="0" w:space="0" w:color="auto"/>
        <w:left w:val="none" w:sz="0" w:space="0" w:color="auto"/>
        <w:bottom w:val="none" w:sz="0" w:space="0" w:color="auto"/>
        <w:right w:val="none" w:sz="0" w:space="0" w:color="auto"/>
      </w:divBdr>
      <w:divsChild>
        <w:div w:id="1261792163">
          <w:marLeft w:val="0"/>
          <w:marRight w:val="0"/>
          <w:marTop w:val="0"/>
          <w:marBottom w:val="0"/>
          <w:divBdr>
            <w:top w:val="single" w:sz="6" w:space="0" w:color="auto"/>
            <w:left w:val="single" w:sz="24" w:space="0" w:color="auto"/>
            <w:bottom w:val="single" w:sz="24" w:space="0" w:color="auto"/>
            <w:right w:val="single" w:sz="24" w:space="0" w:color="auto"/>
          </w:divBdr>
          <w:divsChild>
            <w:div w:id="1567182458">
              <w:marLeft w:val="0"/>
              <w:marRight w:val="0"/>
              <w:marTop w:val="0"/>
              <w:marBottom w:val="0"/>
              <w:divBdr>
                <w:top w:val="none" w:sz="0" w:space="0" w:color="auto"/>
                <w:left w:val="none" w:sz="0" w:space="0" w:color="auto"/>
                <w:bottom w:val="none" w:sz="0" w:space="0" w:color="auto"/>
                <w:right w:val="none" w:sz="0" w:space="0" w:color="auto"/>
              </w:divBdr>
              <w:divsChild>
                <w:div w:id="116996619">
                  <w:marLeft w:val="0"/>
                  <w:marRight w:val="0"/>
                  <w:marTop w:val="0"/>
                  <w:marBottom w:val="0"/>
                  <w:divBdr>
                    <w:top w:val="none" w:sz="0" w:space="0" w:color="auto"/>
                    <w:left w:val="none" w:sz="0" w:space="0" w:color="auto"/>
                    <w:bottom w:val="none" w:sz="0" w:space="0" w:color="auto"/>
                    <w:right w:val="none" w:sz="0" w:space="0" w:color="auto"/>
                  </w:divBdr>
                  <w:divsChild>
                    <w:div w:id="582491646">
                      <w:marLeft w:val="0"/>
                      <w:marRight w:val="0"/>
                      <w:marTop w:val="0"/>
                      <w:marBottom w:val="0"/>
                      <w:divBdr>
                        <w:top w:val="none" w:sz="0" w:space="0" w:color="auto"/>
                        <w:left w:val="none" w:sz="0" w:space="0" w:color="auto"/>
                        <w:bottom w:val="none" w:sz="0" w:space="0" w:color="auto"/>
                        <w:right w:val="none" w:sz="0" w:space="0" w:color="auto"/>
                      </w:divBdr>
                    </w:div>
                    <w:div w:id="590625723">
                      <w:marLeft w:val="0"/>
                      <w:marRight w:val="0"/>
                      <w:marTop w:val="0"/>
                      <w:marBottom w:val="0"/>
                      <w:divBdr>
                        <w:top w:val="none" w:sz="0" w:space="0" w:color="auto"/>
                        <w:left w:val="none" w:sz="0" w:space="0" w:color="auto"/>
                        <w:bottom w:val="none" w:sz="0" w:space="0" w:color="auto"/>
                        <w:right w:val="none" w:sz="0" w:space="0" w:color="auto"/>
                      </w:divBdr>
                    </w:div>
                    <w:div w:id="1877883408">
                      <w:marLeft w:val="0"/>
                      <w:marRight w:val="0"/>
                      <w:marTop w:val="0"/>
                      <w:marBottom w:val="0"/>
                      <w:divBdr>
                        <w:top w:val="none" w:sz="0" w:space="0" w:color="auto"/>
                        <w:left w:val="none" w:sz="0" w:space="0" w:color="auto"/>
                        <w:bottom w:val="none" w:sz="0" w:space="0" w:color="auto"/>
                        <w:right w:val="none" w:sz="0" w:space="0" w:color="auto"/>
                      </w:divBdr>
                      <w:divsChild>
                        <w:div w:id="92414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629717">
          <w:marLeft w:val="0"/>
          <w:marRight w:val="0"/>
          <w:marTop w:val="0"/>
          <w:marBottom w:val="0"/>
          <w:divBdr>
            <w:top w:val="none" w:sz="0" w:space="0" w:color="auto"/>
            <w:left w:val="none" w:sz="0" w:space="0" w:color="auto"/>
            <w:bottom w:val="none" w:sz="0" w:space="0" w:color="auto"/>
            <w:right w:val="none" w:sz="0" w:space="0" w:color="auto"/>
          </w:divBdr>
        </w:div>
      </w:divsChild>
    </w:div>
    <w:div w:id="2049136363">
      <w:bodyDiv w:val="1"/>
      <w:marLeft w:val="0"/>
      <w:marRight w:val="0"/>
      <w:marTop w:val="0"/>
      <w:marBottom w:val="0"/>
      <w:divBdr>
        <w:top w:val="none" w:sz="0" w:space="0" w:color="auto"/>
        <w:left w:val="none" w:sz="0" w:space="0" w:color="auto"/>
        <w:bottom w:val="none" w:sz="0" w:space="0" w:color="auto"/>
        <w:right w:val="none" w:sz="0" w:space="0" w:color="auto"/>
      </w:divBdr>
    </w:div>
    <w:div w:id="2074043573">
      <w:bodyDiv w:val="1"/>
      <w:marLeft w:val="0"/>
      <w:marRight w:val="0"/>
      <w:marTop w:val="0"/>
      <w:marBottom w:val="0"/>
      <w:divBdr>
        <w:top w:val="none" w:sz="0" w:space="0" w:color="auto"/>
        <w:left w:val="none" w:sz="0" w:space="0" w:color="auto"/>
        <w:bottom w:val="none" w:sz="0" w:space="0" w:color="auto"/>
        <w:right w:val="none" w:sz="0" w:space="0" w:color="auto"/>
      </w:divBdr>
    </w:div>
    <w:div w:id="2099710440">
      <w:bodyDiv w:val="1"/>
      <w:marLeft w:val="0"/>
      <w:marRight w:val="0"/>
      <w:marTop w:val="0"/>
      <w:marBottom w:val="0"/>
      <w:divBdr>
        <w:top w:val="none" w:sz="0" w:space="0" w:color="auto"/>
        <w:left w:val="none" w:sz="0" w:space="0" w:color="auto"/>
        <w:bottom w:val="none" w:sz="0" w:space="0" w:color="auto"/>
        <w:right w:val="none" w:sz="0" w:space="0" w:color="auto"/>
      </w:divBdr>
      <w:divsChild>
        <w:div w:id="355623921">
          <w:marLeft w:val="0"/>
          <w:marRight w:val="0"/>
          <w:marTop w:val="0"/>
          <w:marBottom w:val="0"/>
          <w:divBdr>
            <w:top w:val="none" w:sz="0" w:space="0" w:color="auto"/>
            <w:left w:val="none" w:sz="0" w:space="0" w:color="auto"/>
            <w:bottom w:val="none" w:sz="0" w:space="0" w:color="auto"/>
            <w:right w:val="none" w:sz="0" w:space="0" w:color="auto"/>
          </w:divBdr>
          <w:divsChild>
            <w:div w:id="110631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0-11/Professionalising-Investigations-Progamme.pdf" TargetMode="External"/><Relationship Id="rId18" Type="http://schemas.openxmlformats.org/officeDocument/2006/relationships/hyperlink" Target="https://pluralism.org/cultural-pluralism" TargetMode="External"/><Relationship Id="rId26" Type="http://schemas.openxmlformats.org/officeDocument/2006/relationships/hyperlink" Target="https://clok.uclan.ac.uk/33250/3/33250%20Disrupting%20organised%20crime%20-%20Lewis%20Beaumont%20Ewin%202019%20-%20REVISED%2014.9.19%20%281%29.pdf" TargetMode="External"/><Relationship Id="rId39" Type="http://schemas.openxmlformats.org/officeDocument/2006/relationships/hyperlink" Target="https://www.unodc.org/documents/e4j/FINAL_Module_16_Linkages_between_Organized_Crime_andTerrorism_14_Mar_2019.pdf" TargetMode="External"/><Relationship Id="rId21" Type="http://schemas.openxmlformats.org/officeDocument/2006/relationships/hyperlink" Target="https://www.gov.uk/government/publications/serious-and-organised-crime-strategy-2023-to-2028/no-place-to-hide-serious-and-organised-crime-strategy-2023-to-2028-accessible-version#:~:text=Serious%20and%20organised%20crime%20is,the%20UK%20and%20its%20institutions" TargetMode="External"/><Relationship Id="rId34" Type="http://schemas.openxmlformats.org/officeDocument/2006/relationships/hyperlink" Target="https://www.legislation.gov.uk/ukpga/2002/29/section/6" TargetMode="External"/><Relationship Id="rId42" Type="http://schemas.openxmlformats.org/officeDocument/2006/relationships/hyperlink" Target="https://uobrep.openrepository.com/bitstream/handle/10547/624865/Contextual-Safeguarding-and-County-Lines-Briefing_-Wroe-Oct-2019-FINAL.pdf?sequence=2&amp;isAllowed=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gislation.gov.uk/ukpga/2010/15/section/158" TargetMode="External"/><Relationship Id="rId29" Type="http://schemas.openxmlformats.org/officeDocument/2006/relationships/hyperlink" Target="https://www.nationalcrimeagency.gov.uk/who-we-are/publications/257-county-lines-drug-supply-vulnerability-and-harm-2018/fi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melesshub.ca/sites/default/files/Cuckooing-Home%20takeovers%20of%20vulnerable%20tenants_0.pdf" TargetMode="External"/><Relationship Id="rId24" Type="http://schemas.openxmlformats.org/officeDocument/2006/relationships/hyperlink" Target="https://www.justiceinspectorates.gov.uk/hmiprobation/research/the-evidence-base-probation/models-and-principles/procedural-justice/" TargetMode="External"/><Relationship Id="rId32" Type="http://schemas.openxmlformats.org/officeDocument/2006/relationships/hyperlink" Target="https://www.polfed.org/media/18743/volume_crime_template_january_2019_v3-1.pdf" TargetMode="External"/><Relationship Id="rId37" Type="http://schemas.openxmlformats.org/officeDocument/2006/relationships/hyperlink" Target="https://publications.parliament.uk/pa/cm5802/cmselect/cmhaff/139/13903.htm" TargetMode="External"/><Relationship Id="rId40" Type="http://schemas.openxmlformats.org/officeDocument/2006/relationships/hyperlink" Target="https://www.unodc.org/documents/middleeastandnorthafrica/organised-crime/UNITED_NATIONS_CONVENTION_AGAINST_TRANSNATIONAL_ORGANIZED_CRIME_AND_THE_PROTOCOLS_THERETO.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ps.gov.uk/legal-guidance/county-lines-offending#:~:text=They%20are%20likely%20to%20exploit,of%20children%20and%20young%20people" TargetMode="External"/><Relationship Id="rId23" Type="http://schemas.openxmlformats.org/officeDocument/2006/relationships/hyperlink" Target="https://www.twp.howell.nj.us/388/Types-of-terrorist-attacks" TargetMode="External"/><Relationship Id="rId28" Type="http://schemas.openxmlformats.org/officeDocument/2006/relationships/hyperlink" Target="https://henryjacksonsociety.org/wp-content/uploads/2017/10/HJS-Trafficking-Terror-Report-web.pdf" TargetMode="External"/><Relationship Id="rId36" Type="http://schemas.openxmlformats.org/officeDocument/2006/relationships/hyperlink" Target="https://sherloc.unodc.org/cld/uploads/res/bibliography/2017/examining_the_nexus_between_organised_crime_and_terrorism_and_its_implications_for_eu_programming_html/OC-Terror-Nexus-Final.pdf" TargetMode="External"/><Relationship Id="rId10" Type="http://schemas.openxmlformats.org/officeDocument/2006/relationships/hyperlink" Target="https://assets.publishing.service.gov.uk/media/5a75b30c40f0b67b3d5c8860/hors295.pdf" TargetMode="External"/><Relationship Id="rId19" Type="http://schemas.openxmlformats.org/officeDocument/2006/relationships/hyperlink" Target="https://www.gov.uk/government/statistics/crime-outcomes-in-england-and-wales-2022-to-2023/crime-outcomes-in-england-and-wales-2022-to-2023" TargetMode="External"/><Relationship Id="rId31" Type="http://schemas.openxmlformats.org/officeDocument/2006/relationships/hyperlink" Target="https://www.ons.gov.uk/peoplepopulationandcommunity/crimeandjustice/bulletins/crimeinenglandandwales/yearendingmarch202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news.bbc.co.uk/1/hi/programmes/bbc_parliament/3631579.stm" TargetMode="External"/><Relationship Id="rId14" Type="http://schemas.openxmlformats.org/officeDocument/2006/relationships/hyperlink" Target="https://www.gov.uk/government/publications/the-report-of-the-commission-on-race-and-ethnic-disparities/crime-and-policing" TargetMode="External"/><Relationship Id="rId22" Type="http://schemas.openxmlformats.org/officeDocument/2006/relationships/hyperlink" Target="https://publications.parliament.uk/pa/cm201617/cmselect/cmhaff/27/27.pdf" TargetMode="External"/><Relationship Id="rId27" Type="http://schemas.openxmlformats.org/officeDocument/2006/relationships/hyperlink" Target="https://documents.manchester.ac.uk/display.aspx?DocID=56499" TargetMode="External"/><Relationship Id="rId30" Type="http://schemas.openxmlformats.org/officeDocument/2006/relationships/hyperlink" Target="https://library.college.police.uk/docs/acpo/VCMM-191109.pdf" TargetMode="External"/><Relationship Id="rId35" Type="http://schemas.openxmlformats.org/officeDocument/2006/relationships/hyperlink" Target="https://www.protectuk.police.uk/sites/default/files/2021-12/MTA%20Guidance%20Lockdown.pdf" TargetMode="External"/><Relationship Id="rId43" Type="http://schemas.openxmlformats.org/officeDocument/2006/relationships/hyperlink" Target="https://www.linkedin.com/pulse/understanding-volume-crimes-complications-detection-marsio-zabirko" TargetMode="External"/><Relationship Id="rId8" Type="http://schemas.openxmlformats.org/officeDocument/2006/relationships/hyperlink" Target="https://icsr.info/wp-content/uploads/2016/10/ICSR-Report-Criminal-Pasts-Terrorist-Futures-European-Jihadists-and-the-New-Crime-Terror-Nexus.pdf" TargetMode="External"/><Relationship Id="rId3" Type="http://schemas.openxmlformats.org/officeDocument/2006/relationships/styles" Target="styles.xml"/><Relationship Id="rId12" Type="http://schemas.openxmlformats.org/officeDocument/2006/relationships/hyperlink" Target="https://assets.college.police.uk/s3fs-public/2021-02/code_of_ethics_readinglist.pdf" TargetMode="External"/><Relationship Id="rId17" Type="http://schemas.openxmlformats.org/officeDocument/2006/relationships/hyperlink" Target="https://www.fatf-gafi.org/content/dam/fatf-gafi/reports/FATF%20Terrorist%20Financing%20Typologies%20Report.pdf.coredownload.inline.pdf" TargetMode="External"/><Relationship Id="rId25" Type="http://schemas.openxmlformats.org/officeDocument/2006/relationships/hyperlink" Target="https://www.researchgate.net/publication/240417389_Widening_Access_Improving_Police_Relations_With_Hard_To_Reach_Groups" TargetMode="External"/><Relationship Id="rId33" Type="http://schemas.openxmlformats.org/officeDocument/2006/relationships/hyperlink" Target="https://www.legislation.gov.uk/ukpga/2002/30/section/83" TargetMode="External"/><Relationship Id="rId38" Type="http://schemas.openxmlformats.org/officeDocument/2006/relationships/hyperlink" Target="https://commonslibrary.parliament.uk/constituency-statistics-ethnicity/" TargetMode="External"/><Relationship Id="rId20" Type="http://schemas.openxmlformats.org/officeDocument/2006/relationships/hyperlink" Target="https://www.gov.uk/government/statistics/police-workforce-england-and-wales-31-march-2024/police-workforce-england-and-wales-31-march-2024%20Accessed%2016%20August%202024" TargetMode="External"/><Relationship Id="rId41" Type="http://schemas.openxmlformats.org/officeDocument/2006/relationships/hyperlink" Target="https://www.huffingtonpost.co.uk/entry/jack-renshaw-convicted-paedophile_uk_5ca34484e4b03e061e3a349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5ECB9-BAFE-4B1C-A6B4-D7F2DCB53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6185</Words>
  <Characters>35261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Jones,Benjamin swp8562</dc:creator>
  <cp:keywords/>
  <dc:description/>
  <cp:lastModifiedBy>Jones,Benjamin swp8562</cp:lastModifiedBy>
  <cp:revision>4</cp:revision>
  <dcterms:created xsi:type="dcterms:W3CDTF">2024-09-02T22:15:00Z</dcterms:created>
  <dcterms:modified xsi:type="dcterms:W3CDTF">2024-09-02T22:16:00Z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2024-08-15T15:14:52Z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45cecd37-6c7e-45fb-8eb1-cf861174fee1</vt:lpwstr>
  </property>
  <property fmtid="{D5CDD505-2E9C-101B-9397-08002B2CF9AE}" pid="8" name="MSIP_Label_66cf8fe5-b7b7-4df7-b38d-1c61ac2f6639_ContentBits">
    <vt:lpwstr>0</vt:lpwstr>
  </property>
</Properties>
</file>