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2CEFE" w14:textId="77777777" w:rsidR="00115D4A" w:rsidRPr="00115D4A" w:rsidRDefault="00115D4A" w:rsidP="00115D4A">
      <w:pPr>
        <w:pStyle w:val="NoSpacing"/>
        <w:rPr>
          <w:rFonts w:ascii="Times New Roman" w:eastAsia="Times New Roman" w:hAnsi="Times New Roman" w:cs="Times New Roman"/>
          <w:b/>
          <w:bCs/>
          <w:caps/>
          <w:sz w:val="28"/>
          <w:szCs w:val="28"/>
          <w:lang w:eastAsia="en-GB"/>
        </w:rPr>
      </w:pPr>
      <w:r w:rsidRPr="00115D4A">
        <w:rPr>
          <w:rFonts w:ascii="Times New Roman" w:hAnsi="Times New Roman" w:cs="Times New Roman"/>
          <w:b/>
          <w:bCs/>
          <w:sz w:val="28"/>
          <w:szCs w:val="28"/>
        </w:rPr>
        <w:t>How credible is the allegation that Nero was responsible for the Great Fire of Rome in AD 64? How much did this harm his reputation among his contemporaries?</w:t>
      </w:r>
    </w:p>
    <w:p w14:paraId="5CC6B1C7" w14:textId="6C065A21" w:rsidR="00115D4A" w:rsidRDefault="00115D4A"/>
    <w:p w14:paraId="254740BF" w14:textId="77777777" w:rsidR="007106B0" w:rsidRDefault="007106B0">
      <w:pPr>
        <w:rPr>
          <w:rFonts w:ascii="Times New Roman" w:hAnsi="Times New Roman" w:cs="Times New Roman"/>
          <w:b/>
          <w:bCs/>
          <w:color w:val="000000" w:themeColor="text1"/>
          <w:sz w:val="24"/>
          <w:szCs w:val="24"/>
        </w:rPr>
      </w:pPr>
    </w:p>
    <w:p w14:paraId="437C1FDC" w14:textId="70A14A19" w:rsidR="00115D4A" w:rsidRPr="007106B0" w:rsidRDefault="00195D7A">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During the evening of July 19</w:t>
      </w:r>
      <w:r w:rsidRPr="00195D7A">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64AD, a fire</w:t>
      </w:r>
      <w:r w:rsidR="00E834CA">
        <w:rPr>
          <w:rFonts w:ascii="Times New Roman" w:hAnsi="Times New Roman" w:cs="Times New Roman"/>
          <w:color w:val="000000" w:themeColor="text1"/>
          <w:sz w:val="24"/>
          <w:szCs w:val="24"/>
        </w:rPr>
        <w:t xml:space="preserve"> that broke out from a circus</w:t>
      </w:r>
      <w:r>
        <w:rPr>
          <w:rFonts w:ascii="Times New Roman" w:hAnsi="Times New Roman" w:cs="Times New Roman"/>
          <w:color w:val="000000" w:themeColor="text1"/>
          <w:sz w:val="24"/>
          <w:szCs w:val="24"/>
        </w:rPr>
        <w:t xml:space="preserve"> began to engulf Rome </w:t>
      </w:r>
      <w:r w:rsidR="00E834CA">
        <w:rPr>
          <w:rFonts w:ascii="Times New Roman" w:hAnsi="Times New Roman" w:cs="Times New Roman"/>
          <w:color w:val="000000" w:themeColor="text1"/>
          <w:sz w:val="24"/>
          <w:szCs w:val="24"/>
        </w:rPr>
        <w:t>and</w:t>
      </w:r>
      <w:r>
        <w:rPr>
          <w:rFonts w:ascii="Times New Roman" w:hAnsi="Times New Roman" w:cs="Times New Roman"/>
          <w:color w:val="000000" w:themeColor="text1"/>
          <w:sz w:val="24"/>
          <w:szCs w:val="24"/>
        </w:rPr>
        <w:t xml:space="preserve"> would burn for an alleged 6 days, </w:t>
      </w:r>
      <w:r w:rsidR="00E834CA">
        <w:rPr>
          <w:rFonts w:ascii="Times New Roman" w:hAnsi="Times New Roman" w:cs="Times New Roman"/>
          <w:color w:val="000000" w:themeColor="text1"/>
          <w:sz w:val="24"/>
          <w:szCs w:val="24"/>
        </w:rPr>
        <w:t>going on</w:t>
      </w:r>
      <w:r>
        <w:rPr>
          <w:rFonts w:ascii="Times New Roman" w:hAnsi="Times New Roman" w:cs="Times New Roman"/>
          <w:color w:val="000000" w:themeColor="text1"/>
          <w:sz w:val="24"/>
          <w:szCs w:val="24"/>
        </w:rPr>
        <w:t xml:space="preserve"> to mark the </w:t>
      </w:r>
      <w:r w:rsidR="00631D34">
        <w:rPr>
          <w:rFonts w:ascii="Times New Roman" w:hAnsi="Times New Roman" w:cs="Times New Roman"/>
          <w:color w:val="000000" w:themeColor="text1"/>
          <w:sz w:val="24"/>
          <w:szCs w:val="24"/>
        </w:rPr>
        <w:t>e</w:t>
      </w:r>
      <w:r>
        <w:rPr>
          <w:rFonts w:ascii="Times New Roman" w:hAnsi="Times New Roman" w:cs="Times New Roman"/>
          <w:color w:val="000000" w:themeColor="text1"/>
          <w:sz w:val="24"/>
          <w:szCs w:val="24"/>
        </w:rPr>
        <w:t>mperor Nero as an arsonist among</w:t>
      </w:r>
      <w:r w:rsidR="00631D34">
        <w:rPr>
          <w:rFonts w:ascii="Times New Roman" w:hAnsi="Times New Roman" w:cs="Times New Roman"/>
          <w:color w:val="000000" w:themeColor="text1"/>
          <w:sz w:val="24"/>
          <w:szCs w:val="24"/>
        </w:rPr>
        <w:t>st</w:t>
      </w:r>
      <w:r>
        <w:rPr>
          <w:rFonts w:ascii="Times New Roman" w:hAnsi="Times New Roman" w:cs="Times New Roman"/>
          <w:color w:val="000000" w:themeColor="text1"/>
          <w:sz w:val="24"/>
          <w:szCs w:val="24"/>
        </w:rPr>
        <w:t xml:space="preserve"> his contemporaries. Within this essay, I will argue that the allegation of Nero’s responsibility for the Great Fire is not credible despite the common narrative from contemporary sources that suggest his active role in letting Rome burn. </w:t>
      </w:r>
      <w:r w:rsidR="00F874C2">
        <w:rPr>
          <w:rFonts w:ascii="Times New Roman" w:hAnsi="Times New Roman" w:cs="Times New Roman"/>
          <w:color w:val="000000" w:themeColor="text1"/>
          <w:sz w:val="24"/>
          <w:szCs w:val="24"/>
        </w:rPr>
        <w:t>When discussing Nero’s alleged motives for causing the fire, such as wanting to have more building works created under his name, we are able to easily dispute them. T</w:t>
      </w:r>
      <w:r>
        <w:rPr>
          <w:rFonts w:ascii="Times New Roman" w:hAnsi="Times New Roman" w:cs="Times New Roman"/>
          <w:color w:val="000000" w:themeColor="text1"/>
          <w:sz w:val="24"/>
          <w:szCs w:val="24"/>
        </w:rPr>
        <w:t xml:space="preserve">he fire would </w:t>
      </w:r>
      <w:r w:rsidR="00F874C2">
        <w:rPr>
          <w:rFonts w:ascii="Times New Roman" w:hAnsi="Times New Roman" w:cs="Times New Roman"/>
          <w:color w:val="000000" w:themeColor="text1"/>
          <w:sz w:val="24"/>
          <w:szCs w:val="24"/>
        </w:rPr>
        <w:t>have caused</w:t>
      </w:r>
      <w:r>
        <w:rPr>
          <w:rFonts w:ascii="Times New Roman" w:hAnsi="Times New Roman" w:cs="Times New Roman"/>
          <w:color w:val="000000" w:themeColor="text1"/>
          <w:sz w:val="24"/>
          <w:szCs w:val="24"/>
        </w:rPr>
        <w:t xml:space="preserve"> </w:t>
      </w:r>
      <w:r w:rsidR="00F874C2">
        <w:rPr>
          <w:rFonts w:ascii="Times New Roman" w:hAnsi="Times New Roman" w:cs="Times New Roman"/>
          <w:color w:val="000000" w:themeColor="text1"/>
          <w:sz w:val="24"/>
          <w:szCs w:val="24"/>
        </w:rPr>
        <w:t xml:space="preserve">far </w:t>
      </w:r>
      <w:r>
        <w:rPr>
          <w:rFonts w:ascii="Times New Roman" w:hAnsi="Times New Roman" w:cs="Times New Roman"/>
          <w:color w:val="000000" w:themeColor="text1"/>
          <w:sz w:val="24"/>
          <w:szCs w:val="24"/>
        </w:rPr>
        <w:t xml:space="preserve">more </w:t>
      </w:r>
      <w:r w:rsidR="00F874C2">
        <w:rPr>
          <w:rFonts w:ascii="Times New Roman" w:hAnsi="Times New Roman" w:cs="Times New Roman"/>
          <w:color w:val="000000" w:themeColor="text1"/>
          <w:sz w:val="24"/>
          <w:szCs w:val="24"/>
        </w:rPr>
        <w:t>difficulties for</w:t>
      </w:r>
      <w:r>
        <w:rPr>
          <w:rFonts w:ascii="Times New Roman" w:hAnsi="Times New Roman" w:cs="Times New Roman"/>
          <w:color w:val="000000" w:themeColor="text1"/>
          <w:sz w:val="24"/>
          <w:szCs w:val="24"/>
        </w:rPr>
        <w:t xml:space="preserve"> him </w:t>
      </w:r>
      <w:r w:rsidR="00F874C2">
        <w:rPr>
          <w:rFonts w:ascii="Times New Roman" w:hAnsi="Times New Roman" w:cs="Times New Roman"/>
          <w:color w:val="000000" w:themeColor="text1"/>
          <w:sz w:val="24"/>
          <w:szCs w:val="24"/>
        </w:rPr>
        <w:t>rather than the benefits</w:t>
      </w:r>
      <w:r>
        <w:rPr>
          <w:rFonts w:ascii="Times New Roman" w:hAnsi="Times New Roman" w:cs="Times New Roman"/>
          <w:color w:val="000000" w:themeColor="text1"/>
          <w:sz w:val="24"/>
          <w:szCs w:val="24"/>
        </w:rPr>
        <w:t xml:space="preserve"> </w:t>
      </w:r>
      <w:r w:rsidR="00F874C2">
        <w:rPr>
          <w:rFonts w:ascii="Times New Roman" w:hAnsi="Times New Roman" w:cs="Times New Roman"/>
          <w:color w:val="000000" w:themeColor="text1"/>
          <w:sz w:val="24"/>
          <w:szCs w:val="24"/>
        </w:rPr>
        <w:t xml:space="preserve">alleged by contemporaries, </w:t>
      </w:r>
      <w:r>
        <w:rPr>
          <w:rFonts w:ascii="Times New Roman" w:hAnsi="Times New Roman" w:cs="Times New Roman"/>
          <w:color w:val="000000" w:themeColor="text1"/>
          <w:sz w:val="24"/>
          <w:szCs w:val="24"/>
        </w:rPr>
        <w:t xml:space="preserve">due to the </w:t>
      </w:r>
      <w:r w:rsidR="00F874C2">
        <w:rPr>
          <w:rFonts w:ascii="Times New Roman" w:hAnsi="Times New Roman" w:cs="Times New Roman"/>
          <w:color w:val="000000" w:themeColor="text1"/>
          <w:sz w:val="24"/>
          <w:szCs w:val="24"/>
        </w:rPr>
        <w:t xml:space="preserve">mass </w:t>
      </w:r>
      <w:r>
        <w:rPr>
          <w:rFonts w:ascii="Times New Roman" w:hAnsi="Times New Roman" w:cs="Times New Roman"/>
          <w:color w:val="000000" w:themeColor="text1"/>
          <w:sz w:val="24"/>
          <w:szCs w:val="24"/>
        </w:rPr>
        <w:t xml:space="preserve">destruction of </w:t>
      </w:r>
      <w:r w:rsidR="00015AB8">
        <w:rPr>
          <w:rFonts w:ascii="Times New Roman" w:hAnsi="Times New Roman" w:cs="Times New Roman"/>
          <w:color w:val="000000" w:themeColor="text1"/>
          <w:sz w:val="24"/>
          <w:szCs w:val="24"/>
        </w:rPr>
        <w:t xml:space="preserve">buildings </w:t>
      </w:r>
      <w:r w:rsidR="00F874C2">
        <w:rPr>
          <w:rFonts w:ascii="Times New Roman" w:hAnsi="Times New Roman" w:cs="Times New Roman"/>
          <w:color w:val="000000" w:themeColor="text1"/>
          <w:sz w:val="24"/>
          <w:szCs w:val="24"/>
        </w:rPr>
        <w:t xml:space="preserve">that weren’t </w:t>
      </w:r>
      <w:r w:rsidR="006315FD">
        <w:rPr>
          <w:rFonts w:ascii="Times New Roman" w:hAnsi="Times New Roman" w:cs="Times New Roman"/>
          <w:color w:val="000000" w:themeColor="text1"/>
          <w:sz w:val="24"/>
          <w:szCs w:val="24"/>
        </w:rPr>
        <w:t xml:space="preserve">excavated under Nero, </w:t>
      </w:r>
      <w:r w:rsidR="00015AB8">
        <w:rPr>
          <w:rFonts w:ascii="Times New Roman" w:hAnsi="Times New Roman" w:cs="Times New Roman"/>
          <w:color w:val="000000" w:themeColor="text1"/>
          <w:sz w:val="24"/>
          <w:szCs w:val="24"/>
        </w:rPr>
        <w:t xml:space="preserve">and the </w:t>
      </w:r>
      <w:r w:rsidR="00353CC2">
        <w:rPr>
          <w:rFonts w:ascii="Times New Roman" w:hAnsi="Times New Roman" w:cs="Times New Roman"/>
          <w:color w:val="000000" w:themeColor="text1"/>
          <w:sz w:val="24"/>
          <w:szCs w:val="24"/>
        </w:rPr>
        <w:t xml:space="preserve">significant </w:t>
      </w:r>
      <w:r w:rsidR="00015AB8">
        <w:rPr>
          <w:rFonts w:ascii="Times New Roman" w:hAnsi="Times New Roman" w:cs="Times New Roman"/>
          <w:color w:val="000000" w:themeColor="text1"/>
          <w:sz w:val="24"/>
          <w:szCs w:val="24"/>
        </w:rPr>
        <w:t xml:space="preserve">cost </w:t>
      </w:r>
      <w:r w:rsidR="00353CC2">
        <w:rPr>
          <w:rFonts w:ascii="Times New Roman" w:hAnsi="Times New Roman" w:cs="Times New Roman"/>
          <w:color w:val="000000" w:themeColor="text1"/>
          <w:sz w:val="24"/>
          <w:szCs w:val="24"/>
        </w:rPr>
        <w:t xml:space="preserve">required </w:t>
      </w:r>
      <w:r w:rsidR="00015AB8">
        <w:rPr>
          <w:rFonts w:ascii="Times New Roman" w:hAnsi="Times New Roman" w:cs="Times New Roman"/>
          <w:color w:val="000000" w:themeColor="text1"/>
          <w:sz w:val="24"/>
          <w:szCs w:val="24"/>
        </w:rPr>
        <w:t xml:space="preserve">to rebuild. Despite </w:t>
      </w:r>
      <w:r w:rsidR="006315FD">
        <w:rPr>
          <w:rFonts w:ascii="Times New Roman" w:hAnsi="Times New Roman" w:cs="Times New Roman"/>
          <w:color w:val="000000" w:themeColor="text1"/>
          <w:sz w:val="24"/>
          <w:szCs w:val="24"/>
        </w:rPr>
        <w:t>arguing against the allegation of his responsibility,</w:t>
      </w:r>
      <w:r w:rsidR="00015AB8">
        <w:rPr>
          <w:rFonts w:ascii="Times New Roman" w:hAnsi="Times New Roman" w:cs="Times New Roman"/>
          <w:color w:val="000000" w:themeColor="text1"/>
          <w:sz w:val="24"/>
          <w:szCs w:val="24"/>
        </w:rPr>
        <w:t xml:space="preserve"> it can be noted that the speculation among his contemp</w:t>
      </w:r>
      <w:r w:rsidR="006315FD">
        <w:rPr>
          <w:rFonts w:ascii="Times New Roman" w:hAnsi="Times New Roman" w:cs="Times New Roman"/>
          <w:color w:val="000000" w:themeColor="text1"/>
          <w:sz w:val="24"/>
          <w:szCs w:val="24"/>
        </w:rPr>
        <w:t>oraries</w:t>
      </w:r>
      <w:r w:rsidR="00015AB8">
        <w:rPr>
          <w:rFonts w:ascii="Times New Roman" w:hAnsi="Times New Roman" w:cs="Times New Roman"/>
          <w:color w:val="000000" w:themeColor="text1"/>
          <w:sz w:val="24"/>
          <w:szCs w:val="24"/>
        </w:rPr>
        <w:t xml:space="preserve"> would certainly go on to harm his reputation beyond salvaging</w:t>
      </w:r>
      <w:r w:rsidR="006315FD">
        <w:rPr>
          <w:rFonts w:ascii="Times New Roman" w:hAnsi="Times New Roman" w:cs="Times New Roman"/>
          <w:color w:val="000000" w:themeColor="text1"/>
          <w:sz w:val="24"/>
          <w:szCs w:val="24"/>
        </w:rPr>
        <w:t xml:space="preserve">. </w:t>
      </w:r>
    </w:p>
    <w:p w14:paraId="651019D8" w14:textId="601AF29B" w:rsidR="00DE16FA" w:rsidRDefault="003F39D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When arguing against the claim that Nero was responsible for the Great Fire</w:t>
      </w:r>
      <w:r w:rsidR="00DE0676">
        <w:rPr>
          <w:rFonts w:ascii="Times New Roman" w:hAnsi="Times New Roman" w:cs="Times New Roman"/>
          <w:color w:val="000000" w:themeColor="text1"/>
          <w:sz w:val="24"/>
          <w:szCs w:val="24"/>
        </w:rPr>
        <w:t xml:space="preserve"> of Rome</w:t>
      </w:r>
      <w:r>
        <w:rPr>
          <w:rFonts w:ascii="Times New Roman" w:hAnsi="Times New Roman" w:cs="Times New Roman"/>
          <w:color w:val="000000" w:themeColor="text1"/>
          <w:sz w:val="24"/>
          <w:szCs w:val="24"/>
        </w:rPr>
        <w:t>, I will firstly discuss the reasoning</w:t>
      </w:r>
      <w:r w:rsidR="004C14AC">
        <w:rPr>
          <w:rFonts w:ascii="Times New Roman" w:hAnsi="Times New Roman" w:cs="Times New Roman"/>
          <w:color w:val="000000" w:themeColor="text1"/>
          <w:sz w:val="24"/>
          <w:szCs w:val="24"/>
        </w:rPr>
        <w:t xml:space="preserve">s behind why contemporaries may have suspected him. </w:t>
      </w:r>
      <w:r w:rsidR="006315FD">
        <w:rPr>
          <w:rFonts w:ascii="Times New Roman" w:hAnsi="Times New Roman" w:cs="Times New Roman"/>
          <w:color w:val="000000" w:themeColor="text1"/>
          <w:sz w:val="24"/>
          <w:szCs w:val="24"/>
        </w:rPr>
        <w:t xml:space="preserve">The allegations of Nero’s responsibility concerning the Great Fire is thought to have begun whilst Rome was still burning. </w:t>
      </w:r>
      <w:r w:rsidR="006D052F">
        <w:rPr>
          <w:rFonts w:ascii="Times New Roman" w:hAnsi="Times New Roman" w:cs="Times New Roman"/>
          <w:color w:val="000000" w:themeColor="text1"/>
          <w:sz w:val="24"/>
          <w:szCs w:val="24"/>
        </w:rPr>
        <w:t xml:space="preserve">Firstly, it can be said that the conditions of the initial outbreak of fire can be used to fault the accusations. The scholar A. Barrett speculates within </w:t>
      </w:r>
      <w:r w:rsidR="006D052F">
        <w:rPr>
          <w:rFonts w:ascii="Times New Roman" w:hAnsi="Times New Roman" w:cs="Times New Roman"/>
          <w:i/>
          <w:iCs/>
          <w:color w:val="000000" w:themeColor="text1"/>
          <w:sz w:val="24"/>
          <w:szCs w:val="24"/>
        </w:rPr>
        <w:t xml:space="preserve">Rome is Burning; Nero and the Fire that Ended a Dynasty </w:t>
      </w:r>
      <w:r w:rsidR="006D052F">
        <w:rPr>
          <w:rFonts w:ascii="Times New Roman" w:hAnsi="Times New Roman" w:cs="Times New Roman"/>
          <w:color w:val="000000" w:themeColor="text1"/>
          <w:sz w:val="24"/>
          <w:szCs w:val="24"/>
        </w:rPr>
        <w:t>that if the fire w</w:t>
      </w:r>
      <w:r w:rsidR="00E834CA">
        <w:rPr>
          <w:rFonts w:ascii="Times New Roman" w:hAnsi="Times New Roman" w:cs="Times New Roman"/>
          <w:color w:val="000000" w:themeColor="text1"/>
          <w:sz w:val="24"/>
          <w:szCs w:val="24"/>
        </w:rPr>
        <w:t>as</w:t>
      </w:r>
      <w:r w:rsidR="006D052F">
        <w:rPr>
          <w:rFonts w:ascii="Times New Roman" w:hAnsi="Times New Roman" w:cs="Times New Roman"/>
          <w:color w:val="000000" w:themeColor="text1"/>
          <w:sz w:val="24"/>
          <w:szCs w:val="24"/>
        </w:rPr>
        <w:t xml:space="preserve"> to be deliberate, it would have be</w:t>
      </w:r>
      <w:r w:rsidR="00E834CA">
        <w:rPr>
          <w:rFonts w:ascii="Times New Roman" w:hAnsi="Times New Roman" w:cs="Times New Roman"/>
          <w:color w:val="000000" w:themeColor="text1"/>
          <w:sz w:val="24"/>
          <w:szCs w:val="24"/>
        </w:rPr>
        <w:t>e</w:t>
      </w:r>
      <w:r w:rsidR="006D052F">
        <w:rPr>
          <w:rFonts w:ascii="Times New Roman" w:hAnsi="Times New Roman" w:cs="Times New Roman"/>
          <w:color w:val="000000" w:themeColor="text1"/>
          <w:sz w:val="24"/>
          <w:szCs w:val="24"/>
        </w:rPr>
        <w:t>n ‘distinctly perverse for conspirators to plan arson for that point’ as we know that the moon was almost full, and would have illuminated Rome</w:t>
      </w:r>
      <w:r w:rsidR="00E834CA">
        <w:rPr>
          <w:rFonts w:ascii="Times New Roman" w:hAnsi="Times New Roman" w:cs="Times New Roman"/>
          <w:color w:val="000000" w:themeColor="text1"/>
          <w:sz w:val="24"/>
          <w:szCs w:val="24"/>
        </w:rPr>
        <w:t xml:space="preserve"> </w:t>
      </w:r>
      <w:r w:rsidR="006D052F">
        <w:rPr>
          <w:rFonts w:ascii="Times New Roman" w:hAnsi="Times New Roman" w:cs="Times New Roman"/>
          <w:color w:val="000000" w:themeColor="text1"/>
          <w:sz w:val="24"/>
          <w:szCs w:val="24"/>
        </w:rPr>
        <w:t>(pg. 115)</w:t>
      </w:r>
      <w:r w:rsidR="00E834CA">
        <w:rPr>
          <w:rFonts w:ascii="Times New Roman" w:hAnsi="Times New Roman" w:cs="Times New Roman"/>
          <w:color w:val="000000" w:themeColor="text1"/>
          <w:sz w:val="24"/>
          <w:szCs w:val="24"/>
        </w:rPr>
        <w:t>. The light from the moon as well as the light pollution from the circus</w:t>
      </w:r>
      <w:r w:rsidR="002C1E42">
        <w:rPr>
          <w:rFonts w:ascii="Times New Roman" w:hAnsi="Times New Roman" w:cs="Times New Roman"/>
          <w:color w:val="000000" w:themeColor="text1"/>
          <w:sz w:val="24"/>
          <w:szCs w:val="24"/>
        </w:rPr>
        <w:t xml:space="preserve"> and city</w:t>
      </w:r>
      <w:r w:rsidR="006D052F">
        <w:rPr>
          <w:rFonts w:ascii="Times New Roman" w:hAnsi="Times New Roman" w:cs="Times New Roman"/>
          <w:color w:val="000000" w:themeColor="text1"/>
          <w:sz w:val="24"/>
          <w:szCs w:val="24"/>
        </w:rPr>
        <w:t xml:space="preserve"> </w:t>
      </w:r>
      <w:r w:rsidR="0005016A">
        <w:rPr>
          <w:rFonts w:ascii="Times New Roman" w:hAnsi="Times New Roman" w:cs="Times New Roman"/>
          <w:color w:val="000000" w:themeColor="text1"/>
          <w:sz w:val="24"/>
          <w:szCs w:val="24"/>
        </w:rPr>
        <w:t>would have diminished all subtlety from an arson plot.</w:t>
      </w:r>
      <w:r w:rsidR="00516E70">
        <w:rPr>
          <w:rFonts w:ascii="Times New Roman" w:hAnsi="Times New Roman" w:cs="Times New Roman"/>
          <w:color w:val="000000" w:themeColor="text1"/>
          <w:sz w:val="24"/>
          <w:szCs w:val="24"/>
        </w:rPr>
        <w:t xml:space="preserve"> Furthermore, i</w:t>
      </w:r>
      <w:r w:rsidR="002F5152">
        <w:rPr>
          <w:rFonts w:ascii="Times New Roman" w:hAnsi="Times New Roman" w:cs="Times New Roman"/>
          <w:color w:val="000000" w:themeColor="text1"/>
          <w:sz w:val="24"/>
          <w:szCs w:val="24"/>
        </w:rPr>
        <w:t xml:space="preserve">t was believed that Nero wanted to rid Rome of some of its less impressive architecture in order to make room for </w:t>
      </w:r>
      <w:r w:rsidR="00F43366">
        <w:rPr>
          <w:rFonts w:ascii="Times New Roman" w:hAnsi="Times New Roman" w:cs="Times New Roman"/>
          <w:color w:val="000000" w:themeColor="text1"/>
          <w:sz w:val="24"/>
          <w:szCs w:val="24"/>
        </w:rPr>
        <w:t xml:space="preserve">more of </w:t>
      </w:r>
      <w:r w:rsidR="002F5152">
        <w:rPr>
          <w:rFonts w:ascii="Times New Roman" w:hAnsi="Times New Roman" w:cs="Times New Roman"/>
          <w:color w:val="000000" w:themeColor="text1"/>
          <w:sz w:val="24"/>
          <w:szCs w:val="24"/>
        </w:rPr>
        <w:t>his own building</w:t>
      </w:r>
      <w:r w:rsidR="00F43366">
        <w:rPr>
          <w:rFonts w:ascii="Times New Roman" w:hAnsi="Times New Roman" w:cs="Times New Roman"/>
          <w:color w:val="000000" w:themeColor="text1"/>
          <w:sz w:val="24"/>
          <w:szCs w:val="24"/>
        </w:rPr>
        <w:t xml:space="preserve"> works</w:t>
      </w:r>
      <w:r w:rsidR="002F5152">
        <w:rPr>
          <w:rFonts w:ascii="Times New Roman" w:hAnsi="Times New Roman" w:cs="Times New Roman"/>
          <w:color w:val="000000" w:themeColor="text1"/>
          <w:sz w:val="24"/>
          <w:szCs w:val="24"/>
        </w:rPr>
        <w:t xml:space="preserve">, and consequentially leave a greater impression within Rome’s </w:t>
      </w:r>
      <w:r w:rsidR="00937BAE">
        <w:rPr>
          <w:rFonts w:ascii="Times New Roman" w:hAnsi="Times New Roman" w:cs="Times New Roman"/>
          <w:color w:val="000000" w:themeColor="text1"/>
          <w:sz w:val="24"/>
          <w:szCs w:val="24"/>
        </w:rPr>
        <w:t xml:space="preserve">architectural </w:t>
      </w:r>
      <w:r w:rsidR="002F5152">
        <w:rPr>
          <w:rFonts w:ascii="Times New Roman" w:hAnsi="Times New Roman" w:cs="Times New Roman"/>
          <w:color w:val="000000" w:themeColor="text1"/>
          <w:sz w:val="24"/>
          <w:szCs w:val="24"/>
        </w:rPr>
        <w:t>history.</w:t>
      </w:r>
      <w:r w:rsidR="00F43366">
        <w:rPr>
          <w:rFonts w:ascii="Times New Roman" w:hAnsi="Times New Roman" w:cs="Times New Roman"/>
          <w:color w:val="000000" w:themeColor="text1"/>
          <w:sz w:val="24"/>
          <w:szCs w:val="24"/>
        </w:rPr>
        <w:t xml:space="preserve"> </w:t>
      </w:r>
      <w:r w:rsidR="002F5152">
        <w:rPr>
          <w:rFonts w:ascii="Times New Roman" w:hAnsi="Times New Roman" w:cs="Times New Roman"/>
          <w:color w:val="000000" w:themeColor="text1"/>
          <w:sz w:val="24"/>
          <w:szCs w:val="24"/>
        </w:rPr>
        <w:t xml:space="preserve"> </w:t>
      </w:r>
      <w:r w:rsidR="002C1E42">
        <w:rPr>
          <w:rFonts w:ascii="Times New Roman" w:hAnsi="Times New Roman" w:cs="Times New Roman"/>
          <w:color w:val="000000" w:themeColor="text1"/>
          <w:sz w:val="24"/>
          <w:szCs w:val="24"/>
        </w:rPr>
        <w:t xml:space="preserve">A. Barret goes on to discuss, and dismiss, these claims of plotting the fire for the sake of building works as we can examine how Nero could have </w:t>
      </w:r>
      <w:r w:rsidR="006854D5">
        <w:rPr>
          <w:rFonts w:ascii="Times New Roman" w:hAnsi="Times New Roman" w:cs="Times New Roman"/>
          <w:color w:val="000000" w:themeColor="text1"/>
          <w:sz w:val="24"/>
          <w:szCs w:val="24"/>
        </w:rPr>
        <w:t xml:space="preserve">gone on to do so without burning Rome. For example, one of the main theories among contemporaries is that he wanted to cause a fire in order to be able to go on to build the Golden House, an extravagant building. A. Barret suggests that it would have been perfectly feasible for Nero to have built the Golden House if he had funded the building </w:t>
      </w:r>
      <w:r w:rsidR="000424C3">
        <w:rPr>
          <w:rFonts w:ascii="Times New Roman" w:hAnsi="Times New Roman" w:cs="Times New Roman"/>
          <w:color w:val="000000" w:themeColor="text1"/>
          <w:sz w:val="24"/>
          <w:szCs w:val="24"/>
        </w:rPr>
        <w:t xml:space="preserve">himself </w:t>
      </w:r>
      <w:r w:rsidR="006854D5">
        <w:rPr>
          <w:rFonts w:ascii="Times New Roman" w:hAnsi="Times New Roman" w:cs="Times New Roman"/>
          <w:color w:val="000000" w:themeColor="text1"/>
          <w:sz w:val="24"/>
          <w:szCs w:val="24"/>
        </w:rPr>
        <w:t xml:space="preserve">in order to avoid </w:t>
      </w:r>
      <w:r w:rsidR="000424C3">
        <w:rPr>
          <w:rFonts w:ascii="Times New Roman" w:hAnsi="Times New Roman" w:cs="Times New Roman"/>
          <w:color w:val="000000" w:themeColor="text1"/>
          <w:sz w:val="24"/>
          <w:szCs w:val="24"/>
        </w:rPr>
        <w:t>being seen as abusive of his power</w:t>
      </w:r>
      <w:r w:rsidR="007106B0">
        <w:rPr>
          <w:rFonts w:ascii="Times New Roman" w:hAnsi="Times New Roman" w:cs="Times New Roman"/>
          <w:color w:val="000000" w:themeColor="text1"/>
          <w:sz w:val="24"/>
          <w:szCs w:val="24"/>
        </w:rPr>
        <w:t xml:space="preserve"> (116). In fact, the amount of funding required to tackle the fire and re-build Rome </w:t>
      </w:r>
      <w:r w:rsidR="002408C6">
        <w:rPr>
          <w:rFonts w:ascii="Times New Roman" w:hAnsi="Times New Roman" w:cs="Times New Roman"/>
          <w:color w:val="000000" w:themeColor="text1"/>
          <w:sz w:val="24"/>
          <w:szCs w:val="24"/>
        </w:rPr>
        <w:t xml:space="preserve">‘almost certainly led to the debasing of Rome’s silver coinage’ (116). </w:t>
      </w:r>
      <w:r w:rsidR="00931A70">
        <w:rPr>
          <w:rFonts w:ascii="Times New Roman" w:hAnsi="Times New Roman" w:cs="Times New Roman"/>
          <w:color w:val="000000" w:themeColor="text1"/>
          <w:sz w:val="24"/>
          <w:szCs w:val="24"/>
        </w:rPr>
        <w:t>Moreover, whilst it can be said that Nero was able to build his Golden House among other extravagant pieces of architecture</w:t>
      </w:r>
      <w:r w:rsidR="00D30DC4">
        <w:rPr>
          <w:rFonts w:ascii="Times New Roman" w:hAnsi="Times New Roman" w:cs="Times New Roman"/>
          <w:color w:val="000000" w:themeColor="text1"/>
          <w:sz w:val="24"/>
          <w:szCs w:val="24"/>
        </w:rPr>
        <w:t>,</w:t>
      </w:r>
      <w:r w:rsidR="00931A70">
        <w:rPr>
          <w:rFonts w:ascii="Times New Roman" w:hAnsi="Times New Roman" w:cs="Times New Roman"/>
          <w:color w:val="000000" w:themeColor="text1"/>
          <w:sz w:val="24"/>
          <w:szCs w:val="24"/>
        </w:rPr>
        <w:t xml:space="preserve"> such as the colossus, it would be false to accuse Nero of orchestrating the fires in order to do so, despite the claims of his contemporaries. </w:t>
      </w:r>
    </w:p>
    <w:p w14:paraId="18442F74" w14:textId="77777777" w:rsidR="00DE16FA" w:rsidRDefault="00DE16FA">
      <w:pPr>
        <w:rPr>
          <w:rFonts w:ascii="Times New Roman" w:hAnsi="Times New Roman" w:cs="Times New Roman"/>
          <w:color w:val="000000" w:themeColor="text1"/>
          <w:sz w:val="24"/>
          <w:szCs w:val="24"/>
        </w:rPr>
      </w:pPr>
    </w:p>
    <w:p w14:paraId="60D7454A" w14:textId="5A8092B6" w:rsidR="00115D4A" w:rsidRPr="003E2754" w:rsidRDefault="00A2306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Despite the fact that </w:t>
      </w:r>
      <w:r w:rsidR="006C5CEF">
        <w:rPr>
          <w:rFonts w:ascii="Times New Roman" w:hAnsi="Times New Roman" w:cs="Times New Roman"/>
          <w:color w:val="000000" w:themeColor="text1"/>
          <w:sz w:val="24"/>
          <w:szCs w:val="24"/>
        </w:rPr>
        <w:t xml:space="preserve">I would argue against </w:t>
      </w:r>
      <w:r>
        <w:rPr>
          <w:rFonts w:ascii="Times New Roman" w:hAnsi="Times New Roman" w:cs="Times New Roman"/>
          <w:color w:val="000000" w:themeColor="text1"/>
          <w:sz w:val="24"/>
          <w:szCs w:val="24"/>
        </w:rPr>
        <w:t xml:space="preserve">the allegations of Nero’s responsibility, it can be noted that there was significant speculation among his contemporaries. Sources written about the Great Fire seem to vary in subtlety about the allegations, however they most frequently take on the narrative that Nero was the reason Rome burned. For example, the writer Suetonius </w:t>
      </w:r>
      <w:r w:rsidR="008A35C6">
        <w:rPr>
          <w:rFonts w:ascii="Times New Roman" w:hAnsi="Times New Roman" w:cs="Times New Roman"/>
          <w:color w:val="000000" w:themeColor="text1"/>
          <w:sz w:val="24"/>
          <w:szCs w:val="24"/>
        </w:rPr>
        <w:t>seems to boldly claim that Nero ‘brazenly set fire to the city’ in attempts to purge Rome of its more ‘drab’ architecture (</w:t>
      </w:r>
      <w:r w:rsidR="008A35C6">
        <w:rPr>
          <w:rFonts w:ascii="Times New Roman" w:hAnsi="Times New Roman" w:cs="Times New Roman"/>
          <w:i/>
          <w:iCs/>
          <w:color w:val="000000" w:themeColor="text1"/>
          <w:sz w:val="24"/>
          <w:szCs w:val="24"/>
        </w:rPr>
        <w:t xml:space="preserve">Nero </w:t>
      </w:r>
      <w:r w:rsidR="008A35C6">
        <w:rPr>
          <w:rFonts w:ascii="Times New Roman" w:hAnsi="Times New Roman" w:cs="Times New Roman"/>
          <w:color w:val="000000" w:themeColor="text1"/>
          <w:sz w:val="24"/>
          <w:szCs w:val="24"/>
        </w:rPr>
        <w:t>38). The credibility of this claim seemed to be widely believed during this time, and with the building of the extravagant Golden House after the fire, these claims seemed to condemn Nero. Another example of speculation among his contemporaries is written by Cassius Dio, who makes a dramatic claim that Nero admired Priam’s fortune of having ‘his country and his thron</w:t>
      </w:r>
      <w:r w:rsidR="00D30DC4">
        <w:rPr>
          <w:rFonts w:ascii="Times New Roman" w:hAnsi="Times New Roman" w:cs="Times New Roman"/>
          <w:color w:val="000000" w:themeColor="text1"/>
          <w:sz w:val="24"/>
          <w:szCs w:val="24"/>
        </w:rPr>
        <w:t>e</w:t>
      </w:r>
      <w:r w:rsidR="008A35C6">
        <w:rPr>
          <w:rFonts w:ascii="Times New Roman" w:hAnsi="Times New Roman" w:cs="Times New Roman"/>
          <w:color w:val="000000" w:themeColor="text1"/>
          <w:sz w:val="24"/>
          <w:szCs w:val="24"/>
        </w:rPr>
        <w:t xml:space="preserve"> destroyed together’ within the Trojan war (62.16.1-2). This perhaps seems to reiterate Suetonius’s early claim, that Nero was adamant to leave his mark on Rome and contribute highly to its history and architecture. </w:t>
      </w:r>
      <w:r w:rsidR="000D2A58">
        <w:rPr>
          <w:rFonts w:ascii="Times New Roman" w:hAnsi="Times New Roman" w:cs="Times New Roman"/>
          <w:color w:val="000000" w:themeColor="text1"/>
          <w:sz w:val="24"/>
          <w:szCs w:val="24"/>
        </w:rPr>
        <w:t>Among these allegations from Nero’s contemporaries, we can also examine Tacitus as an ex</w:t>
      </w:r>
      <w:r w:rsidR="00A76AD1">
        <w:rPr>
          <w:rFonts w:ascii="Times New Roman" w:hAnsi="Times New Roman" w:cs="Times New Roman"/>
          <w:color w:val="000000" w:themeColor="text1"/>
          <w:sz w:val="24"/>
          <w:szCs w:val="24"/>
        </w:rPr>
        <w:t xml:space="preserve">ample of a more subtle accusation. </w:t>
      </w:r>
      <w:r w:rsidR="006037F3">
        <w:rPr>
          <w:rFonts w:ascii="Times New Roman" w:hAnsi="Times New Roman" w:cs="Times New Roman"/>
          <w:color w:val="000000" w:themeColor="text1"/>
          <w:sz w:val="24"/>
          <w:szCs w:val="24"/>
        </w:rPr>
        <w:t>He simply suggests that we can neither confirm nor deny that the fires were ‘due to the treachery of Nero’, as peoples attempts to put out the fires were allegedly prevented by others who allowed the fire to keep burning</w:t>
      </w:r>
      <w:r w:rsidR="006817D3">
        <w:rPr>
          <w:rFonts w:ascii="Times New Roman" w:hAnsi="Times New Roman" w:cs="Times New Roman"/>
          <w:color w:val="000000" w:themeColor="text1"/>
          <w:sz w:val="24"/>
          <w:szCs w:val="24"/>
        </w:rPr>
        <w:t xml:space="preserve"> (</w:t>
      </w:r>
      <w:r w:rsidR="00F2421B">
        <w:rPr>
          <w:rFonts w:ascii="Times New Roman" w:hAnsi="Times New Roman" w:cs="Times New Roman"/>
          <w:i/>
          <w:iCs/>
          <w:color w:val="000000" w:themeColor="text1"/>
          <w:sz w:val="24"/>
          <w:szCs w:val="24"/>
        </w:rPr>
        <w:t xml:space="preserve">Annals. </w:t>
      </w:r>
      <w:r w:rsidR="006817D3">
        <w:rPr>
          <w:rFonts w:ascii="Times New Roman" w:hAnsi="Times New Roman" w:cs="Times New Roman"/>
          <w:color w:val="000000" w:themeColor="text1"/>
          <w:sz w:val="24"/>
          <w:szCs w:val="24"/>
        </w:rPr>
        <w:t>15.38-42)</w:t>
      </w:r>
      <w:r w:rsidR="006037F3">
        <w:rPr>
          <w:rFonts w:ascii="Times New Roman" w:hAnsi="Times New Roman" w:cs="Times New Roman"/>
          <w:color w:val="000000" w:themeColor="text1"/>
          <w:sz w:val="24"/>
          <w:szCs w:val="24"/>
        </w:rPr>
        <w:t xml:space="preserve">. This could have been due to the fact that </w:t>
      </w:r>
      <w:r w:rsidR="00D30DC4">
        <w:rPr>
          <w:rFonts w:ascii="Times New Roman" w:hAnsi="Times New Roman" w:cs="Times New Roman"/>
          <w:color w:val="000000" w:themeColor="text1"/>
          <w:sz w:val="24"/>
          <w:szCs w:val="24"/>
        </w:rPr>
        <w:t>this is a method of</w:t>
      </w:r>
      <w:r w:rsidR="006037F3">
        <w:rPr>
          <w:rFonts w:ascii="Times New Roman" w:hAnsi="Times New Roman" w:cs="Times New Roman"/>
          <w:color w:val="000000" w:themeColor="text1"/>
          <w:sz w:val="24"/>
          <w:szCs w:val="24"/>
        </w:rPr>
        <w:t xml:space="preserve"> </w:t>
      </w:r>
      <w:proofErr w:type="spellStart"/>
      <w:r w:rsidR="006037F3">
        <w:rPr>
          <w:rFonts w:ascii="Times New Roman" w:hAnsi="Times New Roman" w:cs="Times New Roman"/>
          <w:color w:val="000000" w:themeColor="text1"/>
          <w:sz w:val="24"/>
          <w:szCs w:val="24"/>
        </w:rPr>
        <w:t>fire fighting</w:t>
      </w:r>
      <w:proofErr w:type="spellEnd"/>
      <w:r w:rsidR="006037F3">
        <w:rPr>
          <w:rFonts w:ascii="Times New Roman" w:hAnsi="Times New Roman" w:cs="Times New Roman"/>
          <w:color w:val="000000" w:themeColor="text1"/>
          <w:sz w:val="24"/>
          <w:szCs w:val="24"/>
        </w:rPr>
        <w:t xml:space="preserve"> </w:t>
      </w:r>
      <w:r w:rsidR="00D30DC4">
        <w:rPr>
          <w:rFonts w:ascii="Times New Roman" w:hAnsi="Times New Roman" w:cs="Times New Roman"/>
          <w:color w:val="000000" w:themeColor="text1"/>
          <w:sz w:val="24"/>
          <w:szCs w:val="24"/>
        </w:rPr>
        <w:t>which would</w:t>
      </w:r>
      <w:r w:rsidR="006037F3">
        <w:rPr>
          <w:rFonts w:ascii="Times New Roman" w:hAnsi="Times New Roman" w:cs="Times New Roman"/>
          <w:color w:val="000000" w:themeColor="text1"/>
          <w:sz w:val="24"/>
          <w:szCs w:val="24"/>
        </w:rPr>
        <w:t xml:space="preserve"> allow a fire to burn and die out in a controlled earlier, and it would be probable that this occurred as Rome had frequent fires, so a plan to combat them could have been formed. </w:t>
      </w:r>
      <w:r w:rsidR="006817D3">
        <w:rPr>
          <w:rFonts w:ascii="Times New Roman" w:hAnsi="Times New Roman" w:cs="Times New Roman"/>
          <w:color w:val="000000" w:themeColor="text1"/>
          <w:sz w:val="24"/>
          <w:szCs w:val="24"/>
        </w:rPr>
        <w:t xml:space="preserve">Whilst Tacitus doesn’t accuse Nero outright, it can be said that he believed Nero to be responsible as he mentions the claims </w:t>
      </w:r>
      <w:r w:rsidR="002318BC">
        <w:rPr>
          <w:rFonts w:ascii="Times New Roman" w:hAnsi="Times New Roman" w:cs="Times New Roman"/>
          <w:color w:val="000000" w:themeColor="text1"/>
          <w:sz w:val="24"/>
          <w:szCs w:val="24"/>
        </w:rPr>
        <w:t>elsewhere through the use of Subrius Flavus’s last words after being killed for plotting against Nero.</w:t>
      </w:r>
      <w:r w:rsidR="007450F6">
        <w:rPr>
          <w:rFonts w:ascii="Times New Roman" w:hAnsi="Times New Roman" w:cs="Times New Roman"/>
          <w:color w:val="000000" w:themeColor="text1"/>
          <w:sz w:val="24"/>
          <w:szCs w:val="24"/>
        </w:rPr>
        <w:t xml:space="preserve"> Tacitus claims that Subrius began his hatred for Nero when he committed matricide and ‘became a charioteer, actor and arsonist’ (</w:t>
      </w:r>
      <w:r w:rsidR="00F2421B">
        <w:rPr>
          <w:rFonts w:ascii="Times New Roman" w:hAnsi="Times New Roman" w:cs="Times New Roman"/>
          <w:i/>
          <w:iCs/>
          <w:color w:val="000000" w:themeColor="text1"/>
          <w:sz w:val="24"/>
          <w:szCs w:val="24"/>
        </w:rPr>
        <w:t xml:space="preserve">Annals. </w:t>
      </w:r>
      <w:r w:rsidR="007450F6">
        <w:rPr>
          <w:rFonts w:ascii="Times New Roman" w:hAnsi="Times New Roman" w:cs="Times New Roman"/>
          <w:color w:val="000000" w:themeColor="text1"/>
          <w:sz w:val="24"/>
          <w:szCs w:val="24"/>
        </w:rPr>
        <w:t xml:space="preserve">15.67). </w:t>
      </w:r>
      <w:r w:rsidR="00DE5F18">
        <w:rPr>
          <w:rFonts w:ascii="Times New Roman" w:hAnsi="Times New Roman" w:cs="Times New Roman"/>
          <w:color w:val="000000" w:themeColor="text1"/>
          <w:sz w:val="24"/>
          <w:szCs w:val="24"/>
        </w:rPr>
        <w:t xml:space="preserve">By using the voice of Subrius Falvus to accuse Nero of arson once again, Tacitus is able to reiterate the belief among his contemporaries of Nero’s responsibility for the fire, allowing us the see the harm this caused for Nero’s reputation as emperor. </w:t>
      </w:r>
    </w:p>
    <w:p w14:paraId="0AFF3959" w14:textId="3E3966FE" w:rsidR="00115D4A" w:rsidRDefault="0077292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impact of the allegations against Nero and the harm in which they caused for his reputation is incredibly significant when considering the notoriety of the claims even after Nero’s death, despite there never being definitive proof. </w:t>
      </w:r>
      <w:r w:rsidR="007A2811">
        <w:rPr>
          <w:rFonts w:ascii="Times New Roman" w:hAnsi="Times New Roman" w:cs="Times New Roman"/>
          <w:color w:val="000000" w:themeColor="text1"/>
          <w:sz w:val="24"/>
          <w:szCs w:val="24"/>
        </w:rPr>
        <w:t xml:space="preserve">It is rare to find a contemporary source that suggests another responsible party for the fire, although Nero favoured the idea that it was the Christians who started the fire and they were consequently persecuted for this. Although Nero </w:t>
      </w:r>
      <w:r w:rsidR="00DF22BB">
        <w:rPr>
          <w:rFonts w:ascii="Times New Roman" w:hAnsi="Times New Roman" w:cs="Times New Roman"/>
          <w:color w:val="000000" w:themeColor="text1"/>
          <w:sz w:val="24"/>
          <w:szCs w:val="24"/>
        </w:rPr>
        <w:t>publicly held</w:t>
      </w:r>
      <w:r w:rsidR="007A2811">
        <w:rPr>
          <w:rFonts w:ascii="Times New Roman" w:hAnsi="Times New Roman" w:cs="Times New Roman"/>
          <w:color w:val="000000" w:themeColor="text1"/>
          <w:sz w:val="24"/>
          <w:szCs w:val="24"/>
        </w:rPr>
        <w:t xml:space="preserve"> th</w:t>
      </w:r>
      <w:r w:rsidR="00DF22BB">
        <w:rPr>
          <w:rFonts w:ascii="Times New Roman" w:hAnsi="Times New Roman" w:cs="Times New Roman"/>
          <w:color w:val="000000" w:themeColor="text1"/>
          <w:sz w:val="24"/>
          <w:szCs w:val="24"/>
        </w:rPr>
        <w:t>e Christians to be responsible</w:t>
      </w:r>
      <w:r w:rsidR="007A2811">
        <w:rPr>
          <w:rFonts w:ascii="Times New Roman" w:hAnsi="Times New Roman" w:cs="Times New Roman"/>
          <w:color w:val="000000" w:themeColor="text1"/>
          <w:sz w:val="24"/>
          <w:szCs w:val="24"/>
        </w:rPr>
        <w:t>, after his death</w:t>
      </w:r>
      <w:r w:rsidR="00DF22BB">
        <w:rPr>
          <w:rFonts w:ascii="Times New Roman" w:hAnsi="Times New Roman" w:cs="Times New Roman"/>
          <w:color w:val="000000" w:themeColor="text1"/>
          <w:sz w:val="24"/>
          <w:szCs w:val="24"/>
        </w:rPr>
        <w:t>,</w:t>
      </w:r>
      <w:r w:rsidR="007A2811">
        <w:rPr>
          <w:rFonts w:ascii="Times New Roman" w:hAnsi="Times New Roman" w:cs="Times New Roman"/>
          <w:color w:val="000000" w:themeColor="text1"/>
          <w:sz w:val="24"/>
          <w:szCs w:val="24"/>
        </w:rPr>
        <w:t xml:space="preserve"> this allegation is almost completely dismissed. The scholar V. Closs suggests that future emperors, particularly Vespasian, drew upon the Great Fire as a way to prove the</w:t>
      </w:r>
      <w:r w:rsidR="00343E6E">
        <w:rPr>
          <w:rFonts w:ascii="Times New Roman" w:hAnsi="Times New Roman" w:cs="Times New Roman"/>
          <w:color w:val="000000" w:themeColor="text1"/>
          <w:sz w:val="24"/>
          <w:szCs w:val="24"/>
        </w:rPr>
        <w:t>mselve</w:t>
      </w:r>
      <w:r w:rsidR="00DF22BB">
        <w:rPr>
          <w:rFonts w:ascii="Times New Roman" w:hAnsi="Times New Roman" w:cs="Times New Roman"/>
          <w:color w:val="000000" w:themeColor="text1"/>
          <w:sz w:val="24"/>
          <w:szCs w:val="24"/>
        </w:rPr>
        <w:t>s a</w:t>
      </w:r>
      <w:r w:rsidR="00343E6E">
        <w:rPr>
          <w:rFonts w:ascii="Times New Roman" w:hAnsi="Times New Roman" w:cs="Times New Roman"/>
          <w:color w:val="000000" w:themeColor="text1"/>
          <w:sz w:val="24"/>
          <w:szCs w:val="24"/>
        </w:rPr>
        <w:t xml:space="preserve"> better </w:t>
      </w:r>
      <w:r w:rsidR="00DF22BB">
        <w:rPr>
          <w:rFonts w:ascii="Times New Roman" w:hAnsi="Times New Roman" w:cs="Times New Roman"/>
          <w:color w:val="000000" w:themeColor="text1"/>
          <w:sz w:val="24"/>
          <w:szCs w:val="24"/>
        </w:rPr>
        <w:t xml:space="preserve">emperor </w:t>
      </w:r>
      <w:r w:rsidR="00343E6E">
        <w:rPr>
          <w:rFonts w:ascii="Times New Roman" w:hAnsi="Times New Roman" w:cs="Times New Roman"/>
          <w:color w:val="000000" w:themeColor="text1"/>
          <w:sz w:val="24"/>
          <w:szCs w:val="24"/>
        </w:rPr>
        <w:t>than Nero. Closs argues that Vespasian left the ruins of the fire untouched as ‘deliberately orchestrated reminders of Nero’s reign’ (</w:t>
      </w:r>
      <w:proofErr w:type="spellStart"/>
      <w:r w:rsidR="00343E6E">
        <w:rPr>
          <w:rFonts w:ascii="Times New Roman" w:hAnsi="Times New Roman" w:cs="Times New Roman"/>
          <w:color w:val="000000" w:themeColor="text1"/>
          <w:sz w:val="24"/>
          <w:szCs w:val="24"/>
        </w:rPr>
        <w:t>pg</w:t>
      </w:r>
      <w:proofErr w:type="spellEnd"/>
      <w:r w:rsidR="00343E6E">
        <w:rPr>
          <w:rFonts w:ascii="Times New Roman" w:hAnsi="Times New Roman" w:cs="Times New Roman"/>
          <w:color w:val="000000" w:themeColor="text1"/>
          <w:sz w:val="24"/>
          <w:szCs w:val="24"/>
        </w:rPr>
        <w:t xml:space="preserve"> 102). This furthers the idea that the allegations made against him by contemporaries would go on to harm his reputation even after his death. Another example of the harm to his reputation can be found when discussing a notable quote still used in the modern day </w:t>
      </w:r>
      <w:r w:rsidR="003D64AD">
        <w:rPr>
          <w:rFonts w:ascii="Times New Roman" w:hAnsi="Times New Roman" w:cs="Times New Roman"/>
          <w:color w:val="000000" w:themeColor="text1"/>
          <w:sz w:val="24"/>
          <w:szCs w:val="24"/>
        </w:rPr>
        <w:t>that draws upon</w:t>
      </w:r>
      <w:r w:rsidR="00343E6E">
        <w:rPr>
          <w:rFonts w:ascii="Times New Roman" w:hAnsi="Times New Roman" w:cs="Times New Roman"/>
          <w:color w:val="000000" w:themeColor="text1"/>
          <w:sz w:val="24"/>
          <w:szCs w:val="24"/>
        </w:rPr>
        <w:t xml:space="preserve"> Nero’s reign. The phrase ‘Nero fiddled while Rome burned’ can almost be considered as infamous, largely due to the writing of his contemporaries who picture him performing tragedies while he watched the city burn from a safe distance. Suetonius writes that Nero performed ‘The Fall of Troy’ sat in his tower (</w:t>
      </w:r>
      <w:r w:rsidR="00343E6E">
        <w:rPr>
          <w:rFonts w:ascii="Times New Roman" w:hAnsi="Times New Roman" w:cs="Times New Roman"/>
          <w:i/>
          <w:iCs/>
          <w:color w:val="000000" w:themeColor="text1"/>
          <w:sz w:val="24"/>
          <w:szCs w:val="24"/>
        </w:rPr>
        <w:t xml:space="preserve">Nero </w:t>
      </w:r>
      <w:r w:rsidR="00343E6E">
        <w:rPr>
          <w:rFonts w:ascii="Times New Roman" w:hAnsi="Times New Roman" w:cs="Times New Roman"/>
          <w:color w:val="000000" w:themeColor="text1"/>
          <w:sz w:val="24"/>
          <w:szCs w:val="24"/>
        </w:rPr>
        <w:t xml:space="preserve">38), despite what we know of Nero opening his gardens for people seeking refuge from the </w:t>
      </w:r>
      <w:r w:rsidR="00343E6E">
        <w:rPr>
          <w:rFonts w:ascii="Times New Roman" w:hAnsi="Times New Roman" w:cs="Times New Roman"/>
          <w:color w:val="000000" w:themeColor="text1"/>
          <w:sz w:val="24"/>
          <w:szCs w:val="24"/>
        </w:rPr>
        <w:lastRenderedPageBreak/>
        <w:t>fire, discrediting the image of Nero ‘fiddling</w:t>
      </w:r>
      <w:r w:rsidR="00DF22BB">
        <w:rPr>
          <w:rFonts w:ascii="Times New Roman" w:hAnsi="Times New Roman" w:cs="Times New Roman"/>
          <w:color w:val="000000" w:themeColor="text1"/>
          <w:sz w:val="24"/>
          <w:szCs w:val="24"/>
        </w:rPr>
        <w:t xml:space="preserve">’ </w:t>
      </w:r>
      <w:r w:rsidR="00343E6E">
        <w:rPr>
          <w:rFonts w:ascii="Times New Roman" w:hAnsi="Times New Roman" w:cs="Times New Roman"/>
          <w:color w:val="000000" w:themeColor="text1"/>
          <w:sz w:val="24"/>
          <w:szCs w:val="24"/>
        </w:rPr>
        <w:t xml:space="preserve">while his city burned. </w:t>
      </w:r>
      <w:r w:rsidR="00DF22BB">
        <w:rPr>
          <w:rFonts w:ascii="Times New Roman" w:hAnsi="Times New Roman" w:cs="Times New Roman"/>
          <w:color w:val="000000" w:themeColor="text1"/>
          <w:sz w:val="24"/>
          <w:szCs w:val="24"/>
        </w:rPr>
        <w:t>However, Nero’s notoriety for appreciating music and poetry allows contemporaries to play upon his eccentric character and depict him as neglectful, which consequently makes the allegations seem credible despite the contrasting information that we have in modern times</w:t>
      </w:r>
      <w:r w:rsidR="001B1CEA">
        <w:rPr>
          <w:rFonts w:ascii="Times New Roman" w:hAnsi="Times New Roman" w:cs="Times New Roman"/>
          <w:color w:val="000000" w:themeColor="text1"/>
          <w:sz w:val="24"/>
          <w:szCs w:val="24"/>
        </w:rPr>
        <w:t xml:space="preserve">. </w:t>
      </w:r>
    </w:p>
    <w:p w14:paraId="3B30ED2C" w14:textId="374F215B" w:rsidR="001B1CEA" w:rsidRPr="001B1CEA" w:rsidRDefault="003D7CC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conclude,</w:t>
      </w:r>
      <w:r w:rsidR="00500543">
        <w:rPr>
          <w:rFonts w:ascii="Times New Roman" w:hAnsi="Times New Roman" w:cs="Times New Roman"/>
          <w:color w:val="000000" w:themeColor="text1"/>
          <w:sz w:val="24"/>
          <w:szCs w:val="24"/>
        </w:rPr>
        <w:t xml:space="preserve"> I would argue that the allegations made against Nero in regards to his </w:t>
      </w:r>
      <w:r w:rsidR="004955AF">
        <w:rPr>
          <w:rFonts w:ascii="Times New Roman" w:hAnsi="Times New Roman" w:cs="Times New Roman"/>
          <w:color w:val="000000" w:themeColor="text1"/>
          <w:sz w:val="24"/>
          <w:szCs w:val="24"/>
        </w:rPr>
        <w:t>responsibility for the Great Fire of Rome is not credible. Despite what contemporary sources suggest, it seems improbable that Nero would consider burning Rome in order to build new works of his own. This is simply because it wasn’t impossible for him to do so before the fire, as well as the monetary aspect that suggests the fire caused an enormous economic loss. However, it can be said that the allegations from his contemporaries caused significant harm to his reputation that remained with him even when he is discussed in the modern day. Therefore, even though I disagree that he was responsible for the fire, it can be said that his contemporaries certainly viewed him as the reason Rome burned.</w:t>
      </w:r>
    </w:p>
    <w:p w14:paraId="7D2B0D42" w14:textId="77A8959C" w:rsidR="009B7A4A" w:rsidRDefault="009B7A4A">
      <w:pPr>
        <w:rPr>
          <w:rFonts w:ascii="Times New Roman" w:hAnsi="Times New Roman" w:cs="Times New Roman"/>
          <w:b/>
          <w:bCs/>
          <w:color w:val="000000" w:themeColor="text1"/>
          <w:sz w:val="24"/>
          <w:szCs w:val="24"/>
        </w:rPr>
      </w:pPr>
    </w:p>
    <w:p w14:paraId="19806C99" w14:textId="6ED2E4D9" w:rsidR="009B7A4A" w:rsidRDefault="009B7A4A">
      <w:pPr>
        <w:rPr>
          <w:rFonts w:ascii="Times New Roman" w:hAnsi="Times New Roman" w:cs="Times New Roman"/>
          <w:b/>
          <w:bCs/>
          <w:color w:val="000000" w:themeColor="text1"/>
          <w:sz w:val="24"/>
          <w:szCs w:val="24"/>
        </w:rPr>
      </w:pPr>
    </w:p>
    <w:p w14:paraId="2BA24CAC" w14:textId="0C64356F" w:rsidR="009B7A4A" w:rsidRDefault="009B7A4A">
      <w:pPr>
        <w:rPr>
          <w:rFonts w:ascii="Times New Roman" w:hAnsi="Times New Roman" w:cs="Times New Roman"/>
          <w:b/>
          <w:bCs/>
          <w:color w:val="000000" w:themeColor="text1"/>
          <w:sz w:val="24"/>
          <w:szCs w:val="24"/>
        </w:rPr>
      </w:pPr>
    </w:p>
    <w:p w14:paraId="7B6299B8" w14:textId="2C846D62" w:rsidR="009B7A4A" w:rsidRDefault="009B7A4A">
      <w:pPr>
        <w:rPr>
          <w:rFonts w:ascii="Times New Roman" w:hAnsi="Times New Roman" w:cs="Times New Roman"/>
          <w:b/>
          <w:bCs/>
          <w:color w:val="000000" w:themeColor="text1"/>
          <w:sz w:val="24"/>
          <w:szCs w:val="24"/>
        </w:rPr>
      </w:pPr>
    </w:p>
    <w:p w14:paraId="6F652057" w14:textId="0CCC2E36" w:rsidR="009B7A4A" w:rsidRDefault="009B7A4A">
      <w:pPr>
        <w:spacing w:after="160" w:line="259" w:lineRule="auto"/>
        <w:rPr>
          <w:rFonts w:ascii="Times New Roman" w:hAnsi="Times New Roman" w:cs="Times New Roman"/>
          <w:b/>
          <w:bCs/>
          <w:color w:val="000000" w:themeColor="text1"/>
          <w:sz w:val="24"/>
          <w:szCs w:val="24"/>
        </w:rPr>
      </w:pPr>
    </w:p>
    <w:p w14:paraId="6857D58D" w14:textId="77777777" w:rsidR="003E0856" w:rsidRDefault="003E0856">
      <w:pPr>
        <w:rPr>
          <w:rFonts w:ascii="Times New Roman" w:hAnsi="Times New Roman" w:cs="Times New Roman"/>
          <w:b/>
          <w:bCs/>
          <w:color w:val="000000" w:themeColor="text1"/>
          <w:sz w:val="28"/>
          <w:szCs w:val="28"/>
        </w:rPr>
      </w:pPr>
    </w:p>
    <w:p w14:paraId="34A9836A" w14:textId="77777777" w:rsidR="003E0856" w:rsidRDefault="003E0856">
      <w:pPr>
        <w:rPr>
          <w:rFonts w:ascii="Times New Roman" w:hAnsi="Times New Roman" w:cs="Times New Roman"/>
          <w:b/>
          <w:bCs/>
          <w:color w:val="000000" w:themeColor="text1"/>
          <w:sz w:val="28"/>
          <w:szCs w:val="28"/>
        </w:rPr>
      </w:pPr>
    </w:p>
    <w:p w14:paraId="70813A32" w14:textId="77777777" w:rsidR="003E0856" w:rsidRDefault="003E0856">
      <w:pPr>
        <w:rPr>
          <w:rFonts w:ascii="Times New Roman" w:hAnsi="Times New Roman" w:cs="Times New Roman"/>
          <w:b/>
          <w:bCs/>
          <w:color w:val="000000" w:themeColor="text1"/>
          <w:sz w:val="28"/>
          <w:szCs w:val="28"/>
        </w:rPr>
      </w:pPr>
    </w:p>
    <w:p w14:paraId="7EC5C0B0" w14:textId="77777777" w:rsidR="003E0856" w:rsidRDefault="003E0856">
      <w:pPr>
        <w:rPr>
          <w:rFonts w:ascii="Times New Roman" w:hAnsi="Times New Roman" w:cs="Times New Roman"/>
          <w:b/>
          <w:bCs/>
          <w:color w:val="000000" w:themeColor="text1"/>
          <w:sz w:val="28"/>
          <w:szCs w:val="28"/>
        </w:rPr>
      </w:pPr>
    </w:p>
    <w:p w14:paraId="159E99B1" w14:textId="77777777" w:rsidR="003E0856" w:rsidRDefault="003E0856">
      <w:pPr>
        <w:rPr>
          <w:rFonts w:ascii="Times New Roman" w:hAnsi="Times New Roman" w:cs="Times New Roman"/>
          <w:b/>
          <w:bCs/>
          <w:color w:val="000000" w:themeColor="text1"/>
          <w:sz w:val="28"/>
          <w:szCs w:val="28"/>
        </w:rPr>
      </w:pPr>
    </w:p>
    <w:p w14:paraId="03C8898B" w14:textId="77777777" w:rsidR="003E0856" w:rsidRDefault="003E0856">
      <w:pPr>
        <w:rPr>
          <w:rFonts w:ascii="Times New Roman" w:hAnsi="Times New Roman" w:cs="Times New Roman"/>
          <w:b/>
          <w:bCs/>
          <w:color w:val="000000" w:themeColor="text1"/>
          <w:sz w:val="28"/>
          <w:szCs w:val="28"/>
        </w:rPr>
      </w:pPr>
    </w:p>
    <w:p w14:paraId="2EFF92BD" w14:textId="77777777" w:rsidR="003E0856" w:rsidRDefault="003E0856">
      <w:pPr>
        <w:rPr>
          <w:rFonts w:ascii="Times New Roman" w:hAnsi="Times New Roman" w:cs="Times New Roman"/>
          <w:b/>
          <w:bCs/>
          <w:color w:val="000000" w:themeColor="text1"/>
          <w:sz w:val="28"/>
          <w:szCs w:val="28"/>
        </w:rPr>
      </w:pPr>
    </w:p>
    <w:p w14:paraId="1439B5EA" w14:textId="77777777" w:rsidR="003E0856" w:rsidRDefault="003E0856">
      <w:pPr>
        <w:rPr>
          <w:rFonts w:ascii="Times New Roman" w:hAnsi="Times New Roman" w:cs="Times New Roman"/>
          <w:b/>
          <w:bCs/>
          <w:color w:val="000000" w:themeColor="text1"/>
          <w:sz w:val="28"/>
          <w:szCs w:val="28"/>
        </w:rPr>
      </w:pPr>
    </w:p>
    <w:p w14:paraId="1B2844B6" w14:textId="77777777" w:rsidR="003E0856" w:rsidRDefault="003E0856">
      <w:pPr>
        <w:rPr>
          <w:rFonts w:ascii="Times New Roman" w:hAnsi="Times New Roman" w:cs="Times New Roman"/>
          <w:b/>
          <w:bCs/>
          <w:color w:val="000000" w:themeColor="text1"/>
          <w:sz w:val="28"/>
          <w:szCs w:val="28"/>
        </w:rPr>
      </w:pPr>
    </w:p>
    <w:p w14:paraId="3192C4D4" w14:textId="77777777" w:rsidR="003E0856" w:rsidRDefault="003E0856">
      <w:pPr>
        <w:rPr>
          <w:rFonts w:ascii="Times New Roman" w:hAnsi="Times New Roman" w:cs="Times New Roman"/>
          <w:b/>
          <w:bCs/>
          <w:color w:val="000000" w:themeColor="text1"/>
          <w:sz w:val="28"/>
          <w:szCs w:val="28"/>
        </w:rPr>
      </w:pPr>
    </w:p>
    <w:p w14:paraId="1D95E3EC" w14:textId="77777777" w:rsidR="003E0856" w:rsidRDefault="003E0856">
      <w:pPr>
        <w:rPr>
          <w:rFonts w:ascii="Times New Roman" w:hAnsi="Times New Roman" w:cs="Times New Roman"/>
          <w:b/>
          <w:bCs/>
          <w:color w:val="000000" w:themeColor="text1"/>
          <w:sz w:val="28"/>
          <w:szCs w:val="28"/>
        </w:rPr>
      </w:pPr>
    </w:p>
    <w:p w14:paraId="5FCD007A" w14:textId="77777777" w:rsidR="003E0856" w:rsidRDefault="003E0856">
      <w:pPr>
        <w:rPr>
          <w:rFonts w:ascii="Times New Roman" w:hAnsi="Times New Roman" w:cs="Times New Roman"/>
          <w:b/>
          <w:bCs/>
          <w:color w:val="000000" w:themeColor="text1"/>
          <w:sz w:val="28"/>
          <w:szCs w:val="28"/>
        </w:rPr>
      </w:pPr>
    </w:p>
    <w:p w14:paraId="503F6EA4" w14:textId="1A5591F4" w:rsidR="009B7A4A" w:rsidRDefault="009B7A4A">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 xml:space="preserve">Bibliography: </w:t>
      </w:r>
    </w:p>
    <w:p w14:paraId="4DDE1242" w14:textId="3A79050C" w:rsidR="009B7A4A" w:rsidRDefault="009B7A4A">
      <w:pPr>
        <w:rPr>
          <w:rFonts w:ascii="Times New Roman" w:hAnsi="Times New Roman" w:cs="Times New Roman"/>
          <w:color w:val="000000" w:themeColor="text1"/>
          <w:sz w:val="28"/>
          <w:szCs w:val="28"/>
        </w:rPr>
      </w:pPr>
    </w:p>
    <w:p w14:paraId="2F0BDE29" w14:textId="77777777" w:rsidR="009B7A4A" w:rsidRDefault="009B7A4A" w:rsidP="009B7A4A">
      <w:pPr>
        <w:pStyle w:val="ListParagraph"/>
        <w:numPr>
          <w:ilvl w:val="0"/>
          <w:numId w:val="1"/>
        </w:numPr>
        <w:rPr>
          <w:rFonts w:ascii="Times New Roman" w:hAnsi="Times New Roman" w:cs="Times New Roman"/>
          <w:color w:val="000000" w:themeColor="text1"/>
          <w:sz w:val="24"/>
          <w:szCs w:val="24"/>
        </w:rPr>
      </w:pPr>
      <w:r w:rsidRPr="009B7A4A">
        <w:rPr>
          <w:rFonts w:ascii="Times New Roman" w:hAnsi="Times New Roman" w:cs="Times New Roman"/>
          <w:color w:val="000000" w:themeColor="text1"/>
          <w:sz w:val="24"/>
          <w:szCs w:val="24"/>
        </w:rPr>
        <w:t xml:space="preserve">BARRETT, ANTHONY A. “Responsibility.” Rome Is Burning: </w:t>
      </w:r>
      <w:r w:rsidRPr="00986D23">
        <w:rPr>
          <w:rFonts w:ascii="Times New Roman" w:hAnsi="Times New Roman" w:cs="Times New Roman"/>
          <w:i/>
          <w:iCs/>
          <w:color w:val="000000" w:themeColor="text1"/>
          <w:sz w:val="24"/>
          <w:szCs w:val="24"/>
        </w:rPr>
        <w:t>Nero and the Fire That Ended a Dynasty</w:t>
      </w:r>
      <w:r w:rsidRPr="009B7A4A">
        <w:rPr>
          <w:rFonts w:ascii="Times New Roman" w:hAnsi="Times New Roman" w:cs="Times New Roman"/>
          <w:color w:val="000000" w:themeColor="text1"/>
          <w:sz w:val="24"/>
          <w:szCs w:val="24"/>
        </w:rPr>
        <w:t>, Princeton University Press, 2020, pp. 11</w:t>
      </w:r>
      <w:r>
        <w:rPr>
          <w:rFonts w:ascii="Times New Roman" w:hAnsi="Times New Roman" w:cs="Times New Roman"/>
          <w:color w:val="000000" w:themeColor="text1"/>
          <w:sz w:val="24"/>
          <w:szCs w:val="24"/>
        </w:rPr>
        <w:t>5</w:t>
      </w:r>
    </w:p>
    <w:p w14:paraId="4FC365E4" w14:textId="6A6F0210" w:rsidR="009B7A4A" w:rsidRDefault="009B7A4A" w:rsidP="009B7A4A">
      <w:pPr>
        <w:pStyle w:val="ListParagraph"/>
        <w:numPr>
          <w:ilvl w:val="0"/>
          <w:numId w:val="1"/>
        </w:numPr>
        <w:rPr>
          <w:rFonts w:ascii="Times New Roman" w:hAnsi="Times New Roman" w:cs="Times New Roman"/>
          <w:color w:val="000000" w:themeColor="text1"/>
          <w:sz w:val="24"/>
          <w:szCs w:val="24"/>
        </w:rPr>
      </w:pPr>
      <w:r w:rsidRPr="009B7A4A">
        <w:rPr>
          <w:rFonts w:ascii="Times New Roman" w:hAnsi="Times New Roman" w:cs="Times New Roman"/>
          <w:color w:val="000000" w:themeColor="text1"/>
          <w:sz w:val="24"/>
          <w:szCs w:val="24"/>
        </w:rPr>
        <w:t xml:space="preserve"> BARRETT, ANTHONY A. “Responsibility.” Rome Is Burning: </w:t>
      </w:r>
      <w:r w:rsidRPr="00986D23">
        <w:rPr>
          <w:rFonts w:ascii="Times New Roman" w:hAnsi="Times New Roman" w:cs="Times New Roman"/>
          <w:i/>
          <w:iCs/>
          <w:color w:val="000000" w:themeColor="text1"/>
          <w:sz w:val="24"/>
          <w:szCs w:val="24"/>
        </w:rPr>
        <w:t>Nero and the Fire That Ended a Dynasty</w:t>
      </w:r>
      <w:r w:rsidRPr="009B7A4A">
        <w:rPr>
          <w:rFonts w:ascii="Times New Roman" w:hAnsi="Times New Roman" w:cs="Times New Roman"/>
          <w:color w:val="000000" w:themeColor="text1"/>
          <w:sz w:val="24"/>
          <w:szCs w:val="24"/>
        </w:rPr>
        <w:t>, Princeton University Press, 2020, pp. 11</w:t>
      </w:r>
      <w:r>
        <w:rPr>
          <w:rFonts w:ascii="Times New Roman" w:hAnsi="Times New Roman" w:cs="Times New Roman"/>
          <w:color w:val="000000" w:themeColor="text1"/>
          <w:sz w:val="24"/>
          <w:szCs w:val="24"/>
        </w:rPr>
        <w:t>6</w:t>
      </w:r>
    </w:p>
    <w:p w14:paraId="3FAF1141" w14:textId="2D845BF3" w:rsidR="009B7A4A" w:rsidRDefault="009B7A4A" w:rsidP="009B7A4A">
      <w:pPr>
        <w:pStyle w:val="ListParagraph"/>
        <w:numPr>
          <w:ilvl w:val="0"/>
          <w:numId w:val="1"/>
        </w:numPr>
        <w:rPr>
          <w:rFonts w:ascii="Times New Roman" w:hAnsi="Times New Roman" w:cs="Times New Roman"/>
          <w:color w:val="000000" w:themeColor="text1"/>
          <w:sz w:val="24"/>
          <w:szCs w:val="24"/>
        </w:rPr>
      </w:pPr>
      <w:r w:rsidRPr="009B7A4A">
        <w:rPr>
          <w:rFonts w:ascii="Times New Roman" w:hAnsi="Times New Roman" w:cs="Times New Roman"/>
          <w:color w:val="000000" w:themeColor="text1"/>
          <w:sz w:val="24"/>
          <w:szCs w:val="24"/>
        </w:rPr>
        <w:t>Cassius Dio</w:t>
      </w:r>
      <w:r>
        <w:rPr>
          <w:rFonts w:ascii="Times New Roman" w:hAnsi="Times New Roman" w:cs="Times New Roman"/>
          <w:color w:val="000000" w:themeColor="text1"/>
          <w:sz w:val="24"/>
          <w:szCs w:val="24"/>
        </w:rPr>
        <w:t>.</w:t>
      </w:r>
      <w:r w:rsidRPr="009B7A4A">
        <w:rPr>
          <w:rFonts w:ascii="Times New Roman" w:hAnsi="Times New Roman" w:cs="Times New Roman"/>
          <w:color w:val="000000" w:themeColor="text1"/>
          <w:sz w:val="24"/>
          <w:szCs w:val="24"/>
        </w:rPr>
        <w:t xml:space="preserve"> 62.16.1-2</w:t>
      </w:r>
    </w:p>
    <w:p w14:paraId="5732C8B8" w14:textId="1D18E68B" w:rsidR="009B7A4A" w:rsidRDefault="009B7A4A" w:rsidP="009B7A4A">
      <w:pPr>
        <w:pStyle w:val="ListParagraph"/>
        <w:numPr>
          <w:ilvl w:val="0"/>
          <w:numId w:val="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 </w:t>
      </w:r>
      <w:r w:rsidRPr="009B7A4A">
        <w:rPr>
          <w:rFonts w:ascii="Times New Roman" w:hAnsi="Times New Roman" w:cs="Times New Roman"/>
          <w:color w:val="000000" w:themeColor="text1"/>
          <w:sz w:val="24"/>
          <w:szCs w:val="24"/>
        </w:rPr>
        <w:t>Suetonius</w:t>
      </w:r>
      <w:r>
        <w:rPr>
          <w:rFonts w:ascii="Times New Roman" w:hAnsi="Times New Roman" w:cs="Times New Roman"/>
          <w:color w:val="000000" w:themeColor="text1"/>
          <w:sz w:val="24"/>
          <w:szCs w:val="24"/>
        </w:rPr>
        <w:t xml:space="preserve"> Tranquillus. </w:t>
      </w:r>
      <w:r w:rsidRPr="009B7A4A">
        <w:rPr>
          <w:rFonts w:ascii="Times New Roman" w:hAnsi="Times New Roman" w:cs="Times New Roman"/>
          <w:i/>
          <w:iCs/>
          <w:color w:val="000000" w:themeColor="text1"/>
          <w:sz w:val="24"/>
          <w:szCs w:val="24"/>
        </w:rPr>
        <w:t>Nero</w:t>
      </w:r>
      <w:r>
        <w:rPr>
          <w:rFonts w:ascii="Times New Roman" w:hAnsi="Times New Roman" w:cs="Times New Roman"/>
          <w:color w:val="000000" w:themeColor="text1"/>
          <w:sz w:val="24"/>
          <w:szCs w:val="24"/>
        </w:rPr>
        <w:t xml:space="preserve">. Chapter </w:t>
      </w:r>
      <w:r w:rsidRPr="009B7A4A">
        <w:rPr>
          <w:rFonts w:ascii="Times New Roman" w:hAnsi="Times New Roman" w:cs="Times New Roman"/>
          <w:color w:val="000000" w:themeColor="text1"/>
          <w:sz w:val="24"/>
          <w:szCs w:val="24"/>
        </w:rPr>
        <w:t>38</w:t>
      </w:r>
      <w:r>
        <w:rPr>
          <w:rFonts w:ascii="Times New Roman" w:hAnsi="Times New Roman" w:cs="Times New Roman"/>
          <w:color w:val="000000" w:themeColor="text1"/>
          <w:sz w:val="24"/>
          <w:szCs w:val="24"/>
        </w:rPr>
        <w:t xml:space="preserve">. </w:t>
      </w:r>
    </w:p>
    <w:p w14:paraId="5F51282E" w14:textId="6AD5935F" w:rsidR="009B7A4A" w:rsidRDefault="009B7A4A" w:rsidP="009B7A4A">
      <w:pPr>
        <w:pStyle w:val="ListParagraph"/>
        <w:numPr>
          <w:ilvl w:val="0"/>
          <w:numId w:val="1"/>
        </w:numPr>
        <w:rPr>
          <w:rFonts w:ascii="Times New Roman" w:hAnsi="Times New Roman" w:cs="Times New Roman"/>
          <w:color w:val="000000" w:themeColor="text1"/>
          <w:sz w:val="24"/>
          <w:szCs w:val="24"/>
        </w:rPr>
      </w:pPr>
      <w:r w:rsidRPr="009B7A4A">
        <w:rPr>
          <w:rFonts w:ascii="Times New Roman" w:hAnsi="Times New Roman" w:cs="Times New Roman"/>
          <w:color w:val="000000" w:themeColor="text1"/>
          <w:sz w:val="24"/>
          <w:szCs w:val="24"/>
        </w:rPr>
        <w:t>Tacitu</w:t>
      </w:r>
      <w:r>
        <w:rPr>
          <w:rFonts w:ascii="Times New Roman" w:hAnsi="Times New Roman" w:cs="Times New Roman"/>
          <w:color w:val="000000" w:themeColor="text1"/>
          <w:sz w:val="24"/>
          <w:szCs w:val="24"/>
        </w:rPr>
        <w:t>s</w:t>
      </w:r>
      <w:r w:rsidRPr="009B7A4A">
        <w:rPr>
          <w:rFonts w:ascii="Times New Roman" w:hAnsi="Times New Roman" w:cs="Times New Roman"/>
          <w:i/>
          <w:iCs/>
          <w:color w:val="000000" w:themeColor="text1"/>
          <w:sz w:val="24"/>
          <w:szCs w:val="24"/>
        </w:rPr>
        <w:t>.</w:t>
      </w:r>
      <w:r w:rsidRPr="009B7A4A">
        <w:rPr>
          <w:rFonts w:ascii="Times New Roman" w:hAnsi="Times New Roman" w:cs="Times New Roman"/>
          <w:i/>
          <w:iCs/>
          <w:color w:val="000000" w:themeColor="text1"/>
          <w:sz w:val="24"/>
          <w:szCs w:val="24"/>
        </w:rPr>
        <w:t xml:space="preserve"> Annals</w:t>
      </w:r>
      <w:r>
        <w:rPr>
          <w:rFonts w:ascii="Times New Roman" w:hAnsi="Times New Roman" w:cs="Times New Roman"/>
          <w:i/>
          <w:iCs/>
          <w:color w:val="000000" w:themeColor="text1"/>
          <w:sz w:val="24"/>
          <w:szCs w:val="24"/>
        </w:rPr>
        <w:t>.</w:t>
      </w:r>
      <w:r w:rsidRPr="009B7A4A">
        <w:rPr>
          <w:rFonts w:ascii="Times New Roman" w:hAnsi="Times New Roman" w:cs="Times New Roman"/>
          <w:color w:val="000000" w:themeColor="text1"/>
          <w:sz w:val="24"/>
          <w:szCs w:val="24"/>
        </w:rPr>
        <w:t xml:space="preserve"> 15.38-42</w:t>
      </w:r>
    </w:p>
    <w:p w14:paraId="1E839CF9" w14:textId="2F004BB5" w:rsidR="009B7A4A" w:rsidRDefault="009B7A4A" w:rsidP="009B7A4A">
      <w:pPr>
        <w:pStyle w:val="ListParagraph"/>
        <w:numPr>
          <w:ilvl w:val="0"/>
          <w:numId w:val="1"/>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Tacitus. </w:t>
      </w:r>
      <w:r>
        <w:rPr>
          <w:rFonts w:ascii="Times New Roman" w:hAnsi="Times New Roman" w:cs="Times New Roman"/>
          <w:i/>
          <w:iCs/>
          <w:color w:val="000000" w:themeColor="text1"/>
          <w:sz w:val="24"/>
          <w:szCs w:val="24"/>
        </w:rPr>
        <w:t xml:space="preserve">Annals. </w:t>
      </w:r>
      <w:r>
        <w:rPr>
          <w:rFonts w:ascii="Times New Roman" w:hAnsi="Times New Roman" w:cs="Times New Roman"/>
          <w:color w:val="000000" w:themeColor="text1"/>
          <w:sz w:val="24"/>
          <w:szCs w:val="24"/>
        </w:rPr>
        <w:t>15.67</w:t>
      </w:r>
    </w:p>
    <w:p w14:paraId="40F091F7" w14:textId="49F374D6" w:rsidR="00986D23" w:rsidRPr="00986D23" w:rsidRDefault="00986D23" w:rsidP="00986D23">
      <w:pPr>
        <w:pStyle w:val="ListParagraph"/>
        <w:numPr>
          <w:ilvl w:val="0"/>
          <w:numId w:val="1"/>
        </w:numPr>
        <w:spacing w:after="0" w:line="240" w:lineRule="auto"/>
        <w:rPr>
          <w:rFonts w:ascii="Times New Roman" w:eastAsia="Times New Roman" w:hAnsi="Times New Roman" w:cs="Times New Roman"/>
          <w:sz w:val="24"/>
          <w:szCs w:val="24"/>
          <w:lang w:eastAsia="en-GB"/>
        </w:rPr>
      </w:pPr>
      <w:r w:rsidRPr="00986D23">
        <w:rPr>
          <w:rFonts w:ascii="Times New Roman" w:eastAsia="Times New Roman" w:hAnsi="Times New Roman" w:cs="Times New Roman"/>
          <w:sz w:val="24"/>
          <w:szCs w:val="24"/>
          <w:lang w:eastAsia="en-GB"/>
        </w:rPr>
        <w:t>CLOSS, VIRGINIA. “</w:t>
      </w:r>
      <w:proofErr w:type="spellStart"/>
      <w:r w:rsidRPr="00986D23">
        <w:rPr>
          <w:rFonts w:ascii="Times New Roman" w:eastAsia="Times New Roman" w:hAnsi="Times New Roman" w:cs="Times New Roman"/>
          <w:sz w:val="24"/>
          <w:szCs w:val="24"/>
          <w:lang w:eastAsia="en-GB"/>
        </w:rPr>
        <w:t>Neronianis</w:t>
      </w:r>
      <w:proofErr w:type="spellEnd"/>
      <w:r w:rsidRPr="00986D23">
        <w:rPr>
          <w:rFonts w:ascii="Times New Roman" w:eastAsia="Times New Roman" w:hAnsi="Times New Roman" w:cs="Times New Roman"/>
          <w:sz w:val="24"/>
          <w:szCs w:val="24"/>
          <w:lang w:eastAsia="en-GB"/>
        </w:rPr>
        <w:t xml:space="preserve"> </w:t>
      </w:r>
      <w:proofErr w:type="spellStart"/>
      <w:r w:rsidRPr="00986D23">
        <w:rPr>
          <w:rFonts w:ascii="Times New Roman" w:eastAsia="Times New Roman" w:hAnsi="Times New Roman" w:cs="Times New Roman"/>
          <w:sz w:val="24"/>
          <w:szCs w:val="24"/>
          <w:lang w:eastAsia="en-GB"/>
        </w:rPr>
        <w:t>Temporibus</w:t>
      </w:r>
      <w:proofErr w:type="spellEnd"/>
      <w:r w:rsidRPr="00986D23">
        <w:rPr>
          <w:rFonts w:ascii="Times New Roman" w:eastAsia="Times New Roman" w:hAnsi="Times New Roman" w:cs="Times New Roman"/>
          <w:sz w:val="24"/>
          <w:szCs w:val="24"/>
          <w:lang w:eastAsia="en-GB"/>
        </w:rPr>
        <w:t>: The So-Called ‘</w:t>
      </w:r>
      <w:proofErr w:type="spellStart"/>
      <w:r w:rsidRPr="00986D23">
        <w:rPr>
          <w:rFonts w:ascii="Times New Roman" w:eastAsia="Times New Roman" w:hAnsi="Times New Roman" w:cs="Times New Roman"/>
          <w:sz w:val="24"/>
          <w:szCs w:val="24"/>
          <w:lang w:eastAsia="en-GB"/>
        </w:rPr>
        <w:t>Arae</w:t>
      </w:r>
      <w:proofErr w:type="spellEnd"/>
      <w:r w:rsidRPr="00986D23">
        <w:rPr>
          <w:rFonts w:ascii="Times New Roman" w:eastAsia="Times New Roman" w:hAnsi="Times New Roman" w:cs="Times New Roman"/>
          <w:sz w:val="24"/>
          <w:szCs w:val="24"/>
          <w:lang w:eastAsia="en-GB"/>
        </w:rPr>
        <w:t xml:space="preserve"> </w:t>
      </w:r>
      <w:proofErr w:type="spellStart"/>
      <w:r w:rsidRPr="00986D23">
        <w:rPr>
          <w:rFonts w:ascii="Times New Roman" w:eastAsia="Times New Roman" w:hAnsi="Times New Roman" w:cs="Times New Roman"/>
          <w:sz w:val="24"/>
          <w:szCs w:val="24"/>
          <w:lang w:eastAsia="en-GB"/>
        </w:rPr>
        <w:t>Incendii</w:t>
      </w:r>
      <w:proofErr w:type="spellEnd"/>
      <w:r w:rsidRPr="00986D23">
        <w:rPr>
          <w:rFonts w:ascii="Times New Roman" w:eastAsia="Times New Roman" w:hAnsi="Times New Roman" w:cs="Times New Roman"/>
          <w:sz w:val="24"/>
          <w:szCs w:val="24"/>
          <w:lang w:eastAsia="en-GB"/>
        </w:rPr>
        <w:t xml:space="preserve"> </w:t>
      </w:r>
      <w:proofErr w:type="spellStart"/>
      <w:r w:rsidRPr="00986D23">
        <w:rPr>
          <w:rFonts w:ascii="Times New Roman" w:eastAsia="Times New Roman" w:hAnsi="Times New Roman" w:cs="Times New Roman"/>
          <w:sz w:val="24"/>
          <w:szCs w:val="24"/>
          <w:lang w:eastAsia="en-GB"/>
        </w:rPr>
        <w:t>Neroniani</w:t>
      </w:r>
      <w:proofErr w:type="spellEnd"/>
      <w:r w:rsidRPr="00986D23">
        <w:rPr>
          <w:rFonts w:ascii="Times New Roman" w:eastAsia="Times New Roman" w:hAnsi="Times New Roman" w:cs="Times New Roman"/>
          <w:sz w:val="24"/>
          <w:szCs w:val="24"/>
          <w:lang w:eastAsia="en-GB"/>
        </w:rPr>
        <w:t xml:space="preserve">’ and the Fire of A.D. 64 in Rome’s Monumental Landscape.” </w:t>
      </w:r>
      <w:r w:rsidRPr="00986D23">
        <w:rPr>
          <w:rFonts w:ascii="Times New Roman" w:eastAsia="Times New Roman" w:hAnsi="Times New Roman" w:cs="Times New Roman"/>
          <w:i/>
          <w:iCs/>
          <w:sz w:val="24"/>
          <w:szCs w:val="24"/>
          <w:lang w:eastAsia="en-GB"/>
        </w:rPr>
        <w:t>The Journal of Roman Studies</w:t>
      </w:r>
      <w:r w:rsidRPr="00986D23">
        <w:rPr>
          <w:rFonts w:ascii="Times New Roman" w:eastAsia="Times New Roman" w:hAnsi="Times New Roman" w:cs="Times New Roman"/>
          <w:sz w:val="24"/>
          <w:szCs w:val="24"/>
          <w:lang w:eastAsia="en-GB"/>
        </w:rPr>
        <w:t>, vol. 106, [Society for the Promotion of Roman Studies, Cambridge University Press], 2016, pp. 102</w:t>
      </w:r>
    </w:p>
    <w:p w14:paraId="39652137" w14:textId="77777777" w:rsidR="00986D23" w:rsidRPr="009B7A4A" w:rsidRDefault="00986D23" w:rsidP="00066EA9">
      <w:pPr>
        <w:pStyle w:val="ListParagraph"/>
        <w:rPr>
          <w:rFonts w:ascii="Times New Roman" w:hAnsi="Times New Roman" w:cs="Times New Roman"/>
          <w:color w:val="000000" w:themeColor="text1"/>
          <w:sz w:val="24"/>
          <w:szCs w:val="24"/>
        </w:rPr>
      </w:pPr>
    </w:p>
    <w:sectPr w:rsidR="00986D23" w:rsidRPr="009B7A4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C1AEA" w14:textId="77777777" w:rsidR="00066EA9" w:rsidRDefault="00066EA9" w:rsidP="00066EA9">
      <w:pPr>
        <w:spacing w:after="0" w:line="240" w:lineRule="auto"/>
      </w:pPr>
      <w:r>
        <w:separator/>
      </w:r>
    </w:p>
  </w:endnote>
  <w:endnote w:type="continuationSeparator" w:id="0">
    <w:p w14:paraId="7A7ACAEA" w14:textId="77777777" w:rsidR="00066EA9" w:rsidRDefault="00066EA9" w:rsidP="00066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120EEC" w14:textId="77777777" w:rsidR="00066EA9" w:rsidRDefault="00066EA9" w:rsidP="00066EA9">
      <w:pPr>
        <w:spacing w:after="0" w:line="240" w:lineRule="auto"/>
      </w:pPr>
      <w:r>
        <w:separator/>
      </w:r>
    </w:p>
  </w:footnote>
  <w:footnote w:type="continuationSeparator" w:id="0">
    <w:p w14:paraId="5D72EEEB" w14:textId="77777777" w:rsidR="00066EA9" w:rsidRDefault="00066EA9" w:rsidP="00066E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E620A" w14:textId="4898B7CB" w:rsidR="00066EA9" w:rsidRPr="00066EA9" w:rsidRDefault="00066EA9">
    <w:pPr>
      <w:pStyle w:val="Header"/>
      <w:rPr>
        <w:rFonts w:ascii="Times New Roman" w:hAnsi="Times New Roman" w:cs="Times New Roman"/>
        <w:sz w:val="20"/>
        <w:szCs w:val="20"/>
      </w:rPr>
    </w:pPr>
    <w:r w:rsidRPr="00066EA9">
      <w:rPr>
        <w:rFonts w:ascii="Times New Roman" w:hAnsi="Times New Roman" w:cs="Times New Roman"/>
        <w:sz w:val="20"/>
        <w:szCs w:val="20"/>
      </w:rPr>
      <w:t>Amy Pearson</w:t>
    </w:r>
  </w:p>
  <w:p w14:paraId="632426A4" w14:textId="77777777" w:rsidR="00066EA9" w:rsidRDefault="00066E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831D0"/>
    <w:multiLevelType w:val="hybridMultilevel"/>
    <w:tmpl w:val="86946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D4A"/>
    <w:rsid w:val="00015AB8"/>
    <w:rsid w:val="000424C3"/>
    <w:rsid w:val="0005016A"/>
    <w:rsid w:val="00066EA9"/>
    <w:rsid w:val="00073944"/>
    <w:rsid w:val="000D2A58"/>
    <w:rsid w:val="00115D4A"/>
    <w:rsid w:val="00195D7A"/>
    <w:rsid w:val="001B1CEA"/>
    <w:rsid w:val="002318BC"/>
    <w:rsid w:val="002408C6"/>
    <w:rsid w:val="002C1E42"/>
    <w:rsid w:val="002F5152"/>
    <w:rsid w:val="00343E6E"/>
    <w:rsid w:val="00353CC2"/>
    <w:rsid w:val="003D64AD"/>
    <w:rsid w:val="003D7CCF"/>
    <w:rsid w:val="003E0856"/>
    <w:rsid w:val="003E2754"/>
    <w:rsid w:val="003F39D6"/>
    <w:rsid w:val="00483B85"/>
    <w:rsid w:val="004955AF"/>
    <w:rsid w:val="004C14AC"/>
    <w:rsid w:val="00500543"/>
    <w:rsid w:val="00516E70"/>
    <w:rsid w:val="006037F3"/>
    <w:rsid w:val="006315FD"/>
    <w:rsid w:val="00631D34"/>
    <w:rsid w:val="006817D3"/>
    <w:rsid w:val="006854D5"/>
    <w:rsid w:val="006C5CEF"/>
    <w:rsid w:val="006D052F"/>
    <w:rsid w:val="006E1541"/>
    <w:rsid w:val="007106B0"/>
    <w:rsid w:val="007450F6"/>
    <w:rsid w:val="00772926"/>
    <w:rsid w:val="007A2811"/>
    <w:rsid w:val="00831F30"/>
    <w:rsid w:val="008A35C6"/>
    <w:rsid w:val="00931A70"/>
    <w:rsid w:val="00933125"/>
    <w:rsid w:val="00937BAE"/>
    <w:rsid w:val="00986D23"/>
    <w:rsid w:val="009B7A4A"/>
    <w:rsid w:val="00A23069"/>
    <w:rsid w:val="00A76AD1"/>
    <w:rsid w:val="00D30DC4"/>
    <w:rsid w:val="00DE0676"/>
    <w:rsid w:val="00DE16FA"/>
    <w:rsid w:val="00DE5F18"/>
    <w:rsid w:val="00DF22BB"/>
    <w:rsid w:val="00E834CA"/>
    <w:rsid w:val="00F2421B"/>
    <w:rsid w:val="00F43366"/>
    <w:rsid w:val="00F87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78818"/>
  <w15:chartTrackingRefBased/>
  <w15:docId w15:val="{83A2E6A3-54D8-4431-8B4C-E41014FAF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D4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15D4A"/>
    <w:pPr>
      <w:spacing w:after="0" w:line="240" w:lineRule="auto"/>
    </w:pPr>
  </w:style>
  <w:style w:type="paragraph" w:styleId="ListParagraph">
    <w:name w:val="List Paragraph"/>
    <w:basedOn w:val="Normal"/>
    <w:uiPriority w:val="34"/>
    <w:qFormat/>
    <w:rsid w:val="009B7A4A"/>
    <w:pPr>
      <w:ind w:left="720"/>
      <w:contextualSpacing/>
    </w:pPr>
  </w:style>
  <w:style w:type="paragraph" w:styleId="Header">
    <w:name w:val="header"/>
    <w:basedOn w:val="Normal"/>
    <w:link w:val="HeaderChar"/>
    <w:uiPriority w:val="99"/>
    <w:unhideWhenUsed/>
    <w:rsid w:val="00066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EA9"/>
  </w:style>
  <w:style w:type="paragraph" w:styleId="Footer">
    <w:name w:val="footer"/>
    <w:basedOn w:val="Normal"/>
    <w:link w:val="FooterChar"/>
    <w:uiPriority w:val="99"/>
    <w:unhideWhenUsed/>
    <w:rsid w:val="00066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E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411971">
      <w:bodyDiv w:val="1"/>
      <w:marLeft w:val="0"/>
      <w:marRight w:val="0"/>
      <w:marTop w:val="0"/>
      <w:marBottom w:val="0"/>
      <w:divBdr>
        <w:top w:val="none" w:sz="0" w:space="0" w:color="auto"/>
        <w:left w:val="none" w:sz="0" w:space="0" w:color="auto"/>
        <w:bottom w:val="none" w:sz="0" w:space="0" w:color="auto"/>
        <w:right w:val="none" w:sz="0" w:space="0" w:color="auto"/>
      </w:divBdr>
      <w:divsChild>
        <w:div w:id="1647784765">
          <w:marLeft w:val="0"/>
          <w:marRight w:val="0"/>
          <w:marTop w:val="0"/>
          <w:marBottom w:val="0"/>
          <w:divBdr>
            <w:top w:val="none" w:sz="0" w:space="0" w:color="auto"/>
            <w:left w:val="none" w:sz="0" w:space="0" w:color="auto"/>
            <w:bottom w:val="none" w:sz="0" w:space="0" w:color="auto"/>
            <w:right w:val="none" w:sz="0" w:space="0" w:color="auto"/>
          </w:divBdr>
          <w:divsChild>
            <w:div w:id="74954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256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4</Pages>
  <Words>1338</Words>
  <Characters>7630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Pearson</dc:creator>
  <cp:keywords/>
  <dc:description/>
  <cp:lastModifiedBy>Amy Pearson</cp:lastModifiedBy>
  <cp:revision>44</cp:revision>
  <dcterms:created xsi:type="dcterms:W3CDTF">2021-10-08T09:35:00Z</dcterms:created>
  <dcterms:modified xsi:type="dcterms:W3CDTF">2021-10-08T14:43:00Z</dcterms:modified>
</cp:coreProperties>
</file>