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FE520" w14:textId="77777777" w:rsidR="00A76118" w:rsidRDefault="00A76118">
      <w:pPr>
        <w:rPr>
          <w:rFonts w:ascii="Arial" w:hAnsi="Arial" w:cs="Arial"/>
        </w:rPr>
      </w:pPr>
    </w:p>
    <w:sdt>
      <w:sdtPr>
        <w:rPr>
          <w:rFonts w:asciiTheme="minorHAnsi" w:eastAsiaTheme="minorHAnsi" w:hAnsiTheme="minorHAnsi" w:cstheme="minorBidi"/>
          <w:b w:val="0"/>
          <w:bCs w:val="0"/>
          <w:kern w:val="2"/>
          <w:sz w:val="24"/>
          <w:szCs w:val="24"/>
          <w:lang w:val="en-GB"/>
          <w14:ligatures w14:val="standardContextual"/>
        </w:rPr>
        <w:id w:val="187653155"/>
        <w:docPartObj>
          <w:docPartGallery w:val="Table of Contents"/>
          <w:docPartUnique/>
        </w:docPartObj>
      </w:sdtPr>
      <w:sdtEndPr>
        <w:rPr>
          <w:noProof/>
        </w:rPr>
      </w:sdtEndPr>
      <w:sdtContent>
        <w:p w14:paraId="13DE65F1" w14:textId="2FAC71D6" w:rsidR="00A63ED0" w:rsidRDefault="00A63ED0" w:rsidP="00B43C18">
          <w:pPr>
            <w:pStyle w:val="TOCHeading"/>
          </w:pPr>
          <w:r>
            <w:t>Contents</w:t>
          </w:r>
        </w:p>
        <w:p w14:paraId="32E0B50B" w14:textId="77777777" w:rsidR="002718C0" w:rsidRPr="002718C0" w:rsidRDefault="002718C0" w:rsidP="002718C0">
          <w:pPr>
            <w:rPr>
              <w:lang w:val="en-US"/>
            </w:rPr>
          </w:pPr>
        </w:p>
        <w:p w14:paraId="1519E760" w14:textId="7D800F38" w:rsidR="00A31578" w:rsidRDefault="00A63E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0381513" w:history="1">
            <w:r w:rsidR="00A31578" w:rsidRPr="00CC570B">
              <w:rPr>
                <w:rStyle w:val="Hyperlink"/>
                <w:noProof/>
              </w:rPr>
              <w:t>AI Declaration</w:t>
            </w:r>
            <w:r w:rsidR="00A31578">
              <w:rPr>
                <w:noProof/>
                <w:webHidden/>
              </w:rPr>
              <w:tab/>
            </w:r>
            <w:r w:rsidR="00A31578">
              <w:rPr>
                <w:noProof/>
                <w:webHidden/>
              </w:rPr>
              <w:fldChar w:fldCharType="begin"/>
            </w:r>
            <w:r w:rsidR="00A31578">
              <w:rPr>
                <w:noProof/>
                <w:webHidden/>
              </w:rPr>
              <w:instrText xml:space="preserve"> PAGEREF _Toc240381513 \h </w:instrText>
            </w:r>
            <w:r w:rsidR="00A31578">
              <w:rPr>
                <w:noProof/>
                <w:webHidden/>
              </w:rPr>
            </w:r>
            <w:r w:rsidR="00A31578">
              <w:rPr>
                <w:noProof/>
                <w:webHidden/>
              </w:rPr>
              <w:fldChar w:fldCharType="separate"/>
            </w:r>
            <w:r w:rsidR="00A31578">
              <w:rPr>
                <w:noProof/>
                <w:webHidden/>
              </w:rPr>
              <w:t>2</w:t>
            </w:r>
            <w:r w:rsidR="00A31578">
              <w:rPr>
                <w:noProof/>
                <w:webHidden/>
              </w:rPr>
              <w:fldChar w:fldCharType="end"/>
            </w:r>
          </w:hyperlink>
        </w:p>
        <w:p w14:paraId="1DCE004E" w14:textId="6671AF9B" w:rsidR="00A31578" w:rsidRDefault="00A31578">
          <w:pPr>
            <w:pStyle w:val="TOC1"/>
            <w:tabs>
              <w:tab w:val="right" w:leader="dot" w:pos="9016"/>
            </w:tabs>
            <w:rPr>
              <w:rFonts w:eastAsiaTheme="minorEastAsia"/>
              <w:noProof/>
              <w:lang w:eastAsia="en-GB"/>
            </w:rPr>
          </w:pPr>
          <w:hyperlink w:anchor="_Toc240381514" w:history="1">
            <w:r w:rsidRPr="00CC570B">
              <w:rPr>
                <w:rStyle w:val="Hyperlink"/>
                <w:noProof/>
              </w:rPr>
              <w:t>Task 1: Study Timetable</w:t>
            </w:r>
            <w:r>
              <w:rPr>
                <w:noProof/>
                <w:webHidden/>
              </w:rPr>
              <w:tab/>
            </w:r>
            <w:r>
              <w:rPr>
                <w:noProof/>
                <w:webHidden/>
              </w:rPr>
              <w:fldChar w:fldCharType="begin"/>
            </w:r>
            <w:r>
              <w:rPr>
                <w:noProof/>
                <w:webHidden/>
              </w:rPr>
              <w:instrText xml:space="preserve"> PAGEREF _Toc240381514 \h </w:instrText>
            </w:r>
            <w:r>
              <w:rPr>
                <w:noProof/>
                <w:webHidden/>
              </w:rPr>
            </w:r>
            <w:r>
              <w:rPr>
                <w:noProof/>
                <w:webHidden/>
              </w:rPr>
              <w:fldChar w:fldCharType="separate"/>
            </w:r>
            <w:r>
              <w:rPr>
                <w:noProof/>
                <w:webHidden/>
              </w:rPr>
              <w:t>3</w:t>
            </w:r>
            <w:r>
              <w:rPr>
                <w:noProof/>
                <w:webHidden/>
              </w:rPr>
              <w:fldChar w:fldCharType="end"/>
            </w:r>
          </w:hyperlink>
        </w:p>
        <w:p w14:paraId="02EE6D2F" w14:textId="4144C6D9" w:rsidR="00A31578" w:rsidRDefault="00A31578">
          <w:pPr>
            <w:pStyle w:val="TOC1"/>
            <w:tabs>
              <w:tab w:val="right" w:leader="dot" w:pos="9016"/>
            </w:tabs>
            <w:rPr>
              <w:rFonts w:eastAsiaTheme="minorEastAsia"/>
              <w:noProof/>
              <w:lang w:eastAsia="en-GB"/>
            </w:rPr>
          </w:pPr>
          <w:hyperlink w:anchor="_Toc240381515" w:history="1">
            <w:r w:rsidRPr="00CC570B">
              <w:rPr>
                <w:rStyle w:val="Hyperlink"/>
                <w:noProof/>
              </w:rPr>
              <w:t>Task 2: Using Microsoft 365 Copilot to Explore Study Techniques.</w:t>
            </w:r>
            <w:r>
              <w:rPr>
                <w:noProof/>
                <w:webHidden/>
              </w:rPr>
              <w:tab/>
            </w:r>
            <w:r>
              <w:rPr>
                <w:noProof/>
                <w:webHidden/>
              </w:rPr>
              <w:fldChar w:fldCharType="begin"/>
            </w:r>
            <w:r>
              <w:rPr>
                <w:noProof/>
                <w:webHidden/>
              </w:rPr>
              <w:instrText xml:space="preserve"> PAGEREF _Toc240381515 \h </w:instrText>
            </w:r>
            <w:r>
              <w:rPr>
                <w:noProof/>
                <w:webHidden/>
              </w:rPr>
            </w:r>
            <w:r>
              <w:rPr>
                <w:noProof/>
                <w:webHidden/>
              </w:rPr>
              <w:fldChar w:fldCharType="separate"/>
            </w:r>
            <w:r>
              <w:rPr>
                <w:noProof/>
                <w:webHidden/>
              </w:rPr>
              <w:t>4</w:t>
            </w:r>
            <w:r>
              <w:rPr>
                <w:noProof/>
                <w:webHidden/>
              </w:rPr>
              <w:fldChar w:fldCharType="end"/>
            </w:r>
          </w:hyperlink>
        </w:p>
        <w:p w14:paraId="0FDF4412" w14:textId="73C0AB4D" w:rsidR="00A31578" w:rsidRDefault="00A31578">
          <w:pPr>
            <w:pStyle w:val="TOC1"/>
            <w:tabs>
              <w:tab w:val="right" w:leader="dot" w:pos="9016"/>
            </w:tabs>
            <w:rPr>
              <w:rFonts w:eastAsiaTheme="minorEastAsia"/>
              <w:noProof/>
              <w:lang w:eastAsia="en-GB"/>
            </w:rPr>
          </w:pPr>
          <w:hyperlink w:anchor="_Toc240381516" w:history="1">
            <w:r w:rsidRPr="00CC570B">
              <w:rPr>
                <w:rStyle w:val="Hyperlink"/>
                <w:noProof/>
              </w:rPr>
              <w:t>Task 3: PowerPoint Poster and Task Four: Voice-Over Presentation</w:t>
            </w:r>
            <w:r>
              <w:rPr>
                <w:noProof/>
                <w:webHidden/>
              </w:rPr>
              <w:tab/>
            </w:r>
            <w:r>
              <w:rPr>
                <w:noProof/>
                <w:webHidden/>
              </w:rPr>
              <w:fldChar w:fldCharType="begin"/>
            </w:r>
            <w:r>
              <w:rPr>
                <w:noProof/>
                <w:webHidden/>
              </w:rPr>
              <w:instrText xml:space="preserve"> PAGEREF _Toc240381516 \h </w:instrText>
            </w:r>
            <w:r>
              <w:rPr>
                <w:noProof/>
                <w:webHidden/>
              </w:rPr>
            </w:r>
            <w:r>
              <w:rPr>
                <w:noProof/>
                <w:webHidden/>
              </w:rPr>
              <w:fldChar w:fldCharType="separate"/>
            </w:r>
            <w:r>
              <w:rPr>
                <w:noProof/>
                <w:webHidden/>
              </w:rPr>
              <w:t>9</w:t>
            </w:r>
            <w:r>
              <w:rPr>
                <w:noProof/>
                <w:webHidden/>
              </w:rPr>
              <w:fldChar w:fldCharType="end"/>
            </w:r>
          </w:hyperlink>
        </w:p>
        <w:p w14:paraId="03432F87" w14:textId="4E3E06D0" w:rsidR="00A31578" w:rsidRDefault="00A31578">
          <w:pPr>
            <w:pStyle w:val="TOC1"/>
            <w:tabs>
              <w:tab w:val="right" w:leader="dot" w:pos="9016"/>
            </w:tabs>
            <w:rPr>
              <w:rFonts w:eastAsiaTheme="minorEastAsia"/>
              <w:noProof/>
              <w:lang w:eastAsia="en-GB"/>
            </w:rPr>
          </w:pPr>
          <w:hyperlink w:anchor="_Toc240381517" w:history="1">
            <w:r w:rsidRPr="00CC570B">
              <w:rPr>
                <w:rStyle w:val="Hyperlink"/>
                <w:noProof/>
              </w:rPr>
              <w:t>Reference List</w:t>
            </w:r>
            <w:r>
              <w:rPr>
                <w:noProof/>
                <w:webHidden/>
              </w:rPr>
              <w:tab/>
            </w:r>
            <w:r>
              <w:rPr>
                <w:noProof/>
                <w:webHidden/>
              </w:rPr>
              <w:fldChar w:fldCharType="begin"/>
            </w:r>
            <w:r>
              <w:rPr>
                <w:noProof/>
                <w:webHidden/>
              </w:rPr>
              <w:instrText xml:space="preserve"> PAGEREF _Toc240381517 \h </w:instrText>
            </w:r>
            <w:r>
              <w:rPr>
                <w:noProof/>
                <w:webHidden/>
              </w:rPr>
            </w:r>
            <w:r>
              <w:rPr>
                <w:noProof/>
                <w:webHidden/>
              </w:rPr>
              <w:fldChar w:fldCharType="separate"/>
            </w:r>
            <w:r>
              <w:rPr>
                <w:noProof/>
                <w:webHidden/>
              </w:rPr>
              <w:t>10</w:t>
            </w:r>
            <w:r>
              <w:rPr>
                <w:noProof/>
                <w:webHidden/>
              </w:rPr>
              <w:fldChar w:fldCharType="end"/>
            </w:r>
          </w:hyperlink>
        </w:p>
        <w:p w14:paraId="55F9973B" w14:textId="4382EF03" w:rsidR="00A63ED0" w:rsidRDefault="00A63ED0">
          <w:r>
            <w:rPr>
              <w:b/>
              <w:bCs/>
              <w:noProof/>
            </w:rPr>
            <w:fldChar w:fldCharType="end"/>
          </w:r>
        </w:p>
      </w:sdtContent>
    </w:sdt>
    <w:p w14:paraId="65EDB086" w14:textId="77777777" w:rsidR="00B32749" w:rsidRPr="004010D1" w:rsidRDefault="00B32749" w:rsidP="00AE10DB">
      <w:pPr>
        <w:rPr>
          <w:rFonts w:ascii="Arial" w:hAnsi="Arial" w:cs="Arial"/>
        </w:rPr>
      </w:pPr>
    </w:p>
    <w:p w14:paraId="7678CA15" w14:textId="19D2FB14" w:rsidR="001C7B75" w:rsidRPr="004010D1" w:rsidRDefault="001C7B75">
      <w:pPr>
        <w:rPr>
          <w:rFonts w:ascii="Arial" w:hAnsi="Arial" w:cs="Arial"/>
        </w:rPr>
      </w:pPr>
      <w:r w:rsidRPr="004010D1">
        <w:rPr>
          <w:rFonts w:ascii="Arial" w:hAnsi="Arial" w:cs="Arial"/>
        </w:rPr>
        <w:br w:type="page"/>
      </w:r>
    </w:p>
    <w:p w14:paraId="75B83CB9" w14:textId="706B47B4" w:rsidR="004C7C36" w:rsidRDefault="004C7C36" w:rsidP="00D14888">
      <w:pPr>
        <w:rPr>
          <w:rFonts w:ascii="Arial" w:hAnsi="Arial" w:cs="Arial"/>
        </w:rPr>
      </w:pPr>
    </w:p>
    <w:p w14:paraId="204B15C5" w14:textId="77777777" w:rsidR="004C7C36" w:rsidRPr="00B43C18" w:rsidRDefault="004C7C36" w:rsidP="00B43C18">
      <w:pPr>
        <w:pStyle w:val="Heading1"/>
      </w:pPr>
      <w:bookmarkStart w:id="0" w:name="_Toc240381513"/>
      <w:r w:rsidRPr="00B43C18">
        <w:t>AI Declaration</w:t>
      </w:r>
      <w:bookmarkEnd w:id="0"/>
      <w:r w:rsidRPr="00B43C18">
        <w:t xml:space="preserve"> </w:t>
      </w:r>
    </w:p>
    <w:p w14:paraId="7B8EE8BA" w14:textId="77777777" w:rsidR="004C7C36" w:rsidRDefault="004C7C36" w:rsidP="004C7C36">
      <w:pPr>
        <w:rPr>
          <w:rFonts w:ascii="Arial" w:hAnsi="Arial" w:cs="Arial"/>
        </w:rPr>
      </w:pPr>
    </w:p>
    <w:p w14:paraId="34831052" w14:textId="77777777" w:rsidR="004C7C36" w:rsidRPr="009F2A5E" w:rsidRDefault="004C7C36" w:rsidP="009F2A5E">
      <w:pPr>
        <w:spacing w:line="360" w:lineRule="auto"/>
        <w:rPr>
          <w:rFonts w:ascii="Arial" w:hAnsi="Arial" w:cs="Arial"/>
          <w:b/>
          <w:bCs/>
        </w:rPr>
      </w:pPr>
      <w:r w:rsidRPr="009F2A5E">
        <w:rPr>
          <w:rFonts w:ascii="Arial" w:hAnsi="Arial" w:cs="Arial"/>
          <w:b/>
          <w:bCs/>
        </w:rPr>
        <w:t xml:space="preserve">Basic Acknowledgement format of AI tool use </w:t>
      </w:r>
    </w:p>
    <w:p w14:paraId="1BD43D4D" w14:textId="5623F8AF" w:rsidR="004C7C36" w:rsidRPr="009F2A5E" w:rsidRDefault="004C7C36" w:rsidP="009F2A5E">
      <w:pPr>
        <w:spacing w:line="360" w:lineRule="auto"/>
        <w:rPr>
          <w:rFonts w:ascii="Arial" w:hAnsi="Arial" w:cs="Arial"/>
        </w:rPr>
      </w:pPr>
      <w:r w:rsidRPr="009F2A5E">
        <w:rPr>
          <w:rFonts w:ascii="Arial" w:hAnsi="Arial" w:cs="Arial"/>
        </w:rPr>
        <w:t>I acknowledge the use of Microsoft 365 Copilot (windows edition) on 04/09/2026-06/09/2016</w:t>
      </w:r>
      <w:r w:rsidR="006F3BDB" w:rsidRPr="009F2A5E">
        <w:rPr>
          <w:rFonts w:ascii="Arial" w:hAnsi="Arial" w:cs="Arial"/>
        </w:rPr>
        <w:t xml:space="preserve"> and Chat GPT </w:t>
      </w:r>
      <w:r w:rsidR="00933467" w:rsidRPr="009F2A5E">
        <w:rPr>
          <w:rFonts w:ascii="Arial" w:hAnsi="Arial" w:cs="Arial"/>
        </w:rPr>
        <w:t>on 10/09/2026</w:t>
      </w:r>
      <w:r w:rsidRPr="009F2A5E">
        <w:rPr>
          <w:rFonts w:ascii="Arial" w:hAnsi="Arial" w:cs="Arial"/>
        </w:rPr>
        <w:t xml:space="preserve"> to complete Task 2 in the module ECEY4012. I used the </w:t>
      </w:r>
      <w:r w:rsidR="007729C5">
        <w:rPr>
          <w:rFonts w:ascii="Arial" w:hAnsi="Arial" w:cs="Arial"/>
        </w:rPr>
        <w:t xml:space="preserve">following </w:t>
      </w:r>
      <w:r w:rsidRPr="009F2A5E">
        <w:rPr>
          <w:rFonts w:ascii="Arial" w:hAnsi="Arial" w:cs="Arial"/>
        </w:rPr>
        <w:t xml:space="preserve">prompt(s):   </w:t>
      </w:r>
    </w:p>
    <w:p w14:paraId="1C19BF42" w14:textId="652E1E41" w:rsidR="004C7C36" w:rsidRPr="00804D44" w:rsidRDefault="0053527C" w:rsidP="00804D44">
      <w:pPr>
        <w:pStyle w:val="ListParagraph"/>
        <w:numPr>
          <w:ilvl w:val="0"/>
          <w:numId w:val="13"/>
        </w:numPr>
        <w:spacing w:line="360" w:lineRule="auto"/>
        <w:rPr>
          <w:rFonts w:ascii="Arial" w:hAnsi="Arial" w:cs="Arial"/>
        </w:rPr>
      </w:pPr>
      <w:r w:rsidRPr="00804D44">
        <w:rPr>
          <w:rFonts w:ascii="Arial" w:hAnsi="Arial" w:cs="Arial"/>
        </w:rPr>
        <w:t xml:space="preserve">Can you find me two studies techniques I can successfully complete my degree also </w:t>
      </w:r>
      <w:proofErr w:type="spellStart"/>
      <w:r w:rsidRPr="00804D44">
        <w:rPr>
          <w:rFonts w:ascii="Arial" w:hAnsi="Arial" w:cs="Arial"/>
        </w:rPr>
        <w:t>i</w:t>
      </w:r>
      <w:proofErr w:type="spellEnd"/>
      <w:r w:rsidRPr="00804D44">
        <w:rPr>
          <w:rFonts w:ascii="Arial" w:hAnsi="Arial" w:cs="Arial"/>
        </w:rPr>
        <w:t xml:space="preserve"> might have some ALN needs in which I struggle with certain task and focusing</w:t>
      </w:r>
    </w:p>
    <w:p w14:paraId="4736260D" w14:textId="340B7908" w:rsidR="0036763F" w:rsidRDefault="00B047B6" w:rsidP="009F2A5E">
      <w:pPr>
        <w:pStyle w:val="ListParagraph"/>
        <w:numPr>
          <w:ilvl w:val="0"/>
          <w:numId w:val="13"/>
        </w:numPr>
        <w:spacing w:line="360" w:lineRule="auto"/>
        <w:rPr>
          <w:rFonts w:ascii="Arial" w:hAnsi="Arial" w:cs="Arial"/>
        </w:rPr>
      </w:pPr>
      <w:r w:rsidRPr="00B047B6">
        <w:rPr>
          <w:rFonts w:ascii="Arial" w:hAnsi="Arial" w:cs="Arial"/>
        </w:rPr>
        <w:t>Can you give me two study techniques to help build my independent learning while helping me focus with lack of motivation and some ALN please give me references.</w:t>
      </w:r>
    </w:p>
    <w:p w14:paraId="41BCC84C" w14:textId="5115AA61" w:rsidR="00100AC8" w:rsidRDefault="009F2A5E" w:rsidP="009F2A5E">
      <w:pPr>
        <w:pStyle w:val="ListParagraph"/>
        <w:numPr>
          <w:ilvl w:val="0"/>
          <w:numId w:val="13"/>
        </w:numPr>
        <w:spacing w:line="360" w:lineRule="auto"/>
        <w:rPr>
          <w:rFonts w:ascii="Arial" w:hAnsi="Arial" w:cs="Arial"/>
        </w:rPr>
      </w:pPr>
      <w:r w:rsidRPr="0036763F">
        <w:rPr>
          <w:rFonts w:ascii="Arial" w:hAnsi="Arial" w:cs="Arial"/>
        </w:rPr>
        <w:t>Can you give me two study techniques to help plan and organise my time. I may have some ALN like dyslexia. I prefer breaking areas down into more manageable bite size pieces. Please include references from between 2016 and 2026 where applicable.</w:t>
      </w:r>
    </w:p>
    <w:p w14:paraId="5B40BF1A" w14:textId="02C6A4E6" w:rsidR="00C278A0" w:rsidRDefault="007419BE" w:rsidP="00C278A0">
      <w:pPr>
        <w:spacing w:line="360" w:lineRule="auto"/>
        <w:rPr>
          <w:rFonts w:ascii="Arial" w:hAnsi="Arial" w:cs="Arial"/>
        </w:rPr>
      </w:pPr>
      <w:r>
        <w:rPr>
          <w:rFonts w:ascii="Arial" w:hAnsi="Arial" w:cs="Arial"/>
        </w:rPr>
        <w:t xml:space="preserve">I acknowledge the use of ChatGPT on the </w:t>
      </w:r>
      <w:r w:rsidR="00807AA9">
        <w:rPr>
          <w:rFonts w:ascii="Arial" w:hAnsi="Arial" w:cs="Arial"/>
        </w:rPr>
        <w:t xml:space="preserve">15/09/2016 to create an example of a </w:t>
      </w:r>
      <w:r w:rsidR="001E65D1">
        <w:rPr>
          <w:rFonts w:ascii="Arial" w:hAnsi="Arial" w:cs="Arial"/>
        </w:rPr>
        <w:t>Gantt</w:t>
      </w:r>
      <w:r w:rsidR="00807AA9">
        <w:rPr>
          <w:rFonts w:ascii="Arial" w:hAnsi="Arial" w:cs="Arial"/>
        </w:rPr>
        <w:t xml:space="preserve"> chart </w:t>
      </w:r>
      <w:r w:rsidR="000B7AE0">
        <w:rPr>
          <w:rFonts w:ascii="Arial" w:hAnsi="Arial" w:cs="Arial"/>
        </w:rPr>
        <w:t>for Task 3 in the module ECEY4012</w:t>
      </w:r>
      <w:r w:rsidR="00DB066D">
        <w:rPr>
          <w:rFonts w:ascii="Arial" w:hAnsi="Arial" w:cs="Arial"/>
        </w:rPr>
        <w:t>. I used the prompt:</w:t>
      </w:r>
    </w:p>
    <w:p w14:paraId="6BA89D98" w14:textId="49246669" w:rsidR="00DB066D" w:rsidRDefault="00E60B69" w:rsidP="00C278A0">
      <w:pPr>
        <w:spacing w:line="360" w:lineRule="auto"/>
        <w:rPr>
          <w:rFonts w:ascii="Arial" w:hAnsi="Arial" w:cs="Arial"/>
        </w:rPr>
      </w:pPr>
      <w:r>
        <w:rPr>
          <w:rFonts w:ascii="Arial" w:hAnsi="Arial" w:cs="Arial"/>
        </w:rPr>
        <w:t>C</w:t>
      </w:r>
      <w:r w:rsidR="00680B7D" w:rsidRPr="00680B7D">
        <w:rPr>
          <w:rFonts w:ascii="Arial" w:hAnsi="Arial" w:cs="Arial"/>
        </w:rPr>
        <w:t xml:space="preserve">an you give me an example of a study schedule using a </w:t>
      </w:r>
      <w:r w:rsidR="003C44B6">
        <w:rPr>
          <w:rFonts w:ascii="Arial" w:hAnsi="Arial" w:cs="Arial"/>
        </w:rPr>
        <w:t>G</w:t>
      </w:r>
      <w:r w:rsidR="00680B7D" w:rsidRPr="00680B7D">
        <w:rPr>
          <w:rFonts w:ascii="Arial" w:hAnsi="Arial" w:cs="Arial"/>
        </w:rPr>
        <w:t>antt chart</w:t>
      </w:r>
      <w:r>
        <w:rPr>
          <w:rFonts w:ascii="Arial" w:hAnsi="Arial" w:cs="Arial"/>
        </w:rPr>
        <w:t>?</w:t>
      </w:r>
      <w:r w:rsidR="00680B7D">
        <w:rPr>
          <w:rFonts w:ascii="Arial" w:hAnsi="Arial" w:cs="Arial"/>
        </w:rPr>
        <w:t xml:space="preserve"> </w:t>
      </w:r>
      <w:r>
        <w:rPr>
          <w:rFonts w:ascii="Arial" w:hAnsi="Arial" w:cs="Arial"/>
        </w:rPr>
        <w:t xml:space="preserve">Give a visual to put into a </w:t>
      </w:r>
      <w:r w:rsidR="001E65D1">
        <w:rPr>
          <w:rFonts w:ascii="Arial" w:hAnsi="Arial" w:cs="Arial"/>
        </w:rPr>
        <w:t>PowerPoint</w:t>
      </w:r>
      <w:r>
        <w:rPr>
          <w:rFonts w:ascii="Arial" w:hAnsi="Arial" w:cs="Arial"/>
        </w:rPr>
        <w:t xml:space="preserve"> presen</w:t>
      </w:r>
      <w:r w:rsidR="001E65D1">
        <w:rPr>
          <w:rFonts w:ascii="Arial" w:hAnsi="Arial" w:cs="Arial"/>
        </w:rPr>
        <w:t xml:space="preserve">tation. </w:t>
      </w:r>
      <w:r>
        <w:rPr>
          <w:rFonts w:ascii="Arial" w:hAnsi="Arial" w:cs="Arial"/>
        </w:rPr>
        <w:t xml:space="preserve">  </w:t>
      </w:r>
    </w:p>
    <w:p w14:paraId="237E611E" w14:textId="77777777" w:rsidR="000B7AE0" w:rsidRPr="00C278A0" w:rsidRDefault="000B7AE0" w:rsidP="00C278A0">
      <w:pPr>
        <w:spacing w:line="360" w:lineRule="auto"/>
        <w:rPr>
          <w:rFonts w:ascii="Arial" w:hAnsi="Arial" w:cs="Arial"/>
        </w:rPr>
      </w:pPr>
    </w:p>
    <w:p w14:paraId="633E600C" w14:textId="7644A00B" w:rsidR="004C7C36" w:rsidRPr="009F2A5E" w:rsidRDefault="004C7C36" w:rsidP="009F2A5E">
      <w:pPr>
        <w:spacing w:line="360" w:lineRule="auto"/>
        <w:rPr>
          <w:rFonts w:ascii="Arial" w:hAnsi="Arial" w:cs="Arial"/>
        </w:rPr>
      </w:pPr>
      <w:r w:rsidRPr="009F2A5E">
        <w:rPr>
          <w:rFonts w:ascii="Arial"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p w14:paraId="01854316" w14:textId="79B0E087" w:rsidR="00A76118" w:rsidRPr="004010D1" w:rsidRDefault="004C7C36" w:rsidP="00D14888">
      <w:pPr>
        <w:rPr>
          <w:rFonts w:ascii="Arial" w:hAnsi="Arial" w:cs="Arial"/>
        </w:rPr>
        <w:sectPr w:rsidR="00A76118" w:rsidRPr="004010D1" w:rsidSect="00E1358B">
          <w:headerReference w:type="default" r:id="rId8"/>
          <w:footerReference w:type="default" r:id="rId9"/>
          <w:pgSz w:w="11906" w:h="16838"/>
          <w:pgMar w:top="1440" w:right="1440" w:bottom="1440" w:left="1440" w:header="708" w:footer="708" w:gutter="0"/>
          <w:cols w:space="708"/>
          <w:docGrid w:linePitch="360"/>
        </w:sectPr>
      </w:pPr>
      <w:r>
        <w:rPr>
          <w:rFonts w:ascii="Arial" w:hAnsi="Arial" w:cs="Arial"/>
        </w:rPr>
        <w:br w:type="page"/>
      </w:r>
    </w:p>
    <w:p w14:paraId="7DF2B81B" w14:textId="12122118" w:rsidR="002D20EF" w:rsidRPr="002D20EF" w:rsidRDefault="00D9011E" w:rsidP="002D20EF">
      <w:pPr>
        <w:pStyle w:val="Heading1"/>
      </w:pPr>
      <w:bookmarkStart w:id="1" w:name="_Toc240381514"/>
      <w:r w:rsidRPr="004010D1">
        <w:lastRenderedPageBreak/>
        <w:t>Task 1</w:t>
      </w:r>
      <w:r w:rsidR="00C13912" w:rsidRPr="004010D1">
        <w:t>: Study Timetable</w:t>
      </w:r>
      <w:bookmarkEnd w:id="1"/>
    </w:p>
    <w:tbl>
      <w:tblPr>
        <w:tblStyle w:val="TableGrid"/>
        <w:tblW w:w="14094" w:type="dxa"/>
        <w:tblLook w:val="04A0" w:firstRow="1" w:lastRow="0" w:firstColumn="1" w:lastColumn="0" w:noHBand="0" w:noVBand="1"/>
      </w:tblPr>
      <w:tblGrid>
        <w:gridCol w:w="838"/>
        <w:gridCol w:w="1102"/>
        <w:gridCol w:w="99"/>
        <w:gridCol w:w="292"/>
        <w:gridCol w:w="418"/>
        <w:gridCol w:w="1006"/>
        <w:gridCol w:w="12"/>
        <w:gridCol w:w="15"/>
        <w:gridCol w:w="108"/>
        <w:gridCol w:w="791"/>
        <w:gridCol w:w="859"/>
        <w:gridCol w:w="24"/>
        <w:gridCol w:w="14"/>
        <w:gridCol w:w="16"/>
        <w:gridCol w:w="862"/>
        <w:gridCol w:w="814"/>
        <w:gridCol w:w="25"/>
        <w:gridCol w:w="39"/>
        <w:gridCol w:w="20"/>
        <w:gridCol w:w="14"/>
        <w:gridCol w:w="92"/>
        <w:gridCol w:w="750"/>
        <w:gridCol w:w="839"/>
        <w:gridCol w:w="42"/>
        <w:gridCol w:w="6"/>
        <w:gridCol w:w="25"/>
        <w:gridCol w:w="60"/>
        <w:gridCol w:w="785"/>
        <w:gridCol w:w="1310"/>
        <w:gridCol w:w="959"/>
        <w:gridCol w:w="548"/>
        <w:gridCol w:w="1310"/>
      </w:tblGrid>
      <w:tr w:rsidR="002D20EF" w:rsidRPr="004010D1" w14:paraId="5552D452" w14:textId="77777777" w:rsidTr="00813CE3">
        <w:trPr>
          <w:trHeight w:val="352"/>
        </w:trPr>
        <w:tc>
          <w:tcPr>
            <w:tcW w:w="838" w:type="dxa"/>
          </w:tcPr>
          <w:p w14:paraId="638DE4FC" w14:textId="77777777" w:rsidR="002D20EF" w:rsidRPr="004010D1" w:rsidRDefault="002D20EF" w:rsidP="00813CE3">
            <w:pPr>
              <w:rPr>
                <w:rFonts w:ascii="Arial" w:hAnsi="Arial" w:cs="Arial"/>
                <w:sz w:val="18"/>
                <w:szCs w:val="18"/>
              </w:rPr>
            </w:pPr>
          </w:p>
        </w:tc>
        <w:tc>
          <w:tcPr>
            <w:tcW w:w="1911" w:type="dxa"/>
            <w:gridSpan w:val="4"/>
          </w:tcPr>
          <w:p w14:paraId="55967714"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Monday</w:t>
            </w:r>
          </w:p>
        </w:tc>
        <w:tc>
          <w:tcPr>
            <w:tcW w:w="1932" w:type="dxa"/>
            <w:gridSpan w:val="5"/>
          </w:tcPr>
          <w:p w14:paraId="08632AD0"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Tuesday</w:t>
            </w:r>
          </w:p>
        </w:tc>
        <w:tc>
          <w:tcPr>
            <w:tcW w:w="1775" w:type="dxa"/>
            <w:gridSpan w:val="5"/>
          </w:tcPr>
          <w:p w14:paraId="5F6E1A4B"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Wednesday</w:t>
            </w:r>
          </w:p>
        </w:tc>
        <w:tc>
          <w:tcPr>
            <w:tcW w:w="1754" w:type="dxa"/>
            <w:gridSpan w:val="7"/>
          </w:tcPr>
          <w:p w14:paraId="1DF399F2"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Thursday</w:t>
            </w:r>
          </w:p>
        </w:tc>
        <w:tc>
          <w:tcPr>
            <w:tcW w:w="1757" w:type="dxa"/>
            <w:gridSpan w:val="6"/>
          </w:tcPr>
          <w:p w14:paraId="2565A591"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Friday</w:t>
            </w:r>
          </w:p>
        </w:tc>
        <w:tc>
          <w:tcPr>
            <w:tcW w:w="1310" w:type="dxa"/>
          </w:tcPr>
          <w:p w14:paraId="478D7E8C"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Saturday</w:t>
            </w:r>
          </w:p>
        </w:tc>
        <w:tc>
          <w:tcPr>
            <w:tcW w:w="1507" w:type="dxa"/>
            <w:gridSpan w:val="2"/>
          </w:tcPr>
          <w:p w14:paraId="1A3C96A8"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1</w:t>
            </w:r>
            <w:r w:rsidRPr="004010D1">
              <w:rPr>
                <w:rFonts w:ascii="Arial" w:hAnsi="Arial" w:cs="Arial"/>
                <w:sz w:val="18"/>
                <w:szCs w:val="18"/>
                <w:vertAlign w:val="superscript"/>
              </w:rPr>
              <w:t>st</w:t>
            </w:r>
            <w:r w:rsidRPr="004010D1">
              <w:rPr>
                <w:rFonts w:ascii="Arial" w:hAnsi="Arial" w:cs="Arial"/>
                <w:sz w:val="18"/>
                <w:szCs w:val="18"/>
              </w:rPr>
              <w:t xml:space="preserve"> Saturday of the month</w:t>
            </w:r>
          </w:p>
        </w:tc>
        <w:tc>
          <w:tcPr>
            <w:tcW w:w="1310" w:type="dxa"/>
          </w:tcPr>
          <w:p w14:paraId="216C5DAF" w14:textId="77777777" w:rsidR="002D20EF" w:rsidRPr="004010D1" w:rsidRDefault="002D20EF" w:rsidP="00813CE3">
            <w:pPr>
              <w:jc w:val="center"/>
              <w:rPr>
                <w:rFonts w:ascii="Arial" w:hAnsi="Arial" w:cs="Arial"/>
                <w:sz w:val="18"/>
                <w:szCs w:val="18"/>
              </w:rPr>
            </w:pPr>
            <w:r w:rsidRPr="004010D1">
              <w:rPr>
                <w:rFonts w:ascii="Arial" w:hAnsi="Arial" w:cs="Arial"/>
                <w:sz w:val="18"/>
                <w:szCs w:val="18"/>
              </w:rPr>
              <w:t>Sunday</w:t>
            </w:r>
          </w:p>
        </w:tc>
      </w:tr>
      <w:tr w:rsidR="002D20EF" w:rsidRPr="004010D1" w14:paraId="073CF23A" w14:textId="77777777" w:rsidTr="00813CE3">
        <w:trPr>
          <w:trHeight w:val="352"/>
        </w:trPr>
        <w:tc>
          <w:tcPr>
            <w:tcW w:w="838" w:type="dxa"/>
          </w:tcPr>
          <w:p w14:paraId="65A82E25" w14:textId="77777777" w:rsidR="002D20EF" w:rsidRPr="004010D1" w:rsidRDefault="002D20EF" w:rsidP="00813CE3">
            <w:pPr>
              <w:rPr>
                <w:rFonts w:ascii="Arial" w:hAnsi="Arial" w:cs="Arial"/>
                <w:sz w:val="18"/>
                <w:szCs w:val="18"/>
              </w:rPr>
            </w:pPr>
            <w:r w:rsidRPr="004010D1">
              <w:rPr>
                <w:rFonts w:ascii="Arial" w:hAnsi="Arial" w:cs="Arial"/>
                <w:sz w:val="18"/>
                <w:szCs w:val="18"/>
              </w:rPr>
              <w:t>6am-7am</w:t>
            </w:r>
          </w:p>
        </w:tc>
        <w:tc>
          <w:tcPr>
            <w:tcW w:w="1102" w:type="dxa"/>
          </w:tcPr>
          <w:p w14:paraId="7FFF31E8" w14:textId="77777777" w:rsidR="002D20EF" w:rsidRPr="004010D1" w:rsidRDefault="002D20EF" w:rsidP="00813CE3">
            <w:pPr>
              <w:rPr>
                <w:rFonts w:ascii="Arial" w:hAnsi="Arial" w:cs="Arial"/>
                <w:sz w:val="18"/>
                <w:szCs w:val="18"/>
              </w:rPr>
            </w:pPr>
          </w:p>
        </w:tc>
        <w:tc>
          <w:tcPr>
            <w:tcW w:w="809" w:type="dxa"/>
            <w:gridSpan w:val="3"/>
            <w:shd w:val="clear" w:color="auto" w:fill="FFC000"/>
          </w:tcPr>
          <w:p w14:paraId="7C2A83C5"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1033" w:type="dxa"/>
            <w:gridSpan w:val="3"/>
          </w:tcPr>
          <w:p w14:paraId="060E0B64" w14:textId="77777777" w:rsidR="002D20EF" w:rsidRPr="004010D1" w:rsidRDefault="002D20EF" w:rsidP="00813CE3">
            <w:pPr>
              <w:rPr>
                <w:rFonts w:ascii="Arial" w:hAnsi="Arial" w:cs="Arial"/>
                <w:sz w:val="18"/>
                <w:szCs w:val="18"/>
              </w:rPr>
            </w:pPr>
          </w:p>
        </w:tc>
        <w:tc>
          <w:tcPr>
            <w:tcW w:w="899" w:type="dxa"/>
            <w:gridSpan w:val="2"/>
            <w:shd w:val="clear" w:color="auto" w:fill="FFC000"/>
          </w:tcPr>
          <w:p w14:paraId="63D7A151"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883" w:type="dxa"/>
            <w:gridSpan w:val="2"/>
          </w:tcPr>
          <w:p w14:paraId="62547DC9" w14:textId="77777777" w:rsidR="002D20EF" w:rsidRPr="004010D1" w:rsidRDefault="002D20EF" w:rsidP="00813CE3">
            <w:pPr>
              <w:rPr>
                <w:rFonts w:ascii="Arial" w:hAnsi="Arial" w:cs="Arial"/>
                <w:sz w:val="18"/>
                <w:szCs w:val="18"/>
              </w:rPr>
            </w:pPr>
          </w:p>
        </w:tc>
        <w:tc>
          <w:tcPr>
            <w:tcW w:w="892" w:type="dxa"/>
            <w:gridSpan w:val="3"/>
            <w:shd w:val="clear" w:color="auto" w:fill="FFC000"/>
          </w:tcPr>
          <w:p w14:paraId="5E6A6E4C"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878" w:type="dxa"/>
            <w:gridSpan w:val="3"/>
          </w:tcPr>
          <w:p w14:paraId="34163120" w14:textId="77777777" w:rsidR="002D20EF" w:rsidRPr="004010D1" w:rsidRDefault="002D20EF" w:rsidP="00813CE3">
            <w:pPr>
              <w:rPr>
                <w:rFonts w:ascii="Arial" w:hAnsi="Arial" w:cs="Arial"/>
                <w:sz w:val="18"/>
                <w:szCs w:val="18"/>
              </w:rPr>
            </w:pPr>
          </w:p>
        </w:tc>
        <w:tc>
          <w:tcPr>
            <w:tcW w:w="876" w:type="dxa"/>
            <w:gridSpan w:val="4"/>
            <w:shd w:val="clear" w:color="auto" w:fill="FFC000"/>
          </w:tcPr>
          <w:p w14:paraId="52677875"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881" w:type="dxa"/>
            <w:gridSpan w:val="2"/>
          </w:tcPr>
          <w:p w14:paraId="6685068E" w14:textId="77777777" w:rsidR="002D20EF" w:rsidRPr="004010D1" w:rsidRDefault="002D20EF" w:rsidP="00813CE3">
            <w:pPr>
              <w:rPr>
                <w:rFonts w:ascii="Arial" w:hAnsi="Arial" w:cs="Arial"/>
                <w:sz w:val="18"/>
                <w:szCs w:val="18"/>
              </w:rPr>
            </w:pPr>
          </w:p>
        </w:tc>
        <w:tc>
          <w:tcPr>
            <w:tcW w:w="876" w:type="dxa"/>
            <w:gridSpan w:val="4"/>
            <w:shd w:val="clear" w:color="auto" w:fill="FFC000"/>
          </w:tcPr>
          <w:p w14:paraId="18595E90"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1310" w:type="dxa"/>
          </w:tcPr>
          <w:p w14:paraId="378D8026" w14:textId="77777777" w:rsidR="002D20EF" w:rsidRPr="004010D1" w:rsidRDefault="002D20EF" w:rsidP="00813CE3">
            <w:pPr>
              <w:rPr>
                <w:rFonts w:ascii="Arial" w:hAnsi="Arial" w:cs="Arial"/>
                <w:sz w:val="18"/>
                <w:szCs w:val="18"/>
              </w:rPr>
            </w:pPr>
          </w:p>
        </w:tc>
        <w:tc>
          <w:tcPr>
            <w:tcW w:w="1507" w:type="dxa"/>
            <w:gridSpan w:val="2"/>
          </w:tcPr>
          <w:p w14:paraId="4A79F05F" w14:textId="77777777" w:rsidR="002D20EF" w:rsidRPr="004010D1" w:rsidRDefault="002D20EF" w:rsidP="00813CE3">
            <w:pPr>
              <w:rPr>
                <w:rFonts w:ascii="Arial" w:hAnsi="Arial" w:cs="Arial"/>
                <w:sz w:val="18"/>
                <w:szCs w:val="18"/>
              </w:rPr>
            </w:pPr>
          </w:p>
        </w:tc>
        <w:tc>
          <w:tcPr>
            <w:tcW w:w="1310" w:type="dxa"/>
          </w:tcPr>
          <w:p w14:paraId="430739B0" w14:textId="77777777" w:rsidR="002D20EF" w:rsidRPr="004010D1" w:rsidRDefault="002D20EF" w:rsidP="00813CE3">
            <w:pPr>
              <w:rPr>
                <w:rFonts w:ascii="Arial" w:hAnsi="Arial" w:cs="Arial"/>
                <w:sz w:val="18"/>
                <w:szCs w:val="18"/>
              </w:rPr>
            </w:pPr>
          </w:p>
        </w:tc>
      </w:tr>
      <w:tr w:rsidR="002D20EF" w:rsidRPr="004010D1" w14:paraId="3DACFD9C" w14:textId="77777777" w:rsidTr="00813CE3">
        <w:trPr>
          <w:trHeight w:val="359"/>
        </w:trPr>
        <w:tc>
          <w:tcPr>
            <w:tcW w:w="838" w:type="dxa"/>
          </w:tcPr>
          <w:p w14:paraId="48255404" w14:textId="77777777" w:rsidR="002D20EF" w:rsidRPr="004010D1" w:rsidRDefault="002D20EF" w:rsidP="00813CE3">
            <w:pPr>
              <w:rPr>
                <w:rFonts w:ascii="Arial" w:hAnsi="Arial" w:cs="Arial"/>
                <w:sz w:val="18"/>
                <w:szCs w:val="18"/>
              </w:rPr>
            </w:pPr>
            <w:r w:rsidRPr="004010D1">
              <w:rPr>
                <w:rFonts w:ascii="Arial" w:hAnsi="Arial" w:cs="Arial"/>
                <w:sz w:val="18"/>
                <w:szCs w:val="18"/>
              </w:rPr>
              <w:t>7am-8am</w:t>
            </w:r>
          </w:p>
        </w:tc>
        <w:tc>
          <w:tcPr>
            <w:tcW w:w="1911" w:type="dxa"/>
            <w:gridSpan w:val="4"/>
            <w:shd w:val="clear" w:color="auto" w:fill="F2CEED" w:themeFill="accent5" w:themeFillTint="33"/>
          </w:tcPr>
          <w:p w14:paraId="5B14F917"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Preparing </w:t>
            </w:r>
            <w:r>
              <w:rPr>
                <w:rFonts w:ascii="Arial" w:hAnsi="Arial" w:cs="Arial"/>
                <w:sz w:val="18"/>
                <w:szCs w:val="18"/>
              </w:rPr>
              <w:t xml:space="preserve">for </w:t>
            </w:r>
            <w:r w:rsidRPr="004010D1">
              <w:rPr>
                <w:rFonts w:ascii="Arial" w:hAnsi="Arial" w:cs="Arial"/>
                <w:sz w:val="18"/>
                <w:szCs w:val="18"/>
              </w:rPr>
              <w:t>school/Work</w:t>
            </w:r>
          </w:p>
        </w:tc>
        <w:tc>
          <w:tcPr>
            <w:tcW w:w="1932" w:type="dxa"/>
            <w:gridSpan w:val="5"/>
            <w:shd w:val="clear" w:color="auto" w:fill="F2CEED" w:themeFill="accent5" w:themeFillTint="33"/>
          </w:tcPr>
          <w:p w14:paraId="4EA4C6D0"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Preparing </w:t>
            </w:r>
            <w:r>
              <w:rPr>
                <w:rFonts w:ascii="Arial" w:hAnsi="Arial" w:cs="Arial"/>
                <w:sz w:val="18"/>
                <w:szCs w:val="18"/>
              </w:rPr>
              <w:t xml:space="preserve">for </w:t>
            </w:r>
            <w:r w:rsidRPr="004010D1">
              <w:rPr>
                <w:rFonts w:ascii="Arial" w:hAnsi="Arial" w:cs="Arial"/>
                <w:sz w:val="18"/>
                <w:szCs w:val="18"/>
              </w:rPr>
              <w:t>school/Work</w:t>
            </w:r>
          </w:p>
        </w:tc>
        <w:tc>
          <w:tcPr>
            <w:tcW w:w="1775" w:type="dxa"/>
            <w:gridSpan w:val="5"/>
            <w:shd w:val="clear" w:color="auto" w:fill="F2CEED" w:themeFill="accent5" w:themeFillTint="33"/>
          </w:tcPr>
          <w:p w14:paraId="226C0323"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Preparing </w:t>
            </w:r>
            <w:r>
              <w:rPr>
                <w:rFonts w:ascii="Arial" w:hAnsi="Arial" w:cs="Arial"/>
                <w:sz w:val="18"/>
                <w:szCs w:val="18"/>
              </w:rPr>
              <w:t xml:space="preserve">for </w:t>
            </w:r>
            <w:r w:rsidRPr="004010D1">
              <w:rPr>
                <w:rFonts w:ascii="Arial" w:hAnsi="Arial" w:cs="Arial"/>
                <w:sz w:val="18"/>
                <w:szCs w:val="18"/>
              </w:rPr>
              <w:t>school/Work</w:t>
            </w:r>
          </w:p>
        </w:tc>
        <w:tc>
          <w:tcPr>
            <w:tcW w:w="1754" w:type="dxa"/>
            <w:gridSpan w:val="7"/>
            <w:shd w:val="clear" w:color="auto" w:fill="F2CEED" w:themeFill="accent5" w:themeFillTint="33"/>
          </w:tcPr>
          <w:p w14:paraId="24C12CEF"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Preparing </w:t>
            </w:r>
            <w:r>
              <w:rPr>
                <w:rFonts w:ascii="Arial" w:hAnsi="Arial" w:cs="Arial"/>
                <w:sz w:val="18"/>
                <w:szCs w:val="18"/>
              </w:rPr>
              <w:t xml:space="preserve">for </w:t>
            </w:r>
            <w:r w:rsidRPr="004010D1">
              <w:rPr>
                <w:rFonts w:ascii="Arial" w:hAnsi="Arial" w:cs="Arial"/>
                <w:sz w:val="18"/>
                <w:szCs w:val="18"/>
              </w:rPr>
              <w:t>school/Work</w:t>
            </w:r>
          </w:p>
        </w:tc>
        <w:tc>
          <w:tcPr>
            <w:tcW w:w="1757" w:type="dxa"/>
            <w:gridSpan w:val="6"/>
            <w:shd w:val="clear" w:color="auto" w:fill="F2CEED" w:themeFill="accent5" w:themeFillTint="33"/>
          </w:tcPr>
          <w:p w14:paraId="21E590C9"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Preparing </w:t>
            </w:r>
            <w:r>
              <w:rPr>
                <w:rFonts w:ascii="Arial" w:hAnsi="Arial" w:cs="Arial"/>
                <w:sz w:val="18"/>
                <w:szCs w:val="18"/>
              </w:rPr>
              <w:t xml:space="preserve">for </w:t>
            </w:r>
            <w:r w:rsidRPr="004010D1">
              <w:rPr>
                <w:rFonts w:ascii="Arial" w:hAnsi="Arial" w:cs="Arial"/>
                <w:sz w:val="18"/>
                <w:szCs w:val="18"/>
              </w:rPr>
              <w:t>school/Work</w:t>
            </w:r>
          </w:p>
        </w:tc>
        <w:tc>
          <w:tcPr>
            <w:tcW w:w="1310" w:type="dxa"/>
            <w:shd w:val="clear" w:color="auto" w:fill="FFC000"/>
          </w:tcPr>
          <w:p w14:paraId="7EF03F30"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1507" w:type="dxa"/>
            <w:gridSpan w:val="2"/>
            <w:shd w:val="clear" w:color="auto" w:fill="FFC000"/>
          </w:tcPr>
          <w:p w14:paraId="61B52246"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c>
          <w:tcPr>
            <w:tcW w:w="1310" w:type="dxa"/>
            <w:shd w:val="clear" w:color="auto" w:fill="FFC000"/>
          </w:tcPr>
          <w:p w14:paraId="7CF0D1C9" w14:textId="77777777" w:rsidR="002D20EF" w:rsidRPr="004010D1" w:rsidRDefault="002D20EF" w:rsidP="00813CE3">
            <w:pPr>
              <w:rPr>
                <w:rFonts w:ascii="Arial" w:hAnsi="Arial" w:cs="Arial"/>
                <w:sz w:val="18"/>
                <w:szCs w:val="18"/>
              </w:rPr>
            </w:pPr>
            <w:r w:rsidRPr="004010D1">
              <w:rPr>
                <w:rFonts w:ascii="Arial" w:hAnsi="Arial" w:cs="Arial"/>
                <w:sz w:val="18"/>
                <w:szCs w:val="18"/>
              </w:rPr>
              <w:t>Wake up</w:t>
            </w:r>
          </w:p>
        </w:tc>
      </w:tr>
      <w:tr w:rsidR="002D20EF" w:rsidRPr="004010D1" w14:paraId="0FF29D05" w14:textId="77777777" w:rsidTr="00813CE3">
        <w:trPr>
          <w:trHeight w:val="352"/>
        </w:trPr>
        <w:tc>
          <w:tcPr>
            <w:tcW w:w="838" w:type="dxa"/>
          </w:tcPr>
          <w:p w14:paraId="308A3199" w14:textId="77777777" w:rsidR="002D20EF" w:rsidRPr="004010D1" w:rsidRDefault="002D20EF" w:rsidP="00813CE3">
            <w:pPr>
              <w:rPr>
                <w:rFonts w:ascii="Arial" w:hAnsi="Arial" w:cs="Arial"/>
                <w:sz w:val="18"/>
                <w:szCs w:val="18"/>
              </w:rPr>
            </w:pPr>
            <w:r w:rsidRPr="004010D1">
              <w:rPr>
                <w:rFonts w:ascii="Arial" w:hAnsi="Arial" w:cs="Arial"/>
                <w:sz w:val="18"/>
                <w:szCs w:val="18"/>
              </w:rPr>
              <w:t>8am-9am</w:t>
            </w:r>
          </w:p>
        </w:tc>
        <w:tc>
          <w:tcPr>
            <w:tcW w:w="1911" w:type="dxa"/>
            <w:gridSpan w:val="4"/>
            <w:shd w:val="clear" w:color="auto" w:fill="00B0F0"/>
          </w:tcPr>
          <w:p w14:paraId="409D91F3" w14:textId="77777777" w:rsidR="002D20EF" w:rsidRPr="004010D1" w:rsidRDefault="002D20EF" w:rsidP="00813CE3">
            <w:pPr>
              <w:rPr>
                <w:rFonts w:ascii="Arial" w:hAnsi="Arial" w:cs="Arial"/>
                <w:sz w:val="18"/>
                <w:szCs w:val="18"/>
              </w:rPr>
            </w:pPr>
            <w:r w:rsidRPr="004010D1">
              <w:rPr>
                <w:rFonts w:ascii="Arial" w:hAnsi="Arial" w:cs="Arial"/>
                <w:sz w:val="18"/>
                <w:szCs w:val="18"/>
              </w:rPr>
              <w:t>Breakfast club</w:t>
            </w:r>
            <w:r>
              <w:rPr>
                <w:rFonts w:ascii="Arial" w:hAnsi="Arial" w:cs="Arial"/>
                <w:sz w:val="18"/>
                <w:szCs w:val="18"/>
              </w:rPr>
              <w:t xml:space="preserve"> supervisor</w:t>
            </w:r>
          </w:p>
        </w:tc>
        <w:tc>
          <w:tcPr>
            <w:tcW w:w="1932" w:type="dxa"/>
            <w:gridSpan w:val="5"/>
            <w:shd w:val="clear" w:color="auto" w:fill="00B0F0"/>
          </w:tcPr>
          <w:p w14:paraId="77F4E92C" w14:textId="77777777" w:rsidR="002D20EF" w:rsidRPr="004010D1" w:rsidRDefault="002D20EF" w:rsidP="00813CE3">
            <w:pPr>
              <w:rPr>
                <w:rFonts w:ascii="Arial" w:hAnsi="Arial" w:cs="Arial"/>
                <w:sz w:val="18"/>
                <w:szCs w:val="18"/>
              </w:rPr>
            </w:pPr>
            <w:r w:rsidRPr="004010D1">
              <w:rPr>
                <w:rFonts w:ascii="Arial" w:hAnsi="Arial" w:cs="Arial"/>
                <w:sz w:val="18"/>
                <w:szCs w:val="18"/>
              </w:rPr>
              <w:t>Breakfast club</w:t>
            </w:r>
            <w:r>
              <w:rPr>
                <w:rFonts w:ascii="Arial" w:hAnsi="Arial" w:cs="Arial"/>
                <w:sz w:val="18"/>
                <w:szCs w:val="18"/>
              </w:rPr>
              <w:t xml:space="preserve"> supervisor</w:t>
            </w:r>
          </w:p>
        </w:tc>
        <w:tc>
          <w:tcPr>
            <w:tcW w:w="1775" w:type="dxa"/>
            <w:gridSpan w:val="5"/>
            <w:shd w:val="clear" w:color="auto" w:fill="00B0F0"/>
          </w:tcPr>
          <w:p w14:paraId="09A22B48" w14:textId="77777777" w:rsidR="002D20EF" w:rsidRPr="004010D1" w:rsidRDefault="002D20EF" w:rsidP="00813CE3">
            <w:pPr>
              <w:rPr>
                <w:rFonts w:ascii="Arial" w:hAnsi="Arial" w:cs="Arial"/>
                <w:sz w:val="18"/>
                <w:szCs w:val="18"/>
              </w:rPr>
            </w:pPr>
            <w:r w:rsidRPr="004010D1">
              <w:rPr>
                <w:rFonts w:ascii="Arial" w:hAnsi="Arial" w:cs="Arial"/>
                <w:sz w:val="18"/>
                <w:szCs w:val="18"/>
              </w:rPr>
              <w:t>Breakfast club</w:t>
            </w:r>
            <w:r>
              <w:rPr>
                <w:rFonts w:ascii="Arial" w:hAnsi="Arial" w:cs="Arial"/>
                <w:sz w:val="18"/>
                <w:szCs w:val="18"/>
              </w:rPr>
              <w:t xml:space="preserve"> supervisor</w:t>
            </w:r>
          </w:p>
        </w:tc>
        <w:tc>
          <w:tcPr>
            <w:tcW w:w="1754" w:type="dxa"/>
            <w:gridSpan w:val="7"/>
            <w:shd w:val="clear" w:color="auto" w:fill="00B0F0"/>
          </w:tcPr>
          <w:p w14:paraId="2D632B05" w14:textId="77777777" w:rsidR="002D20EF" w:rsidRPr="004010D1" w:rsidRDefault="002D20EF" w:rsidP="00813CE3">
            <w:pPr>
              <w:rPr>
                <w:rFonts w:ascii="Arial" w:hAnsi="Arial" w:cs="Arial"/>
                <w:sz w:val="18"/>
                <w:szCs w:val="18"/>
              </w:rPr>
            </w:pPr>
            <w:r w:rsidRPr="004010D1">
              <w:rPr>
                <w:rFonts w:ascii="Arial" w:hAnsi="Arial" w:cs="Arial"/>
                <w:sz w:val="18"/>
                <w:szCs w:val="18"/>
              </w:rPr>
              <w:t>Breakfast club</w:t>
            </w:r>
            <w:r>
              <w:rPr>
                <w:rFonts w:ascii="Arial" w:hAnsi="Arial" w:cs="Arial"/>
                <w:sz w:val="18"/>
                <w:szCs w:val="18"/>
              </w:rPr>
              <w:t xml:space="preserve"> supervisor</w:t>
            </w:r>
          </w:p>
        </w:tc>
        <w:tc>
          <w:tcPr>
            <w:tcW w:w="1757" w:type="dxa"/>
            <w:gridSpan w:val="6"/>
            <w:shd w:val="clear" w:color="auto" w:fill="00B0F0"/>
          </w:tcPr>
          <w:p w14:paraId="50762BB1" w14:textId="77777777" w:rsidR="002D20EF" w:rsidRPr="004010D1" w:rsidRDefault="002D20EF" w:rsidP="00813CE3">
            <w:pPr>
              <w:rPr>
                <w:rFonts w:ascii="Arial" w:hAnsi="Arial" w:cs="Arial"/>
                <w:sz w:val="18"/>
                <w:szCs w:val="18"/>
              </w:rPr>
            </w:pPr>
            <w:r w:rsidRPr="004010D1">
              <w:rPr>
                <w:rFonts w:ascii="Arial" w:hAnsi="Arial" w:cs="Arial"/>
                <w:sz w:val="18"/>
                <w:szCs w:val="18"/>
              </w:rPr>
              <w:t>Breakfast club</w:t>
            </w:r>
            <w:r>
              <w:rPr>
                <w:rFonts w:ascii="Arial" w:hAnsi="Arial" w:cs="Arial"/>
                <w:sz w:val="18"/>
                <w:szCs w:val="18"/>
              </w:rPr>
              <w:t xml:space="preserve"> supervisor</w:t>
            </w:r>
          </w:p>
        </w:tc>
        <w:tc>
          <w:tcPr>
            <w:tcW w:w="1310" w:type="dxa"/>
            <w:shd w:val="clear" w:color="auto" w:fill="7030A0"/>
          </w:tcPr>
          <w:p w14:paraId="60770D13"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F2CEED" w:themeFill="accent5" w:themeFillTint="33"/>
          </w:tcPr>
          <w:p w14:paraId="523D81B2" w14:textId="77777777" w:rsidR="002D20EF" w:rsidRPr="004010D1" w:rsidRDefault="002D20EF" w:rsidP="00813CE3">
            <w:pPr>
              <w:rPr>
                <w:rFonts w:ascii="Arial" w:hAnsi="Arial" w:cs="Arial"/>
                <w:sz w:val="18"/>
                <w:szCs w:val="18"/>
              </w:rPr>
            </w:pPr>
            <w:r w:rsidRPr="004010D1">
              <w:rPr>
                <w:rFonts w:ascii="Arial" w:hAnsi="Arial" w:cs="Arial"/>
                <w:sz w:val="18"/>
                <w:szCs w:val="18"/>
              </w:rPr>
              <w:t>Spend Time catching up</w:t>
            </w:r>
          </w:p>
        </w:tc>
        <w:tc>
          <w:tcPr>
            <w:tcW w:w="1310" w:type="dxa"/>
            <w:shd w:val="clear" w:color="auto" w:fill="F2CEED" w:themeFill="accent5" w:themeFillTint="33"/>
          </w:tcPr>
          <w:p w14:paraId="1CA563CE" w14:textId="77777777" w:rsidR="002D20EF" w:rsidRPr="004010D1" w:rsidRDefault="002D20EF" w:rsidP="00813CE3">
            <w:pPr>
              <w:rPr>
                <w:rFonts w:ascii="Arial" w:hAnsi="Arial" w:cs="Arial"/>
                <w:sz w:val="18"/>
                <w:szCs w:val="18"/>
              </w:rPr>
            </w:pPr>
            <w:r w:rsidRPr="004010D1">
              <w:rPr>
                <w:rFonts w:ascii="Arial" w:hAnsi="Arial" w:cs="Arial"/>
                <w:sz w:val="18"/>
                <w:szCs w:val="18"/>
              </w:rPr>
              <w:t>Spend Time catching up</w:t>
            </w:r>
          </w:p>
        </w:tc>
      </w:tr>
      <w:tr w:rsidR="002D20EF" w:rsidRPr="004010D1" w14:paraId="2D818314" w14:textId="77777777" w:rsidTr="00813CE3">
        <w:trPr>
          <w:trHeight w:val="352"/>
        </w:trPr>
        <w:tc>
          <w:tcPr>
            <w:tcW w:w="838" w:type="dxa"/>
          </w:tcPr>
          <w:p w14:paraId="697E91B8" w14:textId="77777777" w:rsidR="002D20EF" w:rsidRPr="004010D1" w:rsidRDefault="002D20EF" w:rsidP="00813CE3">
            <w:pPr>
              <w:rPr>
                <w:rFonts w:ascii="Arial" w:hAnsi="Arial" w:cs="Arial"/>
                <w:sz w:val="18"/>
                <w:szCs w:val="18"/>
              </w:rPr>
            </w:pPr>
            <w:r w:rsidRPr="004010D1">
              <w:rPr>
                <w:rFonts w:ascii="Arial" w:hAnsi="Arial" w:cs="Arial"/>
                <w:sz w:val="18"/>
                <w:szCs w:val="18"/>
              </w:rPr>
              <w:t>9am-10am</w:t>
            </w:r>
          </w:p>
        </w:tc>
        <w:tc>
          <w:tcPr>
            <w:tcW w:w="1911" w:type="dxa"/>
            <w:gridSpan w:val="4"/>
            <w:shd w:val="clear" w:color="auto" w:fill="00B0F0"/>
          </w:tcPr>
          <w:p w14:paraId="37A935EE"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r>
              <w:rPr>
                <w:rFonts w:ascii="Arial" w:hAnsi="Arial" w:cs="Arial"/>
                <w:sz w:val="18"/>
                <w:szCs w:val="18"/>
              </w:rPr>
              <w:t>, one-to-one support</w:t>
            </w:r>
          </w:p>
        </w:tc>
        <w:tc>
          <w:tcPr>
            <w:tcW w:w="1932" w:type="dxa"/>
            <w:gridSpan w:val="5"/>
            <w:shd w:val="clear" w:color="auto" w:fill="00B0F0"/>
          </w:tcPr>
          <w:p w14:paraId="7186CF7D"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r>
              <w:rPr>
                <w:rFonts w:ascii="Arial" w:hAnsi="Arial" w:cs="Arial"/>
                <w:sz w:val="18"/>
                <w:szCs w:val="18"/>
              </w:rPr>
              <w:t>, one-to-one support</w:t>
            </w:r>
          </w:p>
        </w:tc>
        <w:tc>
          <w:tcPr>
            <w:tcW w:w="1775" w:type="dxa"/>
            <w:gridSpan w:val="5"/>
            <w:shd w:val="clear" w:color="auto" w:fill="F2CEED" w:themeFill="accent5" w:themeFillTint="33"/>
          </w:tcPr>
          <w:p w14:paraId="5BD2DB0E" w14:textId="77777777" w:rsidR="002D20EF" w:rsidRPr="004010D1" w:rsidRDefault="002D20EF" w:rsidP="00813CE3">
            <w:pPr>
              <w:rPr>
                <w:rFonts w:ascii="Arial" w:hAnsi="Arial" w:cs="Arial"/>
                <w:sz w:val="18"/>
                <w:szCs w:val="18"/>
              </w:rPr>
            </w:pPr>
            <w:r w:rsidRPr="004010D1">
              <w:rPr>
                <w:rFonts w:ascii="Arial" w:hAnsi="Arial" w:cs="Arial"/>
                <w:sz w:val="18"/>
                <w:szCs w:val="18"/>
              </w:rPr>
              <w:t>Cleaning House</w:t>
            </w:r>
          </w:p>
        </w:tc>
        <w:tc>
          <w:tcPr>
            <w:tcW w:w="1754" w:type="dxa"/>
            <w:gridSpan w:val="7"/>
            <w:shd w:val="clear" w:color="auto" w:fill="00B0F0"/>
          </w:tcPr>
          <w:p w14:paraId="432A909C"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r>
              <w:rPr>
                <w:rFonts w:ascii="Arial" w:hAnsi="Arial" w:cs="Arial"/>
                <w:sz w:val="18"/>
                <w:szCs w:val="18"/>
              </w:rPr>
              <w:t>, one-to-one support</w:t>
            </w:r>
          </w:p>
        </w:tc>
        <w:tc>
          <w:tcPr>
            <w:tcW w:w="1757" w:type="dxa"/>
            <w:gridSpan w:val="6"/>
            <w:shd w:val="clear" w:color="auto" w:fill="00B0F0"/>
          </w:tcPr>
          <w:p w14:paraId="52FA996C"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r>
              <w:rPr>
                <w:rFonts w:ascii="Arial" w:hAnsi="Arial" w:cs="Arial"/>
                <w:sz w:val="18"/>
                <w:szCs w:val="18"/>
              </w:rPr>
              <w:t>, one-to-one support</w:t>
            </w:r>
          </w:p>
        </w:tc>
        <w:tc>
          <w:tcPr>
            <w:tcW w:w="1310" w:type="dxa"/>
            <w:shd w:val="clear" w:color="auto" w:fill="7030A0"/>
          </w:tcPr>
          <w:p w14:paraId="72DC9B86"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7030A0"/>
          </w:tcPr>
          <w:p w14:paraId="144754F9" w14:textId="77777777" w:rsidR="002D20EF" w:rsidRPr="004010D1" w:rsidRDefault="002D20EF" w:rsidP="00813CE3">
            <w:pPr>
              <w:rPr>
                <w:rFonts w:ascii="Arial" w:hAnsi="Arial" w:cs="Arial"/>
                <w:sz w:val="18"/>
                <w:szCs w:val="18"/>
              </w:rPr>
            </w:pPr>
            <w:r w:rsidRPr="004010D1">
              <w:rPr>
                <w:rFonts w:ascii="Arial" w:hAnsi="Arial" w:cs="Arial"/>
                <w:sz w:val="18"/>
                <w:szCs w:val="18"/>
              </w:rPr>
              <w:t>Reading for assignment</w:t>
            </w:r>
          </w:p>
        </w:tc>
        <w:tc>
          <w:tcPr>
            <w:tcW w:w="1310" w:type="dxa"/>
            <w:shd w:val="clear" w:color="auto" w:fill="FFC000"/>
          </w:tcPr>
          <w:p w14:paraId="0F93A083" w14:textId="77777777" w:rsidR="002D20EF" w:rsidRPr="004010D1" w:rsidRDefault="002D20EF" w:rsidP="00813CE3">
            <w:pPr>
              <w:rPr>
                <w:rFonts w:ascii="Arial" w:hAnsi="Arial" w:cs="Arial"/>
                <w:sz w:val="18"/>
                <w:szCs w:val="18"/>
              </w:rPr>
            </w:pPr>
            <w:r w:rsidRPr="004010D1">
              <w:rPr>
                <w:rFonts w:ascii="Arial" w:hAnsi="Arial" w:cs="Arial"/>
                <w:sz w:val="18"/>
                <w:szCs w:val="18"/>
              </w:rPr>
              <w:t>Panto</w:t>
            </w:r>
            <w:r>
              <w:rPr>
                <w:rFonts w:ascii="Arial" w:hAnsi="Arial" w:cs="Arial"/>
                <w:sz w:val="18"/>
                <w:szCs w:val="18"/>
              </w:rPr>
              <w:t xml:space="preserve"> until December</w:t>
            </w:r>
          </w:p>
        </w:tc>
      </w:tr>
      <w:tr w:rsidR="002D20EF" w:rsidRPr="004010D1" w14:paraId="7CB48BA5" w14:textId="77777777" w:rsidTr="00813CE3">
        <w:trPr>
          <w:trHeight w:val="171"/>
        </w:trPr>
        <w:tc>
          <w:tcPr>
            <w:tcW w:w="838" w:type="dxa"/>
          </w:tcPr>
          <w:p w14:paraId="5C8E66AA" w14:textId="77777777" w:rsidR="002D20EF" w:rsidRPr="004010D1" w:rsidRDefault="002D20EF" w:rsidP="00813CE3">
            <w:pPr>
              <w:rPr>
                <w:rFonts w:ascii="Arial" w:hAnsi="Arial" w:cs="Arial"/>
                <w:sz w:val="18"/>
                <w:szCs w:val="18"/>
              </w:rPr>
            </w:pPr>
            <w:r w:rsidRPr="004010D1">
              <w:rPr>
                <w:rFonts w:ascii="Arial" w:hAnsi="Arial" w:cs="Arial"/>
                <w:sz w:val="18"/>
                <w:szCs w:val="18"/>
              </w:rPr>
              <w:t>10am-11am</w:t>
            </w:r>
          </w:p>
        </w:tc>
        <w:tc>
          <w:tcPr>
            <w:tcW w:w="1493" w:type="dxa"/>
            <w:gridSpan w:val="3"/>
            <w:shd w:val="clear" w:color="auto" w:fill="00B0F0"/>
          </w:tcPr>
          <w:p w14:paraId="5E055DC6"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r>
              <w:rPr>
                <w:rFonts w:ascii="Arial" w:hAnsi="Arial" w:cs="Arial"/>
                <w:sz w:val="18"/>
                <w:szCs w:val="18"/>
              </w:rPr>
              <w:t xml:space="preserve"> one-to-one support</w:t>
            </w:r>
          </w:p>
        </w:tc>
        <w:tc>
          <w:tcPr>
            <w:tcW w:w="418" w:type="dxa"/>
            <w:shd w:val="clear" w:color="auto" w:fill="F2CEED" w:themeFill="accent5" w:themeFillTint="33"/>
          </w:tcPr>
          <w:p w14:paraId="0EEB62DA" w14:textId="77777777" w:rsidR="002D20EF" w:rsidRPr="004010D1" w:rsidRDefault="002D20EF" w:rsidP="00813CE3">
            <w:pPr>
              <w:rPr>
                <w:rFonts w:ascii="Arial" w:hAnsi="Arial" w:cs="Arial"/>
                <w:sz w:val="18"/>
                <w:szCs w:val="18"/>
              </w:rPr>
            </w:pPr>
          </w:p>
        </w:tc>
        <w:tc>
          <w:tcPr>
            <w:tcW w:w="1006" w:type="dxa"/>
            <w:shd w:val="clear" w:color="auto" w:fill="00B0F0"/>
          </w:tcPr>
          <w:p w14:paraId="773C0A93" w14:textId="77777777" w:rsidR="002D20EF" w:rsidRPr="004010D1" w:rsidRDefault="002D20EF" w:rsidP="00813CE3">
            <w:pPr>
              <w:rPr>
                <w:rFonts w:ascii="Arial" w:hAnsi="Arial" w:cs="Arial"/>
                <w:sz w:val="18"/>
                <w:szCs w:val="18"/>
              </w:rPr>
            </w:pPr>
            <w:r>
              <w:rPr>
                <w:rFonts w:ascii="Arial" w:hAnsi="Arial" w:cs="Arial"/>
                <w:sz w:val="18"/>
                <w:szCs w:val="18"/>
              </w:rPr>
              <w:t xml:space="preserve">Nursery </w:t>
            </w:r>
          </w:p>
        </w:tc>
        <w:tc>
          <w:tcPr>
            <w:tcW w:w="926" w:type="dxa"/>
            <w:gridSpan w:val="4"/>
            <w:shd w:val="clear" w:color="auto" w:fill="F2CEED" w:themeFill="accent5" w:themeFillTint="33"/>
          </w:tcPr>
          <w:p w14:paraId="556EB13F"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1775" w:type="dxa"/>
            <w:gridSpan w:val="5"/>
            <w:shd w:val="clear" w:color="auto" w:fill="F2CEED" w:themeFill="accent5" w:themeFillTint="33"/>
          </w:tcPr>
          <w:p w14:paraId="1292A3DE" w14:textId="77777777" w:rsidR="002D20EF" w:rsidRPr="004010D1" w:rsidRDefault="002D20EF" w:rsidP="00813CE3">
            <w:pPr>
              <w:rPr>
                <w:rFonts w:ascii="Arial" w:hAnsi="Arial" w:cs="Arial"/>
                <w:sz w:val="18"/>
                <w:szCs w:val="18"/>
              </w:rPr>
            </w:pPr>
            <w:r w:rsidRPr="004010D1">
              <w:rPr>
                <w:rFonts w:ascii="Arial" w:hAnsi="Arial" w:cs="Arial"/>
                <w:sz w:val="18"/>
                <w:szCs w:val="18"/>
              </w:rPr>
              <w:t>Cleaning House</w:t>
            </w:r>
            <w:r>
              <w:rPr>
                <w:rFonts w:ascii="Arial" w:hAnsi="Arial" w:cs="Arial"/>
                <w:sz w:val="18"/>
                <w:szCs w:val="18"/>
              </w:rPr>
              <w:t>/ Lunch</w:t>
            </w:r>
          </w:p>
        </w:tc>
        <w:tc>
          <w:tcPr>
            <w:tcW w:w="1004" w:type="dxa"/>
            <w:gridSpan w:val="6"/>
            <w:shd w:val="clear" w:color="auto" w:fill="00B0F0"/>
          </w:tcPr>
          <w:p w14:paraId="1EA5374B"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p>
        </w:tc>
        <w:tc>
          <w:tcPr>
            <w:tcW w:w="750" w:type="dxa"/>
            <w:shd w:val="clear" w:color="auto" w:fill="F2CEED" w:themeFill="accent5" w:themeFillTint="33"/>
          </w:tcPr>
          <w:p w14:paraId="43470233"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972" w:type="dxa"/>
            <w:gridSpan w:val="5"/>
            <w:shd w:val="clear" w:color="auto" w:fill="00B0F0"/>
          </w:tcPr>
          <w:p w14:paraId="162C4316" w14:textId="77777777" w:rsidR="002D20EF" w:rsidRPr="004010D1" w:rsidRDefault="002D20EF" w:rsidP="00813CE3">
            <w:pPr>
              <w:rPr>
                <w:rFonts w:ascii="Arial" w:hAnsi="Arial" w:cs="Arial"/>
                <w:sz w:val="18"/>
                <w:szCs w:val="18"/>
              </w:rPr>
            </w:pPr>
            <w:r w:rsidRPr="004010D1">
              <w:rPr>
                <w:rFonts w:ascii="Arial" w:hAnsi="Arial" w:cs="Arial"/>
                <w:sz w:val="18"/>
                <w:szCs w:val="18"/>
              </w:rPr>
              <w:t>Nursery</w:t>
            </w:r>
          </w:p>
        </w:tc>
        <w:tc>
          <w:tcPr>
            <w:tcW w:w="785" w:type="dxa"/>
            <w:shd w:val="clear" w:color="auto" w:fill="F2CEED" w:themeFill="accent5" w:themeFillTint="33"/>
          </w:tcPr>
          <w:p w14:paraId="3B164D54"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1310" w:type="dxa"/>
            <w:shd w:val="clear" w:color="auto" w:fill="7030A0"/>
          </w:tcPr>
          <w:p w14:paraId="61A15B0B"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FFC000"/>
          </w:tcPr>
          <w:p w14:paraId="062E926F" w14:textId="77777777" w:rsidR="002D20EF" w:rsidRPr="004010D1" w:rsidRDefault="002D20EF" w:rsidP="00813CE3">
            <w:pPr>
              <w:rPr>
                <w:rFonts w:ascii="Arial" w:hAnsi="Arial" w:cs="Arial"/>
                <w:sz w:val="18"/>
                <w:szCs w:val="18"/>
              </w:rPr>
            </w:pPr>
            <w:r w:rsidRPr="004010D1">
              <w:rPr>
                <w:rFonts w:ascii="Arial" w:hAnsi="Arial" w:cs="Arial"/>
                <w:sz w:val="18"/>
                <w:szCs w:val="18"/>
              </w:rPr>
              <w:t>Crochet Club</w:t>
            </w:r>
          </w:p>
        </w:tc>
        <w:tc>
          <w:tcPr>
            <w:tcW w:w="1310" w:type="dxa"/>
            <w:shd w:val="clear" w:color="auto" w:fill="FFC000"/>
          </w:tcPr>
          <w:p w14:paraId="43B47335" w14:textId="77777777" w:rsidR="002D20EF" w:rsidRPr="004010D1" w:rsidRDefault="002D20EF" w:rsidP="00813CE3">
            <w:pPr>
              <w:rPr>
                <w:rFonts w:ascii="Arial" w:hAnsi="Arial" w:cs="Arial"/>
                <w:sz w:val="18"/>
                <w:szCs w:val="18"/>
              </w:rPr>
            </w:pPr>
            <w:r w:rsidRPr="004010D1">
              <w:rPr>
                <w:rFonts w:ascii="Arial" w:hAnsi="Arial" w:cs="Arial"/>
                <w:sz w:val="18"/>
                <w:szCs w:val="18"/>
              </w:rPr>
              <w:t>Panto</w:t>
            </w:r>
            <w:r>
              <w:rPr>
                <w:rFonts w:ascii="Arial" w:hAnsi="Arial" w:cs="Arial"/>
                <w:sz w:val="18"/>
                <w:szCs w:val="18"/>
              </w:rPr>
              <w:t xml:space="preserve"> until December</w:t>
            </w:r>
          </w:p>
        </w:tc>
      </w:tr>
      <w:tr w:rsidR="002D20EF" w:rsidRPr="004010D1" w14:paraId="6BC2105C" w14:textId="77777777" w:rsidTr="00813CE3">
        <w:trPr>
          <w:trHeight w:val="177"/>
        </w:trPr>
        <w:tc>
          <w:tcPr>
            <w:tcW w:w="838" w:type="dxa"/>
          </w:tcPr>
          <w:p w14:paraId="355E3F83" w14:textId="77777777" w:rsidR="002D20EF" w:rsidRPr="004010D1" w:rsidRDefault="002D20EF" w:rsidP="00813CE3">
            <w:pPr>
              <w:rPr>
                <w:rFonts w:ascii="Arial" w:hAnsi="Arial" w:cs="Arial"/>
                <w:sz w:val="18"/>
                <w:szCs w:val="18"/>
              </w:rPr>
            </w:pPr>
            <w:r w:rsidRPr="004010D1">
              <w:rPr>
                <w:rFonts w:ascii="Arial" w:hAnsi="Arial" w:cs="Arial"/>
                <w:sz w:val="18"/>
                <w:szCs w:val="18"/>
              </w:rPr>
              <w:t>11am-12pm</w:t>
            </w:r>
          </w:p>
        </w:tc>
        <w:tc>
          <w:tcPr>
            <w:tcW w:w="1201" w:type="dxa"/>
            <w:gridSpan w:val="2"/>
            <w:shd w:val="clear" w:color="auto" w:fill="F2CEED" w:themeFill="accent5" w:themeFillTint="33"/>
          </w:tcPr>
          <w:p w14:paraId="7BB7671E"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710" w:type="dxa"/>
            <w:gridSpan w:val="2"/>
            <w:shd w:val="clear" w:color="auto" w:fill="00B0F0"/>
          </w:tcPr>
          <w:p w14:paraId="45FBE4A2" w14:textId="77777777" w:rsidR="002D20EF" w:rsidRPr="004010D1" w:rsidRDefault="002D20EF" w:rsidP="00813CE3">
            <w:pPr>
              <w:rPr>
                <w:rFonts w:ascii="Arial" w:hAnsi="Arial" w:cs="Arial"/>
                <w:sz w:val="18"/>
                <w:szCs w:val="18"/>
              </w:rPr>
            </w:pPr>
            <w:r w:rsidRPr="004010D1">
              <w:rPr>
                <w:rFonts w:ascii="Arial" w:hAnsi="Arial" w:cs="Arial"/>
                <w:sz w:val="18"/>
                <w:szCs w:val="18"/>
              </w:rPr>
              <w:t>Mid-day S</w:t>
            </w:r>
          </w:p>
        </w:tc>
        <w:tc>
          <w:tcPr>
            <w:tcW w:w="1006" w:type="dxa"/>
            <w:shd w:val="clear" w:color="auto" w:fill="F2CEED" w:themeFill="accent5" w:themeFillTint="33"/>
          </w:tcPr>
          <w:p w14:paraId="6B7EE2B5"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926" w:type="dxa"/>
            <w:gridSpan w:val="4"/>
            <w:shd w:val="clear" w:color="auto" w:fill="00B0F0"/>
          </w:tcPr>
          <w:p w14:paraId="7DCC1B02" w14:textId="77777777" w:rsidR="002D20EF" w:rsidRPr="004010D1" w:rsidRDefault="002D20EF" w:rsidP="00813CE3">
            <w:pPr>
              <w:rPr>
                <w:rFonts w:ascii="Arial" w:hAnsi="Arial" w:cs="Arial"/>
                <w:sz w:val="18"/>
                <w:szCs w:val="18"/>
              </w:rPr>
            </w:pPr>
            <w:r w:rsidRPr="004010D1">
              <w:rPr>
                <w:rFonts w:ascii="Arial" w:hAnsi="Arial" w:cs="Arial"/>
                <w:sz w:val="18"/>
                <w:szCs w:val="18"/>
              </w:rPr>
              <w:t>Mid-day S</w:t>
            </w:r>
          </w:p>
        </w:tc>
        <w:tc>
          <w:tcPr>
            <w:tcW w:w="913" w:type="dxa"/>
            <w:gridSpan w:val="4"/>
            <w:shd w:val="clear" w:color="auto" w:fill="F2CEED" w:themeFill="accent5" w:themeFillTint="33"/>
          </w:tcPr>
          <w:p w14:paraId="1A35133D"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862" w:type="dxa"/>
            <w:shd w:val="clear" w:color="auto" w:fill="00B0F0"/>
          </w:tcPr>
          <w:p w14:paraId="012FDA37" w14:textId="77777777" w:rsidR="002D20EF" w:rsidRPr="004010D1" w:rsidRDefault="002D20EF" w:rsidP="00813CE3">
            <w:pPr>
              <w:rPr>
                <w:rFonts w:ascii="Arial" w:hAnsi="Arial" w:cs="Arial"/>
                <w:sz w:val="18"/>
                <w:szCs w:val="18"/>
              </w:rPr>
            </w:pPr>
            <w:r w:rsidRPr="004010D1">
              <w:rPr>
                <w:rFonts w:ascii="Arial" w:hAnsi="Arial" w:cs="Arial"/>
                <w:sz w:val="18"/>
                <w:szCs w:val="18"/>
              </w:rPr>
              <w:t>Mid-day S</w:t>
            </w:r>
          </w:p>
        </w:tc>
        <w:tc>
          <w:tcPr>
            <w:tcW w:w="814" w:type="dxa"/>
            <w:shd w:val="clear" w:color="auto" w:fill="F2CEED" w:themeFill="accent5" w:themeFillTint="33"/>
          </w:tcPr>
          <w:p w14:paraId="23D3154C"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940" w:type="dxa"/>
            <w:gridSpan w:val="6"/>
            <w:shd w:val="clear" w:color="auto" w:fill="00B0F0"/>
          </w:tcPr>
          <w:p w14:paraId="73E4C99E" w14:textId="77777777" w:rsidR="002D20EF" w:rsidRPr="004010D1" w:rsidRDefault="002D20EF" w:rsidP="00813CE3">
            <w:pPr>
              <w:rPr>
                <w:rFonts w:ascii="Arial" w:hAnsi="Arial" w:cs="Arial"/>
                <w:sz w:val="18"/>
                <w:szCs w:val="18"/>
              </w:rPr>
            </w:pPr>
            <w:r w:rsidRPr="004010D1">
              <w:rPr>
                <w:rFonts w:ascii="Arial" w:hAnsi="Arial" w:cs="Arial"/>
                <w:sz w:val="18"/>
                <w:szCs w:val="18"/>
              </w:rPr>
              <w:t>Mid-day S</w:t>
            </w:r>
          </w:p>
        </w:tc>
        <w:tc>
          <w:tcPr>
            <w:tcW w:w="972" w:type="dxa"/>
            <w:gridSpan w:val="5"/>
            <w:shd w:val="clear" w:color="auto" w:fill="F2CEED" w:themeFill="accent5" w:themeFillTint="33"/>
          </w:tcPr>
          <w:p w14:paraId="2B17A2E8"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785" w:type="dxa"/>
            <w:shd w:val="clear" w:color="auto" w:fill="00B0F0"/>
          </w:tcPr>
          <w:p w14:paraId="44D15AC0" w14:textId="77777777" w:rsidR="002D20EF" w:rsidRPr="004010D1" w:rsidRDefault="002D20EF" w:rsidP="00813CE3">
            <w:pPr>
              <w:rPr>
                <w:rFonts w:ascii="Arial" w:hAnsi="Arial" w:cs="Arial"/>
                <w:sz w:val="18"/>
                <w:szCs w:val="18"/>
              </w:rPr>
            </w:pPr>
            <w:r w:rsidRPr="004010D1">
              <w:rPr>
                <w:rFonts w:ascii="Arial" w:hAnsi="Arial" w:cs="Arial"/>
                <w:sz w:val="18"/>
                <w:szCs w:val="18"/>
              </w:rPr>
              <w:t>Mid-day S</w:t>
            </w:r>
          </w:p>
        </w:tc>
        <w:tc>
          <w:tcPr>
            <w:tcW w:w="1310" w:type="dxa"/>
            <w:shd w:val="clear" w:color="auto" w:fill="7030A0"/>
          </w:tcPr>
          <w:p w14:paraId="2E9341A1"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FFC000"/>
          </w:tcPr>
          <w:p w14:paraId="62499B12" w14:textId="77777777" w:rsidR="002D20EF" w:rsidRPr="004010D1" w:rsidRDefault="002D20EF" w:rsidP="00813CE3">
            <w:pPr>
              <w:rPr>
                <w:rFonts w:ascii="Arial" w:hAnsi="Arial" w:cs="Arial"/>
                <w:sz w:val="18"/>
                <w:szCs w:val="18"/>
              </w:rPr>
            </w:pPr>
            <w:r w:rsidRPr="004010D1">
              <w:rPr>
                <w:rFonts w:ascii="Arial" w:hAnsi="Arial" w:cs="Arial"/>
                <w:sz w:val="18"/>
                <w:szCs w:val="18"/>
              </w:rPr>
              <w:t>Crochet Club</w:t>
            </w:r>
          </w:p>
        </w:tc>
        <w:tc>
          <w:tcPr>
            <w:tcW w:w="1310" w:type="dxa"/>
            <w:shd w:val="clear" w:color="auto" w:fill="FFC000"/>
          </w:tcPr>
          <w:p w14:paraId="3CCEFCB9" w14:textId="77777777" w:rsidR="002D20EF" w:rsidRPr="004010D1" w:rsidRDefault="002D20EF" w:rsidP="00813CE3">
            <w:pPr>
              <w:rPr>
                <w:rFonts w:ascii="Arial" w:hAnsi="Arial" w:cs="Arial"/>
                <w:sz w:val="18"/>
                <w:szCs w:val="18"/>
              </w:rPr>
            </w:pPr>
            <w:r w:rsidRPr="004010D1">
              <w:rPr>
                <w:rFonts w:ascii="Arial" w:hAnsi="Arial" w:cs="Arial"/>
                <w:sz w:val="18"/>
                <w:szCs w:val="18"/>
              </w:rPr>
              <w:t>Panto</w:t>
            </w:r>
            <w:r>
              <w:rPr>
                <w:rFonts w:ascii="Arial" w:hAnsi="Arial" w:cs="Arial"/>
                <w:sz w:val="18"/>
                <w:szCs w:val="18"/>
              </w:rPr>
              <w:t xml:space="preserve"> until December</w:t>
            </w:r>
          </w:p>
        </w:tc>
      </w:tr>
      <w:tr w:rsidR="002D20EF" w:rsidRPr="004010D1" w14:paraId="74D6CB3E" w14:textId="77777777" w:rsidTr="00813CE3">
        <w:trPr>
          <w:trHeight w:val="352"/>
        </w:trPr>
        <w:tc>
          <w:tcPr>
            <w:tcW w:w="838" w:type="dxa"/>
          </w:tcPr>
          <w:p w14:paraId="0EFA7A62" w14:textId="77777777" w:rsidR="002D20EF" w:rsidRPr="004010D1" w:rsidRDefault="002D20EF" w:rsidP="00813CE3">
            <w:pPr>
              <w:rPr>
                <w:rFonts w:ascii="Arial" w:hAnsi="Arial" w:cs="Arial"/>
                <w:sz w:val="18"/>
                <w:szCs w:val="18"/>
              </w:rPr>
            </w:pPr>
            <w:r w:rsidRPr="004010D1">
              <w:rPr>
                <w:rFonts w:ascii="Arial" w:hAnsi="Arial" w:cs="Arial"/>
                <w:sz w:val="18"/>
                <w:szCs w:val="18"/>
              </w:rPr>
              <w:t>12pm-1pm</w:t>
            </w:r>
          </w:p>
        </w:tc>
        <w:tc>
          <w:tcPr>
            <w:tcW w:w="1911" w:type="dxa"/>
            <w:gridSpan w:val="4"/>
            <w:shd w:val="clear" w:color="auto" w:fill="00B0F0"/>
          </w:tcPr>
          <w:p w14:paraId="3A35B6E0" w14:textId="77777777" w:rsidR="002D20EF" w:rsidRPr="004010D1" w:rsidRDefault="002D20EF" w:rsidP="00813CE3">
            <w:pPr>
              <w:rPr>
                <w:rFonts w:ascii="Arial" w:hAnsi="Arial" w:cs="Arial"/>
                <w:sz w:val="18"/>
                <w:szCs w:val="18"/>
              </w:rPr>
            </w:pPr>
            <w:r w:rsidRPr="004010D1">
              <w:rPr>
                <w:rFonts w:ascii="Arial" w:hAnsi="Arial" w:cs="Arial"/>
                <w:sz w:val="18"/>
                <w:szCs w:val="18"/>
              </w:rPr>
              <w:t>Mid-day Supervisor</w:t>
            </w:r>
          </w:p>
        </w:tc>
        <w:tc>
          <w:tcPr>
            <w:tcW w:w="1932" w:type="dxa"/>
            <w:gridSpan w:val="5"/>
            <w:shd w:val="clear" w:color="auto" w:fill="00B0F0"/>
          </w:tcPr>
          <w:p w14:paraId="39B58ED6" w14:textId="77777777" w:rsidR="002D20EF" w:rsidRPr="004010D1" w:rsidRDefault="002D20EF" w:rsidP="00813CE3">
            <w:pPr>
              <w:rPr>
                <w:rFonts w:ascii="Arial" w:hAnsi="Arial" w:cs="Arial"/>
                <w:sz w:val="18"/>
                <w:szCs w:val="18"/>
              </w:rPr>
            </w:pPr>
            <w:r w:rsidRPr="004010D1">
              <w:rPr>
                <w:rFonts w:ascii="Arial" w:hAnsi="Arial" w:cs="Arial"/>
                <w:sz w:val="18"/>
                <w:szCs w:val="18"/>
              </w:rPr>
              <w:t>Mid-day Supervisor</w:t>
            </w:r>
          </w:p>
        </w:tc>
        <w:tc>
          <w:tcPr>
            <w:tcW w:w="1775" w:type="dxa"/>
            <w:gridSpan w:val="5"/>
            <w:shd w:val="clear" w:color="auto" w:fill="00B0F0"/>
          </w:tcPr>
          <w:p w14:paraId="05356AF5" w14:textId="77777777" w:rsidR="002D20EF" w:rsidRPr="004010D1" w:rsidRDefault="002D20EF" w:rsidP="00813CE3">
            <w:pPr>
              <w:rPr>
                <w:rFonts w:ascii="Arial" w:hAnsi="Arial" w:cs="Arial"/>
                <w:sz w:val="18"/>
                <w:szCs w:val="18"/>
              </w:rPr>
            </w:pPr>
            <w:r w:rsidRPr="004010D1">
              <w:rPr>
                <w:rFonts w:ascii="Arial" w:hAnsi="Arial" w:cs="Arial"/>
                <w:sz w:val="18"/>
                <w:szCs w:val="18"/>
              </w:rPr>
              <w:t>Mid-day Supervisor</w:t>
            </w:r>
          </w:p>
        </w:tc>
        <w:tc>
          <w:tcPr>
            <w:tcW w:w="1754" w:type="dxa"/>
            <w:gridSpan w:val="7"/>
            <w:shd w:val="clear" w:color="auto" w:fill="00B0F0"/>
          </w:tcPr>
          <w:p w14:paraId="6D54E9DB" w14:textId="77777777" w:rsidR="002D20EF" w:rsidRPr="004010D1" w:rsidRDefault="002D20EF" w:rsidP="00813CE3">
            <w:pPr>
              <w:rPr>
                <w:rFonts w:ascii="Arial" w:hAnsi="Arial" w:cs="Arial"/>
                <w:sz w:val="18"/>
                <w:szCs w:val="18"/>
              </w:rPr>
            </w:pPr>
            <w:r w:rsidRPr="004010D1">
              <w:rPr>
                <w:rFonts w:ascii="Arial" w:hAnsi="Arial" w:cs="Arial"/>
                <w:sz w:val="18"/>
                <w:szCs w:val="18"/>
              </w:rPr>
              <w:t>Mid-day Supervisor</w:t>
            </w:r>
          </w:p>
        </w:tc>
        <w:tc>
          <w:tcPr>
            <w:tcW w:w="1757" w:type="dxa"/>
            <w:gridSpan w:val="6"/>
            <w:shd w:val="clear" w:color="auto" w:fill="00B0F0"/>
          </w:tcPr>
          <w:p w14:paraId="6D9C60E1" w14:textId="77777777" w:rsidR="002D20EF" w:rsidRPr="004010D1" w:rsidRDefault="002D20EF" w:rsidP="00813CE3">
            <w:pPr>
              <w:rPr>
                <w:rFonts w:ascii="Arial" w:hAnsi="Arial" w:cs="Arial"/>
                <w:sz w:val="18"/>
                <w:szCs w:val="18"/>
              </w:rPr>
            </w:pPr>
            <w:r w:rsidRPr="004010D1">
              <w:rPr>
                <w:rFonts w:ascii="Arial" w:hAnsi="Arial" w:cs="Arial"/>
                <w:sz w:val="18"/>
                <w:szCs w:val="18"/>
              </w:rPr>
              <w:t>Mid-day Supervisor</w:t>
            </w:r>
          </w:p>
        </w:tc>
        <w:tc>
          <w:tcPr>
            <w:tcW w:w="1310" w:type="dxa"/>
            <w:shd w:val="clear" w:color="auto" w:fill="F2CEED" w:themeFill="accent5" w:themeFillTint="33"/>
          </w:tcPr>
          <w:p w14:paraId="233D8E5A" w14:textId="77777777" w:rsidR="002D20EF" w:rsidRPr="004010D1" w:rsidRDefault="002D20EF" w:rsidP="00813CE3">
            <w:pPr>
              <w:rPr>
                <w:rFonts w:ascii="Arial" w:hAnsi="Arial" w:cs="Arial"/>
                <w:sz w:val="18"/>
                <w:szCs w:val="18"/>
              </w:rPr>
            </w:pPr>
            <w:r w:rsidRPr="004010D1">
              <w:rPr>
                <w:rFonts w:ascii="Arial" w:hAnsi="Arial" w:cs="Arial"/>
                <w:sz w:val="18"/>
                <w:szCs w:val="18"/>
              </w:rPr>
              <w:t>Lunch Time</w:t>
            </w:r>
          </w:p>
        </w:tc>
        <w:tc>
          <w:tcPr>
            <w:tcW w:w="1507" w:type="dxa"/>
            <w:gridSpan w:val="2"/>
            <w:shd w:val="clear" w:color="auto" w:fill="FFC000"/>
          </w:tcPr>
          <w:p w14:paraId="0B8ADADB" w14:textId="77777777" w:rsidR="002D20EF" w:rsidRPr="004010D1" w:rsidRDefault="002D20EF" w:rsidP="00813CE3">
            <w:pPr>
              <w:rPr>
                <w:rFonts w:ascii="Arial" w:hAnsi="Arial" w:cs="Arial"/>
                <w:sz w:val="18"/>
                <w:szCs w:val="18"/>
              </w:rPr>
            </w:pPr>
            <w:r w:rsidRPr="004010D1">
              <w:rPr>
                <w:rFonts w:ascii="Arial" w:hAnsi="Arial" w:cs="Arial"/>
                <w:sz w:val="18"/>
                <w:szCs w:val="18"/>
              </w:rPr>
              <w:t>Crochet Club</w:t>
            </w:r>
          </w:p>
        </w:tc>
        <w:tc>
          <w:tcPr>
            <w:tcW w:w="1310" w:type="dxa"/>
            <w:shd w:val="clear" w:color="auto" w:fill="F2CEED" w:themeFill="accent5" w:themeFillTint="33"/>
          </w:tcPr>
          <w:p w14:paraId="68FAB3F6" w14:textId="77777777" w:rsidR="002D20EF" w:rsidRPr="004010D1" w:rsidRDefault="002D20EF" w:rsidP="00813CE3">
            <w:pPr>
              <w:rPr>
                <w:rFonts w:ascii="Arial" w:hAnsi="Arial" w:cs="Arial"/>
                <w:sz w:val="18"/>
                <w:szCs w:val="18"/>
              </w:rPr>
            </w:pPr>
            <w:r w:rsidRPr="004010D1">
              <w:rPr>
                <w:rFonts w:ascii="Arial" w:hAnsi="Arial" w:cs="Arial"/>
                <w:sz w:val="18"/>
                <w:szCs w:val="18"/>
              </w:rPr>
              <w:t>Lunch time</w:t>
            </w:r>
          </w:p>
        </w:tc>
      </w:tr>
      <w:tr w:rsidR="002D20EF" w:rsidRPr="004010D1" w14:paraId="16710A6F" w14:textId="77777777" w:rsidTr="00813CE3">
        <w:trPr>
          <w:trHeight w:val="359"/>
        </w:trPr>
        <w:tc>
          <w:tcPr>
            <w:tcW w:w="838" w:type="dxa"/>
          </w:tcPr>
          <w:p w14:paraId="6F3FF26C" w14:textId="77777777" w:rsidR="002D20EF" w:rsidRPr="004010D1" w:rsidRDefault="002D20EF" w:rsidP="00813CE3">
            <w:pPr>
              <w:rPr>
                <w:rFonts w:ascii="Arial" w:hAnsi="Arial" w:cs="Arial"/>
                <w:sz w:val="18"/>
                <w:szCs w:val="18"/>
              </w:rPr>
            </w:pPr>
            <w:r w:rsidRPr="004010D1">
              <w:rPr>
                <w:rFonts w:ascii="Arial" w:hAnsi="Arial" w:cs="Arial"/>
                <w:sz w:val="18"/>
                <w:szCs w:val="18"/>
              </w:rPr>
              <w:t>1pm-2pm</w:t>
            </w:r>
          </w:p>
        </w:tc>
        <w:tc>
          <w:tcPr>
            <w:tcW w:w="1911" w:type="dxa"/>
            <w:gridSpan w:val="4"/>
            <w:shd w:val="clear" w:color="auto" w:fill="00B0F0"/>
          </w:tcPr>
          <w:p w14:paraId="0343FE77"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932" w:type="dxa"/>
            <w:gridSpan w:val="5"/>
            <w:shd w:val="clear" w:color="auto" w:fill="00B0F0"/>
          </w:tcPr>
          <w:p w14:paraId="6285DDFD"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75" w:type="dxa"/>
            <w:gridSpan w:val="5"/>
            <w:shd w:val="clear" w:color="auto" w:fill="00B0F0"/>
          </w:tcPr>
          <w:p w14:paraId="44A22D0C"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54" w:type="dxa"/>
            <w:gridSpan w:val="7"/>
            <w:shd w:val="clear" w:color="auto" w:fill="00B0F0"/>
          </w:tcPr>
          <w:p w14:paraId="1CA6F2B0"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57" w:type="dxa"/>
            <w:gridSpan w:val="6"/>
            <w:shd w:val="clear" w:color="auto" w:fill="00B0F0"/>
          </w:tcPr>
          <w:p w14:paraId="4BB90ECC"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310" w:type="dxa"/>
            <w:shd w:val="clear" w:color="auto" w:fill="FFC000"/>
          </w:tcPr>
          <w:p w14:paraId="15797F2E" w14:textId="77777777" w:rsidR="002D20EF" w:rsidRPr="004010D1" w:rsidRDefault="002D20EF" w:rsidP="00813CE3">
            <w:pPr>
              <w:rPr>
                <w:rFonts w:ascii="Arial" w:hAnsi="Arial" w:cs="Arial"/>
                <w:sz w:val="18"/>
                <w:szCs w:val="18"/>
              </w:rPr>
            </w:pPr>
            <w:r w:rsidRPr="004010D1">
              <w:rPr>
                <w:rFonts w:ascii="Arial" w:hAnsi="Arial" w:cs="Arial"/>
                <w:sz w:val="18"/>
                <w:szCs w:val="18"/>
              </w:rPr>
              <w:t>Break time</w:t>
            </w:r>
          </w:p>
        </w:tc>
        <w:tc>
          <w:tcPr>
            <w:tcW w:w="959" w:type="dxa"/>
            <w:shd w:val="clear" w:color="auto" w:fill="FFC000"/>
          </w:tcPr>
          <w:p w14:paraId="7110BDBB" w14:textId="77777777" w:rsidR="002D20EF" w:rsidRPr="004010D1" w:rsidRDefault="002D20EF" w:rsidP="00813CE3">
            <w:pPr>
              <w:rPr>
                <w:rFonts w:ascii="Arial" w:hAnsi="Arial" w:cs="Arial"/>
                <w:sz w:val="18"/>
                <w:szCs w:val="18"/>
              </w:rPr>
            </w:pPr>
            <w:r w:rsidRPr="004010D1">
              <w:rPr>
                <w:rFonts w:ascii="Arial" w:hAnsi="Arial" w:cs="Arial"/>
                <w:sz w:val="18"/>
                <w:szCs w:val="18"/>
              </w:rPr>
              <w:t>Crochet Club</w:t>
            </w:r>
          </w:p>
        </w:tc>
        <w:tc>
          <w:tcPr>
            <w:tcW w:w="548" w:type="dxa"/>
            <w:shd w:val="clear" w:color="auto" w:fill="F2CEED" w:themeFill="accent5" w:themeFillTint="33"/>
          </w:tcPr>
          <w:p w14:paraId="2A4BADB7" w14:textId="77777777" w:rsidR="002D20EF" w:rsidRPr="004010D1" w:rsidRDefault="002D20EF" w:rsidP="00813CE3">
            <w:pPr>
              <w:rPr>
                <w:rFonts w:ascii="Arial" w:hAnsi="Arial" w:cs="Arial"/>
                <w:sz w:val="18"/>
                <w:szCs w:val="18"/>
              </w:rPr>
            </w:pPr>
          </w:p>
        </w:tc>
        <w:tc>
          <w:tcPr>
            <w:tcW w:w="1310" w:type="dxa"/>
            <w:shd w:val="clear" w:color="auto" w:fill="7030A0"/>
          </w:tcPr>
          <w:p w14:paraId="345405D8"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r>
      <w:tr w:rsidR="002D20EF" w:rsidRPr="004010D1" w14:paraId="28C05055" w14:textId="77777777" w:rsidTr="00813CE3">
        <w:trPr>
          <w:trHeight w:val="352"/>
        </w:trPr>
        <w:tc>
          <w:tcPr>
            <w:tcW w:w="838" w:type="dxa"/>
          </w:tcPr>
          <w:p w14:paraId="09AA0B6F" w14:textId="77777777" w:rsidR="002D20EF" w:rsidRPr="004010D1" w:rsidRDefault="002D20EF" w:rsidP="00813CE3">
            <w:pPr>
              <w:rPr>
                <w:rFonts w:ascii="Arial" w:hAnsi="Arial" w:cs="Arial"/>
                <w:sz w:val="18"/>
                <w:szCs w:val="18"/>
              </w:rPr>
            </w:pPr>
            <w:r w:rsidRPr="004010D1">
              <w:rPr>
                <w:rFonts w:ascii="Arial" w:hAnsi="Arial" w:cs="Arial"/>
                <w:sz w:val="18"/>
                <w:szCs w:val="18"/>
              </w:rPr>
              <w:t>2pm-3pm</w:t>
            </w:r>
          </w:p>
        </w:tc>
        <w:tc>
          <w:tcPr>
            <w:tcW w:w="1911" w:type="dxa"/>
            <w:gridSpan w:val="4"/>
            <w:shd w:val="clear" w:color="auto" w:fill="00B0F0"/>
          </w:tcPr>
          <w:p w14:paraId="5B856342"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932" w:type="dxa"/>
            <w:gridSpan w:val="5"/>
            <w:shd w:val="clear" w:color="auto" w:fill="00B0F0"/>
          </w:tcPr>
          <w:p w14:paraId="273DD530"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75" w:type="dxa"/>
            <w:gridSpan w:val="5"/>
            <w:shd w:val="clear" w:color="auto" w:fill="00B0F0"/>
          </w:tcPr>
          <w:p w14:paraId="0A284FBC"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54" w:type="dxa"/>
            <w:gridSpan w:val="7"/>
            <w:shd w:val="clear" w:color="auto" w:fill="00B0F0"/>
          </w:tcPr>
          <w:p w14:paraId="478782BD"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757" w:type="dxa"/>
            <w:gridSpan w:val="6"/>
            <w:shd w:val="clear" w:color="auto" w:fill="00B0F0"/>
          </w:tcPr>
          <w:p w14:paraId="34AF6347"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1310" w:type="dxa"/>
            <w:shd w:val="clear" w:color="auto" w:fill="7030A0"/>
          </w:tcPr>
          <w:p w14:paraId="478073BC"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F2CEED" w:themeFill="accent5" w:themeFillTint="33"/>
          </w:tcPr>
          <w:p w14:paraId="25E4BE14" w14:textId="77777777" w:rsidR="002D20EF" w:rsidRPr="004010D1" w:rsidRDefault="002D20EF" w:rsidP="00813CE3">
            <w:pPr>
              <w:rPr>
                <w:rFonts w:ascii="Arial" w:hAnsi="Arial" w:cs="Arial"/>
                <w:sz w:val="18"/>
                <w:szCs w:val="18"/>
              </w:rPr>
            </w:pPr>
            <w:r w:rsidRPr="004010D1">
              <w:rPr>
                <w:rFonts w:ascii="Arial" w:hAnsi="Arial" w:cs="Arial"/>
                <w:sz w:val="18"/>
                <w:szCs w:val="18"/>
              </w:rPr>
              <w:t>Lunch</w:t>
            </w:r>
          </w:p>
        </w:tc>
        <w:tc>
          <w:tcPr>
            <w:tcW w:w="1310" w:type="dxa"/>
            <w:shd w:val="clear" w:color="auto" w:fill="7030A0"/>
          </w:tcPr>
          <w:p w14:paraId="535CC361"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r>
      <w:tr w:rsidR="002D20EF" w:rsidRPr="004010D1" w14:paraId="31127F3A" w14:textId="77777777" w:rsidTr="00813CE3">
        <w:trPr>
          <w:trHeight w:val="352"/>
        </w:trPr>
        <w:tc>
          <w:tcPr>
            <w:tcW w:w="838" w:type="dxa"/>
          </w:tcPr>
          <w:p w14:paraId="74D69C86" w14:textId="77777777" w:rsidR="002D20EF" w:rsidRPr="004010D1" w:rsidRDefault="002D20EF" w:rsidP="00813CE3">
            <w:pPr>
              <w:rPr>
                <w:rFonts w:ascii="Arial" w:hAnsi="Arial" w:cs="Arial"/>
                <w:sz w:val="18"/>
                <w:szCs w:val="18"/>
              </w:rPr>
            </w:pPr>
            <w:r w:rsidRPr="004010D1">
              <w:rPr>
                <w:rFonts w:ascii="Arial" w:hAnsi="Arial" w:cs="Arial"/>
                <w:sz w:val="18"/>
                <w:szCs w:val="18"/>
              </w:rPr>
              <w:t>3pm-4pm</w:t>
            </w:r>
          </w:p>
        </w:tc>
        <w:tc>
          <w:tcPr>
            <w:tcW w:w="1201" w:type="dxa"/>
            <w:gridSpan w:val="2"/>
            <w:shd w:val="clear" w:color="auto" w:fill="00B0F0"/>
          </w:tcPr>
          <w:p w14:paraId="683FC41A"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710" w:type="dxa"/>
            <w:gridSpan w:val="2"/>
            <w:shd w:val="clear" w:color="auto" w:fill="FFFFFF" w:themeFill="background1"/>
          </w:tcPr>
          <w:p w14:paraId="71530A5C"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1141" w:type="dxa"/>
            <w:gridSpan w:val="4"/>
            <w:shd w:val="clear" w:color="auto" w:fill="00B0F0"/>
          </w:tcPr>
          <w:p w14:paraId="19C1615D"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791" w:type="dxa"/>
          </w:tcPr>
          <w:p w14:paraId="2AC0DCAA"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897" w:type="dxa"/>
            <w:gridSpan w:val="3"/>
            <w:shd w:val="clear" w:color="auto" w:fill="00B0F0"/>
          </w:tcPr>
          <w:p w14:paraId="43DE4238"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878" w:type="dxa"/>
            <w:gridSpan w:val="2"/>
          </w:tcPr>
          <w:p w14:paraId="409F3DBA"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898" w:type="dxa"/>
            <w:gridSpan w:val="4"/>
            <w:shd w:val="clear" w:color="auto" w:fill="00B0F0"/>
          </w:tcPr>
          <w:p w14:paraId="380FEB2D"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856" w:type="dxa"/>
            <w:gridSpan w:val="3"/>
          </w:tcPr>
          <w:p w14:paraId="55BDF8AF"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887" w:type="dxa"/>
            <w:gridSpan w:val="3"/>
            <w:shd w:val="clear" w:color="auto" w:fill="00B0F0"/>
          </w:tcPr>
          <w:p w14:paraId="73FA3B85" w14:textId="77777777" w:rsidR="002D20EF" w:rsidRPr="004010D1" w:rsidRDefault="002D20EF" w:rsidP="00813CE3">
            <w:pPr>
              <w:rPr>
                <w:rFonts w:ascii="Arial" w:hAnsi="Arial" w:cs="Arial"/>
                <w:sz w:val="18"/>
                <w:szCs w:val="18"/>
              </w:rPr>
            </w:pPr>
            <w:r w:rsidRPr="004010D1">
              <w:rPr>
                <w:rFonts w:ascii="Arial" w:hAnsi="Arial" w:cs="Arial"/>
                <w:sz w:val="18"/>
                <w:szCs w:val="18"/>
              </w:rPr>
              <w:t>Wrap Around</w:t>
            </w:r>
            <w:r>
              <w:rPr>
                <w:rFonts w:ascii="Arial" w:hAnsi="Arial" w:cs="Arial"/>
                <w:sz w:val="18"/>
                <w:szCs w:val="18"/>
              </w:rPr>
              <w:t xml:space="preserve"> LSA</w:t>
            </w:r>
          </w:p>
        </w:tc>
        <w:tc>
          <w:tcPr>
            <w:tcW w:w="870" w:type="dxa"/>
            <w:gridSpan w:val="3"/>
          </w:tcPr>
          <w:p w14:paraId="61CA575F"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1310" w:type="dxa"/>
            <w:shd w:val="clear" w:color="auto" w:fill="7030A0"/>
          </w:tcPr>
          <w:p w14:paraId="2A86D3AB"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7030A0"/>
          </w:tcPr>
          <w:p w14:paraId="11732024"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310" w:type="dxa"/>
            <w:shd w:val="clear" w:color="auto" w:fill="7030A0"/>
          </w:tcPr>
          <w:p w14:paraId="08A4B077"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r>
      <w:tr w:rsidR="002D20EF" w:rsidRPr="004010D1" w14:paraId="66BB9B59" w14:textId="77777777" w:rsidTr="00813CE3">
        <w:trPr>
          <w:trHeight w:val="352"/>
        </w:trPr>
        <w:tc>
          <w:tcPr>
            <w:tcW w:w="838" w:type="dxa"/>
          </w:tcPr>
          <w:p w14:paraId="2DA79E2D" w14:textId="77777777" w:rsidR="002D20EF" w:rsidRPr="004010D1" w:rsidRDefault="002D20EF" w:rsidP="00813CE3">
            <w:pPr>
              <w:rPr>
                <w:rFonts w:ascii="Arial" w:hAnsi="Arial" w:cs="Arial"/>
                <w:sz w:val="18"/>
                <w:szCs w:val="18"/>
              </w:rPr>
            </w:pPr>
            <w:r w:rsidRPr="004010D1">
              <w:rPr>
                <w:rFonts w:ascii="Arial" w:hAnsi="Arial" w:cs="Arial"/>
                <w:sz w:val="18"/>
                <w:szCs w:val="18"/>
              </w:rPr>
              <w:t>4pm-5pm</w:t>
            </w:r>
          </w:p>
        </w:tc>
        <w:tc>
          <w:tcPr>
            <w:tcW w:w="1911" w:type="dxa"/>
            <w:gridSpan w:val="4"/>
            <w:shd w:val="clear" w:color="auto" w:fill="FFFFFF" w:themeFill="background1"/>
          </w:tcPr>
          <w:p w14:paraId="126BF07A"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1932" w:type="dxa"/>
            <w:gridSpan w:val="5"/>
            <w:shd w:val="clear" w:color="auto" w:fill="7030A0"/>
          </w:tcPr>
          <w:p w14:paraId="51F540C6"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Research for assignment </w:t>
            </w:r>
          </w:p>
        </w:tc>
        <w:tc>
          <w:tcPr>
            <w:tcW w:w="1775" w:type="dxa"/>
            <w:gridSpan w:val="5"/>
            <w:shd w:val="clear" w:color="auto" w:fill="7030A0"/>
          </w:tcPr>
          <w:p w14:paraId="48C2DE92"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754" w:type="dxa"/>
            <w:gridSpan w:val="7"/>
            <w:shd w:val="clear" w:color="auto" w:fill="7030A0"/>
          </w:tcPr>
          <w:p w14:paraId="76E15D6E"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757" w:type="dxa"/>
            <w:gridSpan w:val="6"/>
            <w:shd w:val="clear" w:color="auto" w:fill="7030A0"/>
          </w:tcPr>
          <w:p w14:paraId="3ECA2F5C"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310" w:type="dxa"/>
            <w:shd w:val="clear" w:color="auto" w:fill="7030A0"/>
          </w:tcPr>
          <w:p w14:paraId="6D87B390"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507" w:type="dxa"/>
            <w:gridSpan w:val="2"/>
            <w:shd w:val="clear" w:color="auto" w:fill="7030A0"/>
          </w:tcPr>
          <w:p w14:paraId="0A007EAC"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310" w:type="dxa"/>
            <w:shd w:val="clear" w:color="auto" w:fill="7030A0"/>
          </w:tcPr>
          <w:p w14:paraId="50083A91"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r>
      <w:tr w:rsidR="002D20EF" w:rsidRPr="004010D1" w14:paraId="18F39AE1" w14:textId="77777777" w:rsidTr="00813CE3">
        <w:trPr>
          <w:trHeight w:val="352"/>
        </w:trPr>
        <w:tc>
          <w:tcPr>
            <w:tcW w:w="838" w:type="dxa"/>
          </w:tcPr>
          <w:p w14:paraId="46439AE5" w14:textId="77777777" w:rsidR="002D20EF" w:rsidRPr="004010D1" w:rsidRDefault="002D20EF" w:rsidP="00813CE3">
            <w:pPr>
              <w:rPr>
                <w:rFonts w:ascii="Arial" w:hAnsi="Arial" w:cs="Arial"/>
                <w:sz w:val="18"/>
                <w:szCs w:val="18"/>
              </w:rPr>
            </w:pPr>
            <w:r w:rsidRPr="004010D1">
              <w:rPr>
                <w:rFonts w:ascii="Arial" w:hAnsi="Arial" w:cs="Arial"/>
                <w:sz w:val="18"/>
                <w:szCs w:val="18"/>
              </w:rPr>
              <w:t>5pm-6pm</w:t>
            </w:r>
          </w:p>
        </w:tc>
        <w:tc>
          <w:tcPr>
            <w:tcW w:w="1911" w:type="dxa"/>
            <w:gridSpan w:val="4"/>
            <w:shd w:val="clear" w:color="auto" w:fill="00B050"/>
          </w:tcPr>
          <w:p w14:paraId="2A9A1CCF" w14:textId="77777777" w:rsidR="002D20EF" w:rsidRPr="004010D1" w:rsidRDefault="002D20EF" w:rsidP="00813CE3">
            <w:pPr>
              <w:rPr>
                <w:rFonts w:ascii="Arial" w:hAnsi="Arial" w:cs="Arial"/>
                <w:sz w:val="18"/>
                <w:szCs w:val="18"/>
              </w:rPr>
            </w:pPr>
            <w:r w:rsidRPr="004010D1">
              <w:rPr>
                <w:rFonts w:ascii="Arial" w:hAnsi="Arial" w:cs="Arial"/>
                <w:sz w:val="18"/>
                <w:szCs w:val="18"/>
              </w:rPr>
              <w:t>Lecture</w:t>
            </w:r>
          </w:p>
        </w:tc>
        <w:tc>
          <w:tcPr>
            <w:tcW w:w="1932" w:type="dxa"/>
            <w:gridSpan w:val="5"/>
            <w:shd w:val="clear" w:color="auto" w:fill="7030A0"/>
          </w:tcPr>
          <w:p w14:paraId="754FEDF7"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775" w:type="dxa"/>
            <w:gridSpan w:val="5"/>
            <w:shd w:val="clear" w:color="auto" w:fill="7030A0"/>
          </w:tcPr>
          <w:p w14:paraId="1669027C"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754" w:type="dxa"/>
            <w:gridSpan w:val="7"/>
            <w:shd w:val="clear" w:color="auto" w:fill="7030A0"/>
          </w:tcPr>
          <w:p w14:paraId="55911C4C"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757" w:type="dxa"/>
            <w:gridSpan w:val="6"/>
            <w:shd w:val="clear" w:color="auto" w:fill="7030A0"/>
          </w:tcPr>
          <w:p w14:paraId="3AF773DD" w14:textId="77777777" w:rsidR="002D20EF" w:rsidRPr="004010D1" w:rsidRDefault="002D20EF" w:rsidP="00813CE3">
            <w:pPr>
              <w:rPr>
                <w:rFonts w:ascii="Arial" w:hAnsi="Arial" w:cs="Arial"/>
                <w:sz w:val="18"/>
                <w:szCs w:val="18"/>
              </w:rPr>
            </w:pPr>
            <w:r w:rsidRPr="004010D1">
              <w:rPr>
                <w:rFonts w:ascii="Arial" w:hAnsi="Arial" w:cs="Arial"/>
                <w:sz w:val="18"/>
                <w:szCs w:val="18"/>
              </w:rPr>
              <w:t>Research for assignment</w:t>
            </w:r>
          </w:p>
        </w:tc>
        <w:tc>
          <w:tcPr>
            <w:tcW w:w="1310" w:type="dxa"/>
            <w:shd w:val="clear" w:color="auto" w:fill="F2CEED" w:themeFill="accent5" w:themeFillTint="33"/>
          </w:tcPr>
          <w:p w14:paraId="4224C079" w14:textId="77777777" w:rsidR="002D20EF" w:rsidRPr="004010D1" w:rsidRDefault="002D20EF" w:rsidP="00813CE3">
            <w:pPr>
              <w:rPr>
                <w:rFonts w:ascii="Arial" w:hAnsi="Arial" w:cs="Arial"/>
                <w:sz w:val="18"/>
                <w:szCs w:val="18"/>
              </w:rPr>
            </w:pPr>
            <w:r w:rsidRPr="004010D1">
              <w:rPr>
                <w:rFonts w:ascii="Arial" w:hAnsi="Arial" w:cs="Arial"/>
                <w:sz w:val="18"/>
                <w:szCs w:val="18"/>
              </w:rPr>
              <w:t>Cooking</w:t>
            </w:r>
          </w:p>
        </w:tc>
        <w:tc>
          <w:tcPr>
            <w:tcW w:w="1507" w:type="dxa"/>
            <w:gridSpan w:val="2"/>
            <w:shd w:val="clear" w:color="auto" w:fill="7030A0"/>
          </w:tcPr>
          <w:p w14:paraId="16F8BDF9" w14:textId="77777777" w:rsidR="002D20EF" w:rsidRPr="004010D1" w:rsidRDefault="002D20EF" w:rsidP="00813CE3">
            <w:pPr>
              <w:rPr>
                <w:rFonts w:ascii="Arial" w:hAnsi="Arial" w:cs="Arial"/>
                <w:sz w:val="18"/>
                <w:szCs w:val="18"/>
              </w:rPr>
            </w:pPr>
            <w:r w:rsidRPr="004010D1">
              <w:rPr>
                <w:rFonts w:ascii="Arial" w:hAnsi="Arial" w:cs="Arial"/>
                <w:sz w:val="18"/>
                <w:szCs w:val="18"/>
              </w:rPr>
              <w:t>Assignment writing</w:t>
            </w:r>
          </w:p>
        </w:tc>
        <w:tc>
          <w:tcPr>
            <w:tcW w:w="1310" w:type="dxa"/>
            <w:shd w:val="clear" w:color="auto" w:fill="F2CEED" w:themeFill="accent5" w:themeFillTint="33"/>
          </w:tcPr>
          <w:p w14:paraId="5F9CAF07" w14:textId="77777777" w:rsidR="002D20EF" w:rsidRPr="004010D1" w:rsidRDefault="002D20EF" w:rsidP="00813CE3">
            <w:pPr>
              <w:rPr>
                <w:rFonts w:ascii="Arial" w:hAnsi="Arial" w:cs="Arial"/>
                <w:sz w:val="18"/>
                <w:szCs w:val="18"/>
              </w:rPr>
            </w:pPr>
            <w:r w:rsidRPr="004010D1">
              <w:rPr>
                <w:rFonts w:ascii="Arial" w:hAnsi="Arial" w:cs="Arial"/>
                <w:sz w:val="18"/>
                <w:szCs w:val="18"/>
              </w:rPr>
              <w:t>Cooking</w:t>
            </w:r>
          </w:p>
        </w:tc>
      </w:tr>
      <w:tr w:rsidR="002D20EF" w:rsidRPr="004010D1" w14:paraId="46A3737B" w14:textId="77777777" w:rsidTr="00813CE3">
        <w:trPr>
          <w:trHeight w:val="359"/>
        </w:trPr>
        <w:tc>
          <w:tcPr>
            <w:tcW w:w="838" w:type="dxa"/>
          </w:tcPr>
          <w:p w14:paraId="54895C77" w14:textId="77777777" w:rsidR="002D20EF" w:rsidRPr="004010D1" w:rsidRDefault="002D20EF" w:rsidP="00813CE3">
            <w:pPr>
              <w:rPr>
                <w:rFonts w:ascii="Arial" w:hAnsi="Arial" w:cs="Arial"/>
                <w:sz w:val="18"/>
                <w:szCs w:val="18"/>
              </w:rPr>
            </w:pPr>
            <w:r w:rsidRPr="004010D1">
              <w:rPr>
                <w:rFonts w:ascii="Arial" w:hAnsi="Arial" w:cs="Arial"/>
                <w:sz w:val="18"/>
                <w:szCs w:val="18"/>
              </w:rPr>
              <w:t>6pm-7pm</w:t>
            </w:r>
          </w:p>
        </w:tc>
        <w:tc>
          <w:tcPr>
            <w:tcW w:w="1911" w:type="dxa"/>
            <w:gridSpan w:val="4"/>
            <w:shd w:val="clear" w:color="auto" w:fill="00B050"/>
          </w:tcPr>
          <w:p w14:paraId="34AD19F2" w14:textId="77777777" w:rsidR="002D20EF" w:rsidRPr="004010D1" w:rsidRDefault="002D20EF" w:rsidP="00813CE3">
            <w:pPr>
              <w:rPr>
                <w:rFonts w:ascii="Arial" w:hAnsi="Arial" w:cs="Arial"/>
                <w:sz w:val="18"/>
                <w:szCs w:val="18"/>
              </w:rPr>
            </w:pPr>
            <w:r w:rsidRPr="004010D1">
              <w:rPr>
                <w:rFonts w:ascii="Arial" w:hAnsi="Arial" w:cs="Arial"/>
                <w:sz w:val="18"/>
                <w:szCs w:val="18"/>
              </w:rPr>
              <w:t>Lecture</w:t>
            </w:r>
          </w:p>
        </w:tc>
        <w:tc>
          <w:tcPr>
            <w:tcW w:w="1932" w:type="dxa"/>
            <w:gridSpan w:val="5"/>
            <w:shd w:val="clear" w:color="auto" w:fill="F2CEED" w:themeFill="accent5" w:themeFillTint="33"/>
          </w:tcPr>
          <w:p w14:paraId="6FC93526" w14:textId="77777777" w:rsidR="002D20EF" w:rsidRPr="004010D1" w:rsidRDefault="002D20EF" w:rsidP="00813CE3">
            <w:pPr>
              <w:rPr>
                <w:rFonts w:ascii="Arial" w:hAnsi="Arial" w:cs="Arial"/>
                <w:sz w:val="18"/>
                <w:szCs w:val="18"/>
              </w:rPr>
            </w:pPr>
            <w:r w:rsidRPr="004010D1">
              <w:rPr>
                <w:rFonts w:ascii="Arial" w:hAnsi="Arial" w:cs="Arial"/>
                <w:sz w:val="18"/>
                <w:szCs w:val="18"/>
              </w:rPr>
              <w:t>Cooking/Dinner time</w:t>
            </w:r>
          </w:p>
        </w:tc>
        <w:tc>
          <w:tcPr>
            <w:tcW w:w="1775" w:type="dxa"/>
            <w:gridSpan w:val="5"/>
            <w:shd w:val="clear" w:color="auto" w:fill="F2CEED" w:themeFill="accent5" w:themeFillTint="33"/>
          </w:tcPr>
          <w:p w14:paraId="1508E3A6" w14:textId="77777777" w:rsidR="002D20EF" w:rsidRPr="004010D1" w:rsidRDefault="002D20EF" w:rsidP="00813CE3">
            <w:pPr>
              <w:rPr>
                <w:rFonts w:ascii="Arial" w:hAnsi="Arial" w:cs="Arial"/>
                <w:sz w:val="18"/>
                <w:szCs w:val="18"/>
              </w:rPr>
            </w:pPr>
            <w:r w:rsidRPr="004010D1">
              <w:rPr>
                <w:rFonts w:ascii="Arial" w:hAnsi="Arial" w:cs="Arial"/>
                <w:sz w:val="18"/>
                <w:szCs w:val="18"/>
              </w:rPr>
              <w:t xml:space="preserve">Cooking/Dinner time </w:t>
            </w:r>
          </w:p>
        </w:tc>
        <w:tc>
          <w:tcPr>
            <w:tcW w:w="1754" w:type="dxa"/>
            <w:gridSpan w:val="7"/>
            <w:shd w:val="clear" w:color="auto" w:fill="F2CEED" w:themeFill="accent5" w:themeFillTint="33"/>
          </w:tcPr>
          <w:p w14:paraId="11122010" w14:textId="77777777" w:rsidR="002D20EF" w:rsidRPr="004010D1" w:rsidRDefault="002D20EF" w:rsidP="00813CE3">
            <w:pPr>
              <w:rPr>
                <w:rFonts w:ascii="Arial" w:hAnsi="Arial" w:cs="Arial"/>
                <w:sz w:val="18"/>
                <w:szCs w:val="18"/>
              </w:rPr>
            </w:pPr>
            <w:r w:rsidRPr="004010D1">
              <w:rPr>
                <w:rFonts w:ascii="Arial" w:hAnsi="Arial" w:cs="Arial"/>
                <w:sz w:val="18"/>
                <w:szCs w:val="18"/>
              </w:rPr>
              <w:t>Cooking/Dinner time</w:t>
            </w:r>
          </w:p>
        </w:tc>
        <w:tc>
          <w:tcPr>
            <w:tcW w:w="1757" w:type="dxa"/>
            <w:gridSpan w:val="6"/>
            <w:shd w:val="clear" w:color="auto" w:fill="F2CEED" w:themeFill="accent5" w:themeFillTint="33"/>
          </w:tcPr>
          <w:p w14:paraId="7F64C799" w14:textId="77777777" w:rsidR="002D20EF" w:rsidRPr="004010D1" w:rsidRDefault="002D20EF" w:rsidP="00813CE3">
            <w:pPr>
              <w:rPr>
                <w:rFonts w:ascii="Arial" w:hAnsi="Arial" w:cs="Arial"/>
                <w:sz w:val="18"/>
                <w:szCs w:val="18"/>
              </w:rPr>
            </w:pPr>
            <w:r w:rsidRPr="004010D1">
              <w:rPr>
                <w:rFonts w:ascii="Arial" w:hAnsi="Arial" w:cs="Arial"/>
                <w:sz w:val="18"/>
                <w:szCs w:val="18"/>
              </w:rPr>
              <w:t>Cooking/Dinner time</w:t>
            </w:r>
          </w:p>
        </w:tc>
        <w:tc>
          <w:tcPr>
            <w:tcW w:w="1310" w:type="dxa"/>
            <w:shd w:val="clear" w:color="auto" w:fill="F2CEED" w:themeFill="accent5" w:themeFillTint="33"/>
          </w:tcPr>
          <w:p w14:paraId="584A24DA" w14:textId="77777777" w:rsidR="002D20EF" w:rsidRPr="004010D1" w:rsidRDefault="002D20EF" w:rsidP="00813CE3">
            <w:pPr>
              <w:rPr>
                <w:rFonts w:ascii="Arial" w:hAnsi="Arial" w:cs="Arial"/>
                <w:sz w:val="18"/>
                <w:szCs w:val="18"/>
              </w:rPr>
            </w:pPr>
            <w:r w:rsidRPr="004010D1">
              <w:rPr>
                <w:rFonts w:ascii="Arial" w:hAnsi="Arial" w:cs="Arial"/>
                <w:sz w:val="18"/>
                <w:szCs w:val="18"/>
              </w:rPr>
              <w:t>Dinner time</w:t>
            </w:r>
          </w:p>
        </w:tc>
        <w:tc>
          <w:tcPr>
            <w:tcW w:w="1507" w:type="dxa"/>
            <w:gridSpan w:val="2"/>
            <w:shd w:val="clear" w:color="auto" w:fill="F2CEED" w:themeFill="accent5" w:themeFillTint="33"/>
          </w:tcPr>
          <w:p w14:paraId="2F74AB2B" w14:textId="77777777" w:rsidR="002D20EF" w:rsidRPr="004010D1" w:rsidRDefault="002D20EF" w:rsidP="00813CE3">
            <w:pPr>
              <w:rPr>
                <w:rFonts w:ascii="Arial" w:hAnsi="Arial" w:cs="Arial"/>
                <w:sz w:val="18"/>
                <w:szCs w:val="18"/>
              </w:rPr>
            </w:pPr>
            <w:r w:rsidRPr="004010D1">
              <w:rPr>
                <w:rFonts w:ascii="Arial" w:hAnsi="Arial" w:cs="Arial"/>
                <w:sz w:val="18"/>
                <w:szCs w:val="18"/>
              </w:rPr>
              <w:t>Cooking/Dinner time</w:t>
            </w:r>
          </w:p>
        </w:tc>
        <w:tc>
          <w:tcPr>
            <w:tcW w:w="1310" w:type="dxa"/>
            <w:shd w:val="clear" w:color="auto" w:fill="F2CEED" w:themeFill="accent5" w:themeFillTint="33"/>
          </w:tcPr>
          <w:p w14:paraId="29D760A5" w14:textId="77777777" w:rsidR="002D20EF" w:rsidRPr="004010D1" w:rsidRDefault="002D20EF" w:rsidP="00813CE3">
            <w:pPr>
              <w:rPr>
                <w:rFonts w:ascii="Arial" w:hAnsi="Arial" w:cs="Arial"/>
                <w:sz w:val="18"/>
                <w:szCs w:val="18"/>
              </w:rPr>
            </w:pPr>
            <w:r w:rsidRPr="004010D1">
              <w:rPr>
                <w:rFonts w:ascii="Arial" w:hAnsi="Arial" w:cs="Arial"/>
                <w:sz w:val="18"/>
                <w:szCs w:val="18"/>
              </w:rPr>
              <w:t>Dinner time</w:t>
            </w:r>
          </w:p>
        </w:tc>
      </w:tr>
      <w:tr w:rsidR="002D20EF" w:rsidRPr="004010D1" w14:paraId="16873BD9" w14:textId="77777777" w:rsidTr="00813CE3">
        <w:trPr>
          <w:trHeight w:val="352"/>
        </w:trPr>
        <w:tc>
          <w:tcPr>
            <w:tcW w:w="838" w:type="dxa"/>
          </w:tcPr>
          <w:p w14:paraId="079211D9" w14:textId="77777777" w:rsidR="002D20EF" w:rsidRPr="004010D1" w:rsidRDefault="002D20EF" w:rsidP="00813CE3">
            <w:pPr>
              <w:rPr>
                <w:rFonts w:ascii="Arial" w:hAnsi="Arial" w:cs="Arial"/>
                <w:sz w:val="18"/>
                <w:szCs w:val="18"/>
              </w:rPr>
            </w:pPr>
            <w:r w:rsidRPr="004010D1">
              <w:rPr>
                <w:rFonts w:ascii="Arial" w:hAnsi="Arial" w:cs="Arial"/>
                <w:sz w:val="18"/>
                <w:szCs w:val="18"/>
              </w:rPr>
              <w:t>7pm-8pm</w:t>
            </w:r>
          </w:p>
        </w:tc>
        <w:tc>
          <w:tcPr>
            <w:tcW w:w="1911" w:type="dxa"/>
            <w:gridSpan w:val="4"/>
            <w:shd w:val="clear" w:color="auto" w:fill="00B050"/>
          </w:tcPr>
          <w:p w14:paraId="09C37559" w14:textId="77777777" w:rsidR="002D20EF" w:rsidRPr="004010D1" w:rsidRDefault="002D20EF" w:rsidP="00813CE3">
            <w:pPr>
              <w:rPr>
                <w:rFonts w:ascii="Arial" w:hAnsi="Arial" w:cs="Arial"/>
                <w:sz w:val="18"/>
                <w:szCs w:val="18"/>
              </w:rPr>
            </w:pPr>
            <w:r w:rsidRPr="004010D1">
              <w:rPr>
                <w:rFonts w:ascii="Arial" w:hAnsi="Arial" w:cs="Arial"/>
                <w:sz w:val="18"/>
                <w:szCs w:val="18"/>
              </w:rPr>
              <w:t>Lecture</w:t>
            </w:r>
          </w:p>
        </w:tc>
        <w:tc>
          <w:tcPr>
            <w:tcW w:w="1932" w:type="dxa"/>
            <w:gridSpan w:val="5"/>
            <w:shd w:val="clear" w:color="auto" w:fill="FFC000"/>
          </w:tcPr>
          <w:p w14:paraId="2A797DB2"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775" w:type="dxa"/>
            <w:gridSpan w:val="5"/>
            <w:shd w:val="clear" w:color="auto" w:fill="FFC000"/>
          </w:tcPr>
          <w:p w14:paraId="11D7EF82"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754" w:type="dxa"/>
            <w:gridSpan w:val="7"/>
            <w:shd w:val="clear" w:color="auto" w:fill="FFC000"/>
          </w:tcPr>
          <w:p w14:paraId="240BF98A"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757" w:type="dxa"/>
            <w:gridSpan w:val="6"/>
            <w:shd w:val="clear" w:color="auto" w:fill="FFC000"/>
          </w:tcPr>
          <w:p w14:paraId="7A70D628"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310" w:type="dxa"/>
            <w:shd w:val="clear" w:color="auto" w:fill="FFC000"/>
          </w:tcPr>
          <w:p w14:paraId="55D4B11E"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507" w:type="dxa"/>
            <w:gridSpan w:val="2"/>
            <w:shd w:val="clear" w:color="auto" w:fill="FFC000"/>
          </w:tcPr>
          <w:p w14:paraId="5B9BBE03"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c>
          <w:tcPr>
            <w:tcW w:w="1310" w:type="dxa"/>
            <w:shd w:val="clear" w:color="auto" w:fill="FFC000"/>
          </w:tcPr>
          <w:p w14:paraId="00D56B6F" w14:textId="77777777" w:rsidR="002D20EF" w:rsidRPr="004010D1" w:rsidRDefault="002D20EF" w:rsidP="00813CE3">
            <w:pPr>
              <w:rPr>
                <w:rFonts w:ascii="Arial" w:hAnsi="Arial" w:cs="Arial"/>
                <w:sz w:val="18"/>
                <w:szCs w:val="18"/>
              </w:rPr>
            </w:pPr>
            <w:r w:rsidRPr="004010D1">
              <w:rPr>
                <w:rFonts w:ascii="Arial" w:hAnsi="Arial" w:cs="Arial"/>
                <w:sz w:val="18"/>
                <w:szCs w:val="18"/>
              </w:rPr>
              <w:t>Dog walk</w:t>
            </w:r>
          </w:p>
        </w:tc>
      </w:tr>
      <w:tr w:rsidR="002D20EF" w:rsidRPr="004010D1" w14:paraId="41A35A5D" w14:textId="77777777" w:rsidTr="00813CE3">
        <w:trPr>
          <w:trHeight w:val="352"/>
        </w:trPr>
        <w:tc>
          <w:tcPr>
            <w:tcW w:w="838" w:type="dxa"/>
          </w:tcPr>
          <w:p w14:paraId="5D0FA1FD" w14:textId="77777777" w:rsidR="002D20EF" w:rsidRPr="004010D1" w:rsidRDefault="002D20EF" w:rsidP="00813CE3">
            <w:pPr>
              <w:rPr>
                <w:rFonts w:ascii="Arial" w:hAnsi="Arial" w:cs="Arial"/>
                <w:sz w:val="18"/>
                <w:szCs w:val="18"/>
              </w:rPr>
            </w:pPr>
            <w:r w:rsidRPr="004010D1">
              <w:rPr>
                <w:rFonts w:ascii="Arial" w:hAnsi="Arial" w:cs="Arial"/>
                <w:sz w:val="18"/>
                <w:szCs w:val="18"/>
              </w:rPr>
              <w:t>8pm-9pm</w:t>
            </w:r>
          </w:p>
        </w:tc>
        <w:tc>
          <w:tcPr>
            <w:tcW w:w="1911" w:type="dxa"/>
            <w:gridSpan w:val="4"/>
          </w:tcPr>
          <w:p w14:paraId="3BC6480E" w14:textId="77777777" w:rsidR="002D20EF" w:rsidRPr="004010D1" w:rsidRDefault="002D20EF" w:rsidP="00813CE3">
            <w:pPr>
              <w:rPr>
                <w:rFonts w:ascii="Arial" w:hAnsi="Arial" w:cs="Arial"/>
                <w:sz w:val="18"/>
                <w:szCs w:val="18"/>
              </w:rPr>
            </w:pPr>
            <w:r w:rsidRPr="004010D1">
              <w:rPr>
                <w:rFonts w:ascii="Arial" w:hAnsi="Arial" w:cs="Arial"/>
                <w:sz w:val="18"/>
                <w:szCs w:val="18"/>
              </w:rPr>
              <w:t>Travel Time</w:t>
            </w:r>
          </w:p>
        </w:tc>
        <w:tc>
          <w:tcPr>
            <w:tcW w:w="1018" w:type="dxa"/>
            <w:gridSpan w:val="2"/>
            <w:shd w:val="clear" w:color="auto" w:fill="F2CEED" w:themeFill="accent5" w:themeFillTint="33"/>
          </w:tcPr>
          <w:p w14:paraId="40C71ADA" w14:textId="77777777" w:rsidR="002D20EF" w:rsidRPr="004010D1" w:rsidRDefault="002D20EF" w:rsidP="00813CE3">
            <w:pPr>
              <w:rPr>
                <w:rFonts w:ascii="Arial" w:hAnsi="Arial" w:cs="Arial"/>
                <w:sz w:val="18"/>
                <w:szCs w:val="18"/>
              </w:rPr>
            </w:pPr>
            <w:r w:rsidRPr="004010D1">
              <w:rPr>
                <w:rFonts w:ascii="Arial" w:hAnsi="Arial" w:cs="Arial"/>
                <w:sz w:val="18"/>
                <w:szCs w:val="18"/>
              </w:rPr>
              <w:t>Tidy up</w:t>
            </w:r>
          </w:p>
        </w:tc>
        <w:tc>
          <w:tcPr>
            <w:tcW w:w="914" w:type="dxa"/>
            <w:gridSpan w:val="3"/>
            <w:shd w:val="clear" w:color="auto" w:fill="F2CEED" w:themeFill="accent5" w:themeFillTint="33"/>
          </w:tcPr>
          <w:p w14:paraId="315DE7E6" w14:textId="77777777" w:rsidR="002D20EF" w:rsidRPr="004010D1" w:rsidRDefault="002D20EF" w:rsidP="00813CE3">
            <w:pPr>
              <w:rPr>
                <w:rFonts w:ascii="Arial" w:hAnsi="Arial" w:cs="Arial"/>
                <w:sz w:val="18"/>
                <w:szCs w:val="18"/>
              </w:rPr>
            </w:pPr>
            <w:r w:rsidRPr="004010D1">
              <w:rPr>
                <w:rFonts w:ascii="Arial" w:hAnsi="Arial" w:cs="Arial"/>
                <w:sz w:val="18"/>
                <w:szCs w:val="18"/>
              </w:rPr>
              <w:t>Reading with Ruby</w:t>
            </w:r>
          </w:p>
        </w:tc>
        <w:tc>
          <w:tcPr>
            <w:tcW w:w="859" w:type="dxa"/>
            <w:shd w:val="clear" w:color="auto" w:fill="F2CEED" w:themeFill="accent5" w:themeFillTint="33"/>
          </w:tcPr>
          <w:p w14:paraId="7A964010" w14:textId="77777777" w:rsidR="002D20EF" w:rsidRPr="004010D1" w:rsidRDefault="002D20EF" w:rsidP="00813CE3">
            <w:pPr>
              <w:rPr>
                <w:rFonts w:ascii="Arial" w:hAnsi="Arial" w:cs="Arial"/>
                <w:sz w:val="18"/>
                <w:szCs w:val="18"/>
              </w:rPr>
            </w:pPr>
            <w:r w:rsidRPr="004010D1">
              <w:rPr>
                <w:rFonts w:ascii="Arial" w:hAnsi="Arial" w:cs="Arial"/>
                <w:sz w:val="18"/>
                <w:szCs w:val="18"/>
              </w:rPr>
              <w:t>Tidy up</w:t>
            </w:r>
          </w:p>
        </w:tc>
        <w:tc>
          <w:tcPr>
            <w:tcW w:w="916" w:type="dxa"/>
            <w:gridSpan w:val="4"/>
            <w:shd w:val="clear" w:color="auto" w:fill="F2CEED" w:themeFill="accent5" w:themeFillTint="33"/>
          </w:tcPr>
          <w:p w14:paraId="71249A06" w14:textId="77777777" w:rsidR="002D20EF" w:rsidRPr="004010D1" w:rsidRDefault="002D20EF" w:rsidP="00813CE3">
            <w:pPr>
              <w:rPr>
                <w:rFonts w:ascii="Arial" w:hAnsi="Arial" w:cs="Arial"/>
                <w:sz w:val="18"/>
                <w:szCs w:val="18"/>
              </w:rPr>
            </w:pPr>
            <w:r w:rsidRPr="004010D1">
              <w:rPr>
                <w:rFonts w:ascii="Arial" w:hAnsi="Arial" w:cs="Arial"/>
                <w:sz w:val="18"/>
                <w:szCs w:val="18"/>
              </w:rPr>
              <w:t>Reading with Ruby</w:t>
            </w:r>
          </w:p>
        </w:tc>
        <w:tc>
          <w:tcPr>
            <w:tcW w:w="839" w:type="dxa"/>
            <w:gridSpan w:val="2"/>
            <w:shd w:val="clear" w:color="auto" w:fill="F2CEED" w:themeFill="accent5" w:themeFillTint="33"/>
          </w:tcPr>
          <w:p w14:paraId="2435CDE5" w14:textId="77777777" w:rsidR="002D20EF" w:rsidRPr="004010D1" w:rsidRDefault="002D20EF" w:rsidP="00813CE3">
            <w:pPr>
              <w:rPr>
                <w:rFonts w:ascii="Arial" w:hAnsi="Arial" w:cs="Arial"/>
                <w:sz w:val="18"/>
                <w:szCs w:val="18"/>
              </w:rPr>
            </w:pPr>
            <w:r w:rsidRPr="004010D1">
              <w:rPr>
                <w:rFonts w:ascii="Arial" w:hAnsi="Arial" w:cs="Arial"/>
                <w:sz w:val="18"/>
                <w:szCs w:val="18"/>
              </w:rPr>
              <w:t>Tidy up</w:t>
            </w:r>
          </w:p>
        </w:tc>
        <w:tc>
          <w:tcPr>
            <w:tcW w:w="915" w:type="dxa"/>
            <w:gridSpan w:val="5"/>
            <w:shd w:val="clear" w:color="auto" w:fill="F2CEED" w:themeFill="accent5" w:themeFillTint="33"/>
          </w:tcPr>
          <w:p w14:paraId="3F288B74" w14:textId="77777777" w:rsidR="002D20EF" w:rsidRPr="004010D1" w:rsidRDefault="002D20EF" w:rsidP="00813CE3">
            <w:pPr>
              <w:rPr>
                <w:rFonts w:ascii="Arial" w:hAnsi="Arial" w:cs="Arial"/>
                <w:sz w:val="18"/>
                <w:szCs w:val="18"/>
              </w:rPr>
            </w:pPr>
            <w:r w:rsidRPr="004010D1">
              <w:rPr>
                <w:rFonts w:ascii="Arial" w:hAnsi="Arial" w:cs="Arial"/>
                <w:sz w:val="18"/>
                <w:szCs w:val="18"/>
              </w:rPr>
              <w:t>Reading with Ruby</w:t>
            </w:r>
          </w:p>
        </w:tc>
        <w:tc>
          <w:tcPr>
            <w:tcW w:w="839" w:type="dxa"/>
            <w:shd w:val="clear" w:color="auto" w:fill="F2CEED" w:themeFill="accent5" w:themeFillTint="33"/>
          </w:tcPr>
          <w:p w14:paraId="117AC300" w14:textId="77777777" w:rsidR="002D20EF" w:rsidRPr="004010D1" w:rsidRDefault="002D20EF" w:rsidP="00813CE3">
            <w:pPr>
              <w:rPr>
                <w:rFonts w:ascii="Arial" w:hAnsi="Arial" w:cs="Arial"/>
                <w:sz w:val="18"/>
                <w:szCs w:val="18"/>
              </w:rPr>
            </w:pPr>
            <w:r w:rsidRPr="004010D1">
              <w:rPr>
                <w:rFonts w:ascii="Arial" w:hAnsi="Arial" w:cs="Arial"/>
                <w:sz w:val="18"/>
                <w:szCs w:val="18"/>
              </w:rPr>
              <w:t>Tidy up</w:t>
            </w:r>
          </w:p>
        </w:tc>
        <w:tc>
          <w:tcPr>
            <w:tcW w:w="918" w:type="dxa"/>
            <w:gridSpan w:val="5"/>
            <w:shd w:val="clear" w:color="auto" w:fill="F2CEED" w:themeFill="accent5" w:themeFillTint="33"/>
          </w:tcPr>
          <w:p w14:paraId="2D979305" w14:textId="77777777" w:rsidR="002D20EF" w:rsidRPr="004010D1" w:rsidRDefault="002D20EF" w:rsidP="00813CE3">
            <w:pPr>
              <w:rPr>
                <w:rFonts w:ascii="Arial" w:hAnsi="Arial" w:cs="Arial"/>
                <w:sz w:val="18"/>
                <w:szCs w:val="18"/>
              </w:rPr>
            </w:pPr>
            <w:r w:rsidRPr="004010D1">
              <w:rPr>
                <w:rFonts w:ascii="Arial" w:hAnsi="Arial" w:cs="Arial"/>
                <w:sz w:val="18"/>
                <w:szCs w:val="18"/>
              </w:rPr>
              <w:t>Reading with Ruby</w:t>
            </w:r>
          </w:p>
        </w:tc>
        <w:tc>
          <w:tcPr>
            <w:tcW w:w="1310" w:type="dxa"/>
            <w:shd w:val="clear" w:color="auto" w:fill="F2CEED" w:themeFill="accent5" w:themeFillTint="33"/>
          </w:tcPr>
          <w:p w14:paraId="2AEFED40" w14:textId="77777777" w:rsidR="002D20EF" w:rsidRPr="004010D1" w:rsidRDefault="002D20EF" w:rsidP="00813CE3">
            <w:pPr>
              <w:rPr>
                <w:rFonts w:ascii="Arial" w:hAnsi="Arial" w:cs="Arial"/>
                <w:sz w:val="18"/>
                <w:szCs w:val="18"/>
              </w:rPr>
            </w:pPr>
            <w:r w:rsidRPr="004010D1">
              <w:rPr>
                <w:rFonts w:ascii="Arial" w:hAnsi="Arial" w:cs="Arial"/>
                <w:sz w:val="18"/>
                <w:szCs w:val="18"/>
              </w:rPr>
              <w:t>Cleaning/Tidy up</w:t>
            </w:r>
          </w:p>
        </w:tc>
        <w:tc>
          <w:tcPr>
            <w:tcW w:w="1507" w:type="dxa"/>
            <w:gridSpan w:val="2"/>
            <w:shd w:val="clear" w:color="auto" w:fill="F2CEED" w:themeFill="accent5" w:themeFillTint="33"/>
          </w:tcPr>
          <w:p w14:paraId="516D8033" w14:textId="77777777" w:rsidR="002D20EF" w:rsidRPr="004010D1" w:rsidRDefault="002D20EF" w:rsidP="00813CE3">
            <w:pPr>
              <w:rPr>
                <w:rFonts w:ascii="Arial" w:hAnsi="Arial" w:cs="Arial"/>
                <w:sz w:val="18"/>
                <w:szCs w:val="18"/>
              </w:rPr>
            </w:pPr>
            <w:r w:rsidRPr="004010D1">
              <w:rPr>
                <w:rFonts w:ascii="Arial" w:hAnsi="Arial" w:cs="Arial"/>
                <w:sz w:val="18"/>
                <w:szCs w:val="18"/>
              </w:rPr>
              <w:t>Cleaning/Tidy up</w:t>
            </w:r>
          </w:p>
        </w:tc>
        <w:tc>
          <w:tcPr>
            <w:tcW w:w="1310" w:type="dxa"/>
            <w:shd w:val="clear" w:color="auto" w:fill="F2CEED" w:themeFill="accent5" w:themeFillTint="33"/>
          </w:tcPr>
          <w:p w14:paraId="70DBF718" w14:textId="77777777" w:rsidR="002D20EF" w:rsidRPr="004010D1" w:rsidRDefault="002D20EF" w:rsidP="00813CE3">
            <w:pPr>
              <w:rPr>
                <w:rFonts w:ascii="Arial" w:hAnsi="Arial" w:cs="Arial"/>
                <w:sz w:val="18"/>
                <w:szCs w:val="18"/>
              </w:rPr>
            </w:pPr>
            <w:r w:rsidRPr="004010D1">
              <w:rPr>
                <w:rFonts w:ascii="Arial" w:hAnsi="Arial" w:cs="Arial"/>
                <w:sz w:val="18"/>
                <w:szCs w:val="18"/>
              </w:rPr>
              <w:t>Cleaning/Tidy up</w:t>
            </w:r>
          </w:p>
        </w:tc>
      </w:tr>
      <w:tr w:rsidR="002D20EF" w:rsidRPr="004010D1" w14:paraId="61F28629" w14:textId="77777777" w:rsidTr="00813CE3">
        <w:trPr>
          <w:trHeight w:val="352"/>
        </w:trPr>
        <w:tc>
          <w:tcPr>
            <w:tcW w:w="838" w:type="dxa"/>
          </w:tcPr>
          <w:p w14:paraId="32CE8B5C" w14:textId="77777777" w:rsidR="002D20EF" w:rsidRPr="004010D1" w:rsidRDefault="002D20EF" w:rsidP="00813CE3">
            <w:pPr>
              <w:rPr>
                <w:rFonts w:ascii="Arial" w:hAnsi="Arial" w:cs="Arial"/>
                <w:sz w:val="18"/>
                <w:szCs w:val="18"/>
              </w:rPr>
            </w:pPr>
            <w:r w:rsidRPr="004010D1">
              <w:rPr>
                <w:rFonts w:ascii="Arial" w:hAnsi="Arial" w:cs="Arial"/>
                <w:sz w:val="18"/>
                <w:szCs w:val="18"/>
              </w:rPr>
              <w:t>9pm-10pm</w:t>
            </w:r>
          </w:p>
        </w:tc>
        <w:tc>
          <w:tcPr>
            <w:tcW w:w="1201" w:type="dxa"/>
            <w:gridSpan w:val="2"/>
            <w:shd w:val="clear" w:color="auto" w:fill="7030A0"/>
          </w:tcPr>
          <w:p w14:paraId="38C51FA4" w14:textId="77777777" w:rsidR="002D20EF" w:rsidRPr="004010D1" w:rsidRDefault="002D20EF" w:rsidP="00813CE3">
            <w:pPr>
              <w:rPr>
                <w:rFonts w:ascii="Arial" w:hAnsi="Arial" w:cs="Arial"/>
                <w:sz w:val="18"/>
                <w:szCs w:val="18"/>
              </w:rPr>
            </w:pPr>
            <w:r w:rsidRPr="004010D1">
              <w:rPr>
                <w:rFonts w:ascii="Arial" w:hAnsi="Arial" w:cs="Arial"/>
                <w:sz w:val="18"/>
                <w:szCs w:val="18"/>
              </w:rPr>
              <w:t>Reading</w:t>
            </w:r>
            <w:r>
              <w:rPr>
                <w:rFonts w:ascii="Arial" w:hAnsi="Arial" w:cs="Arial"/>
                <w:sz w:val="18"/>
                <w:szCs w:val="18"/>
              </w:rPr>
              <w:t xml:space="preserve"> relevant texts</w:t>
            </w:r>
          </w:p>
        </w:tc>
        <w:tc>
          <w:tcPr>
            <w:tcW w:w="710" w:type="dxa"/>
            <w:gridSpan w:val="2"/>
            <w:shd w:val="clear" w:color="auto" w:fill="FFC000"/>
          </w:tcPr>
          <w:p w14:paraId="7D5B9A89"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1033" w:type="dxa"/>
            <w:gridSpan w:val="3"/>
            <w:shd w:val="clear" w:color="auto" w:fill="7030A0"/>
          </w:tcPr>
          <w:p w14:paraId="3E44704E" w14:textId="77777777" w:rsidR="002D20EF" w:rsidRPr="004010D1" w:rsidRDefault="002D20EF" w:rsidP="00813CE3">
            <w:pPr>
              <w:rPr>
                <w:rFonts w:ascii="Arial" w:hAnsi="Arial" w:cs="Arial"/>
                <w:sz w:val="18"/>
                <w:szCs w:val="18"/>
              </w:rPr>
            </w:pPr>
            <w:r w:rsidRPr="004010D1">
              <w:rPr>
                <w:rFonts w:ascii="Arial" w:hAnsi="Arial" w:cs="Arial"/>
                <w:sz w:val="18"/>
                <w:szCs w:val="18"/>
              </w:rPr>
              <w:t>Reading</w:t>
            </w:r>
            <w:r>
              <w:rPr>
                <w:rFonts w:ascii="Arial" w:hAnsi="Arial" w:cs="Arial"/>
                <w:sz w:val="18"/>
                <w:szCs w:val="18"/>
              </w:rPr>
              <w:t xml:space="preserve"> relevant texts</w:t>
            </w:r>
          </w:p>
        </w:tc>
        <w:tc>
          <w:tcPr>
            <w:tcW w:w="899" w:type="dxa"/>
            <w:gridSpan w:val="2"/>
            <w:shd w:val="clear" w:color="auto" w:fill="FFC000"/>
          </w:tcPr>
          <w:p w14:paraId="629547F6"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913" w:type="dxa"/>
            <w:gridSpan w:val="4"/>
            <w:shd w:val="clear" w:color="auto" w:fill="7030A0"/>
          </w:tcPr>
          <w:p w14:paraId="13F68A3A" w14:textId="77777777" w:rsidR="002D20EF" w:rsidRPr="004010D1" w:rsidRDefault="002D20EF" w:rsidP="00813CE3">
            <w:pPr>
              <w:rPr>
                <w:rFonts w:ascii="Arial" w:hAnsi="Arial" w:cs="Arial"/>
                <w:sz w:val="18"/>
                <w:szCs w:val="18"/>
              </w:rPr>
            </w:pPr>
            <w:r w:rsidRPr="004010D1">
              <w:rPr>
                <w:rFonts w:ascii="Arial" w:hAnsi="Arial" w:cs="Arial"/>
                <w:sz w:val="18"/>
                <w:szCs w:val="18"/>
              </w:rPr>
              <w:t>Reading</w:t>
            </w:r>
            <w:r>
              <w:rPr>
                <w:rFonts w:ascii="Arial" w:hAnsi="Arial" w:cs="Arial"/>
                <w:sz w:val="18"/>
                <w:szCs w:val="18"/>
              </w:rPr>
              <w:t xml:space="preserve"> relevant texts</w:t>
            </w:r>
          </w:p>
        </w:tc>
        <w:tc>
          <w:tcPr>
            <w:tcW w:w="862" w:type="dxa"/>
            <w:shd w:val="clear" w:color="auto" w:fill="FFC000"/>
          </w:tcPr>
          <w:p w14:paraId="74218F16"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912" w:type="dxa"/>
            <w:gridSpan w:val="5"/>
            <w:shd w:val="clear" w:color="auto" w:fill="7030A0"/>
          </w:tcPr>
          <w:p w14:paraId="467B2BCA" w14:textId="77777777" w:rsidR="002D20EF" w:rsidRPr="004010D1" w:rsidRDefault="002D20EF" w:rsidP="00813CE3">
            <w:pPr>
              <w:rPr>
                <w:rFonts w:ascii="Arial" w:hAnsi="Arial" w:cs="Arial"/>
                <w:sz w:val="18"/>
                <w:szCs w:val="18"/>
              </w:rPr>
            </w:pPr>
            <w:r w:rsidRPr="004010D1">
              <w:rPr>
                <w:rFonts w:ascii="Arial" w:hAnsi="Arial" w:cs="Arial"/>
                <w:sz w:val="18"/>
                <w:szCs w:val="18"/>
              </w:rPr>
              <w:t>Reading</w:t>
            </w:r>
            <w:r>
              <w:rPr>
                <w:rFonts w:ascii="Arial" w:hAnsi="Arial" w:cs="Arial"/>
                <w:sz w:val="18"/>
                <w:szCs w:val="18"/>
              </w:rPr>
              <w:t xml:space="preserve"> relevant texts</w:t>
            </w:r>
          </w:p>
        </w:tc>
        <w:tc>
          <w:tcPr>
            <w:tcW w:w="842" w:type="dxa"/>
            <w:gridSpan w:val="2"/>
            <w:shd w:val="clear" w:color="auto" w:fill="FFC000"/>
          </w:tcPr>
          <w:p w14:paraId="7E4BB454"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912" w:type="dxa"/>
            <w:gridSpan w:val="4"/>
            <w:shd w:val="clear" w:color="auto" w:fill="7030A0"/>
          </w:tcPr>
          <w:p w14:paraId="3951F373" w14:textId="77777777" w:rsidR="002D20EF" w:rsidRPr="004010D1" w:rsidRDefault="002D20EF" w:rsidP="00813CE3">
            <w:pPr>
              <w:rPr>
                <w:rFonts w:ascii="Arial" w:hAnsi="Arial" w:cs="Arial"/>
                <w:sz w:val="18"/>
                <w:szCs w:val="18"/>
              </w:rPr>
            </w:pPr>
            <w:r w:rsidRPr="004010D1">
              <w:rPr>
                <w:rFonts w:ascii="Arial" w:hAnsi="Arial" w:cs="Arial"/>
                <w:sz w:val="18"/>
                <w:szCs w:val="18"/>
              </w:rPr>
              <w:t>Reading</w:t>
            </w:r>
            <w:r>
              <w:rPr>
                <w:rFonts w:ascii="Arial" w:hAnsi="Arial" w:cs="Arial"/>
                <w:sz w:val="18"/>
                <w:szCs w:val="18"/>
              </w:rPr>
              <w:t xml:space="preserve"> relevant texts</w:t>
            </w:r>
          </w:p>
        </w:tc>
        <w:tc>
          <w:tcPr>
            <w:tcW w:w="845" w:type="dxa"/>
            <w:gridSpan w:val="2"/>
            <w:shd w:val="clear" w:color="auto" w:fill="FFC000"/>
          </w:tcPr>
          <w:p w14:paraId="17F56336"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1310" w:type="dxa"/>
            <w:shd w:val="clear" w:color="auto" w:fill="FFC000"/>
          </w:tcPr>
          <w:p w14:paraId="3BEBDFB1"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1507" w:type="dxa"/>
            <w:gridSpan w:val="2"/>
            <w:shd w:val="clear" w:color="auto" w:fill="FFC000"/>
          </w:tcPr>
          <w:p w14:paraId="62F1514E"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c>
          <w:tcPr>
            <w:tcW w:w="1310" w:type="dxa"/>
            <w:shd w:val="clear" w:color="auto" w:fill="FFC000"/>
          </w:tcPr>
          <w:p w14:paraId="5EC90C87" w14:textId="77777777" w:rsidR="002D20EF" w:rsidRPr="004010D1" w:rsidRDefault="002D20EF" w:rsidP="00813CE3">
            <w:pPr>
              <w:rPr>
                <w:rFonts w:ascii="Arial" w:hAnsi="Arial" w:cs="Arial"/>
                <w:sz w:val="18"/>
                <w:szCs w:val="18"/>
              </w:rPr>
            </w:pPr>
            <w:r w:rsidRPr="004010D1">
              <w:rPr>
                <w:rFonts w:ascii="Arial" w:hAnsi="Arial" w:cs="Arial"/>
                <w:sz w:val="18"/>
                <w:szCs w:val="18"/>
              </w:rPr>
              <w:t>Bed Time</w:t>
            </w:r>
          </w:p>
        </w:tc>
      </w:tr>
      <w:tr w:rsidR="002D20EF" w:rsidRPr="004010D1" w14:paraId="399AA5DC" w14:textId="77777777" w:rsidTr="00813CE3">
        <w:trPr>
          <w:trHeight w:val="179"/>
        </w:trPr>
        <w:tc>
          <w:tcPr>
            <w:tcW w:w="838" w:type="dxa"/>
          </w:tcPr>
          <w:p w14:paraId="7308F999" w14:textId="77777777" w:rsidR="002D20EF" w:rsidRPr="004010D1" w:rsidRDefault="002D20EF" w:rsidP="00813CE3">
            <w:pPr>
              <w:rPr>
                <w:rFonts w:ascii="Arial" w:hAnsi="Arial" w:cs="Arial"/>
                <w:sz w:val="18"/>
                <w:szCs w:val="18"/>
              </w:rPr>
            </w:pPr>
            <w:r w:rsidRPr="004010D1">
              <w:rPr>
                <w:rFonts w:ascii="Arial" w:hAnsi="Arial" w:cs="Arial"/>
                <w:sz w:val="18"/>
                <w:szCs w:val="18"/>
              </w:rPr>
              <w:t>Key:</w:t>
            </w:r>
          </w:p>
        </w:tc>
        <w:tc>
          <w:tcPr>
            <w:tcW w:w="1911" w:type="dxa"/>
            <w:gridSpan w:val="4"/>
            <w:shd w:val="clear" w:color="auto" w:fill="00B0F0"/>
          </w:tcPr>
          <w:p w14:paraId="3A5C5200" w14:textId="77777777" w:rsidR="002D20EF" w:rsidRPr="004010D1" w:rsidRDefault="002D20EF" w:rsidP="00813CE3">
            <w:pPr>
              <w:rPr>
                <w:rFonts w:ascii="Arial" w:hAnsi="Arial" w:cs="Arial"/>
                <w:sz w:val="18"/>
                <w:szCs w:val="18"/>
              </w:rPr>
            </w:pPr>
            <w:r w:rsidRPr="004010D1">
              <w:rPr>
                <w:rFonts w:ascii="Arial" w:hAnsi="Arial" w:cs="Arial"/>
                <w:sz w:val="18"/>
                <w:szCs w:val="18"/>
              </w:rPr>
              <w:t>Work</w:t>
            </w:r>
          </w:p>
        </w:tc>
        <w:tc>
          <w:tcPr>
            <w:tcW w:w="1932" w:type="dxa"/>
            <w:gridSpan w:val="5"/>
            <w:shd w:val="clear" w:color="auto" w:fill="00B050"/>
          </w:tcPr>
          <w:p w14:paraId="02C2A7BD" w14:textId="77777777" w:rsidR="002D20EF" w:rsidRPr="004010D1" w:rsidRDefault="002D20EF" w:rsidP="00813CE3">
            <w:pPr>
              <w:rPr>
                <w:rFonts w:ascii="Arial" w:hAnsi="Arial" w:cs="Arial"/>
                <w:sz w:val="18"/>
                <w:szCs w:val="18"/>
              </w:rPr>
            </w:pPr>
            <w:r w:rsidRPr="004010D1">
              <w:rPr>
                <w:rFonts w:ascii="Arial" w:hAnsi="Arial" w:cs="Arial"/>
                <w:sz w:val="18"/>
                <w:szCs w:val="18"/>
              </w:rPr>
              <w:t>Lectures</w:t>
            </w:r>
          </w:p>
        </w:tc>
        <w:tc>
          <w:tcPr>
            <w:tcW w:w="1775" w:type="dxa"/>
            <w:gridSpan w:val="5"/>
            <w:shd w:val="clear" w:color="auto" w:fill="7030A0"/>
          </w:tcPr>
          <w:p w14:paraId="00A9BA0E" w14:textId="77777777" w:rsidR="002D20EF" w:rsidRPr="004010D1" w:rsidRDefault="002D20EF" w:rsidP="00813CE3">
            <w:pPr>
              <w:rPr>
                <w:rFonts w:ascii="Arial" w:hAnsi="Arial" w:cs="Arial"/>
                <w:sz w:val="18"/>
                <w:szCs w:val="18"/>
              </w:rPr>
            </w:pPr>
            <w:r w:rsidRPr="004010D1">
              <w:rPr>
                <w:rFonts w:ascii="Arial" w:hAnsi="Arial" w:cs="Arial"/>
                <w:sz w:val="18"/>
                <w:szCs w:val="18"/>
              </w:rPr>
              <w:t>Independent Studies</w:t>
            </w:r>
          </w:p>
        </w:tc>
        <w:tc>
          <w:tcPr>
            <w:tcW w:w="1754" w:type="dxa"/>
            <w:gridSpan w:val="7"/>
            <w:shd w:val="clear" w:color="auto" w:fill="FFC000"/>
          </w:tcPr>
          <w:p w14:paraId="0A536E01" w14:textId="77777777" w:rsidR="002D20EF" w:rsidRPr="004010D1" w:rsidRDefault="002D20EF" w:rsidP="00813CE3">
            <w:pPr>
              <w:rPr>
                <w:rFonts w:ascii="Arial" w:hAnsi="Arial" w:cs="Arial"/>
                <w:sz w:val="18"/>
                <w:szCs w:val="18"/>
              </w:rPr>
            </w:pPr>
            <w:r w:rsidRPr="004010D1">
              <w:rPr>
                <w:rFonts w:ascii="Arial" w:hAnsi="Arial" w:cs="Arial"/>
                <w:sz w:val="18"/>
                <w:szCs w:val="18"/>
              </w:rPr>
              <w:t>Health and wellbeing</w:t>
            </w:r>
          </w:p>
        </w:tc>
        <w:tc>
          <w:tcPr>
            <w:tcW w:w="1757" w:type="dxa"/>
            <w:gridSpan w:val="6"/>
            <w:shd w:val="clear" w:color="auto" w:fill="F2CEED" w:themeFill="accent5" w:themeFillTint="33"/>
          </w:tcPr>
          <w:p w14:paraId="3DAFC857" w14:textId="77777777" w:rsidR="002D20EF" w:rsidRPr="004010D1" w:rsidRDefault="002D20EF" w:rsidP="00813CE3">
            <w:pPr>
              <w:rPr>
                <w:rFonts w:ascii="Arial" w:hAnsi="Arial" w:cs="Arial"/>
                <w:sz w:val="18"/>
                <w:szCs w:val="18"/>
              </w:rPr>
            </w:pPr>
            <w:r w:rsidRPr="004010D1">
              <w:rPr>
                <w:rFonts w:ascii="Arial" w:hAnsi="Arial" w:cs="Arial"/>
                <w:sz w:val="18"/>
                <w:szCs w:val="18"/>
              </w:rPr>
              <w:t>Family Reasonability’s</w:t>
            </w:r>
          </w:p>
        </w:tc>
        <w:tc>
          <w:tcPr>
            <w:tcW w:w="4127" w:type="dxa"/>
            <w:gridSpan w:val="4"/>
          </w:tcPr>
          <w:p w14:paraId="1BA59039" w14:textId="77777777" w:rsidR="002D20EF" w:rsidRPr="004010D1" w:rsidRDefault="002D20EF" w:rsidP="00813CE3">
            <w:pPr>
              <w:rPr>
                <w:rFonts w:ascii="Arial" w:hAnsi="Arial" w:cs="Arial"/>
                <w:sz w:val="18"/>
                <w:szCs w:val="18"/>
              </w:rPr>
            </w:pPr>
          </w:p>
        </w:tc>
      </w:tr>
    </w:tbl>
    <w:p w14:paraId="5F178834" w14:textId="38D064F4" w:rsidR="00E958BD" w:rsidRPr="004010D1" w:rsidRDefault="00E958BD" w:rsidP="008A2A40">
      <w:pPr>
        <w:rPr>
          <w:rFonts w:ascii="Arial" w:hAnsi="Arial" w:cs="Arial"/>
        </w:rPr>
        <w:sectPr w:rsidR="00E958BD" w:rsidRPr="004010D1" w:rsidSect="00E958BD">
          <w:pgSz w:w="16838" w:h="11906" w:orient="landscape"/>
          <w:pgMar w:top="1440" w:right="1440" w:bottom="1440" w:left="1440" w:header="708" w:footer="708" w:gutter="0"/>
          <w:cols w:space="708"/>
          <w:docGrid w:linePitch="360"/>
        </w:sectPr>
      </w:pPr>
    </w:p>
    <w:p w14:paraId="04C103CB" w14:textId="037C8967" w:rsidR="00E54231" w:rsidRPr="004010D1" w:rsidRDefault="00E54231" w:rsidP="00EC594D">
      <w:pPr>
        <w:pStyle w:val="Heading1"/>
      </w:pPr>
      <w:bookmarkStart w:id="2" w:name="_Toc240381515"/>
      <w:r w:rsidRPr="004010D1">
        <w:lastRenderedPageBreak/>
        <w:t>Task 2</w:t>
      </w:r>
      <w:r w:rsidR="00C13912" w:rsidRPr="004010D1">
        <w:t xml:space="preserve">: </w:t>
      </w:r>
      <w:r w:rsidR="00800C00" w:rsidRPr="004010D1">
        <w:t xml:space="preserve">Using Microsoft 365 Copilot to Explore </w:t>
      </w:r>
      <w:r w:rsidR="009601BB" w:rsidRPr="004010D1">
        <w:t>Study Techniques.</w:t>
      </w:r>
      <w:bookmarkEnd w:id="2"/>
    </w:p>
    <w:p w14:paraId="090C2F16" w14:textId="77777777" w:rsidR="009601BB" w:rsidRDefault="009601BB" w:rsidP="00E54231">
      <w:pPr>
        <w:rPr>
          <w:rFonts w:ascii="Arial" w:hAnsi="Arial" w:cs="Arial"/>
        </w:rPr>
      </w:pPr>
    </w:p>
    <w:p w14:paraId="2D9391CB" w14:textId="3ACA1480" w:rsidR="003F7EE9" w:rsidRPr="004010D1" w:rsidRDefault="003F7EE9" w:rsidP="00E54231">
      <w:pPr>
        <w:rPr>
          <w:rFonts w:ascii="Arial" w:hAnsi="Arial" w:cs="Arial"/>
        </w:rPr>
      </w:pPr>
      <w:r>
        <w:rPr>
          <w:rFonts w:ascii="Arial" w:hAnsi="Arial" w:cs="Arial"/>
        </w:rPr>
        <w:t>In</w:t>
      </w:r>
      <w:r w:rsidR="008C3110">
        <w:rPr>
          <w:rFonts w:ascii="Arial" w:hAnsi="Arial" w:cs="Arial"/>
        </w:rPr>
        <w:t>itial prompt into Microsoft 365 copilot.</w:t>
      </w:r>
    </w:p>
    <w:p w14:paraId="24564F31" w14:textId="3E681D1A" w:rsidR="00233133" w:rsidRPr="00286406" w:rsidRDefault="00233133" w:rsidP="00233133">
      <w:pPr>
        <w:spacing w:line="360" w:lineRule="auto"/>
        <w:rPr>
          <w:rFonts w:ascii="Arial" w:hAnsi="Arial" w:cs="Arial"/>
          <w:b/>
          <w:bCs/>
        </w:rPr>
      </w:pPr>
      <w:r w:rsidRPr="00AD4751">
        <w:rPr>
          <w:rFonts w:ascii="Arial" w:hAnsi="Arial" w:cs="Arial"/>
        </w:rPr>
        <w:t>Prompt one</w:t>
      </w:r>
      <w:r w:rsidR="004F22B0" w:rsidRPr="00AD4751">
        <w:rPr>
          <w:rFonts w:ascii="Arial" w:hAnsi="Arial" w:cs="Arial"/>
        </w:rPr>
        <w:t xml:space="preserve">, </w:t>
      </w:r>
      <w:r w:rsidR="00AD4751" w:rsidRPr="00AD4751">
        <w:rPr>
          <w:rFonts w:ascii="Arial" w:hAnsi="Arial" w:cs="Arial"/>
        </w:rPr>
        <w:t>can</w:t>
      </w:r>
      <w:r w:rsidRPr="00AD4751">
        <w:rPr>
          <w:rFonts w:ascii="Arial" w:hAnsi="Arial" w:cs="Arial"/>
        </w:rPr>
        <w:t xml:space="preserve"> you find me two studies techniques I can successfully complete my degree also </w:t>
      </w:r>
      <w:r w:rsidR="0039169B" w:rsidRPr="00AD4751">
        <w:rPr>
          <w:rFonts w:ascii="Arial" w:hAnsi="Arial" w:cs="Arial"/>
        </w:rPr>
        <w:t xml:space="preserve">I </w:t>
      </w:r>
      <w:r w:rsidRPr="00AD4751">
        <w:rPr>
          <w:rFonts w:ascii="Arial" w:hAnsi="Arial" w:cs="Arial"/>
        </w:rPr>
        <w:t>might have some ALN needs in which I struggle with certain task and focusing</w:t>
      </w:r>
      <w:r w:rsidR="0039169B" w:rsidRPr="00286406">
        <w:rPr>
          <w:rFonts w:ascii="Arial" w:hAnsi="Arial" w:cs="Arial"/>
          <w:b/>
          <w:bCs/>
        </w:rPr>
        <w:t>.</w:t>
      </w:r>
    </w:p>
    <w:p w14:paraId="010ED053" w14:textId="77777777" w:rsidR="00D9708D" w:rsidRPr="00286406" w:rsidRDefault="00D9708D" w:rsidP="00286406">
      <w:pPr>
        <w:rPr>
          <w:rFonts w:ascii="Arial" w:hAnsi="Arial" w:cs="Arial"/>
          <w:b/>
          <w:bCs/>
          <w:lang w:eastAsia="en-GB"/>
        </w:rPr>
      </w:pPr>
      <w:r w:rsidRPr="00286406">
        <w:rPr>
          <w:rFonts w:ascii="Arial" w:hAnsi="Arial" w:cs="Arial"/>
          <w:b/>
          <w:bCs/>
          <w:lang w:eastAsia="en-GB"/>
        </w:rPr>
        <w:t>1. Active Recall (Practice Testing)</w:t>
      </w:r>
    </w:p>
    <w:p w14:paraId="305AC311"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Takeaway:</w:t>
      </w:r>
      <w:r w:rsidRPr="00286406">
        <w:rPr>
          <w:rFonts w:ascii="Arial" w:eastAsia="Times New Roman" w:hAnsi="Arial" w:cs="Arial"/>
          <w:kern w:val="0"/>
          <w:lang w:eastAsia="en-GB"/>
          <w14:ligatures w14:val="none"/>
        </w:rPr>
        <w:t xml:space="preserve"> The single most effective learning technique — especially if you struggle to stay engaged or remember information. </w:t>
      </w:r>
    </w:p>
    <w:p w14:paraId="24FA1E86"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 xml:space="preserve">Active recall means </w:t>
      </w:r>
      <w:r w:rsidRPr="00286406">
        <w:rPr>
          <w:rFonts w:ascii="Arial" w:eastAsia="Times New Roman" w:hAnsi="Arial" w:cs="Arial"/>
          <w:i/>
          <w:iCs/>
          <w:kern w:val="0"/>
          <w:lang w:eastAsia="en-GB"/>
          <w14:ligatures w14:val="none"/>
        </w:rPr>
        <w:t>testing yourself instead of re</w:t>
      </w:r>
      <w:r w:rsidRPr="00286406">
        <w:rPr>
          <w:rFonts w:ascii="Arial" w:eastAsia="Times New Roman" w:hAnsi="Arial" w:cs="Arial"/>
          <w:i/>
          <w:iCs/>
          <w:kern w:val="0"/>
          <w:lang w:eastAsia="en-GB"/>
          <w14:ligatures w14:val="none"/>
        </w:rPr>
        <w:noBreakHyphen/>
        <w:t>reading</w:t>
      </w:r>
      <w:r w:rsidRPr="00286406">
        <w:rPr>
          <w:rFonts w:ascii="Arial" w:eastAsia="Times New Roman" w:hAnsi="Arial" w:cs="Arial"/>
          <w:kern w:val="0"/>
          <w:lang w:eastAsia="en-GB"/>
          <w14:ligatures w14:val="none"/>
        </w:rPr>
        <w:t xml:space="preserve">. Your brain </w:t>
      </w:r>
      <w:proofErr w:type="gramStart"/>
      <w:r w:rsidRPr="00286406">
        <w:rPr>
          <w:rFonts w:ascii="Arial" w:eastAsia="Times New Roman" w:hAnsi="Arial" w:cs="Arial"/>
          <w:kern w:val="0"/>
          <w:lang w:eastAsia="en-GB"/>
          <w14:ligatures w14:val="none"/>
        </w:rPr>
        <w:t>has to</w:t>
      </w:r>
      <w:proofErr w:type="gramEnd"/>
      <w:r w:rsidRPr="00286406">
        <w:rPr>
          <w:rFonts w:ascii="Arial" w:eastAsia="Times New Roman" w:hAnsi="Arial" w:cs="Arial"/>
          <w:kern w:val="0"/>
          <w:lang w:eastAsia="en-GB"/>
          <w14:ligatures w14:val="none"/>
        </w:rPr>
        <w:t xml:space="preserve"> work harder, which strengthens memory and keeps you mentally active.</w:t>
      </w:r>
    </w:p>
    <w:p w14:paraId="2A71B444"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How to use it:</w:t>
      </w:r>
    </w:p>
    <w:p w14:paraId="671D4BA9" w14:textId="77777777" w:rsidR="00D9708D" w:rsidRPr="00286406" w:rsidRDefault="00D9708D" w:rsidP="00D9708D">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Study a topic for 20 minutes.</w:t>
      </w:r>
    </w:p>
    <w:p w14:paraId="69EC885E" w14:textId="77777777" w:rsidR="00D9708D" w:rsidRPr="00286406" w:rsidRDefault="00D9708D" w:rsidP="00D9708D">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Close your notes.</w:t>
      </w:r>
    </w:p>
    <w:p w14:paraId="32386AF2" w14:textId="77777777" w:rsidR="00D9708D" w:rsidRPr="00286406" w:rsidRDefault="00D9708D" w:rsidP="00D9708D">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Write down everything you remember.</w:t>
      </w:r>
    </w:p>
    <w:p w14:paraId="396B95DD" w14:textId="77777777" w:rsidR="00D9708D" w:rsidRPr="00286406" w:rsidRDefault="00D9708D" w:rsidP="00D9708D">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Check what you missed and focus your next session on those gaps.</w:t>
      </w:r>
    </w:p>
    <w:p w14:paraId="6F6111DB" w14:textId="77777777" w:rsidR="00D9708D" w:rsidRPr="00286406" w:rsidRDefault="00D9708D" w:rsidP="00D9708D">
      <w:pPr>
        <w:numPr>
          <w:ilvl w:val="0"/>
          <w:numId w:val="6"/>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Use flashcards (Anki, Quizlet) or quick quizzes.</w:t>
      </w:r>
    </w:p>
    <w:p w14:paraId="79F6DED7"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Why it helps with ALN:</w:t>
      </w:r>
    </w:p>
    <w:p w14:paraId="0ECFC7AF" w14:textId="77777777" w:rsidR="00D9708D" w:rsidRPr="00286406" w:rsidRDefault="00D9708D" w:rsidP="00D9708D">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It turns studying into a structured task (no vague “just revise”).</w:t>
      </w:r>
    </w:p>
    <w:p w14:paraId="542C3580" w14:textId="77777777" w:rsidR="00D9708D" w:rsidRPr="00286406" w:rsidRDefault="00D9708D" w:rsidP="00D9708D">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It keeps your brain engaged, reducing drifting and distraction.</w:t>
      </w:r>
    </w:p>
    <w:p w14:paraId="3F0D60CB" w14:textId="77777777" w:rsidR="00D9708D" w:rsidRPr="00286406" w:rsidRDefault="00D9708D" w:rsidP="00D9708D">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It gives immediate feedback, which helps motivation.</w:t>
      </w:r>
    </w:p>
    <w:p w14:paraId="7F4717CB" w14:textId="49A47759" w:rsidR="00D9708D" w:rsidRPr="00286406" w:rsidRDefault="00D9708D" w:rsidP="00286406">
      <w:pPr>
        <w:rPr>
          <w:rFonts w:ascii="Arial" w:hAnsi="Arial" w:cs="Arial"/>
          <w:b/>
          <w:bCs/>
          <w:lang w:eastAsia="en-GB"/>
        </w:rPr>
      </w:pPr>
      <w:r w:rsidRPr="00286406">
        <w:rPr>
          <w:rFonts w:ascii="Arial" w:hAnsi="Arial" w:cs="Arial"/>
          <w:b/>
          <w:bCs/>
          <w:lang w:eastAsia="en-GB"/>
        </w:rPr>
        <w:t xml:space="preserve"> 2. Spaced Repetition (Distributed Practice)</w:t>
      </w:r>
    </w:p>
    <w:p w14:paraId="6568D4F5"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Takeaway:</w:t>
      </w:r>
      <w:r w:rsidRPr="00286406">
        <w:rPr>
          <w:rFonts w:ascii="Arial" w:eastAsia="Times New Roman" w:hAnsi="Arial" w:cs="Arial"/>
          <w:kern w:val="0"/>
          <w:lang w:eastAsia="en-GB"/>
          <w14:ligatures w14:val="none"/>
        </w:rPr>
        <w:t xml:space="preserve"> Reviewing material at planned intervals dramatically improves retention and reduces overwhelm. </w:t>
      </w:r>
    </w:p>
    <w:p w14:paraId="01BEB1EB"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Instead of cramming, you revisit topics over days and weeks. This strengthens memory right before you forget it.</w:t>
      </w:r>
    </w:p>
    <w:p w14:paraId="0BBC41F7"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How to use it:</w:t>
      </w:r>
    </w:p>
    <w:p w14:paraId="503B600C" w14:textId="77777777" w:rsidR="00D9708D" w:rsidRPr="00286406" w:rsidRDefault="00D9708D" w:rsidP="00D9708D">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Day 1: Learn the topic</w:t>
      </w:r>
    </w:p>
    <w:p w14:paraId="10E0897D" w14:textId="77777777" w:rsidR="00D9708D" w:rsidRPr="00286406" w:rsidRDefault="00D9708D" w:rsidP="00D9708D">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Day 2: Quick 10</w:t>
      </w:r>
      <w:r w:rsidRPr="00286406">
        <w:rPr>
          <w:rFonts w:ascii="Arial" w:eastAsia="Times New Roman" w:hAnsi="Arial" w:cs="Arial"/>
          <w:kern w:val="0"/>
          <w:lang w:eastAsia="en-GB"/>
          <w14:ligatures w14:val="none"/>
        </w:rPr>
        <w:noBreakHyphen/>
        <w:t>minute review</w:t>
      </w:r>
    </w:p>
    <w:p w14:paraId="11074280" w14:textId="77777777" w:rsidR="00D9708D" w:rsidRPr="00286406" w:rsidRDefault="00D9708D" w:rsidP="00D9708D">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Day 5: 15</w:t>
      </w:r>
      <w:r w:rsidRPr="00286406">
        <w:rPr>
          <w:rFonts w:ascii="Arial" w:eastAsia="Times New Roman" w:hAnsi="Arial" w:cs="Arial"/>
          <w:kern w:val="0"/>
          <w:lang w:eastAsia="en-GB"/>
          <w14:ligatures w14:val="none"/>
        </w:rPr>
        <w:noBreakHyphen/>
        <w:t>minute review</w:t>
      </w:r>
    </w:p>
    <w:p w14:paraId="5E8EE3EB" w14:textId="77777777" w:rsidR="00D9708D" w:rsidRPr="00286406" w:rsidRDefault="00D9708D" w:rsidP="00D9708D">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Day 12: 20</w:t>
      </w:r>
      <w:r w:rsidRPr="00286406">
        <w:rPr>
          <w:rFonts w:ascii="Arial" w:eastAsia="Times New Roman" w:hAnsi="Arial" w:cs="Arial"/>
          <w:kern w:val="0"/>
          <w:lang w:eastAsia="en-GB"/>
          <w14:ligatures w14:val="none"/>
        </w:rPr>
        <w:noBreakHyphen/>
        <w:t>minute review</w:t>
      </w:r>
    </w:p>
    <w:p w14:paraId="2ACA89C9" w14:textId="77777777" w:rsidR="00D9708D" w:rsidRPr="00286406" w:rsidRDefault="00D9708D" w:rsidP="00D9708D">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Week before exam: Final review</w:t>
      </w:r>
    </w:p>
    <w:p w14:paraId="3714AE93"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 xml:space="preserve">Apps like </w:t>
      </w:r>
      <w:r w:rsidRPr="00286406">
        <w:rPr>
          <w:rFonts w:ascii="Arial" w:eastAsia="Times New Roman" w:hAnsi="Arial" w:cs="Arial"/>
          <w:b/>
          <w:bCs/>
          <w:kern w:val="0"/>
          <w:lang w:eastAsia="en-GB"/>
          <w14:ligatures w14:val="none"/>
        </w:rPr>
        <w:t>Anki</w:t>
      </w:r>
      <w:r w:rsidRPr="00286406">
        <w:rPr>
          <w:rFonts w:ascii="Arial" w:eastAsia="Times New Roman" w:hAnsi="Arial" w:cs="Arial"/>
          <w:kern w:val="0"/>
          <w:lang w:eastAsia="en-GB"/>
          <w14:ligatures w14:val="none"/>
        </w:rPr>
        <w:t xml:space="preserve"> automate this so you don’t have to remember the schedule.</w:t>
      </w:r>
    </w:p>
    <w:p w14:paraId="2F7A0CFA"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lastRenderedPageBreak/>
        <w:t>Why it helps with ALN:</w:t>
      </w:r>
    </w:p>
    <w:p w14:paraId="7850A8E9" w14:textId="77777777" w:rsidR="00D9708D" w:rsidRPr="00286406" w:rsidRDefault="00D9708D" w:rsidP="00D9708D">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Reduces cognitive overload — you don’t have to “hold everything in your head.”</w:t>
      </w:r>
    </w:p>
    <w:p w14:paraId="496CE788" w14:textId="77777777" w:rsidR="00D9708D" w:rsidRPr="00286406" w:rsidRDefault="00D9708D" w:rsidP="00D9708D">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Creates predictable routines, which support executive functioning.</w:t>
      </w:r>
    </w:p>
    <w:p w14:paraId="71FB3408" w14:textId="77777777" w:rsidR="00D9708D" w:rsidRPr="00286406" w:rsidRDefault="00D9708D" w:rsidP="00D9708D">
      <w:pPr>
        <w:numPr>
          <w:ilvl w:val="0"/>
          <w:numId w:val="9"/>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Breaks studying into small, manageable chunks.</w:t>
      </w:r>
    </w:p>
    <w:p w14:paraId="4D07F8C3" w14:textId="45836181" w:rsidR="00D9708D" w:rsidRPr="00286406" w:rsidRDefault="00D9708D" w:rsidP="00286406">
      <w:pPr>
        <w:rPr>
          <w:rFonts w:ascii="Arial" w:hAnsi="Arial" w:cs="Arial"/>
          <w:b/>
          <w:bCs/>
          <w:lang w:eastAsia="en-GB"/>
        </w:rPr>
      </w:pPr>
      <w:r w:rsidRPr="00286406">
        <w:rPr>
          <w:lang w:eastAsia="en-GB"/>
        </w:rPr>
        <w:t xml:space="preserve"> </w:t>
      </w:r>
      <w:r w:rsidRPr="00286406">
        <w:rPr>
          <w:rFonts w:ascii="Arial" w:hAnsi="Arial" w:cs="Arial"/>
          <w:b/>
          <w:bCs/>
          <w:lang w:eastAsia="en-GB"/>
        </w:rPr>
        <w:t>Extra Support for Focus (ALN</w:t>
      </w:r>
      <w:r w:rsidRPr="00286406">
        <w:rPr>
          <w:rFonts w:ascii="Arial" w:hAnsi="Arial" w:cs="Arial"/>
          <w:b/>
          <w:bCs/>
          <w:lang w:eastAsia="en-GB"/>
        </w:rPr>
        <w:noBreakHyphen/>
        <w:t>friendly strategies)</w:t>
      </w:r>
    </w:p>
    <w:p w14:paraId="45DF335F" w14:textId="77777777" w:rsidR="00D9708D" w:rsidRPr="00286406" w:rsidRDefault="00D9708D" w:rsidP="00D9708D">
      <w:p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kern w:val="0"/>
          <w:lang w:eastAsia="en-GB"/>
          <w14:ligatures w14:val="none"/>
        </w:rPr>
        <w:t xml:space="preserve">These aren’t full techniques, but they make the two above </w:t>
      </w:r>
      <w:r w:rsidRPr="00286406">
        <w:rPr>
          <w:rFonts w:ascii="Arial" w:eastAsia="Times New Roman" w:hAnsi="Arial" w:cs="Arial"/>
          <w:i/>
          <w:iCs/>
          <w:kern w:val="0"/>
          <w:lang w:eastAsia="en-GB"/>
          <w14:ligatures w14:val="none"/>
        </w:rPr>
        <w:t>much easier</w:t>
      </w:r>
      <w:r w:rsidRPr="00286406">
        <w:rPr>
          <w:rFonts w:ascii="Arial" w:eastAsia="Times New Roman" w:hAnsi="Arial" w:cs="Arial"/>
          <w:kern w:val="0"/>
          <w:lang w:eastAsia="en-GB"/>
          <w14:ligatures w14:val="none"/>
        </w:rPr>
        <w:t xml:space="preserve"> to use:</w:t>
      </w:r>
    </w:p>
    <w:p w14:paraId="1EC297E2" w14:textId="77777777" w:rsidR="00D9708D" w:rsidRPr="00286406" w:rsidRDefault="00D9708D" w:rsidP="00D9708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Pomodoro (25 minutes work, 5 minutes break)</w:t>
      </w:r>
      <w:r w:rsidRPr="00286406">
        <w:rPr>
          <w:rFonts w:ascii="Arial" w:eastAsia="Times New Roman" w:hAnsi="Arial" w:cs="Arial"/>
          <w:kern w:val="0"/>
          <w:lang w:eastAsia="en-GB"/>
          <w14:ligatures w14:val="none"/>
        </w:rPr>
        <w:t xml:space="preserve"> — helps with task initiation and prevents burnout. </w:t>
      </w:r>
    </w:p>
    <w:p w14:paraId="2A4980CF" w14:textId="77777777" w:rsidR="00D9708D" w:rsidRPr="00286406" w:rsidRDefault="00D9708D" w:rsidP="00D9708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Phone in another room</w:t>
      </w:r>
      <w:r w:rsidRPr="00286406">
        <w:rPr>
          <w:rFonts w:ascii="Arial" w:eastAsia="Times New Roman" w:hAnsi="Arial" w:cs="Arial"/>
          <w:kern w:val="0"/>
          <w:lang w:eastAsia="en-GB"/>
          <w14:ligatures w14:val="none"/>
        </w:rPr>
        <w:t xml:space="preserve"> — even a silent phone reduces cognitive capacity. </w:t>
      </w:r>
    </w:p>
    <w:p w14:paraId="60DF5885" w14:textId="77777777" w:rsidR="00D9708D" w:rsidRPr="00286406" w:rsidRDefault="00D9708D" w:rsidP="00D9708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Consistent study space</w:t>
      </w:r>
      <w:r w:rsidRPr="00286406">
        <w:rPr>
          <w:rFonts w:ascii="Arial" w:eastAsia="Times New Roman" w:hAnsi="Arial" w:cs="Arial"/>
          <w:kern w:val="0"/>
          <w:lang w:eastAsia="en-GB"/>
          <w14:ligatures w14:val="none"/>
        </w:rPr>
        <w:t xml:space="preserve"> — your brain learns “this is where I focus.” </w:t>
      </w:r>
    </w:p>
    <w:p w14:paraId="7353BF8E" w14:textId="77777777" w:rsidR="00D9708D" w:rsidRPr="00286406" w:rsidRDefault="00D9708D" w:rsidP="00D9708D">
      <w:pPr>
        <w:numPr>
          <w:ilvl w:val="0"/>
          <w:numId w:val="10"/>
        </w:numPr>
        <w:spacing w:before="100" w:beforeAutospacing="1" w:after="100" w:afterAutospacing="1" w:line="240" w:lineRule="auto"/>
        <w:rPr>
          <w:rFonts w:ascii="Arial" w:eastAsia="Times New Roman" w:hAnsi="Arial" w:cs="Arial"/>
          <w:kern w:val="0"/>
          <w:lang w:eastAsia="en-GB"/>
          <w14:ligatures w14:val="none"/>
        </w:rPr>
      </w:pPr>
      <w:r w:rsidRPr="00286406">
        <w:rPr>
          <w:rFonts w:ascii="Arial" w:eastAsia="Times New Roman" w:hAnsi="Arial" w:cs="Arial"/>
          <w:b/>
          <w:bCs/>
          <w:kern w:val="0"/>
          <w:lang w:eastAsia="en-GB"/>
          <w14:ligatures w14:val="none"/>
        </w:rPr>
        <w:t>Ambient or instrumental music</w:t>
      </w:r>
      <w:r w:rsidRPr="00286406">
        <w:rPr>
          <w:rFonts w:ascii="Arial" w:eastAsia="Times New Roman" w:hAnsi="Arial" w:cs="Arial"/>
          <w:kern w:val="0"/>
          <w:lang w:eastAsia="en-GB"/>
          <w14:ligatures w14:val="none"/>
        </w:rPr>
        <w:t xml:space="preserve"> — helps block distractions. </w:t>
      </w:r>
    </w:p>
    <w:p w14:paraId="16DA5697" w14:textId="77777777" w:rsidR="000679B1" w:rsidRPr="00286406" w:rsidRDefault="000679B1" w:rsidP="000679B1">
      <w:pPr>
        <w:pStyle w:val="ListParagraph"/>
        <w:numPr>
          <w:ilvl w:val="0"/>
          <w:numId w:val="10"/>
        </w:numPr>
        <w:shd w:val="clear" w:color="auto" w:fill="F8F4F1"/>
        <w:spacing w:after="0" w:line="240" w:lineRule="auto"/>
        <w:rPr>
          <w:rFonts w:ascii="Arial" w:eastAsia="Times New Roman" w:hAnsi="Arial" w:cs="Arial"/>
          <w:color w:val="0000FF"/>
          <w:kern w:val="0"/>
          <w:u w:val="single"/>
          <w:bdr w:val="single" w:sz="2" w:space="0" w:color="auto" w:frame="1"/>
          <w:lang w:eastAsia="en-GB"/>
          <w14:ligatures w14:val="none"/>
        </w:rPr>
      </w:pPr>
      <w:r w:rsidRPr="00286406">
        <w:rPr>
          <w:rFonts w:ascii="Arial" w:eastAsia="Times New Roman" w:hAnsi="Arial" w:cs="Arial"/>
          <w:color w:val="272320"/>
          <w:kern w:val="0"/>
          <w:lang w:eastAsia="en-GB"/>
          <w14:ligatures w14:val="none"/>
        </w:rPr>
        <w:fldChar w:fldCharType="begin"/>
      </w:r>
      <w:r w:rsidRPr="00286406">
        <w:rPr>
          <w:rFonts w:ascii="Arial" w:eastAsia="Times New Roman" w:hAnsi="Arial" w:cs="Arial"/>
          <w:color w:val="272320"/>
          <w:kern w:val="0"/>
          <w:lang w:eastAsia="en-GB"/>
          <w14:ligatures w14:val="none"/>
        </w:rPr>
        <w:instrText>HYPERLINK "https://studentnotes.co.uk/blog/10-science-backed-study-techniques-that-actually-work-for-gcse-a-level-success-in-2026?utm_source=copilot.com" \o "10 Science-Backed Study Techniques That Actually Work for GCSE &amp; A-Level Success in 2026 | StudentNotes.co.uk" \t "_blank"</w:instrText>
      </w:r>
      <w:r w:rsidRPr="00286406">
        <w:rPr>
          <w:rFonts w:ascii="Arial" w:eastAsia="Times New Roman" w:hAnsi="Arial" w:cs="Arial"/>
          <w:color w:val="272320"/>
          <w:kern w:val="0"/>
          <w:lang w:eastAsia="en-GB"/>
          <w14:ligatures w14:val="none"/>
        </w:rPr>
      </w:r>
      <w:r w:rsidRPr="00286406">
        <w:rPr>
          <w:rFonts w:ascii="Arial" w:eastAsia="Times New Roman" w:hAnsi="Arial" w:cs="Arial"/>
          <w:color w:val="272320"/>
          <w:kern w:val="0"/>
          <w:lang w:eastAsia="en-GB"/>
          <w14:ligatures w14:val="none"/>
        </w:rPr>
        <w:fldChar w:fldCharType="separate"/>
      </w:r>
    </w:p>
    <w:p w14:paraId="51388C90" w14:textId="77777777" w:rsidR="000679B1" w:rsidRPr="00286406" w:rsidRDefault="000679B1" w:rsidP="005B4602">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before="100" w:beforeAutospacing="1" w:after="100" w:afterAutospacing="1" w:line="240" w:lineRule="auto"/>
        <w:rPr>
          <w:rFonts w:ascii="Arial" w:eastAsia="Times New Roman" w:hAnsi="Arial" w:cs="Arial"/>
          <w:color w:val="4C4642"/>
          <w:kern w:val="0"/>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br/>
        <w:t>studentnotes.co.uk</w:t>
      </w:r>
    </w:p>
    <w:p w14:paraId="01754283"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14110E"/>
          <w:kern w:val="0"/>
          <w:u w:val="single"/>
          <w:bdr w:val="single" w:sz="2" w:space="0" w:color="auto" w:frame="1"/>
          <w:lang w:eastAsia="en-GB"/>
          <w14:ligatures w14:val="none"/>
        </w:rPr>
      </w:pPr>
      <w:r w:rsidRPr="00286406">
        <w:rPr>
          <w:rFonts w:ascii="Arial" w:eastAsia="Times New Roman" w:hAnsi="Arial" w:cs="Arial"/>
          <w:color w:val="14110E"/>
          <w:kern w:val="0"/>
          <w:u w:val="single"/>
          <w:bdr w:val="single" w:sz="2" w:space="0" w:color="auto" w:frame="1"/>
          <w:lang w:eastAsia="en-GB"/>
          <w14:ligatures w14:val="none"/>
        </w:rPr>
        <w:t>10 Science-Backed Study Techniques That Actually Work for GCSE &amp; A-Level Success in 2026 | StudentNotes.co.uk</w:t>
      </w:r>
    </w:p>
    <w:p w14:paraId="0A855909"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4C4642"/>
          <w:kern w:val="0"/>
          <w:u w:val="single"/>
          <w:bdr w:val="single" w:sz="2" w:space="0" w:color="auto" w:frame="1"/>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https://studentnotes.co.uk/blog/10-science-backed-study-techniques-that-actually-work-for-gcse-a-level-success-in-2026</w:t>
      </w:r>
    </w:p>
    <w:p w14:paraId="38B55FA6" w14:textId="77777777" w:rsidR="000679B1" w:rsidRPr="00286406" w:rsidRDefault="000679B1" w:rsidP="000679B1">
      <w:pPr>
        <w:pStyle w:val="ListParagraph"/>
        <w:numPr>
          <w:ilvl w:val="0"/>
          <w:numId w:val="10"/>
        </w:numPr>
        <w:rPr>
          <w:rFonts w:ascii="Arial" w:hAnsi="Arial" w:cs="Arial"/>
          <w:lang w:eastAsia="en-GB"/>
        </w:rPr>
      </w:pPr>
      <w:r w:rsidRPr="00286406">
        <w:rPr>
          <w:rFonts w:ascii="Arial" w:hAnsi="Arial" w:cs="Arial"/>
          <w:lang w:eastAsia="en-GB"/>
        </w:rPr>
        <w:fldChar w:fldCharType="end"/>
      </w:r>
    </w:p>
    <w:p w14:paraId="21233D2F" w14:textId="77777777" w:rsidR="000679B1" w:rsidRPr="00286406" w:rsidRDefault="000679B1" w:rsidP="000679B1">
      <w:pPr>
        <w:pStyle w:val="ListParagraph"/>
        <w:numPr>
          <w:ilvl w:val="0"/>
          <w:numId w:val="10"/>
        </w:numPr>
        <w:shd w:val="clear" w:color="auto" w:fill="F8F4F1"/>
        <w:spacing w:after="0" w:line="240" w:lineRule="auto"/>
        <w:rPr>
          <w:rFonts w:ascii="Arial" w:eastAsia="Times New Roman" w:hAnsi="Arial" w:cs="Arial"/>
          <w:color w:val="0000FF"/>
          <w:kern w:val="0"/>
          <w:u w:val="single"/>
          <w:bdr w:val="single" w:sz="2" w:space="0" w:color="auto" w:frame="1"/>
          <w:lang w:eastAsia="en-GB"/>
          <w14:ligatures w14:val="none"/>
        </w:rPr>
      </w:pPr>
      <w:r w:rsidRPr="00286406">
        <w:rPr>
          <w:rFonts w:ascii="Arial" w:eastAsia="Times New Roman" w:hAnsi="Arial" w:cs="Arial"/>
          <w:color w:val="272320"/>
          <w:kern w:val="0"/>
          <w:lang w:eastAsia="en-GB"/>
          <w14:ligatures w14:val="none"/>
        </w:rPr>
        <w:fldChar w:fldCharType="begin"/>
      </w:r>
      <w:r w:rsidRPr="00286406">
        <w:rPr>
          <w:rFonts w:ascii="Arial" w:eastAsia="Times New Roman" w:hAnsi="Arial" w:cs="Arial"/>
          <w:color w:val="272320"/>
          <w:kern w:val="0"/>
          <w:lang w:eastAsia="en-GB"/>
          <w14:ligatures w14:val="none"/>
        </w:rPr>
        <w:instrText>HYPERLINK "https://www.studyvector.co.uk/blog/best-revision-techniques-for-students?utm_source=copilot.com" \o "Best Revision Techniques for Students 2026 | StudyVector" \t "_blank"</w:instrText>
      </w:r>
      <w:r w:rsidRPr="00286406">
        <w:rPr>
          <w:rFonts w:ascii="Arial" w:eastAsia="Times New Roman" w:hAnsi="Arial" w:cs="Arial"/>
          <w:color w:val="272320"/>
          <w:kern w:val="0"/>
          <w:lang w:eastAsia="en-GB"/>
          <w14:ligatures w14:val="none"/>
        </w:rPr>
      </w:r>
      <w:r w:rsidRPr="00286406">
        <w:rPr>
          <w:rFonts w:ascii="Arial" w:eastAsia="Times New Roman" w:hAnsi="Arial" w:cs="Arial"/>
          <w:color w:val="272320"/>
          <w:kern w:val="0"/>
          <w:lang w:eastAsia="en-GB"/>
          <w14:ligatures w14:val="none"/>
        </w:rPr>
        <w:fldChar w:fldCharType="separate"/>
      </w:r>
    </w:p>
    <w:p w14:paraId="5FEEF602"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before="100" w:beforeAutospacing="1" w:after="100" w:afterAutospacing="1" w:line="240" w:lineRule="auto"/>
        <w:rPr>
          <w:rFonts w:ascii="Arial" w:eastAsia="Times New Roman" w:hAnsi="Arial" w:cs="Arial"/>
          <w:color w:val="4C4642"/>
          <w:kern w:val="0"/>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www.studyvector.co.uk</w:t>
      </w:r>
    </w:p>
    <w:p w14:paraId="6D60A4EF"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14110E"/>
          <w:kern w:val="0"/>
          <w:u w:val="single"/>
          <w:bdr w:val="single" w:sz="2" w:space="0" w:color="auto" w:frame="1"/>
          <w:lang w:eastAsia="en-GB"/>
          <w14:ligatures w14:val="none"/>
        </w:rPr>
      </w:pPr>
      <w:r w:rsidRPr="00286406">
        <w:rPr>
          <w:rFonts w:ascii="Arial" w:eastAsia="Times New Roman" w:hAnsi="Arial" w:cs="Arial"/>
          <w:color w:val="14110E"/>
          <w:kern w:val="0"/>
          <w:u w:val="single"/>
          <w:bdr w:val="single" w:sz="2" w:space="0" w:color="auto" w:frame="1"/>
          <w:lang w:eastAsia="en-GB"/>
          <w14:ligatures w14:val="none"/>
        </w:rPr>
        <w:t xml:space="preserve">Best Revision Techniques for Students 2026 | </w:t>
      </w:r>
      <w:proofErr w:type="spellStart"/>
      <w:r w:rsidRPr="00286406">
        <w:rPr>
          <w:rFonts w:ascii="Arial" w:eastAsia="Times New Roman" w:hAnsi="Arial" w:cs="Arial"/>
          <w:color w:val="14110E"/>
          <w:kern w:val="0"/>
          <w:u w:val="single"/>
          <w:bdr w:val="single" w:sz="2" w:space="0" w:color="auto" w:frame="1"/>
          <w:lang w:eastAsia="en-GB"/>
          <w14:ligatures w14:val="none"/>
        </w:rPr>
        <w:t>StudyVector</w:t>
      </w:r>
      <w:proofErr w:type="spellEnd"/>
    </w:p>
    <w:p w14:paraId="2FA4487B"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4C4642"/>
          <w:kern w:val="0"/>
          <w:u w:val="single"/>
          <w:bdr w:val="single" w:sz="2" w:space="0" w:color="auto" w:frame="1"/>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https://www.studyvector.co.uk/blog/best-revision-techniques-for-students</w:t>
      </w:r>
    </w:p>
    <w:p w14:paraId="4C7D60A3" w14:textId="77777777" w:rsidR="000679B1" w:rsidRPr="00286406" w:rsidRDefault="000679B1" w:rsidP="000679B1">
      <w:pPr>
        <w:pStyle w:val="ListParagraph"/>
        <w:numPr>
          <w:ilvl w:val="0"/>
          <w:numId w:val="10"/>
        </w:numPr>
        <w:rPr>
          <w:rFonts w:ascii="Arial" w:hAnsi="Arial" w:cs="Arial"/>
          <w:lang w:eastAsia="en-GB"/>
        </w:rPr>
      </w:pPr>
      <w:r w:rsidRPr="00286406">
        <w:rPr>
          <w:rFonts w:ascii="Arial" w:hAnsi="Arial" w:cs="Arial"/>
          <w:lang w:eastAsia="en-GB"/>
        </w:rPr>
        <w:fldChar w:fldCharType="end"/>
      </w:r>
    </w:p>
    <w:p w14:paraId="00F131C6" w14:textId="77777777" w:rsidR="000679B1" w:rsidRPr="00286406" w:rsidRDefault="000679B1" w:rsidP="000679B1">
      <w:pPr>
        <w:pStyle w:val="ListParagraph"/>
        <w:numPr>
          <w:ilvl w:val="0"/>
          <w:numId w:val="10"/>
        </w:numPr>
        <w:shd w:val="clear" w:color="auto" w:fill="F8F4F1"/>
        <w:spacing w:after="0" w:line="240" w:lineRule="auto"/>
        <w:rPr>
          <w:rFonts w:ascii="Arial" w:eastAsia="Times New Roman" w:hAnsi="Arial" w:cs="Arial"/>
          <w:color w:val="0000FF"/>
          <w:kern w:val="0"/>
          <w:u w:val="single"/>
          <w:bdr w:val="single" w:sz="2" w:space="0" w:color="auto" w:frame="1"/>
          <w:lang w:eastAsia="en-GB"/>
          <w14:ligatures w14:val="none"/>
        </w:rPr>
      </w:pPr>
      <w:r w:rsidRPr="00286406">
        <w:rPr>
          <w:rFonts w:ascii="Arial" w:eastAsia="Times New Roman" w:hAnsi="Arial" w:cs="Arial"/>
          <w:color w:val="272320"/>
          <w:kern w:val="0"/>
          <w:lang w:eastAsia="en-GB"/>
          <w14:ligatures w14:val="none"/>
        </w:rPr>
        <w:fldChar w:fldCharType="begin"/>
      </w:r>
      <w:r w:rsidRPr="00286406">
        <w:rPr>
          <w:rFonts w:ascii="Arial" w:eastAsia="Times New Roman" w:hAnsi="Arial" w:cs="Arial"/>
          <w:color w:val="272320"/>
          <w:kern w:val="0"/>
          <w:lang w:eastAsia="en-GB"/>
          <w14:ligatures w14:val="none"/>
        </w:rPr>
        <w:instrText>HYPERLINK "https://www.promodo.app/blog/how-to-focus-while-studying?utm_source=copilot.com" \o "How to Focus While Studying: 10 Proven Strategies | Promodo" \t "_blank"</w:instrText>
      </w:r>
      <w:r w:rsidRPr="00286406">
        <w:rPr>
          <w:rFonts w:ascii="Arial" w:eastAsia="Times New Roman" w:hAnsi="Arial" w:cs="Arial"/>
          <w:color w:val="272320"/>
          <w:kern w:val="0"/>
          <w:lang w:eastAsia="en-GB"/>
          <w14:ligatures w14:val="none"/>
        </w:rPr>
      </w:r>
      <w:r w:rsidRPr="00286406">
        <w:rPr>
          <w:rFonts w:ascii="Arial" w:eastAsia="Times New Roman" w:hAnsi="Arial" w:cs="Arial"/>
          <w:color w:val="272320"/>
          <w:kern w:val="0"/>
          <w:lang w:eastAsia="en-GB"/>
          <w14:ligatures w14:val="none"/>
        </w:rPr>
        <w:fldChar w:fldCharType="separate"/>
      </w:r>
    </w:p>
    <w:p w14:paraId="400F2344"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before="100" w:beforeAutospacing="1" w:after="100" w:afterAutospacing="1" w:line="240" w:lineRule="auto"/>
        <w:rPr>
          <w:rFonts w:ascii="Arial" w:eastAsia="Times New Roman" w:hAnsi="Arial" w:cs="Arial"/>
          <w:color w:val="4C4642"/>
          <w:kern w:val="0"/>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www.promodo.app</w:t>
      </w:r>
    </w:p>
    <w:p w14:paraId="1FC8B33C"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14110E"/>
          <w:kern w:val="0"/>
          <w:u w:val="single"/>
          <w:bdr w:val="single" w:sz="2" w:space="0" w:color="auto" w:frame="1"/>
          <w:lang w:eastAsia="en-GB"/>
          <w14:ligatures w14:val="none"/>
        </w:rPr>
      </w:pPr>
      <w:r w:rsidRPr="00286406">
        <w:rPr>
          <w:rFonts w:ascii="Arial" w:eastAsia="Times New Roman" w:hAnsi="Arial" w:cs="Arial"/>
          <w:color w:val="14110E"/>
          <w:kern w:val="0"/>
          <w:u w:val="single"/>
          <w:bdr w:val="single" w:sz="2" w:space="0" w:color="auto" w:frame="1"/>
          <w:lang w:eastAsia="en-GB"/>
          <w14:ligatures w14:val="none"/>
        </w:rPr>
        <w:t xml:space="preserve">How to Focus While Studying: 10 Proven Strategies | </w:t>
      </w:r>
      <w:proofErr w:type="spellStart"/>
      <w:r w:rsidRPr="00286406">
        <w:rPr>
          <w:rFonts w:ascii="Arial" w:eastAsia="Times New Roman" w:hAnsi="Arial" w:cs="Arial"/>
          <w:color w:val="14110E"/>
          <w:kern w:val="0"/>
          <w:u w:val="single"/>
          <w:bdr w:val="single" w:sz="2" w:space="0" w:color="auto" w:frame="1"/>
          <w:lang w:eastAsia="en-GB"/>
          <w14:ligatures w14:val="none"/>
        </w:rPr>
        <w:t>Promodo</w:t>
      </w:r>
      <w:proofErr w:type="spellEnd"/>
    </w:p>
    <w:p w14:paraId="7190C755"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4C4642"/>
          <w:kern w:val="0"/>
          <w:u w:val="single"/>
          <w:bdr w:val="single" w:sz="2" w:space="0" w:color="auto" w:frame="1"/>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https://www.promodo.app/blog/how-to-focus-while-studying</w:t>
      </w:r>
    </w:p>
    <w:p w14:paraId="5A3BED1B" w14:textId="77777777" w:rsidR="000679B1" w:rsidRPr="00286406" w:rsidRDefault="000679B1" w:rsidP="000679B1">
      <w:pPr>
        <w:pStyle w:val="ListParagraph"/>
        <w:numPr>
          <w:ilvl w:val="0"/>
          <w:numId w:val="10"/>
        </w:numPr>
        <w:rPr>
          <w:rFonts w:ascii="Arial" w:hAnsi="Arial" w:cs="Arial"/>
          <w:lang w:eastAsia="en-GB"/>
        </w:rPr>
      </w:pPr>
      <w:r w:rsidRPr="00286406">
        <w:rPr>
          <w:rFonts w:ascii="Arial" w:hAnsi="Arial" w:cs="Arial"/>
          <w:lang w:eastAsia="en-GB"/>
        </w:rPr>
        <w:fldChar w:fldCharType="end"/>
      </w:r>
    </w:p>
    <w:p w14:paraId="48040DEF" w14:textId="77777777" w:rsidR="000679B1" w:rsidRPr="00286406" w:rsidRDefault="000679B1" w:rsidP="000679B1">
      <w:pPr>
        <w:pStyle w:val="ListParagraph"/>
        <w:numPr>
          <w:ilvl w:val="0"/>
          <w:numId w:val="10"/>
        </w:numPr>
        <w:shd w:val="clear" w:color="auto" w:fill="F8F4F1"/>
        <w:spacing w:after="0" w:line="240" w:lineRule="auto"/>
        <w:rPr>
          <w:rFonts w:ascii="Arial" w:eastAsia="Times New Roman" w:hAnsi="Arial" w:cs="Arial"/>
          <w:color w:val="0000FF"/>
          <w:kern w:val="0"/>
          <w:u w:val="single"/>
          <w:bdr w:val="single" w:sz="2" w:space="0" w:color="auto" w:frame="1"/>
          <w:lang w:eastAsia="en-GB"/>
          <w14:ligatures w14:val="none"/>
        </w:rPr>
      </w:pPr>
      <w:r w:rsidRPr="00286406">
        <w:rPr>
          <w:rFonts w:ascii="Arial" w:eastAsia="Times New Roman" w:hAnsi="Arial" w:cs="Arial"/>
          <w:color w:val="272320"/>
          <w:kern w:val="0"/>
          <w:lang w:eastAsia="en-GB"/>
          <w14:ligatures w14:val="none"/>
        </w:rPr>
        <w:fldChar w:fldCharType="begin"/>
      </w:r>
      <w:r w:rsidRPr="00286406">
        <w:rPr>
          <w:rFonts w:ascii="Arial" w:eastAsia="Times New Roman" w:hAnsi="Arial" w:cs="Arial"/>
          <w:color w:val="272320"/>
          <w:kern w:val="0"/>
          <w:lang w:eastAsia="en-GB"/>
          <w14:ligatures w14:val="none"/>
        </w:rPr>
        <w:instrText>HYPERLINK "https://www.theprofs.co.uk/student-resources/revision/9-study-tips-for-people-who-struggle-to-concentrate/?utm_source=copilot.com" \o "9 Study Tips for People Who Struggle to Concentrate - The Profs" \t "_blank"</w:instrText>
      </w:r>
      <w:r w:rsidRPr="00286406">
        <w:rPr>
          <w:rFonts w:ascii="Arial" w:eastAsia="Times New Roman" w:hAnsi="Arial" w:cs="Arial"/>
          <w:color w:val="272320"/>
          <w:kern w:val="0"/>
          <w:lang w:eastAsia="en-GB"/>
          <w14:ligatures w14:val="none"/>
        </w:rPr>
      </w:r>
      <w:r w:rsidRPr="00286406">
        <w:rPr>
          <w:rFonts w:ascii="Arial" w:eastAsia="Times New Roman" w:hAnsi="Arial" w:cs="Arial"/>
          <w:color w:val="272320"/>
          <w:kern w:val="0"/>
          <w:lang w:eastAsia="en-GB"/>
          <w14:ligatures w14:val="none"/>
        </w:rPr>
        <w:fldChar w:fldCharType="separate"/>
      </w:r>
    </w:p>
    <w:p w14:paraId="5E975D98"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before="100" w:beforeAutospacing="1" w:after="100" w:afterAutospacing="1" w:line="240" w:lineRule="auto"/>
        <w:rPr>
          <w:rFonts w:ascii="Arial" w:eastAsia="Times New Roman" w:hAnsi="Arial" w:cs="Arial"/>
          <w:color w:val="4C4642"/>
          <w:kern w:val="0"/>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The Profs</w:t>
      </w:r>
    </w:p>
    <w:p w14:paraId="6FEE6CE7"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14110E"/>
          <w:kern w:val="0"/>
          <w:u w:val="single"/>
          <w:bdr w:val="single" w:sz="2" w:space="0" w:color="auto" w:frame="1"/>
          <w:lang w:eastAsia="en-GB"/>
          <w14:ligatures w14:val="none"/>
        </w:rPr>
      </w:pPr>
      <w:r w:rsidRPr="00286406">
        <w:rPr>
          <w:rFonts w:ascii="Arial" w:eastAsia="Times New Roman" w:hAnsi="Arial" w:cs="Arial"/>
          <w:color w:val="14110E"/>
          <w:kern w:val="0"/>
          <w:u w:val="single"/>
          <w:bdr w:val="single" w:sz="2" w:space="0" w:color="auto" w:frame="1"/>
          <w:lang w:eastAsia="en-GB"/>
          <w14:ligatures w14:val="none"/>
        </w:rPr>
        <w:t>9 Study Tips for People Who Struggle to Concentrate - The Profs</w:t>
      </w:r>
    </w:p>
    <w:p w14:paraId="28D4CE35" w14:textId="77777777" w:rsidR="000679B1" w:rsidRPr="00286406" w:rsidRDefault="000679B1" w:rsidP="000679B1">
      <w:pPr>
        <w:pStyle w:val="ListParagraph"/>
        <w:numPr>
          <w:ilvl w:val="0"/>
          <w:numId w:val="10"/>
        </w:numPr>
        <w:pBdr>
          <w:top w:val="single" w:sz="2" w:space="0" w:color="auto"/>
          <w:left w:val="single" w:sz="2" w:space="0" w:color="auto"/>
          <w:bottom w:val="single" w:sz="2" w:space="0" w:color="auto"/>
          <w:right w:val="single" w:sz="2" w:space="0" w:color="auto"/>
        </w:pBdr>
        <w:shd w:val="clear" w:color="auto" w:fill="F8F4F1"/>
        <w:spacing w:after="0" w:line="240" w:lineRule="auto"/>
        <w:rPr>
          <w:rFonts w:ascii="Arial" w:eastAsia="Times New Roman" w:hAnsi="Arial" w:cs="Arial"/>
          <w:color w:val="4C4642"/>
          <w:kern w:val="0"/>
          <w:u w:val="single"/>
          <w:bdr w:val="single" w:sz="2" w:space="0" w:color="auto" w:frame="1"/>
          <w:lang w:eastAsia="en-GB"/>
          <w14:ligatures w14:val="none"/>
        </w:rPr>
      </w:pPr>
      <w:r w:rsidRPr="00286406">
        <w:rPr>
          <w:rFonts w:ascii="Arial" w:eastAsia="Times New Roman" w:hAnsi="Arial" w:cs="Arial"/>
          <w:color w:val="4C4642"/>
          <w:kern w:val="0"/>
          <w:u w:val="single"/>
          <w:bdr w:val="single" w:sz="2" w:space="0" w:color="auto" w:frame="1"/>
          <w:lang w:eastAsia="en-GB"/>
          <w14:ligatures w14:val="none"/>
        </w:rPr>
        <w:t>https://www.theprofs.co.uk/student-resources/revision/9-study-tips-for-people-who-struggle-to-concentra</w:t>
      </w:r>
    </w:p>
    <w:p w14:paraId="62511363" w14:textId="06F79D80" w:rsidR="00D9708D" w:rsidRPr="00286406" w:rsidRDefault="000679B1" w:rsidP="008C3110">
      <w:pPr>
        <w:rPr>
          <w:rFonts w:ascii="Arial" w:hAnsi="Arial" w:cs="Arial"/>
          <w:lang w:eastAsia="en-GB"/>
        </w:rPr>
      </w:pPr>
      <w:r w:rsidRPr="00286406">
        <w:rPr>
          <w:rFonts w:ascii="Arial" w:hAnsi="Arial" w:cs="Arial"/>
          <w:lang w:eastAsia="en-GB"/>
        </w:rPr>
        <w:fldChar w:fldCharType="end"/>
      </w:r>
    </w:p>
    <w:p w14:paraId="6064DA90" w14:textId="74D2394F" w:rsidR="008C3110" w:rsidRPr="000360DF" w:rsidRDefault="008C3110" w:rsidP="008C3110">
      <w:pPr>
        <w:rPr>
          <w:rFonts w:ascii="Arial" w:hAnsi="Arial" w:cs="Arial"/>
          <w:lang w:eastAsia="en-GB"/>
        </w:rPr>
      </w:pPr>
      <w:r w:rsidRPr="000360DF">
        <w:rPr>
          <w:rFonts w:ascii="Arial" w:hAnsi="Arial" w:cs="Arial"/>
          <w:lang w:eastAsia="en-GB"/>
        </w:rPr>
        <w:t xml:space="preserve">Refining </w:t>
      </w:r>
      <w:r w:rsidR="000360DF" w:rsidRPr="000360DF">
        <w:rPr>
          <w:rFonts w:ascii="Arial" w:hAnsi="Arial" w:cs="Arial"/>
          <w:lang w:eastAsia="en-GB"/>
        </w:rPr>
        <w:t xml:space="preserve">prompts in Microsoft 365 copilot. </w:t>
      </w:r>
    </w:p>
    <w:p w14:paraId="5D67FD16" w14:textId="77777777" w:rsidR="00577CD9" w:rsidRPr="00BD642B" w:rsidRDefault="00577CD9" w:rsidP="00AD4751">
      <w:pPr>
        <w:spacing w:line="360" w:lineRule="auto"/>
        <w:rPr>
          <w:rFonts w:ascii="Arial" w:hAnsi="Arial" w:cs="Arial"/>
          <w:b/>
          <w:bCs/>
        </w:rPr>
      </w:pPr>
      <w:r w:rsidRPr="00BD642B">
        <w:rPr>
          <w:rFonts w:ascii="Arial" w:hAnsi="Arial" w:cs="Arial"/>
          <w:b/>
          <w:bCs/>
        </w:rPr>
        <w:t xml:space="preserve">Prompt Four </w:t>
      </w:r>
    </w:p>
    <w:p w14:paraId="062A3FD2" w14:textId="27FF1B24" w:rsidR="00AD20E5" w:rsidRPr="00AD4751" w:rsidRDefault="005E6AF2" w:rsidP="00AD4751">
      <w:pPr>
        <w:spacing w:line="360" w:lineRule="auto"/>
        <w:rPr>
          <w:rFonts w:ascii="Arial" w:hAnsi="Arial" w:cs="Arial"/>
        </w:rPr>
      </w:pPr>
      <w:r>
        <w:rPr>
          <w:rFonts w:ascii="Arial" w:hAnsi="Arial" w:cs="Arial"/>
        </w:rPr>
        <w:t>C</w:t>
      </w:r>
      <w:r w:rsidR="00577CD9" w:rsidRPr="00AD4751">
        <w:rPr>
          <w:rFonts w:ascii="Arial" w:hAnsi="Arial" w:cs="Arial"/>
        </w:rPr>
        <w:t>an you give me two study techniques to help build my independent learning while helping me focus with lack of motivation and some ALN please give me references.</w:t>
      </w:r>
    </w:p>
    <w:p w14:paraId="24668F63" w14:textId="2A7889DB" w:rsidR="00DD702B" w:rsidRDefault="00DD702B" w:rsidP="00AD4751">
      <w:pPr>
        <w:spacing w:line="360" w:lineRule="auto"/>
        <w:rPr>
          <w:rFonts w:ascii="Arial" w:hAnsi="Arial" w:cs="Arial"/>
        </w:rPr>
      </w:pPr>
      <w:r w:rsidRPr="00BD642B">
        <w:rPr>
          <w:rFonts w:ascii="Arial" w:hAnsi="Arial" w:cs="Arial"/>
          <w:b/>
          <w:bCs/>
        </w:rPr>
        <w:lastRenderedPageBreak/>
        <w:t>Prompt Seven</w:t>
      </w:r>
      <w:r w:rsidR="0083660C">
        <w:rPr>
          <w:rFonts w:ascii="Arial" w:hAnsi="Arial" w:cs="Arial"/>
        </w:rPr>
        <w:br/>
        <w:t>C</w:t>
      </w:r>
      <w:r w:rsidRPr="00AD4751">
        <w:rPr>
          <w:rFonts w:ascii="Arial" w:hAnsi="Arial" w:cs="Arial"/>
        </w:rPr>
        <w:t xml:space="preserve">an you find me relevant research on Metacognitive and self-regulated learning for independent learning for my degree in early years education and care please include your references so </w:t>
      </w:r>
      <w:r w:rsidR="00401976" w:rsidRPr="00AD4751">
        <w:rPr>
          <w:rFonts w:ascii="Arial" w:hAnsi="Arial" w:cs="Arial"/>
        </w:rPr>
        <w:t>I</w:t>
      </w:r>
      <w:r w:rsidRPr="00AD4751">
        <w:rPr>
          <w:rFonts w:ascii="Arial" w:hAnsi="Arial" w:cs="Arial"/>
        </w:rPr>
        <w:t xml:space="preserve"> can follow up on my own</w:t>
      </w:r>
    </w:p>
    <w:p w14:paraId="2C61DA0B" w14:textId="6771E494" w:rsidR="000360DF" w:rsidRPr="00AD4751" w:rsidRDefault="000360DF" w:rsidP="00AD4751">
      <w:pPr>
        <w:spacing w:line="360" w:lineRule="auto"/>
        <w:rPr>
          <w:rFonts w:ascii="Arial" w:hAnsi="Arial" w:cs="Arial"/>
        </w:rPr>
      </w:pPr>
      <w:r>
        <w:rPr>
          <w:rFonts w:ascii="Arial" w:hAnsi="Arial" w:cs="Arial"/>
        </w:rPr>
        <w:t>Finalising prompts in Chat GPT.</w:t>
      </w:r>
    </w:p>
    <w:p w14:paraId="5527B260" w14:textId="2250FFDD" w:rsidR="00D7691F" w:rsidRDefault="00EB10C6" w:rsidP="00AD4751">
      <w:pPr>
        <w:spacing w:before="100" w:beforeAutospacing="1" w:after="100" w:afterAutospacing="1" w:line="360" w:lineRule="auto"/>
        <w:rPr>
          <w:rFonts w:ascii="Arial" w:eastAsia="Times New Roman" w:hAnsi="Arial" w:cs="Arial"/>
          <w:kern w:val="0"/>
          <w:lang w:eastAsia="en-GB"/>
          <w14:ligatures w14:val="none"/>
        </w:rPr>
      </w:pPr>
      <w:r w:rsidRPr="00AD4751">
        <w:rPr>
          <w:rFonts w:ascii="Arial" w:eastAsia="Times New Roman" w:hAnsi="Arial" w:cs="Arial"/>
          <w:kern w:val="0"/>
          <w:lang w:eastAsia="en-GB"/>
          <w14:ligatures w14:val="none"/>
        </w:rPr>
        <w:t>A</w:t>
      </w:r>
      <w:r w:rsidR="00016FD8" w:rsidRPr="00AD4751">
        <w:rPr>
          <w:rFonts w:ascii="Arial" w:eastAsia="Times New Roman" w:hAnsi="Arial" w:cs="Arial"/>
          <w:kern w:val="0"/>
          <w:lang w:eastAsia="en-GB"/>
          <w14:ligatures w14:val="none"/>
        </w:rPr>
        <w:t xml:space="preserve"> </w:t>
      </w:r>
      <w:r w:rsidR="00016FD8" w:rsidRPr="003C07AB">
        <w:rPr>
          <w:rFonts w:ascii="Arial" w:eastAsia="Times New Roman" w:hAnsi="Arial" w:cs="Arial"/>
          <w:b/>
          <w:bCs/>
          <w:kern w:val="0"/>
          <w:lang w:eastAsia="en-GB"/>
          <w14:ligatures w14:val="none"/>
        </w:rPr>
        <w:t>prompt</w:t>
      </w:r>
      <w:r w:rsidR="005972BF" w:rsidRPr="003C07AB">
        <w:rPr>
          <w:rFonts w:ascii="Arial" w:eastAsia="Times New Roman" w:hAnsi="Arial" w:cs="Arial"/>
          <w:b/>
          <w:bCs/>
          <w:kern w:val="0"/>
          <w:lang w:eastAsia="en-GB"/>
          <w14:ligatures w14:val="none"/>
        </w:rPr>
        <w:t xml:space="preserve"> template</w:t>
      </w:r>
      <w:r w:rsidR="00016FD8" w:rsidRPr="00AD4751">
        <w:rPr>
          <w:rFonts w:ascii="Arial" w:eastAsia="Times New Roman" w:hAnsi="Arial" w:cs="Arial"/>
          <w:kern w:val="0"/>
          <w:lang w:eastAsia="en-GB"/>
          <w14:ligatures w14:val="none"/>
        </w:rPr>
        <w:t xml:space="preserve"> </w:t>
      </w:r>
      <w:r w:rsidRPr="00AD4751">
        <w:rPr>
          <w:rFonts w:ascii="Arial" w:eastAsia="Times New Roman" w:hAnsi="Arial" w:cs="Arial"/>
          <w:kern w:val="0"/>
          <w:lang w:eastAsia="en-GB"/>
          <w14:ligatures w14:val="none"/>
        </w:rPr>
        <w:t xml:space="preserve">was created for </w:t>
      </w:r>
      <w:r w:rsidR="00E0797E" w:rsidRPr="00AD4751">
        <w:rPr>
          <w:rFonts w:ascii="Arial" w:eastAsia="Times New Roman" w:hAnsi="Arial" w:cs="Arial"/>
          <w:kern w:val="0"/>
          <w:lang w:eastAsia="en-GB"/>
          <w14:ligatures w14:val="none"/>
        </w:rPr>
        <w:t>every search</w:t>
      </w:r>
      <w:r w:rsidR="00BB56FA" w:rsidRPr="00AD4751">
        <w:rPr>
          <w:rFonts w:ascii="Arial" w:eastAsia="Times New Roman" w:hAnsi="Arial" w:cs="Arial"/>
          <w:kern w:val="0"/>
          <w:lang w:eastAsia="en-GB"/>
          <w14:ligatures w14:val="none"/>
        </w:rPr>
        <w:t xml:space="preserve"> in</w:t>
      </w:r>
      <w:r w:rsidR="005C1505" w:rsidRPr="00AD4751">
        <w:rPr>
          <w:rFonts w:ascii="Arial" w:eastAsia="Times New Roman" w:hAnsi="Arial" w:cs="Arial"/>
          <w:kern w:val="0"/>
          <w:lang w:eastAsia="en-GB"/>
          <w14:ligatures w14:val="none"/>
        </w:rPr>
        <w:t xml:space="preserve"> </w:t>
      </w:r>
      <w:r w:rsidR="00BB56FA" w:rsidRPr="00AD4751">
        <w:rPr>
          <w:rFonts w:ascii="Arial" w:eastAsia="Times New Roman" w:hAnsi="Arial" w:cs="Arial"/>
          <w:kern w:val="0"/>
          <w:lang w:eastAsia="en-GB"/>
          <w14:ligatures w14:val="none"/>
        </w:rPr>
        <w:t>C</w:t>
      </w:r>
      <w:r w:rsidR="005C1505" w:rsidRPr="00AD4751">
        <w:rPr>
          <w:rFonts w:ascii="Arial" w:eastAsia="Times New Roman" w:hAnsi="Arial" w:cs="Arial"/>
          <w:kern w:val="0"/>
          <w:lang w:eastAsia="en-GB"/>
          <w14:ligatures w14:val="none"/>
        </w:rPr>
        <w:t>hat GPT</w:t>
      </w:r>
      <w:r w:rsidR="00E02AAB" w:rsidRPr="00AD4751">
        <w:rPr>
          <w:rFonts w:ascii="Arial" w:eastAsia="Times New Roman" w:hAnsi="Arial" w:cs="Arial"/>
          <w:kern w:val="0"/>
          <w:lang w:eastAsia="en-GB"/>
          <w14:ligatures w14:val="none"/>
        </w:rPr>
        <w:t>.</w:t>
      </w:r>
      <w:r w:rsidR="00BB56FA" w:rsidRPr="00AD4751">
        <w:rPr>
          <w:rFonts w:ascii="Arial" w:eastAsia="Times New Roman" w:hAnsi="Arial" w:cs="Arial"/>
          <w:kern w:val="0"/>
          <w:lang w:eastAsia="en-GB"/>
          <w14:ligatures w14:val="none"/>
        </w:rPr>
        <w:t xml:space="preserve"> </w:t>
      </w:r>
    </w:p>
    <w:p w14:paraId="2766DBB5" w14:textId="2BD35975" w:rsidR="00016FD8" w:rsidRPr="00AD4751" w:rsidRDefault="00BB56FA" w:rsidP="00AD4751">
      <w:pPr>
        <w:spacing w:before="100" w:beforeAutospacing="1" w:after="100" w:afterAutospacing="1" w:line="360" w:lineRule="auto"/>
        <w:rPr>
          <w:rFonts w:ascii="Arial" w:eastAsia="Times New Roman" w:hAnsi="Arial" w:cs="Arial"/>
          <w:kern w:val="0"/>
          <w:lang w:eastAsia="en-GB"/>
          <w14:ligatures w14:val="none"/>
        </w:rPr>
      </w:pPr>
      <w:r w:rsidRPr="00AD4751">
        <w:rPr>
          <w:rFonts w:ascii="Arial" w:eastAsia="Times New Roman" w:hAnsi="Arial" w:cs="Arial"/>
          <w:kern w:val="0"/>
          <w:lang w:eastAsia="en-GB"/>
          <w14:ligatures w14:val="none"/>
        </w:rPr>
        <w:t>This included</w:t>
      </w:r>
      <w:r w:rsidR="001860F0">
        <w:rPr>
          <w:rFonts w:ascii="Arial" w:eastAsia="Times New Roman" w:hAnsi="Arial" w:cs="Arial"/>
          <w:kern w:val="0"/>
          <w:lang w:eastAsia="en-GB"/>
          <w14:ligatures w14:val="none"/>
        </w:rPr>
        <w:t>:</w:t>
      </w:r>
      <w:r w:rsidR="00401976" w:rsidRPr="00AD4751">
        <w:rPr>
          <w:rFonts w:ascii="Arial" w:hAnsi="Arial" w:cs="Arial"/>
        </w:rPr>
        <w:t xml:space="preserve"> </w:t>
      </w:r>
      <w:r w:rsidR="00401976" w:rsidRPr="00AD4751">
        <w:rPr>
          <w:rFonts w:ascii="Arial" w:eastAsia="Times New Roman" w:hAnsi="Arial" w:cs="Arial"/>
          <w:kern w:val="0"/>
          <w:lang w:eastAsia="en-GB"/>
          <w14:ligatures w14:val="none"/>
        </w:rPr>
        <w:t>Give me clear, relevant information that will help me understand the topic and develop my own academic discussion. Prioritise reliable academic sources, including peer-reviewed journal articles, academic books and reputable educational or government sources. Where possible, use recent research</w:t>
      </w:r>
      <w:r w:rsidR="00F45091">
        <w:rPr>
          <w:rFonts w:ascii="Arial" w:eastAsia="Times New Roman" w:hAnsi="Arial" w:cs="Arial"/>
          <w:kern w:val="0"/>
          <w:lang w:eastAsia="en-GB"/>
          <w14:ligatures w14:val="none"/>
        </w:rPr>
        <w:t>.</w:t>
      </w:r>
      <w:r w:rsidR="00401976" w:rsidRPr="00AD4751">
        <w:rPr>
          <w:rFonts w:ascii="Arial" w:eastAsia="Times New Roman" w:hAnsi="Arial" w:cs="Arial"/>
          <w:kern w:val="0"/>
          <w:lang w:eastAsia="en-GB"/>
          <w14:ligatures w14:val="none"/>
        </w:rPr>
        <w:t xml:space="preserve"> Clearly show which source supports each main point. Provide a full reference list at the end in Harvard referencing style. Include DOI numbers or links to the original source where available so I can check the sources myself. Do not invent or guess references. If you cannot verify a source, clearly tell me. Explain important theories, concepts or terminology in language that is easy to understand. Where appropriate, relate the research to Early Years Education and Care and professional practice. Include different viewpoints or limitations where appropriate rather than presenting one perspective as fact. Help me identify the strongest points that I could investigate further.</w:t>
      </w:r>
      <w:r w:rsidRPr="00AD4751">
        <w:rPr>
          <w:rFonts w:ascii="Arial" w:eastAsia="Times New Roman" w:hAnsi="Arial" w:cs="Arial"/>
          <w:kern w:val="0"/>
          <w:lang w:eastAsia="en-GB"/>
          <w14:ligatures w14:val="none"/>
        </w:rPr>
        <w:t xml:space="preserve"> </w:t>
      </w:r>
    </w:p>
    <w:p w14:paraId="55DD143E" w14:textId="230EAE50" w:rsidR="00C74BD5" w:rsidRDefault="009B1B30" w:rsidP="00AD4751">
      <w:pPr>
        <w:spacing w:line="360" w:lineRule="auto"/>
        <w:rPr>
          <w:rFonts w:ascii="Arial" w:hAnsi="Arial" w:cs="Arial"/>
        </w:rPr>
      </w:pPr>
      <w:r w:rsidRPr="00591F9D">
        <w:rPr>
          <w:rFonts w:ascii="Arial" w:hAnsi="Arial" w:cs="Arial"/>
          <w:b/>
          <w:bCs/>
        </w:rPr>
        <w:t>Last Prompt</w:t>
      </w:r>
      <w:r w:rsidR="00591F9D">
        <w:rPr>
          <w:rFonts w:ascii="Arial" w:hAnsi="Arial" w:cs="Arial"/>
        </w:rPr>
        <w:br/>
        <w:t>C</w:t>
      </w:r>
      <w:r w:rsidR="00C74BD5" w:rsidRPr="00AD4751">
        <w:rPr>
          <w:rFonts w:ascii="Arial" w:hAnsi="Arial" w:cs="Arial"/>
        </w:rPr>
        <w:t>an</w:t>
      </w:r>
      <w:r w:rsidR="00EE3B91" w:rsidRPr="00AD4751">
        <w:rPr>
          <w:rFonts w:ascii="Arial" w:hAnsi="Arial" w:cs="Arial"/>
        </w:rPr>
        <w:t xml:space="preserve"> you give me two study techniques to help plan and organise my time. I may have some ALN like dyslexia. I prefer breaking areas down into more manageable bite size pieces. Please include references f</w:t>
      </w:r>
      <w:r w:rsidR="00FC1D53" w:rsidRPr="00AD4751">
        <w:rPr>
          <w:rFonts w:ascii="Arial" w:hAnsi="Arial" w:cs="Arial"/>
        </w:rPr>
        <w:t>rom</w:t>
      </w:r>
      <w:r w:rsidR="00EE3B91" w:rsidRPr="00AD4751">
        <w:rPr>
          <w:rFonts w:ascii="Arial" w:hAnsi="Arial" w:cs="Arial"/>
        </w:rPr>
        <w:t xml:space="preserve"> between 2016 and 2026 where applicable.</w:t>
      </w:r>
    </w:p>
    <w:p w14:paraId="7A1191DD" w14:textId="58008725" w:rsidR="00C74BD5" w:rsidRDefault="006C26E7">
      <w:pPr>
        <w:rPr>
          <w:rFonts w:ascii="Arial" w:hAnsi="Arial" w:cs="Arial"/>
        </w:rPr>
      </w:pPr>
      <w:r>
        <w:rPr>
          <w:rFonts w:ascii="Arial" w:hAnsi="Arial" w:cs="Arial"/>
        </w:rPr>
        <w:t>The t</w:t>
      </w:r>
      <w:r w:rsidR="00414897">
        <w:rPr>
          <w:rFonts w:ascii="Arial" w:hAnsi="Arial" w:cs="Arial"/>
        </w:rPr>
        <w:t xml:space="preserve">wo techniques </w:t>
      </w:r>
      <w:r>
        <w:rPr>
          <w:rFonts w:ascii="Arial" w:hAnsi="Arial" w:cs="Arial"/>
        </w:rPr>
        <w:t>suggested were the Pomodoro Technique and Back-wards planning.</w:t>
      </w:r>
      <w:r w:rsidR="00C74BD5">
        <w:rPr>
          <w:rFonts w:ascii="Arial" w:hAnsi="Arial" w:cs="Arial"/>
        </w:rPr>
        <w:br w:type="page"/>
      </w:r>
    </w:p>
    <w:p w14:paraId="2F4174C6" w14:textId="77777777" w:rsidR="004913D7" w:rsidRPr="00BD642B" w:rsidRDefault="004913D7" w:rsidP="004913D7">
      <w:pPr>
        <w:spacing w:line="360" w:lineRule="auto"/>
        <w:rPr>
          <w:rFonts w:ascii="Arial" w:hAnsi="Arial" w:cs="Arial"/>
          <w:b/>
          <w:bCs/>
        </w:rPr>
      </w:pPr>
      <w:r w:rsidRPr="00BD642B">
        <w:rPr>
          <w:rFonts w:ascii="Arial" w:hAnsi="Arial" w:cs="Arial"/>
          <w:b/>
          <w:bCs/>
        </w:rPr>
        <w:lastRenderedPageBreak/>
        <w:t xml:space="preserve">Pomodoro Technique </w:t>
      </w:r>
    </w:p>
    <w:p w14:paraId="7D299F46" w14:textId="599380AC" w:rsidR="004913D7" w:rsidRPr="007A3DB3" w:rsidRDefault="004913D7" w:rsidP="004913D7">
      <w:pPr>
        <w:spacing w:line="360" w:lineRule="auto"/>
        <w:rPr>
          <w:rFonts w:ascii="Arial" w:hAnsi="Arial" w:cs="Arial"/>
        </w:rPr>
      </w:pPr>
      <w:r w:rsidRPr="004913D7">
        <w:rPr>
          <w:rFonts w:ascii="Arial" w:hAnsi="Arial" w:cs="Arial"/>
        </w:rPr>
        <w:t>The Pomodoro technique breaks down long study sessions into smaller more manageable chunks and includes a short break. Studies have shown that students that use this method maintain longer study sessions while decrease workload and tiredness (</w:t>
      </w:r>
      <w:proofErr w:type="spellStart"/>
      <w:r w:rsidRPr="004913D7">
        <w:rPr>
          <w:rFonts w:ascii="Arial" w:hAnsi="Arial" w:cs="Arial"/>
        </w:rPr>
        <w:t>Ogut</w:t>
      </w:r>
      <w:proofErr w:type="spellEnd"/>
      <w:r w:rsidRPr="004913D7">
        <w:rPr>
          <w:rFonts w:ascii="Arial" w:hAnsi="Arial" w:cs="Arial"/>
        </w:rPr>
        <w:t>, 2025). This is usually</w:t>
      </w:r>
      <w:r w:rsidR="00A13390">
        <w:rPr>
          <w:rFonts w:ascii="Arial" w:hAnsi="Arial" w:cs="Arial"/>
        </w:rPr>
        <w:t xml:space="preserve"> a</w:t>
      </w:r>
      <w:r w:rsidRPr="004913D7">
        <w:rPr>
          <w:rFonts w:ascii="Arial" w:hAnsi="Arial" w:cs="Arial"/>
        </w:rPr>
        <w:t xml:space="preserve"> </w:t>
      </w:r>
      <w:r w:rsidR="003C04D6" w:rsidRPr="004913D7">
        <w:rPr>
          <w:rFonts w:ascii="Arial" w:hAnsi="Arial" w:cs="Arial"/>
        </w:rPr>
        <w:t>25-minute</w:t>
      </w:r>
      <w:r w:rsidRPr="004913D7">
        <w:rPr>
          <w:rFonts w:ascii="Arial" w:hAnsi="Arial" w:cs="Arial"/>
        </w:rPr>
        <w:t xml:space="preserve"> study</w:t>
      </w:r>
      <w:r w:rsidR="00A13390">
        <w:rPr>
          <w:rFonts w:ascii="Arial" w:hAnsi="Arial" w:cs="Arial"/>
        </w:rPr>
        <w:t xml:space="preserve"> session followed by </w:t>
      </w:r>
      <w:r w:rsidRPr="004913D7">
        <w:rPr>
          <w:rFonts w:ascii="Arial" w:hAnsi="Arial" w:cs="Arial"/>
        </w:rPr>
        <w:t xml:space="preserve">a 5-minute rest period. This technique was created by Francesco Cirillo in the second half of the 1980’s (Iyengar, Vaishya and </w:t>
      </w:r>
      <w:proofErr w:type="spellStart"/>
      <w:r w:rsidRPr="004913D7">
        <w:rPr>
          <w:rFonts w:ascii="Arial" w:hAnsi="Arial" w:cs="Arial"/>
        </w:rPr>
        <w:t>Botchu</w:t>
      </w:r>
      <w:proofErr w:type="spellEnd"/>
      <w:r w:rsidRPr="004913D7">
        <w:rPr>
          <w:rFonts w:ascii="Arial" w:hAnsi="Arial" w:cs="Arial"/>
        </w:rPr>
        <w:t xml:space="preserve">, 2014). Furthermore, Biwer et al. (2023) concludes that this technique has positive benefits on mental health and overall performance over taking self-regulated breaks. This method is particularly going to help people who struggle concentrating for long periods of time. It will also help people who find large tasks daunting as you can break up the task. </w:t>
      </w:r>
      <w:proofErr w:type="spellStart"/>
      <w:r w:rsidR="004E5591" w:rsidRPr="004E5591">
        <w:rPr>
          <w:rFonts w:ascii="Arial" w:hAnsi="Arial" w:cs="Arial"/>
        </w:rPr>
        <w:t>Mabalda</w:t>
      </w:r>
      <w:proofErr w:type="spellEnd"/>
      <w:r w:rsidR="00795E46">
        <w:rPr>
          <w:rFonts w:ascii="Arial" w:hAnsi="Arial" w:cs="Arial"/>
        </w:rPr>
        <w:t>,</w:t>
      </w:r>
      <w:r w:rsidR="004E5591">
        <w:rPr>
          <w:rFonts w:ascii="Arial" w:hAnsi="Arial" w:cs="Arial"/>
        </w:rPr>
        <w:t xml:space="preserve"> </w:t>
      </w:r>
      <w:r w:rsidR="007A3DB3">
        <w:rPr>
          <w:rFonts w:ascii="Arial" w:hAnsi="Arial" w:cs="Arial"/>
        </w:rPr>
        <w:t xml:space="preserve">Et </w:t>
      </w:r>
      <w:r w:rsidR="00795E46">
        <w:rPr>
          <w:rFonts w:ascii="Arial" w:hAnsi="Arial" w:cs="Arial"/>
        </w:rPr>
        <w:t>a</w:t>
      </w:r>
      <w:r w:rsidR="007A3DB3">
        <w:rPr>
          <w:rFonts w:ascii="Arial" w:hAnsi="Arial" w:cs="Arial"/>
        </w:rPr>
        <w:t>l (</w:t>
      </w:r>
      <w:r w:rsidR="00FB53B0">
        <w:rPr>
          <w:rFonts w:ascii="Arial" w:hAnsi="Arial" w:cs="Arial"/>
        </w:rPr>
        <w:t>2026) Sates the importance of taking regular breaks</w:t>
      </w:r>
      <w:r w:rsidR="00A34FA0">
        <w:rPr>
          <w:rFonts w:ascii="Arial" w:hAnsi="Arial" w:cs="Arial"/>
        </w:rPr>
        <w:t xml:space="preserve"> to reduce </w:t>
      </w:r>
      <w:r w:rsidR="00B14D20">
        <w:rPr>
          <w:rFonts w:ascii="Arial" w:hAnsi="Arial" w:cs="Arial"/>
        </w:rPr>
        <w:t>mental fatigue</w:t>
      </w:r>
      <w:r w:rsidR="00A82F1C">
        <w:rPr>
          <w:rFonts w:ascii="Arial" w:hAnsi="Arial" w:cs="Arial"/>
        </w:rPr>
        <w:t>, working memory</w:t>
      </w:r>
      <w:r w:rsidR="001F2F06">
        <w:rPr>
          <w:rFonts w:ascii="Arial" w:hAnsi="Arial" w:cs="Arial"/>
        </w:rPr>
        <w:t xml:space="preserve"> problems</w:t>
      </w:r>
      <w:r w:rsidR="00A82F1C">
        <w:rPr>
          <w:rFonts w:ascii="Arial" w:hAnsi="Arial" w:cs="Arial"/>
        </w:rPr>
        <w:t xml:space="preserve"> and keeps attention</w:t>
      </w:r>
      <w:r w:rsidR="001F2F06">
        <w:rPr>
          <w:rFonts w:ascii="Arial" w:hAnsi="Arial" w:cs="Arial"/>
        </w:rPr>
        <w:t xml:space="preserve"> enga</w:t>
      </w:r>
      <w:r w:rsidR="00E03FA8">
        <w:rPr>
          <w:rFonts w:ascii="Arial" w:hAnsi="Arial" w:cs="Arial"/>
        </w:rPr>
        <w:t>ged</w:t>
      </w:r>
      <w:r w:rsidR="00A82F1C">
        <w:rPr>
          <w:rFonts w:ascii="Arial" w:hAnsi="Arial" w:cs="Arial"/>
        </w:rPr>
        <w:t xml:space="preserve"> for longer periods of time.</w:t>
      </w:r>
    </w:p>
    <w:p w14:paraId="40D04E58" w14:textId="77777777" w:rsidR="004913D7" w:rsidRPr="004913D7" w:rsidRDefault="004913D7" w:rsidP="004913D7">
      <w:pPr>
        <w:spacing w:line="360" w:lineRule="auto"/>
        <w:rPr>
          <w:rFonts w:ascii="Arial" w:hAnsi="Arial" w:cs="Arial"/>
        </w:rPr>
      </w:pPr>
    </w:p>
    <w:p w14:paraId="125A6102" w14:textId="77777777" w:rsidR="004913D7" w:rsidRPr="00591F9D" w:rsidRDefault="004913D7" w:rsidP="004913D7">
      <w:pPr>
        <w:spacing w:line="360" w:lineRule="auto"/>
        <w:rPr>
          <w:rFonts w:ascii="Arial" w:hAnsi="Arial" w:cs="Arial"/>
          <w:b/>
          <w:bCs/>
        </w:rPr>
      </w:pPr>
      <w:r w:rsidRPr="00591F9D">
        <w:rPr>
          <w:rFonts w:ascii="Arial" w:hAnsi="Arial" w:cs="Arial"/>
          <w:b/>
          <w:bCs/>
        </w:rPr>
        <w:t>Back-wards planning</w:t>
      </w:r>
    </w:p>
    <w:p w14:paraId="304857CE" w14:textId="4AE5B6BA" w:rsidR="004913D7" w:rsidRPr="00EB612D" w:rsidRDefault="004913D7" w:rsidP="004913D7">
      <w:pPr>
        <w:spacing w:line="360" w:lineRule="auto"/>
        <w:rPr>
          <w:rFonts w:ascii="Arial" w:hAnsi="Arial" w:cs="Arial"/>
        </w:rPr>
      </w:pPr>
      <w:r w:rsidRPr="004913D7">
        <w:rPr>
          <w:rFonts w:ascii="Arial" w:hAnsi="Arial" w:cs="Arial"/>
        </w:rPr>
        <w:t xml:space="preserve">For each module/assignment, </w:t>
      </w:r>
      <w:r w:rsidR="001119A2">
        <w:rPr>
          <w:rFonts w:ascii="Arial" w:hAnsi="Arial" w:cs="Arial"/>
        </w:rPr>
        <w:t>f</w:t>
      </w:r>
      <w:r w:rsidRPr="004913D7">
        <w:rPr>
          <w:rFonts w:ascii="Arial" w:hAnsi="Arial" w:cs="Arial"/>
        </w:rPr>
        <w:t xml:space="preserve">ind the deadline and work backwards what is needed to be done and by when. In this method the student will have to calculate how much time is needed for each task. Once the assignment is completed the student will </w:t>
      </w:r>
      <w:r w:rsidR="00BF0E34">
        <w:rPr>
          <w:rFonts w:ascii="Arial" w:hAnsi="Arial" w:cs="Arial"/>
        </w:rPr>
        <w:t xml:space="preserve">need to </w:t>
      </w:r>
      <w:r w:rsidRPr="004913D7">
        <w:rPr>
          <w:rFonts w:ascii="Arial" w:hAnsi="Arial" w:cs="Arial"/>
        </w:rPr>
        <w:t xml:space="preserve">reflect on how long each task took to complete and adjust for further assignments. (Cottrel, 2024). Backwards planning will help with organisational problems </w:t>
      </w:r>
      <w:r w:rsidR="00855B7F">
        <w:rPr>
          <w:rFonts w:ascii="Arial" w:hAnsi="Arial" w:cs="Arial"/>
        </w:rPr>
        <w:t>and control of workload</w:t>
      </w:r>
      <w:r w:rsidR="002703CC">
        <w:rPr>
          <w:rFonts w:ascii="Arial" w:hAnsi="Arial" w:cs="Arial"/>
        </w:rPr>
        <w:t xml:space="preserve">. It will allow the </w:t>
      </w:r>
      <w:r w:rsidR="00F16E0C">
        <w:rPr>
          <w:rFonts w:ascii="Arial" w:hAnsi="Arial" w:cs="Arial"/>
        </w:rPr>
        <w:t>student</w:t>
      </w:r>
      <w:r w:rsidR="002703CC">
        <w:rPr>
          <w:rFonts w:ascii="Arial" w:hAnsi="Arial" w:cs="Arial"/>
        </w:rPr>
        <w:t xml:space="preserve"> to feel more in control of the </w:t>
      </w:r>
      <w:r w:rsidR="00A94F97">
        <w:rPr>
          <w:rFonts w:ascii="Arial" w:hAnsi="Arial" w:cs="Arial"/>
        </w:rPr>
        <w:t>outcome</w:t>
      </w:r>
      <w:r w:rsidRPr="004913D7">
        <w:rPr>
          <w:rFonts w:ascii="Arial" w:hAnsi="Arial" w:cs="Arial"/>
        </w:rPr>
        <w:t>, (Honeybourne, 20</w:t>
      </w:r>
      <w:r w:rsidR="00DF5C8A">
        <w:rPr>
          <w:rFonts w:ascii="Arial" w:hAnsi="Arial" w:cs="Arial"/>
        </w:rPr>
        <w:t>2</w:t>
      </w:r>
      <w:r w:rsidRPr="004913D7">
        <w:rPr>
          <w:rFonts w:ascii="Arial" w:hAnsi="Arial" w:cs="Arial"/>
        </w:rPr>
        <w:t xml:space="preserve">5). Back-wards planning will help students with additional learning needs especially those who need </w:t>
      </w:r>
      <w:r w:rsidR="00F21907">
        <w:rPr>
          <w:rFonts w:ascii="Arial" w:hAnsi="Arial" w:cs="Arial"/>
        </w:rPr>
        <w:t xml:space="preserve">may require </w:t>
      </w:r>
      <w:r w:rsidRPr="004913D7">
        <w:rPr>
          <w:rFonts w:ascii="Arial" w:hAnsi="Arial" w:cs="Arial"/>
        </w:rPr>
        <w:t xml:space="preserve">visual prompts. (British Dyslexia Association, no date). One technique for this can be using a Gantt </w:t>
      </w:r>
      <w:r w:rsidRPr="00EB612D">
        <w:rPr>
          <w:rFonts w:ascii="Arial" w:hAnsi="Arial" w:cs="Arial"/>
        </w:rPr>
        <w:t>chart, Wadhwa (2024).</w:t>
      </w:r>
    </w:p>
    <w:p w14:paraId="63CEE2E4" w14:textId="2A6310DD" w:rsidR="00AC63F8" w:rsidRPr="00EB612D" w:rsidRDefault="004913D7" w:rsidP="0012056B">
      <w:pPr>
        <w:spacing w:line="360" w:lineRule="auto"/>
        <w:rPr>
          <w:rFonts w:ascii="Arial" w:hAnsi="Arial" w:cs="Arial"/>
        </w:rPr>
      </w:pPr>
      <w:r w:rsidRPr="00EB612D">
        <w:rPr>
          <w:rFonts w:ascii="Arial" w:hAnsi="Arial" w:cs="Arial"/>
        </w:rPr>
        <w:t xml:space="preserve">Where both these techniques help with time management they both have individual benefits. The back-wards planning will </w:t>
      </w:r>
      <w:r w:rsidR="00F21907" w:rsidRPr="00EB612D">
        <w:rPr>
          <w:rFonts w:ascii="Arial" w:hAnsi="Arial" w:cs="Arial"/>
        </w:rPr>
        <w:t>allow the</w:t>
      </w:r>
      <w:r w:rsidRPr="00EB612D">
        <w:rPr>
          <w:rFonts w:ascii="Arial" w:hAnsi="Arial" w:cs="Arial"/>
        </w:rPr>
        <w:t xml:space="preserve"> student</w:t>
      </w:r>
      <w:r w:rsidR="00DA4168" w:rsidRPr="00EB612D">
        <w:rPr>
          <w:rFonts w:ascii="Arial" w:hAnsi="Arial" w:cs="Arial"/>
        </w:rPr>
        <w:t xml:space="preserve"> to determine</w:t>
      </w:r>
      <w:r w:rsidRPr="00EB612D">
        <w:rPr>
          <w:rFonts w:ascii="Arial" w:hAnsi="Arial" w:cs="Arial"/>
        </w:rPr>
        <w:t xml:space="preserve"> how </w:t>
      </w:r>
      <w:r w:rsidR="00C26E61" w:rsidRPr="00EB612D">
        <w:rPr>
          <w:rFonts w:ascii="Arial" w:hAnsi="Arial" w:cs="Arial"/>
        </w:rPr>
        <w:t>much time</w:t>
      </w:r>
      <w:r w:rsidRPr="00EB612D">
        <w:rPr>
          <w:rFonts w:ascii="Arial" w:hAnsi="Arial" w:cs="Arial"/>
        </w:rPr>
        <w:t xml:space="preserve"> </w:t>
      </w:r>
      <w:r w:rsidR="00DA4168" w:rsidRPr="00EB612D">
        <w:rPr>
          <w:rFonts w:ascii="Arial" w:hAnsi="Arial" w:cs="Arial"/>
        </w:rPr>
        <w:t>they</w:t>
      </w:r>
      <w:r w:rsidRPr="00EB612D">
        <w:rPr>
          <w:rFonts w:ascii="Arial" w:hAnsi="Arial" w:cs="Arial"/>
        </w:rPr>
        <w:t xml:space="preserve"> have to complete the whole assignment where the Pomodoro technique will break down each study session into more manageable segments.</w:t>
      </w:r>
    </w:p>
    <w:p w14:paraId="30278042" w14:textId="51A0B098" w:rsidR="00AC63F8" w:rsidRPr="009768F0" w:rsidRDefault="009768F0">
      <w:pPr>
        <w:rPr>
          <w:rFonts w:ascii="Arial" w:hAnsi="Arial" w:cs="Arial"/>
        </w:rPr>
      </w:pPr>
      <w:r w:rsidRPr="00EB612D">
        <w:rPr>
          <w:rFonts w:ascii="Arial" w:hAnsi="Arial" w:cs="Arial"/>
        </w:rPr>
        <w:br w:type="page"/>
      </w:r>
      <w:r w:rsidR="003A18A1" w:rsidRPr="003F0FBE">
        <w:rPr>
          <w:rFonts w:ascii="Arial" w:hAnsi="Arial" w:cs="Arial"/>
          <w:b/>
          <w:bCs/>
        </w:rPr>
        <w:lastRenderedPageBreak/>
        <w:t xml:space="preserve">Reflection on using </w:t>
      </w:r>
      <w:r w:rsidR="003F0FBE" w:rsidRPr="003F0FBE">
        <w:rPr>
          <w:rFonts w:ascii="Arial" w:hAnsi="Arial" w:cs="Arial"/>
          <w:b/>
          <w:bCs/>
        </w:rPr>
        <w:t>AI</w:t>
      </w:r>
    </w:p>
    <w:p w14:paraId="13D02E19" w14:textId="153726FF" w:rsidR="00874344" w:rsidRDefault="005D33A0">
      <w:pPr>
        <w:rPr>
          <w:rFonts w:ascii="Arial" w:hAnsi="Arial" w:cs="Arial"/>
        </w:rPr>
      </w:pPr>
      <w:r>
        <w:rPr>
          <w:rFonts w:ascii="Arial" w:hAnsi="Arial" w:cs="Arial"/>
        </w:rPr>
        <w:t>My personal e</w:t>
      </w:r>
      <w:r w:rsidR="00EA60FD">
        <w:rPr>
          <w:rFonts w:ascii="Arial" w:hAnsi="Arial" w:cs="Arial"/>
        </w:rPr>
        <w:t>xperience of using AI as a research tool has been mixed</w:t>
      </w:r>
      <w:r w:rsidR="009058D5">
        <w:rPr>
          <w:rFonts w:ascii="Arial" w:hAnsi="Arial" w:cs="Arial"/>
        </w:rPr>
        <w:t>. Initially I found it challenging</w:t>
      </w:r>
      <w:r w:rsidR="00EA60FD">
        <w:rPr>
          <w:rFonts w:ascii="Arial" w:hAnsi="Arial" w:cs="Arial"/>
        </w:rPr>
        <w:t xml:space="preserve"> </w:t>
      </w:r>
      <w:r w:rsidR="009768F0">
        <w:rPr>
          <w:rFonts w:ascii="Arial" w:hAnsi="Arial" w:cs="Arial"/>
        </w:rPr>
        <w:t>to get</w:t>
      </w:r>
      <w:r w:rsidR="00A91C67">
        <w:rPr>
          <w:rFonts w:ascii="Arial" w:hAnsi="Arial" w:cs="Arial"/>
        </w:rPr>
        <w:t xml:space="preserve"> enough</w:t>
      </w:r>
      <w:r w:rsidR="009768F0">
        <w:rPr>
          <w:rFonts w:ascii="Arial" w:hAnsi="Arial" w:cs="Arial"/>
        </w:rPr>
        <w:t xml:space="preserve"> </w:t>
      </w:r>
      <w:r w:rsidR="00A91C67">
        <w:rPr>
          <w:rFonts w:ascii="Arial" w:hAnsi="Arial" w:cs="Arial"/>
        </w:rPr>
        <w:t>information</w:t>
      </w:r>
      <w:r w:rsidR="009768F0">
        <w:rPr>
          <w:rFonts w:ascii="Arial" w:hAnsi="Arial" w:cs="Arial"/>
        </w:rPr>
        <w:t xml:space="preserve"> into Microsoft Copi</w:t>
      </w:r>
      <w:r w:rsidR="00527765">
        <w:rPr>
          <w:rFonts w:ascii="Arial" w:hAnsi="Arial" w:cs="Arial"/>
        </w:rPr>
        <w:t>lot and ChatGPT</w:t>
      </w:r>
      <w:r w:rsidR="00874344">
        <w:rPr>
          <w:rFonts w:ascii="Arial" w:hAnsi="Arial" w:cs="Arial"/>
        </w:rPr>
        <w:t xml:space="preserve"> to produce a </w:t>
      </w:r>
      <w:r w:rsidR="007A4920">
        <w:rPr>
          <w:rFonts w:ascii="Arial" w:hAnsi="Arial" w:cs="Arial"/>
        </w:rPr>
        <w:t>reliable</w:t>
      </w:r>
      <w:r w:rsidR="00874344">
        <w:rPr>
          <w:rFonts w:ascii="Arial" w:hAnsi="Arial" w:cs="Arial"/>
        </w:rPr>
        <w:t xml:space="preserve"> output.</w:t>
      </w:r>
    </w:p>
    <w:p w14:paraId="5F2C5713" w14:textId="61801096" w:rsidR="0018395D" w:rsidRDefault="00527765">
      <w:pPr>
        <w:rPr>
          <w:rFonts w:ascii="Arial" w:hAnsi="Arial" w:cs="Arial"/>
        </w:rPr>
      </w:pPr>
      <w:r>
        <w:rPr>
          <w:rFonts w:ascii="Arial" w:hAnsi="Arial" w:cs="Arial"/>
        </w:rPr>
        <w:t xml:space="preserve">Some of my first results </w:t>
      </w:r>
      <w:r w:rsidR="00C80C19">
        <w:rPr>
          <w:rFonts w:ascii="Arial" w:hAnsi="Arial" w:cs="Arial"/>
        </w:rPr>
        <w:t xml:space="preserve">had </w:t>
      </w:r>
      <w:r w:rsidR="0049796E">
        <w:rPr>
          <w:rFonts w:ascii="Arial" w:hAnsi="Arial" w:cs="Arial"/>
        </w:rPr>
        <w:t>unreliable</w:t>
      </w:r>
      <w:r w:rsidR="00C80C19">
        <w:rPr>
          <w:rFonts w:ascii="Arial" w:hAnsi="Arial" w:cs="Arial"/>
        </w:rPr>
        <w:t xml:space="preserve"> sources</w:t>
      </w:r>
      <w:r w:rsidR="0049796E">
        <w:rPr>
          <w:rFonts w:ascii="Arial" w:hAnsi="Arial" w:cs="Arial"/>
        </w:rPr>
        <w:t xml:space="preserve"> where I would click on the links and I would be sen</w:t>
      </w:r>
      <w:r w:rsidR="00324708">
        <w:rPr>
          <w:rFonts w:ascii="Arial" w:hAnsi="Arial" w:cs="Arial"/>
        </w:rPr>
        <w:t>t</w:t>
      </w:r>
      <w:r w:rsidR="0049796E">
        <w:rPr>
          <w:rFonts w:ascii="Arial" w:hAnsi="Arial" w:cs="Arial"/>
        </w:rPr>
        <w:t xml:space="preserve"> to </w:t>
      </w:r>
      <w:r w:rsidR="003E0240">
        <w:rPr>
          <w:rFonts w:ascii="Arial" w:hAnsi="Arial" w:cs="Arial"/>
        </w:rPr>
        <w:t xml:space="preserve">unavailable sites. I do see the advantages </w:t>
      </w:r>
      <w:r w:rsidR="00324708">
        <w:rPr>
          <w:rFonts w:ascii="Arial" w:hAnsi="Arial" w:cs="Arial"/>
        </w:rPr>
        <w:t>in some research although</w:t>
      </w:r>
      <w:r w:rsidR="00EC1C1C">
        <w:rPr>
          <w:rFonts w:ascii="Arial" w:hAnsi="Arial" w:cs="Arial"/>
        </w:rPr>
        <w:t xml:space="preserve">. The benefits that </w:t>
      </w:r>
      <w:r w:rsidR="004B3DEC">
        <w:rPr>
          <w:rFonts w:ascii="Arial" w:hAnsi="Arial" w:cs="Arial"/>
        </w:rPr>
        <w:t>AI can</w:t>
      </w:r>
      <w:r w:rsidR="00EC1C1C">
        <w:rPr>
          <w:rFonts w:ascii="Arial" w:hAnsi="Arial" w:cs="Arial"/>
        </w:rPr>
        <w:t xml:space="preserve"> bring allow you to</w:t>
      </w:r>
      <w:r w:rsidR="004B3DEC">
        <w:rPr>
          <w:rFonts w:ascii="Arial" w:hAnsi="Arial" w:cs="Arial"/>
        </w:rPr>
        <w:t xml:space="preserve"> quickly search thousands of </w:t>
      </w:r>
      <w:r w:rsidR="002F2901">
        <w:rPr>
          <w:rFonts w:ascii="Arial" w:hAnsi="Arial" w:cs="Arial"/>
        </w:rPr>
        <w:t xml:space="preserve">different texts and draw out only </w:t>
      </w:r>
      <w:r w:rsidR="005517C4">
        <w:rPr>
          <w:rFonts w:ascii="Arial" w:hAnsi="Arial" w:cs="Arial"/>
        </w:rPr>
        <w:t xml:space="preserve">applicable information. </w:t>
      </w:r>
      <w:r w:rsidR="00F27D0A">
        <w:rPr>
          <w:rFonts w:ascii="Arial" w:hAnsi="Arial" w:cs="Arial"/>
        </w:rPr>
        <w:t xml:space="preserve">You can also quickly get AI to summarise </w:t>
      </w:r>
      <w:r w:rsidR="00D7095F">
        <w:rPr>
          <w:rFonts w:ascii="Arial" w:hAnsi="Arial" w:cs="Arial"/>
        </w:rPr>
        <w:t xml:space="preserve">text so saves you hours of reading through unnecessary </w:t>
      </w:r>
      <w:r w:rsidR="004A4908">
        <w:rPr>
          <w:rFonts w:ascii="Arial" w:hAnsi="Arial" w:cs="Arial"/>
        </w:rPr>
        <w:t xml:space="preserve">information. </w:t>
      </w:r>
    </w:p>
    <w:p w14:paraId="7AB3338D" w14:textId="5E37CAF3" w:rsidR="0018395D" w:rsidRDefault="00067022">
      <w:pPr>
        <w:rPr>
          <w:rFonts w:ascii="Arial" w:hAnsi="Arial" w:cs="Arial"/>
        </w:rPr>
      </w:pPr>
      <w:r>
        <w:rPr>
          <w:rFonts w:ascii="Arial" w:hAnsi="Arial" w:cs="Arial"/>
        </w:rPr>
        <w:t xml:space="preserve">With </w:t>
      </w:r>
      <w:r w:rsidR="00CA3AF0">
        <w:rPr>
          <w:rFonts w:ascii="Arial" w:hAnsi="Arial" w:cs="Arial"/>
        </w:rPr>
        <w:t>a little help from my Husband who</w:t>
      </w:r>
      <w:r w:rsidR="00BB4751">
        <w:rPr>
          <w:rFonts w:ascii="Arial" w:hAnsi="Arial" w:cs="Arial"/>
        </w:rPr>
        <w:t xml:space="preserve"> is experienced </w:t>
      </w:r>
      <w:r w:rsidR="000F5147">
        <w:rPr>
          <w:rFonts w:ascii="Arial" w:hAnsi="Arial" w:cs="Arial"/>
        </w:rPr>
        <w:t>working with AI and</w:t>
      </w:r>
      <w:r w:rsidR="00CA3AF0">
        <w:rPr>
          <w:rFonts w:ascii="Arial" w:hAnsi="Arial" w:cs="Arial"/>
        </w:rPr>
        <w:t xml:space="preserve"> provides AI training in his company</w:t>
      </w:r>
      <w:r w:rsidR="00FE33EC">
        <w:rPr>
          <w:rFonts w:ascii="Arial" w:hAnsi="Arial" w:cs="Arial"/>
        </w:rPr>
        <w:t>,</w:t>
      </w:r>
      <w:r w:rsidR="00CA3AF0">
        <w:rPr>
          <w:rFonts w:ascii="Arial" w:hAnsi="Arial" w:cs="Arial"/>
        </w:rPr>
        <w:t xml:space="preserve"> I have written a background prompt that for every </w:t>
      </w:r>
      <w:r w:rsidR="005B76E7">
        <w:rPr>
          <w:rFonts w:ascii="Arial" w:hAnsi="Arial" w:cs="Arial"/>
        </w:rPr>
        <w:t xml:space="preserve">question asked in ChatGPT that I get </w:t>
      </w:r>
      <w:r w:rsidR="004F3D98">
        <w:rPr>
          <w:rFonts w:ascii="Arial" w:hAnsi="Arial" w:cs="Arial"/>
        </w:rPr>
        <w:t>detailed responses back.</w:t>
      </w:r>
      <w:r w:rsidR="00F70D28">
        <w:rPr>
          <w:rFonts w:ascii="Arial" w:hAnsi="Arial" w:cs="Arial"/>
        </w:rPr>
        <w:t xml:space="preserve"> I </w:t>
      </w:r>
      <w:r w:rsidR="001F2068">
        <w:rPr>
          <w:rFonts w:ascii="Arial" w:hAnsi="Arial" w:cs="Arial"/>
        </w:rPr>
        <w:t xml:space="preserve">made sure that in the prompt I asked for reliable sources and to give Harvard </w:t>
      </w:r>
      <w:r w:rsidR="005D0E3F">
        <w:rPr>
          <w:rFonts w:ascii="Arial" w:hAnsi="Arial" w:cs="Arial"/>
        </w:rPr>
        <w:t>references.</w:t>
      </w:r>
      <w:r w:rsidR="004F3D98">
        <w:rPr>
          <w:rFonts w:ascii="Arial" w:hAnsi="Arial" w:cs="Arial"/>
        </w:rPr>
        <w:t xml:space="preserve"> I </w:t>
      </w:r>
      <w:r w:rsidR="00337ABA">
        <w:rPr>
          <w:rFonts w:ascii="Arial" w:hAnsi="Arial" w:cs="Arial"/>
        </w:rPr>
        <w:t>am aware</w:t>
      </w:r>
      <w:r w:rsidR="004F3D98">
        <w:rPr>
          <w:rFonts w:ascii="Arial" w:hAnsi="Arial" w:cs="Arial"/>
        </w:rPr>
        <w:t xml:space="preserve"> however am aware that I still need to </w:t>
      </w:r>
      <w:r w:rsidR="00BF544F">
        <w:rPr>
          <w:rFonts w:ascii="Arial" w:hAnsi="Arial" w:cs="Arial"/>
        </w:rPr>
        <w:t xml:space="preserve">check sources and not believe every </w:t>
      </w:r>
      <w:r w:rsidR="00550230">
        <w:rPr>
          <w:rFonts w:ascii="Arial" w:hAnsi="Arial" w:cs="Arial"/>
        </w:rPr>
        <w:t>out</w:t>
      </w:r>
      <w:r w:rsidR="00BF544F">
        <w:rPr>
          <w:rFonts w:ascii="Arial" w:hAnsi="Arial" w:cs="Arial"/>
        </w:rPr>
        <w:t>put I get back from AI generated content.</w:t>
      </w:r>
      <w:r w:rsidR="003A405A">
        <w:rPr>
          <w:rFonts w:ascii="Arial" w:hAnsi="Arial" w:cs="Arial"/>
        </w:rPr>
        <w:t xml:space="preserve"> I have </w:t>
      </w:r>
      <w:r w:rsidR="00924956">
        <w:rPr>
          <w:rFonts w:ascii="Arial" w:hAnsi="Arial" w:cs="Arial"/>
        </w:rPr>
        <w:t xml:space="preserve">included </w:t>
      </w:r>
      <w:r w:rsidR="008911A0">
        <w:rPr>
          <w:rFonts w:ascii="Arial" w:hAnsi="Arial" w:cs="Arial"/>
        </w:rPr>
        <w:t xml:space="preserve">information about myself and the </w:t>
      </w:r>
      <w:r w:rsidR="00D13D45">
        <w:rPr>
          <w:rFonts w:ascii="Arial" w:hAnsi="Arial" w:cs="Arial"/>
        </w:rPr>
        <w:t xml:space="preserve">degree course that I am doing to </w:t>
      </w:r>
      <w:r w:rsidR="0040408E">
        <w:rPr>
          <w:rFonts w:ascii="Arial" w:hAnsi="Arial" w:cs="Arial"/>
        </w:rPr>
        <w:t>ensure</w:t>
      </w:r>
      <w:r w:rsidR="00D13D45">
        <w:rPr>
          <w:rFonts w:ascii="Arial" w:hAnsi="Arial" w:cs="Arial"/>
        </w:rPr>
        <w:t xml:space="preserve"> that I get information relevant to my course</w:t>
      </w:r>
      <w:r w:rsidR="00FB1691">
        <w:rPr>
          <w:rFonts w:ascii="Arial" w:hAnsi="Arial" w:cs="Arial"/>
        </w:rPr>
        <w:t>.</w:t>
      </w:r>
    </w:p>
    <w:p w14:paraId="021C4A73" w14:textId="55EA38CD" w:rsidR="009476B5" w:rsidRDefault="009476B5">
      <w:pPr>
        <w:rPr>
          <w:rFonts w:ascii="Arial" w:hAnsi="Arial" w:cs="Arial"/>
        </w:rPr>
      </w:pPr>
      <w:r w:rsidRPr="009476B5">
        <w:rPr>
          <w:rFonts w:ascii="Arial" w:hAnsi="Arial" w:cs="Arial"/>
        </w:rPr>
        <w:t>AI can also help people who have additional learning needs, it can proofread assignments, check spelling, grammar and punctuation. This aspect will greatly improve my assignment writing as I find this extremely difficult. Again, this must be treated with extreme caution as AI has a habit of trying to change words to sound more academic while you wouldn’t necessarily know what that word means.</w:t>
      </w:r>
    </w:p>
    <w:p w14:paraId="232AD833" w14:textId="0BB3721B" w:rsidR="0021018C" w:rsidRDefault="00086AFD">
      <w:pPr>
        <w:rPr>
          <w:rFonts w:ascii="Arial" w:hAnsi="Arial" w:cs="Arial"/>
        </w:rPr>
      </w:pPr>
      <w:r>
        <w:rPr>
          <w:rFonts w:ascii="Arial" w:hAnsi="Arial" w:cs="Arial"/>
        </w:rPr>
        <w:t xml:space="preserve">Using AI is not only useful </w:t>
      </w:r>
      <w:r w:rsidR="00A35098">
        <w:rPr>
          <w:rFonts w:ascii="Arial" w:hAnsi="Arial" w:cs="Arial"/>
        </w:rPr>
        <w:t xml:space="preserve">to help in academic settings but is also useful in my school setting. If we need to set up a specific </w:t>
      </w:r>
      <w:r w:rsidR="00654CD5">
        <w:rPr>
          <w:rFonts w:ascii="Arial" w:hAnsi="Arial" w:cs="Arial"/>
        </w:rPr>
        <w:t>skill-based</w:t>
      </w:r>
      <w:r w:rsidR="00F01E87">
        <w:rPr>
          <w:rFonts w:ascii="Arial" w:hAnsi="Arial" w:cs="Arial"/>
        </w:rPr>
        <w:t xml:space="preserve"> task such as fine motor skills</w:t>
      </w:r>
      <w:r w:rsidR="008375DC">
        <w:rPr>
          <w:rFonts w:ascii="Arial" w:hAnsi="Arial" w:cs="Arial"/>
        </w:rPr>
        <w:t xml:space="preserve">, Chat GPT can find lots of </w:t>
      </w:r>
      <w:r w:rsidR="00341711">
        <w:rPr>
          <w:rFonts w:ascii="Arial" w:hAnsi="Arial" w:cs="Arial"/>
        </w:rPr>
        <w:t xml:space="preserve">information on how to develop that skill. </w:t>
      </w:r>
    </w:p>
    <w:p w14:paraId="0F300003" w14:textId="55F16DF8" w:rsidR="001F2FCF" w:rsidRDefault="00923438">
      <w:pPr>
        <w:rPr>
          <w:rFonts w:ascii="Arial" w:hAnsi="Arial" w:cs="Arial"/>
        </w:rPr>
      </w:pPr>
      <w:r>
        <w:rPr>
          <w:rFonts w:ascii="Arial" w:hAnsi="Arial" w:cs="Arial"/>
        </w:rPr>
        <w:t xml:space="preserve">I am also against AI being used in a </w:t>
      </w:r>
      <w:r w:rsidR="001D7B2D">
        <w:rPr>
          <w:rFonts w:ascii="Arial" w:hAnsi="Arial" w:cs="Arial"/>
        </w:rPr>
        <w:t>creative medium</w:t>
      </w:r>
      <w:r w:rsidR="00E82751">
        <w:rPr>
          <w:rFonts w:ascii="Arial" w:hAnsi="Arial" w:cs="Arial"/>
        </w:rPr>
        <w:t xml:space="preserve"> such as art</w:t>
      </w:r>
      <w:r w:rsidR="001D7B2D">
        <w:rPr>
          <w:rFonts w:ascii="Arial" w:hAnsi="Arial" w:cs="Arial"/>
        </w:rPr>
        <w:t xml:space="preserve"> and music. </w:t>
      </w:r>
      <w:r w:rsidR="003C3DA9">
        <w:rPr>
          <w:rFonts w:ascii="Arial" w:hAnsi="Arial" w:cs="Arial"/>
        </w:rPr>
        <w:t xml:space="preserve">I feel that </w:t>
      </w:r>
      <w:r w:rsidR="00093A04">
        <w:rPr>
          <w:rFonts w:ascii="Arial" w:hAnsi="Arial" w:cs="Arial"/>
        </w:rPr>
        <w:t>expressive arts</w:t>
      </w:r>
      <w:r w:rsidR="00FE4F9D">
        <w:rPr>
          <w:rFonts w:ascii="Arial" w:hAnsi="Arial" w:cs="Arial"/>
        </w:rPr>
        <w:t xml:space="preserve"> are created </w:t>
      </w:r>
      <w:r w:rsidR="00B017EF">
        <w:rPr>
          <w:rFonts w:ascii="Arial" w:hAnsi="Arial" w:cs="Arial"/>
        </w:rPr>
        <w:t>passionately and with deep meaning</w:t>
      </w:r>
      <w:r w:rsidR="004F5AD1">
        <w:rPr>
          <w:rFonts w:ascii="Arial" w:hAnsi="Arial" w:cs="Arial"/>
        </w:rPr>
        <w:t xml:space="preserve">. AI </w:t>
      </w:r>
      <w:r w:rsidR="00DE33D1">
        <w:rPr>
          <w:rFonts w:ascii="Arial" w:hAnsi="Arial" w:cs="Arial"/>
        </w:rPr>
        <w:t>gen</w:t>
      </w:r>
      <w:r w:rsidR="00B975CD">
        <w:rPr>
          <w:rFonts w:ascii="Arial" w:hAnsi="Arial" w:cs="Arial"/>
        </w:rPr>
        <w:t xml:space="preserve">erated art </w:t>
      </w:r>
      <w:r w:rsidR="00093A04">
        <w:rPr>
          <w:rFonts w:ascii="Arial" w:hAnsi="Arial" w:cs="Arial"/>
        </w:rPr>
        <w:t xml:space="preserve">takes that away from </w:t>
      </w:r>
      <w:r w:rsidR="003C5775">
        <w:rPr>
          <w:rFonts w:ascii="Arial" w:hAnsi="Arial" w:cs="Arial"/>
        </w:rPr>
        <w:t xml:space="preserve">artists who </w:t>
      </w:r>
      <w:r w:rsidR="003A78BB">
        <w:rPr>
          <w:rFonts w:ascii="Arial" w:hAnsi="Arial" w:cs="Arial"/>
        </w:rPr>
        <w:t>spend a lot</w:t>
      </w:r>
      <w:r w:rsidR="00EC1E93">
        <w:rPr>
          <w:rFonts w:ascii="Arial" w:hAnsi="Arial" w:cs="Arial"/>
        </w:rPr>
        <w:t xml:space="preserve"> of time coming up with concepts that AI </w:t>
      </w:r>
      <w:r w:rsidR="0091548B">
        <w:rPr>
          <w:rFonts w:ascii="Arial" w:hAnsi="Arial" w:cs="Arial"/>
        </w:rPr>
        <w:t>cannot</w:t>
      </w:r>
      <w:r w:rsidR="00EC1E93">
        <w:rPr>
          <w:rFonts w:ascii="Arial" w:hAnsi="Arial" w:cs="Arial"/>
        </w:rPr>
        <w:t xml:space="preserve"> understand.</w:t>
      </w:r>
    </w:p>
    <w:p w14:paraId="43C2818C" w14:textId="5691981F" w:rsidR="003F0FBE" w:rsidRPr="00935660" w:rsidRDefault="00B319D3">
      <w:pPr>
        <w:rPr>
          <w:rFonts w:ascii="Arial" w:hAnsi="Arial" w:cs="Arial"/>
        </w:rPr>
      </w:pPr>
      <w:r>
        <w:rPr>
          <w:rFonts w:ascii="Arial" w:hAnsi="Arial" w:cs="Arial"/>
        </w:rPr>
        <w:t xml:space="preserve">Using </w:t>
      </w:r>
      <w:r w:rsidR="008A7D92">
        <w:rPr>
          <w:rFonts w:ascii="Arial" w:hAnsi="Arial" w:cs="Arial"/>
        </w:rPr>
        <w:t xml:space="preserve">both Microsoft 365 Copilot and ChatGPT has made me really question the </w:t>
      </w:r>
      <w:r w:rsidR="000C492E">
        <w:rPr>
          <w:rFonts w:ascii="Arial" w:hAnsi="Arial" w:cs="Arial"/>
        </w:rPr>
        <w:t xml:space="preserve">morality of using AI in education. I see the </w:t>
      </w:r>
      <w:r w:rsidR="00AE5BB9">
        <w:rPr>
          <w:rFonts w:ascii="Arial" w:hAnsi="Arial" w:cs="Arial"/>
        </w:rPr>
        <w:t>advantages,</w:t>
      </w:r>
      <w:r w:rsidR="000C492E">
        <w:rPr>
          <w:rFonts w:ascii="Arial" w:hAnsi="Arial" w:cs="Arial"/>
        </w:rPr>
        <w:t xml:space="preserve"> but it must be used ethically and </w:t>
      </w:r>
      <w:r w:rsidR="00840213">
        <w:rPr>
          <w:rFonts w:ascii="Arial" w:hAnsi="Arial" w:cs="Arial"/>
        </w:rPr>
        <w:t>in</w:t>
      </w:r>
      <w:r w:rsidR="005B44D6">
        <w:rPr>
          <w:rFonts w:ascii="Arial" w:hAnsi="Arial" w:cs="Arial"/>
        </w:rPr>
        <w:t xml:space="preserve"> a</w:t>
      </w:r>
      <w:r w:rsidR="00840213">
        <w:rPr>
          <w:rFonts w:ascii="Arial" w:hAnsi="Arial" w:cs="Arial"/>
        </w:rPr>
        <w:t xml:space="preserve"> limited </w:t>
      </w:r>
      <w:r w:rsidR="00AE5BB9">
        <w:rPr>
          <w:rFonts w:ascii="Arial" w:hAnsi="Arial" w:cs="Arial"/>
        </w:rPr>
        <w:t xml:space="preserve">capacity. </w:t>
      </w:r>
      <w:r>
        <w:rPr>
          <w:rFonts w:ascii="Arial" w:hAnsi="Arial" w:cs="Arial"/>
        </w:rPr>
        <w:t xml:space="preserve"> </w:t>
      </w:r>
    </w:p>
    <w:p w14:paraId="4F2AE6B4" w14:textId="129BFBEE" w:rsidR="00D1078E" w:rsidRDefault="00F21907" w:rsidP="00EC594D">
      <w:pPr>
        <w:pStyle w:val="Heading1"/>
      </w:pPr>
      <w:r>
        <w:t xml:space="preserve"> </w:t>
      </w:r>
    </w:p>
    <w:p w14:paraId="4EEED687" w14:textId="77777777" w:rsidR="00D1078E" w:rsidRDefault="00D1078E" w:rsidP="00EC594D">
      <w:pPr>
        <w:pStyle w:val="Heading1"/>
      </w:pPr>
    </w:p>
    <w:p w14:paraId="638E2952" w14:textId="77777777" w:rsidR="00D1078E" w:rsidRDefault="00D1078E">
      <w:pPr>
        <w:rPr>
          <w:rFonts w:ascii="Arial" w:eastAsiaTheme="majorEastAsia" w:hAnsi="Arial" w:cs="Arial"/>
          <w:b/>
          <w:bCs/>
        </w:rPr>
      </w:pPr>
      <w:r>
        <w:br w:type="page"/>
      </w:r>
    </w:p>
    <w:p w14:paraId="445FC9FC" w14:textId="64E04920" w:rsidR="00802F94" w:rsidRDefault="00AC63F8" w:rsidP="00EC594D">
      <w:pPr>
        <w:pStyle w:val="Heading1"/>
      </w:pPr>
      <w:bookmarkStart w:id="3" w:name="_Toc240381516"/>
      <w:r w:rsidRPr="004010D1">
        <w:lastRenderedPageBreak/>
        <w:t>Task 3:</w:t>
      </w:r>
      <w:r w:rsidR="00171416" w:rsidRPr="004010D1">
        <w:t xml:space="preserve"> </w:t>
      </w:r>
      <w:r w:rsidRPr="004010D1">
        <w:t>Power</w:t>
      </w:r>
      <w:r w:rsidR="00171416" w:rsidRPr="004010D1">
        <w:t>Point Poster</w:t>
      </w:r>
      <w:r w:rsidRPr="004010D1">
        <w:t xml:space="preserve"> </w:t>
      </w:r>
      <w:r w:rsidR="000E754E" w:rsidRPr="004010D1">
        <w:t>and Task Four</w:t>
      </w:r>
      <w:r w:rsidR="009E3729" w:rsidRPr="004010D1">
        <w:t>: Voice-Over Presentation</w:t>
      </w:r>
      <w:bookmarkEnd w:id="3"/>
      <w:r w:rsidR="009E3729" w:rsidRPr="004010D1">
        <w:t xml:space="preserve"> </w:t>
      </w:r>
    </w:p>
    <w:p w14:paraId="2EAB4BB4" w14:textId="25739402" w:rsidR="00A77C29" w:rsidRDefault="001033C6">
      <w:pPr>
        <w:rPr>
          <w:rFonts w:ascii="Arial" w:eastAsiaTheme="majorEastAsia" w:hAnsi="Arial" w:cs="Arial"/>
          <w:b/>
          <w:bCs/>
        </w:rPr>
      </w:pPr>
      <w:r>
        <w:rPr>
          <w:rFonts w:ascii="Arial" w:hAnsi="Arial" w:cs="Arial"/>
        </w:rPr>
        <w:object w:dxaOrig="16847" w:dyaOrig="23806" w14:anchorId="41B4D1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7.4pt;height:675.15pt" o:ole="">
            <v:imagedata r:id="rId10" o:title=""/>
          </v:shape>
          <o:OLEObject Type="Embed" ProgID="PowerPoint.Show.12" ShapeID="_x0000_i1025" DrawAspect="Content" ObjectID="_1851429698" r:id="rId11"/>
        </w:object>
      </w:r>
      <w:r w:rsidR="00A55D83">
        <w:rPr>
          <w:rFonts w:ascii="Arial" w:hAnsi="Arial" w:cs="Arial"/>
        </w:rPr>
        <w:br w:type="page"/>
      </w:r>
      <w:bookmarkStart w:id="4" w:name="_Toc240381517"/>
    </w:p>
    <w:p w14:paraId="5D7B5277" w14:textId="6988582B" w:rsidR="00E958BD" w:rsidRPr="00E73BCA" w:rsidRDefault="0066584E" w:rsidP="00E73BCA">
      <w:pPr>
        <w:pStyle w:val="Heading1"/>
      </w:pPr>
      <w:r w:rsidRPr="00E73BCA">
        <w:lastRenderedPageBreak/>
        <w:t xml:space="preserve">Reference </w:t>
      </w:r>
      <w:r w:rsidR="00E73BCA" w:rsidRPr="00E73BCA">
        <w:t>List</w:t>
      </w:r>
      <w:bookmarkEnd w:id="4"/>
    </w:p>
    <w:p w14:paraId="4989B51E" w14:textId="77777777" w:rsidR="003F3204" w:rsidRDefault="003F3204" w:rsidP="003F3204"/>
    <w:p w14:paraId="4FDF43CB" w14:textId="2522425F" w:rsidR="00A0486A" w:rsidRDefault="002A1274" w:rsidP="002A1274">
      <w:pPr>
        <w:ind w:left="720" w:hanging="720"/>
        <w:rPr>
          <w:rFonts w:ascii="Arial" w:hAnsi="Arial" w:cs="Arial"/>
        </w:rPr>
      </w:pPr>
      <w:r w:rsidRPr="002A1274">
        <w:rPr>
          <w:rFonts w:ascii="Arial" w:hAnsi="Arial" w:cs="Arial"/>
        </w:rPr>
        <w:t xml:space="preserve">Almalki, K., Alharbi, O., Al-Ahmadi, W. and </w:t>
      </w:r>
      <w:proofErr w:type="spellStart"/>
      <w:r w:rsidRPr="002A1274">
        <w:rPr>
          <w:rFonts w:ascii="Arial" w:hAnsi="Arial" w:cs="Arial"/>
        </w:rPr>
        <w:t>Aljohani</w:t>
      </w:r>
      <w:proofErr w:type="spellEnd"/>
      <w:r w:rsidRPr="002A1274">
        <w:rPr>
          <w:rFonts w:ascii="Arial" w:hAnsi="Arial" w:cs="Arial"/>
        </w:rPr>
        <w:t xml:space="preserve">, M. (2020) ‘Anti-procrastination online tool for graduate students based on the Pomodoro technique’, in </w:t>
      </w:r>
      <w:proofErr w:type="spellStart"/>
      <w:r w:rsidRPr="002A1274">
        <w:rPr>
          <w:rFonts w:ascii="Arial" w:hAnsi="Arial" w:cs="Arial"/>
        </w:rPr>
        <w:t>Zaphiris</w:t>
      </w:r>
      <w:proofErr w:type="spellEnd"/>
      <w:r w:rsidRPr="002A1274">
        <w:rPr>
          <w:rFonts w:ascii="Arial" w:hAnsi="Arial" w:cs="Arial"/>
        </w:rPr>
        <w:t>, P. and Ioannou, A. (eds.) *Learning and Collaboration Technologies: Human and Technology Ecosystems*. HCII 2020, Copenhagen, Denmark, 19–24 July. Lecture Notes in Computer Science, 12206, pp. 133–144. Cham: Springer. doi:10.1007/978-3-030-50506-6_10.</w:t>
      </w:r>
    </w:p>
    <w:p w14:paraId="4338A99F" w14:textId="77777777" w:rsidR="00A0486A" w:rsidRDefault="00A0486A" w:rsidP="008C0998">
      <w:pPr>
        <w:ind w:left="720" w:hanging="720"/>
        <w:rPr>
          <w:rFonts w:ascii="Arial" w:hAnsi="Arial" w:cs="Arial"/>
          <w:color w:val="3A3A3A"/>
          <w:shd w:val="clear" w:color="auto" w:fill="FFFFFF"/>
        </w:rPr>
      </w:pPr>
      <w:r>
        <w:rPr>
          <w:rFonts w:ascii="Arial" w:hAnsi="Arial" w:cs="Arial"/>
        </w:rPr>
        <w:t xml:space="preserve">Biwer, F., </w:t>
      </w:r>
      <w:proofErr w:type="spellStart"/>
      <w:r>
        <w:rPr>
          <w:rFonts w:ascii="Arial" w:hAnsi="Arial" w:cs="Arial"/>
        </w:rPr>
        <w:t>Wiradhany</w:t>
      </w:r>
      <w:proofErr w:type="spellEnd"/>
      <w:r>
        <w:rPr>
          <w:rFonts w:ascii="Arial" w:hAnsi="Arial" w:cs="Arial"/>
        </w:rPr>
        <w:t xml:space="preserve">, W., </w:t>
      </w:r>
      <w:proofErr w:type="spellStart"/>
      <w:r>
        <w:rPr>
          <w:rFonts w:ascii="Arial" w:hAnsi="Arial" w:cs="Arial"/>
        </w:rPr>
        <w:t>oude</w:t>
      </w:r>
      <w:proofErr w:type="spellEnd"/>
      <w:r>
        <w:rPr>
          <w:rFonts w:ascii="Arial" w:hAnsi="Arial" w:cs="Arial"/>
        </w:rPr>
        <w:t xml:space="preserve"> </w:t>
      </w:r>
      <w:proofErr w:type="spellStart"/>
      <w:r>
        <w:rPr>
          <w:rFonts w:ascii="Arial" w:hAnsi="Arial" w:cs="Arial"/>
        </w:rPr>
        <w:t>Egbrink</w:t>
      </w:r>
      <w:proofErr w:type="spellEnd"/>
      <w:r>
        <w:rPr>
          <w:rFonts w:ascii="Arial" w:hAnsi="Arial" w:cs="Arial"/>
        </w:rPr>
        <w:t>, M.G.A. and de Bruin, A.B.H. (2023) ‘</w:t>
      </w:r>
      <w:r w:rsidRPr="003E1396">
        <w:rPr>
          <w:rFonts w:ascii="Arial" w:hAnsi="Arial" w:cs="Arial"/>
          <w:i/>
          <w:iCs/>
        </w:rPr>
        <w:t xml:space="preserve">Understanding effort regulation: Comparing ‘Pomodoro’ breaks and self-regulated </w:t>
      </w:r>
      <w:proofErr w:type="gramStart"/>
      <w:r w:rsidRPr="003E1396">
        <w:rPr>
          <w:rFonts w:ascii="Arial" w:hAnsi="Arial" w:cs="Arial"/>
          <w:i/>
          <w:iCs/>
        </w:rPr>
        <w:t>breaks’</w:t>
      </w:r>
      <w:proofErr w:type="gramEnd"/>
      <w:r w:rsidRPr="00413C3E">
        <w:rPr>
          <w:rFonts w:ascii="Arial" w:hAnsi="Arial" w:cs="Arial"/>
          <w:i/>
          <w:iCs/>
        </w:rPr>
        <w:t>. British Journal of Educational Psychology,</w:t>
      </w:r>
      <w:r>
        <w:rPr>
          <w:rFonts w:ascii="Arial" w:hAnsi="Arial" w:cs="Arial"/>
          <w:i/>
          <w:iCs/>
        </w:rPr>
        <w:t xml:space="preserve"> </w:t>
      </w:r>
      <w:r>
        <w:rPr>
          <w:rFonts w:ascii="Arial" w:hAnsi="Arial" w:cs="Arial"/>
        </w:rPr>
        <w:t>93 (S2), pp. 353-367</w:t>
      </w:r>
      <w:r w:rsidRPr="004F5677">
        <w:rPr>
          <w:rFonts w:ascii="Arial" w:hAnsi="Arial" w:cs="Arial"/>
        </w:rPr>
        <w:t xml:space="preserve">. </w:t>
      </w:r>
      <w:r w:rsidRPr="004F5677">
        <w:rPr>
          <w:rFonts w:ascii="Arial" w:hAnsi="Arial" w:cs="Arial"/>
          <w:color w:val="3A3A3A"/>
          <w:shd w:val="clear" w:color="auto" w:fill="FFFFFF"/>
        </w:rPr>
        <w:t xml:space="preserve">Available at: </w:t>
      </w:r>
      <w:hyperlink r:id="rId12" w:history="1">
        <w:r w:rsidRPr="005C2F19">
          <w:rPr>
            <w:rStyle w:val="Hyperlink"/>
            <w:rFonts w:ascii="Arial" w:hAnsi="Arial" w:cs="Arial"/>
            <w:shd w:val="clear" w:color="auto" w:fill="FFFFFF"/>
          </w:rPr>
          <w:t>https://doi.org/10.1111/bjep.12593</w:t>
        </w:r>
      </w:hyperlink>
      <w:r w:rsidRPr="004F5677">
        <w:rPr>
          <w:rFonts w:ascii="Arial" w:hAnsi="Arial" w:cs="Arial"/>
          <w:color w:val="3A3A3A"/>
          <w:shd w:val="clear" w:color="auto" w:fill="FFFFFF"/>
        </w:rPr>
        <w:t>.</w:t>
      </w:r>
    </w:p>
    <w:p w14:paraId="6FD021A9" w14:textId="48D776B6" w:rsidR="00A0486A" w:rsidRDefault="00A0486A" w:rsidP="008C0998">
      <w:pPr>
        <w:ind w:left="720" w:hanging="720"/>
        <w:rPr>
          <w:rFonts w:ascii="Arial" w:hAnsi="Arial" w:cs="Arial"/>
        </w:rPr>
      </w:pPr>
      <w:r>
        <w:rPr>
          <w:rFonts w:ascii="Arial" w:hAnsi="Arial" w:cs="Arial"/>
        </w:rPr>
        <w:t>British Dyslexia Association (No Date)</w:t>
      </w:r>
      <w:r w:rsidR="00101471">
        <w:rPr>
          <w:rFonts w:ascii="Arial" w:hAnsi="Arial" w:cs="Arial"/>
        </w:rPr>
        <w:t xml:space="preserve"> </w:t>
      </w:r>
      <w:r w:rsidR="00101471">
        <w:rPr>
          <w:rFonts w:ascii="Arial" w:hAnsi="Arial" w:cs="Arial"/>
          <w:i/>
          <w:iCs/>
        </w:rPr>
        <w:t>Adult study skills,</w:t>
      </w:r>
      <w:r w:rsidR="00101471">
        <w:rPr>
          <w:rFonts w:ascii="Arial" w:hAnsi="Arial" w:cs="Arial"/>
        </w:rPr>
        <w:t xml:space="preserve"> </w:t>
      </w:r>
      <w:r>
        <w:rPr>
          <w:rFonts w:ascii="Arial" w:hAnsi="Arial" w:cs="Arial"/>
        </w:rPr>
        <w:t xml:space="preserve">Available at: </w:t>
      </w:r>
      <w:hyperlink r:id="rId13" w:history="1">
        <w:r w:rsidRPr="005C2F19">
          <w:rPr>
            <w:rStyle w:val="Hyperlink"/>
            <w:rFonts w:ascii="Arial" w:hAnsi="Arial" w:cs="Arial"/>
          </w:rPr>
          <w:t>https://www.bdadyslexia.org.uk/advice/adults/in-education/adult-study-skills</w:t>
        </w:r>
      </w:hyperlink>
      <w:r>
        <w:rPr>
          <w:rFonts w:ascii="Arial" w:hAnsi="Arial" w:cs="Arial"/>
        </w:rPr>
        <w:t xml:space="preserve"> (Accessed 12 September 2026)</w:t>
      </w:r>
    </w:p>
    <w:p w14:paraId="1EA835A0" w14:textId="77777777" w:rsidR="00A0486A" w:rsidRDefault="00A0486A" w:rsidP="008C0998">
      <w:pPr>
        <w:ind w:left="720" w:hanging="720"/>
        <w:rPr>
          <w:rFonts w:ascii="Arial" w:hAnsi="Arial" w:cs="Arial"/>
        </w:rPr>
      </w:pPr>
      <w:r w:rsidRPr="00F03551">
        <w:rPr>
          <w:rFonts w:ascii="Arial" w:hAnsi="Arial" w:cs="Arial"/>
        </w:rPr>
        <w:t>Cottrell, S 2024</w:t>
      </w:r>
      <w:r w:rsidRPr="00910609">
        <w:rPr>
          <w:rFonts w:ascii="Arial" w:hAnsi="Arial" w:cs="Arial"/>
          <w:i/>
          <w:iCs/>
        </w:rPr>
        <w:t>. The Study Skills Handbook</w:t>
      </w:r>
      <w:r w:rsidRPr="00F03551">
        <w:rPr>
          <w:rFonts w:ascii="Arial" w:hAnsi="Arial" w:cs="Arial"/>
        </w:rPr>
        <w:t xml:space="preserve">, Bloomsbury Publishing Plc, London. Available from: ProQuest </w:t>
      </w:r>
      <w:proofErr w:type="spellStart"/>
      <w:r w:rsidRPr="00F03551">
        <w:rPr>
          <w:rFonts w:ascii="Arial" w:hAnsi="Arial" w:cs="Arial"/>
        </w:rPr>
        <w:t>Ebook</w:t>
      </w:r>
      <w:proofErr w:type="spellEnd"/>
      <w:r w:rsidRPr="00F03551">
        <w:rPr>
          <w:rFonts w:ascii="Arial" w:hAnsi="Arial" w:cs="Arial"/>
        </w:rPr>
        <w:t xml:space="preserve"> Central. </w:t>
      </w:r>
      <w:r>
        <w:rPr>
          <w:rFonts w:ascii="Arial" w:hAnsi="Arial" w:cs="Arial"/>
        </w:rPr>
        <w:t xml:space="preserve">(accessed: </w:t>
      </w:r>
      <w:r w:rsidRPr="00F03551">
        <w:rPr>
          <w:rFonts w:ascii="Arial" w:hAnsi="Arial" w:cs="Arial"/>
        </w:rPr>
        <w:t>12 September 2026</w:t>
      </w:r>
      <w:r>
        <w:rPr>
          <w:rFonts w:ascii="Arial" w:hAnsi="Arial" w:cs="Arial"/>
        </w:rPr>
        <w:t>)</w:t>
      </w:r>
      <w:r w:rsidRPr="00F03551">
        <w:rPr>
          <w:rFonts w:ascii="Arial" w:hAnsi="Arial" w:cs="Arial"/>
        </w:rPr>
        <w:t>.</w:t>
      </w:r>
    </w:p>
    <w:p w14:paraId="2EC4FF88" w14:textId="0A2493B6" w:rsidR="004F1459" w:rsidRDefault="004F1459" w:rsidP="008C0998">
      <w:pPr>
        <w:ind w:left="720" w:hanging="720"/>
        <w:rPr>
          <w:rFonts w:ascii="Arial" w:hAnsi="Arial" w:cs="Arial"/>
        </w:rPr>
      </w:pPr>
      <w:r w:rsidRPr="004F1459">
        <w:rPr>
          <w:rFonts w:ascii="Arial" w:hAnsi="Arial" w:cs="Arial"/>
        </w:rPr>
        <w:t xml:space="preserve">Hartung, C., Canu, W.H., </w:t>
      </w:r>
      <w:proofErr w:type="spellStart"/>
      <w:r w:rsidRPr="004F1459">
        <w:rPr>
          <w:rFonts w:ascii="Arial" w:hAnsi="Arial" w:cs="Arial"/>
        </w:rPr>
        <w:t>Bodalski</w:t>
      </w:r>
      <w:proofErr w:type="spellEnd"/>
      <w:r w:rsidRPr="004F1459">
        <w:rPr>
          <w:rFonts w:ascii="Arial" w:hAnsi="Arial" w:cs="Arial"/>
        </w:rPr>
        <w:t xml:space="preserve">, E.A., Neger. E.N., Bridges, R.M., Gleason, L.L., Anzalone, C and Flory K. (2022) ‘A New Organizational and Study Skill Intervention for College Students with ADHD’ Cognitive and </w:t>
      </w:r>
      <w:proofErr w:type="spellStart"/>
      <w:r w:rsidRPr="004F1459">
        <w:rPr>
          <w:rFonts w:ascii="Arial" w:hAnsi="Arial" w:cs="Arial"/>
        </w:rPr>
        <w:t>Beh</w:t>
      </w:r>
      <w:r w:rsidR="003C0E1B">
        <w:rPr>
          <w:rFonts w:ascii="Arial" w:hAnsi="Arial" w:cs="Arial"/>
        </w:rPr>
        <w:t>avio</w:t>
      </w:r>
      <w:r w:rsidR="00880212">
        <w:rPr>
          <w:rFonts w:ascii="Arial" w:hAnsi="Arial" w:cs="Arial"/>
        </w:rPr>
        <w:t>ral</w:t>
      </w:r>
      <w:proofErr w:type="spellEnd"/>
      <w:r w:rsidRPr="004F1459">
        <w:rPr>
          <w:rFonts w:ascii="Arial" w:hAnsi="Arial" w:cs="Arial"/>
        </w:rPr>
        <w:t xml:space="preserve"> Practice, 29 (2) pp. 411-424 Available at: https://doi.org/10.1016/j.cbpra.2020.09.005</w:t>
      </w:r>
    </w:p>
    <w:p w14:paraId="361DFDE3" w14:textId="77777777" w:rsidR="00A0486A" w:rsidRDefault="00A0486A" w:rsidP="008C0998">
      <w:pPr>
        <w:ind w:left="720" w:hanging="720"/>
        <w:rPr>
          <w:rFonts w:ascii="Arial" w:hAnsi="Arial" w:cs="Arial"/>
        </w:rPr>
      </w:pPr>
      <w:r w:rsidRPr="00DC7642">
        <w:rPr>
          <w:rFonts w:ascii="Arial" w:hAnsi="Arial" w:cs="Arial"/>
        </w:rPr>
        <w:t>Honeybourne</w:t>
      </w:r>
      <w:r>
        <w:rPr>
          <w:rFonts w:ascii="Arial" w:hAnsi="Arial" w:cs="Arial"/>
        </w:rPr>
        <w:t>, V</w:t>
      </w:r>
      <w:r w:rsidRPr="00DC7642">
        <w:rPr>
          <w:rFonts w:ascii="Arial" w:hAnsi="Arial" w:cs="Arial"/>
        </w:rPr>
        <w:t xml:space="preserve"> (2025) </w:t>
      </w:r>
      <w:r w:rsidRPr="00910609">
        <w:rPr>
          <w:rFonts w:ascii="Arial" w:hAnsi="Arial" w:cs="Arial"/>
          <w:i/>
          <w:iCs/>
        </w:rPr>
        <w:t>Finding Joy in Studying: An Autistic and ADHD Guide to Uncovering the Study Skills That Work for You.</w:t>
      </w:r>
      <w:r w:rsidRPr="00DC7642">
        <w:rPr>
          <w:rFonts w:ascii="Arial" w:hAnsi="Arial" w:cs="Arial"/>
        </w:rPr>
        <w:t xml:space="preserve"> Philadelphia: Jessica Kingsley Publishers. Available at: https://research-ebsco-com.uwtsd.idm.oclc.org/plink/45c69cd2-d1d0-3bc4-9019-ecb14c6fa3cc (Accessed: 12 September 2026).</w:t>
      </w:r>
    </w:p>
    <w:p w14:paraId="766818FE" w14:textId="4A64B223" w:rsidR="00525971" w:rsidRPr="00B5107E" w:rsidRDefault="00525971" w:rsidP="008C0998">
      <w:pPr>
        <w:ind w:left="720" w:hanging="720"/>
        <w:rPr>
          <w:rFonts w:ascii="Arial" w:hAnsi="Arial" w:cs="Arial"/>
        </w:rPr>
      </w:pPr>
      <w:r>
        <w:rPr>
          <w:rFonts w:ascii="Arial" w:hAnsi="Arial" w:cs="Arial"/>
        </w:rPr>
        <w:t xml:space="preserve">Grand, </w:t>
      </w:r>
      <w:r w:rsidR="00F064CE">
        <w:rPr>
          <w:rFonts w:ascii="Arial" w:hAnsi="Arial" w:cs="Arial"/>
        </w:rPr>
        <w:t xml:space="preserve">A. (2023) </w:t>
      </w:r>
      <w:r w:rsidR="00F064CE" w:rsidRPr="00F064CE">
        <w:rPr>
          <w:rFonts w:ascii="Arial" w:hAnsi="Arial" w:cs="Arial"/>
          <w:i/>
          <w:iCs/>
        </w:rPr>
        <w:t>EPQs: writing up your dissertation</w:t>
      </w:r>
      <w:r w:rsidR="00B5107E">
        <w:rPr>
          <w:rFonts w:ascii="Arial" w:hAnsi="Arial" w:cs="Arial"/>
          <w:i/>
          <w:iCs/>
        </w:rPr>
        <w:t xml:space="preserve">, </w:t>
      </w:r>
      <w:r w:rsidR="00B5107E">
        <w:rPr>
          <w:rFonts w:ascii="Arial" w:hAnsi="Arial" w:cs="Arial"/>
        </w:rPr>
        <w:t>Available at:</w:t>
      </w:r>
      <w:r w:rsidR="000E1718">
        <w:rPr>
          <w:rFonts w:ascii="Arial" w:hAnsi="Arial" w:cs="Arial"/>
        </w:rPr>
        <w:t xml:space="preserve"> </w:t>
      </w:r>
      <w:hyperlink r:id="rId14" w:anchor="tab-0-1" w:history="1">
        <w:r w:rsidR="000E1718" w:rsidRPr="004D4D47">
          <w:rPr>
            <w:rStyle w:val="Hyperlink"/>
            <w:rFonts w:ascii="Arial" w:hAnsi="Arial" w:cs="Arial"/>
          </w:rPr>
          <w:t>https://www.open.edu/openlearn/epqs-writing-your-dissertation#tab-0-1</w:t>
        </w:r>
      </w:hyperlink>
      <w:r w:rsidR="000E1718">
        <w:rPr>
          <w:rFonts w:ascii="Arial" w:hAnsi="Arial" w:cs="Arial"/>
        </w:rPr>
        <w:t xml:space="preserve"> (accessed </w:t>
      </w:r>
      <w:r w:rsidR="00853DC1">
        <w:rPr>
          <w:rFonts w:ascii="Arial" w:hAnsi="Arial" w:cs="Arial"/>
        </w:rPr>
        <w:t xml:space="preserve">20 September 2026) </w:t>
      </w:r>
      <w:r w:rsidR="00B5107E">
        <w:rPr>
          <w:rFonts w:ascii="Arial" w:hAnsi="Arial" w:cs="Arial"/>
        </w:rPr>
        <w:t xml:space="preserve"> </w:t>
      </w:r>
    </w:p>
    <w:p w14:paraId="37A1C13C" w14:textId="77777777" w:rsidR="00A0486A" w:rsidRDefault="00A0486A" w:rsidP="008C0998">
      <w:pPr>
        <w:ind w:left="720" w:hanging="720"/>
        <w:rPr>
          <w:rFonts w:ascii="Arial" w:hAnsi="Arial" w:cs="Arial"/>
        </w:rPr>
      </w:pPr>
      <w:r>
        <w:rPr>
          <w:rFonts w:ascii="Arial" w:hAnsi="Arial" w:cs="Arial"/>
        </w:rPr>
        <w:t xml:space="preserve">Iyengar, K.P., Vaishya, R. and </w:t>
      </w:r>
      <w:proofErr w:type="spellStart"/>
      <w:r>
        <w:rPr>
          <w:rFonts w:ascii="Arial" w:hAnsi="Arial" w:cs="Arial"/>
        </w:rPr>
        <w:t>Botchu</w:t>
      </w:r>
      <w:proofErr w:type="spellEnd"/>
      <w:r>
        <w:rPr>
          <w:rFonts w:ascii="Arial" w:hAnsi="Arial" w:cs="Arial"/>
        </w:rPr>
        <w:t xml:space="preserve">, R. (2024) </w:t>
      </w:r>
      <w:r w:rsidRPr="00515056">
        <w:rPr>
          <w:rFonts w:ascii="Arial" w:hAnsi="Arial" w:cs="Arial"/>
        </w:rPr>
        <w:t xml:space="preserve">‘Can we apply Pomodoro Technique in academic publishing?’ </w:t>
      </w:r>
      <w:r w:rsidRPr="00515056">
        <w:rPr>
          <w:rFonts w:ascii="Arial" w:hAnsi="Arial" w:cs="Arial"/>
          <w:i/>
          <w:iCs/>
        </w:rPr>
        <w:t>Apollo Medicine</w:t>
      </w:r>
      <w:r>
        <w:rPr>
          <w:rFonts w:ascii="Arial" w:hAnsi="Arial" w:cs="Arial"/>
        </w:rPr>
        <w:t xml:space="preserve">, 21 (2), pp.176-177. </w:t>
      </w:r>
      <w:r>
        <w:rPr>
          <w:rFonts w:ascii="Source Sans Pro" w:hAnsi="Source Sans Pro"/>
          <w:color w:val="3A3A3A"/>
          <w:sz w:val="23"/>
          <w:szCs w:val="23"/>
          <w:shd w:val="clear" w:color="auto" w:fill="FFFFFF"/>
        </w:rPr>
        <w:t> </w:t>
      </w:r>
      <w:r w:rsidRPr="00E33E6D">
        <w:rPr>
          <w:rFonts w:ascii="Arial" w:hAnsi="Arial" w:cs="Arial"/>
          <w:color w:val="3A3A3A"/>
          <w:shd w:val="clear" w:color="auto" w:fill="FFFFFF"/>
        </w:rPr>
        <w:t>Available at: https://doi.org/10.4103/am.am_193_23.</w:t>
      </w:r>
    </w:p>
    <w:p w14:paraId="537EF77B" w14:textId="77777777" w:rsidR="00A0486A" w:rsidRPr="00F0345A" w:rsidRDefault="00A0486A" w:rsidP="008C0998">
      <w:pPr>
        <w:ind w:left="720" w:hanging="720"/>
        <w:rPr>
          <w:rFonts w:ascii="Arial" w:hAnsi="Arial" w:cs="Arial"/>
        </w:rPr>
      </w:pPr>
      <w:proofErr w:type="spellStart"/>
      <w:r w:rsidRPr="00340CBD">
        <w:rPr>
          <w:rFonts w:ascii="Arial" w:hAnsi="Arial" w:cs="Arial"/>
        </w:rPr>
        <w:t>Mabalda</w:t>
      </w:r>
      <w:proofErr w:type="spellEnd"/>
      <w:r w:rsidRPr="00340CBD">
        <w:rPr>
          <w:rFonts w:ascii="Arial" w:hAnsi="Arial" w:cs="Arial"/>
        </w:rPr>
        <w:t xml:space="preserve">, V.S., </w:t>
      </w:r>
      <w:proofErr w:type="spellStart"/>
      <w:r w:rsidRPr="00340CBD">
        <w:rPr>
          <w:rFonts w:ascii="Arial" w:hAnsi="Arial" w:cs="Arial"/>
        </w:rPr>
        <w:t>Balsomar</w:t>
      </w:r>
      <w:proofErr w:type="spellEnd"/>
      <w:r w:rsidRPr="00340CBD">
        <w:rPr>
          <w:rFonts w:ascii="Arial" w:hAnsi="Arial" w:cs="Arial"/>
        </w:rPr>
        <w:t xml:space="preserve">, F.N.M., Dela Cruz K.C.T., Gaspar, H.S., Huliganga, R.R.D., Velasquez, V.E.D. and Diola, D.D. (2026) ‘Effects of the Pomodoro Technique and Self-Directed Study Breaks on College Students’ Immediate Post-Test Performance’ </w:t>
      </w:r>
      <w:r>
        <w:rPr>
          <w:rFonts w:ascii="Arial" w:hAnsi="Arial" w:cs="Arial"/>
          <w:i/>
          <w:iCs/>
        </w:rPr>
        <w:t xml:space="preserve">Psychology and Education: A Multidisciplinary Journal </w:t>
      </w:r>
      <w:r>
        <w:rPr>
          <w:rFonts w:ascii="Arial" w:hAnsi="Arial" w:cs="Arial"/>
        </w:rPr>
        <w:t xml:space="preserve">57 (10), pp. 1327-1335. Available at: </w:t>
      </w:r>
      <w:r w:rsidRPr="00413C3E">
        <w:rPr>
          <w:rFonts w:ascii="Arial" w:hAnsi="Arial" w:cs="Arial"/>
        </w:rPr>
        <w:t>DOI: 10.70838/pemj.571009</w:t>
      </w:r>
    </w:p>
    <w:p w14:paraId="0C5BF334" w14:textId="77777777" w:rsidR="00880212" w:rsidRDefault="00880212" w:rsidP="00391E94">
      <w:pPr>
        <w:ind w:left="720" w:hanging="720"/>
        <w:rPr>
          <w:rFonts w:ascii="Arial" w:hAnsi="Arial" w:cs="Arial"/>
        </w:rPr>
      </w:pPr>
    </w:p>
    <w:p w14:paraId="1579F192" w14:textId="384363E4" w:rsidR="003C1767" w:rsidRDefault="00A0486A" w:rsidP="00391E94">
      <w:pPr>
        <w:ind w:left="720" w:hanging="720"/>
        <w:rPr>
          <w:rFonts w:ascii="Arial" w:hAnsi="Arial" w:cs="Arial"/>
          <w:color w:val="3A3A3A"/>
          <w:shd w:val="clear" w:color="auto" w:fill="FFFFFF"/>
        </w:rPr>
      </w:pPr>
      <w:proofErr w:type="spellStart"/>
      <w:r>
        <w:rPr>
          <w:rFonts w:ascii="Arial" w:hAnsi="Arial" w:cs="Arial"/>
        </w:rPr>
        <w:t>Ogut</w:t>
      </w:r>
      <w:proofErr w:type="spellEnd"/>
      <w:r>
        <w:rPr>
          <w:rFonts w:ascii="Arial" w:hAnsi="Arial" w:cs="Arial"/>
        </w:rPr>
        <w:t xml:space="preserve">, E. (2025) </w:t>
      </w:r>
      <w:r w:rsidRPr="003B4595">
        <w:rPr>
          <w:rFonts w:ascii="Arial" w:hAnsi="Arial" w:cs="Arial"/>
        </w:rPr>
        <w:t>‘Assessing the efficacy of the Pomodoro technique in enhancing anatomy lesson retention during study sessions: a scoping review,’</w:t>
      </w:r>
      <w:r>
        <w:rPr>
          <w:rFonts w:ascii="Arial" w:hAnsi="Arial" w:cs="Arial"/>
        </w:rPr>
        <w:t xml:space="preserve"> </w:t>
      </w:r>
      <w:r w:rsidRPr="003B4595">
        <w:rPr>
          <w:rFonts w:ascii="Arial" w:hAnsi="Arial" w:cs="Arial"/>
          <w:i/>
          <w:iCs/>
        </w:rPr>
        <w:t>BMC medical education</w:t>
      </w:r>
      <w:r>
        <w:rPr>
          <w:rFonts w:ascii="Arial" w:hAnsi="Arial" w:cs="Arial"/>
        </w:rPr>
        <w:t>, 25(1).</w:t>
      </w:r>
      <w:r w:rsidRPr="00444859">
        <w:rPr>
          <w:rFonts w:ascii="Source Sans Pro" w:hAnsi="Source Sans Pro"/>
          <w:color w:val="3A3A3A"/>
          <w:sz w:val="23"/>
          <w:szCs w:val="23"/>
          <w:shd w:val="clear" w:color="auto" w:fill="FFFFFF"/>
        </w:rPr>
        <w:t xml:space="preserve"> </w:t>
      </w:r>
      <w:r w:rsidRPr="00444859">
        <w:rPr>
          <w:rFonts w:ascii="Arial" w:hAnsi="Arial" w:cs="Arial"/>
          <w:color w:val="3A3A3A"/>
          <w:shd w:val="clear" w:color="auto" w:fill="FFFFFF"/>
        </w:rPr>
        <w:t xml:space="preserve">Available at: </w:t>
      </w:r>
      <w:hyperlink r:id="rId15" w:history="1">
        <w:r w:rsidRPr="001C2BDA">
          <w:rPr>
            <w:rStyle w:val="Hyperlink"/>
            <w:rFonts w:ascii="Arial" w:hAnsi="Arial" w:cs="Arial"/>
            <w:shd w:val="clear" w:color="auto" w:fill="FFFFFF"/>
          </w:rPr>
          <w:t>https://doi.org/10.1186/s12909-025-08001-0</w:t>
        </w:r>
      </w:hyperlink>
      <w:r w:rsidRPr="00444859">
        <w:rPr>
          <w:rFonts w:ascii="Arial" w:hAnsi="Arial" w:cs="Arial"/>
          <w:color w:val="3A3A3A"/>
          <w:shd w:val="clear" w:color="auto" w:fill="FFFFFF"/>
        </w:rPr>
        <w:t>.</w:t>
      </w:r>
    </w:p>
    <w:p w14:paraId="2F9A29FD" w14:textId="39E07A44" w:rsidR="000D1F69" w:rsidRDefault="000D1F69" w:rsidP="00391E94">
      <w:pPr>
        <w:ind w:left="720" w:hanging="720"/>
        <w:rPr>
          <w:rFonts w:ascii="Arial" w:hAnsi="Arial" w:cs="Arial"/>
        </w:rPr>
      </w:pPr>
      <w:r w:rsidRPr="000D1F69">
        <w:rPr>
          <w:rStyle w:val="Strong"/>
          <w:rFonts w:ascii="Arial" w:hAnsi="Arial" w:cs="Arial"/>
          <w:b w:val="0"/>
          <w:bCs w:val="0"/>
        </w:rPr>
        <w:t>Park, J., Lu, F-C. and Hedgcock, W.M. (2017)</w:t>
      </w:r>
      <w:r w:rsidRPr="000D1F69">
        <w:rPr>
          <w:rFonts w:ascii="Arial" w:hAnsi="Arial" w:cs="Arial"/>
          <w:b/>
          <w:bCs/>
        </w:rPr>
        <w:br/>
      </w:r>
      <w:r w:rsidRPr="000D1F69">
        <w:rPr>
          <w:rStyle w:val="Emphasis"/>
          <w:rFonts w:ascii="Arial" w:hAnsi="Arial" w:cs="Arial"/>
        </w:rPr>
        <w:t>Relative effects of forward and backward planning on goal pursuit.</w:t>
      </w:r>
      <w:r w:rsidRPr="000D1F69">
        <w:rPr>
          <w:rFonts w:ascii="Arial" w:hAnsi="Arial" w:cs="Arial"/>
        </w:rPr>
        <w:br/>
      </w:r>
      <w:r w:rsidRPr="000D1F69">
        <w:rPr>
          <w:rStyle w:val="Emphasis"/>
          <w:rFonts w:ascii="Arial" w:hAnsi="Arial" w:cs="Arial"/>
        </w:rPr>
        <w:t>Psychological Science</w:t>
      </w:r>
      <w:r w:rsidRPr="000D1F69">
        <w:rPr>
          <w:rFonts w:ascii="Arial" w:hAnsi="Arial" w:cs="Arial"/>
        </w:rPr>
        <w:t>, 28(11), pp.1620–1630.</w:t>
      </w:r>
      <w:r w:rsidRPr="000D1F69">
        <w:rPr>
          <w:rFonts w:ascii="Arial" w:hAnsi="Arial" w:cs="Arial"/>
        </w:rPr>
        <w:br/>
      </w:r>
      <w:proofErr w:type="spellStart"/>
      <w:r w:rsidRPr="000D1F69">
        <w:rPr>
          <w:rFonts w:ascii="Arial" w:hAnsi="Arial" w:cs="Arial"/>
        </w:rPr>
        <w:t>doi</w:t>
      </w:r>
      <w:proofErr w:type="spellEnd"/>
      <w:r w:rsidRPr="000D1F69">
        <w:rPr>
          <w:rFonts w:ascii="Arial" w:hAnsi="Arial" w:cs="Arial"/>
        </w:rPr>
        <w:t>: 10.1177/0956797617715510.</w:t>
      </w:r>
    </w:p>
    <w:p w14:paraId="4347AB45" w14:textId="3A62D45D" w:rsidR="00384F1F" w:rsidRPr="000D1F69" w:rsidRDefault="00384F1F" w:rsidP="00391E94">
      <w:pPr>
        <w:ind w:left="720" w:hanging="720"/>
        <w:rPr>
          <w:rFonts w:ascii="Arial" w:hAnsi="Arial" w:cs="Arial"/>
          <w:color w:val="3A3A3A"/>
          <w:shd w:val="clear" w:color="auto" w:fill="FFFFFF"/>
        </w:rPr>
      </w:pPr>
      <w:r>
        <w:rPr>
          <w:rFonts w:ascii="Arial" w:hAnsi="Arial" w:cs="Arial"/>
        </w:rPr>
        <w:t>Rainford, J.</w:t>
      </w:r>
      <w:r w:rsidR="0074182B" w:rsidRPr="0074182B">
        <w:rPr>
          <w:rFonts w:ascii="Arial" w:hAnsi="Arial" w:cs="Arial"/>
        </w:rPr>
        <w:t xml:space="preserve"> (2025) 5 tried-and-tested study tips for dyslexic students.</w:t>
      </w:r>
      <w:r w:rsidR="00A55A8A">
        <w:rPr>
          <w:rFonts w:ascii="Arial" w:hAnsi="Arial" w:cs="Arial"/>
        </w:rPr>
        <w:t xml:space="preserve"> Available at:</w:t>
      </w:r>
      <w:r w:rsidR="00E648FD" w:rsidRPr="00E648FD">
        <w:t xml:space="preserve"> </w:t>
      </w:r>
      <w:hyperlink r:id="rId16" w:history="1">
        <w:r w:rsidR="00013B00" w:rsidRPr="004D4D47">
          <w:rPr>
            <w:rStyle w:val="Hyperlink"/>
            <w:rFonts w:ascii="Arial" w:hAnsi="Arial" w:cs="Arial"/>
          </w:rPr>
          <w:t>https://www.open.edu/openlearn/education-development/5-tried-and-tested-study-tips-dyslexic-students</w:t>
        </w:r>
      </w:hyperlink>
      <w:r w:rsidR="00013B00">
        <w:rPr>
          <w:rFonts w:ascii="Arial" w:hAnsi="Arial" w:cs="Arial"/>
        </w:rPr>
        <w:t xml:space="preserve"> </w:t>
      </w:r>
      <w:r w:rsidR="00E05D7E">
        <w:rPr>
          <w:rFonts w:ascii="Arial" w:hAnsi="Arial" w:cs="Arial"/>
        </w:rPr>
        <w:t xml:space="preserve">(accessed 20 September 2026) </w:t>
      </w:r>
    </w:p>
    <w:p w14:paraId="322FAFB3" w14:textId="77777777" w:rsidR="00A0486A" w:rsidRDefault="00A0486A" w:rsidP="008C0998">
      <w:pPr>
        <w:ind w:left="720" w:hanging="720"/>
        <w:rPr>
          <w:rFonts w:ascii="Arial" w:hAnsi="Arial" w:cs="Arial"/>
          <w:color w:val="333333"/>
          <w:shd w:val="clear" w:color="auto" w:fill="FFFFFF"/>
        </w:rPr>
      </w:pPr>
      <w:r w:rsidRPr="00694E2B">
        <w:rPr>
          <w:rFonts w:ascii="Arial" w:hAnsi="Arial" w:cs="Arial"/>
          <w:color w:val="333333"/>
          <w:shd w:val="clear" w:color="auto" w:fill="FFFFFF"/>
        </w:rPr>
        <w:t xml:space="preserve">Robles, V.D. (2018) </w:t>
      </w:r>
      <w:r w:rsidRPr="003B4595">
        <w:rPr>
          <w:rFonts w:ascii="Arial" w:hAnsi="Arial" w:cs="Arial"/>
          <w:color w:val="333333"/>
          <w:shd w:val="clear" w:color="auto" w:fill="FFFFFF"/>
        </w:rPr>
        <w:t>‘Visualizing Certainty: What the Cultural History of the Gantt Chart Teaches Technical and Professional Communicators about Management’,</w:t>
      </w:r>
      <w:r w:rsidRPr="00694E2B">
        <w:rPr>
          <w:rFonts w:ascii="Arial" w:hAnsi="Arial" w:cs="Arial"/>
          <w:color w:val="333333"/>
          <w:shd w:val="clear" w:color="auto" w:fill="FFFFFF"/>
        </w:rPr>
        <w:t> </w:t>
      </w:r>
      <w:r w:rsidRPr="003B4595">
        <w:rPr>
          <w:rFonts w:ascii="Arial" w:hAnsi="Arial" w:cs="Arial"/>
          <w:i/>
          <w:iCs/>
          <w:color w:val="333333"/>
          <w:shd w:val="clear" w:color="auto" w:fill="FFFFFF"/>
        </w:rPr>
        <w:t>Technical Communication Quarterly</w:t>
      </w:r>
      <w:r w:rsidRPr="00694E2B">
        <w:rPr>
          <w:rFonts w:ascii="Arial" w:hAnsi="Arial" w:cs="Arial"/>
          <w:color w:val="333333"/>
          <w:shd w:val="clear" w:color="auto" w:fill="FFFFFF"/>
        </w:rPr>
        <w:t>, 27(4), pp. 300–321.</w:t>
      </w:r>
      <w:r>
        <w:rPr>
          <w:rFonts w:ascii="Arial" w:hAnsi="Arial" w:cs="Arial"/>
          <w:color w:val="333333"/>
          <w:shd w:val="clear" w:color="auto" w:fill="FFFFFF"/>
        </w:rPr>
        <w:t xml:space="preserve"> Available at:</w:t>
      </w:r>
      <w:r w:rsidRPr="00694E2B">
        <w:rPr>
          <w:rFonts w:ascii="Arial" w:hAnsi="Arial" w:cs="Arial"/>
          <w:color w:val="333333"/>
          <w:shd w:val="clear" w:color="auto" w:fill="FFFFFF"/>
        </w:rPr>
        <w:t xml:space="preserve"> </w:t>
      </w:r>
      <w:proofErr w:type="spellStart"/>
      <w:r w:rsidRPr="00694E2B">
        <w:rPr>
          <w:rFonts w:ascii="Arial" w:hAnsi="Arial" w:cs="Arial"/>
          <w:color w:val="333333"/>
          <w:shd w:val="clear" w:color="auto" w:fill="FFFFFF"/>
        </w:rPr>
        <w:t>doi</w:t>
      </w:r>
      <w:proofErr w:type="spellEnd"/>
      <w:r w:rsidRPr="00694E2B">
        <w:rPr>
          <w:rFonts w:ascii="Arial" w:hAnsi="Arial" w:cs="Arial"/>
          <w:color w:val="333333"/>
          <w:shd w:val="clear" w:color="auto" w:fill="FFFFFF"/>
        </w:rPr>
        <w:t>: 10.1080/10572252.2018.1520025.</w:t>
      </w:r>
    </w:p>
    <w:p w14:paraId="6A74427D" w14:textId="77777777" w:rsidR="00A0486A" w:rsidRPr="00940107" w:rsidRDefault="00A0486A" w:rsidP="008C0998">
      <w:pPr>
        <w:shd w:val="clear" w:color="auto" w:fill="FFFFFF"/>
        <w:spacing w:before="150" w:after="150" w:line="240" w:lineRule="auto"/>
        <w:ind w:left="720" w:hanging="720"/>
        <w:outlineLvl w:val="4"/>
        <w:rPr>
          <w:rFonts w:ascii="Arial" w:eastAsia="Times New Roman" w:hAnsi="Arial" w:cs="Arial"/>
          <w:color w:val="333333"/>
          <w:kern w:val="0"/>
          <w:lang w:eastAsia="en-GB"/>
          <w14:ligatures w14:val="none"/>
        </w:rPr>
      </w:pPr>
      <w:r w:rsidRPr="001C3D2E">
        <w:rPr>
          <w:rFonts w:ascii="Arial" w:eastAsia="Times New Roman" w:hAnsi="Arial" w:cs="Arial"/>
          <w:color w:val="333333"/>
          <w:kern w:val="0"/>
          <w:lang w:eastAsia="en-GB"/>
          <w14:ligatures w14:val="none"/>
        </w:rPr>
        <w:t>Wadhwa, K</w:t>
      </w:r>
      <w:r>
        <w:rPr>
          <w:rFonts w:ascii="Arial" w:eastAsia="Times New Roman" w:hAnsi="Arial" w:cs="Arial"/>
          <w:color w:val="333333"/>
          <w:kern w:val="0"/>
          <w:lang w:eastAsia="en-GB"/>
          <w14:ligatures w14:val="none"/>
        </w:rPr>
        <w:t xml:space="preserve">. </w:t>
      </w:r>
      <w:r w:rsidRPr="001C3D2E">
        <w:rPr>
          <w:rFonts w:ascii="Arial" w:eastAsia="Times New Roman" w:hAnsi="Arial" w:cs="Arial"/>
          <w:color w:val="333333"/>
          <w:kern w:val="0"/>
          <w:lang w:eastAsia="en-GB"/>
          <w14:ligatures w14:val="none"/>
        </w:rPr>
        <w:t>(2024)</w:t>
      </w:r>
      <w:r w:rsidRPr="00784675">
        <w:rPr>
          <w:rFonts w:ascii="Arial" w:eastAsia="Times New Roman" w:hAnsi="Arial" w:cs="Arial"/>
          <w:i/>
          <w:iCs/>
          <w:color w:val="333333"/>
          <w:kern w:val="0"/>
          <w:lang w:eastAsia="en-GB"/>
          <w14:ligatures w14:val="none"/>
        </w:rPr>
        <w:t xml:space="preserve"> The Role of Gantt Chart in the Project Management</w:t>
      </w:r>
      <w:r>
        <w:rPr>
          <w:rFonts w:ascii="Arial" w:eastAsia="Times New Roman" w:hAnsi="Arial" w:cs="Arial"/>
          <w:i/>
          <w:iCs/>
          <w:color w:val="333333"/>
          <w:kern w:val="0"/>
          <w:lang w:eastAsia="en-GB"/>
          <w14:ligatures w14:val="none"/>
        </w:rPr>
        <w:t xml:space="preserve">. </w:t>
      </w:r>
      <w:r>
        <w:rPr>
          <w:rFonts w:ascii="Arial" w:eastAsia="Times New Roman" w:hAnsi="Arial" w:cs="Arial"/>
          <w:color w:val="333333"/>
          <w:kern w:val="0"/>
          <w:lang w:eastAsia="en-GB"/>
          <w14:ligatures w14:val="none"/>
        </w:rPr>
        <w:t xml:space="preserve">Master’s Thesis. Vaasa University of applied sciences. Available at: </w:t>
      </w:r>
      <w:hyperlink r:id="rId17" w:history="1">
        <w:r w:rsidRPr="005C2F19">
          <w:rPr>
            <w:rStyle w:val="Hyperlink"/>
            <w:rFonts w:ascii="Arial" w:eastAsia="Times New Roman" w:hAnsi="Arial" w:cs="Arial"/>
            <w:kern w:val="0"/>
            <w:lang w:eastAsia="en-GB"/>
            <w14:ligatures w14:val="none"/>
          </w:rPr>
          <w:t>https://www.theseus.fi/handle/10024/865913</w:t>
        </w:r>
      </w:hyperlink>
      <w:r>
        <w:rPr>
          <w:rFonts w:ascii="Arial" w:eastAsia="Times New Roman" w:hAnsi="Arial" w:cs="Arial"/>
          <w:color w:val="333333"/>
          <w:kern w:val="0"/>
          <w:lang w:eastAsia="en-GB"/>
          <w14:ligatures w14:val="none"/>
        </w:rPr>
        <w:t xml:space="preserve"> (accessed 12 September 2026)</w:t>
      </w:r>
    </w:p>
    <w:p w14:paraId="4DBF6E4E" w14:textId="77777777" w:rsidR="0016427B" w:rsidRDefault="0016427B" w:rsidP="008C0998">
      <w:pPr>
        <w:ind w:left="720" w:hanging="720"/>
        <w:rPr>
          <w:rFonts w:ascii="Arial" w:hAnsi="Arial" w:cs="Arial"/>
        </w:rPr>
      </w:pPr>
    </w:p>
    <w:p w14:paraId="07FA5BAA" w14:textId="77777777" w:rsidR="0016427B" w:rsidRDefault="0016427B" w:rsidP="008A2A40">
      <w:pPr>
        <w:rPr>
          <w:rFonts w:ascii="Arial" w:hAnsi="Arial" w:cs="Arial"/>
        </w:rPr>
      </w:pPr>
    </w:p>
    <w:p w14:paraId="1E68B23C" w14:textId="77777777" w:rsidR="0016427B" w:rsidRDefault="0016427B" w:rsidP="008A2A40">
      <w:pPr>
        <w:rPr>
          <w:rFonts w:ascii="Arial" w:hAnsi="Arial" w:cs="Arial"/>
        </w:rPr>
      </w:pPr>
    </w:p>
    <w:p w14:paraId="54499FCA" w14:textId="67AFC386" w:rsidR="009E6156" w:rsidRPr="004010D1" w:rsidRDefault="009E6156" w:rsidP="008A2A40">
      <w:pPr>
        <w:rPr>
          <w:rFonts w:ascii="Arial" w:hAnsi="Arial" w:cs="Arial"/>
        </w:rPr>
      </w:pPr>
    </w:p>
    <w:p w14:paraId="19473B56" w14:textId="77777777" w:rsidR="000834DE" w:rsidRPr="008A2A40" w:rsidRDefault="000834DE" w:rsidP="008A2A40">
      <w:pPr>
        <w:rPr>
          <w:rFonts w:ascii="Arial" w:hAnsi="Arial" w:cs="Arial"/>
          <w:lang w:val="en-US"/>
        </w:rPr>
      </w:pPr>
    </w:p>
    <w:sectPr w:rsidR="000834DE" w:rsidRPr="008A2A40" w:rsidSect="00E135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1134F" w14:textId="77777777" w:rsidR="008C2092" w:rsidRPr="004010D1" w:rsidRDefault="008C2092" w:rsidP="00C71FD7">
      <w:pPr>
        <w:spacing w:after="0" w:line="240" w:lineRule="auto"/>
      </w:pPr>
      <w:r w:rsidRPr="004010D1">
        <w:separator/>
      </w:r>
    </w:p>
  </w:endnote>
  <w:endnote w:type="continuationSeparator" w:id="0">
    <w:p w14:paraId="4519641E" w14:textId="77777777" w:rsidR="008C2092" w:rsidRPr="004010D1" w:rsidRDefault="008C2092" w:rsidP="00C71FD7">
      <w:pPr>
        <w:spacing w:after="0" w:line="240" w:lineRule="auto"/>
      </w:pPr>
      <w:r w:rsidRPr="004010D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0896061"/>
      <w:docPartObj>
        <w:docPartGallery w:val="Page Numbers (Bottom of Page)"/>
        <w:docPartUnique/>
      </w:docPartObj>
    </w:sdtPr>
    <w:sdtEndPr>
      <w:rPr>
        <w:noProof/>
      </w:rPr>
    </w:sdtEndPr>
    <w:sdtContent>
      <w:p w14:paraId="7B03B65C" w14:textId="08A7D1C6" w:rsidR="003A020F" w:rsidRDefault="003A02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28C349" w14:textId="77777777" w:rsidR="00C71FD7" w:rsidRPr="004010D1" w:rsidRDefault="00C71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43947" w14:textId="77777777" w:rsidR="008C2092" w:rsidRPr="004010D1" w:rsidRDefault="008C2092" w:rsidP="00C71FD7">
      <w:pPr>
        <w:spacing w:after="0" w:line="240" w:lineRule="auto"/>
      </w:pPr>
      <w:r w:rsidRPr="004010D1">
        <w:separator/>
      </w:r>
    </w:p>
  </w:footnote>
  <w:footnote w:type="continuationSeparator" w:id="0">
    <w:p w14:paraId="4A56BBCC" w14:textId="77777777" w:rsidR="008C2092" w:rsidRPr="004010D1" w:rsidRDefault="008C2092" w:rsidP="00C71FD7">
      <w:pPr>
        <w:spacing w:after="0" w:line="240" w:lineRule="auto"/>
      </w:pPr>
      <w:r w:rsidRPr="004010D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B15A12" w14:textId="61BE17F4" w:rsidR="00C71FD7" w:rsidRDefault="008A2A40">
    <w:pPr>
      <w:pStyle w:val="Header"/>
      <w:rPr>
        <w:rFonts w:ascii="Arial" w:hAnsi="Arial" w:cs="Arial"/>
      </w:rPr>
    </w:pPr>
    <w:r w:rsidRPr="004010D1">
      <w:rPr>
        <w:rFonts w:ascii="Arial" w:hAnsi="Arial" w:cs="Arial"/>
      </w:rPr>
      <w:t>2619062</w:t>
    </w:r>
    <w:r w:rsidR="00C71FD7" w:rsidRPr="004010D1">
      <w:rPr>
        <w:rFonts w:ascii="Arial" w:hAnsi="Arial" w:cs="Arial"/>
      </w:rPr>
      <w:ptab w:relativeTo="margin" w:alignment="center" w:leader="none"/>
    </w:r>
    <w:r w:rsidRPr="004010D1">
      <w:rPr>
        <w:rFonts w:ascii="Arial" w:hAnsi="Arial" w:cs="Arial"/>
      </w:rPr>
      <w:t>ECEY4012</w:t>
    </w:r>
    <w:r w:rsidR="00C71FD7" w:rsidRPr="004010D1">
      <w:rPr>
        <w:rFonts w:ascii="Arial" w:hAnsi="Arial" w:cs="Arial"/>
      </w:rPr>
      <w:ptab w:relativeTo="margin" w:alignment="right" w:leader="none"/>
    </w:r>
    <w:r w:rsidRPr="004010D1">
      <w:rPr>
        <w:rFonts w:ascii="Arial" w:hAnsi="Arial" w:cs="Arial"/>
      </w:rPr>
      <w:t>Word count:</w:t>
    </w:r>
    <w:r w:rsidR="009A040E">
      <w:rPr>
        <w:rFonts w:ascii="Arial" w:hAnsi="Arial" w:cs="Arial"/>
      </w:rPr>
      <w:t xml:space="preserve"> 19</w:t>
    </w:r>
    <w:r w:rsidR="00660411">
      <w:rPr>
        <w:rFonts w:ascii="Arial" w:hAnsi="Arial" w:cs="Arial"/>
      </w:rPr>
      <w:t>18</w:t>
    </w:r>
  </w:p>
  <w:p w14:paraId="124B975D" w14:textId="77777777" w:rsidR="00660411" w:rsidRPr="004010D1" w:rsidRDefault="00660411">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250E"/>
    <w:multiLevelType w:val="multilevel"/>
    <w:tmpl w:val="A4B2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D5A21"/>
    <w:multiLevelType w:val="multilevel"/>
    <w:tmpl w:val="CC34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22C99"/>
    <w:multiLevelType w:val="multilevel"/>
    <w:tmpl w:val="36604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E0E94"/>
    <w:multiLevelType w:val="multilevel"/>
    <w:tmpl w:val="C8D8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07F40"/>
    <w:multiLevelType w:val="multilevel"/>
    <w:tmpl w:val="423C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995B16"/>
    <w:multiLevelType w:val="multilevel"/>
    <w:tmpl w:val="69DEC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E3E6F"/>
    <w:multiLevelType w:val="multilevel"/>
    <w:tmpl w:val="DCD0B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755210"/>
    <w:multiLevelType w:val="multilevel"/>
    <w:tmpl w:val="EB689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97265E"/>
    <w:multiLevelType w:val="hybridMultilevel"/>
    <w:tmpl w:val="682CE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8632C3"/>
    <w:multiLevelType w:val="multilevel"/>
    <w:tmpl w:val="34AAB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3D3EF4"/>
    <w:multiLevelType w:val="multilevel"/>
    <w:tmpl w:val="A3B86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87177F"/>
    <w:multiLevelType w:val="multilevel"/>
    <w:tmpl w:val="2280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0C2C80"/>
    <w:multiLevelType w:val="multilevel"/>
    <w:tmpl w:val="D32CB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9279351">
    <w:abstractNumId w:val="11"/>
  </w:num>
  <w:num w:numId="2" w16cid:durableId="1333489455">
    <w:abstractNumId w:val="10"/>
  </w:num>
  <w:num w:numId="3" w16cid:durableId="746850541">
    <w:abstractNumId w:val="5"/>
  </w:num>
  <w:num w:numId="4" w16cid:durableId="1379628276">
    <w:abstractNumId w:val="3"/>
  </w:num>
  <w:num w:numId="5" w16cid:durableId="211695125">
    <w:abstractNumId w:val="1"/>
  </w:num>
  <w:num w:numId="6" w16cid:durableId="113526152">
    <w:abstractNumId w:val="4"/>
  </w:num>
  <w:num w:numId="7" w16cid:durableId="354036156">
    <w:abstractNumId w:val="6"/>
  </w:num>
  <w:num w:numId="8" w16cid:durableId="447696971">
    <w:abstractNumId w:val="7"/>
  </w:num>
  <w:num w:numId="9" w16cid:durableId="1877429431">
    <w:abstractNumId w:val="0"/>
  </w:num>
  <w:num w:numId="10" w16cid:durableId="163009318">
    <w:abstractNumId w:val="9"/>
  </w:num>
  <w:num w:numId="11" w16cid:durableId="1651251277">
    <w:abstractNumId w:val="2"/>
  </w:num>
  <w:num w:numId="12" w16cid:durableId="864252322">
    <w:abstractNumId w:val="12"/>
  </w:num>
  <w:num w:numId="13" w16cid:durableId="10759788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A40"/>
    <w:rsid w:val="00001D03"/>
    <w:rsid w:val="00013B00"/>
    <w:rsid w:val="00016FD8"/>
    <w:rsid w:val="00020AB5"/>
    <w:rsid w:val="000275EA"/>
    <w:rsid w:val="000313F5"/>
    <w:rsid w:val="00033701"/>
    <w:rsid w:val="0003549C"/>
    <w:rsid w:val="000360DF"/>
    <w:rsid w:val="000362B5"/>
    <w:rsid w:val="00067022"/>
    <w:rsid w:val="000679B1"/>
    <w:rsid w:val="000834DE"/>
    <w:rsid w:val="00086AFD"/>
    <w:rsid w:val="00093A04"/>
    <w:rsid w:val="000A0DD3"/>
    <w:rsid w:val="000A6794"/>
    <w:rsid w:val="000B1C23"/>
    <w:rsid w:val="000B2F02"/>
    <w:rsid w:val="000B7AE0"/>
    <w:rsid w:val="000C492E"/>
    <w:rsid w:val="000D1A60"/>
    <w:rsid w:val="000D1F69"/>
    <w:rsid w:val="000E1718"/>
    <w:rsid w:val="000E5C87"/>
    <w:rsid w:val="000E754E"/>
    <w:rsid w:val="000F500F"/>
    <w:rsid w:val="000F5147"/>
    <w:rsid w:val="0010010D"/>
    <w:rsid w:val="00100AC8"/>
    <w:rsid w:val="00101471"/>
    <w:rsid w:val="001033C6"/>
    <w:rsid w:val="001119A2"/>
    <w:rsid w:val="0012056B"/>
    <w:rsid w:val="0013069B"/>
    <w:rsid w:val="00131DC6"/>
    <w:rsid w:val="00135B4C"/>
    <w:rsid w:val="001373B0"/>
    <w:rsid w:val="0014368D"/>
    <w:rsid w:val="00145923"/>
    <w:rsid w:val="0016427B"/>
    <w:rsid w:val="00167A7B"/>
    <w:rsid w:val="00171416"/>
    <w:rsid w:val="0018395D"/>
    <w:rsid w:val="001860F0"/>
    <w:rsid w:val="001911EC"/>
    <w:rsid w:val="00195EC8"/>
    <w:rsid w:val="001C3D2E"/>
    <w:rsid w:val="001C7B75"/>
    <w:rsid w:val="001D1508"/>
    <w:rsid w:val="001D32B2"/>
    <w:rsid w:val="001D4661"/>
    <w:rsid w:val="001D708D"/>
    <w:rsid w:val="001D7B2D"/>
    <w:rsid w:val="001E65D1"/>
    <w:rsid w:val="001F2068"/>
    <w:rsid w:val="001F2F06"/>
    <w:rsid w:val="001F2FCF"/>
    <w:rsid w:val="001F4895"/>
    <w:rsid w:val="00200C3C"/>
    <w:rsid w:val="00201D58"/>
    <w:rsid w:val="0021018C"/>
    <w:rsid w:val="00211BAA"/>
    <w:rsid w:val="0022522A"/>
    <w:rsid w:val="00226CA5"/>
    <w:rsid w:val="00233133"/>
    <w:rsid w:val="00235F84"/>
    <w:rsid w:val="002420BD"/>
    <w:rsid w:val="00264D17"/>
    <w:rsid w:val="002669F6"/>
    <w:rsid w:val="002703CC"/>
    <w:rsid w:val="002718C0"/>
    <w:rsid w:val="00284038"/>
    <w:rsid w:val="00286406"/>
    <w:rsid w:val="002956AF"/>
    <w:rsid w:val="002A1274"/>
    <w:rsid w:val="002A24F9"/>
    <w:rsid w:val="002A44E5"/>
    <w:rsid w:val="002A5750"/>
    <w:rsid w:val="002C07E8"/>
    <w:rsid w:val="002C46C1"/>
    <w:rsid w:val="002C67E3"/>
    <w:rsid w:val="002D20EF"/>
    <w:rsid w:val="002D31DE"/>
    <w:rsid w:val="002D55AB"/>
    <w:rsid w:val="002E04BC"/>
    <w:rsid w:val="002F2901"/>
    <w:rsid w:val="00321ECD"/>
    <w:rsid w:val="00322382"/>
    <w:rsid w:val="00324708"/>
    <w:rsid w:val="00331FB6"/>
    <w:rsid w:val="00337ABA"/>
    <w:rsid w:val="00340CBD"/>
    <w:rsid w:val="00341711"/>
    <w:rsid w:val="00341DD3"/>
    <w:rsid w:val="00352475"/>
    <w:rsid w:val="00353280"/>
    <w:rsid w:val="00360D16"/>
    <w:rsid w:val="0036429A"/>
    <w:rsid w:val="0036763F"/>
    <w:rsid w:val="00371E7D"/>
    <w:rsid w:val="00384F1F"/>
    <w:rsid w:val="0039169B"/>
    <w:rsid w:val="00391E94"/>
    <w:rsid w:val="003A020F"/>
    <w:rsid w:val="003A18A1"/>
    <w:rsid w:val="003A405A"/>
    <w:rsid w:val="003A78BB"/>
    <w:rsid w:val="003B3F36"/>
    <w:rsid w:val="003B4595"/>
    <w:rsid w:val="003B4C77"/>
    <w:rsid w:val="003B63DC"/>
    <w:rsid w:val="003C04D6"/>
    <w:rsid w:val="003C07AB"/>
    <w:rsid w:val="003C0E1B"/>
    <w:rsid w:val="003C1767"/>
    <w:rsid w:val="003C3DA9"/>
    <w:rsid w:val="003C429C"/>
    <w:rsid w:val="003C44B6"/>
    <w:rsid w:val="003C5775"/>
    <w:rsid w:val="003D1A09"/>
    <w:rsid w:val="003D244F"/>
    <w:rsid w:val="003D6092"/>
    <w:rsid w:val="003E0240"/>
    <w:rsid w:val="003E1396"/>
    <w:rsid w:val="003E2F9E"/>
    <w:rsid w:val="003E52A9"/>
    <w:rsid w:val="003F0FBE"/>
    <w:rsid w:val="003F3204"/>
    <w:rsid w:val="003F7EE9"/>
    <w:rsid w:val="004010D1"/>
    <w:rsid w:val="00401976"/>
    <w:rsid w:val="0040408E"/>
    <w:rsid w:val="004100F0"/>
    <w:rsid w:val="00410BA7"/>
    <w:rsid w:val="00413C3E"/>
    <w:rsid w:val="00414897"/>
    <w:rsid w:val="0042068D"/>
    <w:rsid w:val="00423432"/>
    <w:rsid w:val="004264EE"/>
    <w:rsid w:val="00426A07"/>
    <w:rsid w:val="004379E8"/>
    <w:rsid w:val="00440B37"/>
    <w:rsid w:val="00444859"/>
    <w:rsid w:val="00451398"/>
    <w:rsid w:val="0045623C"/>
    <w:rsid w:val="00463B62"/>
    <w:rsid w:val="0046477A"/>
    <w:rsid w:val="00465712"/>
    <w:rsid w:val="00472CA8"/>
    <w:rsid w:val="0047446C"/>
    <w:rsid w:val="0047648E"/>
    <w:rsid w:val="004913D7"/>
    <w:rsid w:val="00495EEF"/>
    <w:rsid w:val="0049796E"/>
    <w:rsid w:val="004A4908"/>
    <w:rsid w:val="004A50BC"/>
    <w:rsid w:val="004B3DEC"/>
    <w:rsid w:val="004B7F1A"/>
    <w:rsid w:val="004C18D5"/>
    <w:rsid w:val="004C7C36"/>
    <w:rsid w:val="004E1005"/>
    <w:rsid w:val="004E5591"/>
    <w:rsid w:val="004F1459"/>
    <w:rsid w:val="004F1912"/>
    <w:rsid w:val="004F22B0"/>
    <w:rsid w:val="004F3D98"/>
    <w:rsid w:val="004F4F75"/>
    <w:rsid w:val="004F5677"/>
    <w:rsid w:val="004F5AD1"/>
    <w:rsid w:val="0050048D"/>
    <w:rsid w:val="00510347"/>
    <w:rsid w:val="00515056"/>
    <w:rsid w:val="00525971"/>
    <w:rsid w:val="0052763A"/>
    <w:rsid w:val="00527765"/>
    <w:rsid w:val="0053527C"/>
    <w:rsid w:val="00536B92"/>
    <w:rsid w:val="005400C1"/>
    <w:rsid w:val="005407AD"/>
    <w:rsid w:val="00550230"/>
    <w:rsid w:val="005517C4"/>
    <w:rsid w:val="00552109"/>
    <w:rsid w:val="005533D9"/>
    <w:rsid w:val="00560A69"/>
    <w:rsid w:val="00577CD9"/>
    <w:rsid w:val="00591F9D"/>
    <w:rsid w:val="0059253C"/>
    <w:rsid w:val="005972BF"/>
    <w:rsid w:val="005B44D6"/>
    <w:rsid w:val="005B4602"/>
    <w:rsid w:val="005B76E7"/>
    <w:rsid w:val="005C1505"/>
    <w:rsid w:val="005D0E3F"/>
    <w:rsid w:val="005D33A0"/>
    <w:rsid w:val="005E6AF2"/>
    <w:rsid w:val="005F356C"/>
    <w:rsid w:val="005F4DAC"/>
    <w:rsid w:val="00606B84"/>
    <w:rsid w:val="00624E82"/>
    <w:rsid w:val="00636547"/>
    <w:rsid w:val="00637D3E"/>
    <w:rsid w:val="00651FCB"/>
    <w:rsid w:val="00654CD5"/>
    <w:rsid w:val="00660411"/>
    <w:rsid w:val="006615C6"/>
    <w:rsid w:val="0066584E"/>
    <w:rsid w:val="00680B7D"/>
    <w:rsid w:val="00691E92"/>
    <w:rsid w:val="00694E2B"/>
    <w:rsid w:val="006A1817"/>
    <w:rsid w:val="006A2218"/>
    <w:rsid w:val="006A2C04"/>
    <w:rsid w:val="006B4FB9"/>
    <w:rsid w:val="006C26E7"/>
    <w:rsid w:val="006C43E6"/>
    <w:rsid w:val="006E2308"/>
    <w:rsid w:val="006F15D5"/>
    <w:rsid w:val="006F3BDB"/>
    <w:rsid w:val="006F61BF"/>
    <w:rsid w:val="00700602"/>
    <w:rsid w:val="00704E9D"/>
    <w:rsid w:val="00706468"/>
    <w:rsid w:val="007123D6"/>
    <w:rsid w:val="00712ADD"/>
    <w:rsid w:val="00712B11"/>
    <w:rsid w:val="00734F5D"/>
    <w:rsid w:val="0074182B"/>
    <w:rsid w:val="007419BE"/>
    <w:rsid w:val="00743495"/>
    <w:rsid w:val="00751284"/>
    <w:rsid w:val="00771583"/>
    <w:rsid w:val="007729C5"/>
    <w:rsid w:val="0077750C"/>
    <w:rsid w:val="00784675"/>
    <w:rsid w:val="00795E46"/>
    <w:rsid w:val="00797632"/>
    <w:rsid w:val="007A263B"/>
    <w:rsid w:val="007A3DB3"/>
    <w:rsid w:val="007A4920"/>
    <w:rsid w:val="007B21AE"/>
    <w:rsid w:val="007E4C0E"/>
    <w:rsid w:val="00800C00"/>
    <w:rsid w:val="00802F94"/>
    <w:rsid w:val="00804D44"/>
    <w:rsid w:val="00807AA9"/>
    <w:rsid w:val="00821C0C"/>
    <w:rsid w:val="00825678"/>
    <w:rsid w:val="00826D0E"/>
    <w:rsid w:val="00830B92"/>
    <w:rsid w:val="00832EB2"/>
    <w:rsid w:val="00833747"/>
    <w:rsid w:val="00834A5F"/>
    <w:rsid w:val="00835540"/>
    <w:rsid w:val="0083660C"/>
    <w:rsid w:val="008375DC"/>
    <w:rsid w:val="00840213"/>
    <w:rsid w:val="00851D66"/>
    <w:rsid w:val="008538D4"/>
    <w:rsid w:val="00853DC1"/>
    <w:rsid w:val="0085462F"/>
    <w:rsid w:val="00855B7F"/>
    <w:rsid w:val="00864FA1"/>
    <w:rsid w:val="00874344"/>
    <w:rsid w:val="00880212"/>
    <w:rsid w:val="00886A7C"/>
    <w:rsid w:val="00890739"/>
    <w:rsid w:val="008911A0"/>
    <w:rsid w:val="008972C5"/>
    <w:rsid w:val="008A2A40"/>
    <w:rsid w:val="008A2B77"/>
    <w:rsid w:val="008A2F3E"/>
    <w:rsid w:val="008A7D92"/>
    <w:rsid w:val="008B0009"/>
    <w:rsid w:val="008B2D1B"/>
    <w:rsid w:val="008B4783"/>
    <w:rsid w:val="008C0135"/>
    <w:rsid w:val="008C0998"/>
    <w:rsid w:val="008C2092"/>
    <w:rsid w:val="008C3110"/>
    <w:rsid w:val="008D1959"/>
    <w:rsid w:val="008D30EB"/>
    <w:rsid w:val="008D3AF6"/>
    <w:rsid w:val="008D6A02"/>
    <w:rsid w:val="008D6DA5"/>
    <w:rsid w:val="008F09AF"/>
    <w:rsid w:val="008F4F65"/>
    <w:rsid w:val="009058D5"/>
    <w:rsid w:val="00906481"/>
    <w:rsid w:val="00910609"/>
    <w:rsid w:val="009122F9"/>
    <w:rsid w:val="0091548B"/>
    <w:rsid w:val="00923438"/>
    <w:rsid w:val="00924956"/>
    <w:rsid w:val="00933467"/>
    <w:rsid w:val="00935660"/>
    <w:rsid w:val="00940107"/>
    <w:rsid w:val="0094298B"/>
    <w:rsid w:val="009476B5"/>
    <w:rsid w:val="0095185F"/>
    <w:rsid w:val="00955DB0"/>
    <w:rsid w:val="009601BB"/>
    <w:rsid w:val="00963DE8"/>
    <w:rsid w:val="009768F0"/>
    <w:rsid w:val="0098086C"/>
    <w:rsid w:val="009946E1"/>
    <w:rsid w:val="009A040E"/>
    <w:rsid w:val="009A1656"/>
    <w:rsid w:val="009A3A4E"/>
    <w:rsid w:val="009B1B30"/>
    <w:rsid w:val="009C4C12"/>
    <w:rsid w:val="009D5A58"/>
    <w:rsid w:val="009E040A"/>
    <w:rsid w:val="009E3729"/>
    <w:rsid w:val="009E53E1"/>
    <w:rsid w:val="009E6156"/>
    <w:rsid w:val="009E76E9"/>
    <w:rsid w:val="009F0D52"/>
    <w:rsid w:val="009F2A5E"/>
    <w:rsid w:val="009F7F90"/>
    <w:rsid w:val="00A0486A"/>
    <w:rsid w:val="00A13390"/>
    <w:rsid w:val="00A31578"/>
    <w:rsid w:val="00A33050"/>
    <w:rsid w:val="00A34FA0"/>
    <w:rsid w:val="00A35098"/>
    <w:rsid w:val="00A36458"/>
    <w:rsid w:val="00A516D4"/>
    <w:rsid w:val="00A527D1"/>
    <w:rsid w:val="00A55A8A"/>
    <w:rsid w:val="00A55D83"/>
    <w:rsid w:val="00A56AB7"/>
    <w:rsid w:val="00A62B74"/>
    <w:rsid w:val="00A63ED0"/>
    <w:rsid w:val="00A76118"/>
    <w:rsid w:val="00A7656A"/>
    <w:rsid w:val="00A77C29"/>
    <w:rsid w:val="00A808FB"/>
    <w:rsid w:val="00A81C53"/>
    <w:rsid w:val="00A82F1C"/>
    <w:rsid w:val="00A91C67"/>
    <w:rsid w:val="00A926A1"/>
    <w:rsid w:val="00A94F97"/>
    <w:rsid w:val="00AA06C1"/>
    <w:rsid w:val="00AA49E4"/>
    <w:rsid w:val="00AC63F8"/>
    <w:rsid w:val="00AD20E5"/>
    <w:rsid w:val="00AD4751"/>
    <w:rsid w:val="00AD51F8"/>
    <w:rsid w:val="00AE10DB"/>
    <w:rsid w:val="00AE47DB"/>
    <w:rsid w:val="00AE5BB9"/>
    <w:rsid w:val="00AF64C5"/>
    <w:rsid w:val="00B017EF"/>
    <w:rsid w:val="00B047B6"/>
    <w:rsid w:val="00B14D20"/>
    <w:rsid w:val="00B14DA3"/>
    <w:rsid w:val="00B158B9"/>
    <w:rsid w:val="00B16071"/>
    <w:rsid w:val="00B2798B"/>
    <w:rsid w:val="00B319D3"/>
    <w:rsid w:val="00B32749"/>
    <w:rsid w:val="00B34498"/>
    <w:rsid w:val="00B43C18"/>
    <w:rsid w:val="00B5107E"/>
    <w:rsid w:val="00B51C41"/>
    <w:rsid w:val="00B658C6"/>
    <w:rsid w:val="00B75FB6"/>
    <w:rsid w:val="00B76073"/>
    <w:rsid w:val="00B8523D"/>
    <w:rsid w:val="00B975CD"/>
    <w:rsid w:val="00BB4751"/>
    <w:rsid w:val="00BB56FA"/>
    <w:rsid w:val="00BC1205"/>
    <w:rsid w:val="00BD642B"/>
    <w:rsid w:val="00BD79F8"/>
    <w:rsid w:val="00BE10FC"/>
    <w:rsid w:val="00BE21CE"/>
    <w:rsid w:val="00BF0E34"/>
    <w:rsid w:val="00BF39E8"/>
    <w:rsid w:val="00BF544F"/>
    <w:rsid w:val="00C13912"/>
    <w:rsid w:val="00C15FB4"/>
    <w:rsid w:val="00C21A8E"/>
    <w:rsid w:val="00C26E61"/>
    <w:rsid w:val="00C278A0"/>
    <w:rsid w:val="00C27BAC"/>
    <w:rsid w:val="00C55BBF"/>
    <w:rsid w:val="00C71452"/>
    <w:rsid w:val="00C71FD7"/>
    <w:rsid w:val="00C74BD5"/>
    <w:rsid w:val="00C75225"/>
    <w:rsid w:val="00C80C19"/>
    <w:rsid w:val="00CA0103"/>
    <w:rsid w:val="00CA3AF0"/>
    <w:rsid w:val="00CA5792"/>
    <w:rsid w:val="00CB3669"/>
    <w:rsid w:val="00CC1E97"/>
    <w:rsid w:val="00CC5822"/>
    <w:rsid w:val="00CD2B94"/>
    <w:rsid w:val="00CE3EB7"/>
    <w:rsid w:val="00CF6E17"/>
    <w:rsid w:val="00D00DCE"/>
    <w:rsid w:val="00D064BA"/>
    <w:rsid w:val="00D06C31"/>
    <w:rsid w:val="00D07F2E"/>
    <w:rsid w:val="00D1078E"/>
    <w:rsid w:val="00D13D45"/>
    <w:rsid w:val="00D14888"/>
    <w:rsid w:val="00D26EE3"/>
    <w:rsid w:val="00D27232"/>
    <w:rsid w:val="00D54CF4"/>
    <w:rsid w:val="00D569AB"/>
    <w:rsid w:val="00D7095F"/>
    <w:rsid w:val="00D7691F"/>
    <w:rsid w:val="00D815A9"/>
    <w:rsid w:val="00D82C93"/>
    <w:rsid w:val="00D9011E"/>
    <w:rsid w:val="00D9708D"/>
    <w:rsid w:val="00DA4168"/>
    <w:rsid w:val="00DB066D"/>
    <w:rsid w:val="00DB2C61"/>
    <w:rsid w:val="00DB6A00"/>
    <w:rsid w:val="00DC7642"/>
    <w:rsid w:val="00DD2485"/>
    <w:rsid w:val="00DD33DA"/>
    <w:rsid w:val="00DD4EAB"/>
    <w:rsid w:val="00DD702B"/>
    <w:rsid w:val="00DE15EB"/>
    <w:rsid w:val="00DE1685"/>
    <w:rsid w:val="00DE33D1"/>
    <w:rsid w:val="00DE7C36"/>
    <w:rsid w:val="00DF5C8A"/>
    <w:rsid w:val="00E01B57"/>
    <w:rsid w:val="00E02AAB"/>
    <w:rsid w:val="00E03FA8"/>
    <w:rsid w:val="00E05D7E"/>
    <w:rsid w:val="00E0797E"/>
    <w:rsid w:val="00E1358B"/>
    <w:rsid w:val="00E13DD5"/>
    <w:rsid w:val="00E2171B"/>
    <w:rsid w:val="00E25394"/>
    <w:rsid w:val="00E31744"/>
    <w:rsid w:val="00E32DFF"/>
    <w:rsid w:val="00E33E6D"/>
    <w:rsid w:val="00E41C1B"/>
    <w:rsid w:val="00E45675"/>
    <w:rsid w:val="00E51A8F"/>
    <w:rsid w:val="00E5350F"/>
    <w:rsid w:val="00E54231"/>
    <w:rsid w:val="00E60B69"/>
    <w:rsid w:val="00E622CB"/>
    <w:rsid w:val="00E648FD"/>
    <w:rsid w:val="00E66EBE"/>
    <w:rsid w:val="00E73BCA"/>
    <w:rsid w:val="00E82751"/>
    <w:rsid w:val="00E8407E"/>
    <w:rsid w:val="00E958BD"/>
    <w:rsid w:val="00EA1089"/>
    <w:rsid w:val="00EA60FD"/>
    <w:rsid w:val="00EB10C6"/>
    <w:rsid w:val="00EB504A"/>
    <w:rsid w:val="00EB612D"/>
    <w:rsid w:val="00EC11DA"/>
    <w:rsid w:val="00EC1C1C"/>
    <w:rsid w:val="00EC1E93"/>
    <w:rsid w:val="00EC594D"/>
    <w:rsid w:val="00EE3B91"/>
    <w:rsid w:val="00EE6107"/>
    <w:rsid w:val="00EF4A99"/>
    <w:rsid w:val="00F01E87"/>
    <w:rsid w:val="00F01F88"/>
    <w:rsid w:val="00F0345A"/>
    <w:rsid w:val="00F03551"/>
    <w:rsid w:val="00F064CE"/>
    <w:rsid w:val="00F16E0C"/>
    <w:rsid w:val="00F21907"/>
    <w:rsid w:val="00F225ED"/>
    <w:rsid w:val="00F27D0A"/>
    <w:rsid w:val="00F30F37"/>
    <w:rsid w:val="00F43E02"/>
    <w:rsid w:val="00F44AF6"/>
    <w:rsid w:val="00F45091"/>
    <w:rsid w:val="00F46E2F"/>
    <w:rsid w:val="00F70D28"/>
    <w:rsid w:val="00F7362A"/>
    <w:rsid w:val="00FA1344"/>
    <w:rsid w:val="00FA4094"/>
    <w:rsid w:val="00FB1691"/>
    <w:rsid w:val="00FB53B0"/>
    <w:rsid w:val="00FC1D53"/>
    <w:rsid w:val="00FD476E"/>
    <w:rsid w:val="00FE33EC"/>
    <w:rsid w:val="00FE4E70"/>
    <w:rsid w:val="00FE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AEFF1F"/>
  <w15:chartTrackingRefBased/>
  <w15:docId w15:val="{C0C20249-8BCE-45E7-B4F2-5E28B8BC5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C18"/>
    <w:pPr>
      <w:keepNext/>
      <w:keepLines/>
      <w:spacing w:before="360" w:after="80"/>
      <w:outlineLvl w:val="0"/>
    </w:pPr>
    <w:rPr>
      <w:rFonts w:ascii="Arial" w:eastAsiaTheme="majorEastAsia" w:hAnsi="Arial" w:cs="Arial"/>
      <w:b/>
      <w:bCs/>
    </w:rPr>
  </w:style>
  <w:style w:type="paragraph" w:styleId="Heading2">
    <w:name w:val="heading 2"/>
    <w:basedOn w:val="Normal"/>
    <w:next w:val="Normal"/>
    <w:link w:val="Heading2Char"/>
    <w:uiPriority w:val="9"/>
    <w:semiHidden/>
    <w:unhideWhenUsed/>
    <w:qFormat/>
    <w:rsid w:val="00C71F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F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F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F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C18"/>
    <w:rPr>
      <w:rFonts w:ascii="Arial" w:eastAsiaTheme="majorEastAsia" w:hAnsi="Arial" w:cs="Arial"/>
      <w:b/>
      <w:bCs/>
    </w:rPr>
  </w:style>
  <w:style w:type="character" w:customStyle="1" w:styleId="Heading2Char">
    <w:name w:val="Heading 2 Char"/>
    <w:basedOn w:val="DefaultParagraphFont"/>
    <w:link w:val="Heading2"/>
    <w:uiPriority w:val="9"/>
    <w:semiHidden/>
    <w:rsid w:val="00C71F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F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F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F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FD7"/>
    <w:rPr>
      <w:rFonts w:eastAsiaTheme="majorEastAsia" w:cstheme="majorBidi"/>
      <w:color w:val="272727" w:themeColor="text1" w:themeTint="D8"/>
    </w:rPr>
  </w:style>
  <w:style w:type="paragraph" w:styleId="Title">
    <w:name w:val="Title"/>
    <w:basedOn w:val="Normal"/>
    <w:next w:val="Normal"/>
    <w:link w:val="TitleChar"/>
    <w:uiPriority w:val="10"/>
    <w:qFormat/>
    <w:rsid w:val="00C71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FD7"/>
    <w:pPr>
      <w:spacing w:before="160"/>
      <w:jc w:val="center"/>
    </w:pPr>
    <w:rPr>
      <w:i/>
      <w:iCs/>
      <w:color w:val="404040" w:themeColor="text1" w:themeTint="BF"/>
    </w:rPr>
  </w:style>
  <w:style w:type="character" w:customStyle="1" w:styleId="QuoteChar">
    <w:name w:val="Quote Char"/>
    <w:basedOn w:val="DefaultParagraphFont"/>
    <w:link w:val="Quote"/>
    <w:uiPriority w:val="29"/>
    <w:rsid w:val="00C71FD7"/>
    <w:rPr>
      <w:i/>
      <w:iCs/>
      <w:color w:val="404040" w:themeColor="text1" w:themeTint="BF"/>
    </w:rPr>
  </w:style>
  <w:style w:type="paragraph" w:styleId="ListParagraph">
    <w:name w:val="List Paragraph"/>
    <w:basedOn w:val="Normal"/>
    <w:uiPriority w:val="34"/>
    <w:qFormat/>
    <w:rsid w:val="00C71FD7"/>
    <w:pPr>
      <w:ind w:left="720"/>
      <w:contextualSpacing/>
    </w:pPr>
  </w:style>
  <w:style w:type="character" w:styleId="IntenseEmphasis">
    <w:name w:val="Intense Emphasis"/>
    <w:basedOn w:val="DefaultParagraphFont"/>
    <w:uiPriority w:val="21"/>
    <w:qFormat/>
    <w:rsid w:val="00C71FD7"/>
    <w:rPr>
      <w:i/>
      <w:iCs/>
      <w:color w:val="0F4761" w:themeColor="accent1" w:themeShade="BF"/>
    </w:rPr>
  </w:style>
  <w:style w:type="paragraph" w:styleId="IntenseQuote">
    <w:name w:val="Intense Quote"/>
    <w:basedOn w:val="Normal"/>
    <w:next w:val="Normal"/>
    <w:link w:val="IntenseQuoteChar"/>
    <w:uiPriority w:val="30"/>
    <w:qFormat/>
    <w:rsid w:val="00C71F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FD7"/>
    <w:rPr>
      <w:i/>
      <w:iCs/>
      <w:color w:val="0F4761" w:themeColor="accent1" w:themeShade="BF"/>
    </w:rPr>
  </w:style>
  <w:style w:type="character" w:styleId="IntenseReference">
    <w:name w:val="Intense Reference"/>
    <w:basedOn w:val="DefaultParagraphFont"/>
    <w:uiPriority w:val="32"/>
    <w:qFormat/>
    <w:rsid w:val="00C71FD7"/>
    <w:rPr>
      <w:b/>
      <w:bCs/>
      <w:smallCaps/>
      <w:color w:val="0F4761" w:themeColor="accent1" w:themeShade="BF"/>
      <w:spacing w:val="5"/>
    </w:rPr>
  </w:style>
  <w:style w:type="paragraph" w:styleId="Header">
    <w:name w:val="header"/>
    <w:basedOn w:val="Normal"/>
    <w:link w:val="HeaderChar"/>
    <w:uiPriority w:val="99"/>
    <w:unhideWhenUsed/>
    <w:rsid w:val="00C71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FD7"/>
  </w:style>
  <w:style w:type="paragraph" w:styleId="Footer">
    <w:name w:val="footer"/>
    <w:basedOn w:val="Normal"/>
    <w:link w:val="FooterChar"/>
    <w:uiPriority w:val="99"/>
    <w:unhideWhenUsed/>
    <w:rsid w:val="00C71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FD7"/>
  </w:style>
  <w:style w:type="character" w:styleId="Hyperlink">
    <w:name w:val="Hyperlink"/>
    <w:basedOn w:val="DefaultParagraphFont"/>
    <w:uiPriority w:val="99"/>
    <w:unhideWhenUsed/>
    <w:rsid w:val="00AF64C5"/>
    <w:rPr>
      <w:color w:val="467886" w:themeColor="hyperlink"/>
      <w:u w:val="single"/>
    </w:rPr>
  </w:style>
  <w:style w:type="character" w:styleId="UnresolvedMention">
    <w:name w:val="Unresolved Mention"/>
    <w:basedOn w:val="DefaultParagraphFont"/>
    <w:uiPriority w:val="99"/>
    <w:semiHidden/>
    <w:unhideWhenUsed/>
    <w:rsid w:val="00AF64C5"/>
    <w:rPr>
      <w:color w:val="605E5C"/>
      <w:shd w:val="clear" w:color="auto" w:fill="E1DFDD"/>
    </w:rPr>
  </w:style>
  <w:style w:type="table" w:styleId="TableGrid">
    <w:name w:val="Table Grid"/>
    <w:basedOn w:val="TableNormal"/>
    <w:uiPriority w:val="39"/>
    <w:rsid w:val="00E01B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63E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63ED0"/>
    <w:pPr>
      <w:spacing w:after="100"/>
    </w:pPr>
  </w:style>
  <w:style w:type="paragraph" w:styleId="TOC2">
    <w:name w:val="toc 2"/>
    <w:basedOn w:val="Normal"/>
    <w:next w:val="Normal"/>
    <w:autoRedefine/>
    <w:uiPriority w:val="39"/>
    <w:unhideWhenUsed/>
    <w:rsid w:val="00DE7C36"/>
    <w:pPr>
      <w:spacing w:after="100"/>
      <w:ind w:left="240"/>
    </w:pPr>
  </w:style>
  <w:style w:type="character" w:styleId="FollowedHyperlink">
    <w:name w:val="FollowedHyperlink"/>
    <w:basedOn w:val="DefaultParagraphFont"/>
    <w:uiPriority w:val="99"/>
    <w:semiHidden/>
    <w:unhideWhenUsed/>
    <w:rsid w:val="00A36458"/>
    <w:rPr>
      <w:color w:val="96607D" w:themeColor="followedHyperlink"/>
      <w:u w:val="single"/>
    </w:rPr>
  </w:style>
  <w:style w:type="character" w:styleId="Strong">
    <w:name w:val="Strong"/>
    <w:basedOn w:val="DefaultParagraphFont"/>
    <w:uiPriority w:val="22"/>
    <w:qFormat/>
    <w:rsid w:val="000D1F69"/>
    <w:rPr>
      <w:b/>
      <w:bCs/>
    </w:rPr>
  </w:style>
  <w:style w:type="character" w:styleId="Emphasis">
    <w:name w:val="Emphasis"/>
    <w:basedOn w:val="DefaultParagraphFont"/>
    <w:uiPriority w:val="20"/>
    <w:qFormat/>
    <w:rsid w:val="000D1F6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bdadyslexia.org.uk/advice/adults/in-education/adult-study-skill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bjep.12593" TargetMode="External"/><Relationship Id="rId17" Type="http://schemas.openxmlformats.org/officeDocument/2006/relationships/hyperlink" Target="https://www.theseus.fi/handle/10024/865913" TargetMode="External"/><Relationship Id="rId2" Type="http://schemas.openxmlformats.org/officeDocument/2006/relationships/numbering" Target="numbering.xml"/><Relationship Id="rId16" Type="http://schemas.openxmlformats.org/officeDocument/2006/relationships/hyperlink" Target="https://www.open.edu/openlearn/education-development/5-tried-and-tested-study-tips-dyslexic-studen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Presentation.pptx"/><Relationship Id="rId5" Type="http://schemas.openxmlformats.org/officeDocument/2006/relationships/webSettings" Target="webSettings.xml"/><Relationship Id="rId15" Type="http://schemas.openxmlformats.org/officeDocument/2006/relationships/hyperlink" Target="https://doi.org/10.1186/s12909-025-08001-0" TargetMode="External"/><Relationship Id="rId10" Type="http://schemas.openxmlformats.org/officeDocument/2006/relationships/image" Target="media/image1.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pen.edu/openlearn/epqs-writing-your-dissertati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elsh\OneDrive\Documents\Custom%20Office%20Templates\blank%20docu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151CF-D337-4DF3-935A-D1EA3F291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blank document template</Template>
  <TotalTime>7118</TotalTime>
  <Pages>11</Pages>
  <Words>2773</Words>
  <Characters>15808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Hill</dc:creator>
  <cp:keywords/>
  <dc:description/>
  <cp:lastModifiedBy>Rachael Hill (2619062)</cp:lastModifiedBy>
  <cp:revision>457</cp:revision>
  <dcterms:created xsi:type="dcterms:W3CDTF">2026-09-02T13:06:00Z</dcterms:created>
  <dcterms:modified xsi:type="dcterms:W3CDTF">2026-09-20T16:15:00Z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7e6b22fc-62c7-4cb7-9bf6-9e26ef9a671e</vt:lpwstr>
  </property>
</Properties>
</file>