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152EB61" wp14:paraId="2C078E63" wp14:textId="55361332">
      <w:pPr>
        <w:jc w:val="center"/>
        <w:rPr>
          <w:rFonts w:ascii="Times New Roman" w:hAnsi="Times New Roman" w:eastAsia="Times New Roman" w:cs="Times New Roman"/>
          <w:sz w:val="180"/>
          <w:szCs w:val="180"/>
        </w:rPr>
      </w:pPr>
      <w:r w:rsidRPr="5152EB61" w:rsidR="7E772718">
        <w:rPr>
          <w:rFonts w:ascii="Times New Roman" w:hAnsi="Times New Roman" w:eastAsia="Times New Roman" w:cs="Times New Roman"/>
          <w:sz w:val="160"/>
          <w:szCs w:val="160"/>
        </w:rPr>
        <w:t xml:space="preserve">Southport Murders Report </w:t>
      </w:r>
    </w:p>
    <w:p w:rsidR="5152EB61" w:rsidP="5152EB61" w:rsidRDefault="5152EB61" w14:paraId="32FCA83D" w14:textId="485234F2">
      <w:pPr>
        <w:jc w:val="center"/>
        <w:rPr>
          <w:rFonts w:ascii="Times New Roman" w:hAnsi="Times New Roman" w:eastAsia="Times New Roman" w:cs="Times New Roman"/>
          <w:sz w:val="160"/>
          <w:szCs w:val="160"/>
        </w:rPr>
      </w:pPr>
    </w:p>
    <w:p w:rsidR="5152EB61" w:rsidP="5152EB61" w:rsidRDefault="5152EB61" w14:paraId="50C4722C" w14:textId="726D9E92">
      <w:pPr>
        <w:pStyle w:val="Normal"/>
        <w:jc w:val="center"/>
        <w:rPr>
          <w:rFonts w:ascii="Times New Roman" w:hAnsi="Times New Roman" w:eastAsia="Times New Roman" w:cs="Times New Roman"/>
          <w:sz w:val="28"/>
          <w:szCs w:val="28"/>
        </w:rPr>
      </w:pPr>
    </w:p>
    <w:p w:rsidR="5152EB61" w:rsidP="5152EB61" w:rsidRDefault="5152EB61" w14:paraId="1028942D" w14:textId="49A99931">
      <w:pPr>
        <w:pStyle w:val="Normal"/>
        <w:jc w:val="center"/>
        <w:rPr>
          <w:rFonts w:ascii="Times New Roman" w:hAnsi="Times New Roman" w:eastAsia="Times New Roman" w:cs="Times New Roman"/>
          <w:sz w:val="28"/>
          <w:szCs w:val="28"/>
        </w:rPr>
      </w:pPr>
    </w:p>
    <w:p w:rsidR="5152EB61" w:rsidP="5152EB61" w:rsidRDefault="5152EB61" w14:paraId="75EDC86D" w14:textId="6C380AE3">
      <w:pPr>
        <w:pStyle w:val="Normal"/>
        <w:jc w:val="center"/>
        <w:rPr>
          <w:rFonts w:ascii="Times New Roman" w:hAnsi="Times New Roman" w:eastAsia="Times New Roman" w:cs="Times New Roman"/>
          <w:sz w:val="28"/>
          <w:szCs w:val="28"/>
        </w:rPr>
      </w:pPr>
    </w:p>
    <w:p w:rsidR="5152EB61" w:rsidP="5152EB61" w:rsidRDefault="5152EB61" w14:paraId="4EB06354" w14:textId="15623E22">
      <w:pPr>
        <w:pStyle w:val="Normal"/>
        <w:jc w:val="center"/>
        <w:rPr>
          <w:rFonts w:ascii="Times New Roman" w:hAnsi="Times New Roman" w:eastAsia="Times New Roman" w:cs="Times New Roman"/>
          <w:sz w:val="28"/>
          <w:szCs w:val="28"/>
        </w:rPr>
      </w:pPr>
    </w:p>
    <w:p w:rsidR="5152EB61" w:rsidP="5152EB61" w:rsidRDefault="5152EB61" w14:paraId="704ED9A2" w14:textId="04987B41">
      <w:pPr>
        <w:pStyle w:val="Normal"/>
        <w:jc w:val="center"/>
        <w:rPr>
          <w:rFonts w:ascii="Times New Roman" w:hAnsi="Times New Roman" w:eastAsia="Times New Roman" w:cs="Times New Roman"/>
          <w:sz w:val="28"/>
          <w:szCs w:val="28"/>
        </w:rPr>
      </w:pPr>
    </w:p>
    <w:p w:rsidR="5152EB61" w:rsidP="5152EB61" w:rsidRDefault="5152EB61" w14:paraId="78C0B5D9" w14:textId="735A6D92">
      <w:pPr>
        <w:pStyle w:val="Normal"/>
        <w:jc w:val="center"/>
        <w:rPr>
          <w:rFonts w:ascii="Times New Roman" w:hAnsi="Times New Roman" w:eastAsia="Times New Roman" w:cs="Times New Roman"/>
          <w:sz w:val="28"/>
          <w:szCs w:val="28"/>
        </w:rPr>
      </w:pPr>
    </w:p>
    <w:p w:rsidR="7E772718" w:rsidP="5152EB61" w:rsidRDefault="7E772718" w14:paraId="62E60749" w14:textId="3453BAB0">
      <w:pPr>
        <w:pStyle w:val="Subtitle"/>
      </w:pPr>
      <w:r w:rsidR="388FAEB2">
        <w:rPr/>
        <w:t>Chloe Foulis 2204897</w:t>
      </w:r>
    </w:p>
    <w:p w:rsidR="2A08F77B" w:rsidP="523C2828" w:rsidRDefault="2A08F77B" w14:paraId="0AD0F82B" w14:textId="59CBCCAA">
      <w:pPr>
        <w:pStyle w:val="Heading1"/>
        <w:jc w:val="left"/>
        <w:rPr>
          <w:rFonts w:ascii="Times New Roman" w:hAnsi="Times New Roman" w:eastAsia="Times New Roman" w:cs="Times New Roman"/>
          <w:sz w:val="36"/>
          <w:szCs w:val="36"/>
        </w:rPr>
      </w:pPr>
      <w:bookmarkStart w:name="_Toc435708278" w:id="1660875376"/>
      <w:r w:rsidRPr="523C2828" w:rsidR="2D6C46AF">
        <w:rPr>
          <w:rFonts w:ascii="Times New Roman" w:hAnsi="Times New Roman" w:eastAsia="Times New Roman" w:cs="Times New Roman"/>
          <w:sz w:val="36"/>
          <w:szCs w:val="36"/>
        </w:rPr>
        <w:t>Table of contents</w:t>
      </w:r>
      <w:bookmarkEnd w:id="1660875376"/>
    </w:p>
    <w:sdt>
      <w:sdtPr>
        <w:id w:val="2025770995"/>
        <w:docPartObj>
          <w:docPartGallery w:val="Table of Contents"/>
          <w:docPartUnique/>
        </w:docPartObj>
      </w:sdtPr>
      <w:sdtContent>
        <w:p w:rsidR="523C2828" w:rsidP="523C2828" w:rsidRDefault="523C2828" w14:paraId="28977A00" w14:textId="11971E45">
          <w:pPr>
            <w:pStyle w:val="TOC1"/>
            <w:tabs>
              <w:tab w:val="right" w:leader="dot" w:pos="9360"/>
            </w:tabs>
            <w:bidi w:val="0"/>
            <w:rPr>
              <w:rStyle w:val="Hyperlink"/>
            </w:rPr>
          </w:pPr>
          <w:r>
            <w:fldChar w:fldCharType="begin"/>
          </w:r>
          <w:r>
            <w:instrText xml:space="preserve">TOC \o \z \u \h</w:instrText>
          </w:r>
          <w:r>
            <w:fldChar w:fldCharType="separate"/>
          </w:r>
          <w:hyperlink w:anchor="_Toc435708278">
            <w:r w:rsidRPr="523C2828" w:rsidR="523C2828">
              <w:rPr>
                <w:rStyle w:val="Hyperlink"/>
              </w:rPr>
              <w:t>Table of contents</w:t>
            </w:r>
            <w:r>
              <w:tab/>
            </w:r>
            <w:r>
              <w:fldChar w:fldCharType="begin"/>
            </w:r>
            <w:r>
              <w:instrText xml:space="preserve">PAGEREF _Toc435708278 \h</w:instrText>
            </w:r>
            <w:r>
              <w:fldChar w:fldCharType="separate"/>
            </w:r>
            <w:r w:rsidRPr="523C2828" w:rsidR="523C2828">
              <w:rPr>
                <w:rStyle w:val="Hyperlink"/>
              </w:rPr>
              <w:t>1</w:t>
            </w:r>
            <w:r>
              <w:fldChar w:fldCharType="end"/>
            </w:r>
          </w:hyperlink>
        </w:p>
        <w:p w:rsidR="523C2828" w:rsidP="523C2828" w:rsidRDefault="523C2828" w14:paraId="7F49BD8E" w14:textId="52F90997">
          <w:pPr>
            <w:pStyle w:val="TOC1"/>
            <w:tabs>
              <w:tab w:val="right" w:leader="dot" w:pos="9360"/>
            </w:tabs>
            <w:bidi w:val="0"/>
            <w:rPr>
              <w:rStyle w:val="Hyperlink"/>
            </w:rPr>
          </w:pPr>
          <w:hyperlink w:anchor="_Toc674282690">
            <w:r w:rsidRPr="523C2828" w:rsidR="523C2828">
              <w:rPr>
                <w:rStyle w:val="Hyperlink"/>
              </w:rPr>
              <w:t>Executive Summary</w:t>
            </w:r>
            <w:r>
              <w:tab/>
            </w:r>
            <w:r>
              <w:fldChar w:fldCharType="begin"/>
            </w:r>
            <w:r>
              <w:instrText xml:space="preserve">PAGEREF _Toc674282690 \h</w:instrText>
            </w:r>
            <w:r>
              <w:fldChar w:fldCharType="separate"/>
            </w:r>
            <w:r w:rsidRPr="523C2828" w:rsidR="523C2828">
              <w:rPr>
                <w:rStyle w:val="Hyperlink"/>
              </w:rPr>
              <w:t>2</w:t>
            </w:r>
            <w:r>
              <w:fldChar w:fldCharType="end"/>
            </w:r>
          </w:hyperlink>
        </w:p>
        <w:p w:rsidR="523C2828" w:rsidP="523C2828" w:rsidRDefault="523C2828" w14:paraId="6E0AC6D8" w14:textId="33DAB11B">
          <w:pPr>
            <w:pStyle w:val="TOC3"/>
            <w:tabs>
              <w:tab w:val="right" w:leader="dot" w:pos="9360"/>
            </w:tabs>
            <w:bidi w:val="0"/>
            <w:rPr>
              <w:rStyle w:val="Hyperlink"/>
            </w:rPr>
          </w:pPr>
          <w:hyperlink w:anchor="_Toc1138021378">
            <w:r w:rsidRPr="523C2828" w:rsidR="523C2828">
              <w:rPr>
                <w:rStyle w:val="Hyperlink"/>
              </w:rPr>
              <w:t>The parents of Axel Rudakubana</w:t>
            </w:r>
            <w:r>
              <w:tab/>
            </w:r>
            <w:r>
              <w:fldChar w:fldCharType="begin"/>
            </w:r>
            <w:r>
              <w:instrText xml:space="preserve">PAGEREF _Toc1138021378 \h</w:instrText>
            </w:r>
            <w:r>
              <w:fldChar w:fldCharType="separate"/>
            </w:r>
            <w:r w:rsidRPr="523C2828" w:rsidR="523C2828">
              <w:rPr>
                <w:rStyle w:val="Hyperlink"/>
              </w:rPr>
              <w:t>3</w:t>
            </w:r>
            <w:r>
              <w:fldChar w:fldCharType="end"/>
            </w:r>
          </w:hyperlink>
        </w:p>
        <w:p w:rsidR="523C2828" w:rsidP="523C2828" w:rsidRDefault="523C2828" w14:paraId="07E3ACC6" w14:textId="1F529BD8">
          <w:pPr>
            <w:pStyle w:val="TOC3"/>
            <w:tabs>
              <w:tab w:val="right" w:leader="dot" w:pos="9360"/>
            </w:tabs>
            <w:bidi w:val="0"/>
            <w:rPr>
              <w:rStyle w:val="Hyperlink"/>
            </w:rPr>
          </w:pPr>
          <w:hyperlink w:anchor="_Toc62731083">
            <w:r w:rsidRPr="523C2828" w:rsidR="523C2828">
              <w:rPr>
                <w:rStyle w:val="Hyperlink"/>
              </w:rPr>
              <w:t>Police response</w:t>
            </w:r>
            <w:r>
              <w:tab/>
            </w:r>
            <w:r>
              <w:fldChar w:fldCharType="begin"/>
            </w:r>
            <w:r>
              <w:instrText xml:space="preserve">PAGEREF _Toc62731083 \h</w:instrText>
            </w:r>
            <w:r>
              <w:fldChar w:fldCharType="separate"/>
            </w:r>
            <w:r w:rsidRPr="523C2828" w:rsidR="523C2828">
              <w:rPr>
                <w:rStyle w:val="Hyperlink"/>
              </w:rPr>
              <w:t>4</w:t>
            </w:r>
            <w:r>
              <w:fldChar w:fldCharType="end"/>
            </w:r>
          </w:hyperlink>
        </w:p>
        <w:p w:rsidR="523C2828" w:rsidP="523C2828" w:rsidRDefault="523C2828" w14:paraId="6730371E" w14:textId="3AA89BC7">
          <w:pPr>
            <w:pStyle w:val="TOC4"/>
            <w:tabs>
              <w:tab w:val="right" w:leader="dot" w:pos="9360"/>
            </w:tabs>
            <w:bidi w:val="0"/>
            <w:rPr>
              <w:rStyle w:val="Hyperlink"/>
            </w:rPr>
          </w:pPr>
          <w:hyperlink w:anchor="_Toc1258055940">
            <w:r w:rsidRPr="523C2828" w:rsidR="523C2828">
              <w:rPr>
                <w:rStyle w:val="Hyperlink"/>
              </w:rPr>
              <w:t>Court response</w:t>
            </w:r>
            <w:r>
              <w:tab/>
            </w:r>
            <w:r>
              <w:fldChar w:fldCharType="begin"/>
            </w:r>
            <w:r>
              <w:instrText xml:space="preserve">PAGEREF _Toc1258055940 \h</w:instrText>
            </w:r>
            <w:r>
              <w:fldChar w:fldCharType="separate"/>
            </w:r>
            <w:r w:rsidRPr="523C2828" w:rsidR="523C2828">
              <w:rPr>
                <w:rStyle w:val="Hyperlink"/>
              </w:rPr>
              <w:t>5</w:t>
            </w:r>
            <w:r>
              <w:fldChar w:fldCharType="end"/>
            </w:r>
          </w:hyperlink>
        </w:p>
        <w:p w:rsidR="523C2828" w:rsidP="523C2828" w:rsidRDefault="523C2828" w14:paraId="1B8FD7C7" w14:textId="16C45AD1">
          <w:pPr>
            <w:pStyle w:val="TOC1"/>
            <w:tabs>
              <w:tab w:val="right" w:leader="dot" w:pos="9360"/>
            </w:tabs>
            <w:bidi w:val="0"/>
            <w:rPr>
              <w:rStyle w:val="Hyperlink"/>
            </w:rPr>
          </w:pPr>
          <w:hyperlink w:anchor="_Toc2029091091">
            <w:r w:rsidRPr="523C2828" w:rsidR="523C2828">
              <w:rPr>
                <w:rStyle w:val="Hyperlink"/>
              </w:rPr>
              <w:t>Failure to assess the risk imposed</w:t>
            </w:r>
            <w:r>
              <w:tab/>
            </w:r>
            <w:r>
              <w:fldChar w:fldCharType="begin"/>
            </w:r>
            <w:r>
              <w:instrText xml:space="preserve">PAGEREF _Toc2029091091 \h</w:instrText>
            </w:r>
            <w:r>
              <w:fldChar w:fldCharType="separate"/>
            </w:r>
            <w:r w:rsidRPr="523C2828" w:rsidR="523C2828">
              <w:rPr>
                <w:rStyle w:val="Hyperlink"/>
              </w:rPr>
              <w:t>6</w:t>
            </w:r>
            <w:r>
              <w:fldChar w:fldCharType="end"/>
            </w:r>
          </w:hyperlink>
        </w:p>
        <w:p w:rsidR="523C2828" w:rsidP="523C2828" w:rsidRDefault="523C2828" w14:paraId="795D3523" w14:textId="6B03E80E">
          <w:pPr>
            <w:pStyle w:val="TOC1"/>
            <w:tabs>
              <w:tab w:val="right" w:leader="dot" w:pos="9360"/>
            </w:tabs>
            <w:bidi w:val="0"/>
            <w:rPr>
              <w:rStyle w:val="Hyperlink"/>
            </w:rPr>
          </w:pPr>
          <w:hyperlink w:anchor="_Toc1873779862">
            <w:r w:rsidRPr="523C2828" w:rsidR="523C2828">
              <w:rPr>
                <w:rStyle w:val="Hyperlink"/>
              </w:rPr>
              <w:t>CAMHS and Prevent</w:t>
            </w:r>
            <w:r>
              <w:tab/>
            </w:r>
            <w:r>
              <w:fldChar w:fldCharType="begin"/>
            </w:r>
            <w:r>
              <w:instrText xml:space="preserve">PAGEREF _Toc1873779862 \h</w:instrText>
            </w:r>
            <w:r>
              <w:fldChar w:fldCharType="separate"/>
            </w:r>
            <w:r w:rsidRPr="523C2828" w:rsidR="523C2828">
              <w:rPr>
                <w:rStyle w:val="Hyperlink"/>
              </w:rPr>
              <w:t>7</w:t>
            </w:r>
            <w:r>
              <w:fldChar w:fldCharType="end"/>
            </w:r>
          </w:hyperlink>
        </w:p>
        <w:p w:rsidR="523C2828" w:rsidP="523C2828" w:rsidRDefault="523C2828" w14:paraId="5FE06E5C" w14:textId="4DDBF31F">
          <w:pPr>
            <w:pStyle w:val="TOC1"/>
            <w:tabs>
              <w:tab w:val="right" w:leader="dot" w:pos="9360"/>
            </w:tabs>
            <w:bidi w:val="0"/>
            <w:rPr>
              <w:rStyle w:val="Hyperlink"/>
            </w:rPr>
          </w:pPr>
          <w:hyperlink w:anchor="_Toc1938047472">
            <w:r w:rsidRPr="523C2828" w:rsidR="523C2828">
              <w:rPr>
                <w:rStyle w:val="Hyperlink"/>
              </w:rPr>
              <w:t>Recommendations</w:t>
            </w:r>
            <w:r>
              <w:tab/>
            </w:r>
            <w:r>
              <w:fldChar w:fldCharType="begin"/>
            </w:r>
            <w:r>
              <w:instrText xml:space="preserve">PAGEREF _Toc1938047472 \h</w:instrText>
            </w:r>
            <w:r>
              <w:fldChar w:fldCharType="separate"/>
            </w:r>
            <w:r w:rsidRPr="523C2828" w:rsidR="523C2828">
              <w:rPr>
                <w:rStyle w:val="Hyperlink"/>
              </w:rPr>
              <w:t>8</w:t>
            </w:r>
            <w:r>
              <w:fldChar w:fldCharType="end"/>
            </w:r>
          </w:hyperlink>
        </w:p>
        <w:p w:rsidR="523C2828" w:rsidP="523C2828" w:rsidRDefault="523C2828" w14:paraId="10B0CFE4" w14:textId="2F81F0F4">
          <w:pPr>
            <w:pStyle w:val="TOC2"/>
            <w:tabs>
              <w:tab w:val="right" w:leader="dot" w:pos="9360"/>
            </w:tabs>
            <w:bidi w:val="0"/>
            <w:rPr>
              <w:rStyle w:val="Hyperlink"/>
            </w:rPr>
          </w:pPr>
          <w:hyperlink w:anchor="_Toc1599190549">
            <w:r w:rsidRPr="523C2828" w:rsidR="523C2828">
              <w:rPr>
                <w:rStyle w:val="Hyperlink"/>
              </w:rPr>
              <w:t>Reference list</w:t>
            </w:r>
            <w:r>
              <w:tab/>
            </w:r>
            <w:r>
              <w:fldChar w:fldCharType="begin"/>
            </w:r>
            <w:r>
              <w:instrText xml:space="preserve">PAGEREF _Toc1599190549 \h</w:instrText>
            </w:r>
            <w:r>
              <w:fldChar w:fldCharType="separate"/>
            </w:r>
            <w:r w:rsidRPr="523C2828" w:rsidR="523C2828">
              <w:rPr>
                <w:rStyle w:val="Hyperlink"/>
              </w:rPr>
              <w:t>9</w:t>
            </w:r>
            <w:r>
              <w:fldChar w:fldCharType="end"/>
            </w:r>
          </w:hyperlink>
        </w:p>
        <w:p w:rsidR="523C2828" w:rsidRDefault="523C2828" w14:paraId="2447BD35" w14:textId="48CEA1BC">
          <w:r>
            <w:fldChar w:fldCharType="end"/>
          </w:r>
        </w:p>
      </w:sdtContent>
    </w:sdt>
    <w:p w:rsidR="2A08F77B" w:rsidP="2A08F77B" w:rsidRDefault="2A08F77B" w14:paraId="20F63808" w14:textId="24984A3E">
      <w:pPr>
        <w:pStyle w:val="Heading1"/>
        <w:jc w:val="left"/>
        <w:rPr>
          <w:rFonts w:ascii="Times New Roman" w:hAnsi="Times New Roman" w:eastAsia="Times New Roman" w:cs="Times New Roman"/>
        </w:rPr>
      </w:pPr>
    </w:p>
    <w:p w:rsidR="2A08F77B" w:rsidP="2A08F77B" w:rsidRDefault="2A08F77B" w14:paraId="6E42B534" w14:textId="160ED826">
      <w:pPr>
        <w:pStyle w:val="Heading1"/>
        <w:jc w:val="left"/>
        <w:rPr>
          <w:rFonts w:ascii="Times New Roman" w:hAnsi="Times New Roman" w:eastAsia="Times New Roman" w:cs="Times New Roman"/>
        </w:rPr>
      </w:pPr>
    </w:p>
    <w:p w:rsidR="2A08F77B" w:rsidP="2A08F77B" w:rsidRDefault="2A08F77B" w14:paraId="43C64A71" w14:textId="1EC29EA4">
      <w:pPr>
        <w:pStyle w:val="Heading1"/>
        <w:jc w:val="left"/>
        <w:rPr>
          <w:rFonts w:ascii="Times New Roman" w:hAnsi="Times New Roman" w:eastAsia="Times New Roman" w:cs="Times New Roman"/>
        </w:rPr>
      </w:pPr>
    </w:p>
    <w:p w:rsidR="2A08F77B" w:rsidP="2A08F77B" w:rsidRDefault="2A08F77B" w14:paraId="3AFB304C" w14:textId="5D7508A6">
      <w:pPr>
        <w:pStyle w:val="Heading1"/>
        <w:jc w:val="left"/>
        <w:rPr>
          <w:rFonts w:ascii="Times New Roman" w:hAnsi="Times New Roman" w:eastAsia="Times New Roman" w:cs="Times New Roman"/>
        </w:rPr>
      </w:pPr>
    </w:p>
    <w:p w:rsidR="2A08F77B" w:rsidP="2A08F77B" w:rsidRDefault="2A08F77B" w14:paraId="06CED371" w14:textId="1D82C868">
      <w:pPr>
        <w:pStyle w:val="Heading1"/>
        <w:jc w:val="left"/>
        <w:rPr>
          <w:rFonts w:ascii="Times New Roman" w:hAnsi="Times New Roman" w:eastAsia="Times New Roman" w:cs="Times New Roman"/>
        </w:rPr>
      </w:pPr>
    </w:p>
    <w:p w:rsidR="2A08F77B" w:rsidP="2A08F77B" w:rsidRDefault="2A08F77B" w14:paraId="4E5DADC8" w14:textId="7C34A043">
      <w:pPr>
        <w:pStyle w:val="Heading1"/>
        <w:jc w:val="left"/>
        <w:rPr>
          <w:rFonts w:ascii="Times New Roman" w:hAnsi="Times New Roman" w:eastAsia="Times New Roman" w:cs="Times New Roman"/>
        </w:rPr>
      </w:pPr>
    </w:p>
    <w:p w:rsidR="2A08F77B" w:rsidP="2A08F77B" w:rsidRDefault="2A08F77B" w14:paraId="611F99E4" w14:textId="52FF0559">
      <w:pPr>
        <w:pStyle w:val="Heading1"/>
        <w:jc w:val="left"/>
        <w:rPr>
          <w:rFonts w:ascii="Times New Roman" w:hAnsi="Times New Roman" w:eastAsia="Times New Roman" w:cs="Times New Roman"/>
        </w:rPr>
      </w:pPr>
    </w:p>
    <w:p w:rsidR="7DE8766B" w:rsidP="7DE8766B" w:rsidRDefault="7DE8766B" w14:paraId="27F330A4" w14:textId="028FE41B">
      <w:pPr>
        <w:pStyle w:val="Heading1"/>
        <w:jc w:val="left"/>
        <w:rPr>
          <w:rFonts w:ascii="Times New Roman" w:hAnsi="Times New Roman" w:eastAsia="Times New Roman" w:cs="Times New Roman"/>
        </w:rPr>
      </w:pPr>
    </w:p>
    <w:p w:rsidR="7DE8766B" w:rsidP="7DE8766B" w:rsidRDefault="7DE8766B" w14:paraId="3E1CC8ED" w14:textId="33B2C36D">
      <w:pPr>
        <w:pStyle w:val="Normal"/>
      </w:pPr>
    </w:p>
    <w:p w:rsidR="77E9355E" w:rsidP="523C2828" w:rsidRDefault="77E9355E" w14:paraId="4CBC27A3" w14:textId="46A2AF37">
      <w:pPr>
        <w:pStyle w:val="Heading1"/>
        <w:jc w:val="left"/>
        <w:rPr>
          <w:rFonts w:ascii="Times New Roman" w:hAnsi="Times New Roman" w:eastAsia="Times New Roman" w:cs="Times New Roman"/>
          <w:sz w:val="36"/>
          <w:szCs w:val="36"/>
        </w:rPr>
      </w:pPr>
      <w:bookmarkStart w:name="_Toc674282690" w:id="1834326384"/>
      <w:r w:rsidRPr="523C2828" w:rsidR="5361EEE4">
        <w:rPr>
          <w:rFonts w:ascii="Times New Roman" w:hAnsi="Times New Roman" w:eastAsia="Times New Roman" w:cs="Times New Roman"/>
          <w:sz w:val="36"/>
          <w:szCs w:val="36"/>
        </w:rPr>
        <w:t>Executive Summary</w:t>
      </w:r>
      <w:bookmarkEnd w:id="1834326384"/>
    </w:p>
    <w:p w:rsidR="579D4952" w:rsidP="523C2828" w:rsidRDefault="579D4952" w14:paraId="53F0550A" w14:textId="5C7A1C6A">
      <w:pPr>
        <w:pStyle w:val="Normal"/>
        <w:rPr>
          <w:rFonts w:ascii="Times New Roman" w:hAnsi="Times New Roman" w:eastAsia="Times New Roman" w:cs="Times New Roman"/>
          <w:sz w:val="24"/>
          <w:szCs w:val="24"/>
        </w:rPr>
      </w:pPr>
      <w:r w:rsidRPr="523C2828" w:rsidR="4DBA9B15">
        <w:rPr>
          <w:rFonts w:ascii="Times New Roman" w:hAnsi="Times New Roman" w:eastAsia="Times New Roman" w:cs="Times New Roman"/>
          <w:sz w:val="24"/>
          <w:szCs w:val="24"/>
        </w:rPr>
        <w:t>A</w:t>
      </w:r>
      <w:r w:rsidRPr="523C2828" w:rsidR="1D9A9A5A">
        <w:rPr>
          <w:rFonts w:ascii="Times New Roman" w:hAnsi="Times New Roman" w:eastAsia="Times New Roman" w:cs="Times New Roman"/>
          <w:sz w:val="24"/>
          <w:szCs w:val="24"/>
        </w:rPr>
        <w:t>ccording to</w:t>
      </w:r>
      <w:r w:rsidRPr="523C2828" w:rsidR="4DBA9B15">
        <w:rPr>
          <w:rFonts w:ascii="Times New Roman" w:hAnsi="Times New Roman" w:eastAsia="Times New Roman" w:cs="Times New Roman"/>
          <w:sz w:val="24"/>
          <w:szCs w:val="24"/>
        </w:rPr>
        <w:t xml:space="preserve"> </w:t>
      </w:r>
      <w:r w:rsidRPr="523C2828" w:rsidR="4DBA9B15">
        <w:rPr>
          <w:rFonts w:ascii="Times New Roman" w:hAnsi="Times New Roman" w:eastAsia="Times New Roman" w:cs="Times New Roman"/>
          <w:sz w:val="24"/>
          <w:szCs w:val="24"/>
        </w:rPr>
        <w:t>Muktarsingh</w:t>
      </w:r>
      <w:r w:rsidRPr="523C2828" w:rsidR="4DBA9B15">
        <w:rPr>
          <w:rFonts w:ascii="Times New Roman" w:hAnsi="Times New Roman" w:eastAsia="Times New Roman" w:cs="Times New Roman"/>
          <w:sz w:val="24"/>
          <w:szCs w:val="24"/>
        </w:rPr>
        <w:t xml:space="preserve"> (2025)</w:t>
      </w:r>
      <w:r w:rsidRPr="523C2828" w:rsidR="0E93E815">
        <w:rPr>
          <w:rFonts w:ascii="Times New Roman" w:hAnsi="Times New Roman" w:eastAsia="Times New Roman" w:cs="Times New Roman"/>
          <w:sz w:val="24"/>
          <w:szCs w:val="24"/>
        </w:rPr>
        <w:t xml:space="preserve"> wearing a green hoodie and a facemask, Axel </w:t>
      </w:r>
      <w:r w:rsidRPr="523C2828" w:rsidR="0E93E815">
        <w:rPr>
          <w:rFonts w:ascii="Times New Roman" w:hAnsi="Times New Roman" w:eastAsia="Times New Roman" w:cs="Times New Roman"/>
          <w:sz w:val="24"/>
          <w:szCs w:val="24"/>
        </w:rPr>
        <w:t>Rudakubana</w:t>
      </w:r>
      <w:r w:rsidRPr="523C2828" w:rsidR="0E93E815">
        <w:rPr>
          <w:rFonts w:ascii="Times New Roman" w:hAnsi="Times New Roman" w:eastAsia="Times New Roman" w:cs="Times New Roman"/>
          <w:sz w:val="24"/>
          <w:szCs w:val="24"/>
        </w:rPr>
        <w:t xml:space="preserve"> left his house with a 20cm kitchen knife he had </w:t>
      </w:r>
      <w:r w:rsidRPr="523C2828" w:rsidR="0E93E815">
        <w:rPr>
          <w:rFonts w:ascii="Times New Roman" w:hAnsi="Times New Roman" w:eastAsia="Times New Roman" w:cs="Times New Roman"/>
          <w:sz w:val="24"/>
          <w:szCs w:val="24"/>
        </w:rPr>
        <w:t>purchased</w:t>
      </w:r>
      <w:r w:rsidRPr="523C2828" w:rsidR="0E93E815">
        <w:rPr>
          <w:rFonts w:ascii="Times New Roman" w:hAnsi="Times New Roman" w:eastAsia="Times New Roman" w:cs="Times New Roman"/>
          <w:sz w:val="24"/>
          <w:szCs w:val="24"/>
        </w:rPr>
        <w:t xml:space="preserve"> from Amazon. </w:t>
      </w:r>
      <w:r w:rsidRPr="523C2828" w:rsidR="00F7AD84">
        <w:rPr>
          <w:rFonts w:ascii="Times New Roman" w:hAnsi="Times New Roman" w:eastAsia="Times New Roman" w:cs="Times New Roman"/>
          <w:sz w:val="24"/>
          <w:szCs w:val="24"/>
        </w:rPr>
        <w:t xml:space="preserve">After being picked up in a taxi at 11:30am, he refused to pay for the journey and pleaded </w:t>
      </w:r>
      <w:r w:rsidRPr="523C2828" w:rsidR="1FA1C31A">
        <w:rPr>
          <w:rFonts w:ascii="Times New Roman" w:hAnsi="Times New Roman" w:eastAsia="Times New Roman" w:cs="Times New Roman"/>
          <w:sz w:val="24"/>
          <w:szCs w:val="24"/>
        </w:rPr>
        <w:t xml:space="preserve">for directions to </w:t>
      </w:r>
      <w:r w:rsidRPr="523C2828" w:rsidR="3015F7B4">
        <w:rPr>
          <w:rFonts w:ascii="Times New Roman" w:hAnsi="Times New Roman" w:eastAsia="Times New Roman" w:cs="Times New Roman"/>
          <w:sz w:val="24"/>
          <w:szCs w:val="24"/>
        </w:rPr>
        <w:t xml:space="preserve">34a on Hart Street. </w:t>
      </w:r>
      <w:r w:rsidRPr="523C2828" w:rsidR="0BAD140A">
        <w:rPr>
          <w:rFonts w:ascii="Times New Roman" w:hAnsi="Times New Roman" w:eastAsia="Times New Roman" w:cs="Times New Roman"/>
          <w:sz w:val="24"/>
          <w:szCs w:val="24"/>
        </w:rPr>
        <w:t>Armed with the knife, he began up the dance studio’s stairs around 11:45am. He then grabbed the girl cl</w:t>
      </w:r>
      <w:r w:rsidRPr="523C2828" w:rsidR="59694DCD">
        <w:rPr>
          <w:rFonts w:ascii="Times New Roman" w:hAnsi="Times New Roman" w:eastAsia="Times New Roman" w:cs="Times New Roman"/>
          <w:sz w:val="24"/>
          <w:szCs w:val="24"/>
        </w:rPr>
        <w:t>oset to him and stabbed her before moving about the room and stabbing as many children as he could.</w:t>
      </w:r>
      <w:r w:rsidRPr="523C2828" w:rsidR="665ECEC7">
        <w:rPr>
          <w:rFonts w:ascii="Times New Roman" w:hAnsi="Times New Roman" w:eastAsia="Times New Roman" w:cs="Times New Roman"/>
          <w:sz w:val="24"/>
          <w:szCs w:val="24"/>
        </w:rPr>
        <w:t xml:space="preserve"> Payne (2025)</w:t>
      </w:r>
      <w:r w:rsidRPr="523C2828" w:rsidR="0BB8B7B4">
        <w:rPr>
          <w:rFonts w:ascii="Times New Roman" w:hAnsi="Times New Roman" w:eastAsia="Times New Roman" w:cs="Times New Roman"/>
          <w:sz w:val="24"/>
          <w:szCs w:val="24"/>
        </w:rPr>
        <w:t xml:space="preserve"> </w:t>
      </w:r>
      <w:r w:rsidRPr="523C2828" w:rsidR="0BB8B7B4">
        <w:rPr>
          <w:rFonts w:ascii="Times New Roman" w:hAnsi="Times New Roman" w:eastAsia="Times New Roman" w:cs="Times New Roman"/>
          <w:sz w:val="24"/>
          <w:szCs w:val="24"/>
        </w:rPr>
        <w:t>stated</w:t>
      </w:r>
      <w:r w:rsidRPr="523C2828" w:rsidR="665ECEC7">
        <w:rPr>
          <w:rFonts w:ascii="Times New Roman" w:hAnsi="Times New Roman" w:eastAsia="Times New Roman" w:cs="Times New Roman"/>
          <w:sz w:val="24"/>
          <w:szCs w:val="24"/>
        </w:rPr>
        <w:t xml:space="preserve"> </w:t>
      </w:r>
      <w:r w:rsidRPr="523C2828" w:rsidR="1B88ED17">
        <w:rPr>
          <w:rFonts w:ascii="Times New Roman" w:hAnsi="Times New Roman" w:eastAsia="Times New Roman" w:cs="Times New Roman"/>
          <w:sz w:val="24"/>
          <w:szCs w:val="24"/>
        </w:rPr>
        <w:t xml:space="preserve">when the children </w:t>
      </w:r>
      <w:r w:rsidRPr="523C2828" w:rsidR="1B88ED17">
        <w:rPr>
          <w:rFonts w:ascii="Times New Roman" w:hAnsi="Times New Roman" w:eastAsia="Times New Roman" w:cs="Times New Roman"/>
          <w:sz w:val="24"/>
          <w:szCs w:val="24"/>
        </w:rPr>
        <w:t>attempted</w:t>
      </w:r>
      <w:r w:rsidRPr="523C2828" w:rsidR="1B88ED17">
        <w:rPr>
          <w:rFonts w:ascii="Times New Roman" w:hAnsi="Times New Roman" w:eastAsia="Times New Roman" w:cs="Times New Roman"/>
          <w:sz w:val="24"/>
          <w:szCs w:val="24"/>
        </w:rPr>
        <w:t xml:space="preserve"> to flee, he went as far as stabbing them in the back. </w:t>
      </w:r>
    </w:p>
    <w:p w:rsidR="713953CA" w:rsidP="523C2828" w:rsidRDefault="713953CA" w14:paraId="3BDA715F" w14:textId="45B49101">
      <w:pPr>
        <w:pStyle w:val="Normal"/>
        <w:rPr>
          <w:rFonts w:ascii="Times New Roman" w:hAnsi="Times New Roman" w:eastAsia="Times New Roman" w:cs="Times New Roman"/>
          <w:sz w:val="24"/>
          <w:szCs w:val="24"/>
        </w:rPr>
      </w:pPr>
      <w:r w:rsidRPr="523C2828" w:rsidR="35DCBC4E">
        <w:rPr>
          <w:rFonts w:ascii="Times New Roman" w:hAnsi="Times New Roman" w:eastAsia="Times New Roman" w:cs="Times New Roman"/>
          <w:sz w:val="24"/>
          <w:szCs w:val="24"/>
        </w:rPr>
        <w:t xml:space="preserve">On the first day of his trial, Axel </w:t>
      </w:r>
      <w:r w:rsidRPr="523C2828" w:rsidR="35DCBC4E">
        <w:rPr>
          <w:rFonts w:ascii="Times New Roman" w:hAnsi="Times New Roman" w:eastAsia="Times New Roman" w:cs="Times New Roman"/>
          <w:sz w:val="24"/>
          <w:szCs w:val="24"/>
        </w:rPr>
        <w:t>Rudakubana</w:t>
      </w:r>
      <w:r w:rsidRPr="523C2828" w:rsidR="35DCBC4E">
        <w:rPr>
          <w:rFonts w:ascii="Times New Roman" w:hAnsi="Times New Roman" w:eastAsia="Times New Roman" w:cs="Times New Roman"/>
          <w:sz w:val="24"/>
          <w:szCs w:val="24"/>
        </w:rPr>
        <w:t xml:space="preserve"> confessed</w:t>
      </w:r>
      <w:r w:rsidRPr="523C2828" w:rsidR="32E98862">
        <w:rPr>
          <w:rFonts w:ascii="Times New Roman" w:hAnsi="Times New Roman" w:eastAsia="Times New Roman" w:cs="Times New Roman"/>
          <w:sz w:val="24"/>
          <w:szCs w:val="24"/>
        </w:rPr>
        <w:t xml:space="preserve"> to killing three young girls during</w:t>
      </w:r>
      <w:r w:rsidRPr="523C2828" w:rsidR="0BE99816">
        <w:rPr>
          <w:rFonts w:ascii="Times New Roman" w:hAnsi="Times New Roman" w:eastAsia="Times New Roman" w:cs="Times New Roman"/>
          <w:sz w:val="24"/>
          <w:szCs w:val="24"/>
        </w:rPr>
        <w:t xml:space="preserve"> a</w:t>
      </w:r>
      <w:r w:rsidRPr="523C2828" w:rsidR="32E98862">
        <w:rPr>
          <w:rFonts w:ascii="Times New Roman" w:hAnsi="Times New Roman" w:eastAsia="Times New Roman" w:cs="Times New Roman"/>
          <w:sz w:val="24"/>
          <w:szCs w:val="24"/>
        </w:rPr>
        <w:t xml:space="preserve"> Southport dance class.</w:t>
      </w:r>
      <w:r w:rsidRPr="523C2828" w:rsidR="140BD500">
        <w:rPr>
          <w:rFonts w:ascii="Times New Roman" w:hAnsi="Times New Roman" w:eastAsia="Times New Roman" w:cs="Times New Roman"/>
          <w:sz w:val="24"/>
          <w:szCs w:val="24"/>
        </w:rPr>
        <w:t xml:space="preserve"> He also admitted to creating both the poison ricin and terrorist resources. </w:t>
      </w:r>
      <w:r w:rsidRPr="523C2828" w:rsidR="32E98862">
        <w:rPr>
          <w:rFonts w:ascii="Times New Roman" w:hAnsi="Times New Roman" w:eastAsia="Times New Roman" w:cs="Times New Roman"/>
          <w:sz w:val="24"/>
          <w:szCs w:val="24"/>
        </w:rPr>
        <w:t>The 18-year-old was scheduled</w:t>
      </w:r>
      <w:r w:rsidRPr="523C2828" w:rsidR="16894747">
        <w:rPr>
          <w:rFonts w:ascii="Times New Roman" w:hAnsi="Times New Roman" w:eastAsia="Times New Roman" w:cs="Times New Roman"/>
          <w:sz w:val="24"/>
          <w:szCs w:val="24"/>
        </w:rPr>
        <w:t xml:space="preserve"> to go on trial at Liverpool Crown Court on 16 charges, including 10 counts of attempted murder and 3 counts of murder</w:t>
      </w:r>
      <w:r w:rsidRPr="523C2828" w:rsidR="586F4E7D">
        <w:rPr>
          <w:rFonts w:ascii="Times New Roman" w:hAnsi="Times New Roman" w:eastAsia="Times New Roman" w:cs="Times New Roman"/>
          <w:sz w:val="24"/>
          <w:szCs w:val="24"/>
        </w:rPr>
        <w:t xml:space="preserve"> (Evans, 2025). </w:t>
      </w:r>
      <w:r w:rsidRPr="523C2828" w:rsidR="7A5A5FF6">
        <w:rPr>
          <w:rFonts w:ascii="Times New Roman" w:hAnsi="Times New Roman" w:eastAsia="Times New Roman" w:cs="Times New Roman"/>
          <w:sz w:val="24"/>
          <w:szCs w:val="24"/>
        </w:rPr>
        <w:t xml:space="preserve">Culley and Khalil (2024), </w:t>
      </w:r>
      <w:r w:rsidRPr="523C2828" w:rsidR="734AFE66">
        <w:rPr>
          <w:rFonts w:ascii="Times New Roman" w:hAnsi="Times New Roman" w:eastAsia="Times New Roman" w:cs="Times New Roman"/>
          <w:sz w:val="24"/>
          <w:szCs w:val="24"/>
        </w:rPr>
        <w:t xml:space="preserve">revealed that two adults sustained injuries while </w:t>
      </w:r>
      <w:r w:rsidRPr="523C2828" w:rsidR="734AFE66">
        <w:rPr>
          <w:rFonts w:ascii="Times New Roman" w:hAnsi="Times New Roman" w:eastAsia="Times New Roman" w:cs="Times New Roman"/>
          <w:sz w:val="24"/>
          <w:szCs w:val="24"/>
        </w:rPr>
        <w:t>attempting</w:t>
      </w:r>
      <w:r w:rsidRPr="523C2828" w:rsidR="734AFE66">
        <w:rPr>
          <w:rFonts w:ascii="Times New Roman" w:hAnsi="Times New Roman" w:eastAsia="Times New Roman" w:cs="Times New Roman"/>
          <w:sz w:val="24"/>
          <w:szCs w:val="24"/>
        </w:rPr>
        <w:t xml:space="preserve"> to </w:t>
      </w:r>
      <w:r w:rsidRPr="523C2828" w:rsidR="5F7C906A">
        <w:rPr>
          <w:rFonts w:ascii="Times New Roman" w:hAnsi="Times New Roman" w:eastAsia="Times New Roman" w:cs="Times New Roman"/>
          <w:sz w:val="24"/>
          <w:szCs w:val="24"/>
        </w:rPr>
        <w:t>shield the children, and that the dance class was packed</w:t>
      </w:r>
      <w:r w:rsidRPr="523C2828" w:rsidR="0E9EA91F">
        <w:rPr>
          <w:rFonts w:ascii="Times New Roman" w:hAnsi="Times New Roman" w:eastAsia="Times New Roman" w:cs="Times New Roman"/>
          <w:sz w:val="24"/>
          <w:szCs w:val="24"/>
        </w:rPr>
        <w:t xml:space="preserve"> with at least 25 children present.</w:t>
      </w:r>
      <w:r w:rsidRPr="523C2828" w:rsidR="53D35F1B">
        <w:rPr>
          <w:rFonts w:ascii="Times New Roman" w:hAnsi="Times New Roman" w:eastAsia="Times New Roman" w:cs="Times New Roman"/>
          <w:sz w:val="24"/>
          <w:szCs w:val="24"/>
        </w:rPr>
        <w:t xml:space="preserve"> According to </w:t>
      </w:r>
      <w:r w:rsidRPr="523C2828" w:rsidR="53D35F1B">
        <w:rPr>
          <w:rFonts w:ascii="Times New Roman" w:hAnsi="Times New Roman" w:eastAsia="Times New Roman" w:cs="Times New Roman"/>
          <w:sz w:val="24"/>
          <w:szCs w:val="24"/>
        </w:rPr>
        <w:t>Cornishley</w:t>
      </w:r>
      <w:r w:rsidRPr="523C2828" w:rsidR="53D35F1B">
        <w:rPr>
          <w:rFonts w:ascii="Times New Roman" w:hAnsi="Times New Roman" w:eastAsia="Times New Roman" w:cs="Times New Roman"/>
          <w:sz w:val="24"/>
          <w:szCs w:val="24"/>
        </w:rPr>
        <w:t xml:space="preserve"> and Davies, </w:t>
      </w:r>
      <w:r w:rsidRPr="523C2828" w:rsidR="66DF0155">
        <w:rPr>
          <w:rFonts w:ascii="Times New Roman" w:hAnsi="Times New Roman" w:eastAsia="Times New Roman" w:cs="Times New Roman"/>
          <w:sz w:val="24"/>
          <w:szCs w:val="24"/>
        </w:rPr>
        <w:t>(</w:t>
      </w:r>
      <w:r w:rsidRPr="523C2828" w:rsidR="53D35F1B">
        <w:rPr>
          <w:rFonts w:ascii="Times New Roman" w:hAnsi="Times New Roman" w:eastAsia="Times New Roman" w:cs="Times New Roman"/>
          <w:sz w:val="24"/>
          <w:szCs w:val="24"/>
        </w:rPr>
        <w:t>2025</w:t>
      </w:r>
      <w:r w:rsidRPr="523C2828" w:rsidR="10D63F8B">
        <w:rPr>
          <w:rFonts w:ascii="Times New Roman" w:hAnsi="Times New Roman" w:eastAsia="Times New Roman" w:cs="Times New Roman"/>
          <w:sz w:val="24"/>
          <w:szCs w:val="24"/>
        </w:rPr>
        <w:t>)</w:t>
      </w:r>
      <w:r w:rsidRPr="523C2828" w:rsidR="5F7C906A">
        <w:rPr>
          <w:rFonts w:ascii="Times New Roman" w:hAnsi="Times New Roman" w:eastAsia="Times New Roman" w:cs="Times New Roman"/>
          <w:sz w:val="24"/>
          <w:szCs w:val="24"/>
        </w:rPr>
        <w:t xml:space="preserve"> </w:t>
      </w:r>
      <w:r w:rsidRPr="523C2828" w:rsidR="4524224B">
        <w:rPr>
          <w:rFonts w:ascii="Times New Roman" w:hAnsi="Times New Roman" w:eastAsia="Times New Roman" w:cs="Times New Roman"/>
          <w:sz w:val="24"/>
          <w:szCs w:val="24"/>
        </w:rPr>
        <w:t>Rudakubana</w:t>
      </w:r>
      <w:r w:rsidRPr="523C2828" w:rsidR="4524224B">
        <w:rPr>
          <w:rFonts w:ascii="Times New Roman" w:hAnsi="Times New Roman" w:eastAsia="Times New Roman" w:cs="Times New Roman"/>
          <w:sz w:val="24"/>
          <w:szCs w:val="24"/>
        </w:rPr>
        <w:t xml:space="preserve"> also boasted</w:t>
      </w:r>
      <w:r w:rsidRPr="523C2828" w:rsidR="1D909C20">
        <w:rPr>
          <w:rFonts w:ascii="Times New Roman" w:hAnsi="Times New Roman" w:eastAsia="Times New Roman" w:cs="Times New Roman"/>
          <w:sz w:val="24"/>
          <w:szCs w:val="24"/>
        </w:rPr>
        <w:t xml:space="preserve"> </w:t>
      </w:r>
      <w:r w:rsidRPr="523C2828" w:rsidR="4524224B">
        <w:rPr>
          <w:rFonts w:ascii="Times New Roman" w:hAnsi="Times New Roman" w:eastAsia="Times New Roman" w:cs="Times New Roman"/>
          <w:sz w:val="24"/>
          <w:szCs w:val="24"/>
        </w:rPr>
        <w:t>while he was held in custody in Liverpool, saying, “I’m so glad the children are dead, so glad</w:t>
      </w:r>
      <w:r w:rsidRPr="523C2828" w:rsidR="2A37550E">
        <w:rPr>
          <w:rFonts w:ascii="Times New Roman" w:hAnsi="Times New Roman" w:eastAsia="Times New Roman" w:cs="Times New Roman"/>
          <w:sz w:val="24"/>
          <w:szCs w:val="24"/>
        </w:rPr>
        <w:t>.”</w:t>
      </w:r>
      <w:r w:rsidRPr="523C2828" w:rsidR="1588F778">
        <w:rPr>
          <w:rFonts w:ascii="Times New Roman" w:hAnsi="Times New Roman" w:eastAsia="Times New Roman" w:cs="Times New Roman"/>
          <w:sz w:val="24"/>
          <w:szCs w:val="24"/>
        </w:rPr>
        <w:t xml:space="preserve"> The senior judge on the case was also </w:t>
      </w:r>
      <w:r w:rsidRPr="523C2828" w:rsidR="15EBE77A">
        <w:rPr>
          <w:rFonts w:ascii="Times New Roman" w:hAnsi="Times New Roman" w:eastAsia="Times New Roman" w:cs="Times New Roman"/>
          <w:sz w:val="24"/>
          <w:szCs w:val="24"/>
        </w:rPr>
        <w:t>adamant</w:t>
      </w:r>
      <w:r w:rsidRPr="523C2828" w:rsidR="1588F778">
        <w:rPr>
          <w:rFonts w:ascii="Times New Roman" w:hAnsi="Times New Roman" w:eastAsia="Times New Roman" w:cs="Times New Roman"/>
          <w:sz w:val="24"/>
          <w:szCs w:val="24"/>
        </w:rPr>
        <w:t xml:space="preserve"> that the murders were premeditated and that he</w:t>
      </w:r>
      <w:r w:rsidRPr="523C2828" w:rsidR="6E6651A5">
        <w:rPr>
          <w:rFonts w:ascii="Times New Roman" w:hAnsi="Times New Roman" w:eastAsia="Times New Roman" w:cs="Times New Roman"/>
          <w:sz w:val="24"/>
          <w:szCs w:val="24"/>
        </w:rPr>
        <w:t xml:space="preserve"> intended</w:t>
      </w:r>
      <w:r w:rsidRPr="523C2828" w:rsidR="1588F778">
        <w:rPr>
          <w:rFonts w:ascii="Times New Roman" w:hAnsi="Times New Roman" w:eastAsia="Times New Roman" w:cs="Times New Roman"/>
          <w:sz w:val="24"/>
          <w:szCs w:val="24"/>
        </w:rPr>
        <w:t xml:space="preserve"> to </w:t>
      </w:r>
      <w:r w:rsidRPr="523C2828" w:rsidR="7CC7DEFE">
        <w:rPr>
          <w:rFonts w:ascii="Times New Roman" w:hAnsi="Times New Roman" w:eastAsia="Times New Roman" w:cs="Times New Roman"/>
          <w:sz w:val="24"/>
          <w:szCs w:val="24"/>
        </w:rPr>
        <w:t xml:space="preserve">murder </w:t>
      </w:r>
      <w:r w:rsidRPr="523C2828" w:rsidR="55013665">
        <w:rPr>
          <w:rFonts w:ascii="Times New Roman" w:hAnsi="Times New Roman" w:eastAsia="Times New Roman" w:cs="Times New Roman"/>
          <w:sz w:val="24"/>
          <w:szCs w:val="24"/>
        </w:rPr>
        <w:t xml:space="preserve">as many </w:t>
      </w:r>
      <w:r w:rsidRPr="523C2828" w:rsidR="2B71C6C4">
        <w:rPr>
          <w:rFonts w:ascii="Times New Roman" w:hAnsi="Times New Roman" w:eastAsia="Times New Roman" w:cs="Times New Roman"/>
          <w:sz w:val="24"/>
          <w:szCs w:val="24"/>
        </w:rPr>
        <w:t xml:space="preserve">as he </w:t>
      </w:r>
      <w:r w:rsidRPr="523C2828" w:rsidR="63A556EB">
        <w:rPr>
          <w:rFonts w:ascii="Times New Roman" w:hAnsi="Times New Roman" w:eastAsia="Times New Roman" w:cs="Times New Roman"/>
          <w:sz w:val="24"/>
          <w:szCs w:val="24"/>
        </w:rPr>
        <w:t>could.</w:t>
      </w:r>
      <w:r w:rsidRPr="523C2828" w:rsidR="36FAA80B">
        <w:rPr>
          <w:rFonts w:ascii="Times New Roman" w:hAnsi="Times New Roman" w:eastAsia="Times New Roman" w:cs="Times New Roman"/>
          <w:sz w:val="24"/>
          <w:szCs w:val="24"/>
        </w:rPr>
        <w:t xml:space="preserve"> </w:t>
      </w:r>
    </w:p>
    <w:p w:rsidR="0026B6BA" w:rsidP="523C2828" w:rsidRDefault="0026B6BA" w14:paraId="23D0A751" w14:textId="152ECC1D">
      <w:pPr>
        <w:pStyle w:val="Normal"/>
        <w:rPr>
          <w:rFonts w:ascii="Times New Roman" w:hAnsi="Times New Roman" w:eastAsia="Times New Roman" w:cs="Times New Roman"/>
          <w:sz w:val="24"/>
          <w:szCs w:val="24"/>
        </w:rPr>
      </w:pPr>
      <w:r w:rsidRPr="523C2828" w:rsidR="6799DD76">
        <w:rPr>
          <w:rFonts w:ascii="Times New Roman" w:hAnsi="Times New Roman" w:eastAsia="Times New Roman" w:cs="Times New Roman"/>
          <w:sz w:val="24"/>
          <w:szCs w:val="24"/>
        </w:rPr>
        <w:t xml:space="preserve">According to Sinclair (2025), </w:t>
      </w:r>
      <w:r w:rsidRPr="523C2828" w:rsidR="2F5C6A35">
        <w:rPr>
          <w:rFonts w:ascii="Times New Roman" w:hAnsi="Times New Roman" w:eastAsia="Times New Roman" w:cs="Times New Roman"/>
          <w:sz w:val="24"/>
          <w:szCs w:val="24"/>
        </w:rPr>
        <w:t xml:space="preserve">the three </w:t>
      </w:r>
      <w:r w:rsidRPr="523C2828" w:rsidR="317454C0">
        <w:rPr>
          <w:rFonts w:ascii="Times New Roman" w:hAnsi="Times New Roman" w:eastAsia="Times New Roman" w:cs="Times New Roman"/>
          <w:sz w:val="24"/>
          <w:szCs w:val="24"/>
        </w:rPr>
        <w:t>girls 'parents</w:t>
      </w:r>
      <w:r w:rsidRPr="523C2828" w:rsidR="2F5C6A35">
        <w:rPr>
          <w:rFonts w:ascii="Times New Roman" w:hAnsi="Times New Roman" w:eastAsia="Times New Roman" w:cs="Times New Roman"/>
          <w:sz w:val="24"/>
          <w:szCs w:val="24"/>
        </w:rPr>
        <w:t xml:space="preserve"> were present in court, </w:t>
      </w:r>
      <w:r w:rsidRPr="523C2828" w:rsidR="436C0D84">
        <w:rPr>
          <w:rFonts w:ascii="Times New Roman" w:hAnsi="Times New Roman" w:eastAsia="Times New Roman" w:cs="Times New Roman"/>
          <w:sz w:val="24"/>
          <w:szCs w:val="24"/>
        </w:rPr>
        <w:t xml:space="preserve">though they </w:t>
      </w:r>
      <w:r w:rsidRPr="523C2828" w:rsidR="436C0D84">
        <w:rPr>
          <w:rFonts w:ascii="Times New Roman" w:hAnsi="Times New Roman" w:eastAsia="Times New Roman" w:cs="Times New Roman"/>
          <w:sz w:val="24"/>
          <w:szCs w:val="24"/>
        </w:rPr>
        <w:t>requested</w:t>
      </w:r>
      <w:r w:rsidRPr="523C2828" w:rsidR="436C0D84">
        <w:rPr>
          <w:rFonts w:ascii="Times New Roman" w:hAnsi="Times New Roman" w:eastAsia="Times New Roman" w:cs="Times New Roman"/>
          <w:sz w:val="24"/>
          <w:szCs w:val="24"/>
        </w:rPr>
        <w:t xml:space="preserve"> that the specifics of their daughter’s injuries not be</w:t>
      </w:r>
      <w:r w:rsidRPr="523C2828" w:rsidR="59C1AEFC">
        <w:rPr>
          <w:rFonts w:ascii="Times New Roman" w:hAnsi="Times New Roman" w:eastAsia="Times New Roman" w:cs="Times New Roman"/>
          <w:sz w:val="24"/>
          <w:szCs w:val="24"/>
        </w:rPr>
        <w:t xml:space="preserve"> revealed. </w:t>
      </w:r>
      <w:r w:rsidRPr="523C2828" w:rsidR="59C1AEFC">
        <w:rPr>
          <w:rFonts w:ascii="Times New Roman" w:hAnsi="Times New Roman" w:eastAsia="Times New Roman" w:cs="Times New Roman"/>
          <w:sz w:val="24"/>
          <w:szCs w:val="24"/>
        </w:rPr>
        <w:t>Rudakubana’s</w:t>
      </w:r>
      <w:r w:rsidRPr="523C2828" w:rsidR="59C1AEFC">
        <w:rPr>
          <w:rFonts w:ascii="Times New Roman" w:hAnsi="Times New Roman" w:eastAsia="Times New Roman" w:cs="Times New Roman"/>
          <w:sz w:val="24"/>
          <w:szCs w:val="24"/>
        </w:rPr>
        <w:t xml:space="preserve"> bedroom also </w:t>
      </w:r>
      <w:r w:rsidRPr="523C2828" w:rsidR="5DFABE66">
        <w:rPr>
          <w:rFonts w:ascii="Times New Roman" w:hAnsi="Times New Roman" w:eastAsia="Times New Roman" w:cs="Times New Roman"/>
          <w:sz w:val="24"/>
          <w:szCs w:val="24"/>
        </w:rPr>
        <w:t>contained</w:t>
      </w:r>
      <w:r w:rsidRPr="523C2828" w:rsidR="5DFABE66">
        <w:rPr>
          <w:rFonts w:ascii="Times New Roman" w:hAnsi="Times New Roman" w:eastAsia="Times New Roman" w:cs="Times New Roman"/>
          <w:sz w:val="24"/>
          <w:szCs w:val="24"/>
        </w:rPr>
        <w:t xml:space="preserve"> disturbing</w:t>
      </w:r>
      <w:r w:rsidRPr="523C2828" w:rsidR="5DFABE66">
        <w:rPr>
          <w:rFonts w:ascii="Times New Roman" w:hAnsi="Times New Roman" w:eastAsia="Times New Roman" w:cs="Times New Roman"/>
          <w:sz w:val="24"/>
          <w:szCs w:val="24"/>
        </w:rPr>
        <w:t xml:space="preserve"> materials, including weapons and terror instructions</w:t>
      </w:r>
      <w:r w:rsidRPr="523C2828" w:rsidR="392E54CB">
        <w:rPr>
          <w:rFonts w:ascii="Times New Roman" w:hAnsi="Times New Roman" w:eastAsia="Times New Roman" w:cs="Times New Roman"/>
          <w:sz w:val="24"/>
          <w:szCs w:val="24"/>
        </w:rPr>
        <w:t xml:space="preserve"> </w:t>
      </w:r>
      <w:r w:rsidRPr="523C2828" w:rsidR="7C7A52DA">
        <w:rPr>
          <w:rFonts w:ascii="Times New Roman" w:hAnsi="Times New Roman" w:eastAsia="Times New Roman" w:cs="Times New Roman"/>
          <w:sz w:val="24"/>
          <w:szCs w:val="24"/>
        </w:rPr>
        <w:t>further proving</w:t>
      </w:r>
      <w:r w:rsidRPr="523C2828" w:rsidR="392E54CB">
        <w:rPr>
          <w:rFonts w:ascii="Times New Roman" w:hAnsi="Times New Roman" w:eastAsia="Times New Roman" w:cs="Times New Roman"/>
          <w:sz w:val="24"/>
          <w:szCs w:val="24"/>
        </w:rPr>
        <w:t xml:space="preserve"> </w:t>
      </w:r>
      <w:r w:rsidRPr="523C2828" w:rsidR="63960EF5">
        <w:rPr>
          <w:rFonts w:ascii="Times New Roman" w:hAnsi="Times New Roman" w:eastAsia="Times New Roman" w:cs="Times New Roman"/>
          <w:sz w:val="24"/>
          <w:szCs w:val="24"/>
        </w:rPr>
        <w:t>his premediated behaviour</w:t>
      </w:r>
      <w:r w:rsidRPr="523C2828" w:rsidR="392E54CB">
        <w:rPr>
          <w:rFonts w:ascii="Times New Roman" w:hAnsi="Times New Roman" w:eastAsia="Times New Roman" w:cs="Times New Roman"/>
          <w:sz w:val="24"/>
          <w:szCs w:val="24"/>
        </w:rPr>
        <w:t xml:space="preserve">. </w:t>
      </w:r>
    </w:p>
    <w:p w:rsidR="5152EB61" w:rsidP="523C2828" w:rsidRDefault="5152EB61" w14:paraId="1B486680" w14:textId="7E8969E0">
      <w:pPr>
        <w:pStyle w:val="Normal"/>
        <w:rPr>
          <w:rFonts w:ascii="Times New Roman" w:hAnsi="Times New Roman" w:eastAsia="Times New Roman" w:cs="Times New Roman"/>
          <w:sz w:val="24"/>
          <w:szCs w:val="24"/>
        </w:rPr>
      </w:pPr>
    </w:p>
    <w:p w:rsidR="5152EB61" w:rsidP="523C2828" w:rsidRDefault="5152EB61" w14:paraId="2F2DA238" w14:textId="06195F76">
      <w:pPr>
        <w:pStyle w:val="Normal"/>
        <w:rPr>
          <w:rFonts w:ascii="Times New Roman" w:hAnsi="Times New Roman" w:eastAsia="Times New Roman" w:cs="Times New Roman"/>
          <w:sz w:val="24"/>
          <w:szCs w:val="24"/>
        </w:rPr>
      </w:pPr>
    </w:p>
    <w:p w:rsidR="5152EB61" w:rsidP="523C2828" w:rsidRDefault="5152EB61" w14:paraId="6BF3FDE9" w14:textId="6DEA1358">
      <w:pPr>
        <w:pStyle w:val="Normal"/>
        <w:rPr>
          <w:rFonts w:ascii="Times New Roman" w:hAnsi="Times New Roman" w:eastAsia="Times New Roman" w:cs="Times New Roman"/>
          <w:sz w:val="24"/>
          <w:szCs w:val="24"/>
        </w:rPr>
      </w:pPr>
    </w:p>
    <w:p w:rsidR="5152EB61" w:rsidP="523C2828" w:rsidRDefault="5152EB61" w14:paraId="75406E3C" w14:textId="399C7FC5">
      <w:pPr>
        <w:pStyle w:val="Normal"/>
        <w:rPr>
          <w:rFonts w:ascii="Times New Roman" w:hAnsi="Times New Roman" w:eastAsia="Times New Roman" w:cs="Times New Roman"/>
          <w:sz w:val="24"/>
          <w:szCs w:val="24"/>
        </w:rPr>
      </w:pPr>
    </w:p>
    <w:p w:rsidR="5152EB61" w:rsidP="523C2828" w:rsidRDefault="5152EB61" w14:paraId="5FF82ED7" w14:textId="7202A711">
      <w:pPr>
        <w:pStyle w:val="Normal"/>
        <w:rPr>
          <w:rFonts w:ascii="Times New Roman" w:hAnsi="Times New Roman" w:eastAsia="Times New Roman" w:cs="Times New Roman"/>
          <w:sz w:val="24"/>
          <w:szCs w:val="24"/>
        </w:rPr>
      </w:pPr>
    </w:p>
    <w:p w:rsidR="5152EB61" w:rsidP="523C2828" w:rsidRDefault="5152EB61" w14:paraId="50A58C4F" w14:textId="73BB8711">
      <w:pPr>
        <w:pStyle w:val="Normal"/>
        <w:rPr>
          <w:rFonts w:ascii="Times New Roman" w:hAnsi="Times New Roman" w:eastAsia="Times New Roman" w:cs="Times New Roman"/>
          <w:sz w:val="24"/>
          <w:szCs w:val="24"/>
        </w:rPr>
      </w:pPr>
    </w:p>
    <w:p w:rsidR="5152EB61" w:rsidP="523C2828" w:rsidRDefault="5152EB61" w14:paraId="4E2A2086" w14:textId="48B94EC5">
      <w:pPr>
        <w:pStyle w:val="Normal"/>
        <w:rPr>
          <w:rFonts w:ascii="Times New Roman" w:hAnsi="Times New Roman" w:eastAsia="Times New Roman" w:cs="Times New Roman"/>
          <w:sz w:val="24"/>
          <w:szCs w:val="24"/>
        </w:rPr>
      </w:pPr>
    </w:p>
    <w:p w:rsidR="5152EB61" w:rsidP="523C2828" w:rsidRDefault="5152EB61" w14:paraId="18125698" w14:textId="288A9EA4">
      <w:pPr>
        <w:pStyle w:val="Normal"/>
        <w:rPr>
          <w:rFonts w:ascii="Times New Roman" w:hAnsi="Times New Roman" w:eastAsia="Times New Roman" w:cs="Times New Roman"/>
          <w:sz w:val="24"/>
          <w:szCs w:val="24"/>
        </w:rPr>
      </w:pPr>
    </w:p>
    <w:p w:rsidR="5152EB61" w:rsidP="523C2828" w:rsidRDefault="5152EB61" w14:paraId="1B1CB53B" w14:textId="623EE192">
      <w:pPr>
        <w:pStyle w:val="Normal"/>
        <w:rPr>
          <w:rFonts w:ascii="Times New Roman" w:hAnsi="Times New Roman" w:eastAsia="Times New Roman" w:cs="Times New Roman"/>
          <w:sz w:val="24"/>
          <w:szCs w:val="24"/>
        </w:rPr>
      </w:pPr>
    </w:p>
    <w:p w:rsidR="5152EB61" w:rsidP="523C2828" w:rsidRDefault="5152EB61" w14:paraId="16FC32D9" w14:textId="095F37CA">
      <w:pPr>
        <w:pStyle w:val="Normal"/>
        <w:rPr>
          <w:rFonts w:ascii="Times New Roman" w:hAnsi="Times New Roman" w:eastAsia="Times New Roman" w:cs="Times New Roman"/>
          <w:sz w:val="24"/>
          <w:szCs w:val="24"/>
        </w:rPr>
      </w:pPr>
    </w:p>
    <w:p w:rsidR="2A37550E" w:rsidP="523C2828" w:rsidRDefault="2A37550E" w14:paraId="2DA469AA" w14:textId="7D92F9D5">
      <w:pPr>
        <w:pStyle w:val="Heading3"/>
        <w:rPr>
          <w:rFonts w:ascii="Times New Roman" w:hAnsi="Times New Roman" w:eastAsia="Times New Roman" w:cs="Times New Roman"/>
          <w:sz w:val="36"/>
          <w:szCs w:val="36"/>
        </w:rPr>
      </w:pPr>
      <w:bookmarkStart w:name="_Toc1138021378" w:id="584457831"/>
      <w:r w:rsidRPr="523C2828" w:rsidR="1DBAD76C">
        <w:rPr>
          <w:rFonts w:ascii="Times New Roman" w:hAnsi="Times New Roman" w:eastAsia="Times New Roman" w:cs="Times New Roman"/>
          <w:sz w:val="36"/>
          <w:szCs w:val="36"/>
        </w:rPr>
        <w:t xml:space="preserve">The parents of Axel </w:t>
      </w:r>
      <w:r w:rsidRPr="523C2828" w:rsidR="1DBAD76C">
        <w:rPr>
          <w:rFonts w:ascii="Times New Roman" w:hAnsi="Times New Roman" w:eastAsia="Times New Roman" w:cs="Times New Roman"/>
          <w:sz w:val="36"/>
          <w:szCs w:val="36"/>
        </w:rPr>
        <w:t>Rudakubana</w:t>
      </w:r>
      <w:bookmarkEnd w:id="584457831"/>
    </w:p>
    <w:p w:rsidR="1DBAD76C" w:rsidP="523C2828" w:rsidRDefault="1DBAD76C" w14:paraId="7CEE826E" w14:textId="273820C3">
      <w:pPr>
        <w:pStyle w:val="Normal"/>
        <w:rPr>
          <w:rFonts w:ascii="Times New Roman" w:hAnsi="Times New Roman" w:eastAsia="Times New Roman" w:cs="Times New Roman"/>
          <w:sz w:val="24"/>
          <w:szCs w:val="24"/>
        </w:rPr>
      </w:pPr>
      <w:r w:rsidRPr="523C2828" w:rsidR="1DBAD76C">
        <w:rPr>
          <w:rFonts w:ascii="Times New Roman" w:hAnsi="Times New Roman" w:eastAsia="Times New Roman" w:cs="Times New Roman"/>
          <w:sz w:val="24"/>
          <w:szCs w:val="24"/>
        </w:rPr>
        <w:t>As seen by Mol</w:t>
      </w:r>
      <w:r w:rsidRPr="523C2828" w:rsidR="30442B34">
        <w:rPr>
          <w:rFonts w:ascii="Times New Roman" w:hAnsi="Times New Roman" w:eastAsia="Times New Roman" w:cs="Times New Roman"/>
          <w:sz w:val="24"/>
          <w:szCs w:val="24"/>
        </w:rPr>
        <w:t xml:space="preserve">yneux (2025), </w:t>
      </w:r>
      <w:r w:rsidRPr="523C2828" w:rsidR="75EBD975">
        <w:rPr>
          <w:rFonts w:ascii="Times New Roman" w:hAnsi="Times New Roman" w:eastAsia="Times New Roman" w:cs="Times New Roman"/>
          <w:sz w:val="24"/>
          <w:szCs w:val="24"/>
        </w:rPr>
        <w:t>Ruakubana’s</w:t>
      </w:r>
      <w:r w:rsidRPr="523C2828" w:rsidR="75EBD975">
        <w:rPr>
          <w:rFonts w:ascii="Times New Roman" w:hAnsi="Times New Roman" w:eastAsia="Times New Roman" w:cs="Times New Roman"/>
          <w:sz w:val="24"/>
          <w:szCs w:val="24"/>
        </w:rPr>
        <w:t xml:space="preserve"> father had </w:t>
      </w:r>
      <w:r w:rsidRPr="523C2828" w:rsidR="644C91F0">
        <w:rPr>
          <w:rFonts w:ascii="Times New Roman" w:hAnsi="Times New Roman" w:eastAsia="Times New Roman" w:cs="Times New Roman"/>
          <w:sz w:val="24"/>
          <w:szCs w:val="24"/>
        </w:rPr>
        <w:t xml:space="preserve">previously physically abused him and presented inadequate parenting during CAMHS appointments. </w:t>
      </w:r>
      <w:r w:rsidRPr="523C2828" w:rsidR="150356CA">
        <w:rPr>
          <w:rFonts w:ascii="Times New Roman" w:hAnsi="Times New Roman" w:eastAsia="Times New Roman" w:cs="Times New Roman"/>
          <w:sz w:val="24"/>
          <w:szCs w:val="24"/>
        </w:rPr>
        <w:t>According to Burke et al. (2022)</w:t>
      </w:r>
      <w:r w:rsidRPr="523C2828" w:rsidR="4116A6D8">
        <w:rPr>
          <w:rFonts w:ascii="Times New Roman" w:hAnsi="Times New Roman" w:eastAsia="Times New Roman" w:cs="Times New Roman"/>
          <w:sz w:val="24"/>
          <w:szCs w:val="24"/>
        </w:rPr>
        <w:t xml:space="preserve"> children who endure trauma, such as physical abuse, are more vulnerable to unfavourable consequences. Resea</w:t>
      </w:r>
      <w:r w:rsidRPr="523C2828" w:rsidR="16EDE2E5">
        <w:rPr>
          <w:rFonts w:ascii="Times New Roman" w:hAnsi="Times New Roman" w:eastAsia="Times New Roman" w:cs="Times New Roman"/>
          <w:sz w:val="24"/>
          <w:szCs w:val="24"/>
        </w:rPr>
        <w:t>rc</w:t>
      </w:r>
      <w:r w:rsidRPr="523C2828" w:rsidR="4116A6D8">
        <w:rPr>
          <w:rFonts w:ascii="Times New Roman" w:hAnsi="Times New Roman" w:eastAsia="Times New Roman" w:cs="Times New Roman"/>
          <w:sz w:val="24"/>
          <w:szCs w:val="24"/>
        </w:rPr>
        <w:t xml:space="preserve">h has shown </w:t>
      </w:r>
      <w:r w:rsidRPr="523C2828" w:rsidR="07D363DE">
        <w:rPr>
          <w:rFonts w:ascii="Times New Roman" w:hAnsi="Times New Roman" w:eastAsia="Times New Roman" w:cs="Times New Roman"/>
          <w:sz w:val="24"/>
          <w:szCs w:val="24"/>
        </w:rPr>
        <w:t>that children who face childhood maltreatment have poor behaviour control and disordered emotions, which increases their</w:t>
      </w:r>
      <w:r w:rsidRPr="523C2828" w:rsidR="6E0878B1">
        <w:rPr>
          <w:rFonts w:ascii="Times New Roman" w:hAnsi="Times New Roman" w:eastAsia="Times New Roman" w:cs="Times New Roman"/>
          <w:sz w:val="24"/>
          <w:szCs w:val="24"/>
        </w:rPr>
        <w:t xml:space="preserve"> likelihood of developing deviant behaviour</w:t>
      </w:r>
      <w:r w:rsidRPr="523C2828" w:rsidR="0AE0FBD4">
        <w:rPr>
          <w:rFonts w:ascii="Times New Roman" w:hAnsi="Times New Roman" w:eastAsia="Times New Roman" w:cs="Times New Roman"/>
          <w:sz w:val="24"/>
          <w:szCs w:val="24"/>
        </w:rPr>
        <w:t xml:space="preserve">. </w:t>
      </w:r>
      <w:r w:rsidRPr="523C2828" w:rsidR="74104F95">
        <w:rPr>
          <w:rFonts w:ascii="Times New Roman" w:hAnsi="Times New Roman" w:eastAsia="Times New Roman" w:cs="Times New Roman"/>
          <w:sz w:val="24"/>
          <w:szCs w:val="24"/>
        </w:rPr>
        <w:t xml:space="preserve">This </w:t>
      </w:r>
      <w:r w:rsidRPr="523C2828" w:rsidR="74104F95">
        <w:rPr>
          <w:rFonts w:ascii="Times New Roman" w:hAnsi="Times New Roman" w:eastAsia="Times New Roman" w:cs="Times New Roman"/>
          <w:sz w:val="24"/>
          <w:szCs w:val="24"/>
        </w:rPr>
        <w:t>evidences</w:t>
      </w:r>
      <w:r w:rsidRPr="523C2828" w:rsidR="74104F95">
        <w:rPr>
          <w:rFonts w:ascii="Times New Roman" w:hAnsi="Times New Roman" w:eastAsia="Times New Roman" w:cs="Times New Roman"/>
          <w:sz w:val="24"/>
          <w:szCs w:val="24"/>
        </w:rPr>
        <w:t xml:space="preserve"> that the conduct </w:t>
      </w:r>
      <w:r w:rsidRPr="523C2828" w:rsidR="74104F95">
        <w:rPr>
          <w:rFonts w:ascii="Times New Roman" w:hAnsi="Times New Roman" w:eastAsia="Times New Roman" w:cs="Times New Roman"/>
          <w:sz w:val="24"/>
          <w:szCs w:val="24"/>
        </w:rPr>
        <w:t>Rudakubana</w:t>
      </w:r>
      <w:r w:rsidRPr="523C2828" w:rsidR="74104F95">
        <w:rPr>
          <w:rFonts w:ascii="Times New Roman" w:hAnsi="Times New Roman" w:eastAsia="Times New Roman" w:cs="Times New Roman"/>
          <w:sz w:val="24"/>
          <w:szCs w:val="24"/>
        </w:rPr>
        <w:t xml:space="preserve"> faced from his father could have contributed to his behaviour. </w:t>
      </w:r>
    </w:p>
    <w:p w:rsidR="6B5D1FC9" w:rsidP="523C2828" w:rsidRDefault="6B5D1FC9" w14:paraId="56AED558" w14:textId="49D5E1D3">
      <w:pPr>
        <w:pStyle w:val="Normal"/>
        <w:rPr>
          <w:rFonts w:ascii="Times New Roman" w:hAnsi="Times New Roman" w:eastAsia="Times New Roman" w:cs="Times New Roman"/>
          <w:sz w:val="24"/>
          <w:szCs w:val="24"/>
        </w:rPr>
      </w:pPr>
      <w:r w:rsidRPr="523C2828" w:rsidR="6B5D1FC9">
        <w:rPr>
          <w:rFonts w:ascii="Times New Roman" w:hAnsi="Times New Roman" w:eastAsia="Times New Roman" w:cs="Times New Roman"/>
          <w:sz w:val="24"/>
          <w:szCs w:val="24"/>
        </w:rPr>
        <w:t xml:space="preserve">According to Fry, </w:t>
      </w:r>
      <w:r w:rsidRPr="523C2828" w:rsidR="5012EFB0">
        <w:rPr>
          <w:rFonts w:ascii="Times New Roman" w:hAnsi="Times New Roman" w:eastAsia="Times New Roman" w:cs="Times New Roman"/>
          <w:sz w:val="24"/>
          <w:szCs w:val="24"/>
        </w:rPr>
        <w:t>Banim,</w:t>
      </w:r>
      <w:r w:rsidRPr="523C2828" w:rsidR="6B5D1FC9">
        <w:rPr>
          <w:rFonts w:ascii="Times New Roman" w:hAnsi="Times New Roman" w:eastAsia="Times New Roman" w:cs="Times New Roman"/>
          <w:sz w:val="24"/>
          <w:szCs w:val="24"/>
        </w:rPr>
        <w:t xml:space="preserve"> and Cardy (2026), </w:t>
      </w:r>
      <w:r w:rsidRPr="523C2828" w:rsidR="3C1E576E">
        <w:rPr>
          <w:rFonts w:ascii="Times New Roman" w:hAnsi="Times New Roman" w:eastAsia="Times New Roman" w:cs="Times New Roman"/>
          <w:sz w:val="24"/>
          <w:szCs w:val="24"/>
        </w:rPr>
        <w:t>Rudak</w:t>
      </w:r>
      <w:r w:rsidRPr="523C2828" w:rsidR="474A10AB">
        <w:rPr>
          <w:rFonts w:ascii="Times New Roman" w:hAnsi="Times New Roman" w:eastAsia="Times New Roman" w:cs="Times New Roman"/>
          <w:sz w:val="24"/>
          <w:szCs w:val="24"/>
        </w:rPr>
        <w:t>ubana’s</w:t>
      </w:r>
      <w:r w:rsidRPr="523C2828" w:rsidR="474A10AB">
        <w:rPr>
          <w:rFonts w:ascii="Times New Roman" w:hAnsi="Times New Roman" w:eastAsia="Times New Roman" w:cs="Times New Roman"/>
          <w:sz w:val="24"/>
          <w:szCs w:val="24"/>
        </w:rPr>
        <w:t xml:space="preserve"> father neglected to report his son’s attempt to flee a week prior to the attack </w:t>
      </w:r>
      <w:r w:rsidRPr="523C2828" w:rsidR="77862CA8">
        <w:rPr>
          <w:rFonts w:ascii="Times New Roman" w:hAnsi="Times New Roman" w:eastAsia="Times New Roman" w:cs="Times New Roman"/>
          <w:sz w:val="24"/>
          <w:szCs w:val="24"/>
        </w:rPr>
        <w:t xml:space="preserve">to his prior school that he had been expelled from. He convinced his son not to </w:t>
      </w:r>
      <w:r w:rsidRPr="523C2828" w:rsidR="77862CA8">
        <w:rPr>
          <w:rFonts w:ascii="Times New Roman" w:hAnsi="Times New Roman" w:eastAsia="Times New Roman" w:cs="Times New Roman"/>
          <w:sz w:val="24"/>
          <w:szCs w:val="24"/>
        </w:rPr>
        <w:t>proceed</w:t>
      </w:r>
      <w:r w:rsidRPr="523C2828" w:rsidR="77862CA8">
        <w:rPr>
          <w:rFonts w:ascii="Times New Roman" w:hAnsi="Times New Roman" w:eastAsia="Times New Roman" w:cs="Times New Roman"/>
          <w:sz w:val="24"/>
          <w:szCs w:val="24"/>
        </w:rPr>
        <w:t xml:space="preserve"> and begged the taxi not to take him. However</w:t>
      </w:r>
      <w:r w:rsidRPr="523C2828" w:rsidR="63850D52">
        <w:rPr>
          <w:rFonts w:ascii="Times New Roman" w:hAnsi="Times New Roman" w:eastAsia="Times New Roman" w:cs="Times New Roman"/>
          <w:sz w:val="24"/>
          <w:szCs w:val="24"/>
        </w:rPr>
        <w:t xml:space="preserve">, given that it was </w:t>
      </w:r>
      <w:r w:rsidRPr="523C2828" w:rsidR="63850D52">
        <w:rPr>
          <w:rFonts w:ascii="Times New Roman" w:hAnsi="Times New Roman" w:eastAsia="Times New Roman" w:cs="Times New Roman"/>
          <w:sz w:val="24"/>
          <w:szCs w:val="24"/>
        </w:rPr>
        <w:t>almost time</w:t>
      </w:r>
      <w:r w:rsidRPr="523C2828" w:rsidR="63850D52">
        <w:rPr>
          <w:rFonts w:ascii="Times New Roman" w:hAnsi="Times New Roman" w:eastAsia="Times New Roman" w:cs="Times New Roman"/>
          <w:sz w:val="24"/>
          <w:szCs w:val="24"/>
        </w:rPr>
        <w:t xml:space="preserve"> for the children to leave school for the summer holidays, the timing of his effort to leave </w:t>
      </w:r>
      <w:r w:rsidRPr="523C2828" w:rsidR="3C45A05A">
        <w:rPr>
          <w:rFonts w:ascii="Times New Roman" w:hAnsi="Times New Roman" w:eastAsia="Times New Roman" w:cs="Times New Roman"/>
          <w:sz w:val="24"/>
          <w:szCs w:val="24"/>
        </w:rPr>
        <w:t xml:space="preserve">might not have been a coincidence. </w:t>
      </w:r>
    </w:p>
    <w:p w:rsidR="5FCE192C" w:rsidP="523C2828" w:rsidRDefault="5FCE192C" w14:paraId="1738222D" w14:textId="68238AD8">
      <w:pPr>
        <w:pStyle w:val="Normal"/>
        <w:rPr>
          <w:rFonts w:ascii="Times New Roman" w:hAnsi="Times New Roman" w:eastAsia="Times New Roman" w:cs="Times New Roman"/>
          <w:sz w:val="24"/>
          <w:szCs w:val="24"/>
        </w:rPr>
      </w:pPr>
      <w:r w:rsidRPr="523C2828" w:rsidR="5FCE192C">
        <w:rPr>
          <w:rFonts w:ascii="Times New Roman" w:hAnsi="Times New Roman" w:eastAsia="Times New Roman" w:cs="Times New Roman"/>
          <w:sz w:val="24"/>
          <w:szCs w:val="24"/>
        </w:rPr>
        <w:t xml:space="preserve">Merseyside police confirmed the investigation by detectives on the transcripts from both Alphonse </w:t>
      </w:r>
      <w:r w:rsidRPr="523C2828" w:rsidR="5FCE192C">
        <w:rPr>
          <w:rFonts w:ascii="Times New Roman" w:hAnsi="Times New Roman" w:eastAsia="Times New Roman" w:cs="Times New Roman"/>
          <w:sz w:val="24"/>
          <w:szCs w:val="24"/>
        </w:rPr>
        <w:t>Rudakubana</w:t>
      </w:r>
      <w:r w:rsidRPr="523C2828" w:rsidR="5FCE192C">
        <w:rPr>
          <w:rFonts w:ascii="Times New Roman" w:hAnsi="Times New Roman" w:eastAsia="Times New Roman" w:cs="Times New Roman"/>
          <w:sz w:val="24"/>
          <w:szCs w:val="24"/>
        </w:rPr>
        <w:t xml:space="preserve"> and Laetitia</w:t>
      </w:r>
      <w:r w:rsidRPr="523C2828" w:rsidR="5FCE192C">
        <w:rPr>
          <w:rFonts w:ascii="Times New Roman" w:hAnsi="Times New Roman" w:eastAsia="Times New Roman" w:cs="Times New Roman"/>
          <w:sz w:val="24"/>
          <w:szCs w:val="24"/>
        </w:rPr>
        <w:t xml:space="preserve"> </w:t>
      </w:r>
      <w:r w:rsidRPr="523C2828" w:rsidR="5FCE192C">
        <w:rPr>
          <w:rFonts w:ascii="Times New Roman" w:hAnsi="Times New Roman" w:eastAsia="Times New Roman" w:cs="Times New Roman"/>
          <w:sz w:val="24"/>
          <w:szCs w:val="24"/>
        </w:rPr>
        <w:t>Muzayire</w:t>
      </w:r>
      <w:r w:rsidRPr="523C2828" w:rsidR="5FCE192C">
        <w:rPr>
          <w:rFonts w:ascii="Times New Roman" w:hAnsi="Times New Roman" w:eastAsia="Times New Roman" w:cs="Times New Roman"/>
          <w:sz w:val="24"/>
          <w:szCs w:val="24"/>
        </w:rPr>
        <w:t xml:space="preserve">, the parents of Axel </w:t>
      </w:r>
      <w:r w:rsidRPr="523C2828" w:rsidR="5FCE192C">
        <w:rPr>
          <w:rFonts w:ascii="Times New Roman" w:hAnsi="Times New Roman" w:eastAsia="Times New Roman" w:cs="Times New Roman"/>
          <w:sz w:val="24"/>
          <w:szCs w:val="24"/>
        </w:rPr>
        <w:t>Rudakubana</w:t>
      </w:r>
      <w:r w:rsidRPr="523C2828" w:rsidR="5FCE192C">
        <w:rPr>
          <w:rFonts w:ascii="Times New Roman" w:hAnsi="Times New Roman" w:eastAsia="Times New Roman" w:cs="Times New Roman"/>
          <w:sz w:val="24"/>
          <w:szCs w:val="24"/>
        </w:rPr>
        <w:t xml:space="preserve">. </w:t>
      </w:r>
      <w:r w:rsidRPr="523C2828" w:rsidR="5FCE192C">
        <w:rPr>
          <w:rFonts w:ascii="Times New Roman" w:hAnsi="Times New Roman" w:eastAsia="Times New Roman" w:cs="Times New Roman"/>
          <w:sz w:val="24"/>
          <w:szCs w:val="24"/>
        </w:rPr>
        <w:t xml:space="preserve">It was </w:t>
      </w:r>
      <w:r w:rsidRPr="523C2828" w:rsidR="5FCE192C">
        <w:rPr>
          <w:rFonts w:ascii="Times New Roman" w:hAnsi="Times New Roman" w:eastAsia="Times New Roman" w:cs="Times New Roman"/>
          <w:sz w:val="24"/>
          <w:szCs w:val="24"/>
        </w:rPr>
        <w:t>disclosed</w:t>
      </w:r>
      <w:r w:rsidRPr="523C2828" w:rsidR="5FCE192C">
        <w:rPr>
          <w:rFonts w:ascii="Times New Roman" w:hAnsi="Times New Roman" w:eastAsia="Times New Roman" w:cs="Times New Roman"/>
          <w:sz w:val="24"/>
          <w:szCs w:val="24"/>
        </w:rPr>
        <w:t xml:space="preserve"> that even before the attack their son was displaying unsettling and aggressive conduct. Mr</w:t>
      </w:r>
      <w:r w:rsidRPr="523C2828" w:rsidR="5FCE192C">
        <w:rPr>
          <w:rFonts w:ascii="Times New Roman" w:hAnsi="Times New Roman" w:eastAsia="Times New Roman" w:cs="Times New Roman"/>
          <w:sz w:val="24"/>
          <w:szCs w:val="24"/>
        </w:rPr>
        <w:t xml:space="preserve"> </w:t>
      </w:r>
      <w:r w:rsidRPr="523C2828" w:rsidR="5FCE192C">
        <w:rPr>
          <w:rFonts w:ascii="Times New Roman" w:hAnsi="Times New Roman" w:eastAsia="Times New Roman" w:cs="Times New Roman"/>
          <w:sz w:val="24"/>
          <w:szCs w:val="24"/>
        </w:rPr>
        <w:t>Rudakubana</w:t>
      </w:r>
      <w:r w:rsidRPr="523C2828" w:rsidR="5FCE192C">
        <w:rPr>
          <w:rFonts w:ascii="Times New Roman" w:hAnsi="Times New Roman" w:eastAsia="Times New Roman" w:cs="Times New Roman"/>
          <w:sz w:val="24"/>
          <w:szCs w:val="24"/>
        </w:rPr>
        <w:t xml:space="preserve"> expressed regret in </w:t>
      </w:r>
      <w:r w:rsidRPr="523C2828" w:rsidR="5FCE192C">
        <w:rPr>
          <w:rFonts w:ascii="Times New Roman" w:hAnsi="Times New Roman" w:eastAsia="Times New Roman" w:cs="Times New Roman"/>
          <w:sz w:val="24"/>
          <w:szCs w:val="24"/>
        </w:rPr>
        <w:t>failing to inform</w:t>
      </w:r>
      <w:r w:rsidRPr="523C2828" w:rsidR="5FCE192C">
        <w:rPr>
          <w:rFonts w:ascii="Times New Roman" w:hAnsi="Times New Roman" w:eastAsia="Times New Roman" w:cs="Times New Roman"/>
          <w:sz w:val="24"/>
          <w:szCs w:val="24"/>
        </w:rPr>
        <w:t xml:space="preserve"> authorities of the machete </w:t>
      </w:r>
      <w:r w:rsidRPr="523C2828" w:rsidR="5FCE192C">
        <w:rPr>
          <w:rFonts w:ascii="Times New Roman" w:hAnsi="Times New Roman" w:eastAsia="Times New Roman" w:cs="Times New Roman"/>
          <w:sz w:val="24"/>
          <w:szCs w:val="24"/>
        </w:rPr>
        <w:t>purchased</w:t>
      </w:r>
      <w:r w:rsidRPr="523C2828" w:rsidR="5FCE192C">
        <w:rPr>
          <w:rFonts w:ascii="Times New Roman" w:hAnsi="Times New Roman" w:eastAsia="Times New Roman" w:cs="Times New Roman"/>
          <w:sz w:val="24"/>
          <w:szCs w:val="24"/>
        </w:rPr>
        <w:t xml:space="preserve"> by his son in June 2023 and expressed that the attack would not have taken place if he had reported the purchase</w:t>
      </w:r>
      <w:r w:rsidRPr="523C2828" w:rsidR="5FCE192C">
        <w:rPr>
          <w:rFonts w:ascii="Times New Roman" w:hAnsi="Times New Roman" w:eastAsia="Times New Roman" w:cs="Times New Roman"/>
          <w:sz w:val="24"/>
          <w:szCs w:val="24"/>
        </w:rPr>
        <w:t xml:space="preserve">. </w:t>
      </w:r>
      <w:r w:rsidRPr="523C2828" w:rsidR="5FCE192C">
        <w:rPr>
          <w:rFonts w:ascii="Times New Roman" w:hAnsi="Times New Roman" w:eastAsia="Times New Roman" w:cs="Times New Roman"/>
          <w:sz w:val="24"/>
          <w:szCs w:val="24"/>
        </w:rPr>
        <w:t>Rudakubana</w:t>
      </w:r>
      <w:r w:rsidRPr="523C2828" w:rsidR="5FCE192C">
        <w:rPr>
          <w:rFonts w:ascii="Times New Roman" w:hAnsi="Times New Roman" w:eastAsia="Times New Roman" w:cs="Times New Roman"/>
          <w:sz w:val="24"/>
          <w:szCs w:val="24"/>
        </w:rPr>
        <w:t xml:space="preserve"> was </w:t>
      </w:r>
      <w:r w:rsidRPr="523C2828" w:rsidR="5FCE192C">
        <w:rPr>
          <w:rFonts w:ascii="Times New Roman" w:hAnsi="Times New Roman" w:eastAsia="Times New Roman" w:cs="Times New Roman"/>
          <w:sz w:val="24"/>
          <w:szCs w:val="24"/>
        </w:rPr>
        <w:t>advised</w:t>
      </w:r>
      <w:r w:rsidRPr="523C2828" w:rsidR="5FCE192C">
        <w:rPr>
          <w:rFonts w:ascii="Times New Roman" w:hAnsi="Times New Roman" w:eastAsia="Times New Roman" w:cs="Times New Roman"/>
          <w:sz w:val="24"/>
          <w:szCs w:val="24"/>
        </w:rPr>
        <w:t xml:space="preserve"> by teachers to refrain from searching violent and graphic images online. Given that Mr </w:t>
      </w:r>
      <w:r w:rsidRPr="523C2828" w:rsidR="5FCE192C">
        <w:rPr>
          <w:rFonts w:ascii="Times New Roman" w:hAnsi="Times New Roman" w:eastAsia="Times New Roman" w:cs="Times New Roman"/>
          <w:sz w:val="24"/>
          <w:szCs w:val="24"/>
        </w:rPr>
        <w:t>Rudakubana</w:t>
      </w:r>
      <w:r w:rsidRPr="523C2828" w:rsidR="5FCE192C">
        <w:rPr>
          <w:rFonts w:ascii="Times New Roman" w:hAnsi="Times New Roman" w:eastAsia="Times New Roman" w:cs="Times New Roman"/>
          <w:sz w:val="24"/>
          <w:szCs w:val="24"/>
        </w:rPr>
        <w:t xml:space="preserve"> feared a violent reaction from his son, he was too frightened to limit his internet access. This shows clearly that </w:t>
      </w:r>
      <w:r w:rsidRPr="523C2828" w:rsidR="5FCE192C">
        <w:rPr>
          <w:rFonts w:ascii="Times New Roman" w:hAnsi="Times New Roman" w:eastAsia="Times New Roman" w:cs="Times New Roman"/>
          <w:sz w:val="24"/>
          <w:szCs w:val="24"/>
        </w:rPr>
        <w:t>Rudakubana</w:t>
      </w:r>
      <w:r w:rsidRPr="523C2828" w:rsidR="5FCE192C">
        <w:rPr>
          <w:rFonts w:ascii="Times New Roman" w:hAnsi="Times New Roman" w:eastAsia="Times New Roman" w:cs="Times New Roman"/>
          <w:sz w:val="24"/>
          <w:szCs w:val="24"/>
        </w:rPr>
        <w:t xml:space="preserve"> </w:t>
      </w:r>
      <w:r w:rsidRPr="523C2828" w:rsidR="5FCE192C">
        <w:rPr>
          <w:rFonts w:ascii="Times New Roman" w:hAnsi="Times New Roman" w:eastAsia="Times New Roman" w:cs="Times New Roman"/>
          <w:sz w:val="24"/>
          <w:szCs w:val="24"/>
        </w:rPr>
        <w:t>required</w:t>
      </w:r>
      <w:r w:rsidRPr="523C2828" w:rsidR="5FCE192C">
        <w:rPr>
          <w:rFonts w:ascii="Times New Roman" w:hAnsi="Times New Roman" w:eastAsia="Times New Roman" w:cs="Times New Roman"/>
          <w:sz w:val="24"/>
          <w:szCs w:val="24"/>
        </w:rPr>
        <w:t xml:space="preserve"> professional intervention</w:t>
      </w:r>
      <w:r w:rsidRPr="523C2828" w:rsidR="5FCE192C">
        <w:rPr>
          <w:rFonts w:ascii="Times New Roman" w:hAnsi="Times New Roman" w:eastAsia="Times New Roman" w:cs="Times New Roman"/>
          <w:sz w:val="24"/>
          <w:szCs w:val="24"/>
        </w:rPr>
        <w:t xml:space="preserve"> </w:t>
      </w:r>
      <w:r w:rsidRPr="523C2828" w:rsidR="5FCE192C">
        <w:rPr>
          <w:rFonts w:ascii="Times New Roman" w:hAnsi="Times New Roman" w:eastAsia="Times New Roman" w:cs="Times New Roman"/>
          <w:sz w:val="24"/>
          <w:szCs w:val="24"/>
        </w:rPr>
        <w:t>even before the murders were committed (Humphries, 2025). Mahon (2025) emphasised that even before the murders the alarming behaviour had been reported, but counter-radicalisation measures had not effectively eradicated it.</w:t>
      </w:r>
    </w:p>
    <w:p w:rsidR="5A751484" w:rsidP="523C2828" w:rsidRDefault="5A751484" w14:paraId="3F629C93" w14:textId="21359F13">
      <w:pPr>
        <w:pStyle w:val="Normal"/>
        <w:rPr>
          <w:rFonts w:ascii="Times New Roman" w:hAnsi="Times New Roman" w:eastAsia="Times New Roman" w:cs="Times New Roman"/>
          <w:sz w:val="24"/>
          <w:szCs w:val="24"/>
        </w:rPr>
      </w:pPr>
      <w:r w:rsidRPr="523C2828" w:rsidR="7AFDD007">
        <w:rPr>
          <w:rFonts w:ascii="Times New Roman" w:hAnsi="Times New Roman" w:eastAsia="Times New Roman" w:cs="Times New Roman"/>
          <w:sz w:val="24"/>
          <w:szCs w:val="24"/>
        </w:rPr>
        <w:t xml:space="preserve">As revealed in the witness statement of </w:t>
      </w:r>
      <w:r w:rsidRPr="523C2828" w:rsidR="7AFDD007">
        <w:rPr>
          <w:rFonts w:ascii="Times New Roman" w:hAnsi="Times New Roman" w:eastAsia="Times New Roman" w:cs="Times New Roman"/>
          <w:sz w:val="24"/>
          <w:szCs w:val="24"/>
        </w:rPr>
        <w:t>Rudakubana’s</w:t>
      </w:r>
      <w:r w:rsidRPr="523C2828" w:rsidR="7AFDD007">
        <w:rPr>
          <w:rFonts w:ascii="Times New Roman" w:hAnsi="Times New Roman" w:eastAsia="Times New Roman" w:cs="Times New Roman"/>
          <w:sz w:val="24"/>
          <w:szCs w:val="24"/>
        </w:rPr>
        <w:t xml:space="preserve"> mother </w:t>
      </w:r>
      <w:r w:rsidRPr="523C2828" w:rsidR="7AFDD007">
        <w:rPr>
          <w:rFonts w:ascii="Times New Roman" w:hAnsi="Times New Roman" w:eastAsia="Times New Roman" w:cs="Times New Roman"/>
          <w:sz w:val="24"/>
          <w:szCs w:val="24"/>
        </w:rPr>
        <w:t>Muzayire</w:t>
      </w:r>
      <w:r w:rsidRPr="523C2828" w:rsidR="7AFDD007">
        <w:rPr>
          <w:rFonts w:ascii="Times New Roman" w:hAnsi="Times New Roman" w:eastAsia="Times New Roman" w:cs="Times New Roman"/>
          <w:sz w:val="24"/>
          <w:szCs w:val="24"/>
        </w:rPr>
        <w:t xml:space="preserve"> (</w:t>
      </w:r>
      <w:r w:rsidRPr="523C2828" w:rsidR="7AFDD007">
        <w:rPr>
          <w:rFonts w:ascii="Times New Roman" w:hAnsi="Times New Roman" w:eastAsia="Times New Roman" w:cs="Times New Roman"/>
          <w:sz w:val="24"/>
          <w:szCs w:val="24"/>
        </w:rPr>
        <w:t>2025), she believed her son brought the knife to school</w:t>
      </w:r>
      <w:r w:rsidRPr="523C2828" w:rsidR="4681EE28">
        <w:rPr>
          <w:rFonts w:ascii="Times New Roman" w:hAnsi="Times New Roman" w:eastAsia="Times New Roman" w:cs="Times New Roman"/>
          <w:sz w:val="24"/>
          <w:szCs w:val="24"/>
        </w:rPr>
        <w:t xml:space="preserve"> to protect himself</w:t>
      </w:r>
      <w:r w:rsidRPr="523C2828" w:rsidR="7AFDD007">
        <w:rPr>
          <w:rFonts w:ascii="Times New Roman" w:hAnsi="Times New Roman" w:eastAsia="Times New Roman" w:cs="Times New Roman"/>
          <w:sz w:val="24"/>
          <w:szCs w:val="24"/>
        </w:rPr>
        <w:t xml:space="preserve"> and had knowledge of the phone call made to ChildLine and </w:t>
      </w:r>
      <w:r w:rsidRPr="523C2828" w:rsidR="7AFDD007">
        <w:rPr>
          <w:rFonts w:ascii="Times New Roman" w:hAnsi="Times New Roman" w:eastAsia="Times New Roman" w:cs="Times New Roman"/>
          <w:sz w:val="24"/>
          <w:szCs w:val="24"/>
        </w:rPr>
        <w:t>failed to</w:t>
      </w:r>
      <w:r w:rsidRPr="523C2828" w:rsidR="7AFDD007">
        <w:rPr>
          <w:rFonts w:ascii="Times New Roman" w:hAnsi="Times New Roman" w:eastAsia="Times New Roman" w:cs="Times New Roman"/>
          <w:sz w:val="24"/>
          <w:szCs w:val="24"/>
        </w:rPr>
        <w:t xml:space="preserve"> </w:t>
      </w:r>
      <w:r w:rsidRPr="523C2828" w:rsidR="61D84FCE">
        <w:rPr>
          <w:rFonts w:ascii="Times New Roman" w:hAnsi="Times New Roman" w:eastAsia="Times New Roman" w:cs="Times New Roman"/>
          <w:sz w:val="24"/>
          <w:szCs w:val="24"/>
        </w:rPr>
        <w:t xml:space="preserve">communicate with her son </w:t>
      </w:r>
      <w:r w:rsidRPr="523C2828" w:rsidR="61D84FCE">
        <w:rPr>
          <w:rFonts w:ascii="Times New Roman" w:hAnsi="Times New Roman" w:eastAsia="Times New Roman" w:cs="Times New Roman"/>
          <w:sz w:val="24"/>
          <w:szCs w:val="24"/>
        </w:rPr>
        <w:t>regarding</w:t>
      </w:r>
      <w:r w:rsidRPr="523C2828" w:rsidR="61D84FCE">
        <w:rPr>
          <w:rFonts w:ascii="Times New Roman" w:hAnsi="Times New Roman" w:eastAsia="Times New Roman" w:cs="Times New Roman"/>
          <w:sz w:val="24"/>
          <w:szCs w:val="24"/>
        </w:rPr>
        <w:t xml:space="preserve"> why. </w:t>
      </w:r>
      <w:r w:rsidRPr="523C2828" w:rsidR="381A4746">
        <w:rPr>
          <w:rFonts w:ascii="Times New Roman" w:hAnsi="Times New Roman" w:eastAsia="Times New Roman" w:cs="Times New Roman"/>
          <w:sz w:val="24"/>
          <w:szCs w:val="24"/>
        </w:rPr>
        <w:t xml:space="preserve">Research by Van der Graaf et al. (2012) suggests </w:t>
      </w:r>
      <w:r w:rsidRPr="523C2828" w:rsidR="6732E42D">
        <w:rPr>
          <w:rFonts w:ascii="Times New Roman" w:hAnsi="Times New Roman" w:eastAsia="Times New Roman" w:cs="Times New Roman"/>
          <w:sz w:val="24"/>
          <w:szCs w:val="24"/>
        </w:rPr>
        <w:t xml:space="preserve">that teenagers who consider their parents </w:t>
      </w:r>
      <w:r w:rsidRPr="523C2828" w:rsidR="4099EFC6">
        <w:rPr>
          <w:rFonts w:ascii="Times New Roman" w:hAnsi="Times New Roman" w:eastAsia="Times New Roman" w:cs="Times New Roman"/>
          <w:sz w:val="24"/>
          <w:szCs w:val="24"/>
        </w:rPr>
        <w:t>are there t</w:t>
      </w:r>
      <w:r w:rsidRPr="523C2828" w:rsidR="0723568E">
        <w:rPr>
          <w:rFonts w:ascii="Times New Roman" w:hAnsi="Times New Roman" w:eastAsia="Times New Roman" w:cs="Times New Roman"/>
          <w:sz w:val="24"/>
          <w:szCs w:val="24"/>
        </w:rPr>
        <w:t xml:space="preserve">o support them when they need it and who feel motivated by them </w:t>
      </w:r>
      <w:r w:rsidRPr="523C2828" w:rsidR="1774F33C">
        <w:rPr>
          <w:rFonts w:ascii="Times New Roman" w:hAnsi="Times New Roman" w:eastAsia="Times New Roman" w:cs="Times New Roman"/>
          <w:sz w:val="24"/>
          <w:szCs w:val="24"/>
        </w:rPr>
        <w:t xml:space="preserve">are less likely to act aggressively than those who </w:t>
      </w:r>
      <w:r w:rsidRPr="523C2828" w:rsidR="3DE83FAB">
        <w:rPr>
          <w:rFonts w:ascii="Times New Roman" w:hAnsi="Times New Roman" w:eastAsia="Times New Roman" w:cs="Times New Roman"/>
          <w:sz w:val="24"/>
          <w:szCs w:val="24"/>
        </w:rPr>
        <w:t>perceive</w:t>
      </w:r>
      <w:r w:rsidRPr="523C2828" w:rsidR="1774F33C">
        <w:rPr>
          <w:rFonts w:ascii="Times New Roman" w:hAnsi="Times New Roman" w:eastAsia="Times New Roman" w:cs="Times New Roman"/>
          <w:sz w:val="24"/>
          <w:szCs w:val="24"/>
        </w:rPr>
        <w:t xml:space="preserve"> their parents a</w:t>
      </w:r>
      <w:r w:rsidRPr="523C2828" w:rsidR="4BD864F0">
        <w:rPr>
          <w:rFonts w:ascii="Times New Roman" w:hAnsi="Times New Roman" w:eastAsia="Times New Roman" w:cs="Times New Roman"/>
          <w:sz w:val="24"/>
          <w:szCs w:val="24"/>
        </w:rPr>
        <w:t>s less supportive</w:t>
      </w:r>
      <w:r w:rsidRPr="523C2828" w:rsidR="5CE1B3FF">
        <w:rPr>
          <w:rFonts w:ascii="Times New Roman" w:hAnsi="Times New Roman" w:eastAsia="Times New Roman" w:cs="Times New Roman"/>
          <w:sz w:val="24"/>
          <w:szCs w:val="24"/>
        </w:rPr>
        <w:t>.</w:t>
      </w:r>
      <w:r w:rsidRPr="523C2828" w:rsidR="2AC6C3D3">
        <w:rPr>
          <w:rFonts w:ascii="Times New Roman" w:hAnsi="Times New Roman" w:eastAsia="Times New Roman" w:cs="Times New Roman"/>
          <w:sz w:val="24"/>
          <w:szCs w:val="24"/>
        </w:rPr>
        <w:t xml:space="preserve"> This suggests </w:t>
      </w:r>
      <w:r w:rsidRPr="523C2828" w:rsidR="32921B12">
        <w:rPr>
          <w:rFonts w:ascii="Times New Roman" w:hAnsi="Times New Roman" w:eastAsia="Times New Roman" w:cs="Times New Roman"/>
          <w:sz w:val="24"/>
          <w:szCs w:val="24"/>
        </w:rPr>
        <w:t xml:space="preserve">discussion about these incidents between </w:t>
      </w:r>
      <w:r w:rsidRPr="523C2828" w:rsidR="32921B12">
        <w:rPr>
          <w:rFonts w:ascii="Times New Roman" w:hAnsi="Times New Roman" w:eastAsia="Times New Roman" w:cs="Times New Roman"/>
          <w:sz w:val="24"/>
          <w:szCs w:val="24"/>
        </w:rPr>
        <w:t>Rudakubana</w:t>
      </w:r>
      <w:r w:rsidRPr="523C2828" w:rsidR="32921B12">
        <w:rPr>
          <w:rFonts w:ascii="Times New Roman" w:hAnsi="Times New Roman" w:eastAsia="Times New Roman" w:cs="Times New Roman"/>
          <w:sz w:val="24"/>
          <w:szCs w:val="24"/>
        </w:rPr>
        <w:t xml:space="preserve"> and his mother might have helped </w:t>
      </w:r>
      <w:r w:rsidRPr="523C2828" w:rsidR="56B23934">
        <w:rPr>
          <w:rFonts w:ascii="Times New Roman" w:hAnsi="Times New Roman" w:eastAsia="Times New Roman" w:cs="Times New Roman"/>
          <w:sz w:val="24"/>
          <w:szCs w:val="24"/>
        </w:rPr>
        <w:t>to lessen</w:t>
      </w:r>
      <w:r w:rsidRPr="523C2828" w:rsidR="32921B12">
        <w:rPr>
          <w:rFonts w:ascii="Times New Roman" w:hAnsi="Times New Roman" w:eastAsia="Times New Roman" w:cs="Times New Roman"/>
          <w:sz w:val="24"/>
          <w:szCs w:val="24"/>
        </w:rPr>
        <w:t xml:space="preserve"> the </w:t>
      </w:r>
      <w:r w:rsidRPr="523C2828" w:rsidR="63523847">
        <w:rPr>
          <w:rFonts w:ascii="Times New Roman" w:hAnsi="Times New Roman" w:eastAsia="Times New Roman" w:cs="Times New Roman"/>
          <w:sz w:val="24"/>
          <w:szCs w:val="24"/>
        </w:rPr>
        <w:t>further aggression that developed later.</w:t>
      </w:r>
    </w:p>
    <w:p w:rsidR="5A751484" w:rsidP="523C2828" w:rsidRDefault="5A751484" w14:paraId="744AE54D" w14:textId="1F11283A">
      <w:pPr>
        <w:pStyle w:val="Normal"/>
        <w:rPr>
          <w:rFonts w:ascii="Times New Roman" w:hAnsi="Times New Roman" w:eastAsia="Times New Roman" w:cs="Times New Roman"/>
          <w:sz w:val="24"/>
          <w:szCs w:val="24"/>
        </w:rPr>
      </w:pPr>
    </w:p>
    <w:p w:rsidR="523C2828" w:rsidP="523C2828" w:rsidRDefault="523C2828" w14:paraId="5745A7F2" w14:textId="26449CCB">
      <w:pPr>
        <w:pStyle w:val="Normal"/>
        <w:rPr>
          <w:rFonts w:ascii="Times New Roman" w:hAnsi="Times New Roman" w:eastAsia="Times New Roman" w:cs="Times New Roman"/>
          <w:sz w:val="24"/>
          <w:szCs w:val="24"/>
        </w:rPr>
      </w:pPr>
    </w:p>
    <w:p w:rsidR="65BD3548" w:rsidP="523C2828" w:rsidRDefault="65BD3548" w14:paraId="742BF2BC" w14:textId="7DFB1FE2">
      <w:pPr>
        <w:pStyle w:val="Heading3"/>
        <w:rPr>
          <w:rFonts w:ascii="Times New Roman" w:hAnsi="Times New Roman" w:eastAsia="Times New Roman" w:cs="Times New Roman"/>
          <w:sz w:val="36"/>
          <w:szCs w:val="36"/>
        </w:rPr>
      </w:pPr>
      <w:bookmarkStart w:name="_Toc62731083" w:id="1356910880"/>
      <w:r w:rsidRPr="523C2828" w:rsidR="65BD3548">
        <w:rPr>
          <w:rFonts w:ascii="Times New Roman" w:hAnsi="Times New Roman" w:eastAsia="Times New Roman" w:cs="Times New Roman"/>
          <w:sz w:val="36"/>
          <w:szCs w:val="36"/>
        </w:rPr>
        <w:t>Police response</w:t>
      </w:r>
      <w:bookmarkEnd w:id="1356910880"/>
      <w:r w:rsidRPr="523C2828" w:rsidR="65BD3548">
        <w:rPr>
          <w:rFonts w:ascii="Times New Roman" w:hAnsi="Times New Roman" w:eastAsia="Times New Roman" w:cs="Times New Roman"/>
          <w:sz w:val="36"/>
          <w:szCs w:val="36"/>
        </w:rPr>
        <w:t xml:space="preserve"> </w:t>
      </w:r>
    </w:p>
    <w:p w:rsidR="121C5AC4" w:rsidP="523C2828" w:rsidRDefault="121C5AC4" w14:paraId="35606DCE" w14:textId="7932B974">
      <w:pPr>
        <w:pStyle w:val="Normal"/>
        <w:rPr>
          <w:rFonts w:ascii="Times New Roman" w:hAnsi="Times New Roman" w:eastAsia="Times New Roman" w:cs="Times New Roman"/>
          <w:noProof w:val="0"/>
          <w:sz w:val="24"/>
          <w:szCs w:val="24"/>
          <w:lang w:val="en-GB"/>
        </w:rPr>
      </w:pPr>
      <w:r w:rsidRPr="523C2828" w:rsidR="5614DDAB">
        <w:rPr>
          <w:rFonts w:ascii="Times New Roman" w:hAnsi="Times New Roman" w:eastAsia="Times New Roman" w:cs="Times New Roman"/>
          <w:sz w:val="24"/>
          <w:szCs w:val="24"/>
        </w:rPr>
        <w:t xml:space="preserve">According to Woode (2025), </w:t>
      </w:r>
      <w:r w:rsidRPr="523C2828" w:rsidR="5614DDAB">
        <w:rPr>
          <w:rFonts w:ascii="Times New Roman" w:hAnsi="Times New Roman" w:eastAsia="Times New Roman" w:cs="Times New Roman"/>
          <w:sz w:val="24"/>
          <w:szCs w:val="24"/>
        </w:rPr>
        <w:t>Rudakubana</w:t>
      </w:r>
      <w:r w:rsidRPr="523C2828" w:rsidR="5614DDAB">
        <w:rPr>
          <w:rFonts w:ascii="Times New Roman" w:hAnsi="Times New Roman" w:eastAsia="Times New Roman" w:cs="Times New Roman"/>
          <w:sz w:val="24"/>
          <w:szCs w:val="24"/>
        </w:rPr>
        <w:t xml:space="preserve"> was taken into custody by the </w:t>
      </w:r>
      <w:r w:rsidRPr="523C2828" w:rsidR="5614DDAB">
        <w:rPr>
          <w:rFonts w:ascii="Times New Roman" w:hAnsi="Times New Roman" w:eastAsia="Times New Roman" w:cs="Times New Roman"/>
          <w:sz w:val="24"/>
          <w:szCs w:val="24"/>
        </w:rPr>
        <w:t>Meryside</w:t>
      </w:r>
      <w:r w:rsidRPr="523C2828" w:rsidR="5614DDAB">
        <w:rPr>
          <w:rFonts w:ascii="Times New Roman" w:hAnsi="Times New Roman" w:eastAsia="Times New Roman" w:cs="Times New Roman"/>
          <w:sz w:val="24"/>
          <w:szCs w:val="24"/>
        </w:rPr>
        <w:t xml:space="preserve"> police after they responded rapidly </w:t>
      </w:r>
      <w:r w:rsidRPr="523C2828" w:rsidR="630DCFA0">
        <w:rPr>
          <w:rFonts w:ascii="Times New Roman" w:hAnsi="Times New Roman" w:eastAsia="Times New Roman" w:cs="Times New Roman"/>
          <w:sz w:val="24"/>
          <w:szCs w:val="24"/>
        </w:rPr>
        <w:t xml:space="preserve">to the allegations of the mass stabbing at the Taylor Swift dance class. The chief constable told media that he was originally from Cardiff </w:t>
      </w:r>
      <w:r w:rsidRPr="523C2828" w:rsidR="1AC15841">
        <w:rPr>
          <w:rFonts w:ascii="Times New Roman" w:hAnsi="Times New Roman" w:eastAsia="Times New Roman" w:cs="Times New Roman"/>
          <w:sz w:val="24"/>
          <w:szCs w:val="24"/>
        </w:rPr>
        <w:t xml:space="preserve">but </w:t>
      </w:r>
      <w:r w:rsidRPr="523C2828" w:rsidR="1AC15841">
        <w:rPr>
          <w:rFonts w:ascii="Times New Roman" w:hAnsi="Times New Roman" w:eastAsia="Times New Roman" w:cs="Times New Roman"/>
          <w:sz w:val="24"/>
          <w:szCs w:val="24"/>
        </w:rPr>
        <w:t>resided</w:t>
      </w:r>
      <w:r w:rsidRPr="523C2828" w:rsidR="1AC15841">
        <w:rPr>
          <w:rFonts w:ascii="Times New Roman" w:hAnsi="Times New Roman" w:eastAsia="Times New Roman" w:cs="Times New Roman"/>
          <w:sz w:val="24"/>
          <w:szCs w:val="24"/>
        </w:rPr>
        <w:t xml:space="preserve"> in Lancashire six hours after the attack confirming that </w:t>
      </w:r>
      <w:r w:rsidRPr="523C2828" w:rsidR="62B2AB85">
        <w:rPr>
          <w:rFonts w:ascii="Times New Roman" w:hAnsi="Times New Roman" w:eastAsia="Times New Roman" w:cs="Times New Roman"/>
          <w:sz w:val="24"/>
          <w:szCs w:val="24"/>
        </w:rPr>
        <w:t xml:space="preserve">he was 17. </w:t>
      </w:r>
      <w:r w:rsidRPr="523C2828" w:rsidR="56C52876">
        <w:rPr>
          <w:rFonts w:ascii="Times New Roman" w:hAnsi="Times New Roman" w:eastAsia="Times New Roman" w:cs="Times New Roman"/>
          <w:sz w:val="24"/>
          <w:szCs w:val="24"/>
        </w:rPr>
        <w:t xml:space="preserve">It was too late, though, as social media spiralled out of control while the </w:t>
      </w:r>
      <w:r w:rsidRPr="523C2828" w:rsidR="6F1C1DAB">
        <w:rPr>
          <w:rFonts w:ascii="Times New Roman" w:hAnsi="Times New Roman" w:eastAsia="Times New Roman" w:cs="Times New Roman"/>
          <w:sz w:val="24"/>
          <w:szCs w:val="24"/>
        </w:rPr>
        <w:t>criminal justice system</w:t>
      </w:r>
      <w:r w:rsidRPr="523C2828" w:rsidR="56C52876">
        <w:rPr>
          <w:rFonts w:ascii="Times New Roman" w:hAnsi="Times New Roman" w:eastAsia="Times New Roman" w:cs="Times New Roman"/>
          <w:sz w:val="24"/>
          <w:szCs w:val="24"/>
        </w:rPr>
        <w:t xml:space="preserve"> remained silent, spreading</w:t>
      </w:r>
      <w:r w:rsidRPr="523C2828" w:rsidR="4B185A3C">
        <w:rPr>
          <w:rFonts w:ascii="Times New Roman" w:hAnsi="Times New Roman" w:eastAsia="Times New Roman" w:cs="Times New Roman"/>
          <w:sz w:val="24"/>
          <w:szCs w:val="24"/>
        </w:rPr>
        <w:t xml:space="preserve"> conspiracy theories about the crime. Andrew Tate used his social media to spread the untrue allegation that the offender was an “illegal immigrant</w:t>
      </w:r>
      <w:r w:rsidRPr="523C2828" w:rsidR="6F7B9DF6">
        <w:rPr>
          <w:rFonts w:ascii="Times New Roman" w:hAnsi="Times New Roman" w:eastAsia="Times New Roman" w:cs="Times New Roman"/>
          <w:sz w:val="24"/>
          <w:szCs w:val="24"/>
        </w:rPr>
        <w:t>.”</w:t>
      </w:r>
      <w:r w:rsidRPr="523C2828" w:rsidR="7408E677">
        <w:rPr>
          <w:rFonts w:ascii="Times New Roman" w:hAnsi="Times New Roman" w:eastAsia="Times New Roman" w:cs="Times New Roman"/>
          <w:sz w:val="24"/>
          <w:szCs w:val="24"/>
        </w:rPr>
        <w:t xml:space="preserve"> </w:t>
      </w:r>
      <w:r w:rsidRPr="523C2828" w:rsidR="7408E677">
        <w:rPr>
          <w:rFonts w:ascii="Times New Roman" w:hAnsi="Times New Roman" w:eastAsia="Times New Roman" w:cs="Times New Roman"/>
          <w:noProof w:val="0"/>
          <w:sz w:val="24"/>
          <w:szCs w:val="24"/>
          <w:lang w:val="en-GB"/>
        </w:rPr>
        <w:t>As seen in the research of Ahmed (2025), due to the disorder that resulted from the case’s disinformation, approximately 450 people were sentenced because of the riots, and the police statement did little to discourage the false information from spreading.</w:t>
      </w:r>
      <w:r w:rsidRPr="523C2828" w:rsidR="733C0F1B">
        <w:rPr>
          <w:rFonts w:ascii="Times New Roman" w:hAnsi="Times New Roman" w:eastAsia="Times New Roman" w:cs="Times New Roman"/>
          <w:noProof w:val="0"/>
          <w:sz w:val="24"/>
          <w:szCs w:val="24"/>
          <w:lang w:val="en-GB"/>
        </w:rPr>
        <w:t xml:space="preserve"> Thomson (2025) </w:t>
      </w:r>
      <w:r w:rsidRPr="523C2828" w:rsidR="733C0F1B">
        <w:rPr>
          <w:rFonts w:ascii="Times New Roman" w:hAnsi="Times New Roman" w:eastAsia="Times New Roman" w:cs="Times New Roman"/>
          <w:noProof w:val="0"/>
          <w:sz w:val="24"/>
          <w:szCs w:val="24"/>
          <w:lang w:val="en-GB"/>
        </w:rPr>
        <w:t>demonstrated</w:t>
      </w:r>
      <w:r w:rsidRPr="523C2828" w:rsidR="347DB27D">
        <w:rPr>
          <w:rFonts w:ascii="Times New Roman" w:hAnsi="Times New Roman" w:eastAsia="Times New Roman" w:cs="Times New Roman"/>
          <w:noProof w:val="0"/>
          <w:sz w:val="24"/>
          <w:szCs w:val="24"/>
          <w:lang w:val="en-GB"/>
        </w:rPr>
        <w:t xml:space="preserve"> a riot vehicle was set on fire, and rioters began attacking police officers</w:t>
      </w:r>
      <w:r w:rsidRPr="523C2828" w:rsidR="733C0F1B">
        <w:rPr>
          <w:rFonts w:ascii="Times New Roman" w:hAnsi="Times New Roman" w:eastAsia="Times New Roman" w:cs="Times New Roman"/>
          <w:noProof w:val="0"/>
          <w:sz w:val="24"/>
          <w:szCs w:val="24"/>
          <w:lang w:val="en-GB"/>
        </w:rPr>
        <w:t xml:space="preserve"> </w:t>
      </w:r>
      <w:r w:rsidRPr="523C2828" w:rsidR="58C9AB62">
        <w:rPr>
          <w:rFonts w:ascii="Times New Roman" w:hAnsi="Times New Roman" w:eastAsia="Times New Roman" w:cs="Times New Roman"/>
          <w:noProof w:val="0"/>
          <w:sz w:val="24"/>
          <w:szCs w:val="24"/>
          <w:lang w:val="en-GB"/>
        </w:rPr>
        <w:t>and police dogs because of the rioting.</w:t>
      </w:r>
      <w:r w:rsidRPr="523C2828" w:rsidR="5133C4A2">
        <w:rPr>
          <w:rFonts w:ascii="Times New Roman" w:hAnsi="Times New Roman" w:eastAsia="Times New Roman" w:cs="Times New Roman"/>
          <w:noProof w:val="0"/>
          <w:sz w:val="24"/>
          <w:szCs w:val="24"/>
          <w:lang w:val="en-GB"/>
        </w:rPr>
        <w:t xml:space="preserve"> After the mass of people was successfully decentralised, 39 </w:t>
      </w:r>
      <w:r w:rsidRPr="523C2828" w:rsidR="796100CE">
        <w:rPr>
          <w:rFonts w:ascii="Times New Roman" w:hAnsi="Times New Roman" w:eastAsia="Times New Roman" w:cs="Times New Roman"/>
          <w:noProof w:val="0"/>
          <w:sz w:val="24"/>
          <w:szCs w:val="24"/>
          <w:lang w:val="en-GB"/>
        </w:rPr>
        <w:t>officers were left with injuries.</w:t>
      </w:r>
      <w:r w:rsidRPr="523C2828" w:rsidR="58C9AB62">
        <w:rPr>
          <w:rFonts w:ascii="Times New Roman" w:hAnsi="Times New Roman" w:eastAsia="Times New Roman" w:cs="Times New Roman"/>
          <w:noProof w:val="0"/>
          <w:sz w:val="24"/>
          <w:szCs w:val="24"/>
          <w:lang w:val="en-GB"/>
        </w:rPr>
        <w:t xml:space="preserve"> </w:t>
      </w:r>
      <w:r w:rsidRPr="523C2828" w:rsidR="7F2993DE">
        <w:rPr>
          <w:rFonts w:ascii="Times New Roman" w:hAnsi="Times New Roman" w:eastAsia="Times New Roman" w:cs="Times New Roman"/>
          <w:sz w:val="24"/>
          <w:szCs w:val="24"/>
        </w:rPr>
        <w:t xml:space="preserve">According to </w:t>
      </w:r>
      <w:r w:rsidRPr="523C2828" w:rsidR="193C1960">
        <w:rPr>
          <w:rFonts w:ascii="Times New Roman" w:hAnsi="Times New Roman" w:eastAsia="Times New Roman" w:cs="Times New Roman"/>
          <w:noProof w:val="0"/>
          <w:sz w:val="24"/>
          <w:szCs w:val="24"/>
          <w:lang w:val="en-GB"/>
        </w:rPr>
        <w:t>Casciani (2024)</w:t>
      </w:r>
      <w:r w:rsidRPr="523C2828" w:rsidR="02A3C9B4">
        <w:rPr>
          <w:rFonts w:ascii="Times New Roman" w:hAnsi="Times New Roman" w:eastAsia="Times New Roman" w:cs="Times New Roman"/>
          <w:noProof w:val="0"/>
          <w:sz w:val="24"/>
          <w:szCs w:val="24"/>
          <w:lang w:val="en-GB"/>
        </w:rPr>
        <w:t xml:space="preserve"> the reason there was no disclosure on the details at the time of the</w:t>
      </w:r>
      <w:r w:rsidRPr="523C2828" w:rsidR="35E8932A">
        <w:rPr>
          <w:rFonts w:ascii="Times New Roman" w:hAnsi="Times New Roman" w:eastAsia="Times New Roman" w:cs="Times New Roman"/>
          <w:noProof w:val="0"/>
          <w:sz w:val="24"/>
          <w:szCs w:val="24"/>
          <w:lang w:val="en-GB"/>
        </w:rPr>
        <w:t xml:space="preserve"> attack </w:t>
      </w:r>
      <w:r w:rsidRPr="523C2828" w:rsidR="02A3C9B4">
        <w:rPr>
          <w:rFonts w:ascii="Times New Roman" w:hAnsi="Times New Roman" w:eastAsia="Times New Roman" w:cs="Times New Roman"/>
          <w:noProof w:val="0"/>
          <w:sz w:val="24"/>
          <w:szCs w:val="24"/>
          <w:lang w:val="en-GB"/>
        </w:rPr>
        <w:t>was due to a uniform rule that applies to criminal cases in England and Wa</w:t>
      </w:r>
      <w:r w:rsidRPr="523C2828" w:rsidR="35DCC7CB">
        <w:rPr>
          <w:rFonts w:ascii="Times New Roman" w:hAnsi="Times New Roman" w:eastAsia="Times New Roman" w:cs="Times New Roman"/>
          <w:noProof w:val="0"/>
          <w:sz w:val="24"/>
          <w:szCs w:val="24"/>
          <w:lang w:val="en-GB"/>
        </w:rPr>
        <w:t xml:space="preserve">les. The rule states that evidence or anything that could be subject to a trial cannot be </w:t>
      </w:r>
      <w:r w:rsidRPr="523C2828" w:rsidR="35DCC7CB">
        <w:rPr>
          <w:rFonts w:ascii="Times New Roman" w:hAnsi="Times New Roman" w:eastAsia="Times New Roman" w:cs="Times New Roman"/>
          <w:noProof w:val="0"/>
          <w:sz w:val="24"/>
          <w:szCs w:val="24"/>
          <w:lang w:val="en-GB"/>
        </w:rPr>
        <w:t>disclosed</w:t>
      </w:r>
      <w:r w:rsidRPr="523C2828" w:rsidR="35DCC7CB">
        <w:rPr>
          <w:rFonts w:ascii="Times New Roman" w:hAnsi="Times New Roman" w:eastAsia="Times New Roman" w:cs="Times New Roman"/>
          <w:noProof w:val="0"/>
          <w:sz w:val="24"/>
          <w:szCs w:val="24"/>
          <w:lang w:val="en-GB"/>
        </w:rPr>
        <w:t xml:space="preserve"> prior to a plea or b</w:t>
      </w:r>
      <w:r w:rsidRPr="523C2828" w:rsidR="44D51DB5">
        <w:rPr>
          <w:rFonts w:ascii="Times New Roman" w:hAnsi="Times New Roman" w:eastAsia="Times New Roman" w:cs="Times New Roman"/>
          <w:noProof w:val="0"/>
          <w:sz w:val="24"/>
          <w:szCs w:val="24"/>
          <w:lang w:val="en-GB"/>
        </w:rPr>
        <w:t xml:space="preserve">efore the jury is familiar with the specifics. </w:t>
      </w:r>
      <w:r w:rsidRPr="523C2828" w:rsidR="7E1586A8">
        <w:rPr>
          <w:rFonts w:ascii="Times New Roman" w:hAnsi="Times New Roman" w:eastAsia="Times New Roman" w:cs="Times New Roman"/>
          <w:noProof w:val="0"/>
          <w:sz w:val="24"/>
          <w:szCs w:val="24"/>
          <w:lang w:val="en-GB"/>
        </w:rPr>
        <w:t>However,</w:t>
      </w:r>
      <w:r w:rsidRPr="523C2828" w:rsidR="656EAACC">
        <w:rPr>
          <w:rFonts w:ascii="Times New Roman" w:hAnsi="Times New Roman" w:eastAsia="Times New Roman" w:cs="Times New Roman"/>
          <w:noProof w:val="0"/>
          <w:sz w:val="24"/>
          <w:szCs w:val="24"/>
          <w:lang w:val="en-GB"/>
        </w:rPr>
        <w:t xml:space="preserve"> this does not have influence on a jury because specific detail on the </w:t>
      </w:r>
      <w:r w:rsidRPr="523C2828" w:rsidR="782D762C">
        <w:rPr>
          <w:rFonts w:ascii="Times New Roman" w:hAnsi="Times New Roman" w:eastAsia="Times New Roman" w:cs="Times New Roman"/>
          <w:noProof w:val="0"/>
          <w:sz w:val="24"/>
          <w:szCs w:val="24"/>
          <w:lang w:val="en-GB"/>
        </w:rPr>
        <w:t>offender's</w:t>
      </w:r>
      <w:r w:rsidRPr="523C2828" w:rsidR="656EAACC">
        <w:rPr>
          <w:rFonts w:ascii="Times New Roman" w:hAnsi="Times New Roman" w:eastAsia="Times New Roman" w:cs="Times New Roman"/>
          <w:noProof w:val="0"/>
          <w:sz w:val="24"/>
          <w:szCs w:val="24"/>
          <w:lang w:val="en-GB"/>
        </w:rPr>
        <w:t xml:space="preserve"> conduct </w:t>
      </w:r>
      <w:r w:rsidRPr="523C2828" w:rsidR="467F1EBC">
        <w:rPr>
          <w:rFonts w:ascii="Times New Roman" w:hAnsi="Times New Roman" w:eastAsia="Times New Roman" w:cs="Times New Roman"/>
          <w:noProof w:val="0"/>
          <w:sz w:val="24"/>
          <w:szCs w:val="24"/>
          <w:lang w:val="en-GB"/>
        </w:rPr>
        <w:t>is not required to</w:t>
      </w:r>
      <w:r w:rsidRPr="523C2828" w:rsidR="467F1EBC">
        <w:rPr>
          <w:rFonts w:ascii="Times New Roman" w:hAnsi="Times New Roman" w:eastAsia="Times New Roman" w:cs="Times New Roman"/>
          <w:noProof w:val="0"/>
          <w:sz w:val="24"/>
          <w:szCs w:val="24"/>
          <w:lang w:val="en-GB"/>
        </w:rPr>
        <w:t xml:space="preserve"> be released</w:t>
      </w:r>
      <w:r w:rsidRPr="523C2828" w:rsidR="4A537E77">
        <w:rPr>
          <w:rFonts w:ascii="Times New Roman" w:hAnsi="Times New Roman" w:eastAsia="Times New Roman" w:cs="Times New Roman"/>
          <w:noProof w:val="0"/>
          <w:sz w:val="24"/>
          <w:szCs w:val="24"/>
          <w:lang w:val="en-GB"/>
        </w:rPr>
        <w:t>.</w:t>
      </w:r>
      <w:r w:rsidRPr="523C2828" w:rsidR="4F65D67C">
        <w:rPr>
          <w:rFonts w:ascii="Times New Roman" w:hAnsi="Times New Roman" w:eastAsia="Times New Roman" w:cs="Times New Roman"/>
          <w:noProof w:val="0"/>
          <w:sz w:val="24"/>
          <w:szCs w:val="24"/>
          <w:lang w:val="en-GB"/>
        </w:rPr>
        <w:t xml:space="preserve"> Th</w:t>
      </w:r>
      <w:r w:rsidRPr="523C2828" w:rsidR="77F10244">
        <w:rPr>
          <w:rFonts w:ascii="Times New Roman" w:hAnsi="Times New Roman" w:eastAsia="Times New Roman" w:cs="Times New Roman"/>
          <w:noProof w:val="0"/>
          <w:sz w:val="24"/>
          <w:szCs w:val="24"/>
          <w:lang w:val="en-GB"/>
        </w:rPr>
        <w:t>is implies that if br</w:t>
      </w:r>
      <w:r w:rsidRPr="523C2828" w:rsidR="587D6735">
        <w:rPr>
          <w:rFonts w:ascii="Times New Roman" w:hAnsi="Times New Roman" w:eastAsia="Times New Roman" w:cs="Times New Roman"/>
          <w:noProof w:val="0"/>
          <w:sz w:val="24"/>
          <w:szCs w:val="24"/>
          <w:lang w:val="en-GB"/>
        </w:rPr>
        <w:t>ie</w:t>
      </w:r>
      <w:r w:rsidRPr="523C2828" w:rsidR="77F10244">
        <w:rPr>
          <w:rFonts w:ascii="Times New Roman" w:hAnsi="Times New Roman" w:eastAsia="Times New Roman" w:cs="Times New Roman"/>
          <w:noProof w:val="0"/>
          <w:sz w:val="24"/>
          <w:szCs w:val="24"/>
          <w:lang w:val="en-GB"/>
        </w:rPr>
        <w:t xml:space="preserve">f information about the case had been given, the chaos might have been prevented, sparing the police further stress after </w:t>
      </w:r>
      <w:r w:rsidRPr="523C2828" w:rsidR="12556360">
        <w:rPr>
          <w:rFonts w:ascii="Times New Roman" w:hAnsi="Times New Roman" w:eastAsia="Times New Roman" w:cs="Times New Roman"/>
          <w:noProof w:val="0"/>
          <w:sz w:val="24"/>
          <w:szCs w:val="24"/>
          <w:lang w:val="en-GB"/>
        </w:rPr>
        <w:t xml:space="preserve">already </w:t>
      </w:r>
      <w:r w:rsidRPr="523C2828" w:rsidR="77F10244">
        <w:rPr>
          <w:rFonts w:ascii="Times New Roman" w:hAnsi="Times New Roman" w:eastAsia="Times New Roman" w:cs="Times New Roman"/>
          <w:noProof w:val="0"/>
          <w:sz w:val="24"/>
          <w:szCs w:val="24"/>
          <w:lang w:val="en-GB"/>
        </w:rPr>
        <w:t xml:space="preserve">handling </w:t>
      </w:r>
      <w:r w:rsidRPr="523C2828" w:rsidR="07F595E0">
        <w:rPr>
          <w:rFonts w:ascii="Times New Roman" w:hAnsi="Times New Roman" w:eastAsia="Times New Roman" w:cs="Times New Roman"/>
          <w:noProof w:val="0"/>
          <w:sz w:val="24"/>
          <w:szCs w:val="24"/>
          <w:lang w:val="en-GB"/>
        </w:rPr>
        <w:t xml:space="preserve">an extremely sensitive case. </w:t>
      </w:r>
    </w:p>
    <w:p w:rsidR="2009C7B2" w:rsidP="5A751484" w:rsidRDefault="2009C7B2" w14:paraId="7B34D1D1" w14:textId="33B5A433">
      <w:pPr>
        <w:pStyle w:val="Normal"/>
        <w:rPr>
          <w:rFonts w:ascii="Times New Roman" w:hAnsi="Times New Roman" w:eastAsia="Times New Roman" w:cs="Times New Roman"/>
          <w:noProof w:val="0"/>
          <w:sz w:val="24"/>
          <w:szCs w:val="24"/>
          <w:lang w:val="en-GB"/>
        </w:rPr>
      </w:pPr>
      <w:r w:rsidRPr="523C2828" w:rsidR="353242DD">
        <w:rPr>
          <w:rFonts w:ascii="Times New Roman" w:hAnsi="Times New Roman" w:eastAsia="Times New Roman" w:cs="Times New Roman"/>
          <w:noProof w:val="0"/>
          <w:sz w:val="24"/>
          <w:szCs w:val="24"/>
          <w:lang w:val="en-GB"/>
        </w:rPr>
        <w:t>According to Halford</w:t>
      </w:r>
      <w:r w:rsidRPr="523C2828" w:rsidR="5ADC6716">
        <w:rPr>
          <w:rFonts w:ascii="Times New Roman" w:hAnsi="Times New Roman" w:eastAsia="Times New Roman" w:cs="Times New Roman"/>
          <w:noProof w:val="0"/>
          <w:sz w:val="24"/>
          <w:szCs w:val="24"/>
          <w:lang w:val="en-GB"/>
        </w:rPr>
        <w:t xml:space="preserve"> </w:t>
      </w:r>
      <w:r w:rsidRPr="523C2828" w:rsidR="353242DD">
        <w:rPr>
          <w:rFonts w:ascii="Times New Roman" w:hAnsi="Times New Roman" w:eastAsia="Times New Roman" w:cs="Times New Roman"/>
          <w:noProof w:val="0"/>
          <w:sz w:val="24"/>
          <w:szCs w:val="24"/>
          <w:lang w:val="en-GB"/>
        </w:rPr>
        <w:t>(2025)</w:t>
      </w:r>
      <w:r w:rsidRPr="523C2828" w:rsidR="61B99F94">
        <w:rPr>
          <w:rFonts w:ascii="Times New Roman" w:hAnsi="Times New Roman" w:eastAsia="Times New Roman" w:cs="Times New Roman"/>
          <w:noProof w:val="0"/>
          <w:sz w:val="24"/>
          <w:szCs w:val="24"/>
          <w:lang w:val="en-GB"/>
        </w:rPr>
        <w:t xml:space="preserve">, events like this could result in negative consequences for police officers, such as the </w:t>
      </w:r>
      <w:r w:rsidRPr="523C2828" w:rsidR="61B99F94">
        <w:rPr>
          <w:rFonts w:ascii="Times New Roman" w:hAnsi="Times New Roman" w:eastAsia="Times New Roman" w:cs="Times New Roman"/>
          <w:noProof w:val="0"/>
          <w:sz w:val="24"/>
          <w:szCs w:val="24"/>
          <w:lang w:val="en-GB"/>
        </w:rPr>
        <w:t>emerge</w:t>
      </w:r>
      <w:r w:rsidRPr="523C2828" w:rsidR="61B99F94">
        <w:rPr>
          <w:rFonts w:ascii="Times New Roman" w:hAnsi="Times New Roman" w:eastAsia="Times New Roman" w:cs="Times New Roman"/>
          <w:noProof w:val="0"/>
          <w:sz w:val="24"/>
          <w:szCs w:val="24"/>
          <w:lang w:val="en-GB"/>
        </w:rPr>
        <w:t xml:space="preserve"> of post-traumatic-stress-disorder</w:t>
      </w:r>
      <w:r w:rsidRPr="523C2828" w:rsidR="06E6AD21">
        <w:rPr>
          <w:rFonts w:ascii="Times New Roman" w:hAnsi="Times New Roman" w:eastAsia="Times New Roman" w:cs="Times New Roman"/>
          <w:noProof w:val="0"/>
          <w:sz w:val="24"/>
          <w:szCs w:val="24"/>
          <w:lang w:val="en-GB"/>
        </w:rPr>
        <w:t xml:space="preserve"> and</w:t>
      </w:r>
      <w:r w:rsidRPr="523C2828" w:rsidR="21C0868B">
        <w:rPr>
          <w:rFonts w:ascii="Times New Roman" w:hAnsi="Times New Roman" w:eastAsia="Times New Roman" w:cs="Times New Roman"/>
          <w:noProof w:val="0"/>
          <w:sz w:val="24"/>
          <w:szCs w:val="24"/>
          <w:lang w:val="en-GB"/>
        </w:rPr>
        <w:t xml:space="preserve"> the increased likelihood of</w:t>
      </w:r>
      <w:r w:rsidRPr="523C2828" w:rsidR="06E6AD21">
        <w:rPr>
          <w:rFonts w:ascii="Times New Roman" w:hAnsi="Times New Roman" w:eastAsia="Times New Roman" w:cs="Times New Roman"/>
          <w:noProof w:val="0"/>
          <w:sz w:val="24"/>
          <w:szCs w:val="24"/>
          <w:lang w:val="en-GB"/>
        </w:rPr>
        <w:t xml:space="preserve"> secondary trauma.</w:t>
      </w:r>
      <w:r w:rsidRPr="523C2828" w:rsidR="3C37E736">
        <w:rPr>
          <w:rFonts w:ascii="Times New Roman" w:hAnsi="Times New Roman" w:eastAsia="Times New Roman" w:cs="Times New Roman"/>
          <w:noProof w:val="0"/>
          <w:sz w:val="24"/>
          <w:szCs w:val="24"/>
          <w:lang w:val="en-GB"/>
        </w:rPr>
        <w:t xml:space="preserve"> Officers experience decreased well-being, </w:t>
      </w:r>
      <w:r w:rsidRPr="523C2828" w:rsidR="4FA8BA2F">
        <w:rPr>
          <w:rFonts w:ascii="Times New Roman" w:hAnsi="Times New Roman" w:eastAsia="Times New Roman" w:cs="Times New Roman"/>
          <w:noProof w:val="0"/>
          <w:sz w:val="24"/>
          <w:szCs w:val="24"/>
          <w:lang w:val="en-GB"/>
        </w:rPr>
        <w:t>burnout,</w:t>
      </w:r>
      <w:r w:rsidRPr="523C2828" w:rsidR="3C37E736">
        <w:rPr>
          <w:rFonts w:ascii="Times New Roman" w:hAnsi="Times New Roman" w:eastAsia="Times New Roman" w:cs="Times New Roman"/>
          <w:noProof w:val="0"/>
          <w:sz w:val="24"/>
          <w:szCs w:val="24"/>
          <w:lang w:val="en-GB"/>
        </w:rPr>
        <w:t xml:space="preserve"> and more sick leave as a result, which affects personal performance and institutional </w:t>
      </w:r>
      <w:r w:rsidRPr="523C2828" w:rsidR="741D2877">
        <w:rPr>
          <w:rFonts w:ascii="Times New Roman" w:hAnsi="Times New Roman" w:eastAsia="Times New Roman" w:cs="Times New Roman"/>
          <w:noProof w:val="0"/>
          <w:sz w:val="24"/>
          <w:szCs w:val="24"/>
          <w:lang w:val="en-GB"/>
        </w:rPr>
        <w:t>efficacy. Th</w:t>
      </w:r>
      <w:r w:rsidRPr="523C2828" w:rsidR="5552B2D4">
        <w:rPr>
          <w:rFonts w:ascii="Times New Roman" w:hAnsi="Times New Roman" w:eastAsia="Times New Roman" w:cs="Times New Roman"/>
          <w:noProof w:val="0"/>
          <w:sz w:val="24"/>
          <w:szCs w:val="24"/>
          <w:lang w:val="en-GB"/>
        </w:rPr>
        <w:t>is shows the effect the scene would have caused the police and the riots after could have worsened this especially with</w:t>
      </w:r>
      <w:r w:rsidRPr="523C2828" w:rsidR="42C39906">
        <w:rPr>
          <w:rFonts w:ascii="Times New Roman" w:hAnsi="Times New Roman" w:eastAsia="Times New Roman" w:cs="Times New Roman"/>
          <w:noProof w:val="0"/>
          <w:sz w:val="24"/>
          <w:szCs w:val="24"/>
          <w:lang w:val="en-GB"/>
        </w:rPr>
        <w:t xml:space="preserve"> the fact that the police were not prepared </w:t>
      </w:r>
      <w:r w:rsidRPr="523C2828" w:rsidR="09F9EEA6">
        <w:rPr>
          <w:rFonts w:ascii="Times New Roman" w:hAnsi="Times New Roman" w:eastAsia="Times New Roman" w:cs="Times New Roman"/>
          <w:noProof w:val="0"/>
          <w:sz w:val="24"/>
          <w:szCs w:val="24"/>
          <w:lang w:val="en-GB"/>
        </w:rPr>
        <w:t xml:space="preserve">for the outbreak. </w:t>
      </w:r>
    </w:p>
    <w:p w:rsidR="7DE8766B" w:rsidP="523C2828" w:rsidRDefault="7DE8766B" w14:paraId="128F29A6" w14:textId="442EE86B">
      <w:pPr>
        <w:pStyle w:val="Normal"/>
        <w:rPr>
          <w:rFonts w:ascii="Times New Roman" w:hAnsi="Times New Roman" w:eastAsia="Times New Roman" w:cs="Times New Roman"/>
          <w:sz w:val="24"/>
          <w:szCs w:val="24"/>
        </w:rPr>
      </w:pPr>
    </w:p>
    <w:p w:rsidR="5A751484" w:rsidP="523C2828" w:rsidRDefault="5A751484" w14:paraId="6FD917E7" w14:textId="1D2B188C">
      <w:pPr>
        <w:pStyle w:val="Normal"/>
        <w:rPr>
          <w:rFonts w:ascii="Times New Roman" w:hAnsi="Times New Roman" w:eastAsia="Times New Roman" w:cs="Times New Roman"/>
          <w:sz w:val="24"/>
          <w:szCs w:val="24"/>
        </w:rPr>
      </w:pPr>
    </w:p>
    <w:p w:rsidR="5A751484" w:rsidP="523C2828" w:rsidRDefault="5A751484" w14:paraId="0B8C6053" w14:textId="2F5C938C">
      <w:pPr>
        <w:pStyle w:val="Normal"/>
        <w:rPr>
          <w:rFonts w:ascii="Times New Roman" w:hAnsi="Times New Roman" w:eastAsia="Times New Roman" w:cs="Times New Roman"/>
          <w:sz w:val="24"/>
          <w:szCs w:val="24"/>
        </w:rPr>
      </w:pPr>
    </w:p>
    <w:p w:rsidR="5A751484" w:rsidP="523C2828" w:rsidRDefault="5A751484" w14:paraId="40189E2B" w14:textId="359DA233">
      <w:pPr>
        <w:pStyle w:val="Normal"/>
        <w:rPr>
          <w:rFonts w:ascii="Times New Roman" w:hAnsi="Times New Roman" w:eastAsia="Times New Roman" w:cs="Times New Roman"/>
          <w:sz w:val="24"/>
          <w:szCs w:val="24"/>
        </w:rPr>
      </w:pPr>
    </w:p>
    <w:p w:rsidR="5A751484" w:rsidP="523C2828" w:rsidRDefault="5A751484" w14:paraId="008E7380" w14:textId="39DA9A93">
      <w:pPr>
        <w:pStyle w:val="Normal"/>
        <w:rPr>
          <w:rFonts w:ascii="Times New Roman" w:hAnsi="Times New Roman" w:eastAsia="Times New Roman" w:cs="Times New Roman"/>
          <w:sz w:val="24"/>
          <w:szCs w:val="24"/>
        </w:rPr>
      </w:pPr>
    </w:p>
    <w:p w:rsidR="5A751484" w:rsidP="523C2828" w:rsidRDefault="5A751484" w14:paraId="318200E9" w14:textId="35626AA7">
      <w:pPr>
        <w:pStyle w:val="Normal"/>
        <w:rPr>
          <w:rFonts w:ascii="Times New Roman" w:hAnsi="Times New Roman" w:eastAsia="Times New Roman" w:cs="Times New Roman"/>
          <w:sz w:val="36"/>
          <w:szCs w:val="36"/>
        </w:rPr>
      </w:pPr>
    </w:p>
    <w:p w:rsidR="33D3E254" w:rsidP="523C2828" w:rsidRDefault="33D3E254" w14:paraId="056F8342" w14:textId="12647814">
      <w:pPr>
        <w:pStyle w:val="Heading4"/>
        <w:rPr>
          <w:rFonts w:ascii="Times New Roman" w:hAnsi="Times New Roman" w:eastAsia="Times New Roman" w:cs="Times New Roman"/>
          <w:i w:val="0"/>
          <w:iCs w:val="0"/>
          <w:sz w:val="36"/>
          <w:szCs w:val="36"/>
        </w:rPr>
      </w:pPr>
      <w:bookmarkStart w:name="_Toc1258055940" w:id="1496727536"/>
      <w:r w:rsidRPr="523C2828" w:rsidR="007E8662">
        <w:rPr>
          <w:rFonts w:ascii="Times New Roman" w:hAnsi="Times New Roman" w:eastAsia="Times New Roman" w:cs="Times New Roman"/>
          <w:i w:val="0"/>
          <w:iCs w:val="0"/>
          <w:sz w:val="36"/>
          <w:szCs w:val="36"/>
        </w:rPr>
        <w:t>Court response</w:t>
      </w:r>
      <w:bookmarkEnd w:id="1496727536"/>
    </w:p>
    <w:p w:rsidR="5152EB61" w:rsidP="523C2828" w:rsidRDefault="5152EB61" w14:paraId="520A07CA" w14:textId="661BE6AE">
      <w:pPr>
        <w:pStyle w:val="Normal"/>
        <w:rPr>
          <w:rFonts w:ascii="Times New Roman" w:hAnsi="Times New Roman" w:eastAsia="Times New Roman" w:cs="Times New Roman"/>
          <w:sz w:val="24"/>
          <w:szCs w:val="24"/>
        </w:rPr>
      </w:pPr>
      <w:r w:rsidRPr="523C2828" w:rsidR="55222A52">
        <w:rPr>
          <w:rFonts w:ascii="Times New Roman" w:hAnsi="Times New Roman" w:eastAsia="Times New Roman" w:cs="Times New Roman"/>
          <w:sz w:val="24"/>
          <w:szCs w:val="24"/>
        </w:rPr>
        <w:t xml:space="preserve">According to Humphries and O’Neil (2025), </w:t>
      </w:r>
      <w:r w:rsidRPr="523C2828" w:rsidR="273C4EF1">
        <w:rPr>
          <w:rFonts w:ascii="Times New Roman" w:hAnsi="Times New Roman" w:eastAsia="Times New Roman" w:cs="Times New Roman"/>
          <w:sz w:val="24"/>
          <w:szCs w:val="24"/>
        </w:rPr>
        <w:t>CCTV,</w:t>
      </w:r>
      <w:r w:rsidRPr="523C2828" w:rsidR="3D9E6C46">
        <w:rPr>
          <w:rFonts w:ascii="Times New Roman" w:hAnsi="Times New Roman" w:eastAsia="Times New Roman" w:cs="Times New Roman"/>
          <w:sz w:val="24"/>
          <w:szCs w:val="24"/>
        </w:rPr>
        <w:t xml:space="preserve"> and dashboard footage from outside the Hart Studio</w:t>
      </w:r>
      <w:r w:rsidRPr="523C2828" w:rsidR="0A32B008">
        <w:rPr>
          <w:rFonts w:ascii="Times New Roman" w:hAnsi="Times New Roman" w:eastAsia="Times New Roman" w:cs="Times New Roman"/>
          <w:sz w:val="24"/>
          <w:szCs w:val="24"/>
        </w:rPr>
        <w:t xml:space="preserve"> of </w:t>
      </w:r>
      <w:r w:rsidRPr="523C2828" w:rsidR="0A32B008">
        <w:rPr>
          <w:rFonts w:ascii="Times New Roman" w:hAnsi="Times New Roman" w:eastAsia="Times New Roman" w:cs="Times New Roman"/>
          <w:sz w:val="24"/>
          <w:szCs w:val="24"/>
        </w:rPr>
        <w:t>Rudakubana</w:t>
      </w:r>
      <w:r w:rsidRPr="523C2828" w:rsidR="0A32B008">
        <w:rPr>
          <w:rFonts w:ascii="Times New Roman" w:hAnsi="Times New Roman" w:eastAsia="Times New Roman" w:cs="Times New Roman"/>
          <w:sz w:val="24"/>
          <w:szCs w:val="24"/>
        </w:rPr>
        <w:t xml:space="preserve"> walking up the stairs towards the children</w:t>
      </w:r>
      <w:r w:rsidRPr="523C2828" w:rsidR="3D9E6C46">
        <w:rPr>
          <w:rFonts w:ascii="Times New Roman" w:hAnsi="Times New Roman" w:eastAsia="Times New Roman" w:cs="Times New Roman"/>
          <w:sz w:val="24"/>
          <w:szCs w:val="24"/>
        </w:rPr>
        <w:t xml:space="preserve"> were among the gruesome details of the crime that were presented in court. </w:t>
      </w:r>
      <w:r w:rsidRPr="523C2828" w:rsidR="6CB60243">
        <w:rPr>
          <w:rFonts w:ascii="Times New Roman" w:hAnsi="Times New Roman" w:eastAsia="Times New Roman" w:cs="Times New Roman"/>
          <w:sz w:val="24"/>
          <w:szCs w:val="24"/>
        </w:rPr>
        <w:t xml:space="preserve">Sinclair (2025) </w:t>
      </w:r>
      <w:r w:rsidRPr="523C2828" w:rsidR="6CB60243">
        <w:rPr>
          <w:rFonts w:ascii="Times New Roman" w:hAnsi="Times New Roman" w:eastAsia="Times New Roman" w:cs="Times New Roman"/>
          <w:sz w:val="24"/>
          <w:szCs w:val="24"/>
        </w:rPr>
        <w:t>demonstrated</w:t>
      </w:r>
      <w:r w:rsidRPr="523C2828" w:rsidR="6CB60243">
        <w:rPr>
          <w:rFonts w:ascii="Times New Roman" w:hAnsi="Times New Roman" w:eastAsia="Times New Roman" w:cs="Times New Roman"/>
          <w:sz w:val="24"/>
          <w:szCs w:val="24"/>
        </w:rPr>
        <w:t xml:space="preserve"> that </w:t>
      </w:r>
      <w:r w:rsidRPr="523C2828" w:rsidR="6CB60243">
        <w:rPr>
          <w:rFonts w:ascii="Times New Roman" w:hAnsi="Times New Roman" w:eastAsia="Times New Roman" w:cs="Times New Roman"/>
          <w:sz w:val="24"/>
          <w:szCs w:val="24"/>
        </w:rPr>
        <w:t>Rudakubana</w:t>
      </w:r>
      <w:r w:rsidRPr="523C2828" w:rsidR="6CB60243">
        <w:rPr>
          <w:rFonts w:ascii="Times New Roman" w:hAnsi="Times New Roman" w:eastAsia="Times New Roman" w:cs="Times New Roman"/>
          <w:sz w:val="24"/>
          <w:szCs w:val="24"/>
        </w:rPr>
        <w:t xml:space="preserve"> buried his head in his legs and refused </w:t>
      </w:r>
      <w:r w:rsidRPr="523C2828" w:rsidR="2E5FB0D1">
        <w:rPr>
          <w:rFonts w:ascii="Times New Roman" w:hAnsi="Times New Roman" w:eastAsia="Times New Roman" w:cs="Times New Roman"/>
          <w:sz w:val="24"/>
          <w:szCs w:val="24"/>
        </w:rPr>
        <w:t>to verify his name as soon as he entered court donning a grey tracksuit and mask. H</w:t>
      </w:r>
      <w:r w:rsidRPr="523C2828" w:rsidR="0B7583BE">
        <w:rPr>
          <w:rFonts w:ascii="Times New Roman" w:hAnsi="Times New Roman" w:eastAsia="Times New Roman" w:cs="Times New Roman"/>
          <w:sz w:val="24"/>
          <w:szCs w:val="24"/>
        </w:rPr>
        <w:t xml:space="preserve">e started yelling and claiming to be sick just minutes into the </w:t>
      </w:r>
      <w:r w:rsidRPr="523C2828" w:rsidR="3009096D">
        <w:rPr>
          <w:rFonts w:ascii="Times New Roman" w:hAnsi="Times New Roman" w:eastAsia="Times New Roman" w:cs="Times New Roman"/>
          <w:sz w:val="24"/>
          <w:szCs w:val="24"/>
        </w:rPr>
        <w:t xml:space="preserve">proceedings and was escorted out. </w:t>
      </w:r>
      <w:r w:rsidRPr="523C2828" w:rsidR="226F297A">
        <w:rPr>
          <w:rFonts w:ascii="Times New Roman" w:hAnsi="Times New Roman" w:eastAsia="Times New Roman" w:cs="Times New Roman"/>
          <w:sz w:val="24"/>
          <w:szCs w:val="24"/>
        </w:rPr>
        <w:t xml:space="preserve">The judge found him fit for </w:t>
      </w:r>
      <w:r w:rsidRPr="523C2828" w:rsidR="6E3251B7">
        <w:rPr>
          <w:rFonts w:ascii="Times New Roman" w:hAnsi="Times New Roman" w:eastAsia="Times New Roman" w:cs="Times New Roman"/>
          <w:sz w:val="24"/>
          <w:szCs w:val="24"/>
        </w:rPr>
        <w:t>punishment</w:t>
      </w:r>
      <w:r w:rsidRPr="523C2828" w:rsidR="226F297A">
        <w:rPr>
          <w:rFonts w:ascii="Times New Roman" w:hAnsi="Times New Roman" w:eastAsia="Times New Roman" w:cs="Times New Roman"/>
          <w:sz w:val="24"/>
          <w:szCs w:val="24"/>
        </w:rPr>
        <w:t xml:space="preserve"> after he was assessed and continued even after the defence barrister declared that he was experiencing chest</w:t>
      </w:r>
      <w:r w:rsidRPr="523C2828" w:rsidR="55C9948C">
        <w:rPr>
          <w:rFonts w:ascii="Times New Roman" w:hAnsi="Times New Roman" w:eastAsia="Times New Roman" w:cs="Times New Roman"/>
          <w:sz w:val="24"/>
          <w:szCs w:val="24"/>
        </w:rPr>
        <w:t xml:space="preserve"> symptoms and had not eaten for days. </w:t>
      </w:r>
    </w:p>
    <w:p w:rsidR="5152EB61" w:rsidP="523C2828" w:rsidRDefault="5152EB61" w14:paraId="3BC05774" w14:textId="7EDBCFFF">
      <w:pPr>
        <w:pStyle w:val="Normal"/>
        <w:rPr>
          <w:rFonts w:ascii="Times New Roman" w:hAnsi="Times New Roman" w:eastAsia="Times New Roman" w:cs="Times New Roman"/>
          <w:sz w:val="24"/>
          <w:szCs w:val="24"/>
        </w:rPr>
      </w:pPr>
      <w:r w:rsidRPr="523C2828" w:rsidR="1605A0E5">
        <w:rPr>
          <w:rFonts w:ascii="Times New Roman" w:hAnsi="Times New Roman" w:eastAsia="Times New Roman" w:cs="Times New Roman"/>
          <w:sz w:val="24"/>
          <w:szCs w:val="24"/>
        </w:rPr>
        <w:t>Following his second removal from the courtroom due to comparable outbursts, justice Goose sentenced him to life</w:t>
      </w:r>
      <w:r w:rsidRPr="523C2828" w:rsidR="0660DAFB">
        <w:rPr>
          <w:rFonts w:ascii="Times New Roman" w:hAnsi="Times New Roman" w:eastAsia="Times New Roman" w:cs="Times New Roman"/>
          <w:sz w:val="24"/>
          <w:szCs w:val="24"/>
        </w:rPr>
        <w:t xml:space="preserve"> with a minimum of 52 years in prison (Everett, 2025). </w:t>
      </w:r>
      <w:r w:rsidRPr="523C2828" w:rsidR="1EAE1C26">
        <w:rPr>
          <w:rFonts w:ascii="Times New Roman" w:hAnsi="Times New Roman" w:eastAsia="Times New Roman" w:cs="Times New Roman"/>
          <w:sz w:val="24"/>
          <w:szCs w:val="24"/>
        </w:rPr>
        <w:t>Lynch (2025)</w:t>
      </w:r>
      <w:r w:rsidRPr="523C2828" w:rsidR="7DA9910E">
        <w:rPr>
          <w:rFonts w:ascii="Times New Roman" w:hAnsi="Times New Roman" w:eastAsia="Times New Roman" w:cs="Times New Roman"/>
          <w:sz w:val="24"/>
          <w:szCs w:val="24"/>
        </w:rPr>
        <w:t xml:space="preserve"> </w:t>
      </w:r>
      <w:r w:rsidRPr="523C2828" w:rsidR="5B64DD3E">
        <w:rPr>
          <w:rFonts w:ascii="Times New Roman" w:hAnsi="Times New Roman" w:eastAsia="Times New Roman" w:cs="Times New Roman"/>
          <w:sz w:val="24"/>
          <w:szCs w:val="24"/>
        </w:rPr>
        <w:t xml:space="preserve">expressed that </w:t>
      </w:r>
      <w:r w:rsidRPr="523C2828" w:rsidR="5B64DD3E">
        <w:rPr>
          <w:rFonts w:ascii="Times New Roman" w:hAnsi="Times New Roman" w:eastAsia="Times New Roman" w:cs="Times New Roman"/>
          <w:sz w:val="24"/>
          <w:szCs w:val="24"/>
        </w:rPr>
        <w:t>Rudakubana</w:t>
      </w:r>
      <w:r w:rsidRPr="523C2828" w:rsidR="5B64DD3E">
        <w:rPr>
          <w:rFonts w:ascii="Times New Roman" w:hAnsi="Times New Roman" w:eastAsia="Times New Roman" w:cs="Times New Roman"/>
          <w:sz w:val="24"/>
          <w:szCs w:val="24"/>
        </w:rPr>
        <w:t xml:space="preserve"> could not have been given a whole life sentence due to the fact he was 17 at the time the murders took place</w:t>
      </w:r>
      <w:r w:rsidRPr="523C2828" w:rsidR="2C934B8B">
        <w:rPr>
          <w:rFonts w:ascii="Times New Roman" w:hAnsi="Times New Roman" w:eastAsia="Times New Roman" w:cs="Times New Roman"/>
          <w:sz w:val="24"/>
          <w:szCs w:val="24"/>
        </w:rPr>
        <w:t xml:space="preserve"> and the boundaries o</w:t>
      </w:r>
      <w:r w:rsidRPr="523C2828" w:rsidR="61E4F3EA">
        <w:rPr>
          <w:rFonts w:ascii="Times New Roman" w:hAnsi="Times New Roman" w:eastAsia="Times New Roman" w:cs="Times New Roman"/>
          <w:sz w:val="24"/>
          <w:szCs w:val="24"/>
        </w:rPr>
        <w:t>f the law.</w:t>
      </w:r>
      <w:r w:rsidRPr="523C2828" w:rsidR="61E89A09">
        <w:rPr>
          <w:rFonts w:ascii="Times New Roman" w:hAnsi="Times New Roman" w:eastAsia="Times New Roman" w:cs="Times New Roman"/>
          <w:sz w:val="24"/>
          <w:szCs w:val="24"/>
        </w:rPr>
        <w:t xml:space="preserve"> As seen in the Sentencing Act </w:t>
      </w:r>
      <w:r w:rsidRPr="523C2828" w:rsidR="0459322A">
        <w:rPr>
          <w:rFonts w:ascii="Times New Roman" w:hAnsi="Times New Roman" w:eastAsia="Times New Roman" w:cs="Times New Roman"/>
          <w:sz w:val="24"/>
          <w:szCs w:val="24"/>
        </w:rPr>
        <w:t xml:space="preserve">2020 since </w:t>
      </w:r>
      <w:r w:rsidRPr="523C2828" w:rsidR="0459322A">
        <w:rPr>
          <w:rFonts w:ascii="Times New Roman" w:hAnsi="Times New Roman" w:eastAsia="Times New Roman" w:cs="Times New Roman"/>
          <w:sz w:val="24"/>
          <w:szCs w:val="24"/>
        </w:rPr>
        <w:t>Rudakubana</w:t>
      </w:r>
      <w:r w:rsidRPr="523C2828" w:rsidR="0459322A">
        <w:rPr>
          <w:rFonts w:ascii="Times New Roman" w:hAnsi="Times New Roman" w:eastAsia="Times New Roman" w:cs="Times New Roman"/>
          <w:sz w:val="24"/>
          <w:szCs w:val="24"/>
        </w:rPr>
        <w:t xml:space="preserve"> was under the age of 18 at the time of the offences he was seen as a child in the eye of the law and </w:t>
      </w:r>
      <w:r w:rsidRPr="523C2828" w:rsidR="02AE6C8D">
        <w:rPr>
          <w:rFonts w:ascii="Times New Roman" w:hAnsi="Times New Roman" w:eastAsia="Times New Roman" w:cs="Times New Roman"/>
          <w:sz w:val="24"/>
          <w:szCs w:val="24"/>
        </w:rPr>
        <w:t>received</w:t>
      </w:r>
      <w:r w:rsidRPr="523C2828" w:rsidR="0459322A">
        <w:rPr>
          <w:rFonts w:ascii="Times New Roman" w:hAnsi="Times New Roman" w:eastAsia="Times New Roman" w:cs="Times New Roman"/>
          <w:sz w:val="24"/>
          <w:szCs w:val="24"/>
        </w:rPr>
        <w:t xml:space="preserve"> </w:t>
      </w:r>
      <w:r w:rsidRPr="523C2828" w:rsidR="28907FAA">
        <w:rPr>
          <w:rFonts w:ascii="Times New Roman" w:hAnsi="Times New Roman" w:eastAsia="Times New Roman" w:cs="Times New Roman"/>
          <w:sz w:val="24"/>
          <w:szCs w:val="24"/>
        </w:rPr>
        <w:t xml:space="preserve">the </w:t>
      </w:r>
      <w:r w:rsidRPr="523C2828" w:rsidR="28907FAA">
        <w:rPr>
          <w:rFonts w:ascii="Times New Roman" w:hAnsi="Times New Roman" w:eastAsia="Times New Roman" w:cs="Times New Roman"/>
          <w:sz w:val="24"/>
          <w:szCs w:val="24"/>
        </w:rPr>
        <w:t>appropriate sentence</w:t>
      </w:r>
      <w:r w:rsidRPr="523C2828" w:rsidR="28907FAA">
        <w:rPr>
          <w:rFonts w:ascii="Times New Roman" w:hAnsi="Times New Roman" w:eastAsia="Times New Roman" w:cs="Times New Roman"/>
          <w:sz w:val="24"/>
          <w:szCs w:val="24"/>
        </w:rPr>
        <w:t xml:space="preserve"> for a youth offender. </w:t>
      </w:r>
    </w:p>
    <w:p w:rsidR="4F50F325" w:rsidP="523C2828" w:rsidRDefault="4F50F325" w14:paraId="7169BB8B" w14:textId="3E9564AB">
      <w:pPr>
        <w:pStyle w:val="Normal"/>
        <w:rPr>
          <w:rFonts w:ascii="Times New Roman" w:hAnsi="Times New Roman" w:eastAsia="Times New Roman" w:cs="Times New Roman"/>
          <w:sz w:val="24"/>
          <w:szCs w:val="24"/>
        </w:rPr>
      </w:pPr>
    </w:p>
    <w:p w:rsidR="5152EB61" w:rsidP="523C2828" w:rsidRDefault="5152EB61" w14:paraId="44F9B4E8" w14:textId="5C11F67B">
      <w:pPr>
        <w:pStyle w:val="Normal"/>
        <w:rPr>
          <w:rFonts w:ascii="Times New Roman" w:hAnsi="Times New Roman" w:eastAsia="Times New Roman" w:cs="Times New Roman"/>
          <w:sz w:val="24"/>
          <w:szCs w:val="24"/>
        </w:rPr>
      </w:pPr>
    </w:p>
    <w:p w:rsidR="141471B7" w:rsidP="523C2828" w:rsidRDefault="141471B7" w14:paraId="5A15E83C" w14:textId="52872E9C">
      <w:pPr>
        <w:pStyle w:val="Normal"/>
        <w:rPr>
          <w:rFonts w:ascii="Times New Roman" w:hAnsi="Times New Roman" w:eastAsia="Times New Roman" w:cs="Times New Roman"/>
          <w:sz w:val="24"/>
          <w:szCs w:val="24"/>
        </w:rPr>
      </w:pPr>
    </w:p>
    <w:p w:rsidR="141471B7" w:rsidP="523C2828" w:rsidRDefault="141471B7" w14:paraId="174B20EF" w14:textId="22244871">
      <w:pPr>
        <w:pStyle w:val="Normal"/>
        <w:rPr>
          <w:rFonts w:ascii="Times New Roman" w:hAnsi="Times New Roman" w:eastAsia="Times New Roman" w:cs="Times New Roman"/>
          <w:sz w:val="24"/>
          <w:szCs w:val="24"/>
        </w:rPr>
      </w:pPr>
    </w:p>
    <w:p w:rsidR="141471B7" w:rsidP="523C2828" w:rsidRDefault="141471B7" w14:paraId="069D25C8" w14:textId="3EF51518">
      <w:pPr>
        <w:pStyle w:val="Normal"/>
        <w:rPr>
          <w:rFonts w:ascii="Times New Roman" w:hAnsi="Times New Roman" w:eastAsia="Times New Roman" w:cs="Times New Roman"/>
          <w:sz w:val="24"/>
          <w:szCs w:val="24"/>
        </w:rPr>
      </w:pPr>
    </w:p>
    <w:p w:rsidR="141471B7" w:rsidP="523C2828" w:rsidRDefault="141471B7" w14:paraId="5DD2C779" w14:textId="71B21E16">
      <w:pPr>
        <w:pStyle w:val="Normal"/>
        <w:rPr>
          <w:rFonts w:ascii="Times New Roman" w:hAnsi="Times New Roman" w:eastAsia="Times New Roman" w:cs="Times New Roman"/>
          <w:sz w:val="24"/>
          <w:szCs w:val="24"/>
        </w:rPr>
      </w:pPr>
    </w:p>
    <w:p w:rsidR="141471B7" w:rsidP="523C2828" w:rsidRDefault="141471B7" w14:paraId="429F7062" w14:textId="626D3820">
      <w:pPr>
        <w:pStyle w:val="Normal"/>
        <w:rPr>
          <w:rFonts w:ascii="Times New Roman" w:hAnsi="Times New Roman" w:eastAsia="Times New Roman" w:cs="Times New Roman"/>
          <w:sz w:val="24"/>
          <w:szCs w:val="24"/>
        </w:rPr>
      </w:pPr>
    </w:p>
    <w:p w:rsidR="141471B7" w:rsidP="523C2828" w:rsidRDefault="141471B7" w14:paraId="3219E5DE" w14:textId="102C9CF8">
      <w:pPr>
        <w:pStyle w:val="Normal"/>
        <w:rPr>
          <w:rFonts w:ascii="Times New Roman" w:hAnsi="Times New Roman" w:eastAsia="Times New Roman" w:cs="Times New Roman"/>
          <w:sz w:val="24"/>
          <w:szCs w:val="24"/>
        </w:rPr>
      </w:pPr>
    </w:p>
    <w:p w:rsidR="141471B7" w:rsidP="523C2828" w:rsidRDefault="141471B7" w14:paraId="447CD12E" w14:textId="1720AECC">
      <w:pPr>
        <w:pStyle w:val="Normal"/>
        <w:rPr>
          <w:rFonts w:ascii="Times New Roman" w:hAnsi="Times New Roman" w:eastAsia="Times New Roman" w:cs="Times New Roman"/>
          <w:sz w:val="24"/>
          <w:szCs w:val="24"/>
        </w:rPr>
      </w:pPr>
    </w:p>
    <w:p w:rsidR="141471B7" w:rsidP="523C2828" w:rsidRDefault="141471B7" w14:paraId="0F089FC2" w14:textId="1A3672EB">
      <w:pPr>
        <w:pStyle w:val="Normal"/>
        <w:rPr>
          <w:rFonts w:ascii="Times New Roman" w:hAnsi="Times New Roman" w:eastAsia="Times New Roman" w:cs="Times New Roman"/>
          <w:sz w:val="24"/>
          <w:szCs w:val="24"/>
        </w:rPr>
      </w:pPr>
    </w:p>
    <w:p w:rsidR="141471B7" w:rsidP="523C2828" w:rsidRDefault="141471B7" w14:paraId="06225136" w14:textId="6583E466">
      <w:pPr>
        <w:pStyle w:val="Normal"/>
        <w:rPr>
          <w:rFonts w:ascii="Times New Roman" w:hAnsi="Times New Roman" w:eastAsia="Times New Roman" w:cs="Times New Roman"/>
          <w:sz w:val="24"/>
          <w:szCs w:val="24"/>
        </w:rPr>
      </w:pPr>
    </w:p>
    <w:p w:rsidR="141471B7" w:rsidP="523C2828" w:rsidRDefault="141471B7" w14:paraId="1E88AE72" w14:textId="73FE8818">
      <w:pPr>
        <w:pStyle w:val="Normal"/>
        <w:rPr>
          <w:rFonts w:ascii="Times New Roman" w:hAnsi="Times New Roman" w:eastAsia="Times New Roman" w:cs="Times New Roman"/>
          <w:sz w:val="24"/>
          <w:szCs w:val="24"/>
        </w:rPr>
      </w:pPr>
    </w:p>
    <w:p w:rsidR="141471B7" w:rsidP="523C2828" w:rsidRDefault="141471B7" w14:paraId="65FD99B2" w14:textId="1314580D">
      <w:pPr>
        <w:pStyle w:val="Normal"/>
        <w:rPr>
          <w:rFonts w:ascii="Times New Roman" w:hAnsi="Times New Roman" w:eastAsia="Times New Roman" w:cs="Times New Roman"/>
          <w:sz w:val="24"/>
          <w:szCs w:val="24"/>
        </w:rPr>
      </w:pPr>
    </w:p>
    <w:p w:rsidR="141471B7" w:rsidP="523C2828" w:rsidRDefault="141471B7" w14:paraId="557841BD" w14:textId="2B9F0C69">
      <w:pPr>
        <w:pStyle w:val="Heading1"/>
        <w:rPr>
          <w:rFonts w:ascii="Times New Roman" w:hAnsi="Times New Roman" w:eastAsia="Times New Roman" w:cs="Times New Roman"/>
          <w:sz w:val="36"/>
          <w:szCs w:val="36"/>
        </w:rPr>
      </w:pPr>
      <w:bookmarkStart w:name="_Toc2029091091" w:id="194866409"/>
      <w:r w:rsidRPr="523C2828" w:rsidR="58A34514">
        <w:rPr>
          <w:rFonts w:ascii="Times New Roman" w:hAnsi="Times New Roman" w:eastAsia="Times New Roman" w:cs="Times New Roman"/>
          <w:sz w:val="36"/>
          <w:szCs w:val="36"/>
        </w:rPr>
        <w:t>Failure to assess the risk imposed</w:t>
      </w:r>
      <w:bookmarkEnd w:id="194866409"/>
      <w:r w:rsidRPr="523C2828" w:rsidR="58A34514">
        <w:rPr>
          <w:rFonts w:ascii="Times New Roman" w:hAnsi="Times New Roman" w:eastAsia="Times New Roman" w:cs="Times New Roman"/>
          <w:sz w:val="36"/>
          <w:szCs w:val="36"/>
        </w:rPr>
        <w:t xml:space="preserve"> </w:t>
      </w:r>
    </w:p>
    <w:p w:rsidR="141471B7" w:rsidP="523C2828" w:rsidRDefault="141471B7" w14:paraId="581A1193" w14:textId="2733CB79">
      <w:pPr>
        <w:pStyle w:val="Normal"/>
        <w:rPr>
          <w:rFonts w:ascii="Times New Roman" w:hAnsi="Times New Roman" w:eastAsia="Times New Roman" w:cs="Times New Roman"/>
          <w:sz w:val="24"/>
          <w:szCs w:val="24"/>
        </w:rPr>
      </w:pPr>
      <w:r w:rsidRPr="523C2828" w:rsidR="58A34514">
        <w:rPr>
          <w:rFonts w:ascii="Times New Roman" w:hAnsi="Times New Roman" w:eastAsia="Times New Roman" w:cs="Times New Roman"/>
          <w:sz w:val="24"/>
          <w:szCs w:val="24"/>
        </w:rPr>
        <w:t xml:space="preserve">It was unclear which agency oversaw the investigations on Axel </w:t>
      </w:r>
      <w:r w:rsidRPr="523C2828" w:rsidR="58A34514">
        <w:rPr>
          <w:rFonts w:ascii="Times New Roman" w:hAnsi="Times New Roman" w:eastAsia="Times New Roman" w:cs="Times New Roman"/>
          <w:sz w:val="24"/>
          <w:szCs w:val="24"/>
        </w:rPr>
        <w:t>Rudakubana</w:t>
      </w:r>
      <w:r w:rsidRPr="523C2828" w:rsidR="58A34514">
        <w:rPr>
          <w:rFonts w:ascii="Times New Roman" w:hAnsi="Times New Roman" w:eastAsia="Times New Roman" w:cs="Times New Roman"/>
          <w:sz w:val="24"/>
          <w:szCs w:val="24"/>
        </w:rPr>
        <w:t xml:space="preserve">. </w:t>
      </w:r>
      <w:r w:rsidRPr="523C2828" w:rsidR="58A34514">
        <w:rPr>
          <w:rFonts w:ascii="Times New Roman" w:hAnsi="Times New Roman" w:eastAsia="Times New Roman" w:cs="Times New Roman"/>
          <w:sz w:val="24"/>
          <w:szCs w:val="24"/>
        </w:rPr>
        <w:t xml:space="preserve">This was </w:t>
      </w:r>
      <w:r w:rsidRPr="523C2828" w:rsidR="58A34514">
        <w:rPr>
          <w:rFonts w:ascii="Times New Roman" w:hAnsi="Times New Roman" w:eastAsia="Times New Roman" w:cs="Times New Roman"/>
          <w:sz w:val="24"/>
          <w:szCs w:val="24"/>
        </w:rPr>
        <w:t>demonstrated</w:t>
      </w:r>
      <w:r w:rsidRPr="523C2828" w:rsidR="58A34514">
        <w:rPr>
          <w:rFonts w:ascii="Times New Roman" w:hAnsi="Times New Roman" w:eastAsia="Times New Roman" w:cs="Times New Roman"/>
          <w:sz w:val="24"/>
          <w:szCs w:val="24"/>
        </w:rPr>
        <w:t xml:space="preserve"> in December 2019 when the Community safety team of the Lancashire Constabulary recognised the risks and made a referral to stop the activity that should have been classed as counterterrorism. However, the referral was turned down three times by prevent (Southport Inquiry, 2026). The deliberate use of violence or threats against individuals or groups of people with the societal goal of intimidation is known as terrorism (Sandler, 2015). It is </w:t>
      </w:r>
      <w:r w:rsidRPr="523C2828" w:rsidR="58A34514">
        <w:rPr>
          <w:rFonts w:ascii="Times New Roman" w:hAnsi="Times New Roman" w:eastAsia="Times New Roman" w:cs="Times New Roman"/>
          <w:sz w:val="24"/>
          <w:szCs w:val="24"/>
        </w:rPr>
        <w:t>evidenced</w:t>
      </w:r>
      <w:r w:rsidRPr="523C2828" w:rsidR="58A34514">
        <w:rPr>
          <w:rFonts w:ascii="Times New Roman" w:hAnsi="Times New Roman" w:eastAsia="Times New Roman" w:cs="Times New Roman"/>
          <w:sz w:val="24"/>
          <w:szCs w:val="24"/>
        </w:rPr>
        <w:t xml:space="preserve"> by Gleaves (2025), </w:t>
      </w:r>
      <w:r w:rsidRPr="523C2828" w:rsidR="58A34514">
        <w:rPr>
          <w:rFonts w:ascii="Times New Roman" w:hAnsi="Times New Roman" w:eastAsia="Times New Roman" w:cs="Times New Roman"/>
          <w:sz w:val="24"/>
          <w:szCs w:val="24"/>
        </w:rPr>
        <w:t>Rudakubana</w:t>
      </w:r>
      <w:r w:rsidRPr="523C2828" w:rsidR="58A34514">
        <w:rPr>
          <w:rFonts w:ascii="Times New Roman" w:hAnsi="Times New Roman" w:eastAsia="Times New Roman" w:cs="Times New Roman"/>
          <w:sz w:val="24"/>
          <w:szCs w:val="24"/>
        </w:rPr>
        <w:t xml:space="preserve"> had carried a knife with him on 10 </w:t>
      </w:r>
      <w:r w:rsidRPr="523C2828" w:rsidR="30C3ED15">
        <w:rPr>
          <w:rFonts w:ascii="Times New Roman" w:hAnsi="Times New Roman" w:eastAsia="Times New Roman" w:cs="Times New Roman"/>
          <w:sz w:val="24"/>
          <w:szCs w:val="24"/>
        </w:rPr>
        <w:t>separate occasions</w:t>
      </w:r>
      <w:r w:rsidRPr="523C2828" w:rsidR="58A34514">
        <w:rPr>
          <w:rFonts w:ascii="Times New Roman" w:hAnsi="Times New Roman" w:eastAsia="Times New Roman" w:cs="Times New Roman"/>
          <w:sz w:val="24"/>
          <w:szCs w:val="24"/>
        </w:rPr>
        <w:t xml:space="preserve"> before the murders which displays his </w:t>
      </w:r>
      <w:bookmarkStart w:name="_Int_OhzXlrJk" w:id="1748963741"/>
      <w:r w:rsidRPr="523C2828" w:rsidR="58A34514">
        <w:rPr>
          <w:rFonts w:ascii="Times New Roman" w:hAnsi="Times New Roman" w:eastAsia="Times New Roman" w:cs="Times New Roman"/>
          <w:sz w:val="24"/>
          <w:szCs w:val="24"/>
        </w:rPr>
        <w:t>previous</w:t>
      </w:r>
      <w:bookmarkEnd w:id="1748963741"/>
      <w:r w:rsidRPr="523C2828" w:rsidR="58A34514">
        <w:rPr>
          <w:rFonts w:ascii="Times New Roman" w:hAnsi="Times New Roman" w:eastAsia="Times New Roman" w:cs="Times New Roman"/>
          <w:sz w:val="24"/>
          <w:szCs w:val="24"/>
        </w:rPr>
        <w:t xml:space="preserve"> </w:t>
      </w:r>
      <w:r w:rsidRPr="523C2828" w:rsidR="58A34514">
        <w:rPr>
          <w:rFonts w:ascii="Times New Roman" w:hAnsi="Times New Roman" w:eastAsia="Times New Roman" w:cs="Times New Roman"/>
          <w:sz w:val="24"/>
          <w:szCs w:val="24"/>
        </w:rPr>
        <w:t xml:space="preserve">intentions as well as the lab results which also </w:t>
      </w:r>
      <w:r w:rsidRPr="523C2828" w:rsidR="58A34514">
        <w:rPr>
          <w:rFonts w:ascii="Times New Roman" w:hAnsi="Times New Roman" w:eastAsia="Times New Roman" w:cs="Times New Roman"/>
          <w:sz w:val="24"/>
          <w:szCs w:val="24"/>
        </w:rPr>
        <w:t>demonstrated</w:t>
      </w:r>
      <w:r w:rsidRPr="523C2828" w:rsidR="58A34514">
        <w:rPr>
          <w:rFonts w:ascii="Times New Roman" w:hAnsi="Times New Roman" w:eastAsia="Times New Roman" w:cs="Times New Roman"/>
          <w:sz w:val="24"/>
          <w:szCs w:val="24"/>
        </w:rPr>
        <w:t xml:space="preserve"> that the ricin found in his possession was 6,000 times more toxic than cyanide</w:t>
      </w:r>
      <w:r w:rsidRPr="523C2828" w:rsidR="58A34514">
        <w:rPr>
          <w:rFonts w:ascii="Times New Roman" w:hAnsi="Times New Roman" w:eastAsia="Times New Roman" w:cs="Times New Roman"/>
          <w:sz w:val="24"/>
          <w:szCs w:val="24"/>
        </w:rPr>
        <w:t>.</w:t>
      </w:r>
      <w:r w:rsidRPr="523C2828" w:rsidR="58A34514">
        <w:rPr>
          <w:rFonts w:ascii="Times New Roman" w:hAnsi="Times New Roman" w:eastAsia="Times New Roman" w:cs="Times New Roman"/>
          <w:sz w:val="24"/>
          <w:szCs w:val="24"/>
        </w:rPr>
        <w:t xml:space="preserve"> Seddon and Aikman (2025), show “to use it” was his response when the staff from his </w:t>
      </w:r>
      <w:r w:rsidRPr="523C2828" w:rsidR="58A34514">
        <w:rPr>
          <w:rFonts w:ascii="Times New Roman" w:hAnsi="Times New Roman" w:eastAsia="Times New Roman" w:cs="Times New Roman"/>
          <w:sz w:val="24"/>
          <w:szCs w:val="24"/>
        </w:rPr>
        <w:t>previous</w:t>
      </w:r>
      <w:r w:rsidRPr="523C2828" w:rsidR="58A34514">
        <w:rPr>
          <w:rFonts w:ascii="Times New Roman" w:hAnsi="Times New Roman" w:eastAsia="Times New Roman" w:cs="Times New Roman"/>
          <w:sz w:val="24"/>
          <w:szCs w:val="24"/>
        </w:rPr>
        <w:t xml:space="preserve"> institution asked why he had brought the knife in October 2019. </w:t>
      </w:r>
      <w:bookmarkStart w:name="_Int_O1YIQtQA" w:id="316901787"/>
      <w:r w:rsidRPr="523C2828" w:rsidR="58A34514">
        <w:rPr>
          <w:rFonts w:ascii="Times New Roman" w:hAnsi="Times New Roman" w:eastAsia="Times New Roman" w:cs="Times New Roman"/>
          <w:sz w:val="24"/>
          <w:szCs w:val="24"/>
        </w:rPr>
        <w:t>After being the target of racist bullying, he</w:t>
      </w:r>
      <w:bookmarkEnd w:id="316901787"/>
      <w:r w:rsidRPr="523C2828" w:rsidR="58A34514">
        <w:rPr>
          <w:rFonts w:ascii="Times New Roman" w:hAnsi="Times New Roman" w:eastAsia="Times New Roman" w:cs="Times New Roman"/>
          <w:sz w:val="24"/>
          <w:szCs w:val="24"/>
        </w:rPr>
        <w:t xml:space="preserve"> also contacted ChildLine to ask what to do if he felt like murdering someone. This shows many early warning signs that could have been intervened. </w:t>
      </w:r>
    </w:p>
    <w:p w:rsidR="141471B7" w:rsidP="523C2828" w:rsidRDefault="141471B7" w14:paraId="283C4D8D" w14:textId="3445ED2E">
      <w:pPr>
        <w:pStyle w:val="Normal"/>
        <w:rPr>
          <w:rFonts w:ascii="Times New Roman" w:hAnsi="Times New Roman" w:eastAsia="Times New Roman" w:cs="Times New Roman"/>
          <w:sz w:val="24"/>
          <w:szCs w:val="24"/>
        </w:rPr>
      </w:pPr>
      <w:r w:rsidRPr="523C2828" w:rsidR="58A34514">
        <w:rPr>
          <w:rFonts w:ascii="Times New Roman" w:hAnsi="Times New Roman" w:eastAsia="Times New Roman" w:cs="Times New Roman"/>
          <w:sz w:val="24"/>
          <w:szCs w:val="24"/>
        </w:rPr>
        <w:t xml:space="preserve">As reported by Wise (2026), no one evaluated </w:t>
      </w:r>
      <w:r w:rsidRPr="523C2828" w:rsidR="58A34514">
        <w:rPr>
          <w:rFonts w:ascii="Times New Roman" w:hAnsi="Times New Roman" w:eastAsia="Times New Roman" w:cs="Times New Roman"/>
          <w:sz w:val="24"/>
          <w:szCs w:val="24"/>
        </w:rPr>
        <w:t>Rudakubana’s</w:t>
      </w:r>
      <w:r w:rsidRPr="523C2828" w:rsidR="58A34514">
        <w:rPr>
          <w:rFonts w:ascii="Times New Roman" w:hAnsi="Times New Roman" w:eastAsia="Times New Roman" w:cs="Times New Roman"/>
          <w:sz w:val="24"/>
          <w:szCs w:val="24"/>
        </w:rPr>
        <w:t xml:space="preserve"> risks or accepted accountability for the results of his conduct</w:t>
      </w:r>
      <w:r w:rsidRPr="523C2828" w:rsidR="58A34514">
        <w:rPr>
          <w:rFonts w:ascii="Times New Roman" w:hAnsi="Times New Roman" w:eastAsia="Times New Roman" w:cs="Times New Roman"/>
          <w:sz w:val="24"/>
          <w:szCs w:val="24"/>
        </w:rPr>
        <w:t xml:space="preserve">. </w:t>
      </w:r>
      <w:r w:rsidRPr="523C2828" w:rsidR="58A34514">
        <w:rPr>
          <w:rFonts w:ascii="Times New Roman" w:hAnsi="Times New Roman" w:eastAsia="Times New Roman" w:cs="Times New Roman"/>
          <w:sz w:val="24"/>
          <w:szCs w:val="24"/>
        </w:rPr>
        <w:t xml:space="preserve">This </w:t>
      </w:r>
      <w:r w:rsidRPr="523C2828" w:rsidR="58A34514">
        <w:rPr>
          <w:rFonts w:ascii="Times New Roman" w:hAnsi="Times New Roman" w:eastAsia="Times New Roman" w:cs="Times New Roman"/>
          <w:sz w:val="24"/>
          <w:szCs w:val="24"/>
        </w:rPr>
        <w:t>demonstrates</w:t>
      </w:r>
      <w:r w:rsidRPr="523C2828" w:rsidR="58A34514">
        <w:rPr>
          <w:rFonts w:ascii="Times New Roman" w:hAnsi="Times New Roman" w:eastAsia="Times New Roman" w:cs="Times New Roman"/>
          <w:sz w:val="24"/>
          <w:szCs w:val="24"/>
        </w:rPr>
        <w:t xml:space="preserve"> these agencies’ shortcomings, particularly </w:t>
      </w:r>
      <w:r w:rsidRPr="523C2828" w:rsidR="73F49219">
        <w:rPr>
          <w:rFonts w:ascii="Times New Roman" w:hAnsi="Times New Roman" w:eastAsia="Times New Roman" w:cs="Times New Roman"/>
          <w:sz w:val="24"/>
          <w:szCs w:val="24"/>
        </w:rPr>
        <w:t>considering</w:t>
      </w:r>
      <w:r w:rsidRPr="523C2828" w:rsidR="58A34514">
        <w:rPr>
          <w:rFonts w:ascii="Times New Roman" w:hAnsi="Times New Roman" w:eastAsia="Times New Roman" w:cs="Times New Roman"/>
          <w:sz w:val="24"/>
          <w:szCs w:val="24"/>
        </w:rPr>
        <w:t xml:space="preserve"> their inadequate information sharing. According to Humphries (2026), there was another significant occurrence in March 2022 when </w:t>
      </w:r>
      <w:r w:rsidRPr="523C2828" w:rsidR="58A34514">
        <w:rPr>
          <w:rFonts w:ascii="Times New Roman" w:hAnsi="Times New Roman" w:eastAsia="Times New Roman" w:cs="Times New Roman"/>
          <w:sz w:val="24"/>
          <w:szCs w:val="24"/>
        </w:rPr>
        <w:t>Rudakubana</w:t>
      </w:r>
      <w:r w:rsidRPr="523C2828" w:rsidR="58A34514">
        <w:rPr>
          <w:rFonts w:ascii="Times New Roman" w:hAnsi="Times New Roman" w:eastAsia="Times New Roman" w:cs="Times New Roman"/>
          <w:sz w:val="24"/>
          <w:szCs w:val="24"/>
        </w:rPr>
        <w:t xml:space="preserve">, </w:t>
      </w:r>
      <w:r w:rsidRPr="523C2828" w:rsidR="58A34514">
        <w:rPr>
          <w:rFonts w:ascii="Times New Roman" w:hAnsi="Times New Roman" w:eastAsia="Times New Roman" w:cs="Times New Roman"/>
          <w:sz w:val="24"/>
          <w:szCs w:val="24"/>
        </w:rPr>
        <w:t>who was initially reported missing, was discovered by police on a bus carrying a knife this was characterised as merely another instance of inadequate information exchange.</w:t>
      </w:r>
    </w:p>
    <w:p w:rsidR="7DE8766B" w:rsidP="523C2828" w:rsidRDefault="7DE8766B" w14:paraId="22D15A99" w14:textId="4E9DF206">
      <w:pPr>
        <w:pStyle w:val="Normal"/>
        <w:rPr>
          <w:rFonts w:ascii="Times New Roman" w:hAnsi="Times New Roman" w:eastAsia="Times New Roman" w:cs="Times New Roman"/>
          <w:sz w:val="24"/>
          <w:szCs w:val="24"/>
        </w:rPr>
      </w:pPr>
    </w:p>
    <w:p w:rsidR="7DE8766B" w:rsidP="523C2828" w:rsidRDefault="7DE8766B" w14:paraId="36B3B8C3" w14:textId="0B0A5D17">
      <w:pPr>
        <w:pStyle w:val="Normal"/>
        <w:rPr>
          <w:rFonts w:ascii="Times New Roman" w:hAnsi="Times New Roman" w:eastAsia="Times New Roman" w:cs="Times New Roman"/>
          <w:sz w:val="24"/>
          <w:szCs w:val="24"/>
        </w:rPr>
      </w:pPr>
    </w:p>
    <w:p w:rsidR="7DE8766B" w:rsidP="523C2828" w:rsidRDefault="7DE8766B" w14:paraId="46162D18" w14:textId="0E9C8427">
      <w:pPr>
        <w:pStyle w:val="Normal"/>
        <w:rPr>
          <w:rFonts w:ascii="Times New Roman" w:hAnsi="Times New Roman" w:eastAsia="Times New Roman" w:cs="Times New Roman"/>
          <w:sz w:val="24"/>
          <w:szCs w:val="24"/>
        </w:rPr>
      </w:pPr>
    </w:p>
    <w:p w:rsidR="7DE8766B" w:rsidP="523C2828" w:rsidRDefault="7DE8766B" w14:paraId="5A065E51" w14:textId="27884189">
      <w:pPr>
        <w:pStyle w:val="Normal"/>
        <w:rPr>
          <w:rFonts w:ascii="Times New Roman" w:hAnsi="Times New Roman" w:eastAsia="Times New Roman" w:cs="Times New Roman"/>
          <w:sz w:val="24"/>
          <w:szCs w:val="24"/>
        </w:rPr>
      </w:pPr>
    </w:p>
    <w:p w:rsidR="7DE8766B" w:rsidP="523C2828" w:rsidRDefault="7DE8766B" w14:paraId="282B75CB" w14:textId="730EEF14">
      <w:pPr>
        <w:pStyle w:val="Normal"/>
        <w:rPr>
          <w:rFonts w:ascii="Times New Roman" w:hAnsi="Times New Roman" w:eastAsia="Times New Roman" w:cs="Times New Roman"/>
          <w:sz w:val="24"/>
          <w:szCs w:val="24"/>
        </w:rPr>
      </w:pPr>
    </w:p>
    <w:p w:rsidR="7DE8766B" w:rsidP="523C2828" w:rsidRDefault="7DE8766B" w14:paraId="5AB391A8" w14:textId="0092E3BF">
      <w:pPr>
        <w:pStyle w:val="Normal"/>
        <w:rPr>
          <w:rFonts w:ascii="Times New Roman" w:hAnsi="Times New Roman" w:eastAsia="Times New Roman" w:cs="Times New Roman"/>
          <w:sz w:val="24"/>
          <w:szCs w:val="24"/>
        </w:rPr>
      </w:pPr>
    </w:p>
    <w:p w:rsidR="7DE8766B" w:rsidP="523C2828" w:rsidRDefault="7DE8766B" w14:paraId="29DC169C" w14:textId="60318CF7">
      <w:pPr>
        <w:pStyle w:val="Normal"/>
        <w:rPr>
          <w:rFonts w:ascii="Times New Roman" w:hAnsi="Times New Roman" w:eastAsia="Times New Roman" w:cs="Times New Roman"/>
          <w:sz w:val="24"/>
          <w:szCs w:val="24"/>
        </w:rPr>
      </w:pPr>
    </w:p>
    <w:p w:rsidR="141471B7" w:rsidP="523C2828" w:rsidRDefault="141471B7" w14:paraId="61773D6F" w14:textId="1DDECB18">
      <w:pPr>
        <w:pStyle w:val="Normal"/>
        <w:rPr>
          <w:rFonts w:ascii="Times New Roman" w:hAnsi="Times New Roman" w:eastAsia="Times New Roman" w:cs="Times New Roman"/>
          <w:sz w:val="24"/>
          <w:szCs w:val="24"/>
        </w:rPr>
      </w:pPr>
    </w:p>
    <w:p w:rsidR="7DE8766B" w:rsidP="523C2828" w:rsidRDefault="7DE8766B" w14:paraId="0808D3DC" w14:textId="1D122E59">
      <w:pPr>
        <w:pStyle w:val="Heading1"/>
        <w:rPr>
          <w:rFonts w:ascii="Times New Roman" w:hAnsi="Times New Roman" w:eastAsia="Times New Roman" w:cs="Times New Roman"/>
          <w:sz w:val="24"/>
          <w:szCs w:val="24"/>
        </w:rPr>
      </w:pPr>
    </w:p>
    <w:p w:rsidR="7DE8766B" w:rsidP="523C2828" w:rsidRDefault="7DE8766B" w14:paraId="69432280" w14:textId="58349248">
      <w:pPr>
        <w:pStyle w:val="Normal"/>
        <w:rPr>
          <w:rFonts w:ascii="Times New Roman" w:hAnsi="Times New Roman" w:eastAsia="Times New Roman" w:cs="Times New Roman"/>
          <w:sz w:val="24"/>
          <w:szCs w:val="24"/>
        </w:rPr>
      </w:pPr>
    </w:p>
    <w:p w:rsidR="5152EB61" w:rsidP="523C2828" w:rsidRDefault="5152EB61" w14:paraId="7E6474BF" w14:textId="3E0F9403">
      <w:pPr>
        <w:pStyle w:val="Heading1"/>
        <w:jc w:val="left"/>
        <w:rPr>
          <w:rFonts w:ascii="Times New Roman" w:hAnsi="Times New Roman" w:eastAsia="Times New Roman" w:cs="Times New Roman"/>
          <w:sz w:val="36"/>
          <w:szCs w:val="36"/>
        </w:rPr>
      </w:pPr>
      <w:bookmarkStart w:name="_Toc1873779862" w:id="1793375730"/>
      <w:r w:rsidRPr="523C2828" w:rsidR="3C54E1DC">
        <w:rPr>
          <w:rFonts w:ascii="Times New Roman" w:hAnsi="Times New Roman" w:eastAsia="Times New Roman" w:cs="Times New Roman"/>
          <w:sz w:val="36"/>
          <w:szCs w:val="36"/>
        </w:rPr>
        <w:t>CAMHS</w:t>
      </w:r>
      <w:r w:rsidRPr="523C2828" w:rsidR="3C54E1DC">
        <w:rPr>
          <w:rFonts w:ascii="Times New Roman" w:hAnsi="Times New Roman" w:eastAsia="Times New Roman" w:cs="Times New Roman"/>
          <w:sz w:val="36"/>
          <w:szCs w:val="36"/>
        </w:rPr>
        <w:t xml:space="preserve"> and</w:t>
      </w:r>
      <w:r w:rsidRPr="523C2828" w:rsidR="3C54E1DC">
        <w:rPr>
          <w:rFonts w:ascii="Times New Roman" w:hAnsi="Times New Roman" w:eastAsia="Times New Roman" w:cs="Times New Roman"/>
          <w:sz w:val="36"/>
          <w:szCs w:val="36"/>
        </w:rPr>
        <w:t xml:space="preserve"> </w:t>
      </w:r>
      <w:r w:rsidRPr="523C2828" w:rsidR="48DD412F">
        <w:rPr>
          <w:rFonts w:ascii="Times New Roman" w:hAnsi="Times New Roman" w:eastAsia="Times New Roman" w:cs="Times New Roman"/>
          <w:sz w:val="36"/>
          <w:szCs w:val="36"/>
        </w:rPr>
        <w:t>Prevent</w:t>
      </w:r>
      <w:bookmarkEnd w:id="1793375730"/>
      <w:r w:rsidRPr="523C2828" w:rsidR="48DD412F">
        <w:rPr>
          <w:rFonts w:ascii="Times New Roman" w:hAnsi="Times New Roman" w:eastAsia="Times New Roman" w:cs="Times New Roman"/>
          <w:sz w:val="36"/>
          <w:szCs w:val="36"/>
        </w:rPr>
        <w:t xml:space="preserve"> </w:t>
      </w:r>
    </w:p>
    <w:p w:rsidR="3FA6C8CA" w:rsidP="523C2828" w:rsidRDefault="3FA6C8CA" w14:paraId="585236CC" w14:textId="7D954D02">
      <w:pPr>
        <w:pStyle w:val="Normal"/>
        <w:rPr>
          <w:rFonts w:ascii="Times New Roman" w:hAnsi="Times New Roman" w:eastAsia="Times New Roman" w:cs="Times New Roman"/>
          <w:sz w:val="24"/>
          <w:szCs w:val="24"/>
        </w:rPr>
      </w:pPr>
      <w:r w:rsidRPr="523C2828" w:rsidR="3FA6C8CA">
        <w:rPr>
          <w:rFonts w:ascii="Times New Roman" w:hAnsi="Times New Roman" w:eastAsia="Times New Roman" w:cs="Times New Roman"/>
          <w:sz w:val="24"/>
          <w:szCs w:val="24"/>
        </w:rPr>
        <w:t xml:space="preserve">According to </w:t>
      </w:r>
      <w:r w:rsidRPr="523C2828" w:rsidR="07641C93">
        <w:rPr>
          <w:rFonts w:ascii="Times New Roman" w:hAnsi="Times New Roman" w:eastAsia="Times New Roman" w:cs="Times New Roman"/>
          <w:sz w:val="24"/>
          <w:szCs w:val="24"/>
        </w:rPr>
        <w:t xml:space="preserve">evidence on </w:t>
      </w:r>
      <w:r w:rsidRPr="523C2828" w:rsidR="5EC3B42C">
        <w:rPr>
          <w:rFonts w:ascii="Times New Roman" w:hAnsi="Times New Roman" w:eastAsia="Times New Roman" w:cs="Times New Roman"/>
          <w:sz w:val="24"/>
          <w:szCs w:val="24"/>
        </w:rPr>
        <w:t xml:space="preserve">the </w:t>
      </w:r>
      <w:r w:rsidRPr="523C2828" w:rsidR="07641C93">
        <w:rPr>
          <w:rFonts w:ascii="Times New Roman" w:hAnsi="Times New Roman" w:eastAsia="Times New Roman" w:cs="Times New Roman"/>
          <w:sz w:val="24"/>
          <w:szCs w:val="24"/>
        </w:rPr>
        <w:t>Southport Inquiry</w:t>
      </w:r>
      <w:r w:rsidRPr="523C2828" w:rsidR="3FA6C8CA">
        <w:rPr>
          <w:rFonts w:ascii="Times New Roman" w:hAnsi="Times New Roman" w:eastAsia="Times New Roman" w:cs="Times New Roman"/>
          <w:sz w:val="24"/>
          <w:szCs w:val="24"/>
        </w:rPr>
        <w:t xml:space="preserve"> </w:t>
      </w:r>
      <w:r w:rsidRPr="523C2828" w:rsidR="4258AA41">
        <w:rPr>
          <w:rFonts w:ascii="Times New Roman" w:hAnsi="Times New Roman" w:eastAsia="Times New Roman" w:cs="Times New Roman"/>
          <w:sz w:val="24"/>
          <w:szCs w:val="24"/>
        </w:rPr>
        <w:t xml:space="preserve">from Molyneux </w:t>
      </w:r>
      <w:r w:rsidRPr="523C2828" w:rsidR="3FA6C8CA">
        <w:rPr>
          <w:rFonts w:ascii="Times New Roman" w:hAnsi="Times New Roman" w:eastAsia="Times New Roman" w:cs="Times New Roman"/>
          <w:sz w:val="24"/>
          <w:szCs w:val="24"/>
        </w:rPr>
        <w:t>(2025)</w:t>
      </w:r>
      <w:r w:rsidRPr="523C2828" w:rsidR="39653F4B">
        <w:rPr>
          <w:rFonts w:ascii="Times New Roman" w:hAnsi="Times New Roman" w:eastAsia="Times New Roman" w:cs="Times New Roman"/>
          <w:sz w:val="24"/>
          <w:szCs w:val="24"/>
        </w:rPr>
        <w:t xml:space="preserve"> </w:t>
      </w:r>
      <w:r w:rsidRPr="523C2828" w:rsidR="14D47B49">
        <w:rPr>
          <w:rFonts w:ascii="Times New Roman" w:hAnsi="Times New Roman" w:eastAsia="Times New Roman" w:cs="Times New Roman"/>
          <w:sz w:val="24"/>
          <w:szCs w:val="24"/>
        </w:rPr>
        <w:t xml:space="preserve">CAMHS involvement with Rudakubana was purely focussed </w:t>
      </w:r>
      <w:r w:rsidRPr="523C2828" w:rsidR="67CE0FB4">
        <w:rPr>
          <w:rFonts w:ascii="Times New Roman" w:hAnsi="Times New Roman" w:eastAsia="Times New Roman" w:cs="Times New Roman"/>
          <w:sz w:val="24"/>
          <w:szCs w:val="24"/>
        </w:rPr>
        <w:t>on</w:t>
      </w:r>
      <w:r w:rsidRPr="523C2828" w:rsidR="14D47B49">
        <w:rPr>
          <w:rFonts w:ascii="Times New Roman" w:hAnsi="Times New Roman" w:eastAsia="Times New Roman" w:cs="Times New Roman"/>
          <w:sz w:val="24"/>
          <w:szCs w:val="24"/>
        </w:rPr>
        <w:t xml:space="preserve"> his </w:t>
      </w:r>
      <w:r w:rsidRPr="523C2828" w:rsidR="274C924C">
        <w:rPr>
          <w:rFonts w:ascii="Times New Roman" w:hAnsi="Times New Roman" w:eastAsia="Times New Roman" w:cs="Times New Roman"/>
          <w:sz w:val="24"/>
          <w:szCs w:val="24"/>
        </w:rPr>
        <w:t>autism diagnosis</w:t>
      </w:r>
      <w:r w:rsidRPr="523C2828" w:rsidR="2703607A">
        <w:rPr>
          <w:rFonts w:ascii="Times New Roman" w:hAnsi="Times New Roman" w:eastAsia="Times New Roman" w:cs="Times New Roman"/>
          <w:sz w:val="24"/>
          <w:szCs w:val="24"/>
        </w:rPr>
        <w:t xml:space="preserve"> rather than his mental state and imposed risks</w:t>
      </w:r>
      <w:r w:rsidRPr="523C2828" w:rsidR="4F45B7EA">
        <w:rPr>
          <w:rFonts w:ascii="Times New Roman" w:hAnsi="Times New Roman" w:eastAsia="Times New Roman" w:cs="Times New Roman"/>
          <w:sz w:val="24"/>
          <w:szCs w:val="24"/>
        </w:rPr>
        <w:t xml:space="preserve">. </w:t>
      </w:r>
      <w:r w:rsidRPr="523C2828" w:rsidR="7DD078AE">
        <w:rPr>
          <w:rFonts w:ascii="Times New Roman" w:hAnsi="Times New Roman" w:eastAsia="Times New Roman" w:cs="Times New Roman"/>
          <w:sz w:val="24"/>
          <w:szCs w:val="24"/>
        </w:rPr>
        <w:t xml:space="preserve">Additionally, the service appeared more focused on his physical appearance </w:t>
      </w:r>
      <w:r w:rsidRPr="523C2828" w:rsidR="434837D6">
        <w:rPr>
          <w:rFonts w:ascii="Times New Roman" w:hAnsi="Times New Roman" w:eastAsia="Times New Roman" w:cs="Times New Roman"/>
          <w:sz w:val="24"/>
          <w:szCs w:val="24"/>
        </w:rPr>
        <w:t xml:space="preserve">and was dependent on attendance. </w:t>
      </w:r>
      <w:r w:rsidRPr="523C2828" w:rsidR="505BDAFE">
        <w:rPr>
          <w:rFonts w:ascii="Times New Roman" w:hAnsi="Times New Roman" w:eastAsia="Times New Roman" w:cs="Times New Roman"/>
          <w:sz w:val="24"/>
          <w:szCs w:val="24"/>
        </w:rPr>
        <w:t xml:space="preserve">It was reported that there were never any obvious psychological </w:t>
      </w:r>
      <w:r w:rsidRPr="523C2828" w:rsidR="2068507D">
        <w:rPr>
          <w:rFonts w:ascii="Times New Roman" w:hAnsi="Times New Roman" w:eastAsia="Times New Roman" w:cs="Times New Roman"/>
          <w:sz w:val="24"/>
          <w:szCs w:val="24"/>
        </w:rPr>
        <w:t>problems but</w:t>
      </w:r>
      <w:r w:rsidRPr="523C2828" w:rsidR="505BDAFE">
        <w:rPr>
          <w:rFonts w:ascii="Times New Roman" w:hAnsi="Times New Roman" w:eastAsia="Times New Roman" w:cs="Times New Roman"/>
          <w:sz w:val="24"/>
          <w:szCs w:val="24"/>
        </w:rPr>
        <w:t xml:space="preserve"> given how often he went to his appointments</w:t>
      </w:r>
      <w:r w:rsidRPr="523C2828" w:rsidR="57E9449F">
        <w:rPr>
          <w:rFonts w:ascii="Times New Roman" w:hAnsi="Times New Roman" w:eastAsia="Times New Roman" w:cs="Times New Roman"/>
          <w:sz w:val="24"/>
          <w:szCs w:val="24"/>
        </w:rPr>
        <w:t xml:space="preserve"> this would not have been evident. </w:t>
      </w:r>
      <w:r w:rsidRPr="523C2828" w:rsidR="4DABFC9E">
        <w:rPr>
          <w:rFonts w:ascii="Times New Roman" w:hAnsi="Times New Roman" w:eastAsia="Times New Roman" w:cs="Times New Roman"/>
          <w:sz w:val="24"/>
          <w:szCs w:val="24"/>
        </w:rPr>
        <w:t>Rudakubana was then discharged just months before the attack took place.</w:t>
      </w:r>
    </w:p>
    <w:p w:rsidR="5152EB61" w:rsidP="523C2828" w:rsidRDefault="5152EB61" w14:paraId="013A5741" w14:textId="25BD4554">
      <w:pPr>
        <w:pStyle w:val="Normal"/>
        <w:rPr>
          <w:rFonts w:ascii="Times New Roman" w:hAnsi="Times New Roman" w:eastAsia="Times New Roman" w:cs="Times New Roman"/>
          <w:sz w:val="24"/>
          <w:szCs w:val="24"/>
        </w:rPr>
      </w:pPr>
      <w:r w:rsidRPr="523C2828" w:rsidR="292B3E65">
        <w:rPr>
          <w:rFonts w:ascii="Times New Roman" w:hAnsi="Times New Roman" w:eastAsia="Times New Roman" w:cs="Times New Roman"/>
          <w:sz w:val="24"/>
          <w:szCs w:val="24"/>
        </w:rPr>
        <w:t xml:space="preserve">Humphries (2025) shows </w:t>
      </w:r>
      <w:r w:rsidRPr="523C2828" w:rsidR="22A010F1">
        <w:rPr>
          <w:rFonts w:ascii="Times New Roman" w:hAnsi="Times New Roman" w:eastAsia="Times New Roman" w:cs="Times New Roman"/>
          <w:sz w:val="24"/>
          <w:szCs w:val="24"/>
        </w:rPr>
        <w:t>Rudakubana’s</w:t>
      </w:r>
      <w:r w:rsidRPr="523C2828" w:rsidR="22A010F1">
        <w:rPr>
          <w:rFonts w:ascii="Times New Roman" w:hAnsi="Times New Roman" w:eastAsia="Times New Roman" w:cs="Times New Roman"/>
          <w:sz w:val="24"/>
          <w:szCs w:val="24"/>
        </w:rPr>
        <w:t xml:space="preserve"> interest in terrorist attacks and school shootings led to three </w:t>
      </w:r>
      <w:r w:rsidRPr="523C2828" w:rsidR="47EE11B5">
        <w:rPr>
          <w:rFonts w:ascii="Times New Roman" w:hAnsi="Times New Roman" w:eastAsia="Times New Roman" w:cs="Times New Roman"/>
          <w:sz w:val="24"/>
          <w:szCs w:val="24"/>
        </w:rPr>
        <w:t>referrals</w:t>
      </w:r>
      <w:r w:rsidRPr="523C2828" w:rsidR="22A010F1">
        <w:rPr>
          <w:rFonts w:ascii="Times New Roman" w:hAnsi="Times New Roman" w:eastAsia="Times New Roman" w:cs="Times New Roman"/>
          <w:sz w:val="24"/>
          <w:szCs w:val="24"/>
        </w:rPr>
        <w:t xml:space="preserve"> to prevent prior to the So</w:t>
      </w:r>
      <w:r w:rsidRPr="523C2828" w:rsidR="495F8EE9">
        <w:rPr>
          <w:rFonts w:ascii="Times New Roman" w:hAnsi="Times New Roman" w:eastAsia="Times New Roman" w:cs="Times New Roman"/>
          <w:sz w:val="24"/>
          <w:szCs w:val="24"/>
        </w:rPr>
        <w:t>uthport murders</w:t>
      </w:r>
      <w:r w:rsidRPr="523C2828" w:rsidR="56B4F7A2">
        <w:rPr>
          <w:rFonts w:ascii="Times New Roman" w:hAnsi="Times New Roman" w:eastAsia="Times New Roman" w:cs="Times New Roman"/>
          <w:sz w:val="24"/>
          <w:szCs w:val="24"/>
        </w:rPr>
        <w:t xml:space="preserve">. </w:t>
      </w:r>
      <w:r w:rsidRPr="523C2828" w:rsidR="13BE7745">
        <w:rPr>
          <w:rFonts w:ascii="Times New Roman" w:hAnsi="Times New Roman" w:eastAsia="Times New Roman" w:cs="Times New Roman"/>
          <w:sz w:val="24"/>
          <w:szCs w:val="24"/>
        </w:rPr>
        <w:t>However, as there was no proof of a set ideology or desired outcome</w:t>
      </w:r>
      <w:r w:rsidRPr="523C2828" w:rsidR="2746B576">
        <w:rPr>
          <w:rFonts w:ascii="Times New Roman" w:hAnsi="Times New Roman" w:eastAsia="Times New Roman" w:cs="Times New Roman"/>
          <w:sz w:val="24"/>
          <w:szCs w:val="24"/>
        </w:rPr>
        <w:t>, these were never carried out.</w:t>
      </w:r>
      <w:r w:rsidRPr="523C2828" w:rsidR="6A721C3B">
        <w:rPr>
          <w:rFonts w:ascii="Times New Roman" w:hAnsi="Times New Roman" w:eastAsia="Times New Roman" w:cs="Times New Roman"/>
          <w:sz w:val="24"/>
          <w:szCs w:val="24"/>
        </w:rPr>
        <w:t xml:space="preserve"> The learning </w:t>
      </w:r>
      <w:r w:rsidRPr="523C2828" w:rsidR="20540839">
        <w:rPr>
          <w:rFonts w:ascii="Times New Roman" w:hAnsi="Times New Roman" w:eastAsia="Times New Roman" w:cs="Times New Roman"/>
          <w:sz w:val="24"/>
          <w:szCs w:val="24"/>
        </w:rPr>
        <w:t xml:space="preserve">review also revealed that the officers in the prevent scheme had adequate details which could </w:t>
      </w:r>
      <w:r w:rsidRPr="523C2828" w:rsidR="6119A12E">
        <w:rPr>
          <w:rFonts w:ascii="Times New Roman" w:hAnsi="Times New Roman" w:eastAsia="Times New Roman" w:cs="Times New Roman"/>
          <w:sz w:val="24"/>
          <w:szCs w:val="24"/>
        </w:rPr>
        <w:t xml:space="preserve">have brought him to channel which </w:t>
      </w:r>
      <w:r w:rsidRPr="523C2828" w:rsidR="3E2563F2">
        <w:rPr>
          <w:rFonts w:ascii="Times New Roman" w:hAnsi="Times New Roman" w:eastAsia="Times New Roman" w:cs="Times New Roman"/>
          <w:sz w:val="24"/>
          <w:szCs w:val="24"/>
        </w:rPr>
        <w:t xml:space="preserve">could have put </w:t>
      </w:r>
      <w:r w:rsidRPr="523C2828" w:rsidR="3E2563F2">
        <w:rPr>
          <w:rFonts w:ascii="Times New Roman" w:hAnsi="Times New Roman" w:eastAsia="Times New Roman" w:cs="Times New Roman"/>
          <w:sz w:val="24"/>
          <w:szCs w:val="24"/>
        </w:rPr>
        <w:t>Rudakubana</w:t>
      </w:r>
      <w:r w:rsidRPr="523C2828" w:rsidR="3E2563F2">
        <w:rPr>
          <w:rFonts w:ascii="Times New Roman" w:hAnsi="Times New Roman" w:eastAsia="Times New Roman" w:cs="Times New Roman"/>
          <w:sz w:val="24"/>
          <w:szCs w:val="24"/>
        </w:rPr>
        <w:t xml:space="preserve"> under close observation</w:t>
      </w:r>
      <w:r w:rsidRPr="523C2828" w:rsidR="26D715B9">
        <w:rPr>
          <w:rFonts w:ascii="Times New Roman" w:hAnsi="Times New Roman" w:eastAsia="Times New Roman" w:cs="Times New Roman"/>
          <w:sz w:val="24"/>
          <w:szCs w:val="24"/>
        </w:rPr>
        <w:t xml:space="preserve">. </w:t>
      </w:r>
      <w:r w:rsidRPr="523C2828" w:rsidR="6F1ED547">
        <w:rPr>
          <w:rFonts w:ascii="Times New Roman" w:hAnsi="Times New Roman" w:eastAsia="Times New Roman" w:cs="Times New Roman"/>
          <w:sz w:val="24"/>
          <w:szCs w:val="24"/>
        </w:rPr>
        <w:t xml:space="preserve">This could </w:t>
      </w:r>
      <w:r w:rsidRPr="523C2828" w:rsidR="16491177">
        <w:rPr>
          <w:rFonts w:ascii="Times New Roman" w:hAnsi="Times New Roman" w:eastAsia="Times New Roman" w:cs="Times New Roman"/>
          <w:sz w:val="24"/>
          <w:szCs w:val="24"/>
        </w:rPr>
        <w:t xml:space="preserve">potentially have averted the massacre from unfolding </w:t>
      </w:r>
      <w:r w:rsidRPr="523C2828" w:rsidR="16491177">
        <w:rPr>
          <w:rFonts w:ascii="Times New Roman" w:hAnsi="Times New Roman" w:eastAsia="Times New Roman" w:cs="Times New Roman"/>
          <w:sz w:val="24"/>
          <w:szCs w:val="24"/>
        </w:rPr>
        <w:t xml:space="preserve">if </w:t>
      </w:r>
      <w:r w:rsidRPr="523C2828" w:rsidR="16491177">
        <w:rPr>
          <w:rFonts w:ascii="Times New Roman" w:hAnsi="Times New Roman" w:eastAsia="Times New Roman" w:cs="Times New Roman"/>
          <w:sz w:val="24"/>
          <w:szCs w:val="24"/>
        </w:rPr>
        <w:t xml:space="preserve">he </w:t>
      </w:r>
      <w:r w:rsidRPr="523C2828" w:rsidR="076297AC">
        <w:rPr>
          <w:rFonts w:ascii="Times New Roman" w:hAnsi="Times New Roman" w:eastAsia="Times New Roman" w:cs="Times New Roman"/>
          <w:sz w:val="24"/>
          <w:szCs w:val="24"/>
        </w:rPr>
        <w:t>were</w:t>
      </w:r>
      <w:r w:rsidRPr="523C2828" w:rsidR="16491177">
        <w:rPr>
          <w:rFonts w:ascii="Times New Roman" w:hAnsi="Times New Roman" w:eastAsia="Times New Roman" w:cs="Times New Roman"/>
          <w:sz w:val="24"/>
          <w:szCs w:val="24"/>
        </w:rPr>
        <w:t xml:space="preserve"> </w:t>
      </w:r>
      <w:r w:rsidRPr="523C2828" w:rsidR="16491177">
        <w:rPr>
          <w:rFonts w:ascii="Times New Roman" w:hAnsi="Times New Roman" w:eastAsia="Times New Roman" w:cs="Times New Roman"/>
          <w:sz w:val="24"/>
          <w:szCs w:val="24"/>
        </w:rPr>
        <w:t xml:space="preserve">being </w:t>
      </w:r>
      <w:r w:rsidRPr="523C2828" w:rsidR="16491177">
        <w:rPr>
          <w:rFonts w:ascii="Times New Roman" w:hAnsi="Times New Roman" w:eastAsia="Times New Roman" w:cs="Times New Roman"/>
          <w:sz w:val="24"/>
          <w:szCs w:val="24"/>
        </w:rPr>
        <w:t>mon</w:t>
      </w:r>
      <w:r w:rsidRPr="523C2828" w:rsidR="16491177">
        <w:rPr>
          <w:rFonts w:ascii="Times New Roman" w:hAnsi="Times New Roman" w:eastAsia="Times New Roman" w:cs="Times New Roman"/>
          <w:sz w:val="24"/>
          <w:szCs w:val="24"/>
        </w:rPr>
        <w:t>itored</w:t>
      </w:r>
      <w:r w:rsidRPr="523C2828" w:rsidR="16491177">
        <w:rPr>
          <w:rFonts w:ascii="Times New Roman" w:hAnsi="Times New Roman" w:eastAsia="Times New Roman" w:cs="Times New Roman"/>
          <w:sz w:val="24"/>
          <w:szCs w:val="24"/>
        </w:rPr>
        <w:t xml:space="preserve"> by the team. </w:t>
      </w:r>
    </w:p>
    <w:p w:rsidR="5152EB61" w:rsidP="141471B7" w:rsidRDefault="5152EB61" w14:paraId="30F88973" w14:textId="1D2B1090">
      <w:pPr>
        <w:pStyle w:val="Normal"/>
        <w:rPr>
          <w:rFonts w:ascii="Times New Roman" w:hAnsi="Times New Roman" w:eastAsia="Times New Roman" w:cs="Times New Roman"/>
          <w:noProof w:val="0"/>
          <w:sz w:val="24"/>
          <w:szCs w:val="24"/>
          <w:lang w:val="en-GB"/>
        </w:rPr>
      </w:pPr>
      <w:r w:rsidRPr="523C2828" w:rsidR="16043904">
        <w:rPr>
          <w:rFonts w:ascii="Times New Roman" w:hAnsi="Times New Roman" w:eastAsia="Times New Roman" w:cs="Times New Roman"/>
          <w:sz w:val="24"/>
          <w:szCs w:val="24"/>
        </w:rPr>
        <w:t xml:space="preserve">According to Home Office (2025), </w:t>
      </w:r>
      <w:r w:rsidRPr="523C2828" w:rsidR="23942C38">
        <w:rPr>
          <w:rFonts w:ascii="Times New Roman" w:hAnsi="Times New Roman" w:eastAsia="Times New Roman" w:cs="Times New Roman"/>
          <w:sz w:val="24"/>
          <w:szCs w:val="24"/>
        </w:rPr>
        <w:t xml:space="preserve">the first referral </w:t>
      </w:r>
      <w:r w:rsidRPr="523C2828" w:rsidR="74295F23">
        <w:rPr>
          <w:rFonts w:ascii="Times New Roman" w:hAnsi="Times New Roman" w:eastAsia="Times New Roman" w:cs="Times New Roman"/>
          <w:sz w:val="24"/>
          <w:szCs w:val="24"/>
        </w:rPr>
        <w:t xml:space="preserve">was received by his teacher with worries about </w:t>
      </w:r>
      <w:r w:rsidRPr="523C2828" w:rsidR="4A2A1D85">
        <w:rPr>
          <w:rFonts w:ascii="Times New Roman" w:hAnsi="Times New Roman" w:eastAsia="Times New Roman" w:cs="Times New Roman"/>
          <w:sz w:val="24"/>
          <w:szCs w:val="24"/>
        </w:rPr>
        <w:t xml:space="preserve">bringing a knife to his </w:t>
      </w:r>
      <w:r w:rsidRPr="523C2828" w:rsidR="4A2A1D85">
        <w:rPr>
          <w:rFonts w:ascii="Times New Roman" w:hAnsi="Times New Roman" w:eastAsia="Times New Roman" w:cs="Times New Roman"/>
          <w:sz w:val="24"/>
          <w:szCs w:val="24"/>
        </w:rPr>
        <w:t>previous</w:t>
      </w:r>
      <w:r w:rsidRPr="523C2828" w:rsidR="4A2A1D85">
        <w:rPr>
          <w:rFonts w:ascii="Times New Roman" w:hAnsi="Times New Roman" w:eastAsia="Times New Roman" w:cs="Times New Roman"/>
          <w:sz w:val="24"/>
          <w:szCs w:val="24"/>
        </w:rPr>
        <w:t xml:space="preserve"> school and using his school account to search for terrorist content. </w:t>
      </w:r>
      <w:r w:rsidRPr="523C2828" w:rsidR="2BADDA66">
        <w:rPr>
          <w:rFonts w:ascii="Times New Roman" w:hAnsi="Times New Roman" w:eastAsia="Times New Roman" w:cs="Times New Roman"/>
          <w:sz w:val="24"/>
          <w:szCs w:val="24"/>
        </w:rPr>
        <w:t>He justified his searches to the prevent officers, but the case was closed with no worries concern</w:t>
      </w:r>
      <w:r w:rsidRPr="523C2828" w:rsidR="0FA03B36">
        <w:rPr>
          <w:rFonts w:ascii="Times New Roman" w:hAnsi="Times New Roman" w:eastAsia="Times New Roman" w:cs="Times New Roman"/>
          <w:sz w:val="24"/>
          <w:szCs w:val="24"/>
        </w:rPr>
        <w:t>ing counterterrorism</w:t>
      </w:r>
      <w:r w:rsidRPr="523C2828" w:rsidR="585CB45A">
        <w:rPr>
          <w:rFonts w:ascii="Times New Roman" w:hAnsi="Times New Roman" w:eastAsia="Times New Roman" w:cs="Times New Roman"/>
          <w:sz w:val="24"/>
          <w:szCs w:val="24"/>
        </w:rPr>
        <w:t xml:space="preserve">. </w:t>
      </w:r>
      <w:r w:rsidRPr="523C2828" w:rsidR="16508A98">
        <w:rPr>
          <w:rFonts w:ascii="Times New Roman" w:hAnsi="Times New Roman" w:eastAsia="Times New Roman" w:cs="Times New Roman"/>
          <w:sz w:val="24"/>
          <w:szCs w:val="24"/>
        </w:rPr>
        <w:t xml:space="preserve">The second </w:t>
      </w:r>
      <w:r w:rsidRPr="523C2828" w:rsidR="78E00C5E">
        <w:rPr>
          <w:rFonts w:ascii="Times New Roman" w:hAnsi="Times New Roman" w:eastAsia="Times New Roman" w:cs="Times New Roman"/>
          <w:sz w:val="24"/>
          <w:szCs w:val="24"/>
        </w:rPr>
        <w:t>referral</w:t>
      </w:r>
      <w:r w:rsidRPr="523C2828" w:rsidR="16508A98">
        <w:rPr>
          <w:rFonts w:ascii="Times New Roman" w:hAnsi="Times New Roman" w:eastAsia="Times New Roman" w:cs="Times New Roman"/>
          <w:sz w:val="24"/>
          <w:szCs w:val="24"/>
        </w:rPr>
        <w:t xml:space="preserve"> </w:t>
      </w:r>
      <w:r w:rsidRPr="523C2828" w:rsidR="13732108">
        <w:rPr>
          <w:rFonts w:ascii="Times New Roman" w:hAnsi="Times New Roman" w:eastAsia="Times New Roman" w:cs="Times New Roman"/>
          <w:sz w:val="24"/>
          <w:szCs w:val="24"/>
        </w:rPr>
        <w:t xml:space="preserve">was appointed due to social media posts by </w:t>
      </w:r>
      <w:r w:rsidRPr="523C2828" w:rsidR="13732108">
        <w:rPr>
          <w:rFonts w:ascii="Times New Roman" w:hAnsi="Times New Roman" w:eastAsia="Times New Roman" w:cs="Times New Roman"/>
          <w:sz w:val="24"/>
          <w:szCs w:val="24"/>
        </w:rPr>
        <w:t>Rudakubana</w:t>
      </w:r>
      <w:r w:rsidRPr="523C2828" w:rsidR="13732108">
        <w:rPr>
          <w:rFonts w:ascii="Times New Roman" w:hAnsi="Times New Roman" w:eastAsia="Times New Roman" w:cs="Times New Roman"/>
          <w:sz w:val="24"/>
          <w:szCs w:val="24"/>
        </w:rPr>
        <w:t xml:space="preserve"> </w:t>
      </w:r>
      <w:r w:rsidRPr="523C2828" w:rsidR="2E9A66FD">
        <w:rPr>
          <w:rFonts w:ascii="Times New Roman" w:hAnsi="Times New Roman" w:eastAsia="Times New Roman" w:cs="Times New Roman"/>
          <w:sz w:val="24"/>
          <w:szCs w:val="24"/>
        </w:rPr>
        <w:t>which brought concern that he had grown radicalised however this was also closed with no worry of counter terrorism. The third refer</w:t>
      </w:r>
      <w:r w:rsidRPr="523C2828" w:rsidR="04DD2C81">
        <w:rPr>
          <w:rFonts w:ascii="Times New Roman" w:hAnsi="Times New Roman" w:eastAsia="Times New Roman" w:cs="Times New Roman"/>
          <w:sz w:val="24"/>
          <w:szCs w:val="24"/>
        </w:rPr>
        <w:t xml:space="preserve">ral </w:t>
      </w:r>
      <w:r w:rsidRPr="523C2828" w:rsidR="34B1BAAA">
        <w:rPr>
          <w:rFonts w:ascii="Times New Roman" w:hAnsi="Times New Roman" w:eastAsia="Times New Roman" w:cs="Times New Roman"/>
          <w:sz w:val="24"/>
          <w:szCs w:val="24"/>
        </w:rPr>
        <w:t xml:space="preserve">was from his teacher </w:t>
      </w:r>
      <w:r w:rsidRPr="523C2828" w:rsidR="23FD5CF1">
        <w:rPr>
          <w:rFonts w:ascii="Times New Roman" w:hAnsi="Times New Roman" w:eastAsia="Times New Roman" w:cs="Times New Roman"/>
          <w:sz w:val="24"/>
          <w:szCs w:val="24"/>
        </w:rPr>
        <w:t>because of</w:t>
      </w:r>
      <w:r w:rsidRPr="523C2828" w:rsidR="34B1BAAA">
        <w:rPr>
          <w:rFonts w:ascii="Times New Roman" w:hAnsi="Times New Roman" w:eastAsia="Times New Roman" w:cs="Times New Roman"/>
          <w:sz w:val="24"/>
          <w:szCs w:val="24"/>
        </w:rPr>
        <w:t xml:space="preserve"> his open internet tabs, which </w:t>
      </w:r>
      <w:r w:rsidRPr="523C2828" w:rsidR="34B1BAAA">
        <w:rPr>
          <w:rFonts w:ascii="Times New Roman" w:hAnsi="Times New Roman" w:eastAsia="Times New Roman" w:cs="Times New Roman"/>
          <w:sz w:val="24"/>
          <w:szCs w:val="24"/>
        </w:rPr>
        <w:t>demonstrated</w:t>
      </w:r>
      <w:r w:rsidRPr="523C2828" w:rsidR="34B1BAAA">
        <w:rPr>
          <w:rFonts w:ascii="Times New Roman" w:hAnsi="Times New Roman" w:eastAsia="Times New Roman" w:cs="Times New Roman"/>
          <w:sz w:val="24"/>
          <w:szCs w:val="24"/>
        </w:rPr>
        <w:t xml:space="preserve"> his enthusiasm for terrorist </w:t>
      </w:r>
      <w:r w:rsidRPr="523C2828" w:rsidR="246F42E0">
        <w:rPr>
          <w:rFonts w:ascii="Times New Roman" w:hAnsi="Times New Roman" w:eastAsia="Times New Roman" w:cs="Times New Roman"/>
          <w:sz w:val="24"/>
          <w:szCs w:val="24"/>
        </w:rPr>
        <w:t xml:space="preserve">material. His demands were satisfied outside of </w:t>
      </w:r>
      <w:r w:rsidRPr="523C2828" w:rsidR="4861E720">
        <w:rPr>
          <w:rFonts w:ascii="Times New Roman" w:hAnsi="Times New Roman" w:eastAsia="Times New Roman" w:cs="Times New Roman"/>
          <w:sz w:val="24"/>
          <w:szCs w:val="24"/>
        </w:rPr>
        <w:t>prevent;</w:t>
      </w:r>
      <w:r w:rsidRPr="523C2828" w:rsidR="246F42E0">
        <w:rPr>
          <w:rFonts w:ascii="Times New Roman" w:hAnsi="Times New Roman" w:eastAsia="Times New Roman" w:cs="Times New Roman"/>
          <w:sz w:val="24"/>
          <w:szCs w:val="24"/>
        </w:rPr>
        <w:t xml:space="preserve"> </w:t>
      </w:r>
      <w:r w:rsidRPr="523C2828" w:rsidR="6DC3DA74">
        <w:rPr>
          <w:rFonts w:ascii="Times New Roman" w:hAnsi="Times New Roman" w:eastAsia="Times New Roman" w:cs="Times New Roman"/>
          <w:sz w:val="24"/>
          <w:szCs w:val="24"/>
        </w:rPr>
        <w:t>thus,</w:t>
      </w:r>
      <w:r w:rsidRPr="523C2828" w:rsidR="246F42E0">
        <w:rPr>
          <w:rFonts w:ascii="Times New Roman" w:hAnsi="Times New Roman" w:eastAsia="Times New Roman" w:cs="Times New Roman"/>
          <w:sz w:val="24"/>
          <w:szCs w:val="24"/>
        </w:rPr>
        <w:t xml:space="preserve"> the case was closed once more on 10</w:t>
      </w:r>
      <w:r w:rsidRPr="523C2828" w:rsidR="5391FD33">
        <w:rPr>
          <w:rFonts w:ascii="Times New Roman" w:hAnsi="Times New Roman" w:eastAsia="Times New Roman" w:cs="Times New Roman"/>
          <w:sz w:val="24"/>
          <w:szCs w:val="24"/>
          <w:vertAlign w:val="superscript"/>
        </w:rPr>
        <w:t>th</w:t>
      </w:r>
      <w:r w:rsidRPr="523C2828" w:rsidR="246F42E0">
        <w:rPr>
          <w:rFonts w:ascii="Times New Roman" w:hAnsi="Times New Roman" w:eastAsia="Times New Roman" w:cs="Times New Roman"/>
          <w:sz w:val="24"/>
          <w:szCs w:val="24"/>
        </w:rPr>
        <w:t xml:space="preserve"> May </w:t>
      </w:r>
      <w:r w:rsidRPr="523C2828" w:rsidR="0D66DCD0">
        <w:rPr>
          <w:rFonts w:ascii="Times New Roman" w:hAnsi="Times New Roman" w:eastAsia="Times New Roman" w:cs="Times New Roman"/>
          <w:sz w:val="24"/>
          <w:szCs w:val="24"/>
        </w:rPr>
        <w:t xml:space="preserve">2021. </w:t>
      </w:r>
      <w:r w:rsidRPr="523C2828" w:rsidR="1F996E83">
        <w:rPr>
          <w:rFonts w:ascii="Times New Roman" w:hAnsi="Times New Roman" w:eastAsia="Times New Roman" w:cs="Times New Roman"/>
          <w:noProof w:val="0"/>
          <w:sz w:val="24"/>
          <w:szCs w:val="24"/>
          <w:lang w:val="en-GB"/>
        </w:rPr>
        <w:t xml:space="preserve">Casciani (2025), </w:t>
      </w:r>
      <w:r w:rsidRPr="523C2828" w:rsidR="5547867E">
        <w:rPr>
          <w:rFonts w:ascii="Times New Roman" w:hAnsi="Times New Roman" w:eastAsia="Times New Roman" w:cs="Times New Roman"/>
          <w:noProof w:val="0"/>
          <w:sz w:val="24"/>
          <w:szCs w:val="24"/>
          <w:lang w:val="en-GB"/>
        </w:rPr>
        <w:t xml:space="preserve">shown that </w:t>
      </w:r>
      <w:r w:rsidRPr="523C2828" w:rsidR="5547867E">
        <w:rPr>
          <w:rFonts w:ascii="Times New Roman" w:hAnsi="Times New Roman" w:eastAsia="Times New Roman" w:cs="Times New Roman"/>
          <w:noProof w:val="0"/>
          <w:sz w:val="24"/>
          <w:szCs w:val="24"/>
          <w:lang w:val="en-GB"/>
        </w:rPr>
        <w:t>Rudakubana</w:t>
      </w:r>
      <w:r w:rsidRPr="523C2828" w:rsidR="5DCB6AB5">
        <w:rPr>
          <w:rFonts w:ascii="Times New Roman" w:hAnsi="Times New Roman" w:eastAsia="Times New Roman" w:cs="Times New Roman"/>
          <w:noProof w:val="0"/>
          <w:sz w:val="24"/>
          <w:szCs w:val="24"/>
          <w:lang w:val="en-GB"/>
        </w:rPr>
        <w:t xml:space="preserve"> met the criteria for prevent because of his conflicting ideologies</w:t>
      </w:r>
      <w:r w:rsidRPr="523C2828" w:rsidR="4683BEEE">
        <w:rPr>
          <w:rFonts w:ascii="Times New Roman" w:hAnsi="Times New Roman" w:eastAsia="Times New Roman" w:cs="Times New Roman"/>
          <w:noProof w:val="0"/>
          <w:sz w:val="24"/>
          <w:szCs w:val="24"/>
          <w:lang w:val="en-GB"/>
        </w:rPr>
        <w:t xml:space="preserve"> which </w:t>
      </w:r>
      <w:r w:rsidRPr="523C2828" w:rsidR="4683BEEE">
        <w:rPr>
          <w:rFonts w:ascii="Times New Roman" w:hAnsi="Times New Roman" w:eastAsia="Times New Roman" w:cs="Times New Roman"/>
          <w:noProof w:val="0"/>
          <w:sz w:val="24"/>
          <w:szCs w:val="24"/>
          <w:lang w:val="en-GB"/>
        </w:rPr>
        <w:t>indicates</w:t>
      </w:r>
      <w:r w:rsidRPr="523C2828" w:rsidR="4683BEEE">
        <w:rPr>
          <w:rFonts w:ascii="Times New Roman" w:hAnsi="Times New Roman" w:eastAsia="Times New Roman" w:cs="Times New Roman"/>
          <w:noProof w:val="0"/>
          <w:sz w:val="24"/>
          <w:szCs w:val="24"/>
          <w:lang w:val="en-GB"/>
        </w:rPr>
        <w:t xml:space="preserve"> th</w:t>
      </w:r>
      <w:r w:rsidRPr="523C2828" w:rsidR="4683BEEE">
        <w:rPr>
          <w:rFonts w:ascii="Times New Roman" w:hAnsi="Times New Roman" w:eastAsia="Times New Roman" w:cs="Times New Roman"/>
          <w:noProof w:val="0"/>
          <w:sz w:val="24"/>
          <w:szCs w:val="24"/>
          <w:lang w:val="en-GB"/>
        </w:rPr>
        <w:t>at his acts could have been addressed</w:t>
      </w:r>
      <w:r w:rsidRPr="523C2828" w:rsidR="7EBDB600">
        <w:rPr>
          <w:rFonts w:ascii="Times New Roman" w:hAnsi="Times New Roman" w:eastAsia="Times New Roman" w:cs="Times New Roman"/>
          <w:noProof w:val="0"/>
          <w:sz w:val="24"/>
          <w:szCs w:val="24"/>
          <w:lang w:val="en-GB"/>
        </w:rPr>
        <w:t xml:space="preserve">. </w:t>
      </w:r>
    </w:p>
    <w:p w:rsidR="5152EB61" w:rsidP="523C2828" w:rsidRDefault="5152EB61" w14:paraId="5161783E" w14:textId="206F880F">
      <w:pPr>
        <w:pStyle w:val="Normal"/>
        <w:rPr>
          <w:rFonts w:ascii="Times New Roman" w:hAnsi="Times New Roman" w:eastAsia="Times New Roman" w:cs="Times New Roman"/>
          <w:sz w:val="24"/>
          <w:szCs w:val="24"/>
        </w:rPr>
      </w:pPr>
      <w:r w:rsidRPr="523C2828" w:rsidR="48CA02DE">
        <w:rPr>
          <w:rFonts w:ascii="Times New Roman" w:hAnsi="Times New Roman" w:eastAsia="Times New Roman" w:cs="Times New Roman"/>
          <w:sz w:val="24"/>
          <w:szCs w:val="24"/>
        </w:rPr>
        <w:t xml:space="preserve">Francis (2025), </w:t>
      </w:r>
      <w:r w:rsidRPr="523C2828" w:rsidR="75B6C72C">
        <w:rPr>
          <w:rFonts w:ascii="Times New Roman" w:hAnsi="Times New Roman" w:eastAsia="Times New Roman" w:cs="Times New Roman"/>
          <w:sz w:val="24"/>
          <w:szCs w:val="24"/>
        </w:rPr>
        <w:t>demonstrates</w:t>
      </w:r>
      <w:r w:rsidRPr="523C2828" w:rsidR="75B6C72C">
        <w:rPr>
          <w:rFonts w:ascii="Times New Roman" w:hAnsi="Times New Roman" w:eastAsia="Times New Roman" w:cs="Times New Roman"/>
          <w:sz w:val="24"/>
          <w:szCs w:val="24"/>
        </w:rPr>
        <w:t xml:space="preserve"> that a move was made in July 2025 to ensure prevent officers were </w:t>
      </w:r>
      <w:r w:rsidRPr="523C2828" w:rsidR="45B042F9">
        <w:rPr>
          <w:rFonts w:ascii="Times New Roman" w:hAnsi="Times New Roman" w:eastAsia="Times New Roman" w:cs="Times New Roman"/>
          <w:sz w:val="24"/>
          <w:szCs w:val="24"/>
        </w:rPr>
        <w:t>conscious that</w:t>
      </w:r>
      <w:r w:rsidRPr="523C2828" w:rsidR="36A0FA54">
        <w:rPr>
          <w:rFonts w:ascii="Times New Roman" w:hAnsi="Times New Roman" w:eastAsia="Times New Roman" w:cs="Times New Roman"/>
          <w:sz w:val="24"/>
          <w:szCs w:val="24"/>
        </w:rPr>
        <w:t xml:space="preserve"> people who were captivated by terrorist content would qualify for prevent by Septem</w:t>
      </w:r>
      <w:r w:rsidRPr="523C2828" w:rsidR="6532377F">
        <w:rPr>
          <w:rFonts w:ascii="Times New Roman" w:hAnsi="Times New Roman" w:eastAsia="Times New Roman" w:cs="Times New Roman"/>
          <w:sz w:val="24"/>
          <w:szCs w:val="24"/>
        </w:rPr>
        <w:t xml:space="preserve">ber 2025 even though this was already a part of the protocol at the time </w:t>
      </w:r>
      <w:r w:rsidRPr="523C2828" w:rsidR="6532377F">
        <w:rPr>
          <w:rFonts w:ascii="Times New Roman" w:hAnsi="Times New Roman" w:eastAsia="Times New Roman" w:cs="Times New Roman"/>
          <w:sz w:val="24"/>
          <w:szCs w:val="24"/>
        </w:rPr>
        <w:t>Rudakubana</w:t>
      </w:r>
      <w:r w:rsidRPr="523C2828" w:rsidR="6532377F">
        <w:rPr>
          <w:rFonts w:ascii="Times New Roman" w:hAnsi="Times New Roman" w:eastAsia="Times New Roman" w:cs="Times New Roman"/>
          <w:sz w:val="24"/>
          <w:szCs w:val="24"/>
        </w:rPr>
        <w:t xml:space="preserve"> was referred. </w:t>
      </w:r>
      <w:r w:rsidRPr="523C2828" w:rsidR="4C6C2946">
        <w:rPr>
          <w:rFonts w:ascii="Times New Roman" w:hAnsi="Times New Roman" w:eastAsia="Times New Roman" w:cs="Times New Roman"/>
          <w:sz w:val="24"/>
          <w:szCs w:val="24"/>
        </w:rPr>
        <w:t>Humphries (2026)</w:t>
      </w:r>
      <w:r w:rsidRPr="523C2828" w:rsidR="31460D3E">
        <w:rPr>
          <w:rFonts w:ascii="Times New Roman" w:hAnsi="Times New Roman" w:eastAsia="Times New Roman" w:cs="Times New Roman"/>
          <w:sz w:val="24"/>
          <w:szCs w:val="24"/>
        </w:rPr>
        <w:t xml:space="preserve"> claims that if his parents had revealed their son’s actions and the fact that his autism wa</w:t>
      </w:r>
      <w:r w:rsidRPr="523C2828" w:rsidR="033B935B">
        <w:rPr>
          <w:rFonts w:ascii="Times New Roman" w:hAnsi="Times New Roman" w:eastAsia="Times New Roman" w:cs="Times New Roman"/>
          <w:sz w:val="24"/>
          <w:szCs w:val="24"/>
        </w:rPr>
        <w:t xml:space="preserve">s being used as a justification for his fixed ideology, the killings could have been avoided. </w:t>
      </w:r>
    </w:p>
    <w:p w:rsidR="141471B7" w:rsidP="523C2828" w:rsidRDefault="141471B7" w14:paraId="4BAC5655" w14:textId="08AC274A">
      <w:pPr>
        <w:pStyle w:val="Normal"/>
        <w:rPr>
          <w:rFonts w:ascii="Times New Roman" w:hAnsi="Times New Roman" w:eastAsia="Times New Roman" w:cs="Times New Roman"/>
          <w:sz w:val="24"/>
          <w:szCs w:val="24"/>
        </w:rPr>
      </w:pPr>
    </w:p>
    <w:p w:rsidR="141471B7" w:rsidP="523C2828" w:rsidRDefault="141471B7" w14:paraId="00C970AE" w14:textId="2984F0D1">
      <w:pPr>
        <w:pStyle w:val="Normal"/>
        <w:rPr>
          <w:rFonts w:ascii="Times New Roman" w:hAnsi="Times New Roman" w:eastAsia="Times New Roman" w:cs="Times New Roman"/>
          <w:sz w:val="24"/>
          <w:szCs w:val="24"/>
        </w:rPr>
      </w:pPr>
    </w:p>
    <w:p w:rsidR="141471B7" w:rsidP="523C2828" w:rsidRDefault="141471B7" w14:paraId="32E12F82" w14:textId="0F66DE4F">
      <w:pPr>
        <w:pStyle w:val="Normal"/>
        <w:rPr>
          <w:rFonts w:ascii="Times New Roman" w:hAnsi="Times New Roman" w:eastAsia="Times New Roman" w:cs="Times New Roman"/>
          <w:sz w:val="24"/>
          <w:szCs w:val="24"/>
        </w:rPr>
      </w:pPr>
    </w:p>
    <w:p w:rsidR="141471B7" w:rsidP="523C2828" w:rsidRDefault="141471B7" w14:paraId="7DC7F8CD" w14:textId="1A04A08F">
      <w:pPr>
        <w:pStyle w:val="Normal"/>
        <w:rPr>
          <w:rFonts w:ascii="Times New Roman" w:hAnsi="Times New Roman" w:eastAsia="Times New Roman" w:cs="Times New Roman"/>
          <w:sz w:val="24"/>
          <w:szCs w:val="24"/>
        </w:rPr>
      </w:pPr>
    </w:p>
    <w:p w:rsidR="141471B7" w:rsidP="523C2828" w:rsidRDefault="141471B7" w14:paraId="5CB1ACD6" w14:textId="56C17142">
      <w:pPr>
        <w:pStyle w:val="Normal"/>
        <w:rPr>
          <w:rFonts w:ascii="Times New Roman" w:hAnsi="Times New Roman" w:eastAsia="Times New Roman" w:cs="Times New Roman"/>
          <w:sz w:val="24"/>
          <w:szCs w:val="24"/>
        </w:rPr>
      </w:pPr>
    </w:p>
    <w:p w:rsidR="141471B7" w:rsidP="523C2828" w:rsidRDefault="141471B7" w14:paraId="60A2D48E" w14:textId="4FC21371">
      <w:pPr>
        <w:pStyle w:val="Heading1"/>
        <w:rPr>
          <w:rFonts w:ascii="Times New Roman" w:hAnsi="Times New Roman" w:eastAsia="Times New Roman" w:cs="Times New Roman"/>
          <w:sz w:val="36"/>
          <w:szCs w:val="36"/>
        </w:rPr>
      </w:pPr>
      <w:bookmarkStart w:name="_Toc1938047472" w:id="525131277"/>
      <w:r w:rsidRPr="523C2828" w:rsidR="3428788A">
        <w:rPr>
          <w:rFonts w:ascii="Times New Roman" w:hAnsi="Times New Roman" w:eastAsia="Times New Roman" w:cs="Times New Roman"/>
          <w:sz w:val="36"/>
          <w:szCs w:val="36"/>
        </w:rPr>
        <w:t>Recommendations</w:t>
      </w:r>
      <w:bookmarkEnd w:id="525131277"/>
      <w:r w:rsidRPr="523C2828" w:rsidR="3428788A">
        <w:rPr>
          <w:rFonts w:ascii="Times New Roman" w:hAnsi="Times New Roman" w:eastAsia="Times New Roman" w:cs="Times New Roman"/>
          <w:sz w:val="36"/>
          <w:szCs w:val="36"/>
        </w:rPr>
        <w:t xml:space="preserve"> </w:t>
      </w:r>
    </w:p>
    <w:p w:rsidR="141471B7" w:rsidP="523C2828" w:rsidRDefault="141471B7" w14:paraId="1A7AADE7" w14:textId="7DFC1AB8">
      <w:pPr>
        <w:pStyle w:val="Normal"/>
        <w:rPr>
          <w:rFonts w:ascii="Times New Roman" w:hAnsi="Times New Roman" w:eastAsia="Times New Roman" w:cs="Times New Roman"/>
          <w:sz w:val="24"/>
          <w:szCs w:val="24"/>
        </w:rPr>
      </w:pPr>
      <w:r w:rsidRPr="523C2828" w:rsidR="1AFC9EFC">
        <w:rPr>
          <w:rFonts w:ascii="Times New Roman" w:hAnsi="Times New Roman" w:eastAsia="Times New Roman" w:cs="Times New Roman"/>
          <w:sz w:val="24"/>
          <w:szCs w:val="24"/>
        </w:rPr>
        <w:t xml:space="preserve">The parents of Axel </w:t>
      </w:r>
      <w:r w:rsidRPr="523C2828" w:rsidR="1AFC9EFC">
        <w:rPr>
          <w:rFonts w:ascii="Times New Roman" w:hAnsi="Times New Roman" w:eastAsia="Times New Roman" w:cs="Times New Roman"/>
          <w:sz w:val="24"/>
          <w:szCs w:val="24"/>
        </w:rPr>
        <w:t>Rudakubana</w:t>
      </w:r>
      <w:r w:rsidRPr="523C2828" w:rsidR="1AFC9EFC">
        <w:rPr>
          <w:rFonts w:ascii="Times New Roman" w:hAnsi="Times New Roman" w:eastAsia="Times New Roman" w:cs="Times New Roman"/>
          <w:sz w:val="24"/>
          <w:szCs w:val="24"/>
        </w:rPr>
        <w:t xml:space="preserve"> could have effectively </w:t>
      </w:r>
      <w:r w:rsidRPr="523C2828" w:rsidR="1AA4E0EB">
        <w:rPr>
          <w:rFonts w:ascii="Times New Roman" w:hAnsi="Times New Roman" w:eastAsia="Times New Roman" w:cs="Times New Roman"/>
          <w:sz w:val="24"/>
          <w:szCs w:val="24"/>
        </w:rPr>
        <w:t xml:space="preserve">reduced the dangers he posed by </w:t>
      </w:r>
      <w:r w:rsidRPr="523C2828" w:rsidR="1AA4E0EB">
        <w:rPr>
          <w:rFonts w:ascii="Times New Roman" w:hAnsi="Times New Roman" w:eastAsia="Times New Roman" w:cs="Times New Roman"/>
          <w:sz w:val="24"/>
          <w:szCs w:val="24"/>
        </w:rPr>
        <w:t>commencing</w:t>
      </w:r>
      <w:r w:rsidRPr="523C2828" w:rsidR="1AA4E0EB">
        <w:rPr>
          <w:rFonts w:ascii="Times New Roman" w:hAnsi="Times New Roman" w:eastAsia="Times New Roman" w:cs="Times New Roman"/>
          <w:sz w:val="24"/>
          <w:szCs w:val="24"/>
        </w:rPr>
        <w:t xml:space="preserve"> parenting classes to learn to deal with his distinct behaviour </w:t>
      </w:r>
      <w:r w:rsidRPr="523C2828" w:rsidR="766C4A50">
        <w:rPr>
          <w:rFonts w:ascii="Times New Roman" w:hAnsi="Times New Roman" w:eastAsia="Times New Roman" w:cs="Times New Roman"/>
          <w:sz w:val="24"/>
          <w:szCs w:val="24"/>
        </w:rPr>
        <w:t>as well</w:t>
      </w:r>
      <w:r w:rsidRPr="523C2828" w:rsidR="1AA4E0EB">
        <w:rPr>
          <w:rFonts w:ascii="Times New Roman" w:hAnsi="Times New Roman" w:eastAsia="Times New Roman" w:cs="Times New Roman"/>
          <w:sz w:val="24"/>
          <w:szCs w:val="24"/>
        </w:rPr>
        <w:t xml:space="preserve"> as sharing information about </w:t>
      </w:r>
      <w:r w:rsidRPr="523C2828" w:rsidR="41FF318B">
        <w:rPr>
          <w:rFonts w:ascii="Times New Roman" w:hAnsi="Times New Roman" w:eastAsia="Times New Roman" w:cs="Times New Roman"/>
          <w:sz w:val="24"/>
          <w:szCs w:val="24"/>
        </w:rPr>
        <w:t xml:space="preserve">his activities sooner. </w:t>
      </w:r>
    </w:p>
    <w:p w:rsidR="138ACD43" w:rsidP="523C2828" w:rsidRDefault="138ACD43" w14:paraId="6BE2F438" w14:textId="588F5D23">
      <w:pPr>
        <w:pStyle w:val="Normal"/>
        <w:rPr>
          <w:rFonts w:ascii="Times New Roman" w:hAnsi="Times New Roman" w:eastAsia="Times New Roman" w:cs="Times New Roman"/>
          <w:sz w:val="24"/>
          <w:szCs w:val="24"/>
        </w:rPr>
      </w:pPr>
      <w:r w:rsidRPr="523C2828" w:rsidR="138ACD43">
        <w:rPr>
          <w:rFonts w:ascii="Times New Roman" w:hAnsi="Times New Roman" w:eastAsia="Times New Roman" w:cs="Times New Roman"/>
          <w:sz w:val="24"/>
          <w:szCs w:val="24"/>
        </w:rPr>
        <w:t xml:space="preserve">By </w:t>
      </w:r>
      <w:r w:rsidRPr="523C2828" w:rsidR="138ACD43">
        <w:rPr>
          <w:rFonts w:ascii="Times New Roman" w:hAnsi="Times New Roman" w:eastAsia="Times New Roman" w:cs="Times New Roman"/>
          <w:sz w:val="24"/>
          <w:szCs w:val="24"/>
        </w:rPr>
        <w:t>disclosing</w:t>
      </w:r>
      <w:r w:rsidRPr="523C2828" w:rsidR="138ACD43">
        <w:rPr>
          <w:rFonts w:ascii="Times New Roman" w:hAnsi="Times New Roman" w:eastAsia="Times New Roman" w:cs="Times New Roman"/>
          <w:sz w:val="24"/>
          <w:szCs w:val="24"/>
        </w:rPr>
        <w:t xml:space="preserve"> minor details about the case that would not have </w:t>
      </w:r>
      <w:r w:rsidRPr="523C2828" w:rsidR="138ACD43">
        <w:rPr>
          <w:rFonts w:ascii="Times New Roman" w:hAnsi="Times New Roman" w:eastAsia="Times New Roman" w:cs="Times New Roman"/>
          <w:sz w:val="24"/>
          <w:szCs w:val="24"/>
        </w:rPr>
        <w:t>impacted</w:t>
      </w:r>
      <w:r w:rsidRPr="523C2828" w:rsidR="138ACD43">
        <w:rPr>
          <w:rFonts w:ascii="Times New Roman" w:hAnsi="Times New Roman" w:eastAsia="Times New Roman" w:cs="Times New Roman"/>
          <w:sz w:val="24"/>
          <w:szCs w:val="24"/>
        </w:rPr>
        <w:t xml:space="preserve"> the proceedings of a trial, the criminal justice system could have prevented the riots before they started</w:t>
      </w:r>
      <w:r w:rsidRPr="523C2828" w:rsidR="554EF8FD">
        <w:rPr>
          <w:rFonts w:ascii="Times New Roman" w:hAnsi="Times New Roman" w:eastAsia="Times New Roman" w:cs="Times New Roman"/>
          <w:sz w:val="24"/>
          <w:szCs w:val="24"/>
        </w:rPr>
        <w:t>.</w:t>
      </w:r>
      <w:r w:rsidRPr="523C2828" w:rsidR="4513DE9D">
        <w:rPr>
          <w:rFonts w:ascii="Times New Roman" w:hAnsi="Times New Roman" w:eastAsia="Times New Roman" w:cs="Times New Roman"/>
          <w:sz w:val="24"/>
          <w:szCs w:val="24"/>
        </w:rPr>
        <w:t xml:space="preserve"> By doing so this could prevent future tr</w:t>
      </w:r>
      <w:r w:rsidRPr="523C2828" w:rsidR="5FB515EB">
        <w:rPr>
          <w:rFonts w:ascii="Times New Roman" w:hAnsi="Times New Roman" w:eastAsia="Times New Roman" w:cs="Times New Roman"/>
          <w:sz w:val="24"/>
          <w:szCs w:val="24"/>
        </w:rPr>
        <w:t>auma to the police after already dealing with horrifying events minimising the risk of unexpected riots due to social media spiralling out of control.</w:t>
      </w:r>
      <w:r w:rsidRPr="523C2828" w:rsidR="7F536C6E">
        <w:rPr>
          <w:rFonts w:ascii="Times New Roman" w:hAnsi="Times New Roman" w:eastAsia="Times New Roman" w:cs="Times New Roman"/>
          <w:sz w:val="24"/>
          <w:szCs w:val="24"/>
        </w:rPr>
        <w:t xml:space="preserve"> This will also ensure police officers fill out the full potential of their roles if further chao</w:t>
      </w:r>
      <w:r w:rsidRPr="523C2828" w:rsidR="7314353A">
        <w:rPr>
          <w:rFonts w:ascii="Times New Roman" w:hAnsi="Times New Roman" w:eastAsia="Times New Roman" w:cs="Times New Roman"/>
          <w:sz w:val="24"/>
          <w:szCs w:val="24"/>
        </w:rPr>
        <w:t xml:space="preserve">s is avoided. </w:t>
      </w:r>
    </w:p>
    <w:p w:rsidR="7FAE0FC9" w:rsidP="523C2828" w:rsidRDefault="7FAE0FC9" w14:paraId="687C80A3" w14:textId="1BCC8A8E">
      <w:pPr>
        <w:pStyle w:val="Normal"/>
        <w:rPr>
          <w:rFonts w:ascii="Times New Roman" w:hAnsi="Times New Roman" w:eastAsia="Times New Roman" w:cs="Times New Roman"/>
          <w:sz w:val="24"/>
          <w:szCs w:val="24"/>
        </w:rPr>
      </w:pPr>
      <w:r w:rsidRPr="523C2828" w:rsidR="7FAE0FC9">
        <w:rPr>
          <w:rFonts w:ascii="Times New Roman" w:hAnsi="Times New Roman" w:eastAsia="Times New Roman" w:cs="Times New Roman"/>
          <w:sz w:val="24"/>
          <w:szCs w:val="24"/>
        </w:rPr>
        <w:t xml:space="preserve">If CAMHS had not concentrated on his neurodiversity and his attendance, they could have </w:t>
      </w:r>
      <w:r w:rsidRPr="523C2828" w:rsidR="7FAE0FC9">
        <w:rPr>
          <w:rFonts w:ascii="Times New Roman" w:hAnsi="Times New Roman" w:eastAsia="Times New Roman" w:cs="Times New Roman"/>
          <w:sz w:val="24"/>
          <w:szCs w:val="24"/>
        </w:rPr>
        <w:t>identified</w:t>
      </w:r>
      <w:r w:rsidRPr="523C2828" w:rsidR="7FAE0FC9">
        <w:rPr>
          <w:rFonts w:ascii="Times New Roman" w:hAnsi="Times New Roman" w:eastAsia="Times New Roman" w:cs="Times New Roman"/>
          <w:sz w:val="24"/>
          <w:szCs w:val="24"/>
        </w:rPr>
        <w:t xml:space="preserve"> early </w:t>
      </w:r>
      <w:r w:rsidRPr="523C2828" w:rsidR="3EA6446C">
        <w:rPr>
          <w:rFonts w:ascii="Times New Roman" w:hAnsi="Times New Roman" w:eastAsia="Times New Roman" w:cs="Times New Roman"/>
          <w:sz w:val="24"/>
          <w:szCs w:val="24"/>
        </w:rPr>
        <w:t>warning indicators before they discharged him. The service should consider more multi-ag</w:t>
      </w:r>
      <w:r w:rsidRPr="523C2828" w:rsidR="3DBA29CB">
        <w:rPr>
          <w:rFonts w:ascii="Times New Roman" w:hAnsi="Times New Roman" w:eastAsia="Times New Roman" w:cs="Times New Roman"/>
          <w:sz w:val="24"/>
          <w:szCs w:val="24"/>
        </w:rPr>
        <w:t xml:space="preserve">ency meeting to work around individuals such as Rudakubana rather than </w:t>
      </w:r>
      <w:r w:rsidRPr="523C2828" w:rsidR="6913602B">
        <w:rPr>
          <w:rFonts w:ascii="Times New Roman" w:hAnsi="Times New Roman" w:eastAsia="Times New Roman" w:cs="Times New Roman"/>
          <w:sz w:val="24"/>
          <w:szCs w:val="24"/>
        </w:rPr>
        <w:t xml:space="preserve">making assumptions on patients that are not seen as </w:t>
      </w:r>
      <w:r w:rsidRPr="523C2828" w:rsidR="6913602B">
        <w:rPr>
          <w:rFonts w:ascii="Times New Roman" w:hAnsi="Times New Roman" w:eastAsia="Times New Roman" w:cs="Times New Roman"/>
          <w:sz w:val="24"/>
          <w:szCs w:val="24"/>
        </w:rPr>
        <w:t>frequently</w:t>
      </w:r>
      <w:r w:rsidRPr="523C2828" w:rsidR="6913602B">
        <w:rPr>
          <w:rFonts w:ascii="Times New Roman" w:hAnsi="Times New Roman" w:eastAsia="Times New Roman" w:cs="Times New Roman"/>
          <w:sz w:val="24"/>
          <w:szCs w:val="24"/>
        </w:rPr>
        <w:t xml:space="preserve"> as other patients. </w:t>
      </w:r>
    </w:p>
    <w:p w:rsidR="0FFC8703" w:rsidP="523C2828" w:rsidRDefault="0FFC8703" w14:paraId="53067CC9" w14:textId="4BCF6019">
      <w:pPr>
        <w:pStyle w:val="Normal"/>
        <w:rPr>
          <w:rFonts w:ascii="Times New Roman" w:hAnsi="Times New Roman" w:eastAsia="Times New Roman" w:cs="Times New Roman"/>
          <w:sz w:val="24"/>
          <w:szCs w:val="24"/>
        </w:rPr>
      </w:pPr>
      <w:r w:rsidRPr="523C2828" w:rsidR="0FFC8703">
        <w:rPr>
          <w:rFonts w:ascii="Times New Roman" w:hAnsi="Times New Roman" w:eastAsia="Times New Roman" w:cs="Times New Roman"/>
          <w:sz w:val="24"/>
          <w:szCs w:val="24"/>
        </w:rPr>
        <w:t xml:space="preserve">The service prevent should consider re-adjusting their policy when it comes to individuals </w:t>
      </w:r>
      <w:r w:rsidRPr="523C2828" w:rsidR="437B2D99">
        <w:rPr>
          <w:rFonts w:ascii="Times New Roman" w:hAnsi="Times New Roman" w:eastAsia="Times New Roman" w:cs="Times New Roman"/>
          <w:sz w:val="24"/>
          <w:szCs w:val="24"/>
        </w:rPr>
        <w:t xml:space="preserve">who display interest in terrorism as supported by Humphries (2025), the behaviour displayed by </w:t>
      </w:r>
      <w:r w:rsidRPr="523C2828" w:rsidR="437B2D99">
        <w:rPr>
          <w:rFonts w:ascii="Times New Roman" w:hAnsi="Times New Roman" w:eastAsia="Times New Roman" w:cs="Times New Roman"/>
          <w:sz w:val="24"/>
          <w:szCs w:val="24"/>
        </w:rPr>
        <w:t>Rudakubana</w:t>
      </w:r>
      <w:r w:rsidRPr="523C2828" w:rsidR="437B2D99">
        <w:rPr>
          <w:rFonts w:ascii="Times New Roman" w:hAnsi="Times New Roman" w:eastAsia="Times New Roman" w:cs="Times New Roman"/>
          <w:sz w:val="24"/>
          <w:szCs w:val="24"/>
        </w:rPr>
        <w:t xml:space="preserve"> was equivalent to terrorism. </w:t>
      </w:r>
      <w:r w:rsidRPr="523C2828" w:rsidR="36B86B97">
        <w:rPr>
          <w:rFonts w:ascii="Times New Roman" w:hAnsi="Times New Roman" w:eastAsia="Times New Roman" w:cs="Times New Roman"/>
          <w:sz w:val="24"/>
          <w:szCs w:val="24"/>
        </w:rPr>
        <w:t xml:space="preserve">There should also be more training provided staff due to the fact Rudakubana </w:t>
      </w:r>
      <w:r w:rsidRPr="523C2828" w:rsidR="1F2BC81D">
        <w:rPr>
          <w:rFonts w:ascii="Times New Roman" w:hAnsi="Times New Roman" w:eastAsia="Times New Roman" w:cs="Times New Roman"/>
          <w:sz w:val="24"/>
          <w:szCs w:val="24"/>
        </w:rPr>
        <w:t xml:space="preserve">showed an interest in terrorism with each referral, qualifying for prevent each time. There should be more focus around </w:t>
      </w:r>
      <w:r w:rsidRPr="523C2828" w:rsidR="25A9E4A1">
        <w:rPr>
          <w:rFonts w:ascii="Times New Roman" w:hAnsi="Times New Roman" w:eastAsia="Times New Roman" w:cs="Times New Roman"/>
          <w:sz w:val="24"/>
          <w:szCs w:val="24"/>
        </w:rPr>
        <w:t>multiple referrals to prevent present risks from escalating.</w:t>
      </w:r>
    </w:p>
    <w:p w:rsidR="141471B7" w:rsidP="141471B7" w:rsidRDefault="141471B7" w14:paraId="7FEE6510" w14:textId="440AC5E6">
      <w:pPr>
        <w:pStyle w:val="Normal"/>
        <w:rPr>
          <w:rFonts w:ascii="Times New Roman" w:hAnsi="Times New Roman" w:eastAsia="Times New Roman" w:cs="Times New Roman"/>
        </w:rPr>
      </w:pPr>
    </w:p>
    <w:p w:rsidR="141471B7" w:rsidP="141471B7" w:rsidRDefault="141471B7" w14:paraId="421D0EDD" w14:textId="12B9C9CF">
      <w:pPr>
        <w:pStyle w:val="Normal"/>
        <w:rPr>
          <w:rFonts w:ascii="Times New Roman" w:hAnsi="Times New Roman" w:eastAsia="Times New Roman" w:cs="Times New Roman"/>
        </w:rPr>
      </w:pPr>
    </w:p>
    <w:p w:rsidR="5152EB61" w:rsidP="141471B7" w:rsidRDefault="5152EB61" w14:paraId="60A2B584" w14:textId="748230EB">
      <w:pPr>
        <w:pStyle w:val="Normal"/>
        <w:rPr>
          <w:rFonts w:ascii="Times New Roman" w:hAnsi="Times New Roman" w:eastAsia="Times New Roman" w:cs="Times New Roman"/>
        </w:rPr>
      </w:pPr>
    </w:p>
    <w:p w:rsidR="5152EB61" w:rsidP="141471B7" w:rsidRDefault="5152EB61" w14:paraId="1607A13F" w14:textId="7558A867">
      <w:pPr>
        <w:pStyle w:val="Normal"/>
        <w:rPr>
          <w:rFonts w:ascii="Times New Roman" w:hAnsi="Times New Roman" w:eastAsia="Times New Roman" w:cs="Times New Roman"/>
        </w:rPr>
      </w:pPr>
    </w:p>
    <w:p w:rsidR="5152EB61" w:rsidP="5152EB61" w:rsidRDefault="5152EB61" w14:paraId="0DDF4170" w14:textId="4F1AB2B1">
      <w:pPr>
        <w:pStyle w:val="Normal"/>
      </w:pPr>
    </w:p>
    <w:p w:rsidR="5152EB61" w:rsidP="5152EB61" w:rsidRDefault="5152EB61" w14:paraId="47810F50" w14:textId="078827E4">
      <w:pPr>
        <w:pStyle w:val="Normal"/>
      </w:pPr>
    </w:p>
    <w:p w:rsidR="5152EB61" w:rsidP="5152EB61" w:rsidRDefault="5152EB61" w14:paraId="3555E383" w14:textId="07AA1ADD">
      <w:pPr>
        <w:pStyle w:val="Normal"/>
      </w:pPr>
    </w:p>
    <w:p w:rsidR="141471B7" w:rsidP="141471B7" w:rsidRDefault="141471B7" w14:paraId="67017A18" w14:textId="598DADCA">
      <w:pPr>
        <w:pStyle w:val="Normal"/>
      </w:pPr>
    </w:p>
    <w:p w:rsidR="141471B7" w:rsidP="141471B7" w:rsidRDefault="141471B7" w14:paraId="70F04778" w14:textId="43F1B56D">
      <w:pPr>
        <w:pStyle w:val="Normal"/>
      </w:pPr>
    </w:p>
    <w:p w:rsidR="141471B7" w:rsidP="141471B7" w:rsidRDefault="141471B7" w14:paraId="752A3C58" w14:textId="470D09DE">
      <w:pPr>
        <w:pStyle w:val="Normal"/>
      </w:pPr>
    </w:p>
    <w:p w:rsidR="141471B7" w:rsidP="141471B7" w:rsidRDefault="141471B7" w14:paraId="5CCB780E" w14:textId="5117E0ED">
      <w:pPr>
        <w:pStyle w:val="Normal"/>
      </w:pPr>
    </w:p>
    <w:p w:rsidR="141471B7" w:rsidP="141471B7" w:rsidRDefault="141471B7" w14:paraId="7AD4469E" w14:textId="0E7A66D0">
      <w:pPr>
        <w:pStyle w:val="Normal"/>
      </w:pPr>
    </w:p>
    <w:p w:rsidR="6A16E696" w:rsidP="7DE8766B" w:rsidRDefault="6A16E696" w14:paraId="771602D8" w14:textId="41900275">
      <w:pPr>
        <w:pStyle w:val="Heading2"/>
        <w:rPr>
          <w:rFonts w:ascii="Times New Roman" w:hAnsi="Times New Roman" w:eastAsia="Times New Roman" w:cs="Times New Roman"/>
          <w:sz w:val="40"/>
          <w:szCs w:val="40"/>
        </w:rPr>
      </w:pPr>
      <w:bookmarkStart w:name="_Toc1599190549" w:id="130730862"/>
      <w:r w:rsidRPr="523C2828" w:rsidR="615AC4AD">
        <w:rPr>
          <w:rFonts w:ascii="Times New Roman" w:hAnsi="Times New Roman" w:eastAsia="Times New Roman" w:cs="Times New Roman"/>
          <w:sz w:val="40"/>
          <w:szCs w:val="40"/>
        </w:rPr>
        <w:t>Reference list</w:t>
      </w:r>
      <w:bookmarkEnd w:id="130730862"/>
    </w:p>
    <w:p w:rsidR="141471B7" w:rsidP="5C2C1C49" w:rsidRDefault="141471B7" w14:paraId="4AEB7750" w14:textId="03592F45">
      <w:pPr>
        <w:spacing w:before="0" w:beforeAutospacing="off" w:after="160" w:afterAutospacing="off" w:line="276" w:lineRule="auto"/>
      </w:pPr>
      <w:r w:rsidRPr="523C2828" w:rsidR="483C01F0">
        <w:rPr>
          <w:rFonts w:ascii="Calibri" w:hAnsi="Calibri" w:eastAsia="Calibri" w:cs="Calibri"/>
          <w:noProof w:val="0"/>
          <w:sz w:val="24"/>
          <w:szCs w:val="24"/>
          <w:lang w:val="en-GB"/>
        </w:rPr>
        <w:t xml:space="preserve">A.J Molyneux (2025) </w:t>
      </w:r>
      <w:r w:rsidRPr="523C2828" w:rsidR="483C01F0">
        <w:rPr>
          <w:rFonts w:ascii="Calibri" w:hAnsi="Calibri" w:eastAsia="Calibri" w:cs="Calibri"/>
          <w:i w:val="1"/>
          <w:iCs w:val="1"/>
          <w:noProof w:val="0"/>
          <w:sz w:val="24"/>
          <w:szCs w:val="24"/>
          <w:lang w:val="en-GB"/>
        </w:rPr>
        <w:t xml:space="preserve">The Southport Inquiry </w:t>
      </w:r>
      <w:r w:rsidRPr="523C2828" w:rsidR="483C01F0">
        <w:rPr>
          <w:rFonts w:ascii="Calibri" w:hAnsi="Calibri" w:eastAsia="Calibri" w:cs="Calibri"/>
          <w:noProof w:val="0"/>
          <w:sz w:val="24"/>
          <w:szCs w:val="24"/>
          <w:lang w:val="en-GB"/>
        </w:rPr>
        <w:t xml:space="preserve">Available at: </w:t>
      </w:r>
      <w:hyperlink r:id="R8446a1a3e8d5406f">
        <w:r w:rsidRPr="523C2828" w:rsidR="483C01F0">
          <w:rPr>
            <w:rStyle w:val="Hyperlink"/>
            <w:rFonts w:ascii="Calibri" w:hAnsi="Calibri" w:eastAsia="Calibri" w:cs="Calibri"/>
            <w:strike w:val="0"/>
            <w:dstrike w:val="0"/>
            <w:noProof w:val="0"/>
            <w:color w:val="0563C1"/>
            <w:sz w:val="24"/>
            <w:szCs w:val="24"/>
            <w:u w:val="single"/>
            <w:lang w:val="en-GB"/>
          </w:rPr>
          <w:t>2025/10/AHCH000253.pdf</w:t>
        </w:r>
      </w:hyperlink>
      <w:r w:rsidRPr="523C2828" w:rsidR="483C01F0">
        <w:rPr>
          <w:rFonts w:ascii="Calibri" w:hAnsi="Calibri" w:eastAsia="Calibri" w:cs="Calibri"/>
          <w:noProof w:val="0"/>
          <w:sz w:val="24"/>
          <w:szCs w:val="24"/>
          <w:lang w:val="en-GB"/>
        </w:rPr>
        <w:t xml:space="preserve"> Accessed: (30/04/2026)</w:t>
      </w:r>
      <w:r w:rsidRPr="523C2828" w:rsidR="64ED0604">
        <w:rPr>
          <w:rFonts w:ascii="Calibri" w:hAnsi="Calibri" w:eastAsia="Calibri" w:cs="Calibri"/>
          <w:noProof w:val="0"/>
          <w:sz w:val="24"/>
          <w:szCs w:val="24"/>
          <w:lang w:val="en-GB"/>
        </w:rPr>
        <w:t xml:space="preserve">. </w:t>
      </w:r>
    </w:p>
    <w:p w:rsidR="141471B7" w:rsidP="5C2C1C49" w:rsidRDefault="141471B7" w14:paraId="66266786" w14:textId="269EEF5D">
      <w:pPr>
        <w:spacing w:before="0" w:beforeAutospacing="off" w:after="160" w:afterAutospacing="off" w:line="276" w:lineRule="auto"/>
      </w:pPr>
      <w:r w:rsidRPr="5C2C1C49" w:rsidR="483C01F0">
        <w:rPr>
          <w:rFonts w:ascii="Calibri" w:hAnsi="Calibri" w:eastAsia="Calibri" w:cs="Calibri"/>
          <w:noProof w:val="0"/>
          <w:sz w:val="24"/>
          <w:szCs w:val="24"/>
          <w:lang w:val="en-GB"/>
        </w:rPr>
        <w:t xml:space="preserve">Ahmed, J. (2025). </w:t>
      </w:r>
      <w:r w:rsidRPr="5C2C1C49" w:rsidR="483C01F0">
        <w:rPr>
          <w:rFonts w:ascii="Calibri" w:hAnsi="Calibri" w:eastAsia="Calibri" w:cs="Calibri"/>
          <w:i w:val="1"/>
          <w:iCs w:val="1"/>
          <w:noProof w:val="0"/>
          <w:sz w:val="24"/>
          <w:szCs w:val="24"/>
          <w:lang w:val="en-GB"/>
        </w:rPr>
        <w:t>How misinformation about the Southport murders sparked violent race riots across the country</w:t>
      </w:r>
      <w:r w:rsidRPr="5C2C1C49" w:rsidR="483C01F0">
        <w:rPr>
          <w:rFonts w:ascii="Calibri" w:hAnsi="Calibri" w:eastAsia="Calibri" w:cs="Calibri"/>
          <w:noProof w:val="0"/>
          <w:sz w:val="24"/>
          <w:szCs w:val="24"/>
          <w:lang w:val="en-GB"/>
        </w:rPr>
        <w:t xml:space="preserve">. [online] The Independent. Available at: </w:t>
      </w:r>
      <w:hyperlink r:id="Rb2eff0d415364e58">
        <w:r w:rsidRPr="5C2C1C49" w:rsidR="483C01F0">
          <w:rPr>
            <w:rStyle w:val="Hyperlink"/>
            <w:rFonts w:ascii="Calibri" w:hAnsi="Calibri" w:eastAsia="Calibri" w:cs="Calibri"/>
            <w:strike w:val="0"/>
            <w:dstrike w:val="0"/>
            <w:noProof w:val="0"/>
            <w:color w:val="0563C1"/>
            <w:sz w:val="24"/>
            <w:szCs w:val="24"/>
            <w:u w:val="single"/>
            <w:lang w:val="en-GB"/>
          </w:rPr>
          <w:t>https://www.independent.co.uk/news/uk/crime/southport-riots-race-muslim-axel-rudakubana-murders-b2685264.html</w:t>
        </w:r>
      </w:hyperlink>
      <w:r w:rsidRPr="5C2C1C49" w:rsidR="483C01F0">
        <w:rPr>
          <w:rFonts w:ascii="Calibri" w:hAnsi="Calibri" w:eastAsia="Calibri" w:cs="Calibri"/>
          <w:noProof w:val="0"/>
          <w:sz w:val="24"/>
          <w:szCs w:val="24"/>
          <w:lang w:val="en-GB"/>
        </w:rPr>
        <w:t xml:space="preserve">. Accessed: (23/04/2026). </w:t>
      </w:r>
    </w:p>
    <w:p w:rsidR="141471B7" w:rsidP="5C2C1C49" w:rsidRDefault="141471B7" w14:paraId="324C8CB1" w14:textId="0DB100E8">
      <w:pPr>
        <w:spacing w:before="0" w:beforeAutospacing="off" w:after="160" w:afterAutospacing="off" w:line="276" w:lineRule="auto"/>
      </w:pPr>
      <w:r w:rsidRPr="523C2828" w:rsidR="483C01F0">
        <w:rPr>
          <w:rFonts w:ascii="Calibri" w:hAnsi="Calibri" w:eastAsia="Calibri" w:cs="Calibri"/>
          <w:noProof w:val="0"/>
          <w:sz w:val="24"/>
          <w:szCs w:val="24"/>
          <w:lang w:val="en-GB"/>
        </w:rPr>
        <w:t xml:space="preserve">Burke, C., Ellis, J.D., Peltier, M.R., Roberts, W., </w:t>
      </w:r>
      <w:r w:rsidRPr="523C2828" w:rsidR="483C01F0">
        <w:rPr>
          <w:rFonts w:ascii="Calibri" w:hAnsi="Calibri" w:eastAsia="Calibri" w:cs="Calibri"/>
          <w:noProof w:val="0"/>
          <w:sz w:val="24"/>
          <w:szCs w:val="24"/>
          <w:lang w:val="en-GB"/>
        </w:rPr>
        <w:t>Verplaetse</w:t>
      </w:r>
      <w:r w:rsidRPr="523C2828" w:rsidR="483C01F0">
        <w:rPr>
          <w:rFonts w:ascii="Calibri" w:hAnsi="Calibri" w:eastAsia="Calibri" w:cs="Calibri"/>
          <w:noProof w:val="0"/>
          <w:sz w:val="24"/>
          <w:szCs w:val="24"/>
          <w:lang w:val="en-GB"/>
        </w:rPr>
        <w:t xml:space="preserve">, T.L., Phillips, S., Moore, K.E., Marotta, P.L. and McKee, S.A. (2022). Adverse Childhood Experiences and Pathways to Violent </w:t>
      </w:r>
      <w:r w:rsidRPr="523C2828" w:rsidR="483C01F0">
        <w:rPr>
          <w:rFonts w:ascii="Calibri" w:hAnsi="Calibri" w:eastAsia="Calibri" w:cs="Calibri"/>
          <w:noProof w:val="0"/>
          <w:sz w:val="24"/>
          <w:szCs w:val="24"/>
          <w:lang w:val="en-GB"/>
        </w:rPr>
        <w:t>Behavior</w:t>
      </w:r>
      <w:r w:rsidRPr="523C2828" w:rsidR="483C01F0">
        <w:rPr>
          <w:rFonts w:ascii="Calibri" w:hAnsi="Calibri" w:eastAsia="Calibri" w:cs="Calibri"/>
          <w:noProof w:val="0"/>
          <w:sz w:val="24"/>
          <w:szCs w:val="24"/>
          <w:lang w:val="en-GB"/>
        </w:rPr>
        <w:t xml:space="preserve"> for Women and Men. </w:t>
      </w:r>
      <w:r w:rsidRPr="523C2828" w:rsidR="483C01F0">
        <w:rPr>
          <w:rFonts w:ascii="Calibri" w:hAnsi="Calibri" w:eastAsia="Calibri" w:cs="Calibri"/>
          <w:i w:val="1"/>
          <w:iCs w:val="1"/>
          <w:noProof w:val="0"/>
          <w:sz w:val="24"/>
          <w:szCs w:val="24"/>
          <w:lang w:val="en-GB"/>
        </w:rPr>
        <w:t>Journal of Interpersonal Violence</w:t>
      </w:r>
      <w:r w:rsidRPr="523C2828" w:rsidR="483C01F0">
        <w:rPr>
          <w:rFonts w:ascii="Calibri" w:hAnsi="Calibri" w:eastAsia="Calibri" w:cs="Calibri"/>
          <w:noProof w:val="0"/>
          <w:sz w:val="24"/>
          <w:szCs w:val="24"/>
          <w:lang w:val="en-GB"/>
        </w:rPr>
        <w:t xml:space="preserve">, [online] 38(3-4), pp.4034–4060. Available at: </w:t>
      </w:r>
      <w:hyperlink r:id="R830e71b8565e4504">
        <w:r w:rsidRPr="523C2828" w:rsidR="483C01F0">
          <w:rPr>
            <w:rStyle w:val="Hyperlink"/>
            <w:rFonts w:ascii="Calibri" w:hAnsi="Calibri" w:eastAsia="Calibri" w:cs="Calibri"/>
            <w:strike w:val="0"/>
            <w:dstrike w:val="0"/>
            <w:noProof w:val="0"/>
            <w:color w:val="0563C1"/>
            <w:sz w:val="24"/>
            <w:szCs w:val="24"/>
            <w:u w:val="single"/>
            <w:lang w:val="en-GB"/>
          </w:rPr>
          <w:t>HTTPs://doi.org/10.1177/08862605221113012</w:t>
        </w:r>
      </w:hyperlink>
      <w:r w:rsidRPr="523C2828" w:rsidR="483C01F0">
        <w:rPr>
          <w:rFonts w:ascii="Calibri" w:hAnsi="Calibri" w:eastAsia="Calibri" w:cs="Calibri"/>
          <w:noProof w:val="0"/>
          <w:sz w:val="24"/>
          <w:szCs w:val="24"/>
          <w:lang w:val="en-GB"/>
        </w:rPr>
        <w:t>. Accessed: (30/04/2026)</w:t>
      </w:r>
      <w:r w:rsidRPr="523C2828" w:rsidR="42DB5182">
        <w:rPr>
          <w:rFonts w:ascii="Calibri" w:hAnsi="Calibri" w:eastAsia="Calibri" w:cs="Calibri"/>
          <w:noProof w:val="0"/>
          <w:sz w:val="24"/>
          <w:szCs w:val="24"/>
          <w:lang w:val="en-GB"/>
        </w:rPr>
        <w:t xml:space="preserve">. </w:t>
      </w:r>
    </w:p>
    <w:p w:rsidR="141471B7" w:rsidP="5C2C1C49" w:rsidRDefault="141471B7" w14:paraId="1F213AC3" w14:textId="5EED1A88">
      <w:pPr>
        <w:spacing w:before="0" w:beforeAutospacing="off" w:after="160" w:afterAutospacing="off" w:line="276" w:lineRule="auto"/>
      </w:pPr>
      <w:r w:rsidRPr="5C2C1C49" w:rsidR="483C01F0">
        <w:rPr>
          <w:rFonts w:ascii="Calibri" w:hAnsi="Calibri" w:eastAsia="Calibri" w:cs="Calibri"/>
          <w:noProof w:val="0"/>
          <w:sz w:val="24"/>
          <w:szCs w:val="24"/>
          <w:lang w:val="en-GB"/>
        </w:rPr>
        <w:t xml:space="preserve">Casciani, D. (2024). Southport attack: What questions are being asked about the case? </w:t>
      </w:r>
      <w:r w:rsidRPr="5C2C1C49" w:rsidR="483C01F0">
        <w:rPr>
          <w:rFonts w:ascii="Calibri" w:hAnsi="Calibri" w:eastAsia="Calibri" w:cs="Calibri"/>
          <w:i w:val="1"/>
          <w:iCs w:val="1"/>
          <w:noProof w:val="0"/>
          <w:sz w:val="24"/>
          <w:szCs w:val="24"/>
          <w:lang w:val="en-GB"/>
        </w:rPr>
        <w:t>BBC News</w:t>
      </w:r>
      <w:r w:rsidRPr="5C2C1C49" w:rsidR="483C01F0">
        <w:rPr>
          <w:rFonts w:ascii="Calibri" w:hAnsi="Calibri" w:eastAsia="Calibri" w:cs="Calibri"/>
          <w:noProof w:val="0"/>
          <w:sz w:val="24"/>
          <w:szCs w:val="24"/>
          <w:lang w:val="en-GB"/>
        </w:rPr>
        <w:t xml:space="preserve">. [online] 31 Oct. Available at: </w:t>
      </w:r>
      <w:hyperlink r:id="Rbdaedbd73eaf48a4">
        <w:r w:rsidRPr="5C2C1C49" w:rsidR="483C01F0">
          <w:rPr>
            <w:rStyle w:val="Hyperlink"/>
            <w:rFonts w:ascii="Calibri" w:hAnsi="Calibri" w:eastAsia="Calibri" w:cs="Calibri"/>
            <w:strike w:val="0"/>
            <w:dstrike w:val="0"/>
            <w:noProof w:val="0"/>
            <w:color w:val="0563C1"/>
            <w:sz w:val="24"/>
            <w:szCs w:val="24"/>
            <w:u w:val="single"/>
            <w:lang w:val="en-GB"/>
          </w:rPr>
          <w:t>https://www.bbc.co.uk/news/articles/czxr8x5r2nro</w:t>
        </w:r>
      </w:hyperlink>
      <w:r w:rsidRPr="5C2C1C49" w:rsidR="483C01F0">
        <w:rPr>
          <w:rFonts w:ascii="Calibri" w:hAnsi="Calibri" w:eastAsia="Calibri" w:cs="Calibri"/>
          <w:noProof w:val="0"/>
          <w:sz w:val="24"/>
          <w:szCs w:val="24"/>
          <w:lang w:val="en-GB"/>
        </w:rPr>
        <w:t xml:space="preserve">. Accessed: (23/04/2026). </w:t>
      </w:r>
    </w:p>
    <w:p w:rsidR="141471B7" w:rsidP="5C2C1C49" w:rsidRDefault="141471B7" w14:paraId="70678157" w14:textId="041143A1">
      <w:pPr>
        <w:spacing w:before="0" w:beforeAutospacing="off" w:after="160" w:afterAutospacing="off" w:line="276" w:lineRule="auto"/>
      </w:pPr>
      <w:r w:rsidRPr="5C2C1C49" w:rsidR="483C01F0">
        <w:rPr>
          <w:rFonts w:ascii="Calibri" w:hAnsi="Calibri" w:eastAsia="Calibri" w:cs="Calibri"/>
          <w:noProof w:val="0"/>
          <w:sz w:val="24"/>
          <w:szCs w:val="24"/>
          <w:lang w:val="en-GB"/>
        </w:rPr>
        <w:t xml:space="preserve">Casciani, D. (2025). Prevent missed chances with Southport killer, says review. </w:t>
      </w:r>
      <w:r w:rsidRPr="5C2C1C49" w:rsidR="483C01F0">
        <w:rPr>
          <w:rFonts w:ascii="Calibri" w:hAnsi="Calibri" w:eastAsia="Calibri" w:cs="Calibri"/>
          <w:i w:val="1"/>
          <w:iCs w:val="1"/>
          <w:noProof w:val="0"/>
          <w:sz w:val="24"/>
          <w:szCs w:val="24"/>
          <w:lang w:val="en-GB"/>
        </w:rPr>
        <w:t>BBC News</w:t>
      </w:r>
      <w:r w:rsidRPr="5C2C1C49" w:rsidR="483C01F0">
        <w:rPr>
          <w:rFonts w:ascii="Calibri" w:hAnsi="Calibri" w:eastAsia="Calibri" w:cs="Calibri"/>
          <w:noProof w:val="0"/>
          <w:sz w:val="24"/>
          <w:szCs w:val="24"/>
          <w:lang w:val="en-GB"/>
        </w:rPr>
        <w:t xml:space="preserve">. [online] 16 Jul. Available at: </w:t>
      </w:r>
      <w:hyperlink r:id="R0c7e27b41c694f1e">
        <w:r w:rsidRPr="5C2C1C49" w:rsidR="483C01F0">
          <w:rPr>
            <w:rStyle w:val="Hyperlink"/>
            <w:rFonts w:ascii="Calibri" w:hAnsi="Calibri" w:eastAsia="Calibri" w:cs="Calibri"/>
            <w:strike w:val="0"/>
            <w:dstrike w:val="0"/>
            <w:noProof w:val="0"/>
            <w:color w:val="0563C1"/>
            <w:sz w:val="24"/>
            <w:szCs w:val="24"/>
            <w:u w:val="single"/>
            <w:lang w:val="en-GB"/>
          </w:rPr>
          <w:t>https://www.bbc.co.uk/news/articles/c74zy014x84o</w:t>
        </w:r>
      </w:hyperlink>
      <w:r w:rsidRPr="5C2C1C49" w:rsidR="483C01F0">
        <w:rPr>
          <w:rFonts w:ascii="Calibri" w:hAnsi="Calibri" w:eastAsia="Calibri" w:cs="Calibri"/>
          <w:noProof w:val="0"/>
          <w:sz w:val="24"/>
          <w:szCs w:val="24"/>
          <w:lang w:val="en-GB"/>
        </w:rPr>
        <w:t xml:space="preserve">. Accessed: (23/04/2026). </w:t>
      </w:r>
    </w:p>
    <w:p w:rsidR="141471B7" w:rsidP="5C2C1C49" w:rsidRDefault="141471B7" w14:paraId="642183A9" w14:textId="4418BA3A">
      <w:pPr>
        <w:spacing w:before="0" w:beforeAutospacing="off" w:after="160" w:afterAutospacing="off" w:line="276" w:lineRule="auto"/>
      </w:pPr>
      <w:r w:rsidRPr="523C2828" w:rsidR="483C01F0">
        <w:rPr>
          <w:rFonts w:ascii="Calibri" w:hAnsi="Calibri" w:eastAsia="Calibri" w:cs="Calibri"/>
          <w:noProof w:val="0"/>
          <w:sz w:val="24"/>
          <w:szCs w:val="24"/>
          <w:lang w:val="en-GB"/>
        </w:rPr>
        <w:t xml:space="preserve">Corbishley, S. and Davies, B. (2025). </w:t>
      </w:r>
      <w:r w:rsidRPr="523C2828" w:rsidR="483C01F0">
        <w:rPr>
          <w:rFonts w:ascii="Calibri" w:hAnsi="Calibri" w:eastAsia="Calibri" w:cs="Calibri"/>
          <w:i w:val="1"/>
          <w:iCs w:val="1"/>
          <w:noProof w:val="0"/>
          <w:sz w:val="24"/>
          <w:szCs w:val="24"/>
          <w:lang w:val="en-GB"/>
        </w:rPr>
        <w:t xml:space="preserve">Southport killer Axel </w:t>
      </w:r>
      <w:r w:rsidRPr="523C2828" w:rsidR="483C01F0">
        <w:rPr>
          <w:rFonts w:ascii="Calibri" w:hAnsi="Calibri" w:eastAsia="Calibri" w:cs="Calibri"/>
          <w:i w:val="1"/>
          <w:iCs w:val="1"/>
          <w:noProof w:val="0"/>
          <w:sz w:val="24"/>
          <w:szCs w:val="24"/>
          <w:lang w:val="en-GB"/>
        </w:rPr>
        <w:t>Rudakubana</w:t>
      </w:r>
      <w:r w:rsidRPr="523C2828" w:rsidR="483C01F0">
        <w:rPr>
          <w:rFonts w:ascii="Calibri" w:hAnsi="Calibri" w:eastAsia="Calibri" w:cs="Calibri"/>
          <w:i w:val="1"/>
          <w:iCs w:val="1"/>
          <w:noProof w:val="0"/>
          <w:sz w:val="24"/>
          <w:szCs w:val="24"/>
          <w:lang w:val="en-GB"/>
        </w:rPr>
        <w:t xml:space="preserve"> jailed for at least 52 years</w:t>
      </w:r>
      <w:r w:rsidRPr="523C2828" w:rsidR="483C01F0">
        <w:rPr>
          <w:rFonts w:ascii="Calibri" w:hAnsi="Calibri" w:eastAsia="Calibri" w:cs="Calibri"/>
          <w:noProof w:val="0"/>
          <w:sz w:val="24"/>
          <w:szCs w:val="24"/>
          <w:lang w:val="en-GB"/>
        </w:rPr>
        <w:t xml:space="preserve">. [online] Metro. Available at: </w:t>
      </w:r>
      <w:hyperlink r:id="Rbd1f51e2a1704f1d">
        <w:r w:rsidRPr="523C2828" w:rsidR="483C01F0">
          <w:rPr>
            <w:rStyle w:val="Hyperlink"/>
            <w:rFonts w:ascii="Calibri" w:hAnsi="Calibri" w:eastAsia="Calibri" w:cs="Calibri"/>
            <w:strike w:val="0"/>
            <w:dstrike w:val="0"/>
            <w:noProof w:val="0"/>
            <w:color w:val="0563C1"/>
            <w:sz w:val="24"/>
            <w:szCs w:val="24"/>
            <w:u w:val="single"/>
            <w:lang w:val="en-GB"/>
          </w:rPr>
          <w:t>https://metro.co.uk/2025/01/23/southport-killer-axel-rudakubana-treated-hospital-sentencing-22416315/.</w:t>
        </w:r>
      </w:hyperlink>
      <w:r w:rsidRPr="523C2828" w:rsidR="483C01F0">
        <w:rPr>
          <w:rFonts w:ascii="Calibri" w:hAnsi="Calibri" w:eastAsia="Calibri" w:cs="Calibri"/>
          <w:noProof w:val="0"/>
          <w:sz w:val="24"/>
          <w:szCs w:val="24"/>
          <w:lang w:val="en-GB"/>
        </w:rPr>
        <w:t xml:space="preserve"> Accessed: (26/03/2026)</w:t>
      </w:r>
      <w:r w:rsidRPr="523C2828" w:rsidR="369B4DA3">
        <w:rPr>
          <w:rFonts w:ascii="Calibri" w:hAnsi="Calibri" w:eastAsia="Calibri" w:cs="Calibri"/>
          <w:noProof w:val="0"/>
          <w:sz w:val="24"/>
          <w:szCs w:val="24"/>
          <w:lang w:val="en-GB"/>
        </w:rPr>
        <w:t xml:space="preserve">. </w:t>
      </w:r>
    </w:p>
    <w:p w:rsidR="141471B7" w:rsidP="5C2C1C49" w:rsidRDefault="141471B7" w14:paraId="5DE540CD" w14:textId="493D32B3">
      <w:pPr>
        <w:spacing w:before="0" w:beforeAutospacing="off" w:after="160" w:afterAutospacing="off" w:line="276" w:lineRule="auto"/>
      </w:pPr>
      <w:r w:rsidRPr="523C2828" w:rsidR="483C01F0">
        <w:rPr>
          <w:rFonts w:ascii="Calibri" w:hAnsi="Calibri" w:eastAsia="Calibri" w:cs="Calibri"/>
          <w:noProof w:val="0"/>
          <w:sz w:val="24"/>
          <w:szCs w:val="24"/>
          <w:lang w:val="en-GB"/>
        </w:rPr>
        <w:t xml:space="preserve">Culley, J. and Khalil, H. (2024). </w:t>
      </w:r>
      <w:r w:rsidRPr="523C2828" w:rsidR="483C01F0">
        <w:rPr>
          <w:rFonts w:ascii="Calibri" w:hAnsi="Calibri" w:eastAsia="Calibri" w:cs="Calibri"/>
          <w:i w:val="1"/>
          <w:iCs w:val="1"/>
          <w:noProof w:val="0"/>
          <w:sz w:val="24"/>
          <w:szCs w:val="24"/>
          <w:lang w:val="en-GB"/>
        </w:rPr>
        <w:t>Southport stabbings - what we know so far about knife attack</w:t>
      </w:r>
      <w:r w:rsidRPr="523C2828" w:rsidR="483C01F0">
        <w:rPr>
          <w:rFonts w:ascii="Calibri" w:hAnsi="Calibri" w:eastAsia="Calibri" w:cs="Calibri"/>
          <w:noProof w:val="0"/>
          <w:sz w:val="24"/>
          <w:szCs w:val="24"/>
          <w:lang w:val="en-GB"/>
        </w:rPr>
        <w:t xml:space="preserve">. [online] BBC News. Available at: </w:t>
      </w:r>
      <w:hyperlink r:id="R5a16b11dc5cf4986">
        <w:r w:rsidRPr="523C2828" w:rsidR="483C01F0">
          <w:rPr>
            <w:rStyle w:val="Hyperlink"/>
            <w:rFonts w:ascii="Calibri" w:hAnsi="Calibri" w:eastAsia="Calibri" w:cs="Calibri"/>
            <w:strike w:val="0"/>
            <w:dstrike w:val="0"/>
            <w:noProof w:val="0"/>
            <w:color w:val="0563C1"/>
            <w:sz w:val="24"/>
            <w:szCs w:val="24"/>
            <w:u w:val="single"/>
            <w:lang w:val="en-GB"/>
          </w:rPr>
          <w:t>https://www.bbc.co.uk/news/articles/cy68z9dw9e7o</w:t>
        </w:r>
      </w:hyperlink>
      <w:r w:rsidRPr="523C2828" w:rsidR="483C01F0">
        <w:rPr>
          <w:rFonts w:ascii="Calibri" w:hAnsi="Calibri" w:eastAsia="Calibri" w:cs="Calibri"/>
          <w:noProof w:val="0"/>
          <w:sz w:val="24"/>
          <w:szCs w:val="24"/>
          <w:lang w:val="en-GB"/>
        </w:rPr>
        <w:t>. Accessed: (30/04/2026)</w:t>
      </w:r>
      <w:r w:rsidRPr="523C2828" w:rsidR="5FD5C2A2">
        <w:rPr>
          <w:rFonts w:ascii="Calibri" w:hAnsi="Calibri" w:eastAsia="Calibri" w:cs="Calibri"/>
          <w:noProof w:val="0"/>
          <w:sz w:val="24"/>
          <w:szCs w:val="24"/>
          <w:lang w:val="en-GB"/>
        </w:rPr>
        <w:t xml:space="preserve">. </w:t>
      </w:r>
    </w:p>
    <w:p w:rsidR="141471B7" w:rsidP="5C2C1C49" w:rsidRDefault="141471B7" w14:paraId="4A254990" w14:textId="5F7DD494">
      <w:pPr>
        <w:spacing w:before="0" w:beforeAutospacing="off" w:after="160" w:afterAutospacing="off" w:line="276" w:lineRule="auto"/>
      </w:pPr>
      <w:r w:rsidRPr="523C2828" w:rsidR="483C01F0">
        <w:rPr>
          <w:rFonts w:ascii="Calibri" w:hAnsi="Calibri" w:eastAsia="Calibri" w:cs="Calibri"/>
          <w:noProof w:val="0"/>
          <w:sz w:val="24"/>
          <w:szCs w:val="24"/>
          <w:lang w:val="en-GB"/>
        </w:rPr>
        <w:t xml:space="preserve">Evans, H. (2025). </w:t>
      </w:r>
      <w:r w:rsidRPr="523C2828" w:rsidR="483C01F0">
        <w:rPr>
          <w:rFonts w:ascii="Calibri" w:hAnsi="Calibri" w:eastAsia="Calibri" w:cs="Calibri"/>
          <w:i w:val="1"/>
          <w:iCs w:val="1"/>
          <w:noProof w:val="0"/>
          <w:sz w:val="24"/>
          <w:szCs w:val="24"/>
          <w:lang w:val="en-GB"/>
        </w:rPr>
        <w:t xml:space="preserve">Southport stabbing: Everything we know about attack as Axel </w:t>
      </w:r>
      <w:r w:rsidRPr="523C2828" w:rsidR="483C01F0">
        <w:rPr>
          <w:rFonts w:ascii="Calibri" w:hAnsi="Calibri" w:eastAsia="Calibri" w:cs="Calibri"/>
          <w:i w:val="1"/>
          <w:iCs w:val="1"/>
          <w:noProof w:val="0"/>
          <w:sz w:val="24"/>
          <w:szCs w:val="24"/>
          <w:lang w:val="en-GB"/>
        </w:rPr>
        <w:t>Rudakubana</w:t>
      </w:r>
      <w:r w:rsidRPr="523C2828" w:rsidR="483C01F0">
        <w:rPr>
          <w:rFonts w:ascii="Calibri" w:hAnsi="Calibri" w:eastAsia="Calibri" w:cs="Calibri"/>
          <w:i w:val="1"/>
          <w:iCs w:val="1"/>
          <w:noProof w:val="0"/>
          <w:sz w:val="24"/>
          <w:szCs w:val="24"/>
          <w:lang w:val="en-GB"/>
        </w:rPr>
        <w:t xml:space="preserve"> handed sentenced</w:t>
      </w:r>
      <w:r w:rsidRPr="523C2828" w:rsidR="483C01F0">
        <w:rPr>
          <w:rFonts w:ascii="Calibri" w:hAnsi="Calibri" w:eastAsia="Calibri" w:cs="Calibri"/>
          <w:noProof w:val="0"/>
          <w:sz w:val="24"/>
          <w:szCs w:val="24"/>
          <w:lang w:val="en-GB"/>
        </w:rPr>
        <w:t xml:space="preserve">. [online] The Independent. Available at: </w:t>
      </w:r>
      <w:hyperlink r:id="Rca9bbba0a585477d">
        <w:r w:rsidRPr="523C2828" w:rsidR="483C01F0">
          <w:rPr>
            <w:rStyle w:val="Hyperlink"/>
            <w:rFonts w:ascii="Calibri" w:hAnsi="Calibri" w:eastAsia="Calibri" w:cs="Calibri"/>
            <w:strike w:val="0"/>
            <w:dstrike w:val="0"/>
            <w:noProof w:val="0"/>
            <w:color w:val="0563C1"/>
            <w:sz w:val="24"/>
            <w:szCs w:val="24"/>
            <w:u w:val="single"/>
            <w:lang w:val="en-GB"/>
          </w:rPr>
          <w:t>https://www.independent.co.uk/news/uk/crime/southport-attacks-axel-rudakubana-stabbing-trial-sentence-b2685254.html</w:t>
        </w:r>
      </w:hyperlink>
      <w:r w:rsidRPr="523C2828" w:rsidR="483C01F0">
        <w:rPr>
          <w:rFonts w:ascii="Calibri" w:hAnsi="Calibri" w:eastAsia="Calibri" w:cs="Calibri"/>
          <w:noProof w:val="0"/>
          <w:sz w:val="24"/>
          <w:szCs w:val="24"/>
          <w:lang w:val="en-GB"/>
        </w:rPr>
        <w:t>. Accessed: (26/03/2026)</w:t>
      </w:r>
      <w:r w:rsidRPr="523C2828" w:rsidR="213E3455">
        <w:rPr>
          <w:rFonts w:ascii="Calibri" w:hAnsi="Calibri" w:eastAsia="Calibri" w:cs="Calibri"/>
          <w:noProof w:val="0"/>
          <w:sz w:val="24"/>
          <w:szCs w:val="24"/>
          <w:lang w:val="en-GB"/>
        </w:rPr>
        <w:t xml:space="preserve">. </w:t>
      </w:r>
    </w:p>
    <w:p w:rsidR="141471B7" w:rsidP="5C2C1C49" w:rsidRDefault="141471B7" w14:paraId="3EBAC992" w14:textId="084A6D89">
      <w:pPr>
        <w:spacing w:before="0" w:beforeAutospacing="off" w:after="160" w:afterAutospacing="off" w:line="276" w:lineRule="auto"/>
      </w:pPr>
      <w:r w:rsidRPr="523C2828" w:rsidR="483C01F0">
        <w:rPr>
          <w:rFonts w:ascii="Calibri" w:hAnsi="Calibri" w:eastAsia="Calibri" w:cs="Calibri"/>
          <w:noProof w:val="0"/>
          <w:sz w:val="24"/>
          <w:szCs w:val="24"/>
          <w:lang w:val="en-GB"/>
        </w:rPr>
        <w:t xml:space="preserve">Everett, A. (2025). </w:t>
      </w:r>
      <w:r w:rsidRPr="523C2828" w:rsidR="483C01F0">
        <w:rPr>
          <w:rFonts w:ascii="Calibri" w:hAnsi="Calibri" w:eastAsia="Calibri" w:cs="Calibri"/>
          <w:i w:val="1"/>
          <w:iCs w:val="1"/>
          <w:noProof w:val="0"/>
          <w:sz w:val="24"/>
          <w:szCs w:val="24"/>
          <w:lang w:val="en-GB"/>
        </w:rPr>
        <w:t>The cruel irony of Axel Rudakubana’s courtroom outbursts</w:t>
      </w:r>
      <w:r w:rsidRPr="523C2828" w:rsidR="483C01F0">
        <w:rPr>
          <w:rFonts w:ascii="Calibri" w:hAnsi="Calibri" w:eastAsia="Calibri" w:cs="Calibri"/>
          <w:noProof w:val="0"/>
          <w:sz w:val="24"/>
          <w:szCs w:val="24"/>
          <w:lang w:val="en-GB"/>
        </w:rPr>
        <w:t xml:space="preserve">. [online] Liverpool Echo. Available at: </w:t>
      </w:r>
      <w:hyperlink r:id="Rfaa247473e634a42">
        <w:r w:rsidRPr="523C2828" w:rsidR="483C01F0">
          <w:rPr>
            <w:rStyle w:val="Hyperlink"/>
            <w:rFonts w:ascii="Calibri" w:hAnsi="Calibri" w:eastAsia="Calibri" w:cs="Calibri"/>
            <w:strike w:val="0"/>
            <w:dstrike w:val="0"/>
            <w:noProof w:val="0"/>
            <w:color w:val="0563C1"/>
            <w:sz w:val="24"/>
            <w:szCs w:val="24"/>
            <w:u w:val="single"/>
            <w:lang w:val="en-GB"/>
          </w:rPr>
          <w:t>https://www.liverpoolecho.co.uk/news/liverpool-news/cruel-irony-axel-rudakubanas-courtroom-30839625</w:t>
        </w:r>
      </w:hyperlink>
      <w:r w:rsidRPr="523C2828" w:rsidR="483C01F0">
        <w:rPr>
          <w:rFonts w:ascii="Calibri" w:hAnsi="Calibri" w:eastAsia="Calibri" w:cs="Calibri"/>
          <w:noProof w:val="0"/>
          <w:sz w:val="24"/>
          <w:szCs w:val="24"/>
          <w:lang w:val="en-GB"/>
        </w:rPr>
        <w:t xml:space="preserve"> Accessed: (08/04/2026)</w:t>
      </w:r>
      <w:r w:rsidRPr="523C2828" w:rsidR="6C778CC2">
        <w:rPr>
          <w:rFonts w:ascii="Calibri" w:hAnsi="Calibri" w:eastAsia="Calibri" w:cs="Calibri"/>
          <w:noProof w:val="0"/>
          <w:sz w:val="24"/>
          <w:szCs w:val="24"/>
          <w:lang w:val="en-GB"/>
        </w:rPr>
        <w:t xml:space="preserve">. </w:t>
      </w:r>
    </w:p>
    <w:p w:rsidR="141471B7" w:rsidP="5C2C1C49" w:rsidRDefault="141471B7" w14:paraId="51C03200" w14:textId="360E9FC5">
      <w:pPr>
        <w:spacing w:before="0" w:beforeAutospacing="off" w:after="160" w:afterAutospacing="off" w:line="276" w:lineRule="auto"/>
      </w:pPr>
      <w:r w:rsidRPr="523C2828" w:rsidR="483C01F0">
        <w:rPr>
          <w:rFonts w:ascii="Calibri" w:hAnsi="Calibri" w:eastAsia="Calibri" w:cs="Calibri"/>
          <w:noProof w:val="0"/>
          <w:sz w:val="24"/>
          <w:szCs w:val="24"/>
          <w:lang w:val="en-GB"/>
        </w:rPr>
        <w:t xml:space="preserve">Francis, A. (2025). </w:t>
      </w:r>
      <w:r w:rsidRPr="523C2828" w:rsidR="483C01F0">
        <w:rPr>
          <w:rFonts w:ascii="Calibri" w:hAnsi="Calibri" w:eastAsia="Calibri" w:cs="Calibri"/>
          <w:i w:val="1"/>
          <w:iCs w:val="1"/>
          <w:noProof w:val="0"/>
          <w:sz w:val="24"/>
          <w:szCs w:val="24"/>
          <w:lang w:val="en-GB"/>
        </w:rPr>
        <w:t>How Prevent failed Southport – and the lessons that still need to be learned</w:t>
      </w:r>
      <w:r w:rsidRPr="523C2828" w:rsidR="483C01F0">
        <w:rPr>
          <w:rFonts w:ascii="Calibri" w:hAnsi="Calibri" w:eastAsia="Calibri" w:cs="Calibri"/>
          <w:noProof w:val="0"/>
          <w:sz w:val="24"/>
          <w:szCs w:val="24"/>
          <w:lang w:val="en-GB"/>
        </w:rPr>
        <w:t xml:space="preserve">. [online] </w:t>
      </w:r>
      <w:r w:rsidRPr="523C2828" w:rsidR="483C01F0">
        <w:rPr>
          <w:rFonts w:ascii="Calibri" w:hAnsi="Calibri" w:eastAsia="Calibri" w:cs="Calibri"/>
          <w:noProof w:val="0"/>
          <w:sz w:val="24"/>
          <w:szCs w:val="24"/>
          <w:lang w:val="en-GB"/>
        </w:rPr>
        <w:t>The</w:t>
      </w:r>
      <w:r w:rsidRPr="523C2828" w:rsidR="483C01F0">
        <w:rPr>
          <w:rFonts w:ascii="Calibri" w:hAnsi="Calibri" w:eastAsia="Calibri" w:cs="Calibri"/>
          <w:noProof w:val="0"/>
          <w:sz w:val="24"/>
          <w:szCs w:val="24"/>
          <w:lang w:val="en-GB"/>
        </w:rPr>
        <w:t xml:space="preserve"> </w:t>
      </w:r>
      <w:r w:rsidRPr="523C2828" w:rsidR="2E633669">
        <w:rPr>
          <w:rFonts w:ascii="Calibri" w:hAnsi="Calibri" w:eastAsia="Calibri" w:cs="Calibri"/>
          <w:noProof w:val="0"/>
          <w:sz w:val="24"/>
          <w:szCs w:val="24"/>
          <w:lang w:val="en-GB"/>
        </w:rPr>
        <w:t>I</w:t>
      </w:r>
      <w:r w:rsidRPr="523C2828" w:rsidR="483C01F0">
        <w:rPr>
          <w:rFonts w:ascii="Calibri" w:hAnsi="Calibri" w:eastAsia="Calibri" w:cs="Calibri"/>
          <w:noProof w:val="0"/>
          <w:sz w:val="24"/>
          <w:szCs w:val="24"/>
          <w:lang w:val="en-GB"/>
        </w:rPr>
        <w:t xml:space="preserve"> Paper. Available at: </w:t>
      </w:r>
      <w:hyperlink r:id="R35aedbdf59144da1">
        <w:r w:rsidRPr="523C2828" w:rsidR="483C01F0">
          <w:rPr>
            <w:rStyle w:val="Hyperlink"/>
            <w:rFonts w:ascii="Calibri" w:hAnsi="Calibri" w:eastAsia="Calibri" w:cs="Calibri"/>
            <w:strike w:val="0"/>
            <w:dstrike w:val="0"/>
            <w:noProof w:val="0"/>
            <w:color w:val="0563C1"/>
            <w:sz w:val="24"/>
            <w:szCs w:val="24"/>
            <w:u w:val="single"/>
            <w:lang w:val="en-GB"/>
          </w:rPr>
          <w:t>https://inews.co.uk/news/prevent-failed-southport-lessons-still-need-learned-3831339.</w:t>
        </w:r>
      </w:hyperlink>
      <w:r w:rsidRPr="523C2828" w:rsidR="483C01F0">
        <w:rPr>
          <w:rFonts w:ascii="Calibri" w:hAnsi="Calibri" w:eastAsia="Calibri" w:cs="Calibri"/>
          <w:noProof w:val="0"/>
          <w:sz w:val="24"/>
          <w:szCs w:val="24"/>
          <w:lang w:val="en-GB"/>
        </w:rPr>
        <w:t xml:space="preserve"> Accessed: (23/04/2026)</w:t>
      </w:r>
      <w:r w:rsidRPr="523C2828" w:rsidR="72B16CEA">
        <w:rPr>
          <w:rFonts w:ascii="Calibri" w:hAnsi="Calibri" w:eastAsia="Calibri" w:cs="Calibri"/>
          <w:noProof w:val="0"/>
          <w:sz w:val="24"/>
          <w:szCs w:val="24"/>
          <w:lang w:val="en-GB"/>
        </w:rPr>
        <w:t xml:space="preserve">. </w:t>
      </w:r>
    </w:p>
    <w:p w:rsidR="141471B7" w:rsidP="5C2C1C49" w:rsidRDefault="141471B7" w14:paraId="101AAE95" w14:textId="7C24B9B6">
      <w:pPr>
        <w:spacing w:before="0" w:beforeAutospacing="off" w:after="160" w:afterAutospacing="off" w:line="276" w:lineRule="auto"/>
      </w:pPr>
      <w:r w:rsidRPr="523C2828" w:rsidR="483C01F0">
        <w:rPr>
          <w:rFonts w:ascii="Calibri" w:hAnsi="Calibri" w:eastAsia="Calibri" w:cs="Calibri"/>
          <w:noProof w:val="0"/>
          <w:sz w:val="24"/>
          <w:szCs w:val="24"/>
          <w:lang w:val="en-GB"/>
        </w:rPr>
        <w:t xml:space="preserve">Fry, E., Banim, J. and Cardy, P. (2026). </w:t>
      </w:r>
      <w:r w:rsidRPr="523C2828" w:rsidR="483C01F0">
        <w:rPr>
          <w:rFonts w:ascii="Calibri" w:hAnsi="Calibri" w:eastAsia="Calibri" w:cs="Calibri"/>
          <w:i w:val="1"/>
          <w:iCs w:val="1"/>
          <w:noProof w:val="0"/>
          <w:sz w:val="24"/>
          <w:szCs w:val="24"/>
          <w:lang w:val="en-GB"/>
        </w:rPr>
        <w:t>Southport killer parents’ warped life tormented by son and forced into hiding</w:t>
      </w:r>
      <w:r w:rsidRPr="523C2828" w:rsidR="483C01F0">
        <w:rPr>
          <w:rFonts w:ascii="Calibri" w:hAnsi="Calibri" w:eastAsia="Calibri" w:cs="Calibri"/>
          <w:noProof w:val="0"/>
          <w:sz w:val="24"/>
          <w:szCs w:val="24"/>
          <w:lang w:val="en-GB"/>
        </w:rPr>
        <w:t xml:space="preserve">. [online] Daily Mirror. Available at: </w:t>
      </w:r>
      <w:hyperlink r:id="Rad443e800d234903">
        <w:r w:rsidRPr="523C2828" w:rsidR="483C01F0">
          <w:rPr>
            <w:rStyle w:val="Hyperlink"/>
            <w:rFonts w:ascii="Calibri" w:hAnsi="Calibri" w:eastAsia="Calibri" w:cs="Calibri"/>
            <w:strike w:val="0"/>
            <w:dstrike w:val="0"/>
            <w:noProof w:val="0"/>
            <w:color w:val="0563C1"/>
            <w:sz w:val="24"/>
            <w:szCs w:val="24"/>
            <w:u w:val="single"/>
            <w:lang w:val="en-GB"/>
          </w:rPr>
          <w:t>https://www.mirror.co.uk/news/uk-news/southport-inquiry-axel-rudakubana-parents-37005619.</w:t>
        </w:r>
      </w:hyperlink>
      <w:r w:rsidRPr="523C2828" w:rsidR="483C01F0">
        <w:rPr>
          <w:rFonts w:ascii="Calibri" w:hAnsi="Calibri" w:eastAsia="Calibri" w:cs="Calibri"/>
          <w:noProof w:val="0"/>
          <w:sz w:val="24"/>
          <w:szCs w:val="24"/>
          <w:lang w:val="en-GB"/>
        </w:rPr>
        <w:t xml:space="preserve"> Accessed: (30/04/2026)</w:t>
      </w:r>
      <w:r w:rsidRPr="523C2828" w:rsidR="577C72D2">
        <w:rPr>
          <w:rFonts w:ascii="Calibri" w:hAnsi="Calibri" w:eastAsia="Calibri" w:cs="Calibri"/>
          <w:noProof w:val="0"/>
          <w:sz w:val="24"/>
          <w:szCs w:val="24"/>
          <w:lang w:val="en-GB"/>
        </w:rPr>
        <w:t xml:space="preserve">. </w:t>
      </w:r>
    </w:p>
    <w:p w:rsidR="141471B7" w:rsidP="5C2C1C49" w:rsidRDefault="141471B7" w14:paraId="0D5FEE1D" w14:textId="6F310162">
      <w:pPr>
        <w:spacing w:before="0" w:beforeAutospacing="off" w:after="160" w:afterAutospacing="off" w:line="276" w:lineRule="auto"/>
      </w:pPr>
      <w:r w:rsidRPr="523C2828" w:rsidR="483C01F0">
        <w:rPr>
          <w:rFonts w:ascii="Calibri" w:hAnsi="Calibri" w:eastAsia="Calibri" w:cs="Calibri"/>
          <w:noProof w:val="0"/>
          <w:sz w:val="24"/>
          <w:szCs w:val="24"/>
          <w:lang w:val="en-GB"/>
        </w:rPr>
        <w:t xml:space="preserve">Gleaves, S. (2025). </w:t>
      </w:r>
      <w:r w:rsidRPr="523C2828" w:rsidR="483C01F0">
        <w:rPr>
          <w:rFonts w:ascii="Calibri" w:hAnsi="Calibri" w:eastAsia="Calibri" w:cs="Calibri"/>
          <w:i w:val="1"/>
          <w:iCs w:val="1"/>
          <w:noProof w:val="0"/>
          <w:sz w:val="24"/>
          <w:szCs w:val="24"/>
          <w:lang w:val="en-GB"/>
        </w:rPr>
        <w:t>Lancashire Evening Post</w:t>
      </w:r>
      <w:r w:rsidRPr="523C2828" w:rsidR="483C01F0">
        <w:rPr>
          <w:rFonts w:ascii="Calibri" w:hAnsi="Calibri" w:eastAsia="Calibri" w:cs="Calibri"/>
          <w:noProof w:val="0"/>
          <w:sz w:val="24"/>
          <w:szCs w:val="24"/>
          <w:lang w:val="en-GB"/>
        </w:rPr>
        <w:t xml:space="preserve">. [online] Lancashire Evening Post. Available at: </w:t>
      </w:r>
      <w:hyperlink r:id="R94e793b0a9014162">
        <w:r w:rsidRPr="523C2828" w:rsidR="483C01F0">
          <w:rPr>
            <w:rStyle w:val="Hyperlink"/>
            <w:rFonts w:ascii="Calibri" w:hAnsi="Calibri" w:eastAsia="Calibri" w:cs="Calibri"/>
            <w:strike w:val="0"/>
            <w:dstrike w:val="0"/>
            <w:noProof w:val="0"/>
            <w:color w:val="0563C1"/>
            <w:sz w:val="24"/>
            <w:szCs w:val="24"/>
            <w:u w:val="single"/>
            <w:lang w:val="en-GB"/>
          </w:rPr>
          <w:t>https://www.lep.co.uk/news/timeline-of-what-was-known-when-about-southport-killer-axel-rudakubana-4955454.</w:t>
        </w:r>
      </w:hyperlink>
      <w:r w:rsidRPr="523C2828" w:rsidR="483C01F0">
        <w:rPr>
          <w:rFonts w:ascii="Calibri" w:hAnsi="Calibri" w:eastAsia="Calibri" w:cs="Calibri"/>
          <w:noProof w:val="0"/>
          <w:sz w:val="24"/>
          <w:szCs w:val="24"/>
          <w:lang w:val="en-GB"/>
        </w:rPr>
        <w:t xml:space="preserve"> Accessed: (23/04/2026)</w:t>
      </w:r>
      <w:r w:rsidRPr="523C2828" w:rsidR="465CA197">
        <w:rPr>
          <w:rFonts w:ascii="Calibri" w:hAnsi="Calibri" w:eastAsia="Calibri" w:cs="Calibri"/>
          <w:noProof w:val="0"/>
          <w:sz w:val="24"/>
          <w:szCs w:val="24"/>
          <w:lang w:val="en-GB"/>
        </w:rPr>
        <w:t xml:space="preserve">. </w:t>
      </w:r>
    </w:p>
    <w:p w:rsidR="141471B7" w:rsidP="5C2C1C49" w:rsidRDefault="141471B7" w14:paraId="2DA484EC" w14:textId="23A8AFE9">
      <w:pPr>
        <w:spacing w:before="0" w:beforeAutospacing="off" w:after="160" w:afterAutospacing="off" w:line="276" w:lineRule="auto"/>
      </w:pPr>
      <w:r w:rsidRPr="523C2828" w:rsidR="483C01F0">
        <w:rPr>
          <w:rFonts w:ascii="Calibri" w:hAnsi="Calibri" w:eastAsia="Calibri" w:cs="Calibri"/>
          <w:noProof w:val="0"/>
          <w:sz w:val="24"/>
          <w:szCs w:val="24"/>
          <w:lang w:val="en-GB"/>
        </w:rPr>
        <w:t xml:space="preserve">Halford, E. (2025). Organizational Trauma Within Policing: A Case Study of the United Kingdom. </w:t>
      </w:r>
      <w:r w:rsidRPr="523C2828" w:rsidR="483C01F0">
        <w:rPr>
          <w:rFonts w:ascii="Calibri" w:hAnsi="Calibri" w:eastAsia="Calibri" w:cs="Calibri"/>
          <w:i w:val="1"/>
          <w:iCs w:val="1"/>
          <w:noProof w:val="0"/>
          <w:sz w:val="24"/>
          <w:szCs w:val="24"/>
          <w:lang w:val="en-GB"/>
        </w:rPr>
        <w:t xml:space="preserve">The Journal of Applied </w:t>
      </w:r>
      <w:r w:rsidRPr="523C2828" w:rsidR="483C01F0">
        <w:rPr>
          <w:rFonts w:ascii="Calibri" w:hAnsi="Calibri" w:eastAsia="Calibri" w:cs="Calibri"/>
          <w:i w:val="1"/>
          <w:iCs w:val="1"/>
          <w:noProof w:val="0"/>
          <w:sz w:val="24"/>
          <w:szCs w:val="24"/>
          <w:lang w:val="en-GB"/>
        </w:rPr>
        <w:t>Behavioral</w:t>
      </w:r>
      <w:r w:rsidRPr="523C2828" w:rsidR="483C01F0">
        <w:rPr>
          <w:rFonts w:ascii="Calibri" w:hAnsi="Calibri" w:eastAsia="Calibri" w:cs="Calibri"/>
          <w:i w:val="1"/>
          <w:iCs w:val="1"/>
          <w:noProof w:val="0"/>
          <w:sz w:val="24"/>
          <w:szCs w:val="24"/>
          <w:lang w:val="en-GB"/>
        </w:rPr>
        <w:t xml:space="preserve"> Science</w:t>
      </w:r>
      <w:r w:rsidRPr="523C2828" w:rsidR="483C01F0">
        <w:rPr>
          <w:rFonts w:ascii="Calibri" w:hAnsi="Calibri" w:eastAsia="Calibri" w:cs="Calibri"/>
          <w:noProof w:val="0"/>
          <w:sz w:val="24"/>
          <w:szCs w:val="24"/>
          <w:lang w:val="en-GB"/>
        </w:rPr>
        <w:t xml:space="preserve">, 62(1). Available at: </w:t>
      </w:r>
      <w:hyperlink r:id="Rfe4224d170c14917">
        <w:r w:rsidRPr="523C2828" w:rsidR="483C01F0">
          <w:rPr>
            <w:rStyle w:val="Hyperlink"/>
            <w:rFonts w:ascii="Calibri" w:hAnsi="Calibri" w:eastAsia="Calibri" w:cs="Calibri"/>
            <w:strike w:val="0"/>
            <w:dstrike w:val="0"/>
            <w:noProof w:val="0"/>
            <w:color w:val="0563C1"/>
            <w:sz w:val="24"/>
            <w:szCs w:val="24"/>
            <w:u w:val="single"/>
            <w:lang w:val="en-GB"/>
          </w:rPr>
          <w:t>HTTPs://doi.org/10.1177/00218863251388133</w:t>
        </w:r>
      </w:hyperlink>
      <w:r w:rsidRPr="523C2828" w:rsidR="483C01F0">
        <w:rPr>
          <w:rFonts w:ascii="Calibri" w:hAnsi="Calibri" w:eastAsia="Calibri" w:cs="Calibri"/>
          <w:noProof w:val="0"/>
          <w:sz w:val="24"/>
          <w:szCs w:val="24"/>
          <w:lang w:val="en-GB"/>
        </w:rPr>
        <w:t>. Accessed: (30/04/2026)</w:t>
      </w:r>
      <w:r w:rsidRPr="523C2828" w:rsidR="35C549A5">
        <w:rPr>
          <w:rFonts w:ascii="Calibri" w:hAnsi="Calibri" w:eastAsia="Calibri" w:cs="Calibri"/>
          <w:noProof w:val="0"/>
          <w:sz w:val="24"/>
          <w:szCs w:val="24"/>
          <w:lang w:val="en-GB"/>
        </w:rPr>
        <w:t xml:space="preserve">. </w:t>
      </w:r>
    </w:p>
    <w:p w:rsidR="141471B7" w:rsidP="5C2C1C49" w:rsidRDefault="141471B7" w14:paraId="66E48842" w14:textId="71C2CB15">
      <w:pPr>
        <w:spacing w:before="0" w:beforeAutospacing="off" w:after="160" w:afterAutospacing="off" w:line="276" w:lineRule="auto"/>
      </w:pPr>
      <w:r w:rsidRPr="5C2C1C49" w:rsidR="483C01F0">
        <w:rPr>
          <w:rFonts w:ascii="Calibri" w:hAnsi="Calibri" w:eastAsia="Calibri" w:cs="Calibri"/>
          <w:noProof w:val="0"/>
          <w:sz w:val="24"/>
          <w:szCs w:val="24"/>
          <w:lang w:val="en-GB"/>
        </w:rPr>
        <w:t xml:space="preserve">Home Office (2025). </w:t>
      </w:r>
      <w:r w:rsidRPr="5C2C1C49" w:rsidR="483C01F0">
        <w:rPr>
          <w:rFonts w:ascii="Calibri" w:hAnsi="Calibri" w:eastAsia="Calibri" w:cs="Calibri"/>
          <w:i w:val="1"/>
          <w:iCs w:val="1"/>
          <w:noProof w:val="0"/>
          <w:sz w:val="24"/>
          <w:szCs w:val="24"/>
          <w:lang w:val="en-GB"/>
        </w:rPr>
        <w:t>Prevent Learning Review: Axel Muganwa Rudakubana (accessible)</w:t>
      </w:r>
      <w:r w:rsidRPr="5C2C1C49" w:rsidR="483C01F0">
        <w:rPr>
          <w:rFonts w:ascii="Calibri" w:hAnsi="Calibri" w:eastAsia="Calibri" w:cs="Calibri"/>
          <w:noProof w:val="0"/>
          <w:sz w:val="24"/>
          <w:szCs w:val="24"/>
          <w:lang w:val="en-GB"/>
        </w:rPr>
        <w:t xml:space="preserve">. [online] GOV.UK. Available at: </w:t>
      </w:r>
      <w:hyperlink r:id="R701dbf81e10345ce">
        <w:r w:rsidRPr="5C2C1C49" w:rsidR="483C01F0">
          <w:rPr>
            <w:rStyle w:val="Hyperlink"/>
            <w:rFonts w:ascii="Calibri" w:hAnsi="Calibri" w:eastAsia="Calibri" w:cs="Calibri"/>
            <w:strike w:val="0"/>
            <w:dstrike w:val="0"/>
            <w:noProof w:val="0"/>
            <w:color w:val="0563C1"/>
            <w:sz w:val="24"/>
            <w:szCs w:val="24"/>
            <w:u w:val="single"/>
            <w:lang w:val="en-GB"/>
          </w:rPr>
          <w:t>https://www.gov.uk/government/publications/prevent-learning-review-southport-attack/prevent-learning-review-axel-muganwa-rudakubana-accessible</w:t>
        </w:r>
      </w:hyperlink>
      <w:r w:rsidRPr="5C2C1C49" w:rsidR="483C01F0">
        <w:rPr>
          <w:rFonts w:ascii="Calibri" w:hAnsi="Calibri" w:eastAsia="Calibri" w:cs="Calibri"/>
          <w:noProof w:val="0"/>
          <w:sz w:val="24"/>
          <w:szCs w:val="24"/>
          <w:lang w:val="en-GB"/>
        </w:rPr>
        <w:t xml:space="preserve">. Accessed: (23/04/2026). </w:t>
      </w:r>
    </w:p>
    <w:p w:rsidR="141471B7" w:rsidP="5C2C1C49" w:rsidRDefault="141471B7" w14:paraId="6B89F55D" w14:textId="55E4F3DE">
      <w:pPr>
        <w:spacing w:before="0" w:beforeAutospacing="off" w:after="160" w:afterAutospacing="off" w:line="276" w:lineRule="auto"/>
      </w:pPr>
      <w:r w:rsidRPr="523C2828" w:rsidR="483C01F0">
        <w:rPr>
          <w:rFonts w:ascii="Calibri" w:hAnsi="Calibri" w:eastAsia="Calibri" w:cs="Calibri"/>
          <w:noProof w:val="0"/>
          <w:sz w:val="24"/>
          <w:szCs w:val="24"/>
          <w:lang w:val="en-GB"/>
        </w:rPr>
        <w:t xml:space="preserve">Humphries, J. (2025). Chances to stop Southport killer missed by anti-terror scheme. </w:t>
      </w:r>
      <w:r w:rsidRPr="523C2828" w:rsidR="483C01F0">
        <w:rPr>
          <w:rFonts w:ascii="Calibri" w:hAnsi="Calibri" w:eastAsia="Calibri" w:cs="Calibri"/>
          <w:i w:val="1"/>
          <w:iCs w:val="1"/>
          <w:noProof w:val="0"/>
          <w:sz w:val="24"/>
          <w:szCs w:val="24"/>
          <w:lang w:val="en-GB"/>
        </w:rPr>
        <w:t>BBC News</w:t>
      </w:r>
      <w:r w:rsidRPr="523C2828" w:rsidR="483C01F0">
        <w:rPr>
          <w:rFonts w:ascii="Calibri" w:hAnsi="Calibri" w:eastAsia="Calibri" w:cs="Calibri"/>
          <w:noProof w:val="0"/>
          <w:sz w:val="24"/>
          <w:szCs w:val="24"/>
          <w:lang w:val="en-GB"/>
        </w:rPr>
        <w:t xml:space="preserve">. [online] 5 Feb. Available at: </w:t>
      </w:r>
      <w:hyperlink r:id="R6d69a6a545a74cf4">
        <w:r w:rsidRPr="523C2828" w:rsidR="483C01F0">
          <w:rPr>
            <w:rStyle w:val="Hyperlink"/>
            <w:rFonts w:ascii="Calibri" w:hAnsi="Calibri" w:eastAsia="Calibri" w:cs="Calibri"/>
            <w:strike w:val="0"/>
            <w:dstrike w:val="0"/>
            <w:noProof w:val="0"/>
            <w:color w:val="0563C1"/>
            <w:sz w:val="24"/>
            <w:szCs w:val="24"/>
            <w:u w:val="single"/>
            <w:lang w:val="en-GB"/>
          </w:rPr>
          <w:t>https://www.bbc.co.uk/news/articles/c0rqxpg2ryvo</w:t>
        </w:r>
      </w:hyperlink>
      <w:r w:rsidRPr="523C2828" w:rsidR="483C01F0">
        <w:rPr>
          <w:rFonts w:ascii="Calibri" w:hAnsi="Calibri" w:eastAsia="Calibri" w:cs="Calibri"/>
          <w:noProof w:val="0"/>
          <w:sz w:val="24"/>
          <w:szCs w:val="24"/>
          <w:lang w:val="en-GB"/>
        </w:rPr>
        <w:t>. Accessed: (23/04/2026)</w:t>
      </w:r>
      <w:r w:rsidRPr="523C2828" w:rsidR="671A630F">
        <w:rPr>
          <w:rFonts w:ascii="Calibri" w:hAnsi="Calibri" w:eastAsia="Calibri" w:cs="Calibri"/>
          <w:noProof w:val="0"/>
          <w:sz w:val="24"/>
          <w:szCs w:val="24"/>
          <w:lang w:val="en-GB"/>
        </w:rPr>
        <w:t xml:space="preserve">. </w:t>
      </w:r>
    </w:p>
    <w:p w:rsidR="141471B7" w:rsidP="5C2C1C49" w:rsidRDefault="141471B7" w14:paraId="098D6098" w14:textId="1752851D">
      <w:pPr>
        <w:spacing w:before="0" w:beforeAutospacing="off" w:after="160" w:afterAutospacing="off" w:line="276" w:lineRule="auto"/>
      </w:pPr>
      <w:r w:rsidRPr="523C2828" w:rsidR="483C01F0">
        <w:rPr>
          <w:rFonts w:ascii="Calibri" w:hAnsi="Calibri" w:eastAsia="Calibri" w:cs="Calibri"/>
          <w:noProof w:val="0"/>
          <w:sz w:val="24"/>
          <w:szCs w:val="24"/>
          <w:lang w:val="en-GB"/>
        </w:rPr>
        <w:t xml:space="preserve">Humphries, J. (2025). Police ‘re-examining’ Southport killer’s parents after inquiry. </w:t>
      </w:r>
      <w:r w:rsidRPr="523C2828" w:rsidR="483C01F0">
        <w:rPr>
          <w:rFonts w:ascii="Calibri" w:hAnsi="Calibri" w:eastAsia="Calibri" w:cs="Calibri"/>
          <w:i w:val="1"/>
          <w:iCs w:val="1"/>
          <w:noProof w:val="0"/>
          <w:sz w:val="24"/>
          <w:szCs w:val="24"/>
          <w:lang w:val="en-GB"/>
        </w:rPr>
        <w:t>BBC News</w:t>
      </w:r>
      <w:r w:rsidRPr="523C2828" w:rsidR="483C01F0">
        <w:rPr>
          <w:rFonts w:ascii="Calibri" w:hAnsi="Calibri" w:eastAsia="Calibri" w:cs="Calibri"/>
          <w:noProof w:val="0"/>
          <w:sz w:val="24"/>
          <w:szCs w:val="24"/>
          <w:lang w:val="en-GB"/>
        </w:rPr>
        <w:t xml:space="preserve">. [online] 12 Nov. Available at: </w:t>
      </w:r>
      <w:hyperlink r:id="R9c4249e96fea4ddb">
        <w:r w:rsidRPr="523C2828" w:rsidR="483C01F0">
          <w:rPr>
            <w:rStyle w:val="Hyperlink"/>
            <w:rFonts w:ascii="Calibri" w:hAnsi="Calibri" w:eastAsia="Calibri" w:cs="Calibri"/>
            <w:strike w:val="0"/>
            <w:dstrike w:val="0"/>
            <w:noProof w:val="0"/>
            <w:color w:val="0563C1"/>
            <w:sz w:val="24"/>
            <w:szCs w:val="24"/>
            <w:u w:val="single"/>
            <w:lang w:val="en-GB"/>
          </w:rPr>
          <w:t>https://www.bbc.co.uk/news/articles/cd67e15e873o</w:t>
        </w:r>
      </w:hyperlink>
      <w:r w:rsidRPr="523C2828" w:rsidR="483C01F0">
        <w:rPr>
          <w:rFonts w:ascii="Calibri" w:hAnsi="Calibri" w:eastAsia="Calibri" w:cs="Calibri"/>
          <w:noProof w:val="0"/>
          <w:sz w:val="24"/>
          <w:szCs w:val="24"/>
          <w:lang w:val="en-GB"/>
        </w:rPr>
        <w:t>. Accessed: (26/03/2026)</w:t>
      </w:r>
      <w:r w:rsidRPr="523C2828" w:rsidR="6A98AD05">
        <w:rPr>
          <w:rFonts w:ascii="Calibri" w:hAnsi="Calibri" w:eastAsia="Calibri" w:cs="Calibri"/>
          <w:noProof w:val="0"/>
          <w:sz w:val="24"/>
          <w:szCs w:val="24"/>
          <w:lang w:val="en-GB"/>
        </w:rPr>
        <w:t xml:space="preserve">. </w:t>
      </w:r>
    </w:p>
    <w:p w:rsidR="141471B7" w:rsidP="5C2C1C49" w:rsidRDefault="141471B7" w14:paraId="5644502A" w14:textId="01C09A64">
      <w:pPr>
        <w:spacing w:before="0" w:beforeAutospacing="off" w:after="160" w:afterAutospacing="off" w:line="276" w:lineRule="auto"/>
      </w:pPr>
      <w:r w:rsidRPr="523C2828" w:rsidR="483C01F0">
        <w:rPr>
          <w:rFonts w:ascii="Calibri" w:hAnsi="Calibri" w:eastAsia="Calibri" w:cs="Calibri"/>
          <w:noProof w:val="0"/>
          <w:sz w:val="24"/>
          <w:szCs w:val="24"/>
          <w:lang w:val="en-GB"/>
        </w:rPr>
        <w:t xml:space="preserve">Humphries, J. (2026). Parents failed in ‘moral duty’ to report Southport killer - inquiry. </w:t>
      </w:r>
      <w:r w:rsidRPr="523C2828" w:rsidR="483C01F0">
        <w:rPr>
          <w:rFonts w:ascii="Calibri" w:hAnsi="Calibri" w:eastAsia="Calibri" w:cs="Calibri"/>
          <w:i w:val="1"/>
          <w:iCs w:val="1"/>
          <w:noProof w:val="0"/>
          <w:sz w:val="24"/>
          <w:szCs w:val="24"/>
          <w:lang w:val="en-GB"/>
        </w:rPr>
        <w:t>BBC News</w:t>
      </w:r>
      <w:r w:rsidRPr="523C2828" w:rsidR="483C01F0">
        <w:rPr>
          <w:rFonts w:ascii="Calibri" w:hAnsi="Calibri" w:eastAsia="Calibri" w:cs="Calibri"/>
          <w:noProof w:val="0"/>
          <w:sz w:val="24"/>
          <w:szCs w:val="24"/>
          <w:lang w:val="en-GB"/>
        </w:rPr>
        <w:t xml:space="preserve">. [online] 13 Apr. Available at: </w:t>
      </w:r>
      <w:hyperlink r:id="Rcea89c414f6a4411">
        <w:r w:rsidRPr="523C2828" w:rsidR="483C01F0">
          <w:rPr>
            <w:rStyle w:val="Hyperlink"/>
            <w:rFonts w:ascii="Calibri" w:hAnsi="Calibri" w:eastAsia="Calibri" w:cs="Calibri"/>
            <w:strike w:val="0"/>
            <w:dstrike w:val="0"/>
            <w:noProof w:val="0"/>
            <w:color w:val="0563C1"/>
            <w:sz w:val="24"/>
            <w:szCs w:val="24"/>
            <w:u w:val="single"/>
            <w:lang w:val="en-GB"/>
          </w:rPr>
          <w:t>https://www.bbc.co.uk/news/articles/cx2rgyeqv1yo</w:t>
        </w:r>
      </w:hyperlink>
      <w:r w:rsidRPr="523C2828" w:rsidR="483C01F0">
        <w:rPr>
          <w:rFonts w:ascii="Calibri" w:hAnsi="Calibri" w:eastAsia="Calibri" w:cs="Calibri"/>
          <w:noProof w:val="0"/>
          <w:sz w:val="24"/>
          <w:szCs w:val="24"/>
          <w:lang w:val="en-GB"/>
        </w:rPr>
        <w:t>. Accessed: (23/04/2026)</w:t>
      </w:r>
      <w:r w:rsidRPr="523C2828" w:rsidR="0F03E59E">
        <w:rPr>
          <w:rFonts w:ascii="Calibri" w:hAnsi="Calibri" w:eastAsia="Calibri" w:cs="Calibri"/>
          <w:noProof w:val="0"/>
          <w:sz w:val="24"/>
          <w:szCs w:val="24"/>
          <w:lang w:val="en-GB"/>
        </w:rPr>
        <w:t xml:space="preserve">. </w:t>
      </w:r>
    </w:p>
    <w:p w:rsidR="141471B7" w:rsidP="5C2C1C49" w:rsidRDefault="141471B7" w14:paraId="553022D8" w14:textId="4D827BCE">
      <w:pPr>
        <w:spacing w:before="0" w:beforeAutospacing="off" w:after="160" w:afterAutospacing="off" w:line="276" w:lineRule="auto"/>
      </w:pPr>
      <w:r w:rsidRPr="523C2828" w:rsidR="483C01F0">
        <w:rPr>
          <w:rFonts w:ascii="Calibri" w:hAnsi="Calibri" w:eastAsia="Calibri" w:cs="Calibri"/>
          <w:noProof w:val="0"/>
          <w:sz w:val="24"/>
          <w:szCs w:val="24"/>
          <w:lang w:val="en-GB"/>
        </w:rPr>
        <w:t xml:space="preserve">Humphries, J. and O’Neill, K. (2025). Axel Rudakubana: ‘Evil’ Southport killer jailed for minimum 52 years. </w:t>
      </w:r>
      <w:r w:rsidRPr="523C2828" w:rsidR="483C01F0">
        <w:rPr>
          <w:rFonts w:ascii="Calibri" w:hAnsi="Calibri" w:eastAsia="Calibri" w:cs="Calibri"/>
          <w:i w:val="1"/>
          <w:iCs w:val="1"/>
          <w:noProof w:val="0"/>
          <w:sz w:val="24"/>
          <w:szCs w:val="24"/>
          <w:lang w:val="en-GB"/>
        </w:rPr>
        <w:t>BBC News</w:t>
      </w:r>
      <w:r w:rsidRPr="523C2828" w:rsidR="483C01F0">
        <w:rPr>
          <w:rFonts w:ascii="Calibri" w:hAnsi="Calibri" w:eastAsia="Calibri" w:cs="Calibri"/>
          <w:noProof w:val="0"/>
          <w:sz w:val="24"/>
          <w:szCs w:val="24"/>
          <w:lang w:val="en-GB"/>
        </w:rPr>
        <w:t xml:space="preserve">. [online] 23 Jan. Available at: </w:t>
      </w:r>
      <w:hyperlink r:id="Ra52aee095a534907">
        <w:r w:rsidRPr="523C2828" w:rsidR="483C01F0">
          <w:rPr>
            <w:rStyle w:val="Hyperlink"/>
            <w:rFonts w:ascii="Calibri" w:hAnsi="Calibri" w:eastAsia="Calibri" w:cs="Calibri"/>
            <w:strike w:val="0"/>
            <w:dstrike w:val="0"/>
            <w:noProof w:val="0"/>
            <w:color w:val="0563C1"/>
            <w:sz w:val="24"/>
            <w:szCs w:val="24"/>
            <w:u w:val="single"/>
            <w:lang w:val="en-GB"/>
          </w:rPr>
          <w:t>https://www.bbc.co.uk/news/articles/c4gweeq1344o</w:t>
        </w:r>
      </w:hyperlink>
      <w:r w:rsidRPr="523C2828" w:rsidR="483C01F0">
        <w:rPr>
          <w:rFonts w:ascii="Calibri" w:hAnsi="Calibri" w:eastAsia="Calibri" w:cs="Calibri"/>
          <w:noProof w:val="0"/>
          <w:sz w:val="24"/>
          <w:szCs w:val="24"/>
          <w:lang w:val="en-GB"/>
        </w:rPr>
        <w:t>. Accessed: (08/04/2026)</w:t>
      </w:r>
      <w:r w:rsidRPr="523C2828" w:rsidR="7E3B2C31">
        <w:rPr>
          <w:rFonts w:ascii="Calibri" w:hAnsi="Calibri" w:eastAsia="Calibri" w:cs="Calibri"/>
          <w:noProof w:val="0"/>
          <w:sz w:val="24"/>
          <w:szCs w:val="24"/>
          <w:lang w:val="en-GB"/>
        </w:rPr>
        <w:t xml:space="preserve">. </w:t>
      </w:r>
    </w:p>
    <w:p w:rsidR="141471B7" w:rsidP="5C2C1C49" w:rsidRDefault="141471B7" w14:paraId="14665930" w14:textId="73EFDA79">
      <w:pPr>
        <w:spacing w:before="0" w:beforeAutospacing="off" w:after="160" w:afterAutospacing="off" w:line="276" w:lineRule="auto"/>
      </w:pPr>
      <w:r w:rsidRPr="5C2C1C49" w:rsidR="483C01F0">
        <w:rPr>
          <w:rFonts w:ascii="Calibri" w:hAnsi="Calibri" w:eastAsia="Calibri" w:cs="Calibri"/>
          <w:noProof w:val="0"/>
          <w:sz w:val="24"/>
          <w:szCs w:val="24"/>
          <w:lang w:val="en-GB"/>
        </w:rPr>
        <w:t xml:space="preserve">L. Muzayire (2025). </w:t>
      </w:r>
      <w:r w:rsidRPr="5C2C1C49" w:rsidR="483C01F0">
        <w:rPr>
          <w:rFonts w:ascii="Calibri" w:hAnsi="Calibri" w:eastAsia="Calibri" w:cs="Calibri"/>
          <w:i w:val="1"/>
          <w:iCs w:val="1"/>
          <w:noProof w:val="0"/>
          <w:sz w:val="24"/>
          <w:szCs w:val="24"/>
          <w:lang w:val="en-GB"/>
        </w:rPr>
        <w:t xml:space="preserve">The Southport Inquiry. </w:t>
      </w:r>
      <w:r w:rsidRPr="5C2C1C49" w:rsidR="483C01F0">
        <w:rPr>
          <w:rFonts w:ascii="Calibri" w:hAnsi="Calibri" w:eastAsia="Calibri" w:cs="Calibri"/>
          <w:noProof w:val="0"/>
          <w:sz w:val="24"/>
          <w:szCs w:val="24"/>
          <w:lang w:val="en-GB"/>
        </w:rPr>
        <w:t xml:space="preserve">Available at: </w:t>
      </w:r>
      <w:hyperlink r:id="R844ff5159982438c">
        <w:r w:rsidRPr="5C2C1C49" w:rsidR="483C01F0">
          <w:rPr>
            <w:rStyle w:val="Hyperlink"/>
            <w:rFonts w:ascii="Calibri" w:hAnsi="Calibri" w:eastAsia="Calibri" w:cs="Calibri"/>
            <w:strike w:val="0"/>
            <w:dstrike w:val="0"/>
            <w:noProof w:val="0"/>
            <w:color w:val="0563C1"/>
            <w:sz w:val="24"/>
            <w:szCs w:val="24"/>
            <w:u w:val="single"/>
            <w:lang w:val="en-GB"/>
          </w:rPr>
          <w:t>2025/11/IWS000056.pdf.</w:t>
        </w:r>
      </w:hyperlink>
      <w:r w:rsidRPr="5C2C1C49" w:rsidR="483C01F0">
        <w:rPr>
          <w:rFonts w:ascii="Calibri" w:hAnsi="Calibri" w:eastAsia="Calibri" w:cs="Calibri"/>
          <w:noProof w:val="0"/>
          <w:sz w:val="24"/>
          <w:szCs w:val="24"/>
          <w:lang w:val="en-GB"/>
        </w:rPr>
        <w:t xml:space="preserve"> Accessed: (30/04/2026). </w:t>
      </w:r>
    </w:p>
    <w:p w:rsidR="141471B7" w:rsidP="5C2C1C49" w:rsidRDefault="141471B7" w14:paraId="3166775C" w14:textId="477BC3E2">
      <w:pPr>
        <w:spacing w:before="0" w:beforeAutospacing="off" w:after="160" w:afterAutospacing="off" w:line="276" w:lineRule="auto"/>
      </w:pPr>
      <w:r w:rsidRPr="5C2C1C49" w:rsidR="483C01F0">
        <w:rPr>
          <w:rFonts w:ascii="Calibri" w:hAnsi="Calibri" w:eastAsia="Calibri" w:cs="Calibri"/>
          <w:noProof w:val="0"/>
          <w:sz w:val="24"/>
          <w:szCs w:val="24"/>
          <w:lang w:val="en-GB"/>
        </w:rPr>
        <w:t xml:space="preserve">Lynch, D. (2025). </w:t>
      </w:r>
      <w:r w:rsidRPr="5C2C1C49" w:rsidR="483C01F0">
        <w:rPr>
          <w:rFonts w:ascii="Calibri" w:hAnsi="Calibri" w:eastAsia="Calibri" w:cs="Calibri"/>
          <w:i w:val="1"/>
          <w:iCs w:val="1"/>
          <w:noProof w:val="0"/>
          <w:sz w:val="24"/>
          <w:szCs w:val="24"/>
          <w:lang w:val="en-GB"/>
        </w:rPr>
        <w:t>International law stops whole-life sentence for Rudakubana, minister says</w:t>
      </w:r>
      <w:r w:rsidRPr="5C2C1C49" w:rsidR="483C01F0">
        <w:rPr>
          <w:rFonts w:ascii="Calibri" w:hAnsi="Calibri" w:eastAsia="Calibri" w:cs="Calibri"/>
          <w:noProof w:val="0"/>
          <w:sz w:val="24"/>
          <w:szCs w:val="24"/>
          <w:lang w:val="en-GB"/>
        </w:rPr>
        <w:t xml:space="preserve">. [online] The Independent. Available at: </w:t>
      </w:r>
      <w:hyperlink r:id="Raeb0400a11474f47">
        <w:r w:rsidRPr="5C2C1C49" w:rsidR="483C01F0">
          <w:rPr>
            <w:rStyle w:val="Hyperlink"/>
            <w:rFonts w:ascii="Calibri" w:hAnsi="Calibri" w:eastAsia="Calibri" w:cs="Calibri"/>
            <w:strike w:val="0"/>
            <w:dstrike w:val="0"/>
            <w:noProof w:val="0"/>
            <w:color w:val="0563C1"/>
            <w:sz w:val="24"/>
            <w:szCs w:val="24"/>
            <w:u w:val="single"/>
            <w:lang w:val="en-GB"/>
          </w:rPr>
          <w:t>https://www.independent.co.uk/news/uk/crime/john-healey-southport-britain-parliament-sky-news-b2685619.html.</w:t>
        </w:r>
      </w:hyperlink>
      <w:r w:rsidRPr="5C2C1C49" w:rsidR="483C01F0">
        <w:rPr>
          <w:rFonts w:ascii="Calibri" w:hAnsi="Calibri" w:eastAsia="Calibri" w:cs="Calibri"/>
          <w:noProof w:val="0"/>
          <w:sz w:val="24"/>
          <w:szCs w:val="24"/>
          <w:lang w:val="en-GB"/>
        </w:rPr>
        <w:t xml:space="preserve"> Accessed: (23/04/2026). </w:t>
      </w:r>
    </w:p>
    <w:p w:rsidR="141471B7" w:rsidP="523C2828" w:rsidRDefault="141471B7" w14:paraId="47D15F02" w14:textId="6C36902C">
      <w:pPr>
        <w:spacing w:before="0" w:beforeAutospacing="off" w:after="160" w:afterAutospacing="off" w:line="276" w:lineRule="auto"/>
        <w:rPr>
          <w:rFonts w:ascii="Calibri" w:hAnsi="Calibri" w:eastAsia="Calibri" w:cs="Calibri"/>
          <w:noProof w:val="0"/>
          <w:sz w:val="24"/>
          <w:szCs w:val="24"/>
          <w:lang w:val="en-GB"/>
        </w:rPr>
      </w:pPr>
      <w:r w:rsidRPr="523C2828" w:rsidR="483C01F0">
        <w:rPr>
          <w:rFonts w:ascii="Calibri" w:hAnsi="Calibri" w:eastAsia="Calibri" w:cs="Calibri"/>
          <w:noProof w:val="0"/>
          <w:sz w:val="24"/>
          <w:szCs w:val="24"/>
          <w:lang w:val="en-GB"/>
        </w:rPr>
        <w:t xml:space="preserve">Mahon, A. (2025). Radicalisation, counter-radicalisation, and prevent: a vernacular approach. </w:t>
      </w:r>
      <w:r w:rsidRPr="523C2828" w:rsidR="483C01F0">
        <w:rPr>
          <w:rFonts w:ascii="Calibri" w:hAnsi="Calibri" w:eastAsia="Calibri" w:cs="Calibri"/>
          <w:i w:val="1"/>
          <w:iCs w:val="1"/>
          <w:noProof w:val="0"/>
          <w:sz w:val="24"/>
          <w:szCs w:val="24"/>
          <w:lang w:val="en-GB"/>
        </w:rPr>
        <w:t>Critical Studies on Terrorism</w:t>
      </w:r>
      <w:r w:rsidRPr="523C2828" w:rsidR="483C01F0">
        <w:rPr>
          <w:rFonts w:ascii="Calibri" w:hAnsi="Calibri" w:eastAsia="Calibri" w:cs="Calibri"/>
          <w:noProof w:val="0"/>
          <w:sz w:val="24"/>
          <w:szCs w:val="24"/>
          <w:lang w:val="en-GB"/>
        </w:rPr>
        <w:t xml:space="preserve">, 18(2), pp.1–2. Available at: </w:t>
      </w:r>
      <w:hyperlink r:id="R9850becc552c46c4">
        <w:r w:rsidRPr="523C2828" w:rsidR="483C01F0">
          <w:rPr>
            <w:rStyle w:val="Hyperlink"/>
            <w:rFonts w:ascii="Calibri" w:hAnsi="Calibri" w:eastAsia="Calibri" w:cs="Calibri"/>
            <w:strike w:val="0"/>
            <w:dstrike w:val="0"/>
            <w:noProof w:val="0"/>
            <w:color w:val="0563C1"/>
            <w:sz w:val="24"/>
            <w:szCs w:val="24"/>
            <w:u w:val="single"/>
            <w:lang w:val="en-GB"/>
          </w:rPr>
          <w:t>Full article: Radicalisation, counter-radicalisation, and prevent: a vernacular approach</w:t>
        </w:r>
      </w:hyperlink>
      <w:r w:rsidRPr="523C2828" w:rsidR="483C01F0">
        <w:rPr>
          <w:rFonts w:ascii="Calibri" w:hAnsi="Calibri" w:eastAsia="Calibri" w:cs="Calibri"/>
          <w:noProof w:val="0"/>
          <w:sz w:val="24"/>
          <w:szCs w:val="24"/>
          <w:lang w:val="en-GB"/>
        </w:rPr>
        <w:t xml:space="preserve"> Accessed:</w:t>
      </w:r>
      <w:r w:rsidRPr="523C2828" w:rsidR="23F1444B">
        <w:rPr>
          <w:rFonts w:ascii="Calibri" w:hAnsi="Calibri" w:eastAsia="Calibri" w:cs="Calibri"/>
          <w:noProof w:val="0"/>
          <w:sz w:val="24"/>
          <w:szCs w:val="24"/>
          <w:lang w:val="en-GB"/>
        </w:rPr>
        <w:t xml:space="preserve"> (30/04/2026).</w:t>
      </w:r>
    </w:p>
    <w:p w:rsidR="141471B7" w:rsidP="5C2C1C49" w:rsidRDefault="141471B7" w14:paraId="5A00B9B9" w14:textId="7BEAF870">
      <w:pPr>
        <w:spacing w:before="0" w:beforeAutospacing="off" w:after="160" w:afterAutospacing="off" w:line="276" w:lineRule="auto"/>
      </w:pPr>
      <w:r w:rsidRPr="5C2C1C49" w:rsidR="483C01F0">
        <w:rPr>
          <w:rFonts w:ascii="Calibri" w:hAnsi="Calibri" w:eastAsia="Calibri" w:cs="Calibri"/>
          <w:noProof w:val="0"/>
          <w:sz w:val="24"/>
          <w:szCs w:val="24"/>
          <w:lang w:val="en-GB"/>
        </w:rPr>
        <w:t xml:space="preserve">Muktarsingh, N. (2025). </w:t>
      </w:r>
      <w:r w:rsidRPr="5C2C1C49" w:rsidR="483C01F0">
        <w:rPr>
          <w:rFonts w:ascii="Calibri" w:hAnsi="Calibri" w:eastAsia="Calibri" w:cs="Calibri"/>
          <w:i w:val="1"/>
          <w:iCs w:val="1"/>
          <w:noProof w:val="0"/>
          <w:sz w:val="24"/>
          <w:szCs w:val="24"/>
          <w:lang w:val="en-GB"/>
        </w:rPr>
        <w:t>Southport murders: The 14 minutes of terror that left three children dead</w:t>
      </w:r>
      <w:r w:rsidRPr="5C2C1C49" w:rsidR="483C01F0">
        <w:rPr>
          <w:rFonts w:ascii="Calibri" w:hAnsi="Calibri" w:eastAsia="Calibri" w:cs="Calibri"/>
          <w:noProof w:val="0"/>
          <w:sz w:val="24"/>
          <w:szCs w:val="24"/>
          <w:lang w:val="en-GB"/>
        </w:rPr>
        <w:t xml:space="preserve">. [online] Sky News. Available at: </w:t>
      </w:r>
      <w:hyperlink r:id="R52b0bd01bc754649">
        <w:r w:rsidRPr="5C2C1C49" w:rsidR="483C01F0">
          <w:rPr>
            <w:rStyle w:val="Hyperlink"/>
            <w:rFonts w:ascii="Calibri" w:hAnsi="Calibri" w:eastAsia="Calibri" w:cs="Calibri"/>
            <w:strike w:val="0"/>
            <w:dstrike w:val="0"/>
            <w:noProof w:val="0"/>
            <w:color w:val="0563C1"/>
            <w:sz w:val="24"/>
            <w:szCs w:val="24"/>
            <w:u w:val="single"/>
            <w:lang w:val="en-GB"/>
          </w:rPr>
          <w:t>https://news.sky.com/story/southport-murders-the-14-minutes-of-terror-that-left-three-children-dead-13293785</w:t>
        </w:r>
      </w:hyperlink>
      <w:r w:rsidRPr="5C2C1C49" w:rsidR="483C01F0">
        <w:rPr>
          <w:rFonts w:ascii="Calibri" w:hAnsi="Calibri" w:eastAsia="Calibri" w:cs="Calibri"/>
          <w:noProof w:val="0"/>
          <w:sz w:val="24"/>
          <w:szCs w:val="24"/>
          <w:lang w:val="en-GB"/>
        </w:rPr>
        <w:t xml:space="preserve">. Accessed: (30/04/2026). </w:t>
      </w:r>
    </w:p>
    <w:p w:rsidR="141471B7" w:rsidP="5C2C1C49" w:rsidRDefault="141471B7" w14:paraId="5A6E80D9" w14:textId="777271A7">
      <w:pPr>
        <w:spacing w:before="0" w:beforeAutospacing="off" w:after="160" w:afterAutospacing="off" w:line="276" w:lineRule="auto"/>
      </w:pPr>
      <w:r w:rsidRPr="523C2828" w:rsidR="483C01F0">
        <w:rPr>
          <w:rFonts w:ascii="Calibri" w:hAnsi="Calibri" w:eastAsia="Calibri" w:cs="Calibri"/>
          <w:noProof w:val="0"/>
          <w:sz w:val="24"/>
          <w:szCs w:val="24"/>
          <w:lang w:val="en-GB"/>
        </w:rPr>
        <w:t xml:space="preserve">Payne, J. (2025). </w:t>
      </w:r>
      <w:r w:rsidRPr="523C2828" w:rsidR="483C01F0">
        <w:rPr>
          <w:rFonts w:ascii="Calibri" w:hAnsi="Calibri" w:eastAsia="Calibri" w:cs="Calibri"/>
          <w:i w:val="1"/>
          <w:iCs w:val="1"/>
          <w:noProof w:val="0"/>
          <w:sz w:val="24"/>
          <w:szCs w:val="24"/>
          <w:lang w:val="en-GB"/>
        </w:rPr>
        <w:t>Judge orders killer from dock as horror of ‘sadistic’ Southport murders outlined</w:t>
      </w:r>
      <w:r w:rsidRPr="523C2828" w:rsidR="483C01F0">
        <w:rPr>
          <w:rFonts w:ascii="Calibri" w:hAnsi="Calibri" w:eastAsia="Calibri" w:cs="Calibri"/>
          <w:noProof w:val="0"/>
          <w:sz w:val="24"/>
          <w:szCs w:val="24"/>
          <w:lang w:val="en-GB"/>
        </w:rPr>
        <w:t xml:space="preserve">. [online] The Standard. Available at: </w:t>
      </w:r>
      <w:hyperlink r:id="Rd37e94743fce4d04">
        <w:r w:rsidRPr="523C2828" w:rsidR="483C01F0">
          <w:rPr>
            <w:rStyle w:val="Hyperlink"/>
            <w:rFonts w:ascii="Calibri" w:hAnsi="Calibri" w:eastAsia="Calibri" w:cs="Calibri"/>
            <w:strike w:val="0"/>
            <w:dstrike w:val="0"/>
            <w:noProof w:val="0"/>
            <w:color w:val="0563C1"/>
            <w:sz w:val="24"/>
            <w:szCs w:val="24"/>
            <w:u w:val="single"/>
            <w:lang w:val="en-GB"/>
          </w:rPr>
          <w:t>https://www.standard.co.uk/news/crime/axel-rudakubana-liverpool-crown-court-southport-high-court-justice-b1206678.html.</w:t>
        </w:r>
      </w:hyperlink>
      <w:r w:rsidRPr="523C2828" w:rsidR="483C01F0">
        <w:rPr>
          <w:rFonts w:ascii="Calibri" w:hAnsi="Calibri" w:eastAsia="Calibri" w:cs="Calibri"/>
          <w:noProof w:val="0"/>
          <w:sz w:val="24"/>
          <w:szCs w:val="24"/>
          <w:lang w:val="en-GB"/>
        </w:rPr>
        <w:t xml:space="preserve"> Accessed: (30/04/2026)</w:t>
      </w:r>
      <w:r w:rsidRPr="523C2828" w:rsidR="49EE0BB1">
        <w:rPr>
          <w:rFonts w:ascii="Calibri" w:hAnsi="Calibri" w:eastAsia="Calibri" w:cs="Calibri"/>
          <w:noProof w:val="0"/>
          <w:sz w:val="24"/>
          <w:szCs w:val="24"/>
          <w:lang w:val="en-GB"/>
        </w:rPr>
        <w:t xml:space="preserve">. </w:t>
      </w:r>
    </w:p>
    <w:p w:rsidR="141471B7" w:rsidP="5C2C1C49" w:rsidRDefault="141471B7" w14:paraId="7C3D930B" w14:textId="7F00FDB9">
      <w:pPr>
        <w:spacing w:before="0" w:beforeAutospacing="off" w:after="160" w:afterAutospacing="off" w:line="276" w:lineRule="auto"/>
      </w:pPr>
      <w:r w:rsidRPr="5C2C1C49" w:rsidR="483C01F0">
        <w:rPr>
          <w:rFonts w:ascii="Calibri" w:hAnsi="Calibri" w:eastAsia="Calibri" w:cs="Calibri"/>
          <w:noProof w:val="0"/>
          <w:sz w:val="24"/>
          <w:szCs w:val="24"/>
          <w:lang w:val="en-GB"/>
        </w:rPr>
        <w:t xml:space="preserve">Sandler, T. (2015). Terrorism and counterterrorism: an overview. </w:t>
      </w:r>
      <w:r w:rsidRPr="5C2C1C49" w:rsidR="483C01F0">
        <w:rPr>
          <w:rFonts w:ascii="Calibri" w:hAnsi="Calibri" w:eastAsia="Calibri" w:cs="Calibri"/>
          <w:i w:val="1"/>
          <w:iCs w:val="1"/>
          <w:noProof w:val="0"/>
          <w:sz w:val="24"/>
          <w:szCs w:val="24"/>
          <w:lang w:val="en-GB"/>
        </w:rPr>
        <w:t>Oxford Economic Papers</w:t>
      </w:r>
      <w:r w:rsidRPr="5C2C1C49" w:rsidR="483C01F0">
        <w:rPr>
          <w:rFonts w:ascii="Calibri" w:hAnsi="Calibri" w:eastAsia="Calibri" w:cs="Calibri"/>
          <w:noProof w:val="0"/>
          <w:sz w:val="24"/>
          <w:szCs w:val="24"/>
          <w:lang w:val="en-GB"/>
        </w:rPr>
        <w:t xml:space="preserve">, [online] 67(1), pp.1–20. Available at: </w:t>
      </w:r>
      <w:hyperlink r:id="Rf08aa9769fac4c24">
        <w:r w:rsidRPr="5C2C1C49" w:rsidR="483C01F0">
          <w:rPr>
            <w:rStyle w:val="Hyperlink"/>
            <w:rFonts w:ascii="Calibri" w:hAnsi="Calibri" w:eastAsia="Calibri" w:cs="Calibri"/>
            <w:strike w:val="0"/>
            <w:dstrike w:val="0"/>
            <w:noProof w:val="0"/>
            <w:color w:val="0563C1"/>
            <w:sz w:val="24"/>
            <w:szCs w:val="24"/>
            <w:u w:val="single"/>
            <w:lang w:val="en-GB"/>
          </w:rPr>
          <w:t>HTTPs://doi.org/10.2307/43772884</w:t>
        </w:r>
      </w:hyperlink>
      <w:r w:rsidRPr="5C2C1C49" w:rsidR="483C01F0">
        <w:rPr>
          <w:rFonts w:ascii="Calibri" w:hAnsi="Calibri" w:eastAsia="Calibri" w:cs="Calibri"/>
          <w:noProof w:val="0"/>
          <w:sz w:val="24"/>
          <w:szCs w:val="24"/>
          <w:lang w:val="en-GB"/>
        </w:rPr>
        <w:t xml:space="preserve">. Accessed: (23/04/2026). </w:t>
      </w:r>
    </w:p>
    <w:p w:rsidR="141471B7" w:rsidP="5C2C1C49" w:rsidRDefault="141471B7" w14:paraId="6074EEC0" w14:textId="16499074">
      <w:pPr>
        <w:spacing w:before="0" w:beforeAutospacing="off" w:after="160" w:afterAutospacing="off" w:line="276" w:lineRule="auto"/>
      </w:pPr>
      <w:r w:rsidRPr="523C2828" w:rsidR="483C01F0">
        <w:rPr>
          <w:rFonts w:ascii="Calibri" w:hAnsi="Calibri" w:eastAsia="Calibri" w:cs="Calibri"/>
          <w:noProof w:val="0"/>
          <w:sz w:val="24"/>
          <w:szCs w:val="24"/>
          <w:lang w:val="en-GB"/>
        </w:rPr>
        <w:t xml:space="preserve">Seddon, </w:t>
      </w:r>
      <w:r w:rsidRPr="523C2828" w:rsidR="6A30CE64">
        <w:rPr>
          <w:rFonts w:ascii="Calibri" w:hAnsi="Calibri" w:eastAsia="Calibri" w:cs="Calibri"/>
          <w:noProof w:val="0"/>
          <w:sz w:val="24"/>
          <w:szCs w:val="24"/>
          <w:lang w:val="en-GB"/>
        </w:rPr>
        <w:t>S.,</w:t>
      </w:r>
      <w:r w:rsidRPr="523C2828" w:rsidR="483C01F0">
        <w:rPr>
          <w:rFonts w:ascii="Calibri" w:hAnsi="Calibri" w:eastAsia="Calibri" w:cs="Calibri"/>
          <w:noProof w:val="0"/>
          <w:sz w:val="24"/>
          <w:szCs w:val="24"/>
          <w:lang w:val="en-GB"/>
        </w:rPr>
        <w:t xml:space="preserve"> and Aikman, I. (2025). Axel </w:t>
      </w:r>
      <w:r w:rsidRPr="523C2828" w:rsidR="483C01F0">
        <w:rPr>
          <w:rFonts w:ascii="Calibri" w:hAnsi="Calibri" w:eastAsia="Calibri" w:cs="Calibri"/>
          <w:noProof w:val="0"/>
          <w:sz w:val="24"/>
          <w:szCs w:val="24"/>
          <w:lang w:val="en-GB"/>
        </w:rPr>
        <w:t>Rudakubana</w:t>
      </w:r>
      <w:r w:rsidRPr="523C2828" w:rsidR="483C01F0">
        <w:rPr>
          <w:rFonts w:ascii="Calibri" w:hAnsi="Calibri" w:eastAsia="Calibri" w:cs="Calibri"/>
          <w:noProof w:val="0"/>
          <w:sz w:val="24"/>
          <w:szCs w:val="24"/>
          <w:lang w:val="en-GB"/>
        </w:rPr>
        <w:t xml:space="preserve">: How was Southport killer allowed to fall through the cracks? </w:t>
      </w:r>
      <w:r w:rsidRPr="523C2828" w:rsidR="483C01F0">
        <w:rPr>
          <w:rFonts w:ascii="Calibri" w:hAnsi="Calibri" w:eastAsia="Calibri" w:cs="Calibri"/>
          <w:i w:val="1"/>
          <w:iCs w:val="1"/>
          <w:noProof w:val="0"/>
          <w:sz w:val="24"/>
          <w:szCs w:val="24"/>
          <w:lang w:val="en-GB"/>
        </w:rPr>
        <w:t>BBC News</w:t>
      </w:r>
      <w:r w:rsidRPr="523C2828" w:rsidR="483C01F0">
        <w:rPr>
          <w:rFonts w:ascii="Calibri" w:hAnsi="Calibri" w:eastAsia="Calibri" w:cs="Calibri"/>
          <w:noProof w:val="0"/>
          <w:sz w:val="24"/>
          <w:szCs w:val="24"/>
          <w:lang w:val="en-GB"/>
        </w:rPr>
        <w:t xml:space="preserve">. [online] 22 Jan. Available at: </w:t>
      </w:r>
      <w:hyperlink r:id="R1b24511850324bc0">
        <w:r w:rsidRPr="523C2828" w:rsidR="483C01F0">
          <w:rPr>
            <w:rStyle w:val="Hyperlink"/>
            <w:rFonts w:ascii="Calibri" w:hAnsi="Calibri" w:eastAsia="Calibri" w:cs="Calibri"/>
            <w:strike w:val="0"/>
            <w:dstrike w:val="0"/>
            <w:noProof w:val="0"/>
            <w:color w:val="0563C1"/>
            <w:sz w:val="24"/>
            <w:szCs w:val="24"/>
            <w:u w:val="single"/>
            <w:lang w:val="en-GB"/>
          </w:rPr>
          <w:t>https://www.bbc.co.uk/news/articles/c78w7nlwz9po</w:t>
        </w:r>
      </w:hyperlink>
      <w:r w:rsidRPr="523C2828" w:rsidR="483C01F0">
        <w:rPr>
          <w:rFonts w:ascii="Calibri" w:hAnsi="Calibri" w:eastAsia="Calibri" w:cs="Calibri"/>
          <w:noProof w:val="0"/>
          <w:sz w:val="24"/>
          <w:szCs w:val="24"/>
          <w:lang w:val="en-GB"/>
        </w:rPr>
        <w:t>. Accessed: (23/04/2026)</w:t>
      </w:r>
      <w:r w:rsidRPr="523C2828" w:rsidR="3CB337C8">
        <w:rPr>
          <w:rFonts w:ascii="Calibri" w:hAnsi="Calibri" w:eastAsia="Calibri" w:cs="Calibri"/>
          <w:noProof w:val="0"/>
          <w:sz w:val="24"/>
          <w:szCs w:val="24"/>
          <w:lang w:val="en-GB"/>
        </w:rPr>
        <w:t xml:space="preserve">. </w:t>
      </w:r>
    </w:p>
    <w:p w:rsidR="141471B7" w:rsidP="5C2C1C49" w:rsidRDefault="141471B7" w14:paraId="18FD6AC4" w14:textId="7CE78CAD">
      <w:pPr>
        <w:spacing w:before="0" w:beforeAutospacing="off" w:after="160" w:afterAutospacing="off" w:line="276" w:lineRule="auto"/>
      </w:pPr>
      <w:r w:rsidRPr="5C2C1C49" w:rsidR="483C01F0">
        <w:rPr>
          <w:rFonts w:ascii="Calibri" w:hAnsi="Calibri" w:eastAsia="Calibri" w:cs="Calibri"/>
          <w:noProof w:val="0"/>
          <w:sz w:val="24"/>
          <w:szCs w:val="24"/>
          <w:lang w:val="en-GB"/>
        </w:rPr>
        <w:t xml:space="preserve">Sinclair, T. (2025). </w:t>
      </w:r>
      <w:r w:rsidRPr="5C2C1C49" w:rsidR="483C01F0">
        <w:rPr>
          <w:rFonts w:ascii="Calibri" w:hAnsi="Calibri" w:eastAsia="Calibri" w:cs="Calibri"/>
          <w:i w:val="1"/>
          <w:iCs w:val="1"/>
          <w:noProof w:val="0"/>
          <w:sz w:val="24"/>
          <w:szCs w:val="24"/>
          <w:lang w:val="en-GB"/>
        </w:rPr>
        <w:t>Killer Axel Rudakubana removed from court after outburst during sentencing</w:t>
      </w:r>
      <w:r w:rsidRPr="5C2C1C49" w:rsidR="483C01F0">
        <w:rPr>
          <w:rFonts w:ascii="Calibri" w:hAnsi="Calibri" w:eastAsia="Calibri" w:cs="Calibri"/>
          <w:noProof w:val="0"/>
          <w:sz w:val="24"/>
          <w:szCs w:val="24"/>
          <w:lang w:val="en-GB"/>
        </w:rPr>
        <w:t xml:space="preserve">. [online] Pembrokeshire-herald.com. Available at: </w:t>
      </w:r>
      <w:hyperlink r:id="R20ee6b9c2e6b4f5c">
        <w:r w:rsidRPr="5C2C1C49" w:rsidR="483C01F0">
          <w:rPr>
            <w:rStyle w:val="Hyperlink"/>
            <w:rFonts w:ascii="Calibri" w:hAnsi="Calibri" w:eastAsia="Calibri" w:cs="Calibri"/>
            <w:strike w:val="0"/>
            <w:dstrike w:val="0"/>
            <w:noProof w:val="0"/>
            <w:color w:val="0563C1"/>
            <w:sz w:val="24"/>
            <w:szCs w:val="24"/>
            <w:u w:val="single"/>
            <w:lang w:val="en-GB"/>
          </w:rPr>
          <w:t>https://pembrokeshire-herald.com/105585/killer-axel-rudakubana-removed-from-court-after-outburst-during-sentencing/</w:t>
        </w:r>
      </w:hyperlink>
      <w:r w:rsidRPr="5C2C1C49" w:rsidR="483C01F0">
        <w:rPr>
          <w:rFonts w:ascii="Calibri" w:hAnsi="Calibri" w:eastAsia="Calibri" w:cs="Calibri"/>
          <w:noProof w:val="0"/>
          <w:sz w:val="24"/>
          <w:szCs w:val="24"/>
          <w:lang w:val="en-GB"/>
        </w:rPr>
        <w:t xml:space="preserve"> Accessed: (08/04/2026). </w:t>
      </w:r>
    </w:p>
    <w:p w:rsidR="141471B7" w:rsidP="5C2C1C49" w:rsidRDefault="141471B7" w14:paraId="6AC96A20" w14:textId="3D3B69FE">
      <w:pPr>
        <w:spacing w:before="0" w:beforeAutospacing="off" w:after="160" w:afterAutospacing="off" w:line="276" w:lineRule="auto"/>
      </w:pPr>
      <w:r w:rsidRPr="5C2C1C49" w:rsidR="483C01F0">
        <w:rPr>
          <w:rFonts w:ascii="Calibri" w:hAnsi="Calibri" w:eastAsia="Calibri" w:cs="Calibri"/>
          <w:noProof w:val="0"/>
          <w:sz w:val="24"/>
          <w:szCs w:val="24"/>
          <w:lang w:val="en-GB"/>
        </w:rPr>
        <w:t xml:space="preserve">Southport Inquiry. (2026). Available at: </w:t>
      </w:r>
      <w:hyperlink r:id="R250baa19ea1b4922">
        <w:r w:rsidRPr="5C2C1C49" w:rsidR="483C01F0">
          <w:rPr>
            <w:rStyle w:val="Hyperlink"/>
            <w:rFonts w:ascii="Calibri" w:hAnsi="Calibri" w:eastAsia="Calibri" w:cs="Calibri"/>
            <w:strike w:val="0"/>
            <w:dstrike w:val="0"/>
            <w:noProof w:val="0"/>
            <w:color w:val="0563C1"/>
            <w:sz w:val="24"/>
            <w:szCs w:val="24"/>
            <w:u w:val="single"/>
            <w:lang w:val="en-GB"/>
          </w:rPr>
          <w:t>https://southport-prod.s3.eu-west-2.amazonaws.com/2026/04/31.236_HO_Southport-Inquiry_Volume1_WEB.pdf</w:t>
        </w:r>
      </w:hyperlink>
      <w:r w:rsidRPr="5C2C1C49" w:rsidR="483C01F0">
        <w:rPr>
          <w:rFonts w:ascii="Calibri" w:hAnsi="Calibri" w:eastAsia="Calibri" w:cs="Calibri"/>
          <w:noProof w:val="0"/>
          <w:sz w:val="24"/>
          <w:szCs w:val="24"/>
          <w:lang w:val="en-GB"/>
        </w:rPr>
        <w:t xml:space="preserve">. Accessed: (23/04/2026). </w:t>
      </w:r>
    </w:p>
    <w:p w:rsidR="141471B7" w:rsidP="5C2C1C49" w:rsidRDefault="141471B7" w14:paraId="55AC29EC" w14:textId="4C25CF82">
      <w:pPr>
        <w:spacing w:before="0" w:beforeAutospacing="off" w:after="160" w:afterAutospacing="off" w:line="276" w:lineRule="auto"/>
      </w:pPr>
      <w:r w:rsidRPr="523C2828" w:rsidR="483C01F0">
        <w:rPr>
          <w:rFonts w:ascii="Calibri" w:hAnsi="Calibri" w:eastAsia="Calibri" w:cs="Calibri"/>
          <w:noProof w:val="0"/>
          <w:sz w:val="24"/>
          <w:szCs w:val="24"/>
          <w:lang w:val="en-GB"/>
        </w:rPr>
        <w:t xml:space="preserve">Thomson, Z. (2025). </w:t>
      </w:r>
      <w:r w:rsidRPr="523C2828" w:rsidR="483C01F0">
        <w:rPr>
          <w:rFonts w:ascii="Calibri" w:hAnsi="Calibri" w:eastAsia="Calibri" w:cs="Calibri"/>
          <w:i w:val="1"/>
          <w:iCs w:val="1"/>
          <w:noProof w:val="0"/>
          <w:sz w:val="24"/>
          <w:szCs w:val="24"/>
          <w:lang w:val="en-GB"/>
        </w:rPr>
        <w:t xml:space="preserve">Publication </w:t>
      </w:r>
      <w:r w:rsidRPr="523C2828" w:rsidR="483C01F0">
        <w:rPr>
          <w:rFonts w:ascii="Calibri" w:hAnsi="Calibri" w:eastAsia="Calibri" w:cs="Calibri"/>
          <w:i w:val="1"/>
          <w:iCs w:val="1"/>
          <w:noProof w:val="0"/>
          <w:sz w:val="24"/>
          <w:szCs w:val="24"/>
          <w:lang w:val="en-GB"/>
        </w:rPr>
        <w:t>Everyone’s</w:t>
      </w:r>
      <w:r w:rsidRPr="523C2828" w:rsidR="483C01F0">
        <w:rPr>
          <w:rFonts w:ascii="Calibri" w:hAnsi="Calibri" w:eastAsia="Calibri" w:cs="Calibri"/>
          <w:i w:val="1"/>
          <w:iCs w:val="1"/>
          <w:noProof w:val="0"/>
          <w:sz w:val="24"/>
          <w:szCs w:val="24"/>
          <w:lang w:val="en-GB"/>
        </w:rPr>
        <w:t xml:space="preserve"> a Thug: The UK Government’s Response to Far-Right Mobilisation in the Wake of Southport </w:t>
      </w:r>
      <w:bookmarkStart w:name="_Int_eziqxqAq" w:id="835127019"/>
      <w:r w:rsidRPr="523C2828" w:rsidR="483C01F0">
        <w:rPr>
          <w:rFonts w:ascii="Calibri" w:hAnsi="Calibri" w:eastAsia="Calibri" w:cs="Calibri"/>
          <w:i w:val="1"/>
          <w:iCs w:val="1"/>
          <w:noProof w:val="0"/>
          <w:sz w:val="24"/>
          <w:szCs w:val="24"/>
          <w:lang w:val="en-GB"/>
        </w:rPr>
        <w:t>Everyone’s</w:t>
      </w:r>
      <w:bookmarkEnd w:id="835127019"/>
      <w:r w:rsidRPr="523C2828" w:rsidR="483C01F0">
        <w:rPr>
          <w:rFonts w:ascii="Calibri" w:hAnsi="Calibri" w:eastAsia="Calibri" w:cs="Calibri"/>
          <w:i w:val="1"/>
          <w:iCs w:val="1"/>
          <w:noProof w:val="0"/>
          <w:sz w:val="24"/>
          <w:szCs w:val="24"/>
          <w:lang w:val="en-GB"/>
        </w:rPr>
        <w:t xml:space="preserve"> a Thug: The UK Government’s Response to Far-Right Mobilisation in the Wake of Southport</w:t>
      </w:r>
      <w:r w:rsidRPr="523C2828" w:rsidR="483C01F0">
        <w:rPr>
          <w:rFonts w:ascii="Calibri" w:hAnsi="Calibri" w:eastAsia="Calibri" w:cs="Calibri"/>
          <w:noProof w:val="0"/>
          <w:sz w:val="24"/>
          <w:szCs w:val="24"/>
          <w:lang w:val="en-GB"/>
        </w:rPr>
        <w:t xml:space="preserve">. [online] Available at: </w:t>
      </w:r>
      <w:hyperlink r:id="R6829b7beb2f046aa">
        <w:r w:rsidRPr="523C2828" w:rsidR="483C01F0">
          <w:rPr>
            <w:rStyle w:val="Hyperlink"/>
            <w:rFonts w:ascii="Calibri" w:hAnsi="Calibri" w:eastAsia="Calibri" w:cs="Calibri"/>
            <w:strike w:val="0"/>
            <w:dstrike w:val="0"/>
            <w:noProof w:val="0"/>
            <w:color w:val="0563C1"/>
            <w:sz w:val="24"/>
            <w:szCs w:val="24"/>
            <w:u w:val="single"/>
            <w:lang w:val="en-GB"/>
          </w:rPr>
          <w:t>https://www.trace.community/wp-content/uploads/go-x/u/ff28945c-408f-4245-8e11-f3d70d547817/TRACE_Everyones-a-Thug-A-UK-Response-to-Far-Right-Mobilisation.pdf</w:t>
        </w:r>
      </w:hyperlink>
      <w:r w:rsidRPr="523C2828" w:rsidR="483C01F0">
        <w:rPr>
          <w:rFonts w:ascii="Calibri" w:hAnsi="Calibri" w:eastAsia="Calibri" w:cs="Calibri"/>
          <w:noProof w:val="0"/>
          <w:sz w:val="24"/>
          <w:szCs w:val="24"/>
          <w:lang w:val="en-GB"/>
        </w:rPr>
        <w:t>. Accessed: (30/04/2026)</w:t>
      </w:r>
      <w:r w:rsidRPr="523C2828" w:rsidR="0CB375C7">
        <w:rPr>
          <w:rFonts w:ascii="Calibri" w:hAnsi="Calibri" w:eastAsia="Calibri" w:cs="Calibri"/>
          <w:noProof w:val="0"/>
          <w:sz w:val="24"/>
          <w:szCs w:val="24"/>
          <w:lang w:val="en-GB"/>
        </w:rPr>
        <w:t xml:space="preserve">. </w:t>
      </w:r>
    </w:p>
    <w:p w:rsidR="141471B7" w:rsidP="5C2C1C49" w:rsidRDefault="141471B7" w14:paraId="05F94467" w14:textId="01EBA21D">
      <w:pPr>
        <w:spacing w:before="0" w:beforeAutospacing="off" w:after="160" w:afterAutospacing="off" w:line="276" w:lineRule="auto"/>
      </w:pPr>
      <w:r w:rsidRPr="5C2C1C49" w:rsidR="483C01F0">
        <w:rPr>
          <w:rFonts w:ascii="Calibri" w:hAnsi="Calibri" w:eastAsia="Calibri" w:cs="Calibri"/>
          <w:noProof w:val="0"/>
          <w:sz w:val="24"/>
          <w:szCs w:val="24"/>
          <w:lang w:val="en-GB"/>
        </w:rPr>
        <w:t xml:space="preserve">Van der Graaff, J., Branje, S., De Wied, M. and Meeus, W. (2012). The Moderating Role of Empathy in the Association Between Parental Support and Adolescent Aggressive and Delinquent Behavior. </w:t>
      </w:r>
      <w:r w:rsidRPr="5C2C1C49" w:rsidR="483C01F0">
        <w:rPr>
          <w:rFonts w:ascii="Calibri" w:hAnsi="Calibri" w:eastAsia="Calibri" w:cs="Calibri"/>
          <w:i w:val="1"/>
          <w:iCs w:val="1"/>
          <w:noProof w:val="0"/>
          <w:sz w:val="24"/>
          <w:szCs w:val="24"/>
          <w:lang w:val="en-GB"/>
        </w:rPr>
        <w:t>Aggressive Behavior</w:t>
      </w:r>
      <w:r w:rsidRPr="5C2C1C49" w:rsidR="483C01F0">
        <w:rPr>
          <w:rFonts w:ascii="Calibri" w:hAnsi="Calibri" w:eastAsia="Calibri" w:cs="Calibri"/>
          <w:noProof w:val="0"/>
          <w:sz w:val="24"/>
          <w:szCs w:val="24"/>
          <w:lang w:val="en-GB"/>
        </w:rPr>
        <w:t xml:space="preserve">, 38(5), pp.368–377. Available at: </w:t>
      </w:r>
      <w:hyperlink r:id="R2b77d48cce6d42b8">
        <w:r w:rsidRPr="5C2C1C49" w:rsidR="483C01F0">
          <w:rPr>
            <w:rStyle w:val="Hyperlink"/>
            <w:rFonts w:ascii="Calibri" w:hAnsi="Calibri" w:eastAsia="Calibri" w:cs="Calibri"/>
            <w:strike w:val="0"/>
            <w:dstrike w:val="0"/>
            <w:noProof w:val="0"/>
            <w:color w:val="0563C1"/>
            <w:sz w:val="24"/>
            <w:szCs w:val="24"/>
            <w:u w:val="single"/>
            <w:lang w:val="en-GB"/>
          </w:rPr>
          <w:t>HTTPs://doi.org/10.1002/ab.21435</w:t>
        </w:r>
      </w:hyperlink>
      <w:r w:rsidRPr="5C2C1C49" w:rsidR="483C01F0">
        <w:rPr>
          <w:rFonts w:ascii="Calibri" w:hAnsi="Calibri" w:eastAsia="Calibri" w:cs="Calibri"/>
          <w:noProof w:val="0"/>
          <w:sz w:val="24"/>
          <w:szCs w:val="24"/>
          <w:lang w:val="en-GB"/>
        </w:rPr>
        <w:t>. Accessed: (30/04/2026).</w:t>
      </w:r>
    </w:p>
    <w:p w:rsidR="141471B7" w:rsidP="5C2C1C49" w:rsidRDefault="141471B7" w14:paraId="72055C68" w14:textId="088A81D9">
      <w:pPr>
        <w:spacing w:before="0" w:beforeAutospacing="off" w:after="160" w:afterAutospacing="off" w:line="276" w:lineRule="auto"/>
      </w:pPr>
      <w:r w:rsidRPr="523C2828" w:rsidR="483C01F0">
        <w:rPr>
          <w:rFonts w:ascii="Calibri" w:hAnsi="Calibri" w:eastAsia="Calibri" w:cs="Calibri"/>
          <w:noProof w:val="0"/>
          <w:sz w:val="24"/>
          <w:szCs w:val="24"/>
          <w:lang w:val="en-GB"/>
        </w:rPr>
        <w:t xml:space="preserve">Wise, J. (2026). Autism was used to excuse Southport killer’s violence before murders, inquiry finds. </w:t>
      </w:r>
      <w:r w:rsidRPr="523C2828" w:rsidR="483C01F0">
        <w:rPr>
          <w:rFonts w:ascii="Calibri" w:hAnsi="Calibri" w:eastAsia="Calibri" w:cs="Calibri"/>
          <w:i w:val="1"/>
          <w:iCs w:val="1"/>
          <w:noProof w:val="0"/>
          <w:sz w:val="24"/>
          <w:szCs w:val="24"/>
          <w:lang w:val="en-GB"/>
        </w:rPr>
        <w:t>BMJ</w:t>
      </w:r>
      <w:r w:rsidRPr="523C2828" w:rsidR="483C01F0">
        <w:rPr>
          <w:rFonts w:ascii="Calibri" w:hAnsi="Calibri" w:eastAsia="Calibri" w:cs="Calibri"/>
          <w:noProof w:val="0"/>
          <w:sz w:val="24"/>
          <w:szCs w:val="24"/>
          <w:lang w:val="en-GB"/>
        </w:rPr>
        <w:t xml:space="preserve">, [online] 393, p.s715. Available at: </w:t>
      </w:r>
      <w:hyperlink r:id="R81716b3ea4024f40">
        <w:r w:rsidRPr="523C2828" w:rsidR="483C01F0">
          <w:rPr>
            <w:rStyle w:val="Hyperlink"/>
            <w:rFonts w:ascii="Calibri" w:hAnsi="Calibri" w:eastAsia="Calibri" w:cs="Calibri"/>
            <w:strike w:val="0"/>
            <w:dstrike w:val="0"/>
            <w:noProof w:val="0"/>
            <w:color w:val="0563C1"/>
            <w:sz w:val="24"/>
            <w:szCs w:val="24"/>
            <w:u w:val="single"/>
            <w:lang w:val="en-GB"/>
          </w:rPr>
          <w:t>HTTPs://doi.org/10.1136/bmj.s715</w:t>
        </w:r>
      </w:hyperlink>
      <w:r w:rsidRPr="523C2828" w:rsidR="483C01F0">
        <w:rPr>
          <w:rFonts w:ascii="Calibri" w:hAnsi="Calibri" w:eastAsia="Calibri" w:cs="Calibri"/>
          <w:noProof w:val="0"/>
          <w:sz w:val="24"/>
          <w:szCs w:val="24"/>
          <w:lang w:val="en-GB"/>
        </w:rPr>
        <w:t>. Accessed: (23/04/2026)</w:t>
      </w:r>
      <w:r w:rsidRPr="523C2828" w:rsidR="0CB375C7">
        <w:rPr>
          <w:rFonts w:ascii="Calibri" w:hAnsi="Calibri" w:eastAsia="Calibri" w:cs="Calibri"/>
          <w:noProof w:val="0"/>
          <w:sz w:val="24"/>
          <w:szCs w:val="24"/>
          <w:lang w:val="en-GB"/>
        </w:rPr>
        <w:t xml:space="preserve">. </w:t>
      </w:r>
    </w:p>
    <w:p w:rsidR="4C23A065" w:rsidP="523C2828" w:rsidRDefault="4C23A065" w14:paraId="736D31AB" w14:textId="6853D468">
      <w:pPr>
        <w:spacing w:before="0" w:beforeAutospacing="off" w:after="160" w:afterAutospacing="off" w:line="276" w:lineRule="auto"/>
      </w:pPr>
      <w:r w:rsidRPr="523C2828" w:rsidR="483C01F0">
        <w:rPr>
          <w:rFonts w:ascii="Calibri" w:hAnsi="Calibri" w:eastAsia="Calibri" w:cs="Calibri"/>
          <w:noProof w:val="0"/>
          <w:sz w:val="24"/>
          <w:szCs w:val="24"/>
          <w:lang w:val="en-GB"/>
        </w:rPr>
        <w:t xml:space="preserve">Woode, D. (2025). When will the law catch up? </w:t>
      </w:r>
      <w:r w:rsidRPr="523C2828" w:rsidR="483C01F0">
        <w:rPr>
          <w:rFonts w:ascii="Calibri" w:hAnsi="Calibri" w:eastAsia="Calibri" w:cs="Calibri"/>
          <w:i w:val="1"/>
          <w:iCs w:val="1"/>
          <w:noProof w:val="0"/>
          <w:sz w:val="24"/>
          <w:szCs w:val="24"/>
          <w:lang w:val="en-GB"/>
        </w:rPr>
        <w:t>British Journalism Review</w:t>
      </w:r>
      <w:r w:rsidRPr="523C2828" w:rsidR="483C01F0">
        <w:rPr>
          <w:rFonts w:ascii="Calibri" w:hAnsi="Calibri" w:eastAsia="Calibri" w:cs="Calibri"/>
          <w:noProof w:val="0"/>
          <w:sz w:val="24"/>
          <w:szCs w:val="24"/>
          <w:lang w:val="en-GB"/>
        </w:rPr>
        <w:t xml:space="preserve">, 36(1), pp.47–52. Available at: </w:t>
      </w:r>
      <w:hyperlink r:id="Rf841b215f3174289">
        <w:r w:rsidRPr="523C2828" w:rsidR="483C01F0">
          <w:rPr>
            <w:rStyle w:val="Hyperlink"/>
            <w:rFonts w:ascii="Calibri" w:hAnsi="Calibri" w:eastAsia="Calibri" w:cs="Calibri"/>
            <w:strike w:val="0"/>
            <w:dstrike w:val="0"/>
            <w:noProof w:val="0"/>
            <w:color w:val="0563C1"/>
            <w:sz w:val="24"/>
            <w:szCs w:val="24"/>
            <w:u w:val="single"/>
            <w:lang w:val="en-GB"/>
          </w:rPr>
          <w:t>When will the law catch up? - David Woode, 2025.</w:t>
        </w:r>
      </w:hyperlink>
      <w:r w:rsidRPr="523C2828" w:rsidR="483C01F0">
        <w:rPr>
          <w:rFonts w:ascii="Calibri" w:hAnsi="Calibri" w:eastAsia="Calibri" w:cs="Calibri"/>
          <w:noProof w:val="0"/>
          <w:sz w:val="24"/>
          <w:szCs w:val="24"/>
          <w:lang w:val="en-GB"/>
        </w:rPr>
        <w:t xml:space="preserve"> Accessed: (08/04/2026).</w:t>
      </w:r>
    </w:p>
    <w:p w:rsidR="4C23A065" w:rsidP="523C2828" w:rsidRDefault="4C23A065" w14:paraId="510669B1" w14:textId="5F1DC370">
      <w:pPr>
        <w:spacing w:before="0" w:beforeAutospacing="off" w:after="160" w:afterAutospacing="off" w:line="276" w:lineRule="auto"/>
      </w:pPr>
      <w:r w:rsidRPr="523C2828" w:rsidR="4C23A065">
        <w:rPr>
          <w:rFonts w:ascii="Times New Roman" w:hAnsi="Times New Roman" w:eastAsia="Times New Roman" w:cs="Times New Roman"/>
          <w:noProof w:val="0"/>
          <w:sz w:val="24"/>
          <w:szCs w:val="24"/>
          <w:lang w:val="en-GB"/>
        </w:rPr>
        <w:t>Legislation</w:t>
      </w:r>
    </w:p>
    <w:p w:rsidR="4C23A065" w:rsidP="141471B7" w:rsidRDefault="4C23A065" w14:paraId="64695677" w14:textId="745A298E">
      <w:pPr>
        <w:pStyle w:val="Normal"/>
        <w:spacing w:before="0" w:beforeAutospacing="off" w:after="240" w:afterAutospacing="off" w:line="360" w:lineRule="auto"/>
      </w:pPr>
      <w:r w:rsidRPr="523C2828" w:rsidR="4C23A065">
        <w:rPr>
          <w:rFonts w:ascii="Times New Roman" w:hAnsi="Times New Roman" w:eastAsia="Times New Roman" w:cs="Times New Roman"/>
          <w:i w:val="1"/>
          <w:iCs w:val="1"/>
          <w:noProof w:val="0"/>
          <w:sz w:val="24"/>
          <w:szCs w:val="24"/>
          <w:lang w:val="en-GB"/>
        </w:rPr>
        <w:t>Sentencing Act 2020</w:t>
      </w:r>
      <w:r w:rsidRPr="523C2828" w:rsidR="4C23A065">
        <w:rPr>
          <w:rFonts w:ascii="Times New Roman" w:hAnsi="Times New Roman" w:eastAsia="Times New Roman" w:cs="Times New Roman"/>
          <w:noProof w:val="0"/>
          <w:sz w:val="24"/>
          <w:szCs w:val="24"/>
          <w:lang w:val="en-GB"/>
        </w:rPr>
        <w:t xml:space="preserve">. (2020). UK Government Legislation [online] Available at: </w:t>
      </w:r>
      <w:hyperlink r:id="R5f8075058bee4703">
        <w:r w:rsidRPr="523C2828" w:rsidR="4C23A065">
          <w:rPr>
            <w:rStyle w:val="Hyperlink"/>
            <w:rFonts w:ascii="Times New Roman" w:hAnsi="Times New Roman" w:eastAsia="Times New Roman" w:cs="Times New Roman"/>
            <w:noProof w:val="0"/>
            <w:sz w:val="24"/>
            <w:szCs w:val="24"/>
            <w:lang w:val="en-GB"/>
          </w:rPr>
          <w:t>https://www.legislation.gov.uk/ukpga/2020/17/schedule/21/enacted</w:t>
        </w:r>
      </w:hyperlink>
      <w:r w:rsidRPr="523C2828" w:rsidR="4C23A065">
        <w:rPr>
          <w:rFonts w:ascii="Times New Roman" w:hAnsi="Times New Roman" w:eastAsia="Times New Roman" w:cs="Times New Roman"/>
          <w:noProof w:val="0"/>
          <w:sz w:val="24"/>
          <w:szCs w:val="24"/>
          <w:lang w:val="en-GB"/>
        </w:rPr>
        <w:t>.</w:t>
      </w:r>
      <w:r w:rsidRPr="523C2828" w:rsidR="254E2B6E">
        <w:rPr>
          <w:rFonts w:ascii="Times New Roman" w:hAnsi="Times New Roman" w:eastAsia="Times New Roman" w:cs="Times New Roman"/>
          <w:noProof w:val="0"/>
          <w:sz w:val="24"/>
          <w:szCs w:val="24"/>
          <w:lang w:val="en-GB"/>
        </w:rPr>
        <w:t xml:space="preserve"> Accessed: (29/04/2026).</w:t>
      </w:r>
    </w:p>
    <w:p w:rsidR="141471B7" w:rsidP="523C2828" w:rsidRDefault="141471B7" w14:paraId="56034EAB" w14:textId="160ECECC">
      <w:pPr>
        <w:spacing w:before="0" w:beforeAutospacing="off" w:after="240" w:afterAutospacing="off" w:line="360" w:lineRule="auto"/>
        <w:jc w:val="left"/>
        <w:rPr>
          <w:rFonts w:ascii="Times New Roman" w:hAnsi="Times New Roman" w:eastAsia="Times New Roman" w:cs="Times New Roman"/>
          <w:noProof w:val="0"/>
          <w:sz w:val="24"/>
          <w:szCs w:val="24"/>
          <w:lang w:val="en-GB"/>
        </w:rPr>
      </w:pPr>
      <w:r w:rsidRPr="523C2828" w:rsidR="75FC2E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141471B7" w:rsidP="141471B7" w:rsidRDefault="141471B7" w14:paraId="38073603" w14:textId="17FC223B">
      <w:pPr>
        <w:spacing w:before="0" w:beforeAutospacing="off" w:after="240" w:afterAutospacing="off" w:line="360" w:lineRule="auto"/>
        <w:rPr>
          <w:rFonts w:ascii="Times New Roman" w:hAnsi="Times New Roman" w:eastAsia="Times New Roman" w:cs="Times New Roman"/>
          <w:noProof w:val="0"/>
          <w:sz w:val="24"/>
          <w:szCs w:val="24"/>
          <w:lang w:val="en-GB"/>
        </w:rPr>
      </w:pPr>
    </w:p>
    <w:p w:rsidR="141471B7" w:rsidP="141471B7" w:rsidRDefault="141471B7" w14:paraId="186C1CEE" w14:textId="291CC943">
      <w:pPr>
        <w:spacing w:before="0" w:beforeAutospacing="off" w:after="240" w:afterAutospacing="off" w:line="360" w:lineRule="auto"/>
        <w:rPr>
          <w:rFonts w:ascii="Times New Roman" w:hAnsi="Times New Roman" w:eastAsia="Times New Roman" w:cs="Times New Roman"/>
          <w:noProof w:val="0"/>
          <w:sz w:val="24"/>
          <w:szCs w:val="24"/>
          <w:lang w:val="en-GB"/>
        </w:rPr>
      </w:pPr>
    </w:p>
    <w:p w:rsidR="141471B7" w:rsidP="141471B7" w:rsidRDefault="141471B7" w14:paraId="60D90A5C" w14:textId="33752CFB">
      <w:pPr>
        <w:spacing w:before="0" w:beforeAutospacing="off" w:after="240" w:afterAutospacing="off" w:line="360" w:lineRule="auto"/>
        <w:rPr>
          <w:rFonts w:ascii="Times New Roman" w:hAnsi="Times New Roman" w:eastAsia="Times New Roman" w:cs="Times New Roman"/>
          <w:noProof w:val="0"/>
          <w:sz w:val="24"/>
          <w:szCs w:val="24"/>
          <w:lang w:val="en-GB"/>
        </w:rPr>
      </w:pPr>
    </w:p>
    <w:p w:rsidR="141471B7" w:rsidP="141471B7" w:rsidRDefault="141471B7" w14:paraId="58911ED8" w14:textId="65260F2A">
      <w:pPr>
        <w:spacing w:before="0" w:beforeAutospacing="off" w:after="240" w:afterAutospacing="off" w:line="360" w:lineRule="auto"/>
        <w:rPr>
          <w:rFonts w:ascii="Times New Roman" w:hAnsi="Times New Roman" w:eastAsia="Times New Roman" w:cs="Times New Roman"/>
          <w:noProof w:val="0"/>
          <w:sz w:val="24"/>
          <w:szCs w:val="24"/>
          <w:lang w:val="en-GB"/>
        </w:rPr>
      </w:pPr>
    </w:p>
    <w:p w:rsidR="141471B7" w:rsidP="141471B7" w:rsidRDefault="141471B7" w14:paraId="623D8426" w14:textId="2F919E35">
      <w:pPr>
        <w:spacing w:before="0" w:beforeAutospacing="off" w:after="240" w:afterAutospacing="off" w:line="360" w:lineRule="auto"/>
        <w:rPr>
          <w:rFonts w:ascii="Times New Roman" w:hAnsi="Times New Roman" w:eastAsia="Times New Roman" w:cs="Times New Roman"/>
          <w:noProof w:val="0"/>
          <w:sz w:val="24"/>
          <w:szCs w:val="24"/>
          <w:lang w:val="en-GB"/>
        </w:rPr>
      </w:pPr>
    </w:p>
    <w:p w:rsidR="141471B7" w:rsidP="141471B7" w:rsidRDefault="141471B7" w14:paraId="7D292909" w14:textId="42E42D9C">
      <w:pPr>
        <w:spacing w:before="0" w:beforeAutospacing="off" w:after="240" w:afterAutospacing="off" w:line="360" w:lineRule="auto"/>
        <w:rPr>
          <w:rFonts w:ascii="Times New Roman" w:hAnsi="Times New Roman" w:eastAsia="Times New Roman" w:cs="Times New Roman"/>
          <w:noProof w:val="0"/>
          <w:sz w:val="24"/>
          <w:szCs w:val="24"/>
          <w:lang w:val="en-GB"/>
        </w:rPr>
      </w:pPr>
    </w:p>
    <w:p w:rsidR="141471B7" w:rsidP="141471B7" w:rsidRDefault="141471B7" w14:paraId="1AC59855" w14:textId="4D5F21B6">
      <w:pPr>
        <w:spacing w:before="0" w:beforeAutospacing="off" w:after="240" w:afterAutospacing="off" w:line="360" w:lineRule="auto"/>
        <w:rPr>
          <w:rFonts w:ascii="Times New Roman" w:hAnsi="Times New Roman" w:eastAsia="Times New Roman" w:cs="Times New Roman"/>
          <w:noProof w:val="0"/>
          <w:sz w:val="24"/>
          <w:szCs w:val="24"/>
          <w:lang w:val="en-GB"/>
        </w:rPr>
      </w:pPr>
    </w:p>
    <w:p w:rsidR="141471B7" w:rsidP="141471B7" w:rsidRDefault="141471B7" w14:paraId="7B0A6530" w14:textId="3067AC6E">
      <w:pPr>
        <w:spacing w:before="0" w:beforeAutospacing="off" w:after="240" w:afterAutospacing="off" w:line="360" w:lineRule="auto"/>
        <w:rPr>
          <w:rFonts w:ascii="Times New Roman" w:hAnsi="Times New Roman" w:eastAsia="Times New Roman" w:cs="Times New Roman"/>
          <w:noProof w:val="0"/>
          <w:sz w:val="24"/>
          <w:szCs w:val="24"/>
          <w:lang w:val="en-GB"/>
        </w:rPr>
      </w:pPr>
    </w:p>
    <w:p w:rsidR="141471B7" w:rsidP="141471B7" w:rsidRDefault="141471B7" w14:paraId="55DA693B" w14:textId="6C6F109B">
      <w:pPr>
        <w:spacing w:before="0" w:beforeAutospacing="off" w:after="240" w:afterAutospacing="off" w:line="360" w:lineRule="auto"/>
        <w:rPr>
          <w:rFonts w:ascii="Times New Roman" w:hAnsi="Times New Roman" w:eastAsia="Times New Roman" w:cs="Times New Roman"/>
          <w:noProof w:val="0"/>
          <w:sz w:val="24"/>
          <w:szCs w:val="24"/>
          <w:lang w:val="en-GB"/>
        </w:rPr>
      </w:pPr>
    </w:p>
    <w:p w:rsidR="141471B7" w:rsidP="141471B7" w:rsidRDefault="141471B7" w14:paraId="291B6226" w14:textId="6450AC0C">
      <w:pPr>
        <w:spacing w:before="0" w:beforeAutospacing="off" w:after="240" w:afterAutospacing="off" w:line="360" w:lineRule="auto"/>
        <w:rPr>
          <w:rFonts w:ascii="Times New Roman" w:hAnsi="Times New Roman" w:eastAsia="Times New Roman" w:cs="Times New Roman"/>
          <w:noProof w:val="0"/>
          <w:sz w:val="24"/>
          <w:szCs w:val="24"/>
          <w:lang w:val="en-GB"/>
        </w:rPr>
      </w:pPr>
    </w:p>
    <w:p w:rsidR="7ECC1C99" w:rsidP="7ECC1C99" w:rsidRDefault="7ECC1C99" w14:paraId="508D64F6" w14:textId="0E621647">
      <w:pPr>
        <w:spacing w:before="0" w:beforeAutospacing="off" w:after="240" w:afterAutospacing="off" w:line="360" w:lineRule="auto"/>
        <w:rPr>
          <w:rFonts w:ascii="Times New Roman" w:hAnsi="Times New Roman" w:eastAsia="Times New Roman" w:cs="Times New Roman"/>
          <w:noProof w:val="0"/>
          <w:sz w:val="24"/>
          <w:szCs w:val="24"/>
          <w:lang w:val="en-GB"/>
        </w:rPr>
      </w:pPr>
    </w:p>
    <w:p w:rsidR="2DF6571E" w:rsidP="2DF6571E" w:rsidRDefault="2DF6571E" w14:paraId="4CA7888E" w14:textId="0CFB7046">
      <w:pPr>
        <w:spacing w:before="0" w:beforeAutospacing="off" w:after="240" w:afterAutospacing="off" w:line="360" w:lineRule="auto"/>
        <w:rPr>
          <w:rFonts w:ascii="Times New Roman" w:hAnsi="Times New Roman" w:eastAsia="Times New Roman" w:cs="Times New Roman"/>
          <w:noProof w:val="0"/>
          <w:sz w:val="24"/>
          <w:szCs w:val="24"/>
          <w:lang w:val="en-GB"/>
        </w:rPr>
      </w:pPr>
    </w:p>
    <w:p w:rsidR="2DF6571E" w:rsidP="2DF6571E" w:rsidRDefault="2DF6571E" w14:paraId="2DCAEC56" w14:textId="61F0E99C">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p>
    <w:p w:rsidR="2DF6571E" w:rsidP="2DF6571E" w:rsidRDefault="2DF6571E" w14:paraId="7068A1A5" w14:textId="41EE6676">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p>
    <w:p w:rsidR="2DF6571E" w:rsidP="2DF6571E" w:rsidRDefault="2DF6571E" w14:paraId="216123B0" w14:textId="60660EB5">
      <w:pPr>
        <w:spacing w:before="0" w:beforeAutospacing="off" w:after="240" w:afterAutospacing="off" w:line="360" w:lineRule="auto"/>
        <w:rPr>
          <w:rFonts w:ascii="Times New Roman" w:hAnsi="Times New Roman" w:eastAsia="Times New Roman" w:cs="Times New Roman"/>
          <w:noProof w:val="0"/>
          <w:sz w:val="24"/>
          <w:szCs w:val="24"/>
          <w:lang w:val="en-GB"/>
        </w:rPr>
      </w:pPr>
    </w:p>
    <w:p w:rsidR="2A08F77B" w:rsidP="2A08F77B" w:rsidRDefault="2A08F77B" w14:paraId="2CF399D4" w14:textId="54311536">
      <w:pPr>
        <w:spacing w:before="0" w:beforeAutospacing="off" w:after="240" w:afterAutospacing="off" w:line="360" w:lineRule="auto"/>
        <w:rPr>
          <w:rFonts w:ascii="Times New Roman" w:hAnsi="Times New Roman" w:eastAsia="Times New Roman" w:cs="Times New Roman"/>
          <w:noProof w:val="0"/>
          <w:sz w:val="24"/>
          <w:szCs w:val="24"/>
          <w:lang w:val="en-GB"/>
        </w:rPr>
      </w:pPr>
    </w:p>
    <w:p w:rsidR="5152EB61" w:rsidP="5152EB61" w:rsidRDefault="5152EB61" w14:paraId="722DBE26" w14:textId="37AB579C">
      <w:pPr>
        <w:spacing w:before="0" w:beforeAutospacing="off" w:after="240" w:afterAutospacing="off" w:line="360" w:lineRule="auto"/>
        <w:rPr>
          <w:rFonts w:ascii="Times New Roman" w:hAnsi="Times New Roman" w:eastAsia="Times New Roman" w:cs="Times New Roman"/>
          <w:sz w:val="24"/>
          <w:szCs w:val="24"/>
        </w:rPr>
      </w:pPr>
    </w:p>
    <w:p w:rsidR="5152EB61" w:rsidP="5152EB61" w:rsidRDefault="5152EB61" w14:paraId="4C14F137" w14:textId="6E291232">
      <w:pPr>
        <w:spacing w:before="0" w:beforeAutospacing="off" w:after="240" w:afterAutospacing="off" w:line="360" w:lineRule="auto"/>
        <w:rPr>
          <w:rFonts w:ascii="Times New Roman" w:hAnsi="Times New Roman" w:eastAsia="Times New Roman" w:cs="Times New Roman"/>
          <w:sz w:val="24"/>
          <w:szCs w:val="24"/>
        </w:rPr>
      </w:pPr>
    </w:p>
    <w:p w:rsidR="5152EB61" w:rsidP="5152EB61" w:rsidRDefault="5152EB61" w14:paraId="29E0EBB8" w14:textId="2CAC384D">
      <w:pPr>
        <w:pStyle w:val="Normal"/>
      </w:pPr>
    </w:p>
    <w:sectPr>
      <w:pgSz w:w="12240" w:h="15840" w:orient="portrait"/>
      <w:pgMar w:top="1440" w:right="1440" w:bottom="1440" w:left="1440" w:header="720" w:footer="720" w:gutter="0"/>
      <w:cols w:space="720"/>
      <w:docGrid w:linePitch="360"/>
      <w:headerReference w:type="default" r:id="R8d579339afc04a6c"/>
      <w:footerReference w:type="default" r:id="R771d8e23aa7f4f3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5A751484" w:rsidTr="5A751484" w14:paraId="65998EC8">
      <w:trPr>
        <w:trHeight w:val="300"/>
      </w:trPr>
      <w:tc>
        <w:tcPr>
          <w:tcW w:w="3120" w:type="dxa"/>
          <w:tcMar/>
        </w:tcPr>
        <w:p w:rsidR="5A751484" w:rsidP="5A751484" w:rsidRDefault="5A751484" w14:paraId="6AF8769A" w14:textId="2033FA0B">
          <w:pPr>
            <w:pStyle w:val="Header"/>
            <w:bidi w:val="0"/>
            <w:ind w:left="-115"/>
            <w:jc w:val="left"/>
          </w:pPr>
        </w:p>
      </w:tc>
      <w:tc>
        <w:tcPr>
          <w:tcW w:w="3120" w:type="dxa"/>
          <w:tcMar/>
        </w:tcPr>
        <w:p w:rsidR="5A751484" w:rsidP="5A751484" w:rsidRDefault="5A751484" w14:paraId="1F56E119" w14:textId="7D6B59D3">
          <w:pPr>
            <w:pStyle w:val="Header"/>
            <w:bidi w:val="0"/>
            <w:jc w:val="center"/>
          </w:pPr>
        </w:p>
      </w:tc>
      <w:tc>
        <w:tcPr>
          <w:tcW w:w="3120" w:type="dxa"/>
          <w:tcMar/>
        </w:tcPr>
        <w:p w:rsidR="5A751484" w:rsidP="5A751484" w:rsidRDefault="5A751484" w14:paraId="4A4725F6" w14:textId="62E647C4">
          <w:pPr>
            <w:pStyle w:val="Header"/>
            <w:bidi w:val="0"/>
            <w:ind w:right="-115"/>
            <w:jc w:val="right"/>
          </w:pPr>
        </w:p>
      </w:tc>
    </w:tr>
  </w:tbl>
  <w:p w:rsidR="5A751484" w:rsidP="5A751484" w:rsidRDefault="5A751484" w14:paraId="52C05000" w14:textId="70F6E14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5A751484" w:rsidTr="5A751484" w14:paraId="4A312EFF">
      <w:trPr>
        <w:trHeight w:val="300"/>
      </w:trPr>
      <w:tc>
        <w:tcPr>
          <w:tcW w:w="3120" w:type="dxa"/>
          <w:tcMar/>
        </w:tcPr>
        <w:p w:rsidR="5A751484" w:rsidP="5A751484" w:rsidRDefault="5A751484" w14:paraId="15C3BB72" w14:textId="1C74C79D">
          <w:pPr>
            <w:pStyle w:val="Header"/>
            <w:bidi w:val="0"/>
            <w:ind w:left="-115"/>
            <w:jc w:val="left"/>
          </w:pPr>
        </w:p>
      </w:tc>
      <w:tc>
        <w:tcPr>
          <w:tcW w:w="3120" w:type="dxa"/>
          <w:tcMar/>
        </w:tcPr>
        <w:p w:rsidR="5A751484" w:rsidP="5A751484" w:rsidRDefault="5A751484" w14:paraId="7482B3B8" w14:textId="0324B0FA">
          <w:pPr>
            <w:pStyle w:val="Header"/>
            <w:bidi w:val="0"/>
            <w:jc w:val="center"/>
          </w:pPr>
        </w:p>
      </w:tc>
      <w:tc>
        <w:tcPr>
          <w:tcW w:w="3120" w:type="dxa"/>
          <w:tcMar/>
        </w:tcPr>
        <w:p w:rsidR="5A751484" w:rsidP="5A751484" w:rsidRDefault="5A751484" w14:paraId="73ACA855" w14:textId="1E8B1E19">
          <w:pPr>
            <w:pStyle w:val="Header"/>
            <w:bidi w:val="0"/>
            <w:ind w:right="-115"/>
            <w:jc w:val="right"/>
          </w:pPr>
        </w:p>
      </w:tc>
    </w:tr>
  </w:tbl>
  <w:p w:rsidR="5A751484" w:rsidP="5A751484" w:rsidRDefault="5A751484" w14:paraId="639AD21E" w14:textId="1DEE664D">
    <w:pPr>
      <w:pStyle w:val="Header"/>
      <w:bidi w:val="0"/>
    </w:pPr>
  </w:p>
</w:hdr>
</file>

<file path=word/intelligence2.xml><?xml version="1.0" encoding="utf-8"?>
<int2:intelligence xmlns:int2="http://schemas.microsoft.com/office/intelligence/2020/intelligence">
  <int2:observations>
    <int2:textHash int2:hashCode="zHmjNBsEw9tqgI" int2:id="2QXJ5LnA">
      <int2:state int2:type="spell" int2:value="Rejected"/>
    </int2:textHash>
    <int2:textHash int2:hashCode="K4RDkGAGstWaMS" int2:id="oTTWY7an">
      <int2:state int2:type="spell" int2:value="Rejected"/>
    </int2:textHash>
    <int2:textHash int2:hashCode="NAVkXeW72EJwSS" int2:id="xEFpyxfX">
      <int2:state int2:type="spell" int2:value="Rejected"/>
    </int2:textHash>
    <int2:textHash int2:hashCode="oNdT+VLTRA37aD" int2:id="bIWuTpFt">
      <int2:state int2:type="spell" int2:value="Rejected"/>
    </int2:textHash>
    <int2:textHash int2:hashCode="KbR4NzLld8/qYL" int2:id="iXXa0rIT">
      <int2:state int2:type="spell" int2:value="Rejected"/>
    </int2:textHash>
    <int2:textHash int2:hashCode="PgOi4Fef46Dy4Z" int2:id="36PlURVl">
      <int2:state int2:type="spell" int2:value="Rejected"/>
    </int2:textHash>
    <int2:textHash int2:hashCode="9G3z1OFHagTfcL" int2:id="iyGDDyeK">
      <int2:state int2:type="spell" int2:value="Rejected"/>
    </int2:textHash>
    <int2:textHash int2:hashCode="jPE1jl2mXyW/Ld" int2:id="1NDi2ji1">
      <int2:state int2:type="spell" int2:value="Rejected"/>
    </int2:textHash>
    <int2:textHash int2:hashCode="cdqT0cf89VYGKN" int2:id="wOpbXf6n">
      <int2:state int2:type="spell" int2:value="Rejected"/>
    </int2:textHash>
    <int2:textHash int2:hashCode="rJ6umChPX0WF5r" int2:id="UbuXM5xG">
      <int2:state int2:type="spell" int2:value="Rejected"/>
    </int2:textHash>
    <int2:textHash int2:hashCode="UZ8etpiIAPrI6C" int2:id="gp54zvAW">
      <int2:state int2:type="spell" int2:value="Rejected"/>
    </int2:textHash>
    <int2:textHash int2:hashCode="AwhqhRT0R/LYK/" int2:id="eFXum6fL">
      <int2:state int2:type="spell" int2:value="Rejected"/>
    </int2:textHash>
    <int2:textHash int2:hashCode="/vzwnDZcoIasGC" int2:id="Gu1JRXmI">
      <int2:state int2:type="spell" int2:value="Rejected"/>
    </int2:textHash>
    <int2:bookmark int2:bookmarkName="_Int_eziqxqAq" int2:invalidationBookmarkName="" int2:hashCode="qrTcIRWDUlQXRA" int2:id="jIl6cMOu">
      <int2:state int2:type="style" int2:value="Rejected"/>
    </int2:bookmark>
    <int2:bookmark int2:bookmarkName="_Int_O1YIQtQA" int2:invalidationBookmarkName="" int2:hashCode="PHqIFOrtdthVM3" int2:id="TGyWMptx">
      <int2:state int2:type="style" int2:value="Rejected"/>
    </int2:bookmark>
    <int2:bookmark int2:bookmarkName="_Int_OhzXlrJk" int2:invalidationBookmarkName="" int2:hashCode="NV8o8sDDh63WIx" int2:id="giJ3MajZ">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78f78325"/>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81B162A"/>
    <w:rsid w:val="0026B6BA"/>
    <w:rsid w:val="007E8662"/>
    <w:rsid w:val="00851C02"/>
    <w:rsid w:val="00CDBB8F"/>
    <w:rsid w:val="00D66E38"/>
    <w:rsid w:val="00F5CE9D"/>
    <w:rsid w:val="00F7AD84"/>
    <w:rsid w:val="01274AA6"/>
    <w:rsid w:val="0139E87F"/>
    <w:rsid w:val="01435278"/>
    <w:rsid w:val="0232982D"/>
    <w:rsid w:val="02797EEF"/>
    <w:rsid w:val="02911BFB"/>
    <w:rsid w:val="0295BF17"/>
    <w:rsid w:val="0295F142"/>
    <w:rsid w:val="02A3C9B4"/>
    <w:rsid w:val="02AE6C8D"/>
    <w:rsid w:val="0328F2DF"/>
    <w:rsid w:val="033B935B"/>
    <w:rsid w:val="037D0A64"/>
    <w:rsid w:val="03E80772"/>
    <w:rsid w:val="0410B2E5"/>
    <w:rsid w:val="0420ED2E"/>
    <w:rsid w:val="043DA9F4"/>
    <w:rsid w:val="0459322A"/>
    <w:rsid w:val="045B7A4D"/>
    <w:rsid w:val="046AE803"/>
    <w:rsid w:val="0475C527"/>
    <w:rsid w:val="04957F9D"/>
    <w:rsid w:val="04DD2C81"/>
    <w:rsid w:val="04E209D7"/>
    <w:rsid w:val="050A83B9"/>
    <w:rsid w:val="051132EE"/>
    <w:rsid w:val="053B7454"/>
    <w:rsid w:val="056A3227"/>
    <w:rsid w:val="05AE9BE9"/>
    <w:rsid w:val="05C83211"/>
    <w:rsid w:val="05E2F40C"/>
    <w:rsid w:val="05E7BA66"/>
    <w:rsid w:val="0619C873"/>
    <w:rsid w:val="062B4F81"/>
    <w:rsid w:val="063EAD78"/>
    <w:rsid w:val="065507FE"/>
    <w:rsid w:val="065AE868"/>
    <w:rsid w:val="0660DAFB"/>
    <w:rsid w:val="0668F53B"/>
    <w:rsid w:val="0674BCC3"/>
    <w:rsid w:val="0690ED25"/>
    <w:rsid w:val="06A62E92"/>
    <w:rsid w:val="06B65F7D"/>
    <w:rsid w:val="06BE3416"/>
    <w:rsid w:val="06E6AD21"/>
    <w:rsid w:val="0723568E"/>
    <w:rsid w:val="076297AC"/>
    <w:rsid w:val="07641C93"/>
    <w:rsid w:val="078786BF"/>
    <w:rsid w:val="07AE572A"/>
    <w:rsid w:val="07D363DE"/>
    <w:rsid w:val="07F595E0"/>
    <w:rsid w:val="081B162A"/>
    <w:rsid w:val="0886E105"/>
    <w:rsid w:val="08D0CBF4"/>
    <w:rsid w:val="092FF01F"/>
    <w:rsid w:val="0966D0E1"/>
    <w:rsid w:val="0989BF16"/>
    <w:rsid w:val="09AA7CAD"/>
    <w:rsid w:val="09C37793"/>
    <w:rsid w:val="09F9EEA6"/>
    <w:rsid w:val="09FBC394"/>
    <w:rsid w:val="09FD561C"/>
    <w:rsid w:val="0A075CE8"/>
    <w:rsid w:val="0A32B008"/>
    <w:rsid w:val="0A702190"/>
    <w:rsid w:val="0A8F8CD7"/>
    <w:rsid w:val="0A8F8CD7"/>
    <w:rsid w:val="0AAD6898"/>
    <w:rsid w:val="0AD2813B"/>
    <w:rsid w:val="0ADCDA72"/>
    <w:rsid w:val="0AE0FBD4"/>
    <w:rsid w:val="0AE46CDA"/>
    <w:rsid w:val="0AF8392D"/>
    <w:rsid w:val="0B3138ED"/>
    <w:rsid w:val="0B44CB92"/>
    <w:rsid w:val="0B7583BE"/>
    <w:rsid w:val="0B8C105D"/>
    <w:rsid w:val="0B92CBAB"/>
    <w:rsid w:val="0BAD140A"/>
    <w:rsid w:val="0BB485D8"/>
    <w:rsid w:val="0BB8B7B4"/>
    <w:rsid w:val="0BDF7B12"/>
    <w:rsid w:val="0BE99816"/>
    <w:rsid w:val="0C14154E"/>
    <w:rsid w:val="0C90C35C"/>
    <w:rsid w:val="0CA3E58E"/>
    <w:rsid w:val="0CB2CD85"/>
    <w:rsid w:val="0CB375C7"/>
    <w:rsid w:val="0CC8FB9B"/>
    <w:rsid w:val="0CE3CAB2"/>
    <w:rsid w:val="0D22C75C"/>
    <w:rsid w:val="0D259CE7"/>
    <w:rsid w:val="0D3F8DF2"/>
    <w:rsid w:val="0D66DCD0"/>
    <w:rsid w:val="0D732CFD"/>
    <w:rsid w:val="0D92CCAB"/>
    <w:rsid w:val="0DB03463"/>
    <w:rsid w:val="0DDF7F90"/>
    <w:rsid w:val="0E178C64"/>
    <w:rsid w:val="0E1A89AA"/>
    <w:rsid w:val="0E4DE86B"/>
    <w:rsid w:val="0E93E815"/>
    <w:rsid w:val="0E9EA91F"/>
    <w:rsid w:val="0EB4D75E"/>
    <w:rsid w:val="0EBAA3B7"/>
    <w:rsid w:val="0F03E59E"/>
    <w:rsid w:val="0F29F136"/>
    <w:rsid w:val="0FA03B36"/>
    <w:rsid w:val="0FAD4F64"/>
    <w:rsid w:val="0FAF66DD"/>
    <w:rsid w:val="0FDB6ED3"/>
    <w:rsid w:val="0FDE7765"/>
    <w:rsid w:val="0FF58171"/>
    <w:rsid w:val="0FFC8703"/>
    <w:rsid w:val="1036F466"/>
    <w:rsid w:val="1074B450"/>
    <w:rsid w:val="10B682B3"/>
    <w:rsid w:val="10C5D6C9"/>
    <w:rsid w:val="10D63F8B"/>
    <w:rsid w:val="10D908F4"/>
    <w:rsid w:val="10EBAA67"/>
    <w:rsid w:val="10FA61C6"/>
    <w:rsid w:val="11012434"/>
    <w:rsid w:val="110A262D"/>
    <w:rsid w:val="1114905A"/>
    <w:rsid w:val="1125AECA"/>
    <w:rsid w:val="1130C34E"/>
    <w:rsid w:val="1133ED11"/>
    <w:rsid w:val="1143D8AA"/>
    <w:rsid w:val="1154BE75"/>
    <w:rsid w:val="115BF048"/>
    <w:rsid w:val="1176A873"/>
    <w:rsid w:val="11779675"/>
    <w:rsid w:val="11C9EDAB"/>
    <w:rsid w:val="11F02965"/>
    <w:rsid w:val="121C5AC4"/>
    <w:rsid w:val="12556360"/>
    <w:rsid w:val="125A3B06"/>
    <w:rsid w:val="125C127E"/>
    <w:rsid w:val="1267B378"/>
    <w:rsid w:val="12756A14"/>
    <w:rsid w:val="12A43CF4"/>
    <w:rsid w:val="12DF57EE"/>
    <w:rsid w:val="13349C00"/>
    <w:rsid w:val="13419566"/>
    <w:rsid w:val="13732108"/>
    <w:rsid w:val="138ACD43"/>
    <w:rsid w:val="13B768D6"/>
    <w:rsid w:val="13BE7745"/>
    <w:rsid w:val="140BD500"/>
    <w:rsid w:val="141471B7"/>
    <w:rsid w:val="1434BCFF"/>
    <w:rsid w:val="14D47B49"/>
    <w:rsid w:val="14E0EE42"/>
    <w:rsid w:val="14E501A6"/>
    <w:rsid w:val="14FE0077"/>
    <w:rsid w:val="150356CA"/>
    <w:rsid w:val="15094103"/>
    <w:rsid w:val="15094103"/>
    <w:rsid w:val="150E6024"/>
    <w:rsid w:val="1588F778"/>
    <w:rsid w:val="1599F4ED"/>
    <w:rsid w:val="15E26D98"/>
    <w:rsid w:val="15EBE77A"/>
    <w:rsid w:val="15EE75F0"/>
    <w:rsid w:val="16043904"/>
    <w:rsid w:val="1605A0E5"/>
    <w:rsid w:val="1606B436"/>
    <w:rsid w:val="1617F48D"/>
    <w:rsid w:val="16491177"/>
    <w:rsid w:val="164CCBA7"/>
    <w:rsid w:val="16508A98"/>
    <w:rsid w:val="1670483A"/>
    <w:rsid w:val="1670483A"/>
    <w:rsid w:val="168765BB"/>
    <w:rsid w:val="16894747"/>
    <w:rsid w:val="16AF84CA"/>
    <w:rsid w:val="16C1366B"/>
    <w:rsid w:val="16E72E00"/>
    <w:rsid w:val="16EDE2E5"/>
    <w:rsid w:val="16F9B212"/>
    <w:rsid w:val="171F5746"/>
    <w:rsid w:val="1731BFA8"/>
    <w:rsid w:val="174EB37D"/>
    <w:rsid w:val="1752B555"/>
    <w:rsid w:val="176510D4"/>
    <w:rsid w:val="1774F33C"/>
    <w:rsid w:val="17B1BF89"/>
    <w:rsid w:val="180F0778"/>
    <w:rsid w:val="18397CE9"/>
    <w:rsid w:val="1839E8C3"/>
    <w:rsid w:val="1841ECF1"/>
    <w:rsid w:val="1843D40F"/>
    <w:rsid w:val="186F5685"/>
    <w:rsid w:val="18869765"/>
    <w:rsid w:val="18D8CC98"/>
    <w:rsid w:val="18ED952A"/>
    <w:rsid w:val="1930922F"/>
    <w:rsid w:val="193C1960"/>
    <w:rsid w:val="1950FF47"/>
    <w:rsid w:val="19656FB7"/>
    <w:rsid w:val="197E589E"/>
    <w:rsid w:val="19A850CF"/>
    <w:rsid w:val="19B10EA2"/>
    <w:rsid w:val="19C16D05"/>
    <w:rsid w:val="19E1EFD7"/>
    <w:rsid w:val="19E7623B"/>
    <w:rsid w:val="1A24409D"/>
    <w:rsid w:val="1A78C2E1"/>
    <w:rsid w:val="1A9AB210"/>
    <w:rsid w:val="1AA4E0EB"/>
    <w:rsid w:val="1AC15841"/>
    <w:rsid w:val="1AF6914D"/>
    <w:rsid w:val="1AFC9EFC"/>
    <w:rsid w:val="1B094EBF"/>
    <w:rsid w:val="1B1EB1A3"/>
    <w:rsid w:val="1B5C8451"/>
    <w:rsid w:val="1B744105"/>
    <w:rsid w:val="1B768F20"/>
    <w:rsid w:val="1B88ED17"/>
    <w:rsid w:val="1B8A62CD"/>
    <w:rsid w:val="1D279DF5"/>
    <w:rsid w:val="1D690944"/>
    <w:rsid w:val="1D7ABFB8"/>
    <w:rsid w:val="1D909C20"/>
    <w:rsid w:val="1D99B82B"/>
    <w:rsid w:val="1D9A9A5A"/>
    <w:rsid w:val="1DB8DE99"/>
    <w:rsid w:val="1DBAD76C"/>
    <w:rsid w:val="1DC1D88A"/>
    <w:rsid w:val="1DDFA55D"/>
    <w:rsid w:val="1DF21C92"/>
    <w:rsid w:val="1E26E3F9"/>
    <w:rsid w:val="1E5CF45A"/>
    <w:rsid w:val="1E65F0CE"/>
    <w:rsid w:val="1E74744C"/>
    <w:rsid w:val="1E77133B"/>
    <w:rsid w:val="1E7F0DF0"/>
    <w:rsid w:val="1EAE1C26"/>
    <w:rsid w:val="1EC687FD"/>
    <w:rsid w:val="1F2BC81D"/>
    <w:rsid w:val="1F3CD15E"/>
    <w:rsid w:val="1F84D373"/>
    <w:rsid w:val="1F996E83"/>
    <w:rsid w:val="1FA1C31A"/>
    <w:rsid w:val="1FB45804"/>
    <w:rsid w:val="1FD0BB67"/>
    <w:rsid w:val="1FF1B809"/>
    <w:rsid w:val="2009C7B2"/>
    <w:rsid w:val="20540839"/>
    <w:rsid w:val="2068507D"/>
    <w:rsid w:val="20707463"/>
    <w:rsid w:val="20B5F283"/>
    <w:rsid w:val="213E3455"/>
    <w:rsid w:val="215394DB"/>
    <w:rsid w:val="216882DE"/>
    <w:rsid w:val="2177996C"/>
    <w:rsid w:val="21C0868B"/>
    <w:rsid w:val="21EFBA02"/>
    <w:rsid w:val="21F88F06"/>
    <w:rsid w:val="2227BDCC"/>
    <w:rsid w:val="225454AD"/>
    <w:rsid w:val="226F297A"/>
    <w:rsid w:val="22A010F1"/>
    <w:rsid w:val="22D24B9B"/>
    <w:rsid w:val="2337EC2D"/>
    <w:rsid w:val="234A40E5"/>
    <w:rsid w:val="2350492B"/>
    <w:rsid w:val="2353E6B0"/>
    <w:rsid w:val="2360B4A6"/>
    <w:rsid w:val="23942C38"/>
    <w:rsid w:val="23BDF366"/>
    <w:rsid w:val="23D6074D"/>
    <w:rsid w:val="23DF8D4D"/>
    <w:rsid w:val="23F1444B"/>
    <w:rsid w:val="23FD5CF1"/>
    <w:rsid w:val="244C22E6"/>
    <w:rsid w:val="244FC11F"/>
    <w:rsid w:val="245291C3"/>
    <w:rsid w:val="2460CA9E"/>
    <w:rsid w:val="246F42E0"/>
    <w:rsid w:val="24DE875B"/>
    <w:rsid w:val="24FAA572"/>
    <w:rsid w:val="24FDF0D6"/>
    <w:rsid w:val="250E9CEC"/>
    <w:rsid w:val="253126FA"/>
    <w:rsid w:val="254E2B6E"/>
    <w:rsid w:val="25A9E4A1"/>
    <w:rsid w:val="25D06BC6"/>
    <w:rsid w:val="25D2CC8F"/>
    <w:rsid w:val="25E68615"/>
    <w:rsid w:val="263D69BE"/>
    <w:rsid w:val="26BD8270"/>
    <w:rsid w:val="26D715B9"/>
    <w:rsid w:val="2703607A"/>
    <w:rsid w:val="271C4BD9"/>
    <w:rsid w:val="272E5F88"/>
    <w:rsid w:val="273C4EF1"/>
    <w:rsid w:val="2746B576"/>
    <w:rsid w:val="274C924C"/>
    <w:rsid w:val="27505B9F"/>
    <w:rsid w:val="2751C7F4"/>
    <w:rsid w:val="27B14757"/>
    <w:rsid w:val="27C167AE"/>
    <w:rsid w:val="27CBD191"/>
    <w:rsid w:val="27EAA83D"/>
    <w:rsid w:val="27EC0A24"/>
    <w:rsid w:val="27F192BB"/>
    <w:rsid w:val="27FD9BA6"/>
    <w:rsid w:val="280994AB"/>
    <w:rsid w:val="283553AD"/>
    <w:rsid w:val="284E0A0F"/>
    <w:rsid w:val="28600C60"/>
    <w:rsid w:val="28907FAA"/>
    <w:rsid w:val="289D6FE2"/>
    <w:rsid w:val="28BAC76B"/>
    <w:rsid w:val="28DC6408"/>
    <w:rsid w:val="28E665BF"/>
    <w:rsid w:val="292B3E65"/>
    <w:rsid w:val="29701381"/>
    <w:rsid w:val="29D10A52"/>
    <w:rsid w:val="2A08F77B"/>
    <w:rsid w:val="2A16F0B7"/>
    <w:rsid w:val="2A37550E"/>
    <w:rsid w:val="2A60C10C"/>
    <w:rsid w:val="2A8A0D36"/>
    <w:rsid w:val="2AA515C8"/>
    <w:rsid w:val="2AC30B76"/>
    <w:rsid w:val="2AC6C3D3"/>
    <w:rsid w:val="2ACA70E5"/>
    <w:rsid w:val="2AE4B802"/>
    <w:rsid w:val="2B2091D6"/>
    <w:rsid w:val="2B375340"/>
    <w:rsid w:val="2B39818E"/>
    <w:rsid w:val="2B47387A"/>
    <w:rsid w:val="2B71C6C4"/>
    <w:rsid w:val="2BADDA66"/>
    <w:rsid w:val="2C0256C8"/>
    <w:rsid w:val="2C866E98"/>
    <w:rsid w:val="2C934B8B"/>
    <w:rsid w:val="2CB40604"/>
    <w:rsid w:val="2CFD3775"/>
    <w:rsid w:val="2D03A91B"/>
    <w:rsid w:val="2D1E18BB"/>
    <w:rsid w:val="2D2DF5AB"/>
    <w:rsid w:val="2D3D6CBE"/>
    <w:rsid w:val="2D5E7574"/>
    <w:rsid w:val="2D6292BF"/>
    <w:rsid w:val="2D6C46AF"/>
    <w:rsid w:val="2D8DC773"/>
    <w:rsid w:val="2DA7D6D5"/>
    <w:rsid w:val="2DD292E0"/>
    <w:rsid w:val="2DF6571E"/>
    <w:rsid w:val="2E1FB92B"/>
    <w:rsid w:val="2E2ABD27"/>
    <w:rsid w:val="2E4BDED4"/>
    <w:rsid w:val="2E5FB0D1"/>
    <w:rsid w:val="2E633669"/>
    <w:rsid w:val="2E9A66FD"/>
    <w:rsid w:val="2EA18719"/>
    <w:rsid w:val="2EB00354"/>
    <w:rsid w:val="2EC17356"/>
    <w:rsid w:val="2ECEFFA7"/>
    <w:rsid w:val="2EDB4F5E"/>
    <w:rsid w:val="2F239DF7"/>
    <w:rsid w:val="2F44DA96"/>
    <w:rsid w:val="2F581EDA"/>
    <w:rsid w:val="2F5C6A35"/>
    <w:rsid w:val="2F67AC3D"/>
    <w:rsid w:val="2F8AB1C4"/>
    <w:rsid w:val="2FDBEBE5"/>
    <w:rsid w:val="2FF0BA4C"/>
    <w:rsid w:val="3009096D"/>
    <w:rsid w:val="3015F7B4"/>
    <w:rsid w:val="30442B34"/>
    <w:rsid w:val="306C3A5C"/>
    <w:rsid w:val="30A47453"/>
    <w:rsid w:val="30C3ED15"/>
    <w:rsid w:val="30EDE003"/>
    <w:rsid w:val="30F2B8B4"/>
    <w:rsid w:val="31460D3E"/>
    <w:rsid w:val="315B2F77"/>
    <w:rsid w:val="317454C0"/>
    <w:rsid w:val="3195B0B0"/>
    <w:rsid w:val="31C82C16"/>
    <w:rsid w:val="31D3D60C"/>
    <w:rsid w:val="31F19A54"/>
    <w:rsid w:val="32025331"/>
    <w:rsid w:val="32921B12"/>
    <w:rsid w:val="32933149"/>
    <w:rsid w:val="32E98862"/>
    <w:rsid w:val="32FF9F6B"/>
    <w:rsid w:val="330373B3"/>
    <w:rsid w:val="33399713"/>
    <w:rsid w:val="3348EDCA"/>
    <w:rsid w:val="3366F557"/>
    <w:rsid w:val="33C76E33"/>
    <w:rsid w:val="33D3E254"/>
    <w:rsid w:val="33DE78AA"/>
    <w:rsid w:val="33E77AE7"/>
    <w:rsid w:val="34030AFB"/>
    <w:rsid w:val="34136C7E"/>
    <w:rsid w:val="3428788A"/>
    <w:rsid w:val="346089A3"/>
    <w:rsid w:val="347DB27D"/>
    <w:rsid w:val="349D7294"/>
    <w:rsid w:val="34B1BAAA"/>
    <w:rsid w:val="34CB1298"/>
    <w:rsid w:val="34DD6F13"/>
    <w:rsid w:val="353242DD"/>
    <w:rsid w:val="353466D0"/>
    <w:rsid w:val="3551063F"/>
    <w:rsid w:val="356ABB5C"/>
    <w:rsid w:val="359FE12A"/>
    <w:rsid w:val="35A6C240"/>
    <w:rsid w:val="35C549A5"/>
    <w:rsid w:val="35DCBC4E"/>
    <w:rsid w:val="35DCC7CB"/>
    <w:rsid w:val="35E8932A"/>
    <w:rsid w:val="3628F463"/>
    <w:rsid w:val="365D843F"/>
    <w:rsid w:val="3684ACE0"/>
    <w:rsid w:val="3684ACE0"/>
    <w:rsid w:val="3695F038"/>
    <w:rsid w:val="369B4DA3"/>
    <w:rsid w:val="36A0FA54"/>
    <w:rsid w:val="36A93FF5"/>
    <w:rsid w:val="36AD6861"/>
    <w:rsid w:val="36B86B97"/>
    <w:rsid w:val="36BCEEB2"/>
    <w:rsid w:val="36CBC52B"/>
    <w:rsid w:val="36E510F9"/>
    <w:rsid w:val="36ED323B"/>
    <w:rsid w:val="36FAA80B"/>
    <w:rsid w:val="37326DBF"/>
    <w:rsid w:val="373D5608"/>
    <w:rsid w:val="3755B384"/>
    <w:rsid w:val="375FD74E"/>
    <w:rsid w:val="378ACA0D"/>
    <w:rsid w:val="37941F06"/>
    <w:rsid w:val="37B2532B"/>
    <w:rsid w:val="37BA35C8"/>
    <w:rsid w:val="37DCFBE4"/>
    <w:rsid w:val="37DED434"/>
    <w:rsid w:val="37F74867"/>
    <w:rsid w:val="37FB7B7B"/>
    <w:rsid w:val="38000063"/>
    <w:rsid w:val="380959AE"/>
    <w:rsid w:val="381A4746"/>
    <w:rsid w:val="385841D1"/>
    <w:rsid w:val="388FAEB2"/>
    <w:rsid w:val="38A2DF9B"/>
    <w:rsid w:val="38A92937"/>
    <w:rsid w:val="38D52B85"/>
    <w:rsid w:val="38F901AE"/>
    <w:rsid w:val="3903A748"/>
    <w:rsid w:val="392E54CB"/>
    <w:rsid w:val="395C21BC"/>
    <w:rsid w:val="39653F4B"/>
    <w:rsid w:val="39670E16"/>
    <w:rsid w:val="398281D5"/>
    <w:rsid w:val="398C4B8B"/>
    <w:rsid w:val="39B07EE8"/>
    <w:rsid w:val="39D6CCCC"/>
    <w:rsid w:val="39DA3906"/>
    <w:rsid w:val="39ED4D37"/>
    <w:rsid w:val="3A21ACA1"/>
    <w:rsid w:val="3A353875"/>
    <w:rsid w:val="3A485627"/>
    <w:rsid w:val="3A65163B"/>
    <w:rsid w:val="3A862C89"/>
    <w:rsid w:val="3A92AC61"/>
    <w:rsid w:val="3A981DBC"/>
    <w:rsid w:val="3B6D14AB"/>
    <w:rsid w:val="3B7B091A"/>
    <w:rsid w:val="3B7D1178"/>
    <w:rsid w:val="3B97D8A5"/>
    <w:rsid w:val="3B9D0ED7"/>
    <w:rsid w:val="3BB44B9C"/>
    <w:rsid w:val="3C1E576E"/>
    <w:rsid w:val="3C37E736"/>
    <w:rsid w:val="3C45A05A"/>
    <w:rsid w:val="3C54E1DC"/>
    <w:rsid w:val="3C6031FF"/>
    <w:rsid w:val="3C6656A8"/>
    <w:rsid w:val="3C8DE070"/>
    <w:rsid w:val="3CB337C8"/>
    <w:rsid w:val="3CFAB508"/>
    <w:rsid w:val="3D0566C3"/>
    <w:rsid w:val="3D76CF4C"/>
    <w:rsid w:val="3D79DB47"/>
    <w:rsid w:val="3D8561DB"/>
    <w:rsid w:val="3D9E6C46"/>
    <w:rsid w:val="3DAC2B8F"/>
    <w:rsid w:val="3DBA29CB"/>
    <w:rsid w:val="3DE83FAB"/>
    <w:rsid w:val="3E2563F2"/>
    <w:rsid w:val="3E42B6CF"/>
    <w:rsid w:val="3E987E74"/>
    <w:rsid w:val="3E987E74"/>
    <w:rsid w:val="3EA6446C"/>
    <w:rsid w:val="3EACCAB5"/>
    <w:rsid w:val="3F2EF41B"/>
    <w:rsid w:val="3F73AAE4"/>
    <w:rsid w:val="3F7861A4"/>
    <w:rsid w:val="3F7BBE48"/>
    <w:rsid w:val="3F954BDC"/>
    <w:rsid w:val="3F9914E0"/>
    <w:rsid w:val="3FA6C8CA"/>
    <w:rsid w:val="3FAAC760"/>
    <w:rsid w:val="3FE727EA"/>
    <w:rsid w:val="3FF79D32"/>
    <w:rsid w:val="400918B9"/>
    <w:rsid w:val="401CEF93"/>
    <w:rsid w:val="4027A881"/>
    <w:rsid w:val="40494280"/>
    <w:rsid w:val="40505D24"/>
    <w:rsid w:val="407B3003"/>
    <w:rsid w:val="408B342C"/>
    <w:rsid w:val="4099EFC6"/>
    <w:rsid w:val="40E0C3AB"/>
    <w:rsid w:val="41037E21"/>
    <w:rsid w:val="4116A6D8"/>
    <w:rsid w:val="412CDC91"/>
    <w:rsid w:val="4146DA93"/>
    <w:rsid w:val="415DBEF9"/>
    <w:rsid w:val="4162F453"/>
    <w:rsid w:val="416823AF"/>
    <w:rsid w:val="419ED14E"/>
    <w:rsid w:val="41A2FB50"/>
    <w:rsid w:val="41CC413E"/>
    <w:rsid w:val="41DB21D8"/>
    <w:rsid w:val="41FF318B"/>
    <w:rsid w:val="4202FB8E"/>
    <w:rsid w:val="42241EAF"/>
    <w:rsid w:val="4258AA41"/>
    <w:rsid w:val="428507E7"/>
    <w:rsid w:val="428FCBEC"/>
    <w:rsid w:val="4299130A"/>
    <w:rsid w:val="4299130A"/>
    <w:rsid w:val="42B14CB4"/>
    <w:rsid w:val="42B406A4"/>
    <w:rsid w:val="42B48B60"/>
    <w:rsid w:val="42C39906"/>
    <w:rsid w:val="42DB5182"/>
    <w:rsid w:val="4302A2AF"/>
    <w:rsid w:val="433F4D70"/>
    <w:rsid w:val="4344F029"/>
    <w:rsid w:val="434837D6"/>
    <w:rsid w:val="4353BC66"/>
    <w:rsid w:val="436C0D84"/>
    <w:rsid w:val="436D300C"/>
    <w:rsid w:val="437471EC"/>
    <w:rsid w:val="437B2D99"/>
    <w:rsid w:val="438D027D"/>
    <w:rsid w:val="440E7033"/>
    <w:rsid w:val="44144520"/>
    <w:rsid w:val="44587AAB"/>
    <w:rsid w:val="448AC6F9"/>
    <w:rsid w:val="44D51DB5"/>
    <w:rsid w:val="44E342BF"/>
    <w:rsid w:val="44EAAC9D"/>
    <w:rsid w:val="4513DE9D"/>
    <w:rsid w:val="451EEED1"/>
    <w:rsid w:val="4524224B"/>
    <w:rsid w:val="4539AACF"/>
    <w:rsid w:val="4560743B"/>
    <w:rsid w:val="45B042F9"/>
    <w:rsid w:val="45C39168"/>
    <w:rsid w:val="45D6E169"/>
    <w:rsid w:val="45EAD890"/>
    <w:rsid w:val="460B8321"/>
    <w:rsid w:val="462EE403"/>
    <w:rsid w:val="46327649"/>
    <w:rsid w:val="4636FCED"/>
    <w:rsid w:val="46480B38"/>
    <w:rsid w:val="4659498B"/>
    <w:rsid w:val="465CA197"/>
    <w:rsid w:val="465D6047"/>
    <w:rsid w:val="467F1EBC"/>
    <w:rsid w:val="467FEB8D"/>
    <w:rsid w:val="4681EE28"/>
    <w:rsid w:val="4683BEEE"/>
    <w:rsid w:val="469EEB49"/>
    <w:rsid w:val="46B4DB9D"/>
    <w:rsid w:val="46EFD633"/>
    <w:rsid w:val="4719039D"/>
    <w:rsid w:val="47370250"/>
    <w:rsid w:val="474A10AB"/>
    <w:rsid w:val="47529093"/>
    <w:rsid w:val="475FAFF3"/>
    <w:rsid w:val="47614ACA"/>
    <w:rsid w:val="476FB83E"/>
    <w:rsid w:val="477AA664"/>
    <w:rsid w:val="477AA664"/>
    <w:rsid w:val="47A454AD"/>
    <w:rsid w:val="47B24EA6"/>
    <w:rsid w:val="47DEE8FD"/>
    <w:rsid w:val="47EB9353"/>
    <w:rsid w:val="47EE11B5"/>
    <w:rsid w:val="47F2E21C"/>
    <w:rsid w:val="480334B9"/>
    <w:rsid w:val="48274934"/>
    <w:rsid w:val="482856B9"/>
    <w:rsid w:val="483C01F0"/>
    <w:rsid w:val="4847A4CA"/>
    <w:rsid w:val="4861E720"/>
    <w:rsid w:val="4869C3F2"/>
    <w:rsid w:val="48891859"/>
    <w:rsid w:val="488E018E"/>
    <w:rsid w:val="48CA02DE"/>
    <w:rsid w:val="48DD412F"/>
    <w:rsid w:val="48E9AD4D"/>
    <w:rsid w:val="495F8EE9"/>
    <w:rsid w:val="49A85B5A"/>
    <w:rsid w:val="49B8E6DB"/>
    <w:rsid w:val="49B8E6DB"/>
    <w:rsid w:val="49E5F2D9"/>
    <w:rsid w:val="49EE0BB1"/>
    <w:rsid w:val="4A2A1D85"/>
    <w:rsid w:val="4A36504C"/>
    <w:rsid w:val="4A537E77"/>
    <w:rsid w:val="4A5BE430"/>
    <w:rsid w:val="4A62B13B"/>
    <w:rsid w:val="4A62B13B"/>
    <w:rsid w:val="4AE7572F"/>
    <w:rsid w:val="4AEC87FB"/>
    <w:rsid w:val="4AF2FEAD"/>
    <w:rsid w:val="4B185A3C"/>
    <w:rsid w:val="4B2EB64C"/>
    <w:rsid w:val="4B3ACDC7"/>
    <w:rsid w:val="4B7C6F0E"/>
    <w:rsid w:val="4B90E6B7"/>
    <w:rsid w:val="4BC24962"/>
    <w:rsid w:val="4BD41C38"/>
    <w:rsid w:val="4BD864F0"/>
    <w:rsid w:val="4BF05F30"/>
    <w:rsid w:val="4C01FAD9"/>
    <w:rsid w:val="4C23A065"/>
    <w:rsid w:val="4C258B8E"/>
    <w:rsid w:val="4C3B457A"/>
    <w:rsid w:val="4C55D307"/>
    <w:rsid w:val="4C6C2946"/>
    <w:rsid w:val="4C6CF0EE"/>
    <w:rsid w:val="4C82C432"/>
    <w:rsid w:val="4CC0CFA3"/>
    <w:rsid w:val="4CC74801"/>
    <w:rsid w:val="4CE29390"/>
    <w:rsid w:val="4D464EEE"/>
    <w:rsid w:val="4D7D8CBF"/>
    <w:rsid w:val="4D97C2C3"/>
    <w:rsid w:val="4DABFC9E"/>
    <w:rsid w:val="4DBA9B15"/>
    <w:rsid w:val="4DBBFF24"/>
    <w:rsid w:val="4DC074A0"/>
    <w:rsid w:val="4DD92F7E"/>
    <w:rsid w:val="4DFDC6BA"/>
    <w:rsid w:val="4DFF84FE"/>
    <w:rsid w:val="4E144FBC"/>
    <w:rsid w:val="4E3069C6"/>
    <w:rsid w:val="4E697DF3"/>
    <w:rsid w:val="4EA34D32"/>
    <w:rsid w:val="4EA404FE"/>
    <w:rsid w:val="4EB78B51"/>
    <w:rsid w:val="4EC216FB"/>
    <w:rsid w:val="4EC7EDF3"/>
    <w:rsid w:val="4EDBEAD4"/>
    <w:rsid w:val="4EF8EE63"/>
    <w:rsid w:val="4EFAAD1B"/>
    <w:rsid w:val="4F0FA4AD"/>
    <w:rsid w:val="4F41C69F"/>
    <w:rsid w:val="4F45B7EA"/>
    <w:rsid w:val="4F4C6742"/>
    <w:rsid w:val="4F50F325"/>
    <w:rsid w:val="4F52BD85"/>
    <w:rsid w:val="4F65D67C"/>
    <w:rsid w:val="4F91A9D6"/>
    <w:rsid w:val="4FA8BA2F"/>
    <w:rsid w:val="4FACF88A"/>
    <w:rsid w:val="4FDE8BAB"/>
    <w:rsid w:val="4FF86433"/>
    <w:rsid w:val="50061D43"/>
    <w:rsid w:val="5012EFB0"/>
    <w:rsid w:val="501C695D"/>
    <w:rsid w:val="50331AE5"/>
    <w:rsid w:val="50343E5C"/>
    <w:rsid w:val="505BDAFE"/>
    <w:rsid w:val="50CFDAEF"/>
    <w:rsid w:val="50FBA6E3"/>
    <w:rsid w:val="5133C4A2"/>
    <w:rsid w:val="5152EB61"/>
    <w:rsid w:val="51568CB8"/>
    <w:rsid w:val="518E725D"/>
    <w:rsid w:val="51AD46D6"/>
    <w:rsid w:val="51CDE2E5"/>
    <w:rsid w:val="520F44CC"/>
    <w:rsid w:val="523C2828"/>
    <w:rsid w:val="525419A7"/>
    <w:rsid w:val="525F478B"/>
    <w:rsid w:val="52771655"/>
    <w:rsid w:val="52A0F3C3"/>
    <w:rsid w:val="52D95602"/>
    <w:rsid w:val="52E5E0B4"/>
    <w:rsid w:val="5361EEE4"/>
    <w:rsid w:val="5391FD33"/>
    <w:rsid w:val="53C562F7"/>
    <w:rsid w:val="53D35F1B"/>
    <w:rsid w:val="53DA2F87"/>
    <w:rsid w:val="5417B51C"/>
    <w:rsid w:val="541E246E"/>
    <w:rsid w:val="542494A6"/>
    <w:rsid w:val="547F8F56"/>
    <w:rsid w:val="54E3D443"/>
    <w:rsid w:val="55013665"/>
    <w:rsid w:val="55123DB8"/>
    <w:rsid w:val="55222A52"/>
    <w:rsid w:val="5538428C"/>
    <w:rsid w:val="5547867E"/>
    <w:rsid w:val="554EF8FD"/>
    <w:rsid w:val="5552B2D4"/>
    <w:rsid w:val="55C9948C"/>
    <w:rsid w:val="55E71BC5"/>
    <w:rsid w:val="56047E29"/>
    <w:rsid w:val="5614DDAB"/>
    <w:rsid w:val="561DC382"/>
    <w:rsid w:val="561DC382"/>
    <w:rsid w:val="56506193"/>
    <w:rsid w:val="56605903"/>
    <w:rsid w:val="56693F8E"/>
    <w:rsid w:val="566D04A4"/>
    <w:rsid w:val="567E91D6"/>
    <w:rsid w:val="56B12878"/>
    <w:rsid w:val="56B23934"/>
    <w:rsid w:val="56B4F7A2"/>
    <w:rsid w:val="56C52876"/>
    <w:rsid w:val="56D7FC87"/>
    <w:rsid w:val="56E84BA3"/>
    <w:rsid w:val="573328CD"/>
    <w:rsid w:val="577C72D2"/>
    <w:rsid w:val="579D4952"/>
    <w:rsid w:val="57C4007C"/>
    <w:rsid w:val="57DE0F1C"/>
    <w:rsid w:val="57E57A66"/>
    <w:rsid w:val="57E7A8A5"/>
    <w:rsid w:val="57E9449F"/>
    <w:rsid w:val="585770DE"/>
    <w:rsid w:val="585CB45A"/>
    <w:rsid w:val="5864D0B3"/>
    <w:rsid w:val="586F4E7D"/>
    <w:rsid w:val="587D6735"/>
    <w:rsid w:val="58A03E17"/>
    <w:rsid w:val="58A34514"/>
    <w:rsid w:val="58C9AB62"/>
    <w:rsid w:val="58CE67DA"/>
    <w:rsid w:val="58EAAB72"/>
    <w:rsid w:val="58ED316D"/>
    <w:rsid w:val="5928806B"/>
    <w:rsid w:val="59502AB1"/>
    <w:rsid w:val="5968D825"/>
    <w:rsid w:val="59694DCD"/>
    <w:rsid w:val="59C1AEFC"/>
    <w:rsid w:val="59EC4B3F"/>
    <w:rsid w:val="5A06DED7"/>
    <w:rsid w:val="5A751484"/>
    <w:rsid w:val="5A842DF1"/>
    <w:rsid w:val="5ADC6716"/>
    <w:rsid w:val="5ADCFA4C"/>
    <w:rsid w:val="5B2183C5"/>
    <w:rsid w:val="5B24DC75"/>
    <w:rsid w:val="5B64DD3E"/>
    <w:rsid w:val="5B8B0439"/>
    <w:rsid w:val="5BACADB8"/>
    <w:rsid w:val="5BB64162"/>
    <w:rsid w:val="5BD393BF"/>
    <w:rsid w:val="5BE09E16"/>
    <w:rsid w:val="5C1051C1"/>
    <w:rsid w:val="5C2C1C49"/>
    <w:rsid w:val="5C3D162E"/>
    <w:rsid w:val="5C4C01C0"/>
    <w:rsid w:val="5C4F23B2"/>
    <w:rsid w:val="5C8B43EB"/>
    <w:rsid w:val="5CB1FA64"/>
    <w:rsid w:val="5CC64846"/>
    <w:rsid w:val="5CE1B3FF"/>
    <w:rsid w:val="5CE680EA"/>
    <w:rsid w:val="5D253B44"/>
    <w:rsid w:val="5D3A8708"/>
    <w:rsid w:val="5DB13D17"/>
    <w:rsid w:val="5DCB6AB5"/>
    <w:rsid w:val="5DFABE66"/>
    <w:rsid w:val="5E0A11C5"/>
    <w:rsid w:val="5E171054"/>
    <w:rsid w:val="5E351D50"/>
    <w:rsid w:val="5E5F5377"/>
    <w:rsid w:val="5E8186AF"/>
    <w:rsid w:val="5EC3B42C"/>
    <w:rsid w:val="5EC8A8F5"/>
    <w:rsid w:val="5EE89EE7"/>
    <w:rsid w:val="5F1AF7FD"/>
    <w:rsid w:val="5F7C906A"/>
    <w:rsid w:val="5F827C1B"/>
    <w:rsid w:val="5F9EE578"/>
    <w:rsid w:val="5FB515EB"/>
    <w:rsid w:val="5FCE192C"/>
    <w:rsid w:val="5FD5C2A2"/>
    <w:rsid w:val="603198A3"/>
    <w:rsid w:val="604262E5"/>
    <w:rsid w:val="6078E7A1"/>
    <w:rsid w:val="60A0F8EF"/>
    <w:rsid w:val="60B4A63D"/>
    <w:rsid w:val="60EBA21D"/>
    <w:rsid w:val="60F121A8"/>
    <w:rsid w:val="6119A12E"/>
    <w:rsid w:val="611FA33F"/>
    <w:rsid w:val="614F8CBB"/>
    <w:rsid w:val="61580570"/>
    <w:rsid w:val="615A3C24"/>
    <w:rsid w:val="615AC4AD"/>
    <w:rsid w:val="6162F8E0"/>
    <w:rsid w:val="6188C3BB"/>
    <w:rsid w:val="61B99F94"/>
    <w:rsid w:val="61C4273F"/>
    <w:rsid w:val="61D84FCE"/>
    <w:rsid w:val="61E4F3EA"/>
    <w:rsid w:val="61E89A09"/>
    <w:rsid w:val="61FA0653"/>
    <w:rsid w:val="61FC86AE"/>
    <w:rsid w:val="6200F199"/>
    <w:rsid w:val="620424F6"/>
    <w:rsid w:val="6204BC9F"/>
    <w:rsid w:val="622D0827"/>
    <w:rsid w:val="625083CB"/>
    <w:rsid w:val="62B19784"/>
    <w:rsid w:val="62B2AB85"/>
    <w:rsid w:val="630DCFA0"/>
    <w:rsid w:val="63242B7D"/>
    <w:rsid w:val="63242B7D"/>
    <w:rsid w:val="632E04B9"/>
    <w:rsid w:val="63523847"/>
    <w:rsid w:val="6369D1E7"/>
    <w:rsid w:val="637C3888"/>
    <w:rsid w:val="63850D52"/>
    <w:rsid w:val="638996FD"/>
    <w:rsid w:val="63960EF5"/>
    <w:rsid w:val="63A556EB"/>
    <w:rsid w:val="63A5982E"/>
    <w:rsid w:val="63BBA8F9"/>
    <w:rsid w:val="63C698DF"/>
    <w:rsid w:val="63C698DF"/>
    <w:rsid w:val="63E47B52"/>
    <w:rsid w:val="63FC2826"/>
    <w:rsid w:val="6449F700"/>
    <w:rsid w:val="644C91F0"/>
    <w:rsid w:val="64575A7B"/>
    <w:rsid w:val="645E4BF6"/>
    <w:rsid w:val="64914F0F"/>
    <w:rsid w:val="64B890A0"/>
    <w:rsid w:val="64D0FDF2"/>
    <w:rsid w:val="64D4773A"/>
    <w:rsid w:val="64ED0604"/>
    <w:rsid w:val="65281A7B"/>
    <w:rsid w:val="6532377F"/>
    <w:rsid w:val="653D1124"/>
    <w:rsid w:val="6540F222"/>
    <w:rsid w:val="656EAACC"/>
    <w:rsid w:val="658CDB5E"/>
    <w:rsid w:val="659EB583"/>
    <w:rsid w:val="65A1B88A"/>
    <w:rsid w:val="65BD3548"/>
    <w:rsid w:val="65C331EF"/>
    <w:rsid w:val="6634C1AF"/>
    <w:rsid w:val="665ECEC7"/>
    <w:rsid w:val="66737D8F"/>
    <w:rsid w:val="6674ADCC"/>
    <w:rsid w:val="669020EA"/>
    <w:rsid w:val="66DF0155"/>
    <w:rsid w:val="671A630F"/>
    <w:rsid w:val="6732E42D"/>
    <w:rsid w:val="6748B5FD"/>
    <w:rsid w:val="677E01AF"/>
    <w:rsid w:val="6780B23B"/>
    <w:rsid w:val="6799DD76"/>
    <w:rsid w:val="67CE0FB4"/>
    <w:rsid w:val="68165482"/>
    <w:rsid w:val="682F65CF"/>
    <w:rsid w:val="684A5E4D"/>
    <w:rsid w:val="68512945"/>
    <w:rsid w:val="68933D9D"/>
    <w:rsid w:val="68939A93"/>
    <w:rsid w:val="68A4ECBA"/>
    <w:rsid w:val="68ACFAE7"/>
    <w:rsid w:val="68DFC2FE"/>
    <w:rsid w:val="6913602B"/>
    <w:rsid w:val="6945681B"/>
    <w:rsid w:val="6949F00A"/>
    <w:rsid w:val="69BBC19E"/>
    <w:rsid w:val="69DF5C65"/>
    <w:rsid w:val="6A16E696"/>
    <w:rsid w:val="6A187410"/>
    <w:rsid w:val="6A30CE64"/>
    <w:rsid w:val="6A721C3B"/>
    <w:rsid w:val="6A7BBA2C"/>
    <w:rsid w:val="6A98AD05"/>
    <w:rsid w:val="6AB8BBBA"/>
    <w:rsid w:val="6ABDF7EC"/>
    <w:rsid w:val="6AEEEC7B"/>
    <w:rsid w:val="6B01CB6E"/>
    <w:rsid w:val="6B555672"/>
    <w:rsid w:val="6B5D1FC9"/>
    <w:rsid w:val="6C083681"/>
    <w:rsid w:val="6C0C9D2F"/>
    <w:rsid w:val="6C44D348"/>
    <w:rsid w:val="6C778CC2"/>
    <w:rsid w:val="6C85C70A"/>
    <w:rsid w:val="6C930F23"/>
    <w:rsid w:val="6CA5E0F7"/>
    <w:rsid w:val="6CB301E8"/>
    <w:rsid w:val="6CB60243"/>
    <w:rsid w:val="6CE02620"/>
    <w:rsid w:val="6D1CAD07"/>
    <w:rsid w:val="6D3702FA"/>
    <w:rsid w:val="6D4897C6"/>
    <w:rsid w:val="6D627AB8"/>
    <w:rsid w:val="6DAB027D"/>
    <w:rsid w:val="6DBDCEDC"/>
    <w:rsid w:val="6DC3DA74"/>
    <w:rsid w:val="6DEFFF55"/>
    <w:rsid w:val="6E0878B1"/>
    <w:rsid w:val="6E14674D"/>
    <w:rsid w:val="6E3251B7"/>
    <w:rsid w:val="6E504C56"/>
    <w:rsid w:val="6E6651A5"/>
    <w:rsid w:val="6ED948D9"/>
    <w:rsid w:val="6EEBB756"/>
    <w:rsid w:val="6F0900EE"/>
    <w:rsid w:val="6F1C1DAB"/>
    <w:rsid w:val="6F1ED547"/>
    <w:rsid w:val="6F5F869F"/>
    <w:rsid w:val="6F7B9DF6"/>
    <w:rsid w:val="6F7BA4E3"/>
    <w:rsid w:val="6F858736"/>
    <w:rsid w:val="6FBA8DA9"/>
    <w:rsid w:val="6FBB4CDF"/>
    <w:rsid w:val="6FE70668"/>
    <w:rsid w:val="6FE72328"/>
    <w:rsid w:val="7025C922"/>
    <w:rsid w:val="702D734E"/>
    <w:rsid w:val="7037BD99"/>
    <w:rsid w:val="7039C7A1"/>
    <w:rsid w:val="7097CDDD"/>
    <w:rsid w:val="70B890AA"/>
    <w:rsid w:val="70BBA6C6"/>
    <w:rsid w:val="70F68366"/>
    <w:rsid w:val="70F95539"/>
    <w:rsid w:val="71203F85"/>
    <w:rsid w:val="713953CA"/>
    <w:rsid w:val="7146AADF"/>
    <w:rsid w:val="7189849C"/>
    <w:rsid w:val="71CCF8EC"/>
    <w:rsid w:val="71F7EF9C"/>
    <w:rsid w:val="7209105E"/>
    <w:rsid w:val="7233EA78"/>
    <w:rsid w:val="7238333E"/>
    <w:rsid w:val="723D7865"/>
    <w:rsid w:val="72493880"/>
    <w:rsid w:val="72562E9D"/>
    <w:rsid w:val="726C0AA7"/>
    <w:rsid w:val="72833E75"/>
    <w:rsid w:val="728814CE"/>
    <w:rsid w:val="728D8B9D"/>
    <w:rsid w:val="72B16CEA"/>
    <w:rsid w:val="72BFE845"/>
    <w:rsid w:val="72C0E99C"/>
    <w:rsid w:val="72E82B38"/>
    <w:rsid w:val="7314353A"/>
    <w:rsid w:val="7327C159"/>
    <w:rsid w:val="7332E45F"/>
    <w:rsid w:val="7339E4E3"/>
    <w:rsid w:val="733C0F1B"/>
    <w:rsid w:val="73435AE5"/>
    <w:rsid w:val="734AFE66"/>
    <w:rsid w:val="73D9B4BF"/>
    <w:rsid w:val="73F49219"/>
    <w:rsid w:val="7408E677"/>
    <w:rsid w:val="740F491F"/>
    <w:rsid w:val="74104F95"/>
    <w:rsid w:val="741D2877"/>
    <w:rsid w:val="74295F23"/>
    <w:rsid w:val="7434B9F3"/>
    <w:rsid w:val="745A0AEB"/>
    <w:rsid w:val="747CAD8C"/>
    <w:rsid w:val="74AFD746"/>
    <w:rsid w:val="74B33F1E"/>
    <w:rsid w:val="74CEE71E"/>
    <w:rsid w:val="74DFE74F"/>
    <w:rsid w:val="74E59AED"/>
    <w:rsid w:val="74E953D6"/>
    <w:rsid w:val="74EE60E6"/>
    <w:rsid w:val="7501C3BC"/>
    <w:rsid w:val="7581D405"/>
    <w:rsid w:val="75A56903"/>
    <w:rsid w:val="75AE1059"/>
    <w:rsid w:val="75B6C72C"/>
    <w:rsid w:val="75BFABFE"/>
    <w:rsid w:val="75EBD975"/>
    <w:rsid w:val="75FC2E80"/>
    <w:rsid w:val="760FE566"/>
    <w:rsid w:val="766C4A50"/>
    <w:rsid w:val="76BB6940"/>
    <w:rsid w:val="77183E60"/>
    <w:rsid w:val="77197F81"/>
    <w:rsid w:val="7726F8F8"/>
    <w:rsid w:val="7754A930"/>
    <w:rsid w:val="77862CA8"/>
    <w:rsid w:val="77D96698"/>
    <w:rsid w:val="77E748E0"/>
    <w:rsid w:val="77E9355E"/>
    <w:rsid w:val="77F0748F"/>
    <w:rsid w:val="77F10244"/>
    <w:rsid w:val="781040C1"/>
    <w:rsid w:val="78234231"/>
    <w:rsid w:val="782D762C"/>
    <w:rsid w:val="7840CC5B"/>
    <w:rsid w:val="7845078E"/>
    <w:rsid w:val="786F8FB0"/>
    <w:rsid w:val="788AA99C"/>
    <w:rsid w:val="78AAA38A"/>
    <w:rsid w:val="78B21FB0"/>
    <w:rsid w:val="78E00C5E"/>
    <w:rsid w:val="78F8468A"/>
    <w:rsid w:val="79450CAA"/>
    <w:rsid w:val="796100CE"/>
    <w:rsid w:val="79867FEA"/>
    <w:rsid w:val="79975BC7"/>
    <w:rsid w:val="79CE05E3"/>
    <w:rsid w:val="79D3EA45"/>
    <w:rsid w:val="79F76CF6"/>
    <w:rsid w:val="7A004752"/>
    <w:rsid w:val="7A1AA263"/>
    <w:rsid w:val="7A1B96F6"/>
    <w:rsid w:val="7A4B9589"/>
    <w:rsid w:val="7A565748"/>
    <w:rsid w:val="7A5A5FF6"/>
    <w:rsid w:val="7A7FC07E"/>
    <w:rsid w:val="7AA1E445"/>
    <w:rsid w:val="7AB6779A"/>
    <w:rsid w:val="7AD1A67B"/>
    <w:rsid w:val="7AFDD007"/>
    <w:rsid w:val="7B963B09"/>
    <w:rsid w:val="7BBB7EC1"/>
    <w:rsid w:val="7BDDB621"/>
    <w:rsid w:val="7BE674F7"/>
    <w:rsid w:val="7BF09B4F"/>
    <w:rsid w:val="7C068C43"/>
    <w:rsid w:val="7C5C2C02"/>
    <w:rsid w:val="7C7A52DA"/>
    <w:rsid w:val="7CC2B21E"/>
    <w:rsid w:val="7CC6AB88"/>
    <w:rsid w:val="7CC7DEFE"/>
    <w:rsid w:val="7CEEFC25"/>
    <w:rsid w:val="7D44C5D9"/>
    <w:rsid w:val="7D682233"/>
    <w:rsid w:val="7D8067B7"/>
    <w:rsid w:val="7D8CB548"/>
    <w:rsid w:val="7DA9910E"/>
    <w:rsid w:val="7DD078AE"/>
    <w:rsid w:val="7DE55341"/>
    <w:rsid w:val="7DE8766B"/>
    <w:rsid w:val="7DF064D8"/>
    <w:rsid w:val="7E1586A8"/>
    <w:rsid w:val="7E21D97C"/>
    <w:rsid w:val="7E3B2C31"/>
    <w:rsid w:val="7E406FF8"/>
    <w:rsid w:val="7E42DF45"/>
    <w:rsid w:val="7E55F831"/>
    <w:rsid w:val="7E6F9D12"/>
    <w:rsid w:val="7E772718"/>
    <w:rsid w:val="7E80B661"/>
    <w:rsid w:val="7EAE951D"/>
    <w:rsid w:val="7EBDB600"/>
    <w:rsid w:val="7ECC1C99"/>
    <w:rsid w:val="7F0F19D5"/>
    <w:rsid w:val="7F1399EF"/>
    <w:rsid w:val="7F17D153"/>
    <w:rsid w:val="7F2993DE"/>
    <w:rsid w:val="7F3613B0"/>
    <w:rsid w:val="7F536C6E"/>
    <w:rsid w:val="7F6969A2"/>
    <w:rsid w:val="7F73A094"/>
    <w:rsid w:val="7F7D7AD3"/>
    <w:rsid w:val="7FAE0FC9"/>
    <w:rsid w:val="7FE6C65E"/>
    <w:rsid w:val="7FE6C6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B162A"/>
  <w15:chartTrackingRefBased/>
  <w15:docId w15:val="{C1DF2E3D-0C61-4239-A882-C6CE8010DDE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5152EB61"/>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Subtitle">
    <w:uiPriority w:val="11"/>
    <w:name w:val="Subtitle"/>
    <w:basedOn w:val="Normal"/>
    <w:next w:val="Normal"/>
    <w:qFormat/>
    <w:rsid w:val="5152EB61"/>
    <w:rPr>
      <w:rFonts w:eastAsia="" w:cs="" w:eastAsiaTheme="majorEastAsia" w:cstheme="majorBidi"/>
      <w:color w:val="595959" w:themeColor="text1" w:themeTint="A6" w:themeShade="FF"/>
      <w:sz w:val="28"/>
      <w:szCs w:val="28"/>
    </w:rPr>
  </w:style>
  <w:style w:type="paragraph" w:styleId="Heading1">
    <w:uiPriority w:val="9"/>
    <w:name w:val="heading 1"/>
    <w:basedOn w:val="Normal"/>
    <w:next w:val="Normal"/>
    <w:qFormat/>
    <w:rsid w:val="5152EB6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5152EB61"/>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5152EB61"/>
    <w:rPr>
      <w:color w:val="467886"/>
      <w:u w:val="single"/>
    </w:rPr>
  </w:style>
  <w:style w:type="paragraph" w:styleId="TOC1">
    <w:uiPriority w:val="39"/>
    <w:name w:val="toc 1"/>
    <w:basedOn w:val="Normal"/>
    <w:next w:val="Normal"/>
    <w:unhideWhenUsed/>
    <w:rsid w:val="5152EB61"/>
    <w:pPr>
      <w:spacing w:after="100"/>
    </w:pPr>
  </w:style>
  <w:style w:type="paragraph" w:styleId="Heading3">
    <w:uiPriority w:val="9"/>
    <w:name w:val="heading 3"/>
    <w:basedOn w:val="Normal"/>
    <w:next w:val="Normal"/>
    <w:unhideWhenUsed/>
    <w:qFormat/>
    <w:rsid w:val="5152EB61"/>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qFormat/>
    <w:rsid w:val="5152EB61"/>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TOC2">
    <w:uiPriority w:val="39"/>
    <w:name w:val="toc 2"/>
    <w:basedOn w:val="Normal"/>
    <w:next w:val="Normal"/>
    <w:unhideWhenUsed/>
    <w:rsid w:val="7DE8766B"/>
    <w:pPr>
      <w:spacing w:after="100"/>
      <w:ind w:left="220"/>
    </w:pPr>
  </w:style>
  <w:style w:type="paragraph" w:styleId="TOC3">
    <w:uiPriority w:val="39"/>
    <w:name w:val="toc 3"/>
    <w:basedOn w:val="Normal"/>
    <w:next w:val="Normal"/>
    <w:unhideWhenUsed/>
    <w:rsid w:val="7DE8766B"/>
    <w:pPr>
      <w:spacing w:after="100"/>
      <w:ind w:left="440"/>
    </w:pPr>
  </w:style>
  <w:style w:type="paragraph" w:styleId="TOC4">
    <w:uiPriority w:val="39"/>
    <w:name w:val="toc 4"/>
    <w:basedOn w:val="Normal"/>
    <w:next w:val="Normal"/>
    <w:unhideWhenUsed/>
    <w:rsid w:val="7DE8766B"/>
    <w:pPr>
      <w:spacing w:after="100"/>
      <w:ind w:left="660"/>
    </w:pPr>
  </w:style>
  <w:style w:type="paragraph" w:styleId="Header">
    <w:uiPriority w:val="99"/>
    <w:name w:val="header"/>
    <w:basedOn w:val="Normal"/>
    <w:unhideWhenUsed/>
    <w:rsid w:val="5A751484"/>
    <w:pPr>
      <w:tabs>
        <w:tab w:val="center" w:leader="none" w:pos="4680"/>
        <w:tab w:val="right" w:leader="none" w:pos="9360"/>
      </w:tabs>
      <w:spacing w:after="0" w:line="240" w:lineRule="auto"/>
    </w:pPr>
  </w:style>
  <w:style w:type="paragraph" w:styleId="Footer">
    <w:uiPriority w:val="99"/>
    <w:name w:val="footer"/>
    <w:basedOn w:val="Normal"/>
    <w:unhideWhenUsed/>
    <w:rsid w:val="5A751484"/>
    <w:pPr>
      <w:tabs>
        <w:tab w:val="center" w:leader="none" w:pos="4680"/>
        <w:tab w:val="right" w:leader="none" w:pos="9360"/>
      </w:tabs>
      <w:spacing w:after="0" w:line="240" w:lineRule="auto"/>
    </w:pPr>
  </w:style>
  <w:style w:type="paragraph" w:styleId="ListParagraph">
    <w:uiPriority w:val="34"/>
    <w:name w:val="List Paragraph"/>
    <w:basedOn w:val="Normal"/>
    <w:qFormat/>
    <w:rsid w:val="5A751484"/>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dd48f7e8f2be47dd" /><Relationship Type="http://schemas.openxmlformats.org/officeDocument/2006/relationships/header" Target="header.xml" Id="R8d579339afc04a6c" /><Relationship Type="http://schemas.openxmlformats.org/officeDocument/2006/relationships/footer" Target="footer.xml" Id="R771d8e23aa7f4f38" /><Relationship Type="http://schemas.openxmlformats.org/officeDocument/2006/relationships/numbering" Target="numbering.xml" Id="R5c108cbc9c9c4b24" /><Relationship Type="http://schemas.openxmlformats.org/officeDocument/2006/relationships/hyperlink" Target="https://www.independent.co.uk/news/uk/crime/southport-riots-race-muslim-axel-rudakubana-murders-b2685264.html" TargetMode="External" Id="Rb2eff0d415364e58" /><Relationship Type="http://schemas.openxmlformats.org/officeDocument/2006/relationships/hyperlink" Target="https://www.bbc.co.uk/news/articles/czxr8x5r2nro" TargetMode="External" Id="Rbdaedbd73eaf48a4" /><Relationship Type="http://schemas.openxmlformats.org/officeDocument/2006/relationships/hyperlink" Target="https://www.bbc.co.uk/news/articles/c74zy014x84o" TargetMode="External" Id="R0c7e27b41c694f1e" /><Relationship Type="http://schemas.openxmlformats.org/officeDocument/2006/relationships/hyperlink" Target="https://www.gov.uk/government/publications/prevent-learning-review-southport-attack/prevent-learning-review-axel-muganwa-rudakubana-accessible" TargetMode="External" Id="R701dbf81e10345ce" /><Relationship Type="http://schemas.openxmlformats.org/officeDocument/2006/relationships/hyperlink" Target="https://southport-prod.s3.eu-west-2.amazonaws.com/2025%2F11%2FIWS000056.pdf" TargetMode="External" Id="R844ff5159982438c" /><Relationship Type="http://schemas.openxmlformats.org/officeDocument/2006/relationships/hyperlink" Target="https://www.independent.co.uk/news/uk/crime/john-healey-southport-britain-parliament-sky-news-b2685619.html" TargetMode="External" Id="Raeb0400a11474f47" /><Relationship Type="http://schemas.openxmlformats.org/officeDocument/2006/relationships/hyperlink" Target="https://news.sky.com/story/southport-murders-the-14-minutes-of-terror-that-left-three-children-dead-13293785" TargetMode="External" Id="R52b0bd01bc754649" /><Relationship Type="http://schemas.openxmlformats.org/officeDocument/2006/relationships/hyperlink" Target="https://doi.org/10.2307/43772884" TargetMode="External" Id="Rf08aa9769fac4c24" /><Relationship Type="http://schemas.openxmlformats.org/officeDocument/2006/relationships/hyperlink" Target="https://pembrokeshire-herald.com/105585/killer-axel-rudakubana-removed-from-court-after-outburst-during-sentencing/" TargetMode="External" Id="R20ee6b9c2e6b4f5c" /><Relationship Type="http://schemas.openxmlformats.org/officeDocument/2006/relationships/hyperlink" Target="https://southport-prod.s3.eu-west-2.amazonaws.com/2026/04/31.236_HO_Southport-Inquiry_Volume1_WEB.pdf" TargetMode="External" Id="R250baa19ea1b4922" /><Relationship Type="http://schemas.openxmlformats.org/officeDocument/2006/relationships/hyperlink" Target="https://doi.org/10.1002/ab.21435" TargetMode="External" Id="R2b77d48cce6d42b8" /><Relationship Type="http://schemas.openxmlformats.org/officeDocument/2006/relationships/hyperlink" Target="https://southport-prod.s3.eu-west-2.amazonaws.com/2025%2F10%2FAHCH000253.pdf" TargetMode="External" Id="R8446a1a3e8d5406f" /><Relationship Type="http://schemas.openxmlformats.org/officeDocument/2006/relationships/hyperlink" Target="https://doi.org/10.1177/08862605221113012" TargetMode="External" Id="R830e71b8565e4504" /><Relationship Type="http://schemas.openxmlformats.org/officeDocument/2006/relationships/hyperlink" Target="https://metro.co.uk/2025/01/23/southport-killer-axel-rudakubana-treated-hospital-sentencing-22416315/" TargetMode="External" Id="Rbd1f51e2a1704f1d" /><Relationship Type="http://schemas.openxmlformats.org/officeDocument/2006/relationships/hyperlink" Target="https://www.bbc.co.uk/news/articles/cy68z9dw9e7o" TargetMode="External" Id="R5a16b11dc5cf4986" /><Relationship Type="http://schemas.openxmlformats.org/officeDocument/2006/relationships/hyperlink" Target="https://www.independent.co.uk/news/uk/crime/southport-attacks-axel-rudakubana-stabbing-trial-sentence-b2685254.html" TargetMode="External" Id="Rca9bbba0a585477d" /><Relationship Type="http://schemas.openxmlformats.org/officeDocument/2006/relationships/hyperlink" Target="https://www.liverpoolecho.co.uk/news/liverpool-news/cruel-irony-axel-rudakubanas-courtroom-30839625" TargetMode="External" Id="Rfaa247473e634a42" /><Relationship Type="http://schemas.openxmlformats.org/officeDocument/2006/relationships/hyperlink" Target="https://inews.co.uk/news/prevent-failed-southport-lessons-still-need-learned-3831339" TargetMode="External" Id="R35aedbdf59144da1" /><Relationship Type="http://schemas.openxmlformats.org/officeDocument/2006/relationships/hyperlink" Target="https://www.mirror.co.uk/news/uk-news/southport-inquiry-axel-rudakubana-parents-37005619" TargetMode="External" Id="Rad443e800d234903" /><Relationship Type="http://schemas.openxmlformats.org/officeDocument/2006/relationships/hyperlink" Target="https://www.lep.co.uk/news/timeline-of-what-was-known-when-about-southport-killer-axel-rudakubana-4955454" TargetMode="External" Id="R94e793b0a9014162" /><Relationship Type="http://schemas.openxmlformats.org/officeDocument/2006/relationships/hyperlink" Target="https://doi.org/10.1177/00218863251388133" TargetMode="External" Id="Rfe4224d170c14917" /><Relationship Type="http://schemas.openxmlformats.org/officeDocument/2006/relationships/hyperlink" Target="https://www.bbc.co.uk/news/articles/c0rqxpg2ryvo" TargetMode="External" Id="R6d69a6a545a74cf4" /><Relationship Type="http://schemas.openxmlformats.org/officeDocument/2006/relationships/hyperlink" Target="https://www.bbc.co.uk/news/articles/cd67e15e873o" TargetMode="External" Id="R9c4249e96fea4ddb" /><Relationship Type="http://schemas.openxmlformats.org/officeDocument/2006/relationships/hyperlink" Target="https://www.bbc.co.uk/news/articles/cx2rgyeqv1yo" TargetMode="External" Id="Rcea89c414f6a4411" /><Relationship Type="http://schemas.openxmlformats.org/officeDocument/2006/relationships/hyperlink" Target="https://www.bbc.co.uk/news/articles/c4gweeq1344o" TargetMode="External" Id="Ra52aee095a534907" /><Relationship Type="http://schemas.openxmlformats.org/officeDocument/2006/relationships/hyperlink" Target="https://www.tandfonline.com/doi/full/10.1080/17539153.2025.2488091" TargetMode="External" Id="R9850becc552c46c4" /><Relationship Type="http://schemas.openxmlformats.org/officeDocument/2006/relationships/hyperlink" Target="https://www.standard.co.uk/news/crime/axel-rudakubana-liverpool-crown-court-southport-high-court-justice-b1206678.html" TargetMode="External" Id="Rd37e94743fce4d04" /><Relationship Type="http://schemas.openxmlformats.org/officeDocument/2006/relationships/hyperlink" Target="https://www.bbc.co.uk/news/articles/c78w7nlwz9po" TargetMode="External" Id="R1b24511850324bc0" /><Relationship Type="http://schemas.openxmlformats.org/officeDocument/2006/relationships/hyperlink" Target="https://www.trace.community/wp-content/uploads/go-x/u/ff28945c-408f-4245-8e11-f3d70d547817/TRACE_Everyones-a-Thug-A-UK-Response-to-Far-Right-Mobilisation.pdf" TargetMode="External" Id="R6829b7beb2f046aa" /><Relationship Type="http://schemas.openxmlformats.org/officeDocument/2006/relationships/hyperlink" Target="https://doi.org/10.1136/bmj.s715" TargetMode="External" Id="R81716b3ea4024f40" /><Relationship Type="http://schemas.openxmlformats.org/officeDocument/2006/relationships/hyperlink" Target="https://journals.sagepub.com/doi/full/10.1177/09564748251323469" TargetMode="External" Id="Rf841b215f3174289" /><Relationship Type="http://schemas.openxmlformats.org/officeDocument/2006/relationships/hyperlink" Target="https://www.legislation.gov.uk/ukpga/2020/17/schedule/21/enacted" TargetMode="External" Id="R5f8075058bee470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2026-03-26T17:23:41.6927089Z</dcterms:created>
  <dcterms:modified xsi:type="dcterms:W3CDTF">2026-05-01T14:24:50.0426178Z</dcterms:modified>
  <dc:creator>Chloe Foulis (2204897)</dc:creator>
  <lastModifiedBy>Chloe Foulis (2204897)</lastModifiedBy>
</coreProperties>
</file>