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DBAB02" w14:textId="1FA62A02" w:rsidR="00B51DC1" w:rsidRDefault="00B51DC1" w:rsidP="00B51DC1">
      <w:r>
        <w:t>Module Title: Project Management</w:t>
      </w:r>
      <w:r w:rsidR="00D848FB">
        <w:t xml:space="preserve"> LCBB6006</w:t>
      </w:r>
    </w:p>
    <w:p w14:paraId="69A6AAFC" w14:textId="77777777" w:rsidR="00B51DC1" w:rsidRDefault="00B51DC1" w:rsidP="00B51DC1">
      <w:r>
        <w:t>Assignment Title: Project Plan</w:t>
      </w:r>
    </w:p>
    <w:p w14:paraId="56BF7867" w14:textId="77777777" w:rsidR="00B51DC1" w:rsidRDefault="00B51DC1" w:rsidP="00B51DC1">
      <w:r>
        <w:t>Project Title: Development of a Coffee Shop in Birmingham</w:t>
      </w:r>
    </w:p>
    <w:p w14:paraId="26379D20" w14:textId="39EB5DEB" w:rsidR="00B51DC1" w:rsidRDefault="00B51DC1" w:rsidP="00B51DC1">
      <w:r>
        <w:t xml:space="preserve">Student Name: Cristina Nicolae </w:t>
      </w:r>
    </w:p>
    <w:p w14:paraId="3E93A28D" w14:textId="020CFDD8" w:rsidR="00B51DC1" w:rsidRDefault="00B51DC1" w:rsidP="00B51DC1">
      <w:r>
        <w:t>Student ID: 2226305</w:t>
      </w:r>
    </w:p>
    <w:p w14:paraId="2E7387DC" w14:textId="7FA39EB0" w:rsidR="001D1BCF" w:rsidRDefault="00B51DC1" w:rsidP="00B51DC1">
      <w:r>
        <w:t>Lecturer: Shujun Xiao</w:t>
      </w:r>
    </w:p>
    <w:p w14:paraId="41CAF251" w14:textId="77777777" w:rsidR="001D1BCF" w:rsidRDefault="001D1BCF"/>
    <w:p w14:paraId="343687D1" w14:textId="77777777" w:rsidR="001D1BCF" w:rsidRDefault="001D1BCF"/>
    <w:p w14:paraId="7E7258A5" w14:textId="77777777" w:rsidR="001D1BCF" w:rsidRDefault="001D1BCF"/>
    <w:p w14:paraId="6A533C15" w14:textId="77777777" w:rsidR="001D1BCF" w:rsidRDefault="001D1BCF"/>
    <w:p w14:paraId="06260176" w14:textId="77777777" w:rsidR="001D1BCF" w:rsidRDefault="001D1BCF"/>
    <w:p w14:paraId="1BBEA810" w14:textId="77777777" w:rsidR="001D1BCF" w:rsidRDefault="001D1BCF"/>
    <w:p w14:paraId="1173D501" w14:textId="77777777" w:rsidR="001D1BCF" w:rsidRDefault="001D1BCF"/>
    <w:p w14:paraId="7BA58BBD" w14:textId="77777777" w:rsidR="001D1BCF" w:rsidRDefault="001D1BCF"/>
    <w:p w14:paraId="1B0D3305" w14:textId="77777777" w:rsidR="001D1BCF" w:rsidRDefault="001D1BCF"/>
    <w:p w14:paraId="798C2455" w14:textId="77777777" w:rsidR="001D1BCF" w:rsidRDefault="001D1BCF"/>
    <w:p w14:paraId="0880F408" w14:textId="77777777" w:rsidR="001D1BCF" w:rsidRDefault="001D1BCF"/>
    <w:p w14:paraId="6B03568A" w14:textId="77777777" w:rsidR="001D1BCF" w:rsidRDefault="001D1BCF"/>
    <w:p w14:paraId="64C87AA0" w14:textId="77777777" w:rsidR="00EC1DE5" w:rsidRDefault="00EC1DE5" w:rsidP="007D4260"/>
    <w:p w14:paraId="1CB9943A" w14:textId="77777777" w:rsidR="00EC1DE5" w:rsidRDefault="00EC1DE5" w:rsidP="007D4260"/>
    <w:p w14:paraId="1C843FD7" w14:textId="77777777" w:rsidR="00EC1DE5" w:rsidRDefault="00EC1DE5" w:rsidP="007D4260"/>
    <w:p w14:paraId="314986C7" w14:textId="77777777" w:rsidR="00EC1DE5" w:rsidRDefault="00EC1DE5" w:rsidP="007D4260"/>
    <w:p w14:paraId="43721FA5" w14:textId="77777777" w:rsidR="00EC1DE5" w:rsidRDefault="00EC1DE5" w:rsidP="007D4260"/>
    <w:p w14:paraId="62208854" w14:textId="77777777" w:rsidR="00EC1DE5" w:rsidRDefault="00EC1DE5" w:rsidP="007D4260"/>
    <w:p w14:paraId="41D9AD82" w14:textId="77777777" w:rsidR="00EC1DE5" w:rsidRDefault="00EC1DE5" w:rsidP="007D4260"/>
    <w:p w14:paraId="3BF1AC29" w14:textId="77777777" w:rsidR="00EC1DE5" w:rsidRDefault="00EC1DE5" w:rsidP="007D4260"/>
    <w:p w14:paraId="34C17664" w14:textId="77777777" w:rsidR="00EC1DE5" w:rsidRDefault="00EC1DE5" w:rsidP="007D4260">
      <w:pPr>
        <w:rPr>
          <w:b/>
          <w:bCs/>
        </w:rPr>
      </w:pPr>
      <w:r>
        <w:t xml:space="preserve">                   </w:t>
      </w:r>
      <w:r w:rsidR="007D4260" w:rsidRPr="007D4260">
        <w:rPr>
          <w:b/>
          <w:bCs/>
        </w:rPr>
        <w:t xml:space="preserve">  </w:t>
      </w:r>
    </w:p>
    <w:p w14:paraId="5D2347E2" w14:textId="77777777" w:rsidR="00EC1DE5" w:rsidRDefault="00EC1DE5" w:rsidP="007D4260">
      <w:pPr>
        <w:rPr>
          <w:b/>
          <w:bCs/>
        </w:rPr>
      </w:pPr>
    </w:p>
    <w:p w14:paraId="7E02D6B7" w14:textId="68FAAE04" w:rsidR="007D4260" w:rsidRPr="007D4260" w:rsidRDefault="00EC1DE5" w:rsidP="007D4260">
      <w:pPr>
        <w:rPr>
          <w:b/>
          <w:bCs/>
        </w:rPr>
      </w:pPr>
      <w:r>
        <w:rPr>
          <w:b/>
          <w:bCs/>
        </w:rPr>
        <w:lastRenderedPageBreak/>
        <w:t xml:space="preserve">                       </w:t>
      </w:r>
      <w:r w:rsidR="007D4260" w:rsidRPr="007D4260">
        <w:rPr>
          <w:b/>
          <w:bCs/>
        </w:rPr>
        <w:t xml:space="preserve"> Project Title: Opening a New Coffee Shop in Birmingham (UK)</w:t>
      </w:r>
    </w:p>
    <w:p w14:paraId="20F66150" w14:textId="77777777" w:rsidR="007D4260" w:rsidRDefault="007D4260" w:rsidP="007D4260"/>
    <w:p w14:paraId="47C0A555" w14:textId="77777777" w:rsidR="007D4260" w:rsidRDefault="007D4260" w:rsidP="007D4260"/>
    <w:p w14:paraId="7940584B" w14:textId="77777777" w:rsidR="00F36CE0" w:rsidRDefault="00F36CE0" w:rsidP="00F36CE0">
      <w:pPr>
        <w:pStyle w:val="Heading1"/>
      </w:pPr>
      <w:r>
        <w:t>TABLE OF CONTENTS</w:t>
      </w:r>
    </w:p>
    <w:p w14:paraId="34882245" w14:textId="77777777" w:rsidR="00F36CE0" w:rsidRPr="009A6E62" w:rsidRDefault="00F36CE0" w:rsidP="00F36CE0">
      <w:pPr>
        <w:pStyle w:val="Heading1"/>
        <w:rPr>
          <w:sz w:val="28"/>
          <w:szCs w:val="28"/>
        </w:rPr>
      </w:pPr>
      <w:r w:rsidRPr="009A6E62">
        <w:rPr>
          <w:sz w:val="28"/>
          <w:szCs w:val="28"/>
        </w:rPr>
        <w:t>Introduction………</w:t>
      </w:r>
      <w:proofErr w:type="gramStart"/>
      <w:r w:rsidRPr="009A6E62">
        <w:rPr>
          <w:sz w:val="28"/>
          <w:szCs w:val="28"/>
        </w:rPr>
        <w:t>…..</w:t>
      </w:r>
      <w:proofErr w:type="gramEnd"/>
      <w:r w:rsidRPr="009A6E62">
        <w:rPr>
          <w:sz w:val="28"/>
          <w:szCs w:val="28"/>
        </w:rPr>
        <w:t>3</w:t>
      </w:r>
    </w:p>
    <w:p w14:paraId="65976FA1" w14:textId="77777777" w:rsidR="00F36CE0" w:rsidRPr="009A6E62" w:rsidRDefault="00F36CE0" w:rsidP="00F36CE0">
      <w:pPr>
        <w:pStyle w:val="Heading1"/>
        <w:rPr>
          <w:sz w:val="28"/>
          <w:szCs w:val="28"/>
        </w:rPr>
      </w:pPr>
      <w:r w:rsidRPr="009A6E62">
        <w:rPr>
          <w:sz w:val="28"/>
          <w:szCs w:val="28"/>
        </w:rPr>
        <w:t>Aim, Objectives and Scope…</w:t>
      </w:r>
      <w:proofErr w:type="gramStart"/>
      <w:r w:rsidRPr="009A6E62">
        <w:rPr>
          <w:sz w:val="28"/>
          <w:szCs w:val="28"/>
        </w:rPr>
        <w:t>…..</w:t>
      </w:r>
      <w:proofErr w:type="gramEnd"/>
      <w:r w:rsidRPr="009A6E62">
        <w:rPr>
          <w:sz w:val="28"/>
          <w:szCs w:val="28"/>
        </w:rPr>
        <w:t>4/5</w:t>
      </w:r>
    </w:p>
    <w:p w14:paraId="7DA26706" w14:textId="77777777" w:rsidR="00F36CE0" w:rsidRPr="009A6E62" w:rsidRDefault="00F36CE0" w:rsidP="00F36CE0">
      <w:pPr>
        <w:pStyle w:val="Heading1"/>
        <w:rPr>
          <w:sz w:val="28"/>
          <w:szCs w:val="28"/>
        </w:rPr>
      </w:pPr>
      <w:r w:rsidRPr="009A6E62">
        <w:rPr>
          <w:sz w:val="28"/>
          <w:szCs w:val="28"/>
        </w:rPr>
        <w:t>Project Deliverables……………….6</w:t>
      </w:r>
    </w:p>
    <w:p w14:paraId="5A5754D4" w14:textId="77777777" w:rsidR="00F36CE0" w:rsidRPr="009A6E62" w:rsidRDefault="00F36CE0" w:rsidP="00F36CE0">
      <w:pPr>
        <w:pStyle w:val="Heading1"/>
        <w:rPr>
          <w:sz w:val="28"/>
          <w:szCs w:val="28"/>
        </w:rPr>
      </w:pPr>
      <w:r w:rsidRPr="009A6E62">
        <w:rPr>
          <w:sz w:val="28"/>
          <w:szCs w:val="28"/>
        </w:rPr>
        <w:t>Stakeholders…………………………</w:t>
      </w:r>
      <w:proofErr w:type="gramStart"/>
      <w:r w:rsidRPr="009A6E62">
        <w:rPr>
          <w:sz w:val="28"/>
          <w:szCs w:val="28"/>
        </w:rPr>
        <w:t>…..</w:t>
      </w:r>
      <w:proofErr w:type="gramEnd"/>
      <w:r w:rsidRPr="009A6E62">
        <w:rPr>
          <w:sz w:val="28"/>
          <w:szCs w:val="28"/>
        </w:rPr>
        <w:t>7/8</w:t>
      </w:r>
    </w:p>
    <w:p w14:paraId="635E2866" w14:textId="77777777" w:rsidR="00F36CE0" w:rsidRPr="009A6E62" w:rsidRDefault="00F36CE0" w:rsidP="00F36CE0">
      <w:pPr>
        <w:pStyle w:val="Heading1"/>
        <w:rPr>
          <w:sz w:val="28"/>
          <w:szCs w:val="28"/>
        </w:rPr>
      </w:pPr>
      <w:r w:rsidRPr="009A6E62">
        <w:rPr>
          <w:sz w:val="28"/>
          <w:szCs w:val="28"/>
        </w:rPr>
        <w:t>WBS………………………………………</w:t>
      </w:r>
      <w:proofErr w:type="gramStart"/>
      <w:r w:rsidRPr="009A6E62">
        <w:rPr>
          <w:sz w:val="28"/>
          <w:szCs w:val="28"/>
        </w:rPr>
        <w:t>…..</w:t>
      </w:r>
      <w:proofErr w:type="gramEnd"/>
      <w:r w:rsidRPr="009A6E62">
        <w:rPr>
          <w:sz w:val="28"/>
          <w:szCs w:val="28"/>
        </w:rPr>
        <w:t>9/10/11</w:t>
      </w:r>
    </w:p>
    <w:p w14:paraId="2E40B3A9" w14:textId="77777777" w:rsidR="00F36CE0" w:rsidRPr="009A6E62" w:rsidRDefault="00F36CE0" w:rsidP="00F36CE0">
      <w:pPr>
        <w:pStyle w:val="Heading1"/>
        <w:rPr>
          <w:sz w:val="28"/>
          <w:szCs w:val="28"/>
        </w:rPr>
      </w:pPr>
      <w:r w:rsidRPr="009A6E62">
        <w:rPr>
          <w:sz w:val="28"/>
          <w:szCs w:val="28"/>
        </w:rPr>
        <w:t>Timeline……………………………………………….11/12</w:t>
      </w:r>
    </w:p>
    <w:p w14:paraId="033935BC" w14:textId="77777777" w:rsidR="00F36CE0" w:rsidRPr="009A6E62" w:rsidRDefault="00F36CE0" w:rsidP="00F36CE0">
      <w:pPr>
        <w:pStyle w:val="Heading1"/>
        <w:rPr>
          <w:sz w:val="28"/>
          <w:szCs w:val="28"/>
        </w:rPr>
      </w:pPr>
      <w:r w:rsidRPr="009A6E62">
        <w:rPr>
          <w:sz w:val="28"/>
          <w:szCs w:val="28"/>
        </w:rPr>
        <w:t>Resources…………………………………………12/13</w:t>
      </w:r>
    </w:p>
    <w:p w14:paraId="44CF30E2" w14:textId="77777777" w:rsidR="00F36CE0" w:rsidRPr="009A6E62" w:rsidRDefault="00F36CE0" w:rsidP="00F36CE0">
      <w:pPr>
        <w:pStyle w:val="Heading1"/>
        <w:rPr>
          <w:sz w:val="28"/>
          <w:szCs w:val="28"/>
        </w:rPr>
      </w:pPr>
      <w:r w:rsidRPr="009A6E62">
        <w:rPr>
          <w:sz w:val="28"/>
          <w:szCs w:val="28"/>
        </w:rPr>
        <w:t>Conclusion…………………………………………………14</w:t>
      </w:r>
    </w:p>
    <w:p w14:paraId="21EC5656" w14:textId="7C291371" w:rsidR="001D1BCF" w:rsidRPr="009A6E62" w:rsidRDefault="00F36CE0" w:rsidP="00F36CE0">
      <w:pPr>
        <w:pStyle w:val="Heading1"/>
        <w:rPr>
          <w:sz w:val="28"/>
          <w:szCs w:val="28"/>
        </w:rPr>
      </w:pPr>
      <w:r w:rsidRPr="009A6E62">
        <w:rPr>
          <w:sz w:val="28"/>
          <w:szCs w:val="28"/>
        </w:rPr>
        <w:t>References……………………………………………………15</w:t>
      </w:r>
    </w:p>
    <w:p w14:paraId="0C267615" w14:textId="77777777" w:rsidR="001D1BCF" w:rsidRDefault="001D1BCF"/>
    <w:p w14:paraId="67F42607" w14:textId="77777777" w:rsidR="00FC5CC5" w:rsidRDefault="00FC5CC5" w:rsidP="001D1BCF"/>
    <w:p w14:paraId="4E1EABAA" w14:textId="77777777" w:rsidR="00B51DC1" w:rsidRDefault="00B51DC1" w:rsidP="001D1BCF">
      <w:pPr>
        <w:rPr>
          <w:rFonts w:ascii="Arial" w:hAnsi="Arial" w:cs="Arial"/>
          <w:b/>
          <w:bCs/>
        </w:rPr>
      </w:pPr>
    </w:p>
    <w:p w14:paraId="385EC1A0" w14:textId="77777777" w:rsidR="00B51DC1" w:rsidRDefault="00B51DC1" w:rsidP="001D1BCF">
      <w:pPr>
        <w:rPr>
          <w:rFonts w:ascii="Arial" w:hAnsi="Arial" w:cs="Arial"/>
          <w:b/>
          <w:bCs/>
        </w:rPr>
      </w:pPr>
    </w:p>
    <w:p w14:paraId="22C47C8E" w14:textId="77777777" w:rsidR="00B51DC1" w:rsidRDefault="00B51DC1" w:rsidP="001D1BCF">
      <w:pPr>
        <w:rPr>
          <w:rFonts w:ascii="Arial" w:hAnsi="Arial" w:cs="Arial"/>
          <w:b/>
          <w:bCs/>
        </w:rPr>
      </w:pPr>
    </w:p>
    <w:p w14:paraId="62B9D421" w14:textId="77777777" w:rsidR="00B51DC1" w:rsidRDefault="00B51DC1" w:rsidP="001D1BCF">
      <w:pPr>
        <w:rPr>
          <w:rFonts w:ascii="Arial" w:hAnsi="Arial" w:cs="Arial"/>
          <w:b/>
          <w:bCs/>
        </w:rPr>
      </w:pPr>
    </w:p>
    <w:p w14:paraId="6F0C021B" w14:textId="77777777" w:rsidR="00F36CE0" w:rsidRDefault="00F36CE0" w:rsidP="001D1BCF">
      <w:pPr>
        <w:rPr>
          <w:rFonts w:ascii="Arial" w:hAnsi="Arial" w:cs="Arial"/>
          <w:b/>
          <w:bCs/>
        </w:rPr>
      </w:pPr>
    </w:p>
    <w:p w14:paraId="6EC629FF" w14:textId="77777777" w:rsidR="009A6E62" w:rsidRDefault="009A6E62" w:rsidP="001D1BCF">
      <w:pPr>
        <w:rPr>
          <w:rFonts w:ascii="Arial" w:hAnsi="Arial" w:cs="Arial"/>
          <w:b/>
          <w:bCs/>
        </w:rPr>
      </w:pPr>
    </w:p>
    <w:p w14:paraId="6FC165A7" w14:textId="77777777" w:rsidR="009A6E62" w:rsidRDefault="009A6E62" w:rsidP="001D1BCF">
      <w:pPr>
        <w:rPr>
          <w:rFonts w:ascii="Arial" w:hAnsi="Arial" w:cs="Arial"/>
          <w:b/>
          <w:bCs/>
        </w:rPr>
      </w:pPr>
    </w:p>
    <w:p w14:paraId="7A100896" w14:textId="77777777" w:rsidR="009A6E62" w:rsidRDefault="009A6E62" w:rsidP="001D1BCF">
      <w:pPr>
        <w:rPr>
          <w:rFonts w:ascii="Arial" w:hAnsi="Arial" w:cs="Arial"/>
          <w:b/>
          <w:bCs/>
        </w:rPr>
      </w:pPr>
    </w:p>
    <w:p w14:paraId="5B90E2A1" w14:textId="69659B9F" w:rsidR="001D1BCF" w:rsidRPr="00B30F8F" w:rsidRDefault="001D1BCF" w:rsidP="001D1BCF">
      <w:pPr>
        <w:rPr>
          <w:rFonts w:ascii="Arial" w:hAnsi="Arial" w:cs="Arial"/>
          <w:b/>
          <w:bCs/>
        </w:rPr>
      </w:pPr>
      <w:r w:rsidRPr="00B30F8F">
        <w:rPr>
          <w:rFonts w:ascii="Arial" w:hAnsi="Arial" w:cs="Arial"/>
          <w:b/>
          <w:bCs/>
        </w:rPr>
        <w:lastRenderedPageBreak/>
        <w:t xml:space="preserve">1. Introduction </w:t>
      </w:r>
    </w:p>
    <w:p w14:paraId="60531B5E" w14:textId="77777777" w:rsidR="001D1BCF" w:rsidRPr="001D1BCF" w:rsidRDefault="001D1BCF" w:rsidP="001D1BCF">
      <w:pPr>
        <w:rPr>
          <w:rFonts w:ascii="Arial" w:hAnsi="Arial" w:cs="Arial"/>
        </w:rPr>
      </w:pPr>
    </w:p>
    <w:p w14:paraId="6F4DE007" w14:textId="77CC789D" w:rsidR="001D1BCF" w:rsidRPr="001D1BCF" w:rsidRDefault="001D1BCF" w:rsidP="001D1BCF">
      <w:pPr>
        <w:rPr>
          <w:rFonts w:ascii="Arial" w:hAnsi="Arial" w:cs="Arial"/>
        </w:rPr>
      </w:pPr>
      <w:r w:rsidRPr="001D1BCF">
        <w:rPr>
          <w:rFonts w:ascii="Arial" w:hAnsi="Arial" w:cs="Arial"/>
        </w:rPr>
        <w:t xml:space="preserve">Project management plays a critical role in ensuring that organisational projects are completed successfully within defined time, cost and scope constraints. This project plan focuses on the development and launch of a new independent coffee shop located in Birmingham, United Kingdom. </w:t>
      </w:r>
    </w:p>
    <w:p w14:paraId="06EFB461" w14:textId="77777777" w:rsidR="001D1BCF" w:rsidRPr="001D1BCF" w:rsidRDefault="001D1BCF" w:rsidP="001D1BCF">
      <w:pPr>
        <w:rPr>
          <w:rFonts w:ascii="Arial" w:hAnsi="Arial" w:cs="Arial"/>
        </w:rPr>
      </w:pPr>
      <w:r w:rsidRPr="001D1BCF">
        <w:rPr>
          <w:rFonts w:ascii="Arial" w:hAnsi="Arial" w:cs="Arial"/>
        </w:rPr>
        <w:t>The purpose of this project is to establish a fully operational coffee shop capable of delivering premium products and excellent customer service. From a project management perspective, structured planning during the initiation and planning stages is essential to minimise risks and ensure efficient use of resources.</w:t>
      </w:r>
    </w:p>
    <w:p w14:paraId="6AAC556C" w14:textId="361E71DE" w:rsidR="001D1BCF" w:rsidRDefault="001D1BCF" w:rsidP="001D1BCF">
      <w:pPr>
        <w:rPr>
          <w:rFonts w:ascii="Arial" w:hAnsi="Arial" w:cs="Arial"/>
        </w:rPr>
      </w:pPr>
      <w:r w:rsidRPr="001D1BCF">
        <w:rPr>
          <w:rFonts w:ascii="Arial" w:hAnsi="Arial" w:cs="Arial"/>
        </w:rPr>
        <w:t>This report applies recognised project management principles and methodologies to develop a realistic project plan. The plan includes project scope definition, deliverables, stakeholder analysis, work breakdown structure, milestones, resource allocation and cost estimation. The analysis is conducted from the perspective of a professional project manager responsible for delivering the project successfully.</w:t>
      </w:r>
    </w:p>
    <w:p w14:paraId="13281128" w14:textId="77777777" w:rsidR="001D1BCF" w:rsidRDefault="001D1BCF" w:rsidP="001D1BCF">
      <w:pPr>
        <w:rPr>
          <w:rFonts w:ascii="Arial" w:hAnsi="Arial" w:cs="Arial"/>
        </w:rPr>
      </w:pPr>
    </w:p>
    <w:p w14:paraId="08CCB8CB" w14:textId="77777777" w:rsidR="001D1BCF" w:rsidRDefault="001D1BCF" w:rsidP="001D1BCF">
      <w:pPr>
        <w:rPr>
          <w:rFonts w:ascii="Arial" w:hAnsi="Arial" w:cs="Arial"/>
        </w:rPr>
      </w:pPr>
    </w:p>
    <w:p w14:paraId="36699D4D" w14:textId="77777777" w:rsidR="001D1BCF" w:rsidRDefault="001D1BCF" w:rsidP="001D1BCF">
      <w:pPr>
        <w:rPr>
          <w:rFonts w:ascii="Arial" w:hAnsi="Arial" w:cs="Arial"/>
        </w:rPr>
      </w:pPr>
    </w:p>
    <w:p w14:paraId="67907DB2" w14:textId="77777777" w:rsidR="001D1BCF" w:rsidRDefault="001D1BCF" w:rsidP="001D1BCF">
      <w:pPr>
        <w:rPr>
          <w:rFonts w:ascii="Arial" w:hAnsi="Arial" w:cs="Arial"/>
        </w:rPr>
      </w:pPr>
    </w:p>
    <w:p w14:paraId="18C71AC2" w14:textId="77777777" w:rsidR="001D1BCF" w:rsidRDefault="001D1BCF" w:rsidP="001D1BCF">
      <w:pPr>
        <w:rPr>
          <w:rFonts w:ascii="Arial" w:hAnsi="Arial" w:cs="Arial"/>
        </w:rPr>
      </w:pPr>
    </w:p>
    <w:p w14:paraId="078E4162" w14:textId="77777777" w:rsidR="001D1BCF" w:rsidRDefault="001D1BCF" w:rsidP="001D1BCF">
      <w:pPr>
        <w:rPr>
          <w:rFonts w:ascii="Arial" w:hAnsi="Arial" w:cs="Arial"/>
        </w:rPr>
      </w:pPr>
    </w:p>
    <w:p w14:paraId="77269F29" w14:textId="77777777" w:rsidR="001D1BCF" w:rsidRDefault="001D1BCF" w:rsidP="001D1BCF">
      <w:pPr>
        <w:rPr>
          <w:rFonts w:ascii="Arial" w:hAnsi="Arial" w:cs="Arial"/>
        </w:rPr>
      </w:pPr>
    </w:p>
    <w:p w14:paraId="791965C2" w14:textId="77777777" w:rsidR="001D1BCF" w:rsidRDefault="001D1BCF" w:rsidP="001D1BCF">
      <w:pPr>
        <w:rPr>
          <w:rFonts w:ascii="Arial" w:hAnsi="Arial" w:cs="Arial"/>
        </w:rPr>
      </w:pPr>
    </w:p>
    <w:p w14:paraId="671B61DA" w14:textId="77777777" w:rsidR="001D1BCF" w:rsidRDefault="001D1BCF" w:rsidP="001D1BCF">
      <w:pPr>
        <w:rPr>
          <w:rFonts w:ascii="Arial" w:hAnsi="Arial" w:cs="Arial"/>
        </w:rPr>
      </w:pPr>
    </w:p>
    <w:p w14:paraId="4782B8A8" w14:textId="77777777" w:rsidR="001D1BCF" w:rsidRDefault="001D1BCF" w:rsidP="001D1BCF">
      <w:pPr>
        <w:rPr>
          <w:rFonts w:ascii="Arial" w:hAnsi="Arial" w:cs="Arial"/>
        </w:rPr>
      </w:pPr>
    </w:p>
    <w:p w14:paraId="0B1DD10B" w14:textId="77777777" w:rsidR="001D1BCF" w:rsidRDefault="001D1BCF" w:rsidP="001D1BCF">
      <w:pPr>
        <w:rPr>
          <w:rFonts w:ascii="Arial" w:hAnsi="Arial" w:cs="Arial"/>
        </w:rPr>
      </w:pPr>
    </w:p>
    <w:p w14:paraId="23252A0C" w14:textId="77777777" w:rsidR="00C33EBB" w:rsidRDefault="00C33EBB" w:rsidP="001D1BCF">
      <w:pPr>
        <w:rPr>
          <w:rFonts w:ascii="Arial" w:hAnsi="Arial" w:cs="Arial"/>
        </w:rPr>
      </w:pPr>
    </w:p>
    <w:p w14:paraId="5D323882" w14:textId="77777777" w:rsidR="00EC1DE5" w:rsidRDefault="00EC1DE5" w:rsidP="001D1BCF">
      <w:pPr>
        <w:rPr>
          <w:rFonts w:ascii="Arial" w:hAnsi="Arial" w:cs="Arial"/>
          <w:b/>
          <w:bCs/>
        </w:rPr>
      </w:pPr>
    </w:p>
    <w:p w14:paraId="4C09A1A3" w14:textId="77777777" w:rsidR="00EC1DE5" w:rsidRDefault="00EC1DE5" w:rsidP="001D1BCF">
      <w:pPr>
        <w:rPr>
          <w:rFonts w:ascii="Arial" w:hAnsi="Arial" w:cs="Arial"/>
          <w:b/>
          <w:bCs/>
        </w:rPr>
      </w:pPr>
    </w:p>
    <w:p w14:paraId="70B2462F" w14:textId="77777777" w:rsidR="00EC1DE5" w:rsidRDefault="00EC1DE5" w:rsidP="001D1BCF">
      <w:pPr>
        <w:rPr>
          <w:rFonts w:ascii="Arial" w:hAnsi="Arial" w:cs="Arial"/>
          <w:b/>
          <w:bCs/>
        </w:rPr>
      </w:pPr>
    </w:p>
    <w:p w14:paraId="3C3B867A" w14:textId="77777777" w:rsidR="00EC1DE5" w:rsidRDefault="00EC1DE5" w:rsidP="001D1BCF">
      <w:pPr>
        <w:rPr>
          <w:rFonts w:ascii="Arial" w:hAnsi="Arial" w:cs="Arial"/>
          <w:b/>
          <w:bCs/>
        </w:rPr>
      </w:pPr>
    </w:p>
    <w:p w14:paraId="477DE715" w14:textId="77777777" w:rsidR="00EC1DE5" w:rsidRDefault="00EC1DE5" w:rsidP="001D1BCF">
      <w:pPr>
        <w:rPr>
          <w:rFonts w:ascii="Arial" w:hAnsi="Arial" w:cs="Arial"/>
          <w:b/>
          <w:bCs/>
        </w:rPr>
      </w:pPr>
    </w:p>
    <w:p w14:paraId="6D992747" w14:textId="52A2B81C" w:rsidR="001D1BCF" w:rsidRPr="00B30F8F" w:rsidRDefault="001D1BCF" w:rsidP="001D1BCF">
      <w:pPr>
        <w:rPr>
          <w:rFonts w:ascii="Arial" w:hAnsi="Arial" w:cs="Arial"/>
          <w:b/>
          <w:bCs/>
        </w:rPr>
      </w:pPr>
      <w:r w:rsidRPr="00B30F8F">
        <w:rPr>
          <w:rFonts w:ascii="Arial" w:hAnsi="Arial" w:cs="Arial"/>
          <w:b/>
          <w:bCs/>
        </w:rPr>
        <w:lastRenderedPageBreak/>
        <w:t>2. Aim, Objectives and Scope</w:t>
      </w:r>
    </w:p>
    <w:p w14:paraId="2784C721" w14:textId="77777777" w:rsidR="001D1BCF" w:rsidRPr="001D1BCF" w:rsidRDefault="001D1BCF" w:rsidP="001D1BCF">
      <w:pPr>
        <w:rPr>
          <w:rFonts w:ascii="Arial" w:hAnsi="Arial" w:cs="Arial"/>
        </w:rPr>
      </w:pPr>
    </w:p>
    <w:p w14:paraId="2BD80C0A" w14:textId="77777777" w:rsidR="001D1BCF" w:rsidRPr="001D1BCF" w:rsidRDefault="001D1BCF" w:rsidP="001D1BCF">
      <w:pPr>
        <w:rPr>
          <w:rFonts w:ascii="Arial" w:hAnsi="Arial" w:cs="Arial"/>
        </w:rPr>
      </w:pPr>
      <w:r w:rsidRPr="001D1BCF">
        <w:rPr>
          <w:rFonts w:ascii="Arial" w:hAnsi="Arial" w:cs="Arial"/>
        </w:rPr>
        <w:t>Clearly defining the aim, objectives and scope of a project represents a fundamental stage within project initiation. According to the Project Management Institute (PMI, 2021), establishing clear project boundaries helps project managers control resources, manage stakeholder expectations and minimise the risk of project failure. This section outlines the overall purpose of the project together with measurable objectives and operational boundaries.</w:t>
      </w:r>
    </w:p>
    <w:p w14:paraId="1A52A750" w14:textId="77777777" w:rsidR="001D1BCF" w:rsidRPr="001D1BCF" w:rsidRDefault="001D1BCF" w:rsidP="001D1BCF">
      <w:pPr>
        <w:rPr>
          <w:rFonts w:ascii="Arial" w:hAnsi="Arial" w:cs="Arial"/>
        </w:rPr>
      </w:pPr>
    </w:p>
    <w:p w14:paraId="6FE96D12" w14:textId="77777777" w:rsidR="001D1BCF" w:rsidRPr="001D1BCF" w:rsidRDefault="001D1BCF" w:rsidP="001D1BCF">
      <w:pPr>
        <w:rPr>
          <w:rFonts w:ascii="Arial" w:hAnsi="Arial" w:cs="Arial"/>
        </w:rPr>
      </w:pPr>
      <w:r w:rsidRPr="001D1BCF">
        <w:rPr>
          <w:rFonts w:ascii="Arial" w:hAnsi="Arial" w:cs="Arial"/>
        </w:rPr>
        <w:t>Project Aim</w:t>
      </w:r>
    </w:p>
    <w:p w14:paraId="46F518A4" w14:textId="77777777" w:rsidR="001D1BCF" w:rsidRPr="001D1BCF" w:rsidRDefault="001D1BCF" w:rsidP="001D1BCF">
      <w:pPr>
        <w:rPr>
          <w:rFonts w:ascii="Arial" w:hAnsi="Arial" w:cs="Arial"/>
        </w:rPr>
      </w:pPr>
      <w:r w:rsidRPr="001D1BCF">
        <w:rPr>
          <w:rFonts w:ascii="Arial" w:hAnsi="Arial" w:cs="Arial"/>
        </w:rPr>
        <w:t>The main aim of this project is to successfully plan, develop and launch a fully operational independent coffee shop located in Birmingham, United Kingdom, within a six-month period while maintaining agreed cost, quality and time constraints. The project also aims to create a welcoming environment that delivers high-quality coffee products and customer service while establishing a strong market presence within the local community.</w:t>
      </w:r>
    </w:p>
    <w:p w14:paraId="16F16CB6" w14:textId="77777777" w:rsidR="001D1BCF" w:rsidRPr="001D1BCF" w:rsidRDefault="001D1BCF" w:rsidP="001D1BCF">
      <w:pPr>
        <w:rPr>
          <w:rFonts w:ascii="Arial" w:hAnsi="Arial" w:cs="Arial"/>
        </w:rPr>
      </w:pPr>
      <w:r w:rsidRPr="001D1BCF">
        <w:rPr>
          <w:rFonts w:ascii="Arial" w:hAnsi="Arial" w:cs="Arial"/>
        </w:rPr>
        <w:t>The project supports business growth by transforming a business concept into a functioning commercial operation capable of generating sustainable revenue.</w:t>
      </w:r>
    </w:p>
    <w:p w14:paraId="2E3FBF9D" w14:textId="77777777" w:rsidR="001D1BCF" w:rsidRDefault="001D1BCF" w:rsidP="001D1BCF">
      <w:pPr>
        <w:rPr>
          <w:rFonts w:ascii="Arial" w:hAnsi="Arial" w:cs="Arial"/>
        </w:rPr>
      </w:pPr>
    </w:p>
    <w:p w14:paraId="3BA6BCDE" w14:textId="799D9A92" w:rsidR="001D1BCF" w:rsidRPr="001D1BCF" w:rsidRDefault="001D1BCF" w:rsidP="001D1BCF">
      <w:pPr>
        <w:rPr>
          <w:rFonts w:ascii="Arial" w:hAnsi="Arial" w:cs="Arial"/>
        </w:rPr>
      </w:pPr>
      <w:r w:rsidRPr="001D1BCF">
        <w:rPr>
          <w:rFonts w:ascii="Arial" w:hAnsi="Arial" w:cs="Arial"/>
        </w:rPr>
        <w:t>Project Objectives</w:t>
      </w:r>
    </w:p>
    <w:p w14:paraId="02EDD2E9" w14:textId="77777777" w:rsidR="001D1BCF" w:rsidRPr="001D1BCF" w:rsidRDefault="001D1BCF" w:rsidP="001D1BCF">
      <w:pPr>
        <w:rPr>
          <w:rFonts w:ascii="Arial" w:hAnsi="Arial" w:cs="Arial"/>
        </w:rPr>
      </w:pPr>
      <w:r w:rsidRPr="001D1BCF">
        <w:rPr>
          <w:rFonts w:ascii="Arial" w:hAnsi="Arial" w:cs="Arial"/>
        </w:rPr>
        <w:t>Project objectives translate the overall aim into measurable outcomes. To ensure effectiveness, the objectives follow the SMART framework, meaning they are Specific, Measurable, Achievable, Relevant and Time-bound.</w:t>
      </w:r>
    </w:p>
    <w:p w14:paraId="78C0DE4D" w14:textId="77777777" w:rsidR="001D1BCF" w:rsidRPr="001D1BCF" w:rsidRDefault="001D1BCF" w:rsidP="001D1BCF">
      <w:pPr>
        <w:rPr>
          <w:rFonts w:ascii="Arial" w:hAnsi="Arial" w:cs="Arial"/>
        </w:rPr>
      </w:pPr>
    </w:p>
    <w:p w14:paraId="1A1D2FE1" w14:textId="77777777" w:rsidR="001D1BCF" w:rsidRPr="001D1BCF" w:rsidRDefault="001D1BCF" w:rsidP="001D1BCF">
      <w:pPr>
        <w:rPr>
          <w:rFonts w:ascii="Arial" w:hAnsi="Arial" w:cs="Arial"/>
        </w:rPr>
      </w:pPr>
      <w:r w:rsidRPr="001D1BCF">
        <w:rPr>
          <w:rFonts w:ascii="Arial" w:hAnsi="Arial" w:cs="Arial"/>
        </w:rPr>
        <w:t>The key project objectives are:</w:t>
      </w:r>
    </w:p>
    <w:p w14:paraId="003C69F2" w14:textId="77777777" w:rsidR="001D1BCF" w:rsidRPr="001D1BCF" w:rsidRDefault="001D1BCF" w:rsidP="001D1BCF">
      <w:pPr>
        <w:spacing w:after="0"/>
        <w:rPr>
          <w:rFonts w:ascii="Arial" w:hAnsi="Arial" w:cs="Arial"/>
        </w:rPr>
      </w:pPr>
      <w:r w:rsidRPr="001D1BCF">
        <w:rPr>
          <w:rFonts w:ascii="Arial" w:hAnsi="Arial" w:cs="Arial"/>
        </w:rPr>
        <w:t>To conduct market research and identify customer demand within Birmingham during the first four weeks of the project.</w:t>
      </w:r>
    </w:p>
    <w:p w14:paraId="5EAB8F36" w14:textId="77777777" w:rsidR="001D1BCF" w:rsidRPr="001D1BCF" w:rsidRDefault="001D1BCF" w:rsidP="001D1BCF">
      <w:pPr>
        <w:spacing w:after="0"/>
        <w:rPr>
          <w:rFonts w:ascii="Arial" w:hAnsi="Arial" w:cs="Arial"/>
        </w:rPr>
      </w:pPr>
      <w:r w:rsidRPr="001D1BCF">
        <w:rPr>
          <w:rFonts w:ascii="Arial" w:hAnsi="Arial" w:cs="Arial"/>
        </w:rPr>
        <w:t>To secure a suitable commercial property and complete lease agreements within one month.</w:t>
      </w:r>
    </w:p>
    <w:p w14:paraId="3BA96F78" w14:textId="77777777" w:rsidR="001D1BCF" w:rsidRPr="001D1BCF" w:rsidRDefault="001D1BCF" w:rsidP="001D1BCF">
      <w:pPr>
        <w:spacing w:after="0"/>
        <w:rPr>
          <w:rFonts w:ascii="Arial" w:hAnsi="Arial" w:cs="Arial"/>
        </w:rPr>
      </w:pPr>
      <w:r w:rsidRPr="001D1BCF">
        <w:rPr>
          <w:rFonts w:ascii="Arial" w:hAnsi="Arial" w:cs="Arial"/>
        </w:rPr>
        <w:t>To complete renovation, interior design and health and safety compliance requirements within twelve weeks.</w:t>
      </w:r>
    </w:p>
    <w:p w14:paraId="4945F7DB" w14:textId="77777777" w:rsidR="001D1BCF" w:rsidRPr="001D1BCF" w:rsidRDefault="001D1BCF" w:rsidP="001D1BCF">
      <w:pPr>
        <w:spacing w:after="0"/>
        <w:rPr>
          <w:rFonts w:ascii="Arial" w:hAnsi="Arial" w:cs="Arial"/>
        </w:rPr>
      </w:pPr>
      <w:r w:rsidRPr="001D1BCF">
        <w:rPr>
          <w:rFonts w:ascii="Arial" w:hAnsi="Arial" w:cs="Arial"/>
        </w:rPr>
        <w:t>To procure and install all operational equipment, including coffee machines and payment systems, before the fifth month of the project.</w:t>
      </w:r>
    </w:p>
    <w:p w14:paraId="3D8F8400" w14:textId="77777777" w:rsidR="001D1BCF" w:rsidRPr="001D1BCF" w:rsidRDefault="001D1BCF" w:rsidP="001D1BCF">
      <w:pPr>
        <w:spacing w:after="0"/>
        <w:rPr>
          <w:rFonts w:ascii="Arial" w:hAnsi="Arial" w:cs="Arial"/>
        </w:rPr>
      </w:pPr>
      <w:r w:rsidRPr="001D1BCF">
        <w:rPr>
          <w:rFonts w:ascii="Arial" w:hAnsi="Arial" w:cs="Arial"/>
        </w:rPr>
        <w:t>To recruit, train and prepare employees to operational standards at least two weeks prior to launch.</w:t>
      </w:r>
    </w:p>
    <w:p w14:paraId="55C4F6F2" w14:textId="77777777" w:rsidR="00EC1DE5" w:rsidRDefault="001D1BCF" w:rsidP="001D1BCF">
      <w:pPr>
        <w:spacing w:after="0"/>
        <w:rPr>
          <w:rFonts w:ascii="Arial" w:hAnsi="Arial" w:cs="Arial"/>
        </w:rPr>
      </w:pPr>
      <w:r w:rsidRPr="001D1BCF">
        <w:rPr>
          <w:rFonts w:ascii="Arial" w:hAnsi="Arial" w:cs="Arial"/>
        </w:rPr>
        <w:t>To implement a marketing and promotional campaign designed to attract customers before the official opening event.</w:t>
      </w:r>
    </w:p>
    <w:p w14:paraId="1ACDE2DE" w14:textId="7E7B2846" w:rsidR="001D1BCF" w:rsidRPr="001D1BCF" w:rsidRDefault="001D1BCF" w:rsidP="001D1BCF">
      <w:pPr>
        <w:spacing w:after="0"/>
        <w:rPr>
          <w:rFonts w:ascii="Arial" w:hAnsi="Arial" w:cs="Arial"/>
        </w:rPr>
      </w:pPr>
      <w:r w:rsidRPr="001D1BCF">
        <w:rPr>
          <w:rFonts w:ascii="Arial" w:hAnsi="Arial" w:cs="Arial"/>
        </w:rPr>
        <w:lastRenderedPageBreak/>
        <w:t>These objectives provide measurable performance indicators that allow the project manager to monitor progress throughout the project lifecycle.</w:t>
      </w:r>
    </w:p>
    <w:p w14:paraId="67851412" w14:textId="77777777" w:rsidR="001D1BCF" w:rsidRPr="001D1BCF" w:rsidRDefault="001D1BCF" w:rsidP="001D1BCF">
      <w:pPr>
        <w:spacing w:after="0"/>
        <w:rPr>
          <w:rFonts w:ascii="Arial" w:hAnsi="Arial" w:cs="Arial"/>
        </w:rPr>
      </w:pPr>
    </w:p>
    <w:p w14:paraId="775FE3EE" w14:textId="77777777" w:rsidR="001D1BCF" w:rsidRPr="001D1BCF" w:rsidRDefault="001D1BCF" w:rsidP="001D1BCF">
      <w:pPr>
        <w:rPr>
          <w:rFonts w:ascii="Arial" w:hAnsi="Arial" w:cs="Arial"/>
        </w:rPr>
      </w:pPr>
      <w:r w:rsidRPr="001D1BCF">
        <w:rPr>
          <w:rFonts w:ascii="Arial" w:hAnsi="Arial" w:cs="Arial"/>
        </w:rPr>
        <w:t>Project Scope</w:t>
      </w:r>
    </w:p>
    <w:p w14:paraId="180FBB93" w14:textId="77777777" w:rsidR="001D1BCF" w:rsidRPr="001D1BCF" w:rsidRDefault="001D1BCF" w:rsidP="001D1BCF">
      <w:pPr>
        <w:rPr>
          <w:rFonts w:ascii="Arial" w:hAnsi="Arial" w:cs="Arial"/>
        </w:rPr>
      </w:pPr>
      <w:r w:rsidRPr="001D1BCF">
        <w:rPr>
          <w:rFonts w:ascii="Arial" w:hAnsi="Arial" w:cs="Arial"/>
        </w:rPr>
        <w:t>The project scope defines what work will and will not be included in the project. A clearly defined scope is essential in preventing scope creep, which occurs when additional tasks are added without adjustments to time or budget.</w:t>
      </w:r>
    </w:p>
    <w:p w14:paraId="2E9BBA4A" w14:textId="77777777" w:rsidR="001D1BCF" w:rsidRPr="001D1BCF" w:rsidRDefault="001D1BCF" w:rsidP="001D1BCF">
      <w:pPr>
        <w:rPr>
          <w:rFonts w:ascii="Arial" w:hAnsi="Arial" w:cs="Arial"/>
        </w:rPr>
      </w:pPr>
    </w:p>
    <w:p w14:paraId="27467217" w14:textId="77777777" w:rsidR="001D1BCF" w:rsidRPr="001D1BCF" w:rsidRDefault="001D1BCF" w:rsidP="001D1BCF">
      <w:pPr>
        <w:rPr>
          <w:rFonts w:ascii="Arial" w:hAnsi="Arial" w:cs="Arial"/>
        </w:rPr>
      </w:pPr>
      <w:r w:rsidRPr="001D1BCF">
        <w:rPr>
          <w:rFonts w:ascii="Arial" w:hAnsi="Arial" w:cs="Arial"/>
        </w:rPr>
        <w:t>Included in Scope</w:t>
      </w:r>
    </w:p>
    <w:p w14:paraId="3EAAF167" w14:textId="77777777" w:rsidR="001D1BCF" w:rsidRPr="001D1BCF" w:rsidRDefault="001D1BCF" w:rsidP="001D1BCF">
      <w:pPr>
        <w:rPr>
          <w:rFonts w:ascii="Arial" w:hAnsi="Arial" w:cs="Arial"/>
        </w:rPr>
      </w:pPr>
      <w:r w:rsidRPr="001D1BCF">
        <w:rPr>
          <w:rFonts w:ascii="Arial" w:hAnsi="Arial" w:cs="Arial"/>
        </w:rPr>
        <w:t>Identification and acquisition of business premises</w:t>
      </w:r>
    </w:p>
    <w:p w14:paraId="5BA2B2D1" w14:textId="77777777" w:rsidR="001D1BCF" w:rsidRPr="001D1BCF" w:rsidRDefault="001D1BCF" w:rsidP="001D1BCF">
      <w:pPr>
        <w:rPr>
          <w:rFonts w:ascii="Arial" w:hAnsi="Arial" w:cs="Arial"/>
        </w:rPr>
      </w:pPr>
      <w:r w:rsidRPr="001D1BCF">
        <w:rPr>
          <w:rFonts w:ascii="Arial" w:hAnsi="Arial" w:cs="Arial"/>
        </w:rPr>
        <w:t>Coffee shop interior design and renovation</w:t>
      </w:r>
    </w:p>
    <w:p w14:paraId="660A7A05" w14:textId="77777777" w:rsidR="001D1BCF" w:rsidRPr="001D1BCF" w:rsidRDefault="001D1BCF" w:rsidP="001D1BCF">
      <w:pPr>
        <w:rPr>
          <w:rFonts w:ascii="Arial" w:hAnsi="Arial" w:cs="Arial"/>
        </w:rPr>
      </w:pPr>
      <w:r w:rsidRPr="001D1BCF">
        <w:rPr>
          <w:rFonts w:ascii="Arial" w:hAnsi="Arial" w:cs="Arial"/>
        </w:rPr>
        <w:t>Purchase and installation of equipment and furniture</w:t>
      </w:r>
    </w:p>
    <w:p w14:paraId="5870CBA7" w14:textId="77777777" w:rsidR="001D1BCF" w:rsidRPr="001D1BCF" w:rsidRDefault="001D1BCF" w:rsidP="001D1BCF">
      <w:pPr>
        <w:rPr>
          <w:rFonts w:ascii="Arial" w:hAnsi="Arial" w:cs="Arial"/>
        </w:rPr>
      </w:pPr>
      <w:r w:rsidRPr="001D1BCF">
        <w:rPr>
          <w:rFonts w:ascii="Arial" w:hAnsi="Arial" w:cs="Arial"/>
        </w:rPr>
        <w:t>Recruitment and staff training</w:t>
      </w:r>
    </w:p>
    <w:p w14:paraId="69026629" w14:textId="77777777" w:rsidR="001D1BCF" w:rsidRDefault="001D1BCF" w:rsidP="001D1BCF">
      <w:pPr>
        <w:rPr>
          <w:rFonts w:ascii="Arial" w:hAnsi="Arial" w:cs="Arial"/>
        </w:rPr>
      </w:pPr>
      <w:r w:rsidRPr="001D1BCF">
        <w:rPr>
          <w:rFonts w:ascii="Arial" w:hAnsi="Arial" w:cs="Arial"/>
        </w:rPr>
        <w:t>Development of branding and marketing materials</w:t>
      </w:r>
    </w:p>
    <w:p w14:paraId="4C15C118" w14:textId="77777777" w:rsidR="001D1BCF" w:rsidRDefault="001D1BCF" w:rsidP="001D1BCF">
      <w:pPr>
        <w:rPr>
          <w:rFonts w:ascii="Arial" w:hAnsi="Arial" w:cs="Arial"/>
        </w:rPr>
      </w:pPr>
      <w:r w:rsidRPr="001D1BCF">
        <w:rPr>
          <w:rFonts w:ascii="Arial" w:hAnsi="Arial" w:cs="Arial"/>
        </w:rPr>
        <w:t>Organisation of the grand opening event</w:t>
      </w:r>
    </w:p>
    <w:p w14:paraId="69FE13A1" w14:textId="1A3A5D30" w:rsidR="001D1BCF" w:rsidRPr="001D1BCF" w:rsidRDefault="001D1BCF" w:rsidP="001D1BCF">
      <w:pPr>
        <w:rPr>
          <w:rFonts w:ascii="Arial" w:hAnsi="Arial" w:cs="Arial"/>
        </w:rPr>
      </w:pPr>
      <w:r w:rsidRPr="001D1BCF">
        <w:rPr>
          <w:rFonts w:ascii="Arial" w:hAnsi="Arial" w:cs="Arial"/>
        </w:rPr>
        <w:t>Excluded from Scope</w:t>
      </w:r>
    </w:p>
    <w:p w14:paraId="70FC8498" w14:textId="77777777" w:rsidR="001D1BCF" w:rsidRPr="001D1BCF" w:rsidRDefault="001D1BCF" w:rsidP="001D1BCF">
      <w:pPr>
        <w:rPr>
          <w:rFonts w:ascii="Arial" w:hAnsi="Arial" w:cs="Arial"/>
        </w:rPr>
      </w:pPr>
      <w:r w:rsidRPr="001D1BCF">
        <w:rPr>
          <w:rFonts w:ascii="Arial" w:hAnsi="Arial" w:cs="Arial"/>
        </w:rPr>
        <w:t>Expansion of the business to additional locations</w:t>
      </w:r>
    </w:p>
    <w:p w14:paraId="65E53569" w14:textId="77777777" w:rsidR="001D1BCF" w:rsidRPr="001D1BCF" w:rsidRDefault="001D1BCF" w:rsidP="001D1BCF">
      <w:pPr>
        <w:rPr>
          <w:rFonts w:ascii="Arial" w:hAnsi="Arial" w:cs="Arial"/>
        </w:rPr>
      </w:pPr>
      <w:r w:rsidRPr="001D1BCF">
        <w:rPr>
          <w:rFonts w:ascii="Arial" w:hAnsi="Arial" w:cs="Arial"/>
        </w:rPr>
        <w:t>Development of online delivery platforms</w:t>
      </w:r>
    </w:p>
    <w:p w14:paraId="7AB58615" w14:textId="77777777" w:rsidR="001D1BCF" w:rsidRPr="001D1BCF" w:rsidRDefault="001D1BCF" w:rsidP="001D1BCF">
      <w:pPr>
        <w:rPr>
          <w:rFonts w:ascii="Arial" w:hAnsi="Arial" w:cs="Arial"/>
        </w:rPr>
      </w:pPr>
      <w:r w:rsidRPr="001D1BCF">
        <w:rPr>
          <w:rFonts w:ascii="Arial" w:hAnsi="Arial" w:cs="Arial"/>
        </w:rPr>
        <w:t>Long-term operational management after project completion</w:t>
      </w:r>
    </w:p>
    <w:p w14:paraId="2919A570" w14:textId="77777777" w:rsidR="001D1BCF" w:rsidRPr="001D1BCF" w:rsidRDefault="001D1BCF" w:rsidP="001D1BCF">
      <w:pPr>
        <w:rPr>
          <w:rFonts w:ascii="Arial" w:hAnsi="Arial" w:cs="Arial"/>
        </w:rPr>
      </w:pPr>
      <w:r w:rsidRPr="001D1BCF">
        <w:rPr>
          <w:rFonts w:ascii="Arial" w:hAnsi="Arial" w:cs="Arial"/>
        </w:rPr>
        <w:t>Franchise development activities</w:t>
      </w:r>
    </w:p>
    <w:p w14:paraId="57EC91F4" w14:textId="77777777" w:rsidR="001D1BCF" w:rsidRPr="001D1BCF" w:rsidRDefault="001D1BCF" w:rsidP="001D1BCF">
      <w:pPr>
        <w:rPr>
          <w:rFonts w:ascii="Arial" w:hAnsi="Arial" w:cs="Arial"/>
        </w:rPr>
      </w:pPr>
    </w:p>
    <w:p w14:paraId="18B62B1F" w14:textId="29A8166F" w:rsidR="001D1BCF" w:rsidRDefault="001D1BCF" w:rsidP="001D1BCF">
      <w:pPr>
        <w:rPr>
          <w:rFonts w:ascii="Arial" w:hAnsi="Arial" w:cs="Arial"/>
        </w:rPr>
      </w:pPr>
      <w:r w:rsidRPr="001D1BCF">
        <w:rPr>
          <w:rFonts w:ascii="Arial" w:hAnsi="Arial" w:cs="Arial"/>
        </w:rPr>
        <w:t>By defining these boundaries, the project manager ensures that project efforts remain focused on delivering agreed outputs within the established constraints of cost, time and quality, often referred to as the project management triple constraint.</w:t>
      </w:r>
    </w:p>
    <w:p w14:paraId="5A16CA4C" w14:textId="77777777" w:rsidR="00C33EBB" w:rsidRDefault="00C33EBB" w:rsidP="001D1BCF">
      <w:pPr>
        <w:spacing w:after="0"/>
        <w:rPr>
          <w:rFonts w:ascii="Arial" w:hAnsi="Arial" w:cs="Arial"/>
        </w:rPr>
      </w:pPr>
    </w:p>
    <w:p w14:paraId="533A7BC0" w14:textId="77777777" w:rsidR="00222079" w:rsidRDefault="00222079" w:rsidP="001D1BCF">
      <w:pPr>
        <w:spacing w:after="0"/>
        <w:rPr>
          <w:rFonts w:ascii="Arial" w:hAnsi="Arial" w:cs="Arial"/>
          <w:b/>
          <w:bCs/>
        </w:rPr>
      </w:pPr>
    </w:p>
    <w:p w14:paraId="7053D702" w14:textId="77777777" w:rsidR="00222079" w:rsidRDefault="00222079" w:rsidP="001D1BCF">
      <w:pPr>
        <w:spacing w:after="0"/>
        <w:rPr>
          <w:rFonts w:ascii="Arial" w:hAnsi="Arial" w:cs="Arial"/>
          <w:b/>
          <w:bCs/>
        </w:rPr>
      </w:pPr>
    </w:p>
    <w:p w14:paraId="68F8A5EA" w14:textId="77777777" w:rsidR="00222079" w:rsidRDefault="00222079" w:rsidP="001D1BCF">
      <w:pPr>
        <w:spacing w:after="0"/>
        <w:rPr>
          <w:rFonts w:ascii="Arial" w:hAnsi="Arial" w:cs="Arial"/>
          <w:b/>
          <w:bCs/>
        </w:rPr>
      </w:pPr>
    </w:p>
    <w:p w14:paraId="30E8BF2B" w14:textId="77777777" w:rsidR="00222079" w:rsidRDefault="00222079" w:rsidP="001D1BCF">
      <w:pPr>
        <w:spacing w:after="0"/>
        <w:rPr>
          <w:rFonts w:ascii="Arial" w:hAnsi="Arial" w:cs="Arial"/>
          <w:b/>
          <w:bCs/>
        </w:rPr>
      </w:pPr>
    </w:p>
    <w:p w14:paraId="096E68C7" w14:textId="77777777" w:rsidR="00222079" w:rsidRDefault="00222079" w:rsidP="001D1BCF">
      <w:pPr>
        <w:spacing w:after="0"/>
        <w:rPr>
          <w:rFonts w:ascii="Arial" w:hAnsi="Arial" w:cs="Arial"/>
          <w:b/>
          <w:bCs/>
        </w:rPr>
      </w:pPr>
    </w:p>
    <w:p w14:paraId="4C9B872F" w14:textId="77777777" w:rsidR="00222079" w:rsidRDefault="00222079" w:rsidP="001D1BCF">
      <w:pPr>
        <w:spacing w:after="0"/>
        <w:rPr>
          <w:rFonts w:ascii="Arial" w:hAnsi="Arial" w:cs="Arial"/>
          <w:b/>
          <w:bCs/>
        </w:rPr>
      </w:pPr>
    </w:p>
    <w:p w14:paraId="19BB96A5" w14:textId="77777777" w:rsidR="00222079" w:rsidRDefault="00222079" w:rsidP="001D1BCF">
      <w:pPr>
        <w:spacing w:after="0"/>
        <w:rPr>
          <w:rFonts w:ascii="Arial" w:hAnsi="Arial" w:cs="Arial"/>
          <w:b/>
          <w:bCs/>
        </w:rPr>
      </w:pPr>
    </w:p>
    <w:p w14:paraId="231AEBD6" w14:textId="77777777" w:rsidR="00222079" w:rsidRDefault="00222079" w:rsidP="001D1BCF">
      <w:pPr>
        <w:spacing w:after="0"/>
        <w:rPr>
          <w:rFonts w:ascii="Arial" w:hAnsi="Arial" w:cs="Arial"/>
          <w:b/>
          <w:bCs/>
        </w:rPr>
      </w:pPr>
    </w:p>
    <w:p w14:paraId="67ADA22E" w14:textId="77777777" w:rsidR="00222079" w:rsidRDefault="00222079" w:rsidP="001D1BCF">
      <w:pPr>
        <w:spacing w:after="0"/>
        <w:rPr>
          <w:rFonts w:ascii="Arial" w:hAnsi="Arial" w:cs="Arial"/>
          <w:b/>
          <w:bCs/>
        </w:rPr>
      </w:pPr>
    </w:p>
    <w:p w14:paraId="5AA02F25" w14:textId="77777777" w:rsidR="00222079" w:rsidRDefault="00222079" w:rsidP="001D1BCF">
      <w:pPr>
        <w:spacing w:after="0"/>
        <w:rPr>
          <w:rFonts w:ascii="Arial" w:hAnsi="Arial" w:cs="Arial"/>
          <w:b/>
          <w:bCs/>
        </w:rPr>
      </w:pPr>
    </w:p>
    <w:p w14:paraId="51A6FA32" w14:textId="0B33BB2C" w:rsidR="001D1BCF" w:rsidRPr="00FC5CC5" w:rsidRDefault="001D1BCF" w:rsidP="001D1BCF">
      <w:pPr>
        <w:spacing w:after="0"/>
        <w:rPr>
          <w:rFonts w:ascii="Arial" w:hAnsi="Arial" w:cs="Arial"/>
          <w:b/>
          <w:bCs/>
        </w:rPr>
      </w:pPr>
      <w:r w:rsidRPr="00FC5CC5">
        <w:rPr>
          <w:rFonts w:ascii="Arial" w:hAnsi="Arial" w:cs="Arial"/>
          <w:b/>
          <w:bCs/>
        </w:rPr>
        <w:lastRenderedPageBreak/>
        <w:t>3. Project Outputs / Deliverables</w:t>
      </w:r>
    </w:p>
    <w:p w14:paraId="0DD92E47" w14:textId="77777777" w:rsidR="001D1BCF" w:rsidRPr="001D1BCF" w:rsidRDefault="001D1BCF" w:rsidP="001D1BCF">
      <w:pPr>
        <w:rPr>
          <w:rFonts w:ascii="Arial" w:hAnsi="Arial" w:cs="Arial"/>
        </w:rPr>
      </w:pPr>
    </w:p>
    <w:p w14:paraId="5FD112A9" w14:textId="77777777" w:rsidR="001D1BCF" w:rsidRPr="001D1BCF" w:rsidRDefault="001D1BCF" w:rsidP="001D1BCF">
      <w:pPr>
        <w:spacing w:after="0"/>
        <w:rPr>
          <w:rFonts w:ascii="Arial" w:hAnsi="Arial" w:cs="Arial"/>
        </w:rPr>
      </w:pPr>
      <w:r w:rsidRPr="001D1BCF">
        <w:rPr>
          <w:rFonts w:ascii="Arial" w:hAnsi="Arial" w:cs="Arial"/>
        </w:rPr>
        <w:t xml:space="preserve">Project deliverables refer to the tangible and measurable outputs produced </w:t>
      </w:r>
      <w:proofErr w:type="gramStart"/>
      <w:r w:rsidRPr="001D1BCF">
        <w:rPr>
          <w:rFonts w:ascii="Arial" w:hAnsi="Arial" w:cs="Arial"/>
        </w:rPr>
        <w:t>as a result of</w:t>
      </w:r>
      <w:proofErr w:type="gramEnd"/>
      <w:r w:rsidRPr="001D1BCF">
        <w:rPr>
          <w:rFonts w:ascii="Arial" w:hAnsi="Arial" w:cs="Arial"/>
        </w:rPr>
        <w:t xml:space="preserve"> project activities. It is important to distinguish deliverables from tasks or processes, as deliverables represent completed results that contribute directly to achieving project objectives. Clearly defining deliverables allows the project manager to monitor progress and evaluate project success at different stages of implementation.</w:t>
      </w:r>
    </w:p>
    <w:p w14:paraId="2B0CB12E" w14:textId="77777777" w:rsidR="001D1BCF" w:rsidRPr="001D1BCF" w:rsidRDefault="001D1BCF" w:rsidP="001D1BCF">
      <w:pPr>
        <w:rPr>
          <w:rFonts w:ascii="Arial" w:hAnsi="Arial" w:cs="Arial"/>
        </w:rPr>
      </w:pPr>
      <w:r w:rsidRPr="001D1BCF">
        <w:rPr>
          <w:rFonts w:ascii="Arial" w:hAnsi="Arial" w:cs="Arial"/>
        </w:rPr>
        <w:t>For the coffee shop development project, the main deliverables are outlined below:</w:t>
      </w:r>
    </w:p>
    <w:p w14:paraId="16B65979" w14:textId="77777777" w:rsidR="001D1BCF" w:rsidRPr="001D1BCF" w:rsidRDefault="001D1BCF" w:rsidP="001D1BCF">
      <w:pPr>
        <w:spacing w:after="0"/>
        <w:rPr>
          <w:rFonts w:ascii="Arial" w:hAnsi="Arial" w:cs="Arial"/>
        </w:rPr>
      </w:pPr>
      <w:r w:rsidRPr="001D1BCF">
        <w:rPr>
          <w:rFonts w:ascii="Arial" w:hAnsi="Arial" w:cs="Arial"/>
        </w:rPr>
        <w:t>Signed Lease Agreement – This document confirms legal access to the selected commercial premises and allows the project to proceed to the renovation stage. It is a critical deliverable as no operational work can begin without securing the location.</w:t>
      </w:r>
    </w:p>
    <w:p w14:paraId="6400BF4E" w14:textId="77777777" w:rsidR="001D1BCF" w:rsidRPr="001D1BCF" w:rsidRDefault="001D1BCF" w:rsidP="001D1BCF">
      <w:pPr>
        <w:spacing w:after="0"/>
        <w:rPr>
          <w:rFonts w:ascii="Arial" w:hAnsi="Arial" w:cs="Arial"/>
        </w:rPr>
      </w:pPr>
      <w:r w:rsidRPr="001D1BCF">
        <w:rPr>
          <w:rFonts w:ascii="Arial" w:hAnsi="Arial" w:cs="Arial"/>
        </w:rPr>
        <w:t>Renovated Coffee Shop Facility – A fully refurbished and properly designed shop space that meets health, safety and operational standards required for hospitality businesses.</w:t>
      </w:r>
    </w:p>
    <w:p w14:paraId="2E3FF8E9" w14:textId="77777777" w:rsidR="001D1BCF" w:rsidRPr="001D1BCF" w:rsidRDefault="001D1BCF" w:rsidP="001D1BCF">
      <w:pPr>
        <w:spacing w:after="0"/>
        <w:rPr>
          <w:rFonts w:ascii="Arial" w:hAnsi="Arial" w:cs="Arial"/>
        </w:rPr>
      </w:pPr>
      <w:r w:rsidRPr="001D1BCF">
        <w:rPr>
          <w:rFonts w:ascii="Arial" w:hAnsi="Arial" w:cs="Arial"/>
        </w:rPr>
        <w:t>Installed Equipment and Furniture – This includes espresso machines, refrigeration units, seating arrangements and the point-of-sale (POS) system necessary for daily operations.</w:t>
      </w:r>
    </w:p>
    <w:p w14:paraId="250B90E9" w14:textId="77777777" w:rsidR="001D1BCF" w:rsidRPr="001D1BCF" w:rsidRDefault="001D1BCF" w:rsidP="001D1BCF">
      <w:pPr>
        <w:spacing w:after="0"/>
        <w:rPr>
          <w:rFonts w:ascii="Arial" w:hAnsi="Arial" w:cs="Arial"/>
        </w:rPr>
      </w:pPr>
      <w:r w:rsidRPr="001D1BCF">
        <w:rPr>
          <w:rFonts w:ascii="Arial" w:hAnsi="Arial" w:cs="Arial"/>
        </w:rPr>
        <w:t>Recruitment and Training Completion Report – Confirmation that employees have been successfully recruited and trained to deliver consistent customer service and operational efficiency.</w:t>
      </w:r>
    </w:p>
    <w:p w14:paraId="1EFECCDD" w14:textId="77777777" w:rsidR="001D1BCF" w:rsidRPr="001D1BCF" w:rsidRDefault="001D1BCF" w:rsidP="001D1BCF">
      <w:pPr>
        <w:spacing w:after="0"/>
        <w:rPr>
          <w:rFonts w:ascii="Arial" w:hAnsi="Arial" w:cs="Arial"/>
        </w:rPr>
      </w:pPr>
      <w:r w:rsidRPr="001D1BCF">
        <w:rPr>
          <w:rFonts w:ascii="Arial" w:hAnsi="Arial" w:cs="Arial"/>
        </w:rPr>
        <w:t>Marketing and Promotional Materials – Branding assets such as logos, social media campaigns, posters and promotional content developed to attract customers prior to launch.</w:t>
      </w:r>
    </w:p>
    <w:p w14:paraId="707ECC7D" w14:textId="77777777" w:rsidR="001D1BCF" w:rsidRPr="001D1BCF" w:rsidRDefault="001D1BCF" w:rsidP="001D1BCF">
      <w:pPr>
        <w:spacing w:after="0"/>
        <w:rPr>
          <w:rFonts w:ascii="Arial" w:hAnsi="Arial" w:cs="Arial"/>
        </w:rPr>
      </w:pPr>
      <w:r w:rsidRPr="001D1BCF">
        <w:rPr>
          <w:rFonts w:ascii="Arial" w:hAnsi="Arial" w:cs="Arial"/>
        </w:rPr>
        <w:t>Grand Opening Event – The official launch of the coffee shop introducing the business to customers, stakeholders and the local community.</w:t>
      </w:r>
    </w:p>
    <w:p w14:paraId="58C606A5" w14:textId="4ED3FC93" w:rsidR="001D1BCF" w:rsidRDefault="001D1BCF" w:rsidP="001D1BCF">
      <w:pPr>
        <w:spacing w:after="0"/>
        <w:rPr>
          <w:rFonts w:ascii="Arial" w:hAnsi="Arial" w:cs="Arial"/>
        </w:rPr>
      </w:pPr>
      <w:r w:rsidRPr="001D1BCF">
        <w:rPr>
          <w:rFonts w:ascii="Arial" w:hAnsi="Arial" w:cs="Arial"/>
        </w:rPr>
        <w:t>Each deliverable represents a measurable outcome that supports the successful transition from project planning to operational business activity.</w:t>
      </w:r>
    </w:p>
    <w:p w14:paraId="0CAE3D97" w14:textId="77777777" w:rsidR="001D1BCF" w:rsidRDefault="001D1BCF" w:rsidP="001D1BCF">
      <w:pPr>
        <w:spacing w:after="0"/>
        <w:rPr>
          <w:rFonts w:ascii="Arial" w:hAnsi="Arial" w:cs="Arial"/>
        </w:rPr>
      </w:pPr>
    </w:p>
    <w:p w14:paraId="52184236" w14:textId="77777777" w:rsidR="001D1BCF" w:rsidRDefault="001D1BCF" w:rsidP="001D1BCF">
      <w:pPr>
        <w:spacing w:after="0"/>
        <w:rPr>
          <w:rFonts w:ascii="Arial" w:hAnsi="Arial" w:cs="Arial"/>
        </w:rPr>
      </w:pPr>
    </w:p>
    <w:p w14:paraId="2AC9C7B8" w14:textId="77777777" w:rsidR="001D1BCF" w:rsidRDefault="001D1BCF" w:rsidP="001D1BCF">
      <w:pPr>
        <w:spacing w:after="0"/>
        <w:rPr>
          <w:rFonts w:ascii="Arial" w:hAnsi="Arial" w:cs="Arial"/>
        </w:rPr>
      </w:pPr>
    </w:p>
    <w:p w14:paraId="4917DF26" w14:textId="77777777" w:rsidR="00C33EBB" w:rsidRDefault="00C33EBB" w:rsidP="00057601">
      <w:pPr>
        <w:spacing w:before="240" w:after="0"/>
        <w:rPr>
          <w:rFonts w:ascii="Arial" w:hAnsi="Arial" w:cs="Arial"/>
        </w:rPr>
      </w:pPr>
    </w:p>
    <w:p w14:paraId="294D1C09" w14:textId="77777777" w:rsidR="00222079" w:rsidRDefault="00222079" w:rsidP="00057601">
      <w:pPr>
        <w:spacing w:before="240" w:after="0"/>
        <w:rPr>
          <w:rFonts w:ascii="Arial" w:hAnsi="Arial" w:cs="Arial"/>
          <w:b/>
          <w:bCs/>
        </w:rPr>
      </w:pPr>
    </w:p>
    <w:p w14:paraId="458A7A51" w14:textId="77777777" w:rsidR="00222079" w:rsidRDefault="00222079" w:rsidP="00057601">
      <w:pPr>
        <w:spacing w:before="240" w:after="0"/>
        <w:rPr>
          <w:rFonts w:ascii="Arial" w:hAnsi="Arial" w:cs="Arial"/>
          <w:b/>
          <w:bCs/>
        </w:rPr>
      </w:pPr>
    </w:p>
    <w:p w14:paraId="03094673" w14:textId="77777777" w:rsidR="00222079" w:rsidRDefault="00222079" w:rsidP="00057601">
      <w:pPr>
        <w:spacing w:before="240" w:after="0"/>
        <w:rPr>
          <w:rFonts w:ascii="Arial" w:hAnsi="Arial" w:cs="Arial"/>
          <w:b/>
          <w:bCs/>
        </w:rPr>
      </w:pPr>
    </w:p>
    <w:p w14:paraId="5C634CE8" w14:textId="77777777" w:rsidR="00222079" w:rsidRDefault="00222079" w:rsidP="00057601">
      <w:pPr>
        <w:spacing w:before="240" w:after="0"/>
        <w:rPr>
          <w:rFonts w:ascii="Arial" w:hAnsi="Arial" w:cs="Arial"/>
          <w:b/>
          <w:bCs/>
        </w:rPr>
      </w:pPr>
    </w:p>
    <w:p w14:paraId="1AAAE003" w14:textId="77777777" w:rsidR="00222079" w:rsidRDefault="00222079" w:rsidP="00057601">
      <w:pPr>
        <w:spacing w:before="240" w:after="0"/>
        <w:rPr>
          <w:rFonts w:ascii="Arial" w:hAnsi="Arial" w:cs="Arial"/>
          <w:b/>
          <w:bCs/>
        </w:rPr>
      </w:pPr>
    </w:p>
    <w:p w14:paraId="37E7EC95" w14:textId="688A3F4A" w:rsidR="00057601" w:rsidRPr="00B30F8F" w:rsidRDefault="00057601" w:rsidP="00057601">
      <w:pPr>
        <w:spacing w:before="240" w:after="0"/>
        <w:rPr>
          <w:rFonts w:ascii="Arial" w:hAnsi="Arial" w:cs="Arial"/>
          <w:b/>
          <w:bCs/>
        </w:rPr>
      </w:pPr>
      <w:r w:rsidRPr="00B30F8F">
        <w:rPr>
          <w:rFonts w:ascii="Arial" w:hAnsi="Arial" w:cs="Arial"/>
          <w:b/>
          <w:bCs/>
        </w:rPr>
        <w:lastRenderedPageBreak/>
        <w:t>4. Stakeholders and Communication Plan</w:t>
      </w:r>
    </w:p>
    <w:p w14:paraId="576BDB48" w14:textId="77777777" w:rsidR="00057601" w:rsidRPr="00057601" w:rsidRDefault="00057601" w:rsidP="00057601">
      <w:pPr>
        <w:spacing w:before="240" w:after="0"/>
        <w:rPr>
          <w:rFonts w:ascii="Arial" w:hAnsi="Arial" w:cs="Arial"/>
        </w:rPr>
      </w:pPr>
    </w:p>
    <w:p w14:paraId="5FC83A1D" w14:textId="77777777" w:rsidR="00057601" w:rsidRPr="00057601" w:rsidRDefault="00057601" w:rsidP="00057601">
      <w:pPr>
        <w:spacing w:before="240" w:after="0"/>
        <w:rPr>
          <w:rFonts w:ascii="Arial" w:hAnsi="Arial" w:cs="Arial"/>
        </w:rPr>
      </w:pPr>
      <w:r w:rsidRPr="00057601">
        <w:rPr>
          <w:rFonts w:ascii="Arial" w:hAnsi="Arial" w:cs="Arial"/>
        </w:rPr>
        <w:t>Stakeholders are individuals or groups who can influence or are affected by the outcome of a project. Effective stakeholder identification and management are essential responsibilities of a project manager, as stakeholder support can significantly contribute to project success or failure (Freeman, 1984). During the planning stage, analysing stakeholder power and interest helps determine appropriate communication and engagement strategies.</w:t>
      </w:r>
    </w:p>
    <w:p w14:paraId="1F6A4606" w14:textId="77777777" w:rsidR="00057601" w:rsidRPr="00057601" w:rsidRDefault="00057601" w:rsidP="00057601">
      <w:pPr>
        <w:spacing w:before="240" w:after="0"/>
        <w:rPr>
          <w:rFonts w:ascii="Arial" w:hAnsi="Arial" w:cs="Arial"/>
        </w:rPr>
      </w:pPr>
    </w:p>
    <w:p w14:paraId="4B0D25B4" w14:textId="77777777" w:rsidR="00057601" w:rsidRPr="00057601" w:rsidRDefault="00057601" w:rsidP="00222079">
      <w:pPr>
        <w:spacing w:before="240" w:after="0" w:line="240" w:lineRule="auto"/>
        <w:rPr>
          <w:rFonts w:ascii="Arial" w:hAnsi="Arial" w:cs="Arial"/>
        </w:rPr>
      </w:pPr>
      <w:r w:rsidRPr="00057601">
        <w:rPr>
          <w:rFonts w:ascii="Arial" w:hAnsi="Arial" w:cs="Arial"/>
        </w:rPr>
        <w:t>For the coffee shop development project, both internal and external stakeholders have been identified.</w:t>
      </w:r>
    </w:p>
    <w:p w14:paraId="526C35D8" w14:textId="77777777" w:rsidR="00057601" w:rsidRPr="00057601" w:rsidRDefault="00057601" w:rsidP="00222079">
      <w:pPr>
        <w:spacing w:before="240" w:after="0" w:line="240" w:lineRule="auto"/>
        <w:rPr>
          <w:rFonts w:ascii="Arial" w:hAnsi="Arial" w:cs="Arial"/>
        </w:rPr>
      </w:pPr>
    </w:p>
    <w:p w14:paraId="1C5A75F0" w14:textId="77777777" w:rsidR="00057601" w:rsidRPr="00057601" w:rsidRDefault="00057601" w:rsidP="00222079">
      <w:pPr>
        <w:spacing w:after="0" w:line="240" w:lineRule="auto"/>
        <w:rPr>
          <w:rFonts w:ascii="Arial" w:hAnsi="Arial" w:cs="Arial"/>
        </w:rPr>
      </w:pPr>
      <w:r w:rsidRPr="00057601">
        <w:rPr>
          <w:rFonts w:ascii="Arial" w:hAnsi="Arial" w:cs="Arial"/>
        </w:rPr>
        <w:t>Key Project Stakeholders</w:t>
      </w:r>
    </w:p>
    <w:p w14:paraId="556B4331" w14:textId="77777777" w:rsidR="00057601" w:rsidRPr="00057601" w:rsidRDefault="00057601" w:rsidP="00222079">
      <w:pPr>
        <w:spacing w:after="0" w:line="240" w:lineRule="auto"/>
        <w:rPr>
          <w:rFonts w:ascii="Arial" w:hAnsi="Arial" w:cs="Arial"/>
        </w:rPr>
      </w:pPr>
    </w:p>
    <w:p w14:paraId="0EFD81D3" w14:textId="77777777" w:rsidR="00057601" w:rsidRPr="00057601" w:rsidRDefault="00057601" w:rsidP="00222079">
      <w:pPr>
        <w:spacing w:after="0" w:line="240" w:lineRule="auto"/>
        <w:rPr>
          <w:rFonts w:ascii="Arial" w:hAnsi="Arial" w:cs="Arial"/>
        </w:rPr>
      </w:pPr>
      <w:r w:rsidRPr="00057601">
        <w:rPr>
          <w:rFonts w:ascii="Arial" w:hAnsi="Arial" w:cs="Arial"/>
        </w:rPr>
        <w:t>The main stakeholders involved in the project include:</w:t>
      </w:r>
    </w:p>
    <w:p w14:paraId="2E6A3905" w14:textId="77777777" w:rsidR="00057601" w:rsidRPr="00057601" w:rsidRDefault="00057601" w:rsidP="00222079">
      <w:pPr>
        <w:spacing w:after="0" w:line="240" w:lineRule="auto"/>
        <w:rPr>
          <w:rFonts w:ascii="Arial" w:hAnsi="Arial" w:cs="Arial"/>
        </w:rPr>
      </w:pPr>
    </w:p>
    <w:p w14:paraId="3C1A4597" w14:textId="77777777" w:rsidR="00057601" w:rsidRPr="00057601" w:rsidRDefault="00057601" w:rsidP="00222079">
      <w:pPr>
        <w:spacing w:after="0" w:line="240" w:lineRule="auto"/>
        <w:rPr>
          <w:rFonts w:ascii="Arial" w:hAnsi="Arial" w:cs="Arial"/>
        </w:rPr>
      </w:pPr>
      <w:r w:rsidRPr="00057601">
        <w:rPr>
          <w:rFonts w:ascii="Arial" w:hAnsi="Arial" w:cs="Arial"/>
        </w:rPr>
        <w:t>Project Sponsor (Investor)</w:t>
      </w:r>
    </w:p>
    <w:p w14:paraId="56EC845A" w14:textId="77777777" w:rsidR="00057601" w:rsidRPr="00057601" w:rsidRDefault="00057601" w:rsidP="00222079">
      <w:pPr>
        <w:spacing w:after="0" w:line="240" w:lineRule="auto"/>
        <w:rPr>
          <w:rFonts w:ascii="Arial" w:hAnsi="Arial" w:cs="Arial"/>
        </w:rPr>
      </w:pPr>
    </w:p>
    <w:p w14:paraId="4A9E4A02" w14:textId="77777777" w:rsidR="00057601" w:rsidRPr="00057601" w:rsidRDefault="00057601" w:rsidP="00222079">
      <w:pPr>
        <w:spacing w:after="0" w:line="240" w:lineRule="auto"/>
        <w:rPr>
          <w:rFonts w:ascii="Arial" w:hAnsi="Arial" w:cs="Arial"/>
        </w:rPr>
      </w:pPr>
      <w:r w:rsidRPr="00057601">
        <w:rPr>
          <w:rFonts w:ascii="Arial" w:hAnsi="Arial" w:cs="Arial"/>
        </w:rPr>
        <w:t>Project Manager</w:t>
      </w:r>
    </w:p>
    <w:p w14:paraId="358A1C59" w14:textId="77777777" w:rsidR="00057601" w:rsidRPr="00057601" w:rsidRDefault="00057601" w:rsidP="00222079">
      <w:pPr>
        <w:spacing w:after="0" w:line="240" w:lineRule="auto"/>
        <w:rPr>
          <w:rFonts w:ascii="Arial" w:hAnsi="Arial" w:cs="Arial"/>
        </w:rPr>
      </w:pPr>
    </w:p>
    <w:p w14:paraId="0E6E5235" w14:textId="77777777" w:rsidR="00057601" w:rsidRPr="00057601" w:rsidRDefault="00057601" w:rsidP="00222079">
      <w:pPr>
        <w:spacing w:after="0" w:line="240" w:lineRule="auto"/>
        <w:rPr>
          <w:rFonts w:ascii="Arial" w:hAnsi="Arial" w:cs="Arial"/>
        </w:rPr>
      </w:pPr>
      <w:r w:rsidRPr="00057601">
        <w:rPr>
          <w:rFonts w:ascii="Arial" w:hAnsi="Arial" w:cs="Arial"/>
        </w:rPr>
        <w:t>Birmingham City Council</w:t>
      </w:r>
    </w:p>
    <w:p w14:paraId="395486DB" w14:textId="77777777" w:rsidR="00057601" w:rsidRPr="00057601" w:rsidRDefault="00057601" w:rsidP="00222079">
      <w:pPr>
        <w:spacing w:after="0" w:line="240" w:lineRule="auto"/>
        <w:rPr>
          <w:rFonts w:ascii="Arial" w:hAnsi="Arial" w:cs="Arial"/>
        </w:rPr>
      </w:pPr>
    </w:p>
    <w:p w14:paraId="7AC663F6" w14:textId="77777777" w:rsidR="00057601" w:rsidRPr="00057601" w:rsidRDefault="00057601" w:rsidP="00222079">
      <w:pPr>
        <w:spacing w:after="0" w:line="240" w:lineRule="auto"/>
        <w:rPr>
          <w:rFonts w:ascii="Arial" w:hAnsi="Arial" w:cs="Arial"/>
        </w:rPr>
      </w:pPr>
      <w:r w:rsidRPr="00057601">
        <w:rPr>
          <w:rFonts w:ascii="Arial" w:hAnsi="Arial" w:cs="Arial"/>
        </w:rPr>
        <w:t>Landlord</w:t>
      </w:r>
    </w:p>
    <w:p w14:paraId="27F5BD7E" w14:textId="77777777" w:rsidR="00057601" w:rsidRPr="00057601" w:rsidRDefault="00057601" w:rsidP="00222079">
      <w:pPr>
        <w:spacing w:after="0" w:line="240" w:lineRule="auto"/>
        <w:rPr>
          <w:rFonts w:ascii="Arial" w:hAnsi="Arial" w:cs="Arial"/>
        </w:rPr>
      </w:pPr>
    </w:p>
    <w:p w14:paraId="19735E9F" w14:textId="77777777" w:rsidR="00057601" w:rsidRPr="00057601" w:rsidRDefault="00057601" w:rsidP="00222079">
      <w:pPr>
        <w:spacing w:after="0" w:line="240" w:lineRule="auto"/>
        <w:rPr>
          <w:rFonts w:ascii="Arial" w:hAnsi="Arial" w:cs="Arial"/>
        </w:rPr>
      </w:pPr>
      <w:r w:rsidRPr="00057601">
        <w:rPr>
          <w:rFonts w:ascii="Arial" w:hAnsi="Arial" w:cs="Arial"/>
        </w:rPr>
        <w:t>Contractors and construction team</w:t>
      </w:r>
    </w:p>
    <w:p w14:paraId="7A01B70D" w14:textId="77777777" w:rsidR="00057601" w:rsidRPr="00057601" w:rsidRDefault="00057601" w:rsidP="00222079">
      <w:pPr>
        <w:spacing w:after="0" w:line="240" w:lineRule="auto"/>
        <w:rPr>
          <w:rFonts w:ascii="Arial" w:hAnsi="Arial" w:cs="Arial"/>
        </w:rPr>
      </w:pPr>
    </w:p>
    <w:p w14:paraId="2ED85DE4" w14:textId="77777777" w:rsidR="00057601" w:rsidRPr="00057601" w:rsidRDefault="00057601" w:rsidP="00222079">
      <w:pPr>
        <w:spacing w:after="0" w:line="240" w:lineRule="auto"/>
        <w:rPr>
          <w:rFonts w:ascii="Arial" w:hAnsi="Arial" w:cs="Arial"/>
        </w:rPr>
      </w:pPr>
      <w:r w:rsidRPr="00057601">
        <w:rPr>
          <w:rFonts w:ascii="Arial" w:hAnsi="Arial" w:cs="Arial"/>
        </w:rPr>
        <w:t>Equipment suppliers</w:t>
      </w:r>
    </w:p>
    <w:p w14:paraId="3D96CA85" w14:textId="77777777" w:rsidR="00057601" w:rsidRPr="00057601" w:rsidRDefault="00057601" w:rsidP="00222079">
      <w:pPr>
        <w:spacing w:after="0" w:line="240" w:lineRule="auto"/>
        <w:rPr>
          <w:rFonts w:ascii="Arial" w:hAnsi="Arial" w:cs="Arial"/>
        </w:rPr>
      </w:pPr>
    </w:p>
    <w:p w14:paraId="5CE43039" w14:textId="77777777" w:rsidR="00057601" w:rsidRPr="00057601" w:rsidRDefault="00057601" w:rsidP="00222079">
      <w:pPr>
        <w:spacing w:after="0" w:line="240" w:lineRule="auto"/>
        <w:rPr>
          <w:rFonts w:ascii="Arial" w:hAnsi="Arial" w:cs="Arial"/>
        </w:rPr>
      </w:pPr>
      <w:r w:rsidRPr="00057601">
        <w:rPr>
          <w:rFonts w:ascii="Arial" w:hAnsi="Arial" w:cs="Arial"/>
        </w:rPr>
        <w:t>Employees</w:t>
      </w:r>
    </w:p>
    <w:p w14:paraId="391AE7BA" w14:textId="77777777" w:rsidR="00057601" w:rsidRPr="00057601" w:rsidRDefault="00057601" w:rsidP="00222079">
      <w:pPr>
        <w:spacing w:after="0" w:line="240" w:lineRule="auto"/>
        <w:rPr>
          <w:rFonts w:ascii="Arial" w:hAnsi="Arial" w:cs="Arial"/>
        </w:rPr>
      </w:pPr>
    </w:p>
    <w:p w14:paraId="5838AF6C" w14:textId="77777777" w:rsidR="00057601" w:rsidRPr="00057601" w:rsidRDefault="00057601" w:rsidP="00222079">
      <w:pPr>
        <w:spacing w:after="0" w:line="240" w:lineRule="auto"/>
        <w:rPr>
          <w:rFonts w:ascii="Arial" w:hAnsi="Arial" w:cs="Arial"/>
        </w:rPr>
      </w:pPr>
      <w:r w:rsidRPr="00057601">
        <w:rPr>
          <w:rFonts w:ascii="Arial" w:hAnsi="Arial" w:cs="Arial"/>
        </w:rPr>
        <w:t>Marketing agency</w:t>
      </w:r>
    </w:p>
    <w:p w14:paraId="11AEAECF" w14:textId="77777777" w:rsidR="00057601" w:rsidRPr="00057601" w:rsidRDefault="00057601" w:rsidP="00222079">
      <w:pPr>
        <w:spacing w:after="0" w:line="240" w:lineRule="auto"/>
        <w:rPr>
          <w:rFonts w:ascii="Arial" w:hAnsi="Arial" w:cs="Arial"/>
        </w:rPr>
      </w:pPr>
    </w:p>
    <w:p w14:paraId="7574F63D" w14:textId="77777777" w:rsidR="00057601" w:rsidRPr="00057601" w:rsidRDefault="00057601" w:rsidP="00222079">
      <w:pPr>
        <w:spacing w:after="0" w:line="240" w:lineRule="auto"/>
        <w:rPr>
          <w:rFonts w:ascii="Arial" w:hAnsi="Arial" w:cs="Arial"/>
        </w:rPr>
      </w:pPr>
      <w:r w:rsidRPr="00057601">
        <w:rPr>
          <w:rFonts w:ascii="Arial" w:hAnsi="Arial" w:cs="Arial"/>
        </w:rPr>
        <w:t>Customers</w:t>
      </w:r>
    </w:p>
    <w:p w14:paraId="23178776" w14:textId="77777777" w:rsidR="00057601" w:rsidRPr="00057601" w:rsidRDefault="00057601" w:rsidP="00222079">
      <w:pPr>
        <w:spacing w:after="0" w:line="240" w:lineRule="auto"/>
        <w:rPr>
          <w:rFonts w:ascii="Arial" w:hAnsi="Arial" w:cs="Arial"/>
        </w:rPr>
      </w:pPr>
    </w:p>
    <w:p w14:paraId="58B472BD" w14:textId="77777777" w:rsidR="00057601" w:rsidRPr="00057601" w:rsidRDefault="00057601" w:rsidP="00222079">
      <w:pPr>
        <w:spacing w:after="0" w:line="240" w:lineRule="auto"/>
        <w:rPr>
          <w:rFonts w:ascii="Arial" w:hAnsi="Arial" w:cs="Arial"/>
        </w:rPr>
      </w:pPr>
      <w:r w:rsidRPr="00057601">
        <w:rPr>
          <w:rFonts w:ascii="Arial" w:hAnsi="Arial" w:cs="Arial"/>
        </w:rPr>
        <w:t>Local community</w:t>
      </w:r>
    </w:p>
    <w:p w14:paraId="00AE2719" w14:textId="77777777" w:rsidR="00057601" w:rsidRPr="00057601" w:rsidRDefault="00057601" w:rsidP="00222079">
      <w:pPr>
        <w:spacing w:before="240" w:after="0" w:line="240" w:lineRule="auto"/>
        <w:rPr>
          <w:rFonts w:ascii="Arial" w:hAnsi="Arial" w:cs="Arial"/>
        </w:rPr>
      </w:pPr>
      <w:r w:rsidRPr="00057601">
        <w:rPr>
          <w:rFonts w:ascii="Arial" w:hAnsi="Arial" w:cs="Arial"/>
        </w:rPr>
        <w:t>Financial institution or bank</w:t>
      </w:r>
    </w:p>
    <w:p w14:paraId="341EACEB" w14:textId="77777777" w:rsidR="00057601" w:rsidRPr="00057601" w:rsidRDefault="00057601" w:rsidP="00222079">
      <w:pPr>
        <w:spacing w:before="240" w:after="0" w:line="240" w:lineRule="auto"/>
        <w:rPr>
          <w:rFonts w:ascii="Arial" w:hAnsi="Arial" w:cs="Arial"/>
        </w:rPr>
      </w:pPr>
    </w:p>
    <w:p w14:paraId="17DC8E1D" w14:textId="77777777" w:rsidR="00057601" w:rsidRPr="00057601" w:rsidRDefault="00057601" w:rsidP="00057601">
      <w:pPr>
        <w:spacing w:before="240" w:after="0"/>
        <w:rPr>
          <w:rFonts w:ascii="Arial" w:hAnsi="Arial" w:cs="Arial"/>
        </w:rPr>
      </w:pPr>
      <w:r w:rsidRPr="00057601">
        <w:rPr>
          <w:rFonts w:ascii="Arial" w:hAnsi="Arial" w:cs="Arial"/>
        </w:rPr>
        <w:t>These stakeholders have different levels of influence and expectations regarding project outcomes.</w:t>
      </w:r>
    </w:p>
    <w:p w14:paraId="7C490AC6" w14:textId="77777777" w:rsidR="00222079" w:rsidRDefault="00222079" w:rsidP="00057601">
      <w:pPr>
        <w:spacing w:before="240" w:after="0"/>
        <w:rPr>
          <w:rFonts w:ascii="Arial" w:hAnsi="Arial" w:cs="Arial"/>
        </w:rPr>
      </w:pPr>
    </w:p>
    <w:p w14:paraId="7C907D1B" w14:textId="50EBAC97" w:rsidR="00057601" w:rsidRPr="00057601" w:rsidRDefault="00057601" w:rsidP="00057601">
      <w:pPr>
        <w:spacing w:before="240" w:after="0"/>
        <w:rPr>
          <w:rFonts w:ascii="Arial" w:hAnsi="Arial" w:cs="Arial"/>
        </w:rPr>
      </w:pPr>
      <w:r w:rsidRPr="00057601">
        <w:rPr>
          <w:rFonts w:ascii="Arial" w:hAnsi="Arial" w:cs="Arial"/>
        </w:rPr>
        <w:lastRenderedPageBreak/>
        <w:t>Stakeholder Analysis</w:t>
      </w:r>
    </w:p>
    <w:p w14:paraId="4E1C6E4E" w14:textId="77777777" w:rsidR="00057601" w:rsidRPr="00057601" w:rsidRDefault="00057601" w:rsidP="00057601">
      <w:pPr>
        <w:spacing w:before="240" w:after="0"/>
        <w:rPr>
          <w:rFonts w:ascii="Arial" w:hAnsi="Arial" w:cs="Arial"/>
        </w:rPr>
      </w:pPr>
    </w:p>
    <w:p w14:paraId="2E4DC620" w14:textId="77777777" w:rsidR="00057601" w:rsidRDefault="00057601" w:rsidP="00057601">
      <w:pPr>
        <w:spacing w:before="100" w:beforeAutospacing="1" w:after="100" w:afterAutospacing="1" w:line="240" w:lineRule="auto"/>
        <w:rPr>
          <w:rFonts w:ascii="Times New Roman" w:eastAsia="Times New Roman" w:hAnsi="Times New Roman" w:cs="Times New Roman"/>
          <w:kern w:val="0"/>
          <w:lang w:eastAsia="en-GB"/>
          <w14:ligatures w14:val="none"/>
        </w:rPr>
      </w:pPr>
      <w:r w:rsidRPr="00057601">
        <w:rPr>
          <w:rFonts w:ascii="Times New Roman" w:eastAsia="Times New Roman" w:hAnsi="Times New Roman" w:cs="Times New Roman"/>
          <w:kern w:val="0"/>
          <w:lang w:eastAsia="en-GB"/>
          <w14:ligatures w14:val="none"/>
        </w:rPr>
        <w:t>A power–interest matrix is used to classify stakeholders according to their level of authority and involvement.</w:t>
      </w:r>
    </w:p>
    <w:tbl>
      <w:tblPr>
        <w:tblStyle w:val="TableGrid"/>
        <w:tblW w:w="9923" w:type="dxa"/>
        <w:tblLook w:val="04A0" w:firstRow="1" w:lastRow="0" w:firstColumn="1" w:lastColumn="0" w:noHBand="0" w:noVBand="1"/>
      </w:tblPr>
      <w:tblGrid>
        <w:gridCol w:w="2368"/>
        <w:gridCol w:w="2305"/>
        <w:gridCol w:w="2305"/>
        <w:gridCol w:w="2945"/>
      </w:tblGrid>
      <w:tr w:rsidR="00D922B4" w14:paraId="2714FABA" w14:textId="77777777" w:rsidTr="00D922B4">
        <w:trPr>
          <w:trHeight w:val="228"/>
        </w:trPr>
        <w:tc>
          <w:tcPr>
            <w:tcW w:w="2368" w:type="dxa"/>
          </w:tcPr>
          <w:p w14:paraId="71101103" w14:textId="77777777" w:rsidR="00D922B4" w:rsidRDefault="00D922B4" w:rsidP="00057601">
            <w:pPr>
              <w:spacing w:before="100" w:beforeAutospacing="1" w:after="100" w:afterAutospacing="1"/>
              <w:rPr>
                <w:rFonts w:ascii="Times New Roman" w:eastAsia="Times New Roman" w:hAnsi="Times New Roman" w:cs="Times New Roman"/>
                <w:kern w:val="0"/>
                <w:lang w:eastAsia="en-GB"/>
                <w14:ligatures w14:val="none"/>
              </w:rPr>
            </w:pPr>
          </w:p>
        </w:tc>
        <w:tc>
          <w:tcPr>
            <w:tcW w:w="2305" w:type="dxa"/>
          </w:tcPr>
          <w:p w14:paraId="10699C79" w14:textId="77777777" w:rsidR="00D922B4" w:rsidRDefault="00D922B4" w:rsidP="00057601">
            <w:pPr>
              <w:spacing w:before="100" w:beforeAutospacing="1" w:after="100" w:afterAutospacing="1"/>
              <w:rPr>
                <w:rFonts w:ascii="Times New Roman" w:eastAsia="Times New Roman" w:hAnsi="Times New Roman" w:cs="Times New Roman"/>
                <w:kern w:val="0"/>
                <w:lang w:eastAsia="en-GB"/>
                <w14:ligatures w14:val="none"/>
              </w:rPr>
            </w:pPr>
          </w:p>
        </w:tc>
        <w:tc>
          <w:tcPr>
            <w:tcW w:w="2305" w:type="dxa"/>
          </w:tcPr>
          <w:p w14:paraId="3EA49584" w14:textId="77777777" w:rsidR="00D922B4" w:rsidRDefault="00D922B4" w:rsidP="00057601">
            <w:pPr>
              <w:spacing w:before="100" w:beforeAutospacing="1" w:after="100" w:afterAutospacing="1"/>
              <w:rPr>
                <w:rFonts w:ascii="Times New Roman" w:eastAsia="Times New Roman" w:hAnsi="Times New Roman" w:cs="Times New Roman"/>
                <w:kern w:val="0"/>
                <w:lang w:eastAsia="en-GB"/>
                <w14:ligatures w14:val="none"/>
              </w:rPr>
            </w:pPr>
          </w:p>
        </w:tc>
        <w:tc>
          <w:tcPr>
            <w:tcW w:w="2945" w:type="dxa"/>
          </w:tcPr>
          <w:p w14:paraId="4B08AE56" w14:textId="77777777" w:rsidR="00D922B4" w:rsidRDefault="00D922B4" w:rsidP="00057601">
            <w:pPr>
              <w:spacing w:before="100" w:beforeAutospacing="1" w:after="100" w:afterAutospacing="1"/>
              <w:rPr>
                <w:rFonts w:ascii="Times New Roman" w:eastAsia="Times New Roman" w:hAnsi="Times New Roman" w:cs="Times New Roman"/>
                <w:kern w:val="0"/>
                <w:lang w:eastAsia="en-GB"/>
                <w14:ligatures w14:val="none"/>
              </w:rPr>
            </w:pPr>
          </w:p>
        </w:tc>
      </w:tr>
      <w:tr w:rsidR="00D922B4" w:rsidRPr="00D922B4" w14:paraId="13A57887" w14:textId="77777777" w:rsidTr="00D922B4">
        <w:trPr>
          <w:trHeight w:val="228"/>
        </w:trPr>
        <w:tc>
          <w:tcPr>
            <w:tcW w:w="0" w:type="auto"/>
            <w:hideMark/>
          </w:tcPr>
          <w:p w14:paraId="5AE3C0C7" w14:textId="77777777" w:rsidR="00D922B4" w:rsidRPr="00D922B4" w:rsidRDefault="00D922B4" w:rsidP="00D922B4">
            <w:pPr>
              <w:jc w:val="center"/>
              <w:rPr>
                <w:rFonts w:ascii="Times New Roman" w:eastAsia="Times New Roman" w:hAnsi="Times New Roman" w:cs="Times New Roman"/>
                <w:b/>
                <w:bCs/>
                <w:kern w:val="0"/>
                <w:lang w:eastAsia="en-GB"/>
                <w14:ligatures w14:val="none"/>
              </w:rPr>
            </w:pPr>
            <w:r w:rsidRPr="00D922B4">
              <w:rPr>
                <w:rFonts w:ascii="Times New Roman" w:eastAsia="Times New Roman" w:hAnsi="Times New Roman" w:cs="Times New Roman"/>
                <w:b/>
                <w:bCs/>
                <w:kern w:val="0"/>
                <w:lang w:eastAsia="en-GB"/>
                <w14:ligatures w14:val="none"/>
              </w:rPr>
              <w:t>Stakeholder</w:t>
            </w:r>
          </w:p>
        </w:tc>
        <w:tc>
          <w:tcPr>
            <w:tcW w:w="0" w:type="auto"/>
            <w:hideMark/>
          </w:tcPr>
          <w:p w14:paraId="6E677DF6" w14:textId="77777777" w:rsidR="00D922B4" w:rsidRPr="00D922B4" w:rsidRDefault="00D922B4" w:rsidP="00D922B4">
            <w:pPr>
              <w:jc w:val="center"/>
              <w:rPr>
                <w:rFonts w:ascii="Times New Roman" w:eastAsia="Times New Roman" w:hAnsi="Times New Roman" w:cs="Times New Roman"/>
                <w:b/>
                <w:bCs/>
                <w:kern w:val="0"/>
                <w:lang w:eastAsia="en-GB"/>
                <w14:ligatures w14:val="none"/>
              </w:rPr>
            </w:pPr>
            <w:r w:rsidRPr="00D922B4">
              <w:rPr>
                <w:rFonts w:ascii="Times New Roman" w:eastAsia="Times New Roman" w:hAnsi="Times New Roman" w:cs="Times New Roman"/>
                <w:b/>
                <w:bCs/>
                <w:kern w:val="0"/>
                <w:lang w:eastAsia="en-GB"/>
                <w14:ligatures w14:val="none"/>
              </w:rPr>
              <w:t>Power</w:t>
            </w:r>
          </w:p>
        </w:tc>
        <w:tc>
          <w:tcPr>
            <w:tcW w:w="0" w:type="auto"/>
            <w:hideMark/>
          </w:tcPr>
          <w:p w14:paraId="1358473F" w14:textId="77777777" w:rsidR="00D922B4" w:rsidRPr="00D922B4" w:rsidRDefault="00D922B4" w:rsidP="00D922B4">
            <w:pPr>
              <w:jc w:val="center"/>
              <w:rPr>
                <w:rFonts w:ascii="Times New Roman" w:eastAsia="Times New Roman" w:hAnsi="Times New Roman" w:cs="Times New Roman"/>
                <w:b/>
                <w:bCs/>
                <w:kern w:val="0"/>
                <w:lang w:eastAsia="en-GB"/>
                <w14:ligatures w14:val="none"/>
              </w:rPr>
            </w:pPr>
            <w:r w:rsidRPr="00D922B4">
              <w:rPr>
                <w:rFonts w:ascii="Times New Roman" w:eastAsia="Times New Roman" w:hAnsi="Times New Roman" w:cs="Times New Roman"/>
                <w:b/>
                <w:bCs/>
                <w:kern w:val="0"/>
                <w:lang w:eastAsia="en-GB"/>
                <w14:ligatures w14:val="none"/>
              </w:rPr>
              <w:t>Interest</w:t>
            </w:r>
          </w:p>
        </w:tc>
        <w:tc>
          <w:tcPr>
            <w:tcW w:w="0" w:type="auto"/>
            <w:hideMark/>
          </w:tcPr>
          <w:p w14:paraId="3CB1FF8C" w14:textId="77777777" w:rsidR="00D922B4" w:rsidRPr="00D922B4" w:rsidRDefault="00D922B4" w:rsidP="00D922B4">
            <w:pPr>
              <w:jc w:val="center"/>
              <w:rPr>
                <w:rFonts w:ascii="Times New Roman" w:eastAsia="Times New Roman" w:hAnsi="Times New Roman" w:cs="Times New Roman"/>
                <w:b/>
                <w:bCs/>
                <w:kern w:val="0"/>
                <w:lang w:eastAsia="en-GB"/>
                <w14:ligatures w14:val="none"/>
              </w:rPr>
            </w:pPr>
            <w:r w:rsidRPr="00D922B4">
              <w:rPr>
                <w:rFonts w:ascii="Times New Roman" w:eastAsia="Times New Roman" w:hAnsi="Times New Roman" w:cs="Times New Roman"/>
                <w:b/>
                <w:bCs/>
                <w:kern w:val="0"/>
                <w:lang w:eastAsia="en-GB"/>
                <w14:ligatures w14:val="none"/>
              </w:rPr>
              <w:t>Management Strategy</w:t>
            </w:r>
          </w:p>
        </w:tc>
      </w:tr>
      <w:tr w:rsidR="00D922B4" w:rsidRPr="00D922B4" w14:paraId="7C84F98F" w14:textId="77777777" w:rsidTr="00D922B4">
        <w:trPr>
          <w:trHeight w:val="219"/>
        </w:trPr>
        <w:tc>
          <w:tcPr>
            <w:tcW w:w="0" w:type="auto"/>
            <w:hideMark/>
          </w:tcPr>
          <w:p w14:paraId="4E0D7E47"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Investor</w:t>
            </w:r>
          </w:p>
        </w:tc>
        <w:tc>
          <w:tcPr>
            <w:tcW w:w="0" w:type="auto"/>
            <w:hideMark/>
          </w:tcPr>
          <w:p w14:paraId="76B23C36"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High</w:t>
            </w:r>
          </w:p>
        </w:tc>
        <w:tc>
          <w:tcPr>
            <w:tcW w:w="0" w:type="auto"/>
            <w:hideMark/>
          </w:tcPr>
          <w:p w14:paraId="2EBCDC54"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High</w:t>
            </w:r>
          </w:p>
        </w:tc>
        <w:tc>
          <w:tcPr>
            <w:tcW w:w="0" w:type="auto"/>
            <w:hideMark/>
          </w:tcPr>
          <w:p w14:paraId="1E5D4DF9"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Manage closely</w:t>
            </w:r>
          </w:p>
        </w:tc>
      </w:tr>
      <w:tr w:rsidR="00D922B4" w:rsidRPr="00D922B4" w14:paraId="30FE2FAE" w14:textId="77777777" w:rsidTr="00D922B4">
        <w:trPr>
          <w:trHeight w:val="228"/>
        </w:trPr>
        <w:tc>
          <w:tcPr>
            <w:tcW w:w="0" w:type="auto"/>
            <w:hideMark/>
          </w:tcPr>
          <w:p w14:paraId="1466D452"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Project Manager</w:t>
            </w:r>
          </w:p>
        </w:tc>
        <w:tc>
          <w:tcPr>
            <w:tcW w:w="0" w:type="auto"/>
            <w:hideMark/>
          </w:tcPr>
          <w:p w14:paraId="47EBFA85"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High</w:t>
            </w:r>
          </w:p>
        </w:tc>
        <w:tc>
          <w:tcPr>
            <w:tcW w:w="0" w:type="auto"/>
            <w:hideMark/>
          </w:tcPr>
          <w:p w14:paraId="42F6AB04"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High</w:t>
            </w:r>
          </w:p>
        </w:tc>
        <w:tc>
          <w:tcPr>
            <w:tcW w:w="0" w:type="auto"/>
            <w:hideMark/>
          </w:tcPr>
          <w:p w14:paraId="0C0B851C"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Manage closely</w:t>
            </w:r>
          </w:p>
        </w:tc>
      </w:tr>
      <w:tr w:rsidR="00D922B4" w:rsidRPr="00D922B4" w14:paraId="66870641" w14:textId="77777777" w:rsidTr="00D922B4">
        <w:trPr>
          <w:trHeight w:val="228"/>
        </w:trPr>
        <w:tc>
          <w:tcPr>
            <w:tcW w:w="0" w:type="auto"/>
            <w:hideMark/>
          </w:tcPr>
          <w:p w14:paraId="2277FC02"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City Council</w:t>
            </w:r>
          </w:p>
        </w:tc>
        <w:tc>
          <w:tcPr>
            <w:tcW w:w="0" w:type="auto"/>
            <w:hideMark/>
          </w:tcPr>
          <w:p w14:paraId="700B8B60"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High</w:t>
            </w:r>
          </w:p>
        </w:tc>
        <w:tc>
          <w:tcPr>
            <w:tcW w:w="0" w:type="auto"/>
            <w:hideMark/>
          </w:tcPr>
          <w:p w14:paraId="05EED9FD"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Medium</w:t>
            </w:r>
          </w:p>
        </w:tc>
        <w:tc>
          <w:tcPr>
            <w:tcW w:w="0" w:type="auto"/>
            <w:hideMark/>
          </w:tcPr>
          <w:p w14:paraId="372D78FB"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Keep satisfied</w:t>
            </w:r>
          </w:p>
        </w:tc>
      </w:tr>
      <w:tr w:rsidR="00D922B4" w:rsidRPr="00D922B4" w14:paraId="1CC79162" w14:textId="77777777" w:rsidTr="00D922B4">
        <w:trPr>
          <w:trHeight w:val="228"/>
        </w:trPr>
        <w:tc>
          <w:tcPr>
            <w:tcW w:w="0" w:type="auto"/>
            <w:hideMark/>
          </w:tcPr>
          <w:p w14:paraId="6507D9FB"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Employees</w:t>
            </w:r>
          </w:p>
        </w:tc>
        <w:tc>
          <w:tcPr>
            <w:tcW w:w="0" w:type="auto"/>
            <w:hideMark/>
          </w:tcPr>
          <w:p w14:paraId="79426160"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Medium</w:t>
            </w:r>
          </w:p>
        </w:tc>
        <w:tc>
          <w:tcPr>
            <w:tcW w:w="0" w:type="auto"/>
            <w:hideMark/>
          </w:tcPr>
          <w:p w14:paraId="029E8EFF"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High</w:t>
            </w:r>
          </w:p>
        </w:tc>
        <w:tc>
          <w:tcPr>
            <w:tcW w:w="0" w:type="auto"/>
            <w:hideMark/>
          </w:tcPr>
          <w:p w14:paraId="17E08E80"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Keep informed</w:t>
            </w:r>
          </w:p>
        </w:tc>
      </w:tr>
      <w:tr w:rsidR="00D922B4" w:rsidRPr="00D922B4" w14:paraId="565A7F17" w14:textId="77777777" w:rsidTr="00D922B4">
        <w:trPr>
          <w:trHeight w:val="458"/>
        </w:trPr>
        <w:tc>
          <w:tcPr>
            <w:tcW w:w="0" w:type="auto"/>
            <w:hideMark/>
          </w:tcPr>
          <w:p w14:paraId="2F210EA8"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Suppliers</w:t>
            </w:r>
          </w:p>
        </w:tc>
        <w:tc>
          <w:tcPr>
            <w:tcW w:w="0" w:type="auto"/>
            <w:hideMark/>
          </w:tcPr>
          <w:p w14:paraId="223C0366"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Medium</w:t>
            </w:r>
          </w:p>
        </w:tc>
        <w:tc>
          <w:tcPr>
            <w:tcW w:w="0" w:type="auto"/>
            <w:hideMark/>
          </w:tcPr>
          <w:p w14:paraId="735B14A7"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Medium</w:t>
            </w:r>
          </w:p>
        </w:tc>
        <w:tc>
          <w:tcPr>
            <w:tcW w:w="0" w:type="auto"/>
            <w:hideMark/>
          </w:tcPr>
          <w:p w14:paraId="08343824"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Maintain communication</w:t>
            </w:r>
          </w:p>
        </w:tc>
      </w:tr>
      <w:tr w:rsidR="00D922B4" w:rsidRPr="00D922B4" w14:paraId="25C12451" w14:textId="77777777" w:rsidTr="00D922B4">
        <w:trPr>
          <w:trHeight w:val="228"/>
        </w:trPr>
        <w:tc>
          <w:tcPr>
            <w:tcW w:w="0" w:type="auto"/>
            <w:hideMark/>
          </w:tcPr>
          <w:p w14:paraId="68CA702B"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Customers</w:t>
            </w:r>
          </w:p>
        </w:tc>
        <w:tc>
          <w:tcPr>
            <w:tcW w:w="0" w:type="auto"/>
            <w:hideMark/>
          </w:tcPr>
          <w:p w14:paraId="393E0128"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Low</w:t>
            </w:r>
          </w:p>
        </w:tc>
        <w:tc>
          <w:tcPr>
            <w:tcW w:w="0" w:type="auto"/>
            <w:hideMark/>
          </w:tcPr>
          <w:p w14:paraId="1ABF25B6"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High</w:t>
            </w:r>
          </w:p>
        </w:tc>
        <w:tc>
          <w:tcPr>
            <w:tcW w:w="0" w:type="auto"/>
            <w:hideMark/>
          </w:tcPr>
          <w:p w14:paraId="32168A37" w14:textId="77777777" w:rsidR="00D922B4" w:rsidRPr="00D922B4" w:rsidRDefault="00D922B4" w:rsidP="00D922B4">
            <w:pPr>
              <w:rPr>
                <w:rFonts w:ascii="Times New Roman" w:eastAsia="Times New Roman" w:hAnsi="Times New Roman" w:cs="Times New Roman"/>
                <w:kern w:val="0"/>
                <w:lang w:eastAsia="en-GB"/>
                <w14:ligatures w14:val="none"/>
              </w:rPr>
            </w:pPr>
            <w:r w:rsidRPr="00D922B4">
              <w:rPr>
                <w:rFonts w:ascii="Times New Roman" w:eastAsia="Times New Roman" w:hAnsi="Times New Roman" w:cs="Times New Roman"/>
                <w:kern w:val="0"/>
                <w:lang w:eastAsia="en-GB"/>
                <w14:ligatures w14:val="none"/>
              </w:rPr>
              <w:t>Monitor and inform</w:t>
            </w:r>
          </w:p>
        </w:tc>
      </w:tr>
    </w:tbl>
    <w:p w14:paraId="7E06E734" w14:textId="77777777" w:rsidR="00057601" w:rsidRPr="00057601" w:rsidRDefault="00057601" w:rsidP="00057601">
      <w:pPr>
        <w:spacing w:before="240" w:after="0"/>
        <w:rPr>
          <w:rFonts w:ascii="Arial" w:hAnsi="Arial" w:cs="Arial"/>
        </w:rPr>
      </w:pPr>
      <w:r w:rsidRPr="00057601">
        <w:rPr>
          <w:rFonts w:ascii="Arial" w:hAnsi="Arial" w:cs="Arial"/>
        </w:rPr>
        <w:t>This analysis enables the project manager to prioritise communication efforts effectively.</w:t>
      </w:r>
    </w:p>
    <w:p w14:paraId="29DDD2DD" w14:textId="77777777" w:rsidR="00057601" w:rsidRDefault="00057601" w:rsidP="00057601">
      <w:pPr>
        <w:spacing w:before="240" w:after="0"/>
        <w:rPr>
          <w:rFonts w:ascii="Arial" w:hAnsi="Arial" w:cs="Arial"/>
        </w:rPr>
      </w:pPr>
      <w:r w:rsidRPr="00057601">
        <w:rPr>
          <w:rFonts w:ascii="Arial" w:hAnsi="Arial" w:cs="Arial"/>
        </w:rPr>
        <w:t>Communication Plan</w:t>
      </w:r>
      <w:r>
        <w:rPr>
          <w:rFonts w:ascii="Arial" w:hAnsi="Arial" w:cs="Arial"/>
        </w:rPr>
        <w:t xml:space="preserve"> </w:t>
      </w:r>
    </w:p>
    <w:p w14:paraId="4D668763" w14:textId="408ADA19" w:rsidR="00057601" w:rsidRDefault="00057601" w:rsidP="00057601">
      <w:pPr>
        <w:spacing w:before="240" w:after="0"/>
        <w:rPr>
          <w:rFonts w:ascii="Arial" w:hAnsi="Arial" w:cs="Arial"/>
        </w:rPr>
      </w:pPr>
      <w:r w:rsidRPr="00057601">
        <w:rPr>
          <w:rFonts w:ascii="Arial" w:hAnsi="Arial" w:cs="Arial"/>
        </w:rPr>
        <w:t>Effective communication ensures coordination between stakeholders and reduces the risk of misunderstandings or project delays.</w:t>
      </w:r>
    </w:p>
    <w:p w14:paraId="1F04F495" w14:textId="77777777" w:rsidR="00057601" w:rsidRPr="00057601" w:rsidRDefault="00057601" w:rsidP="00057601">
      <w:pPr>
        <w:spacing w:before="240" w:after="0"/>
        <w:rPr>
          <w:rFonts w:ascii="Arial" w:hAnsi="Arial" w:cs="Arial"/>
        </w:rPr>
      </w:pPr>
    </w:p>
    <w:tbl>
      <w:tblPr>
        <w:tblStyle w:val="TableGrid"/>
        <w:tblW w:w="9000" w:type="dxa"/>
        <w:tblLook w:val="04A0" w:firstRow="1" w:lastRow="0" w:firstColumn="1" w:lastColumn="0" w:noHBand="0" w:noVBand="1"/>
      </w:tblPr>
      <w:tblGrid>
        <w:gridCol w:w="3975"/>
        <w:gridCol w:w="1639"/>
        <w:gridCol w:w="1923"/>
        <w:gridCol w:w="1463"/>
      </w:tblGrid>
      <w:tr w:rsidR="00057601" w:rsidRPr="00057601" w14:paraId="3DAD3ED4" w14:textId="77777777" w:rsidTr="00C33EBB">
        <w:trPr>
          <w:trHeight w:val="377"/>
        </w:trPr>
        <w:tc>
          <w:tcPr>
            <w:tcW w:w="4014" w:type="dxa"/>
            <w:hideMark/>
          </w:tcPr>
          <w:p w14:paraId="34E93449" w14:textId="77777777" w:rsidR="00057601" w:rsidRPr="00057601" w:rsidRDefault="00057601" w:rsidP="00057601">
            <w:pPr>
              <w:jc w:val="center"/>
              <w:rPr>
                <w:rFonts w:ascii="Times New Roman" w:eastAsia="Times New Roman" w:hAnsi="Times New Roman" w:cs="Times New Roman"/>
                <w:b/>
                <w:bCs/>
                <w:kern w:val="0"/>
                <w:lang w:eastAsia="en-GB"/>
                <w14:ligatures w14:val="none"/>
              </w:rPr>
            </w:pPr>
            <w:r w:rsidRPr="00057601">
              <w:rPr>
                <w:rFonts w:ascii="Times New Roman" w:eastAsia="Times New Roman" w:hAnsi="Times New Roman" w:cs="Times New Roman"/>
                <w:b/>
                <w:bCs/>
                <w:kern w:val="0"/>
                <w:lang w:eastAsia="en-GB"/>
                <w14:ligatures w14:val="none"/>
              </w:rPr>
              <w:t>Stakeholder</w:t>
            </w:r>
          </w:p>
        </w:tc>
        <w:tc>
          <w:tcPr>
            <w:tcW w:w="1642" w:type="dxa"/>
            <w:hideMark/>
          </w:tcPr>
          <w:p w14:paraId="71879AF3" w14:textId="77777777" w:rsidR="00057601" w:rsidRPr="00057601" w:rsidRDefault="00057601" w:rsidP="00057601">
            <w:pPr>
              <w:jc w:val="center"/>
              <w:rPr>
                <w:rFonts w:ascii="Times New Roman" w:eastAsia="Times New Roman" w:hAnsi="Times New Roman" w:cs="Times New Roman"/>
                <w:b/>
                <w:bCs/>
                <w:kern w:val="0"/>
                <w:lang w:eastAsia="en-GB"/>
                <w14:ligatures w14:val="none"/>
              </w:rPr>
            </w:pPr>
            <w:r w:rsidRPr="00057601">
              <w:rPr>
                <w:rFonts w:ascii="Times New Roman" w:eastAsia="Times New Roman" w:hAnsi="Times New Roman" w:cs="Times New Roman"/>
                <w:b/>
                <w:bCs/>
                <w:kern w:val="0"/>
                <w:lang w:eastAsia="en-GB"/>
                <w14:ligatures w14:val="none"/>
              </w:rPr>
              <w:t>Information Required</w:t>
            </w:r>
          </w:p>
        </w:tc>
        <w:tc>
          <w:tcPr>
            <w:tcW w:w="0" w:type="auto"/>
            <w:hideMark/>
          </w:tcPr>
          <w:p w14:paraId="7A505296" w14:textId="77777777" w:rsidR="00057601" w:rsidRPr="00057601" w:rsidRDefault="00057601" w:rsidP="00057601">
            <w:pPr>
              <w:jc w:val="center"/>
              <w:rPr>
                <w:rFonts w:ascii="Times New Roman" w:eastAsia="Times New Roman" w:hAnsi="Times New Roman" w:cs="Times New Roman"/>
                <w:b/>
                <w:bCs/>
                <w:kern w:val="0"/>
                <w:lang w:eastAsia="en-GB"/>
                <w14:ligatures w14:val="none"/>
              </w:rPr>
            </w:pPr>
            <w:r w:rsidRPr="00057601">
              <w:rPr>
                <w:rFonts w:ascii="Times New Roman" w:eastAsia="Times New Roman" w:hAnsi="Times New Roman" w:cs="Times New Roman"/>
                <w:b/>
                <w:bCs/>
                <w:kern w:val="0"/>
                <w:lang w:eastAsia="en-GB"/>
                <w14:ligatures w14:val="none"/>
              </w:rPr>
              <w:t>Communication Method</w:t>
            </w:r>
          </w:p>
        </w:tc>
        <w:tc>
          <w:tcPr>
            <w:tcW w:w="1465" w:type="dxa"/>
            <w:hideMark/>
          </w:tcPr>
          <w:p w14:paraId="767D3D80" w14:textId="77777777" w:rsidR="00057601" w:rsidRPr="00057601" w:rsidRDefault="00057601" w:rsidP="00057601">
            <w:pPr>
              <w:jc w:val="center"/>
              <w:rPr>
                <w:rFonts w:ascii="Times New Roman" w:eastAsia="Times New Roman" w:hAnsi="Times New Roman" w:cs="Times New Roman"/>
                <w:b/>
                <w:bCs/>
                <w:kern w:val="0"/>
                <w:lang w:eastAsia="en-GB"/>
                <w14:ligatures w14:val="none"/>
              </w:rPr>
            </w:pPr>
            <w:r w:rsidRPr="00057601">
              <w:rPr>
                <w:rFonts w:ascii="Times New Roman" w:eastAsia="Times New Roman" w:hAnsi="Times New Roman" w:cs="Times New Roman"/>
                <w:b/>
                <w:bCs/>
                <w:kern w:val="0"/>
                <w:lang w:eastAsia="en-GB"/>
                <w14:ligatures w14:val="none"/>
              </w:rPr>
              <w:t>Frequency</w:t>
            </w:r>
          </w:p>
        </w:tc>
      </w:tr>
      <w:tr w:rsidR="00057601" w:rsidRPr="00057601" w14:paraId="35986914" w14:textId="77777777" w:rsidTr="00C33EBB">
        <w:trPr>
          <w:trHeight w:val="566"/>
        </w:trPr>
        <w:tc>
          <w:tcPr>
            <w:tcW w:w="4014" w:type="dxa"/>
            <w:hideMark/>
          </w:tcPr>
          <w:p w14:paraId="3A501113" w14:textId="77777777" w:rsidR="00057601" w:rsidRPr="00057601" w:rsidRDefault="00057601" w:rsidP="00057601">
            <w:pPr>
              <w:rPr>
                <w:rFonts w:ascii="Times New Roman" w:eastAsia="Times New Roman" w:hAnsi="Times New Roman" w:cs="Times New Roman"/>
                <w:kern w:val="0"/>
                <w:lang w:eastAsia="en-GB"/>
                <w14:ligatures w14:val="none"/>
              </w:rPr>
            </w:pPr>
            <w:r w:rsidRPr="00057601">
              <w:rPr>
                <w:rFonts w:ascii="Times New Roman" w:eastAsia="Times New Roman" w:hAnsi="Times New Roman" w:cs="Times New Roman"/>
                <w:kern w:val="0"/>
                <w:lang w:eastAsia="en-GB"/>
                <w14:ligatures w14:val="none"/>
              </w:rPr>
              <w:t>Investor</w:t>
            </w:r>
          </w:p>
        </w:tc>
        <w:tc>
          <w:tcPr>
            <w:tcW w:w="1642" w:type="dxa"/>
            <w:hideMark/>
          </w:tcPr>
          <w:p w14:paraId="2CABD960" w14:textId="77777777" w:rsidR="00057601" w:rsidRPr="00057601" w:rsidRDefault="00057601" w:rsidP="00057601">
            <w:pPr>
              <w:rPr>
                <w:rFonts w:ascii="Times New Roman" w:eastAsia="Times New Roman" w:hAnsi="Times New Roman" w:cs="Times New Roman"/>
                <w:kern w:val="0"/>
                <w:lang w:eastAsia="en-GB"/>
                <w14:ligatures w14:val="none"/>
              </w:rPr>
            </w:pPr>
            <w:r w:rsidRPr="00057601">
              <w:rPr>
                <w:rFonts w:ascii="Times New Roman" w:eastAsia="Times New Roman" w:hAnsi="Times New Roman" w:cs="Times New Roman"/>
                <w:kern w:val="0"/>
                <w:lang w:eastAsia="en-GB"/>
                <w14:ligatures w14:val="none"/>
              </w:rPr>
              <w:t>Project progress and costs</w:t>
            </w:r>
          </w:p>
        </w:tc>
        <w:tc>
          <w:tcPr>
            <w:tcW w:w="0" w:type="auto"/>
            <w:hideMark/>
          </w:tcPr>
          <w:p w14:paraId="57BEF8B0" w14:textId="77777777" w:rsidR="00057601" w:rsidRPr="00057601" w:rsidRDefault="00057601" w:rsidP="00057601">
            <w:pPr>
              <w:rPr>
                <w:rFonts w:ascii="Times New Roman" w:eastAsia="Times New Roman" w:hAnsi="Times New Roman" w:cs="Times New Roman"/>
                <w:kern w:val="0"/>
                <w:lang w:eastAsia="en-GB"/>
                <w14:ligatures w14:val="none"/>
              </w:rPr>
            </w:pPr>
            <w:r w:rsidRPr="00057601">
              <w:rPr>
                <w:rFonts w:ascii="Times New Roman" w:eastAsia="Times New Roman" w:hAnsi="Times New Roman" w:cs="Times New Roman"/>
                <w:kern w:val="0"/>
                <w:lang w:eastAsia="en-GB"/>
                <w14:ligatures w14:val="none"/>
              </w:rPr>
              <w:t>Meetings/Reports</w:t>
            </w:r>
          </w:p>
        </w:tc>
        <w:tc>
          <w:tcPr>
            <w:tcW w:w="1465" w:type="dxa"/>
            <w:hideMark/>
          </w:tcPr>
          <w:p w14:paraId="54575659" w14:textId="77777777" w:rsidR="00057601" w:rsidRPr="00057601" w:rsidRDefault="00057601" w:rsidP="00057601">
            <w:pPr>
              <w:rPr>
                <w:rFonts w:ascii="Times New Roman" w:eastAsia="Times New Roman" w:hAnsi="Times New Roman" w:cs="Times New Roman"/>
                <w:kern w:val="0"/>
                <w:lang w:eastAsia="en-GB"/>
                <w14:ligatures w14:val="none"/>
              </w:rPr>
            </w:pPr>
            <w:r w:rsidRPr="00057601">
              <w:rPr>
                <w:rFonts w:ascii="Times New Roman" w:eastAsia="Times New Roman" w:hAnsi="Times New Roman" w:cs="Times New Roman"/>
                <w:kern w:val="0"/>
                <w:lang w:eastAsia="en-GB"/>
                <w14:ligatures w14:val="none"/>
              </w:rPr>
              <w:t>Monthly</w:t>
            </w:r>
          </w:p>
        </w:tc>
      </w:tr>
      <w:tr w:rsidR="00057601" w:rsidRPr="00057601" w14:paraId="3F207E2D" w14:textId="77777777" w:rsidTr="00C33EBB">
        <w:trPr>
          <w:trHeight w:val="369"/>
        </w:trPr>
        <w:tc>
          <w:tcPr>
            <w:tcW w:w="4014" w:type="dxa"/>
            <w:hideMark/>
          </w:tcPr>
          <w:p w14:paraId="3303E874" w14:textId="77777777" w:rsidR="00057601" w:rsidRPr="00057601" w:rsidRDefault="00057601" w:rsidP="00057601">
            <w:pPr>
              <w:rPr>
                <w:rFonts w:ascii="Times New Roman" w:eastAsia="Times New Roman" w:hAnsi="Times New Roman" w:cs="Times New Roman"/>
                <w:kern w:val="0"/>
                <w:lang w:eastAsia="en-GB"/>
                <w14:ligatures w14:val="none"/>
              </w:rPr>
            </w:pPr>
            <w:r w:rsidRPr="00057601">
              <w:rPr>
                <w:rFonts w:ascii="Times New Roman" w:eastAsia="Times New Roman" w:hAnsi="Times New Roman" w:cs="Times New Roman"/>
                <w:kern w:val="0"/>
                <w:lang w:eastAsia="en-GB"/>
                <w14:ligatures w14:val="none"/>
              </w:rPr>
              <w:t>Project Team</w:t>
            </w:r>
          </w:p>
        </w:tc>
        <w:tc>
          <w:tcPr>
            <w:tcW w:w="1642" w:type="dxa"/>
            <w:hideMark/>
          </w:tcPr>
          <w:p w14:paraId="37F968DB" w14:textId="77777777" w:rsidR="00057601" w:rsidRPr="00057601" w:rsidRDefault="00057601" w:rsidP="00057601">
            <w:pPr>
              <w:rPr>
                <w:rFonts w:ascii="Times New Roman" w:eastAsia="Times New Roman" w:hAnsi="Times New Roman" w:cs="Times New Roman"/>
                <w:kern w:val="0"/>
                <w:lang w:eastAsia="en-GB"/>
                <w14:ligatures w14:val="none"/>
              </w:rPr>
            </w:pPr>
            <w:r w:rsidRPr="00057601">
              <w:rPr>
                <w:rFonts w:ascii="Times New Roman" w:eastAsia="Times New Roman" w:hAnsi="Times New Roman" w:cs="Times New Roman"/>
                <w:kern w:val="0"/>
                <w:lang w:eastAsia="en-GB"/>
                <w14:ligatures w14:val="none"/>
              </w:rPr>
              <w:t>Tasks and updates</w:t>
            </w:r>
          </w:p>
        </w:tc>
        <w:tc>
          <w:tcPr>
            <w:tcW w:w="0" w:type="auto"/>
            <w:hideMark/>
          </w:tcPr>
          <w:p w14:paraId="763874AB" w14:textId="77777777" w:rsidR="00057601" w:rsidRPr="00057601" w:rsidRDefault="00057601" w:rsidP="00057601">
            <w:pPr>
              <w:rPr>
                <w:rFonts w:ascii="Times New Roman" w:eastAsia="Times New Roman" w:hAnsi="Times New Roman" w:cs="Times New Roman"/>
                <w:kern w:val="0"/>
                <w:lang w:eastAsia="en-GB"/>
                <w14:ligatures w14:val="none"/>
              </w:rPr>
            </w:pPr>
            <w:r w:rsidRPr="00057601">
              <w:rPr>
                <w:rFonts w:ascii="Times New Roman" w:eastAsia="Times New Roman" w:hAnsi="Times New Roman" w:cs="Times New Roman"/>
                <w:kern w:val="0"/>
                <w:lang w:eastAsia="en-GB"/>
                <w14:ligatures w14:val="none"/>
              </w:rPr>
              <w:t>Team meetings</w:t>
            </w:r>
          </w:p>
        </w:tc>
        <w:tc>
          <w:tcPr>
            <w:tcW w:w="1465" w:type="dxa"/>
            <w:hideMark/>
          </w:tcPr>
          <w:p w14:paraId="6EE0BF87" w14:textId="77777777" w:rsidR="00057601" w:rsidRPr="00057601" w:rsidRDefault="00057601" w:rsidP="00057601">
            <w:pPr>
              <w:rPr>
                <w:rFonts w:ascii="Times New Roman" w:eastAsia="Times New Roman" w:hAnsi="Times New Roman" w:cs="Times New Roman"/>
                <w:kern w:val="0"/>
                <w:lang w:eastAsia="en-GB"/>
                <w14:ligatures w14:val="none"/>
              </w:rPr>
            </w:pPr>
            <w:r w:rsidRPr="00057601">
              <w:rPr>
                <w:rFonts w:ascii="Times New Roman" w:eastAsia="Times New Roman" w:hAnsi="Times New Roman" w:cs="Times New Roman"/>
                <w:kern w:val="0"/>
                <w:lang w:eastAsia="en-GB"/>
                <w14:ligatures w14:val="none"/>
              </w:rPr>
              <w:t>Weekly</w:t>
            </w:r>
          </w:p>
        </w:tc>
      </w:tr>
      <w:tr w:rsidR="00057601" w:rsidRPr="00057601" w14:paraId="4C3FB4BE" w14:textId="77777777" w:rsidTr="00C33EBB">
        <w:trPr>
          <w:trHeight w:val="566"/>
        </w:trPr>
        <w:tc>
          <w:tcPr>
            <w:tcW w:w="4014" w:type="dxa"/>
            <w:hideMark/>
          </w:tcPr>
          <w:p w14:paraId="5C955FFC" w14:textId="77777777" w:rsidR="00057601" w:rsidRPr="00057601" w:rsidRDefault="00057601" w:rsidP="00057601">
            <w:pPr>
              <w:rPr>
                <w:rFonts w:ascii="Times New Roman" w:eastAsia="Times New Roman" w:hAnsi="Times New Roman" w:cs="Times New Roman"/>
                <w:kern w:val="0"/>
                <w:lang w:eastAsia="en-GB"/>
                <w14:ligatures w14:val="none"/>
              </w:rPr>
            </w:pPr>
            <w:r w:rsidRPr="00057601">
              <w:rPr>
                <w:rFonts w:ascii="Times New Roman" w:eastAsia="Times New Roman" w:hAnsi="Times New Roman" w:cs="Times New Roman"/>
                <w:kern w:val="0"/>
                <w:lang w:eastAsia="en-GB"/>
                <w14:ligatures w14:val="none"/>
              </w:rPr>
              <w:t>Suppliers</w:t>
            </w:r>
          </w:p>
        </w:tc>
        <w:tc>
          <w:tcPr>
            <w:tcW w:w="1642" w:type="dxa"/>
            <w:hideMark/>
          </w:tcPr>
          <w:p w14:paraId="69902601" w14:textId="77777777" w:rsidR="00057601" w:rsidRPr="00057601" w:rsidRDefault="00057601" w:rsidP="00057601">
            <w:pPr>
              <w:rPr>
                <w:rFonts w:ascii="Times New Roman" w:eastAsia="Times New Roman" w:hAnsi="Times New Roman" w:cs="Times New Roman"/>
                <w:kern w:val="0"/>
                <w:lang w:eastAsia="en-GB"/>
                <w14:ligatures w14:val="none"/>
              </w:rPr>
            </w:pPr>
            <w:r w:rsidRPr="00057601">
              <w:rPr>
                <w:rFonts w:ascii="Times New Roman" w:eastAsia="Times New Roman" w:hAnsi="Times New Roman" w:cs="Times New Roman"/>
                <w:kern w:val="0"/>
                <w:lang w:eastAsia="en-GB"/>
                <w14:ligatures w14:val="none"/>
              </w:rPr>
              <w:t>Orders and delivery schedules</w:t>
            </w:r>
          </w:p>
        </w:tc>
        <w:tc>
          <w:tcPr>
            <w:tcW w:w="0" w:type="auto"/>
            <w:hideMark/>
          </w:tcPr>
          <w:p w14:paraId="5A0EDDF0" w14:textId="77777777" w:rsidR="00057601" w:rsidRPr="00057601" w:rsidRDefault="00057601" w:rsidP="00057601">
            <w:pPr>
              <w:rPr>
                <w:rFonts w:ascii="Times New Roman" w:eastAsia="Times New Roman" w:hAnsi="Times New Roman" w:cs="Times New Roman"/>
                <w:kern w:val="0"/>
                <w:lang w:eastAsia="en-GB"/>
                <w14:ligatures w14:val="none"/>
              </w:rPr>
            </w:pPr>
            <w:r w:rsidRPr="00057601">
              <w:rPr>
                <w:rFonts w:ascii="Times New Roman" w:eastAsia="Times New Roman" w:hAnsi="Times New Roman" w:cs="Times New Roman"/>
                <w:kern w:val="0"/>
                <w:lang w:eastAsia="en-GB"/>
                <w14:ligatures w14:val="none"/>
              </w:rPr>
              <w:t>Email</w:t>
            </w:r>
          </w:p>
        </w:tc>
        <w:tc>
          <w:tcPr>
            <w:tcW w:w="1465" w:type="dxa"/>
            <w:hideMark/>
          </w:tcPr>
          <w:p w14:paraId="07651768" w14:textId="77777777" w:rsidR="00057601" w:rsidRPr="00057601" w:rsidRDefault="00057601" w:rsidP="00057601">
            <w:pPr>
              <w:rPr>
                <w:rFonts w:ascii="Times New Roman" w:eastAsia="Times New Roman" w:hAnsi="Times New Roman" w:cs="Times New Roman"/>
                <w:kern w:val="0"/>
                <w:lang w:eastAsia="en-GB"/>
                <w14:ligatures w14:val="none"/>
              </w:rPr>
            </w:pPr>
            <w:r w:rsidRPr="00057601">
              <w:rPr>
                <w:rFonts w:ascii="Times New Roman" w:eastAsia="Times New Roman" w:hAnsi="Times New Roman" w:cs="Times New Roman"/>
                <w:kern w:val="0"/>
                <w:lang w:eastAsia="en-GB"/>
                <w14:ligatures w14:val="none"/>
              </w:rPr>
              <w:t>As required</w:t>
            </w:r>
          </w:p>
        </w:tc>
      </w:tr>
      <w:tr w:rsidR="00057601" w:rsidRPr="00057601" w14:paraId="4FA4FD86" w14:textId="77777777" w:rsidTr="00C33EBB">
        <w:trPr>
          <w:trHeight w:val="377"/>
        </w:trPr>
        <w:tc>
          <w:tcPr>
            <w:tcW w:w="4014" w:type="dxa"/>
            <w:hideMark/>
          </w:tcPr>
          <w:p w14:paraId="4305AD32" w14:textId="77777777" w:rsidR="00057601" w:rsidRPr="00057601" w:rsidRDefault="00057601" w:rsidP="00057601">
            <w:pPr>
              <w:rPr>
                <w:rFonts w:ascii="Times New Roman" w:eastAsia="Times New Roman" w:hAnsi="Times New Roman" w:cs="Times New Roman"/>
                <w:kern w:val="0"/>
                <w:lang w:eastAsia="en-GB"/>
                <w14:ligatures w14:val="none"/>
              </w:rPr>
            </w:pPr>
            <w:r w:rsidRPr="00057601">
              <w:rPr>
                <w:rFonts w:ascii="Times New Roman" w:eastAsia="Times New Roman" w:hAnsi="Times New Roman" w:cs="Times New Roman"/>
                <w:kern w:val="0"/>
                <w:lang w:eastAsia="en-GB"/>
                <w14:ligatures w14:val="none"/>
              </w:rPr>
              <w:t>City Council</w:t>
            </w:r>
          </w:p>
        </w:tc>
        <w:tc>
          <w:tcPr>
            <w:tcW w:w="1642" w:type="dxa"/>
            <w:hideMark/>
          </w:tcPr>
          <w:p w14:paraId="4BD23EA4" w14:textId="77777777" w:rsidR="00057601" w:rsidRPr="00057601" w:rsidRDefault="00057601" w:rsidP="00057601">
            <w:pPr>
              <w:rPr>
                <w:rFonts w:ascii="Times New Roman" w:eastAsia="Times New Roman" w:hAnsi="Times New Roman" w:cs="Times New Roman"/>
                <w:kern w:val="0"/>
                <w:lang w:eastAsia="en-GB"/>
                <w14:ligatures w14:val="none"/>
              </w:rPr>
            </w:pPr>
            <w:r w:rsidRPr="00057601">
              <w:rPr>
                <w:rFonts w:ascii="Times New Roman" w:eastAsia="Times New Roman" w:hAnsi="Times New Roman" w:cs="Times New Roman"/>
                <w:kern w:val="0"/>
                <w:lang w:eastAsia="en-GB"/>
                <w14:ligatures w14:val="none"/>
              </w:rPr>
              <w:t>Compliance updates</w:t>
            </w:r>
          </w:p>
        </w:tc>
        <w:tc>
          <w:tcPr>
            <w:tcW w:w="0" w:type="auto"/>
            <w:hideMark/>
          </w:tcPr>
          <w:p w14:paraId="5BB9ED7F" w14:textId="77777777" w:rsidR="00057601" w:rsidRPr="00057601" w:rsidRDefault="00057601" w:rsidP="00057601">
            <w:pPr>
              <w:rPr>
                <w:rFonts w:ascii="Times New Roman" w:eastAsia="Times New Roman" w:hAnsi="Times New Roman" w:cs="Times New Roman"/>
                <w:kern w:val="0"/>
                <w:lang w:eastAsia="en-GB"/>
                <w14:ligatures w14:val="none"/>
              </w:rPr>
            </w:pPr>
            <w:r w:rsidRPr="00057601">
              <w:rPr>
                <w:rFonts w:ascii="Times New Roman" w:eastAsia="Times New Roman" w:hAnsi="Times New Roman" w:cs="Times New Roman"/>
                <w:kern w:val="0"/>
                <w:lang w:eastAsia="en-GB"/>
                <w14:ligatures w14:val="none"/>
              </w:rPr>
              <w:t>Formal reports</w:t>
            </w:r>
          </w:p>
        </w:tc>
        <w:tc>
          <w:tcPr>
            <w:tcW w:w="1465" w:type="dxa"/>
            <w:hideMark/>
          </w:tcPr>
          <w:p w14:paraId="06D90BC3" w14:textId="77777777" w:rsidR="00057601" w:rsidRPr="00057601" w:rsidRDefault="00057601" w:rsidP="00057601">
            <w:pPr>
              <w:rPr>
                <w:rFonts w:ascii="Times New Roman" w:eastAsia="Times New Roman" w:hAnsi="Times New Roman" w:cs="Times New Roman"/>
                <w:kern w:val="0"/>
                <w:lang w:eastAsia="en-GB"/>
                <w14:ligatures w14:val="none"/>
              </w:rPr>
            </w:pPr>
            <w:r w:rsidRPr="00057601">
              <w:rPr>
                <w:rFonts w:ascii="Times New Roman" w:eastAsia="Times New Roman" w:hAnsi="Times New Roman" w:cs="Times New Roman"/>
                <w:kern w:val="0"/>
                <w:lang w:eastAsia="en-GB"/>
                <w14:ligatures w14:val="none"/>
              </w:rPr>
              <w:t>Monthly</w:t>
            </w:r>
          </w:p>
        </w:tc>
      </w:tr>
      <w:tr w:rsidR="00057601" w:rsidRPr="00057601" w14:paraId="70FBAD20" w14:textId="77777777" w:rsidTr="00C33EBB">
        <w:trPr>
          <w:trHeight w:val="369"/>
        </w:trPr>
        <w:tc>
          <w:tcPr>
            <w:tcW w:w="4014" w:type="dxa"/>
            <w:hideMark/>
          </w:tcPr>
          <w:p w14:paraId="079ED4AD" w14:textId="77777777" w:rsidR="00057601" w:rsidRPr="00057601" w:rsidRDefault="00057601" w:rsidP="00057601">
            <w:pPr>
              <w:rPr>
                <w:rFonts w:ascii="Times New Roman" w:eastAsia="Times New Roman" w:hAnsi="Times New Roman" w:cs="Times New Roman"/>
                <w:kern w:val="0"/>
                <w:lang w:eastAsia="en-GB"/>
                <w14:ligatures w14:val="none"/>
              </w:rPr>
            </w:pPr>
            <w:r w:rsidRPr="00057601">
              <w:rPr>
                <w:rFonts w:ascii="Times New Roman" w:eastAsia="Times New Roman" w:hAnsi="Times New Roman" w:cs="Times New Roman"/>
                <w:kern w:val="0"/>
                <w:lang w:eastAsia="en-GB"/>
                <w14:ligatures w14:val="none"/>
              </w:rPr>
              <w:t>Employees</w:t>
            </w:r>
          </w:p>
        </w:tc>
        <w:tc>
          <w:tcPr>
            <w:tcW w:w="1642" w:type="dxa"/>
            <w:hideMark/>
          </w:tcPr>
          <w:p w14:paraId="73519FE6" w14:textId="77777777" w:rsidR="00057601" w:rsidRPr="00057601" w:rsidRDefault="00057601" w:rsidP="00057601">
            <w:pPr>
              <w:rPr>
                <w:rFonts w:ascii="Times New Roman" w:eastAsia="Times New Roman" w:hAnsi="Times New Roman" w:cs="Times New Roman"/>
                <w:kern w:val="0"/>
                <w:lang w:eastAsia="en-GB"/>
                <w14:ligatures w14:val="none"/>
              </w:rPr>
            </w:pPr>
            <w:r w:rsidRPr="00057601">
              <w:rPr>
                <w:rFonts w:ascii="Times New Roman" w:eastAsia="Times New Roman" w:hAnsi="Times New Roman" w:cs="Times New Roman"/>
                <w:kern w:val="0"/>
                <w:lang w:eastAsia="en-GB"/>
                <w14:ligatures w14:val="none"/>
              </w:rPr>
              <w:t>Operational guidance</w:t>
            </w:r>
          </w:p>
        </w:tc>
        <w:tc>
          <w:tcPr>
            <w:tcW w:w="0" w:type="auto"/>
            <w:hideMark/>
          </w:tcPr>
          <w:p w14:paraId="1D703D75" w14:textId="77777777" w:rsidR="00057601" w:rsidRPr="00057601" w:rsidRDefault="00057601" w:rsidP="00057601">
            <w:pPr>
              <w:rPr>
                <w:rFonts w:ascii="Times New Roman" w:eastAsia="Times New Roman" w:hAnsi="Times New Roman" w:cs="Times New Roman"/>
                <w:kern w:val="0"/>
                <w:lang w:eastAsia="en-GB"/>
                <w14:ligatures w14:val="none"/>
              </w:rPr>
            </w:pPr>
            <w:r w:rsidRPr="00057601">
              <w:rPr>
                <w:rFonts w:ascii="Times New Roman" w:eastAsia="Times New Roman" w:hAnsi="Times New Roman" w:cs="Times New Roman"/>
                <w:kern w:val="0"/>
                <w:lang w:eastAsia="en-GB"/>
                <w14:ligatures w14:val="none"/>
              </w:rPr>
              <w:t>Training sessions</w:t>
            </w:r>
          </w:p>
        </w:tc>
        <w:tc>
          <w:tcPr>
            <w:tcW w:w="1465" w:type="dxa"/>
            <w:hideMark/>
          </w:tcPr>
          <w:p w14:paraId="75F27191" w14:textId="77777777" w:rsidR="00057601" w:rsidRPr="00057601" w:rsidRDefault="00057601" w:rsidP="00057601">
            <w:pPr>
              <w:rPr>
                <w:rFonts w:ascii="Times New Roman" w:eastAsia="Times New Roman" w:hAnsi="Times New Roman" w:cs="Times New Roman"/>
                <w:kern w:val="0"/>
                <w:lang w:eastAsia="en-GB"/>
                <w14:ligatures w14:val="none"/>
              </w:rPr>
            </w:pPr>
            <w:r w:rsidRPr="00057601">
              <w:rPr>
                <w:rFonts w:ascii="Times New Roman" w:eastAsia="Times New Roman" w:hAnsi="Times New Roman" w:cs="Times New Roman"/>
                <w:kern w:val="0"/>
                <w:lang w:eastAsia="en-GB"/>
                <w14:ligatures w14:val="none"/>
              </w:rPr>
              <w:t>Weekly</w:t>
            </w:r>
          </w:p>
        </w:tc>
      </w:tr>
    </w:tbl>
    <w:p w14:paraId="09632CEA" w14:textId="77777777" w:rsidR="00C33EBB" w:rsidRDefault="00057601" w:rsidP="00D922B4">
      <w:pPr>
        <w:spacing w:before="240" w:after="0"/>
        <w:rPr>
          <w:rFonts w:ascii="Arial" w:hAnsi="Arial" w:cs="Arial"/>
        </w:rPr>
      </w:pPr>
      <w:r w:rsidRPr="00057601">
        <w:rPr>
          <w:rFonts w:ascii="Arial" w:hAnsi="Arial" w:cs="Arial"/>
        </w:rPr>
        <w:t>A structured communication plan supports transparency, improves collaboration and enhances overall project performance</w:t>
      </w:r>
    </w:p>
    <w:p w14:paraId="43C4837B" w14:textId="77777777" w:rsidR="00222079" w:rsidRDefault="00222079" w:rsidP="00D922B4">
      <w:pPr>
        <w:spacing w:before="240" w:after="0"/>
        <w:rPr>
          <w:rFonts w:ascii="Arial" w:hAnsi="Arial" w:cs="Arial"/>
          <w:b/>
          <w:bCs/>
        </w:rPr>
      </w:pPr>
    </w:p>
    <w:p w14:paraId="1F559EB1" w14:textId="77777777" w:rsidR="00222079" w:rsidRDefault="00222079" w:rsidP="00D922B4">
      <w:pPr>
        <w:spacing w:before="240" w:after="0"/>
        <w:rPr>
          <w:rFonts w:ascii="Arial" w:hAnsi="Arial" w:cs="Arial"/>
          <w:b/>
          <w:bCs/>
        </w:rPr>
      </w:pPr>
    </w:p>
    <w:p w14:paraId="00D897C4" w14:textId="77777777" w:rsidR="00222079" w:rsidRDefault="00222079" w:rsidP="00D922B4">
      <w:pPr>
        <w:spacing w:before="240" w:after="0"/>
        <w:rPr>
          <w:rFonts w:ascii="Arial" w:hAnsi="Arial" w:cs="Arial"/>
          <w:b/>
          <w:bCs/>
        </w:rPr>
      </w:pPr>
    </w:p>
    <w:p w14:paraId="11993A8F" w14:textId="32B5BB20" w:rsidR="00D922B4" w:rsidRPr="00C33EBB" w:rsidRDefault="00D922B4" w:rsidP="00D922B4">
      <w:pPr>
        <w:spacing w:before="240" w:after="0"/>
        <w:rPr>
          <w:rFonts w:ascii="Arial" w:hAnsi="Arial" w:cs="Arial"/>
        </w:rPr>
      </w:pPr>
      <w:r w:rsidRPr="00B30F8F">
        <w:rPr>
          <w:rFonts w:ascii="Arial" w:hAnsi="Arial" w:cs="Arial"/>
          <w:b/>
          <w:bCs/>
        </w:rPr>
        <w:lastRenderedPageBreak/>
        <w:t>5. Activities and Work Breakdown Structure (WBS)</w:t>
      </w:r>
    </w:p>
    <w:p w14:paraId="41CB48C4" w14:textId="77777777" w:rsidR="00D922B4" w:rsidRPr="00D922B4" w:rsidRDefault="00D922B4" w:rsidP="00D922B4">
      <w:pPr>
        <w:spacing w:before="240" w:after="0"/>
        <w:rPr>
          <w:rFonts w:ascii="Arial" w:hAnsi="Arial" w:cs="Arial"/>
        </w:rPr>
      </w:pPr>
      <w:r w:rsidRPr="00D922B4">
        <w:rPr>
          <w:rFonts w:ascii="Arial" w:hAnsi="Arial" w:cs="Arial"/>
        </w:rPr>
        <w:t>The Work Breakdown Structure (WBS) is an essential project management tool used to divide a project into smaller, manageable components. According to Kerzner (2022), breaking a project into structured phases and tasks improves planning accuracy, responsibility allocation and project control. The WBS allows the project manager to clearly identify all activities required to deliver the agreed project outputs.</w:t>
      </w:r>
    </w:p>
    <w:p w14:paraId="31AD3F88" w14:textId="77777777" w:rsidR="00D922B4" w:rsidRPr="00D922B4" w:rsidRDefault="00D922B4" w:rsidP="00D922B4">
      <w:pPr>
        <w:spacing w:before="240" w:after="0"/>
        <w:rPr>
          <w:rFonts w:ascii="Arial" w:hAnsi="Arial" w:cs="Arial"/>
        </w:rPr>
      </w:pPr>
      <w:r w:rsidRPr="00D922B4">
        <w:rPr>
          <w:rFonts w:ascii="Arial" w:hAnsi="Arial" w:cs="Arial"/>
        </w:rPr>
        <w:t>For the coffee shop development project, the work has been organised into four main project phases: initiation, planning, execution and launch.</w:t>
      </w:r>
    </w:p>
    <w:p w14:paraId="5E6B1EB1" w14:textId="77777777" w:rsidR="00D922B4" w:rsidRPr="00D922B4" w:rsidRDefault="00D922B4" w:rsidP="00D922B4">
      <w:pPr>
        <w:spacing w:before="240" w:after="0"/>
        <w:rPr>
          <w:rFonts w:ascii="Arial" w:hAnsi="Arial" w:cs="Arial"/>
        </w:rPr>
      </w:pPr>
    </w:p>
    <w:p w14:paraId="4E8567C8" w14:textId="77777777" w:rsidR="00D922B4" w:rsidRPr="00222079" w:rsidRDefault="00D922B4" w:rsidP="00D922B4">
      <w:pPr>
        <w:spacing w:after="0"/>
        <w:rPr>
          <w:rFonts w:ascii="Arial" w:hAnsi="Arial" w:cs="Arial"/>
          <w:b/>
          <w:bCs/>
        </w:rPr>
      </w:pPr>
      <w:r w:rsidRPr="00222079">
        <w:rPr>
          <w:rFonts w:ascii="Arial" w:hAnsi="Arial" w:cs="Arial"/>
          <w:b/>
          <w:bCs/>
        </w:rPr>
        <w:t>Phase 1: Project Initiation</w:t>
      </w:r>
    </w:p>
    <w:p w14:paraId="6EEB4AAE" w14:textId="77777777" w:rsidR="00D922B4" w:rsidRPr="00D922B4" w:rsidRDefault="00D922B4" w:rsidP="00D922B4">
      <w:pPr>
        <w:spacing w:after="0"/>
        <w:rPr>
          <w:rFonts w:ascii="Arial" w:hAnsi="Arial" w:cs="Arial"/>
        </w:rPr>
      </w:pPr>
    </w:p>
    <w:p w14:paraId="539CEC0C" w14:textId="77777777" w:rsidR="00D922B4" w:rsidRPr="00D922B4" w:rsidRDefault="00D922B4" w:rsidP="00D922B4">
      <w:pPr>
        <w:spacing w:after="0"/>
        <w:rPr>
          <w:rFonts w:ascii="Arial" w:hAnsi="Arial" w:cs="Arial"/>
        </w:rPr>
      </w:pPr>
      <w:r w:rsidRPr="00D922B4">
        <w:rPr>
          <w:rFonts w:ascii="Arial" w:hAnsi="Arial" w:cs="Arial"/>
        </w:rPr>
        <w:t>This phase focuses on defining the project concept and obtaining approval to proceed.</w:t>
      </w:r>
    </w:p>
    <w:p w14:paraId="4618657F" w14:textId="77777777" w:rsidR="00D922B4" w:rsidRPr="00D922B4" w:rsidRDefault="00D922B4" w:rsidP="00D922B4">
      <w:pPr>
        <w:spacing w:after="0"/>
        <w:rPr>
          <w:rFonts w:ascii="Arial" w:hAnsi="Arial" w:cs="Arial"/>
        </w:rPr>
      </w:pPr>
    </w:p>
    <w:p w14:paraId="30FA8A83" w14:textId="77777777" w:rsidR="00D922B4" w:rsidRPr="00D922B4" w:rsidRDefault="00D922B4" w:rsidP="00D922B4">
      <w:pPr>
        <w:spacing w:after="0"/>
        <w:rPr>
          <w:rFonts w:ascii="Arial" w:hAnsi="Arial" w:cs="Arial"/>
        </w:rPr>
      </w:pPr>
      <w:r w:rsidRPr="00D922B4">
        <w:rPr>
          <w:rFonts w:ascii="Arial" w:hAnsi="Arial" w:cs="Arial"/>
        </w:rPr>
        <w:t>Activities and Tasks</w:t>
      </w:r>
    </w:p>
    <w:p w14:paraId="16A0811C" w14:textId="77777777" w:rsidR="00D922B4" w:rsidRPr="00D922B4" w:rsidRDefault="00D922B4" w:rsidP="00D922B4">
      <w:pPr>
        <w:spacing w:after="0"/>
        <w:rPr>
          <w:rFonts w:ascii="Arial" w:hAnsi="Arial" w:cs="Arial"/>
        </w:rPr>
      </w:pPr>
    </w:p>
    <w:p w14:paraId="2685C785" w14:textId="77777777" w:rsidR="00D922B4" w:rsidRPr="00D922B4" w:rsidRDefault="00D922B4" w:rsidP="00D922B4">
      <w:pPr>
        <w:spacing w:after="0"/>
        <w:rPr>
          <w:rFonts w:ascii="Arial" w:hAnsi="Arial" w:cs="Arial"/>
        </w:rPr>
      </w:pPr>
      <w:r w:rsidRPr="00D922B4">
        <w:rPr>
          <w:rFonts w:ascii="Arial" w:hAnsi="Arial" w:cs="Arial"/>
        </w:rPr>
        <w:t>Conduct market research</w:t>
      </w:r>
    </w:p>
    <w:p w14:paraId="75440391" w14:textId="77777777" w:rsidR="00D922B4" w:rsidRPr="00D922B4" w:rsidRDefault="00D922B4" w:rsidP="00D922B4">
      <w:pPr>
        <w:spacing w:after="0"/>
        <w:rPr>
          <w:rFonts w:ascii="Arial" w:hAnsi="Arial" w:cs="Arial"/>
        </w:rPr>
      </w:pPr>
    </w:p>
    <w:p w14:paraId="4D49D21A" w14:textId="77777777" w:rsidR="00D922B4" w:rsidRPr="00D922B4" w:rsidRDefault="00D922B4" w:rsidP="00D922B4">
      <w:pPr>
        <w:spacing w:after="0"/>
        <w:rPr>
          <w:rFonts w:ascii="Arial" w:hAnsi="Arial" w:cs="Arial"/>
        </w:rPr>
      </w:pPr>
      <w:r w:rsidRPr="00D922B4">
        <w:rPr>
          <w:rFonts w:ascii="Arial" w:hAnsi="Arial" w:cs="Arial"/>
        </w:rPr>
        <w:t>Analyse customer demand</w:t>
      </w:r>
    </w:p>
    <w:p w14:paraId="240E162D" w14:textId="77777777" w:rsidR="00D922B4" w:rsidRPr="00D922B4" w:rsidRDefault="00D922B4" w:rsidP="00D922B4">
      <w:pPr>
        <w:spacing w:after="0"/>
        <w:rPr>
          <w:rFonts w:ascii="Arial" w:hAnsi="Arial" w:cs="Arial"/>
        </w:rPr>
      </w:pPr>
    </w:p>
    <w:p w14:paraId="4B7570F2" w14:textId="77777777" w:rsidR="00D922B4" w:rsidRPr="00D922B4" w:rsidRDefault="00D922B4" w:rsidP="00D922B4">
      <w:pPr>
        <w:spacing w:after="0"/>
        <w:rPr>
          <w:rFonts w:ascii="Arial" w:hAnsi="Arial" w:cs="Arial"/>
        </w:rPr>
      </w:pPr>
      <w:r w:rsidRPr="00D922B4">
        <w:rPr>
          <w:rFonts w:ascii="Arial" w:hAnsi="Arial" w:cs="Arial"/>
        </w:rPr>
        <w:t>Develop business case</w:t>
      </w:r>
    </w:p>
    <w:p w14:paraId="737AE162" w14:textId="77777777" w:rsidR="00D922B4" w:rsidRPr="00D922B4" w:rsidRDefault="00D922B4" w:rsidP="00D922B4">
      <w:pPr>
        <w:spacing w:after="0"/>
        <w:rPr>
          <w:rFonts w:ascii="Arial" w:hAnsi="Arial" w:cs="Arial"/>
        </w:rPr>
      </w:pPr>
    </w:p>
    <w:p w14:paraId="4C2554E7" w14:textId="77777777" w:rsidR="00D922B4" w:rsidRPr="00D922B4" w:rsidRDefault="00D922B4" w:rsidP="00D922B4">
      <w:pPr>
        <w:spacing w:after="0"/>
        <w:rPr>
          <w:rFonts w:ascii="Arial" w:hAnsi="Arial" w:cs="Arial"/>
        </w:rPr>
      </w:pPr>
      <w:r w:rsidRPr="00D922B4">
        <w:rPr>
          <w:rFonts w:ascii="Arial" w:hAnsi="Arial" w:cs="Arial"/>
        </w:rPr>
        <w:t>Obtain project approval</w:t>
      </w:r>
    </w:p>
    <w:p w14:paraId="4F36F5C3" w14:textId="77777777" w:rsidR="00D922B4" w:rsidRPr="00D922B4" w:rsidRDefault="00D922B4" w:rsidP="00D922B4">
      <w:pPr>
        <w:spacing w:after="0"/>
        <w:rPr>
          <w:rFonts w:ascii="Arial" w:hAnsi="Arial" w:cs="Arial"/>
        </w:rPr>
      </w:pPr>
    </w:p>
    <w:p w14:paraId="0A7F1D80" w14:textId="77777777" w:rsidR="00D922B4" w:rsidRPr="00D922B4" w:rsidRDefault="00D922B4" w:rsidP="00D922B4">
      <w:pPr>
        <w:spacing w:after="0"/>
        <w:rPr>
          <w:rFonts w:ascii="Arial" w:hAnsi="Arial" w:cs="Arial"/>
        </w:rPr>
      </w:pPr>
      <w:r w:rsidRPr="00D922B4">
        <w:rPr>
          <w:rFonts w:ascii="Arial" w:hAnsi="Arial" w:cs="Arial"/>
        </w:rPr>
        <w:t>Milestone: Project approval granted.</w:t>
      </w:r>
    </w:p>
    <w:p w14:paraId="499B5AF1" w14:textId="77777777" w:rsidR="00D922B4" w:rsidRPr="00D922B4" w:rsidRDefault="00D922B4" w:rsidP="00D922B4">
      <w:pPr>
        <w:spacing w:after="0"/>
        <w:rPr>
          <w:rFonts w:ascii="Arial" w:hAnsi="Arial" w:cs="Arial"/>
        </w:rPr>
      </w:pPr>
    </w:p>
    <w:p w14:paraId="6C30D984" w14:textId="77777777" w:rsidR="009D1043" w:rsidRDefault="009D1043" w:rsidP="00D922B4">
      <w:pPr>
        <w:spacing w:after="0"/>
        <w:rPr>
          <w:rFonts w:ascii="Arial" w:hAnsi="Arial" w:cs="Arial"/>
        </w:rPr>
      </w:pPr>
    </w:p>
    <w:p w14:paraId="22822403" w14:textId="77777777" w:rsidR="00E238E0" w:rsidRDefault="00E238E0" w:rsidP="00D922B4">
      <w:pPr>
        <w:spacing w:after="0"/>
        <w:rPr>
          <w:rFonts w:ascii="Arial" w:hAnsi="Arial" w:cs="Arial"/>
        </w:rPr>
      </w:pPr>
    </w:p>
    <w:p w14:paraId="67FCA62A" w14:textId="57C7AE9A" w:rsidR="00D922B4" w:rsidRPr="00E238E0" w:rsidRDefault="00D922B4" w:rsidP="00D922B4">
      <w:pPr>
        <w:spacing w:after="0"/>
        <w:rPr>
          <w:rFonts w:ascii="Arial" w:hAnsi="Arial" w:cs="Arial"/>
          <w:b/>
          <w:bCs/>
        </w:rPr>
      </w:pPr>
      <w:r w:rsidRPr="00E238E0">
        <w:rPr>
          <w:rFonts w:ascii="Arial" w:hAnsi="Arial" w:cs="Arial"/>
          <w:b/>
          <w:bCs/>
        </w:rPr>
        <w:t>Phase 2: Project Planning</w:t>
      </w:r>
    </w:p>
    <w:p w14:paraId="627F988F" w14:textId="77777777" w:rsidR="00D922B4" w:rsidRPr="00D922B4" w:rsidRDefault="00D922B4" w:rsidP="00D922B4">
      <w:pPr>
        <w:spacing w:after="0"/>
        <w:rPr>
          <w:rFonts w:ascii="Arial" w:hAnsi="Arial" w:cs="Arial"/>
        </w:rPr>
      </w:pPr>
    </w:p>
    <w:p w14:paraId="540C9717" w14:textId="77777777" w:rsidR="00D922B4" w:rsidRPr="00D922B4" w:rsidRDefault="00D922B4" w:rsidP="00D922B4">
      <w:pPr>
        <w:spacing w:after="0"/>
        <w:rPr>
          <w:rFonts w:ascii="Arial" w:hAnsi="Arial" w:cs="Arial"/>
        </w:rPr>
      </w:pPr>
      <w:r w:rsidRPr="00D922B4">
        <w:rPr>
          <w:rFonts w:ascii="Arial" w:hAnsi="Arial" w:cs="Arial"/>
        </w:rPr>
        <w:t>During this stage, detailed preparation is carried out to ensure efficient implementation.</w:t>
      </w:r>
    </w:p>
    <w:p w14:paraId="020D31D7" w14:textId="77777777" w:rsidR="00D922B4" w:rsidRPr="00D922B4" w:rsidRDefault="00D922B4" w:rsidP="00D922B4">
      <w:pPr>
        <w:spacing w:after="0"/>
        <w:rPr>
          <w:rFonts w:ascii="Arial" w:hAnsi="Arial" w:cs="Arial"/>
        </w:rPr>
      </w:pPr>
    </w:p>
    <w:p w14:paraId="4F3DA879" w14:textId="77777777" w:rsidR="00D922B4" w:rsidRPr="00D922B4" w:rsidRDefault="00D922B4" w:rsidP="00D922B4">
      <w:pPr>
        <w:spacing w:after="0"/>
        <w:rPr>
          <w:rFonts w:ascii="Arial" w:hAnsi="Arial" w:cs="Arial"/>
        </w:rPr>
      </w:pPr>
      <w:r w:rsidRPr="00D922B4">
        <w:rPr>
          <w:rFonts w:ascii="Arial" w:hAnsi="Arial" w:cs="Arial"/>
        </w:rPr>
        <w:t>Activities and Tasks</w:t>
      </w:r>
    </w:p>
    <w:p w14:paraId="0B74F99D" w14:textId="77777777" w:rsidR="00D922B4" w:rsidRPr="00D922B4" w:rsidRDefault="00D922B4" w:rsidP="00D922B4">
      <w:pPr>
        <w:spacing w:after="0"/>
        <w:rPr>
          <w:rFonts w:ascii="Arial" w:hAnsi="Arial" w:cs="Arial"/>
        </w:rPr>
      </w:pPr>
    </w:p>
    <w:p w14:paraId="2198A360" w14:textId="77777777" w:rsidR="00D922B4" w:rsidRPr="00D922B4" w:rsidRDefault="00D922B4" w:rsidP="00D922B4">
      <w:pPr>
        <w:spacing w:after="0"/>
        <w:rPr>
          <w:rFonts w:ascii="Arial" w:hAnsi="Arial" w:cs="Arial"/>
        </w:rPr>
      </w:pPr>
      <w:r w:rsidRPr="00D922B4">
        <w:rPr>
          <w:rFonts w:ascii="Arial" w:hAnsi="Arial" w:cs="Arial"/>
        </w:rPr>
        <w:t>Identify suitable business location</w:t>
      </w:r>
    </w:p>
    <w:p w14:paraId="77C05B36" w14:textId="77777777" w:rsidR="00D922B4" w:rsidRPr="00D922B4" w:rsidRDefault="00D922B4" w:rsidP="00D922B4">
      <w:pPr>
        <w:spacing w:after="0"/>
        <w:rPr>
          <w:rFonts w:ascii="Arial" w:hAnsi="Arial" w:cs="Arial"/>
        </w:rPr>
      </w:pPr>
    </w:p>
    <w:p w14:paraId="29780F72" w14:textId="77777777" w:rsidR="00D922B4" w:rsidRPr="00D922B4" w:rsidRDefault="00D922B4" w:rsidP="00D922B4">
      <w:pPr>
        <w:spacing w:after="0"/>
        <w:rPr>
          <w:rFonts w:ascii="Arial" w:hAnsi="Arial" w:cs="Arial"/>
        </w:rPr>
      </w:pPr>
      <w:r w:rsidRPr="00D922B4">
        <w:rPr>
          <w:rFonts w:ascii="Arial" w:hAnsi="Arial" w:cs="Arial"/>
        </w:rPr>
        <w:t>Negotiate lease agreement</w:t>
      </w:r>
    </w:p>
    <w:p w14:paraId="7DF54062" w14:textId="77777777" w:rsidR="00D922B4" w:rsidRPr="00D922B4" w:rsidRDefault="00D922B4" w:rsidP="00D922B4">
      <w:pPr>
        <w:spacing w:after="0"/>
        <w:rPr>
          <w:rFonts w:ascii="Arial" w:hAnsi="Arial" w:cs="Arial"/>
        </w:rPr>
      </w:pPr>
    </w:p>
    <w:p w14:paraId="44B3E3BE" w14:textId="77777777" w:rsidR="00D922B4" w:rsidRPr="00D922B4" w:rsidRDefault="00D922B4" w:rsidP="00D922B4">
      <w:pPr>
        <w:spacing w:after="0"/>
        <w:rPr>
          <w:rFonts w:ascii="Arial" w:hAnsi="Arial" w:cs="Arial"/>
        </w:rPr>
      </w:pPr>
      <w:r w:rsidRPr="00D922B4">
        <w:rPr>
          <w:rFonts w:ascii="Arial" w:hAnsi="Arial" w:cs="Arial"/>
        </w:rPr>
        <w:t>Prepare project schedule</w:t>
      </w:r>
    </w:p>
    <w:p w14:paraId="4434B87B" w14:textId="77777777" w:rsidR="00D922B4" w:rsidRPr="00D922B4" w:rsidRDefault="00D922B4" w:rsidP="00D922B4">
      <w:pPr>
        <w:spacing w:after="0"/>
        <w:rPr>
          <w:rFonts w:ascii="Arial" w:hAnsi="Arial" w:cs="Arial"/>
        </w:rPr>
      </w:pPr>
    </w:p>
    <w:p w14:paraId="359612F6" w14:textId="77777777" w:rsidR="00D922B4" w:rsidRPr="00D922B4" w:rsidRDefault="00D922B4" w:rsidP="00D922B4">
      <w:pPr>
        <w:spacing w:after="0"/>
        <w:rPr>
          <w:rFonts w:ascii="Arial" w:hAnsi="Arial" w:cs="Arial"/>
        </w:rPr>
      </w:pPr>
      <w:r w:rsidRPr="00D922B4">
        <w:rPr>
          <w:rFonts w:ascii="Arial" w:hAnsi="Arial" w:cs="Arial"/>
        </w:rPr>
        <w:lastRenderedPageBreak/>
        <w:t>Develop risk assessment</w:t>
      </w:r>
    </w:p>
    <w:p w14:paraId="59623DC2" w14:textId="77777777" w:rsidR="00D922B4" w:rsidRPr="00D922B4" w:rsidRDefault="00D922B4" w:rsidP="00D922B4">
      <w:pPr>
        <w:spacing w:after="0"/>
        <w:rPr>
          <w:rFonts w:ascii="Arial" w:hAnsi="Arial" w:cs="Arial"/>
        </w:rPr>
      </w:pPr>
    </w:p>
    <w:p w14:paraId="28E825E0" w14:textId="77777777" w:rsidR="00D922B4" w:rsidRPr="00D922B4" w:rsidRDefault="00D922B4" w:rsidP="00D922B4">
      <w:pPr>
        <w:spacing w:after="0"/>
        <w:rPr>
          <w:rFonts w:ascii="Arial" w:hAnsi="Arial" w:cs="Arial"/>
        </w:rPr>
      </w:pPr>
      <w:r w:rsidRPr="00D922B4">
        <w:rPr>
          <w:rFonts w:ascii="Arial" w:hAnsi="Arial" w:cs="Arial"/>
        </w:rPr>
        <w:t>Finalise project budget</w:t>
      </w:r>
    </w:p>
    <w:p w14:paraId="6D01D984" w14:textId="77777777" w:rsidR="00D922B4" w:rsidRPr="00D922B4" w:rsidRDefault="00D922B4" w:rsidP="00D922B4">
      <w:pPr>
        <w:spacing w:after="0"/>
        <w:rPr>
          <w:rFonts w:ascii="Arial" w:hAnsi="Arial" w:cs="Arial"/>
        </w:rPr>
      </w:pPr>
    </w:p>
    <w:p w14:paraId="7B02804E" w14:textId="77777777" w:rsidR="00D922B4" w:rsidRPr="00D922B4" w:rsidRDefault="00D922B4" w:rsidP="00D922B4">
      <w:pPr>
        <w:spacing w:after="0"/>
        <w:rPr>
          <w:rFonts w:ascii="Arial" w:hAnsi="Arial" w:cs="Arial"/>
        </w:rPr>
      </w:pPr>
      <w:r w:rsidRPr="00D922B4">
        <w:rPr>
          <w:rFonts w:ascii="Arial" w:hAnsi="Arial" w:cs="Arial"/>
        </w:rPr>
        <w:t>Milestone: Premises secured and project plan approved.</w:t>
      </w:r>
    </w:p>
    <w:p w14:paraId="2A012B25" w14:textId="77777777" w:rsidR="00D922B4" w:rsidRPr="00D922B4" w:rsidRDefault="00D922B4" w:rsidP="00D922B4">
      <w:pPr>
        <w:spacing w:after="0"/>
        <w:rPr>
          <w:rFonts w:ascii="Arial" w:hAnsi="Arial" w:cs="Arial"/>
        </w:rPr>
      </w:pPr>
    </w:p>
    <w:p w14:paraId="09BE69D7" w14:textId="77777777" w:rsidR="00D922B4" w:rsidRDefault="00D922B4" w:rsidP="00D922B4">
      <w:pPr>
        <w:spacing w:before="240" w:after="0"/>
        <w:rPr>
          <w:rFonts w:ascii="Arial" w:hAnsi="Arial" w:cs="Arial"/>
        </w:rPr>
      </w:pPr>
    </w:p>
    <w:p w14:paraId="09E0F932" w14:textId="24D2C50C" w:rsidR="00D922B4" w:rsidRPr="00E238E0" w:rsidRDefault="00D922B4" w:rsidP="00110159">
      <w:pPr>
        <w:spacing w:after="0" w:line="240" w:lineRule="auto"/>
        <w:rPr>
          <w:rFonts w:ascii="Arial" w:hAnsi="Arial" w:cs="Arial"/>
          <w:b/>
          <w:bCs/>
        </w:rPr>
      </w:pPr>
      <w:r w:rsidRPr="00E238E0">
        <w:rPr>
          <w:rFonts w:ascii="Arial" w:hAnsi="Arial" w:cs="Arial"/>
          <w:b/>
          <w:bCs/>
        </w:rPr>
        <w:t>Phase 3: Project Execution</w:t>
      </w:r>
    </w:p>
    <w:p w14:paraId="16C4A2F9" w14:textId="77777777" w:rsidR="00D922B4" w:rsidRPr="00D922B4" w:rsidRDefault="00D922B4" w:rsidP="00110159">
      <w:pPr>
        <w:spacing w:after="0" w:line="240" w:lineRule="auto"/>
        <w:rPr>
          <w:rFonts w:ascii="Arial" w:hAnsi="Arial" w:cs="Arial"/>
        </w:rPr>
      </w:pPr>
    </w:p>
    <w:p w14:paraId="10ACD997" w14:textId="77777777" w:rsidR="00D922B4" w:rsidRPr="00D922B4" w:rsidRDefault="00D922B4" w:rsidP="00110159">
      <w:pPr>
        <w:spacing w:after="0" w:line="240" w:lineRule="auto"/>
        <w:rPr>
          <w:rFonts w:ascii="Arial" w:hAnsi="Arial" w:cs="Arial"/>
        </w:rPr>
      </w:pPr>
      <w:r w:rsidRPr="00D922B4">
        <w:rPr>
          <w:rFonts w:ascii="Arial" w:hAnsi="Arial" w:cs="Arial"/>
        </w:rPr>
        <w:t>This phase represents the main operational stage where project deliverables are created.</w:t>
      </w:r>
    </w:p>
    <w:p w14:paraId="522432FF" w14:textId="77777777" w:rsidR="00D922B4" w:rsidRPr="00D922B4" w:rsidRDefault="00D922B4" w:rsidP="00110159">
      <w:pPr>
        <w:spacing w:after="0" w:line="240" w:lineRule="auto"/>
        <w:rPr>
          <w:rFonts w:ascii="Arial" w:hAnsi="Arial" w:cs="Arial"/>
        </w:rPr>
      </w:pPr>
    </w:p>
    <w:p w14:paraId="51C542DE" w14:textId="77777777" w:rsidR="00D922B4" w:rsidRPr="00D922B4" w:rsidRDefault="00D922B4" w:rsidP="00110159">
      <w:pPr>
        <w:spacing w:after="0" w:line="240" w:lineRule="auto"/>
        <w:rPr>
          <w:rFonts w:ascii="Arial" w:hAnsi="Arial" w:cs="Arial"/>
        </w:rPr>
      </w:pPr>
      <w:r w:rsidRPr="00D922B4">
        <w:rPr>
          <w:rFonts w:ascii="Arial" w:hAnsi="Arial" w:cs="Arial"/>
        </w:rPr>
        <w:t>Activities and Tasks</w:t>
      </w:r>
    </w:p>
    <w:p w14:paraId="17A31D83" w14:textId="77777777" w:rsidR="00D922B4" w:rsidRPr="00D922B4" w:rsidRDefault="00D922B4" w:rsidP="00110159">
      <w:pPr>
        <w:spacing w:after="0" w:line="240" w:lineRule="auto"/>
        <w:rPr>
          <w:rFonts w:ascii="Arial" w:hAnsi="Arial" w:cs="Arial"/>
        </w:rPr>
      </w:pPr>
    </w:p>
    <w:p w14:paraId="67AFDC6A" w14:textId="77777777" w:rsidR="00D922B4" w:rsidRPr="00D922B4" w:rsidRDefault="00D922B4" w:rsidP="00110159">
      <w:pPr>
        <w:spacing w:after="0" w:line="240" w:lineRule="auto"/>
        <w:rPr>
          <w:rFonts w:ascii="Arial" w:hAnsi="Arial" w:cs="Arial"/>
        </w:rPr>
      </w:pPr>
      <w:r w:rsidRPr="00D922B4">
        <w:rPr>
          <w:rFonts w:ascii="Arial" w:hAnsi="Arial" w:cs="Arial"/>
        </w:rPr>
        <w:t>Renovation and interior design</w:t>
      </w:r>
    </w:p>
    <w:p w14:paraId="60A7C6B1" w14:textId="77777777" w:rsidR="00D922B4" w:rsidRPr="00D922B4" w:rsidRDefault="00D922B4" w:rsidP="00110159">
      <w:pPr>
        <w:spacing w:after="0" w:line="240" w:lineRule="auto"/>
        <w:rPr>
          <w:rFonts w:ascii="Arial" w:hAnsi="Arial" w:cs="Arial"/>
        </w:rPr>
      </w:pPr>
    </w:p>
    <w:p w14:paraId="1F7E5BA1" w14:textId="77777777" w:rsidR="00D922B4" w:rsidRPr="00D922B4" w:rsidRDefault="00D922B4" w:rsidP="00110159">
      <w:pPr>
        <w:spacing w:after="0" w:line="240" w:lineRule="auto"/>
        <w:rPr>
          <w:rFonts w:ascii="Arial" w:hAnsi="Arial" w:cs="Arial"/>
        </w:rPr>
      </w:pPr>
      <w:r w:rsidRPr="00D922B4">
        <w:rPr>
          <w:rFonts w:ascii="Arial" w:hAnsi="Arial" w:cs="Arial"/>
        </w:rPr>
        <w:t>Electrical and plumbing installation</w:t>
      </w:r>
    </w:p>
    <w:p w14:paraId="4D8DF579" w14:textId="77777777" w:rsidR="00D922B4" w:rsidRPr="00D922B4" w:rsidRDefault="00D922B4" w:rsidP="00110159">
      <w:pPr>
        <w:spacing w:after="0" w:line="240" w:lineRule="auto"/>
        <w:rPr>
          <w:rFonts w:ascii="Arial" w:hAnsi="Arial" w:cs="Arial"/>
        </w:rPr>
      </w:pPr>
    </w:p>
    <w:p w14:paraId="5A0EEF75" w14:textId="77777777" w:rsidR="00D922B4" w:rsidRPr="00D922B4" w:rsidRDefault="00D922B4" w:rsidP="00110159">
      <w:pPr>
        <w:spacing w:after="0" w:line="240" w:lineRule="auto"/>
        <w:rPr>
          <w:rFonts w:ascii="Arial" w:hAnsi="Arial" w:cs="Arial"/>
        </w:rPr>
      </w:pPr>
      <w:r w:rsidRPr="00D922B4">
        <w:rPr>
          <w:rFonts w:ascii="Arial" w:hAnsi="Arial" w:cs="Arial"/>
        </w:rPr>
        <w:t>Procurement of equipment and furniture</w:t>
      </w:r>
    </w:p>
    <w:p w14:paraId="0A0546CE" w14:textId="77777777" w:rsidR="00D922B4" w:rsidRPr="00D922B4" w:rsidRDefault="00D922B4" w:rsidP="00110159">
      <w:pPr>
        <w:spacing w:after="0" w:line="240" w:lineRule="auto"/>
        <w:rPr>
          <w:rFonts w:ascii="Arial" w:hAnsi="Arial" w:cs="Arial"/>
        </w:rPr>
      </w:pPr>
    </w:p>
    <w:p w14:paraId="077A0483" w14:textId="77777777" w:rsidR="00D922B4" w:rsidRPr="00D922B4" w:rsidRDefault="00D922B4" w:rsidP="00110159">
      <w:pPr>
        <w:spacing w:after="0" w:line="240" w:lineRule="auto"/>
        <w:rPr>
          <w:rFonts w:ascii="Arial" w:hAnsi="Arial" w:cs="Arial"/>
        </w:rPr>
      </w:pPr>
      <w:r w:rsidRPr="00D922B4">
        <w:rPr>
          <w:rFonts w:ascii="Arial" w:hAnsi="Arial" w:cs="Arial"/>
        </w:rPr>
        <w:t>Installation of coffee machines and POS system</w:t>
      </w:r>
    </w:p>
    <w:p w14:paraId="6F0BC77D" w14:textId="77777777" w:rsidR="00D922B4" w:rsidRPr="00D922B4" w:rsidRDefault="00D922B4" w:rsidP="00110159">
      <w:pPr>
        <w:spacing w:after="0" w:line="240" w:lineRule="auto"/>
        <w:rPr>
          <w:rFonts w:ascii="Arial" w:hAnsi="Arial" w:cs="Arial"/>
        </w:rPr>
      </w:pPr>
    </w:p>
    <w:p w14:paraId="31F10591" w14:textId="77777777" w:rsidR="00D922B4" w:rsidRPr="00D922B4" w:rsidRDefault="00D922B4" w:rsidP="00110159">
      <w:pPr>
        <w:spacing w:after="0" w:line="240" w:lineRule="auto"/>
        <w:rPr>
          <w:rFonts w:ascii="Arial" w:hAnsi="Arial" w:cs="Arial"/>
        </w:rPr>
      </w:pPr>
      <w:r w:rsidRPr="00D922B4">
        <w:rPr>
          <w:rFonts w:ascii="Arial" w:hAnsi="Arial" w:cs="Arial"/>
        </w:rPr>
        <w:t>Recruitment of employees</w:t>
      </w:r>
    </w:p>
    <w:p w14:paraId="066F4899" w14:textId="77777777" w:rsidR="00D922B4" w:rsidRPr="00D922B4" w:rsidRDefault="00D922B4" w:rsidP="00110159">
      <w:pPr>
        <w:spacing w:after="0" w:line="240" w:lineRule="auto"/>
        <w:rPr>
          <w:rFonts w:ascii="Arial" w:hAnsi="Arial" w:cs="Arial"/>
        </w:rPr>
      </w:pPr>
    </w:p>
    <w:p w14:paraId="7640BC8B" w14:textId="77777777" w:rsidR="00D922B4" w:rsidRPr="00D922B4" w:rsidRDefault="00D922B4" w:rsidP="00110159">
      <w:pPr>
        <w:spacing w:after="0" w:line="240" w:lineRule="auto"/>
        <w:rPr>
          <w:rFonts w:ascii="Arial" w:hAnsi="Arial" w:cs="Arial"/>
        </w:rPr>
      </w:pPr>
      <w:r w:rsidRPr="00D922B4">
        <w:rPr>
          <w:rFonts w:ascii="Arial" w:hAnsi="Arial" w:cs="Arial"/>
        </w:rPr>
        <w:t>Staff training programme</w:t>
      </w:r>
    </w:p>
    <w:p w14:paraId="2C8E0BB8" w14:textId="77777777" w:rsidR="00D922B4" w:rsidRPr="00D922B4" w:rsidRDefault="00D922B4" w:rsidP="00110159">
      <w:pPr>
        <w:spacing w:after="0" w:line="240" w:lineRule="auto"/>
        <w:rPr>
          <w:rFonts w:ascii="Arial" w:hAnsi="Arial" w:cs="Arial"/>
        </w:rPr>
      </w:pPr>
    </w:p>
    <w:p w14:paraId="606468FC" w14:textId="77777777" w:rsidR="00D922B4" w:rsidRPr="00D922B4" w:rsidRDefault="00D922B4" w:rsidP="00110159">
      <w:pPr>
        <w:spacing w:after="0" w:line="240" w:lineRule="auto"/>
        <w:rPr>
          <w:rFonts w:ascii="Arial" w:hAnsi="Arial" w:cs="Arial"/>
        </w:rPr>
      </w:pPr>
      <w:r w:rsidRPr="00D922B4">
        <w:rPr>
          <w:rFonts w:ascii="Arial" w:hAnsi="Arial" w:cs="Arial"/>
        </w:rPr>
        <w:t>Milestone: Coffee shop fully operational.</w:t>
      </w:r>
    </w:p>
    <w:p w14:paraId="071C6EE8" w14:textId="77777777" w:rsidR="00D922B4" w:rsidRPr="00D922B4" w:rsidRDefault="00D922B4" w:rsidP="00110159">
      <w:pPr>
        <w:spacing w:after="0" w:line="240" w:lineRule="auto"/>
        <w:rPr>
          <w:rFonts w:ascii="Arial" w:hAnsi="Arial" w:cs="Arial"/>
        </w:rPr>
      </w:pPr>
    </w:p>
    <w:p w14:paraId="68D76836" w14:textId="77777777" w:rsidR="00D922B4" w:rsidRPr="00D922B4" w:rsidRDefault="00D922B4" w:rsidP="00110159">
      <w:pPr>
        <w:spacing w:after="0" w:line="240" w:lineRule="auto"/>
        <w:rPr>
          <w:rFonts w:ascii="Arial" w:hAnsi="Arial" w:cs="Arial"/>
        </w:rPr>
      </w:pPr>
      <w:r w:rsidRPr="00D922B4">
        <w:rPr>
          <w:rFonts w:ascii="Arial" w:hAnsi="Arial" w:cs="Arial"/>
        </w:rPr>
        <w:t>Phase 4: Project Launch</w:t>
      </w:r>
    </w:p>
    <w:p w14:paraId="2AC5C6B8" w14:textId="77777777" w:rsidR="00D922B4" w:rsidRPr="00D922B4" w:rsidRDefault="00D922B4" w:rsidP="00110159">
      <w:pPr>
        <w:spacing w:after="0" w:line="240" w:lineRule="auto"/>
        <w:rPr>
          <w:rFonts w:ascii="Arial" w:hAnsi="Arial" w:cs="Arial"/>
        </w:rPr>
      </w:pPr>
    </w:p>
    <w:p w14:paraId="0065584A" w14:textId="77777777" w:rsidR="00D922B4" w:rsidRPr="00D922B4" w:rsidRDefault="00D922B4" w:rsidP="00110159">
      <w:pPr>
        <w:spacing w:after="0" w:line="240" w:lineRule="auto"/>
        <w:rPr>
          <w:rFonts w:ascii="Arial" w:hAnsi="Arial" w:cs="Arial"/>
        </w:rPr>
      </w:pPr>
      <w:r w:rsidRPr="00D922B4">
        <w:rPr>
          <w:rFonts w:ascii="Arial" w:hAnsi="Arial" w:cs="Arial"/>
        </w:rPr>
        <w:t>The final phase prepares the business for opening and market entry.</w:t>
      </w:r>
    </w:p>
    <w:p w14:paraId="4AF8C162" w14:textId="77777777" w:rsidR="00D922B4" w:rsidRPr="00D922B4" w:rsidRDefault="00D922B4" w:rsidP="00110159">
      <w:pPr>
        <w:spacing w:after="0" w:line="240" w:lineRule="auto"/>
        <w:rPr>
          <w:rFonts w:ascii="Arial" w:hAnsi="Arial" w:cs="Arial"/>
        </w:rPr>
      </w:pPr>
    </w:p>
    <w:p w14:paraId="74D72184" w14:textId="77777777" w:rsidR="00E238E0" w:rsidRDefault="00D922B4" w:rsidP="00110159">
      <w:pPr>
        <w:spacing w:after="0" w:line="240" w:lineRule="auto"/>
        <w:rPr>
          <w:rFonts w:ascii="Arial" w:hAnsi="Arial" w:cs="Arial"/>
        </w:rPr>
      </w:pPr>
      <w:r w:rsidRPr="00D922B4">
        <w:rPr>
          <w:rFonts w:ascii="Arial" w:hAnsi="Arial" w:cs="Arial"/>
        </w:rPr>
        <w:t>Activities and Tasks</w:t>
      </w:r>
    </w:p>
    <w:p w14:paraId="7DFCBBED" w14:textId="76DC19CF" w:rsidR="00D922B4" w:rsidRPr="00D922B4" w:rsidRDefault="00D922B4" w:rsidP="00110159">
      <w:pPr>
        <w:spacing w:after="0" w:line="240" w:lineRule="auto"/>
        <w:rPr>
          <w:rFonts w:ascii="Arial" w:hAnsi="Arial" w:cs="Arial"/>
        </w:rPr>
      </w:pPr>
      <w:r w:rsidRPr="00D922B4">
        <w:rPr>
          <w:rFonts w:ascii="Arial" w:hAnsi="Arial" w:cs="Arial"/>
        </w:rPr>
        <w:t>Development of branding materials</w:t>
      </w:r>
    </w:p>
    <w:p w14:paraId="63C27B04" w14:textId="77777777" w:rsidR="00D922B4" w:rsidRPr="00D922B4" w:rsidRDefault="00D922B4" w:rsidP="00110159">
      <w:pPr>
        <w:spacing w:after="0" w:line="240" w:lineRule="auto"/>
        <w:rPr>
          <w:rFonts w:ascii="Arial" w:hAnsi="Arial" w:cs="Arial"/>
        </w:rPr>
      </w:pPr>
    </w:p>
    <w:p w14:paraId="36F6357A" w14:textId="77777777" w:rsidR="00D922B4" w:rsidRPr="00D922B4" w:rsidRDefault="00D922B4" w:rsidP="00110159">
      <w:pPr>
        <w:spacing w:after="0" w:line="240" w:lineRule="auto"/>
        <w:rPr>
          <w:rFonts w:ascii="Arial" w:hAnsi="Arial" w:cs="Arial"/>
        </w:rPr>
      </w:pPr>
      <w:r w:rsidRPr="00D922B4">
        <w:rPr>
          <w:rFonts w:ascii="Arial" w:hAnsi="Arial" w:cs="Arial"/>
        </w:rPr>
        <w:t>Social media marketing campaign</w:t>
      </w:r>
    </w:p>
    <w:p w14:paraId="1E6E47D0" w14:textId="77777777" w:rsidR="00D922B4" w:rsidRPr="00D922B4" w:rsidRDefault="00D922B4" w:rsidP="00110159">
      <w:pPr>
        <w:spacing w:after="0" w:line="240" w:lineRule="auto"/>
        <w:rPr>
          <w:rFonts w:ascii="Arial" w:hAnsi="Arial" w:cs="Arial"/>
        </w:rPr>
      </w:pPr>
    </w:p>
    <w:p w14:paraId="07C5BCC6" w14:textId="77777777" w:rsidR="00D922B4" w:rsidRPr="00D922B4" w:rsidRDefault="00D922B4" w:rsidP="00110159">
      <w:pPr>
        <w:spacing w:after="0" w:line="240" w:lineRule="auto"/>
        <w:rPr>
          <w:rFonts w:ascii="Arial" w:hAnsi="Arial" w:cs="Arial"/>
        </w:rPr>
      </w:pPr>
      <w:r w:rsidRPr="00D922B4">
        <w:rPr>
          <w:rFonts w:ascii="Arial" w:hAnsi="Arial" w:cs="Arial"/>
        </w:rPr>
        <w:t>Final operational testing</w:t>
      </w:r>
    </w:p>
    <w:p w14:paraId="47E7B2F9" w14:textId="77777777" w:rsidR="00D922B4" w:rsidRPr="00D922B4" w:rsidRDefault="00D922B4" w:rsidP="00110159">
      <w:pPr>
        <w:spacing w:after="0" w:line="240" w:lineRule="auto"/>
        <w:rPr>
          <w:rFonts w:ascii="Arial" w:hAnsi="Arial" w:cs="Arial"/>
        </w:rPr>
      </w:pPr>
    </w:p>
    <w:p w14:paraId="1EC9D965" w14:textId="77777777" w:rsidR="00D922B4" w:rsidRPr="00D922B4" w:rsidRDefault="00D922B4" w:rsidP="00110159">
      <w:pPr>
        <w:spacing w:after="0" w:line="240" w:lineRule="auto"/>
        <w:rPr>
          <w:rFonts w:ascii="Arial" w:hAnsi="Arial" w:cs="Arial"/>
        </w:rPr>
      </w:pPr>
      <w:r w:rsidRPr="00D922B4">
        <w:rPr>
          <w:rFonts w:ascii="Arial" w:hAnsi="Arial" w:cs="Arial"/>
        </w:rPr>
        <w:t>Organisation of grand opening event</w:t>
      </w:r>
    </w:p>
    <w:p w14:paraId="40A5B07D" w14:textId="77777777" w:rsidR="00D922B4" w:rsidRPr="00D922B4" w:rsidRDefault="00D922B4" w:rsidP="00110159">
      <w:pPr>
        <w:spacing w:after="0" w:line="240" w:lineRule="auto"/>
        <w:rPr>
          <w:rFonts w:ascii="Arial" w:hAnsi="Arial" w:cs="Arial"/>
        </w:rPr>
      </w:pPr>
    </w:p>
    <w:p w14:paraId="6CEFAD37" w14:textId="77777777" w:rsidR="005A0374" w:rsidRDefault="00D922B4" w:rsidP="00110159">
      <w:pPr>
        <w:spacing w:after="0" w:line="240" w:lineRule="auto"/>
        <w:rPr>
          <w:rFonts w:ascii="Arial" w:hAnsi="Arial" w:cs="Arial"/>
        </w:rPr>
      </w:pPr>
      <w:r w:rsidRPr="00D922B4">
        <w:rPr>
          <w:rFonts w:ascii="Arial" w:hAnsi="Arial" w:cs="Arial"/>
        </w:rPr>
        <w:t>Milestone: Successful grand opening.</w:t>
      </w:r>
    </w:p>
    <w:p w14:paraId="1954DB37" w14:textId="77777777" w:rsidR="00110159" w:rsidRDefault="00110159" w:rsidP="005A0374">
      <w:pPr>
        <w:spacing w:after="0" w:line="360" w:lineRule="auto"/>
        <w:rPr>
          <w:rFonts w:ascii="Arial" w:hAnsi="Arial" w:cs="Arial"/>
          <w:b/>
          <w:bCs/>
        </w:rPr>
      </w:pPr>
    </w:p>
    <w:p w14:paraId="7EA33995" w14:textId="77777777" w:rsidR="00110159" w:rsidRDefault="00110159" w:rsidP="005A0374">
      <w:pPr>
        <w:spacing w:after="0" w:line="360" w:lineRule="auto"/>
        <w:rPr>
          <w:rFonts w:ascii="Arial" w:hAnsi="Arial" w:cs="Arial"/>
          <w:b/>
          <w:bCs/>
        </w:rPr>
      </w:pPr>
    </w:p>
    <w:p w14:paraId="2B2B190F" w14:textId="77777777" w:rsidR="00110159" w:rsidRDefault="00110159" w:rsidP="005A0374">
      <w:pPr>
        <w:spacing w:after="0" w:line="360" w:lineRule="auto"/>
        <w:rPr>
          <w:rFonts w:ascii="Arial" w:hAnsi="Arial" w:cs="Arial"/>
          <w:b/>
          <w:bCs/>
        </w:rPr>
      </w:pPr>
    </w:p>
    <w:p w14:paraId="6FBB5BC3" w14:textId="77777777" w:rsidR="00F264FF" w:rsidRDefault="00F264FF" w:rsidP="005A0374">
      <w:pPr>
        <w:spacing w:after="0" w:line="360" w:lineRule="auto"/>
        <w:rPr>
          <w:rFonts w:ascii="Arial" w:hAnsi="Arial" w:cs="Arial"/>
          <w:b/>
          <w:bCs/>
        </w:rPr>
      </w:pPr>
    </w:p>
    <w:p w14:paraId="39BE7D1D" w14:textId="22DF6892" w:rsidR="007721E0" w:rsidRPr="005A0374" w:rsidRDefault="007721E0" w:rsidP="005A0374">
      <w:pPr>
        <w:spacing w:after="0" w:line="360" w:lineRule="auto"/>
        <w:rPr>
          <w:rFonts w:ascii="Arial" w:hAnsi="Arial" w:cs="Arial"/>
        </w:rPr>
      </w:pPr>
      <w:r w:rsidRPr="00B30F8F">
        <w:rPr>
          <w:rFonts w:ascii="Arial" w:hAnsi="Arial" w:cs="Arial"/>
          <w:b/>
          <w:bCs/>
        </w:rPr>
        <w:lastRenderedPageBreak/>
        <w:t>6. Project Timeline and Key Milestones</w:t>
      </w:r>
    </w:p>
    <w:p w14:paraId="5BD2960E" w14:textId="77777777" w:rsidR="007721E0" w:rsidRPr="007721E0" w:rsidRDefault="007721E0" w:rsidP="005A0374">
      <w:pPr>
        <w:spacing w:after="0" w:line="360" w:lineRule="auto"/>
        <w:rPr>
          <w:rFonts w:ascii="Arial" w:hAnsi="Arial" w:cs="Arial"/>
        </w:rPr>
      </w:pPr>
    </w:p>
    <w:p w14:paraId="38D36CBB" w14:textId="77777777" w:rsidR="007721E0" w:rsidRPr="007721E0" w:rsidRDefault="007721E0" w:rsidP="005A0374">
      <w:pPr>
        <w:spacing w:after="0" w:line="360" w:lineRule="auto"/>
        <w:rPr>
          <w:rFonts w:ascii="Arial" w:hAnsi="Arial" w:cs="Arial"/>
        </w:rPr>
      </w:pPr>
      <w:r w:rsidRPr="007721E0">
        <w:rPr>
          <w:rFonts w:ascii="Arial" w:hAnsi="Arial" w:cs="Arial"/>
        </w:rPr>
        <w:t>Developing a clear project timeline is a fundamental aspect of project planning, as it enables the project manager to organise activities efficiently and ensure that project objectives are achieved within the agreed timeframe. Effective scheduling supports coordination between tasks, improves resource allocation and helps identify potential delays at an early stage. Time management is closely linked to overall project success because delays in critical activities may impact project costs and final delivery.</w:t>
      </w:r>
    </w:p>
    <w:p w14:paraId="50A30614" w14:textId="77777777" w:rsidR="007721E0" w:rsidRPr="007721E0" w:rsidRDefault="007721E0" w:rsidP="005A0374">
      <w:pPr>
        <w:spacing w:after="0" w:line="360" w:lineRule="auto"/>
        <w:rPr>
          <w:rFonts w:ascii="Arial" w:hAnsi="Arial" w:cs="Arial"/>
        </w:rPr>
      </w:pPr>
      <w:r w:rsidRPr="007721E0">
        <w:rPr>
          <w:rFonts w:ascii="Arial" w:hAnsi="Arial" w:cs="Arial"/>
        </w:rPr>
        <w:t>The proposed duration for the coffee shop development project is six months. The timeline has been created based on the sequence of activities identified within the Work Breakdown Structure (WBS). Each phase of the project follows a logical progression, where the completion of one stage enables the next stage to begin. This approach reduces operational risks and ensures better control throughout the project lifecycle.</w:t>
      </w:r>
    </w:p>
    <w:p w14:paraId="192D0CE0" w14:textId="77777777" w:rsidR="007721E0" w:rsidRPr="007721E0" w:rsidRDefault="007721E0" w:rsidP="005A0374">
      <w:pPr>
        <w:spacing w:after="0" w:line="360" w:lineRule="auto"/>
        <w:rPr>
          <w:rFonts w:ascii="Arial" w:hAnsi="Arial" w:cs="Arial"/>
        </w:rPr>
      </w:pPr>
    </w:p>
    <w:p w14:paraId="7053BE85" w14:textId="77777777" w:rsidR="007721E0" w:rsidRPr="007721E0" w:rsidRDefault="007721E0" w:rsidP="005A0374">
      <w:pPr>
        <w:spacing w:after="0" w:line="360" w:lineRule="auto"/>
        <w:rPr>
          <w:rFonts w:ascii="Arial" w:hAnsi="Arial" w:cs="Arial"/>
        </w:rPr>
      </w:pPr>
      <w:r w:rsidRPr="007721E0">
        <w:rPr>
          <w:rFonts w:ascii="Arial" w:hAnsi="Arial" w:cs="Arial"/>
        </w:rPr>
        <w:t>During Month 1, the project initiation phase will take place, including market research, feasibility analysis and project approval. This stage establishes the foundation for all future project activities.</w:t>
      </w:r>
    </w:p>
    <w:p w14:paraId="1ED096E5" w14:textId="77777777" w:rsidR="007721E0" w:rsidRPr="007721E0" w:rsidRDefault="007721E0" w:rsidP="005A0374">
      <w:pPr>
        <w:spacing w:after="0" w:line="360" w:lineRule="auto"/>
        <w:rPr>
          <w:rFonts w:ascii="Arial" w:hAnsi="Arial" w:cs="Arial"/>
        </w:rPr>
      </w:pPr>
      <w:r w:rsidRPr="007721E0">
        <w:rPr>
          <w:rFonts w:ascii="Arial" w:hAnsi="Arial" w:cs="Arial"/>
        </w:rPr>
        <w:t>In Month 2, planning activities will focus on securing the business premises, negotiating lease agreements and finalising the project schedule and budget. Once planning is completed, the project moves into the execution phase.</w:t>
      </w:r>
    </w:p>
    <w:p w14:paraId="0FEC5095" w14:textId="77777777" w:rsidR="007721E0" w:rsidRPr="007721E0" w:rsidRDefault="007721E0" w:rsidP="005A0374">
      <w:pPr>
        <w:spacing w:after="0" w:line="360" w:lineRule="auto"/>
        <w:rPr>
          <w:rFonts w:ascii="Arial" w:hAnsi="Arial" w:cs="Arial"/>
        </w:rPr>
      </w:pPr>
      <w:r w:rsidRPr="007721E0">
        <w:rPr>
          <w:rFonts w:ascii="Arial" w:hAnsi="Arial" w:cs="Arial"/>
        </w:rPr>
        <w:t>The execution phase, taking place between Months 3 and 5, represents the most resource-intensive stage of the project. Key activities include renovation works, installation of equipment, procurement of materials and recruitment and training of employees. Successful completion of this phase ensures that the coffee shop becomes fully operational.</w:t>
      </w:r>
    </w:p>
    <w:p w14:paraId="514BC970" w14:textId="77777777" w:rsidR="007721E0" w:rsidRPr="007721E0" w:rsidRDefault="007721E0" w:rsidP="005A0374">
      <w:pPr>
        <w:spacing w:after="0" w:line="360" w:lineRule="auto"/>
        <w:rPr>
          <w:rFonts w:ascii="Arial" w:hAnsi="Arial" w:cs="Arial"/>
        </w:rPr>
      </w:pPr>
      <w:r w:rsidRPr="007721E0">
        <w:rPr>
          <w:rFonts w:ascii="Arial" w:hAnsi="Arial" w:cs="Arial"/>
        </w:rPr>
        <w:t>The final stage occurs in Month 6, where marketing campaigns are implemented and final operational checks are conducted prior to the official opening.</w:t>
      </w:r>
    </w:p>
    <w:p w14:paraId="2280F429" w14:textId="77777777" w:rsidR="007721E0" w:rsidRDefault="007721E0" w:rsidP="005A0374">
      <w:pPr>
        <w:spacing w:after="0" w:line="360" w:lineRule="auto"/>
        <w:rPr>
          <w:rFonts w:ascii="Arial" w:hAnsi="Arial" w:cs="Arial"/>
        </w:rPr>
      </w:pPr>
    </w:p>
    <w:p w14:paraId="69B855C5" w14:textId="77777777" w:rsidR="00006E56" w:rsidRDefault="00006E56" w:rsidP="005A0374">
      <w:pPr>
        <w:spacing w:after="0" w:line="360" w:lineRule="auto"/>
        <w:rPr>
          <w:rFonts w:ascii="Arial" w:hAnsi="Arial" w:cs="Arial"/>
        </w:rPr>
      </w:pPr>
    </w:p>
    <w:p w14:paraId="4C778981" w14:textId="77777777" w:rsidR="00006E56" w:rsidRDefault="00006E56" w:rsidP="005A0374">
      <w:pPr>
        <w:spacing w:after="0" w:line="360" w:lineRule="auto"/>
        <w:rPr>
          <w:rFonts w:ascii="Arial" w:hAnsi="Arial" w:cs="Arial"/>
        </w:rPr>
      </w:pPr>
    </w:p>
    <w:p w14:paraId="40BCCEC2" w14:textId="77777777" w:rsidR="00006E56" w:rsidRDefault="00006E56" w:rsidP="005A0374">
      <w:pPr>
        <w:spacing w:after="0" w:line="360" w:lineRule="auto"/>
        <w:rPr>
          <w:rFonts w:ascii="Arial" w:hAnsi="Arial" w:cs="Arial"/>
        </w:rPr>
      </w:pPr>
    </w:p>
    <w:p w14:paraId="1ABE2579" w14:textId="77777777" w:rsidR="00006E56" w:rsidRDefault="00006E56" w:rsidP="005A0374">
      <w:pPr>
        <w:spacing w:after="0" w:line="360" w:lineRule="auto"/>
        <w:rPr>
          <w:rFonts w:ascii="Arial" w:hAnsi="Arial" w:cs="Arial"/>
        </w:rPr>
      </w:pPr>
    </w:p>
    <w:p w14:paraId="07D51C1B" w14:textId="55879756" w:rsidR="00006E56" w:rsidRDefault="00110159" w:rsidP="007721E0">
      <w:pPr>
        <w:spacing w:after="0"/>
        <w:rPr>
          <w:rFonts w:ascii="Arial" w:hAnsi="Arial" w:cs="Arial"/>
        </w:rPr>
      </w:pPr>
      <w:r w:rsidRPr="00110159">
        <w:rPr>
          <w:rFonts w:ascii="Arial" w:hAnsi="Arial" w:cs="Arial"/>
        </w:rPr>
        <w:lastRenderedPageBreak/>
        <w:t>Key Project Milestones</w:t>
      </w:r>
    </w:p>
    <w:p w14:paraId="4F7A1F2E" w14:textId="77777777" w:rsidR="00006E56" w:rsidRDefault="00006E56" w:rsidP="007721E0">
      <w:pPr>
        <w:spacing w:after="0"/>
        <w:rPr>
          <w:rFonts w:ascii="Arial" w:hAnsi="Arial" w:cs="Arial"/>
        </w:rPr>
      </w:pPr>
    </w:p>
    <w:p w14:paraId="6F95786C" w14:textId="77777777" w:rsidR="007721E0" w:rsidRDefault="007721E0" w:rsidP="007721E0">
      <w:pPr>
        <w:spacing w:after="0"/>
        <w:rPr>
          <w:rFonts w:ascii="Arial" w:hAnsi="Arial" w:cs="Arial"/>
        </w:rPr>
      </w:pPr>
    </w:p>
    <w:tbl>
      <w:tblPr>
        <w:tblStyle w:val="TableGrid"/>
        <w:tblpPr w:leftFromText="180" w:rightFromText="180" w:horzAnchor="margin" w:tblpY="528"/>
        <w:tblW w:w="9422" w:type="dxa"/>
        <w:tblLook w:val="04A0" w:firstRow="1" w:lastRow="0" w:firstColumn="1" w:lastColumn="0" w:noHBand="0" w:noVBand="1"/>
      </w:tblPr>
      <w:tblGrid>
        <w:gridCol w:w="2754"/>
        <w:gridCol w:w="2758"/>
        <w:gridCol w:w="3910"/>
      </w:tblGrid>
      <w:tr w:rsidR="007721E0" w14:paraId="7296439D" w14:textId="77777777" w:rsidTr="00006E56">
        <w:trPr>
          <w:trHeight w:val="286"/>
        </w:trPr>
        <w:tc>
          <w:tcPr>
            <w:tcW w:w="2757" w:type="dxa"/>
          </w:tcPr>
          <w:p w14:paraId="0E3BBAE1" w14:textId="77777777" w:rsidR="007721E0" w:rsidRDefault="007721E0" w:rsidP="00006E56">
            <w:pPr>
              <w:rPr>
                <w:rFonts w:ascii="Arial" w:hAnsi="Arial" w:cs="Arial"/>
              </w:rPr>
            </w:pPr>
          </w:p>
        </w:tc>
        <w:tc>
          <w:tcPr>
            <w:tcW w:w="2761" w:type="dxa"/>
          </w:tcPr>
          <w:p w14:paraId="247D14D2" w14:textId="77777777" w:rsidR="007721E0" w:rsidRDefault="007721E0" w:rsidP="00006E56">
            <w:pPr>
              <w:rPr>
                <w:rFonts w:ascii="Arial" w:hAnsi="Arial" w:cs="Arial"/>
              </w:rPr>
            </w:pPr>
          </w:p>
        </w:tc>
        <w:tc>
          <w:tcPr>
            <w:tcW w:w="3904" w:type="dxa"/>
          </w:tcPr>
          <w:p w14:paraId="6D946FEA" w14:textId="77777777" w:rsidR="007721E0" w:rsidRDefault="007721E0" w:rsidP="00006E56">
            <w:pPr>
              <w:rPr>
                <w:rFonts w:ascii="Arial" w:hAnsi="Arial" w:cs="Arial"/>
              </w:rPr>
            </w:pPr>
          </w:p>
        </w:tc>
      </w:tr>
      <w:tr w:rsidR="007721E0" w:rsidRPr="007721E0" w14:paraId="006144A7" w14:textId="77777777" w:rsidTr="00006E56">
        <w:trPr>
          <w:trHeight w:val="286"/>
        </w:trPr>
        <w:tc>
          <w:tcPr>
            <w:tcW w:w="0" w:type="auto"/>
            <w:hideMark/>
          </w:tcPr>
          <w:p w14:paraId="278BCF2B" w14:textId="77777777" w:rsidR="007721E0" w:rsidRPr="007721E0" w:rsidRDefault="007721E0" w:rsidP="00006E56">
            <w:pPr>
              <w:jc w:val="center"/>
              <w:rPr>
                <w:rFonts w:ascii="Times New Roman" w:eastAsia="Times New Roman" w:hAnsi="Times New Roman" w:cs="Times New Roman"/>
                <w:b/>
                <w:bCs/>
                <w:kern w:val="0"/>
                <w:lang w:eastAsia="en-GB"/>
                <w14:ligatures w14:val="none"/>
              </w:rPr>
            </w:pPr>
            <w:r w:rsidRPr="007721E0">
              <w:rPr>
                <w:rFonts w:ascii="Times New Roman" w:eastAsia="Times New Roman" w:hAnsi="Times New Roman" w:cs="Times New Roman"/>
                <w:b/>
                <w:bCs/>
                <w:kern w:val="0"/>
                <w:lang w:eastAsia="en-GB"/>
                <w14:ligatures w14:val="none"/>
              </w:rPr>
              <w:t>Project Stage</w:t>
            </w:r>
          </w:p>
        </w:tc>
        <w:tc>
          <w:tcPr>
            <w:tcW w:w="0" w:type="auto"/>
            <w:hideMark/>
          </w:tcPr>
          <w:p w14:paraId="39977F0F" w14:textId="77777777" w:rsidR="007721E0" w:rsidRPr="007721E0" w:rsidRDefault="007721E0" w:rsidP="00006E56">
            <w:pPr>
              <w:jc w:val="center"/>
              <w:rPr>
                <w:rFonts w:ascii="Times New Roman" w:eastAsia="Times New Roman" w:hAnsi="Times New Roman" w:cs="Times New Roman"/>
                <w:b/>
                <w:bCs/>
                <w:kern w:val="0"/>
                <w:lang w:eastAsia="en-GB"/>
                <w14:ligatures w14:val="none"/>
              </w:rPr>
            </w:pPr>
            <w:r w:rsidRPr="007721E0">
              <w:rPr>
                <w:rFonts w:ascii="Times New Roman" w:eastAsia="Times New Roman" w:hAnsi="Times New Roman" w:cs="Times New Roman"/>
                <w:b/>
                <w:bCs/>
                <w:kern w:val="0"/>
                <w:lang w:eastAsia="en-GB"/>
                <w14:ligatures w14:val="none"/>
              </w:rPr>
              <w:t>Timeframe</w:t>
            </w:r>
          </w:p>
        </w:tc>
        <w:tc>
          <w:tcPr>
            <w:tcW w:w="0" w:type="auto"/>
            <w:hideMark/>
          </w:tcPr>
          <w:p w14:paraId="03F24582" w14:textId="77777777" w:rsidR="007721E0" w:rsidRPr="007721E0" w:rsidRDefault="007721E0" w:rsidP="00006E56">
            <w:pPr>
              <w:jc w:val="center"/>
              <w:rPr>
                <w:rFonts w:ascii="Times New Roman" w:eastAsia="Times New Roman" w:hAnsi="Times New Roman" w:cs="Times New Roman"/>
                <w:b/>
                <w:bCs/>
                <w:kern w:val="0"/>
                <w:lang w:eastAsia="en-GB"/>
                <w14:ligatures w14:val="none"/>
              </w:rPr>
            </w:pPr>
            <w:r w:rsidRPr="007721E0">
              <w:rPr>
                <w:rFonts w:ascii="Times New Roman" w:eastAsia="Times New Roman" w:hAnsi="Times New Roman" w:cs="Times New Roman"/>
                <w:b/>
                <w:bCs/>
                <w:kern w:val="0"/>
                <w:lang w:eastAsia="en-GB"/>
                <w14:ligatures w14:val="none"/>
              </w:rPr>
              <w:t>Milestone</w:t>
            </w:r>
          </w:p>
        </w:tc>
      </w:tr>
      <w:tr w:rsidR="007721E0" w:rsidRPr="007721E0" w14:paraId="787A2A2C" w14:textId="77777777" w:rsidTr="00006E56">
        <w:trPr>
          <w:trHeight w:val="273"/>
        </w:trPr>
        <w:tc>
          <w:tcPr>
            <w:tcW w:w="0" w:type="auto"/>
            <w:hideMark/>
          </w:tcPr>
          <w:p w14:paraId="2E936587" w14:textId="77777777" w:rsidR="007721E0" w:rsidRPr="007721E0" w:rsidRDefault="007721E0" w:rsidP="00006E56">
            <w:pPr>
              <w:rPr>
                <w:rFonts w:ascii="Times New Roman" w:eastAsia="Times New Roman" w:hAnsi="Times New Roman" w:cs="Times New Roman"/>
                <w:kern w:val="0"/>
                <w:lang w:eastAsia="en-GB"/>
                <w14:ligatures w14:val="none"/>
              </w:rPr>
            </w:pPr>
            <w:r w:rsidRPr="007721E0">
              <w:rPr>
                <w:rFonts w:ascii="Times New Roman" w:eastAsia="Times New Roman" w:hAnsi="Times New Roman" w:cs="Times New Roman"/>
                <w:kern w:val="0"/>
                <w:lang w:eastAsia="en-GB"/>
                <w14:ligatures w14:val="none"/>
              </w:rPr>
              <w:t>Project Initiation</w:t>
            </w:r>
          </w:p>
        </w:tc>
        <w:tc>
          <w:tcPr>
            <w:tcW w:w="0" w:type="auto"/>
            <w:hideMark/>
          </w:tcPr>
          <w:p w14:paraId="67AAC1FC" w14:textId="77777777" w:rsidR="007721E0" w:rsidRPr="007721E0" w:rsidRDefault="007721E0" w:rsidP="00006E56">
            <w:pPr>
              <w:rPr>
                <w:rFonts w:ascii="Times New Roman" w:eastAsia="Times New Roman" w:hAnsi="Times New Roman" w:cs="Times New Roman"/>
                <w:kern w:val="0"/>
                <w:lang w:eastAsia="en-GB"/>
                <w14:ligatures w14:val="none"/>
              </w:rPr>
            </w:pPr>
            <w:r w:rsidRPr="007721E0">
              <w:rPr>
                <w:rFonts w:ascii="Times New Roman" w:eastAsia="Times New Roman" w:hAnsi="Times New Roman" w:cs="Times New Roman"/>
                <w:kern w:val="0"/>
                <w:lang w:eastAsia="en-GB"/>
                <w14:ligatures w14:val="none"/>
              </w:rPr>
              <w:t>Month 1</w:t>
            </w:r>
          </w:p>
        </w:tc>
        <w:tc>
          <w:tcPr>
            <w:tcW w:w="0" w:type="auto"/>
            <w:hideMark/>
          </w:tcPr>
          <w:p w14:paraId="1CE0D5E3" w14:textId="77777777" w:rsidR="007721E0" w:rsidRPr="007721E0" w:rsidRDefault="007721E0" w:rsidP="00006E56">
            <w:pPr>
              <w:rPr>
                <w:rFonts w:ascii="Times New Roman" w:eastAsia="Times New Roman" w:hAnsi="Times New Roman" w:cs="Times New Roman"/>
                <w:kern w:val="0"/>
                <w:lang w:eastAsia="en-GB"/>
                <w14:ligatures w14:val="none"/>
              </w:rPr>
            </w:pPr>
            <w:r w:rsidRPr="007721E0">
              <w:rPr>
                <w:rFonts w:ascii="Times New Roman" w:eastAsia="Times New Roman" w:hAnsi="Times New Roman" w:cs="Times New Roman"/>
                <w:kern w:val="0"/>
                <w:lang w:eastAsia="en-GB"/>
                <w14:ligatures w14:val="none"/>
              </w:rPr>
              <w:t>Project approval obtained</w:t>
            </w:r>
          </w:p>
        </w:tc>
      </w:tr>
      <w:tr w:rsidR="007721E0" w:rsidRPr="007721E0" w14:paraId="3F2D3866" w14:textId="77777777" w:rsidTr="00006E56">
        <w:trPr>
          <w:trHeight w:val="286"/>
        </w:trPr>
        <w:tc>
          <w:tcPr>
            <w:tcW w:w="0" w:type="auto"/>
            <w:hideMark/>
          </w:tcPr>
          <w:p w14:paraId="01B0C97B" w14:textId="77777777" w:rsidR="007721E0" w:rsidRPr="007721E0" w:rsidRDefault="007721E0" w:rsidP="00006E56">
            <w:pPr>
              <w:rPr>
                <w:rFonts w:ascii="Times New Roman" w:eastAsia="Times New Roman" w:hAnsi="Times New Roman" w:cs="Times New Roman"/>
                <w:kern w:val="0"/>
                <w:lang w:eastAsia="en-GB"/>
                <w14:ligatures w14:val="none"/>
              </w:rPr>
            </w:pPr>
            <w:r w:rsidRPr="007721E0">
              <w:rPr>
                <w:rFonts w:ascii="Times New Roman" w:eastAsia="Times New Roman" w:hAnsi="Times New Roman" w:cs="Times New Roman"/>
                <w:kern w:val="0"/>
                <w:lang w:eastAsia="en-GB"/>
                <w14:ligatures w14:val="none"/>
              </w:rPr>
              <w:t>Planning Phase</w:t>
            </w:r>
          </w:p>
        </w:tc>
        <w:tc>
          <w:tcPr>
            <w:tcW w:w="0" w:type="auto"/>
            <w:hideMark/>
          </w:tcPr>
          <w:p w14:paraId="762E31F2" w14:textId="77777777" w:rsidR="007721E0" w:rsidRPr="007721E0" w:rsidRDefault="007721E0" w:rsidP="00006E56">
            <w:pPr>
              <w:rPr>
                <w:rFonts w:ascii="Times New Roman" w:eastAsia="Times New Roman" w:hAnsi="Times New Roman" w:cs="Times New Roman"/>
                <w:kern w:val="0"/>
                <w:lang w:eastAsia="en-GB"/>
                <w14:ligatures w14:val="none"/>
              </w:rPr>
            </w:pPr>
            <w:r w:rsidRPr="007721E0">
              <w:rPr>
                <w:rFonts w:ascii="Times New Roman" w:eastAsia="Times New Roman" w:hAnsi="Times New Roman" w:cs="Times New Roman"/>
                <w:kern w:val="0"/>
                <w:lang w:eastAsia="en-GB"/>
                <w14:ligatures w14:val="none"/>
              </w:rPr>
              <w:t>Month 2</w:t>
            </w:r>
          </w:p>
        </w:tc>
        <w:tc>
          <w:tcPr>
            <w:tcW w:w="0" w:type="auto"/>
            <w:hideMark/>
          </w:tcPr>
          <w:p w14:paraId="653F0EF2" w14:textId="77777777" w:rsidR="007721E0" w:rsidRPr="007721E0" w:rsidRDefault="007721E0" w:rsidP="00006E56">
            <w:pPr>
              <w:rPr>
                <w:rFonts w:ascii="Times New Roman" w:eastAsia="Times New Roman" w:hAnsi="Times New Roman" w:cs="Times New Roman"/>
                <w:kern w:val="0"/>
                <w:lang w:eastAsia="en-GB"/>
                <w14:ligatures w14:val="none"/>
              </w:rPr>
            </w:pPr>
            <w:r w:rsidRPr="007721E0">
              <w:rPr>
                <w:rFonts w:ascii="Times New Roman" w:eastAsia="Times New Roman" w:hAnsi="Times New Roman" w:cs="Times New Roman"/>
                <w:kern w:val="0"/>
                <w:lang w:eastAsia="en-GB"/>
                <w14:ligatures w14:val="none"/>
              </w:rPr>
              <w:t>Premises secured</w:t>
            </w:r>
          </w:p>
        </w:tc>
      </w:tr>
      <w:tr w:rsidR="007721E0" w:rsidRPr="007721E0" w14:paraId="6FA25F24" w14:textId="77777777" w:rsidTr="00006E56">
        <w:trPr>
          <w:trHeight w:val="572"/>
        </w:trPr>
        <w:tc>
          <w:tcPr>
            <w:tcW w:w="0" w:type="auto"/>
            <w:hideMark/>
          </w:tcPr>
          <w:p w14:paraId="44D97CC4" w14:textId="77777777" w:rsidR="007721E0" w:rsidRPr="007721E0" w:rsidRDefault="007721E0" w:rsidP="00006E56">
            <w:pPr>
              <w:rPr>
                <w:rFonts w:ascii="Times New Roman" w:eastAsia="Times New Roman" w:hAnsi="Times New Roman" w:cs="Times New Roman"/>
                <w:kern w:val="0"/>
                <w:lang w:eastAsia="en-GB"/>
                <w14:ligatures w14:val="none"/>
              </w:rPr>
            </w:pPr>
            <w:r w:rsidRPr="007721E0">
              <w:rPr>
                <w:rFonts w:ascii="Times New Roman" w:eastAsia="Times New Roman" w:hAnsi="Times New Roman" w:cs="Times New Roman"/>
                <w:kern w:val="0"/>
                <w:lang w:eastAsia="en-GB"/>
                <w14:ligatures w14:val="none"/>
              </w:rPr>
              <w:t>Execution Phase</w:t>
            </w:r>
          </w:p>
        </w:tc>
        <w:tc>
          <w:tcPr>
            <w:tcW w:w="0" w:type="auto"/>
            <w:hideMark/>
          </w:tcPr>
          <w:p w14:paraId="669451A1" w14:textId="77777777" w:rsidR="007721E0" w:rsidRPr="007721E0" w:rsidRDefault="007721E0" w:rsidP="00006E56">
            <w:pPr>
              <w:rPr>
                <w:rFonts w:ascii="Times New Roman" w:eastAsia="Times New Roman" w:hAnsi="Times New Roman" w:cs="Times New Roman"/>
                <w:kern w:val="0"/>
                <w:lang w:eastAsia="en-GB"/>
                <w14:ligatures w14:val="none"/>
              </w:rPr>
            </w:pPr>
            <w:r w:rsidRPr="007721E0">
              <w:rPr>
                <w:rFonts w:ascii="Times New Roman" w:eastAsia="Times New Roman" w:hAnsi="Times New Roman" w:cs="Times New Roman"/>
                <w:kern w:val="0"/>
                <w:lang w:eastAsia="en-GB"/>
                <w14:ligatures w14:val="none"/>
              </w:rPr>
              <w:t>Months 3–5</w:t>
            </w:r>
          </w:p>
        </w:tc>
        <w:tc>
          <w:tcPr>
            <w:tcW w:w="0" w:type="auto"/>
            <w:hideMark/>
          </w:tcPr>
          <w:p w14:paraId="630C72F0" w14:textId="77777777" w:rsidR="007721E0" w:rsidRPr="007721E0" w:rsidRDefault="007721E0" w:rsidP="00006E56">
            <w:pPr>
              <w:rPr>
                <w:rFonts w:ascii="Times New Roman" w:eastAsia="Times New Roman" w:hAnsi="Times New Roman" w:cs="Times New Roman"/>
                <w:kern w:val="0"/>
                <w:lang w:eastAsia="en-GB"/>
                <w14:ligatures w14:val="none"/>
              </w:rPr>
            </w:pPr>
            <w:r w:rsidRPr="007721E0">
              <w:rPr>
                <w:rFonts w:ascii="Times New Roman" w:eastAsia="Times New Roman" w:hAnsi="Times New Roman" w:cs="Times New Roman"/>
                <w:kern w:val="0"/>
                <w:lang w:eastAsia="en-GB"/>
                <w14:ligatures w14:val="none"/>
              </w:rPr>
              <w:t>Renovation and installation completed</w:t>
            </w:r>
          </w:p>
        </w:tc>
      </w:tr>
      <w:tr w:rsidR="007721E0" w:rsidRPr="007721E0" w14:paraId="10BBD046" w14:textId="77777777" w:rsidTr="00006E56">
        <w:trPr>
          <w:trHeight w:val="286"/>
        </w:trPr>
        <w:tc>
          <w:tcPr>
            <w:tcW w:w="0" w:type="auto"/>
            <w:hideMark/>
          </w:tcPr>
          <w:p w14:paraId="4328CEE1" w14:textId="77777777" w:rsidR="007721E0" w:rsidRPr="007721E0" w:rsidRDefault="007721E0" w:rsidP="00006E56">
            <w:pPr>
              <w:rPr>
                <w:rFonts w:ascii="Times New Roman" w:eastAsia="Times New Roman" w:hAnsi="Times New Roman" w:cs="Times New Roman"/>
                <w:kern w:val="0"/>
                <w:lang w:eastAsia="en-GB"/>
                <w14:ligatures w14:val="none"/>
              </w:rPr>
            </w:pPr>
            <w:r w:rsidRPr="007721E0">
              <w:rPr>
                <w:rFonts w:ascii="Times New Roman" w:eastAsia="Times New Roman" w:hAnsi="Times New Roman" w:cs="Times New Roman"/>
                <w:kern w:val="0"/>
                <w:lang w:eastAsia="en-GB"/>
                <w14:ligatures w14:val="none"/>
              </w:rPr>
              <w:t>Staff Preparation</w:t>
            </w:r>
          </w:p>
        </w:tc>
        <w:tc>
          <w:tcPr>
            <w:tcW w:w="0" w:type="auto"/>
            <w:hideMark/>
          </w:tcPr>
          <w:p w14:paraId="0F956FAC" w14:textId="77777777" w:rsidR="007721E0" w:rsidRPr="007721E0" w:rsidRDefault="007721E0" w:rsidP="00006E56">
            <w:pPr>
              <w:rPr>
                <w:rFonts w:ascii="Times New Roman" w:eastAsia="Times New Roman" w:hAnsi="Times New Roman" w:cs="Times New Roman"/>
                <w:kern w:val="0"/>
                <w:lang w:eastAsia="en-GB"/>
                <w14:ligatures w14:val="none"/>
              </w:rPr>
            </w:pPr>
            <w:r w:rsidRPr="007721E0">
              <w:rPr>
                <w:rFonts w:ascii="Times New Roman" w:eastAsia="Times New Roman" w:hAnsi="Times New Roman" w:cs="Times New Roman"/>
                <w:kern w:val="0"/>
                <w:lang w:eastAsia="en-GB"/>
                <w14:ligatures w14:val="none"/>
              </w:rPr>
              <w:t>Month 5</w:t>
            </w:r>
          </w:p>
        </w:tc>
        <w:tc>
          <w:tcPr>
            <w:tcW w:w="0" w:type="auto"/>
            <w:hideMark/>
          </w:tcPr>
          <w:p w14:paraId="72E9DC78" w14:textId="77777777" w:rsidR="007721E0" w:rsidRPr="007721E0" w:rsidRDefault="007721E0" w:rsidP="00006E56">
            <w:pPr>
              <w:rPr>
                <w:rFonts w:ascii="Times New Roman" w:eastAsia="Times New Roman" w:hAnsi="Times New Roman" w:cs="Times New Roman"/>
                <w:kern w:val="0"/>
                <w:lang w:eastAsia="en-GB"/>
                <w14:ligatures w14:val="none"/>
              </w:rPr>
            </w:pPr>
            <w:r w:rsidRPr="007721E0">
              <w:rPr>
                <w:rFonts w:ascii="Times New Roman" w:eastAsia="Times New Roman" w:hAnsi="Times New Roman" w:cs="Times New Roman"/>
                <w:kern w:val="0"/>
                <w:lang w:eastAsia="en-GB"/>
                <w14:ligatures w14:val="none"/>
              </w:rPr>
              <w:t>Staff fully trained</w:t>
            </w:r>
          </w:p>
        </w:tc>
      </w:tr>
      <w:tr w:rsidR="007721E0" w:rsidRPr="007721E0" w14:paraId="4583C695" w14:textId="77777777" w:rsidTr="00006E56">
        <w:trPr>
          <w:trHeight w:val="325"/>
        </w:trPr>
        <w:tc>
          <w:tcPr>
            <w:tcW w:w="0" w:type="auto"/>
            <w:hideMark/>
          </w:tcPr>
          <w:p w14:paraId="1031B778" w14:textId="77777777" w:rsidR="007721E0" w:rsidRPr="007721E0" w:rsidRDefault="007721E0" w:rsidP="00006E56">
            <w:pPr>
              <w:rPr>
                <w:rFonts w:ascii="Times New Roman" w:eastAsia="Times New Roman" w:hAnsi="Times New Roman" w:cs="Times New Roman"/>
                <w:kern w:val="0"/>
                <w:lang w:eastAsia="en-GB"/>
                <w14:ligatures w14:val="none"/>
              </w:rPr>
            </w:pPr>
            <w:r w:rsidRPr="007721E0">
              <w:rPr>
                <w:rFonts w:ascii="Times New Roman" w:eastAsia="Times New Roman" w:hAnsi="Times New Roman" w:cs="Times New Roman"/>
                <w:kern w:val="0"/>
                <w:lang w:eastAsia="en-GB"/>
                <w14:ligatures w14:val="none"/>
              </w:rPr>
              <w:t>Project Completion</w:t>
            </w:r>
          </w:p>
        </w:tc>
        <w:tc>
          <w:tcPr>
            <w:tcW w:w="0" w:type="auto"/>
            <w:hideMark/>
          </w:tcPr>
          <w:p w14:paraId="5E58263F" w14:textId="77777777" w:rsidR="007721E0" w:rsidRPr="007721E0" w:rsidRDefault="007721E0" w:rsidP="00006E56">
            <w:pPr>
              <w:rPr>
                <w:rFonts w:ascii="Times New Roman" w:eastAsia="Times New Roman" w:hAnsi="Times New Roman" w:cs="Times New Roman"/>
                <w:kern w:val="0"/>
                <w:lang w:eastAsia="en-GB"/>
                <w14:ligatures w14:val="none"/>
              </w:rPr>
            </w:pPr>
            <w:r w:rsidRPr="007721E0">
              <w:rPr>
                <w:rFonts w:ascii="Times New Roman" w:eastAsia="Times New Roman" w:hAnsi="Times New Roman" w:cs="Times New Roman"/>
                <w:kern w:val="0"/>
                <w:lang w:eastAsia="en-GB"/>
                <w14:ligatures w14:val="none"/>
              </w:rPr>
              <w:t>Month 6</w:t>
            </w:r>
          </w:p>
        </w:tc>
        <w:tc>
          <w:tcPr>
            <w:tcW w:w="0" w:type="auto"/>
            <w:hideMark/>
          </w:tcPr>
          <w:p w14:paraId="76C02CCE" w14:textId="77777777" w:rsidR="007721E0" w:rsidRPr="007721E0" w:rsidRDefault="007721E0" w:rsidP="00006E56">
            <w:pPr>
              <w:rPr>
                <w:rFonts w:ascii="Times New Roman" w:eastAsia="Times New Roman" w:hAnsi="Times New Roman" w:cs="Times New Roman"/>
                <w:kern w:val="0"/>
                <w:lang w:eastAsia="en-GB"/>
                <w14:ligatures w14:val="none"/>
              </w:rPr>
            </w:pPr>
            <w:r w:rsidRPr="007721E0">
              <w:rPr>
                <w:rFonts w:ascii="Times New Roman" w:eastAsia="Times New Roman" w:hAnsi="Times New Roman" w:cs="Times New Roman"/>
                <w:kern w:val="0"/>
                <w:lang w:eastAsia="en-GB"/>
                <w14:ligatures w14:val="none"/>
              </w:rPr>
              <w:t>Grand opening event</w:t>
            </w:r>
          </w:p>
        </w:tc>
      </w:tr>
    </w:tbl>
    <w:p w14:paraId="1694C119" w14:textId="77777777" w:rsidR="007721E0" w:rsidRDefault="007721E0" w:rsidP="007721E0">
      <w:pPr>
        <w:spacing w:after="0"/>
        <w:rPr>
          <w:rFonts w:ascii="Arial" w:hAnsi="Arial" w:cs="Arial"/>
        </w:rPr>
      </w:pPr>
    </w:p>
    <w:p w14:paraId="372341B9" w14:textId="77777777" w:rsidR="00B51DC1" w:rsidRDefault="007721E0" w:rsidP="007721E0">
      <w:pPr>
        <w:spacing w:after="0"/>
        <w:rPr>
          <w:rFonts w:ascii="Arial" w:hAnsi="Arial" w:cs="Arial"/>
        </w:rPr>
      </w:pPr>
      <w:r w:rsidRPr="007721E0">
        <w:rPr>
          <w:rFonts w:ascii="Arial" w:hAnsi="Arial" w:cs="Arial"/>
        </w:rPr>
        <w:t>Monitoring these milestones allows the project manager to evaluate performance, track progress and ensure the project remains aligned with planned objectives and deadlines.</w:t>
      </w:r>
    </w:p>
    <w:p w14:paraId="0EC3415B" w14:textId="77777777" w:rsidR="00006E56" w:rsidRDefault="00006E56" w:rsidP="007721E0">
      <w:pPr>
        <w:spacing w:after="0"/>
        <w:rPr>
          <w:rFonts w:ascii="Arial" w:hAnsi="Arial" w:cs="Arial"/>
          <w:b/>
          <w:bCs/>
        </w:rPr>
      </w:pPr>
    </w:p>
    <w:p w14:paraId="19D3F2D1" w14:textId="1B0AF770" w:rsidR="007721E0" w:rsidRPr="00B51DC1" w:rsidRDefault="007721E0" w:rsidP="007721E0">
      <w:pPr>
        <w:spacing w:after="0"/>
        <w:rPr>
          <w:rFonts w:ascii="Arial" w:hAnsi="Arial" w:cs="Arial"/>
        </w:rPr>
      </w:pPr>
      <w:r w:rsidRPr="00B30F8F">
        <w:rPr>
          <w:rFonts w:ascii="Arial" w:hAnsi="Arial" w:cs="Arial"/>
          <w:b/>
          <w:bCs/>
        </w:rPr>
        <w:t>7. Resources and Cost Accounts</w:t>
      </w:r>
    </w:p>
    <w:p w14:paraId="7316F2EC" w14:textId="77777777" w:rsidR="007721E0" w:rsidRPr="007721E0" w:rsidRDefault="007721E0" w:rsidP="007721E0">
      <w:pPr>
        <w:spacing w:after="0"/>
        <w:rPr>
          <w:rFonts w:ascii="Arial" w:hAnsi="Arial" w:cs="Arial"/>
        </w:rPr>
      </w:pPr>
    </w:p>
    <w:p w14:paraId="52722E03" w14:textId="77777777" w:rsidR="007721E0" w:rsidRPr="007721E0" w:rsidRDefault="007721E0" w:rsidP="007721E0">
      <w:pPr>
        <w:spacing w:after="0"/>
        <w:rPr>
          <w:rFonts w:ascii="Arial" w:hAnsi="Arial" w:cs="Arial"/>
        </w:rPr>
      </w:pPr>
      <w:r w:rsidRPr="007721E0">
        <w:rPr>
          <w:rFonts w:ascii="Arial" w:hAnsi="Arial" w:cs="Arial"/>
        </w:rPr>
        <w:t>Effective management of resources and project costs is a critical responsibility of the project manager during the planning stage. Resource planning ensures that the necessary personnel, materials and financial support are available at the right time to complete project activities successfully. According to project management principles, inadequate resource allocation or poor cost estimation can lead to delays, reduced quality and budget overruns. Therefore, careful planning of both human and material resources is essential for achieving project objectives.</w:t>
      </w:r>
    </w:p>
    <w:p w14:paraId="015C00AF" w14:textId="77777777" w:rsidR="007721E0" w:rsidRPr="007721E0" w:rsidRDefault="007721E0" w:rsidP="007721E0">
      <w:pPr>
        <w:spacing w:after="0"/>
        <w:rPr>
          <w:rFonts w:ascii="Arial" w:hAnsi="Arial" w:cs="Arial"/>
        </w:rPr>
      </w:pPr>
    </w:p>
    <w:p w14:paraId="4192FA03" w14:textId="77777777" w:rsidR="007721E0" w:rsidRPr="007721E0" w:rsidRDefault="007721E0" w:rsidP="007721E0">
      <w:pPr>
        <w:spacing w:after="0"/>
        <w:rPr>
          <w:rFonts w:ascii="Arial" w:hAnsi="Arial" w:cs="Arial"/>
        </w:rPr>
      </w:pPr>
      <w:r w:rsidRPr="007721E0">
        <w:rPr>
          <w:rFonts w:ascii="Arial" w:hAnsi="Arial" w:cs="Arial"/>
        </w:rPr>
        <w:t>For the coffee shop development project, resources are allocated according to the activities identified in the Work Breakdown Structure (WBS). Each phase of the project requires specific expertise and equipment to ensure efficient project delivery.</w:t>
      </w:r>
    </w:p>
    <w:p w14:paraId="3E8E2706" w14:textId="77777777" w:rsidR="007721E0" w:rsidRPr="007721E0" w:rsidRDefault="007721E0" w:rsidP="007721E0">
      <w:pPr>
        <w:spacing w:after="0"/>
        <w:rPr>
          <w:rFonts w:ascii="Arial" w:hAnsi="Arial" w:cs="Arial"/>
        </w:rPr>
      </w:pPr>
    </w:p>
    <w:p w14:paraId="6E7BDFA1" w14:textId="77777777" w:rsidR="007721E0" w:rsidRPr="007721E0" w:rsidRDefault="007721E0" w:rsidP="007721E0">
      <w:pPr>
        <w:spacing w:after="0"/>
        <w:rPr>
          <w:rFonts w:ascii="Arial" w:hAnsi="Arial" w:cs="Arial"/>
        </w:rPr>
      </w:pPr>
      <w:r w:rsidRPr="007721E0">
        <w:rPr>
          <w:rFonts w:ascii="Arial" w:hAnsi="Arial" w:cs="Arial"/>
        </w:rPr>
        <w:t>Human Resources</w:t>
      </w:r>
    </w:p>
    <w:p w14:paraId="098EE593" w14:textId="788F0871" w:rsidR="007721E0" w:rsidRPr="007721E0" w:rsidRDefault="007721E0" w:rsidP="007721E0">
      <w:pPr>
        <w:spacing w:after="0"/>
        <w:rPr>
          <w:rFonts w:ascii="Arial" w:hAnsi="Arial" w:cs="Arial"/>
        </w:rPr>
      </w:pPr>
      <w:r w:rsidRPr="007721E0">
        <w:rPr>
          <w:rFonts w:ascii="Arial" w:hAnsi="Arial" w:cs="Arial"/>
        </w:rPr>
        <w:t>Human resources play a central role in completing specialised project tasks. The Project Manager is responsible for overseeing the entire project lifecycle, coordinating stakeholders, monitoring progress and ensuring that the project remains within scope, time and budget constraints.</w:t>
      </w:r>
    </w:p>
    <w:p w14:paraId="4A09DB9E" w14:textId="77777777" w:rsidR="007721E0" w:rsidRPr="007721E0" w:rsidRDefault="007721E0" w:rsidP="007721E0">
      <w:pPr>
        <w:spacing w:after="0"/>
        <w:rPr>
          <w:rFonts w:ascii="Arial" w:hAnsi="Arial" w:cs="Arial"/>
        </w:rPr>
      </w:pPr>
    </w:p>
    <w:p w14:paraId="773B2479" w14:textId="77777777" w:rsidR="007721E0" w:rsidRPr="007721E0" w:rsidRDefault="007721E0" w:rsidP="007721E0">
      <w:pPr>
        <w:spacing w:after="0"/>
        <w:rPr>
          <w:rFonts w:ascii="Arial" w:hAnsi="Arial" w:cs="Arial"/>
        </w:rPr>
      </w:pPr>
      <w:r w:rsidRPr="007721E0">
        <w:rPr>
          <w:rFonts w:ascii="Arial" w:hAnsi="Arial" w:cs="Arial"/>
        </w:rPr>
        <w:t>During the execution phase, contractors and construction workers are required to complete renovation activities, including electrical installation, plumbing and interior construction work. An interior designer contributes to creating an attractive and functional layout aligned with customer expectations and brand identity.</w:t>
      </w:r>
    </w:p>
    <w:p w14:paraId="32F31B43" w14:textId="77777777" w:rsidR="007721E0" w:rsidRPr="007721E0" w:rsidRDefault="007721E0" w:rsidP="007721E0">
      <w:pPr>
        <w:spacing w:after="0"/>
        <w:rPr>
          <w:rFonts w:ascii="Arial" w:hAnsi="Arial" w:cs="Arial"/>
        </w:rPr>
      </w:pPr>
    </w:p>
    <w:p w14:paraId="3369A2FF" w14:textId="77777777" w:rsidR="007721E0" w:rsidRPr="007721E0" w:rsidRDefault="007721E0" w:rsidP="007721E0">
      <w:pPr>
        <w:spacing w:after="0"/>
        <w:rPr>
          <w:rFonts w:ascii="Arial" w:hAnsi="Arial" w:cs="Arial"/>
        </w:rPr>
      </w:pPr>
      <w:r w:rsidRPr="007721E0">
        <w:rPr>
          <w:rFonts w:ascii="Arial" w:hAnsi="Arial" w:cs="Arial"/>
        </w:rPr>
        <w:t xml:space="preserve">A marketing specialist or marketing agency is responsible for developing promotional strategies, managing social media campaigns and supporting customer engagement </w:t>
      </w:r>
      <w:r w:rsidRPr="007721E0">
        <w:rPr>
          <w:rFonts w:ascii="Arial" w:hAnsi="Arial" w:cs="Arial"/>
        </w:rPr>
        <w:lastRenderedPageBreak/>
        <w:t>prior to the launch. Additionally, the recruitment of a store manager and barista team ensures that operational activities can begin immediately after project completion. Staff training is also considered an important investment, as skilled employees directly influence service quality and customer satisfaction.</w:t>
      </w:r>
    </w:p>
    <w:p w14:paraId="769ED950" w14:textId="77777777" w:rsidR="007721E0" w:rsidRPr="007721E0" w:rsidRDefault="007721E0" w:rsidP="007721E0">
      <w:pPr>
        <w:spacing w:after="0"/>
        <w:rPr>
          <w:rFonts w:ascii="Arial" w:hAnsi="Arial" w:cs="Arial"/>
        </w:rPr>
      </w:pPr>
    </w:p>
    <w:p w14:paraId="4703D99C" w14:textId="6830EE6B" w:rsidR="007721E0" w:rsidRPr="007721E0" w:rsidRDefault="007721E0" w:rsidP="007721E0">
      <w:pPr>
        <w:spacing w:after="0"/>
        <w:rPr>
          <w:rFonts w:ascii="Arial" w:hAnsi="Arial" w:cs="Arial"/>
        </w:rPr>
      </w:pPr>
      <w:r w:rsidRPr="007721E0">
        <w:rPr>
          <w:rFonts w:ascii="Arial" w:hAnsi="Arial" w:cs="Arial"/>
        </w:rPr>
        <w:t>Material Resources</w:t>
      </w:r>
    </w:p>
    <w:p w14:paraId="55C4416B" w14:textId="77777777" w:rsidR="007721E0" w:rsidRPr="007721E0" w:rsidRDefault="007721E0" w:rsidP="007721E0">
      <w:pPr>
        <w:spacing w:after="0"/>
        <w:rPr>
          <w:rFonts w:ascii="Arial" w:hAnsi="Arial" w:cs="Arial"/>
        </w:rPr>
      </w:pPr>
      <w:r w:rsidRPr="007721E0">
        <w:rPr>
          <w:rFonts w:ascii="Arial" w:hAnsi="Arial" w:cs="Arial"/>
        </w:rPr>
        <w:t>Material resources are equally important for successful project implementation. These include espresso machines, grinders, refrigeration units, furniture, lighting systems, decoration materials and a point-of-sale (POS) system. Renovation materials such as flooring, paint and electrical equipment are also required to prepare the premises according to health and safety regulations.</w:t>
      </w:r>
    </w:p>
    <w:p w14:paraId="650E94B0" w14:textId="77777777" w:rsidR="007721E0" w:rsidRPr="007721E0" w:rsidRDefault="007721E0" w:rsidP="007721E0">
      <w:pPr>
        <w:spacing w:after="0"/>
        <w:rPr>
          <w:rFonts w:ascii="Arial" w:hAnsi="Arial" w:cs="Arial"/>
        </w:rPr>
      </w:pPr>
    </w:p>
    <w:p w14:paraId="7B6B1693" w14:textId="35CB140A" w:rsidR="007721E0" w:rsidRPr="007721E0" w:rsidRDefault="007721E0" w:rsidP="007721E0">
      <w:pPr>
        <w:spacing w:after="0"/>
        <w:rPr>
          <w:rFonts w:ascii="Arial" w:hAnsi="Arial" w:cs="Arial"/>
        </w:rPr>
      </w:pPr>
      <w:r w:rsidRPr="007721E0">
        <w:rPr>
          <w:rFonts w:ascii="Arial" w:hAnsi="Arial" w:cs="Arial"/>
        </w:rPr>
        <w:t>Estimated Project Cost Allocation</w:t>
      </w:r>
    </w:p>
    <w:p w14:paraId="564E0228" w14:textId="77777777" w:rsidR="007721E0" w:rsidRPr="007721E0" w:rsidRDefault="007721E0" w:rsidP="007721E0">
      <w:pPr>
        <w:spacing w:after="0"/>
        <w:rPr>
          <w:rFonts w:ascii="Arial" w:hAnsi="Arial" w:cs="Arial"/>
        </w:rPr>
      </w:pPr>
    </w:p>
    <w:p w14:paraId="09B5A302" w14:textId="77777777" w:rsidR="007721E0" w:rsidRDefault="007721E0" w:rsidP="007721E0">
      <w:pPr>
        <w:spacing w:after="0"/>
        <w:rPr>
          <w:rFonts w:ascii="Arial" w:hAnsi="Arial" w:cs="Arial"/>
        </w:rPr>
      </w:pPr>
      <w:r w:rsidRPr="007721E0">
        <w:rPr>
          <w:rFonts w:ascii="Arial" w:hAnsi="Arial" w:cs="Arial"/>
        </w:rPr>
        <w:t>The estimated project budget has been developed to provide financial control and support decision-making throughout the project.</w:t>
      </w:r>
    </w:p>
    <w:p w14:paraId="458C9CAE" w14:textId="77777777" w:rsidR="007721E0" w:rsidRDefault="007721E0" w:rsidP="007721E0">
      <w:pPr>
        <w:spacing w:after="0"/>
        <w:rPr>
          <w:rFonts w:ascii="Arial" w:hAnsi="Arial" w:cs="Arial"/>
        </w:rPr>
      </w:pPr>
    </w:p>
    <w:p w14:paraId="106BBCF2" w14:textId="77777777" w:rsidR="007721E0" w:rsidRPr="007721E0" w:rsidRDefault="007721E0" w:rsidP="007721E0">
      <w:pPr>
        <w:spacing w:after="0"/>
        <w:rPr>
          <w:rFonts w:ascii="Arial" w:hAnsi="Arial" w:cs="Arial"/>
        </w:rPr>
      </w:pPr>
    </w:p>
    <w:p w14:paraId="183B3B7A" w14:textId="77777777" w:rsidR="007721E0" w:rsidRPr="007721E0" w:rsidRDefault="007721E0" w:rsidP="007721E0">
      <w:pPr>
        <w:spacing w:after="0"/>
        <w:rPr>
          <w:rFonts w:ascii="Arial" w:hAnsi="Arial" w:cs="Arial"/>
        </w:rPr>
      </w:pPr>
    </w:p>
    <w:tbl>
      <w:tblPr>
        <w:tblStyle w:val="TableGrid"/>
        <w:tblpPr w:leftFromText="180" w:rightFromText="180" w:vertAnchor="text" w:horzAnchor="margin" w:tblpXSpec="center" w:tblpY="72"/>
        <w:tblW w:w="10141" w:type="dxa"/>
        <w:tblLook w:val="04A0" w:firstRow="1" w:lastRow="0" w:firstColumn="1" w:lastColumn="0" w:noHBand="0" w:noVBand="1"/>
      </w:tblPr>
      <w:tblGrid>
        <w:gridCol w:w="4762"/>
        <w:gridCol w:w="2882"/>
        <w:gridCol w:w="2497"/>
      </w:tblGrid>
      <w:tr w:rsidR="005A0374" w:rsidRPr="005D52EA" w14:paraId="3BBD8197" w14:textId="77777777" w:rsidTr="005A0374">
        <w:trPr>
          <w:trHeight w:val="792"/>
        </w:trPr>
        <w:tc>
          <w:tcPr>
            <w:tcW w:w="0" w:type="auto"/>
            <w:hideMark/>
          </w:tcPr>
          <w:p w14:paraId="469A712D" w14:textId="77777777" w:rsidR="005A0374" w:rsidRPr="005D52EA" w:rsidRDefault="005A0374" w:rsidP="005A0374">
            <w:pPr>
              <w:jc w:val="center"/>
              <w:rPr>
                <w:rFonts w:ascii="Times New Roman" w:eastAsia="Times New Roman" w:hAnsi="Times New Roman" w:cs="Times New Roman"/>
                <w:b/>
                <w:bCs/>
                <w:kern w:val="0"/>
                <w:lang w:eastAsia="en-GB"/>
                <w14:ligatures w14:val="none"/>
              </w:rPr>
            </w:pPr>
            <w:r w:rsidRPr="005D52EA">
              <w:rPr>
                <w:rFonts w:ascii="Times New Roman" w:eastAsia="Times New Roman" w:hAnsi="Times New Roman" w:cs="Times New Roman"/>
                <w:b/>
                <w:bCs/>
                <w:kern w:val="0"/>
                <w:lang w:eastAsia="en-GB"/>
                <w14:ligatures w14:val="none"/>
              </w:rPr>
              <w:t>Task</w:t>
            </w:r>
          </w:p>
        </w:tc>
        <w:tc>
          <w:tcPr>
            <w:tcW w:w="0" w:type="auto"/>
            <w:hideMark/>
          </w:tcPr>
          <w:p w14:paraId="2DF4A03C" w14:textId="77777777" w:rsidR="005A0374" w:rsidRPr="005D52EA" w:rsidRDefault="005A0374" w:rsidP="005A0374">
            <w:pPr>
              <w:jc w:val="center"/>
              <w:rPr>
                <w:rFonts w:ascii="Times New Roman" w:eastAsia="Times New Roman" w:hAnsi="Times New Roman" w:cs="Times New Roman"/>
                <w:b/>
                <w:bCs/>
                <w:kern w:val="0"/>
                <w:lang w:eastAsia="en-GB"/>
                <w14:ligatures w14:val="none"/>
              </w:rPr>
            </w:pPr>
            <w:r w:rsidRPr="005D52EA">
              <w:rPr>
                <w:rFonts w:ascii="Times New Roman" w:eastAsia="Times New Roman" w:hAnsi="Times New Roman" w:cs="Times New Roman"/>
                <w:b/>
                <w:bCs/>
                <w:kern w:val="0"/>
                <w:lang w:eastAsia="en-GB"/>
                <w14:ligatures w14:val="none"/>
              </w:rPr>
              <w:t>Resource Responsible</w:t>
            </w:r>
          </w:p>
        </w:tc>
        <w:tc>
          <w:tcPr>
            <w:tcW w:w="0" w:type="auto"/>
            <w:hideMark/>
          </w:tcPr>
          <w:p w14:paraId="1CB3E0A3" w14:textId="77777777" w:rsidR="005A0374" w:rsidRPr="005D52EA" w:rsidRDefault="005A0374" w:rsidP="005A0374">
            <w:pPr>
              <w:jc w:val="center"/>
              <w:rPr>
                <w:rFonts w:ascii="Times New Roman" w:eastAsia="Times New Roman" w:hAnsi="Times New Roman" w:cs="Times New Roman"/>
                <w:b/>
                <w:bCs/>
                <w:kern w:val="0"/>
                <w:lang w:eastAsia="en-GB"/>
                <w14:ligatures w14:val="none"/>
              </w:rPr>
            </w:pPr>
            <w:r w:rsidRPr="005D52EA">
              <w:rPr>
                <w:rFonts w:ascii="Times New Roman" w:eastAsia="Times New Roman" w:hAnsi="Times New Roman" w:cs="Times New Roman"/>
                <w:b/>
                <w:bCs/>
                <w:kern w:val="0"/>
                <w:lang w:eastAsia="en-GB"/>
                <w14:ligatures w14:val="none"/>
              </w:rPr>
              <w:t>Estimated Cost (£)</w:t>
            </w:r>
          </w:p>
        </w:tc>
      </w:tr>
      <w:tr w:rsidR="005A0374" w:rsidRPr="005D52EA" w14:paraId="7AFE8E7F" w14:textId="77777777" w:rsidTr="005A0374">
        <w:trPr>
          <w:trHeight w:val="792"/>
        </w:trPr>
        <w:tc>
          <w:tcPr>
            <w:tcW w:w="0" w:type="auto"/>
            <w:hideMark/>
          </w:tcPr>
          <w:p w14:paraId="7021566B" w14:textId="77777777" w:rsidR="005A0374" w:rsidRPr="005D52EA" w:rsidRDefault="005A0374" w:rsidP="005A0374">
            <w:pPr>
              <w:rPr>
                <w:rFonts w:ascii="Times New Roman" w:eastAsia="Times New Roman" w:hAnsi="Times New Roman" w:cs="Times New Roman"/>
                <w:kern w:val="0"/>
                <w:lang w:eastAsia="en-GB"/>
                <w14:ligatures w14:val="none"/>
              </w:rPr>
            </w:pPr>
            <w:r w:rsidRPr="005D52EA">
              <w:rPr>
                <w:rFonts w:ascii="Times New Roman" w:eastAsia="Times New Roman" w:hAnsi="Times New Roman" w:cs="Times New Roman"/>
                <w:kern w:val="0"/>
                <w:lang w:eastAsia="en-GB"/>
                <w14:ligatures w14:val="none"/>
              </w:rPr>
              <w:t>Renovation and interior construction</w:t>
            </w:r>
          </w:p>
        </w:tc>
        <w:tc>
          <w:tcPr>
            <w:tcW w:w="0" w:type="auto"/>
            <w:hideMark/>
          </w:tcPr>
          <w:p w14:paraId="49FD3B89" w14:textId="77777777" w:rsidR="005A0374" w:rsidRPr="005D52EA" w:rsidRDefault="005A0374" w:rsidP="005A0374">
            <w:pPr>
              <w:rPr>
                <w:rFonts w:ascii="Times New Roman" w:eastAsia="Times New Roman" w:hAnsi="Times New Roman" w:cs="Times New Roman"/>
                <w:kern w:val="0"/>
                <w:lang w:eastAsia="en-GB"/>
                <w14:ligatures w14:val="none"/>
              </w:rPr>
            </w:pPr>
            <w:r w:rsidRPr="005D52EA">
              <w:rPr>
                <w:rFonts w:ascii="Times New Roman" w:eastAsia="Times New Roman" w:hAnsi="Times New Roman" w:cs="Times New Roman"/>
                <w:kern w:val="0"/>
                <w:lang w:eastAsia="en-GB"/>
                <w14:ligatures w14:val="none"/>
              </w:rPr>
              <w:t>Contractors</w:t>
            </w:r>
          </w:p>
        </w:tc>
        <w:tc>
          <w:tcPr>
            <w:tcW w:w="0" w:type="auto"/>
            <w:hideMark/>
          </w:tcPr>
          <w:p w14:paraId="12E1C992" w14:textId="77777777" w:rsidR="005A0374" w:rsidRPr="005D52EA" w:rsidRDefault="005A0374" w:rsidP="005A0374">
            <w:pPr>
              <w:rPr>
                <w:rFonts w:ascii="Times New Roman" w:eastAsia="Times New Roman" w:hAnsi="Times New Roman" w:cs="Times New Roman"/>
                <w:kern w:val="0"/>
                <w:lang w:eastAsia="en-GB"/>
                <w14:ligatures w14:val="none"/>
              </w:rPr>
            </w:pPr>
            <w:r w:rsidRPr="005D52EA">
              <w:rPr>
                <w:rFonts w:ascii="Times New Roman" w:eastAsia="Times New Roman" w:hAnsi="Times New Roman" w:cs="Times New Roman"/>
                <w:kern w:val="0"/>
                <w:lang w:eastAsia="en-GB"/>
                <w14:ligatures w14:val="none"/>
              </w:rPr>
              <w:t>40,000</w:t>
            </w:r>
          </w:p>
        </w:tc>
      </w:tr>
      <w:tr w:rsidR="005A0374" w:rsidRPr="005D52EA" w14:paraId="6C5E7E1C" w14:textId="77777777" w:rsidTr="005A0374">
        <w:trPr>
          <w:trHeight w:val="757"/>
        </w:trPr>
        <w:tc>
          <w:tcPr>
            <w:tcW w:w="0" w:type="auto"/>
            <w:hideMark/>
          </w:tcPr>
          <w:p w14:paraId="12ADA1A4" w14:textId="77777777" w:rsidR="005A0374" w:rsidRPr="005D52EA" w:rsidRDefault="005A0374" w:rsidP="005A0374">
            <w:pPr>
              <w:rPr>
                <w:rFonts w:ascii="Times New Roman" w:eastAsia="Times New Roman" w:hAnsi="Times New Roman" w:cs="Times New Roman"/>
                <w:kern w:val="0"/>
                <w:lang w:eastAsia="en-GB"/>
                <w14:ligatures w14:val="none"/>
              </w:rPr>
            </w:pPr>
            <w:r w:rsidRPr="005D52EA">
              <w:rPr>
                <w:rFonts w:ascii="Times New Roman" w:eastAsia="Times New Roman" w:hAnsi="Times New Roman" w:cs="Times New Roman"/>
                <w:kern w:val="0"/>
                <w:lang w:eastAsia="en-GB"/>
                <w14:ligatures w14:val="none"/>
              </w:rPr>
              <w:t>Coffee equipment and furniture</w:t>
            </w:r>
          </w:p>
        </w:tc>
        <w:tc>
          <w:tcPr>
            <w:tcW w:w="0" w:type="auto"/>
            <w:hideMark/>
          </w:tcPr>
          <w:p w14:paraId="2A1EBBAA" w14:textId="77777777" w:rsidR="005A0374" w:rsidRPr="005D52EA" w:rsidRDefault="005A0374" w:rsidP="005A0374">
            <w:pPr>
              <w:rPr>
                <w:rFonts w:ascii="Times New Roman" w:eastAsia="Times New Roman" w:hAnsi="Times New Roman" w:cs="Times New Roman"/>
                <w:kern w:val="0"/>
                <w:lang w:eastAsia="en-GB"/>
                <w14:ligatures w14:val="none"/>
              </w:rPr>
            </w:pPr>
            <w:r w:rsidRPr="005D52EA">
              <w:rPr>
                <w:rFonts w:ascii="Times New Roman" w:eastAsia="Times New Roman" w:hAnsi="Times New Roman" w:cs="Times New Roman"/>
                <w:kern w:val="0"/>
                <w:lang w:eastAsia="en-GB"/>
                <w14:ligatures w14:val="none"/>
              </w:rPr>
              <w:t>Suppliers</w:t>
            </w:r>
          </w:p>
        </w:tc>
        <w:tc>
          <w:tcPr>
            <w:tcW w:w="0" w:type="auto"/>
            <w:hideMark/>
          </w:tcPr>
          <w:p w14:paraId="78122D3D" w14:textId="77777777" w:rsidR="005A0374" w:rsidRPr="005D52EA" w:rsidRDefault="005A0374" w:rsidP="005A0374">
            <w:pPr>
              <w:rPr>
                <w:rFonts w:ascii="Times New Roman" w:eastAsia="Times New Roman" w:hAnsi="Times New Roman" w:cs="Times New Roman"/>
                <w:kern w:val="0"/>
                <w:lang w:eastAsia="en-GB"/>
                <w14:ligatures w14:val="none"/>
              </w:rPr>
            </w:pPr>
            <w:r w:rsidRPr="005D52EA">
              <w:rPr>
                <w:rFonts w:ascii="Times New Roman" w:eastAsia="Times New Roman" w:hAnsi="Times New Roman" w:cs="Times New Roman"/>
                <w:kern w:val="0"/>
                <w:lang w:eastAsia="en-GB"/>
                <w14:ligatures w14:val="none"/>
              </w:rPr>
              <w:t>25,000</w:t>
            </w:r>
          </w:p>
        </w:tc>
      </w:tr>
      <w:tr w:rsidR="005A0374" w:rsidRPr="005D52EA" w14:paraId="63E4440B" w14:textId="77777777" w:rsidTr="005A0374">
        <w:trPr>
          <w:trHeight w:val="792"/>
        </w:trPr>
        <w:tc>
          <w:tcPr>
            <w:tcW w:w="0" w:type="auto"/>
            <w:hideMark/>
          </w:tcPr>
          <w:p w14:paraId="0018E93E" w14:textId="77777777" w:rsidR="005A0374" w:rsidRPr="005D52EA" w:rsidRDefault="005A0374" w:rsidP="005A0374">
            <w:pPr>
              <w:rPr>
                <w:rFonts w:ascii="Times New Roman" w:eastAsia="Times New Roman" w:hAnsi="Times New Roman" w:cs="Times New Roman"/>
                <w:kern w:val="0"/>
                <w:lang w:eastAsia="en-GB"/>
                <w14:ligatures w14:val="none"/>
              </w:rPr>
            </w:pPr>
            <w:r w:rsidRPr="005D52EA">
              <w:rPr>
                <w:rFonts w:ascii="Times New Roman" w:eastAsia="Times New Roman" w:hAnsi="Times New Roman" w:cs="Times New Roman"/>
                <w:kern w:val="0"/>
                <w:lang w:eastAsia="en-GB"/>
                <w14:ligatures w14:val="none"/>
              </w:rPr>
              <w:t>Marketing and promotional campaign</w:t>
            </w:r>
          </w:p>
        </w:tc>
        <w:tc>
          <w:tcPr>
            <w:tcW w:w="0" w:type="auto"/>
            <w:hideMark/>
          </w:tcPr>
          <w:p w14:paraId="56B8A6BF" w14:textId="77777777" w:rsidR="005A0374" w:rsidRPr="005D52EA" w:rsidRDefault="005A0374" w:rsidP="005A0374">
            <w:pPr>
              <w:rPr>
                <w:rFonts w:ascii="Times New Roman" w:eastAsia="Times New Roman" w:hAnsi="Times New Roman" w:cs="Times New Roman"/>
                <w:kern w:val="0"/>
                <w:lang w:eastAsia="en-GB"/>
                <w14:ligatures w14:val="none"/>
              </w:rPr>
            </w:pPr>
            <w:r w:rsidRPr="005D52EA">
              <w:rPr>
                <w:rFonts w:ascii="Times New Roman" w:eastAsia="Times New Roman" w:hAnsi="Times New Roman" w:cs="Times New Roman"/>
                <w:kern w:val="0"/>
                <w:lang w:eastAsia="en-GB"/>
                <w14:ligatures w14:val="none"/>
              </w:rPr>
              <w:t>Marketing agency</w:t>
            </w:r>
          </w:p>
        </w:tc>
        <w:tc>
          <w:tcPr>
            <w:tcW w:w="0" w:type="auto"/>
            <w:hideMark/>
          </w:tcPr>
          <w:p w14:paraId="04E1C236" w14:textId="77777777" w:rsidR="005A0374" w:rsidRPr="005D52EA" w:rsidRDefault="005A0374" w:rsidP="005A0374">
            <w:pPr>
              <w:rPr>
                <w:rFonts w:ascii="Times New Roman" w:eastAsia="Times New Roman" w:hAnsi="Times New Roman" w:cs="Times New Roman"/>
                <w:kern w:val="0"/>
                <w:lang w:eastAsia="en-GB"/>
                <w14:ligatures w14:val="none"/>
              </w:rPr>
            </w:pPr>
            <w:r w:rsidRPr="005D52EA">
              <w:rPr>
                <w:rFonts w:ascii="Times New Roman" w:eastAsia="Times New Roman" w:hAnsi="Times New Roman" w:cs="Times New Roman"/>
                <w:kern w:val="0"/>
                <w:lang w:eastAsia="en-GB"/>
                <w14:ligatures w14:val="none"/>
              </w:rPr>
              <w:t>10,000</w:t>
            </w:r>
          </w:p>
        </w:tc>
      </w:tr>
      <w:tr w:rsidR="005A0374" w:rsidRPr="005D52EA" w14:paraId="17B19821" w14:textId="77777777" w:rsidTr="005A0374">
        <w:trPr>
          <w:trHeight w:val="792"/>
        </w:trPr>
        <w:tc>
          <w:tcPr>
            <w:tcW w:w="0" w:type="auto"/>
            <w:hideMark/>
          </w:tcPr>
          <w:p w14:paraId="47133D33" w14:textId="77777777" w:rsidR="005A0374" w:rsidRPr="005D52EA" w:rsidRDefault="005A0374" w:rsidP="005A0374">
            <w:pPr>
              <w:rPr>
                <w:rFonts w:ascii="Times New Roman" w:eastAsia="Times New Roman" w:hAnsi="Times New Roman" w:cs="Times New Roman"/>
                <w:kern w:val="0"/>
                <w:lang w:eastAsia="en-GB"/>
                <w14:ligatures w14:val="none"/>
              </w:rPr>
            </w:pPr>
            <w:r w:rsidRPr="005D52EA">
              <w:rPr>
                <w:rFonts w:ascii="Times New Roman" w:eastAsia="Times New Roman" w:hAnsi="Times New Roman" w:cs="Times New Roman"/>
                <w:kern w:val="0"/>
                <w:lang w:eastAsia="en-GB"/>
                <w14:ligatures w14:val="none"/>
              </w:rPr>
              <w:t>Staff recruitment and training</w:t>
            </w:r>
          </w:p>
        </w:tc>
        <w:tc>
          <w:tcPr>
            <w:tcW w:w="0" w:type="auto"/>
            <w:hideMark/>
          </w:tcPr>
          <w:p w14:paraId="481FBA40" w14:textId="77777777" w:rsidR="005A0374" w:rsidRPr="005D52EA" w:rsidRDefault="005A0374" w:rsidP="005A0374">
            <w:pPr>
              <w:rPr>
                <w:rFonts w:ascii="Times New Roman" w:eastAsia="Times New Roman" w:hAnsi="Times New Roman" w:cs="Times New Roman"/>
                <w:kern w:val="0"/>
                <w:lang w:eastAsia="en-GB"/>
                <w14:ligatures w14:val="none"/>
              </w:rPr>
            </w:pPr>
            <w:r w:rsidRPr="005D52EA">
              <w:rPr>
                <w:rFonts w:ascii="Times New Roman" w:eastAsia="Times New Roman" w:hAnsi="Times New Roman" w:cs="Times New Roman"/>
                <w:kern w:val="0"/>
                <w:lang w:eastAsia="en-GB"/>
                <w14:ligatures w14:val="none"/>
              </w:rPr>
              <w:t>Store manager</w:t>
            </w:r>
          </w:p>
        </w:tc>
        <w:tc>
          <w:tcPr>
            <w:tcW w:w="0" w:type="auto"/>
            <w:hideMark/>
          </w:tcPr>
          <w:p w14:paraId="0438F23C" w14:textId="77777777" w:rsidR="005A0374" w:rsidRPr="005D52EA" w:rsidRDefault="005A0374" w:rsidP="005A0374">
            <w:pPr>
              <w:rPr>
                <w:rFonts w:ascii="Times New Roman" w:eastAsia="Times New Roman" w:hAnsi="Times New Roman" w:cs="Times New Roman"/>
                <w:kern w:val="0"/>
                <w:lang w:eastAsia="en-GB"/>
                <w14:ligatures w14:val="none"/>
              </w:rPr>
            </w:pPr>
            <w:r w:rsidRPr="005D52EA">
              <w:rPr>
                <w:rFonts w:ascii="Times New Roman" w:eastAsia="Times New Roman" w:hAnsi="Times New Roman" w:cs="Times New Roman"/>
                <w:kern w:val="0"/>
                <w:lang w:eastAsia="en-GB"/>
                <w14:ligatures w14:val="none"/>
              </w:rPr>
              <w:t>15,000</w:t>
            </w:r>
          </w:p>
        </w:tc>
      </w:tr>
      <w:tr w:rsidR="005A0374" w:rsidRPr="005D52EA" w14:paraId="7329E758" w14:textId="77777777" w:rsidTr="005A0374">
        <w:trPr>
          <w:trHeight w:val="792"/>
        </w:trPr>
        <w:tc>
          <w:tcPr>
            <w:tcW w:w="0" w:type="auto"/>
            <w:hideMark/>
          </w:tcPr>
          <w:p w14:paraId="1325E389" w14:textId="77777777" w:rsidR="005A0374" w:rsidRPr="005D52EA" w:rsidRDefault="005A0374" w:rsidP="005A0374">
            <w:pPr>
              <w:rPr>
                <w:rFonts w:ascii="Times New Roman" w:eastAsia="Times New Roman" w:hAnsi="Times New Roman" w:cs="Times New Roman"/>
                <w:kern w:val="0"/>
                <w:lang w:eastAsia="en-GB"/>
                <w14:ligatures w14:val="none"/>
              </w:rPr>
            </w:pPr>
            <w:r w:rsidRPr="005D52EA">
              <w:rPr>
                <w:rFonts w:ascii="Times New Roman" w:eastAsia="Times New Roman" w:hAnsi="Times New Roman" w:cs="Times New Roman"/>
                <w:kern w:val="0"/>
                <w:lang w:eastAsia="en-GB"/>
                <w14:ligatures w14:val="none"/>
              </w:rPr>
              <w:t>Licences, permits and legal services</w:t>
            </w:r>
          </w:p>
        </w:tc>
        <w:tc>
          <w:tcPr>
            <w:tcW w:w="0" w:type="auto"/>
            <w:hideMark/>
          </w:tcPr>
          <w:p w14:paraId="2F96C56E" w14:textId="77777777" w:rsidR="005A0374" w:rsidRPr="005D52EA" w:rsidRDefault="005A0374" w:rsidP="005A0374">
            <w:pPr>
              <w:rPr>
                <w:rFonts w:ascii="Times New Roman" w:eastAsia="Times New Roman" w:hAnsi="Times New Roman" w:cs="Times New Roman"/>
                <w:kern w:val="0"/>
                <w:lang w:eastAsia="en-GB"/>
                <w14:ligatures w14:val="none"/>
              </w:rPr>
            </w:pPr>
            <w:r w:rsidRPr="005D52EA">
              <w:rPr>
                <w:rFonts w:ascii="Times New Roman" w:eastAsia="Times New Roman" w:hAnsi="Times New Roman" w:cs="Times New Roman"/>
                <w:kern w:val="0"/>
                <w:lang w:eastAsia="en-GB"/>
                <w14:ligatures w14:val="none"/>
              </w:rPr>
              <w:t>Legal consultants</w:t>
            </w:r>
          </w:p>
        </w:tc>
        <w:tc>
          <w:tcPr>
            <w:tcW w:w="0" w:type="auto"/>
            <w:hideMark/>
          </w:tcPr>
          <w:p w14:paraId="4620CB73" w14:textId="77777777" w:rsidR="005A0374" w:rsidRPr="005D52EA" w:rsidRDefault="005A0374" w:rsidP="005A0374">
            <w:pPr>
              <w:rPr>
                <w:rFonts w:ascii="Times New Roman" w:eastAsia="Times New Roman" w:hAnsi="Times New Roman" w:cs="Times New Roman"/>
                <w:kern w:val="0"/>
                <w:lang w:eastAsia="en-GB"/>
                <w14:ligatures w14:val="none"/>
              </w:rPr>
            </w:pPr>
            <w:r w:rsidRPr="005D52EA">
              <w:rPr>
                <w:rFonts w:ascii="Times New Roman" w:eastAsia="Times New Roman" w:hAnsi="Times New Roman" w:cs="Times New Roman"/>
                <w:kern w:val="0"/>
                <w:lang w:eastAsia="en-GB"/>
                <w14:ligatures w14:val="none"/>
              </w:rPr>
              <w:t>5,000</w:t>
            </w:r>
          </w:p>
        </w:tc>
      </w:tr>
      <w:tr w:rsidR="005A0374" w:rsidRPr="005D52EA" w14:paraId="25D8C7F1" w14:textId="77777777" w:rsidTr="005A0374">
        <w:trPr>
          <w:trHeight w:val="792"/>
        </w:trPr>
        <w:tc>
          <w:tcPr>
            <w:tcW w:w="0" w:type="auto"/>
            <w:hideMark/>
          </w:tcPr>
          <w:p w14:paraId="299D22BE" w14:textId="77777777" w:rsidR="005A0374" w:rsidRPr="005D52EA" w:rsidRDefault="005A0374" w:rsidP="005A0374">
            <w:pPr>
              <w:rPr>
                <w:rFonts w:ascii="Times New Roman" w:eastAsia="Times New Roman" w:hAnsi="Times New Roman" w:cs="Times New Roman"/>
                <w:kern w:val="0"/>
                <w:lang w:eastAsia="en-GB"/>
                <w14:ligatures w14:val="none"/>
              </w:rPr>
            </w:pPr>
            <w:r w:rsidRPr="005D52EA">
              <w:rPr>
                <w:rFonts w:ascii="Times New Roman" w:eastAsia="Times New Roman" w:hAnsi="Times New Roman" w:cs="Times New Roman"/>
                <w:kern w:val="0"/>
                <w:lang w:eastAsia="en-GB"/>
                <w14:ligatures w14:val="none"/>
              </w:rPr>
              <w:t>Project management and administration</w:t>
            </w:r>
          </w:p>
        </w:tc>
        <w:tc>
          <w:tcPr>
            <w:tcW w:w="0" w:type="auto"/>
            <w:hideMark/>
          </w:tcPr>
          <w:p w14:paraId="0C4A8B99" w14:textId="77777777" w:rsidR="005A0374" w:rsidRPr="005D52EA" w:rsidRDefault="005A0374" w:rsidP="005A0374">
            <w:pPr>
              <w:rPr>
                <w:rFonts w:ascii="Times New Roman" w:eastAsia="Times New Roman" w:hAnsi="Times New Roman" w:cs="Times New Roman"/>
                <w:kern w:val="0"/>
                <w:lang w:eastAsia="en-GB"/>
                <w14:ligatures w14:val="none"/>
              </w:rPr>
            </w:pPr>
            <w:r w:rsidRPr="005D52EA">
              <w:rPr>
                <w:rFonts w:ascii="Times New Roman" w:eastAsia="Times New Roman" w:hAnsi="Times New Roman" w:cs="Times New Roman"/>
                <w:kern w:val="0"/>
                <w:lang w:eastAsia="en-GB"/>
                <w14:ligatures w14:val="none"/>
              </w:rPr>
              <w:t>Project manager</w:t>
            </w:r>
          </w:p>
        </w:tc>
        <w:tc>
          <w:tcPr>
            <w:tcW w:w="0" w:type="auto"/>
            <w:hideMark/>
          </w:tcPr>
          <w:p w14:paraId="22DA2561" w14:textId="77777777" w:rsidR="005A0374" w:rsidRPr="005D52EA" w:rsidRDefault="005A0374" w:rsidP="005A0374">
            <w:pPr>
              <w:rPr>
                <w:rFonts w:ascii="Times New Roman" w:eastAsia="Times New Roman" w:hAnsi="Times New Roman" w:cs="Times New Roman"/>
                <w:kern w:val="0"/>
                <w:lang w:eastAsia="en-GB"/>
                <w14:ligatures w14:val="none"/>
              </w:rPr>
            </w:pPr>
            <w:r w:rsidRPr="005D52EA">
              <w:rPr>
                <w:rFonts w:ascii="Times New Roman" w:eastAsia="Times New Roman" w:hAnsi="Times New Roman" w:cs="Times New Roman"/>
                <w:kern w:val="0"/>
                <w:lang w:eastAsia="en-GB"/>
                <w14:ligatures w14:val="none"/>
              </w:rPr>
              <w:t>6,000</w:t>
            </w:r>
          </w:p>
        </w:tc>
      </w:tr>
      <w:tr w:rsidR="005A0374" w:rsidRPr="005D52EA" w14:paraId="7E653565" w14:textId="77777777" w:rsidTr="005A0374">
        <w:trPr>
          <w:trHeight w:val="757"/>
        </w:trPr>
        <w:tc>
          <w:tcPr>
            <w:tcW w:w="0" w:type="auto"/>
            <w:hideMark/>
          </w:tcPr>
          <w:p w14:paraId="087B29E4" w14:textId="77777777" w:rsidR="005A0374" w:rsidRPr="005D52EA" w:rsidRDefault="005A0374" w:rsidP="005A0374">
            <w:pPr>
              <w:rPr>
                <w:rFonts w:ascii="Times New Roman" w:eastAsia="Times New Roman" w:hAnsi="Times New Roman" w:cs="Times New Roman"/>
                <w:kern w:val="0"/>
                <w:lang w:eastAsia="en-GB"/>
                <w14:ligatures w14:val="none"/>
              </w:rPr>
            </w:pPr>
            <w:r w:rsidRPr="005D52EA">
              <w:rPr>
                <w:rFonts w:ascii="Times New Roman" w:eastAsia="Times New Roman" w:hAnsi="Times New Roman" w:cs="Times New Roman"/>
                <w:kern w:val="0"/>
                <w:lang w:eastAsia="en-GB"/>
                <w14:ligatures w14:val="none"/>
              </w:rPr>
              <w:t>Contingency reserve (unexpected costs)</w:t>
            </w:r>
          </w:p>
        </w:tc>
        <w:tc>
          <w:tcPr>
            <w:tcW w:w="0" w:type="auto"/>
            <w:hideMark/>
          </w:tcPr>
          <w:p w14:paraId="7802D249" w14:textId="77777777" w:rsidR="005A0374" w:rsidRPr="005D52EA" w:rsidRDefault="005A0374" w:rsidP="005A0374">
            <w:pPr>
              <w:rPr>
                <w:rFonts w:ascii="Times New Roman" w:eastAsia="Times New Roman" w:hAnsi="Times New Roman" w:cs="Times New Roman"/>
                <w:kern w:val="0"/>
                <w:lang w:eastAsia="en-GB"/>
                <w14:ligatures w14:val="none"/>
              </w:rPr>
            </w:pPr>
            <w:r w:rsidRPr="005D52EA">
              <w:rPr>
                <w:rFonts w:ascii="Times New Roman" w:eastAsia="Times New Roman" w:hAnsi="Times New Roman" w:cs="Times New Roman"/>
                <w:kern w:val="0"/>
                <w:lang w:eastAsia="en-GB"/>
                <w14:ligatures w14:val="none"/>
              </w:rPr>
              <w:t>Project budget</w:t>
            </w:r>
          </w:p>
        </w:tc>
        <w:tc>
          <w:tcPr>
            <w:tcW w:w="0" w:type="auto"/>
            <w:hideMark/>
          </w:tcPr>
          <w:p w14:paraId="1F4A3F25" w14:textId="77777777" w:rsidR="005A0374" w:rsidRPr="005D52EA" w:rsidRDefault="005A0374" w:rsidP="005A0374">
            <w:pPr>
              <w:rPr>
                <w:rFonts w:ascii="Times New Roman" w:eastAsia="Times New Roman" w:hAnsi="Times New Roman" w:cs="Times New Roman"/>
                <w:kern w:val="0"/>
                <w:lang w:eastAsia="en-GB"/>
                <w14:ligatures w14:val="none"/>
              </w:rPr>
            </w:pPr>
            <w:r w:rsidRPr="005D52EA">
              <w:rPr>
                <w:rFonts w:ascii="Times New Roman" w:eastAsia="Times New Roman" w:hAnsi="Times New Roman" w:cs="Times New Roman"/>
                <w:kern w:val="0"/>
                <w:lang w:eastAsia="en-GB"/>
                <w14:ligatures w14:val="none"/>
              </w:rPr>
              <w:t>10,0</w:t>
            </w:r>
            <w:r>
              <w:rPr>
                <w:rFonts w:ascii="Times New Roman" w:eastAsia="Times New Roman" w:hAnsi="Times New Roman" w:cs="Times New Roman"/>
                <w:kern w:val="0"/>
                <w:lang w:eastAsia="en-GB"/>
                <w14:ligatures w14:val="none"/>
              </w:rPr>
              <w:t>00</w:t>
            </w:r>
          </w:p>
        </w:tc>
      </w:tr>
    </w:tbl>
    <w:p w14:paraId="650DDDC5" w14:textId="77777777" w:rsidR="005D52EA" w:rsidRDefault="005D52EA" w:rsidP="007721E0">
      <w:pPr>
        <w:spacing w:after="0"/>
        <w:rPr>
          <w:rFonts w:ascii="Arial" w:hAnsi="Arial" w:cs="Arial"/>
        </w:rPr>
      </w:pPr>
    </w:p>
    <w:p w14:paraId="6EB1BFD6" w14:textId="77777777" w:rsidR="00FC5CC5" w:rsidRDefault="00FC5CC5" w:rsidP="005D52EA">
      <w:pPr>
        <w:spacing w:after="0"/>
        <w:rPr>
          <w:rFonts w:ascii="Arial" w:hAnsi="Arial" w:cs="Arial"/>
        </w:rPr>
      </w:pPr>
    </w:p>
    <w:p w14:paraId="4BF9142F" w14:textId="77777777" w:rsidR="00B51DC1" w:rsidRDefault="00B51DC1" w:rsidP="005D52EA">
      <w:pPr>
        <w:spacing w:after="0"/>
        <w:rPr>
          <w:rFonts w:ascii="Arial" w:hAnsi="Arial" w:cs="Arial"/>
          <w:b/>
          <w:bCs/>
        </w:rPr>
      </w:pPr>
    </w:p>
    <w:p w14:paraId="554C2BE1" w14:textId="77777777" w:rsidR="009D1043" w:rsidRDefault="009D1043" w:rsidP="003A6F66">
      <w:pPr>
        <w:spacing w:after="0" w:line="360" w:lineRule="auto"/>
        <w:rPr>
          <w:rFonts w:ascii="Arial" w:hAnsi="Arial" w:cs="Arial"/>
          <w:b/>
          <w:bCs/>
        </w:rPr>
      </w:pPr>
    </w:p>
    <w:p w14:paraId="7220BF84" w14:textId="51D78D14" w:rsidR="005D52EA" w:rsidRPr="005D52EA" w:rsidRDefault="005D52EA" w:rsidP="003A6F66">
      <w:pPr>
        <w:spacing w:after="0" w:line="360" w:lineRule="auto"/>
        <w:rPr>
          <w:rFonts w:ascii="Arial" w:hAnsi="Arial" w:cs="Arial"/>
          <w:b/>
          <w:bCs/>
        </w:rPr>
      </w:pPr>
      <w:r w:rsidRPr="005D52EA">
        <w:rPr>
          <w:rFonts w:ascii="Arial" w:hAnsi="Arial" w:cs="Arial"/>
          <w:b/>
          <w:bCs/>
        </w:rPr>
        <w:lastRenderedPageBreak/>
        <w:t>8. Conclusion</w:t>
      </w:r>
    </w:p>
    <w:p w14:paraId="6D6025E8" w14:textId="77777777" w:rsidR="005D52EA" w:rsidRPr="005D52EA" w:rsidRDefault="005D52EA" w:rsidP="003A6F66">
      <w:pPr>
        <w:spacing w:after="0" w:line="360" w:lineRule="auto"/>
        <w:rPr>
          <w:rFonts w:ascii="Arial" w:hAnsi="Arial" w:cs="Arial"/>
        </w:rPr>
      </w:pPr>
    </w:p>
    <w:p w14:paraId="1C9B3855" w14:textId="72171FB0" w:rsidR="005D52EA" w:rsidRPr="005D52EA" w:rsidRDefault="005D52EA" w:rsidP="003A6F66">
      <w:pPr>
        <w:spacing w:after="0" w:line="360" w:lineRule="auto"/>
        <w:rPr>
          <w:rFonts w:ascii="Arial" w:hAnsi="Arial" w:cs="Arial"/>
        </w:rPr>
      </w:pPr>
      <w:r w:rsidRPr="005D52EA">
        <w:rPr>
          <w:rFonts w:ascii="Arial" w:hAnsi="Arial" w:cs="Arial"/>
        </w:rPr>
        <w:t>In conclusion, this project plan has demonstrated how project management principles can be applied to a real-world business scenario through the development of a new coffee shop in Birmingham. In addition, the use of a Work Breakdown Structure, project timeline and milestone planning supported clear organisation of project activities.</w:t>
      </w:r>
    </w:p>
    <w:p w14:paraId="09CCE2E2" w14:textId="77777777" w:rsidR="005D52EA" w:rsidRPr="005D52EA" w:rsidRDefault="005D52EA" w:rsidP="003A6F66">
      <w:pPr>
        <w:spacing w:after="0" w:line="360" w:lineRule="auto"/>
        <w:rPr>
          <w:rFonts w:ascii="Arial" w:hAnsi="Arial" w:cs="Arial"/>
        </w:rPr>
      </w:pPr>
    </w:p>
    <w:p w14:paraId="75DE2258" w14:textId="1428AEF4" w:rsidR="005D52EA" w:rsidRDefault="005D52EA" w:rsidP="003A6F66">
      <w:pPr>
        <w:spacing w:after="0" w:line="360" w:lineRule="auto"/>
        <w:rPr>
          <w:rFonts w:ascii="Arial" w:hAnsi="Arial" w:cs="Arial"/>
        </w:rPr>
      </w:pPr>
      <w:r w:rsidRPr="005D52EA">
        <w:rPr>
          <w:rFonts w:ascii="Arial" w:hAnsi="Arial" w:cs="Arial"/>
        </w:rPr>
        <w:t>Effective allocation of resources and cost estimation further ensured that the project remains achievable within the defined budget and timeframe. Applying structured planning methods enables the project manager to minimise risks, improve coordination among stakeholders and maintain control over project performance. Overall, the implementation of professional project management practices significantly increases the likelihood of delivering the project successfully while meeting organisational and stakeholder expectations.</w:t>
      </w:r>
    </w:p>
    <w:p w14:paraId="2685E8B3" w14:textId="77777777" w:rsidR="00993776" w:rsidRDefault="00993776" w:rsidP="003A6F66">
      <w:pPr>
        <w:spacing w:after="0" w:line="360" w:lineRule="auto"/>
        <w:rPr>
          <w:rFonts w:ascii="Arial" w:hAnsi="Arial" w:cs="Arial"/>
        </w:rPr>
      </w:pPr>
    </w:p>
    <w:p w14:paraId="0B324C5F" w14:textId="77777777" w:rsidR="00993776" w:rsidRDefault="00993776" w:rsidP="003A6F66">
      <w:pPr>
        <w:spacing w:after="0" w:line="360" w:lineRule="auto"/>
        <w:rPr>
          <w:rFonts w:ascii="Arial" w:hAnsi="Arial" w:cs="Arial"/>
        </w:rPr>
      </w:pPr>
    </w:p>
    <w:p w14:paraId="174B1557" w14:textId="77777777" w:rsidR="00993776" w:rsidRDefault="00993776" w:rsidP="003A6F66">
      <w:pPr>
        <w:spacing w:after="0" w:line="360" w:lineRule="auto"/>
        <w:rPr>
          <w:rFonts w:ascii="Arial" w:hAnsi="Arial" w:cs="Arial"/>
        </w:rPr>
      </w:pPr>
    </w:p>
    <w:p w14:paraId="2936D9F1" w14:textId="77777777" w:rsidR="00993776" w:rsidRDefault="00993776" w:rsidP="003A6F66">
      <w:pPr>
        <w:spacing w:after="0" w:line="360" w:lineRule="auto"/>
        <w:rPr>
          <w:rFonts w:ascii="Arial" w:hAnsi="Arial" w:cs="Arial"/>
        </w:rPr>
      </w:pPr>
    </w:p>
    <w:p w14:paraId="7D349F47" w14:textId="77777777" w:rsidR="00993776" w:rsidRDefault="00993776" w:rsidP="003A6F66">
      <w:pPr>
        <w:spacing w:after="0" w:line="360" w:lineRule="auto"/>
        <w:rPr>
          <w:rFonts w:ascii="Arial" w:hAnsi="Arial" w:cs="Arial"/>
        </w:rPr>
      </w:pPr>
    </w:p>
    <w:p w14:paraId="3F194617" w14:textId="77777777" w:rsidR="00993776" w:rsidRDefault="00993776" w:rsidP="003A6F66">
      <w:pPr>
        <w:spacing w:after="0" w:line="360" w:lineRule="auto"/>
        <w:rPr>
          <w:rFonts w:ascii="Arial" w:hAnsi="Arial" w:cs="Arial"/>
        </w:rPr>
      </w:pPr>
    </w:p>
    <w:p w14:paraId="46B45A05" w14:textId="77777777" w:rsidR="00993776" w:rsidRDefault="00993776" w:rsidP="003A6F66">
      <w:pPr>
        <w:spacing w:after="0" w:line="360" w:lineRule="auto"/>
        <w:rPr>
          <w:rFonts w:ascii="Arial" w:hAnsi="Arial" w:cs="Arial"/>
        </w:rPr>
      </w:pPr>
    </w:p>
    <w:p w14:paraId="444958A9" w14:textId="77777777" w:rsidR="00993776" w:rsidRDefault="00993776" w:rsidP="005D52EA">
      <w:pPr>
        <w:spacing w:after="0"/>
        <w:rPr>
          <w:rFonts w:ascii="Arial" w:hAnsi="Arial" w:cs="Arial"/>
        </w:rPr>
      </w:pPr>
    </w:p>
    <w:p w14:paraId="0D082DCB" w14:textId="77777777" w:rsidR="00993776" w:rsidRDefault="00993776" w:rsidP="005D52EA">
      <w:pPr>
        <w:spacing w:after="0"/>
        <w:rPr>
          <w:rFonts w:ascii="Arial" w:hAnsi="Arial" w:cs="Arial"/>
        </w:rPr>
      </w:pPr>
    </w:p>
    <w:p w14:paraId="384B90E3" w14:textId="77777777" w:rsidR="00993776" w:rsidRDefault="00993776" w:rsidP="005D52EA">
      <w:pPr>
        <w:spacing w:after="0"/>
        <w:rPr>
          <w:rFonts w:ascii="Arial" w:hAnsi="Arial" w:cs="Arial"/>
        </w:rPr>
      </w:pPr>
    </w:p>
    <w:p w14:paraId="5D389230" w14:textId="77777777" w:rsidR="00993776" w:rsidRDefault="00993776" w:rsidP="005D52EA">
      <w:pPr>
        <w:spacing w:after="0"/>
        <w:rPr>
          <w:rFonts w:ascii="Arial" w:hAnsi="Arial" w:cs="Arial"/>
        </w:rPr>
      </w:pPr>
    </w:p>
    <w:p w14:paraId="4F192C3F" w14:textId="77777777" w:rsidR="00993776" w:rsidRDefault="00993776" w:rsidP="005D52EA">
      <w:pPr>
        <w:spacing w:after="0"/>
        <w:rPr>
          <w:rFonts w:ascii="Arial" w:hAnsi="Arial" w:cs="Arial"/>
        </w:rPr>
      </w:pPr>
    </w:p>
    <w:p w14:paraId="485FDE01" w14:textId="77777777" w:rsidR="00993776" w:rsidRDefault="00993776" w:rsidP="005D52EA">
      <w:pPr>
        <w:spacing w:after="0"/>
        <w:rPr>
          <w:rFonts w:ascii="Arial" w:hAnsi="Arial" w:cs="Arial"/>
        </w:rPr>
      </w:pPr>
    </w:p>
    <w:p w14:paraId="1B297159" w14:textId="77777777" w:rsidR="00993776" w:rsidRDefault="00993776" w:rsidP="005D52EA">
      <w:pPr>
        <w:spacing w:after="0"/>
        <w:rPr>
          <w:rFonts w:ascii="Arial" w:hAnsi="Arial" w:cs="Arial"/>
        </w:rPr>
      </w:pPr>
    </w:p>
    <w:p w14:paraId="0C2A3229" w14:textId="77777777" w:rsidR="00993776" w:rsidRDefault="00993776" w:rsidP="005D52EA">
      <w:pPr>
        <w:spacing w:after="0"/>
        <w:rPr>
          <w:rFonts w:ascii="Arial" w:hAnsi="Arial" w:cs="Arial"/>
        </w:rPr>
      </w:pPr>
    </w:p>
    <w:p w14:paraId="3D84F9E7" w14:textId="77777777" w:rsidR="00993776" w:rsidRDefault="00993776" w:rsidP="005D52EA">
      <w:pPr>
        <w:spacing w:after="0"/>
        <w:rPr>
          <w:rFonts w:ascii="Arial" w:hAnsi="Arial" w:cs="Arial"/>
        </w:rPr>
      </w:pPr>
    </w:p>
    <w:p w14:paraId="459C93AD" w14:textId="77777777" w:rsidR="00993776" w:rsidRDefault="00993776" w:rsidP="005D52EA">
      <w:pPr>
        <w:spacing w:after="0"/>
        <w:rPr>
          <w:rFonts w:ascii="Arial" w:hAnsi="Arial" w:cs="Arial"/>
        </w:rPr>
      </w:pPr>
    </w:p>
    <w:p w14:paraId="284B1CC6" w14:textId="77777777" w:rsidR="00993776" w:rsidRDefault="00993776" w:rsidP="005D52EA">
      <w:pPr>
        <w:spacing w:after="0"/>
        <w:rPr>
          <w:rFonts w:ascii="Arial" w:hAnsi="Arial" w:cs="Arial"/>
        </w:rPr>
      </w:pPr>
    </w:p>
    <w:p w14:paraId="411725BC" w14:textId="77777777" w:rsidR="00993776" w:rsidRDefault="00993776" w:rsidP="005D52EA">
      <w:pPr>
        <w:spacing w:after="0"/>
        <w:rPr>
          <w:rFonts w:ascii="Arial" w:hAnsi="Arial" w:cs="Arial"/>
        </w:rPr>
      </w:pPr>
    </w:p>
    <w:p w14:paraId="5B4377EE" w14:textId="77777777" w:rsidR="00993776" w:rsidRDefault="00993776" w:rsidP="005D52EA">
      <w:pPr>
        <w:spacing w:after="0"/>
        <w:rPr>
          <w:rFonts w:ascii="Arial" w:hAnsi="Arial" w:cs="Arial"/>
        </w:rPr>
      </w:pPr>
    </w:p>
    <w:p w14:paraId="27F18C4E" w14:textId="77777777" w:rsidR="009D1043" w:rsidRDefault="009D1043" w:rsidP="00993776">
      <w:pPr>
        <w:pStyle w:val="NormalWeb"/>
        <w:rPr>
          <w:b/>
          <w:bCs/>
        </w:rPr>
      </w:pPr>
    </w:p>
    <w:p w14:paraId="7152A409" w14:textId="35DCB0A1" w:rsidR="00993776" w:rsidRPr="00993776" w:rsidRDefault="00993776" w:rsidP="00993776">
      <w:pPr>
        <w:pStyle w:val="NormalWeb"/>
        <w:rPr>
          <w:b/>
          <w:bCs/>
        </w:rPr>
      </w:pPr>
      <w:r w:rsidRPr="00993776">
        <w:rPr>
          <w:b/>
          <w:bCs/>
        </w:rPr>
        <w:lastRenderedPageBreak/>
        <w:t>References</w:t>
      </w:r>
    </w:p>
    <w:p w14:paraId="40A4F48F" w14:textId="4F5B016D" w:rsidR="00993776" w:rsidRDefault="00993776" w:rsidP="00993776">
      <w:pPr>
        <w:pStyle w:val="NormalWeb"/>
      </w:pPr>
      <w:r>
        <w:t xml:space="preserve">AXELOS (2017) </w:t>
      </w:r>
      <w:r>
        <w:rPr>
          <w:rStyle w:val="Emphasis"/>
          <w:rFonts w:eastAsiaTheme="majorEastAsia"/>
        </w:rPr>
        <w:t>Managing Successful Projects with PRINCE2</w:t>
      </w:r>
      <w:r>
        <w:t>. London: The Stationery Office.</w:t>
      </w:r>
    </w:p>
    <w:p w14:paraId="1346ED38" w14:textId="77777777" w:rsidR="00993776" w:rsidRDefault="00993776" w:rsidP="00993776">
      <w:pPr>
        <w:pStyle w:val="NormalWeb"/>
      </w:pPr>
      <w:r>
        <w:t xml:space="preserve">Freeman, R.E. (1984) </w:t>
      </w:r>
      <w:r>
        <w:rPr>
          <w:rStyle w:val="Emphasis"/>
          <w:rFonts w:eastAsiaTheme="majorEastAsia"/>
        </w:rPr>
        <w:t>Strategic Management: A Stakeholder Approach</w:t>
      </w:r>
      <w:r>
        <w:t>. Boston: Pitman.</w:t>
      </w:r>
    </w:p>
    <w:p w14:paraId="23072A9A" w14:textId="77777777" w:rsidR="00993776" w:rsidRDefault="00993776" w:rsidP="00993776">
      <w:pPr>
        <w:pStyle w:val="NormalWeb"/>
      </w:pPr>
      <w:r>
        <w:t xml:space="preserve">Kerzner, H. (2022) </w:t>
      </w:r>
      <w:r>
        <w:rPr>
          <w:rStyle w:val="Emphasis"/>
          <w:rFonts w:eastAsiaTheme="majorEastAsia"/>
        </w:rPr>
        <w:t>Project Management: A Systems Approach to Planning, Scheduling, and Controlling</w:t>
      </w:r>
      <w:r>
        <w:t xml:space="preserve">. 13th </w:t>
      </w:r>
      <w:proofErr w:type="spellStart"/>
      <w:r>
        <w:t>edn</w:t>
      </w:r>
      <w:proofErr w:type="spellEnd"/>
      <w:r>
        <w:t>. Hoboken: John Wiley &amp; Sons.</w:t>
      </w:r>
    </w:p>
    <w:p w14:paraId="64FA24B1" w14:textId="77777777" w:rsidR="00993776" w:rsidRDefault="00993776" w:rsidP="00993776">
      <w:pPr>
        <w:pStyle w:val="NormalWeb"/>
      </w:pPr>
      <w:r>
        <w:t xml:space="preserve">Project Management Institute (2021) </w:t>
      </w:r>
      <w:r>
        <w:rPr>
          <w:rStyle w:val="Emphasis"/>
          <w:rFonts w:eastAsiaTheme="majorEastAsia"/>
        </w:rPr>
        <w:t>A Guide to the Project Management Body of Knowledge (PMBOK® Guide)</w:t>
      </w:r>
      <w:r>
        <w:t xml:space="preserve">. 7th </w:t>
      </w:r>
      <w:proofErr w:type="spellStart"/>
      <w:r>
        <w:t>edn</w:t>
      </w:r>
      <w:proofErr w:type="spellEnd"/>
      <w:r>
        <w:t>. Pennsylvania: Project Management Institute.</w:t>
      </w:r>
    </w:p>
    <w:p w14:paraId="6B5E96D4" w14:textId="77777777" w:rsidR="00993776" w:rsidRDefault="00993776" w:rsidP="00993776">
      <w:pPr>
        <w:pStyle w:val="NormalWeb"/>
      </w:pPr>
      <w:r>
        <w:t xml:space="preserve">Turner, J.R. (2014) </w:t>
      </w:r>
      <w:r>
        <w:rPr>
          <w:rStyle w:val="Emphasis"/>
          <w:rFonts w:eastAsiaTheme="majorEastAsia"/>
        </w:rPr>
        <w:t>Handbook of Project-Based Management</w:t>
      </w:r>
      <w:r>
        <w:t xml:space="preserve">. 4th </w:t>
      </w:r>
      <w:proofErr w:type="spellStart"/>
      <w:r>
        <w:t>edn</w:t>
      </w:r>
      <w:proofErr w:type="spellEnd"/>
      <w:r>
        <w:t>. New York: McGraw-Hill Education.</w:t>
      </w:r>
    </w:p>
    <w:p w14:paraId="26CD3EE0" w14:textId="77777777" w:rsidR="00993776" w:rsidRDefault="00993776" w:rsidP="00993776">
      <w:pPr>
        <w:pStyle w:val="NormalWeb"/>
      </w:pPr>
      <w:r>
        <w:t xml:space="preserve">Lock, D. (2020) </w:t>
      </w:r>
      <w:r>
        <w:rPr>
          <w:rStyle w:val="Emphasis"/>
          <w:rFonts w:eastAsiaTheme="majorEastAsia"/>
        </w:rPr>
        <w:t>Project Management</w:t>
      </w:r>
      <w:r>
        <w:t xml:space="preserve">. 11th </w:t>
      </w:r>
      <w:proofErr w:type="spellStart"/>
      <w:r>
        <w:t>edn</w:t>
      </w:r>
      <w:proofErr w:type="spellEnd"/>
      <w:r>
        <w:t>. London: Routledge.</w:t>
      </w:r>
    </w:p>
    <w:p w14:paraId="4BC84BD6" w14:textId="77777777" w:rsidR="00993776" w:rsidRDefault="00993776" w:rsidP="00993776">
      <w:pPr>
        <w:pStyle w:val="NormalWeb"/>
      </w:pPr>
      <w:r>
        <w:t xml:space="preserve">Meredith, J.R., Shafer, S.M. and Mantel, S.J. (2017) </w:t>
      </w:r>
      <w:r>
        <w:rPr>
          <w:rStyle w:val="Emphasis"/>
          <w:rFonts w:eastAsiaTheme="majorEastAsia"/>
        </w:rPr>
        <w:t>Project Management: A Managerial Approach</w:t>
      </w:r>
      <w:r>
        <w:t xml:space="preserve">. 9th </w:t>
      </w:r>
      <w:proofErr w:type="spellStart"/>
      <w:r>
        <w:t>edn</w:t>
      </w:r>
      <w:proofErr w:type="spellEnd"/>
      <w:r>
        <w:t>. Hoboken: Wiley.</w:t>
      </w:r>
    </w:p>
    <w:p w14:paraId="5E122C01" w14:textId="77777777" w:rsidR="00993776" w:rsidRDefault="00993776" w:rsidP="00993776">
      <w:pPr>
        <w:pStyle w:val="NormalWeb"/>
      </w:pPr>
      <w:r>
        <w:t xml:space="preserve">Kerzner, H. (2017) </w:t>
      </w:r>
      <w:r>
        <w:rPr>
          <w:rStyle w:val="Emphasis"/>
          <w:rFonts w:eastAsiaTheme="majorEastAsia"/>
        </w:rPr>
        <w:t>Project Management Best Practices: Achieving Global Excellence</w:t>
      </w:r>
      <w:r>
        <w:t xml:space="preserve">. 4th </w:t>
      </w:r>
      <w:proofErr w:type="spellStart"/>
      <w:r>
        <w:t>edn</w:t>
      </w:r>
      <w:proofErr w:type="spellEnd"/>
      <w:r>
        <w:t>. Hoboken: Wiley.</w:t>
      </w:r>
    </w:p>
    <w:p w14:paraId="7A2F0557" w14:textId="77777777" w:rsidR="00993776" w:rsidRDefault="00993776" w:rsidP="00993776">
      <w:pPr>
        <w:pStyle w:val="NormalWeb"/>
      </w:pPr>
      <w:r>
        <w:t xml:space="preserve">Highsmith, J. (2010) </w:t>
      </w:r>
      <w:r>
        <w:rPr>
          <w:rStyle w:val="Emphasis"/>
          <w:rFonts w:eastAsiaTheme="majorEastAsia"/>
        </w:rPr>
        <w:t>Agile Project Management: Creating Innovative Products</w:t>
      </w:r>
      <w:r>
        <w:t xml:space="preserve">. 2nd </w:t>
      </w:r>
      <w:proofErr w:type="spellStart"/>
      <w:r>
        <w:t>edn</w:t>
      </w:r>
      <w:proofErr w:type="spellEnd"/>
      <w:r>
        <w:t>. Boston: Addison-Wesley.</w:t>
      </w:r>
    </w:p>
    <w:p w14:paraId="5DC07EB5" w14:textId="77777777" w:rsidR="00993776" w:rsidRPr="001D1BCF" w:rsidRDefault="00993776" w:rsidP="005D52EA">
      <w:pPr>
        <w:spacing w:after="0"/>
        <w:rPr>
          <w:rFonts w:ascii="Arial" w:hAnsi="Arial" w:cs="Arial"/>
        </w:rPr>
      </w:pPr>
    </w:p>
    <w:sectPr w:rsidR="00993776" w:rsidRPr="001D1BC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13FF59" w14:textId="77777777" w:rsidR="00345B90" w:rsidRDefault="00345B90" w:rsidP="00B30F8F">
      <w:pPr>
        <w:spacing w:after="0" w:line="240" w:lineRule="auto"/>
      </w:pPr>
      <w:r>
        <w:separator/>
      </w:r>
    </w:p>
  </w:endnote>
  <w:endnote w:type="continuationSeparator" w:id="0">
    <w:p w14:paraId="05F46AE6" w14:textId="77777777" w:rsidR="00345B90" w:rsidRDefault="00345B90" w:rsidP="00B30F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F7E998" w14:textId="77777777" w:rsidR="00345B90" w:rsidRDefault="00345B90" w:rsidP="00B30F8F">
      <w:pPr>
        <w:spacing w:after="0" w:line="240" w:lineRule="auto"/>
      </w:pPr>
      <w:r>
        <w:separator/>
      </w:r>
    </w:p>
  </w:footnote>
  <w:footnote w:type="continuationSeparator" w:id="0">
    <w:p w14:paraId="21DB8DB9" w14:textId="77777777" w:rsidR="00345B90" w:rsidRDefault="00345B90" w:rsidP="00B30F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3017557"/>
      <w:docPartObj>
        <w:docPartGallery w:val="Page Numbers (Top of Page)"/>
        <w:docPartUnique/>
      </w:docPartObj>
    </w:sdtPr>
    <w:sdtEndPr>
      <w:rPr>
        <w:noProof/>
      </w:rPr>
    </w:sdtEndPr>
    <w:sdtContent>
      <w:p w14:paraId="12DA0F10" w14:textId="2B644418" w:rsidR="00B30F8F" w:rsidRDefault="00B30F8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AD84C70" w14:textId="77777777" w:rsidR="00B30F8F" w:rsidRDefault="00B30F8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1BCF"/>
    <w:rsid w:val="00006E56"/>
    <w:rsid w:val="00057601"/>
    <w:rsid w:val="00110159"/>
    <w:rsid w:val="001D1BCF"/>
    <w:rsid w:val="001F48B3"/>
    <w:rsid w:val="00222079"/>
    <w:rsid w:val="002B60B3"/>
    <w:rsid w:val="00345B90"/>
    <w:rsid w:val="003A6F66"/>
    <w:rsid w:val="005900BE"/>
    <w:rsid w:val="00591490"/>
    <w:rsid w:val="005A0374"/>
    <w:rsid w:val="005D52EA"/>
    <w:rsid w:val="005D6151"/>
    <w:rsid w:val="006B1D10"/>
    <w:rsid w:val="007721E0"/>
    <w:rsid w:val="007D4260"/>
    <w:rsid w:val="00822FC7"/>
    <w:rsid w:val="00993776"/>
    <w:rsid w:val="009A6E62"/>
    <w:rsid w:val="009D1043"/>
    <w:rsid w:val="00AB177A"/>
    <w:rsid w:val="00B30F8F"/>
    <w:rsid w:val="00B51DC1"/>
    <w:rsid w:val="00C30E40"/>
    <w:rsid w:val="00C33EBB"/>
    <w:rsid w:val="00D70BA5"/>
    <w:rsid w:val="00D848FB"/>
    <w:rsid w:val="00D922B4"/>
    <w:rsid w:val="00E238E0"/>
    <w:rsid w:val="00EC1DE5"/>
    <w:rsid w:val="00F264FF"/>
    <w:rsid w:val="00F36CE0"/>
    <w:rsid w:val="00FC5C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FAC8C"/>
  <w15:chartTrackingRefBased/>
  <w15:docId w15:val="{BE6B16E1-F32D-486F-ADA1-4CC332D9B6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1B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D1B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1B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1B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1B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1B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1B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1B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1B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1B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D1B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1B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1B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1B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1B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1B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1B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1BCF"/>
    <w:rPr>
      <w:rFonts w:eastAsiaTheme="majorEastAsia" w:cstheme="majorBidi"/>
      <w:color w:val="272727" w:themeColor="text1" w:themeTint="D8"/>
    </w:rPr>
  </w:style>
  <w:style w:type="paragraph" w:styleId="Title">
    <w:name w:val="Title"/>
    <w:basedOn w:val="Normal"/>
    <w:next w:val="Normal"/>
    <w:link w:val="TitleChar"/>
    <w:uiPriority w:val="10"/>
    <w:qFormat/>
    <w:rsid w:val="001D1B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1B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1B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1B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1BCF"/>
    <w:pPr>
      <w:spacing w:before="160"/>
      <w:jc w:val="center"/>
    </w:pPr>
    <w:rPr>
      <w:i/>
      <w:iCs/>
      <w:color w:val="404040" w:themeColor="text1" w:themeTint="BF"/>
    </w:rPr>
  </w:style>
  <w:style w:type="character" w:customStyle="1" w:styleId="QuoteChar">
    <w:name w:val="Quote Char"/>
    <w:basedOn w:val="DefaultParagraphFont"/>
    <w:link w:val="Quote"/>
    <w:uiPriority w:val="29"/>
    <w:rsid w:val="001D1BCF"/>
    <w:rPr>
      <w:i/>
      <w:iCs/>
      <w:color w:val="404040" w:themeColor="text1" w:themeTint="BF"/>
    </w:rPr>
  </w:style>
  <w:style w:type="paragraph" w:styleId="ListParagraph">
    <w:name w:val="List Paragraph"/>
    <w:basedOn w:val="Normal"/>
    <w:uiPriority w:val="34"/>
    <w:qFormat/>
    <w:rsid w:val="001D1BCF"/>
    <w:pPr>
      <w:ind w:left="720"/>
      <w:contextualSpacing/>
    </w:pPr>
  </w:style>
  <w:style w:type="character" w:styleId="IntenseEmphasis">
    <w:name w:val="Intense Emphasis"/>
    <w:basedOn w:val="DefaultParagraphFont"/>
    <w:uiPriority w:val="21"/>
    <w:qFormat/>
    <w:rsid w:val="001D1BCF"/>
    <w:rPr>
      <w:i/>
      <w:iCs/>
      <w:color w:val="0F4761" w:themeColor="accent1" w:themeShade="BF"/>
    </w:rPr>
  </w:style>
  <w:style w:type="paragraph" w:styleId="IntenseQuote">
    <w:name w:val="Intense Quote"/>
    <w:basedOn w:val="Normal"/>
    <w:next w:val="Normal"/>
    <w:link w:val="IntenseQuoteChar"/>
    <w:uiPriority w:val="30"/>
    <w:qFormat/>
    <w:rsid w:val="001D1B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1BCF"/>
    <w:rPr>
      <w:i/>
      <w:iCs/>
      <w:color w:val="0F4761" w:themeColor="accent1" w:themeShade="BF"/>
    </w:rPr>
  </w:style>
  <w:style w:type="character" w:styleId="IntenseReference">
    <w:name w:val="Intense Reference"/>
    <w:basedOn w:val="DefaultParagraphFont"/>
    <w:uiPriority w:val="32"/>
    <w:qFormat/>
    <w:rsid w:val="001D1BCF"/>
    <w:rPr>
      <w:b/>
      <w:bCs/>
      <w:smallCaps/>
      <w:color w:val="0F4761" w:themeColor="accent1" w:themeShade="BF"/>
      <w:spacing w:val="5"/>
    </w:rPr>
  </w:style>
  <w:style w:type="table" w:styleId="TableGrid">
    <w:name w:val="Table Grid"/>
    <w:basedOn w:val="TableNormal"/>
    <w:uiPriority w:val="39"/>
    <w:rsid w:val="000576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721E0"/>
    <w:pPr>
      <w:spacing w:after="200" w:line="240" w:lineRule="auto"/>
    </w:pPr>
    <w:rPr>
      <w:i/>
      <w:iCs/>
      <w:color w:val="0E2841" w:themeColor="text2"/>
      <w:sz w:val="18"/>
      <w:szCs w:val="18"/>
    </w:rPr>
  </w:style>
  <w:style w:type="paragraph" w:styleId="NormalWeb">
    <w:name w:val="Normal (Web)"/>
    <w:basedOn w:val="Normal"/>
    <w:uiPriority w:val="99"/>
    <w:semiHidden/>
    <w:unhideWhenUsed/>
    <w:rsid w:val="0099377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93776"/>
    <w:rPr>
      <w:i/>
      <w:iCs/>
    </w:rPr>
  </w:style>
  <w:style w:type="paragraph" w:styleId="Header">
    <w:name w:val="header"/>
    <w:basedOn w:val="Normal"/>
    <w:link w:val="HeaderChar"/>
    <w:uiPriority w:val="99"/>
    <w:unhideWhenUsed/>
    <w:rsid w:val="00B30F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0F8F"/>
  </w:style>
  <w:style w:type="paragraph" w:styleId="Footer">
    <w:name w:val="footer"/>
    <w:basedOn w:val="Normal"/>
    <w:link w:val="FooterChar"/>
    <w:uiPriority w:val="99"/>
    <w:unhideWhenUsed/>
    <w:rsid w:val="00B30F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0F8F"/>
  </w:style>
  <w:style w:type="paragraph" w:styleId="NoSpacing">
    <w:name w:val="No Spacing"/>
    <w:uiPriority w:val="1"/>
    <w:qFormat/>
    <w:rsid w:val="00FC5CC5"/>
    <w:pPr>
      <w:spacing w:after="0" w:line="240" w:lineRule="auto"/>
    </w:pPr>
  </w:style>
  <w:style w:type="paragraph" w:styleId="TOCHeading">
    <w:name w:val="TOC Heading"/>
    <w:basedOn w:val="Heading1"/>
    <w:next w:val="Normal"/>
    <w:uiPriority w:val="39"/>
    <w:unhideWhenUsed/>
    <w:qFormat/>
    <w:rsid w:val="00FC5CC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B1D10"/>
    <w:pPr>
      <w:spacing w:after="100"/>
    </w:pPr>
  </w:style>
  <w:style w:type="character" w:styleId="Hyperlink">
    <w:name w:val="Hyperlink"/>
    <w:basedOn w:val="DefaultParagraphFont"/>
    <w:uiPriority w:val="99"/>
    <w:unhideWhenUsed/>
    <w:rsid w:val="006B1D10"/>
    <w:rPr>
      <w:color w:val="467886" w:themeColor="hyperlink"/>
      <w:u w:val="single"/>
    </w:rPr>
  </w:style>
  <w:style w:type="paragraph" w:styleId="TOC2">
    <w:name w:val="toc 2"/>
    <w:basedOn w:val="Normal"/>
    <w:next w:val="Normal"/>
    <w:autoRedefine/>
    <w:uiPriority w:val="39"/>
    <w:unhideWhenUsed/>
    <w:rsid w:val="00D70BA5"/>
    <w:pPr>
      <w:spacing w:after="100" w:line="259" w:lineRule="auto"/>
      <w:ind w:left="220"/>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D70BA5"/>
    <w:pPr>
      <w:spacing w:after="100" w:line="259" w:lineRule="auto"/>
      <w:ind w:left="44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979B69-4D7E-400D-BE55-79ED675DA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2676</Words>
  <Characters>15259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Nicolae</dc:creator>
  <cp:keywords/>
  <dc:description/>
  <cp:lastModifiedBy>Cristina Nicolae</cp:lastModifiedBy>
  <cp:revision>2</cp:revision>
  <dcterms:created xsi:type="dcterms:W3CDTF">2026-02-26T22:42:00Z</dcterms:created>
  <dcterms:modified xsi:type="dcterms:W3CDTF">2026-02-26T22:42:00Z</dcterms:modified>
</cp:coreProperties>
</file>