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313" w:rsidRPr="00F71313" w:rsidRDefault="00796C1E" w:rsidP="00F71313">
      <w:pPr>
        <w:keepNext/>
        <w:spacing w:before="240" w:after="60" w:line="240" w:lineRule="auto"/>
        <w:outlineLvl w:val="0"/>
        <w:rPr>
          <w:rFonts w:ascii="Arial" w:eastAsia="Times New Roman" w:hAnsi="Arial" w:cs="Arial"/>
          <w:b/>
          <w:bCs/>
          <w:kern w:val="32"/>
          <w:sz w:val="32"/>
          <w:szCs w:val="40"/>
        </w:rPr>
      </w:pPr>
      <w:r w:rsidRPr="0010583D">
        <w:rPr>
          <w:rFonts w:ascii="Times New Roman" w:eastAsia="Times New Roman" w:hAnsi="Times New Roman" w:cs="Times New Roman"/>
          <w:noProof/>
          <w:sz w:val="20"/>
          <w:szCs w:val="20"/>
          <w:lang w:eastAsia="en-GB"/>
        </w:rPr>
        <mc:AlternateContent>
          <mc:Choice Requires="wps">
            <w:drawing>
              <wp:anchor distT="0" distB="0" distL="114300" distR="114300" simplePos="0" relativeHeight="251659264" behindDoc="0" locked="0" layoutInCell="1" allowOverlap="1" wp14:anchorId="058E2732" wp14:editId="39826748">
                <wp:simplePos x="0" y="0"/>
                <wp:positionH relativeFrom="column">
                  <wp:posOffset>5105400</wp:posOffset>
                </wp:positionH>
                <wp:positionV relativeFrom="paragraph">
                  <wp:posOffset>161925</wp:posOffset>
                </wp:positionV>
                <wp:extent cx="1205865" cy="1066800"/>
                <wp:effectExtent l="19050" t="19050" r="1333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5865" cy="1066800"/>
                        </a:xfrm>
                        <a:prstGeom prst="rect">
                          <a:avLst/>
                        </a:prstGeom>
                        <a:solidFill>
                          <a:srgbClr val="C0C0C0"/>
                        </a:solidFill>
                        <a:ln w="28575">
                          <a:solidFill>
                            <a:srgbClr val="C0C0C0"/>
                          </a:solidFill>
                          <a:miter lim="800000"/>
                          <a:headEnd/>
                          <a:tailEnd/>
                        </a:ln>
                      </wps:spPr>
                      <wps:txbx>
                        <w:txbxContent>
                          <w:p w:rsidR="00796C1E" w:rsidRDefault="00796C1E" w:rsidP="00796C1E">
                            <w:pPr>
                              <w:pStyle w:val="Heading6"/>
                              <w:shd w:val="clear" w:color="auto" w:fill="E0E0E0"/>
                            </w:pPr>
                          </w:p>
                          <w:p w:rsidR="00796C1E" w:rsidRDefault="00796C1E" w:rsidP="00796C1E">
                            <w:pPr>
                              <w:pStyle w:val="Heading6"/>
                              <w:shd w:val="clear" w:color="auto" w:fill="E0E0E0"/>
                            </w:pPr>
                            <w:r>
                              <w:t xml:space="preserve">RESULT </w:t>
                            </w:r>
                            <w:r w:rsidRPr="008A62BC">
                              <w:rPr>
                                <w:noProof/>
                                <w:lang w:eastAsia="en-GB"/>
                              </w:rPr>
                              <w:drawing>
                                <wp:inline distT="0" distB="0" distL="0" distR="0" wp14:anchorId="1B45458D" wp14:editId="4B89EA32">
                                  <wp:extent cx="638175" cy="409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8175" cy="4095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8E2732" id="_x0000_t202" coordsize="21600,21600" o:spt="202" path="m,l,21600r21600,l21600,xe">
                <v:stroke joinstyle="miter"/>
                <v:path gradientshapeok="t" o:connecttype="rect"/>
              </v:shapetype>
              <v:shape id="Text Box 3" o:spid="_x0000_s1026" type="#_x0000_t202" style="position:absolute;margin-left:402pt;margin-top:12.75pt;width:94.95pt;height: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" fillcolor="silver" strokecolor="silver" strokeweight="2.25pt">
                <v:textbox>
                  <w:txbxContent>
                    <w:p w:rsidR="00796C1E" w:rsidRDefault="00796C1E" w:rsidP="00796C1E">
                      <w:pPr>
                        <w:pStyle w:val="Heading6"/>
                        <w:shd w:val="clear" w:color="auto" w:fill="E0E0E0"/>
                      </w:pPr>
                    </w:p>
                    <w:p w:rsidR="00796C1E" w:rsidRDefault="00796C1E" w:rsidP="00796C1E">
                      <w:pPr>
                        <w:pStyle w:val="Heading6"/>
                        <w:shd w:val="clear" w:color="auto" w:fill="E0E0E0"/>
                      </w:pPr>
                      <w:r>
                        <w:t xml:space="preserve">RESULT </w:t>
                      </w:r>
                      <w:r w:rsidRPr="008A62BC">
                        <w:rPr>
                          <w:noProof/>
                          <w:lang w:eastAsia="en-GB"/>
                        </w:rPr>
                        <w:drawing>
                          <wp:inline distT="0" distB="0" distL="0" distR="0" wp14:anchorId="1B45458D" wp14:editId="4B89EA32">
                            <wp:extent cx="638175" cy="409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38175" cy="409575"/>
                                    </a:xfrm>
                                    <a:prstGeom prst="rect">
                                      <a:avLst/>
                                    </a:prstGeom>
                                    <a:noFill/>
                                    <a:ln>
                                      <a:noFill/>
                                    </a:ln>
                                  </pic:spPr>
                                </pic:pic>
                              </a:graphicData>
                            </a:graphic>
                          </wp:inline>
                        </w:drawing>
                      </w:r>
                    </w:p>
                  </w:txbxContent>
                </v:textbox>
              </v:shape>
            </w:pict>
          </mc:Fallback>
        </mc:AlternateContent>
      </w:r>
    </w:p>
    <w:p w:rsidR="00F71313" w:rsidRPr="00F71313" w:rsidRDefault="00F71313" w:rsidP="00F71313">
      <w:pPr>
        <w:spacing w:after="200" w:line="276" w:lineRule="auto"/>
        <w:rPr>
          <w:sz w:val="20"/>
          <w:lang w:eastAsia="en-GB"/>
        </w:rPr>
      </w:pP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fldChar w:fldCharType="begin"/>
      </w:r>
      <w:r w:rsidRPr="00F71313">
        <w:rPr>
          <w:sz w:val="20"/>
          <w:lang w:eastAsia="en-GB"/>
        </w:rPr>
        <w:instrText xml:space="preserve"> INCLUDEPICTURE  "cid:image001.jpg@01CE9E6C.1FCD7C20" \* MERGEFORMATINET </w:instrText>
      </w:r>
      <w:r w:rsidRPr="00F71313">
        <w:rPr>
          <w:sz w:val="20"/>
          <w:lang w:eastAsia="en-GB"/>
        </w:rPr>
        <w:fldChar w:fldCharType="separate"/>
      </w:r>
      <w:r w:rsidRPr="00F71313">
        <w:rPr>
          <w:sz w:val="20"/>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id:image003.jpg@01CE9DB3.D8EB2900" style="width:160.5pt;height:56.25pt">
            <v:imagedata r:id="rId6" r:href="rId7"/>
          </v:shape>
        </w:pict>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r w:rsidRPr="00F71313">
        <w:rPr>
          <w:sz w:val="20"/>
          <w:lang w:eastAsia="en-GB"/>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5"/>
        <w:gridCol w:w="3855"/>
        <w:gridCol w:w="2560"/>
        <w:gridCol w:w="2075"/>
        <w:gridCol w:w="69"/>
      </w:tblGrid>
      <w:tr w:rsidR="00F71313" w:rsidRPr="00F71313" w:rsidTr="005050CB">
        <w:tc>
          <w:tcPr>
            <w:tcW w:w="10670" w:type="dxa"/>
            <w:gridSpan w:val="5"/>
            <w:shd w:val="clear" w:color="auto" w:fill="C0C0C0"/>
          </w:tcPr>
          <w:p w:rsidR="00F71313" w:rsidRPr="00F71313" w:rsidRDefault="00F71313" w:rsidP="00F71313">
            <w:pPr>
              <w:keepNext/>
              <w:spacing w:before="120" w:after="120" w:line="240" w:lineRule="auto"/>
              <w:jc w:val="center"/>
              <w:outlineLvl w:val="3"/>
              <w:rPr>
                <w:rFonts w:ascii="Calibri" w:eastAsia="Times New Roman" w:hAnsi="Calibri" w:cs="Times New Roman"/>
                <w:b/>
                <w:i/>
                <w:sz w:val="40"/>
                <w:szCs w:val="20"/>
                <w:lang w:eastAsia="en-GB"/>
              </w:rPr>
            </w:pPr>
            <w:r w:rsidRPr="00F71313">
              <w:rPr>
                <w:rFonts w:ascii="Calibri" w:eastAsia="Times New Roman" w:hAnsi="Calibri" w:cs="Times New Roman"/>
                <w:b/>
                <w:i/>
                <w:sz w:val="40"/>
                <w:szCs w:val="20"/>
                <w:lang w:eastAsia="en-GB"/>
              </w:rPr>
              <w:t>DRAFT ASSIGNMENT</w:t>
            </w:r>
          </w:p>
          <w:p w:rsidR="00F71313" w:rsidRDefault="00F71313" w:rsidP="005050CB">
            <w:pPr>
              <w:keepNext/>
              <w:spacing w:before="120" w:after="120" w:line="240" w:lineRule="auto"/>
              <w:jc w:val="center"/>
              <w:outlineLvl w:val="3"/>
              <w:rPr>
                <w:rFonts w:ascii="Calibri" w:eastAsia="Times New Roman" w:hAnsi="Calibri" w:cs="Times New Roman"/>
                <w:b/>
                <w:sz w:val="40"/>
                <w:szCs w:val="20"/>
                <w:lang w:eastAsia="en-GB"/>
              </w:rPr>
            </w:pPr>
            <w:r w:rsidRPr="00F71313">
              <w:rPr>
                <w:rFonts w:ascii="Calibri" w:eastAsia="Times New Roman" w:hAnsi="Calibri" w:cs="Times New Roman"/>
                <w:b/>
                <w:sz w:val="40"/>
                <w:szCs w:val="20"/>
                <w:lang w:eastAsia="en-GB"/>
              </w:rPr>
              <w:t>BACHELOR</w:t>
            </w:r>
            <w:bookmarkStart w:id="0" w:name="_GoBack"/>
            <w:bookmarkEnd w:id="0"/>
            <w:r w:rsidRPr="00F71313">
              <w:rPr>
                <w:rFonts w:ascii="Calibri" w:eastAsia="Times New Roman" w:hAnsi="Calibri" w:cs="Times New Roman"/>
                <w:b/>
                <w:sz w:val="40"/>
                <w:szCs w:val="20"/>
                <w:lang w:eastAsia="en-GB"/>
              </w:rPr>
              <w:t>S</w:t>
            </w:r>
            <w:r w:rsidR="005050CB">
              <w:rPr>
                <w:rFonts w:ascii="Calibri" w:eastAsia="Times New Roman" w:hAnsi="Calibri" w:cs="Times New Roman"/>
                <w:b/>
                <w:sz w:val="40"/>
                <w:szCs w:val="20"/>
                <w:lang w:eastAsia="en-GB"/>
              </w:rPr>
              <w:t xml:space="preserve"> DEGREE ASSIGNMENT SPECIFICATION</w:t>
            </w:r>
          </w:p>
          <w:p w:rsidR="005C65A2" w:rsidRPr="005C65A2" w:rsidRDefault="005C65A2" w:rsidP="005050CB">
            <w:pPr>
              <w:keepNext/>
              <w:spacing w:before="120" w:after="120" w:line="240" w:lineRule="auto"/>
              <w:jc w:val="center"/>
              <w:outlineLvl w:val="3"/>
              <w:rPr>
                <w:rFonts w:ascii="Calibri" w:eastAsia="Times New Roman" w:hAnsi="Calibri" w:cs="Times New Roman"/>
                <w:b/>
                <w:sz w:val="32"/>
                <w:szCs w:val="32"/>
                <w:lang w:eastAsia="en-GB"/>
              </w:rPr>
            </w:pPr>
            <w:r w:rsidRPr="005C65A2">
              <w:rPr>
                <w:rFonts w:ascii="Calibri" w:eastAsia="Times New Roman" w:hAnsi="Calibri" w:cs="Times New Roman"/>
                <w:b/>
                <w:sz w:val="32"/>
                <w:szCs w:val="32"/>
                <w:lang w:eastAsia="en-GB"/>
              </w:rPr>
              <w:t xml:space="preserve">School of International Hotel </w:t>
            </w:r>
            <w:proofErr w:type="spellStart"/>
            <w:r w:rsidRPr="005C65A2">
              <w:rPr>
                <w:rFonts w:ascii="Calibri" w:eastAsia="Times New Roman" w:hAnsi="Calibri" w:cs="Times New Roman"/>
                <w:b/>
                <w:sz w:val="32"/>
                <w:szCs w:val="32"/>
                <w:lang w:eastAsia="en-GB"/>
              </w:rPr>
              <w:t>Mgt</w:t>
            </w:r>
            <w:proofErr w:type="spellEnd"/>
          </w:p>
        </w:tc>
      </w:tr>
      <w:tr w:rsidR="00F71313" w:rsidRPr="00F71313" w:rsidTr="005050CB">
        <w:tblPrEx>
          <w:shd w:val="clear" w:color="auto" w:fill="auto"/>
          <w:tblLook w:val="0000" w:firstRow="0" w:lastRow="0" w:firstColumn="0" w:lastColumn="0" w:noHBand="0" w:noVBand="0"/>
        </w:tblPrEx>
        <w:trPr>
          <w:gridAfter w:val="1"/>
          <w:wAfter w:w="72" w:type="dxa"/>
        </w:trPr>
        <w:tc>
          <w:tcPr>
            <w:tcW w:w="1910" w:type="dxa"/>
            <w:shd w:val="pct15"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Student name:</w:t>
            </w:r>
          </w:p>
        </w:tc>
        <w:tc>
          <w:tcPr>
            <w:tcW w:w="3964" w:type="dxa"/>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fldChar w:fldCharType="begin">
                <w:ffData>
                  <w:name w:val="Text2"/>
                  <w:enabled/>
                  <w:calcOnExit w:val="0"/>
                  <w:textInput/>
                </w:ffData>
              </w:fldChar>
            </w:r>
            <w:r w:rsidRPr="00F71313">
              <w:rPr>
                <w:rFonts w:ascii="Calibri" w:hAnsi="Calibri" w:cs="Arial"/>
                <w:b/>
                <w:lang w:eastAsia="en-GB"/>
              </w:rPr>
              <w:instrText xml:space="preserve"> FORMTEXT </w:instrText>
            </w:r>
            <w:r w:rsidRPr="00F71313">
              <w:rPr>
                <w:rFonts w:ascii="Calibri" w:hAnsi="Calibri" w:cs="Arial"/>
                <w:b/>
                <w:lang w:eastAsia="en-GB"/>
              </w:rPr>
            </w:r>
            <w:r w:rsidRPr="00F71313">
              <w:rPr>
                <w:rFonts w:ascii="Calibri" w:hAnsi="Calibri" w:cs="Arial"/>
                <w:b/>
                <w:lang w:eastAsia="en-GB"/>
              </w:rPr>
              <w:fldChar w:fldCharType="separate"/>
            </w:r>
            <w:r w:rsidRPr="00F71313">
              <w:rPr>
                <w:b/>
                <w:noProof/>
                <w:lang w:eastAsia="en-GB"/>
              </w:rPr>
              <w:t> </w:t>
            </w:r>
            <w:r w:rsidRPr="00F71313">
              <w:rPr>
                <w:b/>
                <w:noProof/>
                <w:lang w:eastAsia="en-GB"/>
              </w:rPr>
              <w:t> </w:t>
            </w:r>
            <w:r w:rsidRPr="00F71313">
              <w:rPr>
                <w:b/>
                <w:noProof/>
                <w:lang w:eastAsia="en-GB"/>
              </w:rPr>
              <w:t> </w:t>
            </w:r>
            <w:r w:rsidRPr="00F71313">
              <w:rPr>
                <w:b/>
                <w:noProof/>
                <w:lang w:eastAsia="en-GB"/>
              </w:rPr>
              <w:t> </w:t>
            </w:r>
            <w:r w:rsidRPr="00F71313">
              <w:rPr>
                <w:b/>
                <w:noProof/>
                <w:lang w:eastAsia="en-GB"/>
              </w:rPr>
              <w:t> </w:t>
            </w:r>
            <w:r w:rsidRPr="00F71313">
              <w:rPr>
                <w:rFonts w:ascii="Calibri" w:hAnsi="Calibri" w:cs="Arial"/>
                <w:b/>
                <w:lang w:eastAsia="en-GB"/>
              </w:rPr>
              <w:fldChar w:fldCharType="end"/>
            </w:r>
          </w:p>
        </w:tc>
        <w:tc>
          <w:tcPr>
            <w:tcW w:w="2613" w:type="dxa"/>
            <w:shd w:val="clear" w:color="auto" w:fill="D9D9D9"/>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Student P number:</w:t>
            </w:r>
          </w:p>
        </w:tc>
        <w:tc>
          <w:tcPr>
            <w:tcW w:w="2111" w:type="dxa"/>
          </w:tcPr>
          <w:p w:rsidR="00F71313" w:rsidRPr="00F71313" w:rsidRDefault="00F71313" w:rsidP="00F71313">
            <w:pPr>
              <w:spacing w:before="120" w:after="120" w:line="276" w:lineRule="auto"/>
              <w:jc w:val="both"/>
              <w:rPr>
                <w:rFonts w:ascii="Calibri" w:hAnsi="Calibri" w:cs="Arial"/>
                <w:b/>
                <w:lang w:eastAsia="en-GB"/>
              </w:rPr>
            </w:pPr>
          </w:p>
        </w:tc>
      </w:tr>
      <w:tr w:rsidR="00F71313" w:rsidRPr="00F71313" w:rsidTr="005050CB">
        <w:tblPrEx>
          <w:shd w:val="clear" w:color="auto" w:fill="auto"/>
          <w:tblLook w:val="0000" w:firstRow="0" w:lastRow="0" w:firstColumn="0" w:lastColumn="0" w:noHBand="0" w:noVBand="0"/>
        </w:tblPrEx>
        <w:trPr>
          <w:gridAfter w:val="1"/>
          <w:wAfter w:w="72" w:type="dxa"/>
        </w:trPr>
        <w:tc>
          <w:tcPr>
            <w:tcW w:w="1910" w:type="dxa"/>
            <w:shd w:val="pct15"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Programme:</w:t>
            </w:r>
          </w:p>
        </w:tc>
        <w:tc>
          <w:tcPr>
            <w:tcW w:w="8688" w:type="dxa"/>
            <w:gridSpan w:val="3"/>
          </w:tcPr>
          <w:p w:rsidR="00F71313" w:rsidRPr="00F71313" w:rsidRDefault="00F71313" w:rsidP="00F71313">
            <w:pPr>
              <w:spacing w:before="120" w:after="120" w:line="276" w:lineRule="auto"/>
              <w:jc w:val="both"/>
              <w:rPr>
                <w:rFonts w:ascii="Calibri" w:hAnsi="Calibri" w:cs="Arial"/>
                <w:b/>
                <w:u w:val="single"/>
                <w:lang w:eastAsia="en-GB"/>
              </w:rPr>
            </w:pPr>
            <w:r w:rsidRPr="00F71313">
              <w:rPr>
                <w:rFonts w:ascii="Calibri" w:hAnsi="Calibri" w:cs="Arial"/>
                <w:b/>
                <w:u w:val="single"/>
                <w:lang w:eastAsia="en-GB"/>
              </w:rPr>
              <w:t xml:space="preserve">BA Hons International Hotel Management </w:t>
            </w:r>
          </w:p>
        </w:tc>
      </w:tr>
      <w:tr w:rsidR="00F71313" w:rsidRPr="00F71313" w:rsidTr="005050CB">
        <w:tblPrEx>
          <w:shd w:val="clear" w:color="auto" w:fill="auto"/>
          <w:tblLook w:val="0000" w:firstRow="0" w:lastRow="0" w:firstColumn="0" w:lastColumn="0" w:noHBand="0" w:noVBand="0"/>
        </w:tblPrEx>
        <w:trPr>
          <w:gridAfter w:val="1"/>
          <w:wAfter w:w="72" w:type="dxa"/>
        </w:trPr>
        <w:tc>
          <w:tcPr>
            <w:tcW w:w="1910" w:type="dxa"/>
            <w:shd w:val="pct15"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Module:</w:t>
            </w:r>
          </w:p>
        </w:tc>
        <w:tc>
          <w:tcPr>
            <w:tcW w:w="3964" w:type="dxa"/>
            <w:shd w:val="clear"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 xml:space="preserve">Global Destination Management </w:t>
            </w:r>
          </w:p>
        </w:tc>
        <w:tc>
          <w:tcPr>
            <w:tcW w:w="2613" w:type="dxa"/>
            <w:shd w:val="clear" w:color="auto" w:fill="D9D9D9"/>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Module Level (4, 5, 6):</w:t>
            </w:r>
          </w:p>
        </w:tc>
        <w:tc>
          <w:tcPr>
            <w:tcW w:w="2111" w:type="dxa"/>
            <w:shd w:val="clear"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6</w:t>
            </w:r>
          </w:p>
        </w:tc>
      </w:tr>
      <w:tr w:rsidR="00F71313" w:rsidRPr="00F71313" w:rsidTr="005050CB">
        <w:tblPrEx>
          <w:shd w:val="clear" w:color="auto" w:fill="auto"/>
          <w:tblLook w:val="0000" w:firstRow="0" w:lastRow="0" w:firstColumn="0" w:lastColumn="0" w:noHBand="0" w:noVBand="0"/>
        </w:tblPrEx>
        <w:trPr>
          <w:gridAfter w:val="1"/>
          <w:wAfter w:w="72" w:type="dxa"/>
        </w:trPr>
        <w:tc>
          <w:tcPr>
            <w:tcW w:w="1910" w:type="dxa"/>
            <w:shd w:val="pct15"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Module code:</w:t>
            </w:r>
          </w:p>
        </w:tc>
        <w:tc>
          <w:tcPr>
            <w:tcW w:w="3964" w:type="dxa"/>
          </w:tcPr>
          <w:p w:rsidR="00F71313" w:rsidRPr="00F71313" w:rsidRDefault="00F71313" w:rsidP="00F71313">
            <w:pPr>
              <w:spacing w:before="120" w:after="120" w:line="276" w:lineRule="auto"/>
              <w:jc w:val="both"/>
              <w:rPr>
                <w:rFonts w:cstheme="minorHAnsi"/>
                <w:b/>
                <w:lang w:eastAsia="en-GB"/>
              </w:rPr>
            </w:pPr>
            <w:r w:rsidRPr="00F71313">
              <w:rPr>
                <w:rFonts w:eastAsia="Times New Roman" w:cs="Arial"/>
                <w:b/>
              </w:rPr>
              <w:t>M6X01932</w:t>
            </w:r>
          </w:p>
        </w:tc>
        <w:tc>
          <w:tcPr>
            <w:tcW w:w="2613" w:type="dxa"/>
            <w:shd w:val="clear" w:color="auto" w:fill="D9D9D9"/>
          </w:tcPr>
          <w:p w:rsidR="00F71313" w:rsidRPr="00F71313" w:rsidRDefault="00F71313" w:rsidP="00F71313">
            <w:pPr>
              <w:keepNext/>
              <w:spacing w:after="200" w:line="276" w:lineRule="auto"/>
              <w:jc w:val="both"/>
              <w:outlineLvl w:val="1"/>
              <w:rPr>
                <w:rFonts w:ascii="Calibri" w:hAnsi="Calibri" w:cs="Arial"/>
                <w:b/>
                <w:lang w:eastAsia="en-GB"/>
              </w:rPr>
            </w:pPr>
            <w:r w:rsidRPr="00F71313">
              <w:rPr>
                <w:rFonts w:ascii="Calibri" w:hAnsi="Calibri" w:cs="Arial"/>
                <w:b/>
                <w:lang w:eastAsia="en-GB"/>
              </w:rPr>
              <w:t>Contribution to Overall Module Assessment (%):</w:t>
            </w:r>
          </w:p>
        </w:tc>
        <w:tc>
          <w:tcPr>
            <w:tcW w:w="2111" w:type="dxa"/>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50%</w:t>
            </w:r>
          </w:p>
        </w:tc>
      </w:tr>
      <w:tr w:rsidR="00F71313" w:rsidRPr="00F71313" w:rsidTr="005050CB">
        <w:tblPrEx>
          <w:shd w:val="clear" w:color="auto" w:fill="auto"/>
          <w:tblLook w:val="0000" w:firstRow="0" w:lastRow="0" w:firstColumn="0" w:lastColumn="0" w:noHBand="0" w:noVBand="0"/>
        </w:tblPrEx>
        <w:trPr>
          <w:gridAfter w:val="1"/>
          <w:wAfter w:w="72" w:type="dxa"/>
        </w:trPr>
        <w:tc>
          <w:tcPr>
            <w:tcW w:w="1910" w:type="dxa"/>
            <w:shd w:val="pct15"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Lecturer:</w:t>
            </w:r>
          </w:p>
        </w:tc>
        <w:tc>
          <w:tcPr>
            <w:tcW w:w="3964" w:type="dxa"/>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Kathryn Flynn</w:t>
            </w:r>
          </w:p>
        </w:tc>
        <w:tc>
          <w:tcPr>
            <w:tcW w:w="2613" w:type="dxa"/>
            <w:shd w:val="clear" w:color="auto" w:fill="D9D9D9"/>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Internal Verifier:</w:t>
            </w:r>
          </w:p>
        </w:tc>
        <w:tc>
          <w:tcPr>
            <w:tcW w:w="2111" w:type="dxa"/>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John Howells</w:t>
            </w:r>
          </w:p>
        </w:tc>
      </w:tr>
      <w:tr w:rsidR="00F71313" w:rsidRPr="00F71313" w:rsidTr="005050CB">
        <w:tblPrEx>
          <w:shd w:val="clear" w:color="auto" w:fill="auto"/>
          <w:tblLook w:val="0000" w:firstRow="0" w:lastRow="0" w:firstColumn="0" w:lastColumn="0" w:noHBand="0" w:noVBand="0"/>
        </w:tblPrEx>
        <w:trPr>
          <w:gridAfter w:val="1"/>
          <w:wAfter w:w="72" w:type="dxa"/>
        </w:trPr>
        <w:tc>
          <w:tcPr>
            <w:tcW w:w="1910" w:type="dxa"/>
            <w:shd w:val="pct15"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Assignment Title:</w:t>
            </w:r>
          </w:p>
        </w:tc>
        <w:tc>
          <w:tcPr>
            <w:tcW w:w="3964" w:type="dxa"/>
          </w:tcPr>
          <w:p w:rsidR="00F71313" w:rsidRPr="00F71313" w:rsidRDefault="00F71313" w:rsidP="00F7131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spacing w:after="200" w:line="276" w:lineRule="auto"/>
              <w:rPr>
                <w:rFonts w:ascii="Calibri" w:hAnsi="Calibri" w:cs="Arial"/>
                <w:b/>
                <w:lang w:eastAsia="en-GB"/>
              </w:rPr>
            </w:pPr>
            <w:r w:rsidRPr="00F71313">
              <w:rPr>
                <w:rFonts w:ascii="Calibri" w:hAnsi="Calibri" w:cs="Arial"/>
                <w:b/>
                <w:lang w:eastAsia="en-GB"/>
              </w:rPr>
              <w:t xml:space="preserve">Report – Assessment of management needs and strategies for a global destination. </w:t>
            </w:r>
          </w:p>
        </w:tc>
        <w:tc>
          <w:tcPr>
            <w:tcW w:w="2613" w:type="dxa"/>
            <w:shd w:val="pct15"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Assignment No (x of x):</w:t>
            </w:r>
          </w:p>
        </w:tc>
        <w:tc>
          <w:tcPr>
            <w:tcW w:w="2111" w:type="dxa"/>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2 of 2</w:t>
            </w:r>
          </w:p>
        </w:tc>
      </w:tr>
      <w:tr w:rsidR="00F71313" w:rsidRPr="00F71313" w:rsidTr="005050CB">
        <w:tblPrEx>
          <w:shd w:val="clear" w:color="auto" w:fill="auto"/>
          <w:tblLook w:val="0000" w:firstRow="0" w:lastRow="0" w:firstColumn="0" w:lastColumn="0" w:noHBand="0" w:noVBand="0"/>
        </w:tblPrEx>
        <w:trPr>
          <w:gridAfter w:val="1"/>
          <w:wAfter w:w="72" w:type="dxa"/>
        </w:trPr>
        <w:tc>
          <w:tcPr>
            <w:tcW w:w="1910" w:type="dxa"/>
            <w:shd w:val="pct15"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Hand Out Date:</w:t>
            </w:r>
          </w:p>
        </w:tc>
        <w:tc>
          <w:tcPr>
            <w:tcW w:w="3964" w:type="dxa"/>
            <w:shd w:val="clear"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2020</w:t>
            </w:r>
          </w:p>
        </w:tc>
        <w:tc>
          <w:tcPr>
            <w:tcW w:w="2613" w:type="dxa"/>
            <w:shd w:val="pct15" w:color="auto" w:fill="auto"/>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Submission deadline:</w:t>
            </w:r>
          </w:p>
        </w:tc>
        <w:tc>
          <w:tcPr>
            <w:tcW w:w="2111" w:type="dxa"/>
          </w:tcPr>
          <w:p w:rsidR="00F71313" w:rsidRPr="00F71313" w:rsidRDefault="00F71313" w:rsidP="00F71313">
            <w:pPr>
              <w:spacing w:before="120" w:after="120" w:line="276" w:lineRule="auto"/>
              <w:jc w:val="both"/>
              <w:rPr>
                <w:rFonts w:ascii="Calibri" w:hAnsi="Calibri" w:cs="Arial"/>
                <w:b/>
                <w:lang w:eastAsia="en-GB"/>
              </w:rPr>
            </w:pPr>
            <w:r w:rsidRPr="00F71313">
              <w:rPr>
                <w:rFonts w:ascii="Calibri" w:hAnsi="Calibri" w:cs="Arial"/>
                <w:b/>
                <w:lang w:eastAsia="en-GB"/>
              </w:rPr>
              <w:t>See assessment calendar.</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71313" w:rsidRPr="00F71313" w:rsidTr="005050CB">
        <w:trPr>
          <w:trHeight w:val="421"/>
        </w:trPr>
        <w:tc>
          <w:tcPr>
            <w:tcW w:w="1809" w:type="dxa"/>
            <w:tcBorders>
              <w:top w:val="single" w:sz="6" w:space="0" w:color="auto"/>
            </w:tcBorders>
            <w:shd w:val="clear" w:color="auto" w:fill="D9D9D9"/>
          </w:tcPr>
          <w:p w:rsidR="00F71313" w:rsidRPr="00F71313" w:rsidRDefault="00F71313" w:rsidP="00F71313">
            <w:pPr>
              <w:spacing w:after="200" w:line="276" w:lineRule="auto"/>
              <w:rPr>
                <w:rFonts w:ascii="Calibri" w:hAnsi="Calibri" w:cs="Arial"/>
                <w:b/>
                <w:lang w:eastAsia="en-GB"/>
              </w:rPr>
            </w:pPr>
            <w:r w:rsidRPr="00F71313">
              <w:rPr>
                <w:rFonts w:ascii="Calibri" w:hAnsi="Calibri" w:cs="Arial"/>
                <w:b/>
                <w:lang w:eastAsia="en-GB"/>
              </w:rPr>
              <w:t>Referencing</w:t>
            </w:r>
          </w:p>
        </w:tc>
        <w:tc>
          <w:tcPr>
            <w:tcW w:w="8789" w:type="dxa"/>
            <w:gridSpan w:val="3"/>
            <w:tcBorders>
              <w:top w:val="single" w:sz="6" w:space="0" w:color="auto"/>
            </w:tcBorders>
          </w:tcPr>
          <w:p w:rsidR="00F71313" w:rsidRPr="00F71313" w:rsidRDefault="00F71313" w:rsidP="00F71313">
            <w:pPr>
              <w:spacing w:after="200" w:line="276" w:lineRule="auto"/>
              <w:rPr>
                <w:rFonts w:ascii="Calibri" w:hAnsi="Calibri" w:cs="Arial"/>
                <w:sz w:val="18"/>
                <w:szCs w:val="18"/>
              </w:rPr>
            </w:pPr>
            <w:r w:rsidRPr="00F71313">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F71313">
              <w:rPr>
                <w:rFonts w:ascii="Calibri" w:hAnsi="Calibri" w:cs="Arial"/>
                <w:i/>
                <w:sz w:val="18"/>
                <w:szCs w:val="18"/>
              </w:rPr>
              <w:t xml:space="preserve"> </w:t>
            </w:r>
            <w:r w:rsidRPr="00F71313">
              <w:rPr>
                <w:rFonts w:ascii="Calibri" w:hAnsi="Calibri" w:cs="Arial"/>
                <w:sz w:val="18"/>
                <w:szCs w:val="18"/>
                <w:u w:val="single"/>
              </w:rPr>
              <w:t>title of book</w:t>
            </w:r>
            <w:r w:rsidRPr="00F71313">
              <w:rPr>
                <w:rFonts w:ascii="Calibri" w:hAnsi="Calibri" w:cs="Arial"/>
                <w:sz w:val="18"/>
                <w:szCs w:val="18"/>
              </w:rPr>
              <w:t xml:space="preserve">, edition, publisher: place of publication). </w:t>
            </w:r>
          </w:p>
        </w:tc>
      </w:tr>
      <w:tr w:rsidR="00F71313" w:rsidRPr="00F71313" w:rsidTr="005050CB">
        <w:trPr>
          <w:trHeight w:val="421"/>
        </w:trPr>
        <w:tc>
          <w:tcPr>
            <w:tcW w:w="1809" w:type="dxa"/>
            <w:tcBorders>
              <w:top w:val="single" w:sz="6" w:space="0" w:color="auto"/>
            </w:tcBorders>
            <w:shd w:val="clear" w:color="auto" w:fill="D9D9D9"/>
          </w:tcPr>
          <w:p w:rsidR="00F71313" w:rsidRPr="00F71313" w:rsidRDefault="00F71313" w:rsidP="00F71313">
            <w:pPr>
              <w:spacing w:after="200" w:line="276" w:lineRule="auto"/>
              <w:rPr>
                <w:rFonts w:ascii="Calibri" w:hAnsi="Calibri"/>
                <w:b/>
                <w:i/>
                <w:lang w:eastAsia="en-GB"/>
              </w:rPr>
            </w:pPr>
            <w:r w:rsidRPr="00F71313">
              <w:rPr>
                <w:rFonts w:ascii="Calibri" w:hAnsi="Calibri" w:cs="Arial"/>
                <w:b/>
                <w:lang w:eastAsia="en-GB"/>
              </w:rPr>
              <w:t xml:space="preserve">Disclosure: </w:t>
            </w:r>
          </w:p>
        </w:tc>
        <w:tc>
          <w:tcPr>
            <w:tcW w:w="8789" w:type="dxa"/>
            <w:gridSpan w:val="3"/>
            <w:tcBorders>
              <w:top w:val="single" w:sz="6" w:space="0" w:color="auto"/>
            </w:tcBorders>
          </w:tcPr>
          <w:p w:rsidR="00F71313" w:rsidRPr="00F71313" w:rsidRDefault="00F71313" w:rsidP="00F71313">
            <w:pPr>
              <w:spacing w:after="200" w:line="276" w:lineRule="auto"/>
              <w:rPr>
                <w:rFonts w:ascii="Calibri" w:hAnsi="Calibri" w:cs="Arial"/>
                <w:b/>
                <w:sz w:val="20"/>
                <w:lang w:eastAsia="en-GB"/>
              </w:rPr>
            </w:pPr>
            <w:r w:rsidRPr="00F71313">
              <w:rPr>
                <w:rFonts w:ascii="Calibri" w:hAnsi="Calibri" w:cs="Arial"/>
                <w:sz w:val="20"/>
                <w:lang w:eastAsia="en-GB"/>
              </w:rPr>
              <w:t>I declare that this assignment is all my own work and that I have acknowledged all materials used from the published or unpublished works of other people. All references have been duly cited.</w:t>
            </w:r>
          </w:p>
        </w:tc>
      </w:tr>
      <w:tr w:rsidR="00F71313" w:rsidRPr="00F71313" w:rsidTr="005050CB">
        <w:trPr>
          <w:trHeight w:val="666"/>
        </w:trPr>
        <w:tc>
          <w:tcPr>
            <w:tcW w:w="1809" w:type="dxa"/>
            <w:tcBorders>
              <w:top w:val="single" w:sz="6" w:space="0" w:color="auto"/>
            </w:tcBorders>
            <w:shd w:val="clear" w:color="auto" w:fill="D9D9D9"/>
          </w:tcPr>
          <w:p w:rsidR="00F71313" w:rsidRPr="00F71313" w:rsidRDefault="00F71313" w:rsidP="00F71313">
            <w:pPr>
              <w:spacing w:after="200" w:line="276" w:lineRule="auto"/>
              <w:rPr>
                <w:rFonts w:ascii="Calibri" w:hAnsi="Calibri" w:cs="Arial"/>
                <w:b/>
                <w:lang w:eastAsia="en-GB"/>
              </w:rPr>
            </w:pPr>
            <w:r w:rsidRPr="00F71313">
              <w:rPr>
                <w:rFonts w:ascii="Calibri" w:hAnsi="Calibri" w:cs="Arial"/>
                <w:b/>
                <w:lang w:eastAsia="en-GB"/>
              </w:rPr>
              <w:t>Student’s Signature:</w:t>
            </w:r>
          </w:p>
        </w:tc>
        <w:tc>
          <w:tcPr>
            <w:tcW w:w="6521" w:type="dxa"/>
            <w:tcBorders>
              <w:top w:val="single" w:sz="6" w:space="0" w:color="auto"/>
            </w:tcBorders>
          </w:tcPr>
          <w:p w:rsidR="00F71313" w:rsidRPr="00F71313" w:rsidRDefault="00F71313" w:rsidP="00F71313">
            <w:pPr>
              <w:spacing w:after="200" w:line="276" w:lineRule="auto"/>
              <w:rPr>
                <w:rFonts w:ascii="Calibri" w:hAnsi="Calibri" w:cs="Arial"/>
                <w:b/>
                <w:i/>
                <w:sz w:val="20"/>
                <w:lang w:eastAsia="en-GB"/>
              </w:rPr>
            </w:pPr>
            <w:r w:rsidRPr="00F71313">
              <w:rPr>
                <w:rFonts w:ascii="Calibri" w:hAnsi="Calibri" w:cs="Calibri"/>
                <w:i/>
                <w:sz w:val="16"/>
                <w:szCs w:val="16"/>
                <w:lang w:eastAsia="en-GB"/>
              </w:rPr>
              <w:t>Assignments will not be accepted without a signature here</w:t>
            </w:r>
          </w:p>
        </w:tc>
        <w:tc>
          <w:tcPr>
            <w:tcW w:w="1134" w:type="dxa"/>
            <w:tcBorders>
              <w:top w:val="single" w:sz="6" w:space="0" w:color="auto"/>
            </w:tcBorders>
            <w:shd w:val="clear" w:color="auto" w:fill="D9D9D9"/>
          </w:tcPr>
          <w:p w:rsidR="00F71313" w:rsidRPr="00F71313" w:rsidRDefault="00F71313" w:rsidP="00F71313">
            <w:pPr>
              <w:spacing w:after="200" w:line="276" w:lineRule="auto"/>
              <w:rPr>
                <w:rFonts w:ascii="Calibri" w:hAnsi="Calibri" w:cs="Arial"/>
                <w:b/>
                <w:lang w:eastAsia="en-GB"/>
              </w:rPr>
            </w:pPr>
            <w:r w:rsidRPr="00F71313">
              <w:rPr>
                <w:rFonts w:ascii="Calibri" w:hAnsi="Calibri" w:cs="Arial"/>
                <w:b/>
                <w:sz w:val="20"/>
                <w:lang w:eastAsia="en-GB"/>
              </w:rPr>
              <w:br/>
            </w:r>
            <w:r w:rsidRPr="00F71313">
              <w:rPr>
                <w:rFonts w:ascii="Calibri" w:hAnsi="Calibri" w:cs="Arial"/>
                <w:b/>
                <w:lang w:eastAsia="en-GB"/>
              </w:rPr>
              <w:t>Date:</w:t>
            </w:r>
          </w:p>
        </w:tc>
        <w:tc>
          <w:tcPr>
            <w:tcW w:w="1134" w:type="dxa"/>
            <w:tcBorders>
              <w:top w:val="single" w:sz="6" w:space="0" w:color="auto"/>
            </w:tcBorders>
          </w:tcPr>
          <w:p w:rsidR="00F71313" w:rsidRPr="00F71313" w:rsidRDefault="00F71313" w:rsidP="00F71313">
            <w:pPr>
              <w:spacing w:after="200" w:line="276" w:lineRule="auto"/>
              <w:rPr>
                <w:rFonts w:ascii="Calibri" w:hAnsi="Calibri" w:cs="Arial"/>
                <w:b/>
                <w:sz w:val="20"/>
                <w:lang w:eastAsia="en-G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4190"/>
        <w:gridCol w:w="567"/>
        <w:gridCol w:w="517"/>
        <w:gridCol w:w="50"/>
      </w:tblGrid>
      <w:tr w:rsidR="00F71313" w:rsidRPr="00F71313" w:rsidTr="005050CB">
        <w:trPr>
          <w:trHeight w:val="715"/>
        </w:trPr>
        <w:tc>
          <w:tcPr>
            <w:tcW w:w="9464" w:type="dxa"/>
            <w:gridSpan w:val="2"/>
            <w:vMerge w:val="restart"/>
            <w:shd w:val="pct15" w:color="auto" w:fill="auto"/>
          </w:tcPr>
          <w:p w:rsidR="00F71313" w:rsidRPr="00F71313" w:rsidRDefault="00F71313" w:rsidP="00F71313">
            <w:pPr>
              <w:spacing w:before="120" w:after="120" w:line="276" w:lineRule="auto"/>
              <w:jc w:val="both"/>
              <w:rPr>
                <w:rFonts w:ascii="Calibri" w:hAnsi="Calibri" w:cs="Calibri"/>
                <w:b/>
                <w:sz w:val="18"/>
                <w:szCs w:val="18"/>
                <w:lang w:eastAsia="en-GB"/>
              </w:rPr>
            </w:pPr>
            <w:proofErr w:type="spellStart"/>
            <w:r w:rsidRPr="00F71313">
              <w:rPr>
                <w:rFonts w:ascii="Calibri" w:hAnsi="Calibri" w:cs="Arial"/>
                <w:b/>
                <w:sz w:val="18"/>
                <w:szCs w:val="18"/>
                <w:lang w:eastAsia="en-GB"/>
              </w:rPr>
              <w:t>Turnitin</w:t>
            </w:r>
            <w:proofErr w:type="spellEnd"/>
            <w:r w:rsidRPr="00F71313">
              <w:rPr>
                <w:rFonts w:ascii="Calibri" w:hAnsi="Calibri" w:cs="Arial"/>
                <w:b/>
                <w:sz w:val="18"/>
                <w:szCs w:val="18"/>
                <w:lang w:eastAsia="en-GB"/>
              </w:rPr>
              <w:t xml:space="preserve">: </w:t>
            </w:r>
            <w:r w:rsidRPr="00F71313">
              <w:rPr>
                <w:rFonts w:ascii="Calibri" w:hAnsi="Calibri" w:cs="Arial"/>
                <w:sz w:val="18"/>
                <w:szCs w:val="18"/>
                <w:lang w:eastAsia="en-GB"/>
              </w:rPr>
              <w:t xml:space="preserve">Note: the </w:t>
            </w:r>
            <w:proofErr w:type="spellStart"/>
            <w:r w:rsidRPr="00F71313">
              <w:rPr>
                <w:rFonts w:ascii="Calibri" w:hAnsi="Calibri" w:cs="Arial"/>
                <w:sz w:val="18"/>
                <w:szCs w:val="18"/>
                <w:lang w:eastAsia="en-GB"/>
              </w:rPr>
              <w:t>Turnitin</w:t>
            </w:r>
            <w:proofErr w:type="spellEnd"/>
            <w:r w:rsidRPr="00F71313">
              <w:rPr>
                <w:rFonts w:ascii="Calibri" w:hAnsi="Calibri" w:cs="Arial"/>
                <w:sz w:val="18"/>
                <w:szCs w:val="18"/>
                <w:lang w:eastAsia="en-GB"/>
              </w:rPr>
              <w:t xml:space="preserve"> version is the primary submission and acts as a receipt for the student.  No marks will be released until electronic submissions are received.</w:t>
            </w:r>
            <w:r w:rsidRPr="00F71313">
              <w:rPr>
                <w:rFonts w:ascii="Calibri" w:hAnsi="Calibri" w:cs="Arial"/>
                <w:b/>
                <w:sz w:val="18"/>
                <w:szCs w:val="18"/>
                <w:lang w:eastAsia="en-GB"/>
              </w:rPr>
              <w:t xml:space="preserve">  Late submission of the electronic submission will result in a late penalty mark.  </w:t>
            </w:r>
            <w:r w:rsidRPr="00F71313">
              <w:rPr>
                <w:rFonts w:ascii="Calibri" w:hAnsi="Calibri" w:cs="Arial"/>
                <w:sz w:val="18"/>
                <w:szCs w:val="18"/>
                <w:lang w:eastAsia="en-GB"/>
              </w:rPr>
              <w:t>Penalties for late submission: Up to one week late, maximum mark of 40%.  Over one week late, Refer.  Only Extenuating Circumstances Committee may grant an extension.</w:t>
            </w:r>
          </w:p>
        </w:tc>
        <w:tc>
          <w:tcPr>
            <w:tcW w:w="567" w:type="dxa"/>
            <w:shd w:val="pct15" w:color="auto" w:fill="auto"/>
          </w:tcPr>
          <w:p w:rsidR="00F71313" w:rsidRPr="00F71313" w:rsidRDefault="00F71313" w:rsidP="00F71313">
            <w:pPr>
              <w:spacing w:before="120" w:after="120" w:line="276" w:lineRule="auto"/>
              <w:jc w:val="both"/>
              <w:rPr>
                <w:rFonts w:ascii="Calibri" w:hAnsi="Calibri" w:cs="Calibri"/>
                <w:b/>
                <w:sz w:val="20"/>
                <w:lang w:eastAsia="en-GB"/>
              </w:rPr>
            </w:pPr>
          </w:p>
        </w:tc>
        <w:tc>
          <w:tcPr>
            <w:tcW w:w="567" w:type="dxa"/>
            <w:gridSpan w:val="2"/>
          </w:tcPr>
          <w:p w:rsidR="00F71313" w:rsidRPr="00F71313" w:rsidRDefault="00F71313" w:rsidP="00F71313">
            <w:pPr>
              <w:spacing w:before="120" w:after="120" w:line="276" w:lineRule="auto"/>
              <w:jc w:val="both"/>
              <w:rPr>
                <w:rFonts w:ascii="Calibri" w:hAnsi="Calibri" w:cs="Calibri"/>
                <w:b/>
                <w:sz w:val="20"/>
                <w:lang w:eastAsia="en-GB"/>
              </w:rPr>
            </w:pPr>
          </w:p>
        </w:tc>
      </w:tr>
      <w:tr w:rsidR="00F71313" w:rsidRPr="00F71313" w:rsidTr="005050CB">
        <w:trPr>
          <w:trHeight w:val="709"/>
        </w:trPr>
        <w:tc>
          <w:tcPr>
            <w:tcW w:w="9464" w:type="dxa"/>
            <w:gridSpan w:val="2"/>
            <w:vMerge/>
            <w:shd w:val="pct15" w:color="auto" w:fill="auto"/>
          </w:tcPr>
          <w:p w:rsidR="00F71313" w:rsidRPr="00F71313" w:rsidRDefault="00F71313" w:rsidP="00F71313">
            <w:pPr>
              <w:spacing w:before="120" w:after="120" w:line="276" w:lineRule="auto"/>
              <w:jc w:val="both"/>
              <w:rPr>
                <w:rFonts w:ascii="Calibri" w:hAnsi="Calibri" w:cs="Calibri"/>
                <w:b/>
                <w:sz w:val="20"/>
                <w:lang w:eastAsia="en-GB"/>
              </w:rPr>
            </w:pPr>
          </w:p>
        </w:tc>
        <w:tc>
          <w:tcPr>
            <w:tcW w:w="567" w:type="dxa"/>
            <w:shd w:val="pct15" w:color="auto" w:fill="auto"/>
          </w:tcPr>
          <w:p w:rsidR="00F71313" w:rsidRPr="00F71313" w:rsidRDefault="00F71313" w:rsidP="00F71313">
            <w:pPr>
              <w:spacing w:before="120" w:after="120" w:line="276" w:lineRule="auto"/>
              <w:jc w:val="both"/>
              <w:rPr>
                <w:rFonts w:ascii="Calibri" w:hAnsi="Calibri" w:cs="Calibri"/>
                <w:b/>
                <w:sz w:val="20"/>
                <w:lang w:eastAsia="en-GB"/>
              </w:rPr>
            </w:pPr>
          </w:p>
        </w:tc>
        <w:tc>
          <w:tcPr>
            <w:tcW w:w="567" w:type="dxa"/>
            <w:gridSpan w:val="2"/>
          </w:tcPr>
          <w:p w:rsidR="00F71313" w:rsidRPr="00F71313" w:rsidRDefault="00F71313" w:rsidP="00F71313">
            <w:pPr>
              <w:spacing w:before="120" w:after="120" w:line="276" w:lineRule="auto"/>
              <w:jc w:val="both"/>
              <w:rPr>
                <w:rFonts w:ascii="Calibri" w:hAnsi="Calibri" w:cs="Calibri"/>
                <w:b/>
                <w:sz w:val="20"/>
                <w:lang w:eastAsia="en-GB"/>
              </w:rPr>
            </w:pPr>
          </w:p>
        </w:tc>
      </w:tr>
      <w:tr w:rsidR="00F71313" w:rsidRPr="00F71313" w:rsidTr="005050CB">
        <w:trPr>
          <w:gridAfter w:val="1"/>
          <w:wAfter w:w="50" w:type="dxa"/>
        </w:trPr>
        <w:tc>
          <w:tcPr>
            <w:tcW w:w="5274" w:type="dxa"/>
            <w:shd w:val="pct10" w:color="auto" w:fill="auto"/>
          </w:tcPr>
          <w:p w:rsidR="00F71313" w:rsidRPr="00F71313" w:rsidRDefault="00F71313" w:rsidP="00F71313">
            <w:pPr>
              <w:spacing w:after="200" w:line="276" w:lineRule="auto"/>
              <w:rPr>
                <w:rFonts w:ascii="Calibri" w:hAnsi="Calibri" w:cs="Arial"/>
                <w:b/>
                <w:lang w:eastAsia="en-GB"/>
              </w:rPr>
            </w:pPr>
          </w:p>
          <w:p w:rsidR="00F71313" w:rsidRPr="00F71313" w:rsidRDefault="00F71313" w:rsidP="00F71313">
            <w:pPr>
              <w:spacing w:after="200" w:line="276" w:lineRule="auto"/>
              <w:rPr>
                <w:rFonts w:ascii="Calibri" w:hAnsi="Calibri" w:cs="Arial"/>
                <w:b/>
                <w:lang w:eastAsia="en-GB"/>
              </w:rPr>
            </w:pPr>
          </w:p>
          <w:p w:rsidR="00F71313" w:rsidRPr="00F71313" w:rsidRDefault="00F71313" w:rsidP="00F71313">
            <w:pPr>
              <w:spacing w:after="200" w:line="276" w:lineRule="auto"/>
              <w:rPr>
                <w:rFonts w:ascii="Calibri" w:hAnsi="Calibri" w:cs="Arial"/>
                <w:b/>
                <w:lang w:eastAsia="en-GB"/>
              </w:rPr>
            </w:pPr>
          </w:p>
          <w:p w:rsidR="00F71313" w:rsidRPr="00F71313" w:rsidRDefault="00F71313" w:rsidP="00F71313">
            <w:pPr>
              <w:spacing w:after="200" w:line="276" w:lineRule="auto"/>
              <w:rPr>
                <w:rFonts w:ascii="Calibri" w:hAnsi="Calibri" w:cs="Arial"/>
                <w:b/>
                <w:lang w:eastAsia="en-GB"/>
              </w:rPr>
            </w:pPr>
            <w:r w:rsidRPr="00F71313">
              <w:rPr>
                <w:rFonts w:ascii="Calibri" w:hAnsi="Calibri" w:cs="Arial"/>
                <w:b/>
                <w:lang w:eastAsia="en-GB"/>
              </w:rPr>
              <w:lastRenderedPageBreak/>
              <w:t>Learning Outcomes tested</w:t>
            </w:r>
          </w:p>
          <w:p w:rsidR="00F71313" w:rsidRPr="00F71313" w:rsidRDefault="00F71313" w:rsidP="00F71313">
            <w:pPr>
              <w:spacing w:after="200" w:line="276" w:lineRule="auto"/>
              <w:rPr>
                <w:rFonts w:ascii="Calibri" w:hAnsi="Calibri" w:cs="Arial"/>
                <w:lang w:eastAsia="en-GB"/>
              </w:rPr>
            </w:pPr>
            <w:r w:rsidRPr="00F71313">
              <w:rPr>
                <w:rFonts w:ascii="Calibri" w:hAnsi="Calibri" w:cs="Arial"/>
                <w:b/>
                <w:lang w:eastAsia="en-GB"/>
              </w:rPr>
              <w:t>(from module syllabus)</w:t>
            </w:r>
          </w:p>
        </w:tc>
        <w:tc>
          <w:tcPr>
            <w:tcW w:w="5274" w:type="dxa"/>
            <w:gridSpan w:val="3"/>
            <w:shd w:val="pct10" w:color="auto" w:fill="auto"/>
          </w:tcPr>
          <w:p w:rsidR="00F71313" w:rsidRPr="00F71313" w:rsidRDefault="00F71313" w:rsidP="00F71313">
            <w:pPr>
              <w:spacing w:after="200" w:line="276" w:lineRule="auto"/>
              <w:rPr>
                <w:rFonts w:ascii="Calibri" w:hAnsi="Calibri" w:cs="Arial"/>
                <w:b/>
                <w:lang w:eastAsia="en-GB"/>
              </w:rPr>
            </w:pPr>
          </w:p>
          <w:p w:rsidR="00F71313" w:rsidRPr="00F71313" w:rsidRDefault="00F71313" w:rsidP="00F71313">
            <w:pPr>
              <w:spacing w:after="200" w:line="276" w:lineRule="auto"/>
              <w:rPr>
                <w:rFonts w:ascii="Calibri" w:hAnsi="Calibri" w:cs="Arial"/>
                <w:b/>
                <w:lang w:eastAsia="en-GB"/>
              </w:rPr>
            </w:pPr>
          </w:p>
          <w:p w:rsidR="00F71313" w:rsidRPr="00F71313" w:rsidRDefault="00F71313" w:rsidP="00F71313">
            <w:pPr>
              <w:spacing w:after="200" w:line="276" w:lineRule="auto"/>
              <w:rPr>
                <w:rFonts w:ascii="Calibri" w:hAnsi="Calibri" w:cs="Arial"/>
                <w:b/>
                <w:lang w:eastAsia="en-GB"/>
              </w:rPr>
            </w:pPr>
          </w:p>
          <w:p w:rsidR="00F71313" w:rsidRPr="00F71313" w:rsidRDefault="00F71313" w:rsidP="00F71313">
            <w:pPr>
              <w:spacing w:after="200" w:line="276" w:lineRule="auto"/>
              <w:rPr>
                <w:rFonts w:ascii="Calibri" w:hAnsi="Calibri" w:cs="Arial"/>
                <w:lang w:eastAsia="en-GB"/>
              </w:rPr>
            </w:pPr>
            <w:r w:rsidRPr="00F71313">
              <w:rPr>
                <w:rFonts w:ascii="Calibri" w:hAnsi="Calibri" w:cs="Arial"/>
                <w:b/>
                <w:lang w:eastAsia="en-GB"/>
              </w:rPr>
              <w:lastRenderedPageBreak/>
              <w:t>Assessment Criteria</w:t>
            </w:r>
            <w:r w:rsidRPr="00F71313">
              <w:rPr>
                <w:rFonts w:ascii="Calibri" w:hAnsi="Calibri" w:cs="Arial"/>
                <w:lang w:eastAsia="en-GB"/>
              </w:rPr>
              <w:t xml:space="preserve">  </w:t>
            </w:r>
            <w:r w:rsidRPr="00F71313">
              <w:rPr>
                <w:rFonts w:ascii="Calibri" w:hAnsi="Calibri" w:cs="Arial"/>
                <w:b/>
                <w:lang w:eastAsia="en-GB"/>
              </w:rPr>
              <w:t>To achieve each outcome a student must demonstrate the ability to:</w:t>
            </w:r>
          </w:p>
        </w:tc>
      </w:tr>
      <w:tr w:rsidR="00F71313" w:rsidRPr="00F71313" w:rsidTr="005050CB">
        <w:trPr>
          <w:gridAfter w:val="1"/>
          <w:wAfter w:w="50" w:type="dxa"/>
        </w:trPr>
        <w:tc>
          <w:tcPr>
            <w:tcW w:w="5274" w:type="dxa"/>
            <w:shd w:val="clear" w:color="auto" w:fill="D9D9D9" w:themeFill="background1" w:themeFillShade="D9"/>
          </w:tcPr>
          <w:p w:rsidR="00F71313" w:rsidRPr="00F71313" w:rsidRDefault="00F71313" w:rsidP="00F71313">
            <w:pPr>
              <w:spacing w:after="0" w:line="240" w:lineRule="auto"/>
              <w:rPr>
                <w:rFonts w:cs="Arial"/>
              </w:rPr>
            </w:pPr>
          </w:p>
          <w:p w:rsidR="00F71313" w:rsidRPr="00F71313" w:rsidRDefault="00F71313" w:rsidP="00F71313">
            <w:pPr>
              <w:spacing w:after="0" w:line="240" w:lineRule="auto"/>
              <w:rPr>
                <w:rFonts w:cs="Arial"/>
              </w:rPr>
            </w:pPr>
          </w:p>
          <w:p w:rsidR="00F71313" w:rsidRPr="00F71313" w:rsidRDefault="00F71313" w:rsidP="00F71313">
            <w:pPr>
              <w:spacing w:after="0" w:line="240" w:lineRule="auto"/>
              <w:rPr>
                <w:rFonts w:cs="Arial"/>
              </w:rPr>
            </w:pPr>
          </w:p>
          <w:p w:rsidR="00F71313" w:rsidRPr="00F71313" w:rsidRDefault="00F71313" w:rsidP="00F71313">
            <w:pPr>
              <w:spacing w:after="0" w:line="240" w:lineRule="auto"/>
              <w:rPr>
                <w:rFonts w:cs="Arial"/>
              </w:rPr>
            </w:pPr>
            <w:r w:rsidRPr="00F71313">
              <w:rPr>
                <w:rFonts w:cs="Arial"/>
              </w:rPr>
              <w:t>2. Discuss and systematically evaluate key stakeholders and organisations associated with global tourism and discuss and evaluate contemporary issues and challenges confronting the management of destination areas.</w:t>
            </w:r>
          </w:p>
          <w:p w:rsidR="00F71313" w:rsidRPr="00F71313" w:rsidRDefault="00F71313" w:rsidP="00F71313">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spacing w:after="0" w:line="276" w:lineRule="auto"/>
              <w:textAlignment w:val="baseline"/>
              <w:rPr>
                <w:rFonts w:eastAsia="Times New Roman"/>
              </w:rPr>
            </w:pPr>
          </w:p>
        </w:tc>
        <w:tc>
          <w:tcPr>
            <w:tcW w:w="5274" w:type="dxa"/>
            <w:gridSpan w:val="3"/>
            <w:shd w:val="clear" w:color="auto" w:fill="D9D9D9" w:themeFill="background1" w:themeFillShade="D9"/>
          </w:tcPr>
          <w:p w:rsidR="00F71313" w:rsidRPr="00F71313" w:rsidRDefault="00F71313" w:rsidP="00F71313">
            <w:pPr>
              <w:spacing w:after="0" w:line="240" w:lineRule="auto"/>
              <w:rPr>
                <w:rFonts w:ascii="Calibri" w:eastAsia="Times New Roman" w:hAnsi="Calibri" w:cs="Arial"/>
                <w:b/>
                <w:lang w:eastAsia="en-GB"/>
              </w:rPr>
            </w:pPr>
            <w:r w:rsidRPr="00F71313">
              <w:rPr>
                <w:rFonts w:ascii="Calibri" w:eastAsia="Times New Roman" w:hAnsi="Calibri" w:cs="Arial"/>
                <w:b/>
                <w:lang w:eastAsia="en-GB"/>
              </w:rPr>
              <w:t>Assessment Criteria</w:t>
            </w:r>
            <w:r w:rsidRPr="00F71313">
              <w:rPr>
                <w:rFonts w:ascii="Calibri" w:eastAsia="Times New Roman" w:hAnsi="Calibri" w:cs="Arial"/>
                <w:lang w:eastAsia="en-GB"/>
              </w:rPr>
              <w:t xml:space="preserve">  </w:t>
            </w:r>
            <w:r w:rsidRPr="00F71313">
              <w:rPr>
                <w:rFonts w:ascii="Calibri" w:eastAsia="Times New Roman" w:hAnsi="Calibri" w:cs="Arial"/>
                <w:b/>
                <w:lang w:eastAsia="en-GB"/>
              </w:rPr>
              <w:t>:</w:t>
            </w:r>
          </w:p>
          <w:p w:rsidR="00F71313" w:rsidRPr="00F71313" w:rsidRDefault="00F71313" w:rsidP="00F71313">
            <w:pPr>
              <w:spacing w:after="0" w:line="240" w:lineRule="auto"/>
              <w:rPr>
                <w:rFonts w:ascii="Calibri" w:eastAsia="Times New Roman" w:hAnsi="Calibri" w:cs="Arial"/>
                <w:b/>
                <w:lang w:eastAsia="en-GB"/>
              </w:rPr>
            </w:pPr>
          </w:p>
          <w:p w:rsidR="00F71313" w:rsidRPr="00F71313" w:rsidRDefault="00F71313" w:rsidP="00F71313">
            <w:pPr>
              <w:spacing w:after="0" w:line="240" w:lineRule="auto"/>
              <w:rPr>
                <w:rFonts w:ascii="Calibri" w:eastAsia="Times New Roman" w:hAnsi="Calibri" w:cs="Arial"/>
                <w:b/>
                <w:lang w:eastAsia="en-GB"/>
              </w:rPr>
            </w:pPr>
          </w:p>
          <w:p w:rsidR="00F71313" w:rsidRPr="00F71313" w:rsidRDefault="00F71313" w:rsidP="00F71313">
            <w:pPr>
              <w:overflowPunct w:val="0"/>
              <w:autoSpaceDE w:val="0"/>
              <w:autoSpaceDN w:val="0"/>
              <w:adjustRightInd w:val="0"/>
              <w:spacing w:after="0" w:line="276" w:lineRule="auto"/>
              <w:textAlignment w:val="baseline"/>
              <w:rPr>
                <w:rFonts w:ascii="Arial" w:hAnsi="Arial" w:cs="Arial"/>
                <w:sz w:val="20"/>
                <w:szCs w:val="20"/>
                <w:lang w:eastAsia="en-GB"/>
              </w:rPr>
            </w:pPr>
            <w:r w:rsidRPr="00F71313">
              <w:rPr>
                <w:rFonts w:ascii="Calibri" w:eastAsia="Times New Roman" w:hAnsi="Calibri" w:cs="Times New Roman"/>
                <w:lang w:eastAsia="en-GB"/>
              </w:rPr>
              <w:t xml:space="preserve">Prepare and evaluate a detailed 2500 word assignment that critically identifies and evaluates </w:t>
            </w:r>
            <w:r w:rsidRPr="00F71313">
              <w:rPr>
                <w:rFonts w:eastAsia="Times New Roman"/>
              </w:rPr>
              <w:t>the role of key stakeholders, regulatory bodies and organisations associated with tourism and evaluates contemporary issues and challenges confronting tourism markets and strategic destination development, within a context of current trends.</w:t>
            </w:r>
          </w:p>
        </w:tc>
      </w:tr>
    </w:tbl>
    <w:p w:rsidR="00F71313" w:rsidRPr="00F71313" w:rsidRDefault="00F71313" w:rsidP="00F71313">
      <w:pPr>
        <w:spacing w:after="0" w:line="240" w:lineRule="auto"/>
        <w:rPr>
          <w:rFonts w:ascii="Calibri" w:hAnsi="Calibri" w:cs="Calibri"/>
          <w:b/>
          <w:sz w:val="20"/>
          <w:lang w:eastAsia="en-GB"/>
        </w:rPr>
      </w:pPr>
      <w:r w:rsidRPr="00F71313">
        <w:rPr>
          <w:rFonts w:ascii="Calibri" w:hAnsi="Calibri" w:cs="Calibri"/>
          <w:b/>
          <w:sz w:val="20"/>
          <w:lang w:eastAsia="en-GB"/>
        </w:rPr>
        <w:t xml:space="preserve"> </w:t>
      </w:r>
    </w:p>
    <w:p w:rsidR="00F71313" w:rsidRPr="00F71313" w:rsidRDefault="00F71313" w:rsidP="00F71313">
      <w:pPr>
        <w:numPr>
          <w:ilvl w:val="0"/>
          <w:numId w:val="1"/>
        </w:numPr>
        <w:spacing w:after="0" w:line="240" w:lineRule="auto"/>
        <w:rPr>
          <w:rFonts w:ascii="Calibri" w:hAnsi="Calibri" w:cs="Calibri"/>
          <w:b/>
          <w:sz w:val="20"/>
          <w:lang w:eastAsia="en-GB"/>
        </w:rPr>
      </w:pPr>
      <w:r w:rsidRPr="00F71313">
        <w:rPr>
          <w:rFonts w:ascii="Calibri" w:hAnsi="Calibri" w:cs="Calibri"/>
          <w:b/>
          <w:sz w:val="20"/>
          <w:lang w:eastAsia="en-GB"/>
        </w:rPr>
        <w:t xml:space="preserve">DO NOT put this form into </w:t>
      </w:r>
      <w:proofErr w:type="spellStart"/>
      <w:r w:rsidRPr="00F71313">
        <w:rPr>
          <w:rFonts w:ascii="Calibri" w:hAnsi="Calibri" w:cs="Calibri"/>
          <w:b/>
          <w:sz w:val="20"/>
          <w:lang w:eastAsia="en-GB"/>
        </w:rPr>
        <w:t>Turnitin</w:t>
      </w:r>
      <w:proofErr w:type="spellEnd"/>
      <w:r w:rsidRPr="00F71313">
        <w:rPr>
          <w:rFonts w:ascii="Calibri" w:hAnsi="Calibri" w:cs="Calibri"/>
          <w:b/>
          <w:sz w:val="20"/>
          <w:lang w:eastAsia="en-GB"/>
        </w:rPr>
        <w:t xml:space="preserve"> or it will match many similarities with other students’ submission.</w:t>
      </w: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ind w:left="360"/>
        <w:rPr>
          <w:rFonts w:ascii="Calibri" w:hAnsi="Calibri" w:cs="Calibri"/>
          <w:b/>
          <w:sz w:val="20"/>
          <w:lang w:eastAsia="en-GB"/>
        </w:rPr>
      </w:pPr>
    </w:p>
    <w:p w:rsidR="00F71313" w:rsidRPr="00F71313" w:rsidRDefault="00F71313" w:rsidP="00F71313">
      <w:pPr>
        <w:spacing w:after="0" w:line="240" w:lineRule="auto"/>
        <w:rPr>
          <w:rFonts w:ascii="Calibri" w:hAnsi="Calibri" w:cs="Calibri"/>
          <w:b/>
          <w:sz w:val="20"/>
          <w:lang w:eastAsia="en-GB"/>
        </w:rPr>
      </w:pPr>
    </w:p>
    <w:p w:rsidR="00F71313" w:rsidRPr="00F71313" w:rsidRDefault="00F71313" w:rsidP="00F71313">
      <w:pPr>
        <w:keepNext/>
        <w:pBdr>
          <w:top w:val="single" w:sz="12" w:space="1" w:color="auto"/>
          <w:left w:val="single" w:sz="12" w:space="1" w:color="auto"/>
          <w:bottom w:val="single" w:sz="12" w:space="1" w:color="auto"/>
          <w:right w:val="single" w:sz="12" w:space="1" w:color="auto"/>
        </w:pBdr>
        <w:shd w:val="pct15" w:color="auto" w:fill="auto"/>
        <w:spacing w:after="200" w:line="276" w:lineRule="auto"/>
        <w:jc w:val="center"/>
        <w:outlineLvl w:val="0"/>
        <w:rPr>
          <w:b/>
          <w:sz w:val="28"/>
          <w:szCs w:val="28"/>
          <w:u w:val="single"/>
          <w:lang w:eastAsia="en-GB"/>
        </w:rPr>
      </w:pPr>
      <w:r w:rsidRPr="00F71313">
        <w:rPr>
          <w:b/>
          <w:sz w:val="28"/>
          <w:szCs w:val="28"/>
          <w:u w:val="single"/>
          <w:lang w:eastAsia="en-GB"/>
        </w:rPr>
        <w:lastRenderedPageBreak/>
        <w:t>TASK DESCRIPTION</w:t>
      </w:r>
    </w:p>
    <w:p w:rsidR="00F71313" w:rsidRPr="00F71313" w:rsidRDefault="00F71313" w:rsidP="00F71313">
      <w:pPr>
        <w:keepNext/>
        <w:pBdr>
          <w:top w:val="single" w:sz="12" w:space="1" w:color="auto"/>
          <w:left w:val="single" w:sz="12" w:space="1" w:color="auto"/>
          <w:bottom w:val="single" w:sz="12" w:space="1" w:color="auto"/>
          <w:right w:val="single" w:sz="12" w:space="1" w:color="auto"/>
        </w:pBdr>
        <w:shd w:val="pct15" w:color="auto" w:fill="auto"/>
        <w:spacing w:after="200" w:line="276" w:lineRule="auto"/>
        <w:jc w:val="center"/>
        <w:outlineLvl w:val="0"/>
        <w:rPr>
          <w:b/>
          <w:sz w:val="24"/>
          <w:szCs w:val="24"/>
          <w:u w:val="single"/>
          <w:lang w:eastAsia="en-GB"/>
        </w:rPr>
      </w:pPr>
      <w:proofErr w:type="gramStart"/>
      <w:r w:rsidRPr="00F71313">
        <w:rPr>
          <w:b/>
          <w:sz w:val="28"/>
          <w:szCs w:val="28"/>
          <w:u w:val="single"/>
          <w:lang w:eastAsia="en-GB"/>
        </w:rPr>
        <w:t>TASK :</w:t>
      </w:r>
      <w:proofErr w:type="gramEnd"/>
      <w:r w:rsidRPr="00F71313">
        <w:rPr>
          <w:b/>
          <w:sz w:val="28"/>
          <w:szCs w:val="28"/>
          <w:u w:val="single"/>
          <w:lang w:eastAsia="en-GB"/>
        </w:rPr>
        <w:t xml:space="preserve"> </w:t>
      </w:r>
      <w:r w:rsidRPr="00F71313">
        <w:rPr>
          <w:rFonts w:ascii="Calibri" w:hAnsi="Calibri" w:cs="Arial"/>
          <w:b/>
          <w:sz w:val="28"/>
          <w:szCs w:val="28"/>
          <w:lang w:eastAsia="en-GB"/>
        </w:rPr>
        <w:t xml:space="preserve">REPORT - </w:t>
      </w:r>
      <w:r w:rsidRPr="00F71313">
        <w:rPr>
          <w:rFonts w:ascii="Calibri" w:hAnsi="Calibri" w:cs="Arial"/>
          <w:b/>
          <w:sz w:val="24"/>
          <w:szCs w:val="24"/>
          <w:lang w:eastAsia="en-GB"/>
        </w:rPr>
        <w:t>Assessment of management needs and strategies for a specific destination.</w:t>
      </w:r>
    </w:p>
    <w:p w:rsidR="00F71313" w:rsidRPr="00F71313" w:rsidRDefault="00F71313" w:rsidP="00F71313">
      <w:pPr>
        <w:tabs>
          <w:tab w:val="left" w:pos="2880"/>
        </w:tabs>
        <w:spacing w:after="200" w:line="276" w:lineRule="auto"/>
        <w:rPr>
          <w:rFonts w:ascii="Arial" w:hAnsi="Arial" w:cs="Arial"/>
          <w:b/>
          <w:szCs w:val="24"/>
          <w:u w:val="single"/>
          <w:lang w:eastAsia="en-GB"/>
        </w:rPr>
      </w:pPr>
      <w:r w:rsidRPr="00F71313">
        <w:rPr>
          <w:rFonts w:ascii="Arial" w:hAnsi="Arial" w:cs="Arial"/>
          <w:b/>
          <w:szCs w:val="24"/>
          <w:u w:val="single"/>
          <w:lang w:eastAsia="en-GB"/>
        </w:rPr>
        <w:t>Answer Guidelines.</w:t>
      </w:r>
    </w:p>
    <w:p w:rsidR="00F71313" w:rsidRPr="00F71313" w:rsidRDefault="00F71313" w:rsidP="00F71313">
      <w:pPr>
        <w:tabs>
          <w:tab w:val="left" w:pos="2880"/>
        </w:tabs>
        <w:spacing w:after="200" w:line="276" w:lineRule="auto"/>
        <w:rPr>
          <w:rFonts w:ascii="Arial" w:hAnsi="Arial" w:cs="Arial"/>
          <w:b/>
          <w:szCs w:val="24"/>
          <w:u w:val="single"/>
          <w:lang w:eastAsia="en-GB"/>
        </w:rPr>
      </w:pPr>
      <w:r w:rsidRPr="00F71313">
        <w:rPr>
          <w:rFonts w:ascii="Arial" w:hAnsi="Arial" w:cs="Arial"/>
          <w:b/>
          <w:szCs w:val="24"/>
          <w:u w:val="single"/>
          <w:lang w:eastAsia="en-GB"/>
        </w:rPr>
        <w:t xml:space="preserve">Background: </w:t>
      </w:r>
    </w:p>
    <w:p w:rsidR="00F71313" w:rsidRPr="00F71313" w:rsidRDefault="00F71313" w:rsidP="00F71313">
      <w:pPr>
        <w:spacing w:after="200" w:line="276" w:lineRule="auto"/>
        <w:rPr>
          <w:sz w:val="24"/>
          <w:szCs w:val="24"/>
        </w:rPr>
      </w:pPr>
      <w:r w:rsidRPr="00F71313">
        <w:rPr>
          <w:sz w:val="24"/>
          <w:szCs w:val="24"/>
          <w:u w:val="single"/>
        </w:rPr>
        <w:t>Tourism Strategic Planning and Management</w:t>
      </w:r>
      <w:r w:rsidRPr="00F71313">
        <w:rPr>
          <w:sz w:val="24"/>
          <w:szCs w:val="24"/>
        </w:rPr>
        <w:t xml:space="preserve"> today, is considered an essential undertaking, enabling a country to appropriately plan and develop and therefore survive in an extremely competitive tourism environment. </w:t>
      </w:r>
    </w:p>
    <w:p w:rsidR="00F71313" w:rsidRPr="00F71313" w:rsidRDefault="00F71313" w:rsidP="00F71313">
      <w:pPr>
        <w:spacing w:after="200" w:line="276" w:lineRule="auto"/>
        <w:rPr>
          <w:sz w:val="24"/>
          <w:szCs w:val="24"/>
        </w:rPr>
      </w:pPr>
      <w:r w:rsidRPr="00F71313">
        <w:rPr>
          <w:sz w:val="24"/>
          <w:szCs w:val="24"/>
        </w:rPr>
        <w:t>With the tourism industry being subjected to many instabilities within the global market place and particularly in the present economic climate, strategic planning and management is a vital component for all countries offering tourism, to consider and implement.</w:t>
      </w:r>
    </w:p>
    <w:p w:rsidR="00F71313" w:rsidRPr="00F71313" w:rsidRDefault="00F71313" w:rsidP="00F71313">
      <w:pPr>
        <w:spacing w:after="200" w:line="276" w:lineRule="auto"/>
        <w:rPr>
          <w:b/>
          <w:sz w:val="24"/>
          <w:szCs w:val="24"/>
          <w:u w:val="single"/>
        </w:rPr>
      </w:pPr>
      <w:r w:rsidRPr="00F71313">
        <w:rPr>
          <w:b/>
          <w:sz w:val="24"/>
          <w:szCs w:val="24"/>
          <w:u w:val="single"/>
        </w:rPr>
        <w:t xml:space="preserve">Task Specifics: </w:t>
      </w:r>
    </w:p>
    <w:p w:rsidR="00F71313" w:rsidRPr="00F71313" w:rsidRDefault="00F71313" w:rsidP="00F71313">
      <w:pPr>
        <w:spacing w:after="200" w:line="276" w:lineRule="auto"/>
        <w:rPr>
          <w:sz w:val="24"/>
          <w:szCs w:val="24"/>
        </w:rPr>
      </w:pPr>
      <w:r w:rsidRPr="00F71313">
        <w:rPr>
          <w:sz w:val="24"/>
          <w:szCs w:val="24"/>
        </w:rPr>
        <w:t xml:space="preserve">With reference to an </w:t>
      </w:r>
      <w:r w:rsidRPr="00F71313">
        <w:rPr>
          <w:i/>
          <w:sz w:val="24"/>
          <w:szCs w:val="24"/>
        </w:rPr>
        <w:t>‘International’ case study of choice (different to that selected for Assignment 1)</w:t>
      </w:r>
      <w:r w:rsidRPr="00F71313">
        <w:rPr>
          <w:sz w:val="24"/>
          <w:szCs w:val="24"/>
        </w:rPr>
        <w:t xml:space="preserve">, students are to critically assess the approach taken with respect to ‘Strategic Tourism Planning and Management’ and the level of importance placed upon it. </w:t>
      </w:r>
    </w:p>
    <w:p w:rsidR="00F71313" w:rsidRPr="00F71313" w:rsidRDefault="00F71313" w:rsidP="00F71313">
      <w:pPr>
        <w:spacing w:after="200" w:line="276" w:lineRule="auto"/>
        <w:rPr>
          <w:sz w:val="24"/>
          <w:szCs w:val="24"/>
        </w:rPr>
      </w:pPr>
      <w:r w:rsidRPr="00F71313">
        <w:rPr>
          <w:sz w:val="24"/>
          <w:szCs w:val="24"/>
        </w:rPr>
        <w:t>Students are to critically review a range of strategic tourism planning and management examples linked to operational strategy / policy / and initiative which are utilised to develop both domestic and international tourism target markets.</w:t>
      </w:r>
    </w:p>
    <w:p w:rsidR="00F71313" w:rsidRPr="00F71313" w:rsidRDefault="00F71313" w:rsidP="00F71313">
      <w:pPr>
        <w:spacing w:after="200" w:line="276" w:lineRule="auto"/>
        <w:rPr>
          <w:sz w:val="24"/>
          <w:szCs w:val="24"/>
        </w:rPr>
      </w:pPr>
      <w:r w:rsidRPr="00F71313">
        <w:rPr>
          <w:sz w:val="24"/>
          <w:szCs w:val="24"/>
        </w:rPr>
        <w:t xml:space="preserve">Particular focus needs to be assigned to: </w:t>
      </w:r>
    </w:p>
    <w:p w:rsidR="00F71313" w:rsidRPr="00F71313" w:rsidRDefault="00F71313" w:rsidP="00F71313">
      <w:pPr>
        <w:numPr>
          <w:ilvl w:val="0"/>
          <w:numId w:val="4"/>
        </w:numPr>
        <w:spacing w:after="200" w:line="276" w:lineRule="auto"/>
        <w:contextualSpacing/>
        <w:rPr>
          <w:i/>
          <w:sz w:val="24"/>
          <w:szCs w:val="24"/>
        </w:rPr>
      </w:pPr>
      <w:r w:rsidRPr="00F71313">
        <w:rPr>
          <w:sz w:val="24"/>
          <w:szCs w:val="24"/>
        </w:rPr>
        <w:t xml:space="preserve">Reviewing the implemented Strategic Tourism Planning Model(s) – </w:t>
      </w:r>
      <w:proofErr w:type="spellStart"/>
      <w:r w:rsidRPr="00F71313">
        <w:rPr>
          <w:sz w:val="24"/>
          <w:szCs w:val="24"/>
        </w:rPr>
        <w:t>eg</w:t>
      </w:r>
      <w:proofErr w:type="spellEnd"/>
      <w:r w:rsidRPr="00F71313">
        <w:rPr>
          <w:sz w:val="24"/>
          <w:szCs w:val="24"/>
        </w:rPr>
        <w:t>; strategic frameworks / approaches to destination development and management.</w:t>
      </w:r>
    </w:p>
    <w:p w:rsidR="00F71313" w:rsidRPr="00F71313" w:rsidRDefault="00F71313" w:rsidP="00F71313">
      <w:pPr>
        <w:numPr>
          <w:ilvl w:val="0"/>
          <w:numId w:val="4"/>
        </w:numPr>
        <w:spacing w:after="200" w:line="276" w:lineRule="auto"/>
        <w:contextualSpacing/>
        <w:rPr>
          <w:i/>
          <w:sz w:val="24"/>
          <w:szCs w:val="24"/>
        </w:rPr>
      </w:pPr>
      <w:r w:rsidRPr="00F71313">
        <w:rPr>
          <w:sz w:val="24"/>
          <w:szCs w:val="24"/>
        </w:rPr>
        <w:t>Analysing the</w:t>
      </w:r>
      <w:r w:rsidRPr="00F71313">
        <w:rPr>
          <w:i/>
          <w:sz w:val="24"/>
          <w:szCs w:val="24"/>
        </w:rPr>
        <w:t xml:space="preserve"> effectiveness </w:t>
      </w:r>
      <w:r w:rsidRPr="00F71313">
        <w:rPr>
          <w:sz w:val="24"/>
          <w:szCs w:val="24"/>
        </w:rPr>
        <w:t xml:space="preserve">of the implemented Strategic Tourism Planning Model(s) – </w:t>
      </w:r>
      <w:proofErr w:type="spellStart"/>
      <w:r w:rsidRPr="00F71313">
        <w:rPr>
          <w:sz w:val="24"/>
          <w:szCs w:val="24"/>
        </w:rPr>
        <w:t>eg</w:t>
      </w:r>
      <w:proofErr w:type="spellEnd"/>
      <w:r w:rsidRPr="00F71313">
        <w:rPr>
          <w:sz w:val="24"/>
          <w:szCs w:val="24"/>
        </w:rPr>
        <w:t xml:space="preserve">; highlighting the ‘potential’ benefits / </w:t>
      </w:r>
      <w:proofErr w:type="spellStart"/>
      <w:r w:rsidRPr="00F71313">
        <w:rPr>
          <w:sz w:val="24"/>
          <w:szCs w:val="24"/>
        </w:rPr>
        <w:t>disbenefits</w:t>
      </w:r>
      <w:proofErr w:type="spellEnd"/>
      <w:r w:rsidRPr="00F71313">
        <w:rPr>
          <w:sz w:val="24"/>
          <w:szCs w:val="24"/>
        </w:rPr>
        <w:t xml:space="preserve"> of specific strategies, policies, initiatives….</w:t>
      </w:r>
    </w:p>
    <w:p w:rsidR="00F71313" w:rsidRPr="00F71313" w:rsidRDefault="00F71313" w:rsidP="00F71313">
      <w:pPr>
        <w:numPr>
          <w:ilvl w:val="0"/>
          <w:numId w:val="4"/>
        </w:numPr>
        <w:spacing w:after="200" w:line="276" w:lineRule="auto"/>
        <w:contextualSpacing/>
        <w:rPr>
          <w:i/>
          <w:sz w:val="24"/>
          <w:szCs w:val="24"/>
        </w:rPr>
      </w:pPr>
      <w:r w:rsidRPr="00F71313">
        <w:rPr>
          <w:sz w:val="24"/>
          <w:szCs w:val="24"/>
        </w:rPr>
        <w:t>Highlighting any ‘issues and implications’ of implemented Strategic Tourism Planning Model(s).</w:t>
      </w:r>
    </w:p>
    <w:p w:rsidR="00F71313" w:rsidRPr="00F71313" w:rsidRDefault="00F71313" w:rsidP="00F71313">
      <w:pPr>
        <w:numPr>
          <w:ilvl w:val="0"/>
          <w:numId w:val="4"/>
        </w:numPr>
        <w:spacing w:after="200" w:line="276" w:lineRule="auto"/>
        <w:contextualSpacing/>
        <w:rPr>
          <w:i/>
          <w:sz w:val="24"/>
          <w:szCs w:val="24"/>
        </w:rPr>
      </w:pPr>
      <w:r w:rsidRPr="00F71313">
        <w:rPr>
          <w:sz w:val="24"/>
          <w:szCs w:val="24"/>
        </w:rPr>
        <w:t>Critically reflecting on current implemented Strategic Tourism Planning Model(s) by comparing and contrasting against a number of diverse global case examples and their respective model(s).</w:t>
      </w:r>
    </w:p>
    <w:p w:rsidR="00F71313" w:rsidRPr="00F71313" w:rsidRDefault="00F71313" w:rsidP="00F71313">
      <w:pPr>
        <w:numPr>
          <w:ilvl w:val="0"/>
          <w:numId w:val="4"/>
        </w:numPr>
        <w:spacing w:after="200" w:line="276" w:lineRule="auto"/>
        <w:contextualSpacing/>
        <w:rPr>
          <w:i/>
          <w:sz w:val="24"/>
          <w:szCs w:val="24"/>
        </w:rPr>
      </w:pPr>
      <w:r w:rsidRPr="00F71313">
        <w:rPr>
          <w:sz w:val="24"/>
          <w:szCs w:val="24"/>
        </w:rPr>
        <w:t>Forwarding a conceptual framework for the future development and improvement of the chosen case study destination, based on the review of best practice comparative global strategic tourism examples.</w:t>
      </w:r>
    </w:p>
    <w:p w:rsidR="00F71313" w:rsidRPr="00F71313" w:rsidRDefault="00F71313" w:rsidP="00F71313">
      <w:pPr>
        <w:numPr>
          <w:ilvl w:val="0"/>
          <w:numId w:val="4"/>
        </w:numPr>
        <w:spacing w:after="200" w:line="276" w:lineRule="auto"/>
        <w:contextualSpacing/>
        <w:rPr>
          <w:i/>
          <w:sz w:val="24"/>
          <w:szCs w:val="24"/>
        </w:rPr>
      </w:pPr>
      <w:r w:rsidRPr="00F71313">
        <w:rPr>
          <w:sz w:val="24"/>
          <w:szCs w:val="24"/>
        </w:rPr>
        <w:t xml:space="preserve">Underpin and relate the ‘practical’ Strategic Tourism Planning Model(s) back to relevant and current theory – </w:t>
      </w:r>
      <w:r w:rsidRPr="00F71313">
        <w:rPr>
          <w:i/>
          <w:sz w:val="24"/>
          <w:szCs w:val="24"/>
        </w:rPr>
        <w:t>utilise material from lectures and from independent research</w:t>
      </w:r>
      <w:r w:rsidRPr="00F71313">
        <w:rPr>
          <w:sz w:val="24"/>
          <w:szCs w:val="24"/>
        </w:rPr>
        <w:t>.</w:t>
      </w:r>
    </w:p>
    <w:p w:rsidR="00F71313" w:rsidRPr="00F71313" w:rsidRDefault="00F71313" w:rsidP="00F71313">
      <w:pPr>
        <w:spacing w:after="200" w:line="276" w:lineRule="auto"/>
        <w:rPr>
          <w:b/>
          <w:sz w:val="24"/>
          <w:szCs w:val="24"/>
        </w:rPr>
      </w:pPr>
      <w:r w:rsidRPr="00F71313">
        <w:rPr>
          <w:b/>
          <w:sz w:val="24"/>
          <w:szCs w:val="24"/>
        </w:rPr>
        <w:t xml:space="preserve">The document needs to be written in </w:t>
      </w:r>
      <w:r w:rsidRPr="00F71313">
        <w:rPr>
          <w:b/>
          <w:sz w:val="24"/>
          <w:szCs w:val="24"/>
          <w:u w:val="single"/>
        </w:rPr>
        <w:t xml:space="preserve">formal </w:t>
      </w:r>
      <w:r w:rsidRPr="00F71313">
        <w:rPr>
          <w:b/>
          <w:sz w:val="24"/>
          <w:szCs w:val="24"/>
        </w:rPr>
        <w:t>Report style.</w:t>
      </w:r>
    </w:p>
    <w:p w:rsidR="00F71313" w:rsidRPr="00F71313" w:rsidRDefault="00F71313" w:rsidP="00F71313">
      <w:pPr>
        <w:spacing w:after="200" w:line="276" w:lineRule="auto"/>
        <w:rPr>
          <w:b/>
          <w:sz w:val="24"/>
          <w:szCs w:val="24"/>
        </w:rPr>
      </w:pPr>
      <w:r w:rsidRPr="00F71313">
        <w:rPr>
          <w:b/>
          <w:sz w:val="24"/>
          <w:szCs w:val="24"/>
        </w:rPr>
        <w:t>The report should be in the region of 2,500 words.</w:t>
      </w:r>
    </w:p>
    <w:p w:rsidR="00F71313" w:rsidRPr="00F71313" w:rsidRDefault="00F71313" w:rsidP="00F71313">
      <w:pPr>
        <w:spacing w:after="200" w:line="276" w:lineRule="auto"/>
        <w:rPr>
          <w:b/>
          <w:sz w:val="24"/>
          <w:szCs w:val="24"/>
        </w:rPr>
      </w:pPr>
      <w:r w:rsidRPr="00F71313">
        <w:rPr>
          <w:b/>
          <w:sz w:val="24"/>
          <w:szCs w:val="24"/>
        </w:rPr>
        <w:t>The report should provide a balance of practical strategic tourism based issues as well as relevant theory.</w:t>
      </w:r>
    </w:p>
    <w:p w:rsidR="00F71313" w:rsidRPr="00F71313" w:rsidRDefault="00F71313" w:rsidP="00F71313">
      <w:pPr>
        <w:spacing w:after="200" w:line="276" w:lineRule="auto"/>
        <w:jc w:val="both"/>
        <w:rPr>
          <w:b/>
        </w:rPr>
      </w:pPr>
    </w:p>
    <w:p w:rsidR="00F71313" w:rsidRPr="00F71313" w:rsidRDefault="00F71313" w:rsidP="00F71313">
      <w:pPr>
        <w:spacing w:after="200" w:line="276" w:lineRule="auto"/>
        <w:jc w:val="both"/>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71313" w:rsidRPr="00F71313" w:rsidTr="005050CB">
        <w:trPr>
          <w:trHeight w:val="414"/>
        </w:trPr>
        <w:tc>
          <w:tcPr>
            <w:tcW w:w="10670" w:type="dxa"/>
            <w:shd w:val="clear" w:color="auto" w:fill="D9D9D9"/>
          </w:tcPr>
          <w:p w:rsidR="00F71313" w:rsidRPr="00F71313" w:rsidRDefault="00F71313" w:rsidP="00F71313">
            <w:pPr>
              <w:spacing w:after="200" w:line="276" w:lineRule="auto"/>
              <w:jc w:val="center"/>
              <w:rPr>
                <w:rFonts w:ascii="Calibri" w:hAnsi="Calibri" w:cs="Arial"/>
                <w:b/>
                <w:caps/>
                <w:sz w:val="40"/>
                <w:lang w:eastAsia="en-GB"/>
              </w:rPr>
            </w:pPr>
            <w:r w:rsidRPr="00F71313">
              <w:rPr>
                <w:rFonts w:ascii="Calibri" w:hAnsi="Calibri" w:cs="Arial"/>
                <w:b/>
                <w:caps/>
                <w:sz w:val="40"/>
                <w:lang w:eastAsia="en-GB"/>
              </w:rPr>
              <w:lastRenderedPageBreak/>
              <w:t>GUIDANCE FOR Students IN THE COMPLETION OF TASKS</w:t>
            </w:r>
          </w:p>
        </w:tc>
      </w:tr>
    </w:tbl>
    <w:p w:rsidR="00F71313" w:rsidRPr="00F71313" w:rsidRDefault="00F71313" w:rsidP="00F71313">
      <w:pPr>
        <w:spacing w:after="200" w:line="276" w:lineRule="auto"/>
        <w:rPr>
          <w:rFonts w:ascii="Calibri" w:hAnsi="Calibri"/>
          <w:i/>
          <w:sz w:val="20"/>
          <w:lang w:eastAsia="en-GB"/>
        </w:rPr>
      </w:pPr>
    </w:p>
    <w:p w:rsidR="00F71313" w:rsidRPr="00F71313" w:rsidRDefault="00F71313" w:rsidP="00F71313">
      <w:pPr>
        <w:spacing w:after="200" w:line="276" w:lineRule="auto"/>
        <w:jc w:val="both"/>
        <w:rPr>
          <w:rFonts w:ascii="Arial" w:hAnsi="Arial" w:cs="Arial"/>
          <w:b/>
          <w:lang w:eastAsia="en-GB"/>
        </w:rPr>
      </w:pPr>
      <w:r w:rsidRPr="00F71313">
        <w:rPr>
          <w:rFonts w:ascii="Arial" w:hAnsi="Arial" w:cs="Arial"/>
          <w:b/>
          <w:lang w:eastAsia="en-GB"/>
        </w:rPr>
        <w:t>NOTE: The guidance offered below is linked to the five common assessment criteria overleaf.</w:t>
      </w:r>
    </w:p>
    <w:p w:rsidR="00F71313" w:rsidRPr="00F71313" w:rsidRDefault="00F71313" w:rsidP="00F71313">
      <w:pPr>
        <w:numPr>
          <w:ilvl w:val="0"/>
          <w:numId w:val="2"/>
        </w:numPr>
        <w:spacing w:after="0" w:line="240" w:lineRule="auto"/>
        <w:jc w:val="both"/>
        <w:rPr>
          <w:rFonts w:ascii="Calibri" w:hAnsi="Calibri" w:cs="Calibri"/>
          <w:b/>
          <w:lang w:eastAsia="en-GB"/>
        </w:rPr>
      </w:pPr>
      <w:r w:rsidRPr="00F71313">
        <w:rPr>
          <w:rFonts w:ascii="Calibri" w:hAnsi="Calibri" w:cs="Calibri"/>
          <w:b/>
          <w:lang w:eastAsia="en-GB"/>
        </w:rPr>
        <w:t xml:space="preserve">Research-informed Literature </w:t>
      </w:r>
    </w:p>
    <w:p w:rsidR="00F71313" w:rsidRPr="00F71313" w:rsidRDefault="00F71313" w:rsidP="00F71313">
      <w:pPr>
        <w:spacing w:after="200" w:line="276" w:lineRule="auto"/>
        <w:jc w:val="both"/>
        <w:rPr>
          <w:rFonts w:ascii="Calibri" w:hAnsi="Calibri" w:cs="Calibri"/>
          <w:lang w:eastAsia="en-GB"/>
        </w:rPr>
      </w:pPr>
      <w:r w:rsidRPr="00F71313">
        <w:rPr>
          <w:rFonts w:ascii="Calibri" w:hAnsi="Calibri" w:cs="Calibri"/>
          <w:lang w:eastAsia="en-GB"/>
        </w:rPr>
        <w:t xml:space="preserve">Your work must be informed and supported by scholarly material that is </w:t>
      </w:r>
      <w:r w:rsidRPr="00F71313">
        <w:rPr>
          <w:rFonts w:ascii="Calibri" w:hAnsi="Calibri" w:cs="Calibri"/>
          <w:i/>
          <w:lang w:eastAsia="en-GB"/>
        </w:rPr>
        <w:t>relevant</w:t>
      </w:r>
      <w:r w:rsidRPr="00F71313">
        <w:rPr>
          <w:rFonts w:ascii="Calibri" w:hAnsi="Calibri" w:cs="Calibri"/>
          <w:lang w:eastAsia="en-GB"/>
        </w:rPr>
        <w:t xml:space="preserve"> to and </w:t>
      </w:r>
      <w:r w:rsidRPr="00F71313">
        <w:rPr>
          <w:rFonts w:ascii="Calibri" w:hAnsi="Calibri" w:cs="Calibri"/>
          <w:i/>
          <w:lang w:eastAsia="en-GB"/>
        </w:rPr>
        <w:t>focused</w:t>
      </w:r>
      <w:r w:rsidRPr="00F71313">
        <w:rPr>
          <w:rFonts w:ascii="Calibri" w:hAnsi="Calibri" w:cs="Calibri"/>
          <w:lang w:eastAsia="en-GB"/>
        </w:rPr>
        <w:t xml:space="preserve"> on the task(s) set.    You should provide evidence that you have accessed a wide </w:t>
      </w:r>
      <w:r w:rsidRPr="00F71313">
        <w:rPr>
          <w:rFonts w:ascii="Calibri" w:hAnsi="Calibri" w:cs="Calibri"/>
          <w:i/>
          <w:lang w:eastAsia="en-GB"/>
        </w:rPr>
        <w:t>range</w:t>
      </w:r>
      <w:r w:rsidRPr="00F71313">
        <w:rPr>
          <w:rFonts w:ascii="Calibri"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00F71313">
        <w:rPr>
          <w:rFonts w:ascii="Calibri" w:hAnsi="Calibri" w:cs="Calibri"/>
          <w:i/>
          <w:lang w:eastAsia="en-GB"/>
        </w:rPr>
        <w:t>credibility</w:t>
      </w:r>
      <w:r w:rsidRPr="00F71313">
        <w:rPr>
          <w:rFonts w:ascii="Calibri"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71313">
        <w:rPr>
          <w:rFonts w:ascii="Calibri" w:hAnsi="Calibri" w:cs="Calibri"/>
          <w:i/>
          <w:lang w:eastAsia="en-GB"/>
        </w:rPr>
        <w:t>evidence</w:t>
      </w:r>
      <w:r w:rsidRPr="00F71313">
        <w:rPr>
          <w:rFonts w:ascii="Calibri" w:hAnsi="Calibri" w:cs="Calibri"/>
          <w:lang w:eastAsia="en-GB"/>
        </w:rPr>
        <w:t xml:space="preserve"> of your research/own reading throughout your work, using in-text citations in the main body of your work and a reference list that is alphabetical at the end of your work. Please use the Harvard referencing system. </w:t>
      </w:r>
    </w:p>
    <w:p w:rsidR="00F71313" w:rsidRPr="00F71313" w:rsidRDefault="00F71313" w:rsidP="00F71313">
      <w:pPr>
        <w:spacing w:after="200" w:line="276" w:lineRule="auto"/>
        <w:jc w:val="both"/>
        <w:rPr>
          <w:rFonts w:ascii="Calibri" w:hAnsi="Calibri" w:cs="Calibri"/>
          <w:lang w:eastAsia="en-GB"/>
        </w:rPr>
      </w:pPr>
      <w:r w:rsidRPr="00F71313">
        <w:rPr>
          <w:rFonts w:ascii="Calibri" w:hAnsi="Calibri" w:cs="Calibri"/>
          <w:b/>
          <w:i/>
          <w:lang w:eastAsia="en-GB"/>
        </w:rPr>
        <w:t>Specific to this assignment</w:t>
      </w:r>
      <w:r w:rsidRPr="00F71313">
        <w:rPr>
          <w:rFonts w:ascii="Calibri" w:hAnsi="Calibri" w:cs="Calibri"/>
          <w:b/>
          <w:lang w:eastAsia="en-GB"/>
        </w:rPr>
        <w:t>:</w:t>
      </w:r>
      <w:r w:rsidRPr="00F71313">
        <w:rPr>
          <w:rFonts w:ascii="Calibri" w:hAnsi="Calibri" w:cs="Calibri"/>
          <w:lang w:eastAsia="en-GB"/>
        </w:rPr>
        <w:t xml:space="preserve">  </w:t>
      </w:r>
      <w:r w:rsidRPr="00F71313">
        <w:rPr>
          <w:rFonts w:ascii="Calibri" w:hAnsi="Calibri"/>
          <w:i/>
          <w:lang w:eastAsia="en-GB"/>
        </w:rPr>
        <w:t>All research for the proposal should include academic literature, journals, newspaper and online articles…..</w:t>
      </w:r>
    </w:p>
    <w:p w:rsidR="00F71313" w:rsidRPr="00F71313" w:rsidRDefault="00F71313" w:rsidP="00F71313">
      <w:pPr>
        <w:spacing w:after="200" w:line="276" w:lineRule="auto"/>
        <w:jc w:val="both"/>
        <w:rPr>
          <w:rFonts w:ascii="Calibri" w:hAnsi="Calibri" w:cs="Calibri"/>
          <w:lang w:eastAsia="en-GB"/>
        </w:rPr>
      </w:pPr>
    </w:p>
    <w:p w:rsidR="00F71313" w:rsidRPr="00F71313" w:rsidRDefault="00F71313" w:rsidP="00F71313">
      <w:pPr>
        <w:numPr>
          <w:ilvl w:val="0"/>
          <w:numId w:val="2"/>
        </w:numPr>
        <w:spacing w:after="0" w:line="240" w:lineRule="auto"/>
        <w:jc w:val="both"/>
        <w:rPr>
          <w:rFonts w:ascii="Calibri" w:hAnsi="Calibri" w:cs="Calibri"/>
          <w:b/>
          <w:lang w:eastAsia="en-GB"/>
        </w:rPr>
      </w:pPr>
      <w:r w:rsidRPr="00F71313">
        <w:rPr>
          <w:rFonts w:ascii="Calibri" w:hAnsi="Calibri" w:cs="Calibri"/>
          <w:b/>
          <w:lang w:eastAsia="en-GB"/>
        </w:rPr>
        <w:t>Knowledge and Understanding of Subject</w:t>
      </w:r>
    </w:p>
    <w:p w:rsidR="00F71313" w:rsidRPr="00F71313" w:rsidRDefault="00F71313" w:rsidP="00F71313">
      <w:pPr>
        <w:spacing w:after="200" w:line="276" w:lineRule="auto"/>
        <w:jc w:val="both"/>
        <w:rPr>
          <w:rFonts w:ascii="Calibri" w:hAnsi="Calibri" w:cs="Calibri"/>
          <w:lang w:eastAsia="en-GB"/>
        </w:rPr>
      </w:pPr>
      <w:r w:rsidRPr="00F71313">
        <w:rPr>
          <w:rFonts w:ascii="Calibri" w:hAnsi="Calibri" w:cs="Calibri"/>
          <w:lang w:eastAsia="en-GB"/>
        </w:rPr>
        <w:t xml:space="preserve">Your work must demonstrate the growing extent of your knowledge and understanding of concepts and underlying principles associated with the subject area.  </w:t>
      </w:r>
      <w:r w:rsidRPr="00F71313">
        <w:rPr>
          <w:rFonts w:ascii="Calibri" w:hAnsi="Calibri" w:cs="Calibri"/>
          <w:i/>
          <w:lang w:eastAsia="en-GB"/>
        </w:rPr>
        <w:t>Knowledge</w:t>
      </w:r>
      <w:r w:rsidRPr="00F71313">
        <w:rPr>
          <w:rFonts w:ascii="Calibri" w:hAnsi="Calibri" w:cs="Calibri"/>
          <w:lang w:eastAsia="en-GB"/>
        </w:rPr>
        <w:t xml:space="preserve"> relates to the facts, information and skills you have acquired through your learning.  You demonstrate your </w:t>
      </w:r>
      <w:r w:rsidRPr="00F71313">
        <w:rPr>
          <w:rFonts w:ascii="Calibri" w:hAnsi="Calibri" w:cs="Calibri"/>
          <w:i/>
          <w:lang w:eastAsia="en-GB"/>
        </w:rPr>
        <w:t>understanding</w:t>
      </w:r>
      <w:r w:rsidRPr="00F71313">
        <w:rPr>
          <w:rFonts w:ascii="Calibri"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71313">
        <w:rPr>
          <w:rFonts w:ascii="Calibri" w:hAnsi="Calibri" w:cs="Calibri"/>
          <w:i/>
          <w:lang w:eastAsia="en-GB"/>
        </w:rPr>
        <w:t>extent</w:t>
      </w:r>
      <w:r w:rsidRPr="00F71313">
        <w:rPr>
          <w:rFonts w:ascii="Calibri" w:hAnsi="Calibri" w:cs="Calibri"/>
          <w:lang w:eastAsia="en-GB"/>
        </w:rPr>
        <w:t xml:space="preserve"> to which you demonstrate your knowledge and understanding; ideally each should be complete and detailed, with comprehensive coverage.</w:t>
      </w:r>
    </w:p>
    <w:p w:rsidR="00F71313" w:rsidRPr="00F71313" w:rsidRDefault="00F71313" w:rsidP="00F71313">
      <w:pPr>
        <w:spacing w:after="200" w:line="276" w:lineRule="auto"/>
        <w:rPr>
          <w:rFonts w:ascii="Calibri" w:hAnsi="Calibri"/>
          <w:i/>
          <w:lang w:eastAsia="en-GB"/>
        </w:rPr>
      </w:pPr>
      <w:r w:rsidRPr="00F71313">
        <w:rPr>
          <w:rFonts w:ascii="Calibri" w:hAnsi="Calibri" w:cs="Calibri"/>
          <w:b/>
          <w:i/>
          <w:lang w:eastAsia="en-GB"/>
        </w:rPr>
        <w:t>Specific to this assignment</w:t>
      </w:r>
      <w:r w:rsidRPr="00F71313">
        <w:rPr>
          <w:rFonts w:ascii="Calibri" w:hAnsi="Calibri" w:cs="Calibri"/>
          <w:b/>
          <w:lang w:eastAsia="en-GB"/>
        </w:rPr>
        <w:t>:</w:t>
      </w:r>
      <w:r w:rsidRPr="00F71313">
        <w:rPr>
          <w:rFonts w:ascii="Calibri" w:hAnsi="Calibri"/>
          <w:i/>
          <w:lang w:eastAsia="en-GB"/>
        </w:rPr>
        <w:t xml:space="preserve"> Students should be able to discuss a range of theory to demonstrate their understanding of strategic tourism planning and management.</w:t>
      </w:r>
    </w:p>
    <w:p w:rsidR="00F71313" w:rsidRPr="00F71313" w:rsidRDefault="00F71313" w:rsidP="00F71313">
      <w:pPr>
        <w:spacing w:after="200" w:line="276" w:lineRule="auto"/>
        <w:rPr>
          <w:rFonts w:ascii="Calibri" w:hAnsi="Calibri"/>
          <w:b/>
          <w:i/>
          <w:color w:val="FF0000"/>
          <w:sz w:val="20"/>
          <w:lang w:eastAsia="en-GB"/>
        </w:rPr>
      </w:pPr>
    </w:p>
    <w:p w:rsidR="00F71313" w:rsidRPr="00F71313" w:rsidRDefault="00F71313" w:rsidP="00F71313">
      <w:pPr>
        <w:numPr>
          <w:ilvl w:val="0"/>
          <w:numId w:val="2"/>
        </w:numPr>
        <w:spacing w:after="200" w:line="276" w:lineRule="auto"/>
        <w:contextualSpacing/>
        <w:rPr>
          <w:rFonts w:ascii="Calibri" w:hAnsi="Calibri" w:cs="Calibri"/>
          <w:b/>
          <w:lang w:eastAsia="en-GB"/>
        </w:rPr>
      </w:pPr>
      <w:r w:rsidRPr="00F71313">
        <w:rPr>
          <w:rFonts w:ascii="Calibri" w:hAnsi="Calibri" w:cs="Calibri"/>
          <w:b/>
          <w:lang w:eastAsia="en-GB"/>
        </w:rPr>
        <w:t>Analysis</w:t>
      </w:r>
    </w:p>
    <w:p w:rsidR="00F71313" w:rsidRPr="00F71313" w:rsidRDefault="00F71313" w:rsidP="00F71313">
      <w:pPr>
        <w:spacing w:after="200" w:line="276" w:lineRule="auto"/>
        <w:jc w:val="both"/>
        <w:rPr>
          <w:rFonts w:ascii="Calibri" w:hAnsi="Calibri" w:cs="Calibri"/>
          <w:lang w:eastAsia="en-GB"/>
        </w:rPr>
      </w:pPr>
      <w:r w:rsidRPr="00F71313">
        <w:rPr>
          <w:rFonts w:ascii="Calibri" w:hAnsi="Calibri" w:cs="Calibri"/>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F71313">
        <w:rPr>
          <w:rFonts w:ascii="Calibri" w:hAnsi="Calibri" w:cs="Calibri"/>
          <w:lang w:eastAsia="en-GB"/>
        </w:rPr>
        <w:t>What</w:t>
      </w:r>
      <w:proofErr w:type="gramEnd"/>
      <w:r w:rsidRPr="00F71313">
        <w:rPr>
          <w:rFonts w:ascii="Calibri" w:hAnsi="Calibri" w:cs="Calibri"/>
          <w:lang w:eastAsia="en-GB"/>
        </w:rPr>
        <w:t xml:space="preserve">! </w:t>
      </w:r>
      <w:proofErr w:type="gramStart"/>
      <w:r w:rsidRPr="00F71313">
        <w:rPr>
          <w:rFonts w:ascii="Calibri" w:hAnsi="Calibri" w:cs="Calibri"/>
          <w:lang w:eastAsia="en-GB"/>
        </w:rPr>
        <w:t>but</w:t>
      </w:r>
      <w:proofErr w:type="gramEnd"/>
      <w:r w:rsidRPr="00F71313">
        <w:rPr>
          <w:rFonts w:ascii="Calibri" w:hAnsi="Calibri" w:cs="Calibri"/>
          <w:lang w:eastAsia="en-GB"/>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F71313" w:rsidRPr="00F71313" w:rsidRDefault="00F71313" w:rsidP="00F71313">
      <w:pPr>
        <w:spacing w:after="200" w:line="276" w:lineRule="auto"/>
        <w:rPr>
          <w:rFonts w:ascii="Calibri" w:hAnsi="Calibri"/>
          <w:i/>
          <w:lang w:eastAsia="en-GB"/>
        </w:rPr>
      </w:pPr>
      <w:r w:rsidRPr="00F71313">
        <w:rPr>
          <w:rFonts w:ascii="Calibri" w:hAnsi="Calibri" w:cs="Calibri"/>
          <w:b/>
          <w:lang w:eastAsia="en-GB"/>
        </w:rPr>
        <w:t>Specific to this assignment:</w:t>
      </w:r>
      <w:r w:rsidRPr="00F71313">
        <w:rPr>
          <w:rFonts w:ascii="Calibri" w:hAnsi="Calibri"/>
          <w:lang w:eastAsia="en-GB"/>
        </w:rPr>
        <w:t xml:space="preserve"> </w:t>
      </w:r>
      <w:r w:rsidRPr="00F71313">
        <w:rPr>
          <w:rFonts w:ascii="Calibri" w:hAnsi="Calibri"/>
          <w:i/>
          <w:lang w:eastAsia="en-GB"/>
        </w:rPr>
        <w:t xml:space="preserve">Students should have developed a knowledge of strategic tourism planning and management and fully understand its importance within a global context for tourism development.  </w:t>
      </w:r>
    </w:p>
    <w:p w:rsidR="00F71313" w:rsidRDefault="00F71313" w:rsidP="00F71313">
      <w:pPr>
        <w:spacing w:after="200" w:line="276" w:lineRule="auto"/>
        <w:rPr>
          <w:rFonts w:ascii="Calibri" w:hAnsi="Calibri"/>
          <w:i/>
          <w:sz w:val="16"/>
          <w:szCs w:val="16"/>
          <w:lang w:eastAsia="en-GB"/>
        </w:rPr>
      </w:pPr>
    </w:p>
    <w:p w:rsidR="00C035E7" w:rsidRPr="00F71313" w:rsidRDefault="00C035E7" w:rsidP="00F71313">
      <w:pPr>
        <w:spacing w:after="200" w:line="276" w:lineRule="auto"/>
        <w:rPr>
          <w:rFonts w:ascii="Calibri" w:hAnsi="Calibri"/>
          <w:i/>
          <w:sz w:val="16"/>
          <w:szCs w:val="16"/>
          <w:lang w:eastAsia="en-GB"/>
        </w:rPr>
      </w:pPr>
    </w:p>
    <w:p w:rsidR="00F71313" w:rsidRPr="00F71313" w:rsidRDefault="00F71313" w:rsidP="00F71313">
      <w:pPr>
        <w:numPr>
          <w:ilvl w:val="0"/>
          <w:numId w:val="2"/>
        </w:numPr>
        <w:spacing w:after="0" w:line="240" w:lineRule="auto"/>
        <w:jc w:val="both"/>
        <w:rPr>
          <w:rFonts w:ascii="Calibri" w:hAnsi="Calibri" w:cs="Calibri"/>
          <w:b/>
          <w:lang w:eastAsia="en-GB"/>
        </w:rPr>
      </w:pPr>
      <w:r w:rsidRPr="00F71313">
        <w:rPr>
          <w:rFonts w:ascii="Calibri" w:hAnsi="Calibri" w:cs="Calibri"/>
          <w:b/>
          <w:lang w:eastAsia="en-GB"/>
        </w:rPr>
        <w:lastRenderedPageBreak/>
        <w:t>Practical Application and Deployment</w:t>
      </w:r>
    </w:p>
    <w:p w:rsidR="00F71313" w:rsidRPr="00F71313" w:rsidRDefault="00F71313" w:rsidP="00F71313">
      <w:pPr>
        <w:spacing w:after="200" w:line="276" w:lineRule="auto"/>
        <w:jc w:val="both"/>
        <w:rPr>
          <w:rFonts w:ascii="Calibri" w:hAnsi="Calibri" w:cs="Calibri"/>
          <w:lang w:eastAsia="en-GB"/>
        </w:rPr>
      </w:pPr>
      <w:r w:rsidRPr="00F71313">
        <w:rPr>
          <w:rFonts w:ascii="Calibri" w:hAnsi="Calibri" w:cs="Calibri"/>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F71313" w:rsidRPr="00F71313" w:rsidRDefault="00F71313" w:rsidP="00F71313">
      <w:pPr>
        <w:spacing w:after="200" w:line="276" w:lineRule="auto"/>
        <w:rPr>
          <w:rFonts w:ascii="Calibri" w:hAnsi="Calibri"/>
          <w:i/>
          <w:lang w:eastAsia="en-GB"/>
        </w:rPr>
      </w:pPr>
      <w:r w:rsidRPr="00F71313">
        <w:rPr>
          <w:rFonts w:ascii="Calibri" w:hAnsi="Calibri" w:cs="Calibri"/>
          <w:b/>
          <w:i/>
          <w:lang w:eastAsia="en-GB"/>
        </w:rPr>
        <w:t>Specific to this assignment</w:t>
      </w:r>
      <w:r w:rsidRPr="00F71313">
        <w:rPr>
          <w:rFonts w:ascii="Calibri" w:hAnsi="Calibri" w:cs="Calibri"/>
          <w:b/>
          <w:lang w:eastAsia="en-GB"/>
        </w:rPr>
        <w:t xml:space="preserve">:  </w:t>
      </w:r>
      <w:r w:rsidRPr="00F71313">
        <w:rPr>
          <w:rFonts w:ascii="Calibri" w:hAnsi="Calibri"/>
          <w:i/>
          <w:lang w:eastAsia="en-GB"/>
        </w:rPr>
        <w:t>Practical application must include topical information including cases.</w:t>
      </w:r>
    </w:p>
    <w:p w:rsidR="00F71313" w:rsidRPr="00F71313" w:rsidRDefault="00F71313" w:rsidP="00F71313">
      <w:pPr>
        <w:spacing w:after="200" w:line="276" w:lineRule="auto"/>
        <w:rPr>
          <w:rFonts w:ascii="Calibri" w:hAnsi="Calibri"/>
          <w:i/>
          <w:lang w:eastAsia="en-GB"/>
        </w:rPr>
      </w:pPr>
    </w:p>
    <w:p w:rsidR="00F71313" w:rsidRPr="00F71313" w:rsidRDefault="00F71313" w:rsidP="00F71313">
      <w:pPr>
        <w:spacing w:after="200" w:line="276" w:lineRule="auto"/>
        <w:rPr>
          <w:rFonts w:ascii="Calibri" w:hAnsi="Calibri" w:cs="Calibri"/>
          <w:b/>
          <w:lang w:eastAsia="en-GB"/>
        </w:rPr>
      </w:pPr>
      <w:r w:rsidRPr="00F71313">
        <w:rPr>
          <w:rFonts w:ascii="Calibri" w:hAnsi="Calibri" w:cs="Calibri"/>
          <w:b/>
          <w:lang w:eastAsia="en-GB"/>
        </w:rPr>
        <w:t xml:space="preserve">Skills for Professional Practice </w:t>
      </w:r>
    </w:p>
    <w:p w:rsidR="00F71313" w:rsidRPr="00F71313" w:rsidRDefault="00F71313" w:rsidP="00F71313">
      <w:pPr>
        <w:spacing w:after="200" w:line="276" w:lineRule="auto"/>
        <w:rPr>
          <w:rFonts w:ascii="Calibri" w:hAnsi="Calibri" w:cs="Calibri"/>
          <w:lang w:eastAsia="en-GB"/>
        </w:rPr>
      </w:pPr>
      <w:r w:rsidRPr="00F71313">
        <w:rPr>
          <w:rFonts w:ascii="Calibri" w:hAnsi="Calibri" w:cs="Calibri"/>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F71313" w:rsidRPr="00F71313" w:rsidRDefault="00F71313" w:rsidP="00F71313">
      <w:pPr>
        <w:spacing w:after="200" w:line="276" w:lineRule="auto"/>
        <w:jc w:val="both"/>
        <w:rPr>
          <w:rFonts w:ascii="Calibri" w:hAnsi="Calibri" w:cs="Calibri"/>
          <w:i/>
        </w:rPr>
      </w:pPr>
      <w:r w:rsidRPr="00F71313">
        <w:rPr>
          <w:rFonts w:ascii="Calibri" w:hAnsi="Calibri" w:cs="Calibri"/>
          <w:b/>
          <w:i/>
          <w:lang w:eastAsia="en-GB"/>
        </w:rPr>
        <w:t>Specific to this assignment</w:t>
      </w:r>
      <w:r w:rsidRPr="00F71313">
        <w:rPr>
          <w:rFonts w:ascii="Calibri" w:hAnsi="Calibri" w:cs="Calibri"/>
          <w:b/>
          <w:lang w:eastAsia="en-GB"/>
        </w:rPr>
        <w:t xml:space="preserve">: </w:t>
      </w:r>
      <w:r w:rsidRPr="00F71313">
        <w:rPr>
          <w:rFonts w:ascii="Calibri" w:hAnsi="Calibri" w:cs="Calibri"/>
          <w:lang w:eastAsia="en-GB"/>
        </w:rPr>
        <w:t xml:space="preserve">Report based assignment. Answers to be in the region of 2,500 words. </w:t>
      </w:r>
      <w:r w:rsidRPr="00F71313">
        <w:rPr>
          <w:rFonts w:ascii="Calibri" w:hAnsi="Calibri" w:cs="Calibri"/>
          <w:i/>
        </w:rPr>
        <w:t xml:space="preserve">Set penalties will be given if students go over or under the report word limit. </w:t>
      </w:r>
      <w:proofErr w:type="spellStart"/>
      <w:r w:rsidRPr="00F71313">
        <w:rPr>
          <w:rFonts w:ascii="Calibri" w:hAnsi="Calibri" w:cs="Calibri"/>
          <w:i/>
        </w:rPr>
        <w:t>Turnitin</w:t>
      </w:r>
      <w:proofErr w:type="spellEnd"/>
      <w:r w:rsidRPr="00F71313">
        <w:rPr>
          <w:rFonts w:ascii="Calibri" w:hAnsi="Calibri" w:cs="Calibri"/>
          <w:i/>
        </w:rPr>
        <w:t xml:space="preserve"> must be used for the written submission.</w:t>
      </w:r>
    </w:p>
    <w:p w:rsidR="00F71313" w:rsidRPr="00F71313" w:rsidRDefault="00F71313" w:rsidP="00F71313">
      <w:pPr>
        <w:spacing w:after="200" w:line="276" w:lineRule="auto"/>
        <w:jc w:val="both"/>
        <w:rPr>
          <w:rFonts w:ascii="Calibri" w:hAnsi="Calibri" w:cs="Calibri"/>
          <w:b/>
          <w:lang w:eastAsia="en-GB"/>
        </w:rPr>
      </w:pPr>
      <w:r w:rsidRPr="00F71313">
        <w:rPr>
          <w:rFonts w:ascii="Calibri" w:hAnsi="Calibri" w:cs="Calibri"/>
          <w:b/>
          <w:lang w:eastAsia="en-GB"/>
        </w:rPr>
        <w:t>Essential Resources:</w:t>
      </w:r>
      <w:r w:rsidRPr="00F71313">
        <w:rPr>
          <w:rFonts w:ascii="Calibri" w:hAnsi="Calibri" w:cs="Calibri"/>
          <w:b/>
          <w:lang w:eastAsia="en-GB"/>
        </w:rPr>
        <w:tab/>
      </w:r>
    </w:p>
    <w:p w:rsidR="00F71313" w:rsidRPr="00F71313" w:rsidRDefault="00F71313" w:rsidP="00F71313">
      <w:pPr>
        <w:numPr>
          <w:ilvl w:val="0"/>
          <w:numId w:val="3"/>
        </w:numPr>
        <w:spacing w:after="0" w:line="240" w:lineRule="auto"/>
        <w:contextualSpacing/>
        <w:jc w:val="both"/>
        <w:rPr>
          <w:rFonts w:ascii="Calibri" w:hAnsi="Calibri" w:cs="Calibri"/>
          <w:lang w:eastAsia="en-GB"/>
        </w:rPr>
      </w:pPr>
      <w:r w:rsidRPr="00F71313">
        <w:rPr>
          <w:rFonts w:ascii="Calibri" w:hAnsi="Calibri" w:cs="Calibri"/>
          <w:lang w:eastAsia="en-GB"/>
        </w:rPr>
        <w:t xml:space="preserve">The student handbook </w:t>
      </w:r>
    </w:p>
    <w:p w:rsidR="00F71313" w:rsidRPr="00F71313" w:rsidRDefault="00F71313" w:rsidP="00F71313">
      <w:pPr>
        <w:numPr>
          <w:ilvl w:val="0"/>
          <w:numId w:val="3"/>
        </w:numPr>
        <w:spacing w:after="0" w:line="240" w:lineRule="auto"/>
        <w:contextualSpacing/>
        <w:jc w:val="both"/>
        <w:rPr>
          <w:rFonts w:ascii="Calibri" w:hAnsi="Calibri" w:cs="Calibri"/>
          <w:lang w:eastAsia="en-GB"/>
        </w:rPr>
      </w:pPr>
      <w:r w:rsidRPr="00F71313">
        <w:rPr>
          <w:rFonts w:ascii="Calibri" w:hAnsi="Calibri" w:cs="Calibri"/>
          <w:lang w:eastAsia="en-GB"/>
        </w:rPr>
        <w:t>See suggested reading list below;</w:t>
      </w: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p>
    <w:p w:rsidR="00F71313" w:rsidRPr="00F71313" w:rsidRDefault="00F71313" w:rsidP="00F71313">
      <w:pPr>
        <w:spacing w:after="200" w:line="276" w:lineRule="auto"/>
        <w:rPr>
          <w:rFonts w:ascii="Arial" w:hAnsi="Arial" w:cs="Arial"/>
          <w:b/>
          <w:sz w:val="20"/>
          <w:u w:val="single"/>
          <w:lang w:eastAsia="en-GB"/>
        </w:rPr>
      </w:pPr>
      <w:r w:rsidRPr="00F71313">
        <w:rPr>
          <w:rFonts w:ascii="Arial" w:hAnsi="Arial" w:cs="Arial"/>
          <w:b/>
          <w:sz w:val="20"/>
          <w:u w:val="single"/>
          <w:lang w:eastAsia="en-GB"/>
        </w:rPr>
        <w:lastRenderedPageBreak/>
        <w:t>READING LIST:</w:t>
      </w:r>
    </w:p>
    <w:p w:rsidR="00F71313" w:rsidRPr="00F71313" w:rsidRDefault="00F71313" w:rsidP="00F71313">
      <w:pPr>
        <w:tabs>
          <w:tab w:val="left" w:pos="720"/>
          <w:tab w:val="left" w:pos="1440"/>
          <w:tab w:val="left" w:pos="2160"/>
          <w:tab w:val="left" w:pos="2880"/>
        </w:tabs>
        <w:overflowPunct w:val="0"/>
        <w:autoSpaceDE w:val="0"/>
        <w:autoSpaceDN w:val="0"/>
        <w:adjustRightInd w:val="0"/>
        <w:spacing w:after="0" w:line="276" w:lineRule="auto"/>
        <w:textAlignment w:val="baseline"/>
        <w:rPr>
          <w:rFonts w:eastAsia="Times New Roman"/>
          <w:b/>
        </w:rPr>
      </w:pPr>
      <w:r w:rsidRPr="00F71313">
        <w:rPr>
          <w:rFonts w:eastAsia="Times New Roman"/>
          <w:b/>
        </w:rPr>
        <w:t>Essential</w:t>
      </w:r>
    </w:p>
    <w:p w:rsidR="00F71313" w:rsidRPr="00F71313" w:rsidRDefault="00F71313" w:rsidP="00F7131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76" w:lineRule="auto"/>
        <w:textAlignment w:val="baseline"/>
        <w:rPr>
          <w:rFonts w:eastAsia="Times New Roman"/>
        </w:rPr>
      </w:pPr>
      <w:r w:rsidRPr="00F71313">
        <w:rPr>
          <w:rFonts w:eastAsia="Times New Roman"/>
        </w:rPr>
        <w:t xml:space="preserve">Buck, M and </w:t>
      </w:r>
      <w:proofErr w:type="spellStart"/>
      <w:r w:rsidRPr="00F71313">
        <w:rPr>
          <w:rFonts w:eastAsia="Times New Roman"/>
        </w:rPr>
        <w:t>Conrady</w:t>
      </w:r>
      <w:proofErr w:type="spellEnd"/>
      <w:r w:rsidRPr="00F71313">
        <w:rPr>
          <w:rFonts w:eastAsia="Times New Roman"/>
        </w:rPr>
        <w:t>, R (2012</w:t>
      </w:r>
      <w:proofErr w:type="gramStart"/>
      <w:r w:rsidRPr="00F71313">
        <w:rPr>
          <w:rFonts w:eastAsia="Times New Roman"/>
        </w:rPr>
        <w:t xml:space="preserve">)  </w:t>
      </w:r>
      <w:r w:rsidRPr="00F71313">
        <w:rPr>
          <w:rFonts w:eastAsia="Times New Roman"/>
          <w:u w:val="single"/>
        </w:rPr>
        <w:t>Trends</w:t>
      </w:r>
      <w:proofErr w:type="gramEnd"/>
      <w:r w:rsidRPr="00F71313">
        <w:rPr>
          <w:rFonts w:eastAsia="Times New Roman"/>
          <w:u w:val="single"/>
        </w:rPr>
        <w:t xml:space="preserve"> and Issues in Global Tourism 2012</w:t>
      </w:r>
      <w:r w:rsidRPr="00F71313">
        <w:rPr>
          <w:rFonts w:eastAsia="Times New Roman"/>
        </w:rPr>
        <w:t>, Springer.</w:t>
      </w:r>
    </w:p>
    <w:p w:rsidR="00F71313" w:rsidRPr="00F71313" w:rsidRDefault="00F71313" w:rsidP="00F7131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76" w:lineRule="auto"/>
        <w:textAlignment w:val="baseline"/>
        <w:rPr>
          <w:rFonts w:eastAsia="Times New Roman"/>
        </w:rPr>
      </w:pPr>
    </w:p>
    <w:p w:rsidR="00F71313" w:rsidRPr="00F71313" w:rsidRDefault="00F71313" w:rsidP="00F7131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76" w:lineRule="auto"/>
        <w:textAlignment w:val="baseline"/>
        <w:rPr>
          <w:rFonts w:eastAsia="Times New Roman"/>
        </w:rPr>
      </w:pPr>
      <w:r w:rsidRPr="00F71313">
        <w:rPr>
          <w:rFonts w:eastAsia="Times New Roman"/>
        </w:rPr>
        <w:t xml:space="preserve">Cooper, C and Hall, M (2012) Contemporary Tourism: An International Approach. </w:t>
      </w:r>
      <w:proofErr w:type="spellStart"/>
      <w:r w:rsidRPr="00F71313">
        <w:rPr>
          <w:rFonts w:eastAsia="Times New Roman"/>
        </w:rPr>
        <w:t>Goodfellows</w:t>
      </w:r>
      <w:proofErr w:type="spellEnd"/>
      <w:r w:rsidRPr="00F71313">
        <w:rPr>
          <w:rFonts w:eastAsia="Times New Roman"/>
        </w:rPr>
        <w:t>, Oxford.</w:t>
      </w:r>
    </w:p>
    <w:p w:rsidR="00F71313" w:rsidRPr="00F71313" w:rsidRDefault="00F71313" w:rsidP="00F7131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76" w:lineRule="auto"/>
        <w:textAlignment w:val="baseline"/>
        <w:rPr>
          <w:rFonts w:eastAsia="Times New Roman"/>
        </w:rPr>
      </w:pPr>
    </w:p>
    <w:p w:rsidR="00F71313" w:rsidRPr="00F71313" w:rsidRDefault="00F71313" w:rsidP="00F71313">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76" w:lineRule="auto"/>
        <w:textAlignment w:val="baseline"/>
        <w:rPr>
          <w:rFonts w:eastAsia="Times New Roman"/>
        </w:rPr>
      </w:pPr>
      <w:proofErr w:type="spellStart"/>
      <w:r w:rsidRPr="00F71313">
        <w:rPr>
          <w:rFonts w:eastAsia="Times New Roman"/>
        </w:rPr>
        <w:t>Papatheodorou</w:t>
      </w:r>
      <w:proofErr w:type="spellEnd"/>
      <w:r w:rsidRPr="00F71313">
        <w:rPr>
          <w:rFonts w:eastAsia="Times New Roman"/>
        </w:rPr>
        <w:t xml:space="preserve">, </w:t>
      </w:r>
      <w:proofErr w:type="gramStart"/>
      <w:r w:rsidRPr="00F71313">
        <w:rPr>
          <w:rFonts w:eastAsia="Times New Roman"/>
        </w:rPr>
        <w:t>A</w:t>
      </w:r>
      <w:proofErr w:type="gramEnd"/>
      <w:r w:rsidRPr="00F71313">
        <w:rPr>
          <w:rFonts w:eastAsia="Times New Roman"/>
        </w:rPr>
        <w:t xml:space="preserve"> (2006) </w:t>
      </w:r>
      <w:hyperlink r:id="rId8" w:history="1">
        <w:r w:rsidRPr="00F71313">
          <w:rPr>
            <w:rFonts w:eastAsia="Times New Roman"/>
            <w:bCs/>
            <w:u w:val="single"/>
          </w:rPr>
          <w:t xml:space="preserve">Managing Tourism Destinations </w:t>
        </w:r>
        <w:r w:rsidRPr="00F71313">
          <w:rPr>
            <w:rFonts w:eastAsia="Times New Roman"/>
            <w:bCs/>
          </w:rPr>
          <w:t>(Economics and Management of Tourism)</w:t>
        </w:r>
      </w:hyperlink>
      <w:r w:rsidRPr="00F71313">
        <w:rPr>
          <w:rFonts w:eastAsia="Times New Roman"/>
        </w:rPr>
        <w:t>, Edward Elgar.</w:t>
      </w: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p>
    <w:p w:rsidR="00F71313" w:rsidRPr="00F71313" w:rsidRDefault="00F71313" w:rsidP="00F71313">
      <w:pPr>
        <w:overflowPunct w:val="0"/>
        <w:autoSpaceDE w:val="0"/>
        <w:autoSpaceDN w:val="0"/>
        <w:adjustRightInd w:val="0"/>
        <w:spacing w:after="0" w:line="276" w:lineRule="auto"/>
        <w:textAlignment w:val="baseline"/>
        <w:rPr>
          <w:rFonts w:eastAsia="Times New Roman"/>
          <w:lang w:eastAsia="zh-TW"/>
        </w:rPr>
      </w:pPr>
      <w:r w:rsidRPr="00F71313">
        <w:rPr>
          <w:rFonts w:eastAsia="Times New Roman"/>
          <w:lang w:eastAsia="zh-TW"/>
        </w:rPr>
        <w:t xml:space="preserve">Theobald, W (2005), </w:t>
      </w:r>
      <w:r w:rsidRPr="00F71313">
        <w:rPr>
          <w:rFonts w:eastAsia="Times New Roman"/>
          <w:u w:val="single"/>
          <w:lang w:eastAsia="zh-TW"/>
        </w:rPr>
        <w:t>Global Tourism</w:t>
      </w:r>
      <w:r w:rsidRPr="00F71313">
        <w:rPr>
          <w:rFonts w:eastAsia="Times New Roman"/>
          <w:lang w:eastAsia="zh-TW"/>
        </w:rPr>
        <w:t>, Butterworth-Heinemann</w:t>
      </w:r>
    </w:p>
    <w:p w:rsidR="00F71313" w:rsidRPr="00F71313" w:rsidRDefault="00F71313" w:rsidP="00F71313">
      <w:pPr>
        <w:overflowPunct w:val="0"/>
        <w:autoSpaceDE w:val="0"/>
        <w:autoSpaceDN w:val="0"/>
        <w:adjustRightInd w:val="0"/>
        <w:spacing w:after="0" w:line="276" w:lineRule="auto"/>
        <w:textAlignment w:val="baseline"/>
        <w:rPr>
          <w:rFonts w:eastAsia="Times New Roman"/>
          <w:lang w:eastAsia="zh-TW"/>
        </w:rPr>
      </w:pPr>
    </w:p>
    <w:p w:rsidR="00F71313" w:rsidRPr="00F71313" w:rsidRDefault="00F71313" w:rsidP="00F71313">
      <w:pPr>
        <w:overflowPunct w:val="0"/>
        <w:autoSpaceDE w:val="0"/>
        <w:autoSpaceDN w:val="0"/>
        <w:adjustRightInd w:val="0"/>
        <w:spacing w:after="0" w:line="0" w:lineRule="atLeast"/>
        <w:textAlignment w:val="baseline"/>
        <w:rPr>
          <w:rFonts w:eastAsia="Times New Roman"/>
        </w:rPr>
      </w:pPr>
      <w:r w:rsidRPr="00F71313">
        <w:rPr>
          <w:rFonts w:eastAsia="Times New Roman"/>
        </w:rPr>
        <w:t xml:space="preserve">World Tourism Organisation (2007), </w:t>
      </w:r>
      <w:proofErr w:type="gramStart"/>
      <w:r w:rsidRPr="00F71313">
        <w:rPr>
          <w:rFonts w:eastAsia="Times New Roman"/>
          <w:u w:val="single"/>
        </w:rPr>
        <w:t>A</w:t>
      </w:r>
      <w:proofErr w:type="gramEnd"/>
      <w:r w:rsidRPr="00F71313">
        <w:rPr>
          <w:rFonts w:eastAsia="Times New Roman"/>
          <w:u w:val="single"/>
        </w:rPr>
        <w:t xml:space="preserve"> Practical Guide to Destination Management</w:t>
      </w:r>
      <w:r w:rsidRPr="00F71313">
        <w:rPr>
          <w:rFonts w:eastAsia="Times New Roman"/>
        </w:rPr>
        <w:t>, World Tourism Organization</w:t>
      </w:r>
    </w:p>
    <w:p w:rsidR="00F71313" w:rsidRPr="00F71313" w:rsidRDefault="00F71313" w:rsidP="00F71313">
      <w:pPr>
        <w:overflowPunct w:val="0"/>
        <w:autoSpaceDE w:val="0"/>
        <w:autoSpaceDN w:val="0"/>
        <w:adjustRightInd w:val="0"/>
        <w:spacing w:after="0" w:line="276" w:lineRule="auto"/>
        <w:textAlignment w:val="baseline"/>
        <w:rPr>
          <w:rFonts w:eastAsia="Times New Roman"/>
          <w:b/>
        </w:rPr>
      </w:pPr>
    </w:p>
    <w:p w:rsidR="00F71313" w:rsidRPr="00F71313" w:rsidRDefault="00F71313" w:rsidP="00F71313">
      <w:pPr>
        <w:tabs>
          <w:tab w:val="left" w:pos="720"/>
          <w:tab w:val="left" w:pos="1440"/>
          <w:tab w:val="left" w:pos="2160"/>
          <w:tab w:val="left" w:pos="2880"/>
        </w:tabs>
        <w:overflowPunct w:val="0"/>
        <w:autoSpaceDE w:val="0"/>
        <w:autoSpaceDN w:val="0"/>
        <w:adjustRightInd w:val="0"/>
        <w:spacing w:after="0" w:line="276" w:lineRule="auto"/>
        <w:textAlignment w:val="baseline"/>
        <w:rPr>
          <w:rFonts w:eastAsia="Times New Roman"/>
          <w:b/>
        </w:rPr>
      </w:pPr>
      <w:r w:rsidRPr="00F71313">
        <w:rPr>
          <w:rFonts w:eastAsia="Times New Roman"/>
          <w:b/>
        </w:rPr>
        <w:t>Recommended</w:t>
      </w:r>
    </w:p>
    <w:p w:rsidR="00F71313" w:rsidRPr="00F71313" w:rsidRDefault="00F71313" w:rsidP="00F71313">
      <w:pPr>
        <w:overflowPunct w:val="0"/>
        <w:autoSpaceDE w:val="0"/>
        <w:autoSpaceDN w:val="0"/>
        <w:adjustRightInd w:val="0"/>
        <w:spacing w:after="0" w:line="0" w:lineRule="atLeast"/>
        <w:textAlignment w:val="baseline"/>
        <w:rPr>
          <w:rFonts w:eastAsia="Times New Roman"/>
        </w:rPr>
      </w:pPr>
      <w:r w:rsidRPr="00F71313">
        <w:rPr>
          <w:rFonts w:eastAsia="Times New Roman"/>
        </w:rPr>
        <w:t xml:space="preserve">Dawson J, </w:t>
      </w:r>
      <w:proofErr w:type="spellStart"/>
      <w:r w:rsidRPr="00F71313">
        <w:rPr>
          <w:rFonts w:eastAsia="Times New Roman"/>
        </w:rPr>
        <w:t>Lemelin</w:t>
      </w:r>
      <w:proofErr w:type="spellEnd"/>
      <w:r w:rsidRPr="00F71313">
        <w:rPr>
          <w:rFonts w:eastAsia="Times New Roman"/>
        </w:rPr>
        <w:t xml:space="preserve">, H and Stewart E, (2012) </w:t>
      </w:r>
      <w:r w:rsidRPr="00F71313">
        <w:rPr>
          <w:rFonts w:eastAsia="Times New Roman"/>
          <w:u w:val="single"/>
        </w:rPr>
        <w:t>Last Chance Tourism: Adapting Tourism Opportunities in a Changing World,</w:t>
      </w:r>
      <w:r w:rsidRPr="00F71313">
        <w:rPr>
          <w:rFonts w:eastAsia="Times New Roman"/>
        </w:rPr>
        <w:t xml:space="preserve"> Routledge.</w:t>
      </w:r>
    </w:p>
    <w:p w:rsidR="00F71313" w:rsidRPr="00F71313" w:rsidRDefault="00F71313" w:rsidP="00F71313">
      <w:pPr>
        <w:overflowPunct w:val="0"/>
        <w:autoSpaceDE w:val="0"/>
        <w:autoSpaceDN w:val="0"/>
        <w:adjustRightInd w:val="0"/>
        <w:spacing w:after="0" w:line="0" w:lineRule="atLeast"/>
        <w:textAlignment w:val="baseline"/>
        <w:rPr>
          <w:rFonts w:eastAsia="Times New Roman"/>
        </w:rPr>
      </w:pPr>
      <w:r w:rsidRPr="00F71313">
        <w:rPr>
          <w:rFonts w:eastAsia="Times New Roman"/>
        </w:rPr>
        <w:t xml:space="preserve"> </w:t>
      </w:r>
    </w:p>
    <w:p w:rsidR="00F71313" w:rsidRPr="00F71313" w:rsidRDefault="00F71313" w:rsidP="00F71313">
      <w:pPr>
        <w:overflowPunct w:val="0"/>
        <w:autoSpaceDE w:val="0"/>
        <w:autoSpaceDN w:val="0"/>
        <w:adjustRightInd w:val="0"/>
        <w:spacing w:after="0" w:line="0" w:lineRule="atLeast"/>
        <w:textAlignment w:val="baseline"/>
        <w:rPr>
          <w:rFonts w:eastAsia="Times New Roman"/>
        </w:rPr>
      </w:pPr>
      <w:r w:rsidRPr="00F71313">
        <w:rPr>
          <w:rFonts w:eastAsia="Times New Roman"/>
        </w:rPr>
        <w:t xml:space="preserve">Darcy, S Ambrose, J and </w:t>
      </w:r>
      <w:proofErr w:type="spellStart"/>
      <w:r w:rsidRPr="00F71313">
        <w:rPr>
          <w:rFonts w:eastAsia="Times New Roman"/>
        </w:rPr>
        <w:t>Buhalis</w:t>
      </w:r>
      <w:proofErr w:type="spellEnd"/>
      <w:r w:rsidRPr="00F71313">
        <w:rPr>
          <w:rFonts w:eastAsia="Times New Roman"/>
        </w:rPr>
        <w:t xml:space="preserve">, D (2012) </w:t>
      </w:r>
      <w:r w:rsidRPr="00F71313">
        <w:rPr>
          <w:rFonts w:eastAsia="Times New Roman"/>
          <w:u w:val="single"/>
        </w:rPr>
        <w:t>Best Practice in Accessible Tourism: Inclusion, Disability, Ageing Population and Tourism</w:t>
      </w:r>
      <w:r w:rsidRPr="00F71313">
        <w:rPr>
          <w:rFonts w:eastAsia="Times New Roman"/>
        </w:rPr>
        <w:t>, Channel View.</w:t>
      </w: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p>
    <w:p w:rsidR="00F71313" w:rsidRPr="00F71313" w:rsidRDefault="00F71313" w:rsidP="00F71313">
      <w:pPr>
        <w:tabs>
          <w:tab w:val="left" w:pos="720"/>
          <w:tab w:val="left" w:pos="1440"/>
          <w:tab w:val="left" w:pos="2160"/>
          <w:tab w:val="left" w:pos="2880"/>
        </w:tabs>
        <w:overflowPunct w:val="0"/>
        <w:autoSpaceDE w:val="0"/>
        <w:autoSpaceDN w:val="0"/>
        <w:adjustRightInd w:val="0"/>
        <w:spacing w:after="0" w:line="276" w:lineRule="auto"/>
        <w:textAlignment w:val="baseline"/>
        <w:rPr>
          <w:rFonts w:eastAsia="Times New Roman"/>
          <w:b/>
        </w:rPr>
      </w:pPr>
      <w:r w:rsidRPr="00F71313">
        <w:rPr>
          <w:rFonts w:eastAsia="Times New Roman"/>
          <w:b/>
        </w:rPr>
        <w:t>Background</w:t>
      </w: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r w:rsidRPr="00F71313">
        <w:rPr>
          <w:rFonts w:eastAsia="Times New Roman"/>
        </w:rPr>
        <w:t xml:space="preserve">American Hotel and Motel Association (2003), </w:t>
      </w:r>
      <w:r w:rsidRPr="00F71313">
        <w:rPr>
          <w:rFonts w:eastAsia="Times New Roman"/>
          <w:u w:val="single"/>
        </w:rPr>
        <w:t>Guide to Best Practices in Tourism &amp; Destination Management</w:t>
      </w:r>
      <w:r w:rsidRPr="00F71313">
        <w:rPr>
          <w:rFonts w:eastAsia="Times New Roman"/>
        </w:rPr>
        <w:t>, American Hotel and Motel Association</w:t>
      </w: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p>
    <w:p w:rsidR="00F71313" w:rsidRPr="00F71313" w:rsidRDefault="00F71313" w:rsidP="00F71313">
      <w:pPr>
        <w:overflowPunct w:val="0"/>
        <w:autoSpaceDE w:val="0"/>
        <w:autoSpaceDN w:val="0"/>
        <w:adjustRightInd w:val="0"/>
        <w:spacing w:after="0" w:line="276" w:lineRule="auto"/>
        <w:textAlignment w:val="baseline"/>
        <w:rPr>
          <w:rFonts w:eastAsia="Times New Roman"/>
          <w:u w:val="single"/>
        </w:rPr>
      </w:pPr>
      <w:r w:rsidRPr="00F71313">
        <w:rPr>
          <w:rFonts w:eastAsia="Times New Roman"/>
        </w:rPr>
        <w:t xml:space="preserve">Clarke A and Chen W (2006) </w:t>
      </w:r>
      <w:hyperlink r:id="rId9" w:history="1">
        <w:r w:rsidRPr="00F71313">
          <w:rPr>
            <w:rFonts w:eastAsia="Times New Roman"/>
            <w:bCs/>
          </w:rPr>
          <w:t>International Hospitality Management: concepts and cases: Concepts and Cases</w:t>
        </w:r>
      </w:hyperlink>
      <w:r w:rsidRPr="00F71313">
        <w:rPr>
          <w:rFonts w:eastAsia="Times New Roman"/>
        </w:rPr>
        <w:t>, Butterworth–Heinemann.</w:t>
      </w:r>
    </w:p>
    <w:p w:rsidR="00F71313" w:rsidRPr="00F71313" w:rsidRDefault="00F71313" w:rsidP="00F71313">
      <w:pPr>
        <w:overflowPunct w:val="0"/>
        <w:autoSpaceDE w:val="0"/>
        <w:autoSpaceDN w:val="0"/>
        <w:adjustRightInd w:val="0"/>
        <w:spacing w:after="0" w:line="0" w:lineRule="atLeast"/>
        <w:textAlignment w:val="baseline"/>
        <w:rPr>
          <w:rFonts w:eastAsia="Times New Roman"/>
        </w:rPr>
      </w:pPr>
      <w:r w:rsidRPr="00F71313">
        <w:rPr>
          <w:rFonts w:eastAsia="Times New Roman"/>
        </w:rPr>
        <w:br/>
        <w:t xml:space="preserve">Hanlon P (2006) </w:t>
      </w:r>
      <w:hyperlink r:id="rId10" w:history="1">
        <w:r w:rsidRPr="00F71313">
          <w:rPr>
            <w:rFonts w:eastAsia="Times New Roman"/>
            <w:bCs/>
          </w:rPr>
          <w:t>Global Airlines: Competition in a Transnational Industry</w:t>
        </w:r>
      </w:hyperlink>
      <w:r w:rsidRPr="00F71313">
        <w:rPr>
          <w:rFonts w:eastAsia="Times New Roman"/>
        </w:rPr>
        <w:t xml:space="preserve">, Butterworth-Heinemann. </w:t>
      </w: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p>
    <w:p w:rsidR="00F71313" w:rsidRPr="00F71313" w:rsidRDefault="00F71313" w:rsidP="00F71313">
      <w:pPr>
        <w:overflowPunct w:val="0"/>
        <w:autoSpaceDE w:val="0"/>
        <w:autoSpaceDN w:val="0"/>
        <w:adjustRightInd w:val="0"/>
        <w:spacing w:after="0" w:line="276" w:lineRule="auto"/>
        <w:textAlignment w:val="baseline"/>
        <w:rPr>
          <w:rFonts w:eastAsia="Times New Roman"/>
          <w:iCs/>
        </w:rPr>
      </w:pPr>
      <w:proofErr w:type="spellStart"/>
      <w:r w:rsidRPr="00F71313">
        <w:rPr>
          <w:rFonts w:eastAsia="Times New Roman"/>
        </w:rPr>
        <w:t>Mcleod</w:t>
      </w:r>
      <w:proofErr w:type="spellEnd"/>
      <w:r w:rsidRPr="00F71313">
        <w:rPr>
          <w:rFonts w:eastAsia="Times New Roman"/>
        </w:rPr>
        <w:t xml:space="preserve">, D (2004) </w:t>
      </w:r>
      <w:r w:rsidRPr="00F71313">
        <w:rPr>
          <w:rFonts w:eastAsia="Times New Roman"/>
          <w:u w:val="single"/>
        </w:rPr>
        <w:t>Tourism, Globalisation and Cultural Change</w:t>
      </w:r>
      <w:r w:rsidRPr="00F71313">
        <w:rPr>
          <w:rFonts w:eastAsia="Times New Roman"/>
        </w:rPr>
        <w:t xml:space="preserve">, </w:t>
      </w:r>
      <w:r w:rsidRPr="00F71313">
        <w:rPr>
          <w:rFonts w:eastAsia="Times New Roman"/>
          <w:iCs/>
        </w:rPr>
        <w:t xml:space="preserve">Clevedon: Channel View </w:t>
      </w:r>
    </w:p>
    <w:p w:rsidR="00F71313" w:rsidRPr="00F71313" w:rsidRDefault="00F71313" w:rsidP="00F71313">
      <w:pPr>
        <w:overflowPunct w:val="0"/>
        <w:autoSpaceDE w:val="0"/>
        <w:autoSpaceDN w:val="0"/>
        <w:adjustRightInd w:val="0"/>
        <w:spacing w:after="0" w:line="276" w:lineRule="auto"/>
        <w:textAlignment w:val="baseline"/>
        <w:rPr>
          <w:rFonts w:eastAsia="Times New Roman"/>
          <w:iCs/>
        </w:rPr>
      </w:pPr>
    </w:p>
    <w:p w:rsidR="00F71313" w:rsidRPr="00F71313" w:rsidRDefault="00F71313" w:rsidP="00F71313">
      <w:pPr>
        <w:overflowPunct w:val="0"/>
        <w:autoSpaceDE w:val="0"/>
        <w:autoSpaceDN w:val="0"/>
        <w:adjustRightInd w:val="0"/>
        <w:spacing w:after="0" w:line="0" w:lineRule="atLeast"/>
        <w:textAlignment w:val="baseline"/>
        <w:rPr>
          <w:rFonts w:eastAsia="Times New Roman"/>
        </w:rPr>
      </w:pPr>
      <w:r w:rsidRPr="00F71313">
        <w:rPr>
          <w:rFonts w:eastAsia="Times New Roman"/>
        </w:rPr>
        <w:t xml:space="preserve">Murphy, P </w:t>
      </w:r>
      <w:r w:rsidRPr="00F71313">
        <w:rPr>
          <w:rFonts w:eastAsia="Times New Roman"/>
          <w:lang w:eastAsia="zh-TW"/>
        </w:rPr>
        <w:t xml:space="preserve">(2007), </w:t>
      </w:r>
      <w:r w:rsidRPr="00F71313">
        <w:rPr>
          <w:rFonts w:eastAsia="Times New Roman"/>
          <w:u w:val="single"/>
          <w:lang w:eastAsia="zh-TW"/>
        </w:rPr>
        <w:t xml:space="preserve">Business of </w:t>
      </w:r>
      <w:r w:rsidRPr="00F71313">
        <w:rPr>
          <w:rFonts w:eastAsia="Times New Roman"/>
          <w:iCs/>
          <w:u w:val="single"/>
        </w:rPr>
        <w:t>Resort Management</w:t>
      </w:r>
      <w:r w:rsidRPr="00F71313">
        <w:rPr>
          <w:rFonts w:eastAsia="Times New Roman"/>
        </w:rPr>
        <w:t>, Butterworth-Heinemann.</w:t>
      </w:r>
    </w:p>
    <w:p w:rsidR="00F71313" w:rsidRPr="00F71313" w:rsidRDefault="00F71313" w:rsidP="00F71313">
      <w:pPr>
        <w:overflowPunct w:val="0"/>
        <w:autoSpaceDE w:val="0"/>
        <w:autoSpaceDN w:val="0"/>
        <w:adjustRightInd w:val="0"/>
        <w:spacing w:after="0" w:line="0" w:lineRule="atLeast"/>
        <w:textAlignment w:val="baseline"/>
        <w:rPr>
          <w:rFonts w:eastAsia="Times New Roman"/>
          <w:lang w:eastAsia="zh-TW"/>
        </w:rPr>
      </w:pP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r w:rsidRPr="00F71313">
        <w:rPr>
          <w:rFonts w:eastAsia="Times New Roman"/>
        </w:rPr>
        <w:t xml:space="preserve">Page S (2005) </w:t>
      </w:r>
      <w:r w:rsidRPr="00F71313">
        <w:rPr>
          <w:rFonts w:eastAsia="Times New Roman"/>
          <w:u w:val="single"/>
        </w:rPr>
        <w:t>Transport and Tourism: Global Perspectives</w:t>
      </w:r>
      <w:r w:rsidRPr="00F71313">
        <w:rPr>
          <w:rFonts w:eastAsia="Times New Roman"/>
        </w:rPr>
        <w:t>, Prentice Hall</w:t>
      </w: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r w:rsidRPr="00F71313">
        <w:rPr>
          <w:rFonts w:eastAsia="Times New Roman"/>
        </w:rPr>
        <w:t xml:space="preserve">Sinha P (2006) </w:t>
      </w:r>
      <w:hyperlink r:id="rId11" w:history="1">
        <w:r w:rsidRPr="00F71313">
          <w:rPr>
            <w:rFonts w:eastAsia="Times New Roman"/>
            <w:bCs/>
          </w:rPr>
          <w:t>Global Tourism Policies, Laws and Action Plans: Select Case Studies and Model Approaches</w:t>
        </w:r>
      </w:hyperlink>
      <w:r w:rsidRPr="00F71313">
        <w:rPr>
          <w:rFonts w:eastAsia="Times New Roman"/>
        </w:rPr>
        <w:t xml:space="preserve"> , SBS </w:t>
      </w: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r w:rsidRPr="00F71313">
        <w:rPr>
          <w:rFonts w:eastAsia="Times New Roman"/>
        </w:rPr>
        <w:t>World Tourism Organisation (2012) Making Tourism More Sustainable: A Guide for Policy Makers, WTO, Madrid.</w:t>
      </w: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p>
    <w:p w:rsidR="00F71313" w:rsidRPr="00F71313" w:rsidRDefault="00F71313" w:rsidP="00F71313">
      <w:pPr>
        <w:tabs>
          <w:tab w:val="left" w:pos="720"/>
          <w:tab w:val="left" w:pos="1440"/>
          <w:tab w:val="left" w:pos="2160"/>
          <w:tab w:val="left" w:pos="2880"/>
        </w:tabs>
        <w:overflowPunct w:val="0"/>
        <w:autoSpaceDE w:val="0"/>
        <w:autoSpaceDN w:val="0"/>
        <w:adjustRightInd w:val="0"/>
        <w:spacing w:after="0" w:line="276" w:lineRule="auto"/>
        <w:textAlignment w:val="baseline"/>
        <w:rPr>
          <w:rFonts w:eastAsia="Times New Roman"/>
          <w:b/>
        </w:rPr>
      </w:pPr>
      <w:r w:rsidRPr="00F71313">
        <w:rPr>
          <w:rFonts w:eastAsia="Times New Roman"/>
          <w:b/>
        </w:rPr>
        <w:t xml:space="preserve">Journals </w:t>
      </w:r>
    </w:p>
    <w:p w:rsidR="00F71313" w:rsidRPr="00F71313" w:rsidRDefault="00F71313" w:rsidP="00F71313">
      <w:pPr>
        <w:tabs>
          <w:tab w:val="left" w:pos="720"/>
          <w:tab w:val="left" w:pos="1440"/>
          <w:tab w:val="left" w:pos="2160"/>
          <w:tab w:val="left" w:pos="2880"/>
        </w:tabs>
        <w:overflowPunct w:val="0"/>
        <w:autoSpaceDE w:val="0"/>
        <w:autoSpaceDN w:val="0"/>
        <w:adjustRightInd w:val="0"/>
        <w:spacing w:after="0" w:line="276" w:lineRule="auto"/>
        <w:textAlignment w:val="baseline"/>
        <w:rPr>
          <w:rFonts w:eastAsia="Times New Roman"/>
          <w:b/>
        </w:rPr>
      </w:pPr>
    </w:p>
    <w:p w:rsidR="00F71313" w:rsidRPr="00F71313" w:rsidRDefault="00F71313" w:rsidP="00F71313">
      <w:pPr>
        <w:tabs>
          <w:tab w:val="center" w:pos="4513"/>
          <w:tab w:val="right" w:pos="9026"/>
        </w:tabs>
        <w:overflowPunct w:val="0"/>
        <w:autoSpaceDE w:val="0"/>
        <w:autoSpaceDN w:val="0"/>
        <w:adjustRightInd w:val="0"/>
        <w:spacing w:after="0" w:line="276" w:lineRule="auto"/>
        <w:textAlignment w:val="baseline"/>
        <w:rPr>
          <w:rFonts w:eastAsia="Times New Roman"/>
        </w:rPr>
      </w:pPr>
      <w:r w:rsidRPr="00F71313">
        <w:rPr>
          <w:rFonts w:eastAsia="Times New Roman"/>
        </w:rPr>
        <w:t>Annals of Tourism Research</w:t>
      </w:r>
    </w:p>
    <w:p w:rsidR="00F71313" w:rsidRPr="00F71313" w:rsidRDefault="00F71313" w:rsidP="00F71313">
      <w:pPr>
        <w:tabs>
          <w:tab w:val="center" w:pos="4513"/>
          <w:tab w:val="right" w:pos="9026"/>
        </w:tabs>
        <w:overflowPunct w:val="0"/>
        <w:autoSpaceDE w:val="0"/>
        <w:autoSpaceDN w:val="0"/>
        <w:adjustRightInd w:val="0"/>
        <w:spacing w:after="0" w:line="276" w:lineRule="auto"/>
        <w:textAlignment w:val="baseline"/>
        <w:rPr>
          <w:rFonts w:eastAsia="Times New Roman"/>
        </w:rPr>
      </w:pPr>
      <w:r w:rsidRPr="00F71313">
        <w:rPr>
          <w:rFonts w:eastAsia="Times New Roman"/>
        </w:rPr>
        <w:t>Current Issues in Tourism</w:t>
      </w:r>
    </w:p>
    <w:p w:rsidR="00F71313" w:rsidRPr="00F71313" w:rsidRDefault="00F71313" w:rsidP="00F71313">
      <w:pPr>
        <w:tabs>
          <w:tab w:val="center" w:pos="4513"/>
          <w:tab w:val="right" w:pos="9026"/>
        </w:tabs>
        <w:overflowPunct w:val="0"/>
        <w:autoSpaceDE w:val="0"/>
        <w:autoSpaceDN w:val="0"/>
        <w:adjustRightInd w:val="0"/>
        <w:spacing w:after="0" w:line="276" w:lineRule="auto"/>
        <w:textAlignment w:val="baseline"/>
        <w:rPr>
          <w:rFonts w:eastAsia="Times New Roman"/>
        </w:rPr>
      </w:pPr>
      <w:r w:rsidRPr="00F71313">
        <w:rPr>
          <w:rFonts w:eastAsia="Times New Roman"/>
        </w:rPr>
        <w:t>International Journal of Tourism Research</w:t>
      </w:r>
    </w:p>
    <w:p w:rsidR="00F71313" w:rsidRPr="00F71313" w:rsidRDefault="00F71313" w:rsidP="00F71313">
      <w:pPr>
        <w:tabs>
          <w:tab w:val="center" w:pos="4513"/>
          <w:tab w:val="right" w:pos="9026"/>
        </w:tabs>
        <w:overflowPunct w:val="0"/>
        <w:autoSpaceDE w:val="0"/>
        <w:autoSpaceDN w:val="0"/>
        <w:adjustRightInd w:val="0"/>
        <w:spacing w:after="0" w:line="276" w:lineRule="auto"/>
        <w:textAlignment w:val="baseline"/>
        <w:rPr>
          <w:rFonts w:eastAsia="Times New Roman"/>
        </w:rPr>
      </w:pPr>
      <w:r w:rsidRPr="00F71313">
        <w:rPr>
          <w:rFonts w:eastAsia="Times New Roman"/>
        </w:rPr>
        <w:t>Tourism Management</w:t>
      </w:r>
    </w:p>
    <w:p w:rsidR="00F71313" w:rsidRPr="00F71313" w:rsidRDefault="00F71313" w:rsidP="00F71313">
      <w:pPr>
        <w:tabs>
          <w:tab w:val="center" w:pos="4513"/>
          <w:tab w:val="right" w:pos="9026"/>
        </w:tabs>
        <w:overflowPunct w:val="0"/>
        <w:autoSpaceDE w:val="0"/>
        <w:autoSpaceDN w:val="0"/>
        <w:adjustRightInd w:val="0"/>
        <w:spacing w:after="0" w:line="276" w:lineRule="auto"/>
        <w:textAlignment w:val="baseline"/>
        <w:rPr>
          <w:rFonts w:eastAsia="Times New Roman"/>
        </w:rPr>
      </w:pPr>
      <w:r w:rsidRPr="00F71313">
        <w:rPr>
          <w:rFonts w:eastAsia="Times New Roman"/>
        </w:rPr>
        <w:t>Travel and Tourism Analyst</w:t>
      </w:r>
    </w:p>
    <w:p w:rsidR="00F71313" w:rsidRPr="00F71313" w:rsidRDefault="00F71313" w:rsidP="00F71313">
      <w:pPr>
        <w:overflowPunct w:val="0"/>
        <w:autoSpaceDE w:val="0"/>
        <w:autoSpaceDN w:val="0"/>
        <w:adjustRightInd w:val="0"/>
        <w:spacing w:after="0" w:line="276" w:lineRule="auto"/>
        <w:ind w:right="-483"/>
        <w:textAlignment w:val="baseline"/>
        <w:rPr>
          <w:rFonts w:eastAsia="Times New Roman"/>
          <w:bCs/>
        </w:rPr>
      </w:pPr>
      <w:r w:rsidRPr="00F71313">
        <w:rPr>
          <w:rFonts w:eastAsia="Times New Roman"/>
          <w:bCs/>
        </w:rPr>
        <w:t>Journal of Sustainable Tourism</w:t>
      </w:r>
    </w:p>
    <w:p w:rsidR="00F71313" w:rsidRPr="00F71313" w:rsidRDefault="00F71313" w:rsidP="00F71313">
      <w:pPr>
        <w:overflowPunct w:val="0"/>
        <w:autoSpaceDE w:val="0"/>
        <w:autoSpaceDN w:val="0"/>
        <w:adjustRightInd w:val="0"/>
        <w:spacing w:after="0" w:line="276" w:lineRule="auto"/>
        <w:ind w:right="-483"/>
        <w:textAlignment w:val="baseline"/>
        <w:rPr>
          <w:rFonts w:eastAsia="Times New Roman"/>
          <w:bCs/>
        </w:rPr>
      </w:pPr>
      <w:r w:rsidRPr="00F71313">
        <w:rPr>
          <w:rFonts w:eastAsia="Times New Roman"/>
          <w:bCs/>
        </w:rPr>
        <w:t>Tourism Management</w:t>
      </w:r>
    </w:p>
    <w:p w:rsidR="00F71313" w:rsidRPr="00F71313" w:rsidRDefault="00F71313" w:rsidP="00F71313">
      <w:pPr>
        <w:overflowPunct w:val="0"/>
        <w:autoSpaceDE w:val="0"/>
        <w:autoSpaceDN w:val="0"/>
        <w:adjustRightInd w:val="0"/>
        <w:spacing w:after="0" w:line="276" w:lineRule="auto"/>
        <w:textAlignment w:val="baseline"/>
        <w:rPr>
          <w:rFonts w:eastAsia="Times New Roman"/>
          <w:i/>
        </w:rPr>
      </w:pPr>
    </w:p>
    <w:p w:rsidR="00F71313" w:rsidRPr="00F71313" w:rsidRDefault="00F71313" w:rsidP="00F71313">
      <w:pPr>
        <w:overflowPunct w:val="0"/>
        <w:autoSpaceDE w:val="0"/>
        <w:autoSpaceDN w:val="0"/>
        <w:adjustRightInd w:val="0"/>
        <w:spacing w:after="0" w:line="276" w:lineRule="auto"/>
        <w:textAlignment w:val="baseline"/>
        <w:rPr>
          <w:rFonts w:eastAsia="Times New Roman"/>
          <w:i/>
        </w:rPr>
      </w:pPr>
    </w:p>
    <w:p w:rsidR="00F71313" w:rsidRPr="00F71313" w:rsidRDefault="00F71313" w:rsidP="00F71313">
      <w:pPr>
        <w:overflowPunct w:val="0"/>
        <w:autoSpaceDE w:val="0"/>
        <w:autoSpaceDN w:val="0"/>
        <w:adjustRightInd w:val="0"/>
        <w:spacing w:after="0" w:line="276" w:lineRule="auto"/>
        <w:textAlignment w:val="baseline"/>
        <w:rPr>
          <w:rFonts w:eastAsia="Times New Roman"/>
          <w:i/>
        </w:rPr>
      </w:pPr>
    </w:p>
    <w:p w:rsidR="00F71313" w:rsidRPr="00F71313" w:rsidRDefault="00F71313" w:rsidP="00F71313">
      <w:pPr>
        <w:tabs>
          <w:tab w:val="left" w:pos="720"/>
          <w:tab w:val="left" w:pos="1440"/>
          <w:tab w:val="left" w:pos="2160"/>
          <w:tab w:val="left" w:pos="2880"/>
        </w:tabs>
        <w:overflowPunct w:val="0"/>
        <w:autoSpaceDE w:val="0"/>
        <w:autoSpaceDN w:val="0"/>
        <w:adjustRightInd w:val="0"/>
        <w:spacing w:after="0" w:line="276" w:lineRule="auto"/>
        <w:textAlignment w:val="baseline"/>
        <w:rPr>
          <w:rFonts w:eastAsia="Times New Roman"/>
          <w:b/>
        </w:rPr>
      </w:pPr>
      <w:r w:rsidRPr="00F71313">
        <w:rPr>
          <w:rFonts w:eastAsia="Times New Roman"/>
          <w:b/>
        </w:rPr>
        <w:lastRenderedPageBreak/>
        <w:t xml:space="preserve">Websites </w:t>
      </w: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hyperlink r:id="rId12" w:history="1">
        <w:r w:rsidRPr="00F71313">
          <w:rPr>
            <w:rFonts w:eastAsia="Times New Roman"/>
            <w:color w:val="0000FF"/>
            <w:u w:val="single"/>
          </w:rPr>
          <w:t>www.culture.gov.uk</w:t>
        </w:r>
      </w:hyperlink>
    </w:p>
    <w:p w:rsidR="00F71313" w:rsidRPr="00F71313" w:rsidRDefault="00F71313" w:rsidP="00F71313">
      <w:pPr>
        <w:overflowPunct w:val="0"/>
        <w:autoSpaceDE w:val="0"/>
        <w:autoSpaceDN w:val="0"/>
        <w:adjustRightInd w:val="0"/>
        <w:spacing w:after="0" w:line="276" w:lineRule="auto"/>
        <w:textAlignment w:val="baseline"/>
        <w:rPr>
          <w:rFonts w:eastAsia="Times New Roman"/>
        </w:rPr>
      </w:pPr>
      <w:hyperlink r:id="rId13" w:history="1">
        <w:r w:rsidRPr="00F71313">
          <w:rPr>
            <w:rFonts w:eastAsia="Times New Roman"/>
            <w:color w:val="0000FF"/>
            <w:u w:val="single"/>
          </w:rPr>
          <w:t>www.isrm.co.uk</w:t>
        </w:r>
      </w:hyperlink>
    </w:p>
    <w:p w:rsidR="00F71313" w:rsidRPr="00F71313" w:rsidRDefault="00F71313" w:rsidP="00F71313">
      <w:pPr>
        <w:overflowPunct w:val="0"/>
        <w:autoSpaceDE w:val="0"/>
        <w:autoSpaceDN w:val="0"/>
        <w:adjustRightInd w:val="0"/>
        <w:spacing w:after="0" w:line="276" w:lineRule="auto"/>
        <w:textAlignment w:val="baseline"/>
        <w:rPr>
          <w:rFonts w:eastAsia="Times New Roman"/>
        </w:rPr>
      </w:pPr>
      <w:hyperlink r:id="rId14" w:history="1">
        <w:r w:rsidRPr="00F71313">
          <w:rPr>
            <w:rFonts w:eastAsia="Times New Roman"/>
            <w:color w:val="0000FF"/>
            <w:u w:val="single"/>
          </w:rPr>
          <w:t>www.wto.co</w:t>
        </w:r>
      </w:hyperlink>
      <w:r w:rsidRPr="00F71313">
        <w:rPr>
          <w:rFonts w:eastAsia="Times New Roman"/>
        </w:rPr>
        <w:t>.</w:t>
      </w:r>
    </w:p>
    <w:p w:rsidR="00F71313" w:rsidRPr="00F71313" w:rsidRDefault="00F71313" w:rsidP="00F71313">
      <w:pPr>
        <w:overflowPunct w:val="0"/>
        <w:autoSpaceDE w:val="0"/>
        <w:autoSpaceDN w:val="0"/>
        <w:adjustRightInd w:val="0"/>
        <w:spacing w:after="0" w:line="276" w:lineRule="auto"/>
        <w:textAlignment w:val="baseline"/>
        <w:rPr>
          <w:rFonts w:eastAsia="Times New Roman"/>
        </w:rPr>
      </w:pPr>
      <w:hyperlink r:id="rId15" w:history="1">
        <w:r w:rsidRPr="00F71313">
          <w:rPr>
            <w:rFonts w:eastAsia="Times New Roman"/>
            <w:color w:val="0000FF"/>
            <w:u w:val="single"/>
          </w:rPr>
          <w:t>www.tourismconcern.org.uk</w:t>
        </w:r>
      </w:hyperlink>
    </w:p>
    <w:p w:rsidR="00F71313" w:rsidRPr="00F71313" w:rsidRDefault="00F71313" w:rsidP="00F71313">
      <w:pPr>
        <w:overflowPunct w:val="0"/>
        <w:autoSpaceDE w:val="0"/>
        <w:autoSpaceDN w:val="0"/>
        <w:adjustRightInd w:val="0"/>
        <w:spacing w:after="0" w:line="276" w:lineRule="auto"/>
        <w:textAlignment w:val="baseline"/>
        <w:rPr>
          <w:rFonts w:eastAsia="Times New Roman"/>
        </w:rPr>
      </w:pPr>
      <w:hyperlink r:id="rId16" w:history="1">
        <w:r w:rsidRPr="00F71313">
          <w:rPr>
            <w:rFonts w:eastAsia="Times New Roman"/>
            <w:color w:val="0000FF"/>
            <w:u w:val="single"/>
          </w:rPr>
          <w:t>www.wttc.co.uk</w:t>
        </w:r>
      </w:hyperlink>
    </w:p>
    <w:p w:rsidR="00F71313" w:rsidRPr="00F71313" w:rsidRDefault="00F71313" w:rsidP="00F71313">
      <w:pPr>
        <w:overflowPunct w:val="0"/>
        <w:autoSpaceDE w:val="0"/>
        <w:autoSpaceDN w:val="0"/>
        <w:adjustRightInd w:val="0"/>
        <w:spacing w:after="0" w:line="276" w:lineRule="auto"/>
        <w:textAlignment w:val="baseline"/>
        <w:rPr>
          <w:rFonts w:eastAsia="Times New Roman"/>
        </w:rPr>
      </w:pPr>
      <w:hyperlink r:id="rId17" w:history="1">
        <w:r w:rsidRPr="00F71313">
          <w:rPr>
            <w:rFonts w:eastAsia="Times New Roman"/>
            <w:color w:val="0000FF"/>
            <w:u w:val="single"/>
          </w:rPr>
          <w:t>www.whc.unesco.org</w:t>
        </w:r>
      </w:hyperlink>
    </w:p>
    <w:p w:rsidR="00F71313" w:rsidRPr="00F71313" w:rsidRDefault="00F71313" w:rsidP="00F71313">
      <w:pPr>
        <w:overflowPunct w:val="0"/>
        <w:autoSpaceDE w:val="0"/>
        <w:autoSpaceDN w:val="0"/>
        <w:adjustRightInd w:val="0"/>
        <w:spacing w:after="0" w:line="276" w:lineRule="auto"/>
        <w:textAlignment w:val="baseline"/>
        <w:rPr>
          <w:rFonts w:eastAsia="Times New Roman"/>
        </w:rPr>
      </w:pPr>
      <w:hyperlink r:id="rId18" w:history="1">
        <w:r w:rsidRPr="00F71313">
          <w:rPr>
            <w:rFonts w:eastAsia="Times New Roman"/>
            <w:color w:val="0000FF"/>
            <w:u w:val="single"/>
          </w:rPr>
          <w:t>www.visitbritain.com</w:t>
        </w:r>
      </w:hyperlink>
    </w:p>
    <w:p w:rsidR="00F71313" w:rsidRPr="00F71313" w:rsidRDefault="00F71313" w:rsidP="00F71313">
      <w:pPr>
        <w:overflowPunct w:val="0"/>
        <w:autoSpaceDE w:val="0"/>
        <w:autoSpaceDN w:val="0"/>
        <w:adjustRightInd w:val="0"/>
        <w:spacing w:after="0" w:line="276" w:lineRule="auto"/>
        <w:textAlignment w:val="baseline"/>
        <w:rPr>
          <w:rFonts w:eastAsia="Times New Roman"/>
        </w:rPr>
      </w:pPr>
      <w:hyperlink r:id="rId19" w:history="1">
        <w:r w:rsidRPr="00F71313">
          <w:rPr>
            <w:rFonts w:eastAsia="Times New Roman"/>
            <w:color w:val="0000FF"/>
            <w:u w:val="single"/>
          </w:rPr>
          <w:t>www.euromonitor.com/travel-and-tourism</w:t>
        </w:r>
      </w:hyperlink>
    </w:p>
    <w:p w:rsidR="00F71313" w:rsidRPr="00F71313" w:rsidRDefault="00F71313" w:rsidP="00F71313">
      <w:pPr>
        <w:overflowPunct w:val="0"/>
        <w:autoSpaceDE w:val="0"/>
        <w:autoSpaceDN w:val="0"/>
        <w:adjustRightInd w:val="0"/>
        <w:spacing w:after="0" w:line="276" w:lineRule="auto"/>
        <w:textAlignment w:val="baseline"/>
        <w:rPr>
          <w:rFonts w:eastAsia="Times New Roman"/>
        </w:rPr>
      </w:pPr>
    </w:p>
    <w:p w:rsidR="00F71313" w:rsidRPr="00F71313" w:rsidRDefault="00F71313" w:rsidP="00F71313">
      <w:pPr>
        <w:overflowPunct w:val="0"/>
        <w:autoSpaceDE w:val="0"/>
        <w:autoSpaceDN w:val="0"/>
        <w:adjustRightInd w:val="0"/>
        <w:spacing w:after="0" w:line="276" w:lineRule="auto"/>
        <w:ind w:left="426" w:hanging="426"/>
        <w:textAlignment w:val="baseline"/>
        <w:rPr>
          <w:rFonts w:eastAsia="Times New Roman"/>
        </w:rPr>
      </w:pPr>
    </w:p>
    <w:p w:rsidR="00F71313" w:rsidRPr="00F71313" w:rsidRDefault="00F71313" w:rsidP="00F71313">
      <w:pPr>
        <w:spacing w:after="200" w:line="276" w:lineRule="auto"/>
        <w:rPr>
          <w:rFonts w:ascii="Arial" w:hAnsi="Arial" w:cs="Arial"/>
          <w:b/>
          <w:sz w:val="20"/>
          <w:u w:val="single"/>
          <w:lang w:eastAsia="en-GB"/>
        </w:rPr>
      </w:pPr>
      <w:r w:rsidRPr="00F71313">
        <w:rPr>
          <w:rFonts w:ascii="Calibri" w:hAnsi="Calibri" w:cs="Times New Roman"/>
        </w:rPr>
        <w:br w:type="page"/>
      </w:r>
    </w:p>
    <w:tbl>
      <w:tblPr>
        <w:tblW w:w="5088" w:type="pct"/>
        <w:tblLayout w:type="fixed"/>
        <w:tblLook w:val="04A0" w:firstRow="1" w:lastRow="0" w:firstColumn="1" w:lastColumn="0" w:noHBand="0" w:noVBand="1"/>
      </w:tblPr>
      <w:tblGrid>
        <w:gridCol w:w="9265"/>
        <w:gridCol w:w="591"/>
        <w:gridCol w:w="772"/>
      </w:tblGrid>
      <w:tr w:rsidR="00F71313" w:rsidRPr="00F71313" w:rsidTr="005050CB">
        <w:trPr>
          <w:trHeight w:val="1002"/>
        </w:trPr>
        <w:tc>
          <w:tcPr>
            <w:tcW w:w="4359" w:type="pct"/>
            <w:tcBorders>
              <w:top w:val="single" w:sz="4" w:space="0" w:color="auto"/>
              <w:left w:val="single" w:sz="4" w:space="0" w:color="auto"/>
              <w:right w:val="single" w:sz="4" w:space="0" w:color="auto"/>
            </w:tcBorders>
            <w:shd w:val="clear" w:color="auto" w:fill="BFBFBF"/>
            <w:vAlign w:val="center"/>
          </w:tcPr>
          <w:p w:rsidR="00F71313" w:rsidRPr="00F71313" w:rsidRDefault="00F71313" w:rsidP="00F71313">
            <w:pPr>
              <w:spacing w:after="200" w:line="276" w:lineRule="auto"/>
              <w:jc w:val="center"/>
              <w:rPr>
                <w:rFonts w:ascii="Calibri" w:hAnsi="Calibri"/>
                <w:b/>
                <w:szCs w:val="16"/>
                <w:u w:val="single"/>
                <w:lang w:eastAsia="en-GB"/>
              </w:rPr>
            </w:pPr>
            <w:r w:rsidRPr="00F71313">
              <w:rPr>
                <w:rFonts w:ascii="Calibri" w:hAnsi="Calibri"/>
                <w:b/>
                <w:szCs w:val="16"/>
                <w:u w:val="single"/>
                <w:lang w:eastAsia="en-GB"/>
              </w:rPr>
              <w:lastRenderedPageBreak/>
              <w:t xml:space="preserve">Marking Criteria and Student </w:t>
            </w:r>
            <w:proofErr w:type="gramStart"/>
            <w:r w:rsidRPr="00F71313">
              <w:rPr>
                <w:rFonts w:ascii="Calibri" w:hAnsi="Calibri"/>
                <w:b/>
                <w:szCs w:val="16"/>
                <w:u w:val="single"/>
                <w:lang w:eastAsia="en-GB"/>
              </w:rPr>
              <w:t>Feedback .</w:t>
            </w:r>
            <w:proofErr w:type="gramEnd"/>
          </w:p>
          <w:p w:rsidR="00F71313" w:rsidRPr="00F71313" w:rsidRDefault="00F71313" w:rsidP="00F71313">
            <w:pPr>
              <w:spacing w:after="200" w:line="276" w:lineRule="auto"/>
              <w:rPr>
                <w:rFonts w:ascii="Calibri" w:hAnsi="Calibri"/>
                <w:b/>
                <w:szCs w:val="16"/>
                <w:lang w:eastAsia="en-GB"/>
              </w:rPr>
            </w:pPr>
            <w:r w:rsidRPr="00F71313">
              <w:rPr>
                <w:rFonts w:ascii="Calibri" w:hAnsi="Calibri"/>
                <w:sz w:val="16"/>
                <w:szCs w:val="16"/>
              </w:rPr>
              <w:t xml:space="preserve">This section details the assessment criteria. The </w:t>
            </w:r>
            <w:r w:rsidRPr="00F71313">
              <w:rPr>
                <w:rFonts w:ascii="Calibri" w:hAnsi="Calibri"/>
                <w:i/>
                <w:sz w:val="16"/>
                <w:szCs w:val="16"/>
              </w:rPr>
              <w:t>extent</w:t>
            </w:r>
            <w:r w:rsidRPr="00F71313">
              <w:rPr>
                <w:rFonts w:ascii="Calibri" w:hAnsi="Calibri"/>
                <w:sz w:val="16"/>
                <w:szCs w:val="16"/>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71313" w:rsidRPr="00F71313" w:rsidRDefault="00F71313" w:rsidP="00F71313">
            <w:pPr>
              <w:spacing w:after="200" w:line="276" w:lineRule="auto"/>
              <w:rPr>
                <w:rFonts w:ascii="Calibri" w:hAnsi="Calibri"/>
                <w:b/>
                <w:lang w:eastAsia="en-GB"/>
              </w:rPr>
            </w:pPr>
            <w:r w:rsidRPr="00F71313">
              <w:rPr>
                <w:rFonts w:ascii="Calibri" w:hAnsi="Calibri"/>
                <w:b/>
                <w:szCs w:val="16"/>
                <w:lang w:eastAsia="en-GB"/>
              </w:rPr>
              <w:t xml:space="preserve">Common Assessment Criteria </w:t>
            </w:r>
            <w:r w:rsidRPr="00F71313">
              <w:rPr>
                <w:rFonts w:ascii="Calibri" w:hAnsi="Calibri"/>
                <w:b/>
                <w:lang w:eastAsia="en-GB"/>
              </w:rPr>
              <w:t>Applied</w:t>
            </w:r>
          </w:p>
        </w:tc>
        <w:tc>
          <w:tcPr>
            <w:tcW w:w="278" w:type="pct"/>
            <w:tcBorders>
              <w:top w:val="single" w:sz="4" w:space="0" w:color="auto"/>
              <w:left w:val="single" w:sz="4" w:space="0" w:color="auto"/>
              <w:right w:val="single" w:sz="4" w:space="0" w:color="auto"/>
            </w:tcBorders>
            <w:shd w:val="clear" w:color="auto" w:fill="BFBFBF"/>
            <w:textDirection w:val="btLr"/>
          </w:tcPr>
          <w:p w:rsidR="00F71313" w:rsidRPr="00F71313" w:rsidRDefault="00F71313" w:rsidP="00F71313">
            <w:pPr>
              <w:spacing w:after="200" w:line="276" w:lineRule="auto"/>
              <w:ind w:left="34" w:right="113"/>
              <w:jc w:val="center"/>
              <w:rPr>
                <w:rFonts w:ascii="Calibri" w:hAnsi="Calibri"/>
                <w:b/>
                <w:sz w:val="14"/>
                <w:szCs w:val="14"/>
                <w:lang w:eastAsia="en-GB"/>
              </w:rPr>
            </w:pPr>
            <w:r w:rsidRPr="00F71313">
              <w:rPr>
                <w:rFonts w:ascii="Calibri" w:hAnsi="Calibri"/>
                <w:b/>
                <w:sz w:val="14"/>
                <w:szCs w:val="14"/>
                <w:lang w:eastAsia="en-GB"/>
              </w:rPr>
              <w:t>Marks available</w:t>
            </w:r>
          </w:p>
        </w:tc>
        <w:tc>
          <w:tcPr>
            <w:tcW w:w="36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71313" w:rsidRPr="00F71313" w:rsidRDefault="00F71313" w:rsidP="00F71313">
            <w:pPr>
              <w:spacing w:after="200" w:line="276" w:lineRule="auto"/>
              <w:ind w:left="113" w:right="113"/>
              <w:jc w:val="center"/>
              <w:rPr>
                <w:rFonts w:ascii="Calibri" w:hAnsi="Calibri"/>
                <w:b/>
                <w:sz w:val="14"/>
                <w:szCs w:val="14"/>
                <w:lang w:eastAsia="en-GB"/>
              </w:rPr>
            </w:pPr>
            <w:r w:rsidRPr="00F71313">
              <w:rPr>
                <w:rFonts w:ascii="Calibri" w:hAnsi="Calibri"/>
                <w:b/>
                <w:sz w:val="14"/>
                <w:szCs w:val="14"/>
                <w:lang w:eastAsia="en-GB"/>
              </w:rPr>
              <w:t xml:space="preserve">Marks </w:t>
            </w:r>
          </w:p>
          <w:p w:rsidR="00F71313" w:rsidRPr="00F71313" w:rsidRDefault="00F71313" w:rsidP="00F71313">
            <w:pPr>
              <w:spacing w:after="200" w:line="276" w:lineRule="auto"/>
              <w:ind w:left="113" w:right="113"/>
              <w:jc w:val="center"/>
              <w:rPr>
                <w:rFonts w:ascii="Calibri" w:hAnsi="Calibri"/>
                <w:b/>
                <w:sz w:val="14"/>
                <w:szCs w:val="14"/>
                <w:lang w:eastAsia="en-GB"/>
              </w:rPr>
            </w:pPr>
            <w:r w:rsidRPr="00F71313">
              <w:rPr>
                <w:rFonts w:ascii="Calibri" w:hAnsi="Calibri"/>
                <w:b/>
                <w:sz w:val="14"/>
                <w:szCs w:val="14"/>
                <w:lang w:eastAsia="en-GB"/>
              </w:rPr>
              <w:t>awarded</w:t>
            </w:r>
          </w:p>
        </w:tc>
      </w:tr>
      <w:tr w:rsidR="00F71313" w:rsidRPr="00F71313" w:rsidTr="005050CB">
        <w:trPr>
          <w:trHeight w:val="450"/>
        </w:trPr>
        <w:tc>
          <w:tcPr>
            <w:tcW w:w="4359" w:type="pct"/>
            <w:tcBorders>
              <w:top w:val="single" w:sz="4" w:space="0" w:color="auto"/>
              <w:left w:val="single" w:sz="4" w:space="0" w:color="auto"/>
              <w:right w:val="single" w:sz="4" w:space="0" w:color="auto"/>
            </w:tcBorders>
            <w:shd w:val="clear" w:color="auto" w:fill="D9D9D9"/>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20"/>
                <w:szCs w:val="16"/>
                <w:lang w:eastAsia="en-GB"/>
              </w:rPr>
              <w:t xml:space="preserve">1. </w:t>
            </w:r>
            <w:r w:rsidRPr="00F71313">
              <w:rPr>
                <w:rFonts w:ascii="Calibri" w:hAnsi="Calibri"/>
                <w:b/>
                <w:sz w:val="20"/>
                <w:lang w:eastAsia="en-GB"/>
              </w:rPr>
              <w:t>Research-informed Literature</w:t>
            </w:r>
            <w:r w:rsidRPr="00F71313">
              <w:rPr>
                <w:rFonts w:ascii="Calibri" w:hAnsi="Calibri"/>
                <w:b/>
                <w:sz w:val="16"/>
                <w:szCs w:val="16"/>
                <w:lang w:eastAsia="en-GB"/>
              </w:rPr>
              <w:t xml:space="preserve"> </w:t>
            </w:r>
          </w:p>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sz w:val="14"/>
                <w:szCs w:val="14"/>
                <w:lang w:eastAsia="en-GB"/>
              </w:rPr>
              <w:t>Extent of research and/or own reading, selection of credible sources, application of appropriate referencing conventions.</w:t>
            </w:r>
          </w:p>
        </w:tc>
        <w:tc>
          <w:tcPr>
            <w:tcW w:w="278" w:type="pct"/>
            <w:tcBorders>
              <w:top w:val="single" w:sz="4" w:space="0" w:color="auto"/>
              <w:left w:val="single" w:sz="4" w:space="0" w:color="auto"/>
              <w:right w:val="single" w:sz="4" w:space="0" w:color="auto"/>
            </w:tcBorders>
            <w:shd w:val="clear" w:color="auto" w:fill="D9D9D9"/>
          </w:tcPr>
          <w:p w:rsidR="00F71313" w:rsidRPr="00F71313" w:rsidRDefault="00F71313" w:rsidP="00F71313">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F71313" w:rsidRPr="00F71313" w:rsidRDefault="00F71313" w:rsidP="00F71313">
            <w:pPr>
              <w:spacing w:after="200" w:line="276" w:lineRule="auto"/>
              <w:rPr>
                <w:rFonts w:ascii="Calibri" w:hAnsi="Calibri"/>
                <w:sz w:val="32"/>
                <w:lang w:eastAsia="en-GB"/>
              </w:rPr>
            </w:pPr>
          </w:p>
        </w:tc>
      </w:tr>
      <w:tr w:rsidR="00F71313" w:rsidRPr="00F71313" w:rsidTr="005050CB">
        <w:trPr>
          <w:trHeight w:val="450"/>
        </w:trPr>
        <w:tc>
          <w:tcPr>
            <w:tcW w:w="4359" w:type="pct"/>
            <w:vMerge w:val="restart"/>
            <w:tcBorders>
              <w:top w:val="single" w:sz="4" w:space="0" w:color="auto"/>
              <w:left w:val="single" w:sz="4" w:space="0" w:color="auto"/>
              <w:right w:val="single" w:sz="4" w:space="0" w:color="auto"/>
            </w:tcBorders>
          </w:tcPr>
          <w:p w:rsidR="00F71313" w:rsidRPr="00F71313" w:rsidRDefault="00F71313" w:rsidP="00F71313">
            <w:pPr>
              <w:spacing w:after="120" w:line="276" w:lineRule="auto"/>
              <w:rPr>
                <w:rFonts w:ascii="Calibri" w:hAnsi="Calibri"/>
                <w:sz w:val="14"/>
                <w:szCs w:val="14"/>
                <w:lang w:eastAsia="en-GB"/>
              </w:rPr>
            </w:pPr>
          </w:p>
          <w:p w:rsidR="00F71313" w:rsidRPr="00F71313" w:rsidRDefault="00F71313" w:rsidP="00F71313">
            <w:pPr>
              <w:spacing w:after="120" w:line="276" w:lineRule="auto"/>
              <w:rPr>
                <w:rFonts w:ascii="Calibri" w:hAnsi="Calibri"/>
                <w:sz w:val="14"/>
                <w:szCs w:val="14"/>
                <w:lang w:eastAsia="en-GB"/>
              </w:rPr>
            </w:pPr>
          </w:p>
          <w:p w:rsidR="00F71313" w:rsidRPr="00F71313" w:rsidRDefault="00F71313" w:rsidP="00F71313">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r w:rsidRPr="00F71313">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1"/>
        </w:trPr>
        <w:tc>
          <w:tcPr>
            <w:tcW w:w="4359" w:type="pct"/>
            <w:vMerge/>
            <w:tcBorders>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0"/>
        </w:trPr>
        <w:tc>
          <w:tcPr>
            <w:tcW w:w="4359" w:type="pct"/>
            <w:tcBorders>
              <w:top w:val="single" w:sz="4" w:space="0" w:color="auto"/>
              <w:left w:val="single" w:sz="4" w:space="0" w:color="auto"/>
              <w:right w:val="single" w:sz="4" w:space="0" w:color="auto"/>
            </w:tcBorders>
            <w:shd w:val="clear" w:color="auto" w:fill="D9D9D9"/>
          </w:tcPr>
          <w:p w:rsidR="00F71313" w:rsidRPr="00F71313" w:rsidRDefault="00F71313" w:rsidP="00F71313">
            <w:pPr>
              <w:spacing w:after="200" w:line="276" w:lineRule="auto"/>
              <w:rPr>
                <w:rFonts w:ascii="Calibri" w:hAnsi="Calibri"/>
                <w:b/>
                <w:sz w:val="20"/>
                <w:lang w:eastAsia="en-GB"/>
              </w:rPr>
            </w:pPr>
            <w:r w:rsidRPr="00F71313">
              <w:rPr>
                <w:rFonts w:ascii="Calibri" w:hAnsi="Calibri"/>
                <w:b/>
                <w:sz w:val="20"/>
                <w:szCs w:val="16"/>
                <w:lang w:eastAsia="en-GB"/>
              </w:rPr>
              <w:t xml:space="preserve">2. </w:t>
            </w:r>
            <w:r w:rsidRPr="00F71313">
              <w:rPr>
                <w:rFonts w:ascii="Calibri" w:hAnsi="Calibri"/>
                <w:b/>
                <w:sz w:val="20"/>
                <w:lang w:eastAsia="en-GB"/>
              </w:rPr>
              <w:t>Knowledge and Understanding of Subject</w:t>
            </w:r>
          </w:p>
          <w:p w:rsidR="00F71313" w:rsidRPr="00F71313" w:rsidRDefault="00F71313" w:rsidP="00F71313">
            <w:pPr>
              <w:spacing w:after="200" w:line="276" w:lineRule="auto"/>
              <w:rPr>
                <w:rFonts w:ascii="Calibri" w:hAnsi="Calibri"/>
                <w:b/>
                <w:sz w:val="20"/>
                <w:lang w:eastAsia="en-GB"/>
              </w:rPr>
            </w:pPr>
            <w:r w:rsidRPr="00F71313">
              <w:rPr>
                <w:rFonts w:ascii="Calibri" w:hAnsi="Calibri"/>
                <w:sz w:val="14"/>
                <w:szCs w:val="14"/>
                <w:lang w:eastAsia="en-GB"/>
              </w:rPr>
              <w:t>Extent of knowledge and understanding of concepts and underlying principles associated with the discipline.</w:t>
            </w:r>
          </w:p>
        </w:tc>
        <w:tc>
          <w:tcPr>
            <w:tcW w:w="278" w:type="pct"/>
            <w:tcBorders>
              <w:top w:val="single" w:sz="4" w:space="0" w:color="auto"/>
              <w:left w:val="single" w:sz="4" w:space="0" w:color="auto"/>
              <w:right w:val="single" w:sz="4" w:space="0" w:color="auto"/>
            </w:tcBorders>
            <w:shd w:val="clear" w:color="auto" w:fill="D9D9D9"/>
          </w:tcPr>
          <w:p w:rsidR="00F71313" w:rsidRPr="00F71313" w:rsidRDefault="00F71313" w:rsidP="00F71313">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0"/>
        </w:trPr>
        <w:tc>
          <w:tcPr>
            <w:tcW w:w="4359" w:type="pct"/>
            <w:vMerge w:val="restart"/>
            <w:tcBorders>
              <w:top w:val="single" w:sz="4" w:space="0" w:color="auto"/>
              <w:left w:val="single" w:sz="4" w:space="0" w:color="auto"/>
              <w:right w:val="single" w:sz="4" w:space="0" w:color="auto"/>
            </w:tcBorders>
          </w:tcPr>
          <w:p w:rsidR="00F71313" w:rsidRPr="00F71313" w:rsidRDefault="00F71313" w:rsidP="00F71313">
            <w:pPr>
              <w:spacing w:after="120" w:line="276" w:lineRule="auto"/>
              <w:rPr>
                <w:rFonts w:ascii="Calibri" w:hAnsi="Calibri"/>
                <w:sz w:val="14"/>
                <w:szCs w:val="14"/>
                <w:lang w:eastAsia="en-GB"/>
              </w:rPr>
            </w:pPr>
          </w:p>
          <w:p w:rsidR="00F71313" w:rsidRPr="00F71313" w:rsidRDefault="00F71313" w:rsidP="00F71313">
            <w:pPr>
              <w:spacing w:after="120" w:line="276" w:lineRule="auto"/>
              <w:rPr>
                <w:rFonts w:ascii="Calibri" w:hAnsi="Calibri"/>
                <w:sz w:val="14"/>
                <w:szCs w:val="14"/>
                <w:lang w:eastAsia="en-GB"/>
              </w:rPr>
            </w:pPr>
          </w:p>
          <w:p w:rsidR="00F71313" w:rsidRPr="00F71313" w:rsidRDefault="00F71313" w:rsidP="00F71313">
            <w:pPr>
              <w:spacing w:after="120" w:line="276" w:lineRule="auto"/>
              <w:rPr>
                <w:rFonts w:ascii="Calibri" w:hAnsi="Calibri"/>
                <w:sz w:val="14"/>
                <w:szCs w:val="14"/>
                <w:lang w:eastAsia="en-GB"/>
              </w:rPr>
            </w:pPr>
          </w:p>
          <w:p w:rsidR="00F71313" w:rsidRPr="00F71313" w:rsidRDefault="00F71313" w:rsidP="00F71313">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r w:rsidRPr="00F71313">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1"/>
        </w:trPr>
        <w:tc>
          <w:tcPr>
            <w:tcW w:w="4359" w:type="pct"/>
            <w:vMerge/>
            <w:tcBorders>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0"/>
        </w:trPr>
        <w:tc>
          <w:tcPr>
            <w:tcW w:w="4359" w:type="pct"/>
            <w:tcBorders>
              <w:top w:val="single" w:sz="4" w:space="0" w:color="auto"/>
              <w:left w:val="single" w:sz="4" w:space="0" w:color="auto"/>
              <w:right w:val="single" w:sz="4" w:space="0" w:color="auto"/>
            </w:tcBorders>
            <w:shd w:val="clear" w:color="auto" w:fill="D9D9D9"/>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20"/>
                <w:szCs w:val="16"/>
                <w:lang w:eastAsia="en-GB"/>
              </w:rPr>
              <w:t xml:space="preserve">3. </w:t>
            </w:r>
            <w:r w:rsidRPr="00F71313">
              <w:rPr>
                <w:rFonts w:ascii="Calibri" w:hAnsi="Calibri"/>
                <w:b/>
                <w:sz w:val="20"/>
                <w:lang w:eastAsia="en-GB"/>
              </w:rPr>
              <w:t>Analysis</w:t>
            </w:r>
          </w:p>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sz w:val="14"/>
                <w:szCs w:val="14"/>
                <w:lang w:eastAsia="en-GB"/>
              </w:rPr>
              <w:t>Analysis, evaluation and synthesis; logic, argument and judgement; analytical reflection; organisation  of ideas and evidence</w:t>
            </w:r>
          </w:p>
        </w:tc>
        <w:tc>
          <w:tcPr>
            <w:tcW w:w="278" w:type="pct"/>
            <w:tcBorders>
              <w:top w:val="single" w:sz="4" w:space="0" w:color="auto"/>
              <w:left w:val="single" w:sz="4" w:space="0" w:color="auto"/>
              <w:right w:val="single" w:sz="4" w:space="0" w:color="auto"/>
            </w:tcBorders>
            <w:shd w:val="clear" w:color="auto" w:fill="D9D9D9"/>
          </w:tcPr>
          <w:p w:rsidR="00F71313" w:rsidRPr="00F71313" w:rsidRDefault="00F71313" w:rsidP="00F71313">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0"/>
        </w:trPr>
        <w:tc>
          <w:tcPr>
            <w:tcW w:w="4359" w:type="pct"/>
            <w:vMerge w:val="restart"/>
            <w:tcBorders>
              <w:top w:val="single" w:sz="4" w:space="0" w:color="auto"/>
              <w:left w:val="single" w:sz="4" w:space="0" w:color="auto"/>
              <w:right w:val="single" w:sz="4" w:space="0" w:color="auto"/>
            </w:tcBorders>
          </w:tcPr>
          <w:p w:rsidR="00F71313" w:rsidRPr="00F71313" w:rsidRDefault="00F71313" w:rsidP="00F71313">
            <w:pPr>
              <w:spacing w:after="120" w:line="276" w:lineRule="auto"/>
              <w:rPr>
                <w:rFonts w:ascii="Calibri" w:hAnsi="Calibri"/>
                <w:sz w:val="14"/>
                <w:szCs w:val="14"/>
                <w:lang w:eastAsia="en-GB"/>
              </w:rPr>
            </w:pPr>
          </w:p>
          <w:p w:rsidR="00F71313" w:rsidRPr="00F71313" w:rsidRDefault="00F71313" w:rsidP="00F71313">
            <w:pPr>
              <w:spacing w:after="120" w:line="276" w:lineRule="auto"/>
              <w:rPr>
                <w:rFonts w:ascii="Calibri" w:hAnsi="Calibri"/>
                <w:sz w:val="14"/>
                <w:szCs w:val="14"/>
                <w:lang w:eastAsia="en-GB"/>
              </w:rPr>
            </w:pPr>
          </w:p>
          <w:p w:rsidR="00F71313" w:rsidRPr="00F71313" w:rsidRDefault="00F71313" w:rsidP="00F71313">
            <w:pPr>
              <w:spacing w:after="120" w:line="276" w:lineRule="auto"/>
              <w:rPr>
                <w:rFonts w:ascii="Calibri" w:hAnsi="Calibri"/>
                <w:sz w:val="14"/>
                <w:szCs w:val="14"/>
                <w:lang w:eastAsia="en-GB"/>
              </w:rPr>
            </w:pPr>
          </w:p>
          <w:p w:rsidR="00F71313" w:rsidRPr="00F71313" w:rsidRDefault="00F71313" w:rsidP="00F71313">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r w:rsidRPr="00F71313">
              <w:rPr>
                <w:rFonts w:ascii="Calibri" w:hAnsi="Calibri"/>
                <w:sz w:val="32"/>
                <w:lang w:eastAsia="en-GB"/>
              </w:rPr>
              <w:t>25</w:t>
            </w:r>
          </w:p>
        </w:tc>
        <w:tc>
          <w:tcPr>
            <w:tcW w:w="363" w:type="pct"/>
            <w:vMerge w:val="restart"/>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1"/>
        </w:trPr>
        <w:tc>
          <w:tcPr>
            <w:tcW w:w="4359" w:type="pct"/>
            <w:vMerge/>
            <w:tcBorders>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0"/>
        </w:trPr>
        <w:tc>
          <w:tcPr>
            <w:tcW w:w="4359" w:type="pct"/>
            <w:tcBorders>
              <w:top w:val="single" w:sz="4" w:space="0" w:color="auto"/>
              <w:left w:val="single" w:sz="4" w:space="0" w:color="auto"/>
              <w:right w:val="single" w:sz="4" w:space="0" w:color="auto"/>
            </w:tcBorders>
            <w:shd w:val="clear" w:color="auto" w:fill="D9D9D9"/>
          </w:tcPr>
          <w:p w:rsidR="00F71313" w:rsidRPr="00F71313" w:rsidRDefault="00F71313" w:rsidP="00F71313">
            <w:pPr>
              <w:spacing w:after="200" w:line="276" w:lineRule="auto"/>
              <w:rPr>
                <w:rFonts w:ascii="Calibri" w:hAnsi="Calibri"/>
                <w:b/>
                <w:sz w:val="20"/>
                <w:lang w:eastAsia="en-GB"/>
              </w:rPr>
            </w:pPr>
            <w:r w:rsidRPr="00F71313">
              <w:rPr>
                <w:rFonts w:ascii="Calibri" w:hAnsi="Calibri"/>
                <w:b/>
                <w:sz w:val="20"/>
                <w:szCs w:val="16"/>
                <w:lang w:eastAsia="en-GB"/>
              </w:rPr>
              <w:t xml:space="preserve">4. </w:t>
            </w:r>
            <w:r w:rsidRPr="00F71313">
              <w:rPr>
                <w:rFonts w:ascii="Calibri" w:hAnsi="Calibri"/>
                <w:b/>
                <w:sz w:val="20"/>
                <w:lang w:eastAsia="en-GB"/>
              </w:rPr>
              <w:t>Practical Application and Deployment.</w:t>
            </w:r>
          </w:p>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sz w:val="14"/>
                <w:szCs w:val="14"/>
                <w:lang w:eastAsia="en-GB"/>
              </w:rPr>
              <w:t>Deployment of methods, materials, tools and techniques; application of concepts; formulation of innovative and creative solutions to solve problems.</w:t>
            </w:r>
          </w:p>
        </w:tc>
        <w:tc>
          <w:tcPr>
            <w:tcW w:w="278" w:type="pct"/>
            <w:tcBorders>
              <w:top w:val="single" w:sz="4" w:space="0" w:color="auto"/>
              <w:left w:val="single" w:sz="4" w:space="0" w:color="auto"/>
              <w:right w:val="single" w:sz="4" w:space="0" w:color="auto"/>
            </w:tcBorders>
            <w:shd w:val="clear" w:color="auto" w:fill="D9D9D9"/>
          </w:tcPr>
          <w:p w:rsidR="00F71313" w:rsidRPr="00F71313" w:rsidRDefault="00F71313" w:rsidP="00F71313">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1"/>
        </w:trPr>
        <w:tc>
          <w:tcPr>
            <w:tcW w:w="4359" w:type="pct"/>
            <w:vMerge w:val="restart"/>
            <w:tcBorders>
              <w:top w:val="single" w:sz="4" w:space="0" w:color="auto"/>
              <w:left w:val="single" w:sz="4" w:space="0" w:color="auto"/>
              <w:right w:val="single" w:sz="4" w:space="0" w:color="auto"/>
            </w:tcBorders>
          </w:tcPr>
          <w:p w:rsidR="00F71313" w:rsidRPr="00F71313" w:rsidRDefault="00F71313" w:rsidP="00F71313">
            <w:pPr>
              <w:spacing w:after="120" w:line="276" w:lineRule="auto"/>
              <w:rPr>
                <w:rFonts w:ascii="Calibri" w:hAnsi="Calibri"/>
                <w:sz w:val="14"/>
                <w:szCs w:val="14"/>
                <w:lang w:eastAsia="en-GB"/>
              </w:rPr>
            </w:pPr>
          </w:p>
          <w:p w:rsidR="00F71313" w:rsidRPr="00F71313" w:rsidRDefault="00F71313" w:rsidP="00F71313">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r w:rsidRPr="00F71313">
              <w:rPr>
                <w:rFonts w:ascii="Calibri" w:hAnsi="Calibri"/>
                <w:sz w:val="32"/>
                <w:lang w:eastAsia="en-GB"/>
              </w:rPr>
              <w:t>20</w:t>
            </w:r>
          </w:p>
        </w:tc>
        <w:tc>
          <w:tcPr>
            <w:tcW w:w="363" w:type="pct"/>
            <w:vMerge w:val="restart"/>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0"/>
        </w:trPr>
        <w:tc>
          <w:tcPr>
            <w:tcW w:w="4359" w:type="pct"/>
            <w:vMerge/>
            <w:tcBorders>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0"/>
        </w:trPr>
        <w:tc>
          <w:tcPr>
            <w:tcW w:w="4359" w:type="pct"/>
            <w:tcBorders>
              <w:top w:val="single" w:sz="4" w:space="0" w:color="auto"/>
              <w:left w:val="single" w:sz="4" w:space="0" w:color="auto"/>
              <w:right w:val="single" w:sz="4" w:space="0" w:color="auto"/>
            </w:tcBorders>
            <w:shd w:val="clear" w:color="auto" w:fill="D9D9D9"/>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20"/>
                <w:szCs w:val="16"/>
                <w:lang w:eastAsia="en-GB"/>
              </w:rPr>
              <w:t xml:space="preserve">5. </w:t>
            </w:r>
            <w:r w:rsidRPr="00F71313">
              <w:rPr>
                <w:rFonts w:ascii="Calibri" w:hAnsi="Calibri"/>
                <w:b/>
                <w:sz w:val="20"/>
                <w:lang w:eastAsia="en-GB"/>
              </w:rPr>
              <w:t>Skills for Professional Practice</w:t>
            </w:r>
            <w:r w:rsidRPr="00F71313">
              <w:rPr>
                <w:rFonts w:ascii="Calibri" w:hAnsi="Calibri"/>
                <w:b/>
                <w:sz w:val="16"/>
                <w:szCs w:val="16"/>
                <w:lang w:eastAsia="en-GB"/>
              </w:rPr>
              <w:t xml:space="preserve"> </w:t>
            </w:r>
            <w:r w:rsidRPr="00F71313">
              <w:rPr>
                <w:rFonts w:ascii="Calibri" w:hAnsi="Calibri"/>
                <w:sz w:val="14"/>
                <w:szCs w:val="14"/>
                <w:lang w:eastAsia="en-GB"/>
              </w:rPr>
              <w:t>Attributes in professional practice: individual and collaborative working; deployment of appropriate media; presentation and organisation.</w:t>
            </w:r>
          </w:p>
        </w:tc>
        <w:tc>
          <w:tcPr>
            <w:tcW w:w="278" w:type="pct"/>
            <w:tcBorders>
              <w:top w:val="single" w:sz="4" w:space="0" w:color="auto"/>
              <w:left w:val="single" w:sz="4" w:space="0" w:color="auto"/>
              <w:right w:val="single" w:sz="4" w:space="0" w:color="auto"/>
            </w:tcBorders>
            <w:shd w:val="clear" w:color="auto" w:fill="D9D9D9"/>
          </w:tcPr>
          <w:p w:rsidR="00F71313" w:rsidRPr="00F71313" w:rsidRDefault="00F71313" w:rsidP="00F71313">
            <w:pPr>
              <w:spacing w:after="200" w:line="276" w:lineRule="auto"/>
              <w:jc w:val="center"/>
              <w:rPr>
                <w:rFonts w:ascii="Calibri" w:hAnsi="Calibri"/>
                <w:sz w:val="32"/>
                <w:lang w:eastAsia="en-GB"/>
              </w:rPr>
            </w:pPr>
          </w:p>
        </w:tc>
        <w:tc>
          <w:tcPr>
            <w:tcW w:w="363" w:type="pct"/>
            <w:tcBorders>
              <w:top w:val="single" w:sz="4" w:space="0" w:color="auto"/>
              <w:left w:val="single" w:sz="4" w:space="0" w:color="auto"/>
              <w:bottom w:val="single" w:sz="4" w:space="0" w:color="auto"/>
              <w:right w:val="single" w:sz="4" w:space="0" w:color="auto"/>
            </w:tcBorders>
            <w:shd w:val="clear" w:color="auto" w:fill="D9D9D9"/>
          </w:tcPr>
          <w:p w:rsidR="00F71313" w:rsidRPr="00F71313" w:rsidRDefault="00F71313" w:rsidP="00F71313">
            <w:pPr>
              <w:spacing w:after="200" w:line="276" w:lineRule="auto"/>
              <w:jc w:val="center"/>
              <w:rPr>
                <w:rFonts w:ascii="Calibri" w:hAnsi="Calibri"/>
                <w:sz w:val="32"/>
                <w:lang w:eastAsia="en-GB"/>
              </w:rPr>
            </w:pPr>
          </w:p>
        </w:tc>
      </w:tr>
      <w:tr w:rsidR="00F71313" w:rsidRPr="00F71313" w:rsidTr="005050CB">
        <w:trPr>
          <w:trHeight w:val="451"/>
        </w:trPr>
        <w:tc>
          <w:tcPr>
            <w:tcW w:w="4359" w:type="pct"/>
            <w:vMerge w:val="restart"/>
            <w:tcBorders>
              <w:top w:val="single" w:sz="4" w:space="0" w:color="auto"/>
              <w:left w:val="single" w:sz="4" w:space="0" w:color="auto"/>
              <w:right w:val="single" w:sz="4" w:space="0" w:color="auto"/>
            </w:tcBorders>
          </w:tcPr>
          <w:p w:rsidR="00F71313" w:rsidRPr="00F71313" w:rsidRDefault="00F71313" w:rsidP="00F71313">
            <w:pPr>
              <w:spacing w:after="120" w:line="276" w:lineRule="auto"/>
              <w:rPr>
                <w:rFonts w:ascii="Calibri" w:hAnsi="Calibri"/>
                <w:sz w:val="14"/>
                <w:szCs w:val="14"/>
                <w:lang w:eastAsia="en-GB"/>
              </w:rPr>
            </w:pPr>
          </w:p>
          <w:p w:rsidR="00F71313" w:rsidRPr="00F71313" w:rsidRDefault="00F71313" w:rsidP="00F71313">
            <w:pPr>
              <w:spacing w:after="120" w:line="276" w:lineRule="auto"/>
              <w:rPr>
                <w:rFonts w:ascii="Calibri" w:hAnsi="Calibri"/>
                <w:sz w:val="14"/>
                <w:szCs w:val="14"/>
                <w:lang w:eastAsia="en-GB"/>
              </w:rPr>
            </w:pPr>
          </w:p>
        </w:tc>
        <w:tc>
          <w:tcPr>
            <w:tcW w:w="278" w:type="pct"/>
            <w:tcBorders>
              <w:top w:val="single" w:sz="4" w:space="0" w:color="auto"/>
              <w:left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r w:rsidRPr="00F71313">
              <w:rPr>
                <w:rFonts w:ascii="Calibri" w:hAnsi="Calibri"/>
                <w:sz w:val="32"/>
                <w:lang w:eastAsia="en-GB"/>
              </w:rPr>
              <w:t>15</w:t>
            </w:r>
          </w:p>
        </w:tc>
        <w:tc>
          <w:tcPr>
            <w:tcW w:w="363" w:type="pct"/>
            <w:vMerge w:val="restart"/>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sz w:val="32"/>
                <w:lang w:eastAsia="en-GB"/>
              </w:rPr>
            </w:pPr>
          </w:p>
        </w:tc>
      </w:tr>
      <w:tr w:rsidR="00F71313" w:rsidRPr="00F71313" w:rsidTr="005050CB">
        <w:trPr>
          <w:trHeight w:val="450"/>
        </w:trPr>
        <w:tc>
          <w:tcPr>
            <w:tcW w:w="4359" w:type="pct"/>
            <w:vMerge/>
            <w:tcBorders>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p>
        </w:tc>
        <w:tc>
          <w:tcPr>
            <w:tcW w:w="278" w:type="pct"/>
            <w:tcBorders>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sz w:val="32"/>
                <w:lang w:eastAsia="en-GB"/>
              </w:rPr>
            </w:pPr>
          </w:p>
        </w:tc>
        <w:tc>
          <w:tcPr>
            <w:tcW w:w="363" w:type="pct"/>
            <w:vMerge/>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jc w:val="center"/>
              <w:rPr>
                <w:rFonts w:ascii="Calibri" w:hAnsi="Calibri"/>
                <w:sz w:val="32"/>
                <w:lang w:eastAsia="en-GB"/>
              </w:rPr>
            </w:pPr>
          </w:p>
        </w:tc>
      </w:tr>
    </w:tbl>
    <w:p w:rsidR="00F71313" w:rsidRPr="00F71313" w:rsidRDefault="00F71313" w:rsidP="00F71313">
      <w:pPr>
        <w:spacing w:after="200" w:line="276" w:lineRule="auto"/>
        <w:ind w:right="531"/>
        <w:rPr>
          <w:rFonts w:ascii="Calibri" w:hAnsi="Calibri"/>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71313" w:rsidRPr="00F71313" w:rsidTr="005050CB">
        <w:trPr>
          <w:cantSplit/>
        </w:trPr>
        <w:tc>
          <w:tcPr>
            <w:tcW w:w="6062" w:type="dxa"/>
            <w:vMerge w:val="restart"/>
            <w:shd w:val="pct15" w:color="auto" w:fill="auto"/>
            <w:vAlign w:val="center"/>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cs="Arial"/>
                <w:b/>
                <w:bCs/>
                <w:lang w:eastAsia="en-GB"/>
              </w:rPr>
              <w:t xml:space="preserve">Assignment Mark </w:t>
            </w:r>
            <w:r w:rsidRPr="00F71313">
              <w:rPr>
                <w:rFonts w:ascii="Calibri" w:hAnsi="Calibri" w:cs="Arial"/>
                <w:bCs/>
                <w:lang w:eastAsia="en-GB"/>
              </w:rPr>
              <w:t>(</w:t>
            </w:r>
            <w:r w:rsidRPr="00F71313">
              <w:rPr>
                <w:rFonts w:ascii="Calibri"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F71313" w:rsidRPr="00F71313" w:rsidRDefault="00F71313" w:rsidP="00F71313">
            <w:pPr>
              <w:spacing w:after="200" w:line="276" w:lineRule="auto"/>
              <w:rPr>
                <w:rFonts w:ascii="Calibri" w:hAnsi="Calibri" w:cs="Arial"/>
                <w:b/>
                <w:bCs/>
                <w:sz w:val="16"/>
                <w:szCs w:val="16"/>
                <w:lang w:eastAsia="en-GB"/>
              </w:rPr>
            </w:pPr>
            <w:r w:rsidRPr="00F71313">
              <w:rPr>
                <w:rFonts w:ascii="Calibri" w:hAnsi="Calibri" w:cs="Arial"/>
                <w:b/>
                <w:sz w:val="16"/>
                <w:szCs w:val="16"/>
                <w:lang w:eastAsia="en-GB"/>
              </w:rPr>
              <w:t>Late Submission Penalties (tick if appropriate)</w:t>
            </w:r>
          </w:p>
        </w:tc>
        <w:tc>
          <w:tcPr>
            <w:tcW w:w="1276" w:type="dxa"/>
            <w:vMerge w:val="restart"/>
            <w:vAlign w:val="center"/>
          </w:tcPr>
          <w:p w:rsidR="00F71313" w:rsidRPr="00F71313" w:rsidRDefault="00F71313" w:rsidP="00F71313">
            <w:pPr>
              <w:spacing w:after="200" w:line="276" w:lineRule="auto"/>
              <w:rPr>
                <w:rFonts w:ascii="Calibri" w:hAnsi="Calibri" w:cs="Arial"/>
                <w:b/>
                <w:bCs/>
                <w:sz w:val="20"/>
                <w:lang w:eastAsia="en-GB"/>
              </w:rPr>
            </w:pPr>
            <w:r w:rsidRPr="00F71313">
              <w:rPr>
                <w:rFonts w:ascii="Calibri" w:hAnsi="Calibri" w:cs="Arial"/>
                <w:b/>
                <w:bCs/>
                <w:sz w:val="20"/>
                <w:lang w:eastAsia="en-GB"/>
              </w:rPr>
              <w:t xml:space="preserve">    %</w:t>
            </w:r>
          </w:p>
        </w:tc>
      </w:tr>
      <w:tr w:rsidR="00F71313" w:rsidRPr="00F71313" w:rsidTr="005050CB">
        <w:trPr>
          <w:cantSplit/>
        </w:trPr>
        <w:tc>
          <w:tcPr>
            <w:tcW w:w="6062" w:type="dxa"/>
            <w:vMerge/>
            <w:vAlign w:val="bottom"/>
          </w:tcPr>
          <w:p w:rsidR="00F71313" w:rsidRPr="00F71313" w:rsidRDefault="00F71313" w:rsidP="00F71313">
            <w:pPr>
              <w:spacing w:after="200" w:line="276" w:lineRule="auto"/>
              <w:rPr>
                <w:rFonts w:ascii="Calibri" w:hAnsi="Calibri" w:cs="Arial"/>
                <w:sz w:val="20"/>
                <w:lang w:eastAsia="en-GB"/>
              </w:rPr>
            </w:pPr>
          </w:p>
        </w:tc>
        <w:tc>
          <w:tcPr>
            <w:tcW w:w="2903" w:type="dxa"/>
            <w:vAlign w:val="bottom"/>
          </w:tcPr>
          <w:p w:rsidR="00F71313" w:rsidRPr="00F71313" w:rsidRDefault="00F71313" w:rsidP="00F71313">
            <w:pPr>
              <w:spacing w:after="200" w:line="276" w:lineRule="auto"/>
              <w:rPr>
                <w:rFonts w:ascii="Calibri" w:hAnsi="Calibri" w:cs="Arial"/>
                <w:b/>
                <w:bCs/>
                <w:sz w:val="16"/>
                <w:szCs w:val="16"/>
                <w:lang w:eastAsia="en-GB"/>
              </w:rPr>
            </w:pPr>
            <w:r w:rsidRPr="00F71313">
              <w:rPr>
                <w:rFonts w:ascii="Calibri" w:hAnsi="Calibri" w:cs="Arial"/>
                <w:sz w:val="16"/>
                <w:szCs w:val="16"/>
                <w:lang w:eastAsia="en-GB"/>
              </w:rPr>
              <w:t>Up to one-week late</w:t>
            </w:r>
          </w:p>
        </w:tc>
        <w:tc>
          <w:tcPr>
            <w:tcW w:w="425" w:type="dxa"/>
            <w:vAlign w:val="bottom"/>
          </w:tcPr>
          <w:p w:rsidR="00F71313" w:rsidRPr="00F71313" w:rsidRDefault="00F71313" w:rsidP="00F71313">
            <w:pPr>
              <w:spacing w:after="200" w:line="276" w:lineRule="auto"/>
              <w:jc w:val="center"/>
              <w:rPr>
                <w:rFonts w:ascii="Calibri" w:hAnsi="Calibri" w:cs="Arial"/>
                <w:sz w:val="12"/>
                <w:szCs w:val="12"/>
                <w:lang w:eastAsia="en-GB"/>
              </w:rPr>
            </w:pPr>
          </w:p>
        </w:tc>
        <w:tc>
          <w:tcPr>
            <w:tcW w:w="1276" w:type="dxa"/>
            <w:vMerge/>
            <w:vAlign w:val="bottom"/>
          </w:tcPr>
          <w:p w:rsidR="00F71313" w:rsidRPr="00F71313" w:rsidRDefault="00F71313" w:rsidP="00F71313">
            <w:pPr>
              <w:spacing w:after="200" w:line="276" w:lineRule="auto"/>
              <w:ind w:leftChars="71" w:left="156"/>
              <w:rPr>
                <w:rFonts w:ascii="Calibri" w:hAnsi="Calibri" w:cs="Arial"/>
                <w:sz w:val="20"/>
                <w:lang w:eastAsia="en-GB"/>
              </w:rPr>
            </w:pPr>
          </w:p>
        </w:tc>
      </w:tr>
      <w:tr w:rsidR="00F71313" w:rsidRPr="00F71313" w:rsidTr="005050CB">
        <w:trPr>
          <w:cantSplit/>
        </w:trPr>
        <w:tc>
          <w:tcPr>
            <w:tcW w:w="6062" w:type="dxa"/>
            <w:vMerge/>
            <w:vAlign w:val="bottom"/>
          </w:tcPr>
          <w:p w:rsidR="00F71313" w:rsidRPr="00F71313" w:rsidRDefault="00F71313" w:rsidP="00F71313">
            <w:pPr>
              <w:spacing w:after="200" w:line="276" w:lineRule="auto"/>
              <w:rPr>
                <w:rFonts w:ascii="Calibri" w:hAnsi="Calibri" w:cs="Arial"/>
                <w:sz w:val="20"/>
                <w:lang w:eastAsia="en-GB"/>
              </w:rPr>
            </w:pPr>
          </w:p>
        </w:tc>
        <w:tc>
          <w:tcPr>
            <w:tcW w:w="2903" w:type="dxa"/>
            <w:vAlign w:val="bottom"/>
          </w:tcPr>
          <w:p w:rsidR="00F71313" w:rsidRPr="00F71313" w:rsidRDefault="00F71313" w:rsidP="00F71313">
            <w:pPr>
              <w:spacing w:after="200" w:line="276" w:lineRule="auto"/>
              <w:rPr>
                <w:rFonts w:ascii="Calibri" w:hAnsi="Calibri" w:cs="Arial"/>
                <w:b/>
                <w:bCs/>
                <w:sz w:val="16"/>
                <w:szCs w:val="16"/>
                <w:lang w:eastAsia="en-GB"/>
              </w:rPr>
            </w:pPr>
            <w:r w:rsidRPr="00F71313">
              <w:rPr>
                <w:rFonts w:ascii="Calibri" w:hAnsi="Calibri" w:cs="Arial"/>
                <w:sz w:val="16"/>
                <w:szCs w:val="16"/>
                <w:lang w:eastAsia="en-GB"/>
              </w:rPr>
              <w:t>Over one week late</w:t>
            </w:r>
          </w:p>
        </w:tc>
        <w:tc>
          <w:tcPr>
            <w:tcW w:w="425" w:type="dxa"/>
            <w:vAlign w:val="bottom"/>
          </w:tcPr>
          <w:p w:rsidR="00F71313" w:rsidRPr="00F71313" w:rsidRDefault="00F71313" w:rsidP="00F71313">
            <w:pPr>
              <w:spacing w:after="200" w:line="276" w:lineRule="auto"/>
              <w:jc w:val="center"/>
              <w:rPr>
                <w:rFonts w:ascii="Calibri" w:hAnsi="Calibri" w:cs="Arial"/>
                <w:sz w:val="12"/>
                <w:szCs w:val="12"/>
                <w:lang w:eastAsia="en-GB"/>
              </w:rPr>
            </w:pPr>
          </w:p>
        </w:tc>
        <w:tc>
          <w:tcPr>
            <w:tcW w:w="1276" w:type="dxa"/>
            <w:vMerge/>
            <w:vAlign w:val="bottom"/>
          </w:tcPr>
          <w:p w:rsidR="00F71313" w:rsidRPr="00F71313" w:rsidRDefault="00F71313" w:rsidP="00F71313">
            <w:pPr>
              <w:spacing w:after="200" w:line="276" w:lineRule="auto"/>
              <w:ind w:firstLineChars="141" w:firstLine="282"/>
              <w:rPr>
                <w:rFonts w:ascii="Calibri" w:hAnsi="Calibri" w:cs="Arial"/>
                <w:sz w:val="20"/>
                <w:lang w:eastAsia="en-GB"/>
              </w:rPr>
            </w:pPr>
          </w:p>
        </w:tc>
      </w:tr>
    </w:tbl>
    <w:p w:rsidR="00F71313" w:rsidRPr="00F71313" w:rsidRDefault="00F71313" w:rsidP="00F71313">
      <w:pPr>
        <w:spacing w:after="200" w:line="276" w:lineRule="auto"/>
        <w:jc w:val="both"/>
        <w:rPr>
          <w:rFonts w:ascii="Calibri" w:hAnsi="Calibri"/>
          <w:b/>
        </w:rPr>
        <w:sectPr w:rsidR="00F71313" w:rsidRPr="00F71313" w:rsidSect="005050CB">
          <w:footerReference w:type="default" r:id="rId20"/>
          <w:pgSz w:w="11894" w:h="16834"/>
          <w:pgMar w:top="720" w:right="720" w:bottom="720" w:left="720" w:header="706" w:footer="454" w:gutter="0"/>
          <w:paperSrc w:first="1" w:other="1"/>
          <w:cols w:space="720"/>
          <w:docGrid w:linePitch="272"/>
        </w:sectPr>
      </w:pPr>
    </w:p>
    <w:tbl>
      <w:tblPr>
        <w:tblW w:w="1012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123"/>
      </w:tblGrid>
      <w:tr w:rsidR="00F71313" w:rsidRPr="00F71313" w:rsidTr="005050CB">
        <w:trPr>
          <w:trHeight w:val="1102"/>
        </w:trPr>
        <w:tc>
          <w:tcPr>
            <w:tcW w:w="10123" w:type="dxa"/>
            <w:shd w:val="clear" w:color="auto" w:fill="D9D9D9"/>
            <w:vAlign w:val="center"/>
          </w:tcPr>
          <w:p w:rsidR="00F71313" w:rsidRPr="00F71313" w:rsidRDefault="00F71313" w:rsidP="00F71313">
            <w:pPr>
              <w:keepNext/>
              <w:spacing w:after="200" w:line="276" w:lineRule="auto"/>
              <w:outlineLvl w:val="2"/>
              <w:rPr>
                <w:rFonts w:ascii="Calibri" w:hAnsi="Calibri"/>
                <w:sz w:val="18"/>
                <w:szCs w:val="18"/>
                <w:lang w:eastAsia="en-GB"/>
              </w:rPr>
            </w:pPr>
            <w:r w:rsidRPr="00F71313">
              <w:rPr>
                <w:rFonts w:ascii="Calibri" w:hAnsi="Calibri"/>
                <w:sz w:val="40"/>
                <w:szCs w:val="40"/>
                <w:lang w:eastAsia="en-GB"/>
              </w:rPr>
              <w:lastRenderedPageBreak/>
              <w:t>COMMON ASSESSMENT AND MARKING CRITERIA</w:t>
            </w:r>
          </w:p>
        </w:tc>
      </w:tr>
    </w:tbl>
    <w:p w:rsidR="00F71313" w:rsidRPr="00F71313" w:rsidRDefault="00F71313" w:rsidP="00F71313">
      <w:pPr>
        <w:spacing w:after="200" w:line="276" w:lineRule="auto"/>
        <w:rPr>
          <w:rFonts w:ascii="Calibri" w:hAnsi="Calibri"/>
          <w:sz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F71313" w:rsidRPr="00F71313" w:rsidTr="005050CB">
        <w:tc>
          <w:tcPr>
            <w:tcW w:w="821" w:type="pct"/>
            <w:tcBorders>
              <w:top w:val="single" w:sz="4" w:space="0" w:color="auto"/>
              <w:left w:val="single" w:sz="4" w:space="0" w:color="auto"/>
              <w:right w:val="single"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2"/>
                <w:szCs w:val="16"/>
                <w:lang w:eastAsia="en-GB"/>
              </w:rPr>
            </w:pPr>
            <w:r w:rsidRPr="00F71313">
              <w:rPr>
                <w:rFonts w:ascii="Calibri" w:hAnsi="Calibri"/>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2"/>
                <w:szCs w:val="16"/>
                <w:lang w:eastAsia="en-GB"/>
              </w:rPr>
            </w:pPr>
            <w:r w:rsidRPr="00F71313">
              <w:rPr>
                <w:rFonts w:ascii="Calibri" w:hAnsi="Calibri"/>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2"/>
                <w:szCs w:val="16"/>
                <w:lang w:eastAsia="en-GB"/>
              </w:rPr>
            </w:pPr>
            <w:r w:rsidRPr="00F71313">
              <w:rPr>
                <w:rFonts w:ascii="Calibri" w:hAnsi="Calibri"/>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2"/>
                <w:szCs w:val="16"/>
                <w:lang w:eastAsia="en-GB"/>
              </w:rPr>
            </w:pPr>
            <w:r w:rsidRPr="00F71313">
              <w:rPr>
                <w:rFonts w:ascii="Calibri" w:hAnsi="Calibri"/>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2"/>
                <w:szCs w:val="16"/>
                <w:lang w:eastAsia="en-GB"/>
              </w:rPr>
            </w:pPr>
            <w:r w:rsidRPr="00F71313">
              <w:rPr>
                <w:rFonts w:ascii="Calibri" w:hAnsi="Calibri"/>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2"/>
                <w:szCs w:val="16"/>
                <w:lang w:eastAsia="en-GB"/>
              </w:rPr>
            </w:pPr>
            <w:r w:rsidRPr="00F71313">
              <w:rPr>
                <w:rFonts w:ascii="Calibri" w:hAnsi="Calibri"/>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2"/>
                <w:szCs w:val="16"/>
                <w:lang w:eastAsia="en-GB"/>
              </w:rPr>
            </w:pPr>
            <w:r w:rsidRPr="00F71313">
              <w:rPr>
                <w:rFonts w:ascii="Calibri" w:hAnsi="Calibri"/>
                <w:b/>
                <w:sz w:val="12"/>
                <w:szCs w:val="16"/>
                <w:lang w:eastAsia="en-GB"/>
              </w:rPr>
              <w:t>EXCEPTIONAL</w:t>
            </w:r>
          </w:p>
        </w:tc>
      </w:tr>
      <w:tr w:rsidR="00F71313" w:rsidRPr="00F71313" w:rsidTr="005050CB">
        <w:tc>
          <w:tcPr>
            <w:tcW w:w="821" w:type="pct"/>
            <w:tcBorders>
              <w:left w:val="single" w:sz="4" w:space="0" w:color="auto"/>
              <w:bottom w:val="single" w:sz="4" w:space="0" w:color="auto"/>
              <w:right w:val="single" w:sz="4" w:space="0" w:color="auto"/>
            </w:tcBorders>
            <w:shd w:val="clear" w:color="auto" w:fill="BFBFBF"/>
            <w:vAlign w:val="center"/>
          </w:tcPr>
          <w:p w:rsidR="00F71313" w:rsidRPr="00F71313" w:rsidRDefault="00F71313" w:rsidP="00F71313">
            <w:pPr>
              <w:spacing w:before="120" w:after="200" w:line="276" w:lineRule="auto"/>
              <w:rPr>
                <w:rFonts w:ascii="Calibri" w:hAnsi="Calibri"/>
                <w:b/>
                <w:sz w:val="16"/>
                <w:szCs w:val="16"/>
                <w:lang w:eastAsia="en-GB"/>
              </w:rPr>
            </w:pPr>
            <w:r w:rsidRPr="00F71313">
              <w:rPr>
                <w:rFonts w:ascii="Calibri" w:hAnsi="Calibri"/>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F71313" w:rsidRPr="00F71313" w:rsidRDefault="00F71313" w:rsidP="00F71313">
            <w:pPr>
              <w:spacing w:before="120" w:after="120" w:line="276" w:lineRule="auto"/>
              <w:jc w:val="center"/>
              <w:rPr>
                <w:rFonts w:ascii="Calibri" w:hAnsi="Calibri"/>
                <w:b/>
                <w:sz w:val="12"/>
                <w:szCs w:val="16"/>
                <w:lang w:eastAsia="en-GB"/>
              </w:rPr>
            </w:pPr>
            <w:r w:rsidRPr="00F71313">
              <w:rPr>
                <w:rFonts w:ascii="Calibri" w:hAnsi="Calibri"/>
                <w:b/>
                <w:sz w:val="12"/>
                <w:szCs w:val="16"/>
                <w:lang w:eastAsia="en-GB"/>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F71313" w:rsidRPr="00F71313" w:rsidRDefault="00F71313" w:rsidP="00F71313">
            <w:pPr>
              <w:spacing w:before="120" w:after="120" w:line="276" w:lineRule="auto"/>
              <w:jc w:val="center"/>
              <w:rPr>
                <w:rFonts w:ascii="Calibri" w:hAnsi="Calibri"/>
                <w:b/>
                <w:sz w:val="12"/>
                <w:szCs w:val="16"/>
                <w:lang w:eastAsia="en-GB"/>
              </w:rPr>
            </w:pPr>
            <w:r w:rsidRPr="00F71313">
              <w:rPr>
                <w:rFonts w:ascii="Calibri" w:hAnsi="Calibri"/>
                <w:b/>
                <w:sz w:val="12"/>
                <w:szCs w:val="16"/>
                <w:lang w:eastAsia="en-GB"/>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F71313" w:rsidRPr="00F71313" w:rsidRDefault="00F71313" w:rsidP="00F71313">
            <w:pPr>
              <w:spacing w:before="120" w:after="120" w:line="276" w:lineRule="auto"/>
              <w:jc w:val="center"/>
              <w:rPr>
                <w:rFonts w:ascii="Calibri" w:hAnsi="Calibri"/>
                <w:b/>
                <w:sz w:val="12"/>
                <w:szCs w:val="16"/>
                <w:lang w:eastAsia="en-GB"/>
              </w:rPr>
            </w:pPr>
            <w:r w:rsidRPr="00F71313">
              <w:rPr>
                <w:rFonts w:ascii="Calibri" w:hAnsi="Calibri"/>
                <w:b/>
                <w:sz w:val="12"/>
                <w:szCs w:val="16"/>
                <w:lang w:eastAsia="en-GB"/>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F71313" w:rsidRPr="00F71313" w:rsidRDefault="00F71313" w:rsidP="00F71313">
            <w:pPr>
              <w:spacing w:before="120" w:after="120" w:line="276" w:lineRule="auto"/>
              <w:jc w:val="center"/>
              <w:rPr>
                <w:rFonts w:ascii="Calibri" w:hAnsi="Calibri"/>
                <w:b/>
                <w:sz w:val="12"/>
                <w:szCs w:val="16"/>
                <w:lang w:eastAsia="en-GB"/>
              </w:rPr>
            </w:pPr>
            <w:r w:rsidRPr="00F71313">
              <w:rPr>
                <w:rFonts w:ascii="Calibri" w:hAnsi="Calibri"/>
                <w:b/>
                <w:sz w:val="12"/>
                <w:szCs w:val="16"/>
                <w:lang w:eastAsia="en-GB"/>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F71313" w:rsidRPr="00F71313" w:rsidRDefault="00F71313" w:rsidP="00F71313">
            <w:pPr>
              <w:spacing w:before="120" w:after="120" w:line="276" w:lineRule="auto"/>
              <w:jc w:val="center"/>
              <w:rPr>
                <w:rFonts w:ascii="Calibri" w:hAnsi="Calibri"/>
                <w:b/>
                <w:sz w:val="12"/>
                <w:szCs w:val="16"/>
                <w:lang w:eastAsia="en-GB"/>
              </w:rPr>
            </w:pPr>
            <w:r w:rsidRPr="00F71313">
              <w:rPr>
                <w:rFonts w:ascii="Calibri" w:hAnsi="Calibri"/>
                <w:b/>
                <w:sz w:val="12"/>
                <w:szCs w:val="16"/>
                <w:lang w:eastAsia="en-GB"/>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F71313" w:rsidRPr="00F71313" w:rsidRDefault="00F71313" w:rsidP="00F71313">
            <w:pPr>
              <w:spacing w:before="120" w:after="120" w:line="276" w:lineRule="auto"/>
              <w:jc w:val="center"/>
              <w:rPr>
                <w:rFonts w:ascii="Calibri" w:hAnsi="Calibri"/>
                <w:b/>
                <w:sz w:val="12"/>
                <w:szCs w:val="16"/>
                <w:lang w:eastAsia="en-GB"/>
              </w:rPr>
            </w:pPr>
            <w:r w:rsidRPr="00F71313">
              <w:rPr>
                <w:rFonts w:ascii="Calibri" w:hAnsi="Calibri"/>
                <w:b/>
                <w:sz w:val="12"/>
                <w:szCs w:val="16"/>
                <w:lang w:eastAsia="en-GB"/>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F71313" w:rsidRPr="00F71313" w:rsidRDefault="00F71313" w:rsidP="00F71313">
            <w:pPr>
              <w:spacing w:before="120" w:after="120" w:line="276" w:lineRule="auto"/>
              <w:jc w:val="center"/>
              <w:rPr>
                <w:rFonts w:ascii="Calibri" w:hAnsi="Calibri"/>
                <w:b/>
                <w:sz w:val="12"/>
                <w:szCs w:val="16"/>
                <w:lang w:eastAsia="en-GB"/>
              </w:rPr>
            </w:pPr>
            <w:r w:rsidRPr="00F71313">
              <w:rPr>
                <w:rFonts w:ascii="Calibri" w:hAnsi="Calibri"/>
                <w:b/>
                <w:sz w:val="12"/>
                <w:szCs w:val="16"/>
                <w:lang w:eastAsia="en-GB"/>
              </w:rPr>
              <w:t>80-100%</w:t>
            </w:r>
          </w:p>
        </w:tc>
      </w:tr>
      <w:tr w:rsidR="00F71313" w:rsidRPr="00F71313" w:rsidTr="005050CB">
        <w:trPr>
          <w:trHeight w:val="2229"/>
        </w:trPr>
        <w:tc>
          <w:tcPr>
            <w:tcW w:w="821" w:type="pct"/>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t xml:space="preserve">1. Research-informed Literature </w:t>
            </w:r>
          </w:p>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Little or no evidence of reading.</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Views and findings unsupported and non-authoritative.</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Poor evidence of reading and/or of reliance on inappropriate sources, and/or indiscriminate use of sources.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References to a limited range of mostly relevant sources. Some omissions and minor errors.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Inclusion of a wide range of research-informed literature, including sources retrieved independently.</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Outstanding knowledge of research-informed literature embedded in the work. Outstanding selection of relevant and credible sources. High-level referencing skills consistently and professionally applied.</w:t>
            </w:r>
          </w:p>
        </w:tc>
      </w:tr>
      <w:tr w:rsidR="00F71313" w:rsidRPr="00F71313" w:rsidTr="005050CB">
        <w:tc>
          <w:tcPr>
            <w:tcW w:w="821" w:type="pct"/>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t>2. Knowledge and Understanding of Subject</w:t>
            </w:r>
          </w:p>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F71313" w:rsidRPr="00F71313" w:rsidRDefault="00F71313" w:rsidP="00F71313">
            <w:pPr>
              <w:spacing w:after="120" w:line="276" w:lineRule="auto"/>
              <w:rPr>
                <w:rFonts w:ascii="Calibri" w:hAnsi="Calibri"/>
                <w:sz w:val="12"/>
                <w:szCs w:val="16"/>
                <w:lang w:eastAsia="en-GB"/>
              </w:rPr>
            </w:pPr>
            <w:r w:rsidRPr="00F71313">
              <w:rPr>
                <w:rFonts w:ascii="Calibri" w:hAnsi="Calibri"/>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F71313" w:rsidRPr="00F71313" w:rsidRDefault="00F71313" w:rsidP="00F71313">
            <w:pPr>
              <w:spacing w:after="120" w:line="276" w:lineRule="auto"/>
              <w:rPr>
                <w:rFonts w:ascii="Calibri" w:hAnsi="Calibri"/>
                <w:sz w:val="12"/>
                <w:szCs w:val="16"/>
                <w:lang w:eastAsia="en-GB"/>
              </w:rPr>
            </w:pPr>
            <w:r w:rsidRPr="00F71313">
              <w:rPr>
                <w:rFonts w:ascii="Calibri" w:hAnsi="Calibri"/>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F71313" w:rsidRPr="00F71313" w:rsidRDefault="00F71313" w:rsidP="00F71313">
            <w:pPr>
              <w:spacing w:after="120" w:line="276" w:lineRule="auto"/>
              <w:rPr>
                <w:rFonts w:ascii="Calibri" w:hAnsi="Calibri"/>
                <w:sz w:val="12"/>
                <w:szCs w:val="16"/>
                <w:lang w:eastAsia="en-GB"/>
              </w:rPr>
            </w:pPr>
            <w:r w:rsidRPr="00F71313">
              <w:rPr>
                <w:rFonts w:ascii="Calibri" w:hAnsi="Calibri"/>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120" w:line="276" w:lineRule="auto"/>
              <w:rPr>
                <w:rFonts w:ascii="Calibri" w:hAnsi="Calibri"/>
                <w:sz w:val="12"/>
                <w:szCs w:val="16"/>
                <w:lang w:eastAsia="en-GB"/>
              </w:rPr>
            </w:pPr>
            <w:r w:rsidRPr="00F71313">
              <w:rPr>
                <w:rFonts w:ascii="Calibri" w:hAnsi="Calibri"/>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120" w:line="276" w:lineRule="auto"/>
              <w:rPr>
                <w:rFonts w:ascii="Calibri" w:hAnsi="Calibri"/>
                <w:sz w:val="12"/>
                <w:szCs w:val="16"/>
                <w:lang w:eastAsia="en-GB"/>
              </w:rPr>
            </w:pPr>
            <w:r w:rsidRPr="00F71313">
              <w:rPr>
                <w:rFonts w:ascii="Calibri" w:hAnsi="Calibri"/>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120" w:line="276" w:lineRule="auto"/>
              <w:rPr>
                <w:rFonts w:ascii="Calibri" w:hAnsi="Calibri"/>
                <w:sz w:val="12"/>
                <w:szCs w:val="16"/>
                <w:lang w:eastAsia="en-GB"/>
              </w:rPr>
            </w:pPr>
            <w:r w:rsidRPr="00F71313">
              <w:rPr>
                <w:rFonts w:ascii="Calibri" w:hAnsi="Calibri"/>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F71313" w:rsidRPr="00F71313" w:rsidRDefault="00F71313" w:rsidP="00F71313">
            <w:pPr>
              <w:spacing w:after="120" w:line="276" w:lineRule="auto"/>
              <w:rPr>
                <w:rFonts w:ascii="Calibri" w:hAnsi="Calibri"/>
                <w:sz w:val="12"/>
                <w:szCs w:val="16"/>
                <w:lang w:eastAsia="en-GB"/>
              </w:rPr>
            </w:pPr>
            <w:r w:rsidRPr="00F71313">
              <w:rPr>
                <w:rFonts w:ascii="Calibri" w:hAnsi="Calibri"/>
                <w:sz w:val="12"/>
                <w:szCs w:val="16"/>
                <w:lang w:eastAsia="en-GB"/>
              </w:rPr>
              <w:t>Highly detailed knowledge and understanding of the main theories/concepts, and a critical awareness of the ambiguities and limitations of knowledge.</w:t>
            </w:r>
          </w:p>
        </w:tc>
      </w:tr>
      <w:tr w:rsidR="00F71313" w:rsidRPr="00F71313" w:rsidTr="005050CB">
        <w:tc>
          <w:tcPr>
            <w:tcW w:w="821" w:type="pct"/>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t>3.  Analysis</w:t>
            </w:r>
          </w:p>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Evidence of some logical, analytical thinking and some attempts to synthesise, albeit with some weaknesses.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Some evidence to support findings/ views, but evidence not consistently interpreted.</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Evidence of some logical, analytical thinking and synthesis. Can analyse new and/or abstract data and situations without guidance.</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An emerging awareness of different stances and ability to use evidence to support the argument.</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Thoroughly logical work, supported by evaluated evidence. High quality analysis, developed independently or through effective collaboration.</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Ability to investigate contradictory information and identify reasons for contradictions.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Exceptional work; judiciously selected and evaluated evidence. Very high quality analysis, developed independently or through effective collaboration.</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Ability to investigate contradictory information and identify reasons for contradictions.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Highly persuasive conclusions</w:t>
            </w:r>
          </w:p>
        </w:tc>
      </w:tr>
      <w:tr w:rsidR="00F71313" w:rsidRPr="00F71313" w:rsidTr="005050CB">
        <w:trPr>
          <w:trHeight w:val="2942"/>
        </w:trPr>
        <w:tc>
          <w:tcPr>
            <w:tcW w:w="821" w:type="pct"/>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lastRenderedPageBreak/>
              <w:t>4. Practical Application and Deployment</w:t>
            </w:r>
          </w:p>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Limited or no use of methods, materials, tools and/or techniques.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Rudimentary application of methods, materials, tools and/or techniques but without consideration and competence. Flawed appreciation of the context of the application.</w:t>
            </w:r>
          </w:p>
          <w:p w:rsidR="00F71313" w:rsidRPr="00F71313" w:rsidRDefault="00F71313" w:rsidP="00F71313">
            <w:pPr>
              <w:spacing w:after="200" w:line="276" w:lineRule="auto"/>
              <w:rPr>
                <w:rFonts w:ascii="Calibri" w:hAnsi="Calibri"/>
                <w:sz w:val="12"/>
                <w:szCs w:val="16"/>
                <w:lang w:eastAsia="en-GB"/>
              </w:rPr>
            </w:pPr>
          </w:p>
          <w:p w:rsidR="00F71313" w:rsidRPr="00F71313" w:rsidRDefault="00F71313" w:rsidP="00F71313">
            <w:pPr>
              <w:spacing w:after="200" w:line="276" w:lineRule="auto"/>
              <w:rPr>
                <w:rFonts w:ascii="Calibri" w:hAnsi="Calibri"/>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 xml:space="preserve">An adequate awareness and mostly appropriate application of </w:t>
            </w:r>
            <w:proofErr w:type="spellStart"/>
            <w:r w:rsidRPr="00F71313">
              <w:rPr>
                <w:rFonts w:ascii="Calibri" w:hAnsi="Calibri"/>
                <w:sz w:val="12"/>
                <w:szCs w:val="16"/>
                <w:lang w:eastAsia="en-GB"/>
              </w:rPr>
              <w:t>well established</w:t>
            </w:r>
            <w:proofErr w:type="spellEnd"/>
            <w:r w:rsidRPr="00F71313">
              <w:rPr>
                <w:rFonts w:ascii="Calibri" w:hAnsi="Calibri"/>
                <w:sz w:val="12"/>
                <w:szCs w:val="16"/>
                <w:lang w:eastAsia="en-GB"/>
              </w:rPr>
              <w:t xml:space="preserve"> methods, materials, tools and/or techniques.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Basic appreciation of the context of the application.</w:t>
            </w:r>
          </w:p>
          <w:p w:rsidR="00F71313" w:rsidRPr="00F71313" w:rsidRDefault="00F71313" w:rsidP="00F71313">
            <w:pPr>
              <w:spacing w:after="200" w:line="276" w:lineRule="auto"/>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A good and appropriate application of standard methods, materials, tools and/or techniques.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Good appreciation of the context of the application, with some use of examples, where relevant.</w:t>
            </w:r>
          </w:p>
          <w:p w:rsidR="00F71313" w:rsidRPr="00F71313" w:rsidRDefault="00F71313" w:rsidP="00F71313">
            <w:pPr>
              <w:spacing w:after="200" w:line="276" w:lineRule="auto"/>
              <w:rPr>
                <w:rFonts w:ascii="Calibri" w:hAnsi="Calibri"/>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A very good application of a range of methods, materials, tools and/or techniques.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Very good consideration of the context of the application, with perceptive use of examples, where relevant.</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An advanced application of a range of methods, materials, tools and/or techniques.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The context of the application is well considered, with extensive use of relevant examples.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Outstanding levels of application and deployment skills. Assimilation and development of cutting edge processes and techniques.</w:t>
            </w:r>
          </w:p>
        </w:tc>
      </w:tr>
      <w:tr w:rsidR="00F71313" w:rsidRPr="00F71313" w:rsidTr="005050CB">
        <w:tc>
          <w:tcPr>
            <w:tcW w:w="821" w:type="pct"/>
            <w:tcBorders>
              <w:top w:val="single" w:sz="4" w:space="0" w:color="auto"/>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t xml:space="preserve">5. Skills for Professional Practice </w:t>
            </w:r>
          </w:p>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Communication media is inappropriate or misapplied.</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Little or no evidence of autonomy in the completion of tasks.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 xml:space="preserve">Media is poorly designed and/or not suitable for the audience. </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Poor independent or collaborative initiative.</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 xml:space="preserve">Can communicate in a suitable format but with some room for improvement. </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 xml:space="preserve">Can work as part of a team, but with limited involvement in group activities. </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Can communicate effectively in a suitable format, but may have minor errors.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 xml:space="preserve">Can work effectively as part of a team, with clear contribution to group activities. </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Can communicate well, confidently and consistently in a suitable format.</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 xml:space="preserve">Can work very well as part of a team, with very good contribution to group activities. </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Can communicate professionally and, confidently in a suitable format.</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Can work professionally within a team, showing leadership skills as appropriate, managing conflict and meeting obligations.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 xml:space="preserve">Can communicate with an exceptionally high level of professionalism. </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Can work exceptionally well and professionally within a team, showing advanced leadership skills.</w:t>
            </w:r>
          </w:p>
          <w:p w:rsidR="00F71313" w:rsidRPr="00F71313" w:rsidRDefault="00F71313" w:rsidP="00F71313">
            <w:pPr>
              <w:spacing w:after="200" w:line="276" w:lineRule="auto"/>
              <w:rPr>
                <w:rFonts w:ascii="Calibri" w:hAnsi="Calibri"/>
                <w:sz w:val="12"/>
                <w:szCs w:val="16"/>
                <w:lang w:eastAsia="en-GB"/>
              </w:rPr>
            </w:pPr>
            <w:r w:rsidRPr="00F71313">
              <w:rPr>
                <w:rFonts w:ascii="Calibri" w:hAnsi="Calibri"/>
                <w:sz w:val="12"/>
                <w:szCs w:val="16"/>
                <w:lang w:eastAsia="en-GB"/>
              </w:rPr>
              <w:t>Work is exceptionally coherent, very fluent and is presented professionally.</w:t>
            </w:r>
          </w:p>
        </w:tc>
      </w:tr>
    </w:tbl>
    <w:p w:rsidR="00F71313" w:rsidRPr="00F71313" w:rsidRDefault="00F71313" w:rsidP="00F71313">
      <w:pPr>
        <w:spacing w:after="200" w:line="276" w:lineRule="auto"/>
        <w:rPr>
          <w:rFonts w:ascii="Calibri" w:hAnsi="Calibri"/>
          <w:sz w:val="18"/>
          <w:szCs w:val="18"/>
          <w:lang w:eastAsia="en-GB"/>
        </w:rPr>
      </w:pPr>
    </w:p>
    <w:p w:rsidR="00F71313" w:rsidRPr="00F71313" w:rsidRDefault="00F71313" w:rsidP="00F71313">
      <w:pPr>
        <w:spacing w:after="200" w:line="276" w:lineRule="auto"/>
        <w:jc w:val="both"/>
        <w:rPr>
          <w:sz w:val="16"/>
          <w:szCs w:val="16"/>
          <w:lang w:eastAsia="en-GB"/>
        </w:rPr>
      </w:pPr>
    </w:p>
    <w:p w:rsidR="00F71313" w:rsidRPr="00F71313" w:rsidRDefault="00F71313" w:rsidP="00F71313">
      <w:pPr>
        <w:spacing w:after="200" w:line="276" w:lineRule="auto"/>
        <w:jc w:val="both"/>
        <w:rPr>
          <w:sz w:val="16"/>
          <w:szCs w:val="16"/>
          <w:lang w:eastAsia="en-GB"/>
        </w:rPr>
      </w:pPr>
    </w:p>
    <w:p w:rsidR="00F71313" w:rsidRPr="00F71313" w:rsidRDefault="00F71313" w:rsidP="00F71313">
      <w:pPr>
        <w:spacing w:after="200" w:line="276" w:lineRule="auto"/>
        <w:jc w:val="both"/>
        <w:rPr>
          <w:sz w:val="16"/>
          <w:szCs w:val="16"/>
          <w:lang w:eastAsia="en-GB"/>
        </w:rPr>
      </w:pPr>
    </w:p>
    <w:p w:rsidR="00F71313" w:rsidRPr="00F71313" w:rsidRDefault="00F71313" w:rsidP="00F71313">
      <w:pPr>
        <w:spacing w:after="200" w:line="276" w:lineRule="auto"/>
        <w:jc w:val="both"/>
        <w:rPr>
          <w:sz w:val="16"/>
          <w:szCs w:val="16"/>
          <w:lang w:eastAsia="en-GB"/>
        </w:rPr>
      </w:pPr>
    </w:p>
    <w:p w:rsidR="00F71313" w:rsidRPr="00F71313" w:rsidRDefault="00F71313" w:rsidP="00F71313">
      <w:pPr>
        <w:spacing w:after="200" w:line="276" w:lineRule="auto"/>
        <w:jc w:val="both"/>
        <w:rPr>
          <w:sz w:val="16"/>
          <w:szCs w:val="16"/>
          <w:lang w:eastAsia="en-GB"/>
        </w:rPr>
      </w:pPr>
    </w:p>
    <w:p w:rsidR="00F71313" w:rsidRPr="00F71313" w:rsidRDefault="00F71313" w:rsidP="00F71313">
      <w:pPr>
        <w:spacing w:after="200" w:line="276" w:lineRule="auto"/>
        <w:jc w:val="both"/>
        <w:rPr>
          <w:sz w:val="16"/>
          <w:szCs w:val="16"/>
          <w:lang w:eastAsia="en-GB"/>
        </w:rPr>
      </w:pPr>
    </w:p>
    <w:p w:rsidR="00F71313" w:rsidRPr="00F71313" w:rsidRDefault="00F71313" w:rsidP="00F71313">
      <w:pPr>
        <w:spacing w:after="200" w:line="276" w:lineRule="auto"/>
        <w:jc w:val="both"/>
        <w:rPr>
          <w:sz w:val="16"/>
          <w:szCs w:val="16"/>
          <w:lang w:eastAsia="en-GB"/>
        </w:rPr>
      </w:pPr>
    </w:p>
    <w:p w:rsidR="00F71313" w:rsidRPr="00F71313" w:rsidRDefault="00F71313" w:rsidP="00F71313">
      <w:pPr>
        <w:spacing w:after="200" w:line="276" w:lineRule="auto"/>
        <w:jc w:val="both"/>
        <w:rPr>
          <w:sz w:val="16"/>
          <w:szCs w:val="16"/>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F71313" w:rsidRPr="00F71313" w:rsidTr="005050CB">
        <w:trPr>
          <w:trHeight w:val="75"/>
        </w:trPr>
        <w:tc>
          <w:tcPr>
            <w:tcW w:w="10598" w:type="dxa"/>
            <w:gridSpan w:val="4"/>
            <w:shd w:val="clear" w:color="auto" w:fill="D9D9D9"/>
          </w:tcPr>
          <w:p w:rsidR="00F71313" w:rsidRPr="00F71313" w:rsidRDefault="00F71313" w:rsidP="00F71313">
            <w:pPr>
              <w:spacing w:after="200" w:line="276" w:lineRule="auto"/>
              <w:rPr>
                <w:rFonts w:ascii="Calibri" w:hAnsi="Calibri" w:cs="Calibri"/>
                <w:b/>
                <w:color w:val="000000"/>
                <w:sz w:val="16"/>
                <w:szCs w:val="16"/>
                <w:lang w:eastAsia="en-GB"/>
              </w:rPr>
            </w:pPr>
            <w:r w:rsidRPr="00F71313">
              <w:rPr>
                <w:rFonts w:ascii="Calibri" w:hAnsi="Calibri" w:cs="Calibri"/>
                <w:b/>
                <w:color w:val="000000"/>
                <w:sz w:val="16"/>
                <w:szCs w:val="16"/>
                <w:lang w:eastAsia="en-GB"/>
              </w:rPr>
              <w:lastRenderedPageBreak/>
              <w:t xml:space="preserve">Student Self Evaluation Form </w:t>
            </w:r>
          </w:p>
        </w:tc>
      </w:tr>
      <w:tr w:rsidR="00F71313" w:rsidRPr="00F71313" w:rsidTr="005050CB">
        <w:tc>
          <w:tcPr>
            <w:tcW w:w="1809" w:type="dxa"/>
            <w:shd w:val="clear" w:color="auto" w:fill="D9D9D9"/>
          </w:tcPr>
          <w:p w:rsidR="00F71313" w:rsidRPr="00F71313" w:rsidRDefault="00F71313" w:rsidP="00F71313">
            <w:pPr>
              <w:spacing w:before="120" w:after="120" w:line="276" w:lineRule="auto"/>
              <w:jc w:val="both"/>
              <w:rPr>
                <w:rFonts w:ascii="Calibri" w:hAnsi="Calibri" w:cs="Calibri"/>
                <w:b/>
                <w:sz w:val="16"/>
                <w:szCs w:val="16"/>
                <w:lang w:eastAsia="en-GB"/>
              </w:rPr>
            </w:pPr>
            <w:r w:rsidRPr="00F71313">
              <w:rPr>
                <w:rFonts w:ascii="Calibri" w:hAnsi="Calibri" w:cs="Calibri"/>
                <w:b/>
                <w:sz w:val="16"/>
                <w:szCs w:val="16"/>
                <w:lang w:eastAsia="en-GB"/>
              </w:rPr>
              <w:t>Student name:</w:t>
            </w:r>
          </w:p>
        </w:tc>
        <w:tc>
          <w:tcPr>
            <w:tcW w:w="3828" w:type="dxa"/>
          </w:tcPr>
          <w:p w:rsidR="00F71313" w:rsidRPr="00F71313" w:rsidRDefault="00F71313" w:rsidP="00F71313">
            <w:pPr>
              <w:spacing w:before="120" w:after="120" w:line="276" w:lineRule="auto"/>
              <w:jc w:val="both"/>
              <w:rPr>
                <w:rFonts w:ascii="Calibri" w:hAnsi="Calibri" w:cs="Calibri"/>
                <w:b/>
                <w:sz w:val="16"/>
                <w:szCs w:val="16"/>
                <w:lang w:eastAsia="en-GB"/>
              </w:rPr>
            </w:pPr>
          </w:p>
        </w:tc>
        <w:tc>
          <w:tcPr>
            <w:tcW w:w="1842" w:type="dxa"/>
            <w:shd w:val="clear" w:color="auto" w:fill="D9D9D9"/>
          </w:tcPr>
          <w:p w:rsidR="00F71313" w:rsidRPr="00F71313" w:rsidRDefault="00F71313" w:rsidP="00F71313">
            <w:pPr>
              <w:spacing w:before="120" w:after="120" w:line="276" w:lineRule="auto"/>
              <w:jc w:val="both"/>
              <w:rPr>
                <w:rFonts w:ascii="Calibri" w:hAnsi="Calibri" w:cs="Calibri"/>
                <w:b/>
                <w:sz w:val="16"/>
                <w:szCs w:val="16"/>
                <w:lang w:eastAsia="en-GB"/>
              </w:rPr>
            </w:pPr>
            <w:r w:rsidRPr="00F71313">
              <w:rPr>
                <w:rFonts w:ascii="Calibri" w:hAnsi="Calibri" w:cs="Calibri"/>
                <w:b/>
                <w:sz w:val="16"/>
                <w:szCs w:val="16"/>
                <w:lang w:eastAsia="en-GB"/>
              </w:rPr>
              <w:t>Student P number:</w:t>
            </w:r>
          </w:p>
        </w:tc>
        <w:tc>
          <w:tcPr>
            <w:tcW w:w="3119" w:type="dxa"/>
          </w:tcPr>
          <w:p w:rsidR="00F71313" w:rsidRPr="00F71313" w:rsidRDefault="00F71313" w:rsidP="00F71313">
            <w:pPr>
              <w:spacing w:before="120" w:after="120" w:line="276" w:lineRule="auto"/>
              <w:jc w:val="both"/>
              <w:rPr>
                <w:rFonts w:ascii="Calibri" w:hAnsi="Calibri" w:cs="Calibri"/>
                <w:b/>
                <w:sz w:val="16"/>
                <w:szCs w:val="16"/>
                <w:lang w:eastAsia="en-GB"/>
              </w:rPr>
            </w:pPr>
          </w:p>
        </w:tc>
      </w:tr>
      <w:tr w:rsidR="00F71313" w:rsidRPr="00F71313" w:rsidTr="005050CB">
        <w:tc>
          <w:tcPr>
            <w:tcW w:w="1809" w:type="dxa"/>
            <w:shd w:val="clear" w:color="auto" w:fill="D9D9D9"/>
          </w:tcPr>
          <w:p w:rsidR="00F71313" w:rsidRPr="00F71313" w:rsidRDefault="00F71313" w:rsidP="00F71313">
            <w:pPr>
              <w:spacing w:before="120" w:after="120" w:line="276" w:lineRule="auto"/>
              <w:jc w:val="both"/>
              <w:rPr>
                <w:rFonts w:ascii="Calibri" w:hAnsi="Calibri" w:cs="Calibri"/>
                <w:b/>
                <w:sz w:val="16"/>
                <w:szCs w:val="16"/>
                <w:lang w:eastAsia="en-GB"/>
              </w:rPr>
            </w:pPr>
            <w:r w:rsidRPr="00F71313">
              <w:rPr>
                <w:rFonts w:ascii="Calibri" w:hAnsi="Calibri" w:cs="Calibri"/>
                <w:b/>
                <w:sz w:val="16"/>
                <w:szCs w:val="16"/>
                <w:lang w:eastAsia="en-GB"/>
              </w:rPr>
              <w:t>Programme:</w:t>
            </w:r>
          </w:p>
        </w:tc>
        <w:tc>
          <w:tcPr>
            <w:tcW w:w="3828" w:type="dxa"/>
          </w:tcPr>
          <w:p w:rsidR="00F71313" w:rsidRPr="00F71313" w:rsidRDefault="00F71313" w:rsidP="00F71313">
            <w:pPr>
              <w:spacing w:before="120" w:after="120" w:line="276" w:lineRule="auto"/>
              <w:jc w:val="both"/>
              <w:rPr>
                <w:rFonts w:ascii="Calibri" w:hAnsi="Calibri" w:cs="Calibri"/>
                <w:b/>
                <w:sz w:val="16"/>
                <w:szCs w:val="16"/>
                <w:lang w:eastAsia="en-GB"/>
              </w:rPr>
            </w:pPr>
          </w:p>
        </w:tc>
        <w:tc>
          <w:tcPr>
            <w:tcW w:w="1842" w:type="dxa"/>
            <w:shd w:val="clear" w:color="auto" w:fill="D9D9D9"/>
          </w:tcPr>
          <w:p w:rsidR="00F71313" w:rsidRPr="00F71313" w:rsidRDefault="00F71313" w:rsidP="00F71313">
            <w:pPr>
              <w:spacing w:before="120" w:after="120" w:line="276" w:lineRule="auto"/>
              <w:jc w:val="both"/>
              <w:rPr>
                <w:rFonts w:ascii="Calibri" w:hAnsi="Calibri" w:cs="Calibri"/>
                <w:b/>
                <w:sz w:val="16"/>
                <w:szCs w:val="16"/>
                <w:lang w:eastAsia="en-GB"/>
              </w:rPr>
            </w:pPr>
            <w:r w:rsidRPr="00F71313">
              <w:rPr>
                <w:rFonts w:ascii="Calibri" w:hAnsi="Calibri" w:cs="Calibri"/>
                <w:b/>
                <w:sz w:val="16"/>
                <w:szCs w:val="16"/>
                <w:lang w:eastAsia="en-GB"/>
              </w:rPr>
              <w:t xml:space="preserve">Year of programme </w:t>
            </w:r>
          </w:p>
        </w:tc>
        <w:tc>
          <w:tcPr>
            <w:tcW w:w="3119" w:type="dxa"/>
          </w:tcPr>
          <w:p w:rsidR="00F71313" w:rsidRPr="00F71313" w:rsidRDefault="00F71313" w:rsidP="00F71313">
            <w:pPr>
              <w:spacing w:before="120" w:after="120" w:line="276" w:lineRule="auto"/>
              <w:jc w:val="both"/>
              <w:rPr>
                <w:rFonts w:ascii="Calibri" w:hAnsi="Calibri" w:cs="Calibri"/>
                <w:b/>
                <w:sz w:val="16"/>
                <w:szCs w:val="16"/>
                <w:lang w:eastAsia="en-GB"/>
              </w:rPr>
            </w:pPr>
          </w:p>
        </w:tc>
      </w:tr>
      <w:tr w:rsidR="00F71313" w:rsidRPr="00F71313" w:rsidTr="005050CB">
        <w:tc>
          <w:tcPr>
            <w:tcW w:w="1809" w:type="dxa"/>
            <w:tcBorders>
              <w:bottom w:val="single" w:sz="8" w:space="0" w:color="000000"/>
            </w:tcBorders>
            <w:shd w:val="clear" w:color="auto" w:fill="D9D9D9"/>
          </w:tcPr>
          <w:p w:rsidR="00F71313" w:rsidRPr="00F71313" w:rsidRDefault="00F71313" w:rsidP="00F71313">
            <w:pPr>
              <w:spacing w:before="120" w:after="120" w:line="276" w:lineRule="auto"/>
              <w:jc w:val="both"/>
              <w:rPr>
                <w:rFonts w:ascii="Calibri" w:hAnsi="Calibri" w:cs="Calibri"/>
                <w:b/>
                <w:sz w:val="16"/>
                <w:szCs w:val="16"/>
                <w:lang w:eastAsia="en-GB"/>
              </w:rPr>
            </w:pPr>
            <w:r w:rsidRPr="00F71313">
              <w:rPr>
                <w:rFonts w:ascii="Calibri" w:hAnsi="Calibri" w:cs="Calibri"/>
                <w:b/>
                <w:sz w:val="16"/>
                <w:szCs w:val="16"/>
                <w:lang w:eastAsia="en-GB"/>
              </w:rPr>
              <w:t>Assignment Title:</w:t>
            </w:r>
          </w:p>
        </w:tc>
        <w:tc>
          <w:tcPr>
            <w:tcW w:w="8789" w:type="dxa"/>
            <w:gridSpan w:val="3"/>
            <w:tcBorders>
              <w:bottom w:val="single" w:sz="8" w:space="0" w:color="000000"/>
            </w:tcBorders>
          </w:tcPr>
          <w:p w:rsidR="00F71313" w:rsidRPr="00F71313" w:rsidRDefault="00F71313" w:rsidP="00F71313">
            <w:pPr>
              <w:spacing w:after="200" w:line="276" w:lineRule="auto"/>
              <w:rPr>
                <w:sz w:val="16"/>
                <w:szCs w:val="16"/>
                <w:lang w:eastAsia="en-GB"/>
              </w:rPr>
            </w:pPr>
          </w:p>
        </w:tc>
      </w:tr>
    </w:tbl>
    <w:p w:rsidR="00F71313" w:rsidRPr="00F71313" w:rsidRDefault="00F71313" w:rsidP="00F71313">
      <w:pPr>
        <w:spacing w:after="200" w:line="276" w:lineRule="auto"/>
        <w:jc w:val="both"/>
        <w:rPr>
          <w:rFonts w:ascii="Calibri" w:hAnsi="Calibri"/>
          <w:sz w:val="16"/>
          <w:szCs w:val="16"/>
        </w:rPr>
      </w:pPr>
    </w:p>
    <w:p w:rsidR="00F71313" w:rsidRPr="00F71313" w:rsidRDefault="00F71313" w:rsidP="00F71313">
      <w:pPr>
        <w:spacing w:after="200" w:line="276" w:lineRule="auto"/>
        <w:jc w:val="both"/>
        <w:rPr>
          <w:rFonts w:ascii="Calibri" w:hAnsi="Calibri"/>
        </w:rPr>
      </w:pPr>
      <w:r w:rsidRPr="00F71313">
        <w:rPr>
          <w:rFonts w:ascii="Calibri" w:hAnsi="Calibri"/>
        </w:rPr>
        <w:t xml:space="preserve">This section repeats in brief the common assessment criteria detailed on previous pages. The </w:t>
      </w:r>
      <w:r w:rsidRPr="00F71313">
        <w:rPr>
          <w:rFonts w:ascii="Calibri" w:hAnsi="Calibri"/>
          <w:i/>
        </w:rPr>
        <w:t>extent</w:t>
      </w:r>
      <w:r w:rsidRPr="00F71313">
        <w:rPr>
          <w:rFonts w:ascii="Calibri" w:hAnsi="Calibri"/>
        </w:rPr>
        <w:t xml:space="preserve"> to which these are demonstrated by you determines your mark. Using these criteria, tick the box that best indicates the level of achievement you feel you have achieved with regard to each of them.</w:t>
      </w: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F71313" w:rsidRPr="00F71313" w:rsidTr="005050CB">
        <w:tc>
          <w:tcPr>
            <w:tcW w:w="1055" w:type="pct"/>
            <w:vMerge w:val="restart"/>
            <w:tcBorders>
              <w:top w:val="single" w:sz="4" w:space="0" w:color="auto"/>
              <w:left w:val="single" w:sz="4" w:space="0" w:color="auto"/>
              <w:right w:val="single" w:sz="4" w:space="0" w:color="auto"/>
            </w:tcBorders>
            <w:shd w:val="clear" w:color="auto" w:fill="BFBFBF"/>
            <w:vAlign w:val="center"/>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t>Common Assessment Criteria 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t>Level of Achievement</w:t>
            </w:r>
          </w:p>
        </w:tc>
      </w:tr>
      <w:tr w:rsidR="00F71313" w:rsidRPr="00F71313" w:rsidTr="005050CB">
        <w:trPr>
          <w:trHeight w:val="548"/>
        </w:trPr>
        <w:tc>
          <w:tcPr>
            <w:tcW w:w="1055" w:type="pct"/>
            <w:vMerge/>
            <w:tcBorders>
              <w:left w:val="single" w:sz="4" w:space="0" w:color="auto"/>
              <w:bottom w:val="single" w:sz="4" w:space="0" w:color="auto"/>
              <w:right w:val="single" w:sz="4" w:space="0" w:color="auto"/>
            </w:tcBorders>
            <w:shd w:val="clear" w:color="auto" w:fill="BFBFBF"/>
          </w:tcPr>
          <w:p w:rsidR="00F71313" w:rsidRPr="00F71313" w:rsidRDefault="00F71313" w:rsidP="00F71313">
            <w:pPr>
              <w:spacing w:after="200" w:line="276" w:lineRule="auto"/>
              <w:rPr>
                <w:rFonts w:ascii="Calibri" w:hAnsi="Calibri"/>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F71313" w:rsidRPr="00F71313" w:rsidRDefault="00F71313" w:rsidP="00F71313">
            <w:pPr>
              <w:spacing w:after="200" w:line="276" w:lineRule="auto"/>
              <w:jc w:val="center"/>
              <w:rPr>
                <w:rFonts w:ascii="Calibri" w:hAnsi="Calibri"/>
                <w:b/>
                <w:sz w:val="16"/>
                <w:szCs w:val="16"/>
                <w:lang w:eastAsia="en-GB"/>
              </w:rPr>
            </w:pPr>
          </w:p>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F71313" w:rsidRPr="00F71313" w:rsidRDefault="00F71313" w:rsidP="00F71313">
            <w:pPr>
              <w:spacing w:after="200" w:line="276" w:lineRule="auto"/>
              <w:jc w:val="center"/>
              <w:rPr>
                <w:rFonts w:ascii="Calibri" w:hAnsi="Calibri"/>
                <w:b/>
                <w:sz w:val="16"/>
                <w:szCs w:val="16"/>
                <w:lang w:eastAsia="en-GB"/>
              </w:rPr>
            </w:pPr>
          </w:p>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3</w:t>
            </w:r>
            <w:r w:rsidRPr="00F71313">
              <w:rPr>
                <w:rFonts w:ascii="Calibri" w:hAnsi="Calibri"/>
                <w:b/>
                <w:sz w:val="16"/>
                <w:szCs w:val="16"/>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F71313" w:rsidRPr="00F71313" w:rsidRDefault="00F71313" w:rsidP="00F71313">
            <w:pPr>
              <w:spacing w:after="200" w:line="276" w:lineRule="auto"/>
              <w:jc w:val="center"/>
              <w:rPr>
                <w:rFonts w:ascii="Calibri" w:hAnsi="Calibri"/>
                <w:b/>
                <w:sz w:val="16"/>
                <w:szCs w:val="16"/>
                <w:lang w:eastAsia="en-GB"/>
              </w:rPr>
            </w:pPr>
          </w:p>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F71313" w:rsidRPr="00F71313" w:rsidRDefault="00F71313" w:rsidP="00F71313">
            <w:pPr>
              <w:spacing w:after="200" w:line="276" w:lineRule="auto"/>
              <w:jc w:val="center"/>
              <w:rPr>
                <w:rFonts w:ascii="Calibri" w:hAnsi="Calibri"/>
                <w:b/>
                <w:sz w:val="16"/>
                <w:szCs w:val="16"/>
                <w:lang w:eastAsia="en-GB"/>
              </w:rPr>
            </w:pPr>
          </w:p>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F71313" w:rsidRPr="00F71313" w:rsidRDefault="00F71313" w:rsidP="00F71313">
            <w:pPr>
              <w:spacing w:after="200" w:line="276" w:lineRule="auto"/>
              <w:jc w:val="center"/>
              <w:rPr>
                <w:rFonts w:ascii="Calibri" w:hAnsi="Calibri"/>
                <w:b/>
                <w:sz w:val="16"/>
                <w:szCs w:val="16"/>
                <w:lang w:eastAsia="en-GB"/>
              </w:rPr>
            </w:pPr>
          </w:p>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1</w:t>
            </w:r>
            <w:r w:rsidRPr="00F71313">
              <w:rPr>
                <w:rFonts w:ascii="Calibri" w:hAnsi="Calibri"/>
                <w:b/>
                <w:sz w:val="16"/>
                <w:szCs w:val="16"/>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F71313" w:rsidRPr="00F71313" w:rsidRDefault="00F71313" w:rsidP="00F71313">
            <w:pPr>
              <w:spacing w:after="200" w:line="276" w:lineRule="auto"/>
              <w:jc w:val="center"/>
              <w:rPr>
                <w:rFonts w:ascii="Calibri" w:hAnsi="Calibri"/>
                <w:b/>
                <w:sz w:val="16"/>
                <w:szCs w:val="16"/>
                <w:lang w:eastAsia="en-GB"/>
              </w:rPr>
            </w:pPr>
          </w:p>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1</w:t>
            </w:r>
            <w:r w:rsidRPr="00F71313">
              <w:rPr>
                <w:rFonts w:ascii="Calibri" w:hAnsi="Calibri"/>
                <w:b/>
                <w:sz w:val="16"/>
                <w:szCs w:val="16"/>
                <w:vertAlign w:val="superscript"/>
                <w:lang w:eastAsia="en-GB"/>
              </w:rPr>
              <w:t>st</w:t>
            </w:r>
          </w:p>
        </w:tc>
      </w:tr>
      <w:tr w:rsidR="00F71313" w:rsidRPr="00F71313" w:rsidTr="005050CB">
        <w:trPr>
          <w:trHeight w:val="450"/>
        </w:trPr>
        <w:tc>
          <w:tcPr>
            <w:tcW w:w="1055" w:type="pct"/>
            <w:tcBorders>
              <w:top w:val="single" w:sz="4" w:space="0" w:color="auto"/>
              <w:left w:val="single" w:sz="4" w:space="0" w:color="auto"/>
              <w:right w:val="single" w:sz="4" w:space="0" w:color="auto"/>
            </w:tcBorders>
            <w:shd w:val="clear" w:color="auto" w:fill="BFBFBF"/>
          </w:tcPr>
          <w:p w:rsidR="00F71313" w:rsidRPr="00F71313" w:rsidRDefault="00F71313" w:rsidP="00F71313">
            <w:pPr>
              <w:spacing w:after="200" w:line="276" w:lineRule="auto"/>
              <w:rPr>
                <w:rFonts w:ascii="Calibri" w:hAnsi="Calibri"/>
                <w:b/>
                <w:sz w:val="16"/>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6"/>
                <w:szCs w:val="16"/>
                <w:lang w:eastAsia="en-GB"/>
              </w:rPr>
            </w:pPr>
            <w:r w:rsidRPr="00F71313">
              <w:rPr>
                <w:rFonts w:ascii="Calibri" w:hAnsi="Calibri"/>
                <w:b/>
                <w:sz w:val="16"/>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6"/>
                <w:szCs w:val="16"/>
                <w:lang w:eastAsia="en-GB"/>
              </w:rPr>
            </w:pPr>
            <w:r w:rsidRPr="00F71313">
              <w:rPr>
                <w:rFonts w:ascii="Calibri" w:hAnsi="Calibri"/>
                <w:b/>
                <w:sz w:val="16"/>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6"/>
                <w:szCs w:val="16"/>
                <w:lang w:eastAsia="en-GB"/>
              </w:rPr>
            </w:pPr>
            <w:r w:rsidRPr="00F71313">
              <w:rPr>
                <w:rFonts w:ascii="Calibri" w:hAnsi="Calibri"/>
                <w:b/>
                <w:sz w:val="16"/>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6"/>
                <w:szCs w:val="16"/>
                <w:lang w:eastAsia="en-GB"/>
              </w:rPr>
            </w:pPr>
            <w:r w:rsidRPr="00F71313">
              <w:rPr>
                <w:rFonts w:ascii="Calibri" w:hAnsi="Calibri"/>
                <w:b/>
                <w:sz w:val="16"/>
                <w:szCs w:val="16"/>
                <w:lang w:eastAsia="en-GB"/>
              </w:rPr>
              <w:t>GOOD</w:t>
            </w:r>
          </w:p>
        </w:tc>
        <w:tc>
          <w:tcPr>
            <w:tcW w:w="564" w:type="pct"/>
            <w:tcBorders>
              <w:top w:val="single" w:sz="4" w:space="0" w:color="auto"/>
              <w:left w:val="dashed" w:sz="4" w:space="0" w:color="auto"/>
              <w:right w:val="dashed"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6"/>
                <w:szCs w:val="16"/>
                <w:lang w:eastAsia="en-GB"/>
              </w:rPr>
            </w:pPr>
            <w:r w:rsidRPr="00F71313">
              <w:rPr>
                <w:rFonts w:ascii="Calibri" w:hAnsi="Calibri"/>
                <w:b/>
                <w:sz w:val="16"/>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6"/>
                <w:szCs w:val="16"/>
                <w:lang w:eastAsia="en-GB"/>
              </w:rPr>
            </w:pPr>
            <w:r w:rsidRPr="00F71313">
              <w:rPr>
                <w:rFonts w:ascii="Calibri" w:hAnsi="Calibri"/>
                <w:b/>
                <w:sz w:val="16"/>
                <w:szCs w:val="16"/>
                <w:lang w:eastAsia="en-GB"/>
              </w:rPr>
              <w:t>EXCELLENT</w:t>
            </w:r>
          </w:p>
        </w:tc>
        <w:tc>
          <w:tcPr>
            <w:tcW w:w="562" w:type="pct"/>
            <w:tcBorders>
              <w:top w:val="single" w:sz="4" w:space="0" w:color="auto"/>
              <w:left w:val="dashed" w:sz="4" w:space="0" w:color="auto"/>
              <w:right w:val="single" w:sz="4" w:space="0" w:color="auto"/>
            </w:tcBorders>
            <w:shd w:val="clear" w:color="auto" w:fill="BFBFBF"/>
            <w:vAlign w:val="center"/>
          </w:tcPr>
          <w:p w:rsidR="00F71313" w:rsidRPr="00F71313" w:rsidRDefault="00F71313" w:rsidP="00F71313">
            <w:pPr>
              <w:spacing w:after="120" w:line="276" w:lineRule="auto"/>
              <w:jc w:val="center"/>
              <w:rPr>
                <w:rFonts w:ascii="Calibri" w:hAnsi="Calibri"/>
                <w:b/>
                <w:sz w:val="16"/>
                <w:szCs w:val="16"/>
                <w:lang w:eastAsia="en-GB"/>
              </w:rPr>
            </w:pPr>
            <w:r w:rsidRPr="00F71313">
              <w:rPr>
                <w:rFonts w:ascii="Calibri" w:hAnsi="Calibri"/>
                <w:b/>
                <w:sz w:val="16"/>
                <w:szCs w:val="16"/>
                <w:lang w:eastAsia="en-GB"/>
              </w:rPr>
              <w:t>EXCEPTIONAL</w:t>
            </w:r>
          </w:p>
        </w:tc>
      </w:tr>
      <w:tr w:rsidR="00F71313" w:rsidRPr="00F71313" w:rsidTr="005050CB">
        <w:trPr>
          <w:trHeight w:val="450"/>
        </w:trPr>
        <w:tc>
          <w:tcPr>
            <w:tcW w:w="1055" w:type="pct"/>
            <w:vMerge w:val="restart"/>
            <w:tcBorders>
              <w:top w:val="single" w:sz="4" w:space="0" w:color="auto"/>
              <w:left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t xml:space="preserve">1. Research-informed Literature </w:t>
            </w:r>
          </w:p>
          <w:p w:rsidR="00F71313" w:rsidRPr="00F71313" w:rsidRDefault="00F71313" w:rsidP="00F71313">
            <w:pPr>
              <w:spacing w:after="120" w:line="276" w:lineRule="auto"/>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F71313" w:rsidRPr="00F71313" w:rsidRDefault="00F71313" w:rsidP="00F71313">
            <w:pPr>
              <w:spacing w:after="200" w:line="276" w:lineRule="auto"/>
              <w:jc w:val="center"/>
              <w:rPr>
                <w:rFonts w:ascii="Calibri" w:hAnsi="Calibri"/>
                <w:sz w:val="16"/>
                <w:szCs w:val="16"/>
                <w:lang w:eastAsia="en-GB"/>
              </w:rPr>
            </w:pPr>
            <w:r w:rsidRPr="00F71313">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F71313" w:rsidRPr="00F71313" w:rsidRDefault="00F71313" w:rsidP="00F71313">
            <w:pPr>
              <w:spacing w:after="200" w:line="276" w:lineRule="auto"/>
              <w:jc w:val="center"/>
              <w:rPr>
                <w:rFonts w:ascii="Calibri" w:hAnsi="Calibri"/>
                <w:sz w:val="16"/>
                <w:szCs w:val="16"/>
                <w:lang w:eastAsia="en-GB"/>
              </w:rPr>
            </w:pPr>
            <w:r w:rsidRPr="00F71313">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80-100%</w:t>
            </w:r>
          </w:p>
        </w:tc>
      </w:tr>
      <w:tr w:rsidR="00F71313" w:rsidRPr="00F71313" w:rsidTr="005050CB">
        <w:trPr>
          <w:trHeight w:val="451"/>
        </w:trPr>
        <w:tc>
          <w:tcPr>
            <w:tcW w:w="1055" w:type="pct"/>
            <w:vMerge/>
            <w:tcBorders>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r>
      <w:tr w:rsidR="00F71313" w:rsidRPr="00F71313" w:rsidTr="005050CB">
        <w:trPr>
          <w:trHeight w:val="450"/>
        </w:trPr>
        <w:tc>
          <w:tcPr>
            <w:tcW w:w="1055" w:type="pct"/>
            <w:vMerge w:val="restart"/>
            <w:tcBorders>
              <w:top w:val="single" w:sz="4" w:space="0" w:color="auto"/>
              <w:left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t>2. Knowledge and Understanding of Subject</w:t>
            </w:r>
          </w:p>
        </w:tc>
        <w:tc>
          <w:tcPr>
            <w:tcW w:w="563" w:type="pct"/>
            <w:tcBorders>
              <w:top w:val="single" w:sz="4" w:space="0" w:color="auto"/>
              <w:left w:val="single" w:sz="4" w:space="0" w:color="auto"/>
              <w:right w:val="dashed" w:sz="4" w:space="0" w:color="auto"/>
            </w:tcBorders>
          </w:tcPr>
          <w:p w:rsidR="00F71313" w:rsidRPr="00F71313" w:rsidRDefault="00F71313" w:rsidP="00F71313">
            <w:pPr>
              <w:spacing w:after="200" w:line="276" w:lineRule="auto"/>
              <w:jc w:val="center"/>
              <w:rPr>
                <w:rFonts w:ascii="Calibri" w:hAnsi="Calibri"/>
                <w:sz w:val="16"/>
                <w:szCs w:val="16"/>
                <w:lang w:eastAsia="en-GB"/>
              </w:rPr>
            </w:pPr>
            <w:r w:rsidRPr="00F71313">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F71313" w:rsidRPr="00F71313" w:rsidRDefault="00F71313" w:rsidP="00F71313">
            <w:pPr>
              <w:spacing w:after="200" w:line="276" w:lineRule="auto"/>
              <w:jc w:val="center"/>
              <w:rPr>
                <w:rFonts w:ascii="Calibri" w:hAnsi="Calibri"/>
                <w:sz w:val="16"/>
                <w:szCs w:val="16"/>
                <w:lang w:eastAsia="en-GB"/>
              </w:rPr>
            </w:pPr>
            <w:r w:rsidRPr="00F71313">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80-100%</w:t>
            </w:r>
          </w:p>
        </w:tc>
      </w:tr>
      <w:tr w:rsidR="00F71313" w:rsidRPr="00F71313" w:rsidTr="005050CB">
        <w:trPr>
          <w:trHeight w:val="451"/>
        </w:trPr>
        <w:tc>
          <w:tcPr>
            <w:tcW w:w="1055" w:type="pct"/>
            <w:vMerge/>
            <w:tcBorders>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r>
      <w:tr w:rsidR="00F71313" w:rsidRPr="00F71313" w:rsidTr="005050CB">
        <w:trPr>
          <w:trHeight w:val="450"/>
        </w:trPr>
        <w:tc>
          <w:tcPr>
            <w:tcW w:w="1055" w:type="pct"/>
            <w:vMerge w:val="restart"/>
            <w:tcBorders>
              <w:top w:val="single" w:sz="4" w:space="0" w:color="auto"/>
              <w:left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t>3. Analysis</w:t>
            </w:r>
          </w:p>
          <w:p w:rsidR="00F71313" w:rsidRPr="00F71313" w:rsidRDefault="00F71313" w:rsidP="00F71313">
            <w:pPr>
              <w:spacing w:after="120" w:line="276" w:lineRule="auto"/>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F71313" w:rsidRPr="00F71313" w:rsidRDefault="00F71313" w:rsidP="00F71313">
            <w:pPr>
              <w:spacing w:after="200" w:line="276" w:lineRule="auto"/>
              <w:jc w:val="center"/>
              <w:rPr>
                <w:rFonts w:ascii="Calibri" w:hAnsi="Calibri"/>
                <w:sz w:val="16"/>
                <w:szCs w:val="16"/>
                <w:lang w:eastAsia="en-GB"/>
              </w:rPr>
            </w:pPr>
            <w:r w:rsidRPr="00F71313">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F71313" w:rsidRPr="00F71313" w:rsidRDefault="00F71313" w:rsidP="00F71313">
            <w:pPr>
              <w:spacing w:after="200" w:line="276" w:lineRule="auto"/>
              <w:jc w:val="center"/>
              <w:rPr>
                <w:rFonts w:ascii="Calibri" w:hAnsi="Calibri"/>
                <w:sz w:val="16"/>
                <w:szCs w:val="16"/>
                <w:lang w:eastAsia="en-GB"/>
              </w:rPr>
            </w:pPr>
            <w:r w:rsidRPr="00F71313">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80-100%</w:t>
            </w:r>
          </w:p>
        </w:tc>
      </w:tr>
      <w:tr w:rsidR="00F71313" w:rsidRPr="00F71313" w:rsidTr="005050CB">
        <w:trPr>
          <w:trHeight w:val="451"/>
        </w:trPr>
        <w:tc>
          <w:tcPr>
            <w:tcW w:w="1055" w:type="pct"/>
            <w:vMerge/>
            <w:tcBorders>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r>
      <w:tr w:rsidR="00F71313" w:rsidRPr="00F71313" w:rsidTr="005050CB">
        <w:trPr>
          <w:trHeight w:val="451"/>
        </w:trPr>
        <w:tc>
          <w:tcPr>
            <w:tcW w:w="1055" w:type="pct"/>
            <w:vMerge w:val="restart"/>
            <w:tcBorders>
              <w:top w:val="single" w:sz="4" w:space="0" w:color="auto"/>
              <w:left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t>4. Practical Application and Deployment</w:t>
            </w:r>
          </w:p>
          <w:p w:rsidR="00F71313" w:rsidRPr="00F71313" w:rsidRDefault="00F71313" w:rsidP="00F71313">
            <w:pPr>
              <w:spacing w:after="120" w:line="276" w:lineRule="auto"/>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F71313" w:rsidRPr="00F71313" w:rsidRDefault="00F71313" w:rsidP="00F71313">
            <w:pPr>
              <w:spacing w:after="200" w:line="276" w:lineRule="auto"/>
              <w:jc w:val="center"/>
              <w:rPr>
                <w:rFonts w:ascii="Calibri" w:hAnsi="Calibri"/>
                <w:sz w:val="16"/>
                <w:szCs w:val="16"/>
                <w:lang w:eastAsia="en-GB"/>
              </w:rPr>
            </w:pPr>
            <w:r w:rsidRPr="00F71313">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F71313" w:rsidRPr="00F71313" w:rsidRDefault="00F71313" w:rsidP="00F71313">
            <w:pPr>
              <w:spacing w:after="200" w:line="276" w:lineRule="auto"/>
              <w:jc w:val="center"/>
              <w:rPr>
                <w:rFonts w:ascii="Calibri" w:hAnsi="Calibri"/>
                <w:sz w:val="16"/>
                <w:szCs w:val="16"/>
                <w:lang w:eastAsia="en-GB"/>
              </w:rPr>
            </w:pPr>
            <w:r w:rsidRPr="00F71313">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80-100%</w:t>
            </w:r>
          </w:p>
        </w:tc>
      </w:tr>
      <w:tr w:rsidR="00F71313" w:rsidRPr="00F71313" w:rsidTr="005050CB">
        <w:trPr>
          <w:trHeight w:val="450"/>
        </w:trPr>
        <w:tc>
          <w:tcPr>
            <w:tcW w:w="1055" w:type="pct"/>
            <w:vMerge/>
            <w:tcBorders>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r>
      <w:tr w:rsidR="00F71313" w:rsidRPr="00F71313" w:rsidTr="005050CB">
        <w:trPr>
          <w:trHeight w:val="451"/>
        </w:trPr>
        <w:tc>
          <w:tcPr>
            <w:tcW w:w="1055" w:type="pct"/>
            <w:vMerge w:val="restart"/>
            <w:tcBorders>
              <w:top w:val="single" w:sz="4" w:space="0" w:color="auto"/>
              <w:left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r w:rsidRPr="00F71313">
              <w:rPr>
                <w:rFonts w:ascii="Calibri" w:hAnsi="Calibri"/>
                <w:b/>
                <w:sz w:val="16"/>
                <w:szCs w:val="16"/>
                <w:lang w:eastAsia="en-GB"/>
              </w:rPr>
              <w:t xml:space="preserve">5. Skills for Professional Practice </w:t>
            </w:r>
          </w:p>
          <w:p w:rsidR="00F71313" w:rsidRPr="00F71313" w:rsidRDefault="00F71313" w:rsidP="00F71313">
            <w:pPr>
              <w:spacing w:after="120" w:line="276" w:lineRule="auto"/>
              <w:rPr>
                <w:rFonts w:ascii="Calibri" w:hAnsi="Calibri"/>
                <w:sz w:val="16"/>
                <w:szCs w:val="16"/>
                <w:lang w:eastAsia="en-GB"/>
              </w:rPr>
            </w:pPr>
          </w:p>
        </w:tc>
        <w:tc>
          <w:tcPr>
            <w:tcW w:w="563" w:type="pct"/>
            <w:tcBorders>
              <w:top w:val="single" w:sz="4" w:space="0" w:color="auto"/>
              <w:left w:val="single" w:sz="4" w:space="0" w:color="auto"/>
              <w:right w:val="dashed" w:sz="4" w:space="0" w:color="auto"/>
            </w:tcBorders>
          </w:tcPr>
          <w:p w:rsidR="00F71313" w:rsidRPr="00F71313" w:rsidRDefault="00F71313" w:rsidP="00F71313">
            <w:pPr>
              <w:spacing w:after="200" w:line="276" w:lineRule="auto"/>
              <w:jc w:val="center"/>
              <w:rPr>
                <w:rFonts w:ascii="Calibri" w:hAnsi="Calibri"/>
                <w:sz w:val="16"/>
                <w:szCs w:val="16"/>
                <w:lang w:eastAsia="en-GB"/>
              </w:rPr>
            </w:pPr>
            <w:r w:rsidRPr="00F71313">
              <w:rPr>
                <w:rFonts w:ascii="Calibri" w:hAnsi="Calibri"/>
                <w:sz w:val="16"/>
                <w:szCs w:val="16"/>
                <w:lang w:eastAsia="en-GB"/>
              </w:rPr>
              <w:t>0-29%</w:t>
            </w:r>
          </w:p>
        </w:tc>
        <w:tc>
          <w:tcPr>
            <w:tcW w:w="564" w:type="pct"/>
            <w:tcBorders>
              <w:top w:val="single" w:sz="4" w:space="0" w:color="auto"/>
              <w:left w:val="dashed" w:sz="4" w:space="0" w:color="auto"/>
              <w:right w:val="double" w:sz="4" w:space="0" w:color="auto"/>
            </w:tcBorders>
          </w:tcPr>
          <w:p w:rsidR="00F71313" w:rsidRPr="00F71313" w:rsidRDefault="00F71313" w:rsidP="00F71313">
            <w:pPr>
              <w:spacing w:after="200" w:line="276" w:lineRule="auto"/>
              <w:jc w:val="center"/>
              <w:rPr>
                <w:rFonts w:ascii="Calibri" w:hAnsi="Calibri"/>
                <w:sz w:val="16"/>
                <w:szCs w:val="16"/>
                <w:lang w:eastAsia="en-GB"/>
              </w:rPr>
            </w:pPr>
            <w:r w:rsidRPr="00F71313">
              <w:rPr>
                <w:rFonts w:ascii="Calibri" w:hAnsi="Calibri"/>
                <w:sz w:val="16"/>
                <w:szCs w:val="16"/>
                <w:lang w:eastAsia="en-GB"/>
              </w:rPr>
              <w:t>30-39%</w:t>
            </w:r>
          </w:p>
        </w:tc>
        <w:tc>
          <w:tcPr>
            <w:tcW w:w="564" w:type="pct"/>
            <w:gridSpan w:val="2"/>
            <w:tcBorders>
              <w:top w:val="single" w:sz="4" w:space="0" w:color="auto"/>
              <w:left w:val="double"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40-49%</w:t>
            </w:r>
          </w:p>
        </w:tc>
        <w:tc>
          <w:tcPr>
            <w:tcW w:w="564" w:type="pct"/>
            <w:gridSpan w:val="2"/>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50-59%</w:t>
            </w:r>
          </w:p>
        </w:tc>
        <w:tc>
          <w:tcPr>
            <w:tcW w:w="564" w:type="pct"/>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60-69%</w:t>
            </w:r>
          </w:p>
        </w:tc>
        <w:tc>
          <w:tcPr>
            <w:tcW w:w="564" w:type="pct"/>
            <w:tcBorders>
              <w:top w:val="single" w:sz="4" w:space="0" w:color="auto"/>
              <w:left w:val="dashed" w:sz="4" w:space="0" w:color="auto"/>
              <w:right w:val="dashed"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70-79%</w:t>
            </w:r>
          </w:p>
        </w:tc>
        <w:tc>
          <w:tcPr>
            <w:tcW w:w="562" w:type="pct"/>
            <w:tcBorders>
              <w:top w:val="single" w:sz="4" w:space="0" w:color="auto"/>
              <w:left w:val="dashed" w:sz="4" w:space="0" w:color="auto"/>
              <w:right w:val="single" w:sz="4" w:space="0" w:color="auto"/>
            </w:tcBorders>
          </w:tcPr>
          <w:p w:rsidR="00F71313" w:rsidRPr="00F71313" w:rsidRDefault="00F71313" w:rsidP="00F71313">
            <w:pPr>
              <w:spacing w:after="200" w:line="276" w:lineRule="auto"/>
              <w:jc w:val="center"/>
              <w:rPr>
                <w:rFonts w:ascii="Calibri" w:hAnsi="Calibri"/>
                <w:b/>
                <w:sz w:val="16"/>
                <w:szCs w:val="16"/>
                <w:lang w:eastAsia="en-GB"/>
              </w:rPr>
            </w:pPr>
            <w:r w:rsidRPr="00F71313">
              <w:rPr>
                <w:rFonts w:ascii="Calibri" w:hAnsi="Calibri"/>
                <w:b/>
                <w:sz w:val="16"/>
                <w:szCs w:val="16"/>
                <w:lang w:eastAsia="en-GB"/>
              </w:rPr>
              <w:t>80-100%</w:t>
            </w:r>
          </w:p>
        </w:tc>
      </w:tr>
      <w:tr w:rsidR="00F71313" w:rsidRPr="00F71313" w:rsidTr="005050CB">
        <w:trPr>
          <w:trHeight w:val="450"/>
        </w:trPr>
        <w:tc>
          <w:tcPr>
            <w:tcW w:w="1055" w:type="pct"/>
            <w:vMerge/>
            <w:tcBorders>
              <w:left w:val="single" w:sz="4" w:space="0" w:color="auto"/>
              <w:bottom w:val="single" w:sz="4" w:space="0" w:color="auto"/>
              <w:right w:val="single" w:sz="4" w:space="0" w:color="auto"/>
            </w:tcBorders>
          </w:tcPr>
          <w:p w:rsidR="00F71313" w:rsidRPr="00F71313" w:rsidRDefault="00F71313" w:rsidP="00F71313">
            <w:pPr>
              <w:spacing w:after="200" w:line="276" w:lineRule="auto"/>
              <w:rPr>
                <w:rFonts w:ascii="Calibri" w:hAnsi="Calibri"/>
                <w:b/>
                <w:sz w:val="16"/>
                <w:szCs w:val="16"/>
                <w:lang w:eastAsia="en-GB"/>
              </w:rPr>
            </w:pPr>
          </w:p>
        </w:tc>
        <w:tc>
          <w:tcPr>
            <w:tcW w:w="563" w:type="pct"/>
            <w:tcBorders>
              <w:left w:val="single"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F71313" w:rsidRPr="00F71313" w:rsidRDefault="00F71313" w:rsidP="00F71313">
            <w:pPr>
              <w:spacing w:after="200" w:line="276" w:lineRule="auto"/>
              <w:rPr>
                <w:rFonts w:ascii="Calibri" w:hAnsi="Calibri"/>
                <w:sz w:val="16"/>
                <w:szCs w:val="16"/>
                <w:lang w:eastAsia="en-GB"/>
              </w:rPr>
            </w:pPr>
            <w:r w:rsidRPr="00F71313">
              <w:rPr>
                <w:rFonts w:ascii="Calibri" w:hAnsi="Calibri"/>
                <w:sz w:val="16"/>
                <w:szCs w:val="16"/>
                <w:lang w:eastAsia="en-GB"/>
              </w:rPr>
              <w:sym w:font="Wingdings" w:char="F06F"/>
            </w:r>
          </w:p>
        </w:tc>
      </w:tr>
    </w:tbl>
    <w:p w:rsidR="00F71313" w:rsidRPr="00F71313" w:rsidRDefault="00F71313" w:rsidP="00F71313">
      <w:pPr>
        <w:spacing w:after="200" w:line="276" w:lineRule="auto"/>
        <w:rPr>
          <w:sz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71313" w:rsidRPr="00F71313" w:rsidTr="005050CB">
        <w:trPr>
          <w:trHeight w:val="75"/>
        </w:trPr>
        <w:tc>
          <w:tcPr>
            <w:tcW w:w="5299" w:type="dxa"/>
            <w:shd w:val="clear" w:color="auto" w:fill="D9D9D9"/>
          </w:tcPr>
          <w:p w:rsidR="00F71313" w:rsidRPr="00F71313" w:rsidRDefault="00F71313" w:rsidP="00F71313">
            <w:pPr>
              <w:spacing w:before="120" w:after="120" w:line="276" w:lineRule="auto"/>
              <w:jc w:val="both"/>
              <w:rPr>
                <w:rFonts w:ascii="Calibri" w:hAnsi="Calibri" w:cs="Calibri"/>
                <w:b/>
                <w:sz w:val="16"/>
                <w:szCs w:val="16"/>
                <w:lang w:eastAsia="en-GB"/>
              </w:rPr>
            </w:pPr>
            <w:r w:rsidRPr="00F71313">
              <w:rPr>
                <w:rFonts w:ascii="Calibri" w:hAnsi="Calibri" w:cs="Calibri"/>
                <w:b/>
                <w:sz w:val="16"/>
                <w:szCs w:val="16"/>
                <w:lang w:eastAsia="en-GB"/>
              </w:rPr>
              <w:t xml:space="preserve">PLEASE COMMENT ON AREAS IN WHICH YOU FEEL THAT YOU HAVE PERFORMED WELL </w:t>
            </w:r>
          </w:p>
        </w:tc>
        <w:tc>
          <w:tcPr>
            <w:tcW w:w="5299" w:type="dxa"/>
            <w:shd w:val="clear" w:color="auto" w:fill="D9D9D9"/>
          </w:tcPr>
          <w:p w:rsidR="00F71313" w:rsidRPr="00F71313" w:rsidRDefault="00F71313" w:rsidP="00F71313">
            <w:pPr>
              <w:spacing w:before="120" w:after="120" w:line="276" w:lineRule="auto"/>
              <w:jc w:val="both"/>
              <w:rPr>
                <w:rFonts w:ascii="Calibri" w:hAnsi="Calibri" w:cs="Calibri"/>
                <w:b/>
                <w:sz w:val="16"/>
                <w:szCs w:val="16"/>
                <w:lang w:eastAsia="en-GB"/>
              </w:rPr>
            </w:pPr>
            <w:r w:rsidRPr="00F71313">
              <w:rPr>
                <w:rFonts w:ascii="Calibri" w:hAnsi="Calibri" w:cs="Calibri"/>
                <w:b/>
                <w:sz w:val="16"/>
                <w:szCs w:val="16"/>
                <w:lang w:eastAsia="en-GB"/>
              </w:rPr>
              <w:t xml:space="preserve">PLEASE COMMENT ON </w:t>
            </w:r>
            <w:r w:rsidRPr="00F71313">
              <w:rPr>
                <w:rFonts w:ascii="Calibri" w:hAnsi="Calibri" w:cs="Calibri"/>
                <w:b/>
                <w:caps/>
                <w:sz w:val="16"/>
                <w:szCs w:val="16"/>
                <w:lang w:eastAsia="en-GB"/>
              </w:rPr>
              <w:t>AREAS you feel that you need TO DEVELOP</w:t>
            </w:r>
          </w:p>
        </w:tc>
      </w:tr>
      <w:tr w:rsidR="00F71313" w:rsidRPr="00F71313" w:rsidTr="005050CB">
        <w:trPr>
          <w:trHeight w:val="555"/>
        </w:trPr>
        <w:tc>
          <w:tcPr>
            <w:tcW w:w="5299" w:type="dxa"/>
            <w:tcBorders>
              <w:bottom w:val="single" w:sz="8" w:space="0" w:color="000000"/>
            </w:tcBorders>
          </w:tcPr>
          <w:p w:rsidR="00F71313" w:rsidRPr="00F71313" w:rsidRDefault="00F71313" w:rsidP="00F71313">
            <w:pPr>
              <w:spacing w:before="120" w:after="240" w:line="276" w:lineRule="auto"/>
              <w:rPr>
                <w:rFonts w:ascii="Calibri" w:hAnsi="Calibri"/>
                <w:sz w:val="16"/>
                <w:szCs w:val="16"/>
                <w:lang w:val="en-US"/>
              </w:rPr>
            </w:pPr>
          </w:p>
        </w:tc>
        <w:tc>
          <w:tcPr>
            <w:tcW w:w="5299" w:type="dxa"/>
            <w:tcBorders>
              <w:bottom w:val="single" w:sz="8" w:space="0" w:color="000000"/>
            </w:tcBorders>
          </w:tcPr>
          <w:p w:rsidR="00F71313" w:rsidRPr="00F71313" w:rsidRDefault="00F71313" w:rsidP="00F71313">
            <w:pPr>
              <w:spacing w:before="120" w:after="240" w:line="276" w:lineRule="auto"/>
              <w:rPr>
                <w:rFonts w:ascii="Calibri" w:hAnsi="Calibri"/>
                <w:sz w:val="16"/>
                <w:szCs w:val="16"/>
                <w:lang w:val="en-US"/>
              </w:rPr>
            </w:pPr>
          </w:p>
        </w:tc>
      </w:tr>
    </w:tbl>
    <w:p w:rsidR="00F71313" w:rsidRPr="00F71313" w:rsidRDefault="00F71313" w:rsidP="00F71313">
      <w:pPr>
        <w:spacing w:after="200" w:line="276" w:lineRule="auto"/>
        <w:rPr>
          <w:sz w:val="16"/>
          <w:szCs w:val="16"/>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71313" w:rsidRPr="00F71313" w:rsidTr="005050CB">
        <w:trPr>
          <w:trHeight w:val="586"/>
        </w:trPr>
        <w:tc>
          <w:tcPr>
            <w:tcW w:w="2204" w:type="dxa"/>
            <w:shd w:val="clear" w:color="auto" w:fill="D9D9D9"/>
          </w:tcPr>
          <w:p w:rsidR="00F71313" w:rsidRPr="00F71313" w:rsidRDefault="00F71313" w:rsidP="00F71313">
            <w:pPr>
              <w:spacing w:before="120" w:after="120" w:line="276" w:lineRule="auto"/>
              <w:jc w:val="both"/>
              <w:rPr>
                <w:rFonts w:ascii="Calibri" w:hAnsi="Calibri" w:cs="Calibri"/>
                <w:b/>
                <w:sz w:val="16"/>
                <w:szCs w:val="16"/>
                <w:lang w:eastAsia="en-GB"/>
              </w:rPr>
            </w:pPr>
            <w:r w:rsidRPr="00F71313">
              <w:rPr>
                <w:rFonts w:ascii="Calibri" w:hAnsi="Calibri" w:cs="Calibri"/>
                <w:b/>
                <w:sz w:val="16"/>
                <w:szCs w:val="16"/>
                <w:lang w:eastAsia="en-GB"/>
              </w:rPr>
              <w:t>Student’s Name</w:t>
            </w:r>
          </w:p>
        </w:tc>
        <w:tc>
          <w:tcPr>
            <w:tcW w:w="3858" w:type="dxa"/>
          </w:tcPr>
          <w:p w:rsidR="00F71313" w:rsidRPr="00F71313" w:rsidRDefault="00F71313" w:rsidP="00F71313">
            <w:pPr>
              <w:spacing w:before="120" w:after="120" w:line="276" w:lineRule="auto"/>
              <w:jc w:val="both"/>
              <w:rPr>
                <w:rFonts w:ascii="Calibri" w:hAnsi="Calibri" w:cs="Calibri"/>
                <w:b/>
                <w:sz w:val="16"/>
                <w:szCs w:val="16"/>
                <w:lang w:eastAsia="en-GB"/>
              </w:rPr>
            </w:pPr>
          </w:p>
        </w:tc>
        <w:tc>
          <w:tcPr>
            <w:tcW w:w="1047" w:type="dxa"/>
            <w:shd w:val="clear" w:color="auto" w:fill="D9D9D9"/>
          </w:tcPr>
          <w:p w:rsidR="00F71313" w:rsidRPr="00F71313" w:rsidRDefault="00F71313" w:rsidP="00F71313">
            <w:pPr>
              <w:spacing w:before="120" w:after="120" w:line="276" w:lineRule="auto"/>
              <w:jc w:val="both"/>
              <w:rPr>
                <w:rFonts w:ascii="Calibri" w:hAnsi="Calibri" w:cs="Calibri"/>
                <w:b/>
                <w:sz w:val="16"/>
                <w:szCs w:val="16"/>
                <w:lang w:eastAsia="en-GB"/>
              </w:rPr>
            </w:pPr>
            <w:r w:rsidRPr="00F71313">
              <w:rPr>
                <w:rFonts w:ascii="Calibri" w:hAnsi="Calibri" w:cs="Calibri"/>
                <w:b/>
                <w:sz w:val="16"/>
                <w:szCs w:val="16"/>
                <w:lang w:eastAsia="en-GB"/>
              </w:rPr>
              <w:t>Date</w:t>
            </w:r>
          </w:p>
        </w:tc>
        <w:tc>
          <w:tcPr>
            <w:tcW w:w="3489" w:type="dxa"/>
          </w:tcPr>
          <w:p w:rsidR="00F71313" w:rsidRPr="00F71313" w:rsidRDefault="00F71313" w:rsidP="00F71313">
            <w:pPr>
              <w:spacing w:before="120" w:after="120" w:line="276" w:lineRule="auto"/>
              <w:jc w:val="both"/>
              <w:rPr>
                <w:rFonts w:ascii="Calibri" w:hAnsi="Calibri" w:cs="Calibri"/>
                <w:b/>
                <w:sz w:val="16"/>
                <w:szCs w:val="16"/>
                <w:lang w:eastAsia="en-GB"/>
              </w:rPr>
            </w:pPr>
          </w:p>
        </w:tc>
      </w:tr>
      <w:tr w:rsidR="00F71313" w:rsidRPr="00F71313" w:rsidTr="005050CB">
        <w:trPr>
          <w:trHeight w:val="288"/>
        </w:trPr>
        <w:tc>
          <w:tcPr>
            <w:tcW w:w="2204" w:type="dxa"/>
            <w:tcBorders>
              <w:bottom w:val="single" w:sz="8" w:space="0" w:color="000000"/>
            </w:tcBorders>
            <w:shd w:val="clear" w:color="auto" w:fill="D9D9D9"/>
          </w:tcPr>
          <w:p w:rsidR="00F71313" w:rsidRPr="00F71313" w:rsidRDefault="00F71313" w:rsidP="00F71313">
            <w:pPr>
              <w:spacing w:before="120" w:after="120" w:line="276" w:lineRule="auto"/>
              <w:jc w:val="both"/>
              <w:rPr>
                <w:rFonts w:ascii="Calibri" w:hAnsi="Calibri" w:cs="Calibri"/>
                <w:b/>
                <w:sz w:val="16"/>
                <w:szCs w:val="16"/>
                <w:lang w:eastAsia="en-GB"/>
              </w:rPr>
            </w:pPr>
            <w:r w:rsidRPr="00F71313">
              <w:rPr>
                <w:rFonts w:ascii="Calibri" w:hAnsi="Calibri" w:cs="Calibri"/>
                <w:b/>
                <w:sz w:val="16"/>
                <w:szCs w:val="16"/>
                <w:lang w:eastAsia="en-GB"/>
              </w:rPr>
              <w:t>Student’s Signature</w:t>
            </w:r>
          </w:p>
        </w:tc>
        <w:tc>
          <w:tcPr>
            <w:tcW w:w="8394" w:type="dxa"/>
            <w:gridSpan w:val="3"/>
            <w:tcBorders>
              <w:bottom w:val="single" w:sz="8" w:space="0" w:color="000000"/>
            </w:tcBorders>
          </w:tcPr>
          <w:p w:rsidR="00F71313" w:rsidRPr="00F71313" w:rsidRDefault="00F71313" w:rsidP="00F71313">
            <w:pPr>
              <w:spacing w:before="120" w:after="120" w:line="276" w:lineRule="auto"/>
              <w:jc w:val="both"/>
              <w:rPr>
                <w:rFonts w:ascii="Calibri" w:hAnsi="Calibri" w:cs="Calibri"/>
                <w:b/>
                <w:sz w:val="16"/>
                <w:szCs w:val="16"/>
                <w:lang w:eastAsia="en-GB"/>
              </w:rPr>
            </w:pPr>
          </w:p>
        </w:tc>
      </w:tr>
    </w:tbl>
    <w:p w:rsidR="00F71313" w:rsidRPr="00F71313" w:rsidRDefault="00F71313" w:rsidP="00F71313">
      <w:pPr>
        <w:keepNext/>
        <w:spacing w:before="240" w:after="60" w:line="240" w:lineRule="auto"/>
        <w:outlineLvl w:val="0"/>
        <w:rPr>
          <w:rFonts w:ascii="Arial" w:eastAsia="Times New Roman" w:hAnsi="Arial" w:cs="Arial"/>
          <w:b/>
          <w:bCs/>
          <w:kern w:val="32"/>
          <w:sz w:val="32"/>
          <w:szCs w:val="40"/>
        </w:rPr>
      </w:pPr>
    </w:p>
    <w:p w:rsidR="005050CB" w:rsidRDefault="005050CB"/>
    <w:sectPr w:rsidR="005050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0CB" w:rsidRDefault="005050CB">
    <w:pPr>
      <w:pStyle w:val="Footer"/>
      <w:jc w:val="center"/>
    </w:pPr>
    <w:r>
      <w:t xml:space="preserve">Page </w:t>
    </w:r>
    <w:r>
      <w:rPr>
        <w:b/>
        <w:szCs w:val="24"/>
      </w:rPr>
      <w:fldChar w:fldCharType="begin"/>
    </w:r>
    <w:r>
      <w:rPr>
        <w:b/>
      </w:rPr>
      <w:instrText xml:space="preserve"> PAGE </w:instrText>
    </w:r>
    <w:r>
      <w:rPr>
        <w:b/>
        <w:szCs w:val="24"/>
      </w:rPr>
      <w:fldChar w:fldCharType="separate"/>
    </w:r>
    <w:r w:rsidR="00796C1E">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796C1E">
      <w:rPr>
        <w:b/>
        <w:noProof/>
      </w:rPr>
      <w:t>12</w:t>
    </w:r>
    <w:r>
      <w:rPr>
        <w:b/>
        <w:szCs w:val="24"/>
      </w:rPr>
      <w:fldChar w:fldCharType="end"/>
    </w:r>
  </w:p>
  <w:p w:rsidR="005050CB" w:rsidRDefault="005050CB">
    <w:pPr>
      <w:pStyle w:val="Footer"/>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7711200B"/>
    <w:multiLevelType w:val="hybridMultilevel"/>
    <w:tmpl w:val="5DC85A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1313"/>
    <w:rsid w:val="00297FD9"/>
    <w:rsid w:val="005050CB"/>
    <w:rsid w:val="005C65A2"/>
    <w:rsid w:val="00796C1E"/>
    <w:rsid w:val="009B269C"/>
    <w:rsid w:val="00C035E7"/>
    <w:rsid w:val="00F71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05C8B4-EC86-4C65-9636-A0C1ACB02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next w:val="Normal"/>
    <w:link w:val="Heading6Char"/>
    <w:uiPriority w:val="9"/>
    <w:semiHidden/>
    <w:unhideWhenUsed/>
    <w:qFormat/>
    <w:rsid w:val="00796C1E"/>
    <w:pPr>
      <w:keepNext/>
      <w:keepLines/>
      <w:spacing w:before="40" w:after="0" w:line="276" w:lineRule="auto"/>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F7131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71313"/>
  </w:style>
  <w:style w:type="character" w:customStyle="1" w:styleId="Heading6Char">
    <w:name w:val="Heading 6 Char"/>
    <w:basedOn w:val="DefaultParagraphFont"/>
    <w:link w:val="Heading6"/>
    <w:uiPriority w:val="9"/>
    <w:semiHidden/>
    <w:rsid w:val="00796C1E"/>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uk/Managing-Tourism-Destinations-Economics-Management/dp/1843769913/ref=sr_1_3?ie=UTF8&amp;s=books&amp;qid=1195484869&amp;sr=1-3" TargetMode="External"/><Relationship Id="rId13" Type="http://schemas.openxmlformats.org/officeDocument/2006/relationships/hyperlink" Target="http://www.isrm.co.uk" TargetMode="External"/><Relationship Id="rId18" Type="http://schemas.openxmlformats.org/officeDocument/2006/relationships/hyperlink" Target="http://www.visitbritain.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cid:image001.jpg@01CE9E6C.1FCD7C20" TargetMode="External"/><Relationship Id="rId12" Type="http://schemas.openxmlformats.org/officeDocument/2006/relationships/hyperlink" Target="http://www.culture.gov.uk" TargetMode="External"/><Relationship Id="rId17" Type="http://schemas.openxmlformats.org/officeDocument/2006/relationships/hyperlink" Target="http://www.whc.unesco.org" TargetMode="External"/><Relationship Id="rId2" Type="http://schemas.openxmlformats.org/officeDocument/2006/relationships/styles" Target="styles.xml"/><Relationship Id="rId16" Type="http://schemas.openxmlformats.org/officeDocument/2006/relationships/hyperlink" Target="http://www.wttc.co.uk"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amazon.co.uk/Global-Tourism-Policies-Action-Plans/dp/8189741292/ref=sr_1_13?ie=UTF8&amp;s=books&amp;qid=1195484353&amp;sr=1-13" TargetMode="External"/><Relationship Id="rId5" Type="http://schemas.openxmlformats.org/officeDocument/2006/relationships/image" Target="media/image1.emf"/><Relationship Id="rId15" Type="http://schemas.openxmlformats.org/officeDocument/2006/relationships/hyperlink" Target="http://www.tourismconcern.org.uk" TargetMode="External"/><Relationship Id="rId10" Type="http://schemas.openxmlformats.org/officeDocument/2006/relationships/hyperlink" Target="http://www.amazon.co.uk/Global-Airlines-Competition-Transnational-Industry/dp/0750664398/ref=sr_1_10?ie=UTF8&amp;s=books&amp;qid=1195484007&amp;sr=1-10" TargetMode="External"/><Relationship Id="rId19" Type="http://schemas.openxmlformats.org/officeDocument/2006/relationships/hyperlink" Target="http://www.euromonitor.com/travel-and-tourism" TargetMode="External"/><Relationship Id="rId4" Type="http://schemas.openxmlformats.org/officeDocument/2006/relationships/webSettings" Target="webSettings.xml"/><Relationship Id="rId9" Type="http://schemas.openxmlformats.org/officeDocument/2006/relationships/hyperlink" Target="http://www.amazon.co.uk/International-Hospitality-Management-concepts-Concepts/dp/0750666757/ref=sr_1_4?ie=UTF8&amp;s=books&amp;qid=1195484561&amp;sr=1-4" TargetMode="External"/><Relationship Id="rId14" Type="http://schemas.openxmlformats.org/officeDocument/2006/relationships/hyperlink" Target="http://www.wto.co"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3757</Words>
  <Characters>21418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Flynn</dc:creator>
  <cp:keywords/>
  <dc:description/>
  <cp:lastModifiedBy>Kathryn Flynn</cp:lastModifiedBy>
  <cp:revision>2</cp:revision>
  <dcterms:created xsi:type="dcterms:W3CDTF">2020-04-20T22:22:00Z</dcterms:created>
  <dcterms:modified xsi:type="dcterms:W3CDTF">2020-04-20T22:22:00Z</dcterms:modified>
</cp:coreProperties>
</file>