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5A7E4" w14:textId="08983434" w:rsidR="00DE66BB" w:rsidRDefault="00351EA0" w:rsidP="0017146F">
      <w:pPr>
        <w:spacing w:line="360" w:lineRule="auto"/>
        <w:jc w:val="center"/>
        <w:rPr>
          <w:rFonts w:ascii="Times New Roman" w:hAnsi="Times New Roman" w:cs="Times New Roman"/>
          <w:b/>
          <w:bCs/>
          <w:sz w:val="24"/>
          <w:szCs w:val="24"/>
        </w:rPr>
      </w:pPr>
      <w:bookmarkStart w:id="0" w:name="_Hlk164777844"/>
      <w:bookmarkEnd w:id="0"/>
      <w:r>
        <w:rPr>
          <w:rFonts w:ascii="Times New Roman" w:hAnsi="Times New Roman" w:cs="Times New Roman"/>
          <w:b/>
          <w:bCs/>
          <w:sz w:val="24"/>
          <w:szCs w:val="24"/>
        </w:rPr>
        <w:t>LAB REPORTS FOR ATTERBERG LIMITS TEST</w:t>
      </w:r>
    </w:p>
    <w:p w14:paraId="6532D7AA" w14:textId="7A173AD8" w:rsidR="00351EA0" w:rsidRDefault="00351EA0" w:rsidP="0017146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AND CONSTANT HEAD PERMEAMETER TEST</w:t>
      </w:r>
    </w:p>
    <w:p w14:paraId="7F875E16" w14:textId="77777777" w:rsidR="00351EA0" w:rsidRDefault="00351EA0" w:rsidP="0017146F">
      <w:pPr>
        <w:spacing w:line="360" w:lineRule="auto"/>
        <w:jc w:val="center"/>
        <w:rPr>
          <w:rFonts w:ascii="Times New Roman" w:hAnsi="Times New Roman" w:cs="Times New Roman"/>
          <w:b/>
          <w:bCs/>
          <w:sz w:val="24"/>
          <w:szCs w:val="24"/>
        </w:rPr>
      </w:pPr>
    </w:p>
    <w:p w14:paraId="0E3062EA" w14:textId="604B04E5" w:rsidR="00351EA0" w:rsidRDefault="00351EA0" w:rsidP="0017146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PREPARED BY: SHALOM JOSEPH</w:t>
      </w:r>
    </w:p>
    <w:p w14:paraId="048BABB9" w14:textId="2ADDE330" w:rsidR="00351EA0" w:rsidRDefault="00351EA0" w:rsidP="0017146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ID: 2113608</w:t>
      </w:r>
    </w:p>
    <w:p w14:paraId="769EBE54" w14:textId="0D618184" w:rsidR="00351EA0" w:rsidRDefault="00351EA0" w:rsidP="0017146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COURSE: </w:t>
      </w:r>
      <w:r w:rsidR="00556A10">
        <w:rPr>
          <w:rFonts w:ascii="Times New Roman" w:hAnsi="Times New Roman" w:cs="Times New Roman"/>
          <w:b/>
          <w:bCs/>
          <w:sz w:val="24"/>
          <w:szCs w:val="24"/>
        </w:rPr>
        <w:t>GEOTECHNICS</w:t>
      </w:r>
      <w:r>
        <w:rPr>
          <w:rFonts w:ascii="Times New Roman" w:hAnsi="Times New Roman" w:cs="Times New Roman"/>
          <w:b/>
          <w:bCs/>
          <w:sz w:val="24"/>
          <w:szCs w:val="24"/>
        </w:rPr>
        <w:t xml:space="preserve"> AND MATERIALS ENGINEERING</w:t>
      </w:r>
    </w:p>
    <w:p w14:paraId="206188B9" w14:textId="1A572D91" w:rsidR="00351EA0" w:rsidRDefault="00351EA0" w:rsidP="0017146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DEGREE: BSc CIVIL ENGINEERING</w:t>
      </w:r>
    </w:p>
    <w:p w14:paraId="57140B6B" w14:textId="77777777" w:rsidR="00351EA0" w:rsidRDefault="00351EA0" w:rsidP="0017146F">
      <w:pPr>
        <w:spacing w:line="360" w:lineRule="auto"/>
        <w:jc w:val="center"/>
        <w:rPr>
          <w:rFonts w:ascii="Times New Roman" w:hAnsi="Times New Roman" w:cs="Times New Roman"/>
          <w:b/>
          <w:bCs/>
          <w:sz w:val="24"/>
          <w:szCs w:val="24"/>
        </w:rPr>
      </w:pPr>
    </w:p>
    <w:p w14:paraId="1D52FD33" w14:textId="775D78E2" w:rsidR="00351EA0" w:rsidRDefault="00351EA0" w:rsidP="0017146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PREPARED FOR: ALAN NANTEL</w:t>
      </w:r>
    </w:p>
    <w:p w14:paraId="118DBFBD" w14:textId="77777777" w:rsidR="005819B9" w:rsidRDefault="00351EA0" w:rsidP="005819B9">
      <w:pPr>
        <w:jc w:val="center"/>
        <w:rPr>
          <w:rFonts w:ascii="Times New Roman" w:hAnsi="Times New Roman" w:cs="Times New Roman"/>
          <w:b/>
          <w:bCs/>
          <w:sz w:val="24"/>
          <w:szCs w:val="24"/>
        </w:rPr>
      </w:pPr>
      <w:r>
        <w:rPr>
          <w:rFonts w:ascii="Times New Roman" w:hAnsi="Times New Roman" w:cs="Times New Roman"/>
          <w:b/>
          <w:bCs/>
          <w:sz w:val="24"/>
          <w:szCs w:val="24"/>
        </w:rPr>
        <w:br w:type="page"/>
      </w:r>
      <w:r w:rsidR="005819B9">
        <w:rPr>
          <w:rFonts w:ascii="Times New Roman" w:hAnsi="Times New Roman" w:cs="Times New Roman"/>
          <w:b/>
          <w:bCs/>
          <w:sz w:val="24"/>
          <w:szCs w:val="24"/>
        </w:rPr>
        <w:lastRenderedPageBreak/>
        <w:t>TABLE OF CONTENTS</w:t>
      </w:r>
    </w:p>
    <w:sdt>
      <w:sdtPr>
        <w:rPr>
          <w:rFonts w:asciiTheme="minorHAnsi" w:eastAsiaTheme="minorHAnsi" w:hAnsiTheme="minorHAnsi" w:cstheme="minorBidi"/>
          <w:color w:val="auto"/>
          <w:sz w:val="22"/>
          <w:szCs w:val="22"/>
          <w:lang w:eastAsia="en-US"/>
          <w14:ligatures w14:val="standardContextual"/>
        </w:rPr>
        <w:id w:val="-952013665"/>
        <w:docPartObj>
          <w:docPartGallery w:val="Table of Contents"/>
          <w:docPartUnique/>
        </w:docPartObj>
      </w:sdtPr>
      <w:sdtEndPr>
        <w:rPr>
          <w:b/>
          <w:bCs/>
        </w:rPr>
      </w:sdtEndPr>
      <w:sdtContent>
        <w:p w14:paraId="7B410BCD" w14:textId="4E426171" w:rsidR="00F46DF0" w:rsidRDefault="00F46DF0">
          <w:pPr>
            <w:pStyle w:val="TOCHeading"/>
          </w:pPr>
          <w:r>
            <w:t>Contents</w:t>
          </w:r>
        </w:p>
        <w:p w14:paraId="0951BBE0" w14:textId="6A599974" w:rsidR="00834FC6" w:rsidRDefault="00F46DF0">
          <w:pPr>
            <w:pStyle w:val="TOC1"/>
            <w:tabs>
              <w:tab w:val="right" w:leader="dot" w:pos="9350"/>
            </w:tabs>
            <w:rPr>
              <w:rFonts w:eastAsiaTheme="minorEastAsia"/>
              <w:noProof/>
              <w:kern w:val="2"/>
              <w:sz w:val="24"/>
              <w:szCs w:val="24"/>
              <w:lang w:eastAsia="en-GB"/>
            </w:rPr>
          </w:pPr>
          <w:r>
            <w:fldChar w:fldCharType="begin"/>
          </w:r>
          <w:r>
            <w:instrText xml:space="preserve"> TOC \o "1-3" \h \z \u </w:instrText>
          </w:r>
          <w:r>
            <w:fldChar w:fldCharType="separate"/>
          </w:r>
          <w:hyperlink w:anchor="_Toc164791300" w:history="1">
            <w:r w:rsidR="00834FC6" w:rsidRPr="0018534F">
              <w:rPr>
                <w:rStyle w:val="Hyperlink"/>
                <w:rFonts w:ascii="Times New Roman" w:hAnsi="Times New Roman" w:cs="Times New Roman"/>
                <w:b/>
                <w:bCs/>
                <w:noProof/>
              </w:rPr>
              <w:t>1.0 ATTERBERG LIMITS TEST</w:t>
            </w:r>
            <w:r w:rsidR="00834FC6">
              <w:rPr>
                <w:noProof/>
                <w:webHidden/>
              </w:rPr>
              <w:tab/>
            </w:r>
            <w:r w:rsidR="00834FC6">
              <w:rPr>
                <w:noProof/>
                <w:webHidden/>
              </w:rPr>
              <w:fldChar w:fldCharType="begin"/>
            </w:r>
            <w:r w:rsidR="00834FC6">
              <w:rPr>
                <w:noProof/>
                <w:webHidden/>
              </w:rPr>
              <w:instrText xml:space="preserve"> PAGEREF _Toc164791300 \h </w:instrText>
            </w:r>
            <w:r w:rsidR="00834FC6">
              <w:rPr>
                <w:noProof/>
                <w:webHidden/>
              </w:rPr>
            </w:r>
            <w:r w:rsidR="00834FC6">
              <w:rPr>
                <w:noProof/>
                <w:webHidden/>
              </w:rPr>
              <w:fldChar w:fldCharType="separate"/>
            </w:r>
            <w:r w:rsidR="00834FC6">
              <w:rPr>
                <w:noProof/>
                <w:webHidden/>
              </w:rPr>
              <w:t>3</w:t>
            </w:r>
            <w:r w:rsidR="00834FC6">
              <w:rPr>
                <w:noProof/>
                <w:webHidden/>
              </w:rPr>
              <w:fldChar w:fldCharType="end"/>
            </w:r>
          </w:hyperlink>
        </w:p>
        <w:p w14:paraId="1FA13906" w14:textId="288352A5" w:rsidR="00834FC6" w:rsidRDefault="00000000">
          <w:pPr>
            <w:pStyle w:val="TOC2"/>
            <w:tabs>
              <w:tab w:val="right" w:leader="dot" w:pos="9350"/>
            </w:tabs>
            <w:rPr>
              <w:rFonts w:eastAsiaTheme="minorEastAsia"/>
              <w:noProof/>
              <w:kern w:val="2"/>
              <w:sz w:val="24"/>
              <w:szCs w:val="24"/>
              <w:lang w:eastAsia="en-GB"/>
            </w:rPr>
          </w:pPr>
          <w:hyperlink w:anchor="_Toc164791301" w:history="1">
            <w:r w:rsidR="00834FC6" w:rsidRPr="0018534F">
              <w:rPr>
                <w:rStyle w:val="Hyperlink"/>
                <w:noProof/>
              </w:rPr>
              <w:t>1.1 INTRODUCTION</w:t>
            </w:r>
            <w:r w:rsidR="00834FC6">
              <w:rPr>
                <w:noProof/>
                <w:webHidden/>
              </w:rPr>
              <w:tab/>
            </w:r>
            <w:r w:rsidR="00834FC6">
              <w:rPr>
                <w:noProof/>
                <w:webHidden/>
              </w:rPr>
              <w:fldChar w:fldCharType="begin"/>
            </w:r>
            <w:r w:rsidR="00834FC6">
              <w:rPr>
                <w:noProof/>
                <w:webHidden/>
              </w:rPr>
              <w:instrText xml:space="preserve"> PAGEREF _Toc164791301 \h </w:instrText>
            </w:r>
            <w:r w:rsidR="00834FC6">
              <w:rPr>
                <w:noProof/>
                <w:webHidden/>
              </w:rPr>
            </w:r>
            <w:r w:rsidR="00834FC6">
              <w:rPr>
                <w:noProof/>
                <w:webHidden/>
              </w:rPr>
              <w:fldChar w:fldCharType="separate"/>
            </w:r>
            <w:r w:rsidR="00834FC6">
              <w:rPr>
                <w:noProof/>
                <w:webHidden/>
              </w:rPr>
              <w:t>3</w:t>
            </w:r>
            <w:r w:rsidR="00834FC6">
              <w:rPr>
                <w:noProof/>
                <w:webHidden/>
              </w:rPr>
              <w:fldChar w:fldCharType="end"/>
            </w:r>
          </w:hyperlink>
        </w:p>
        <w:p w14:paraId="07155AF3" w14:textId="098D124B" w:rsidR="00834FC6" w:rsidRDefault="00000000">
          <w:pPr>
            <w:pStyle w:val="TOC2"/>
            <w:tabs>
              <w:tab w:val="right" w:leader="dot" w:pos="9350"/>
            </w:tabs>
            <w:rPr>
              <w:rFonts w:eastAsiaTheme="minorEastAsia"/>
              <w:noProof/>
              <w:kern w:val="2"/>
              <w:sz w:val="24"/>
              <w:szCs w:val="24"/>
              <w:lang w:eastAsia="en-GB"/>
            </w:rPr>
          </w:pPr>
          <w:hyperlink w:anchor="_Toc164791302" w:history="1">
            <w:r w:rsidR="00834FC6" w:rsidRPr="0018534F">
              <w:rPr>
                <w:rStyle w:val="Hyperlink"/>
                <w:noProof/>
              </w:rPr>
              <w:t>1.2 METHODOLOGY</w:t>
            </w:r>
            <w:r w:rsidR="00834FC6">
              <w:rPr>
                <w:noProof/>
                <w:webHidden/>
              </w:rPr>
              <w:tab/>
            </w:r>
            <w:r w:rsidR="00834FC6">
              <w:rPr>
                <w:noProof/>
                <w:webHidden/>
              </w:rPr>
              <w:fldChar w:fldCharType="begin"/>
            </w:r>
            <w:r w:rsidR="00834FC6">
              <w:rPr>
                <w:noProof/>
                <w:webHidden/>
              </w:rPr>
              <w:instrText xml:space="preserve"> PAGEREF _Toc164791302 \h </w:instrText>
            </w:r>
            <w:r w:rsidR="00834FC6">
              <w:rPr>
                <w:noProof/>
                <w:webHidden/>
              </w:rPr>
            </w:r>
            <w:r w:rsidR="00834FC6">
              <w:rPr>
                <w:noProof/>
                <w:webHidden/>
              </w:rPr>
              <w:fldChar w:fldCharType="separate"/>
            </w:r>
            <w:r w:rsidR="00834FC6">
              <w:rPr>
                <w:noProof/>
                <w:webHidden/>
              </w:rPr>
              <w:t>4</w:t>
            </w:r>
            <w:r w:rsidR="00834FC6">
              <w:rPr>
                <w:noProof/>
                <w:webHidden/>
              </w:rPr>
              <w:fldChar w:fldCharType="end"/>
            </w:r>
          </w:hyperlink>
        </w:p>
        <w:p w14:paraId="594EBF7E" w14:textId="7818ECD1" w:rsidR="00834FC6" w:rsidRDefault="00000000">
          <w:pPr>
            <w:pStyle w:val="TOC2"/>
            <w:tabs>
              <w:tab w:val="right" w:leader="dot" w:pos="9350"/>
            </w:tabs>
            <w:rPr>
              <w:rFonts w:eastAsiaTheme="minorEastAsia"/>
              <w:noProof/>
              <w:kern w:val="2"/>
              <w:sz w:val="24"/>
              <w:szCs w:val="24"/>
              <w:lang w:eastAsia="en-GB"/>
            </w:rPr>
          </w:pPr>
          <w:hyperlink w:anchor="_Toc164791303" w:history="1">
            <w:r w:rsidR="00834FC6" w:rsidRPr="0018534F">
              <w:rPr>
                <w:rStyle w:val="Hyperlink"/>
                <w:noProof/>
              </w:rPr>
              <w:t>1.3 RESULTS AND ANALYSIS</w:t>
            </w:r>
            <w:r w:rsidR="00834FC6">
              <w:rPr>
                <w:noProof/>
                <w:webHidden/>
              </w:rPr>
              <w:tab/>
            </w:r>
            <w:r w:rsidR="00834FC6">
              <w:rPr>
                <w:noProof/>
                <w:webHidden/>
              </w:rPr>
              <w:fldChar w:fldCharType="begin"/>
            </w:r>
            <w:r w:rsidR="00834FC6">
              <w:rPr>
                <w:noProof/>
                <w:webHidden/>
              </w:rPr>
              <w:instrText xml:space="preserve"> PAGEREF _Toc164791303 \h </w:instrText>
            </w:r>
            <w:r w:rsidR="00834FC6">
              <w:rPr>
                <w:noProof/>
                <w:webHidden/>
              </w:rPr>
            </w:r>
            <w:r w:rsidR="00834FC6">
              <w:rPr>
                <w:noProof/>
                <w:webHidden/>
              </w:rPr>
              <w:fldChar w:fldCharType="separate"/>
            </w:r>
            <w:r w:rsidR="00834FC6">
              <w:rPr>
                <w:noProof/>
                <w:webHidden/>
              </w:rPr>
              <w:t>14</w:t>
            </w:r>
            <w:r w:rsidR="00834FC6">
              <w:rPr>
                <w:noProof/>
                <w:webHidden/>
              </w:rPr>
              <w:fldChar w:fldCharType="end"/>
            </w:r>
          </w:hyperlink>
        </w:p>
        <w:p w14:paraId="3D152CD9" w14:textId="03CE4B3E" w:rsidR="00834FC6" w:rsidRDefault="00000000">
          <w:pPr>
            <w:pStyle w:val="TOC2"/>
            <w:tabs>
              <w:tab w:val="right" w:leader="dot" w:pos="9350"/>
            </w:tabs>
            <w:rPr>
              <w:rFonts w:eastAsiaTheme="minorEastAsia"/>
              <w:noProof/>
              <w:kern w:val="2"/>
              <w:sz w:val="24"/>
              <w:szCs w:val="24"/>
              <w:lang w:eastAsia="en-GB"/>
            </w:rPr>
          </w:pPr>
          <w:hyperlink w:anchor="_Toc164791304" w:history="1">
            <w:r w:rsidR="00834FC6" w:rsidRPr="0018534F">
              <w:rPr>
                <w:rStyle w:val="Hyperlink"/>
                <w:noProof/>
              </w:rPr>
              <w:t>1.4 CONCLUSION</w:t>
            </w:r>
            <w:r w:rsidR="00834FC6">
              <w:rPr>
                <w:noProof/>
                <w:webHidden/>
              </w:rPr>
              <w:tab/>
            </w:r>
            <w:r w:rsidR="00834FC6">
              <w:rPr>
                <w:noProof/>
                <w:webHidden/>
              </w:rPr>
              <w:fldChar w:fldCharType="begin"/>
            </w:r>
            <w:r w:rsidR="00834FC6">
              <w:rPr>
                <w:noProof/>
                <w:webHidden/>
              </w:rPr>
              <w:instrText xml:space="preserve"> PAGEREF _Toc164791304 \h </w:instrText>
            </w:r>
            <w:r w:rsidR="00834FC6">
              <w:rPr>
                <w:noProof/>
                <w:webHidden/>
              </w:rPr>
            </w:r>
            <w:r w:rsidR="00834FC6">
              <w:rPr>
                <w:noProof/>
                <w:webHidden/>
              </w:rPr>
              <w:fldChar w:fldCharType="separate"/>
            </w:r>
            <w:r w:rsidR="00834FC6">
              <w:rPr>
                <w:noProof/>
                <w:webHidden/>
              </w:rPr>
              <w:t>18</w:t>
            </w:r>
            <w:r w:rsidR="00834FC6">
              <w:rPr>
                <w:noProof/>
                <w:webHidden/>
              </w:rPr>
              <w:fldChar w:fldCharType="end"/>
            </w:r>
          </w:hyperlink>
        </w:p>
        <w:p w14:paraId="70666622" w14:textId="33F8939C" w:rsidR="00834FC6" w:rsidRDefault="00000000">
          <w:pPr>
            <w:pStyle w:val="TOC1"/>
            <w:tabs>
              <w:tab w:val="right" w:leader="dot" w:pos="9350"/>
            </w:tabs>
            <w:rPr>
              <w:rFonts w:eastAsiaTheme="minorEastAsia"/>
              <w:noProof/>
              <w:kern w:val="2"/>
              <w:sz w:val="24"/>
              <w:szCs w:val="24"/>
              <w:lang w:eastAsia="en-GB"/>
            </w:rPr>
          </w:pPr>
          <w:hyperlink w:anchor="_Toc164791305" w:history="1">
            <w:r w:rsidR="00834FC6" w:rsidRPr="0018534F">
              <w:rPr>
                <w:rStyle w:val="Hyperlink"/>
                <w:rFonts w:ascii="Times New Roman" w:hAnsi="Times New Roman" w:cs="Times New Roman"/>
                <w:b/>
                <w:bCs/>
                <w:noProof/>
              </w:rPr>
              <w:t>2.0 PERMEABILITY TEST</w:t>
            </w:r>
            <w:r w:rsidR="00834FC6">
              <w:rPr>
                <w:noProof/>
                <w:webHidden/>
              </w:rPr>
              <w:tab/>
            </w:r>
            <w:r w:rsidR="00834FC6">
              <w:rPr>
                <w:noProof/>
                <w:webHidden/>
              </w:rPr>
              <w:fldChar w:fldCharType="begin"/>
            </w:r>
            <w:r w:rsidR="00834FC6">
              <w:rPr>
                <w:noProof/>
                <w:webHidden/>
              </w:rPr>
              <w:instrText xml:space="preserve"> PAGEREF _Toc164791305 \h </w:instrText>
            </w:r>
            <w:r w:rsidR="00834FC6">
              <w:rPr>
                <w:noProof/>
                <w:webHidden/>
              </w:rPr>
            </w:r>
            <w:r w:rsidR="00834FC6">
              <w:rPr>
                <w:noProof/>
                <w:webHidden/>
              </w:rPr>
              <w:fldChar w:fldCharType="separate"/>
            </w:r>
            <w:r w:rsidR="00834FC6">
              <w:rPr>
                <w:noProof/>
                <w:webHidden/>
              </w:rPr>
              <w:t>19</w:t>
            </w:r>
            <w:r w:rsidR="00834FC6">
              <w:rPr>
                <w:noProof/>
                <w:webHidden/>
              </w:rPr>
              <w:fldChar w:fldCharType="end"/>
            </w:r>
          </w:hyperlink>
        </w:p>
        <w:p w14:paraId="2369165F" w14:textId="35E99F5B" w:rsidR="00834FC6" w:rsidRDefault="00000000">
          <w:pPr>
            <w:pStyle w:val="TOC2"/>
            <w:tabs>
              <w:tab w:val="right" w:leader="dot" w:pos="9350"/>
            </w:tabs>
            <w:rPr>
              <w:rFonts w:eastAsiaTheme="minorEastAsia"/>
              <w:noProof/>
              <w:kern w:val="2"/>
              <w:sz w:val="24"/>
              <w:szCs w:val="24"/>
              <w:lang w:eastAsia="en-GB"/>
            </w:rPr>
          </w:pPr>
          <w:hyperlink w:anchor="_Toc164791306" w:history="1">
            <w:r w:rsidR="00834FC6" w:rsidRPr="0018534F">
              <w:rPr>
                <w:rStyle w:val="Hyperlink"/>
                <w:noProof/>
              </w:rPr>
              <w:t>2.1 INTRODUCTION</w:t>
            </w:r>
            <w:r w:rsidR="00834FC6">
              <w:rPr>
                <w:noProof/>
                <w:webHidden/>
              </w:rPr>
              <w:tab/>
            </w:r>
            <w:r w:rsidR="00834FC6">
              <w:rPr>
                <w:noProof/>
                <w:webHidden/>
              </w:rPr>
              <w:fldChar w:fldCharType="begin"/>
            </w:r>
            <w:r w:rsidR="00834FC6">
              <w:rPr>
                <w:noProof/>
                <w:webHidden/>
              </w:rPr>
              <w:instrText xml:space="preserve"> PAGEREF _Toc164791306 \h </w:instrText>
            </w:r>
            <w:r w:rsidR="00834FC6">
              <w:rPr>
                <w:noProof/>
                <w:webHidden/>
              </w:rPr>
            </w:r>
            <w:r w:rsidR="00834FC6">
              <w:rPr>
                <w:noProof/>
                <w:webHidden/>
              </w:rPr>
              <w:fldChar w:fldCharType="separate"/>
            </w:r>
            <w:r w:rsidR="00834FC6">
              <w:rPr>
                <w:noProof/>
                <w:webHidden/>
              </w:rPr>
              <w:t>19</w:t>
            </w:r>
            <w:r w:rsidR="00834FC6">
              <w:rPr>
                <w:noProof/>
                <w:webHidden/>
              </w:rPr>
              <w:fldChar w:fldCharType="end"/>
            </w:r>
          </w:hyperlink>
        </w:p>
        <w:p w14:paraId="118C0345" w14:textId="5A99238A" w:rsidR="00834FC6" w:rsidRDefault="00000000">
          <w:pPr>
            <w:pStyle w:val="TOC2"/>
            <w:tabs>
              <w:tab w:val="right" w:leader="dot" w:pos="9350"/>
            </w:tabs>
            <w:rPr>
              <w:rFonts w:eastAsiaTheme="minorEastAsia"/>
              <w:noProof/>
              <w:kern w:val="2"/>
              <w:sz w:val="24"/>
              <w:szCs w:val="24"/>
              <w:lang w:eastAsia="en-GB"/>
            </w:rPr>
          </w:pPr>
          <w:hyperlink w:anchor="_Toc164791307" w:history="1">
            <w:r w:rsidR="00834FC6" w:rsidRPr="0018534F">
              <w:rPr>
                <w:rStyle w:val="Hyperlink"/>
                <w:noProof/>
              </w:rPr>
              <w:t>2.2 METHODOLOGY</w:t>
            </w:r>
            <w:r w:rsidR="00834FC6">
              <w:rPr>
                <w:noProof/>
                <w:webHidden/>
              </w:rPr>
              <w:tab/>
            </w:r>
            <w:r w:rsidR="00834FC6">
              <w:rPr>
                <w:noProof/>
                <w:webHidden/>
              </w:rPr>
              <w:fldChar w:fldCharType="begin"/>
            </w:r>
            <w:r w:rsidR="00834FC6">
              <w:rPr>
                <w:noProof/>
                <w:webHidden/>
              </w:rPr>
              <w:instrText xml:space="preserve"> PAGEREF _Toc164791307 \h </w:instrText>
            </w:r>
            <w:r w:rsidR="00834FC6">
              <w:rPr>
                <w:noProof/>
                <w:webHidden/>
              </w:rPr>
            </w:r>
            <w:r w:rsidR="00834FC6">
              <w:rPr>
                <w:noProof/>
                <w:webHidden/>
              </w:rPr>
              <w:fldChar w:fldCharType="separate"/>
            </w:r>
            <w:r w:rsidR="00834FC6">
              <w:rPr>
                <w:noProof/>
                <w:webHidden/>
              </w:rPr>
              <w:t>19</w:t>
            </w:r>
            <w:r w:rsidR="00834FC6">
              <w:rPr>
                <w:noProof/>
                <w:webHidden/>
              </w:rPr>
              <w:fldChar w:fldCharType="end"/>
            </w:r>
          </w:hyperlink>
        </w:p>
        <w:p w14:paraId="43662FDB" w14:textId="1CE8C7BA" w:rsidR="00834FC6" w:rsidRDefault="00000000">
          <w:pPr>
            <w:pStyle w:val="TOC2"/>
            <w:tabs>
              <w:tab w:val="right" w:leader="dot" w:pos="9350"/>
            </w:tabs>
            <w:rPr>
              <w:rFonts w:eastAsiaTheme="minorEastAsia"/>
              <w:noProof/>
              <w:kern w:val="2"/>
              <w:sz w:val="24"/>
              <w:szCs w:val="24"/>
              <w:lang w:eastAsia="en-GB"/>
            </w:rPr>
          </w:pPr>
          <w:hyperlink w:anchor="_Toc164791308" w:history="1">
            <w:r w:rsidR="00834FC6" w:rsidRPr="0018534F">
              <w:rPr>
                <w:rStyle w:val="Hyperlink"/>
                <w:noProof/>
              </w:rPr>
              <w:t>2.3 RESULTS AND ANALYSIS</w:t>
            </w:r>
            <w:r w:rsidR="00834FC6">
              <w:rPr>
                <w:noProof/>
                <w:webHidden/>
              </w:rPr>
              <w:tab/>
            </w:r>
            <w:r w:rsidR="00834FC6">
              <w:rPr>
                <w:noProof/>
                <w:webHidden/>
              </w:rPr>
              <w:fldChar w:fldCharType="begin"/>
            </w:r>
            <w:r w:rsidR="00834FC6">
              <w:rPr>
                <w:noProof/>
                <w:webHidden/>
              </w:rPr>
              <w:instrText xml:space="preserve"> PAGEREF _Toc164791308 \h </w:instrText>
            </w:r>
            <w:r w:rsidR="00834FC6">
              <w:rPr>
                <w:noProof/>
                <w:webHidden/>
              </w:rPr>
            </w:r>
            <w:r w:rsidR="00834FC6">
              <w:rPr>
                <w:noProof/>
                <w:webHidden/>
              </w:rPr>
              <w:fldChar w:fldCharType="separate"/>
            </w:r>
            <w:r w:rsidR="00834FC6">
              <w:rPr>
                <w:noProof/>
                <w:webHidden/>
              </w:rPr>
              <w:t>21</w:t>
            </w:r>
            <w:r w:rsidR="00834FC6">
              <w:rPr>
                <w:noProof/>
                <w:webHidden/>
              </w:rPr>
              <w:fldChar w:fldCharType="end"/>
            </w:r>
          </w:hyperlink>
        </w:p>
        <w:p w14:paraId="4246AA78" w14:textId="7FDA68F9" w:rsidR="00834FC6" w:rsidRDefault="00000000">
          <w:pPr>
            <w:pStyle w:val="TOC2"/>
            <w:tabs>
              <w:tab w:val="right" w:leader="dot" w:pos="9350"/>
            </w:tabs>
            <w:rPr>
              <w:rFonts w:eastAsiaTheme="minorEastAsia"/>
              <w:noProof/>
              <w:kern w:val="2"/>
              <w:sz w:val="24"/>
              <w:szCs w:val="24"/>
              <w:lang w:eastAsia="en-GB"/>
            </w:rPr>
          </w:pPr>
          <w:hyperlink w:anchor="_Toc164791309" w:history="1">
            <w:r w:rsidR="00834FC6" w:rsidRPr="0018534F">
              <w:rPr>
                <w:rStyle w:val="Hyperlink"/>
                <w:rFonts w:ascii="Times New Roman" w:hAnsi="Times New Roman" w:cs="Times New Roman"/>
                <w:b/>
                <w:bCs/>
                <w:noProof/>
              </w:rPr>
              <w:t xml:space="preserve">2.4 </w:t>
            </w:r>
            <w:r w:rsidR="00834FC6" w:rsidRPr="004B2E7E">
              <w:rPr>
                <w:rStyle w:val="Hyperlink"/>
                <w:rFonts w:ascii="Times New Roman" w:hAnsi="Times New Roman" w:cs="Times New Roman"/>
                <w:noProof/>
              </w:rPr>
              <w:t>CONCLUSION</w:t>
            </w:r>
            <w:r w:rsidR="00834FC6">
              <w:rPr>
                <w:noProof/>
                <w:webHidden/>
              </w:rPr>
              <w:tab/>
            </w:r>
            <w:r w:rsidR="00834FC6">
              <w:rPr>
                <w:noProof/>
                <w:webHidden/>
              </w:rPr>
              <w:fldChar w:fldCharType="begin"/>
            </w:r>
            <w:r w:rsidR="00834FC6">
              <w:rPr>
                <w:noProof/>
                <w:webHidden/>
              </w:rPr>
              <w:instrText xml:space="preserve"> PAGEREF _Toc164791309 \h </w:instrText>
            </w:r>
            <w:r w:rsidR="00834FC6">
              <w:rPr>
                <w:noProof/>
                <w:webHidden/>
              </w:rPr>
            </w:r>
            <w:r w:rsidR="00834FC6">
              <w:rPr>
                <w:noProof/>
                <w:webHidden/>
              </w:rPr>
              <w:fldChar w:fldCharType="separate"/>
            </w:r>
            <w:r w:rsidR="00834FC6">
              <w:rPr>
                <w:noProof/>
                <w:webHidden/>
              </w:rPr>
              <w:t>25</w:t>
            </w:r>
            <w:r w:rsidR="00834FC6">
              <w:rPr>
                <w:noProof/>
                <w:webHidden/>
              </w:rPr>
              <w:fldChar w:fldCharType="end"/>
            </w:r>
          </w:hyperlink>
        </w:p>
        <w:p w14:paraId="2C068321" w14:textId="49642CD1" w:rsidR="00834FC6" w:rsidRDefault="00000000">
          <w:pPr>
            <w:pStyle w:val="TOC1"/>
            <w:tabs>
              <w:tab w:val="right" w:leader="dot" w:pos="9350"/>
            </w:tabs>
            <w:rPr>
              <w:rFonts w:eastAsiaTheme="minorEastAsia"/>
              <w:noProof/>
              <w:kern w:val="2"/>
              <w:sz w:val="24"/>
              <w:szCs w:val="24"/>
              <w:lang w:eastAsia="en-GB"/>
            </w:rPr>
          </w:pPr>
          <w:hyperlink w:anchor="_Toc164791310" w:history="1">
            <w:r w:rsidR="00834FC6" w:rsidRPr="0018534F">
              <w:rPr>
                <w:rStyle w:val="Hyperlink"/>
                <w:rFonts w:ascii="Times New Roman" w:hAnsi="Times New Roman" w:cs="Times New Roman"/>
                <w:b/>
                <w:bCs/>
                <w:noProof/>
              </w:rPr>
              <w:t>3.0 REFERENCES</w:t>
            </w:r>
            <w:r w:rsidR="00834FC6">
              <w:rPr>
                <w:noProof/>
                <w:webHidden/>
              </w:rPr>
              <w:tab/>
            </w:r>
            <w:r w:rsidR="00834FC6">
              <w:rPr>
                <w:noProof/>
                <w:webHidden/>
              </w:rPr>
              <w:fldChar w:fldCharType="begin"/>
            </w:r>
            <w:r w:rsidR="00834FC6">
              <w:rPr>
                <w:noProof/>
                <w:webHidden/>
              </w:rPr>
              <w:instrText xml:space="preserve"> PAGEREF _Toc164791310 \h </w:instrText>
            </w:r>
            <w:r w:rsidR="00834FC6">
              <w:rPr>
                <w:noProof/>
                <w:webHidden/>
              </w:rPr>
            </w:r>
            <w:r w:rsidR="00834FC6">
              <w:rPr>
                <w:noProof/>
                <w:webHidden/>
              </w:rPr>
              <w:fldChar w:fldCharType="separate"/>
            </w:r>
            <w:r w:rsidR="00834FC6">
              <w:rPr>
                <w:noProof/>
                <w:webHidden/>
              </w:rPr>
              <w:t>26</w:t>
            </w:r>
            <w:r w:rsidR="00834FC6">
              <w:rPr>
                <w:noProof/>
                <w:webHidden/>
              </w:rPr>
              <w:fldChar w:fldCharType="end"/>
            </w:r>
          </w:hyperlink>
        </w:p>
        <w:p w14:paraId="096EBF52" w14:textId="10E1520C" w:rsidR="00F46DF0" w:rsidRDefault="00F46DF0">
          <w:r>
            <w:rPr>
              <w:b/>
              <w:bCs/>
            </w:rPr>
            <w:fldChar w:fldCharType="end"/>
          </w:r>
        </w:p>
      </w:sdtContent>
    </w:sdt>
    <w:p w14:paraId="7E0429D4" w14:textId="3F7832F4" w:rsidR="00351EA0" w:rsidRDefault="005819B9" w:rsidP="005819B9">
      <w:pPr>
        <w:jc w:val="center"/>
        <w:rPr>
          <w:rFonts w:ascii="Times New Roman" w:hAnsi="Times New Roman" w:cs="Times New Roman"/>
          <w:b/>
          <w:bCs/>
          <w:sz w:val="24"/>
          <w:szCs w:val="24"/>
        </w:rPr>
      </w:pPr>
      <w:r>
        <w:rPr>
          <w:rFonts w:ascii="Times New Roman" w:hAnsi="Times New Roman" w:cs="Times New Roman"/>
          <w:b/>
          <w:bCs/>
          <w:sz w:val="24"/>
          <w:szCs w:val="24"/>
        </w:rPr>
        <w:br w:type="page"/>
      </w:r>
    </w:p>
    <w:p w14:paraId="3528C013" w14:textId="2FA39368" w:rsidR="00351EA0" w:rsidRPr="00B862AA" w:rsidRDefault="00B862AA" w:rsidP="00B862AA">
      <w:pPr>
        <w:pStyle w:val="Heading1"/>
        <w:spacing w:line="360" w:lineRule="auto"/>
        <w:jc w:val="both"/>
        <w:rPr>
          <w:rFonts w:ascii="Times New Roman" w:hAnsi="Times New Roman" w:cs="Times New Roman"/>
          <w:b/>
          <w:bCs/>
          <w:color w:val="auto"/>
          <w:sz w:val="24"/>
          <w:szCs w:val="24"/>
        </w:rPr>
      </w:pPr>
      <w:bookmarkStart w:id="1" w:name="_Toc164791300"/>
      <w:r w:rsidRPr="00B862AA">
        <w:rPr>
          <w:rFonts w:ascii="Times New Roman" w:hAnsi="Times New Roman" w:cs="Times New Roman"/>
          <w:b/>
          <w:bCs/>
          <w:color w:val="auto"/>
          <w:sz w:val="24"/>
          <w:szCs w:val="24"/>
        </w:rPr>
        <w:lastRenderedPageBreak/>
        <w:t xml:space="preserve">1.0 </w:t>
      </w:r>
      <w:r w:rsidR="00351EA0" w:rsidRPr="00B862AA">
        <w:rPr>
          <w:rFonts w:ascii="Times New Roman" w:hAnsi="Times New Roman" w:cs="Times New Roman"/>
          <w:b/>
          <w:bCs/>
          <w:color w:val="auto"/>
          <w:sz w:val="24"/>
          <w:szCs w:val="24"/>
        </w:rPr>
        <w:t>ATTERBERG LIMITS TEST</w:t>
      </w:r>
      <w:bookmarkEnd w:id="1"/>
    </w:p>
    <w:p w14:paraId="1D7CFFE0" w14:textId="5E217034" w:rsidR="00351EA0" w:rsidRPr="00834FC6" w:rsidRDefault="00834FC6" w:rsidP="00834FC6">
      <w:pPr>
        <w:pStyle w:val="Heading2"/>
        <w:rPr>
          <w:rFonts w:ascii="Times New Roman" w:hAnsi="Times New Roman" w:cs="Times New Roman"/>
          <w:b/>
          <w:bCs/>
          <w:color w:val="auto"/>
          <w:sz w:val="24"/>
          <w:szCs w:val="24"/>
        </w:rPr>
      </w:pPr>
      <w:bookmarkStart w:id="2" w:name="_Toc164791301"/>
      <w:r w:rsidRPr="00834FC6">
        <w:rPr>
          <w:rFonts w:ascii="Times New Roman" w:hAnsi="Times New Roman" w:cs="Times New Roman"/>
          <w:b/>
          <w:bCs/>
          <w:color w:val="auto"/>
          <w:sz w:val="24"/>
          <w:szCs w:val="24"/>
        </w:rPr>
        <w:t xml:space="preserve">1.1 </w:t>
      </w:r>
      <w:r w:rsidR="00351EA0" w:rsidRPr="00834FC6">
        <w:rPr>
          <w:rFonts w:ascii="Times New Roman" w:hAnsi="Times New Roman" w:cs="Times New Roman"/>
          <w:b/>
          <w:bCs/>
          <w:color w:val="auto"/>
          <w:sz w:val="24"/>
          <w:szCs w:val="24"/>
        </w:rPr>
        <w:t>INTRODUCTION</w:t>
      </w:r>
      <w:bookmarkEnd w:id="2"/>
    </w:p>
    <w:p w14:paraId="15EB4E49" w14:textId="70B26BD5" w:rsidR="00351EA0" w:rsidRPr="00351EA0" w:rsidRDefault="00351EA0" w:rsidP="0017146F">
      <w:pPr>
        <w:pStyle w:val="ListParagraph"/>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ab/>
      </w:r>
      <w:r w:rsidRPr="00351EA0">
        <w:rPr>
          <w:rFonts w:ascii="Times New Roman" w:hAnsi="Times New Roman" w:cs="Times New Roman"/>
          <w:sz w:val="24"/>
          <w:szCs w:val="24"/>
        </w:rPr>
        <w:t>The Atterberg limits test is a classification test utilised to ascertain the moisture content at which fine-grained clay and silt soils undergo a transition between distinct phases. These phases exhibit distinct water contents and the test aids in assessing the soil's response to different levels of moisture.</w:t>
      </w:r>
    </w:p>
    <w:p w14:paraId="7F27133E" w14:textId="45636A2F" w:rsidR="00351EA0" w:rsidRPr="00351EA0" w:rsidRDefault="00351EA0" w:rsidP="0017146F">
      <w:pPr>
        <w:pStyle w:val="ListParagraph"/>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ab/>
      </w:r>
      <w:r w:rsidRPr="00351EA0">
        <w:rPr>
          <w:rFonts w:ascii="Times New Roman" w:hAnsi="Times New Roman" w:cs="Times New Roman"/>
          <w:b/>
          <w:bCs/>
          <w:sz w:val="24"/>
          <w:szCs w:val="24"/>
        </w:rPr>
        <w:t>The liquid limit</w:t>
      </w:r>
      <w:r w:rsidRPr="00351EA0">
        <w:rPr>
          <w:rFonts w:ascii="Times New Roman" w:hAnsi="Times New Roman" w:cs="Times New Roman"/>
          <w:sz w:val="24"/>
          <w:szCs w:val="24"/>
        </w:rPr>
        <w:t>, often known as LL, is the moisture content at which the soil undergoes a transition from a plastic condition to a liquid one. The determination is accomplished by conducting a specific test process, such as the Casagrande method, in which a groove is created in a soil sample and the number of blows needed to close the groove is measured. The liquid limit is crucial for comprehending the soil's viscosity and its capacity to flow under saturation.</w:t>
      </w:r>
    </w:p>
    <w:p w14:paraId="0BA62EE9" w14:textId="5CC25F22" w:rsidR="00351EA0" w:rsidRDefault="00351EA0" w:rsidP="0017146F">
      <w:pPr>
        <w:pStyle w:val="ListParagraph"/>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ab/>
      </w:r>
      <w:r w:rsidRPr="00351EA0">
        <w:rPr>
          <w:rFonts w:ascii="Times New Roman" w:hAnsi="Times New Roman" w:cs="Times New Roman"/>
          <w:b/>
          <w:bCs/>
          <w:sz w:val="24"/>
          <w:szCs w:val="24"/>
        </w:rPr>
        <w:t>The plastic limit (PL)</w:t>
      </w:r>
      <w:r w:rsidRPr="00351EA0">
        <w:rPr>
          <w:rFonts w:ascii="Times New Roman" w:hAnsi="Times New Roman" w:cs="Times New Roman"/>
          <w:sz w:val="24"/>
          <w:szCs w:val="24"/>
        </w:rPr>
        <w:t xml:space="preserve"> refers to the moisture content at which the soil transitions from a semi-solid (plastic) state to a solid state. The determination is made by rolling a soil sample into a thread and examining the point at which it disintegrates. The plastic limit is a measure used to evaluate the workability of soil and its capacity to be moulded or shaped.</w:t>
      </w:r>
    </w:p>
    <w:p w14:paraId="51589E0E" w14:textId="7123072A" w:rsidR="00351EA0" w:rsidRDefault="00351EA0" w:rsidP="0017146F">
      <w:pPr>
        <w:pStyle w:val="ListParagraph"/>
        <w:spacing w:line="360" w:lineRule="auto"/>
        <w:ind w:left="360"/>
        <w:jc w:val="both"/>
        <w:rPr>
          <w:rFonts w:ascii="Times New Roman" w:hAnsi="Times New Roman" w:cs="Times New Roman"/>
          <w:sz w:val="24"/>
          <w:szCs w:val="24"/>
        </w:rPr>
      </w:pPr>
      <w:r>
        <w:rPr>
          <w:rFonts w:ascii="Times New Roman" w:hAnsi="Times New Roman" w:cs="Times New Roman"/>
          <w:b/>
          <w:bCs/>
          <w:sz w:val="24"/>
          <w:szCs w:val="24"/>
        </w:rPr>
        <w:tab/>
      </w:r>
      <w:r w:rsidRPr="00351EA0">
        <w:rPr>
          <w:rFonts w:ascii="Times New Roman" w:hAnsi="Times New Roman" w:cs="Times New Roman"/>
          <w:b/>
          <w:bCs/>
          <w:sz w:val="24"/>
          <w:szCs w:val="24"/>
        </w:rPr>
        <w:t>The Plasticity Index (PI</w:t>
      </w:r>
      <w:r w:rsidRPr="00351EA0">
        <w:rPr>
          <w:rFonts w:ascii="Times New Roman" w:hAnsi="Times New Roman" w:cs="Times New Roman"/>
          <w:sz w:val="24"/>
          <w:szCs w:val="24"/>
        </w:rPr>
        <w:t>) is calculated by subtracting the plastic limit from the liquid limit. It offers data on the soil's flexibility and its capacity to experience changes in volume caused by fluctuations in moisture. A higher plasticity index (PI) signifies increased flexibility or malleability.</w:t>
      </w:r>
    </w:p>
    <w:p w14:paraId="516D31D9" w14:textId="77777777" w:rsidR="00F97549" w:rsidRDefault="00F97549" w:rsidP="0017146F">
      <w:pPr>
        <w:pStyle w:val="ListParagraph"/>
        <w:spacing w:line="360" w:lineRule="auto"/>
        <w:ind w:left="360"/>
        <w:jc w:val="both"/>
        <w:rPr>
          <w:rFonts w:ascii="Times New Roman" w:hAnsi="Times New Roman" w:cs="Times New Roman"/>
          <w:sz w:val="24"/>
          <w:szCs w:val="24"/>
        </w:rPr>
      </w:pPr>
      <w:r>
        <w:rPr>
          <w:rFonts w:ascii="Times New Roman" w:hAnsi="Times New Roman" w:cs="Times New Roman"/>
          <w:b/>
          <w:bCs/>
          <w:sz w:val="24"/>
          <w:szCs w:val="24"/>
        </w:rPr>
        <w:tab/>
      </w:r>
      <w:r w:rsidRPr="00F97549">
        <w:rPr>
          <w:rFonts w:ascii="Times New Roman" w:hAnsi="Times New Roman" w:cs="Times New Roman"/>
          <w:sz w:val="24"/>
          <w:szCs w:val="24"/>
        </w:rPr>
        <w:t xml:space="preserve">The Atterberg limits test in the United Kingdom is carried out following the guidelines specified in </w:t>
      </w:r>
      <w:r w:rsidRPr="00F97549">
        <w:rPr>
          <w:rFonts w:ascii="Times New Roman" w:hAnsi="Times New Roman" w:cs="Times New Roman"/>
          <w:b/>
          <w:bCs/>
          <w:sz w:val="24"/>
          <w:szCs w:val="24"/>
        </w:rPr>
        <w:t>BS 1377-2:1990</w:t>
      </w:r>
      <w:r w:rsidRPr="00F97549">
        <w:rPr>
          <w:rFonts w:ascii="Times New Roman" w:hAnsi="Times New Roman" w:cs="Times New Roman"/>
          <w:sz w:val="24"/>
          <w:szCs w:val="24"/>
        </w:rPr>
        <w:t>. This British Standard outlines techniques for categorising soils using Atterberg limits and particle size distribution. This encompasses the measurement of the liquid limit and plastic limit. Similar testing internationally likewise uses equivalent criteria.</w:t>
      </w:r>
    </w:p>
    <w:p w14:paraId="42EA354C" w14:textId="33487F2B" w:rsidR="00F97549" w:rsidRDefault="00F97549" w:rsidP="0017146F">
      <w:pPr>
        <w:pStyle w:val="ListParagraph"/>
        <w:spacing w:line="360" w:lineRule="auto"/>
        <w:ind w:left="360" w:firstLine="360"/>
        <w:jc w:val="both"/>
        <w:rPr>
          <w:rFonts w:ascii="Times New Roman" w:hAnsi="Times New Roman" w:cs="Times New Roman"/>
          <w:sz w:val="24"/>
          <w:szCs w:val="24"/>
          <w:lang w:val="en-US"/>
        </w:rPr>
      </w:pPr>
      <w:r w:rsidRPr="008227A3">
        <w:rPr>
          <w:rFonts w:ascii="Times New Roman" w:hAnsi="Times New Roman" w:cs="Times New Roman"/>
          <w:sz w:val="24"/>
          <w:szCs w:val="24"/>
          <w:lang w:val="en-US"/>
        </w:rPr>
        <w:t xml:space="preserve">Comprehending these boundaries aids in forecasting the mechanical characteristics of soil, which is crucial for the planning and building of foundations, embankments, and other structures associated </w:t>
      </w:r>
      <w:r>
        <w:rPr>
          <w:rFonts w:ascii="Times New Roman" w:hAnsi="Times New Roman" w:cs="Times New Roman"/>
          <w:sz w:val="24"/>
          <w:szCs w:val="24"/>
          <w:lang w:val="en-US"/>
        </w:rPr>
        <w:t>with</w:t>
      </w:r>
      <w:r w:rsidRPr="008227A3">
        <w:rPr>
          <w:rFonts w:ascii="Times New Roman" w:hAnsi="Times New Roman" w:cs="Times New Roman"/>
          <w:sz w:val="24"/>
          <w:szCs w:val="24"/>
          <w:lang w:val="en-US"/>
        </w:rPr>
        <w:t xml:space="preserve"> soil. The subsequent parts </w:t>
      </w:r>
      <w:r>
        <w:rPr>
          <w:rFonts w:ascii="Times New Roman" w:hAnsi="Times New Roman" w:cs="Times New Roman"/>
          <w:sz w:val="24"/>
          <w:szCs w:val="24"/>
          <w:lang w:val="en-US"/>
        </w:rPr>
        <w:t xml:space="preserve">of this report </w:t>
      </w:r>
      <w:r w:rsidRPr="008227A3">
        <w:rPr>
          <w:rFonts w:ascii="Times New Roman" w:hAnsi="Times New Roman" w:cs="Times New Roman"/>
          <w:sz w:val="24"/>
          <w:szCs w:val="24"/>
          <w:lang w:val="en-US"/>
        </w:rPr>
        <w:t>will provide a comprehensive account of the methodologies employed, the data acquired, and the analysis of the findings.</w:t>
      </w:r>
    </w:p>
    <w:p w14:paraId="7F435F3F" w14:textId="77777777" w:rsidR="00F97549" w:rsidRDefault="00F97549" w:rsidP="001714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6D4C5B82" w14:textId="17EC55CF" w:rsidR="00A16151" w:rsidRPr="00834FC6" w:rsidRDefault="00834FC6" w:rsidP="00834FC6">
      <w:pPr>
        <w:pStyle w:val="Heading2"/>
        <w:rPr>
          <w:rFonts w:ascii="Times New Roman" w:hAnsi="Times New Roman" w:cs="Times New Roman"/>
          <w:b/>
          <w:bCs/>
          <w:color w:val="auto"/>
          <w:sz w:val="24"/>
          <w:szCs w:val="24"/>
        </w:rPr>
      </w:pPr>
      <w:bookmarkStart w:id="3" w:name="_Toc164791302"/>
      <w:r w:rsidRPr="00834FC6">
        <w:rPr>
          <w:rFonts w:ascii="Times New Roman" w:hAnsi="Times New Roman" w:cs="Times New Roman"/>
          <w:b/>
          <w:bCs/>
          <w:color w:val="auto"/>
          <w:sz w:val="24"/>
          <w:szCs w:val="24"/>
        </w:rPr>
        <w:lastRenderedPageBreak/>
        <w:t xml:space="preserve">1.2 </w:t>
      </w:r>
      <w:r w:rsidR="00F97549" w:rsidRPr="00834FC6">
        <w:rPr>
          <w:rFonts w:ascii="Times New Roman" w:hAnsi="Times New Roman" w:cs="Times New Roman"/>
          <w:b/>
          <w:bCs/>
          <w:color w:val="auto"/>
          <w:sz w:val="24"/>
          <w:szCs w:val="24"/>
        </w:rPr>
        <w:t>METHODOLOGY</w:t>
      </w:r>
      <w:bookmarkEnd w:id="3"/>
    </w:p>
    <w:p w14:paraId="21AA441F" w14:textId="33E99559" w:rsidR="00A16151" w:rsidRPr="00783EFF" w:rsidRDefault="009F0733" w:rsidP="0017146F">
      <w:pPr>
        <w:spacing w:line="360" w:lineRule="auto"/>
        <w:ind w:firstLine="360"/>
        <w:jc w:val="both"/>
        <w:rPr>
          <w:rFonts w:ascii="Times New Roman" w:hAnsi="Times New Roman" w:cs="Times New Roman"/>
          <w:b/>
          <w:bCs/>
          <w:sz w:val="24"/>
          <w:szCs w:val="24"/>
        </w:rPr>
      </w:pPr>
      <w:r>
        <w:rPr>
          <w:rFonts w:ascii="Times New Roman" w:hAnsi="Times New Roman" w:cs="Times New Roman"/>
          <w:b/>
          <w:bCs/>
          <w:sz w:val="24"/>
          <w:szCs w:val="24"/>
        </w:rPr>
        <w:t>Objectives:</w:t>
      </w:r>
    </w:p>
    <w:p w14:paraId="2E2F5136" w14:textId="78ADD9FF" w:rsidR="00A16151" w:rsidRPr="00783EFF" w:rsidRDefault="00C628D3" w:rsidP="0017146F">
      <w:pPr>
        <w:pStyle w:val="ListParagraph"/>
        <w:numPr>
          <w:ilvl w:val="0"/>
          <w:numId w:val="3"/>
        </w:numPr>
        <w:spacing w:line="360" w:lineRule="auto"/>
        <w:jc w:val="both"/>
        <w:rPr>
          <w:rFonts w:ascii="Times New Roman" w:hAnsi="Times New Roman" w:cs="Times New Roman"/>
          <w:sz w:val="24"/>
          <w:szCs w:val="24"/>
        </w:rPr>
      </w:pPr>
      <w:r w:rsidRPr="00BB228E">
        <w:rPr>
          <w:rFonts w:ascii="Times New Roman" w:hAnsi="Times New Roman" w:cs="Times New Roman"/>
          <w:sz w:val="24"/>
          <w:szCs w:val="24"/>
        </w:rPr>
        <w:t>Determine</w:t>
      </w:r>
      <w:r w:rsidRPr="00783EFF">
        <w:rPr>
          <w:rFonts w:ascii="Times New Roman" w:hAnsi="Times New Roman" w:cs="Times New Roman"/>
          <w:sz w:val="24"/>
          <w:szCs w:val="24"/>
        </w:rPr>
        <w:t xml:space="preserve"> the Plastic Limit</w:t>
      </w:r>
      <w:r w:rsidR="00783EFF">
        <w:rPr>
          <w:rFonts w:ascii="Times New Roman" w:hAnsi="Times New Roman" w:cs="Times New Roman"/>
          <w:sz w:val="24"/>
          <w:szCs w:val="24"/>
        </w:rPr>
        <w:t>.</w:t>
      </w:r>
    </w:p>
    <w:p w14:paraId="68BC0406" w14:textId="24B96D96" w:rsidR="00C628D3" w:rsidRPr="00783EFF" w:rsidRDefault="00C628D3" w:rsidP="0017146F">
      <w:pPr>
        <w:pStyle w:val="ListParagraph"/>
        <w:numPr>
          <w:ilvl w:val="0"/>
          <w:numId w:val="3"/>
        </w:numPr>
        <w:spacing w:line="360" w:lineRule="auto"/>
        <w:jc w:val="both"/>
        <w:rPr>
          <w:rFonts w:ascii="Times New Roman" w:hAnsi="Times New Roman" w:cs="Times New Roman"/>
          <w:sz w:val="24"/>
          <w:szCs w:val="24"/>
        </w:rPr>
      </w:pPr>
      <w:r w:rsidRPr="00783EFF">
        <w:rPr>
          <w:rFonts w:ascii="Times New Roman" w:hAnsi="Times New Roman" w:cs="Times New Roman"/>
          <w:sz w:val="24"/>
          <w:szCs w:val="24"/>
        </w:rPr>
        <w:t>Determine the Liquid Limit</w:t>
      </w:r>
      <w:r w:rsidR="00783EFF">
        <w:rPr>
          <w:rFonts w:ascii="Times New Roman" w:hAnsi="Times New Roman" w:cs="Times New Roman"/>
          <w:sz w:val="24"/>
          <w:szCs w:val="24"/>
        </w:rPr>
        <w:t>.</w:t>
      </w:r>
    </w:p>
    <w:p w14:paraId="7EBF4B34" w14:textId="6B011CC4" w:rsidR="00C628D3" w:rsidRPr="00783EFF" w:rsidRDefault="00C628D3" w:rsidP="0017146F">
      <w:pPr>
        <w:pStyle w:val="ListParagraph"/>
        <w:numPr>
          <w:ilvl w:val="0"/>
          <w:numId w:val="3"/>
        </w:numPr>
        <w:spacing w:line="360" w:lineRule="auto"/>
        <w:jc w:val="both"/>
        <w:rPr>
          <w:rFonts w:ascii="Times New Roman" w:hAnsi="Times New Roman" w:cs="Times New Roman"/>
          <w:sz w:val="24"/>
          <w:szCs w:val="24"/>
        </w:rPr>
      </w:pPr>
      <w:r w:rsidRPr="00783EFF">
        <w:rPr>
          <w:rFonts w:ascii="Times New Roman" w:hAnsi="Times New Roman" w:cs="Times New Roman"/>
          <w:sz w:val="24"/>
          <w:szCs w:val="24"/>
        </w:rPr>
        <w:t>Determine the Plasticity Index</w:t>
      </w:r>
      <w:r w:rsidR="00783EFF">
        <w:rPr>
          <w:rFonts w:ascii="Times New Roman" w:hAnsi="Times New Roman" w:cs="Times New Roman"/>
          <w:sz w:val="24"/>
          <w:szCs w:val="24"/>
        </w:rPr>
        <w:t>.</w:t>
      </w:r>
    </w:p>
    <w:p w14:paraId="11C47398" w14:textId="55EF5146" w:rsidR="00783EFF" w:rsidRPr="00C628D3" w:rsidRDefault="00783EFF" w:rsidP="0017146F">
      <w:pPr>
        <w:spacing w:line="360" w:lineRule="auto"/>
        <w:jc w:val="both"/>
        <w:rPr>
          <w:rFonts w:ascii="Times New Roman" w:hAnsi="Times New Roman" w:cs="Times New Roman"/>
          <w:b/>
          <w:bCs/>
          <w:sz w:val="24"/>
          <w:szCs w:val="24"/>
        </w:rPr>
      </w:pPr>
    </w:p>
    <w:p w14:paraId="66E23630" w14:textId="0BEE21FF" w:rsidR="00F97549" w:rsidRPr="00BB228E" w:rsidRDefault="009F0733" w:rsidP="0017146F">
      <w:pPr>
        <w:spacing w:line="360" w:lineRule="auto"/>
        <w:ind w:firstLine="360"/>
        <w:jc w:val="both"/>
        <w:rPr>
          <w:rFonts w:ascii="Times New Roman" w:hAnsi="Times New Roman" w:cs="Times New Roman"/>
          <w:b/>
          <w:bCs/>
          <w:sz w:val="24"/>
          <w:szCs w:val="24"/>
        </w:rPr>
      </w:pPr>
      <w:r>
        <w:rPr>
          <w:rFonts w:ascii="Times New Roman" w:hAnsi="Times New Roman" w:cs="Times New Roman"/>
          <w:b/>
          <w:bCs/>
          <w:sz w:val="24"/>
          <w:szCs w:val="24"/>
        </w:rPr>
        <w:t>Equipment Used:</w:t>
      </w:r>
    </w:p>
    <w:p w14:paraId="641D08B0" w14:textId="6945D0FA" w:rsidR="004F7844" w:rsidRPr="004F7844" w:rsidRDefault="004F7844" w:rsidP="0017146F">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Weight Scale</w:t>
      </w:r>
    </w:p>
    <w:p w14:paraId="48E32200" w14:textId="77777777" w:rsidR="004F7844" w:rsidRPr="004F7844" w:rsidRDefault="004F7844" w:rsidP="0017146F">
      <w:pPr>
        <w:pStyle w:val="ListParagraph"/>
        <w:numPr>
          <w:ilvl w:val="0"/>
          <w:numId w:val="4"/>
        </w:numPr>
        <w:spacing w:line="360" w:lineRule="auto"/>
        <w:jc w:val="both"/>
        <w:rPr>
          <w:rFonts w:ascii="Times New Roman" w:hAnsi="Times New Roman" w:cs="Times New Roman"/>
          <w:sz w:val="24"/>
          <w:szCs w:val="24"/>
        </w:rPr>
      </w:pPr>
      <w:r w:rsidRPr="004F7844">
        <w:rPr>
          <w:rFonts w:ascii="Times New Roman" w:hAnsi="Times New Roman" w:cs="Times New Roman"/>
          <w:sz w:val="24"/>
          <w:szCs w:val="24"/>
        </w:rPr>
        <w:t>Casagrande’s liquid limit device</w:t>
      </w:r>
    </w:p>
    <w:p w14:paraId="4C9C4094" w14:textId="77777777" w:rsidR="004F7844" w:rsidRPr="004F7844" w:rsidRDefault="004F7844" w:rsidP="0017146F">
      <w:pPr>
        <w:pStyle w:val="ListParagraph"/>
        <w:numPr>
          <w:ilvl w:val="0"/>
          <w:numId w:val="4"/>
        </w:numPr>
        <w:spacing w:line="360" w:lineRule="auto"/>
        <w:jc w:val="both"/>
        <w:rPr>
          <w:rFonts w:ascii="Times New Roman" w:hAnsi="Times New Roman" w:cs="Times New Roman"/>
          <w:sz w:val="24"/>
          <w:szCs w:val="24"/>
        </w:rPr>
      </w:pPr>
      <w:r w:rsidRPr="004F7844">
        <w:rPr>
          <w:rFonts w:ascii="Times New Roman" w:hAnsi="Times New Roman" w:cs="Times New Roman"/>
          <w:sz w:val="24"/>
          <w:szCs w:val="24"/>
        </w:rPr>
        <w:t>Grooving tool</w:t>
      </w:r>
    </w:p>
    <w:p w14:paraId="21663ACB" w14:textId="77777777" w:rsidR="004F7844" w:rsidRPr="004F7844" w:rsidRDefault="004F7844" w:rsidP="0017146F">
      <w:pPr>
        <w:pStyle w:val="ListParagraph"/>
        <w:numPr>
          <w:ilvl w:val="0"/>
          <w:numId w:val="4"/>
        </w:numPr>
        <w:spacing w:line="360" w:lineRule="auto"/>
        <w:jc w:val="both"/>
        <w:rPr>
          <w:rFonts w:ascii="Times New Roman" w:hAnsi="Times New Roman" w:cs="Times New Roman"/>
          <w:sz w:val="24"/>
          <w:szCs w:val="24"/>
        </w:rPr>
      </w:pPr>
      <w:r w:rsidRPr="004F7844">
        <w:rPr>
          <w:rFonts w:ascii="Times New Roman" w:hAnsi="Times New Roman" w:cs="Times New Roman"/>
          <w:sz w:val="24"/>
          <w:szCs w:val="24"/>
        </w:rPr>
        <w:t>Mixing dishes</w:t>
      </w:r>
    </w:p>
    <w:p w14:paraId="69EA4D18" w14:textId="77777777" w:rsidR="004F7844" w:rsidRPr="004F7844" w:rsidRDefault="004F7844" w:rsidP="0017146F">
      <w:pPr>
        <w:pStyle w:val="ListParagraph"/>
        <w:numPr>
          <w:ilvl w:val="0"/>
          <w:numId w:val="4"/>
        </w:numPr>
        <w:spacing w:line="360" w:lineRule="auto"/>
        <w:jc w:val="both"/>
        <w:rPr>
          <w:rFonts w:ascii="Times New Roman" w:hAnsi="Times New Roman" w:cs="Times New Roman"/>
          <w:sz w:val="24"/>
          <w:szCs w:val="24"/>
        </w:rPr>
      </w:pPr>
      <w:r w:rsidRPr="004F7844">
        <w:rPr>
          <w:rFonts w:ascii="Times New Roman" w:hAnsi="Times New Roman" w:cs="Times New Roman"/>
          <w:sz w:val="24"/>
          <w:szCs w:val="24"/>
        </w:rPr>
        <w:t>Spatula</w:t>
      </w:r>
    </w:p>
    <w:p w14:paraId="668AAA40" w14:textId="5C9C7945" w:rsidR="00F97549" w:rsidRDefault="004F7844" w:rsidP="0017146F">
      <w:pPr>
        <w:pStyle w:val="ListParagraph"/>
        <w:numPr>
          <w:ilvl w:val="0"/>
          <w:numId w:val="4"/>
        </w:numPr>
        <w:spacing w:line="360" w:lineRule="auto"/>
        <w:jc w:val="both"/>
        <w:rPr>
          <w:rFonts w:ascii="Times New Roman" w:hAnsi="Times New Roman" w:cs="Times New Roman"/>
          <w:sz w:val="24"/>
          <w:szCs w:val="24"/>
        </w:rPr>
      </w:pPr>
      <w:r w:rsidRPr="004F7844">
        <w:rPr>
          <w:rFonts w:ascii="Times New Roman" w:hAnsi="Times New Roman" w:cs="Times New Roman"/>
          <w:sz w:val="24"/>
          <w:szCs w:val="24"/>
        </w:rPr>
        <w:t>Oven</w:t>
      </w:r>
    </w:p>
    <w:p w14:paraId="36CE64EA" w14:textId="77777777" w:rsidR="002978EA" w:rsidRDefault="002978EA" w:rsidP="0017146F">
      <w:pPr>
        <w:tabs>
          <w:tab w:val="left" w:pos="720"/>
        </w:tabs>
        <w:spacing w:line="360" w:lineRule="auto"/>
        <w:jc w:val="both"/>
        <w:rPr>
          <w:rFonts w:ascii="Times New Roman" w:hAnsi="Times New Roman" w:cs="Times New Roman"/>
          <w:sz w:val="24"/>
          <w:szCs w:val="24"/>
        </w:rPr>
      </w:pPr>
    </w:p>
    <w:p w14:paraId="5D59A061" w14:textId="77777777" w:rsidR="003574D4" w:rsidRDefault="003574D4" w:rsidP="0017146F">
      <w:pPr>
        <w:spacing w:line="360" w:lineRule="auto"/>
        <w:jc w:val="center"/>
        <w:rPr>
          <w:rFonts w:ascii="Times New Roman" w:hAnsi="Times New Roman" w:cs="Times New Roman"/>
          <w:b/>
          <w:bCs/>
          <w:noProof/>
          <w:sz w:val="24"/>
          <w:szCs w:val="24"/>
        </w:rPr>
      </w:pPr>
    </w:p>
    <w:p w14:paraId="0801C94A" w14:textId="77777777" w:rsidR="00A46BD8" w:rsidRDefault="003574D4" w:rsidP="00A46BD8">
      <w:pPr>
        <w:keepNext/>
        <w:spacing w:line="360" w:lineRule="auto"/>
        <w:jc w:val="center"/>
      </w:pPr>
      <w:r>
        <w:rPr>
          <w:rFonts w:ascii="Times New Roman" w:hAnsi="Times New Roman" w:cs="Times New Roman"/>
          <w:b/>
          <w:bCs/>
          <w:noProof/>
          <w:sz w:val="24"/>
          <w:szCs w:val="24"/>
        </w:rPr>
        <w:drawing>
          <wp:inline distT="0" distB="0" distL="0" distR="0" wp14:anchorId="3FBB576D" wp14:editId="419A9755">
            <wp:extent cx="2819400" cy="2305050"/>
            <wp:effectExtent l="0" t="0" r="0" b="0"/>
            <wp:docPr id="375089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8262"/>
                    <a:stretch/>
                  </pic:blipFill>
                  <pic:spPr bwMode="auto">
                    <a:xfrm>
                      <a:off x="0" y="0"/>
                      <a:ext cx="2821836" cy="2307042"/>
                    </a:xfrm>
                    <a:prstGeom prst="rect">
                      <a:avLst/>
                    </a:prstGeom>
                    <a:noFill/>
                    <a:ln>
                      <a:noFill/>
                    </a:ln>
                    <a:extLst>
                      <a:ext uri="{53640926-AAD7-44D8-BBD7-CCE9431645EC}">
                        <a14:shadowObscured xmlns:a14="http://schemas.microsoft.com/office/drawing/2010/main"/>
                      </a:ext>
                    </a:extLst>
                  </pic:spPr>
                </pic:pic>
              </a:graphicData>
            </a:graphic>
          </wp:inline>
        </w:drawing>
      </w:r>
    </w:p>
    <w:p w14:paraId="4793DE6B" w14:textId="07DFC424" w:rsidR="00A46BD8" w:rsidRDefault="00A46BD8" w:rsidP="00A46BD8">
      <w:pPr>
        <w:pStyle w:val="Caption"/>
        <w:jc w:val="center"/>
      </w:pPr>
      <w:r>
        <w:t xml:space="preserve">Figure </w:t>
      </w:r>
      <w:r>
        <w:fldChar w:fldCharType="begin"/>
      </w:r>
      <w:r>
        <w:instrText xml:space="preserve"> SEQ Figure \* ARABIC </w:instrText>
      </w:r>
      <w:r>
        <w:fldChar w:fldCharType="separate"/>
      </w:r>
      <w:r w:rsidR="008326D8">
        <w:rPr>
          <w:noProof/>
        </w:rPr>
        <w:t>1</w:t>
      </w:r>
      <w:r>
        <w:fldChar w:fldCharType="end"/>
      </w:r>
      <w:r>
        <w:t xml:space="preserve"> Shows apparatus used during </w:t>
      </w:r>
      <w:r w:rsidR="00556A10">
        <w:t xml:space="preserve">the </w:t>
      </w:r>
      <w:r>
        <w:t>Atterberg Test</w:t>
      </w:r>
    </w:p>
    <w:p w14:paraId="363AA315" w14:textId="371A537E" w:rsidR="004670DA" w:rsidRDefault="004670DA" w:rsidP="0017146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br w:type="page"/>
      </w:r>
    </w:p>
    <w:p w14:paraId="6FDB73F0" w14:textId="0B722D25" w:rsidR="00265347" w:rsidRDefault="004670DA" w:rsidP="0017146F">
      <w:pPr>
        <w:tabs>
          <w:tab w:val="left" w:pos="720"/>
        </w:tabs>
        <w:spacing w:line="360" w:lineRule="auto"/>
        <w:ind w:firstLine="426"/>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Liquid Limits </w:t>
      </w:r>
      <w:r w:rsidR="009F0733">
        <w:rPr>
          <w:rFonts w:ascii="Times New Roman" w:hAnsi="Times New Roman" w:cs="Times New Roman"/>
          <w:b/>
          <w:bCs/>
          <w:sz w:val="24"/>
          <w:szCs w:val="24"/>
        </w:rPr>
        <w:t>Procedure:</w:t>
      </w:r>
    </w:p>
    <w:p w14:paraId="14B88AB1" w14:textId="77777777" w:rsidR="004670DA" w:rsidRDefault="004670DA" w:rsidP="0017146F">
      <w:pPr>
        <w:pStyle w:val="ListParagraph"/>
        <w:numPr>
          <w:ilvl w:val="0"/>
          <w:numId w:val="7"/>
        </w:numPr>
        <w:tabs>
          <w:tab w:val="left" w:pos="851"/>
        </w:tabs>
        <w:spacing w:line="360" w:lineRule="auto"/>
        <w:ind w:left="1134"/>
        <w:jc w:val="both"/>
        <w:rPr>
          <w:rFonts w:ascii="Times New Roman" w:hAnsi="Times New Roman" w:cs="Times New Roman"/>
          <w:sz w:val="24"/>
          <w:szCs w:val="24"/>
        </w:rPr>
      </w:pPr>
      <w:r w:rsidRPr="004670DA">
        <w:rPr>
          <w:rFonts w:ascii="Times New Roman" w:hAnsi="Times New Roman" w:cs="Times New Roman"/>
          <w:sz w:val="24"/>
          <w:szCs w:val="24"/>
        </w:rPr>
        <w:t>Select, label, and measure the weight of four containers.</w:t>
      </w:r>
    </w:p>
    <w:p w14:paraId="20B03F23" w14:textId="4BCC6D11" w:rsidR="00F62847" w:rsidRPr="006E7C0D" w:rsidRDefault="004670DA" w:rsidP="0017146F">
      <w:pPr>
        <w:pStyle w:val="ListParagraph"/>
        <w:numPr>
          <w:ilvl w:val="0"/>
          <w:numId w:val="7"/>
        </w:numPr>
        <w:tabs>
          <w:tab w:val="left" w:pos="851"/>
        </w:tabs>
        <w:spacing w:line="360" w:lineRule="auto"/>
        <w:ind w:left="1134"/>
        <w:jc w:val="both"/>
        <w:rPr>
          <w:rFonts w:ascii="Times New Roman" w:hAnsi="Times New Roman" w:cs="Times New Roman"/>
          <w:sz w:val="24"/>
          <w:szCs w:val="24"/>
        </w:rPr>
      </w:pPr>
      <w:r w:rsidRPr="004670DA">
        <w:rPr>
          <w:rFonts w:ascii="Times New Roman" w:hAnsi="Times New Roman" w:cs="Times New Roman"/>
          <w:sz w:val="24"/>
          <w:szCs w:val="24"/>
        </w:rPr>
        <w:t>Document the weight of the container</w:t>
      </w:r>
      <w:r w:rsidR="008E6F47">
        <w:rPr>
          <w:rFonts w:ascii="Times New Roman" w:hAnsi="Times New Roman" w:cs="Times New Roman"/>
          <w:sz w:val="24"/>
          <w:szCs w:val="24"/>
        </w:rPr>
        <w:t xml:space="preserve"> as shown in Figure </w:t>
      </w:r>
      <w:r w:rsidR="00A46BD8">
        <w:rPr>
          <w:rFonts w:ascii="Times New Roman" w:hAnsi="Times New Roman" w:cs="Times New Roman"/>
          <w:sz w:val="24"/>
          <w:szCs w:val="24"/>
        </w:rPr>
        <w:t>2</w:t>
      </w:r>
      <w:r w:rsidR="008E6F47">
        <w:rPr>
          <w:rFonts w:ascii="Times New Roman" w:hAnsi="Times New Roman" w:cs="Times New Roman"/>
          <w:sz w:val="24"/>
          <w:szCs w:val="24"/>
        </w:rPr>
        <w:t>.</w:t>
      </w:r>
      <w:r w:rsidR="00F62847" w:rsidRPr="00F62847">
        <w:rPr>
          <w:rFonts w:ascii="Times New Roman" w:hAnsi="Times New Roman" w:cs="Times New Roman"/>
          <w:b/>
          <w:bCs/>
          <w:noProof/>
          <w:sz w:val="24"/>
          <w:szCs w:val="24"/>
        </w:rPr>
        <w:t xml:space="preserve"> </w:t>
      </w:r>
    </w:p>
    <w:p w14:paraId="26403FE1" w14:textId="77777777" w:rsidR="00A46BD8" w:rsidRDefault="00F62847" w:rsidP="00A46BD8">
      <w:pPr>
        <w:keepNext/>
        <w:tabs>
          <w:tab w:val="left" w:pos="851"/>
        </w:tabs>
        <w:spacing w:line="360" w:lineRule="auto"/>
        <w:jc w:val="center"/>
      </w:pPr>
      <w:r>
        <w:rPr>
          <w:noProof/>
        </w:rPr>
        <w:drawing>
          <wp:inline distT="0" distB="0" distL="0" distR="0" wp14:anchorId="5082278F" wp14:editId="1E6899C4">
            <wp:extent cx="4733551" cy="4996735"/>
            <wp:effectExtent l="1905" t="0" r="0" b="0"/>
            <wp:docPr id="1731550518" name="Picture 2" descr="A close-up of a sca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550518" name="Picture 2" descr="A close-up of a scale&#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r="19060"/>
                    <a:stretch/>
                  </pic:blipFill>
                  <pic:spPr bwMode="auto">
                    <a:xfrm rot="5400000">
                      <a:off x="0" y="0"/>
                      <a:ext cx="4765469" cy="5030428"/>
                    </a:xfrm>
                    <a:prstGeom prst="rect">
                      <a:avLst/>
                    </a:prstGeom>
                    <a:noFill/>
                    <a:ln>
                      <a:noFill/>
                    </a:ln>
                    <a:extLst>
                      <a:ext uri="{53640926-AAD7-44D8-BBD7-CCE9431645EC}">
                        <a14:shadowObscured xmlns:a14="http://schemas.microsoft.com/office/drawing/2010/main"/>
                      </a:ext>
                    </a:extLst>
                  </pic:spPr>
                </pic:pic>
              </a:graphicData>
            </a:graphic>
          </wp:inline>
        </w:drawing>
      </w:r>
    </w:p>
    <w:p w14:paraId="6854BD56" w14:textId="3024F061" w:rsidR="00F62847" w:rsidRPr="00A46BD8" w:rsidRDefault="00A46BD8" w:rsidP="00A46BD8">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sidR="008326D8">
        <w:rPr>
          <w:noProof/>
        </w:rPr>
        <w:t>2</w:t>
      </w:r>
      <w:r>
        <w:fldChar w:fldCharType="end"/>
      </w:r>
      <w:r>
        <w:t xml:space="preserve"> Shows container 1 being weighed.</w:t>
      </w:r>
    </w:p>
    <w:p w14:paraId="3796E585" w14:textId="77777777" w:rsidR="00A46BD8" w:rsidRDefault="00A46BD8" w:rsidP="00A46BD8">
      <w:pPr>
        <w:tabs>
          <w:tab w:val="left" w:pos="851"/>
        </w:tabs>
        <w:spacing w:line="360" w:lineRule="auto"/>
        <w:jc w:val="both"/>
        <w:rPr>
          <w:rFonts w:ascii="Times New Roman" w:hAnsi="Times New Roman" w:cs="Times New Roman"/>
          <w:sz w:val="24"/>
          <w:szCs w:val="24"/>
        </w:rPr>
      </w:pPr>
    </w:p>
    <w:p w14:paraId="6BA21D11" w14:textId="77777777" w:rsidR="00A46BD8" w:rsidRDefault="00A46BD8" w:rsidP="00A46BD8">
      <w:pPr>
        <w:tabs>
          <w:tab w:val="left" w:pos="851"/>
        </w:tabs>
        <w:spacing w:line="360" w:lineRule="auto"/>
        <w:jc w:val="both"/>
        <w:rPr>
          <w:rFonts w:ascii="Times New Roman" w:hAnsi="Times New Roman" w:cs="Times New Roman"/>
          <w:sz w:val="24"/>
          <w:szCs w:val="24"/>
        </w:rPr>
      </w:pPr>
    </w:p>
    <w:p w14:paraId="11860FA5" w14:textId="77777777" w:rsidR="00A46BD8" w:rsidRDefault="00A46BD8" w:rsidP="00A46BD8">
      <w:pPr>
        <w:tabs>
          <w:tab w:val="left" w:pos="851"/>
        </w:tabs>
        <w:spacing w:line="360" w:lineRule="auto"/>
        <w:jc w:val="both"/>
        <w:rPr>
          <w:rFonts w:ascii="Times New Roman" w:hAnsi="Times New Roman" w:cs="Times New Roman"/>
          <w:sz w:val="24"/>
          <w:szCs w:val="24"/>
        </w:rPr>
      </w:pPr>
    </w:p>
    <w:p w14:paraId="75153990" w14:textId="77777777" w:rsidR="00A46BD8" w:rsidRDefault="00A46BD8" w:rsidP="00A46BD8">
      <w:pPr>
        <w:tabs>
          <w:tab w:val="left" w:pos="851"/>
        </w:tabs>
        <w:spacing w:line="360" w:lineRule="auto"/>
        <w:jc w:val="both"/>
        <w:rPr>
          <w:rFonts w:ascii="Times New Roman" w:hAnsi="Times New Roman" w:cs="Times New Roman"/>
          <w:sz w:val="24"/>
          <w:szCs w:val="24"/>
        </w:rPr>
      </w:pPr>
    </w:p>
    <w:p w14:paraId="36141965" w14:textId="77777777" w:rsidR="00A46BD8" w:rsidRDefault="00A46BD8" w:rsidP="00A46BD8">
      <w:pPr>
        <w:tabs>
          <w:tab w:val="left" w:pos="851"/>
        </w:tabs>
        <w:spacing w:line="360" w:lineRule="auto"/>
        <w:jc w:val="both"/>
        <w:rPr>
          <w:rFonts w:ascii="Times New Roman" w:hAnsi="Times New Roman" w:cs="Times New Roman"/>
          <w:sz w:val="24"/>
          <w:szCs w:val="24"/>
        </w:rPr>
      </w:pPr>
    </w:p>
    <w:p w14:paraId="25481B5E" w14:textId="77777777" w:rsidR="00A46BD8" w:rsidRPr="00A46BD8" w:rsidRDefault="00A46BD8" w:rsidP="00A46BD8">
      <w:pPr>
        <w:tabs>
          <w:tab w:val="left" w:pos="851"/>
        </w:tabs>
        <w:spacing w:line="360" w:lineRule="auto"/>
        <w:jc w:val="both"/>
        <w:rPr>
          <w:rFonts w:ascii="Times New Roman" w:hAnsi="Times New Roman" w:cs="Times New Roman"/>
          <w:sz w:val="24"/>
          <w:szCs w:val="24"/>
        </w:rPr>
      </w:pPr>
    </w:p>
    <w:p w14:paraId="70040A73" w14:textId="3FA0EA23" w:rsidR="006E7C0D" w:rsidRPr="006E7C0D" w:rsidRDefault="004670DA" w:rsidP="0017146F">
      <w:pPr>
        <w:pStyle w:val="ListParagraph"/>
        <w:numPr>
          <w:ilvl w:val="0"/>
          <w:numId w:val="7"/>
        </w:numPr>
        <w:tabs>
          <w:tab w:val="left" w:pos="851"/>
        </w:tabs>
        <w:spacing w:line="360" w:lineRule="auto"/>
        <w:ind w:left="1134"/>
        <w:jc w:val="both"/>
        <w:rPr>
          <w:rFonts w:ascii="Times New Roman" w:hAnsi="Times New Roman" w:cs="Times New Roman"/>
          <w:sz w:val="24"/>
          <w:szCs w:val="24"/>
        </w:rPr>
      </w:pPr>
      <w:r w:rsidRPr="004670DA">
        <w:rPr>
          <w:rFonts w:ascii="Times New Roman" w:hAnsi="Times New Roman" w:cs="Times New Roman"/>
          <w:sz w:val="24"/>
          <w:szCs w:val="24"/>
        </w:rPr>
        <w:lastRenderedPageBreak/>
        <w:t>Take a soil sample weighing approximately 250g and place it in the metal mixing bowl. Mix the dirt with small amounts of water (1-2ml) by swirling, kneading, and chopping it with a spatula until well combined</w:t>
      </w:r>
      <w:r w:rsidR="008E6F47">
        <w:rPr>
          <w:rFonts w:ascii="Times New Roman" w:hAnsi="Times New Roman" w:cs="Times New Roman"/>
          <w:sz w:val="24"/>
          <w:szCs w:val="24"/>
        </w:rPr>
        <w:t xml:space="preserve"> as shown in </w:t>
      </w:r>
      <w:r w:rsidR="00556A10">
        <w:rPr>
          <w:rFonts w:ascii="Times New Roman" w:hAnsi="Times New Roman" w:cs="Times New Roman"/>
          <w:sz w:val="24"/>
          <w:szCs w:val="24"/>
        </w:rPr>
        <w:t>Figure</w:t>
      </w:r>
      <w:r w:rsidR="008E6F47">
        <w:rPr>
          <w:rFonts w:ascii="Times New Roman" w:hAnsi="Times New Roman" w:cs="Times New Roman"/>
          <w:sz w:val="24"/>
          <w:szCs w:val="24"/>
        </w:rPr>
        <w:t xml:space="preserve"> </w:t>
      </w:r>
      <w:r w:rsidR="00A46BD8">
        <w:rPr>
          <w:rFonts w:ascii="Times New Roman" w:hAnsi="Times New Roman" w:cs="Times New Roman"/>
          <w:sz w:val="24"/>
          <w:szCs w:val="24"/>
        </w:rPr>
        <w:t>3</w:t>
      </w:r>
      <w:r w:rsidRPr="004670DA">
        <w:rPr>
          <w:rFonts w:ascii="Times New Roman" w:hAnsi="Times New Roman" w:cs="Times New Roman"/>
          <w:sz w:val="24"/>
          <w:szCs w:val="24"/>
        </w:rPr>
        <w:t>. Thoroughly blend the ingredients until they form a clay-like texture that will necessitate the application of 30-35 drips from the Casagrande equipment to create a 12mm closure of the groove gap.</w:t>
      </w:r>
    </w:p>
    <w:p w14:paraId="4429F45E" w14:textId="77777777" w:rsidR="00A46BD8" w:rsidRDefault="006E7C0D" w:rsidP="00A46BD8">
      <w:pPr>
        <w:keepNext/>
        <w:tabs>
          <w:tab w:val="left" w:pos="851"/>
        </w:tabs>
        <w:spacing w:line="360" w:lineRule="auto"/>
        <w:jc w:val="center"/>
      </w:pPr>
      <w:r>
        <w:rPr>
          <w:noProof/>
        </w:rPr>
        <w:drawing>
          <wp:inline distT="0" distB="0" distL="0" distR="0" wp14:anchorId="63B2DB69" wp14:editId="48D7A726">
            <wp:extent cx="4010239" cy="4934351"/>
            <wp:effectExtent l="0" t="4762" r="4762" b="4763"/>
            <wp:docPr id="15085902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1328" r="17716"/>
                    <a:stretch/>
                  </pic:blipFill>
                  <pic:spPr bwMode="auto">
                    <a:xfrm rot="5400000">
                      <a:off x="0" y="0"/>
                      <a:ext cx="4050518" cy="4983912"/>
                    </a:xfrm>
                    <a:prstGeom prst="rect">
                      <a:avLst/>
                    </a:prstGeom>
                    <a:noFill/>
                    <a:ln>
                      <a:noFill/>
                    </a:ln>
                    <a:extLst>
                      <a:ext uri="{53640926-AAD7-44D8-BBD7-CCE9431645EC}">
                        <a14:shadowObscured xmlns:a14="http://schemas.microsoft.com/office/drawing/2010/main"/>
                      </a:ext>
                    </a:extLst>
                  </pic:spPr>
                </pic:pic>
              </a:graphicData>
            </a:graphic>
          </wp:inline>
        </w:drawing>
      </w:r>
    </w:p>
    <w:p w14:paraId="3924465C" w14:textId="76EE9BCF" w:rsidR="006E7C0D" w:rsidRPr="006E7C0D" w:rsidRDefault="00A46BD8" w:rsidP="00A46BD8">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sidR="008326D8">
        <w:rPr>
          <w:noProof/>
        </w:rPr>
        <w:t>3</w:t>
      </w:r>
      <w:r>
        <w:fldChar w:fldCharType="end"/>
      </w:r>
      <w:r>
        <w:t xml:space="preserve"> Shows soil </w:t>
      </w:r>
      <w:r w:rsidR="00556A10">
        <w:t>samples</w:t>
      </w:r>
      <w:r>
        <w:t xml:space="preserve"> being mixed in</w:t>
      </w:r>
    </w:p>
    <w:p w14:paraId="1BFABB98" w14:textId="77777777" w:rsidR="00A46BD8" w:rsidRDefault="00A46BD8" w:rsidP="00A46BD8">
      <w:pPr>
        <w:pStyle w:val="ListParagraph"/>
        <w:tabs>
          <w:tab w:val="left" w:pos="851"/>
        </w:tabs>
        <w:spacing w:line="360" w:lineRule="auto"/>
        <w:ind w:left="1134"/>
        <w:jc w:val="both"/>
        <w:rPr>
          <w:rFonts w:ascii="Times New Roman" w:hAnsi="Times New Roman" w:cs="Times New Roman"/>
          <w:sz w:val="24"/>
          <w:szCs w:val="24"/>
        </w:rPr>
      </w:pPr>
    </w:p>
    <w:p w14:paraId="52347C9A" w14:textId="1A326FE1" w:rsidR="004670DA" w:rsidRDefault="004670DA" w:rsidP="0017146F">
      <w:pPr>
        <w:pStyle w:val="ListParagraph"/>
        <w:numPr>
          <w:ilvl w:val="0"/>
          <w:numId w:val="7"/>
        </w:numPr>
        <w:tabs>
          <w:tab w:val="left" w:pos="851"/>
        </w:tabs>
        <w:spacing w:line="360" w:lineRule="auto"/>
        <w:ind w:left="1134"/>
        <w:jc w:val="both"/>
        <w:rPr>
          <w:rFonts w:ascii="Times New Roman" w:hAnsi="Times New Roman" w:cs="Times New Roman"/>
          <w:sz w:val="24"/>
          <w:szCs w:val="24"/>
        </w:rPr>
      </w:pPr>
      <w:r w:rsidRPr="004670DA">
        <w:rPr>
          <w:rFonts w:ascii="Times New Roman" w:hAnsi="Times New Roman" w:cs="Times New Roman"/>
          <w:sz w:val="24"/>
          <w:szCs w:val="24"/>
        </w:rPr>
        <w:t>Please note that achieving the requisite consistency is a process of trial and error.</w:t>
      </w:r>
    </w:p>
    <w:p w14:paraId="3AD4AB38" w14:textId="77777777" w:rsidR="00A46BD8" w:rsidRDefault="00A46BD8" w:rsidP="00A46BD8">
      <w:pPr>
        <w:pStyle w:val="ListParagraph"/>
        <w:tabs>
          <w:tab w:val="left" w:pos="851"/>
        </w:tabs>
        <w:spacing w:line="360" w:lineRule="auto"/>
        <w:ind w:left="1134"/>
        <w:jc w:val="both"/>
        <w:rPr>
          <w:rFonts w:ascii="Times New Roman" w:hAnsi="Times New Roman" w:cs="Times New Roman"/>
          <w:sz w:val="24"/>
          <w:szCs w:val="24"/>
        </w:rPr>
      </w:pPr>
    </w:p>
    <w:p w14:paraId="5F83B967" w14:textId="77777777" w:rsidR="00A46BD8" w:rsidRDefault="00A46BD8" w:rsidP="00A46BD8">
      <w:pPr>
        <w:pStyle w:val="ListParagraph"/>
        <w:tabs>
          <w:tab w:val="left" w:pos="851"/>
        </w:tabs>
        <w:spacing w:line="360" w:lineRule="auto"/>
        <w:ind w:left="1134"/>
        <w:jc w:val="both"/>
        <w:rPr>
          <w:rFonts w:ascii="Times New Roman" w:hAnsi="Times New Roman" w:cs="Times New Roman"/>
          <w:sz w:val="24"/>
          <w:szCs w:val="24"/>
        </w:rPr>
      </w:pPr>
    </w:p>
    <w:p w14:paraId="6E0626B2" w14:textId="77777777" w:rsidR="00A46BD8" w:rsidRDefault="00A46BD8" w:rsidP="00A46BD8">
      <w:pPr>
        <w:pStyle w:val="ListParagraph"/>
        <w:tabs>
          <w:tab w:val="left" w:pos="851"/>
        </w:tabs>
        <w:spacing w:line="360" w:lineRule="auto"/>
        <w:ind w:left="1134"/>
        <w:jc w:val="both"/>
        <w:rPr>
          <w:rFonts w:ascii="Times New Roman" w:hAnsi="Times New Roman" w:cs="Times New Roman"/>
          <w:sz w:val="24"/>
          <w:szCs w:val="24"/>
        </w:rPr>
      </w:pPr>
    </w:p>
    <w:p w14:paraId="20A003D1" w14:textId="77777777" w:rsidR="00A46BD8" w:rsidRDefault="00A46BD8" w:rsidP="00A46BD8">
      <w:pPr>
        <w:pStyle w:val="ListParagraph"/>
        <w:tabs>
          <w:tab w:val="left" w:pos="851"/>
        </w:tabs>
        <w:spacing w:line="360" w:lineRule="auto"/>
        <w:ind w:left="1134"/>
        <w:jc w:val="both"/>
        <w:rPr>
          <w:rFonts w:ascii="Times New Roman" w:hAnsi="Times New Roman" w:cs="Times New Roman"/>
          <w:sz w:val="24"/>
          <w:szCs w:val="24"/>
        </w:rPr>
      </w:pPr>
    </w:p>
    <w:p w14:paraId="139947A6" w14:textId="77777777" w:rsidR="00A46BD8" w:rsidRPr="00A46BD8" w:rsidRDefault="00A46BD8" w:rsidP="00A46BD8">
      <w:pPr>
        <w:tabs>
          <w:tab w:val="left" w:pos="851"/>
        </w:tabs>
        <w:spacing w:line="360" w:lineRule="auto"/>
        <w:jc w:val="both"/>
        <w:rPr>
          <w:rFonts w:ascii="Times New Roman" w:hAnsi="Times New Roman" w:cs="Times New Roman"/>
          <w:sz w:val="24"/>
          <w:szCs w:val="24"/>
        </w:rPr>
      </w:pPr>
    </w:p>
    <w:p w14:paraId="67245AD2" w14:textId="301D967F" w:rsidR="008E6F47" w:rsidRPr="008E6F47" w:rsidRDefault="004670DA" w:rsidP="0017146F">
      <w:pPr>
        <w:pStyle w:val="ListParagraph"/>
        <w:numPr>
          <w:ilvl w:val="0"/>
          <w:numId w:val="7"/>
        </w:numPr>
        <w:tabs>
          <w:tab w:val="left" w:pos="851"/>
        </w:tabs>
        <w:spacing w:line="360" w:lineRule="auto"/>
        <w:ind w:left="1134"/>
        <w:jc w:val="both"/>
        <w:rPr>
          <w:rFonts w:ascii="Times New Roman" w:hAnsi="Times New Roman" w:cs="Times New Roman"/>
          <w:sz w:val="24"/>
          <w:szCs w:val="24"/>
        </w:rPr>
      </w:pPr>
      <w:r w:rsidRPr="004670DA">
        <w:rPr>
          <w:rFonts w:ascii="Times New Roman" w:hAnsi="Times New Roman" w:cs="Times New Roman"/>
          <w:sz w:val="24"/>
          <w:szCs w:val="24"/>
        </w:rPr>
        <w:lastRenderedPageBreak/>
        <w:t>Once the desired thickness is achieved, transfer a part of the mixture into the cup bowl</w:t>
      </w:r>
      <w:r w:rsidR="008E6F47">
        <w:rPr>
          <w:rFonts w:ascii="Times New Roman" w:hAnsi="Times New Roman" w:cs="Times New Roman"/>
          <w:sz w:val="24"/>
          <w:szCs w:val="24"/>
        </w:rPr>
        <w:t xml:space="preserve"> as shown in </w:t>
      </w:r>
      <w:r w:rsidR="00556A10">
        <w:rPr>
          <w:rFonts w:ascii="Times New Roman" w:hAnsi="Times New Roman" w:cs="Times New Roman"/>
          <w:sz w:val="24"/>
          <w:szCs w:val="24"/>
        </w:rPr>
        <w:t>Figure</w:t>
      </w:r>
      <w:r w:rsidR="008E6F47">
        <w:rPr>
          <w:rFonts w:ascii="Times New Roman" w:hAnsi="Times New Roman" w:cs="Times New Roman"/>
          <w:sz w:val="24"/>
          <w:szCs w:val="24"/>
        </w:rPr>
        <w:t xml:space="preserve"> </w:t>
      </w:r>
      <w:r w:rsidR="00A46BD8">
        <w:rPr>
          <w:rFonts w:ascii="Times New Roman" w:hAnsi="Times New Roman" w:cs="Times New Roman"/>
          <w:sz w:val="24"/>
          <w:szCs w:val="24"/>
        </w:rPr>
        <w:t>4</w:t>
      </w:r>
      <w:r w:rsidRPr="004670DA">
        <w:rPr>
          <w:rFonts w:ascii="Times New Roman" w:hAnsi="Times New Roman" w:cs="Times New Roman"/>
          <w:sz w:val="24"/>
          <w:szCs w:val="24"/>
        </w:rPr>
        <w:t>. Use the spatula to compress the clay and spread it as evenly as possible throughout the base, reaching a depth of approximately 10mm. Prevent the formation of air bubbles in the sample.</w:t>
      </w:r>
    </w:p>
    <w:p w14:paraId="4F666DCC" w14:textId="77777777" w:rsidR="00A46BD8" w:rsidRDefault="008E6F47" w:rsidP="00A46BD8">
      <w:pPr>
        <w:keepNext/>
        <w:tabs>
          <w:tab w:val="left" w:pos="851"/>
        </w:tabs>
        <w:spacing w:line="360" w:lineRule="auto"/>
        <w:jc w:val="center"/>
      </w:pPr>
      <w:r>
        <w:rPr>
          <w:rFonts w:ascii="Times New Roman" w:hAnsi="Times New Roman" w:cs="Times New Roman"/>
          <w:noProof/>
          <w:sz w:val="24"/>
          <w:szCs w:val="24"/>
        </w:rPr>
        <w:drawing>
          <wp:inline distT="0" distB="0" distL="0" distR="0" wp14:anchorId="65E0D9F5" wp14:editId="154922EF">
            <wp:extent cx="4342554" cy="4578466"/>
            <wp:effectExtent l="0" t="3810" r="0" b="0"/>
            <wp:docPr id="4305752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6364" r="12497"/>
                    <a:stretch/>
                  </pic:blipFill>
                  <pic:spPr bwMode="auto">
                    <a:xfrm rot="5400000">
                      <a:off x="0" y="0"/>
                      <a:ext cx="4366302" cy="4603504"/>
                    </a:xfrm>
                    <a:prstGeom prst="rect">
                      <a:avLst/>
                    </a:prstGeom>
                    <a:noFill/>
                    <a:ln>
                      <a:noFill/>
                    </a:ln>
                    <a:extLst>
                      <a:ext uri="{53640926-AAD7-44D8-BBD7-CCE9431645EC}">
                        <a14:shadowObscured xmlns:a14="http://schemas.microsoft.com/office/drawing/2010/main"/>
                      </a:ext>
                    </a:extLst>
                  </pic:spPr>
                </pic:pic>
              </a:graphicData>
            </a:graphic>
          </wp:inline>
        </w:drawing>
      </w:r>
    </w:p>
    <w:p w14:paraId="115039F1" w14:textId="7A234F43" w:rsidR="006E7C0D" w:rsidRDefault="00A46BD8" w:rsidP="00A46BD8">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sidR="008326D8">
        <w:rPr>
          <w:noProof/>
        </w:rPr>
        <w:t>4</w:t>
      </w:r>
      <w:r>
        <w:fldChar w:fldCharType="end"/>
      </w:r>
      <w:r>
        <w:t xml:space="preserve"> Shows mixed soil being placed in </w:t>
      </w:r>
      <w:r w:rsidR="00556A10">
        <w:t xml:space="preserve">a </w:t>
      </w:r>
      <w:r>
        <w:t>cup bowl.</w:t>
      </w:r>
    </w:p>
    <w:p w14:paraId="66BBE3EA" w14:textId="77777777" w:rsidR="00A46BD8" w:rsidRDefault="00A46BD8" w:rsidP="00A46BD8">
      <w:pPr>
        <w:tabs>
          <w:tab w:val="left" w:pos="851"/>
        </w:tabs>
        <w:spacing w:line="360" w:lineRule="auto"/>
        <w:jc w:val="both"/>
        <w:rPr>
          <w:rFonts w:ascii="Times New Roman" w:hAnsi="Times New Roman" w:cs="Times New Roman"/>
          <w:sz w:val="24"/>
          <w:szCs w:val="24"/>
        </w:rPr>
      </w:pPr>
    </w:p>
    <w:p w14:paraId="63F55AE7" w14:textId="77777777" w:rsidR="00A46BD8" w:rsidRDefault="00A46BD8" w:rsidP="00A46BD8">
      <w:pPr>
        <w:tabs>
          <w:tab w:val="left" w:pos="851"/>
        </w:tabs>
        <w:spacing w:line="360" w:lineRule="auto"/>
        <w:jc w:val="both"/>
        <w:rPr>
          <w:rFonts w:ascii="Times New Roman" w:hAnsi="Times New Roman" w:cs="Times New Roman"/>
          <w:sz w:val="24"/>
          <w:szCs w:val="24"/>
        </w:rPr>
      </w:pPr>
    </w:p>
    <w:p w14:paraId="502FBAB8" w14:textId="77777777" w:rsidR="00A46BD8" w:rsidRDefault="00A46BD8" w:rsidP="00A46BD8">
      <w:pPr>
        <w:tabs>
          <w:tab w:val="left" w:pos="851"/>
        </w:tabs>
        <w:spacing w:line="360" w:lineRule="auto"/>
        <w:jc w:val="both"/>
        <w:rPr>
          <w:rFonts w:ascii="Times New Roman" w:hAnsi="Times New Roman" w:cs="Times New Roman"/>
          <w:sz w:val="24"/>
          <w:szCs w:val="24"/>
        </w:rPr>
      </w:pPr>
    </w:p>
    <w:p w14:paraId="7319152E" w14:textId="77777777" w:rsidR="00A46BD8" w:rsidRDefault="00A46BD8" w:rsidP="00A46BD8">
      <w:pPr>
        <w:tabs>
          <w:tab w:val="left" w:pos="851"/>
        </w:tabs>
        <w:spacing w:line="360" w:lineRule="auto"/>
        <w:jc w:val="both"/>
        <w:rPr>
          <w:rFonts w:ascii="Times New Roman" w:hAnsi="Times New Roman" w:cs="Times New Roman"/>
          <w:sz w:val="24"/>
          <w:szCs w:val="24"/>
        </w:rPr>
      </w:pPr>
    </w:p>
    <w:p w14:paraId="7199E92A" w14:textId="77777777" w:rsidR="00A46BD8" w:rsidRDefault="00A46BD8" w:rsidP="00A46BD8">
      <w:pPr>
        <w:tabs>
          <w:tab w:val="left" w:pos="851"/>
        </w:tabs>
        <w:spacing w:line="360" w:lineRule="auto"/>
        <w:jc w:val="both"/>
        <w:rPr>
          <w:rFonts w:ascii="Times New Roman" w:hAnsi="Times New Roman" w:cs="Times New Roman"/>
          <w:sz w:val="24"/>
          <w:szCs w:val="24"/>
        </w:rPr>
      </w:pPr>
    </w:p>
    <w:p w14:paraId="788FCBA4" w14:textId="77777777" w:rsidR="00A46BD8" w:rsidRPr="00A46BD8" w:rsidRDefault="00A46BD8" w:rsidP="00A46BD8">
      <w:pPr>
        <w:tabs>
          <w:tab w:val="left" w:pos="851"/>
        </w:tabs>
        <w:spacing w:line="360" w:lineRule="auto"/>
        <w:jc w:val="both"/>
        <w:rPr>
          <w:rFonts w:ascii="Times New Roman" w:hAnsi="Times New Roman" w:cs="Times New Roman"/>
          <w:sz w:val="24"/>
          <w:szCs w:val="24"/>
        </w:rPr>
      </w:pPr>
    </w:p>
    <w:p w14:paraId="2ED2A9A2" w14:textId="7D9BA84A" w:rsidR="00A46BD8" w:rsidRPr="00A46BD8" w:rsidRDefault="008E6F47" w:rsidP="00A46BD8">
      <w:pPr>
        <w:pStyle w:val="ListParagraph"/>
        <w:numPr>
          <w:ilvl w:val="0"/>
          <w:numId w:val="7"/>
        </w:numPr>
        <w:tabs>
          <w:tab w:val="left" w:pos="851"/>
        </w:tabs>
        <w:spacing w:line="360" w:lineRule="auto"/>
        <w:ind w:left="1134"/>
        <w:jc w:val="both"/>
        <w:rPr>
          <w:rFonts w:ascii="Times New Roman" w:hAnsi="Times New Roman" w:cs="Times New Roman"/>
          <w:sz w:val="24"/>
          <w:szCs w:val="24"/>
        </w:rPr>
      </w:pPr>
      <w:r>
        <w:rPr>
          <w:rFonts w:ascii="Times New Roman" w:hAnsi="Times New Roman" w:cs="Times New Roman"/>
          <w:sz w:val="24"/>
          <w:szCs w:val="24"/>
        </w:rPr>
        <w:lastRenderedPageBreak/>
        <w:t>P</w:t>
      </w:r>
      <w:r w:rsidR="004670DA" w:rsidRPr="004670DA">
        <w:rPr>
          <w:rFonts w:ascii="Times New Roman" w:hAnsi="Times New Roman" w:cs="Times New Roman"/>
          <w:sz w:val="24"/>
          <w:szCs w:val="24"/>
        </w:rPr>
        <w:t>lace any surplus dirt back into the mixing bowl.</w:t>
      </w:r>
    </w:p>
    <w:p w14:paraId="56EF12FC" w14:textId="47A63C9F" w:rsidR="00D670A7" w:rsidRPr="00D670A7" w:rsidRDefault="002876FF" w:rsidP="0017146F">
      <w:pPr>
        <w:pStyle w:val="ListParagraph"/>
        <w:numPr>
          <w:ilvl w:val="0"/>
          <w:numId w:val="7"/>
        </w:numPr>
        <w:tabs>
          <w:tab w:val="left" w:pos="851"/>
        </w:tabs>
        <w:spacing w:line="360" w:lineRule="auto"/>
        <w:ind w:left="1134"/>
        <w:jc w:val="both"/>
        <w:rPr>
          <w:rFonts w:ascii="Times New Roman" w:hAnsi="Times New Roman" w:cs="Times New Roman"/>
          <w:sz w:val="24"/>
          <w:szCs w:val="24"/>
        </w:rPr>
      </w:pPr>
      <w:r>
        <w:rPr>
          <w:rFonts w:ascii="Times New Roman" w:hAnsi="Times New Roman" w:cs="Times New Roman"/>
          <w:sz w:val="24"/>
          <w:szCs w:val="24"/>
        </w:rPr>
        <w:t xml:space="preserve">As seen in </w:t>
      </w:r>
      <w:r w:rsidR="00556A10">
        <w:rPr>
          <w:rFonts w:ascii="Times New Roman" w:hAnsi="Times New Roman" w:cs="Times New Roman"/>
          <w:sz w:val="24"/>
          <w:szCs w:val="24"/>
        </w:rPr>
        <w:t>Figure</w:t>
      </w:r>
      <w:r>
        <w:rPr>
          <w:rFonts w:ascii="Times New Roman" w:hAnsi="Times New Roman" w:cs="Times New Roman"/>
          <w:sz w:val="24"/>
          <w:szCs w:val="24"/>
        </w:rPr>
        <w:t xml:space="preserve"> 5 below, s</w:t>
      </w:r>
      <w:r w:rsidR="004670DA" w:rsidRPr="004670DA">
        <w:rPr>
          <w:rFonts w:ascii="Times New Roman" w:hAnsi="Times New Roman" w:cs="Times New Roman"/>
          <w:sz w:val="24"/>
          <w:szCs w:val="24"/>
        </w:rPr>
        <w:t>tarting from the back and moving towards the front, utilise the gauging groove tool to create a groove in the sample. Make sure to make three gentle swipes to prevent any tearing on the sides. The groove should be cut all the way down to the base of the cup</w:t>
      </w:r>
      <w:r>
        <w:rPr>
          <w:rFonts w:ascii="Times New Roman" w:hAnsi="Times New Roman" w:cs="Times New Roman"/>
          <w:sz w:val="24"/>
          <w:szCs w:val="24"/>
        </w:rPr>
        <w:t xml:space="preserve"> as shown in figure 6</w:t>
      </w:r>
      <w:r w:rsidR="004670DA" w:rsidRPr="004670DA">
        <w:rPr>
          <w:rFonts w:ascii="Times New Roman" w:hAnsi="Times New Roman" w:cs="Times New Roman"/>
          <w:sz w:val="24"/>
          <w:szCs w:val="24"/>
        </w:rPr>
        <w:t>.</w:t>
      </w:r>
    </w:p>
    <w:p w14:paraId="290E3C57" w14:textId="77777777" w:rsidR="00A46BD8" w:rsidRDefault="00D670A7" w:rsidP="00A46BD8">
      <w:pPr>
        <w:keepNext/>
        <w:tabs>
          <w:tab w:val="left" w:pos="851"/>
        </w:tabs>
        <w:spacing w:line="360" w:lineRule="auto"/>
        <w:jc w:val="center"/>
      </w:pPr>
      <w:r w:rsidRPr="00A46BD8">
        <w:rPr>
          <w:noProof/>
        </w:rPr>
        <w:drawing>
          <wp:inline distT="0" distB="0" distL="0" distR="0" wp14:anchorId="3AC3D313" wp14:editId="2D336E55">
            <wp:extent cx="4727950" cy="4148666"/>
            <wp:effectExtent l="0" t="0" r="0" b="4445"/>
            <wp:docPr id="3644129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8189" r="17592"/>
                    <a:stretch/>
                  </pic:blipFill>
                  <pic:spPr bwMode="auto">
                    <a:xfrm>
                      <a:off x="0" y="0"/>
                      <a:ext cx="4794357" cy="4206937"/>
                    </a:xfrm>
                    <a:prstGeom prst="rect">
                      <a:avLst/>
                    </a:prstGeom>
                    <a:noFill/>
                    <a:ln>
                      <a:noFill/>
                    </a:ln>
                    <a:extLst>
                      <a:ext uri="{53640926-AAD7-44D8-BBD7-CCE9431645EC}">
                        <a14:shadowObscured xmlns:a14="http://schemas.microsoft.com/office/drawing/2010/main"/>
                      </a:ext>
                    </a:extLst>
                  </pic:spPr>
                </pic:pic>
              </a:graphicData>
            </a:graphic>
          </wp:inline>
        </w:drawing>
      </w:r>
    </w:p>
    <w:p w14:paraId="7610EDD0" w14:textId="074EDD4D" w:rsidR="005A0E29" w:rsidRDefault="00A46BD8" w:rsidP="00A46BD8">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sidR="008326D8">
        <w:rPr>
          <w:noProof/>
        </w:rPr>
        <w:t>5</w:t>
      </w:r>
      <w:r>
        <w:fldChar w:fldCharType="end"/>
      </w:r>
      <w:r>
        <w:t xml:space="preserve"> Shows groove being made </w:t>
      </w:r>
      <w:r w:rsidR="00556A10">
        <w:t>within</w:t>
      </w:r>
      <w:r>
        <w:t xml:space="preserve"> </w:t>
      </w:r>
      <w:r w:rsidR="00556A10">
        <w:t xml:space="preserve">the </w:t>
      </w:r>
      <w:r>
        <w:t>soil sample.</w:t>
      </w:r>
    </w:p>
    <w:p w14:paraId="045FBCD6" w14:textId="77777777" w:rsidR="00ED2D19" w:rsidRDefault="00ED2D19" w:rsidP="0017146F">
      <w:pPr>
        <w:tabs>
          <w:tab w:val="left" w:pos="851"/>
        </w:tabs>
        <w:spacing w:line="360" w:lineRule="auto"/>
        <w:jc w:val="center"/>
        <w:rPr>
          <w:rFonts w:ascii="Times New Roman" w:hAnsi="Times New Roman" w:cs="Times New Roman"/>
          <w:noProof/>
          <w:sz w:val="24"/>
          <w:szCs w:val="24"/>
        </w:rPr>
      </w:pPr>
    </w:p>
    <w:p w14:paraId="7D83FCF2" w14:textId="77777777" w:rsidR="002876FF" w:rsidRDefault="00ED2D19" w:rsidP="002876FF">
      <w:pPr>
        <w:keepNext/>
        <w:tabs>
          <w:tab w:val="left" w:pos="851"/>
        </w:tabs>
        <w:spacing w:line="360" w:lineRule="auto"/>
        <w:jc w:val="center"/>
      </w:pPr>
      <w:r>
        <w:rPr>
          <w:rFonts w:ascii="Times New Roman" w:hAnsi="Times New Roman" w:cs="Times New Roman"/>
          <w:noProof/>
          <w:sz w:val="24"/>
          <w:szCs w:val="24"/>
        </w:rPr>
        <w:lastRenderedPageBreak/>
        <w:drawing>
          <wp:inline distT="0" distB="0" distL="0" distR="0" wp14:anchorId="1BB11391" wp14:editId="5D29525A">
            <wp:extent cx="4662682" cy="3632200"/>
            <wp:effectExtent l="0" t="0" r="5080" b="6350"/>
            <wp:docPr id="16441021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1826" r="5837"/>
                    <a:stretch/>
                  </pic:blipFill>
                  <pic:spPr bwMode="auto">
                    <a:xfrm>
                      <a:off x="0" y="0"/>
                      <a:ext cx="4712508" cy="3671015"/>
                    </a:xfrm>
                    <a:prstGeom prst="rect">
                      <a:avLst/>
                    </a:prstGeom>
                    <a:noFill/>
                    <a:ln>
                      <a:noFill/>
                    </a:ln>
                    <a:extLst>
                      <a:ext uri="{53640926-AAD7-44D8-BBD7-CCE9431645EC}">
                        <a14:shadowObscured xmlns:a14="http://schemas.microsoft.com/office/drawing/2010/main"/>
                      </a:ext>
                    </a:extLst>
                  </pic:spPr>
                </pic:pic>
              </a:graphicData>
            </a:graphic>
          </wp:inline>
        </w:drawing>
      </w:r>
    </w:p>
    <w:p w14:paraId="0D2A5B93" w14:textId="438603DC" w:rsidR="00D670A7" w:rsidRDefault="002876FF" w:rsidP="002876FF">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sidR="008326D8">
        <w:rPr>
          <w:noProof/>
        </w:rPr>
        <w:t>6</w:t>
      </w:r>
      <w:r>
        <w:fldChar w:fldCharType="end"/>
      </w:r>
      <w:r>
        <w:t xml:space="preserve"> Shows </w:t>
      </w:r>
      <w:r w:rsidR="00556A10">
        <w:t xml:space="preserve">a </w:t>
      </w:r>
      <w:r>
        <w:t xml:space="preserve">full groove in </w:t>
      </w:r>
      <w:r w:rsidR="00556A10">
        <w:t xml:space="preserve">the </w:t>
      </w:r>
      <w:r>
        <w:t xml:space="preserve">soil </w:t>
      </w:r>
      <w:r w:rsidR="008326D8">
        <w:t>sample.</w:t>
      </w:r>
    </w:p>
    <w:p w14:paraId="754C8925" w14:textId="77777777" w:rsidR="006441B6" w:rsidRDefault="006441B6" w:rsidP="0017146F">
      <w:pPr>
        <w:tabs>
          <w:tab w:val="left" w:pos="851"/>
        </w:tabs>
        <w:spacing w:line="360" w:lineRule="auto"/>
        <w:jc w:val="center"/>
        <w:rPr>
          <w:rFonts w:ascii="Times New Roman" w:hAnsi="Times New Roman" w:cs="Times New Roman"/>
          <w:sz w:val="24"/>
          <w:szCs w:val="24"/>
        </w:rPr>
      </w:pPr>
    </w:p>
    <w:p w14:paraId="33D679A8" w14:textId="77777777" w:rsidR="002876FF" w:rsidRDefault="002876FF" w:rsidP="0017146F">
      <w:pPr>
        <w:tabs>
          <w:tab w:val="left" w:pos="851"/>
        </w:tabs>
        <w:spacing w:line="360" w:lineRule="auto"/>
        <w:jc w:val="center"/>
        <w:rPr>
          <w:rFonts w:ascii="Times New Roman" w:hAnsi="Times New Roman" w:cs="Times New Roman"/>
          <w:sz w:val="24"/>
          <w:szCs w:val="24"/>
        </w:rPr>
      </w:pPr>
    </w:p>
    <w:p w14:paraId="6F3A8491" w14:textId="77777777" w:rsidR="002876FF" w:rsidRDefault="002876FF" w:rsidP="0017146F">
      <w:pPr>
        <w:tabs>
          <w:tab w:val="left" w:pos="851"/>
        </w:tabs>
        <w:spacing w:line="360" w:lineRule="auto"/>
        <w:jc w:val="center"/>
        <w:rPr>
          <w:rFonts w:ascii="Times New Roman" w:hAnsi="Times New Roman" w:cs="Times New Roman"/>
          <w:sz w:val="24"/>
          <w:szCs w:val="24"/>
        </w:rPr>
      </w:pPr>
    </w:p>
    <w:p w14:paraId="23439A1C" w14:textId="77777777" w:rsidR="002876FF" w:rsidRDefault="002876FF" w:rsidP="0017146F">
      <w:pPr>
        <w:tabs>
          <w:tab w:val="left" w:pos="851"/>
        </w:tabs>
        <w:spacing w:line="360" w:lineRule="auto"/>
        <w:jc w:val="center"/>
        <w:rPr>
          <w:rFonts w:ascii="Times New Roman" w:hAnsi="Times New Roman" w:cs="Times New Roman"/>
          <w:sz w:val="24"/>
          <w:szCs w:val="24"/>
        </w:rPr>
      </w:pPr>
    </w:p>
    <w:p w14:paraId="7468464E" w14:textId="77777777" w:rsidR="002876FF" w:rsidRDefault="002876FF" w:rsidP="0017146F">
      <w:pPr>
        <w:tabs>
          <w:tab w:val="left" w:pos="851"/>
        </w:tabs>
        <w:spacing w:line="360" w:lineRule="auto"/>
        <w:jc w:val="center"/>
        <w:rPr>
          <w:rFonts w:ascii="Times New Roman" w:hAnsi="Times New Roman" w:cs="Times New Roman"/>
          <w:sz w:val="24"/>
          <w:szCs w:val="24"/>
        </w:rPr>
      </w:pPr>
    </w:p>
    <w:p w14:paraId="3808AE6A" w14:textId="77777777" w:rsidR="002876FF" w:rsidRDefault="002876FF" w:rsidP="0017146F">
      <w:pPr>
        <w:tabs>
          <w:tab w:val="left" w:pos="851"/>
        </w:tabs>
        <w:spacing w:line="360" w:lineRule="auto"/>
        <w:jc w:val="center"/>
        <w:rPr>
          <w:rFonts w:ascii="Times New Roman" w:hAnsi="Times New Roman" w:cs="Times New Roman"/>
          <w:sz w:val="24"/>
          <w:szCs w:val="24"/>
        </w:rPr>
      </w:pPr>
    </w:p>
    <w:p w14:paraId="733760CD" w14:textId="77777777" w:rsidR="002876FF" w:rsidRDefault="002876FF" w:rsidP="0017146F">
      <w:pPr>
        <w:tabs>
          <w:tab w:val="left" w:pos="851"/>
        </w:tabs>
        <w:spacing w:line="360" w:lineRule="auto"/>
        <w:jc w:val="center"/>
        <w:rPr>
          <w:rFonts w:ascii="Times New Roman" w:hAnsi="Times New Roman" w:cs="Times New Roman"/>
          <w:sz w:val="24"/>
          <w:szCs w:val="24"/>
        </w:rPr>
      </w:pPr>
    </w:p>
    <w:p w14:paraId="6DFB2A74" w14:textId="77777777" w:rsidR="002876FF" w:rsidRDefault="002876FF" w:rsidP="0017146F">
      <w:pPr>
        <w:tabs>
          <w:tab w:val="left" w:pos="851"/>
        </w:tabs>
        <w:spacing w:line="360" w:lineRule="auto"/>
        <w:jc w:val="center"/>
        <w:rPr>
          <w:rFonts w:ascii="Times New Roman" w:hAnsi="Times New Roman" w:cs="Times New Roman"/>
          <w:sz w:val="24"/>
          <w:szCs w:val="24"/>
        </w:rPr>
      </w:pPr>
    </w:p>
    <w:p w14:paraId="14AC43E4" w14:textId="77777777" w:rsidR="002876FF" w:rsidRDefault="002876FF" w:rsidP="0017146F">
      <w:pPr>
        <w:tabs>
          <w:tab w:val="left" w:pos="851"/>
        </w:tabs>
        <w:spacing w:line="360" w:lineRule="auto"/>
        <w:jc w:val="center"/>
        <w:rPr>
          <w:rFonts w:ascii="Times New Roman" w:hAnsi="Times New Roman" w:cs="Times New Roman"/>
          <w:sz w:val="24"/>
          <w:szCs w:val="24"/>
        </w:rPr>
      </w:pPr>
    </w:p>
    <w:p w14:paraId="5623DEFF" w14:textId="77777777" w:rsidR="002876FF" w:rsidRDefault="002876FF" w:rsidP="0017146F">
      <w:pPr>
        <w:tabs>
          <w:tab w:val="left" w:pos="851"/>
        </w:tabs>
        <w:spacing w:line="360" w:lineRule="auto"/>
        <w:jc w:val="center"/>
        <w:rPr>
          <w:rFonts w:ascii="Times New Roman" w:hAnsi="Times New Roman" w:cs="Times New Roman"/>
          <w:sz w:val="24"/>
          <w:szCs w:val="24"/>
        </w:rPr>
      </w:pPr>
    </w:p>
    <w:p w14:paraId="53E3EC69" w14:textId="77777777" w:rsidR="002876FF" w:rsidRPr="005A0E29" w:rsidRDefault="002876FF" w:rsidP="0017146F">
      <w:pPr>
        <w:tabs>
          <w:tab w:val="left" w:pos="851"/>
        </w:tabs>
        <w:spacing w:line="360" w:lineRule="auto"/>
        <w:jc w:val="center"/>
        <w:rPr>
          <w:rFonts w:ascii="Times New Roman" w:hAnsi="Times New Roman" w:cs="Times New Roman"/>
          <w:sz w:val="24"/>
          <w:szCs w:val="24"/>
        </w:rPr>
      </w:pPr>
    </w:p>
    <w:p w14:paraId="5955501B" w14:textId="77777777" w:rsidR="004670DA" w:rsidRDefault="004670DA" w:rsidP="0017146F">
      <w:pPr>
        <w:pStyle w:val="ListParagraph"/>
        <w:numPr>
          <w:ilvl w:val="0"/>
          <w:numId w:val="7"/>
        </w:numPr>
        <w:tabs>
          <w:tab w:val="left" w:pos="851"/>
        </w:tabs>
        <w:spacing w:line="360" w:lineRule="auto"/>
        <w:ind w:left="1134"/>
        <w:jc w:val="both"/>
        <w:rPr>
          <w:rFonts w:ascii="Times New Roman" w:hAnsi="Times New Roman" w:cs="Times New Roman"/>
          <w:sz w:val="24"/>
          <w:szCs w:val="24"/>
        </w:rPr>
      </w:pPr>
      <w:r w:rsidRPr="004670DA">
        <w:rPr>
          <w:rFonts w:ascii="Times New Roman" w:hAnsi="Times New Roman" w:cs="Times New Roman"/>
          <w:sz w:val="24"/>
          <w:szCs w:val="24"/>
        </w:rPr>
        <w:lastRenderedPageBreak/>
        <w:t>Reset the drop counter on the cup apparatus to zero.</w:t>
      </w:r>
    </w:p>
    <w:p w14:paraId="39C2F1C8" w14:textId="3633D3F8" w:rsidR="006441B6" w:rsidRPr="006441B6" w:rsidRDefault="004670DA" w:rsidP="0017146F">
      <w:pPr>
        <w:pStyle w:val="ListParagraph"/>
        <w:numPr>
          <w:ilvl w:val="0"/>
          <w:numId w:val="7"/>
        </w:numPr>
        <w:tabs>
          <w:tab w:val="left" w:pos="851"/>
        </w:tabs>
        <w:spacing w:line="360" w:lineRule="auto"/>
        <w:ind w:left="1134"/>
        <w:jc w:val="both"/>
        <w:rPr>
          <w:rFonts w:ascii="Times New Roman" w:hAnsi="Times New Roman" w:cs="Times New Roman"/>
          <w:sz w:val="24"/>
          <w:szCs w:val="24"/>
        </w:rPr>
      </w:pPr>
      <w:r w:rsidRPr="004670DA">
        <w:rPr>
          <w:rFonts w:ascii="Times New Roman" w:hAnsi="Times New Roman" w:cs="Times New Roman"/>
          <w:sz w:val="24"/>
          <w:szCs w:val="24"/>
        </w:rPr>
        <w:t>To lift and drop the cup, rotate the crank handle at a frequency of 2 revolutions per second. Continue this process until the two sides of the soil come together, covering 12mm along the slot created by the gauge tool</w:t>
      </w:r>
      <w:r w:rsidR="00177232">
        <w:rPr>
          <w:rFonts w:ascii="Times New Roman" w:hAnsi="Times New Roman" w:cs="Times New Roman"/>
          <w:sz w:val="24"/>
          <w:szCs w:val="24"/>
        </w:rPr>
        <w:t xml:space="preserve"> as seen in </w:t>
      </w:r>
      <w:r w:rsidR="00556A10">
        <w:rPr>
          <w:rFonts w:ascii="Times New Roman" w:hAnsi="Times New Roman" w:cs="Times New Roman"/>
          <w:sz w:val="24"/>
          <w:szCs w:val="24"/>
        </w:rPr>
        <w:t>Figure</w:t>
      </w:r>
      <w:r w:rsidR="00177232">
        <w:rPr>
          <w:rFonts w:ascii="Times New Roman" w:hAnsi="Times New Roman" w:cs="Times New Roman"/>
          <w:sz w:val="24"/>
          <w:szCs w:val="24"/>
        </w:rPr>
        <w:t xml:space="preserve"> 7</w:t>
      </w:r>
      <w:r w:rsidRPr="004670DA">
        <w:rPr>
          <w:rFonts w:ascii="Times New Roman" w:hAnsi="Times New Roman" w:cs="Times New Roman"/>
          <w:sz w:val="24"/>
          <w:szCs w:val="24"/>
        </w:rPr>
        <w:t>.</w:t>
      </w:r>
    </w:p>
    <w:p w14:paraId="7F1E05D3" w14:textId="77777777" w:rsidR="002876FF" w:rsidRDefault="006441B6" w:rsidP="002876FF">
      <w:pPr>
        <w:keepNext/>
        <w:tabs>
          <w:tab w:val="left" w:pos="851"/>
        </w:tabs>
        <w:spacing w:line="360" w:lineRule="auto"/>
        <w:jc w:val="center"/>
      </w:pPr>
      <w:r>
        <w:rPr>
          <w:rFonts w:ascii="Times New Roman" w:hAnsi="Times New Roman" w:cs="Times New Roman"/>
          <w:noProof/>
          <w:sz w:val="24"/>
          <w:szCs w:val="24"/>
        </w:rPr>
        <w:drawing>
          <wp:inline distT="0" distB="0" distL="0" distR="0" wp14:anchorId="7375B22B" wp14:editId="1636A153">
            <wp:extent cx="4756723" cy="4157133"/>
            <wp:effectExtent l="0" t="0" r="6350" b="0"/>
            <wp:docPr id="81644543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1968" r="13555"/>
                    <a:stretch/>
                  </pic:blipFill>
                  <pic:spPr bwMode="auto">
                    <a:xfrm>
                      <a:off x="0" y="0"/>
                      <a:ext cx="4782358" cy="4179537"/>
                    </a:xfrm>
                    <a:prstGeom prst="rect">
                      <a:avLst/>
                    </a:prstGeom>
                    <a:noFill/>
                    <a:ln>
                      <a:noFill/>
                    </a:ln>
                    <a:extLst>
                      <a:ext uri="{53640926-AAD7-44D8-BBD7-CCE9431645EC}">
                        <a14:shadowObscured xmlns:a14="http://schemas.microsoft.com/office/drawing/2010/main"/>
                      </a:ext>
                    </a:extLst>
                  </pic:spPr>
                </pic:pic>
              </a:graphicData>
            </a:graphic>
          </wp:inline>
        </w:drawing>
      </w:r>
    </w:p>
    <w:p w14:paraId="61B8AA69" w14:textId="576B1EB6" w:rsidR="006441B6" w:rsidRDefault="002876FF" w:rsidP="00177232">
      <w:pPr>
        <w:pStyle w:val="Caption"/>
        <w:jc w:val="center"/>
      </w:pPr>
      <w:r>
        <w:t xml:space="preserve">Figure </w:t>
      </w:r>
      <w:r>
        <w:fldChar w:fldCharType="begin"/>
      </w:r>
      <w:r>
        <w:instrText xml:space="preserve"> SEQ Figure \* ARABIC </w:instrText>
      </w:r>
      <w:r>
        <w:fldChar w:fldCharType="separate"/>
      </w:r>
      <w:r w:rsidR="008326D8">
        <w:rPr>
          <w:noProof/>
        </w:rPr>
        <w:t>7</w:t>
      </w:r>
      <w:r>
        <w:fldChar w:fldCharType="end"/>
      </w:r>
      <w:r>
        <w:t xml:space="preserve"> Shows </w:t>
      </w:r>
      <w:r w:rsidR="00556A10">
        <w:t xml:space="preserve">a </w:t>
      </w:r>
      <w:r>
        <w:t xml:space="preserve">collapsed groove within </w:t>
      </w:r>
      <w:r w:rsidR="00556A10">
        <w:t xml:space="preserve">the </w:t>
      </w:r>
      <w:r>
        <w:t xml:space="preserve">soil </w:t>
      </w:r>
      <w:r w:rsidR="00177232">
        <w:t>sample.</w:t>
      </w:r>
    </w:p>
    <w:p w14:paraId="1BD4F10F" w14:textId="77777777" w:rsidR="00177232" w:rsidRPr="00177232" w:rsidRDefault="00177232" w:rsidP="00177232"/>
    <w:p w14:paraId="4BAB4578" w14:textId="77777777" w:rsidR="004670DA" w:rsidRDefault="004670DA" w:rsidP="0017146F">
      <w:pPr>
        <w:pStyle w:val="ListParagraph"/>
        <w:numPr>
          <w:ilvl w:val="0"/>
          <w:numId w:val="7"/>
        </w:numPr>
        <w:tabs>
          <w:tab w:val="left" w:pos="851"/>
        </w:tabs>
        <w:spacing w:line="360" w:lineRule="auto"/>
        <w:ind w:left="1134"/>
        <w:jc w:val="both"/>
        <w:rPr>
          <w:rFonts w:ascii="Times New Roman" w:hAnsi="Times New Roman" w:cs="Times New Roman"/>
          <w:sz w:val="24"/>
          <w:szCs w:val="24"/>
        </w:rPr>
      </w:pPr>
      <w:r w:rsidRPr="004670DA">
        <w:rPr>
          <w:rFonts w:ascii="Times New Roman" w:hAnsi="Times New Roman" w:cs="Times New Roman"/>
          <w:sz w:val="24"/>
          <w:szCs w:val="24"/>
        </w:rPr>
        <w:t>Document the quantity of droplets needed to seal this 12mm aperture.</w:t>
      </w:r>
    </w:p>
    <w:p w14:paraId="24F04243" w14:textId="77777777" w:rsidR="004670DA" w:rsidRDefault="004670DA" w:rsidP="0017146F">
      <w:pPr>
        <w:pStyle w:val="ListParagraph"/>
        <w:numPr>
          <w:ilvl w:val="0"/>
          <w:numId w:val="7"/>
        </w:numPr>
        <w:tabs>
          <w:tab w:val="left" w:pos="851"/>
        </w:tabs>
        <w:spacing w:line="360" w:lineRule="auto"/>
        <w:ind w:left="1134"/>
        <w:jc w:val="both"/>
        <w:rPr>
          <w:rFonts w:ascii="Times New Roman" w:hAnsi="Times New Roman" w:cs="Times New Roman"/>
          <w:sz w:val="24"/>
          <w:szCs w:val="24"/>
        </w:rPr>
      </w:pPr>
      <w:r w:rsidRPr="004670DA">
        <w:rPr>
          <w:rFonts w:ascii="Times New Roman" w:hAnsi="Times New Roman" w:cs="Times New Roman"/>
          <w:sz w:val="24"/>
          <w:szCs w:val="24"/>
        </w:rPr>
        <w:t>Excise a soil section, equivalent in width to a spatula, from one end to the other of the sample, by cutting through the groove.</w:t>
      </w:r>
    </w:p>
    <w:p w14:paraId="05CB22BB" w14:textId="77777777" w:rsidR="00177232" w:rsidRDefault="00177232" w:rsidP="00177232">
      <w:pPr>
        <w:tabs>
          <w:tab w:val="left" w:pos="851"/>
        </w:tabs>
        <w:spacing w:line="360" w:lineRule="auto"/>
        <w:jc w:val="both"/>
        <w:rPr>
          <w:rFonts w:ascii="Times New Roman" w:hAnsi="Times New Roman" w:cs="Times New Roman"/>
          <w:sz w:val="24"/>
          <w:szCs w:val="24"/>
        </w:rPr>
      </w:pPr>
    </w:p>
    <w:p w14:paraId="0594112F" w14:textId="77777777" w:rsidR="00177232" w:rsidRDefault="00177232" w:rsidP="00177232">
      <w:pPr>
        <w:tabs>
          <w:tab w:val="left" w:pos="851"/>
        </w:tabs>
        <w:spacing w:line="360" w:lineRule="auto"/>
        <w:jc w:val="both"/>
        <w:rPr>
          <w:rFonts w:ascii="Times New Roman" w:hAnsi="Times New Roman" w:cs="Times New Roman"/>
          <w:sz w:val="24"/>
          <w:szCs w:val="24"/>
        </w:rPr>
      </w:pPr>
    </w:p>
    <w:p w14:paraId="3DF1CD2F" w14:textId="77777777" w:rsidR="00177232" w:rsidRPr="00177232" w:rsidRDefault="00177232" w:rsidP="00177232">
      <w:pPr>
        <w:tabs>
          <w:tab w:val="left" w:pos="851"/>
        </w:tabs>
        <w:spacing w:line="360" w:lineRule="auto"/>
        <w:jc w:val="both"/>
        <w:rPr>
          <w:rFonts w:ascii="Times New Roman" w:hAnsi="Times New Roman" w:cs="Times New Roman"/>
          <w:sz w:val="24"/>
          <w:szCs w:val="24"/>
        </w:rPr>
      </w:pPr>
    </w:p>
    <w:p w14:paraId="7258FAE8" w14:textId="2E5253CE" w:rsidR="001F228E" w:rsidRPr="001F228E" w:rsidRDefault="004670DA" w:rsidP="0017146F">
      <w:pPr>
        <w:pStyle w:val="ListParagraph"/>
        <w:numPr>
          <w:ilvl w:val="0"/>
          <w:numId w:val="7"/>
        </w:numPr>
        <w:tabs>
          <w:tab w:val="left" w:pos="851"/>
        </w:tabs>
        <w:spacing w:line="360" w:lineRule="auto"/>
        <w:ind w:left="1134"/>
        <w:jc w:val="both"/>
        <w:rPr>
          <w:rFonts w:ascii="Times New Roman" w:hAnsi="Times New Roman" w:cs="Times New Roman"/>
          <w:sz w:val="24"/>
          <w:szCs w:val="24"/>
        </w:rPr>
      </w:pPr>
      <w:r w:rsidRPr="004670DA">
        <w:rPr>
          <w:rFonts w:ascii="Times New Roman" w:hAnsi="Times New Roman" w:cs="Times New Roman"/>
          <w:sz w:val="24"/>
          <w:szCs w:val="24"/>
        </w:rPr>
        <w:lastRenderedPageBreak/>
        <w:t>Put this in your designated container and measure the combined weight of the moist soil and container</w:t>
      </w:r>
      <w:r w:rsidR="00177232">
        <w:rPr>
          <w:rFonts w:ascii="Times New Roman" w:hAnsi="Times New Roman" w:cs="Times New Roman"/>
          <w:sz w:val="24"/>
          <w:szCs w:val="24"/>
        </w:rPr>
        <w:t xml:space="preserve"> as shown in </w:t>
      </w:r>
      <w:r w:rsidR="00556A10">
        <w:rPr>
          <w:rFonts w:ascii="Times New Roman" w:hAnsi="Times New Roman" w:cs="Times New Roman"/>
          <w:sz w:val="24"/>
          <w:szCs w:val="24"/>
        </w:rPr>
        <w:t>Figure</w:t>
      </w:r>
      <w:r w:rsidR="00177232">
        <w:rPr>
          <w:rFonts w:ascii="Times New Roman" w:hAnsi="Times New Roman" w:cs="Times New Roman"/>
          <w:sz w:val="24"/>
          <w:szCs w:val="24"/>
        </w:rPr>
        <w:t xml:space="preserve"> 8</w:t>
      </w:r>
      <w:r w:rsidRPr="004670DA">
        <w:rPr>
          <w:rFonts w:ascii="Times New Roman" w:hAnsi="Times New Roman" w:cs="Times New Roman"/>
          <w:sz w:val="24"/>
          <w:szCs w:val="24"/>
        </w:rPr>
        <w:t>.</w:t>
      </w:r>
    </w:p>
    <w:p w14:paraId="07739ED3" w14:textId="77777777" w:rsidR="00177232" w:rsidRDefault="00E43D50" w:rsidP="00177232">
      <w:pPr>
        <w:keepNext/>
        <w:tabs>
          <w:tab w:val="left" w:pos="851"/>
        </w:tabs>
        <w:spacing w:line="360" w:lineRule="auto"/>
        <w:jc w:val="center"/>
      </w:pPr>
      <w:r>
        <w:rPr>
          <w:rFonts w:ascii="Times New Roman" w:hAnsi="Times New Roman" w:cs="Times New Roman"/>
          <w:noProof/>
          <w:sz w:val="24"/>
          <w:szCs w:val="24"/>
        </w:rPr>
        <w:drawing>
          <wp:inline distT="0" distB="0" distL="0" distR="0" wp14:anchorId="3C6A4BF9" wp14:editId="59D96E2D">
            <wp:extent cx="3530690" cy="3698347"/>
            <wp:effectExtent l="0" t="7620" r="5080" b="5080"/>
            <wp:docPr id="11569614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4812" r="13586"/>
                    <a:stretch/>
                  </pic:blipFill>
                  <pic:spPr bwMode="auto">
                    <a:xfrm rot="5400000">
                      <a:off x="0" y="0"/>
                      <a:ext cx="3545201" cy="3713547"/>
                    </a:xfrm>
                    <a:prstGeom prst="rect">
                      <a:avLst/>
                    </a:prstGeom>
                    <a:noFill/>
                    <a:ln>
                      <a:noFill/>
                    </a:ln>
                    <a:extLst>
                      <a:ext uri="{53640926-AAD7-44D8-BBD7-CCE9431645EC}">
                        <a14:shadowObscured xmlns:a14="http://schemas.microsoft.com/office/drawing/2010/main"/>
                      </a:ext>
                    </a:extLst>
                  </pic:spPr>
                </pic:pic>
              </a:graphicData>
            </a:graphic>
          </wp:inline>
        </w:drawing>
      </w:r>
    </w:p>
    <w:p w14:paraId="115461E7" w14:textId="08FDF023" w:rsidR="00904D47" w:rsidRDefault="00177232" w:rsidP="00177232">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sidR="008326D8">
        <w:rPr>
          <w:noProof/>
        </w:rPr>
        <w:t>8</w:t>
      </w:r>
      <w:r>
        <w:fldChar w:fldCharType="end"/>
      </w:r>
      <w:r>
        <w:t xml:space="preserve"> Shows </w:t>
      </w:r>
      <w:r w:rsidR="00556A10">
        <w:t>post-collapsed</w:t>
      </w:r>
      <w:r>
        <w:t xml:space="preserve"> soil being weighed.</w:t>
      </w:r>
    </w:p>
    <w:p w14:paraId="1E31CF5B" w14:textId="77777777" w:rsidR="00904D47" w:rsidRPr="006E01CC" w:rsidRDefault="00904D47" w:rsidP="0017146F">
      <w:pPr>
        <w:tabs>
          <w:tab w:val="left" w:pos="851"/>
        </w:tabs>
        <w:spacing w:line="360" w:lineRule="auto"/>
        <w:rPr>
          <w:rFonts w:ascii="Times New Roman" w:hAnsi="Times New Roman" w:cs="Times New Roman"/>
          <w:sz w:val="24"/>
          <w:szCs w:val="24"/>
        </w:rPr>
      </w:pPr>
    </w:p>
    <w:p w14:paraId="47FFE0DC" w14:textId="34D15B11" w:rsidR="00904D47" w:rsidRDefault="004670DA" w:rsidP="0017146F">
      <w:pPr>
        <w:pStyle w:val="ListParagraph"/>
        <w:numPr>
          <w:ilvl w:val="0"/>
          <w:numId w:val="7"/>
        </w:numPr>
        <w:tabs>
          <w:tab w:val="left" w:pos="851"/>
        </w:tabs>
        <w:spacing w:line="360" w:lineRule="auto"/>
        <w:ind w:left="1134"/>
        <w:jc w:val="both"/>
        <w:rPr>
          <w:rFonts w:ascii="Times New Roman" w:hAnsi="Times New Roman" w:cs="Times New Roman"/>
          <w:sz w:val="24"/>
          <w:szCs w:val="24"/>
        </w:rPr>
      </w:pPr>
      <w:r w:rsidRPr="00904D47">
        <w:rPr>
          <w:rFonts w:ascii="Times New Roman" w:hAnsi="Times New Roman" w:cs="Times New Roman"/>
          <w:sz w:val="24"/>
          <w:szCs w:val="24"/>
        </w:rPr>
        <w:t xml:space="preserve">Perform the same procedure for four samples, incrementally increasing the moisture content at a modest pace, </w:t>
      </w:r>
      <w:r w:rsidR="00E52ECE" w:rsidRPr="00904D47">
        <w:rPr>
          <w:rFonts w:ascii="Times New Roman" w:hAnsi="Times New Roman" w:cs="Times New Roman"/>
          <w:sz w:val="24"/>
          <w:szCs w:val="24"/>
        </w:rPr>
        <w:t>to</w:t>
      </w:r>
      <w:r w:rsidRPr="00904D47">
        <w:rPr>
          <w:rFonts w:ascii="Times New Roman" w:hAnsi="Times New Roman" w:cs="Times New Roman"/>
          <w:sz w:val="24"/>
          <w:szCs w:val="24"/>
        </w:rPr>
        <w:t xml:space="preserve"> minimise the number of blows needed to close the gap. The objective is to collect samples that require more than 25 drops or less than 25 drops to bridge the gap. The </w:t>
      </w:r>
      <w:r w:rsidR="00556A10">
        <w:rPr>
          <w:rFonts w:ascii="Times New Roman" w:hAnsi="Times New Roman" w:cs="Times New Roman"/>
          <w:sz w:val="24"/>
          <w:szCs w:val="24"/>
        </w:rPr>
        <w:t>number</w:t>
      </w:r>
      <w:r w:rsidRPr="00904D47">
        <w:rPr>
          <w:rFonts w:ascii="Times New Roman" w:hAnsi="Times New Roman" w:cs="Times New Roman"/>
          <w:sz w:val="24"/>
          <w:szCs w:val="24"/>
        </w:rPr>
        <w:t xml:space="preserve"> of drips should be between 35 and 15.</w:t>
      </w:r>
    </w:p>
    <w:p w14:paraId="15F52AE0" w14:textId="77777777" w:rsidR="00177232" w:rsidRDefault="00177232" w:rsidP="00177232">
      <w:pPr>
        <w:tabs>
          <w:tab w:val="left" w:pos="851"/>
        </w:tabs>
        <w:spacing w:line="360" w:lineRule="auto"/>
        <w:jc w:val="both"/>
        <w:rPr>
          <w:rFonts w:ascii="Times New Roman" w:hAnsi="Times New Roman" w:cs="Times New Roman"/>
          <w:sz w:val="24"/>
          <w:szCs w:val="24"/>
        </w:rPr>
      </w:pPr>
    </w:p>
    <w:p w14:paraId="63D0D6CC" w14:textId="77777777" w:rsidR="00177232" w:rsidRDefault="00177232" w:rsidP="00177232">
      <w:pPr>
        <w:tabs>
          <w:tab w:val="left" w:pos="851"/>
        </w:tabs>
        <w:spacing w:line="360" w:lineRule="auto"/>
        <w:jc w:val="both"/>
        <w:rPr>
          <w:rFonts w:ascii="Times New Roman" w:hAnsi="Times New Roman" w:cs="Times New Roman"/>
          <w:sz w:val="24"/>
          <w:szCs w:val="24"/>
        </w:rPr>
      </w:pPr>
    </w:p>
    <w:p w14:paraId="23C09616" w14:textId="77777777" w:rsidR="00177232" w:rsidRDefault="00177232" w:rsidP="00177232">
      <w:pPr>
        <w:tabs>
          <w:tab w:val="left" w:pos="851"/>
        </w:tabs>
        <w:spacing w:line="360" w:lineRule="auto"/>
        <w:jc w:val="both"/>
        <w:rPr>
          <w:rFonts w:ascii="Times New Roman" w:hAnsi="Times New Roman" w:cs="Times New Roman"/>
          <w:sz w:val="24"/>
          <w:szCs w:val="24"/>
        </w:rPr>
      </w:pPr>
    </w:p>
    <w:p w14:paraId="00483662" w14:textId="77777777" w:rsidR="00177232" w:rsidRDefault="00177232" w:rsidP="00177232">
      <w:pPr>
        <w:tabs>
          <w:tab w:val="left" w:pos="851"/>
        </w:tabs>
        <w:spacing w:line="360" w:lineRule="auto"/>
        <w:jc w:val="both"/>
        <w:rPr>
          <w:rFonts w:ascii="Times New Roman" w:hAnsi="Times New Roman" w:cs="Times New Roman"/>
          <w:sz w:val="24"/>
          <w:szCs w:val="24"/>
        </w:rPr>
      </w:pPr>
    </w:p>
    <w:p w14:paraId="56D2331C" w14:textId="77777777" w:rsidR="00177232" w:rsidRPr="00177232" w:rsidRDefault="00177232" w:rsidP="00177232">
      <w:pPr>
        <w:tabs>
          <w:tab w:val="left" w:pos="851"/>
        </w:tabs>
        <w:spacing w:line="360" w:lineRule="auto"/>
        <w:jc w:val="both"/>
        <w:rPr>
          <w:rFonts w:ascii="Times New Roman" w:hAnsi="Times New Roman" w:cs="Times New Roman"/>
          <w:sz w:val="24"/>
          <w:szCs w:val="24"/>
        </w:rPr>
      </w:pPr>
    </w:p>
    <w:p w14:paraId="3E02462F" w14:textId="6EE69549" w:rsidR="004670DA" w:rsidRDefault="004670DA" w:rsidP="0017146F">
      <w:pPr>
        <w:pStyle w:val="ListParagraph"/>
        <w:numPr>
          <w:ilvl w:val="0"/>
          <w:numId w:val="7"/>
        </w:numPr>
        <w:tabs>
          <w:tab w:val="left" w:pos="851"/>
        </w:tabs>
        <w:spacing w:line="360" w:lineRule="auto"/>
        <w:ind w:left="1134"/>
        <w:jc w:val="both"/>
        <w:rPr>
          <w:rFonts w:ascii="Times New Roman" w:hAnsi="Times New Roman" w:cs="Times New Roman"/>
          <w:sz w:val="24"/>
          <w:szCs w:val="24"/>
        </w:rPr>
      </w:pPr>
      <w:r w:rsidRPr="004670DA">
        <w:rPr>
          <w:rFonts w:ascii="Times New Roman" w:hAnsi="Times New Roman" w:cs="Times New Roman"/>
          <w:sz w:val="24"/>
          <w:szCs w:val="24"/>
        </w:rPr>
        <w:lastRenderedPageBreak/>
        <w:t>Utilise an oven</w:t>
      </w:r>
      <w:r w:rsidR="008326D8">
        <w:rPr>
          <w:rFonts w:ascii="Times New Roman" w:hAnsi="Times New Roman" w:cs="Times New Roman"/>
          <w:sz w:val="24"/>
          <w:szCs w:val="24"/>
        </w:rPr>
        <w:t xml:space="preserve"> as shown in </w:t>
      </w:r>
      <w:r w:rsidR="00556A10">
        <w:rPr>
          <w:rFonts w:ascii="Times New Roman" w:hAnsi="Times New Roman" w:cs="Times New Roman"/>
          <w:sz w:val="24"/>
          <w:szCs w:val="24"/>
        </w:rPr>
        <w:t>Figure</w:t>
      </w:r>
      <w:r w:rsidR="008326D8">
        <w:rPr>
          <w:rFonts w:ascii="Times New Roman" w:hAnsi="Times New Roman" w:cs="Times New Roman"/>
          <w:sz w:val="24"/>
          <w:szCs w:val="24"/>
        </w:rPr>
        <w:t xml:space="preserve"> 9</w:t>
      </w:r>
      <w:r w:rsidRPr="004670DA">
        <w:rPr>
          <w:rFonts w:ascii="Times New Roman" w:hAnsi="Times New Roman" w:cs="Times New Roman"/>
          <w:sz w:val="24"/>
          <w:szCs w:val="24"/>
        </w:rPr>
        <w:t xml:space="preserve"> to remove moisture from the four samples. Afterwards, weigh the dried samples and their containers together to ascertain the moisture </w:t>
      </w:r>
      <w:r w:rsidR="00556A10">
        <w:rPr>
          <w:rFonts w:ascii="Times New Roman" w:hAnsi="Times New Roman" w:cs="Times New Roman"/>
          <w:sz w:val="24"/>
          <w:szCs w:val="24"/>
        </w:rPr>
        <w:t>content</w:t>
      </w:r>
      <w:r w:rsidRPr="004670DA">
        <w:rPr>
          <w:rFonts w:ascii="Times New Roman" w:hAnsi="Times New Roman" w:cs="Times New Roman"/>
          <w:sz w:val="24"/>
          <w:szCs w:val="24"/>
        </w:rPr>
        <w:t>.</w:t>
      </w:r>
    </w:p>
    <w:p w14:paraId="77A2E2F6" w14:textId="77777777" w:rsidR="00177232" w:rsidRDefault="00904D47" w:rsidP="00177232">
      <w:pPr>
        <w:keepNext/>
        <w:tabs>
          <w:tab w:val="left" w:pos="851"/>
        </w:tabs>
        <w:spacing w:line="360" w:lineRule="auto"/>
        <w:jc w:val="center"/>
      </w:pPr>
      <w:r>
        <w:rPr>
          <w:rFonts w:ascii="Times New Roman" w:hAnsi="Times New Roman" w:cs="Times New Roman"/>
          <w:noProof/>
          <w:sz w:val="24"/>
          <w:szCs w:val="24"/>
        </w:rPr>
        <w:drawing>
          <wp:inline distT="0" distB="0" distL="0" distR="0" wp14:anchorId="231E0531" wp14:editId="2355674C">
            <wp:extent cx="4200230" cy="4168671"/>
            <wp:effectExtent l="0" t="3175" r="6985" b="6985"/>
            <wp:docPr id="285684156" name="Picture 9" descr="A metal box with a lid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684156" name="Picture 9" descr="A metal box with a lid open&#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7129" r="17301"/>
                    <a:stretch/>
                  </pic:blipFill>
                  <pic:spPr bwMode="auto">
                    <a:xfrm rot="5400000">
                      <a:off x="0" y="0"/>
                      <a:ext cx="4218749" cy="4187051"/>
                    </a:xfrm>
                    <a:prstGeom prst="rect">
                      <a:avLst/>
                    </a:prstGeom>
                    <a:noFill/>
                    <a:ln>
                      <a:noFill/>
                    </a:ln>
                    <a:extLst>
                      <a:ext uri="{53640926-AAD7-44D8-BBD7-CCE9431645EC}">
                        <a14:shadowObscured xmlns:a14="http://schemas.microsoft.com/office/drawing/2010/main"/>
                      </a:ext>
                    </a:extLst>
                  </pic:spPr>
                </pic:pic>
              </a:graphicData>
            </a:graphic>
          </wp:inline>
        </w:drawing>
      </w:r>
    </w:p>
    <w:p w14:paraId="5C43E45D" w14:textId="1EF9F913" w:rsidR="008A3FE6" w:rsidRDefault="00177232" w:rsidP="00177232">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sidR="008326D8">
        <w:rPr>
          <w:noProof/>
        </w:rPr>
        <w:t>9</w:t>
      </w:r>
      <w:r>
        <w:fldChar w:fldCharType="end"/>
      </w:r>
      <w:r>
        <w:t xml:space="preserve"> Shows soil samples placed in </w:t>
      </w:r>
      <w:r w:rsidR="00556A10">
        <w:t xml:space="preserve">the </w:t>
      </w:r>
      <w:r w:rsidR="008326D8">
        <w:t>oven.</w:t>
      </w:r>
    </w:p>
    <w:p w14:paraId="0913CF4B" w14:textId="77777777" w:rsidR="00904D47" w:rsidRDefault="00904D47" w:rsidP="0017146F">
      <w:pPr>
        <w:tabs>
          <w:tab w:val="left" w:pos="851"/>
        </w:tabs>
        <w:spacing w:line="360" w:lineRule="auto"/>
        <w:rPr>
          <w:rFonts w:ascii="Times New Roman" w:hAnsi="Times New Roman" w:cs="Times New Roman"/>
          <w:sz w:val="24"/>
          <w:szCs w:val="24"/>
        </w:rPr>
      </w:pPr>
    </w:p>
    <w:p w14:paraId="6C32363B" w14:textId="77777777" w:rsidR="00904D47" w:rsidRDefault="00904D47" w:rsidP="0017146F">
      <w:pPr>
        <w:tabs>
          <w:tab w:val="left" w:pos="851"/>
        </w:tabs>
        <w:spacing w:line="360" w:lineRule="auto"/>
        <w:rPr>
          <w:rFonts w:ascii="Times New Roman" w:hAnsi="Times New Roman" w:cs="Times New Roman"/>
          <w:sz w:val="24"/>
          <w:szCs w:val="24"/>
        </w:rPr>
      </w:pPr>
    </w:p>
    <w:p w14:paraId="10D1770E" w14:textId="77777777" w:rsidR="00A46BD8" w:rsidRDefault="00A46BD8">
      <w:pPr>
        <w:rPr>
          <w:rFonts w:ascii="Times New Roman" w:hAnsi="Times New Roman" w:cs="Times New Roman"/>
          <w:b/>
          <w:bCs/>
          <w:sz w:val="24"/>
          <w:szCs w:val="24"/>
        </w:rPr>
      </w:pPr>
      <w:r>
        <w:rPr>
          <w:rFonts w:ascii="Times New Roman" w:hAnsi="Times New Roman" w:cs="Times New Roman"/>
          <w:b/>
          <w:bCs/>
          <w:sz w:val="24"/>
          <w:szCs w:val="24"/>
        </w:rPr>
        <w:br w:type="page"/>
      </w:r>
    </w:p>
    <w:p w14:paraId="6EFFA7D6" w14:textId="7A5E5AE2" w:rsidR="008A3FE6" w:rsidRDefault="00293560" w:rsidP="0017146F">
      <w:pPr>
        <w:tabs>
          <w:tab w:val="left" w:pos="851"/>
        </w:tabs>
        <w:spacing w:line="360" w:lineRule="auto"/>
        <w:ind w:firstLine="426"/>
        <w:jc w:val="both"/>
        <w:rPr>
          <w:rFonts w:ascii="Times New Roman" w:hAnsi="Times New Roman" w:cs="Times New Roman"/>
          <w:b/>
          <w:bCs/>
          <w:sz w:val="24"/>
          <w:szCs w:val="24"/>
        </w:rPr>
      </w:pPr>
      <w:r w:rsidRPr="00293560">
        <w:rPr>
          <w:rFonts w:ascii="Times New Roman" w:hAnsi="Times New Roman" w:cs="Times New Roman"/>
          <w:b/>
          <w:bCs/>
          <w:sz w:val="24"/>
          <w:szCs w:val="24"/>
        </w:rPr>
        <w:lastRenderedPageBreak/>
        <w:t xml:space="preserve">Plastic Limit </w:t>
      </w:r>
      <w:r>
        <w:rPr>
          <w:rFonts w:ascii="Times New Roman" w:hAnsi="Times New Roman" w:cs="Times New Roman"/>
          <w:b/>
          <w:bCs/>
          <w:sz w:val="24"/>
          <w:szCs w:val="24"/>
        </w:rPr>
        <w:t>Procedure</w:t>
      </w:r>
      <w:r w:rsidR="006926B3">
        <w:rPr>
          <w:rFonts w:ascii="Times New Roman" w:hAnsi="Times New Roman" w:cs="Times New Roman"/>
          <w:b/>
          <w:bCs/>
          <w:sz w:val="24"/>
          <w:szCs w:val="24"/>
        </w:rPr>
        <w:t>:</w:t>
      </w:r>
    </w:p>
    <w:p w14:paraId="1B7C9FE4" w14:textId="15090C73" w:rsidR="00E21932" w:rsidRPr="00E21932" w:rsidRDefault="00E21932" w:rsidP="0017146F">
      <w:pPr>
        <w:pStyle w:val="ListParagraph"/>
        <w:numPr>
          <w:ilvl w:val="0"/>
          <w:numId w:val="13"/>
        </w:numPr>
        <w:tabs>
          <w:tab w:val="left" w:pos="851"/>
        </w:tabs>
        <w:spacing w:line="360" w:lineRule="auto"/>
        <w:ind w:left="1134"/>
        <w:jc w:val="both"/>
        <w:rPr>
          <w:rFonts w:ascii="Times New Roman" w:hAnsi="Times New Roman" w:cs="Times New Roman"/>
          <w:sz w:val="24"/>
          <w:szCs w:val="24"/>
        </w:rPr>
      </w:pPr>
      <w:r w:rsidRPr="00E21932">
        <w:rPr>
          <w:rFonts w:ascii="Times New Roman" w:hAnsi="Times New Roman" w:cs="Times New Roman"/>
          <w:sz w:val="24"/>
          <w:szCs w:val="24"/>
        </w:rPr>
        <w:t>Select, label, and measure the weight of three containers.</w:t>
      </w:r>
    </w:p>
    <w:p w14:paraId="2688A7EF" w14:textId="6646F6E1" w:rsidR="00E21932" w:rsidRPr="00E21932" w:rsidRDefault="00E21932" w:rsidP="0017146F">
      <w:pPr>
        <w:pStyle w:val="ListParagraph"/>
        <w:numPr>
          <w:ilvl w:val="0"/>
          <w:numId w:val="13"/>
        </w:numPr>
        <w:tabs>
          <w:tab w:val="left" w:pos="851"/>
        </w:tabs>
        <w:spacing w:line="360" w:lineRule="auto"/>
        <w:ind w:left="1134"/>
        <w:jc w:val="both"/>
        <w:rPr>
          <w:rFonts w:ascii="Times New Roman" w:hAnsi="Times New Roman" w:cs="Times New Roman"/>
          <w:sz w:val="24"/>
          <w:szCs w:val="24"/>
        </w:rPr>
      </w:pPr>
      <w:r w:rsidRPr="00E21932">
        <w:rPr>
          <w:rFonts w:ascii="Times New Roman" w:hAnsi="Times New Roman" w:cs="Times New Roman"/>
          <w:sz w:val="24"/>
          <w:szCs w:val="24"/>
        </w:rPr>
        <w:t>Document the weight of the container.</w:t>
      </w:r>
    </w:p>
    <w:p w14:paraId="6F33B421" w14:textId="60194AF3" w:rsidR="00E21932" w:rsidRPr="00E21932" w:rsidRDefault="00E21932" w:rsidP="0017146F">
      <w:pPr>
        <w:pStyle w:val="ListParagraph"/>
        <w:numPr>
          <w:ilvl w:val="0"/>
          <w:numId w:val="13"/>
        </w:numPr>
        <w:tabs>
          <w:tab w:val="left" w:pos="851"/>
        </w:tabs>
        <w:spacing w:line="360" w:lineRule="auto"/>
        <w:ind w:left="1134"/>
        <w:jc w:val="both"/>
        <w:rPr>
          <w:rFonts w:ascii="Times New Roman" w:hAnsi="Times New Roman" w:cs="Times New Roman"/>
          <w:sz w:val="24"/>
          <w:szCs w:val="24"/>
        </w:rPr>
      </w:pPr>
      <w:r w:rsidRPr="00E21932">
        <w:rPr>
          <w:rFonts w:ascii="Times New Roman" w:hAnsi="Times New Roman" w:cs="Times New Roman"/>
          <w:sz w:val="24"/>
          <w:szCs w:val="24"/>
        </w:rPr>
        <w:t>Meticulously work the clay sample by kneading it. (if needed, combine with water or dry clay to modify the moisture level to the desired range)</w:t>
      </w:r>
    </w:p>
    <w:p w14:paraId="61D089D2" w14:textId="6BDF60CF" w:rsidR="00E21932" w:rsidRPr="00E21932" w:rsidRDefault="00E21932" w:rsidP="0017146F">
      <w:pPr>
        <w:pStyle w:val="ListParagraph"/>
        <w:numPr>
          <w:ilvl w:val="0"/>
          <w:numId w:val="13"/>
        </w:numPr>
        <w:tabs>
          <w:tab w:val="left" w:pos="851"/>
        </w:tabs>
        <w:spacing w:line="360" w:lineRule="auto"/>
        <w:ind w:left="1134"/>
        <w:jc w:val="both"/>
        <w:rPr>
          <w:rFonts w:ascii="Times New Roman" w:hAnsi="Times New Roman" w:cs="Times New Roman"/>
          <w:sz w:val="24"/>
          <w:szCs w:val="24"/>
        </w:rPr>
      </w:pPr>
      <w:r w:rsidRPr="00E21932">
        <w:rPr>
          <w:rFonts w:ascii="Times New Roman" w:hAnsi="Times New Roman" w:cs="Times New Roman"/>
          <w:sz w:val="24"/>
          <w:szCs w:val="24"/>
        </w:rPr>
        <w:t>Shape a little clay ball by manipulating it with the fingers and then roll it between the palms of the hands to allow the heat from the hands to gradually dry it.</w:t>
      </w:r>
    </w:p>
    <w:p w14:paraId="083DB2E5" w14:textId="022E779C" w:rsidR="00E21932" w:rsidRPr="00E21932" w:rsidRDefault="00E21932" w:rsidP="0017146F">
      <w:pPr>
        <w:pStyle w:val="ListParagraph"/>
        <w:numPr>
          <w:ilvl w:val="0"/>
          <w:numId w:val="13"/>
        </w:numPr>
        <w:tabs>
          <w:tab w:val="left" w:pos="851"/>
        </w:tabs>
        <w:spacing w:line="360" w:lineRule="auto"/>
        <w:ind w:left="1134"/>
        <w:jc w:val="both"/>
        <w:rPr>
          <w:rFonts w:ascii="Times New Roman" w:hAnsi="Times New Roman" w:cs="Times New Roman"/>
          <w:sz w:val="24"/>
          <w:szCs w:val="24"/>
        </w:rPr>
      </w:pPr>
      <w:r w:rsidRPr="00E21932">
        <w:rPr>
          <w:rFonts w:ascii="Times New Roman" w:hAnsi="Times New Roman" w:cs="Times New Roman"/>
          <w:sz w:val="24"/>
          <w:szCs w:val="24"/>
        </w:rPr>
        <w:t>Once little fissures start to form on the surface, split the ball into three equal portions, each weighing approximately 10g. Maintain a distinct separation between them.</w:t>
      </w:r>
    </w:p>
    <w:p w14:paraId="49E6F9B2" w14:textId="419B360F" w:rsidR="00E21932" w:rsidRPr="00E21932" w:rsidRDefault="00E21932" w:rsidP="0017146F">
      <w:pPr>
        <w:pStyle w:val="ListParagraph"/>
        <w:numPr>
          <w:ilvl w:val="0"/>
          <w:numId w:val="13"/>
        </w:numPr>
        <w:tabs>
          <w:tab w:val="left" w:pos="851"/>
        </w:tabs>
        <w:spacing w:line="360" w:lineRule="auto"/>
        <w:ind w:left="1134"/>
        <w:jc w:val="both"/>
        <w:rPr>
          <w:rFonts w:ascii="Times New Roman" w:hAnsi="Times New Roman" w:cs="Times New Roman"/>
          <w:sz w:val="24"/>
          <w:szCs w:val="24"/>
        </w:rPr>
      </w:pPr>
      <w:r w:rsidRPr="00E21932">
        <w:rPr>
          <w:rFonts w:ascii="Times New Roman" w:hAnsi="Times New Roman" w:cs="Times New Roman"/>
          <w:sz w:val="24"/>
          <w:szCs w:val="24"/>
        </w:rPr>
        <w:t>Utilize the glass rod provided to measure and roll each ball into a thread on the glass plate with a diameter of approximately 6mm. The thread must be undamaged and consistent throughout.</w:t>
      </w:r>
    </w:p>
    <w:p w14:paraId="2B29630B" w14:textId="3E0C1BCD" w:rsidR="00E21932" w:rsidRPr="00E21932" w:rsidRDefault="00E21932" w:rsidP="0017146F">
      <w:pPr>
        <w:pStyle w:val="ListParagraph"/>
        <w:numPr>
          <w:ilvl w:val="0"/>
          <w:numId w:val="13"/>
        </w:numPr>
        <w:tabs>
          <w:tab w:val="left" w:pos="851"/>
        </w:tabs>
        <w:spacing w:line="360" w:lineRule="auto"/>
        <w:ind w:left="1134"/>
        <w:jc w:val="both"/>
        <w:rPr>
          <w:rFonts w:ascii="Times New Roman" w:hAnsi="Times New Roman" w:cs="Times New Roman"/>
          <w:sz w:val="24"/>
          <w:szCs w:val="24"/>
        </w:rPr>
      </w:pPr>
      <w:r w:rsidRPr="00E21932">
        <w:rPr>
          <w:rFonts w:ascii="Times New Roman" w:hAnsi="Times New Roman" w:cs="Times New Roman"/>
          <w:sz w:val="24"/>
          <w:szCs w:val="24"/>
        </w:rPr>
        <w:t>Apply consistent and continuous pressure with the palm of your hand to decrease the thread's diameter to around 3mm.</w:t>
      </w:r>
    </w:p>
    <w:p w14:paraId="6DC96885" w14:textId="6508FBB5" w:rsidR="00E21932" w:rsidRPr="00E21932" w:rsidRDefault="00E21932" w:rsidP="0017146F">
      <w:pPr>
        <w:pStyle w:val="ListParagraph"/>
        <w:numPr>
          <w:ilvl w:val="0"/>
          <w:numId w:val="13"/>
        </w:numPr>
        <w:tabs>
          <w:tab w:val="left" w:pos="851"/>
        </w:tabs>
        <w:spacing w:line="360" w:lineRule="auto"/>
        <w:ind w:left="1134"/>
        <w:jc w:val="both"/>
        <w:rPr>
          <w:rFonts w:ascii="Times New Roman" w:hAnsi="Times New Roman" w:cs="Times New Roman"/>
          <w:sz w:val="24"/>
          <w:szCs w:val="24"/>
        </w:rPr>
      </w:pPr>
      <w:r w:rsidRPr="00E21932">
        <w:rPr>
          <w:rFonts w:ascii="Times New Roman" w:hAnsi="Times New Roman" w:cs="Times New Roman"/>
          <w:sz w:val="24"/>
          <w:szCs w:val="24"/>
        </w:rPr>
        <w:t xml:space="preserve">Continue this procedure until the thread begins to disintegrate at </w:t>
      </w:r>
      <w:r w:rsidR="00556A10" w:rsidRPr="00E21932">
        <w:rPr>
          <w:rFonts w:ascii="Times New Roman" w:hAnsi="Times New Roman" w:cs="Times New Roman"/>
          <w:sz w:val="24"/>
          <w:szCs w:val="24"/>
        </w:rPr>
        <w:t>the</w:t>
      </w:r>
      <w:r w:rsidRPr="00E21932">
        <w:rPr>
          <w:rFonts w:ascii="Times New Roman" w:hAnsi="Times New Roman" w:cs="Times New Roman"/>
          <w:sz w:val="24"/>
          <w:szCs w:val="24"/>
        </w:rPr>
        <w:t xml:space="preserve"> 3mm diameter point. Consistently applying even pressure when rolling is crucial. The term 'crumbling' refers to the process of shearing both longitudinally and transversally while a material is rolled.</w:t>
      </w:r>
    </w:p>
    <w:p w14:paraId="56DFD7DB" w14:textId="23261371" w:rsidR="00E21932" w:rsidRPr="00E21932" w:rsidRDefault="00E21932" w:rsidP="0017146F">
      <w:pPr>
        <w:pStyle w:val="ListParagraph"/>
        <w:numPr>
          <w:ilvl w:val="0"/>
          <w:numId w:val="13"/>
        </w:numPr>
        <w:tabs>
          <w:tab w:val="left" w:pos="851"/>
        </w:tabs>
        <w:spacing w:line="360" w:lineRule="auto"/>
        <w:ind w:left="1134"/>
        <w:jc w:val="both"/>
        <w:rPr>
          <w:rFonts w:ascii="Times New Roman" w:hAnsi="Times New Roman" w:cs="Times New Roman"/>
          <w:sz w:val="24"/>
          <w:szCs w:val="24"/>
        </w:rPr>
      </w:pPr>
      <w:r w:rsidRPr="00E21932">
        <w:rPr>
          <w:rFonts w:ascii="Times New Roman" w:hAnsi="Times New Roman" w:cs="Times New Roman"/>
          <w:sz w:val="24"/>
          <w:szCs w:val="24"/>
        </w:rPr>
        <w:t xml:space="preserve">The crumbling is </w:t>
      </w:r>
      <w:r w:rsidR="00556A10" w:rsidRPr="00E21932">
        <w:rPr>
          <w:rFonts w:ascii="Times New Roman" w:hAnsi="Times New Roman" w:cs="Times New Roman"/>
          <w:sz w:val="24"/>
          <w:szCs w:val="24"/>
        </w:rPr>
        <w:t>caused</w:t>
      </w:r>
      <w:r w:rsidRPr="00E21932">
        <w:rPr>
          <w:rFonts w:ascii="Times New Roman" w:hAnsi="Times New Roman" w:cs="Times New Roman"/>
          <w:sz w:val="24"/>
          <w:szCs w:val="24"/>
        </w:rPr>
        <w:t xml:space="preserve"> by the decrease in moisture resulting from direct rolling, rather than mechanical failure caused by excessive pressure from the hand.</w:t>
      </w:r>
    </w:p>
    <w:p w14:paraId="22A427D3" w14:textId="5BC9B7A5" w:rsidR="00E21932" w:rsidRPr="00E21932" w:rsidRDefault="00E21932" w:rsidP="0017146F">
      <w:pPr>
        <w:pStyle w:val="ListParagraph"/>
        <w:numPr>
          <w:ilvl w:val="0"/>
          <w:numId w:val="13"/>
        </w:numPr>
        <w:tabs>
          <w:tab w:val="left" w:pos="851"/>
        </w:tabs>
        <w:spacing w:line="360" w:lineRule="auto"/>
        <w:ind w:left="1134"/>
        <w:jc w:val="both"/>
        <w:rPr>
          <w:rFonts w:ascii="Times New Roman" w:hAnsi="Times New Roman" w:cs="Times New Roman"/>
          <w:sz w:val="24"/>
          <w:szCs w:val="24"/>
        </w:rPr>
      </w:pPr>
      <w:r w:rsidRPr="00E21932">
        <w:rPr>
          <w:rFonts w:ascii="Times New Roman" w:hAnsi="Times New Roman" w:cs="Times New Roman"/>
          <w:sz w:val="24"/>
          <w:szCs w:val="24"/>
        </w:rPr>
        <w:t>The point at which something begins to fall apart is the moisture content at which the Plastic Limit is reached.</w:t>
      </w:r>
    </w:p>
    <w:p w14:paraId="0C60FD04" w14:textId="0D76FBA2" w:rsidR="00E21932" w:rsidRPr="00E21932" w:rsidRDefault="00E21932" w:rsidP="0017146F">
      <w:pPr>
        <w:pStyle w:val="ListParagraph"/>
        <w:numPr>
          <w:ilvl w:val="0"/>
          <w:numId w:val="13"/>
        </w:numPr>
        <w:tabs>
          <w:tab w:val="left" w:pos="851"/>
        </w:tabs>
        <w:spacing w:line="360" w:lineRule="auto"/>
        <w:ind w:left="1134"/>
        <w:jc w:val="both"/>
        <w:rPr>
          <w:rFonts w:ascii="Times New Roman" w:hAnsi="Times New Roman" w:cs="Times New Roman"/>
          <w:sz w:val="24"/>
          <w:szCs w:val="24"/>
        </w:rPr>
      </w:pPr>
      <w:r w:rsidRPr="00E21932">
        <w:rPr>
          <w:rFonts w:ascii="Times New Roman" w:hAnsi="Times New Roman" w:cs="Times New Roman"/>
          <w:sz w:val="24"/>
          <w:szCs w:val="24"/>
        </w:rPr>
        <w:t>When the dirt starts to break apart, collect the small pieces, put them in your container, and measure the weight of the moist soil and container combined.</w:t>
      </w:r>
    </w:p>
    <w:p w14:paraId="7E2E5DC7" w14:textId="21A1974C" w:rsidR="00E21932" w:rsidRPr="00E21932" w:rsidRDefault="00E21932" w:rsidP="0017146F">
      <w:pPr>
        <w:pStyle w:val="ListParagraph"/>
        <w:numPr>
          <w:ilvl w:val="0"/>
          <w:numId w:val="13"/>
        </w:numPr>
        <w:tabs>
          <w:tab w:val="left" w:pos="851"/>
        </w:tabs>
        <w:spacing w:line="360" w:lineRule="auto"/>
        <w:ind w:left="1134"/>
        <w:jc w:val="both"/>
        <w:rPr>
          <w:rFonts w:ascii="Times New Roman" w:hAnsi="Times New Roman" w:cs="Times New Roman"/>
          <w:sz w:val="24"/>
          <w:szCs w:val="24"/>
        </w:rPr>
      </w:pPr>
      <w:r w:rsidRPr="00E21932">
        <w:rPr>
          <w:rFonts w:ascii="Times New Roman" w:hAnsi="Times New Roman" w:cs="Times New Roman"/>
          <w:sz w:val="24"/>
          <w:szCs w:val="24"/>
        </w:rPr>
        <w:t>Perform the same procedure for three additional samples.</w:t>
      </w:r>
    </w:p>
    <w:p w14:paraId="0232882F" w14:textId="38350B42" w:rsidR="00E21932" w:rsidRPr="00E21932" w:rsidRDefault="00E21932" w:rsidP="0017146F">
      <w:pPr>
        <w:pStyle w:val="ListParagraph"/>
        <w:numPr>
          <w:ilvl w:val="0"/>
          <w:numId w:val="13"/>
        </w:numPr>
        <w:tabs>
          <w:tab w:val="left" w:pos="851"/>
        </w:tabs>
        <w:spacing w:line="360" w:lineRule="auto"/>
        <w:ind w:left="1134"/>
        <w:jc w:val="both"/>
        <w:rPr>
          <w:rFonts w:ascii="Times New Roman" w:hAnsi="Times New Roman" w:cs="Times New Roman"/>
          <w:sz w:val="24"/>
          <w:szCs w:val="24"/>
        </w:rPr>
      </w:pPr>
      <w:r w:rsidRPr="00E21932">
        <w:rPr>
          <w:rFonts w:ascii="Times New Roman" w:hAnsi="Times New Roman" w:cs="Times New Roman"/>
          <w:sz w:val="24"/>
          <w:szCs w:val="24"/>
        </w:rPr>
        <w:t>Place the three containers with the sample inside in the oven to remove moisture.</w:t>
      </w:r>
    </w:p>
    <w:p w14:paraId="608B15E7" w14:textId="65DE4CFB" w:rsidR="00E21932" w:rsidRPr="00E21932" w:rsidRDefault="00E21932" w:rsidP="0017146F">
      <w:pPr>
        <w:pStyle w:val="ListParagraph"/>
        <w:numPr>
          <w:ilvl w:val="0"/>
          <w:numId w:val="13"/>
        </w:numPr>
        <w:tabs>
          <w:tab w:val="left" w:pos="851"/>
        </w:tabs>
        <w:spacing w:line="360" w:lineRule="auto"/>
        <w:ind w:left="1134"/>
        <w:jc w:val="both"/>
        <w:rPr>
          <w:rFonts w:ascii="Times New Roman" w:hAnsi="Times New Roman" w:cs="Times New Roman"/>
          <w:sz w:val="24"/>
          <w:szCs w:val="24"/>
        </w:rPr>
      </w:pPr>
      <w:r w:rsidRPr="00E21932">
        <w:rPr>
          <w:rFonts w:ascii="Times New Roman" w:hAnsi="Times New Roman" w:cs="Times New Roman"/>
          <w:sz w:val="24"/>
          <w:szCs w:val="24"/>
        </w:rPr>
        <w:t>Once the soil is dry, determine the moisture content by measuring the combined weight of the container and the dried dirt. Calculate the arithmetic mean of the three results to determine the average moisture content.</w:t>
      </w:r>
    </w:p>
    <w:p w14:paraId="67C2C695" w14:textId="4E8FA121" w:rsidR="00E21932" w:rsidRPr="00A46BD8" w:rsidRDefault="00E21932" w:rsidP="0017146F">
      <w:pPr>
        <w:pStyle w:val="ListParagraph"/>
        <w:numPr>
          <w:ilvl w:val="0"/>
          <w:numId w:val="13"/>
        </w:numPr>
        <w:tabs>
          <w:tab w:val="left" w:pos="851"/>
        </w:tabs>
        <w:spacing w:line="360" w:lineRule="auto"/>
        <w:ind w:left="1134"/>
        <w:jc w:val="both"/>
        <w:rPr>
          <w:rFonts w:ascii="Times New Roman" w:hAnsi="Times New Roman" w:cs="Times New Roman"/>
          <w:sz w:val="24"/>
          <w:szCs w:val="24"/>
        </w:rPr>
      </w:pPr>
      <w:r w:rsidRPr="00E21932">
        <w:rPr>
          <w:rFonts w:ascii="Times New Roman" w:hAnsi="Times New Roman" w:cs="Times New Roman"/>
          <w:sz w:val="24"/>
          <w:szCs w:val="24"/>
        </w:rPr>
        <w:t>This moisture content represents the moisture content at the Plastic Limit.</w:t>
      </w:r>
    </w:p>
    <w:p w14:paraId="6181CB0A" w14:textId="532B1B93" w:rsidR="00293560" w:rsidRPr="00834FC6" w:rsidRDefault="00834FC6" w:rsidP="00834FC6">
      <w:pPr>
        <w:pStyle w:val="Heading2"/>
        <w:rPr>
          <w:rFonts w:ascii="Times New Roman" w:hAnsi="Times New Roman" w:cs="Times New Roman"/>
          <w:b/>
          <w:bCs/>
          <w:color w:val="auto"/>
          <w:sz w:val="24"/>
          <w:szCs w:val="24"/>
        </w:rPr>
      </w:pPr>
      <w:bookmarkStart w:id="4" w:name="_Toc164791303"/>
      <w:r w:rsidRPr="00834FC6">
        <w:rPr>
          <w:rFonts w:ascii="Times New Roman" w:hAnsi="Times New Roman" w:cs="Times New Roman"/>
          <w:b/>
          <w:bCs/>
          <w:color w:val="auto"/>
          <w:sz w:val="24"/>
          <w:szCs w:val="24"/>
        </w:rPr>
        <w:lastRenderedPageBreak/>
        <w:t xml:space="preserve">1.3 </w:t>
      </w:r>
      <w:r w:rsidR="00353179" w:rsidRPr="00834FC6">
        <w:rPr>
          <w:rFonts w:ascii="Times New Roman" w:hAnsi="Times New Roman" w:cs="Times New Roman"/>
          <w:b/>
          <w:bCs/>
          <w:color w:val="auto"/>
          <w:sz w:val="24"/>
          <w:szCs w:val="24"/>
        </w:rPr>
        <w:t>RESULTS AND ANALYSI</w:t>
      </w:r>
      <w:r w:rsidR="006E085C" w:rsidRPr="00834FC6">
        <w:rPr>
          <w:rFonts w:ascii="Times New Roman" w:hAnsi="Times New Roman" w:cs="Times New Roman"/>
          <w:b/>
          <w:bCs/>
          <w:color w:val="auto"/>
          <w:sz w:val="24"/>
          <w:szCs w:val="24"/>
        </w:rPr>
        <w:t>S</w:t>
      </w:r>
      <w:bookmarkEnd w:id="4"/>
    </w:p>
    <w:p w14:paraId="67274C71" w14:textId="64D0B5D7" w:rsidR="00A60D7D" w:rsidRPr="00A60D7D" w:rsidRDefault="008326D8" w:rsidP="00A60D7D">
      <w:pPr>
        <w:tabs>
          <w:tab w:val="left" w:pos="851"/>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3745D0" w:rsidRPr="003745D0">
        <w:rPr>
          <w:rFonts w:ascii="Times New Roman" w:hAnsi="Times New Roman" w:cs="Times New Roman"/>
          <w:sz w:val="24"/>
          <w:szCs w:val="24"/>
        </w:rPr>
        <w:t>Following the completion of tests for Plastic Limit and Liquid Limit,</w:t>
      </w:r>
      <w:r w:rsidR="00176790">
        <w:rPr>
          <w:rFonts w:ascii="Times New Roman" w:hAnsi="Times New Roman" w:cs="Times New Roman"/>
          <w:sz w:val="24"/>
          <w:szCs w:val="24"/>
        </w:rPr>
        <w:t xml:space="preserve"> the results were documented as seen in </w:t>
      </w:r>
      <w:r w:rsidR="00556A10">
        <w:rPr>
          <w:rFonts w:ascii="Times New Roman" w:hAnsi="Times New Roman" w:cs="Times New Roman"/>
          <w:sz w:val="24"/>
          <w:szCs w:val="24"/>
        </w:rPr>
        <w:t>Table</w:t>
      </w:r>
      <w:r w:rsidR="00176790">
        <w:rPr>
          <w:rFonts w:ascii="Times New Roman" w:hAnsi="Times New Roman" w:cs="Times New Roman"/>
          <w:sz w:val="24"/>
          <w:szCs w:val="24"/>
        </w:rPr>
        <w:t xml:space="preserve"> 1.</w:t>
      </w:r>
      <w:r w:rsidR="003745D0" w:rsidRPr="003745D0">
        <w:rPr>
          <w:rFonts w:ascii="Times New Roman" w:hAnsi="Times New Roman" w:cs="Times New Roman"/>
          <w:sz w:val="24"/>
          <w:szCs w:val="24"/>
        </w:rPr>
        <w:t xml:space="preserve"> </w:t>
      </w:r>
      <w:r w:rsidR="00176790">
        <w:rPr>
          <w:rFonts w:ascii="Times New Roman" w:hAnsi="Times New Roman" w:cs="Times New Roman"/>
          <w:sz w:val="24"/>
          <w:szCs w:val="24"/>
        </w:rPr>
        <w:t>T</w:t>
      </w:r>
      <w:r w:rsidR="003745D0" w:rsidRPr="003745D0">
        <w:rPr>
          <w:rFonts w:ascii="Times New Roman" w:hAnsi="Times New Roman" w:cs="Times New Roman"/>
          <w:sz w:val="24"/>
          <w:szCs w:val="24"/>
        </w:rPr>
        <w:t>he moisture content of each sample can now be calculated. Subsequently, the Plasticity Index will be determined based on the gathered data.</w:t>
      </w:r>
    </w:p>
    <w:tbl>
      <w:tblPr>
        <w:tblStyle w:val="TableGrid"/>
        <w:tblW w:w="9500" w:type="dxa"/>
        <w:tblLook w:val="04A0" w:firstRow="1" w:lastRow="0" w:firstColumn="1" w:lastColumn="0" w:noHBand="0" w:noVBand="1"/>
      </w:tblPr>
      <w:tblGrid>
        <w:gridCol w:w="1163"/>
        <w:gridCol w:w="1191"/>
        <w:gridCol w:w="1191"/>
        <w:gridCol w:w="1191"/>
        <w:gridCol w:w="1191"/>
        <w:gridCol w:w="1191"/>
        <w:gridCol w:w="1191"/>
        <w:gridCol w:w="1191"/>
      </w:tblGrid>
      <w:tr w:rsidR="0038220C" w14:paraId="00EB3B90" w14:textId="77777777" w:rsidTr="00C1355C">
        <w:tc>
          <w:tcPr>
            <w:tcW w:w="1163" w:type="dxa"/>
          </w:tcPr>
          <w:p w14:paraId="45A2235B" w14:textId="77777777" w:rsidR="0038220C" w:rsidRDefault="0038220C" w:rsidP="0017146F">
            <w:pPr>
              <w:spacing w:line="360" w:lineRule="auto"/>
              <w:rPr>
                <w:rFonts w:ascii="Times New Roman" w:hAnsi="Times New Roman" w:cs="Times New Roman"/>
                <w:sz w:val="24"/>
                <w:szCs w:val="24"/>
                <w:lang w:val="en-US"/>
              </w:rPr>
            </w:pPr>
          </w:p>
        </w:tc>
        <w:tc>
          <w:tcPr>
            <w:tcW w:w="1191" w:type="dxa"/>
          </w:tcPr>
          <w:p w14:paraId="783321FD" w14:textId="77777777" w:rsidR="0038220C" w:rsidRDefault="0038220C" w:rsidP="001714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1</w:t>
            </w:r>
          </w:p>
        </w:tc>
        <w:tc>
          <w:tcPr>
            <w:tcW w:w="1191" w:type="dxa"/>
          </w:tcPr>
          <w:p w14:paraId="5CABCF22" w14:textId="77777777" w:rsidR="0038220C" w:rsidRDefault="0038220C" w:rsidP="001714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2</w:t>
            </w:r>
          </w:p>
        </w:tc>
        <w:tc>
          <w:tcPr>
            <w:tcW w:w="1191" w:type="dxa"/>
          </w:tcPr>
          <w:p w14:paraId="46363EAB" w14:textId="77777777" w:rsidR="0038220C" w:rsidRDefault="0038220C" w:rsidP="001714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3</w:t>
            </w:r>
          </w:p>
        </w:tc>
        <w:tc>
          <w:tcPr>
            <w:tcW w:w="1191" w:type="dxa"/>
          </w:tcPr>
          <w:p w14:paraId="2A0EEE81" w14:textId="77777777" w:rsidR="0038220C" w:rsidRDefault="0038220C" w:rsidP="001714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4</w:t>
            </w:r>
          </w:p>
        </w:tc>
        <w:tc>
          <w:tcPr>
            <w:tcW w:w="1191" w:type="dxa"/>
          </w:tcPr>
          <w:p w14:paraId="19E0902D" w14:textId="77777777" w:rsidR="0038220C" w:rsidRDefault="0038220C" w:rsidP="001714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5</w:t>
            </w:r>
          </w:p>
        </w:tc>
        <w:tc>
          <w:tcPr>
            <w:tcW w:w="1191" w:type="dxa"/>
          </w:tcPr>
          <w:p w14:paraId="5707C27F" w14:textId="77777777" w:rsidR="0038220C" w:rsidRDefault="0038220C" w:rsidP="001714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6</w:t>
            </w:r>
          </w:p>
        </w:tc>
        <w:tc>
          <w:tcPr>
            <w:tcW w:w="1191" w:type="dxa"/>
          </w:tcPr>
          <w:p w14:paraId="5FBD6C29" w14:textId="77777777" w:rsidR="0038220C" w:rsidRDefault="0038220C" w:rsidP="001714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7</w:t>
            </w:r>
          </w:p>
        </w:tc>
      </w:tr>
      <w:tr w:rsidR="0038220C" w14:paraId="5B69FA93" w14:textId="77777777" w:rsidTr="00C1355C">
        <w:tc>
          <w:tcPr>
            <w:tcW w:w="1163" w:type="dxa"/>
          </w:tcPr>
          <w:p w14:paraId="5B58AE8B" w14:textId="77777777" w:rsidR="0038220C" w:rsidRDefault="0038220C" w:rsidP="001714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Type of Test</w:t>
            </w:r>
          </w:p>
        </w:tc>
        <w:tc>
          <w:tcPr>
            <w:tcW w:w="1191" w:type="dxa"/>
            <w:vAlign w:val="center"/>
          </w:tcPr>
          <w:p w14:paraId="742D0347"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LL</w:t>
            </w:r>
          </w:p>
        </w:tc>
        <w:tc>
          <w:tcPr>
            <w:tcW w:w="1191" w:type="dxa"/>
            <w:vAlign w:val="center"/>
          </w:tcPr>
          <w:p w14:paraId="7DE3BEF7"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LL</w:t>
            </w:r>
          </w:p>
        </w:tc>
        <w:tc>
          <w:tcPr>
            <w:tcW w:w="1191" w:type="dxa"/>
            <w:vAlign w:val="center"/>
          </w:tcPr>
          <w:p w14:paraId="2521F375"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LL</w:t>
            </w:r>
          </w:p>
        </w:tc>
        <w:tc>
          <w:tcPr>
            <w:tcW w:w="1191" w:type="dxa"/>
            <w:vAlign w:val="center"/>
          </w:tcPr>
          <w:p w14:paraId="22858E5F"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LL</w:t>
            </w:r>
          </w:p>
        </w:tc>
        <w:tc>
          <w:tcPr>
            <w:tcW w:w="1191" w:type="dxa"/>
            <w:vAlign w:val="center"/>
          </w:tcPr>
          <w:p w14:paraId="78B39532"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PL</w:t>
            </w:r>
          </w:p>
        </w:tc>
        <w:tc>
          <w:tcPr>
            <w:tcW w:w="1191" w:type="dxa"/>
            <w:vAlign w:val="center"/>
          </w:tcPr>
          <w:p w14:paraId="1C6F9255"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PL</w:t>
            </w:r>
          </w:p>
        </w:tc>
        <w:tc>
          <w:tcPr>
            <w:tcW w:w="1191" w:type="dxa"/>
            <w:vAlign w:val="center"/>
          </w:tcPr>
          <w:p w14:paraId="7F4D8165"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PL</w:t>
            </w:r>
          </w:p>
        </w:tc>
      </w:tr>
      <w:tr w:rsidR="0038220C" w14:paraId="39BDD9F1" w14:textId="77777777" w:rsidTr="00C1355C">
        <w:tc>
          <w:tcPr>
            <w:tcW w:w="1163" w:type="dxa"/>
          </w:tcPr>
          <w:p w14:paraId="0BBEAF0D" w14:textId="77777777" w:rsidR="0038220C" w:rsidRDefault="0038220C" w:rsidP="001714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Container Number</w:t>
            </w:r>
          </w:p>
        </w:tc>
        <w:tc>
          <w:tcPr>
            <w:tcW w:w="1191" w:type="dxa"/>
            <w:vAlign w:val="center"/>
          </w:tcPr>
          <w:p w14:paraId="2D4E2A70"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w:t>
            </w:r>
          </w:p>
        </w:tc>
        <w:tc>
          <w:tcPr>
            <w:tcW w:w="1191" w:type="dxa"/>
            <w:vAlign w:val="center"/>
          </w:tcPr>
          <w:p w14:paraId="2ABEE4AE"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w:t>
            </w:r>
          </w:p>
        </w:tc>
        <w:tc>
          <w:tcPr>
            <w:tcW w:w="1191" w:type="dxa"/>
            <w:vAlign w:val="center"/>
          </w:tcPr>
          <w:p w14:paraId="7857A074"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3</w:t>
            </w:r>
          </w:p>
        </w:tc>
        <w:tc>
          <w:tcPr>
            <w:tcW w:w="1191" w:type="dxa"/>
            <w:vAlign w:val="center"/>
          </w:tcPr>
          <w:p w14:paraId="54B379A6"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w:t>
            </w:r>
          </w:p>
        </w:tc>
        <w:tc>
          <w:tcPr>
            <w:tcW w:w="1191" w:type="dxa"/>
            <w:vAlign w:val="center"/>
          </w:tcPr>
          <w:p w14:paraId="044ECAB9"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w:t>
            </w:r>
          </w:p>
        </w:tc>
        <w:tc>
          <w:tcPr>
            <w:tcW w:w="1191" w:type="dxa"/>
            <w:vAlign w:val="center"/>
          </w:tcPr>
          <w:p w14:paraId="5DC3C085"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w:t>
            </w:r>
          </w:p>
        </w:tc>
        <w:tc>
          <w:tcPr>
            <w:tcW w:w="1191" w:type="dxa"/>
            <w:vAlign w:val="center"/>
          </w:tcPr>
          <w:p w14:paraId="39BD99B0"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3</w:t>
            </w:r>
          </w:p>
        </w:tc>
      </w:tr>
      <w:tr w:rsidR="0038220C" w14:paraId="14DA4A77" w14:textId="77777777" w:rsidTr="00C1355C">
        <w:tc>
          <w:tcPr>
            <w:tcW w:w="1163" w:type="dxa"/>
          </w:tcPr>
          <w:p w14:paraId="435EC6B2" w14:textId="41A87E0B" w:rsidR="0038220C" w:rsidRDefault="008326D8" w:rsidP="001714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Wt.</w:t>
            </w:r>
            <w:r w:rsidR="0038220C">
              <w:rPr>
                <w:rFonts w:ascii="Times New Roman" w:hAnsi="Times New Roman" w:cs="Times New Roman"/>
                <w:sz w:val="24"/>
                <w:szCs w:val="24"/>
                <w:lang w:val="en-US"/>
              </w:rPr>
              <w:t xml:space="preserve"> of wet soil + </w:t>
            </w:r>
            <w:r>
              <w:rPr>
                <w:rFonts w:ascii="Times New Roman" w:hAnsi="Times New Roman" w:cs="Times New Roman"/>
                <w:sz w:val="24"/>
                <w:szCs w:val="24"/>
                <w:lang w:val="en-US"/>
              </w:rPr>
              <w:t>cont.</w:t>
            </w:r>
          </w:p>
        </w:tc>
        <w:tc>
          <w:tcPr>
            <w:tcW w:w="1191" w:type="dxa"/>
            <w:vAlign w:val="center"/>
          </w:tcPr>
          <w:p w14:paraId="25F973D5"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14.56g</w:t>
            </w:r>
          </w:p>
        </w:tc>
        <w:tc>
          <w:tcPr>
            <w:tcW w:w="1191" w:type="dxa"/>
            <w:vAlign w:val="center"/>
          </w:tcPr>
          <w:p w14:paraId="6DDD6BB2"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12.63g</w:t>
            </w:r>
          </w:p>
        </w:tc>
        <w:tc>
          <w:tcPr>
            <w:tcW w:w="1191" w:type="dxa"/>
            <w:vAlign w:val="center"/>
          </w:tcPr>
          <w:p w14:paraId="62798A24"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15.60g</w:t>
            </w:r>
          </w:p>
        </w:tc>
        <w:tc>
          <w:tcPr>
            <w:tcW w:w="1191" w:type="dxa"/>
            <w:vAlign w:val="center"/>
          </w:tcPr>
          <w:p w14:paraId="6BB5784B"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14.54g</w:t>
            </w:r>
          </w:p>
        </w:tc>
        <w:tc>
          <w:tcPr>
            <w:tcW w:w="1191" w:type="dxa"/>
            <w:vAlign w:val="center"/>
          </w:tcPr>
          <w:p w14:paraId="2BD4C0B2"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7.96g</w:t>
            </w:r>
          </w:p>
        </w:tc>
        <w:tc>
          <w:tcPr>
            <w:tcW w:w="1191" w:type="dxa"/>
            <w:vAlign w:val="center"/>
          </w:tcPr>
          <w:p w14:paraId="1BF1326D"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7.97g</w:t>
            </w:r>
          </w:p>
        </w:tc>
        <w:tc>
          <w:tcPr>
            <w:tcW w:w="1191" w:type="dxa"/>
            <w:vAlign w:val="center"/>
          </w:tcPr>
          <w:p w14:paraId="0F283733"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8.55g</w:t>
            </w:r>
          </w:p>
        </w:tc>
      </w:tr>
      <w:tr w:rsidR="0038220C" w14:paraId="4F5C6266" w14:textId="77777777" w:rsidTr="00C1355C">
        <w:tc>
          <w:tcPr>
            <w:tcW w:w="1163" w:type="dxa"/>
          </w:tcPr>
          <w:p w14:paraId="15676DC8" w14:textId="6E40F905" w:rsidR="0038220C" w:rsidRDefault="008326D8" w:rsidP="001714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Wt.</w:t>
            </w:r>
            <w:r w:rsidR="0038220C">
              <w:rPr>
                <w:rFonts w:ascii="Times New Roman" w:hAnsi="Times New Roman" w:cs="Times New Roman"/>
                <w:sz w:val="24"/>
                <w:szCs w:val="24"/>
                <w:lang w:val="en-US"/>
              </w:rPr>
              <w:t xml:space="preserve"> of dry soil + </w:t>
            </w:r>
            <w:r>
              <w:rPr>
                <w:rFonts w:ascii="Times New Roman" w:hAnsi="Times New Roman" w:cs="Times New Roman"/>
                <w:sz w:val="24"/>
                <w:szCs w:val="24"/>
                <w:lang w:val="en-US"/>
              </w:rPr>
              <w:t>cont.</w:t>
            </w:r>
          </w:p>
        </w:tc>
        <w:tc>
          <w:tcPr>
            <w:tcW w:w="1191" w:type="dxa"/>
            <w:vAlign w:val="center"/>
          </w:tcPr>
          <w:p w14:paraId="3BEB4E20"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12.49g</w:t>
            </w:r>
          </w:p>
        </w:tc>
        <w:tc>
          <w:tcPr>
            <w:tcW w:w="1191" w:type="dxa"/>
            <w:vAlign w:val="center"/>
          </w:tcPr>
          <w:p w14:paraId="4D20EB81"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10.99g</w:t>
            </w:r>
          </w:p>
        </w:tc>
        <w:tc>
          <w:tcPr>
            <w:tcW w:w="1191" w:type="dxa"/>
            <w:vAlign w:val="center"/>
          </w:tcPr>
          <w:p w14:paraId="02F79174"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13.30g</w:t>
            </w:r>
          </w:p>
        </w:tc>
        <w:tc>
          <w:tcPr>
            <w:tcW w:w="1191" w:type="dxa"/>
            <w:vAlign w:val="center"/>
          </w:tcPr>
          <w:p w14:paraId="6E93BD98"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12.47g</w:t>
            </w:r>
          </w:p>
        </w:tc>
        <w:tc>
          <w:tcPr>
            <w:tcW w:w="1191" w:type="dxa"/>
            <w:vAlign w:val="center"/>
          </w:tcPr>
          <w:p w14:paraId="34DD61BD"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7.43g</w:t>
            </w:r>
          </w:p>
        </w:tc>
        <w:tc>
          <w:tcPr>
            <w:tcW w:w="1191" w:type="dxa"/>
            <w:vAlign w:val="center"/>
          </w:tcPr>
          <w:p w14:paraId="2BFB6142"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7.48g</w:t>
            </w:r>
          </w:p>
        </w:tc>
        <w:tc>
          <w:tcPr>
            <w:tcW w:w="1191" w:type="dxa"/>
            <w:vAlign w:val="center"/>
          </w:tcPr>
          <w:p w14:paraId="65CEF365"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7.95g</w:t>
            </w:r>
          </w:p>
        </w:tc>
      </w:tr>
      <w:tr w:rsidR="0038220C" w14:paraId="40D921F4" w14:textId="77777777" w:rsidTr="00C1355C">
        <w:tc>
          <w:tcPr>
            <w:tcW w:w="1163" w:type="dxa"/>
          </w:tcPr>
          <w:p w14:paraId="2637D4CC" w14:textId="5436CCB8" w:rsidR="0038220C" w:rsidRDefault="008326D8" w:rsidP="001714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Wt.</w:t>
            </w:r>
            <w:r w:rsidR="0038220C">
              <w:rPr>
                <w:rFonts w:ascii="Times New Roman" w:hAnsi="Times New Roman" w:cs="Times New Roman"/>
                <w:sz w:val="24"/>
                <w:szCs w:val="24"/>
                <w:lang w:val="en-US"/>
              </w:rPr>
              <w:t xml:space="preserve"> of container</w:t>
            </w:r>
          </w:p>
        </w:tc>
        <w:tc>
          <w:tcPr>
            <w:tcW w:w="1191" w:type="dxa"/>
            <w:vAlign w:val="center"/>
          </w:tcPr>
          <w:p w14:paraId="46EB659C"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4.71g</w:t>
            </w:r>
          </w:p>
        </w:tc>
        <w:tc>
          <w:tcPr>
            <w:tcW w:w="1191" w:type="dxa"/>
            <w:vAlign w:val="center"/>
          </w:tcPr>
          <w:p w14:paraId="4FA5E0CC"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4.74g</w:t>
            </w:r>
          </w:p>
        </w:tc>
        <w:tc>
          <w:tcPr>
            <w:tcW w:w="1191" w:type="dxa"/>
            <w:vAlign w:val="center"/>
          </w:tcPr>
          <w:p w14:paraId="29ADC4C2"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4.72g</w:t>
            </w:r>
          </w:p>
        </w:tc>
        <w:tc>
          <w:tcPr>
            <w:tcW w:w="1191" w:type="dxa"/>
            <w:vAlign w:val="center"/>
          </w:tcPr>
          <w:p w14:paraId="0A62075E"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4.72g</w:t>
            </w:r>
          </w:p>
        </w:tc>
        <w:tc>
          <w:tcPr>
            <w:tcW w:w="1191" w:type="dxa"/>
            <w:vAlign w:val="center"/>
          </w:tcPr>
          <w:p w14:paraId="6DC16029"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4.66g</w:t>
            </w:r>
          </w:p>
        </w:tc>
        <w:tc>
          <w:tcPr>
            <w:tcW w:w="1191" w:type="dxa"/>
            <w:vAlign w:val="center"/>
          </w:tcPr>
          <w:p w14:paraId="2E92FBE2"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4.76g</w:t>
            </w:r>
          </w:p>
        </w:tc>
        <w:tc>
          <w:tcPr>
            <w:tcW w:w="1191" w:type="dxa"/>
            <w:vAlign w:val="center"/>
          </w:tcPr>
          <w:p w14:paraId="57D5D1A9"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4.76g</w:t>
            </w:r>
          </w:p>
        </w:tc>
      </w:tr>
      <w:tr w:rsidR="0038220C" w14:paraId="63F8B7AD" w14:textId="77777777" w:rsidTr="00C1355C">
        <w:tc>
          <w:tcPr>
            <w:tcW w:w="1163" w:type="dxa"/>
          </w:tcPr>
          <w:p w14:paraId="64F85425" w14:textId="51C69A8F" w:rsidR="0038220C" w:rsidRDefault="008326D8" w:rsidP="001714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Wt.</w:t>
            </w:r>
            <w:r w:rsidR="0038220C">
              <w:rPr>
                <w:rFonts w:ascii="Times New Roman" w:hAnsi="Times New Roman" w:cs="Times New Roman"/>
                <w:sz w:val="24"/>
                <w:szCs w:val="24"/>
                <w:lang w:val="en-US"/>
              </w:rPr>
              <w:t xml:space="preserve"> of moisture</w:t>
            </w:r>
          </w:p>
        </w:tc>
        <w:tc>
          <w:tcPr>
            <w:tcW w:w="1191" w:type="dxa"/>
            <w:vAlign w:val="center"/>
          </w:tcPr>
          <w:p w14:paraId="25C10CB9"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2.07g</w:t>
            </w:r>
          </w:p>
        </w:tc>
        <w:tc>
          <w:tcPr>
            <w:tcW w:w="1191" w:type="dxa"/>
            <w:vAlign w:val="center"/>
          </w:tcPr>
          <w:p w14:paraId="7A11E3A7"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1.64g</w:t>
            </w:r>
          </w:p>
        </w:tc>
        <w:tc>
          <w:tcPr>
            <w:tcW w:w="1191" w:type="dxa"/>
            <w:vAlign w:val="center"/>
          </w:tcPr>
          <w:p w14:paraId="1B5784B1"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2.30g</w:t>
            </w:r>
          </w:p>
        </w:tc>
        <w:tc>
          <w:tcPr>
            <w:tcW w:w="1191" w:type="dxa"/>
            <w:vAlign w:val="center"/>
          </w:tcPr>
          <w:p w14:paraId="078A3A12"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2.07g</w:t>
            </w:r>
          </w:p>
        </w:tc>
        <w:tc>
          <w:tcPr>
            <w:tcW w:w="1191" w:type="dxa"/>
            <w:vAlign w:val="center"/>
          </w:tcPr>
          <w:p w14:paraId="5CE267C1"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0.53g</w:t>
            </w:r>
          </w:p>
        </w:tc>
        <w:tc>
          <w:tcPr>
            <w:tcW w:w="1191" w:type="dxa"/>
            <w:vAlign w:val="center"/>
          </w:tcPr>
          <w:p w14:paraId="74B33F30"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0.49g</w:t>
            </w:r>
          </w:p>
        </w:tc>
        <w:tc>
          <w:tcPr>
            <w:tcW w:w="1191" w:type="dxa"/>
            <w:vAlign w:val="center"/>
          </w:tcPr>
          <w:p w14:paraId="1B8BF9BE"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0.6g</w:t>
            </w:r>
          </w:p>
        </w:tc>
      </w:tr>
      <w:tr w:rsidR="0038220C" w14:paraId="083B480D" w14:textId="77777777" w:rsidTr="00C1355C">
        <w:tc>
          <w:tcPr>
            <w:tcW w:w="1163" w:type="dxa"/>
          </w:tcPr>
          <w:p w14:paraId="57AB56E4" w14:textId="71CA9FD8" w:rsidR="0038220C" w:rsidRDefault="008326D8" w:rsidP="001714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Wt.</w:t>
            </w:r>
            <w:r w:rsidR="0038220C">
              <w:rPr>
                <w:rFonts w:ascii="Times New Roman" w:hAnsi="Times New Roman" w:cs="Times New Roman"/>
                <w:sz w:val="24"/>
                <w:szCs w:val="24"/>
                <w:lang w:val="en-US"/>
              </w:rPr>
              <w:t xml:space="preserve"> of dry soil</w:t>
            </w:r>
          </w:p>
        </w:tc>
        <w:tc>
          <w:tcPr>
            <w:tcW w:w="1191" w:type="dxa"/>
            <w:vAlign w:val="center"/>
          </w:tcPr>
          <w:p w14:paraId="63314A02"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7.78g</w:t>
            </w:r>
          </w:p>
        </w:tc>
        <w:tc>
          <w:tcPr>
            <w:tcW w:w="1191" w:type="dxa"/>
            <w:vAlign w:val="center"/>
          </w:tcPr>
          <w:p w14:paraId="74F11F1E"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6.25g</w:t>
            </w:r>
          </w:p>
        </w:tc>
        <w:tc>
          <w:tcPr>
            <w:tcW w:w="1191" w:type="dxa"/>
            <w:vAlign w:val="center"/>
          </w:tcPr>
          <w:p w14:paraId="6143AD6B"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8.88g</w:t>
            </w:r>
          </w:p>
        </w:tc>
        <w:tc>
          <w:tcPr>
            <w:tcW w:w="1191" w:type="dxa"/>
            <w:vAlign w:val="center"/>
          </w:tcPr>
          <w:p w14:paraId="7C60D4E2"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7.75g</w:t>
            </w:r>
          </w:p>
        </w:tc>
        <w:tc>
          <w:tcPr>
            <w:tcW w:w="1191" w:type="dxa"/>
            <w:vAlign w:val="center"/>
          </w:tcPr>
          <w:p w14:paraId="29D3DB56"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2.77g</w:t>
            </w:r>
          </w:p>
        </w:tc>
        <w:tc>
          <w:tcPr>
            <w:tcW w:w="1191" w:type="dxa"/>
            <w:vAlign w:val="center"/>
          </w:tcPr>
          <w:p w14:paraId="3F92482F"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2.72g</w:t>
            </w:r>
          </w:p>
        </w:tc>
        <w:tc>
          <w:tcPr>
            <w:tcW w:w="1191" w:type="dxa"/>
            <w:vAlign w:val="center"/>
          </w:tcPr>
          <w:p w14:paraId="69E81A06"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3.19g</w:t>
            </w:r>
          </w:p>
        </w:tc>
      </w:tr>
      <w:tr w:rsidR="0038220C" w14:paraId="3CD2AD87" w14:textId="77777777" w:rsidTr="00C1355C">
        <w:tc>
          <w:tcPr>
            <w:tcW w:w="1163" w:type="dxa"/>
          </w:tcPr>
          <w:p w14:paraId="6547D577" w14:textId="77777777" w:rsidR="0038220C" w:rsidRDefault="0038220C" w:rsidP="001714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Moisture content</w:t>
            </w:r>
          </w:p>
        </w:tc>
        <w:tc>
          <w:tcPr>
            <w:tcW w:w="1191" w:type="dxa"/>
            <w:vAlign w:val="center"/>
          </w:tcPr>
          <w:p w14:paraId="0FD51FA8"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26.61g</w:t>
            </w:r>
          </w:p>
        </w:tc>
        <w:tc>
          <w:tcPr>
            <w:tcW w:w="1191" w:type="dxa"/>
            <w:vAlign w:val="center"/>
          </w:tcPr>
          <w:p w14:paraId="7E2C394F"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26.24g</w:t>
            </w:r>
          </w:p>
        </w:tc>
        <w:tc>
          <w:tcPr>
            <w:tcW w:w="1191" w:type="dxa"/>
            <w:vAlign w:val="center"/>
          </w:tcPr>
          <w:p w14:paraId="019F7E45"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26.81g</w:t>
            </w:r>
          </w:p>
        </w:tc>
        <w:tc>
          <w:tcPr>
            <w:tcW w:w="1191" w:type="dxa"/>
            <w:vAlign w:val="center"/>
          </w:tcPr>
          <w:p w14:paraId="5EBBC633"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26.71g</w:t>
            </w:r>
          </w:p>
        </w:tc>
        <w:tc>
          <w:tcPr>
            <w:tcW w:w="1191" w:type="dxa"/>
            <w:vAlign w:val="center"/>
          </w:tcPr>
          <w:p w14:paraId="64AF8804"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19.13g</w:t>
            </w:r>
          </w:p>
        </w:tc>
        <w:tc>
          <w:tcPr>
            <w:tcW w:w="1191" w:type="dxa"/>
            <w:vAlign w:val="center"/>
          </w:tcPr>
          <w:p w14:paraId="3D01DF90"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18.01g</w:t>
            </w:r>
          </w:p>
        </w:tc>
        <w:tc>
          <w:tcPr>
            <w:tcW w:w="1191" w:type="dxa"/>
            <w:vAlign w:val="center"/>
          </w:tcPr>
          <w:p w14:paraId="0BEA768D"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18.81g</w:t>
            </w:r>
          </w:p>
        </w:tc>
      </w:tr>
      <w:tr w:rsidR="0038220C" w14:paraId="6D0E7003" w14:textId="77777777" w:rsidTr="00C1355C">
        <w:tc>
          <w:tcPr>
            <w:tcW w:w="1163" w:type="dxa"/>
          </w:tcPr>
          <w:p w14:paraId="7957F79F" w14:textId="77777777" w:rsidR="0038220C" w:rsidRDefault="0038220C" w:rsidP="0017146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Number of blows</w:t>
            </w:r>
          </w:p>
        </w:tc>
        <w:tc>
          <w:tcPr>
            <w:tcW w:w="1191" w:type="dxa"/>
            <w:vAlign w:val="center"/>
          </w:tcPr>
          <w:p w14:paraId="3EC377F6"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31</w:t>
            </w:r>
          </w:p>
        </w:tc>
        <w:tc>
          <w:tcPr>
            <w:tcW w:w="1191" w:type="dxa"/>
            <w:vAlign w:val="center"/>
          </w:tcPr>
          <w:p w14:paraId="6BDDF31A"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26</w:t>
            </w:r>
          </w:p>
        </w:tc>
        <w:tc>
          <w:tcPr>
            <w:tcW w:w="1191" w:type="dxa"/>
            <w:vAlign w:val="center"/>
          </w:tcPr>
          <w:p w14:paraId="3CC42B60"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22</w:t>
            </w:r>
          </w:p>
        </w:tc>
        <w:tc>
          <w:tcPr>
            <w:tcW w:w="1191" w:type="dxa"/>
            <w:vAlign w:val="center"/>
          </w:tcPr>
          <w:p w14:paraId="4CC0D053" w14:textId="77777777" w:rsidR="0038220C" w:rsidRDefault="0038220C"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19</w:t>
            </w:r>
          </w:p>
        </w:tc>
        <w:tc>
          <w:tcPr>
            <w:tcW w:w="1191" w:type="dxa"/>
            <w:vAlign w:val="center"/>
          </w:tcPr>
          <w:p w14:paraId="1C04E0D0" w14:textId="57763A8A" w:rsidR="0038220C" w:rsidRDefault="008326D8"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Null</w:t>
            </w:r>
          </w:p>
        </w:tc>
        <w:tc>
          <w:tcPr>
            <w:tcW w:w="1191" w:type="dxa"/>
            <w:vAlign w:val="center"/>
          </w:tcPr>
          <w:p w14:paraId="02314B2E" w14:textId="36011A1B" w:rsidR="0038220C" w:rsidRDefault="008326D8" w:rsidP="001714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Null</w:t>
            </w:r>
          </w:p>
        </w:tc>
        <w:tc>
          <w:tcPr>
            <w:tcW w:w="1191" w:type="dxa"/>
            <w:vAlign w:val="center"/>
          </w:tcPr>
          <w:p w14:paraId="381DDF5B" w14:textId="43D961C1" w:rsidR="0038220C" w:rsidRDefault="008326D8" w:rsidP="00A60D7D">
            <w:pPr>
              <w:keepNext/>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Null</w:t>
            </w:r>
          </w:p>
        </w:tc>
      </w:tr>
    </w:tbl>
    <w:p w14:paraId="070650EE" w14:textId="74E6FAAB" w:rsidR="00CD03A5" w:rsidRPr="00E95F5F" w:rsidRDefault="00A60D7D" w:rsidP="00A60D7D">
      <w:pPr>
        <w:pStyle w:val="Caption"/>
        <w:spacing w:line="360" w:lineRule="auto"/>
        <w:jc w:val="center"/>
      </w:pPr>
      <w:r>
        <w:t xml:space="preserve">Table </w:t>
      </w:r>
      <w:r>
        <w:fldChar w:fldCharType="begin"/>
      </w:r>
      <w:r>
        <w:instrText xml:space="preserve"> SEQ Table \* ARABIC </w:instrText>
      </w:r>
      <w:r>
        <w:fldChar w:fldCharType="separate"/>
      </w:r>
      <w:r>
        <w:rPr>
          <w:noProof/>
        </w:rPr>
        <w:t>1</w:t>
      </w:r>
      <w:r>
        <w:fldChar w:fldCharType="end"/>
      </w:r>
      <w:r w:rsidRPr="001C6BC0">
        <w:t xml:space="preserve"> Shows data collected from Liquid and Plastic Limit Tests</w:t>
      </w:r>
    </w:p>
    <w:p w14:paraId="28933768" w14:textId="77777777" w:rsidR="00FA7300" w:rsidRDefault="00FA7300" w:rsidP="0017146F">
      <w:pPr>
        <w:spacing w:line="360"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664AB6DF" w14:textId="3C0528D2" w:rsidR="00E21932" w:rsidRDefault="007811CC" w:rsidP="0017146F">
      <w:pPr>
        <w:tabs>
          <w:tab w:val="left" w:pos="851"/>
        </w:tabs>
        <w:spacing w:line="360" w:lineRule="auto"/>
        <w:ind w:left="284"/>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Sample </w:t>
      </w:r>
      <w:r w:rsidR="0038220C">
        <w:rPr>
          <w:rFonts w:ascii="Times New Roman" w:hAnsi="Times New Roman" w:cs="Times New Roman"/>
          <w:b/>
          <w:bCs/>
          <w:sz w:val="24"/>
          <w:szCs w:val="24"/>
        </w:rPr>
        <w:t>Calculations</w:t>
      </w:r>
      <w:r w:rsidR="00167C6D">
        <w:rPr>
          <w:rFonts w:ascii="Times New Roman" w:hAnsi="Times New Roman" w:cs="Times New Roman"/>
          <w:b/>
          <w:bCs/>
          <w:sz w:val="24"/>
          <w:szCs w:val="24"/>
        </w:rPr>
        <w:t xml:space="preserve"> Liquid Limit</w:t>
      </w:r>
    </w:p>
    <w:p w14:paraId="27FEF797" w14:textId="418E5BA8" w:rsidR="007811CC" w:rsidRPr="007811CC" w:rsidRDefault="008326D8" w:rsidP="0017146F">
      <w:pPr>
        <w:tabs>
          <w:tab w:val="left" w:pos="851"/>
        </w:tabs>
        <w:spacing w:line="360" w:lineRule="auto"/>
        <w:ind w:left="284"/>
        <w:jc w:val="both"/>
        <w:rPr>
          <w:rFonts w:ascii="Times New Roman" w:hAnsi="Times New Roman" w:cs="Times New Roman"/>
          <w:sz w:val="24"/>
          <w:szCs w:val="24"/>
        </w:rPr>
      </w:pPr>
      <w:r>
        <w:rPr>
          <w:rFonts w:ascii="Times New Roman" w:hAnsi="Times New Roman" w:cs="Times New Roman"/>
          <w:sz w:val="24"/>
          <w:szCs w:val="24"/>
        </w:rPr>
        <w:tab/>
      </w:r>
      <w:r w:rsidR="00A74791" w:rsidRPr="00A74791">
        <w:rPr>
          <w:rFonts w:ascii="Times New Roman" w:hAnsi="Times New Roman" w:cs="Times New Roman"/>
          <w:sz w:val="24"/>
          <w:szCs w:val="24"/>
        </w:rPr>
        <w:t xml:space="preserve">Drawing upon the </w:t>
      </w:r>
      <w:r w:rsidR="00556A10" w:rsidRPr="00A74791">
        <w:rPr>
          <w:rFonts w:ascii="Times New Roman" w:hAnsi="Times New Roman" w:cs="Times New Roman"/>
          <w:sz w:val="24"/>
          <w:szCs w:val="24"/>
        </w:rPr>
        <w:t>test</w:t>
      </w:r>
      <w:r w:rsidR="00A74791" w:rsidRPr="00A74791">
        <w:rPr>
          <w:rFonts w:ascii="Times New Roman" w:hAnsi="Times New Roman" w:cs="Times New Roman"/>
          <w:sz w:val="24"/>
          <w:szCs w:val="24"/>
        </w:rPr>
        <w:t xml:space="preserve"> results, we can determine the moisture weight, dry soil weight, and moisture content quantity. The calculations for each of the missing parameters are detailed below, employing</w:t>
      </w:r>
      <w:r w:rsidR="00A74791">
        <w:rPr>
          <w:rFonts w:ascii="Times New Roman" w:hAnsi="Times New Roman" w:cs="Times New Roman"/>
          <w:sz w:val="24"/>
          <w:szCs w:val="24"/>
        </w:rPr>
        <w:t xml:space="preserve"> LL Container No.1</w:t>
      </w:r>
      <w:r w:rsidR="00A74791" w:rsidRPr="00A74791">
        <w:rPr>
          <w:rFonts w:ascii="Times New Roman" w:hAnsi="Times New Roman" w:cs="Times New Roman"/>
          <w:sz w:val="24"/>
          <w:szCs w:val="24"/>
        </w:rPr>
        <w:t xml:space="preserve"> as an illustrative example.</w:t>
      </w:r>
      <w:r w:rsidR="007811CC" w:rsidRPr="007811CC">
        <w:rPr>
          <w:rFonts w:ascii="Times New Roman" w:hAnsi="Times New Roman" w:cs="Times New Roman"/>
          <w:sz w:val="24"/>
          <w:szCs w:val="24"/>
        </w:rPr>
        <w:t xml:space="preserve"> </w:t>
      </w:r>
    </w:p>
    <w:p w14:paraId="7B6D1A58" w14:textId="6A7FF3AF" w:rsidR="007811CC" w:rsidRPr="007811CC" w:rsidRDefault="007811CC" w:rsidP="0017146F">
      <w:pPr>
        <w:tabs>
          <w:tab w:val="left" w:pos="851"/>
        </w:tabs>
        <w:spacing w:line="360" w:lineRule="auto"/>
        <w:ind w:left="284"/>
        <w:jc w:val="both"/>
        <w:rPr>
          <w:rFonts w:ascii="Times New Roman" w:hAnsi="Times New Roman" w:cs="Times New Roman"/>
          <w:sz w:val="24"/>
          <w:szCs w:val="24"/>
        </w:rPr>
      </w:pPr>
      <w:r w:rsidRPr="007811CC">
        <w:rPr>
          <w:rFonts w:ascii="Times New Roman" w:hAnsi="Times New Roman" w:cs="Times New Roman"/>
          <w:sz w:val="24"/>
          <w:szCs w:val="24"/>
        </w:rPr>
        <w:t>Number of blow</w:t>
      </w:r>
      <w:r w:rsidR="007F3C84">
        <w:rPr>
          <w:rFonts w:ascii="Times New Roman" w:hAnsi="Times New Roman" w:cs="Times New Roman"/>
          <w:sz w:val="24"/>
          <w:szCs w:val="24"/>
        </w:rPr>
        <w:t>s</w:t>
      </w:r>
      <w:r w:rsidRPr="007811CC">
        <w:rPr>
          <w:rFonts w:ascii="Times New Roman" w:hAnsi="Times New Roman" w:cs="Times New Roman"/>
          <w:sz w:val="24"/>
          <w:szCs w:val="24"/>
        </w:rPr>
        <w:t xml:space="preserve">, N= </w:t>
      </w:r>
      <w:r>
        <w:rPr>
          <w:rFonts w:ascii="Times New Roman" w:hAnsi="Times New Roman" w:cs="Times New Roman"/>
          <w:sz w:val="24"/>
          <w:szCs w:val="24"/>
        </w:rPr>
        <w:t>31</w:t>
      </w:r>
      <w:r w:rsidRPr="007811CC">
        <w:rPr>
          <w:rFonts w:ascii="Times New Roman" w:hAnsi="Times New Roman" w:cs="Times New Roman"/>
          <w:sz w:val="24"/>
          <w:szCs w:val="24"/>
        </w:rPr>
        <w:t xml:space="preserve"> (recorded during test)</w:t>
      </w:r>
    </w:p>
    <w:p w14:paraId="23988E8B" w14:textId="79933FA4" w:rsidR="007811CC" w:rsidRPr="007811CC" w:rsidRDefault="007811CC" w:rsidP="0017146F">
      <w:pPr>
        <w:tabs>
          <w:tab w:val="left" w:pos="851"/>
        </w:tabs>
        <w:spacing w:line="360" w:lineRule="auto"/>
        <w:ind w:left="284"/>
        <w:jc w:val="both"/>
        <w:rPr>
          <w:rFonts w:ascii="Times New Roman" w:hAnsi="Times New Roman" w:cs="Times New Roman"/>
          <w:sz w:val="24"/>
          <w:szCs w:val="24"/>
        </w:rPr>
      </w:pPr>
      <w:r w:rsidRPr="007811CC">
        <w:rPr>
          <w:rFonts w:ascii="Times New Roman" w:hAnsi="Times New Roman" w:cs="Times New Roman"/>
          <w:sz w:val="24"/>
          <w:szCs w:val="24"/>
        </w:rPr>
        <w:t xml:space="preserve">Wt. of container = </w:t>
      </w:r>
      <w:r>
        <w:rPr>
          <w:rFonts w:ascii="Times New Roman" w:hAnsi="Times New Roman" w:cs="Times New Roman"/>
          <w:sz w:val="24"/>
          <w:szCs w:val="24"/>
        </w:rPr>
        <w:t>4</w:t>
      </w:r>
      <w:r w:rsidRPr="007811CC">
        <w:rPr>
          <w:rFonts w:ascii="Times New Roman" w:hAnsi="Times New Roman" w:cs="Times New Roman"/>
          <w:sz w:val="24"/>
          <w:szCs w:val="24"/>
        </w:rPr>
        <w:t>.7</w:t>
      </w:r>
      <w:r w:rsidR="008176E4">
        <w:rPr>
          <w:rFonts w:ascii="Times New Roman" w:hAnsi="Times New Roman" w:cs="Times New Roman"/>
          <w:sz w:val="24"/>
          <w:szCs w:val="24"/>
        </w:rPr>
        <w:t>1</w:t>
      </w:r>
      <w:r w:rsidRPr="007811CC">
        <w:rPr>
          <w:rFonts w:ascii="Times New Roman" w:hAnsi="Times New Roman" w:cs="Times New Roman"/>
          <w:sz w:val="24"/>
          <w:szCs w:val="24"/>
        </w:rPr>
        <w:t>g</w:t>
      </w:r>
    </w:p>
    <w:p w14:paraId="2EA1259E" w14:textId="20FD6699" w:rsidR="007811CC" w:rsidRPr="007811CC" w:rsidRDefault="007811CC" w:rsidP="0017146F">
      <w:pPr>
        <w:tabs>
          <w:tab w:val="left" w:pos="851"/>
        </w:tabs>
        <w:spacing w:line="360" w:lineRule="auto"/>
        <w:ind w:left="284"/>
        <w:jc w:val="both"/>
        <w:rPr>
          <w:rFonts w:ascii="Times New Roman" w:hAnsi="Times New Roman" w:cs="Times New Roman"/>
          <w:sz w:val="24"/>
          <w:szCs w:val="24"/>
        </w:rPr>
      </w:pPr>
      <w:r w:rsidRPr="007811CC">
        <w:rPr>
          <w:rFonts w:ascii="Times New Roman" w:hAnsi="Times New Roman" w:cs="Times New Roman"/>
          <w:sz w:val="24"/>
          <w:szCs w:val="24"/>
        </w:rPr>
        <w:t xml:space="preserve">Wt. of </w:t>
      </w:r>
      <w:r w:rsidR="008176E4">
        <w:rPr>
          <w:rFonts w:ascii="Times New Roman" w:hAnsi="Times New Roman" w:cs="Times New Roman"/>
          <w:sz w:val="24"/>
          <w:szCs w:val="24"/>
        </w:rPr>
        <w:t>wet soil</w:t>
      </w:r>
      <w:r w:rsidRPr="007811CC">
        <w:rPr>
          <w:rFonts w:ascii="Times New Roman" w:hAnsi="Times New Roman" w:cs="Times New Roman"/>
          <w:sz w:val="24"/>
          <w:szCs w:val="24"/>
        </w:rPr>
        <w:t xml:space="preserve"> + </w:t>
      </w:r>
      <w:r w:rsidR="008176E4">
        <w:rPr>
          <w:rFonts w:ascii="Times New Roman" w:hAnsi="Times New Roman" w:cs="Times New Roman"/>
          <w:sz w:val="24"/>
          <w:szCs w:val="24"/>
        </w:rPr>
        <w:t>container</w:t>
      </w:r>
      <w:r w:rsidRPr="007811CC">
        <w:rPr>
          <w:rFonts w:ascii="Times New Roman" w:hAnsi="Times New Roman" w:cs="Times New Roman"/>
          <w:sz w:val="24"/>
          <w:szCs w:val="24"/>
        </w:rPr>
        <w:t xml:space="preserve"> = </w:t>
      </w:r>
      <w:r w:rsidR="00496689">
        <w:rPr>
          <w:rFonts w:ascii="Times New Roman" w:hAnsi="Times New Roman" w:cs="Times New Roman"/>
          <w:sz w:val="24"/>
          <w:szCs w:val="24"/>
        </w:rPr>
        <w:t>14</w:t>
      </w:r>
      <w:r w:rsidRPr="007811CC">
        <w:rPr>
          <w:rFonts w:ascii="Times New Roman" w:hAnsi="Times New Roman" w:cs="Times New Roman"/>
          <w:sz w:val="24"/>
          <w:szCs w:val="24"/>
        </w:rPr>
        <w:t>.</w:t>
      </w:r>
      <w:r w:rsidR="00496689">
        <w:rPr>
          <w:rFonts w:ascii="Times New Roman" w:hAnsi="Times New Roman" w:cs="Times New Roman"/>
          <w:sz w:val="24"/>
          <w:szCs w:val="24"/>
        </w:rPr>
        <w:t>5</w:t>
      </w:r>
      <w:r w:rsidRPr="007811CC">
        <w:rPr>
          <w:rFonts w:ascii="Times New Roman" w:hAnsi="Times New Roman" w:cs="Times New Roman"/>
          <w:sz w:val="24"/>
          <w:szCs w:val="24"/>
        </w:rPr>
        <w:t>6g</w:t>
      </w:r>
    </w:p>
    <w:p w14:paraId="772CDDEF" w14:textId="7F862FBC" w:rsidR="007811CC" w:rsidRPr="007811CC" w:rsidRDefault="007811CC" w:rsidP="0017146F">
      <w:pPr>
        <w:tabs>
          <w:tab w:val="left" w:pos="851"/>
        </w:tabs>
        <w:spacing w:line="360" w:lineRule="auto"/>
        <w:ind w:left="284"/>
        <w:jc w:val="both"/>
        <w:rPr>
          <w:rFonts w:ascii="Times New Roman" w:hAnsi="Times New Roman" w:cs="Times New Roman"/>
          <w:sz w:val="24"/>
          <w:szCs w:val="24"/>
        </w:rPr>
      </w:pPr>
      <w:r w:rsidRPr="007811CC">
        <w:rPr>
          <w:rFonts w:ascii="Times New Roman" w:hAnsi="Times New Roman" w:cs="Times New Roman"/>
          <w:sz w:val="24"/>
          <w:szCs w:val="24"/>
        </w:rPr>
        <w:t xml:space="preserve">Wt. of </w:t>
      </w:r>
      <w:r w:rsidR="008176E4">
        <w:rPr>
          <w:rFonts w:ascii="Times New Roman" w:hAnsi="Times New Roman" w:cs="Times New Roman"/>
          <w:sz w:val="24"/>
          <w:szCs w:val="24"/>
        </w:rPr>
        <w:t>dry soil</w:t>
      </w:r>
      <w:r w:rsidRPr="007811CC">
        <w:rPr>
          <w:rFonts w:ascii="Times New Roman" w:hAnsi="Times New Roman" w:cs="Times New Roman"/>
          <w:sz w:val="24"/>
          <w:szCs w:val="24"/>
        </w:rPr>
        <w:t xml:space="preserve"> + </w:t>
      </w:r>
      <w:r w:rsidR="008176E4">
        <w:rPr>
          <w:rFonts w:ascii="Times New Roman" w:hAnsi="Times New Roman" w:cs="Times New Roman"/>
          <w:sz w:val="24"/>
          <w:szCs w:val="24"/>
        </w:rPr>
        <w:t>container</w:t>
      </w:r>
      <w:r w:rsidRPr="007811CC">
        <w:rPr>
          <w:rFonts w:ascii="Times New Roman" w:hAnsi="Times New Roman" w:cs="Times New Roman"/>
          <w:sz w:val="24"/>
          <w:szCs w:val="24"/>
        </w:rPr>
        <w:t xml:space="preserve"> = 1</w:t>
      </w:r>
      <w:r w:rsidR="00496689">
        <w:rPr>
          <w:rFonts w:ascii="Times New Roman" w:hAnsi="Times New Roman" w:cs="Times New Roman"/>
          <w:sz w:val="24"/>
          <w:szCs w:val="24"/>
        </w:rPr>
        <w:t>2</w:t>
      </w:r>
      <w:r w:rsidRPr="007811CC">
        <w:rPr>
          <w:rFonts w:ascii="Times New Roman" w:hAnsi="Times New Roman" w:cs="Times New Roman"/>
          <w:sz w:val="24"/>
          <w:szCs w:val="24"/>
        </w:rPr>
        <w:t>.</w:t>
      </w:r>
      <w:r w:rsidR="00496689">
        <w:rPr>
          <w:rFonts w:ascii="Times New Roman" w:hAnsi="Times New Roman" w:cs="Times New Roman"/>
          <w:sz w:val="24"/>
          <w:szCs w:val="24"/>
        </w:rPr>
        <w:t>49</w:t>
      </w:r>
      <w:r w:rsidRPr="007811CC">
        <w:rPr>
          <w:rFonts w:ascii="Times New Roman" w:hAnsi="Times New Roman" w:cs="Times New Roman"/>
          <w:sz w:val="24"/>
          <w:szCs w:val="24"/>
        </w:rPr>
        <w:t>g</w:t>
      </w:r>
    </w:p>
    <w:p w14:paraId="0F4B1B3B" w14:textId="59E24365" w:rsidR="007811CC" w:rsidRPr="007811CC" w:rsidRDefault="007811CC" w:rsidP="0017146F">
      <w:pPr>
        <w:tabs>
          <w:tab w:val="left" w:pos="851"/>
        </w:tabs>
        <w:spacing w:line="360" w:lineRule="auto"/>
        <w:ind w:left="284"/>
        <w:jc w:val="both"/>
        <w:rPr>
          <w:rFonts w:ascii="Times New Roman" w:hAnsi="Times New Roman" w:cs="Times New Roman"/>
          <w:sz w:val="24"/>
          <w:szCs w:val="24"/>
        </w:rPr>
      </w:pPr>
      <w:r w:rsidRPr="007811CC">
        <w:rPr>
          <w:rFonts w:ascii="Times New Roman" w:hAnsi="Times New Roman" w:cs="Times New Roman"/>
          <w:sz w:val="24"/>
          <w:szCs w:val="24"/>
        </w:rPr>
        <w:t>Wt. of</w:t>
      </w:r>
      <w:r w:rsidR="00EE142B">
        <w:rPr>
          <w:rFonts w:ascii="Times New Roman" w:hAnsi="Times New Roman" w:cs="Times New Roman"/>
          <w:sz w:val="24"/>
          <w:szCs w:val="24"/>
        </w:rPr>
        <w:t xml:space="preserve"> moisture</w:t>
      </w:r>
      <w:r w:rsidR="001534AF">
        <w:rPr>
          <w:rFonts w:ascii="Times New Roman" w:hAnsi="Times New Roman" w:cs="Times New Roman"/>
          <w:sz w:val="24"/>
          <w:szCs w:val="24"/>
        </w:rPr>
        <w:t xml:space="preserve"> = 14.56 – 12.49</w:t>
      </w:r>
      <w:r w:rsidRPr="007811CC">
        <w:rPr>
          <w:rFonts w:ascii="Times New Roman" w:hAnsi="Times New Roman" w:cs="Times New Roman"/>
          <w:sz w:val="24"/>
          <w:szCs w:val="24"/>
        </w:rPr>
        <w:t xml:space="preserve"> = </w:t>
      </w:r>
      <w:r w:rsidR="004432FB">
        <w:rPr>
          <w:rFonts w:ascii="Times New Roman" w:hAnsi="Times New Roman" w:cs="Times New Roman"/>
          <w:sz w:val="24"/>
          <w:szCs w:val="24"/>
        </w:rPr>
        <w:t>2.07</w:t>
      </w:r>
      <w:r w:rsidRPr="007811CC">
        <w:rPr>
          <w:rFonts w:ascii="Times New Roman" w:hAnsi="Times New Roman" w:cs="Times New Roman"/>
          <w:sz w:val="24"/>
          <w:szCs w:val="24"/>
        </w:rPr>
        <w:t>g</w:t>
      </w:r>
    </w:p>
    <w:p w14:paraId="3CA5A57E" w14:textId="58405C85" w:rsidR="007811CC" w:rsidRPr="007811CC" w:rsidRDefault="007811CC" w:rsidP="0017146F">
      <w:pPr>
        <w:tabs>
          <w:tab w:val="left" w:pos="851"/>
        </w:tabs>
        <w:spacing w:line="360" w:lineRule="auto"/>
        <w:ind w:left="284"/>
        <w:jc w:val="both"/>
        <w:rPr>
          <w:rFonts w:ascii="Times New Roman" w:hAnsi="Times New Roman" w:cs="Times New Roman"/>
          <w:sz w:val="24"/>
          <w:szCs w:val="24"/>
        </w:rPr>
      </w:pPr>
      <w:r w:rsidRPr="007811CC">
        <w:rPr>
          <w:rFonts w:ascii="Times New Roman" w:hAnsi="Times New Roman" w:cs="Times New Roman"/>
          <w:sz w:val="24"/>
          <w:szCs w:val="24"/>
        </w:rPr>
        <w:t>Wt. of dry soil</w:t>
      </w:r>
      <w:r w:rsidR="00FA7300">
        <w:rPr>
          <w:rFonts w:ascii="Times New Roman" w:hAnsi="Times New Roman" w:cs="Times New Roman"/>
          <w:sz w:val="24"/>
          <w:szCs w:val="24"/>
        </w:rPr>
        <w:t xml:space="preserve"> </w:t>
      </w:r>
      <w:r w:rsidRPr="007811CC">
        <w:rPr>
          <w:rFonts w:ascii="Times New Roman" w:hAnsi="Times New Roman" w:cs="Times New Roman"/>
          <w:sz w:val="24"/>
          <w:szCs w:val="24"/>
        </w:rPr>
        <w:t>=</w:t>
      </w:r>
      <w:r w:rsidR="00FA7300">
        <w:rPr>
          <w:rFonts w:ascii="Times New Roman" w:hAnsi="Times New Roman" w:cs="Times New Roman"/>
          <w:sz w:val="24"/>
          <w:szCs w:val="24"/>
        </w:rPr>
        <w:t xml:space="preserve"> </w:t>
      </w:r>
      <w:r w:rsidR="00884AFB">
        <w:rPr>
          <w:rFonts w:ascii="Times New Roman" w:hAnsi="Times New Roman" w:cs="Times New Roman"/>
          <w:sz w:val="24"/>
          <w:szCs w:val="24"/>
        </w:rPr>
        <w:t>1</w:t>
      </w:r>
      <w:r w:rsidRPr="007811CC">
        <w:rPr>
          <w:rFonts w:ascii="Times New Roman" w:hAnsi="Times New Roman" w:cs="Times New Roman"/>
          <w:sz w:val="24"/>
          <w:szCs w:val="24"/>
        </w:rPr>
        <w:t>2</w:t>
      </w:r>
      <w:r w:rsidR="00884AFB">
        <w:rPr>
          <w:rFonts w:ascii="Times New Roman" w:hAnsi="Times New Roman" w:cs="Times New Roman"/>
          <w:sz w:val="24"/>
          <w:szCs w:val="24"/>
        </w:rPr>
        <w:t xml:space="preserve">.49 </w:t>
      </w:r>
      <w:r w:rsidRPr="007811CC">
        <w:rPr>
          <w:rFonts w:ascii="Times New Roman" w:hAnsi="Times New Roman" w:cs="Times New Roman"/>
          <w:sz w:val="24"/>
          <w:szCs w:val="24"/>
        </w:rPr>
        <w:t xml:space="preserve">- </w:t>
      </w:r>
      <w:r w:rsidR="00884AFB">
        <w:rPr>
          <w:rFonts w:ascii="Times New Roman" w:hAnsi="Times New Roman" w:cs="Times New Roman"/>
          <w:sz w:val="24"/>
          <w:szCs w:val="24"/>
        </w:rPr>
        <w:t>4</w:t>
      </w:r>
      <w:r w:rsidRPr="007811CC">
        <w:rPr>
          <w:rFonts w:ascii="Times New Roman" w:hAnsi="Times New Roman" w:cs="Times New Roman"/>
          <w:sz w:val="24"/>
          <w:szCs w:val="24"/>
        </w:rPr>
        <w:t>.7</w:t>
      </w:r>
      <w:r w:rsidR="00884AFB">
        <w:rPr>
          <w:rFonts w:ascii="Times New Roman" w:hAnsi="Times New Roman" w:cs="Times New Roman"/>
          <w:sz w:val="24"/>
          <w:szCs w:val="24"/>
        </w:rPr>
        <w:t>1</w:t>
      </w:r>
      <w:r w:rsidRPr="007811CC">
        <w:rPr>
          <w:rFonts w:ascii="Times New Roman" w:hAnsi="Times New Roman" w:cs="Times New Roman"/>
          <w:sz w:val="24"/>
          <w:szCs w:val="24"/>
        </w:rPr>
        <w:t xml:space="preserve"> = </w:t>
      </w:r>
      <w:r w:rsidR="00884AFB">
        <w:rPr>
          <w:rFonts w:ascii="Times New Roman" w:hAnsi="Times New Roman" w:cs="Times New Roman"/>
          <w:sz w:val="24"/>
          <w:szCs w:val="24"/>
        </w:rPr>
        <w:t>7</w:t>
      </w:r>
      <w:r w:rsidRPr="007811CC">
        <w:rPr>
          <w:rFonts w:ascii="Times New Roman" w:hAnsi="Times New Roman" w:cs="Times New Roman"/>
          <w:sz w:val="24"/>
          <w:szCs w:val="24"/>
        </w:rPr>
        <w:t>.</w:t>
      </w:r>
      <w:r w:rsidR="00884AFB">
        <w:rPr>
          <w:rFonts w:ascii="Times New Roman" w:hAnsi="Times New Roman" w:cs="Times New Roman"/>
          <w:sz w:val="24"/>
          <w:szCs w:val="24"/>
        </w:rPr>
        <w:t>78</w:t>
      </w:r>
      <w:r w:rsidRPr="007811CC">
        <w:rPr>
          <w:rFonts w:ascii="Times New Roman" w:hAnsi="Times New Roman" w:cs="Times New Roman"/>
          <w:sz w:val="24"/>
          <w:szCs w:val="24"/>
        </w:rPr>
        <w:t>gm</w:t>
      </w:r>
    </w:p>
    <w:p w14:paraId="05DA2C39" w14:textId="77777777" w:rsidR="00206024" w:rsidRDefault="00206024">
      <w:pPr>
        <w:rPr>
          <w:rFonts w:ascii="Times New Roman" w:hAnsi="Times New Roman" w:cs="Times New Roman"/>
          <w:sz w:val="24"/>
          <w:szCs w:val="24"/>
        </w:rPr>
      </w:pPr>
      <w:r>
        <w:rPr>
          <w:rFonts w:ascii="Times New Roman" w:hAnsi="Times New Roman" w:cs="Times New Roman"/>
          <w:sz w:val="24"/>
          <w:szCs w:val="24"/>
        </w:rPr>
        <w:br w:type="page"/>
      </w:r>
    </w:p>
    <w:p w14:paraId="538A6591" w14:textId="5F199E32" w:rsidR="00167C6D" w:rsidRDefault="008326D8" w:rsidP="0017146F">
      <w:pPr>
        <w:tabs>
          <w:tab w:val="left" w:pos="851"/>
        </w:tabs>
        <w:spacing w:line="360" w:lineRule="auto"/>
        <w:ind w:left="284"/>
        <w:jc w:val="both"/>
        <w:rPr>
          <w:rFonts w:ascii="Times New Roman" w:hAnsi="Times New Roman" w:cs="Times New Roman"/>
          <w:sz w:val="24"/>
          <w:szCs w:val="24"/>
        </w:rPr>
      </w:pPr>
      <w:r>
        <w:rPr>
          <w:rFonts w:ascii="Times New Roman" w:hAnsi="Times New Roman" w:cs="Times New Roman"/>
          <w:sz w:val="24"/>
          <w:szCs w:val="24"/>
        </w:rPr>
        <w:lastRenderedPageBreak/>
        <w:tab/>
      </w:r>
      <w:r w:rsidR="00A754C9" w:rsidRPr="00A754C9">
        <w:rPr>
          <w:rFonts w:ascii="Times New Roman" w:hAnsi="Times New Roman" w:cs="Times New Roman"/>
          <w:sz w:val="24"/>
          <w:szCs w:val="24"/>
        </w:rPr>
        <w:t xml:space="preserve">The flow curve, exemplified in Figure </w:t>
      </w:r>
      <w:r w:rsidR="00176790">
        <w:rPr>
          <w:rFonts w:ascii="Times New Roman" w:hAnsi="Times New Roman" w:cs="Times New Roman"/>
          <w:sz w:val="24"/>
          <w:szCs w:val="24"/>
        </w:rPr>
        <w:t>10</w:t>
      </w:r>
      <w:r w:rsidR="00A754C9" w:rsidRPr="00A754C9">
        <w:rPr>
          <w:rFonts w:ascii="Times New Roman" w:hAnsi="Times New Roman" w:cs="Times New Roman"/>
          <w:sz w:val="24"/>
          <w:szCs w:val="24"/>
        </w:rPr>
        <w:t xml:space="preserve"> below, can be derived by graphing the water content against the matching number of blows on semi-log graph paper. The liquid limit of the soil sample can be determined using this diagram. The value in this instance is 26.6.</w:t>
      </w:r>
    </w:p>
    <w:p w14:paraId="77BCA205" w14:textId="77777777" w:rsidR="00176790" w:rsidRDefault="0071757A" w:rsidP="00176790">
      <w:pPr>
        <w:keepNext/>
        <w:spacing w:line="360" w:lineRule="auto"/>
        <w:jc w:val="center"/>
      </w:pPr>
      <w:r>
        <w:rPr>
          <w:rFonts w:ascii="Times New Roman" w:hAnsi="Times New Roman" w:cs="Times New Roman"/>
          <w:b/>
          <w:bCs/>
          <w:noProof/>
          <w:sz w:val="24"/>
          <w:szCs w:val="24"/>
        </w:rPr>
        <w:drawing>
          <wp:inline distT="0" distB="0" distL="0" distR="0" wp14:anchorId="6BDB7B07" wp14:editId="4658FE37">
            <wp:extent cx="4162002" cy="3664468"/>
            <wp:effectExtent l="0" t="0" r="0" b="0"/>
            <wp:docPr id="14046148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68167" cy="3669896"/>
                    </a:xfrm>
                    <a:prstGeom prst="rect">
                      <a:avLst/>
                    </a:prstGeom>
                    <a:noFill/>
                  </pic:spPr>
                </pic:pic>
              </a:graphicData>
            </a:graphic>
          </wp:inline>
        </w:drawing>
      </w:r>
    </w:p>
    <w:p w14:paraId="1AA08E1C" w14:textId="35DCDD6F" w:rsidR="00176790" w:rsidRDefault="00176790" w:rsidP="00176790">
      <w:pPr>
        <w:pStyle w:val="Caption"/>
        <w:jc w:val="center"/>
      </w:pPr>
      <w:r>
        <w:t xml:space="preserve">Figure </w:t>
      </w:r>
      <w:r>
        <w:fldChar w:fldCharType="begin"/>
      </w:r>
      <w:r>
        <w:instrText xml:space="preserve"> SEQ Figure \* ARABIC </w:instrText>
      </w:r>
      <w:r>
        <w:fldChar w:fldCharType="separate"/>
      </w:r>
      <w:r w:rsidR="008326D8">
        <w:rPr>
          <w:noProof/>
        </w:rPr>
        <w:t>10</w:t>
      </w:r>
      <w:r>
        <w:fldChar w:fldCharType="end"/>
      </w:r>
      <w:r>
        <w:t xml:space="preserve"> Shows the Flow Curve indicating </w:t>
      </w:r>
      <w:r w:rsidR="00556A10">
        <w:t xml:space="preserve">the </w:t>
      </w:r>
      <w:r>
        <w:t>Plasticity Index</w:t>
      </w:r>
    </w:p>
    <w:p w14:paraId="2BCD0FF0" w14:textId="4429194E" w:rsidR="0071757A" w:rsidRDefault="0071757A" w:rsidP="0017146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br w:type="page"/>
      </w:r>
    </w:p>
    <w:p w14:paraId="390ABD4E" w14:textId="5904E4DE" w:rsidR="00167C6D" w:rsidRDefault="00167C6D" w:rsidP="0017146F">
      <w:pPr>
        <w:tabs>
          <w:tab w:val="left" w:pos="851"/>
        </w:tabs>
        <w:spacing w:line="360" w:lineRule="auto"/>
        <w:ind w:left="284"/>
        <w:jc w:val="both"/>
        <w:rPr>
          <w:rFonts w:ascii="Times New Roman" w:hAnsi="Times New Roman" w:cs="Times New Roman"/>
          <w:b/>
          <w:bCs/>
          <w:sz w:val="24"/>
          <w:szCs w:val="24"/>
        </w:rPr>
      </w:pPr>
      <w:r>
        <w:rPr>
          <w:rFonts w:ascii="Times New Roman" w:hAnsi="Times New Roman" w:cs="Times New Roman"/>
          <w:b/>
          <w:bCs/>
          <w:sz w:val="24"/>
          <w:szCs w:val="24"/>
        </w:rPr>
        <w:lastRenderedPageBreak/>
        <w:t>Sample Calculations Plastic Limit</w:t>
      </w:r>
    </w:p>
    <w:p w14:paraId="40F2889A" w14:textId="62F4F5A0" w:rsidR="00D7606B" w:rsidRPr="00D7606B" w:rsidRDefault="00D7606B" w:rsidP="0017146F">
      <w:pPr>
        <w:tabs>
          <w:tab w:val="left" w:pos="851"/>
        </w:tabs>
        <w:spacing w:line="360" w:lineRule="auto"/>
        <w:ind w:left="284"/>
        <w:jc w:val="both"/>
        <w:rPr>
          <w:rFonts w:ascii="Times New Roman" w:hAnsi="Times New Roman" w:cs="Times New Roman"/>
          <w:sz w:val="24"/>
          <w:szCs w:val="24"/>
        </w:rPr>
      </w:pPr>
      <w:r w:rsidRPr="00D7606B">
        <w:rPr>
          <w:rFonts w:ascii="Times New Roman" w:hAnsi="Times New Roman" w:cs="Times New Roman"/>
          <w:sz w:val="24"/>
          <w:szCs w:val="24"/>
        </w:rPr>
        <w:t xml:space="preserve">For </w:t>
      </w:r>
      <w:r w:rsidR="007F3C84">
        <w:rPr>
          <w:rFonts w:ascii="Times New Roman" w:hAnsi="Times New Roman" w:cs="Times New Roman"/>
          <w:sz w:val="24"/>
          <w:szCs w:val="24"/>
        </w:rPr>
        <w:t xml:space="preserve">PL Container </w:t>
      </w:r>
      <w:r w:rsidRPr="00D7606B">
        <w:rPr>
          <w:rFonts w:ascii="Times New Roman" w:hAnsi="Times New Roman" w:cs="Times New Roman"/>
          <w:sz w:val="24"/>
          <w:szCs w:val="24"/>
        </w:rPr>
        <w:t>No. 01,</w:t>
      </w:r>
    </w:p>
    <w:p w14:paraId="336F5171" w14:textId="1FE208D1" w:rsidR="00D7606B" w:rsidRPr="00D7606B" w:rsidRDefault="00D7606B" w:rsidP="0017146F">
      <w:pPr>
        <w:tabs>
          <w:tab w:val="left" w:pos="851"/>
        </w:tabs>
        <w:spacing w:line="360" w:lineRule="auto"/>
        <w:ind w:left="284"/>
        <w:jc w:val="both"/>
        <w:rPr>
          <w:rFonts w:ascii="Times New Roman" w:hAnsi="Times New Roman" w:cs="Times New Roman"/>
          <w:sz w:val="24"/>
          <w:szCs w:val="24"/>
        </w:rPr>
      </w:pPr>
      <w:r w:rsidRPr="00D7606B">
        <w:rPr>
          <w:rFonts w:ascii="Times New Roman" w:hAnsi="Times New Roman" w:cs="Times New Roman"/>
          <w:sz w:val="24"/>
          <w:szCs w:val="24"/>
        </w:rPr>
        <w:t xml:space="preserve">Wt. of container = </w:t>
      </w:r>
      <w:r w:rsidR="00EA4F09">
        <w:rPr>
          <w:rFonts w:ascii="Times New Roman" w:hAnsi="Times New Roman" w:cs="Times New Roman"/>
          <w:sz w:val="24"/>
          <w:szCs w:val="24"/>
        </w:rPr>
        <w:t>4.66</w:t>
      </w:r>
      <w:r w:rsidRPr="00D7606B">
        <w:rPr>
          <w:rFonts w:ascii="Times New Roman" w:hAnsi="Times New Roman" w:cs="Times New Roman"/>
          <w:sz w:val="24"/>
          <w:szCs w:val="24"/>
        </w:rPr>
        <w:t>g</w:t>
      </w:r>
    </w:p>
    <w:p w14:paraId="50941931" w14:textId="25D2B7CD" w:rsidR="00D7606B" w:rsidRPr="00D7606B" w:rsidRDefault="00D7606B" w:rsidP="0017146F">
      <w:pPr>
        <w:tabs>
          <w:tab w:val="left" w:pos="851"/>
        </w:tabs>
        <w:spacing w:line="360" w:lineRule="auto"/>
        <w:ind w:left="284"/>
        <w:jc w:val="both"/>
        <w:rPr>
          <w:rFonts w:ascii="Times New Roman" w:hAnsi="Times New Roman" w:cs="Times New Roman"/>
          <w:sz w:val="24"/>
          <w:szCs w:val="24"/>
        </w:rPr>
      </w:pPr>
      <w:r w:rsidRPr="00D7606B">
        <w:rPr>
          <w:rFonts w:ascii="Times New Roman" w:hAnsi="Times New Roman" w:cs="Times New Roman"/>
          <w:sz w:val="24"/>
          <w:szCs w:val="24"/>
        </w:rPr>
        <w:t xml:space="preserve">Wt. of </w:t>
      </w:r>
      <w:r w:rsidR="007F3C84">
        <w:rPr>
          <w:rFonts w:ascii="Times New Roman" w:hAnsi="Times New Roman" w:cs="Times New Roman"/>
          <w:sz w:val="24"/>
          <w:szCs w:val="24"/>
        </w:rPr>
        <w:t>wet soil</w:t>
      </w:r>
      <w:r w:rsidRPr="00D7606B">
        <w:rPr>
          <w:rFonts w:ascii="Times New Roman" w:hAnsi="Times New Roman" w:cs="Times New Roman"/>
          <w:sz w:val="24"/>
          <w:szCs w:val="24"/>
        </w:rPr>
        <w:t xml:space="preserve"> + </w:t>
      </w:r>
      <w:r w:rsidR="007F3C84">
        <w:rPr>
          <w:rFonts w:ascii="Times New Roman" w:hAnsi="Times New Roman" w:cs="Times New Roman"/>
          <w:sz w:val="24"/>
          <w:szCs w:val="24"/>
        </w:rPr>
        <w:t xml:space="preserve">container </w:t>
      </w:r>
      <w:r w:rsidRPr="00D7606B">
        <w:rPr>
          <w:rFonts w:ascii="Times New Roman" w:hAnsi="Times New Roman" w:cs="Times New Roman"/>
          <w:sz w:val="24"/>
          <w:szCs w:val="24"/>
        </w:rPr>
        <w:t xml:space="preserve">= </w:t>
      </w:r>
      <w:r w:rsidR="00E12430">
        <w:rPr>
          <w:rFonts w:ascii="Times New Roman" w:hAnsi="Times New Roman" w:cs="Times New Roman"/>
          <w:sz w:val="24"/>
          <w:szCs w:val="24"/>
        </w:rPr>
        <w:t>7.96</w:t>
      </w:r>
      <w:r w:rsidRPr="00D7606B">
        <w:rPr>
          <w:rFonts w:ascii="Times New Roman" w:hAnsi="Times New Roman" w:cs="Times New Roman"/>
          <w:sz w:val="24"/>
          <w:szCs w:val="24"/>
        </w:rPr>
        <w:t>g</w:t>
      </w:r>
    </w:p>
    <w:p w14:paraId="5C974F08" w14:textId="62D69676" w:rsidR="00D7606B" w:rsidRPr="00D7606B" w:rsidRDefault="00D7606B" w:rsidP="0017146F">
      <w:pPr>
        <w:tabs>
          <w:tab w:val="left" w:pos="851"/>
        </w:tabs>
        <w:spacing w:line="360" w:lineRule="auto"/>
        <w:ind w:left="284"/>
        <w:jc w:val="both"/>
        <w:rPr>
          <w:rFonts w:ascii="Times New Roman" w:hAnsi="Times New Roman" w:cs="Times New Roman"/>
          <w:sz w:val="24"/>
          <w:szCs w:val="24"/>
        </w:rPr>
      </w:pPr>
      <w:r w:rsidRPr="00D7606B">
        <w:rPr>
          <w:rFonts w:ascii="Times New Roman" w:hAnsi="Times New Roman" w:cs="Times New Roman"/>
          <w:sz w:val="24"/>
          <w:szCs w:val="24"/>
        </w:rPr>
        <w:t xml:space="preserve">Wt. of </w:t>
      </w:r>
      <w:r w:rsidR="007F3C84">
        <w:rPr>
          <w:rFonts w:ascii="Times New Roman" w:hAnsi="Times New Roman" w:cs="Times New Roman"/>
          <w:sz w:val="24"/>
          <w:szCs w:val="24"/>
        </w:rPr>
        <w:t>dry soil</w:t>
      </w:r>
      <w:r w:rsidRPr="00D7606B">
        <w:rPr>
          <w:rFonts w:ascii="Times New Roman" w:hAnsi="Times New Roman" w:cs="Times New Roman"/>
          <w:sz w:val="24"/>
          <w:szCs w:val="24"/>
        </w:rPr>
        <w:t xml:space="preserve"> + </w:t>
      </w:r>
      <w:r w:rsidR="007F3C84">
        <w:rPr>
          <w:rFonts w:ascii="Times New Roman" w:hAnsi="Times New Roman" w:cs="Times New Roman"/>
          <w:sz w:val="24"/>
          <w:szCs w:val="24"/>
        </w:rPr>
        <w:t>container</w:t>
      </w:r>
      <w:r w:rsidRPr="00D7606B">
        <w:rPr>
          <w:rFonts w:ascii="Times New Roman" w:hAnsi="Times New Roman" w:cs="Times New Roman"/>
          <w:sz w:val="24"/>
          <w:szCs w:val="24"/>
        </w:rPr>
        <w:t xml:space="preserve"> = </w:t>
      </w:r>
      <w:r w:rsidR="00E12430">
        <w:rPr>
          <w:rFonts w:ascii="Times New Roman" w:hAnsi="Times New Roman" w:cs="Times New Roman"/>
          <w:sz w:val="24"/>
          <w:szCs w:val="24"/>
        </w:rPr>
        <w:t>7</w:t>
      </w:r>
      <w:r w:rsidRPr="00D7606B">
        <w:rPr>
          <w:rFonts w:ascii="Times New Roman" w:hAnsi="Times New Roman" w:cs="Times New Roman"/>
          <w:sz w:val="24"/>
          <w:szCs w:val="24"/>
        </w:rPr>
        <w:t>.</w:t>
      </w:r>
      <w:r w:rsidR="00E12430">
        <w:rPr>
          <w:rFonts w:ascii="Times New Roman" w:hAnsi="Times New Roman" w:cs="Times New Roman"/>
          <w:sz w:val="24"/>
          <w:szCs w:val="24"/>
        </w:rPr>
        <w:t>43</w:t>
      </w:r>
      <w:r w:rsidRPr="00D7606B">
        <w:rPr>
          <w:rFonts w:ascii="Times New Roman" w:hAnsi="Times New Roman" w:cs="Times New Roman"/>
          <w:sz w:val="24"/>
          <w:szCs w:val="24"/>
        </w:rPr>
        <w:t>g</w:t>
      </w:r>
    </w:p>
    <w:p w14:paraId="33BFC4C4" w14:textId="379462DF" w:rsidR="00D7606B" w:rsidRPr="00D7606B" w:rsidRDefault="00D7606B" w:rsidP="0017146F">
      <w:pPr>
        <w:tabs>
          <w:tab w:val="left" w:pos="851"/>
        </w:tabs>
        <w:spacing w:line="360" w:lineRule="auto"/>
        <w:ind w:left="284"/>
        <w:jc w:val="both"/>
        <w:rPr>
          <w:rFonts w:ascii="Times New Roman" w:hAnsi="Times New Roman" w:cs="Times New Roman"/>
          <w:sz w:val="24"/>
          <w:szCs w:val="24"/>
        </w:rPr>
      </w:pPr>
      <w:r w:rsidRPr="00D7606B">
        <w:rPr>
          <w:rFonts w:ascii="Times New Roman" w:hAnsi="Times New Roman" w:cs="Times New Roman"/>
          <w:sz w:val="24"/>
          <w:szCs w:val="24"/>
        </w:rPr>
        <w:t xml:space="preserve">Wt. of </w:t>
      </w:r>
      <w:r>
        <w:rPr>
          <w:rFonts w:ascii="Times New Roman" w:hAnsi="Times New Roman" w:cs="Times New Roman"/>
          <w:sz w:val="24"/>
          <w:szCs w:val="24"/>
        </w:rPr>
        <w:t>moisture</w:t>
      </w:r>
      <w:r w:rsidRPr="00D7606B">
        <w:rPr>
          <w:rFonts w:ascii="Times New Roman" w:hAnsi="Times New Roman" w:cs="Times New Roman"/>
          <w:sz w:val="24"/>
          <w:szCs w:val="24"/>
        </w:rPr>
        <w:t xml:space="preserve"> = </w:t>
      </w:r>
      <w:r w:rsidR="000226D1">
        <w:rPr>
          <w:rFonts w:ascii="Times New Roman" w:hAnsi="Times New Roman" w:cs="Times New Roman"/>
          <w:sz w:val="24"/>
          <w:szCs w:val="24"/>
        </w:rPr>
        <w:t>7.96</w:t>
      </w:r>
      <w:r w:rsidR="00595A89">
        <w:rPr>
          <w:rFonts w:ascii="Times New Roman" w:hAnsi="Times New Roman" w:cs="Times New Roman"/>
          <w:sz w:val="24"/>
          <w:szCs w:val="24"/>
        </w:rPr>
        <w:t xml:space="preserve"> </w:t>
      </w:r>
      <w:r w:rsidRPr="00D7606B">
        <w:rPr>
          <w:rFonts w:ascii="Times New Roman" w:hAnsi="Times New Roman" w:cs="Times New Roman"/>
          <w:sz w:val="24"/>
          <w:szCs w:val="24"/>
        </w:rPr>
        <w:t>-</w:t>
      </w:r>
      <w:r w:rsidR="00595A89">
        <w:rPr>
          <w:rFonts w:ascii="Times New Roman" w:hAnsi="Times New Roman" w:cs="Times New Roman"/>
          <w:sz w:val="24"/>
          <w:szCs w:val="24"/>
        </w:rPr>
        <w:t xml:space="preserve"> 7</w:t>
      </w:r>
      <w:r w:rsidRPr="00D7606B">
        <w:rPr>
          <w:rFonts w:ascii="Times New Roman" w:hAnsi="Times New Roman" w:cs="Times New Roman"/>
          <w:sz w:val="24"/>
          <w:szCs w:val="24"/>
        </w:rPr>
        <w:t>.</w:t>
      </w:r>
      <w:r w:rsidR="00595A89">
        <w:rPr>
          <w:rFonts w:ascii="Times New Roman" w:hAnsi="Times New Roman" w:cs="Times New Roman"/>
          <w:sz w:val="24"/>
          <w:szCs w:val="24"/>
        </w:rPr>
        <w:t>43</w:t>
      </w:r>
      <w:r w:rsidRPr="00D7606B">
        <w:rPr>
          <w:rFonts w:ascii="Times New Roman" w:hAnsi="Times New Roman" w:cs="Times New Roman"/>
          <w:sz w:val="24"/>
          <w:szCs w:val="24"/>
        </w:rPr>
        <w:t xml:space="preserve"> = </w:t>
      </w:r>
      <w:r w:rsidR="00E12430">
        <w:rPr>
          <w:rFonts w:ascii="Times New Roman" w:hAnsi="Times New Roman" w:cs="Times New Roman"/>
          <w:sz w:val="24"/>
          <w:szCs w:val="24"/>
        </w:rPr>
        <w:t>0.</w:t>
      </w:r>
      <w:r w:rsidR="00595A89">
        <w:rPr>
          <w:rFonts w:ascii="Times New Roman" w:hAnsi="Times New Roman" w:cs="Times New Roman"/>
          <w:sz w:val="24"/>
          <w:szCs w:val="24"/>
        </w:rPr>
        <w:t>53</w:t>
      </w:r>
      <w:r w:rsidRPr="00D7606B">
        <w:rPr>
          <w:rFonts w:ascii="Times New Roman" w:hAnsi="Times New Roman" w:cs="Times New Roman"/>
          <w:sz w:val="24"/>
          <w:szCs w:val="24"/>
        </w:rPr>
        <w:t>g</w:t>
      </w:r>
    </w:p>
    <w:p w14:paraId="5EEC6B64" w14:textId="659C495B" w:rsidR="00D7606B" w:rsidRPr="00D7606B" w:rsidRDefault="00D7606B" w:rsidP="0017146F">
      <w:pPr>
        <w:tabs>
          <w:tab w:val="left" w:pos="851"/>
        </w:tabs>
        <w:spacing w:line="360" w:lineRule="auto"/>
        <w:ind w:left="284"/>
        <w:jc w:val="both"/>
        <w:rPr>
          <w:rFonts w:ascii="Times New Roman" w:hAnsi="Times New Roman" w:cs="Times New Roman"/>
          <w:sz w:val="24"/>
          <w:szCs w:val="24"/>
        </w:rPr>
      </w:pPr>
      <w:r w:rsidRPr="00D7606B">
        <w:rPr>
          <w:rFonts w:ascii="Times New Roman" w:hAnsi="Times New Roman" w:cs="Times New Roman"/>
          <w:sz w:val="24"/>
          <w:szCs w:val="24"/>
        </w:rPr>
        <w:t>Wt. of dry soil</w:t>
      </w:r>
      <w:r w:rsidR="00E12430">
        <w:rPr>
          <w:rFonts w:ascii="Times New Roman" w:hAnsi="Times New Roman" w:cs="Times New Roman"/>
          <w:sz w:val="24"/>
          <w:szCs w:val="24"/>
        </w:rPr>
        <w:t xml:space="preserve"> </w:t>
      </w:r>
      <w:r w:rsidRPr="00D7606B">
        <w:rPr>
          <w:rFonts w:ascii="Times New Roman" w:hAnsi="Times New Roman" w:cs="Times New Roman"/>
          <w:sz w:val="24"/>
          <w:szCs w:val="24"/>
        </w:rPr>
        <w:t>=</w:t>
      </w:r>
      <w:r w:rsidR="00E12430">
        <w:rPr>
          <w:rFonts w:ascii="Times New Roman" w:hAnsi="Times New Roman" w:cs="Times New Roman"/>
          <w:sz w:val="24"/>
          <w:szCs w:val="24"/>
        </w:rPr>
        <w:t xml:space="preserve"> </w:t>
      </w:r>
      <w:r w:rsidR="001467A3">
        <w:rPr>
          <w:rFonts w:ascii="Times New Roman" w:hAnsi="Times New Roman" w:cs="Times New Roman"/>
          <w:sz w:val="24"/>
          <w:szCs w:val="24"/>
        </w:rPr>
        <w:t>7.96</w:t>
      </w:r>
      <w:r w:rsidR="00595A89">
        <w:rPr>
          <w:rFonts w:ascii="Times New Roman" w:hAnsi="Times New Roman" w:cs="Times New Roman"/>
          <w:sz w:val="24"/>
          <w:szCs w:val="24"/>
        </w:rPr>
        <w:t xml:space="preserve"> </w:t>
      </w:r>
      <w:r w:rsidR="001467A3">
        <w:rPr>
          <w:rFonts w:ascii="Times New Roman" w:hAnsi="Times New Roman" w:cs="Times New Roman"/>
          <w:sz w:val="24"/>
          <w:szCs w:val="24"/>
        </w:rPr>
        <w:t>– 4.66</w:t>
      </w:r>
      <w:r w:rsidRPr="00D7606B">
        <w:rPr>
          <w:rFonts w:ascii="Times New Roman" w:hAnsi="Times New Roman" w:cs="Times New Roman"/>
          <w:sz w:val="24"/>
          <w:szCs w:val="24"/>
        </w:rPr>
        <w:t xml:space="preserve"> = </w:t>
      </w:r>
      <w:r w:rsidR="001467A3">
        <w:rPr>
          <w:rFonts w:ascii="Times New Roman" w:hAnsi="Times New Roman" w:cs="Times New Roman"/>
          <w:sz w:val="24"/>
          <w:szCs w:val="24"/>
        </w:rPr>
        <w:t>2</w:t>
      </w:r>
      <w:r w:rsidRPr="00D7606B">
        <w:rPr>
          <w:rFonts w:ascii="Times New Roman" w:hAnsi="Times New Roman" w:cs="Times New Roman"/>
          <w:sz w:val="24"/>
          <w:szCs w:val="24"/>
        </w:rPr>
        <w:t>.</w:t>
      </w:r>
      <w:r w:rsidR="001467A3">
        <w:rPr>
          <w:rFonts w:ascii="Times New Roman" w:hAnsi="Times New Roman" w:cs="Times New Roman"/>
          <w:sz w:val="24"/>
          <w:szCs w:val="24"/>
        </w:rPr>
        <w:t>77</w:t>
      </w:r>
      <w:r w:rsidRPr="00D7606B">
        <w:rPr>
          <w:rFonts w:ascii="Times New Roman" w:hAnsi="Times New Roman" w:cs="Times New Roman"/>
          <w:sz w:val="24"/>
          <w:szCs w:val="24"/>
        </w:rPr>
        <w:t>g</w:t>
      </w:r>
    </w:p>
    <w:p w14:paraId="021F2FEC" w14:textId="4BEB7A82" w:rsidR="00D7606B" w:rsidRPr="00D7606B" w:rsidRDefault="00D7606B" w:rsidP="0017146F">
      <w:pPr>
        <w:tabs>
          <w:tab w:val="left" w:pos="851"/>
        </w:tabs>
        <w:spacing w:line="360" w:lineRule="auto"/>
        <w:ind w:left="284"/>
        <w:jc w:val="both"/>
        <w:rPr>
          <w:rFonts w:ascii="Times New Roman" w:hAnsi="Times New Roman" w:cs="Times New Roman"/>
          <w:sz w:val="24"/>
          <w:szCs w:val="24"/>
        </w:rPr>
      </w:pPr>
      <w:r w:rsidRPr="00D7606B">
        <w:rPr>
          <w:rFonts w:ascii="Times New Roman" w:hAnsi="Times New Roman" w:cs="Times New Roman"/>
          <w:sz w:val="24"/>
          <w:szCs w:val="24"/>
        </w:rPr>
        <w:t>Plastic Limit is the average of moisture content of all trials</w:t>
      </w:r>
      <w:r w:rsidR="00EA4F09">
        <w:rPr>
          <w:rFonts w:ascii="Times New Roman" w:hAnsi="Times New Roman" w:cs="Times New Roman"/>
          <w:sz w:val="24"/>
          <w:szCs w:val="24"/>
        </w:rPr>
        <w:t xml:space="preserve"> which in this case is 18.65g.</w:t>
      </w:r>
    </w:p>
    <w:p w14:paraId="153D8EC6" w14:textId="3EC58900" w:rsidR="00167C6D" w:rsidRPr="00167C6D" w:rsidRDefault="00D7606B" w:rsidP="0017146F">
      <w:pPr>
        <w:tabs>
          <w:tab w:val="left" w:pos="851"/>
        </w:tabs>
        <w:spacing w:line="360" w:lineRule="auto"/>
        <w:ind w:left="284"/>
        <w:jc w:val="both"/>
        <w:rPr>
          <w:rFonts w:ascii="Times New Roman" w:hAnsi="Times New Roman" w:cs="Times New Roman"/>
          <w:sz w:val="24"/>
          <w:szCs w:val="24"/>
        </w:rPr>
      </w:pPr>
      <w:r w:rsidRPr="00D7606B">
        <w:rPr>
          <w:rFonts w:ascii="Times New Roman" w:hAnsi="Times New Roman" w:cs="Times New Roman"/>
          <w:sz w:val="24"/>
          <w:szCs w:val="24"/>
        </w:rPr>
        <w:t>Plasticity Index (PI)=</w:t>
      </w:r>
      <w:r w:rsidR="001467A3">
        <w:rPr>
          <w:rFonts w:ascii="Times New Roman" w:hAnsi="Times New Roman" w:cs="Times New Roman"/>
          <w:sz w:val="24"/>
          <w:szCs w:val="24"/>
        </w:rPr>
        <w:t xml:space="preserve"> </w:t>
      </w:r>
      <w:r w:rsidRPr="00D7606B">
        <w:rPr>
          <w:rFonts w:ascii="Times New Roman" w:hAnsi="Times New Roman" w:cs="Times New Roman"/>
          <w:sz w:val="24"/>
          <w:szCs w:val="24"/>
        </w:rPr>
        <w:t>Liquid Limit (LL)</w:t>
      </w:r>
      <w:r w:rsidR="001467A3">
        <w:rPr>
          <w:rFonts w:ascii="Times New Roman" w:hAnsi="Times New Roman" w:cs="Times New Roman"/>
          <w:sz w:val="24"/>
          <w:szCs w:val="24"/>
        </w:rPr>
        <w:t xml:space="preserve"> </w:t>
      </w:r>
      <w:r w:rsidRPr="00D7606B">
        <w:rPr>
          <w:rFonts w:ascii="Times New Roman" w:hAnsi="Times New Roman" w:cs="Times New Roman"/>
          <w:sz w:val="24"/>
          <w:szCs w:val="24"/>
        </w:rPr>
        <w:t>–</w:t>
      </w:r>
      <w:r w:rsidR="001467A3">
        <w:rPr>
          <w:rFonts w:ascii="Times New Roman" w:hAnsi="Times New Roman" w:cs="Times New Roman"/>
          <w:sz w:val="24"/>
          <w:szCs w:val="24"/>
        </w:rPr>
        <w:t xml:space="preserve"> </w:t>
      </w:r>
      <w:r w:rsidRPr="00D7606B">
        <w:rPr>
          <w:rFonts w:ascii="Times New Roman" w:hAnsi="Times New Roman" w:cs="Times New Roman"/>
          <w:sz w:val="24"/>
          <w:szCs w:val="24"/>
        </w:rPr>
        <w:t>Plastic limit (PL)</w:t>
      </w:r>
      <w:r w:rsidR="002F27D7">
        <w:rPr>
          <w:rFonts w:ascii="Times New Roman" w:hAnsi="Times New Roman" w:cs="Times New Roman"/>
          <w:sz w:val="24"/>
          <w:szCs w:val="24"/>
        </w:rPr>
        <w:t xml:space="preserve"> = 26.6 – 18.65 = </w:t>
      </w:r>
      <w:r w:rsidR="006B21B0">
        <w:rPr>
          <w:rFonts w:ascii="Times New Roman" w:hAnsi="Times New Roman" w:cs="Times New Roman"/>
          <w:sz w:val="24"/>
          <w:szCs w:val="24"/>
        </w:rPr>
        <w:t>7.95</w:t>
      </w:r>
      <w:r w:rsidR="00692904">
        <w:rPr>
          <w:rFonts w:ascii="Times New Roman" w:hAnsi="Times New Roman" w:cs="Times New Roman"/>
          <w:sz w:val="24"/>
          <w:szCs w:val="24"/>
        </w:rPr>
        <w:t>.</w:t>
      </w:r>
    </w:p>
    <w:p w14:paraId="2BE64D74" w14:textId="77777777" w:rsidR="00E21932" w:rsidRDefault="00E21932" w:rsidP="0017146F">
      <w:pPr>
        <w:tabs>
          <w:tab w:val="left" w:pos="851"/>
        </w:tabs>
        <w:spacing w:line="360" w:lineRule="auto"/>
        <w:jc w:val="both"/>
        <w:rPr>
          <w:rFonts w:ascii="Times New Roman" w:hAnsi="Times New Roman" w:cs="Times New Roman"/>
          <w:sz w:val="24"/>
          <w:szCs w:val="24"/>
        </w:rPr>
      </w:pPr>
    </w:p>
    <w:p w14:paraId="73E5B931" w14:textId="77777777" w:rsidR="008326D8" w:rsidRDefault="0017146F" w:rsidP="008326D8">
      <w:pPr>
        <w:keepNext/>
        <w:tabs>
          <w:tab w:val="left" w:pos="851"/>
        </w:tabs>
        <w:spacing w:line="360" w:lineRule="auto"/>
        <w:jc w:val="center"/>
      </w:pPr>
      <w:r w:rsidRPr="0017146F">
        <w:rPr>
          <w:rFonts w:ascii="Times New Roman" w:hAnsi="Times New Roman" w:cs="Times New Roman"/>
          <w:noProof/>
          <w:sz w:val="24"/>
          <w:szCs w:val="24"/>
        </w:rPr>
        <w:drawing>
          <wp:inline distT="0" distB="0" distL="0" distR="0" wp14:anchorId="41457FD1" wp14:editId="543F8C66">
            <wp:extent cx="5469723" cy="4038600"/>
            <wp:effectExtent l="0" t="0" r="0" b="0"/>
            <wp:docPr id="142612342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96505" cy="4058375"/>
                    </a:xfrm>
                    <a:prstGeom prst="rect">
                      <a:avLst/>
                    </a:prstGeom>
                    <a:noFill/>
                    <a:ln>
                      <a:noFill/>
                    </a:ln>
                  </pic:spPr>
                </pic:pic>
              </a:graphicData>
            </a:graphic>
          </wp:inline>
        </w:drawing>
      </w:r>
    </w:p>
    <w:p w14:paraId="4ECCD25D" w14:textId="1173A686" w:rsidR="00CA396F" w:rsidRDefault="008326D8" w:rsidP="008326D8">
      <w:pPr>
        <w:pStyle w:val="Caption"/>
        <w:jc w:val="center"/>
      </w:pPr>
      <w:r>
        <w:t xml:space="preserve">Figure </w:t>
      </w:r>
      <w:r>
        <w:fldChar w:fldCharType="begin"/>
      </w:r>
      <w:r>
        <w:instrText xml:space="preserve"> SEQ Figure \* ARABIC </w:instrText>
      </w:r>
      <w:r>
        <w:fldChar w:fldCharType="separate"/>
      </w:r>
      <w:r>
        <w:rPr>
          <w:noProof/>
        </w:rPr>
        <w:t>11</w:t>
      </w:r>
      <w:r>
        <w:fldChar w:fldCharType="end"/>
      </w:r>
      <w:r>
        <w:t xml:space="preserve"> Shows the Plasticity Chart for the Classification of Fine Soils</w:t>
      </w:r>
    </w:p>
    <w:p w14:paraId="752AE553" w14:textId="631E2E9E" w:rsidR="00CA396F" w:rsidRPr="00834FC6" w:rsidRDefault="00834FC6" w:rsidP="00834FC6">
      <w:pPr>
        <w:pStyle w:val="Heading2"/>
        <w:rPr>
          <w:rFonts w:ascii="Times New Roman" w:hAnsi="Times New Roman" w:cs="Times New Roman"/>
          <w:b/>
          <w:bCs/>
          <w:color w:val="auto"/>
          <w:sz w:val="24"/>
          <w:szCs w:val="24"/>
        </w:rPr>
      </w:pPr>
      <w:bookmarkStart w:id="5" w:name="_Toc164791304"/>
      <w:r w:rsidRPr="00834FC6">
        <w:rPr>
          <w:rFonts w:ascii="Times New Roman" w:hAnsi="Times New Roman" w:cs="Times New Roman"/>
          <w:b/>
          <w:bCs/>
          <w:color w:val="auto"/>
          <w:sz w:val="24"/>
          <w:szCs w:val="24"/>
        </w:rPr>
        <w:lastRenderedPageBreak/>
        <w:t xml:space="preserve">1.4 </w:t>
      </w:r>
      <w:r w:rsidR="00CA396F" w:rsidRPr="00834FC6">
        <w:rPr>
          <w:rFonts w:ascii="Times New Roman" w:hAnsi="Times New Roman" w:cs="Times New Roman"/>
          <w:b/>
          <w:bCs/>
          <w:color w:val="auto"/>
          <w:sz w:val="24"/>
          <w:szCs w:val="24"/>
        </w:rPr>
        <w:t>CONCLUSION</w:t>
      </w:r>
      <w:bookmarkEnd w:id="5"/>
    </w:p>
    <w:p w14:paraId="2C414B36" w14:textId="77777777" w:rsidR="00CA396F" w:rsidRDefault="00CA396F" w:rsidP="00CA396F">
      <w:pPr>
        <w:spacing w:line="360" w:lineRule="auto"/>
        <w:ind w:left="426" w:firstLine="294"/>
        <w:jc w:val="both"/>
        <w:rPr>
          <w:rFonts w:ascii="Times New Roman" w:hAnsi="Times New Roman" w:cs="Times New Roman"/>
          <w:b/>
          <w:bCs/>
          <w:sz w:val="24"/>
          <w:szCs w:val="24"/>
        </w:rPr>
      </w:pPr>
      <w:r w:rsidRPr="00CA396F">
        <w:rPr>
          <w:rFonts w:ascii="Times New Roman" w:hAnsi="Times New Roman" w:cs="Times New Roman"/>
          <w:sz w:val="24"/>
          <w:szCs w:val="24"/>
        </w:rPr>
        <w:t>Clay soils exhibit cohesion due to the adsorption of water molecules around their particles. This cohesive property allows the soil to maintain its structural integrity when subjected to moisture, preventing it from crumbling or disintegrating. The liquid limit, plastic limit, and plasticity index (PI) serve as indicators of the soil's relative consistency or liquidity.</w:t>
      </w:r>
    </w:p>
    <w:p w14:paraId="5F2180C1" w14:textId="1302BF94" w:rsidR="00CA396F" w:rsidRDefault="00CA396F" w:rsidP="00CA396F">
      <w:pPr>
        <w:spacing w:line="360" w:lineRule="auto"/>
        <w:ind w:left="426" w:firstLine="294"/>
        <w:jc w:val="both"/>
        <w:rPr>
          <w:rFonts w:ascii="Times New Roman" w:hAnsi="Times New Roman" w:cs="Times New Roman"/>
          <w:b/>
          <w:bCs/>
          <w:sz w:val="24"/>
          <w:szCs w:val="24"/>
        </w:rPr>
      </w:pPr>
      <w:r w:rsidRPr="00CA396F">
        <w:rPr>
          <w:rFonts w:ascii="Times New Roman" w:hAnsi="Times New Roman" w:cs="Times New Roman"/>
          <w:sz w:val="24"/>
          <w:szCs w:val="24"/>
        </w:rPr>
        <w:t xml:space="preserve">A higher plasticity index (PI) indicates greater malleability or flexibility of the soil. Oven-drying clay soils </w:t>
      </w:r>
      <w:r w:rsidR="00556A10">
        <w:rPr>
          <w:rFonts w:ascii="Times New Roman" w:hAnsi="Times New Roman" w:cs="Times New Roman"/>
          <w:sz w:val="24"/>
          <w:szCs w:val="24"/>
        </w:rPr>
        <w:t>before</w:t>
      </w:r>
      <w:r w:rsidRPr="00CA396F">
        <w:rPr>
          <w:rFonts w:ascii="Times New Roman" w:hAnsi="Times New Roman" w:cs="Times New Roman"/>
          <w:sz w:val="24"/>
          <w:szCs w:val="24"/>
        </w:rPr>
        <w:t xml:space="preserve"> testing results in a notable reduction in their liquid limit.</w:t>
      </w:r>
      <w:r>
        <w:rPr>
          <w:rFonts w:ascii="Times New Roman" w:hAnsi="Times New Roman" w:cs="Times New Roman"/>
          <w:b/>
          <w:bCs/>
          <w:sz w:val="24"/>
          <w:szCs w:val="24"/>
        </w:rPr>
        <w:t xml:space="preserve"> </w:t>
      </w:r>
    </w:p>
    <w:p w14:paraId="56C65339" w14:textId="2649251D" w:rsidR="0017146F" w:rsidRPr="00CA396F" w:rsidRDefault="00CA396F" w:rsidP="00CA396F">
      <w:pPr>
        <w:spacing w:line="360" w:lineRule="auto"/>
        <w:ind w:left="426" w:firstLine="294"/>
        <w:jc w:val="both"/>
        <w:rPr>
          <w:rFonts w:ascii="Times New Roman" w:hAnsi="Times New Roman" w:cs="Times New Roman"/>
          <w:b/>
          <w:bCs/>
          <w:sz w:val="24"/>
          <w:szCs w:val="24"/>
        </w:rPr>
      </w:pPr>
      <w:r w:rsidRPr="00CA396F">
        <w:rPr>
          <w:rFonts w:ascii="Times New Roman" w:hAnsi="Times New Roman" w:cs="Times New Roman"/>
          <w:sz w:val="24"/>
          <w:szCs w:val="24"/>
        </w:rPr>
        <w:t>The presence of organic matter in the soil can be qualitatively evaluated by comparing the liquid limit before and after oven-drying, providing insights into its content.</w:t>
      </w:r>
      <w:r w:rsidRPr="00CA396F">
        <w:rPr>
          <w:rFonts w:ascii="Times New Roman" w:hAnsi="Times New Roman" w:cs="Times New Roman"/>
          <w:sz w:val="24"/>
          <w:szCs w:val="24"/>
        </w:rPr>
        <w:br w:type="page"/>
      </w:r>
    </w:p>
    <w:p w14:paraId="3599C8CE" w14:textId="7DD328F1" w:rsidR="00DD1400" w:rsidRPr="00B862AA" w:rsidRDefault="002A490E" w:rsidP="00B862AA">
      <w:pPr>
        <w:pStyle w:val="Heading1"/>
        <w:rPr>
          <w:rFonts w:ascii="Times New Roman" w:hAnsi="Times New Roman" w:cs="Times New Roman"/>
          <w:b/>
          <w:bCs/>
          <w:color w:val="auto"/>
          <w:sz w:val="24"/>
          <w:szCs w:val="24"/>
        </w:rPr>
      </w:pPr>
      <w:bookmarkStart w:id="6" w:name="_Toc164791305"/>
      <w:r w:rsidRPr="00B862AA">
        <w:rPr>
          <w:rFonts w:ascii="Times New Roman" w:hAnsi="Times New Roman" w:cs="Times New Roman"/>
          <w:b/>
          <w:bCs/>
          <w:color w:val="auto"/>
          <w:sz w:val="24"/>
          <w:szCs w:val="24"/>
        </w:rPr>
        <w:lastRenderedPageBreak/>
        <w:t xml:space="preserve">2.0 </w:t>
      </w:r>
      <w:r w:rsidR="0000743E" w:rsidRPr="00B862AA">
        <w:rPr>
          <w:rFonts w:ascii="Times New Roman" w:hAnsi="Times New Roman" w:cs="Times New Roman"/>
          <w:b/>
          <w:bCs/>
          <w:color w:val="auto"/>
          <w:sz w:val="24"/>
          <w:szCs w:val="24"/>
        </w:rPr>
        <w:t>PERMEABILITY TEST</w:t>
      </w:r>
      <w:bookmarkEnd w:id="6"/>
    </w:p>
    <w:p w14:paraId="59E3CA8E" w14:textId="57DB6E47" w:rsidR="0000743E" w:rsidRPr="00834FC6" w:rsidRDefault="00834FC6" w:rsidP="00834FC6">
      <w:pPr>
        <w:pStyle w:val="Heading2"/>
        <w:rPr>
          <w:rFonts w:ascii="Times New Roman" w:hAnsi="Times New Roman" w:cs="Times New Roman"/>
          <w:b/>
          <w:bCs/>
          <w:color w:val="auto"/>
          <w:sz w:val="24"/>
          <w:szCs w:val="24"/>
        </w:rPr>
      </w:pPr>
      <w:bookmarkStart w:id="7" w:name="_Toc164791306"/>
      <w:r w:rsidRPr="00834FC6">
        <w:rPr>
          <w:rFonts w:ascii="Times New Roman" w:hAnsi="Times New Roman" w:cs="Times New Roman"/>
          <w:b/>
          <w:bCs/>
          <w:color w:val="auto"/>
          <w:sz w:val="24"/>
          <w:szCs w:val="24"/>
        </w:rPr>
        <w:t xml:space="preserve">2.1 </w:t>
      </w:r>
      <w:r w:rsidR="0000743E" w:rsidRPr="00834FC6">
        <w:rPr>
          <w:rFonts w:ascii="Times New Roman" w:hAnsi="Times New Roman" w:cs="Times New Roman"/>
          <w:b/>
          <w:bCs/>
          <w:color w:val="auto"/>
          <w:sz w:val="24"/>
          <w:szCs w:val="24"/>
        </w:rPr>
        <w:t>INTRODUCTION</w:t>
      </w:r>
      <w:bookmarkEnd w:id="7"/>
    </w:p>
    <w:p w14:paraId="7D25811C" w14:textId="6B7C46C9" w:rsidR="0000743E" w:rsidRDefault="00D814FC" w:rsidP="00472401">
      <w:pPr>
        <w:tabs>
          <w:tab w:val="left" w:pos="851"/>
        </w:tabs>
        <w:spacing w:line="360" w:lineRule="auto"/>
        <w:ind w:left="426"/>
        <w:jc w:val="both"/>
        <w:rPr>
          <w:rFonts w:ascii="Times New Roman" w:hAnsi="Times New Roman" w:cs="Times New Roman"/>
          <w:sz w:val="24"/>
          <w:szCs w:val="24"/>
        </w:rPr>
      </w:pPr>
      <w:r>
        <w:rPr>
          <w:rFonts w:ascii="Times New Roman" w:hAnsi="Times New Roman" w:cs="Times New Roman"/>
          <w:sz w:val="24"/>
          <w:szCs w:val="24"/>
        </w:rPr>
        <w:tab/>
      </w:r>
      <w:r w:rsidR="00472401" w:rsidRPr="00472401">
        <w:rPr>
          <w:rFonts w:ascii="Times New Roman" w:hAnsi="Times New Roman" w:cs="Times New Roman"/>
          <w:sz w:val="24"/>
          <w:szCs w:val="24"/>
        </w:rPr>
        <w:t>The constant head permeameter test is utilized as a method to determine the permeability, also known as hydraulic conductivity, of soils. This test assesses the permeability of a soil sample by quantifying the rate at which water permeates through it under sustained hydraulic pressure.</w:t>
      </w:r>
      <w:r w:rsidR="002D0835">
        <w:rPr>
          <w:rFonts w:ascii="Times New Roman" w:hAnsi="Times New Roman" w:cs="Times New Roman"/>
          <w:sz w:val="24"/>
          <w:szCs w:val="24"/>
        </w:rPr>
        <w:t xml:space="preserve"> </w:t>
      </w:r>
      <w:r w:rsidR="002D0835" w:rsidRPr="002D0835">
        <w:rPr>
          <w:rFonts w:ascii="Times New Roman" w:hAnsi="Times New Roman" w:cs="Times New Roman"/>
          <w:sz w:val="24"/>
          <w:szCs w:val="24"/>
        </w:rPr>
        <w:t>The constant head permeameter test is described in BS 1377-5:1990</w:t>
      </w:r>
      <w:r w:rsidR="002D0835">
        <w:rPr>
          <w:rFonts w:ascii="Times New Roman" w:hAnsi="Times New Roman" w:cs="Times New Roman"/>
          <w:sz w:val="24"/>
          <w:szCs w:val="24"/>
        </w:rPr>
        <w:t>.</w:t>
      </w:r>
      <w:r w:rsidR="00FE24CA">
        <w:rPr>
          <w:rFonts w:ascii="Times New Roman" w:hAnsi="Times New Roman" w:cs="Times New Roman"/>
          <w:sz w:val="24"/>
          <w:szCs w:val="24"/>
        </w:rPr>
        <w:t xml:space="preserve"> </w:t>
      </w:r>
      <w:r w:rsidR="00FE24CA" w:rsidRPr="00FE24CA">
        <w:rPr>
          <w:rFonts w:ascii="Times New Roman" w:hAnsi="Times New Roman" w:cs="Times New Roman"/>
          <w:sz w:val="24"/>
          <w:szCs w:val="24"/>
        </w:rPr>
        <w:t>In geotechnical engineering, permeability data is critical for designing drainage systems, evaluating groundwater flow, and understanding soil behaviour.</w:t>
      </w:r>
    </w:p>
    <w:p w14:paraId="28C24175" w14:textId="77777777" w:rsidR="00472401" w:rsidRDefault="00472401" w:rsidP="00472401">
      <w:pPr>
        <w:tabs>
          <w:tab w:val="left" w:pos="851"/>
        </w:tabs>
        <w:spacing w:line="360" w:lineRule="auto"/>
        <w:ind w:left="426"/>
        <w:jc w:val="both"/>
        <w:rPr>
          <w:rFonts w:ascii="Times New Roman" w:hAnsi="Times New Roman" w:cs="Times New Roman"/>
          <w:sz w:val="24"/>
          <w:szCs w:val="24"/>
        </w:rPr>
      </w:pPr>
    </w:p>
    <w:p w14:paraId="6120656A" w14:textId="62215136" w:rsidR="00472401" w:rsidRPr="00834FC6" w:rsidRDefault="00834FC6" w:rsidP="00834FC6">
      <w:pPr>
        <w:pStyle w:val="Heading2"/>
        <w:rPr>
          <w:rFonts w:ascii="Times New Roman" w:hAnsi="Times New Roman" w:cs="Times New Roman"/>
          <w:b/>
          <w:bCs/>
          <w:color w:val="auto"/>
          <w:sz w:val="24"/>
          <w:szCs w:val="24"/>
        </w:rPr>
      </w:pPr>
      <w:bookmarkStart w:id="8" w:name="_Toc164791307"/>
      <w:r w:rsidRPr="00834FC6">
        <w:rPr>
          <w:rFonts w:ascii="Times New Roman" w:hAnsi="Times New Roman" w:cs="Times New Roman"/>
          <w:b/>
          <w:bCs/>
          <w:color w:val="auto"/>
          <w:sz w:val="24"/>
          <w:szCs w:val="24"/>
        </w:rPr>
        <w:t xml:space="preserve">2.2 </w:t>
      </w:r>
      <w:r w:rsidR="00472401" w:rsidRPr="00834FC6">
        <w:rPr>
          <w:rFonts w:ascii="Times New Roman" w:hAnsi="Times New Roman" w:cs="Times New Roman"/>
          <w:b/>
          <w:bCs/>
          <w:color w:val="auto"/>
          <w:sz w:val="24"/>
          <w:szCs w:val="24"/>
        </w:rPr>
        <w:t>METHODOLOGY</w:t>
      </w:r>
      <w:bookmarkEnd w:id="8"/>
    </w:p>
    <w:p w14:paraId="50A0872A" w14:textId="3445B3D6" w:rsidR="00DF2CA8" w:rsidRPr="00DF2CA8" w:rsidRDefault="00472401" w:rsidP="00DF2CA8">
      <w:pPr>
        <w:tabs>
          <w:tab w:val="left" w:pos="851"/>
        </w:tabs>
        <w:spacing w:line="360" w:lineRule="auto"/>
        <w:ind w:left="426"/>
        <w:jc w:val="both"/>
        <w:rPr>
          <w:rFonts w:ascii="Times New Roman" w:hAnsi="Times New Roman" w:cs="Times New Roman"/>
          <w:sz w:val="24"/>
          <w:szCs w:val="24"/>
        </w:rPr>
      </w:pPr>
      <w:r>
        <w:rPr>
          <w:rFonts w:ascii="Times New Roman" w:hAnsi="Times New Roman" w:cs="Times New Roman"/>
          <w:b/>
          <w:bCs/>
          <w:sz w:val="24"/>
          <w:szCs w:val="24"/>
        </w:rPr>
        <w:tab/>
      </w:r>
      <w:r w:rsidR="00DF2CA8" w:rsidRPr="00DF2CA8">
        <w:rPr>
          <w:rFonts w:ascii="Times New Roman" w:hAnsi="Times New Roman" w:cs="Times New Roman"/>
          <w:sz w:val="24"/>
          <w:szCs w:val="24"/>
        </w:rPr>
        <w:t xml:space="preserve">This methodology is relevant for soils characterized by higher permeability, particularly granular soils, where the coefficient of permeability (K) typically falls within the range of </w:t>
      </w:r>
      <w:r w:rsidR="009859E1" w:rsidRPr="00DF2CA8">
        <w:rPr>
          <w:rFonts w:ascii="Times New Roman" w:hAnsi="Times New Roman" w:cs="Times New Roman"/>
          <w:sz w:val="24"/>
          <w:szCs w:val="24"/>
        </w:rPr>
        <w:t>10-4</w:t>
      </w:r>
      <w:r w:rsidR="00DF2CA8" w:rsidRPr="00DF2CA8">
        <w:rPr>
          <w:rFonts w:ascii="Times New Roman" w:hAnsi="Times New Roman" w:cs="Times New Roman"/>
          <w:sz w:val="24"/>
          <w:szCs w:val="24"/>
        </w:rPr>
        <w:t xml:space="preserve"> m/s.</w:t>
      </w:r>
    </w:p>
    <w:p w14:paraId="537FDD85" w14:textId="6D4E6627" w:rsidR="00DF2CA8" w:rsidRPr="00DF2CA8" w:rsidRDefault="00DF2CA8" w:rsidP="00DF2CA8">
      <w:pPr>
        <w:tabs>
          <w:tab w:val="left" w:pos="851"/>
        </w:tabs>
        <w:spacing w:line="360" w:lineRule="auto"/>
        <w:ind w:left="426"/>
        <w:jc w:val="both"/>
        <w:rPr>
          <w:rFonts w:ascii="Times New Roman" w:hAnsi="Times New Roman" w:cs="Times New Roman"/>
          <w:sz w:val="24"/>
          <w:szCs w:val="24"/>
        </w:rPr>
      </w:pPr>
      <w:r>
        <w:rPr>
          <w:rFonts w:ascii="Times New Roman" w:hAnsi="Times New Roman" w:cs="Times New Roman"/>
          <w:sz w:val="24"/>
          <w:szCs w:val="24"/>
        </w:rPr>
        <w:tab/>
      </w:r>
      <w:r w:rsidRPr="00DF2CA8">
        <w:rPr>
          <w:rFonts w:ascii="Times New Roman" w:hAnsi="Times New Roman" w:cs="Times New Roman"/>
          <w:sz w:val="24"/>
          <w:szCs w:val="24"/>
        </w:rPr>
        <w:t>To ensure uniformity, a constant water pressure is upheld throughout the testing of a given sample. Once a state of equilibrium flow is attained, the flow rate is measured, facilitating the subsequent computation of the coefficient of permeability (K).</w:t>
      </w:r>
    </w:p>
    <w:p w14:paraId="1ABD0C5C" w14:textId="3E63F7D6" w:rsidR="00472401" w:rsidRDefault="00DF2CA8" w:rsidP="00DF2CA8">
      <w:pPr>
        <w:tabs>
          <w:tab w:val="left" w:pos="851"/>
        </w:tabs>
        <w:spacing w:line="360" w:lineRule="auto"/>
        <w:ind w:left="426"/>
        <w:jc w:val="both"/>
        <w:rPr>
          <w:rFonts w:ascii="Times New Roman" w:hAnsi="Times New Roman" w:cs="Times New Roman"/>
          <w:sz w:val="24"/>
          <w:szCs w:val="24"/>
        </w:rPr>
      </w:pPr>
      <w:r>
        <w:rPr>
          <w:rFonts w:ascii="Times New Roman" w:hAnsi="Times New Roman" w:cs="Times New Roman"/>
          <w:sz w:val="24"/>
          <w:szCs w:val="24"/>
        </w:rPr>
        <w:tab/>
      </w:r>
      <w:r w:rsidR="00556A10">
        <w:rPr>
          <w:rFonts w:ascii="Times New Roman" w:hAnsi="Times New Roman" w:cs="Times New Roman"/>
          <w:sz w:val="24"/>
          <w:szCs w:val="24"/>
        </w:rPr>
        <w:t>To</w:t>
      </w:r>
      <w:r w:rsidRPr="00DF2CA8">
        <w:rPr>
          <w:rFonts w:ascii="Times New Roman" w:hAnsi="Times New Roman" w:cs="Times New Roman"/>
          <w:sz w:val="24"/>
          <w:szCs w:val="24"/>
        </w:rPr>
        <w:t xml:space="preserve"> mitigate the risk of fine particle loss during washing, filters are commonly situated at both the upper and lower extremities of the sample.</w:t>
      </w:r>
    </w:p>
    <w:p w14:paraId="7BF13CE6" w14:textId="77777777" w:rsidR="00157444" w:rsidRDefault="00157444" w:rsidP="00DF2CA8">
      <w:pPr>
        <w:tabs>
          <w:tab w:val="left" w:pos="851"/>
        </w:tabs>
        <w:spacing w:line="360" w:lineRule="auto"/>
        <w:ind w:left="426"/>
        <w:jc w:val="both"/>
        <w:rPr>
          <w:rFonts w:ascii="Times New Roman" w:hAnsi="Times New Roman" w:cs="Times New Roman"/>
          <w:sz w:val="24"/>
          <w:szCs w:val="24"/>
        </w:rPr>
      </w:pPr>
    </w:p>
    <w:p w14:paraId="67B270E2" w14:textId="77777777" w:rsidR="000A1AFE" w:rsidRDefault="000A1AFE">
      <w:pPr>
        <w:rPr>
          <w:rFonts w:ascii="Times New Roman" w:hAnsi="Times New Roman" w:cs="Times New Roman"/>
          <w:b/>
          <w:bCs/>
          <w:sz w:val="24"/>
          <w:szCs w:val="24"/>
        </w:rPr>
      </w:pPr>
      <w:r>
        <w:rPr>
          <w:rFonts w:ascii="Times New Roman" w:hAnsi="Times New Roman" w:cs="Times New Roman"/>
          <w:b/>
          <w:bCs/>
          <w:sz w:val="24"/>
          <w:szCs w:val="24"/>
        </w:rPr>
        <w:br w:type="page"/>
      </w:r>
    </w:p>
    <w:p w14:paraId="33F464BD" w14:textId="7D8B6519" w:rsidR="00157444" w:rsidRDefault="00157444" w:rsidP="00DF2CA8">
      <w:pPr>
        <w:tabs>
          <w:tab w:val="left" w:pos="851"/>
        </w:tabs>
        <w:spacing w:line="360" w:lineRule="auto"/>
        <w:ind w:left="426"/>
        <w:jc w:val="both"/>
        <w:rPr>
          <w:rFonts w:ascii="Times New Roman" w:hAnsi="Times New Roman" w:cs="Times New Roman"/>
          <w:b/>
          <w:bCs/>
          <w:sz w:val="24"/>
          <w:szCs w:val="24"/>
        </w:rPr>
      </w:pPr>
      <w:r>
        <w:rPr>
          <w:rFonts w:ascii="Times New Roman" w:hAnsi="Times New Roman" w:cs="Times New Roman"/>
          <w:b/>
          <w:bCs/>
          <w:sz w:val="24"/>
          <w:szCs w:val="24"/>
        </w:rPr>
        <w:lastRenderedPageBreak/>
        <w:t>Equipment Used:</w:t>
      </w:r>
    </w:p>
    <w:p w14:paraId="6AA08312" w14:textId="551FB5B6" w:rsidR="006A4CB4" w:rsidRPr="000A1AFE" w:rsidRDefault="006A4CB4" w:rsidP="000A1AFE">
      <w:pPr>
        <w:pStyle w:val="ListParagraph"/>
        <w:numPr>
          <w:ilvl w:val="0"/>
          <w:numId w:val="14"/>
        </w:numPr>
        <w:tabs>
          <w:tab w:val="left" w:pos="851"/>
        </w:tabs>
        <w:spacing w:line="360" w:lineRule="auto"/>
        <w:jc w:val="both"/>
        <w:rPr>
          <w:rFonts w:ascii="Times New Roman" w:hAnsi="Times New Roman" w:cs="Times New Roman"/>
          <w:sz w:val="24"/>
          <w:szCs w:val="24"/>
        </w:rPr>
      </w:pPr>
      <w:r w:rsidRPr="000A1AFE">
        <w:rPr>
          <w:rFonts w:ascii="Times New Roman" w:hAnsi="Times New Roman" w:cs="Times New Roman"/>
          <w:sz w:val="24"/>
          <w:szCs w:val="24"/>
        </w:rPr>
        <w:t>A permeameter (constant head permeameter)</w:t>
      </w:r>
      <w:r w:rsidR="007305E0">
        <w:rPr>
          <w:rFonts w:ascii="Times New Roman" w:hAnsi="Times New Roman" w:cs="Times New Roman"/>
          <w:sz w:val="24"/>
          <w:szCs w:val="24"/>
        </w:rPr>
        <w:t>.</w:t>
      </w:r>
    </w:p>
    <w:p w14:paraId="2AD12E2B" w14:textId="443C373B" w:rsidR="006A4CB4" w:rsidRPr="000A1AFE" w:rsidRDefault="006A4CB4" w:rsidP="000A1AFE">
      <w:pPr>
        <w:pStyle w:val="ListParagraph"/>
        <w:numPr>
          <w:ilvl w:val="0"/>
          <w:numId w:val="14"/>
        </w:numPr>
        <w:tabs>
          <w:tab w:val="left" w:pos="851"/>
        </w:tabs>
        <w:spacing w:line="360" w:lineRule="auto"/>
        <w:jc w:val="both"/>
        <w:rPr>
          <w:rFonts w:ascii="Times New Roman" w:hAnsi="Times New Roman" w:cs="Times New Roman"/>
          <w:sz w:val="24"/>
          <w:szCs w:val="24"/>
        </w:rPr>
      </w:pPr>
      <w:r w:rsidRPr="000A1AFE">
        <w:rPr>
          <w:rFonts w:ascii="Times New Roman" w:hAnsi="Times New Roman" w:cs="Times New Roman"/>
          <w:sz w:val="24"/>
          <w:szCs w:val="24"/>
        </w:rPr>
        <w:t>Soil sample</w:t>
      </w:r>
      <w:r w:rsidR="007305E0">
        <w:rPr>
          <w:rFonts w:ascii="Times New Roman" w:hAnsi="Times New Roman" w:cs="Times New Roman"/>
          <w:sz w:val="24"/>
          <w:szCs w:val="24"/>
        </w:rPr>
        <w:t>.</w:t>
      </w:r>
    </w:p>
    <w:p w14:paraId="35E4FF4A" w14:textId="1657E015" w:rsidR="006A4CB4" w:rsidRPr="000A1AFE" w:rsidRDefault="006A4CB4" w:rsidP="000A1AFE">
      <w:pPr>
        <w:pStyle w:val="ListParagraph"/>
        <w:numPr>
          <w:ilvl w:val="0"/>
          <w:numId w:val="14"/>
        </w:numPr>
        <w:tabs>
          <w:tab w:val="left" w:pos="851"/>
        </w:tabs>
        <w:spacing w:line="360" w:lineRule="auto"/>
        <w:jc w:val="both"/>
        <w:rPr>
          <w:rFonts w:ascii="Times New Roman" w:hAnsi="Times New Roman" w:cs="Times New Roman"/>
          <w:sz w:val="24"/>
          <w:szCs w:val="24"/>
        </w:rPr>
      </w:pPr>
      <w:r w:rsidRPr="000A1AFE">
        <w:rPr>
          <w:rFonts w:ascii="Times New Roman" w:hAnsi="Times New Roman" w:cs="Times New Roman"/>
          <w:sz w:val="24"/>
          <w:szCs w:val="24"/>
        </w:rPr>
        <w:t>Water supply system</w:t>
      </w:r>
      <w:r w:rsidR="007305E0">
        <w:rPr>
          <w:rFonts w:ascii="Times New Roman" w:hAnsi="Times New Roman" w:cs="Times New Roman"/>
          <w:sz w:val="24"/>
          <w:szCs w:val="24"/>
        </w:rPr>
        <w:t>.</w:t>
      </w:r>
    </w:p>
    <w:p w14:paraId="2D22814A" w14:textId="4536608A" w:rsidR="006A4CB4" w:rsidRPr="000A1AFE" w:rsidRDefault="006A4CB4" w:rsidP="000A1AFE">
      <w:pPr>
        <w:pStyle w:val="ListParagraph"/>
        <w:numPr>
          <w:ilvl w:val="0"/>
          <w:numId w:val="14"/>
        </w:numPr>
        <w:tabs>
          <w:tab w:val="left" w:pos="851"/>
        </w:tabs>
        <w:spacing w:line="360" w:lineRule="auto"/>
        <w:jc w:val="both"/>
        <w:rPr>
          <w:rFonts w:ascii="Times New Roman" w:hAnsi="Times New Roman" w:cs="Times New Roman"/>
          <w:sz w:val="24"/>
          <w:szCs w:val="24"/>
        </w:rPr>
      </w:pPr>
      <w:r w:rsidRPr="000A1AFE">
        <w:rPr>
          <w:rFonts w:ascii="Times New Roman" w:hAnsi="Times New Roman" w:cs="Times New Roman"/>
          <w:sz w:val="24"/>
          <w:szCs w:val="24"/>
        </w:rPr>
        <w:t xml:space="preserve">Pressure transducer or </w:t>
      </w:r>
      <w:r w:rsidR="000A1AFE" w:rsidRPr="000A1AFE">
        <w:rPr>
          <w:rFonts w:ascii="Times New Roman" w:hAnsi="Times New Roman" w:cs="Times New Roman"/>
          <w:sz w:val="24"/>
          <w:szCs w:val="24"/>
        </w:rPr>
        <w:t>manometer.</w:t>
      </w:r>
    </w:p>
    <w:p w14:paraId="2D49585E" w14:textId="0F8FAFCC" w:rsidR="00310460" w:rsidRPr="000A1AFE" w:rsidRDefault="00310460" w:rsidP="000A1AFE">
      <w:pPr>
        <w:pStyle w:val="ListParagraph"/>
        <w:numPr>
          <w:ilvl w:val="0"/>
          <w:numId w:val="14"/>
        </w:numPr>
        <w:tabs>
          <w:tab w:val="left" w:pos="851"/>
        </w:tabs>
        <w:spacing w:line="360" w:lineRule="auto"/>
        <w:jc w:val="both"/>
        <w:rPr>
          <w:rFonts w:ascii="Times New Roman" w:hAnsi="Times New Roman" w:cs="Times New Roman"/>
          <w:sz w:val="24"/>
          <w:szCs w:val="24"/>
        </w:rPr>
      </w:pPr>
      <w:r w:rsidRPr="000A1AFE">
        <w:rPr>
          <w:rFonts w:ascii="Times New Roman" w:hAnsi="Times New Roman" w:cs="Times New Roman"/>
          <w:sz w:val="24"/>
          <w:szCs w:val="24"/>
        </w:rPr>
        <w:t>Measuring Cylinder</w:t>
      </w:r>
      <w:r w:rsidR="007305E0">
        <w:rPr>
          <w:rFonts w:ascii="Times New Roman" w:hAnsi="Times New Roman" w:cs="Times New Roman"/>
          <w:sz w:val="24"/>
          <w:szCs w:val="24"/>
        </w:rPr>
        <w:t>.</w:t>
      </w:r>
    </w:p>
    <w:p w14:paraId="1724543F" w14:textId="509C199E" w:rsidR="00310460" w:rsidRDefault="000A1AFE" w:rsidP="000A1AFE">
      <w:pPr>
        <w:pStyle w:val="ListParagraph"/>
        <w:numPr>
          <w:ilvl w:val="0"/>
          <w:numId w:val="14"/>
        </w:numPr>
        <w:tabs>
          <w:tab w:val="left" w:pos="851"/>
        </w:tabs>
        <w:spacing w:line="360" w:lineRule="auto"/>
        <w:jc w:val="both"/>
        <w:rPr>
          <w:rFonts w:ascii="Times New Roman" w:hAnsi="Times New Roman" w:cs="Times New Roman"/>
          <w:sz w:val="24"/>
          <w:szCs w:val="24"/>
        </w:rPr>
      </w:pPr>
      <w:r w:rsidRPr="000A1AFE">
        <w:rPr>
          <w:rFonts w:ascii="Times New Roman" w:hAnsi="Times New Roman" w:cs="Times New Roman"/>
          <w:sz w:val="24"/>
          <w:szCs w:val="24"/>
        </w:rPr>
        <w:t>Stopw</w:t>
      </w:r>
      <w:r w:rsidR="00310460" w:rsidRPr="000A1AFE">
        <w:rPr>
          <w:rFonts w:ascii="Times New Roman" w:hAnsi="Times New Roman" w:cs="Times New Roman"/>
          <w:sz w:val="24"/>
          <w:szCs w:val="24"/>
        </w:rPr>
        <w:t>atch</w:t>
      </w:r>
      <w:r w:rsidR="007305E0">
        <w:rPr>
          <w:rFonts w:ascii="Times New Roman" w:hAnsi="Times New Roman" w:cs="Times New Roman"/>
          <w:sz w:val="24"/>
          <w:szCs w:val="24"/>
        </w:rPr>
        <w:t>.</w:t>
      </w:r>
    </w:p>
    <w:p w14:paraId="4B570166" w14:textId="1D228DF1" w:rsidR="007305E0" w:rsidRPr="007305E0" w:rsidRDefault="007305E0" w:rsidP="007305E0">
      <w:pPr>
        <w:pStyle w:val="ListParagraph"/>
        <w:numPr>
          <w:ilvl w:val="0"/>
          <w:numId w:val="14"/>
        </w:numPr>
        <w:tabs>
          <w:tab w:val="left" w:pos="851"/>
        </w:tabs>
        <w:spacing w:line="360" w:lineRule="auto"/>
        <w:jc w:val="both"/>
        <w:rPr>
          <w:rFonts w:ascii="Times New Roman" w:hAnsi="Times New Roman" w:cs="Times New Roman"/>
          <w:sz w:val="24"/>
          <w:szCs w:val="24"/>
        </w:rPr>
      </w:pPr>
      <w:r w:rsidRPr="007305E0">
        <w:rPr>
          <w:rFonts w:ascii="Times New Roman" w:hAnsi="Times New Roman" w:cs="Times New Roman"/>
          <w:sz w:val="24"/>
          <w:szCs w:val="24"/>
        </w:rPr>
        <w:t>Tamper</w:t>
      </w:r>
      <w:r>
        <w:rPr>
          <w:rFonts w:ascii="Times New Roman" w:hAnsi="Times New Roman" w:cs="Times New Roman"/>
          <w:sz w:val="24"/>
          <w:szCs w:val="24"/>
        </w:rPr>
        <w:t>.</w:t>
      </w:r>
    </w:p>
    <w:p w14:paraId="0747DFB1" w14:textId="1A6E864A" w:rsidR="007305E0" w:rsidRDefault="007305E0" w:rsidP="007305E0">
      <w:pPr>
        <w:pStyle w:val="ListParagraph"/>
        <w:numPr>
          <w:ilvl w:val="0"/>
          <w:numId w:val="14"/>
        </w:numPr>
        <w:tabs>
          <w:tab w:val="left" w:pos="851"/>
        </w:tabs>
        <w:spacing w:line="360" w:lineRule="auto"/>
        <w:jc w:val="both"/>
        <w:rPr>
          <w:rFonts w:ascii="Times New Roman" w:hAnsi="Times New Roman" w:cs="Times New Roman"/>
          <w:sz w:val="24"/>
          <w:szCs w:val="24"/>
        </w:rPr>
      </w:pPr>
      <w:r w:rsidRPr="007305E0">
        <w:rPr>
          <w:rFonts w:ascii="Times New Roman" w:hAnsi="Times New Roman" w:cs="Times New Roman"/>
          <w:sz w:val="24"/>
          <w:szCs w:val="24"/>
        </w:rPr>
        <w:t>Digital Scales</w:t>
      </w:r>
      <w:r>
        <w:rPr>
          <w:rFonts w:ascii="Times New Roman" w:hAnsi="Times New Roman" w:cs="Times New Roman"/>
          <w:sz w:val="24"/>
          <w:szCs w:val="24"/>
        </w:rPr>
        <w:t>.</w:t>
      </w:r>
    </w:p>
    <w:p w14:paraId="70239A27" w14:textId="489515B4" w:rsidR="007305E0" w:rsidRPr="007305E0" w:rsidRDefault="007305E0" w:rsidP="007305E0">
      <w:pPr>
        <w:pStyle w:val="ListParagraph"/>
        <w:numPr>
          <w:ilvl w:val="0"/>
          <w:numId w:val="14"/>
        </w:numPr>
        <w:tabs>
          <w:tab w:val="left" w:pos="851"/>
        </w:tabs>
        <w:spacing w:line="360" w:lineRule="auto"/>
        <w:jc w:val="both"/>
        <w:rPr>
          <w:rFonts w:ascii="Times New Roman" w:hAnsi="Times New Roman" w:cs="Times New Roman"/>
          <w:sz w:val="24"/>
          <w:szCs w:val="24"/>
        </w:rPr>
      </w:pPr>
      <w:r w:rsidRPr="007305E0">
        <w:rPr>
          <w:rFonts w:ascii="Times New Roman" w:hAnsi="Times New Roman" w:cs="Times New Roman"/>
          <w:sz w:val="24"/>
          <w:szCs w:val="24"/>
        </w:rPr>
        <w:t>Ruler/Tape Measure</w:t>
      </w:r>
      <w:r>
        <w:rPr>
          <w:rFonts w:ascii="Times New Roman" w:hAnsi="Times New Roman" w:cs="Times New Roman"/>
          <w:sz w:val="24"/>
          <w:szCs w:val="24"/>
        </w:rPr>
        <w:t>.</w:t>
      </w:r>
    </w:p>
    <w:p w14:paraId="75C685FB" w14:textId="06A37A3C" w:rsidR="007305E0" w:rsidRPr="007305E0" w:rsidRDefault="007305E0" w:rsidP="007305E0">
      <w:pPr>
        <w:pStyle w:val="ListParagraph"/>
        <w:numPr>
          <w:ilvl w:val="0"/>
          <w:numId w:val="14"/>
        </w:numPr>
        <w:tabs>
          <w:tab w:val="left" w:pos="851"/>
        </w:tabs>
        <w:spacing w:line="360" w:lineRule="auto"/>
        <w:jc w:val="both"/>
        <w:rPr>
          <w:rFonts w:ascii="Times New Roman" w:hAnsi="Times New Roman" w:cs="Times New Roman"/>
          <w:sz w:val="24"/>
          <w:szCs w:val="24"/>
        </w:rPr>
      </w:pPr>
      <w:r w:rsidRPr="007305E0">
        <w:rPr>
          <w:rFonts w:ascii="Times New Roman" w:hAnsi="Times New Roman" w:cs="Times New Roman"/>
          <w:sz w:val="24"/>
          <w:szCs w:val="24"/>
        </w:rPr>
        <w:t>Rubber hoses</w:t>
      </w:r>
      <w:r>
        <w:rPr>
          <w:rFonts w:ascii="Times New Roman" w:hAnsi="Times New Roman" w:cs="Times New Roman"/>
          <w:sz w:val="24"/>
          <w:szCs w:val="24"/>
        </w:rPr>
        <w:t>.</w:t>
      </w:r>
    </w:p>
    <w:p w14:paraId="11F8611C" w14:textId="26AAEF1A" w:rsidR="007305E0" w:rsidRDefault="007305E0" w:rsidP="007305E0">
      <w:pPr>
        <w:pStyle w:val="ListParagraph"/>
        <w:numPr>
          <w:ilvl w:val="0"/>
          <w:numId w:val="14"/>
        </w:numPr>
        <w:tabs>
          <w:tab w:val="left" w:pos="851"/>
        </w:tabs>
        <w:spacing w:line="360" w:lineRule="auto"/>
        <w:jc w:val="both"/>
        <w:rPr>
          <w:rFonts w:ascii="Times New Roman" w:hAnsi="Times New Roman" w:cs="Times New Roman"/>
          <w:sz w:val="24"/>
          <w:szCs w:val="24"/>
        </w:rPr>
      </w:pPr>
      <w:r w:rsidRPr="007305E0">
        <w:rPr>
          <w:rFonts w:ascii="Times New Roman" w:hAnsi="Times New Roman" w:cs="Times New Roman"/>
          <w:sz w:val="24"/>
          <w:szCs w:val="24"/>
        </w:rPr>
        <w:t>Balancing Tank</w:t>
      </w:r>
      <w:r>
        <w:rPr>
          <w:rFonts w:ascii="Times New Roman" w:hAnsi="Times New Roman" w:cs="Times New Roman"/>
          <w:sz w:val="24"/>
          <w:szCs w:val="24"/>
        </w:rPr>
        <w:t>.</w:t>
      </w:r>
    </w:p>
    <w:p w14:paraId="451B2F6E" w14:textId="60CCAA37" w:rsidR="007305E0" w:rsidRPr="007305E0" w:rsidRDefault="007305E0" w:rsidP="007305E0">
      <w:pPr>
        <w:pStyle w:val="ListParagraph"/>
        <w:numPr>
          <w:ilvl w:val="0"/>
          <w:numId w:val="14"/>
        </w:numPr>
        <w:tabs>
          <w:tab w:val="left" w:pos="851"/>
        </w:tabs>
        <w:spacing w:line="360" w:lineRule="auto"/>
        <w:jc w:val="both"/>
        <w:rPr>
          <w:rFonts w:ascii="Times New Roman" w:hAnsi="Times New Roman" w:cs="Times New Roman"/>
          <w:sz w:val="24"/>
          <w:szCs w:val="24"/>
        </w:rPr>
      </w:pPr>
      <w:r w:rsidRPr="007305E0">
        <w:rPr>
          <w:rFonts w:ascii="Times New Roman" w:hAnsi="Times New Roman" w:cs="Times New Roman"/>
          <w:sz w:val="24"/>
          <w:szCs w:val="24"/>
        </w:rPr>
        <w:t>Water Tank Reservoir</w:t>
      </w:r>
      <w:r>
        <w:rPr>
          <w:rFonts w:ascii="Times New Roman" w:hAnsi="Times New Roman" w:cs="Times New Roman"/>
          <w:sz w:val="24"/>
          <w:szCs w:val="24"/>
        </w:rPr>
        <w:t>.</w:t>
      </w:r>
    </w:p>
    <w:p w14:paraId="2D90430C" w14:textId="740E39CF" w:rsidR="000A1AFE" w:rsidRDefault="007305E0" w:rsidP="007305E0">
      <w:pPr>
        <w:pStyle w:val="ListParagraph"/>
        <w:numPr>
          <w:ilvl w:val="0"/>
          <w:numId w:val="14"/>
        </w:numPr>
        <w:tabs>
          <w:tab w:val="left" w:pos="851"/>
        </w:tabs>
        <w:spacing w:line="360" w:lineRule="auto"/>
        <w:jc w:val="both"/>
        <w:rPr>
          <w:rFonts w:ascii="Times New Roman" w:hAnsi="Times New Roman" w:cs="Times New Roman"/>
          <w:sz w:val="24"/>
          <w:szCs w:val="24"/>
        </w:rPr>
      </w:pPr>
      <w:r w:rsidRPr="007305E0">
        <w:rPr>
          <w:rFonts w:ascii="Times New Roman" w:hAnsi="Times New Roman" w:cs="Times New Roman"/>
          <w:sz w:val="24"/>
          <w:szCs w:val="24"/>
        </w:rPr>
        <w:t>Push weight</w:t>
      </w:r>
      <w:r>
        <w:rPr>
          <w:rFonts w:ascii="Times New Roman" w:hAnsi="Times New Roman" w:cs="Times New Roman"/>
          <w:sz w:val="24"/>
          <w:szCs w:val="24"/>
        </w:rPr>
        <w:t>.</w:t>
      </w:r>
    </w:p>
    <w:p w14:paraId="46EE9080" w14:textId="77777777" w:rsidR="007305E0" w:rsidRPr="007305E0" w:rsidRDefault="007305E0" w:rsidP="007305E0">
      <w:pPr>
        <w:tabs>
          <w:tab w:val="left" w:pos="851"/>
        </w:tabs>
        <w:spacing w:line="360" w:lineRule="auto"/>
        <w:jc w:val="both"/>
        <w:rPr>
          <w:rFonts w:ascii="Times New Roman" w:hAnsi="Times New Roman" w:cs="Times New Roman"/>
          <w:sz w:val="24"/>
          <w:szCs w:val="24"/>
        </w:rPr>
      </w:pPr>
    </w:p>
    <w:p w14:paraId="0C2D37E3" w14:textId="56E28A1B" w:rsidR="00871197" w:rsidRDefault="00871197" w:rsidP="000A1AFE">
      <w:pPr>
        <w:tabs>
          <w:tab w:val="left" w:pos="851"/>
        </w:tabs>
        <w:spacing w:line="360" w:lineRule="auto"/>
        <w:ind w:left="426"/>
        <w:jc w:val="both"/>
        <w:rPr>
          <w:rFonts w:ascii="Times New Roman" w:hAnsi="Times New Roman" w:cs="Times New Roman"/>
          <w:b/>
          <w:bCs/>
          <w:sz w:val="24"/>
          <w:szCs w:val="24"/>
        </w:rPr>
      </w:pPr>
      <w:r>
        <w:rPr>
          <w:rFonts w:ascii="Times New Roman" w:hAnsi="Times New Roman" w:cs="Times New Roman"/>
          <w:b/>
          <w:bCs/>
          <w:sz w:val="24"/>
          <w:szCs w:val="24"/>
        </w:rPr>
        <w:t>Constant Head Permeameter Procedure:</w:t>
      </w:r>
    </w:p>
    <w:p w14:paraId="26769B5C" w14:textId="3B25F924" w:rsidR="00B16926" w:rsidRDefault="00B16926" w:rsidP="00A93EB1">
      <w:pPr>
        <w:pStyle w:val="ListParagraph"/>
        <w:numPr>
          <w:ilvl w:val="0"/>
          <w:numId w:val="15"/>
        </w:numPr>
        <w:tabs>
          <w:tab w:val="left" w:pos="851"/>
        </w:tabs>
        <w:spacing w:line="360" w:lineRule="auto"/>
        <w:jc w:val="both"/>
        <w:rPr>
          <w:rFonts w:ascii="Times New Roman" w:hAnsi="Times New Roman" w:cs="Times New Roman"/>
          <w:sz w:val="24"/>
          <w:szCs w:val="24"/>
        </w:rPr>
      </w:pPr>
      <w:r w:rsidRPr="00B16926">
        <w:rPr>
          <w:rFonts w:ascii="Times New Roman" w:hAnsi="Times New Roman" w:cs="Times New Roman"/>
          <w:sz w:val="24"/>
          <w:szCs w:val="24"/>
        </w:rPr>
        <w:t xml:space="preserve">Perform a constant head permeameter test according to the procedure illustrated in </w:t>
      </w:r>
      <w:r w:rsidR="008326D8" w:rsidRPr="00B16926">
        <w:rPr>
          <w:rFonts w:ascii="Times New Roman" w:hAnsi="Times New Roman" w:cs="Times New Roman"/>
          <w:sz w:val="24"/>
          <w:szCs w:val="24"/>
        </w:rPr>
        <w:t>Figure.</w:t>
      </w:r>
      <w:r w:rsidRPr="00B16926">
        <w:rPr>
          <w:rFonts w:ascii="Times New Roman" w:hAnsi="Times New Roman" w:cs="Times New Roman"/>
          <w:sz w:val="24"/>
          <w:szCs w:val="24"/>
        </w:rPr>
        <w:t xml:space="preserve"> </w:t>
      </w:r>
    </w:p>
    <w:p w14:paraId="146FE3D6" w14:textId="3BE6F5F5" w:rsidR="00A93EB1" w:rsidRPr="00A93EB1" w:rsidRDefault="00A93EB1" w:rsidP="00A93EB1">
      <w:pPr>
        <w:pStyle w:val="ListParagraph"/>
        <w:numPr>
          <w:ilvl w:val="0"/>
          <w:numId w:val="15"/>
        </w:numPr>
        <w:tabs>
          <w:tab w:val="left" w:pos="851"/>
        </w:tabs>
        <w:spacing w:line="360" w:lineRule="auto"/>
        <w:jc w:val="both"/>
        <w:rPr>
          <w:rFonts w:ascii="Times New Roman" w:hAnsi="Times New Roman" w:cs="Times New Roman"/>
          <w:sz w:val="24"/>
          <w:szCs w:val="24"/>
        </w:rPr>
      </w:pPr>
      <w:r w:rsidRPr="00A93EB1">
        <w:rPr>
          <w:rFonts w:ascii="Times New Roman" w:hAnsi="Times New Roman" w:cs="Times New Roman"/>
          <w:sz w:val="24"/>
          <w:szCs w:val="24"/>
        </w:rPr>
        <w:t>Fill the permeameter with water, then place a mesh gauze inside to prevent the soil sample from escaping. Finally, introduce the soil sample into the permeameter by passing it through the water.</w:t>
      </w:r>
    </w:p>
    <w:p w14:paraId="25F54043" w14:textId="1C27A7B5" w:rsidR="00A93EB1" w:rsidRPr="00A93EB1" w:rsidRDefault="00A93EB1" w:rsidP="00A93EB1">
      <w:pPr>
        <w:pStyle w:val="ListParagraph"/>
        <w:numPr>
          <w:ilvl w:val="0"/>
          <w:numId w:val="15"/>
        </w:numPr>
        <w:tabs>
          <w:tab w:val="left" w:pos="851"/>
        </w:tabs>
        <w:spacing w:line="360" w:lineRule="auto"/>
        <w:jc w:val="both"/>
        <w:rPr>
          <w:rFonts w:ascii="Times New Roman" w:hAnsi="Times New Roman" w:cs="Times New Roman"/>
          <w:sz w:val="24"/>
          <w:szCs w:val="24"/>
        </w:rPr>
      </w:pPr>
      <w:r w:rsidRPr="00A93EB1">
        <w:rPr>
          <w:rFonts w:ascii="Times New Roman" w:hAnsi="Times New Roman" w:cs="Times New Roman"/>
          <w:sz w:val="24"/>
          <w:szCs w:val="24"/>
        </w:rPr>
        <w:t>Continuously add soil at regular intervals</w:t>
      </w:r>
      <w:r w:rsidR="00FB3BCE">
        <w:rPr>
          <w:rFonts w:ascii="Times New Roman" w:hAnsi="Times New Roman" w:cs="Times New Roman"/>
          <w:sz w:val="24"/>
          <w:szCs w:val="24"/>
        </w:rPr>
        <w:t xml:space="preserve"> making</w:t>
      </w:r>
      <w:r w:rsidRPr="00A93EB1">
        <w:rPr>
          <w:rFonts w:ascii="Times New Roman" w:hAnsi="Times New Roman" w:cs="Times New Roman"/>
          <w:sz w:val="24"/>
          <w:szCs w:val="24"/>
        </w:rPr>
        <w:t xml:space="preserve"> sure to consolidate and condense the </w:t>
      </w:r>
      <w:r w:rsidR="008326D8" w:rsidRPr="00A93EB1">
        <w:rPr>
          <w:rFonts w:ascii="Times New Roman" w:hAnsi="Times New Roman" w:cs="Times New Roman"/>
          <w:sz w:val="24"/>
          <w:szCs w:val="24"/>
        </w:rPr>
        <w:t>dirt and</w:t>
      </w:r>
      <w:r w:rsidRPr="00A93EB1">
        <w:rPr>
          <w:rFonts w:ascii="Times New Roman" w:hAnsi="Times New Roman" w:cs="Times New Roman"/>
          <w:sz w:val="24"/>
          <w:szCs w:val="24"/>
        </w:rPr>
        <w:t xml:space="preserve"> continue doing so until the permeameter is filled.</w:t>
      </w:r>
    </w:p>
    <w:p w14:paraId="49154C0E" w14:textId="77777777" w:rsidR="00A93EB1" w:rsidRDefault="00A93EB1" w:rsidP="00A93EB1">
      <w:pPr>
        <w:pStyle w:val="ListParagraph"/>
        <w:numPr>
          <w:ilvl w:val="0"/>
          <w:numId w:val="15"/>
        </w:numPr>
        <w:tabs>
          <w:tab w:val="left" w:pos="851"/>
        </w:tabs>
        <w:spacing w:line="360" w:lineRule="auto"/>
        <w:jc w:val="both"/>
        <w:rPr>
          <w:rFonts w:ascii="Times New Roman" w:hAnsi="Times New Roman" w:cs="Times New Roman"/>
          <w:sz w:val="24"/>
          <w:szCs w:val="24"/>
        </w:rPr>
      </w:pPr>
      <w:r w:rsidRPr="00A93EB1">
        <w:rPr>
          <w:rFonts w:ascii="Times New Roman" w:hAnsi="Times New Roman" w:cs="Times New Roman"/>
          <w:sz w:val="24"/>
          <w:szCs w:val="24"/>
        </w:rPr>
        <w:t>Subsequently, place a graded gravel filter onto the soil sample and fasten it securely using a cover and screws.</w:t>
      </w:r>
    </w:p>
    <w:p w14:paraId="215BE5FC" w14:textId="77777777" w:rsidR="00A93EB1" w:rsidRDefault="00E66A22" w:rsidP="00A93EB1">
      <w:pPr>
        <w:pStyle w:val="ListParagraph"/>
        <w:numPr>
          <w:ilvl w:val="0"/>
          <w:numId w:val="15"/>
        </w:numPr>
        <w:tabs>
          <w:tab w:val="left" w:pos="851"/>
        </w:tabs>
        <w:spacing w:line="360" w:lineRule="auto"/>
        <w:jc w:val="both"/>
        <w:rPr>
          <w:rFonts w:ascii="Times New Roman" w:hAnsi="Times New Roman" w:cs="Times New Roman"/>
          <w:sz w:val="24"/>
          <w:szCs w:val="24"/>
        </w:rPr>
      </w:pPr>
      <w:r w:rsidRPr="00A93EB1">
        <w:rPr>
          <w:rFonts w:ascii="Times New Roman" w:hAnsi="Times New Roman" w:cs="Times New Roman"/>
          <w:sz w:val="24"/>
          <w:szCs w:val="24"/>
        </w:rPr>
        <w:t>Activate the valve to establish a consistent variation in head height, denoted as 'h'. The term 'head' denotes the force applied to propel water through the permeameter along the length ('l') of the test sample.</w:t>
      </w:r>
    </w:p>
    <w:p w14:paraId="5A787BF1" w14:textId="5F3D8D38" w:rsidR="00A93EB1" w:rsidRDefault="00E66A22" w:rsidP="00A93EB1">
      <w:pPr>
        <w:pStyle w:val="ListParagraph"/>
        <w:numPr>
          <w:ilvl w:val="0"/>
          <w:numId w:val="15"/>
        </w:numPr>
        <w:tabs>
          <w:tab w:val="left" w:pos="851"/>
        </w:tabs>
        <w:spacing w:line="360" w:lineRule="auto"/>
        <w:jc w:val="both"/>
        <w:rPr>
          <w:rFonts w:ascii="Times New Roman" w:hAnsi="Times New Roman" w:cs="Times New Roman"/>
          <w:sz w:val="24"/>
          <w:szCs w:val="24"/>
        </w:rPr>
      </w:pPr>
      <w:r w:rsidRPr="00A93EB1">
        <w:rPr>
          <w:rFonts w:ascii="Times New Roman" w:hAnsi="Times New Roman" w:cs="Times New Roman"/>
          <w:sz w:val="24"/>
          <w:szCs w:val="24"/>
        </w:rPr>
        <w:t xml:space="preserve">Accumulate the water that passes through the sample </w:t>
      </w:r>
      <w:r w:rsidR="00556A10">
        <w:rPr>
          <w:rFonts w:ascii="Times New Roman" w:hAnsi="Times New Roman" w:cs="Times New Roman"/>
          <w:sz w:val="24"/>
          <w:szCs w:val="24"/>
        </w:rPr>
        <w:t>over</w:t>
      </w:r>
      <w:r w:rsidRPr="00A93EB1">
        <w:rPr>
          <w:rFonts w:ascii="Times New Roman" w:hAnsi="Times New Roman" w:cs="Times New Roman"/>
          <w:sz w:val="24"/>
          <w:szCs w:val="24"/>
        </w:rPr>
        <w:t xml:space="preserve"> 't' seconds.</w:t>
      </w:r>
    </w:p>
    <w:p w14:paraId="07E34686" w14:textId="575F978D" w:rsidR="00FB3BCE" w:rsidRDefault="00E66A22" w:rsidP="00FB3BCE">
      <w:pPr>
        <w:pStyle w:val="ListParagraph"/>
        <w:numPr>
          <w:ilvl w:val="0"/>
          <w:numId w:val="15"/>
        </w:numPr>
        <w:tabs>
          <w:tab w:val="left" w:pos="851"/>
        </w:tabs>
        <w:spacing w:line="360" w:lineRule="auto"/>
        <w:jc w:val="both"/>
        <w:rPr>
          <w:rFonts w:ascii="Times New Roman" w:hAnsi="Times New Roman" w:cs="Times New Roman"/>
          <w:sz w:val="24"/>
          <w:szCs w:val="24"/>
        </w:rPr>
      </w:pPr>
      <w:r w:rsidRPr="00A93EB1">
        <w:rPr>
          <w:rFonts w:ascii="Times New Roman" w:hAnsi="Times New Roman" w:cs="Times New Roman"/>
          <w:sz w:val="24"/>
          <w:szCs w:val="24"/>
        </w:rPr>
        <w:lastRenderedPageBreak/>
        <w:t>Determine the hydraulic gradient by dividing the difference in height between the two manometer tubes by the disparity between the manometer connections within the cell.</w:t>
      </w:r>
    </w:p>
    <w:p w14:paraId="63AB2CBC" w14:textId="77777777" w:rsidR="00FB3BCE" w:rsidRDefault="00FB3BCE" w:rsidP="00E314AB">
      <w:pPr>
        <w:tabs>
          <w:tab w:val="left" w:pos="851"/>
        </w:tabs>
        <w:spacing w:line="360" w:lineRule="auto"/>
        <w:ind w:left="426"/>
        <w:jc w:val="both"/>
        <w:rPr>
          <w:rFonts w:ascii="Times New Roman" w:hAnsi="Times New Roman" w:cs="Times New Roman"/>
          <w:sz w:val="24"/>
          <w:szCs w:val="24"/>
        </w:rPr>
      </w:pPr>
    </w:p>
    <w:p w14:paraId="59B98945" w14:textId="517A9641" w:rsidR="00E314AB" w:rsidRPr="00834FC6" w:rsidRDefault="00834FC6" w:rsidP="00834FC6">
      <w:pPr>
        <w:pStyle w:val="Heading2"/>
        <w:rPr>
          <w:rFonts w:ascii="Times New Roman" w:hAnsi="Times New Roman" w:cs="Times New Roman"/>
          <w:b/>
          <w:bCs/>
          <w:color w:val="auto"/>
          <w:sz w:val="24"/>
          <w:szCs w:val="24"/>
        </w:rPr>
      </w:pPr>
      <w:bookmarkStart w:id="9" w:name="_Toc164791308"/>
      <w:r w:rsidRPr="00834FC6">
        <w:rPr>
          <w:rFonts w:ascii="Times New Roman" w:hAnsi="Times New Roman" w:cs="Times New Roman"/>
          <w:b/>
          <w:bCs/>
          <w:color w:val="auto"/>
          <w:sz w:val="24"/>
          <w:szCs w:val="24"/>
        </w:rPr>
        <w:t xml:space="preserve">2.3 </w:t>
      </w:r>
      <w:r w:rsidR="00E314AB" w:rsidRPr="00834FC6">
        <w:rPr>
          <w:rFonts w:ascii="Times New Roman" w:hAnsi="Times New Roman" w:cs="Times New Roman"/>
          <w:b/>
          <w:bCs/>
          <w:color w:val="auto"/>
          <w:sz w:val="24"/>
          <w:szCs w:val="24"/>
        </w:rPr>
        <w:t>RESULTS AND ANALYSIS</w:t>
      </w:r>
      <w:bookmarkEnd w:id="9"/>
    </w:p>
    <w:p w14:paraId="7B6C320E" w14:textId="58AA848B" w:rsidR="004F417E" w:rsidRPr="004F417E" w:rsidRDefault="00556A10" w:rsidP="004F417E">
      <w:pPr>
        <w:tabs>
          <w:tab w:val="left" w:pos="851"/>
        </w:tabs>
        <w:spacing w:line="360" w:lineRule="auto"/>
        <w:ind w:left="426"/>
        <w:jc w:val="both"/>
        <w:rPr>
          <w:rFonts w:ascii="Times New Roman" w:hAnsi="Times New Roman" w:cs="Times New Roman"/>
          <w:sz w:val="24"/>
          <w:szCs w:val="24"/>
        </w:rPr>
      </w:pPr>
      <w:r>
        <w:rPr>
          <w:rFonts w:ascii="Times New Roman" w:hAnsi="Times New Roman" w:cs="Times New Roman"/>
          <w:sz w:val="24"/>
          <w:szCs w:val="24"/>
        </w:rPr>
        <w:t>To</w:t>
      </w:r>
      <w:r w:rsidR="001D591E" w:rsidRPr="001D591E">
        <w:rPr>
          <w:rFonts w:ascii="Times New Roman" w:hAnsi="Times New Roman" w:cs="Times New Roman"/>
          <w:sz w:val="24"/>
          <w:szCs w:val="24"/>
        </w:rPr>
        <w:t xml:space="preserve"> determine the permeability coefficient of a soil sample, we must adhere to Darcy's Law as specified by the British Standard (BS1377-6). The principles of Darcy's Law are presented in the following manner.</w:t>
      </w:r>
    </w:p>
    <w:p w14:paraId="2517F6BF" w14:textId="31538E86" w:rsidR="00212699" w:rsidRPr="00212699" w:rsidRDefault="004F417E" w:rsidP="00212699">
      <w:pPr>
        <w:ind w:left="426"/>
        <w:rPr>
          <w:rFonts w:ascii="Arial" w:eastAsia="Times New Roman" w:hAnsi="Arial" w:cs="Arial"/>
          <w:sz w:val="24"/>
          <w:szCs w:val="24"/>
          <w14:ligatures w14:val="none"/>
        </w:rPr>
      </w:pPr>
      <w:r w:rsidRPr="004F417E">
        <w:rPr>
          <w:rFonts w:ascii="Times New Roman" w:hAnsi="Times New Roman" w:cs="Times New Roman"/>
          <w:sz w:val="24"/>
          <w:szCs w:val="24"/>
        </w:rPr>
        <w:t xml:space="preserve">The Equation for the Coefficient of Permeability is: </w:t>
      </w:r>
      <w:r w:rsidR="00212699">
        <w:rPr>
          <w:rFonts w:ascii="Cambria Math" w:eastAsia="Times New Roman" w:hAnsi="Cambria Math" w:cs="Arial"/>
          <w:i/>
          <w:sz w:val="24"/>
          <w:szCs w:val="24"/>
          <w14:ligatures w14:val="none"/>
        </w:rPr>
        <w:t xml:space="preserve"> </w:t>
      </w:r>
      <m:oMath>
        <m:r>
          <w:rPr>
            <w:rFonts w:ascii="Cambria Math" w:eastAsia="Times New Roman" w:hAnsi="Cambria Math" w:cs="Arial"/>
            <w:sz w:val="24"/>
            <w:szCs w:val="24"/>
            <w14:ligatures w14:val="none"/>
          </w:rPr>
          <m:t>K=</m:t>
        </m:r>
        <m:f>
          <m:fPr>
            <m:ctrlPr>
              <w:rPr>
                <w:rFonts w:ascii="Cambria Math" w:eastAsia="Times New Roman" w:hAnsi="Cambria Math" w:cs="Arial"/>
                <w:i/>
                <w:sz w:val="24"/>
                <w:szCs w:val="24"/>
                <w14:ligatures w14:val="none"/>
              </w:rPr>
            </m:ctrlPr>
          </m:fPr>
          <m:num>
            <m:r>
              <w:rPr>
                <w:rFonts w:ascii="Cambria Math" w:eastAsia="Times New Roman" w:hAnsi="Cambria Math" w:cs="Arial"/>
                <w:sz w:val="24"/>
                <w:szCs w:val="24"/>
                <w14:ligatures w14:val="none"/>
              </w:rPr>
              <m:t xml:space="preserve"> Q × L</m:t>
            </m:r>
          </m:num>
          <m:den>
            <m:r>
              <w:rPr>
                <w:rFonts w:ascii="Cambria Math" w:eastAsia="Times New Roman" w:hAnsi="Cambria Math" w:cs="Arial"/>
                <w:sz w:val="24"/>
                <w:szCs w:val="24"/>
                <w14:ligatures w14:val="none"/>
              </w:rPr>
              <m:t>A×h×t</m:t>
            </m:r>
          </m:den>
        </m:f>
      </m:oMath>
    </w:p>
    <w:p w14:paraId="0EFD3969" w14:textId="2361D641" w:rsidR="00E314AB" w:rsidRDefault="00E314AB" w:rsidP="004F417E">
      <w:pPr>
        <w:tabs>
          <w:tab w:val="left" w:pos="851"/>
        </w:tabs>
        <w:spacing w:line="360" w:lineRule="auto"/>
        <w:ind w:left="426"/>
        <w:jc w:val="both"/>
        <w:rPr>
          <w:rFonts w:ascii="Cambria Math" w:hAnsi="Cambria Math" w:cs="Cambria Math"/>
          <w:sz w:val="24"/>
          <w:szCs w:val="24"/>
        </w:rPr>
      </w:pPr>
    </w:p>
    <w:p w14:paraId="009FA813" w14:textId="704B1BD2" w:rsidR="005537CB" w:rsidRPr="005537CB" w:rsidRDefault="005537CB" w:rsidP="005537CB">
      <w:pPr>
        <w:pStyle w:val="ListParagraph"/>
        <w:numPr>
          <w:ilvl w:val="0"/>
          <w:numId w:val="16"/>
        </w:numPr>
        <w:tabs>
          <w:tab w:val="left" w:pos="851"/>
        </w:tabs>
        <w:spacing w:line="360" w:lineRule="auto"/>
        <w:jc w:val="both"/>
        <w:rPr>
          <w:rFonts w:ascii="Times New Roman" w:hAnsi="Times New Roman" w:cs="Times New Roman"/>
          <w:sz w:val="24"/>
          <w:szCs w:val="24"/>
        </w:rPr>
      </w:pPr>
      <w:r w:rsidRPr="005537CB">
        <w:rPr>
          <w:rFonts w:ascii="Times New Roman" w:hAnsi="Times New Roman" w:cs="Times New Roman"/>
          <w:sz w:val="24"/>
          <w:szCs w:val="24"/>
        </w:rPr>
        <w:t>(Q) is the flow rate</w:t>
      </w:r>
      <w:r w:rsidR="00D24860">
        <w:rPr>
          <w:rFonts w:ascii="Times New Roman" w:hAnsi="Times New Roman" w:cs="Times New Roman"/>
          <w:sz w:val="24"/>
          <w:szCs w:val="24"/>
        </w:rPr>
        <w:t xml:space="preserve"> </w:t>
      </w:r>
      <w:r w:rsidR="00D24860" w:rsidRPr="00D24860">
        <w:rPr>
          <w:rFonts w:ascii="Times New Roman" w:hAnsi="Times New Roman" w:cs="Times New Roman"/>
          <w:sz w:val="24"/>
          <w:szCs w:val="24"/>
        </w:rPr>
        <w:t>over time “t” in m3/s</w:t>
      </w:r>
    </w:p>
    <w:p w14:paraId="07FF9FB2" w14:textId="7B56EC58" w:rsidR="005537CB" w:rsidRPr="005537CB" w:rsidRDefault="005537CB" w:rsidP="005537CB">
      <w:pPr>
        <w:pStyle w:val="ListParagraph"/>
        <w:numPr>
          <w:ilvl w:val="0"/>
          <w:numId w:val="16"/>
        </w:numPr>
        <w:tabs>
          <w:tab w:val="left" w:pos="851"/>
        </w:tabs>
        <w:spacing w:line="360" w:lineRule="auto"/>
        <w:jc w:val="both"/>
        <w:rPr>
          <w:rFonts w:ascii="Times New Roman" w:hAnsi="Times New Roman" w:cs="Times New Roman"/>
          <w:sz w:val="24"/>
          <w:szCs w:val="24"/>
        </w:rPr>
      </w:pPr>
      <w:r w:rsidRPr="005537CB">
        <w:rPr>
          <w:rFonts w:ascii="Times New Roman" w:hAnsi="Times New Roman" w:cs="Times New Roman"/>
          <w:sz w:val="24"/>
          <w:szCs w:val="24"/>
        </w:rPr>
        <w:t>(L) is the length of the soil sample</w:t>
      </w:r>
      <w:r w:rsidR="00D24860">
        <w:rPr>
          <w:rFonts w:ascii="Times New Roman" w:hAnsi="Times New Roman" w:cs="Times New Roman"/>
          <w:sz w:val="24"/>
          <w:szCs w:val="24"/>
        </w:rPr>
        <w:t xml:space="preserve"> f</w:t>
      </w:r>
      <w:r w:rsidR="00D24860" w:rsidRPr="00D24860">
        <w:rPr>
          <w:rFonts w:ascii="Times New Roman" w:hAnsi="Times New Roman" w:cs="Times New Roman"/>
          <w:sz w:val="24"/>
          <w:szCs w:val="24"/>
        </w:rPr>
        <w:t xml:space="preserve">low </w:t>
      </w:r>
      <w:r w:rsidR="00D24860">
        <w:rPr>
          <w:rFonts w:ascii="Times New Roman" w:hAnsi="Times New Roman" w:cs="Times New Roman"/>
          <w:sz w:val="24"/>
          <w:szCs w:val="24"/>
        </w:rPr>
        <w:t>l</w:t>
      </w:r>
      <w:r w:rsidR="00D24860" w:rsidRPr="00D24860">
        <w:rPr>
          <w:rFonts w:ascii="Times New Roman" w:hAnsi="Times New Roman" w:cs="Times New Roman"/>
          <w:sz w:val="24"/>
          <w:szCs w:val="24"/>
        </w:rPr>
        <w:t>ine</w:t>
      </w:r>
    </w:p>
    <w:p w14:paraId="749E2B61" w14:textId="7B48AFB9" w:rsidR="005537CB" w:rsidRPr="005537CB" w:rsidRDefault="0069014B" w:rsidP="005537CB">
      <w:pPr>
        <w:pStyle w:val="ListParagraph"/>
        <w:numPr>
          <w:ilvl w:val="0"/>
          <w:numId w:val="16"/>
        </w:numPr>
        <w:tabs>
          <w:tab w:val="left" w:pos="851"/>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w:t>
      </w:r>
      <w:r w:rsidR="005537CB" w:rsidRPr="005537CB">
        <w:rPr>
          <w:rFonts w:ascii="Times New Roman" w:hAnsi="Times New Roman" w:cs="Times New Roman"/>
          <w:sz w:val="24"/>
          <w:szCs w:val="24"/>
        </w:rPr>
        <w:t>is the cross-sectional area of the sample</w:t>
      </w:r>
      <w:r w:rsidR="00D24860">
        <w:rPr>
          <w:rFonts w:ascii="Times New Roman" w:hAnsi="Times New Roman" w:cs="Times New Roman"/>
          <w:sz w:val="24"/>
          <w:szCs w:val="24"/>
        </w:rPr>
        <w:t xml:space="preserve"> flow</w:t>
      </w:r>
    </w:p>
    <w:p w14:paraId="575C67D8" w14:textId="3BFAE2B9" w:rsidR="005537CB" w:rsidRDefault="005537CB" w:rsidP="006F6EAA">
      <w:pPr>
        <w:pStyle w:val="ListParagraph"/>
        <w:numPr>
          <w:ilvl w:val="0"/>
          <w:numId w:val="16"/>
        </w:numPr>
        <w:tabs>
          <w:tab w:val="left" w:pos="851"/>
        </w:tabs>
        <w:spacing w:line="360" w:lineRule="auto"/>
        <w:jc w:val="both"/>
        <w:rPr>
          <w:rFonts w:ascii="Times New Roman" w:hAnsi="Times New Roman" w:cs="Times New Roman"/>
          <w:sz w:val="24"/>
          <w:szCs w:val="24"/>
        </w:rPr>
      </w:pPr>
      <w:r w:rsidRPr="005537CB">
        <w:rPr>
          <w:rFonts w:ascii="Times New Roman" w:hAnsi="Times New Roman" w:cs="Times New Roman"/>
          <w:sz w:val="24"/>
          <w:szCs w:val="24"/>
        </w:rPr>
        <w:t>(h) is the hydraulic hea</w:t>
      </w:r>
      <w:r w:rsidR="006F6EAA">
        <w:rPr>
          <w:rFonts w:ascii="Times New Roman" w:hAnsi="Times New Roman" w:cs="Times New Roman"/>
          <w:sz w:val="24"/>
          <w:szCs w:val="24"/>
        </w:rPr>
        <w:t>d</w:t>
      </w:r>
      <w:r w:rsidR="00D24860">
        <w:rPr>
          <w:rFonts w:ascii="Times New Roman" w:hAnsi="Times New Roman" w:cs="Times New Roman"/>
          <w:sz w:val="24"/>
          <w:szCs w:val="24"/>
        </w:rPr>
        <w:t xml:space="preserve"> </w:t>
      </w:r>
      <w:r w:rsidR="00D24860" w:rsidRPr="00EA14A3">
        <w:rPr>
          <w:rFonts w:ascii="Times New Roman" w:hAnsi="Times New Roman" w:cs="Times New Roman"/>
          <w:sz w:val="24"/>
          <w:szCs w:val="24"/>
        </w:rPr>
        <w:t>difference t = time in seconds</w:t>
      </w:r>
    </w:p>
    <w:p w14:paraId="0CB0CACA" w14:textId="503C8E5E" w:rsidR="00EA14A3" w:rsidRDefault="0069014B" w:rsidP="00EA14A3">
      <w:pPr>
        <w:pStyle w:val="ListParagraph"/>
        <w:numPr>
          <w:ilvl w:val="0"/>
          <w:numId w:val="16"/>
        </w:numPr>
        <w:tabs>
          <w:tab w:val="left" w:pos="851"/>
        </w:tabs>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EA14A3" w:rsidRPr="00EA14A3">
        <w:rPr>
          <w:rFonts w:ascii="Times New Roman" w:hAnsi="Times New Roman" w:cs="Times New Roman"/>
          <w:sz w:val="24"/>
          <w:szCs w:val="24"/>
        </w:rPr>
        <w:t>K</w:t>
      </w:r>
      <w:r>
        <w:rPr>
          <w:rFonts w:ascii="Times New Roman" w:hAnsi="Times New Roman" w:cs="Times New Roman"/>
          <w:sz w:val="24"/>
          <w:szCs w:val="24"/>
        </w:rPr>
        <w:t>)</w:t>
      </w:r>
      <w:r w:rsidR="00D24860">
        <w:rPr>
          <w:rFonts w:ascii="Times New Roman" w:hAnsi="Times New Roman" w:cs="Times New Roman"/>
          <w:sz w:val="24"/>
          <w:szCs w:val="24"/>
        </w:rPr>
        <w:t xml:space="preserve"> is the</w:t>
      </w:r>
      <w:r w:rsidR="00EA14A3" w:rsidRPr="00EA14A3">
        <w:rPr>
          <w:rFonts w:ascii="Times New Roman" w:hAnsi="Times New Roman" w:cs="Times New Roman"/>
          <w:sz w:val="24"/>
          <w:szCs w:val="24"/>
        </w:rPr>
        <w:t xml:space="preserve"> </w:t>
      </w:r>
      <w:r w:rsidR="00D24860">
        <w:rPr>
          <w:rFonts w:ascii="Times New Roman" w:hAnsi="Times New Roman" w:cs="Times New Roman"/>
          <w:sz w:val="24"/>
          <w:szCs w:val="24"/>
        </w:rPr>
        <w:t>c</w:t>
      </w:r>
      <w:r w:rsidR="00EA14A3" w:rsidRPr="00EA14A3">
        <w:rPr>
          <w:rFonts w:ascii="Times New Roman" w:hAnsi="Times New Roman" w:cs="Times New Roman"/>
          <w:sz w:val="24"/>
          <w:szCs w:val="24"/>
        </w:rPr>
        <w:t xml:space="preserve">oefficient of permeability </w:t>
      </w:r>
    </w:p>
    <w:p w14:paraId="48041B8C" w14:textId="20AB9F1E" w:rsidR="00EA14A3" w:rsidRDefault="009C25AA" w:rsidP="00571F74">
      <w:pPr>
        <w:tabs>
          <w:tab w:val="left" w:pos="851"/>
        </w:tabs>
        <w:spacing w:line="360" w:lineRule="auto"/>
        <w:ind w:left="426"/>
        <w:jc w:val="both"/>
        <w:rPr>
          <w:rFonts w:ascii="Times New Roman" w:hAnsi="Times New Roman" w:cs="Times New Roman"/>
          <w:sz w:val="24"/>
          <w:szCs w:val="24"/>
        </w:rPr>
      </w:pPr>
      <w:r>
        <w:rPr>
          <w:rFonts w:ascii="Times New Roman" w:hAnsi="Times New Roman" w:cs="Times New Roman"/>
          <w:sz w:val="24"/>
          <w:szCs w:val="24"/>
        </w:rPr>
        <w:t>Th</w:t>
      </w:r>
      <w:r w:rsidR="00570A07">
        <w:rPr>
          <w:rFonts w:ascii="Times New Roman" w:hAnsi="Times New Roman" w:cs="Times New Roman"/>
          <w:sz w:val="24"/>
          <w:szCs w:val="24"/>
        </w:rPr>
        <w:t xml:space="preserve">ere were three </w:t>
      </w:r>
      <w:r>
        <w:rPr>
          <w:rFonts w:ascii="Times New Roman" w:hAnsi="Times New Roman" w:cs="Times New Roman"/>
          <w:sz w:val="24"/>
          <w:szCs w:val="24"/>
        </w:rPr>
        <w:t>test</w:t>
      </w:r>
      <w:r w:rsidR="00570A07">
        <w:rPr>
          <w:rFonts w:ascii="Times New Roman" w:hAnsi="Times New Roman" w:cs="Times New Roman"/>
          <w:sz w:val="24"/>
          <w:szCs w:val="24"/>
        </w:rPr>
        <w:t>s</w:t>
      </w:r>
      <w:r>
        <w:rPr>
          <w:rFonts w:ascii="Times New Roman" w:hAnsi="Times New Roman" w:cs="Times New Roman"/>
          <w:sz w:val="24"/>
          <w:szCs w:val="24"/>
        </w:rPr>
        <w:t xml:space="preserve"> carried out</w:t>
      </w:r>
      <w:r w:rsidR="00570A07">
        <w:rPr>
          <w:rFonts w:ascii="Times New Roman" w:hAnsi="Times New Roman" w:cs="Times New Roman"/>
          <w:sz w:val="24"/>
          <w:szCs w:val="24"/>
        </w:rPr>
        <w:t>. Each test was</w:t>
      </w:r>
      <w:r w:rsidR="007E5EFD">
        <w:rPr>
          <w:rFonts w:ascii="Times New Roman" w:hAnsi="Times New Roman" w:cs="Times New Roman"/>
          <w:sz w:val="24"/>
          <w:szCs w:val="24"/>
        </w:rPr>
        <w:t xml:space="preserve"> carried out</w:t>
      </w:r>
      <w:r>
        <w:rPr>
          <w:rFonts w:ascii="Times New Roman" w:hAnsi="Times New Roman" w:cs="Times New Roman"/>
          <w:sz w:val="24"/>
          <w:szCs w:val="24"/>
        </w:rPr>
        <w:t xml:space="preserve"> </w:t>
      </w:r>
      <w:r w:rsidR="00570A07">
        <w:rPr>
          <w:rFonts w:ascii="Times New Roman" w:hAnsi="Times New Roman" w:cs="Times New Roman"/>
          <w:sz w:val="24"/>
          <w:szCs w:val="24"/>
        </w:rPr>
        <w:t xml:space="preserve">using varied water content across three timeframes. They </w:t>
      </w:r>
      <w:r w:rsidR="007E5EFD">
        <w:rPr>
          <w:rFonts w:ascii="Times New Roman" w:hAnsi="Times New Roman" w:cs="Times New Roman"/>
          <w:sz w:val="24"/>
          <w:szCs w:val="24"/>
        </w:rPr>
        <w:t>were</w:t>
      </w:r>
      <w:r w:rsidR="00570A07">
        <w:rPr>
          <w:rFonts w:ascii="Times New Roman" w:hAnsi="Times New Roman" w:cs="Times New Roman"/>
          <w:sz w:val="24"/>
          <w:szCs w:val="24"/>
        </w:rPr>
        <w:t xml:space="preserve"> 20s, 30s, and 40s.</w:t>
      </w:r>
    </w:p>
    <w:p w14:paraId="1E54793F" w14:textId="77777777" w:rsidR="009E2726" w:rsidRDefault="009E2726">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1DAB5370" w14:textId="4DD2780D" w:rsidR="008E37E9" w:rsidRDefault="008E37E9" w:rsidP="00571F74">
      <w:pPr>
        <w:tabs>
          <w:tab w:val="left" w:pos="851"/>
        </w:tabs>
        <w:spacing w:line="360" w:lineRule="auto"/>
        <w:ind w:left="426"/>
        <w:jc w:val="both"/>
        <w:rPr>
          <w:rFonts w:ascii="Times New Roman" w:hAnsi="Times New Roman" w:cs="Times New Roman"/>
          <w:b/>
          <w:bCs/>
          <w:sz w:val="24"/>
          <w:szCs w:val="24"/>
          <w:u w:val="single"/>
        </w:rPr>
      </w:pPr>
      <w:r w:rsidRPr="008E37E9">
        <w:rPr>
          <w:rFonts w:ascii="Times New Roman" w:hAnsi="Times New Roman" w:cs="Times New Roman"/>
          <w:b/>
          <w:bCs/>
          <w:sz w:val="24"/>
          <w:szCs w:val="24"/>
          <w:u w:val="single"/>
        </w:rPr>
        <w:lastRenderedPageBreak/>
        <w:t>Soil Sample 1</w:t>
      </w:r>
    </w:p>
    <w:p w14:paraId="1F050B45" w14:textId="77777777" w:rsidR="009E2726" w:rsidRPr="009E2726" w:rsidRDefault="009E2726" w:rsidP="009E2726">
      <w:pPr>
        <w:tabs>
          <w:tab w:val="left" w:pos="851"/>
        </w:tabs>
        <w:spacing w:line="360" w:lineRule="auto"/>
        <w:ind w:left="426"/>
        <w:jc w:val="both"/>
        <w:rPr>
          <w:rFonts w:ascii="Times New Roman" w:hAnsi="Times New Roman" w:cs="Times New Roman"/>
          <w:sz w:val="24"/>
          <w:szCs w:val="24"/>
        </w:rPr>
      </w:pPr>
      <w:r w:rsidRPr="009E2726">
        <w:rPr>
          <w:rFonts w:ascii="Times New Roman" w:hAnsi="Times New Roman" w:cs="Times New Roman"/>
          <w:sz w:val="24"/>
          <w:szCs w:val="24"/>
        </w:rPr>
        <w:t>Using the values obtained from the experiment:</w:t>
      </w:r>
    </w:p>
    <w:p w14:paraId="1F8E214C" w14:textId="576CA052" w:rsidR="009E2726" w:rsidRPr="009E2726" w:rsidRDefault="00507167" w:rsidP="009E2726">
      <w:pPr>
        <w:tabs>
          <w:tab w:val="left" w:pos="851"/>
        </w:tabs>
        <w:spacing w:line="360" w:lineRule="auto"/>
        <w:ind w:left="426"/>
        <w:jc w:val="both"/>
        <w:rPr>
          <w:rFonts w:ascii="Times New Roman" w:hAnsi="Times New Roman" w:cs="Times New Roman"/>
          <w:sz w:val="24"/>
          <w:szCs w:val="24"/>
        </w:rPr>
      </w:pPr>
      <w:r>
        <w:rPr>
          <w:rFonts w:ascii="Times New Roman" w:hAnsi="Times New Roman" w:cs="Times New Roman"/>
          <w:sz w:val="24"/>
          <w:szCs w:val="24"/>
        </w:rPr>
        <w:t>A</w:t>
      </w:r>
      <w:r w:rsidR="009E2726" w:rsidRPr="009E2726">
        <w:rPr>
          <w:rFonts w:ascii="Times New Roman" w:hAnsi="Times New Roman" w:cs="Times New Roman"/>
          <w:sz w:val="24"/>
          <w:szCs w:val="24"/>
        </w:rPr>
        <w:t xml:space="preserve"> = 0.039m</w:t>
      </w:r>
    </w:p>
    <w:p w14:paraId="2AA0222C" w14:textId="773D35F5" w:rsidR="009E2726" w:rsidRPr="009E2726" w:rsidRDefault="009E2726" w:rsidP="009E2726">
      <w:pPr>
        <w:tabs>
          <w:tab w:val="left" w:pos="851"/>
        </w:tabs>
        <w:spacing w:line="360" w:lineRule="auto"/>
        <w:ind w:left="426"/>
        <w:jc w:val="both"/>
        <w:rPr>
          <w:rFonts w:ascii="Times New Roman" w:hAnsi="Times New Roman" w:cs="Times New Roman"/>
          <w:sz w:val="24"/>
          <w:szCs w:val="24"/>
        </w:rPr>
      </w:pPr>
      <w:r w:rsidRPr="009E2726">
        <w:rPr>
          <w:rFonts w:ascii="Times New Roman" w:hAnsi="Times New Roman" w:cs="Times New Roman"/>
          <w:sz w:val="24"/>
          <w:szCs w:val="24"/>
        </w:rPr>
        <w:t xml:space="preserve">Q = </w:t>
      </w:r>
      <w:r w:rsidR="00135FC2" w:rsidRPr="008326D8">
        <w:rPr>
          <w:rFonts w:ascii="Times New Roman" w:hAnsi="Times New Roman" w:cs="Times New Roman"/>
          <w:sz w:val="24"/>
          <w:szCs w:val="24"/>
        </w:rPr>
        <w:t>85</w:t>
      </w:r>
      <w:r w:rsidRPr="009E2726">
        <w:rPr>
          <w:rFonts w:ascii="Times New Roman" w:hAnsi="Times New Roman" w:cs="Times New Roman"/>
          <w:sz w:val="24"/>
          <w:szCs w:val="24"/>
        </w:rPr>
        <w:t>ml/s</w:t>
      </w:r>
      <w:r w:rsidR="00EC762B" w:rsidRPr="008326D8">
        <w:rPr>
          <w:rFonts w:ascii="Times New Roman" w:hAnsi="Times New Roman" w:cs="Times New Roman"/>
          <w:sz w:val="24"/>
          <w:szCs w:val="24"/>
        </w:rPr>
        <w:t>, 170ml/s, 250ml/s</w:t>
      </w:r>
    </w:p>
    <w:p w14:paraId="5C4BC959" w14:textId="4F42C6EE" w:rsidR="009E2726" w:rsidRPr="009E2726" w:rsidRDefault="009E2726" w:rsidP="009E2726">
      <w:pPr>
        <w:tabs>
          <w:tab w:val="left" w:pos="851"/>
        </w:tabs>
        <w:spacing w:line="360" w:lineRule="auto"/>
        <w:ind w:left="426"/>
        <w:jc w:val="both"/>
        <w:rPr>
          <w:rFonts w:ascii="Times New Roman" w:hAnsi="Times New Roman" w:cs="Times New Roman"/>
          <w:sz w:val="24"/>
          <w:szCs w:val="24"/>
        </w:rPr>
      </w:pPr>
      <w:r w:rsidRPr="009E2726">
        <w:rPr>
          <w:rFonts w:ascii="Times New Roman" w:hAnsi="Times New Roman" w:cs="Times New Roman"/>
          <w:sz w:val="24"/>
          <w:szCs w:val="24"/>
        </w:rPr>
        <w:t>L = 70</w:t>
      </w:r>
      <w:r w:rsidR="00507167" w:rsidRPr="008326D8">
        <w:rPr>
          <w:rFonts w:ascii="Times New Roman" w:hAnsi="Times New Roman" w:cs="Times New Roman"/>
          <w:sz w:val="24"/>
          <w:szCs w:val="24"/>
        </w:rPr>
        <w:t>mm</w:t>
      </w:r>
      <w:r w:rsidR="003A6F2F">
        <w:rPr>
          <w:rFonts w:ascii="Times New Roman" w:hAnsi="Times New Roman" w:cs="Times New Roman"/>
          <w:sz w:val="24"/>
          <w:szCs w:val="24"/>
        </w:rPr>
        <w:t xml:space="preserve"> </w:t>
      </w:r>
      <w:r w:rsidR="003A6F2F">
        <w:rPr>
          <w:rFonts w:ascii="Times New Roman" w:hAnsi="Times New Roman" w:cs="Times New Roman"/>
          <w:sz w:val="24"/>
          <w:szCs w:val="24"/>
        </w:rPr>
        <w:t>(0.07m)</w:t>
      </w:r>
    </w:p>
    <w:p w14:paraId="62785397" w14:textId="6D55541D" w:rsidR="009E2726" w:rsidRPr="009E2726" w:rsidRDefault="009E2726" w:rsidP="009E2726">
      <w:pPr>
        <w:tabs>
          <w:tab w:val="left" w:pos="851"/>
        </w:tabs>
        <w:spacing w:line="360" w:lineRule="auto"/>
        <w:ind w:left="426"/>
        <w:jc w:val="both"/>
        <w:rPr>
          <w:rFonts w:ascii="Times New Roman" w:hAnsi="Times New Roman" w:cs="Times New Roman"/>
          <w:sz w:val="24"/>
          <w:szCs w:val="24"/>
        </w:rPr>
      </w:pPr>
      <w:r w:rsidRPr="009E2726">
        <w:rPr>
          <w:rFonts w:ascii="Times New Roman" w:hAnsi="Times New Roman" w:cs="Times New Roman"/>
          <w:sz w:val="24"/>
          <w:szCs w:val="24"/>
        </w:rPr>
        <w:t>H = 0.</w:t>
      </w:r>
      <w:r w:rsidR="00AB4319" w:rsidRPr="008326D8">
        <w:rPr>
          <w:rFonts w:ascii="Times New Roman" w:hAnsi="Times New Roman" w:cs="Times New Roman"/>
          <w:sz w:val="24"/>
          <w:szCs w:val="24"/>
        </w:rPr>
        <w:t>527</w:t>
      </w:r>
      <w:r w:rsidRPr="009E2726">
        <w:rPr>
          <w:rFonts w:ascii="Times New Roman" w:hAnsi="Times New Roman" w:cs="Times New Roman"/>
          <w:sz w:val="24"/>
          <w:szCs w:val="24"/>
        </w:rPr>
        <w:t>m</w:t>
      </w:r>
    </w:p>
    <w:p w14:paraId="3D2BB627" w14:textId="0B54885D" w:rsidR="009E2726" w:rsidRPr="009E2726" w:rsidRDefault="009E2726" w:rsidP="009E2726">
      <w:pPr>
        <w:tabs>
          <w:tab w:val="left" w:pos="851"/>
        </w:tabs>
        <w:spacing w:line="360" w:lineRule="auto"/>
        <w:ind w:left="426"/>
        <w:jc w:val="both"/>
        <w:rPr>
          <w:rFonts w:ascii="Times New Roman" w:hAnsi="Times New Roman" w:cs="Times New Roman"/>
          <w:sz w:val="24"/>
          <w:szCs w:val="24"/>
        </w:rPr>
      </w:pPr>
      <w:r w:rsidRPr="009E2726">
        <w:rPr>
          <w:rFonts w:ascii="Times New Roman" w:hAnsi="Times New Roman" w:cs="Times New Roman"/>
          <w:sz w:val="24"/>
          <w:szCs w:val="24"/>
        </w:rPr>
        <w:t xml:space="preserve">T = </w:t>
      </w:r>
      <w:r w:rsidR="00EA41AE" w:rsidRPr="008326D8">
        <w:rPr>
          <w:rFonts w:ascii="Times New Roman" w:hAnsi="Times New Roman" w:cs="Times New Roman"/>
          <w:sz w:val="24"/>
          <w:szCs w:val="24"/>
        </w:rPr>
        <w:t>2</w:t>
      </w:r>
      <w:r w:rsidRPr="009E2726">
        <w:rPr>
          <w:rFonts w:ascii="Times New Roman" w:hAnsi="Times New Roman" w:cs="Times New Roman"/>
          <w:sz w:val="24"/>
          <w:szCs w:val="24"/>
        </w:rPr>
        <w:t>0s</w:t>
      </w:r>
      <w:r w:rsidR="00EA41AE" w:rsidRPr="008326D8">
        <w:rPr>
          <w:rFonts w:ascii="Times New Roman" w:hAnsi="Times New Roman" w:cs="Times New Roman"/>
          <w:sz w:val="24"/>
          <w:szCs w:val="24"/>
        </w:rPr>
        <w:t>/40s/60s</w:t>
      </w:r>
    </w:p>
    <w:p w14:paraId="50F7B807" w14:textId="7F80ABAA" w:rsidR="009E2726" w:rsidRPr="009E2726" w:rsidRDefault="009E2726" w:rsidP="009E2726">
      <w:pPr>
        <w:tabs>
          <w:tab w:val="left" w:pos="851"/>
        </w:tabs>
        <w:spacing w:line="360" w:lineRule="auto"/>
        <w:ind w:left="426"/>
        <w:jc w:val="both"/>
        <w:rPr>
          <w:rFonts w:ascii="Times New Roman" w:hAnsi="Times New Roman" w:cs="Times New Roman"/>
          <w:sz w:val="24"/>
          <w:szCs w:val="24"/>
        </w:rPr>
      </w:pPr>
      <w:r w:rsidRPr="009E2726">
        <w:rPr>
          <w:rFonts w:ascii="Times New Roman" w:hAnsi="Times New Roman" w:cs="Times New Roman"/>
          <w:sz w:val="24"/>
          <w:szCs w:val="24"/>
        </w:rPr>
        <w:t>We obtain the following result:</w:t>
      </w:r>
    </w:p>
    <w:p w14:paraId="69F46336" w14:textId="77777777" w:rsidR="00944ADD" w:rsidRPr="00944ADD" w:rsidRDefault="009E2726" w:rsidP="00944ADD">
      <w:pPr>
        <w:tabs>
          <w:tab w:val="left" w:pos="851"/>
        </w:tabs>
        <w:spacing w:line="360" w:lineRule="auto"/>
        <w:ind w:left="426"/>
        <w:jc w:val="both"/>
        <w:rPr>
          <w:rFonts w:ascii="Times New Roman" w:hAnsi="Times New Roman" w:cs="Times New Roman"/>
          <w:sz w:val="24"/>
          <w:szCs w:val="24"/>
        </w:rPr>
      </w:pPr>
      <w:bookmarkStart w:id="10" w:name="_Hlk164785607"/>
      <m:oMathPara>
        <m:oMath>
          <m:r>
            <w:rPr>
              <w:rFonts w:ascii="Cambria Math" w:hAnsi="Cambria Math" w:cs="Times New Roman"/>
              <w:sz w:val="24"/>
              <w:szCs w:val="24"/>
            </w:rPr>
            <m:t xml:space="preserve">K= </m:t>
          </m:r>
          <m:f>
            <m:fPr>
              <m:ctrlPr>
                <w:rPr>
                  <w:rFonts w:ascii="Cambria Math" w:hAnsi="Cambria Math" w:cs="Times New Roman"/>
                  <w:i/>
                  <w:sz w:val="24"/>
                  <w:szCs w:val="24"/>
                </w:rPr>
              </m:ctrlPr>
            </m:fPr>
            <m:num>
              <m:r>
                <w:rPr>
                  <w:rFonts w:ascii="Cambria Math" w:hAnsi="Cambria Math" w:cs="Times New Roman"/>
                  <w:sz w:val="24"/>
                  <w:szCs w:val="24"/>
                </w:rPr>
                <m:t xml:space="preserve"> 85×</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w:rPr>
                  <w:rFonts w:ascii="Cambria Math" w:hAnsi="Cambria Math" w:cs="Times New Roman"/>
                  <w:sz w:val="24"/>
                  <w:szCs w:val="24"/>
                </w:rPr>
                <m:t xml:space="preserve"> × 0.07</m:t>
              </m:r>
            </m:num>
            <m:den>
              <m:r>
                <w:rPr>
                  <w:rFonts w:ascii="Cambria Math" w:hAnsi="Cambria Math" w:cs="Times New Roman"/>
                  <w:sz w:val="24"/>
                  <w:szCs w:val="24"/>
                </w:rPr>
                <m:t>π×</m:t>
              </m:r>
              <m:sSup>
                <m:sSupPr>
                  <m:ctrlPr>
                    <w:rPr>
                      <w:rFonts w:ascii="Cambria Math" w:hAnsi="Cambria Math" w:cs="Times New Roman"/>
                      <w:i/>
                      <w:sz w:val="24"/>
                      <w:szCs w:val="24"/>
                    </w:rPr>
                  </m:ctrlPr>
                </m:sSupPr>
                <m:e>
                  <m:r>
                    <w:rPr>
                      <w:rFonts w:ascii="Cambria Math" w:hAnsi="Cambria Math" w:cs="Times New Roman"/>
                      <w:sz w:val="24"/>
                      <w:szCs w:val="24"/>
                    </w:rPr>
                    <m:t>0.039</m:t>
                  </m:r>
                </m:e>
                <m:sup>
                  <m:r>
                    <w:rPr>
                      <w:rFonts w:ascii="Cambria Math" w:hAnsi="Cambria Math" w:cs="Times New Roman"/>
                      <w:sz w:val="24"/>
                      <w:szCs w:val="24"/>
                    </w:rPr>
                    <m:t>2</m:t>
                  </m:r>
                </m:sup>
              </m:sSup>
              <m:r>
                <w:rPr>
                  <w:rFonts w:ascii="Cambria Math" w:hAnsi="Cambria Math" w:cs="Times New Roman"/>
                  <w:sz w:val="24"/>
                  <w:szCs w:val="24"/>
                </w:rPr>
                <m:t>×0.527×20</m:t>
              </m:r>
            </m:den>
          </m:f>
          <m:r>
            <w:rPr>
              <w:rFonts w:ascii="Cambria Math" w:hAnsi="Cambria Math" w:cs="Times New Roman"/>
              <w:sz w:val="24"/>
              <w:szCs w:val="24"/>
            </w:rPr>
            <m:t>=1.18×</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-4</m:t>
              </m:r>
            </m:sup>
          </m:sSup>
          <m:r>
            <w:rPr>
              <w:rFonts w:ascii="Cambria Math" w:hAnsi="Cambria Math" w:cs="Times New Roman"/>
              <w:sz w:val="24"/>
              <w:szCs w:val="24"/>
            </w:rPr>
            <m:t>m/s</m:t>
          </m:r>
        </m:oMath>
      </m:oMathPara>
      <w:bookmarkEnd w:id="10"/>
    </w:p>
    <w:p w14:paraId="060AA9D9" w14:textId="6D57D206" w:rsidR="00A818A9" w:rsidRPr="00944ADD" w:rsidRDefault="00944ADD" w:rsidP="00944ADD">
      <w:pPr>
        <w:tabs>
          <w:tab w:val="left" w:pos="851"/>
        </w:tabs>
        <w:spacing w:line="360" w:lineRule="auto"/>
        <w:ind w:left="426"/>
        <w:jc w:val="both"/>
        <w:rPr>
          <w:rFonts w:ascii="Times New Roman" w:eastAsiaTheme="minorEastAsia" w:hAnsi="Times New Roman" w:cs="Times New Roman"/>
          <w:sz w:val="24"/>
          <w:szCs w:val="24"/>
        </w:rPr>
      </w:pPr>
      <m:oMathPara>
        <m:oMath>
          <m:r>
            <w:rPr>
              <w:rFonts w:ascii="Cambria Math" w:hAnsi="Cambria Math" w:cs="Times New Roman"/>
              <w:sz w:val="24"/>
              <w:szCs w:val="24"/>
            </w:rPr>
            <m:t xml:space="preserve">K= </m:t>
          </m:r>
          <m:f>
            <m:fPr>
              <m:ctrlPr>
                <w:rPr>
                  <w:rFonts w:ascii="Cambria Math" w:hAnsi="Cambria Math" w:cs="Times New Roman"/>
                  <w:i/>
                  <w:sz w:val="24"/>
                  <w:szCs w:val="24"/>
                </w:rPr>
              </m:ctrlPr>
            </m:fPr>
            <m:num>
              <m:r>
                <w:rPr>
                  <w:rFonts w:ascii="Cambria Math" w:hAnsi="Cambria Math" w:cs="Times New Roman"/>
                  <w:sz w:val="24"/>
                  <w:szCs w:val="24"/>
                </w:rPr>
                <m:t xml:space="preserve"> 170×</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w:rPr>
                  <w:rFonts w:ascii="Cambria Math" w:hAnsi="Cambria Math" w:cs="Times New Roman"/>
                  <w:sz w:val="24"/>
                  <w:szCs w:val="24"/>
                </w:rPr>
                <m:t xml:space="preserve"> × 0.07</m:t>
              </m:r>
            </m:num>
            <m:den>
              <m:r>
                <w:rPr>
                  <w:rFonts w:ascii="Cambria Math" w:hAnsi="Cambria Math" w:cs="Times New Roman"/>
                  <w:sz w:val="24"/>
                  <w:szCs w:val="24"/>
                </w:rPr>
                <m:t>π×</m:t>
              </m:r>
              <m:sSup>
                <m:sSupPr>
                  <m:ctrlPr>
                    <w:rPr>
                      <w:rFonts w:ascii="Cambria Math" w:hAnsi="Cambria Math" w:cs="Times New Roman"/>
                      <w:i/>
                      <w:sz w:val="24"/>
                      <w:szCs w:val="24"/>
                    </w:rPr>
                  </m:ctrlPr>
                </m:sSupPr>
                <m:e>
                  <m:r>
                    <w:rPr>
                      <w:rFonts w:ascii="Cambria Math" w:hAnsi="Cambria Math" w:cs="Times New Roman"/>
                      <w:sz w:val="24"/>
                      <w:szCs w:val="24"/>
                    </w:rPr>
                    <m:t>0.039</m:t>
                  </m:r>
                </m:e>
                <m:sup>
                  <m:r>
                    <w:rPr>
                      <w:rFonts w:ascii="Cambria Math" w:hAnsi="Cambria Math" w:cs="Times New Roman"/>
                      <w:sz w:val="24"/>
                      <w:szCs w:val="24"/>
                    </w:rPr>
                    <m:t>2</m:t>
                  </m:r>
                </m:sup>
              </m:sSup>
              <m:r>
                <w:rPr>
                  <w:rFonts w:ascii="Cambria Math" w:hAnsi="Cambria Math" w:cs="Times New Roman"/>
                  <w:sz w:val="24"/>
                  <w:szCs w:val="24"/>
                </w:rPr>
                <m:t>×0.527×40</m:t>
              </m:r>
            </m:den>
          </m:f>
          <m:r>
            <w:rPr>
              <w:rFonts w:ascii="Cambria Math" w:hAnsi="Cambria Math" w:cs="Times New Roman"/>
              <w:sz w:val="24"/>
              <w:szCs w:val="24"/>
            </w:rPr>
            <m:t>=1.18×</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-4</m:t>
              </m:r>
            </m:sup>
          </m:sSup>
          <m:r>
            <w:rPr>
              <w:rFonts w:ascii="Cambria Math" w:hAnsi="Cambria Math" w:cs="Times New Roman"/>
              <w:sz w:val="24"/>
              <w:szCs w:val="24"/>
            </w:rPr>
            <m:t>m/s</m:t>
          </m:r>
        </m:oMath>
      </m:oMathPara>
    </w:p>
    <w:p w14:paraId="69480E75" w14:textId="400A3CD2" w:rsidR="00944ADD" w:rsidRPr="00944ADD" w:rsidRDefault="00944ADD" w:rsidP="00944ADD">
      <w:pPr>
        <w:tabs>
          <w:tab w:val="left" w:pos="851"/>
        </w:tabs>
        <w:spacing w:line="360" w:lineRule="auto"/>
        <w:ind w:left="426"/>
        <w:jc w:val="both"/>
        <w:rPr>
          <w:rFonts w:ascii="Times New Roman" w:hAnsi="Times New Roman" w:cs="Times New Roman"/>
          <w:sz w:val="24"/>
          <w:szCs w:val="24"/>
        </w:rPr>
      </w:pPr>
      <m:oMathPara>
        <m:oMath>
          <m:r>
            <w:rPr>
              <w:rFonts w:ascii="Cambria Math" w:eastAsiaTheme="minorEastAsia" w:hAnsi="Cambria Math" w:cs="Times New Roman"/>
              <w:sz w:val="24"/>
              <w:szCs w:val="24"/>
            </w:rPr>
            <m:t xml:space="preserve">K= </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 xml:space="preserve"> 250×</m:t>
              </m:r>
              <m:sSup>
                <m:sSupPr>
                  <m:ctrlPr>
                    <w:rPr>
                      <w:rFonts w:ascii="Cambria Math" w:eastAsiaTheme="minorEastAsia" w:hAnsi="Cambria Math" w:cs="Times New Roman"/>
                      <w:i/>
                      <w:sz w:val="24"/>
                      <w:szCs w:val="24"/>
                    </w:rPr>
                  </m:ctrlPr>
                </m:sSupPr>
                <m:e>
                  <m:r>
                    <w:rPr>
                      <w:rFonts w:ascii="Cambria Math" w:eastAsiaTheme="minorEastAsia" w:hAnsi="Cambria Math" w:cs="Times New Roman"/>
                      <w:sz w:val="24"/>
                      <w:szCs w:val="24"/>
                    </w:rPr>
                    <m:t>10</m:t>
                  </m:r>
                </m:e>
                <m:sup>
                  <m:r>
                    <w:rPr>
                      <w:rFonts w:ascii="Cambria Math" w:eastAsiaTheme="minorEastAsia" w:hAnsi="Cambria Math" w:cs="Times New Roman"/>
                      <w:sz w:val="24"/>
                      <w:szCs w:val="24"/>
                    </w:rPr>
                    <m:t>-6</m:t>
                  </m:r>
                </m:sup>
              </m:sSup>
              <m:r>
                <w:rPr>
                  <w:rFonts w:ascii="Cambria Math" w:eastAsiaTheme="minorEastAsia" w:hAnsi="Cambria Math" w:cs="Times New Roman"/>
                  <w:sz w:val="24"/>
                  <w:szCs w:val="24"/>
                </w:rPr>
                <m:t xml:space="preserve"> × 0.07</m:t>
              </m:r>
            </m:num>
            <m:den>
              <m:r>
                <w:rPr>
                  <w:rFonts w:ascii="Cambria Math" w:eastAsiaTheme="minorEastAsia" w:hAnsi="Cambria Math" w:cs="Times New Roman"/>
                  <w:sz w:val="24"/>
                  <w:szCs w:val="24"/>
                </w:rPr>
                <m:t>π×</m:t>
              </m:r>
              <m:sSup>
                <m:sSupPr>
                  <m:ctrlPr>
                    <w:rPr>
                      <w:rFonts w:ascii="Cambria Math" w:eastAsiaTheme="minorEastAsia" w:hAnsi="Cambria Math" w:cs="Times New Roman"/>
                      <w:i/>
                      <w:sz w:val="24"/>
                      <w:szCs w:val="24"/>
                    </w:rPr>
                  </m:ctrlPr>
                </m:sSupPr>
                <m:e>
                  <m:r>
                    <w:rPr>
                      <w:rFonts w:ascii="Cambria Math" w:eastAsiaTheme="minorEastAsia" w:hAnsi="Cambria Math" w:cs="Times New Roman"/>
                      <w:sz w:val="24"/>
                      <w:szCs w:val="24"/>
                    </w:rPr>
                    <m:t>0.039</m:t>
                  </m:r>
                </m:e>
                <m:sup>
                  <m:r>
                    <w:rPr>
                      <w:rFonts w:ascii="Cambria Math" w:eastAsiaTheme="minorEastAsia" w:hAnsi="Cambria Math" w:cs="Times New Roman"/>
                      <w:sz w:val="24"/>
                      <w:szCs w:val="24"/>
                    </w:rPr>
                    <m:t>2</m:t>
                  </m:r>
                </m:sup>
              </m:sSup>
              <m:r>
                <w:rPr>
                  <w:rFonts w:ascii="Cambria Math" w:eastAsiaTheme="minorEastAsia" w:hAnsi="Cambria Math" w:cs="Times New Roman"/>
                  <w:sz w:val="24"/>
                  <w:szCs w:val="24"/>
                </w:rPr>
                <m:t>×0.527×60</m:t>
              </m:r>
            </m:den>
          </m:f>
          <m:r>
            <w:rPr>
              <w:rFonts w:ascii="Cambria Math" w:eastAsiaTheme="minorEastAsia" w:hAnsi="Cambria Math" w:cs="Times New Roman"/>
              <w:sz w:val="24"/>
              <w:szCs w:val="24"/>
            </w:rPr>
            <m:t>=1.16×</m:t>
          </m:r>
          <m:sSup>
            <m:sSupPr>
              <m:ctrlPr>
                <w:rPr>
                  <w:rFonts w:ascii="Cambria Math" w:eastAsiaTheme="minorEastAsia" w:hAnsi="Cambria Math" w:cs="Times New Roman"/>
                  <w:i/>
                  <w:sz w:val="24"/>
                  <w:szCs w:val="24"/>
                </w:rPr>
              </m:ctrlPr>
            </m:sSupPr>
            <m:e>
              <m:r>
                <w:rPr>
                  <w:rFonts w:ascii="Cambria Math" w:eastAsiaTheme="minorEastAsia" w:hAnsi="Cambria Math" w:cs="Times New Roman"/>
                  <w:sz w:val="24"/>
                  <w:szCs w:val="24"/>
                </w:rPr>
                <m:t>10</m:t>
              </m:r>
            </m:e>
            <m:sup>
              <m:r>
                <w:rPr>
                  <w:rFonts w:ascii="Cambria Math" w:eastAsiaTheme="minorEastAsia" w:hAnsi="Cambria Math" w:cs="Times New Roman"/>
                  <w:sz w:val="24"/>
                  <w:szCs w:val="24"/>
                </w:rPr>
                <m:t>-4</m:t>
              </m:r>
            </m:sup>
          </m:sSup>
          <m:r>
            <w:rPr>
              <w:rFonts w:ascii="Cambria Math" w:eastAsiaTheme="minorEastAsia" w:hAnsi="Cambria Math" w:cs="Times New Roman"/>
              <w:sz w:val="24"/>
              <w:szCs w:val="24"/>
            </w:rPr>
            <m:t>m/s</m:t>
          </m:r>
        </m:oMath>
      </m:oMathPara>
    </w:p>
    <w:p w14:paraId="3E76275C" w14:textId="77777777" w:rsidR="001A26F3" w:rsidRDefault="001A26F3" w:rsidP="001A26F3">
      <w:pPr>
        <w:tabs>
          <w:tab w:val="left" w:pos="851"/>
        </w:tabs>
        <w:spacing w:line="360" w:lineRule="auto"/>
        <w:jc w:val="both"/>
        <w:rPr>
          <w:rFonts w:ascii="Times New Roman" w:eastAsiaTheme="minorEastAsia" w:hAnsi="Times New Roman" w:cs="Times New Roman"/>
          <w:sz w:val="24"/>
          <w:szCs w:val="24"/>
        </w:rPr>
      </w:pPr>
    </w:p>
    <w:p w14:paraId="6FC79AC0" w14:textId="266A29E9" w:rsidR="001A26F3" w:rsidRDefault="009E2726" w:rsidP="001A26F3">
      <w:pPr>
        <w:tabs>
          <w:tab w:val="left" w:pos="851"/>
        </w:tabs>
        <w:spacing w:line="360" w:lineRule="auto"/>
        <w:jc w:val="both"/>
        <w:rPr>
          <w:rFonts w:ascii="Times New Roman" w:eastAsiaTheme="minorEastAsia" w:hAnsi="Times New Roman" w:cs="Times New Roman"/>
          <w:sz w:val="24"/>
          <w:szCs w:val="24"/>
        </w:rPr>
      </w:pPr>
      <m:oMathPara>
        <m:oMath>
          <m:r>
            <w:rPr>
              <w:rFonts w:ascii="Cambria Math" w:hAnsi="Cambria Math" w:cs="Times New Roman"/>
              <w:sz w:val="24"/>
              <w:szCs w:val="24"/>
            </w:rPr>
            <m:t>K=1.17×</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-4</m:t>
              </m:r>
            </m:sup>
          </m:sSup>
          <m:r>
            <w:rPr>
              <w:rFonts w:ascii="Cambria Math" w:hAnsi="Cambria Math" w:cs="Times New Roman"/>
              <w:sz w:val="24"/>
              <w:szCs w:val="24"/>
            </w:rPr>
            <m:t>m/s</m:t>
          </m:r>
        </m:oMath>
      </m:oMathPara>
    </w:p>
    <w:p w14:paraId="51D68F8F" w14:textId="77777777" w:rsidR="001A26F3" w:rsidRDefault="001A26F3">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br w:type="page"/>
      </w:r>
    </w:p>
    <w:p w14:paraId="3B855B7B" w14:textId="2D71FE12" w:rsidR="001A26F3" w:rsidRPr="001A26F3" w:rsidRDefault="001A26F3" w:rsidP="001A26F3">
      <w:pPr>
        <w:tabs>
          <w:tab w:val="left" w:pos="851"/>
        </w:tabs>
        <w:spacing w:line="360" w:lineRule="auto"/>
        <w:jc w:val="both"/>
        <w:rPr>
          <w:rFonts w:ascii="Times New Roman" w:hAnsi="Times New Roman" w:cs="Times New Roman"/>
          <w:b/>
          <w:bCs/>
          <w:sz w:val="24"/>
          <w:szCs w:val="24"/>
          <w:u w:val="single"/>
        </w:rPr>
      </w:pPr>
      <w:r w:rsidRPr="001A26F3">
        <w:rPr>
          <w:rFonts w:ascii="Times New Roman" w:hAnsi="Times New Roman" w:cs="Times New Roman"/>
          <w:b/>
          <w:bCs/>
          <w:sz w:val="24"/>
          <w:szCs w:val="24"/>
          <w:u w:val="single"/>
        </w:rPr>
        <w:lastRenderedPageBreak/>
        <w:t xml:space="preserve">Soil Sample </w:t>
      </w:r>
      <w:r>
        <w:rPr>
          <w:rFonts w:ascii="Times New Roman" w:hAnsi="Times New Roman" w:cs="Times New Roman"/>
          <w:b/>
          <w:bCs/>
          <w:sz w:val="24"/>
          <w:szCs w:val="24"/>
          <w:u w:val="single"/>
        </w:rPr>
        <w:t>2</w:t>
      </w:r>
    </w:p>
    <w:p w14:paraId="061350EF" w14:textId="77777777" w:rsidR="001A26F3" w:rsidRPr="001A26F3" w:rsidRDefault="001A26F3" w:rsidP="001A26F3">
      <w:pPr>
        <w:tabs>
          <w:tab w:val="left" w:pos="851"/>
        </w:tabs>
        <w:spacing w:line="360" w:lineRule="auto"/>
        <w:jc w:val="both"/>
        <w:rPr>
          <w:rFonts w:ascii="Times New Roman" w:hAnsi="Times New Roman" w:cs="Times New Roman"/>
          <w:sz w:val="24"/>
          <w:szCs w:val="24"/>
        </w:rPr>
      </w:pPr>
      <w:r w:rsidRPr="001A26F3">
        <w:rPr>
          <w:rFonts w:ascii="Times New Roman" w:hAnsi="Times New Roman" w:cs="Times New Roman"/>
          <w:sz w:val="24"/>
          <w:szCs w:val="24"/>
        </w:rPr>
        <w:t>Using the values obtained from the experiment:</w:t>
      </w:r>
    </w:p>
    <w:p w14:paraId="2E148CBC" w14:textId="77777777" w:rsidR="001A26F3" w:rsidRPr="001A26F3" w:rsidRDefault="001A26F3" w:rsidP="001A26F3">
      <w:pPr>
        <w:tabs>
          <w:tab w:val="left" w:pos="851"/>
        </w:tabs>
        <w:spacing w:line="360" w:lineRule="auto"/>
        <w:jc w:val="both"/>
        <w:rPr>
          <w:rFonts w:ascii="Times New Roman" w:hAnsi="Times New Roman" w:cs="Times New Roman"/>
          <w:sz w:val="24"/>
          <w:szCs w:val="24"/>
        </w:rPr>
      </w:pPr>
      <w:r w:rsidRPr="001A26F3">
        <w:rPr>
          <w:rFonts w:ascii="Times New Roman" w:hAnsi="Times New Roman" w:cs="Times New Roman"/>
          <w:sz w:val="24"/>
          <w:szCs w:val="24"/>
        </w:rPr>
        <w:t>A = 0.039m</w:t>
      </w:r>
    </w:p>
    <w:p w14:paraId="6567CCB4" w14:textId="6B4A9706" w:rsidR="001A26F3" w:rsidRPr="001A26F3" w:rsidRDefault="001A26F3" w:rsidP="001A26F3">
      <w:pPr>
        <w:tabs>
          <w:tab w:val="left" w:pos="851"/>
        </w:tabs>
        <w:spacing w:line="360" w:lineRule="auto"/>
        <w:jc w:val="both"/>
        <w:rPr>
          <w:rFonts w:ascii="Times New Roman" w:hAnsi="Times New Roman" w:cs="Times New Roman"/>
          <w:sz w:val="24"/>
          <w:szCs w:val="24"/>
        </w:rPr>
      </w:pPr>
      <w:r w:rsidRPr="001A26F3">
        <w:rPr>
          <w:rFonts w:ascii="Times New Roman" w:hAnsi="Times New Roman" w:cs="Times New Roman"/>
          <w:sz w:val="24"/>
          <w:szCs w:val="24"/>
        </w:rPr>
        <w:t xml:space="preserve">Q = </w:t>
      </w:r>
      <w:r w:rsidR="003159E8" w:rsidRPr="008326D8">
        <w:rPr>
          <w:rFonts w:ascii="Times New Roman" w:hAnsi="Times New Roman" w:cs="Times New Roman"/>
          <w:sz w:val="24"/>
          <w:szCs w:val="24"/>
        </w:rPr>
        <w:t>7</w:t>
      </w:r>
      <w:r w:rsidRPr="001A26F3">
        <w:rPr>
          <w:rFonts w:ascii="Times New Roman" w:hAnsi="Times New Roman" w:cs="Times New Roman"/>
          <w:sz w:val="24"/>
          <w:szCs w:val="24"/>
        </w:rPr>
        <w:t>5ml/s</w:t>
      </w:r>
      <w:r w:rsidR="003159E8" w:rsidRPr="008326D8">
        <w:rPr>
          <w:rFonts w:ascii="Times New Roman" w:hAnsi="Times New Roman" w:cs="Times New Roman"/>
          <w:sz w:val="24"/>
          <w:szCs w:val="24"/>
        </w:rPr>
        <w:t>, 143ml/s, 210ml/s</w:t>
      </w:r>
    </w:p>
    <w:p w14:paraId="5A250F5F" w14:textId="77D39BE2" w:rsidR="001A26F3" w:rsidRPr="001A26F3" w:rsidRDefault="001A26F3" w:rsidP="001A26F3">
      <w:pPr>
        <w:tabs>
          <w:tab w:val="left" w:pos="851"/>
        </w:tabs>
        <w:spacing w:line="360" w:lineRule="auto"/>
        <w:jc w:val="both"/>
        <w:rPr>
          <w:rFonts w:ascii="Times New Roman" w:hAnsi="Times New Roman" w:cs="Times New Roman"/>
          <w:sz w:val="24"/>
          <w:szCs w:val="24"/>
        </w:rPr>
      </w:pPr>
      <w:r w:rsidRPr="001A26F3">
        <w:rPr>
          <w:rFonts w:ascii="Times New Roman" w:hAnsi="Times New Roman" w:cs="Times New Roman"/>
          <w:sz w:val="24"/>
          <w:szCs w:val="24"/>
        </w:rPr>
        <w:t>L = 70mm</w:t>
      </w:r>
      <w:r w:rsidR="003A6F2F">
        <w:rPr>
          <w:rFonts w:ascii="Times New Roman" w:hAnsi="Times New Roman" w:cs="Times New Roman"/>
          <w:sz w:val="24"/>
          <w:szCs w:val="24"/>
        </w:rPr>
        <w:t xml:space="preserve"> </w:t>
      </w:r>
      <w:r w:rsidR="003A6F2F">
        <w:rPr>
          <w:rFonts w:ascii="Times New Roman" w:hAnsi="Times New Roman" w:cs="Times New Roman"/>
          <w:sz w:val="24"/>
          <w:szCs w:val="24"/>
        </w:rPr>
        <w:t>(0.07m)</w:t>
      </w:r>
    </w:p>
    <w:p w14:paraId="5ACBA4A0" w14:textId="5EFD4554" w:rsidR="001A26F3" w:rsidRPr="001A26F3" w:rsidRDefault="001A26F3" w:rsidP="001A26F3">
      <w:pPr>
        <w:tabs>
          <w:tab w:val="left" w:pos="851"/>
        </w:tabs>
        <w:spacing w:line="360" w:lineRule="auto"/>
        <w:jc w:val="both"/>
        <w:rPr>
          <w:rFonts w:ascii="Times New Roman" w:hAnsi="Times New Roman" w:cs="Times New Roman"/>
          <w:sz w:val="24"/>
          <w:szCs w:val="24"/>
        </w:rPr>
      </w:pPr>
      <w:r w:rsidRPr="001A26F3">
        <w:rPr>
          <w:rFonts w:ascii="Times New Roman" w:hAnsi="Times New Roman" w:cs="Times New Roman"/>
          <w:sz w:val="24"/>
          <w:szCs w:val="24"/>
        </w:rPr>
        <w:t>H = 0.5m</w:t>
      </w:r>
    </w:p>
    <w:p w14:paraId="5177644B" w14:textId="77777777" w:rsidR="001A26F3" w:rsidRPr="001A26F3" w:rsidRDefault="001A26F3" w:rsidP="001A26F3">
      <w:pPr>
        <w:tabs>
          <w:tab w:val="left" w:pos="851"/>
        </w:tabs>
        <w:spacing w:line="360" w:lineRule="auto"/>
        <w:jc w:val="both"/>
        <w:rPr>
          <w:rFonts w:ascii="Times New Roman" w:hAnsi="Times New Roman" w:cs="Times New Roman"/>
          <w:sz w:val="24"/>
          <w:szCs w:val="24"/>
        </w:rPr>
      </w:pPr>
      <w:r w:rsidRPr="001A26F3">
        <w:rPr>
          <w:rFonts w:ascii="Times New Roman" w:hAnsi="Times New Roman" w:cs="Times New Roman"/>
          <w:sz w:val="24"/>
          <w:szCs w:val="24"/>
        </w:rPr>
        <w:t>T = 20s/40s/60s</w:t>
      </w:r>
    </w:p>
    <w:p w14:paraId="6C4F66BD" w14:textId="77777777" w:rsidR="001A26F3" w:rsidRPr="001A26F3" w:rsidRDefault="001A26F3" w:rsidP="001A26F3">
      <w:pPr>
        <w:tabs>
          <w:tab w:val="left" w:pos="851"/>
        </w:tabs>
        <w:spacing w:line="360" w:lineRule="auto"/>
        <w:jc w:val="both"/>
        <w:rPr>
          <w:rFonts w:ascii="Times New Roman" w:hAnsi="Times New Roman" w:cs="Times New Roman"/>
          <w:sz w:val="24"/>
          <w:szCs w:val="24"/>
        </w:rPr>
      </w:pPr>
      <w:r w:rsidRPr="001A26F3">
        <w:rPr>
          <w:rFonts w:ascii="Times New Roman" w:hAnsi="Times New Roman" w:cs="Times New Roman"/>
          <w:sz w:val="24"/>
          <w:szCs w:val="24"/>
        </w:rPr>
        <w:t>We obtain the following result:</w:t>
      </w:r>
    </w:p>
    <w:p w14:paraId="3D25442A" w14:textId="4590940F" w:rsidR="001A26F3" w:rsidRPr="001A26F3" w:rsidRDefault="001A26F3" w:rsidP="001A26F3">
      <w:pPr>
        <w:tabs>
          <w:tab w:val="left" w:pos="851"/>
        </w:tabs>
        <w:spacing w:line="360" w:lineRule="auto"/>
        <w:jc w:val="both"/>
        <w:rPr>
          <w:rFonts w:ascii="Times New Roman" w:hAnsi="Times New Roman" w:cs="Times New Roman"/>
          <w:sz w:val="24"/>
          <w:szCs w:val="24"/>
        </w:rPr>
      </w:pPr>
      <m:oMathPara>
        <m:oMath>
          <m:r>
            <w:rPr>
              <w:rFonts w:ascii="Cambria Math" w:hAnsi="Cambria Math" w:cs="Times New Roman"/>
              <w:sz w:val="24"/>
              <w:szCs w:val="24"/>
            </w:rPr>
            <m:t xml:space="preserve">K= </m:t>
          </m:r>
          <m:f>
            <m:fPr>
              <m:ctrlPr>
                <w:rPr>
                  <w:rFonts w:ascii="Cambria Math" w:hAnsi="Cambria Math" w:cs="Times New Roman"/>
                  <w:i/>
                  <w:sz w:val="24"/>
                  <w:szCs w:val="24"/>
                </w:rPr>
              </m:ctrlPr>
            </m:fPr>
            <m:num>
              <m:r>
                <w:rPr>
                  <w:rFonts w:ascii="Cambria Math" w:hAnsi="Cambria Math" w:cs="Times New Roman"/>
                  <w:sz w:val="24"/>
                  <w:szCs w:val="24"/>
                </w:rPr>
                <m:t xml:space="preserve"> 75×</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w:rPr>
                  <w:rFonts w:ascii="Cambria Math" w:hAnsi="Cambria Math" w:cs="Times New Roman"/>
                  <w:sz w:val="24"/>
                  <w:szCs w:val="24"/>
                </w:rPr>
                <m:t xml:space="preserve"> × 0.07</m:t>
              </m:r>
            </m:num>
            <m:den>
              <m:r>
                <w:rPr>
                  <w:rFonts w:ascii="Cambria Math" w:hAnsi="Cambria Math" w:cs="Times New Roman"/>
                  <w:sz w:val="24"/>
                  <w:szCs w:val="24"/>
                </w:rPr>
                <m:t>π×</m:t>
              </m:r>
              <m:sSup>
                <m:sSupPr>
                  <m:ctrlPr>
                    <w:rPr>
                      <w:rFonts w:ascii="Cambria Math" w:hAnsi="Cambria Math" w:cs="Times New Roman"/>
                      <w:i/>
                      <w:sz w:val="24"/>
                      <w:szCs w:val="24"/>
                    </w:rPr>
                  </m:ctrlPr>
                </m:sSupPr>
                <m:e>
                  <m:r>
                    <w:rPr>
                      <w:rFonts w:ascii="Cambria Math" w:hAnsi="Cambria Math" w:cs="Times New Roman"/>
                      <w:sz w:val="24"/>
                      <w:szCs w:val="24"/>
                    </w:rPr>
                    <m:t>0.039</m:t>
                  </m:r>
                </m:e>
                <m:sup>
                  <m:r>
                    <w:rPr>
                      <w:rFonts w:ascii="Cambria Math" w:hAnsi="Cambria Math" w:cs="Times New Roman"/>
                      <w:sz w:val="24"/>
                      <w:szCs w:val="24"/>
                    </w:rPr>
                    <m:t>2</m:t>
                  </m:r>
                </m:sup>
              </m:sSup>
              <m:r>
                <w:rPr>
                  <w:rFonts w:ascii="Cambria Math" w:hAnsi="Cambria Math" w:cs="Times New Roman"/>
                  <w:sz w:val="24"/>
                  <w:szCs w:val="24"/>
                </w:rPr>
                <m:t>×0.5×20</m:t>
              </m:r>
            </m:den>
          </m:f>
          <m:r>
            <w:rPr>
              <w:rFonts w:ascii="Cambria Math" w:hAnsi="Cambria Math" w:cs="Times New Roman"/>
              <w:sz w:val="24"/>
              <w:szCs w:val="24"/>
            </w:rPr>
            <m:t>=1.099×</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r>
            <w:rPr>
              <w:rFonts w:ascii="Cambria Math" w:hAnsi="Cambria Math" w:cs="Times New Roman"/>
              <w:sz w:val="24"/>
              <w:szCs w:val="24"/>
            </w:rPr>
            <m:t>m/s</m:t>
          </m:r>
        </m:oMath>
      </m:oMathPara>
    </w:p>
    <w:p w14:paraId="59B4E17D" w14:textId="749F36BA" w:rsidR="001A26F3" w:rsidRPr="001A26F3" w:rsidRDefault="001A26F3" w:rsidP="001A26F3">
      <w:pPr>
        <w:tabs>
          <w:tab w:val="left" w:pos="851"/>
        </w:tabs>
        <w:spacing w:line="360" w:lineRule="auto"/>
        <w:jc w:val="both"/>
        <w:rPr>
          <w:rFonts w:ascii="Times New Roman" w:hAnsi="Times New Roman" w:cs="Times New Roman"/>
          <w:sz w:val="24"/>
          <w:szCs w:val="24"/>
        </w:rPr>
      </w:pPr>
      <m:oMathPara>
        <m:oMath>
          <m:r>
            <w:rPr>
              <w:rFonts w:ascii="Cambria Math" w:hAnsi="Cambria Math" w:cs="Times New Roman"/>
              <w:sz w:val="24"/>
              <w:szCs w:val="24"/>
            </w:rPr>
            <m:t xml:space="preserve">K= </m:t>
          </m:r>
          <m:f>
            <m:fPr>
              <m:ctrlPr>
                <w:rPr>
                  <w:rFonts w:ascii="Cambria Math" w:hAnsi="Cambria Math" w:cs="Times New Roman"/>
                  <w:i/>
                  <w:sz w:val="24"/>
                  <w:szCs w:val="24"/>
                </w:rPr>
              </m:ctrlPr>
            </m:fPr>
            <m:num>
              <m:r>
                <w:rPr>
                  <w:rFonts w:ascii="Cambria Math" w:hAnsi="Cambria Math" w:cs="Times New Roman"/>
                  <w:sz w:val="24"/>
                  <w:szCs w:val="24"/>
                </w:rPr>
                <m:t xml:space="preserve"> 143×</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w:rPr>
                  <w:rFonts w:ascii="Cambria Math" w:hAnsi="Cambria Math" w:cs="Times New Roman"/>
                  <w:sz w:val="24"/>
                  <w:szCs w:val="24"/>
                </w:rPr>
                <m:t xml:space="preserve"> × 0.07</m:t>
              </m:r>
            </m:num>
            <m:den>
              <m:r>
                <w:rPr>
                  <w:rFonts w:ascii="Cambria Math" w:hAnsi="Cambria Math" w:cs="Times New Roman"/>
                  <w:sz w:val="24"/>
                  <w:szCs w:val="24"/>
                </w:rPr>
                <m:t>π×</m:t>
              </m:r>
              <m:sSup>
                <m:sSupPr>
                  <m:ctrlPr>
                    <w:rPr>
                      <w:rFonts w:ascii="Cambria Math" w:hAnsi="Cambria Math" w:cs="Times New Roman"/>
                      <w:i/>
                      <w:sz w:val="24"/>
                      <w:szCs w:val="24"/>
                    </w:rPr>
                  </m:ctrlPr>
                </m:sSupPr>
                <m:e>
                  <m:r>
                    <w:rPr>
                      <w:rFonts w:ascii="Cambria Math" w:hAnsi="Cambria Math" w:cs="Times New Roman"/>
                      <w:sz w:val="24"/>
                      <w:szCs w:val="24"/>
                    </w:rPr>
                    <m:t>0.039</m:t>
                  </m:r>
                </m:e>
                <m:sup>
                  <m:r>
                    <w:rPr>
                      <w:rFonts w:ascii="Cambria Math" w:hAnsi="Cambria Math" w:cs="Times New Roman"/>
                      <w:sz w:val="24"/>
                      <w:szCs w:val="24"/>
                    </w:rPr>
                    <m:t>2</m:t>
                  </m:r>
                </m:sup>
              </m:sSup>
              <m:r>
                <w:rPr>
                  <w:rFonts w:ascii="Cambria Math" w:hAnsi="Cambria Math" w:cs="Times New Roman"/>
                  <w:sz w:val="24"/>
                  <w:szCs w:val="24"/>
                </w:rPr>
                <m:t>×0.5×40</m:t>
              </m:r>
            </m:den>
          </m:f>
          <m:r>
            <w:rPr>
              <w:rFonts w:ascii="Cambria Math" w:hAnsi="Cambria Math" w:cs="Times New Roman"/>
              <w:sz w:val="24"/>
              <w:szCs w:val="24"/>
            </w:rPr>
            <m:t>=1.047×</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r>
            <w:rPr>
              <w:rFonts w:ascii="Cambria Math" w:hAnsi="Cambria Math" w:cs="Times New Roman"/>
              <w:sz w:val="24"/>
              <w:szCs w:val="24"/>
            </w:rPr>
            <m:t>m/s</m:t>
          </m:r>
        </m:oMath>
      </m:oMathPara>
    </w:p>
    <w:p w14:paraId="0B3B5746" w14:textId="6BE0D602" w:rsidR="001A26F3" w:rsidRPr="001A26F3" w:rsidRDefault="001A26F3" w:rsidP="001A26F3">
      <w:pPr>
        <w:tabs>
          <w:tab w:val="left" w:pos="851"/>
        </w:tabs>
        <w:spacing w:line="360" w:lineRule="auto"/>
        <w:jc w:val="both"/>
        <w:rPr>
          <w:rFonts w:ascii="Times New Roman" w:hAnsi="Times New Roman" w:cs="Times New Roman"/>
          <w:sz w:val="24"/>
          <w:szCs w:val="24"/>
        </w:rPr>
      </w:pPr>
      <m:oMathPara>
        <m:oMath>
          <m:r>
            <w:rPr>
              <w:rFonts w:ascii="Cambria Math" w:hAnsi="Cambria Math" w:cs="Times New Roman"/>
              <w:sz w:val="24"/>
              <w:szCs w:val="24"/>
            </w:rPr>
            <m:t xml:space="preserve">K= </m:t>
          </m:r>
          <m:f>
            <m:fPr>
              <m:ctrlPr>
                <w:rPr>
                  <w:rFonts w:ascii="Cambria Math" w:hAnsi="Cambria Math" w:cs="Times New Roman"/>
                  <w:i/>
                  <w:sz w:val="24"/>
                  <w:szCs w:val="24"/>
                </w:rPr>
              </m:ctrlPr>
            </m:fPr>
            <m:num>
              <m:r>
                <w:rPr>
                  <w:rFonts w:ascii="Cambria Math" w:hAnsi="Cambria Math" w:cs="Times New Roman"/>
                  <w:sz w:val="24"/>
                  <w:szCs w:val="24"/>
                </w:rPr>
                <m:t xml:space="preserve"> 210×</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w:rPr>
                  <w:rFonts w:ascii="Cambria Math" w:hAnsi="Cambria Math" w:cs="Times New Roman"/>
                  <w:sz w:val="24"/>
                  <w:szCs w:val="24"/>
                </w:rPr>
                <m:t xml:space="preserve"> × 0.07</m:t>
              </m:r>
            </m:num>
            <m:den>
              <m:r>
                <w:rPr>
                  <w:rFonts w:ascii="Cambria Math" w:hAnsi="Cambria Math" w:cs="Times New Roman"/>
                  <w:sz w:val="24"/>
                  <w:szCs w:val="24"/>
                </w:rPr>
                <m:t>π×</m:t>
              </m:r>
              <m:sSup>
                <m:sSupPr>
                  <m:ctrlPr>
                    <w:rPr>
                      <w:rFonts w:ascii="Cambria Math" w:hAnsi="Cambria Math" w:cs="Times New Roman"/>
                      <w:i/>
                      <w:sz w:val="24"/>
                      <w:szCs w:val="24"/>
                    </w:rPr>
                  </m:ctrlPr>
                </m:sSupPr>
                <m:e>
                  <m:r>
                    <w:rPr>
                      <w:rFonts w:ascii="Cambria Math" w:hAnsi="Cambria Math" w:cs="Times New Roman"/>
                      <w:sz w:val="24"/>
                      <w:szCs w:val="24"/>
                    </w:rPr>
                    <m:t>0.039</m:t>
                  </m:r>
                </m:e>
                <m:sup>
                  <m:r>
                    <w:rPr>
                      <w:rFonts w:ascii="Cambria Math" w:hAnsi="Cambria Math" w:cs="Times New Roman"/>
                      <w:sz w:val="24"/>
                      <w:szCs w:val="24"/>
                    </w:rPr>
                    <m:t>2</m:t>
                  </m:r>
                </m:sup>
              </m:sSup>
              <m:r>
                <w:rPr>
                  <w:rFonts w:ascii="Cambria Math" w:hAnsi="Cambria Math" w:cs="Times New Roman"/>
                  <w:sz w:val="24"/>
                  <w:szCs w:val="24"/>
                </w:rPr>
                <m:t>×0.5×60</m:t>
              </m:r>
            </m:den>
          </m:f>
          <m:r>
            <w:rPr>
              <w:rFonts w:ascii="Cambria Math" w:hAnsi="Cambria Math" w:cs="Times New Roman"/>
              <w:sz w:val="24"/>
              <w:szCs w:val="24"/>
            </w:rPr>
            <m:t>=1.026×</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r>
            <w:rPr>
              <w:rFonts w:ascii="Cambria Math" w:hAnsi="Cambria Math" w:cs="Times New Roman"/>
              <w:sz w:val="24"/>
              <w:szCs w:val="24"/>
            </w:rPr>
            <m:t>m/s</m:t>
          </m:r>
        </m:oMath>
      </m:oMathPara>
    </w:p>
    <w:p w14:paraId="7E8FCA41" w14:textId="77777777" w:rsidR="001A26F3" w:rsidRPr="001A26F3" w:rsidRDefault="001A26F3" w:rsidP="001A26F3">
      <w:pPr>
        <w:tabs>
          <w:tab w:val="left" w:pos="851"/>
        </w:tabs>
        <w:spacing w:line="360" w:lineRule="auto"/>
        <w:jc w:val="both"/>
        <w:rPr>
          <w:rFonts w:ascii="Times New Roman" w:hAnsi="Times New Roman" w:cs="Times New Roman"/>
          <w:sz w:val="24"/>
          <w:szCs w:val="24"/>
        </w:rPr>
      </w:pPr>
    </w:p>
    <w:p w14:paraId="6D4F17CC" w14:textId="35E86C4C" w:rsidR="001A26F3" w:rsidRPr="001A26F3" w:rsidRDefault="001A26F3" w:rsidP="001A26F3">
      <w:pPr>
        <w:tabs>
          <w:tab w:val="left" w:pos="851"/>
        </w:tabs>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ab/>
      </w:r>
      <w:r>
        <w:rPr>
          <w:rFonts w:ascii="Times New Roman" w:eastAsiaTheme="minorEastAsia" w:hAnsi="Times New Roman" w:cs="Times New Roman"/>
          <w:sz w:val="24"/>
          <w:szCs w:val="24"/>
        </w:rPr>
        <w:tab/>
      </w:r>
      <w:r>
        <w:rPr>
          <w:rFonts w:ascii="Times New Roman" w:eastAsiaTheme="minorEastAsia" w:hAnsi="Times New Roman" w:cs="Times New Roman"/>
          <w:sz w:val="24"/>
          <w:szCs w:val="24"/>
        </w:rPr>
        <w:tab/>
      </w:r>
      <w:r>
        <w:rPr>
          <w:rFonts w:ascii="Times New Roman" w:eastAsiaTheme="minorEastAsia" w:hAnsi="Times New Roman" w:cs="Times New Roman"/>
          <w:sz w:val="24"/>
          <w:szCs w:val="24"/>
        </w:rPr>
        <w:tab/>
      </w:r>
      <w:r>
        <w:rPr>
          <w:rFonts w:ascii="Times New Roman" w:eastAsiaTheme="minorEastAsia" w:hAnsi="Times New Roman" w:cs="Times New Roman"/>
          <w:sz w:val="24"/>
          <w:szCs w:val="24"/>
        </w:rPr>
        <w:tab/>
      </w:r>
      <m:oMath>
        <m:r>
          <w:rPr>
            <w:rFonts w:ascii="Cambria Math" w:hAnsi="Cambria Math" w:cs="Times New Roman"/>
            <w:sz w:val="24"/>
            <w:szCs w:val="24"/>
          </w:rPr>
          <m:t>K=1.05×</m:t>
        </m:r>
        <w:bookmarkStart w:id="11" w:name="_Hlk164789877"/>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w:bookmarkEnd w:id="11"/>
        <m:r>
          <w:rPr>
            <w:rFonts w:ascii="Cambria Math" w:hAnsi="Cambria Math" w:cs="Times New Roman"/>
            <w:sz w:val="24"/>
            <w:szCs w:val="24"/>
          </w:rPr>
          <m:t>m/s</m:t>
        </m:r>
      </m:oMath>
    </w:p>
    <w:p w14:paraId="166B1DFD" w14:textId="53B90526" w:rsidR="00BE6EF0" w:rsidRDefault="00BE6EF0">
      <w:pPr>
        <w:rPr>
          <w:rFonts w:ascii="Times New Roman" w:hAnsi="Times New Roman" w:cs="Times New Roman"/>
          <w:sz w:val="24"/>
          <w:szCs w:val="24"/>
        </w:rPr>
      </w:pPr>
      <w:r>
        <w:rPr>
          <w:rFonts w:ascii="Times New Roman" w:hAnsi="Times New Roman" w:cs="Times New Roman"/>
          <w:sz w:val="24"/>
          <w:szCs w:val="24"/>
        </w:rPr>
        <w:br w:type="page"/>
      </w:r>
    </w:p>
    <w:p w14:paraId="49964C3B" w14:textId="751A8843" w:rsidR="00BE6EF0" w:rsidRPr="00BE6EF0" w:rsidRDefault="00BE6EF0" w:rsidP="00BE6EF0">
      <w:pPr>
        <w:tabs>
          <w:tab w:val="left" w:pos="851"/>
        </w:tabs>
        <w:spacing w:line="360" w:lineRule="auto"/>
        <w:jc w:val="both"/>
        <w:rPr>
          <w:rFonts w:ascii="Times New Roman" w:hAnsi="Times New Roman" w:cs="Times New Roman"/>
          <w:b/>
          <w:bCs/>
          <w:sz w:val="24"/>
          <w:szCs w:val="24"/>
          <w:u w:val="single"/>
        </w:rPr>
      </w:pPr>
      <w:r w:rsidRPr="00BE6EF0">
        <w:rPr>
          <w:rFonts w:ascii="Times New Roman" w:hAnsi="Times New Roman" w:cs="Times New Roman"/>
          <w:b/>
          <w:bCs/>
          <w:sz w:val="24"/>
          <w:szCs w:val="24"/>
          <w:u w:val="single"/>
        </w:rPr>
        <w:lastRenderedPageBreak/>
        <w:t xml:space="preserve">Soil Sample </w:t>
      </w:r>
      <w:r>
        <w:rPr>
          <w:rFonts w:ascii="Times New Roman" w:hAnsi="Times New Roman" w:cs="Times New Roman"/>
          <w:b/>
          <w:bCs/>
          <w:sz w:val="24"/>
          <w:szCs w:val="24"/>
          <w:u w:val="single"/>
        </w:rPr>
        <w:t>3</w:t>
      </w:r>
    </w:p>
    <w:p w14:paraId="25F74675" w14:textId="77777777" w:rsidR="00BE6EF0" w:rsidRPr="00BE6EF0" w:rsidRDefault="00BE6EF0" w:rsidP="00BE6EF0">
      <w:pPr>
        <w:tabs>
          <w:tab w:val="left" w:pos="851"/>
        </w:tabs>
        <w:spacing w:line="360" w:lineRule="auto"/>
        <w:jc w:val="both"/>
        <w:rPr>
          <w:rFonts w:ascii="Times New Roman" w:hAnsi="Times New Roman" w:cs="Times New Roman"/>
          <w:sz w:val="24"/>
          <w:szCs w:val="24"/>
        </w:rPr>
      </w:pPr>
      <w:r w:rsidRPr="00BE6EF0">
        <w:rPr>
          <w:rFonts w:ascii="Times New Roman" w:hAnsi="Times New Roman" w:cs="Times New Roman"/>
          <w:sz w:val="24"/>
          <w:szCs w:val="24"/>
        </w:rPr>
        <w:t>Using the values obtained from the experiment:</w:t>
      </w:r>
    </w:p>
    <w:p w14:paraId="1A56B3DF" w14:textId="77777777" w:rsidR="00BE6EF0" w:rsidRPr="00BE6EF0" w:rsidRDefault="00BE6EF0" w:rsidP="00BE6EF0">
      <w:pPr>
        <w:tabs>
          <w:tab w:val="left" w:pos="851"/>
        </w:tabs>
        <w:spacing w:line="360" w:lineRule="auto"/>
        <w:jc w:val="both"/>
        <w:rPr>
          <w:rFonts w:ascii="Times New Roman" w:hAnsi="Times New Roman" w:cs="Times New Roman"/>
          <w:sz w:val="24"/>
          <w:szCs w:val="24"/>
        </w:rPr>
      </w:pPr>
      <w:r w:rsidRPr="00BE6EF0">
        <w:rPr>
          <w:rFonts w:ascii="Times New Roman" w:hAnsi="Times New Roman" w:cs="Times New Roman"/>
          <w:sz w:val="24"/>
          <w:szCs w:val="24"/>
        </w:rPr>
        <w:t>A = 0.039m</w:t>
      </w:r>
    </w:p>
    <w:p w14:paraId="0B3F42CA" w14:textId="5C227327" w:rsidR="00BE6EF0" w:rsidRPr="00BE6EF0" w:rsidRDefault="00BE6EF0" w:rsidP="00BE6EF0">
      <w:pPr>
        <w:tabs>
          <w:tab w:val="left" w:pos="851"/>
        </w:tabs>
        <w:spacing w:line="360" w:lineRule="auto"/>
        <w:jc w:val="both"/>
        <w:rPr>
          <w:rFonts w:ascii="Times New Roman" w:hAnsi="Times New Roman" w:cs="Times New Roman"/>
          <w:sz w:val="24"/>
          <w:szCs w:val="24"/>
        </w:rPr>
      </w:pPr>
      <w:r w:rsidRPr="00BE6EF0">
        <w:rPr>
          <w:rFonts w:ascii="Times New Roman" w:hAnsi="Times New Roman" w:cs="Times New Roman"/>
          <w:sz w:val="24"/>
          <w:szCs w:val="24"/>
        </w:rPr>
        <w:t xml:space="preserve">Q = </w:t>
      </w:r>
      <w:r w:rsidR="003B6216" w:rsidRPr="008326D8">
        <w:rPr>
          <w:rFonts w:ascii="Times New Roman" w:hAnsi="Times New Roman" w:cs="Times New Roman"/>
          <w:sz w:val="24"/>
          <w:szCs w:val="24"/>
        </w:rPr>
        <w:t>138</w:t>
      </w:r>
      <w:r w:rsidRPr="00BE6EF0">
        <w:rPr>
          <w:rFonts w:ascii="Times New Roman" w:hAnsi="Times New Roman" w:cs="Times New Roman"/>
          <w:sz w:val="24"/>
          <w:szCs w:val="24"/>
        </w:rPr>
        <w:t xml:space="preserve">ml/s, </w:t>
      </w:r>
      <w:r w:rsidR="003B6216" w:rsidRPr="008326D8">
        <w:rPr>
          <w:rFonts w:ascii="Times New Roman" w:hAnsi="Times New Roman" w:cs="Times New Roman"/>
          <w:sz w:val="24"/>
          <w:szCs w:val="24"/>
        </w:rPr>
        <w:t>280</w:t>
      </w:r>
      <w:r w:rsidRPr="00BE6EF0">
        <w:rPr>
          <w:rFonts w:ascii="Times New Roman" w:hAnsi="Times New Roman" w:cs="Times New Roman"/>
          <w:sz w:val="24"/>
          <w:szCs w:val="24"/>
        </w:rPr>
        <w:t xml:space="preserve">ml/s, </w:t>
      </w:r>
      <w:r w:rsidR="003B6216" w:rsidRPr="008326D8">
        <w:rPr>
          <w:rFonts w:ascii="Times New Roman" w:hAnsi="Times New Roman" w:cs="Times New Roman"/>
          <w:sz w:val="24"/>
          <w:szCs w:val="24"/>
        </w:rPr>
        <w:t>42</w:t>
      </w:r>
      <w:r w:rsidRPr="00BE6EF0">
        <w:rPr>
          <w:rFonts w:ascii="Times New Roman" w:hAnsi="Times New Roman" w:cs="Times New Roman"/>
          <w:sz w:val="24"/>
          <w:szCs w:val="24"/>
        </w:rPr>
        <w:t>0ml/s</w:t>
      </w:r>
    </w:p>
    <w:p w14:paraId="14F1EB85" w14:textId="002BABEC" w:rsidR="00BE6EF0" w:rsidRPr="00BE6EF0" w:rsidRDefault="00BE6EF0" w:rsidP="00BE6EF0">
      <w:pPr>
        <w:tabs>
          <w:tab w:val="left" w:pos="851"/>
        </w:tabs>
        <w:spacing w:line="360" w:lineRule="auto"/>
        <w:jc w:val="both"/>
        <w:rPr>
          <w:rFonts w:ascii="Times New Roman" w:hAnsi="Times New Roman" w:cs="Times New Roman"/>
          <w:sz w:val="24"/>
          <w:szCs w:val="24"/>
        </w:rPr>
      </w:pPr>
      <w:r w:rsidRPr="00BE6EF0">
        <w:rPr>
          <w:rFonts w:ascii="Times New Roman" w:hAnsi="Times New Roman" w:cs="Times New Roman"/>
          <w:sz w:val="24"/>
          <w:szCs w:val="24"/>
        </w:rPr>
        <w:t>L = 70mm</w:t>
      </w:r>
      <w:r w:rsidR="003A6F2F">
        <w:rPr>
          <w:rFonts w:ascii="Times New Roman" w:hAnsi="Times New Roman" w:cs="Times New Roman"/>
          <w:sz w:val="24"/>
          <w:szCs w:val="24"/>
        </w:rPr>
        <w:t xml:space="preserve"> (0.07m)</w:t>
      </w:r>
    </w:p>
    <w:p w14:paraId="1FE50045" w14:textId="52EECF14" w:rsidR="00BE6EF0" w:rsidRPr="00BE6EF0" w:rsidRDefault="00BE6EF0" w:rsidP="00BE6EF0">
      <w:pPr>
        <w:tabs>
          <w:tab w:val="left" w:pos="851"/>
        </w:tabs>
        <w:spacing w:line="360" w:lineRule="auto"/>
        <w:jc w:val="both"/>
        <w:rPr>
          <w:rFonts w:ascii="Times New Roman" w:hAnsi="Times New Roman" w:cs="Times New Roman"/>
          <w:sz w:val="24"/>
          <w:szCs w:val="24"/>
        </w:rPr>
      </w:pPr>
      <w:r w:rsidRPr="00BE6EF0">
        <w:rPr>
          <w:rFonts w:ascii="Times New Roman" w:hAnsi="Times New Roman" w:cs="Times New Roman"/>
          <w:sz w:val="24"/>
          <w:szCs w:val="24"/>
        </w:rPr>
        <w:t>H = 0.</w:t>
      </w:r>
      <w:r w:rsidR="0047123C" w:rsidRPr="008326D8">
        <w:rPr>
          <w:rFonts w:ascii="Times New Roman" w:hAnsi="Times New Roman" w:cs="Times New Roman"/>
          <w:sz w:val="24"/>
          <w:szCs w:val="24"/>
        </w:rPr>
        <w:t>104</w:t>
      </w:r>
      <w:r w:rsidRPr="00BE6EF0">
        <w:rPr>
          <w:rFonts w:ascii="Times New Roman" w:hAnsi="Times New Roman" w:cs="Times New Roman"/>
          <w:sz w:val="24"/>
          <w:szCs w:val="24"/>
        </w:rPr>
        <w:t>m</w:t>
      </w:r>
    </w:p>
    <w:p w14:paraId="2F481E53" w14:textId="77777777" w:rsidR="00BE6EF0" w:rsidRPr="00BE6EF0" w:rsidRDefault="00BE6EF0" w:rsidP="00BE6EF0">
      <w:pPr>
        <w:tabs>
          <w:tab w:val="left" w:pos="851"/>
        </w:tabs>
        <w:spacing w:line="360" w:lineRule="auto"/>
        <w:jc w:val="both"/>
        <w:rPr>
          <w:rFonts w:ascii="Times New Roman" w:hAnsi="Times New Roman" w:cs="Times New Roman"/>
          <w:sz w:val="24"/>
          <w:szCs w:val="24"/>
        </w:rPr>
      </w:pPr>
      <w:r w:rsidRPr="00BE6EF0">
        <w:rPr>
          <w:rFonts w:ascii="Times New Roman" w:hAnsi="Times New Roman" w:cs="Times New Roman"/>
          <w:sz w:val="24"/>
          <w:szCs w:val="24"/>
        </w:rPr>
        <w:t>T = 20s/40s/60s</w:t>
      </w:r>
    </w:p>
    <w:p w14:paraId="7CC02606" w14:textId="77777777" w:rsidR="00BE6EF0" w:rsidRPr="00BE6EF0" w:rsidRDefault="00BE6EF0" w:rsidP="00BE6EF0">
      <w:pPr>
        <w:tabs>
          <w:tab w:val="left" w:pos="851"/>
        </w:tabs>
        <w:spacing w:line="360" w:lineRule="auto"/>
        <w:jc w:val="both"/>
        <w:rPr>
          <w:rFonts w:ascii="Times New Roman" w:hAnsi="Times New Roman" w:cs="Times New Roman"/>
          <w:sz w:val="24"/>
          <w:szCs w:val="24"/>
        </w:rPr>
      </w:pPr>
      <w:r w:rsidRPr="00BE6EF0">
        <w:rPr>
          <w:rFonts w:ascii="Times New Roman" w:hAnsi="Times New Roman" w:cs="Times New Roman"/>
          <w:sz w:val="24"/>
          <w:szCs w:val="24"/>
        </w:rPr>
        <w:t>We obtain the following result:</w:t>
      </w:r>
    </w:p>
    <w:p w14:paraId="727FA625" w14:textId="3565585B" w:rsidR="00BE6EF0" w:rsidRPr="00BE6EF0" w:rsidRDefault="00BE6EF0" w:rsidP="00BE6EF0">
      <w:pPr>
        <w:tabs>
          <w:tab w:val="left" w:pos="851"/>
        </w:tabs>
        <w:spacing w:line="360" w:lineRule="auto"/>
        <w:jc w:val="both"/>
        <w:rPr>
          <w:rFonts w:ascii="Times New Roman" w:hAnsi="Times New Roman" w:cs="Times New Roman"/>
          <w:sz w:val="24"/>
          <w:szCs w:val="24"/>
        </w:rPr>
      </w:pPr>
      <m:oMathPara>
        <m:oMath>
          <m:r>
            <w:rPr>
              <w:rFonts w:ascii="Cambria Math" w:hAnsi="Cambria Math" w:cs="Times New Roman"/>
              <w:sz w:val="24"/>
              <w:szCs w:val="24"/>
            </w:rPr>
            <m:t xml:space="preserve">K= </m:t>
          </m:r>
          <m:f>
            <m:fPr>
              <m:ctrlPr>
                <w:rPr>
                  <w:rFonts w:ascii="Cambria Math" w:hAnsi="Cambria Math" w:cs="Times New Roman"/>
                  <w:i/>
                  <w:sz w:val="24"/>
                  <w:szCs w:val="24"/>
                </w:rPr>
              </m:ctrlPr>
            </m:fPr>
            <m:num>
              <m:r>
                <w:rPr>
                  <w:rFonts w:ascii="Cambria Math" w:hAnsi="Cambria Math" w:cs="Times New Roman"/>
                  <w:sz w:val="24"/>
                  <w:szCs w:val="24"/>
                </w:rPr>
                <m:t xml:space="preserve"> 75×</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w:rPr>
                  <w:rFonts w:ascii="Cambria Math" w:hAnsi="Cambria Math" w:cs="Times New Roman"/>
                  <w:sz w:val="24"/>
                  <w:szCs w:val="24"/>
                </w:rPr>
                <m:t xml:space="preserve"> × 0.07</m:t>
              </m:r>
            </m:num>
            <m:den>
              <m:r>
                <w:rPr>
                  <w:rFonts w:ascii="Cambria Math" w:hAnsi="Cambria Math" w:cs="Times New Roman"/>
                  <w:sz w:val="24"/>
                  <w:szCs w:val="24"/>
                </w:rPr>
                <m:t>π×</m:t>
              </m:r>
              <m:sSup>
                <m:sSupPr>
                  <m:ctrlPr>
                    <w:rPr>
                      <w:rFonts w:ascii="Cambria Math" w:hAnsi="Cambria Math" w:cs="Times New Roman"/>
                      <w:i/>
                      <w:sz w:val="24"/>
                      <w:szCs w:val="24"/>
                    </w:rPr>
                  </m:ctrlPr>
                </m:sSupPr>
                <m:e>
                  <m:r>
                    <w:rPr>
                      <w:rFonts w:ascii="Cambria Math" w:hAnsi="Cambria Math" w:cs="Times New Roman"/>
                      <w:sz w:val="24"/>
                      <w:szCs w:val="24"/>
                    </w:rPr>
                    <m:t>0.039</m:t>
                  </m:r>
                </m:e>
                <m:sup>
                  <m:r>
                    <w:rPr>
                      <w:rFonts w:ascii="Cambria Math" w:hAnsi="Cambria Math" w:cs="Times New Roman"/>
                      <w:sz w:val="24"/>
                      <w:szCs w:val="24"/>
                    </w:rPr>
                    <m:t>2</m:t>
                  </m:r>
                </m:sup>
              </m:sSup>
              <m:r>
                <w:rPr>
                  <w:rFonts w:ascii="Cambria Math" w:hAnsi="Cambria Math" w:cs="Times New Roman"/>
                  <w:sz w:val="24"/>
                  <w:szCs w:val="24"/>
                </w:rPr>
                <m:t>×0.104×20</m:t>
              </m:r>
            </m:den>
          </m:f>
          <m:r>
            <w:rPr>
              <w:rFonts w:ascii="Cambria Math" w:hAnsi="Cambria Math" w:cs="Times New Roman"/>
              <w:sz w:val="24"/>
              <w:szCs w:val="24"/>
            </w:rPr>
            <m:t>=9.72×</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-4</m:t>
              </m:r>
            </m:sup>
          </m:sSup>
          <m:r>
            <w:rPr>
              <w:rFonts w:ascii="Cambria Math" w:hAnsi="Cambria Math" w:cs="Times New Roman"/>
              <w:sz w:val="24"/>
              <w:szCs w:val="24"/>
            </w:rPr>
            <m:t>m/s</m:t>
          </m:r>
        </m:oMath>
      </m:oMathPara>
    </w:p>
    <w:p w14:paraId="2615BDEC" w14:textId="49B1E25D" w:rsidR="00BE6EF0" w:rsidRPr="00BE6EF0" w:rsidRDefault="00BE6EF0" w:rsidP="00BE6EF0">
      <w:pPr>
        <w:tabs>
          <w:tab w:val="left" w:pos="851"/>
        </w:tabs>
        <w:spacing w:line="360" w:lineRule="auto"/>
        <w:jc w:val="both"/>
        <w:rPr>
          <w:rFonts w:ascii="Times New Roman" w:hAnsi="Times New Roman" w:cs="Times New Roman"/>
          <w:sz w:val="24"/>
          <w:szCs w:val="24"/>
        </w:rPr>
      </w:pPr>
      <m:oMathPara>
        <m:oMath>
          <m:r>
            <w:rPr>
              <w:rFonts w:ascii="Cambria Math" w:hAnsi="Cambria Math" w:cs="Times New Roman"/>
              <w:sz w:val="24"/>
              <w:szCs w:val="24"/>
            </w:rPr>
            <m:t xml:space="preserve">K= </m:t>
          </m:r>
          <m:f>
            <m:fPr>
              <m:ctrlPr>
                <w:rPr>
                  <w:rFonts w:ascii="Cambria Math" w:hAnsi="Cambria Math" w:cs="Times New Roman"/>
                  <w:i/>
                  <w:sz w:val="24"/>
                  <w:szCs w:val="24"/>
                </w:rPr>
              </m:ctrlPr>
            </m:fPr>
            <m:num>
              <m:r>
                <w:rPr>
                  <w:rFonts w:ascii="Cambria Math" w:hAnsi="Cambria Math" w:cs="Times New Roman"/>
                  <w:sz w:val="24"/>
                  <w:szCs w:val="24"/>
                </w:rPr>
                <m:t xml:space="preserve"> 143×</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w:rPr>
                  <w:rFonts w:ascii="Cambria Math" w:hAnsi="Cambria Math" w:cs="Times New Roman"/>
                  <w:sz w:val="24"/>
                  <w:szCs w:val="24"/>
                </w:rPr>
                <m:t xml:space="preserve"> × 0.07</m:t>
              </m:r>
            </m:num>
            <m:den>
              <m:r>
                <w:rPr>
                  <w:rFonts w:ascii="Cambria Math" w:hAnsi="Cambria Math" w:cs="Times New Roman"/>
                  <w:sz w:val="24"/>
                  <w:szCs w:val="24"/>
                </w:rPr>
                <m:t>π×</m:t>
              </m:r>
              <m:sSup>
                <m:sSupPr>
                  <m:ctrlPr>
                    <w:rPr>
                      <w:rFonts w:ascii="Cambria Math" w:hAnsi="Cambria Math" w:cs="Times New Roman"/>
                      <w:i/>
                      <w:sz w:val="24"/>
                      <w:szCs w:val="24"/>
                    </w:rPr>
                  </m:ctrlPr>
                </m:sSupPr>
                <m:e>
                  <m:r>
                    <w:rPr>
                      <w:rFonts w:ascii="Cambria Math" w:hAnsi="Cambria Math" w:cs="Times New Roman"/>
                      <w:sz w:val="24"/>
                      <w:szCs w:val="24"/>
                    </w:rPr>
                    <m:t>0.039</m:t>
                  </m:r>
                </m:e>
                <m:sup>
                  <m:r>
                    <w:rPr>
                      <w:rFonts w:ascii="Cambria Math" w:hAnsi="Cambria Math" w:cs="Times New Roman"/>
                      <w:sz w:val="24"/>
                      <w:szCs w:val="24"/>
                    </w:rPr>
                    <m:t>2</m:t>
                  </m:r>
                </m:sup>
              </m:sSup>
              <m:r>
                <w:rPr>
                  <w:rFonts w:ascii="Cambria Math" w:hAnsi="Cambria Math" w:cs="Times New Roman"/>
                  <w:sz w:val="24"/>
                  <w:szCs w:val="24"/>
                </w:rPr>
                <m:t>×0.104×40</m:t>
              </m:r>
            </m:den>
          </m:f>
          <m:r>
            <w:rPr>
              <w:rFonts w:ascii="Cambria Math" w:hAnsi="Cambria Math" w:cs="Times New Roman"/>
              <w:sz w:val="24"/>
              <w:szCs w:val="24"/>
            </w:rPr>
            <m:t>=9.86×</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-4</m:t>
              </m:r>
            </m:sup>
          </m:sSup>
          <m:r>
            <w:rPr>
              <w:rFonts w:ascii="Cambria Math" w:hAnsi="Cambria Math" w:cs="Times New Roman"/>
              <w:sz w:val="24"/>
              <w:szCs w:val="24"/>
            </w:rPr>
            <m:t>m/s</m:t>
          </m:r>
        </m:oMath>
      </m:oMathPara>
    </w:p>
    <w:p w14:paraId="2B23D08A" w14:textId="3C068520" w:rsidR="001A26F3" w:rsidRPr="00BE6EF0" w:rsidRDefault="00BE6EF0" w:rsidP="00BE6EF0">
      <w:pPr>
        <w:tabs>
          <w:tab w:val="left" w:pos="851"/>
        </w:tabs>
        <w:spacing w:line="360" w:lineRule="auto"/>
        <w:jc w:val="both"/>
        <w:rPr>
          <w:rFonts w:ascii="Times New Roman" w:hAnsi="Times New Roman" w:cs="Times New Roman"/>
          <w:sz w:val="24"/>
          <w:szCs w:val="24"/>
        </w:rPr>
      </w:pPr>
      <m:oMathPara>
        <m:oMath>
          <m:r>
            <w:rPr>
              <w:rFonts w:ascii="Cambria Math" w:hAnsi="Cambria Math" w:cs="Times New Roman"/>
              <w:sz w:val="24"/>
              <w:szCs w:val="24"/>
            </w:rPr>
            <m:t xml:space="preserve">K= </m:t>
          </m:r>
          <m:f>
            <m:fPr>
              <m:ctrlPr>
                <w:rPr>
                  <w:rFonts w:ascii="Cambria Math" w:hAnsi="Cambria Math" w:cs="Times New Roman"/>
                  <w:i/>
                  <w:sz w:val="24"/>
                  <w:szCs w:val="24"/>
                </w:rPr>
              </m:ctrlPr>
            </m:fPr>
            <m:num>
              <m:r>
                <w:rPr>
                  <w:rFonts w:ascii="Cambria Math" w:hAnsi="Cambria Math" w:cs="Times New Roman"/>
                  <w:sz w:val="24"/>
                  <w:szCs w:val="24"/>
                </w:rPr>
                <m:t xml:space="preserve"> 210×</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w:rPr>
                  <w:rFonts w:ascii="Cambria Math" w:hAnsi="Cambria Math" w:cs="Times New Roman"/>
                  <w:sz w:val="24"/>
                  <w:szCs w:val="24"/>
                </w:rPr>
                <m:t xml:space="preserve"> × 0.07</m:t>
              </m:r>
            </m:num>
            <m:den>
              <m:r>
                <w:rPr>
                  <w:rFonts w:ascii="Cambria Math" w:hAnsi="Cambria Math" w:cs="Times New Roman"/>
                  <w:sz w:val="24"/>
                  <w:szCs w:val="24"/>
                </w:rPr>
                <m:t>π×</m:t>
              </m:r>
              <m:sSup>
                <m:sSupPr>
                  <m:ctrlPr>
                    <w:rPr>
                      <w:rFonts w:ascii="Cambria Math" w:hAnsi="Cambria Math" w:cs="Times New Roman"/>
                      <w:i/>
                      <w:sz w:val="24"/>
                      <w:szCs w:val="24"/>
                    </w:rPr>
                  </m:ctrlPr>
                </m:sSupPr>
                <m:e>
                  <m:r>
                    <w:rPr>
                      <w:rFonts w:ascii="Cambria Math" w:hAnsi="Cambria Math" w:cs="Times New Roman"/>
                      <w:sz w:val="24"/>
                      <w:szCs w:val="24"/>
                    </w:rPr>
                    <m:t>0.039</m:t>
                  </m:r>
                </m:e>
                <m:sup>
                  <m:r>
                    <w:rPr>
                      <w:rFonts w:ascii="Cambria Math" w:hAnsi="Cambria Math" w:cs="Times New Roman"/>
                      <w:sz w:val="24"/>
                      <w:szCs w:val="24"/>
                    </w:rPr>
                    <m:t>2</m:t>
                  </m:r>
                </m:sup>
              </m:sSup>
              <m:r>
                <w:rPr>
                  <w:rFonts w:ascii="Cambria Math" w:hAnsi="Cambria Math" w:cs="Times New Roman"/>
                  <w:sz w:val="24"/>
                  <w:szCs w:val="24"/>
                </w:rPr>
                <m:t>×0.104×60</m:t>
              </m:r>
            </m:den>
          </m:f>
          <m:r>
            <w:rPr>
              <w:rFonts w:ascii="Cambria Math" w:hAnsi="Cambria Math" w:cs="Times New Roman"/>
              <w:sz w:val="24"/>
              <w:szCs w:val="24"/>
            </w:rPr>
            <m:t>=9.86×</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-4</m:t>
              </m:r>
            </m:sup>
          </m:sSup>
          <m:r>
            <w:rPr>
              <w:rFonts w:ascii="Cambria Math" w:hAnsi="Cambria Math" w:cs="Times New Roman"/>
              <w:sz w:val="24"/>
              <w:szCs w:val="24"/>
            </w:rPr>
            <m:t>m/s</m:t>
          </m:r>
        </m:oMath>
      </m:oMathPara>
    </w:p>
    <w:p w14:paraId="180414C1" w14:textId="77777777" w:rsidR="00BE6EF0" w:rsidRPr="00BE6EF0" w:rsidRDefault="00BE6EF0" w:rsidP="00BE6EF0">
      <w:pPr>
        <w:tabs>
          <w:tab w:val="left" w:pos="851"/>
        </w:tabs>
        <w:spacing w:line="360" w:lineRule="auto"/>
        <w:jc w:val="both"/>
        <w:rPr>
          <w:rFonts w:ascii="Times New Roman" w:hAnsi="Times New Roman" w:cs="Times New Roman"/>
          <w:sz w:val="24"/>
          <w:szCs w:val="24"/>
        </w:rPr>
      </w:pPr>
    </w:p>
    <w:p w14:paraId="6F9CE2B0" w14:textId="7360C2EB" w:rsidR="00BE6EF0" w:rsidRPr="00BE6EF0" w:rsidRDefault="00BE6EF0" w:rsidP="00BE6EF0">
      <w:pPr>
        <w:tabs>
          <w:tab w:val="left" w:pos="851"/>
        </w:tabs>
        <w:spacing w:line="360" w:lineRule="auto"/>
        <w:jc w:val="both"/>
        <w:rPr>
          <w:rFonts w:ascii="Times New Roman" w:hAnsi="Times New Roman" w:cs="Times New Roman"/>
          <w:sz w:val="24"/>
          <w:szCs w:val="24"/>
        </w:rPr>
      </w:pPr>
      <w:r w:rsidRPr="00BE6EF0">
        <w:rPr>
          <w:rFonts w:ascii="Times New Roman" w:hAnsi="Times New Roman" w:cs="Times New Roman"/>
          <w:sz w:val="24"/>
          <w:szCs w:val="24"/>
        </w:rPr>
        <w:tab/>
      </w:r>
      <w:r w:rsidRPr="00BE6EF0">
        <w:rPr>
          <w:rFonts w:ascii="Times New Roman" w:hAnsi="Times New Roman" w:cs="Times New Roman"/>
          <w:sz w:val="24"/>
          <w:szCs w:val="24"/>
        </w:rPr>
        <w:tab/>
      </w:r>
      <w:r w:rsidRPr="00BE6EF0">
        <w:rPr>
          <w:rFonts w:ascii="Times New Roman" w:hAnsi="Times New Roman" w:cs="Times New Roman"/>
          <w:sz w:val="24"/>
          <w:szCs w:val="24"/>
        </w:rPr>
        <w:tab/>
      </w:r>
      <w:r w:rsidRPr="00BE6EF0">
        <w:rPr>
          <w:rFonts w:ascii="Times New Roman" w:hAnsi="Times New Roman" w:cs="Times New Roman"/>
          <w:sz w:val="24"/>
          <w:szCs w:val="24"/>
        </w:rPr>
        <w:tab/>
      </w:r>
      <w:r w:rsidRPr="00BE6EF0">
        <w:rPr>
          <w:rFonts w:ascii="Times New Roman" w:hAnsi="Times New Roman" w:cs="Times New Roman"/>
          <w:sz w:val="24"/>
          <w:szCs w:val="24"/>
        </w:rPr>
        <w:tab/>
      </w:r>
      <m:oMath>
        <m:r>
          <w:rPr>
            <w:rFonts w:ascii="Cambria Math" w:hAnsi="Cambria Math" w:cs="Times New Roman"/>
            <w:sz w:val="24"/>
            <w:szCs w:val="24"/>
          </w:rPr>
          <m:t>K=9.813×</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-4</m:t>
            </m:r>
          </m:sup>
        </m:sSup>
        <m:r>
          <w:rPr>
            <w:rFonts w:ascii="Cambria Math" w:hAnsi="Cambria Math" w:cs="Times New Roman"/>
            <w:sz w:val="24"/>
            <w:szCs w:val="24"/>
          </w:rPr>
          <m:t>m/s</m:t>
        </m:r>
      </m:oMath>
    </w:p>
    <w:p w14:paraId="7C075A18" w14:textId="26906BDB" w:rsidR="00CB4580" w:rsidRDefault="00623AA1" w:rsidP="00612BBB">
      <w:pPr>
        <w:spacing w:line="360" w:lineRule="auto"/>
        <w:ind w:firstLine="720"/>
        <w:jc w:val="both"/>
        <w:rPr>
          <w:rFonts w:ascii="Times New Roman" w:hAnsi="Times New Roman" w:cs="Times New Roman"/>
          <w:sz w:val="24"/>
          <w:szCs w:val="24"/>
        </w:rPr>
      </w:pPr>
      <w:r w:rsidRPr="00623AA1">
        <w:rPr>
          <w:rFonts w:ascii="Times New Roman" w:hAnsi="Times New Roman" w:cs="Times New Roman"/>
          <w:sz w:val="24"/>
          <w:szCs w:val="24"/>
        </w:rPr>
        <w:t>Upon analysis, the findings derived from the computation, juxtaposed with Darcy's Law and the coefficient of permeability chart, suggest that the soil sample utilized in the experiment aligns with the classification of clean sands</w:t>
      </w:r>
      <w:r w:rsidR="00612BBB">
        <w:rPr>
          <w:rFonts w:ascii="Times New Roman" w:hAnsi="Times New Roman" w:cs="Times New Roman"/>
          <w:sz w:val="24"/>
          <w:szCs w:val="24"/>
        </w:rPr>
        <w:t xml:space="preserve">. </w:t>
      </w:r>
      <w:r w:rsidRPr="00623AA1">
        <w:rPr>
          <w:rFonts w:ascii="Times New Roman" w:hAnsi="Times New Roman" w:cs="Times New Roman"/>
          <w:sz w:val="24"/>
          <w:szCs w:val="24"/>
        </w:rPr>
        <w:t xml:space="preserve">The coefficient of permeability (K) for these soil types typically spans from </w:t>
      </w:r>
      <m:oMath>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oMath>
      <w:r w:rsidR="00306301">
        <w:rPr>
          <w:rFonts w:ascii="Times New Roman" w:eastAsiaTheme="minorEastAsia" w:hAnsi="Times New Roman" w:cs="Times New Roman"/>
          <w:sz w:val="24"/>
          <w:szCs w:val="24"/>
        </w:rPr>
        <w:t xml:space="preserve"> </w:t>
      </w:r>
      <w:r w:rsidRPr="00623AA1">
        <w:rPr>
          <w:rFonts w:ascii="Times New Roman" w:hAnsi="Times New Roman" w:cs="Times New Roman"/>
          <w:sz w:val="24"/>
          <w:szCs w:val="24"/>
        </w:rPr>
        <w:t xml:space="preserve">to </w:t>
      </w:r>
      <m:oMath>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-4</m:t>
            </m:r>
          </m:sup>
        </m:sSup>
      </m:oMath>
      <w:r w:rsidRPr="00623AA1">
        <w:rPr>
          <w:rFonts w:ascii="Times New Roman" w:hAnsi="Times New Roman" w:cs="Times New Roman"/>
          <w:sz w:val="24"/>
          <w:szCs w:val="24"/>
        </w:rPr>
        <w:t>.</w:t>
      </w:r>
      <w:r w:rsidR="00612BBB">
        <w:rPr>
          <w:rFonts w:ascii="Times New Roman" w:hAnsi="Times New Roman" w:cs="Times New Roman"/>
          <w:sz w:val="24"/>
          <w:szCs w:val="24"/>
        </w:rPr>
        <w:t xml:space="preserve"> </w:t>
      </w:r>
      <w:r w:rsidRPr="00623AA1">
        <w:rPr>
          <w:rFonts w:ascii="Times New Roman" w:hAnsi="Times New Roman" w:cs="Times New Roman"/>
          <w:sz w:val="24"/>
          <w:szCs w:val="24"/>
        </w:rPr>
        <w:t>Soils falling within this specified range exhibit a moderate pore size, conducive to the effective permeation of fluids.</w:t>
      </w:r>
      <w:r w:rsidR="00CB4580">
        <w:rPr>
          <w:rFonts w:ascii="Times New Roman" w:hAnsi="Times New Roman" w:cs="Times New Roman"/>
          <w:sz w:val="24"/>
          <w:szCs w:val="24"/>
        </w:rPr>
        <w:br w:type="page"/>
      </w:r>
    </w:p>
    <w:p w14:paraId="1E263A5F" w14:textId="76685740" w:rsidR="009E2726" w:rsidRPr="00834FC6" w:rsidRDefault="00834FC6" w:rsidP="00834FC6">
      <w:pPr>
        <w:pStyle w:val="Heading2"/>
        <w:rPr>
          <w:rFonts w:ascii="Times New Roman" w:hAnsi="Times New Roman" w:cs="Times New Roman"/>
          <w:b/>
          <w:bCs/>
          <w:color w:val="auto"/>
          <w:sz w:val="24"/>
          <w:szCs w:val="24"/>
        </w:rPr>
      </w:pPr>
      <w:bookmarkStart w:id="12" w:name="_Toc164791309"/>
      <w:r w:rsidRPr="00834FC6">
        <w:rPr>
          <w:rFonts w:ascii="Times New Roman" w:hAnsi="Times New Roman" w:cs="Times New Roman"/>
          <w:b/>
          <w:bCs/>
          <w:color w:val="auto"/>
          <w:sz w:val="24"/>
          <w:szCs w:val="24"/>
        </w:rPr>
        <w:lastRenderedPageBreak/>
        <w:t xml:space="preserve">2.4 </w:t>
      </w:r>
      <w:r w:rsidR="00CB4580" w:rsidRPr="00834FC6">
        <w:rPr>
          <w:rFonts w:ascii="Times New Roman" w:hAnsi="Times New Roman" w:cs="Times New Roman"/>
          <w:b/>
          <w:bCs/>
          <w:color w:val="auto"/>
          <w:sz w:val="24"/>
          <w:szCs w:val="24"/>
        </w:rPr>
        <w:t>CONCLUSION</w:t>
      </w:r>
      <w:bookmarkEnd w:id="12"/>
    </w:p>
    <w:p w14:paraId="1E8560B2" w14:textId="532132E3" w:rsidR="00236A15" w:rsidRPr="00236A15" w:rsidRDefault="00236A15" w:rsidP="00236A15">
      <w:pPr>
        <w:tabs>
          <w:tab w:val="left" w:pos="851"/>
        </w:tabs>
        <w:spacing w:line="360" w:lineRule="auto"/>
        <w:ind w:left="426"/>
        <w:jc w:val="both"/>
        <w:rPr>
          <w:rFonts w:ascii="Times New Roman" w:hAnsi="Times New Roman" w:cs="Times New Roman"/>
          <w:sz w:val="24"/>
          <w:szCs w:val="24"/>
        </w:rPr>
      </w:pPr>
      <w:r>
        <w:rPr>
          <w:rFonts w:ascii="Times New Roman" w:hAnsi="Times New Roman" w:cs="Times New Roman"/>
          <w:sz w:val="24"/>
          <w:szCs w:val="24"/>
        </w:rPr>
        <w:tab/>
      </w:r>
      <w:r w:rsidRPr="00236A15">
        <w:rPr>
          <w:rFonts w:ascii="Times New Roman" w:hAnsi="Times New Roman" w:cs="Times New Roman"/>
          <w:b/>
          <w:bCs/>
          <w:sz w:val="24"/>
          <w:szCs w:val="24"/>
        </w:rPr>
        <w:t>High Permeability</w:t>
      </w:r>
      <w:r w:rsidRPr="00236A15">
        <w:rPr>
          <w:rFonts w:ascii="Times New Roman" w:hAnsi="Times New Roman" w:cs="Times New Roman"/>
          <w:sz w:val="24"/>
          <w:szCs w:val="24"/>
        </w:rPr>
        <w:t>: Clear sands, characterized by their larger, loosely arranged particles, typically exhibit a notable degree of permeability. The swift movement of water through sandy soils is enabled by the interconnected void spaces between individual sand grains.</w:t>
      </w:r>
    </w:p>
    <w:p w14:paraId="6334E8D6" w14:textId="3BAA0528" w:rsidR="00236A15" w:rsidRPr="00236A15" w:rsidRDefault="00236A15" w:rsidP="00236A15">
      <w:pPr>
        <w:tabs>
          <w:tab w:val="left" w:pos="851"/>
        </w:tabs>
        <w:spacing w:line="360" w:lineRule="auto"/>
        <w:ind w:left="426"/>
        <w:jc w:val="both"/>
        <w:rPr>
          <w:rFonts w:ascii="Times New Roman" w:hAnsi="Times New Roman" w:cs="Times New Roman"/>
          <w:sz w:val="24"/>
          <w:szCs w:val="24"/>
        </w:rPr>
      </w:pPr>
      <w:r>
        <w:rPr>
          <w:rFonts w:ascii="Times New Roman" w:hAnsi="Times New Roman" w:cs="Times New Roman"/>
          <w:sz w:val="24"/>
          <w:szCs w:val="24"/>
        </w:rPr>
        <w:tab/>
      </w:r>
      <w:r w:rsidRPr="00236A15">
        <w:rPr>
          <w:rFonts w:ascii="Times New Roman" w:hAnsi="Times New Roman" w:cs="Times New Roman"/>
          <w:b/>
          <w:bCs/>
          <w:sz w:val="24"/>
          <w:szCs w:val="24"/>
        </w:rPr>
        <w:t>Engineering Applications</w:t>
      </w:r>
      <w:r w:rsidRPr="00236A15">
        <w:rPr>
          <w:rFonts w:ascii="Times New Roman" w:hAnsi="Times New Roman" w:cs="Times New Roman"/>
          <w:sz w:val="24"/>
          <w:szCs w:val="24"/>
        </w:rPr>
        <w:t>: The high permeability of sands makes them highly suitable for vario</w:t>
      </w:r>
      <w:r>
        <w:rPr>
          <w:rFonts w:ascii="Times New Roman" w:hAnsi="Times New Roman" w:cs="Times New Roman"/>
          <w:sz w:val="24"/>
          <w:szCs w:val="24"/>
        </w:rPr>
        <w:t>u</w:t>
      </w:r>
      <w:r w:rsidRPr="00236A15">
        <w:rPr>
          <w:rFonts w:ascii="Times New Roman" w:hAnsi="Times New Roman" w:cs="Times New Roman"/>
          <w:sz w:val="24"/>
          <w:szCs w:val="24"/>
        </w:rPr>
        <w:t>s engineering purposes, including:</w:t>
      </w:r>
    </w:p>
    <w:p w14:paraId="7FD55465" w14:textId="77777777" w:rsidR="00236A15" w:rsidRPr="00236A15" w:rsidRDefault="00236A15" w:rsidP="00236A15">
      <w:pPr>
        <w:tabs>
          <w:tab w:val="left" w:pos="851"/>
        </w:tabs>
        <w:spacing w:line="360" w:lineRule="auto"/>
        <w:ind w:left="426"/>
        <w:jc w:val="both"/>
        <w:rPr>
          <w:rFonts w:ascii="Times New Roman" w:hAnsi="Times New Roman" w:cs="Times New Roman"/>
          <w:sz w:val="24"/>
          <w:szCs w:val="24"/>
        </w:rPr>
      </w:pPr>
      <w:r w:rsidRPr="00236A15">
        <w:rPr>
          <w:rFonts w:ascii="Times New Roman" w:hAnsi="Times New Roman" w:cs="Times New Roman"/>
          <w:sz w:val="24"/>
          <w:szCs w:val="24"/>
        </w:rPr>
        <w:t>1. Drainage Systems: Sands facilitate efficient water infiltration, preventing water accumulation.</w:t>
      </w:r>
    </w:p>
    <w:p w14:paraId="3613B428" w14:textId="77777777" w:rsidR="00236A15" w:rsidRPr="00236A15" w:rsidRDefault="00236A15" w:rsidP="00236A15">
      <w:pPr>
        <w:tabs>
          <w:tab w:val="left" w:pos="851"/>
        </w:tabs>
        <w:spacing w:line="360" w:lineRule="auto"/>
        <w:ind w:left="426"/>
        <w:jc w:val="both"/>
        <w:rPr>
          <w:rFonts w:ascii="Times New Roman" w:hAnsi="Times New Roman" w:cs="Times New Roman"/>
          <w:sz w:val="24"/>
          <w:szCs w:val="24"/>
        </w:rPr>
      </w:pPr>
      <w:r w:rsidRPr="00236A15">
        <w:rPr>
          <w:rFonts w:ascii="Times New Roman" w:hAnsi="Times New Roman" w:cs="Times New Roman"/>
          <w:sz w:val="24"/>
          <w:szCs w:val="24"/>
        </w:rPr>
        <w:t>2. Structural Foundation Protection: Sandy soils minimize the risk of water seepage beneath structures.</w:t>
      </w:r>
    </w:p>
    <w:p w14:paraId="2CF339F9" w14:textId="77777777" w:rsidR="00236A15" w:rsidRPr="00236A15" w:rsidRDefault="00236A15" w:rsidP="00236A15">
      <w:pPr>
        <w:tabs>
          <w:tab w:val="left" w:pos="851"/>
        </w:tabs>
        <w:spacing w:line="360" w:lineRule="auto"/>
        <w:ind w:left="426"/>
        <w:jc w:val="both"/>
        <w:rPr>
          <w:rFonts w:ascii="Times New Roman" w:hAnsi="Times New Roman" w:cs="Times New Roman"/>
          <w:sz w:val="24"/>
          <w:szCs w:val="24"/>
        </w:rPr>
      </w:pPr>
      <w:r w:rsidRPr="00236A15">
        <w:rPr>
          <w:rFonts w:ascii="Times New Roman" w:hAnsi="Times New Roman" w:cs="Times New Roman"/>
          <w:sz w:val="24"/>
          <w:szCs w:val="24"/>
        </w:rPr>
        <w:t>3. Embankments: Utilizing sand in embankment construction aids in regulating water flow and mitigating erosion.</w:t>
      </w:r>
    </w:p>
    <w:p w14:paraId="53F3FDDC" w14:textId="72638398" w:rsidR="0042110A" w:rsidRDefault="00236A15" w:rsidP="00236A15">
      <w:pPr>
        <w:tabs>
          <w:tab w:val="left" w:pos="851"/>
        </w:tabs>
        <w:spacing w:line="360" w:lineRule="auto"/>
        <w:ind w:left="426"/>
        <w:jc w:val="both"/>
        <w:rPr>
          <w:rFonts w:ascii="Times New Roman" w:hAnsi="Times New Roman" w:cs="Times New Roman"/>
          <w:sz w:val="24"/>
          <w:szCs w:val="24"/>
        </w:rPr>
      </w:pPr>
      <w:r w:rsidRPr="00236A15">
        <w:rPr>
          <w:rFonts w:ascii="Times New Roman" w:hAnsi="Times New Roman" w:cs="Times New Roman"/>
          <w:sz w:val="24"/>
          <w:szCs w:val="24"/>
        </w:rPr>
        <w:t>4. Flood Management: Sandy soils contribute to enhanced water permeability during flood events.</w:t>
      </w:r>
    </w:p>
    <w:p w14:paraId="6EBC4ADD" w14:textId="77777777" w:rsidR="0042110A" w:rsidRDefault="0042110A">
      <w:pPr>
        <w:rPr>
          <w:rFonts w:ascii="Times New Roman" w:hAnsi="Times New Roman" w:cs="Times New Roman"/>
          <w:sz w:val="24"/>
          <w:szCs w:val="24"/>
        </w:rPr>
      </w:pPr>
      <w:r>
        <w:rPr>
          <w:rFonts w:ascii="Times New Roman" w:hAnsi="Times New Roman" w:cs="Times New Roman"/>
          <w:sz w:val="24"/>
          <w:szCs w:val="24"/>
        </w:rPr>
        <w:br w:type="page"/>
      </w:r>
    </w:p>
    <w:p w14:paraId="1F17E2C6" w14:textId="6E2BF37D" w:rsidR="00CB4580" w:rsidRPr="00834FC6" w:rsidRDefault="00834FC6" w:rsidP="00834FC6">
      <w:pPr>
        <w:pStyle w:val="Heading1"/>
        <w:rPr>
          <w:rFonts w:ascii="Times New Roman" w:hAnsi="Times New Roman" w:cs="Times New Roman"/>
          <w:b/>
          <w:bCs/>
          <w:color w:val="auto"/>
          <w:sz w:val="24"/>
          <w:szCs w:val="24"/>
        </w:rPr>
      </w:pPr>
      <w:bookmarkStart w:id="13" w:name="_Toc164791310"/>
      <w:r w:rsidRPr="00834FC6">
        <w:rPr>
          <w:rFonts w:ascii="Times New Roman" w:hAnsi="Times New Roman" w:cs="Times New Roman"/>
          <w:b/>
          <w:bCs/>
          <w:color w:val="auto"/>
          <w:sz w:val="24"/>
          <w:szCs w:val="24"/>
        </w:rPr>
        <w:lastRenderedPageBreak/>
        <w:t xml:space="preserve">3.0 </w:t>
      </w:r>
      <w:r w:rsidR="0042110A" w:rsidRPr="00834FC6">
        <w:rPr>
          <w:rFonts w:ascii="Times New Roman" w:hAnsi="Times New Roman" w:cs="Times New Roman"/>
          <w:b/>
          <w:bCs/>
          <w:color w:val="auto"/>
          <w:sz w:val="24"/>
          <w:szCs w:val="24"/>
        </w:rPr>
        <w:t>REFERENCES</w:t>
      </w:r>
      <w:bookmarkEnd w:id="13"/>
    </w:p>
    <w:p w14:paraId="441AED05" w14:textId="77777777" w:rsidR="00153C06" w:rsidRPr="00CE72EC" w:rsidRDefault="00153C06" w:rsidP="00CE72EC">
      <w:pPr>
        <w:pStyle w:val="ListParagraph"/>
        <w:numPr>
          <w:ilvl w:val="0"/>
          <w:numId w:val="19"/>
        </w:numPr>
        <w:tabs>
          <w:tab w:val="left" w:pos="851"/>
        </w:tabs>
        <w:spacing w:line="360" w:lineRule="auto"/>
        <w:jc w:val="both"/>
        <w:rPr>
          <w:rFonts w:ascii="Times New Roman" w:hAnsi="Times New Roman" w:cs="Times New Roman"/>
          <w:sz w:val="24"/>
          <w:szCs w:val="24"/>
        </w:rPr>
      </w:pPr>
      <w:r w:rsidRPr="00CE72EC">
        <w:rPr>
          <w:rFonts w:ascii="Times New Roman" w:hAnsi="Times New Roman" w:cs="Times New Roman"/>
          <w:sz w:val="24"/>
          <w:szCs w:val="24"/>
        </w:rPr>
        <w:t xml:space="preserve">Backus, B. (2019). </w:t>
      </w:r>
      <w:r w:rsidRPr="00CE72EC">
        <w:rPr>
          <w:rFonts w:ascii="Times New Roman" w:hAnsi="Times New Roman" w:cs="Times New Roman"/>
          <w:i/>
          <w:iCs/>
          <w:sz w:val="24"/>
          <w:szCs w:val="24"/>
        </w:rPr>
        <w:t>Atterberg Limits: A Quick Reference Guide</w:t>
      </w:r>
      <w:r w:rsidRPr="00CE72EC">
        <w:rPr>
          <w:rFonts w:ascii="Times New Roman" w:hAnsi="Times New Roman" w:cs="Times New Roman"/>
          <w:sz w:val="24"/>
          <w:szCs w:val="24"/>
        </w:rPr>
        <w:t>. [online] GlobalGilson.com. Available at: https://www.globalgilson.com/blog/atterberg-limits-a-quick-reference-guide.</w:t>
      </w:r>
    </w:p>
    <w:p w14:paraId="5803BD12" w14:textId="77777777" w:rsidR="00153C06" w:rsidRPr="00CE72EC" w:rsidRDefault="00153C06" w:rsidP="00CE72EC">
      <w:pPr>
        <w:pStyle w:val="ListParagraph"/>
        <w:numPr>
          <w:ilvl w:val="0"/>
          <w:numId w:val="19"/>
        </w:numPr>
        <w:tabs>
          <w:tab w:val="left" w:pos="851"/>
        </w:tabs>
        <w:spacing w:line="360" w:lineRule="auto"/>
        <w:jc w:val="both"/>
        <w:rPr>
          <w:rFonts w:ascii="Times New Roman" w:hAnsi="Times New Roman" w:cs="Times New Roman"/>
          <w:sz w:val="24"/>
          <w:szCs w:val="24"/>
        </w:rPr>
      </w:pPr>
      <w:r w:rsidRPr="00CE72EC">
        <w:rPr>
          <w:rFonts w:ascii="Times New Roman" w:hAnsi="Times New Roman" w:cs="Times New Roman"/>
          <w:sz w:val="24"/>
          <w:szCs w:val="24"/>
        </w:rPr>
        <w:t xml:space="preserve">British Standards Institution (1990). </w:t>
      </w:r>
      <w:r w:rsidRPr="00CE72EC">
        <w:rPr>
          <w:rFonts w:ascii="Times New Roman" w:hAnsi="Times New Roman" w:cs="Times New Roman"/>
          <w:i/>
          <w:iCs/>
          <w:sz w:val="24"/>
          <w:szCs w:val="24"/>
        </w:rPr>
        <w:t>British Standard methods of test for soils for civil engineering purposes.</w:t>
      </w:r>
      <w:r w:rsidRPr="00CE72EC">
        <w:rPr>
          <w:rFonts w:ascii="Times New Roman" w:hAnsi="Times New Roman" w:cs="Times New Roman"/>
          <w:sz w:val="24"/>
          <w:szCs w:val="24"/>
        </w:rPr>
        <w:t xml:space="preserve"> Milton Keynes England: British Standards Institution.</w:t>
      </w:r>
    </w:p>
    <w:p w14:paraId="227936BB" w14:textId="79C6B718" w:rsidR="00153C06" w:rsidRPr="00CE72EC" w:rsidRDefault="00153C06" w:rsidP="00CE72EC">
      <w:pPr>
        <w:pStyle w:val="ListParagraph"/>
        <w:numPr>
          <w:ilvl w:val="0"/>
          <w:numId w:val="19"/>
        </w:numPr>
        <w:tabs>
          <w:tab w:val="left" w:pos="851"/>
        </w:tabs>
        <w:spacing w:line="360" w:lineRule="auto"/>
        <w:jc w:val="both"/>
        <w:rPr>
          <w:rFonts w:ascii="Times New Roman" w:hAnsi="Times New Roman" w:cs="Times New Roman"/>
          <w:sz w:val="24"/>
          <w:szCs w:val="24"/>
        </w:rPr>
      </w:pPr>
      <w:r w:rsidRPr="00CE72EC">
        <w:rPr>
          <w:rFonts w:ascii="Times New Roman" w:hAnsi="Times New Roman" w:cs="Times New Roman"/>
          <w:sz w:val="24"/>
          <w:szCs w:val="24"/>
        </w:rPr>
        <w:t xml:space="preserve">British Standards Institution (2002). </w:t>
      </w:r>
      <w:r w:rsidRPr="00CE72EC">
        <w:rPr>
          <w:rFonts w:ascii="Times New Roman" w:hAnsi="Times New Roman" w:cs="Times New Roman"/>
          <w:i/>
          <w:iCs/>
          <w:sz w:val="24"/>
          <w:szCs w:val="24"/>
        </w:rPr>
        <w:t>Site investigations: a guide to BS 5930:1999: code of practice for site investigations for higher education</w:t>
      </w:r>
      <w:r w:rsidRPr="00CE72EC">
        <w:rPr>
          <w:rFonts w:ascii="Times New Roman" w:hAnsi="Times New Roman" w:cs="Times New Roman"/>
          <w:sz w:val="24"/>
          <w:szCs w:val="24"/>
        </w:rPr>
        <w:t>. London: British Standards Institution.</w:t>
      </w:r>
    </w:p>
    <w:p w14:paraId="1F355996" w14:textId="71292425" w:rsidR="00153C06" w:rsidRPr="00CE72EC" w:rsidRDefault="00153C06" w:rsidP="00CE72EC">
      <w:pPr>
        <w:pStyle w:val="ListParagraph"/>
        <w:numPr>
          <w:ilvl w:val="0"/>
          <w:numId w:val="19"/>
        </w:numPr>
        <w:tabs>
          <w:tab w:val="left" w:pos="851"/>
        </w:tabs>
        <w:spacing w:line="360" w:lineRule="auto"/>
        <w:jc w:val="both"/>
        <w:rPr>
          <w:rFonts w:ascii="Times New Roman" w:hAnsi="Times New Roman" w:cs="Times New Roman"/>
          <w:sz w:val="24"/>
          <w:szCs w:val="24"/>
        </w:rPr>
      </w:pPr>
      <w:r w:rsidRPr="00CE72EC">
        <w:rPr>
          <w:rFonts w:ascii="Times New Roman" w:hAnsi="Times New Roman" w:cs="Times New Roman"/>
          <w:sz w:val="24"/>
          <w:szCs w:val="24"/>
        </w:rPr>
        <w:t xml:space="preserve">Webb, B. (2024). </w:t>
      </w:r>
      <w:r w:rsidRPr="00CE72EC">
        <w:rPr>
          <w:rFonts w:ascii="Times New Roman" w:hAnsi="Times New Roman" w:cs="Times New Roman"/>
          <w:i/>
          <w:iCs/>
          <w:sz w:val="24"/>
          <w:szCs w:val="24"/>
        </w:rPr>
        <w:t>Soil Permeability Test: Unlock Your Garden’s Great Potential</w:t>
      </w:r>
      <w:r w:rsidRPr="00CE72EC">
        <w:rPr>
          <w:rFonts w:ascii="Times New Roman" w:hAnsi="Times New Roman" w:cs="Times New Roman"/>
          <w:sz w:val="24"/>
          <w:szCs w:val="24"/>
        </w:rPr>
        <w:t>. [online] soil-society.com. Available at: https://soil-society.com/blog/soil-permeability-testing-explained/</w:t>
      </w:r>
    </w:p>
    <w:p w14:paraId="7541F213" w14:textId="77777777" w:rsidR="0042110A" w:rsidRPr="009E2726" w:rsidRDefault="0042110A" w:rsidP="00236A15">
      <w:pPr>
        <w:tabs>
          <w:tab w:val="left" w:pos="851"/>
        </w:tabs>
        <w:spacing w:line="360" w:lineRule="auto"/>
        <w:ind w:left="426"/>
        <w:jc w:val="both"/>
        <w:rPr>
          <w:rFonts w:ascii="Times New Roman" w:hAnsi="Times New Roman" w:cs="Times New Roman"/>
          <w:sz w:val="24"/>
          <w:szCs w:val="24"/>
        </w:rPr>
      </w:pPr>
    </w:p>
    <w:p w14:paraId="397674CD" w14:textId="77777777" w:rsidR="008E37E9" w:rsidRPr="009E2726" w:rsidRDefault="008E37E9" w:rsidP="00571F74">
      <w:pPr>
        <w:tabs>
          <w:tab w:val="left" w:pos="851"/>
        </w:tabs>
        <w:spacing w:line="360" w:lineRule="auto"/>
        <w:ind w:left="426"/>
        <w:jc w:val="both"/>
        <w:rPr>
          <w:rFonts w:ascii="Times New Roman" w:hAnsi="Times New Roman" w:cs="Times New Roman"/>
          <w:sz w:val="24"/>
          <w:szCs w:val="24"/>
        </w:rPr>
      </w:pPr>
    </w:p>
    <w:p w14:paraId="4F426419" w14:textId="77777777" w:rsidR="000A1AFE" w:rsidRPr="000A1AFE" w:rsidRDefault="000A1AFE" w:rsidP="000A1AFE">
      <w:pPr>
        <w:tabs>
          <w:tab w:val="left" w:pos="851"/>
        </w:tabs>
        <w:spacing w:line="360" w:lineRule="auto"/>
        <w:jc w:val="both"/>
        <w:rPr>
          <w:rFonts w:ascii="Times New Roman" w:hAnsi="Times New Roman" w:cs="Times New Roman"/>
          <w:sz w:val="24"/>
          <w:szCs w:val="24"/>
        </w:rPr>
      </w:pPr>
    </w:p>
    <w:sectPr w:rsidR="000A1AFE" w:rsidRPr="000A1AFE" w:rsidSect="00196686">
      <w:footerReference w:type="default" r:id="rId19"/>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84AC9F" w14:textId="77777777" w:rsidR="00196686" w:rsidRDefault="00196686" w:rsidP="0073750C">
      <w:pPr>
        <w:spacing w:after="0" w:line="240" w:lineRule="auto"/>
      </w:pPr>
      <w:r>
        <w:separator/>
      </w:r>
    </w:p>
  </w:endnote>
  <w:endnote w:type="continuationSeparator" w:id="0">
    <w:p w14:paraId="2F5CB2E6" w14:textId="77777777" w:rsidR="00196686" w:rsidRDefault="00196686" w:rsidP="00737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3838992"/>
      <w:docPartObj>
        <w:docPartGallery w:val="Page Numbers (Bottom of Page)"/>
        <w:docPartUnique/>
      </w:docPartObj>
    </w:sdtPr>
    <w:sdtContent>
      <w:p w14:paraId="25A27BB8" w14:textId="35F5802B" w:rsidR="004B2E7E" w:rsidRDefault="004B2E7E">
        <w:pPr>
          <w:pStyle w:val="Footer"/>
          <w:jc w:val="center"/>
        </w:pPr>
        <w:r>
          <w:fldChar w:fldCharType="begin"/>
        </w:r>
        <w:r>
          <w:instrText>PAGE   \* MERGEFORMAT</w:instrText>
        </w:r>
        <w:r>
          <w:fldChar w:fldCharType="separate"/>
        </w:r>
        <w:r>
          <w:t>2</w:t>
        </w:r>
        <w:r>
          <w:fldChar w:fldCharType="end"/>
        </w:r>
      </w:p>
    </w:sdtContent>
  </w:sdt>
  <w:p w14:paraId="3049A474" w14:textId="77777777" w:rsidR="004B2E7E" w:rsidRDefault="004B2E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4FCB9" w14:textId="77777777" w:rsidR="00196686" w:rsidRDefault="00196686" w:rsidP="0073750C">
      <w:pPr>
        <w:spacing w:after="0" w:line="240" w:lineRule="auto"/>
      </w:pPr>
      <w:r>
        <w:separator/>
      </w:r>
    </w:p>
  </w:footnote>
  <w:footnote w:type="continuationSeparator" w:id="0">
    <w:p w14:paraId="0DBD68DA" w14:textId="77777777" w:rsidR="00196686" w:rsidRDefault="00196686" w:rsidP="007375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00DAA"/>
    <w:multiLevelType w:val="hybridMultilevel"/>
    <w:tmpl w:val="D914861E"/>
    <w:lvl w:ilvl="0" w:tplc="08090001">
      <w:start w:val="1"/>
      <w:numFmt w:val="bullet"/>
      <w:lvlText w:val=""/>
      <w:lvlJc w:val="left"/>
      <w:pPr>
        <w:ind w:left="1573" w:hanging="360"/>
      </w:pPr>
      <w:rPr>
        <w:rFonts w:ascii="Symbol" w:hAnsi="Symbol" w:hint="default"/>
      </w:rPr>
    </w:lvl>
    <w:lvl w:ilvl="1" w:tplc="08090003" w:tentative="1">
      <w:start w:val="1"/>
      <w:numFmt w:val="bullet"/>
      <w:lvlText w:val="o"/>
      <w:lvlJc w:val="left"/>
      <w:pPr>
        <w:ind w:left="2293" w:hanging="360"/>
      </w:pPr>
      <w:rPr>
        <w:rFonts w:ascii="Courier New" w:hAnsi="Courier New" w:cs="Courier New" w:hint="default"/>
      </w:rPr>
    </w:lvl>
    <w:lvl w:ilvl="2" w:tplc="08090005" w:tentative="1">
      <w:start w:val="1"/>
      <w:numFmt w:val="bullet"/>
      <w:lvlText w:val=""/>
      <w:lvlJc w:val="left"/>
      <w:pPr>
        <w:ind w:left="3013" w:hanging="360"/>
      </w:pPr>
      <w:rPr>
        <w:rFonts w:ascii="Wingdings" w:hAnsi="Wingdings" w:hint="default"/>
      </w:rPr>
    </w:lvl>
    <w:lvl w:ilvl="3" w:tplc="08090001" w:tentative="1">
      <w:start w:val="1"/>
      <w:numFmt w:val="bullet"/>
      <w:lvlText w:val=""/>
      <w:lvlJc w:val="left"/>
      <w:pPr>
        <w:ind w:left="3733" w:hanging="360"/>
      </w:pPr>
      <w:rPr>
        <w:rFonts w:ascii="Symbol" w:hAnsi="Symbol" w:hint="default"/>
      </w:rPr>
    </w:lvl>
    <w:lvl w:ilvl="4" w:tplc="08090003" w:tentative="1">
      <w:start w:val="1"/>
      <w:numFmt w:val="bullet"/>
      <w:lvlText w:val="o"/>
      <w:lvlJc w:val="left"/>
      <w:pPr>
        <w:ind w:left="4453" w:hanging="360"/>
      </w:pPr>
      <w:rPr>
        <w:rFonts w:ascii="Courier New" w:hAnsi="Courier New" w:cs="Courier New" w:hint="default"/>
      </w:rPr>
    </w:lvl>
    <w:lvl w:ilvl="5" w:tplc="08090005" w:tentative="1">
      <w:start w:val="1"/>
      <w:numFmt w:val="bullet"/>
      <w:lvlText w:val=""/>
      <w:lvlJc w:val="left"/>
      <w:pPr>
        <w:ind w:left="5173" w:hanging="360"/>
      </w:pPr>
      <w:rPr>
        <w:rFonts w:ascii="Wingdings" w:hAnsi="Wingdings" w:hint="default"/>
      </w:rPr>
    </w:lvl>
    <w:lvl w:ilvl="6" w:tplc="08090001" w:tentative="1">
      <w:start w:val="1"/>
      <w:numFmt w:val="bullet"/>
      <w:lvlText w:val=""/>
      <w:lvlJc w:val="left"/>
      <w:pPr>
        <w:ind w:left="5893" w:hanging="360"/>
      </w:pPr>
      <w:rPr>
        <w:rFonts w:ascii="Symbol" w:hAnsi="Symbol" w:hint="default"/>
      </w:rPr>
    </w:lvl>
    <w:lvl w:ilvl="7" w:tplc="08090003" w:tentative="1">
      <w:start w:val="1"/>
      <w:numFmt w:val="bullet"/>
      <w:lvlText w:val="o"/>
      <w:lvlJc w:val="left"/>
      <w:pPr>
        <w:ind w:left="6613" w:hanging="360"/>
      </w:pPr>
      <w:rPr>
        <w:rFonts w:ascii="Courier New" w:hAnsi="Courier New" w:cs="Courier New" w:hint="default"/>
      </w:rPr>
    </w:lvl>
    <w:lvl w:ilvl="8" w:tplc="08090005" w:tentative="1">
      <w:start w:val="1"/>
      <w:numFmt w:val="bullet"/>
      <w:lvlText w:val=""/>
      <w:lvlJc w:val="left"/>
      <w:pPr>
        <w:ind w:left="7333" w:hanging="360"/>
      </w:pPr>
      <w:rPr>
        <w:rFonts w:ascii="Wingdings" w:hAnsi="Wingdings" w:hint="default"/>
      </w:rPr>
    </w:lvl>
  </w:abstractNum>
  <w:abstractNum w:abstractNumId="1" w15:restartNumberingAfterBreak="0">
    <w:nsid w:val="09331782"/>
    <w:multiLevelType w:val="hybridMultilevel"/>
    <w:tmpl w:val="A5589AE4"/>
    <w:lvl w:ilvl="0" w:tplc="08090001">
      <w:start w:val="1"/>
      <w:numFmt w:val="bullet"/>
      <w:lvlText w:val=""/>
      <w:lvlJc w:val="left"/>
      <w:pPr>
        <w:ind w:left="1080" w:hanging="360"/>
      </w:pPr>
      <w:rPr>
        <w:rFonts w:ascii="Symbol" w:hAnsi="Symbol" w:hint="default"/>
      </w:rPr>
    </w:lvl>
    <w:lvl w:ilvl="1" w:tplc="C4C2C472">
      <w:numFmt w:val="bullet"/>
      <w:lvlText w:val="•"/>
      <w:lvlJc w:val="left"/>
      <w:pPr>
        <w:ind w:left="1860" w:hanging="420"/>
      </w:pPr>
      <w:rPr>
        <w:rFonts w:ascii="Times New Roman" w:eastAsiaTheme="minorHAnsi" w:hAnsi="Times New Roman" w:cs="Times New Roman"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D9C4AB8"/>
    <w:multiLevelType w:val="hybridMultilevel"/>
    <w:tmpl w:val="9CBA24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B53323"/>
    <w:multiLevelType w:val="hybridMultilevel"/>
    <w:tmpl w:val="1E920FCE"/>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4" w15:restartNumberingAfterBreak="0">
    <w:nsid w:val="14F82210"/>
    <w:multiLevelType w:val="hybridMultilevel"/>
    <w:tmpl w:val="F4701BD8"/>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5" w15:restartNumberingAfterBreak="0">
    <w:nsid w:val="1AA5529B"/>
    <w:multiLevelType w:val="hybridMultilevel"/>
    <w:tmpl w:val="BCBC062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DED4335"/>
    <w:multiLevelType w:val="hybridMultilevel"/>
    <w:tmpl w:val="B47801B0"/>
    <w:lvl w:ilvl="0" w:tplc="0809000F">
      <w:start w:val="1"/>
      <w:numFmt w:val="decimal"/>
      <w:lvlText w:val="%1."/>
      <w:lvlJc w:val="left"/>
      <w:pPr>
        <w:ind w:left="1573" w:hanging="360"/>
      </w:pPr>
      <w:rPr>
        <w:rFonts w:hint="default"/>
      </w:rPr>
    </w:lvl>
    <w:lvl w:ilvl="1" w:tplc="FFFFFFFF" w:tentative="1">
      <w:start w:val="1"/>
      <w:numFmt w:val="bullet"/>
      <w:lvlText w:val="o"/>
      <w:lvlJc w:val="left"/>
      <w:pPr>
        <w:ind w:left="2293" w:hanging="360"/>
      </w:pPr>
      <w:rPr>
        <w:rFonts w:ascii="Courier New" w:hAnsi="Courier New" w:cs="Courier New" w:hint="default"/>
      </w:rPr>
    </w:lvl>
    <w:lvl w:ilvl="2" w:tplc="FFFFFFFF" w:tentative="1">
      <w:start w:val="1"/>
      <w:numFmt w:val="bullet"/>
      <w:lvlText w:val=""/>
      <w:lvlJc w:val="left"/>
      <w:pPr>
        <w:ind w:left="3013" w:hanging="360"/>
      </w:pPr>
      <w:rPr>
        <w:rFonts w:ascii="Wingdings" w:hAnsi="Wingdings" w:hint="default"/>
      </w:rPr>
    </w:lvl>
    <w:lvl w:ilvl="3" w:tplc="FFFFFFFF" w:tentative="1">
      <w:start w:val="1"/>
      <w:numFmt w:val="bullet"/>
      <w:lvlText w:val=""/>
      <w:lvlJc w:val="left"/>
      <w:pPr>
        <w:ind w:left="3733" w:hanging="360"/>
      </w:pPr>
      <w:rPr>
        <w:rFonts w:ascii="Symbol" w:hAnsi="Symbol" w:hint="default"/>
      </w:rPr>
    </w:lvl>
    <w:lvl w:ilvl="4" w:tplc="FFFFFFFF" w:tentative="1">
      <w:start w:val="1"/>
      <w:numFmt w:val="bullet"/>
      <w:lvlText w:val="o"/>
      <w:lvlJc w:val="left"/>
      <w:pPr>
        <w:ind w:left="4453" w:hanging="360"/>
      </w:pPr>
      <w:rPr>
        <w:rFonts w:ascii="Courier New" w:hAnsi="Courier New" w:cs="Courier New" w:hint="default"/>
      </w:rPr>
    </w:lvl>
    <w:lvl w:ilvl="5" w:tplc="FFFFFFFF" w:tentative="1">
      <w:start w:val="1"/>
      <w:numFmt w:val="bullet"/>
      <w:lvlText w:val=""/>
      <w:lvlJc w:val="left"/>
      <w:pPr>
        <w:ind w:left="5173" w:hanging="360"/>
      </w:pPr>
      <w:rPr>
        <w:rFonts w:ascii="Wingdings" w:hAnsi="Wingdings" w:hint="default"/>
      </w:rPr>
    </w:lvl>
    <w:lvl w:ilvl="6" w:tplc="FFFFFFFF" w:tentative="1">
      <w:start w:val="1"/>
      <w:numFmt w:val="bullet"/>
      <w:lvlText w:val=""/>
      <w:lvlJc w:val="left"/>
      <w:pPr>
        <w:ind w:left="5893" w:hanging="360"/>
      </w:pPr>
      <w:rPr>
        <w:rFonts w:ascii="Symbol" w:hAnsi="Symbol" w:hint="default"/>
      </w:rPr>
    </w:lvl>
    <w:lvl w:ilvl="7" w:tplc="FFFFFFFF" w:tentative="1">
      <w:start w:val="1"/>
      <w:numFmt w:val="bullet"/>
      <w:lvlText w:val="o"/>
      <w:lvlJc w:val="left"/>
      <w:pPr>
        <w:ind w:left="6613" w:hanging="360"/>
      </w:pPr>
      <w:rPr>
        <w:rFonts w:ascii="Courier New" w:hAnsi="Courier New" w:cs="Courier New" w:hint="default"/>
      </w:rPr>
    </w:lvl>
    <w:lvl w:ilvl="8" w:tplc="FFFFFFFF" w:tentative="1">
      <w:start w:val="1"/>
      <w:numFmt w:val="bullet"/>
      <w:lvlText w:val=""/>
      <w:lvlJc w:val="left"/>
      <w:pPr>
        <w:ind w:left="7333" w:hanging="360"/>
      </w:pPr>
      <w:rPr>
        <w:rFonts w:ascii="Wingdings" w:hAnsi="Wingdings" w:hint="default"/>
      </w:rPr>
    </w:lvl>
  </w:abstractNum>
  <w:abstractNum w:abstractNumId="7" w15:restartNumberingAfterBreak="0">
    <w:nsid w:val="23D26A94"/>
    <w:multiLevelType w:val="hybridMultilevel"/>
    <w:tmpl w:val="1D28EE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6263882"/>
    <w:multiLevelType w:val="hybridMultilevel"/>
    <w:tmpl w:val="05560BB6"/>
    <w:lvl w:ilvl="0" w:tplc="2564B83A">
      <w:start w:val="1"/>
      <w:numFmt w:val="upperLetter"/>
      <w:lvlText w:val="(%1)"/>
      <w:lvlJc w:val="left"/>
      <w:pPr>
        <w:ind w:left="822" w:hanging="396"/>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9" w15:restartNumberingAfterBreak="0">
    <w:nsid w:val="357173AE"/>
    <w:multiLevelType w:val="hybridMultilevel"/>
    <w:tmpl w:val="4AFAC2FC"/>
    <w:lvl w:ilvl="0" w:tplc="0809000F">
      <w:start w:val="1"/>
      <w:numFmt w:val="decimal"/>
      <w:lvlText w:val="%1."/>
      <w:lvlJc w:val="left"/>
      <w:pPr>
        <w:ind w:left="993" w:hanging="360"/>
      </w:pPr>
    </w:lvl>
    <w:lvl w:ilvl="1" w:tplc="08090019" w:tentative="1">
      <w:start w:val="1"/>
      <w:numFmt w:val="lowerLetter"/>
      <w:lvlText w:val="%2."/>
      <w:lvlJc w:val="left"/>
      <w:pPr>
        <w:ind w:left="1713" w:hanging="360"/>
      </w:pPr>
    </w:lvl>
    <w:lvl w:ilvl="2" w:tplc="0809001B" w:tentative="1">
      <w:start w:val="1"/>
      <w:numFmt w:val="lowerRoman"/>
      <w:lvlText w:val="%3."/>
      <w:lvlJc w:val="right"/>
      <w:pPr>
        <w:ind w:left="2433" w:hanging="180"/>
      </w:pPr>
    </w:lvl>
    <w:lvl w:ilvl="3" w:tplc="0809000F" w:tentative="1">
      <w:start w:val="1"/>
      <w:numFmt w:val="decimal"/>
      <w:lvlText w:val="%4."/>
      <w:lvlJc w:val="left"/>
      <w:pPr>
        <w:ind w:left="3153" w:hanging="360"/>
      </w:pPr>
    </w:lvl>
    <w:lvl w:ilvl="4" w:tplc="08090019" w:tentative="1">
      <w:start w:val="1"/>
      <w:numFmt w:val="lowerLetter"/>
      <w:lvlText w:val="%5."/>
      <w:lvlJc w:val="left"/>
      <w:pPr>
        <w:ind w:left="3873" w:hanging="360"/>
      </w:pPr>
    </w:lvl>
    <w:lvl w:ilvl="5" w:tplc="0809001B" w:tentative="1">
      <w:start w:val="1"/>
      <w:numFmt w:val="lowerRoman"/>
      <w:lvlText w:val="%6."/>
      <w:lvlJc w:val="right"/>
      <w:pPr>
        <w:ind w:left="4593" w:hanging="180"/>
      </w:pPr>
    </w:lvl>
    <w:lvl w:ilvl="6" w:tplc="0809000F" w:tentative="1">
      <w:start w:val="1"/>
      <w:numFmt w:val="decimal"/>
      <w:lvlText w:val="%7."/>
      <w:lvlJc w:val="left"/>
      <w:pPr>
        <w:ind w:left="5313" w:hanging="360"/>
      </w:pPr>
    </w:lvl>
    <w:lvl w:ilvl="7" w:tplc="08090019" w:tentative="1">
      <w:start w:val="1"/>
      <w:numFmt w:val="lowerLetter"/>
      <w:lvlText w:val="%8."/>
      <w:lvlJc w:val="left"/>
      <w:pPr>
        <w:ind w:left="6033" w:hanging="360"/>
      </w:pPr>
    </w:lvl>
    <w:lvl w:ilvl="8" w:tplc="0809001B" w:tentative="1">
      <w:start w:val="1"/>
      <w:numFmt w:val="lowerRoman"/>
      <w:lvlText w:val="%9."/>
      <w:lvlJc w:val="right"/>
      <w:pPr>
        <w:ind w:left="6753" w:hanging="180"/>
      </w:pPr>
    </w:lvl>
  </w:abstractNum>
  <w:abstractNum w:abstractNumId="10" w15:restartNumberingAfterBreak="0">
    <w:nsid w:val="3DD557A5"/>
    <w:multiLevelType w:val="hybridMultilevel"/>
    <w:tmpl w:val="5D448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E91F7D"/>
    <w:multiLevelType w:val="multilevel"/>
    <w:tmpl w:val="6148864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4EB07B94"/>
    <w:multiLevelType w:val="hybridMultilevel"/>
    <w:tmpl w:val="5BE4C830"/>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3" w15:restartNumberingAfterBreak="0">
    <w:nsid w:val="52635469"/>
    <w:multiLevelType w:val="hybridMultilevel"/>
    <w:tmpl w:val="EFDEA40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4" w15:restartNumberingAfterBreak="0">
    <w:nsid w:val="5C2B1F9B"/>
    <w:multiLevelType w:val="hybridMultilevel"/>
    <w:tmpl w:val="627A5B68"/>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5" w15:restartNumberingAfterBreak="0">
    <w:nsid w:val="64502DAC"/>
    <w:multiLevelType w:val="hybridMultilevel"/>
    <w:tmpl w:val="2D940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DE277B"/>
    <w:multiLevelType w:val="hybridMultilevel"/>
    <w:tmpl w:val="D5A00458"/>
    <w:lvl w:ilvl="0" w:tplc="36385B7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7" w15:restartNumberingAfterBreak="0">
    <w:nsid w:val="702206BA"/>
    <w:multiLevelType w:val="hybridMultilevel"/>
    <w:tmpl w:val="8474D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AC71F8"/>
    <w:multiLevelType w:val="hybridMultilevel"/>
    <w:tmpl w:val="05D4F9A2"/>
    <w:lvl w:ilvl="0" w:tplc="0809000F">
      <w:start w:val="1"/>
      <w:numFmt w:val="decimal"/>
      <w:lvlText w:val="%1."/>
      <w:lvlJc w:val="left"/>
      <w:pPr>
        <w:ind w:left="1573" w:hanging="360"/>
      </w:pPr>
    </w:lvl>
    <w:lvl w:ilvl="1" w:tplc="08090019">
      <w:start w:val="1"/>
      <w:numFmt w:val="lowerLetter"/>
      <w:lvlText w:val="%2."/>
      <w:lvlJc w:val="left"/>
      <w:pPr>
        <w:ind w:left="2293" w:hanging="360"/>
      </w:pPr>
    </w:lvl>
    <w:lvl w:ilvl="2" w:tplc="0809001B" w:tentative="1">
      <w:start w:val="1"/>
      <w:numFmt w:val="lowerRoman"/>
      <w:lvlText w:val="%3."/>
      <w:lvlJc w:val="right"/>
      <w:pPr>
        <w:ind w:left="3013" w:hanging="180"/>
      </w:pPr>
    </w:lvl>
    <w:lvl w:ilvl="3" w:tplc="0809000F" w:tentative="1">
      <w:start w:val="1"/>
      <w:numFmt w:val="decimal"/>
      <w:lvlText w:val="%4."/>
      <w:lvlJc w:val="left"/>
      <w:pPr>
        <w:ind w:left="3733" w:hanging="360"/>
      </w:pPr>
    </w:lvl>
    <w:lvl w:ilvl="4" w:tplc="08090019" w:tentative="1">
      <w:start w:val="1"/>
      <w:numFmt w:val="lowerLetter"/>
      <w:lvlText w:val="%5."/>
      <w:lvlJc w:val="left"/>
      <w:pPr>
        <w:ind w:left="4453" w:hanging="360"/>
      </w:pPr>
    </w:lvl>
    <w:lvl w:ilvl="5" w:tplc="0809001B" w:tentative="1">
      <w:start w:val="1"/>
      <w:numFmt w:val="lowerRoman"/>
      <w:lvlText w:val="%6."/>
      <w:lvlJc w:val="right"/>
      <w:pPr>
        <w:ind w:left="5173" w:hanging="180"/>
      </w:pPr>
    </w:lvl>
    <w:lvl w:ilvl="6" w:tplc="0809000F" w:tentative="1">
      <w:start w:val="1"/>
      <w:numFmt w:val="decimal"/>
      <w:lvlText w:val="%7."/>
      <w:lvlJc w:val="left"/>
      <w:pPr>
        <w:ind w:left="5893" w:hanging="360"/>
      </w:pPr>
    </w:lvl>
    <w:lvl w:ilvl="7" w:tplc="08090019" w:tentative="1">
      <w:start w:val="1"/>
      <w:numFmt w:val="lowerLetter"/>
      <w:lvlText w:val="%8."/>
      <w:lvlJc w:val="left"/>
      <w:pPr>
        <w:ind w:left="6613" w:hanging="360"/>
      </w:pPr>
    </w:lvl>
    <w:lvl w:ilvl="8" w:tplc="0809001B" w:tentative="1">
      <w:start w:val="1"/>
      <w:numFmt w:val="lowerRoman"/>
      <w:lvlText w:val="%9."/>
      <w:lvlJc w:val="right"/>
      <w:pPr>
        <w:ind w:left="7333" w:hanging="180"/>
      </w:pPr>
    </w:lvl>
  </w:abstractNum>
  <w:num w:numId="1" w16cid:durableId="2098600873">
    <w:abstractNumId w:val="2"/>
  </w:num>
  <w:num w:numId="2" w16cid:durableId="521556129">
    <w:abstractNumId w:val="11"/>
  </w:num>
  <w:num w:numId="3" w16cid:durableId="1252856576">
    <w:abstractNumId w:val="1"/>
  </w:num>
  <w:num w:numId="4" w16cid:durableId="1910768336">
    <w:abstractNumId w:val="7"/>
  </w:num>
  <w:num w:numId="5" w16cid:durableId="1260867384">
    <w:abstractNumId w:val="17"/>
  </w:num>
  <w:num w:numId="6" w16cid:durableId="596720103">
    <w:abstractNumId w:val="0"/>
  </w:num>
  <w:num w:numId="7" w16cid:durableId="96365944">
    <w:abstractNumId w:val="6"/>
  </w:num>
  <w:num w:numId="8" w16cid:durableId="1411193519">
    <w:abstractNumId w:val="15"/>
  </w:num>
  <w:num w:numId="9" w16cid:durableId="2002660499">
    <w:abstractNumId w:val="10"/>
  </w:num>
  <w:num w:numId="10" w16cid:durableId="472254110">
    <w:abstractNumId w:val="5"/>
  </w:num>
  <w:num w:numId="11" w16cid:durableId="1660185378">
    <w:abstractNumId w:val="12"/>
  </w:num>
  <w:num w:numId="12" w16cid:durableId="963273550">
    <w:abstractNumId w:val="18"/>
  </w:num>
  <w:num w:numId="13" w16cid:durableId="2095668054">
    <w:abstractNumId w:val="9"/>
  </w:num>
  <w:num w:numId="14" w16cid:durableId="925654412">
    <w:abstractNumId w:val="4"/>
  </w:num>
  <w:num w:numId="15" w16cid:durableId="554051326">
    <w:abstractNumId w:val="16"/>
  </w:num>
  <w:num w:numId="16" w16cid:durableId="1528831027">
    <w:abstractNumId w:val="3"/>
  </w:num>
  <w:num w:numId="17" w16cid:durableId="1472361937">
    <w:abstractNumId w:val="8"/>
  </w:num>
  <w:num w:numId="18" w16cid:durableId="2052877347">
    <w:abstractNumId w:val="13"/>
  </w:num>
  <w:num w:numId="19" w16cid:durableId="20140178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EA0"/>
    <w:rsid w:val="0000743E"/>
    <w:rsid w:val="00017090"/>
    <w:rsid w:val="000226D1"/>
    <w:rsid w:val="00081B10"/>
    <w:rsid w:val="000A1AFE"/>
    <w:rsid w:val="00135FC2"/>
    <w:rsid w:val="001467A3"/>
    <w:rsid w:val="001534AF"/>
    <w:rsid w:val="00153C06"/>
    <w:rsid w:val="00157444"/>
    <w:rsid w:val="00167C6D"/>
    <w:rsid w:val="0017146F"/>
    <w:rsid w:val="00176790"/>
    <w:rsid w:val="00177232"/>
    <w:rsid w:val="00195358"/>
    <w:rsid w:val="00196686"/>
    <w:rsid w:val="001A26F3"/>
    <w:rsid w:val="001D591E"/>
    <w:rsid w:val="001F228E"/>
    <w:rsid w:val="00206024"/>
    <w:rsid w:val="00212699"/>
    <w:rsid w:val="00236A15"/>
    <w:rsid w:val="00265347"/>
    <w:rsid w:val="002876FF"/>
    <w:rsid w:val="00293560"/>
    <w:rsid w:val="002978EA"/>
    <w:rsid w:val="002A490E"/>
    <w:rsid w:val="002D0835"/>
    <w:rsid w:val="002D4DFF"/>
    <w:rsid w:val="002F27D7"/>
    <w:rsid w:val="003051C3"/>
    <w:rsid w:val="00306301"/>
    <w:rsid w:val="00310460"/>
    <w:rsid w:val="003159E8"/>
    <w:rsid w:val="00325ACB"/>
    <w:rsid w:val="00351E46"/>
    <w:rsid w:val="00351EA0"/>
    <w:rsid w:val="00353179"/>
    <w:rsid w:val="003574D4"/>
    <w:rsid w:val="003745D0"/>
    <w:rsid w:val="0038220C"/>
    <w:rsid w:val="003A6F2F"/>
    <w:rsid w:val="003B6216"/>
    <w:rsid w:val="0042110A"/>
    <w:rsid w:val="004432FB"/>
    <w:rsid w:val="004670DA"/>
    <w:rsid w:val="0047123C"/>
    <w:rsid w:val="00472401"/>
    <w:rsid w:val="0047707F"/>
    <w:rsid w:val="00496689"/>
    <w:rsid w:val="004B2BB7"/>
    <w:rsid w:val="004B2E7E"/>
    <w:rsid w:val="004B5DF7"/>
    <w:rsid w:val="004C6788"/>
    <w:rsid w:val="004F417E"/>
    <w:rsid w:val="004F7844"/>
    <w:rsid w:val="00507167"/>
    <w:rsid w:val="0053065F"/>
    <w:rsid w:val="005537CB"/>
    <w:rsid w:val="00556A10"/>
    <w:rsid w:val="00570A07"/>
    <w:rsid w:val="00571F74"/>
    <w:rsid w:val="005819B9"/>
    <w:rsid w:val="00592B51"/>
    <w:rsid w:val="00595A89"/>
    <w:rsid w:val="005A0E29"/>
    <w:rsid w:val="005D68CC"/>
    <w:rsid w:val="005E36DD"/>
    <w:rsid w:val="005E3F95"/>
    <w:rsid w:val="00612BBB"/>
    <w:rsid w:val="00623AA1"/>
    <w:rsid w:val="006441B6"/>
    <w:rsid w:val="006711FC"/>
    <w:rsid w:val="0069014B"/>
    <w:rsid w:val="006926B3"/>
    <w:rsid w:val="00692904"/>
    <w:rsid w:val="006A4CB4"/>
    <w:rsid w:val="006B21B0"/>
    <w:rsid w:val="006E01CC"/>
    <w:rsid w:val="006E085C"/>
    <w:rsid w:val="006E7C0D"/>
    <w:rsid w:val="006F6EAA"/>
    <w:rsid w:val="0071757A"/>
    <w:rsid w:val="007305E0"/>
    <w:rsid w:val="0073750C"/>
    <w:rsid w:val="007811CC"/>
    <w:rsid w:val="00783EFF"/>
    <w:rsid w:val="007E5EFD"/>
    <w:rsid w:val="007F3C84"/>
    <w:rsid w:val="008176E4"/>
    <w:rsid w:val="008326D8"/>
    <w:rsid w:val="00834FC6"/>
    <w:rsid w:val="00871197"/>
    <w:rsid w:val="00884AFB"/>
    <w:rsid w:val="008A3FE6"/>
    <w:rsid w:val="008E37E9"/>
    <w:rsid w:val="008E6F47"/>
    <w:rsid w:val="00901371"/>
    <w:rsid w:val="00904D47"/>
    <w:rsid w:val="00944ADD"/>
    <w:rsid w:val="009859E1"/>
    <w:rsid w:val="009C25AA"/>
    <w:rsid w:val="009E2726"/>
    <w:rsid w:val="009F0733"/>
    <w:rsid w:val="00A16151"/>
    <w:rsid w:val="00A45A96"/>
    <w:rsid w:val="00A46BD8"/>
    <w:rsid w:val="00A60D7D"/>
    <w:rsid w:val="00A6366B"/>
    <w:rsid w:val="00A74791"/>
    <w:rsid w:val="00A754C9"/>
    <w:rsid w:val="00A818A9"/>
    <w:rsid w:val="00A93EB1"/>
    <w:rsid w:val="00AB4319"/>
    <w:rsid w:val="00B16926"/>
    <w:rsid w:val="00B862AA"/>
    <w:rsid w:val="00BB228E"/>
    <w:rsid w:val="00BC47F4"/>
    <w:rsid w:val="00BE6EF0"/>
    <w:rsid w:val="00C628D3"/>
    <w:rsid w:val="00C71543"/>
    <w:rsid w:val="00CA396F"/>
    <w:rsid w:val="00CB4580"/>
    <w:rsid w:val="00CD03A5"/>
    <w:rsid w:val="00CE72EC"/>
    <w:rsid w:val="00D24860"/>
    <w:rsid w:val="00D40FD6"/>
    <w:rsid w:val="00D65988"/>
    <w:rsid w:val="00D670A7"/>
    <w:rsid w:val="00D7606B"/>
    <w:rsid w:val="00D814FC"/>
    <w:rsid w:val="00DD1400"/>
    <w:rsid w:val="00DE66BB"/>
    <w:rsid w:val="00DF2CA8"/>
    <w:rsid w:val="00E12430"/>
    <w:rsid w:val="00E21932"/>
    <w:rsid w:val="00E314AB"/>
    <w:rsid w:val="00E43D50"/>
    <w:rsid w:val="00E52ECE"/>
    <w:rsid w:val="00E66A22"/>
    <w:rsid w:val="00E95F5F"/>
    <w:rsid w:val="00EA14A3"/>
    <w:rsid w:val="00EA41AE"/>
    <w:rsid w:val="00EA4F09"/>
    <w:rsid w:val="00EC762B"/>
    <w:rsid w:val="00ED2D19"/>
    <w:rsid w:val="00EE142B"/>
    <w:rsid w:val="00F46DF0"/>
    <w:rsid w:val="00F62847"/>
    <w:rsid w:val="00F86CC4"/>
    <w:rsid w:val="00F97549"/>
    <w:rsid w:val="00FA7300"/>
    <w:rsid w:val="00FB3BCE"/>
    <w:rsid w:val="00FB6781"/>
    <w:rsid w:val="00FE24C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58FCB8"/>
  <w15:chartTrackingRefBased/>
  <w15:docId w15:val="{61647322-9853-4E1B-808C-B3D7B3623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1E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1E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1E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1E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1E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1E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1E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1E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1E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E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1E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1E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1E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1E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1E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1E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1E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1EA0"/>
    <w:rPr>
      <w:rFonts w:eastAsiaTheme="majorEastAsia" w:cstheme="majorBidi"/>
      <w:color w:val="272727" w:themeColor="text1" w:themeTint="D8"/>
    </w:rPr>
  </w:style>
  <w:style w:type="paragraph" w:styleId="Title">
    <w:name w:val="Title"/>
    <w:basedOn w:val="Normal"/>
    <w:next w:val="Normal"/>
    <w:link w:val="TitleChar"/>
    <w:uiPriority w:val="10"/>
    <w:qFormat/>
    <w:rsid w:val="00351E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1E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1E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1E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1EA0"/>
    <w:pPr>
      <w:spacing w:before="160"/>
      <w:jc w:val="center"/>
    </w:pPr>
    <w:rPr>
      <w:i/>
      <w:iCs/>
      <w:color w:val="404040" w:themeColor="text1" w:themeTint="BF"/>
    </w:rPr>
  </w:style>
  <w:style w:type="character" w:customStyle="1" w:styleId="QuoteChar">
    <w:name w:val="Quote Char"/>
    <w:basedOn w:val="DefaultParagraphFont"/>
    <w:link w:val="Quote"/>
    <w:uiPriority w:val="29"/>
    <w:rsid w:val="00351EA0"/>
    <w:rPr>
      <w:i/>
      <w:iCs/>
      <w:color w:val="404040" w:themeColor="text1" w:themeTint="BF"/>
    </w:rPr>
  </w:style>
  <w:style w:type="paragraph" w:styleId="ListParagraph">
    <w:name w:val="List Paragraph"/>
    <w:basedOn w:val="Normal"/>
    <w:uiPriority w:val="34"/>
    <w:qFormat/>
    <w:rsid w:val="00351EA0"/>
    <w:pPr>
      <w:ind w:left="720"/>
      <w:contextualSpacing/>
    </w:pPr>
  </w:style>
  <w:style w:type="character" w:styleId="IntenseEmphasis">
    <w:name w:val="Intense Emphasis"/>
    <w:basedOn w:val="DefaultParagraphFont"/>
    <w:uiPriority w:val="21"/>
    <w:qFormat/>
    <w:rsid w:val="00351EA0"/>
    <w:rPr>
      <w:i/>
      <w:iCs/>
      <w:color w:val="0F4761" w:themeColor="accent1" w:themeShade="BF"/>
    </w:rPr>
  </w:style>
  <w:style w:type="paragraph" w:styleId="IntenseQuote">
    <w:name w:val="Intense Quote"/>
    <w:basedOn w:val="Normal"/>
    <w:next w:val="Normal"/>
    <w:link w:val="IntenseQuoteChar"/>
    <w:uiPriority w:val="30"/>
    <w:qFormat/>
    <w:rsid w:val="00351E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1EA0"/>
    <w:rPr>
      <w:i/>
      <w:iCs/>
      <w:color w:val="0F4761" w:themeColor="accent1" w:themeShade="BF"/>
    </w:rPr>
  </w:style>
  <w:style w:type="character" w:styleId="IntenseReference">
    <w:name w:val="Intense Reference"/>
    <w:basedOn w:val="DefaultParagraphFont"/>
    <w:uiPriority w:val="32"/>
    <w:qFormat/>
    <w:rsid w:val="00351EA0"/>
    <w:rPr>
      <w:b/>
      <w:bCs/>
      <w:smallCaps/>
      <w:color w:val="0F4761" w:themeColor="accent1" w:themeShade="BF"/>
      <w:spacing w:val="5"/>
    </w:rPr>
  </w:style>
  <w:style w:type="table" w:styleId="TableGrid">
    <w:name w:val="Table Grid"/>
    <w:basedOn w:val="TableNormal"/>
    <w:uiPriority w:val="39"/>
    <w:rsid w:val="0038220C"/>
    <w:pPr>
      <w:spacing w:after="0" w:line="240" w:lineRule="auto"/>
    </w:pPr>
    <w:rPr>
      <w:kern w:val="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46BD8"/>
    <w:pPr>
      <w:spacing w:after="200" w:line="240" w:lineRule="auto"/>
    </w:pPr>
    <w:rPr>
      <w:i/>
      <w:iCs/>
      <w:color w:val="0E2841" w:themeColor="text2"/>
      <w:sz w:val="18"/>
      <w:szCs w:val="18"/>
    </w:rPr>
  </w:style>
  <w:style w:type="paragraph" w:styleId="Header">
    <w:name w:val="header"/>
    <w:basedOn w:val="Normal"/>
    <w:link w:val="HeaderChar"/>
    <w:uiPriority w:val="99"/>
    <w:unhideWhenUsed/>
    <w:rsid w:val="007375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50C"/>
  </w:style>
  <w:style w:type="paragraph" w:styleId="Footer">
    <w:name w:val="footer"/>
    <w:basedOn w:val="Normal"/>
    <w:link w:val="FooterChar"/>
    <w:uiPriority w:val="99"/>
    <w:unhideWhenUsed/>
    <w:rsid w:val="007375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50C"/>
  </w:style>
  <w:style w:type="paragraph" w:styleId="TOCHeading">
    <w:name w:val="TOC Heading"/>
    <w:basedOn w:val="Heading1"/>
    <w:next w:val="Normal"/>
    <w:uiPriority w:val="39"/>
    <w:unhideWhenUsed/>
    <w:qFormat/>
    <w:rsid w:val="00B862AA"/>
    <w:pPr>
      <w:spacing w:before="240" w:after="0"/>
      <w:outlineLvl w:val="9"/>
    </w:pPr>
    <w:rPr>
      <w:sz w:val="32"/>
      <w:szCs w:val="32"/>
      <w:lang w:eastAsia="en-GB"/>
      <w14:ligatures w14:val="none"/>
    </w:rPr>
  </w:style>
  <w:style w:type="paragraph" w:styleId="TOC1">
    <w:name w:val="toc 1"/>
    <w:basedOn w:val="Normal"/>
    <w:next w:val="Normal"/>
    <w:autoRedefine/>
    <w:uiPriority w:val="39"/>
    <w:unhideWhenUsed/>
    <w:rsid w:val="00F46DF0"/>
    <w:pPr>
      <w:spacing w:after="100"/>
    </w:pPr>
  </w:style>
  <w:style w:type="character" w:styleId="Hyperlink">
    <w:name w:val="Hyperlink"/>
    <w:basedOn w:val="DefaultParagraphFont"/>
    <w:uiPriority w:val="99"/>
    <w:unhideWhenUsed/>
    <w:rsid w:val="00F46DF0"/>
    <w:rPr>
      <w:color w:val="467886" w:themeColor="hyperlink"/>
      <w:u w:val="single"/>
    </w:rPr>
  </w:style>
  <w:style w:type="paragraph" w:styleId="TOC2">
    <w:name w:val="toc 2"/>
    <w:basedOn w:val="Normal"/>
    <w:next w:val="Normal"/>
    <w:autoRedefine/>
    <w:uiPriority w:val="39"/>
    <w:unhideWhenUsed/>
    <w:rsid w:val="00834FC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746099">
      <w:bodyDiv w:val="1"/>
      <w:marLeft w:val="0"/>
      <w:marRight w:val="0"/>
      <w:marTop w:val="0"/>
      <w:marBottom w:val="0"/>
      <w:divBdr>
        <w:top w:val="none" w:sz="0" w:space="0" w:color="auto"/>
        <w:left w:val="none" w:sz="0" w:space="0" w:color="auto"/>
        <w:bottom w:val="none" w:sz="0" w:space="0" w:color="auto"/>
        <w:right w:val="none" w:sz="0" w:space="0" w:color="auto"/>
      </w:divBdr>
    </w:div>
    <w:div w:id="2084790897">
      <w:bodyDiv w:val="1"/>
      <w:marLeft w:val="0"/>
      <w:marRight w:val="0"/>
      <w:marTop w:val="0"/>
      <w:marBottom w:val="0"/>
      <w:divBdr>
        <w:top w:val="none" w:sz="0" w:space="0" w:color="auto"/>
        <w:left w:val="none" w:sz="0" w:space="0" w:color="auto"/>
        <w:bottom w:val="none" w:sz="0" w:space="0" w:color="auto"/>
        <w:right w:val="none" w:sz="0" w:space="0" w:color="auto"/>
      </w:divBdr>
      <w:divsChild>
        <w:div w:id="18840999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81827B-1EE8-40D4-8F05-86F7BD5AC8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26</Pages>
  <Words>2704</Words>
  <Characters>14361</Characters>
  <Application>Microsoft Office Word</Application>
  <DocSecurity>0</DocSecurity>
  <Lines>471</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Shalom Joseph</dc:creator>
  <cp:keywords/>
  <dc:description/>
  <cp:lastModifiedBy>Shalom Joseph</cp:lastModifiedBy>
  <cp:revision>5</cp:revision>
  <dcterms:created xsi:type="dcterms:W3CDTF">2024-04-23T18:17:00Z</dcterms:created>
  <dcterms:modified xsi:type="dcterms:W3CDTF">2024-04-23T18:22:00Z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28ecce3846747fb4357d10c55823b15ea564d0b76bb1bc118f2b0e5bac26ee67</vt:lpwstr>
  </property>
</Properties>
</file>