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082F6F" w14:textId="4E6067D9" w:rsidR="00194A1E" w:rsidRDefault="00194A1E">
      <w:r>
        <w:t xml:space="preserve">Student Name: Taylor HUGHES </w:t>
      </w:r>
    </w:p>
    <w:p w14:paraId="39F69414" w14:textId="0A86DB7B" w:rsidR="00194A1E" w:rsidRDefault="00194A1E">
      <w:pPr>
        <w:rPr>
          <w:rFonts w:ascii="Arial" w:eastAsia="Times New Roman" w:hAnsi="Arial" w:cs="Arial"/>
          <w:b/>
          <w:lang w:eastAsia="en-GB"/>
        </w:rPr>
      </w:pPr>
      <w:r>
        <w:t>Student ID:</w:t>
      </w:r>
      <w:r w:rsidRPr="00194A1E">
        <w:rPr>
          <w:rFonts w:ascii="Arial" w:eastAsia="Times New Roman" w:hAnsi="Arial" w:cs="Arial"/>
          <w:b/>
          <w:lang w:eastAsia="en-GB"/>
        </w:rPr>
        <w:t xml:space="preserve"> </w:t>
      </w:r>
      <w:r>
        <w:rPr>
          <w:rFonts w:ascii="Arial" w:eastAsia="Times New Roman" w:hAnsi="Arial" w:cs="Arial"/>
          <w:b/>
          <w:lang w:eastAsia="en-GB"/>
        </w:rPr>
        <w:t>2031340</w:t>
      </w:r>
    </w:p>
    <w:p w14:paraId="729EA6D1" w14:textId="75F35A04" w:rsidR="00A85B9B" w:rsidRPr="00A85B9B" w:rsidRDefault="00A85B9B">
      <w:pPr>
        <w:rPr>
          <w:rFonts w:ascii="Arial" w:eastAsia="Times New Roman" w:hAnsi="Arial" w:cs="Arial"/>
          <w:bCs/>
          <w:lang w:eastAsia="en-GB"/>
        </w:rPr>
      </w:pPr>
      <w:r w:rsidRPr="00A85B9B">
        <w:rPr>
          <w:rFonts w:ascii="Arial" w:eastAsia="Times New Roman" w:hAnsi="Arial" w:cs="Arial"/>
          <w:bCs/>
          <w:lang w:eastAsia="en-GB"/>
        </w:rPr>
        <w:t xml:space="preserve">Force ID- </w:t>
      </w:r>
      <w:r w:rsidRPr="00A85B9B">
        <w:rPr>
          <w:rFonts w:ascii="Arial" w:eastAsia="Times New Roman" w:hAnsi="Arial" w:cs="Arial"/>
          <w:b/>
          <w:lang w:eastAsia="en-GB"/>
        </w:rPr>
        <w:t>407862/</w:t>
      </w:r>
      <w:r>
        <w:rPr>
          <w:rFonts w:ascii="Arial" w:eastAsia="Times New Roman" w:hAnsi="Arial" w:cs="Arial"/>
          <w:b/>
          <w:lang w:eastAsia="en-GB"/>
        </w:rPr>
        <w:t>PC</w:t>
      </w:r>
      <w:r w:rsidRPr="00A85B9B">
        <w:rPr>
          <w:rFonts w:ascii="Arial" w:eastAsia="Times New Roman" w:hAnsi="Arial" w:cs="Arial"/>
          <w:b/>
          <w:lang w:eastAsia="en-GB"/>
        </w:rPr>
        <w:t>2371</w:t>
      </w:r>
    </w:p>
    <w:p w14:paraId="464E91C7" w14:textId="4F3B474C" w:rsidR="00194A1E" w:rsidRDefault="00194A1E">
      <w:pPr>
        <w:rPr>
          <w:rFonts w:ascii="Arial" w:eastAsia="Times New Roman" w:hAnsi="Arial" w:cs="Arial"/>
          <w:b/>
          <w:lang w:eastAsia="en-GB"/>
        </w:rPr>
      </w:pPr>
    </w:p>
    <w:p w14:paraId="4975D9B3" w14:textId="77777777" w:rsidR="00194A1E" w:rsidRDefault="00194A1E" w:rsidP="00194A1E">
      <w:pPr>
        <w:spacing w:after="0" w:line="276" w:lineRule="auto"/>
        <w:ind w:left="567" w:right="531"/>
        <w:rPr>
          <w:rFonts w:ascii="Arial" w:eastAsia="Times New Roman" w:hAnsi="Arial" w:cs="Arial"/>
          <w:lang w:eastAsia="en-GB"/>
        </w:rPr>
      </w:pPr>
      <w:r>
        <w:rPr>
          <w:rFonts w:ascii="Arial" w:eastAsia="Times New Roman" w:hAnsi="Arial" w:cs="Arial"/>
          <w:b/>
          <w:bCs/>
          <w:lang w:eastAsia="en-GB"/>
        </w:rPr>
        <w:t>Essay one</w:t>
      </w:r>
      <w:r w:rsidRPr="00BC461A">
        <w:rPr>
          <w:rFonts w:ascii="Arial" w:eastAsia="Times New Roman" w:hAnsi="Arial" w:cs="Arial"/>
          <w:b/>
          <w:bCs/>
          <w:lang w:eastAsia="en-GB"/>
        </w:rPr>
        <w:t>:</w:t>
      </w:r>
    </w:p>
    <w:p w14:paraId="492D79D9" w14:textId="77777777" w:rsidR="00194A1E" w:rsidRDefault="00194A1E" w:rsidP="00194A1E">
      <w:pPr>
        <w:spacing w:after="0" w:line="276" w:lineRule="auto"/>
        <w:ind w:left="567" w:right="531"/>
        <w:rPr>
          <w:rFonts w:ascii="Arial" w:eastAsia="Times New Roman" w:hAnsi="Arial" w:cs="Arial"/>
          <w:lang w:eastAsia="en-GB"/>
        </w:rPr>
      </w:pPr>
      <w:r>
        <w:rPr>
          <w:rFonts w:ascii="Arial" w:eastAsia="Times New Roman" w:hAnsi="Arial" w:cs="Arial"/>
          <w:u w:val="single"/>
          <w:lang w:eastAsia="en-GB"/>
        </w:rPr>
        <w:t>Examine</w:t>
      </w:r>
      <w:r w:rsidRPr="006C3C20">
        <w:rPr>
          <w:rFonts w:ascii="Arial" w:eastAsia="Times New Roman" w:hAnsi="Arial" w:cs="Arial"/>
          <w:lang w:eastAsia="en-GB"/>
        </w:rPr>
        <w:t xml:space="preserve"> </w:t>
      </w:r>
      <w:r>
        <w:rPr>
          <w:rFonts w:ascii="Arial" w:eastAsia="Times New Roman" w:hAnsi="Arial" w:cs="Arial"/>
          <w:lang w:eastAsia="en-GB"/>
        </w:rPr>
        <w:t xml:space="preserve">how prominent cases of police misconduct or malpractice have influenced current professional policing policies. </w:t>
      </w:r>
      <w:r>
        <w:rPr>
          <w:rFonts w:ascii="Arial" w:eastAsia="Times New Roman" w:hAnsi="Arial" w:cs="Arial"/>
          <w:u w:val="single"/>
          <w:lang w:eastAsia="en-GB"/>
        </w:rPr>
        <w:t>Evaluate</w:t>
      </w:r>
      <w:r>
        <w:rPr>
          <w:rFonts w:ascii="Arial" w:eastAsia="Times New Roman" w:hAnsi="Arial" w:cs="Arial"/>
          <w:lang w:eastAsia="en-GB"/>
        </w:rPr>
        <w:t xml:space="preserve"> how these policies have increased community confidence in the police, with reference to the Code of Ethics. </w:t>
      </w:r>
    </w:p>
    <w:p w14:paraId="70A86128" w14:textId="77777777" w:rsidR="00194A1E" w:rsidRPr="004558ED" w:rsidRDefault="00194A1E" w:rsidP="00194A1E">
      <w:pPr>
        <w:spacing w:after="0" w:line="276" w:lineRule="auto"/>
        <w:ind w:left="567" w:right="531"/>
        <w:rPr>
          <w:rFonts w:ascii="Arial" w:eastAsia="Times New Roman" w:hAnsi="Arial" w:cs="Arial"/>
          <w:lang w:eastAsia="en-GB"/>
        </w:rPr>
      </w:pPr>
      <w:r>
        <w:rPr>
          <w:rFonts w:ascii="Arial" w:eastAsia="Times New Roman" w:hAnsi="Arial" w:cs="Arial"/>
          <w:lang w:eastAsia="en-GB"/>
        </w:rPr>
        <w:t>Your answer should be based on academic research rather than personal experience, but you may make reference to relevant case studies.</w:t>
      </w:r>
    </w:p>
    <w:p w14:paraId="06A427E2" w14:textId="77777777" w:rsidR="00194A1E" w:rsidRPr="006C3C20" w:rsidRDefault="00194A1E" w:rsidP="00194A1E">
      <w:pPr>
        <w:spacing w:after="0" w:line="276" w:lineRule="auto"/>
        <w:ind w:left="567" w:right="531"/>
        <w:rPr>
          <w:rFonts w:ascii="Arial" w:eastAsia="Times New Roman" w:hAnsi="Arial" w:cs="Arial"/>
          <w:lang w:eastAsia="en-GB"/>
        </w:rPr>
      </w:pPr>
      <w:r w:rsidRPr="006C3C20">
        <w:rPr>
          <w:rFonts w:ascii="Arial" w:eastAsia="Times New Roman" w:hAnsi="Arial" w:cs="Arial"/>
          <w:b/>
          <w:bCs/>
          <w:lang w:eastAsia="en-GB"/>
        </w:rPr>
        <w:t>Word limit:</w:t>
      </w:r>
      <w:r w:rsidRPr="006C3C20">
        <w:rPr>
          <w:rFonts w:ascii="Arial" w:eastAsia="Times New Roman" w:hAnsi="Arial" w:cs="Arial"/>
          <w:lang w:eastAsia="en-GB"/>
        </w:rPr>
        <w:t xml:space="preserve"> 1000 words.</w:t>
      </w:r>
    </w:p>
    <w:p w14:paraId="302B1DCE" w14:textId="629AAF63" w:rsidR="00194A1E" w:rsidRDefault="00194A1E"/>
    <w:p w14:paraId="63476232" w14:textId="017769F4" w:rsidR="00194A1E" w:rsidRDefault="009B4C3D">
      <w:r>
        <w:rPr>
          <w:b/>
          <w:bCs/>
        </w:rPr>
        <w:t>ESSAY ONE</w:t>
      </w:r>
      <w:r w:rsidR="00194A1E">
        <w:t xml:space="preserve">: </w:t>
      </w:r>
    </w:p>
    <w:p w14:paraId="301B5816" w14:textId="481B46AD" w:rsidR="00C573CD" w:rsidRDefault="00AE7D65">
      <w:r>
        <w:t>Over recent years</w:t>
      </w:r>
      <w:r w:rsidR="00194A1E">
        <w:t>, there has seemed to be a surge in police misconduct cases at the forefront of British media outlets</w:t>
      </w:r>
      <w:r w:rsidR="00C573CD">
        <w:t xml:space="preserve"> with officers and police forces being scrutinised more than ever before. This has switched the focus within police forces to find key innovations and ideas on how to increase public confidence which has seemed to dither </w:t>
      </w:r>
      <w:r w:rsidR="00A96E5A">
        <w:t>as of late</w:t>
      </w:r>
      <w:r w:rsidR="00C573CD">
        <w:t xml:space="preserve">. A great example of this misconduct which has affected police forces greatly is the murder of Sarah Everard. </w:t>
      </w:r>
    </w:p>
    <w:p w14:paraId="6C0F0999" w14:textId="3E539B31" w:rsidR="00191DE7" w:rsidRDefault="00191DE7">
      <w:pPr>
        <w:rPr>
          <w:rFonts w:cstheme="minorHAnsi"/>
          <w:color w:val="000000"/>
          <w:shd w:val="clear" w:color="auto" w:fill="FFFFFF"/>
        </w:rPr>
      </w:pPr>
      <w:r>
        <w:t xml:space="preserve">Police officers and forces have a duty to protect people, investigate crime whilst also attempting to prevent it along with </w:t>
      </w:r>
      <w:r w:rsidR="00A96E5A">
        <w:t xml:space="preserve">numerous </w:t>
      </w:r>
      <w:r>
        <w:t xml:space="preserve">other goals </w:t>
      </w:r>
      <w:r w:rsidRPr="00191DE7">
        <w:rPr>
          <w:rFonts w:cstheme="minorHAnsi"/>
          <w:color w:val="000000"/>
          <w:shd w:val="clear" w:color="auto" w:fill="FFFFFF"/>
        </w:rPr>
        <w:t>(Muir, 2016).</w:t>
      </w:r>
      <w:r w:rsidR="00F56E8F">
        <w:rPr>
          <w:rFonts w:cstheme="minorHAnsi"/>
          <w:color w:val="000000"/>
          <w:shd w:val="clear" w:color="auto" w:fill="FFFFFF"/>
        </w:rPr>
        <w:t xml:space="preserve"> These duties are set out along with the policing code of ethics which are set out to achieve and assist the duties that police officers have </w:t>
      </w:r>
      <w:r w:rsidR="00F56E8F" w:rsidRPr="00F56E8F">
        <w:rPr>
          <w:rFonts w:cstheme="minorHAnsi"/>
          <w:color w:val="000000"/>
          <w:shd w:val="clear" w:color="auto" w:fill="FFFFFF"/>
        </w:rPr>
        <w:t>(College of policing, 2014)</w:t>
      </w:r>
      <w:r w:rsidR="00F56E8F">
        <w:rPr>
          <w:rFonts w:cstheme="minorHAnsi"/>
          <w:color w:val="000000"/>
          <w:shd w:val="clear" w:color="auto" w:fill="FFFFFF"/>
        </w:rPr>
        <w:t xml:space="preserve">. These code of ethics are being </w:t>
      </w:r>
      <w:r w:rsidR="006F5DFA">
        <w:rPr>
          <w:rFonts w:cstheme="minorHAnsi"/>
          <w:color w:val="000000"/>
          <w:shd w:val="clear" w:color="auto" w:fill="FFFFFF"/>
        </w:rPr>
        <w:t xml:space="preserve">neglected and forgotten by a high number of officers </w:t>
      </w:r>
      <w:proofErr w:type="gramStart"/>
      <w:r w:rsidR="006F5DFA">
        <w:rPr>
          <w:rFonts w:cstheme="minorHAnsi"/>
          <w:color w:val="000000"/>
          <w:shd w:val="clear" w:color="auto" w:fill="FFFFFF"/>
        </w:rPr>
        <w:t>which</w:t>
      </w:r>
      <w:proofErr w:type="gramEnd"/>
      <w:r w:rsidR="006F5DFA">
        <w:rPr>
          <w:rFonts w:cstheme="minorHAnsi"/>
          <w:color w:val="000000"/>
          <w:shd w:val="clear" w:color="auto" w:fill="FFFFFF"/>
        </w:rPr>
        <w:t xml:space="preserve"> are evidenced in the number of misconduct investigation figures. Around a third of conduct matters were refereed to proceedings and investigations </w:t>
      </w:r>
      <w:r w:rsidR="006E4333">
        <w:rPr>
          <w:rFonts w:cstheme="minorHAnsi"/>
          <w:color w:val="000000"/>
          <w:shd w:val="clear" w:color="auto" w:fill="FFFFFF"/>
        </w:rPr>
        <w:t xml:space="preserve">with the majority of these proceedings ending in dismissal </w:t>
      </w:r>
      <w:r w:rsidR="006F5DFA" w:rsidRPr="006F5DFA">
        <w:rPr>
          <w:rFonts w:cstheme="minorHAnsi"/>
          <w:color w:val="000000"/>
          <w:shd w:val="clear" w:color="auto" w:fill="FFFFFF"/>
        </w:rPr>
        <w:t>(GOV.UK, 2022).</w:t>
      </w:r>
    </w:p>
    <w:p w14:paraId="50C44F53" w14:textId="5DBA2834" w:rsidR="00031702" w:rsidRPr="00031702" w:rsidRDefault="00031702">
      <w:pPr>
        <w:rPr>
          <w:rFonts w:cstheme="minorHAnsi"/>
          <w:color w:val="000000"/>
          <w:shd w:val="clear" w:color="auto" w:fill="FFFFFF"/>
        </w:rPr>
      </w:pPr>
      <w:r>
        <w:rPr>
          <w:rFonts w:cstheme="minorHAnsi"/>
          <w:color w:val="000000"/>
          <w:shd w:val="clear" w:color="auto" w:fill="FFFFFF"/>
        </w:rPr>
        <w:t xml:space="preserve">Public confidence in the police is at one of its lowest points with only 53% of the public thinking that the police do a good job </w:t>
      </w:r>
      <w:r w:rsidRPr="00031702">
        <w:rPr>
          <w:rFonts w:cstheme="minorHAnsi"/>
          <w:color w:val="000000"/>
          <w:shd w:val="clear" w:color="auto" w:fill="FFFFFF"/>
        </w:rPr>
        <w:t>(Kirk, 2022)</w:t>
      </w:r>
      <w:r w:rsidR="00057737">
        <w:rPr>
          <w:rFonts w:cstheme="minorHAnsi"/>
          <w:color w:val="000000"/>
          <w:shd w:val="clear" w:color="auto" w:fill="FFFFFF"/>
        </w:rPr>
        <w:t>.</w:t>
      </w:r>
    </w:p>
    <w:p w14:paraId="29D92B8D" w14:textId="59DA67B4" w:rsidR="00C573CD" w:rsidRDefault="00C573CD">
      <w:pPr>
        <w:rPr>
          <w:rFonts w:cstheme="minorHAnsi"/>
          <w:color w:val="000000"/>
          <w:shd w:val="clear" w:color="auto" w:fill="FFFFFF"/>
        </w:rPr>
      </w:pPr>
      <w:r>
        <w:t xml:space="preserve">The Sarah Everard case rocked the whole of the UK and began a huge outburst in demands from the public towards the police. This included </w:t>
      </w:r>
      <w:r w:rsidR="006E4333">
        <w:t xml:space="preserve">demands for </w:t>
      </w:r>
      <w:r>
        <w:t>radical changes to be made within police forces</w:t>
      </w:r>
      <w:r w:rsidR="008C2F7B">
        <w:t xml:space="preserve">. One of these changes being how the police respond to tackling violence against women </w:t>
      </w:r>
      <w:r w:rsidR="008C2F7B" w:rsidRPr="00191DE7">
        <w:rPr>
          <w:rStyle w:val="TitleChar"/>
          <w:rFonts w:asciiTheme="minorHAnsi" w:hAnsiTheme="minorHAnsi" w:cstheme="minorHAnsi"/>
          <w:sz w:val="22"/>
          <w:szCs w:val="22"/>
        </w:rPr>
        <w:t>(HMICFRS, n.d.)</w:t>
      </w:r>
      <w:r w:rsidR="006E4333">
        <w:rPr>
          <w:rStyle w:val="TitleChar"/>
          <w:rFonts w:asciiTheme="minorHAnsi" w:hAnsiTheme="minorHAnsi" w:cstheme="minorHAnsi"/>
          <w:sz w:val="22"/>
          <w:szCs w:val="22"/>
        </w:rPr>
        <w:t xml:space="preserve">. </w:t>
      </w:r>
      <w:r w:rsidR="008C2F7B" w:rsidRPr="008C2F7B">
        <w:rPr>
          <w:rFonts w:cstheme="minorHAnsi"/>
          <w:color w:val="000000"/>
          <w:shd w:val="clear" w:color="auto" w:fill="FFFFFF"/>
        </w:rPr>
        <w:t>Since th</w:t>
      </w:r>
      <w:r w:rsidR="008C2F7B">
        <w:rPr>
          <w:rFonts w:cstheme="minorHAnsi"/>
          <w:color w:val="000000"/>
          <w:shd w:val="clear" w:color="auto" w:fill="FFFFFF"/>
        </w:rPr>
        <w:t>ese outcries and protests for change within the police</w:t>
      </w:r>
      <w:r w:rsidR="00191DE7">
        <w:rPr>
          <w:rFonts w:cstheme="minorHAnsi"/>
          <w:color w:val="000000"/>
          <w:shd w:val="clear" w:color="auto" w:fill="FFFFFF"/>
        </w:rPr>
        <w:t>, actions have been identified and implemented into police forces to ensure that public trust is increased along with safeguarding vulnerable people as greatly as possible</w:t>
      </w:r>
      <w:r w:rsidR="006E4333">
        <w:rPr>
          <w:rFonts w:cstheme="minorHAnsi"/>
          <w:color w:val="000000"/>
          <w:shd w:val="clear" w:color="auto" w:fill="FFFFFF"/>
        </w:rPr>
        <w:t xml:space="preserve">. An implementation that has been recommended by both the National police chiefs’ council and the college of policing is to increase action against violent men. Examples of this are </w:t>
      </w:r>
      <w:r w:rsidR="00C55FCC">
        <w:rPr>
          <w:rFonts w:cstheme="minorHAnsi"/>
          <w:color w:val="000000"/>
          <w:shd w:val="clear" w:color="auto" w:fill="FFFFFF"/>
        </w:rPr>
        <w:t xml:space="preserve">domestic violence protection orders and implementing bail conditions </w:t>
      </w:r>
      <w:r w:rsidR="00191DE7" w:rsidRPr="00191DE7">
        <w:rPr>
          <w:rFonts w:cstheme="minorHAnsi"/>
          <w:color w:val="000000"/>
          <w:shd w:val="clear" w:color="auto" w:fill="FFFFFF"/>
        </w:rPr>
        <w:t>(NPCC, 2022).</w:t>
      </w:r>
      <w:r w:rsidR="00773404">
        <w:rPr>
          <w:rFonts w:cstheme="minorHAnsi"/>
          <w:color w:val="000000"/>
          <w:shd w:val="clear" w:color="auto" w:fill="FFFFFF"/>
        </w:rPr>
        <w:t xml:space="preserve"> Identifying options such as these are not only important for the safeguarding of victims </w:t>
      </w:r>
      <w:r w:rsidR="00CF4782">
        <w:rPr>
          <w:rFonts w:cstheme="minorHAnsi"/>
          <w:color w:val="000000"/>
          <w:shd w:val="clear" w:color="auto" w:fill="FFFFFF"/>
        </w:rPr>
        <w:t>from a policing point of view, but also for the public to have trust that there are numerous o</w:t>
      </w:r>
      <w:r w:rsidR="004126B5">
        <w:rPr>
          <w:rFonts w:cstheme="minorHAnsi"/>
          <w:color w:val="000000"/>
          <w:shd w:val="clear" w:color="auto" w:fill="FFFFFF"/>
        </w:rPr>
        <w:t>utlets</w:t>
      </w:r>
      <w:r w:rsidR="00CF4782">
        <w:rPr>
          <w:rFonts w:cstheme="minorHAnsi"/>
          <w:color w:val="000000"/>
          <w:shd w:val="clear" w:color="auto" w:fill="FFFFFF"/>
        </w:rPr>
        <w:t xml:space="preserve"> for the police t</w:t>
      </w:r>
      <w:r w:rsidR="004126B5">
        <w:rPr>
          <w:rFonts w:cstheme="minorHAnsi"/>
          <w:color w:val="000000"/>
          <w:shd w:val="clear" w:color="auto" w:fill="FFFFFF"/>
        </w:rPr>
        <w:t xml:space="preserve">o utilise. </w:t>
      </w:r>
    </w:p>
    <w:p w14:paraId="53679F78" w14:textId="4FE0E188" w:rsidR="004A14D8" w:rsidRDefault="00E25789">
      <w:pPr>
        <w:rPr>
          <w:rFonts w:cstheme="minorHAnsi"/>
          <w:color w:val="000000"/>
          <w:shd w:val="clear" w:color="auto" w:fill="FFFFFF"/>
        </w:rPr>
      </w:pPr>
      <w:r>
        <w:rPr>
          <w:rFonts w:cstheme="minorHAnsi"/>
          <w:color w:val="000000"/>
          <w:shd w:val="clear" w:color="auto" w:fill="FFFFFF"/>
        </w:rPr>
        <w:t xml:space="preserve">Another policing misconduct case which has recently hit the headlines is two metropolitan police officers being dismissed having used racist and offensive language in a group chat. This subsequently led to an investigation and ultimately in their dismissal </w:t>
      </w:r>
      <w:r w:rsidRPr="00E25789">
        <w:rPr>
          <w:rFonts w:cstheme="minorHAnsi"/>
          <w:color w:val="000000"/>
          <w:shd w:val="clear" w:color="auto" w:fill="FFFFFF"/>
        </w:rPr>
        <w:t>(Tovey, 2022).</w:t>
      </w:r>
      <w:r w:rsidR="006A4BF1">
        <w:rPr>
          <w:rFonts w:cstheme="minorHAnsi"/>
          <w:color w:val="000000"/>
          <w:shd w:val="clear" w:color="auto" w:fill="FFFFFF"/>
        </w:rPr>
        <w:t xml:space="preserve"> </w:t>
      </w:r>
      <w:r w:rsidR="00CF3304">
        <w:rPr>
          <w:rFonts w:cstheme="minorHAnsi"/>
          <w:color w:val="000000"/>
          <w:shd w:val="clear" w:color="auto" w:fill="FFFFFF"/>
        </w:rPr>
        <w:t xml:space="preserve">These types of incidents do </w:t>
      </w:r>
      <w:r w:rsidR="00CF3304">
        <w:rPr>
          <w:rFonts w:cstheme="minorHAnsi"/>
          <w:color w:val="000000"/>
          <w:shd w:val="clear" w:color="auto" w:fill="FFFFFF"/>
        </w:rPr>
        <w:lastRenderedPageBreak/>
        <w:t xml:space="preserve">not coincide with the policing code of ethics which </w:t>
      </w:r>
      <w:r w:rsidR="004776AE">
        <w:rPr>
          <w:rFonts w:cstheme="minorHAnsi"/>
          <w:color w:val="000000"/>
          <w:shd w:val="clear" w:color="auto" w:fill="FFFFFF"/>
        </w:rPr>
        <w:t xml:space="preserve">were broken and violated by these two officers. </w:t>
      </w:r>
      <w:r w:rsidR="006A4BF1">
        <w:rPr>
          <w:rFonts w:cstheme="minorHAnsi"/>
          <w:color w:val="000000"/>
          <w:shd w:val="clear" w:color="auto" w:fill="FFFFFF"/>
        </w:rPr>
        <w:t>These type</w:t>
      </w:r>
      <w:r w:rsidR="004776AE">
        <w:rPr>
          <w:rFonts w:cstheme="minorHAnsi"/>
          <w:color w:val="000000"/>
          <w:shd w:val="clear" w:color="auto" w:fill="FFFFFF"/>
        </w:rPr>
        <w:t>s</w:t>
      </w:r>
      <w:r w:rsidR="006A4BF1">
        <w:rPr>
          <w:rFonts w:cstheme="minorHAnsi"/>
          <w:color w:val="000000"/>
          <w:shd w:val="clear" w:color="auto" w:fill="FFFFFF"/>
        </w:rPr>
        <w:t xml:space="preserve"> of stories decrease public confidence i</w:t>
      </w:r>
      <w:r w:rsidR="00EE2CAB">
        <w:rPr>
          <w:rFonts w:cstheme="minorHAnsi"/>
          <w:color w:val="000000"/>
          <w:shd w:val="clear" w:color="auto" w:fill="FFFFFF"/>
        </w:rPr>
        <w:t>n the police</w:t>
      </w:r>
      <w:r w:rsidR="006A4BF1">
        <w:rPr>
          <w:rFonts w:cstheme="minorHAnsi"/>
          <w:color w:val="000000"/>
          <w:shd w:val="clear" w:color="auto" w:fill="FFFFFF"/>
        </w:rPr>
        <w:t xml:space="preserve"> and form a gap between police and those of ethnic minorities. Other case studies such as the brutal murder of </w:t>
      </w:r>
      <w:r w:rsidR="003948E1">
        <w:rPr>
          <w:rFonts w:cstheme="minorHAnsi"/>
          <w:color w:val="000000"/>
          <w:shd w:val="clear" w:color="auto" w:fill="FFFFFF"/>
        </w:rPr>
        <w:t>Stephen Lawrence</w:t>
      </w:r>
      <w:r w:rsidR="00150D75">
        <w:rPr>
          <w:rFonts w:cstheme="minorHAnsi"/>
          <w:color w:val="000000"/>
          <w:shd w:val="clear" w:color="auto" w:fill="FFFFFF"/>
        </w:rPr>
        <w:t xml:space="preserve">, the MacPherson report which stated that the </w:t>
      </w:r>
      <w:r w:rsidR="00F86CBF">
        <w:rPr>
          <w:rFonts w:cstheme="minorHAnsi"/>
          <w:color w:val="000000"/>
          <w:shd w:val="clear" w:color="auto" w:fill="FFFFFF"/>
        </w:rPr>
        <w:t>metro</w:t>
      </w:r>
      <w:r w:rsidR="0006552D">
        <w:rPr>
          <w:rFonts w:cstheme="minorHAnsi"/>
          <w:color w:val="000000"/>
          <w:shd w:val="clear" w:color="auto" w:fill="FFFFFF"/>
        </w:rPr>
        <w:t>politan police had issues with institutional racism</w:t>
      </w:r>
      <w:r w:rsidR="00420846">
        <w:rPr>
          <w:rFonts w:cstheme="minorHAnsi"/>
          <w:color w:val="000000"/>
          <w:shd w:val="clear" w:color="auto" w:fill="FFFFFF"/>
        </w:rPr>
        <w:t xml:space="preserve"> and </w:t>
      </w:r>
      <w:r w:rsidR="00D45360">
        <w:rPr>
          <w:rFonts w:cstheme="minorHAnsi"/>
          <w:color w:val="000000"/>
          <w:shd w:val="clear" w:color="auto" w:fill="FFFFFF"/>
        </w:rPr>
        <w:t xml:space="preserve">the Mark Duggan protests </w:t>
      </w:r>
      <w:r w:rsidR="00420846">
        <w:rPr>
          <w:rFonts w:cstheme="minorHAnsi"/>
          <w:color w:val="000000"/>
          <w:shd w:val="clear" w:color="auto" w:fill="FFFFFF"/>
        </w:rPr>
        <w:t xml:space="preserve">all lead to </w:t>
      </w:r>
      <w:r w:rsidR="00805EDB">
        <w:rPr>
          <w:rFonts w:cstheme="minorHAnsi"/>
          <w:color w:val="000000"/>
          <w:shd w:val="clear" w:color="auto" w:fill="FFFFFF"/>
        </w:rPr>
        <w:t xml:space="preserve">a gap in trust being ever present between </w:t>
      </w:r>
      <w:r w:rsidR="004A14D8">
        <w:rPr>
          <w:rFonts w:cstheme="minorHAnsi"/>
          <w:color w:val="000000"/>
          <w:shd w:val="clear" w:color="auto" w:fill="FFFFFF"/>
        </w:rPr>
        <w:t>police and th</w:t>
      </w:r>
      <w:r w:rsidR="006F5579">
        <w:rPr>
          <w:rFonts w:cstheme="minorHAnsi"/>
          <w:color w:val="000000"/>
          <w:shd w:val="clear" w:color="auto" w:fill="FFFFFF"/>
        </w:rPr>
        <w:t>e black, Asian and minority ethnic (</w:t>
      </w:r>
      <w:r w:rsidR="004A14D8">
        <w:rPr>
          <w:rFonts w:cstheme="minorHAnsi"/>
          <w:color w:val="000000"/>
          <w:shd w:val="clear" w:color="auto" w:fill="FFFFFF"/>
        </w:rPr>
        <w:t>BAME</w:t>
      </w:r>
      <w:r w:rsidR="006F5579">
        <w:rPr>
          <w:rFonts w:cstheme="minorHAnsi"/>
          <w:color w:val="000000"/>
          <w:shd w:val="clear" w:color="auto" w:fill="FFFFFF"/>
        </w:rPr>
        <w:t>)</w:t>
      </w:r>
      <w:r w:rsidR="004A14D8">
        <w:rPr>
          <w:rFonts w:cstheme="minorHAnsi"/>
          <w:color w:val="000000"/>
          <w:shd w:val="clear" w:color="auto" w:fill="FFFFFF"/>
        </w:rPr>
        <w:t xml:space="preserve"> community.</w:t>
      </w:r>
      <w:r w:rsidR="00D16FA5">
        <w:rPr>
          <w:rFonts w:cstheme="minorHAnsi"/>
          <w:color w:val="000000"/>
          <w:shd w:val="clear" w:color="auto" w:fill="FFFFFF"/>
        </w:rPr>
        <w:t xml:space="preserve"> </w:t>
      </w:r>
      <w:r w:rsidR="004A14D8">
        <w:rPr>
          <w:rFonts w:cstheme="minorHAnsi"/>
          <w:color w:val="000000"/>
          <w:shd w:val="clear" w:color="auto" w:fill="FFFFFF"/>
        </w:rPr>
        <w:t>Figures suggest t</w:t>
      </w:r>
      <w:r w:rsidR="00FE4E6C">
        <w:rPr>
          <w:rFonts w:cstheme="minorHAnsi"/>
          <w:color w:val="000000"/>
          <w:shd w:val="clear" w:color="auto" w:fill="FFFFFF"/>
        </w:rPr>
        <w:t>hat police forces in the UK are currently underrepresented by people of the BAME community.</w:t>
      </w:r>
      <w:r w:rsidR="001819D5">
        <w:rPr>
          <w:rFonts w:cstheme="minorHAnsi"/>
          <w:color w:val="000000"/>
          <w:shd w:val="clear" w:color="auto" w:fill="FFFFFF"/>
        </w:rPr>
        <w:t xml:space="preserve"> </w:t>
      </w:r>
      <w:r w:rsidR="00E25DDC">
        <w:rPr>
          <w:rFonts w:cstheme="minorHAnsi"/>
          <w:color w:val="000000"/>
          <w:shd w:val="clear" w:color="auto" w:fill="FFFFFF"/>
        </w:rPr>
        <w:t>Around 7%</w:t>
      </w:r>
      <w:r w:rsidR="00C83100">
        <w:rPr>
          <w:rFonts w:cstheme="minorHAnsi"/>
          <w:color w:val="000000"/>
          <w:shd w:val="clear" w:color="auto" w:fill="FFFFFF"/>
        </w:rPr>
        <w:t xml:space="preserve"> </w:t>
      </w:r>
      <w:r w:rsidR="00B05448">
        <w:rPr>
          <w:rFonts w:cstheme="minorHAnsi"/>
          <w:color w:val="000000"/>
          <w:shd w:val="clear" w:color="auto" w:fill="FFFFFF"/>
        </w:rPr>
        <w:t>of the UK police in England and Wales are represented by the BAME community</w:t>
      </w:r>
      <w:r w:rsidR="004E18A4">
        <w:rPr>
          <w:rFonts w:cstheme="minorHAnsi"/>
          <w:color w:val="000000"/>
          <w:shd w:val="clear" w:color="auto" w:fill="FFFFFF"/>
        </w:rPr>
        <w:t xml:space="preserve">, moreover just 4% of </w:t>
      </w:r>
      <w:r w:rsidR="008A5816">
        <w:rPr>
          <w:rFonts w:cstheme="minorHAnsi"/>
          <w:color w:val="000000"/>
          <w:shd w:val="clear" w:color="auto" w:fill="FFFFFF"/>
        </w:rPr>
        <w:t xml:space="preserve">senior officers were of the BAME community </w:t>
      </w:r>
      <w:r w:rsidR="00F1379E" w:rsidRPr="00F1379E">
        <w:rPr>
          <w:rFonts w:cstheme="minorHAnsi"/>
          <w:color w:val="000000"/>
          <w:shd w:val="clear" w:color="auto" w:fill="FFFFFF"/>
        </w:rPr>
        <w:t>(GOV.UK, 2021).</w:t>
      </w:r>
      <w:r w:rsidR="00E25DDC" w:rsidRPr="00F1379E">
        <w:rPr>
          <w:rFonts w:cstheme="minorHAnsi"/>
          <w:color w:val="000000"/>
          <w:sz w:val="24"/>
          <w:szCs w:val="24"/>
          <w:shd w:val="clear" w:color="auto" w:fill="FFFFFF"/>
        </w:rPr>
        <w:t xml:space="preserve"> </w:t>
      </w:r>
      <w:r w:rsidR="00E25DDC">
        <w:rPr>
          <w:rFonts w:cstheme="minorHAnsi"/>
          <w:color w:val="000000"/>
          <w:shd w:val="clear" w:color="auto" w:fill="FFFFFF"/>
        </w:rPr>
        <w:t xml:space="preserve">Although this figure is </w:t>
      </w:r>
      <w:r w:rsidR="00F60D2E">
        <w:rPr>
          <w:rFonts w:cstheme="minorHAnsi"/>
          <w:color w:val="000000"/>
          <w:shd w:val="clear" w:color="auto" w:fill="FFFFFF"/>
        </w:rPr>
        <w:t xml:space="preserve">currently at its greatest peak, </w:t>
      </w:r>
      <w:r w:rsidR="00331B70">
        <w:rPr>
          <w:rFonts w:cstheme="minorHAnsi"/>
          <w:color w:val="000000"/>
          <w:shd w:val="clear" w:color="auto" w:fill="FFFFFF"/>
        </w:rPr>
        <w:t xml:space="preserve">there is still work </w:t>
      </w:r>
      <w:r w:rsidR="008A5816">
        <w:rPr>
          <w:rFonts w:cstheme="minorHAnsi"/>
          <w:color w:val="000000"/>
          <w:shd w:val="clear" w:color="auto" w:fill="FFFFFF"/>
        </w:rPr>
        <w:t xml:space="preserve">to be done to increase the </w:t>
      </w:r>
      <w:r w:rsidR="00D47418">
        <w:rPr>
          <w:rFonts w:cstheme="minorHAnsi"/>
          <w:color w:val="000000"/>
          <w:shd w:val="clear" w:color="auto" w:fill="FFFFFF"/>
        </w:rPr>
        <w:t xml:space="preserve">ethnic imbalance that is currently in the police. </w:t>
      </w:r>
    </w:p>
    <w:p w14:paraId="4BBDC2CF" w14:textId="637E381E" w:rsidR="00100C7D" w:rsidRDefault="00100C7D">
      <w:pPr>
        <w:rPr>
          <w:rFonts w:cstheme="minorHAnsi"/>
          <w:color w:val="000000"/>
          <w:shd w:val="clear" w:color="auto" w:fill="FFFFFF"/>
        </w:rPr>
      </w:pPr>
      <w:r>
        <w:rPr>
          <w:rFonts w:cstheme="minorHAnsi"/>
          <w:color w:val="000000"/>
          <w:shd w:val="clear" w:color="auto" w:fill="FFFFFF"/>
        </w:rPr>
        <w:t>If the low number of BAME represented police officers and staff w</w:t>
      </w:r>
      <w:r w:rsidR="007C630C">
        <w:rPr>
          <w:rFonts w:cstheme="minorHAnsi"/>
          <w:color w:val="000000"/>
          <w:shd w:val="clear" w:color="auto" w:fill="FFFFFF"/>
        </w:rPr>
        <w:t xml:space="preserve">ere to be analysed, an important figure would be as to what percentage of the BAME community have trust and confidence in the police service. </w:t>
      </w:r>
      <w:r w:rsidR="008B255D">
        <w:rPr>
          <w:rFonts w:cstheme="minorHAnsi"/>
          <w:color w:val="000000"/>
          <w:shd w:val="clear" w:color="auto" w:fill="FFFFFF"/>
        </w:rPr>
        <w:t xml:space="preserve">In a recent </w:t>
      </w:r>
      <w:r w:rsidR="00CB425C">
        <w:rPr>
          <w:rFonts w:cstheme="minorHAnsi"/>
          <w:color w:val="000000"/>
          <w:shd w:val="clear" w:color="auto" w:fill="FFFFFF"/>
        </w:rPr>
        <w:t>survey it was identified that only 44% of people from BAME communities trust the police</w:t>
      </w:r>
      <w:r w:rsidR="009B4826">
        <w:rPr>
          <w:rFonts w:cstheme="minorHAnsi"/>
          <w:color w:val="000000"/>
          <w:shd w:val="clear" w:color="auto" w:fill="FFFFFF"/>
        </w:rPr>
        <w:t xml:space="preserve"> </w:t>
      </w:r>
      <w:r w:rsidR="009B4826" w:rsidRPr="009B4826">
        <w:rPr>
          <w:rFonts w:cstheme="minorHAnsi"/>
          <w:color w:val="000000"/>
          <w:shd w:val="clear" w:color="auto" w:fill="FFFFFF"/>
        </w:rPr>
        <w:t>(Abraham, 2021)</w:t>
      </w:r>
      <w:r w:rsidR="00CB425C" w:rsidRPr="009B4826">
        <w:rPr>
          <w:rFonts w:cstheme="minorHAnsi"/>
          <w:color w:val="000000"/>
          <w:shd w:val="clear" w:color="auto" w:fill="FFFFFF"/>
        </w:rPr>
        <w:t>.</w:t>
      </w:r>
      <w:r w:rsidR="00CB425C">
        <w:rPr>
          <w:rFonts w:cstheme="minorHAnsi"/>
          <w:color w:val="000000"/>
          <w:shd w:val="clear" w:color="auto" w:fill="FFFFFF"/>
        </w:rPr>
        <w:t xml:space="preserve"> </w:t>
      </w:r>
      <w:r w:rsidR="00B4604B">
        <w:rPr>
          <w:rFonts w:cstheme="minorHAnsi"/>
          <w:color w:val="000000"/>
          <w:shd w:val="clear" w:color="auto" w:fill="FFFFFF"/>
        </w:rPr>
        <w:t xml:space="preserve">Ultimately, police forces are already on the back foot in terms of recruiting </w:t>
      </w:r>
      <w:r w:rsidR="009D14A2">
        <w:rPr>
          <w:rFonts w:cstheme="minorHAnsi"/>
          <w:color w:val="000000"/>
          <w:shd w:val="clear" w:color="auto" w:fill="FFFFFF"/>
        </w:rPr>
        <w:t xml:space="preserve">people from the BAME community. </w:t>
      </w:r>
      <w:r w:rsidR="00FE48A7">
        <w:rPr>
          <w:rFonts w:cstheme="minorHAnsi"/>
          <w:color w:val="000000"/>
          <w:shd w:val="clear" w:color="auto" w:fill="FFFFFF"/>
        </w:rPr>
        <w:t xml:space="preserve">If </w:t>
      </w:r>
      <w:r w:rsidR="0050303E">
        <w:rPr>
          <w:rFonts w:cstheme="minorHAnsi"/>
          <w:color w:val="000000"/>
          <w:shd w:val="clear" w:color="auto" w:fill="FFFFFF"/>
        </w:rPr>
        <w:t xml:space="preserve">people do not have trust or faith in the police service, then it is not likely for them to </w:t>
      </w:r>
      <w:r w:rsidR="00B3731E">
        <w:rPr>
          <w:rFonts w:cstheme="minorHAnsi"/>
          <w:color w:val="000000"/>
          <w:shd w:val="clear" w:color="auto" w:fill="FFFFFF"/>
        </w:rPr>
        <w:t>attempt to join an organisation that they don’t have faith in. This imme</w:t>
      </w:r>
      <w:r w:rsidR="00AE7D65">
        <w:rPr>
          <w:rFonts w:cstheme="minorHAnsi"/>
          <w:color w:val="000000"/>
          <w:shd w:val="clear" w:color="auto" w:fill="FFFFFF"/>
        </w:rPr>
        <w:t>di</w:t>
      </w:r>
      <w:r w:rsidR="00B3731E">
        <w:rPr>
          <w:rFonts w:cstheme="minorHAnsi"/>
          <w:color w:val="000000"/>
          <w:shd w:val="clear" w:color="auto" w:fill="FFFFFF"/>
        </w:rPr>
        <w:t>ately means that a very high percentage of the BAME community will not apply for a role within the police force or engag</w:t>
      </w:r>
      <w:r w:rsidR="00AE7D65">
        <w:rPr>
          <w:rFonts w:cstheme="minorHAnsi"/>
          <w:color w:val="000000"/>
          <w:shd w:val="clear" w:color="auto" w:fill="FFFFFF"/>
        </w:rPr>
        <w:t>e for that matter.</w:t>
      </w:r>
    </w:p>
    <w:p w14:paraId="01E7F28F" w14:textId="4A41202F" w:rsidR="000356A4" w:rsidRDefault="007B42C2">
      <w:pPr>
        <w:rPr>
          <w:rFonts w:cstheme="minorHAnsi"/>
          <w:color w:val="000000"/>
          <w:shd w:val="clear" w:color="auto" w:fill="FFFFFF"/>
        </w:rPr>
      </w:pPr>
      <w:r>
        <w:rPr>
          <w:rFonts w:cstheme="minorHAnsi"/>
          <w:color w:val="000000"/>
          <w:shd w:val="clear" w:color="auto" w:fill="FFFFFF"/>
        </w:rPr>
        <w:t>With public confidence continually decreasing</w:t>
      </w:r>
      <w:r w:rsidR="0077603B">
        <w:rPr>
          <w:rFonts w:cstheme="minorHAnsi"/>
          <w:color w:val="000000"/>
          <w:shd w:val="clear" w:color="auto" w:fill="FFFFFF"/>
        </w:rPr>
        <w:t>, the government have brought in an initiative to which they feel will improve the current situation.</w:t>
      </w:r>
      <w:r w:rsidR="006E17D3">
        <w:rPr>
          <w:rFonts w:cstheme="minorHAnsi"/>
          <w:color w:val="000000"/>
          <w:shd w:val="clear" w:color="auto" w:fill="FFFFFF"/>
        </w:rPr>
        <w:t xml:space="preserve"> In 2019</w:t>
      </w:r>
      <w:r w:rsidR="00073A81">
        <w:rPr>
          <w:rFonts w:cstheme="minorHAnsi"/>
          <w:color w:val="000000"/>
          <w:shd w:val="clear" w:color="auto" w:fill="FFFFFF"/>
        </w:rPr>
        <w:t>, there were 20,000 less police officers than there were in 2009</w:t>
      </w:r>
      <w:r w:rsidR="005511A0" w:rsidRPr="005511A0">
        <w:rPr>
          <w:rFonts w:ascii="Open Sans" w:hAnsi="Open Sans" w:cs="Open Sans"/>
          <w:color w:val="000000"/>
          <w:sz w:val="20"/>
          <w:szCs w:val="20"/>
          <w:shd w:val="clear" w:color="auto" w:fill="FFFFFF"/>
        </w:rPr>
        <w:t xml:space="preserve"> </w:t>
      </w:r>
      <w:r w:rsidR="005511A0" w:rsidRPr="005511A0">
        <w:rPr>
          <w:rFonts w:cstheme="minorHAnsi"/>
          <w:color w:val="000000"/>
          <w:shd w:val="clear" w:color="auto" w:fill="FFFFFF"/>
        </w:rPr>
        <w:t>(Boyle, 2021)</w:t>
      </w:r>
      <w:r w:rsidR="00073A81" w:rsidRPr="005511A0">
        <w:rPr>
          <w:rFonts w:cstheme="minorHAnsi"/>
          <w:color w:val="000000"/>
          <w:shd w:val="clear" w:color="auto" w:fill="FFFFFF"/>
        </w:rPr>
        <w:t>.</w:t>
      </w:r>
      <w:r w:rsidR="0077603B">
        <w:rPr>
          <w:rFonts w:cstheme="minorHAnsi"/>
          <w:color w:val="000000"/>
          <w:shd w:val="clear" w:color="auto" w:fill="FFFFFF"/>
        </w:rPr>
        <w:t xml:space="preserve"> </w:t>
      </w:r>
      <w:r w:rsidR="00BC3E03">
        <w:rPr>
          <w:rFonts w:cstheme="minorHAnsi"/>
          <w:color w:val="000000"/>
          <w:shd w:val="clear" w:color="auto" w:fill="FFFFFF"/>
        </w:rPr>
        <w:t xml:space="preserve">In September 2019, the government announced “Operation uplift” which laid out the plan for 20,000 police officers to be recruited throughout forces in the UK. </w:t>
      </w:r>
      <w:r w:rsidR="00B370FF">
        <w:rPr>
          <w:rFonts w:cstheme="minorHAnsi"/>
          <w:color w:val="000000"/>
          <w:shd w:val="clear" w:color="auto" w:fill="FFFFFF"/>
        </w:rPr>
        <w:t xml:space="preserve">This can have numerous positive effects for the police. </w:t>
      </w:r>
      <w:r w:rsidR="009726C5">
        <w:rPr>
          <w:rFonts w:cstheme="minorHAnsi"/>
          <w:color w:val="000000"/>
          <w:shd w:val="clear" w:color="auto" w:fill="FFFFFF"/>
        </w:rPr>
        <w:t>This would be a great chance for forces to increase their percentage of BAME officers into their force</w:t>
      </w:r>
      <w:r w:rsidR="00B370FF">
        <w:rPr>
          <w:rFonts w:cstheme="minorHAnsi"/>
          <w:color w:val="000000"/>
          <w:shd w:val="clear" w:color="auto" w:fill="FFFFFF"/>
        </w:rPr>
        <w:t xml:space="preserve"> which</w:t>
      </w:r>
      <w:r w:rsidR="00DF2E9F">
        <w:rPr>
          <w:rFonts w:cstheme="minorHAnsi"/>
          <w:color w:val="000000"/>
          <w:shd w:val="clear" w:color="auto" w:fill="FFFFFF"/>
        </w:rPr>
        <w:t xml:space="preserve"> can begin to </w:t>
      </w:r>
      <w:r w:rsidR="000968B7">
        <w:rPr>
          <w:rFonts w:cstheme="minorHAnsi"/>
          <w:color w:val="000000"/>
          <w:shd w:val="clear" w:color="auto" w:fill="FFFFFF"/>
        </w:rPr>
        <w:t>bridge the gap.</w:t>
      </w:r>
      <w:r w:rsidR="009726C5">
        <w:rPr>
          <w:rFonts w:cstheme="minorHAnsi"/>
          <w:color w:val="000000"/>
          <w:shd w:val="clear" w:color="auto" w:fill="FFFFFF"/>
        </w:rPr>
        <w:t xml:space="preserve"> West midlands added this to their campaign and was their attempt to increase community confidence and to close the divide together. </w:t>
      </w:r>
      <w:r w:rsidR="00333EE5">
        <w:rPr>
          <w:rFonts w:cstheme="minorHAnsi"/>
          <w:color w:val="000000"/>
          <w:shd w:val="clear" w:color="auto" w:fill="FFFFFF"/>
        </w:rPr>
        <w:t xml:space="preserve">This was done by </w:t>
      </w:r>
      <w:r w:rsidR="007629C0">
        <w:rPr>
          <w:rFonts w:cstheme="minorHAnsi"/>
          <w:color w:val="000000"/>
          <w:shd w:val="clear" w:color="auto" w:fill="FFFFFF"/>
        </w:rPr>
        <w:t>increasing their engagement with the communities where the BAME community was prevalent</w:t>
      </w:r>
      <w:r w:rsidR="000A3B0F">
        <w:rPr>
          <w:rFonts w:cstheme="minorHAnsi"/>
          <w:color w:val="000000"/>
          <w:shd w:val="clear" w:color="auto" w:fill="FFFFFF"/>
        </w:rPr>
        <w:t xml:space="preserve"> and by targeting recruitment where applications have been limited </w:t>
      </w:r>
      <w:r w:rsidR="0062524A" w:rsidRPr="00A5573E">
        <w:rPr>
          <w:rFonts w:cstheme="minorHAnsi"/>
          <w:color w:val="000000"/>
          <w:shd w:val="clear" w:color="auto" w:fill="FFFFFF"/>
        </w:rPr>
        <w:t>(Scott, 2020).</w:t>
      </w:r>
      <w:r w:rsidR="001255BB">
        <w:rPr>
          <w:rFonts w:cstheme="minorHAnsi"/>
          <w:color w:val="000000"/>
          <w:shd w:val="clear" w:color="auto" w:fill="FFFFFF"/>
        </w:rPr>
        <w:t xml:space="preserve"> </w:t>
      </w:r>
      <w:r w:rsidR="000968B7">
        <w:rPr>
          <w:rFonts w:cstheme="minorHAnsi"/>
          <w:color w:val="000000"/>
          <w:shd w:val="clear" w:color="auto" w:fill="FFFFFF"/>
        </w:rPr>
        <w:t xml:space="preserve">Another use of </w:t>
      </w:r>
      <w:r w:rsidR="009C0DD4">
        <w:rPr>
          <w:rFonts w:cstheme="minorHAnsi"/>
          <w:color w:val="000000"/>
          <w:shd w:val="clear" w:color="auto" w:fill="FFFFFF"/>
        </w:rPr>
        <w:t xml:space="preserve">increasing officers is </w:t>
      </w:r>
      <w:r w:rsidR="00B86D06">
        <w:rPr>
          <w:rFonts w:cstheme="minorHAnsi"/>
          <w:color w:val="000000"/>
          <w:shd w:val="clear" w:color="auto" w:fill="FFFFFF"/>
        </w:rPr>
        <w:t>that the members of the public want more police to be present</w:t>
      </w:r>
      <w:r w:rsidR="003D6993">
        <w:rPr>
          <w:rFonts w:cstheme="minorHAnsi"/>
          <w:color w:val="000000"/>
          <w:shd w:val="clear" w:color="auto" w:fill="FFFFFF"/>
        </w:rPr>
        <w:t xml:space="preserve"> in the areas</w:t>
      </w:r>
      <w:r w:rsidR="004260A7">
        <w:rPr>
          <w:rFonts w:cstheme="minorHAnsi"/>
          <w:color w:val="000000"/>
          <w:shd w:val="clear" w:color="auto" w:fill="FFFFFF"/>
        </w:rPr>
        <w:t xml:space="preserve"> where crimes are frequenting</w:t>
      </w:r>
      <w:r w:rsidR="003D6993">
        <w:rPr>
          <w:rFonts w:cstheme="minorHAnsi"/>
          <w:color w:val="000000"/>
          <w:shd w:val="clear" w:color="auto" w:fill="FFFFFF"/>
        </w:rPr>
        <w:t xml:space="preserve">. </w:t>
      </w:r>
      <w:r w:rsidR="005A479A">
        <w:rPr>
          <w:rFonts w:cstheme="minorHAnsi"/>
          <w:color w:val="000000"/>
          <w:shd w:val="clear" w:color="auto" w:fill="FFFFFF"/>
        </w:rPr>
        <w:t xml:space="preserve">This does not only improve increase the publics confidence in the police </w:t>
      </w:r>
      <w:r w:rsidR="004260A7">
        <w:rPr>
          <w:rFonts w:cstheme="minorHAnsi"/>
          <w:color w:val="000000"/>
          <w:shd w:val="clear" w:color="auto" w:fill="FFFFFF"/>
        </w:rPr>
        <w:t>by making them feel safe</w:t>
      </w:r>
      <w:r w:rsidR="00D02D71">
        <w:rPr>
          <w:rFonts w:cstheme="minorHAnsi"/>
          <w:color w:val="000000"/>
          <w:shd w:val="clear" w:color="auto" w:fill="FFFFFF"/>
        </w:rPr>
        <w:t xml:space="preserve">. In numerous recent surveys, </w:t>
      </w:r>
      <w:r w:rsidR="00D305A9">
        <w:rPr>
          <w:rFonts w:cstheme="minorHAnsi"/>
          <w:color w:val="000000"/>
          <w:shd w:val="clear" w:color="auto" w:fill="FFFFFF"/>
        </w:rPr>
        <w:t>the public stated that they wanted more visible policing</w:t>
      </w:r>
      <w:r w:rsidR="0061487E">
        <w:rPr>
          <w:rFonts w:cstheme="minorHAnsi"/>
          <w:color w:val="000000"/>
          <w:shd w:val="clear" w:color="auto" w:fill="FFFFFF"/>
        </w:rPr>
        <w:t xml:space="preserve"> </w:t>
      </w:r>
      <w:r w:rsidR="0061487E" w:rsidRPr="0061487E">
        <w:rPr>
          <w:rFonts w:cstheme="minorHAnsi"/>
          <w:color w:val="000000"/>
          <w:shd w:val="clear" w:color="auto" w:fill="FFFFFF"/>
        </w:rPr>
        <w:t>(Strategic review of policing, 2020)</w:t>
      </w:r>
      <w:r w:rsidR="0061487E">
        <w:rPr>
          <w:rFonts w:cstheme="minorHAnsi"/>
          <w:color w:val="000000"/>
          <w:shd w:val="clear" w:color="auto" w:fill="FFFFFF"/>
        </w:rPr>
        <w:t>.</w:t>
      </w:r>
    </w:p>
    <w:p w14:paraId="47762814" w14:textId="441CD887" w:rsidR="00065828" w:rsidRDefault="004013C2">
      <w:pPr>
        <w:rPr>
          <w:rFonts w:cstheme="minorHAnsi"/>
          <w:color w:val="000000"/>
          <w:shd w:val="clear" w:color="auto" w:fill="FFFFFF"/>
        </w:rPr>
      </w:pPr>
      <w:r>
        <w:rPr>
          <w:rFonts w:cstheme="minorHAnsi"/>
          <w:color w:val="000000"/>
          <w:shd w:val="clear" w:color="auto" w:fill="FFFFFF"/>
        </w:rPr>
        <w:t>This influx of officers will mean that there are more officers on the street and that</w:t>
      </w:r>
      <w:r w:rsidR="007B7375">
        <w:rPr>
          <w:rFonts w:cstheme="minorHAnsi"/>
          <w:color w:val="000000"/>
          <w:shd w:val="clear" w:color="auto" w:fill="FFFFFF"/>
        </w:rPr>
        <w:t xml:space="preserve"> more proactive patrols will potentially be possible. Policing in hotspots is a tried and tested way </w:t>
      </w:r>
      <w:r w:rsidR="00894E4F">
        <w:rPr>
          <w:rFonts w:cstheme="minorHAnsi"/>
          <w:color w:val="000000"/>
          <w:shd w:val="clear" w:color="auto" w:fill="FFFFFF"/>
        </w:rPr>
        <w:t>of</w:t>
      </w:r>
      <w:r w:rsidR="007B7375">
        <w:rPr>
          <w:rFonts w:cstheme="minorHAnsi"/>
          <w:color w:val="000000"/>
          <w:shd w:val="clear" w:color="auto" w:fill="FFFFFF"/>
        </w:rPr>
        <w:t xml:space="preserve"> reducing crime</w:t>
      </w:r>
      <w:r w:rsidR="00F657EB">
        <w:rPr>
          <w:rFonts w:cstheme="minorHAnsi"/>
          <w:color w:val="000000"/>
          <w:shd w:val="clear" w:color="auto" w:fill="FFFFFF"/>
        </w:rPr>
        <w:t xml:space="preserve"> and in 2020 was </w:t>
      </w:r>
      <w:r w:rsidR="008B1C76">
        <w:rPr>
          <w:rFonts w:cstheme="minorHAnsi"/>
          <w:color w:val="000000"/>
          <w:shd w:val="clear" w:color="auto" w:fill="FFFFFF"/>
        </w:rPr>
        <w:t>trialled</w:t>
      </w:r>
      <w:r w:rsidR="00F657EB">
        <w:rPr>
          <w:rFonts w:cstheme="minorHAnsi"/>
          <w:color w:val="000000"/>
          <w:shd w:val="clear" w:color="auto" w:fill="FFFFFF"/>
        </w:rPr>
        <w:t xml:space="preserve"> by Essex police lea</w:t>
      </w:r>
      <w:r w:rsidR="00FE7266">
        <w:rPr>
          <w:rFonts w:cstheme="minorHAnsi"/>
          <w:color w:val="000000"/>
          <w:shd w:val="clear" w:color="auto" w:fill="FFFFFF"/>
        </w:rPr>
        <w:t>ding to a 73.5% drop in violent crime</w:t>
      </w:r>
      <w:r w:rsidR="00894E4F">
        <w:rPr>
          <w:rFonts w:cstheme="minorHAnsi"/>
          <w:color w:val="000000"/>
          <w:shd w:val="clear" w:color="auto" w:fill="FFFFFF"/>
        </w:rPr>
        <w:t>.</w:t>
      </w:r>
      <w:r w:rsidR="00C53300">
        <w:rPr>
          <w:rFonts w:cstheme="minorHAnsi"/>
          <w:color w:val="000000"/>
          <w:shd w:val="clear" w:color="auto" w:fill="FFFFFF"/>
        </w:rPr>
        <w:t xml:space="preserve"> This is another effective way in which police forces are trying to regain the confidence and trust in the community</w:t>
      </w:r>
      <w:r w:rsidR="008B1C76">
        <w:rPr>
          <w:rFonts w:cstheme="minorHAnsi"/>
          <w:color w:val="000000"/>
          <w:shd w:val="clear" w:color="auto" w:fill="FFFFFF"/>
        </w:rPr>
        <w:t>. Ultimately by getting ‘cops on the ground’</w:t>
      </w:r>
      <w:r w:rsidR="00894E4F">
        <w:rPr>
          <w:rFonts w:cstheme="minorHAnsi"/>
          <w:color w:val="000000"/>
          <w:shd w:val="clear" w:color="auto" w:fill="FFFFFF"/>
        </w:rPr>
        <w:t xml:space="preserve"> </w:t>
      </w:r>
      <w:r w:rsidR="00513786" w:rsidRPr="00513786">
        <w:rPr>
          <w:rFonts w:cstheme="minorHAnsi"/>
          <w:color w:val="000000"/>
          <w:shd w:val="clear" w:color="auto" w:fill="FFFFFF"/>
        </w:rPr>
        <w:t>(Thompson, 2021)</w:t>
      </w:r>
      <w:r w:rsidR="00513786">
        <w:rPr>
          <w:rFonts w:cstheme="minorHAnsi"/>
          <w:color w:val="000000"/>
          <w:shd w:val="clear" w:color="auto" w:fill="FFFFFF"/>
        </w:rPr>
        <w:t>.</w:t>
      </w:r>
    </w:p>
    <w:p w14:paraId="21AB8697" w14:textId="13DEB9A3" w:rsidR="00635112" w:rsidRDefault="00635112">
      <w:pPr>
        <w:rPr>
          <w:rFonts w:cstheme="minorHAnsi"/>
          <w:color w:val="000000"/>
          <w:shd w:val="clear" w:color="auto" w:fill="FFFFFF"/>
        </w:rPr>
      </w:pPr>
      <w:r>
        <w:rPr>
          <w:rFonts w:cstheme="minorHAnsi"/>
          <w:color w:val="000000"/>
          <w:shd w:val="clear" w:color="auto" w:fill="FFFFFF"/>
        </w:rPr>
        <w:t xml:space="preserve">In conclusion, </w:t>
      </w:r>
      <w:r w:rsidR="007C1EDA">
        <w:rPr>
          <w:rFonts w:cstheme="minorHAnsi"/>
          <w:color w:val="000000"/>
          <w:shd w:val="clear" w:color="auto" w:fill="FFFFFF"/>
        </w:rPr>
        <w:t xml:space="preserve">the police services have faced a vast number of challenges and will continue to do so. </w:t>
      </w:r>
      <w:r w:rsidR="00D46C82">
        <w:rPr>
          <w:rFonts w:cstheme="minorHAnsi"/>
          <w:color w:val="000000"/>
          <w:shd w:val="clear" w:color="auto" w:fill="FFFFFF"/>
        </w:rPr>
        <w:t>In conjunction with</w:t>
      </w:r>
      <w:r w:rsidR="007C1EDA">
        <w:rPr>
          <w:rFonts w:cstheme="minorHAnsi"/>
          <w:color w:val="000000"/>
          <w:shd w:val="clear" w:color="auto" w:fill="FFFFFF"/>
        </w:rPr>
        <w:t xml:space="preserve"> the high number of police misconduct cases </w:t>
      </w:r>
      <w:r w:rsidR="00D46C82">
        <w:rPr>
          <w:rFonts w:cstheme="minorHAnsi"/>
          <w:color w:val="000000"/>
          <w:shd w:val="clear" w:color="auto" w:fill="FFFFFF"/>
        </w:rPr>
        <w:t xml:space="preserve">and low public confidence, </w:t>
      </w:r>
      <w:r w:rsidR="000338A0">
        <w:rPr>
          <w:rFonts w:cstheme="minorHAnsi"/>
          <w:color w:val="000000"/>
          <w:shd w:val="clear" w:color="auto" w:fill="FFFFFF"/>
        </w:rPr>
        <w:t xml:space="preserve">police forces find themselves continually battling against the scrutiny that they consistently face. </w:t>
      </w:r>
      <w:r w:rsidR="00840D96">
        <w:rPr>
          <w:rFonts w:cstheme="minorHAnsi"/>
          <w:color w:val="000000"/>
          <w:shd w:val="clear" w:color="auto" w:fill="FFFFFF"/>
        </w:rPr>
        <w:t xml:space="preserve">Policing policies and goals will continue to change with both demand and budgeting. </w:t>
      </w:r>
      <w:r w:rsidR="00F353CF">
        <w:rPr>
          <w:rFonts w:cstheme="minorHAnsi"/>
          <w:color w:val="000000"/>
          <w:shd w:val="clear" w:color="auto" w:fill="FFFFFF"/>
        </w:rPr>
        <w:t>Incident</w:t>
      </w:r>
      <w:r w:rsidR="00C74CDA">
        <w:rPr>
          <w:rFonts w:cstheme="minorHAnsi"/>
          <w:color w:val="000000"/>
          <w:shd w:val="clear" w:color="auto" w:fill="FFFFFF"/>
        </w:rPr>
        <w:t>s</w:t>
      </w:r>
      <w:r w:rsidR="00F353CF">
        <w:rPr>
          <w:rFonts w:cstheme="minorHAnsi"/>
          <w:color w:val="000000"/>
          <w:shd w:val="clear" w:color="auto" w:fill="FFFFFF"/>
        </w:rPr>
        <w:t xml:space="preserve"> such as the death of George Floyd le</w:t>
      </w:r>
      <w:r w:rsidR="00C74CDA">
        <w:rPr>
          <w:rFonts w:cstheme="minorHAnsi"/>
          <w:color w:val="000000"/>
          <w:shd w:val="clear" w:color="auto" w:fill="FFFFFF"/>
        </w:rPr>
        <w:t>d</w:t>
      </w:r>
      <w:r w:rsidR="00F353CF">
        <w:rPr>
          <w:rFonts w:cstheme="minorHAnsi"/>
          <w:color w:val="000000"/>
          <w:shd w:val="clear" w:color="auto" w:fill="FFFFFF"/>
        </w:rPr>
        <w:t xml:space="preserve"> to enormous tension between the black communities and </w:t>
      </w:r>
      <w:r w:rsidR="004C5AAA">
        <w:rPr>
          <w:rFonts w:cstheme="minorHAnsi"/>
          <w:color w:val="000000"/>
          <w:shd w:val="clear" w:color="auto" w:fill="FFFFFF"/>
        </w:rPr>
        <w:t>police not only in the United States but the UK also</w:t>
      </w:r>
      <w:r w:rsidR="00DE7865" w:rsidRPr="00DE7865">
        <w:rPr>
          <w:rFonts w:ascii="Open Sans" w:hAnsi="Open Sans" w:cs="Open Sans"/>
          <w:color w:val="000000"/>
          <w:sz w:val="20"/>
          <w:szCs w:val="20"/>
          <w:shd w:val="clear" w:color="auto" w:fill="FFFFFF"/>
        </w:rPr>
        <w:t xml:space="preserve"> </w:t>
      </w:r>
      <w:r w:rsidR="00DE7865" w:rsidRPr="00DE7865">
        <w:rPr>
          <w:rFonts w:cstheme="minorHAnsi"/>
          <w:color w:val="000000"/>
          <w:shd w:val="clear" w:color="auto" w:fill="FFFFFF"/>
        </w:rPr>
        <w:t>(Thompson, 2020)</w:t>
      </w:r>
      <w:r w:rsidR="00C74CDA">
        <w:rPr>
          <w:rFonts w:cstheme="minorHAnsi"/>
          <w:color w:val="000000"/>
          <w:shd w:val="clear" w:color="auto" w:fill="FFFFFF"/>
        </w:rPr>
        <w:t xml:space="preserve"> which has resulted in the break down </w:t>
      </w:r>
      <w:r w:rsidR="00F10877">
        <w:rPr>
          <w:rFonts w:cstheme="minorHAnsi"/>
          <w:color w:val="000000"/>
          <w:shd w:val="clear" w:color="auto" w:fill="FFFFFF"/>
        </w:rPr>
        <w:t>in many relationships between communities and the police</w:t>
      </w:r>
      <w:r w:rsidR="004C5AAA" w:rsidRPr="00DE7865">
        <w:rPr>
          <w:rFonts w:cstheme="minorHAnsi"/>
          <w:color w:val="000000"/>
          <w:shd w:val="clear" w:color="auto" w:fill="FFFFFF"/>
        </w:rPr>
        <w:t>.</w:t>
      </w:r>
      <w:r w:rsidR="004C5AAA">
        <w:rPr>
          <w:rFonts w:cstheme="minorHAnsi"/>
          <w:color w:val="000000"/>
          <w:shd w:val="clear" w:color="auto" w:fill="FFFFFF"/>
        </w:rPr>
        <w:t xml:space="preserve"> </w:t>
      </w:r>
    </w:p>
    <w:p w14:paraId="23E8ED4C" w14:textId="4FA5A5DF" w:rsidR="008C2F7B" w:rsidRPr="00EF6A81" w:rsidRDefault="00EF6A81">
      <w:pPr>
        <w:rPr>
          <w:rFonts w:ascii="Open Sans" w:hAnsi="Open Sans" w:cs="Open Sans"/>
          <w:b/>
          <w:bCs/>
          <w:color w:val="000000"/>
          <w:shd w:val="clear" w:color="auto" w:fill="FFFFFF"/>
        </w:rPr>
      </w:pPr>
      <w:r w:rsidRPr="00EF6A81">
        <w:rPr>
          <w:rFonts w:ascii="Open Sans" w:hAnsi="Open Sans" w:cs="Open Sans"/>
          <w:b/>
          <w:bCs/>
          <w:color w:val="000000"/>
          <w:shd w:val="clear" w:color="auto" w:fill="FFFFFF"/>
        </w:rPr>
        <w:t>1097 words</w:t>
      </w:r>
    </w:p>
    <w:p w14:paraId="04ECCCF3" w14:textId="0B7F327D" w:rsidR="008C2F7B" w:rsidRDefault="008C2F7B">
      <w:pPr>
        <w:rPr>
          <w:rFonts w:ascii="Open Sans" w:hAnsi="Open Sans" w:cs="Open Sans"/>
          <w:color w:val="000000"/>
          <w:sz w:val="20"/>
          <w:szCs w:val="20"/>
          <w:shd w:val="clear" w:color="auto" w:fill="FFFFFF"/>
        </w:rPr>
      </w:pPr>
    </w:p>
    <w:p w14:paraId="36E82FE4" w14:textId="77777777" w:rsidR="00D61B7F" w:rsidRPr="006C3C20" w:rsidRDefault="00D61B7F" w:rsidP="00D61B7F">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sidRPr="006C3C20">
        <w:rPr>
          <w:rFonts w:ascii="Arial" w:eastAsia="Times New Roman" w:hAnsi="Arial" w:cs="Arial"/>
          <w:b/>
          <w:bCs/>
          <w:lang w:eastAsia="en-GB"/>
        </w:rPr>
        <w:t>Essay two:</w:t>
      </w:r>
      <w:r w:rsidRPr="006C3C20">
        <w:rPr>
          <w:rFonts w:ascii="Arial" w:eastAsia="Times New Roman" w:hAnsi="Arial" w:cs="Arial"/>
          <w:lang w:eastAsia="en-GB"/>
        </w:rPr>
        <w:t xml:space="preserve"> </w:t>
      </w:r>
    </w:p>
    <w:p w14:paraId="048221C9" w14:textId="77777777" w:rsidR="00D61B7F" w:rsidRPr="0096070A" w:rsidRDefault="00D61B7F" w:rsidP="00D61B7F">
      <w:pPr>
        <w:overflowPunct w:val="0"/>
        <w:autoSpaceDE w:val="0"/>
        <w:autoSpaceDN w:val="0"/>
        <w:adjustRightInd w:val="0"/>
        <w:spacing w:after="0" w:line="276" w:lineRule="auto"/>
        <w:ind w:left="567" w:right="531"/>
        <w:textAlignment w:val="baseline"/>
        <w:rPr>
          <w:rFonts w:ascii="Arial" w:eastAsia="Times New Roman" w:hAnsi="Arial" w:cs="Arial"/>
          <w:u w:val="single"/>
          <w:lang w:eastAsia="en-GB"/>
        </w:rPr>
      </w:pPr>
      <w:r>
        <w:rPr>
          <w:rFonts w:ascii="Arial" w:eastAsia="Times New Roman" w:hAnsi="Arial" w:cs="Arial"/>
          <w:u w:val="single"/>
          <w:lang w:eastAsia="en-GB"/>
        </w:rPr>
        <w:t>Examine</w:t>
      </w:r>
      <w:r>
        <w:rPr>
          <w:rFonts w:ascii="Arial" w:eastAsia="Times New Roman" w:hAnsi="Arial" w:cs="Arial"/>
          <w:lang w:eastAsia="en-GB"/>
        </w:rPr>
        <w:t xml:space="preserve"> why certain groups might be vulnerable to being targeted by Serious and Organised Crime </w:t>
      </w:r>
      <w:proofErr w:type="gramStart"/>
      <w:r>
        <w:rPr>
          <w:rFonts w:ascii="Arial" w:eastAsia="Times New Roman" w:hAnsi="Arial" w:cs="Arial"/>
          <w:lang w:eastAsia="en-GB"/>
        </w:rPr>
        <w:t>Groups, and</w:t>
      </w:r>
      <w:proofErr w:type="gramEnd"/>
      <w:r>
        <w:rPr>
          <w:rFonts w:ascii="Arial" w:eastAsia="Times New Roman" w:hAnsi="Arial" w:cs="Arial"/>
          <w:lang w:eastAsia="en-GB"/>
        </w:rPr>
        <w:t xml:space="preserve"> </w:t>
      </w:r>
      <w:r>
        <w:rPr>
          <w:rFonts w:ascii="Arial" w:eastAsia="Times New Roman" w:hAnsi="Arial" w:cs="Arial"/>
          <w:u w:val="single"/>
          <w:lang w:eastAsia="en-GB"/>
        </w:rPr>
        <w:t>analyse</w:t>
      </w:r>
      <w:r>
        <w:rPr>
          <w:rFonts w:ascii="Arial" w:eastAsia="Times New Roman" w:hAnsi="Arial" w:cs="Arial"/>
          <w:lang w:eastAsia="en-GB"/>
        </w:rPr>
        <w:t xml:space="preserve"> the effectiveness of police practices to investigate such issues.</w:t>
      </w:r>
    </w:p>
    <w:p w14:paraId="0F56DB56" w14:textId="77777777" w:rsidR="00D61B7F" w:rsidRPr="00351DD5" w:rsidRDefault="00D61B7F" w:rsidP="00D61B7F">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Your answer should be based on academic research rather than personal experience.</w:t>
      </w:r>
    </w:p>
    <w:p w14:paraId="12293861" w14:textId="77777777" w:rsidR="00D61B7F" w:rsidRPr="006C3C20" w:rsidRDefault="00D61B7F" w:rsidP="00D61B7F">
      <w:pPr>
        <w:spacing w:after="0" w:line="276" w:lineRule="auto"/>
        <w:ind w:left="567" w:right="531"/>
        <w:rPr>
          <w:rFonts w:ascii="Arial" w:eastAsia="Times New Roman" w:hAnsi="Arial" w:cs="Arial"/>
          <w:lang w:eastAsia="en-GB"/>
        </w:rPr>
      </w:pPr>
      <w:r w:rsidRPr="006C3C20">
        <w:rPr>
          <w:rFonts w:ascii="Arial" w:eastAsia="Times New Roman" w:hAnsi="Arial" w:cs="Arial"/>
          <w:b/>
          <w:bCs/>
          <w:lang w:eastAsia="en-GB"/>
        </w:rPr>
        <w:t xml:space="preserve">Word limit: </w:t>
      </w:r>
      <w:r w:rsidRPr="006C3C20">
        <w:rPr>
          <w:rFonts w:ascii="Arial" w:eastAsia="Times New Roman" w:hAnsi="Arial" w:cs="Arial"/>
          <w:lang w:eastAsia="en-GB"/>
        </w:rPr>
        <w:t>1000 words.</w:t>
      </w:r>
    </w:p>
    <w:p w14:paraId="4C132B5A" w14:textId="077C6CAC" w:rsidR="00045EF6" w:rsidRDefault="00045EF6">
      <w:pPr>
        <w:rPr>
          <w:rFonts w:ascii="Open Sans" w:hAnsi="Open Sans" w:cs="Open Sans"/>
          <w:color w:val="000000"/>
          <w:sz w:val="20"/>
          <w:szCs w:val="20"/>
          <w:shd w:val="clear" w:color="auto" w:fill="FFFFFF"/>
        </w:rPr>
      </w:pPr>
    </w:p>
    <w:p w14:paraId="4B61B92F" w14:textId="1AE4C6CB" w:rsidR="00045EF6" w:rsidRDefault="009B4C3D">
      <w:pPr>
        <w:rPr>
          <w:rFonts w:cstheme="minorHAnsi"/>
          <w:color w:val="000000"/>
          <w:shd w:val="clear" w:color="auto" w:fill="FFFFFF"/>
        </w:rPr>
      </w:pPr>
      <w:r>
        <w:rPr>
          <w:rFonts w:cstheme="minorHAnsi"/>
          <w:b/>
          <w:bCs/>
          <w:color w:val="000000"/>
          <w:shd w:val="clear" w:color="auto" w:fill="FFFFFF"/>
        </w:rPr>
        <w:t>ESSAY TWO</w:t>
      </w:r>
      <w:r w:rsidR="00045EF6" w:rsidRPr="00045EF6">
        <w:rPr>
          <w:rFonts w:cstheme="minorHAnsi"/>
          <w:color w:val="000000"/>
          <w:shd w:val="clear" w:color="auto" w:fill="FFFFFF"/>
        </w:rPr>
        <w:t>:</w:t>
      </w:r>
    </w:p>
    <w:p w14:paraId="5FB4B606" w14:textId="4A6A5730" w:rsidR="005C472B" w:rsidRDefault="00AA0687" w:rsidP="005C472B">
      <w:pPr>
        <w:rPr>
          <w:rFonts w:cstheme="minorHAnsi"/>
          <w:color w:val="000000"/>
          <w:shd w:val="clear" w:color="auto" w:fill="FFFFFF"/>
        </w:rPr>
      </w:pPr>
      <w:r w:rsidRPr="001E186B">
        <w:rPr>
          <w:rFonts w:cstheme="minorHAnsi"/>
          <w:shd w:val="clear" w:color="auto" w:fill="FFFFFF"/>
        </w:rPr>
        <w:t xml:space="preserve">Organised crime groups </w:t>
      </w:r>
      <w:r w:rsidR="004676B2">
        <w:rPr>
          <w:rFonts w:cstheme="minorHAnsi"/>
          <w:shd w:val="clear" w:color="auto" w:fill="FFFFFF"/>
        </w:rPr>
        <w:t xml:space="preserve">(OCG’s) </w:t>
      </w:r>
      <w:r w:rsidRPr="001E186B">
        <w:rPr>
          <w:rFonts w:cstheme="minorHAnsi"/>
          <w:shd w:val="clear" w:color="auto" w:fill="FFFFFF"/>
        </w:rPr>
        <w:t xml:space="preserve">have been </w:t>
      </w:r>
      <w:r w:rsidR="002D0C60" w:rsidRPr="001E186B">
        <w:rPr>
          <w:rFonts w:cstheme="minorHAnsi"/>
          <w:shd w:val="clear" w:color="auto" w:fill="FFFFFF"/>
        </w:rPr>
        <w:t>around for hundreds of years. From the pirates</w:t>
      </w:r>
      <w:r w:rsidR="006702A8" w:rsidRPr="001E186B">
        <w:rPr>
          <w:rFonts w:cstheme="minorHAnsi"/>
          <w:shd w:val="clear" w:color="auto" w:fill="FFFFFF"/>
        </w:rPr>
        <w:t xml:space="preserve"> to the maf</w:t>
      </w:r>
      <w:r w:rsidR="00267428" w:rsidRPr="001E186B">
        <w:rPr>
          <w:rFonts w:cstheme="minorHAnsi"/>
          <w:shd w:val="clear" w:color="auto" w:fill="FFFFFF"/>
        </w:rPr>
        <w:t xml:space="preserve">ia, to the triads or yakuza. These are all examples of organised crime groups. All with very similar goals, to rule </w:t>
      </w:r>
      <w:r w:rsidR="001E186B" w:rsidRPr="001E186B">
        <w:rPr>
          <w:rFonts w:cstheme="minorHAnsi"/>
          <w:shd w:val="clear" w:color="auto" w:fill="FFFFFF"/>
        </w:rPr>
        <w:t>areas or countries and to make money</w:t>
      </w:r>
      <w:r w:rsidR="006B6B80">
        <w:rPr>
          <w:rFonts w:cstheme="minorHAnsi"/>
          <w:shd w:val="clear" w:color="auto" w:fill="FFFFFF"/>
        </w:rPr>
        <w:t xml:space="preserve">. </w:t>
      </w:r>
      <w:r w:rsidRPr="001E186B">
        <w:rPr>
          <w:rFonts w:cstheme="minorHAnsi"/>
          <w:shd w:val="clear" w:color="auto" w:fill="FFFFFF"/>
        </w:rPr>
        <w:t>“Organised Crime is defined as planned and co-ordinated criminal behaviour and conduct by people working together on a continuing basis”</w:t>
      </w:r>
      <w:r w:rsidR="006B6B80">
        <w:rPr>
          <w:rFonts w:cstheme="minorHAnsi"/>
          <w:shd w:val="clear" w:color="auto" w:fill="FFFFFF"/>
        </w:rPr>
        <w:t xml:space="preserve"> </w:t>
      </w:r>
      <w:r w:rsidR="00C75A1C" w:rsidRPr="00C75A1C">
        <w:rPr>
          <w:rFonts w:cstheme="minorHAnsi"/>
          <w:color w:val="000000"/>
          <w:shd w:val="clear" w:color="auto" w:fill="FFFFFF"/>
        </w:rPr>
        <w:t>(Crown prosecution service, n.d.).</w:t>
      </w:r>
      <w:r w:rsidR="00E66B8C">
        <w:rPr>
          <w:rFonts w:cstheme="minorHAnsi"/>
          <w:color w:val="000000"/>
          <w:shd w:val="clear" w:color="auto" w:fill="FFFFFF"/>
        </w:rPr>
        <w:t xml:space="preserve"> </w:t>
      </w:r>
    </w:p>
    <w:p w14:paraId="096E3E23" w14:textId="2E862A83" w:rsidR="008568A0" w:rsidRDefault="00137879" w:rsidP="005C472B">
      <w:pPr>
        <w:rPr>
          <w:rFonts w:cstheme="minorHAnsi"/>
          <w:color w:val="000000"/>
          <w:shd w:val="clear" w:color="auto" w:fill="FFFFFF"/>
        </w:rPr>
      </w:pPr>
      <w:r>
        <w:rPr>
          <w:rFonts w:cstheme="minorHAnsi"/>
          <w:color w:val="000000"/>
          <w:shd w:val="clear" w:color="auto" w:fill="FFFFFF"/>
        </w:rPr>
        <w:t xml:space="preserve">Organised crime groups </w:t>
      </w:r>
      <w:r w:rsidR="009B5731">
        <w:rPr>
          <w:rFonts w:cstheme="minorHAnsi"/>
          <w:color w:val="000000"/>
          <w:shd w:val="clear" w:color="auto" w:fill="FFFFFF"/>
        </w:rPr>
        <w:t>look</w:t>
      </w:r>
      <w:r w:rsidR="00591231">
        <w:rPr>
          <w:rFonts w:cstheme="minorHAnsi"/>
          <w:color w:val="000000"/>
          <w:shd w:val="clear" w:color="auto" w:fill="FFFFFF"/>
        </w:rPr>
        <w:t xml:space="preserve"> at exploiting vulnerable </w:t>
      </w:r>
      <w:r w:rsidR="009B5731">
        <w:rPr>
          <w:rFonts w:cstheme="minorHAnsi"/>
          <w:color w:val="000000"/>
          <w:shd w:val="clear" w:color="auto" w:fill="FFFFFF"/>
        </w:rPr>
        <w:t>children by offering them quick and easy cash.</w:t>
      </w:r>
      <w:r w:rsidR="005D28FA">
        <w:rPr>
          <w:rFonts w:cstheme="minorHAnsi"/>
          <w:color w:val="000000"/>
          <w:shd w:val="clear" w:color="auto" w:fill="FFFFFF"/>
        </w:rPr>
        <w:t xml:space="preserve"> These vulnerable children are at an increased risk of being exploited </w:t>
      </w:r>
      <w:r w:rsidR="002975EE">
        <w:rPr>
          <w:rFonts w:cstheme="minorHAnsi"/>
          <w:color w:val="000000"/>
          <w:shd w:val="clear" w:color="auto" w:fill="FFFFFF"/>
        </w:rPr>
        <w:t>by these organised crime groups</w:t>
      </w:r>
      <w:r w:rsidR="006F2723">
        <w:rPr>
          <w:rFonts w:cstheme="minorHAnsi"/>
          <w:color w:val="000000"/>
          <w:shd w:val="clear" w:color="auto" w:fill="FFFFFF"/>
        </w:rPr>
        <w:t xml:space="preserve"> </w:t>
      </w:r>
      <w:r w:rsidR="006F2723" w:rsidRPr="006F2723">
        <w:rPr>
          <w:rFonts w:cstheme="minorHAnsi"/>
          <w:color w:val="000000"/>
          <w:shd w:val="clear" w:color="auto" w:fill="FFFFFF"/>
        </w:rPr>
        <w:t>(</w:t>
      </w:r>
      <w:proofErr w:type="spellStart"/>
      <w:r w:rsidR="006F2723" w:rsidRPr="006F2723">
        <w:rPr>
          <w:rFonts w:cstheme="minorHAnsi"/>
          <w:color w:val="000000"/>
          <w:shd w:val="clear" w:color="auto" w:fill="FFFFFF"/>
        </w:rPr>
        <w:t>Bernardos</w:t>
      </w:r>
      <w:proofErr w:type="spellEnd"/>
      <w:r w:rsidR="006F2723" w:rsidRPr="006F2723">
        <w:rPr>
          <w:rFonts w:cstheme="minorHAnsi"/>
          <w:color w:val="000000"/>
          <w:shd w:val="clear" w:color="auto" w:fill="FFFFFF"/>
        </w:rPr>
        <w:t>, 2021).</w:t>
      </w:r>
      <w:r w:rsidR="000E7C83">
        <w:rPr>
          <w:rFonts w:cstheme="minorHAnsi"/>
          <w:color w:val="000000"/>
          <w:shd w:val="clear" w:color="auto" w:fill="FFFFFF"/>
        </w:rPr>
        <w:t xml:space="preserve"> Many people see vulnerabilities in different ways however being vulnerable is defined as</w:t>
      </w:r>
      <w:r w:rsidR="004D42F2">
        <w:rPr>
          <w:rFonts w:cstheme="minorHAnsi"/>
          <w:color w:val="000000"/>
          <w:shd w:val="clear" w:color="auto" w:fill="FFFFFF"/>
        </w:rPr>
        <w:t xml:space="preserve"> “</w:t>
      </w:r>
      <w:r w:rsidR="004D42F2" w:rsidRPr="004D42F2">
        <w:rPr>
          <w:rFonts w:cstheme="minorHAnsi"/>
          <w:shd w:val="clear" w:color="auto" w:fill="FFFFFF"/>
        </w:rPr>
        <w:t>Someone who is </w:t>
      </w:r>
      <w:r w:rsidR="004D42F2" w:rsidRPr="004D42F2">
        <w:rPr>
          <w:rStyle w:val="hi"/>
          <w:rFonts w:cstheme="minorHAnsi"/>
          <w:bdr w:val="none" w:sz="0" w:space="0" w:color="auto" w:frame="1"/>
          <w:shd w:val="clear" w:color="auto" w:fill="FFFFFF"/>
        </w:rPr>
        <w:t>vulnerable</w:t>
      </w:r>
      <w:r w:rsidR="004D42F2" w:rsidRPr="004D42F2">
        <w:rPr>
          <w:rFonts w:cstheme="minorHAnsi"/>
          <w:shd w:val="clear" w:color="auto" w:fill="FFFFFF"/>
        </w:rPr>
        <w:t> is </w:t>
      </w:r>
      <w:hyperlink r:id="rId5" w:tooltip="Definition of weak" w:history="1">
        <w:r w:rsidR="004D42F2" w:rsidRPr="004D42F2">
          <w:rPr>
            <w:rStyle w:val="Hyperlink"/>
            <w:rFonts w:cstheme="minorHAnsi"/>
            <w:color w:val="auto"/>
            <w:u w:val="none"/>
            <w:bdr w:val="none" w:sz="0" w:space="0" w:color="auto" w:frame="1"/>
            <w:shd w:val="clear" w:color="auto" w:fill="FFFFFF"/>
          </w:rPr>
          <w:t>weak</w:t>
        </w:r>
      </w:hyperlink>
      <w:r w:rsidR="004D42F2" w:rsidRPr="004D42F2">
        <w:rPr>
          <w:rFonts w:cstheme="minorHAnsi"/>
          <w:shd w:val="clear" w:color="auto" w:fill="FFFFFF"/>
        </w:rPr>
        <w:t> and without </w:t>
      </w:r>
      <w:hyperlink r:id="rId6" w:tooltip="Definition of protection" w:history="1">
        <w:r w:rsidR="004D42F2" w:rsidRPr="004D42F2">
          <w:rPr>
            <w:rStyle w:val="Hyperlink"/>
            <w:rFonts w:cstheme="minorHAnsi"/>
            <w:color w:val="auto"/>
            <w:u w:val="none"/>
            <w:bdr w:val="none" w:sz="0" w:space="0" w:color="auto" w:frame="1"/>
            <w:shd w:val="clear" w:color="auto" w:fill="FFFFFF"/>
          </w:rPr>
          <w:t>protection</w:t>
        </w:r>
      </w:hyperlink>
      <w:r w:rsidR="004D42F2" w:rsidRPr="004D42F2">
        <w:rPr>
          <w:rFonts w:cstheme="minorHAnsi"/>
          <w:shd w:val="clear" w:color="auto" w:fill="FFFFFF"/>
        </w:rPr>
        <w:t>, with the </w:t>
      </w:r>
      <w:hyperlink r:id="rId7" w:tooltip="Definition of result" w:history="1">
        <w:r w:rsidR="004D42F2" w:rsidRPr="004D42F2">
          <w:rPr>
            <w:rStyle w:val="Hyperlink"/>
            <w:rFonts w:cstheme="minorHAnsi"/>
            <w:color w:val="auto"/>
            <w:u w:val="none"/>
            <w:bdr w:val="none" w:sz="0" w:space="0" w:color="auto" w:frame="1"/>
            <w:shd w:val="clear" w:color="auto" w:fill="FFFFFF"/>
          </w:rPr>
          <w:t>result</w:t>
        </w:r>
      </w:hyperlink>
      <w:r w:rsidR="004D42F2" w:rsidRPr="004D42F2">
        <w:rPr>
          <w:rFonts w:cstheme="minorHAnsi"/>
          <w:shd w:val="clear" w:color="auto" w:fill="FFFFFF"/>
        </w:rPr>
        <w:t> that they are </w:t>
      </w:r>
      <w:hyperlink r:id="rId8" w:tooltip="Definition of easily" w:history="1">
        <w:r w:rsidR="004D42F2" w:rsidRPr="004D42F2">
          <w:rPr>
            <w:rStyle w:val="Hyperlink"/>
            <w:rFonts w:cstheme="minorHAnsi"/>
            <w:color w:val="auto"/>
            <w:u w:val="none"/>
            <w:bdr w:val="none" w:sz="0" w:space="0" w:color="auto" w:frame="1"/>
            <w:shd w:val="clear" w:color="auto" w:fill="FFFFFF"/>
          </w:rPr>
          <w:t>easily</w:t>
        </w:r>
      </w:hyperlink>
      <w:r w:rsidR="004D42F2" w:rsidRPr="004D42F2">
        <w:rPr>
          <w:rFonts w:cstheme="minorHAnsi"/>
          <w:shd w:val="clear" w:color="auto" w:fill="FFFFFF"/>
        </w:rPr>
        <w:t> hurt physically or emotionally</w:t>
      </w:r>
      <w:r w:rsidR="004D42F2">
        <w:rPr>
          <w:rFonts w:ascii="Open Sans" w:hAnsi="Open Sans" w:cs="Open Sans"/>
          <w:color w:val="000000"/>
          <w:shd w:val="clear" w:color="auto" w:fill="FFFFFF"/>
        </w:rPr>
        <w:t>”</w:t>
      </w:r>
      <w:r w:rsidR="00797EE6" w:rsidRPr="00797EE6">
        <w:rPr>
          <w:rFonts w:ascii="Open Sans" w:hAnsi="Open Sans" w:cs="Open Sans"/>
          <w:color w:val="000000"/>
          <w:sz w:val="20"/>
          <w:szCs w:val="20"/>
          <w:shd w:val="clear" w:color="auto" w:fill="FFFFFF"/>
        </w:rPr>
        <w:t xml:space="preserve"> </w:t>
      </w:r>
      <w:r w:rsidR="00797EE6" w:rsidRPr="00797EE6">
        <w:rPr>
          <w:rFonts w:cstheme="minorHAnsi"/>
          <w:color w:val="000000"/>
          <w:shd w:val="clear" w:color="auto" w:fill="FFFFFF"/>
        </w:rPr>
        <w:t>(Collins dictionary, n.d.)</w:t>
      </w:r>
      <w:r w:rsidR="00797EE6">
        <w:rPr>
          <w:rFonts w:cstheme="minorHAnsi"/>
          <w:color w:val="000000"/>
          <w:shd w:val="clear" w:color="auto" w:fill="FFFFFF"/>
        </w:rPr>
        <w:t>.</w:t>
      </w:r>
      <w:r w:rsidR="00622192">
        <w:rPr>
          <w:rFonts w:cstheme="minorHAnsi"/>
          <w:color w:val="000000"/>
          <w:shd w:val="clear" w:color="auto" w:fill="FFFFFF"/>
        </w:rPr>
        <w:t xml:space="preserve"> </w:t>
      </w:r>
      <w:r w:rsidR="0063013E">
        <w:rPr>
          <w:rFonts w:cstheme="minorHAnsi"/>
          <w:color w:val="000000"/>
          <w:shd w:val="clear" w:color="auto" w:fill="FFFFFF"/>
        </w:rPr>
        <w:t xml:space="preserve">Children can be </w:t>
      </w:r>
      <w:r w:rsidR="00692D33">
        <w:rPr>
          <w:rFonts w:cstheme="minorHAnsi"/>
          <w:color w:val="000000"/>
          <w:shd w:val="clear" w:color="auto" w:fill="FFFFFF"/>
        </w:rPr>
        <w:t>exploited</w:t>
      </w:r>
      <w:r w:rsidR="0063013E">
        <w:rPr>
          <w:rFonts w:cstheme="minorHAnsi"/>
          <w:color w:val="000000"/>
          <w:shd w:val="clear" w:color="auto" w:fill="FFFFFF"/>
        </w:rPr>
        <w:t xml:space="preserve"> in many different ways </w:t>
      </w:r>
      <w:r w:rsidR="00692D33">
        <w:rPr>
          <w:rFonts w:cstheme="minorHAnsi"/>
          <w:color w:val="000000"/>
          <w:shd w:val="clear" w:color="auto" w:fill="FFFFFF"/>
        </w:rPr>
        <w:t>by organised crime groups. One of these ways is sexually.</w:t>
      </w:r>
      <w:r w:rsidR="00F200A6">
        <w:rPr>
          <w:rFonts w:cstheme="minorHAnsi"/>
          <w:color w:val="000000"/>
          <w:shd w:val="clear" w:color="auto" w:fill="FFFFFF"/>
        </w:rPr>
        <w:t xml:space="preserve"> Child sexual exploitation is </w:t>
      </w:r>
      <w:r w:rsidR="000F6B54">
        <w:rPr>
          <w:rFonts w:cstheme="minorHAnsi"/>
          <w:color w:val="000000"/>
          <w:shd w:val="clear" w:color="auto" w:fill="FFFFFF"/>
        </w:rPr>
        <w:t xml:space="preserve">when something is given by a person to a child, in return for sexual favours. </w:t>
      </w:r>
      <w:r w:rsidR="006F214F">
        <w:rPr>
          <w:rFonts w:cstheme="minorHAnsi"/>
          <w:color w:val="000000"/>
          <w:shd w:val="clear" w:color="auto" w:fill="FFFFFF"/>
        </w:rPr>
        <w:t>Examples can be giving a child drugs, money, clothing or even food</w:t>
      </w:r>
      <w:r w:rsidR="00C04EED">
        <w:rPr>
          <w:rFonts w:cstheme="minorHAnsi"/>
          <w:color w:val="000000"/>
          <w:shd w:val="clear" w:color="auto" w:fill="FFFFFF"/>
        </w:rPr>
        <w:t>.</w:t>
      </w:r>
      <w:r w:rsidR="00DC2B9C">
        <w:rPr>
          <w:rFonts w:cstheme="minorHAnsi"/>
          <w:color w:val="000000"/>
          <w:shd w:val="clear" w:color="auto" w:fill="FFFFFF"/>
        </w:rPr>
        <w:t xml:space="preserve"> </w:t>
      </w:r>
      <w:r w:rsidR="00DC2B9C" w:rsidRPr="00DC2B9C">
        <w:rPr>
          <w:rFonts w:cstheme="minorHAnsi"/>
          <w:color w:val="000000"/>
          <w:shd w:val="clear" w:color="auto" w:fill="FFFFFF"/>
        </w:rPr>
        <w:t>(Met Police, n.d.).</w:t>
      </w:r>
      <w:r w:rsidR="00C04EED">
        <w:rPr>
          <w:rFonts w:cstheme="minorHAnsi"/>
          <w:color w:val="000000"/>
          <w:shd w:val="clear" w:color="auto" w:fill="FFFFFF"/>
        </w:rPr>
        <w:t xml:space="preserve"> </w:t>
      </w:r>
      <w:r w:rsidR="00D8304D">
        <w:rPr>
          <w:rFonts w:cstheme="minorHAnsi"/>
          <w:color w:val="000000"/>
          <w:shd w:val="clear" w:color="auto" w:fill="FFFFFF"/>
        </w:rPr>
        <w:t xml:space="preserve">Some children, due to their age and lack of understanding, </w:t>
      </w:r>
      <w:r w:rsidR="00DE7D4E">
        <w:rPr>
          <w:rFonts w:cstheme="minorHAnsi"/>
          <w:color w:val="000000"/>
          <w:shd w:val="clear" w:color="auto" w:fill="FFFFFF"/>
        </w:rPr>
        <w:t>believe that they are in a loving, consensual relationship however in fact are the victim of grooming. This can then lead to threats or violence from the perpetrator</w:t>
      </w:r>
      <w:r w:rsidR="00B07422" w:rsidRPr="00B07422">
        <w:rPr>
          <w:rFonts w:cstheme="minorHAnsi"/>
          <w:color w:val="000000"/>
          <w:sz w:val="24"/>
          <w:szCs w:val="24"/>
          <w:shd w:val="clear" w:color="auto" w:fill="FFFFFF"/>
        </w:rPr>
        <w:t xml:space="preserve"> </w:t>
      </w:r>
      <w:r w:rsidR="00B07422" w:rsidRPr="00B07422">
        <w:rPr>
          <w:rFonts w:cstheme="minorHAnsi"/>
          <w:color w:val="000000"/>
          <w:shd w:val="clear" w:color="auto" w:fill="FFFFFF"/>
        </w:rPr>
        <w:t>(NSPCC, n.d.)</w:t>
      </w:r>
      <w:r w:rsidR="00B07422">
        <w:rPr>
          <w:rFonts w:cstheme="minorHAnsi"/>
          <w:color w:val="000000"/>
          <w:shd w:val="clear" w:color="auto" w:fill="FFFFFF"/>
        </w:rPr>
        <w:t>.</w:t>
      </w:r>
      <w:r w:rsidR="009B514B">
        <w:rPr>
          <w:rFonts w:cstheme="minorHAnsi"/>
          <w:color w:val="000000"/>
          <w:shd w:val="clear" w:color="auto" w:fill="FFFFFF"/>
        </w:rPr>
        <w:t xml:space="preserve"> There are many signs </w:t>
      </w:r>
      <w:r w:rsidR="00C6374B">
        <w:rPr>
          <w:rFonts w:cstheme="minorHAnsi"/>
          <w:color w:val="000000"/>
          <w:shd w:val="clear" w:color="auto" w:fill="FFFFFF"/>
        </w:rPr>
        <w:t>that a child may be involved in Child sexual exploitation</w:t>
      </w:r>
      <w:r w:rsidR="002A68C0">
        <w:rPr>
          <w:rFonts w:cstheme="minorHAnsi"/>
          <w:color w:val="000000"/>
          <w:shd w:val="clear" w:color="auto" w:fill="FFFFFF"/>
        </w:rPr>
        <w:t>, these can include going missing regularly, having new clothing bought</w:t>
      </w:r>
      <w:r w:rsidR="00607FE7">
        <w:rPr>
          <w:rFonts w:cstheme="minorHAnsi"/>
          <w:color w:val="000000"/>
          <w:shd w:val="clear" w:color="auto" w:fill="FFFFFF"/>
        </w:rPr>
        <w:t xml:space="preserve"> for them from unknown means</w:t>
      </w:r>
      <w:r w:rsidR="008711B1">
        <w:rPr>
          <w:rFonts w:cstheme="minorHAnsi"/>
          <w:color w:val="000000"/>
          <w:shd w:val="clear" w:color="auto" w:fill="FFFFFF"/>
        </w:rPr>
        <w:t xml:space="preserve"> and not attending school. There are a high number of signs to look out for</w:t>
      </w:r>
      <w:r w:rsidR="00842AC8">
        <w:rPr>
          <w:rFonts w:cstheme="minorHAnsi"/>
          <w:color w:val="000000"/>
          <w:shd w:val="clear" w:color="auto" w:fill="FFFFFF"/>
        </w:rPr>
        <w:t xml:space="preserve"> </w:t>
      </w:r>
      <w:r w:rsidR="00842AC8" w:rsidRPr="00842AC8">
        <w:rPr>
          <w:rFonts w:cstheme="minorHAnsi"/>
          <w:color w:val="000000"/>
          <w:shd w:val="clear" w:color="auto" w:fill="FFFFFF"/>
        </w:rPr>
        <w:t>(BHSCP, n.d.)</w:t>
      </w:r>
      <w:r w:rsidR="00155865">
        <w:rPr>
          <w:rFonts w:cstheme="minorHAnsi"/>
          <w:color w:val="000000"/>
          <w:shd w:val="clear" w:color="auto" w:fill="FFFFFF"/>
        </w:rPr>
        <w:t>.</w:t>
      </w:r>
      <w:r w:rsidR="005B18F2">
        <w:rPr>
          <w:rFonts w:cstheme="minorHAnsi"/>
          <w:color w:val="000000"/>
          <w:shd w:val="clear" w:color="auto" w:fill="FFFFFF"/>
        </w:rPr>
        <w:t xml:space="preserve"> </w:t>
      </w:r>
    </w:p>
    <w:p w14:paraId="070EA65E" w14:textId="3A425EF1" w:rsidR="007E7BBC" w:rsidRDefault="009A1511" w:rsidP="005C472B">
      <w:pPr>
        <w:rPr>
          <w:rFonts w:cstheme="minorHAnsi"/>
          <w:color w:val="000000"/>
          <w:shd w:val="clear" w:color="auto" w:fill="FFFFFF"/>
        </w:rPr>
      </w:pPr>
      <w:r>
        <w:rPr>
          <w:rFonts w:cstheme="minorHAnsi"/>
          <w:color w:val="000000"/>
          <w:shd w:val="clear" w:color="auto" w:fill="FFFFFF"/>
        </w:rPr>
        <w:t xml:space="preserve">Another </w:t>
      </w:r>
      <w:r w:rsidR="00B556F8">
        <w:rPr>
          <w:rFonts w:cstheme="minorHAnsi"/>
          <w:color w:val="000000"/>
          <w:shd w:val="clear" w:color="auto" w:fill="FFFFFF"/>
        </w:rPr>
        <w:t xml:space="preserve">group of people that organised crime groups look to exploit is the elderly. </w:t>
      </w:r>
      <w:r w:rsidR="00C562F8">
        <w:rPr>
          <w:rFonts w:cstheme="minorHAnsi"/>
          <w:color w:val="000000"/>
          <w:shd w:val="clear" w:color="auto" w:fill="FFFFFF"/>
        </w:rPr>
        <w:t>By elderly</w:t>
      </w:r>
      <w:r w:rsidR="007A5EFA">
        <w:rPr>
          <w:rFonts w:cstheme="minorHAnsi"/>
          <w:color w:val="000000"/>
          <w:shd w:val="clear" w:color="auto" w:fill="FFFFFF"/>
        </w:rPr>
        <w:t>, it is meant as old age.</w:t>
      </w:r>
      <w:r w:rsidR="00455BEC">
        <w:rPr>
          <w:rFonts w:cstheme="minorHAnsi"/>
          <w:color w:val="000000"/>
          <w:shd w:val="clear" w:color="auto" w:fill="FFFFFF"/>
        </w:rPr>
        <w:t xml:space="preserve"> </w:t>
      </w:r>
      <w:r w:rsidR="00D54D69">
        <w:rPr>
          <w:rFonts w:cstheme="minorHAnsi"/>
          <w:color w:val="000000"/>
          <w:shd w:val="clear" w:color="auto" w:fill="FFFFFF"/>
        </w:rPr>
        <w:t>In most developed countries, the age of 60 is considered to be the age where</w:t>
      </w:r>
      <w:r w:rsidR="00A3611D">
        <w:rPr>
          <w:rFonts w:cstheme="minorHAnsi"/>
          <w:color w:val="000000"/>
          <w:shd w:val="clear" w:color="auto" w:fill="FFFFFF"/>
        </w:rPr>
        <w:t xml:space="preserve"> people start to become characterised as old</w:t>
      </w:r>
      <w:r w:rsidR="004D784D">
        <w:rPr>
          <w:rFonts w:cstheme="minorHAnsi"/>
          <w:color w:val="000000"/>
          <w:shd w:val="clear" w:color="auto" w:fill="FFFFFF"/>
        </w:rPr>
        <w:t xml:space="preserve"> </w:t>
      </w:r>
      <w:r w:rsidR="004D784D" w:rsidRPr="004D784D">
        <w:rPr>
          <w:rFonts w:cstheme="minorHAnsi"/>
          <w:color w:val="000000"/>
          <w:shd w:val="clear" w:color="auto" w:fill="FFFFFF"/>
        </w:rPr>
        <w:t>(World health organisation, 2021)</w:t>
      </w:r>
      <w:r w:rsidR="00B44272">
        <w:rPr>
          <w:rFonts w:cstheme="minorHAnsi"/>
          <w:color w:val="000000"/>
          <w:shd w:val="clear" w:color="auto" w:fill="FFFFFF"/>
        </w:rPr>
        <w:t xml:space="preserve">. </w:t>
      </w:r>
      <w:r w:rsidR="00F837F1">
        <w:rPr>
          <w:rFonts w:cstheme="minorHAnsi"/>
          <w:color w:val="000000"/>
          <w:shd w:val="clear" w:color="auto" w:fill="FFFFFF"/>
        </w:rPr>
        <w:t>In a 20</w:t>
      </w:r>
      <w:r w:rsidR="00DA2951">
        <w:rPr>
          <w:rFonts w:cstheme="minorHAnsi"/>
          <w:color w:val="000000"/>
          <w:shd w:val="clear" w:color="auto" w:fill="FFFFFF"/>
        </w:rPr>
        <w:t xml:space="preserve">07 </w:t>
      </w:r>
      <w:r w:rsidR="002F369E">
        <w:rPr>
          <w:rFonts w:cstheme="minorHAnsi"/>
          <w:color w:val="000000"/>
          <w:shd w:val="clear" w:color="auto" w:fill="FFFFFF"/>
        </w:rPr>
        <w:t>consensus</w:t>
      </w:r>
      <w:r w:rsidR="00CE150F">
        <w:rPr>
          <w:rFonts w:cstheme="minorHAnsi"/>
          <w:color w:val="000000"/>
          <w:shd w:val="clear" w:color="auto" w:fill="FFFFFF"/>
        </w:rPr>
        <w:t xml:space="preserve">, it was identified that 1 in 14 people </w:t>
      </w:r>
      <w:r w:rsidR="002F369E">
        <w:rPr>
          <w:rFonts w:cstheme="minorHAnsi"/>
          <w:color w:val="000000"/>
          <w:shd w:val="clear" w:color="auto" w:fill="FFFFFF"/>
        </w:rPr>
        <w:t>aged over 65 years in the UK were suffering with dementia</w:t>
      </w:r>
      <w:r w:rsidR="00BA7CD4">
        <w:rPr>
          <w:rFonts w:cstheme="minorHAnsi"/>
          <w:color w:val="000000"/>
          <w:shd w:val="clear" w:color="auto" w:fill="FFFFFF"/>
        </w:rPr>
        <w:t xml:space="preserve"> </w:t>
      </w:r>
      <w:r w:rsidR="00BA7CD4" w:rsidRPr="00BA7CD4">
        <w:rPr>
          <w:rFonts w:cstheme="minorHAnsi"/>
          <w:color w:val="000000"/>
          <w:shd w:val="clear" w:color="auto" w:fill="FFFFFF"/>
        </w:rPr>
        <w:t>(alzheimers.org.uk, 2014)</w:t>
      </w:r>
      <w:r w:rsidR="00BA7CD4">
        <w:rPr>
          <w:rFonts w:cstheme="minorHAnsi"/>
          <w:color w:val="000000"/>
          <w:shd w:val="clear" w:color="auto" w:fill="FFFFFF"/>
        </w:rPr>
        <w:t>.</w:t>
      </w:r>
      <w:r w:rsidR="001058F1">
        <w:rPr>
          <w:rFonts w:cstheme="minorHAnsi"/>
          <w:color w:val="000000"/>
          <w:shd w:val="clear" w:color="auto" w:fill="FFFFFF"/>
        </w:rPr>
        <w:t xml:space="preserve"> Thi</w:t>
      </w:r>
      <w:r w:rsidR="00C7067F">
        <w:rPr>
          <w:rFonts w:cstheme="minorHAnsi"/>
          <w:color w:val="000000"/>
          <w:shd w:val="clear" w:color="auto" w:fill="FFFFFF"/>
        </w:rPr>
        <w:t xml:space="preserve">s disease has a detrimental effect on a </w:t>
      </w:r>
      <w:r w:rsidR="006D38A9">
        <w:rPr>
          <w:rFonts w:cstheme="minorHAnsi"/>
          <w:color w:val="000000"/>
          <w:shd w:val="clear" w:color="auto" w:fill="FFFFFF"/>
        </w:rPr>
        <w:t>person’s</w:t>
      </w:r>
      <w:r w:rsidR="00C7067F">
        <w:rPr>
          <w:rFonts w:cstheme="minorHAnsi"/>
          <w:color w:val="000000"/>
          <w:shd w:val="clear" w:color="auto" w:fill="FFFFFF"/>
        </w:rPr>
        <w:t xml:space="preserve"> cognitive ability due to the effect it has on the brain</w:t>
      </w:r>
      <w:r w:rsidR="00C26B51">
        <w:rPr>
          <w:rFonts w:cstheme="minorHAnsi"/>
          <w:color w:val="000000"/>
          <w:shd w:val="clear" w:color="auto" w:fill="FFFFFF"/>
        </w:rPr>
        <w:t xml:space="preserve"> </w:t>
      </w:r>
      <w:r w:rsidR="00C26B51" w:rsidRPr="00C26B51">
        <w:rPr>
          <w:rFonts w:cstheme="minorHAnsi"/>
          <w:color w:val="000000"/>
          <w:shd w:val="clear" w:color="auto" w:fill="FFFFFF"/>
        </w:rPr>
        <w:t>(National institute of aging, 2017).</w:t>
      </w:r>
      <w:r w:rsidR="00920D53">
        <w:rPr>
          <w:rFonts w:cstheme="minorHAnsi"/>
          <w:color w:val="000000"/>
          <w:shd w:val="clear" w:color="auto" w:fill="FFFFFF"/>
        </w:rPr>
        <w:t xml:space="preserve"> Another factor which makes the elderly vulnerable is </w:t>
      </w:r>
      <w:r w:rsidR="00C00A07">
        <w:rPr>
          <w:rFonts w:cstheme="minorHAnsi"/>
          <w:color w:val="000000"/>
          <w:shd w:val="clear" w:color="auto" w:fill="FFFFFF"/>
        </w:rPr>
        <w:t xml:space="preserve">their dependency. Because of their age and lesser mobility, </w:t>
      </w:r>
      <w:r w:rsidR="000C4073">
        <w:rPr>
          <w:rFonts w:cstheme="minorHAnsi"/>
          <w:color w:val="000000"/>
          <w:shd w:val="clear" w:color="auto" w:fill="FFFFFF"/>
        </w:rPr>
        <w:t>they become more reliant on other people to help and support them. One of the supporting methods they require is financial support</w:t>
      </w:r>
      <w:r w:rsidR="009F0E23">
        <w:rPr>
          <w:rFonts w:cstheme="minorHAnsi"/>
          <w:color w:val="000000"/>
          <w:shd w:val="clear" w:color="auto" w:fill="FFFFFF"/>
        </w:rPr>
        <w:t>.</w:t>
      </w:r>
      <w:r w:rsidR="00BB222B">
        <w:rPr>
          <w:rFonts w:cstheme="minorHAnsi"/>
          <w:color w:val="000000"/>
          <w:shd w:val="clear" w:color="auto" w:fill="FFFFFF"/>
        </w:rPr>
        <w:t xml:space="preserve"> This is one way in which organised crime groups take advantage of the elderly.</w:t>
      </w:r>
      <w:r w:rsidR="00397688">
        <w:rPr>
          <w:rFonts w:cstheme="minorHAnsi"/>
          <w:color w:val="000000"/>
          <w:shd w:val="clear" w:color="auto" w:fill="FFFFFF"/>
        </w:rPr>
        <w:t xml:space="preserve"> In Scotland between </w:t>
      </w:r>
      <w:r w:rsidR="007E3E74">
        <w:rPr>
          <w:rFonts w:cstheme="minorHAnsi"/>
          <w:color w:val="000000"/>
          <w:shd w:val="clear" w:color="auto" w:fill="FFFFFF"/>
        </w:rPr>
        <w:t>2021 and 2022,</w:t>
      </w:r>
      <w:r w:rsidR="00F7238B">
        <w:rPr>
          <w:rFonts w:cstheme="minorHAnsi"/>
          <w:color w:val="000000"/>
          <w:shd w:val="clear" w:color="auto" w:fill="FFFFFF"/>
        </w:rPr>
        <w:t xml:space="preserve"> around </w:t>
      </w:r>
      <w:r w:rsidR="0067103A">
        <w:rPr>
          <w:rFonts w:cstheme="minorHAnsi"/>
          <w:color w:val="000000"/>
          <w:shd w:val="clear" w:color="auto" w:fill="FFFFFF"/>
        </w:rPr>
        <w:t>£1 million had been</w:t>
      </w:r>
      <w:r w:rsidR="003955C7">
        <w:rPr>
          <w:rFonts w:cstheme="minorHAnsi"/>
          <w:color w:val="000000"/>
          <w:shd w:val="clear" w:color="auto" w:fill="FFFFFF"/>
        </w:rPr>
        <w:t xml:space="preserve"> frauded from the elderly </w:t>
      </w:r>
      <w:r w:rsidR="00EA5FC8" w:rsidRPr="00EA5FC8">
        <w:rPr>
          <w:rFonts w:cstheme="minorHAnsi"/>
          <w:color w:val="000000"/>
          <w:shd w:val="clear" w:color="auto" w:fill="FFFFFF"/>
        </w:rPr>
        <w:t>(</w:t>
      </w:r>
      <w:proofErr w:type="spellStart"/>
      <w:r w:rsidR="00EA5FC8" w:rsidRPr="00EA5FC8">
        <w:rPr>
          <w:rFonts w:cstheme="minorHAnsi"/>
          <w:color w:val="000000"/>
          <w:shd w:val="clear" w:color="auto" w:fill="FFFFFF"/>
        </w:rPr>
        <w:t>marjoribanks</w:t>
      </w:r>
      <w:proofErr w:type="spellEnd"/>
      <w:r w:rsidR="00EA5FC8" w:rsidRPr="00EA5FC8">
        <w:rPr>
          <w:rFonts w:cstheme="minorHAnsi"/>
          <w:color w:val="000000"/>
          <w:shd w:val="clear" w:color="auto" w:fill="FFFFFF"/>
        </w:rPr>
        <w:t>, 2022).</w:t>
      </w:r>
    </w:p>
    <w:p w14:paraId="28853CDE" w14:textId="7B9CA8DD" w:rsidR="00E67B29" w:rsidRDefault="00750FB3" w:rsidP="005C472B">
      <w:pPr>
        <w:rPr>
          <w:rFonts w:cstheme="minorHAnsi"/>
          <w:color w:val="000000"/>
          <w:shd w:val="clear" w:color="auto" w:fill="FFFFFF"/>
        </w:rPr>
      </w:pPr>
      <w:r>
        <w:rPr>
          <w:rFonts w:cstheme="minorHAnsi"/>
          <w:color w:val="000000"/>
          <w:shd w:val="clear" w:color="auto" w:fill="FFFFFF"/>
        </w:rPr>
        <w:t>Organised</w:t>
      </w:r>
      <w:r w:rsidR="00F212CB">
        <w:rPr>
          <w:rFonts w:cstheme="minorHAnsi"/>
          <w:color w:val="000000"/>
          <w:shd w:val="clear" w:color="auto" w:fill="FFFFFF"/>
        </w:rPr>
        <w:t xml:space="preserve"> crime groups commit crime to make money in any way possible. So how do law enforcements </w:t>
      </w:r>
      <w:r>
        <w:rPr>
          <w:rFonts w:cstheme="minorHAnsi"/>
          <w:color w:val="000000"/>
          <w:shd w:val="clear" w:color="auto" w:fill="FFFFFF"/>
        </w:rPr>
        <w:t xml:space="preserve">attempt to tackle this ever-growing industry? </w:t>
      </w:r>
      <w:r w:rsidR="00C3358C">
        <w:rPr>
          <w:rFonts w:cstheme="minorHAnsi"/>
          <w:color w:val="000000"/>
          <w:shd w:val="clear" w:color="auto" w:fill="FFFFFF"/>
        </w:rPr>
        <w:t xml:space="preserve">Firstly, </w:t>
      </w:r>
      <w:r w:rsidR="00BD1328">
        <w:rPr>
          <w:rFonts w:cstheme="minorHAnsi"/>
          <w:color w:val="000000"/>
          <w:shd w:val="clear" w:color="auto" w:fill="FFFFFF"/>
        </w:rPr>
        <w:t>child</w:t>
      </w:r>
      <w:r w:rsidR="00437D19">
        <w:rPr>
          <w:rFonts w:cstheme="minorHAnsi"/>
          <w:color w:val="000000"/>
          <w:shd w:val="clear" w:color="auto" w:fill="FFFFFF"/>
        </w:rPr>
        <w:t xml:space="preserve"> sexual exploitation. </w:t>
      </w:r>
      <w:r w:rsidR="00F84765">
        <w:rPr>
          <w:rFonts w:cstheme="minorHAnsi"/>
          <w:color w:val="000000"/>
          <w:shd w:val="clear" w:color="auto" w:fill="FFFFFF"/>
        </w:rPr>
        <w:t>The first step police like to use is the prevention tactic.</w:t>
      </w:r>
      <w:r w:rsidR="00FD6A78">
        <w:rPr>
          <w:rFonts w:cstheme="minorHAnsi"/>
          <w:color w:val="000000"/>
          <w:shd w:val="clear" w:color="auto" w:fill="FFFFFF"/>
        </w:rPr>
        <w:t xml:space="preserve"> A way in which prevention is attempted is by education. These are </w:t>
      </w:r>
      <w:r w:rsidR="00AC12B8">
        <w:rPr>
          <w:rFonts w:cstheme="minorHAnsi"/>
          <w:color w:val="000000"/>
          <w:shd w:val="clear" w:color="auto" w:fill="FFFFFF"/>
        </w:rPr>
        <w:t xml:space="preserve">lessons rolled out in schools </w:t>
      </w:r>
      <w:r w:rsidR="009109CB">
        <w:rPr>
          <w:rFonts w:cstheme="minorHAnsi"/>
          <w:color w:val="000000"/>
          <w:shd w:val="clear" w:color="auto" w:fill="FFFFFF"/>
        </w:rPr>
        <w:t xml:space="preserve">so that lessons and lectures can educate children </w:t>
      </w:r>
      <w:r w:rsidR="009109CB">
        <w:rPr>
          <w:rFonts w:cstheme="minorHAnsi"/>
          <w:color w:val="000000"/>
          <w:shd w:val="clear" w:color="auto" w:fill="FFFFFF"/>
        </w:rPr>
        <w:lastRenderedPageBreak/>
        <w:t xml:space="preserve">for themselves on the signs and dangers of child sexual exploitation </w:t>
      </w:r>
      <w:r w:rsidR="00872B5D" w:rsidRPr="00872B5D">
        <w:rPr>
          <w:rFonts w:cstheme="minorHAnsi"/>
          <w:color w:val="000000"/>
          <w:shd w:val="clear" w:color="auto" w:fill="FFFFFF"/>
        </w:rPr>
        <w:t>(Met Police, 2021).</w:t>
      </w:r>
      <w:r w:rsidR="00FB1C31">
        <w:rPr>
          <w:rFonts w:cstheme="minorHAnsi"/>
          <w:color w:val="000000"/>
          <w:shd w:val="clear" w:color="auto" w:fill="FFFFFF"/>
        </w:rPr>
        <w:t xml:space="preserve"> Another way in which the police are attempting to tackle child sexual exploitation, is the way in which they themselves deal with </w:t>
      </w:r>
      <w:r w:rsidR="00B45321">
        <w:rPr>
          <w:rFonts w:cstheme="minorHAnsi"/>
          <w:color w:val="000000"/>
          <w:shd w:val="clear" w:color="auto" w:fill="FFFFFF"/>
        </w:rPr>
        <w:t xml:space="preserve">the cases. Greater Manchester police have began </w:t>
      </w:r>
      <w:r w:rsidR="00CC5178">
        <w:rPr>
          <w:rFonts w:cstheme="minorHAnsi"/>
          <w:color w:val="000000"/>
          <w:shd w:val="clear" w:color="auto" w:fill="FFFFFF"/>
        </w:rPr>
        <w:t xml:space="preserve">using a new training software. The focus of this training is to </w:t>
      </w:r>
      <w:r w:rsidR="009F37A5">
        <w:rPr>
          <w:rFonts w:cstheme="minorHAnsi"/>
          <w:color w:val="000000"/>
          <w:shd w:val="clear" w:color="auto" w:fill="FFFFFF"/>
        </w:rPr>
        <w:t>educate and improve police officers in order for their understanding and response to cases of child exploitation to be improved</w:t>
      </w:r>
      <w:r w:rsidR="009C64DA">
        <w:rPr>
          <w:rFonts w:cstheme="minorHAnsi"/>
          <w:color w:val="000000"/>
          <w:shd w:val="clear" w:color="auto" w:fill="FFFFFF"/>
        </w:rPr>
        <w:t xml:space="preserve"> </w:t>
      </w:r>
      <w:r w:rsidR="009C64DA" w:rsidRPr="009C64DA">
        <w:rPr>
          <w:rFonts w:cstheme="minorHAnsi"/>
          <w:color w:val="000000"/>
          <w:shd w:val="clear" w:color="auto" w:fill="FFFFFF"/>
        </w:rPr>
        <w:t>(Jacques, 2022).</w:t>
      </w:r>
      <w:r w:rsidR="00B709D1">
        <w:rPr>
          <w:rFonts w:cstheme="minorHAnsi"/>
          <w:color w:val="000000"/>
          <w:shd w:val="clear" w:color="auto" w:fill="FFFFFF"/>
        </w:rPr>
        <w:t xml:space="preserve"> In addition to this, </w:t>
      </w:r>
      <w:r w:rsidR="00FA2F78">
        <w:rPr>
          <w:rFonts w:cstheme="minorHAnsi"/>
          <w:color w:val="000000"/>
          <w:shd w:val="clear" w:color="auto" w:fill="FFFFFF"/>
        </w:rPr>
        <w:t xml:space="preserve">the police are now focusing on working with other agencies to help prevent and tackle cases of Child sexual exploitation. </w:t>
      </w:r>
      <w:r w:rsidR="00832729">
        <w:rPr>
          <w:rFonts w:cstheme="minorHAnsi"/>
          <w:color w:val="000000"/>
          <w:shd w:val="clear" w:color="auto" w:fill="FFFFFF"/>
        </w:rPr>
        <w:t>These agencies</w:t>
      </w:r>
      <w:r w:rsidR="00A96FC5">
        <w:rPr>
          <w:rFonts w:cstheme="minorHAnsi"/>
          <w:color w:val="000000"/>
          <w:shd w:val="clear" w:color="auto" w:fill="FFFFFF"/>
        </w:rPr>
        <w:t xml:space="preserve"> such as the police, social services, </w:t>
      </w:r>
      <w:proofErr w:type="gramStart"/>
      <w:r w:rsidR="00A96FC5">
        <w:rPr>
          <w:rFonts w:cstheme="minorHAnsi"/>
          <w:color w:val="000000"/>
          <w:shd w:val="clear" w:color="auto" w:fill="FFFFFF"/>
        </w:rPr>
        <w:t>NHS</w:t>
      </w:r>
      <w:proofErr w:type="gramEnd"/>
      <w:r w:rsidR="00A96FC5">
        <w:rPr>
          <w:rFonts w:cstheme="minorHAnsi"/>
          <w:color w:val="000000"/>
          <w:shd w:val="clear" w:color="auto" w:fill="FFFFFF"/>
        </w:rPr>
        <w:t xml:space="preserve"> and education settings are encouraged to share information with each other so that more networks and support outlets are </w:t>
      </w:r>
      <w:r w:rsidR="00315CF7">
        <w:rPr>
          <w:rFonts w:cstheme="minorHAnsi"/>
          <w:color w:val="000000"/>
          <w:shd w:val="clear" w:color="auto" w:fill="FFFFFF"/>
        </w:rPr>
        <w:t xml:space="preserve">available for young children who have fallen victim. </w:t>
      </w:r>
      <w:r w:rsidR="00CC6BA7">
        <w:rPr>
          <w:rFonts w:cstheme="minorHAnsi"/>
          <w:color w:val="000000"/>
          <w:shd w:val="clear" w:color="auto" w:fill="FFFFFF"/>
        </w:rPr>
        <w:t xml:space="preserve">One police force </w:t>
      </w:r>
      <w:r w:rsidR="00D47B97">
        <w:rPr>
          <w:rFonts w:cstheme="minorHAnsi"/>
          <w:color w:val="000000"/>
          <w:shd w:val="clear" w:color="auto" w:fill="FFFFFF"/>
        </w:rPr>
        <w:t>has</w:t>
      </w:r>
      <w:r w:rsidR="00CC6BA7">
        <w:rPr>
          <w:rFonts w:cstheme="minorHAnsi"/>
          <w:color w:val="000000"/>
          <w:shd w:val="clear" w:color="auto" w:fill="FFFFFF"/>
        </w:rPr>
        <w:t xml:space="preserve"> called this “Operation makesafe” which is agreed with other </w:t>
      </w:r>
      <w:r w:rsidR="00D47B97">
        <w:rPr>
          <w:rFonts w:cstheme="minorHAnsi"/>
          <w:color w:val="000000"/>
          <w:shd w:val="clear" w:color="auto" w:fill="FFFFFF"/>
        </w:rPr>
        <w:t xml:space="preserve">local </w:t>
      </w:r>
      <w:r w:rsidR="00CC6BA7">
        <w:rPr>
          <w:rFonts w:cstheme="minorHAnsi"/>
          <w:color w:val="000000"/>
          <w:shd w:val="clear" w:color="auto" w:fill="FFFFFF"/>
        </w:rPr>
        <w:t>agencies</w:t>
      </w:r>
      <w:r w:rsidR="0035215F">
        <w:rPr>
          <w:rFonts w:cstheme="minorHAnsi"/>
          <w:color w:val="000000"/>
          <w:shd w:val="clear" w:color="auto" w:fill="FFFFFF"/>
        </w:rPr>
        <w:t xml:space="preserve"> </w:t>
      </w:r>
      <w:r w:rsidR="0035215F" w:rsidRPr="0035215F">
        <w:rPr>
          <w:rFonts w:cstheme="minorHAnsi"/>
          <w:color w:val="000000"/>
          <w:shd w:val="clear" w:color="auto" w:fill="FFFFFF"/>
        </w:rPr>
        <w:t>(LSCB, 2018).</w:t>
      </w:r>
      <w:r w:rsidR="00C93AB0">
        <w:rPr>
          <w:rFonts w:cstheme="minorHAnsi"/>
          <w:color w:val="000000"/>
          <w:shd w:val="clear" w:color="auto" w:fill="FFFFFF"/>
        </w:rPr>
        <w:t xml:space="preserve"> </w:t>
      </w:r>
      <w:r w:rsidR="009F6289">
        <w:rPr>
          <w:rFonts w:cstheme="minorHAnsi"/>
          <w:color w:val="000000"/>
          <w:shd w:val="clear" w:color="auto" w:fill="FFFFFF"/>
        </w:rPr>
        <w:t>So, ha</w:t>
      </w:r>
      <w:r w:rsidR="005F7142">
        <w:rPr>
          <w:rFonts w:cstheme="minorHAnsi"/>
          <w:color w:val="000000"/>
          <w:shd w:val="clear" w:color="auto" w:fill="FFFFFF"/>
        </w:rPr>
        <w:t xml:space="preserve">ve these implementations worked so far? </w:t>
      </w:r>
      <w:r w:rsidR="0095438E">
        <w:rPr>
          <w:rFonts w:cstheme="minorHAnsi"/>
          <w:color w:val="000000"/>
          <w:shd w:val="clear" w:color="auto" w:fill="FFFFFF"/>
        </w:rPr>
        <w:t>The NSPCC reports that there has been a</w:t>
      </w:r>
      <w:r w:rsidR="002D3E18">
        <w:rPr>
          <w:rFonts w:cstheme="minorHAnsi"/>
          <w:color w:val="000000"/>
          <w:shd w:val="clear" w:color="auto" w:fill="FFFFFF"/>
        </w:rPr>
        <w:t xml:space="preserve"> 36% increase in calls to them regarding child sexual exploitation in the first half of 2021</w:t>
      </w:r>
      <w:r w:rsidR="009F3419">
        <w:rPr>
          <w:rFonts w:cstheme="minorHAnsi"/>
          <w:color w:val="000000"/>
          <w:shd w:val="clear" w:color="auto" w:fill="FFFFFF"/>
        </w:rPr>
        <w:t xml:space="preserve"> </w:t>
      </w:r>
      <w:r w:rsidR="009F3419" w:rsidRPr="009F3419">
        <w:rPr>
          <w:rFonts w:cstheme="minorHAnsi"/>
          <w:color w:val="000000"/>
          <w:shd w:val="clear" w:color="auto" w:fill="FFFFFF"/>
        </w:rPr>
        <w:t>(NSPCC, 2021).</w:t>
      </w:r>
    </w:p>
    <w:p w14:paraId="75CAC93B" w14:textId="4DB942B5" w:rsidR="00D16D43" w:rsidRPr="009C64DA" w:rsidRDefault="00C93AB0" w:rsidP="005C472B">
      <w:pPr>
        <w:rPr>
          <w:rFonts w:cstheme="minorHAnsi"/>
          <w:color w:val="000000"/>
          <w:shd w:val="clear" w:color="auto" w:fill="FFFFFF"/>
        </w:rPr>
      </w:pPr>
      <w:r>
        <w:rPr>
          <w:rFonts w:cstheme="minorHAnsi"/>
          <w:color w:val="000000"/>
          <w:shd w:val="clear" w:color="auto" w:fill="FFFFFF"/>
        </w:rPr>
        <w:t>Similar to dealing with child sexual exploitation</w:t>
      </w:r>
      <w:r w:rsidR="00D81A44">
        <w:rPr>
          <w:rFonts w:cstheme="minorHAnsi"/>
          <w:color w:val="000000"/>
          <w:shd w:val="clear" w:color="auto" w:fill="FFFFFF"/>
        </w:rPr>
        <w:t xml:space="preserve">, the police try to tackle </w:t>
      </w:r>
      <w:r w:rsidR="00446C60">
        <w:rPr>
          <w:rFonts w:cstheme="minorHAnsi"/>
          <w:color w:val="000000"/>
          <w:shd w:val="clear" w:color="auto" w:fill="FFFFFF"/>
        </w:rPr>
        <w:t xml:space="preserve">elder </w:t>
      </w:r>
      <w:r w:rsidR="00444DF8">
        <w:rPr>
          <w:rFonts w:cstheme="minorHAnsi"/>
          <w:color w:val="000000"/>
          <w:shd w:val="clear" w:color="auto" w:fill="FFFFFF"/>
        </w:rPr>
        <w:t xml:space="preserve">exploitation </w:t>
      </w:r>
      <w:r w:rsidR="009A5B20">
        <w:rPr>
          <w:rFonts w:cstheme="minorHAnsi"/>
          <w:color w:val="000000"/>
          <w:shd w:val="clear" w:color="auto" w:fill="FFFFFF"/>
        </w:rPr>
        <w:t xml:space="preserve">such as financial abuse </w:t>
      </w:r>
      <w:r w:rsidR="00444DF8">
        <w:rPr>
          <w:rFonts w:cstheme="minorHAnsi"/>
          <w:color w:val="000000"/>
          <w:shd w:val="clear" w:color="auto" w:fill="FFFFFF"/>
        </w:rPr>
        <w:t>by partnering up.</w:t>
      </w:r>
      <w:r w:rsidR="00C61C80">
        <w:rPr>
          <w:rFonts w:cstheme="minorHAnsi"/>
          <w:color w:val="000000"/>
          <w:shd w:val="clear" w:color="auto" w:fill="FFFFFF"/>
        </w:rPr>
        <w:t xml:space="preserve"> It is commonly known that the majority of people store their money with a </w:t>
      </w:r>
      <w:r w:rsidR="001F07BF">
        <w:rPr>
          <w:rFonts w:cstheme="minorHAnsi"/>
          <w:color w:val="000000"/>
          <w:shd w:val="clear" w:color="auto" w:fill="FFFFFF"/>
        </w:rPr>
        <w:t>bank,</w:t>
      </w:r>
      <w:r w:rsidR="00C61C80">
        <w:rPr>
          <w:rFonts w:cstheme="minorHAnsi"/>
          <w:color w:val="000000"/>
          <w:shd w:val="clear" w:color="auto" w:fill="FFFFFF"/>
        </w:rPr>
        <w:t xml:space="preserve"> so it is the banks responsibility to protect people</w:t>
      </w:r>
      <w:r w:rsidR="001F07BF">
        <w:rPr>
          <w:rFonts w:cstheme="minorHAnsi"/>
          <w:color w:val="000000"/>
          <w:shd w:val="clear" w:color="auto" w:fill="FFFFFF"/>
        </w:rPr>
        <w:t>’</w:t>
      </w:r>
      <w:r w:rsidR="00C61C80">
        <w:rPr>
          <w:rFonts w:cstheme="minorHAnsi"/>
          <w:color w:val="000000"/>
          <w:shd w:val="clear" w:color="auto" w:fill="FFFFFF"/>
        </w:rPr>
        <w:t xml:space="preserve">s money also. </w:t>
      </w:r>
      <w:r w:rsidR="001F07BF">
        <w:rPr>
          <w:rFonts w:cstheme="minorHAnsi"/>
          <w:color w:val="000000"/>
          <w:shd w:val="clear" w:color="auto" w:fill="FFFFFF"/>
        </w:rPr>
        <w:t>Lloyd’s</w:t>
      </w:r>
      <w:r w:rsidR="00BF6ECE">
        <w:rPr>
          <w:rFonts w:cstheme="minorHAnsi"/>
          <w:color w:val="000000"/>
          <w:shd w:val="clear" w:color="auto" w:fill="FFFFFF"/>
        </w:rPr>
        <w:t xml:space="preserve"> bank ha</w:t>
      </w:r>
      <w:r w:rsidR="0041050C">
        <w:rPr>
          <w:rFonts w:cstheme="minorHAnsi"/>
          <w:color w:val="000000"/>
          <w:shd w:val="clear" w:color="auto" w:fill="FFFFFF"/>
        </w:rPr>
        <w:t>s</w:t>
      </w:r>
      <w:r w:rsidR="00BF6ECE">
        <w:rPr>
          <w:rFonts w:cstheme="minorHAnsi"/>
          <w:color w:val="000000"/>
          <w:shd w:val="clear" w:color="auto" w:fill="FFFFFF"/>
        </w:rPr>
        <w:t xml:space="preserve"> recently team</w:t>
      </w:r>
      <w:r w:rsidR="0041050C">
        <w:rPr>
          <w:rFonts w:cstheme="minorHAnsi"/>
          <w:color w:val="000000"/>
          <w:shd w:val="clear" w:color="auto" w:fill="FFFFFF"/>
        </w:rPr>
        <w:t xml:space="preserve">ed </w:t>
      </w:r>
      <w:r w:rsidR="00BF6ECE">
        <w:rPr>
          <w:rFonts w:cstheme="minorHAnsi"/>
          <w:color w:val="000000"/>
          <w:shd w:val="clear" w:color="auto" w:fill="FFFFFF"/>
        </w:rPr>
        <w:t xml:space="preserve">up with the City of London police in a new fraud tackling initiative which </w:t>
      </w:r>
      <w:r w:rsidR="00487034">
        <w:rPr>
          <w:rFonts w:cstheme="minorHAnsi"/>
          <w:color w:val="000000"/>
          <w:shd w:val="clear" w:color="auto" w:fill="FFFFFF"/>
        </w:rPr>
        <w:t>to provide support victims of fraud more than they recently have been</w:t>
      </w:r>
      <w:r w:rsidR="0041050C">
        <w:rPr>
          <w:rFonts w:cstheme="minorHAnsi"/>
          <w:color w:val="000000"/>
          <w:shd w:val="clear" w:color="auto" w:fill="FFFFFF"/>
        </w:rPr>
        <w:t xml:space="preserve"> </w:t>
      </w:r>
      <w:r w:rsidR="0041050C" w:rsidRPr="0041050C">
        <w:rPr>
          <w:rFonts w:cstheme="minorHAnsi"/>
          <w:color w:val="000000"/>
          <w:shd w:val="clear" w:color="auto" w:fill="FFFFFF"/>
        </w:rPr>
        <w:t>(City of London police, 2021).</w:t>
      </w:r>
      <w:r w:rsidR="001B5F58">
        <w:rPr>
          <w:rFonts w:cstheme="minorHAnsi"/>
          <w:color w:val="000000"/>
          <w:shd w:val="clear" w:color="auto" w:fill="FFFFFF"/>
        </w:rPr>
        <w:t xml:space="preserve"> Police around the UK have also </w:t>
      </w:r>
      <w:r w:rsidR="00DB4B51">
        <w:rPr>
          <w:rFonts w:cstheme="minorHAnsi"/>
          <w:color w:val="000000"/>
          <w:shd w:val="clear" w:color="auto" w:fill="FFFFFF"/>
        </w:rPr>
        <w:t xml:space="preserve">agreed with banks that there be a banking protocol in place for when bank staff believe </w:t>
      </w:r>
      <w:r w:rsidR="00880931">
        <w:rPr>
          <w:rFonts w:cstheme="minorHAnsi"/>
          <w:color w:val="000000"/>
          <w:shd w:val="clear" w:color="auto" w:fill="FFFFFF"/>
        </w:rPr>
        <w:t>that a scam or fraud is taking place.</w:t>
      </w:r>
      <w:r w:rsidR="00E61745">
        <w:rPr>
          <w:rFonts w:cstheme="minorHAnsi"/>
          <w:color w:val="000000"/>
          <w:shd w:val="clear" w:color="auto" w:fill="FFFFFF"/>
        </w:rPr>
        <w:t xml:space="preserve"> This partnership is between the banks and police</w:t>
      </w:r>
      <w:r w:rsidR="00EA6BD4">
        <w:rPr>
          <w:rFonts w:cstheme="minorHAnsi"/>
          <w:color w:val="000000"/>
          <w:shd w:val="clear" w:color="auto" w:fill="FFFFFF"/>
        </w:rPr>
        <w:t xml:space="preserve"> </w:t>
      </w:r>
      <w:r w:rsidR="00EA6BD4" w:rsidRPr="00EA6BD4">
        <w:rPr>
          <w:rFonts w:cstheme="minorHAnsi"/>
          <w:color w:val="000000"/>
          <w:shd w:val="clear" w:color="auto" w:fill="FFFFFF"/>
        </w:rPr>
        <w:t>(Arnold, 2018).</w:t>
      </w:r>
      <w:r w:rsidR="00D851A7">
        <w:rPr>
          <w:rFonts w:cstheme="minorHAnsi"/>
          <w:color w:val="000000"/>
          <w:shd w:val="clear" w:color="auto" w:fill="FFFFFF"/>
        </w:rPr>
        <w:t xml:space="preserve"> </w:t>
      </w:r>
      <w:r w:rsidR="00BB55CB">
        <w:rPr>
          <w:rFonts w:cstheme="minorHAnsi"/>
          <w:color w:val="000000"/>
          <w:shd w:val="clear" w:color="auto" w:fill="FFFFFF"/>
        </w:rPr>
        <w:t xml:space="preserve">Cumbria police have recently launched </w:t>
      </w:r>
      <w:r w:rsidR="001B564F">
        <w:rPr>
          <w:rFonts w:cstheme="minorHAnsi"/>
          <w:color w:val="000000"/>
          <w:shd w:val="clear" w:color="auto" w:fill="FFFFFF"/>
        </w:rPr>
        <w:t xml:space="preserve">a campaign </w:t>
      </w:r>
      <w:r w:rsidR="0062502F">
        <w:rPr>
          <w:rFonts w:cstheme="minorHAnsi"/>
          <w:color w:val="000000"/>
          <w:shd w:val="clear" w:color="auto" w:fill="FFFFFF"/>
        </w:rPr>
        <w:t xml:space="preserve">in an attempt to highlight fraud and elder exploitation. </w:t>
      </w:r>
      <w:r w:rsidR="00097D52">
        <w:rPr>
          <w:rFonts w:cstheme="minorHAnsi"/>
          <w:color w:val="000000"/>
          <w:shd w:val="clear" w:color="auto" w:fill="FFFFFF"/>
        </w:rPr>
        <w:t>On this campaign it signposts where to go if you were to feel that someone was being financially exploited</w:t>
      </w:r>
      <w:r w:rsidR="00E876D5">
        <w:rPr>
          <w:rFonts w:cstheme="minorHAnsi"/>
          <w:color w:val="000000"/>
          <w:shd w:val="clear" w:color="auto" w:fill="FFFFFF"/>
        </w:rPr>
        <w:t xml:space="preserve"> </w:t>
      </w:r>
      <w:r w:rsidR="00E876D5" w:rsidRPr="00E876D5">
        <w:rPr>
          <w:rFonts w:cstheme="minorHAnsi"/>
          <w:color w:val="000000"/>
          <w:shd w:val="clear" w:color="auto" w:fill="FFFFFF"/>
        </w:rPr>
        <w:t>(Nicholson, 2022).</w:t>
      </w:r>
      <w:r w:rsidR="00D851A7">
        <w:rPr>
          <w:rFonts w:cstheme="minorHAnsi"/>
          <w:color w:val="000000"/>
          <w:shd w:val="clear" w:color="auto" w:fill="FFFFFF"/>
        </w:rPr>
        <w:t xml:space="preserve"> </w:t>
      </w:r>
      <w:r w:rsidR="00491013">
        <w:rPr>
          <w:rFonts w:cstheme="minorHAnsi"/>
          <w:color w:val="000000"/>
          <w:shd w:val="clear" w:color="auto" w:fill="FFFFFF"/>
        </w:rPr>
        <w:t>Similarly</w:t>
      </w:r>
      <w:r w:rsidR="00822130">
        <w:rPr>
          <w:rFonts w:cstheme="minorHAnsi"/>
          <w:color w:val="000000"/>
          <w:shd w:val="clear" w:color="auto" w:fill="FFFFFF"/>
        </w:rPr>
        <w:t>,</w:t>
      </w:r>
      <w:r w:rsidR="00D851A7">
        <w:rPr>
          <w:rFonts w:cstheme="minorHAnsi"/>
          <w:color w:val="000000"/>
          <w:shd w:val="clear" w:color="auto" w:fill="FFFFFF"/>
        </w:rPr>
        <w:t xml:space="preserve"> to child exploitation, it is thought that education of the signs is just as important </w:t>
      </w:r>
      <w:r w:rsidR="00491013">
        <w:rPr>
          <w:rFonts w:cstheme="minorHAnsi"/>
          <w:color w:val="000000"/>
          <w:shd w:val="clear" w:color="auto" w:fill="FFFFFF"/>
        </w:rPr>
        <w:t>for the prevention or intervention of these crimes. Have any of these implantations saved anyone money?</w:t>
      </w:r>
      <w:r w:rsidR="00363829">
        <w:rPr>
          <w:rFonts w:cstheme="minorHAnsi"/>
          <w:color w:val="000000"/>
          <w:shd w:val="clear" w:color="auto" w:fill="FFFFFF"/>
        </w:rPr>
        <w:t xml:space="preserve"> In the year of 2020, an article was published by police Scotland which stated that £7 million was saved from being fraudulently acquired</w:t>
      </w:r>
      <w:r w:rsidR="008A1363">
        <w:rPr>
          <w:rFonts w:cstheme="minorHAnsi"/>
          <w:color w:val="000000"/>
          <w:shd w:val="clear" w:color="auto" w:fill="FFFFFF"/>
        </w:rPr>
        <w:t xml:space="preserve"> </w:t>
      </w:r>
      <w:r w:rsidR="008A1363" w:rsidRPr="008A1363">
        <w:rPr>
          <w:rFonts w:cstheme="minorHAnsi"/>
          <w:color w:val="000000"/>
          <w:shd w:val="clear" w:color="auto" w:fill="FFFFFF"/>
        </w:rPr>
        <w:t>(Police Scotland, 2020)</w:t>
      </w:r>
      <w:r w:rsidR="008A1363">
        <w:rPr>
          <w:rFonts w:cstheme="minorHAnsi"/>
          <w:color w:val="000000"/>
          <w:shd w:val="clear" w:color="auto" w:fill="FFFFFF"/>
        </w:rPr>
        <w:t xml:space="preserve">. </w:t>
      </w:r>
      <w:r w:rsidR="007C152A">
        <w:rPr>
          <w:rFonts w:cstheme="minorHAnsi"/>
          <w:color w:val="000000"/>
          <w:shd w:val="clear" w:color="auto" w:fill="FFFFFF"/>
        </w:rPr>
        <w:t>It was also reported that in the first half of 2020, bank branch staff stopped £19 million being lost due to fraud</w:t>
      </w:r>
      <w:r w:rsidR="00831DD7">
        <w:rPr>
          <w:rFonts w:cstheme="minorHAnsi"/>
          <w:color w:val="000000"/>
          <w:shd w:val="clear" w:color="auto" w:fill="FFFFFF"/>
        </w:rPr>
        <w:t xml:space="preserve">. This number is all down to the partnership that both banking groups and the police have. This multi-partnership approach clearly </w:t>
      </w:r>
      <w:r w:rsidR="00D22B4A">
        <w:rPr>
          <w:rFonts w:cstheme="minorHAnsi"/>
          <w:color w:val="000000"/>
          <w:shd w:val="clear" w:color="auto" w:fill="FFFFFF"/>
        </w:rPr>
        <w:t xml:space="preserve">having the effect it was brought in to achieve </w:t>
      </w:r>
      <w:r w:rsidR="00F14BDF" w:rsidRPr="00F14BDF">
        <w:rPr>
          <w:rFonts w:cstheme="minorHAnsi"/>
          <w:color w:val="000000"/>
          <w:shd w:val="clear" w:color="auto" w:fill="FFFFFF"/>
        </w:rPr>
        <w:t>(takefive.org, 2020).</w:t>
      </w:r>
    </w:p>
    <w:p w14:paraId="7DFDC47F" w14:textId="5907E843" w:rsidR="003026FF" w:rsidRPr="00384034" w:rsidRDefault="00384034" w:rsidP="005C472B">
      <w:pPr>
        <w:rPr>
          <w:rFonts w:cstheme="minorHAnsi"/>
          <w:b/>
          <w:bCs/>
          <w:color w:val="000000"/>
          <w:shd w:val="clear" w:color="auto" w:fill="FFFFFF"/>
        </w:rPr>
      </w:pPr>
      <w:r w:rsidRPr="00384034">
        <w:rPr>
          <w:rFonts w:cstheme="minorHAnsi"/>
          <w:b/>
          <w:bCs/>
          <w:color w:val="000000"/>
          <w:shd w:val="clear" w:color="auto" w:fill="FFFFFF"/>
        </w:rPr>
        <w:t>964 words</w:t>
      </w:r>
    </w:p>
    <w:p w14:paraId="43FCCEC1" w14:textId="61FB6B78" w:rsidR="008C2F7B" w:rsidRDefault="008C2F7B">
      <w:pPr>
        <w:rPr>
          <w:rFonts w:cstheme="minorHAnsi"/>
          <w:color w:val="000000"/>
          <w:shd w:val="clear" w:color="auto" w:fill="FFFFFF"/>
        </w:rPr>
      </w:pPr>
    </w:p>
    <w:p w14:paraId="68238D61" w14:textId="77777777" w:rsidR="00384034" w:rsidRPr="006C3C20" w:rsidRDefault="00384034" w:rsidP="00384034">
      <w:pPr>
        <w:spacing w:after="0" w:line="276" w:lineRule="auto"/>
        <w:ind w:left="567" w:right="531"/>
        <w:rPr>
          <w:rFonts w:ascii="Arial" w:eastAsia="Times New Roman" w:hAnsi="Arial" w:cs="Arial"/>
          <w:b/>
          <w:bCs/>
          <w:lang w:eastAsia="en-GB"/>
        </w:rPr>
      </w:pPr>
      <w:r w:rsidRPr="006C3C20">
        <w:rPr>
          <w:rFonts w:ascii="Arial" w:eastAsia="Times New Roman" w:hAnsi="Arial" w:cs="Arial"/>
          <w:b/>
          <w:bCs/>
          <w:lang w:eastAsia="en-GB"/>
        </w:rPr>
        <w:t xml:space="preserve">Essay three: </w:t>
      </w:r>
    </w:p>
    <w:p w14:paraId="36F3C237" w14:textId="7240DAB7" w:rsidR="00384034" w:rsidRDefault="00384034" w:rsidP="00384034">
      <w:pPr>
        <w:spacing w:after="0" w:line="276" w:lineRule="auto"/>
        <w:ind w:left="567" w:right="531"/>
        <w:rPr>
          <w:rFonts w:ascii="Arial" w:eastAsia="Times New Roman" w:hAnsi="Arial" w:cs="Arial"/>
          <w:lang w:eastAsia="en-GB"/>
        </w:rPr>
      </w:pPr>
      <w:r w:rsidRPr="006C3C20">
        <w:rPr>
          <w:rFonts w:ascii="Arial" w:eastAsia="Times New Roman" w:hAnsi="Arial" w:cs="Arial"/>
          <w:u w:val="single"/>
          <w:lang w:eastAsia="en-GB"/>
        </w:rPr>
        <w:t>Assess</w:t>
      </w:r>
      <w:r w:rsidRPr="006C3C20">
        <w:rPr>
          <w:rFonts w:ascii="Arial" w:eastAsia="Times New Roman" w:hAnsi="Arial" w:cs="Arial"/>
          <w:lang w:eastAsia="en-GB"/>
        </w:rPr>
        <w:t xml:space="preserve"> the </w:t>
      </w:r>
      <w:r>
        <w:rPr>
          <w:rFonts w:ascii="Arial" w:eastAsia="Times New Roman" w:hAnsi="Arial" w:cs="Arial"/>
          <w:lang w:eastAsia="en-GB"/>
        </w:rPr>
        <w:t xml:space="preserve">role of MAPPA in managing </w:t>
      </w:r>
      <w:proofErr w:type="gramStart"/>
      <w:r>
        <w:rPr>
          <w:rFonts w:ascii="Arial" w:eastAsia="Times New Roman" w:hAnsi="Arial" w:cs="Arial"/>
          <w:lang w:eastAsia="en-GB"/>
        </w:rPr>
        <w:t>offenders,</w:t>
      </w:r>
      <w:r w:rsidR="00822130">
        <w:rPr>
          <w:rFonts w:ascii="Arial" w:eastAsia="Times New Roman" w:hAnsi="Arial" w:cs="Arial"/>
          <w:lang w:eastAsia="en-GB"/>
        </w:rPr>
        <w:t xml:space="preserve"> </w:t>
      </w:r>
      <w:r>
        <w:rPr>
          <w:rFonts w:ascii="Arial" w:eastAsia="Times New Roman" w:hAnsi="Arial" w:cs="Arial"/>
          <w:lang w:eastAsia="en-GB"/>
        </w:rPr>
        <w:t>and</w:t>
      </w:r>
      <w:proofErr w:type="gramEnd"/>
      <w:r>
        <w:rPr>
          <w:rFonts w:ascii="Arial" w:eastAsia="Times New Roman" w:hAnsi="Arial" w:cs="Arial"/>
          <w:lang w:eastAsia="en-GB"/>
        </w:rPr>
        <w:t xml:space="preserve"> </w:t>
      </w:r>
      <w:r>
        <w:rPr>
          <w:rFonts w:ascii="Arial" w:eastAsia="Times New Roman" w:hAnsi="Arial" w:cs="Arial"/>
          <w:u w:val="single"/>
          <w:lang w:eastAsia="en-GB"/>
        </w:rPr>
        <w:t>evaluate</w:t>
      </w:r>
      <w:r>
        <w:rPr>
          <w:rFonts w:ascii="Arial" w:eastAsia="Times New Roman" w:hAnsi="Arial" w:cs="Arial"/>
          <w:lang w:eastAsia="en-GB"/>
        </w:rPr>
        <w:t xml:space="preserve"> the effectiveness of current police practices to investigate public protection incidents involving violent and sexual offences.</w:t>
      </w:r>
    </w:p>
    <w:p w14:paraId="406E9B1C" w14:textId="77777777" w:rsidR="00384034" w:rsidRPr="00E25D8A" w:rsidRDefault="00384034" w:rsidP="00384034">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lang w:eastAsia="en-GB"/>
        </w:rPr>
        <w:t>You must use academic research to support your answer.</w:t>
      </w:r>
    </w:p>
    <w:p w14:paraId="6E4166EC" w14:textId="55AB10AB" w:rsidR="00384034" w:rsidRDefault="00384034" w:rsidP="00384034">
      <w:pPr>
        <w:spacing w:after="0" w:line="276" w:lineRule="auto"/>
        <w:ind w:left="567" w:right="531"/>
        <w:rPr>
          <w:rFonts w:ascii="Arial" w:eastAsia="Times New Roman" w:hAnsi="Arial" w:cs="Arial"/>
          <w:lang w:eastAsia="en-GB"/>
        </w:rPr>
      </w:pPr>
      <w:r w:rsidRPr="006C3C20">
        <w:rPr>
          <w:rFonts w:ascii="Arial" w:eastAsia="Times New Roman" w:hAnsi="Arial" w:cs="Arial"/>
          <w:b/>
          <w:bCs/>
          <w:lang w:eastAsia="en-GB"/>
        </w:rPr>
        <w:t xml:space="preserve">Word limit: </w:t>
      </w:r>
      <w:r w:rsidRPr="006C3C20">
        <w:rPr>
          <w:rFonts w:ascii="Arial" w:eastAsia="Times New Roman" w:hAnsi="Arial" w:cs="Arial"/>
          <w:lang w:eastAsia="en-GB"/>
        </w:rPr>
        <w:t>1000 words.</w:t>
      </w:r>
    </w:p>
    <w:p w14:paraId="1EAB4F6F" w14:textId="2D130A9A" w:rsidR="009B4C3D" w:rsidRDefault="009B4C3D" w:rsidP="00384034">
      <w:pPr>
        <w:spacing w:after="0" w:line="276" w:lineRule="auto"/>
        <w:ind w:left="567" w:right="531"/>
        <w:rPr>
          <w:rFonts w:ascii="Arial" w:eastAsia="Times New Roman" w:hAnsi="Arial" w:cs="Arial"/>
          <w:lang w:eastAsia="en-GB"/>
        </w:rPr>
      </w:pPr>
    </w:p>
    <w:p w14:paraId="189C2DAB" w14:textId="77777777" w:rsidR="009B4C3D" w:rsidRDefault="009B4C3D" w:rsidP="009B4C3D">
      <w:pPr>
        <w:spacing w:after="0" w:line="276" w:lineRule="auto"/>
        <w:ind w:right="531"/>
        <w:jc w:val="both"/>
        <w:rPr>
          <w:rFonts w:eastAsia="Times New Roman" w:cstheme="minorHAnsi"/>
          <w:b/>
          <w:bCs/>
          <w:lang w:eastAsia="en-GB"/>
        </w:rPr>
      </w:pPr>
      <w:r w:rsidRPr="009B4C3D">
        <w:rPr>
          <w:rFonts w:eastAsia="Times New Roman" w:cstheme="minorHAnsi"/>
          <w:b/>
          <w:bCs/>
          <w:lang w:eastAsia="en-GB"/>
        </w:rPr>
        <w:t>ESSAY THREE:</w:t>
      </w:r>
    </w:p>
    <w:p w14:paraId="5AAA81B8" w14:textId="77777777" w:rsidR="009B4C3D" w:rsidRDefault="009B4C3D" w:rsidP="009B4C3D">
      <w:pPr>
        <w:spacing w:after="0" w:line="276" w:lineRule="auto"/>
        <w:ind w:right="531"/>
        <w:jc w:val="both"/>
        <w:rPr>
          <w:rFonts w:eastAsia="Times New Roman" w:cstheme="minorHAnsi"/>
          <w:b/>
          <w:bCs/>
          <w:lang w:eastAsia="en-GB"/>
        </w:rPr>
      </w:pPr>
    </w:p>
    <w:p w14:paraId="3F13C95B" w14:textId="3A90A8DA" w:rsidR="00837A5C" w:rsidRPr="009B4C3D" w:rsidRDefault="00CC2C28" w:rsidP="009B4C3D">
      <w:pPr>
        <w:spacing w:after="0" w:line="276" w:lineRule="auto"/>
        <w:ind w:right="531"/>
        <w:jc w:val="both"/>
        <w:rPr>
          <w:rFonts w:eastAsia="Times New Roman" w:cstheme="minorHAnsi"/>
          <w:b/>
          <w:bCs/>
          <w:lang w:eastAsia="en-GB"/>
        </w:rPr>
      </w:pPr>
      <w:r w:rsidRPr="00CD39E5">
        <w:rPr>
          <w:rFonts w:eastAsia="Times New Roman" w:cstheme="minorHAnsi"/>
          <w:lang w:eastAsia="en-GB"/>
        </w:rPr>
        <w:t>Mul</w:t>
      </w:r>
      <w:r w:rsidR="00430140" w:rsidRPr="00CD39E5">
        <w:rPr>
          <w:rFonts w:eastAsia="Times New Roman" w:cstheme="minorHAnsi"/>
          <w:lang w:eastAsia="en-GB"/>
        </w:rPr>
        <w:t>ti</w:t>
      </w:r>
      <w:r w:rsidRPr="00CD39E5">
        <w:rPr>
          <w:rFonts w:eastAsia="Times New Roman" w:cstheme="minorHAnsi"/>
          <w:lang w:eastAsia="en-GB"/>
        </w:rPr>
        <w:t xml:space="preserve"> agency </w:t>
      </w:r>
      <w:r w:rsidR="00430140" w:rsidRPr="00CD39E5">
        <w:rPr>
          <w:rFonts w:eastAsia="Times New Roman" w:cstheme="minorHAnsi"/>
          <w:lang w:eastAsia="en-GB"/>
        </w:rPr>
        <w:t xml:space="preserve">public protection arrangements </w:t>
      </w:r>
      <w:r w:rsidR="00243E04" w:rsidRPr="00CD39E5">
        <w:rPr>
          <w:rFonts w:eastAsia="Times New Roman" w:cstheme="minorHAnsi"/>
          <w:lang w:eastAsia="en-GB"/>
        </w:rPr>
        <w:t>(MAPPA)</w:t>
      </w:r>
      <w:r w:rsidR="0075099F" w:rsidRPr="00CD39E5">
        <w:rPr>
          <w:rFonts w:eastAsia="Times New Roman" w:cstheme="minorHAnsi"/>
          <w:lang w:eastAsia="en-GB"/>
        </w:rPr>
        <w:t xml:space="preserve"> </w:t>
      </w:r>
      <w:proofErr w:type="gramStart"/>
      <w:r w:rsidR="0075099F" w:rsidRPr="00CD39E5">
        <w:rPr>
          <w:rFonts w:eastAsia="Times New Roman" w:cstheme="minorHAnsi"/>
          <w:lang w:eastAsia="en-GB"/>
        </w:rPr>
        <w:t>is</w:t>
      </w:r>
      <w:proofErr w:type="gramEnd"/>
      <w:r w:rsidR="0075099F" w:rsidRPr="00CD39E5">
        <w:rPr>
          <w:rFonts w:eastAsia="Times New Roman" w:cstheme="minorHAnsi"/>
          <w:lang w:eastAsia="en-GB"/>
        </w:rPr>
        <w:t xml:space="preserve"> a process where </w:t>
      </w:r>
      <w:r w:rsidR="00CA757B" w:rsidRPr="00CD39E5">
        <w:rPr>
          <w:rFonts w:eastAsia="Times New Roman" w:cstheme="minorHAnsi"/>
          <w:lang w:eastAsia="en-GB"/>
        </w:rPr>
        <w:t xml:space="preserve">a number of agencies work together </w:t>
      </w:r>
      <w:r w:rsidR="001A5E97" w:rsidRPr="00CD39E5">
        <w:rPr>
          <w:rFonts w:eastAsia="Times New Roman" w:cstheme="minorHAnsi"/>
          <w:lang w:eastAsia="en-GB"/>
        </w:rPr>
        <w:t>with the aim of managing</w:t>
      </w:r>
      <w:r w:rsidR="00EC519C" w:rsidRPr="00CD39E5">
        <w:rPr>
          <w:rFonts w:eastAsia="Times New Roman" w:cstheme="minorHAnsi"/>
          <w:lang w:eastAsia="en-GB"/>
        </w:rPr>
        <w:t xml:space="preserve"> risk posed by violent and sexual offenders. This multi-agency approach </w:t>
      </w:r>
      <w:r w:rsidR="006F47E4" w:rsidRPr="00CD39E5">
        <w:rPr>
          <w:rFonts w:eastAsia="Times New Roman" w:cstheme="minorHAnsi"/>
          <w:lang w:eastAsia="en-GB"/>
        </w:rPr>
        <w:t xml:space="preserve">involves the police, </w:t>
      </w:r>
      <w:r w:rsidR="002A4B96" w:rsidRPr="00CD39E5">
        <w:rPr>
          <w:rFonts w:eastAsia="Times New Roman" w:cstheme="minorHAnsi"/>
          <w:lang w:eastAsia="en-GB"/>
        </w:rPr>
        <w:t>prison service and probation</w:t>
      </w:r>
      <w:r w:rsidR="00C8681C" w:rsidRPr="00CD39E5">
        <w:rPr>
          <w:rFonts w:eastAsia="Times New Roman" w:cstheme="minorHAnsi"/>
          <w:lang w:eastAsia="en-GB"/>
        </w:rPr>
        <w:t>.</w:t>
      </w:r>
      <w:r w:rsidR="005B2456" w:rsidRPr="00CD39E5">
        <w:rPr>
          <w:rFonts w:eastAsia="Times New Roman" w:cstheme="minorHAnsi"/>
          <w:lang w:eastAsia="en-GB"/>
        </w:rPr>
        <w:t xml:space="preserve"> MAPPA was introduced in the year </w:t>
      </w:r>
      <w:r w:rsidR="001C2854" w:rsidRPr="00CD39E5">
        <w:rPr>
          <w:rFonts w:eastAsia="Times New Roman" w:cstheme="minorHAnsi"/>
          <w:lang w:eastAsia="en-GB"/>
        </w:rPr>
        <w:t>2001</w:t>
      </w:r>
      <w:r w:rsidR="003160D6" w:rsidRPr="00CD39E5">
        <w:rPr>
          <w:rFonts w:eastAsia="Times New Roman" w:cstheme="minorHAnsi"/>
          <w:lang w:eastAsia="en-GB"/>
        </w:rPr>
        <w:t xml:space="preserve"> </w:t>
      </w:r>
      <w:r w:rsidR="00F53AFF" w:rsidRPr="00CD39E5">
        <w:rPr>
          <w:rFonts w:eastAsia="Times New Roman" w:cstheme="minorHAnsi"/>
          <w:lang w:eastAsia="en-GB"/>
        </w:rPr>
        <w:t xml:space="preserve">and was designed </w:t>
      </w:r>
      <w:r w:rsidR="00566A00" w:rsidRPr="00CD39E5">
        <w:rPr>
          <w:rFonts w:eastAsia="Times New Roman" w:cstheme="minorHAnsi"/>
          <w:lang w:eastAsia="en-GB"/>
        </w:rPr>
        <w:t xml:space="preserve">with the goal of </w:t>
      </w:r>
      <w:r w:rsidR="002646B7" w:rsidRPr="00CD39E5">
        <w:rPr>
          <w:rFonts w:eastAsia="Times New Roman" w:cstheme="minorHAnsi"/>
          <w:lang w:eastAsia="en-GB"/>
        </w:rPr>
        <w:t>monitoring offenders of violent and sexual offences</w:t>
      </w:r>
      <w:r w:rsidR="00C9346A">
        <w:rPr>
          <w:rFonts w:eastAsia="Times New Roman" w:cstheme="minorHAnsi"/>
          <w:lang w:eastAsia="en-GB"/>
        </w:rPr>
        <w:t xml:space="preserve"> </w:t>
      </w:r>
      <w:r w:rsidR="00B34F37" w:rsidRPr="00B34F37">
        <w:rPr>
          <w:rFonts w:cstheme="minorHAnsi"/>
          <w:color w:val="000000"/>
          <w:shd w:val="clear" w:color="auto" w:fill="FFFFFF"/>
        </w:rPr>
        <w:t xml:space="preserve">(Wood and </w:t>
      </w:r>
      <w:proofErr w:type="spellStart"/>
      <w:r w:rsidR="00B34F37" w:rsidRPr="00B34F37">
        <w:rPr>
          <w:rFonts w:cstheme="minorHAnsi"/>
          <w:color w:val="000000"/>
          <w:shd w:val="clear" w:color="auto" w:fill="FFFFFF"/>
        </w:rPr>
        <w:t>Kemshall</w:t>
      </w:r>
      <w:proofErr w:type="spellEnd"/>
      <w:r w:rsidR="00B34F37" w:rsidRPr="00B34F37">
        <w:rPr>
          <w:rFonts w:cstheme="minorHAnsi"/>
          <w:color w:val="000000"/>
          <w:shd w:val="clear" w:color="auto" w:fill="FFFFFF"/>
        </w:rPr>
        <w:t>, 2007).</w:t>
      </w:r>
      <w:r w:rsidR="00B34F37" w:rsidRPr="00B34F37">
        <w:rPr>
          <w:rFonts w:ascii="Open Sans" w:hAnsi="Open Sans" w:cs="Open Sans"/>
          <w:color w:val="000000"/>
          <w:shd w:val="clear" w:color="auto" w:fill="FFFFFF"/>
        </w:rPr>
        <w:t xml:space="preserve"> </w:t>
      </w:r>
      <w:r w:rsidR="00C9346A" w:rsidRPr="00CD39E5">
        <w:rPr>
          <w:rFonts w:eastAsia="Times New Roman" w:cstheme="minorHAnsi"/>
          <w:lang w:eastAsia="en-GB"/>
        </w:rPr>
        <w:t>This</w:t>
      </w:r>
      <w:r w:rsidR="004605CB" w:rsidRPr="00CD39E5">
        <w:rPr>
          <w:rFonts w:eastAsia="Times New Roman" w:cstheme="minorHAnsi"/>
          <w:lang w:eastAsia="en-GB"/>
        </w:rPr>
        <w:t xml:space="preserve"> approach is </w:t>
      </w:r>
      <w:r w:rsidR="00395883" w:rsidRPr="00CD39E5">
        <w:rPr>
          <w:rFonts w:eastAsia="Times New Roman" w:cstheme="minorHAnsi"/>
          <w:lang w:eastAsia="en-GB"/>
        </w:rPr>
        <w:t>a</w:t>
      </w:r>
      <w:r w:rsidR="005B1A94" w:rsidRPr="00CD39E5">
        <w:rPr>
          <w:rFonts w:eastAsia="Times New Roman" w:cstheme="minorHAnsi"/>
          <w:lang w:eastAsia="en-GB"/>
        </w:rPr>
        <w:t xml:space="preserve">n approach whereby communication </w:t>
      </w:r>
      <w:r w:rsidR="005B1A94" w:rsidRPr="00CD39E5">
        <w:rPr>
          <w:rFonts w:eastAsia="Times New Roman" w:cstheme="minorHAnsi"/>
          <w:lang w:eastAsia="en-GB"/>
        </w:rPr>
        <w:lastRenderedPageBreak/>
        <w:t>between service in crucial in achieving the best results.</w:t>
      </w:r>
      <w:r w:rsidR="00837A5C" w:rsidRPr="00CD39E5">
        <w:rPr>
          <w:rFonts w:eastAsia="Times New Roman" w:cstheme="minorHAnsi"/>
          <w:lang w:eastAsia="en-GB"/>
        </w:rPr>
        <w:t xml:space="preserve"> There are three different levels within the MAPPA structure which determine the </w:t>
      </w:r>
      <w:r w:rsidR="003E040C" w:rsidRPr="00CD39E5">
        <w:rPr>
          <w:rFonts w:eastAsia="Times New Roman" w:cstheme="minorHAnsi"/>
          <w:lang w:eastAsia="en-GB"/>
        </w:rPr>
        <w:t>number</w:t>
      </w:r>
      <w:r w:rsidR="00837A5C" w:rsidRPr="00CD39E5">
        <w:rPr>
          <w:rFonts w:eastAsia="Times New Roman" w:cstheme="minorHAnsi"/>
          <w:lang w:eastAsia="en-GB"/>
        </w:rPr>
        <w:t xml:space="preserve"> of services involve</w:t>
      </w:r>
      <w:r w:rsidR="001615EA">
        <w:rPr>
          <w:rFonts w:eastAsia="Times New Roman" w:cstheme="minorHAnsi"/>
          <w:lang w:eastAsia="en-GB"/>
        </w:rPr>
        <w:t>d</w:t>
      </w:r>
      <w:r w:rsidR="00837A5C" w:rsidRPr="00CD39E5">
        <w:rPr>
          <w:rFonts w:eastAsia="Times New Roman" w:cstheme="minorHAnsi"/>
          <w:lang w:eastAsia="en-GB"/>
        </w:rPr>
        <w:t xml:space="preserve"> and the </w:t>
      </w:r>
      <w:r w:rsidR="003E040C" w:rsidRPr="00CD39E5">
        <w:rPr>
          <w:rFonts w:eastAsia="Times New Roman" w:cstheme="minorHAnsi"/>
          <w:lang w:eastAsia="en-GB"/>
        </w:rPr>
        <w:t xml:space="preserve">amount of focus that is put on the individual being managed. </w:t>
      </w:r>
    </w:p>
    <w:p w14:paraId="4B708C53" w14:textId="37C4264B" w:rsidR="003E040C" w:rsidRPr="00CD39E5" w:rsidRDefault="003E040C" w:rsidP="00CC2C28">
      <w:pPr>
        <w:spacing w:after="0" w:line="276" w:lineRule="auto"/>
        <w:ind w:right="531"/>
        <w:rPr>
          <w:rFonts w:eastAsia="Times New Roman" w:cstheme="minorHAnsi"/>
          <w:lang w:eastAsia="en-GB"/>
        </w:rPr>
      </w:pPr>
    </w:p>
    <w:p w14:paraId="6A6B2F70" w14:textId="460F2D7D" w:rsidR="001C52C8" w:rsidRDefault="003E040C" w:rsidP="006527D7">
      <w:pPr>
        <w:spacing w:after="0" w:line="276" w:lineRule="auto"/>
        <w:ind w:right="531"/>
        <w:rPr>
          <w:rFonts w:eastAsia="Times New Roman" w:cstheme="minorHAnsi"/>
          <w:lang w:eastAsia="en-GB"/>
        </w:rPr>
      </w:pPr>
      <w:r w:rsidRPr="00CD39E5">
        <w:rPr>
          <w:rFonts w:eastAsia="Times New Roman" w:cstheme="minorHAnsi"/>
          <w:lang w:eastAsia="en-GB"/>
        </w:rPr>
        <w:t xml:space="preserve">Level 1 </w:t>
      </w:r>
      <w:r w:rsidR="004C470B" w:rsidRPr="00CD39E5">
        <w:rPr>
          <w:rFonts w:eastAsia="Times New Roman" w:cstheme="minorHAnsi"/>
          <w:lang w:eastAsia="en-GB"/>
        </w:rPr>
        <w:t xml:space="preserve">management is </w:t>
      </w:r>
      <w:r w:rsidR="00E90F0E" w:rsidRPr="00CD39E5">
        <w:rPr>
          <w:rFonts w:eastAsia="Times New Roman" w:cstheme="minorHAnsi"/>
          <w:lang w:eastAsia="en-GB"/>
        </w:rPr>
        <w:t xml:space="preserve">usually </w:t>
      </w:r>
      <w:r w:rsidR="007F0BF6">
        <w:rPr>
          <w:rFonts w:eastAsia="Times New Roman" w:cstheme="minorHAnsi"/>
          <w:lang w:eastAsia="en-GB"/>
        </w:rPr>
        <w:t>for</w:t>
      </w:r>
      <w:r w:rsidR="00E90F0E" w:rsidRPr="00CD39E5">
        <w:rPr>
          <w:rFonts w:eastAsia="Times New Roman" w:cstheme="minorHAnsi"/>
          <w:lang w:eastAsia="en-GB"/>
        </w:rPr>
        <w:t xml:space="preserve"> registered sexual offenders. These sexual offenders </w:t>
      </w:r>
      <w:r w:rsidR="004C470B" w:rsidRPr="00CD39E5">
        <w:rPr>
          <w:rFonts w:eastAsia="Times New Roman" w:cstheme="minorHAnsi"/>
          <w:lang w:eastAsia="en-GB"/>
        </w:rPr>
        <w:t xml:space="preserve">are required to </w:t>
      </w:r>
      <w:r w:rsidR="007279EC" w:rsidRPr="00CD39E5">
        <w:rPr>
          <w:rFonts w:eastAsia="Times New Roman" w:cstheme="minorHAnsi"/>
          <w:lang w:eastAsia="en-GB"/>
        </w:rPr>
        <w:t xml:space="preserve">give </w:t>
      </w:r>
      <w:r w:rsidR="001615EA">
        <w:rPr>
          <w:rFonts w:eastAsia="Times New Roman" w:cstheme="minorHAnsi"/>
          <w:lang w:eastAsia="en-GB"/>
        </w:rPr>
        <w:t>specific</w:t>
      </w:r>
      <w:r w:rsidR="007279EC" w:rsidRPr="00CD39E5">
        <w:rPr>
          <w:rFonts w:eastAsia="Times New Roman" w:cstheme="minorHAnsi"/>
          <w:lang w:eastAsia="en-GB"/>
        </w:rPr>
        <w:t xml:space="preserve"> details to police. This includes keeping the police updated on </w:t>
      </w:r>
      <w:r w:rsidR="001A42F0" w:rsidRPr="00CD39E5">
        <w:rPr>
          <w:rFonts w:eastAsia="Times New Roman" w:cstheme="minorHAnsi"/>
          <w:lang w:eastAsia="en-GB"/>
        </w:rPr>
        <w:t>certain changes within their life. This will be</w:t>
      </w:r>
      <w:r w:rsidR="00EF476B" w:rsidRPr="00CD39E5">
        <w:rPr>
          <w:rFonts w:eastAsia="Times New Roman" w:cstheme="minorHAnsi"/>
          <w:lang w:eastAsia="en-GB"/>
        </w:rPr>
        <w:t xml:space="preserve"> where your police and probation </w:t>
      </w:r>
      <w:r w:rsidR="00E90F0E" w:rsidRPr="00CD39E5">
        <w:rPr>
          <w:rFonts w:eastAsia="Times New Roman" w:cstheme="minorHAnsi"/>
          <w:lang w:eastAsia="en-GB"/>
        </w:rPr>
        <w:t xml:space="preserve">service communicate between each other </w:t>
      </w:r>
      <w:r w:rsidR="00471F4C" w:rsidRPr="00CD39E5">
        <w:rPr>
          <w:rFonts w:eastAsia="Times New Roman" w:cstheme="minorHAnsi"/>
          <w:lang w:eastAsia="en-GB"/>
        </w:rPr>
        <w:t xml:space="preserve">in order to </w:t>
      </w:r>
      <w:r w:rsidR="00AB6B91" w:rsidRPr="00CD39E5">
        <w:rPr>
          <w:rFonts w:eastAsia="Times New Roman" w:cstheme="minorHAnsi"/>
          <w:lang w:eastAsia="en-GB"/>
        </w:rPr>
        <w:t xml:space="preserve">manage the risk of the offender. Whilst a person is under Level 1 MAPPA, there is no meetings between the multi agencies </w:t>
      </w:r>
      <w:r w:rsidR="009636A2" w:rsidRPr="00CD39E5">
        <w:rPr>
          <w:rFonts w:eastAsia="Times New Roman" w:cstheme="minorHAnsi"/>
          <w:lang w:eastAsia="en-GB"/>
        </w:rPr>
        <w:t>regarding this person</w:t>
      </w:r>
      <w:r w:rsidR="00AB0044">
        <w:rPr>
          <w:rFonts w:eastAsia="Times New Roman" w:cstheme="minorHAnsi"/>
          <w:lang w:eastAsia="en-GB"/>
        </w:rPr>
        <w:t xml:space="preserve">. </w:t>
      </w:r>
      <w:r w:rsidR="002A17C4" w:rsidRPr="00CD39E5">
        <w:rPr>
          <w:rFonts w:eastAsia="Times New Roman" w:cstheme="minorHAnsi"/>
          <w:lang w:eastAsia="en-GB"/>
        </w:rPr>
        <w:t xml:space="preserve">The next level of the MAPPA approach is Level 2. This is </w:t>
      </w:r>
      <w:r w:rsidR="009C73BB" w:rsidRPr="00CD39E5">
        <w:rPr>
          <w:rFonts w:eastAsia="Times New Roman" w:cstheme="minorHAnsi"/>
          <w:lang w:eastAsia="en-GB"/>
        </w:rPr>
        <w:t xml:space="preserve">where violent offenders are managed. These violent crimes are specified within the MAPPA framework </w:t>
      </w:r>
      <w:r w:rsidR="008745BA" w:rsidRPr="00CD39E5">
        <w:rPr>
          <w:rFonts w:eastAsia="Times New Roman" w:cstheme="minorHAnsi"/>
          <w:lang w:eastAsia="en-GB"/>
        </w:rPr>
        <w:t xml:space="preserve">and the offender must be </w:t>
      </w:r>
      <w:r w:rsidR="0056264D" w:rsidRPr="00CD39E5">
        <w:rPr>
          <w:rFonts w:eastAsia="Times New Roman" w:cstheme="minorHAnsi"/>
          <w:lang w:eastAsia="en-GB"/>
        </w:rPr>
        <w:t xml:space="preserve">imprisoned </w:t>
      </w:r>
      <w:r w:rsidR="00F14A2A">
        <w:rPr>
          <w:rFonts w:eastAsia="Times New Roman" w:cstheme="minorHAnsi"/>
          <w:lang w:eastAsia="en-GB"/>
        </w:rPr>
        <w:t xml:space="preserve">or detained </w:t>
      </w:r>
      <w:r w:rsidR="0056264D" w:rsidRPr="00CD39E5">
        <w:rPr>
          <w:rFonts w:eastAsia="Times New Roman" w:cstheme="minorHAnsi"/>
          <w:lang w:eastAsia="en-GB"/>
        </w:rPr>
        <w:t xml:space="preserve">for at least </w:t>
      </w:r>
      <w:r w:rsidR="003D6DFA">
        <w:rPr>
          <w:rFonts w:eastAsia="Times New Roman" w:cstheme="minorHAnsi"/>
          <w:lang w:eastAsia="en-GB"/>
        </w:rPr>
        <w:t xml:space="preserve">a </w:t>
      </w:r>
      <w:proofErr w:type="gramStart"/>
      <w:r w:rsidR="0056264D" w:rsidRPr="00CD39E5">
        <w:rPr>
          <w:rFonts w:eastAsia="Times New Roman" w:cstheme="minorHAnsi"/>
          <w:lang w:eastAsia="en-GB"/>
        </w:rPr>
        <w:t>12 month</w:t>
      </w:r>
      <w:proofErr w:type="gramEnd"/>
      <w:r w:rsidR="003D6DFA">
        <w:rPr>
          <w:rFonts w:eastAsia="Times New Roman" w:cstheme="minorHAnsi"/>
          <w:lang w:eastAsia="en-GB"/>
        </w:rPr>
        <w:t xml:space="preserve"> period</w:t>
      </w:r>
      <w:r w:rsidR="000234F9" w:rsidRPr="00CD39E5">
        <w:rPr>
          <w:rFonts w:eastAsia="Times New Roman" w:cstheme="minorHAnsi"/>
          <w:lang w:eastAsia="en-GB"/>
        </w:rPr>
        <w:t xml:space="preserve">. If an offender is under level 2 </w:t>
      </w:r>
      <w:r w:rsidR="00D6298C" w:rsidRPr="00CD39E5">
        <w:rPr>
          <w:rFonts w:eastAsia="Times New Roman" w:cstheme="minorHAnsi"/>
          <w:lang w:eastAsia="en-GB"/>
        </w:rPr>
        <w:t>management,</w:t>
      </w:r>
      <w:r w:rsidR="000234F9" w:rsidRPr="00CD39E5">
        <w:rPr>
          <w:rFonts w:eastAsia="Times New Roman" w:cstheme="minorHAnsi"/>
          <w:lang w:eastAsia="en-GB"/>
        </w:rPr>
        <w:t xml:space="preserve"> then a full multi agency approach will be in place with meetings being held regarding the individual.</w:t>
      </w:r>
      <w:r w:rsidR="00AB0044">
        <w:rPr>
          <w:rFonts w:eastAsia="Times New Roman" w:cstheme="minorHAnsi"/>
          <w:lang w:eastAsia="en-GB"/>
        </w:rPr>
        <w:t xml:space="preserve"> </w:t>
      </w:r>
      <w:r w:rsidR="00D6298C" w:rsidRPr="00CD39E5">
        <w:rPr>
          <w:rFonts w:eastAsia="Times New Roman" w:cstheme="minorHAnsi"/>
          <w:lang w:eastAsia="en-GB"/>
        </w:rPr>
        <w:t xml:space="preserve">Lastly, Level 3 MAPPA </w:t>
      </w:r>
      <w:r w:rsidR="00310B42" w:rsidRPr="00CD39E5">
        <w:rPr>
          <w:rFonts w:eastAsia="Times New Roman" w:cstheme="minorHAnsi"/>
          <w:lang w:eastAsia="en-GB"/>
        </w:rPr>
        <w:t xml:space="preserve">deals with other dangerous offenders. This category is </w:t>
      </w:r>
      <w:r w:rsidR="00E83EFE" w:rsidRPr="00CD39E5">
        <w:rPr>
          <w:rFonts w:eastAsia="Times New Roman" w:cstheme="minorHAnsi"/>
          <w:lang w:eastAsia="en-GB"/>
        </w:rPr>
        <w:t xml:space="preserve">for offenders which don’t fall under the categories of level 1 or 2. </w:t>
      </w:r>
      <w:r w:rsidR="00A4694B" w:rsidRPr="00CD39E5">
        <w:rPr>
          <w:rFonts w:eastAsia="Times New Roman" w:cstheme="minorHAnsi"/>
          <w:lang w:eastAsia="en-GB"/>
        </w:rPr>
        <w:t>This level will be in place for offenders where a serious risk is felt posed to members of the public</w:t>
      </w:r>
      <w:r w:rsidR="001065E4" w:rsidRPr="00CD39E5">
        <w:rPr>
          <w:rFonts w:eastAsia="Times New Roman" w:cstheme="minorHAnsi"/>
          <w:lang w:eastAsia="en-GB"/>
        </w:rPr>
        <w:t xml:space="preserve"> and requires involvement of senior staff within the agencies involved. The risk management here is </w:t>
      </w:r>
      <w:r w:rsidR="00656A9A" w:rsidRPr="00CD39E5">
        <w:rPr>
          <w:rFonts w:eastAsia="Times New Roman" w:cstheme="minorHAnsi"/>
          <w:lang w:eastAsia="en-GB"/>
        </w:rPr>
        <w:t xml:space="preserve">discussed within these meetings and </w:t>
      </w:r>
      <w:r w:rsidR="00737EA5" w:rsidRPr="00CD39E5">
        <w:rPr>
          <w:rFonts w:eastAsia="Times New Roman" w:cstheme="minorHAnsi"/>
          <w:lang w:eastAsia="en-GB"/>
        </w:rPr>
        <w:t>special arrangements are sometimes made</w:t>
      </w:r>
      <w:r w:rsidR="00CD39E5" w:rsidRPr="00CD39E5">
        <w:rPr>
          <w:rFonts w:eastAsia="Times New Roman" w:cstheme="minorHAnsi"/>
          <w:lang w:eastAsia="en-GB"/>
        </w:rPr>
        <w:t xml:space="preserve"> </w:t>
      </w:r>
      <w:r w:rsidR="00CD39E5" w:rsidRPr="00CD39E5">
        <w:rPr>
          <w:rFonts w:cstheme="minorHAnsi"/>
          <w:color w:val="000000"/>
          <w:shd w:val="clear" w:color="auto" w:fill="FFFFFF"/>
        </w:rPr>
        <w:t>(Ministry of Justice, 2019).</w:t>
      </w:r>
    </w:p>
    <w:p w14:paraId="341027B5" w14:textId="77777777" w:rsidR="006527D7" w:rsidRPr="006527D7" w:rsidRDefault="006527D7" w:rsidP="006527D7">
      <w:pPr>
        <w:spacing w:after="0" w:line="276" w:lineRule="auto"/>
        <w:ind w:right="531"/>
        <w:rPr>
          <w:rFonts w:eastAsia="Times New Roman" w:cstheme="minorHAnsi"/>
          <w:lang w:eastAsia="en-GB"/>
        </w:rPr>
      </w:pPr>
    </w:p>
    <w:p w14:paraId="2270C2C0" w14:textId="5ACE3D44" w:rsidR="004149D7" w:rsidRDefault="00F34B89">
      <w:pPr>
        <w:rPr>
          <w:rFonts w:cstheme="minorHAnsi"/>
          <w:color w:val="000000"/>
          <w:shd w:val="clear" w:color="auto" w:fill="FFFFFF"/>
        </w:rPr>
      </w:pPr>
      <w:r>
        <w:rPr>
          <w:rFonts w:cstheme="minorHAnsi"/>
          <w:color w:val="000000"/>
          <w:shd w:val="clear" w:color="auto" w:fill="FFFFFF"/>
        </w:rPr>
        <w:t xml:space="preserve">The police take </w:t>
      </w:r>
      <w:r w:rsidR="00C7473D">
        <w:rPr>
          <w:rFonts w:cstheme="minorHAnsi"/>
          <w:color w:val="000000"/>
          <w:shd w:val="clear" w:color="auto" w:fill="FFFFFF"/>
        </w:rPr>
        <w:t xml:space="preserve">reports of violent and sexual offences enormously seriously. </w:t>
      </w:r>
      <w:r w:rsidR="00EB7213">
        <w:rPr>
          <w:rFonts w:cstheme="minorHAnsi"/>
          <w:color w:val="000000"/>
          <w:shd w:val="clear" w:color="auto" w:fill="FFFFFF"/>
        </w:rPr>
        <w:t>Firstly</w:t>
      </w:r>
      <w:r w:rsidR="00822130">
        <w:rPr>
          <w:rFonts w:cstheme="minorHAnsi"/>
          <w:color w:val="000000"/>
          <w:shd w:val="clear" w:color="auto" w:fill="FFFFFF"/>
        </w:rPr>
        <w:t>,</w:t>
      </w:r>
      <w:r w:rsidR="00EB7213">
        <w:rPr>
          <w:rFonts w:cstheme="minorHAnsi"/>
          <w:color w:val="000000"/>
          <w:shd w:val="clear" w:color="auto" w:fill="FFFFFF"/>
        </w:rPr>
        <w:t xml:space="preserve"> it seems </w:t>
      </w:r>
      <w:r w:rsidR="00B53EB3">
        <w:rPr>
          <w:rFonts w:cstheme="minorHAnsi"/>
          <w:color w:val="000000"/>
          <w:shd w:val="clear" w:color="auto" w:fill="FFFFFF"/>
        </w:rPr>
        <w:t xml:space="preserve">quite relevant to </w:t>
      </w:r>
      <w:r w:rsidR="00C37E79">
        <w:rPr>
          <w:rFonts w:cstheme="minorHAnsi"/>
          <w:color w:val="000000"/>
          <w:shd w:val="clear" w:color="auto" w:fill="FFFFFF"/>
        </w:rPr>
        <w:t>understand what an investigation is defined as</w:t>
      </w:r>
      <w:r w:rsidR="000E44D9">
        <w:rPr>
          <w:rFonts w:cstheme="minorHAnsi"/>
          <w:color w:val="000000"/>
          <w:shd w:val="clear" w:color="auto" w:fill="FFFFFF"/>
        </w:rPr>
        <w:t xml:space="preserve"> and what specific act regulates investigations. </w:t>
      </w:r>
      <w:r w:rsidR="00396840">
        <w:rPr>
          <w:rFonts w:cstheme="minorHAnsi"/>
          <w:color w:val="000000"/>
          <w:shd w:val="clear" w:color="auto" w:fill="FFFFFF"/>
        </w:rPr>
        <w:t>Investigating crime is regulated by the criminal proc</w:t>
      </w:r>
      <w:r w:rsidR="00BA6A91">
        <w:rPr>
          <w:rFonts w:cstheme="minorHAnsi"/>
          <w:color w:val="000000"/>
          <w:shd w:val="clear" w:color="auto" w:fill="FFFFFF"/>
        </w:rPr>
        <w:t>edure and</w:t>
      </w:r>
      <w:r w:rsidR="00396840">
        <w:rPr>
          <w:rFonts w:cstheme="minorHAnsi"/>
          <w:color w:val="000000"/>
          <w:shd w:val="clear" w:color="auto" w:fill="FFFFFF"/>
        </w:rPr>
        <w:t xml:space="preserve"> investigation</w:t>
      </w:r>
      <w:r w:rsidR="00BA6A91">
        <w:rPr>
          <w:rFonts w:cstheme="minorHAnsi"/>
          <w:color w:val="000000"/>
          <w:shd w:val="clear" w:color="auto" w:fill="FFFFFF"/>
        </w:rPr>
        <w:t xml:space="preserve">s </w:t>
      </w:r>
      <w:r w:rsidR="00396840">
        <w:rPr>
          <w:rFonts w:cstheme="minorHAnsi"/>
          <w:color w:val="000000"/>
          <w:shd w:val="clear" w:color="auto" w:fill="FFFFFF"/>
        </w:rPr>
        <w:t>act</w:t>
      </w:r>
      <w:r w:rsidR="00A93B3C">
        <w:rPr>
          <w:rFonts w:cstheme="minorHAnsi"/>
          <w:color w:val="000000"/>
          <w:shd w:val="clear" w:color="auto" w:fill="FFFFFF"/>
        </w:rPr>
        <w:t xml:space="preserve"> </w:t>
      </w:r>
      <w:r w:rsidR="00BA6A91">
        <w:rPr>
          <w:rFonts w:cstheme="minorHAnsi"/>
          <w:color w:val="000000"/>
          <w:shd w:val="clear" w:color="auto" w:fill="FFFFFF"/>
        </w:rPr>
        <w:t>1996. In this act, it defines an investigation as</w:t>
      </w:r>
      <w:r w:rsidR="00CF6720">
        <w:rPr>
          <w:rFonts w:cstheme="minorHAnsi"/>
          <w:color w:val="000000"/>
          <w:shd w:val="clear" w:color="auto" w:fill="FFFFFF"/>
        </w:rPr>
        <w:t>,</w:t>
      </w:r>
      <w:r w:rsidR="008F5149">
        <w:rPr>
          <w:rFonts w:cstheme="minorHAnsi"/>
          <w:color w:val="000000"/>
          <w:shd w:val="clear" w:color="auto" w:fill="FFFFFF"/>
        </w:rPr>
        <w:t xml:space="preserve"> </w:t>
      </w:r>
      <w:r w:rsidR="00CF6720">
        <w:rPr>
          <w:rFonts w:cstheme="minorHAnsi"/>
          <w:color w:val="000000"/>
          <w:shd w:val="clear" w:color="auto" w:fill="FFFFFF"/>
        </w:rPr>
        <w:t>“</w:t>
      </w:r>
      <w:r w:rsidR="00CF6720">
        <w:t>a criminal investigation is an investigation conducted by police officers with a view to it being ascertained whether a person should be charged with an offence, or whether a person charged with an offence is guilty of it”</w:t>
      </w:r>
      <w:r w:rsidR="00217807">
        <w:t xml:space="preserve"> </w:t>
      </w:r>
      <w:r w:rsidR="00217807" w:rsidRPr="00217807">
        <w:rPr>
          <w:rFonts w:cstheme="minorHAnsi"/>
          <w:color w:val="000000"/>
          <w:shd w:val="clear" w:color="auto" w:fill="FFFFFF"/>
        </w:rPr>
        <w:t>(Ministry of Justice, 2015)</w:t>
      </w:r>
      <w:r w:rsidR="00217807">
        <w:rPr>
          <w:rFonts w:cstheme="minorHAnsi"/>
          <w:color w:val="000000"/>
          <w:shd w:val="clear" w:color="auto" w:fill="FFFFFF"/>
        </w:rPr>
        <w:t>.</w:t>
      </w:r>
    </w:p>
    <w:p w14:paraId="5DC3E44E" w14:textId="4D7F29BB" w:rsidR="0033120F" w:rsidRDefault="005D6B63">
      <w:pPr>
        <w:rPr>
          <w:rFonts w:cstheme="minorHAnsi"/>
          <w:color w:val="000000"/>
          <w:shd w:val="clear" w:color="auto" w:fill="FFFFFF"/>
        </w:rPr>
      </w:pPr>
      <w:r>
        <w:rPr>
          <w:rFonts w:cstheme="minorHAnsi"/>
          <w:color w:val="000000"/>
          <w:shd w:val="clear" w:color="auto" w:fill="FFFFFF"/>
        </w:rPr>
        <w:t xml:space="preserve"> </w:t>
      </w:r>
      <w:r w:rsidR="009F6524">
        <w:rPr>
          <w:rFonts w:cstheme="minorHAnsi"/>
          <w:color w:val="000000"/>
          <w:shd w:val="clear" w:color="auto" w:fill="FFFFFF"/>
        </w:rPr>
        <w:t xml:space="preserve">A policing investigation practice </w:t>
      </w:r>
      <w:r w:rsidR="00704067">
        <w:rPr>
          <w:rFonts w:cstheme="minorHAnsi"/>
          <w:color w:val="000000"/>
          <w:shd w:val="clear" w:color="auto" w:fill="FFFFFF"/>
        </w:rPr>
        <w:t xml:space="preserve">that is commonly </w:t>
      </w:r>
      <w:r w:rsidR="00667D16">
        <w:rPr>
          <w:rFonts w:cstheme="minorHAnsi"/>
          <w:color w:val="000000"/>
          <w:shd w:val="clear" w:color="auto" w:fill="FFFFFF"/>
        </w:rPr>
        <w:t xml:space="preserve">known </w:t>
      </w:r>
      <w:r w:rsidR="00704067">
        <w:rPr>
          <w:rFonts w:cstheme="minorHAnsi"/>
          <w:color w:val="000000"/>
          <w:shd w:val="clear" w:color="auto" w:fill="FFFFFF"/>
        </w:rPr>
        <w:t>is</w:t>
      </w:r>
      <w:r w:rsidR="00667D16">
        <w:rPr>
          <w:rFonts w:cstheme="minorHAnsi"/>
          <w:color w:val="000000"/>
          <w:shd w:val="clear" w:color="auto" w:fill="FFFFFF"/>
        </w:rPr>
        <w:t xml:space="preserve"> the golden hour rule</w:t>
      </w:r>
      <w:r w:rsidR="004C5CB6">
        <w:rPr>
          <w:rFonts w:cstheme="minorHAnsi"/>
          <w:color w:val="000000"/>
          <w:shd w:val="clear" w:color="auto" w:fill="FFFFFF"/>
        </w:rPr>
        <w:t xml:space="preserve">. The golden hour rule is </w:t>
      </w:r>
      <w:r w:rsidR="00FB2CDF">
        <w:rPr>
          <w:rFonts w:cstheme="minorHAnsi"/>
          <w:color w:val="000000"/>
          <w:shd w:val="clear" w:color="auto" w:fill="FFFFFF"/>
        </w:rPr>
        <w:t xml:space="preserve">a method the police use to investigate crime during the early phases of an investigation. These golden hour principles are </w:t>
      </w:r>
      <w:r w:rsidR="003A5384">
        <w:rPr>
          <w:rFonts w:cstheme="minorHAnsi"/>
          <w:color w:val="000000"/>
          <w:shd w:val="clear" w:color="auto" w:fill="FFFFFF"/>
        </w:rPr>
        <w:t xml:space="preserve">very often </w:t>
      </w:r>
      <w:r w:rsidR="00FB2CDF">
        <w:rPr>
          <w:rFonts w:cstheme="minorHAnsi"/>
          <w:color w:val="000000"/>
          <w:shd w:val="clear" w:color="auto" w:fill="FFFFFF"/>
        </w:rPr>
        <w:t>fund</w:t>
      </w:r>
      <w:r w:rsidR="003A5384">
        <w:rPr>
          <w:rFonts w:cstheme="minorHAnsi"/>
          <w:color w:val="000000"/>
          <w:shd w:val="clear" w:color="auto" w:fill="FFFFFF"/>
        </w:rPr>
        <w:t xml:space="preserve">amental in proving or disproving cases of violent crime or sexual offence cases. Some examples of golden hour enquiries </w:t>
      </w:r>
      <w:r w:rsidR="00245537">
        <w:rPr>
          <w:rFonts w:cstheme="minorHAnsi"/>
          <w:color w:val="000000"/>
          <w:shd w:val="clear" w:color="auto" w:fill="FFFFFF"/>
        </w:rPr>
        <w:t>are house to house enquiries, CCTV enquiries and statement taking</w:t>
      </w:r>
      <w:r w:rsidR="00AF2DF4">
        <w:rPr>
          <w:rFonts w:cstheme="minorHAnsi"/>
          <w:color w:val="000000"/>
          <w:shd w:val="clear" w:color="auto" w:fill="FFFFFF"/>
        </w:rPr>
        <w:t xml:space="preserve"> </w:t>
      </w:r>
      <w:r w:rsidR="00E74837" w:rsidRPr="00E74837">
        <w:rPr>
          <w:rFonts w:cstheme="minorHAnsi"/>
          <w:color w:val="000000"/>
          <w:shd w:val="clear" w:color="auto" w:fill="FFFFFF"/>
        </w:rPr>
        <w:t>(Association of Chief Police Officers and National Centre for Policing Excellence, 2006)</w:t>
      </w:r>
      <w:r w:rsidR="00E74837">
        <w:rPr>
          <w:rFonts w:cstheme="minorHAnsi"/>
          <w:color w:val="000000"/>
          <w:shd w:val="clear" w:color="auto" w:fill="FFFFFF"/>
        </w:rPr>
        <w:t>.</w:t>
      </w:r>
      <w:r w:rsidR="0066313C">
        <w:rPr>
          <w:rFonts w:cstheme="minorHAnsi"/>
          <w:color w:val="000000"/>
          <w:shd w:val="clear" w:color="auto" w:fill="FFFFFF"/>
        </w:rPr>
        <w:t xml:space="preserve"> This practice of the golden hour rule </w:t>
      </w:r>
      <w:r w:rsidR="00CF3E30">
        <w:rPr>
          <w:rFonts w:cstheme="minorHAnsi"/>
          <w:color w:val="000000"/>
          <w:shd w:val="clear" w:color="auto" w:fill="FFFFFF"/>
        </w:rPr>
        <w:t>should be</w:t>
      </w:r>
      <w:r w:rsidR="00D828B2">
        <w:rPr>
          <w:rFonts w:cstheme="minorHAnsi"/>
          <w:color w:val="000000"/>
          <w:shd w:val="clear" w:color="auto" w:fill="FFFFFF"/>
        </w:rPr>
        <w:t xml:space="preserve"> used in every investigation conducted, however is crucially needed in </w:t>
      </w:r>
      <w:r w:rsidR="00E50EE1">
        <w:rPr>
          <w:rFonts w:cstheme="minorHAnsi"/>
          <w:color w:val="000000"/>
          <w:shd w:val="clear" w:color="auto" w:fill="FFFFFF"/>
        </w:rPr>
        <w:t xml:space="preserve">violent crimes and sexual offence cases. </w:t>
      </w:r>
    </w:p>
    <w:p w14:paraId="0E03505D" w14:textId="413478A0" w:rsidR="00E052AA" w:rsidRDefault="00E50EE1">
      <w:pPr>
        <w:rPr>
          <w:rFonts w:cstheme="minorHAnsi"/>
          <w:color w:val="000000"/>
          <w:shd w:val="clear" w:color="auto" w:fill="FFFFFF"/>
        </w:rPr>
      </w:pPr>
      <w:r>
        <w:rPr>
          <w:rFonts w:cstheme="minorHAnsi"/>
          <w:color w:val="000000"/>
          <w:shd w:val="clear" w:color="auto" w:fill="FFFFFF"/>
        </w:rPr>
        <w:t>One of these reasons th</w:t>
      </w:r>
      <w:r w:rsidR="0033120F">
        <w:rPr>
          <w:rFonts w:cstheme="minorHAnsi"/>
          <w:color w:val="000000"/>
          <w:shd w:val="clear" w:color="auto" w:fill="FFFFFF"/>
        </w:rPr>
        <w:t>e golden hour</w:t>
      </w:r>
      <w:r>
        <w:rPr>
          <w:rFonts w:cstheme="minorHAnsi"/>
          <w:color w:val="000000"/>
          <w:shd w:val="clear" w:color="auto" w:fill="FFFFFF"/>
        </w:rPr>
        <w:t xml:space="preserve"> practice is so crucial is for DNA purposes</w:t>
      </w:r>
      <w:r w:rsidR="00CF3E30">
        <w:rPr>
          <w:rFonts w:cstheme="minorHAnsi"/>
          <w:color w:val="000000"/>
          <w:shd w:val="clear" w:color="auto" w:fill="FFFFFF"/>
        </w:rPr>
        <w:t xml:space="preserve">. </w:t>
      </w:r>
      <w:r w:rsidR="00E8770D">
        <w:rPr>
          <w:rFonts w:cstheme="minorHAnsi"/>
          <w:color w:val="000000"/>
          <w:shd w:val="clear" w:color="auto" w:fill="FFFFFF"/>
        </w:rPr>
        <w:t xml:space="preserve">DNA within these cases can be make or break for convicting a person alleged to have committed an offence. With cases of the most serious sexual offences such as rape, investigators </w:t>
      </w:r>
      <w:r w:rsidR="001438A6">
        <w:rPr>
          <w:rFonts w:cstheme="minorHAnsi"/>
          <w:color w:val="000000"/>
          <w:shd w:val="clear" w:color="auto" w:fill="FFFFFF"/>
        </w:rPr>
        <w:t>have an early evidence kit available to them in order to</w:t>
      </w:r>
      <w:r w:rsidR="00F92EB7">
        <w:rPr>
          <w:rFonts w:cstheme="minorHAnsi"/>
          <w:color w:val="000000"/>
          <w:shd w:val="clear" w:color="auto" w:fill="FFFFFF"/>
        </w:rPr>
        <w:t xml:space="preserve"> capture evidence</w:t>
      </w:r>
      <w:r w:rsidR="00416742">
        <w:rPr>
          <w:rFonts w:cstheme="minorHAnsi"/>
          <w:color w:val="000000"/>
          <w:shd w:val="clear" w:color="auto" w:fill="FFFFFF"/>
        </w:rPr>
        <w:t xml:space="preserve"> </w:t>
      </w:r>
      <w:r w:rsidR="00416742" w:rsidRPr="00416742">
        <w:rPr>
          <w:rFonts w:cstheme="minorHAnsi"/>
          <w:color w:val="000000"/>
          <w:shd w:val="clear" w:color="auto" w:fill="FFFFFF"/>
        </w:rPr>
        <w:t>(Hampshire Constabulary, 2019</w:t>
      </w:r>
      <w:r w:rsidR="00416742">
        <w:rPr>
          <w:rFonts w:ascii="Open Sans" w:hAnsi="Open Sans" w:cs="Open Sans"/>
          <w:color w:val="000000"/>
          <w:sz w:val="20"/>
          <w:szCs w:val="20"/>
          <w:shd w:val="clear" w:color="auto" w:fill="FFFFFF"/>
        </w:rPr>
        <w:t>)</w:t>
      </w:r>
      <w:r w:rsidR="00F92EB7">
        <w:rPr>
          <w:rFonts w:cstheme="minorHAnsi"/>
          <w:color w:val="000000"/>
          <w:shd w:val="clear" w:color="auto" w:fill="FFFFFF"/>
        </w:rPr>
        <w:t>. In cases of violent crime</w:t>
      </w:r>
      <w:r w:rsidR="00524D86">
        <w:rPr>
          <w:rFonts w:cstheme="minorHAnsi"/>
          <w:color w:val="000000"/>
          <w:shd w:val="clear" w:color="auto" w:fill="FFFFFF"/>
        </w:rPr>
        <w:t xml:space="preserve">, police can also take samples of DNA from the suspected offender </w:t>
      </w:r>
      <w:r w:rsidR="00CD1F14">
        <w:rPr>
          <w:rFonts w:cstheme="minorHAnsi"/>
          <w:color w:val="000000"/>
          <w:shd w:val="clear" w:color="auto" w:fill="FFFFFF"/>
        </w:rPr>
        <w:t>if the offence is a recordable offence</w:t>
      </w:r>
      <w:r w:rsidR="00AF3CA8">
        <w:rPr>
          <w:rFonts w:cstheme="minorHAnsi"/>
          <w:color w:val="000000"/>
          <w:shd w:val="clear" w:color="auto" w:fill="FFFFFF"/>
        </w:rPr>
        <w:t xml:space="preserve"> </w:t>
      </w:r>
      <w:r w:rsidR="00AF3CA8" w:rsidRPr="00AF3CA8">
        <w:rPr>
          <w:rFonts w:cstheme="minorHAnsi"/>
          <w:color w:val="000000"/>
          <w:shd w:val="clear" w:color="auto" w:fill="FFFFFF"/>
        </w:rPr>
        <w:t>(JUSTICE, n.d.).</w:t>
      </w:r>
      <w:r w:rsidR="0073742C">
        <w:rPr>
          <w:rFonts w:cstheme="minorHAnsi"/>
          <w:color w:val="000000"/>
          <w:shd w:val="clear" w:color="auto" w:fill="FFFFFF"/>
        </w:rPr>
        <w:t xml:space="preserve"> Due to </w:t>
      </w:r>
      <w:r w:rsidR="00EA25D5">
        <w:rPr>
          <w:rFonts w:cstheme="minorHAnsi"/>
          <w:color w:val="000000"/>
          <w:shd w:val="clear" w:color="auto" w:fill="FFFFFF"/>
        </w:rPr>
        <w:t xml:space="preserve">these complex evidential opportunities being so crucial, police forces around the United </w:t>
      </w:r>
      <w:r w:rsidR="003A6CB2">
        <w:rPr>
          <w:rFonts w:cstheme="minorHAnsi"/>
          <w:color w:val="000000"/>
          <w:shd w:val="clear" w:color="auto" w:fill="FFFFFF"/>
        </w:rPr>
        <w:t>Kingdom</w:t>
      </w:r>
      <w:r w:rsidR="00EA25D5">
        <w:rPr>
          <w:rFonts w:cstheme="minorHAnsi"/>
          <w:color w:val="000000"/>
          <w:shd w:val="clear" w:color="auto" w:fill="FFFFFF"/>
        </w:rPr>
        <w:t xml:space="preserve"> have set up teams within to conduct these investigations.</w:t>
      </w:r>
      <w:r w:rsidR="003A6CB2">
        <w:rPr>
          <w:rFonts w:cstheme="minorHAnsi"/>
          <w:color w:val="000000"/>
          <w:shd w:val="clear" w:color="auto" w:fill="FFFFFF"/>
        </w:rPr>
        <w:t xml:space="preserve"> </w:t>
      </w:r>
      <w:r w:rsidR="00813EF1">
        <w:rPr>
          <w:rFonts w:cstheme="minorHAnsi"/>
          <w:color w:val="000000"/>
          <w:shd w:val="clear" w:color="auto" w:fill="FFFFFF"/>
        </w:rPr>
        <w:t xml:space="preserve">These investigation practices such as obtaining DNA is not only extremely useful in cases of </w:t>
      </w:r>
      <w:r w:rsidR="00F21F5B">
        <w:rPr>
          <w:rFonts w:cstheme="minorHAnsi"/>
          <w:color w:val="000000"/>
          <w:shd w:val="clear" w:color="auto" w:fill="FFFFFF"/>
        </w:rPr>
        <w:t xml:space="preserve">a </w:t>
      </w:r>
      <w:r w:rsidR="00813EF1">
        <w:rPr>
          <w:rFonts w:cstheme="minorHAnsi"/>
          <w:color w:val="000000"/>
          <w:shd w:val="clear" w:color="auto" w:fill="FFFFFF"/>
        </w:rPr>
        <w:t xml:space="preserve">sexual </w:t>
      </w:r>
      <w:r w:rsidR="00F21F5B">
        <w:rPr>
          <w:rFonts w:cstheme="minorHAnsi"/>
          <w:color w:val="000000"/>
          <w:shd w:val="clear" w:color="auto" w:fill="FFFFFF"/>
        </w:rPr>
        <w:t xml:space="preserve">nature but also in cases of violent crime. </w:t>
      </w:r>
    </w:p>
    <w:p w14:paraId="13953503" w14:textId="4A29C87A" w:rsidR="001843D6" w:rsidRDefault="00E052AA">
      <w:pPr>
        <w:rPr>
          <w:rFonts w:cstheme="minorHAnsi"/>
          <w:color w:val="000000"/>
          <w:shd w:val="clear" w:color="auto" w:fill="FFFFFF"/>
        </w:rPr>
      </w:pPr>
      <w:r>
        <w:rPr>
          <w:rFonts w:cstheme="minorHAnsi"/>
          <w:color w:val="000000"/>
          <w:shd w:val="clear" w:color="auto" w:fill="FFFFFF"/>
        </w:rPr>
        <w:t>O</w:t>
      </w:r>
      <w:r w:rsidR="003A6CB2">
        <w:rPr>
          <w:rFonts w:cstheme="minorHAnsi"/>
          <w:color w:val="000000"/>
          <w:shd w:val="clear" w:color="auto" w:fill="FFFFFF"/>
        </w:rPr>
        <w:t>ne of these</w:t>
      </w:r>
      <w:r>
        <w:rPr>
          <w:rFonts w:cstheme="minorHAnsi"/>
          <w:color w:val="000000"/>
          <w:shd w:val="clear" w:color="auto" w:fill="FFFFFF"/>
        </w:rPr>
        <w:t xml:space="preserve"> teams</w:t>
      </w:r>
      <w:r w:rsidR="003A6CB2">
        <w:rPr>
          <w:rFonts w:cstheme="minorHAnsi"/>
          <w:color w:val="000000"/>
          <w:shd w:val="clear" w:color="auto" w:fill="FFFFFF"/>
        </w:rPr>
        <w:t xml:space="preserve"> </w:t>
      </w:r>
      <w:r w:rsidR="00F21F5B">
        <w:rPr>
          <w:rFonts w:cstheme="minorHAnsi"/>
          <w:color w:val="000000"/>
          <w:shd w:val="clear" w:color="auto" w:fill="FFFFFF"/>
        </w:rPr>
        <w:t xml:space="preserve">created </w:t>
      </w:r>
      <w:r w:rsidR="003A6CB2">
        <w:rPr>
          <w:rFonts w:cstheme="minorHAnsi"/>
          <w:color w:val="000000"/>
          <w:shd w:val="clear" w:color="auto" w:fill="FFFFFF"/>
        </w:rPr>
        <w:t>is called the Rape and serious sexual offences team</w:t>
      </w:r>
      <w:r w:rsidR="00F604D3">
        <w:rPr>
          <w:rFonts w:cstheme="minorHAnsi"/>
          <w:color w:val="000000"/>
          <w:shd w:val="clear" w:color="auto" w:fill="FFFFFF"/>
        </w:rPr>
        <w:t xml:space="preserve"> (RASSO).</w:t>
      </w:r>
      <w:r w:rsidR="0071087F">
        <w:rPr>
          <w:rFonts w:cstheme="minorHAnsi"/>
          <w:color w:val="000000"/>
          <w:shd w:val="clear" w:color="auto" w:fill="FFFFFF"/>
        </w:rPr>
        <w:t xml:space="preserve"> These teams are specially trained officers who are trained to undertake </w:t>
      </w:r>
      <w:r w:rsidR="002868D0">
        <w:rPr>
          <w:rFonts w:cstheme="minorHAnsi"/>
          <w:color w:val="000000"/>
          <w:shd w:val="clear" w:color="auto" w:fill="FFFFFF"/>
        </w:rPr>
        <w:t xml:space="preserve">investigations of serious sexual offences. </w:t>
      </w:r>
      <w:r w:rsidR="004E376E">
        <w:rPr>
          <w:rFonts w:cstheme="minorHAnsi"/>
          <w:color w:val="000000"/>
          <w:shd w:val="clear" w:color="auto" w:fill="FFFFFF"/>
        </w:rPr>
        <w:t xml:space="preserve">A recent action plan which was created by the crown prosecution service and </w:t>
      </w:r>
      <w:r w:rsidR="001843D6">
        <w:rPr>
          <w:rFonts w:cstheme="minorHAnsi"/>
          <w:color w:val="000000"/>
          <w:shd w:val="clear" w:color="auto" w:fill="FFFFFF"/>
        </w:rPr>
        <w:t xml:space="preserve">the national </w:t>
      </w:r>
      <w:r w:rsidR="001843D6">
        <w:rPr>
          <w:rFonts w:cstheme="minorHAnsi"/>
          <w:color w:val="000000"/>
          <w:shd w:val="clear" w:color="auto" w:fill="FFFFFF"/>
        </w:rPr>
        <w:lastRenderedPageBreak/>
        <w:t>police chiefs’ council has outlined a number of actions in which they want RASSO teams to improve themselves in order to give the best possible service</w:t>
      </w:r>
      <w:r w:rsidR="00657781">
        <w:rPr>
          <w:rFonts w:cstheme="minorHAnsi"/>
          <w:color w:val="000000"/>
          <w:shd w:val="clear" w:color="auto" w:fill="FFFFFF"/>
        </w:rPr>
        <w:t xml:space="preserve"> </w:t>
      </w:r>
      <w:r w:rsidR="00657781" w:rsidRPr="00657781">
        <w:rPr>
          <w:rFonts w:cstheme="minorHAnsi"/>
          <w:color w:val="000000"/>
          <w:shd w:val="clear" w:color="auto" w:fill="FFFFFF"/>
        </w:rPr>
        <w:t>(Crown prosecution service, 2020).</w:t>
      </w:r>
    </w:p>
    <w:p w14:paraId="479C3D26" w14:textId="3CDE3149" w:rsidR="00F64D9A" w:rsidRPr="00D93A16" w:rsidRDefault="001843D6">
      <w:pPr>
        <w:rPr>
          <w:rFonts w:ascii="Arial" w:hAnsi="Arial" w:cs="Arial"/>
          <w:color w:val="4D4D4D"/>
          <w:sz w:val="27"/>
          <w:szCs w:val="27"/>
          <w:shd w:val="clear" w:color="auto" w:fill="F8F6FC"/>
        </w:rPr>
      </w:pPr>
      <w:r>
        <w:rPr>
          <w:rFonts w:cstheme="minorHAnsi"/>
          <w:color w:val="000000"/>
          <w:shd w:val="clear" w:color="auto" w:fill="FFFFFF"/>
        </w:rPr>
        <w:t>So why are these recommendations being made?</w:t>
      </w:r>
      <w:r w:rsidR="004A2E44">
        <w:rPr>
          <w:rFonts w:cstheme="minorHAnsi"/>
          <w:color w:val="000000"/>
          <w:shd w:val="clear" w:color="auto" w:fill="FFFFFF"/>
        </w:rPr>
        <w:t xml:space="preserve"> </w:t>
      </w:r>
      <w:r w:rsidR="00A61B60">
        <w:rPr>
          <w:rFonts w:cstheme="minorHAnsi"/>
          <w:color w:val="000000"/>
          <w:shd w:val="clear" w:color="auto" w:fill="FFFFFF"/>
        </w:rPr>
        <w:t xml:space="preserve">This is due to the fact that in 2019-2020, the police recorded </w:t>
      </w:r>
      <w:r w:rsidR="00871D38">
        <w:rPr>
          <w:rFonts w:cstheme="minorHAnsi"/>
          <w:color w:val="000000"/>
          <w:shd w:val="clear" w:color="auto" w:fill="FFFFFF"/>
        </w:rPr>
        <w:t>55,130 rapes</w:t>
      </w:r>
      <w:r w:rsidR="00624971">
        <w:rPr>
          <w:rFonts w:cstheme="minorHAnsi"/>
          <w:color w:val="000000"/>
          <w:shd w:val="clear" w:color="auto" w:fill="FFFFFF"/>
        </w:rPr>
        <w:t xml:space="preserve"> being committed in the UK </w:t>
      </w:r>
      <w:r w:rsidR="008E37DC">
        <w:rPr>
          <w:rFonts w:cstheme="minorHAnsi"/>
          <w:color w:val="000000"/>
          <w:shd w:val="clear" w:color="auto" w:fill="FFFFFF"/>
        </w:rPr>
        <w:t>with only 1,439 convictions being reported from that number</w:t>
      </w:r>
      <w:r w:rsidR="00866742" w:rsidRPr="00866742">
        <w:rPr>
          <w:rFonts w:cstheme="minorHAnsi"/>
          <w:color w:val="000000"/>
          <w:shd w:val="clear" w:color="auto" w:fill="FFFFFF"/>
        </w:rPr>
        <w:t xml:space="preserve"> (UK Parliament, n.d.)</w:t>
      </w:r>
      <w:r w:rsidR="008E37DC" w:rsidRPr="00866742">
        <w:rPr>
          <w:rFonts w:cstheme="minorHAnsi"/>
          <w:color w:val="000000"/>
          <w:shd w:val="clear" w:color="auto" w:fill="FFFFFF"/>
        </w:rPr>
        <w:t xml:space="preserve">. </w:t>
      </w:r>
      <w:r w:rsidR="008E37DC">
        <w:rPr>
          <w:rFonts w:cstheme="minorHAnsi"/>
          <w:color w:val="000000"/>
          <w:shd w:val="clear" w:color="auto" w:fill="FFFFFF"/>
        </w:rPr>
        <w:t xml:space="preserve">The difference in these figures </w:t>
      </w:r>
      <w:r w:rsidR="008F69A3">
        <w:rPr>
          <w:rFonts w:cstheme="minorHAnsi"/>
          <w:color w:val="000000"/>
          <w:shd w:val="clear" w:color="auto" w:fill="FFFFFF"/>
        </w:rPr>
        <w:t>is</w:t>
      </w:r>
      <w:r w:rsidR="008E37DC">
        <w:rPr>
          <w:rFonts w:cstheme="minorHAnsi"/>
          <w:color w:val="000000"/>
          <w:shd w:val="clear" w:color="auto" w:fill="FFFFFF"/>
        </w:rPr>
        <w:t xml:space="preserve"> enormous</w:t>
      </w:r>
      <w:r w:rsidR="008F69A3">
        <w:rPr>
          <w:rFonts w:cstheme="minorHAnsi"/>
          <w:color w:val="000000"/>
          <w:shd w:val="clear" w:color="auto" w:fill="FFFFFF"/>
        </w:rPr>
        <w:t xml:space="preserve"> and largely concerning to the public and media. </w:t>
      </w:r>
      <w:r w:rsidR="00814119">
        <w:rPr>
          <w:rFonts w:cstheme="minorHAnsi"/>
          <w:color w:val="000000"/>
          <w:shd w:val="clear" w:color="auto" w:fill="FFFFFF"/>
        </w:rPr>
        <w:t xml:space="preserve">This caused </w:t>
      </w:r>
      <w:r w:rsidR="00AC0FA1">
        <w:rPr>
          <w:rFonts w:cstheme="minorHAnsi"/>
          <w:color w:val="000000"/>
          <w:shd w:val="clear" w:color="auto" w:fill="FFFFFF"/>
        </w:rPr>
        <w:t xml:space="preserve">numerous media outlets to publish articles </w:t>
      </w:r>
      <w:r w:rsidR="00AF38DE">
        <w:rPr>
          <w:rFonts w:cstheme="minorHAnsi"/>
          <w:color w:val="000000"/>
          <w:shd w:val="clear" w:color="auto" w:fill="FFFFFF"/>
        </w:rPr>
        <w:t>regarding these figures</w:t>
      </w:r>
      <w:r w:rsidR="00293F0B">
        <w:rPr>
          <w:rFonts w:cstheme="minorHAnsi"/>
          <w:color w:val="000000"/>
          <w:shd w:val="clear" w:color="auto" w:fill="FFFFFF"/>
        </w:rPr>
        <w:t xml:space="preserve"> </w:t>
      </w:r>
      <w:r w:rsidR="00293F0B" w:rsidRPr="00293F0B">
        <w:rPr>
          <w:rFonts w:cstheme="minorHAnsi"/>
          <w:color w:val="000000"/>
          <w:shd w:val="clear" w:color="auto" w:fill="FFFFFF"/>
        </w:rPr>
        <w:t>(Shaw, 2020).</w:t>
      </w:r>
      <w:r w:rsidR="00DF4610">
        <w:rPr>
          <w:rFonts w:cstheme="minorHAnsi"/>
          <w:color w:val="000000"/>
          <w:shd w:val="clear" w:color="auto" w:fill="FFFFFF"/>
        </w:rPr>
        <w:t xml:space="preserve"> Looking at more recent statistics that have been published by the crown prosecution service,</w:t>
      </w:r>
      <w:r w:rsidR="0035066C">
        <w:rPr>
          <w:rFonts w:cstheme="minorHAnsi"/>
          <w:color w:val="000000"/>
          <w:shd w:val="clear" w:color="auto" w:fill="FFFFFF"/>
        </w:rPr>
        <w:t xml:space="preserve"> there shows to be an increase in the number of convictions of rape</w:t>
      </w:r>
      <w:r w:rsidR="00CA0A1D">
        <w:rPr>
          <w:rFonts w:cstheme="minorHAnsi"/>
          <w:color w:val="000000"/>
          <w:shd w:val="clear" w:color="auto" w:fill="FFFFFF"/>
        </w:rPr>
        <w:t xml:space="preserve"> by</w:t>
      </w:r>
      <w:r w:rsidR="00D606B5">
        <w:rPr>
          <w:rFonts w:cstheme="minorHAnsi"/>
          <w:color w:val="000000"/>
          <w:shd w:val="clear" w:color="auto" w:fill="FFFFFF"/>
        </w:rPr>
        <w:t xml:space="preserve"> 14.7%. This figure is between the months of </w:t>
      </w:r>
      <w:r w:rsidR="007B58A5">
        <w:rPr>
          <w:rFonts w:cstheme="minorHAnsi"/>
          <w:color w:val="000000"/>
          <w:shd w:val="clear" w:color="auto" w:fill="FFFFFF"/>
        </w:rPr>
        <w:t xml:space="preserve">October 2021 and December 2021 </w:t>
      </w:r>
      <w:r w:rsidR="00DE75FE" w:rsidRPr="00DE75FE">
        <w:rPr>
          <w:rFonts w:cstheme="minorHAnsi"/>
          <w:color w:val="000000"/>
          <w:shd w:val="clear" w:color="auto" w:fill="FFFFFF"/>
        </w:rPr>
        <w:t>(Crown prosecution service, 2022)</w:t>
      </w:r>
      <w:r w:rsidR="006527D7">
        <w:rPr>
          <w:rFonts w:cstheme="minorHAnsi"/>
          <w:color w:val="000000"/>
          <w:shd w:val="clear" w:color="auto" w:fill="FFFFFF"/>
        </w:rPr>
        <w:t xml:space="preserve">. </w:t>
      </w:r>
      <w:proofErr w:type="gramStart"/>
      <w:r w:rsidR="006527D7">
        <w:rPr>
          <w:rFonts w:cstheme="minorHAnsi"/>
          <w:color w:val="000000"/>
          <w:shd w:val="clear" w:color="auto" w:fill="FFFFFF"/>
        </w:rPr>
        <w:t>So</w:t>
      </w:r>
      <w:proofErr w:type="gramEnd"/>
      <w:r w:rsidR="006527D7">
        <w:rPr>
          <w:rFonts w:cstheme="minorHAnsi"/>
          <w:color w:val="000000"/>
          <w:shd w:val="clear" w:color="auto" w:fill="FFFFFF"/>
        </w:rPr>
        <w:t xml:space="preserve"> is this initiative and drive by the police and CPS working? From </w:t>
      </w:r>
      <w:r w:rsidR="003C34ED">
        <w:rPr>
          <w:rFonts w:cstheme="minorHAnsi"/>
          <w:color w:val="000000"/>
          <w:shd w:val="clear" w:color="auto" w:fill="FFFFFF"/>
        </w:rPr>
        <w:t xml:space="preserve">sheer numbers alone it would be possible to say that the situation is improving however whether that is due to the </w:t>
      </w:r>
      <w:r w:rsidR="00E17E0B">
        <w:rPr>
          <w:rFonts w:cstheme="minorHAnsi"/>
          <w:color w:val="000000"/>
          <w:shd w:val="clear" w:color="auto" w:fill="FFFFFF"/>
        </w:rPr>
        <w:t>introduction</w:t>
      </w:r>
      <w:r w:rsidR="003C34ED">
        <w:rPr>
          <w:rFonts w:cstheme="minorHAnsi"/>
          <w:color w:val="000000"/>
          <w:shd w:val="clear" w:color="auto" w:fill="FFFFFF"/>
        </w:rPr>
        <w:t xml:space="preserve"> of </w:t>
      </w:r>
      <w:r w:rsidR="00E17E0B">
        <w:rPr>
          <w:rFonts w:cstheme="minorHAnsi"/>
          <w:color w:val="000000"/>
          <w:shd w:val="clear" w:color="auto" w:fill="FFFFFF"/>
        </w:rPr>
        <w:t>RASSO teams will be something that only the police know internally however the figures strongly suggest th</w:t>
      </w:r>
      <w:r w:rsidR="00D93A16">
        <w:rPr>
          <w:rFonts w:cstheme="minorHAnsi"/>
          <w:color w:val="000000"/>
          <w:shd w:val="clear" w:color="auto" w:fill="FFFFFF"/>
        </w:rPr>
        <w:t>at it has improved.</w:t>
      </w:r>
    </w:p>
    <w:p w14:paraId="77B6B707" w14:textId="3CCA2713" w:rsidR="00631B77" w:rsidRDefault="00631B77" w:rsidP="00631B77">
      <w:pPr>
        <w:rPr>
          <w:rFonts w:cstheme="minorHAnsi"/>
          <w:color w:val="000000"/>
          <w:shd w:val="clear" w:color="auto" w:fill="FFFFFF"/>
        </w:rPr>
      </w:pPr>
      <w:proofErr w:type="gramStart"/>
      <w:r w:rsidRPr="00C8381A">
        <w:rPr>
          <w:rFonts w:cstheme="minorHAnsi"/>
          <w:color w:val="000000"/>
          <w:shd w:val="clear" w:color="auto" w:fill="FFFFFF"/>
        </w:rPr>
        <w:t>So</w:t>
      </w:r>
      <w:proofErr w:type="gramEnd"/>
      <w:r w:rsidRPr="00C8381A">
        <w:rPr>
          <w:rFonts w:cstheme="minorHAnsi"/>
          <w:color w:val="000000"/>
          <w:shd w:val="clear" w:color="auto" w:fill="FFFFFF"/>
        </w:rPr>
        <w:t xml:space="preserve"> does MAPPA actually serve its purpose? Upon review of some statistics, it is difficult to determine whether MAPPA has a positive effect due to the increasing number of offenders becoming managed under MAPPA. As of March 2021, the figure of offenders being managed by MAPPA under the level 1 category stood at 64,325 which was a 3% increase from the previous year (Ministry of Justice, 2021).</w:t>
      </w:r>
      <w:r>
        <w:rPr>
          <w:rFonts w:cstheme="minorHAnsi"/>
          <w:color w:val="000000"/>
          <w:shd w:val="clear" w:color="auto" w:fill="FFFFFF"/>
        </w:rPr>
        <w:t xml:space="preserve"> This figure does not show a true reflection however on the process and initiative of MAPPA. The real figure that seems almost crucial in determining whether this initiative is succeeding is reoffending percentage of nominals working under MAPPA. In 2018/2019, only 0.16 offenders who were managed by MAPPA were reconvicted </w:t>
      </w:r>
      <w:r w:rsidRPr="0013121C">
        <w:rPr>
          <w:rFonts w:cstheme="minorHAnsi"/>
          <w:color w:val="000000"/>
          <w:shd w:val="clear" w:color="auto" w:fill="FFFFFF"/>
        </w:rPr>
        <w:t>(Justice inspectorates, n.d.)</w:t>
      </w:r>
      <w:r>
        <w:rPr>
          <w:rFonts w:cstheme="minorHAnsi"/>
          <w:color w:val="000000"/>
          <w:shd w:val="clear" w:color="auto" w:fill="FFFFFF"/>
        </w:rPr>
        <w:t>. This figure was one of the rare figures published which detailed the reoffending rates of MAPPA nominals. Due to this it is quite difficult to evaluate whether or not MAPPA continues to have a positive effect as it such did in previous years. If it is found that the reoffending rate of MAPPA nominal remains similar to the one in 2018/2019 then it would strongly suggest that MAPPA is having a positive effect and is serving the purpose it was created for</w:t>
      </w:r>
      <w:r w:rsidR="002A45FF">
        <w:rPr>
          <w:rFonts w:cstheme="minorHAnsi"/>
          <w:color w:val="000000"/>
          <w:shd w:val="clear" w:color="auto" w:fill="FFFFFF"/>
        </w:rPr>
        <w:t>.</w:t>
      </w:r>
    </w:p>
    <w:p w14:paraId="0005C081" w14:textId="03B4B522" w:rsidR="00631B77" w:rsidRPr="00870E3C" w:rsidRDefault="00870E3C">
      <w:pPr>
        <w:rPr>
          <w:rFonts w:ascii="Open Sans" w:hAnsi="Open Sans" w:cs="Open Sans"/>
          <w:b/>
          <w:bCs/>
          <w:color w:val="000000"/>
          <w:sz w:val="20"/>
          <w:szCs w:val="20"/>
          <w:shd w:val="clear" w:color="auto" w:fill="FFFFFF"/>
        </w:rPr>
      </w:pPr>
      <w:r w:rsidRPr="00870E3C">
        <w:rPr>
          <w:rFonts w:ascii="Open Sans" w:hAnsi="Open Sans" w:cs="Open Sans"/>
          <w:b/>
          <w:bCs/>
          <w:color w:val="000000"/>
          <w:sz w:val="20"/>
          <w:szCs w:val="20"/>
          <w:shd w:val="clear" w:color="auto" w:fill="FFFFFF"/>
        </w:rPr>
        <w:t>1100 words</w:t>
      </w:r>
    </w:p>
    <w:p w14:paraId="45AC4176" w14:textId="77777777" w:rsidR="00F64D9A" w:rsidRDefault="00F64D9A">
      <w:pPr>
        <w:rPr>
          <w:rFonts w:ascii="Open Sans" w:hAnsi="Open Sans" w:cs="Open Sans"/>
          <w:color w:val="000000"/>
          <w:sz w:val="20"/>
          <w:szCs w:val="20"/>
          <w:shd w:val="clear" w:color="auto" w:fill="FFFFFF"/>
        </w:rPr>
      </w:pPr>
    </w:p>
    <w:p w14:paraId="4B3042BD" w14:textId="77777777" w:rsidR="0028070B" w:rsidRPr="006C3C20" w:rsidRDefault="0028070B" w:rsidP="0028070B">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sidRPr="006C3C20">
        <w:rPr>
          <w:rFonts w:ascii="Arial" w:eastAsia="Times New Roman" w:hAnsi="Arial" w:cs="Arial"/>
          <w:b/>
          <w:bCs/>
          <w:lang w:eastAsia="en-GB"/>
        </w:rPr>
        <w:t>Essay four:</w:t>
      </w:r>
      <w:r w:rsidRPr="006C3C20">
        <w:rPr>
          <w:rFonts w:ascii="Arial" w:eastAsia="Times New Roman" w:hAnsi="Arial" w:cs="Arial"/>
          <w:lang w:eastAsia="en-GB"/>
        </w:rPr>
        <w:t xml:space="preserve"> </w:t>
      </w:r>
    </w:p>
    <w:p w14:paraId="157D2C6C" w14:textId="77777777" w:rsidR="0028070B" w:rsidRDefault="0028070B" w:rsidP="0028070B">
      <w:pPr>
        <w:overflowPunct w:val="0"/>
        <w:autoSpaceDE w:val="0"/>
        <w:autoSpaceDN w:val="0"/>
        <w:adjustRightInd w:val="0"/>
        <w:spacing w:after="0" w:line="276" w:lineRule="auto"/>
        <w:ind w:left="567" w:right="531"/>
        <w:textAlignment w:val="baseline"/>
        <w:rPr>
          <w:rFonts w:ascii="Arial" w:eastAsia="Times New Roman" w:hAnsi="Arial" w:cs="Arial"/>
          <w:lang w:eastAsia="en-GB"/>
        </w:rPr>
      </w:pPr>
      <w:r>
        <w:rPr>
          <w:rFonts w:ascii="Arial" w:eastAsia="Times New Roman" w:hAnsi="Arial" w:cs="Arial"/>
          <w:u w:val="single"/>
          <w:lang w:eastAsia="en-GB"/>
        </w:rPr>
        <w:t>Critically evaluate</w:t>
      </w:r>
      <w:r>
        <w:rPr>
          <w:rFonts w:ascii="Arial" w:eastAsia="Times New Roman" w:hAnsi="Arial" w:cs="Arial"/>
          <w:lang w:eastAsia="en-GB"/>
        </w:rPr>
        <w:t xml:space="preserve"> the impact of early intervention on young offenders, and young people at risk of becoming involved in gangs. </w:t>
      </w:r>
      <w:r>
        <w:rPr>
          <w:rFonts w:ascii="Arial" w:eastAsia="Times New Roman" w:hAnsi="Arial" w:cs="Arial"/>
          <w:u w:val="single"/>
          <w:lang w:eastAsia="en-GB"/>
        </w:rPr>
        <w:t>Assess</w:t>
      </w:r>
      <w:r w:rsidRPr="008E0A16">
        <w:rPr>
          <w:rFonts w:ascii="Arial" w:eastAsia="Times New Roman" w:hAnsi="Arial" w:cs="Arial"/>
          <w:lang w:eastAsia="en-GB"/>
        </w:rPr>
        <w:t xml:space="preserve"> </w:t>
      </w:r>
      <w:r>
        <w:rPr>
          <w:rFonts w:ascii="Arial" w:eastAsia="Times New Roman" w:hAnsi="Arial" w:cs="Arial"/>
          <w:lang w:eastAsia="en-GB"/>
        </w:rPr>
        <w:t>the effectiveness of partnership approaches to prevent or deter involvement in gang-related activity.</w:t>
      </w:r>
    </w:p>
    <w:p w14:paraId="7E1DE3F4" w14:textId="77777777" w:rsidR="0028070B" w:rsidRPr="00E84AE1" w:rsidRDefault="0028070B" w:rsidP="0028070B">
      <w:pPr>
        <w:overflowPunct w:val="0"/>
        <w:autoSpaceDE w:val="0"/>
        <w:autoSpaceDN w:val="0"/>
        <w:adjustRightInd w:val="0"/>
        <w:spacing w:after="0" w:line="276" w:lineRule="auto"/>
        <w:ind w:left="567" w:right="531"/>
        <w:textAlignment w:val="baseline"/>
        <w:rPr>
          <w:rFonts w:ascii="Arial" w:eastAsia="Times New Roman" w:hAnsi="Arial" w:cs="Arial"/>
          <w:i/>
          <w:iCs/>
          <w:lang w:eastAsia="en-GB"/>
        </w:rPr>
      </w:pPr>
      <w:r w:rsidRPr="006C3C20">
        <w:rPr>
          <w:rFonts w:ascii="Arial" w:eastAsia="Times New Roman" w:hAnsi="Arial" w:cs="Arial"/>
          <w:lang w:eastAsia="en-GB"/>
        </w:rPr>
        <w:t>Rather than relying on personal experience, support your answer with relevant evidence drawn from academic sources.</w:t>
      </w:r>
    </w:p>
    <w:p w14:paraId="5BBEF4BC" w14:textId="77777777" w:rsidR="0028070B" w:rsidRPr="00FB6C83" w:rsidRDefault="0028070B" w:rsidP="0028070B">
      <w:pPr>
        <w:spacing w:after="0" w:line="276" w:lineRule="auto"/>
        <w:ind w:left="567" w:right="531"/>
        <w:rPr>
          <w:rFonts w:ascii="Arial" w:eastAsia="Times New Roman" w:hAnsi="Arial" w:cs="Arial"/>
          <w:lang w:eastAsia="en-GB"/>
        </w:rPr>
      </w:pPr>
      <w:r>
        <w:rPr>
          <w:rFonts w:ascii="Arial" w:eastAsia="Times New Roman" w:hAnsi="Arial" w:cs="Arial"/>
          <w:b/>
          <w:bCs/>
          <w:lang w:eastAsia="en-GB"/>
        </w:rPr>
        <w:t xml:space="preserve">Word limit: </w:t>
      </w:r>
      <w:r>
        <w:rPr>
          <w:rFonts w:ascii="Arial" w:eastAsia="Times New Roman" w:hAnsi="Arial" w:cs="Arial"/>
          <w:lang w:eastAsia="en-GB"/>
        </w:rPr>
        <w:t>1000 words.</w:t>
      </w:r>
    </w:p>
    <w:p w14:paraId="5B976ED7" w14:textId="3989A5CE" w:rsidR="00F64D9A" w:rsidRDefault="00F64D9A">
      <w:pPr>
        <w:rPr>
          <w:rFonts w:ascii="Open Sans" w:hAnsi="Open Sans" w:cs="Open Sans"/>
          <w:color w:val="000000"/>
          <w:sz w:val="20"/>
          <w:szCs w:val="20"/>
          <w:shd w:val="clear" w:color="auto" w:fill="FFFFFF"/>
        </w:rPr>
      </w:pPr>
    </w:p>
    <w:p w14:paraId="70AA9ECF" w14:textId="4215EDDB" w:rsidR="009B4C3D" w:rsidRDefault="009B4C3D">
      <w:pPr>
        <w:rPr>
          <w:rFonts w:cstheme="minorHAnsi"/>
          <w:b/>
          <w:bCs/>
          <w:color w:val="000000"/>
          <w:shd w:val="clear" w:color="auto" w:fill="FFFFFF"/>
        </w:rPr>
      </w:pPr>
      <w:r w:rsidRPr="009B4C3D">
        <w:rPr>
          <w:rFonts w:cstheme="minorHAnsi"/>
          <w:b/>
          <w:bCs/>
          <w:color w:val="000000"/>
          <w:shd w:val="clear" w:color="auto" w:fill="FFFFFF"/>
        </w:rPr>
        <w:t>ESSAY FOUR:</w:t>
      </w:r>
    </w:p>
    <w:p w14:paraId="5E52C465" w14:textId="51A97E6F" w:rsidR="009B4C3D" w:rsidRDefault="00514955">
      <w:pPr>
        <w:rPr>
          <w:rFonts w:cstheme="minorHAnsi"/>
          <w:color w:val="000000"/>
          <w:shd w:val="clear" w:color="auto" w:fill="FFFFFF"/>
        </w:rPr>
      </w:pPr>
      <w:r w:rsidRPr="002D1928">
        <w:rPr>
          <w:rFonts w:cstheme="minorHAnsi"/>
          <w:color w:val="000000"/>
          <w:shd w:val="clear" w:color="auto" w:fill="FFFFFF"/>
        </w:rPr>
        <w:t>Early intervention of young offenders</w:t>
      </w:r>
      <w:r w:rsidR="002D1928" w:rsidRPr="002D1928">
        <w:rPr>
          <w:rFonts w:cstheme="minorHAnsi"/>
          <w:color w:val="000000"/>
          <w:shd w:val="clear" w:color="auto" w:fill="FFFFFF"/>
        </w:rPr>
        <w:t xml:space="preserve"> is a tactic used by a number of services to </w:t>
      </w:r>
      <w:r w:rsidR="002B069A">
        <w:rPr>
          <w:rFonts w:cstheme="minorHAnsi"/>
          <w:color w:val="000000"/>
          <w:shd w:val="clear" w:color="auto" w:fill="FFFFFF"/>
        </w:rPr>
        <w:t xml:space="preserve">curb </w:t>
      </w:r>
      <w:r w:rsidR="00792376">
        <w:rPr>
          <w:rFonts w:cstheme="minorHAnsi"/>
          <w:color w:val="000000"/>
          <w:shd w:val="clear" w:color="auto" w:fill="FFFFFF"/>
        </w:rPr>
        <w:t>youngsters’</w:t>
      </w:r>
      <w:r w:rsidR="009534FC">
        <w:rPr>
          <w:rFonts w:cstheme="minorHAnsi"/>
          <w:color w:val="000000"/>
          <w:shd w:val="clear" w:color="auto" w:fill="FFFFFF"/>
        </w:rPr>
        <w:t xml:space="preserve"> behaviour and involvement in </w:t>
      </w:r>
      <w:r w:rsidR="00292D37">
        <w:rPr>
          <w:rFonts w:cstheme="minorHAnsi"/>
          <w:color w:val="000000"/>
          <w:shd w:val="clear" w:color="auto" w:fill="FFFFFF"/>
        </w:rPr>
        <w:t xml:space="preserve">crime. </w:t>
      </w:r>
      <w:r w:rsidR="00792376">
        <w:rPr>
          <w:rFonts w:cstheme="minorHAnsi"/>
          <w:color w:val="000000"/>
          <w:shd w:val="clear" w:color="auto" w:fill="FFFFFF"/>
        </w:rPr>
        <w:t>There are a number of reasons why</w:t>
      </w:r>
      <w:r w:rsidR="00A518E7">
        <w:rPr>
          <w:rFonts w:cstheme="minorHAnsi"/>
          <w:color w:val="000000"/>
          <w:shd w:val="clear" w:color="auto" w:fill="FFFFFF"/>
        </w:rPr>
        <w:t xml:space="preserve"> this is important </w:t>
      </w:r>
      <w:r w:rsidR="00CD7327">
        <w:rPr>
          <w:rFonts w:cstheme="minorHAnsi"/>
          <w:color w:val="000000"/>
          <w:shd w:val="clear" w:color="auto" w:fill="FFFFFF"/>
        </w:rPr>
        <w:t xml:space="preserve">and </w:t>
      </w:r>
      <w:r w:rsidR="002B1ADB">
        <w:rPr>
          <w:rFonts w:cstheme="minorHAnsi"/>
          <w:color w:val="000000"/>
          <w:shd w:val="clear" w:color="auto" w:fill="FFFFFF"/>
        </w:rPr>
        <w:t xml:space="preserve">a </w:t>
      </w:r>
      <w:r w:rsidR="00CD7327">
        <w:rPr>
          <w:rFonts w:cstheme="minorHAnsi"/>
          <w:color w:val="000000"/>
          <w:shd w:val="clear" w:color="auto" w:fill="FFFFFF"/>
        </w:rPr>
        <w:t>number of causes</w:t>
      </w:r>
      <w:r w:rsidR="00DB1E8C">
        <w:rPr>
          <w:rFonts w:cstheme="minorHAnsi"/>
          <w:color w:val="000000"/>
          <w:shd w:val="clear" w:color="auto" w:fill="FFFFFF"/>
        </w:rPr>
        <w:t xml:space="preserve"> which are said to contribute to</w:t>
      </w:r>
      <w:r w:rsidR="00CD7327">
        <w:rPr>
          <w:rFonts w:cstheme="minorHAnsi"/>
          <w:color w:val="000000"/>
          <w:shd w:val="clear" w:color="auto" w:fill="FFFFFF"/>
        </w:rPr>
        <w:t xml:space="preserve"> young people becoming involved in gangs</w:t>
      </w:r>
      <w:r w:rsidR="00954C29">
        <w:rPr>
          <w:rFonts w:cstheme="minorHAnsi"/>
          <w:color w:val="000000"/>
          <w:shd w:val="clear" w:color="auto" w:fill="FFFFFF"/>
        </w:rPr>
        <w:t xml:space="preserve"> and partaking in risky behaviour</w:t>
      </w:r>
      <w:r w:rsidR="00CD7327">
        <w:rPr>
          <w:rFonts w:cstheme="minorHAnsi"/>
          <w:color w:val="000000"/>
          <w:shd w:val="clear" w:color="auto" w:fill="FFFFFF"/>
        </w:rPr>
        <w:t xml:space="preserve">. </w:t>
      </w:r>
      <w:r w:rsidR="004948AF">
        <w:rPr>
          <w:rFonts w:cstheme="minorHAnsi"/>
          <w:color w:val="000000"/>
          <w:shd w:val="clear" w:color="auto" w:fill="FFFFFF"/>
        </w:rPr>
        <w:t>It is important to note that not all gangs are negative and there are different types of gangs</w:t>
      </w:r>
      <w:r w:rsidR="00702DF5">
        <w:rPr>
          <w:rFonts w:cstheme="minorHAnsi"/>
          <w:color w:val="000000"/>
          <w:shd w:val="clear" w:color="auto" w:fill="FFFFFF"/>
        </w:rPr>
        <w:t>. Some of these gangs are negative</w:t>
      </w:r>
      <w:r w:rsidR="00FE674F">
        <w:rPr>
          <w:rFonts w:cstheme="minorHAnsi"/>
          <w:color w:val="000000"/>
          <w:shd w:val="clear" w:color="auto" w:fill="FFFFFF"/>
        </w:rPr>
        <w:t xml:space="preserve"> and become involved with crime</w:t>
      </w:r>
      <w:r w:rsidR="00702DF5">
        <w:rPr>
          <w:rFonts w:cstheme="minorHAnsi"/>
          <w:color w:val="000000"/>
          <w:shd w:val="clear" w:color="auto" w:fill="FFFFFF"/>
        </w:rPr>
        <w:t xml:space="preserve"> and some give people a sense of belonging</w:t>
      </w:r>
      <w:r w:rsidR="00FE674F">
        <w:rPr>
          <w:rFonts w:cstheme="minorHAnsi"/>
          <w:color w:val="000000"/>
          <w:shd w:val="clear" w:color="auto" w:fill="FFFFFF"/>
        </w:rPr>
        <w:t xml:space="preserve"> and don’t become involved with crime</w:t>
      </w:r>
      <w:r w:rsidR="00702DF5">
        <w:rPr>
          <w:rFonts w:cstheme="minorHAnsi"/>
          <w:color w:val="000000"/>
          <w:shd w:val="clear" w:color="auto" w:fill="FFFFFF"/>
        </w:rPr>
        <w:t xml:space="preserve">. </w:t>
      </w:r>
      <w:r w:rsidR="002F26CC">
        <w:rPr>
          <w:rFonts w:cstheme="minorHAnsi"/>
          <w:color w:val="000000"/>
          <w:shd w:val="clear" w:color="auto" w:fill="FFFFFF"/>
        </w:rPr>
        <w:t xml:space="preserve">The youngsters that </w:t>
      </w:r>
      <w:r w:rsidR="002F26CC">
        <w:rPr>
          <w:rFonts w:cstheme="minorHAnsi"/>
          <w:color w:val="000000"/>
          <w:shd w:val="clear" w:color="auto" w:fill="FFFFFF"/>
        </w:rPr>
        <w:lastRenderedPageBreak/>
        <w:t xml:space="preserve">require some sort of </w:t>
      </w:r>
      <w:r w:rsidR="006D3FDF">
        <w:rPr>
          <w:rFonts w:cstheme="minorHAnsi"/>
          <w:color w:val="000000"/>
          <w:shd w:val="clear" w:color="auto" w:fill="FFFFFF"/>
        </w:rPr>
        <w:t xml:space="preserve">early intervention are those </w:t>
      </w:r>
      <w:r w:rsidR="002F26CC">
        <w:rPr>
          <w:rFonts w:cstheme="minorHAnsi"/>
          <w:color w:val="000000"/>
          <w:shd w:val="clear" w:color="auto" w:fill="FFFFFF"/>
        </w:rPr>
        <w:t xml:space="preserve">youngsters who are with </w:t>
      </w:r>
      <w:r w:rsidR="006D3FDF">
        <w:rPr>
          <w:rFonts w:cstheme="minorHAnsi"/>
          <w:color w:val="000000"/>
          <w:shd w:val="clear" w:color="auto" w:fill="FFFFFF"/>
        </w:rPr>
        <w:t>gangs that have been identified in being involved in crime</w:t>
      </w:r>
      <w:r w:rsidR="00352BCA">
        <w:rPr>
          <w:rFonts w:cstheme="minorHAnsi"/>
          <w:color w:val="000000"/>
          <w:shd w:val="clear" w:color="auto" w:fill="FFFFFF"/>
        </w:rPr>
        <w:t>.</w:t>
      </w:r>
    </w:p>
    <w:p w14:paraId="13D3841F" w14:textId="78057976" w:rsidR="00352BCA" w:rsidRDefault="008B73D9">
      <w:pPr>
        <w:rPr>
          <w:rFonts w:cstheme="minorHAnsi"/>
          <w:color w:val="000000"/>
          <w:shd w:val="clear" w:color="auto" w:fill="FFFFFF"/>
        </w:rPr>
      </w:pPr>
      <w:r>
        <w:rPr>
          <w:rFonts w:cstheme="minorHAnsi"/>
          <w:color w:val="000000"/>
          <w:shd w:val="clear" w:color="auto" w:fill="FFFFFF"/>
        </w:rPr>
        <w:t xml:space="preserve">An important understanding that is required when discussing early intervention of young people is </w:t>
      </w:r>
      <w:r w:rsidR="00545D11">
        <w:rPr>
          <w:rFonts w:cstheme="minorHAnsi"/>
          <w:color w:val="000000"/>
          <w:shd w:val="clear" w:color="auto" w:fill="FFFFFF"/>
        </w:rPr>
        <w:t xml:space="preserve">to understand some of the causes </w:t>
      </w:r>
      <w:r w:rsidR="00AE12A1">
        <w:rPr>
          <w:rFonts w:cstheme="minorHAnsi"/>
          <w:color w:val="000000"/>
          <w:shd w:val="clear" w:color="auto" w:fill="FFFFFF"/>
        </w:rPr>
        <w:t>of</w:t>
      </w:r>
      <w:r w:rsidR="00C20C75">
        <w:rPr>
          <w:rFonts w:cstheme="minorHAnsi"/>
          <w:color w:val="000000"/>
          <w:shd w:val="clear" w:color="auto" w:fill="FFFFFF"/>
        </w:rPr>
        <w:t xml:space="preserve"> criminal </w:t>
      </w:r>
      <w:r w:rsidR="00AE12A1">
        <w:rPr>
          <w:rFonts w:cstheme="minorHAnsi"/>
          <w:color w:val="000000"/>
          <w:shd w:val="clear" w:color="auto" w:fill="FFFFFF"/>
        </w:rPr>
        <w:t xml:space="preserve">behaviour and gang </w:t>
      </w:r>
      <w:r w:rsidR="00D70DB8">
        <w:rPr>
          <w:rFonts w:cstheme="minorHAnsi"/>
          <w:color w:val="000000"/>
          <w:shd w:val="clear" w:color="auto" w:fill="FFFFFF"/>
        </w:rPr>
        <w:t>involvement in young people. One of these causes is</w:t>
      </w:r>
      <w:r w:rsidR="00041E1A">
        <w:rPr>
          <w:rFonts w:cstheme="minorHAnsi"/>
          <w:color w:val="000000"/>
          <w:shd w:val="clear" w:color="auto" w:fill="FFFFFF"/>
        </w:rPr>
        <w:t xml:space="preserve"> heavily linked to children suffering from adverse childhood experiences, commonly known as ACE’s</w:t>
      </w:r>
      <w:r w:rsidR="001C5658">
        <w:rPr>
          <w:rFonts w:cstheme="minorHAnsi"/>
          <w:color w:val="000000"/>
          <w:shd w:val="clear" w:color="auto" w:fill="FFFFFF"/>
        </w:rPr>
        <w:t xml:space="preserve"> </w:t>
      </w:r>
      <w:r w:rsidR="001C5658" w:rsidRPr="001C5658">
        <w:rPr>
          <w:rFonts w:cstheme="minorHAnsi"/>
          <w:color w:val="000000"/>
          <w:shd w:val="clear" w:color="auto" w:fill="FFFFFF"/>
        </w:rPr>
        <w:t>(Freeze, 2019)</w:t>
      </w:r>
      <w:r w:rsidR="00041E1A" w:rsidRPr="001C5658">
        <w:rPr>
          <w:rFonts w:cstheme="minorHAnsi"/>
          <w:color w:val="000000"/>
          <w:shd w:val="clear" w:color="auto" w:fill="FFFFFF"/>
        </w:rPr>
        <w:t>.</w:t>
      </w:r>
      <w:r w:rsidR="00041E1A">
        <w:rPr>
          <w:rFonts w:cstheme="minorHAnsi"/>
          <w:color w:val="000000"/>
          <w:shd w:val="clear" w:color="auto" w:fill="FFFFFF"/>
        </w:rPr>
        <w:t xml:space="preserve"> </w:t>
      </w:r>
      <w:r w:rsidR="00CE5A3C">
        <w:rPr>
          <w:rFonts w:cstheme="minorHAnsi"/>
          <w:color w:val="000000"/>
          <w:shd w:val="clear" w:color="auto" w:fill="FFFFFF"/>
        </w:rPr>
        <w:t xml:space="preserve">Adverse childhood experiences are </w:t>
      </w:r>
      <w:r w:rsidR="00726EC2">
        <w:rPr>
          <w:rFonts w:cstheme="minorHAnsi"/>
          <w:color w:val="000000"/>
          <w:shd w:val="clear" w:color="auto" w:fill="FFFFFF"/>
        </w:rPr>
        <w:t xml:space="preserve">traumatic experiences </w:t>
      </w:r>
      <w:r w:rsidR="00374F8E">
        <w:rPr>
          <w:rFonts w:cstheme="minorHAnsi"/>
          <w:color w:val="000000"/>
          <w:shd w:val="clear" w:color="auto" w:fill="FFFFFF"/>
        </w:rPr>
        <w:t>that a child experiences that can have a lasting effect on them</w:t>
      </w:r>
      <w:r w:rsidR="008923DA">
        <w:rPr>
          <w:rFonts w:cstheme="minorHAnsi"/>
          <w:color w:val="000000"/>
          <w:shd w:val="clear" w:color="auto" w:fill="FFFFFF"/>
        </w:rPr>
        <w:t xml:space="preserve">. This can be physically or mentally </w:t>
      </w:r>
      <w:r w:rsidR="003329A2">
        <w:rPr>
          <w:rFonts w:ascii="Open Sans" w:hAnsi="Open Sans" w:cs="Open Sans"/>
          <w:color w:val="000000"/>
          <w:sz w:val="20"/>
          <w:szCs w:val="20"/>
          <w:shd w:val="clear" w:color="auto" w:fill="FFFFFF"/>
        </w:rPr>
        <w:t>(Wisner, 2022).</w:t>
      </w:r>
      <w:r w:rsidR="0000131A">
        <w:rPr>
          <w:rFonts w:ascii="Open Sans" w:hAnsi="Open Sans" w:cs="Open Sans"/>
          <w:color w:val="000000"/>
          <w:sz w:val="20"/>
          <w:szCs w:val="20"/>
          <w:shd w:val="clear" w:color="auto" w:fill="FFFFFF"/>
        </w:rPr>
        <w:t xml:space="preserve"> </w:t>
      </w:r>
      <w:r w:rsidR="0000131A" w:rsidRPr="0000131A">
        <w:rPr>
          <w:rFonts w:cstheme="minorHAnsi"/>
          <w:color w:val="000000"/>
          <w:shd w:val="clear" w:color="auto" w:fill="FFFFFF"/>
        </w:rPr>
        <w:t xml:space="preserve">It is also important to </w:t>
      </w:r>
      <w:r w:rsidR="00FA5B27">
        <w:rPr>
          <w:rFonts w:cstheme="minorHAnsi"/>
          <w:color w:val="000000"/>
          <w:shd w:val="clear" w:color="auto" w:fill="FFFFFF"/>
        </w:rPr>
        <w:t xml:space="preserve">know </w:t>
      </w:r>
      <w:r w:rsidR="0000131A" w:rsidRPr="0000131A">
        <w:rPr>
          <w:rFonts w:cstheme="minorHAnsi"/>
          <w:color w:val="000000"/>
          <w:shd w:val="clear" w:color="auto" w:fill="FFFFFF"/>
        </w:rPr>
        <w:t xml:space="preserve">what </w:t>
      </w:r>
      <w:r w:rsidR="00651B90" w:rsidRPr="0000131A">
        <w:rPr>
          <w:rFonts w:cstheme="minorHAnsi"/>
          <w:color w:val="000000"/>
          <w:shd w:val="clear" w:color="auto" w:fill="FFFFFF"/>
        </w:rPr>
        <w:t>ACEs</w:t>
      </w:r>
      <w:r w:rsidR="0000131A" w:rsidRPr="0000131A">
        <w:rPr>
          <w:rFonts w:cstheme="minorHAnsi"/>
          <w:color w:val="000000"/>
          <w:shd w:val="clear" w:color="auto" w:fill="FFFFFF"/>
        </w:rPr>
        <w:t xml:space="preserve"> </w:t>
      </w:r>
      <w:r w:rsidR="00824BC8">
        <w:rPr>
          <w:rFonts w:cstheme="minorHAnsi"/>
          <w:color w:val="000000"/>
          <w:shd w:val="clear" w:color="auto" w:fill="FFFFFF"/>
        </w:rPr>
        <w:t xml:space="preserve">are known to </w:t>
      </w:r>
      <w:r w:rsidR="0000131A" w:rsidRPr="0000131A">
        <w:rPr>
          <w:rFonts w:cstheme="minorHAnsi"/>
          <w:color w:val="000000"/>
          <w:shd w:val="clear" w:color="auto" w:fill="FFFFFF"/>
        </w:rPr>
        <w:t>increase</w:t>
      </w:r>
      <w:r w:rsidR="00824BC8">
        <w:rPr>
          <w:rFonts w:cstheme="minorHAnsi"/>
          <w:color w:val="000000"/>
          <w:shd w:val="clear" w:color="auto" w:fill="FFFFFF"/>
        </w:rPr>
        <w:t xml:space="preserve"> the risk of</w:t>
      </w:r>
      <w:r w:rsidR="0000131A" w:rsidRPr="0000131A">
        <w:rPr>
          <w:rFonts w:cstheme="minorHAnsi"/>
          <w:color w:val="000000"/>
          <w:shd w:val="clear" w:color="auto" w:fill="FFFFFF"/>
        </w:rPr>
        <w:t>.</w:t>
      </w:r>
      <w:r w:rsidR="005F1A9E">
        <w:rPr>
          <w:rFonts w:cstheme="minorHAnsi"/>
          <w:color w:val="000000"/>
          <w:shd w:val="clear" w:color="auto" w:fill="FFFFFF"/>
        </w:rPr>
        <w:t xml:space="preserve"> </w:t>
      </w:r>
      <w:r w:rsidR="006C56A8">
        <w:rPr>
          <w:rFonts w:cstheme="minorHAnsi"/>
          <w:color w:val="000000"/>
          <w:shd w:val="clear" w:color="auto" w:fill="FFFFFF"/>
        </w:rPr>
        <w:t xml:space="preserve">ACE’s can cause an increase in risky behaviour of young people such as being involved in crime, drug use and sexual encounters </w:t>
      </w:r>
      <w:r w:rsidR="00FC5132" w:rsidRPr="00FC5132">
        <w:rPr>
          <w:rFonts w:cstheme="minorHAnsi"/>
          <w:color w:val="000000"/>
          <w:shd w:val="clear" w:color="auto" w:fill="FFFFFF"/>
        </w:rPr>
        <w:t>(CHOC, 2022).</w:t>
      </w:r>
      <w:r w:rsidR="00824BC8">
        <w:rPr>
          <w:rFonts w:cstheme="minorHAnsi"/>
          <w:color w:val="000000"/>
          <w:shd w:val="clear" w:color="auto" w:fill="FFFFFF"/>
        </w:rPr>
        <w:t xml:space="preserve"> Understanding Adverse childhood experiences and understanding the signs is a crucial skill that is needed for services so that children or offenders who have suffered </w:t>
      </w:r>
      <w:r w:rsidR="00651B90">
        <w:rPr>
          <w:rFonts w:cstheme="minorHAnsi"/>
          <w:color w:val="000000"/>
          <w:shd w:val="clear" w:color="auto" w:fill="FFFFFF"/>
        </w:rPr>
        <w:t>ACEs</w:t>
      </w:r>
      <w:r w:rsidR="00824BC8">
        <w:rPr>
          <w:rFonts w:cstheme="minorHAnsi"/>
          <w:color w:val="000000"/>
          <w:shd w:val="clear" w:color="auto" w:fill="FFFFFF"/>
        </w:rPr>
        <w:t xml:space="preserve"> are supported in the correct way. Early intervention is a way of identifying </w:t>
      </w:r>
      <w:r w:rsidR="00FB6DE7">
        <w:rPr>
          <w:rFonts w:cstheme="minorHAnsi"/>
          <w:color w:val="000000"/>
          <w:shd w:val="clear" w:color="auto" w:fill="FFFFFF"/>
        </w:rPr>
        <w:t xml:space="preserve">people suffering from ACE’s. </w:t>
      </w:r>
      <w:r w:rsidR="00E32A1E">
        <w:rPr>
          <w:rFonts w:cstheme="minorHAnsi"/>
          <w:color w:val="000000"/>
          <w:shd w:val="clear" w:color="auto" w:fill="FFFFFF"/>
        </w:rPr>
        <w:t xml:space="preserve">This can either </w:t>
      </w:r>
      <w:r w:rsidR="000E6760">
        <w:rPr>
          <w:rFonts w:cstheme="minorHAnsi"/>
          <w:color w:val="000000"/>
          <w:shd w:val="clear" w:color="auto" w:fill="FFFFFF"/>
        </w:rPr>
        <w:t xml:space="preserve">highlight ongoing issues whereby a child may be undergoing a situation that is contributing to ACE’s </w:t>
      </w:r>
      <w:r w:rsidR="00432CC6">
        <w:rPr>
          <w:rFonts w:cstheme="minorHAnsi"/>
          <w:color w:val="000000"/>
          <w:shd w:val="clear" w:color="auto" w:fill="FFFFFF"/>
        </w:rPr>
        <w:t>currently or</w:t>
      </w:r>
      <w:r w:rsidR="00AE136B">
        <w:rPr>
          <w:rFonts w:cstheme="minorHAnsi"/>
          <w:color w:val="000000"/>
          <w:shd w:val="clear" w:color="auto" w:fill="FFFFFF"/>
        </w:rPr>
        <w:t xml:space="preserve"> highlight that a child has previously undergone situations that has led to being considered </w:t>
      </w:r>
      <w:r w:rsidR="00B80A85">
        <w:rPr>
          <w:rFonts w:cstheme="minorHAnsi"/>
          <w:color w:val="000000"/>
          <w:shd w:val="clear" w:color="auto" w:fill="FFFFFF"/>
        </w:rPr>
        <w:t>to a person suffering with ACE’s.</w:t>
      </w:r>
    </w:p>
    <w:p w14:paraId="3D8EA150" w14:textId="70A56590" w:rsidR="00FB6DE7" w:rsidRDefault="008A21D9">
      <w:pPr>
        <w:rPr>
          <w:rFonts w:cstheme="minorHAnsi"/>
          <w:color w:val="000000"/>
          <w:shd w:val="clear" w:color="auto" w:fill="FFFFFF"/>
        </w:rPr>
      </w:pPr>
      <w:r>
        <w:rPr>
          <w:rFonts w:cstheme="minorHAnsi"/>
          <w:color w:val="000000"/>
          <w:shd w:val="clear" w:color="auto" w:fill="FFFFFF"/>
        </w:rPr>
        <w:t xml:space="preserve">There are a number of </w:t>
      </w:r>
      <w:r w:rsidR="009C74AC">
        <w:rPr>
          <w:rFonts w:cstheme="minorHAnsi"/>
          <w:color w:val="000000"/>
          <w:shd w:val="clear" w:color="auto" w:fill="FFFFFF"/>
        </w:rPr>
        <w:t xml:space="preserve">methods and approaches </w:t>
      </w:r>
      <w:r w:rsidR="00F6323A">
        <w:rPr>
          <w:rFonts w:cstheme="minorHAnsi"/>
          <w:color w:val="000000"/>
          <w:shd w:val="clear" w:color="auto" w:fill="FFFFFF"/>
        </w:rPr>
        <w:t xml:space="preserve">that are used by a number of different services </w:t>
      </w:r>
      <w:r w:rsidR="00350142">
        <w:rPr>
          <w:rFonts w:cstheme="minorHAnsi"/>
          <w:color w:val="000000"/>
          <w:shd w:val="clear" w:color="auto" w:fill="FFFFFF"/>
        </w:rPr>
        <w:t>which attempt to intervene with young people early on in their life with the goal being to prevent criminal behaviour</w:t>
      </w:r>
      <w:r w:rsidR="00497ADC">
        <w:rPr>
          <w:rFonts w:cstheme="minorHAnsi"/>
          <w:color w:val="000000"/>
          <w:shd w:val="clear" w:color="auto" w:fill="FFFFFF"/>
        </w:rPr>
        <w:t>,</w:t>
      </w:r>
      <w:r w:rsidR="00754E23">
        <w:rPr>
          <w:rFonts w:cstheme="minorHAnsi"/>
          <w:color w:val="000000"/>
          <w:shd w:val="clear" w:color="auto" w:fill="FFFFFF"/>
        </w:rPr>
        <w:t xml:space="preserve"> and to </w:t>
      </w:r>
      <w:r w:rsidR="00386398">
        <w:rPr>
          <w:rFonts w:cstheme="minorHAnsi"/>
          <w:color w:val="000000"/>
          <w:shd w:val="clear" w:color="auto" w:fill="FFFFFF"/>
        </w:rPr>
        <w:t>develop the person as best as possible</w:t>
      </w:r>
      <w:r w:rsidR="007E22DC">
        <w:rPr>
          <w:rFonts w:cstheme="minorHAnsi"/>
          <w:color w:val="000000"/>
          <w:shd w:val="clear" w:color="auto" w:fill="FFFFFF"/>
        </w:rPr>
        <w:t xml:space="preserve"> </w:t>
      </w:r>
      <w:r w:rsidR="007E22DC" w:rsidRPr="007E22DC">
        <w:rPr>
          <w:rFonts w:cstheme="minorHAnsi"/>
          <w:color w:val="000000"/>
          <w:shd w:val="clear" w:color="auto" w:fill="FFFFFF"/>
        </w:rPr>
        <w:t>(Early intervention foundation, 2020)</w:t>
      </w:r>
      <w:r w:rsidR="009A2956">
        <w:rPr>
          <w:rFonts w:cstheme="minorHAnsi"/>
          <w:color w:val="000000"/>
          <w:shd w:val="clear" w:color="auto" w:fill="FFFFFF"/>
        </w:rPr>
        <w:t>.</w:t>
      </w:r>
      <w:r w:rsidR="00C22C6A">
        <w:rPr>
          <w:rFonts w:cstheme="minorHAnsi"/>
          <w:color w:val="000000"/>
          <w:shd w:val="clear" w:color="auto" w:fill="FFFFFF"/>
        </w:rPr>
        <w:t xml:space="preserve"> One method </w:t>
      </w:r>
      <w:r w:rsidR="00555AA0">
        <w:rPr>
          <w:rFonts w:cstheme="minorHAnsi"/>
          <w:color w:val="000000"/>
          <w:shd w:val="clear" w:color="auto" w:fill="FFFFFF"/>
        </w:rPr>
        <w:t>used is called gang specific intervention.</w:t>
      </w:r>
      <w:r w:rsidR="00F77D78">
        <w:rPr>
          <w:rFonts w:cstheme="minorHAnsi"/>
          <w:color w:val="000000"/>
          <w:shd w:val="clear" w:color="auto" w:fill="FFFFFF"/>
        </w:rPr>
        <w:t xml:space="preserve"> </w:t>
      </w:r>
      <w:r w:rsidR="003F68EB">
        <w:rPr>
          <w:rFonts w:cstheme="minorHAnsi"/>
          <w:color w:val="000000"/>
          <w:shd w:val="clear" w:color="auto" w:fill="FFFFFF"/>
        </w:rPr>
        <w:t xml:space="preserve">An </w:t>
      </w:r>
      <w:r w:rsidR="00E82A1C">
        <w:rPr>
          <w:rFonts w:cstheme="minorHAnsi"/>
          <w:color w:val="000000"/>
          <w:shd w:val="clear" w:color="auto" w:fill="FFFFFF"/>
        </w:rPr>
        <w:t>initiative</w:t>
      </w:r>
      <w:r w:rsidR="003F68EB">
        <w:rPr>
          <w:rFonts w:cstheme="minorHAnsi"/>
          <w:color w:val="000000"/>
          <w:shd w:val="clear" w:color="auto" w:fill="FFFFFF"/>
        </w:rPr>
        <w:t xml:space="preserve"> created by the UK government which has been called </w:t>
      </w:r>
      <w:r w:rsidR="00251700">
        <w:rPr>
          <w:rFonts w:cstheme="minorHAnsi"/>
          <w:color w:val="000000"/>
          <w:shd w:val="clear" w:color="auto" w:fill="FFFFFF"/>
        </w:rPr>
        <w:t xml:space="preserve">‘ending </w:t>
      </w:r>
      <w:r w:rsidR="00A22998">
        <w:rPr>
          <w:rFonts w:cstheme="minorHAnsi"/>
          <w:color w:val="000000"/>
          <w:shd w:val="clear" w:color="auto" w:fill="FFFFFF"/>
        </w:rPr>
        <w:t>gang and youth violence’. This had led to an increase in staff and money being invested into dealing with issues such as intervention with young people</w:t>
      </w:r>
      <w:r w:rsidR="003D2ED7">
        <w:rPr>
          <w:rFonts w:cstheme="minorHAnsi"/>
          <w:color w:val="000000"/>
          <w:shd w:val="clear" w:color="auto" w:fill="FFFFFF"/>
        </w:rPr>
        <w:t xml:space="preserve"> </w:t>
      </w:r>
      <w:r w:rsidR="003D2ED7" w:rsidRPr="003D2ED7">
        <w:rPr>
          <w:rFonts w:cstheme="minorHAnsi"/>
          <w:color w:val="000000"/>
          <w:shd w:val="clear" w:color="auto" w:fill="FFFFFF"/>
        </w:rPr>
        <w:t>(Ending gang and youth violence, 2011).</w:t>
      </w:r>
      <w:r w:rsidR="001F520B">
        <w:rPr>
          <w:rFonts w:cstheme="minorHAnsi"/>
          <w:color w:val="000000"/>
          <w:shd w:val="clear" w:color="auto" w:fill="FFFFFF"/>
        </w:rPr>
        <w:t xml:space="preserve"> </w:t>
      </w:r>
      <w:r w:rsidR="00E82A1C">
        <w:rPr>
          <w:rFonts w:cstheme="minorHAnsi"/>
          <w:color w:val="000000"/>
          <w:shd w:val="clear" w:color="auto" w:fill="FFFFFF"/>
        </w:rPr>
        <w:t xml:space="preserve">Another way in which </w:t>
      </w:r>
      <w:r w:rsidR="006D012B">
        <w:rPr>
          <w:rFonts w:cstheme="minorHAnsi"/>
          <w:color w:val="000000"/>
          <w:shd w:val="clear" w:color="auto" w:fill="FFFFFF"/>
        </w:rPr>
        <w:t>gang specific intervention has been implemented is by workshops in education settings.</w:t>
      </w:r>
      <w:r w:rsidR="0031524E">
        <w:rPr>
          <w:rFonts w:cstheme="minorHAnsi"/>
          <w:color w:val="000000"/>
          <w:shd w:val="clear" w:color="auto" w:fill="FFFFFF"/>
        </w:rPr>
        <w:t xml:space="preserve"> Conducting these workshops in places such as primary school settings is a </w:t>
      </w:r>
      <w:r w:rsidR="00651B90">
        <w:rPr>
          <w:rFonts w:cstheme="minorHAnsi"/>
          <w:color w:val="000000"/>
          <w:shd w:val="clear" w:color="auto" w:fill="FFFFFF"/>
        </w:rPr>
        <w:t>keyway</w:t>
      </w:r>
      <w:r w:rsidR="0031524E">
        <w:rPr>
          <w:rFonts w:cstheme="minorHAnsi"/>
          <w:color w:val="000000"/>
          <w:shd w:val="clear" w:color="auto" w:fill="FFFFFF"/>
        </w:rPr>
        <w:t xml:space="preserve"> in educating young children prior to the age where many would </w:t>
      </w:r>
      <w:r w:rsidR="005065CB">
        <w:rPr>
          <w:rFonts w:cstheme="minorHAnsi"/>
          <w:color w:val="000000"/>
          <w:shd w:val="clear" w:color="auto" w:fill="FFFFFF"/>
        </w:rPr>
        <w:t>become criminally responsible</w:t>
      </w:r>
      <w:r w:rsidR="00A15A62">
        <w:rPr>
          <w:rFonts w:cstheme="minorHAnsi"/>
          <w:color w:val="000000"/>
          <w:shd w:val="clear" w:color="auto" w:fill="FFFFFF"/>
        </w:rPr>
        <w:t xml:space="preserve">. This education is being brought to the children by teachers meaning that their </w:t>
      </w:r>
      <w:r w:rsidR="0055514B">
        <w:rPr>
          <w:rFonts w:cstheme="minorHAnsi"/>
          <w:color w:val="000000"/>
          <w:shd w:val="clear" w:color="auto" w:fill="FFFFFF"/>
        </w:rPr>
        <w:t>understanding</w:t>
      </w:r>
      <w:r w:rsidR="00A15A62">
        <w:rPr>
          <w:rFonts w:cstheme="minorHAnsi"/>
          <w:color w:val="000000"/>
          <w:shd w:val="clear" w:color="auto" w:fill="FFFFFF"/>
        </w:rPr>
        <w:t xml:space="preserve">, </w:t>
      </w:r>
      <w:proofErr w:type="gramStart"/>
      <w:r w:rsidR="00A15A62">
        <w:rPr>
          <w:rFonts w:cstheme="minorHAnsi"/>
          <w:color w:val="000000"/>
          <w:shd w:val="clear" w:color="auto" w:fill="FFFFFF"/>
        </w:rPr>
        <w:t>passion</w:t>
      </w:r>
      <w:proofErr w:type="gramEnd"/>
      <w:r w:rsidR="00A15A62">
        <w:rPr>
          <w:rFonts w:cstheme="minorHAnsi"/>
          <w:color w:val="000000"/>
          <w:shd w:val="clear" w:color="auto" w:fill="FFFFFF"/>
        </w:rPr>
        <w:t xml:space="preserve"> and </w:t>
      </w:r>
      <w:r w:rsidR="0055514B">
        <w:rPr>
          <w:rFonts w:cstheme="minorHAnsi"/>
          <w:color w:val="000000"/>
          <w:shd w:val="clear" w:color="auto" w:fill="FFFFFF"/>
        </w:rPr>
        <w:t>approach is another key factor in making these workshops effective</w:t>
      </w:r>
      <w:r w:rsidR="00F36833">
        <w:rPr>
          <w:rFonts w:cstheme="minorHAnsi"/>
          <w:color w:val="000000"/>
          <w:shd w:val="clear" w:color="auto" w:fill="FFFFFF"/>
        </w:rPr>
        <w:t xml:space="preserve"> </w:t>
      </w:r>
      <w:r w:rsidR="00F36833" w:rsidRPr="00F36833">
        <w:rPr>
          <w:rFonts w:cstheme="minorHAnsi"/>
          <w:color w:val="000000"/>
          <w:shd w:val="clear" w:color="auto" w:fill="FFFFFF"/>
        </w:rPr>
        <w:t>(Home office, n.d.).</w:t>
      </w:r>
    </w:p>
    <w:p w14:paraId="14363748" w14:textId="09462313" w:rsidR="007274A7" w:rsidRDefault="007274A7">
      <w:pPr>
        <w:rPr>
          <w:rFonts w:cstheme="minorHAnsi"/>
          <w:color w:val="000000"/>
          <w:shd w:val="clear" w:color="auto" w:fill="FFFFFF"/>
        </w:rPr>
      </w:pPr>
      <w:r>
        <w:rPr>
          <w:rFonts w:cstheme="minorHAnsi"/>
          <w:color w:val="000000"/>
          <w:shd w:val="clear" w:color="auto" w:fill="FFFFFF"/>
        </w:rPr>
        <w:t>The issue of youngsters being involved with gangs or risky behaviour is seen by some as a public health issue and not just a police service issue.</w:t>
      </w:r>
      <w:r w:rsidR="0033720A">
        <w:rPr>
          <w:rFonts w:cstheme="minorHAnsi"/>
          <w:color w:val="000000"/>
          <w:shd w:val="clear" w:color="auto" w:fill="FFFFFF"/>
        </w:rPr>
        <w:t xml:space="preserve"> Because of this, the public health sector </w:t>
      </w:r>
      <w:r w:rsidR="00432CC6">
        <w:rPr>
          <w:rFonts w:cstheme="minorHAnsi"/>
          <w:color w:val="000000"/>
          <w:shd w:val="clear" w:color="auto" w:fill="FFFFFF"/>
        </w:rPr>
        <w:t>has</w:t>
      </w:r>
      <w:r w:rsidR="0033720A">
        <w:rPr>
          <w:rFonts w:cstheme="minorHAnsi"/>
          <w:color w:val="000000"/>
          <w:shd w:val="clear" w:color="auto" w:fill="FFFFFF"/>
        </w:rPr>
        <w:t xml:space="preserve"> come up with a grading system of </w:t>
      </w:r>
      <w:r w:rsidR="007A1F6C">
        <w:rPr>
          <w:rFonts w:cstheme="minorHAnsi"/>
          <w:color w:val="000000"/>
          <w:shd w:val="clear" w:color="auto" w:fill="FFFFFF"/>
        </w:rPr>
        <w:t xml:space="preserve">the level of intervention that is required. The first level being primary. This is where it is looked to </w:t>
      </w:r>
      <w:r w:rsidR="00D25402">
        <w:rPr>
          <w:rFonts w:cstheme="minorHAnsi"/>
          <w:color w:val="000000"/>
          <w:shd w:val="clear" w:color="auto" w:fill="FFFFFF"/>
        </w:rPr>
        <w:t xml:space="preserve">prevent violence before it happens so that there is a smaller number of violent incidents. </w:t>
      </w:r>
      <w:r w:rsidR="00F3281F">
        <w:rPr>
          <w:rFonts w:cstheme="minorHAnsi"/>
          <w:color w:val="000000"/>
          <w:shd w:val="clear" w:color="auto" w:fill="FFFFFF"/>
        </w:rPr>
        <w:t xml:space="preserve">This is similar to the gang </w:t>
      </w:r>
      <w:r w:rsidR="004F4896">
        <w:rPr>
          <w:rFonts w:cstheme="minorHAnsi"/>
          <w:color w:val="000000"/>
          <w:shd w:val="clear" w:color="auto" w:fill="FFFFFF"/>
        </w:rPr>
        <w:t xml:space="preserve">specific intervention. This is similar as the focus and onus is on the schools and education authorities </w:t>
      </w:r>
      <w:r w:rsidR="00982493">
        <w:rPr>
          <w:rFonts w:cstheme="minorHAnsi"/>
          <w:color w:val="000000"/>
          <w:shd w:val="clear" w:color="auto" w:fill="FFFFFF"/>
        </w:rPr>
        <w:t xml:space="preserve">to oversee this but also monitor any arising situations. </w:t>
      </w:r>
      <w:r w:rsidR="00D25402">
        <w:rPr>
          <w:rFonts w:cstheme="minorHAnsi"/>
          <w:color w:val="000000"/>
          <w:shd w:val="clear" w:color="auto" w:fill="FFFFFF"/>
        </w:rPr>
        <w:t>The next grading is secondary.</w:t>
      </w:r>
      <w:r w:rsidR="00082D6C">
        <w:rPr>
          <w:rFonts w:cstheme="minorHAnsi"/>
          <w:color w:val="000000"/>
          <w:shd w:val="clear" w:color="auto" w:fill="FFFFFF"/>
        </w:rPr>
        <w:t xml:space="preserve"> This is to respond to incidents of violence to reduce their frequency because they cause a greater issue. </w:t>
      </w:r>
      <w:r w:rsidR="00E7456F">
        <w:rPr>
          <w:rFonts w:cstheme="minorHAnsi"/>
          <w:color w:val="000000"/>
          <w:shd w:val="clear" w:color="auto" w:fill="FFFFFF"/>
        </w:rPr>
        <w:t xml:space="preserve">This secondary response is when a more </w:t>
      </w:r>
      <w:r w:rsidR="00432CC6">
        <w:rPr>
          <w:rFonts w:cstheme="minorHAnsi"/>
          <w:color w:val="000000"/>
          <w:shd w:val="clear" w:color="auto" w:fill="FFFFFF"/>
        </w:rPr>
        <w:t>homed in</w:t>
      </w:r>
      <w:r w:rsidR="00E7456F">
        <w:rPr>
          <w:rFonts w:cstheme="minorHAnsi"/>
          <w:color w:val="000000"/>
          <w:shd w:val="clear" w:color="auto" w:fill="FFFFFF"/>
        </w:rPr>
        <w:t xml:space="preserve"> approach is created for a certain individual. Such ways as </w:t>
      </w:r>
      <w:r w:rsidR="000B37FF">
        <w:rPr>
          <w:rFonts w:cstheme="minorHAnsi"/>
          <w:color w:val="000000"/>
          <w:shd w:val="clear" w:color="auto" w:fill="FFFFFF"/>
        </w:rPr>
        <w:t xml:space="preserve">mentoring and teaching ways to leave the system they will fall into should they continue on their path. </w:t>
      </w:r>
      <w:r w:rsidR="00CF5E29">
        <w:rPr>
          <w:rFonts w:cstheme="minorHAnsi"/>
          <w:color w:val="000000"/>
          <w:shd w:val="clear" w:color="auto" w:fill="FFFFFF"/>
        </w:rPr>
        <w:t xml:space="preserve">Thirdly, </w:t>
      </w:r>
      <w:r w:rsidR="00931163">
        <w:rPr>
          <w:rFonts w:cstheme="minorHAnsi"/>
          <w:color w:val="000000"/>
          <w:shd w:val="clear" w:color="auto" w:fill="FFFFFF"/>
        </w:rPr>
        <w:t>if violence is found to be causing harm and is seen as a</w:t>
      </w:r>
      <w:r w:rsidR="0067065E">
        <w:rPr>
          <w:rFonts w:cstheme="minorHAnsi"/>
          <w:color w:val="000000"/>
          <w:shd w:val="clear" w:color="auto" w:fill="FFFFFF"/>
        </w:rPr>
        <w:t>n evident issue, then a tertiary response will be given</w:t>
      </w:r>
      <w:r w:rsidR="00132BB4">
        <w:rPr>
          <w:rFonts w:cstheme="minorHAnsi"/>
          <w:color w:val="000000"/>
          <w:shd w:val="clear" w:color="auto" w:fill="FFFFFF"/>
        </w:rPr>
        <w:t xml:space="preserve"> </w:t>
      </w:r>
      <w:r w:rsidR="00132BB4" w:rsidRPr="001609FA">
        <w:rPr>
          <w:rFonts w:cstheme="minorHAnsi"/>
          <w:color w:val="000000"/>
          <w:shd w:val="clear" w:color="auto" w:fill="FFFFFF"/>
        </w:rPr>
        <w:t>(Local Government association, 2018)</w:t>
      </w:r>
      <w:r w:rsidR="001609FA">
        <w:rPr>
          <w:rFonts w:cstheme="minorHAnsi"/>
          <w:color w:val="000000"/>
          <w:shd w:val="clear" w:color="auto" w:fill="FFFFFF"/>
        </w:rPr>
        <w:t>. So</w:t>
      </w:r>
      <w:r w:rsidR="00207F62">
        <w:rPr>
          <w:rFonts w:cstheme="minorHAnsi"/>
          <w:color w:val="000000"/>
          <w:shd w:val="clear" w:color="auto" w:fill="FFFFFF"/>
        </w:rPr>
        <w:t>,</w:t>
      </w:r>
      <w:r w:rsidR="001609FA">
        <w:rPr>
          <w:rFonts w:cstheme="minorHAnsi"/>
          <w:color w:val="000000"/>
          <w:shd w:val="clear" w:color="auto" w:fill="FFFFFF"/>
        </w:rPr>
        <w:t xml:space="preserve"> what is tertiary intervention?</w:t>
      </w:r>
      <w:r w:rsidR="000430A1">
        <w:rPr>
          <w:rFonts w:cstheme="minorHAnsi"/>
          <w:color w:val="000000"/>
          <w:shd w:val="clear" w:color="auto" w:fill="FFFFFF"/>
        </w:rPr>
        <w:t xml:space="preserve"> </w:t>
      </w:r>
      <w:r w:rsidR="00783225">
        <w:rPr>
          <w:rFonts w:cstheme="minorHAnsi"/>
          <w:color w:val="000000"/>
          <w:shd w:val="clear" w:color="auto" w:fill="FFFFFF"/>
        </w:rPr>
        <w:t>Tertiary</w:t>
      </w:r>
      <w:r w:rsidR="000430A1">
        <w:rPr>
          <w:rFonts w:cstheme="minorHAnsi"/>
          <w:color w:val="000000"/>
          <w:shd w:val="clear" w:color="auto" w:fill="FFFFFF"/>
        </w:rPr>
        <w:t xml:space="preserve"> intervention is when a joint agency approach begins. </w:t>
      </w:r>
      <w:r w:rsidR="00B126B1">
        <w:rPr>
          <w:rFonts w:cstheme="minorHAnsi"/>
          <w:color w:val="000000"/>
          <w:shd w:val="clear" w:color="auto" w:fill="FFFFFF"/>
        </w:rPr>
        <w:t>An e</w:t>
      </w:r>
      <w:r w:rsidR="000430A1">
        <w:rPr>
          <w:rFonts w:cstheme="minorHAnsi"/>
          <w:color w:val="000000"/>
          <w:shd w:val="clear" w:color="auto" w:fill="FFFFFF"/>
        </w:rPr>
        <w:t xml:space="preserve">xample being </w:t>
      </w:r>
      <w:r w:rsidR="00255CB2">
        <w:rPr>
          <w:rFonts w:cstheme="minorHAnsi"/>
          <w:color w:val="000000"/>
          <w:shd w:val="clear" w:color="auto" w:fill="FFFFFF"/>
        </w:rPr>
        <w:t>youth offending teams which are heavily linked with the police service</w:t>
      </w:r>
      <w:r w:rsidR="00207F62">
        <w:rPr>
          <w:rFonts w:cstheme="minorHAnsi"/>
          <w:color w:val="000000"/>
          <w:shd w:val="clear" w:color="auto" w:fill="FFFFFF"/>
        </w:rPr>
        <w:t xml:space="preserve"> </w:t>
      </w:r>
      <w:r w:rsidR="00783225" w:rsidRPr="00783225">
        <w:rPr>
          <w:rFonts w:cstheme="minorHAnsi"/>
          <w:color w:val="000000"/>
          <w:shd w:val="clear" w:color="auto" w:fill="FFFFFF"/>
        </w:rPr>
        <w:t>(Catch 22, 2018)</w:t>
      </w:r>
      <w:r w:rsidR="00783225" w:rsidRPr="00783225">
        <w:rPr>
          <w:rFonts w:cstheme="minorHAnsi"/>
          <w:color w:val="000000"/>
          <w:shd w:val="clear" w:color="auto" w:fill="FFFFFF"/>
        </w:rPr>
        <w:t>.</w:t>
      </w:r>
    </w:p>
    <w:p w14:paraId="238431E5" w14:textId="074EABA9" w:rsidR="0017107D" w:rsidRPr="00167D14" w:rsidRDefault="0017107D">
      <w:pPr>
        <w:rPr>
          <w:rFonts w:cstheme="minorHAnsi"/>
          <w:color w:val="000000"/>
          <w:shd w:val="clear" w:color="auto" w:fill="FFFFFF"/>
        </w:rPr>
      </w:pPr>
      <w:r>
        <w:rPr>
          <w:rFonts w:cstheme="minorHAnsi"/>
          <w:color w:val="000000"/>
          <w:shd w:val="clear" w:color="auto" w:fill="FFFFFF"/>
        </w:rPr>
        <w:t xml:space="preserve">So, </w:t>
      </w:r>
      <w:r w:rsidR="00B70E29">
        <w:rPr>
          <w:rFonts w:cstheme="minorHAnsi"/>
          <w:color w:val="000000"/>
          <w:shd w:val="clear" w:color="auto" w:fill="FFFFFF"/>
        </w:rPr>
        <w:t>upon review of this issue, are these programmes and early intervention schemes working?</w:t>
      </w:r>
      <w:r w:rsidR="00644090">
        <w:rPr>
          <w:rFonts w:cstheme="minorHAnsi"/>
          <w:color w:val="000000"/>
          <w:shd w:val="clear" w:color="auto" w:fill="FFFFFF"/>
        </w:rPr>
        <w:t xml:space="preserve"> In the youth justice statistics</w:t>
      </w:r>
      <w:r w:rsidR="00521A6E">
        <w:rPr>
          <w:rFonts w:cstheme="minorHAnsi"/>
          <w:color w:val="000000"/>
          <w:shd w:val="clear" w:color="auto" w:fill="FFFFFF"/>
        </w:rPr>
        <w:t>, over the last decade,</w:t>
      </w:r>
      <w:r w:rsidR="0096425E">
        <w:rPr>
          <w:rFonts w:cstheme="minorHAnsi"/>
          <w:color w:val="000000"/>
          <w:shd w:val="clear" w:color="auto" w:fill="FFFFFF"/>
        </w:rPr>
        <w:t xml:space="preserve"> there has been an 82% decrease in the </w:t>
      </w:r>
      <w:r w:rsidR="00432CC6">
        <w:rPr>
          <w:rFonts w:cstheme="minorHAnsi"/>
          <w:color w:val="000000"/>
          <w:shd w:val="clear" w:color="auto" w:fill="FFFFFF"/>
        </w:rPr>
        <w:t>number</w:t>
      </w:r>
      <w:r w:rsidR="0096425E">
        <w:rPr>
          <w:rFonts w:cstheme="minorHAnsi"/>
          <w:color w:val="000000"/>
          <w:shd w:val="clear" w:color="auto" w:fill="FFFFFF"/>
        </w:rPr>
        <w:t xml:space="preserve"> of children being cautioned or sentenced by the criminal justice system</w:t>
      </w:r>
      <w:r w:rsidR="006C0447">
        <w:rPr>
          <w:rFonts w:cstheme="minorHAnsi"/>
          <w:color w:val="000000"/>
          <w:shd w:val="clear" w:color="auto" w:fill="FFFFFF"/>
        </w:rPr>
        <w:t xml:space="preserve"> </w:t>
      </w:r>
      <w:r w:rsidR="006C0447" w:rsidRPr="006C0447">
        <w:rPr>
          <w:rFonts w:cstheme="minorHAnsi"/>
          <w:color w:val="000000"/>
          <w:shd w:val="clear" w:color="auto" w:fill="FFFFFF"/>
        </w:rPr>
        <w:t>(GOV.UK, 202</w:t>
      </w:r>
      <w:r w:rsidR="00BD6C1E">
        <w:rPr>
          <w:rFonts w:cstheme="minorHAnsi"/>
          <w:color w:val="000000"/>
          <w:shd w:val="clear" w:color="auto" w:fill="FFFFFF"/>
        </w:rPr>
        <w:t>2</w:t>
      </w:r>
      <w:r w:rsidR="006C0447" w:rsidRPr="006C0447">
        <w:rPr>
          <w:rFonts w:cstheme="minorHAnsi"/>
          <w:color w:val="000000"/>
          <w:shd w:val="clear" w:color="auto" w:fill="FFFFFF"/>
        </w:rPr>
        <w:t>)</w:t>
      </w:r>
      <w:r w:rsidR="0096425E" w:rsidRPr="006C0447">
        <w:rPr>
          <w:rFonts w:cstheme="minorHAnsi"/>
          <w:color w:val="000000"/>
          <w:shd w:val="clear" w:color="auto" w:fill="FFFFFF"/>
        </w:rPr>
        <w:t>.</w:t>
      </w:r>
      <w:r w:rsidR="006C0447" w:rsidRPr="006C0447">
        <w:rPr>
          <w:rFonts w:cstheme="minorHAnsi"/>
          <w:color w:val="000000"/>
          <w:shd w:val="clear" w:color="auto" w:fill="FFFFFF"/>
        </w:rPr>
        <w:t xml:space="preserve"> </w:t>
      </w:r>
      <w:r w:rsidR="0096425E">
        <w:rPr>
          <w:rFonts w:cstheme="minorHAnsi"/>
          <w:color w:val="000000"/>
          <w:shd w:val="clear" w:color="auto" w:fill="FFFFFF"/>
        </w:rPr>
        <w:t xml:space="preserve">This decrease </w:t>
      </w:r>
      <w:r w:rsidR="00446EE3">
        <w:rPr>
          <w:rFonts w:cstheme="minorHAnsi"/>
          <w:color w:val="000000"/>
          <w:shd w:val="clear" w:color="auto" w:fill="FFFFFF"/>
        </w:rPr>
        <w:t>correlates</w:t>
      </w:r>
      <w:r w:rsidR="0096425E">
        <w:rPr>
          <w:rFonts w:cstheme="minorHAnsi"/>
          <w:color w:val="000000"/>
          <w:shd w:val="clear" w:color="auto" w:fill="FFFFFF"/>
        </w:rPr>
        <w:t xml:space="preserve"> to when the ‘Ending </w:t>
      </w:r>
      <w:r w:rsidR="00446EE3">
        <w:rPr>
          <w:rFonts w:cstheme="minorHAnsi"/>
          <w:color w:val="000000"/>
          <w:shd w:val="clear" w:color="auto" w:fill="FFFFFF"/>
        </w:rPr>
        <w:t>gang and youth violence’ initiative began.</w:t>
      </w:r>
      <w:r w:rsidR="00A66D35">
        <w:rPr>
          <w:rFonts w:cstheme="minorHAnsi"/>
          <w:color w:val="000000"/>
          <w:shd w:val="clear" w:color="auto" w:fill="FFFFFF"/>
        </w:rPr>
        <w:t xml:space="preserve"> This statistic shows that the ea</w:t>
      </w:r>
      <w:r w:rsidR="00722B8C">
        <w:rPr>
          <w:rFonts w:cstheme="minorHAnsi"/>
          <w:color w:val="000000"/>
          <w:shd w:val="clear" w:color="auto" w:fill="FFFFFF"/>
        </w:rPr>
        <w:t>r</w:t>
      </w:r>
      <w:r w:rsidR="00A66D35">
        <w:rPr>
          <w:rFonts w:cstheme="minorHAnsi"/>
          <w:color w:val="000000"/>
          <w:shd w:val="clear" w:color="auto" w:fill="FFFFFF"/>
        </w:rPr>
        <w:t xml:space="preserve">ly intervention schemes may have a positive </w:t>
      </w:r>
      <w:r w:rsidR="00432CC6">
        <w:rPr>
          <w:rFonts w:cstheme="minorHAnsi"/>
          <w:color w:val="000000"/>
          <w:shd w:val="clear" w:color="auto" w:fill="FFFFFF"/>
        </w:rPr>
        <w:t>effect,</w:t>
      </w:r>
      <w:r w:rsidR="003D3E2F">
        <w:rPr>
          <w:rFonts w:cstheme="minorHAnsi"/>
          <w:color w:val="000000"/>
          <w:shd w:val="clear" w:color="auto" w:fill="FFFFFF"/>
        </w:rPr>
        <w:t xml:space="preserve"> however, do not show </w:t>
      </w:r>
      <w:r w:rsidR="00F63249">
        <w:rPr>
          <w:rFonts w:cstheme="minorHAnsi"/>
          <w:color w:val="000000"/>
          <w:shd w:val="clear" w:color="auto" w:fill="FFFFFF"/>
        </w:rPr>
        <w:t xml:space="preserve">the number of </w:t>
      </w:r>
      <w:r w:rsidR="00F63249">
        <w:rPr>
          <w:rFonts w:cstheme="minorHAnsi"/>
          <w:color w:val="000000"/>
          <w:shd w:val="clear" w:color="auto" w:fill="FFFFFF"/>
        </w:rPr>
        <w:lastRenderedPageBreak/>
        <w:t>incidents that related to gang involvement.</w:t>
      </w:r>
      <w:r w:rsidR="00A66D35">
        <w:rPr>
          <w:rFonts w:cstheme="minorHAnsi"/>
          <w:color w:val="000000"/>
          <w:shd w:val="clear" w:color="auto" w:fill="FFFFFF"/>
        </w:rPr>
        <w:t xml:space="preserve"> </w:t>
      </w:r>
      <w:r w:rsidR="00801A6F">
        <w:rPr>
          <w:rFonts w:cstheme="minorHAnsi"/>
          <w:color w:val="000000"/>
          <w:shd w:val="clear" w:color="auto" w:fill="FFFFFF"/>
        </w:rPr>
        <w:t xml:space="preserve">During a survey conducted in </w:t>
      </w:r>
      <w:r w:rsidR="00717672">
        <w:rPr>
          <w:rFonts w:cstheme="minorHAnsi"/>
          <w:color w:val="000000"/>
          <w:shd w:val="clear" w:color="auto" w:fill="FFFFFF"/>
        </w:rPr>
        <w:t xml:space="preserve">England in </w:t>
      </w:r>
      <w:r w:rsidR="00801A6F">
        <w:rPr>
          <w:rFonts w:cstheme="minorHAnsi"/>
          <w:color w:val="000000"/>
          <w:shd w:val="clear" w:color="auto" w:fill="FFFFFF"/>
        </w:rPr>
        <w:t>2019, it was found that</w:t>
      </w:r>
      <w:r w:rsidR="005D4737">
        <w:rPr>
          <w:rFonts w:cstheme="minorHAnsi"/>
          <w:color w:val="000000"/>
          <w:shd w:val="clear" w:color="auto" w:fill="FFFFFF"/>
        </w:rPr>
        <w:t xml:space="preserve"> 27,000 children were identified as being gang members</w:t>
      </w:r>
      <w:r w:rsidR="00717672">
        <w:rPr>
          <w:rFonts w:cstheme="minorHAnsi"/>
          <w:color w:val="000000"/>
          <w:shd w:val="clear" w:color="auto" w:fill="FFFFFF"/>
        </w:rPr>
        <w:t xml:space="preserve"> with 31,300 children stating they know a gang member</w:t>
      </w:r>
      <w:r w:rsidR="002972FA">
        <w:rPr>
          <w:rFonts w:cstheme="minorHAnsi"/>
          <w:color w:val="000000"/>
          <w:shd w:val="clear" w:color="auto" w:fill="FFFFFF"/>
        </w:rPr>
        <w:t xml:space="preserve"> </w:t>
      </w:r>
      <w:r w:rsidR="002972FA" w:rsidRPr="002972FA">
        <w:rPr>
          <w:rFonts w:cstheme="minorHAnsi"/>
          <w:color w:val="000000"/>
          <w:shd w:val="clear" w:color="auto" w:fill="FFFFFF"/>
        </w:rPr>
        <w:t>(Statista, 2019)</w:t>
      </w:r>
      <w:r w:rsidR="005D4737" w:rsidRPr="002972FA">
        <w:rPr>
          <w:rFonts w:cstheme="minorHAnsi"/>
          <w:color w:val="000000"/>
          <w:sz w:val="24"/>
          <w:szCs w:val="24"/>
          <w:shd w:val="clear" w:color="auto" w:fill="FFFFFF"/>
        </w:rPr>
        <w:t xml:space="preserve">. </w:t>
      </w:r>
      <w:r w:rsidR="005D4737">
        <w:rPr>
          <w:rFonts w:cstheme="minorHAnsi"/>
          <w:color w:val="000000"/>
          <w:shd w:val="clear" w:color="auto" w:fill="FFFFFF"/>
        </w:rPr>
        <w:t xml:space="preserve">Now, </w:t>
      </w:r>
      <w:r w:rsidR="00D57602">
        <w:rPr>
          <w:rFonts w:cstheme="minorHAnsi"/>
          <w:color w:val="000000"/>
          <w:shd w:val="clear" w:color="auto" w:fill="FFFFFF"/>
        </w:rPr>
        <w:t>if</w:t>
      </w:r>
      <w:r w:rsidR="005D4737">
        <w:rPr>
          <w:rFonts w:cstheme="minorHAnsi"/>
          <w:color w:val="000000"/>
          <w:shd w:val="clear" w:color="auto" w:fill="FFFFFF"/>
        </w:rPr>
        <w:t xml:space="preserve"> this figure is thought of logically, it is impossible to </w:t>
      </w:r>
      <w:r w:rsidR="00D213A1">
        <w:rPr>
          <w:rFonts w:cstheme="minorHAnsi"/>
          <w:color w:val="000000"/>
          <w:shd w:val="clear" w:color="auto" w:fill="FFFFFF"/>
        </w:rPr>
        <w:t>ascertain how true these figures are</w:t>
      </w:r>
      <w:r w:rsidR="00167D14">
        <w:rPr>
          <w:rFonts w:cstheme="minorHAnsi"/>
          <w:color w:val="000000"/>
          <w:shd w:val="clear" w:color="auto" w:fill="FFFFFF"/>
        </w:rPr>
        <w:t xml:space="preserve"> and whether this figure is a true representation.</w:t>
      </w:r>
      <w:r w:rsidR="000F009B">
        <w:rPr>
          <w:rFonts w:cstheme="minorHAnsi"/>
          <w:color w:val="000000"/>
          <w:shd w:val="clear" w:color="auto" w:fill="FFFFFF"/>
        </w:rPr>
        <w:t xml:space="preserve"> It is not going to be possible to know how many of these children were telling the truth during this survey</w:t>
      </w:r>
      <w:r w:rsidR="00C84A15">
        <w:rPr>
          <w:rFonts w:cstheme="minorHAnsi"/>
          <w:color w:val="000000"/>
          <w:shd w:val="clear" w:color="auto" w:fill="FFFFFF"/>
        </w:rPr>
        <w:t xml:space="preserve"> and therefore does not give a hugely reliable figure to go from. There are very little statistics or figures which have been published in recent times as to the amount of young people involved or at risk of gang </w:t>
      </w:r>
      <w:r w:rsidR="003E715A">
        <w:rPr>
          <w:rFonts w:cstheme="minorHAnsi"/>
          <w:color w:val="000000"/>
          <w:shd w:val="clear" w:color="auto" w:fill="FFFFFF"/>
        </w:rPr>
        <w:t>involvement. However, if you were to use the figure of</w:t>
      </w:r>
      <w:r w:rsidR="001D0E70">
        <w:rPr>
          <w:rFonts w:cstheme="minorHAnsi"/>
          <w:color w:val="000000"/>
          <w:shd w:val="clear" w:color="auto" w:fill="FFFFFF"/>
        </w:rPr>
        <w:t xml:space="preserve"> the 82% decrease of children cautioned or sentenced, then this would indicate that </w:t>
      </w:r>
      <w:r w:rsidR="00432CC6">
        <w:rPr>
          <w:rFonts w:cstheme="minorHAnsi"/>
          <w:color w:val="000000"/>
          <w:shd w:val="clear" w:color="auto" w:fill="FFFFFF"/>
        </w:rPr>
        <w:t xml:space="preserve">positivity toward the schemes and interventions that are implemented. </w:t>
      </w:r>
    </w:p>
    <w:p w14:paraId="2CED5309" w14:textId="56C3417B" w:rsidR="00F64D9A" w:rsidRPr="00614FF2" w:rsidRDefault="00614FF2">
      <w:pPr>
        <w:rPr>
          <w:rFonts w:ascii="Open Sans" w:hAnsi="Open Sans" w:cs="Open Sans"/>
          <w:b/>
          <w:bCs/>
          <w:color w:val="000000"/>
          <w:sz w:val="20"/>
          <w:szCs w:val="20"/>
          <w:shd w:val="clear" w:color="auto" w:fill="FFFFFF"/>
        </w:rPr>
      </w:pPr>
      <w:r w:rsidRPr="00614FF2">
        <w:rPr>
          <w:rFonts w:ascii="Open Sans" w:hAnsi="Open Sans" w:cs="Open Sans"/>
          <w:b/>
          <w:bCs/>
          <w:color w:val="000000"/>
          <w:sz w:val="20"/>
          <w:szCs w:val="20"/>
          <w:shd w:val="clear" w:color="auto" w:fill="FFFFFF"/>
        </w:rPr>
        <w:t>953 words</w:t>
      </w:r>
    </w:p>
    <w:p w14:paraId="1BB3E6E0" w14:textId="77777777" w:rsidR="00614FF2" w:rsidRPr="00614FF2" w:rsidRDefault="00614FF2">
      <w:pPr>
        <w:rPr>
          <w:rFonts w:cstheme="minorHAnsi"/>
          <w:b/>
          <w:bCs/>
          <w:color w:val="000000"/>
          <w:shd w:val="clear" w:color="auto" w:fill="FFFFFF"/>
        </w:rPr>
      </w:pPr>
    </w:p>
    <w:p w14:paraId="5C07FA27" w14:textId="42AD17A4" w:rsidR="001609FA" w:rsidRDefault="001609FA">
      <w:pPr>
        <w:rPr>
          <w:rFonts w:ascii="Open Sans" w:hAnsi="Open Sans" w:cs="Open Sans"/>
          <w:b/>
          <w:bCs/>
          <w:color w:val="000000"/>
          <w:sz w:val="20"/>
          <w:szCs w:val="20"/>
          <w:u w:val="single"/>
          <w:shd w:val="clear" w:color="auto" w:fill="FFFFFF"/>
        </w:rPr>
      </w:pPr>
      <w:r w:rsidRPr="001609FA">
        <w:rPr>
          <w:rFonts w:ascii="Open Sans" w:hAnsi="Open Sans" w:cs="Open Sans"/>
          <w:b/>
          <w:bCs/>
          <w:color w:val="000000"/>
          <w:sz w:val="20"/>
          <w:szCs w:val="20"/>
          <w:u w:val="single"/>
          <w:shd w:val="clear" w:color="auto" w:fill="FFFFFF"/>
        </w:rPr>
        <w:t>BIBLIOGRAPHY</w:t>
      </w:r>
    </w:p>
    <w:p w14:paraId="0570CC2B" w14:textId="77777777" w:rsidR="001609FA" w:rsidRPr="001609FA" w:rsidRDefault="001609FA">
      <w:pPr>
        <w:rPr>
          <w:rFonts w:ascii="Open Sans" w:hAnsi="Open Sans" w:cs="Open Sans"/>
          <w:b/>
          <w:bCs/>
          <w:color w:val="000000"/>
          <w:sz w:val="20"/>
          <w:szCs w:val="20"/>
          <w:u w:val="single"/>
          <w:shd w:val="clear" w:color="auto" w:fill="FFFFFF"/>
        </w:rPr>
      </w:pPr>
    </w:p>
    <w:p w14:paraId="25402D08" w14:textId="279746B4" w:rsidR="009B4826" w:rsidRDefault="003B57E7">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Abraham, T., 2021. </w:t>
      </w:r>
      <w:r>
        <w:rPr>
          <w:rFonts w:ascii="Open Sans" w:hAnsi="Open Sans" w:cs="Open Sans"/>
          <w:i/>
          <w:iCs/>
          <w:color w:val="000000"/>
          <w:sz w:val="20"/>
          <w:szCs w:val="20"/>
          <w:shd w:val="clear" w:color="auto" w:fill="FFFFFF"/>
        </w:rPr>
        <w:t>Trust in the police has fallen amongst ethnic minority Britons | YouGov</w:t>
      </w:r>
      <w:r>
        <w:rPr>
          <w:rFonts w:ascii="Open Sans" w:hAnsi="Open Sans" w:cs="Open Sans"/>
          <w:color w:val="000000"/>
          <w:sz w:val="20"/>
          <w:szCs w:val="20"/>
          <w:shd w:val="clear" w:color="auto" w:fill="FFFFFF"/>
        </w:rPr>
        <w:t>. [online] Yougov.co.uk. Available at: &lt;https://yougov.co.uk/topics/politics/articles-reports/2021/12/15/trust-police-has-fallen-amongst-ethnic-minority-br&gt; [Accessed 30 August 2022].</w:t>
      </w:r>
    </w:p>
    <w:p w14:paraId="25F3A03C" w14:textId="5D65431B" w:rsidR="00AC1844" w:rsidRDefault="00AC1844">
      <w:pPr>
        <w:rPr>
          <w:rFonts w:ascii="Open Sans" w:hAnsi="Open Sans" w:cs="Open Sans"/>
          <w:color w:val="000000"/>
          <w:sz w:val="20"/>
          <w:szCs w:val="20"/>
          <w:shd w:val="clear" w:color="auto" w:fill="FFFFFF"/>
        </w:rPr>
      </w:pPr>
    </w:p>
    <w:p w14:paraId="10CC4CE9" w14:textId="64FE9D21" w:rsidR="000B29A8" w:rsidRDefault="000B29A8">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alzheimers.org.uk, 2014. </w:t>
      </w:r>
      <w:r>
        <w:rPr>
          <w:rFonts w:ascii="Open Sans" w:hAnsi="Open Sans" w:cs="Open Sans"/>
          <w:i/>
          <w:iCs/>
          <w:color w:val="000000"/>
          <w:sz w:val="20"/>
          <w:szCs w:val="20"/>
          <w:shd w:val="clear" w:color="auto" w:fill="FFFFFF"/>
        </w:rPr>
        <w:t>Dementia UK</w:t>
      </w:r>
      <w:r>
        <w:rPr>
          <w:rFonts w:ascii="Open Sans" w:hAnsi="Open Sans" w:cs="Open Sans"/>
          <w:color w:val="000000"/>
          <w:sz w:val="20"/>
          <w:szCs w:val="20"/>
          <w:shd w:val="clear" w:color="auto" w:fill="FFFFFF"/>
        </w:rPr>
        <w:t>. [</w:t>
      </w:r>
      <w:proofErr w:type="spellStart"/>
      <w:r>
        <w:rPr>
          <w:rFonts w:ascii="Open Sans" w:hAnsi="Open Sans" w:cs="Open Sans"/>
          <w:color w:val="000000"/>
          <w:sz w:val="20"/>
          <w:szCs w:val="20"/>
          <w:shd w:val="clear" w:color="auto" w:fill="FFFFFF"/>
        </w:rPr>
        <w:t>ebook</w:t>
      </w:r>
      <w:proofErr w:type="spellEnd"/>
      <w:r>
        <w:rPr>
          <w:rFonts w:ascii="Open Sans" w:hAnsi="Open Sans" w:cs="Open Sans"/>
          <w:color w:val="000000"/>
          <w:sz w:val="20"/>
          <w:szCs w:val="20"/>
          <w:shd w:val="clear" w:color="auto" w:fill="FFFFFF"/>
        </w:rPr>
        <w:t>] Available at: &lt;https://www.alzheimers.org.uk/sites/default/files/migrate/downloads/dementia_uk_update.pdf?fileID=2323&gt; [Accessed 8 September 2022].</w:t>
      </w:r>
    </w:p>
    <w:p w14:paraId="16DEF69F" w14:textId="02A8005E" w:rsidR="001F07BF" w:rsidRDefault="001F07BF">
      <w:pPr>
        <w:rPr>
          <w:rFonts w:ascii="Open Sans" w:hAnsi="Open Sans" w:cs="Open Sans"/>
          <w:color w:val="000000"/>
          <w:sz w:val="20"/>
          <w:szCs w:val="20"/>
          <w:shd w:val="clear" w:color="auto" w:fill="FFFFFF"/>
        </w:rPr>
      </w:pPr>
    </w:p>
    <w:p w14:paraId="0222B805" w14:textId="14517F01" w:rsidR="001F07BF" w:rsidRDefault="001F07BF">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Arnold, M., 2018. </w:t>
      </w:r>
      <w:r>
        <w:rPr>
          <w:rFonts w:ascii="Open Sans" w:hAnsi="Open Sans" w:cs="Open Sans"/>
          <w:i/>
          <w:iCs/>
          <w:color w:val="000000"/>
          <w:sz w:val="20"/>
          <w:szCs w:val="20"/>
          <w:shd w:val="clear" w:color="auto" w:fill="FFFFFF"/>
        </w:rPr>
        <w:t>‘Banking protocol’ helps police to catch fraudsters</w:t>
      </w:r>
      <w:r>
        <w:rPr>
          <w:rFonts w:ascii="Open Sans" w:hAnsi="Open Sans" w:cs="Open Sans"/>
          <w:color w:val="000000"/>
          <w:sz w:val="20"/>
          <w:szCs w:val="20"/>
          <w:shd w:val="clear" w:color="auto" w:fill="FFFFFF"/>
        </w:rPr>
        <w:t>. [online] Ft.com. Available at: &lt;https://www.ft.com/content/32749936-7561-11e8-aa31-31da4279a601&gt; [Accessed 8 September 2022].</w:t>
      </w:r>
    </w:p>
    <w:p w14:paraId="158210FF" w14:textId="39D2D2FD" w:rsidR="0066313C" w:rsidRDefault="0066313C">
      <w:pPr>
        <w:rPr>
          <w:rFonts w:ascii="Open Sans" w:hAnsi="Open Sans" w:cs="Open Sans"/>
          <w:color w:val="000000"/>
          <w:sz w:val="20"/>
          <w:szCs w:val="20"/>
          <w:shd w:val="clear" w:color="auto" w:fill="FFFFFF"/>
        </w:rPr>
      </w:pPr>
    </w:p>
    <w:p w14:paraId="67F51145" w14:textId="68294D8A" w:rsidR="0066313C" w:rsidRDefault="0066313C">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Association of Chief Police Officers and National Centre for Policing Excellence, 2006. </w:t>
      </w:r>
      <w:r>
        <w:rPr>
          <w:rFonts w:ascii="Open Sans" w:hAnsi="Open Sans" w:cs="Open Sans"/>
          <w:i/>
          <w:iCs/>
          <w:color w:val="000000"/>
          <w:sz w:val="20"/>
          <w:szCs w:val="20"/>
          <w:shd w:val="clear" w:color="auto" w:fill="FFFFFF"/>
        </w:rPr>
        <w:t>MURDER INVESTIGATION MANUAL</w:t>
      </w:r>
      <w:r>
        <w:rPr>
          <w:rFonts w:ascii="Open Sans" w:hAnsi="Open Sans" w:cs="Open Sans"/>
          <w:color w:val="000000"/>
          <w:sz w:val="20"/>
          <w:szCs w:val="20"/>
          <w:shd w:val="clear" w:color="auto" w:fill="FFFFFF"/>
        </w:rPr>
        <w:t>. [</w:t>
      </w:r>
      <w:proofErr w:type="spellStart"/>
      <w:r>
        <w:rPr>
          <w:rFonts w:ascii="Open Sans" w:hAnsi="Open Sans" w:cs="Open Sans"/>
          <w:color w:val="000000"/>
          <w:sz w:val="20"/>
          <w:szCs w:val="20"/>
          <w:shd w:val="clear" w:color="auto" w:fill="FFFFFF"/>
        </w:rPr>
        <w:t>ebook</w:t>
      </w:r>
      <w:proofErr w:type="spellEnd"/>
      <w:r>
        <w:rPr>
          <w:rFonts w:ascii="Open Sans" w:hAnsi="Open Sans" w:cs="Open Sans"/>
          <w:color w:val="000000"/>
          <w:sz w:val="20"/>
          <w:szCs w:val="20"/>
          <w:shd w:val="clear" w:color="auto" w:fill="FFFFFF"/>
        </w:rPr>
        <w:t>] National Centre for Policing Excellence, p.42. Available at: &lt;https://library.college.police.uk/docs/APPREF/murder-investigation-manual-redacted.pdf&gt; [Accessed 20 September 2022].</w:t>
      </w:r>
    </w:p>
    <w:p w14:paraId="37AC4DCE" w14:textId="77777777" w:rsidR="00AC1844" w:rsidRDefault="00AC1844">
      <w:pPr>
        <w:rPr>
          <w:rFonts w:ascii="Open Sans" w:hAnsi="Open Sans" w:cs="Open Sans"/>
          <w:color w:val="000000"/>
          <w:sz w:val="20"/>
          <w:szCs w:val="20"/>
          <w:shd w:val="clear" w:color="auto" w:fill="FFFFFF"/>
        </w:rPr>
      </w:pPr>
    </w:p>
    <w:p w14:paraId="562BF70E" w14:textId="29A8D791" w:rsidR="001159A9" w:rsidRDefault="001159A9">
      <w:pPr>
        <w:rPr>
          <w:rFonts w:ascii="Open Sans" w:hAnsi="Open Sans" w:cs="Open Sans"/>
          <w:color w:val="000000"/>
          <w:sz w:val="20"/>
          <w:szCs w:val="20"/>
          <w:shd w:val="clear" w:color="auto" w:fill="FFFFFF"/>
        </w:rPr>
      </w:pPr>
      <w:proofErr w:type="spellStart"/>
      <w:r>
        <w:rPr>
          <w:rFonts w:ascii="Open Sans" w:hAnsi="Open Sans" w:cs="Open Sans"/>
          <w:color w:val="000000"/>
          <w:sz w:val="20"/>
          <w:szCs w:val="20"/>
          <w:shd w:val="clear" w:color="auto" w:fill="FFFFFF"/>
        </w:rPr>
        <w:t>Bernardos</w:t>
      </w:r>
      <w:proofErr w:type="spellEnd"/>
      <w:r>
        <w:rPr>
          <w:rFonts w:ascii="Open Sans" w:hAnsi="Open Sans" w:cs="Open Sans"/>
          <w:color w:val="000000"/>
          <w:sz w:val="20"/>
          <w:szCs w:val="20"/>
          <w:shd w:val="clear" w:color="auto" w:fill="FFFFFF"/>
        </w:rPr>
        <w:t>, 2021. </w:t>
      </w:r>
      <w:r>
        <w:rPr>
          <w:rFonts w:ascii="Open Sans" w:hAnsi="Open Sans" w:cs="Open Sans"/>
          <w:i/>
          <w:iCs/>
          <w:color w:val="000000"/>
          <w:sz w:val="20"/>
          <w:szCs w:val="20"/>
          <w:shd w:val="clear" w:color="auto" w:fill="FFFFFF"/>
        </w:rPr>
        <w:t>Organised crime gangs take advantage of pandemic to target children</w:t>
      </w:r>
      <w:r>
        <w:rPr>
          <w:rFonts w:ascii="Open Sans" w:hAnsi="Open Sans" w:cs="Open Sans"/>
          <w:color w:val="000000"/>
          <w:sz w:val="20"/>
          <w:szCs w:val="20"/>
          <w:shd w:val="clear" w:color="auto" w:fill="FFFFFF"/>
        </w:rPr>
        <w:t>. [online] Barnardo's. Available at: &lt;https://www.barnardos.org.uk/news/urgent-action-needed-organised-crime-gangs-take-advantage-pandemic-target-vulnerable-children&gt; [Accessed 8 September 2022].</w:t>
      </w:r>
    </w:p>
    <w:p w14:paraId="4D629E6E" w14:textId="5B64CA1C" w:rsidR="00AC1844" w:rsidRDefault="00AC1844">
      <w:pPr>
        <w:rPr>
          <w:rFonts w:ascii="Open Sans" w:hAnsi="Open Sans" w:cs="Open Sans"/>
          <w:color w:val="000000"/>
          <w:sz w:val="20"/>
          <w:szCs w:val="20"/>
          <w:shd w:val="clear" w:color="auto" w:fill="FFFFFF"/>
        </w:rPr>
      </w:pPr>
    </w:p>
    <w:p w14:paraId="44AA8071" w14:textId="316E4BBD" w:rsidR="00AC1844" w:rsidRDefault="00AC1844">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lastRenderedPageBreak/>
        <w:t>BHSCP, n.d. </w:t>
      </w:r>
      <w:r>
        <w:rPr>
          <w:rFonts w:ascii="Open Sans" w:hAnsi="Open Sans" w:cs="Open Sans"/>
          <w:i/>
          <w:iCs/>
          <w:color w:val="000000"/>
          <w:sz w:val="20"/>
          <w:szCs w:val="20"/>
          <w:shd w:val="clear" w:color="auto" w:fill="FFFFFF"/>
        </w:rPr>
        <w:t>Signs of Child Sexual Exploitation (CSE) - BHSCP</w:t>
      </w:r>
      <w:r>
        <w:rPr>
          <w:rFonts w:ascii="Open Sans" w:hAnsi="Open Sans" w:cs="Open Sans"/>
          <w:color w:val="000000"/>
          <w:sz w:val="20"/>
          <w:szCs w:val="20"/>
          <w:shd w:val="clear" w:color="auto" w:fill="FFFFFF"/>
        </w:rPr>
        <w:t>. [online] BHSCP. Available at: &lt;https://www.bhscp.org.uk/preventing-abuse-and-neglect/spotting-the-signs/signs-of-child-sexual-exploitation-cse/&gt; [Accessed 8 September 2022].</w:t>
      </w:r>
    </w:p>
    <w:p w14:paraId="3C256ABC" w14:textId="77777777" w:rsidR="001159A9" w:rsidRDefault="001159A9">
      <w:pPr>
        <w:rPr>
          <w:rFonts w:ascii="Open Sans" w:hAnsi="Open Sans" w:cs="Open Sans"/>
          <w:color w:val="000000"/>
          <w:sz w:val="20"/>
          <w:szCs w:val="20"/>
          <w:shd w:val="clear" w:color="auto" w:fill="FFFFFF"/>
        </w:rPr>
      </w:pPr>
    </w:p>
    <w:p w14:paraId="1966B9C8" w14:textId="62803EB3" w:rsidR="00F64D9A" w:rsidRDefault="00F64D9A">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Boyle, M., 2021. </w:t>
      </w:r>
      <w:r>
        <w:rPr>
          <w:rFonts w:ascii="Open Sans" w:hAnsi="Open Sans" w:cs="Open Sans"/>
          <w:i/>
          <w:iCs/>
          <w:color w:val="000000"/>
          <w:sz w:val="20"/>
          <w:szCs w:val="20"/>
          <w:shd w:val="clear" w:color="auto" w:fill="FFFFFF"/>
        </w:rPr>
        <w:t>Police statistics</w:t>
      </w:r>
      <w:r>
        <w:rPr>
          <w:rFonts w:ascii="Open Sans" w:hAnsi="Open Sans" w:cs="Open Sans"/>
          <w:color w:val="000000"/>
          <w:sz w:val="20"/>
          <w:szCs w:val="20"/>
          <w:shd w:val="clear" w:color="auto" w:fill="FFFFFF"/>
        </w:rPr>
        <w:t>. [online] Finder UK. Available at: &lt;https://www.finder.com/uk/police-statistics#:~:text=Quick%20overview%201%20The%20police%20budget%20for%202018%2F2019,than%20there%20were%20in%202009.%20More%20items...%20&gt; [Accessed 30 August 2022].</w:t>
      </w:r>
    </w:p>
    <w:p w14:paraId="6CF23AA8" w14:textId="23C132DF" w:rsidR="003B3AC2" w:rsidRDefault="003B3AC2">
      <w:pPr>
        <w:rPr>
          <w:rFonts w:ascii="Open Sans" w:hAnsi="Open Sans" w:cs="Open Sans"/>
          <w:color w:val="000000"/>
          <w:sz w:val="20"/>
          <w:szCs w:val="20"/>
          <w:shd w:val="clear" w:color="auto" w:fill="FFFFFF"/>
        </w:rPr>
      </w:pPr>
    </w:p>
    <w:p w14:paraId="45C967F5" w14:textId="3A5FCD45" w:rsidR="003B3AC2" w:rsidRDefault="003B3AC2">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Catch 22, 2018. </w:t>
      </w:r>
      <w:r>
        <w:rPr>
          <w:rFonts w:ascii="Open Sans" w:hAnsi="Open Sans" w:cs="Open Sans"/>
          <w:i/>
          <w:iCs/>
          <w:color w:val="000000"/>
          <w:sz w:val="20"/>
          <w:szCs w:val="20"/>
          <w:shd w:val="clear" w:color="auto" w:fill="FFFFFF"/>
        </w:rPr>
        <w:t>What does a 'Public Health' approach to violence really mean? - Catch22</w:t>
      </w:r>
      <w:r>
        <w:rPr>
          <w:rFonts w:ascii="Open Sans" w:hAnsi="Open Sans" w:cs="Open Sans"/>
          <w:color w:val="000000"/>
          <w:sz w:val="20"/>
          <w:szCs w:val="20"/>
          <w:shd w:val="clear" w:color="auto" w:fill="FFFFFF"/>
        </w:rPr>
        <w:t>. [online] Catch22. Available at: &lt;https://www.catch-22.org.uk/news/public-health-approach-to-violence/&gt; [Accessed 29 September 2022].</w:t>
      </w:r>
    </w:p>
    <w:p w14:paraId="34DC8DC6" w14:textId="7BD39881" w:rsidR="009B4826" w:rsidRDefault="009B4826">
      <w:pPr>
        <w:rPr>
          <w:rFonts w:ascii="Open Sans" w:hAnsi="Open Sans" w:cs="Open Sans"/>
          <w:color w:val="000000"/>
          <w:sz w:val="20"/>
          <w:szCs w:val="20"/>
          <w:shd w:val="clear" w:color="auto" w:fill="FFFFFF"/>
        </w:rPr>
      </w:pPr>
    </w:p>
    <w:p w14:paraId="7F8E82F2" w14:textId="42CC1117" w:rsidR="003D0E8E" w:rsidRDefault="003D0E8E">
      <w:pPr>
        <w:rPr>
          <w:rFonts w:ascii="Open Sans" w:hAnsi="Open Sans" w:cs="Open Sans"/>
          <w:color w:val="000000"/>
          <w:sz w:val="20"/>
          <w:szCs w:val="20"/>
          <w:shd w:val="clear" w:color="auto" w:fill="FFFFFF"/>
        </w:rPr>
      </w:pPr>
      <w:proofErr w:type="gramStart"/>
      <w:r>
        <w:rPr>
          <w:rFonts w:ascii="Open Sans" w:hAnsi="Open Sans" w:cs="Open Sans"/>
          <w:color w:val="000000"/>
          <w:sz w:val="20"/>
          <w:szCs w:val="20"/>
          <w:shd w:val="clear" w:color="auto" w:fill="FFFFFF"/>
        </w:rPr>
        <w:t>Collins</w:t>
      </w:r>
      <w:proofErr w:type="gramEnd"/>
      <w:r>
        <w:rPr>
          <w:rFonts w:ascii="Open Sans" w:hAnsi="Open Sans" w:cs="Open Sans"/>
          <w:color w:val="000000"/>
          <w:sz w:val="20"/>
          <w:szCs w:val="20"/>
          <w:shd w:val="clear" w:color="auto" w:fill="FFFFFF"/>
        </w:rPr>
        <w:t xml:space="preserve"> dictionary, n.d. [online] Collins dictionary. Available at: &lt;https://www.collinsdictionary.com/dictionary/english/vulnerable&gt; [Accessed 8 September 2022].</w:t>
      </w:r>
    </w:p>
    <w:p w14:paraId="23D6A062" w14:textId="77777777" w:rsidR="003D0E8E" w:rsidRDefault="003D0E8E">
      <w:pPr>
        <w:rPr>
          <w:rFonts w:ascii="Open Sans" w:hAnsi="Open Sans" w:cs="Open Sans"/>
          <w:color w:val="000000"/>
          <w:sz w:val="20"/>
          <w:szCs w:val="20"/>
          <w:shd w:val="clear" w:color="auto" w:fill="FFFFFF"/>
        </w:rPr>
      </w:pPr>
    </w:p>
    <w:p w14:paraId="66C1F3B2" w14:textId="21A7D275" w:rsidR="008C2F7B" w:rsidRDefault="006E4333">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College of policing, 2014. </w:t>
      </w:r>
      <w:r>
        <w:rPr>
          <w:rFonts w:ascii="Open Sans" w:hAnsi="Open Sans" w:cs="Open Sans"/>
          <w:i/>
          <w:iCs/>
          <w:color w:val="000000"/>
          <w:sz w:val="20"/>
          <w:szCs w:val="20"/>
          <w:shd w:val="clear" w:color="auto" w:fill="FFFFFF"/>
        </w:rPr>
        <w:t>Code of ethics summary</w:t>
      </w:r>
      <w:r>
        <w:rPr>
          <w:rFonts w:ascii="Open Sans" w:hAnsi="Open Sans" w:cs="Open Sans"/>
          <w:color w:val="000000"/>
          <w:sz w:val="20"/>
          <w:szCs w:val="20"/>
          <w:shd w:val="clear" w:color="auto" w:fill="FFFFFF"/>
        </w:rPr>
        <w:t>. [</w:t>
      </w:r>
      <w:proofErr w:type="spellStart"/>
      <w:r>
        <w:rPr>
          <w:rFonts w:ascii="Open Sans" w:hAnsi="Open Sans" w:cs="Open Sans"/>
          <w:color w:val="000000"/>
          <w:sz w:val="20"/>
          <w:szCs w:val="20"/>
          <w:shd w:val="clear" w:color="auto" w:fill="FFFFFF"/>
        </w:rPr>
        <w:t>ebook</w:t>
      </w:r>
      <w:proofErr w:type="spellEnd"/>
      <w:r>
        <w:rPr>
          <w:rFonts w:ascii="Open Sans" w:hAnsi="Open Sans" w:cs="Open Sans"/>
          <w:color w:val="000000"/>
          <w:sz w:val="20"/>
          <w:szCs w:val="20"/>
          <w:shd w:val="clear" w:color="auto" w:fill="FFFFFF"/>
        </w:rPr>
        <w:t>] College of policing. Available at: &lt;https://assets.college.police.uk/s3fs-public/2021-02/code_of_ethics_summary.pdf&gt; [Accessed 30 August 2022].</w:t>
      </w:r>
    </w:p>
    <w:p w14:paraId="3E41842F" w14:textId="7278C2F5" w:rsidR="00F930D9" w:rsidRDefault="00F930D9">
      <w:pPr>
        <w:rPr>
          <w:rFonts w:ascii="Open Sans" w:hAnsi="Open Sans" w:cs="Open Sans"/>
          <w:color w:val="000000"/>
          <w:sz w:val="20"/>
          <w:szCs w:val="20"/>
          <w:shd w:val="clear" w:color="auto" w:fill="FFFFFF"/>
        </w:rPr>
      </w:pPr>
    </w:p>
    <w:p w14:paraId="1DDC2093" w14:textId="3E78AD2F" w:rsidR="00F930D9" w:rsidRDefault="00F930D9">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CHOC, 2022. </w:t>
      </w:r>
      <w:r>
        <w:rPr>
          <w:rFonts w:ascii="Open Sans" w:hAnsi="Open Sans" w:cs="Open Sans"/>
          <w:i/>
          <w:iCs/>
          <w:color w:val="000000"/>
          <w:sz w:val="20"/>
          <w:szCs w:val="20"/>
          <w:shd w:val="clear" w:color="auto" w:fill="FFFFFF"/>
        </w:rPr>
        <w:t xml:space="preserve">Adverse childhood experiences, </w:t>
      </w:r>
      <w:proofErr w:type="gramStart"/>
      <w:r>
        <w:rPr>
          <w:rFonts w:ascii="Open Sans" w:hAnsi="Open Sans" w:cs="Open Sans"/>
          <w:i/>
          <w:iCs/>
          <w:color w:val="000000"/>
          <w:sz w:val="20"/>
          <w:szCs w:val="20"/>
          <w:shd w:val="clear" w:color="auto" w:fill="FFFFFF"/>
        </w:rPr>
        <w:t>risks</w:t>
      </w:r>
      <w:proofErr w:type="gramEnd"/>
      <w:r>
        <w:rPr>
          <w:rFonts w:ascii="Open Sans" w:hAnsi="Open Sans" w:cs="Open Sans"/>
          <w:i/>
          <w:iCs/>
          <w:color w:val="000000"/>
          <w:sz w:val="20"/>
          <w:szCs w:val="20"/>
          <w:shd w:val="clear" w:color="auto" w:fill="FFFFFF"/>
        </w:rPr>
        <w:t xml:space="preserve"> and protective factors</w:t>
      </w:r>
      <w:r>
        <w:rPr>
          <w:rFonts w:ascii="Open Sans" w:hAnsi="Open Sans" w:cs="Open Sans"/>
          <w:color w:val="000000"/>
          <w:sz w:val="20"/>
          <w:szCs w:val="20"/>
          <w:shd w:val="clear" w:color="auto" w:fill="FFFFFF"/>
        </w:rPr>
        <w:t>. [online] CHOC - Children's Health. Available at: &lt;https://health.choc.org/understanding-adverse-childhood-experiences-aces-risks-and-protective-factors/&gt; [Accessed 28 September 2022].</w:t>
      </w:r>
    </w:p>
    <w:p w14:paraId="70A37A37" w14:textId="4A947FB3" w:rsidR="000C27E0" w:rsidRDefault="000C27E0">
      <w:pPr>
        <w:rPr>
          <w:rFonts w:ascii="Open Sans" w:hAnsi="Open Sans" w:cs="Open Sans"/>
          <w:color w:val="000000"/>
          <w:sz w:val="20"/>
          <w:szCs w:val="20"/>
          <w:shd w:val="clear" w:color="auto" w:fill="FFFFFF"/>
        </w:rPr>
      </w:pPr>
    </w:p>
    <w:p w14:paraId="3DF3C946" w14:textId="0404417F" w:rsidR="000C27E0" w:rsidRDefault="000C27E0">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City of London police, 2021. </w:t>
      </w:r>
      <w:r>
        <w:rPr>
          <w:rFonts w:ascii="Open Sans" w:hAnsi="Open Sans" w:cs="Open Sans"/>
          <w:i/>
          <w:iCs/>
          <w:color w:val="000000"/>
          <w:sz w:val="20"/>
          <w:szCs w:val="20"/>
          <w:shd w:val="clear" w:color="auto" w:fill="FFFFFF"/>
        </w:rPr>
        <w:t>Lloyds Banking Group launches pioneering £7 million fraud crackdown</w:t>
      </w:r>
      <w:r>
        <w:rPr>
          <w:rFonts w:ascii="Open Sans" w:hAnsi="Open Sans" w:cs="Open Sans"/>
          <w:color w:val="000000"/>
          <w:sz w:val="20"/>
          <w:szCs w:val="20"/>
          <w:shd w:val="clear" w:color="auto" w:fill="FFFFFF"/>
        </w:rPr>
        <w:t>. [online] Available at: &lt;https://www.cityoflondon.police.uk/news/city-of-london/news/2021/december/lloyds-banking-group-launches-pioneering--7-million-fraud-crackdown/&gt; [Accessed 8 September 2022].</w:t>
      </w:r>
    </w:p>
    <w:p w14:paraId="32514ECC" w14:textId="7448C1A5" w:rsidR="006E426D" w:rsidRDefault="006E426D">
      <w:pPr>
        <w:rPr>
          <w:rFonts w:ascii="Open Sans" w:hAnsi="Open Sans" w:cs="Open Sans"/>
          <w:color w:val="000000"/>
          <w:sz w:val="20"/>
          <w:szCs w:val="20"/>
          <w:shd w:val="clear" w:color="auto" w:fill="FFFFFF"/>
        </w:rPr>
      </w:pPr>
    </w:p>
    <w:p w14:paraId="2639D978" w14:textId="62A2AF5D" w:rsidR="006E426D" w:rsidRDefault="006E426D">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Crown prosecution service, 2022. </w:t>
      </w:r>
      <w:r>
        <w:rPr>
          <w:rFonts w:ascii="Open Sans" w:hAnsi="Open Sans" w:cs="Open Sans"/>
          <w:i/>
          <w:iCs/>
          <w:color w:val="000000"/>
          <w:sz w:val="20"/>
          <w:szCs w:val="20"/>
          <w:shd w:val="clear" w:color="auto" w:fill="FFFFFF"/>
        </w:rPr>
        <w:t>CPS publishes latest statistics on all crime types showing steady increase in rape convictions | The Crown Prosecution Service</w:t>
      </w:r>
      <w:r>
        <w:rPr>
          <w:rFonts w:ascii="Open Sans" w:hAnsi="Open Sans" w:cs="Open Sans"/>
          <w:color w:val="000000"/>
          <w:sz w:val="20"/>
          <w:szCs w:val="20"/>
          <w:shd w:val="clear" w:color="auto" w:fill="FFFFFF"/>
        </w:rPr>
        <w:t>. [online] Cps.gov.uk. Available at: &lt;https://www.cps.gov.uk/cps/news/cps-publishes-latest-statistics-all-crime-types-showing-steady-increase-rape-convictions&gt; [Accessed 20 September 2022].</w:t>
      </w:r>
    </w:p>
    <w:p w14:paraId="5A2BDFFA" w14:textId="603C687D" w:rsidR="00AC5C84" w:rsidRDefault="00AC5C84">
      <w:pPr>
        <w:rPr>
          <w:rFonts w:ascii="Open Sans" w:hAnsi="Open Sans" w:cs="Open Sans"/>
          <w:color w:val="000000"/>
          <w:sz w:val="20"/>
          <w:szCs w:val="20"/>
          <w:shd w:val="clear" w:color="auto" w:fill="FFFFFF"/>
        </w:rPr>
      </w:pPr>
    </w:p>
    <w:p w14:paraId="0881681E" w14:textId="5C348581" w:rsidR="00AC5C84" w:rsidRDefault="00AC5C84">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Crown prosecution service, 2020. </w:t>
      </w:r>
      <w:r>
        <w:rPr>
          <w:rFonts w:ascii="Open Sans" w:hAnsi="Open Sans" w:cs="Open Sans"/>
          <w:i/>
          <w:iCs/>
          <w:color w:val="000000"/>
          <w:sz w:val="20"/>
          <w:szCs w:val="20"/>
          <w:shd w:val="clear" w:color="auto" w:fill="FFFFFF"/>
        </w:rPr>
        <w:t>Rape and Serious Sexual Offences (RASSO) 2025 | The Crown Prosecution Service</w:t>
      </w:r>
      <w:r>
        <w:rPr>
          <w:rFonts w:ascii="Open Sans" w:hAnsi="Open Sans" w:cs="Open Sans"/>
          <w:color w:val="000000"/>
          <w:sz w:val="20"/>
          <w:szCs w:val="20"/>
          <w:shd w:val="clear" w:color="auto" w:fill="FFFFFF"/>
        </w:rPr>
        <w:t>. [online] Cps.gov.uk. Available at: &lt;https://www.cps.gov.uk/publication/rape-and-serious-sexual-offences-rasso-2025&gt; [Accessed 20 September 2022].</w:t>
      </w:r>
    </w:p>
    <w:p w14:paraId="0098EF6D" w14:textId="0625EA04" w:rsidR="00CF00FF" w:rsidRDefault="00CF00FF">
      <w:pPr>
        <w:rPr>
          <w:rFonts w:ascii="Open Sans" w:hAnsi="Open Sans" w:cs="Open Sans"/>
          <w:color w:val="000000"/>
          <w:sz w:val="20"/>
          <w:szCs w:val="20"/>
          <w:shd w:val="clear" w:color="auto" w:fill="FFFFFF"/>
        </w:rPr>
      </w:pPr>
    </w:p>
    <w:p w14:paraId="778F3E85" w14:textId="07278797" w:rsidR="00CF00FF" w:rsidRDefault="00CF00FF">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Crown prosecution service, n.d. </w:t>
      </w:r>
      <w:r>
        <w:rPr>
          <w:rFonts w:ascii="Open Sans" w:hAnsi="Open Sans" w:cs="Open Sans"/>
          <w:i/>
          <w:iCs/>
          <w:color w:val="000000"/>
          <w:sz w:val="20"/>
          <w:szCs w:val="20"/>
          <w:shd w:val="clear" w:color="auto" w:fill="FFFFFF"/>
        </w:rPr>
        <w:t>Organised Crime - Strategy | The Crown Prosecution Service</w:t>
      </w:r>
      <w:r>
        <w:rPr>
          <w:rFonts w:ascii="Open Sans" w:hAnsi="Open Sans" w:cs="Open Sans"/>
          <w:color w:val="000000"/>
          <w:sz w:val="20"/>
          <w:szCs w:val="20"/>
          <w:shd w:val="clear" w:color="auto" w:fill="FFFFFF"/>
        </w:rPr>
        <w:t>. [online] Cps.gov.uk. Available at: &lt;https://www.cps.gov.uk/organised-crime-strategy&gt; [Accessed 30 August 2022].</w:t>
      </w:r>
    </w:p>
    <w:p w14:paraId="12894FD3" w14:textId="38C80C52" w:rsidR="009A2956" w:rsidRDefault="009A2956">
      <w:pPr>
        <w:rPr>
          <w:rFonts w:ascii="Open Sans" w:hAnsi="Open Sans" w:cs="Open Sans"/>
          <w:color w:val="000000"/>
          <w:sz w:val="20"/>
          <w:szCs w:val="20"/>
          <w:shd w:val="clear" w:color="auto" w:fill="FFFFFF"/>
        </w:rPr>
      </w:pPr>
    </w:p>
    <w:p w14:paraId="6D8D883E" w14:textId="0034DB04" w:rsidR="009A2956" w:rsidRDefault="009A2956">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Early intervention foundation, 2020. </w:t>
      </w:r>
      <w:r>
        <w:rPr>
          <w:rFonts w:ascii="Open Sans" w:hAnsi="Open Sans" w:cs="Open Sans"/>
          <w:i/>
          <w:iCs/>
          <w:color w:val="000000"/>
          <w:sz w:val="20"/>
          <w:szCs w:val="20"/>
          <w:shd w:val="clear" w:color="auto" w:fill="FFFFFF"/>
        </w:rPr>
        <w:t xml:space="preserve">Why does early intervention </w:t>
      </w:r>
      <w:proofErr w:type="gramStart"/>
      <w:r>
        <w:rPr>
          <w:rFonts w:ascii="Open Sans" w:hAnsi="Open Sans" w:cs="Open Sans"/>
          <w:i/>
          <w:iCs/>
          <w:color w:val="000000"/>
          <w:sz w:val="20"/>
          <w:szCs w:val="20"/>
          <w:shd w:val="clear" w:color="auto" w:fill="FFFFFF"/>
        </w:rPr>
        <w:t>matter?</w:t>
      </w:r>
      <w:r>
        <w:rPr>
          <w:rFonts w:ascii="Open Sans" w:hAnsi="Open Sans" w:cs="Open Sans"/>
          <w:color w:val="000000"/>
          <w:sz w:val="20"/>
          <w:szCs w:val="20"/>
          <w:shd w:val="clear" w:color="auto" w:fill="FFFFFF"/>
        </w:rPr>
        <w:t>.</w:t>
      </w:r>
      <w:proofErr w:type="gramEnd"/>
      <w:r>
        <w:rPr>
          <w:rFonts w:ascii="Open Sans" w:hAnsi="Open Sans" w:cs="Open Sans"/>
          <w:color w:val="000000"/>
          <w:sz w:val="20"/>
          <w:szCs w:val="20"/>
          <w:shd w:val="clear" w:color="auto" w:fill="FFFFFF"/>
        </w:rPr>
        <w:t xml:space="preserve"> [online] Early Intervention Foundation. Available at: &lt;https://www.eif.org.uk/resource/why-does-early-intervention-matter&gt; [Accessed 28 September 2022].</w:t>
      </w:r>
    </w:p>
    <w:p w14:paraId="06C2DE68" w14:textId="7CDAE6DD" w:rsidR="0036253B" w:rsidRDefault="0036253B">
      <w:pPr>
        <w:rPr>
          <w:rFonts w:ascii="Open Sans" w:hAnsi="Open Sans" w:cs="Open Sans"/>
          <w:color w:val="000000"/>
          <w:sz w:val="20"/>
          <w:szCs w:val="20"/>
          <w:shd w:val="clear" w:color="auto" w:fill="FFFFFF"/>
        </w:rPr>
      </w:pPr>
    </w:p>
    <w:p w14:paraId="74D7A582" w14:textId="53B01A5A" w:rsidR="0036253B" w:rsidRDefault="0036253B">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2011. </w:t>
      </w:r>
      <w:r>
        <w:rPr>
          <w:rFonts w:ascii="Open Sans" w:hAnsi="Open Sans" w:cs="Open Sans"/>
          <w:i/>
          <w:iCs/>
          <w:color w:val="000000"/>
          <w:sz w:val="20"/>
          <w:szCs w:val="20"/>
          <w:shd w:val="clear" w:color="auto" w:fill="FFFFFF"/>
        </w:rPr>
        <w:t>Ending gang and youth violence</w:t>
      </w:r>
      <w:r>
        <w:rPr>
          <w:rFonts w:ascii="Open Sans" w:hAnsi="Open Sans" w:cs="Open Sans"/>
          <w:color w:val="000000"/>
          <w:sz w:val="20"/>
          <w:szCs w:val="20"/>
          <w:shd w:val="clear" w:color="auto" w:fill="FFFFFF"/>
        </w:rPr>
        <w:t>. [</w:t>
      </w:r>
      <w:proofErr w:type="spellStart"/>
      <w:r>
        <w:rPr>
          <w:rFonts w:ascii="Open Sans" w:hAnsi="Open Sans" w:cs="Open Sans"/>
          <w:color w:val="000000"/>
          <w:sz w:val="20"/>
          <w:szCs w:val="20"/>
          <w:shd w:val="clear" w:color="auto" w:fill="FFFFFF"/>
        </w:rPr>
        <w:t>ebook</w:t>
      </w:r>
      <w:proofErr w:type="spellEnd"/>
      <w:r>
        <w:rPr>
          <w:rFonts w:ascii="Open Sans" w:hAnsi="Open Sans" w:cs="Open Sans"/>
          <w:color w:val="000000"/>
          <w:sz w:val="20"/>
          <w:szCs w:val="20"/>
          <w:shd w:val="clear" w:color="auto" w:fill="FFFFFF"/>
        </w:rPr>
        <w:t>] Available at: &lt;https://assets.publishing.service.gov.uk/government/uploads/system/uploads/attachment_data/file/97862/gang-violence-detailreport.pdf&gt; [Accessed 28 September 2022].</w:t>
      </w:r>
    </w:p>
    <w:p w14:paraId="2AD9003C" w14:textId="61EAC7C0" w:rsidR="000A65D8" w:rsidRDefault="000A65D8">
      <w:pPr>
        <w:rPr>
          <w:rFonts w:ascii="Open Sans" w:hAnsi="Open Sans" w:cs="Open Sans"/>
          <w:color w:val="000000"/>
          <w:sz w:val="20"/>
          <w:szCs w:val="20"/>
          <w:shd w:val="clear" w:color="auto" w:fill="FFFFFF"/>
        </w:rPr>
      </w:pPr>
    </w:p>
    <w:p w14:paraId="06FDF54F" w14:textId="306D7CAB" w:rsidR="000A65D8" w:rsidRDefault="000A65D8">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Freeze, C., 2019. </w:t>
      </w:r>
      <w:r>
        <w:rPr>
          <w:rFonts w:ascii="Open Sans" w:hAnsi="Open Sans" w:cs="Open Sans"/>
          <w:i/>
          <w:iCs/>
          <w:color w:val="000000"/>
          <w:sz w:val="20"/>
          <w:szCs w:val="20"/>
          <w:shd w:val="clear" w:color="auto" w:fill="FFFFFF"/>
        </w:rPr>
        <w:t>Adverse Childhood Experiences and Crime | FBI: Law Enforcement Bulletin</w:t>
      </w:r>
      <w:r>
        <w:rPr>
          <w:rFonts w:ascii="Open Sans" w:hAnsi="Open Sans" w:cs="Open Sans"/>
          <w:color w:val="000000"/>
          <w:sz w:val="20"/>
          <w:szCs w:val="20"/>
          <w:shd w:val="clear" w:color="auto" w:fill="FFFFFF"/>
        </w:rPr>
        <w:t>. [online] FBI: Law Enforcement Bulletin. Available at: &lt;https://leb.fbi.gov/articles/featured-articles/adverse-childhood-experiences-and-crime&gt; [Accessed 28 September 2022].</w:t>
      </w:r>
    </w:p>
    <w:p w14:paraId="34195846" w14:textId="4B5C43CE" w:rsidR="00DD79FE" w:rsidRDefault="00DD79FE">
      <w:pPr>
        <w:rPr>
          <w:rFonts w:ascii="Open Sans" w:hAnsi="Open Sans" w:cs="Open Sans"/>
          <w:color w:val="000000"/>
          <w:sz w:val="20"/>
          <w:szCs w:val="20"/>
          <w:shd w:val="clear" w:color="auto" w:fill="FFFFFF"/>
        </w:rPr>
      </w:pPr>
    </w:p>
    <w:p w14:paraId="2DA20F87" w14:textId="4283A953" w:rsidR="00DD79FE" w:rsidRDefault="00DD79FE">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GOV.UK, 2021. </w:t>
      </w:r>
      <w:r>
        <w:rPr>
          <w:rFonts w:ascii="Open Sans" w:hAnsi="Open Sans" w:cs="Open Sans"/>
          <w:i/>
          <w:iCs/>
          <w:color w:val="000000"/>
          <w:sz w:val="20"/>
          <w:szCs w:val="20"/>
          <w:shd w:val="clear" w:color="auto" w:fill="FFFFFF"/>
        </w:rPr>
        <w:t>Police workforce</w:t>
      </w:r>
      <w:r>
        <w:rPr>
          <w:rFonts w:ascii="Open Sans" w:hAnsi="Open Sans" w:cs="Open Sans"/>
          <w:color w:val="000000"/>
          <w:sz w:val="20"/>
          <w:szCs w:val="20"/>
          <w:shd w:val="clear" w:color="auto" w:fill="FFFFFF"/>
        </w:rPr>
        <w:t>. [online] Ethnicity-facts-figures.service.gov.uk. Available at: &lt;https://www.ethnicity-facts-figures.service.gov.uk/workforce-and-business/workforce-diversity/police-workforce/latest#by-ethnicity-police-officers&gt; [Accessed 30 August 2022].</w:t>
      </w:r>
    </w:p>
    <w:p w14:paraId="5003AEEA" w14:textId="385A3813" w:rsidR="003A3B7F" w:rsidRDefault="003A3B7F">
      <w:pPr>
        <w:rPr>
          <w:rFonts w:ascii="Open Sans" w:hAnsi="Open Sans" w:cs="Open Sans"/>
          <w:color w:val="000000"/>
          <w:sz w:val="20"/>
          <w:szCs w:val="20"/>
          <w:shd w:val="clear" w:color="auto" w:fill="FFFFFF"/>
        </w:rPr>
      </w:pPr>
    </w:p>
    <w:p w14:paraId="78260E69" w14:textId="6A8CD54C" w:rsidR="003A3B7F" w:rsidRDefault="003A3B7F">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GOV.UK, 202</w:t>
      </w:r>
      <w:r w:rsidR="00722B8C">
        <w:rPr>
          <w:rFonts w:ascii="Open Sans" w:hAnsi="Open Sans" w:cs="Open Sans"/>
          <w:color w:val="000000"/>
          <w:sz w:val="20"/>
          <w:szCs w:val="20"/>
          <w:shd w:val="clear" w:color="auto" w:fill="FFFFFF"/>
        </w:rPr>
        <w:t>2</w:t>
      </w:r>
      <w:r>
        <w:rPr>
          <w:rFonts w:ascii="Open Sans" w:hAnsi="Open Sans" w:cs="Open Sans"/>
          <w:color w:val="000000"/>
          <w:sz w:val="20"/>
          <w:szCs w:val="20"/>
          <w:shd w:val="clear" w:color="auto" w:fill="FFFFFF"/>
        </w:rPr>
        <w:t>. </w:t>
      </w:r>
      <w:r>
        <w:rPr>
          <w:rFonts w:ascii="Open Sans" w:hAnsi="Open Sans" w:cs="Open Sans"/>
          <w:i/>
          <w:iCs/>
          <w:color w:val="000000"/>
          <w:sz w:val="20"/>
          <w:szCs w:val="20"/>
          <w:shd w:val="clear" w:color="auto" w:fill="FFFFFF"/>
        </w:rPr>
        <w:t>Youth Justice Statistics: 2020 to 2021 (accessible version)</w:t>
      </w:r>
      <w:r>
        <w:rPr>
          <w:rFonts w:ascii="Open Sans" w:hAnsi="Open Sans" w:cs="Open Sans"/>
          <w:color w:val="000000"/>
          <w:sz w:val="20"/>
          <w:szCs w:val="20"/>
          <w:shd w:val="clear" w:color="auto" w:fill="FFFFFF"/>
        </w:rPr>
        <w:t>. [online] GOV.UK. Available at: &lt;https://www.gov.uk/government/statistics/youth-justice-statistics-2020-to-2021/youth-justice-statistics-2020-to-2021-accessible-version&gt; [Accessed 29 September 2022].</w:t>
      </w:r>
    </w:p>
    <w:p w14:paraId="044AA5CE" w14:textId="5C150021" w:rsidR="008C2F7B" w:rsidRDefault="008C2F7B">
      <w:pPr>
        <w:rPr>
          <w:rFonts w:ascii="Open Sans" w:hAnsi="Open Sans" w:cs="Open Sans"/>
          <w:color w:val="000000"/>
          <w:sz w:val="20"/>
          <w:szCs w:val="20"/>
          <w:shd w:val="clear" w:color="auto" w:fill="FFFFFF"/>
        </w:rPr>
      </w:pPr>
    </w:p>
    <w:p w14:paraId="2CB2E66E" w14:textId="20FD624E" w:rsidR="008C2F7B" w:rsidRDefault="006E4333">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GOV.UK, 2022. </w:t>
      </w:r>
      <w:r>
        <w:rPr>
          <w:rFonts w:ascii="Open Sans" w:hAnsi="Open Sans" w:cs="Open Sans"/>
          <w:i/>
          <w:iCs/>
          <w:color w:val="000000"/>
          <w:sz w:val="20"/>
          <w:szCs w:val="20"/>
          <w:shd w:val="clear" w:color="auto" w:fill="FFFFFF"/>
        </w:rPr>
        <w:t>Police misconduct, England and Wales year ending 31 March 2021</w:t>
      </w:r>
      <w:r>
        <w:rPr>
          <w:rFonts w:ascii="Open Sans" w:hAnsi="Open Sans" w:cs="Open Sans"/>
          <w:color w:val="000000"/>
          <w:sz w:val="20"/>
          <w:szCs w:val="20"/>
          <w:shd w:val="clear" w:color="auto" w:fill="FFFFFF"/>
        </w:rPr>
        <w:t>. [online] GOV.UK. Available at: &lt;https://www.gov.uk/government/statistics/police-misconduct-england-and-wales-year-ending-31-march-2021/police-misconduct-england-and-wales-year-ending-31-march-2021&gt; [Accessed 30 August 2022].</w:t>
      </w:r>
    </w:p>
    <w:p w14:paraId="33B10E4C" w14:textId="2A7E49C9" w:rsidR="00F2379C" w:rsidRDefault="00F2379C">
      <w:pPr>
        <w:rPr>
          <w:rFonts w:ascii="Open Sans" w:hAnsi="Open Sans" w:cs="Open Sans"/>
          <w:color w:val="000000"/>
          <w:sz w:val="20"/>
          <w:szCs w:val="20"/>
          <w:shd w:val="clear" w:color="auto" w:fill="FFFFFF"/>
        </w:rPr>
      </w:pPr>
    </w:p>
    <w:p w14:paraId="49E16522" w14:textId="67117BE7" w:rsidR="00F2379C" w:rsidRDefault="00F2379C">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Hampshire Constabulary, 2019. </w:t>
      </w:r>
      <w:r>
        <w:rPr>
          <w:rFonts w:ascii="Open Sans" w:hAnsi="Open Sans" w:cs="Open Sans"/>
          <w:i/>
          <w:iCs/>
          <w:color w:val="000000"/>
          <w:sz w:val="20"/>
          <w:szCs w:val="20"/>
          <w:shd w:val="clear" w:color="auto" w:fill="FFFFFF"/>
        </w:rPr>
        <w:t>INVESTIGATION OF RAPE AND SEXUAL OFFENCES</w:t>
      </w:r>
      <w:r>
        <w:rPr>
          <w:rFonts w:ascii="Open Sans" w:hAnsi="Open Sans" w:cs="Open Sans"/>
          <w:color w:val="000000"/>
          <w:sz w:val="20"/>
          <w:szCs w:val="20"/>
          <w:shd w:val="clear" w:color="auto" w:fill="FFFFFF"/>
        </w:rPr>
        <w:t>. [</w:t>
      </w:r>
      <w:proofErr w:type="spellStart"/>
      <w:r>
        <w:rPr>
          <w:rFonts w:ascii="Open Sans" w:hAnsi="Open Sans" w:cs="Open Sans"/>
          <w:color w:val="000000"/>
          <w:sz w:val="20"/>
          <w:szCs w:val="20"/>
          <w:shd w:val="clear" w:color="auto" w:fill="FFFFFF"/>
        </w:rPr>
        <w:t>ebook</w:t>
      </w:r>
      <w:proofErr w:type="spellEnd"/>
      <w:r>
        <w:rPr>
          <w:rFonts w:ascii="Open Sans" w:hAnsi="Open Sans" w:cs="Open Sans"/>
          <w:color w:val="000000"/>
          <w:sz w:val="20"/>
          <w:szCs w:val="20"/>
          <w:shd w:val="clear" w:color="auto" w:fill="FFFFFF"/>
        </w:rPr>
        <w:t>] Hampshire Constabulary, p.5. Available at: &lt;https://www.hampshire.police.uk/SysSiteAssets/foi-media/hampshire-constabulary/policies/10401---procedure-investigation-of-rape-and-sexual-offences-2020.pdf&gt; [Accessed 20 September 2022].</w:t>
      </w:r>
    </w:p>
    <w:p w14:paraId="03D9AAC6" w14:textId="77777777" w:rsidR="008C2F7B" w:rsidRDefault="008C2F7B">
      <w:pPr>
        <w:rPr>
          <w:rFonts w:ascii="Open Sans" w:hAnsi="Open Sans" w:cs="Open Sans"/>
          <w:color w:val="000000"/>
          <w:sz w:val="20"/>
          <w:szCs w:val="20"/>
          <w:shd w:val="clear" w:color="auto" w:fill="FFFFFF"/>
        </w:rPr>
      </w:pPr>
    </w:p>
    <w:p w14:paraId="04C95F79" w14:textId="0DF52416" w:rsidR="008C2F7B" w:rsidRDefault="008C2F7B">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HMICFRS, n.d. </w:t>
      </w:r>
      <w:r>
        <w:rPr>
          <w:rFonts w:ascii="Open Sans" w:hAnsi="Open Sans" w:cs="Open Sans"/>
          <w:i/>
          <w:iCs/>
          <w:color w:val="000000"/>
          <w:sz w:val="20"/>
          <w:szCs w:val="20"/>
          <w:shd w:val="clear" w:color="auto" w:fill="FFFFFF"/>
        </w:rPr>
        <w:t>The Sarah Everard vigil - An inspection of the Metropolitan Police Service’s policing of a vigil held in commemoration of Sarah Everard on Clapham Common on Saturday 13 March 2021 - HMICFRS</w:t>
      </w:r>
      <w:r>
        <w:rPr>
          <w:rFonts w:ascii="Open Sans" w:hAnsi="Open Sans" w:cs="Open Sans"/>
          <w:color w:val="000000"/>
          <w:sz w:val="20"/>
          <w:szCs w:val="20"/>
          <w:shd w:val="clear" w:color="auto" w:fill="FFFFFF"/>
        </w:rPr>
        <w:t xml:space="preserve">. [online] HMICFRS. Available at: </w:t>
      </w:r>
      <w:r>
        <w:rPr>
          <w:rFonts w:ascii="Open Sans" w:hAnsi="Open Sans" w:cs="Open Sans"/>
          <w:color w:val="000000"/>
          <w:sz w:val="20"/>
          <w:szCs w:val="20"/>
          <w:shd w:val="clear" w:color="auto" w:fill="FFFFFF"/>
        </w:rPr>
        <w:lastRenderedPageBreak/>
        <w:t>&lt;https://www.justiceinspectorates.gov.uk/hmicfrs/publication-html/inspection-metropolitan-police-services-policing-of-vigil-commemorating-sarah-everard-clapham-common/&gt; [Accessed 30 August 2022].</w:t>
      </w:r>
    </w:p>
    <w:p w14:paraId="10760755" w14:textId="1B040938" w:rsidR="0011700A" w:rsidRDefault="0011700A">
      <w:pPr>
        <w:rPr>
          <w:rFonts w:ascii="Open Sans" w:hAnsi="Open Sans" w:cs="Open Sans"/>
          <w:color w:val="000000"/>
          <w:sz w:val="20"/>
          <w:szCs w:val="20"/>
          <w:shd w:val="clear" w:color="auto" w:fill="FFFFFF"/>
        </w:rPr>
      </w:pPr>
    </w:p>
    <w:p w14:paraId="04E26BCF" w14:textId="5106889F" w:rsidR="0011700A" w:rsidRDefault="0011700A">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Home office, n.d. </w:t>
      </w:r>
      <w:r>
        <w:rPr>
          <w:rFonts w:ascii="Open Sans" w:hAnsi="Open Sans" w:cs="Open Sans"/>
          <w:i/>
          <w:iCs/>
          <w:color w:val="000000"/>
          <w:sz w:val="20"/>
          <w:szCs w:val="20"/>
          <w:shd w:val="clear" w:color="auto" w:fill="FFFFFF"/>
        </w:rPr>
        <w:t>Preventing youth violence and gang involvement</w:t>
      </w:r>
      <w:r>
        <w:rPr>
          <w:rFonts w:ascii="Open Sans" w:hAnsi="Open Sans" w:cs="Open Sans"/>
          <w:color w:val="000000"/>
          <w:sz w:val="20"/>
          <w:szCs w:val="20"/>
          <w:shd w:val="clear" w:color="auto" w:fill="FFFFFF"/>
        </w:rPr>
        <w:t>. [</w:t>
      </w:r>
      <w:proofErr w:type="spellStart"/>
      <w:r>
        <w:rPr>
          <w:rFonts w:ascii="Open Sans" w:hAnsi="Open Sans" w:cs="Open Sans"/>
          <w:color w:val="000000"/>
          <w:sz w:val="20"/>
          <w:szCs w:val="20"/>
          <w:shd w:val="clear" w:color="auto" w:fill="FFFFFF"/>
        </w:rPr>
        <w:t>ebook</w:t>
      </w:r>
      <w:proofErr w:type="spellEnd"/>
      <w:r>
        <w:rPr>
          <w:rFonts w:ascii="Open Sans" w:hAnsi="Open Sans" w:cs="Open Sans"/>
          <w:color w:val="000000"/>
          <w:sz w:val="20"/>
          <w:szCs w:val="20"/>
          <w:shd w:val="clear" w:color="auto" w:fill="FFFFFF"/>
        </w:rPr>
        <w:t>] Available at: &lt;https://assets.publishing.service.gov.uk/government/uploads/system/uploads/attachment_data/file/418131/Preventing_youth_violence_and_gang_involvement_v3_March2015.pdf&gt; [Accessed 28 September 2022].</w:t>
      </w:r>
    </w:p>
    <w:p w14:paraId="74B07A67" w14:textId="3154C3DF" w:rsidR="000A189C" w:rsidRDefault="000A189C">
      <w:pPr>
        <w:rPr>
          <w:rFonts w:ascii="Open Sans" w:hAnsi="Open Sans" w:cs="Open Sans"/>
          <w:color w:val="000000"/>
          <w:sz w:val="20"/>
          <w:szCs w:val="20"/>
          <w:shd w:val="clear" w:color="auto" w:fill="FFFFFF"/>
        </w:rPr>
      </w:pPr>
    </w:p>
    <w:p w14:paraId="1BEAFEA2" w14:textId="0A220F68" w:rsidR="000A189C" w:rsidRDefault="000A189C">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Jacques, P., 2022. </w:t>
      </w:r>
      <w:r>
        <w:rPr>
          <w:rFonts w:ascii="Open Sans" w:hAnsi="Open Sans" w:cs="Open Sans"/>
          <w:i/>
          <w:iCs/>
          <w:color w:val="000000"/>
          <w:sz w:val="20"/>
          <w:szCs w:val="20"/>
          <w:shd w:val="clear" w:color="auto" w:fill="FFFFFF"/>
        </w:rPr>
        <w:t>Police Professional | GMP pilots immersive learning software to help officers tackle CSE</w:t>
      </w:r>
      <w:r>
        <w:rPr>
          <w:rFonts w:ascii="Open Sans" w:hAnsi="Open Sans" w:cs="Open Sans"/>
          <w:color w:val="000000"/>
          <w:sz w:val="20"/>
          <w:szCs w:val="20"/>
          <w:shd w:val="clear" w:color="auto" w:fill="FFFFFF"/>
        </w:rPr>
        <w:t>. [online] Policeprofessional.com. Available at: &lt;https://www.policeprofessional.com/news/gmp-pilots-immersive-learning-software-to-help-officers-tackle-cse/&gt; [Accessed 8 September 2022].</w:t>
      </w:r>
    </w:p>
    <w:p w14:paraId="57B5C3C0" w14:textId="732374B7" w:rsidR="0073742C" w:rsidRDefault="0073742C">
      <w:pPr>
        <w:rPr>
          <w:rFonts w:ascii="Open Sans" w:hAnsi="Open Sans" w:cs="Open Sans"/>
          <w:color w:val="000000"/>
          <w:sz w:val="20"/>
          <w:szCs w:val="20"/>
          <w:shd w:val="clear" w:color="auto" w:fill="FFFFFF"/>
        </w:rPr>
      </w:pPr>
    </w:p>
    <w:p w14:paraId="324173C3" w14:textId="3D75E461" w:rsidR="0073742C" w:rsidRDefault="0073742C">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JUSTICE, n.d. </w:t>
      </w:r>
      <w:r>
        <w:rPr>
          <w:rFonts w:ascii="Open Sans" w:hAnsi="Open Sans" w:cs="Open Sans"/>
          <w:i/>
          <w:iCs/>
          <w:color w:val="000000"/>
          <w:sz w:val="20"/>
          <w:szCs w:val="20"/>
          <w:shd w:val="clear" w:color="auto" w:fill="FFFFFF"/>
        </w:rPr>
        <w:t>DNA retention by police - JUSTICE</w:t>
      </w:r>
      <w:r>
        <w:rPr>
          <w:rFonts w:ascii="Open Sans" w:hAnsi="Open Sans" w:cs="Open Sans"/>
          <w:color w:val="000000"/>
          <w:sz w:val="20"/>
          <w:szCs w:val="20"/>
          <w:shd w:val="clear" w:color="auto" w:fill="FFFFFF"/>
        </w:rPr>
        <w:t>. [online] JUSTICE. Available at: &lt;https://justice.org.uk/dna-retention-police/&gt; [Accessed 20 September 2022].</w:t>
      </w:r>
    </w:p>
    <w:p w14:paraId="204F2340" w14:textId="1708082C" w:rsidR="00AB0044" w:rsidRDefault="00AB0044">
      <w:pPr>
        <w:rPr>
          <w:rFonts w:ascii="Open Sans" w:hAnsi="Open Sans" w:cs="Open Sans"/>
          <w:color w:val="000000"/>
          <w:sz w:val="20"/>
          <w:szCs w:val="20"/>
          <w:shd w:val="clear" w:color="auto" w:fill="FFFFFF"/>
        </w:rPr>
      </w:pPr>
    </w:p>
    <w:p w14:paraId="2A2E431F" w14:textId="7A67FD03" w:rsidR="00AB0044" w:rsidRDefault="00AB0044">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Justice inspectorates, n.d. </w:t>
      </w:r>
      <w:proofErr w:type="gramStart"/>
      <w:r>
        <w:rPr>
          <w:rFonts w:ascii="Open Sans" w:hAnsi="Open Sans" w:cs="Open Sans"/>
          <w:i/>
          <w:iCs/>
          <w:color w:val="000000"/>
          <w:sz w:val="20"/>
          <w:szCs w:val="20"/>
          <w:shd w:val="clear" w:color="auto" w:fill="FFFFFF"/>
        </w:rPr>
        <w:t>Multi-agency</w:t>
      </w:r>
      <w:proofErr w:type="gramEnd"/>
      <w:r>
        <w:rPr>
          <w:rFonts w:ascii="Open Sans" w:hAnsi="Open Sans" w:cs="Open Sans"/>
          <w:i/>
          <w:iCs/>
          <w:color w:val="000000"/>
          <w:sz w:val="20"/>
          <w:szCs w:val="20"/>
          <w:shd w:val="clear" w:color="auto" w:fill="FFFFFF"/>
        </w:rPr>
        <w:t xml:space="preserve"> public protection arrangements</w:t>
      </w:r>
      <w:r>
        <w:rPr>
          <w:rFonts w:ascii="Open Sans" w:hAnsi="Open Sans" w:cs="Open Sans"/>
          <w:color w:val="000000"/>
          <w:sz w:val="20"/>
          <w:szCs w:val="20"/>
          <w:shd w:val="clear" w:color="auto" w:fill="FFFFFF"/>
        </w:rPr>
        <w:t>. [online] Justiceinspectorates.gov.uk. Available at: &lt;https://www.justiceinspectorates.gov.uk/hmiprobation/research/the-evidence-base-probation/specific-types-of-delivery/mappa/#:~:text=Key%20statistics%20are%20as%20follows%3A%201%20at%20the,0.2%20per%20cent%20at%20Level%203%20More%20items&gt; [Accessed 20 September 2022].</w:t>
      </w:r>
    </w:p>
    <w:p w14:paraId="0925A139" w14:textId="03A6B485" w:rsidR="00031702" w:rsidRDefault="00031702">
      <w:pPr>
        <w:rPr>
          <w:rFonts w:ascii="Open Sans" w:hAnsi="Open Sans" w:cs="Open Sans"/>
          <w:color w:val="000000"/>
          <w:sz w:val="20"/>
          <w:szCs w:val="20"/>
          <w:shd w:val="clear" w:color="auto" w:fill="FFFFFF"/>
        </w:rPr>
      </w:pPr>
    </w:p>
    <w:p w14:paraId="2D67F742" w14:textId="1E7F9534" w:rsidR="00031702" w:rsidRDefault="00031702">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Kirk, I., 2022. </w:t>
      </w:r>
      <w:r>
        <w:rPr>
          <w:rFonts w:ascii="Open Sans" w:hAnsi="Open Sans" w:cs="Open Sans"/>
          <w:i/>
          <w:iCs/>
          <w:color w:val="000000"/>
          <w:sz w:val="20"/>
          <w:szCs w:val="20"/>
          <w:shd w:val="clear" w:color="auto" w:fill="FFFFFF"/>
        </w:rPr>
        <w:t>Confidence in the police sinks in two years | YouGov</w:t>
      </w:r>
      <w:r>
        <w:rPr>
          <w:rFonts w:ascii="Open Sans" w:hAnsi="Open Sans" w:cs="Open Sans"/>
          <w:color w:val="000000"/>
          <w:sz w:val="20"/>
          <w:szCs w:val="20"/>
          <w:shd w:val="clear" w:color="auto" w:fill="FFFFFF"/>
        </w:rPr>
        <w:t>. [online] Yougov.co.uk. Available at: &lt;https://yougov.co.uk/topics/politics/articles-reports/2022/03/15/confidence-police-sinks-two-years&gt; [Accessed 30 August 2022].</w:t>
      </w:r>
    </w:p>
    <w:p w14:paraId="1F8BA07E" w14:textId="4A98C8E1" w:rsidR="001609FA" w:rsidRDefault="001609FA">
      <w:pPr>
        <w:rPr>
          <w:rFonts w:ascii="Open Sans" w:hAnsi="Open Sans" w:cs="Open Sans"/>
          <w:color w:val="000000"/>
          <w:sz w:val="20"/>
          <w:szCs w:val="20"/>
          <w:shd w:val="clear" w:color="auto" w:fill="FFFFFF"/>
        </w:rPr>
      </w:pPr>
    </w:p>
    <w:p w14:paraId="625F4809" w14:textId="70979F71" w:rsidR="001609FA" w:rsidRDefault="001609FA">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Local Government association, 2018. </w:t>
      </w:r>
      <w:r>
        <w:rPr>
          <w:rFonts w:ascii="Open Sans" w:hAnsi="Open Sans" w:cs="Open Sans"/>
          <w:i/>
          <w:iCs/>
          <w:color w:val="000000"/>
          <w:sz w:val="20"/>
          <w:szCs w:val="20"/>
          <w:shd w:val="clear" w:color="auto" w:fill="FFFFFF"/>
        </w:rPr>
        <w:t>Public health approaches to reducing violence</w:t>
      </w:r>
      <w:r>
        <w:rPr>
          <w:rFonts w:ascii="Open Sans" w:hAnsi="Open Sans" w:cs="Open Sans"/>
          <w:color w:val="000000"/>
          <w:sz w:val="20"/>
          <w:szCs w:val="20"/>
          <w:shd w:val="clear" w:color="auto" w:fill="FFFFFF"/>
        </w:rPr>
        <w:t>. [</w:t>
      </w:r>
      <w:proofErr w:type="spellStart"/>
      <w:r>
        <w:rPr>
          <w:rFonts w:ascii="Open Sans" w:hAnsi="Open Sans" w:cs="Open Sans"/>
          <w:color w:val="000000"/>
          <w:sz w:val="20"/>
          <w:szCs w:val="20"/>
          <w:shd w:val="clear" w:color="auto" w:fill="FFFFFF"/>
        </w:rPr>
        <w:t>ebook</w:t>
      </w:r>
      <w:proofErr w:type="spellEnd"/>
      <w:r>
        <w:rPr>
          <w:rFonts w:ascii="Open Sans" w:hAnsi="Open Sans" w:cs="Open Sans"/>
          <w:color w:val="000000"/>
          <w:sz w:val="20"/>
          <w:szCs w:val="20"/>
          <w:shd w:val="clear" w:color="auto" w:fill="FFFFFF"/>
        </w:rPr>
        <w:t>] Local Government association. Available at: &lt;https://www.local.gov.uk/sites/default/files/documents/15.32%20-%20Reducing%20family%20violence_03.pdf&gt; [Accessed 29 September 2022].</w:t>
      </w:r>
    </w:p>
    <w:p w14:paraId="52C4E50D" w14:textId="66940A73" w:rsidR="003F359E" w:rsidRDefault="003F359E">
      <w:pPr>
        <w:rPr>
          <w:rFonts w:ascii="Open Sans" w:hAnsi="Open Sans" w:cs="Open Sans"/>
          <w:color w:val="000000"/>
          <w:sz w:val="20"/>
          <w:szCs w:val="20"/>
          <w:shd w:val="clear" w:color="auto" w:fill="FFFFFF"/>
        </w:rPr>
      </w:pPr>
    </w:p>
    <w:p w14:paraId="5861B8BD" w14:textId="44892137" w:rsidR="003F359E" w:rsidRDefault="003F359E">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LSCB, 2018. </w:t>
      </w:r>
      <w:r>
        <w:rPr>
          <w:rFonts w:ascii="Open Sans" w:hAnsi="Open Sans" w:cs="Open Sans"/>
          <w:i/>
          <w:iCs/>
          <w:color w:val="000000"/>
          <w:sz w:val="20"/>
          <w:szCs w:val="20"/>
          <w:shd w:val="clear" w:color="auto" w:fill="FFFFFF"/>
        </w:rPr>
        <w:t>Child Sexual Exploitation (CSE) Prevention and Intervention Strategy</w:t>
      </w:r>
      <w:r>
        <w:rPr>
          <w:rFonts w:ascii="Open Sans" w:hAnsi="Open Sans" w:cs="Open Sans"/>
          <w:color w:val="000000"/>
          <w:sz w:val="20"/>
          <w:szCs w:val="20"/>
          <w:shd w:val="clear" w:color="auto" w:fill="FFFFFF"/>
        </w:rPr>
        <w:t>. 2nd ed. [</w:t>
      </w:r>
      <w:proofErr w:type="spellStart"/>
      <w:r>
        <w:rPr>
          <w:rFonts w:ascii="Open Sans" w:hAnsi="Open Sans" w:cs="Open Sans"/>
          <w:color w:val="000000"/>
          <w:sz w:val="20"/>
          <w:szCs w:val="20"/>
          <w:shd w:val="clear" w:color="auto" w:fill="FFFFFF"/>
        </w:rPr>
        <w:t>ebook</w:t>
      </w:r>
      <w:proofErr w:type="spellEnd"/>
      <w:r>
        <w:rPr>
          <w:rFonts w:ascii="Open Sans" w:hAnsi="Open Sans" w:cs="Open Sans"/>
          <w:color w:val="000000"/>
          <w:sz w:val="20"/>
          <w:szCs w:val="20"/>
          <w:shd w:val="clear" w:color="auto" w:fill="FFFFFF"/>
        </w:rPr>
        <w:t>] Redbridge Local Safeguarding Children Board. Available at: &lt;https://www.redbridgescp.org.uk/wp-content/uploads/2016/04/Redbridge-LSCB-CSE-Prevention-and-Intervention-Strategy-2nd-Edition-January-2018.pdf&gt; [Accessed 8 September 2022].</w:t>
      </w:r>
    </w:p>
    <w:p w14:paraId="76745386" w14:textId="2D62E033" w:rsidR="006E4333" w:rsidRDefault="006E4333">
      <w:pPr>
        <w:rPr>
          <w:rFonts w:ascii="Open Sans" w:hAnsi="Open Sans" w:cs="Open Sans"/>
          <w:color w:val="000000"/>
          <w:sz w:val="20"/>
          <w:szCs w:val="20"/>
          <w:shd w:val="clear" w:color="auto" w:fill="FFFFFF"/>
        </w:rPr>
      </w:pPr>
    </w:p>
    <w:p w14:paraId="453FD201" w14:textId="77BA1B4D" w:rsidR="006E66D3" w:rsidRDefault="006E66D3">
      <w:pPr>
        <w:rPr>
          <w:rFonts w:ascii="Open Sans" w:hAnsi="Open Sans" w:cs="Open Sans"/>
          <w:color w:val="000000"/>
          <w:sz w:val="20"/>
          <w:szCs w:val="20"/>
          <w:shd w:val="clear" w:color="auto" w:fill="FFFFFF"/>
        </w:rPr>
      </w:pPr>
      <w:proofErr w:type="spellStart"/>
      <w:r>
        <w:rPr>
          <w:rFonts w:ascii="Open Sans" w:hAnsi="Open Sans" w:cs="Open Sans"/>
          <w:color w:val="000000"/>
          <w:sz w:val="20"/>
          <w:szCs w:val="20"/>
          <w:shd w:val="clear" w:color="auto" w:fill="FFFFFF"/>
        </w:rPr>
        <w:lastRenderedPageBreak/>
        <w:t>marjoribanks</w:t>
      </w:r>
      <w:proofErr w:type="spellEnd"/>
      <w:r>
        <w:rPr>
          <w:rFonts w:ascii="Open Sans" w:hAnsi="Open Sans" w:cs="Open Sans"/>
          <w:color w:val="000000"/>
          <w:sz w:val="20"/>
          <w:szCs w:val="20"/>
          <w:shd w:val="clear" w:color="auto" w:fill="FFFFFF"/>
        </w:rPr>
        <w:t>, K., 2022. [online] Available at: &lt;https://www.dailyrecord.co.uk/news/local-news/third-victims-scammed-out-1m-27816250&gt; [Accessed 8 September 2022].</w:t>
      </w:r>
    </w:p>
    <w:p w14:paraId="39B65E0C" w14:textId="2442BC9E" w:rsidR="005C486B" w:rsidRDefault="005C486B">
      <w:pPr>
        <w:rPr>
          <w:rFonts w:ascii="Open Sans" w:hAnsi="Open Sans" w:cs="Open Sans"/>
          <w:color w:val="000000"/>
          <w:sz w:val="20"/>
          <w:szCs w:val="20"/>
          <w:shd w:val="clear" w:color="auto" w:fill="FFFFFF"/>
        </w:rPr>
      </w:pPr>
    </w:p>
    <w:p w14:paraId="2F4AAD1A" w14:textId="7798828C" w:rsidR="005C486B" w:rsidRDefault="005C486B">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Met Police, 2021. </w:t>
      </w:r>
      <w:r>
        <w:rPr>
          <w:rFonts w:ascii="Open Sans" w:hAnsi="Open Sans" w:cs="Open Sans"/>
          <w:i/>
          <w:iCs/>
          <w:color w:val="000000"/>
          <w:sz w:val="20"/>
          <w:szCs w:val="20"/>
          <w:shd w:val="clear" w:color="auto" w:fill="FFFFFF"/>
        </w:rPr>
        <w:t>The London Child Exploitation Operating Protocol 2021</w:t>
      </w:r>
      <w:r>
        <w:rPr>
          <w:rFonts w:ascii="Open Sans" w:hAnsi="Open Sans" w:cs="Open Sans"/>
          <w:color w:val="000000"/>
          <w:sz w:val="20"/>
          <w:szCs w:val="20"/>
          <w:shd w:val="clear" w:color="auto" w:fill="FFFFFF"/>
        </w:rPr>
        <w:t>. [</w:t>
      </w:r>
      <w:proofErr w:type="spellStart"/>
      <w:r>
        <w:rPr>
          <w:rFonts w:ascii="Open Sans" w:hAnsi="Open Sans" w:cs="Open Sans"/>
          <w:color w:val="000000"/>
          <w:sz w:val="20"/>
          <w:szCs w:val="20"/>
          <w:shd w:val="clear" w:color="auto" w:fill="FFFFFF"/>
        </w:rPr>
        <w:t>ebook</w:t>
      </w:r>
      <w:proofErr w:type="spellEnd"/>
      <w:r>
        <w:rPr>
          <w:rFonts w:ascii="Open Sans" w:hAnsi="Open Sans" w:cs="Open Sans"/>
          <w:color w:val="000000"/>
          <w:sz w:val="20"/>
          <w:szCs w:val="20"/>
          <w:shd w:val="clear" w:color="auto" w:fill="FFFFFF"/>
        </w:rPr>
        <w:t>] Metropolitan police. Available at: &lt;https://www.met.police.uk/SysSiteAssets/media/downloads/central/services/accessing-information/child-abuse/the-london-child-exploitation-operating_protocol_2021.pdf&gt; [Accessed 8 September 2022].</w:t>
      </w:r>
    </w:p>
    <w:p w14:paraId="0980CDC6" w14:textId="77777777" w:rsidR="006E66D3" w:rsidRDefault="006E66D3">
      <w:pPr>
        <w:rPr>
          <w:rFonts w:ascii="Open Sans" w:hAnsi="Open Sans" w:cs="Open Sans"/>
          <w:color w:val="000000"/>
          <w:sz w:val="20"/>
          <w:szCs w:val="20"/>
          <w:shd w:val="clear" w:color="auto" w:fill="FFFFFF"/>
        </w:rPr>
      </w:pPr>
    </w:p>
    <w:p w14:paraId="3232BBB0" w14:textId="74225CDE" w:rsidR="007E7BBC" w:rsidRDefault="007E7BBC">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Met Police, n.d. </w:t>
      </w:r>
      <w:r>
        <w:rPr>
          <w:rFonts w:ascii="Open Sans" w:hAnsi="Open Sans" w:cs="Open Sans"/>
          <w:i/>
          <w:iCs/>
          <w:color w:val="000000"/>
          <w:sz w:val="20"/>
          <w:szCs w:val="20"/>
          <w:shd w:val="clear" w:color="auto" w:fill="FFFFFF"/>
        </w:rPr>
        <w:t>Child sexual exploitation</w:t>
      </w:r>
      <w:r>
        <w:rPr>
          <w:rFonts w:ascii="Open Sans" w:hAnsi="Open Sans" w:cs="Open Sans"/>
          <w:color w:val="000000"/>
          <w:sz w:val="20"/>
          <w:szCs w:val="20"/>
          <w:shd w:val="clear" w:color="auto" w:fill="FFFFFF"/>
        </w:rPr>
        <w:t>. [online] Metropolitan Police. Available at: &lt;https://www.met.police.uk/advice/advice-and-information/caa/child-abuse/child-sexual-exploitation/&gt; [Accessed 8 September 2022].</w:t>
      </w:r>
    </w:p>
    <w:p w14:paraId="65519AE5" w14:textId="06B032EA" w:rsidR="00C14F96" w:rsidRDefault="00C14F96">
      <w:pPr>
        <w:rPr>
          <w:rFonts w:ascii="Open Sans" w:hAnsi="Open Sans" w:cs="Open Sans"/>
          <w:color w:val="000000"/>
          <w:sz w:val="20"/>
          <w:szCs w:val="20"/>
          <w:shd w:val="clear" w:color="auto" w:fill="FFFFFF"/>
        </w:rPr>
      </w:pPr>
    </w:p>
    <w:p w14:paraId="309DE7D1" w14:textId="1509E36D" w:rsidR="00C14F96" w:rsidRDefault="00C14F96">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Ministry of Justice, 2015. </w:t>
      </w:r>
      <w:r>
        <w:rPr>
          <w:rFonts w:ascii="Open Sans" w:hAnsi="Open Sans" w:cs="Open Sans"/>
          <w:i/>
          <w:iCs/>
          <w:color w:val="000000"/>
          <w:sz w:val="20"/>
          <w:szCs w:val="20"/>
          <w:shd w:val="clear" w:color="auto" w:fill="FFFFFF"/>
        </w:rPr>
        <w:t>Criminal Procedure and Investigations Act 1996 (section 23(1)) Code of Practice</w:t>
      </w:r>
      <w:r>
        <w:rPr>
          <w:rFonts w:ascii="Open Sans" w:hAnsi="Open Sans" w:cs="Open Sans"/>
          <w:color w:val="000000"/>
          <w:sz w:val="20"/>
          <w:szCs w:val="20"/>
          <w:shd w:val="clear" w:color="auto" w:fill="FFFFFF"/>
        </w:rPr>
        <w:t>. [</w:t>
      </w:r>
      <w:proofErr w:type="spellStart"/>
      <w:r>
        <w:rPr>
          <w:rFonts w:ascii="Open Sans" w:hAnsi="Open Sans" w:cs="Open Sans"/>
          <w:color w:val="000000"/>
          <w:sz w:val="20"/>
          <w:szCs w:val="20"/>
          <w:shd w:val="clear" w:color="auto" w:fill="FFFFFF"/>
        </w:rPr>
        <w:t>ebook</w:t>
      </w:r>
      <w:proofErr w:type="spellEnd"/>
      <w:r>
        <w:rPr>
          <w:rFonts w:ascii="Open Sans" w:hAnsi="Open Sans" w:cs="Open Sans"/>
          <w:color w:val="000000"/>
          <w:sz w:val="20"/>
          <w:szCs w:val="20"/>
          <w:shd w:val="clear" w:color="auto" w:fill="FFFFFF"/>
        </w:rPr>
        <w:t>] Ministry of Justice, p.4. Available at: &lt;https://assets.publishing.service.gov.uk/government/uploads/system/uploads/attachment_data/file/447967/code-of-practice-approved.pdf&gt; [Accessed 20 September 2022].</w:t>
      </w:r>
    </w:p>
    <w:p w14:paraId="62EA64DF" w14:textId="27B67AF6" w:rsidR="00F648D5" w:rsidRDefault="00F648D5">
      <w:pPr>
        <w:rPr>
          <w:rFonts w:ascii="Open Sans" w:hAnsi="Open Sans" w:cs="Open Sans"/>
          <w:color w:val="000000"/>
          <w:sz w:val="20"/>
          <w:szCs w:val="20"/>
          <w:shd w:val="clear" w:color="auto" w:fill="FFFFFF"/>
        </w:rPr>
      </w:pPr>
    </w:p>
    <w:p w14:paraId="1E97F7C0" w14:textId="7D864FDF" w:rsidR="00F648D5" w:rsidRDefault="00F648D5">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Ministry of Justice, 2019. </w:t>
      </w:r>
      <w:r>
        <w:rPr>
          <w:rFonts w:ascii="Open Sans" w:hAnsi="Open Sans" w:cs="Open Sans"/>
          <w:i/>
          <w:iCs/>
          <w:color w:val="000000"/>
          <w:sz w:val="20"/>
          <w:szCs w:val="20"/>
          <w:shd w:val="clear" w:color="auto" w:fill="FFFFFF"/>
        </w:rPr>
        <w:t>Multi-Agency Public Protection Arrangements - Annual Report 2018/19</w:t>
      </w:r>
      <w:r>
        <w:rPr>
          <w:rFonts w:ascii="Open Sans" w:hAnsi="Open Sans" w:cs="Open Sans"/>
          <w:color w:val="000000"/>
          <w:sz w:val="20"/>
          <w:szCs w:val="20"/>
          <w:shd w:val="clear" w:color="auto" w:fill="FFFFFF"/>
        </w:rPr>
        <w:t>. [</w:t>
      </w:r>
      <w:proofErr w:type="spellStart"/>
      <w:r>
        <w:rPr>
          <w:rFonts w:ascii="Open Sans" w:hAnsi="Open Sans" w:cs="Open Sans"/>
          <w:color w:val="000000"/>
          <w:sz w:val="20"/>
          <w:szCs w:val="20"/>
          <w:shd w:val="clear" w:color="auto" w:fill="FFFFFF"/>
        </w:rPr>
        <w:t>ebook</w:t>
      </w:r>
      <w:proofErr w:type="spellEnd"/>
      <w:r>
        <w:rPr>
          <w:rFonts w:ascii="Open Sans" w:hAnsi="Open Sans" w:cs="Open Sans"/>
          <w:color w:val="000000"/>
          <w:sz w:val="20"/>
          <w:szCs w:val="20"/>
          <w:shd w:val="clear" w:color="auto" w:fill="FFFFFF"/>
        </w:rPr>
        <w:t>] The ministry of justice, pp.1-2. Available at: &lt;https://assets.publishing.service.gov.uk/government/uploads/system/uploads/attachment_data/file/843057/mappa-annual-report-2018-19.pdf&gt; [Accessed 20 September 2022].</w:t>
      </w:r>
    </w:p>
    <w:p w14:paraId="24B31D64" w14:textId="067B5714" w:rsidR="00C8381A" w:rsidRDefault="00C8381A">
      <w:pPr>
        <w:rPr>
          <w:rFonts w:ascii="Open Sans" w:hAnsi="Open Sans" w:cs="Open Sans"/>
          <w:color w:val="000000"/>
          <w:sz w:val="20"/>
          <w:szCs w:val="20"/>
          <w:shd w:val="clear" w:color="auto" w:fill="FFFFFF"/>
        </w:rPr>
      </w:pPr>
    </w:p>
    <w:p w14:paraId="44C85443" w14:textId="1DAFF44E" w:rsidR="00C8381A" w:rsidRDefault="00C8381A">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Ministry of Justice, 2021. [online] Assets.publishing.service.gov.uk. Available at: &lt;https://assets.publishing.service.gov.uk/government/uploads/system/uploads/attachment_data/file/1029349/MAPPA_Annual_Report_2020-21.pdf#:~:text=Multi-Agency%20Public%20Protection%20Arrangements%20%28MAPPA%29%20Annual%20Report%202020%2F21,22%2C944%20Category%202%3B%20and%20388%20Category%203%20offenders.&gt; [Accessed 20 September 2022].</w:t>
      </w:r>
    </w:p>
    <w:p w14:paraId="2DEF4A07" w14:textId="77777777" w:rsidR="007E7BBC" w:rsidRDefault="007E7BBC">
      <w:pPr>
        <w:rPr>
          <w:rFonts w:ascii="Open Sans" w:hAnsi="Open Sans" w:cs="Open Sans"/>
          <w:color w:val="000000"/>
          <w:sz w:val="20"/>
          <w:szCs w:val="20"/>
          <w:shd w:val="clear" w:color="auto" w:fill="FFFFFF"/>
        </w:rPr>
      </w:pPr>
    </w:p>
    <w:p w14:paraId="2F2BBA66" w14:textId="54E0BE69" w:rsidR="006E4333" w:rsidRDefault="006E4333">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Muir, R., 2016. </w:t>
      </w:r>
      <w:r>
        <w:rPr>
          <w:rFonts w:ascii="Open Sans" w:hAnsi="Open Sans" w:cs="Open Sans"/>
          <w:i/>
          <w:iCs/>
          <w:color w:val="000000"/>
          <w:sz w:val="20"/>
          <w:szCs w:val="20"/>
          <w:shd w:val="clear" w:color="auto" w:fill="FFFFFF"/>
        </w:rPr>
        <w:t xml:space="preserve">Great expectations: what do the public want from the </w:t>
      </w:r>
      <w:proofErr w:type="gramStart"/>
      <w:r>
        <w:rPr>
          <w:rFonts w:ascii="Open Sans" w:hAnsi="Open Sans" w:cs="Open Sans"/>
          <w:i/>
          <w:iCs/>
          <w:color w:val="000000"/>
          <w:sz w:val="20"/>
          <w:szCs w:val="20"/>
          <w:shd w:val="clear" w:color="auto" w:fill="FFFFFF"/>
        </w:rPr>
        <w:t>police?</w:t>
      </w:r>
      <w:r>
        <w:rPr>
          <w:rFonts w:ascii="Open Sans" w:hAnsi="Open Sans" w:cs="Open Sans"/>
          <w:color w:val="000000"/>
          <w:sz w:val="20"/>
          <w:szCs w:val="20"/>
          <w:shd w:val="clear" w:color="auto" w:fill="FFFFFF"/>
        </w:rPr>
        <w:t>.</w:t>
      </w:r>
      <w:proofErr w:type="gramEnd"/>
      <w:r>
        <w:rPr>
          <w:rFonts w:ascii="Open Sans" w:hAnsi="Open Sans" w:cs="Open Sans"/>
          <w:color w:val="000000"/>
          <w:sz w:val="20"/>
          <w:szCs w:val="20"/>
          <w:shd w:val="clear" w:color="auto" w:fill="FFFFFF"/>
        </w:rPr>
        <w:t xml:space="preserve"> [online] The Police Foundation. Available at: &lt;https://www.police-foundation.org.uk/2016/09/great-expectations-what-do-the-public-want-from-the-police/&gt; [Accessed 30 August 2022].</w:t>
      </w:r>
    </w:p>
    <w:p w14:paraId="5D132A27" w14:textId="77777777" w:rsidR="00E45F65" w:rsidRDefault="00E45F65">
      <w:pPr>
        <w:rPr>
          <w:rFonts w:ascii="Open Sans" w:hAnsi="Open Sans" w:cs="Open Sans"/>
          <w:color w:val="000000"/>
          <w:sz w:val="20"/>
          <w:szCs w:val="20"/>
          <w:shd w:val="clear" w:color="auto" w:fill="FFFFFF"/>
        </w:rPr>
      </w:pPr>
    </w:p>
    <w:p w14:paraId="1E20510B" w14:textId="2816BCC3" w:rsidR="00E45F65" w:rsidRDefault="00E45F65">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National institute of aging, 2017. [online] Available at: &lt;https://www.nia.nih.gov/health/what-happens-brain-alzheimers-disease#:~:text=In%20Alzheimer%E2%80%99s%20disease%2C%20as%20neurons%20are%20injured%20and,atrophy%E2%80%94is%20widespread%2C%20causing%20significant%20loss%20of%20brain%20volume.&gt; [Accessed 8 September 2022].</w:t>
      </w:r>
    </w:p>
    <w:p w14:paraId="0B544CA0" w14:textId="3C0C4A0D" w:rsidR="000A5726" w:rsidRDefault="000A5726">
      <w:pPr>
        <w:rPr>
          <w:rFonts w:ascii="Open Sans" w:hAnsi="Open Sans" w:cs="Open Sans"/>
          <w:color w:val="000000"/>
          <w:sz w:val="20"/>
          <w:szCs w:val="20"/>
          <w:shd w:val="clear" w:color="auto" w:fill="FFFFFF"/>
        </w:rPr>
      </w:pPr>
    </w:p>
    <w:p w14:paraId="3E81A9D7" w14:textId="5E966110" w:rsidR="000A5726" w:rsidRDefault="000A5726">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Nicholson, S., 2022. </w:t>
      </w:r>
      <w:r>
        <w:rPr>
          <w:rFonts w:ascii="Open Sans" w:hAnsi="Open Sans" w:cs="Open Sans"/>
          <w:i/>
          <w:iCs/>
          <w:color w:val="000000"/>
          <w:sz w:val="20"/>
          <w:szCs w:val="20"/>
          <w:shd w:val="clear" w:color="auto" w:fill="FFFFFF"/>
        </w:rPr>
        <w:t>New campaign launched to tackle abuse against the elderly in Cumbria</w:t>
      </w:r>
      <w:r>
        <w:rPr>
          <w:rFonts w:ascii="Open Sans" w:hAnsi="Open Sans" w:cs="Open Sans"/>
          <w:color w:val="000000"/>
          <w:sz w:val="20"/>
          <w:szCs w:val="20"/>
          <w:shd w:val="clear" w:color="auto" w:fill="FFFFFF"/>
        </w:rPr>
        <w:t>. [online] The Westmorland Gazette. Available at: &lt;https://www.thewestmorlandgazette.co.uk/news/19974034.cumbria-police-launch-campaign-tackling-abuse-elderly/&gt; [Accessed 8 September 2022].</w:t>
      </w:r>
    </w:p>
    <w:p w14:paraId="4A541FBD" w14:textId="77777777" w:rsidR="00E45F65" w:rsidRDefault="00E45F65">
      <w:pPr>
        <w:rPr>
          <w:rFonts w:ascii="Open Sans" w:hAnsi="Open Sans" w:cs="Open Sans"/>
          <w:color w:val="000000"/>
          <w:sz w:val="20"/>
          <w:szCs w:val="20"/>
          <w:shd w:val="clear" w:color="auto" w:fill="FFFFFF"/>
        </w:rPr>
      </w:pPr>
    </w:p>
    <w:p w14:paraId="3C48E4AF" w14:textId="25EC6350" w:rsidR="006E4333" w:rsidRDefault="006E4333">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NPCC, 2022. </w:t>
      </w:r>
      <w:r>
        <w:rPr>
          <w:rFonts w:ascii="Open Sans" w:hAnsi="Open Sans" w:cs="Open Sans"/>
          <w:i/>
          <w:iCs/>
          <w:color w:val="000000"/>
          <w:sz w:val="20"/>
          <w:szCs w:val="20"/>
          <w:shd w:val="clear" w:color="auto" w:fill="FFFFFF"/>
        </w:rPr>
        <w:t>Police progress against new framework on violence against women and girls</w:t>
      </w:r>
      <w:r>
        <w:rPr>
          <w:rFonts w:ascii="Open Sans" w:hAnsi="Open Sans" w:cs="Open Sans"/>
          <w:color w:val="000000"/>
          <w:sz w:val="20"/>
          <w:szCs w:val="20"/>
          <w:shd w:val="clear" w:color="auto" w:fill="FFFFFF"/>
        </w:rPr>
        <w:t>. [online] National Police Chiefs' Council (NPCC). Available at: &lt;https://news.npcc.police.uk/releases/police-progress-against-new-framework-on-violence-against-women-and-girls&gt; [Accessed 30 August 2022].</w:t>
      </w:r>
    </w:p>
    <w:p w14:paraId="78AACD00" w14:textId="4B876A24" w:rsidR="00287C84" w:rsidRDefault="00287C84">
      <w:pPr>
        <w:rPr>
          <w:rFonts w:ascii="Open Sans" w:hAnsi="Open Sans" w:cs="Open Sans"/>
          <w:color w:val="000000"/>
          <w:sz w:val="20"/>
          <w:szCs w:val="20"/>
          <w:shd w:val="clear" w:color="auto" w:fill="FFFFFF"/>
        </w:rPr>
      </w:pPr>
    </w:p>
    <w:p w14:paraId="24FFCBB5" w14:textId="20C4CAB0" w:rsidR="00287C84" w:rsidRDefault="00287C84">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NSPCC, 2021. </w:t>
      </w:r>
      <w:r>
        <w:rPr>
          <w:rFonts w:ascii="Open Sans" w:hAnsi="Open Sans" w:cs="Open Sans"/>
          <w:i/>
          <w:iCs/>
          <w:color w:val="000000"/>
          <w:sz w:val="20"/>
          <w:szCs w:val="20"/>
          <w:shd w:val="clear" w:color="auto" w:fill="FFFFFF"/>
        </w:rPr>
        <w:t>Latest figures show NSPCC helpline has reached record levels of reports about child sexual exploitation and abuse</w:t>
      </w:r>
      <w:r>
        <w:rPr>
          <w:rFonts w:ascii="Open Sans" w:hAnsi="Open Sans" w:cs="Open Sans"/>
          <w:color w:val="000000"/>
          <w:sz w:val="20"/>
          <w:szCs w:val="20"/>
          <w:shd w:val="clear" w:color="auto" w:fill="FFFFFF"/>
        </w:rPr>
        <w:t>. [online] NSPCC. Available at: &lt;https://www.nspcc.org.uk/about-us/news-opinion/2021/reports-child-sexual-exploitation-abuse/&gt; [Accessed 8 September 2022].</w:t>
      </w:r>
    </w:p>
    <w:p w14:paraId="1501E714" w14:textId="050A97E7" w:rsidR="004C4FB5" w:rsidRDefault="004C4FB5">
      <w:pPr>
        <w:rPr>
          <w:rFonts w:ascii="Open Sans" w:hAnsi="Open Sans" w:cs="Open Sans"/>
          <w:color w:val="000000"/>
          <w:sz w:val="20"/>
          <w:szCs w:val="20"/>
          <w:shd w:val="clear" w:color="auto" w:fill="FFFFFF"/>
        </w:rPr>
      </w:pPr>
    </w:p>
    <w:p w14:paraId="02721DC9" w14:textId="48F9C22B" w:rsidR="004C4FB5" w:rsidRDefault="004C4FB5">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NSPCC, n.d. </w:t>
      </w:r>
      <w:r>
        <w:rPr>
          <w:rFonts w:ascii="Open Sans" w:hAnsi="Open Sans" w:cs="Open Sans"/>
          <w:i/>
          <w:iCs/>
          <w:color w:val="000000"/>
          <w:sz w:val="20"/>
          <w:szCs w:val="20"/>
          <w:shd w:val="clear" w:color="auto" w:fill="FFFFFF"/>
        </w:rPr>
        <w:t>Child sexual exploitation</w:t>
      </w:r>
      <w:r>
        <w:rPr>
          <w:rFonts w:ascii="Open Sans" w:hAnsi="Open Sans" w:cs="Open Sans"/>
          <w:color w:val="000000"/>
          <w:sz w:val="20"/>
          <w:szCs w:val="20"/>
          <w:shd w:val="clear" w:color="auto" w:fill="FFFFFF"/>
        </w:rPr>
        <w:t>. [online] NSPCC. Available at: &lt;https://racetothemoon.nspcc.org.uk/what-is-child-abuse/types-of-abuse/child-sexual-exploitation/&gt; [Accessed 8 September 2022].</w:t>
      </w:r>
    </w:p>
    <w:p w14:paraId="309AB6C7" w14:textId="3A62AAE3" w:rsidR="006372DD" w:rsidRDefault="006372DD">
      <w:pPr>
        <w:rPr>
          <w:rFonts w:ascii="Open Sans" w:hAnsi="Open Sans" w:cs="Open Sans"/>
          <w:color w:val="000000"/>
          <w:sz w:val="20"/>
          <w:szCs w:val="20"/>
          <w:shd w:val="clear" w:color="auto" w:fill="FFFFFF"/>
        </w:rPr>
      </w:pPr>
    </w:p>
    <w:p w14:paraId="7642A1F3" w14:textId="3F2569AF" w:rsidR="006372DD" w:rsidRDefault="006372DD">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Police Scotland, 2020. </w:t>
      </w:r>
      <w:r>
        <w:rPr>
          <w:rFonts w:ascii="Open Sans" w:hAnsi="Open Sans" w:cs="Open Sans"/>
          <w:i/>
          <w:iCs/>
          <w:color w:val="000000"/>
          <w:sz w:val="20"/>
          <w:szCs w:val="20"/>
          <w:shd w:val="clear" w:color="auto" w:fill="FFFFFF"/>
        </w:rPr>
        <w:t>Banking Protocol prevents nearly £7 million of fraudulent transactions - Police Scotland</w:t>
      </w:r>
      <w:r>
        <w:rPr>
          <w:rFonts w:ascii="Open Sans" w:hAnsi="Open Sans" w:cs="Open Sans"/>
          <w:color w:val="000000"/>
          <w:sz w:val="20"/>
          <w:szCs w:val="20"/>
          <w:shd w:val="clear" w:color="auto" w:fill="FFFFFF"/>
        </w:rPr>
        <w:t>. [online] Scotland.police.uk. Available at: &lt;https://www.scotland.police.uk/what-s-happening/news/2020/august/banking-protocol-prevents-nearly-7-million-of-fraudulent-transactions/&gt; [Accessed 8 September 2022].</w:t>
      </w:r>
    </w:p>
    <w:p w14:paraId="62F92FAA" w14:textId="0CA66AF2" w:rsidR="001255BB" w:rsidRDefault="001255BB">
      <w:pPr>
        <w:rPr>
          <w:rFonts w:ascii="Open Sans" w:hAnsi="Open Sans" w:cs="Open Sans"/>
          <w:color w:val="000000"/>
          <w:sz w:val="20"/>
          <w:szCs w:val="20"/>
          <w:shd w:val="clear" w:color="auto" w:fill="FFFFFF"/>
        </w:rPr>
      </w:pPr>
    </w:p>
    <w:p w14:paraId="676185C0" w14:textId="548952CE" w:rsidR="001255BB" w:rsidRDefault="001255BB">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Scott, J., 2020. </w:t>
      </w:r>
      <w:r>
        <w:rPr>
          <w:rFonts w:ascii="Open Sans" w:hAnsi="Open Sans" w:cs="Open Sans"/>
          <w:i/>
          <w:iCs/>
          <w:color w:val="000000"/>
          <w:sz w:val="20"/>
          <w:szCs w:val="20"/>
          <w:shd w:val="clear" w:color="auto" w:fill="FFFFFF"/>
        </w:rPr>
        <w:t>PCC - ‘Good progress’ on BAME recruitment, but plenty more to do - West Midlands Police &amp; Crime Commissioner</w:t>
      </w:r>
      <w:r>
        <w:rPr>
          <w:rFonts w:ascii="Open Sans" w:hAnsi="Open Sans" w:cs="Open Sans"/>
          <w:color w:val="000000"/>
          <w:sz w:val="20"/>
          <w:szCs w:val="20"/>
          <w:shd w:val="clear" w:color="auto" w:fill="FFFFFF"/>
        </w:rPr>
        <w:t>. [online] West Midlands Police &amp; Crime Commissioner. Available at: &lt;https://www.westmidlands-pcc.gov.uk/pcc-good-progress-on-bame-recruitment-but-plenty-more-to-do/&gt; [Accessed 30 August 2022].</w:t>
      </w:r>
    </w:p>
    <w:p w14:paraId="333A8287" w14:textId="66AE38C7" w:rsidR="00306E00" w:rsidRDefault="00306E00">
      <w:pPr>
        <w:rPr>
          <w:rFonts w:ascii="Open Sans" w:hAnsi="Open Sans" w:cs="Open Sans"/>
          <w:color w:val="000000"/>
          <w:sz w:val="20"/>
          <w:szCs w:val="20"/>
          <w:shd w:val="clear" w:color="auto" w:fill="FFFFFF"/>
        </w:rPr>
      </w:pPr>
    </w:p>
    <w:p w14:paraId="44C50BED" w14:textId="648B3AB0" w:rsidR="00306E00" w:rsidRDefault="00306E00">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Shaw, D., 2020. </w:t>
      </w:r>
      <w:r>
        <w:rPr>
          <w:rFonts w:ascii="Open Sans" w:hAnsi="Open Sans" w:cs="Open Sans"/>
          <w:i/>
          <w:iCs/>
          <w:color w:val="000000"/>
          <w:sz w:val="20"/>
          <w:szCs w:val="20"/>
          <w:shd w:val="clear" w:color="auto" w:fill="FFFFFF"/>
        </w:rPr>
        <w:t>Rape convictions fall to record low in England and Wales</w:t>
      </w:r>
      <w:r>
        <w:rPr>
          <w:rFonts w:ascii="Open Sans" w:hAnsi="Open Sans" w:cs="Open Sans"/>
          <w:color w:val="000000"/>
          <w:sz w:val="20"/>
          <w:szCs w:val="20"/>
          <w:shd w:val="clear" w:color="auto" w:fill="FFFFFF"/>
        </w:rPr>
        <w:t>. [online] BBC News. Available at: &lt;https://www.bbc.co.uk/news/uk-53588705&gt; [Accessed 20 September 2022].</w:t>
      </w:r>
    </w:p>
    <w:p w14:paraId="4C574BA0" w14:textId="4BFD2339" w:rsidR="00321BCE" w:rsidRDefault="00321BCE">
      <w:pPr>
        <w:rPr>
          <w:rFonts w:ascii="Open Sans" w:hAnsi="Open Sans" w:cs="Open Sans"/>
          <w:color w:val="000000"/>
          <w:sz w:val="20"/>
          <w:szCs w:val="20"/>
          <w:shd w:val="clear" w:color="auto" w:fill="FFFFFF"/>
        </w:rPr>
      </w:pPr>
    </w:p>
    <w:p w14:paraId="493D2357" w14:textId="67D1E3E4" w:rsidR="00321BCE" w:rsidRDefault="00321BCE">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Statista, 2019. </w:t>
      </w:r>
      <w:r>
        <w:rPr>
          <w:rFonts w:ascii="Open Sans" w:hAnsi="Open Sans" w:cs="Open Sans"/>
          <w:i/>
          <w:iCs/>
          <w:color w:val="000000"/>
          <w:sz w:val="20"/>
          <w:szCs w:val="20"/>
          <w:shd w:val="clear" w:color="auto" w:fill="FFFFFF"/>
        </w:rPr>
        <w:t>Child gang membership in England 2019 | Statista</w:t>
      </w:r>
      <w:r>
        <w:rPr>
          <w:rFonts w:ascii="Open Sans" w:hAnsi="Open Sans" w:cs="Open Sans"/>
          <w:color w:val="000000"/>
          <w:sz w:val="20"/>
          <w:szCs w:val="20"/>
          <w:shd w:val="clear" w:color="auto" w:fill="FFFFFF"/>
        </w:rPr>
        <w:t>. [online] Statista. Available at: &lt;https://www.statista.com/statistics/979024/child-gang-membership-in-england/&gt; [Accessed 29 September 2022].</w:t>
      </w:r>
    </w:p>
    <w:p w14:paraId="7B73EDCE" w14:textId="2976EE73" w:rsidR="00635112" w:rsidRDefault="00635112">
      <w:pPr>
        <w:rPr>
          <w:rFonts w:ascii="Open Sans" w:hAnsi="Open Sans" w:cs="Open Sans"/>
          <w:color w:val="000000"/>
          <w:sz w:val="20"/>
          <w:szCs w:val="20"/>
          <w:shd w:val="clear" w:color="auto" w:fill="FFFFFF"/>
        </w:rPr>
      </w:pPr>
    </w:p>
    <w:p w14:paraId="638B8ECC" w14:textId="7553FF36" w:rsidR="00605F4A" w:rsidRDefault="00635112">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lastRenderedPageBreak/>
        <w:t>Strategic review of policing, 2020. </w:t>
      </w:r>
      <w:r>
        <w:rPr>
          <w:rFonts w:ascii="Open Sans" w:hAnsi="Open Sans" w:cs="Open Sans"/>
          <w:i/>
          <w:iCs/>
          <w:color w:val="000000"/>
          <w:sz w:val="20"/>
          <w:szCs w:val="20"/>
          <w:shd w:val="clear" w:color="auto" w:fill="FFFFFF"/>
        </w:rPr>
        <w:t>The public want the police to be more visible and to focus on core tasks, according to new research – Strategic Review of Policing</w:t>
      </w:r>
      <w:r>
        <w:rPr>
          <w:rFonts w:ascii="Open Sans" w:hAnsi="Open Sans" w:cs="Open Sans"/>
          <w:color w:val="000000"/>
          <w:sz w:val="20"/>
          <w:szCs w:val="20"/>
          <w:shd w:val="clear" w:color="auto" w:fill="FFFFFF"/>
        </w:rPr>
        <w:t>. [online] Policingreview.org.uk. Available at: &lt;https://www.policingreview.org.uk/the-public-want-the-police-to-be-more-visible-and-to-focus-on-core-tasks-according-to-new-research/&gt; [Accessed 30 August 2022].</w:t>
      </w:r>
    </w:p>
    <w:p w14:paraId="3272C217" w14:textId="778CAF6A" w:rsidR="007A167A" w:rsidRDefault="007A167A">
      <w:pPr>
        <w:rPr>
          <w:rFonts w:ascii="Open Sans" w:hAnsi="Open Sans" w:cs="Open Sans"/>
          <w:color w:val="000000"/>
          <w:sz w:val="20"/>
          <w:szCs w:val="20"/>
          <w:shd w:val="clear" w:color="auto" w:fill="FFFFFF"/>
        </w:rPr>
      </w:pPr>
    </w:p>
    <w:p w14:paraId="6B326526" w14:textId="1F4D84FE" w:rsidR="007A167A" w:rsidRDefault="007A167A">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takefive.org, 2020. </w:t>
      </w:r>
      <w:r>
        <w:rPr>
          <w:rFonts w:ascii="Open Sans" w:hAnsi="Open Sans" w:cs="Open Sans"/>
          <w:i/>
          <w:iCs/>
          <w:color w:val="000000"/>
          <w:sz w:val="20"/>
          <w:szCs w:val="20"/>
          <w:shd w:val="clear" w:color="auto" w:fill="FFFFFF"/>
        </w:rPr>
        <w:t>BANK BRANCH STAFF AND POLICE TEAM UP TO STOP £19 MILLION OF FRAUD IN FIRST HALF OF 2020 | Take Five</w:t>
      </w:r>
      <w:r>
        <w:rPr>
          <w:rFonts w:ascii="Open Sans" w:hAnsi="Open Sans" w:cs="Open Sans"/>
          <w:color w:val="000000"/>
          <w:sz w:val="20"/>
          <w:szCs w:val="20"/>
          <w:shd w:val="clear" w:color="auto" w:fill="FFFFFF"/>
        </w:rPr>
        <w:t>. [online] Take Five. Available at: &lt;https://www.takefive-stopfraud.org.uk/news/bank-branch-staff-and-police-team-up-to-stop-19-million-of-fraud-in-first-half-of-2020/#:~:text=The%20Banking%20Protocol%20is%20a%20UK-wide%20scheme%20that,and%20arrest%20any%20suspects%20still%20on%20the%20scene.&gt; [Accessed 8 September 2022].</w:t>
      </w:r>
    </w:p>
    <w:p w14:paraId="2D2816D7" w14:textId="76010753" w:rsidR="00C74CDA" w:rsidRDefault="00C74CDA">
      <w:pPr>
        <w:rPr>
          <w:rFonts w:ascii="Open Sans" w:hAnsi="Open Sans" w:cs="Open Sans"/>
          <w:color w:val="000000"/>
          <w:sz w:val="20"/>
          <w:szCs w:val="20"/>
          <w:shd w:val="clear" w:color="auto" w:fill="FFFFFF"/>
        </w:rPr>
      </w:pPr>
    </w:p>
    <w:p w14:paraId="2082F776" w14:textId="2E40C7AA" w:rsidR="00C74CDA" w:rsidRDefault="00C74CDA">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Thompson, T., 2020. </w:t>
      </w:r>
      <w:r>
        <w:rPr>
          <w:rFonts w:ascii="Open Sans" w:hAnsi="Open Sans" w:cs="Open Sans"/>
          <w:i/>
          <w:iCs/>
          <w:color w:val="000000"/>
          <w:sz w:val="20"/>
          <w:szCs w:val="20"/>
          <w:shd w:val="clear" w:color="auto" w:fill="FFFFFF"/>
        </w:rPr>
        <w:t>Police Professional | Police leaders condemn ‘shocking’ and ‘unacceptable’ violence against officers at BLM march</w:t>
      </w:r>
      <w:r>
        <w:rPr>
          <w:rFonts w:ascii="Open Sans" w:hAnsi="Open Sans" w:cs="Open Sans"/>
          <w:color w:val="000000"/>
          <w:sz w:val="20"/>
          <w:szCs w:val="20"/>
          <w:shd w:val="clear" w:color="auto" w:fill="FFFFFF"/>
        </w:rPr>
        <w:t>. [online] Policeprofessional.com. Available at: &lt;https://www.policeprofessional.com/news/police-leaders-condemn-shocking-and-unacceptable-violence-against-officers-at-blm-marches/&gt; [Accessed 30 August 2022].</w:t>
      </w:r>
    </w:p>
    <w:p w14:paraId="52F77A17" w14:textId="77777777" w:rsidR="00C74CDA" w:rsidRDefault="00C74CDA">
      <w:pPr>
        <w:rPr>
          <w:rFonts w:ascii="Open Sans" w:hAnsi="Open Sans" w:cs="Open Sans"/>
          <w:color w:val="000000"/>
          <w:sz w:val="20"/>
          <w:szCs w:val="20"/>
          <w:shd w:val="clear" w:color="auto" w:fill="FFFFFF"/>
        </w:rPr>
      </w:pPr>
    </w:p>
    <w:p w14:paraId="0F4A0D0E" w14:textId="11A18249" w:rsidR="00605F4A" w:rsidRDefault="00605F4A">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Thompson, T., 2021. </w:t>
      </w:r>
      <w:r>
        <w:rPr>
          <w:rFonts w:ascii="Open Sans" w:hAnsi="Open Sans" w:cs="Open Sans"/>
          <w:i/>
          <w:iCs/>
          <w:color w:val="000000"/>
          <w:sz w:val="20"/>
          <w:szCs w:val="20"/>
          <w:shd w:val="clear" w:color="auto" w:fill="FFFFFF"/>
        </w:rPr>
        <w:t>Police Professional | Hotspot policing rolled out to 18 forces following successful pilots</w:t>
      </w:r>
      <w:r>
        <w:rPr>
          <w:rFonts w:ascii="Open Sans" w:hAnsi="Open Sans" w:cs="Open Sans"/>
          <w:color w:val="000000"/>
          <w:sz w:val="20"/>
          <w:szCs w:val="20"/>
          <w:shd w:val="clear" w:color="auto" w:fill="FFFFFF"/>
        </w:rPr>
        <w:t>. [online] Policeprofessional.com. Available at: &lt;https://www.policeprofessional.com/news/hotspot-policing-rolled-out-to-18-forces-following-successful-pilots/&gt; [Accessed 30 August 2022].</w:t>
      </w:r>
    </w:p>
    <w:p w14:paraId="4A47BD13" w14:textId="3D2D4CC2" w:rsidR="006A4BF1" w:rsidRDefault="006A4BF1">
      <w:pPr>
        <w:rPr>
          <w:rFonts w:ascii="Open Sans" w:hAnsi="Open Sans" w:cs="Open Sans"/>
          <w:color w:val="000000"/>
          <w:sz w:val="20"/>
          <w:szCs w:val="20"/>
          <w:shd w:val="clear" w:color="auto" w:fill="FFFFFF"/>
        </w:rPr>
      </w:pPr>
    </w:p>
    <w:p w14:paraId="0DE67390" w14:textId="3669A4D6" w:rsidR="006A4BF1" w:rsidRDefault="006A4BF1">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Tovey, M., 2022. </w:t>
      </w:r>
      <w:r>
        <w:rPr>
          <w:rFonts w:ascii="Open Sans" w:hAnsi="Open Sans" w:cs="Open Sans"/>
          <w:i/>
          <w:iCs/>
          <w:color w:val="000000"/>
          <w:sz w:val="20"/>
          <w:szCs w:val="20"/>
          <w:shd w:val="clear" w:color="auto" w:fill="FFFFFF"/>
        </w:rPr>
        <w:t>Met Police officers are sacked for sharing racist WhatsApp messages</w:t>
      </w:r>
      <w:r>
        <w:rPr>
          <w:rFonts w:ascii="Open Sans" w:hAnsi="Open Sans" w:cs="Open Sans"/>
          <w:color w:val="000000"/>
          <w:sz w:val="20"/>
          <w:szCs w:val="20"/>
          <w:shd w:val="clear" w:color="auto" w:fill="FFFFFF"/>
        </w:rPr>
        <w:t>. [online] Mail Online. Available at: &lt;https://www.dailymail.co.uk/news/article-10973573/Met-Police-officers-sacked-sharing-deeply-racist-offensive-WhatsApp-messages.html&gt; [Accessed 30 August 2022].</w:t>
      </w:r>
    </w:p>
    <w:p w14:paraId="0DE57638" w14:textId="36F4F8F8" w:rsidR="00352F8B" w:rsidRDefault="00352F8B">
      <w:pPr>
        <w:rPr>
          <w:rFonts w:ascii="Open Sans" w:hAnsi="Open Sans" w:cs="Open Sans"/>
          <w:color w:val="000000"/>
          <w:sz w:val="20"/>
          <w:szCs w:val="20"/>
          <w:shd w:val="clear" w:color="auto" w:fill="FFFFFF"/>
        </w:rPr>
      </w:pPr>
    </w:p>
    <w:p w14:paraId="6F000587" w14:textId="7A4D46ED" w:rsidR="00352F8B" w:rsidRDefault="00352F8B">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UK Parliament, n.d. [online] Available at: &lt;https://committees.parliament.uk/call-for-evidence/464/&gt; [Accessed 20 September 2022].</w:t>
      </w:r>
    </w:p>
    <w:p w14:paraId="01A6F17B" w14:textId="7C8AA710" w:rsidR="0000131A" w:rsidRDefault="0000131A">
      <w:pPr>
        <w:rPr>
          <w:rFonts w:ascii="Open Sans" w:hAnsi="Open Sans" w:cs="Open Sans"/>
          <w:color w:val="000000"/>
          <w:sz w:val="20"/>
          <w:szCs w:val="20"/>
          <w:shd w:val="clear" w:color="auto" w:fill="FFFFFF"/>
        </w:rPr>
      </w:pPr>
    </w:p>
    <w:p w14:paraId="6E381788" w14:textId="102D18E4" w:rsidR="0000131A" w:rsidRDefault="0000131A">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Wisner, W., 2022. </w:t>
      </w:r>
      <w:r>
        <w:rPr>
          <w:rFonts w:ascii="Open Sans" w:hAnsi="Open Sans" w:cs="Open Sans"/>
          <w:i/>
          <w:iCs/>
          <w:color w:val="000000"/>
          <w:sz w:val="20"/>
          <w:szCs w:val="20"/>
          <w:shd w:val="clear" w:color="auto" w:fill="FFFFFF"/>
        </w:rPr>
        <w:t>What Are Adverse Childhood Experiences (ACEs</w:t>
      </w:r>
      <w:proofErr w:type="gramStart"/>
      <w:r>
        <w:rPr>
          <w:rFonts w:ascii="Open Sans" w:hAnsi="Open Sans" w:cs="Open Sans"/>
          <w:i/>
          <w:iCs/>
          <w:color w:val="000000"/>
          <w:sz w:val="20"/>
          <w:szCs w:val="20"/>
          <w:shd w:val="clear" w:color="auto" w:fill="FFFFFF"/>
        </w:rPr>
        <w:t>)?</w:t>
      </w:r>
      <w:r>
        <w:rPr>
          <w:rFonts w:ascii="Open Sans" w:hAnsi="Open Sans" w:cs="Open Sans"/>
          <w:color w:val="000000"/>
          <w:sz w:val="20"/>
          <w:szCs w:val="20"/>
          <w:shd w:val="clear" w:color="auto" w:fill="FFFFFF"/>
        </w:rPr>
        <w:t>.</w:t>
      </w:r>
      <w:proofErr w:type="gramEnd"/>
      <w:r>
        <w:rPr>
          <w:rFonts w:ascii="Open Sans" w:hAnsi="Open Sans" w:cs="Open Sans"/>
          <w:color w:val="000000"/>
          <w:sz w:val="20"/>
          <w:szCs w:val="20"/>
          <w:shd w:val="clear" w:color="auto" w:fill="FFFFFF"/>
        </w:rPr>
        <w:t xml:space="preserve"> [online] </w:t>
      </w:r>
      <w:proofErr w:type="spellStart"/>
      <w:r>
        <w:rPr>
          <w:rFonts w:ascii="Open Sans" w:hAnsi="Open Sans" w:cs="Open Sans"/>
          <w:color w:val="000000"/>
          <w:sz w:val="20"/>
          <w:szCs w:val="20"/>
          <w:shd w:val="clear" w:color="auto" w:fill="FFFFFF"/>
        </w:rPr>
        <w:t>Verywell</w:t>
      </w:r>
      <w:proofErr w:type="spellEnd"/>
      <w:r>
        <w:rPr>
          <w:rFonts w:ascii="Open Sans" w:hAnsi="Open Sans" w:cs="Open Sans"/>
          <w:color w:val="000000"/>
          <w:sz w:val="20"/>
          <w:szCs w:val="20"/>
          <w:shd w:val="clear" w:color="auto" w:fill="FFFFFF"/>
        </w:rPr>
        <w:t xml:space="preserve"> Mind. Available at: &lt;https://www.verywellmind.com/what-are-aces-adverse-childhood-experiences-5219030&gt; [Accessed 28 September 2022].</w:t>
      </w:r>
    </w:p>
    <w:p w14:paraId="35ADF293" w14:textId="6D3FB74F" w:rsidR="00D31D85" w:rsidRDefault="00D31D85">
      <w:pPr>
        <w:rPr>
          <w:rFonts w:ascii="Open Sans" w:hAnsi="Open Sans" w:cs="Open Sans"/>
          <w:color w:val="000000"/>
          <w:sz w:val="20"/>
          <w:szCs w:val="20"/>
          <w:shd w:val="clear" w:color="auto" w:fill="FFFFFF"/>
        </w:rPr>
      </w:pPr>
    </w:p>
    <w:p w14:paraId="40683D99" w14:textId="3A7BB9B8" w:rsidR="00D31D85" w:rsidRDefault="00D31D85">
      <w:pPr>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Wood, J. and </w:t>
      </w:r>
      <w:proofErr w:type="spellStart"/>
      <w:r>
        <w:rPr>
          <w:rFonts w:ascii="Open Sans" w:hAnsi="Open Sans" w:cs="Open Sans"/>
          <w:color w:val="000000"/>
          <w:sz w:val="20"/>
          <w:szCs w:val="20"/>
          <w:shd w:val="clear" w:color="auto" w:fill="FFFFFF"/>
        </w:rPr>
        <w:t>Kemshall</w:t>
      </w:r>
      <w:proofErr w:type="spellEnd"/>
      <w:r>
        <w:rPr>
          <w:rFonts w:ascii="Open Sans" w:hAnsi="Open Sans" w:cs="Open Sans"/>
          <w:color w:val="000000"/>
          <w:sz w:val="20"/>
          <w:szCs w:val="20"/>
          <w:shd w:val="clear" w:color="auto" w:fill="FFFFFF"/>
        </w:rPr>
        <w:t>, H., 2007. </w:t>
      </w:r>
      <w:r>
        <w:rPr>
          <w:rFonts w:ascii="Open Sans" w:hAnsi="Open Sans" w:cs="Open Sans"/>
          <w:i/>
          <w:iCs/>
          <w:color w:val="000000"/>
          <w:sz w:val="20"/>
          <w:szCs w:val="20"/>
          <w:shd w:val="clear" w:color="auto" w:fill="FFFFFF"/>
        </w:rPr>
        <w:t>The operation and experience of Multi-Agency Public Protection Arrangements (MAPPA)</w:t>
      </w:r>
      <w:r>
        <w:rPr>
          <w:rFonts w:ascii="Open Sans" w:hAnsi="Open Sans" w:cs="Open Sans"/>
          <w:color w:val="000000"/>
          <w:sz w:val="20"/>
          <w:szCs w:val="20"/>
          <w:shd w:val="clear" w:color="auto" w:fill="FFFFFF"/>
        </w:rPr>
        <w:t>. [</w:t>
      </w:r>
      <w:proofErr w:type="spellStart"/>
      <w:r>
        <w:rPr>
          <w:rFonts w:ascii="Open Sans" w:hAnsi="Open Sans" w:cs="Open Sans"/>
          <w:color w:val="000000"/>
          <w:sz w:val="20"/>
          <w:szCs w:val="20"/>
          <w:shd w:val="clear" w:color="auto" w:fill="FFFFFF"/>
        </w:rPr>
        <w:t>ebook</w:t>
      </w:r>
      <w:proofErr w:type="spellEnd"/>
      <w:r>
        <w:rPr>
          <w:rFonts w:ascii="Open Sans" w:hAnsi="Open Sans" w:cs="Open Sans"/>
          <w:color w:val="000000"/>
          <w:sz w:val="20"/>
          <w:szCs w:val="20"/>
          <w:shd w:val="clear" w:color="auto" w:fill="FFFFFF"/>
        </w:rPr>
        <w:t>] Home office. Available at: &lt;https://www.dmu.ac.uk/documents/health-and-life-sciences-documents/research/rdsolr1207.pdf&gt; [Accessed 20 September 2022].</w:t>
      </w:r>
    </w:p>
    <w:p w14:paraId="39642788" w14:textId="77777777" w:rsidR="00DA350E" w:rsidRDefault="00DA350E">
      <w:pPr>
        <w:rPr>
          <w:rFonts w:ascii="Open Sans" w:hAnsi="Open Sans" w:cs="Open Sans"/>
          <w:color w:val="000000"/>
          <w:sz w:val="20"/>
          <w:szCs w:val="20"/>
          <w:shd w:val="clear" w:color="auto" w:fill="FFFFFF"/>
        </w:rPr>
      </w:pPr>
    </w:p>
    <w:p w14:paraId="606AB700" w14:textId="7F58A139" w:rsidR="00834247" w:rsidRDefault="00834247">
      <w:r>
        <w:rPr>
          <w:rFonts w:ascii="Open Sans" w:hAnsi="Open Sans" w:cs="Open Sans"/>
          <w:color w:val="000000"/>
          <w:sz w:val="20"/>
          <w:szCs w:val="20"/>
          <w:shd w:val="clear" w:color="auto" w:fill="FFFFFF"/>
        </w:rPr>
        <w:t>World health organisation, 2021. </w:t>
      </w:r>
      <w:r>
        <w:rPr>
          <w:rFonts w:ascii="Open Sans" w:hAnsi="Open Sans" w:cs="Open Sans"/>
          <w:i/>
          <w:iCs/>
          <w:color w:val="000000"/>
          <w:sz w:val="20"/>
          <w:szCs w:val="20"/>
          <w:shd w:val="clear" w:color="auto" w:fill="FFFFFF"/>
        </w:rPr>
        <w:t>Ageing and health</w:t>
      </w:r>
      <w:r>
        <w:rPr>
          <w:rFonts w:ascii="Open Sans" w:hAnsi="Open Sans" w:cs="Open Sans"/>
          <w:color w:val="000000"/>
          <w:sz w:val="20"/>
          <w:szCs w:val="20"/>
          <w:shd w:val="clear" w:color="auto" w:fill="FFFFFF"/>
        </w:rPr>
        <w:t>. [online] Who.int. Available at: &lt;https://www.who.int/news-room/fact-sheets/detail/ageing-and-health&gt; [Accessed 8 September 2022].</w:t>
      </w:r>
    </w:p>
    <w:sectPr w:rsidR="0083424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Open Sans">
    <w:altName w:val="Open Sans"/>
    <w:charset w:val="00"/>
    <w:family w:val="swiss"/>
    <w:pitch w:val="variable"/>
    <w:sig w:usb0="E00002EF" w:usb1="4000205B" w:usb2="00000028" w:usb3="00000000" w:csb0="000001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071D07"/>
    <w:multiLevelType w:val="hybridMultilevel"/>
    <w:tmpl w:val="ADC034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D586F52"/>
    <w:multiLevelType w:val="hybridMultilevel"/>
    <w:tmpl w:val="ADBCB0EC"/>
    <w:lvl w:ilvl="0" w:tplc="5882E2AE">
      <w:numFmt w:val="bullet"/>
      <w:lvlText w:val="-"/>
      <w:lvlJc w:val="left"/>
      <w:pPr>
        <w:ind w:left="720" w:hanging="360"/>
      </w:pPr>
      <w:rPr>
        <w:rFonts w:ascii="Open Sans" w:eastAsiaTheme="minorHAnsi" w:hAnsi="Open Sans" w:cs="Open San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FCC1AD8"/>
    <w:multiLevelType w:val="hybridMultilevel"/>
    <w:tmpl w:val="C3E47342"/>
    <w:lvl w:ilvl="0" w:tplc="9AEE180C">
      <w:start w:val="1097"/>
      <w:numFmt w:val="bullet"/>
      <w:lvlText w:val="-"/>
      <w:lvlJc w:val="left"/>
      <w:pPr>
        <w:ind w:left="720" w:hanging="360"/>
      </w:pPr>
      <w:rPr>
        <w:rFonts w:ascii="Open Sans" w:eastAsiaTheme="minorHAnsi" w:hAnsi="Open Sans" w:cs="Open San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4A1E"/>
    <w:rsid w:val="0000131A"/>
    <w:rsid w:val="000143CD"/>
    <w:rsid w:val="000234F9"/>
    <w:rsid w:val="00024C6B"/>
    <w:rsid w:val="00031702"/>
    <w:rsid w:val="000326AE"/>
    <w:rsid w:val="000338A0"/>
    <w:rsid w:val="000356A4"/>
    <w:rsid w:val="00041E1A"/>
    <w:rsid w:val="000430A1"/>
    <w:rsid w:val="00045EF6"/>
    <w:rsid w:val="00057737"/>
    <w:rsid w:val="00064B27"/>
    <w:rsid w:val="000650F2"/>
    <w:rsid w:val="0006552D"/>
    <w:rsid w:val="00065828"/>
    <w:rsid w:val="00073A81"/>
    <w:rsid w:val="00082D6C"/>
    <w:rsid w:val="00093F23"/>
    <w:rsid w:val="000968B7"/>
    <w:rsid w:val="00097D52"/>
    <w:rsid w:val="000A189C"/>
    <w:rsid w:val="000A3180"/>
    <w:rsid w:val="000A3B0F"/>
    <w:rsid w:val="000A5726"/>
    <w:rsid w:val="000A65D8"/>
    <w:rsid w:val="000B29A8"/>
    <w:rsid w:val="000B37FF"/>
    <w:rsid w:val="000C27E0"/>
    <w:rsid w:val="000C4073"/>
    <w:rsid w:val="000E44D9"/>
    <w:rsid w:val="000E6760"/>
    <w:rsid w:val="000E7C83"/>
    <w:rsid w:val="000F009B"/>
    <w:rsid w:val="000F4A23"/>
    <w:rsid w:val="000F6B54"/>
    <w:rsid w:val="001005FE"/>
    <w:rsid w:val="00100C7D"/>
    <w:rsid w:val="001058F1"/>
    <w:rsid w:val="001065E4"/>
    <w:rsid w:val="001142CE"/>
    <w:rsid w:val="001159A9"/>
    <w:rsid w:val="0011700A"/>
    <w:rsid w:val="00120BCF"/>
    <w:rsid w:val="001255BB"/>
    <w:rsid w:val="0013121C"/>
    <w:rsid w:val="00132BB4"/>
    <w:rsid w:val="001333F4"/>
    <w:rsid w:val="00133416"/>
    <w:rsid w:val="00137879"/>
    <w:rsid w:val="00143776"/>
    <w:rsid w:val="001438A6"/>
    <w:rsid w:val="00150D75"/>
    <w:rsid w:val="00155865"/>
    <w:rsid w:val="001609FA"/>
    <w:rsid w:val="001615EA"/>
    <w:rsid w:val="00167D14"/>
    <w:rsid w:val="0017107D"/>
    <w:rsid w:val="0017351C"/>
    <w:rsid w:val="001759EF"/>
    <w:rsid w:val="001819D5"/>
    <w:rsid w:val="00182D4F"/>
    <w:rsid w:val="001843D6"/>
    <w:rsid w:val="00185910"/>
    <w:rsid w:val="00191DE7"/>
    <w:rsid w:val="00194A1E"/>
    <w:rsid w:val="001A42F0"/>
    <w:rsid w:val="001A5E97"/>
    <w:rsid w:val="001B40A9"/>
    <w:rsid w:val="001B564F"/>
    <w:rsid w:val="001B5F58"/>
    <w:rsid w:val="001C2854"/>
    <w:rsid w:val="001C52C8"/>
    <w:rsid w:val="001C5658"/>
    <w:rsid w:val="001D0E70"/>
    <w:rsid w:val="001E186B"/>
    <w:rsid w:val="001E7C4F"/>
    <w:rsid w:val="001F07BF"/>
    <w:rsid w:val="001F520B"/>
    <w:rsid w:val="001F6BC5"/>
    <w:rsid w:val="00207F62"/>
    <w:rsid w:val="00217807"/>
    <w:rsid w:val="00220ABA"/>
    <w:rsid w:val="00226912"/>
    <w:rsid w:val="00226F97"/>
    <w:rsid w:val="00243E04"/>
    <w:rsid w:val="00245537"/>
    <w:rsid w:val="00251700"/>
    <w:rsid w:val="00255CB2"/>
    <w:rsid w:val="0025632C"/>
    <w:rsid w:val="0026053D"/>
    <w:rsid w:val="00261E0A"/>
    <w:rsid w:val="002646B7"/>
    <w:rsid w:val="00266817"/>
    <w:rsid w:val="00267428"/>
    <w:rsid w:val="00270FC5"/>
    <w:rsid w:val="0028070B"/>
    <w:rsid w:val="00282274"/>
    <w:rsid w:val="002868D0"/>
    <w:rsid w:val="00287C84"/>
    <w:rsid w:val="00292D37"/>
    <w:rsid w:val="00293F0B"/>
    <w:rsid w:val="00293FF3"/>
    <w:rsid w:val="0029533F"/>
    <w:rsid w:val="002972FA"/>
    <w:rsid w:val="002975EE"/>
    <w:rsid w:val="002A17C4"/>
    <w:rsid w:val="002A45FF"/>
    <w:rsid w:val="002A4B96"/>
    <w:rsid w:val="002A5165"/>
    <w:rsid w:val="002A68C0"/>
    <w:rsid w:val="002B069A"/>
    <w:rsid w:val="002B1290"/>
    <w:rsid w:val="002B1ADB"/>
    <w:rsid w:val="002B52D3"/>
    <w:rsid w:val="002C04A3"/>
    <w:rsid w:val="002C53F8"/>
    <w:rsid w:val="002C5900"/>
    <w:rsid w:val="002D0552"/>
    <w:rsid w:val="002D0933"/>
    <w:rsid w:val="002D0C60"/>
    <w:rsid w:val="002D0C88"/>
    <w:rsid w:val="002D1928"/>
    <w:rsid w:val="002D3E18"/>
    <w:rsid w:val="002E04D2"/>
    <w:rsid w:val="002F26CC"/>
    <w:rsid w:val="002F369E"/>
    <w:rsid w:val="003026FF"/>
    <w:rsid w:val="00306E00"/>
    <w:rsid w:val="00310B42"/>
    <w:rsid w:val="0031524E"/>
    <w:rsid w:val="00315CF7"/>
    <w:rsid w:val="003160D6"/>
    <w:rsid w:val="00321BCE"/>
    <w:rsid w:val="0033120F"/>
    <w:rsid w:val="00331B70"/>
    <w:rsid w:val="003329A2"/>
    <w:rsid w:val="00333EE5"/>
    <w:rsid w:val="00334291"/>
    <w:rsid w:val="0033720A"/>
    <w:rsid w:val="00337C07"/>
    <w:rsid w:val="003453C1"/>
    <w:rsid w:val="00350142"/>
    <w:rsid w:val="0035066C"/>
    <w:rsid w:val="003512AD"/>
    <w:rsid w:val="0035215F"/>
    <w:rsid w:val="00352BCA"/>
    <w:rsid w:val="00352F8B"/>
    <w:rsid w:val="00353BB5"/>
    <w:rsid w:val="0036253B"/>
    <w:rsid w:val="00363829"/>
    <w:rsid w:val="00374F8E"/>
    <w:rsid w:val="00384034"/>
    <w:rsid w:val="00386398"/>
    <w:rsid w:val="003948E1"/>
    <w:rsid w:val="003955C7"/>
    <w:rsid w:val="00395883"/>
    <w:rsid w:val="00396840"/>
    <w:rsid w:val="00397688"/>
    <w:rsid w:val="003A3B7F"/>
    <w:rsid w:val="003A5384"/>
    <w:rsid w:val="003A6CB2"/>
    <w:rsid w:val="003B3AC2"/>
    <w:rsid w:val="003B57E7"/>
    <w:rsid w:val="003C34ED"/>
    <w:rsid w:val="003D0E8E"/>
    <w:rsid w:val="003D2ED7"/>
    <w:rsid w:val="003D3E2F"/>
    <w:rsid w:val="003D6993"/>
    <w:rsid w:val="003D6DFA"/>
    <w:rsid w:val="003D7A40"/>
    <w:rsid w:val="003E040C"/>
    <w:rsid w:val="003E715A"/>
    <w:rsid w:val="003F1B29"/>
    <w:rsid w:val="003F359E"/>
    <w:rsid w:val="003F4DF2"/>
    <w:rsid w:val="003F68EB"/>
    <w:rsid w:val="004013C2"/>
    <w:rsid w:val="00410191"/>
    <w:rsid w:val="0041050C"/>
    <w:rsid w:val="004126B5"/>
    <w:rsid w:val="004149D7"/>
    <w:rsid w:val="00416742"/>
    <w:rsid w:val="00420846"/>
    <w:rsid w:val="004260A7"/>
    <w:rsid w:val="00426EC3"/>
    <w:rsid w:val="00430140"/>
    <w:rsid w:val="00432CC6"/>
    <w:rsid w:val="00433DB1"/>
    <w:rsid w:val="00437D19"/>
    <w:rsid w:val="00444DF8"/>
    <w:rsid w:val="00446C60"/>
    <w:rsid w:val="00446EE3"/>
    <w:rsid w:val="00453646"/>
    <w:rsid w:val="00455BEC"/>
    <w:rsid w:val="00457B99"/>
    <w:rsid w:val="004605CB"/>
    <w:rsid w:val="004676B2"/>
    <w:rsid w:val="00471F4C"/>
    <w:rsid w:val="004776AE"/>
    <w:rsid w:val="00487034"/>
    <w:rsid w:val="00491013"/>
    <w:rsid w:val="004948AF"/>
    <w:rsid w:val="00497ADC"/>
    <w:rsid w:val="004A14D8"/>
    <w:rsid w:val="004A2E44"/>
    <w:rsid w:val="004A63CE"/>
    <w:rsid w:val="004B0B9D"/>
    <w:rsid w:val="004C0081"/>
    <w:rsid w:val="004C470B"/>
    <w:rsid w:val="004C4FB5"/>
    <w:rsid w:val="004C5247"/>
    <w:rsid w:val="004C5AAA"/>
    <w:rsid w:val="004C5CB6"/>
    <w:rsid w:val="004D42F2"/>
    <w:rsid w:val="004D7387"/>
    <w:rsid w:val="004D784D"/>
    <w:rsid w:val="004E18A4"/>
    <w:rsid w:val="004E2F8C"/>
    <w:rsid w:val="004E376E"/>
    <w:rsid w:val="004F4896"/>
    <w:rsid w:val="004F6EEE"/>
    <w:rsid w:val="0050303E"/>
    <w:rsid w:val="005065CB"/>
    <w:rsid w:val="00513786"/>
    <w:rsid w:val="00514955"/>
    <w:rsid w:val="00521A6E"/>
    <w:rsid w:val="00524D86"/>
    <w:rsid w:val="00527EFE"/>
    <w:rsid w:val="00537ADC"/>
    <w:rsid w:val="0054478A"/>
    <w:rsid w:val="00545D11"/>
    <w:rsid w:val="005511A0"/>
    <w:rsid w:val="0055371C"/>
    <w:rsid w:val="00553EFF"/>
    <w:rsid w:val="00554EBA"/>
    <w:rsid w:val="0055514B"/>
    <w:rsid w:val="00555AA0"/>
    <w:rsid w:val="0056264D"/>
    <w:rsid w:val="0056431D"/>
    <w:rsid w:val="00566A00"/>
    <w:rsid w:val="00576902"/>
    <w:rsid w:val="00591231"/>
    <w:rsid w:val="0059309E"/>
    <w:rsid w:val="005A40EF"/>
    <w:rsid w:val="005A479A"/>
    <w:rsid w:val="005A591D"/>
    <w:rsid w:val="005A6C99"/>
    <w:rsid w:val="005B18F2"/>
    <w:rsid w:val="005B1A94"/>
    <w:rsid w:val="005B2456"/>
    <w:rsid w:val="005B4A25"/>
    <w:rsid w:val="005B72B0"/>
    <w:rsid w:val="005C472B"/>
    <w:rsid w:val="005C486B"/>
    <w:rsid w:val="005D28FA"/>
    <w:rsid w:val="005D4737"/>
    <w:rsid w:val="005D6B63"/>
    <w:rsid w:val="005F0E46"/>
    <w:rsid w:val="005F1A9E"/>
    <w:rsid w:val="005F250B"/>
    <w:rsid w:val="005F4A62"/>
    <w:rsid w:val="005F7142"/>
    <w:rsid w:val="006053F1"/>
    <w:rsid w:val="00605F4A"/>
    <w:rsid w:val="00607FE7"/>
    <w:rsid w:val="0061487E"/>
    <w:rsid w:val="00614FF2"/>
    <w:rsid w:val="00622192"/>
    <w:rsid w:val="00624971"/>
    <w:rsid w:val="0062502F"/>
    <w:rsid w:val="0062524A"/>
    <w:rsid w:val="0063013E"/>
    <w:rsid w:val="006319AF"/>
    <w:rsid w:val="00631B77"/>
    <w:rsid w:val="00635112"/>
    <w:rsid w:val="006372DD"/>
    <w:rsid w:val="006426CB"/>
    <w:rsid w:val="00644090"/>
    <w:rsid w:val="00651B90"/>
    <w:rsid w:val="006527D7"/>
    <w:rsid w:val="00656A9A"/>
    <w:rsid w:val="00657546"/>
    <w:rsid w:val="00657781"/>
    <w:rsid w:val="0066313C"/>
    <w:rsid w:val="00667D16"/>
    <w:rsid w:val="006702A8"/>
    <w:rsid w:val="0067065E"/>
    <w:rsid w:val="0067103A"/>
    <w:rsid w:val="00673A31"/>
    <w:rsid w:val="00692D33"/>
    <w:rsid w:val="0069507F"/>
    <w:rsid w:val="006A4BF1"/>
    <w:rsid w:val="006B6B80"/>
    <w:rsid w:val="006C0447"/>
    <w:rsid w:val="006C49C8"/>
    <w:rsid w:val="006C56A8"/>
    <w:rsid w:val="006C6B1A"/>
    <w:rsid w:val="006D012B"/>
    <w:rsid w:val="006D38A9"/>
    <w:rsid w:val="006D3FDF"/>
    <w:rsid w:val="006E17D3"/>
    <w:rsid w:val="006E426D"/>
    <w:rsid w:val="006E4333"/>
    <w:rsid w:val="006E66D3"/>
    <w:rsid w:val="006F214F"/>
    <w:rsid w:val="006F2723"/>
    <w:rsid w:val="006F47E4"/>
    <w:rsid w:val="006F5579"/>
    <w:rsid w:val="006F5DFA"/>
    <w:rsid w:val="00701074"/>
    <w:rsid w:val="00702DF5"/>
    <w:rsid w:val="00704067"/>
    <w:rsid w:val="0071087F"/>
    <w:rsid w:val="00717672"/>
    <w:rsid w:val="00722B8C"/>
    <w:rsid w:val="00726BF9"/>
    <w:rsid w:val="00726EC2"/>
    <w:rsid w:val="007274A7"/>
    <w:rsid w:val="007279EC"/>
    <w:rsid w:val="007336C2"/>
    <w:rsid w:val="00734B13"/>
    <w:rsid w:val="00734B61"/>
    <w:rsid w:val="0073742C"/>
    <w:rsid w:val="00737EA5"/>
    <w:rsid w:val="00744DE1"/>
    <w:rsid w:val="00745E16"/>
    <w:rsid w:val="00745EA4"/>
    <w:rsid w:val="0075099F"/>
    <w:rsid w:val="00750FB3"/>
    <w:rsid w:val="00754E23"/>
    <w:rsid w:val="007629C0"/>
    <w:rsid w:val="007649C9"/>
    <w:rsid w:val="00765F28"/>
    <w:rsid w:val="00773404"/>
    <w:rsid w:val="0077603B"/>
    <w:rsid w:val="00783225"/>
    <w:rsid w:val="00785A3E"/>
    <w:rsid w:val="00786157"/>
    <w:rsid w:val="00792376"/>
    <w:rsid w:val="00797EE6"/>
    <w:rsid w:val="007A167A"/>
    <w:rsid w:val="007A1F6C"/>
    <w:rsid w:val="007A5EFA"/>
    <w:rsid w:val="007A62F8"/>
    <w:rsid w:val="007B42C2"/>
    <w:rsid w:val="007B58A5"/>
    <w:rsid w:val="007B7203"/>
    <w:rsid w:val="007B7375"/>
    <w:rsid w:val="007C152A"/>
    <w:rsid w:val="007C1EDA"/>
    <w:rsid w:val="007C630C"/>
    <w:rsid w:val="007D0EE5"/>
    <w:rsid w:val="007E22DC"/>
    <w:rsid w:val="007E347B"/>
    <w:rsid w:val="007E3E74"/>
    <w:rsid w:val="007E7124"/>
    <w:rsid w:val="007E7BBC"/>
    <w:rsid w:val="007F0BF6"/>
    <w:rsid w:val="007F2A23"/>
    <w:rsid w:val="00801A6F"/>
    <w:rsid w:val="00805921"/>
    <w:rsid w:val="00805EDB"/>
    <w:rsid w:val="00813EF1"/>
    <w:rsid w:val="00814119"/>
    <w:rsid w:val="00822130"/>
    <w:rsid w:val="00824BC8"/>
    <w:rsid w:val="008254E2"/>
    <w:rsid w:val="00831DD7"/>
    <w:rsid w:val="00832729"/>
    <w:rsid w:val="00834247"/>
    <w:rsid w:val="00837A5C"/>
    <w:rsid w:val="00840D96"/>
    <w:rsid w:val="00842AC8"/>
    <w:rsid w:val="00850701"/>
    <w:rsid w:val="008568A0"/>
    <w:rsid w:val="008660A7"/>
    <w:rsid w:val="00866742"/>
    <w:rsid w:val="00870E3C"/>
    <w:rsid w:val="008711B1"/>
    <w:rsid w:val="00871D38"/>
    <w:rsid w:val="00872B5D"/>
    <w:rsid w:val="008745BA"/>
    <w:rsid w:val="00880931"/>
    <w:rsid w:val="0088600F"/>
    <w:rsid w:val="00890949"/>
    <w:rsid w:val="008923DA"/>
    <w:rsid w:val="0089244C"/>
    <w:rsid w:val="00894E4F"/>
    <w:rsid w:val="00897F84"/>
    <w:rsid w:val="008A1363"/>
    <w:rsid w:val="008A21D9"/>
    <w:rsid w:val="008A5816"/>
    <w:rsid w:val="008B1C76"/>
    <w:rsid w:val="008B255D"/>
    <w:rsid w:val="008B73D9"/>
    <w:rsid w:val="008C2F7B"/>
    <w:rsid w:val="008E37DC"/>
    <w:rsid w:val="008F5149"/>
    <w:rsid w:val="008F69A3"/>
    <w:rsid w:val="009109CB"/>
    <w:rsid w:val="00920D53"/>
    <w:rsid w:val="00925C93"/>
    <w:rsid w:val="0092658A"/>
    <w:rsid w:val="00931163"/>
    <w:rsid w:val="00933AD6"/>
    <w:rsid w:val="00936781"/>
    <w:rsid w:val="009526A8"/>
    <w:rsid w:val="009534FC"/>
    <w:rsid w:val="0095438E"/>
    <w:rsid w:val="00954C29"/>
    <w:rsid w:val="009636A2"/>
    <w:rsid w:val="0096425E"/>
    <w:rsid w:val="00965B7D"/>
    <w:rsid w:val="009667F0"/>
    <w:rsid w:val="009726C5"/>
    <w:rsid w:val="00974475"/>
    <w:rsid w:val="00982493"/>
    <w:rsid w:val="009A0974"/>
    <w:rsid w:val="009A1511"/>
    <w:rsid w:val="009A2956"/>
    <w:rsid w:val="009A5B20"/>
    <w:rsid w:val="009B4826"/>
    <w:rsid w:val="009B4C3D"/>
    <w:rsid w:val="009B514B"/>
    <w:rsid w:val="009B5731"/>
    <w:rsid w:val="009C0DD4"/>
    <w:rsid w:val="009C64DA"/>
    <w:rsid w:val="009C6832"/>
    <w:rsid w:val="009C73BB"/>
    <w:rsid w:val="009C74AC"/>
    <w:rsid w:val="009D14A2"/>
    <w:rsid w:val="009D4EB2"/>
    <w:rsid w:val="009D7086"/>
    <w:rsid w:val="009F0E23"/>
    <w:rsid w:val="009F3419"/>
    <w:rsid w:val="009F37A5"/>
    <w:rsid w:val="009F5748"/>
    <w:rsid w:val="009F6289"/>
    <w:rsid w:val="009F6524"/>
    <w:rsid w:val="00A0087C"/>
    <w:rsid w:val="00A0143A"/>
    <w:rsid w:val="00A15A62"/>
    <w:rsid w:val="00A20270"/>
    <w:rsid w:val="00A22998"/>
    <w:rsid w:val="00A3611D"/>
    <w:rsid w:val="00A44E8A"/>
    <w:rsid w:val="00A4694B"/>
    <w:rsid w:val="00A518E7"/>
    <w:rsid w:val="00A5573E"/>
    <w:rsid w:val="00A56DB5"/>
    <w:rsid w:val="00A61B60"/>
    <w:rsid w:val="00A66D35"/>
    <w:rsid w:val="00A85B9B"/>
    <w:rsid w:val="00A93B3C"/>
    <w:rsid w:val="00A96E5A"/>
    <w:rsid w:val="00A96FC5"/>
    <w:rsid w:val="00AA0687"/>
    <w:rsid w:val="00AB0044"/>
    <w:rsid w:val="00AB6B91"/>
    <w:rsid w:val="00AC0FA1"/>
    <w:rsid w:val="00AC12B8"/>
    <w:rsid w:val="00AC1844"/>
    <w:rsid w:val="00AC5C84"/>
    <w:rsid w:val="00AC7F19"/>
    <w:rsid w:val="00AD0543"/>
    <w:rsid w:val="00AD77FB"/>
    <w:rsid w:val="00AE12A1"/>
    <w:rsid w:val="00AE136B"/>
    <w:rsid w:val="00AE7D65"/>
    <w:rsid w:val="00AF2DF4"/>
    <w:rsid w:val="00AF38DE"/>
    <w:rsid w:val="00AF3CA8"/>
    <w:rsid w:val="00AF64A3"/>
    <w:rsid w:val="00B03D90"/>
    <w:rsid w:val="00B04FDC"/>
    <w:rsid w:val="00B05448"/>
    <w:rsid w:val="00B05B31"/>
    <w:rsid w:val="00B07422"/>
    <w:rsid w:val="00B126B1"/>
    <w:rsid w:val="00B34F37"/>
    <w:rsid w:val="00B370FF"/>
    <w:rsid w:val="00B3731E"/>
    <w:rsid w:val="00B42B46"/>
    <w:rsid w:val="00B44272"/>
    <w:rsid w:val="00B45321"/>
    <w:rsid w:val="00B4604B"/>
    <w:rsid w:val="00B53EB3"/>
    <w:rsid w:val="00B556F8"/>
    <w:rsid w:val="00B709D1"/>
    <w:rsid w:val="00B70E29"/>
    <w:rsid w:val="00B77CDE"/>
    <w:rsid w:val="00B80A85"/>
    <w:rsid w:val="00B81830"/>
    <w:rsid w:val="00B84874"/>
    <w:rsid w:val="00B84D37"/>
    <w:rsid w:val="00B85105"/>
    <w:rsid w:val="00B86D06"/>
    <w:rsid w:val="00BA26B3"/>
    <w:rsid w:val="00BA6A91"/>
    <w:rsid w:val="00BA77CF"/>
    <w:rsid w:val="00BA7CD4"/>
    <w:rsid w:val="00BB222B"/>
    <w:rsid w:val="00BB55CB"/>
    <w:rsid w:val="00BC3E03"/>
    <w:rsid w:val="00BD1328"/>
    <w:rsid w:val="00BD1F9C"/>
    <w:rsid w:val="00BD2B1C"/>
    <w:rsid w:val="00BD6C1E"/>
    <w:rsid w:val="00BF2C2B"/>
    <w:rsid w:val="00BF6ECE"/>
    <w:rsid w:val="00C00A07"/>
    <w:rsid w:val="00C02EF5"/>
    <w:rsid w:val="00C04EED"/>
    <w:rsid w:val="00C10CEF"/>
    <w:rsid w:val="00C14F96"/>
    <w:rsid w:val="00C1791E"/>
    <w:rsid w:val="00C20C75"/>
    <w:rsid w:val="00C22C6A"/>
    <w:rsid w:val="00C256CE"/>
    <w:rsid w:val="00C26B51"/>
    <w:rsid w:val="00C27CCA"/>
    <w:rsid w:val="00C3358C"/>
    <w:rsid w:val="00C37E79"/>
    <w:rsid w:val="00C53300"/>
    <w:rsid w:val="00C55FCC"/>
    <w:rsid w:val="00C562F8"/>
    <w:rsid w:val="00C573CD"/>
    <w:rsid w:val="00C61C80"/>
    <w:rsid w:val="00C6374B"/>
    <w:rsid w:val="00C7067F"/>
    <w:rsid w:val="00C7473D"/>
    <w:rsid w:val="00C74CDA"/>
    <w:rsid w:val="00C75A1C"/>
    <w:rsid w:val="00C83100"/>
    <w:rsid w:val="00C8381A"/>
    <w:rsid w:val="00C84A15"/>
    <w:rsid w:val="00C85BC2"/>
    <w:rsid w:val="00C8681C"/>
    <w:rsid w:val="00C92E9B"/>
    <w:rsid w:val="00C9346A"/>
    <w:rsid w:val="00C93AB0"/>
    <w:rsid w:val="00CA0A1D"/>
    <w:rsid w:val="00CA757B"/>
    <w:rsid w:val="00CB425C"/>
    <w:rsid w:val="00CC2C28"/>
    <w:rsid w:val="00CC5178"/>
    <w:rsid w:val="00CC6BA7"/>
    <w:rsid w:val="00CD1F14"/>
    <w:rsid w:val="00CD2720"/>
    <w:rsid w:val="00CD39E5"/>
    <w:rsid w:val="00CD69DD"/>
    <w:rsid w:val="00CD7327"/>
    <w:rsid w:val="00CE150F"/>
    <w:rsid w:val="00CE3366"/>
    <w:rsid w:val="00CE5A3C"/>
    <w:rsid w:val="00CF00FF"/>
    <w:rsid w:val="00CF1FE0"/>
    <w:rsid w:val="00CF3304"/>
    <w:rsid w:val="00CF3E30"/>
    <w:rsid w:val="00CF4782"/>
    <w:rsid w:val="00CF5E29"/>
    <w:rsid w:val="00CF6720"/>
    <w:rsid w:val="00D02D71"/>
    <w:rsid w:val="00D05194"/>
    <w:rsid w:val="00D07883"/>
    <w:rsid w:val="00D16D43"/>
    <w:rsid w:val="00D16FA5"/>
    <w:rsid w:val="00D213A1"/>
    <w:rsid w:val="00D22B4A"/>
    <w:rsid w:val="00D25402"/>
    <w:rsid w:val="00D305A9"/>
    <w:rsid w:val="00D31D85"/>
    <w:rsid w:val="00D33F7D"/>
    <w:rsid w:val="00D34A97"/>
    <w:rsid w:val="00D36647"/>
    <w:rsid w:val="00D36BC9"/>
    <w:rsid w:val="00D437DF"/>
    <w:rsid w:val="00D45360"/>
    <w:rsid w:val="00D46C82"/>
    <w:rsid w:val="00D47418"/>
    <w:rsid w:val="00D47432"/>
    <w:rsid w:val="00D47639"/>
    <w:rsid w:val="00D47B97"/>
    <w:rsid w:val="00D54D69"/>
    <w:rsid w:val="00D57602"/>
    <w:rsid w:val="00D606B5"/>
    <w:rsid w:val="00D61B7F"/>
    <w:rsid w:val="00D6298C"/>
    <w:rsid w:val="00D6538D"/>
    <w:rsid w:val="00D70DB8"/>
    <w:rsid w:val="00D81A44"/>
    <w:rsid w:val="00D828B2"/>
    <w:rsid w:val="00D8304D"/>
    <w:rsid w:val="00D851A7"/>
    <w:rsid w:val="00D86C04"/>
    <w:rsid w:val="00D93A16"/>
    <w:rsid w:val="00D94CB1"/>
    <w:rsid w:val="00D96A60"/>
    <w:rsid w:val="00DA2951"/>
    <w:rsid w:val="00DA350E"/>
    <w:rsid w:val="00DB1E8C"/>
    <w:rsid w:val="00DB4B51"/>
    <w:rsid w:val="00DC2B9C"/>
    <w:rsid w:val="00DD3761"/>
    <w:rsid w:val="00DD79FE"/>
    <w:rsid w:val="00DE75FE"/>
    <w:rsid w:val="00DE7865"/>
    <w:rsid w:val="00DE7D4E"/>
    <w:rsid w:val="00DF2E9F"/>
    <w:rsid w:val="00DF4610"/>
    <w:rsid w:val="00E047E8"/>
    <w:rsid w:val="00E052AA"/>
    <w:rsid w:val="00E05E23"/>
    <w:rsid w:val="00E17E0B"/>
    <w:rsid w:val="00E237A6"/>
    <w:rsid w:val="00E23E0B"/>
    <w:rsid w:val="00E25789"/>
    <w:rsid w:val="00E25DDC"/>
    <w:rsid w:val="00E30795"/>
    <w:rsid w:val="00E32A1E"/>
    <w:rsid w:val="00E45F65"/>
    <w:rsid w:val="00E50EE1"/>
    <w:rsid w:val="00E61745"/>
    <w:rsid w:val="00E66B8C"/>
    <w:rsid w:val="00E67B29"/>
    <w:rsid w:val="00E7456F"/>
    <w:rsid w:val="00E74837"/>
    <w:rsid w:val="00E82A1C"/>
    <w:rsid w:val="00E83EFE"/>
    <w:rsid w:val="00E84420"/>
    <w:rsid w:val="00E876D5"/>
    <w:rsid w:val="00E8770D"/>
    <w:rsid w:val="00E90F0E"/>
    <w:rsid w:val="00E953EC"/>
    <w:rsid w:val="00EA1101"/>
    <w:rsid w:val="00EA25D5"/>
    <w:rsid w:val="00EA3AC1"/>
    <w:rsid w:val="00EA5FC8"/>
    <w:rsid w:val="00EA6BD4"/>
    <w:rsid w:val="00EB2870"/>
    <w:rsid w:val="00EB6207"/>
    <w:rsid w:val="00EB7213"/>
    <w:rsid w:val="00EC519C"/>
    <w:rsid w:val="00EE2CAB"/>
    <w:rsid w:val="00EE3A91"/>
    <w:rsid w:val="00EF476B"/>
    <w:rsid w:val="00EF6A81"/>
    <w:rsid w:val="00F02D25"/>
    <w:rsid w:val="00F10877"/>
    <w:rsid w:val="00F1379E"/>
    <w:rsid w:val="00F14A2A"/>
    <w:rsid w:val="00F14BDF"/>
    <w:rsid w:val="00F200A6"/>
    <w:rsid w:val="00F212CB"/>
    <w:rsid w:val="00F21F5B"/>
    <w:rsid w:val="00F2379C"/>
    <w:rsid w:val="00F3281F"/>
    <w:rsid w:val="00F34B89"/>
    <w:rsid w:val="00F353CF"/>
    <w:rsid w:val="00F36833"/>
    <w:rsid w:val="00F53AFF"/>
    <w:rsid w:val="00F56E8F"/>
    <w:rsid w:val="00F604D3"/>
    <w:rsid w:val="00F60D2E"/>
    <w:rsid w:val="00F6323A"/>
    <w:rsid w:val="00F63249"/>
    <w:rsid w:val="00F648D5"/>
    <w:rsid w:val="00F64D9A"/>
    <w:rsid w:val="00F655C9"/>
    <w:rsid w:val="00F657EB"/>
    <w:rsid w:val="00F67FC8"/>
    <w:rsid w:val="00F7238B"/>
    <w:rsid w:val="00F77D78"/>
    <w:rsid w:val="00F837F1"/>
    <w:rsid w:val="00F84765"/>
    <w:rsid w:val="00F86CBF"/>
    <w:rsid w:val="00F92EB7"/>
    <w:rsid w:val="00F930D9"/>
    <w:rsid w:val="00F951E9"/>
    <w:rsid w:val="00FA248A"/>
    <w:rsid w:val="00FA2F78"/>
    <w:rsid w:val="00FA5B27"/>
    <w:rsid w:val="00FB1C31"/>
    <w:rsid w:val="00FB2CDF"/>
    <w:rsid w:val="00FB6DE7"/>
    <w:rsid w:val="00FC2CDD"/>
    <w:rsid w:val="00FC5132"/>
    <w:rsid w:val="00FD17C1"/>
    <w:rsid w:val="00FD4237"/>
    <w:rsid w:val="00FD6A78"/>
    <w:rsid w:val="00FE47AF"/>
    <w:rsid w:val="00FE48A7"/>
    <w:rsid w:val="00FE4E6C"/>
    <w:rsid w:val="00FE674F"/>
    <w:rsid w:val="00FE72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8083FD"/>
  <w15:chartTrackingRefBased/>
  <w15:docId w15:val="{07C0DFF8-6905-4322-B969-C5BABAE4E1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191DE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91DE7"/>
    <w:rPr>
      <w:rFonts w:asciiTheme="majorHAnsi" w:eastAsiaTheme="majorEastAsia" w:hAnsiTheme="majorHAnsi" w:cstheme="majorBidi"/>
      <w:spacing w:val="-10"/>
      <w:kern w:val="28"/>
      <w:sz w:val="56"/>
      <w:szCs w:val="56"/>
    </w:rPr>
  </w:style>
  <w:style w:type="paragraph" w:styleId="NormalWeb">
    <w:name w:val="Normal (Web)"/>
    <w:basedOn w:val="Normal"/>
    <w:uiPriority w:val="99"/>
    <w:semiHidden/>
    <w:unhideWhenUsed/>
    <w:rsid w:val="00D0788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D07883"/>
    <w:rPr>
      <w:color w:val="0000FF"/>
      <w:u w:val="single"/>
    </w:rPr>
  </w:style>
  <w:style w:type="paragraph" w:styleId="ListParagraph">
    <w:name w:val="List Paragraph"/>
    <w:basedOn w:val="Normal"/>
    <w:uiPriority w:val="34"/>
    <w:qFormat/>
    <w:rsid w:val="00965B7D"/>
    <w:pPr>
      <w:ind w:left="720"/>
      <w:contextualSpacing/>
    </w:pPr>
  </w:style>
  <w:style w:type="character" w:customStyle="1" w:styleId="hi">
    <w:name w:val="hi"/>
    <w:basedOn w:val="DefaultParagraphFont"/>
    <w:rsid w:val="004D42F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069881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insdictionary.com/dictionary/english/easily" TargetMode="External"/><Relationship Id="rId3" Type="http://schemas.openxmlformats.org/officeDocument/2006/relationships/settings" Target="settings.xml"/><Relationship Id="rId7" Type="http://schemas.openxmlformats.org/officeDocument/2006/relationships/hyperlink" Target="https://www.collinsdictionary.com/dictionary/english/result"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ollinsdictionary.com/dictionary/english/protection" TargetMode="External"/><Relationship Id="rId5" Type="http://schemas.openxmlformats.org/officeDocument/2006/relationships/hyperlink" Target="https://www.collinsdictionary.com/dictionary/english/weak"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15</Pages>
  <Words>6276</Words>
  <Characters>35777</Characters>
  <Application>Microsoft Office Word</Application>
  <DocSecurity>0</DocSecurity>
  <Lines>298</Lines>
  <Paragraphs>83</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41970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Hughes, Taylor</dc:creator>
  <cp:keywords/>
  <dc:description/>
  <cp:lastModifiedBy>Hughes, Taylor</cp:lastModifiedBy>
  <cp:revision>2</cp:revision>
  <dcterms:created xsi:type="dcterms:W3CDTF">2022-09-29T13:36:00Z</dcterms:created>
  <dcterms:modified xsi:type="dcterms:W3CDTF">2022-09-29T13:36:00Z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2022-08-30T07:47:09Z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65cfee34-d5e5-4dbe-bf43-304eae640226</vt:lpwstr>
  </property>
  <property fmtid="{D5CDD505-2E9C-101B-9397-08002B2CF9AE}" pid="8" name="MSIP_Label_f2acd28b-79a3-4a0f-b0ff-4b75658b1549_ContentBits">
    <vt:lpwstr>0</vt:lpwstr>
  </property>
</Properties>
</file>