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4A667" w14:textId="77777777" w:rsidR="002052B7" w:rsidRPr="0005193D" w:rsidRDefault="002052B7" w:rsidP="00E84A02">
      <w:pPr>
        <w:rPr>
          <w:rFonts w:ascii="Times New Roman" w:hAnsi="Times New Roman" w:cs="Times New Roman"/>
          <w:sz w:val="24"/>
        </w:rPr>
      </w:pPr>
    </w:p>
    <w:p w14:paraId="28343EE4" w14:textId="77777777" w:rsidR="0005193D" w:rsidRPr="0005193D" w:rsidRDefault="0005193D" w:rsidP="00581FF0">
      <w:pPr>
        <w:spacing w:line="360" w:lineRule="auto"/>
        <w:rPr>
          <w:rFonts w:ascii="Times New Roman" w:eastAsia="Calibri" w:hAnsi="Times New Roman" w:cs="Times New Roman"/>
          <w:b/>
          <w:bCs/>
          <w:sz w:val="24"/>
        </w:rPr>
      </w:pPr>
    </w:p>
    <w:p w14:paraId="775D8B30" w14:textId="77777777" w:rsidR="002052B7" w:rsidRDefault="002052B7" w:rsidP="002052B7">
      <w:pPr>
        <w:spacing w:line="360" w:lineRule="auto"/>
        <w:jc w:val="center"/>
        <w:rPr>
          <w:rFonts w:ascii="Times New Roman" w:eastAsia="Calibri" w:hAnsi="Times New Roman" w:cs="Times New Roman"/>
          <w:b/>
          <w:bCs/>
          <w:sz w:val="24"/>
        </w:rPr>
      </w:pPr>
    </w:p>
    <w:p w14:paraId="5AB1B2E3" w14:textId="77777777" w:rsidR="0005193D" w:rsidRPr="0005193D" w:rsidRDefault="0005193D" w:rsidP="002052B7">
      <w:pPr>
        <w:spacing w:line="360" w:lineRule="auto"/>
        <w:jc w:val="center"/>
        <w:rPr>
          <w:rFonts w:ascii="Times New Roman" w:eastAsia="Calibri" w:hAnsi="Times New Roman" w:cs="Times New Roman"/>
          <w:b/>
          <w:bCs/>
          <w:sz w:val="24"/>
        </w:rPr>
      </w:pPr>
    </w:p>
    <w:p w14:paraId="0538C1DB" w14:textId="5F084C15" w:rsidR="00581FF0" w:rsidRPr="00581FF0" w:rsidRDefault="00581FF0" w:rsidP="002052B7">
      <w:pPr>
        <w:spacing w:line="360" w:lineRule="auto"/>
        <w:jc w:val="center"/>
        <w:rPr>
          <w:rFonts w:ascii="Times New Roman" w:hAnsi="Times New Roman" w:cs="Times New Roman"/>
          <w:b/>
          <w:bCs/>
          <w:sz w:val="32"/>
          <w:szCs w:val="32"/>
        </w:rPr>
      </w:pPr>
      <w:r w:rsidRPr="00581FF0">
        <w:rPr>
          <w:rFonts w:ascii="Times New Roman" w:hAnsi="Times New Roman" w:cs="Times New Roman"/>
          <w:b/>
          <w:bCs/>
          <w:sz w:val="32"/>
          <w:szCs w:val="32"/>
        </w:rPr>
        <w:t>Workplace Culture and its impact on Organization Efficiency</w:t>
      </w:r>
    </w:p>
    <w:p w14:paraId="5C5BA176" w14:textId="77777777" w:rsidR="00581FF0" w:rsidRPr="00581FF0" w:rsidRDefault="00581FF0" w:rsidP="002052B7">
      <w:pPr>
        <w:spacing w:line="360" w:lineRule="auto"/>
        <w:jc w:val="center"/>
        <w:rPr>
          <w:rFonts w:ascii="Times New Roman" w:hAnsi="Times New Roman" w:cs="Times New Roman"/>
          <w:b/>
          <w:bCs/>
          <w:sz w:val="32"/>
          <w:szCs w:val="32"/>
        </w:rPr>
      </w:pPr>
    </w:p>
    <w:p w14:paraId="67C08CE0" w14:textId="77777777" w:rsidR="00581FF0" w:rsidRPr="00581FF0" w:rsidRDefault="00581FF0" w:rsidP="002052B7">
      <w:pPr>
        <w:spacing w:line="360" w:lineRule="auto"/>
        <w:jc w:val="center"/>
        <w:rPr>
          <w:rFonts w:ascii="Times New Roman" w:eastAsia="Calibri" w:hAnsi="Times New Roman" w:cs="Times New Roman"/>
          <w:b/>
          <w:sz w:val="32"/>
          <w:szCs w:val="32"/>
        </w:rPr>
      </w:pPr>
      <w:r w:rsidRPr="00581FF0">
        <w:rPr>
          <w:rFonts w:ascii="Times New Roman" w:eastAsia="Calibri" w:hAnsi="Times New Roman" w:cs="Times New Roman"/>
          <w:b/>
          <w:sz w:val="32"/>
          <w:szCs w:val="32"/>
        </w:rPr>
        <w:t xml:space="preserve">Module </w:t>
      </w:r>
    </w:p>
    <w:p w14:paraId="25609A3B" w14:textId="26500AF1" w:rsidR="002052B7" w:rsidRPr="00581FF0" w:rsidRDefault="00581FF0" w:rsidP="002052B7">
      <w:pPr>
        <w:spacing w:line="360" w:lineRule="auto"/>
        <w:jc w:val="center"/>
        <w:rPr>
          <w:rFonts w:ascii="Times New Roman" w:eastAsia="Calibri" w:hAnsi="Times New Roman" w:cs="Times New Roman"/>
          <w:b/>
          <w:sz w:val="32"/>
          <w:szCs w:val="32"/>
        </w:rPr>
      </w:pPr>
      <w:r w:rsidRPr="00581FF0">
        <w:rPr>
          <w:rFonts w:ascii="Times New Roman" w:eastAsia="Calibri" w:hAnsi="Times New Roman" w:cs="Times New Roman"/>
          <w:b/>
          <w:sz w:val="32"/>
          <w:szCs w:val="32"/>
        </w:rPr>
        <w:t xml:space="preserve">BMSW5105 </w:t>
      </w:r>
    </w:p>
    <w:p w14:paraId="72F8BCA5" w14:textId="77777777" w:rsidR="00581FF0" w:rsidRPr="00581FF0" w:rsidRDefault="00581FF0" w:rsidP="00581FF0">
      <w:pPr>
        <w:spacing w:line="360" w:lineRule="auto"/>
        <w:jc w:val="center"/>
        <w:rPr>
          <w:rFonts w:ascii="Times New Roman" w:eastAsia="Calibri" w:hAnsi="Times New Roman" w:cs="Times New Roman"/>
          <w:b/>
          <w:sz w:val="32"/>
          <w:szCs w:val="32"/>
        </w:rPr>
      </w:pPr>
      <w:r w:rsidRPr="00581FF0">
        <w:rPr>
          <w:rFonts w:ascii="Times New Roman" w:eastAsia="Calibri" w:hAnsi="Times New Roman" w:cs="Times New Roman"/>
          <w:b/>
          <w:sz w:val="32"/>
          <w:szCs w:val="32"/>
        </w:rPr>
        <w:t xml:space="preserve">Student </w:t>
      </w:r>
    </w:p>
    <w:p w14:paraId="04FB419A" w14:textId="4B6A08B1" w:rsidR="00581FF0" w:rsidRPr="00581FF0" w:rsidRDefault="00581FF0" w:rsidP="00581FF0">
      <w:pPr>
        <w:spacing w:line="360" w:lineRule="auto"/>
        <w:jc w:val="center"/>
        <w:rPr>
          <w:rFonts w:ascii="Times New Roman" w:eastAsia="Calibri" w:hAnsi="Times New Roman" w:cs="Times New Roman"/>
          <w:b/>
          <w:sz w:val="32"/>
          <w:szCs w:val="32"/>
        </w:rPr>
      </w:pPr>
      <w:r w:rsidRPr="00581FF0">
        <w:rPr>
          <w:rFonts w:ascii="Times New Roman" w:eastAsia="Calibri" w:hAnsi="Times New Roman" w:cs="Times New Roman"/>
          <w:b/>
          <w:sz w:val="32"/>
          <w:szCs w:val="32"/>
        </w:rPr>
        <w:t>Mircea Silviu Rusu 1915900</w:t>
      </w:r>
    </w:p>
    <w:p w14:paraId="3DDC46CB" w14:textId="4EE0F7BD" w:rsidR="00581FF0" w:rsidRPr="00581FF0" w:rsidRDefault="00581FF0" w:rsidP="00581FF0">
      <w:pPr>
        <w:spacing w:line="360" w:lineRule="auto"/>
        <w:jc w:val="center"/>
        <w:rPr>
          <w:rFonts w:ascii="Times New Roman" w:eastAsia="Calibri" w:hAnsi="Times New Roman" w:cs="Times New Roman"/>
          <w:b/>
          <w:sz w:val="32"/>
          <w:szCs w:val="32"/>
        </w:rPr>
      </w:pPr>
      <w:r w:rsidRPr="00581FF0">
        <w:rPr>
          <w:rFonts w:ascii="Times New Roman" w:eastAsia="Calibri" w:hAnsi="Times New Roman" w:cs="Times New Roman"/>
          <w:b/>
          <w:sz w:val="32"/>
          <w:szCs w:val="32"/>
        </w:rPr>
        <w:t>Lecturer</w:t>
      </w:r>
    </w:p>
    <w:p w14:paraId="278CDB83" w14:textId="6421EB87" w:rsidR="00581FF0" w:rsidRPr="00581FF0" w:rsidRDefault="00581FF0" w:rsidP="00581FF0">
      <w:pPr>
        <w:spacing w:line="360" w:lineRule="auto"/>
        <w:jc w:val="center"/>
        <w:rPr>
          <w:rFonts w:ascii="Times New Roman" w:eastAsia="Calibri" w:hAnsi="Times New Roman" w:cs="Times New Roman"/>
          <w:b/>
          <w:sz w:val="32"/>
          <w:szCs w:val="32"/>
        </w:rPr>
      </w:pPr>
      <w:r w:rsidRPr="00581FF0">
        <w:rPr>
          <w:rFonts w:ascii="Times New Roman" w:eastAsia="Calibri" w:hAnsi="Times New Roman" w:cs="Times New Roman"/>
          <w:b/>
          <w:sz w:val="32"/>
          <w:szCs w:val="32"/>
        </w:rPr>
        <w:t>Mohamed Kalam</w:t>
      </w:r>
    </w:p>
    <w:p w14:paraId="06099EC8" w14:textId="2629BE23" w:rsidR="002052B7" w:rsidRPr="00927C38" w:rsidRDefault="002052B7" w:rsidP="002052B7">
      <w:pPr>
        <w:spacing w:line="360" w:lineRule="auto"/>
        <w:jc w:val="center"/>
        <w:rPr>
          <w:rFonts w:ascii="Times New Roman" w:eastAsia="Calibri" w:hAnsi="Times New Roman" w:cs="Times New Roman"/>
          <w:b/>
          <w:sz w:val="24"/>
        </w:rPr>
      </w:pPr>
    </w:p>
    <w:p w14:paraId="3A1D0DDD" w14:textId="77777777" w:rsidR="002052B7" w:rsidRPr="0005193D" w:rsidRDefault="002052B7" w:rsidP="002052B7">
      <w:pPr>
        <w:spacing w:line="360" w:lineRule="auto"/>
        <w:jc w:val="center"/>
        <w:rPr>
          <w:rFonts w:ascii="Times New Roman" w:hAnsi="Times New Roman" w:cs="Times New Roman"/>
          <w:b/>
          <w:sz w:val="24"/>
        </w:rPr>
      </w:pPr>
    </w:p>
    <w:p w14:paraId="07A99B66" w14:textId="77777777" w:rsidR="002052B7" w:rsidRPr="0005193D" w:rsidRDefault="002052B7" w:rsidP="002052B7">
      <w:pPr>
        <w:spacing w:line="360" w:lineRule="auto"/>
        <w:ind w:left="720"/>
        <w:rPr>
          <w:rFonts w:ascii="Times New Roman" w:hAnsi="Times New Roman" w:cs="Times New Roman"/>
          <w:b/>
          <w:bCs/>
          <w:sz w:val="24"/>
        </w:rPr>
      </w:pPr>
    </w:p>
    <w:p w14:paraId="10BB4FCE" w14:textId="77777777" w:rsidR="002052B7" w:rsidRPr="0005193D" w:rsidRDefault="002052B7" w:rsidP="002052B7">
      <w:pPr>
        <w:spacing w:line="360" w:lineRule="auto"/>
        <w:ind w:left="720"/>
        <w:rPr>
          <w:rFonts w:ascii="Times New Roman" w:hAnsi="Times New Roman" w:cs="Times New Roman"/>
          <w:b/>
          <w:bCs/>
          <w:sz w:val="24"/>
        </w:rPr>
      </w:pPr>
    </w:p>
    <w:p w14:paraId="7CF14AB4" w14:textId="77777777" w:rsidR="002052B7" w:rsidRPr="0005193D" w:rsidRDefault="002052B7" w:rsidP="002052B7">
      <w:pPr>
        <w:spacing w:line="360" w:lineRule="auto"/>
        <w:ind w:left="720"/>
        <w:rPr>
          <w:rFonts w:ascii="Times New Roman" w:hAnsi="Times New Roman" w:cs="Times New Roman"/>
          <w:b/>
          <w:bCs/>
          <w:sz w:val="24"/>
        </w:rPr>
      </w:pPr>
    </w:p>
    <w:p w14:paraId="4FCBD66C" w14:textId="77777777" w:rsidR="002052B7" w:rsidRPr="0005193D" w:rsidRDefault="002052B7" w:rsidP="002052B7">
      <w:pPr>
        <w:spacing w:line="360" w:lineRule="auto"/>
        <w:ind w:left="720"/>
        <w:rPr>
          <w:rFonts w:ascii="Times New Roman" w:hAnsi="Times New Roman" w:cs="Times New Roman"/>
          <w:b/>
          <w:bCs/>
          <w:sz w:val="24"/>
        </w:rPr>
      </w:pPr>
    </w:p>
    <w:p w14:paraId="59EDD0F6" w14:textId="77777777" w:rsidR="002052B7" w:rsidRPr="0005193D" w:rsidRDefault="002052B7" w:rsidP="002052B7">
      <w:pPr>
        <w:spacing w:line="360" w:lineRule="auto"/>
        <w:ind w:left="720"/>
        <w:rPr>
          <w:rFonts w:ascii="Times New Roman" w:hAnsi="Times New Roman" w:cs="Times New Roman"/>
          <w:b/>
          <w:bCs/>
          <w:sz w:val="24"/>
        </w:rPr>
      </w:pPr>
    </w:p>
    <w:p w14:paraId="13766482" w14:textId="77777777" w:rsidR="002052B7" w:rsidRPr="0005193D" w:rsidRDefault="002052B7" w:rsidP="002052B7">
      <w:pPr>
        <w:spacing w:line="360" w:lineRule="auto"/>
        <w:ind w:left="720"/>
        <w:rPr>
          <w:rFonts w:ascii="Times New Roman" w:hAnsi="Times New Roman" w:cs="Times New Roman"/>
          <w:b/>
          <w:bCs/>
          <w:sz w:val="24"/>
        </w:rPr>
      </w:pPr>
    </w:p>
    <w:p w14:paraId="3FFA7B5C" w14:textId="77777777" w:rsidR="002052B7" w:rsidRPr="0005193D" w:rsidRDefault="002052B7" w:rsidP="002052B7">
      <w:pPr>
        <w:spacing w:line="360" w:lineRule="auto"/>
        <w:ind w:left="720"/>
        <w:rPr>
          <w:rFonts w:ascii="Times New Roman" w:hAnsi="Times New Roman" w:cs="Times New Roman"/>
          <w:b/>
          <w:bCs/>
          <w:sz w:val="24"/>
        </w:rPr>
      </w:pPr>
    </w:p>
    <w:p w14:paraId="075B51BD" w14:textId="77777777" w:rsidR="002052B7" w:rsidRDefault="002052B7" w:rsidP="002052B7">
      <w:pPr>
        <w:spacing w:line="360" w:lineRule="auto"/>
        <w:ind w:left="720"/>
        <w:rPr>
          <w:rFonts w:ascii="Times New Roman" w:hAnsi="Times New Roman" w:cs="Times New Roman"/>
          <w:b/>
          <w:bCs/>
          <w:sz w:val="24"/>
        </w:rPr>
      </w:pPr>
    </w:p>
    <w:p w14:paraId="555B86EA" w14:textId="77777777" w:rsidR="0005193D" w:rsidRDefault="0005193D" w:rsidP="0005193D">
      <w:pPr>
        <w:spacing w:line="360" w:lineRule="auto"/>
        <w:rPr>
          <w:rFonts w:ascii="Times New Roman" w:hAnsi="Times New Roman" w:cs="Times New Roman"/>
          <w:b/>
          <w:bCs/>
          <w:sz w:val="24"/>
        </w:rPr>
      </w:pPr>
    </w:p>
    <w:p w14:paraId="3353B53F" w14:textId="77777777" w:rsidR="0005193D" w:rsidRDefault="0005193D" w:rsidP="0005193D">
      <w:pPr>
        <w:spacing w:line="360" w:lineRule="auto"/>
        <w:rPr>
          <w:rFonts w:ascii="Times New Roman" w:hAnsi="Times New Roman" w:cs="Times New Roman"/>
          <w:b/>
          <w:bCs/>
          <w:sz w:val="24"/>
        </w:rPr>
      </w:pPr>
      <w:r w:rsidRPr="0005193D">
        <w:rPr>
          <w:rFonts w:ascii="Times New Roman" w:hAnsi="Times New Roman" w:cs="Times New Roman"/>
          <w:b/>
          <w:bCs/>
          <w:sz w:val="24"/>
        </w:rPr>
        <w:t>Introduction</w:t>
      </w:r>
    </w:p>
    <w:p w14:paraId="2D5CFD7E" w14:textId="77777777" w:rsidR="00903E16" w:rsidRDefault="0005193D" w:rsidP="00903E16">
      <w:pPr>
        <w:spacing w:line="480" w:lineRule="auto"/>
        <w:ind w:firstLine="720"/>
        <w:rPr>
          <w:rFonts w:ascii="Times New Roman" w:hAnsi="Times New Roman" w:cs="Times New Roman"/>
          <w:bCs/>
          <w:sz w:val="24"/>
        </w:rPr>
      </w:pPr>
      <w:r>
        <w:rPr>
          <w:rFonts w:ascii="Times New Roman" w:hAnsi="Times New Roman" w:cs="Times New Roman"/>
          <w:bCs/>
          <w:sz w:val="24"/>
        </w:rPr>
        <w:t>C</w:t>
      </w:r>
      <w:r w:rsidR="00751BD3" w:rsidRPr="0005193D">
        <w:rPr>
          <w:rFonts w:ascii="Times New Roman" w:hAnsi="Times New Roman" w:cs="Times New Roman"/>
          <w:bCs/>
          <w:sz w:val="24"/>
        </w:rPr>
        <w:t>ulture is not a new term in business, organi</w:t>
      </w:r>
      <w:r>
        <w:rPr>
          <w:rFonts w:ascii="Times New Roman" w:hAnsi="Times New Roman" w:cs="Times New Roman"/>
          <w:bCs/>
          <w:sz w:val="24"/>
        </w:rPr>
        <w:t>s</w:t>
      </w:r>
      <w:r w:rsidR="00751BD3" w:rsidRPr="0005193D">
        <w:rPr>
          <w:rFonts w:ascii="Times New Roman" w:hAnsi="Times New Roman" w:cs="Times New Roman"/>
          <w:bCs/>
          <w:sz w:val="24"/>
        </w:rPr>
        <w:t>ations, management, society, community, and even race. It is a term that can be said to have been excessively used in the cross-dimensional profession and the entire globe by almost all categories of people, young or old literate or illiterate, Modern set up or in a traditional setup</w:t>
      </w:r>
      <w:r w:rsidRPr="0005193D">
        <w:t xml:space="preserve"> </w:t>
      </w:r>
      <w:r>
        <w:rPr>
          <w:rFonts w:ascii="Times New Roman" w:hAnsi="Times New Roman" w:cs="Times New Roman"/>
          <w:bCs/>
          <w:sz w:val="24"/>
        </w:rPr>
        <w:t>(</w:t>
      </w:r>
      <w:proofErr w:type="spellStart"/>
      <w:r>
        <w:rPr>
          <w:rFonts w:ascii="Times New Roman" w:hAnsi="Times New Roman" w:cs="Times New Roman"/>
          <w:bCs/>
          <w:sz w:val="24"/>
        </w:rPr>
        <w:t>Letiche</w:t>
      </w:r>
      <w:proofErr w:type="spellEnd"/>
      <w:r>
        <w:rPr>
          <w:rFonts w:ascii="Times New Roman" w:hAnsi="Times New Roman" w:cs="Times New Roman"/>
          <w:bCs/>
          <w:sz w:val="24"/>
        </w:rPr>
        <w:t xml:space="preserve"> &amp; </w:t>
      </w:r>
      <w:proofErr w:type="spellStart"/>
      <w:r>
        <w:rPr>
          <w:rFonts w:ascii="Times New Roman" w:hAnsi="Times New Roman" w:cs="Times New Roman"/>
          <w:bCs/>
          <w:sz w:val="24"/>
        </w:rPr>
        <w:t>Moriceau</w:t>
      </w:r>
      <w:proofErr w:type="spellEnd"/>
      <w:r>
        <w:rPr>
          <w:rFonts w:ascii="Times New Roman" w:hAnsi="Times New Roman" w:cs="Times New Roman"/>
          <w:bCs/>
          <w:sz w:val="24"/>
        </w:rPr>
        <w:t>, 2014</w:t>
      </w:r>
      <w:r w:rsidRPr="0005193D">
        <w:rPr>
          <w:rFonts w:ascii="Times New Roman" w:hAnsi="Times New Roman" w:cs="Times New Roman"/>
          <w:bCs/>
          <w:sz w:val="24"/>
        </w:rPr>
        <w:t>)</w:t>
      </w:r>
      <w:r>
        <w:rPr>
          <w:rFonts w:ascii="Times New Roman" w:hAnsi="Times New Roman" w:cs="Times New Roman"/>
          <w:bCs/>
          <w:sz w:val="24"/>
        </w:rPr>
        <w:t>.</w:t>
      </w:r>
      <w:r w:rsidR="000647FA" w:rsidRPr="0005193D">
        <w:rPr>
          <w:rFonts w:ascii="Times New Roman" w:hAnsi="Times New Roman" w:cs="Times New Roman"/>
          <w:color w:val="2C3E50"/>
          <w:sz w:val="24"/>
          <w:shd w:val="clear" w:color="auto" w:fill="FFFFFF"/>
        </w:rPr>
        <w:t xml:space="preserve"> </w:t>
      </w:r>
      <w:r w:rsidR="00751BD3" w:rsidRPr="0005193D">
        <w:rPr>
          <w:rFonts w:ascii="Times New Roman" w:hAnsi="Times New Roman" w:cs="Times New Roman"/>
          <w:bCs/>
          <w:sz w:val="24"/>
        </w:rPr>
        <w:t>The term culture has infiltrated into organi</w:t>
      </w:r>
      <w:r>
        <w:rPr>
          <w:rFonts w:ascii="Times New Roman" w:hAnsi="Times New Roman" w:cs="Times New Roman"/>
          <w:bCs/>
          <w:sz w:val="24"/>
        </w:rPr>
        <w:t>s</w:t>
      </w:r>
      <w:r w:rsidR="00751BD3" w:rsidRPr="0005193D">
        <w:rPr>
          <w:rFonts w:ascii="Times New Roman" w:hAnsi="Times New Roman" w:cs="Times New Roman"/>
          <w:bCs/>
          <w:sz w:val="24"/>
        </w:rPr>
        <w:t>ations, that is, businesses, to encompass the way people do things in a workplace environment. In simple terms, the word culture and organi</w:t>
      </w:r>
      <w:r>
        <w:rPr>
          <w:rFonts w:ascii="Times New Roman" w:hAnsi="Times New Roman" w:cs="Times New Roman"/>
          <w:bCs/>
          <w:sz w:val="24"/>
        </w:rPr>
        <w:t>s</w:t>
      </w:r>
      <w:r w:rsidR="00751BD3" w:rsidRPr="0005193D">
        <w:rPr>
          <w:rFonts w:ascii="Times New Roman" w:hAnsi="Times New Roman" w:cs="Times New Roman"/>
          <w:bCs/>
          <w:sz w:val="24"/>
        </w:rPr>
        <w:t xml:space="preserve">ations are </w:t>
      </w:r>
      <w:r>
        <w:rPr>
          <w:rFonts w:ascii="Times New Roman" w:hAnsi="Times New Roman" w:cs="Times New Roman"/>
          <w:bCs/>
          <w:sz w:val="24"/>
        </w:rPr>
        <w:t>intertwined. B</w:t>
      </w:r>
      <w:r w:rsidR="00751BD3" w:rsidRPr="0005193D">
        <w:rPr>
          <w:rFonts w:ascii="Times New Roman" w:hAnsi="Times New Roman" w:cs="Times New Roman"/>
          <w:bCs/>
          <w:sz w:val="24"/>
        </w:rPr>
        <w:t>efore indulging in</w:t>
      </w:r>
      <w:r>
        <w:rPr>
          <w:rFonts w:ascii="Times New Roman" w:hAnsi="Times New Roman" w:cs="Times New Roman"/>
          <w:bCs/>
          <w:sz w:val="24"/>
        </w:rPr>
        <w:t xml:space="preserve"> knowing how culture and organisations correlate, </w:t>
      </w:r>
      <w:proofErr w:type="gramStart"/>
      <w:r>
        <w:rPr>
          <w:rFonts w:ascii="Times New Roman" w:hAnsi="Times New Roman" w:cs="Times New Roman"/>
          <w:bCs/>
          <w:sz w:val="24"/>
        </w:rPr>
        <w:t>It</w:t>
      </w:r>
      <w:proofErr w:type="gramEnd"/>
      <w:r>
        <w:rPr>
          <w:rFonts w:ascii="Times New Roman" w:hAnsi="Times New Roman" w:cs="Times New Roman"/>
          <w:bCs/>
          <w:sz w:val="24"/>
        </w:rPr>
        <w:t xml:space="preserve"> will be necessary</w:t>
      </w:r>
      <w:r w:rsidR="00751BD3" w:rsidRPr="0005193D">
        <w:rPr>
          <w:rFonts w:ascii="Times New Roman" w:hAnsi="Times New Roman" w:cs="Times New Roman"/>
          <w:bCs/>
          <w:sz w:val="24"/>
        </w:rPr>
        <w:t xml:space="preserve"> </w:t>
      </w:r>
      <w:r>
        <w:rPr>
          <w:rFonts w:ascii="Times New Roman" w:hAnsi="Times New Roman" w:cs="Times New Roman"/>
          <w:bCs/>
          <w:sz w:val="24"/>
        </w:rPr>
        <w:t>first to</w:t>
      </w:r>
      <w:r w:rsidR="00751BD3" w:rsidRPr="0005193D">
        <w:rPr>
          <w:rFonts w:ascii="Times New Roman" w:hAnsi="Times New Roman" w:cs="Times New Roman"/>
          <w:bCs/>
          <w:sz w:val="24"/>
        </w:rPr>
        <w:t xml:space="preserve"> give a scholarly definition of the words culture and organi</w:t>
      </w:r>
      <w:r>
        <w:rPr>
          <w:rFonts w:ascii="Times New Roman" w:hAnsi="Times New Roman" w:cs="Times New Roman"/>
          <w:bCs/>
          <w:sz w:val="24"/>
        </w:rPr>
        <w:t>s</w:t>
      </w:r>
      <w:r w:rsidR="00751BD3" w:rsidRPr="0005193D">
        <w:rPr>
          <w:rFonts w:ascii="Times New Roman" w:hAnsi="Times New Roman" w:cs="Times New Roman"/>
          <w:bCs/>
          <w:sz w:val="24"/>
        </w:rPr>
        <w:t>ati</w:t>
      </w:r>
      <w:r>
        <w:rPr>
          <w:rFonts w:ascii="Times New Roman" w:hAnsi="Times New Roman" w:cs="Times New Roman"/>
          <w:bCs/>
          <w:sz w:val="24"/>
        </w:rPr>
        <w:t xml:space="preserve">on. </w:t>
      </w:r>
      <w:r w:rsidR="000647FA" w:rsidRPr="0005193D">
        <w:rPr>
          <w:rFonts w:ascii="Times New Roman" w:hAnsi="Times New Roman" w:cs="Times New Roman"/>
          <w:bCs/>
          <w:sz w:val="24"/>
        </w:rPr>
        <w:t>According to Hunter and Baxter</w:t>
      </w:r>
      <w:r>
        <w:rPr>
          <w:rFonts w:ascii="Times New Roman" w:hAnsi="Times New Roman" w:cs="Times New Roman"/>
          <w:bCs/>
          <w:sz w:val="24"/>
        </w:rPr>
        <w:t xml:space="preserve"> </w:t>
      </w:r>
      <w:r w:rsidR="000647FA" w:rsidRPr="0005193D">
        <w:rPr>
          <w:rFonts w:ascii="Times New Roman" w:hAnsi="Times New Roman" w:cs="Times New Roman"/>
          <w:bCs/>
          <w:sz w:val="24"/>
        </w:rPr>
        <w:t>(2021</w:t>
      </w:r>
      <w:r>
        <w:rPr>
          <w:rFonts w:ascii="Times New Roman" w:hAnsi="Times New Roman" w:cs="Times New Roman"/>
          <w:bCs/>
          <w:sz w:val="24"/>
        </w:rPr>
        <w:t>,</w:t>
      </w:r>
      <w:r w:rsidR="000647FA" w:rsidRPr="0005193D">
        <w:rPr>
          <w:rFonts w:ascii="Times New Roman" w:hAnsi="Times New Roman" w:cs="Times New Roman"/>
          <w:bCs/>
          <w:sz w:val="24"/>
        </w:rPr>
        <w:t xml:space="preserve"> p.286),</w:t>
      </w:r>
      <w:r>
        <w:rPr>
          <w:rFonts w:ascii="Times New Roman" w:hAnsi="Times New Roman" w:cs="Times New Roman"/>
          <w:bCs/>
          <w:sz w:val="24"/>
        </w:rPr>
        <w:t xml:space="preserve"> </w:t>
      </w:r>
      <w:r w:rsidR="00751BD3" w:rsidRPr="0005193D">
        <w:rPr>
          <w:rFonts w:ascii="Times New Roman" w:hAnsi="Times New Roman" w:cs="Times New Roman"/>
          <w:bCs/>
          <w:sz w:val="24"/>
        </w:rPr>
        <w:t>culture in an organi</w:t>
      </w:r>
      <w:r>
        <w:rPr>
          <w:rFonts w:ascii="Times New Roman" w:hAnsi="Times New Roman" w:cs="Times New Roman"/>
          <w:bCs/>
          <w:sz w:val="24"/>
        </w:rPr>
        <w:t>s</w:t>
      </w:r>
      <w:r w:rsidR="00751BD3" w:rsidRPr="0005193D">
        <w:rPr>
          <w:rFonts w:ascii="Times New Roman" w:hAnsi="Times New Roman" w:cs="Times New Roman"/>
          <w:bCs/>
          <w:sz w:val="24"/>
        </w:rPr>
        <w:t>ation generally encompasses the individual and organi</w:t>
      </w:r>
      <w:r>
        <w:rPr>
          <w:rFonts w:ascii="Times New Roman" w:hAnsi="Times New Roman" w:cs="Times New Roman"/>
          <w:bCs/>
          <w:sz w:val="24"/>
        </w:rPr>
        <w:t>s</w:t>
      </w:r>
      <w:r w:rsidR="00751BD3" w:rsidRPr="0005193D">
        <w:rPr>
          <w:rFonts w:ascii="Times New Roman" w:hAnsi="Times New Roman" w:cs="Times New Roman"/>
          <w:bCs/>
          <w:sz w:val="24"/>
        </w:rPr>
        <w:t xml:space="preserve">ational set </w:t>
      </w:r>
      <w:r w:rsidR="00903E16">
        <w:rPr>
          <w:rFonts w:ascii="Times New Roman" w:hAnsi="Times New Roman" w:cs="Times New Roman"/>
          <w:bCs/>
          <w:sz w:val="24"/>
        </w:rPr>
        <w:t>beliefs, values, and attitudes.</w:t>
      </w:r>
    </w:p>
    <w:p w14:paraId="637588D0" w14:textId="77777777" w:rsidR="00903E16" w:rsidRDefault="00751BD3" w:rsidP="00903E16">
      <w:pPr>
        <w:spacing w:line="480" w:lineRule="auto"/>
        <w:ind w:firstLine="720"/>
        <w:rPr>
          <w:rFonts w:ascii="Times New Roman" w:hAnsi="Times New Roman" w:cs="Times New Roman"/>
          <w:b/>
          <w:bCs/>
          <w:sz w:val="24"/>
        </w:rPr>
      </w:pPr>
      <w:r w:rsidRPr="0005193D">
        <w:rPr>
          <w:rFonts w:ascii="Times New Roman" w:hAnsi="Times New Roman" w:cs="Times New Roman"/>
          <w:bCs/>
          <w:sz w:val="24"/>
        </w:rPr>
        <w:t>Some scholars also believe that culture can be referred to as organi</w:t>
      </w:r>
      <w:r w:rsidR="0005193D">
        <w:rPr>
          <w:rFonts w:ascii="Times New Roman" w:hAnsi="Times New Roman" w:cs="Times New Roman"/>
          <w:bCs/>
          <w:sz w:val="24"/>
        </w:rPr>
        <w:t>s</w:t>
      </w:r>
      <w:r w:rsidRPr="0005193D">
        <w:rPr>
          <w:rFonts w:ascii="Times New Roman" w:hAnsi="Times New Roman" w:cs="Times New Roman"/>
          <w:bCs/>
          <w:sz w:val="24"/>
        </w:rPr>
        <w:t>ational paradigms, ethics, or standards that work in the organi</w:t>
      </w:r>
      <w:r w:rsidR="0005193D">
        <w:rPr>
          <w:rFonts w:ascii="Times New Roman" w:hAnsi="Times New Roman" w:cs="Times New Roman"/>
          <w:bCs/>
          <w:sz w:val="24"/>
        </w:rPr>
        <w:t>s</w:t>
      </w:r>
      <w:r w:rsidRPr="0005193D">
        <w:rPr>
          <w:rFonts w:ascii="Times New Roman" w:hAnsi="Times New Roman" w:cs="Times New Roman"/>
          <w:bCs/>
          <w:sz w:val="24"/>
        </w:rPr>
        <w:t>ation or visits the organi</w:t>
      </w:r>
      <w:r w:rsidR="0005193D">
        <w:rPr>
          <w:rFonts w:ascii="Times New Roman" w:hAnsi="Times New Roman" w:cs="Times New Roman"/>
          <w:bCs/>
          <w:sz w:val="24"/>
        </w:rPr>
        <w:t>s</w:t>
      </w:r>
      <w:r w:rsidRPr="0005193D">
        <w:rPr>
          <w:rFonts w:ascii="Times New Roman" w:hAnsi="Times New Roman" w:cs="Times New Roman"/>
          <w:bCs/>
          <w:sz w:val="24"/>
        </w:rPr>
        <w:t xml:space="preserve">ation should </w:t>
      </w:r>
      <w:r w:rsidR="000647FA" w:rsidRPr="0005193D">
        <w:rPr>
          <w:rFonts w:ascii="Times New Roman" w:hAnsi="Times New Roman" w:cs="Times New Roman"/>
          <w:bCs/>
          <w:sz w:val="24"/>
        </w:rPr>
        <w:t xml:space="preserve">follow. Another example is based on </w:t>
      </w:r>
      <w:r w:rsidR="0005193D">
        <w:rPr>
          <w:rFonts w:ascii="Times New Roman" w:hAnsi="Times New Roman" w:cs="Times New Roman"/>
          <w:bCs/>
          <w:sz w:val="24"/>
        </w:rPr>
        <w:t>an organisation's hiring criteria. For example,</w:t>
      </w:r>
      <w:r w:rsidR="000647FA" w:rsidRPr="0005193D">
        <w:rPr>
          <w:rFonts w:ascii="Times New Roman" w:hAnsi="Times New Roman" w:cs="Times New Roman"/>
          <w:bCs/>
          <w:sz w:val="24"/>
        </w:rPr>
        <w:t xml:space="preserve"> some organi</w:t>
      </w:r>
      <w:r w:rsidR="0005193D">
        <w:rPr>
          <w:rFonts w:ascii="Times New Roman" w:hAnsi="Times New Roman" w:cs="Times New Roman"/>
          <w:bCs/>
          <w:sz w:val="24"/>
        </w:rPr>
        <w:t>s</w:t>
      </w:r>
      <w:r w:rsidR="000647FA" w:rsidRPr="0005193D">
        <w:rPr>
          <w:rFonts w:ascii="Times New Roman" w:hAnsi="Times New Roman" w:cs="Times New Roman"/>
          <w:bCs/>
          <w:sz w:val="24"/>
        </w:rPr>
        <w:t>ations hire based on certain unchanged qualification</w:t>
      </w:r>
      <w:r w:rsidR="0005193D">
        <w:rPr>
          <w:rFonts w:ascii="Times New Roman" w:hAnsi="Times New Roman" w:cs="Times New Roman"/>
          <w:bCs/>
          <w:sz w:val="24"/>
        </w:rPr>
        <w:t>s</w:t>
      </w:r>
      <w:r w:rsidRPr="0005193D">
        <w:rPr>
          <w:rFonts w:ascii="Times New Roman" w:hAnsi="Times New Roman" w:cs="Times New Roman"/>
          <w:bCs/>
          <w:sz w:val="24"/>
        </w:rPr>
        <w:t xml:space="preserve"> and accreditation as managers from certain government institutions. That is the culture of that organi</w:t>
      </w:r>
      <w:r w:rsidR="0005193D">
        <w:rPr>
          <w:rFonts w:ascii="Times New Roman" w:hAnsi="Times New Roman" w:cs="Times New Roman"/>
          <w:bCs/>
          <w:sz w:val="24"/>
        </w:rPr>
        <w:t>s</w:t>
      </w:r>
      <w:r w:rsidRPr="0005193D">
        <w:rPr>
          <w:rFonts w:ascii="Times New Roman" w:hAnsi="Times New Roman" w:cs="Times New Roman"/>
          <w:bCs/>
          <w:sz w:val="24"/>
        </w:rPr>
        <w:t>ation</w:t>
      </w:r>
      <w:r w:rsidR="0005193D">
        <w:rPr>
          <w:rFonts w:ascii="Times New Roman" w:hAnsi="Times New Roman" w:cs="Times New Roman"/>
          <w:bCs/>
          <w:sz w:val="24"/>
        </w:rPr>
        <w:t>,</w:t>
      </w:r>
      <w:r w:rsidRPr="0005193D">
        <w:rPr>
          <w:rFonts w:ascii="Times New Roman" w:hAnsi="Times New Roman" w:cs="Times New Roman"/>
          <w:bCs/>
          <w:sz w:val="24"/>
        </w:rPr>
        <w:t xml:space="preserve"> and thus anyone that takes over </w:t>
      </w:r>
      <w:r w:rsidRPr="0005193D">
        <w:rPr>
          <w:rFonts w:ascii="Times New Roman" w:hAnsi="Times New Roman" w:cs="Times New Roman"/>
          <w:bCs/>
          <w:sz w:val="24"/>
        </w:rPr>
        <w:lastRenderedPageBreak/>
        <w:t>the position of a human resource manager must follow that culture. Another practical demonstration of culture is when a company often does its year celebrations in a certain way, either through partying or offering shopping vouchers to its employees</w:t>
      </w:r>
      <w:r w:rsidR="0005193D">
        <w:rPr>
          <w:rFonts w:ascii="Times New Roman" w:hAnsi="Times New Roman" w:cs="Times New Roman"/>
          <w:bCs/>
          <w:sz w:val="24"/>
        </w:rPr>
        <w:t>,</w:t>
      </w:r>
      <w:r w:rsidRPr="0005193D">
        <w:rPr>
          <w:rFonts w:ascii="Times New Roman" w:hAnsi="Times New Roman" w:cs="Times New Roman"/>
          <w:bCs/>
          <w:sz w:val="24"/>
        </w:rPr>
        <w:t xml:space="preserve"> or donating children's homes. Be</w:t>
      </w:r>
      <w:r w:rsidR="000647FA" w:rsidRPr="0005193D">
        <w:rPr>
          <w:rFonts w:ascii="Times New Roman" w:hAnsi="Times New Roman" w:cs="Times New Roman"/>
          <w:bCs/>
          <w:sz w:val="24"/>
        </w:rPr>
        <w:t>sides</w:t>
      </w:r>
      <w:r w:rsidR="0005193D">
        <w:rPr>
          <w:rFonts w:ascii="Times New Roman" w:hAnsi="Times New Roman" w:cs="Times New Roman"/>
          <w:bCs/>
          <w:sz w:val="24"/>
        </w:rPr>
        <w:t>,</w:t>
      </w:r>
      <w:r w:rsidR="000647FA" w:rsidRPr="0005193D">
        <w:rPr>
          <w:rFonts w:ascii="Times New Roman" w:hAnsi="Times New Roman" w:cs="Times New Roman"/>
          <w:bCs/>
          <w:sz w:val="24"/>
        </w:rPr>
        <w:t xml:space="preserve"> </w:t>
      </w:r>
      <w:proofErr w:type="spellStart"/>
      <w:r w:rsidR="000647FA" w:rsidRPr="0005193D">
        <w:rPr>
          <w:rFonts w:ascii="Times New Roman" w:hAnsi="Times New Roman" w:cs="Times New Roman"/>
          <w:bCs/>
          <w:sz w:val="24"/>
        </w:rPr>
        <w:t>Shein</w:t>
      </w:r>
      <w:proofErr w:type="spellEnd"/>
      <w:r w:rsidR="000647FA" w:rsidRPr="0005193D">
        <w:rPr>
          <w:rFonts w:ascii="Times New Roman" w:hAnsi="Times New Roman" w:cs="Times New Roman"/>
          <w:bCs/>
          <w:sz w:val="24"/>
        </w:rPr>
        <w:t xml:space="preserve"> </w:t>
      </w:r>
      <w:r w:rsidR="0005193D">
        <w:rPr>
          <w:rFonts w:ascii="Times New Roman" w:hAnsi="Times New Roman" w:cs="Times New Roman"/>
          <w:bCs/>
          <w:sz w:val="24"/>
        </w:rPr>
        <w:t xml:space="preserve">(2016, p.23) </w:t>
      </w:r>
      <w:r w:rsidRPr="0005193D">
        <w:rPr>
          <w:rFonts w:ascii="Times New Roman" w:hAnsi="Times New Roman" w:cs="Times New Roman"/>
          <w:bCs/>
          <w:sz w:val="24"/>
        </w:rPr>
        <w:t xml:space="preserve">opines that culture is so broad that there is </w:t>
      </w:r>
      <w:r w:rsidR="000647FA" w:rsidRPr="0005193D">
        <w:rPr>
          <w:rFonts w:ascii="Times New Roman" w:hAnsi="Times New Roman" w:cs="Times New Roman"/>
          <w:bCs/>
          <w:sz w:val="24"/>
        </w:rPr>
        <w:t>no one</w:t>
      </w:r>
      <w:r w:rsidRPr="0005193D">
        <w:rPr>
          <w:rFonts w:ascii="Times New Roman" w:hAnsi="Times New Roman" w:cs="Times New Roman"/>
          <w:bCs/>
          <w:sz w:val="24"/>
        </w:rPr>
        <w:t xml:space="preserve"> particular definition </w:t>
      </w:r>
      <w:r w:rsidR="0005193D">
        <w:rPr>
          <w:rFonts w:ascii="Times New Roman" w:hAnsi="Times New Roman" w:cs="Times New Roman"/>
          <w:bCs/>
          <w:sz w:val="24"/>
        </w:rPr>
        <w:t xml:space="preserve">of </w:t>
      </w:r>
      <w:r w:rsidRPr="0005193D">
        <w:rPr>
          <w:rFonts w:ascii="Times New Roman" w:hAnsi="Times New Roman" w:cs="Times New Roman"/>
          <w:bCs/>
          <w:sz w:val="24"/>
        </w:rPr>
        <w:t>the term culture</w:t>
      </w:r>
      <w:r w:rsidR="0005193D">
        <w:rPr>
          <w:rFonts w:ascii="Times New Roman" w:hAnsi="Times New Roman" w:cs="Times New Roman"/>
          <w:color w:val="2C3E50"/>
          <w:sz w:val="24"/>
          <w:shd w:val="clear" w:color="auto" w:fill="FFFFFF"/>
        </w:rPr>
        <w:t>.</w:t>
      </w:r>
    </w:p>
    <w:p w14:paraId="2F0E7CB0" w14:textId="77777777" w:rsidR="00903E16" w:rsidRDefault="000323EE" w:rsidP="00903E16">
      <w:pPr>
        <w:spacing w:line="480" w:lineRule="auto"/>
        <w:ind w:firstLine="720"/>
        <w:rPr>
          <w:rFonts w:ascii="Times New Roman" w:hAnsi="Times New Roman" w:cs="Times New Roman"/>
          <w:bCs/>
          <w:sz w:val="24"/>
        </w:rPr>
      </w:pPr>
      <w:r>
        <w:rPr>
          <w:rFonts w:ascii="Times New Roman" w:hAnsi="Times New Roman" w:cs="Times New Roman"/>
          <w:bCs/>
          <w:sz w:val="24"/>
        </w:rPr>
        <w:t>Hunter and Baxter (2021, p.286) view organisational culture as its set standards to achieve organisational goals to further get deep into the organization structure regarding culture as perceived in the organization</w:t>
      </w:r>
      <w:r w:rsidR="00751BD3" w:rsidRPr="0005193D">
        <w:rPr>
          <w:rFonts w:ascii="Times New Roman" w:hAnsi="Times New Roman" w:cs="Times New Roman"/>
          <w:bCs/>
          <w:sz w:val="24"/>
        </w:rPr>
        <w:t>. There are different forms of culture</w:t>
      </w:r>
      <w:r w:rsidR="0005193D">
        <w:rPr>
          <w:rFonts w:ascii="Times New Roman" w:hAnsi="Times New Roman" w:cs="Times New Roman"/>
          <w:bCs/>
          <w:sz w:val="24"/>
        </w:rPr>
        <w:t>;</w:t>
      </w:r>
      <w:r w:rsidR="00751BD3" w:rsidRPr="0005193D">
        <w:rPr>
          <w:rFonts w:ascii="Times New Roman" w:hAnsi="Times New Roman" w:cs="Times New Roman"/>
          <w:bCs/>
          <w:sz w:val="24"/>
        </w:rPr>
        <w:t xml:space="preserve"> however, in most cases</w:t>
      </w:r>
      <w:r w:rsidR="0005193D">
        <w:rPr>
          <w:rFonts w:ascii="Times New Roman" w:hAnsi="Times New Roman" w:cs="Times New Roman"/>
          <w:bCs/>
          <w:sz w:val="24"/>
        </w:rPr>
        <w:t>, many organisations just confine themselves to using two cultures:</w:t>
      </w:r>
      <w:r w:rsidR="00751BD3" w:rsidRPr="0005193D">
        <w:rPr>
          <w:rFonts w:ascii="Times New Roman" w:hAnsi="Times New Roman" w:cs="Times New Roman"/>
          <w:bCs/>
          <w:sz w:val="24"/>
        </w:rPr>
        <w:t xml:space="preserve"> the culture that the management wants to implement to achieve its goals and the culture that establishes association</w:t>
      </w:r>
      <w:r w:rsidR="0005193D">
        <w:rPr>
          <w:rFonts w:ascii="Times New Roman" w:hAnsi="Times New Roman" w:cs="Times New Roman"/>
          <w:bCs/>
          <w:sz w:val="24"/>
        </w:rPr>
        <w:t xml:space="preserve"> amongst the employees. Besides, </w:t>
      </w:r>
      <w:r w:rsidR="00751BD3" w:rsidRPr="0005193D">
        <w:rPr>
          <w:rFonts w:ascii="Times New Roman" w:hAnsi="Times New Roman" w:cs="Times New Roman"/>
          <w:bCs/>
          <w:sz w:val="24"/>
        </w:rPr>
        <w:t>there is a strong culture and a weak culture in an organi</w:t>
      </w:r>
      <w:r w:rsidR="0005193D">
        <w:rPr>
          <w:rFonts w:ascii="Times New Roman" w:hAnsi="Times New Roman" w:cs="Times New Roman"/>
          <w:bCs/>
          <w:sz w:val="24"/>
        </w:rPr>
        <w:t>s</w:t>
      </w:r>
      <w:r w:rsidR="00751BD3" w:rsidRPr="0005193D">
        <w:rPr>
          <w:rFonts w:ascii="Times New Roman" w:hAnsi="Times New Roman" w:cs="Times New Roman"/>
          <w:bCs/>
          <w:sz w:val="24"/>
        </w:rPr>
        <w:t>ation. When an organi</w:t>
      </w:r>
      <w:r w:rsidR="0005193D">
        <w:rPr>
          <w:rFonts w:ascii="Times New Roman" w:hAnsi="Times New Roman" w:cs="Times New Roman"/>
          <w:bCs/>
          <w:sz w:val="24"/>
        </w:rPr>
        <w:t>s</w:t>
      </w:r>
      <w:r w:rsidR="00751BD3" w:rsidRPr="0005193D">
        <w:rPr>
          <w:rFonts w:ascii="Times New Roman" w:hAnsi="Times New Roman" w:cs="Times New Roman"/>
          <w:bCs/>
          <w:sz w:val="24"/>
        </w:rPr>
        <w:t xml:space="preserve">ation establishes values and measures that guide the </w:t>
      </w:r>
      <w:r>
        <w:rPr>
          <w:rFonts w:ascii="Times New Roman" w:hAnsi="Times New Roman" w:cs="Times New Roman"/>
          <w:bCs/>
          <w:sz w:val="24"/>
        </w:rPr>
        <w:t>workplace's beliefs, values, and attitudes</w:t>
      </w:r>
      <w:r w:rsidR="00751BD3" w:rsidRPr="0005193D">
        <w:rPr>
          <w:rFonts w:ascii="Times New Roman" w:hAnsi="Times New Roman" w:cs="Times New Roman"/>
          <w:bCs/>
          <w:sz w:val="24"/>
        </w:rPr>
        <w:t>, the</w:t>
      </w:r>
      <w:r w:rsidR="0005193D">
        <w:rPr>
          <w:rFonts w:ascii="Times New Roman" w:hAnsi="Times New Roman" w:cs="Times New Roman"/>
          <w:bCs/>
          <w:sz w:val="24"/>
        </w:rPr>
        <w:t xml:space="preserve"> culture can</w:t>
      </w:r>
      <w:r w:rsidR="00751BD3" w:rsidRPr="0005193D">
        <w:rPr>
          <w:rFonts w:ascii="Times New Roman" w:hAnsi="Times New Roman" w:cs="Times New Roman"/>
          <w:bCs/>
          <w:sz w:val="24"/>
        </w:rPr>
        <w:t xml:space="preserve"> be strong. </w:t>
      </w:r>
      <w:r w:rsidR="000647FA" w:rsidRPr="0005193D">
        <w:rPr>
          <w:rFonts w:ascii="Times New Roman" w:hAnsi="Times New Roman" w:cs="Times New Roman"/>
          <w:bCs/>
          <w:sz w:val="24"/>
        </w:rPr>
        <w:t>Strong is</w:t>
      </w:r>
      <w:r w:rsidR="00751BD3" w:rsidRPr="0005193D">
        <w:rPr>
          <w:rFonts w:ascii="Times New Roman" w:hAnsi="Times New Roman" w:cs="Times New Roman"/>
          <w:bCs/>
          <w:sz w:val="24"/>
        </w:rPr>
        <w:t xml:space="preserve"> worldly known to be able to facilitate efficiency in the organi</w:t>
      </w:r>
      <w:r w:rsidR="0005193D">
        <w:rPr>
          <w:rFonts w:ascii="Times New Roman" w:hAnsi="Times New Roman" w:cs="Times New Roman"/>
          <w:bCs/>
          <w:sz w:val="24"/>
        </w:rPr>
        <w:t>s</w:t>
      </w:r>
      <w:r w:rsidR="00751BD3" w:rsidRPr="0005193D">
        <w:rPr>
          <w:rFonts w:ascii="Times New Roman" w:hAnsi="Times New Roman" w:cs="Times New Roman"/>
          <w:bCs/>
          <w:sz w:val="24"/>
        </w:rPr>
        <w:t>ation. On the other hand, the other type of culture, that is, the weak culture</w:t>
      </w:r>
      <w:r w:rsidR="0005193D">
        <w:rPr>
          <w:rFonts w:ascii="Times New Roman" w:hAnsi="Times New Roman" w:cs="Times New Roman"/>
          <w:bCs/>
          <w:sz w:val="24"/>
        </w:rPr>
        <w:t xml:space="preserve"> is a culture where an organisation plays no role in guiding the workplace's values, beliefs, and attitudes</w:t>
      </w:r>
      <w:r w:rsidR="00751BD3" w:rsidRPr="0005193D">
        <w:rPr>
          <w:rFonts w:ascii="Times New Roman" w:hAnsi="Times New Roman" w:cs="Times New Roman"/>
          <w:bCs/>
          <w:sz w:val="24"/>
        </w:rPr>
        <w:t>. A weak culture often leads to poor performance of an organi</w:t>
      </w:r>
      <w:r w:rsidR="0005193D">
        <w:rPr>
          <w:rFonts w:ascii="Times New Roman" w:hAnsi="Times New Roman" w:cs="Times New Roman"/>
          <w:bCs/>
          <w:sz w:val="24"/>
        </w:rPr>
        <w:t>s</w:t>
      </w:r>
      <w:r w:rsidR="00751BD3" w:rsidRPr="0005193D">
        <w:rPr>
          <w:rFonts w:ascii="Times New Roman" w:hAnsi="Times New Roman" w:cs="Times New Roman"/>
          <w:bCs/>
          <w:sz w:val="24"/>
        </w:rPr>
        <w:t>ation and in. Besides</w:t>
      </w:r>
      <w:r w:rsidR="0005193D">
        <w:rPr>
          <w:rFonts w:ascii="Times New Roman" w:hAnsi="Times New Roman" w:cs="Times New Roman"/>
          <w:bCs/>
          <w:sz w:val="24"/>
        </w:rPr>
        <w:t>,</w:t>
      </w:r>
      <w:r w:rsidR="000647FA" w:rsidRPr="0005193D">
        <w:rPr>
          <w:rFonts w:ascii="Times New Roman" w:hAnsi="Times New Roman" w:cs="Times New Roman"/>
          <w:bCs/>
          <w:sz w:val="24"/>
        </w:rPr>
        <w:t xml:space="preserve"> </w:t>
      </w:r>
      <w:r w:rsidR="0005193D">
        <w:rPr>
          <w:rFonts w:ascii="Times New Roman" w:hAnsi="Times New Roman" w:cs="Times New Roman"/>
          <w:bCs/>
          <w:sz w:val="24"/>
        </w:rPr>
        <w:t>there are</w:t>
      </w:r>
      <w:r w:rsidR="00751BD3" w:rsidRPr="0005193D">
        <w:rPr>
          <w:rFonts w:ascii="Times New Roman" w:hAnsi="Times New Roman" w:cs="Times New Roman"/>
          <w:bCs/>
          <w:sz w:val="24"/>
        </w:rPr>
        <w:t xml:space="preserve"> five dimensions of culture in </w:t>
      </w:r>
      <w:r w:rsidR="0005193D">
        <w:rPr>
          <w:rFonts w:ascii="Times New Roman" w:hAnsi="Times New Roman" w:cs="Times New Roman"/>
          <w:bCs/>
          <w:sz w:val="24"/>
        </w:rPr>
        <w:t xml:space="preserve">an </w:t>
      </w:r>
      <w:r w:rsidR="00751BD3" w:rsidRPr="0005193D">
        <w:rPr>
          <w:rFonts w:ascii="Times New Roman" w:hAnsi="Times New Roman" w:cs="Times New Roman"/>
          <w:bCs/>
          <w:sz w:val="24"/>
        </w:rPr>
        <w:t>organi</w:t>
      </w:r>
      <w:r w:rsidR="0005193D">
        <w:rPr>
          <w:rFonts w:ascii="Times New Roman" w:hAnsi="Times New Roman" w:cs="Times New Roman"/>
          <w:bCs/>
          <w:sz w:val="24"/>
        </w:rPr>
        <w:t>s</w:t>
      </w:r>
      <w:r w:rsidR="00751BD3" w:rsidRPr="0005193D">
        <w:rPr>
          <w:rFonts w:ascii="Times New Roman" w:hAnsi="Times New Roman" w:cs="Times New Roman"/>
          <w:bCs/>
          <w:sz w:val="24"/>
        </w:rPr>
        <w:t>ation</w:t>
      </w:r>
      <w:r w:rsidR="0005193D">
        <w:rPr>
          <w:rFonts w:ascii="Times New Roman" w:hAnsi="Times New Roman" w:cs="Times New Roman"/>
          <w:bCs/>
          <w:sz w:val="24"/>
        </w:rPr>
        <w:t>:</w:t>
      </w:r>
      <w:r w:rsidR="00751BD3" w:rsidRPr="0005193D">
        <w:rPr>
          <w:rFonts w:ascii="Times New Roman" w:hAnsi="Times New Roman" w:cs="Times New Roman"/>
          <w:bCs/>
          <w:sz w:val="24"/>
        </w:rPr>
        <w:t xml:space="preserve"> power distance, a trend to take risks, gender issues, and employers' psychology</w:t>
      </w:r>
      <w:r w:rsidR="000647FA" w:rsidRPr="0005193D">
        <w:rPr>
          <w:rFonts w:ascii="Times New Roman" w:hAnsi="Times New Roman" w:cs="Times New Roman"/>
          <w:color w:val="2C3E50"/>
          <w:sz w:val="24"/>
          <w:shd w:val="clear" w:color="auto" w:fill="FFFFFF"/>
        </w:rPr>
        <w:t xml:space="preserve"> </w:t>
      </w:r>
      <w:r w:rsidR="000647FA" w:rsidRPr="0005193D">
        <w:rPr>
          <w:rFonts w:ascii="Times New Roman" w:hAnsi="Times New Roman" w:cs="Times New Roman"/>
          <w:bCs/>
          <w:sz w:val="24"/>
        </w:rPr>
        <w:t>(Schein, 2016</w:t>
      </w:r>
      <w:r w:rsidR="00903E16">
        <w:rPr>
          <w:rFonts w:ascii="Times New Roman" w:hAnsi="Times New Roman" w:cs="Times New Roman"/>
          <w:bCs/>
          <w:sz w:val="24"/>
        </w:rPr>
        <w:t>,</w:t>
      </w:r>
      <w:r w:rsidR="000647FA" w:rsidRPr="0005193D">
        <w:rPr>
          <w:rFonts w:ascii="Times New Roman" w:hAnsi="Times New Roman" w:cs="Times New Roman"/>
          <w:bCs/>
          <w:sz w:val="24"/>
        </w:rPr>
        <w:t xml:space="preserve"> p 24)</w:t>
      </w:r>
      <w:r w:rsidR="00751BD3" w:rsidRPr="0005193D">
        <w:rPr>
          <w:rFonts w:ascii="Times New Roman" w:hAnsi="Times New Roman" w:cs="Times New Roman"/>
          <w:bCs/>
          <w:sz w:val="24"/>
        </w:rPr>
        <w:t>.</w:t>
      </w:r>
    </w:p>
    <w:p w14:paraId="59D23FB5" w14:textId="79AD2CCF" w:rsidR="00751BD3" w:rsidRPr="00903E16" w:rsidRDefault="00751BD3" w:rsidP="00903E16">
      <w:pPr>
        <w:spacing w:line="480" w:lineRule="auto"/>
        <w:ind w:firstLine="720"/>
        <w:rPr>
          <w:rFonts w:ascii="Times New Roman" w:hAnsi="Times New Roman" w:cs="Times New Roman"/>
          <w:b/>
          <w:bCs/>
          <w:sz w:val="24"/>
        </w:rPr>
      </w:pPr>
      <w:r w:rsidRPr="0005193D">
        <w:rPr>
          <w:rFonts w:ascii="Times New Roman" w:hAnsi="Times New Roman" w:cs="Times New Roman"/>
          <w:bCs/>
          <w:sz w:val="24"/>
        </w:rPr>
        <w:t xml:space="preserve">It is also necessary to </w:t>
      </w:r>
      <w:r w:rsidR="0005193D">
        <w:rPr>
          <w:rFonts w:ascii="Times New Roman" w:hAnsi="Times New Roman" w:cs="Times New Roman"/>
          <w:bCs/>
          <w:sz w:val="24"/>
        </w:rPr>
        <w:t>note</w:t>
      </w:r>
      <w:r w:rsidRPr="0005193D">
        <w:rPr>
          <w:rFonts w:ascii="Times New Roman" w:hAnsi="Times New Roman" w:cs="Times New Roman"/>
          <w:bCs/>
          <w:sz w:val="24"/>
        </w:rPr>
        <w:t xml:space="preserve"> what an organi</w:t>
      </w:r>
      <w:r w:rsidR="0005193D">
        <w:rPr>
          <w:rFonts w:ascii="Times New Roman" w:hAnsi="Times New Roman" w:cs="Times New Roman"/>
          <w:bCs/>
          <w:sz w:val="24"/>
        </w:rPr>
        <w:t>s</w:t>
      </w:r>
      <w:r w:rsidRPr="0005193D">
        <w:rPr>
          <w:rFonts w:ascii="Times New Roman" w:hAnsi="Times New Roman" w:cs="Times New Roman"/>
          <w:bCs/>
          <w:sz w:val="24"/>
        </w:rPr>
        <w:t>ation is so that there can be a link between culture and organi</w:t>
      </w:r>
      <w:r w:rsidR="0005193D">
        <w:rPr>
          <w:rFonts w:ascii="Times New Roman" w:hAnsi="Times New Roman" w:cs="Times New Roman"/>
          <w:bCs/>
          <w:sz w:val="24"/>
        </w:rPr>
        <w:t>s</w:t>
      </w:r>
      <w:r w:rsidRPr="0005193D">
        <w:rPr>
          <w:rFonts w:ascii="Times New Roman" w:hAnsi="Times New Roman" w:cs="Times New Roman"/>
          <w:bCs/>
          <w:sz w:val="24"/>
        </w:rPr>
        <w:t xml:space="preserve">ational efficiency. </w:t>
      </w:r>
      <w:r w:rsidR="0005193D">
        <w:rPr>
          <w:rFonts w:ascii="Times New Roman" w:hAnsi="Times New Roman" w:cs="Times New Roman"/>
          <w:bCs/>
          <w:sz w:val="24"/>
        </w:rPr>
        <w:t>W</w:t>
      </w:r>
      <w:r w:rsidRPr="0005193D">
        <w:rPr>
          <w:rFonts w:ascii="Times New Roman" w:hAnsi="Times New Roman" w:cs="Times New Roman"/>
          <w:bCs/>
          <w:sz w:val="24"/>
        </w:rPr>
        <w:t>hen a group of people with a common objective come</w:t>
      </w:r>
      <w:r w:rsidR="0005193D">
        <w:rPr>
          <w:rFonts w:ascii="Times New Roman" w:hAnsi="Times New Roman" w:cs="Times New Roman"/>
          <w:bCs/>
          <w:sz w:val="24"/>
        </w:rPr>
        <w:t xml:space="preserve">s together to achieve certain objects, it can be an organisation. In other words, people </w:t>
      </w:r>
      <w:r w:rsidR="00903E16">
        <w:rPr>
          <w:rFonts w:ascii="Times New Roman" w:hAnsi="Times New Roman" w:cs="Times New Roman"/>
          <w:bCs/>
          <w:sz w:val="24"/>
        </w:rPr>
        <w:t>form</w:t>
      </w:r>
      <w:r w:rsidR="0005193D">
        <w:rPr>
          <w:rFonts w:ascii="Times New Roman" w:hAnsi="Times New Roman" w:cs="Times New Roman"/>
          <w:bCs/>
          <w:sz w:val="24"/>
        </w:rPr>
        <w:t xml:space="preserve"> the </w:t>
      </w:r>
      <w:r w:rsidR="0005193D">
        <w:rPr>
          <w:rFonts w:ascii="Times New Roman" w:hAnsi="Times New Roman" w:cs="Times New Roman"/>
          <w:bCs/>
          <w:sz w:val="24"/>
        </w:rPr>
        <w:lastRenderedPageBreak/>
        <w:t xml:space="preserve">central basis of an organisation. </w:t>
      </w:r>
      <w:r w:rsidRPr="0005193D">
        <w:rPr>
          <w:rFonts w:ascii="Times New Roman" w:hAnsi="Times New Roman" w:cs="Times New Roman"/>
          <w:bCs/>
          <w:sz w:val="24"/>
        </w:rPr>
        <w:t xml:space="preserve">Culture has been a vital part </w:t>
      </w:r>
      <w:r w:rsidR="0005193D">
        <w:rPr>
          <w:rFonts w:ascii="Times New Roman" w:hAnsi="Times New Roman" w:cs="Times New Roman"/>
          <w:bCs/>
          <w:sz w:val="24"/>
        </w:rPr>
        <w:t xml:space="preserve">of </w:t>
      </w:r>
      <w:r w:rsidRPr="0005193D">
        <w:rPr>
          <w:rFonts w:ascii="Times New Roman" w:hAnsi="Times New Roman" w:cs="Times New Roman"/>
          <w:bCs/>
          <w:sz w:val="24"/>
        </w:rPr>
        <w:t>influencing organi</w:t>
      </w:r>
      <w:r w:rsidR="0005193D">
        <w:rPr>
          <w:rFonts w:ascii="Times New Roman" w:hAnsi="Times New Roman" w:cs="Times New Roman"/>
          <w:bCs/>
          <w:sz w:val="24"/>
        </w:rPr>
        <w:t>s</w:t>
      </w:r>
      <w:r w:rsidRPr="0005193D">
        <w:rPr>
          <w:rFonts w:ascii="Times New Roman" w:hAnsi="Times New Roman" w:cs="Times New Roman"/>
          <w:bCs/>
          <w:sz w:val="24"/>
        </w:rPr>
        <w:t>ational efficiency</w:t>
      </w:r>
      <w:r w:rsidR="0005193D">
        <w:rPr>
          <w:rFonts w:ascii="Times New Roman" w:hAnsi="Times New Roman" w:cs="Times New Roman"/>
          <w:bCs/>
          <w:sz w:val="24"/>
        </w:rPr>
        <w:t>. T</w:t>
      </w:r>
      <w:r w:rsidRPr="0005193D">
        <w:rPr>
          <w:rFonts w:ascii="Times New Roman" w:hAnsi="Times New Roman" w:cs="Times New Roman"/>
          <w:bCs/>
          <w:sz w:val="24"/>
        </w:rPr>
        <w:t>herefore</w:t>
      </w:r>
      <w:r w:rsidR="0005193D">
        <w:rPr>
          <w:rFonts w:ascii="Times New Roman" w:hAnsi="Times New Roman" w:cs="Times New Roman"/>
          <w:bCs/>
          <w:sz w:val="24"/>
        </w:rPr>
        <w:t>,</w:t>
      </w:r>
      <w:r w:rsidRPr="0005193D">
        <w:rPr>
          <w:rFonts w:ascii="Times New Roman" w:hAnsi="Times New Roman" w:cs="Times New Roman"/>
          <w:bCs/>
          <w:sz w:val="24"/>
        </w:rPr>
        <w:t xml:space="preserve"> the objective of this report is to give an in-depth analysis of the culture and the </w:t>
      </w:r>
      <w:r w:rsidR="00D34BA0" w:rsidRPr="0005193D">
        <w:rPr>
          <w:rFonts w:ascii="Times New Roman" w:hAnsi="Times New Roman" w:cs="Times New Roman"/>
          <w:bCs/>
          <w:sz w:val="24"/>
        </w:rPr>
        <w:t>situation</w:t>
      </w:r>
      <w:r w:rsidRPr="0005193D">
        <w:rPr>
          <w:rFonts w:ascii="Times New Roman" w:hAnsi="Times New Roman" w:cs="Times New Roman"/>
          <w:bCs/>
          <w:sz w:val="24"/>
        </w:rPr>
        <w:t xml:space="preserve"> of an organi</w:t>
      </w:r>
      <w:r w:rsidR="0005193D">
        <w:rPr>
          <w:rFonts w:ascii="Times New Roman" w:hAnsi="Times New Roman" w:cs="Times New Roman"/>
          <w:bCs/>
          <w:sz w:val="24"/>
        </w:rPr>
        <w:t>s</w:t>
      </w:r>
      <w:r w:rsidRPr="0005193D">
        <w:rPr>
          <w:rFonts w:ascii="Times New Roman" w:hAnsi="Times New Roman" w:cs="Times New Roman"/>
          <w:bCs/>
          <w:sz w:val="24"/>
        </w:rPr>
        <w:t>ation, and</w:t>
      </w:r>
      <w:r w:rsidRPr="0005193D">
        <w:rPr>
          <w:rFonts w:ascii="Times New Roman" w:hAnsi="Times New Roman" w:cs="Times New Roman"/>
          <w:sz w:val="24"/>
        </w:rPr>
        <w:t xml:space="preserve"> </w:t>
      </w:r>
      <w:r w:rsidR="00D34BA0" w:rsidRPr="0005193D">
        <w:rPr>
          <w:rFonts w:ascii="Times New Roman" w:hAnsi="Times New Roman" w:cs="Times New Roman"/>
          <w:bCs/>
          <w:sz w:val="24"/>
        </w:rPr>
        <w:t>estimation</w:t>
      </w:r>
      <w:r w:rsidRPr="0005193D">
        <w:rPr>
          <w:rFonts w:ascii="Times New Roman" w:hAnsi="Times New Roman" w:cs="Times New Roman"/>
          <w:bCs/>
          <w:sz w:val="24"/>
        </w:rPr>
        <w:t xml:space="preserve"> of an </w:t>
      </w:r>
      <w:r w:rsidR="000647FA" w:rsidRPr="0005193D">
        <w:rPr>
          <w:rFonts w:ascii="Times New Roman" w:hAnsi="Times New Roman" w:cs="Times New Roman"/>
          <w:bCs/>
          <w:sz w:val="24"/>
        </w:rPr>
        <w:t>organi</w:t>
      </w:r>
      <w:r w:rsidR="0005193D">
        <w:rPr>
          <w:rFonts w:ascii="Times New Roman" w:hAnsi="Times New Roman" w:cs="Times New Roman"/>
          <w:bCs/>
          <w:sz w:val="24"/>
        </w:rPr>
        <w:t>s</w:t>
      </w:r>
      <w:r w:rsidR="000647FA" w:rsidRPr="0005193D">
        <w:rPr>
          <w:rFonts w:ascii="Times New Roman" w:hAnsi="Times New Roman" w:cs="Times New Roman"/>
          <w:bCs/>
          <w:sz w:val="24"/>
        </w:rPr>
        <w:t>ation</w:t>
      </w:r>
      <w:r w:rsidRPr="0005193D">
        <w:rPr>
          <w:rFonts w:ascii="Times New Roman" w:hAnsi="Times New Roman" w:cs="Times New Roman"/>
          <w:bCs/>
          <w:sz w:val="24"/>
        </w:rPr>
        <w:t xml:space="preserve"> within its broader environment using </w:t>
      </w:r>
      <w:r w:rsidR="00D34BA0" w:rsidRPr="0005193D">
        <w:rPr>
          <w:rFonts w:ascii="Times New Roman" w:hAnsi="Times New Roman" w:cs="Times New Roman"/>
          <w:bCs/>
          <w:sz w:val="24"/>
        </w:rPr>
        <w:t>apposite</w:t>
      </w:r>
      <w:r w:rsidRPr="0005193D">
        <w:rPr>
          <w:rFonts w:ascii="Times New Roman" w:hAnsi="Times New Roman" w:cs="Times New Roman"/>
          <w:bCs/>
          <w:sz w:val="24"/>
        </w:rPr>
        <w:t xml:space="preserve"> environmental and </w:t>
      </w:r>
      <w:r w:rsidR="000647FA" w:rsidRPr="0005193D">
        <w:rPr>
          <w:rFonts w:ascii="Times New Roman" w:hAnsi="Times New Roman" w:cs="Times New Roman"/>
          <w:bCs/>
          <w:sz w:val="24"/>
        </w:rPr>
        <w:t>organi</w:t>
      </w:r>
      <w:r w:rsidR="0005193D">
        <w:rPr>
          <w:rFonts w:ascii="Times New Roman" w:hAnsi="Times New Roman" w:cs="Times New Roman"/>
          <w:bCs/>
          <w:sz w:val="24"/>
        </w:rPr>
        <w:t>s</w:t>
      </w:r>
      <w:r w:rsidR="000647FA" w:rsidRPr="0005193D">
        <w:rPr>
          <w:rFonts w:ascii="Times New Roman" w:hAnsi="Times New Roman" w:cs="Times New Roman"/>
          <w:bCs/>
          <w:sz w:val="24"/>
        </w:rPr>
        <w:t>ational</w:t>
      </w:r>
      <w:r w:rsidRPr="0005193D">
        <w:rPr>
          <w:rFonts w:ascii="Times New Roman" w:hAnsi="Times New Roman" w:cs="Times New Roman"/>
          <w:bCs/>
          <w:sz w:val="24"/>
        </w:rPr>
        <w:t xml:space="preserve"> </w:t>
      </w:r>
      <w:r w:rsidR="00D34BA0" w:rsidRPr="0005193D">
        <w:rPr>
          <w:rFonts w:ascii="Times New Roman" w:hAnsi="Times New Roman" w:cs="Times New Roman"/>
          <w:bCs/>
          <w:sz w:val="24"/>
        </w:rPr>
        <w:t>breakdown</w:t>
      </w:r>
      <w:r w:rsidRPr="0005193D">
        <w:rPr>
          <w:rFonts w:ascii="Times New Roman" w:hAnsi="Times New Roman" w:cs="Times New Roman"/>
          <w:bCs/>
          <w:sz w:val="24"/>
        </w:rPr>
        <w:t xml:space="preserve"> techniques and lastly critical </w:t>
      </w:r>
      <w:r w:rsidR="00D34BA0" w:rsidRPr="0005193D">
        <w:rPr>
          <w:rFonts w:ascii="Times New Roman" w:hAnsi="Times New Roman" w:cs="Times New Roman"/>
          <w:bCs/>
          <w:sz w:val="24"/>
        </w:rPr>
        <w:t>review</w:t>
      </w:r>
      <w:r w:rsidRPr="0005193D">
        <w:rPr>
          <w:rFonts w:ascii="Times New Roman" w:hAnsi="Times New Roman" w:cs="Times New Roman"/>
          <w:bCs/>
          <w:sz w:val="24"/>
        </w:rPr>
        <w:t xml:space="preserve"> of the cultural and ethical </w:t>
      </w:r>
      <w:r w:rsidR="00D34BA0" w:rsidRPr="0005193D">
        <w:rPr>
          <w:rFonts w:ascii="Times New Roman" w:hAnsi="Times New Roman" w:cs="Times New Roman"/>
          <w:bCs/>
          <w:sz w:val="24"/>
        </w:rPr>
        <w:t>comportment</w:t>
      </w:r>
      <w:r w:rsidRPr="0005193D">
        <w:rPr>
          <w:rFonts w:ascii="Times New Roman" w:hAnsi="Times New Roman" w:cs="Times New Roman"/>
          <w:bCs/>
          <w:sz w:val="24"/>
        </w:rPr>
        <w:t xml:space="preserve"> </w:t>
      </w:r>
      <w:r w:rsidR="00D34BA0" w:rsidRPr="0005193D">
        <w:rPr>
          <w:rFonts w:ascii="Times New Roman" w:hAnsi="Times New Roman" w:cs="Times New Roman"/>
          <w:bCs/>
          <w:sz w:val="24"/>
        </w:rPr>
        <w:t>existing</w:t>
      </w:r>
      <w:r w:rsidRPr="0005193D">
        <w:rPr>
          <w:rFonts w:ascii="Times New Roman" w:hAnsi="Times New Roman" w:cs="Times New Roman"/>
          <w:bCs/>
          <w:sz w:val="24"/>
        </w:rPr>
        <w:t xml:space="preserve"> in an </w:t>
      </w:r>
      <w:proofErr w:type="spellStart"/>
      <w:r w:rsidRPr="0005193D">
        <w:rPr>
          <w:rFonts w:ascii="Times New Roman" w:hAnsi="Times New Roman" w:cs="Times New Roman"/>
          <w:bCs/>
          <w:sz w:val="24"/>
        </w:rPr>
        <w:t>organi</w:t>
      </w:r>
      <w:r w:rsidR="0005193D">
        <w:rPr>
          <w:rFonts w:ascii="Times New Roman" w:hAnsi="Times New Roman" w:cs="Times New Roman"/>
          <w:bCs/>
          <w:sz w:val="24"/>
        </w:rPr>
        <w:t>s</w:t>
      </w:r>
      <w:r w:rsidRPr="0005193D">
        <w:rPr>
          <w:rFonts w:ascii="Times New Roman" w:hAnsi="Times New Roman" w:cs="Times New Roman"/>
          <w:bCs/>
          <w:sz w:val="24"/>
        </w:rPr>
        <w:t>ation</w:t>
      </w:r>
      <w:proofErr w:type="spellEnd"/>
      <w:r w:rsidRPr="0005193D">
        <w:rPr>
          <w:rFonts w:ascii="Times New Roman" w:hAnsi="Times New Roman" w:cs="Times New Roman"/>
          <w:bCs/>
          <w:sz w:val="24"/>
        </w:rPr>
        <w:t>, specifically Audi AG.</w:t>
      </w:r>
    </w:p>
    <w:p w14:paraId="71E2DF70" w14:textId="77777777" w:rsidR="000647FA" w:rsidRPr="0005193D" w:rsidRDefault="000647FA" w:rsidP="002052B7">
      <w:pPr>
        <w:spacing w:line="360" w:lineRule="auto"/>
        <w:ind w:firstLine="720"/>
        <w:rPr>
          <w:rFonts w:ascii="Times New Roman" w:hAnsi="Times New Roman" w:cs="Times New Roman"/>
          <w:bCs/>
          <w:sz w:val="24"/>
        </w:rPr>
      </w:pPr>
    </w:p>
    <w:p w14:paraId="27A2BFFA" w14:textId="77777777" w:rsidR="000647FA" w:rsidRPr="0005193D" w:rsidRDefault="000647FA" w:rsidP="002052B7">
      <w:pPr>
        <w:spacing w:line="360" w:lineRule="auto"/>
        <w:ind w:firstLine="720"/>
        <w:rPr>
          <w:rFonts w:ascii="Times New Roman" w:hAnsi="Times New Roman" w:cs="Times New Roman"/>
          <w:bCs/>
          <w:sz w:val="24"/>
        </w:rPr>
      </w:pPr>
    </w:p>
    <w:p w14:paraId="29ABB011" w14:textId="77777777" w:rsidR="000647FA" w:rsidRPr="0005193D" w:rsidRDefault="000647FA" w:rsidP="002052B7">
      <w:pPr>
        <w:spacing w:line="360" w:lineRule="auto"/>
        <w:rPr>
          <w:rFonts w:ascii="Times New Roman" w:hAnsi="Times New Roman" w:cs="Times New Roman"/>
          <w:bCs/>
          <w:sz w:val="24"/>
        </w:rPr>
      </w:pPr>
    </w:p>
    <w:p w14:paraId="3A8E3246" w14:textId="77777777" w:rsidR="000647FA" w:rsidRPr="0005193D" w:rsidRDefault="000B6194" w:rsidP="002052B7">
      <w:pPr>
        <w:spacing w:line="360" w:lineRule="auto"/>
        <w:jc w:val="center"/>
        <w:rPr>
          <w:rFonts w:ascii="Times New Roman" w:hAnsi="Times New Roman" w:cs="Times New Roman"/>
          <w:b/>
          <w:sz w:val="24"/>
        </w:rPr>
      </w:pPr>
      <w:r w:rsidRPr="0005193D">
        <w:rPr>
          <w:rFonts w:ascii="Times New Roman" w:hAnsi="Times New Roman" w:cs="Times New Roman"/>
          <w:b/>
          <w:bCs/>
          <w:sz w:val="24"/>
        </w:rPr>
        <w:t xml:space="preserve">References </w:t>
      </w:r>
    </w:p>
    <w:p w14:paraId="7C2B86CF" w14:textId="77777777" w:rsidR="000647FA" w:rsidRPr="0005193D" w:rsidRDefault="000647FA" w:rsidP="0005193D">
      <w:pPr>
        <w:pStyle w:val="NormalWeb"/>
        <w:spacing w:line="360" w:lineRule="auto"/>
        <w:ind w:left="720" w:hanging="720"/>
        <w:rPr>
          <w:color w:val="000000"/>
          <w:szCs w:val="22"/>
        </w:rPr>
      </w:pPr>
      <w:r w:rsidRPr="0005193D">
        <w:rPr>
          <w:color w:val="000000"/>
          <w:szCs w:val="22"/>
        </w:rPr>
        <w:t>‌ Hunter, C. and Baxter, L. (2021). Ghosts in the organi</w:t>
      </w:r>
      <w:r w:rsidR="0005193D">
        <w:rPr>
          <w:color w:val="000000"/>
          <w:szCs w:val="22"/>
        </w:rPr>
        <w:t>s</w:t>
      </w:r>
      <w:r w:rsidRPr="0005193D">
        <w:rPr>
          <w:color w:val="000000"/>
          <w:szCs w:val="22"/>
        </w:rPr>
        <w:t>ation. </w:t>
      </w:r>
      <w:r w:rsidRPr="0005193D">
        <w:rPr>
          <w:i/>
          <w:iCs/>
          <w:color w:val="000000"/>
          <w:szCs w:val="22"/>
        </w:rPr>
        <w:t>Culture and Organization</w:t>
      </w:r>
      <w:r w:rsidRPr="0005193D">
        <w:rPr>
          <w:color w:val="000000"/>
          <w:szCs w:val="22"/>
        </w:rPr>
        <w:t>, 27(4), pp.285–288.</w:t>
      </w:r>
    </w:p>
    <w:p w14:paraId="2CDFBC2B" w14:textId="77777777" w:rsidR="0005193D" w:rsidRDefault="000647FA" w:rsidP="0005193D">
      <w:pPr>
        <w:pStyle w:val="NormalWeb"/>
        <w:spacing w:before="0" w:beforeAutospacing="0" w:after="0" w:afterAutospacing="0" w:line="360" w:lineRule="auto"/>
        <w:ind w:left="720" w:hanging="720"/>
        <w:rPr>
          <w:color w:val="000000"/>
          <w:szCs w:val="22"/>
        </w:rPr>
      </w:pPr>
      <w:r w:rsidRPr="0005193D">
        <w:rPr>
          <w:color w:val="000000"/>
          <w:szCs w:val="22"/>
        </w:rPr>
        <w:t>Schein, E.H. (2016). </w:t>
      </w:r>
      <w:r w:rsidRPr="0005193D">
        <w:rPr>
          <w:i/>
          <w:iCs/>
          <w:color w:val="000000"/>
          <w:szCs w:val="22"/>
        </w:rPr>
        <w:t>Organi</w:t>
      </w:r>
      <w:r w:rsidR="0005193D">
        <w:rPr>
          <w:i/>
          <w:iCs/>
          <w:color w:val="000000"/>
          <w:szCs w:val="22"/>
        </w:rPr>
        <w:t>s</w:t>
      </w:r>
      <w:r w:rsidRPr="0005193D">
        <w:rPr>
          <w:i/>
          <w:iCs/>
          <w:color w:val="000000"/>
          <w:szCs w:val="22"/>
        </w:rPr>
        <w:t>ational culture and leadership</w:t>
      </w:r>
      <w:r w:rsidRPr="0005193D">
        <w:rPr>
          <w:color w:val="000000"/>
          <w:szCs w:val="22"/>
        </w:rPr>
        <w:t>. 5th ed. Hoboken, New Jersey Wiley.</w:t>
      </w:r>
    </w:p>
    <w:p w14:paraId="1E4298F6" w14:textId="77777777" w:rsidR="0005193D" w:rsidRPr="0005193D" w:rsidRDefault="0005193D" w:rsidP="0005193D">
      <w:pPr>
        <w:pStyle w:val="NormalWeb"/>
        <w:spacing w:before="0" w:beforeAutospacing="0" w:after="0" w:afterAutospacing="0" w:line="360" w:lineRule="auto"/>
        <w:ind w:left="720" w:hanging="720"/>
        <w:rPr>
          <w:color w:val="000000"/>
          <w:szCs w:val="22"/>
        </w:rPr>
      </w:pPr>
      <w:proofErr w:type="spellStart"/>
      <w:r w:rsidRPr="0005193D">
        <w:rPr>
          <w:color w:val="000000"/>
        </w:rPr>
        <w:t>Letiche</w:t>
      </w:r>
      <w:proofErr w:type="spellEnd"/>
      <w:r w:rsidRPr="0005193D">
        <w:rPr>
          <w:color w:val="000000"/>
        </w:rPr>
        <w:t xml:space="preserve">, H., &amp; </w:t>
      </w:r>
      <w:proofErr w:type="spellStart"/>
      <w:r w:rsidRPr="0005193D">
        <w:rPr>
          <w:color w:val="000000"/>
        </w:rPr>
        <w:t>Moriceau</w:t>
      </w:r>
      <w:proofErr w:type="spellEnd"/>
      <w:r w:rsidRPr="0005193D">
        <w:rPr>
          <w:color w:val="000000"/>
        </w:rPr>
        <w:t xml:space="preserve">, J. (2014). </w:t>
      </w:r>
      <w:proofErr w:type="spellStart"/>
      <w:r w:rsidRPr="0005193D">
        <w:rPr>
          <w:color w:val="000000"/>
        </w:rPr>
        <w:t>Simondon</w:t>
      </w:r>
      <w:proofErr w:type="spellEnd"/>
      <w:r w:rsidRPr="0005193D">
        <w:rPr>
          <w:color w:val="000000"/>
        </w:rPr>
        <w:t>: Individuating new links between technology, culture and organization. </w:t>
      </w:r>
      <w:r w:rsidRPr="0005193D">
        <w:rPr>
          <w:i/>
          <w:iCs/>
          <w:color w:val="000000"/>
        </w:rPr>
        <w:t>Culture and Organization</w:t>
      </w:r>
      <w:r w:rsidRPr="0005193D">
        <w:rPr>
          <w:color w:val="000000"/>
        </w:rPr>
        <w:t>, </w:t>
      </w:r>
      <w:r w:rsidRPr="0005193D">
        <w:rPr>
          <w:i/>
          <w:iCs/>
          <w:color w:val="000000"/>
        </w:rPr>
        <w:t>20</w:t>
      </w:r>
      <w:r w:rsidRPr="0005193D">
        <w:rPr>
          <w:color w:val="000000"/>
        </w:rPr>
        <w:t>(5), 453-456. </w:t>
      </w:r>
      <w:hyperlink r:id="rId6" w:history="1">
        <w:r w:rsidRPr="0005193D">
          <w:rPr>
            <w:rStyle w:val="Hyperlink"/>
          </w:rPr>
          <w:t>https://doi.org/10.1080/14759551.2014.963352</w:t>
        </w:r>
      </w:hyperlink>
    </w:p>
    <w:p w14:paraId="7BF2D8F3" w14:textId="77777777" w:rsidR="000647FA" w:rsidRPr="0005193D" w:rsidRDefault="000647FA" w:rsidP="002052B7">
      <w:pPr>
        <w:pStyle w:val="NormalWeb"/>
        <w:spacing w:line="360" w:lineRule="auto"/>
        <w:rPr>
          <w:color w:val="000000"/>
          <w:szCs w:val="22"/>
        </w:rPr>
      </w:pPr>
    </w:p>
    <w:p w14:paraId="2E79DC56" w14:textId="77777777" w:rsidR="000647FA" w:rsidRPr="0005193D" w:rsidRDefault="000647FA" w:rsidP="002052B7">
      <w:pPr>
        <w:pStyle w:val="NormalWeb"/>
        <w:spacing w:line="360" w:lineRule="auto"/>
        <w:rPr>
          <w:color w:val="000000"/>
          <w:szCs w:val="22"/>
        </w:rPr>
      </w:pPr>
    </w:p>
    <w:p w14:paraId="1406A50A" w14:textId="77777777" w:rsidR="000647FA" w:rsidRPr="0005193D" w:rsidRDefault="000647FA" w:rsidP="002052B7">
      <w:pPr>
        <w:spacing w:line="360" w:lineRule="auto"/>
        <w:rPr>
          <w:rFonts w:ascii="Times New Roman" w:hAnsi="Times New Roman" w:cs="Times New Roman"/>
          <w:sz w:val="24"/>
        </w:rPr>
      </w:pPr>
    </w:p>
    <w:sectPr w:rsidR="000647FA" w:rsidRPr="0005193D">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E5039" w14:textId="77777777" w:rsidR="006E7491" w:rsidRDefault="006E7491" w:rsidP="002052B7">
      <w:pPr>
        <w:spacing w:after="0" w:line="240" w:lineRule="auto"/>
      </w:pPr>
      <w:r>
        <w:separator/>
      </w:r>
    </w:p>
  </w:endnote>
  <w:endnote w:type="continuationSeparator" w:id="0">
    <w:p w14:paraId="340CD8BC" w14:textId="77777777" w:rsidR="006E7491" w:rsidRDefault="006E7491" w:rsidP="00205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5294AA" w14:textId="77777777" w:rsidR="006E7491" w:rsidRDefault="006E7491" w:rsidP="002052B7">
      <w:pPr>
        <w:spacing w:after="0" w:line="240" w:lineRule="auto"/>
      </w:pPr>
      <w:r>
        <w:separator/>
      </w:r>
    </w:p>
  </w:footnote>
  <w:footnote w:type="continuationSeparator" w:id="0">
    <w:p w14:paraId="0B31B4A4" w14:textId="77777777" w:rsidR="006E7491" w:rsidRDefault="006E7491" w:rsidP="002052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rPr>
      <w:id w:val="903036544"/>
      <w:docPartObj>
        <w:docPartGallery w:val="Page Numbers (Top of Page)"/>
        <w:docPartUnique/>
      </w:docPartObj>
    </w:sdtPr>
    <w:sdtEndPr>
      <w:rPr>
        <w:noProof/>
      </w:rPr>
    </w:sdtEndPr>
    <w:sdtContent>
      <w:p w14:paraId="1A0D3A43" w14:textId="2ED89AAE" w:rsidR="002052B7" w:rsidRPr="00903E16" w:rsidRDefault="00581FF0" w:rsidP="00581FF0">
        <w:pPr>
          <w:pStyle w:val="Header"/>
          <w:jc w:val="center"/>
          <w:rPr>
            <w:rFonts w:ascii="Times New Roman" w:hAnsi="Times New Roman" w:cs="Times New Roman"/>
            <w:sz w:val="24"/>
          </w:rPr>
        </w:pPr>
        <w:r>
          <w:rPr>
            <w:rFonts w:ascii="Times New Roman" w:hAnsi="Times New Roman" w:cs="Times New Roman"/>
            <w:noProof/>
            <w:sz w:val="24"/>
          </w:rPr>
          <w:drawing>
            <wp:inline distT="0" distB="0" distL="0" distR="0" wp14:anchorId="5453E58A" wp14:editId="7EFFC435">
              <wp:extent cx="2286000" cy="9525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r>
          <w:rPr>
            <w:rFonts w:ascii="Times New Roman" w:hAnsi="Times New Roman" w:cs="Times New Roman"/>
            <w:noProof/>
            <w:sz w:val="24"/>
          </w:rPr>
          <w:t xml:space="preserve"> </w:t>
        </w:r>
      </w:p>
    </w:sdtContent>
  </w:sdt>
  <w:p w14:paraId="0880CD1F" w14:textId="77777777" w:rsidR="002052B7" w:rsidRDefault="002052B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AwsDQwNjQxMTI3MzJR0lEKTi0uzszPAykwqgUAtfm+zCwAAAA="/>
  </w:docVars>
  <w:rsids>
    <w:rsidRoot w:val="00751BD3"/>
    <w:rsid w:val="000323EE"/>
    <w:rsid w:val="0005193D"/>
    <w:rsid w:val="000647FA"/>
    <w:rsid w:val="000B6194"/>
    <w:rsid w:val="002052B7"/>
    <w:rsid w:val="00341976"/>
    <w:rsid w:val="00581FF0"/>
    <w:rsid w:val="006E7491"/>
    <w:rsid w:val="00751BD3"/>
    <w:rsid w:val="007814D4"/>
    <w:rsid w:val="00903E16"/>
    <w:rsid w:val="00927C38"/>
    <w:rsid w:val="009E6E7B"/>
    <w:rsid w:val="00A909C1"/>
    <w:rsid w:val="00D34BA0"/>
    <w:rsid w:val="00E84A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1CC60A"/>
  <w15:docId w15:val="{2F5A67B7-4437-406E-8A5D-BA24D8E21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647F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052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52B7"/>
  </w:style>
  <w:style w:type="paragraph" w:styleId="Footer">
    <w:name w:val="footer"/>
    <w:basedOn w:val="Normal"/>
    <w:link w:val="FooterChar"/>
    <w:uiPriority w:val="99"/>
    <w:unhideWhenUsed/>
    <w:rsid w:val="002052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2B7"/>
  </w:style>
  <w:style w:type="character" w:styleId="Hyperlink">
    <w:name w:val="Hyperlink"/>
    <w:basedOn w:val="DefaultParagraphFont"/>
    <w:uiPriority w:val="99"/>
    <w:unhideWhenUsed/>
    <w:rsid w:val="0005193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393559">
      <w:bodyDiv w:val="1"/>
      <w:marLeft w:val="0"/>
      <w:marRight w:val="0"/>
      <w:marTop w:val="0"/>
      <w:marBottom w:val="0"/>
      <w:divBdr>
        <w:top w:val="none" w:sz="0" w:space="0" w:color="auto"/>
        <w:left w:val="none" w:sz="0" w:space="0" w:color="auto"/>
        <w:bottom w:val="none" w:sz="0" w:space="0" w:color="auto"/>
        <w:right w:val="none" w:sz="0" w:space="0" w:color="auto"/>
      </w:divBdr>
    </w:div>
    <w:div w:id="252053849">
      <w:bodyDiv w:val="1"/>
      <w:marLeft w:val="0"/>
      <w:marRight w:val="0"/>
      <w:marTop w:val="0"/>
      <w:marBottom w:val="0"/>
      <w:divBdr>
        <w:top w:val="none" w:sz="0" w:space="0" w:color="auto"/>
        <w:left w:val="none" w:sz="0" w:space="0" w:color="auto"/>
        <w:bottom w:val="none" w:sz="0" w:space="0" w:color="auto"/>
        <w:right w:val="none" w:sz="0" w:space="0" w:color="auto"/>
      </w:divBdr>
      <w:divsChild>
        <w:div w:id="506094075">
          <w:marLeft w:val="0"/>
          <w:marRight w:val="0"/>
          <w:marTop w:val="100"/>
          <w:marBottom w:val="100"/>
          <w:divBdr>
            <w:top w:val="none" w:sz="0" w:space="0" w:color="auto"/>
            <w:left w:val="none" w:sz="0" w:space="0" w:color="auto"/>
            <w:bottom w:val="none" w:sz="0" w:space="0" w:color="auto"/>
            <w:right w:val="none" w:sz="0" w:space="0" w:color="auto"/>
          </w:divBdr>
          <w:divsChild>
            <w:div w:id="2088305008">
              <w:marLeft w:val="0"/>
              <w:marRight w:val="0"/>
              <w:marTop w:val="0"/>
              <w:marBottom w:val="0"/>
              <w:divBdr>
                <w:top w:val="none" w:sz="0" w:space="0" w:color="auto"/>
                <w:left w:val="none" w:sz="0" w:space="0" w:color="auto"/>
                <w:bottom w:val="none" w:sz="0" w:space="0" w:color="auto"/>
                <w:right w:val="none" w:sz="0" w:space="0" w:color="auto"/>
              </w:divBdr>
              <w:divsChild>
                <w:div w:id="412820355">
                  <w:marLeft w:val="0"/>
                  <w:marRight w:val="0"/>
                  <w:marTop w:val="0"/>
                  <w:marBottom w:val="0"/>
                  <w:divBdr>
                    <w:top w:val="none" w:sz="0" w:space="0" w:color="auto"/>
                    <w:left w:val="none" w:sz="0" w:space="0" w:color="auto"/>
                    <w:bottom w:val="none" w:sz="0" w:space="0" w:color="auto"/>
                    <w:right w:val="none" w:sz="0" w:space="0" w:color="auto"/>
                  </w:divBdr>
                  <w:divsChild>
                    <w:div w:id="994065032">
                      <w:marLeft w:val="0"/>
                      <w:marRight w:val="0"/>
                      <w:marTop w:val="450"/>
                      <w:marBottom w:val="450"/>
                      <w:divBdr>
                        <w:top w:val="none" w:sz="0" w:space="0" w:color="auto"/>
                        <w:left w:val="none" w:sz="0" w:space="0" w:color="auto"/>
                        <w:bottom w:val="none" w:sz="0" w:space="0" w:color="auto"/>
                        <w:right w:val="none" w:sz="0" w:space="0" w:color="auto"/>
                      </w:divBdr>
                      <w:divsChild>
                        <w:div w:id="1806314500">
                          <w:marLeft w:val="0"/>
                          <w:marRight w:val="0"/>
                          <w:marTop w:val="0"/>
                          <w:marBottom w:val="0"/>
                          <w:divBdr>
                            <w:top w:val="none" w:sz="0" w:space="0" w:color="auto"/>
                            <w:left w:val="none" w:sz="0" w:space="0" w:color="auto"/>
                            <w:bottom w:val="none" w:sz="0" w:space="0" w:color="auto"/>
                            <w:right w:val="none" w:sz="0" w:space="0" w:color="auto"/>
                          </w:divBdr>
                          <w:divsChild>
                            <w:div w:id="1825582052">
                              <w:marLeft w:val="0"/>
                              <w:marRight w:val="0"/>
                              <w:marTop w:val="0"/>
                              <w:marBottom w:val="0"/>
                              <w:divBdr>
                                <w:top w:val="none" w:sz="0" w:space="0" w:color="auto"/>
                                <w:left w:val="none" w:sz="0" w:space="0" w:color="auto"/>
                                <w:bottom w:val="none" w:sz="0" w:space="0" w:color="auto"/>
                                <w:right w:val="none" w:sz="0" w:space="0" w:color="auto"/>
                              </w:divBdr>
                              <w:divsChild>
                                <w:div w:id="838957778">
                                  <w:marLeft w:val="0"/>
                                  <w:marRight w:val="0"/>
                                  <w:marTop w:val="0"/>
                                  <w:marBottom w:val="0"/>
                                  <w:divBdr>
                                    <w:top w:val="none" w:sz="0" w:space="0" w:color="auto"/>
                                    <w:left w:val="none" w:sz="0" w:space="0" w:color="auto"/>
                                    <w:bottom w:val="none" w:sz="0" w:space="0" w:color="auto"/>
                                    <w:right w:val="none" w:sz="0" w:space="0" w:color="auto"/>
                                  </w:divBdr>
                                  <w:divsChild>
                                    <w:div w:id="654841889">
                                      <w:marLeft w:val="0"/>
                                      <w:marRight w:val="300"/>
                                      <w:marTop w:val="0"/>
                                      <w:marBottom w:val="0"/>
                                      <w:divBdr>
                                        <w:top w:val="single" w:sz="6" w:space="8" w:color="000000"/>
                                        <w:left w:val="single" w:sz="6" w:space="31" w:color="000000"/>
                                        <w:bottom w:val="single" w:sz="6" w:space="8" w:color="000000"/>
                                        <w:right w:val="single" w:sz="6" w:space="31" w:color="000000"/>
                                      </w:divBdr>
                                    </w:div>
                                  </w:divsChild>
                                </w:div>
                              </w:divsChild>
                            </w:div>
                          </w:divsChild>
                        </w:div>
                      </w:divsChild>
                    </w:div>
                  </w:divsChild>
                </w:div>
              </w:divsChild>
            </w:div>
          </w:divsChild>
        </w:div>
      </w:divsChild>
    </w:div>
    <w:div w:id="1432092883">
      <w:bodyDiv w:val="1"/>
      <w:marLeft w:val="0"/>
      <w:marRight w:val="0"/>
      <w:marTop w:val="0"/>
      <w:marBottom w:val="0"/>
      <w:divBdr>
        <w:top w:val="none" w:sz="0" w:space="0" w:color="auto"/>
        <w:left w:val="none" w:sz="0" w:space="0" w:color="auto"/>
        <w:bottom w:val="none" w:sz="0" w:space="0" w:color="auto"/>
        <w:right w:val="none" w:sz="0" w:space="0" w:color="auto"/>
      </w:divBdr>
    </w:div>
    <w:div w:id="2102019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14759551.2014.963352"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39</TotalTime>
  <Pages>4</Pages>
  <Words>654</Words>
  <Characters>3728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mircea silviu rusu</cp:lastModifiedBy>
  <cp:revision>7</cp:revision>
  <dcterms:created xsi:type="dcterms:W3CDTF">2021-07-22T17:08:00Z</dcterms:created>
  <dcterms:modified xsi:type="dcterms:W3CDTF">2021-07-25T13:12:00Z</dcterms:modified>
</cp:coreProperties>
</file>