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9B1574" w14:textId="02EC67A9" w:rsidR="009E524F" w:rsidRDefault="00460DEB">
      <w:proofErr w:type="spellStart"/>
      <w:r>
        <w:t>Borton’s</w:t>
      </w:r>
      <w:proofErr w:type="spellEnd"/>
      <w:r>
        <w:t xml:space="preserve"> reflective model. </w:t>
      </w:r>
    </w:p>
    <w:p w14:paraId="42518008" w14:textId="77777777" w:rsidR="00D91B74" w:rsidRDefault="00D91B74"/>
    <w:p w14:paraId="708A1C4A" w14:textId="26A41919" w:rsidR="00460DEB" w:rsidRDefault="00460DEB">
      <w:r w:rsidRPr="00F032ED">
        <w:rPr>
          <w:b/>
          <w:bCs/>
        </w:rPr>
        <w:t>What?</w:t>
      </w:r>
      <w:r>
        <w:t xml:space="preserve"> One of the instances in which I was dealing with a miscommunication happened recently. I received a phone call from someone, and I thought the person on the other line was someone I was expecting to talk to that day. What happened is that I have given some personal information to a person who has not meant to receive it. </w:t>
      </w:r>
    </w:p>
    <w:p w14:paraId="6E3587FC" w14:textId="6CEE0425" w:rsidR="00460DEB" w:rsidRDefault="00460DEB">
      <w:r w:rsidRPr="00F032ED">
        <w:rPr>
          <w:b/>
          <w:bCs/>
        </w:rPr>
        <w:t xml:space="preserve"> So what? </w:t>
      </w:r>
      <w:r>
        <w:t xml:space="preserve">After I realised this, I felt embarrassed and worried about the consequences of giving that personal information to a stranger. </w:t>
      </w:r>
      <w:r w:rsidR="008C23C1">
        <w:t>Luckily this didn’t have any repercussions, and the lady I spoke with understood that I had confused her</w:t>
      </w:r>
      <w:r w:rsidR="00F032ED">
        <w:t xml:space="preserve"> with someone else </w:t>
      </w:r>
      <w:r w:rsidR="008C23C1">
        <w:t xml:space="preserve">and stooped me soon enough. </w:t>
      </w:r>
    </w:p>
    <w:p w14:paraId="53897232" w14:textId="4BA9913E" w:rsidR="008C23C1" w:rsidRDefault="008C23C1">
      <w:r w:rsidRPr="00F032ED">
        <w:rPr>
          <w:b/>
          <w:bCs/>
        </w:rPr>
        <w:t>Now what?</w:t>
      </w:r>
      <w:r>
        <w:t xml:space="preserve"> This was a big lesson for me</w:t>
      </w:r>
      <w:r w:rsidR="00D91B74">
        <w:t>,</w:t>
      </w:r>
      <w:r>
        <w:t xml:space="preserve"> and I have learned that first, I </w:t>
      </w:r>
      <w:proofErr w:type="gramStart"/>
      <w:r>
        <w:t>have to</w:t>
      </w:r>
      <w:proofErr w:type="gramEnd"/>
      <w:r>
        <w:t xml:space="preserve"> ask to whom I speak on the phone and ensure that I am talking to the right person. </w:t>
      </w:r>
      <w:r w:rsidR="009E58A1">
        <w:t>Secondly, I</w:t>
      </w:r>
      <w:r>
        <w:t xml:space="preserve"> have also learned that I </w:t>
      </w:r>
      <w:proofErr w:type="gramStart"/>
      <w:r>
        <w:t>have to</w:t>
      </w:r>
      <w:proofErr w:type="gramEnd"/>
      <w:r>
        <w:t xml:space="preserve"> bear things calmly and </w:t>
      </w:r>
      <w:r w:rsidR="00F032ED">
        <w:t xml:space="preserve">be an active listener. </w:t>
      </w:r>
    </w:p>
    <w:sectPr w:rsidR="008C23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DEB"/>
    <w:rsid w:val="00460DEB"/>
    <w:rsid w:val="008C23C1"/>
    <w:rsid w:val="009E524F"/>
    <w:rsid w:val="009E58A1"/>
    <w:rsid w:val="00D91B74"/>
    <w:rsid w:val="00F03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2C05C"/>
  <w15:chartTrackingRefBased/>
  <w15:docId w15:val="{4E925EEA-6A4F-4A11-A3CB-392069536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135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Balosu (2233686)</dc:creator>
  <cp:keywords/>
  <dc:description/>
  <cp:lastModifiedBy>Alexandru Balosu (2233686)</cp:lastModifiedBy>
  <cp:revision>3</cp:revision>
  <dcterms:created xsi:type="dcterms:W3CDTF">2023-03-03T15:03:00Z</dcterms:created>
  <dcterms:modified xsi:type="dcterms:W3CDTF">2023-03-03T15:28:00Z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f25d3857-1754-43e6-8a01-623dd37fe382</vt:lpwstr>
  </property>
</Properties>
</file>