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4FE3B" w14:textId="6F34394E" w:rsidR="00C22EAA" w:rsidRDefault="001D4235" w:rsidP="00E970D1">
      <w:pPr>
        <w:pStyle w:val="Heading1"/>
        <w:spacing w:line="360" w:lineRule="auto"/>
        <w:jc w:val="center"/>
        <w:rPr>
          <w:rFonts w:ascii="Franklin Gothic Demi" w:hAnsi="Franklin Gothic Demi"/>
          <w:i/>
          <w:iCs/>
          <w:shd w:val="clear" w:color="auto" w:fill="FFFDFD"/>
        </w:rPr>
      </w:pPr>
      <w:r>
        <w:rPr>
          <w:noProof/>
        </w:rPr>
        <w:drawing>
          <wp:anchor distT="0" distB="0" distL="114300" distR="114300" simplePos="0" relativeHeight="251688960" behindDoc="0" locked="0" layoutInCell="1" allowOverlap="1" wp14:anchorId="00F85236" wp14:editId="32B001D6">
            <wp:simplePos x="0" y="0"/>
            <wp:positionH relativeFrom="page">
              <wp:posOffset>-59267</wp:posOffset>
            </wp:positionH>
            <wp:positionV relativeFrom="paragraph">
              <wp:posOffset>-999067</wp:posOffset>
            </wp:positionV>
            <wp:extent cx="7620948" cy="5617210"/>
            <wp:effectExtent l="0" t="0" r="0" b="2540"/>
            <wp:wrapNone/>
            <wp:docPr id="28" name="Picture 28" descr="A group of white d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group of white dice&#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24135" cy="56195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05DA66" w14:textId="416569C8" w:rsidR="00C22EAA" w:rsidRDefault="00C22EAA" w:rsidP="00E970D1">
      <w:pPr>
        <w:pStyle w:val="Heading1"/>
        <w:spacing w:line="360" w:lineRule="auto"/>
        <w:jc w:val="center"/>
        <w:rPr>
          <w:rFonts w:ascii="Franklin Gothic Demi" w:hAnsi="Franklin Gothic Demi"/>
          <w:i/>
          <w:iCs/>
          <w:shd w:val="clear" w:color="auto" w:fill="FFFDFD"/>
        </w:rPr>
      </w:pPr>
    </w:p>
    <w:p w14:paraId="1740466C" w14:textId="77777777" w:rsidR="00C22EAA" w:rsidRDefault="00C22EAA" w:rsidP="00E970D1">
      <w:pPr>
        <w:pStyle w:val="Heading1"/>
        <w:spacing w:line="360" w:lineRule="auto"/>
        <w:jc w:val="center"/>
        <w:rPr>
          <w:rFonts w:ascii="Franklin Gothic Demi" w:hAnsi="Franklin Gothic Demi"/>
          <w:i/>
          <w:iCs/>
          <w:shd w:val="clear" w:color="auto" w:fill="FFFDFD"/>
        </w:rPr>
      </w:pPr>
    </w:p>
    <w:p w14:paraId="2E7C5A99" w14:textId="77777777" w:rsidR="00C22EAA" w:rsidRDefault="00C22EAA" w:rsidP="00E970D1">
      <w:pPr>
        <w:pStyle w:val="Heading1"/>
        <w:spacing w:line="360" w:lineRule="auto"/>
        <w:jc w:val="center"/>
        <w:rPr>
          <w:rFonts w:ascii="Franklin Gothic Demi" w:hAnsi="Franklin Gothic Demi"/>
          <w:i/>
          <w:iCs/>
          <w:shd w:val="clear" w:color="auto" w:fill="FFFDFD"/>
        </w:rPr>
      </w:pPr>
    </w:p>
    <w:p w14:paraId="3AE8F3D6" w14:textId="77777777" w:rsidR="00C22EAA" w:rsidRDefault="00C22EAA" w:rsidP="00E970D1">
      <w:pPr>
        <w:pStyle w:val="Heading1"/>
        <w:spacing w:line="360" w:lineRule="auto"/>
        <w:jc w:val="center"/>
        <w:rPr>
          <w:rFonts w:ascii="Franklin Gothic Demi" w:hAnsi="Franklin Gothic Demi"/>
          <w:i/>
          <w:iCs/>
          <w:shd w:val="clear" w:color="auto" w:fill="FFFDFD"/>
        </w:rPr>
      </w:pPr>
    </w:p>
    <w:p w14:paraId="3036BDB2" w14:textId="77777777" w:rsidR="00C22EAA" w:rsidRDefault="00C22EAA" w:rsidP="00E970D1">
      <w:pPr>
        <w:pStyle w:val="Heading1"/>
        <w:spacing w:line="360" w:lineRule="auto"/>
        <w:jc w:val="center"/>
        <w:rPr>
          <w:rFonts w:ascii="Franklin Gothic Demi" w:hAnsi="Franklin Gothic Demi"/>
          <w:i/>
          <w:iCs/>
          <w:shd w:val="clear" w:color="auto" w:fill="FFFDFD"/>
        </w:rPr>
      </w:pPr>
    </w:p>
    <w:p w14:paraId="1D987CE6" w14:textId="3A542559" w:rsidR="00C22EAA" w:rsidRDefault="00A62B19" w:rsidP="00E970D1">
      <w:pPr>
        <w:pStyle w:val="Heading1"/>
        <w:spacing w:line="360" w:lineRule="auto"/>
        <w:jc w:val="center"/>
        <w:rPr>
          <w:rFonts w:ascii="Franklin Gothic Demi" w:hAnsi="Franklin Gothic Demi"/>
          <w:i/>
          <w:iCs/>
          <w:shd w:val="clear" w:color="auto" w:fill="FFFDFD"/>
        </w:rPr>
      </w:pPr>
      <w:r>
        <w:rPr>
          <w:rFonts w:ascii="Franklin Gothic Demi" w:hAnsi="Franklin Gothic Demi"/>
          <w:i/>
          <w:iCs/>
          <w:noProof/>
        </w:rPr>
        <mc:AlternateContent>
          <mc:Choice Requires="wps">
            <w:drawing>
              <wp:anchor distT="0" distB="0" distL="114300" distR="114300" simplePos="0" relativeHeight="251691008" behindDoc="0" locked="0" layoutInCell="1" allowOverlap="1" wp14:anchorId="283BDAB9" wp14:editId="58F22A52">
                <wp:simplePos x="0" y="0"/>
                <wp:positionH relativeFrom="page">
                  <wp:posOffset>-2110884</wp:posOffset>
                </wp:positionH>
                <wp:positionV relativeFrom="paragraph">
                  <wp:posOffset>578529</wp:posOffset>
                </wp:positionV>
                <wp:extent cx="4102857" cy="3826893"/>
                <wp:effectExtent l="0" t="757237" r="893127" b="759778"/>
                <wp:wrapNone/>
                <wp:docPr id="31" name="Right Triangle 31"/>
                <wp:cNvGraphicFramePr/>
                <a:graphic xmlns:a="http://schemas.openxmlformats.org/drawingml/2006/main">
                  <a:graphicData uri="http://schemas.microsoft.com/office/word/2010/wordprocessingShape">
                    <wps:wsp>
                      <wps:cNvSpPr/>
                      <wps:spPr>
                        <a:xfrm rot="13630330">
                          <a:off x="0" y="0"/>
                          <a:ext cx="4102857" cy="3826893"/>
                        </a:xfrm>
                        <a:prstGeom prst="rtTriangle">
                          <a:avLst/>
                        </a:prstGeom>
                        <a:gradFill flip="none" rotWithShape="1">
                          <a:gsLst>
                            <a:gs pos="0">
                              <a:schemeClr val="bg2">
                                <a:lumMod val="50000"/>
                                <a:shade val="30000"/>
                                <a:satMod val="115000"/>
                              </a:schemeClr>
                            </a:gs>
                            <a:gs pos="50000">
                              <a:schemeClr val="bg2">
                                <a:lumMod val="50000"/>
                                <a:shade val="67500"/>
                                <a:satMod val="115000"/>
                              </a:schemeClr>
                            </a:gs>
                            <a:gs pos="100000">
                              <a:schemeClr val="bg2">
                                <a:lumMod val="50000"/>
                                <a:shade val="100000"/>
                                <a:satMod val="115000"/>
                              </a:schemeClr>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CDD355" id="_x0000_t6" coordsize="21600,21600" o:spt="6" path="m,l,21600r21600,xe">
                <v:stroke joinstyle="miter"/>
                <v:path gradientshapeok="t" o:connecttype="custom" o:connectlocs="0,0;0,10800;0,21600;10800,21600;21600,21600;10800,10800" textboxrect="1800,12600,12600,19800"/>
              </v:shapetype>
              <v:shape id="Right Triangle 31" o:spid="_x0000_s1026" type="#_x0000_t6" style="position:absolute;margin-left:-166.2pt;margin-top:45.55pt;width:323.05pt;height:301.35pt;rotation:-8705005fd;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fm3NgMAAKEHAAAOAAAAZHJzL2Uyb0RvYy54bWysVV1P2zAUfZ+0/2D5faRpSykVKapATJMY&#10;IOjEs+s4jSXHzmyXlv36Hdtp6BgPG1seIvt+HN97fe712fmuUeRJWCeNLmh+NKBEaG5KqdcF/ba8&#10;+jSlxHmmS6aMFgV9Fo6ezz9+ONu2MzE0tVGlsAQg2s22bUFr79tZljlei4a5I9MKDWVlbMM8tnad&#10;lZZtgd6obDgYTLKtsWVrDRfOQXqZlHQe8atKcH9bVU54ogqK2Hz82/hfhX82P2OztWVtLXkXBntH&#10;FA2TGof2UJfMM7Kx8jeoRnJrnKn8ETdNZqpKchFzQDb54FU2DzVrRcwFxXFtXyb3/2D5zdOdJbIs&#10;6CinRLMGd3Qv17UnSyuZXitBoECVtq2bwfihvbPdzmEZUt5VtiHWoLT5aDIajEaDWAnkRnax0M99&#10;ocXOEw7hOB8Mp8cnlHDoRtPhZHo6CodkCS2gttb5z8I0JCwKav0+ngjOnq6dTw57w6765ZVUilRK&#10;gkwalKMhtEfp61hMxBj91w7+0cOR1qCeKeZIO3GhLHliIMxqPYzWatN8NWWSHQ/wJdq4mpUiSUcH&#10;UuZ74zwP5l1mPXjMc+0Oj0+oQdJb/W0IkxOAdIG9J4Q8pPCPZegwcDFI5M+DwLX3F9IyX5PwKyiX&#10;lqvAfzarcKlLc492Do2cqhWauVuhobsVmjqtOnIAKPh7qUTwTlL0e6RJ0Cgd/toE2iRtkGSB7ong&#10;ceWflUjW96JCu4DDiRqvrotxLrRPHDugx2FIvUekgdIADMghwx67AwhD8IWNe+wUZWcfXEWcc73z&#10;m3f4q3PvEU822vfOjdTGxpL3cSYiKmTVnZzs90VKpQlVWpnyGcMkjgLMWtfyK4nmvWbO3zGLsQoh&#10;ngp/i1+lzLagpltRUhv74y15sMe0g5aSLcZ0Qd33DbNoa/VFo29P8/E4zPW4GR+fDLGxh5rVoUZv&#10;mgsDAmHUIbq4DPZe7ZeVNc0jXpRFOBUqpjnOBhW93W8uPPZQ4U3iYrGIa8xyUPZaP7R8P2HCWFru&#10;HpltuwnmMfxuzH6ks9mrEZZsw31os9h4U8lI1pe6dvXGOxCJ071Z4aE53Eerl5d1/hMAAP//AwBQ&#10;SwMEFAAGAAgAAAAhAGqI4BHgAAAACwEAAA8AAABkcnMvZG93bnJldi54bWxMj8tOwzAQRfdI/IM1&#10;SGxQ6yTQloY4FVSw5VFYsJzEQxw1Hlux24a/x6xgOZqje8+tNpMdxJHG0DtWkM8zEMSt0z13Cj7e&#10;n2a3IEJE1jg4JgXfFGBTn59VWGp34jc67mInUgiHEhWYGH0pZWgNWQxz54nT78uNFmM6x07qEU8p&#10;3A6yyLKltNhzajDoaWuo3e8OVsGjRuP8w+vefbou377glW+KZ6UuL6b7OxCRpvgHw69+Uoc6OTXu&#10;wDqIQcHsOs9WiVWwXN+ASESxLtK6RsEqXyxA1pX8v6H+AQAA//8DAFBLAQItABQABgAIAAAAIQC2&#10;gziS/gAAAOEBAAATAAAAAAAAAAAAAAAAAAAAAABbQ29udGVudF9UeXBlc10ueG1sUEsBAi0AFAAG&#10;AAgAAAAhADj9If/WAAAAlAEAAAsAAAAAAAAAAAAAAAAALwEAAF9yZWxzLy5yZWxzUEsBAi0AFAAG&#10;AAgAAAAhAOip+bc2AwAAoQcAAA4AAAAAAAAAAAAAAAAALgIAAGRycy9lMm9Eb2MueG1sUEsBAi0A&#10;FAAGAAgAAAAhAGqI4BHgAAAACwEAAA8AAAAAAAAAAAAAAAAAkAUAAGRycy9kb3ducmV2LnhtbFBL&#10;BQYAAAAABAAEAPMAAACdBgAAAAA=&#10;" fillcolor="#747070 [1614]" stroked="f" strokeweight="1pt">
                <v:fill color2="#747070 [1614]" rotate="t" focusposition=".5,.5" focussize="" colors="0 #423f3f;.5 #625d5d;1 #767171" focus="100%" type="gradientRadial"/>
                <w10:wrap anchorx="page"/>
              </v:shape>
            </w:pict>
          </mc:Fallback>
        </mc:AlternateContent>
      </w:r>
    </w:p>
    <w:p w14:paraId="5455CBD9" w14:textId="7259602C" w:rsidR="00C22EAA" w:rsidRDefault="00C22EAA" w:rsidP="00E970D1">
      <w:pPr>
        <w:pStyle w:val="Heading1"/>
        <w:spacing w:line="360" w:lineRule="auto"/>
        <w:jc w:val="center"/>
        <w:rPr>
          <w:rFonts w:ascii="Franklin Gothic Demi" w:hAnsi="Franklin Gothic Demi"/>
          <w:i/>
          <w:iCs/>
          <w:shd w:val="clear" w:color="auto" w:fill="FFFDFD"/>
        </w:rPr>
      </w:pPr>
    </w:p>
    <w:p w14:paraId="39F39F9B" w14:textId="1A0AF9A6" w:rsidR="00C22EAA" w:rsidRDefault="00C22EAA" w:rsidP="00E970D1">
      <w:pPr>
        <w:pStyle w:val="Heading1"/>
        <w:spacing w:line="360" w:lineRule="auto"/>
        <w:jc w:val="center"/>
        <w:rPr>
          <w:rFonts w:ascii="Franklin Gothic Demi" w:hAnsi="Franklin Gothic Demi"/>
          <w:i/>
          <w:iCs/>
          <w:shd w:val="clear" w:color="auto" w:fill="FFFDFD"/>
        </w:rPr>
      </w:pPr>
    </w:p>
    <w:p w14:paraId="4E1BB222" w14:textId="32181140" w:rsidR="00C22EAA" w:rsidRDefault="009839FF" w:rsidP="00E970D1">
      <w:pPr>
        <w:pStyle w:val="Heading1"/>
        <w:spacing w:line="360" w:lineRule="auto"/>
        <w:jc w:val="center"/>
        <w:rPr>
          <w:rFonts w:ascii="Franklin Gothic Demi" w:hAnsi="Franklin Gothic Demi"/>
          <w:i/>
          <w:iCs/>
          <w:shd w:val="clear" w:color="auto" w:fill="FFFDFD"/>
        </w:rPr>
      </w:pPr>
      <w:r>
        <w:rPr>
          <w:rFonts w:ascii="Franklin Gothic Demi" w:hAnsi="Franklin Gothic Demi"/>
          <w:i/>
          <w:iCs/>
          <w:noProof/>
        </w:rPr>
        <mc:AlternateContent>
          <mc:Choice Requires="wps">
            <w:drawing>
              <wp:anchor distT="0" distB="0" distL="114300" distR="114300" simplePos="0" relativeHeight="251689984" behindDoc="0" locked="0" layoutInCell="1" allowOverlap="1" wp14:anchorId="6889DE2A" wp14:editId="2729EFC2">
                <wp:simplePos x="0" y="0"/>
                <wp:positionH relativeFrom="page">
                  <wp:posOffset>-2540</wp:posOffset>
                </wp:positionH>
                <wp:positionV relativeFrom="paragraph">
                  <wp:posOffset>126150</wp:posOffset>
                </wp:positionV>
                <wp:extent cx="7545070" cy="5197033"/>
                <wp:effectExtent l="0" t="0" r="17780" b="22860"/>
                <wp:wrapNone/>
                <wp:docPr id="30" name="Rectangle 30"/>
                <wp:cNvGraphicFramePr/>
                <a:graphic xmlns:a="http://schemas.openxmlformats.org/drawingml/2006/main">
                  <a:graphicData uri="http://schemas.microsoft.com/office/word/2010/wordprocessingShape">
                    <wps:wsp>
                      <wps:cNvSpPr/>
                      <wps:spPr>
                        <a:xfrm>
                          <a:off x="0" y="0"/>
                          <a:ext cx="7545070" cy="5197033"/>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B76C77" w14:textId="77777777" w:rsidR="00A62B19" w:rsidRDefault="00A62B19" w:rsidP="00A62B19">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718FEE" w14:textId="77777777" w:rsidR="009839FF" w:rsidRDefault="009839FF" w:rsidP="009839FF">
                            <w:pPr>
                              <w:pStyle w:val="Title"/>
                              <w:ind w:left="2880" w:firstLine="720"/>
                              <w:rPr>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0B4C77" w14:textId="5870F4F0" w:rsidR="009839FF" w:rsidRDefault="009839FF" w:rsidP="009839FF">
                            <w:pPr>
                              <w:pStyle w:val="Title"/>
                              <w:ind w:left="2880" w:firstLine="72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2B19">
                              <w:rPr>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w:t>
                            </w:r>
                            <w:r w:rsidRPr="00A62B19">
                              <w:rPr>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62B19">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w:t>
                            </w:r>
                            <w:r>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A62B19">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r>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p>
                          <w:p w14:paraId="0B814EAB" w14:textId="77777777" w:rsidR="009839FF" w:rsidRDefault="009839FF" w:rsidP="009839FF">
                            <w:pPr>
                              <w:pStyle w:val="Title"/>
                              <w:ind w:left="1440" w:firstLine="72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B3BD00" w14:textId="77777777" w:rsidR="009839FF" w:rsidRPr="00A62B19" w:rsidRDefault="009839FF" w:rsidP="009839FF">
                            <w:pPr>
                              <w:pStyle w:val="Title"/>
                              <w:ind w:left="2880" w:firstLine="72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Analysis and Visualisation</w:t>
                            </w:r>
                          </w:p>
                          <w:p w14:paraId="34C7859F" w14:textId="77777777" w:rsidR="009839FF" w:rsidRDefault="009839FF" w:rsidP="008243DB">
                            <w:pPr>
                              <w:ind w:left="1440" w:firstLine="72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D7F8CF" w14:textId="77777777" w:rsidR="009839FF" w:rsidRDefault="009839FF" w:rsidP="008243DB">
                            <w:pPr>
                              <w:ind w:left="1440" w:firstLine="72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B9BE48" w14:textId="655DF6F5" w:rsidR="00A62B19" w:rsidRPr="00A62B19" w:rsidRDefault="00A62B19" w:rsidP="008243DB">
                            <w:pPr>
                              <w:ind w:left="1440" w:firstLine="720"/>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2B19">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2</w:t>
                            </w:r>
                            <w:r w:rsidRPr="00A62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62B19">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t-Test</w:t>
                            </w:r>
                          </w:p>
                          <w:p w14:paraId="699BEA46" w14:textId="1D777BF7" w:rsidR="00A62B19" w:rsidRDefault="00A62B19" w:rsidP="00A62B19">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CB1468" w14:textId="5F0749A0" w:rsidR="00A62B19" w:rsidRDefault="00A62B19" w:rsidP="009839FF">
                            <w:pPr>
                              <w:pStyle w:val="Title"/>
                              <w:ind w:left="1440" w:firstLine="720"/>
                            </w:pPr>
                            <w:r>
                              <w:rPr>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Anupam Mazumdar</w:t>
                            </w:r>
                            <w:r w:rsidRPr="00A62B19">
                              <w:rPr>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Cloud Computing | Student ID: 2018234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9DE2A" id="Rectangle 30" o:spid="_x0000_s1026" style="position:absolute;left:0;text-align:left;margin-left:-.2pt;margin-top:9.95pt;width:594.1pt;height:409.2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53oQIAALkFAAAOAAAAZHJzL2Uyb0RvYy54bWysVN9P2zAQfp+0/8Hy+0hS2hUqUlSBmCYx&#10;QMDEs+vYTSTb59luk+6v39lJQ8XYHqa9OOf78Z3vy91dXHZakZ1wvgFT0uIkp0QYDlVjNiX9/nzz&#10;6YwSH5ipmAIjSroXnl4uP364aO1CTKAGVQlHEMT4RWtLWodgF1nmeS008ydghUGjBKdZwKvbZJVj&#10;LaJrlU3y/HPWgqusAy68R+11b6TLhC+l4OFeSi8CUSXFt4V0unSu45ktL9hi45itGz48g/3DKzRr&#10;DCYdoa5ZYGTrmt+gdMMdeJDhhIPOQMqGi1QDVlPkb6p5qpkVqRYkx9uRJv//YPnd7sGRpirpKdJj&#10;mMZ/9IisMbNRgqAOCWqtX6Dfk31ww82jGKvtpNPxi3WQLpG6H0kVXSAclfPZdJbPEZyjbVacz/PT&#10;04iavYZb58MXAZpEoaQO8ycy2e7Wh9714BKzeVBNddMolS6xU8SVcmTH8B8zzoUJkxSutvobVL0e&#10;eyUf/jaqsSd69dlBja9JPReR0tuOkmSRgL7kJIW9EjG1Mo9CIndYZJ9wRDh+S5He4mtWiV49+2PO&#10;BBiRJRY3Yg8A79VZDEQO/jFUpKYfg/M++9+Cx4iUGUwYg3VjwL0HoMKYufdHyo6oiWLo1t3QLWuo&#10;9thkDvrp85bfNPijb5kPD8zhuGFz4AoJ93hIBW1JYZAoqcH9fE8f/XEK0EpJi+NbUv9jy5ygRH01&#10;OB/nxXQa5z1dprP5BC/u2LI+tpitvgLsngKXleVJjP5BHUTpQL/gplnFrGhihmPukvLgDper0K8V&#10;3FVcrFbJDWfcsnBrniyP4JHg2MjP3Qtzduj2gINyB4dRZ4s3Td/7xkgDq20A2aSJiBT3vA7U435I&#10;fTvssriAju/J63XjLn8BAAD//wMAUEsDBBQABgAIAAAAIQC0btiH3gAAAAkBAAAPAAAAZHJzL2Rv&#10;d25yZXYueG1sTI/BTsMwEETvSPyDtUjcWqcUaBLiVAgBbY+UHnp048VOie3Idtrw92xPcNyZ0eyb&#10;ajnajp0wxNY7AbNpBgxd41XrtIDd59skBxaTdEp23qGAH4ywrK+vKlkqf3YfeNomzajExVIKMCn1&#10;JeexMWhlnPoeHXlfPliZ6AyaqyDPVG47fpdlj9zK1tEHI3t8Mdh8bwcrIBQ6e22P+/VmcRy0fl89&#10;rJLZCHF7Mz4/AUs4pr8wXPAJHWpiOvjBqcg6AZN7CpJcFMAu9ixf0JSDgHyez4HXFf+/oP4FAAD/&#10;/wMAUEsBAi0AFAAGAAgAAAAhALaDOJL+AAAA4QEAABMAAAAAAAAAAAAAAAAAAAAAAFtDb250ZW50&#10;X1R5cGVzXS54bWxQSwECLQAUAAYACAAAACEAOP0h/9YAAACUAQAACwAAAAAAAAAAAAAAAAAvAQAA&#10;X3JlbHMvLnJlbHNQSwECLQAUAAYACAAAACEAl6qed6ECAAC5BQAADgAAAAAAAAAAAAAAAAAuAgAA&#10;ZHJzL2Uyb0RvYy54bWxQSwECLQAUAAYACAAAACEAtG7Yh94AAAAJAQAADwAAAAAAAAAAAAAAAAD7&#10;BAAAZHJzL2Rvd25yZXYueG1sUEsFBgAAAAAEAAQA8wAAAAYGAAAAAA==&#10;" fillcolor="#fbe4d5 [661]" strokecolor="#1f3763 [1604]" strokeweight="1pt">
                <v:textbox>
                  <w:txbxContent>
                    <w:p w14:paraId="55B76C77" w14:textId="77777777" w:rsidR="00A62B19" w:rsidRDefault="00A62B19" w:rsidP="00A62B19">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718FEE" w14:textId="77777777" w:rsidR="009839FF" w:rsidRDefault="009839FF" w:rsidP="009839FF">
                      <w:pPr>
                        <w:pStyle w:val="Title"/>
                        <w:ind w:left="2880" w:firstLine="720"/>
                        <w:rPr>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0B4C77" w14:textId="5870F4F0" w:rsidR="009839FF" w:rsidRDefault="009839FF" w:rsidP="009839FF">
                      <w:pPr>
                        <w:pStyle w:val="Title"/>
                        <w:ind w:left="2880" w:firstLine="72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2B19">
                        <w:rPr>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w:t>
                      </w:r>
                      <w:r w:rsidRPr="00A62B19">
                        <w:rPr>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62B19">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w:t>
                      </w:r>
                      <w:r>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A62B19">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r>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p>
                    <w:p w14:paraId="0B814EAB" w14:textId="77777777" w:rsidR="009839FF" w:rsidRDefault="009839FF" w:rsidP="009839FF">
                      <w:pPr>
                        <w:pStyle w:val="Title"/>
                        <w:ind w:left="1440" w:firstLine="72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B3BD00" w14:textId="77777777" w:rsidR="009839FF" w:rsidRPr="00A62B19" w:rsidRDefault="009839FF" w:rsidP="009839FF">
                      <w:pPr>
                        <w:pStyle w:val="Title"/>
                        <w:ind w:left="2880" w:firstLine="72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Analysis and Visualisation</w:t>
                      </w:r>
                    </w:p>
                    <w:p w14:paraId="34C7859F" w14:textId="77777777" w:rsidR="009839FF" w:rsidRDefault="009839FF" w:rsidP="008243DB">
                      <w:pPr>
                        <w:ind w:left="1440" w:firstLine="72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D7F8CF" w14:textId="77777777" w:rsidR="009839FF" w:rsidRDefault="009839FF" w:rsidP="008243DB">
                      <w:pPr>
                        <w:ind w:left="1440" w:firstLine="72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B9BE48" w14:textId="655DF6F5" w:rsidR="00A62B19" w:rsidRPr="00A62B19" w:rsidRDefault="00A62B19" w:rsidP="008243DB">
                      <w:pPr>
                        <w:ind w:left="1440" w:firstLine="720"/>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2B19">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2</w:t>
                      </w:r>
                      <w:r w:rsidRPr="00A62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62B19">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t-Test</w:t>
                      </w:r>
                    </w:p>
                    <w:p w14:paraId="699BEA46" w14:textId="1D777BF7" w:rsidR="00A62B19" w:rsidRDefault="00A62B19" w:rsidP="00A62B19">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CB1468" w14:textId="5F0749A0" w:rsidR="00A62B19" w:rsidRDefault="00A62B19" w:rsidP="009839FF">
                      <w:pPr>
                        <w:pStyle w:val="Title"/>
                        <w:ind w:left="1440" w:firstLine="720"/>
                      </w:pPr>
                      <w:r>
                        <w:rPr>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Anupam Mazumdar</w:t>
                      </w:r>
                      <w:r w:rsidRPr="00A62B19">
                        <w:rPr>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Cloud Computing | Student ID: 2018234</w:t>
                      </w:r>
                    </w:p>
                  </w:txbxContent>
                </v:textbox>
                <w10:wrap anchorx="page"/>
              </v:rect>
            </w:pict>
          </mc:Fallback>
        </mc:AlternateContent>
      </w:r>
    </w:p>
    <w:p w14:paraId="307F8086" w14:textId="2BFB205B" w:rsidR="00C22EAA" w:rsidRDefault="00C22EAA" w:rsidP="00E970D1">
      <w:pPr>
        <w:pStyle w:val="Heading1"/>
        <w:spacing w:line="360" w:lineRule="auto"/>
        <w:jc w:val="center"/>
        <w:rPr>
          <w:rFonts w:ascii="Franklin Gothic Demi" w:hAnsi="Franklin Gothic Demi"/>
          <w:i/>
          <w:iCs/>
          <w:shd w:val="clear" w:color="auto" w:fill="FFFDFD"/>
        </w:rPr>
      </w:pPr>
    </w:p>
    <w:p w14:paraId="0CA55169" w14:textId="5E90E77F" w:rsidR="00C22EAA" w:rsidRDefault="00C22EAA" w:rsidP="00E970D1">
      <w:pPr>
        <w:pStyle w:val="Heading1"/>
        <w:spacing w:line="360" w:lineRule="auto"/>
        <w:jc w:val="center"/>
        <w:rPr>
          <w:rFonts w:ascii="Franklin Gothic Demi" w:hAnsi="Franklin Gothic Demi"/>
          <w:i/>
          <w:iCs/>
          <w:shd w:val="clear" w:color="auto" w:fill="FFFDFD"/>
        </w:rPr>
      </w:pPr>
    </w:p>
    <w:p w14:paraId="02C87C10" w14:textId="77777777" w:rsidR="00A62B19" w:rsidRPr="00CB4A4D" w:rsidRDefault="00A62B19" w:rsidP="00A62B19">
      <w:pPr>
        <w:pStyle w:val="Title"/>
        <w:framePr w:hSpace="0" w:wrap="auto" w:vAnchor="margin" w:hAnchor="text" w:yAlign="inline"/>
        <w:rPr>
          <w:b w:val="0"/>
          <w:color w:val="FFFFFF" w:themeColor="background1"/>
        </w:rPr>
      </w:pPr>
    </w:p>
    <w:p w14:paraId="64F49CB8" w14:textId="10DEA212" w:rsidR="009839FF" w:rsidRDefault="009839FF" w:rsidP="009839FF">
      <w:pPr>
        <w:pStyle w:val="Heading1"/>
        <w:spacing w:line="360" w:lineRule="auto"/>
        <w:rPr>
          <w:rFonts w:ascii="Franklin Gothic Demi" w:hAnsi="Franklin Gothic Demi"/>
          <w:i/>
          <w:iCs/>
          <w:shd w:val="clear" w:color="auto" w:fill="FFFDFD"/>
        </w:rPr>
      </w:pPr>
    </w:p>
    <w:p w14:paraId="47FC549F" w14:textId="36472790" w:rsidR="009839FF" w:rsidRDefault="009839FF" w:rsidP="009839FF"/>
    <w:p w14:paraId="62C583F2" w14:textId="4E63C370" w:rsidR="009839FF" w:rsidRDefault="009839FF" w:rsidP="009839FF"/>
    <w:p w14:paraId="644D886F" w14:textId="0D7807FB" w:rsidR="009839FF" w:rsidRDefault="009839FF" w:rsidP="009839FF"/>
    <w:p w14:paraId="50D6F31C" w14:textId="77777777" w:rsidR="009839FF" w:rsidRPr="009839FF" w:rsidRDefault="009839FF" w:rsidP="009839FF"/>
    <w:p w14:paraId="72E8A93A" w14:textId="35A062A1" w:rsidR="00E970D1" w:rsidRPr="00E970D1" w:rsidRDefault="00E970D1" w:rsidP="009839FF">
      <w:pPr>
        <w:pStyle w:val="Heading1"/>
        <w:spacing w:line="360" w:lineRule="auto"/>
        <w:jc w:val="center"/>
        <w:rPr>
          <w:rFonts w:ascii="Franklin Gothic Demi" w:hAnsi="Franklin Gothic Demi"/>
          <w:i/>
          <w:iCs/>
          <w:shd w:val="clear" w:color="auto" w:fill="FFFDFD"/>
        </w:rPr>
      </w:pPr>
      <w:r w:rsidRPr="00E970D1">
        <w:rPr>
          <w:rFonts w:ascii="Franklin Gothic Demi" w:hAnsi="Franklin Gothic Demi"/>
          <w:i/>
          <w:iCs/>
          <w:shd w:val="clear" w:color="auto" w:fill="FFFDFD"/>
        </w:rPr>
        <w:lastRenderedPageBreak/>
        <w:t>INTRODUCTION</w:t>
      </w:r>
    </w:p>
    <w:p w14:paraId="13193B8C" w14:textId="3BC0BF86" w:rsidR="00736EEF" w:rsidRPr="00E62096" w:rsidRDefault="00CC2DD0" w:rsidP="00474AC1">
      <w:pPr>
        <w:jc w:val="both"/>
        <w:rPr>
          <w:rFonts w:ascii="Arial" w:hAnsi="Arial" w:cs="Arial"/>
          <w:color w:val="000000"/>
          <w:shd w:val="clear" w:color="auto" w:fill="FFFDFD"/>
        </w:rPr>
      </w:pPr>
      <w:r w:rsidRPr="00E62096">
        <w:rPr>
          <w:rFonts w:ascii="Arial" w:hAnsi="Arial" w:cs="Arial"/>
          <w:color w:val="000000"/>
          <w:shd w:val="clear" w:color="auto" w:fill="FFFDFD"/>
        </w:rPr>
        <w:t>The descriptive statistic describes and summarise</w:t>
      </w:r>
      <w:r w:rsidR="00390EBE">
        <w:rPr>
          <w:rFonts w:ascii="Arial" w:hAnsi="Arial" w:cs="Arial"/>
          <w:color w:val="000000"/>
          <w:shd w:val="clear" w:color="auto" w:fill="FFFDFD"/>
        </w:rPr>
        <w:t>s</w:t>
      </w:r>
      <w:r w:rsidRPr="00E62096">
        <w:rPr>
          <w:rFonts w:ascii="Arial" w:hAnsi="Arial" w:cs="Arial"/>
          <w:color w:val="000000"/>
          <w:shd w:val="clear" w:color="auto" w:fill="FFFDFD"/>
        </w:rPr>
        <w:t xml:space="preserve"> the data set</w:t>
      </w:r>
      <w:r w:rsidR="005D2020" w:rsidRPr="00E62096">
        <w:rPr>
          <w:rFonts w:ascii="Arial" w:hAnsi="Arial" w:cs="Arial"/>
          <w:color w:val="000000"/>
          <w:shd w:val="clear" w:color="auto" w:fill="FFFDFD"/>
        </w:rPr>
        <w:t xml:space="preserve"> in tabular, graphical, or analytical form.</w:t>
      </w:r>
      <w:r w:rsidRPr="00E62096">
        <w:rPr>
          <w:rFonts w:ascii="Arial" w:hAnsi="Arial" w:cs="Arial"/>
          <w:color w:val="000000"/>
          <w:shd w:val="clear" w:color="auto" w:fill="FFFDFD"/>
        </w:rPr>
        <w:t xml:space="preserve"> </w:t>
      </w:r>
      <w:r w:rsidR="005D2020" w:rsidRPr="00E62096">
        <w:rPr>
          <w:rFonts w:ascii="Arial" w:hAnsi="Arial" w:cs="Arial"/>
          <w:color w:val="000000"/>
          <w:shd w:val="clear" w:color="auto" w:fill="FFFDFD"/>
        </w:rPr>
        <w:t>T</w:t>
      </w:r>
      <w:r w:rsidRPr="00E62096">
        <w:rPr>
          <w:rFonts w:ascii="Arial" w:hAnsi="Arial" w:cs="Arial"/>
          <w:color w:val="000000"/>
          <w:shd w:val="clear" w:color="auto" w:fill="FFFDFD"/>
        </w:rPr>
        <w:t xml:space="preserve">he inferential </w:t>
      </w:r>
      <w:r w:rsidR="005D2020" w:rsidRPr="00E62096">
        <w:rPr>
          <w:rFonts w:ascii="Arial" w:hAnsi="Arial" w:cs="Arial"/>
          <w:color w:val="000000"/>
          <w:shd w:val="clear" w:color="auto" w:fill="FFFDFD"/>
        </w:rPr>
        <w:t>statistic</w:t>
      </w:r>
      <w:r w:rsidR="00723E10">
        <w:rPr>
          <w:rFonts w:ascii="Arial" w:hAnsi="Arial" w:cs="Arial"/>
          <w:color w:val="000000"/>
          <w:shd w:val="clear" w:color="auto" w:fill="FFFDFD"/>
        </w:rPr>
        <w:t>s</w:t>
      </w:r>
      <w:r w:rsidR="005D2020" w:rsidRPr="00E62096">
        <w:rPr>
          <w:rFonts w:ascii="Arial" w:hAnsi="Arial" w:cs="Arial"/>
          <w:color w:val="000000"/>
          <w:shd w:val="clear" w:color="auto" w:fill="FFFDFD"/>
        </w:rPr>
        <w:t xml:space="preserve"> </w:t>
      </w:r>
      <w:r w:rsidR="009A7C59" w:rsidRPr="00E62096">
        <w:rPr>
          <w:rFonts w:ascii="Arial" w:hAnsi="Arial" w:cs="Arial"/>
          <w:color w:val="000000"/>
          <w:shd w:val="clear" w:color="auto" w:fill="FFFDFD"/>
        </w:rPr>
        <w:t>analys</w:t>
      </w:r>
      <w:r w:rsidR="00723E10">
        <w:rPr>
          <w:rFonts w:ascii="Arial" w:hAnsi="Arial" w:cs="Arial"/>
          <w:color w:val="000000"/>
          <w:shd w:val="clear" w:color="auto" w:fill="FFFDFD"/>
        </w:rPr>
        <w:t>i</w:t>
      </w:r>
      <w:r w:rsidR="009A7C59" w:rsidRPr="00E62096">
        <w:rPr>
          <w:rFonts w:ascii="Arial" w:hAnsi="Arial" w:cs="Arial"/>
          <w:color w:val="000000"/>
          <w:shd w:val="clear" w:color="auto" w:fill="FFFDFD"/>
        </w:rPr>
        <w:t>s</w:t>
      </w:r>
      <w:r w:rsidRPr="00E62096">
        <w:rPr>
          <w:rFonts w:ascii="Arial" w:hAnsi="Arial" w:cs="Arial"/>
          <w:color w:val="000000"/>
          <w:shd w:val="clear" w:color="auto" w:fill="FFFDFD"/>
        </w:rPr>
        <w:t xml:space="preserve"> f</w:t>
      </w:r>
      <w:r w:rsidR="00390EBE">
        <w:rPr>
          <w:rFonts w:ascii="Arial" w:hAnsi="Arial" w:cs="Arial"/>
          <w:color w:val="000000"/>
          <w:shd w:val="clear" w:color="auto" w:fill="FFFDFD"/>
        </w:rPr>
        <w:t>u</w:t>
      </w:r>
      <w:r w:rsidRPr="00E62096">
        <w:rPr>
          <w:rFonts w:ascii="Arial" w:hAnsi="Arial" w:cs="Arial"/>
          <w:color w:val="000000"/>
          <w:shd w:val="clear" w:color="auto" w:fill="FFFDFD"/>
        </w:rPr>
        <w:t xml:space="preserve">rther and help to conclusions and make predictions based on the data. It helps to understand the changes and relationship between the variables. </w:t>
      </w:r>
      <w:r w:rsidR="00630892" w:rsidRPr="00630892">
        <w:rPr>
          <w:rFonts w:ascii="Arial" w:hAnsi="Arial" w:cs="Arial"/>
          <w:color w:val="000000"/>
          <w:shd w:val="clear" w:color="auto" w:fill="FFFDFD"/>
        </w:rPr>
        <w:t>The inferential statistic includes take data from a sample and makes inferences about the larger population from which the sample was taken</w:t>
      </w:r>
      <w:r w:rsidR="00630892">
        <w:rPr>
          <w:rFonts w:ascii="Arial" w:hAnsi="Arial" w:cs="Arial"/>
          <w:color w:val="000000"/>
          <w:shd w:val="clear" w:color="auto" w:fill="FFFDFD"/>
        </w:rPr>
        <w:t>.</w:t>
      </w:r>
      <w:r w:rsidR="00C11C7A" w:rsidRPr="00E62096">
        <w:rPr>
          <w:rFonts w:ascii="Arial" w:hAnsi="Arial" w:cs="Arial"/>
          <w:color w:val="000000"/>
          <w:shd w:val="clear" w:color="auto" w:fill="FFFDFD"/>
        </w:rPr>
        <w:t xml:space="preserve"> </w:t>
      </w:r>
      <w:r w:rsidR="007C04DE" w:rsidRPr="00E62096">
        <w:rPr>
          <w:rFonts w:ascii="Arial" w:hAnsi="Arial" w:cs="Arial"/>
          <w:color w:val="000000"/>
          <w:shd w:val="clear" w:color="auto" w:fill="FFFDFD"/>
        </w:rPr>
        <w:t xml:space="preserve">It is very important </w:t>
      </w:r>
      <w:r w:rsidR="00E41721" w:rsidRPr="00E62096">
        <w:rPr>
          <w:rFonts w:ascii="Arial" w:hAnsi="Arial" w:cs="Arial"/>
          <w:color w:val="000000"/>
          <w:shd w:val="clear" w:color="auto" w:fill="FFFDFD"/>
        </w:rPr>
        <w:t xml:space="preserve">that </w:t>
      </w:r>
      <w:r w:rsidR="007C04DE" w:rsidRPr="00E62096">
        <w:rPr>
          <w:rFonts w:ascii="Arial" w:hAnsi="Arial" w:cs="Arial"/>
          <w:color w:val="000000"/>
          <w:shd w:val="clear" w:color="auto" w:fill="FFFDFD"/>
        </w:rPr>
        <w:t xml:space="preserve">the sample </w:t>
      </w:r>
      <w:r w:rsidR="00E41721" w:rsidRPr="00E62096">
        <w:rPr>
          <w:rFonts w:ascii="Arial" w:hAnsi="Arial" w:cs="Arial"/>
          <w:color w:val="000000"/>
          <w:shd w:val="clear" w:color="auto" w:fill="FFFDFD"/>
        </w:rPr>
        <w:t>accurately reflects the population. Inference methods helps to predict how close a sample statistic falls to the population parameter</w:t>
      </w:r>
      <w:sdt>
        <w:sdtPr>
          <w:rPr>
            <w:rFonts w:ascii="Arial" w:hAnsi="Arial" w:cs="Arial"/>
            <w:color w:val="000000"/>
            <w:shd w:val="clear" w:color="auto" w:fill="FFFDFD"/>
          </w:rPr>
          <w:id w:val="-1662080228"/>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Fro21 \l 2057 </w:instrText>
          </w:r>
          <w:r w:rsidR="00BE060B">
            <w:rPr>
              <w:rFonts w:ascii="Arial" w:hAnsi="Arial" w:cs="Arial"/>
              <w:color w:val="000000"/>
              <w:shd w:val="clear" w:color="auto" w:fill="FFFDFD"/>
            </w:rPr>
            <w:fldChar w:fldCharType="separate"/>
          </w:r>
          <w:r w:rsidR="00BE060B">
            <w:rPr>
              <w:rFonts w:ascii="Arial" w:hAnsi="Arial" w:cs="Arial"/>
              <w:noProof/>
              <w:color w:val="000000"/>
              <w:shd w:val="clear" w:color="auto" w:fill="FFFDFD"/>
            </w:rPr>
            <w:t xml:space="preserve"> </w:t>
          </w:r>
          <w:r w:rsidR="00BE060B" w:rsidRPr="00BE060B">
            <w:rPr>
              <w:rFonts w:ascii="Arial" w:hAnsi="Arial" w:cs="Arial"/>
              <w:noProof/>
              <w:color w:val="000000"/>
              <w:shd w:val="clear" w:color="auto" w:fill="FFFDFD"/>
            </w:rPr>
            <w:t>[1]</w:t>
          </w:r>
          <w:r w:rsidR="00BE060B">
            <w:rPr>
              <w:rFonts w:ascii="Arial" w:hAnsi="Arial" w:cs="Arial"/>
              <w:color w:val="000000"/>
              <w:shd w:val="clear" w:color="auto" w:fill="FFFDFD"/>
            </w:rPr>
            <w:fldChar w:fldCharType="end"/>
          </w:r>
        </w:sdtContent>
      </w:sdt>
      <w:r w:rsidR="00E41721" w:rsidRPr="00E62096">
        <w:rPr>
          <w:rFonts w:ascii="Arial" w:hAnsi="Arial" w:cs="Arial"/>
          <w:color w:val="000000"/>
          <w:shd w:val="clear" w:color="auto" w:fill="FFFDFD"/>
        </w:rPr>
        <w:t xml:space="preserve">. </w:t>
      </w:r>
    </w:p>
    <w:p w14:paraId="72DFEBFD" w14:textId="77777777" w:rsidR="00E970D1" w:rsidRDefault="00E970D1" w:rsidP="00474AC1">
      <w:pPr>
        <w:jc w:val="both"/>
        <w:rPr>
          <w:rFonts w:ascii="Arial" w:hAnsi="Arial" w:cs="Arial"/>
          <w:color w:val="000000"/>
          <w:shd w:val="clear" w:color="auto" w:fill="FFFDFD"/>
        </w:rPr>
      </w:pPr>
    </w:p>
    <w:p w14:paraId="60252B87" w14:textId="14B12A75" w:rsidR="00E970D1" w:rsidRPr="00E970D1" w:rsidRDefault="00E970D1" w:rsidP="00E970D1">
      <w:pPr>
        <w:pStyle w:val="Heading1"/>
        <w:spacing w:line="360" w:lineRule="auto"/>
        <w:jc w:val="center"/>
        <w:rPr>
          <w:rFonts w:ascii="Franklin Gothic Demi" w:hAnsi="Franklin Gothic Demi"/>
          <w:i/>
          <w:iCs/>
          <w:shd w:val="clear" w:color="auto" w:fill="FFFDFD"/>
        </w:rPr>
      </w:pPr>
      <w:r w:rsidRPr="00E970D1">
        <w:rPr>
          <w:rFonts w:ascii="Franklin Gothic Demi" w:hAnsi="Franklin Gothic Demi"/>
          <w:i/>
          <w:iCs/>
          <w:shd w:val="clear" w:color="auto" w:fill="FFFDFD"/>
        </w:rPr>
        <w:t>THE MEANING OF T-TEST</w:t>
      </w:r>
    </w:p>
    <w:p w14:paraId="740BF372" w14:textId="0D03C797" w:rsidR="009C4E15" w:rsidRPr="00E62096" w:rsidRDefault="009C4E15" w:rsidP="00474AC1">
      <w:pPr>
        <w:jc w:val="both"/>
        <w:rPr>
          <w:rFonts w:ascii="Arial" w:hAnsi="Arial" w:cs="Arial"/>
          <w:color w:val="000000"/>
          <w:shd w:val="clear" w:color="auto" w:fill="FFFDFD"/>
        </w:rPr>
      </w:pPr>
      <w:r w:rsidRPr="00E62096">
        <w:rPr>
          <w:rFonts w:ascii="Arial" w:hAnsi="Arial" w:cs="Arial"/>
          <w:color w:val="000000"/>
          <w:shd w:val="clear" w:color="auto" w:fill="FFFDFD"/>
        </w:rPr>
        <w:t xml:space="preserve">When using sample data – or subgroup of the population to make statements about the population, statistical conclusions are made. Hypothesis evaluation and testing are procedures used to make statistical inferences. </w:t>
      </w:r>
      <w:r w:rsidR="00323E41" w:rsidRPr="00E62096">
        <w:rPr>
          <w:rFonts w:ascii="Arial" w:hAnsi="Arial" w:cs="Arial"/>
          <w:color w:val="000000"/>
          <w:shd w:val="clear" w:color="auto" w:fill="FFFDFD"/>
        </w:rPr>
        <w:t xml:space="preserve">Probability plays </w:t>
      </w:r>
      <w:r w:rsidR="00390EBE">
        <w:rPr>
          <w:rFonts w:ascii="Arial" w:hAnsi="Arial" w:cs="Arial"/>
          <w:color w:val="000000"/>
          <w:shd w:val="clear" w:color="auto" w:fill="FFFDFD"/>
        </w:rPr>
        <w:t xml:space="preserve">a </w:t>
      </w:r>
      <w:r w:rsidR="00323E41" w:rsidRPr="00E62096">
        <w:rPr>
          <w:rFonts w:ascii="Arial" w:hAnsi="Arial" w:cs="Arial"/>
          <w:color w:val="000000"/>
          <w:shd w:val="clear" w:color="auto" w:fill="FFFDFD"/>
        </w:rPr>
        <w:t>key role in statistical inferences, used to measure the quality and accuracy of conclusions.</w:t>
      </w:r>
    </w:p>
    <w:p w14:paraId="2E0C07D7" w14:textId="49570630" w:rsidR="001579F1" w:rsidRDefault="00A20792" w:rsidP="00A20792">
      <w:pPr>
        <w:jc w:val="both"/>
        <w:rPr>
          <w:rFonts w:ascii="Arial" w:hAnsi="Arial" w:cs="Arial"/>
          <w:color w:val="000000"/>
          <w:shd w:val="clear" w:color="auto" w:fill="FFFDFD"/>
        </w:rPr>
      </w:pPr>
      <w:r w:rsidRPr="00E62096">
        <w:rPr>
          <w:rFonts w:ascii="Arial" w:hAnsi="Arial" w:cs="Arial"/>
          <w:color w:val="000000"/>
          <w:shd w:val="clear" w:color="auto" w:fill="FFFDFD"/>
        </w:rPr>
        <w:t>In practice</w:t>
      </w:r>
      <w:r w:rsidR="00390EBE">
        <w:rPr>
          <w:rFonts w:ascii="Arial" w:hAnsi="Arial" w:cs="Arial"/>
          <w:color w:val="000000"/>
          <w:shd w:val="clear" w:color="auto" w:fill="FFFDFD"/>
        </w:rPr>
        <w:t>,</w:t>
      </w:r>
      <w:r w:rsidRPr="00E62096">
        <w:rPr>
          <w:rFonts w:ascii="Arial" w:hAnsi="Arial" w:cs="Arial"/>
          <w:color w:val="000000"/>
          <w:shd w:val="clear" w:color="auto" w:fill="FFFDFD"/>
        </w:rPr>
        <w:t xml:space="preserve"> it is often necessary to compare averages and relative proportions calculated </w:t>
      </w:r>
      <w:r w:rsidR="001579F1" w:rsidRPr="00E62096">
        <w:rPr>
          <w:rFonts w:ascii="Arial" w:hAnsi="Arial" w:cs="Arial"/>
          <w:color w:val="000000"/>
          <w:shd w:val="clear" w:color="auto" w:fill="FFFDFD"/>
        </w:rPr>
        <w:t>based on</w:t>
      </w:r>
      <w:r w:rsidRPr="00E62096">
        <w:rPr>
          <w:rFonts w:ascii="Arial" w:hAnsi="Arial" w:cs="Arial"/>
          <w:color w:val="000000"/>
          <w:shd w:val="clear" w:color="auto" w:fill="FFFDFD"/>
        </w:rPr>
        <w:t xml:space="preserve"> data from two representative samples. In that case</w:t>
      </w:r>
      <w:r w:rsidR="001579F1">
        <w:rPr>
          <w:rFonts w:ascii="Arial" w:hAnsi="Arial" w:cs="Arial"/>
          <w:color w:val="000000"/>
          <w:shd w:val="clear" w:color="auto" w:fill="FFFDFD"/>
        </w:rPr>
        <w:t>,</w:t>
      </w:r>
      <w:r w:rsidRPr="00E62096">
        <w:rPr>
          <w:rFonts w:ascii="Arial" w:hAnsi="Arial" w:cs="Arial"/>
          <w:color w:val="000000"/>
          <w:shd w:val="clear" w:color="auto" w:fill="FFFDFD"/>
        </w:rPr>
        <w:t xml:space="preserve"> the sample distributions could </w:t>
      </w:r>
      <w:r w:rsidR="00AB60D3" w:rsidRPr="00E62096">
        <w:rPr>
          <w:rFonts w:ascii="Arial" w:hAnsi="Arial" w:cs="Arial"/>
          <w:color w:val="000000"/>
          <w:shd w:val="clear" w:color="auto" w:fill="FFFDFD"/>
        </w:rPr>
        <w:t>be</w:t>
      </w:r>
      <w:r w:rsidRPr="00E62096">
        <w:rPr>
          <w:rFonts w:ascii="Arial" w:hAnsi="Arial" w:cs="Arial"/>
          <w:color w:val="000000"/>
          <w:shd w:val="clear" w:color="auto" w:fill="FFFDFD"/>
        </w:rPr>
        <w:t xml:space="preserve"> characterised by both single and different values of their mean values. Differences between averages or relative shares could be due both to the fact that the samples are broadcast from general populations that </w:t>
      </w:r>
      <w:r w:rsidR="001579F1" w:rsidRPr="00E62096">
        <w:rPr>
          <w:rFonts w:ascii="Arial" w:hAnsi="Arial" w:cs="Arial"/>
          <w:color w:val="000000"/>
          <w:shd w:val="clear" w:color="auto" w:fill="FFFDFD"/>
        </w:rPr>
        <w:t>have</w:t>
      </w:r>
      <w:r w:rsidRPr="00E62096">
        <w:rPr>
          <w:rFonts w:ascii="Arial" w:hAnsi="Arial" w:cs="Arial"/>
          <w:color w:val="000000"/>
          <w:shd w:val="clear" w:color="auto" w:fill="FFFDFD"/>
        </w:rPr>
        <w:t xml:space="preserve"> different average levels or relative shares and to the action of random causes. The size and direction of these differences are used as a criterion to justify the relevant conclusions. However, due to the influence of various random factors the resulting difference does not always reflect the actual existing patterns. That requires the use of statistical methods to test hypotheses</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1525554578"/>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Fro21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[1]</w:t>
          </w:r>
          <w:r w:rsidR="00BE060B">
            <w:rPr>
              <w:rFonts w:ascii="Arial" w:hAnsi="Arial" w:cs="Arial"/>
              <w:color w:val="000000"/>
              <w:shd w:val="clear" w:color="auto" w:fill="FFFDFD"/>
            </w:rPr>
            <w:fldChar w:fldCharType="end"/>
          </w:r>
        </w:sdtContent>
      </w:sdt>
      <w:r w:rsidRPr="00E62096">
        <w:rPr>
          <w:rFonts w:ascii="Arial" w:hAnsi="Arial" w:cs="Arial"/>
          <w:color w:val="000000"/>
          <w:shd w:val="clear" w:color="auto" w:fill="FFFDFD"/>
        </w:rPr>
        <w:t>.</w:t>
      </w:r>
    </w:p>
    <w:p w14:paraId="4B87E931" w14:textId="603DC206" w:rsidR="00DF043B" w:rsidRPr="00187336" w:rsidRDefault="00A20792" w:rsidP="00A20792">
      <w:pPr>
        <w:jc w:val="both"/>
        <w:rPr>
          <w:rFonts w:ascii="Arial" w:hAnsi="Arial" w:cs="Arial"/>
          <w:color w:val="000000"/>
          <w:shd w:val="clear" w:color="auto" w:fill="FFFDFD"/>
        </w:rPr>
      </w:pPr>
      <w:r w:rsidRPr="00E62096">
        <w:rPr>
          <w:rFonts w:ascii="Arial" w:hAnsi="Arial" w:cs="Arial"/>
          <w:color w:val="000000"/>
          <w:shd w:val="clear" w:color="auto" w:fill="FFFDFD"/>
        </w:rPr>
        <w:t>One of them is the t-test which tests hypotheses about the average value of a small taken from a normally distributed population when the standard deviation of the population is unknown.</w:t>
      </w:r>
      <w:r w:rsidR="009F3A43" w:rsidRPr="00E62096">
        <w:rPr>
          <w:rFonts w:ascii="Arial" w:hAnsi="Arial" w:cs="Arial"/>
          <w:color w:val="000000"/>
          <w:shd w:val="clear" w:color="auto" w:fill="FFFDFD"/>
        </w:rPr>
        <w:t xml:space="preserve"> In t-test the comparison of the averages is possible for one-dimensional samples and with a maximum two groups of the sample.</w:t>
      </w:r>
      <w:r w:rsidR="00187336">
        <w:rPr>
          <w:rFonts w:ascii="Arial" w:hAnsi="Arial" w:cs="Arial"/>
          <w:color w:val="000000"/>
          <w:shd w:val="clear" w:color="auto" w:fill="FFFDFD"/>
          <w:lang w:val="bg-BG"/>
        </w:rPr>
        <w:t xml:space="preserve"> </w:t>
      </w:r>
      <w:r w:rsidR="00187336">
        <w:rPr>
          <w:rFonts w:ascii="Arial" w:hAnsi="Arial" w:cs="Arial"/>
          <w:color w:val="000000"/>
          <w:shd w:val="clear" w:color="auto" w:fill="FFFDFD"/>
        </w:rPr>
        <w:t xml:space="preserve">The result of t-test is t-distribution which is specific for all samples with a fixed volume </w:t>
      </w:r>
      <w:r w:rsidR="00DF043B">
        <w:rPr>
          <w:rFonts w:ascii="Arial" w:hAnsi="Arial" w:cs="Arial"/>
          <w:color w:val="000000"/>
          <w:shd w:val="clear" w:color="auto" w:fill="FFFDFD"/>
        </w:rPr>
        <w:t>“</w:t>
      </w:r>
      <w:r w:rsidR="00187336">
        <w:rPr>
          <w:rFonts w:ascii="Arial" w:hAnsi="Arial" w:cs="Arial"/>
          <w:color w:val="000000"/>
          <w:shd w:val="clear" w:color="auto" w:fill="FFFDFD"/>
        </w:rPr>
        <w:t>n</w:t>
      </w:r>
      <w:r w:rsidR="00DF043B">
        <w:rPr>
          <w:rFonts w:ascii="Arial" w:hAnsi="Arial" w:cs="Arial"/>
          <w:color w:val="000000"/>
          <w:shd w:val="clear" w:color="auto" w:fill="FFFDFD"/>
        </w:rPr>
        <w:t>”</w:t>
      </w:r>
      <w:r w:rsidR="00187336">
        <w:rPr>
          <w:rFonts w:ascii="Arial" w:hAnsi="Arial" w:cs="Arial"/>
          <w:color w:val="000000"/>
          <w:shd w:val="clear" w:color="auto" w:fill="FFFDFD"/>
        </w:rPr>
        <w:t xml:space="preserve"> and is related to degree of freedom (df). DF </w:t>
      </w:r>
      <w:r w:rsidR="00630892">
        <w:rPr>
          <w:rFonts w:ascii="Arial" w:hAnsi="Arial" w:cs="Arial"/>
          <w:color w:val="000000"/>
          <w:shd w:val="clear" w:color="auto" w:fill="FFFDFD"/>
        </w:rPr>
        <w:t xml:space="preserve">determine the number of </w:t>
      </w:r>
      <w:r w:rsidR="00187336">
        <w:rPr>
          <w:rFonts w:ascii="Arial" w:hAnsi="Arial" w:cs="Arial"/>
          <w:color w:val="000000"/>
          <w:shd w:val="clear" w:color="auto" w:fill="FFFDFD"/>
        </w:rPr>
        <w:t xml:space="preserve">independent values that could </w:t>
      </w:r>
      <w:r w:rsidR="00630892">
        <w:rPr>
          <w:rFonts w:ascii="Arial" w:hAnsi="Arial" w:cs="Arial"/>
          <w:color w:val="000000"/>
          <w:shd w:val="clear" w:color="auto" w:fill="FFFDFD"/>
        </w:rPr>
        <w:t>be assigned to a statistical distribution</w:t>
      </w:r>
      <w:r w:rsidR="00187336">
        <w:rPr>
          <w:rFonts w:ascii="Arial" w:hAnsi="Arial" w:cs="Arial"/>
          <w:color w:val="000000"/>
          <w:shd w:val="clear" w:color="auto" w:fill="FFFDFD"/>
        </w:rPr>
        <w:t>.</w:t>
      </w:r>
      <w:r w:rsidR="00DF043B">
        <w:rPr>
          <w:rFonts w:ascii="Arial" w:hAnsi="Arial" w:cs="Arial"/>
          <w:color w:val="000000"/>
          <w:shd w:val="clear" w:color="auto" w:fill="FFFDFD"/>
        </w:rPr>
        <w:t xml:space="preserve"> T-distribution table give critical values for the t-distribution at various significance levels and for different df</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1244148564"/>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Joh18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[2]</w:t>
          </w:r>
          <w:r w:rsidR="00BE060B">
            <w:rPr>
              <w:rFonts w:ascii="Arial" w:hAnsi="Arial" w:cs="Arial"/>
              <w:color w:val="000000"/>
              <w:shd w:val="clear" w:color="auto" w:fill="FFFDFD"/>
            </w:rPr>
            <w:fldChar w:fldCharType="end"/>
          </w:r>
        </w:sdtContent>
      </w:sdt>
      <w:r w:rsidR="00DF043B">
        <w:rPr>
          <w:rFonts w:ascii="Arial" w:hAnsi="Arial" w:cs="Arial"/>
          <w:color w:val="000000"/>
          <w:shd w:val="clear" w:color="auto" w:fill="FFFDFD"/>
        </w:rPr>
        <w:t>.</w:t>
      </w:r>
    </w:p>
    <w:p w14:paraId="7D077357" w14:textId="1228EE67" w:rsidR="009F3A43" w:rsidRPr="00E62096" w:rsidRDefault="009F3A43" w:rsidP="00A20792">
      <w:pPr>
        <w:spacing w:line="276" w:lineRule="auto"/>
        <w:jc w:val="both"/>
        <w:rPr>
          <w:rFonts w:ascii="Arial" w:hAnsi="Arial" w:cs="Arial"/>
          <w:color w:val="000000"/>
          <w:shd w:val="clear" w:color="auto" w:fill="FFFDFD"/>
        </w:rPr>
      </w:pPr>
      <w:r w:rsidRPr="00E62096">
        <w:rPr>
          <w:rFonts w:ascii="Arial" w:hAnsi="Arial" w:cs="Arial"/>
          <w:color w:val="000000"/>
          <w:shd w:val="clear" w:color="auto" w:fill="FFFDFD"/>
        </w:rPr>
        <w:t>There are three types of t-tests:</w:t>
      </w:r>
    </w:p>
    <w:p w14:paraId="3CD66916" w14:textId="5F69E566" w:rsidR="009F3A43" w:rsidRPr="00E62096" w:rsidRDefault="006D7E8F" w:rsidP="00124D48">
      <w:pPr>
        <w:pStyle w:val="ListParagraph"/>
        <w:numPr>
          <w:ilvl w:val="0"/>
          <w:numId w:val="4"/>
        </w:numPr>
        <w:spacing w:line="276" w:lineRule="auto"/>
        <w:jc w:val="both"/>
        <w:rPr>
          <w:rFonts w:ascii="Arial" w:hAnsi="Arial" w:cs="Arial"/>
          <w:color w:val="000000"/>
          <w:shd w:val="clear" w:color="auto" w:fill="FFFDFD"/>
        </w:rPr>
      </w:pPr>
      <w:r w:rsidRPr="00E62096">
        <w:rPr>
          <w:rFonts w:ascii="Arial" w:hAnsi="Arial" w:cs="Arial"/>
          <w:color w:val="000000"/>
          <w:shd w:val="clear" w:color="auto" w:fill="FFFDFD"/>
        </w:rPr>
        <w:t>t-test for one sample (One</w:t>
      </w:r>
      <w:r w:rsidR="00124D48" w:rsidRPr="00E62096">
        <w:rPr>
          <w:rFonts w:ascii="Arial" w:hAnsi="Arial" w:cs="Arial"/>
          <w:color w:val="000000"/>
          <w:shd w:val="clear" w:color="auto" w:fill="FFFDFD"/>
        </w:rPr>
        <w:t xml:space="preserve"> </w:t>
      </w:r>
      <w:r w:rsidRPr="00E62096">
        <w:rPr>
          <w:rFonts w:ascii="Arial" w:hAnsi="Arial" w:cs="Arial"/>
          <w:color w:val="000000"/>
          <w:shd w:val="clear" w:color="auto" w:fill="FFFDFD"/>
        </w:rPr>
        <w:t>Sample t-test).</w:t>
      </w:r>
      <w:r w:rsidR="000F5127" w:rsidRPr="00E62096">
        <w:rPr>
          <w:rFonts w:ascii="Arial" w:hAnsi="Arial" w:cs="Arial"/>
          <w:color w:val="000000"/>
          <w:shd w:val="clear" w:color="auto" w:fill="FFFDFD"/>
        </w:rPr>
        <w:t xml:space="preserve"> </w:t>
      </w:r>
      <w:r w:rsidR="00C90D26" w:rsidRPr="00E62096">
        <w:rPr>
          <w:rFonts w:ascii="Arial" w:hAnsi="Arial" w:cs="Arial"/>
          <w:color w:val="000000"/>
          <w:shd w:val="clear" w:color="auto" w:fill="FFFDFD"/>
        </w:rPr>
        <w:t>It is used to</w:t>
      </w:r>
      <w:r w:rsidR="000F5127" w:rsidRPr="00E62096">
        <w:rPr>
          <w:rFonts w:ascii="Arial" w:hAnsi="Arial" w:cs="Arial"/>
          <w:color w:val="000000"/>
          <w:shd w:val="clear" w:color="auto" w:fill="FFFDFD"/>
        </w:rPr>
        <w:t xml:space="preserve"> compare the test variable’s mean against a “test value”</w:t>
      </w:r>
      <w:r w:rsidR="00C90D26" w:rsidRPr="00E62096">
        <w:rPr>
          <w:rFonts w:ascii="Arial" w:hAnsi="Arial" w:cs="Arial"/>
          <w:color w:val="000000"/>
          <w:shd w:val="clear" w:color="auto" w:fill="FFFDFD"/>
        </w:rPr>
        <w:t xml:space="preserve"> which is </w:t>
      </w:r>
      <w:r w:rsidR="001579F1">
        <w:rPr>
          <w:rFonts w:ascii="Arial" w:hAnsi="Arial" w:cs="Arial"/>
          <w:color w:val="000000"/>
          <w:shd w:val="clear" w:color="auto" w:fill="FFFDFD"/>
        </w:rPr>
        <w:t xml:space="preserve">a </w:t>
      </w:r>
      <w:r w:rsidR="00C90D26" w:rsidRPr="00E62096">
        <w:rPr>
          <w:rFonts w:ascii="Arial" w:hAnsi="Arial" w:cs="Arial"/>
          <w:color w:val="000000"/>
          <w:shd w:val="clear" w:color="auto" w:fill="FFFDFD"/>
        </w:rPr>
        <w:t>known or hypothesised value of the mean in the population</w:t>
      </w:r>
      <w:r w:rsidR="00E96D85">
        <w:rPr>
          <w:rFonts w:ascii="Arial" w:hAnsi="Arial" w:cs="Arial"/>
          <w:color w:val="000000"/>
          <w:shd w:val="clear" w:color="auto" w:fill="FFFDFD"/>
          <w:lang w:val="bg-BG"/>
        </w:rPr>
        <w:t xml:space="preserve"> </w:t>
      </w:r>
      <w:r w:rsidR="00E96D85">
        <w:rPr>
          <w:rFonts w:ascii="Arial" w:hAnsi="Arial" w:cs="Arial"/>
          <w:color w:val="000000"/>
          <w:shd w:val="clear" w:color="auto" w:fill="FFFDFD"/>
        </w:rPr>
        <w:t xml:space="preserve">and </w:t>
      </w:r>
      <w:r w:rsidR="000F5127" w:rsidRPr="00E62096">
        <w:rPr>
          <w:rFonts w:ascii="Arial" w:hAnsi="Arial" w:cs="Arial"/>
          <w:color w:val="000000"/>
          <w:shd w:val="clear" w:color="auto" w:fill="FFFDFD"/>
        </w:rPr>
        <w:t>operates with:</w:t>
      </w:r>
    </w:p>
    <w:p w14:paraId="3CFB7346" w14:textId="5E0F0518" w:rsidR="000F5127" w:rsidRPr="00E62096" w:rsidRDefault="000F5127" w:rsidP="000F5127">
      <w:pPr>
        <w:pStyle w:val="ListParagraph"/>
        <w:numPr>
          <w:ilvl w:val="1"/>
          <w:numId w:val="4"/>
        </w:numPr>
        <w:spacing w:line="276" w:lineRule="auto"/>
        <w:jc w:val="both"/>
        <w:rPr>
          <w:rFonts w:ascii="Arial" w:hAnsi="Arial" w:cs="Arial"/>
          <w:color w:val="000000"/>
          <w:shd w:val="clear" w:color="auto" w:fill="FFFDFD"/>
        </w:rPr>
      </w:pPr>
      <w:r w:rsidRPr="00E62096">
        <w:rPr>
          <w:rFonts w:ascii="Arial" w:hAnsi="Arial" w:cs="Arial"/>
          <w:color w:val="000000"/>
          <w:shd w:val="clear" w:color="auto" w:fill="FFFDFD"/>
        </w:rPr>
        <w:t>one variable</w:t>
      </w:r>
      <w:r w:rsidR="00AB60D3" w:rsidRPr="00E62096">
        <w:rPr>
          <w:rFonts w:ascii="Arial" w:hAnsi="Arial" w:cs="Arial"/>
          <w:color w:val="000000"/>
          <w:shd w:val="clear" w:color="auto" w:fill="FFFDFD"/>
        </w:rPr>
        <w:t>.</w:t>
      </w:r>
    </w:p>
    <w:p w14:paraId="531A9CD6" w14:textId="1C23B8CC" w:rsidR="00FF6744" w:rsidRPr="00E62096" w:rsidRDefault="006D7E8F" w:rsidP="00124D48">
      <w:pPr>
        <w:pStyle w:val="ListParagraph"/>
        <w:numPr>
          <w:ilvl w:val="0"/>
          <w:numId w:val="4"/>
        </w:numPr>
        <w:jc w:val="both"/>
        <w:rPr>
          <w:rFonts w:ascii="Arial" w:hAnsi="Arial" w:cs="Arial"/>
          <w:color w:val="000000"/>
          <w:shd w:val="clear" w:color="auto" w:fill="FFFDFD"/>
        </w:rPr>
      </w:pPr>
      <w:r w:rsidRPr="00E62096">
        <w:rPr>
          <w:rFonts w:ascii="Arial" w:hAnsi="Arial" w:cs="Arial"/>
          <w:color w:val="000000"/>
          <w:shd w:val="clear" w:color="auto" w:fill="FFFDFD"/>
        </w:rPr>
        <w:t>t-test for two independent samples (Independent</w:t>
      </w:r>
      <w:r w:rsidR="00124D48" w:rsidRPr="00E62096">
        <w:rPr>
          <w:rFonts w:ascii="Arial" w:hAnsi="Arial" w:cs="Arial"/>
          <w:color w:val="000000"/>
          <w:shd w:val="clear" w:color="auto" w:fill="FFFDFD"/>
        </w:rPr>
        <w:t xml:space="preserve"> </w:t>
      </w:r>
      <w:r w:rsidRPr="00E62096">
        <w:rPr>
          <w:rFonts w:ascii="Arial" w:hAnsi="Arial" w:cs="Arial"/>
          <w:color w:val="000000"/>
          <w:shd w:val="clear" w:color="auto" w:fill="FFFDFD"/>
        </w:rPr>
        <w:t>Samples t-test).</w:t>
      </w:r>
      <w:r w:rsidR="00124D48" w:rsidRPr="00E62096">
        <w:rPr>
          <w:rFonts w:ascii="Arial" w:hAnsi="Arial" w:cs="Arial"/>
          <w:color w:val="000000"/>
          <w:shd w:val="clear" w:color="auto" w:fill="FFFDFD"/>
        </w:rPr>
        <w:t xml:space="preserve"> </w:t>
      </w:r>
      <w:r w:rsidR="00C90D26" w:rsidRPr="00E62096">
        <w:rPr>
          <w:rFonts w:ascii="Arial" w:hAnsi="Arial" w:cs="Arial"/>
          <w:color w:val="000000"/>
          <w:shd w:val="clear" w:color="auto" w:fill="FFFDFD"/>
        </w:rPr>
        <w:t>It</w:t>
      </w:r>
      <w:r w:rsidR="00124D48" w:rsidRPr="00E62096">
        <w:rPr>
          <w:rFonts w:ascii="Arial" w:hAnsi="Arial" w:cs="Arial"/>
          <w:color w:val="000000"/>
          <w:shd w:val="clear" w:color="auto" w:fill="FFFDFD"/>
        </w:rPr>
        <w:t xml:space="preserve"> </w:t>
      </w:r>
      <w:r w:rsidR="00C90D26" w:rsidRPr="00E62096">
        <w:rPr>
          <w:rFonts w:ascii="Arial" w:hAnsi="Arial" w:cs="Arial"/>
          <w:color w:val="000000"/>
          <w:shd w:val="clear" w:color="auto" w:fill="FFFDFD"/>
        </w:rPr>
        <w:t xml:space="preserve">is used to </w:t>
      </w:r>
      <w:r w:rsidR="00124D48" w:rsidRPr="00E62096">
        <w:rPr>
          <w:rFonts w:ascii="Arial" w:hAnsi="Arial" w:cs="Arial"/>
          <w:color w:val="000000"/>
          <w:shd w:val="clear" w:color="auto" w:fill="FFFDFD"/>
        </w:rPr>
        <w:t xml:space="preserve">compare the means of two independents groups </w:t>
      </w:r>
      <w:r w:rsidR="001579F1" w:rsidRPr="00E62096">
        <w:rPr>
          <w:rFonts w:ascii="Arial" w:hAnsi="Arial" w:cs="Arial"/>
          <w:color w:val="000000"/>
          <w:shd w:val="clear" w:color="auto" w:fill="FFFDFD"/>
        </w:rPr>
        <w:t>to</w:t>
      </w:r>
      <w:r w:rsidR="00124D48" w:rsidRPr="00E62096">
        <w:rPr>
          <w:rFonts w:ascii="Arial" w:hAnsi="Arial" w:cs="Arial"/>
          <w:color w:val="000000"/>
          <w:shd w:val="clear" w:color="auto" w:fill="FFFDFD"/>
        </w:rPr>
        <w:t xml:space="preserve"> determine whether there is statistical evidence that associated population means are significant</w:t>
      </w:r>
      <w:r w:rsidR="001579F1">
        <w:rPr>
          <w:rFonts w:ascii="Arial" w:hAnsi="Arial" w:cs="Arial"/>
          <w:color w:val="000000"/>
          <w:shd w:val="clear" w:color="auto" w:fill="FFFDFD"/>
        </w:rPr>
        <w:t>ly</w:t>
      </w:r>
      <w:r w:rsidR="00124D48" w:rsidRPr="00E62096">
        <w:rPr>
          <w:rFonts w:ascii="Arial" w:hAnsi="Arial" w:cs="Arial"/>
          <w:color w:val="000000"/>
          <w:shd w:val="clear" w:color="auto" w:fill="FFFDFD"/>
        </w:rPr>
        <w:t xml:space="preserve"> different</w:t>
      </w:r>
      <w:r w:rsidR="00E96D85">
        <w:rPr>
          <w:rFonts w:ascii="Arial" w:hAnsi="Arial" w:cs="Arial"/>
          <w:color w:val="000000"/>
          <w:shd w:val="clear" w:color="auto" w:fill="FFFDFD"/>
        </w:rPr>
        <w:t xml:space="preserve"> and</w:t>
      </w:r>
      <w:r w:rsidR="002D5CD1">
        <w:rPr>
          <w:rFonts w:ascii="Arial" w:hAnsi="Arial" w:cs="Arial"/>
          <w:color w:val="000000"/>
          <w:shd w:val="clear" w:color="auto" w:fill="FFFDFD"/>
        </w:rPr>
        <w:t xml:space="preserve"> has two forms</w:t>
      </w:r>
      <w:r w:rsidR="00FF6744" w:rsidRPr="00E62096">
        <w:rPr>
          <w:rFonts w:ascii="Arial" w:hAnsi="Arial" w:cs="Arial"/>
          <w:color w:val="000000"/>
          <w:shd w:val="clear" w:color="auto" w:fill="FFFDFD"/>
        </w:rPr>
        <w:t>:</w:t>
      </w:r>
    </w:p>
    <w:p w14:paraId="51093C5D" w14:textId="4E7B2402" w:rsidR="00FF6744" w:rsidRPr="00E62096" w:rsidRDefault="00FF6744" w:rsidP="002D5CD1">
      <w:pPr>
        <w:pStyle w:val="ListParagraph"/>
        <w:ind w:left="1440"/>
        <w:jc w:val="both"/>
        <w:rPr>
          <w:rFonts w:ascii="Arial" w:hAnsi="Arial" w:cs="Arial"/>
          <w:color w:val="000000"/>
          <w:shd w:val="clear" w:color="auto" w:fill="FFFDFD"/>
        </w:rPr>
      </w:pPr>
      <w:r w:rsidRPr="00E62096">
        <w:rPr>
          <w:rFonts w:ascii="Arial" w:hAnsi="Arial" w:cs="Arial"/>
          <w:color w:val="000000"/>
          <w:shd w:val="clear" w:color="auto" w:fill="FFFDFD"/>
        </w:rPr>
        <w:t>-</w:t>
      </w:r>
      <w:r w:rsidR="00AB60D3" w:rsidRPr="00E62096">
        <w:rPr>
          <w:rFonts w:ascii="Arial" w:hAnsi="Arial" w:cs="Arial"/>
          <w:color w:val="000000"/>
          <w:shd w:val="clear" w:color="auto" w:fill="FFFDFD"/>
        </w:rPr>
        <w:t xml:space="preserve"> </w:t>
      </w:r>
      <w:r w:rsidRPr="00E62096">
        <w:rPr>
          <w:rFonts w:ascii="Arial" w:hAnsi="Arial" w:cs="Arial"/>
          <w:color w:val="000000"/>
          <w:shd w:val="clear" w:color="auto" w:fill="FFFDFD"/>
        </w:rPr>
        <w:t>two sample</w:t>
      </w:r>
      <w:r w:rsidR="002D5CD1">
        <w:rPr>
          <w:rFonts w:ascii="Arial" w:hAnsi="Arial" w:cs="Arial"/>
          <w:color w:val="000000"/>
          <w:shd w:val="clear" w:color="auto" w:fill="FFFDFD"/>
        </w:rPr>
        <w:t>s</w:t>
      </w:r>
      <w:r w:rsidRPr="00E62096">
        <w:rPr>
          <w:rFonts w:ascii="Arial" w:hAnsi="Arial" w:cs="Arial"/>
          <w:color w:val="000000"/>
          <w:shd w:val="clear" w:color="auto" w:fill="FFFDFD"/>
        </w:rPr>
        <w:t xml:space="preserve"> equal </w:t>
      </w:r>
      <w:r w:rsidR="00AB60D3" w:rsidRPr="00E62096">
        <w:rPr>
          <w:rFonts w:ascii="Arial" w:hAnsi="Arial" w:cs="Arial"/>
          <w:color w:val="000000"/>
          <w:shd w:val="clear" w:color="auto" w:fill="FFFDFD"/>
        </w:rPr>
        <w:t>variances</w:t>
      </w:r>
      <w:r w:rsidRPr="00E62096">
        <w:rPr>
          <w:rFonts w:ascii="Arial" w:hAnsi="Arial" w:cs="Arial"/>
          <w:color w:val="000000"/>
          <w:shd w:val="clear" w:color="auto" w:fill="FFFDFD"/>
        </w:rPr>
        <w:t xml:space="preserve"> – there the distributions of two populations are normal</w:t>
      </w:r>
      <w:r w:rsidR="00AB60D3" w:rsidRPr="00E62096">
        <w:rPr>
          <w:rFonts w:ascii="Arial" w:hAnsi="Arial" w:cs="Arial"/>
          <w:color w:val="000000"/>
          <w:shd w:val="clear" w:color="auto" w:fill="FFFDFD"/>
        </w:rPr>
        <w:t xml:space="preserve"> </w:t>
      </w:r>
      <w:r w:rsidRPr="00E62096">
        <w:rPr>
          <w:rFonts w:ascii="Arial" w:hAnsi="Arial" w:cs="Arial"/>
          <w:color w:val="000000"/>
          <w:shd w:val="clear" w:color="auto" w:fill="FFFDFD"/>
        </w:rPr>
        <w:t>and they have the same variances.</w:t>
      </w:r>
    </w:p>
    <w:p w14:paraId="2FEAEA7F" w14:textId="18D2A174" w:rsidR="006369B4" w:rsidRPr="00E62096" w:rsidRDefault="00FF6744" w:rsidP="00FF6744">
      <w:pPr>
        <w:pStyle w:val="ListParagraph"/>
        <w:ind w:firstLine="720"/>
        <w:jc w:val="both"/>
        <w:rPr>
          <w:rFonts w:ascii="Arial" w:hAnsi="Arial" w:cs="Arial"/>
          <w:color w:val="000000"/>
          <w:shd w:val="clear" w:color="auto" w:fill="FFFDFD"/>
        </w:rPr>
      </w:pPr>
      <w:r w:rsidRPr="00E62096">
        <w:rPr>
          <w:rFonts w:ascii="Arial" w:hAnsi="Arial" w:cs="Arial"/>
          <w:color w:val="000000"/>
          <w:shd w:val="clear" w:color="auto" w:fill="FFFDFD"/>
        </w:rPr>
        <w:t>- two sample</w:t>
      </w:r>
      <w:r w:rsidR="002D5CD1">
        <w:rPr>
          <w:rFonts w:ascii="Arial" w:hAnsi="Arial" w:cs="Arial"/>
          <w:color w:val="000000"/>
          <w:shd w:val="clear" w:color="auto" w:fill="FFFDFD"/>
        </w:rPr>
        <w:t>s</w:t>
      </w:r>
      <w:r w:rsidRPr="00E62096">
        <w:rPr>
          <w:rFonts w:ascii="Arial" w:hAnsi="Arial" w:cs="Arial"/>
          <w:color w:val="000000"/>
          <w:shd w:val="clear" w:color="auto" w:fill="FFFDFD"/>
        </w:rPr>
        <w:t xml:space="preserve"> unequal</w:t>
      </w:r>
      <w:r w:rsidR="00E96D85">
        <w:rPr>
          <w:rFonts w:ascii="Arial" w:hAnsi="Arial" w:cs="Arial"/>
          <w:color w:val="000000"/>
          <w:shd w:val="clear" w:color="auto" w:fill="FFFDFD"/>
        </w:rPr>
        <w:t xml:space="preserve"> variances</w:t>
      </w:r>
      <w:r w:rsidRPr="00E62096">
        <w:rPr>
          <w:rFonts w:ascii="Arial" w:hAnsi="Arial" w:cs="Arial"/>
          <w:color w:val="000000"/>
          <w:shd w:val="clear" w:color="auto" w:fill="FFFDFD"/>
        </w:rPr>
        <w:t xml:space="preserve"> </w:t>
      </w:r>
      <w:r w:rsidR="006369B4" w:rsidRPr="00E62096">
        <w:rPr>
          <w:rFonts w:ascii="Arial" w:hAnsi="Arial" w:cs="Arial"/>
          <w:color w:val="000000"/>
          <w:shd w:val="clear" w:color="auto" w:fill="FFFDFD"/>
        </w:rPr>
        <w:t>–</w:t>
      </w:r>
      <w:r w:rsidRPr="00E62096">
        <w:rPr>
          <w:rFonts w:ascii="Arial" w:hAnsi="Arial" w:cs="Arial"/>
          <w:color w:val="000000"/>
          <w:shd w:val="clear" w:color="auto" w:fill="FFFDFD"/>
        </w:rPr>
        <w:t xml:space="preserve"> </w:t>
      </w:r>
      <w:r w:rsidR="006369B4" w:rsidRPr="00E62096">
        <w:rPr>
          <w:rFonts w:ascii="Arial" w:hAnsi="Arial" w:cs="Arial"/>
          <w:color w:val="000000"/>
          <w:shd w:val="clear" w:color="auto" w:fill="FFFDFD"/>
        </w:rPr>
        <w:t>there the two populations</w:t>
      </w:r>
      <w:r w:rsidR="002D5CD1">
        <w:rPr>
          <w:rFonts w:ascii="Arial" w:hAnsi="Arial" w:cs="Arial"/>
          <w:color w:val="000000"/>
          <w:shd w:val="clear" w:color="auto" w:fill="FFFDFD"/>
        </w:rPr>
        <w:t>’</w:t>
      </w:r>
      <w:r w:rsidR="006369B4" w:rsidRPr="00E62096">
        <w:rPr>
          <w:rFonts w:ascii="Arial" w:hAnsi="Arial" w:cs="Arial"/>
          <w:color w:val="000000"/>
          <w:shd w:val="clear" w:color="auto" w:fill="FFFDFD"/>
        </w:rPr>
        <w:t xml:space="preserve"> variance </w:t>
      </w:r>
      <w:r w:rsidR="002D5CD1">
        <w:rPr>
          <w:rFonts w:ascii="Arial" w:hAnsi="Arial" w:cs="Arial"/>
          <w:color w:val="000000"/>
          <w:shd w:val="clear" w:color="auto" w:fill="FFFDFD"/>
        </w:rPr>
        <w:t>is</w:t>
      </w:r>
      <w:r w:rsidR="006369B4" w:rsidRPr="00E62096">
        <w:rPr>
          <w:rFonts w:ascii="Arial" w:hAnsi="Arial" w:cs="Arial"/>
          <w:color w:val="000000"/>
          <w:shd w:val="clear" w:color="auto" w:fill="FFFDFD"/>
        </w:rPr>
        <w:t xml:space="preserve"> different.</w:t>
      </w:r>
    </w:p>
    <w:p w14:paraId="72E54562" w14:textId="30FFD102" w:rsidR="00124D48" w:rsidRPr="00E62096" w:rsidRDefault="00E96D85" w:rsidP="006369B4">
      <w:pPr>
        <w:ind w:left="360" w:firstLine="720"/>
        <w:jc w:val="both"/>
        <w:rPr>
          <w:rFonts w:ascii="Arial" w:hAnsi="Arial" w:cs="Arial"/>
          <w:color w:val="000000"/>
          <w:shd w:val="clear" w:color="auto" w:fill="FFFDFD"/>
        </w:rPr>
      </w:pPr>
      <w:r>
        <w:rPr>
          <w:rFonts w:ascii="Arial" w:hAnsi="Arial" w:cs="Arial"/>
          <w:color w:val="000000"/>
          <w:shd w:val="clear" w:color="auto" w:fill="FFFDFD"/>
        </w:rPr>
        <w:t xml:space="preserve">It </w:t>
      </w:r>
      <w:r w:rsidR="00124D48" w:rsidRPr="00E62096">
        <w:rPr>
          <w:rFonts w:ascii="Arial" w:hAnsi="Arial" w:cs="Arial"/>
          <w:color w:val="000000"/>
          <w:shd w:val="clear" w:color="auto" w:fill="FFFDFD"/>
        </w:rPr>
        <w:t>operates with:</w:t>
      </w:r>
    </w:p>
    <w:p w14:paraId="60A3B99C" w14:textId="062F424C" w:rsidR="00124D48" w:rsidRPr="00E62096" w:rsidRDefault="00124D48" w:rsidP="00124D48">
      <w:pPr>
        <w:pStyle w:val="ListParagraph"/>
        <w:numPr>
          <w:ilvl w:val="0"/>
          <w:numId w:val="1"/>
        </w:numPr>
        <w:jc w:val="both"/>
        <w:rPr>
          <w:rFonts w:ascii="Arial" w:hAnsi="Arial" w:cs="Arial"/>
          <w:color w:val="000000"/>
          <w:shd w:val="clear" w:color="auto" w:fill="FFFDFD"/>
        </w:rPr>
      </w:pPr>
      <w:r w:rsidRPr="00E62096">
        <w:rPr>
          <w:rFonts w:ascii="Arial" w:hAnsi="Arial" w:cs="Arial"/>
          <w:color w:val="000000"/>
          <w:shd w:val="clear" w:color="auto" w:fill="FFFDFD"/>
        </w:rPr>
        <w:lastRenderedPageBreak/>
        <w:t>one independent, categorical variable that has two groups</w:t>
      </w:r>
      <w:r w:rsidR="00AB60D3" w:rsidRPr="00E62096">
        <w:rPr>
          <w:rFonts w:ascii="Arial" w:hAnsi="Arial" w:cs="Arial"/>
          <w:color w:val="000000"/>
          <w:shd w:val="clear" w:color="auto" w:fill="FFFDFD"/>
        </w:rPr>
        <w:t>.</w:t>
      </w:r>
      <w:r w:rsidRPr="00E62096">
        <w:rPr>
          <w:rFonts w:ascii="Arial" w:hAnsi="Arial" w:cs="Arial"/>
          <w:color w:val="000000"/>
          <w:shd w:val="clear" w:color="auto" w:fill="FFFDFD"/>
        </w:rPr>
        <w:t xml:space="preserve"> </w:t>
      </w:r>
    </w:p>
    <w:p w14:paraId="04147D01" w14:textId="77777777" w:rsidR="00124D48" w:rsidRPr="00E62096" w:rsidRDefault="00124D48" w:rsidP="00124D48">
      <w:pPr>
        <w:pStyle w:val="ListParagraph"/>
        <w:numPr>
          <w:ilvl w:val="0"/>
          <w:numId w:val="1"/>
        </w:numPr>
        <w:jc w:val="both"/>
        <w:rPr>
          <w:rFonts w:ascii="Arial" w:hAnsi="Arial" w:cs="Arial"/>
          <w:color w:val="000000"/>
          <w:shd w:val="clear" w:color="auto" w:fill="FFFDFD"/>
        </w:rPr>
      </w:pPr>
      <w:r w:rsidRPr="00E62096">
        <w:rPr>
          <w:rFonts w:ascii="Arial" w:hAnsi="Arial" w:cs="Arial"/>
          <w:color w:val="000000"/>
          <w:shd w:val="clear" w:color="auto" w:fill="FFFDFD"/>
        </w:rPr>
        <w:t>one continuous dependent variable.</w:t>
      </w:r>
    </w:p>
    <w:p w14:paraId="1B89BE95" w14:textId="421A3159" w:rsidR="006D7E8F" w:rsidRPr="00E62096" w:rsidRDefault="006D7E8F" w:rsidP="009F3A43">
      <w:pPr>
        <w:pStyle w:val="ListParagraph"/>
        <w:numPr>
          <w:ilvl w:val="0"/>
          <w:numId w:val="3"/>
        </w:numPr>
        <w:spacing w:line="276" w:lineRule="auto"/>
        <w:jc w:val="both"/>
        <w:rPr>
          <w:rFonts w:ascii="Arial" w:hAnsi="Arial" w:cs="Arial"/>
          <w:color w:val="000000"/>
          <w:shd w:val="clear" w:color="auto" w:fill="FFFDFD"/>
        </w:rPr>
      </w:pPr>
      <w:r w:rsidRPr="00E62096">
        <w:rPr>
          <w:rFonts w:ascii="Arial" w:hAnsi="Arial" w:cs="Arial"/>
          <w:color w:val="000000"/>
          <w:shd w:val="clear" w:color="auto" w:fill="FFFDFD"/>
        </w:rPr>
        <w:t>t-test for two dependent samples (Paired</w:t>
      </w:r>
      <w:r w:rsidR="00124D48" w:rsidRPr="00E62096">
        <w:rPr>
          <w:rFonts w:ascii="Arial" w:hAnsi="Arial" w:cs="Arial"/>
          <w:color w:val="000000"/>
          <w:shd w:val="clear" w:color="auto" w:fill="FFFDFD"/>
        </w:rPr>
        <w:t xml:space="preserve"> </w:t>
      </w:r>
      <w:r w:rsidRPr="00E62096">
        <w:rPr>
          <w:rFonts w:ascii="Arial" w:hAnsi="Arial" w:cs="Arial"/>
          <w:color w:val="000000"/>
          <w:shd w:val="clear" w:color="auto" w:fill="FFFDFD"/>
        </w:rPr>
        <w:t>Samples t-test)</w:t>
      </w:r>
      <w:r w:rsidR="00C90D26" w:rsidRPr="00E62096">
        <w:rPr>
          <w:rFonts w:ascii="Arial" w:hAnsi="Arial" w:cs="Arial"/>
          <w:color w:val="000000"/>
          <w:shd w:val="clear" w:color="auto" w:fill="FFFDFD"/>
        </w:rPr>
        <w:t xml:space="preserve"> or Dependent Sample t-test</w:t>
      </w:r>
      <w:r w:rsidRPr="00E62096">
        <w:rPr>
          <w:rFonts w:ascii="Arial" w:hAnsi="Arial" w:cs="Arial"/>
          <w:color w:val="000000"/>
          <w:shd w:val="clear" w:color="auto" w:fill="FFFDFD"/>
        </w:rPr>
        <w:t xml:space="preserve">. </w:t>
      </w:r>
      <w:r w:rsidR="00C90D26" w:rsidRPr="00E62096">
        <w:rPr>
          <w:rFonts w:ascii="Arial" w:hAnsi="Arial" w:cs="Arial"/>
          <w:color w:val="000000"/>
          <w:shd w:val="clear" w:color="auto" w:fill="FFFDFD"/>
        </w:rPr>
        <w:t xml:space="preserve">It is used to compare two population means where </w:t>
      </w:r>
      <w:r w:rsidR="0092107E" w:rsidRPr="00E62096">
        <w:rPr>
          <w:rFonts w:ascii="Arial" w:hAnsi="Arial" w:cs="Arial"/>
          <w:color w:val="000000"/>
          <w:shd w:val="clear" w:color="auto" w:fill="FFFDFD"/>
        </w:rPr>
        <w:t xml:space="preserve">two samples </w:t>
      </w:r>
      <w:r w:rsidR="00E96D85" w:rsidRPr="00E62096">
        <w:rPr>
          <w:rFonts w:ascii="Arial" w:hAnsi="Arial" w:cs="Arial"/>
          <w:color w:val="000000"/>
          <w:shd w:val="clear" w:color="auto" w:fill="FFFDFD"/>
        </w:rPr>
        <w:t>have</w:t>
      </w:r>
      <w:r w:rsidR="00C90D26" w:rsidRPr="00E62096">
        <w:rPr>
          <w:rFonts w:ascii="Arial" w:hAnsi="Arial" w:cs="Arial"/>
          <w:color w:val="000000"/>
          <w:shd w:val="clear" w:color="auto" w:fill="FFFDFD"/>
        </w:rPr>
        <w:t xml:space="preserve"> in which observation in one sample could be paired with the observation in another sample</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49925741"/>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Joh18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[2]</w:t>
          </w:r>
          <w:r w:rsidR="00BE060B">
            <w:rPr>
              <w:rFonts w:ascii="Arial" w:hAnsi="Arial" w:cs="Arial"/>
              <w:color w:val="000000"/>
              <w:shd w:val="clear" w:color="auto" w:fill="FFFDFD"/>
            </w:rPr>
            <w:fldChar w:fldCharType="end"/>
          </w:r>
        </w:sdtContent>
      </w:sdt>
      <w:r w:rsidR="00C90D26" w:rsidRPr="00E62096">
        <w:rPr>
          <w:rFonts w:ascii="Arial" w:hAnsi="Arial" w:cs="Arial"/>
          <w:color w:val="000000"/>
          <w:shd w:val="clear" w:color="auto" w:fill="FFFDFD"/>
        </w:rPr>
        <w:t xml:space="preserve">. </w:t>
      </w:r>
    </w:p>
    <w:p w14:paraId="4B100071" w14:textId="483D8BB3" w:rsidR="00E970D1" w:rsidRDefault="00253F6D" w:rsidP="00A20792">
      <w:pPr>
        <w:spacing w:line="276" w:lineRule="auto"/>
        <w:jc w:val="both"/>
        <w:rPr>
          <w:rFonts w:ascii="Arial" w:hAnsi="Arial" w:cs="Arial"/>
          <w:color w:val="000000"/>
          <w:shd w:val="clear" w:color="auto" w:fill="FFFDFD"/>
        </w:rPr>
      </w:pPr>
      <w:r>
        <w:rPr>
          <w:rFonts w:ascii="Arial" w:hAnsi="Arial" w:cs="Arial"/>
          <w:color w:val="000000"/>
          <w:shd w:val="clear" w:color="auto" w:fill="FFFDFD"/>
        </w:rPr>
        <w:t>The t-statistic a</w:t>
      </w:r>
      <w:r w:rsidR="0013377A">
        <w:rPr>
          <w:rFonts w:ascii="Arial" w:hAnsi="Arial" w:cs="Arial"/>
          <w:color w:val="000000"/>
          <w:shd w:val="clear" w:color="auto" w:fill="FFFDFD"/>
        </w:rPr>
        <w:t>ssum</w:t>
      </w:r>
      <w:r>
        <w:rPr>
          <w:rFonts w:ascii="Arial" w:hAnsi="Arial" w:cs="Arial"/>
          <w:color w:val="000000"/>
          <w:shd w:val="clear" w:color="auto" w:fill="FFFDFD"/>
        </w:rPr>
        <w:t>e</w:t>
      </w:r>
      <w:r w:rsidR="0013377A">
        <w:rPr>
          <w:rFonts w:ascii="Arial" w:hAnsi="Arial" w:cs="Arial"/>
          <w:color w:val="000000"/>
          <w:shd w:val="clear" w:color="auto" w:fill="FFFDFD"/>
        </w:rPr>
        <w:t xml:space="preserve">s </w:t>
      </w:r>
      <w:r>
        <w:rPr>
          <w:rFonts w:ascii="Arial" w:hAnsi="Arial" w:cs="Arial"/>
          <w:color w:val="000000"/>
          <w:shd w:val="clear" w:color="auto" w:fill="FFFDFD"/>
        </w:rPr>
        <w:t xml:space="preserve">that </w:t>
      </w:r>
      <w:r w:rsidR="0013377A">
        <w:rPr>
          <w:rFonts w:ascii="Arial" w:hAnsi="Arial" w:cs="Arial"/>
          <w:color w:val="000000"/>
          <w:shd w:val="clear" w:color="auto" w:fill="FFFDFD"/>
        </w:rPr>
        <w:t xml:space="preserve">the two samples are independent, two groups are essentially normal distributed, </w:t>
      </w:r>
      <w:r w:rsidR="00DB6B2F">
        <w:rPr>
          <w:rFonts w:ascii="Arial" w:hAnsi="Arial" w:cs="Arial"/>
          <w:color w:val="000000"/>
          <w:shd w:val="clear" w:color="auto" w:fill="FFFDFD"/>
        </w:rPr>
        <w:t xml:space="preserve">no significant outliers in the groups, </w:t>
      </w:r>
      <w:r>
        <w:rPr>
          <w:rFonts w:ascii="Arial" w:hAnsi="Arial" w:cs="Arial"/>
          <w:color w:val="000000"/>
          <w:shd w:val="clear" w:color="auto" w:fill="FFFDFD"/>
        </w:rPr>
        <w:t xml:space="preserve">and </w:t>
      </w:r>
      <w:r w:rsidR="0013377A">
        <w:rPr>
          <w:rFonts w:ascii="Arial" w:hAnsi="Arial" w:cs="Arial"/>
          <w:color w:val="000000"/>
          <w:shd w:val="clear" w:color="auto" w:fill="FFFDFD"/>
        </w:rPr>
        <w:t xml:space="preserve">the sample size </w:t>
      </w:r>
      <w:r>
        <w:rPr>
          <w:rFonts w:ascii="Arial" w:hAnsi="Arial" w:cs="Arial"/>
          <w:color w:val="000000"/>
          <w:shd w:val="clear" w:color="auto" w:fill="FFFDFD"/>
        </w:rPr>
        <w:t>is</w:t>
      </w:r>
      <w:r w:rsidR="0013377A">
        <w:rPr>
          <w:rFonts w:ascii="Arial" w:hAnsi="Arial" w:cs="Arial"/>
          <w:color w:val="000000"/>
          <w:shd w:val="clear" w:color="auto" w:fill="FFFDFD"/>
        </w:rPr>
        <w:t xml:space="preserve"> big enough</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526951650"/>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Joh18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[2]</w:t>
          </w:r>
          <w:r w:rsidR="00BE060B">
            <w:rPr>
              <w:rFonts w:ascii="Arial" w:hAnsi="Arial" w:cs="Arial"/>
              <w:color w:val="000000"/>
              <w:shd w:val="clear" w:color="auto" w:fill="FFFDFD"/>
            </w:rPr>
            <w:fldChar w:fldCharType="end"/>
          </w:r>
        </w:sdtContent>
      </w:sdt>
      <w:r w:rsidR="0013377A">
        <w:rPr>
          <w:rFonts w:ascii="Arial" w:hAnsi="Arial" w:cs="Arial"/>
          <w:color w:val="000000"/>
          <w:shd w:val="clear" w:color="auto" w:fill="FFFDFD"/>
        </w:rPr>
        <w:t xml:space="preserve">. </w:t>
      </w:r>
    </w:p>
    <w:p w14:paraId="2276EB06" w14:textId="356B4967" w:rsidR="00E970D1" w:rsidRDefault="00E970D1" w:rsidP="00E970D1">
      <w:pPr>
        <w:pStyle w:val="Heading1"/>
        <w:spacing w:line="360" w:lineRule="auto"/>
        <w:jc w:val="center"/>
        <w:rPr>
          <w:rFonts w:ascii="Arial" w:hAnsi="Arial" w:cs="Arial"/>
          <w:color w:val="000000"/>
          <w:shd w:val="clear" w:color="auto" w:fill="FFFDFD"/>
        </w:rPr>
      </w:pPr>
      <w:r w:rsidRPr="00E970D1">
        <w:rPr>
          <w:rFonts w:ascii="Franklin Gothic Demi" w:hAnsi="Franklin Gothic Demi"/>
          <w:i/>
          <w:iCs/>
          <w:shd w:val="clear" w:color="auto" w:fill="FFFDFD"/>
        </w:rPr>
        <w:t xml:space="preserve">THE MEANING OF </w:t>
      </w:r>
      <w:r>
        <w:rPr>
          <w:rFonts w:ascii="Franklin Gothic Demi" w:hAnsi="Franklin Gothic Demi"/>
          <w:i/>
          <w:iCs/>
          <w:shd w:val="clear" w:color="auto" w:fill="FFFDFD"/>
        </w:rPr>
        <w:t>HYPOTHESIS</w:t>
      </w:r>
    </w:p>
    <w:p w14:paraId="77F8D953" w14:textId="3FEDD7A7" w:rsidR="00323E41" w:rsidRPr="00E62096" w:rsidRDefault="002D5CD1" w:rsidP="00A20792">
      <w:pPr>
        <w:spacing w:line="276" w:lineRule="auto"/>
        <w:jc w:val="both"/>
        <w:rPr>
          <w:rFonts w:ascii="Arial" w:hAnsi="Arial" w:cs="Arial"/>
          <w:color w:val="000000"/>
          <w:shd w:val="clear" w:color="auto" w:fill="FFFDFD"/>
        </w:rPr>
      </w:pPr>
      <w:r>
        <w:rPr>
          <w:rFonts w:ascii="Arial" w:hAnsi="Arial" w:cs="Arial"/>
          <w:color w:val="000000"/>
          <w:shd w:val="clear" w:color="auto" w:fill="FFFDFD"/>
        </w:rPr>
        <w:t>T</w:t>
      </w:r>
      <w:r w:rsidRPr="002D5CD1">
        <w:rPr>
          <w:rFonts w:ascii="Arial" w:hAnsi="Arial" w:cs="Arial"/>
          <w:color w:val="000000"/>
          <w:shd w:val="clear" w:color="auto" w:fill="FFFDFD"/>
        </w:rPr>
        <w:t>he hypothesis is an assumption about the essence of a fact, prediction, or explanation that is verified by an experiment. Observations and experiments could refute a hypothesis, but they could never fully prove it.  The hypothesis as an assumption is necessary to be proven.</w:t>
      </w:r>
    </w:p>
    <w:p w14:paraId="774C6759" w14:textId="3483BAAE" w:rsidR="007B25D5" w:rsidRPr="00E62096" w:rsidRDefault="007B25D5" w:rsidP="00474AC1">
      <w:pPr>
        <w:jc w:val="both"/>
        <w:rPr>
          <w:rFonts w:ascii="Arial" w:hAnsi="Arial" w:cs="Arial"/>
          <w:color w:val="000000"/>
          <w:shd w:val="clear" w:color="auto" w:fill="FFFDFD"/>
        </w:rPr>
      </w:pPr>
      <w:r w:rsidRPr="00E62096">
        <w:rPr>
          <w:rFonts w:ascii="Arial" w:hAnsi="Arial" w:cs="Arial"/>
          <w:color w:val="000000"/>
          <w:shd w:val="clear" w:color="auto" w:fill="FFFDFD"/>
        </w:rPr>
        <w:t>Hypothesis testing in</w:t>
      </w:r>
      <w:r w:rsidR="00630892">
        <w:rPr>
          <w:rFonts w:ascii="Arial" w:hAnsi="Arial" w:cs="Arial"/>
          <w:color w:val="000000"/>
          <w:shd w:val="clear" w:color="auto" w:fill="FFFDFD"/>
        </w:rPr>
        <w:t>cludes</w:t>
      </w:r>
      <w:r w:rsidRPr="00E62096">
        <w:rPr>
          <w:rFonts w:ascii="Arial" w:hAnsi="Arial" w:cs="Arial"/>
          <w:color w:val="000000"/>
          <w:shd w:val="clear" w:color="auto" w:fill="FFFDFD"/>
        </w:rPr>
        <w:t xml:space="preserve"> assessing whether a predetermined value of the parameter is </w:t>
      </w:r>
      <w:r w:rsidR="00963047">
        <w:rPr>
          <w:rFonts w:ascii="Arial" w:hAnsi="Arial" w:cs="Arial"/>
          <w:color w:val="000000"/>
          <w:shd w:val="clear" w:color="auto" w:fill="FFFDFD"/>
        </w:rPr>
        <w:t>reasonable</w:t>
      </w:r>
      <w:r w:rsidRPr="00E62096">
        <w:rPr>
          <w:rFonts w:ascii="Arial" w:hAnsi="Arial" w:cs="Arial"/>
          <w:color w:val="000000"/>
          <w:shd w:val="clear" w:color="auto" w:fill="FFFDFD"/>
        </w:rPr>
        <w:t xml:space="preserve"> or conclud</w:t>
      </w:r>
      <w:r w:rsidR="002D5CD1">
        <w:rPr>
          <w:rFonts w:ascii="Arial" w:hAnsi="Arial" w:cs="Arial"/>
          <w:color w:val="000000"/>
          <w:shd w:val="clear" w:color="auto" w:fill="FFFDFD"/>
        </w:rPr>
        <w:t>ing</w:t>
      </w:r>
      <w:r w:rsidRPr="00E62096">
        <w:rPr>
          <w:rFonts w:ascii="Arial" w:hAnsi="Arial" w:cs="Arial"/>
          <w:color w:val="000000"/>
          <w:shd w:val="clear" w:color="auto" w:fill="FFFDFD"/>
        </w:rPr>
        <w:t xml:space="preserve"> </w:t>
      </w:r>
      <w:r w:rsidR="00963047">
        <w:rPr>
          <w:rFonts w:ascii="Arial" w:hAnsi="Arial" w:cs="Arial"/>
          <w:color w:val="000000"/>
          <w:shd w:val="clear" w:color="auto" w:fill="FFFDFD"/>
        </w:rPr>
        <w:t>that</w:t>
      </w:r>
      <w:r w:rsidRPr="00E62096">
        <w:rPr>
          <w:rFonts w:ascii="Arial" w:hAnsi="Arial" w:cs="Arial"/>
          <w:color w:val="000000"/>
          <w:shd w:val="clear" w:color="auto" w:fill="FFFDFD"/>
        </w:rPr>
        <w:t xml:space="preserve"> the information obtained in the sample </w:t>
      </w:r>
      <w:r w:rsidR="00963047">
        <w:rPr>
          <w:rFonts w:ascii="Arial" w:hAnsi="Arial" w:cs="Arial"/>
          <w:color w:val="000000"/>
          <w:shd w:val="clear" w:color="auto" w:fill="FFFDFD"/>
        </w:rPr>
        <w:t>meets</w:t>
      </w:r>
      <w:r w:rsidRPr="00E62096">
        <w:rPr>
          <w:rFonts w:ascii="Arial" w:hAnsi="Arial" w:cs="Arial"/>
          <w:color w:val="000000"/>
          <w:shd w:val="clear" w:color="auto" w:fill="FFFDFD"/>
        </w:rPr>
        <w:t xml:space="preserve"> expectations. </w:t>
      </w:r>
      <w:r w:rsidR="00963047">
        <w:rPr>
          <w:rFonts w:ascii="Arial" w:hAnsi="Arial" w:cs="Arial"/>
          <w:color w:val="000000"/>
          <w:shd w:val="clear" w:color="auto" w:fill="FFFDFD"/>
        </w:rPr>
        <w:t xml:space="preserve">Thus, the </w:t>
      </w:r>
      <w:r w:rsidRPr="00E62096">
        <w:rPr>
          <w:rFonts w:ascii="Arial" w:hAnsi="Arial" w:cs="Arial"/>
          <w:color w:val="000000"/>
          <w:shd w:val="clear" w:color="auto" w:fill="FFFDFD"/>
        </w:rPr>
        <w:t xml:space="preserve">decision to accept or reject the hypothesis </w:t>
      </w:r>
      <w:r w:rsidR="00963047">
        <w:rPr>
          <w:rFonts w:ascii="Arial" w:hAnsi="Arial" w:cs="Arial"/>
          <w:color w:val="000000"/>
          <w:shd w:val="clear" w:color="auto" w:fill="FFFDFD"/>
        </w:rPr>
        <w:t xml:space="preserve">could be made </w:t>
      </w:r>
      <w:r w:rsidR="00963047" w:rsidRPr="00E62096">
        <w:rPr>
          <w:rFonts w:ascii="Arial" w:hAnsi="Arial" w:cs="Arial"/>
          <w:color w:val="000000"/>
          <w:shd w:val="clear" w:color="auto" w:fill="FFFDFD"/>
        </w:rPr>
        <w:t>based on</w:t>
      </w:r>
      <w:r w:rsidRPr="00E62096">
        <w:rPr>
          <w:rFonts w:ascii="Arial" w:hAnsi="Arial" w:cs="Arial"/>
          <w:color w:val="000000"/>
          <w:shd w:val="clear" w:color="auto" w:fill="FFFDFD"/>
        </w:rPr>
        <w:t xml:space="preserve"> the observation</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1028991245"/>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Ala18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[3]</w:t>
          </w:r>
          <w:r w:rsidR="00BE060B">
            <w:rPr>
              <w:rFonts w:ascii="Arial" w:hAnsi="Arial" w:cs="Arial"/>
              <w:color w:val="000000"/>
              <w:shd w:val="clear" w:color="auto" w:fill="FFFDFD"/>
            </w:rPr>
            <w:fldChar w:fldCharType="end"/>
          </w:r>
        </w:sdtContent>
      </w:sdt>
      <w:r w:rsidRPr="00E62096">
        <w:rPr>
          <w:rFonts w:ascii="Arial" w:hAnsi="Arial" w:cs="Arial"/>
          <w:color w:val="000000"/>
          <w:shd w:val="clear" w:color="auto" w:fill="FFFDFD"/>
        </w:rPr>
        <w:t xml:space="preserve">. </w:t>
      </w:r>
    </w:p>
    <w:p w14:paraId="7ED5C974" w14:textId="59C128F4" w:rsidR="007B25D5" w:rsidRPr="00E62096" w:rsidRDefault="007B25D5" w:rsidP="00474AC1">
      <w:pPr>
        <w:jc w:val="both"/>
        <w:rPr>
          <w:rFonts w:ascii="Arial" w:hAnsi="Arial" w:cs="Arial"/>
          <w:color w:val="000000"/>
          <w:shd w:val="clear" w:color="auto" w:fill="FFFDFD"/>
        </w:rPr>
      </w:pPr>
      <w:r w:rsidRPr="00E62096">
        <w:rPr>
          <w:rFonts w:ascii="Arial" w:hAnsi="Arial" w:cs="Arial"/>
          <w:color w:val="000000"/>
          <w:shd w:val="clear" w:color="auto" w:fill="FFFDFD"/>
        </w:rPr>
        <w:t xml:space="preserve">The </w:t>
      </w:r>
      <w:r w:rsidR="00AC2488" w:rsidRPr="00E62096">
        <w:rPr>
          <w:rFonts w:ascii="Arial" w:hAnsi="Arial" w:cs="Arial"/>
          <w:color w:val="000000"/>
          <w:shd w:val="clear" w:color="auto" w:fill="FFFDFD"/>
        </w:rPr>
        <w:t>equality of a fixed value</w:t>
      </w:r>
      <w:r w:rsidR="00963047">
        <w:rPr>
          <w:rFonts w:ascii="Arial" w:hAnsi="Arial" w:cs="Arial"/>
          <w:color w:val="000000"/>
          <w:shd w:val="clear" w:color="auto" w:fill="FFFDFD"/>
        </w:rPr>
        <w:t xml:space="preserve"> parameter</w:t>
      </w:r>
      <w:r w:rsidR="00AC2488" w:rsidRPr="00E62096">
        <w:rPr>
          <w:rFonts w:ascii="Arial" w:hAnsi="Arial" w:cs="Arial"/>
          <w:color w:val="000000"/>
          <w:shd w:val="clear" w:color="auto" w:fill="FFFDFD"/>
        </w:rPr>
        <w:t xml:space="preserve"> (</w:t>
      </w:r>
      <w:r w:rsidR="00963047">
        <w:rPr>
          <w:rFonts w:ascii="Arial" w:hAnsi="Arial" w:cs="Arial"/>
          <w:color w:val="000000"/>
          <w:shd w:val="clear" w:color="auto" w:fill="FFFDFD"/>
        </w:rPr>
        <w:t>hypothesis</w:t>
      </w:r>
      <w:r w:rsidR="00AC2488" w:rsidRPr="00E62096">
        <w:rPr>
          <w:rFonts w:ascii="Arial" w:hAnsi="Arial" w:cs="Arial"/>
          <w:color w:val="000000"/>
          <w:shd w:val="clear" w:color="auto" w:fill="FFFDFD"/>
        </w:rPr>
        <w:t xml:space="preserve">) </w:t>
      </w:r>
      <w:r w:rsidR="00963047">
        <w:rPr>
          <w:rFonts w:ascii="Arial" w:hAnsi="Arial" w:cs="Arial"/>
          <w:color w:val="000000"/>
          <w:shd w:val="clear" w:color="auto" w:fill="FFFDFD"/>
        </w:rPr>
        <w:t xml:space="preserve">with </w:t>
      </w:r>
      <w:r w:rsidR="00AC2488" w:rsidRPr="00E62096">
        <w:rPr>
          <w:rFonts w:ascii="Arial" w:hAnsi="Arial" w:cs="Arial"/>
          <w:color w:val="000000"/>
          <w:shd w:val="clear" w:color="auto" w:fill="FFFDFD"/>
        </w:rPr>
        <w:t>one or more alternatives is most often checked. That calls a null hypothesis (H</w:t>
      </w:r>
      <w:r w:rsidR="00AC2488" w:rsidRPr="002D5CD1">
        <w:rPr>
          <w:rFonts w:ascii="Arial" w:hAnsi="Arial" w:cs="Arial"/>
          <w:color w:val="000000"/>
          <w:shd w:val="clear" w:color="auto" w:fill="FFFDFD"/>
          <w:vertAlign w:val="subscript"/>
        </w:rPr>
        <w:t>0</w:t>
      </w:r>
      <w:r w:rsidR="00AC2488" w:rsidRPr="00E62096">
        <w:rPr>
          <w:rFonts w:ascii="Arial" w:hAnsi="Arial" w:cs="Arial"/>
          <w:color w:val="000000"/>
          <w:shd w:val="clear" w:color="auto" w:fill="FFFDFD"/>
        </w:rPr>
        <w:t xml:space="preserve">) – argues that the difference between the indicators compared are insignificant, </w:t>
      </w:r>
      <w:r w:rsidR="002D5CD1">
        <w:rPr>
          <w:rFonts w:ascii="Arial" w:hAnsi="Arial" w:cs="Arial"/>
          <w:color w:val="000000"/>
          <w:shd w:val="clear" w:color="auto" w:fill="FFFDFD"/>
        </w:rPr>
        <w:t xml:space="preserve">or </w:t>
      </w:r>
      <w:r w:rsidR="00AC2488" w:rsidRPr="00E62096">
        <w:rPr>
          <w:rFonts w:ascii="Arial" w:hAnsi="Arial" w:cs="Arial"/>
          <w:color w:val="000000"/>
          <w:shd w:val="clear" w:color="auto" w:fill="FFFDFD"/>
        </w:rPr>
        <w:t>there is no statistic significant difference. Although the samples could be observed some difference, it is accidental and could not be summarised for general populations.</w:t>
      </w:r>
      <w:r w:rsidR="0047727C" w:rsidRPr="00E62096">
        <w:rPr>
          <w:rFonts w:ascii="Arial" w:hAnsi="Arial" w:cs="Arial"/>
          <w:color w:val="000000"/>
          <w:shd w:val="clear" w:color="auto" w:fill="FFFDFD"/>
        </w:rPr>
        <w:t xml:space="preserve"> </w:t>
      </w:r>
      <w:r w:rsidR="00606D60" w:rsidRPr="00E62096">
        <w:rPr>
          <w:rFonts w:ascii="Arial" w:hAnsi="Arial" w:cs="Arial"/>
          <w:color w:val="000000"/>
          <w:shd w:val="clear" w:color="auto" w:fill="FFFDFD"/>
        </w:rPr>
        <w:t>The null hypothesis is tested against an alternative which is called alternative hypothesis (Ha</w:t>
      </w:r>
      <w:r w:rsidR="0086278B" w:rsidRPr="00E62096">
        <w:rPr>
          <w:rFonts w:ascii="Arial" w:hAnsi="Arial" w:cs="Arial"/>
          <w:color w:val="000000"/>
          <w:shd w:val="clear" w:color="auto" w:fill="FFFDFD"/>
        </w:rPr>
        <w:t xml:space="preserve"> or H</w:t>
      </w:r>
      <w:r w:rsidR="0086278B" w:rsidRPr="002D5CD1">
        <w:rPr>
          <w:rFonts w:ascii="Arial" w:hAnsi="Arial" w:cs="Arial"/>
          <w:color w:val="000000"/>
          <w:shd w:val="clear" w:color="auto" w:fill="FFFDFD"/>
          <w:vertAlign w:val="subscript"/>
        </w:rPr>
        <w:t>1</w:t>
      </w:r>
      <w:r w:rsidR="00606D60" w:rsidRPr="00E62096">
        <w:rPr>
          <w:rFonts w:ascii="Arial" w:hAnsi="Arial" w:cs="Arial"/>
          <w:color w:val="000000"/>
          <w:shd w:val="clear" w:color="auto" w:fill="FFFDFD"/>
        </w:rPr>
        <w:t xml:space="preserve">) – argues that the difference between the indicators being compared is significant, and it states that the difference is statistically reliable and could be summarised for general populations.  In practice, the </w:t>
      </w:r>
      <w:r w:rsidR="00A61272" w:rsidRPr="00E62096">
        <w:rPr>
          <w:rFonts w:ascii="Arial" w:hAnsi="Arial" w:cs="Arial"/>
          <w:color w:val="000000"/>
          <w:shd w:val="clear" w:color="auto" w:fill="FFFDFD"/>
        </w:rPr>
        <w:t>alternative hypothesis</w:t>
      </w:r>
      <w:r w:rsidR="00606D60" w:rsidRPr="00E62096">
        <w:rPr>
          <w:rFonts w:ascii="Arial" w:hAnsi="Arial" w:cs="Arial"/>
          <w:color w:val="000000"/>
          <w:shd w:val="clear" w:color="auto" w:fill="FFFDFD"/>
        </w:rPr>
        <w:t xml:space="preserve"> usually contains the statement to which the researcher aspires and therefore </w:t>
      </w:r>
      <w:r w:rsidR="009436DE" w:rsidRPr="00E62096">
        <w:rPr>
          <w:rFonts w:ascii="Arial" w:hAnsi="Arial" w:cs="Arial"/>
          <w:color w:val="000000"/>
          <w:shd w:val="clear" w:color="auto" w:fill="FFFDFD"/>
        </w:rPr>
        <w:t>it is the desires result</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1361860523"/>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Ala18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[3]</w:t>
          </w:r>
          <w:r w:rsidR="00BE060B">
            <w:rPr>
              <w:rFonts w:ascii="Arial" w:hAnsi="Arial" w:cs="Arial"/>
              <w:color w:val="000000"/>
              <w:shd w:val="clear" w:color="auto" w:fill="FFFDFD"/>
            </w:rPr>
            <w:fldChar w:fldCharType="end"/>
          </w:r>
        </w:sdtContent>
      </w:sdt>
      <w:r w:rsidR="009436DE" w:rsidRPr="00E62096">
        <w:rPr>
          <w:rFonts w:ascii="Arial" w:hAnsi="Arial" w:cs="Arial"/>
          <w:color w:val="000000"/>
          <w:shd w:val="clear" w:color="auto" w:fill="FFFDFD"/>
        </w:rPr>
        <w:t>.</w:t>
      </w:r>
    </w:p>
    <w:p w14:paraId="4257F603" w14:textId="7FB70F29" w:rsidR="009436DE" w:rsidRPr="00E62096" w:rsidRDefault="00064504" w:rsidP="00474AC1">
      <w:pPr>
        <w:jc w:val="both"/>
        <w:rPr>
          <w:rFonts w:ascii="Arial" w:hAnsi="Arial" w:cs="Arial"/>
          <w:color w:val="000000"/>
          <w:shd w:val="clear" w:color="auto" w:fill="FFFDFD"/>
        </w:rPr>
      </w:pPr>
      <w:r w:rsidRPr="00E62096">
        <w:rPr>
          <w:rFonts w:ascii="Arial" w:hAnsi="Arial" w:cs="Arial"/>
          <w:color w:val="000000"/>
          <w:shd w:val="clear" w:color="auto" w:fill="FFFDFD"/>
        </w:rPr>
        <w:t xml:space="preserve">The criterion for accepting or rejecting the null hypothesis is whether the probability associated with the relevant sampling statistics is greater or less than a predetermined threshold which is called the significant level – </w:t>
      </w:r>
      <w:r w:rsidR="00A61272" w:rsidRPr="00E62096">
        <w:rPr>
          <w:rFonts w:ascii="Arial" w:hAnsi="Arial" w:cs="Arial"/>
          <w:color w:val="000000"/>
          <w:shd w:val="clear" w:color="auto" w:fill="FFFDFD"/>
        </w:rPr>
        <w:t>(</w:t>
      </w:r>
      <w:r w:rsidRPr="00E62096">
        <w:rPr>
          <w:rFonts w:ascii="Arial" w:hAnsi="Arial" w:cs="Arial"/>
          <w:color w:val="000000"/>
          <w:shd w:val="clear" w:color="auto" w:fill="FFFDFD"/>
        </w:rPr>
        <w:t>α</w:t>
      </w:r>
      <w:r w:rsidR="00A61272" w:rsidRPr="00E62096">
        <w:rPr>
          <w:rFonts w:ascii="Arial" w:hAnsi="Arial" w:cs="Arial"/>
          <w:color w:val="000000"/>
          <w:shd w:val="clear" w:color="auto" w:fill="FFFDFD"/>
        </w:rPr>
        <w:t>) and is selected by the researcher.</w:t>
      </w:r>
      <w:r w:rsidRPr="00E62096">
        <w:rPr>
          <w:rFonts w:ascii="Arial" w:hAnsi="Arial" w:cs="Arial"/>
          <w:color w:val="000000"/>
          <w:shd w:val="clear" w:color="auto" w:fill="FFFDFD"/>
        </w:rPr>
        <w:t xml:space="preserve"> </w:t>
      </w:r>
      <w:r w:rsidR="00983024">
        <w:rPr>
          <w:rFonts w:ascii="Arial" w:hAnsi="Arial" w:cs="Arial"/>
          <w:color w:val="000000"/>
          <w:shd w:val="clear" w:color="auto" w:fill="FFFDFD"/>
        </w:rPr>
        <w:t>T</w:t>
      </w:r>
      <w:r w:rsidR="00A61272" w:rsidRPr="00E62096">
        <w:rPr>
          <w:rFonts w:ascii="Arial" w:hAnsi="Arial" w:cs="Arial"/>
          <w:color w:val="000000"/>
          <w:shd w:val="clear" w:color="auto" w:fill="FFFDFD"/>
        </w:rPr>
        <w:t xml:space="preserve">he two </w:t>
      </w:r>
      <w:r w:rsidR="00983024" w:rsidRPr="00E62096">
        <w:rPr>
          <w:rFonts w:ascii="Arial" w:hAnsi="Arial" w:cs="Arial"/>
          <w:color w:val="000000"/>
          <w:shd w:val="clear" w:color="auto" w:fill="FFFDFD"/>
        </w:rPr>
        <w:t>most used</w:t>
      </w:r>
      <w:r w:rsidR="00A61272" w:rsidRPr="00E62096">
        <w:rPr>
          <w:rFonts w:ascii="Arial" w:hAnsi="Arial" w:cs="Arial"/>
          <w:color w:val="000000"/>
          <w:shd w:val="clear" w:color="auto" w:fill="FFFDFD"/>
        </w:rPr>
        <w:t xml:space="preserve"> levels are 0.05 and 0.01. If at the hypothesised value of the parameter the probability of occurrence of the statistics obtained from the sample is less than the accepted level of significance, then the null hypothesis is rejected. However, if that probability is greater than the threshold value, the null hypothesis is considered plausible</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1487089474"/>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Ala18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[3]</w:t>
          </w:r>
          <w:r w:rsidR="00BE060B">
            <w:rPr>
              <w:rFonts w:ascii="Arial" w:hAnsi="Arial" w:cs="Arial"/>
              <w:color w:val="000000"/>
              <w:shd w:val="clear" w:color="auto" w:fill="FFFDFD"/>
            </w:rPr>
            <w:fldChar w:fldCharType="end"/>
          </w:r>
        </w:sdtContent>
      </w:sdt>
      <w:r w:rsidR="00983024">
        <w:rPr>
          <w:rFonts w:ascii="Arial" w:hAnsi="Arial" w:cs="Arial"/>
          <w:color w:val="000000"/>
          <w:shd w:val="clear" w:color="auto" w:fill="FFFDFD"/>
        </w:rPr>
        <w:t>.</w:t>
      </w:r>
    </w:p>
    <w:p w14:paraId="311AF227" w14:textId="17DFE177" w:rsidR="00374266" w:rsidRPr="00E62096" w:rsidRDefault="00374266" w:rsidP="00474AC1">
      <w:pPr>
        <w:jc w:val="both"/>
        <w:rPr>
          <w:rFonts w:ascii="Arial" w:hAnsi="Arial" w:cs="Arial"/>
          <w:color w:val="000000"/>
          <w:shd w:val="clear" w:color="auto" w:fill="FFFDFD"/>
        </w:rPr>
      </w:pPr>
      <w:r w:rsidRPr="00E62096">
        <w:rPr>
          <w:rFonts w:ascii="Arial" w:hAnsi="Arial" w:cs="Arial"/>
          <w:color w:val="000000"/>
          <w:shd w:val="clear" w:color="auto" w:fill="FFFDFD"/>
        </w:rPr>
        <w:t>I</w:t>
      </w:r>
      <w:r w:rsidR="00A20792" w:rsidRPr="00E62096">
        <w:rPr>
          <w:rFonts w:ascii="Arial" w:hAnsi="Arial" w:cs="Arial"/>
          <w:color w:val="000000"/>
          <w:shd w:val="clear" w:color="auto" w:fill="FFFDFD"/>
        </w:rPr>
        <w:t>n</w:t>
      </w:r>
      <w:r w:rsidRPr="00E62096">
        <w:rPr>
          <w:rFonts w:ascii="Arial" w:hAnsi="Arial" w:cs="Arial"/>
          <w:color w:val="000000"/>
          <w:shd w:val="clear" w:color="auto" w:fill="FFFDFD"/>
        </w:rPr>
        <w:t xml:space="preserve"> each hypothesis test there are two possibilities with respect to the null hypothesis – to be rejected or to be accepted. Rejecting the false hypothesis and accepting the right hypothesis are the right decisions. However, it is possible to reject the null hypothesis when it is in fact true or to accept the null hypothesis when it is false. These two solutions are related to </w:t>
      </w:r>
      <w:r w:rsidR="000F6158" w:rsidRPr="00E62096">
        <w:rPr>
          <w:rFonts w:ascii="Arial" w:hAnsi="Arial" w:cs="Arial"/>
          <w:color w:val="000000"/>
          <w:shd w:val="clear" w:color="auto" w:fill="FFFDFD"/>
        </w:rPr>
        <w:t>two</w:t>
      </w:r>
      <w:r w:rsidRPr="00E62096">
        <w:rPr>
          <w:rFonts w:ascii="Arial" w:hAnsi="Arial" w:cs="Arial"/>
          <w:color w:val="000000"/>
          <w:shd w:val="clear" w:color="auto" w:fill="FFFDFD"/>
        </w:rPr>
        <w:t xml:space="preserve"> types of errors – rejecting a true hypothesis is first type error, and accepting a false hypothesis</w:t>
      </w:r>
      <w:r w:rsidR="000F6158">
        <w:rPr>
          <w:rFonts w:ascii="Arial" w:hAnsi="Arial" w:cs="Arial"/>
          <w:color w:val="000000"/>
          <w:shd w:val="clear" w:color="auto" w:fill="FFFDFD"/>
        </w:rPr>
        <w:t>,</w:t>
      </w:r>
      <w:r w:rsidRPr="00E62096">
        <w:rPr>
          <w:rFonts w:ascii="Arial" w:hAnsi="Arial" w:cs="Arial"/>
          <w:color w:val="000000"/>
          <w:shd w:val="clear" w:color="auto" w:fill="FFFDFD"/>
        </w:rPr>
        <w:t xml:space="preserve"> second type error</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1699735922"/>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Dav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[4]</w:t>
          </w:r>
          <w:r w:rsidR="00BE060B">
            <w:rPr>
              <w:rFonts w:ascii="Arial" w:hAnsi="Arial" w:cs="Arial"/>
              <w:color w:val="000000"/>
              <w:shd w:val="clear" w:color="auto" w:fill="FFFDFD"/>
            </w:rPr>
            <w:fldChar w:fldCharType="end"/>
          </w:r>
        </w:sdtContent>
      </w:sdt>
      <w:r w:rsidRPr="00E62096">
        <w:rPr>
          <w:rFonts w:ascii="Arial" w:hAnsi="Arial" w:cs="Arial"/>
          <w:color w:val="000000"/>
          <w:shd w:val="clear" w:color="auto" w:fill="FFFDFD"/>
        </w:rPr>
        <w:t xml:space="preserve">. </w:t>
      </w:r>
    </w:p>
    <w:p w14:paraId="43C3E5EE" w14:textId="0FC9D692" w:rsidR="00962303" w:rsidRPr="000F6158" w:rsidRDefault="000F6158" w:rsidP="00474AC1">
      <w:pPr>
        <w:jc w:val="both"/>
        <w:rPr>
          <w:rFonts w:ascii="Arial" w:hAnsi="Arial" w:cs="Arial"/>
          <w:color w:val="FF0000"/>
          <w:shd w:val="clear" w:color="auto" w:fill="FFFDFD"/>
        </w:rPr>
      </w:pPr>
      <w:r>
        <w:rPr>
          <w:rFonts w:ascii="Arial" w:hAnsi="Arial" w:cs="Arial"/>
          <w:color w:val="000000"/>
          <w:shd w:val="clear" w:color="auto" w:fill="FFFDFD"/>
        </w:rPr>
        <w:t>T</w:t>
      </w:r>
      <w:r w:rsidR="00D95EA9" w:rsidRPr="00D95EA9">
        <w:rPr>
          <w:rFonts w:ascii="Arial" w:hAnsi="Arial" w:cs="Arial"/>
          <w:color w:val="000000"/>
          <w:shd w:val="clear" w:color="auto" w:fill="FFFDFD"/>
        </w:rPr>
        <w:t>esting H</w:t>
      </w:r>
      <w:r w:rsidR="00D95EA9" w:rsidRPr="00D95EA9">
        <w:rPr>
          <w:rFonts w:ascii="Arial" w:hAnsi="Arial" w:cs="Arial"/>
          <w:color w:val="000000"/>
          <w:shd w:val="clear" w:color="auto" w:fill="FFFDFD"/>
          <w:vertAlign w:val="subscript"/>
        </w:rPr>
        <w:t>0</w:t>
      </w:r>
      <w:r w:rsidR="00D95EA9" w:rsidRPr="00D95EA9">
        <w:rPr>
          <w:rFonts w:ascii="Arial" w:hAnsi="Arial" w:cs="Arial"/>
          <w:color w:val="000000"/>
          <w:shd w:val="clear" w:color="auto" w:fill="FFFDFD"/>
        </w:rPr>
        <w:t xml:space="preserve"> against H</w:t>
      </w:r>
      <w:r w:rsidR="00D95EA9" w:rsidRPr="00D95EA9">
        <w:rPr>
          <w:rFonts w:ascii="Arial" w:hAnsi="Arial" w:cs="Arial"/>
          <w:color w:val="000000"/>
          <w:shd w:val="clear" w:color="auto" w:fill="FFFDFD"/>
          <w:vertAlign w:val="subscript"/>
        </w:rPr>
        <w:t>1</w:t>
      </w:r>
      <w:r w:rsidR="00D95EA9" w:rsidRPr="00D95EA9">
        <w:rPr>
          <w:rFonts w:ascii="Arial" w:hAnsi="Arial" w:cs="Arial"/>
          <w:color w:val="000000"/>
          <w:shd w:val="clear" w:color="auto" w:fill="FFFDFD"/>
        </w:rPr>
        <w:t xml:space="preserve"> at confidence level α show etc. p-value which is used to determine the statistical significance of </w:t>
      </w:r>
      <w:r>
        <w:rPr>
          <w:rFonts w:ascii="Arial" w:hAnsi="Arial" w:cs="Arial"/>
          <w:color w:val="000000"/>
          <w:shd w:val="clear" w:color="auto" w:fill="FFFDFD"/>
        </w:rPr>
        <w:t>the</w:t>
      </w:r>
      <w:r w:rsidR="00D95EA9" w:rsidRPr="00D95EA9">
        <w:rPr>
          <w:rFonts w:ascii="Arial" w:hAnsi="Arial" w:cs="Arial"/>
          <w:color w:val="000000"/>
          <w:shd w:val="clear" w:color="auto" w:fill="FFFDFD"/>
        </w:rPr>
        <w:t xml:space="preserve"> results. The p-value is the probability of rejecting H</w:t>
      </w:r>
      <w:r w:rsidR="00D95EA9" w:rsidRPr="00D95EA9">
        <w:rPr>
          <w:rFonts w:ascii="Arial" w:hAnsi="Arial" w:cs="Arial"/>
          <w:color w:val="000000"/>
          <w:shd w:val="clear" w:color="auto" w:fill="FFFDFD"/>
          <w:vertAlign w:val="subscript"/>
        </w:rPr>
        <w:t>0</w:t>
      </w:r>
      <w:r w:rsidR="00D95EA9" w:rsidRPr="00D95EA9">
        <w:rPr>
          <w:rFonts w:ascii="Arial" w:hAnsi="Arial" w:cs="Arial"/>
          <w:color w:val="000000"/>
          <w:shd w:val="clear" w:color="auto" w:fill="FFFDFD"/>
        </w:rPr>
        <w:t xml:space="preserve"> provided that</w:t>
      </w:r>
      <w:r>
        <w:rPr>
          <w:rFonts w:ascii="Arial" w:hAnsi="Arial" w:cs="Arial"/>
          <w:color w:val="000000"/>
          <w:shd w:val="clear" w:color="auto" w:fill="FFFDFD"/>
        </w:rPr>
        <w:t xml:space="preserve"> it</w:t>
      </w:r>
      <w:r w:rsidR="00D95EA9" w:rsidRPr="00D95EA9">
        <w:rPr>
          <w:rFonts w:ascii="Arial" w:hAnsi="Arial" w:cs="Arial"/>
          <w:color w:val="000000"/>
          <w:shd w:val="clear" w:color="auto" w:fill="FFFDFD"/>
        </w:rPr>
        <w:t xml:space="preserve"> is true. A common rule is that the p-value must be less than or equal to significance level</w:t>
      </w:r>
      <w:r w:rsidR="00196D07">
        <w:rPr>
          <w:rFonts w:ascii="Arial" w:hAnsi="Arial" w:cs="Arial"/>
          <w:color w:val="000000"/>
          <w:shd w:val="clear" w:color="auto" w:fill="FFFDFD"/>
        </w:rPr>
        <w:t>.</w:t>
      </w:r>
    </w:p>
    <w:p w14:paraId="4CF8D222" w14:textId="5936BF76" w:rsidR="00E970D1" w:rsidRPr="00E970D1" w:rsidRDefault="00E970D1" w:rsidP="00E970D1">
      <w:pPr>
        <w:pStyle w:val="Heading1"/>
        <w:spacing w:line="360" w:lineRule="auto"/>
        <w:jc w:val="center"/>
        <w:rPr>
          <w:rFonts w:ascii="Franklin Gothic Demi" w:hAnsi="Franklin Gothic Demi"/>
          <w:i/>
          <w:iCs/>
          <w:shd w:val="clear" w:color="auto" w:fill="FFFDFD"/>
        </w:rPr>
      </w:pPr>
      <w:r w:rsidRPr="00E970D1">
        <w:rPr>
          <w:rFonts w:ascii="Franklin Gothic Demi" w:hAnsi="Franklin Gothic Demi"/>
          <w:i/>
          <w:iCs/>
          <w:shd w:val="clear" w:color="auto" w:fill="FFFDFD"/>
        </w:rPr>
        <w:t>TESTING OF HYPOT</w:t>
      </w:r>
      <w:r>
        <w:rPr>
          <w:rFonts w:ascii="Franklin Gothic Demi" w:hAnsi="Franklin Gothic Demi"/>
          <w:i/>
          <w:iCs/>
          <w:shd w:val="clear" w:color="auto" w:fill="FFFDFD"/>
        </w:rPr>
        <w:t>H</w:t>
      </w:r>
      <w:r w:rsidRPr="00E970D1">
        <w:rPr>
          <w:rFonts w:ascii="Franklin Gothic Demi" w:hAnsi="Franklin Gothic Demi"/>
          <w:i/>
          <w:iCs/>
          <w:shd w:val="clear" w:color="auto" w:fill="FFFDFD"/>
        </w:rPr>
        <w:t>ESES</w:t>
      </w:r>
      <w:r>
        <w:rPr>
          <w:rFonts w:ascii="Franklin Gothic Demi" w:hAnsi="Franklin Gothic Demi"/>
          <w:i/>
          <w:iCs/>
          <w:shd w:val="clear" w:color="auto" w:fill="FFFDFD"/>
        </w:rPr>
        <w:t xml:space="preserve"> AND EVALUATION OF THE RESULTS</w:t>
      </w:r>
    </w:p>
    <w:p w14:paraId="50D3C8ED" w14:textId="0DBE4936" w:rsidR="00227942" w:rsidRDefault="00236EC1" w:rsidP="00E970D1">
      <w:pPr>
        <w:spacing w:line="276" w:lineRule="auto"/>
        <w:jc w:val="both"/>
        <w:rPr>
          <w:rFonts w:ascii="Arial" w:hAnsi="Arial" w:cs="Arial"/>
          <w:color w:val="000000"/>
          <w:shd w:val="clear" w:color="auto" w:fill="FFFDFD"/>
        </w:rPr>
      </w:pPr>
      <w:r w:rsidRPr="00E62096">
        <w:rPr>
          <w:rFonts w:ascii="Arial" w:hAnsi="Arial" w:cs="Arial"/>
          <w:color w:val="000000"/>
          <w:shd w:val="clear" w:color="auto" w:fill="FFFDFD"/>
        </w:rPr>
        <w:t>Based on a scenario where BBC identified that the infection rate of Covid – 19 varied between white and BAME, 50 different people</w:t>
      </w:r>
      <w:r w:rsidR="00C30C49" w:rsidRPr="00E62096">
        <w:rPr>
          <w:rFonts w:ascii="Arial" w:hAnsi="Arial" w:cs="Arial"/>
          <w:color w:val="000000"/>
          <w:shd w:val="clear" w:color="auto" w:fill="FFFDFD"/>
        </w:rPr>
        <w:t xml:space="preserve"> between 20 and 100 years old from</w:t>
      </w:r>
      <w:r w:rsidRPr="00E62096">
        <w:rPr>
          <w:rFonts w:ascii="Arial" w:hAnsi="Arial" w:cs="Arial"/>
          <w:color w:val="000000"/>
          <w:shd w:val="clear" w:color="auto" w:fill="FFFDFD"/>
        </w:rPr>
        <w:t xml:space="preserve"> </w:t>
      </w:r>
      <w:r w:rsidR="00C30C49" w:rsidRPr="00E62096">
        <w:rPr>
          <w:rFonts w:ascii="Arial" w:hAnsi="Arial" w:cs="Arial"/>
          <w:color w:val="000000"/>
          <w:shd w:val="clear" w:color="auto" w:fill="FFFDFD"/>
        </w:rPr>
        <w:t>both</w:t>
      </w:r>
      <w:r w:rsidRPr="00E62096">
        <w:rPr>
          <w:rFonts w:ascii="Arial" w:hAnsi="Arial" w:cs="Arial"/>
          <w:color w:val="000000"/>
          <w:shd w:val="clear" w:color="auto" w:fill="FFFDFD"/>
        </w:rPr>
        <w:t xml:space="preserve"> </w:t>
      </w:r>
      <w:r w:rsidR="00C30C49" w:rsidRPr="00E62096">
        <w:rPr>
          <w:rFonts w:ascii="Arial" w:hAnsi="Arial" w:cs="Arial"/>
          <w:color w:val="000000"/>
          <w:shd w:val="clear" w:color="auto" w:fill="FFFDFD"/>
        </w:rPr>
        <w:t>ethnicities</w:t>
      </w:r>
      <w:r w:rsidRPr="00E62096">
        <w:rPr>
          <w:rFonts w:ascii="Arial" w:hAnsi="Arial" w:cs="Arial"/>
          <w:color w:val="000000"/>
          <w:shd w:val="clear" w:color="auto" w:fill="FFFDFD"/>
        </w:rPr>
        <w:t xml:space="preserve"> were selected</w:t>
      </w:r>
      <w:r w:rsidR="00C30C49" w:rsidRPr="00E62096">
        <w:rPr>
          <w:rFonts w:ascii="Arial" w:hAnsi="Arial" w:cs="Arial"/>
          <w:color w:val="000000"/>
          <w:shd w:val="clear" w:color="auto" w:fill="FFFDFD"/>
        </w:rPr>
        <w:t xml:space="preserve"> </w:t>
      </w:r>
      <w:r w:rsidR="00D95EA9" w:rsidRPr="00E62096">
        <w:rPr>
          <w:rFonts w:ascii="Arial" w:hAnsi="Arial" w:cs="Arial"/>
          <w:color w:val="000000"/>
          <w:shd w:val="clear" w:color="auto" w:fill="FFFDFD"/>
        </w:rPr>
        <w:t>to</w:t>
      </w:r>
      <w:r w:rsidR="00C30C49" w:rsidRPr="00E62096">
        <w:rPr>
          <w:rFonts w:ascii="Arial" w:hAnsi="Arial" w:cs="Arial"/>
          <w:color w:val="000000"/>
          <w:shd w:val="clear" w:color="auto" w:fill="FFFDFD"/>
        </w:rPr>
        <w:t xml:space="preserve"> identify the ratio and the truthfulness of the findings.</w:t>
      </w:r>
    </w:p>
    <w:p w14:paraId="20AE04E3" w14:textId="4C834C6E" w:rsidR="003A7873" w:rsidRDefault="003A7873" w:rsidP="00E970D1">
      <w:pPr>
        <w:spacing w:line="276" w:lineRule="auto"/>
        <w:jc w:val="both"/>
        <w:rPr>
          <w:rFonts w:ascii="Arial" w:hAnsi="Arial" w:cs="Arial"/>
          <w:color w:val="000000"/>
          <w:shd w:val="clear" w:color="auto" w:fill="FFFDFD"/>
        </w:rPr>
      </w:pPr>
      <w:r>
        <w:rPr>
          <w:rFonts w:ascii="Arial" w:hAnsi="Arial" w:cs="Arial"/>
          <w:color w:val="000000"/>
          <w:shd w:val="clear" w:color="auto" w:fill="FFFDFD"/>
        </w:rPr>
        <w:lastRenderedPageBreak/>
        <w:t>The Graph</w:t>
      </w:r>
      <w:r w:rsidR="00A207DE">
        <w:rPr>
          <w:rFonts w:ascii="Arial" w:hAnsi="Arial" w:cs="Arial"/>
          <w:color w:val="000000"/>
          <w:shd w:val="clear" w:color="auto" w:fill="FFFDFD"/>
        </w:rPr>
        <w:t xml:space="preserve"> 1</w:t>
      </w:r>
      <w:r>
        <w:rPr>
          <w:rFonts w:ascii="Arial" w:hAnsi="Arial" w:cs="Arial"/>
          <w:color w:val="000000"/>
          <w:shd w:val="clear" w:color="auto" w:fill="FFFDFD"/>
        </w:rPr>
        <w:t xml:space="preserve"> below visualised the data and shows the relationship between them.</w:t>
      </w:r>
    </w:p>
    <w:p w14:paraId="5AA2B147" w14:textId="494F80C3" w:rsidR="00E970D1" w:rsidRDefault="00230605" w:rsidP="00474AC1">
      <w:pPr>
        <w:jc w:val="both"/>
        <w:rPr>
          <w:rFonts w:ascii="Arial" w:hAnsi="Arial" w:cs="Arial"/>
          <w:color w:val="000000"/>
          <w:shd w:val="clear" w:color="auto" w:fill="FFFDFD"/>
        </w:rPr>
      </w:pPr>
      <w:r w:rsidRPr="00230605">
        <w:rPr>
          <w:rFonts w:ascii="Arial" w:hAnsi="Arial" w:cs="Arial"/>
          <w:noProof/>
          <w:color w:val="000000"/>
          <w:shd w:val="clear" w:color="auto" w:fill="FFFDFD"/>
        </w:rPr>
        <w:drawing>
          <wp:anchor distT="0" distB="0" distL="114300" distR="114300" simplePos="0" relativeHeight="251695104" behindDoc="0" locked="0" layoutInCell="1" allowOverlap="1" wp14:anchorId="1C55922E" wp14:editId="29F75817">
            <wp:simplePos x="0" y="0"/>
            <wp:positionH relativeFrom="margin">
              <wp:align>left</wp:align>
            </wp:positionH>
            <wp:positionV relativeFrom="paragraph">
              <wp:posOffset>26450</wp:posOffset>
            </wp:positionV>
            <wp:extent cx="5968800" cy="1519473"/>
            <wp:effectExtent l="0" t="0" r="0" b="5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75213" cy="152110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2CBFF5" w14:textId="6AACCE20" w:rsidR="00E970D1" w:rsidRDefault="00E970D1" w:rsidP="00474AC1">
      <w:pPr>
        <w:jc w:val="both"/>
        <w:rPr>
          <w:rFonts w:ascii="Arial" w:hAnsi="Arial" w:cs="Arial"/>
          <w:color w:val="000000"/>
          <w:shd w:val="clear" w:color="auto" w:fill="FFFDFD"/>
        </w:rPr>
      </w:pPr>
    </w:p>
    <w:p w14:paraId="65D3983F" w14:textId="03066AA5" w:rsidR="00E970D1" w:rsidRDefault="00E970D1" w:rsidP="00474AC1">
      <w:pPr>
        <w:jc w:val="both"/>
        <w:rPr>
          <w:rFonts w:ascii="Arial" w:hAnsi="Arial" w:cs="Arial"/>
          <w:color w:val="000000"/>
          <w:shd w:val="clear" w:color="auto" w:fill="FFFDFD"/>
        </w:rPr>
      </w:pPr>
    </w:p>
    <w:p w14:paraId="56668AE9" w14:textId="4FA95883" w:rsidR="00E970D1" w:rsidRDefault="00E970D1" w:rsidP="00474AC1">
      <w:pPr>
        <w:jc w:val="both"/>
        <w:rPr>
          <w:rFonts w:ascii="Arial" w:hAnsi="Arial" w:cs="Arial"/>
          <w:color w:val="000000"/>
          <w:shd w:val="clear" w:color="auto" w:fill="FFFDFD"/>
        </w:rPr>
      </w:pPr>
    </w:p>
    <w:p w14:paraId="13B97764" w14:textId="08C19C15" w:rsidR="00E970D1" w:rsidRDefault="00E970D1" w:rsidP="00474AC1">
      <w:pPr>
        <w:jc w:val="both"/>
        <w:rPr>
          <w:rFonts w:ascii="Arial" w:hAnsi="Arial" w:cs="Arial"/>
          <w:color w:val="000000"/>
          <w:shd w:val="clear" w:color="auto" w:fill="FFFDFD"/>
        </w:rPr>
      </w:pPr>
    </w:p>
    <w:p w14:paraId="45683315" w14:textId="5B6E4B06" w:rsidR="00E970D1" w:rsidRDefault="00E970D1" w:rsidP="00474AC1">
      <w:pPr>
        <w:jc w:val="both"/>
        <w:rPr>
          <w:rFonts w:ascii="Arial" w:hAnsi="Arial" w:cs="Arial"/>
          <w:color w:val="000000"/>
          <w:shd w:val="clear" w:color="auto" w:fill="FFFDFD"/>
        </w:rPr>
      </w:pPr>
    </w:p>
    <w:p w14:paraId="0FDCC9B1" w14:textId="58B905B3" w:rsidR="003A7873" w:rsidRDefault="00A207DE" w:rsidP="00A207DE">
      <w:pPr>
        <w:jc w:val="center"/>
        <w:rPr>
          <w:rFonts w:ascii="Arial" w:hAnsi="Arial" w:cs="Arial"/>
          <w:i/>
          <w:iCs/>
          <w:color w:val="000000"/>
          <w:shd w:val="clear" w:color="auto" w:fill="FFFDFD"/>
        </w:rPr>
      </w:pPr>
      <w:r w:rsidRPr="00A207DE">
        <w:rPr>
          <w:rFonts w:ascii="Arial" w:hAnsi="Arial" w:cs="Arial"/>
          <w:i/>
          <w:iCs/>
          <w:color w:val="000000"/>
          <w:shd w:val="clear" w:color="auto" w:fill="FFFDFD"/>
        </w:rPr>
        <w:t>Graph 1</w:t>
      </w:r>
    </w:p>
    <w:p w14:paraId="304FBC9F" w14:textId="798B5619" w:rsidR="00A207DE" w:rsidRDefault="007D7C18" w:rsidP="00A207DE">
      <w:pPr>
        <w:jc w:val="center"/>
        <w:rPr>
          <w:rFonts w:ascii="Arial" w:hAnsi="Arial" w:cs="Arial"/>
          <w:i/>
          <w:iCs/>
          <w:color w:val="000000"/>
          <w:shd w:val="clear" w:color="auto" w:fill="FFFDFD"/>
        </w:rPr>
      </w:pPr>
      <w:r w:rsidRPr="007D7C18">
        <w:rPr>
          <w:rFonts w:ascii="Arial" w:hAnsi="Arial" w:cs="Arial"/>
          <w:i/>
          <w:iCs/>
          <w:noProof/>
          <w:color w:val="000000"/>
          <w:shd w:val="clear" w:color="auto" w:fill="FFFDFD"/>
        </w:rPr>
        <w:drawing>
          <wp:anchor distT="0" distB="0" distL="114300" distR="114300" simplePos="0" relativeHeight="251700224" behindDoc="0" locked="0" layoutInCell="1" allowOverlap="1" wp14:anchorId="4371095A" wp14:editId="67D4A800">
            <wp:simplePos x="0" y="0"/>
            <wp:positionH relativeFrom="margin">
              <wp:posOffset>3093285</wp:posOffset>
            </wp:positionH>
            <wp:positionV relativeFrom="paragraph">
              <wp:posOffset>74150</wp:posOffset>
            </wp:positionV>
            <wp:extent cx="2833162" cy="1718945"/>
            <wp:effectExtent l="0" t="0" r="571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0504" cy="172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7C18">
        <w:rPr>
          <w:rFonts w:ascii="Arial" w:hAnsi="Arial" w:cs="Arial"/>
          <w:i/>
          <w:iCs/>
          <w:noProof/>
          <w:color w:val="000000"/>
          <w:shd w:val="clear" w:color="auto" w:fill="FFFDFD"/>
        </w:rPr>
        <w:drawing>
          <wp:anchor distT="0" distB="0" distL="114300" distR="114300" simplePos="0" relativeHeight="251699200" behindDoc="0" locked="0" layoutInCell="1" allowOverlap="1" wp14:anchorId="5ACCE46D" wp14:editId="20EFEE95">
            <wp:simplePos x="0" y="0"/>
            <wp:positionH relativeFrom="column">
              <wp:posOffset>13970</wp:posOffset>
            </wp:positionH>
            <wp:positionV relativeFrom="paragraph">
              <wp:posOffset>80645</wp:posOffset>
            </wp:positionV>
            <wp:extent cx="2832735" cy="1718310"/>
            <wp:effectExtent l="0" t="0" r="5715"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2735" cy="1718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8DDC1E" w14:textId="438A4F58" w:rsidR="007D7C18" w:rsidRDefault="007D7C18" w:rsidP="00A207DE">
      <w:pPr>
        <w:jc w:val="center"/>
        <w:rPr>
          <w:rFonts w:ascii="Arial" w:hAnsi="Arial" w:cs="Arial"/>
          <w:i/>
          <w:iCs/>
          <w:color w:val="000000"/>
          <w:shd w:val="clear" w:color="auto" w:fill="FFFDFD"/>
        </w:rPr>
      </w:pPr>
    </w:p>
    <w:p w14:paraId="2C12C37A" w14:textId="102E9EB2" w:rsidR="007D7C18" w:rsidRDefault="007D7C18" w:rsidP="00A207DE">
      <w:pPr>
        <w:jc w:val="center"/>
        <w:rPr>
          <w:rFonts w:ascii="Arial" w:hAnsi="Arial" w:cs="Arial"/>
          <w:i/>
          <w:iCs/>
          <w:color w:val="000000"/>
          <w:shd w:val="clear" w:color="auto" w:fill="FFFDFD"/>
        </w:rPr>
      </w:pPr>
    </w:p>
    <w:p w14:paraId="05DB6EAD" w14:textId="1585AF3D" w:rsidR="007D7C18" w:rsidRDefault="007D7C18" w:rsidP="00A207DE">
      <w:pPr>
        <w:jc w:val="center"/>
        <w:rPr>
          <w:rFonts w:ascii="Arial" w:hAnsi="Arial" w:cs="Arial"/>
          <w:i/>
          <w:iCs/>
          <w:color w:val="000000"/>
          <w:shd w:val="clear" w:color="auto" w:fill="FFFDFD"/>
        </w:rPr>
      </w:pPr>
    </w:p>
    <w:p w14:paraId="5CE29C88" w14:textId="7C9C0750" w:rsidR="007D7C18" w:rsidRDefault="007D7C18" w:rsidP="00A207DE">
      <w:pPr>
        <w:jc w:val="center"/>
        <w:rPr>
          <w:rFonts w:ascii="Arial" w:hAnsi="Arial" w:cs="Arial"/>
          <w:i/>
          <w:iCs/>
          <w:color w:val="000000"/>
          <w:shd w:val="clear" w:color="auto" w:fill="FFFDFD"/>
        </w:rPr>
      </w:pPr>
    </w:p>
    <w:p w14:paraId="08D17636" w14:textId="66B0A9B1" w:rsidR="007D7C18" w:rsidRDefault="007D7C18" w:rsidP="00A207DE">
      <w:pPr>
        <w:jc w:val="center"/>
        <w:rPr>
          <w:rFonts w:ascii="Arial" w:hAnsi="Arial" w:cs="Arial"/>
          <w:i/>
          <w:iCs/>
          <w:color w:val="000000"/>
          <w:shd w:val="clear" w:color="auto" w:fill="FFFDFD"/>
        </w:rPr>
      </w:pPr>
    </w:p>
    <w:p w14:paraId="226ACE5C" w14:textId="767B57D7" w:rsidR="007D7C18" w:rsidRDefault="007D7C18" w:rsidP="00A207DE">
      <w:pPr>
        <w:jc w:val="center"/>
        <w:rPr>
          <w:rFonts w:ascii="Arial" w:hAnsi="Arial" w:cs="Arial"/>
          <w:i/>
          <w:iCs/>
          <w:color w:val="000000"/>
          <w:shd w:val="clear" w:color="auto" w:fill="FFFDFD"/>
        </w:rPr>
      </w:pPr>
    </w:p>
    <w:p w14:paraId="7498378C" w14:textId="77777777" w:rsidR="007D7C18" w:rsidRPr="00A207DE" w:rsidRDefault="007D7C18" w:rsidP="00A207DE">
      <w:pPr>
        <w:jc w:val="center"/>
        <w:rPr>
          <w:rFonts w:ascii="Arial" w:hAnsi="Arial" w:cs="Arial"/>
          <w:i/>
          <w:iCs/>
          <w:color w:val="000000"/>
          <w:shd w:val="clear" w:color="auto" w:fill="FFFDFD"/>
        </w:rPr>
      </w:pPr>
    </w:p>
    <w:p w14:paraId="350109EB" w14:textId="77777777" w:rsidR="00935BC1" w:rsidRPr="00E62096" w:rsidRDefault="00935BC1" w:rsidP="00935BC1">
      <w:pPr>
        <w:pStyle w:val="ListParagraph"/>
        <w:numPr>
          <w:ilvl w:val="0"/>
          <w:numId w:val="2"/>
        </w:numPr>
        <w:jc w:val="both"/>
        <w:rPr>
          <w:rFonts w:ascii="Arial" w:hAnsi="Arial" w:cs="Arial"/>
          <w:color w:val="000000"/>
          <w:shd w:val="clear" w:color="auto" w:fill="FFFDFD"/>
        </w:rPr>
      </w:pPr>
      <w:r w:rsidRPr="00E62096">
        <w:rPr>
          <w:rFonts w:ascii="Arial" w:hAnsi="Arial" w:cs="Arial"/>
          <w:color w:val="000000"/>
          <w:shd w:val="clear" w:color="auto" w:fill="FFFDFD"/>
        </w:rPr>
        <w:t>Determining the null and alternative hypothesis:</w:t>
      </w:r>
    </w:p>
    <w:p w14:paraId="03E65910" w14:textId="77777777" w:rsidR="00935BC1" w:rsidRPr="00E62096" w:rsidRDefault="00935BC1" w:rsidP="00935BC1">
      <w:pPr>
        <w:ind w:left="1440"/>
        <w:jc w:val="both"/>
        <w:rPr>
          <w:rFonts w:ascii="Arial" w:hAnsi="Arial" w:cs="Arial"/>
          <w:color w:val="000000"/>
          <w:shd w:val="clear" w:color="auto" w:fill="FFFDFD"/>
        </w:rPr>
      </w:pPr>
      <w:r w:rsidRPr="00E62096">
        <w:rPr>
          <w:rFonts w:ascii="Arial" w:hAnsi="Arial" w:cs="Arial"/>
          <w:color w:val="000000"/>
          <w:shd w:val="clear" w:color="auto" w:fill="FFFDFD"/>
        </w:rPr>
        <w:t>H</w:t>
      </w:r>
      <w:r w:rsidRPr="00D95EA9">
        <w:rPr>
          <w:rFonts w:ascii="Arial" w:hAnsi="Arial" w:cs="Arial"/>
          <w:color w:val="000000"/>
          <w:shd w:val="clear" w:color="auto" w:fill="FFFDFD"/>
          <w:vertAlign w:val="subscript"/>
        </w:rPr>
        <w:t>0</w:t>
      </w:r>
      <w:r w:rsidRPr="00E62096">
        <w:rPr>
          <w:rFonts w:ascii="Arial" w:hAnsi="Arial" w:cs="Arial"/>
          <w:color w:val="000000"/>
          <w:shd w:val="clear" w:color="auto" w:fill="FFFDFD"/>
        </w:rPr>
        <w:t xml:space="preserve"> – The ethnicity does not affect the infection rate or there is no statistically significant difference </w:t>
      </w:r>
      <w:r>
        <w:rPr>
          <w:rFonts w:ascii="Arial" w:hAnsi="Arial" w:cs="Arial"/>
          <w:color w:val="000000"/>
          <w:shd w:val="clear" w:color="auto" w:fill="FFFDFD"/>
        </w:rPr>
        <w:tab/>
      </w:r>
      <w:r>
        <w:rPr>
          <w:rFonts w:ascii="Arial" w:hAnsi="Arial" w:cs="Arial"/>
          <w:color w:val="000000"/>
          <w:shd w:val="clear" w:color="auto" w:fill="FFFDFD"/>
        </w:rPr>
        <w:tab/>
      </w:r>
      <w:r w:rsidRPr="00E62096">
        <w:rPr>
          <w:rFonts w:ascii="Arial" w:hAnsi="Arial" w:cs="Arial"/>
          <w:color w:val="000000"/>
          <w:shd w:val="clear" w:color="auto" w:fill="FFFDFD"/>
        </w:rPr>
        <w:t>H</w:t>
      </w:r>
      <w:r w:rsidRPr="00DF043B">
        <w:rPr>
          <w:rFonts w:ascii="Arial" w:hAnsi="Arial" w:cs="Arial"/>
          <w:color w:val="000000"/>
          <w:shd w:val="clear" w:color="auto" w:fill="FFFDFD"/>
          <w:vertAlign w:val="subscript"/>
        </w:rPr>
        <w:t>0</w:t>
      </w:r>
      <w:r w:rsidRPr="00E62096">
        <w:rPr>
          <w:rFonts w:ascii="Arial" w:hAnsi="Arial" w:cs="Arial"/>
          <w:color w:val="000000"/>
          <w:shd w:val="clear" w:color="auto" w:fill="FFFDFD"/>
        </w:rPr>
        <w:t xml:space="preserve"> : µ</w:t>
      </w:r>
      <w:r w:rsidRPr="00DF043B">
        <w:rPr>
          <w:rFonts w:ascii="Arial" w:hAnsi="Arial" w:cs="Arial"/>
          <w:color w:val="000000"/>
          <w:shd w:val="clear" w:color="auto" w:fill="FFFDFD"/>
          <w:vertAlign w:val="subscript"/>
        </w:rPr>
        <w:t>1</w:t>
      </w:r>
      <w:r w:rsidRPr="00E62096">
        <w:rPr>
          <w:rFonts w:ascii="Arial" w:hAnsi="Arial" w:cs="Arial"/>
          <w:color w:val="000000"/>
          <w:shd w:val="clear" w:color="auto" w:fill="FFFDFD"/>
        </w:rPr>
        <w:t xml:space="preserve"> = µ</w:t>
      </w:r>
      <w:r w:rsidRPr="00B42F3A">
        <w:rPr>
          <w:rFonts w:ascii="Arial" w:hAnsi="Arial" w:cs="Arial"/>
          <w:color w:val="000000"/>
          <w:shd w:val="clear" w:color="auto" w:fill="FFFDFD"/>
          <w:vertAlign w:val="subscript"/>
        </w:rPr>
        <w:t>2</w:t>
      </w:r>
    </w:p>
    <w:p w14:paraId="36F36260" w14:textId="77777777" w:rsidR="00935BC1" w:rsidRDefault="00935BC1" w:rsidP="00935BC1">
      <w:pPr>
        <w:ind w:left="720" w:firstLine="720"/>
        <w:jc w:val="both"/>
        <w:rPr>
          <w:rFonts w:ascii="Arial" w:hAnsi="Arial" w:cs="Arial"/>
          <w:color w:val="000000"/>
          <w:shd w:val="clear" w:color="auto" w:fill="FFFDFD"/>
        </w:rPr>
      </w:pPr>
      <w:r w:rsidRPr="00E62096">
        <w:rPr>
          <w:rFonts w:ascii="Arial" w:hAnsi="Arial" w:cs="Arial"/>
          <w:color w:val="000000"/>
          <w:shd w:val="clear" w:color="auto" w:fill="FFFDFD"/>
        </w:rPr>
        <w:t>H</w:t>
      </w:r>
      <w:r w:rsidRPr="00D95EA9">
        <w:rPr>
          <w:rFonts w:ascii="Arial" w:hAnsi="Arial" w:cs="Arial"/>
          <w:color w:val="000000"/>
          <w:shd w:val="clear" w:color="auto" w:fill="FFFDFD"/>
          <w:vertAlign w:val="subscript"/>
        </w:rPr>
        <w:t>1</w:t>
      </w:r>
      <w:r w:rsidRPr="00E62096">
        <w:rPr>
          <w:rFonts w:ascii="Arial" w:hAnsi="Arial" w:cs="Arial"/>
          <w:color w:val="000000"/>
          <w:shd w:val="clear" w:color="auto" w:fill="FFFDFD"/>
        </w:rPr>
        <w:t xml:space="preserve"> – The ethnicity affects the infection rate or there is a significant difference</w:t>
      </w:r>
    </w:p>
    <w:p w14:paraId="3211D31E" w14:textId="77777777" w:rsidR="00935BC1" w:rsidRPr="00E62096" w:rsidRDefault="00935BC1" w:rsidP="00935BC1">
      <w:pPr>
        <w:ind w:left="3600" w:firstLine="720"/>
        <w:jc w:val="both"/>
        <w:rPr>
          <w:rFonts w:ascii="Arial" w:hAnsi="Arial" w:cs="Arial"/>
          <w:color w:val="000000"/>
          <w:shd w:val="clear" w:color="auto" w:fill="FFFDFD"/>
        </w:rPr>
      </w:pPr>
      <w:r w:rsidRPr="00E62096">
        <w:rPr>
          <w:rFonts w:ascii="Arial" w:hAnsi="Arial" w:cs="Arial"/>
          <w:color w:val="000000"/>
          <w:shd w:val="clear" w:color="auto" w:fill="FFFDFD"/>
        </w:rPr>
        <w:t>H</w:t>
      </w:r>
      <w:r w:rsidRPr="00DF043B">
        <w:rPr>
          <w:rFonts w:ascii="Arial" w:hAnsi="Arial" w:cs="Arial"/>
          <w:color w:val="000000"/>
          <w:shd w:val="clear" w:color="auto" w:fill="FFFDFD"/>
          <w:vertAlign w:val="subscript"/>
        </w:rPr>
        <w:t>1</w:t>
      </w:r>
      <w:r>
        <w:rPr>
          <w:rFonts w:ascii="Arial" w:hAnsi="Arial" w:cs="Arial"/>
          <w:color w:val="000000"/>
          <w:shd w:val="clear" w:color="auto" w:fill="FFFDFD"/>
        </w:rPr>
        <w:t xml:space="preserve"> </w:t>
      </w:r>
      <w:r w:rsidRPr="00E62096">
        <w:rPr>
          <w:rFonts w:ascii="Arial" w:hAnsi="Arial" w:cs="Arial"/>
          <w:color w:val="000000"/>
          <w:shd w:val="clear" w:color="auto" w:fill="FFFDFD"/>
        </w:rPr>
        <w:t>: µ</w:t>
      </w:r>
      <w:r w:rsidRPr="00DF043B">
        <w:rPr>
          <w:rFonts w:ascii="Arial" w:hAnsi="Arial" w:cs="Arial"/>
          <w:color w:val="000000"/>
          <w:shd w:val="clear" w:color="auto" w:fill="FFFDFD"/>
          <w:vertAlign w:val="subscript"/>
        </w:rPr>
        <w:t>1</w:t>
      </w:r>
      <w:r w:rsidRPr="00E62096">
        <w:rPr>
          <w:rFonts w:ascii="Arial" w:hAnsi="Arial" w:cs="Arial"/>
          <w:color w:val="000000"/>
          <w:shd w:val="clear" w:color="auto" w:fill="FFFDFD"/>
        </w:rPr>
        <w:t xml:space="preserve"> </w:t>
      </w:r>
      <w:r w:rsidRPr="00E62096">
        <w:rPr>
          <w:rFonts w:ascii="Arial" w:hAnsi="Arial" w:cs="Arial"/>
          <w:color w:val="000000"/>
          <w:shd w:val="clear" w:color="auto" w:fill="FFFDFD"/>
        </w:rPr>
        <w:sym w:font="Symbol" w:char="F0B9"/>
      </w:r>
      <w:r w:rsidRPr="00E62096">
        <w:rPr>
          <w:rFonts w:ascii="Arial" w:hAnsi="Arial" w:cs="Arial"/>
          <w:color w:val="000000"/>
          <w:shd w:val="clear" w:color="auto" w:fill="FFFDFD"/>
        </w:rPr>
        <w:t xml:space="preserve"> µ</w:t>
      </w:r>
      <w:r w:rsidRPr="00DF043B">
        <w:rPr>
          <w:rFonts w:ascii="Arial" w:hAnsi="Arial" w:cs="Arial"/>
          <w:color w:val="000000"/>
          <w:shd w:val="clear" w:color="auto" w:fill="FFFDFD"/>
          <w:vertAlign w:val="subscript"/>
        </w:rPr>
        <w:t>2</w:t>
      </w:r>
      <w:r w:rsidRPr="00E62096">
        <w:rPr>
          <w:rFonts w:ascii="Arial" w:hAnsi="Arial" w:cs="Arial"/>
          <w:color w:val="000000"/>
          <w:shd w:val="clear" w:color="auto" w:fill="FFFDFD"/>
        </w:rPr>
        <w:t>.</w:t>
      </w:r>
    </w:p>
    <w:p w14:paraId="70DD025B" w14:textId="77777777" w:rsidR="00935BC1" w:rsidRPr="00E62096" w:rsidRDefault="00935BC1" w:rsidP="00935BC1">
      <w:pPr>
        <w:ind w:firstLine="720"/>
        <w:jc w:val="both"/>
        <w:rPr>
          <w:rFonts w:ascii="Arial" w:hAnsi="Arial" w:cs="Arial"/>
          <w:color w:val="000000"/>
          <w:shd w:val="clear" w:color="auto" w:fill="FFFDFD"/>
        </w:rPr>
      </w:pPr>
      <w:r w:rsidRPr="00E62096">
        <w:rPr>
          <w:rFonts w:ascii="Arial" w:hAnsi="Arial" w:cs="Arial"/>
          <w:color w:val="000000"/>
          <w:shd w:val="clear" w:color="auto" w:fill="FFFDFD"/>
        </w:rPr>
        <w:t>µ</w:t>
      </w:r>
      <w:r w:rsidRPr="00DF043B">
        <w:rPr>
          <w:rFonts w:ascii="Arial" w:hAnsi="Arial" w:cs="Arial"/>
          <w:color w:val="000000"/>
          <w:shd w:val="clear" w:color="auto" w:fill="FFFDFD"/>
          <w:vertAlign w:val="subscript"/>
        </w:rPr>
        <w:t>1</w:t>
      </w:r>
      <w:r w:rsidRPr="00E62096">
        <w:rPr>
          <w:rFonts w:ascii="Arial" w:hAnsi="Arial" w:cs="Arial"/>
          <w:color w:val="000000"/>
          <w:shd w:val="clear" w:color="auto" w:fill="FFFDFD"/>
        </w:rPr>
        <w:t xml:space="preserve"> and µ</w:t>
      </w:r>
      <w:r w:rsidRPr="00DF043B">
        <w:rPr>
          <w:rFonts w:ascii="Arial" w:hAnsi="Arial" w:cs="Arial"/>
          <w:color w:val="000000"/>
          <w:shd w:val="clear" w:color="auto" w:fill="FFFDFD"/>
          <w:vertAlign w:val="subscript"/>
        </w:rPr>
        <w:t>2</w:t>
      </w:r>
      <w:r w:rsidRPr="00E62096">
        <w:rPr>
          <w:rFonts w:ascii="Arial" w:hAnsi="Arial" w:cs="Arial"/>
          <w:color w:val="000000"/>
          <w:shd w:val="clear" w:color="auto" w:fill="FFFDFD"/>
        </w:rPr>
        <w:t xml:space="preserve"> are the population means for </w:t>
      </w:r>
      <w:r>
        <w:rPr>
          <w:rFonts w:ascii="Arial" w:hAnsi="Arial" w:cs="Arial"/>
          <w:color w:val="000000"/>
          <w:shd w:val="clear" w:color="auto" w:fill="FFFDFD"/>
        </w:rPr>
        <w:t>white</w:t>
      </w:r>
      <w:r w:rsidRPr="00E62096">
        <w:rPr>
          <w:rFonts w:ascii="Arial" w:hAnsi="Arial" w:cs="Arial"/>
          <w:color w:val="000000"/>
          <w:shd w:val="clear" w:color="auto" w:fill="FFFDFD"/>
        </w:rPr>
        <w:t xml:space="preserve"> and BAME people.</w:t>
      </w:r>
    </w:p>
    <w:p w14:paraId="2ECB5B85" w14:textId="77777777" w:rsidR="00935BC1" w:rsidRPr="00E62096" w:rsidRDefault="00935BC1" w:rsidP="00935BC1">
      <w:pPr>
        <w:pStyle w:val="ListParagraph"/>
        <w:numPr>
          <w:ilvl w:val="0"/>
          <w:numId w:val="2"/>
        </w:numPr>
        <w:jc w:val="both"/>
        <w:rPr>
          <w:rFonts w:ascii="Arial" w:hAnsi="Arial" w:cs="Arial"/>
          <w:color w:val="000000"/>
          <w:shd w:val="clear" w:color="auto" w:fill="FFFDFD"/>
        </w:rPr>
      </w:pPr>
      <w:r w:rsidRPr="00E62096">
        <w:rPr>
          <w:rFonts w:ascii="Arial" w:hAnsi="Arial" w:cs="Arial"/>
          <w:color w:val="000000"/>
          <w:shd w:val="clear" w:color="auto" w:fill="FFFDFD"/>
        </w:rPr>
        <w:t>Selected the significant levels of α = 0.10, α = 0.01 and α = 0.02.</w:t>
      </w:r>
    </w:p>
    <w:p w14:paraId="12DCA05F" w14:textId="41EAE412" w:rsidR="00935BC1" w:rsidRDefault="008014D9" w:rsidP="00C91926">
      <w:pPr>
        <w:pStyle w:val="ListParagraph"/>
        <w:numPr>
          <w:ilvl w:val="0"/>
          <w:numId w:val="2"/>
        </w:numPr>
        <w:jc w:val="both"/>
        <w:rPr>
          <w:rFonts w:ascii="Arial" w:hAnsi="Arial" w:cs="Arial"/>
          <w:color w:val="000000"/>
          <w:shd w:val="clear" w:color="auto" w:fill="FFFDFD"/>
        </w:rPr>
      </w:pPr>
      <w:r w:rsidRPr="00D54D2D">
        <w:rPr>
          <w:rFonts w:ascii="Arial" w:hAnsi="Arial" w:cs="Arial"/>
          <w:color w:val="000000"/>
          <w:shd w:val="clear" w:color="auto" w:fill="FFFDFD"/>
        </w:rPr>
        <w:t>Determining the type of the</w:t>
      </w:r>
      <w:r>
        <w:rPr>
          <w:rFonts w:ascii="Arial" w:hAnsi="Arial" w:cs="Arial"/>
          <w:color w:val="000000"/>
          <w:shd w:val="clear" w:color="auto" w:fill="FFFDFD"/>
          <w:lang w:val="bg-BG"/>
        </w:rPr>
        <w:t xml:space="preserve"> </w:t>
      </w:r>
      <w:r>
        <w:rPr>
          <w:rFonts w:ascii="Arial" w:hAnsi="Arial" w:cs="Arial"/>
          <w:color w:val="000000"/>
          <w:shd w:val="clear" w:color="auto" w:fill="FFFDFD"/>
        </w:rPr>
        <w:t>test:</w:t>
      </w:r>
    </w:p>
    <w:p w14:paraId="238E4A2B" w14:textId="6095B27E" w:rsidR="0090055B" w:rsidRDefault="008014D9" w:rsidP="007479CE">
      <w:pPr>
        <w:pStyle w:val="ListParagraph"/>
        <w:jc w:val="both"/>
        <w:rPr>
          <w:rFonts w:ascii="Arial" w:hAnsi="Arial" w:cs="Arial"/>
          <w:color w:val="000000"/>
          <w:shd w:val="clear" w:color="auto" w:fill="FFFDFD"/>
        </w:rPr>
      </w:pPr>
      <w:r w:rsidRPr="008014D9">
        <w:rPr>
          <w:rFonts w:ascii="Arial" w:hAnsi="Arial" w:cs="Arial"/>
          <w:color w:val="000000"/>
          <w:shd w:val="clear" w:color="auto" w:fill="FFFDFD"/>
        </w:rPr>
        <w:t xml:space="preserve">To determine the significant difference between the means in two unrelated groups </w:t>
      </w:r>
      <w:r w:rsidR="0092107E">
        <w:rPr>
          <w:rFonts w:ascii="Arial" w:hAnsi="Arial" w:cs="Arial"/>
          <w:color w:val="000000"/>
          <w:shd w:val="clear" w:color="auto" w:fill="FFFDFD"/>
        </w:rPr>
        <w:t xml:space="preserve">and based on t-test requirements </w:t>
      </w:r>
      <w:r w:rsidRPr="008014D9">
        <w:rPr>
          <w:rFonts w:ascii="Arial" w:hAnsi="Arial" w:cs="Arial"/>
          <w:color w:val="000000"/>
          <w:shd w:val="clear" w:color="auto" w:fill="FFFDFD"/>
        </w:rPr>
        <w:t>is necessary to use the independent t-test or the two-sample t-test. Following th</w:t>
      </w:r>
      <w:r w:rsidR="0092107E">
        <w:rPr>
          <w:rFonts w:ascii="Arial" w:hAnsi="Arial" w:cs="Arial"/>
          <w:color w:val="000000"/>
          <w:shd w:val="clear" w:color="auto" w:fill="FFFDFD"/>
        </w:rPr>
        <w:t>ese</w:t>
      </w:r>
      <w:r w:rsidRPr="008014D9">
        <w:rPr>
          <w:rFonts w:ascii="Arial" w:hAnsi="Arial" w:cs="Arial"/>
          <w:color w:val="000000"/>
          <w:shd w:val="clear" w:color="auto" w:fill="FFFDFD"/>
        </w:rPr>
        <w:t xml:space="preserve"> requirements there is one independent, categorical variable (age) that has two groups (white and BAME people) and one continuous</w:t>
      </w:r>
      <w:r w:rsidR="00150035">
        <w:rPr>
          <w:rFonts w:ascii="Arial" w:hAnsi="Arial" w:cs="Arial"/>
          <w:color w:val="000000"/>
          <w:shd w:val="clear" w:color="auto" w:fill="FFFDFD"/>
        </w:rPr>
        <w:t xml:space="preserve"> </w:t>
      </w:r>
      <w:r w:rsidRPr="008014D9">
        <w:rPr>
          <w:rFonts w:ascii="Arial" w:hAnsi="Arial" w:cs="Arial"/>
          <w:color w:val="000000"/>
          <w:shd w:val="clear" w:color="auto" w:fill="FFFDFD"/>
        </w:rPr>
        <w:t>dependent variable (infection rate).</w:t>
      </w:r>
      <w:r>
        <w:rPr>
          <w:rFonts w:ascii="Arial" w:hAnsi="Arial" w:cs="Arial"/>
          <w:color w:val="000000"/>
          <w:shd w:val="clear" w:color="auto" w:fill="FFFDFD"/>
        </w:rPr>
        <w:t xml:space="preserve"> E</w:t>
      </w:r>
      <w:r w:rsidR="00F26D1A" w:rsidRPr="008014D9">
        <w:rPr>
          <w:rFonts w:ascii="Arial" w:hAnsi="Arial" w:cs="Arial"/>
          <w:color w:val="000000"/>
          <w:shd w:val="clear" w:color="auto" w:fill="FFFDFD"/>
        </w:rPr>
        <w:t xml:space="preserve">qual or </w:t>
      </w:r>
      <w:r>
        <w:rPr>
          <w:rFonts w:ascii="Arial" w:hAnsi="Arial" w:cs="Arial"/>
          <w:color w:val="000000"/>
          <w:shd w:val="clear" w:color="auto" w:fill="FFFDFD"/>
        </w:rPr>
        <w:t>un</w:t>
      </w:r>
      <w:r w:rsidR="00F26D1A" w:rsidRPr="008014D9">
        <w:rPr>
          <w:rFonts w:ascii="Arial" w:hAnsi="Arial" w:cs="Arial"/>
          <w:color w:val="000000"/>
          <w:shd w:val="clear" w:color="auto" w:fill="FFFDFD"/>
        </w:rPr>
        <w:t>equal</w:t>
      </w:r>
      <w:r>
        <w:rPr>
          <w:rFonts w:ascii="Arial" w:hAnsi="Arial" w:cs="Arial"/>
          <w:color w:val="000000"/>
          <w:shd w:val="clear" w:color="auto" w:fill="FFFDFD"/>
        </w:rPr>
        <w:t>?</w:t>
      </w:r>
      <w:r w:rsidR="00F26D1A" w:rsidRPr="008014D9">
        <w:rPr>
          <w:rFonts w:ascii="Arial" w:hAnsi="Arial" w:cs="Arial"/>
          <w:color w:val="000000"/>
          <w:shd w:val="clear" w:color="auto" w:fill="FFFDFD"/>
        </w:rPr>
        <w:t xml:space="preserve"> </w:t>
      </w:r>
      <w:r w:rsidR="0072464F" w:rsidRPr="008014D9">
        <w:rPr>
          <w:rFonts w:ascii="Arial" w:hAnsi="Arial" w:cs="Arial"/>
          <w:color w:val="000000"/>
          <w:shd w:val="clear" w:color="auto" w:fill="FFFDFD"/>
        </w:rPr>
        <w:t xml:space="preserve">That requires analyse the variance in the </w:t>
      </w:r>
      <w:r w:rsidR="007479CE">
        <w:rPr>
          <w:rFonts w:ascii="Arial" w:hAnsi="Arial" w:cs="Arial"/>
          <w:color w:val="000000"/>
          <w:shd w:val="clear" w:color="auto" w:fill="FFFDFD"/>
        </w:rPr>
        <w:t>data according to the following formula</w:t>
      </w:r>
      <w:r w:rsidR="00391DA4">
        <w:rPr>
          <w:rFonts w:ascii="Arial" w:hAnsi="Arial" w:cs="Arial"/>
          <w:color w:val="000000"/>
          <w:shd w:val="clear" w:color="auto" w:fill="FFFDFD"/>
        </w:rPr>
        <w:t>:</w:t>
      </w:r>
      <w:r w:rsidR="0072464F" w:rsidRPr="008014D9">
        <w:rPr>
          <w:rFonts w:ascii="Arial" w:hAnsi="Arial" w:cs="Arial"/>
          <w:color w:val="000000"/>
          <w:shd w:val="clear" w:color="auto" w:fill="FFFDFD"/>
        </w:rPr>
        <w:t xml:space="preserve"> </w:t>
      </w:r>
    </w:p>
    <w:p w14:paraId="7A5A514D" w14:textId="31A93088" w:rsidR="00A207DE" w:rsidRPr="007479CE" w:rsidRDefault="00A207DE" w:rsidP="007479CE">
      <w:pPr>
        <w:pStyle w:val="ListParagraph"/>
        <w:jc w:val="both"/>
        <w:rPr>
          <w:rStyle w:val="mi"/>
          <w:rFonts w:ascii="MathJax_Math-italic" w:hAnsi="MathJax_Math-italic" w:cs="Arial"/>
          <w:color w:val="333333"/>
          <w:sz w:val="26"/>
          <w:szCs w:val="26"/>
          <w:bdr w:val="none" w:sz="0" w:space="0" w:color="auto" w:frame="1"/>
          <w:shd w:val="clear" w:color="auto" w:fill="FFFFFF"/>
          <w:lang w:val="bg-BG"/>
        </w:rPr>
      </w:pPr>
    </w:p>
    <w:p w14:paraId="673D9681" w14:textId="48EC06E2" w:rsidR="00391DA4" w:rsidRPr="00A207DE" w:rsidRDefault="008F1EEA" w:rsidP="00391DA4">
      <w:pPr>
        <w:pStyle w:val="ListParagraph"/>
        <w:jc w:val="center"/>
        <w:rPr>
          <w:rFonts w:ascii="Arial" w:hAnsi="Arial"/>
          <w:color w:val="000000"/>
          <w:shd w:val="clear" w:color="auto" w:fill="FFFDFD"/>
        </w:rPr>
      </w:pPr>
      <w:r>
        <w:rPr>
          <w:rFonts w:ascii="Arial" w:hAnsi="Arial"/>
          <w:noProof/>
          <w:color w:val="000000"/>
          <w:shd w:val="clear" w:color="auto" w:fill="FFFDFD"/>
        </w:rPr>
        <w:drawing>
          <wp:anchor distT="0" distB="0" distL="114300" distR="114300" simplePos="0" relativeHeight="251707392" behindDoc="0" locked="0" layoutInCell="1" allowOverlap="1" wp14:anchorId="7D94AEA1" wp14:editId="54B90B9D">
            <wp:simplePos x="0" y="0"/>
            <wp:positionH relativeFrom="column">
              <wp:posOffset>2257571</wp:posOffset>
            </wp:positionH>
            <wp:positionV relativeFrom="paragraph">
              <wp:posOffset>7911</wp:posOffset>
            </wp:positionV>
            <wp:extent cx="298450" cy="205105"/>
            <wp:effectExtent l="0" t="0" r="635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50" cy="205105"/>
                    </a:xfrm>
                    <a:prstGeom prst="rect">
                      <a:avLst/>
                    </a:prstGeom>
                    <a:noFill/>
                    <a:ln>
                      <a:noFill/>
                    </a:ln>
                  </pic:spPr>
                </pic:pic>
              </a:graphicData>
            </a:graphic>
          </wp:anchor>
        </w:drawing>
      </w:r>
      <w:r>
        <w:rPr>
          <w:rFonts w:ascii="Arial" w:hAnsi="Arial"/>
          <w:noProof/>
          <w:color w:val="000000"/>
          <w:shd w:val="clear" w:color="auto" w:fill="FFFDFD"/>
        </w:rPr>
        <w:drawing>
          <wp:anchor distT="0" distB="0" distL="114300" distR="114300" simplePos="0" relativeHeight="251709440" behindDoc="0" locked="0" layoutInCell="1" allowOverlap="1" wp14:anchorId="41281A69" wp14:editId="667C494E">
            <wp:simplePos x="0" y="0"/>
            <wp:positionH relativeFrom="column">
              <wp:posOffset>417685</wp:posOffset>
            </wp:positionH>
            <wp:positionV relativeFrom="paragraph">
              <wp:posOffset>216589</wp:posOffset>
            </wp:positionV>
            <wp:extent cx="298450" cy="205105"/>
            <wp:effectExtent l="0" t="0" r="6350"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50" cy="205105"/>
                    </a:xfrm>
                    <a:prstGeom prst="rect">
                      <a:avLst/>
                    </a:prstGeom>
                    <a:noFill/>
                    <a:ln>
                      <a:noFill/>
                    </a:ln>
                  </pic:spPr>
                </pic:pic>
              </a:graphicData>
            </a:graphic>
          </wp:anchor>
        </w:drawing>
      </w:r>
      <w:r w:rsidR="007479CE" w:rsidRPr="00A207DE">
        <w:rPr>
          <w:rFonts w:ascii="Arial" w:hAnsi="Arial"/>
          <w:color w:val="000000"/>
          <w:shd w:val="clear" w:color="auto" w:fill="FFFDFD"/>
        </w:rPr>
        <w:t xml:space="preserve"> = Σ (</w:t>
      </w:r>
      <w:r w:rsidR="00391DA4" w:rsidRPr="00A207DE">
        <w:rPr>
          <w:rFonts w:ascii="Arial" w:hAnsi="Arial"/>
          <w:color w:val="000000"/>
          <w:shd w:val="clear" w:color="auto" w:fill="FFFDFD"/>
        </w:rPr>
        <w:t>X</w:t>
      </w:r>
      <w:r w:rsidR="007479CE" w:rsidRPr="00A207DE">
        <w:rPr>
          <w:rFonts w:ascii="Arial" w:hAnsi="Arial"/>
          <w:color w:val="000000"/>
          <w:shd w:val="clear" w:color="auto" w:fill="FFFDFD"/>
        </w:rPr>
        <w:t xml:space="preserve"> – </w:t>
      </w:r>
      <w:r w:rsidR="003362BA" w:rsidRPr="00A207DE">
        <w:rPr>
          <w:rFonts w:ascii="Arial" w:hAnsi="Arial" w:cs="Arial"/>
          <w:color w:val="000000"/>
          <w:sz w:val="32"/>
          <w:szCs w:val="32"/>
          <w:shd w:val="clear" w:color="auto" w:fill="FFFDFD"/>
        </w:rPr>
        <w:t>x̄</w:t>
      </w:r>
      <w:r w:rsidR="007479CE" w:rsidRPr="00A207DE">
        <w:rPr>
          <w:rFonts w:ascii="Arial" w:hAnsi="Arial"/>
          <w:color w:val="000000"/>
          <w:shd w:val="clear" w:color="auto" w:fill="FFFDFD"/>
        </w:rPr>
        <w:t>)</w:t>
      </w:r>
      <w:r w:rsidR="007479CE" w:rsidRPr="008F1EEA">
        <w:rPr>
          <w:rFonts w:ascii="Arial" w:hAnsi="Arial"/>
          <w:color w:val="000000"/>
          <w:shd w:val="clear" w:color="auto" w:fill="FFFDFD"/>
          <w:vertAlign w:val="superscript"/>
        </w:rPr>
        <w:t>2</w:t>
      </w:r>
      <w:r w:rsidR="007479CE" w:rsidRPr="00A207DE">
        <w:rPr>
          <w:rFonts w:ascii="Arial" w:hAnsi="Arial"/>
          <w:color w:val="000000"/>
          <w:shd w:val="clear" w:color="auto" w:fill="FFFDFD"/>
        </w:rPr>
        <w:t xml:space="preserve"> / n – 1</w:t>
      </w:r>
    </w:p>
    <w:p w14:paraId="610691BF" w14:textId="0503122C" w:rsidR="00391DA4" w:rsidRPr="00A207DE" w:rsidRDefault="00391DA4" w:rsidP="007479CE">
      <w:pPr>
        <w:pStyle w:val="ListParagraph"/>
        <w:jc w:val="both"/>
        <w:rPr>
          <w:rFonts w:ascii="Arial" w:hAnsi="Arial"/>
          <w:color w:val="000000"/>
          <w:shd w:val="clear" w:color="auto" w:fill="FFFDFD"/>
        </w:rPr>
      </w:pPr>
      <w:r w:rsidRPr="00A207DE">
        <w:rPr>
          <w:rFonts w:ascii="Arial" w:hAnsi="Arial"/>
          <w:color w:val="000000"/>
          <w:shd w:val="clear" w:color="auto" w:fill="FFFDFD"/>
        </w:rPr>
        <w:t xml:space="preserve"> </w:t>
      </w:r>
      <w:r w:rsidR="008F1EEA">
        <w:rPr>
          <w:rFonts w:ascii="Arial" w:hAnsi="Arial"/>
          <w:color w:val="000000"/>
          <w:shd w:val="clear" w:color="auto" w:fill="FFFDFD"/>
        </w:rPr>
        <w:t xml:space="preserve">       </w:t>
      </w:r>
      <w:r w:rsidRPr="00A207DE">
        <w:rPr>
          <w:rFonts w:ascii="Arial" w:hAnsi="Arial"/>
          <w:color w:val="000000"/>
          <w:shd w:val="clear" w:color="auto" w:fill="FFFDFD"/>
        </w:rPr>
        <w:t>is sample variance.</w:t>
      </w:r>
    </w:p>
    <w:p w14:paraId="6B6DDBCC" w14:textId="5D570173" w:rsidR="00A207DE" w:rsidRDefault="00A207DE" w:rsidP="007479CE">
      <w:pPr>
        <w:pStyle w:val="ListParagraph"/>
        <w:jc w:val="both"/>
        <w:rPr>
          <w:rFonts w:ascii="Arial" w:hAnsi="Arial" w:cs="Arial"/>
          <w:color w:val="000000"/>
          <w:sz w:val="32"/>
          <w:szCs w:val="32"/>
          <w:shd w:val="clear" w:color="auto" w:fill="FFFDFD"/>
        </w:rPr>
      </w:pPr>
      <w:r w:rsidRPr="00A207DE">
        <w:rPr>
          <w:rFonts w:ascii="Arial" w:hAnsi="Arial"/>
          <w:color w:val="000000"/>
          <w:shd w:val="clear" w:color="auto" w:fill="FFFDFD"/>
        </w:rPr>
        <w:t>X</w:t>
      </w:r>
      <w:r>
        <w:rPr>
          <w:rFonts w:ascii="Arial" w:hAnsi="Arial"/>
          <w:color w:val="000000"/>
          <w:shd w:val="clear" w:color="auto" w:fill="FFFDFD"/>
        </w:rPr>
        <w:t xml:space="preserve"> sample values.</w:t>
      </w:r>
    </w:p>
    <w:p w14:paraId="18F11A1E" w14:textId="35179312" w:rsidR="00A207DE" w:rsidRDefault="00A207DE" w:rsidP="007479CE">
      <w:pPr>
        <w:pStyle w:val="ListParagraph"/>
        <w:jc w:val="both"/>
        <w:rPr>
          <w:rFonts w:ascii="Arial" w:hAnsi="Arial"/>
          <w:color w:val="000000"/>
          <w:shd w:val="clear" w:color="auto" w:fill="FFFDFD"/>
        </w:rPr>
      </w:pPr>
      <w:r w:rsidRPr="00A207DE">
        <w:rPr>
          <w:rFonts w:ascii="Arial" w:hAnsi="Arial" w:cs="Arial"/>
          <w:color w:val="000000"/>
          <w:sz w:val="32"/>
          <w:szCs w:val="32"/>
          <w:shd w:val="clear" w:color="auto" w:fill="FFFDFD"/>
        </w:rPr>
        <w:t>x̄</w:t>
      </w:r>
      <w:r>
        <w:rPr>
          <w:rFonts w:ascii="Arial" w:hAnsi="Arial" w:cs="Arial"/>
          <w:color w:val="000000"/>
          <w:sz w:val="32"/>
          <w:szCs w:val="32"/>
          <w:shd w:val="clear" w:color="auto" w:fill="FFFDFD"/>
        </w:rPr>
        <w:t xml:space="preserve"> </w:t>
      </w:r>
      <w:r w:rsidRPr="00A207DE">
        <w:rPr>
          <w:rFonts w:ascii="Arial" w:hAnsi="Arial"/>
          <w:color w:val="000000"/>
          <w:shd w:val="clear" w:color="auto" w:fill="FFFDFD"/>
        </w:rPr>
        <w:t>is the mean of the sample values.</w:t>
      </w:r>
    </w:p>
    <w:p w14:paraId="0855653C" w14:textId="6BDEA586" w:rsidR="007479CE" w:rsidRPr="00A207DE" w:rsidRDefault="00391DA4" w:rsidP="007479CE">
      <w:pPr>
        <w:pStyle w:val="ListParagraph"/>
        <w:jc w:val="both"/>
        <w:rPr>
          <w:rFonts w:ascii="Arial" w:hAnsi="Arial"/>
          <w:color w:val="000000"/>
          <w:shd w:val="clear" w:color="auto" w:fill="FFFDFD"/>
        </w:rPr>
      </w:pPr>
      <w:r w:rsidRPr="00A207DE">
        <w:rPr>
          <w:rFonts w:ascii="Arial" w:hAnsi="Arial"/>
          <w:color w:val="000000"/>
          <w:shd w:val="clear" w:color="auto" w:fill="FFFDFD"/>
        </w:rPr>
        <w:t>n is the sample size.</w:t>
      </w:r>
    </w:p>
    <w:p w14:paraId="467CEABC" w14:textId="242F4F91" w:rsidR="007479CE" w:rsidRDefault="007479CE" w:rsidP="007479CE">
      <w:pPr>
        <w:pStyle w:val="ListParagraph"/>
        <w:jc w:val="both"/>
        <w:rPr>
          <w:rStyle w:val="mi"/>
          <w:rFonts w:ascii="MathJax_Math-italic" w:hAnsi="MathJax_Math-italic" w:cs="Arial"/>
          <w:color w:val="333333"/>
          <w:sz w:val="26"/>
          <w:szCs w:val="26"/>
          <w:bdr w:val="none" w:sz="0" w:space="0" w:color="auto" w:frame="1"/>
          <w:shd w:val="clear" w:color="auto" w:fill="FFFFFF"/>
        </w:rPr>
      </w:pPr>
    </w:p>
    <w:p w14:paraId="0077D362" w14:textId="37028EB7" w:rsidR="00A207DE" w:rsidRPr="00150035" w:rsidRDefault="00150035" w:rsidP="007479CE">
      <w:pPr>
        <w:pStyle w:val="ListParagraph"/>
        <w:jc w:val="both"/>
        <w:rPr>
          <w:rFonts w:ascii="Arial" w:hAnsi="Arial"/>
          <w:color w:val="000000"/>
          <w:shd w:val="clear" w:color="auto" w:fill="FFFDFD"/>
        </w:rPr>
      </w:pPr>
      <w:r w:rsidRPr="00150035">
        <w:rPr>
          <w:rFonts w:ascii="Arial" w:hAnsi="Arial"/>
          <w:color w:val="000000"/>
          <w:shd w:val="clear" w:color="auto" w:fill="FFFDFD"/>
        </w:rPr>
        <w:lastRenderedPageBreak/>
        <w:t>To find the mean</w:t>
      </w:r>
      <w:r w:rsidR="00A207DE" w:rsidRPr="00150035">
        <w:rPr>
          <w:rFonts w:ascii="Arial" w:hAnsi="Arial"/>
          <w:color w:val="000000"/>
          <w:shd w:val="clear" w:color="auto" w:fill="FFFDFD"/>
        </w:rPr>
        <w:t xml:space="preserve"> </w:t>
      </w:r>
      <w:r w:rsidRPr="00150035">
        <w:rPr>
          <w:rFonts w:ascii="Arial" w:hAnsi="Arial"/>
          <w:color w:val="000000"/>
          <w:shd w:val="clear" w:color="auto" w:fill="FFFDFD"/>
        </w:rPr>
        <w:t xml:space="preserve">of the sample values following </w:t>
      </w:r>
      <w:r w:rsidR="00A207DE" w:rsidRPr="00150035">
        <w:rPr>
          <w:rFonts w:ascii="Arial" w:hAnsi="Arial"/>
          <w:color w:val="000000"/>
          <w:shd w:val="clear" w:color="auto" w:fill="FFFDFD"/>
        </w:rPr>
        <w:t>formula</w:t>
      </w:r>
      <w:r w:rsidRPr="00150035">
        <w:rPr>
          <w:rFonts w:ascii="Arial" w:hAnsi="Arial"/>
          <w:color w:val="000000"/>
          <w:shd w:val="clear" w:color="auto" w:fill="FFFDFD"/>
        </w:rPr>
        <w:t xml:space="preserve"> is used</w:t>
      </w:r>
      <w:r w:rsidR="00A207DE" w:rsidRPr="00150035">
        <w:rPr>
          <w:rFonts w:ascii="Arial" w:hAnsi="Arial"/>
          <w:color w:val="000000"/>
          <w:shd w:val="clear" w:color="auto" w:fill="FFFDFD"/>
        </w:rPr>
        <w:t>:</w:t>
      </w:r>
    </w:p>
    <w:p w14:paraId="62C434AC" w14:textId="5793790C" w:rsidR="00A207DE" w:rsidRPr="00150035" w:rsidRDefault="00A207DE" w:rsidP="007479CE">
      <w:pPr>
        <w:pStyle w:val="ListParagraph"/>
        <w:jc w:val="both"/>
        <w:rPr>
          <w:rFonts w:ascii="Arial" w:hAnsi="Arial"/>
          <w:color w:val="000000"/>
          <w:shd w:val="clear" w:color="auto" w:fill="FFFDFD"/>
        </w:rPr>
      </w:pPr>
    </w:p>
    <w:p w14:paraId="40443BA2" w14:textId="77B3BAA8" w:rsidR="00150035" w:rsidRPr="00150035" w:rsidRDefault="00150035" w:rsidP="00150035">
      <w:pPr>
        <w:pStyle w:val="ListParagraph"/>
        <w:jc w:val="center"/>
        <w:rPr>
          <w:rFonts w:ascii="Arial" w:hAnsi="Arial"/>
          <w:color w:val="000000"/>
          <w:shd w:val="clear" w:color="auto" w:fill="FFFDFD"/>
        </w:rPr>
      </w:pPr>
      <w:r w:rsidRPr="00150035">
        <w:rPr>
          <w:rFonts w:ascii="Arial" w:hAnsi="Arial"/>
          <w:color w:val="000000"/>
          <w:shd w:val="clear" w:color="auto" w:fill="FFFDFD"/>
        </w:rPr>
        <w:t>Mean = Sum of values / Amount of values</w:t>
      </w:r>
    </w:p>
    <w:p w14:paraId="12FA14C0" w14:textId="31C8B36C" w:rsidR="00150035" w:rsidRPr="00150035" w:rsidRDefault="00150035" w:rsidP="007479CE">
      <w:pPr>
        <w:pStyle w:val="ListParagraph"/>
        <w:jc w:val="both"/>
        <w:rPr>
          <w:rFonts w:ascii="Arial" w:hAnsi="Arial"/>
          <w:color w:val="000000"/>
          <w:shd w:val="clear" w:color="auto" w:fill="FFFDFD"/>
        </w:rPr>
      </w:pPr>
    </w:p>
    <w:p w14:paraId="7BB2B1B8" w14:textId="68A0C6CD" w:rsidR="007479CE" w:rsidRPr="00150035" w:rsidRDefault="00150035" w:rsidP="00150035">
      <w:pPr>
        <w:jc w:val="both"/>
        <w:rPr>
          <w:rFonts w:ascii="Arial" w:hAnsi="Arial"/>
          <w:color w:val="000000"/>
          <w:shd w:val="clear" w:color="auto" w:fill="FFFDFD"/>
        </w:rPr>
      </w:pPr>
      <w:r w:rsidRPr="00150035">
        <w:rPr>
          <w:rFonts w:ascii="Arial" w:hAnsi="Arial"/>
          <w:color w:val="000000"/>
          <w:shd w:val="clear" w:color="auto" w:fill="FFFDFD"/>
        </w:rPr>
        <w:t>Excel is used to calculate the mean of each sample (Table 1) and the variances of the samples (Table 2).</w:t>
      </w:r>
    </w:p>
    <w:p w14:paraId="7C6B5E75" w14:textId="6AEB9F4A" w:rsidR="00150035" w:rsidRDefault="00150035" w:rsidP="007479CE">
      <w:pPr>
        <w:pStyle w:val="ListParagraph"/>
        <w:jc w:val="both"/>
        <w:rPr>
          <w:rStyle w:val="mi"/>
          <w:rFonts w:ascii="MathJax_Math-italic" w:hAnsi="MathJax_Math-italic" w:cs="Arial"/>
          <w:color w:val="333333"/>
          <w:sz w:val="26"/>
          <w:szCs w:val="26"/>
          <w:bdr w:val="none" w:sz="0" w:space="0" w:color="auto" w:frame="1"/>
          <w:shd w:val="clear" w:color="auto" w:fill="FFFFFF"/>
        </w:rPr>
      </w:pPr>
      <w:r w:rsidRPr="007479CE">
        <w:rPr>
          <w:rStyle w:val="mi"/>
          <w:rFonts w:ascii="MathJax_Math-italic" w:hAnsi="MathJax_Math-italic" w:cs="Arial"/>
          <w:noProof/>
          <w:color w:val="333333"/>
          <w:sz w:val="26"/>
          <w:szCs w:val="26"/>
          <w:bdr w:val="none" w:sz="0" w:space="0" w:color="auto" w:frame="1"/>
          <w:shd w:val="clear" w:color="auto" w:fill="FFFFFF"/>
        </w:rPr>
        <w:drawing>
          <wp:anchor distT="0" distB="0" distL="114300" distR="114300" simplePos="0" relativeHeight="251682816" behindDoc="0" locked="0" layoutInCell="1" allowOverlap="1" wp14:anchorId="3DCE1357" wp14:editId="0D839C6B">
            <wp:simplePos x="0" y="0"/>
            <wp:positionH relativeFrom="margin">
              <wp:posOffset>1481495</wp:posOffset>
            </wp:positionH>
            <wp:positionV relativeFrom="paragraph">
              <wp:posOffset>6350</wp:posOffset>
            </wp:positionV>
            <wp:extent cx="3333750" cy="58293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3750" cy="582930"/>
                    </a:xfrm>
                    <a:prstGeom prst="rect">
                      <a:avLst/>
                    </a:prstGeom>
                    <a:noFill/>
                    <a:ln>
                      <a:noFill/>
                    </a:ln>
                  </pic:spPr>
                </pic:pic>
              </a:graphicData>
            </a:graphic>
          </wp:anchor>
        </w:drawing>
      </w:r>
    </w:p>
    <w:p w14:paraId="678B4FD3" w14:textId="7CA7F0AF" w:rsidR="00150035" w:rsidRDefault="00150035" w:rsidP="007479CE">
      <w:pPr>
        <w:pStyle w:val="ListParagraph"/>
        <w:jc w:val="both"/>
        <w:rPr>
          <w:rStyle w:val="mi"/>
          <w:rFonts w:ascii="MathJax_Math-italic" w:hAnsi="MathJax_Math-italic" w:cs="Arial"/>
          <w:color w:val="333333"/>
          <w:sz w:val="26"/>
          <w:szCs w:val="26"/>
          <w:bdr w:val="none" w:sz="0" w:space="0" w:color="auto" w:frame="1"/>
          <w:shd w:val="clear" w:color="auto" w:fill="FFFFFF"/>
        </w:rPr>
      </w:pPr>
    </w:p>
    <w:p w14:paraId="08D7A3F6" w14:textId="2201E4E1" w:rsidR="00150035" w:rsidRDefault="00150035" w:rsidP="007479CE">
      <w:pPr>
        <w:pStyle w:val="ListParagraph"/>
        <w:jc w:val="both"/>
        <w:rPr>
          <w:rStyle w:val="mi"/>
          <w:rFonts w:ascii="MathJax_Math-italic" w:hAnsi="MathJax_Math-italic" w:cs="Arial"/>
          <w:color w:val="333333"/>
          <w:sz w:val="26"/>
          <w:szCs w:val="26"/>
          <w:bdr w:val="none" w:sz="0" w:space="0" w:color="auto" w:frame="1"/>
          <w:shd w:val="clear" w:color="auto" w:fill="FFFFFF"/>
        </w:rPr>
      </w:pPr>
    </w:p>
    <w:p w14:paraId="14AC285A" w14:textId="7FBF41CB" w:rsidR="007479CE" w:rsidRPr="00150035" w:rsidRDefault="00150035" w:rsidP="00150035">
      <w:pPr>
        <w:pStyle w:val="ListParagraph"/>
        <w:jc w:val="center"/>
        <w:rPr>
          <w:rFonts w:ascii="Arial" w:hAnsi="Arial"/>
          <w:i/>
          <w:iCs/>
          <w:color w:val="000000"/>
          <w:shd w:val="clear" w:color="auto" w:fill="FFFDFD"/>
        </w:rPr>
      </w:pPr>
      <w:r w:rsidRPr="00150035">
        <w:rPr>
          <w:rFonts w:ascii="Arial" w:hAnsi="Arial"/>
          <w:i/>
          <w:iCs/>
          <w:color w:val="000000"/>
          <w:shd w:val="clear" w:color="auto" w:fill="FFFDFD"/>
        </w:rPr>
        <w:t>Table 1</w:t>
      </w:r>
    </w:p>
    <w:p w14:paraId="076C737E" w14:textId="23B01476" w:rsidR="007479CE" w:rsidRPr="00150035" w:rsidRDefault="007479CE" w:rsidP="007479CE">
      <w:pPr>
        <w:pStyle w:val="ListParagraph"/>
        <w:jc w:val="both"/>
        <w:rPr>
          <w:rFonts w:ascii="Arial" w:hAnsi="Arial"/>
          <w:color w:val="000000"/>
          <w:shd w:val="clear" w:color="auto" w:fill="FFFDFD"/>
        </w:rPr>
      </w:pPr>
    </w:p>
    <w:p w14:paraId="6FC15733" w14:textId="221D755C" w:rsidR="00150035" w:rsidRDefault="00150035" w:rsidP="007479CE">
      <w:pPr>
        <w:pStyle w:val="ListParagraph"/>
        <w:jc w:val="both"/>
        <w:rPr>
          <w:rFonts w:ascii="Arial" w:hAnsi="Arial"/>
          <w:color w:val="000000"/>
          <w:shd w:val="clear" w:color="auto" w:fill="FFFDFD"/>
        </w:rPr>
      </w:pPr>
      <w:r w:rsidRPr="00150035">
        <w:rPr>
          <w:rFonts w:ascii="Arial" w:hAnsi="Arial"/>
          <w:noProof/>
          <w:color w:val="000000"/>
          <w:shd w:val="clear" w:color="auto" w:fill="FFFDFD"/>
        </w:rPr>
        <w:drawing>
          <wp:anchor distT="0" distB="0" distL="114300" distR="114300" simplePos="0" relativeHeight="251683840" behindDoc="0" locked="0" layoutInCell="1" allowOverlap="1" wp14:anchorId="2B9E84B0" wp14:editId="393EC99E">
            <wp:simplePos x="0" y="0"/>
            <wp:positionH relativeFrom="column">
              <wp:posOffset>1921480</wp:posOffset>
            </wp:positionH>
            <wp:positionV relativeFrom="paragraph">
              <wp:posOffset>34990</wp:posOffset>
            </wp:positionV>
            <wp:extent cx="2469515" cy="770255"/>
            <wp:effectExtent l="0" t="0" r="698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9515" cy="770255"/>
                    </a:xfrm>
                    <a:prstGeom prst="rect">
                      <a:avLst/>
                    </a:prstGeom>
                    <a:noFill/>
                    <a:ln>
                      <a:noFill/>
                    </a:ln>
                  </pic:spPr>
                </pic:pic>
              </a:graphicData>
            </a:graphic>
          </wp:anchor>
        </w:drawing>
      </w:r>
    </w:p>
    <w:p w14:paraId="668480A1" w14:textId="38D985D6" w:rsidR="00150035" w:rsidRDefault="00150035" w:rsidP="007479CE">
      <w:pPr>
        <w:pStyle w:val="ListParagraph"/>
        <w:jc w:val="both"/>
        <w:rPr>
          <w:rFonts w:ascii="Arial" w:hAnsi="Arial"/>
          <w:color w:val="000000"/>
          <w:shd w:val="clear" w:color="auto" w:fill="FFFDFD"/>
        </w:rPr>
      </w:pPr>
    </w:p>
    <w:p w14:paraId="45D092D1" w14:textId="5D5B6434" w:rsidR="00150035" w:rsidRDefault="00150035" w:rsidP="007479CE">
      <w:pPr>
        <w:pStyle w:val="ListParagraph"/>
        <w:jc w:val="both"/>
        <w:rPr>
          <w:rFonts w:ascii="Arial" w:hAnsi="Arial"/>
          <w:color w:val="000000"/>
          <w:shd w:val="clear" w:color="auto" w:fill="FFFDFD"/>
        </w:rPr>
      </w:pPr>
    </w:p>
    <w:p w14:paraId="425E1ACC" w14:textId="69D10853" w:rsidR="00150035" w:rsidRDefault="00150035" w:rsidP="007479CE">
      <w:pPr>
        <w:pStyle w:val="ListParagraph"/>
        <w:jc w:val="both"/>
        <w:rPr>
          <w:rFonts w:ascii="Arial" w:hAnsi="Arial"/>
          <w:color w:val="000000"/>
          <w:shd w:val="clear" w:color="auto" w:fill="FFFDFD"/>
        </w:rPr>
      </w:pPr>
    </w:p>
    <w:p w14:paraId="693DAA4E" w14:textId="3E8A0339" w:rsidR="00150035" w:rsidRDefault="00150035" w:rsidP="007479CE">
      <w:pPr>
        <w:pStyle w:val="ListParagraph"/>
        <w:jc w:val="both"/>
        <w:rPr>
          <w:rFonts w:ascii="Arial" w:hAnsi="Arial"/>
          <w:color w:val="000000"/>
          <w:shd w:val="clear" w:color="auto" w:fill="FFFDFD"/>
        </w:rPr>
      </w:pPr>
    </w:p>
    <w:p w14:paraId="010B8ECD" w14:textId="5028D2D3" w:rsidR="00391DA4" w:rsidRDefault="00150035" w:rsidP="00150035">
      <w:pPr>
        <w:pStyle w:val="ListParagraph"/>
        <w:jc w:val="center"/>
        <w:rPr>
          <w:rFonts w:ascii="Arial" w:hAnsi="Arial"/>
          <w:i/>
          <w:iCs/>
          <w:color w:val="000000"/>
          <w:shd w:val="clear" w:color="auto" w:fill="FFFDFD"/>
        </w:rPr>
      </w:pPr>
      <w:r w:rsidRPr="00150035">
        <w:rPr>
          <w:rFonts w:ascii="Arial" w:hAnsi="Arial"/>
          <w:i/>
          <w:iCs/>
          <w:color w:val="000000"/>
          <w:shd w:val="clear" w:color="auto" w:fill="FFFDFD"/>
        </w:rPr>
        <w:t>Table 2</w:t>
      </w:r>
    </w:p>
    <w:p w14:paraId="35FE4D41" w14:textId="37D8E76F" w:rsidR="00391DA4" w:rsidRDefault="00150035" w:rsidP="00150035">
      <w:pPr>
        <w:jc w:val="both"/>
        <w:rPr>
          <w:rFonts w:ascii="Arial" w:hAnsi="Arial"/>
          <w:color w:val="000000"/>
          <w:shd w:val="clear" w:color="auto" w:fill="FFFDFD"/>
        </w:rPr>
      </w:pPr>
      <w:r w:rsidRPr="00150035">
        <w:rPr>
          <w:rFonts w:ascii="Arial" w:hAnsi="Arial"/>
          <w:color w:val="000000"/>
          <w:shd w:val="clear" w:color="auto" w:fill="FFFDFD"/>
        </w:rPr>
        <w:t>T</w:t>
      </w:r>
      <w:r w:rsidR="00391DA4" w:rsidRPr="00150035">
        <w:rPr>
          <w:rFonts w:ascii="Arial" w:hAnsi="Arial"/>
          <w:color w:val="000000"/>
          <w:shd w:val="clear" w:color="auto" w:fill="FFFDFD"/>
        </w:rPr>
        <w:t>able</w:t>
      </w:r>
      <w:r w:rsidRPr="00150035">
        <w:rPr>
          <w:rFonts w:ascii="Arial" w:hAnsi="Arial"/>
          <w:color w:val="000000"/>
          <w:shd w:val="clear" w:color="auto" w:fill="FFFDFD"/>
        </w:rPr>
        <w:t xml:space="preserve"> 2</w:t>
      </w:r>
      <w:r w:rsidR="00391DA4" w:rsidRPr="00150035">
        <w:rPr>
          <w:rFonts w:ascii="Arial" w:hAnsi="Arial"/>
          <w:color w:val="000000"/>
          <w:shd w:val="clear" w:color="auto" w:fill="FFFDFD"/>
        </w:rPr>
        <w:t xml:space="preserve"> shows that two samples have difference variances and that requires unequal independent t-test.</w:t>
      </w:r>
    </w:p>
    <w:p w14:paraId="03AA6E34" w14:textId="31274E63" w:rsidR="00C800FD" w:rsidRDefault="004415BB" w:rsidP="00150035">
      <w:pPr>
        <w:jc w:val="both"/>
        <w:rPr>
          <w:rFonts w:ascii="Arial" w:hAnsi="Arial"/>
          <w:color w:val="000000"/>
          <w:shd w:val="clear" w:color="auto" w:fill="FFFDFD"/>
        </w:rPr>
      </w:pPr>
      <w:r w:rsidRPr="004415BB">
        <w:rPr>
          <w:rFonts w:ascii="Arial" w:hAnsi="Arial"/>
          <w:noProof/>
          <w:color w:val="000000"/>
          <w:shd w:val="clear" w:color="auto" w:fill="FFFDFD"/>
        </w:rPr>
        <w:drawing>
          <wp:anchor distT="0" distB="0" distL="114300" distR="114300" simplePos="0" relativeHeight="251701248" behindDoc="0" locked="0" layoutInCell="1" allowOverlap="1" wp14:anchorId="10AC80A3" wp14:editId="5EB85555">
            <wp:simplePos x="0" y="0"/>
            <wp:positionH relativeFrom="page">
              <wp:posOffset>1468520</wp:posOffset>
            </wp:positionH>
            <wp:positionV relativeFrom="paragraph">
              <wp:posOffset>217590</wp:posOffset>
            </wp:positionV>
            <wp:extent cx="4769566" cy="27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9566" cy="27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C237B7" w14:textId="15CAAA42" w:rsidR="00C800FD" w:rsidRDefault="00C800FD" w:rsidP="00150035">
      <w:pPr>
        <w:jc w:val="both"/>
        <w:rPr>
          <w:rFonts w:ascii="Arial" w:hAnsi="Arial"/>
          <w:color w:val="000000"/>
          <w:shd w:val="clear" w:color="auto" w:fill="FFFDFD"/>
        </w:rPr>
      </w:pPr>
    </w:p>
    <w:p w14:paraId="7567F61F" w14:textId="162480FD" w:rsidR="00C800FD" w:rsidRDefault="00C800FD" w:rsidP="00150035">
      <w:pPr>
        <w:jc w:val="both"/>
        <w:rPr>
          <w:rFonts w:ascii="Arial" w:hAnsi="Arial"/>
          <w:color w:val="000000"/>
          <w:shd w:val="clear" w:color="auto" w:fill="FFFDFD"/>
        </w:rPr>
      </w:pPr>
    </w:p>
    <w:p w14:paraId="076947CF" w14:textId="70BCBFBB" w:rsidR="00C800FD" w:rsidRDefault="00C800FD" w:rsidP="00150035">
      <w:pPr>
        <w:jc w:val="both"/>
        <w:rPr>
          <w:rFonts w:ascii="Arial" w:hAnsi="Arial"/>
          <w:color w:val="000000"/>
          <w:shd w:val="clear" w:color="auto" w:fill="FFFDFD"/>
        </w:rPr>
      </w:pPr>
    </w:p>
    <w:p w14:paraId="7D57DF67" w14:textId="41BBEA6A" w:rsidR="00C800FD" w:rsidRDefault="00C800FD" w:rsidP="00150035">
      <w:pPr>
        <w:jc w:val="both"/>
        <w:rPr>
          <w:rFonts w:ascii="Arial" w:hAnsi="Arial"/>
          <w:color w:val="000000"/>
          <w:shd w:val="clear" w:color="auto" w:fill="FFFDFD"/>
        </w:rPr>
      </w:pPr>
    </w:p>
    <w:p w14:paraId="55666899" w14:textId="54C78FCB" w:rsidR="00C800FD" w:rsidRDefault="00C800FD" w:rsidP="00150035">
      <w:pPr>
        <w:jc w:val="both"/>
        <w:rPr>
          <w:rFonts w:ascii="Arial" w:hAnsi="Arial"/>
          <w:color w:val="000000"/>
          <w:shd w:val="clear" w:color="auto" w:fill="FFFDFD"/>
        </w:rPr>
      </w:pPr>
    </w:p>
    <w:p w14:paraId="06E45343" w14:textId="005AF621" w:rsidR="00C800FD" w:rsidRDefault="00C800FD" w:rsidP="00150035">
      <w:pPr>
        <w:jc w:val="both"/>
        <w:rPr>
          <w:rFonts w:ascii="Arial" w:hAnsi="Arial"/>
          <w:color w:val="000000"/>
          <w:shd w:val="clear" w:color="auto" w:fill="FFFDFD"/>
        </w:rPr>
      </w:pPr>
    </w:p>
    <w:p w14:paraId="3CA0F9B9" w14:textId="06990EB8" w:rsidR="00C800FD" w:rsidRDefault="00C800FD" w:rsidP="00150035">
      <w:pPr>
        <w:jc w:val="both"/>
        <w:rPr>
          <w:rFonts w:ascii="Arial" w:hAnsi="Arial"/>
          <w:color w:val="000000"/>
          <w:shd w:val="clear" w:color="auto" w:fill="FFFDFD"/>
        </w:rPr>
      </w:pPr>
    </w:p>
    <w:p w14:paraId="38D668E9" w14:textId="7C738D33" w:rsidR="00C800FD" w:rsidRDefault="00C800FD" w:rsidP="00150035">
      <w:pPr>
        <w:jc w:val="both"/>
        <w:rPr>
          <w:rFonts w:ascii="Arial" w:hAnsi="Arial"/>
          <w:color w:val="000000"/>
          <w:shd w:val="clear" w:color="auto" w:fill="FFFDFD"/>
        </w:rPr>
      </w:pPr>
    </w:p>
    <w:p w14:paraId="77FCC634" w14:textId="59FF5CE0" w:rsidR="00C800FD" w:rsidRDefault="00C800FD" w:rsidP="00150035">
      <w:pPr>
        <w:jc w:val="both"/>
        <w:rPr>
          <w:rFonts w:ascii="Arial" w:hAnsi="Arial"/>
          <w:color w:val="000000"/>
          <w:shd w:val="clear" w:color="auto" w:fill="FFFDFD"/>
        </w:rPr>
      </w:pPr>
    </w:p>
    <w:p w14:paraId="349AEB39" w14:textId="363EA820" w:rsidR="008F1EEA" w:rsidRDefault="008F1EEA" w:rsidP="00150035">
      <w:pPr>
        <w:jc w:val="both"/>
        <w:rPr>
          <w:rFonts w:ascii="Arial" w:hAnsi="Arial"/>
          <w:color w:val="000000"/>
          <w:shd w:val="clear" w:color="auto" w:fill="FFFDFD"/>
        </w:rPr>
      </w:pPr>
    </w:p>
    <w:p w14:paraId="1CC492DE" w14:textId="3C430DD0" w:rsidR="008F1EEA" w:rsidRDefault="008F1EEA" w:rsidP="00150035">
      <w:pPr>
        <w:jc w:val="both"/>
        <w:rPr>
          <w:rFonts w:ascii="Arial" w:hAnsi="Arial"/>
          <w:color w:val="000000"/>
          <w:shd w:val="clear" w:color="auto" w:fill="FFFDFD"/>
        </w:rPr>
      </w:pPr>
    </w:p>
    <w:p w14:paraId="7375C31F" w14:textId="07CB5EF2" w:rsidR="008F1EEA" w:rsidRDefault="008F1EEA" w:rsidP="00150035">
      <w:pPr>
        <w:jc w:val="both"/>
        <w:rPr>
          <w:rFonts w:ascii="Arial" w:hAnsi="Arial"/>
          <w:color w:val="000000"/>
          <w:shd w:val="clear" w:color="auto" w:fill="FFFDFD"/>
        </w:rPr>
      </w:pPr>
    </w:p>
    <w:p w14:paraId="200625EF" w14:textId="26EA0842" w:rsidR="008F1EEA" w:rsidRDefault="008F1EEA" w:rsidP="00150035">
      <w:pPr>
        <w:jc w:val="both"/>
        <w:rPr>
          <w:rFonts w:ascii="Arial" w:hAnsi="Arial"/>
          <w:color w:val="000000"/>
          <w:shd w:val="clear" w:color="auto" w:fill="FFFDFD"/>
        </w:rPr>
      </w:pPr>
    </w:p>
    <w:p w14:paraId="7B4B9BEC" w14:textId="1EA9A5AC" w:rsidR="008F1EEA" w:rsidRDefault="008F1EEA" w:rsidP="00150035">
      <w:pPr>
        <w:jc w:val="both"/>
        <w:rPr>
          <w:rFonts w:ascii="Arial" w:hAnsi="Arial"/>
          <w:color w:val="000000"/>
          <w:shd w:val="clear" w:color="auto" w:fill="FFFDFD"/>
        </w:rPr>
      </w:pPr>
    </w:p>
    <w:p w14:paraId="6D45718D" w14:textId="1C2225A9" w:rsidR="008F1EEA" w:rsidRDefault="008F1EEA" w:rsidP="00150035">
      <w:pPr>
        <w:jc w:val="both"/>
        <w:rPr>
          <w:rFonts w:ascii="Arial" w:hAnsi="Arial"/>
          <w:color w:val="000000"/>
          <w:shd w:val="clear" w:color="auto" w:fill="FFFDFD"/>
        </w:rPr>
      </w:pPr>
    </w:p>
    <w:p w14:paraId="650B8C8C" w14:textId="77777777" w:rsidR="008F1EEA" w:rsidRDefault="008F1EEA" w:rsidP="00150035">
      <w:pPr>
        <w:jc w:val="both"/>
        <w:rPr>
          <w:rFonts w:ascii="Arial" w:hAnsi="Arial"/>
          <w:color w:val="000000"/>
          <w:shd w:val="clear" w:color="auto" w:fill="FFFDFD"/>
        </w:rPr>
      </w:pPr>
    </w:p>
    <w:p w14:paraId="11AB4A68" w14:textId="709BF1C5" w:rsidR="00C800FD" w:rsidRDefault="00C800FD" w:rsidP="00150035">
      <w:pPr>
        <w:jc w:val="both"/>
        <w:rPr>
          <w:rFonts w:ascii="Arial" w:hAnsi="Arial"/>
          <w:color w:val="000000"/>
          <w:shd w:val="clear" w:color="auto" w:fill="FFFDFD"/>
        </w:rPr>
      </w:pPr>
    </w:p>
    <w:p w14:paraId="51DA9364" w14:textId="503F7834" w:rsidR="00AC313A" w:rsidRDefault="008014D9" w:rsidP="008014D9">
      <w:pPr>
        <w:pStyle w:val="ListParagraph"/>
        <w:numPr>
          <w:ilvl w:val="0"/>
          <w:numId w:val="2"/>
        </w:numPr>
        <w:jc w:val="both"/>
        <w:rPr>
          <w:rFonts w:ascii="Arial" w:hAnsi="Arial" w:cs="Arial"/>
          <w:color w:val="000000"/>
          <w:shd w:val="clear" w:color="auto" w:fill="FFFDFD"/>
        </w:rPr>
      </w:pPr>
      <w:r>
        <w:rPr>
          <w:rFonts w:ascii="Arial" w:hAnsi="Arial" w:cs="Arial"/>
          <w:color w:val="000000"/>
          <w:shd w:val="clear" w:color="auto" w:fill="FFFDFD"/>
        </w:rPr>
        <w:lastRenderedPageBreak/>
        <w:t>Calculation of empirical value and c</w:t>
      </w:r>
      <w:r w:rsidR="00AC313A" w:rsidRPr="008014D9">
        <w:rPr>
          <w:rFonts w:ascii="Arial" w:hAnsi="Arial" w:cs="Arial"/>
          <w:color w:val="000000"/>
          <w:shd w:val="clear" w:color="auto" w:fill="FFFDFD"/>
        </w:rPr>
        <w:t>omparing the obtained results</w:t>
      </w:r>
      <w:r>
        <w:rPr>
          <w:rFonts w:ascii="Arial" w:hAnsi="Arial" w:cs="Arial"/>
          <w:color w:val="000000"/>
          <w:shd w:val="clear" w:color="auto" w:fill="FFFDFD"/>
        </w:rPr>
        <w:t>.</w:t>
      </w:r>
      <w:r w:rsidR="00AC313A" w:rsidRPr="008014D9">
        <w:rPr>
          <w:rFonts w:ascii="Arial" w:hAnsi="Arial" w:cs="Arial"/>
          <w:color w:val="000000"/>
          <w:shd w:val="clear" w:color="auto" w:fill="FFFDFD"/>
        </w:rPr>
        <w:t xml:space="preserve"> </w:t>
      </w:r>
    </w:p>
    <w:p w14:paraId="5A7B995B" w14:textId="52B73065" w:rsidR="00EB543A" w:rsidRDefault="00EB543A" w:rsidP="00EB543A">
      <w:pPr>
        <w:pStyle w:val="ListParagraph"/>
        <w:jc w:val="both"/>
        <w:rPr>
          <w:rFonts w:ascii="Arial" w:hAnsi="Arial" w:cs="Arial"/>
          <w:color w:val="000000"/>
          <w:shd w:val="clear" w:color="auto" w:fill="FFFDFD"/>
        </w:rPr>
      </w:pPr>
    </w:p>
    <w:p w14:paraId="58C86197" w14:textId="1A54C1F6" w:rsidR="00EB543A" w:rsidRDefault="00EB543A" w:rsidP="00EB543A">
      <w:pPr>
        <w:pStyle w:val="ListParagraph"/>
        <w:jc w:val="both"/>
        <w:rPr>
          <w:rFonts w:ascii="Arial" w:hAnsi="Arial" w:cs="Arial"/>
          <w:color w:val="000000"/>
          <w:shd w:val="clear" w:color="auto" w:fill="FFFDFD"/>
        </w:rPr>
      </w:pPr>
    </w:p>
    <w:p w14:paraId="06DC5AA4" w14:textId="643F3C14" w:rsidR="00996A75" w:rsidRDefault="003A7873" w:rsidP="001F54D8">
      <w:pPr>
        <w:pStyle w:val="ListParagraph"/>
        <w:numPr>
          <w:ilvl w:val="0"/>
          <w:numId w:val="7"/>
        </w:numPr>
        <w:jc w:val="both"/>
        <w:rPr>
          <w:rFonts w:ascii="Arial" w:hAnsi="Arial" w:cs="Arial"/>
          <w:color w:val="000000"/>
          <w:shd w:val="clear" w:color="auto" w:fill="FFFDFD"/>
        </w:rPr>
      </w:pPr>
      <w:r>
        <w:rPr>
          <w:rFonts w:ascii="Arial" w:hAnsi="Arial" w:cs="Arial"/>
          <w:color w:val="000000"/>
          <w:shd w:val="clear" w:color="auto" w:fill="FFFDFD"/>
        </w:rPr>
        <w:t>At s</w:t>
      </w:r>
      <w:r w:rsidR="00C55405" w:rsidRPr="001F54D8">
        <w:rPr>
          <w:rFonts w:ascii="Arial" w:hAnsi="Arial" w:cs="Arial"/>
          <w:color w:val="000000"/>
          <w:shd w:val="clear" w:color="auto" w:fill="FFFDFD"/>
        </w:rPr>
        <w:t xml:space="preserve">ignificance level </w:t>
      </w:r>
      <w:r w:rsidR="00996A75" w:rsidRPr="001F54D8">
        <w:rPr>
          <w:rFonts w:ascii="Arial" w:hAnsi="Arial" w:cs="Arial"/>
          <w:color w:val="000000"/>
          <w:shd w:val="clear" w:color="auto" w:fill="FFFDFD"/>
        </w:rPr>
        <w:t>α = 0.10</w:t>
      </w:r>
      <w:r w:rsidR="00C55405" w:rsidRPr="001F54D8">
        <w:rPr>
          <w:rFonts w:ascii="Arial" w:hAnsi="Arial" w:cs="Arial"/>
          <w:color w:val="000000"/>
          <w:shd w:val="clear" w:color="auto" w:fill="FFFDFD"/>
        </w:rPr>
        <w:t xml:space="preserve"> </w:t>
      </w:r>
      <w:r>
        <w:rPr>
          <w:rFonts w:ascii="Arial" w:hAnsi="Arial" w:cs="Arial"/>
          <w:color w:val="000000"/>
          <w:shd w:val="clear" w:color="auto" w:fill="FFFDFD"/>
        </w:rPr>
        <w:t>t</w:t>
      </w:r>
      <w:r w:rsidR="00C47A18">
        <w:rPr>
          <w:rFonts w:ascii="Arial" w:hAnsi="Arial" w:cs="Arial"/>
          <w:color w:val="000000"/>
          <w:shd w:val="clear" w:color="auto" w:fill="FFFDFD"/>
        </w:rPr>
        <w:t>able</w:t>
      </w:r>
      <w:r w:rsidR="00C55405" w:rsidRPr="001F54D8">
        <w:rPr>
          <w:rFonts w:ascii="Arial" w:hAnsi="Arial" w:cs="Arial"/>
          <w:color w:val="000000"/>
          <w:shd w:val="clear" w:color="auto" w:fill="FFFDFD"/>
        </w:rPr>
        <w:t xml:space="preserve"> </w:t>
      </w:r>
      <w:r w:rsidR="00EB543A">
        <w:rPr>
          <w:rFonts w:ascii="Arial" w:hAnsi="Arial" w:cs="Arial"/>
          <w:color w:val="000000"/>
          <w:shd w:val="clear" w:color="auto" w:fill="FFFDFD"/>
        </w:rPr>
        <w:t>3</w:t>
      </w:r>
      <w:r w:rsidR="00C55405" w:rsidRPr="001F54D8">
        <w:rPr>
          <w:rFonts w:ascii="Arial" w:hAnsi="Arial" w:cs="Arial"/>
          <w:color w:val="000000"/>
          <w:shd w:val="clear" w:color="auto" w:fill="FFFDFD"/>
        </w:rPr>
        <w:t xml:space="preserve"> shows the results from the t-test.</w:t>
      </w:r>
    </w:p>
    <w:p w14:paraId="68F0C2B3" w14:textId="1266B19A" w:rsidR="00EB543A" w:rsidRDefault="00EB543A" w:rsidP="00EB543A">
      <w:pPr>
        <w:pStyle w:val="ListParagraph"/>
        <w:jc w:val="both"/>
        <w:rPr>
          <w:rFonts w:ascii="Arial" w:hAnsi="Arial" w:cs="Arial"/>
          <w:color w:val="000000"/>
          <w:shd w:val="clear" w:color="auto" w:fill="FFFDFD"/>
        </w:rPr>
      </w:pPr>
      <w:r w:rsidRPr="003362BA">
        <w:rPr>
          <w:rFonts w:ascii="Arial" w:hAnsi="Arial" w:cs="Arial"/>
          <w:noProof/>
          <w:color w:val="000000"/>
          <w:shd w:val="clear" w:color="auto" w:fill="FFFDFD"/>
        </w:rPr>
        <w:drawing>
          <wp:anchor distT="0" distB="0" distL="114300" distR="114300" simplePos="0" relativeHeight="251678720" behindDoc="0" locked="0" layoutInCell="1" allowOverlap="1" wp14:anchorId="694A1C31" wp14:editId="25E97535">
            <wp:simplePos x="0" y="0"/>
            <wp:positionH relativeFrom="page">
              <wp:posOffset>1512000</wp:posOffset>
            </wp:positionH>
            <wp:positionV relativeFrom="paragraph">
              <wp:posOffset>148320</wp:posOffset>
            </wp:positionV>
            <wp:extent cx="4448754" cy="2497703"/>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3960" cy="25006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7580E3" w14:textId="77777777" w:rsidR="00EB543A" w:rsidRDefault="00EB543A" w:rsidP="00EB543A">
      <w:pPr>
        <w:pStyle w:val="ListParagraph"/>
        <w:jc w:val="both"/>
        <w:rPr>
          <w:rFonts w:ascii="Arial" w:hAnsi="Arial" w:cs="Arial"/>
          <w:color w:val="000000"/>
          <w:shd w:val="clear" w:color="auto" w:fill="FFFDFD"/>
        </w:rPr>
      </w:pPr>
    </w:p>
    <w:p w14:paraId="0AC27111" w14:textId="77777777" w:rsidR="00EB543A" w:rsidRDefault="00EB543A" w:rsidP="00EB543A">
      <w:pPr>
        <w:pStyle w:val="ListParagraph"/>
        <w:jc w:val="both"/>
        <w:rPr>
          <w:rFonts w:ascii="Arial" w:hAnsi="Arial" w:cs="Arial"/>
          <w:color w:val="000000"/>
          <w:shd w:val="clear" w:color="auto" w:fill="FFFDFD"/>
        </w:rPr>
      </w:pPr>
    </w:p>
    <w:p w14:paraId="75063FD0" w14:textId="145B6CB9" w:rsidR="00EB543A" w:rsidRDefault="00EB543A" w:rsidP="00EB543A">
      <w:pPr>
        <w:pStyle w:val="ListParagraph"/>
        <w:jc w:val="both"/>
        <w:rPr>
          <w:rFonts w:ascii="Arial" w:hAnsi="Arial" w:cs="Arial"/>
          <w:color w:val="000000"/>
          <w:shd w:val="clear" w:color="auto" w:fill="FFFDFD"/>
        </w:rPr>
      </w:pPr>
    </w:p>
    <w:p w14:paraId="28D7CEED" w14:textId="181DD9D8" w:rsidR="003362BA" w:rsidRDefault="003362BA" w:rsidP="003362BA">
      <w:pPr>
        <w:jc w:val="both"/>
        <w:rPr>
          <w:rFonts w:ascii="Arial" w:hAnsi="Arial" w:cs="Arial"/>
          <w:color w:val="000000"/>
          <w:shd w:val="clear" w:color="auto" w:fill="FFFDFD"/>
        </w:rPr>
      </w:pPr>
    </w:p>
    <w:p w14:paraId="043B413B" w14:textId="5C886896" w:rsidR="003362BA" w:rsidRDefault="003362BA" w:rsidP="003362BA">
      <w:pPr>
        <w:jc w:val="both"/>
        <w:rPr>
          <w:rFonts w:ascii="Arial" w:hAnsi="Arial" w:cs="Arial"/>
          <w:color w:val="000000"/>
          <w:shd w:val="clear" w:color="auto" w:fill="FFFDFD"/>
        </w:rPr>
      </w:pPr>
    </w:p>
    <w:p w14:paraId="33E5541F" w14:textId="6485A5C3" w:rsidR="003362BA" w:rsidRDefault="003362BA" w:rsidP="003362BA">
      <w:pPr>
        <w:jc w:val="both"/>
        <w:rPr>
          <w:rFonts w:ascii="Arial" w:hAnsi="Arial" w:cs="Arial"/>
          <w:color w:val="000000"/>
          <w:shd w:val="clear" w:color="auto" w:fill="FFFDFD"/>
        </w:rPr>
      </w:pPr>
    </w:p>
    <w:p w14:paraId="4130E6F3" w14:textId="0C18C36F" w:rsidR="003362BA" w:rsidRDefault="003362BA" w:rsidP="003362BA">
      <w:pPr>
        <w:jc w:val="both"/>
        <w:rPr>
          <w:rFonts w:ascii="Arial" w:hAnsi="Arial" w:cs="Arial"/>
          <w:color w:val="000000"/>
          <w:shd w:val="clear" w:color="auto" w:fill="FFFDFD"/>
        </w:rPr>
      </w:pPr>
    </w:p>
    <w:p w14:paraId="2D0E33EB" w14:textId="77777777" w:rsidR="003362BA" w:rsidRPr="003362BA" w:rsidRDefault="003362BA" w:rsidP="003362BA">
      <w:pPr>
        <w:jc w:val="both"/>
        <w:rPr>
          <w:rFonts w:ascii="Arial" w:hAnsi="Arial" w:cs="Arial"/>
          <w:color w:val="000000"/>
          <w:shd w:val="clear" w:color="auto" w:fill="FFFDFD"/>
        </w:rPr>
      </w:pPr>
    </w:p>
    <w:p w14:paraId="2EEDAC9C" w14:textId="2130EE2C" w:rsidR="00996A75" w:rsidRDefault="00996A75" w:rsidP="00474AC1">
      <w:pPr>
        <w:jc w:val="both"/>
      </w:pPr>
    </w:p>
    <w:p w14:paraId="1B7CB449" w14:textId="044EE2BE" w:rsidR="0009406C" w:rsidRDefault="0009406C" w:rsidP="00474AC1">
      <w:pPr>
        <w:jc w:val="both"/>
      </w:pPr>
      <w:r>
        <w:tab/>
      </w:r>
    </w:p>
    <w:p w14:paraId="7771E317" w14:textId="61DDECFD" w:rsidR="00B940EB" w:rsidRDefault="00EB543A" w:rsidP="00EB543A">
      <w:pPr>
        <w:jc w:val="center"/>
        <w:rPr>
          <w:i/>
          <w:iCs/>
        </w:rPr>
      </w:pPr>
      <w:r w:rsidRPr="00EB543A">
        <w:rPr>
          <w:i/>
          <w:iCs/>
        </w:rPr>
        <w:t>Table 3</w:t>
      </w:r>
    </w:p>
    <w:p w14:paraId="19D99209" w14:textId="16DB4EE6" w:rsidR="00DC04EF" w:rsidRPr="00DC04EF" w:rsidRDefault="00DC04EF" w:rsidP="00DC04EF">
      <w:r>
        <w:t>This case study is focuses on whether there is a difference</w:t>
      </w:r>
      <w:r>
        <w:rPr>
          <w:lang w:val="bg-BG"/>
        </w:rPr>
        <w:t xml:space="preserve"> </w:t>
      </w:r>
      <w:r>
        <w:t xml:space="preserve">and therefor the negative sign </w:t>
      </w:r>
      <w:r w:rsidR="00B44816">
        <w:t>of t stat is ignored and an absolute value is accepted.</w:t>
      </w:r>
    </w:p>
    <w:p w14:paraId="7EEF56F5" w14:textId="112E9D74" w:rsidR="003362BA" w:rsidRPr="00FE4531" w:rsidRDefault="003362BA" w:rsidP="003362BA">
      <w:pPr>
        <w:ind w:left="720" w:firstLine="720"/>
        <w:jc w:val="both"/>
        <w:rPr>
          <w:rFonts w:ascii="Arial" w:eastAsia="Times New Roman" w:hAnsi="Arial" w:cs="Arial"/>
          <w:color w:val="000000"/>
          <w:lang w:eastAsia="en-GB"/>
        </w:rPr>
      </w:pPr>
      <w:r w:rsidRPr="00FE4531">
        <w:rPr>
          <w:rFonts w:ascii="Arial" w:hAnsi="Arial" w:cs="Arial"/>
          <w:color w:val="000000"/>
          <w:shd w:val="clear" w:color="auto" w:fill="FFFDFD"/>
        </w:rPr>
        <w:t xml:space="preserve">t </w:t>
      </w:r>
      <w:r w:rsidRPr="00FE4531">
        <w:rPr>
          <w:rFonts w:ascii="Arial" w:hAnsi="Arial" w:cs="Arial"/>
          <w:color w:val="000000"/>
          <w:shd w:val="clear" w:color="auto" w:fill="FFFDFD"/>
          <w:vertAlign w:val="subscript"/>
        </w:rPr>
        <w:t>stat</w:t>
      </w:r>
      <w:r w:rsidRPr="00FE4531">
        <w:rPr>
          <w:rFonts w:ascii="Arial" w:hAnsi="Arial" w:cs="Arial"/>
          <w:b/>
          <w:bCs/>
          <w:color w:val="000000"/>
          <w:shd w:val="clear" w:color="auto" w:fill="FFFDFD"/>
        </w:rPr>
        <w:t xml:space="preserve"> </w:t>
      </w:r>
      <w:r w:rsidRPr="00FE4531">
        <w:rPr>
          <w:rFonts w:ascii="Arial" w:hAnsi="Arial" w:cs="Arial"/>
          <w:color w:val="000000"/>
          <w:shd w:val="clear" w:color="auto" w:fill="FFFDFD"/>
        </w:rPr>
        <w:t xml:space="preserve">6.312037424 &gt; t </w:t>
      </w:r>
      <w:r w:rsidRPr="00FE4531">
        <w:rPr>
          <w:rFonts w:ascii="Arial" w:hAnsi="Arial" w:cs="Arial"/>
          <w:color w:val="000000"/>
          <w:shd w:val="clear" w:color="auto" w:fill="FFFDFD"/>
          <w:vertAlign w:val="subscript"/>
        </w:rPr>
        <w:t>crit</w:t>
      </w:r>
      <w:r w:rsidRPr="00FE4531">
        <w:rPr>
          <w:rFonts w:ascii="Arial" w:hAnsi="Arial" w:cs="Arial"/>
          <w:color w:val="000000"/>
          <w:shd w:val="clear" w:color="auto" w:fill="FFFDFD"/>
        </w:rPr>
        <w:t xml:space="preserve"> </w:t>
      </w:r>
      <w:r w:rsidRPr="00FE4531">
        <w:rPr>
          <w:rFonts w:ascii="Arial" w:eastAsia="Times New Roman" w:hAnsi="Arial" w:cs="Arial"/>
          <w:color w:val="000000"/>
          <w:lang w:eastAsia="en-GB"/>
        </w:rPr>
        <w:t>1.665996224</w:t>
      </w:r>
      <w:r w:rsidRPr="00FE4531">
        <w:rPr>
          <w:rFonts w:ascii="Arial" w:hAnsi="Arial" w:cs="Arial"/>
          <w:color w:val="000000"/>
          <w:shd w:val="clear" w:color="auto" w:fill="FFFDFD"/>
        </w:rPr>
        <w:t xml:space="preserve"> the H</w:t>
      </w:r>
      <w:r w:rsidRPr="00FE4531">
        <w:rPr>
          <w:rFonts w:ascii="Arial" w:hAnsi="Arial" w:cs="Arial"/>
          <w:color w:val="000000"/>
          <w:shd w:val="clear" w:color="auto" w:fill="FFFDFD"/>
          <w:vertAlign w:val="subscript"/>
        </w:rPr>
        <w:t>0</w:t>
      </w:r>
      <w:r w:rsidRPr="00FE4531">
        <w:rPr>
          <w:rFonts w:ascii="Arial" w:hAnsi="Arial" w:cs="Arial"/>
          <w:color w:val="000000"/>
          <w:shd w:val="clear" w:color="auto" w:fill="FFFDFD"/>
        </w:rPr>
        <w:t xml:space="preserve"> is rejected.</w:t>
      </w:r>
    </w:p>
    <w:p w14:paraId="3EE7F5E2" w14:textId="7DC5F37D" w:rsidR="003362BA" w:rsidRPr="00FE4531" w:rsidRDefault="003362BA" w:rsidP="00FE4531">
      <w:pPr>
        <w:ind w:left="720" w:firstLine="720"/>
        <w:jc w:val="both"/>
        <w:rPr>
          <w:rFonts w:ascii="Arial" w:eastAsia="Times New Roman" w:hAnsi="Arial" w:cs="Arial"/>
          <w:color w:val="000000"/>
          <w:lang w:eastAsia="en-GB"/>
        </w:rPr>
      </w:pPr>
      <w:r w:rsidRPr="00FE4531">
        <w:rPr>
          <w:rFonts w:ascii="Arial" w:hAnsi="Arial" w:cs="Arial"/>
          <w:color w:val="000000"/>
          <w:shd w:val="clear" w:color="auto" w:fill="FFFDFD"/>
        </w:rPr>
        <w:t xml:space="preserve">p </w:t>
      </w:r>
      <w:r w:rsidR="00FE4531" w:rsidRPr="00FE4531">
        <w:rPr>
          <w:rFonts w:ascii="Arial" w:eastAsia="Times New Roman" w:hAnsi="Arial" w:cs="Arial"/>
          <w:color w:val="000000"/>
          <w:lang w:eastAsia="en-GB"/>
        </w:rPr>
        <w:t xml:space="preserve">9.54795E-09 </w:t>
      </w:r>
      <w:r w:rsidRPr="00FE4531">
        <w:rPr>
          <w:rFonts w:ascii="Arial" w:hAnsi="Arial" w:cs="Arial"/>
          <w:color w:val="000000"/>
          <w:shd w:val="clear" w:color="auto" w:fill="FFFDFD"/>
        </w:rPr>
        <w:t xml:space="preserve">= </w:t>
      </w:r>
      <w:r w:rsidR="00FE4531" w:rsidRPr="00FE4531">
        <w:rPr>
          <w:rFonts w:ascii="Arial" w:eastAsia="Times New Roman" w:hAnsi="Arial" w:cs="Arial"/>
          <w:color w:val="000000"/>
          <w:lang w:eastAsia="en-GB"/>
        </w:rPr>
        <w:t xml:space="preserve">0.000000010 </w:t>
      </w:r>
      <w:r w:rsidRPr="00FE4531">
        <w:rPr>
          <w:rFonts w:ascii="Arial" w:hAnsi="Arial" w:cs="Arial"/>
          <w:color w:val="000000"/>
          <w:shd w:val="clear" w:color="auto" w:fill="FFFDFD"/>
        </w:rPr>
        <w:t>&lt; α of 0.1</w:t>
      </w:r>
      <w:r w:rsidR="00FE4531" w:rsidRPr="00FE4531">
        <w:rPr>
          <w:rFonts w:ascii="Arial" w:hAnsi="Arial" w:cs="Arial"/>
          <w:color w:val="000000"/>
          <w:shd w:val="clear" w:color="auto" w:fill="FFFDFD"/>
        </w:rPr>
        <w:t>0</w:t>
      </w:r>
      <w:r w:rsidRPr="00FE4531">
        <w:rPr>
          <w:rFonts w:ascii="Arial" w:hAnsi="Arial" w:cs="Arial"/>
          <w:color w:val="000000"/>
          <w:shd w:val="clear" w:color="auto" w:fill="FFFDFD"/>
        </w:rPr>
        <w:t xml:space="preserve"> the H</w:t>
      </w:r>
      <w:r w:rsidRPr="00FE4531">
        <w:rPr>
          <w:rFonts w:ascii="Arial" w:hAnsi="Arial" w:cs="Arial"/>
          <w:color w:val="000000"/>
          <w:shd w:val="clear" w:color="auto" w:fill="FFFDFD"/>
          <w:vertAlign w:val="subscript"/>
        </w:rPr>
        <w:t xml:space="preserve">0 </w:t>
      </w:r>
      <w:r w:rsidRPr="00FE4531">
        <w:rPr>
          <w:rFonts w:ascii="Arial" w:hAnsi="Arial" w:cs="Arial"/>
          <w:color w:val="000000"/>
          <w:shd w:val="clear" w:color="auto" w:fill="FFFDFD"/>
        </w:rPr>
        <w:t>is rejected.</w:t>
      </w:r>
    </w:p>
    <w:p w14:paraId="2E01C3FF" w14:textId="05B511AC" w:rsidR="00F14D4B" w:rsidRDefault="00F14D4B" w:rsidP="00474AC1">
      <w:pPr>
        <w:jc w:val="both"/>
        <w:rPr>
          <w:rFonts w:ascii="Arial" w:hAnsi="Arial" w:cs="Arial"/>
          <w:color w:val="000000"/>
          <w:shd w:val="clear" w:color="auto" w:fill="FFFDFD"/>
        </w:rPr>
      </w:pPr>
    </w:p>
    <w:p w14:paraId="04487E7C" w14:textId="0CE4CDDC" w:rsidR="008014D9" w:rsidRDefault="008014D9" w:rsidP="008014D9">
      <w:pPr>
        <w:pStyle w:val="ListParagraph"/>
        <w:numPr>
          <w:ilvl w:val="0"/>
          <w:numId w:val="6"/>
        </w:numPr>
        <w:jc w:val="both"/>
        <w:rPr>
          <w:rFonts w:ascii="Arial" w:hAnsi="Arial" w:cs="Arial"/>
          <w:color w:val="000000"/>
          <w:shd w:val="clear" w:color="auto" w:fill="FFFDFD"/>
        </w:rPr>
      </w:pPr>
      <w:r>
        <w:rPr>
          <w:rFonts w:ascii="Arial" w:hAnsi="Arial" w:cs="Arial"/>
          <w:color w:val="000000"/>
          <w:shd w:val="clear" w:color="auto" w:fill="FFFDFD"/>
        </w:rPr>
        <w:t>At s</w:t>
      </w:r>
      <w:r w:rsidRPr="001F54D8">
        <w:rPr>
          <w:rFonts w:ascii="Arial" w:hAnsi="Arial" w:cs="Arial"/>
          <w:color w:val="000000"/>
          <w:shd w:val="clear" w:color="auto" w:fill="FFFDFD"/>
        </w:rPr>
        <w:t xml:space="preserve">ignificance level α = 0.01 </w:t>
      </w:r>
      <w:r>
        <w:rPr>
          <w:rFonts w:ascii="Arial" w:hAnsi="Arial" w:cs="Arial"/>
          <w:color w:val="000000"/>
          <w:shd w:val="clear" w:color="auto" w:fill="FFFDFD"/>
        </w:rPr>
        <w:t>table</w:t>
      </w:r>
      <w:r w:rsidRPr="001F54D8">
        <w:rPr>
          <w:rFonts w:ascii="Arial" w:hAnsi="Arial" w:cs="Arial"/>
          <w:color w:val="000000"/>
          <w:shd w:val="clear" w:color="auto" w:fill="FFFDFD"/>
        </w:rPr>
        <w:t xml:space="preserve"> </w:t>
      </w:r>
      <w:r w:rsidR="00EB543A">
        <w:rPr>
          <w:rFonts w:ascii="Arial" w:hAnsi="Arial" w:cs="Arial"/>
          <w:color w:val="000000"/>
          <w:shd w:val="clear" w:color="auto" w:fill="FFFDFD"/>
        </w:rPr>
        <w:t>4</w:t>
      </w:r>
      <w:r w:rsidRPr="001F54D8">
        <w:rPr>
          <w:rFonts w:ascii="Arial" w:hAnsi="Arial" w:cs="Arial"/>
          <w:color w:val="000000"/>
          <w:shd w:val="clear" w:color="auto" w:fill="FFFDFD"/>
        </w:rPr>
        <w:t xml:space="preserve"> shows the results from the t-test.</w:t>
      </w:r>
    </w:p>
    <w:p w14:paraId="014D47EC" w14:textId="5659B3C7" w:rsidR="003362BA" w:rsidRDefault="00EB543A" w:rsidP="003362BA">
      <w:pPr>
        <w:jc w:val="both"/>
        <w:rPr>
          <w:rFonts w:ascii="Arial" w:hAnsi="Arial" w:cs="Arial"/>
          <w:color w:val="000000"/>
          <w:shd w:val="clear" w:color="auto" w:fill="FFFDFD"/>
        </w:rPr>
      </w:pPr>
      <w:r w:rsidRPr="003362BA">
        <w:rPr>
          <w:rFonts w:ascii="Arial" w:hAnsi="Arial" w:cs="Arial"/>
          <w:noProof/>
          <w:color w:val="000000"/>
          <w:shd w:val="clear" w:color="auto" w:fill="FFFDFD"/>
        </w:rPr>
        <w:drawing>
          <wp:anchor distT="0" distB="0" distL="114300" distR="114300" simplePos="0" relativeHeight="251675648" behindDoc="0" locked="0" layoutInCell="1" allowOverlap="1" wp14:anchorId="0B367E29" wp14:editId="4A52C8B6">
            <wp:simplePos x="0" y="0"/>
            <wp:positionH relativeFrom="page">
              <wp:align>center</wp:align>
            </wp:positionH>
            <wp:positionV relativeFrom="paragraph">
              <wp:posOffset>115705</wp:posOffset>
            </wp:positionV>
            <wp:extent cx="4457065" cy="2505710"/>
            <wp:effectExtent l="0" t="0" r="635"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7065" cy="2505710"/>
                    </a:xfrm>
                    <a:prstGeom prst="rect">
                      <a:avLst/>
                    </a:prstGeom>
                    <a:noFill/>
                    <a:ln>
                      <a:noFill/>
                    </a:ln>
                  </pic:spPr>
                </pic:pic>
              </a:graphicData>
            </a:graphic>
          </wp:anchor>
        </w:drawing>
      </w:r>
    </w:p>
    <w:p w14:paraId="53C767C2" w14:textId="7CAB654A" w:rsidR="003362BA" w:rsidRDefault="003362BA" w:rsidP="003362BA">
      <w:pPr>
        <w:jc w:val="both"/>
        <w:rPr>
          <w:rFonts w:ascii="Arial" w:hAnsi="Arial" w:cs="Arial"/>
          <w:color w:val="000000"/>
          <w:shd w:val="clear" w:color="auto" w:fill="FFFDFD"/>
        </w:rPr>
      </w:pPr>
    </w:p>
    <w:p w14:paraId="0C9CF195" w14:textId="4F0DDBB0" w:rsidR="003362BA" w:rsidRDefault="003362BA" w:rsidP="003362BA">
      <w:pPr>
        <w:jc w:val="both"/>
        <w:rPr>
          <w:rFonts w:ascii="Arial" w:hAnsi="Arial" w:cs="Arial"/>
          <w:color w:val="000000"/>
          <w:shd w:val="clear" w:color="auto" w:fill="FFFDFD"/>
        </w:rPr>
      </w:pPr>
    </w:p>
    <w:p w14:paraId="3BF72809" w14:textId="13C7B9EA" w:rsidR="003362BA" w:rsidRDefault="003362BA" w:rsidP="003362BA">
      <w:pPr>
        <w:jc w:val="both"/>
        <w:rPr>
          <w:rFonts w:ascii="Arial" w:hAnsi="Arial" w:cs="Arial"/>
          <w:color w:val="000000"/>
          <w:shd w:val="clear" w:color="auto" w:fill="FFFDFD"/>
        </w:rPr>
      </w:pPr>
    </w:p>
    <w:p w14:paraId="7033F4E9" w14:textId="4AC13721" w:rsidR="003362BA" w:rsidRPr="003362BA" w:rsidRDefault="003362BA" w:rsidP="003362BA">
      <w:pPr>
        <w:jc w:val="both"/>
        <w:rPr>
          <w:rFonts w:ascii="Arial" w:hAnsi="Arial" w:cs="Arial"/>
          <w:color w:val="000000"/>
          <w:shd w:val="clear" w:color="auto" w:fill="FFFDFD"/>
        </w:rPr>
      </w:pPr>
    </w:p>
    <w:p w14:paraId="1C5E2B30" w14:textId="739AFBD0" w:rsidR="008014D9" w:rsidRDefault="008014D9" w:rsidP="00AC313A">
      <w:pPr>
        <w:jc w:val="both"/>
        <w:rPr>
          <w:rFonts w:ascii="Arial" w:hAnsi="Arial" w:cs="Arial"/>
          <w:color w:val="000000"/>
          <w:shd w:val="clear" w:color="auto" w:fill="FFFDFD"/>
        </w:rPr>
      </w:pPr>
    </w:p>
    <w:p w14:paraId="46637482" w14:textId="61148E7D" w:rsidR="008014D9" w:rsidRDefault="008014D9" w:rsidP="00AC313A">
      <w:pPr>
        <w:jc w:val="both"/>
        <w:rPr>
          <w:rFonts w:ascii="Arial" w:hAnsi="Arial" w:cs="Arial"/>
          <w:color w:val="000000"/>
          <w:shd w:val="clear" w:color="auto" w:fill="FFFDFD"/>
        </w:rPr>
      </w:pPr>
    </w:p>
    <w:p w14:paraId="7D602747" w14:textId="09716F9D" w:rsidR="008014D9" w:rsidRDefault="008014D9" w:rsidP="00AC313A">
      <w:pPr>
        <w:jc w:val="both"/>
        <w:rPr>
          <w:rFonts w:ascii="Arial" w:hAnsi="Arial" w:cs="Arial"/>
          <w:color w:val="000000"/>
          <w:shd w:val="clear" w:color="auto" w:fill="FFFDFD"/>
        </w:rPr>
      </w:pPr>
    </w:p>
    <w:p w14:paraId="7B0B60F7" w14:textId="7E93F038" w:rsidR="008014D9" w:rsidRDefault="008014D9" w:rsidP="00AC313A">
      <w:pPr>
        <w:jc w:val="both"/>
        <w:rPr>
          <w:rFonts w:ascii="Arial" w:hAnsi="Arial" w:cs="Arial"/>
          <w:color w:val="000000"/>
          <w:shd w:val="clear" w:color="auto" w:fill="FFFDFD"/>
        </w:rPr>
      </w:pPr>
    </w:p>
    <w:p w14:paraId="764D1248" w14:textId="40BA2692" w:rsidR="008014D9" w:rsidRDefault="008014D9" w:rsidP="00AC313A">
      <w:pPr>
        <w:jc w:val="both"/>
        <w:rPr>
          <w:rFonts w:ascii="Arial" w:hAnsi="Arial" w:cs="Arial"/>
          <w:color w:val="000000"/>
          <w:shd w:val="clear" w:color="auto" w:fill="FFFDFD"/>
        </w:rPr>
      </w:pPr>
    </w:p>
    <w:p w14:paraId="40668AFA" w14:textId="0842394A" w:rsidR="00EB543A" w:rsidRDefault="00EB543A" w:rsidP="00EB543A">
      <w:pPr>
        <w:jc w:val="center"/>
        <w:rPr>
          <w:rFonts w:ascii="Arial" w:hAnsi="Arial" w:cs="Arial"/>
          <w:i/>
          <w:iCs/>
          <w:color w:val="000000"/>
          <w:shd w:val="clear" w:color="auto" w:fill="FFFDFD"/>
        </w:rPr>
      </w:pPr>
      <w:r w:rsidRPr="00EB543A">
        <w:rPr>
          <w:rFonts w:ascii="Arial" w:hAnsi="Arial" w:cs="Arial"/>
          <w:i/>
          <w:iCs/>
          <w:color w:val="000000"/>
          <w:shd w:val="clear" w:color="auto" w:fill="FFFDFD"/>
        </w:rPr>
        <w:t>Table 4</w:t>
      </w:r>
    </w:p>
    <w:p w14:paraId="2553A1AF" w14:textId="2F45F7A3" w:rsidR="00FE4531" w:rsidRPr="00FE4531" w:rsidRDefault="00FE4531" w:rsidP="00FE4531">
      <w:pPr>
        <w:ind w:left="720" w:firstLine="720"/>
        <w:jc w:val="both"/>
        <w:rPr>
          <w:rFonts w:ascii="Arial" w:eastAsia="Times New Roman" w:hAnsi="Arial" w:cs="Arial"/>
          <w:color w:val="000000"/>
          <w:lang w:eastAsia="en-GB"/>
        </w:rPr>
      </w:pPr>
      <w:r w:rsidRPr="00FE4531">
        <w:rPr>
          <w:rFonts w:ascii="Arial" w:hAnsi="Arial" w:cs="Arial"/>
          <w:color w:val="000000"/>
          <w:shd w:val="clear" w:color="auto" w:fill="FFFDFD"/>
        </w:rPr>
        <w:t xml:space="preserve">t </w:t>
      </w:r>
      <w:r w:rsidRPr="00FE4531">
        <w:rPr>
          <w:rFonts w:ascii="Arial" w:hAnsi="Arial" w:cs="Arial"/>
          <w:color w:val="000000"/>
          <w:shd w:val="clear" w:color="auto" w:fill="FFFDFD"/>
          <w:vertAlign w:val="subscript"/>
        </w:rPr>
        <w:t>stat</w:t>
      </w:r>
      <w:r w:rsidRPr="00FE4531">
        <w:rPr>
          <w:rFonts w:ascii="Arial" w:hAnsi="Arial" w:cs="Arial"/>
          <w:b/>
          <w:bCs/>
          <w:color w:val="000000"/>
          <w:shd w:val="clear" w:color="auto" w:fill="FFFDFD"/>
        </w:rPr>
        <w:t xml:space="preserve"> </w:t>
      </w:r>
      <w:r w:rsidRPr="00FE4531">
        <w:rPr>
          <w:rFonts w:ascii="Arial" w:hAnsi="Arial" w:cs="Arial"/>
          <w:color w:val="000000"/>
          <w:shd w:val="clear" w:color="auto" w:fill="FFFDFD"/>
        </w:rPr>
        <w:t xml:space="preserve">6.312037424 &gt; t </w:t>
      </w:r>
      <w:r w:rsidRPr="00FE4531">
        <w:rPr>
          <w:rFonts w:ascii="Arial" w:hAnsi="Arial" w:cs="Arial"/>
          <w:color w:val="000000"/>
          <w:shd w:val="clear" w:color="auto" w:fill="FFFDFD"/>
          <w:vertAlign w:val="subscript"/>
        </w:rPr>
        <w:t>crit</w:t>
      </w:r>
      <w:r w:rsidRPr="00FE4531">
        <w:rPr>
          <w:rFonts w:ascii="Arial" w:hAnsi="Arial" w:cs="Arial"/>
          <w:color w:val="000000"/>
          <w:shd w:val="clear" w:color="auto" w:fill="FFFDFD"/>
        </w:rPr>
        <w:t xml:space="preserve"> </w:t>
      </w:r>
      <w:r w:rsidRPr="00FE4531">
        <w:rPr>
          <w:rFonts w:ascii="Arial" w:eastAsia="Times New Roman" w:hAnsi="Arial" w:cs="Arial"/>
          <w:color w:val="000000"/>
          <w:lang w:eastAsia="en-GB"/>
        </w:rPr>
        <w:t xml:space="preserve">2.644868782 </w:t>
      </w:r>
      <w:r w:rsidRPr="00FE4531">
        <w:rPr>
          <w:rFonts w:ascii="Arial" w:hAnsi="Arial" w:cs="Arial"/>
          <w:color w:val="000000"/>
          <w:shd w:val="clear" w:color="auto" w:fill="FFFDFD"/>
        </w:rPr>
        <w:t>the H</w:t>
      </w:r>
      <w:r w:rsidRPr="00FE4531">
        <w:rPr>
          <w:rFonts w:ascii="Arial" w:hAnsi="Arial" w:cs="Arial"/>
          <w:color w:val="000000"/>
          <w:shd w:val="clear" w:color="auto" w:fill="FFFDFD"/>
          <w:vertAlign w:val="subscript"/>
        </w:rPr>
        <w:t>0</w:t>
      </w:r>
      <w:r w:rsidRPr="00FE4531">
        <w:rPr>
          <w:rFonts w:ascii="Arial" w:hAnsi="Arial" w:cs="Arial"/>
          <w:color w:val="000000"/>
          <w:shd w:val="clear" w:color="auto" w:fill="FFFDFD"/>
        </w:rPr>
        <w:t xml:space="preserve"> is rejected.</w:t>
      </w:r>
    </w:p>
    <w:p w14:paraId="146E8F84" w14:textId="0F481AEF" w:rsidR="00FE4531" w:rsidRPr="00FE4531" w:rsidRDefault="00FE4531" w:rsidP="00FE4531">
      <w:pPr>
        <w:ind w:left="720" w:firstLine="720"/>
        <w:jc w:val="both"/>
        <w:rPr>
          <w:rFonts w:ascii="Arial" w:eastAsia="Times New Roman" w:hAnsi="Arial" w:cs="Arial"/>
          <w:color w:val="000000"/>
          <w:lang w:eastAsia="en-GB"/>
        </w:rPr>
      </w:pPr>
      <w:r w:rsidRPr="00FE4531">
        <w:rPr>
          <w:rFonts w:ascii="Arial" w:hAnsi="Arial" w:cs="Arial"/>
          <w:color w:val="000000"/>
          <w:shd w:val="clear" w:color="auto" w:fill="FFFDFD"/>
        </w:rPr>
        <w:t xml:space="preserve">p </w:t>
      </w:r>
      <w:r w:rsidRPr="00FE4531">
        <w:rPr>
          <w:rFonts w:ascii="Arial" w:eastAsia="Times New Roman" w:hAnsi="Arial" w:cs="Arial"/>
          <w:color w:val="000000"/>
          <w:lang w:eastAsia="en-GB"/>
        </w:rPr>
        <w:t xml:space="preserve">9.54795E-09 </w:t>
      </w:r>
      <w:r w:rsidRPr="00FE4531">
        <w:rPr>
          <w:rFonts w:ascii="Arial" w:hAnsi="Arial" w:cs="Arial"/>
          <w:color w:val="000000"/>
          <w:shd w:val="clear" w:color="auto" w:fill="FFFDFD"/>
        </w:rPr>
        <w:t xml:space="preserve">= </w:t>
      </w:r>
      <w:r w:rsidRPr="00FE4531">
        <w:rPr>
          <w:rFonts w:ascii="Arial" w:eastAsia="Times New Roman" w:hAnsi="Arial" w:cs="Arial"/>
          <w:color w:val="000000"/>
          <w:lang w:eastAsia="en-GB"/>
        </w:rPr>
        <w:t xml:space="preserve">0.000000010 </w:t>
      </w:r>
      <w:r w:rsidRPr="00FE4531">
        <w:rPr>
          <w:rFonts w:ascii="Arial" w:hAnsi="Arial" w:cs="Arial"/>
          <w:color w:val="000000"/>
          <w:shd w:val="clear" w:color="auto" w:fill="FFFDFD"/>
        </w:rPr>
        <w:t>&lt; α of 0.01 the H</w:t>
      </w:r>
      <w:r w:rsidRPr="00FE4531">
        <w:rPr>
          <w:rFonts w:ascii="Arial" w:hAnsi="Arial" w:cs="Arial"/>
          <w:color w:val="000000"/>
          <w:shd w:val="clear" w:color="auto" w:fill="FFFDFD"/>
          <w:vertAlign w:val="subscript"/>
        </w:rPr>
        <w:t xml:space="preserve">0 </w:t>
      </w:r>
      <w:r w:rsidRPr="00FE4531">
        <w:rPr>
          <w:rFonts w:ascii="Arial" w:hAnsi="Arial" w:cs="Arial"/>
          <w:color w:val="000000"/>
          <w:shd w:val="clear" w:color="auto" w:fill="FFFDFD"/>
        </w:rPr>
        <w:t>is rejected.</w:t>
      </w:r>
    </w:p>
    <w:p w14:paraId="2E8B8192" w14:textId="63A1F25A" w:rsidR="008014D9" w:rsidRDefault="008014D9" w:rsidP="00AC313A">
      <w:pPr>
        <w:jc w:val="both"/>
        <w:rPr>
          <w:rFonts w:ascii="Arial" w:hAnsi="Arial" w:cs="Arial"/>
          <w:color w:val="000000"/>
          <w:shd w:val="clear" w:color="auto" w:fill="FFFDFD"/>
        </w:rPr>
      </w:pPr>
    </w:p>
    <w:p w14:paraId="15ED5062" w14:textId="35C9179B" w:rsidR="008014D9" w:rsidRPr="001F54D8" w:rsidRDefault="008014D9" w:rsidP="008014D9">
      <w:pPr>
        <w:pStyle w:val="ListParagraph"/>
        <w:numPr>
          <w:ilvl w:val="0"/>
          <w:numId w:val="6"/>
        </w:numPr>
        <w:jc w:val="both"/>
        <w:rPr>
          <w:rFonts w:ascii="Arial" w:hAnsi="Arial" w:cs="Arial"/>
          <w:color w:val="000000"/>
          <w:shd w:val="clear" w:color="auto" w:fill="FFFDFD"/>
        </w:rPr>
      </w:pPr>
      <w:r>
        <w:rPr>
          <w:rFonts w:ascii="Arial" w:hAnsi="Arial" w:cs="Arial"/>
          <w:color w:val="000000"/>
          <w:shd w:val="clear" w:color="auto" w:fill="FFFDFD"/>
        </w:rPr>
        <w:t>At s</w:t>
      </w:r>
      <w:r w:rsidRPr="001F54D8">
        <w:rPr>
          <w:rFonts w:ascii="Arial" w:hAnsi="Arial" w:cs="Arial"/>
          <w:color w:val="000000"/>
          <w:shd w:val="clear" w:color="auto" w:fill="FFFDFD"/>
        </w:rPr>
        <w:t xml:space="preserve">ignificance level α = 0.02 </w:t>
      </w:r>
      <w:r>
        <w:rPr>
          <w:rFonts w:ascii="Arial" w:hAnsi="Arial" w:cs="Arial"/>
          <w:color w:val="000000"/>
          <w:shd w:val="clear" w:color="auto" w:fill="FFFDFD"/>
        </w:rPr>
        <w:t xml:space="preserve">table </w:t>
      </w:r>
      <w:r w:rsidR="00EB543A">
        <w:rPr>
          <w:rFonts w:ascii="Arial" w:hAnsi="Arial" w:cs="Arial"/>
          <w:color w:val="000000"/>
          <w:shd w:val="clear" w:color="auto" w:fill="FFFDFD"/>
        </w:rPr>
        <w:t>5</w:t>
      </w:r>
      <w:r w:rsidRPr="001F54D8">
        <w:rPr>
          <w:rFonts w:ascii="Arial" w:hAnsi="Arial" w:cs="Arial"/>
          <w:color w:val="000000"/>
          <w:shd w:val="clear" w:color="auto" w:fill="FFFDFD"/>
        </w:rPr>
        <w:t xml:space="preserve"> shows the results from the t-test.</w:t>
      </w:r>
    </w:p>
    <w:p w14:paraId="4C317E65" w14:textId="2DE1DF5A" w:rsidR="008014D9" w:rsidRDefault="003362BA" w:rsidP="008014D9">
      <w:pPr>
        <w:jc w:val="both"/>
        <w:rPr>
          <w:rFonts w:ascii="Arial" w:hAnsi="Arial" w:cs="Arial"/>
          <w:color w:val="000000"/>
          <w:shd w:val="clear" w:color="auto" w:fill="FFFDFD"/>
        </w:rPr>
      </w:pPr>
      <w:r w:rsidRPr="003362BA">
        <w:rPr>
          <w:rFonts w:ascii="Arial" w:hAnsi="Arial" w:cs="Arial"/>
          <w:noProof/>
          <w:color w:val="000000"/>
          <w:shd w:val="clear" w:color="auto" w:fill="FFFDFD"/>
        </w:rPr>
        <w:drawing>
          <wp:anchor distT="0" distB="0" distL="114300" distR="114300" simplePos="0" relativeHeight="251677696" behindDoc="0" locked="0" layoutInCell="1" allowOverlap="1" wp14:anchorId="5BCF5C37" wp14:editId="033E47CB">
            <wp:simplePos x="0" y="0"/>
            <wp:positionH relativeFrom="margin">
              <wp:align>center</wp:align>
            </wp:positionH>
            <wp:positionV relativeFrom="paragraph">
              <wp:posOffset>123455</wp:posOffset>
            </wp:positionV>
            <wp:extent cx="4457065" cy="2498090"/>
            <wp:effectExtent l="0" t="0" r="63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57065" cy="2498090"/>
                    </a:xfrm>
                    <a:prstGeom prst="rect">
                      <a:avLst/>
                    </a:prstGeom>
                    <a:noFill/>
                    <a:ln>
                      <a:noFill/>
                    </a:ln>
                  </pic:spPr>
                </pic:pic>
              </a:graphicData>
            </a:graphic>
          </wp:anchor>
        </w:drawing>
      </w:r>
    </w:p>
    <w:p w14:paraId="21CABB6A" w14:textId="7F16DA96" w:rsidR="008014D9" w:rsidRDefault="008014D9" w:rsidP="008014D9">
      <w:pPr>
        <w:jc w:val="both"/>
        <w:rPr>
          <w:rFonts w:ascii="Arial" w:hAnsi="Arial" w:cs="Arial"/>
          <w:color w:val="000000"/>
          <w:shd w:val="clear" w:color="auto" w:fill="FFFDFD"/>
        </w:rPr>
      </w:pPr>
    </w:p>
    <w:p w14:paraId="7984995C" w14:textId="44FE1399" w:rsidR="008014D9" w:rsidRDefault="008014D9" w:rsidP="008014D9">
      <w:pPr>
        <w:jc w:val="both"/>
        <w:rPr>
          <w:rFonts w:ascii="Arial" w:hAnsi="Arial" w:cs="Arial"/>
          <w:color w:val="000000"/>
          <w:shd w:val="clear" w:color="auto" w:fill="FFFDFD"/>
        </w:rPr>
      </w:pPr>
    </w:p>
    <w:p w14:paraId="6EFC660A" w14:textId="504333CA" w:rsidR="008014D9" w:rsidRDefault="008014D9" w:rsidP="008014D9">
      <w:pPr>
        <w:jc w:val="both"/>
        <w:rPr>
          <w:rFonts w:ascii="Arial" w:hAnsi="Arial" w:cs="Arial"/>
          <w:color w:val="000000"/>
          <w:shd w:val="clear" w:color="auto" w:fill="FFFDFD"/>
        </w:rPr>
      </w:pPr>
    </w:p>
    <w:p w14:paraId="63E38524" w14:textId="49DB10A5" w:rsidR="008014D9" w:rsidRDefault="008014D9" w:rsidP="008014D9">
      <w:pPr>
        <w:jc w:val="both"/>
        <w:rPr>
          <w:rFonts w:ascii="Arial" w:hAnsi="Arial" w:cs="Arial"/>
          <w:color w:val="000000"/>
          <w:shd w:val="clear" w:color="auto" w:fill="FFFDFD"/>
        </w:rPr>
      </w:pPr>
    </w:p>
    <w:p w14:paraId="2A77AB7E" w14:textId="6D9C7ADA" w:rsidR="008014D9" w:rsidRDefault="008014D9" w:rsidP="008014D9">
      <w:pPr>
        <w:jc w:val="both"/>
        <w:rPr>
          <w:rFonts w:ascii="Arial" w:hAnsi="Arial" w:cs="Arial"/>
          <w:color w:val="000000"/>
          <w:shd w:val="clear" w:color="auto" w:fill="FFFDFD"/>
        </w:rPr>
      </w:pPr>
    </w:p>
    <w:p w14:paraId="4BFACC73" w14:textId="6F914C44" w:rsidR="008014D9" w:rsidRDefault="008014D9" w:rsidP="008014D9">
      <w:pPr>
        <w:jc w:val="both"/>
        <w:rPr>
          <w:rFonts w:ascii="Arial" w:hAnsi="Arial" w:cs="Arial"/>
          <w:color w:val="000000"/>
          <w:shd w:val="clear" w:color="auto" w:fill="FFFDFD"/>
        </w:rPr>
      </w:pPr>
    </w:p>
    <w:p w14:paraId="6F824326" w14:textId="5CC5CE6E" w:rsidR="008014D9" w:rsidRDefault="008014D9" w:rsidP="008014D9">
      <w:pPr>
        <w:jc w:val="both"/>
        <w:rPr>
          <w:rFonts w:ascii="Arial" w:hAnsi="Arial" w:cs="Arial"/>
          <w:color w:val="000000"/>
          <w:shd w:val="clear" w:color="auto" w:fill="FFFDFD"/>
        </w:rPr>
      </w:pPr>
    </w:p>
    <w:p w14:paraId="7356EDCE" w14:textId="449B95CC" w:rsidR="008014D9" w:rsidRDefault="008014D9" w:rsidP="008014D9">
      <w:pPr>
        <w:jc w:val="both"/>
        <w:rPr>
          <w:rFonts w:ascii="Arial" w:hAnsi="Arial" w:cs="Arial"/>
          <w:color w:val="000000"/>
          <w:shd w:val="clear" w:color="auto" w:fill="FFFDFD"/>
        </w:rPr>
      </w:pPr>
    </w:p>
    <w:p w14:paraId="68EDF257" w14:textId="7FBC29E0" w:rsidR="008014D9" w:rsidRDefault="008014D9" w:rsidP="008014D9">
      <w:pPr>
        <w:jc w:val="both"/>
        <w:rPr>
          <w:rFonts w:ascii="Arial" w:hAnsi="Arial" w:cs="Arial"/>
          <w:color w:val="000000"/>
          <w:shd w:val="clear" w:color="auto" w:fill="FFFDFD"/>
        </w:rPr>
      </w:pPr>
    </w:p>
    <w:p w14:paraId="0B76F336" w14:textId="5AB51625" w:rsidR="008014D9" w:rsidRDefault="008014D9" w:rsidP="008014D9">
      <w:pPr>
        <w:jc w:val="center"/>
        <w:rPr>
          <w:rFonts w:ascii="Arial" w:hAnsi="Arial" w:cs="Arial"/>
          <w:i/>
          <w:iCs/>
          <w:color w:val="000000"/>
          <w:shd w:val="clear" w:color="auto" w:fill="FFFDFD"/>
        </w:rPr>
      </w:pPr>
      <w:r w:rsidRPr="003A7873">
        <w:rPr>
          <w:rFonts w:ascii="Arial" w:hAnsi="Arial" w:cs="Arial"/>
          <w:i/>
          <w:iCs/>
          <w:color w:val="000000"/>
          <w:shd w:val="clear" w:color="auto" w:fill="FFFDFD"/>
        </w:rPr>
        <w:t xml:space="preserve">Table </w:t>
      </w:r>
      <w:r w:rsidR="00EB543A">
        <w:rPr>
          <w:rFonts w:ascii="Arial" w:hAnsi="Arial" w:cs="Arial"/>
          <w:i/>
          <w:iCs/>
          <w:color w:val="000000"/>
          <w:shd w:val="clear" w:color="auto" w:fill="FFFDFD"/>
        </w:rPr>
        <w:t>5</w:t>
      </w:r>
    </w:p>
    <w:p w14:paraId="2EACDAFF" w14:textId="50A37997" w:rsidR="00EB543A" w:rsidRPr="003A7873" w:rsidRDefault="00EB543A" w:rsidP="008014D9">
      <w:pPr>
        <w:jc w:val="center"/>
        <w:rPr>
          <w:rFonts w:ascii="Arial" w:hAnsi="Arial" w:cs="Arial"/>
          <w:i/>
          <w:iCs/>
          <w:color w:val="000000"/>
          <w:shd w:val="clear" w:color="auto" w:fill="FFFDFD"/>
        </w:rPr>
      </w:pPr>
    </w:p>
    <w:p w14:paraId="77C3DEE1" w14:textId="26CB981D" w:rsidR="00FE4531" w:rsidRPr="00FE4531" w:rsidRDefault="00FE4531" w:rsidP="00FE4531">
      <w:pPr>
        <w:ind w:left="720" w:firstLine="720"/>
        <w:jc w:val="both"/>
        <w:rPr>
          <w:rFonts w:ascii="Arial" w:eastAsia="Times New Roman" w:hAnsi="Arial" w:cs="Arial"/>
          <w:color w:val="000000"/>
          <w:lang w:eastAsia="en-GB"/>
        </w:rPr>
      </w:pPr>
      <w:r w:rsidRPr="00FE4531">
        <w:rPr>
          <w:rFonts w:ascii="Arial" w:hAnsi="Arial" w:cs="Arial"/>
          <w:color w:val="000000"/>
          <w:shd w:val="clear" w:color="auto" w:fill="FFFDFD"/>
        </w:rPr>
        <w:t xml:space="preserve">t </w:t>
      </w:r>
      <w:r w:rsidRPr="00FE4531">
        <w:rPr>
          <w:rFonts w:ascii="Arial" w:hAnsi="Arial" w:cs="Arial"/>
          <w:color w:val="000000"/>
          <w:shd w:val="clear" w:color="auto" w:fill="FFFDFD"/>
          <w:vertAlign w:val="subscript"/>
        </w:rPr>
        <w:t>stat</w:t>
      </w:r>
      <w:r w:rsidRPr="00FE4531">
        <w:rPr>
          <w:rFonts w:ascii="Arial" w:hAnsi="Arial" w:cs="Arial"/>
          <w:b/>
          <w:bCs/>
          <w:color w:val="000000"/>
          <w:shd w:val="clear" w:color="auto" w:fill="FFFDFD"/>
        </w:rPr>
        <w:t xml:space="preserve"> </w:t>
      </w:r>
      <w:r w:rsidRPr="00FE4531">
        <w:rPr>
          <w:rFonts w:ascii="Arial" w:hAnsi="Arial" w:cs="Arial"/>
          <w:color w:val="000000"/>
          <w:shd w:val="clear" w:color="auto" w:fill="FFFDFD"/>
        </w:rPr>
        <w:t xml:space="preserve">6.312037424 &gt; t </w:t>
      </w:r>
      <w:r w:rsidRPr="00FE4531">
        <w:rPr>
          <w:rFonts w:ascii="Arial" w:hAnsi="Arial" w:cs="Arial"/>
          <w:color w:val="000000"/>
          <w:shd w:val="clear" w:color="auto" w:fill="FFFDFD"/>
          <w:vertAlign w:val="subscript"/>
        </w:rPr>
        <w:t>crit</w:t>
      </w:r>
      <w:r w:rsidRPr="00FE4531">
        <w:rPr>
          <w:rFonts w:ascii="Arial" w:hAnsi="Arial" w:cs="Arial"/>
          <w:color w:val="000000"/>
          <w:shd w:val="clear" w:color="auto" w:fill="FFFDFD"/>
        </w:rPr>
        <w:t xml:space="preserve"> </w:t>
      </w:r>
      <w:r w:rsidRPr="00FE4531">
        <w:rPr>
          <w:rFonts w:ascii="Arial" w:eastAsia="Times New Roman" w:hAnsi="Arial" w:cs="Arial"/>
          <w:color w:val="000000"/>
          <w:lang w:eastAsia="en-GB"/>
        </w:rPr>
        <w:t xml:space="preserve">2.378521878 </w:t>
      </w:r>
      <w:r w:rsidRPr="00FE4531">
        <w:rPr>
          <w:rFonts w:ascii="Arial" w:hAnsi="Arial" w:cs="Arial"/>
          <w:color w:val="000000"/>
          <w:shd w:val="clear" w:color="auto" w:fill="FFFDFD"/>
        </w:rPr>
        <w:t>the H</w:t>
      </w:r>
      <w:r w:rsidRPr="00FE4531">
        <w:rPr>
          <w:rFonts w:ascii="Arial" w:hAnsi="Arial" w:cs="Arial"/>
          <w:color w:val="000000"/>
          <w:shd w:val="clear" w:color="auto" w:fill="FFFDFD"/>
          <w:vertAlign w:val="subscript"/>
        </w:rPr>
        <w:t>0</w:t>
      </w:r>
      <w:r w:rsidRPr="00FE4531">
        <w:rPr>
          <w:rFonts w:ascii="Arial" w:hAnsi="Arial" w:cs="Arial"/>
          <w:color w:val="000000"/>
          <w:shd w:val="clear" w:color="auto" w:fill="FFFDFD"/>
        </w:rPr>
        <w:t xml:space="preserve"> is rejected.</w:t>
      </w:r>
    </w:p>
    <w:p w14:paraId="304A4451" w14:textId="0C34EFE9" w:rsidR="00FE4531" w:rsidRDefault="00FE4531" w:rsidP="00FE4531">
      <w:pPr>
        <w:ind w:left="720" w:firstLine="720"/>
        <w:jc w:val="both"/>
        <w:rPr>
          <w:rFonts w:ascii="Arial" w:hAnsi="Arial" w:cs="Arial"/>
          <w:color w:val="000000"/>
          <w:shd w:val="clear" w:color="auto" w:fill="FFFDFD"/>
        </w:rPr>
      </w:pPr>
      <w:r w:rsidRPr="00FE4531">
        <w:rPr>
          <w:rFonts w:ascii="Arial" w:hAnsi="Arial" w:cs="Arial"/>
          <w:color w:val="000000"/>
          <w:shd w:val="clear" w:color="auto" w:fill="FFFDFD"/>
        </w:rPr>
        <w:t xml:space="preserve">p </w:t>
      </w:r>
      <w:r w:rsidRPr="00FE4531">
        <w:rPr>
          <w:rFonts w:ascii="Arial" w:eastAsia="Times New Roman" w:hAnsi="Arial" w:cs="Arial"/>
          <w:color w:val="000000"/>
          <w:lang w:eastAsia="en-GB"/>
        </w:rPr>
        <w:t xml:space="preserve">9.54795E-09 </w:t>
      </w:r>
      <w:r w:rsidRPr="00FE4531">
        <w:rPr>
          <w:rFonts w:ascii="Arial" w:hAnsi="Arial" w:cs="Arial"/>
          <w:color w:val="000000"/>
          <w:shd w:val="clear" w:color="auto" w:fill="FFFDFD"/>
        </w:rPr>
        <w:t xml:space="preserve">= </w:t>
      </w:r>
      <w:r w:rsidRPr="00FE4531">
        <w:rPr>
          <w:rFonts w:ascii="Arial" w:eastAsia="Times New Roman" w:hAnsi="Arial" w:cs="Arial"/>
          <w:color w:val="000000"/>
          <w:lang w:eastAsia="en-GB"/>
        </w:rPr>
        <w:t xml:space="preserve">0.000000010 </w:t>
      </w:r>
      <w:r w:rsidRPr="00FE4531">
        <w:rPr>
          <w:rFonts w:ascii="Arial" w:hAnsi="Arial" w:cs="Arial"/>
          <w:color w:val="000000"/>
          <w:shd w:val="clear" w:color="auto" w:fill="FFFDFD"/>
        </w:rPr>
        <w:t>&lt; α of 0.02 the H</w:t>
      </w:r>
      <w:r w:rsidRPr="00FE4531">
        <w:rPr>
          <w:rFonts w:ascii="Arial" w:hAnsi="Arial" w:cs="Arial"/>
          <w:color w:val="000000"/>
          <w:shd w:val="clear" w:color="auto" w:fill="FFFDFD"/>
          <w:vertAlign w:val="subscript"/>
        </w:rPr>
        <w:t xml:space="preserve">0 </w:t>
      </w:r>
      <w:r w:rsidRPr="00FE4531">
        <w:rPr>
          <w:rFonts w:ascii="Arial" w:hAnsi="Arial" w:cs="Arial"/>
          <w:color w:val="000000"/>
          <w:shd w:val="clear" w:color="auto" w:fill="FFFDFD"/>
        </w:rPr>
        <w:t>is rejected.</w:t>
      </w:r>
    </w:p>
    <w:p w14:paraId="786A82DD" w14:textId="036C6DA1" w:rsidR="00EB543A" w:rsidRPr="00FE4531" w:rsidRDefault="00EB543A" w:rsidP="00FE4531">
      <w:pPr>
        <w:ind w:left="720" w:firstLine="720"/>
        <w:jc w:val="both"/>
        <w:rPr>
          <w:rFonts w:ascii="Arial" w:eastAsia="Times New Roman" w:hAnsi="Arial" w:cs="Arial"/>
          <w:color w:val="000000"/>
          <w:lang w:eastAsia="en-GB"/>
        </w:rPr>
      </w:pPr>
    </w:p>
    <w:p w14:paraId="1399BAC2" w14:textId="50F43BC2" w:rsidR="008014D9" w:rsidRPr="008014D9" w:rsidRDefault="008014D9" w:rsidP="008014D9">
      <w:pPr>
        <w:pStyle w:val="ListParagraph"/>
        <w:numPr>
          <w:ilvl w:val="0"/>
          <w:numId w:val="2"/>
        </w:numPr>
        <w:jc w:val="both"/>
        <w:rPr>
          <w:rFonts w:ascii="Arial" w:hAnsi="Arial" w:cs="Arial"/>
          <w:color w:val="000000"/>
          <w:shd w:val="clear" w:color="auto" w:fill="FFFDFD"/>
        </w:rPr>
      </w:pPr>
      <w:r>
        <w:rPr>
          <w:rFonts w:ascii="Arial" w:hAnsi="Arial" w:cs="Arial"/>
          <w:color w:val="000000"/>
          <w:shd w:val="clear" w:color="auto" w:fill="FFFDFD"/>
        </w:rPr>
        <w:t>T</w:t>
      </w:r>
      <w:r w:rsidRPr="008014D9">
        <w:rPr>
          <w:rFonts w:ascii="Arial" w:hAnsi="Arial" w:cs="Arial"/>
          <w:color w:val="000000"/>
          <w:shd w:val="clear" w:color="auto" w:fill="FFFDFD"/>
        </w:rPr>
        <w:t>he conclusions that could be made after the application of the t-test:</w:t>
      </w:r>
    </w:p>
    <w:p w14:paraId="1A555A84" w14:textId="5AAEC1B4" w:rsidR="00AC313A" w:rsidRDefault="008014D9" w:rsidP="00AC313A">
      <w:pPr>
        <w:jc w:val="both"/>
        <w:rPr>
          <w:rFonts w:ascii="Arial" w:hAnsi="Arial" w:cs="Arial"/>
          <w:color w:val="000000"/>
          <w:shd w:val="clear" w:color="auto" w:fill="FFFDFD"/>
        </w:rPr>
      </w:pPr>
      <w:r>
        <w:rPr>
          <w:rFonts w:ascii="Arial" w:hAnsi="Arial" w:cs="Arial"/>
          <w:color w:val="000000"/>
          <w:shd w:val="clear" w:color="auto" w:fill="FFFDFD"/>
        </w:rPr>
        <w:t>T</w:t>
      </w:r>
      <w:r w:rsidR="00AC313A">
        <w:rPr>
          <w:rFonts w:ascii="Arial" w:hAnsi="Arial" w:cs="Arial"/>
          <w:color w:val="000000"/>
          <w:shd w:val="clear" w:color="auto" w:fill="FFFDFD"/>
        </w:rPr>
        <w:t>here is statistically significant difference between these two means</w:t>
      </w:r>
      <w:r w:rsidR="00940AC0">
        <w:rPr>
          <w:rFonts w:ascii="Arial" w:hAnsi="Arial" w:cs="Arial"/>
          <w:color w:val="000000"/>
          <w:shd w:val="clear" w:color="auto" w:fill="FFFDFD"/>
        </w:rPr>
        <w:t xml:space="preserve"> (Graph 3)</w:t>
      </w:r>
      <w:r w:rsidR="00AC313A">
        <w:rPr>
          <w:rFonts w:ascii="Arial" w:hAnsi="Arial" w:cs="Arial"/>
          <w:color w:val="000000"/>
          <w:shd w:val="clear" w:color="auto" w:fill="FFFDFD"/>
        </w:rPr>
        <w:t xml:space="preserve"> – the infection rate between white and BAME people is not equal, and the alternative hypothesis is accepted.</w:t>
      </w:r>
    </w:p>
    <w:p w14:paraId="44CAEEDA" w14:textId="28451421" w:rsidR="00C800FD" w:rsidRDefault="004415BB" w:rsidP="00AC313A">
      <w:pPr>
        <w:jc w:val="both"/>
        <w:rPr>
          <w:rFonts w:ascii="Arial" w:hAnsi="Arial" w:cs="Arial"/>
          <w:color w:val="000000"/>
          <w:shd w:val="clear" w:color="auto" w:fill="FFFDFD"/>
        </w:rPr>
      </w:pPr>
      <w:r w:rsidRPr="004415BB">
        <w:rPr>
          <w:rFonts w:ascii="Arial" w:hAnsi="Arial" w:cs="Arial"/>
          <w:noProof/>
          <w:color w:val="000000"/>
          <w:shd w:val="clear" w:color="auto" w:fill="FFFDFD"/>
        </w:rPr>
        <w:drawing>
          <wp:anchor distT="0" distB="0" distL="114300" distR="114300" simplePos="0" relativeHeight="251702272" behindDoc="0" locked="0" layoutInCell="1" allowOverlap="1" wp14:anchorId="5AB22663" wp14:editId="743BD4CD">
            <wp:simplePos x="0" y="0"/>
            <wp:positionH relativeFrom="column">
              <wp:posOffset>-325897</wp:posOffset>
            </wp:positionH>
            <wp:positionV relativeFrom="paragraph">
              <wp:posOffset>156780</wp:posOffset>
            </wp:positionV>
            <wp:extent cx="3132667" cy="218074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2667" cy="21807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F31EDC" w14:textId="07BAE738" w:rsidR="00C800FD" w:rsidRDefault="00C800FD" w:rsidP="00AC313A">
      <w:pPr>
        <w:jc w:val="both"/>
        <w:rPr>
          <w:rFonts w:ascii="Arial" w:hAnsi="Arial" w:cs="Arial"/>
          <w:color w:val="000000"/>
          <w:shd w:val="clear" w:color="auto" w:fill="FFFDFD"/>
        </w:rPr>
      </w:pPr>
    </w:p>
    <w:p w14:paraId="12854313" w14:textId="63ACC8C7" w:rsidR="00C800FD" w:rsidRDefault="00C800FD" w:rsidP="00AC313A">
      <w:pPr>
        <w:jc w:val="both"/>
        <w:rPr>
          <w:rFonts w:ascii="Arial" w:hAnsi="Arial" w:cs="Arial"/>
          <w:color w:val="000000"/>
          <w:shd w:val="clear" w:color="auto" w:fill="FFFDFD"/>
        </w:rPr>
      </w:pPr>
    </w:p>
    <w:p w14:paraId="295409E5" w14:textId="6C3642F8" w:rsidR="00C800FD" w:rsidRDefault="00C800FD" w:rsidP="00AC313A">
      <w:pPr>
        <w:jc w:val="both"/>
        <w:rPr>
          <w:rFonts w:ascii="Arial" w:hAnsi="Arial" w:cs="Arial"/>
          <w:color w:val="000000"/>
          <w:shd w:val="clear" w:color="auto" w:fill="FFFDFD"/>
        </w:rPr>
      </w:pPr>
    </w:p>
    <w:p w14:paraId="2C55E111" w14:textId="524BC963" w:rsidR="00C800FD" w:rsidRDefault="00C800FD" w:rsidP="00AC313A">
      <w:pPr>
        <w:jc w:val="both"/>
        <w:rPr>
          <w:rFonts w:ascii="Arial" w:hAnsi="Arial" w:cs="Arial"/>
          <w:color w:val="000000"/>
          <w:shd w:val="clear" w:color="auto" w:fill="FFFDFD"/>
        </w:rPr>
      </w:pPr>
    </w:p>
    <w:p w14:paraId="4DFDE601" w14:textId="2B354A53" w:rsidR="00C800FD" w:rsidRDefault="004415BB" w:rsidP="00AC313A">
      <w:pPr>
        <w:jc w:val="both"/>
        <w:rPr>
          <w:rFonts w:ascii="Arial" w:hAnsi="Arial" w:cs="Arial"/>
          <w:color w:val="000000"/>
          <w:shd w:val="clear" w:color="auto" w:fill="FFFDFD"/>
        </w:rPr>
      </w:pPr>
      <w:r w:rsidRPr="004415BB">
        <w:rPr>
          <w:rFonts w:ascii="Arial" w:hAnsi="Arial" w:cs="Arial"/>
          <w:noProof/>
          <w:color w:val="000000"/>
          <w:shd w:val="clear" w:color="auto" w:fill="FFFDFD"/>
        </w:rPr>
        <w:drawing>
          <wp:anchor distT="0" distB="0" distL="114300" distR="114300" simplePos="0" relativeHeight="251703296" behindDoc="0" locked="0" layoutInCell="1" allowOverlap="1" wp14:anchorId="451FF35C" wp14:editId="65F338E9">
            <wp:simplePos x="0" y="0"/>
            <wp:positionH relativeFrom="margin">
              <wp:posOffset>2953385</wp:posOffset>
            </wp:positionH>
            <wp:positionV relativeFrom="paragraph">
              <wp:posOffset>4328</wp:posOffset>
            </wp:positionV>
            <wp:extent cx="3378536" cy="2159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78536" cy="2159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2BA499" w14:textId="4509FCD5" w:rsidR="00C800FD" w:rsidRDefault="00C800FD" w:rsidP="00AC313A">
      <w:pPr>
        <w:jc w:val="both"/>
        <w:rPr>
          <w:rFonts w:ascii="Arial" w:hAnsi="Arial" w:cs="Arial"/>
          <w:color w:val="000000"/>
          <w:shd w:val="clear" w:color="auto" w:fill="FFFDFD"/>
        </w:rPr>
      </w:pPr>
    </w:p>
    <w:p w14:paraId="18777884" w14:textId="5C44943D" w:rsidR="00C800FD" w:rsidRDefault="00C800FD" w:rsidP="00AC313A">
      <w:pPr>
        <w:jc w:val="both"/>
        <w:rPr>
          <w:rFonts w:ascii="Arial" w:hAnsi="Arial" w:cs="Arial"/>
          <w:color w:val="000000"/>
          <w:shd w:val="clear" w:color="auto" w:fill="FFFDFD"/>
        </w:rPr>
      </w:pPr>
    </w:p>
    <w:p w14:paraId="3DB3050B" w14:textId="2F3607C9" w:rsidR="00C800FD" w:rsidRDefault="00C800FD" w:rsidP="00AC313A">
      <w:pPr>
        <w:jc w:val="both"/>
        <w:rPr>
          <w:rFonts w:ascii="Arial" w:hAnsi="Arial" w:cs="Arial"/>
          <w:color w:val="000000"/>
          <w:shd w:val="clear" w:color="auto" w:fill="FFFDFD"/>
        </w:rPr>
      </w:pPr>
    </w:p>
    <w:p w14:paraId="6A6BD75D" w14:textId="53D66DC1" w:rsidR="00C800FD" w:rsidRDefault="00C800FD" w:rsidP="00AC313A">
      <w:pPr>
        <w:jc w:val="both"/>
        <w:rPr>
          <w:rFonts w:ascii="Arial" w:hAnsi="Arial" w:cs="Arial"/>
          <w:color w:val="000000"/>
          <w:shd w:val="clear" w:color="auto" w:fill="FFFDFD"/>
        </w:rPr>
      </w:pPr>
    </w:p>
    <w:p w14:paraId="25528B3D" w14:textId="76EA9960" w:rsidR="003A7873" w:rsidRDefault="003A7873" w:rsidP="00AC313A">
      <w:pPr>
        <w:jc w:val="both"/>
        <w:rPr>
          <w:rFonts w:ascii="Arial" w:hAnsi="Arial" w:cs="Arial"/>
          <w:color w:val="000000"/>
          <w:shd w:val="clear" w:color="auto" w:fill="FFFDFD"/>
        </w:rPr>
      </w:pPr>
    </w:p>
    <w:p w14:paraId="5A21B86E" w14:textId="1CD0121F" w:rsidR="003A7873" w:rsidRDefault="003A7873" w:rsidP="00935BC1">
      <w:pPr>
        <w:pStyle w:val="Heading1"/>
        <w:spacing w:line="240" w:lineRule="auto"/>
        <w:jc w:val="center"/>
        <w:rPr>
          <w:rFonts w:ascii="Franklin Gothic Demi" w:hAnsi="Franklin Gothic Demi"/>
          <w:i/>
          <w:iCs/>
          <w:shd w:val="clear" w:color="auto" w:fill="FFFDFD"/>
        </w:rPr>
      </w:pPr>
      <w:r w:rsidRPr="003A7873">
        <w:rPr>
          <w:rFonts w:ascii="Franklin Gothic Demi" w:hAnsi="Franklin Gothic Demi"/>
          <w:i/>
          <w:iCs/>
          <w:shd w:val="clear" w:color="auto" w:fill="FFFDFD"/>
        </w:rPr>
        <w:lastRenderedPageBreak/>
        <w:t>OTHER FEATURES OF THE DATA</w:t>
      </w:r>
    </w:p>
    <w:p w14:paraId="147BBE72" w14:textId="6946CB58" w:rsidR="00A31BBD" w:rsidRPr="003A7873" w:rsidRDefault="003A7873" w:rsidP="00935BC1">
      <w:pPr>
        <w:pStyle w:val="Heading1"/>
        <w:spacing w:line="360" w:lineRule="auto"/>
        <w:jc w:val="center"/>
        <w:rPr>
          <w:rFonts w:ascii="Franklin Gothic Demi" w:hAnsi="Franklin Gothic Demi"/>
          <w:i/>
          <w:iCs/>
          <w:shd w:val="clear" w:color="auto" w:fill="FFFDFD"/>
        </w:rPr>
      </w:pPr>
      <w:r w:rsidRPr="003A7873">
        <w:rPr>
          <w:rFonts w:ascii="Franklin Gothic Demi" w:hAnsi="Franklin Gothic Demi"/>
          <w:i/>
          <w:iCs/>
          <w:shd w:val="clear" w:color="auto" w:fill="FFFDFD"/>
        </w:rPr>
        <w:t>THAT APPEAR DURING THE INVESTIGATION</w:t>
      </w:r>
    </w:p>
    <w:p w14:paraId="196A2A1D" w14:textId="4116A7F2" w:rsidR="00D54D2D" w:rsidRDefault="00640D82" w:rsidP="00474AC1">
      <w:pPr>
        <w:jc w:val="both"/>
        <w:rPr>
          <w:rFonts w:ascii="Arial" w:hAnsi="Arial" w:cs="Arial"/>
          <w:color w:val="000000"/>
          <w:shd w:val="clear" w:color="auto" w:fill="FFFDFD"/>
        </w:rPr>
      </w:pPr>
      <w:r>
        <w:rPr>
          <w:rFonts w:ascii="Arial" w:hAnsi="Arial" w:cs="Arial"/>
          <w:color w:val="000000"/>
          <w:shd w:val="clear" w:color="auto" w:fill="FFFDFD"/>
        </w:rPr>
        <w:t>In the presented data is a discrepancy in the variable “age”</w:t>
      </w:r>
      <w:r w:rsidR="00D2576C">
        <w:rPr>
          <w:rFonts w:ascii="Arial" w:hAnsi="Arial" w:cs="Arial"/>
          <w:color w:val="000000"/>
          <w:shd w:val="clear" w:color="auto" w:fill="FFFDFD"/>
          <w:lang w:val="bg-BG"/>
        </w:rPr>
        <w:t xml:space="preserve"> – </w:t>
      </w:r>
      <w:r w:rsidR="00D2576C">
        <w:rPr>
          <w:rFonts w:ascii="Arial" w:hAnsi="Arial" w:cs="Arial"/>
          <w:color w:val="000000"/>
          <w:shd w:val="clear" w:color="auto" w:fill="FFFDFD"/>
        </w:rPr>
        <w:t>the selected patients are not aged between 20 and 100. In sample white have one 13 and one 14 years old and in sample BAME have one 19 years old.</w:t>
      </w:r>
      <w:r w:rsidR="00974B70">
        <w:rPr>
          <w:rFonts w:ascii="Arial" w:hAnsi="Arial" w:cs="Arial"/>
          <w:color w:val="000000"/>
          <w:shd w:val="clear" w:color="auto" w:fill="FFFDFD"/>
        </w:rPr>
        <w:t xml:space="preserve"> That gives outliers in the data which might affect the outcome.</w:t>
      </w:r>
      <w:r w:rsidR="00974B70">
        <w:rPr>
          <w:rFonts w:ascii="Arial" w:hAnsi="Arial" w:cs="Arial"/>
          <w:color w:val="000000"/>
          <w:shd w:val="clear" w:color="auto" w:fill="FFFDFD"/>
          <w:lang w:val="bg-BG"/>
        </w:rPr>
        <w:t xml:space="preserve"> </w:t>
      </w:r>
      <w:r w:rsidR="00974B70">
        <w:rPr>
          <w:rFonts w:ascii="Arial" w:hAnsi="Arial" w:cs="Arial"/>
          <w:color w:val="000000"/>
          <w:shd w:val="clear" w:color="auto" w:fill="FFFDFD"/>
        </w:rPr>
        <w:t>To verify that let analyse the data with these outliers.</w:t>
      </w:r>
    </w:p>
    <w:p w14:paraId="3494DEB5" w14:textId="777ACE95" w:rsidR="00974B70" w:rsidRDefault="00EB543A" w:rsidP="00474AC1">
      <w:pPr>
        <w:jc w:val="both"/>
        <w:rPr>
          <w:rFonts w:ascii="Arial" w:hAnsi="Arial" w:cs="Arial"/>
          <w:color w:val="000000"/>
          <w:shd w:val="clear" w:color="auto" w:fill="FFFDFD"/>
        </w:rPr>
      </w:pPr>
      <w:r>
        <w:rPr>
          <w:rFonts w:ascii="Arial" w:hAnsi="Arial" w:cs="Arial"/>
          <w:color w:val="000000"/>
          <w:shd w:val="clear" w:color="auto" w:fill="FFFDFD"/>
        </w:rPr>
        <w:t>The formulas above are used to calculate the mean and variance of samples. Table 6 and Table 7 show the results.</w:t>
      </w:r>
    </w:p>
    <w:p w14:paraId="3A4D7D0E" w14:textId="68CB3267" w:rsidR="00974B70" w:rsidRDefault="00EB543A" w:rsidP="00474AC1">
      <w:pPr>
        <w:jc w:val="both"/>
        <w:rPr>
          <w:rFonts w:ascii="Arial" w:hAnsi="Arial" w:cs="Arial"/>
          <w:color w:val="000000"/>
          <w:shd w:val="clear" w:color="auto" w:fill="FFFDFD"/>
        </w:rPr>
      </w:pPr>
      <w:r w:rsidRPr="00CF0FE1">
        <w:rPr>
          <w:rFonts w:ascii="Arial" w:hAnsi="Arial" w:cs="Arial"/>
          <w:noProof/>
          <w:color w:val="000000"/>
          <w:shd w:val="clear" w:color="auto" w:fill="FFFDFD"/>
        </w:rPr>
        <w:drawing>
          <wp:anchor distT="0" distB="0" distL="114300" distR="114300" simplePos="0" relativeHeight="251685888" behindDoc="0" locked="0" layoutInCell="1" allowOverlap="1" wp14:anchorId="6E698782" wp14:editId="1C1DFDA0">
            <wp:simplePos x="0" y="0"/>
            <wp:positionH relativeFrom="margin">
              <wp:posOffset>3104740</wp:posOffset>
            </wp:positionH>
            <wp:positionV relativeFrom="paragraph">
              <wp:posOffset>156650</wp:posOffset>
            </wp:positionV>
            <wp:extent cx="2332990" cy="77025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2990" cy="770255"/>
                    </a:xfrm>
                    <a:prstGeom prst="rect">
                      <a:avLst/>
                    </a:prstGeom>
                    <a:noFill/>
                    <a:ln>
                      <a:noFill/>
                    </a:ln>
                  </pic:spPr>
                </pic:pic>
              </a:graphicData>
            </a:graphic>
          </wp:anchor>
        </w:drawing>
      </w:r>
      <w:r w:rsidRPr="00947B4A">
        <w:rPr>
          <w:rFonts w:ascii="Arial" w:hAnsi="Arial" w:cs="Arial"/>
          <w:noProof/>
          <w:color w:val="000000"/>
          <w:shd w:val="clear" w:color="auto" w:fill="FFFDFD"/>
        </w:rPr>
        <w:drawing>
          <wp:anchor distT="0" distB="0" distL="114300" distR="114300" simplePos="0" relativeHeight="251684864" behindDoc="0" locked="0" layoutInCell="1" allowOverlap="1" wp14:anchorId="57D5E385" wp14:editId="0B81B289">
            <wp:simplePos x="0" y="0"/>
            <wp:positionH relativeFrom="margin">
              <wp:posOffset>633125</wp:posOffset>
            </wp:positionH>
            <wp:positionV relativeFrom="paragraph">
              <wp:posOffset>157480</wp:posOffset>
            </wp:positionV>
            <wp:extent cx="1835785" cy="582930"/>
            <wp:effectExtent l="0" t="0" r="0" b="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35785" cy="582930"/>
                    </a:xfrm>
                    <a:prstGeom prst="rect">
                      <a:avLst/>
                    </a:prstGeom>
                    <a:noFill/>
                    <a:ln>
                      <a:noFill/>
                    </a:ln>
                  </pic:spPr>
                </pic:pic>
              </a:graphicData>
            </a:graphic>
          </wp:anchor>
        </w:drawing>
      </w:r>
    </w:p>
    <w:p w14:paraId="2AEF7B52" w14:textId="1410A3CD" w:rsidR="00EB543A" w:rsidRDefault="00EB543A" w:rsidP="00474AC1">
      <w:pPr>
        <w:jc w:val="both"/>
        <w:rPr>
          <w:rFonts w:ascii="Arial" w:hAnsi="Arial" w:cs="Arial"/>
          <w:color w:val="000000"/>
          <w:shd w:val="clear" w:color="auto" w:fill="FFFDFD"/>
        </w:rPr>
      </w:pPr>
    </w:p>
    <w:p w14:paraId="550F9F5A" w14:textId="4218E412" w:rsidR="00EB543A" w:rsidRDefault="00EB543A" w:rsidP="00474AC1">
      <w:pPr>
        <w:jc w:val="both"/>
        <w:rPr>
          <w:rFonts w:ascii="Arial" w:hAnsi="Arial" w:cs="Arial"/>
          <w:color w:val="000000"/>
          <w:shd w:val="clear" w:color="auto" w:fill="FFFDFD"/>
        </w:rPr>
      </w:pPr>
    </w:p>
    <w:p w14:paraId="2A91E28A" w14:textId="74D7E030" w:rsidR="00EB543A" w:rsidRPr="00EB543A" w:rsidRDefault="00EB543A" w:rsidP="00EB543A">
      <w:pPr>
        <w:ind w:left="1440" w:firstLine="720"/>
        <w:jc w:val="both"/>
        <w:rPr>
          <w:rFonts w:ascii="Arial" w:hAnsi="Arial" w:cs="Arial"/>
          <w:i/>
          <w:iCs/>
          <w:color w:val="000000"/>
          <w:shd w:val="clear" w:color="auto" w:fill="FFFDFD"/>
        </w:rPr>
      </w:pPr>
      <w:r w:rsidRPr="00EB543A">
        <w:rPr>
          <w:rFonts w:ascii="Arial" w:hAnsi="Arial" w:cs="Arial"/>
          <w:i/>
          <w:iCs/>
          <w:color w:val="000000"/>
          <w:shd w:val="clear" w:color="auto" w:fill="FFFDFD"/>
        </w:rPr>
        <w:t>Table 6</w:t>
      </w:r>
    </w:p>
    <w:p w14:paraId="45A01891" w14:textId="733E338C" w:rsidR="00947B4A" w:rsidRPr="00EB543A" w:rsidRDefault="00EB543A" w:rsidP="00EB543A">
      <w:pPr>
        <w:ind w:left="5760" w:firstLine="720"/>
        <w:jc w:val="both"/>
        <w:rPr>
          <w:rFonts w:ascii="Arial" w:hAnsi="Arial" w:cs="Arial"/>
          <w:i/>
          <w:iCs/>
          <w:color w:val="000000"/>
          <w:shd w:val="clear" w:color="auto" w:fill="FFFDFD"/>
        </w:rPr>
      </w:pPr>
      <w:r w:rsidRPr="00EB543A">
        <w:rPr>
          <w:rFonts w:ascii="Arial" w:hAnsi="Arial" w:cs="Arial"/>
          <w:i/>
          <w:iCs/>
          <w:color w:val="000000"/>
          <w:shd w:val="clear" w:color="auto" w:fill="FFFDFD"/>
        </w:rPr>
        <w:t>Table 7</w:t>
      </w:r>
    </w:p>
    <w:p w14:paraId="48738A05" w14:textId="20D11D32" w:rsidR="00640D82" w:rsidRDefault="00A31BBD" w:rsidP="00474AC1">
      <w:pPr>
        <w:jc w:val="both"/>
        <w:rPr>
          <w:rFonts w:ascii="Arial" w:hAnsi="Arial" w:cs="Arial"/>
          <w:color w:val="000000"/>
          <w:shd w:val="clear" w:color="auto" w:fill="FFFDFD"/>
        </w:rPr>
      </w:pPr>
      <w:r>
        <w:rPr>
          <w:rFonts w:ascii="Arial" w:hAnsi="Arial" w:cs="Arial"/>
          <w:color w:val="000000"/>
          <w:shd w:val="clear" w:color="auto" w:fill="FFFDFD"/>
        </w:rPr>
        <w:t xml:space="preserve">Therefore, two-sample t-test unequal variance is needed. </w:t>
      </w:r>
    </w:p>
    <w:p w14:paraId="223DECFF" w14:textId="77777777" w:rsidR="00947B4A" w:rsidRDefault="00947B4A" w:rsidP="00947B4A">
      <w:pPr>
        <w:jc w:val="both"/>
        <w:rPr>
          <w:rFonts w:ascii="Arial" w:hAnsi="Arial" w:cs="Arial"/>
          <w:color w:val="000000"/>
          <w:shd w:val="clear" w:color="auto" w:fill="FFFDFD"/>
        </w:rPr>
      </w:pPr>
    </w:p>
    <w:p w14:paraId="0AB4DC35" w14:textId="62853CB9" w:rsidR="00947B4A" w:rsidRPr="00947B4A" w:rsidRDefault="00947B4A" w:rsidP="00947B4A">
      <w:pPr>
        <w:jc w:val="both"/>
        <w:rPr>
          <w:rFonts w:ascii="Arial" w:hAnsi="Arial" w:cs="Arial"/>
          <w:color w:val="000000"/>
          <w:shd w:val="clear" w:color="auto" w:fill="FFFDFD"/>
        </w:rPr>
      </w:pPr>
      <w:r w:rsidRPr="00947B4A">
        <w:rPr>
          <w:rFonts w:ascii="Arial" w:hAnsi="Arial" w:cs="Arial"/>
          <w:color w:val="000000"/>
          <w:shd w:val="clear" w:color="auto" w:fill="FFFDFD"/>
        </w:rPr>
        <w:t>Calculation of empirical value and comparing the obtained results</w:t>
      </w:r>
      <w:r w:rsidR="009A7C59">
        <w:rPr>
          <w:rFonts w:ascii="Arial" w:hAnsi="Arial" w:cs="Arial"/>
          <w:color w:val="000000"/>
          <w:shd w:val="clear" w:color="auto" w:fill="FFFDFD"/>
        </w:rPr>
        <w:t>:</w:t>
      </w:r>
    </w:p>
    <w:p w14:paraId="156CFC19" w14:textId="78F666F1" w:rsidR="00947B4A" w:rsidRDefault="00947B4A" w:rsidP="00947B4A">
      <w:pPr>
        <w:pStyle w:val="ListParagraph"/>
        <w:numPr>
          <w:ilvl w:val="0"/>
          <w:numId w:val="7"/>
        </w:numPr>
        <w:jc w:val="both"/>
        <w:rPr>
          <w:rFonts w:ascii="Arial" w:hAnsi="Arial" w:cs="Arial"/>
          <w:color w:val="000000"/>
          <w:shd w:val="clear" w:color="auto" w:fill="FFFDFD"/>
        </w:rPr>
      </w:pPr>
      <w:r>
        <w:rPr>
          <w:rFonts w:ascii="Arial" w:hAnsi="Arial" w:cs="Arial"/>
          <w:color w:val="000000"/>
          <w:shd w:val="clear" w:color="auto" w:fill="FFFDFD"/>
        </w:rPr>
        <w:t>At s</w:t>
      </w:r>
      <w:r w:rsidRPr="001F54D8">
        <w:rPr>
          <w:rFonts w:ascii="Arial" w:hAnsi="Arial" w:cs="Arial"/>
          <w:color w:val="000000"/>
          <w:shd w:val="clear" w:color="auto" w:fill="FFFDFD"/>
        </w:rPr>
        <w:t xml:space="preserve">ignificance level α = 0.10 </w:t>
      </w:r>
      <w:r>
        <w:rPr>
          <w:rFonts w:ascii="Arial" w:hAnsi="Arial" w:cs="Arial"/>
          <w:color w:val="000000"/>
          <w:shd w:val="clear" w:color="auto" w:fill="FFFDFD"/>
        </w:rPr>
        <w:t>table</w:t>
      </w:r>
      <w:r w:rsidRPr="001F54D8">
        <w:rPr>
          <w:rFonts w:ascii="Arial" w:hAnsi="Arial" w:cs="Arial"/>
          <w:color w:val="000000"/>
          <w:shd w:val="clear" w:color="auto" w:fill="FFFDFD"/>
        </w:rPr>
        <w:t xml:space="preserve"> </w:t>
      </w:r>
      <w:r w:rsidR="00EB543A">
        <w:rPr>
          <w:rFonts w:ascii="Arial" w:hAnsi="Arial" w:cs="Arial"/>
          <w:color w:val="000000"/>
          <w:shd w:val="clear" w:color="auto" w:fill="FFFDFD"/>
        </w:rPr>
        <w:t>8</w:t>
      </w:r>
      <w:r w:rsidRPr="001F54D8">
        <w:rPr>
          <w:rFonts w:ascii="Arial" w:hAnsi="Arial" w:cs="Arial"/>
          <w:color w:val="000000"/>
          <w:shd w:val="clear" w:color="auto" w:fill="FFFDFD"/>
        </w:rPr>
        <w:t xml:space="preserve"> shows the results from the t-test.</w:t>
      </w:r>
    </w:p>
    <w:p w14:paraId="2AA56A45" w14:textId="10767531" w:rsidR="00CF0FE1" w:rsidRDefault="00CF0FE1" w:rsidP="00CF0FE1">
      <w:pPr>
        <w:jc w:val="both"/>
        <w:rPr>
          <w:rFonts w:ascii="Arial" w:hAnsi="Arial" w:cs="Arial"/>
          <w:color w:val="000000"/>
          <w:shd w:val="clear" w:color="auto" w:fill="FFFDFD"/>
        </w:rPr>
      </w:pPr>
      <w:r w:rsidRPr="00CF0FE1">
        <w:rPr>
          <w:rFonts w:ascii="Arial" w:hAnsi="Arial" w:cs="Arial"/>
          <w:noProof/>
          <w:color w:val="000000"/>
          <w:shd w:val="clear" w:color="auto" w:fill="FFFDFD"/>
        </w:rPr>
        <w:drawing>
          <wp:anchor distT="0" distB="0" distL="114300" distR="114300" simplePos="0" relativeHeight="251679744" behindDoc="0" locked="0" layoutInCell="1" allowOverlap="1" wp14:anchorId="4F251E9C" wp14:editId="7850C69C">
            <wp:simplePos x="0" y="0"/>
            <wp:positionH relativeFrom="column">
              <wp:posOffset>718930</wp:posOffset>
            </wp:positionH>
            <wp:positionV relativeFrom="paragraph">
              <wp:posOffset>85305</wp:posOffset>
            </wp:positionV>
            <wp:extent cx="4341495" cy="2498090"/>
            <wp:effectExtent l="0" t="0" r="190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1495" cy="2498090"/>
                    </a:xfrm>
                    <a:prstGeom prst="rect">
                      <a:avLst/>
                    </a:prstGeom>
                    <a:noFill/>
                    <a:ln>
                      <a:noFill/>
                    </a:ln>
                  </pic:spPr>
                </pic:pic>
              </a:graphicData>
            </a:graphic>
          </wp:anchor>
        </w:drawing>
      </w:r>
    </w:p>
    <w:p w14:paraId="7DD4AE97" w14:textId="68944B5A" w:rsidR="00CF0FE1" w:rsidRPr="00CF0FE1" w:rsidRDefault="00CF0FE1" w:rsidP="00CF0FE1">
      <w:pPr>
        <w:jc w:val="both"/>
        <w:rPr>
          <w:rFonts w:ascii="Arial" w:hAnsi="Arial" w:cs="Arial"/>
          <w:color w:val="000000"/>
          <w:shd w:val="clear" w:color="auto" w:fill="FFFDFD"/>
        </w:rPr>
      </w:pPr>
    </w:p>
    <w:p w14:paraId="51DC3D5F" w14:textId="0CC5CAE9" w:rsidR="00C45A11" w:rsidRDefault="00C45A11" w:rsidP="00C45A11">
      <w:pPr>
        <w:jc w:val="both"/>
        <w:rPr>
          <w:rFonts w:ascii="Arial" w:hAnsi="Arial" w:cs="Arial"/>
          <w:color w:val="000000"/>
          <w:shd w:val="clear" w:color="auto" w:fill="FFFDFD"/>
        </w:rPr>
      </w:pPr>
    </w:p>
    <w:p w14:paraId="6F256DF6" w14:textId="7B26E540" w:rsidR="00935BC1" w:rsidRDefault="00935BC1" w:rsidP="00935BC1">
      <w:pPr>
        <w:rPr>
          <w:rFonts w:ascii="Arial" w:hAnsi="Arial" w:cs="Arial"/>
          <w:color w:val="000000"/>
          <w:shd w:val="clear" w:color="auto" w:fill="FFFDFD"/>
        </w:rPr>
      </w:pPr>
    </w:p>
    <w:p w14:paraId="171B4824" w14:textId="3DFCAE64" w:rsidR="00935BC1" w:rsidRDefault="00935BC1" w:rsidP="00935BC1">
      <w:pPr>
        <w:rPr>
          <w:rFonts w:ascii="Arial" w:hAnsi="Arial" w:cs="Arial"/>
          <w:color w:val="000000"/>
          <w:shd w:val="clear" w:color="auto" w:fill="FFFDFD"/>
        </w:rPr>
      </w:pPr>
    </w:p>
    <w:p w14:paraId="21AFEF8F" w14:textId="14A9ADD0" w:rsidR="00935BC1" w:rsidRDefault="00935BC1" w:rsidP="00935BC1">
      <w:pPr>
        <w:rPr>
          <w:rFonts w:ascii="Arial" w:hAnsi="Arial" w:cs="Arial"/>
          <w:color w:val="000000"/>
          <w:shd w:val="clear" w:color="auto" w:fill="FFFDFD"/>
        </w:rPr>
      </w:pPr>
    </w:p>
    <w:p w14:paraId="3459ED95" w14:textId="77194E7F" w:rsidR="00935BC1" w:rsidRDefault="00935BC1" w:rsidP="00935BC1">
      <w:pPr>
        <w:rPr>
          <w:rFonts w:ascii="Arial" w:hAnsi="Arial" w:cs="Arial"/>
          <w:color w:val="000000"/>
          <w:shd w:val="clear" w:color="auto" w:fill="FFFDFD"/>
        </w:rPr>
      </w:pPr>
    </w:p>
    <w:p w14:paraId="7FCB7A51" w14:textId="288F2644" w:rsidR="00935BC1" w:rsidRDefault="00935BC1" w:rsidP="00935BC1">
      <w:pPr>
        <w:rPr>
          <w:rFonts w:ascii="Arial" w:hAnsi="Arial" w:cs="Arial"/>
          <w:color w:val="000000"/>
          <w:shd w:val="clear" w:color="auto" w:fill="FFFDFD"/>
        </w:rPr>
      </w:pPr>
    </w:p>
    <w:p w14:paraId="5854A993" w14:textId="769E4D8B" w:rsidR="00CB664B" w:rsidRDefault="00CB664B" w:rsidP="00935BC1">
      <w:pPr>
        <w:jc w:val="center"/>
        <w:rPr>
          <w:rFonts w:ascii="Arial" w:hAnsi="Arial" w:cs="Arial"/>
          <w:i/>
          <w:iCs/>
          <w:color w:val="000000"/>
          <w:shd w:val="clear" w:color="auto" w:fill="FFFDFD"/>
        </w:rPr>
      </w:pPr>
    </w:p>
    <w:p w14:paraId="175F9EF2" w14:textId="7135E3FD" w:rsidR="00CB664B" w:rsidRDefault="00CB664B" w:rsidP="00935BC1">
      <w:pPr>
        <w:jc w:val="center"/>
        <w:rPr>
          <w:rFonts w:ascii="Arial" w:hAnsi="Arial" w:cs="Arial"/>
          <w:i/>
          <w:iCs/>
          <w:color w:val="000000"/>
          <w:shd w:val="clear" w:color="auto" w:fill="FFFDFD"/>
        </w:rPr>
      </w:pPr>
    </w:p>
    <w:p w14:paraId="7C2D610B" w14:textId="18B36B42" w:rsidR="006A26BB" w:rsidRDefault="00C45A11" w:rsidP="00935BC1">
      <w:pPr>
        <w:jc w:val="center"/>
        <w:rPr>
          <w:rFonts w:ascii="Arial" w:hAnsi="Arial" w:cs="Arial"/>
          <w:i/>
          <w:iCs/>
          <w:color w:val="000000"/>
          <w:shd w:val="clear" w:color="auto" w:fill="FFFDFD"/>
        </w:rPr>
      </w:pPr>
      <w:r w:rsidRPr="00935BC1">
        <w:rPr>
          <w:rFonts w:ascii="Arial" w:hAnsi="Arial" w:cs="Arial"/>
          <w:i/>
          <w:iCs/>
          <w:color w:val="000000"/>
          <w:shd w:val="clear" w:color="auto" w:fill="FFFDFD"/>
        </w:rPr>
        <w:t xml:space="preserve">Table </w:t>
      </w:r>
      <w:r w:rsidR="00EB543A">
        <w:rPr>
          <w:rFonts w:ascii="Arial" w:hAnsi="Arial" w:cs="Arial"/>
          <w:i/>
          <w:iCs/>
          <w:color w:val="000000"/>
          <w:shd w:val="clear" w:color="auto" w:fill="FFFDFD"/>
        </w:rPr>
        <w:t>8</w:t>
      </w:r>
    </w:p>
    <w:p w14:paraId="2C06A711" w14:textId="77777777" w:rsidR="003C33AC" w:rsidRPr="00CF0FE1" w:rsidRDefault="003C33AC" w:rsidP="003C33AC">
      <w:pPr>
        <w:pStyle w:val="ListParagraph"/>
        <w:ind w:left="1440"/>
        <w:jc w:val="both"/>
        <w:rPr>
          <w:rFonts w:ascii="Arial" w:hAnsi="Arial" w:cs="Arial"/>
          <w:color w:val="000000"/>
          <w:shd w:val="clear" w:color="auto" w:fill="FFFDFD"/>
        </w:rPr>
      </w:pPr>
      <w:r w:rsidRPr="00CF0FE1">
        <w:rPr>
          <w:rFonts w:ascii="Arial" w:hAnsi="Arial" w:cs="Arial"/>
          <w:color w:val="000000"/>
          <w:shd w:val="clear" w:color="auto" w:fill="FFFDFD"/>
        </w:rPr>
        <w:t xml:space="preserve">t </w:t>
      </w:r>
      <w:r w:rsidRPr="00CF0FE1">
        <w:rPr>
          <w:rFonts w:ascii="Arial" w:hAnsi="Arial" w:cs="Arial"/>
          <w:color w:val="000000"/>
          <w:shd w:val="clear" w:color="auto" w:fill="FFFDFD"/>
          <w:vertAlign w:val="subscript"/>
        </w:rPr>
        <w:t>stat</w:t>
      </w:r>
      <w:r w:rsidRPr="00CF0FE1">
        <w:rPr>
          <w:rFonts w:ascii="Arial" w:hAnsi="Arial" w:cs="Arial"/>
          <w:color w:val="000000"/>
          <w:shd w:val="clear" w:color="auto" w:fill="FFFDFD"/>
        </w:rPr>
        <w:t xml:space="preserve"> 6.400274144 &gt; t </w:t>
      </w:r>
      <w:r w:rsidRPr="00CF0FE1">
        <w:rPr>
          <w:rFonts w:ascii="Arial" w:hAnsi="Arial" w:cs="Arial"/>
          <w:color w:val="000000"/>
          <w:shd w:val="clear" w:color="auto" w:fill="FFFDFD"/>
          <w:vertAlign w:val="subscript"/>
        </w:rPr>
        <w:t>crit</w:t>
      </w:r>
      <w:r w:rsidRPr="00CF0FE1">
        <w:rPr>
          <w:rFonts w:ascii="Arial" w:hAnsi="Arial" w:cs="Arial"/>
          <w:color w:val="000000"/>
          <w:shd w:val="clear" w:color="auto" w:fill="FFFDFD"/>
        </w:rPr>
        <w:t xml:space="preserve"> 1.666914479</w:t>
      </w:r>
      <w:r w:rsidRPr="00CF0FE1">
        <w:rPr>
          <w:rFonts w:ascii="Arial" w:hAnsi="Arial" w:cs="Arial"/>
          <w:color w:val="000000"/>
          <w:shd w:val="clear" w:color="auto" w:fill="FFFDFD"/>
        </w:rPr>
        <w:tab/>
        <w:t xml:space="preserve"> </w:t>
      </w:r>
      <w:r w:rsidRPr="00FE4531">
        <w:rPr>
          <w:rFonts w:ascii="Arial" w:hAnsi="Arial" w:cs="Arial"/>
          <w:color w:val="000000"/>
          <w:shd w:val="clear" w:color="auto" w:fill="FFFDFD"/>
        </w:rPr>
        <w:t>the H</w:t>
      </w:r>
      <w:r w:rsidRPr="00FE4531">
        <w:rPr>
          <w:rFonts w:ascii="Arial" w:hAnsi="Arial" w:cs="Arial"/>
          <w:color w:val="000000"/>
          <w:shd w:val="clear" w:color="auto" w:fill="FFFDFD"/>
          <w:vertAlign w:val="subscript"/>
        </w:rPr>
        <w:t>0</w:t>
      </w:r>
      <w:r w:rsidRPr="00FE4531">
        <w:rPr>
          <w:rFonts w:ascii="Arial" w:hAnsi="Arial" w:cs="Arial"/>
          <w:color w:val="000000"/>
          <w:shd w:val="clear" w:color="auto" w:fill="FFFDFD"/>
        </w:rPr>
        <w:t xml:space="preserve"> is rejected.</w:t>
      </w:r>
    </w:p>
    <w:p w14:paraId="1643F66B" w14:textId="07DC7C25" w:rsidR="003C33AC" w:rsidRDefault="003C33AC" w:rsidP="003C33AC">
      <w:pPr>
        <w:jc w:val="both"/>
        <w:rPr>
          <w:rFonts w:ascii="Arial" w:hAnsi="Arial" w:cs="Arial"/>
          <w:color w:val="000000"/>
          <w:shd w:val="clear" w:color="auto" w:fill="FFFDFD"/>
        </w:rPr>
      </w:pPr>
      <w:r w:rsidRPr="00B256FE">
        <w:rPr>
          <w:rFonts w:ascii="Arial" w:hAnsi="Arial" w:cs="Arial"/>
          <w:color w:val="000000"/>
          <w:shd w:val="clear" w:color="auto" w:fill="FFFDFD"/>
        </w:rPr>
        <w:tab/>
      </w:r>
      <w:r w:rsidRPr="00B256FE">
        <w:rPr>
          <w:rFonts w:ascii="Arial" w:hAnsi="Arial" w:cs="Arial"/>
          <w:color w:val="000000"/>
          <w:shd w:val="clear" w:color="auto" w:fill="FFFDFD"/>
        </w:rPr>
        <w:tab/>
      </w:r>
      <w:r>
        <w:rPr>
          <w:rFonts w:ascii="Arial" w:hAnsi="Arial" w:cs="Arial"/>
          <w:color w:val="000000"/>
          <w:shd w:val="clear" w:color="auto" w:fill="FFFDFD"/>
        </w:rPr>
        <w:t xml:space="preserve">p </w:t>
      </w:r>
      <w:r w:rsidRPr="00B256FE">
        <w:rPr>
          <w:rFonts w:ascii="Arial" w:hAnsi="Arial" w:cs="Arial"/>
          <w:color w:val="000000"/>
          <w:shd w:val="clear" w:color="auto" w:fill="FFFDFD"/>
        </w:rPr>
        <w:t xml:space="preserve">1.51909E-08 = 0.00000002 &lt; </w:t>
      </w:r>
      <w:r>
        <w:rPr>
          <w:rFonts w:ascii="Arial" w:hAnsi="Arial" w:cs="Arial"/>
          <w:color w:val="000000"/>
          <w:shd w:val="clear" w:color="auto" w:fill="FFFDFD"/>
        </w:rPr>
        <w:t xml:space="preserve">α </w:t>
      </w:r>
      <w:r w:rsidRPr="00B256FE">
        <w:rPr>
          <w:rFonts w:ascii="Arial" w:hAnsi="Arial" w:cs="Arial"/>
          <w:color w:val="000000"/>
          <w:shd w:val="clear" w:color="auto" w:fill="FFFDFD"/>
        </w:rPr>
        <w:t>0.10</w:t>
      </w:r>
      <w:r w:rsidRPr="00CF0FE1">
        <w:rPr>
          <w:rFonts w:ascii="Arial" w:hAnsi="Arial" w:cs="Arial"/>
          <w:color w:val="000000"/>
          <w:shd w:val="clear" w:color="auto" w:fill="FFFDFD"/>
        </w:rPr>
        <w:t xml:space="preserve"> </w:t>
      </w:r>
      <w:r w:rsidRPr="00FE4531">
        <w:rPr>
          <w:rFonts w:ascii="Arial" w:hAnsi="Arial" w:cs="Arial"/>
          <w:color w:val="000000"/>
          <w:shd w:val="clear" w:color="auto" w:fill="FFFDFD"/>
        </w:rPr>
        <w:t>the H</w:t>
      </w:r>
      <w:r w:rsidRPr="00FE4531">
        <w:rPr>
          <w:rFonts w:ascii="Arial" w:hAnsi="Arial" w:cs="Arial"/>
          <w:color w:val="000000"/>
          <w:shd w:val="clear" w:color="auto" w:fill="FFFDFD"/>
          <w:vertAlign w:val="subscript"/>
        </w:rPr>
        <w:t>0</w:t>
      </w:r>
      <w:r w:rsidRPr="00FE4531">
        <w:rPr>
          <w:rFonts w:ascii="Arial" w:hAnsi="Arial" w:cs="Arial"/>
          <w:color w:val="000000"/>
          <w:shd w:val="clear" w:color="auto" w:fill="FFFDFD"/>
        </w:rPr>
        <w:t xml:space="preserve"> is rejected.</w:t>
      </w:r>
    </w:p>
    <w:p w14:paraId="48E8F4DD" w14:textId="07F0EA38" w:rsidR="003C33AC" w:rsidRDefault="003C33AC" w:rsidP="00935BC1">
      <w:pPr>
        <w:jc w:val="center"/>
        <w:rPr>
          <w:rFonts w:ascii="Arial" w:hAnsi="Arial" w:cs="Arial"/>
          <w:i/>
          <w:iCs/>
          <w:color w:val="000000"/>
          <w:shd w:val="clear" w:color="auto" w:fill="FFFDFD"/>
        </w:rPr>
      </w:pPr>
    </w:p>
    <w:p w14:paraId="38EAEC33" w14:textId="5FC76FE6" w:rsidR="009A7C59" w:rsidRDefault="009A7C59" w:rsidP="00935BC1">
      <w:pPr>
        <w:jc w:val="center"/>
        <w:rPr>
          <w:rFonts w:ascii="Arial" w:hAnsi="Arial" w:cs="Arial"/>
          <w:i/>
          <w:iCs/>
          <w:color w:val="000000"/>
          <w:shd w:val="clear" w:color="auto" w:fill="FFFDFD"/>
        </w:rPr>
      </w:pPr>
    </w:p>
    <w:p w14:paraId="2D7CEFD0" w14:textId="77777777" w:rsidR="00054C0F" w:rsidRDefault="00054C0F" w:rsidP="00935BC1">
      <w:pPr>
        <w:jc w:val="center"/>
        <w:rPr>
          <w:rFonts w:ascii="Arial" w:hAnsi="Arial" w:cs="Arial"/>
          <w:i/>
          <w:iCs/>
          <w:color w:val="000000"/>
          <w:shd w:val="clear" w:color="auto" w:fill="FFFDFD"/>
        </w:rPr>
      </w:pPr>
    </w:p>
    <w:p w14:paraId="2F53F294" w14:textId="3A70AF32" w:rsidR="00CF0FE1" w:rsidRDefault="00CF0FE1" w:rsidP="00CF0FE1">
      <w:pPr>
        <w:pStyle w:val="ListParagraph"/>
        <w:numPr>
          <w:ilvl w:val="0"/>
          <w:numId w:val="7"/>
        </w:numPr>
        <w:jc w:val="both"/>
        <w:rPr>
          <w:rFonts w:ascii="Arial" w:hAnsi="Arial" w:cs="Arial"/>
          <w:color w:val="000000"/>
          <w:shd w:val="clear" w:color="auto" w:fill="FFFDFD"/>
        </w:rPr>
      </w:pPr>
      <w:r w:rsidRPr="00CF0FE1">
        <w:rPr>
          <w:rFonts w:ascii="Arial" w:hAnsi="Arial" w:cs="Arial"/>
          <w:color w:val="000000"/>
          <w:shd w:val="clear" w:color="auto" w:fill="FFFDFD"/>
        </w:rPr>
        <w:lastRenderedPageBreak/>
        <w:t xml:space="preserve">At significance level </w:t>
      </w:r>
      <w:r w:rsidR="006A26BB" w:rsidRPr="00CF0FE1">
        <w:rPr>
          <w:rFonts w:ascii="Arial" w:hAnsi="Arial" w:cs="Arial"/>
          <w:color w:val="000000"/>
          <w:shd w:val="clear" w:color="auto" w:fill="FFFDFD"/>
        </w:rPr>
        <w:t>α = 0.0</w:t>
      </w:r>
      <w:r w:rsidR="003C33AC">
        <w:rPr>
          <w:rFonts w:ascii="Arial" w:hAnsi="Arial" w:cs="Arial"/>
          <w:color w:val="000000"/>
          <w:shd w:val="clear" w:color="auto" w:fill="FFFDFD"/>
        </w:rPr>
        <w:t>1</w:t>
      </w:r>
      <w:r w:rsidR="006A26BB" w:rsidRPr="00CF0FE1">
        <w:rPr>
          <w:rFonts w:ascii="Arial" w:hAnsi="Arial" w:cs="Arial"/>
          <w:color w:val="000000"/>
          <w:shd w:val="clear" w:color="auto" w:fill="FFFDFD"/>
        </w:rPr>
        <w:tab/>
      </w:r>
      <w:r>
        <w:rPr>
          <w:rFonts w:ascii="Arial" w:hAnsi="Arial" w:cs="Arial"/>
          <w:color w:val="000000"/>
          <w:shd w:val="clear" w:color="auto" w:fill="FFFDFD"/>
        </w:rPr>
        <w:t>table</w:t>
      </w:r>
      <w:r w:rsidRPr="001F54D8">
        <w:rPr>
          <w:rFonts w:ascii="Arial" w:hAnsi="Arial" w:cs="Arial"/>
          <w:color w:val="000000"/>
          <w:shd w:val="clear" w:color="auto" w:fill="FFFDFD"/>
        </w:rPr>
        <w:t xml:space="preserve"> </w:t>
      </w:r>
      <w:r w:rsidR="00B6736F">
        <w:rPr>
          <w:rFonts w:ascii="Arial" w:hAnsi="Arial" w:cs="Arial"/>
          <w:color w:val="000000"/>
          <w:shd w:val="clear" w:color="auto" w:fill="FFFDFD"/>
        </w:rPr>
        <w:t>9</w:t>
      </w:r>
      <w:r w:rsidRPr="001F54D8">
        <w:rPr>
          <w:rFonts w:ascii="Arial" w:hAnsi="Arial" w:cs="Arial"/>
          <w:color w:val="000000"/>
          <w:shd w:val="clear" w:color="auto" w:fill="FFFDFD"/>
        </w:rPr>
        <w:t xml:space="preserve"> shows the results from the t-test</w:t>
      </w:r>
    </w:p>
    <w:p w14:paraId="5FB1518D" w14:textId="7D18BFDB" w:rsidR="006A26BB" w:rsidRDefault="00B6736F" w:rsidP="00CF0FE1">
      <w:pPr>
        <w:pStyle w:val="ListParagraph"/>
        <w:jc w:val="both"/>
        <w:rPr>
          <w:rFonts w:ascii="Arial" w:hAnsi="Arial" w:cs="Arial"/>
          <w:color w:val="000000"/>
          <w:shd w:val="clear" w:color="auto" w:fill="FFFDFD"/>
        </w:rPr>
      </w:pPr>
      <w:r w:rsidRPr="00CF0FE1">
        <w:rPr>
          <w:rFonts w:ascii="Arial" w:hAnsi="Arial" w:cs="Arial"/>
          <w:noProof/>
          <w:color w:val="000000"/>
          <w:shd w:val="clear" w:color="auto" w:fill="FFFDFD"/>
        </w:rPr>
        <w:drawing>
          <wp:anchor distT="0" distB="0" distL="114300" distR="114300" simplePos="0" relativeHeight="251680768" behindDoc="0" locked="0" layoutInCell="1" allowOverlap="1" wp14:anchorId="5D6B8150" wp14:editId="16B26859">
            <wp:simplePos x="0" y="0"/>
            <wp:positionH relativeFrom="margin">
              <wp:posOffset>765810</wp:posOffset>
            </wp:positionH>
            <wp:positionV relativeFrom="paragraph">
              <wp:posOffset>177330</wp:posOffset>
            </wp:positionV>
            <wp:extent cx="4305300" cy="249809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05300" cy="2498090"/>
                    </a:xfrm>
                    <a:prstGeom prst="rect">
                      <a:avLst/>
                    </a:prstGeom>
                    <a:noFill/>
                    <a:ln>
                      <a:noFill/>
                    </a:ln>
                  </pic:spPr>
                </pic:pic>
              </a:graphicData>
            </a:graphic>
          </wp:anchor>
        </w:drawing>
      </w:r>
      <w:r w:rsidR="00CF0FE1">
        <w:rPr>
          <w:rFonts w:ascii="Arial" w:hAnsi="Arial" w:cs="Arial"/>
          <w:color w:val="000000"/>
          <w:shd w:val="clear" w:color="auto" w:fill="FFFDFD"/>
        </w:rPr>
        <w:tab/>
      </w:r>
      <w:r w:rsidR="006A26BB" w:rsidRPr="00CF0FE1">
        <w:rPr>
          <w:rFonts w:ascii="Arial" w:hAnsi="Arial" w:cs="Arial"/>
          <w:color w:val="000000"/>
          <w:shd w:val="clear" w:color="auto" w:fill="FFFDFD"/>
        </w:rPr>
        <w:tab/>
      </w:r>
    </w:p>
    <w:p w14:paraId="13415941" w14:textId="26FB0D8E" w:rsidR="00CB664B" w:rsidRPr="00B256FE" w:rsidRDefault="00CB664B" w:rsidP="006A26BB">
      <w:pPr>
        <w:jc w:val="both"/>
        <w:rPr>
          <w:rFonts w:ascii="Arial" w:hAnsi="Arial" w:cs="Arial"/>
          <w:color w:val="000000"/>
          <w:shd w:val="clear" w:color="auto" w:fill="FFFDFD"/>
        </w:rPr>
      </w:pPr>
    </w:p>
    <w:p w14:paraId="060644F6" w14:textId="43DC773E" w:rsidR="00C45A11" w:rsidRDefault="00C45A11" w:rsidP="00C45A11">
      <w:pPr>
        <w:ind w:left="1440" w:firstLine="720"/>
        <w:rPr>
          <w:rFonts w:ascii="Arial" w:hAnsi="Arial" w:cs="Arial"/>
          <w:noProof/>
          <w:color w:val="000000"/>
          <w:shd w:val="clear" w:color="auto" w:fill="FFFDFD"/>
        </w:rPr>
      </w:pPr>
      <w:r>
        <w:rPr>
          <w:rFonts w:ascii="Arial" w:hAnsi="Arial" w:cs="Arial"/>
          <w:noProof/>
          <w:color w:val="000000"/>
          <w:shd w:val="clear" w:color="auto" w:fill="FFFDFD"/>
        </w:rPr>
        <w:tab/>
      </w:r>
      <w:r>
        <w:rPr>
          <w:rFonts w:ascii="Arial" w:hAnsi="Arial" w:cs="Arial"/>
          <w:noProof/>
          <w:color w:val="000000"/>
          <w:shd w:val="clear" w:color="auto" w:fill="FFFDFD"/>
        </w:rPr>
        <w:tab/>
      </w:r>
      <w:r>
        <w:rPr>
          <w:rFonts w:ascii="Arial" w:hAnsi="Arial" w:cs="Arial"/>
          <w:noProof/>
          <w:color w:val="000000"/>
          <w:shd w:val="clear" w:color="auto" w:fill="FFFDFD"/>
        </w:rPr>
        <w:tab/>
      </w:r>
      <w:r>
        <w:rPr>
          <w:rFonts w:ascii="Arial" w:hAnsi="Arial" w:cs="Arial"/>
          <w:noProof/>
          <w:color w:val="000000"/>
          <w:shd w:val="clear" w:color="auto" w:fill="FFFDFD"/>
        </w:rPr>
        <w:tab/>
      </w:r>
      <w:r>
        <w:rPr>
          <w:rFonts w:ascii="Arial" w:hAnsi="Arial" w:cs="Arial"/>
          <w:noProof/>
          <w:color w:val="000000"/>
          <w:shd w:val="clear" w:color="auto" w:fill="FFFDFD"/>
        </w:rPr>
        <w:tab/>
      </w:r>
    </w:p>
    <w:p w14:paraId="1878E9B7" w14:textId="702144BF" w:rsidR="0027229C" w:rsidRDefault="0027229C" w:rsidP="00C45A11">
      <w:pPr>
        <w:jc w:val="both"/>
        <w:rPr>
          <w:rFonts w:ascii="Arial" w:hAnsi="Arial" w:cs="Arial"/>
          <w:color w:val="000000"/>
          <w:shd w:val="clear" w:color="auto" w:fill="FFFDFD"/>
        </w:rPr>
      </w:pPr>
    </w:p>
    <w:p w14:paraId="4246BAAA" w14:textId="2EA0C952" w:rsidR="0027229C" w:rsidRDefault="0027229C" w:rsidP="00474AC1">
      <w:pPr>
        <w:jc w:val="both"/>
        <w:rPr>
          <w:rFonts w:ascii="Arial" w:hAnsi="Arial" w:cs="Arial"/>
          <w:color w:val="000000"/>
          <w:shd w:val="clear" w:color="auto" w:fill="FFFDFD"/>
        </w:rPr>
      </w:pPr>
    </w:p>
    <w:p w14:paraId="18E33143" w14:textId="38901C94" w:rsidR="00C45A11" w:rsidRDefault="00C45A11" w:rsidP="00474AC1">
      <w:pPr>
        <w:jc w:val="both"/>
        <w:rPr>
          <w:rFonts w:ascii="Arial" w:hAnsi="Arial" w:cs="Arial"/>
          <w:noProof/>
          <w:color w:val="000000"/>
          <w:shd w:val="clear" w:color="auto" w:fill="FFFDFD"/>
        </w:rPr>
      </w:pPr>
    </w:p>
    <w:p w14:paraId="10E04AF0" w14:textId="75F61576" w:rsidR="00CF0FE1" w:rsidRDefault="00CF0FE1" w:rsidP="00474AC1">
      <w:pPr>
        <w:jc w:val="both"/>
        <w:rPr>
          <w:rFonts w:ascii="Arial" w:hAnsi="Arial" w:cs="Arial"/>
          <w:noProof/>
          <w:color w:val="000000"/>
          <w:shd w:val="clear" w:color="auto" w:fill="FFFDFD"/>
        </w:rPr>
      </w:pPr>
    </w:p>
    <w:p w14:paraId="7CA24AAC" w14:textId="79179D98" w:rsidR="00CF0FE1" w:rsidRDefault="00CF0FE1" w:rsidP="00474AC1">
      <w:pPr>
        <w:jc w:val="both"/>
        <w:rPr>
          <w:rFonts w:ascii="Arial" w:hAnsi="Arial" w:cs="Arial"/>
          <w:noProof/>
          <w:color w:val="000000"/>
          <w:shd w:val="clear" w:color="auto" w:fill="FFFDFD"/>
        </w:rPr>
      </w:pPr>
    </w:p>
    <w:p w14:paraId="1A05CCD4" w14:textId="6B8F9730" w:rsidR="00CF0FE1" w:rsidRDefault="00CF0FE1" w:rsidP="00474AC1">
      <w:pPr>
        <w:jc w:val="both"/>
        <w:rPr>
          <w:rFonts w:ascii="Arial" w:hAnsi="Arial" w:cs="Arial"/>
          <w:noProof/>
          <w:color w:val="000000"/>
          <w:shd w:val="clear" w:color="auto" w:fill="FFFDFD"/>
        </w:rPr>
      </w:pPr>
    </w:p>
    <w:p w14:paraId="7EA7F2C9" w14:textId="15EBF513" w:rsidR="00CF0FE1" w:rsidRDefault="00CF0FE1" w:rsidP="00474AC1">
      <w:pPr>
        <w:jc w:val="both"/>
        <w:rPr>
          <w:rFonts w:ascii="Arial" w:hAnsi="Arial" w:cs="Arial"/>
          <w:noProof/>
          <w:color w:val="000000"/>
          <w:shd w:val="clear" w:color="auto" w:fill="FFFDFD"/>
        </w:rPr>
      </w:pPr>
    </w:p>
    <w:p w14:paraId="3B982918" w14:textId="70F77F96" w:rsidR="00CF0FE1" w:rsidRPr="00935BC1" w:rsidRDefault="00CF0FE1" w:rsidP="00CF0FE1">
      <w:pPr>
        <w:jc w:val="center"/>
        <w:rPr>
          <w:rFonts w:ascii="Arial" w:hAnsi="Arial" w:cs="Arial"/>
          <w:i/>
          <w:iCs/>
          <w:noProof/>
          <w:color w:val="000000"/>
          <w:shd w:val="clear" w:color="auto" w:fill="FFFDFD"/>
        </w:rPr>
      </w:pPr>
      <w:r w:rsidRPr="00935BC1">
        <w:rPr>
          <w:rFonts w:ascii="Arial" w:hAnsi="Arial" w:cs="Arial"/>
          <w:i/>
          <w:iCs/>
          <w:noProof/>
          <w:color w:val="000000"/>
          <w:shd w:val="clear" w:color="auto" w:fill="FFFDFD"/>
        </w:rPr>
        <w:t xml:space="preserve">Table </w:t>
      </w:r>
      <w:r w:rsidR="00B6736F">
        <w:rPr>
          <w:rFonts w:ascii="Arial" w:hAnsi="Arial" w:cs="Arial"/>
          <w:i/>
          <w:iCs/>
          <w:noProof/>
          <w:color w:val="000000"/>
          <w:shd w:val="clear" w:color="auto" w:fill="FFFDFD"/>
        </w:rPr>
        <w:t>9</w:t>
      </w:r>
    </w:p>
    <w:p w14:paraId="0234270D" w14:textId="69D6BD27" w:rsidR="003C33AC" w:rsidRPr="003C33AC" w:rsidRDefault="003C33AC" w:rsidP="003C33AC">
      <w:pPr>
        <w:ind w:left="720" w:firstLine="720"/>
        <w:jc w:val="both"/>
        <w:rPr>
          <w:rFonts w:ascii="Arial" w:hAnsi="Arial" w:cs="Arial"/>
          <w:color w:val="000000"/>
          <w:shd w:val="clear" w:color="auto" w:fill="FFFDFD"/>
        </w:rPr>
      </w:pPr>
      <w:r w:rsidRPr="003C33AC">
        <w:rPr>
          <w:rFonts w:ascii="Arial" w:hAnsi="Arial" w:cs="Arial"/>
          <w:color w:val="000000"/>
          <w:shd w:val="clear" w:color="auto" w:fill="FFFDFD"/>
        </w:rPr>
        <w:t xml:space="preserve">t </w:t>
      </w:r>
      <w:r w:rsidRPr="003C33AC">
        <w:rPr>
          <w:rFonts w:ascii="Arial" w:hAnsi="Arial" w:cs="Arial"/>
          <w:color w:val="000000"/>
          <w:shd w:val="clear" w:color="auto" w:fill="FFFDFD"/>
          <w:vertAlign w:val="subscript"/>
        </w:rPr>
        <w:t>stat</w:t>
      </w:r>
      <w:r w:rsidRPr="003C33AC">
        <w:rPr>
          <w:rFonts w:ascii="Arial" w:hAnsi="Arial" w:cs="Arial"/>
          <w:color w:val="000000"/>
          <w:shd w:val="clear" w:color="auto" w:fill="FFFDFD"/>
        </w:rPr>
        <w:t xml:space="preserve"> 6.400274144 &gt; t </w:t>
      </w:r>
      <w:r w:rsidRPr="003C33AC">
        <w:rPr>
          <w:rFonts w:ascii="Arial" w:hAnsi="Arial" w:cs="Arial"/>
          <w:color w:val="000000"/>
          <w:shd w:val="clear" w:color="auto" w:fill="FFFDFD"/>
          <w:vertAlign w:val="subscript"/>
        </w:rPr>
        <w:t>crit</w:t>
      </w:r>
      <w:r w:rsidRPr="003C33AC">
        <w:rPr>
          <w:rFonts w:ascii="Arial" w:hAnsi="Arial" w:cs="Arial"/>
          <w:color w:val="000000"/>
          <w:shd w:val="clear" w:color="auto" w:fill="FFFDFD"/>
        </w:rPr>
        <w:t xml:space="preserve"> 2.647904624 the H</w:t>
      </w:r>
      <w:r w:rsidRPr="003C33AC">
        <w:rPr>
          <w:rFonts w:ascii="Arial" w:hAnsi="Arial" w:cs="Arial"/>
          <w:color w:val="000000"/>
          <w:shd w:val="clear" w:color="auto" w:fill="FFFDFD"/>
          <w:vertAlign w:val="subscript"/>
        </w:rPr>
        <w:t>0</w:t>
      </w:r>
      <w:r w:rsidRPr="003C33AC">
        <w:rPr>
          <w:rFonts w:ascii="Arial" w:hAnsi="Arial" w:cs="Arial"/>
          <w:color w:val="000000"/>
          <w:shd w:val="clear" w:color="auto" w:fill="FFFDFD"/>
        </w:rPr>
        <w:t xml:space="preserve"> is rejected.</w:t>
      </w:r>
    </w:p>
    <w:p w14:paraId="25CABDCB" w14:textId="709DDDEE" w:rsidR="003C33AC" w:rsidRDefault="003C33AC" w:rsidP="003C33AC">
      <w:pPr>
        <w:jc w:val="both"/>
        <w:rPr>
          <w:rFonts w:ascii="Arial" w:hAnsi="Arial" w:cs="Arial"/>
          <w:color w:val="000000"/>
          <w:shd w:val="clear" w:color="auto" w:fill="FFFDFD"/>
        </w:rPr>
      </w:pPr>
      <w:r w:rsidRPr="00B256FE">
        <w:rPr>
          <w:rFonts w:ascii="Arial" w:hAnsi="Arial" w:cs="Arial"/>
          <w:color w:val="000000"/>
          <w:shd w:val="clear" w:color="auto" w:fill="FFFDFD"/>
        </w:rPr>
        <w:tab/>
      </w:r>
      <w:r w:rsidRPr="00B256FE">
        <w:rPr>
          <w:rFonts w:ascii="Arial" w:hAnsi="Arial" w:cs="Arial"/>
          <w:color w:val="000000"/>
          <w:shd w:val="clear" w:color="auto" w:fill="FFFDFD"/>
        </w:rPr>
        <w:tab/>
      </w:r>
      <w:r>
        <w:rPr>
          <w:rFonts w:ascii="Arial" w:hAnsi="Arial" w:cs="Arial"/>
          <w:color w:val="000000"/>
          <w:shd w:val="clear" w:color="auto" w:fill="FFFDFD"/>
        </w:rPr>
        <w:t>p</w:t>
      </w:r>
      <w:r w:rsidRPr="00B256FE">
        <w:rPr>
          <w:rFonts w:ascii="Arial" w:hAnsi="Arial" w:cs="Arial"/>
          <w:color w:val="000000"/>
          <w:shd w:val="clear" w:color="auto" w:fill="FFFDFD"/>
        </w:rPr>
        <w:t xml:space="preserve"> 1.51909E-08 = 0.00000002 &lt;</w:t>
      </w:r>
      <w:r>
        <w:rPr>
          <w:rFonts w:ascii="Arial" w:hAnsi="Arial" w:cs="Arial"/>
          <w:color w:val="000000"/>
          <w:shd w:val="clear" w:color="auto" w:fill="FFFDFD"/>
        </w:rPr>
        <w:t xml:space="preserve"> α</w:t>
      </w:r>
      <w:r w:rsidRPr="00B256FE">
        <w:rPr>
          <w:rFonts w:ascii="Arial" w:hAnsi="Arial" w:cs="Arial"/>
          <w:color w:val="000000"/>
          <w:shd w:val="clear" w:color="auto" w:fill="FFFDFD"/>
        </w:rPr>
        <w:t xml:space="preserve"> 0.01</w:t>
      </w:r>
      <w:r w:rsidRPr="003C33AC">
        <w:rPr>
          <w:rFonts w:ascii="Arial" w:hAnsi="Arial" w:cs="Arial"/>
          <w:color w:val="000000"/>
          <w:shd w:val="clear" w:color="auto" w:fill="FFFDFD"/>
        </w:rPr>
        <w:t xml:space="preserve"> </w:t>
      </w:r>
      <w:r w:rsidRPr="00FE4531">
        <w:rPr>
          <w:rFonts w:ascii="Arial" w:hAnsi="Arial" w:cs="Arial"/>
          <w:color w:val="000000"/>
          <w:shd w:val="clear" w:color="auto" w:fill="FFFDFD"/>
        </w:rPr>
        <w:t>the H</w:t>
      </w:r>
      <w:r w:rsidRPr="00FE4531">
        <w:rPr>
          <w:rFonts w:ascii="Arial" w:hAnsi="Arial" w:cs="Arial"/>
          <w:color w:val="000000"/>
          <w:shd w:val="clear" w:color="auto" w:fill="FFFDFD"/>
          <w:vertAlign w:val="subscript"/>
        </w:rPr>
        <w:t>0</w:t>
      </w:r>
      <w:r w:rsidRPr="00FE4531">
        <w:rPr>
          <w:rFonts w:ascii="Arial" w:hAnsi="Arial" w:cs="Arial"/>
          <w:color w:val="000000"/>
          <w:shd w:val="clear" w:color="auto" w:fill="FFFDFD"/>
        </w:rPr>
        <w:t xml:space="preserve"> is rejected.</w:t>
      </w:r>
    </w:p>
    <w:p w14:paraId="2BD04BD3" w14:textId="3411FFCC" w:rsidR="003C33AC" w:rsidRDefault="00CF0FE1" w:rsidP="003C33AC">
      <w:pPr>
        <w:pStyle w:val="ListParagraph"/>
        <w:numPr>
          <w:ilvl w:val="0"/>
          <w:numId w:val="7"/>
        </w:numPr>
        <w:jc w:val="both"/>
        <w:rPr>
          <w:rFonts w:ascii="Arial" w:hAnsi="Arial" w:cs="Arial"/>
          <w:color w:val="000000"/>
          <w:shd w:val="clear" w:color="auto" w:fill="FFFDFD"/>
        </w:rPr>
      </w:pPr>
      <w:r w:rsidRPr="00CF0FE1">
        <w:rPr>
          <w:rFonts w:ascii="Arial" w:hAnsi="Arial" w:cs="Arial"/>
          <w:color w:val="000000"/>
          <w:shd w:val="clear" w:color="auto" w:fill="FFFDFD"/>
        </w:rPr>
        <w:t>At significance level</w:t>
      </w:r>
      <w:r w:rsidR="006A26BB" w:rsidRPr="00CF0FE1">
        <w:rPr>
          <w:rFonts w:ascii="Arial" w:hAnsi="Arial" w:cs="Arial"/>
          <w:color w:val="000000"/>
          <w:shd w:val="clear" w:color="auto" w:fill="FFFDFD"/>
        </w:rPr>
        <w:t xml:space="preserve"> α = 0.0</w:t>
      </w:r>
      <w:r w:rsidR="003C33AC">
        <w:rPr>
          <w:rFonts w:ascii="Arial" w:hAnsi="Arial" w:cs="Arial"/>
          <w:color w:val="000000"/>
          <w:shd w:val="clear" w:color="auto" w:fill="FFFDFD"/>
        </w:rPr>
        <w:t>2</w:t>
      </w:r>
      <w:r w:rsidR="006A26BB" w:rsidRPr="00CF0FE1">
        <w:rPr>
          <w:rFonts w:ascii="Arial" w:hAnsi="Arial" w:cs="Arial"/>
          <w:color w:val="000000"/>
          <w:shd w:val="clear" w:color="auto" w:fill="FFFDFD"/>
        </w:rPr>
        <w:tab/>
      </w:r>
      <w:r w:rsidR="003C33AC">
        <w:rPr>
          <w:rFonts w:ascii="Arial" w:hAnsi="Arial" w:cs="Arial"/>
          <w:color w:val="000000"/>
          <w:shd w:val="clear" w:color="auto" w:fill="FFFDFD"/>
        </w:rPr>
        <w:t>table</w:t>
      </w:r>
      <w:r w:rsidR="003C33AC" w:rsidRPr="001F54D8">
        <w:rPr>
          <w:rFonts w:ascii="Arial" w:hAnsi="Arial" w:cs="Arial"/>
          <w:color w:val="000000"/>
          <w:shd w:val="clear" w:color="auto" w:fill="FFFDFD"/>
        </w:rPr>
        <w:t xml:space="preserve"> </w:t>
      </w:r>
      <w:r w:rsidR="003C33AC">
        <w:rPr>
          <w:rFonts w:ascii="Arial" w:hAnsi="Arial" w:cs="Arial"/>
          <w:color w:val="000000"/>
          <w:shd w:val="clear" w:color="auto" w:fill="FFFDFD"/>
        </w:rPr>
        <w:t>1</w:t>
      </w:r>
      <w:r w:rsidR="00821556">
        <w:rPr>
          <w:rFonts w:ascii="Arial" w:hAnsi="Arial" w:cs="Arial"/>
          <w:color w:val="000000"/>
          <w:shd w:val="clear" w:color="auto" w:fill="FFFDFD"/>
        </w:rPr>
        <w:t>0</w:t>
      </w:r>
      <w:r w:rsidR="003C33AC" w:rsidRPr="001F54D8">
        <w:rPr>
          <w:rFonts w:ascii="Arial" w:hAnsi="Arial" w:cs="Arial"/>
          <w:color w:val="000000"/>
          <w:shd w:val="clear" w:color="auto" w:fill="FFFDFD"/>
        </w:rPr>
        <w:t xml:space="preserve"> shows the results from the t-test</w:t>
      </w:r>
    </w:p>
    <w:p w14:paraId="277BA4B5" w14:textId="70F99A57" w:rsidR="00CF0FE1" w:rsidRDefault="00CF0FE1" w:rsidP="003C33AC">
      <w:pPr>
        <w:pStyle w:val="ListParagraph"/>
        <w:jc w:val="both"/>
        <w:rPr>
          <w:rFonts w:ascii="Arial" w:hAnsi="Arial" w:cs="Arial"/>
          <w:color w:val="000000"/>
          <w:shd w:val="clear" w:color="auto" w:fill="FFFDFD"/>
        </w:rPr>
      </w:pPr>
    </w:p>
    <w:p w14:paraId="06744F32" w14:textId="26CE8932" w:rsidR="00CF0FE1" w:rsidRDefault="00B6736F" w:rsidP="00CF0FE1">
      <w:pPr>
        <w:pStyle w:val="ListParagraph"/>
        <w:jc w:val="both"/>
        <w:rPr>
          <w:rFonts w:ascii="Arial" w:hAnsi="Arial" w:cs="Arial"/>
          <w:color w:val="000000"/>
          <w:shd w:val="clear" w:color="auto" w:fill="FFFDFD"/>
        </w:rPr>
      </w:pPr>
      <w:r w:rsidRPr="00CF0FE1">
        <w:rPr>
          <w:rFonts w:ascii="Arial" w:hAnsi="Arial" w:cs="Arial"/>
          <w:noProof/>
          <w:color w:val="000000"/>
          <w:shd w:val="clear" w:color="auto" w:fill="FFFDFD"/>
        </w:rPr>
        <w:drawing>
          <wp:anchor distT="0" distB="0" distL="114300" distR="114300" simplePos="0" relativeHeight="251681792" behindDoc="0" locked="0" layoutInCell="1" allowOverlap="1" wp14:anchorId="24FE0281" wp14:editId="6ACFA541">
            <wp:simplePos x="0" y="0"/>
            <wp:positionH relativeFrom="column">
              <wp:posOffset>704100</wp:posOffset>
            </wp:positionH>
            <wp:positionV relativeFrom="paragraph">
              <wp:posOffset>6985</wp:posOffset>
            </wp:positionV>
            <wp:extent cx="4305300" cy="249809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05300" cy="2498090"/>
                    </a:xfrm>
                    <a:prstGeom prst="rect">
                      <a:avLst/>
                    </a:prstGeom>
                    <a:noFill/>
                    <a:ln>
                      <a:noFill/>
                    </a:ln>
                  </pic:spPr>
                </pic:pic>
              </a:graphicData>
            </a:graphic>
          </wp:anchor>
        </w:drawing>
      </w:r>
    </w:p>
    <w:p w14:paraId="699D6642" w14:textId="0A35C4A3" w:rsidR="006A26BB" w:rsidRDefault="006A26BB" w:rsidP="00CF0FE1">
      <w:pPr>
        <w:pStyle w:val="ListParagraph"/>
        <w:jc w:val="both"/>
        <w:rPr>
          <w:rFonts w:ascii="Arial" w:hAnsi="Arial" w:cs="Arial"/>
          <w:color w:val="000000"/>
          <w:shd w:val="clear" w:color="auto" w:fill="FFFDFD"/>
        </w:rPr>
      </w:pPr>
      <w:r w:rsidRPr="00CF0FE1">
        <w:rPr>
          <w:rFonts w:ascii="Arial" w:hAnsi="Arial" w:cs="Arial"/>
          <w:color w:val="000000"/>
          <w:shd w:val="clear" w:color="auto" w:fill="FFFDFD"/>
        </w:rPr>
        <w:tab/>
      </w:r>
    </w:p>
    <w:p w14:paraId="09AE014B" w14:textId="17DF67A4" w:rsidR="00CB664B" w:rsidRPr="00B256FE" w:rsidRDefault="00CB664B" w:rsidP="006A26BB">
      <w:pPr>
        <w:jc w:val="both"/>
        <w:rPr>
          <w:rFonts w:ascii="Arial" w:hAnsi="Arial" w:cs="Arial"/>
          <w:color w:val="000000"/>
          <w:shd w:val="clear" w:color="auto" w:fill="FFFDFD"/>
        </w:rPr>
      </w:pPr>
    </w:p>
    <w:p w14:paraId="171DAEFB" w14:textId="5FA74E90" w:rsidR="006A26BB" w:rsidRDefault="006A26BB" w:rsidP="00474AC1">
      <w:pPr>
        <w:jc w:val="both"/>
        <w:rPr>
          <w:rFonts w:ascii="Arial" w:hAnsi="Arial" w:cs="Arial"/>
          <w:noProof/>
          <w:color w:val="000000"/>
          <w:shd w:val="clear" w:color="auto" w:fill="FFFDFD"/>
        </w:rPr>
      </w:pPr>
    </w:p>
    <w:p w14:paraId="56950D1E" w14:textId="3F8A231F" w:rsidR="006A26BB" w:rsidRDefault="006A26BB" w:rsidP="00474AC1">
      <w:pPr>
        <w:jc w:val="both"/>
        <w:rPr>
          <w:rFonts w:ascii="Arial" w:hAnsi="Arial" w:cs="Arial"/>
          <w:noProof/>
          <w:color w:val="000000"/>
          <w:shd w:val="clear" w:color="auto" w:fill="FFFDFD"/>
        </w:rPr>
      </w:pPr>
    </w:p>
    <w:p w14:paraId="3C6B4E3B" w14:textId="0CAEA563" w:rsidR="006A26BB" w:rsidRDefault="006A26BB" w:rsidP="00474AC1">
      <w:pPr>
        <w:jc w:val="both"/>
        <w:rPr>
          <w:rFonts w:ascii="Arial" w:hAnsi="Arial" w:cs="Arial"/>
          <w:noProof/>
          <w:color w:val="000000"/>
          <w:shd w:val="clear" w:color="auto" w:fill="FFFDFD"/>
        </w:rPr>
      </w:pPr>
    </w:p>
    <w:p w14:paraId="01B0C129" w14:textId="0BF8D0F6" w:rsidR="006A26BB" w:rsidRDefault="006A26BB" w:rsidP="00474AC1">
      <w:pPr>
        <w:jc w:val="both"/>
        <w:rPr>
          <w:rFonts w:ascii="Arial" w:hAnsi="Arial" w:cs="Arial"/>
          <w:noProof/>
          <w:color w:val="000000"/>
          <w:shd w:val="clear" w:color="auto" w:fill="FFFDFD"/>
        </w:rPr>
      </w:pPr>
    </w:p>
    <w:p w14:paraId="10C072BD" w14:textId="64F35C29" w:rsidR="006A26BB" w:rsidRDefault="006A26BB" w:rsidP="00474AC1">
      <w:pPr>
        <w:jc w:val="both"/>
        <w:rPr>
          <w:rFonts w:ascii="Arial" w:hAnsi="Arial" w:cs="Arial"/>
          <w:noProof/>
          <w:color w:val="000000"/>
          <w:shd w:val="clear" w:color="auto" w:fill="FFFDFD"/>
        </w:rPr>
      </w:pPr>
    </w:p>
    <w:p w14:paraId="58E1833B" w14:textId="77777777" w:rsidR="006A26BB" w:rsidRDefault="006A26BB" w:rsidP="00474AC1">
      <w:pPr>
        <w:jc w:val="both"/>
        <w:rPr>
          <w:rFonts w:ascii="Arial" w:hAnsi="Arial" w:cs="Arial"/>
          <w:noProof/>
          <w:color w:val="000000"/>
          <w:shd w:val="clear" w:color="auto" w:fill="FFFDFD"/>
        </w:rPr>
      </w:pPr>
    </w:p>
    <w:p w14:paraId="3DEE86B1" w14:textId="7C6E733D" w:rsidR="00935BC1" w:rsidRDefault="00935BC1" w:rsidP="00935BC1">
      <w:pPr>
        <w:rPr>
          <w:rFonts w:ascii="Arial" w:hAnsi="Arial" w:cs="Arial"/>
          <w:noProof/>
          <w:color w:val="000000"/>
          <w:shd w:val="clear" w:color="auto" w:fill="FFFDFD"/>
        </w:rPr>
      </w:pPr>
    </w:p>
    <w:p w14:paraId="6E83EBE1" w14:textId="01BC4760" w:rsidR="006A26BB" w:rsidRDefault="006A26BB" w:rsidP="00935BC1">
      <w:pPr>
        <w:jc w:val="center"/>
        <w:rPr>
          <w:rFonts w:ascii="Arial" w:hAnsi="Arial" w:cs="Arial"/>
          <w:i/>
          <w:iCs/>
          <w:noProof/>
          <w:color w:val="000000"/>
          <w:shd w:val="clear" w:color="auto" w:fill="FFFDFD"/>
        </w:rPr>
      </w:pPr>
      <w:r w:rsidRPr="00935BC1">
        <w:rPr>
          <w:rFonts w:ascii="Arial" w:hAnsi="Arial" w:cs="Arial"/>
          <w:i/>
          <w:iCs/>
          <w:noProof/>
          <w:color w:val="000000"/>
          <w:shd w:val="clear" w:color="auto" w:fill="FFFDFD"/>
        </w:rPr>
        <w:t xml:space="preserve">Table </w:t>
      </w:r>
      <w:r w:rsidR="00B6736F">
        <w:rPr>
          <w:rFonts w:ascii="Arial" w:hAnsi="Arial" w:cs="Arial"/>
          <w:i/>
          <w:iCs/>
          <w:noProof/>
          <w:color w:val="000000"/>
          <w:shd w:val="clear" w:color="auto" w:fill="FFFDFD"/>
        </w:rPr>
        <w:t>10</w:t>
      </w:r>
    </w:p>
    <w:p w14:paraId="5D7B3C8A" w14:textId="77777777" w:rsidR="00CF0FE1" w:rsidRPr="00935BC1" w:rsidRDefault="00CF0FE1" w:rsidP="00935BC1">
      <w:pPr>
        <w:jc w:val="center"/>
        <w:rPr>
          <w:rFonts w:ascii="Arial" w:hAnsi="Arial" w:cs="Arial"/>
          <w:i/>
          <w:iCs/>
          <w:noProof/>
          <w:color w:val="000000"/>
          <w:shd w:val="clear" w:color="auto" w:fill="FFFDFD"/>
        </w:rPr>
      </w:pPr>
    </w:p>
    <w:p w14:paraId="4E750D82" w14:textId="7E800107" w:rsidR="00097441" w:rsidRPr="00B256FE" w:rsidRDefault="00097441" w:rsidP="00097441">
      <w:pPr>
        <w:jc w:val="both"/>
        <w:rPr>
          <w:rFonts w:ascii="Arial" w:hAnsi="Arial" w:cs="Arial"/>
          <w:color w:val="000000"/>
          <w:shd w:val="clear" w:color="auto" w:fill="FFFDFD"/>
        </w:rPr>
      </w:pPr>
      <w:r w:rsidRPr="00B256FE">
        <w:rPr>
          <w:rFonts w:ascii="Arial" w:hAnsi="Arial" w:cs="Arial"/>
          <w:color w:val="000000"/>
          <w:shd w:val="clear" w:color="auto" w:fill="FFFDFD"/>
        </w:rPr>
        <w:tab/>
      </w:r>
      <w:r w:rsidR="003C33AC">
        <w:rPr>
          <w:rFonts w:ascii="Arial" w:hAnsi="Arial" w:cs="Arial"/>
          <w:color w:val="000000"/>
          <w:shd w:val="clear" w:color="auto" w:fill="FFFDFD"/>
        </w:rPr>
        <w:tab/>
      </w:r>
      <w:r w:rsidR="00CB664B">
        <w:rPr>
          <w:rFonts w:ascii="Arial" w:hAnsi="Arial" w:cs="Arial"/>
          <w:color w:val="000000"/>
          <w:shd w:val="clear" w:color="auto" w:fill="FFFDFD"/>
        </w:rPr>
        <w:t>t</w:t>
      </w:r>
      <w:r w:rsidR="008A31B5">
        <w:rPr>
          <w:rFonts w:ascii="Arial" w:hAnsi="Arial" w:cs="Arial"/>
          <w:color w:val="000000"/>
          <w:shd w:val="clear" w:color="auto" w:fill="FFFDFD"/>
        </w:rPr>
        <w:t xml:space="preserve"> </w:t>
      </w:r>
      <w:r w:rsidR="00CB664B" w:rsidRPr="00CB664B">
        <w:rPr>
          <w:rFonts w:ascii="Arial" w:hAnsi="Arial" w:cs="Arial"/>
          <w:color w:val="000000"/>
          <w:shd w:val="clear" w:color="auto" w:fill="FFFDFD"/>
          <w:vertAlign w:val="subscript"/>
        </w:rPr>
        <w:t xml:space="preserve">stat </w:t>
      </w:r>
      <w:r w:rsidR="00A31BBD" w:rsidRPr="00B256FE">
        <w:rPr>
          <w:rFonts w:ascii="Arial" w:hAnsi="Arial" w:cs="Arial"/>
          <w:color w:val="000000"/>
          <w:shd w:val="clear" w:color="auto" w:fill="FFFDFD"/>
        </w:rPr>
        <w:t xml:space="preserve">6.400274144 </w:t>
      </w:r>
      <w:r w:rsidR="00136ECE" w:rsidRPr="00B256FE">
        <w:rPr>
          <w:rFonts w:ascii="Arial" w:hAnsi="Arial" w:cs="Arial"/>
          <w:color w:val="000000"/>
          <w:shd w:val="clear" w:color="auto" w:fill="FFFDFD"/>
        </w:rPr>
        <w:t>&gt;</w:t>
      </w:r>
      <w:r w:rsidRPr="00B256FE">
        <w:rPr>
          <w:rFonts w:ascii="Arial" w:hAnsi="Arial" w:cs="Arial"/>
          <w:color w:val="000000"/>
          <w:shd w:val="clear" w:color="auto" w:fill="FFFDFD"/>
        </w:rPr>
        <w:t xml:space="preserve"> </w:t>
      </w:r>
      <w:r w:rsidR="00CB664B">
        <w:rPr>
          <w:rFonts w:ascii="Arial" w:hAnsi="Arial" w:cs="Arial"/>
          <w:color w:val="000000"/>
          <w:shd w:val="clear" w:color="auto" w:fill="FFFDFD"/>
        </w:rPr>
        <w:t>t</w:t>
      </w:r>
      <w:r w:rsidR="008A31B5">
        <w:rPr>
          <w:rFonts w:ascii="Arial" w:hAnsi="Arial" w:cs="Arial"/>
          <w:color w:val="000000"/>
          <w:shd w:val="clear" w:color="auto" w:fill="FFFDFD"/>
        </w:rPr>
        <w:t xml:space="preserve"> </w:t>
      </w:r>
      <w:r w:rsidR="00CB664B" w:rsidRPr="00CB664B">
        <w:rPr>
          <w:rFonts w:ascii="Arial" w:hAnsi="Arial" w:cs="Arial"/>
          <w:color w:val="000000"/>
          <w:shd w:val="clear" w:color="auto" w:fill="FFFDFD"/>
          <w:vertAlign w:val="subscript"/>
        </w:rPr>
        <w:t>crit</w:t>
      </w:r>
      <w:r w:rsidR="00CB664B">
        <w:rPr>
          <w:rFonts w:ascii="Arial" w:hAnsi="Arial" w:cs="Arial"/>
          <w:color w:val="000000"/>
          <w:shd w:val="clear" w:color="auto" w:fill="FFFDFD"/>
        </w:rPr>
        <w:t xml:space="preserve"> </w:t>
      </w:r>
      <w:r w:rsidR="00136ECE" w:rsidRPr="00B256FE">
        <w:rPr>
          <w:rFonts w:ascii="Arial" w:hAnsi="Arial" w:cs="Arial"/>
          <w:color w:val="000000"/>
          <w:shd w:val="clear" w:color="auto" w:fill="FFFDFD"/>
        </w:rPr>
        <w:t>2.380807482</w:t>
      </w:r>
      <w:r w:rsidRPr="00B256FE">
        <w:rPr>
          <w:rFonts w:ascii="Arial" w:hAnsi="Arial" w:cs="Arial"/>
          <w:color w:val="000000"/>
          <w:shd w:val="clear" w:color="auto" w:fill="FFFDFD"/>
        </w:rPr>
        <w:tab/>
      </w:r>
      <w:r w:rsidR="003C33AC" w:rsidRPr="00FE4531">
        <w:rPr>
          <w:rFonts w:ascii="Arial" w:hAnsi="Arial" w:cs="Arial"/>
          <w:color w:val="000000"/>
          <w:shd w:val="clear" w:color="auto" w:fill="FFFDFD"/>
        </w:rPr>
        <w:t>the H</w:t>
      </w:r>
      <w:r w:rsidR="003C33AC" w:rsidRPr="00FE4531">
        <w:rPr>
          <w:rFonts w:ascii="Arial" w:hAnsi="Arial" w:cs="Arial"/>
          <w:color w:val="000000"/>
          <w:shd w:val="clear" w:color="auto" w:fill="FFFDFD"/>
          <w:vertAlign w:val="subscript"/>
        </w:rPr>
        <w:t>0</w:t>
      </w:r>
      <w:r w:rsidR="003C33AC" w:rsidRPr="00FE4531">
        <w:rPr>
          <w:rFonts w:ascii="Arial" w:hAnsi="Arial" w:cs="Arial"/>
          <w:color w:val="000000"/>
          <w:shd w:val="clear" w:color="auto" w:fill="FFFDFD"/>
        </w:rPr>
        <w:t xml:space="preserve"> is rejected.</w:t>
      </w:r>
    </w:p>
    <w:p w14:paraId="7B940346" w14:textId="3B0394BE" w:rsidR="00097441" w:rsidRDefault="00097441" w:rsidP="00097441">
      <w:pPr>
        <w:jc w:val="both"/>
        <w:rPr>
          <w:rFonts w:ascii="Arial" w:hAnsi="Arial" w:cs="Arial"/>
          <w:color w:val="000000"/>
          <w:shd w:val="clear" w:color="auto" w:fill="FFFDFD"/>
        </w:rPr>
      </w:pPr>
      <w:r w:rsidRPr="00B256FE">
        <w:rPr>
          <w:rFonts w:ascii="Arial" w:hAnsi="Arial" w:cs="Arial"/>
          <w:color w:val="000000"/>
          <w:shd w:val="clear" w:color="auto" w:fill="FFFDFD"/>
        </w:rPr>
        <w:tab/>
      </w:r>
      <w:r w:rsidRPr="00B256FE">
        <w:rPr>
          <w:rFonts w:ascii="Arial" w:hAnsi="Arial" w:cs="Arial"/>
          <w:color w:val="000000"/>
          <w:shd w:val="clear" w:color="auto" w:fill="FFFDFD"/>
        </w:rPr>
        <w:tab/>
      </w:r>
      <w:r w:rsidR="00CB664B">
        <w:rPr>
          <w:rFonts w:ascii="Arial" w:hAnsi="Arial" w:cs="Arial"/>
          <w:color w:val="000000"/>
          <w:shd w:val="clear" w:color="auto" w:fill="FFFDFD"/>
        </w:rPr>
        <w:t xml:space="preserve">p </w:t>
      </w:r>
      <w:r w:rsidR="00136ECE" w:rsidRPr="00B256FE">
        <w:rPr>
          <w:rFonts w:ascii="Arial" w:hAnsi="Arial" w:cs="Arial"/>
          <w:color w:val="000000"/>
          <w:shd w:val="clear" w:color="auto" w:fill="FFFDFD"/>
        </w:rPr>
        <w:t>1.51909E-08 = 0.00000002 &lt;</w:t>
      </w:r>
      <w:r w:rsidRPr="00B256FE">
        <w:rPr>
          <w:rFonts w:ascii="Arial" w:hAnsi="Arial" w:cs="Arial"/>
          <w:color w:val="000000"/>
          <w:shd w:val="clear" w:color="auto" w:fill="FFFDFD"/>
        </w:rPr>
        <w:t xml:space="preserve"> </w:t>
      </w:r>
      <w:r w:rsidR="00CB664B">
        <w:rPr>
          <w:rFonts w:ascii="Arial" w:hAnsi="Arial" w:cs="Arial"/>
          <w:color w:val="000000"/>
          <w:shd w:val="clear" w:color="auto" w:fill="FFFDFD"/>
        </w:rPr>
        <w:t xml:space="preserve">α </w:t>
      </w:r>
      <w:r w:rsidRPr="00B256FE">
        <w:rPr>
          <w:rFonts w:ascii="Arial" w:hAnsi="Arial" w:cs="Arial"/>
          <w:color w:val="000000"/>
          <w:shd w:val="clear" w:color="auto" w:fill="FFFDFD"/>
        </w:rPr>
        <w:t>0.02</w:t>
      </w:r>
      <w:r w:rsidR="003C33AC">
        <w:rPr>
          <w:rFonts w:ascii="Arial" w:hAnsi="Arial" w:cs="Arial"/>
          <w:color w:val="000000"/>
          <w:shd w:val="clear" w:color="auto" w:fill="FFFDFD"/>
        </w:rPr>
        <w:t xml:space="preserve"> </w:t>
      </w:r>
      <w:r w:rsidR="003C33AC" w:rsidRPr="00FE4531">
        <w:rPr>
          <w:rFonts w:ascii="Arial" w:hAnsi="Arial" w:cs="Arial"/>
          <w:color w:val="000000"/>
          <w:shd w:val="clear" w:color="auto" w:fill="FFFDFD"/>
        </w:rPr>
        <w:t>the H</w:t>
      </w:r>
      <w:r w:rsidR="003C33AC" w:rsidRPr="00FE4531">
        <w:rPr>
          <w:rFonts w:ascii="Arial" w:hAnsi="Arial" w:cs="Arial"/>
          <w:color w:val="000000"/>
          <w:shd w:val="clear" w:color="auto" w:fill="FFFDFD"/>
          <w:vertAlign w:val="subscript"/>
        </w:rPr>
        <w:t>0</w:t>
      </w:r>
      <w:r w:rsidR="003C33AC" w:rsidRPr="00FE4531">
        <w:rPr>
          <w:rFonts w:ascii="Arial" w:hAnsi="Arial" w:cs="Arial"/>
          <w:color w:val="000000"/>
          <w:shd w:val="clear" w:color="auto" w:fill="FFFDFD"/>
        </w:rPr>
        <w:t xml:space="preserve"> is rejected.</w:t>
      </w:r>
    </w:p>
    <w:p w14:paraId="136E06AE" w14:textId="77777777" w:rsidR="00B6736F" w:rsidRPr="00B256FE" w:rsidRDefault="00B6736F" w:rsidP="00097441">
      <w:pPr>
        <w:jc w:val="both"/>
        <w:rPr>
          <w:rFonts w:ascii="Arial" w:hAnsi="Arial" w:cs="Arial"/>
          <w:color w:val="000000"/>
          <w:shd w:val="clear" w:color="auto" w:fill="FFFDFD"/>
        </w:rPr>
      </w:pPr>
    </w:p>
    <w:p w14:paraId="5CF5DD25" w14:textId="7AA81ED5" w:rsidR="00A31BBD" w:rsidRDefault="00D54D2D" w:rsidP="00A31BBD">
      <w:pPr>
        <w:jc w:val="both"/>
        <w:rPr>
          <w:rFonts w:ascii="Arial" w:hAnsi="Arial" w:cs="Arial"/>
          <w:color w:val="000000"/>
          <w:shd w:val="clear" w:color="auto" w:fill="FFFDFD"/>
        </w:rPr>
      </w:pPr>
      <w:r>
        <w:rPr>
          <w:rFonts w:ascii="Arial" w:hAnsi="Arial" w:cs="Arial"/>
          <w:color w:val="000000"/>
          <w:shd w:val="clear" w:color="auto" w:fill="FFFDFD"/>
        </w:rPr>
        <w:t>There is statistically significant difference</w:t>
      </w:r>
      <w:r w:rsidR="00A31BBD">
        <w:rPr>
          <w:rFonts w:ascii="Arial" w:hAnsi="Arial" w:cs="Arial"/>
          <w:color w:val="000000"/>
          <w:shd w:val="clear" w:color="auto" w:fill="FFFDFD"/>
        </w:rPr>
        <w:t xml:space="preserve"> </w:t>
      </w:r>
      <w:r w:rsidR="000C025B">
        <w:rPr>
          <w:rFonts w:ascii="Arial" w:hAnsi="Arial" w:cs="Arial"/>
          <w:color w:val="000000"/>
          <w:shd w:val="clear" w:color="auto" w:fill="FFFDFD"/>
        </w:rPr>
        <w:t xml:space="preserve">(Graph 4) </w:t>
      </w:r>
      <w:r w:rsidR="00A31BBD">
        <w:rPr>
          <w:rFonts w:ascii="Arial" w:hAnsi="Arial" w:cs="Arial"/>
          <w:color w:val="000000"/>
          <w:shd w:val="clear" w:color="auto" w:fill="FFFDFD"/>
        </w:rPr>
        <w:t xml:space="preserve">or the infection rate between white and BAME people is </w:t>
      </w:r>
      <w:r w:rsidR="00B256FE">
        <w:rPr>
          <w:rFonts w:ascii="Arial" w:hAnsi="Arial" w:cs="Arial"/>
          <w:color w:val="000000"/>
          <w:shd w:val="clear" w:color="auto" w:fill="FFFDFD"/>
        </w:rPr>
        <w:t xml:space="preserve">not </w:t>
      </w:r>
      <w:r w:rsidR="00A31BBD">
        <w:rPr>
          <w:rFonts w:ascii="Arial" w:hAnsi="Arial" w:cs="Arial"/>
          <w:color w:val="000000"/>
          <w:shd w:val="clear" w:color="auto" w:fill="FFFDFD"/>
        </w:rPr>
        <w:t>equal</w:t>
      </w:r>
      <w:r w:rsidR="00B256FE">
        <w:rPr>
          <w:rFonts w:ascii="Arial" w:hAnsi="Arial" w:cs="Arial"/>
          <w:color w:val="000000"/>
          <w:shd w:val="clear" w:color="auto" w:fill="FFFDFD"/>
        </w:rPr>
        <w:t>. The null hypothesis is rejected, and t</w:t>
      </w:r>
      <w:r w:rsidR="00B256FE" w:rsidRPr="00D32E42">
        <w:rPr>
          <w:rFonts w:ascii="Arial" w:hAnsi="Arial" w:cs="Arial"/>
          <w:color w:val="000000"/>
          <w:shd w:val="clear" w:color="auto" w:fill="FFFDFD"/>
        </w:rPr>
        <w:t>he alternative hypothesis is accepted</w:t>
      </w:r>
      <w:r w:rsidR="006A26BB">
        <w:rPr>
          <w:rFonts w:ascii="Arial" w:hAnsi="Arial" w:cs="Arial"/>
          <w:color w:val="000000"/>
          <w:shd w:val="clear" w:color="auto" w:fill="FFFDFD"/>
        </w:rPr>
        <w:t>.</w:t>
      </w:r>
    </w:p>
    <w:p w14:paraId="7763BD63" w14:textId="64C56FDB" w:rsidR="00151F79" w:rsidRDefault="004415BB" w:rsidP="00A31BBD">
      <w:pPr>
        <w:jc w:val="both"/>
        <w:rPr>
          <w:rFonts w:ascii="Arial" w:hAnsi="Arial" w:cs="Arial"/>
          <w:noProof/>
          <w:color w:val="000000"/>
          <w:shd w:val="clear" w:color="auto" w:fill="FFFDFD"/>
        </w:rPr>
      </w:pPr>
      <w:r w:rsidRPr="004415BB">
        <w:rPr>
          <w:rFonts w:ascii="Arial" w:hAnsi="Arial" w:cs="Arial"/>
          <w:noProof/>
          <w:color w:val="000000"/>
          <w:shd w:val="clear" w:color="auto" w:fill="FFFDFD"/>
        </w:rPr>
        <w:lastRenderedPageBreak/>
        <w:drawing>
          <wp:anchor distT="0" distB="0" distL="114300" distR="114300" simplePos="0" relativeHeight="251705344" behindDoc="0" locked="0" layoutInCell="1" allowOverlap="1" wp14:anchorId="666E7B53" wp14:editId="716C19FD">
            <wp:simplePos x="0" y="0"/>
            <wp:positionH relativeFrom="margin">
              <wp:posOffset>2937323</wp:posOffset>
            </wp:positionH>
            <wp:positionV relativeFrom="paragraph">
              <wp:posOffset>-163830</wp:posOffset>
            </wp:positionV>
            <wp:extent cx="3301253" cy="1975293"/>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01253" cy="19752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15BB">
        <w:rPr>
          <w:rFonts w:ascii="Arial" w:hAnsi="Arial" w:cs="Arial"/>
          <w:noProof/>
          <w:color w:val="000000"/>
          <w:shd w:val="clear" w:color="auto" w:fill="FFFDFD"/>
        </w:rPr>
        <w:drawing>
          <wp:anchor distT="0" distB="0" distL="114300" distR="114300" simplePos="0" relativeHeight="251704320" behindDoc="0" locked="0" layoutInCell="1" allowOverlap="1" wp14:anchorId="6CAD3A74" wp14:editId="0F0E8B03">
            <wp:simplePos x="0" y="0"/>
            <wp:positionH relativeFrom="margin">
              <wp:posOffset>-177389</wp:posOffset>
            </wp:positionH>
            <wp:positionV relativeFrom="paragraph">
              <wp:posOffset>-177165</wp:posOffset>
            </wp:positionV>
            <wp:extent cx="2920365" cy="198628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20365" cy="1986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8EF501" w14:textId="65436609" w:rsidR="000C025B" w:rsidRDefault="000C025B" w:rsidP="00A31BBD">
      <w:pPr>
        <w:jc w:val="both"/>
        <w:rPr>
          <w:rFonts w:ascii="Arial" w:hAnsi="Arial" w:cs="Arial"/>
          <w:color w:val="000000"/>
          <w:shd w:val="clear" w:color="auto" w:fill="FFFDFD"/>
        </w:rPr>
      </w:pPr>
    </w:p>
    <w:p w14:paraId="313E23FC" w14:textId="2DCE1F57" w:rsidR="000C025B" w:rsidRDefault="000C025B" w:rsidP="00A31BBD">
      <w:pPr>
        <w:jc w:val="both"/>
        <w:rPr>
          <w:rFonts w:ascii="Arial" w:hAnsi="Arial" w:cs="Arial"/>
          <w:color w:val="000000"/>
          <w:shd w:val="clear" w:color="auto" w:fill="FFFDFD"/>
        </w:rPr>
      </w:pPr>
    </w:p>
    <w:p w14:paraId="25679768" w14:textId="092A4E43" w:rsidR="000C025B" w:rsidRDefault="000C025B" w:rsidP="00A31BBD">
      <w:pPr>
        <w:jc w:val="both"/>
        <w:rPr>
          <w:rFonts w:ascii="Arial" w:hAnsi="Arial" w:cs="Arial"/>
          <w:color w:val="000000"/>
          <w:shd w:val="clear" w:color="auto" w:fill="FFFDFD"/>
        </w:rPr>
      </w:pPr>
    </w:p>
    <w:p w14:paraId="2D67B715" w14:textId="2F98F892" w:rsidR="000C025B" w:rsidRDefault="000C025B" w:rsidP="00A31BBD">
      <w:pPr>
        <w:jc w:val="both"/>
        <w:rPr>
          <w:rFonts w:ascii="Arial" w:hAnsi="Arial" w:cs="Arial"/>
          <w:color w:val="000000"/>
          <w:shd w:val="clear" w:color="auto" w:fill="FFFDFD"/>
        </w:rPr>
      </w:pPr>
    </w:p>
    <w:p w14:paraId="054F9698" w14:textId="20F40E7D" w:rsidR="000C025B" w:rsidRDefault="000C025B" w:rsidP="00A31BBD">
      <w:pPr>
        <w:jc w:val="both"/>
        <w:rPr>
          <w:rFonts w:ascii="Arial" w:hAnsi="Arial" w:cs="Arial"/>
          <w:color w:val="000000"/>
          <w:shd w:val="clear" w:color="auto" w:fill="FFFDFD"/>
        </w:rPr>
      </w:pPr>
    </w:p>
    <w:p w14:paraId="317D4748" w14:textId="4F9B3161" w:rsidR="000C025B" w:rsidRDefault="000C025B" w:rsidP="00A31BBD">
      <w:pPr>
        <w:jc w:val="both"/>
        <w:rPr>
          <w:rFonts w:ascii="Arial" w:hAnsi="Arial" w:cs="Arial"/>
          <w:color w:val="000000"/>
          <w:shd w:val="clear" w:color="auto" w:fill="FFFDFD"/>
        </w:rPr>
      </w:pPr>
    </w:p>
    <w:p w14:paraId="689A2B6C" w14:textId="77777777" w:rsidR="005B526D" w:rsidRDefault="005B526D" w:rsidP="00A31BBD">
      <w:pPr>
        <w:jc w:val="both"/>
        <w:rPr>
          <w:rFonts w:ascii="Arial" w:hAnsi="Arial" w:cs="Arial"/>
          <w:color w:val="000000"/>
          <w:shd w:val="clear" w:color="auto" w:fill="FFFDFD"/>
        </w:rPr>
      </w:pPr>
    </w:p>
    <w:p w14:paraId="2D29788C" w14:textId="0B1C45F3" w:rsidR="00A31BBD" w:rsidRDefault="00A31BBD" w:rsidP="00A31BBD">
      <w:pPr>
        <w:jc w:val="both"/>
        <w:rPr>
          <w:rFonts w:ascii="Arial" w:hAnsi="Arial" w:cs="Arial"/>
          <w:color w:val="000000"/>
          <w:shd w:val="clear" w:color="auto" w:fill="FFFDFD"/>
        </w:rPr>
      </w:pPr>
      <w:r>
        <w:rPr>
          <w:rFonts w:ascii="Arial" w:hAnsi="Arial" w:cs="Arial"/>
          <w:color w:val="000000"/>
          <w:shd w:val="clear" w:color="auto" w:fill="FFFDFD"/>
        </w:rPr>
        <w:t>The general conclusion that could be drawn from the obtained results is that there are sufficient grounds for rejecting the null hypothesis and the hypothetical value should</w:t>
      </w:r>
      <w:r w:rsidR="006454F6">
        <w:rPr>
          <w:rFonts w:ascii="Arial" w:hAnsi="Arial" w:cs="Arial"/>
          <w:color w:val="000000"/>
          <w:shd w:val="clear" w:color="auto" w:fill="FFFDFD"/>
        </w:rPr>
        <w:t xml:space="preserve"> not</w:t>
      </w:r>
      <w:r>
        <w:rPr>
          <w:rFonts w:ascii="Arial" w:hAnsi="Arial" w:cs="Arial"/>
          <w:color w:val="000000"/>
          <w:shd w:val="clear" w:color="auto" w:fill="FFFDFD"/>
        </w:rPr>
        <w:t xml:space="preserve"> be considered as a plausible value for the mean population.</w:t>
      </w:r>
      <w:r>
        <w:rPr>
          <w:rFonts w:ascii="Arial" w:hAnsi="Arial" w:cs="Arial"/>
          <w:color w:val="000000"/>
          <w:shd w:val="clear" w:color="auto" w:fill="FFFDFD"/>
          <w:lang w:val="bg-BG"/>
        </w:rPr>
        <w:t xml:space="preserve"> </w:t>
      </w:r>
      <w:r>
        <w:rPr>
          <w:rFonts w:ascii="Arial" w:hAnsi="Arial" w:cs="Arial"/>
          <w:color w:val="000000"/>
          <w:shd w:val="clear" w:color="auto" w:fill="FFFDFD"/>
        </w:rPr>
        <w:t xml:space="preserve">That conclusion is based on </w:t>
      </w:r>
      <w:r w:rsidR="006454F6">
        <w:rPr>
          <w:rFonts w:ascii="Arial" w:hAnsi="Arial" w:cs="Arial"/>
          <w:color w:val="000000"/>
          <w:shd w:val="clear" w:color="auto" w:fill="FFFDFD"/>
        </w:rPr>
        <w:t xml:space="preserve">that </w:t>
      </w:r>
      <w:r>
        <w:rPr>
          <w:rFonts w:ascii="Arial" w:hAnsi="Arial" w:cs="Arial"/>
          <w:color w:val="000000"/>
          <w:shd w:val="clear" w:color="auto" w:fill="FFFDFD"/>
        </w:rPr>
        <w:t xml:space="preserve">the difference between the </w:t>
      </w:r>
      <w:r w:rsidR="006454F6">
        <w:rPr>
          <w:rFonts w:ascii="Arial" w:hAnsi="Arial" w:cs="Arial"/>
          <w:color w:val="000000"/>
          <w:shd w:val="clear" w:color="auto" w:fill="FFFDFD"/>
        </w:rPr>
        <w:t xml:space="preserve">observed average of the sample and </w:t>
      </w:r>
      <w:r>
        <w:rPr>
          <w:rFonts w:ascii="Arial" w:hAnsi="Arial" w:cs="Arial"/>
          <w:color w:val="000000"/>
          <w:shd w:val="clear" w:color="auto" w:fill="FFFDFD"/>
        </w:rPr>
        <w:t xml:space="preserve">the hypothetical </w:t>
      </w:r>
      <w:r w:rsidR="006454F6">
        <w:rPr>
          <w:rFonts w:ascii="Arial" w:hAnsi="Arial" w:cs="Arial"/>
          <w:color w:val="000000"/>
          <w:shd w:val="clear" w:color="auto" w:fill="FFFDFD"/>
        </w:rPr>
        <w:t>average of the general population is too large to</w:t>
      </w:r>
      <w:r>
        <w:rPr>
          <w:rFonts w:ascii="Arial" w:hAnsi="Arial" w:cs="Arial"/>
          <w:color w:val="000000"/>
          <w:shd w:val="clear" w:color="auto" w:fill="FFFDFD"/>
        </w:rPr>
        <w:t xml:space="preserve"> be attributed </w:t>
      </w:r>
      <w:r w:rsidR="006454F6">
        <w:rPr>
          <w:rFonts w:ascii="Arial" w:hAnsi="Arial" w:cs="Arial"/>
          <w:color w:val="000000"/>
          <w:shd w:val="clear" w:color="auto" w:fill="FFFDFD"/>
        </w:rPr>
        <w:t>only at the expense of</w:t>
      </w:r>
      <w:r>
        <w:rPr>
          <w:rFonts w:ascii="Arial" w:hAnsi="Arial" w:cs="Arial"/>
          <w:color w:val="000000"/>
          <w:shd w:val="clear" w:color="auto" w:fill="FFFDFD"/>
        </w:rPr>
        <w:t xml:space="preserve"> random sampling </w:t>
      </w:r>
      <w:r w:rsidR="006454F6">
        <w:rPr>
          <w:rFonts w:ascii="Arial" w:hAnsi="Arial" w:cs="Arial"/>
          <w:color w:val="000000"/>
          <w:shd w:val="clear" w:color="auto" w:fill="FFFDFD"/>
        </w:rPr>
        <w:t>errors</w:t>
      </w:r>
      <w:r>
        <w:rPr>
          <w:rFonts w:ascii="Arial" w:hAnsi="Arial" w:cs="Arial"/>
          <w:color w:val="000000"/>
          <w:shd w:val="clear" w:color="auto" w:fill="FFFDFD"/>
        </w:rPr>
        <w:t>.</w:t>
      </w:r>
    </w:p>
    <w:p w14:paraId="56B442FC" w14:textId="2A1BD639" w:rsidR="005B526D" w:rsidRDefault="005B526D" w:rsidP="00A31BBD">
      <w:pPr>
        <w:jc w:val="both"/>
        <w:rPr>
          <w:rFonts w:ascii="Arial" w:hAnsi="Arial" w:cs="Arial"/>
          <w:color w:val="000000"/>
          <w:shd w:val="clear" w:color="auto" w:fill="FFFDFD"/>
        </w:rPr>
      </w:pPr>
      <w:r w:rsidRPr="005B526D">
        <w:rPr>
          <w:rFonts w:ascii="Arial" w:hAnsi="Arial" w:cs="Arial"/>
          <w:noProof/>
          <w:color w:val="000000"/>
          <w:shd w:val="clear" w:color="auto" w:fill="FFFDFD"/>
        </w:rPr>
        <w:drawing>
          <wp:anchor distT="0" distB="0" distL="114300" distR="114300" simplePos="0" relativeHeight="251706368" behindDoc="0" locked="0" layoutInCell="1" allowOverlap="1" wp14:anchorId="5ADBD1D3" wp14:editId="49150405">
            <wp:simplePos x="0" y="0"/>
            <wp:positionH relativeFrom="margin">
              <wp:align>right</wp:align>
            </wp:positionH>
            <wp:positionV relativeFrom="paragraph">
              <wp:posOffset>155199</wp:posOffset>
            </wp:positionV>
            <wp:extent cx="5836920" cy="3726815"/>
            <wp:effectExtent l="0" t="0" r="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36920" cy="3726815"/>
                    </a:xfrm>
                    <a:prstGeom prst="rect">
                      <a:avLst/>
                    </a:prstGeom>
                    <a:noFill/>
                    <a:ln>
                      <a:noFill/>
                    </a:ln>
                  </pic:spPr>
                </pic:pic>
              </a:graphicData>
            </a:graphic>
          </wp:anchor>
        </w:drawing>
      </w:r>
    </w:p>
    <w:p w14:paraId="18898A6C" w14:textId="7B5B46F6" w:rsidR="005B526D" w:rsidRDefault="005B526D" w:rsidP="00A31BBD">
      <w:pPr>
        <w:jc w:val="both"/>
        <w:rPr>
          <w:rFonts w:ascii="Arial" w:hAnsi="Arial" w:cs="Arial"/>
          <w:color w:val="000000"/>
          <w:shd w:val="clear" w:color="auto" w:fill="FFFDFD"/>
        </w:rPr>
      </w:pPr>
    </w:p>
    <w:p w14:paraId="052DF37B" w14:textId="4EE2615E" w:rsidR="005B526D" w:rsidRDefault="005B526D" w:rsidP="00A31BBD">
      <w:pPr>
        <w:jc w:val="both"/>
        <w:rPr>
          <w:rFonts w:ascii="Arial" w:hAnsi="Arial" w:cs="Arial"/>
          <w:color w:val="000000"/>
          <w:shd w:val="clear" w:color="auto" w:fill="FFFDFD"/>
        </w:rPr>
      </w:pPr>
    </w:p>
    <w:p w14:paraId="5DBE2904" w14:textId="00CF1B5F" w:rsidR="005B526D" w:rsidRDefault="005B526D" w:rsidP="00A31BBD">
      <w:pPr>
        <w:jc w:val="both"/>
        <w:rPr>
          <w:rFonts w:ascii="Arial" w:hAnsi="Arial" w:cs="Arial"/>
          <w:color w:val="000000"/>
          <w:shd w:val="clear" w:color="auto" w:fill="FFFDFD"/>
        </w:rPr>
      </w:pPr>
    </w:p>
    <w:p w14:paraId="048BBC51" w14:textId="7FC429CB" w:rsidR="005B526D" w:rsidRDefault="005B526D" w:rsidP="00A31BBD">
      <w:pPr>
        <w:jc w:val="both"/>
        <w:rPr>
          <w:rFonts w:ascii="Arial" w:hAnsi="Arial" w:cs="Arial"/>
          <w:color w:val="000000"/>
          <w:shd w:val="clear" w:color="auto" w:fill="FFFDFD"/>
        </w:rPr>
      </w:pPr>
    </w:p>
    <w:p w14:paraId="23843DB2" w14:textId="70FF14B5" w:rsidR="005B526D" w:rsidRDefault="005B526D" w:rsidP="00A31BBD">
      <w:pPr>
        <w:jc w:val="both"/>
        <w:rPr>
          <w:rFonts w:ascii="Arial" w:hAnsi="Arial" w:cs="Arial"/>
          <w:color w:val="000000"/>
          <w:shd w:val="clear" w:color="auto" w:fill="FFFDFD"/>
        </w:rPr>
      </w:pPr>
    </w:p>
    <w:p w14:paraId="581DF482" w14:textId="77777777" w:rsidR="005B526D" w:rsidRDefault="005B526D" w:rsidP="00A31BBD">
      <w:pPr>
        <w:jc w:val="both"/>
        <w:rPr>
          <w:rFonts w:ascii="Arial" w:hAnsi="Arial" w:cs="Arial"/>
          <w:color w:val="000000"/>
          <w:shd w:val="clear" w:color="auto" w:fill="FFFDFD"/>
        </w:rPr>
      </w:pPr>
    </w:p>
    <w:p w14:paraId="4DDEDA00" w14:textId="3385ABC8" w:rsidR="005B526D" w:rsidRDefault="005B526D" w:rsidP="00A31BBD">
      <w:pPr>
        <w:jc w:val="both"/>
        <w:rPr>
          <w:rFonts w:ascii="Arial" w:hAnsi="Arial" w:cs="Arial"/>
          <w:color w:val="000000"/>
          <w:shd w:val="clear" w:color="auto" w:fill="FFFDFD"/>
        </w:rPr>
      </w:pPr>
    </w:p>
    <w:p w14:paraId="2B4BE280" w14:textId="5BE8B64E" w:rsidR="005B526D" w:rsidRDefault="005B526D" w:rsidP="00A31BBD">
      <w:pPr>
        <w:jc w:val="both"/>
        <w:rPr>
          <w:rFonts w:ascii="Arial" w:hAnsi="Arial" w:cs="Arial"/>
          <w:color w:val="000000"/>
          <w:shd w:val="clear" w:color="auto" w:fill="FFFDFD"/>
        </w:rPr>
      </w:pPr>
    </w:p>
    <w:p w14:paraId="54BAEA8F" w14:textId="0C95E457" w:rsidR="005B526D" w:rsidRDefault="005B526D" w:rsidP="00A31BBD">
      <w:pPr>
        <w:jc w:val="both"/>
        <w:rPr>
          <w:rFonts w:ascii="Arial" w:hAnsi="Arial" w:cs="Arial"/>
          <w:color w:val="000000"/>
          <w:shd w:val="clear" w:color="auto" w:fill="FFFDFD"/>
        </w:rPr>
      </w:pPr>
    </w:p>
    <w:p w14:paraId="2A16CBC3" w14:textId="3063D634" w:rsidR="005B526D" w:rsidRDefault="005B526D" w:rsidP="00A31BBD">
      <w:pPr>
        <w:jc w:val="both"/>
        <w:rPr>
          <w:rFonts w:ascii="Arial" w:hAnsi="Arial" w:cs="Arial"/>
          <w:color w:val="000000"/>
          <w:shd w:val="clear" w:color="auto" w:fill="FFFDFD"/>
        </w:rPr>
      </w:pPr>
    </w:p>
    <w:p w14:paraId="09BAF619" w14:textId="647FD31A" w:rsidR="005B526D" w:rsidRDefault="005B526D" w:rsidP="00A31BBD">
      <w:pPr>
        <w:jc w:val="both"/>
        <w:rPr>
          <w:rFonts w:ascii="Arial" w:hAnsi="Arial" w:cs="Arial"/>
          <w:color w:val="000000"/>
          <w:shd w:val="clear" w:color="auto" w:fill="FFFDFD"/>
        </w:rPr>
      </w:pPr>
    </w:p>
    <w:p w14:paraId="16D28B3A" w14:textId="2633F070" w:rsidR="005B526D" w:rsidRDefault="005B526D" w:rsidP="00A31BBD">
      <w:pPr>
        <w:jc w:val="both"/>
        <w:rPr>
          <w:rFonts w:ascii="Arial" w:hAnsi="Arial" w:cs="Arial"/>
          <w:color w:val="000000"/>
          <w:shd w:val="clear" w:color="auto" w:fill="FFFDFD"/>
        </w:rPr>
      </w:pPr>
    </w:p>
    <w:p w14:paraId="319BAD4A" w14:textId="3C53B6FE" w:rsidR="005B526D" w:rsidRDefault="005B526D" w:rsidP="00A31BBD">
      <w:pPr>
        <w:jc w:val="both"/>
        <w:rPr>
          <w:rFonts w:ascii="Arial" w:hAnsi="Arial" w:cs="Arial"/>
          <w:color w:val="000000"/>
          <w:shd w:val="clear" w:color="auto" w:fill="FFFDFD"/>
        </w:rPr>
      </w:pPr>
    </w:p>
    <w:p w14:paraId="729FF035" w14:textId="7CCF1B75" w:rsidR="005B526D" w:rsidRDefault="005B526D" w:rsidP="00A31BBD">
      <w:pPr>
        <w:jc w:val="both"/>
        <w:rPr>
          <w:rFonts w:ascii="Arial" w:hAnsi="Arial" w:cs="Arial"/>
          <w:color w:val="000000"/>
          <w:shd w:val="clear" w:color="auto" w:fill="FFFDFD"/>
        </w:rPr>
      </w:pPr>
    </w:p>
    <w:p w14:paraId="2B3BBEA2" w14:textId="4A0B1594" w:rsidR="00097441" w:rsidRDefault="00935BC1" w:rsidP="000C025B">
      <w:pPr>
        <w:pStyle w:val="Heading1"/>
        <w:spacing w:line="360" w:lineRule="auto"/>
        <w:jc w:val="center"/>
        <w:rPr>
          <w:rFonts w:ascii="Franklin Gothic Demi" w:hAnsi="Franklin Gothic Demi"/>
          <w:i/>
          <w:iCs/>
          <w:shd w:val="clear" w:color="auto" w:fill="FFFDFD"/>
        </w:rPr>
      </w:pPr>
      <w:r w:rsidRPr="00935BC1">
        <w:rPr>
          <w:rFonts w:ascii="Franklin Gothic Demi" w:hAnsi="Franklin Gothic Demi"/>
          <w:i/>
          <w:iCs/>
          <w:shd w:val="clear" w:color="auto" w:fill="FFFDFD"/>
        </w:rPr>
        <w:t>OTHER FACTORS THAT MIGHT AFFECT THE RESULTS</w:t>
      </w:r>
    </w:p>
    <w:p w14:paraId="055B9157" w14:textId="36FF7996" w:rsidR="005F61D4" w:rsidRDefault="005F61D4" w:rsidP="005F61D4">
      <w:pPr>
        <w:jc w:val="both"/>
        <w:rPr>
          <w:rFonts w:ascii="Arial" w:hAnsi="Arial" w:cs="Arial"/>
          <w:color w:val="000000"/>
          <w:shd w:val="clear" w:color="auto" w:fill="FFFDFD"/>
        </w:rPr>
      </w:pPr>
      <w:r>
        <w:rPr>
          <w:rFonts w:ascii="Arial" w:hAnsi="Arial" w:cs="Arial"/>
          <w:color w:val="000000"/>
          <w:shd w:val="clear" w:color="auto" w:fill="FFFDFD"/>
        </w:rPr>
        <w:t xml:space="preserve">Since the calculated value of </w:t>
      </w:r>
      <w:r w:rsidR="002C3981">
        <w:rPr>
          <w:rFonts w:ascii="Arial" w:hAnsi="Arial" w:cs="Arial"/>
          <w:color w:val="000000"/>
          <w:shd w:val="clear" w:color="auto" w:fill="FFFDFD"/>
        </w:rPr>
        <w:t>“</w:t>
      </w:r>
      <w:r>
        <w:rPr>
          <w:rFonts w:ascii="Arial" w:hAnsi="Arial" w:cs="Arial"/>
          <w:color w:val="000000"/>
          <w:shd w:val="clear" w:color="auto" w:fill="FFFDFD"/>
        </w:rPr>
        <w:t>p</w:t>
      </w:r>
      <w:r w:rsidR="002C3981">
        <w:rPr>
          <w:rFonts w:ascii="Arial" w:hAnsi="Arial" w:cs="Arial"/>
          <w:color w:val="000000"/>
          <w:shd w:val="clear" w:color="auto" w:fill="FFFDFD"/>
        </w:rPr>
        <w:t>”</w:t>
      </w:r>
      <w:r>
        <w:rPr>
          <w:rFonts w:ascii="Arial" w:hAnsi="Arial" w:cs="Arial"/>
          <w:color w:val="000000"/>
          <w:shd w:val="clear" w:color="auto" w:fill="FFFDFD"/>
        </w:rPr>
        <w:t xml:space="preserve"> is less than α levels in all tests the probability of type 1 error is small enough and the alternative hypothesis could be accepted.</w:t>
      </w:r>
    </w:p>
    <w:p w14:paraId="7858E524" w14:textId="7F53F506" w:rsidR="005F61D4" w:rsidRDefault="009A38B8" w:rsidP="00474AC1">
      <w:pPr>
        <w:jc w:val="both"/>
        <w:rPr>
          <w:rFonts w:ascii="Arial" w:hAnsi="Arial" w:cs="Arial"/>
          <w:color w:val="000000"/>
          <w:shd w:val="clear" w:color="auto" w:fill="FFFDFD"/>
        </w:rPr>
      </w:pPr>
      <w:r>
        <w:rPr>
          <w:rFonts w:ascii="Arial" w:hAnsi="Arial" w:cs="Arial"/>
          <w:color w:val="000000"/>
          <w:shd w:val="clear" w:color="auto" w:fill="FFFDFD"/>
        </w:rPr>
        <w:t xml:space="preserve">A type 2 error could occur with a certain probability. If it is known that probability could be easy to calculate the probability of gaining “significance” when </w:t>
      </w:r>
      <w:r w:rsidR="00CF6D11">
        <w:rPr>
          <w:rFonts w:ascii="Arial" w:hAnsi="Arial" w:cs="Arial"/>
          <w:color w:val="000000"/>
          <w:shd w:val="clear" w:color="auto" w:fill="FFFDFD"/>
        </w:rPr>
        <w:t>in</w:t>
      </w:r>
      <w:r>
        <w:rPr>
          <w:rFonts w:ascii="Arial" w:hAnsi="Arial" w:cs="Arial"/>
          <w:color w:val="000000"/>
          <w:shd w:val="clear" w:color="auto" w:fill="FFFDFD"/>
        </w:rPr>
        <w:t xml:space="preserve"> the population have a difference. The probability of that success or the probability to reject the H</w:t>
      </w:r>
      <w:r w:rsidRPr="009A38B8">
        <w:rPr>
          <w:rFonts w:ascii="Arial" w:hAnsi="Arial" w:cs="Arial"/>
          <w:color w:val="000000"/>
          <w:shd w:val="clear" w:color="auto" w:fill="FFFDFD"/>
          <w:vertAlign w:val="subscript"/>
        </w:rPr>
        <w:t>0</w:t>
      </w:r>
      <w:r>
        <w:rPr>
          <w:rFonts w:ascii="Arial" w:hAnsi="Arial" w:cs="Arial"/>
          <w:color w:val="000000"/>
          <w:shd w:val="clear" w:color="auto" w:fill="FFFDFD"/>
        </w:rPr>
        <w:t xml:space="preserve"> provided that the H</w:t>
      </w:r>
      <w:r w:rsidRPr="009A7C59">
        <w:rPr>
          <w:rFonts w:ascii="Arial" w:hAnsi="Arial" w:cs="Arial"/>
          <w:color w:val="000000"/>
          <w:shd w:val="clear" w:color="auto" w:fill="FFFDFD"/>
          <w:vertAlign w:val="subscript"/>
        </w:rPr>
        <w:t>a</w:t>
      </w:r>
      <w:r>
        <w:rPr>
          <w:rFonts w:ascii="Arial" w:hAnsi="Arial" w:cs="Arial"/>
          <w:color w:val="000000"/>
          <w:shd w:val="clear" w:color="auto" w:fill="FFFDFD"/>
        </w:rPr>
        <w:t xml:space="preserve"> is true is a power of the test.</w:t>
      </w:r>
    </w:p>
    <w:p w14:paraId="52EBE103" w14:textId="2D25C165" w:rsidR="00CF6D11" w:rsidRDefault="00CF6D11" w:rsidP="00474AC1">
      <w:pPr>
        <w:jc w:val="both"/>
        <w:rPr>
          <w:rFonts w:ascii="Arial" w:hAnsi="Arial" w:cs="Arial"/>
          <w:color w:val="000000"/>
          <w:shd w:val="clear" w:color="auto" w:fill="FFFDFD"/>
        </w:rPr>
      </w:pPr>
      <w:r>
        <w:rPr>
          <w:rFonts w:ascii="Arial" w:hAnsi="Arial" w:cs="Arial"/>
          <w:color w:val="000000"/>
          <w:shd w:val="clear" w:color="auto" w:fill="FFFDFD"/>
        </w:rPr>
        <w:lastRenderedPageBreak/>
        <w:t>Factors affecting the power of the test:</w:t>
      </w:r>
    </w:p>
    <w:p w14:paraId="1C78F977" w14:textId="6B6B111E" w:rsidR="00CF6D11" w:rsidRDefault="008937CE" w:rsidP="00CF6D11">
      <w:pPr>
        <w:pStyle w:val="ListParagraph"/>
        <w:numPr>
          <w:ilvl w:val="0"/>
          <w:numId w:val="8"/>
        </w:numPr>
        <w:jc w:val="both"/>
        <w:rPr>
          <w:rFonts w:ascii="Arial" w:hAnsi="Arial" w:cs="Arial"/>
          <w:color w:val="000000"/>
          <w:shd w:val="clear" w:color="auto" w:fill="FFFDFD"/>
        </w:rPr>
      </w:pPr>
      <w:r>
        <w:rPr>
          <w:rFonts w:ascii="Arial" w:hAnsi="Arial" w:cs="Arial"/>
          <w:color w:val="000000"/>
          <w:shd w:val="clear" w:color="auto" w:fill="FFFDFD"/>
        </w:rPr>
        <w:t xml:space="preserve">The statement significant difference is when the value of the probability of type 1 error “p” is less than </w:t>
      </w:r>
      <w:r w:rsidR="002C3981">
        <w:rPr>
          <w:rFonts w:ascii="Arial" w:hAnsi="Arial" w:cs="Arial"/>
          <w:color w:val="000000"/>
          <w:shd w:val="clear" w:color="auto" w:fill="FFFDFD"/>
        </w:rPr>
        <w:t>selected significance level α. P value does not depend on α but the opinion of significance yes or the power decreases wit</w:t>
      </w:r>
      <w:r w:rsidR="009A7C59">
        <w:rPr>
          <w:rFonts w:ascii="Arial" w:hAnsi="Arial" w:cs="Arial"/>
          <w:color w:val="000000"/>
          <w:shd w:val="clear" w:color="auto" w:fill="FFFDFD"/>
        </w:rPr>
        <w:t>h</w:t>
      </w:r>
      <w:r w:rsidR="002C3981">
        <w:rPr>
          <w:rFonts w:ascii="Arial" w:hAnsi="Arial" w:cs="Arial"/>
          <w:color w:val="000000"/>
          <w:shd w:val="clear" w:color="auto" w:fill="FFFDFD"/>
        </w:rPr>
        <w:t xml:space="preserve"> decreasing α.</w:t>
      </w:r>
    </w:p>
    <w:p w14:paraId="59353220" w14:textId="024D7FC9" w:rsidR="002C3981" w:rsidRDefault="002C3981" w:rsidP="00CF6D11">
      <w:pPr>
        <w:pStyle w:val="ListParagraph"/>
        <w:numPr>
          <w:ilvl w:val="0"/>
          <w:numId w:val="8"/>
        </w:numPr>
        <w:jc w:val="both"/>
        <w:rPr>
          <w:rFonts w:ascii="Arial" w:hAnsi="Arial" w:cs="Arial"/>
          <w:color w:val="000000"/>
          <w:shd w:val="clear" w:color="auto" w:fill="FFFDFD"/>
        </w:rPr>
      </w:pPr>
      <w:r>
        <w:rPr>
          <w:rFonts w:ascii="Arial" w:hAnsi="Arial" w:cs="Arial"/>
          <w:color w:val="000000"/>
          <w:shd w:val="clear" w:color="auto" w:fill="FFFDFD"/>
        </w:rPr>
        <w:t>The sample size “n” – the larger size leads to lower p values.</w:t>
      </w:r>
    </w:p>
    <w:p w14:paraId="722BFC63" w14:textId="7F859237" w:rsidR="002C3981" w:rsidRDefault="002C3981" w:rsidP="00CF6D11">
      <w:pPr>
        <w:pStyle w:val="ListParagraph"/>
        <w:numPr>
          <w:ilvl w:val="0"/>
          <w:numId w:val="8"/>
        </w:numPr>
        <w:jc w:val="both"/>
        <w:rPr>
          <w:rFonts w:ascii="Arial" w:hAnsi="Arial" w:cs="Arial"/>
          <w:color w:val="000000"/>
          <w:shd w:val="clear" w:color="auto" w:fill="FFFDFD"/>
        </w:rPr>
      </w:pPr>
      <w:r>
        <w:rPr>
          <w:rFonts w:ascii="Arial" w:hAnsi="Arial" w:cs="Arial"/>
          <w:color w:val="000000"/>
          <w:shd w:val="clear" w:color="auto" w:fill="FFFDFD"/>
        </w:rPr>
        <w:t>Effect size</w:t>
      </w:r>
      <w:r w:rsidR="00360B44">
        <w:rPr>
          <w:rFonts w:ascii="Arial" w:hAnsi="Arial" w:cs="Arial"/>
          <w:color w:val="000000"/>
          <w:shd w:val="clear" w:color="auto" w:fill="FFFDFD"/>
        </w:rPr>
        <w:t xml:space="preserve"> (ES)</w:t>
      </w:r>
      <w:r>
        <w:rPr>
          <w:rFonts w:ascii="Arial" w:hAnsi="Arial" w:cs="Arial"/>
          <w:color w:val="000000"/>
          <w:shd w:val="clear" w:color="auto" w:fill="FFFDFD"/>
        </w:rPr>
        <w:t xml:space="preserve"> </w:t>
      </w:r>
      <w:r w:rsidR="00BF44EF">
        <w:rPr>
          <w:rFonts w:ascii="Arial" w:hAnsi="Arial" w:cs="Arial"/>
          <w:color w:val="000000"/>
          <w:shd w:val="clear" w:color="auto" w:fill="FFFDFD"/>
        </w:rPr>
        <w:t>–</w:t>
      </w:r>
      <w:r>
        <w:rPr>
          <w:rFonts w:ascii="Arial" w:hAnsi="Arial" w:cs="Arial"/>
          <w:color w:val="000000"/>
          <w:shd w:val="clear" w:color="auto" w:fill="FFFDFD"/>
        </w:rPr>
        <w:t xml:space="preserve"> </w:t>
      </w:r>
      <w:r w:rsidR="00BF44EF">
        <w:rPr>
          <w:rFonts w:ascii="Arial" w:hAnsi="Arial" w:cs="Arial"/>
          <w:color w:val="000000"/>
          <w:shd w:val="clear" w:color="auto" w:fill="FFFDFD"/>
        </w:rPr>
        <w:t>allows to evaluate the magnitude and practical importance of an empirically determined difference</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1894689033"/>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Joh18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[2]</w:t>
          </w:r>
          <w:r w:rsidR="00BE060B">
            <w:rPr>
              <w:rFonts w:ascii="Arial" w:hAnsi="Arial" w:cs="Arial"/>
              <w:color w:val="000000"/>
              <w:shd w:val="clear" w:color="auto" w:fill="FFFDFD"/>
            </w:rPr>
            <w:fldChar w:fldCharType="end"/>
          </w:r>
        </w:sdtContent>
      </w:sdt>
      <w:r w:rsidR="00BF44EF">
        <w:rPr>
          <w:rFonts w:ascii="Arial" w:hAnsi="Arial" w:cs="Arial"/>
          <w:color w:val="000000"/>
          <w:shd w:val="clear" w:color="auto" w:fill="FFFDFD"/>
        </w:rPr>
        <w:t>.</w:t>
      </w:r>
    </w:p>
    <w:p w14:paraId="7A25101E" w14:textId="2076A01D" w:rsidR="004C6892" w:rsidRPr="00FA72B2" w:rsidRDefault="004C6892" w:rsidP="004C6892">
      <w:pPr>
        <w:jc w:val="both"/>
        <w:rPr>
          <w:rFonts w:ascii="Arial" w:hAnsi="Arial" w:cs="Arial"/>
          <w:color w:val="000000"/>
          <w:shd w:val="clear" w:color="auto" w:fill="FFFDFD"/>
          <w:lang w:val="bg-BG"/>
        </w:rPr>
      </w:pPr>
      <w:r>
        <w:rPr>
          <w:rFonts w:ascii="Arial" w:hAnsi="Arial" w:cs="Arial"/>
          <w:color w:val="000000"/>
          <w:shd w:val="clear" w:color="auto" w:fill="FFFDFD"/>
        </w:rPr>
        <w:t xml:space="preserve">These three values are mathematically related and </w:t>
      </w:r>
      <w:r w:rsidR="00FA72B2">
        <w:rPr>
          <w:rFonts w:ascii="Arial" w:hAnsi="Arial" w:cs="Arial"/>
          <w:color w:val="000000"/>
          <w:shd w:val="clear" w:color="auto" w:fill="FFFDFD"/>
        </w:rPr>
        <w:t xml:space="preserve">if known could be calculated the power. </w:t>
      </w:r>
    </w:p>
    <w:p w14:paraId="304A0FAF" w14:textId="77777777" w:rsidR="008F1EEA" w:rsidRDefault="00BF44EF" w:rsidP="00BF44EF">
      <w:pPr>
        <w:jc w:val="both"/>
        <w:rPr>
          <w:rFonts w:ascii="Arial" w:hAnsi="Arial" w:cs="Arial"/>
          <w:color w:val="000000"/>
          <w:shd w:val="clear" w:color="auto" w:fill="FFFDFD"/>
        </w:rPr>
      </w:pPr>
      <w:r>
        <w:rPr>
          <w:rFonts w:ascii="Arial" w:hAnsi="Arial" w:cs="Arial"/>
          <w:color w:val="000000"/>
          <w:shd w:val="clear" w:color="auto" w:fill="FFFDFD"/>
        </w:rPr>
        <w:t xml:space="preserve">Before the investigation </w:t>
      </w:r>
      <w:r w:rsidR="00DD5424">
        <w:rPr>
          <w:rFonts w:ascii="Arial" w:hAnsi="Arial" w:cs="Arial"/>
          <w:color w:val="000000"/>
          <w:shd w:val="clear" w:color="auto" w:fill="FFFDFD"/>
        </w:rPr>
        <w:t xml:space="preserve">should conduct a prospective power analysis. For example, a survey with a sample of “n” individuals, the question is </w:t>
      </w:r>
      <w:r w:rsidR="004C6892">
        <w:rPr>
          <w:rFonts w:ascii="Arial" w:hAnsi="Arial" w:cs="Arial"/>
          <w:color w:val="000000"/>
          <w:shd w:val="clear" w:color="auto" w:fill="FFFDFD"/>
        </w:rPr>
        <w:t>“could that number be relied upon to reject the H</w:t>
      </w:r>
      <w:r w:rsidR="004C6892" w:rsidRPr="004C6892">
        <w:rPr>
          <w:rFonts w:ascii="Arial" w:hAnsi="Arial" w:cs="Arial"/>
          <w:color w:val="000000"/>
          <w:shd w:val="clear" w:color="auto" w:fill="FFFDFD"/>
          <w:vertAlign w:val="subscript"/>
        </w:rPr>
        <w:t>0</w:t>
      </w:r>
      <w:r w:rsidR="004C6892">
        <w:rPr>
          <w:rFonts w:ascii="Arial" w:hAnsi="Arial" w:cs="Arial"/>
          <w:color w:val="000000"/>
          <w:shd w:val="clear" w:color="auto" w:fill="FFFDFD"/>
        </w:rPr>
        <w:t xml:space="preserve"> at α=0.05 if H</w:t>
      </w:r>
      <w:r w:rsidR="004C6892" w:rsidRPr="004C6892">
        <w:rPr>
          <w:rFonts w:ascii="Arial" w:hAnsi="Arial" w:cs="Arial"/>
          <w:color w:val="000000"/>
          <w:shd w:val="clear" w:color="auto" w:fill="FFFDFD"/>
          <w:vertAlign w:val="subscript"/>
        </w:rPr>
        <w:t>a</w:t>
      </w:r>
      <w:r w:rsidR="004C6892">
        <w:rPr>
          <w:rFonts w:ascii="Arial" w:hAnsi="Arial" w:cs="Arial"/>
          <w:color w:val="000000"/>
          <w:shd w:val="clear" w:color="auto" w:fill="FFFDFD"/>
        </w:rPr>
        <w:t xml:space="preserve"> is true” or “what is the probability of obtaining p&lt;0.05 with that n” or “what will be the power of that study”?</w:t>
      </w:r>
      <w:r w:rsidR="00FA72B2">
        <w:rPr>
          <w:rFonts w:ascii="Arial" w:hAnsi="Arial" w:cs="Arial"/>
          <w:color w:val="000000"/>
          <w:shd w:val="clear" w:color="auto" w:fill="FFFDFD"/>
        </w:rPr>
        <w:t xml:space="preserve"> If the calculation shows 0.9 power, it is almost certain the H</w:t>
      </w:r>
      <w:r w:rsidR="00FA72B2" w:rsidRPr="00FA72B2">
        <w:rPr>
          <w:rFonts w:ascii="Arial" w:hAnsi="Arial" w:cs="Arial"/>
          <w:color w:val="000000"/>
          <w:shd w:val="clear" w:color="auto" w:fill="FFFDFD"/>
          <w:vertAlign w:val="subscript"/>
        </w:rPr>
        <w:t>0</w:t>
      </w:r>
      <w:r w:rsidR="00FA72B2">
        <w:rPr>
          <w:rFonts w:ascii="Arial" w:hAnsi="Arial" w:cs="Arial"/>
          <w:color w:val="000000"/>
          <w:shd w:val="clear" w:color="auto" w:fill="FFFDFD"/>
        </w:rPr>
        <w:t xml:space="preserve"> will be rejected and if the power is 0.3 there is no point in research. The calculation needs </w:t>
      </w:r>
      <w:r w:rsidR="00CF0493">
        <w:rPr>
          <w:rFonts w:ascii="Arial" w:hAnsi="Arial" w:cs="Arial"/>
          <w:color w:val="000000"/>
          <w:shd w:val="clear" w:color="auto" w:fill="FFFDFD"/>
        </w:rPr>
        <w:t>determine minimum strength of the effect in the population (</w:t>
      </w:r>
      <w:r w:rsidR="00FA72B2">
        <w:rPr>
          <w:rFonts w:ascii="Arial" w:hAnsi="Arial" w:cs="Arial"/>
          <w:color w:val="000000"/>
          <w:shd w:val="clear" w:color="auto" w:fill="FFFDFD"/>
        </w:rPr>
        <w:t>target effect)</w:t>
      </w:r>
      <w:r w:rsidR="00CF0493">
        <w:rPr>
          <w:rFonts w:ascii="Arial" w:hAnsi="Arial" w:cs="Arial"/>
          <w:color w:val="000000"/>
          <w:shd w:val="clear" w:color="auto" w:fill="FFFDFD"/>
        </w:rPr>
        <w:t>. Cohen has proposed – small 0.2, medium 0.5 and large 0.8. Now the power could be calculated</w:t>
      </w:r>
      <w:r w:rsidR="00BE060B">
        <w:rPr>
          <w:rFonts w:ascii="Arial" w:hAnsi="Arial" w:cs="Arial"/>
          <w:color w:val="000000"/>
          <w:shd w:val="clear" w:color="auto" w:fill="FFFDFD"/>
        </w:rPr>
        <w:t xml:space="preserve"> </w:t>
      </w:r>
      <w:sdt>
        <w:sdtPr>
          <w:rPr>
            <w:rFonts w:ascii="Arial" w:hAnsi="Arial" w:cs="Arial"/>
            <w:color w:val="000000"/>
            <w:shd w:val="clear" w:color="auto" w:fill="FFFDFD"/>
          </w:rPr>
          <w:id w:val="24683809"/>
          <w:citation/>
        </w:sdtPr>
        <w:sdtEndPr/>
        <w:sdtContent>
          <w:r w:rsidR="00BE060B">
            <w:rPr>
              <w:rFonts w:ascii="Arial" w:hAnsi="Arial" w:cs="Arial"/>
              <w:color w:val="000000"/>
              <w:shd w:val="clear" w:color="auto" w:fill="FFFDFD"/>
            </w:rPr>
            <w:fldChar w:fldCharType="begin"/>
          </w:r>
          <w:r w:rsidR="00BE060B">
            <w:rPr>
              <w:rFonts w:ascii="Arial" w:hAnsi="Arial" w:cs="Arial"/>
              <w:color w:val="000000"/>
              <w:shd w:val="clear" w:color="auto" w:fill="FFFDFD"/>
            </w:rPr>
            <w:instrText xml:space="preserve"> CITATION Ala18 \l 2057 </w:instrText>
          </w:r>
          <w:r w:rsidR="00BE060B">
            <w:rPr>
              <w:rFonts w:ascii="Arial" w:hAnsi="Arial" w:cs="Arial"/>
              <w:color w:val="000000"/>
              <w:shd w:val="clear" w:color="auto" w:fill="FFFDFD"/>
            </w:rPr>
            <w:fldChar w:fldCharType="separate"/>
          </w:r>
          <w:r w:rsidR="00BE060B" w:rsidRPr="00BE060B">
            <w:rPr>
              <w:rFonts w:ascii="Arial" w:hAnsi="Arial" w:cs="Arial"/>
              <w:noProof/>
              <w:color w:val="000000"/>
              <w:shd w:val="clear" w:color="auto" w:fill="FFFDFD"/>
            </w:rPr>
            <w:t>[3]</w:t>
          </w:r>
          <w:r w:rsidR="00BE060B">
            <w:rPr>
              <w:rFonts w:ascii="Arial" w:hAnsi="Arial" w:cs="Arial"/>
              <w:color w:val="000000"/>
              <w:shd w:val="clear" w:color="auto" w:fill="FFFDFD"/>
            </w:rPr>
            <w:fldChar w:fldCharType="end"/>
          </w:r>
        </w:sdtContent>
      </w:sdt>
      <w:r w:rsidR="00CF0493">
        <w:rPr>
          <w:rFonts w:ascii="Arial" w:hAnsi="Arial" w:cs="Arial"/>
          <w:color w:val="000000"/>
          <w:shd w:val="clear" w:color="auto" w:fill="FFFDFD"/>
        </w:rPr>
        <w:t>.</w:t>
      </w:r>
      <w:r w:rsidR="008F1EEA">
        <w:rPr>
          <w:rFonts w:ascii="Arial" w:hAnsi="Arial" w:cs="Arial"/>
          <w:color w:val="000000"/>
          <w:shd w:val="clear" w:color="auto" w:fill="FFFDFD"/>
        </w:rPr>
        <w:t xml:space="preserve"> </w:t>
      </w:r>
      <w:r w:rsidR="00CD078C">
        <w:rPr>
          <w:rFonts w:ascii="Arial" w:hAnsi="Arial" w:cs="Arial"/>
          <w:color w:val="000000"/>
          <w:shd w:val="clear" w:color="auto" w:fill="FFFDFD"/>
        </w:rPr>
        <w:t>Calculating the sample size is very important and it needs the desired power. Cohen recommends 0.8.</w:t>
      </w:r>
    </w:p>
    <w:p w14:paraId="72D3DE56" w14:textId="42A78946" w:rsidR="00CF0493" w:rsidRPr="00DB6B2F" w:rsidRDefault="00CD078C" w:rsidP="00BF44EF">
      <w:pPr>
        <w:jc w:val="both"/>
        <w:rPr>
          <w:rFonts w:ascii="Arial" w:hAnsi="Arial" w:cs="Arial"/>
          <w:color w:val="000000"/>
          <w:shd w:val="clear" w:color="auto" w:fill="FFFDFD"/>
        </w:rPr>
      </w:pPr>
      <w:r>
        <w:rPr>
          <w:rFonts w:ascii="Arial" w:hAnsi="Arial" w:cs="Arial"/>
          <w:color w:val="000000"/>
          <w:shd w:val="clear" w:color="auto" w:fill="FFFDFD"/>
        </w:rPr>
        <w:t>The sample size is essential in planning future research.</w:t>
      </w:r>
    </w:p>
    <w:p w14:paraId="5781E523" w14:textId="2F710EE3" w:rsidR="00D54D2D" w:rsidRDefault="00D54D2D" w:rsidP="00474AC1">
      <w:pPr>
        <w:jc w:val="both"/>
        <w:rPr>
          <w:rFonts w:ascii="Arial" w:hAnsi="Arial" w:cs="Arial"/>
          <w:color w:val="000000"/>
          <w:shd w:val="clear" w:color="auto" w:fill="FFFDFD"/>
        </w:rPr>
      </w:pPr>
    </w:p>
    <w:p w14:paraId="1F54EAA4" w14:textId="17BA56B2" w:rsidR="003E49F6" w:rsidRDefault="003E49F6" w:rsidP="00474AC1">
      <w:pPr>
        <w:jc w:val="both"/>
        <w:rPr>
          <w:rFonts w:ascii="Arial" w:hAnsi="Arial" w:cs="Arial"/>
          <w:color w:val="000000"/>
          <w:shd w:val="clear" w:color="auto" w:fill="FFFDFD"/>
        </w:rPr>
      </w:pPr>
    </w:p>
    <w:p w14:paraId="629C9838" w14:textId="2C8886F8" w:rsidR="003E49F6" w:rsidRDefault="003E49F6" w:rsidP="00474AC1">
      <w:pPr>
        <w:jc w:val="both"/>
        <w:rPr>
          <w:rFonts w:ascii="Arial" w:hAnsi="Arial" w:cs="Arial"/>
          <w:color w:val="000000"/>
          <w:shd w:val="clear" w:color="auto" w:fill="FFFDFD"/>
        </w:rPr>
      </w:pPr>
    </w:p>
    <w:p w14:paraId="0CAE9DC8" w14:textId="21E7B249" w:rsidR="003E49F6" w:rsidRDefault="003E49F6" w:rsidP="00474AC1">
      <w:pPr>
        <w:jc w:val="both"/>
        <w:rPr>
          <w:rFonts w:ascii="Arial" w:hAnsi="Arial" w:cs="Arial"/>
          <w:color w:val="000000"/>
          <w:shd w:val="clear" w:color="auto" w:fill="FFFDFD"/>
        </w:rPr>
      </w:pPr>
    </w:p>
    <w:p w14:paraId="50AF6FF0" w14:textId="756626B9" w:rsidR="003E49F6" w:rsidRDefault="003E49F6" w:rsidP="00474AC1">
      <w:pPr>
        <w:jc w:val="both"/>
        <w:rPr>
          <w:rFonts w:ascii="Arial" w:hAnsi="Arial" w:cs="Arial"/>
          <w:color w:val="000000"/>
          <w:shd w:val="clear" w:color="auto" w:fill="FFFDFD"/>
        </w:rPr>
      </w:pPr>
    </w:p>
    <w:p w14:paraId="6AE86D8F" w14:textId="71BFE595" w:rsidR="003E49F6" w:rsidRDefault="003E49F6" w:rsidP="00474AC1">
      <w:pPr>
        <w:jc w:val="both"/>
        <w:rPr>
          <w:rFonts w:ascii="Arial" w:hAnsi="Arial" w:cs="Arial"/>
          <w:color w:val="000000"/>
          <w:shd w:val="clear" w:color="auto" w:fill="FFFDFD"/>
        </w:rPr>
      </w:pPr>
    </w:p>
    <w:p w14:paraId="69D76EDA" w14:textId="08C4866D" w:rsidR="003E49F6" w:rsidRDefault="003E49F6" w:rsidP="00474AC1">
      <w:pPr>
        <w:jc w:val="both"/>
        <w:rPr>
          <w:rFonts w:ascii="Arial" w:hAnsi="Arial" w:cs="Arial"/>
          <w:color w:val="000000"/>
          <w:shd w:val="clear" w:color="auto" w:fill="FFFDFD"/>
        </w:rPr>
      </w:pPr>
    </w:p>
    <w:p w14:paraId="7665C648" w14:textId="3974AB52" w:rsidR="003E49F6" w:rsidRDefault="003E49F6" w:rsidP="00474AC1">
      <w:pPr>
        <w:jc w:val="both"/>
        <w:rPr>
          <w:rFonts w:ascii="Arial" w:hAnsi="Arial" w:cs="Arial"/>
          <w:color w:val="000000"/>
          <w:shd w:val="clear" w:color="auto" w:fill="FFFDFD"/>
        </w:rPr>
      </w:pPr>
    </w:p>
    <w:p w14:paraId="4BDD49AC" w14:textId="03602002" w:rsidR="003E49F6" w:rsidRDefault="003E49F6" w:rsidP="00474AC1">
      <w:pPr>
        <w:jc w:val="both"/>
        <w:rPr>
          <w:rFonts w:ascii="Arial" w:hAnsi="Arial" w:cs="Arial"/>
          <w:color w:val="000000"/>
          <w:shd w:val="clear" w:color="auto" w:fill="FFFDFD"/>
        </w:rPr>
      </w:pPr>
    </w:p>
    <w:p w14:paraId="19B89C02" w14:textId="5A45C3CE" w:rsidR="003E49F6" w:rsidRDefault="003E49F6" w:rsidP="00474AC1">
      <w:pPr>
        <w:jc w:val="both"/>
        <w:rPr>
          <w:rFonts w:ascii="Arial" w:hAnsi="Arial" w:cs="Arial"/>
          <w:color w:val="000000"/>
          <w:shd w:val="clear" w:color="auto" w:fill="FFFDFD"/>
        </w:rPr>
      </w:pPr>
    </w:p>
    <w:p w14:paraId="41758FD3" w14:textId="561B7143" w:rsidR="003E49F6" w:rsidRDefault="003E49F6" w:rsidP="00474AC1">
      <w:pPr>
        <w:jc w:val="both"/>
        <w:rPr>
          <w:rFonts w:ascii="Arial" w:hAnsi="Arial" w:cs="Arial"/>
          <w:color w:val="000000"/>
          <w:shd w:val="clear" w:color="auto" w:fill="FFFDFD"/>
        </w:rPr>
      </w:pPr>
    </w:p>
    <w:p w14:paraId="75D4E87C" w14:textId="03E7D263" w:rsidR="003E49F6" w:rsidRDefault="003E49F6" w:rsidP="00474AC1">
      <w:pPr>
        <w:jc w:val="both"/>
        <w:rPr>
          <w:rFonts w:ascii="Arial" w:hAnsi="Arial" w:cs="Arial"/>
          <w:color w:val="000000"/>
          <w:shd w:val="clear" w:color="auto" w:fill="FFFDFD"/>
        </w:rPr>
      </w:pPr>
    </w:p>
    <w:p w14:paraId="6F7EE4D2" w14:textId="721D49B7" w:rsidR="003E49F6" w:rsidRDefault="003E49F6" w:rsidP="00474AC1">
      <w:pPr>
        <w:jc w:val="both"/>
        <w:rPr>
          <w:rFonts w:ascii="Arial" w:hAnsi="Arial" w:cs="Arial"/>
          <w:color w:val="000000"/>
          <w:shd w:val="clear" w:color="auto" w:fill="FFFDFD"/>
        </w:rPr>
      </w:pPr>
    </w:p>
    <w:p w14:paraId="68A1F461" w14:textId="282913AB" w:rsidR="003E49F6" w:rsidRDefault="003E49F6" w:rsidP="00474AC1">
      <w:pPr>
        <w:jc w:val="both"/>
        <w:rPr>
          <w:rFonts w:ascii="Arial" w:hAnsi="Arial" w:cs="Arial"/>
          <w:color w:val="000000"/>
          <w:shd w:val="clear" w:color="auto" w:fill="FFFDFD"/>
        </w:rPr>
      </w:pPr>
    </w:p>
    <w:p w14:paraId="4AE44636" w14:textId="32665D36" w:rsidR="003E49F6" w:rsidRDefault="003E49F6" w:rsidP="00474AC1">
      <w:pPr>
        <w:jc w:val="both"/>
        <w:rPr>
          <w:rFonts w:ascii="Arial" w:hAnsi="Arial" w:cs="Arial"/>
          <w:color w:val="000000"/>
          <w:shd w:val="clear" w:color="auto" w:fill="FFFDFD"/>
        </w:rPr>
      </w:pPr>
    </w:p>
    <w:p w14:paraId="1C12A10F" w14:textId="11B97805" w:rsidR="003E49F6" w:rsidRDefault="003E49F6" w:rsidP="00474AC1">
      <w:pPr>
        <w:jc w:val="both"/>
        <w:rPr>
          <w:rFonts w:ascii="Arial" w:hAnsi="Arial" w:cs="Arial"/>
          <w:color w:val="000000"/>
          <w:shd w:val="clear" w:color="auto" w:fill="FFFDFD"/>
        </w:rPr>
      </w:pPr>
    </w:p>
    <w:p w14:paraId="133E1ACE" w14:textId="50971326" w:rsidR="003E49F6" w:rsidRDefault="003E49F6" w:rsidP="00474AC1">
      <w:pPr>
        <w:jc w:val="both"/>
        <w:rPr>
          <w:rFonts w:ascii="Arial" w:hAnsi="Arial" w:cs="Arial"/>
          <w:color w:val="000000"/>
          <w:shd w:val="clear" w:color="auto" w:fill="FFFDFD"/>
        </w:rPr>
      </w:pPr>
    </w:p>
    <w:p w14:paraId="4EC66921" w14:textId="2CBBE60A" w:rsidR="003E49F6" w:rsidRDefault="003E49F6" w:rsidP="00474AC1">
      <w:pPr>
        <w:jc w:val="both"/>
        <w:rPr>
          <w:rFonts w:ascii="Arial" w:hAnsi="Arial" w:cs="Arial"/>
          <w:color w:val="000000"/>
          <w:shd w:val="clear" w:color="auto" w:fill="FFFDFD"/>
        </w:rPr>
      </w:pPr>
    </w:p>
    <w:p w14:paraId="3F74D950" w14:textId="00C19713" w:rsidR="003E49F6" w:rsidRDefault="003E49F6" w:rsidP="00474AC1">
      <w:pPr>
        <w:jc w:val="both"/>
        <w:rPr>
          <w:rFonts w:ascii="Arial" w:hAnsi="Arial" w:cs="Arial"/>
          <w:color w:val="000000"/>
          <w:shd w:val="clear" w:color="auto" w:fill="FFFDFD"/>
        </w:rPr>
      </w:pPr>
    </w:p>
    <w:p w14:paraId="1DCD728B" w14:textId="77777777" w:rsidR="003E49F6" w:rsidRDefault="003E49F6" w:rsidP="00474AC1">
      <w:pPr>
        <w:jc w:val="both"/>
        <w:rPr>
          <w:rFonts w:ascii="Arial" w:hAnsi="Arial" w:cs="Arial"/>
          <w:color w:val="000000"/>
          <w:shd w:val="clear" w:color="auto" w:fill="FFFDFD"/>
        </w:rPr>
      </w:pPr>
    </w:p>
    <w:p w14:paraId="19774316" w14:textId="77777777" w:rsidR="00BE060B" w:rsidRPr="00A31BBD" w:rsidRDefault="00BE060B" w:rsidP="00474AC1">
      <w:pPr>
        <w:jc w:val="both"/>
        <w:rPr>
          <w:rFonts w:ascii="Arial" w:hAnsi="Arial" w:cs="Arial"/>
          <w:color w:val="000000"/>
          <w:shd w:val="clear" w:color="auto" w:fill="FFFDFD"/>
        </w:rPr>
      </w:pPr>
    </w:p>
    <w:sdt>
      <w:sdtPr>
        <w:rPr>
          <w:rFonts w:asciiTheme="minorHAnsi" w:eastAsiaTheme="minorHAnsi" w:hAnsiTheme="minorHAnsi" w:cstheme="minorBidi"/>
          <w:color w:val="auto"/>
          <w:sz w:val="22"/>
          <w:szCs w:val="22"/>
        </w:rPr>
        <w:id w:val="1386152999"/>
        <w:docPartObj>
          <w:docPartGallery w:val="Bibliographies"/>
          <w:docPartUnique/>
        </w:docPartObj>
      </w:sdtPr>
      <w:sdtEndPr/>
      <w:sdtContent>
        <w:p w14:paraId="0C3AAED5" w14:textId="43979586" w:rsidR="00BE060B" w:rsidRPr="00BE060B" w:rsidRDefault="00BE060B">
          <w:pPr>
            <w:pStyle w:val="Heading1"/>
            <w:rPr>
              <w:rFonts w:ascii="Franklin Gothic Demi" w:hAnsi="Franklin Gothic Demi"/>
            </w:rPr>
          </w:pPr>
          <w:r w:rsidRPr="00BE060B">
            <w:rPr>
              <w:rFonts w:ascii="Franklin Gothic Demi" w:hAnsi="Franklin Gothic Demi"/>
            </w:rPr>
            <w:t>References</w:t>
          </w:r>
        </w:p>
        <w:sdt>
          <w:sdtPr>
            <w:id w:val="-573587230"/>
            <w:bibliography/>
          </w:sdtPr>
          <w:sdtEndPr/>
          <w:sdtContent>
            <w:p w14:paraId="139FED27" w14:textId="77777777" w:rsidR="00BE060B" w:rsidRDefault="00BE060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870"/>
              </w:tblGrid>
              <w:tr w:rsidR="00BE060B" w14:paraId="2DA9EB0E" w14:textId="77777777">
                <w:trPr>
                  <w:divId w:val="202904853"/>
                  <w:tblCellSpacing w:w="15" w:type="dxa"/>
                </w:trPr>
                <w:tc>
                  <w:tcPr>
                    <w:tcW w:w="50" w:type="pct"/>
                    <w:hideMark/>
                  </w:tcPr>
                  <w:p w14:paraId="44BC0FC1" w14:textId="37BAC838" w:rsidR="00BE060B" w:rsidRDefault="00BE060B">
                    <w:pPr>
                      <w:pStyle w:val="Bibliography"/>
                      <w:rPr>
                        <w:noProof/>
                        <w:sz w:val="24"/>
                        <w:szCs w:val="24"/>
                      </w:rPr>
                    </w:pPr>
                    <w:r>
                      <w:rPr>
                        <w:noProof/>
                      </w:rPr>
                      <w:t xml:space="preserve">[1] </w:t>
                    </w:r>
                  </w:p>
                </w:tc>
                <w:tc>
                  <w:tcPr>
                    <w:tcW w:w="0" w:type="auto"/>
                    <w:hideMark/>
                  </w:tcPr>
                  <w:p w14:paraId="7DB541CA" w14:textId="77777777" w:rsidR="00BE060B" w:rsidRDefault="00BE060B">
                    <w:pPr>
                      <w:pStyle w:val="Bibliography"/>
                      <w:rPr>
                        <w:noProof/>
                      </w:rPr>
                    </w:pPr>
                    <w:r>
                      <w:rPr>
                        <w:noProof/>
                      </w:rPr>
                      <w:t>J. Frost, “statisticsbyjim,” statisticsbyjim, 26 02 2021. [Online]. Available: https://statisticsbyjim.com/. [Accessed 15 08 2021].</w:t>
                    </w:r>
                  </w:p>
                </w:tc>
              </w:tr>
              <w:tr w:rsidR="00BE060B" w14:paraId="31D53F72" w14:textId="77777777">
                <w:trPr>
                  <w:divId w:val="202904853"/>
                  <w:tblCellSpacing w:w="15" w:type="dxa"/>
                </w:trPr>
                <w:tc>
                  <w:tcPr>
                    <w:tcW w:w="50" w:type="pct"/>
                    <w:hideMark/>
                  </w:tcPr>
                  <w:p w14:paraId="6AAB378C" w14:textId="77777777" w:rsidR="00BE060B" w:rsidRDefault="00BE060B">
                    <w:pPr>
                      <w:pStyle w:val="Bibliography"/>
                      <w:rPr>
                        <w:noProof/>
                      </w:rPr>
                    </w:pPr>
                    <w:r>
                      <w:rPr>
                        <w:noProof/>
                      </w:rPr>
                      <w:t xml:space="preserve">[2] </w:t>
                    </w:r>
                  </w:p>
                </w:tc>
                <w:tc>
                  <w:tcPr>
                    <w:tcW w:w="0" w:type="auto"/>
                    <w:hideMark/>
                  </w:tcPr>
                  <w:p w14:paraId="457EF04B" w14:textId="77777777" w:rsidR="00BE060B" w:rsidRDefault="00BE060B">
                    <w:pPr>
                      <w:pStyle w:val="Bibliography"/>
                      <w:rPr>
                        <w:noProof/>
                      </w:rPr>
                    </w:pPr>
                    <w:r>
                      <w:rPr>
                        <w:noProof/>
                      </w:rPr>
                      <w:t xml:space="preserve">J. H. Kranzler, Statistics for the Terrified, UK: Pearson Education, Inc., 2018. </w:t>
                    </w:r>
                  </w:p>
                </w:tc>
              </w:tr>
              <w:tr w:rsidR="00BE060B" w14:paraId="3D9ADA59" w14:textId="77777777">
                <w:trPr>
                  <w:divId w:val="202904853"/>
                  <w:tblCellSpacing w:w="15" w:type="dxa"/>
                </w:trPr>
                <w:tc>
                  <w:tcPr>
                    <w:tcW w:w="50" w:type="pct"/>
                    <w:hideMark/>
                  </w:tcPr>
                  <w:p w14:paraId="5CEFB5DB" w14:textId="77777777" w:rsidR="00BE060B" w:rsidRDefault="00BE060B">
                    <w:pPr>
                      <w:pStyle w:val="Bibliography"/>
                      <w:rPr>
                        <w:noProof/>
                      </w:rPr>
                    </w:pPr>
                    <w:r>
                      <w:rPr>
                        <w:noProof/>
                      </w:rPr>
                      <w:t xml:space="preserve">[3] </w:t>
                    </w:r>
                  </w:p>
                </w:tc>
                <w:tc>
                  <w:tcPr>
                    <w:tcW w:w="0" w:type="auto"/>
                    <w:hideMark/>
                  </w:tcPr>
                  <w:p w14:paraId="73206A4C" w14:textId="77777777" w:rsidR="00BE060B" w:rsidRDefault="00BE060B">
                    <w:pPr>
                      <w:pStyle w:val="Bibliography"/>
                      <w:rPr>
                        <w:noProof/>
                      </w:rPr>
                    </w:pPr>
                    <w:r>
                      <w:rPr>
                        <w:noProof/>
                      </w:rPr>
                      <w:t xml:space="preserve">C. F. B. K. M. P. Alan Agresti, Statistics The Art and Science of Learning from Data, Harlow: Pearson Education Limited, 2018. </w:t>
                    </w:r>
                  </w:p>
                </w:tc>
              </w:tr>
              <w:tr w:rsidR="00BE060B" w14:paraId="1C1F1D93" w14:textId="77777777">
                <w:trPr>
                  <w:divId w:val="202904853"/>
                  <w:tblCellSpacing w:w="15" w:type="dxa"/>
                </w:trPr>
                <w:tc>
                  <w:tcPr>
                    <w:tcW w:w="50" w:type="pct"/>
                    <w:hideMark/>
                  </w:tcPr>
                  <w:p w14:paraId="78B7622B" w14:textId="77777777" w:rsidR="00BE060B" w:rsidRDefault="00BE060B">
                    <w:pPr>
                      <w:pStyle w:val="Bibliography"/>
                      <w:rPr>
                        <w:noProof/>
                      </w:rPr>
                    </w:pPr>
                    <w:r>
                      <w:rPr>
                        <w:noProof/>
                      </w:rPr>
                      <w:t xml:space="preserve">[4] </w:t>
                    </w:r>
                  </w:p>
                </w:tc>
                <w:tc>
                  <w:tcPr>
                    <w:tcW w:w="0" w:type="auto"/>
                    <w:hideMark/>
                  </w:tcPr>
                  <w:p w14:paraId="2E3E03A8" w14:textId="77777777" w:rsidR="00BE060B" w:rsidRDefault="00BE060B">
                    <w:pPr>
                      <w:pStyle w:val="Bibliography"/>
                      <w:rPr>
                        <w:noProof/>
                      </w:rPr>
                    </w:pPr>
                    <w:r>
                      <w:rPr>
                        <w:noProof/>
                      </w:rPr>
                      <w:t>D. M. Lane, “Introduction to statistics,” University of Houston, Houston, 2017.</w:t>
                    </w:r>
                  </w:p>
                </w:tc>
              </w:tr>
            </w:tbl>
            <w:p w14:paraId="70BE4633" w14:textId="77777777" w:rsidR="00BE060B" w:rsidRDefault="00BE060B">
              <w:pPr>
                <w:divId w:val="202904853"/>
                <w:rPr>
                  <w:rFonts w:eastAsia="Times New Roman"/>
                  <w:noProof/>
                </w:rPr>
              </w:pPr>
            </w:p>
            <w:p w14:paraId="4251D382" w14:textId="02F6729D" w:rsidR="00BE060B" w:rsidRDefault="00BE060B">
              <w:r>
                <w:rPr>
                  <w:b/>
                  <w:bCs/>
                  <w:noProof/>
                </w:rPr>
                <w:fldChar w:fldCharType="end"/>
              </w:r>
            </w:p>
          </w:sdtContent>
        </w:sdt>
      </w:sdtContent>
    </w:sdt>
    <w:p w14:paraId="04F09065" w14:textId="1BE015E9" w:rsidR="00D54D2D" w:rsidRDefault="00D54D2D" w:rsidP="00474AC1">
      <w:pPr>
        <w:jc w:val="both"/>
      </w:pPr>
    </w:p>
    <w:p w14:paraId="7EB54D5A" w14:textId="0C65815D" w:rsidR="00D54D2D" w:rsidRDefault="00D54D2D" w:rsidP="00474AC1">
      <w:pPr>
        <w:jc w:val="both"/>
      </w:pPr>
    </w:p>
    <w:sectPr w:rsidR="00D54D2D" w:rsidSect="00D95EA9">
      <w:pgSz w:w="11906" w:h="16838"/>
      <w:pgMar w:top="1440"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athJax_Math-italic">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F7D56"/>
    <w:multiLevelType w:val="hybridMultilevel"/>
    <w:tmpl w:val="649E982C"/>
    <w:lvl w:ilvl="0" w:tplc="08090001">
      <w:start w:val="1"/>
      <w:numFmt w:val="bullet"/>
      <w:lvlText w:val=""/>
      <w:lvlJc w:val="left"/>
      <w:pPr>
        <w:ind w:left="720" w:hanging="360"/>
      </w:pPr>
      <w:rPr>
        <w:rFonts w:ascii="Symbol" w:hAnsi="Symbol" w:hint="default"/>
      </w:rPr>
    </w:lvl>
    <w:lvl w:ilvl="1" w:tplc="F4388D8E">
      <w:numFmt w:val="bullet"/>
      <w:lvlText w:val=""/>
      <w:lvlJc w:val="left"/>
      <w:pPr>
        <w:ind w:left="1440" w:hanging="360"/>
      </w:pPr>
      <w:rPr>
        <w:rFonts w:ascii="Symbol" w:eastAsiaTheme="minorEastAsia"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F3390"/>
    <w:multiLevelType w:val="hybridMultilevel"/>
    <w:tmpl w:val="3FBC8896"/>
    <w:lvl w:ilvl="0" w:tplc="606814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A0CD5"/>
    <w:multiLevelType w:val="hybridMultilevel"/>
    <w:tmpl w:val="25523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00082"/>
    <w:multiLevelType w:val="hybridMultilevel"/>
    <w:tmpl w:val="25523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1D3AC0"/>
    <w:multiLevelType w:val="hybridMultilevel"/>
    <w:tmpl w:val="BB648DFA"/>
    <w:lvl w:ilvl="0" w:tplc="17383F4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AA7E2B"/>
    <w:multiLevelType w:val="hybridMultilevel"/>
    <w:tmpl w:val="D91EE202"/>
    <w:lvl w:ilvl="0" w:tplc="17383F4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D409CB"/>
    <w:multiLevelType w:val="hybridMultilevel"/>
    <w:tmpl w:val="E27AF75E"/>
    <w:lvl w:ilvl="0" w:tplc="F4388D8E">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5394F64"/>
    <w:multiLevelType w:val="hybridMultilevel"/>
    <w:tmpl w:val="01A69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F355B"/>
    <w:multiLevelType w:val="hybridMultilevel"/>
    <w:tmpl w:val="FC18A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0"/>
  </w:num>
  <w:num w:numId="5">
    <w:abstractNumId w:val="1"/>
  </w:num>
  <w:num w:numId="6">
    <w:abstractNumId w:val="5"/>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DD0"/>
    <w:rsid w:val="00054C0F"/>
    <w:rsid w:val="00064504"/>
    <w:rsid w:val="0009406C"/>
    <w:rsid w:val="00097441"/>
    <w:rsid w:val="000A5EC2"/>
    <w:rsid w:val="000B3D66"/>
    <w:rsid w:val="000C025B"/>
    <w:rsid w:val="000D1D6B"/>
    <w:rsid w:val="000F10AE"/>
    <w:rsid w:val="000F5127"/>
    <w:rsid w:val="000F6158"/>
    <w:rsid w:val="0010570B"/>
    <w:rsid w:val="00124D48"/>
    <w:rsid w:val="00127E93"/>
    <w:rsid w:val="0013377A"/>
    <w:rsid w:val="00136ECE"/>
    <w:rsid w:val="00150035"/>
    <w:rsid w:val="00151F79"/>
    <w:rsid w:val="001579F1"/>
    <w:rsid w:val="00172FED"/>
    <w:rsid w:val="00187336"/>
    <w:rsid w:val="00196D07"/>
    <w:rsid w:val="001A5674"/>
    <w:rsid w:val="001D4235"/>
    <w:rsid w:val="001E2CB8"/>
    <w:rsid w:val="001F54D8"/>
    <w:rsid w:val="00227942"/>
    <w:rsid w:val="00230605"/>
    <w:rsid w:val="00236EC1"/>
    <w:rsid w:val="00253F6D"/>
    <w:rsid w:val="002637C4"/>
    <w:rsid w:val="0027229C"/>
    <w:rsid w:val="002C3981"/>
    <w:rsid w:val="002D5CD1"/>
    <w:rsid w:val="003006ED"/>
    <w:rsid w:val="0031025B"/>
    <w:rsid w:val="00310D24"/>
    <w:rsid w:val="00323E41"/>
    <w:rsid w:val="00334DF9"/>
    <w:rsid w:val="003362BA"/>
    <w:rsid w:val="00355804"/>
    <w:rsid w:val="00360B44"/>
    <w:rsid w:val="00367081"/>
    <w:rsid w:val="00374266"/>
    <w:rsid w:val="00390EBE"/>
    <w:rsid w:val="00391DA4"/>
    <w:rsid w:val="003A7873"/>
    <w:rsid w:val="003B3B1D"/>
    <w:rsid w:val="003C33AC"/>
    <w:rsid w:val="003E49F6"/>
    <w:rsid w:val="003F341B"/>
    <w:rsid w:val="00416EF1"/>
    <w:rsid w:val="004415BB"/>
    <w:rsid w:val="00441EBA"/>
    <w:rsid w:val="00474AC1"/>
    <w:rsid w:val="0047727C"/>
    <w:rsid w:val="004B7BA2"/>
    <w:rsid w:val="004C339D"/>
    <w:rsid w:val="004C6892"/>
    <w:rsid w:val="00547479"/>
    <w:rsid w:val="005B526D"/>
    <w:rsid w:val="005D2020"/>
    <w:rsid w:val="005F61D4"/>
    <w:rsid w:val="00606D60"/>
    <w:rsid w:val="00630892"/>
    <w:rsid w:val="006369B4"/>
    <w:rsid w:val="00640D82"/>
    <w:rsid w:val="006454F6"/>
    <w:rsid w:val="00683F37"/>
    <w:rsid w:val="00691C44"/>
    <w:rsid w:val="006A26BB"/>
    <w:rsid w:val="006B06EE"/>
    <w:rsid w:val="006D7E8F"/>
    <w:rsid w:val="006E6588"/>
    <w:rsid w:val="00723822"/>
    <w:rsid w:val="00723E10"/>
    <w:rsid w:val="0072464F"/>
    <w:rsid w:val="007479CE"/>
    <w:rsid w:val="007B25D5"/>
    <w:rsid w:val="007C04DE"/>
    <w:rsid w:val="007D7C18"/>
    <w:rsid w:val="007F5D24"/>
    <w:rsid w:val="007F7555"/>
    <w:rsid w:val="008014D9"/>
    <w:rsid w:val="00821556"/>
    <w:rsid w:val="008243DB"/>
    <w:rsid w:val="00860569"/>
    <w:rsid w:val="0086278B"/>
    <w:rsid w:val="00863969"/>
    <w:rsid w:val="008937CE"/>
    <w:rsid w:val="008A31B5"/>
    <w:rsid w:val="008B396B"/>
    <w:rsid w:val="008E4352"/>
    <w:rsid w:val="008F1EEA"/>
    <w:rsid w:val="0090055B"/>
    <w:rsid w:val="0092107E"/>
    <w:rsid w:val="009231D9"/>
    <w:rsid w:val="00935BC1"/>
    <w:rsid w:val="00940AC0"/>
    <w:rsid w:val="009436DE"/>
    <w:rsid w:val="00945DC8"/>
    <w:rsid w:val="00947B4A"/>
    <w:rsid w:val="00961D0C"/>
    <w:rsid w:val="00962303"/>
    <w:rsid w:val="00963047"/>
    <w:rsid w:val="00974B70"/>
    <w:rsid w:val="00983024"/>
    <w:rsid w:val="009839FF"/>
    <w:rsid w:val="00996A75"/>
    <w:rsid w:val="009A38B8"/>
    <w:rsid w:val="009A792A"/>
    <w:rsid w:val="009A7C59"/>
    <w:rsid w:val="009C4E15"/>
    <w:rsid w:val="009F3A43"/>
    <w:rsid w:val="00A20792"/>
    <w:rsid w:val="00A207DE"/>
    <w:rsid w:val="00A31BBD"/>
    <w:rsid w:val="00A60C4B"/>
    <w:rsid w:val="00A61272"/>
    <w:rsid w:val="00A62B19"/>
    <w:rsid w:val="00A73E77"/>
    <w:rsid w:val="00A969AC"/>
    <w:rsid w:val="00AA6A65"/>
    <w:rsid w:val="00AB60D3"/>
    <w:rsid w:val="00AC2488"/>
    <w:rsid w:val="00AC313A"/>
    <w:rsid w:val="00AE3F19"/>
    <w:rsid w:val="00AF5761"/>
    <w:rsid w:val="00B110B8"/>
    <w:rsid w:val="00B256FE"/>
    <w:rsid w:val="00B42F3A"/>
    <w:rsid w:val="00B44753"/>
    <w:rsid w:val="00B44816"/>
    <w:rsid w:val="00B61965"/>
    <w:rsid w:val="00B6736F"/>
    <w:rsid w:val="00B8003C"/>
    <w:rsid w:val="00B940EB"/>
    <w:rsid w:val="00BC6699"/>
    <w:rsid w:val="00BE060B"/>
    <w:rsid w:val="00BF44EF"/>
    <w:rsid w:val="00C016AE"/>
    <w:rsid w:val="00C11C7A"/>
    <w:rsid w:val="00C14BB4"/>
    <w:rsid w:val="00C22EAA"/>
    <w:rsid w:val="00C30C49"/>
    <w:rsid w:val="00C331ED"/>
    <w:rsid w:val="00C376AA"/>
    <w:rsid w:val="00C45A11"/>
    <w:rsid w:val="00C47A18"/>
    <w:rsid w:val="00C55405"/>
    <w:rsid w:val="00C800FD"/>
    <w:rsid w:val="00C8334E"/>
    <w:rsid w:val="00C90D26"/>
    <w:rsid w:val="00C96378"/>
    <w:rsid w:val="00CA3AFB"/>
    <w:rsid w:val="00CB664B"/>
    <w:rsid w:val="00CC2DD0"/>
    <w:rsid w:val="00CD078C"/>
    <w:rsid w:val="00CD50CB"/>
    <w:rsid w:val="00CF0493"/>
    <w:rsid w:val="00CF0FE1"/>
    <w:rsid w:val="00CF6D11"/>
    <w:rsid w:val="00D10EA7"/>
    <w:rsid w:val="00D2576C"/>
    <w:rsid w:val="00D32E42"/>
    <w:rsid w:val="00D3646E"/>
    <w:rsid w:val="00D42762"/>
    <w:rsid w:val="00D43244"/>
    <w:rsid w:val="00D54D2D"/>
    <w:rsid w:val="00D55511"/>
    <w:rsid w:val="00D601AC"/>
    <w:rsid w:val="00D65EB9"/>
    <w:rsid w:val="00D76063"/>
    <w:rsid w:val="00D95EA9"/>
    <w:rsid w:val="00DB1C6B"/>
    <w:rsid w:val="00DB6B2F"/>
    <w:rsid w:val="00DC04EF"/>
    <w:rsid w:val="00DD3BCD"/>
    <w:rsid w:val="00DD5424"/>
    <w:rsid w:val="00DF043B"/>
    <w:rsid w:val="00DF3DD2"/>
    <w:rsid w:val="00DF6FE6"/>
    <w:rsid w:val="00E41721"/>
    <w:rsid w:val="00E62096"/>
    <w:rsid w:val="00E96D85"/>
    <w:rsid w:val="00E970D1"/>
    <w:rsid w:val="00EB38A5"/>
    <w:rsid w:val="00EB543A"/>
    <w:rsid w:val="00EB7193"/>
    <w:rsid w:val="00F00AF4"/>
    <w:rsid w:val="00F05EB6"/>
    <w:rsid w:val="00F14D4B"/>
    <w:rsid w:val="00F26D1A"/>
    <w:rsid w:val="00F34B03"/>
    <w:rsid w:val="00F87E19"/>
    <w:rsid w:val="00FA37A5"/>
    <w:rsid w:val="00FA72B2"/>
    <w:rsid w:val="00FC78C8"/>
    <w:rsid w:val="00FE4531"/>
    <w:rsid w:val="00FE6681"/>
    <w:rsid w:val="00FF6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7F14D"/>
  <w15:chartTrackingRefBased/>
  <w15:docId w15:val="{80881F5E-4916-4186-9141-539924F85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0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7C4"/>
    <w:pPr>
      <w:ind w:left="720"/>
      <w:contextualSpacing/>
    </w:pPr>
  </w:style>
  <w:style w:type="paragraph" w:styleId="HTMLPreformatted">
    <w:name w:val="HTML Preformatted"/>
    <w:basedOn w:val="Normal"/>
    <w:link w:val="HTMLPreformattedChar"/>
    <w:uiPriority w:val="99"/>
    <w:semiHidden/>
    <w:unhideWhenUsed/>
    <w:rsid w:val="00B44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44753"/>
    <w:rPr>
      <w:rFonts w:ascii="Courier New" w:eastAsia="Times New Roman" w:hAnsi="Courier New" w:cs="Courier New"/>
      <w:sz w:val="20"/>
      <w:szCs w:val="20"/>
      <w:lang w:eastAsia="en-GB"/>
    </w:rPr>
  </w:style>
  <w:style w:type="character" w:customStyle="1" w:styleId="y2iqfc">
    <w:name w:val="y2iqfc"/>
    <w:basedOn w:val="DefaultParagraphFont"/>
    <w:rsid w:val="00B44753"/>
  </w:style>
  <w:style w:type="paragraph" w:styleId="IntenseQuote">
    <w:name w:val="Intense Quote"/>
    <w:basedOn w:val="Normal"/>
    <w:next w:val="Normal"/>
    <w:link w:val="IntenseQuoteChar"/>
    <w:uiPriority w:val="30"/>
    <w:qFormat/>
    <w:rsid w:val="00E970D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970D1"/>
    <w:rPr>
      <w:i/>
      <w:iCs/>
      <w:color w:val="4472C4" w:themeColor="accent1"/>
    </w:rPr>
  </w:style>
  <w:style w:type="character" w:customStyle="1" w:styleId="Heading1Char">
    <w:name w:val="Heading 1 Char"/>
    <w:basedOn w:val="DefaultParagraphFont"/>
    <w:link w:val="Heading1"/>
    <w:uiPriority w:val="9"/>
    <w:rsid w:val="00E970D1"/>
    <w:rPr>
      <w:rFonts w:asciiTheme="majorHAnsi" w:eastAsiaTheme="majorEastAsia" w:hAnsiTheme="majorHAnsi" w:cstheme="majorBidi"/>
      <w:color w:val="2F5496" w:themeColor="accent1" w:themeShade="BF"/>
      <w:sz w:val="32"/>
      <w:szCs w:val="32"/>
    </w:rPr>
  </w:style>
  <w:style w:type="character" w:customStyle="1" w:styleId="mi">
    <w:name w:val="mi"/>
    <w:basedOn w:val="DefaultParagraphFont"/>
    <w:rsid w:val="0092107E"/>
  </w:style>
  <w:style w:type="character" w:customStyle="1" w:styleId="mn">
    <w:name w:val="mn"/>
    <w:basedOn w:val="DefaultParagraphFont"/>
    <w:rsid w:val="0092107E"/>
  </w:style>
  <w:style w:type="character" w:customStyle="1" w:styleId="mo">
    <w:name w:val="mo"/>
    <w:basedOn w:val="DefaultParagraphFont"/>
    <w:rsid w:val="0092107E"/>
  </w:style>
  <w:style w:type="paragraph" w:styleId="Bibliography">
    <w:name w:val="Bibliography"/>
    <w:basedOn w:val="Normal"/>
    <w:next w:val="Normal"/>
    <w:uiPriority w:val="37"/>
    <w:unhideWhenUsed/>
    <w:rsid w:val="00BE060B"/>
  </w:style>
  <w:style w:type="paragraph" w:styleId="Title">
    <w:name w:val="Title"/>
    <w:basedOn w:val="Normal"/>
    <w:link w:val="TitleChar"/>
    <w:uiPriority w:val="2"/>
    <w:qFormat/>
    <w:rsid w:val="00A62B19"/>
    <w:pPr>
      <w:framePr w:hSpace="180" w:wrap="around" w:vAnchor="text" w:hAnchor="margin" w:y="-429"/>
      <w:spacing w:line="240" w:lineRule="auto"/>
      <w:contextualSpacing/>
    </w:pPr>
    <w:rPr>
      <w:rFonts w:ascii="Franklin Gothic Demi Cond" w:hAnsi="Franklin Gothic Demi Cond" w:cs="Times New Roman"/>
      <w:b/>
      <w:bCs/>
      <w:color w:val="4472C4" w:themeColor="accent1"/>
      <w:sz w:val="96"/>
      <w:szCs w:val="48"/>
      <w:lang w:val="en-US"/>
    </w:rPr>
  </w:style>
  <w:style w:type="character" w:customStyle="1" w:styleId="TitleChar">
    <w:name w:val="Title Char"/>
    <w:basedOn w:val="DefaultParagraphFont"/>
    <w:link w:val="Title"/>
    <w:uiPriority w:val="2"/>
    <w:rsid w:val="00A62B19"/>
    <w:rPr>
      <w:rFonts w:ascii="Franklin Gothic Demi Cond" w:hAnsi="Franklin Gothic Demi Cond" w:cs="Times New Roman"/>
      <w:b/>
      <w:bCs/>
      <w:color w:val="4472C4" w:themeColor="accent1"/>
      <w:sz w:val="96"/>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438">
      <w:bodyDiv w:val="1"/>
      <w:marLeft w:val="0"/>
      <w:marRight w:val="0"/>
      <w:marTop w:val="0"/>
      <w:marBottom w:val="0"/>
      <w:divBdr>
        <w:top w:val="none" w:sz="0" w:space="0" w:color="auto"/>
        <w:left w:val="none" w:sz="0" w:space="0" w:color="auto"/>
        <w:bottom w:val="none" w:sz="0" w:space="0" w:color="auto"/>
        <w:right w:val="none" w:sz="0" w:space="0" w:color="auto"/>
      </w:divBdr>
    </w:div>
    <w:div w:id="7418008">
      <w:bodyDiv w:val="1"/>
      <w:marLeft w:val="0"/>
      <w:marRight w:val="0"/>
      <w:marTop w:val="0"/>
      <w:marBottom w:val="0"/>
      <w:divBdr>
        <w:top w:val="none" w:sz="0" w:space="0" w:color="auto"/>
        <w:left w:val="none" w:sz="0" w:space="0" w:color="auto"/>
        <w:bottom w:val="none" w:sz="0" w:space="0" w:color="auto"/>
        <w:right w:val="none" w:sz="0" w:space="0" w:color="auto"/>
      </w:divBdr>
    </w:div>
    <w:div w:id="46413654">
      <w:bodyDiv w:val="1"/>
      <w:marLeft w:val="0"/>
      <w:marRight w:val="0"/>
      <w:marTop w:val="0"/>
      <w:marBottom w:val="0"/>
      <w:divBdr>
        <w:top w:val="none" w:sz="0" w:space="0" w:color="auto"/>
        <w:left w:val="none" w:sz="0" w:space="0" w:color="auto"/>
        <w:bottom w:val="none" w:sz="0" w:space="0" w:color="auto"/>
        <w:right w:val="none" w:sz="0" w:space="0" w:color="auto"/>
      </w:divBdr>
    </w:div>
    <w:div w:id="110131175">
      <w:bodyDiv w:val="1"/>
      <w:marLeft w:val="0"/>
      <w:marRight w:val="0"/>
      <w:marTop w:val="0"/>
      <w:marBottom w:val="0"/>
      <w:divBdr>
        <w:top w:val="none" w:sz="0" w:space="0" w:color="auto"/>
        <w:left w:val="none" w:sz="0" w:space="0" w:color="auto"/>
        <w:bottom w:val="none" w:sz="0" w:space="0" w:color="auto"/>
        <w:right w:val="none" w:sz="0" w:space="0" w:color="auto"/>
      </w:divBdr>
    </w:div>
    <w:div w:id="146173571">
      <w:bodyDiv w:val="1"/>
      <w:marLeft w:val="0"/>
      <w:marRight w:val="0"/>
      <w:marTop w:val="0"/>
      <w:marBottom w:val="0"/>
      <w:divBdr>
        <w:top w:val="none" w:sz="0" w:space="0" w:color="auto"/>
        <w:left w:val="none" w:sz="0" w:space="0" w:color="auto"/>
        <w:bottom w:val="none" w:sz="0" w:space="0" w:color="auto"/>
        <w:right w:val="none" w:sz="0" w:space="0" w:color="auto"/>
      </w:divBdr>
    </w:div>
    <w:div w:id="202904853">
      <w:bodyDiv w:val="1"/>
      <w:marLeft w:val="0"/>
      <w:marRight w:val="0"/>
      <w:marTop w:val="0"/>
      <w:marBottom w:val="0"/>
      <w:divBdr>
        <w:top w:val="none" w:sz="0" w:space="0" w:color="auto"/>
        <w:left w:val="none" w:sz="0" w:space="0" w:color="auto"/>
        <w:bottom w:val="none" w:sz="0" w:space="0" w:color="auto"/>
        <w:right w:val="none" w:sz="0" w:space="0" w:color="auto"/>
      </w:divBdr>
    </w:div>
    <w:div w:id="307365447">
      <w:bodyDiv w:val="1"/>
      <w:marLeft w:val="0"/>
      <w:marRight w:val="0"/>
      <w:marTop w:val="0"/>
      <w:marBottom w:val="0"/>
      <w:divBdr>
        <w:top w:val="none" w:sz="0" w:space="0" w:color="auto"/>
        <w:left w:val="none" w:sz="0" w:space="0" w:color="auto"/>
        <w:bottom w:val="none" w:sz="0" w:space="0" w:color="auto"/>
        <w:right w:val="none" w:sz="0" w:space="0" w:color="auto"/>
      </w:divBdr>
    </w:div>
    <w:div w:id="352263224">
      <w:bodyDiv w:val="1"/>
      <w:marLeft w:val="0"/>
      <w:marRight w:val="0"/>
      <w:marTop w:val="0"/>
      <w:marBottom w:val="0"/>
      <w:divBdr>
        <w:top w:val="none" w:sz="0" w:space="0" w:color="auto"/>
        <w:left w:val="none" w:sz="0" w:space="0" w:color="auto"/>
        <w:bottom w:val="none" w:sz="0" w:space="0" w:color="auto"/>
        <w:right w:val="none" w:sz="0" w:space="0" w:color="auto"/>
      </w:divBdr>
    </w:div>
    <w:div w:id="425075704">
      <w:bodyDiv w:val="1"/>
      <w:marLeft w:val="0"/>
      <w:marRight w:val="0"/>
      <w:marTop w:val="0"/>
      <w:marBottom w:val="0"/>
      <w:divBdr>
        <w:top w:val="none" w:sz="0" w:space="0" w:color="auto"/>
        <w:left w:val="none" w:sz="0" w:space="0" w:color="auto"/>
        <w:bottom w:val="none" w:sz="0" w:space="0" w:color="auto"/>
        <w:right w:val="none" w:sz="0" w:space="0" w:color="auto"/>
      </w:divBdr>
    </w:div>
    <w:div w:id="446701709">
      <w:bodyDiv w:val="1"/>
      <w:marLeft w:val="0"/>
      <w:marRight w:val="0"/>
      <w:marTop w:val="0"/>
      <w:marBottom w:val="0"/>
      <w:divBdr>
        <w:top w:val="none" w:sz="0" w:space="0" w:color="auto"/>
        <w:left w:val="none" w:sz="0" w:space="0" w:color="auto"/>
        <w:bottom w:val="none" w:sz="0" w:space="0" w:color="auto"/>
        <w:right w:val="none" w:sz="0" w:space="0" w:color="auto"/>
      </w:divBdr>
    </w:div>
    <w:div w:id="546717540">
      <w:bodyDiv w:val="1"/>
      <w:marLeft w:val="0"/>
      <w:marRight w:val="0"/>
      <w:marTop w:val="0"/>
      <w:marBottom w:val="0"/>
      <w:divBdr>
        <w:top w:val="none" w:sz="0" w:space="0" w:color="auto"/>
        <w:left w:val="none" w:sz="0" w:space="0" w:color="auto"/>
        <w:bottom w:val="none" w:sz="0" w:space="0" w:color="auto"/>
        <w:right w:val="none" w:sz="0" w:space="0" w:color="auto"/>
      </w:divBdr>
    </w:div>
    <w:div w:id="649477915">
      <w:bodyDiv w:val="1"/>
      <w:marLeft w:val="0"/>
      <w:marRight w:val="0"/>
      <w:marTop w:val="0"/>
      <w:marBottom w:val="0"/>
      <w:divBdr>
        <w:top w:val="none" w:sz="0" w:space="0" w:color="auto"/>
        <w:left w:val="none" w:sz="0" w:space="0" w:color="auto"/>
        <w:bottom w:val="none" w:sz="0" w:space="0" w:color="auto"/>
        <w:right w:val="none" w:sz="0" w:space="0" w:color="auto"/>
      </w:divBdr>
    </w:div>
    <w:div w:id="761992525">
      <w:bodyDiv w:val="1"/>
      <w:marLeft w:val="0"/>
      <w:marRight w:val="0"/>
      <w:marTop w:val="0"/>
      <w:marBottom w:val="0"/>
      <w:divBdr>
        <w:top w:val="none" w:sz="0" w:space="0" w:color="auto"/>
        <w:left w:val="none" w:sz="0" w:space="0" w:color="auto"/>
        <w:bottom w:val="none" w:sz="0" w:space="0" w:color="auto"/>
        <w:right w:val="none" w:sz="0" w:space="0" w:color="auto"/>
      </w:divBdr>
    </w:div>
    <w:div w:id="809060109">
      <w:bodyDiv w:val="1"/>
      <w:marLeft w:val="0"/>
      <w:marRight w:val="0"/>
      <w:marTop w:val="0"/>
      <w:marBottom w:val="0"/>
      <w:divBdr>
        <w:top w:val="none" w:sz="0" w:space="0" w:color="auto"/>
        <w:left w:val="none" w:sz="0" w:space="0" w:color="auto"/>
        <w:bottom w:val="none" w:sz="0" w:space="0" w:color="auto"/>
        <w:right w:val="none" w:sz="0" w:space="0" w:color="auto"/>
      </w:divBdr>
    </w:div>
    <w:div w:id="816918015">
      <w:bodyDiv w:val="1"/>
      <w:marLeft w:val="0"/>
      <w:marRight w:val="0"/>
      <w:marTop w:val="0"/>
      <w:marBottom w:val="0"/>
      <w:divBdr>
        <w:top w:val="none" w:sz="0" w:space="0" w:color="auto"/>
        <w:left w:val="none" w:sz="0" w:space="0" w:color="auto"/>
        <w:bottom w:val="none" w:sz="0" w:space="0" w:color="auto"/>
        <w:right w:val="none" w:sz="0" w:space="0" w:color="auto"/>
      </w:divBdr>
    </w:div>
    <w:div w:id="840197089">
      <w:bodyDiv w:val="1"/>
      <w:marLeft w:val="0"/>
      <w:marRight w:val="0"/>
      <w:marTop w:val="0"/>
      <w:marBottom w:val="0"/>
      <w:divBdr>
        <w:top w:val="none" w:sz="0" w:space="0" w:color="auto"/>
        <w:left w:val="none" w:sz="0" w:space="0" w:color="auto"/>
        <w:bottom w:val="none" w:sz="0" w:space="0" w:color="auto"/>
        <w:right w:val="none" w:sz="0" w:space="0" w:color="auto"/>
      </w:divBdr>
    </w:div>
    <w:div w:id="876310453">
      <w:bodyDiv w:val="1"/>
      <w:marLeft w:val="0"/>
      <w:marRight w:val="0"/>
      <w:marTop w:val="0"/>
      <w:marBottom w:val="0"/>
      <w:divBdr>
        <w:top w:val="none" w:sz="0" w:space="0" w:color="auto"/>
        <w:left w:val="none" w:sz="0" w:space="0" w:color="auto"/>
        <w:bottom w:val="none" w:sz="0" w:space="0" w:color="auto"/>
        <w:right w:val="none" w:sz="0" w:space="0" w:color="auto"/>
      </w:divBdr>
    </w:div>
    <w:div w:id="990251554">
      <w:bodyDiv w:val="1"/>
      <w:marLeft w:val="0"/>
      <w:marRight w:val="0"/>
      <w:marTop w:val="0"/>
      <w:marBottom w:val="0"/>
      <w:divBdr>
        <w:top w:val="none" w:sz="0" w:space="0" w:color="auto"/>
        <w:left w:val="none" w:sz="0" w:space="0" w:color="auto"/>
        <w:bottom w:val="none" w:sz="0" w:space="0" w:color="auto"/>
        <w:right w:val="none" w:sz="0" w:space="0" w:color="auto"/>
      </w:divBdr>
    </w:div>
    <w:div w:id="997029500">
      <w:bodyDiv w:val="1"/>
      <w:marLeft w:val="0"/>
      <w:marRight w:val="0"/>
      <w:marTop w:val="0"/>
      <w:marBottom w:val="0"/>
      <w:divBdr>
        <w:top w:val="none" w:sz="0" w:space="0" w:color="auto"/>
        <w:left w:val="none" w:sz="0" w:space="0" w:color="auto"/>
        <w:bottom w:val="none" w:sz="0" w:space="0" w:color="auto"/>
        <w:right w:val="none" w:sz="0" w:space="0" w:color="auto"/>
      </w:divBdr>
    </w:div>
    <w:div w:id="1034620385">
      <w:bodyDiv w:val="1"/>
      <w:marLeft w:val="0"/>
      <w:marRight w:val="0"/>
      <w:marTop w:val="0"/>
      <w:marBottom w:val="0"/>
      <w:divBdr>
        <w:top w:val="none" w:sz="0" w:space="0" w:color="auto"/>
        <w:left w:val="none" w:sz="0" w:space="0" w:color="auto"/>
        <w:bottom w:val="none" w:sz="0" w:space="0" w:color="auto"/>
        <w:right w:val="none" w:sz="0" w:space="0" w:color="auto"/>
      </w:divBdr>
    </w:div>
    <w:div w:id="1047144055">
      <w:bodyDiv w:val="1"/>
      <w:marLeft w:val="0"/>
      <w:marRight w:val="0"/>
      <w:marTop w:val="0"/>
      <w:marBottom w:val="0"/>
      <w:divBdr>
        <w:top w:val="none" w:sz="0" w:space="0" w:color="auto"/>
        <w:left w:val="none" w:sz="0" w:space="0" w:color="auto"/>
        <w:bottom w:val="none" w:sz="0" w:space="0" w:color="auto"/>
        <w:right w:val="none" w:sz="0" w:space="0" w:color="auto"/>
      </w:divBdr>
    </w:div>
    <w:div w:id="1071197694">
      <w:bodyDiv w:val="1"/>
      <w:marLeft w:val="0"/>
      <w:marRight w:val="0"/>
      <w:marTop w:val="0"/>
      <w:marBottom w:val="0"/>
      <w:divBdr>
        <w:top w:val="none" w:sz="0" w:space="0" w:color="auto"/>
        <w:left w:val="none" w:sz="0" w:space="0" w:color="auto"/>
        <w:bottom w:val="none" w:sz="0" w:space="0" w:color="auto"/>
        <w:right w:val="none" w:sz="0" w:space="0" w:color="auto"/>
      </w:divBdr>
    </w:div>
    <w:div w:id="1120294857">
      <w:bodyDiv w:val="1"/>
      <w:marLeft w:val="0"/>
      <w:marRight w:val="0"/>
      <w:marTop w:val="0"/>
      <w:marBottom w:val="0"/>
      <w:divBdr>
        <w:top w:val="none" w:sz="0" w:space="0" w:color="auto"/>
        <w:left w:val="none" w:sz="0" w:space="0" w:color="auto"/>
        <w:bottom w:val="none" w:sz="0" w:space="0" w:color="auto"/>
        <w:right w:val="none" w:sz="0" w:space="0" w:color="auto"/>
      </w:divBdr>
    </w:div>
    <w:div w:id="1190992960">
      <w:bodyDiv w:val="1"/>
      <w:marLeft w:val="0"/>
      <w:marRight w:val="0"/>
      <w:marTop w:val="0"/>
      <w:marBottom w:val="0"/>
      <w:divBdr>
        <w:top w:val="none" w:sz="0" w:space="0" w:color="auto"/>
        <w:left w:val="none" w:sz="0" w:space="0" w:color="auto"/>
        <w:bottom w:val="none" w:sz="0" w:space="0" w:color="auto"/>
        <w:right w:val="none" w:sz="0" w:space="0" w:color="auto"/>
      </w:divBdr>
    </w:div>
    <w:div w:id="1218006255">
      <w:bodyDiv w:val="1"/>
      <w:marLeft w:val="0"/>
      <w:marRight w:val="0"/>
      <w:marTop w:val="0"/>
      <w:marBottom w:val="0"/>
      <w:divBdr>
        <w:top w:val="none" w:sz="0" w:space="0" w:color="auto"/>
        <w:left w:val="none" w:sz="0" w:space="0" w:color="auto"/>
        <w:bottom w:val="none" w:sz="0" w:space="0" w:color="auto"/>
        <w:right w:val="none" w:sz="0" w:space="0" w:color="auto"/>
      </w:divBdr>
    </w:div>
    <w:div w:id="1218010288">
      <w:bodyDiv w:val="1"/>
      <w:marLeft w:val="0"/>
      <w:marRight w:val="0"/>
      <w:marTop w:val="0"/>
      <w:marBottom w:val="0"/>
      <w:divBdr>
        <w:top w:val="none" w:sz="0" w:space="0" w:color="auto"/>
        <w:left w:val="none" w:sz="0" w:space="0" w:color="auto"/>
        <w:bottom w:val="none" w:sz="0" w:space="0" w:color="auto"/>
        <w:right w:val="none" w:sz="0" w:space="0" w:color="auto"/>
      </w:divBdr>
    </w:div>
    <w:div w:id="1247420069">
      <w:bodyDiv w:val="1"/>
      <w:marLeft w:val="0"/>
      <w:marRight w:val="0"/>
      <w:marTop w:val="0"/>
      <w:marBottom w:val="0"/>
      <w:divBdr>
        <w:top w:val="none" w:sz="0" w:space="0" w:color="auto"/>
        <w:left w:val="none" w:sz="0" w:space="0" w:color="auto"/>
        <w:bottom w:val="none" w:sz="0" w:space="0" w:color="auto"/>
        <w:right w:val="none" w:sz="0" w:space="0" w:color="auto"/>
      </w:divBdr>
    </w:div>
    <w:div w:id="1260723787">
      <w:bodyDiv w:val="1"/>
      <w:marLeft w:val="0"/>
      <w:marRight w:val="0"/>
      <w:marTop w:val="0"/>
      <w:marBottom w:val="0"/>
      <w:divBdr>
        <w:top w:val="none" w:sz="0" w:space="0" w:color="auto"/>
        <w:left w:val="none" w:sz="0" w:space="0" w:color="auto"/>
        <w:bottom w:val="none" w:sz="0" w:space="0" w:color="auto"/>
        <w:right w:val="none" w:sz="0" w:space="0" w:color="auto"/>
      </w:divBdr>
    </w:div>
    <w:div w:id="1276135703">
      <w:bodyDiv w:val="1"/>
      <w:marLeft w:val="0"/>
      <w:marRight w:val="0"/>
      <w:marTop w:val="0"/>
      <w:marBottom w:val="0"/>
      <w:divBdr>
        <w:top w:val="none" w:sz="0" w:space="0" w:color="auto"/>
        <w:left w:val="none" w:sz="0" w:space="0" w:color="auto"/>
        <w:bottom w:val="none" w:sz="0" w:space="0" w:color="auto"/>
        <w:right w:val="none" w:sz="0" w:space="0" w:color="auto"/>
      </w:divBdr>
    </w:div>
    <w:div w:id="1411006730">
      <w:bodyDiv w:val="1"/>
      <w:marLeft w:val="0"/>
      <w:marRight w:val="0"/>
      <w:marTop w:val="0"/>
      <w:marBottom w:val="0"/>
      <w:divBdr>
        <w:top w:val="none" w:sz="0" w:space="0" w:color="auto"/>
        <w:left w:val="none" w:sz="0" w:space="0" w:color="auto"/>
        <w:bottom w:val="none" w:sz="0" w:space="0" w:color="auto"/>
        <w:right w:val="none" w:sz="0" w:space="0" w:color="auto"/>
      </w:divBdr>
    </w:div>
    <w:div w:id="1498695028">
      <w:bodyDiv w:val="1"/>
      <w:marLeft w:val="0"/>
      <w:marRight w:val="0"/>
      <w:marTop w:val="0"/>
      <w:marBottom w:val="0"/>
      <w:divBdr>
        <w:top w:val="none" w:sz="0" w:space="0" w:color="auto"/>
        <w:left w:val="none" w:sz="0" w:space="0" w:color="auto"/>
        <w:bottom w:val="none" w:sz="0" w:space="0" w:color="auto"/>
        <w:right w:val="none" w:sz="0" w:space="0" w:color="auto"/>
      </w:divBdr>
    </w:div>
    <w:div w:id="1527136959">
      <w:bodyDiv w:val="1"/>
      <w:marLeft w:val="0"/>
      <w:marRight w:val="0"/>
      <w:marTop w:val="0"/>
      <w:marBottom w:val="0"/>
      <w:divBdr>
        <w:top w:val="none" w:sz="0" w:space="0" w:color="auto"/>
        <w:left w:val="none" w:sz="0" w:space="0" w:color="auto"/>
        <w:bottom w:val="none" w:sz="0" w:space="0" w:color="auto"/>
        <w:right w:val="none" w:sz="0" w:space="0" w:color="auto"/>
      </w:divBdr>
    </w:div>
    <w:div w:id="1569221742">
      <w:bodyDiv w:val="1"/>
      <w:marLeft w:val="0"/>
      <w:marRight w:val="0"/>
      <w:marTop w:val="0"/>
      <w:marBottom w:val="0"/>
      <w:divBdr>
        <w:top w:val="none" w:sz="0" w:space="0" w:color="auto"/>
        <w:left w:val="none" w:sz="0" w:space="0" w:color="auto"/>
        <w:bottom w:val="none" w:sz="0" w:space="0" w:color="auto"/>
        <w:right w:val="none" w:sz="0" w:space="0" w:color="auto"/>
      </w:divBdr>
    </w:div>
    <w:div w:id="1589576611">
      <w:bodyDiv w:val="1"/>
      <w:marLeft w:val="0"/>
      <w:marRight w:val="0"/>
      <w:marTop w:val="0"/>
      <w:marBottom w:val="0"/>
      <w:divBdr>
        <w:top w:val="none" w:sz="0" w:space="0" w:color="auto"/>
        <w:left w:val="none" w:sz="0" w:space="0" w:color="auto"/>
        <w:bottom w:val="none" w:sz="0" w:space="0" w:color="auto"/>
        <w:right w:val="none" w:sz="0" w:space="0" w:color="auto"/>
      </w:divBdr>
    </w:div>
    <w:div w:id="1684357876">
      <w:bodyDiv w:val="1"/>
      <w:marLeft w:val="0"/>
      <w:marRight w:val="0"/>
      <w:marTop w:val="0"/>
      <w:marBottom w:val="0"/>
      <w:divBdr>
        <w:top w:val="none" w:sz="0" w:space="0" w:color="auto"/>
        <w:left w:val="none" w:sz="0" w:space="0" w:color="auto"/>
        <w:bottom w:val="none" w:sz="0" w:space="0" w:color="auto"/>
        <w:right w:val="none" w:sz="0" w:space="0" w:color="auto"/>
      </w:divBdr>
    </w:div>
    <w:div w:id="1699234069">
      <w:bodyDiv w:val="1"/>
      <w:marLeft w:val="0"/>
      <w:marRight w:val="0"/>
      <w:marTop w:val="0"/>
      <w:marBottom w:val="0"/>
      <w:divBdr>
        <w:top w:val="none" w:sz="0" w:space="0" w:color="auto"/>
        <w:left w:val="none" w:sz="0" w:space="0" w:color="auto"/>
        <w:bottom w:val="none" w:sz="0" w:space="0" w:color="auto"/>
        <w:right w:val="none" w:sz="0" w:space="0" w:color="auto"/>
      </w:divBdr>
    </w:div>
    <w:div w:id="1768231821">
      <w:bodyDiv w:val="1"/>
      <w:marLeft w:val="0"/>
      <w:marRight w:val="0"/>
      <w:marTop w:val="0"/>
      <w:marBottom w:val="0"/>
      <w:divBdr>
        <w:top w:val="none" w:sz="0" w:space="0" w:color="auto"/>
        <w:left w:val="none" w:sz="0" w:space="0" w:color="auto"/>
        <w:bottom w:val="none" w:sz="0" w:space="0" w:color="auto"/>
        <w:right w:val="none" w:sz="0" w:space="0" w:color="auto"/>
      </w:divBdr>
    </w:div>
    <w:div w:id="1779525301">
      <w:bodyDiv w:val="1"/>
      <w:marLeft w:val="0"/>
      <w:marRight w:val="0"/>
      <w:marTop w:val="0"/>
      <w:marBottom w:val="0"/>
      <w:divBdr>
        <w:top w:val="none" w:sz="0" w:space="0" w:color="auto"/>
        <w:left w:val="none" w:sz="0" w:space="0" w:color="auto"/>
        <w:bottom w:val="none" w:sz="0" w:space="0" w:color="auto"/>
        <w:right w:val="none" w:sz="0" w:space="0" w:color="auto"/>
      </w:divBdr>
    </w:div>
    <w:div w:id="1901356046">
      <w:bodyDiv w:val="1"/>
      <w:marLeft w:val="0"/>
      <w:marRight w:val="0"/>
      <w:marTop w:val="0"/>
      <w:marBottom w:val="0"/>
      <w:divBdr>
        <w:top w:val="none" w:sz="0" w:space="0" w:color="auto"/>
        <w:left w:val="none" w:sz="0" w:space="0" w:color="auto"/>
        <w:bottom w:val="none" w:sz="0" w:space="0" w:color="auto"/>
        <w:right w:val="none" w:sz="0" w:space="0" w:color="auto"/>
      </w:divBdr>
    </w:div>
    <w:div w:id="1990594378">
      <w:bodyDiv w:val="1"/>
      <w:marLeft w:val="0"/>
      <w:marRight w:val="0"/>
      <w:marTop w:val="0"/>
      <w:marBottom w:val="0"/>
      <w:divBdr>
        <w:top w:val="none" w:sz="0" w:space="0" w:color="auto"/>
        <w:left w:val="none" w:sz="0" w:space="0" w:color="auto"/>
        <w:bottom w:val="none" w:sz="0" w:space="0" w:color="auto"/>
        <w:right w:val="none" w:sz="0" w:space="0" w:color="auto"/>
      </w:divBdr>
    </w:div>
    <w:div w:id="2012947348">
      <w:bodyDiv w:val="1"/>
      <w:marLeft w:val="0"/>
      <w:marRight w:val="0"/>
      <w:marTop w:val="0"/>
      <w:marBottom w:val="0"/>
      <w:divBdr>
        <w:top w:val="none" w:sz="0" w:space="0" w:color="auto"/>
        <w:left w:val="none" w:sz="0" w:space="0" w:color="auto"/>
        <w:bottom w:val="none" w:sz="0" w:space="0" w:color="auto"/>
        <w:right w:val="none" w:sz="0" w:space="0" w:color="auto"/>
      </w:divBdr>
    </w:div>
    <w:div w:id="2133283362">
      <w:bodyDiv w:val="1"/>
      <w:marLeft w:val="0"/>
      <w:marRight w:val="0"/>
      <w:marTop w:val="0"/>
      <w:marBottom w:val="0"/>
      <w:divBdr>
        <w:top w:val="none" w:sz="0" w:space="0" w:color="auto"/>
        <w:left w:val="none" w:sz="0" w:space="0" w:color="auto"/>
        <w:bottom w:val="none" w:sz="0" w:space="0" w:color="auto"/>
        <w:right w:val="none" w:sz="0" w:space="0" w:color="auto"/>
      </w:divBdr>
    </w:div>
    <w:div w:id="213949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 Type="http://schemas.openxmlformats.org/officeDocument/2006/relationships/styles" Target="styles.xml"/><Relationship Id="rId21" Type="http://schemas.openxmlformats.org/officeDocument/2006/relationships/image" Target="media/image16.emf"/><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emf"/><Relationship Id="rId24" Type="http://schemas.openxmlformats.org/officeDocument/2006/relationships/image" Target="media/image19.emf"/><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Joh18</b:Tag>
    <b:SourceType>Book</b:SourceType>
    <b:Guid>{7D2DF7D3-00D8-4284-B570-824C908F708F}</b:Guid>
    <b:Author>
      <b:Author>
        <b:NameList>
          <b:Person>
            <b:Last>Kranzler</b:Last>
            <b:First>John</b:First>
            <b:Middle>H.</b:Middle>
          </b:Person>
        </b:NameList>
      </b:Author>
    </b:Author>
    <b:Title>Statistics for the Terrified</b:Title>
    <b:Year>2018</b:Year>
    <b:City>UK</b:City>
    <b:Publisher>Pearson Education, Inc.</b:Publisher>
    <b:RefOrder>2</b:RefOrder>
  </b:Source>
  <b:Source>
    <b:Tag>Ala18</b:Tag>
    <b:SourceType>Book</b:SourceType>
    <b:Guid>{BF9A7301-0FC4-466B-A6F6-871B7F8383D2}</b:Guid>
    <b:Author>
      <b:Author>
        <b:NameList>
          <b:Person>
            <b:Last>Alan Agresti</b:Last>
            <b:First>Christine</b:First>
            <b:Middle>Franklin, Bernhard Klingenberg, Michael Posner</b:Middle>
          </b:Person>
        </b:NameList>
      </b:Author>
    </b:Author>
    <b:Title>Statistics The Art and Science of Learning from Data</b:Title>
    <b:Year>2018</b:Year>
    <b:City>Harlow</b:City>
    <b:Publisher>Pearson Education Limited</b:Publisher>
    <b:RefOrder>3</b:RefOrder>
  </b:Source>
  <b:Source>
    <b:Tag>Dav</b:Tag>
    <b:SourceType>ElectronicSource</b:SourceType>
    <b:Guid>{C102543A-B086-4E41-BB9E-BA0CCF712D3B}</b:Guid>
    <b:Author>
      <b:Author>
        <b:NameList>
          <b:Person>
            <b:Last>Lane</b:Last>
            <b:First>David</b:First>
            <b:Middle>M.</b:Middle>
          </b:Person>
        </b:NameList>
      </b:Author>
    </b:Author>
    <b:Title>Introduction to statistics</b:Title>
    <b:Year>2017</b:Year>
    <b:City>Houston</b:City>
    <b:Publisher>University of Houston</b:Publisher>
    <b:RefOrder>4</b:RefOrder>
  </b:Source>
  <b:Source>
    <b:Tag>Fro21</b:Tag>
    <b:SourceType>InternetSite</b:SourceType>
    <b:Guid>{B9327049-0C53-4B76-9A2C-BFD7F414CDB6}</b:Guid>
    <b:Author>
      <b:Author>
        <b:NameList>
          <b:Person>
            <b:Last>Frost</b:Last>
            <b:First>Jim</b:First>
          </b:Person>
        </b:NameList>
      </b:Author>
    </b:Author>
    <b:Title>statisticsbyjim</b:Title>
    <b:Year>2021</b:Year>
    <b:ProductionCompany>statisticsbyjim</b:ProductionCompany>
    <b:Month>02</b:Month>
    <b:Day>26</b:Day>
    <b:YearAccessed>2021</b:YearAccessed>
    <b:MonthAccessed>08</b:MonthAccessed>
    <b:DayAccessed>15</b:DayAccessed>
    <b:URL>https://statisticsbyjim.com/</b:URL>
    <b:RefOrder>1</b:RefOrder>
  </b:Source>
</b:Sources>
</file>

<file path=customXml/itemProps1.xml><?xml version="1.0" encoding="utf-8"?>
<ds:datastoreItem xmlns:ds="http://schemas.openxmlformats.org/officeDocument/2006/customXml" ds:itemID="{CD07AF7B-A938-48C1-A8B1-BE9C6465D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5613</TotalTime>
  <Pages>12</Pages>
  <Words>2253</Words>
  <Characters>11373</Characters>
  <Application>Microsoft Office Word</Application>
  <DocSecurity>0</DocSecurity>
  <Lines>400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Petrova (2018234)</dc:creator>
  <cp:keywords/>
  <dc:description/>
  <cp:lastModifiedBy>Mariana Petrova (2018234)</cp:lastModifiedBy>
  <cp:revision>52</cp:revision>
  <dcterms:created xsi:type="dcterms:W3CDTF">2021-08-02T10:31:00Z</dcterms:created>
  <dcterms:modified xsi:type="dcterms:W3CDTF">2021-09-03T19:19:00Z</dcterms:modified>
</cp:coreProperties>
</file>