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7AD66864" w14:textId="77777777" w:rsidR="00B85147" w:rsidRPr="00280CBE" w:rsidRDefault="00B85147" w:rsidP="00570741">
      <w:pPr>
        <w:jc w:val="center"/>
        <w:rPr>
          <w:rFonts w:ascii="Times New Roman" w:hAnsi="Times New Roman" w:cs="Times New Roman"/>
        </w:rPr>
      </w:pPr>
    </w:p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2816"/>
        <w:gridCol w:w="6248"/>
      </w:tblGrid>
      <w:tr w:rsidR="00385D81" w:rsidRPr="00280CBE" w14:paraId="0D48F200" w14:textId="77777777" w:rsidTr="00385D81">
        <w:tc>
          <w:tcPr>
            <w:tcW w:w="6091" w:type="dxa"/>
          </w:tcPr>
          <w:p w14:paraId="0E6FB3AD" w14:textId="77777777" w:rsidR="00385D81" w:rsidRPr="00280CBE" w:rsidRDefault="00385D81" w:rsidP="00385D81">
            <w:pPr>
              <w:jc w:val="center"/>
              <w:rPr>
                <w:rFonts w:ascii="Times New Roman" w:hAnsi="Times New Roman" w:cs="Times New Roman"/>
                <w:sz w:val="48"/>
                <w:szCs w:val="48"/>
              </w:rPr>
            </w:pPr>
            <w:r w:rsidRPr="00280CBE">
              <w:rPr>
                <w:rFonts w:ascii="Times New Roman" w:hAnsi="Times New Roman" w:cs="Times New Roman"/>
                <w:b/>
                <w:noProof/>
                <w:sz w:val="40"/>
                <w:szCs w:val="48"/>
              </w:rPr>
              <w:drawing>
                <wp:anchor distT="0" distB="0" distL="114300" distR="114300" simplePos="0" relativeHeight="251658240" behindDoc="0" locked="0" layoutInCell="1" allowOverlap="1" wp14:anchorId="34585A03" wp14:editId="3C820419">
                  <wp:simplePos x="0" y="0"/>
                  <wp:positionH relativeFrom="column">
                    <wp:posOffset>-71235</wp:posOffset>
                  </wp:positionH>
                  <wp:positionV relativeFrom="paragraph">
                    <wp:posOffset>26612</wp:posOffset>
                  </wp:positionV>
                  <wp:extent cx="1801091" cy="597635"/>
                  <wp:effectExtent l="0" t="0" r="8890" b="0"/>
                  <wp:wrapNone/>
                  <wp:docPr id="1026" name="Picture 2" descr="UWTSD LOGO">
                    <a:hlinkClick xmlns:a="http://schemas.openxmlformats.org/drawingml/2006/main" r:id="rId8"/>
                    <a:extLst xmlns:a="http://schemas.openxmlformats.org/drawingml/2006/main">
                      <a:ext uri="{FF2B5EF4-FFF2-40B4-BE49-F238E27FC236}">
                        <a16:creationId xmlns:a16="http://schemas.microsoft.com/office/drawing/2014/main" id="{3EB7490A-04A7-404E-BF93-1992FE3537F8}"/>
                      </a:ext>
                    </a:extLst>
                  </wp:docPr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026" name="Picture 2" descr="UWTSD LOGO">
                            <a:hlinkClick r:id="rId8"/>
                            <a:extLst>
                              <a:ext uri="{FF2B5EF4-FFF2-40B4-BE49-F238E27FC236}">
                                <a16:creationId xmlns:a16="http://schemas.microsoft.com/office/drawing/2014/main" id="{3EB7490A-04A7-404E-BF93-1992FE3537F8}"/>
                              </a:ext>
                            </a:extLst>
                          </pic:cNvPr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9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1801091" cy="597635"/>
                          </a:xfrm>
                          <a:prstGeom prst="rect">
                            <a:avLst/>
                          </a:prstGeom>
                          <a:noFill/>
                        </pic:spPr>
                      </pic:pic>
                    </a:graphicData>
                  </a:graphic>
                  <wp14:sizeRelH relativeFrom="page">
                    <wp14:pctWidth>0</wp14:pctWidth>
                  </wp14:sizeRelH>
                  <wp14:sizeRelV relativeFrom="page">
                    <wp14:pctHeight>0</wp14:pctHeight>
                  </wp14:sizeRelV>
                </wp:anchor>
              </w:drawing>
            </w:r>
          </w:p>
        </w:tc>
        <w:tc>
          <w:tcPr>
            <w:tcW w:w="2963" w:type="dxa"/>
          </w:tcPr>
          <w:p w14:paraId="6E4CA453" w14:textId="77777777" w:rsidR="00385D81" w:rsidRPr="00280CBE" w:rsidRDefault="00385D81" w:rsidP="00385D81">
            <w:pPr>
              <w:jc w:val="center"/>
              <w:rPr>
                <w:rFonts w:ascii="Times New Roman" w:hAnsi="Times New Roman" w:cs="Times New Roman"/>
                <w:sz w:val="48"/>
                <w:szCs w:val="48"/>
              </w:rPr>
            </w:pPr>
            <w:r w:rsidRPr="00280CBE">
              <w:rPr>
                <w:rFonts w:ascii="Times New Roman" w:hAnsi="Times New Roman" w:cs="Times New Roman"/>
                <w:noProof/>
              </w:rPr>
              <w:drawing>
                <wp:inline distT="0" distB="0" distL="0" distR="0" wp14:anchorId="62E41935" wp14:editId="63A7F632">
                  <wp:extent cx="3830782" cy="623257"/>
                  <wp:effectExtent l="0" t="0" r="0" b="5715"/>
                  <wp:docPr id="1" name="Picture 1">
                    <a:extLst xmlns:a="http://schemas.openxmlformats.org/drawingml/2006/main">
                      <a:ext uri="{FF2B5EF4-FFF2-40B4-BE49-F238E27FC236}">
                        <a16:creationId xmlns:a16="http://schemas.microsoft.com/office/drawing/2014/main" id="{2856D7B3-9251-F148-BB73-BAFE37D88DEE}"/>
                      </a:ext>
                    </a:extLst>
                  </wp:docPr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2" name="Picture 1">
                            <a:extLst>
                              <a:ext uri="{FF2B5EF4-FFF2-40B4-BE49-F238E27FC236}">
                                <a16:creationId xmlns:a16="http://schemas.microsoft.com/office/drawing/2014/main" id="{2856D7B3-9251-F148-BB73-BAFE37D88DEE}"/>
                              </a:ext>
                            </a:extLst>
                          </pic:cNvPr>
                          <pic:cNvPicPr>
                            <a:picLocks noChangeAspect="1"/>
                          </pic:cNvPicPr>
                        </pic:nvPicPr>
                        <pic:blipFill>
                          <a:blip r:embed="rId10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3924987" cy="638584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lc="http://schemas.openxmlformats.org/drawingml/2006/lockedCanvas" xmlns="" xmlns:a14="http://schemas.microsoft.com/office/drawing/2010/main" xmlns:xdr="http://schemas.openxmlformats.org/drawingml/2006/spreadsheetDrawing" xmlns:w="http://schemas.openxmlformats.org/wordprocessingml/2006/main" xmlns:w10="urn:schemas-microsoft-com:office:word" xmlns:v="urn:schemas-microsoft-com:vml" xmlns:o="urn:schemas-microsoft-com:office:office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lc="http://schemas.openxmlformats.org/drawingml/2006/lockedCanvas" xmlns="" xmlns:a14="http://schemas.microsoft.com/office/drawing/2010/main" xmlns:xdr="http://schemas.openxmlformats.org/drawingml/2006/spreadsheetDrawing" xmlns:w="http://schemas.openxmlformats.org/wordprocessingml/2006/main" xmlns:w10="urn:schemas-microsoft-com:office:word" xmlns:v="urn:schemas-microsoft-com:vml" xmlns:o="urn:schemas-microsoft-com:office:office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pic:spPr>
                      </pic:pic>
                    </a:graphicData>
                  </a:graphic>
                </wp:inline>
              </w:drawing>
            </w:r>
          </w:p>
        </w:tc>
      </w:tr>
    </w:tbl>
    <w:p w14:paraId="4278A891" w14:textId="77777777" w:rsidR="00385D81" w:rsidRPr="00280CBE" w:rsidRDefault="00385D81" w:rsidP="00385D81">
      <w:pPr>
        <w:jc w:val="center"/>
        <w:rPr>
          <w:rFonts w:ascii="Times New Roman" w:hAnsi="Times New Roman" w:cs="Times New Roman"/>
          <w:sz w:val="48"/>
          <w:szCs w:val="48"/>
        </w:rPr>
      </w:pPr>
    </w:p>
    <w:p w14:paraId="29E78FDB" w14:textId="77777777" w:rsidR="00280CBE" w:rsidRPr="00280CBE" w:rsidRDefault="00280CBE" w:rsidP="00385D81">
      <w:pPr>
        <w:jc w:val="center"/>
        <w:rPr>
          <w:rFonts w:ascii="Times New Roman" w:hAnsi="Times New Roman" w:cs="Times New Roman"/>
          <w:b/>
          <w:sz w:val="40"/>
          <w:szCs w:val="48"/>
        </w:rPr>
      </w:pPr>
    </w:p>
    <w:p w14:paraId="33867B7B" w14:textId="77777777" w:rsidR="00385D81" w:rsidRPr="00280CBE" w:rsidRDefault="00385D81" w:rsidP="00385D81">
      <w:pPr>
        <w:jc w:val="center"/>
        <w:rPr>
          <w:rFonts w:ascii="Times New Roman" w:hAnsi="Times New Roman" w:cs="Times New Roman"/>
          <w:b/>
          <w:sz w:val="40"/>
          <w:szCs w:val="48"/>
        </w:rPr>
      </w:pPr>
      <w:r w:rsidRPr="00280CBE">
        <w:rPr>
          <w:rFonts w:ascii="Times New Roman" w:hAnsi="Times New Roman" w:cs="Times New Roman"/>
          <w:b/>
          <w:sz w:val="40"/>
          <w:szCs w:val="48"/>
        </w:rPr>
        <w:t>University of Wales Trinity Saint David</w:t>
      </w:r>
    </w:p>
    <w:p w14:paraId="493BFCFE" w14:textId="77777777" w:rsidR="00385D81" w:rsidRPr="00280CBE" w:rsidRDefault="00385D81" w:rsidP="00385D81">
      <w:pPr>
        <w:jc w:val="center"/>
        <w:rPr>
          <w:rFonts w:ascii="Times New Roman" w:hAnsi="Times New Roman" w:cs="Times New Roman"/>
          <w:sz w:val="32"/>
          <w:szCs w:val="48"/>
        </w:rPr>
      </w:pPr>
      <w:r w:rsidRPr="00280CBE">
        <w:rPr>
          <w:rFonts w:ascii="Times New Roman" w:hAnsi="Times New Roman" w:cs="Times New Roman"/>
          <w:sz w:val="32"/>
          <w:szCs w:val="48"/>
        </w:rPr>
        <w:t>in collaboration with</w:t>
      </w:r>
    </w:p>
    <w:p w14:paraId="1D6577EA" w14:textId="77777777" w:rsidR="00385D81" w:rsidRPr="00280CBE" w:rsidRDefault="00B85147" w:rsidP="00385D81">
      <w:pPr>
        <w:jc w:val="center"/>
        <w:rPr>
          <w:rFonts w:ascii="Times New Roman" w:hAnsi="Times New Roman" w:cs="Times New Roman"/>
          <w:b/>
          <w:sz w:val="40"/>
          <w:szCs w:val="48"/>
        </w:rPr>
      </w:pPr>
      <w:r w:rsidRPr="00280CBE">
        <w:rPr>
          <w:rFonts w:ascii="Times New Roman" w:hAnsi="Times New Roman" w:cs="Times New Roman"/>
          <w:b/>
          <w:sz w:val="40"/>
          <w:szCs w:val="48"/>
        </w:rPr>
        <w:t>Malaysian Han Studies</w:t>
      </w:r>
    </w:p>
    <w:p w14:paraId="58B6051A" w14:textId="77777777" w:rsidR="00B85147" w:rsidRPr="00280CBE" w:rsidRDefault="00B85147">
      <w:pPr>
        <w:rPr>
          <w:rFonts w:ascii="Times New Roman" w:hAnsi="Times New Roman" w:cs="Times New Roman"/>
          <w:b/>
          <w:sz w:val="52"/>
          <w:szCs w:val="52"/>
        </w:rPr>
      </w:pPr>
    </w:p>
    <w:p w14:paraId="59EEA005" w14:textId="77777777" w:rsidR="00570741" w:rsidRPr="00280CBE" w:rsidRDefault="00385D81" w:rsidP="00570741">
      <w:pPr>
        <w:jc w:val="center"/>
        <w:rPr>
          <w:rFonts w:ascii="Times New Roman" w:hAnsi="Times New Roman" w:cs="Times New Roman"/>
          <w:b/>
          <w:sz w:val="44"/>
          <w:szCs w:val="44"/>
        </w:rPr>
      </w:pPr>
      <w:r w:rsidRPr="00280CBE">
        <w:rPr>
          <w:rFonts w:ascii="Times New Roman" w:hAnsi="Times New Roman" w:cs="Times New Roman"/>
          <w:b/>
          <w:sz w:val="44"/>
          <w:szCs w:val="44"/>
        </w:rPr>
        <w:t>Foundation Certificate in Sinology</w:t>
      </w:r>
    </w:p>
    <w:p w14:paraId="327DB709" w14:textId="77777777" w:rsidR="00280CBE" w:rsidRPr="00280CBE" w:rsidRDefault="00280CBE" w:rsidP="00570741">
      <w:pPr>
        <w:jc w:val="center"/>
        <w:rPr>
          <w:rFonts w:ascii="Times New Roman" w:hAnsi="Times New Roman" w:cs="Times New Roman"/>
          <w:sz w:val="44"/>
          <w:szCs w:val="44"/>
        </w:rPr>
      </w:pPr>
    </w:p>
    <w:p w14:paraId="1BE3983B" w14:textId="77777777" w:rsidR="00280CBE" w:rsidRPr="00280CBE" w:rsidRDefault="00280CBE" w:rsidP="00570741">
      <w:pPr>
        <w:jc w:val="center"/>
        <w:rPr>
          <w:rFonts w:ascii="Times New Roman" w:hAnsi="Times New Roman" w:cs="Times New Roman"/>
          <w:sz w:val="44"/>
          <w:szCs w:val="44"/>
        </w:rPr>
      </w:pPr>
    </w:p>
    <w:p w14:paraId="0553DF9C" w14:textId="77777777" w:rsidR="00280CBE" w:rsidRPr="00280CBE" w:rsidRDefault="00280CBE" w:rsidP="00280CBE">
      <w:pPr>
        <w:jc w:val="center"/>
        <w:rPr>
          <w:rFonts w:ascii="Times New Roman" w:hAnsi="Times New Roman" w:cs="Times New Roman"/>
          <w:sz w:val="40"/>
          <w:szCs w:val="40"/>
        </w:rPr>
      </w:pPr>
      <w:r w:rsidRPr="00280CBE">
        <w:rPr>
          <w:rFonts w:ascii="Times New Roman" w:hAnsi="Times New Roman" w:cs="Times New Roman"/>
          <w:sz w:val="40"/>
          <w:szCs w:val="40"/>
        </w:rPr>
        <w:t xml:space="preserve">SICH 3007_ MAHAN </w:t>
      </w:r>
    </w:p>
    <w:p w14:paraId="7DB624C8" w14:textId="77777777" w:rsidR="00B85147" w:rsidRPr="00280CBE" w:rsidRDefault="00B85147" w:rsidP="00570741">
      <w:pPr>
        <w:jc w:val="center"/>
        <w:rPr>
          <w:rFonts w:ascii="Times New Roman" w:hAnsi="Times New Roman" w:cs="Times New Roman"/>
          <w:sz w:val="40"/>
          <w:szCs w:val="40"/>
        </w:rPr>
      </w:pPr>
      <w:r w:rsidRPr="00280CBE">
        <w:rPr>
          <w:rFonts w:ascii="Times New Roman" w:hAnsi="Times New Roman" w:cs="Times New Roman"/>
          <w:sz w:val="40"/>
          <w:szCs w:val="40"/>
        </w:rPr>
        <w:t>Ancient Chinese Morality Business and Enterprise</w:t>
      </w:r>
    </w:p>
    <w:p w14:paraId="4FAE06F0" w14:textId="057B135F" w:rsidR="00570741" w:rsidRPr="00280CBE" w:rsidRDefault="00280CBE" w:rsidP="00280CBE">
      <w:pPr>
        <w:jc w:val="center"/>
        <w:rPr>
          <w:rFonts w:ascii="Times New Roman" w:hAnsi="Times New Roman" w:cs="Times New Roman"/>
          <w:sz w:val="40"/>
          <w:szCs w:val="40"/>
        </w:rPr>
      </w:pPr>
      <w:r w:rsidRPr="00280CBE">
        <w:rPr>
          <w:rFonts w:ascii="Times New Roman" w:hAnsi="Times New Roman" w:cs="Times New Roman"/>
          <w:sz w:val="40"/>
          <w:szCs w:val="40"/>
        </w:rPr>
        <w:t>Assessment 1</w:t>
      </w:r>
      <w:r w:rsidR="00BE1976">
        <w:rPr>
          <w:rFonts w:ascii="Times New Roman" w:hAnsi="Times New Roman" w:cs="Times New Roman"/>
          <w:sz w:val="40"/>
          <w:szCs w:val="40"/>
        </w:rPr>
        <w:t xml:space="preserve"> (Chinese)</w:t>
      </w:r>
    </w:p>
    <w:p w14:paraId="624D0FCF" w14:textId="77777777" w:rsidR="00570741" w:rsidRPr="00280CBE" w:rsidRDefault="00570741">
      <w:pPr>
        <w:rPr>
          <w:rFonts w:ascii="Times New Roman" w:hAnsi="Times New Roman" w:cs="Times New Roman"/>
          <w:sz w:val="40"/>
          <w:szCs w:val="40"/>
        </w:rPr>
      </w:pPr>
    </w:p>
    <w:p w14:paraId="4164643F" w14:textId="77777777" w:rsidR="00570741" w:rsidRPr="00280CBE" w:rsidRDefault="00570741">
      <w:pPr>
        <w:rPr>
          <w:rFonts w:ascii="Times New Roman" w:hAnsi="Times New Roman" w:cs="Times New Roman"/>
          <w:sz w:val="40"/>
          <w:szCs w:val="40"/>
        </w:rPr>
      </w:pPr>
    </w:p>
    <w:p w14:paraId="43669BE1" w14:textId="77777777" w:rsidR="00280CBE" w:rsidRPr="00280CBE" w:rsidRDefault="00280CBE">
      <w:pPr>
        <w:rPr>
          <w:rFonts w:ascii="Times New Roman" w:hAnsi="Times New Roman" w:cs="Times New Roman"/>
          <w:sz w:val="40"/>
          <w:szCs w:val="40"/>
        </w:rPr>
      </w:pPr>
    </w:p>
    <w:p w14:paraId="5276DC28" w14:textId="77777777" w:rsidR="00280CBE" w:rsidRPr="00280CBE" w:rsidRDefault="00280CBE">
      <w:pPr>
        <w:rPr>
          <w:rFonts w:ascii="Times New Roman" w:hAnsi="Times New Roman" w:cs="Times New Roman"/>
          <w:sz w:val="40"/>
          <w:szCs w:val="40"/>
        </w:rPr>
      </w:pPr>
    </w:p>
    <w:p w14:paraId="34E8C712" w14:textId="77777777" w:rsidR="00280CBE" w:rsidRPr="00280CBE" w:rsidRDefault="00280CBE">
      <w:pPr>
        <w:rPr>
          <w:rFonts w:ascii="Times New Roman" w:hAnsi="Times New Roman" w:cs="Times New Roman"/>
          <w:sz w:val="40"/>
          <w:szCs w:val="40"/>
        </w:rPr>
      </w:pPr>
    </w:p>
    <w:p w14:paraId="6129BD87" w14:textId="77777777" w:rsidR="00570741" w:rsidRPr="00280CBE" w:rsidRDefault="00570741">
      <w:pPr>
        <w:rPr>
          <w:rFonts w:ascii="Times New Roman" w:hAnsi="Times New Roman" w:cs="Times New Roman"/>
          <w:sz w:val="40"/>
          <w:szCs w:val="40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248"/>
        <w:gridCol w:w="4806"/>
      </w:tblGrid>
      <w:tr w:rsidR="00280CBE" w:rsidRPr="000B68A4" w14:paraId="0F02EDAA" w14:textId="77777777" w:rsidTr="000B68A4">
        <w:tc>
          <w:tcPr>
            <w:tcW w:w="4248" w:type="dxa"/>
            <w:vAlign w:val="center"/>
          </w:tcPr>
          <w:p w14:paraId="1958C288" w14:textId="77777777" w:rsidR="00280CBE" w:rsidRPr="000B68A4" w:rsidRDefault="00280CBE">
            <w:pPr>
              <w:rPr>
                <w:rFonts w:ascii="Times New Roman" w:hAnsi="Times New Roman" w:cs="Times New Roman"/>
                <w:sz w:val="32"/>
                <w:szCs w:val="28"/>
              </w:rPr>
            </w:pPr>
            <w:r w:rsidRPr="000B68A4">
              <w:rPr>
                <w:rFonts w:ascii="Times New Roman" w:hAnsi="Times New Roman" w:cs="Times New Roman"/>
                <w:sz w:val="32"/>
                <w:szCs w:val="28"/>
              </w:rPr>
              <w:t>Lecturer Name</w:t>
            </w:r>
          </w:p>
        </w:tc>
        <w:tc>
          <w:tcPr>
            <w:tcW w:w="4806" w:type="dxa"/>
          </w:tcPr>
          <w:p w14:paraId="7D2B90C0" w14:textId="77777777" w:rsidR="00280CBE" w:rsidRPr="000B68A4" w:rsidRDefault="00280CBE" w:rsidP="00280CBE">
            <w:pPr>
              <w:rPr>
                <w:rFonts w:ascii="Times New Roman" w:hAnsi="Times New Roman" w:cs="Times New Roman"/>
                <w:sz w:val="32"/>
                <w:szCs w:val="28"/>
              </w:rPr>
            </w:pPr>
            <w:proofErr w:type="spellStart"/>
            <w:r w:rsidRPr="000B68A4">
              <w:rPr>
                <w:rFonts w:ascii="Times New Roman" w:hAnsi="Times New Roman" w:cs="Times New Roman"/>
                <w:sz w:val="32"/>
                <w:szCs w:val="28"/>
              </w:rPr>
              <w:t>Dr.</w:t>
            </w:r>
            <w:proofErr w:type="spellEnd"/>
            <w:r w:rsidRPr="000B68A4">
              <w:rPr>
                <w:rFonts w:ascii="Times New Roman" w:hAnsi="Times New Roman" w:cs="Times New Roman"/>
                <w:sz w:val="32"/>
                <w:szCs w:val="28"/>
              </w:rPr>
              <w:t xml:space="preserve"> Wu </w:t>
            </w:r>
            <w:proofErr w:type="spellStart"/>
            <w:r w:rsidRPr="000B68A4">
              <w:rPr>
                <w:rFonts w:ascii="Times New Roman" w:hAnsi="Times New Roman" w:cs="Times New Roman"/>
                <w:sz w:val="32"/>
                <w:szCs w:val="28"/>
              </w:rPr>
              <w:t>Nian</w:t>
            </w:r>
            <w:proofErr w:type="spellEnd"/>
            <w:r w:rsidRPr="000B68A4">
              <w:rPr>
                <w:rFonts w:ascii="Times New Roman" w:hAnsi="Times New Roman" w:cs="Times New Roman"/>
                <w:sz w:val="32"/>
                <w:szCs w:val="28"/>
              </w:rPr>
              <w:t xml:space="preserve"> Bo</w:t>
            </w:r>
            <w:r w:rsidR="000B68A4" w:rsidRPr="000B68A4">
              <w:rPr>
                <w:rFonts w:ascii="Times New Roman" w:hAnsi="Times New Roman" w:cs="Times New Roman"/>
                <w:sz w:val="32"/>
                <w:szCs w:val="28"/>
              </w:rPr>
              <w:t xml:space="preserve"> </w:t>
            </w:r>
          </w:p>
          <w:p w14:paraId="0B5D228B" w14:textId="77777777" w:rsidR="000B68A4" w:rsidRPr="000B68A4" w:rsidRDefault="000B68A4" w:rsidP="00280CBE">
            <w:pPr>
              <w:rPr>
                <w:rFonts w:ascii="KaiTi" w:eastAsia="KaiTi" w:hAnsi="KaiTi" w:cs="Times New Roman"/>
                <w:sz w:val="32"/>
                <w:szCs w:val="28"/>
                <w:lang w:val="en-US"/>
              </w:rPr>
            </w:pPr>
            <w:r w:rsidRPr="000B68A4">
              <w:rPr>
                <w:rFonts w:ascii="KaiTi" w:eastAsia="KaiTi" w:hAnsi="KaiTi" w:cs="Times New Roman" w:hint="eastAsia"/>
                <w:sz w:val="32"/>
                <w:szCs w:val="28"/>
                <w:lang w:val="en-US"/>
              </w:rPr>
              <w:t>吳念博教授</w:t>
            </w:r>
          </w:p>
        </w:tc>
      </w:tr>
      <w:tr w:rsidR="00280CBE" w:rsidRPr="000B68A4" w14:paraId="2840176B" w14:textId="77777777" w:rsidTr="000B68A4">
        <w:tc>
          <w:tcPr>
            <w:tcW w:w="4248" w:type="dxa"/>
            <w:vAlign w:val="center"/>
          </w:tcPr>
          <w:p w14:paraId="7E644AF3" w14:textId="77777777" w:rsidR="00280CBE" w:rsidRPr="000B68A4" w:rsidRDefault="00280CBE">
            <w:pPr>
              <w:rPr>
                <w:rFonts w:ascii="Times New Roman" w:hAnsi="Times New Roman" w:cs="Times New Roman"/>
                <w:sz w:val="32"/>
                <w:szCs w:val="28"/>
              </w:rPr>
            </w:pPr>
            <w:r w:rsidRPr="000B68A4">
              <w:rPr>
                <w:rFonts w:ascii="Times New Roman" w:hAnsi="Times New Roman" w:cs="Times New Roman"/>
                <w:sz w:val="32"/>
                <w:szCs w:val="28"/>
              </w:rPr>
              <w:t>Student Name</w:t>
            </w:r>
          </w:p>
        </w:tc>
        <w:tc>
          <w:tcPr>
            <w:tcW w:w="4806" w:type="dxa"/>
          </w:tcPr>
          <w:p w14:paraId="689C5552" w14:textId="39F252CA" w:rsidR="00280CBE" w:rsidRDefault="006D7504">
            <w:pPr>
              <w:rPr>
                <w:rFonts w:ascii="Times New Roman" w:hAnsi="Times New Roman" w:cs="Times New Roman"/>
                <w:sz w:val="32"/>
                <w:szCs w:val="28"/>
              </w:rPr>
            </w:pPr>
            <w:r>
              <w:rPr>
                <w:rFonts w:ascii="Times New Roman" w:hAnsi="Times New Roman" w:cs="Times New Roman"/>
                <w:sz w:val="32"/>
                <w:szCs w:val="28"/>
              </w:rPr>
              <w:t>Chua Han Yong</w:t>
            </w:r>
          </w:p>
          <w:p w14:paraId="50820D2B" w14:textId="74B515D0" w:rsidR="000B68A4" w:rsidRPr="000B68A4" w:rsidRDefault="006D7504">
            <w:pPr>
              <w:rPr>
                <w:rFonts w:ascii="KaiTi" w:eastAsia="KaiTi" w:hAnsi="KaiTi" w:cs="Times New Roman"/>
                <w:sz w:val="32"/>
                <w:szCs w:val="28"/>
                <w:lang w:val="en-US"/>
              </w:rPr>
            </w:pPr>
            <w:r>
              <w:rPr>
                <w:rFonts w:ascii="KaiTi" w:eastAsia="KaiTi" w:hAnsi="KaiTi" w:cs="Times New Roman" w:hint="eastAsia"/>
                <w:sz w:val="32"/>
                <w:szCs w:val="28"/>
                <w:lang w:val="en-US"/>
              </w:rPr>
              <w:t>蔡漢勇</w:t>
            </w:r>
          </w:p>
        </w:tc>
      </w:tr>
      <w:tr w:rsidR="00280CBE" w:rsidRPr="000B68A4" w14:paraId="1A96C535" w14:textId="77777777" w:rsidTr="000B68A4">
        <w:tc>
          <w:tcPr>
            <w:tcW w:w="4248" w:type="dxa"/>
            <w:vAlign w:val="center"/>
          </w:tcPr>
          <w:p w14:paraId="3DCF33D2" w14:textId="77777777" w:rsidR="00280CBE" w:rsidRPr="000B68A4" w:rsidRDefault="00280CBE">
            <w:pPr>
              <w:rPr>
                <w:rFonts w:ascii="Times New Roman" w:hAnsi="Times New Roman" w:cs="Times New Roman"/>
                <w:sz w:val="32"/>
                <w:szCs w:val="28"/>
              </w:rPr>
            </w:pPr>
            <w:r w:rsidRPr="000B68A4">
              <w:rPr>
                <w:rFonts w:ascii="Times New Roman" w:hAnsi="Times New Roman" w:cs="Times New Roman"/>
                <w:sz w:val="32"/>
                <w:szCs w:val="28"/>
              </w:rPr>
              <w:t>Student ID</w:t>
            </w:r>
          </w:p>
        </w:tc>
        <w:tc>
          <w:tcPr>
            <w:tcW w:w="4806" w:type="dxa"/>
          </w:tcPr>
          <w:p w14:paraId="5103D1DC" w14:textId="205EEACC" w:rsidR="00280CBE" w:rsidRPr="000B68A4" w:rsidRDefault="00280CBE">
            <w:pPr>
              <w:rPr>
                <w:rFonts w:ascii="Times New Roman" w:hAnsi="Times New Roman" w:cs="Times New Roman"/>
                <w:sz w:val="32"/>
                <w:szCs w:val="28"/>
              </w:rPr>
            </w:pPr>
          </w:p>
        </w:tc>
      </w:tr>
      <w:tr w:rsidR="00280CBE" w:rsidRPr="000B68A4" w14:paraId="1A833ED9" w14:textId="77777777" w:rsidTr="000B68A4">
        <w:tc>
          <w:tcPr>
            <w:tcW w:w="4248" w:type="dxa"/>
            <w:vAlign w:val="center"/>
          </w:tcPr>
          <w:p w14:paraId="25184564" w14:textId="77777777" w:rsidR="00280CBE" w:rsidRPr="000B68A4" w:rsidRDefault="00280CBE">
            <w:pPr>
              <w:rPr>
                <w:rFonts w:ascii="Times New Roman" w:hAnsi="Times New Roman" w:cs="Times New Roman"/>
                <w:sz w:val="32"/>
                <w:szCs w:val="28"/>
              </w:rPr>
            </w:pPr>
            <w:r w:rsidRPr="000B68A4">
              <w:rPr>
                <w:rFonts w:ascii="Times New Roman" w:hAnsi="Times New Roman" w:cs="Times New Roman"/>
                <w:sz w:val="32"/>
                <w:szCs w:val="28"/>
              </w:rPr>
              <w:t>Date of Submission</w:t>
            </w:r>
          </w:p>
        </w:tc>
        <w:tc>
          <w:tcPr>
            <w:tcW w:w="4806" w:type="dxa"/>
          </w:tcPr>
          <w:p w14:paraId="2F2ADD94" w14:textId="74625EA9" w:rsidR="00280CBE" w:rsidRPr="000B68A4" w:rsidRDefault="00280CBE">
            <w:pPr>
              <w:rPr>
                <w:rFonts w:ascii="Times New Roman" w:hAnsi="Times New Roman" w:cs="Times New Roman"/>
                <w:sz w:val="32"/>
                <w:szCs w:val="28"/>
              </w:rPr>
            </w:pPr>
          </w:p>
        </w:tc>
      </w:tr>
      <w:tr w:rsidR="00280CBE" w:rsidRPr="000B68A4" w14:paraId="17D1A693" w14:textId="77777777" w:rsidTr="000B68A4">
        <w:tc>
          <w:tcPr>
            <w:tcW w:w="4248" w:type="dxa"/>
            <w:vAlign w:val="center"/>
          </w:tcPr>
          <w:p w14:paraId="380EDAA2" w14:textId="77777777" w:rsidR="00280CBE" w:rsidRPr="000B68A4" w:rsidRDefault="00280CBE">
            <w:pPr>
              <w:rPr>
                <w:rFonts w:ascii="Times New Roman" w:hAnsi="Times New Roman" w:cs="Times New Roman"/>
                <w:sz w:val="32"/>
                <w:szCs w:val="28"/>
              </w:rPr>
            </w:pPr>
            <w:r w:rsidRPr="000B68A4">
              <w:rPr>
                <w:rFonts w:ascii="Times New Roman" w:hAnsi="Times New Roman" w:cs="Times New Roman"/>
                <w:sz w:val="32"/>
                <w:szCs w:val="28"/>
              </w:rPr>
              <w:t>Marks</w:t>
            </w:r>
          </w:p>
        </w:tc>
        <w:tc>
          <w:tcPr>
            <w:tcW w:w="4806" w:type="dxa"/>
          </w:tcPr>
          <w:p w14:paraId="2CE63D7D" w14:textId="77777777" w:rsidR="00280CBE" w:rsidRPr="000B68A4" w:rsidRDefault="00280CBE">
            <w:pPr>
              <w:rPr>
                <w:rFonts w:ascii="Times New Roman" w:hAnsi="Times New Roman" w:cs="Times New Roman"/>
                <w:sz w:val="32"/>
                <w:szCs w:val="28"/>
              </w:rPr>
            </w:pPr>
          </w:p>
        </w:tc>
      </w:tr>
    </w:tbl>
    <w:p w14:paraId="60F017CA" w14:textId="77777777" w:rsidR="00570741" w:rsidRPr="00280CBE" w:rsidRDefault="00570741">
      <w:pPr>
        <w:rPr>
          <w:rFonts w:ascii="Times New Roman" w:hAnsi="Times New Roman" w:cs="Times New Roman"/>
          <w:sz w:val="40"/>
          <w:szCs w:val="40"/>
        </w:rPr>
      </w:pPr>
    </w:p>
    <w:p w14:paraId="75CD77AC" w14:textId="77777777" w:rsidR="00B85147" w:rsidRPr="00280CBE" w:rsidRDefault="00B85147">
      <w:pPr>
        <w:rPr>
          <w:rFonts w:ascii="Times New Roman" w:hAnsi="Times New Roman" w:cs="Times New Roman"/>
          <w:sz w:val="40"/>
          <w:szCs w:val="40"/>
        </w:rPr>
      </w:pPr>
    </w:p>
    <w:p w14:paraId="6674F2C6" w14:textId="77777777" w:rsidR="00765F4D" w:rsidRPr="00280CBE" w:rsidRDefault="00765F4D">
      <w:pPr>
        <w:rPr>
          <w:rFonts w:ascii="Times New Roman" w:hAnsi="Times New Roman" w:cs="Times New Roman"/>
          <w:sz w:val="40"/>
          <w:szCs w:val="40"/>
        </w:rPr>
      </w:pPr>
    </w:p>
    <w:p w14:paraId="2F928859" w14:textId="77777777" w:rsidR="00280CBE" w:rsidRDefault="00661A35" w:rsidP="00661A35">
      <w:pPr>
        <w:jc w:val="center"/>
        <w:rPr>
          <w:rFonts w:ascii="Times New Roman" w:eastAsia="DFKai-SB" w:hAnsi="Times New Roman" w:cs="Times New Roman"/>
          <w:b/>
          <w:sz w:val="32"/>
          <w:u w:val="single"/>
          <w:lang w:val="en-GB" w:eastAsia="en-GB"/>
        </w:rPr>
      </w:pPr>
      <w:r w:rsidRPr="00661A35">
        <w:rPr>
          <w:rFonts w:ascii="Times New Roman" w:eastAsia="DFKai-SB" w:hAnsi="Times New Roman" w:cs="Times New Roman"/>
          <w:b/>
          <w:sz w:val="32"/>
          <w:u w:val="single"/>
          <w:lang w:val="en-GB" w:eastAsia="en-GB"/>
        </w:rPr>
        <w:lastRenderedPageBreak/>
        <w:t>Question</w:t>
      </w:r>
    </w:p>
    <w:p w14:paraId="23857FD2" w14:textId="77777777" w:rsidR="00661A35" w:rsidRPr="00661A35" w:rsidRDefault="00661A35" w:rsidP="00661A35">
      <w:pPr>
        <w:jc w:val="center"/>
        <w:rPr>
          <w:rFonts w:ascii="Times New Roman" w:eastAsia="DFKai-SB" w:hAnsi="Times New Roman" w:cs="Times New Roman"/>
          <w:b/>
          <w:sz w:val="32"/>
          <w:u w:val="single"/>
          <w:lang w:val="en-GB" w:eastAsia="en-GB"/>
        </w:rPr>
      </w:pPr>
    </w:p>
    <w:p w14:paraId="53856BB0" w14:textId="77777777" w:rsidR="00661A35" w:rsidRPr="00661A35" w:rsidRDefault="00661A35" w:rsidP="00765F4D">
      <w:pPr>
        <w:rPr>
          <w:rFonts w:ascii="Times New Roman" w:eastAsia="DFKai-SB" w:hAnsi="Times New Roman" w:cs="Times New Roman"/>
          <w:b/>
          <w:u w:val="single"/>
          <w:lang w:val="en-GB" w:eastAsia="en-GB"/>
        </w:rPr>
      </w:pPr>
    </w:p>
    <w:p w14:paraId="408114F5" w14:textId="01D50FB4" w:rsidR="00765F4D" w:rsidRPr="000B68A4" w:rsidRDefault="00765F4D" w:rsidP="00765F4D">
      <w:pPr>
        <w:rPr>
          <w:rFonts w:ascii="Times New Roman" w:eastAsia="DFKai-SB" w:hAnsi="Times New Roman" w:cs="Times New Roman"/>
          <w:b/>
          <w:lang w:val="en-GB" w:eastAsia="zh-TW"/>
        </w:rPr>
      </w:pPr>
      <w:r w:rsidRPr="000B68A4">
        <w:rPr>
          <w:rFonts w:ascii="Times New Roman" w:eastAsia="DFKai-SB" w:hAnsi="Times New Roman" w:cs="Times New Roman"/>
          <w:b/>
          <w:lang w:val="en-GB" w:eastAsia="en-GB"/>
        </w:rPr>
        <w:t xml:space="preserve">Assessment 1: </w:t>
      </w:r>
      <w:r w:rsidRPr="000B68A4">
        <w:rPr>
          <w:rFonts w:ascii="Times New Roman" w:eastAsia="DFKai-SB" w:hAnsi="Times New Roman" w:cs="Times New Roman"/>
          <w:b/>
          <w:lang w:val="en-GB" w:eastAsia="zh-TW"/>
        </w:rPr>
        <w:t xml:space="preserve">Presentation (10 minutes in Chinese) </w:t>
      </w:r>
    </w:p>
    <w:p w14:paraId="330DC290" w14:textId="64FC6682" w:rsidR="00194823" w:rsidRDefault="00194823" w:rsidP="00765F4D">
      <w:pPr>
        <w:rPr>
          <w:rFonts w:ascii="Times New Roman" w:eastAsia="DFKai-SB" w:hAnsi="Times New Roman" w:cs="Times New Roman"/>
          <w:lang w:val="en-GB" w:eastAsia="zh-TW"/>
        </w:rPr>
      </w:pPr>
    </w:p>
    <w:p w14:paraId="31EDD3B3" w14:textId="43C3A3C3" w:rsidR="00765F4D" w:rsidRDefault="0076435F" w:rsidP="00C14C6A">
      <w:pPr>
        <w:jc w:val="both"/>
        <w:rPr>
          <w:rFonts w:ascii="Times New Roman" w:eastAsia="DFKai-SB" w:hAnsi="Times New Roman" w:cs="Times New Roman"/>
          <w:lang w:val="en-GB" w:eastAsia="zh-TW"/>
        </w:rPr>
      </w:pPr>
      <w:r w:rsidRPr="0076435F">
        <w:rPr>
          <w:rFonts w:ascii="Times New Roman" w:eastAsia="DFKai-SB" w:hAnsi="Times New Roman" w:cs="Times New Roman"/>
          <w:b/>
          <w:i/>
          <w:lang w:val="en-GB" w:eastAsia="zh-TW"/>
        </w:rPr>
        <w:t>Respect</w:t>
      </w:r>
      <w:r>
        <w:rPr>
          <w:rFonts w:ascii="Times New Roman" w:eastAsia="DFKai-SB" w:hAnsi="Times New Roman" w:cs="Times New Roman"/>
          <w:lang w:val="en-GB" w:eastAsia="zh-TW"/>
        </w:rPr>
        <w:t xml:space="preserve"> is </w:t>
      </w:r>
      <w:r w:rsidRPr="00280CBE">
        <w:rPr>
          <w:rFonts w:ascii="Times New Roman" w:eastAsia="DFKai-SB" w:hAnsi="Times New Roman" w:cs="Times New Roman"/>
          <w:lang w:val="en-GB" w:eastAsia="zh-TW"/>
        </w:rPr>
        <w:t>a key ethic</w:t>
      </w:r>
      <w:r>
        <w:rPr>
          <w:rFonts w:ascii="Times New Roman" w:eastAsia="DFKai-SB" w:hAnsi="Times New Roman" w:cs="Times New Roman"/>
          <w:lang w:val="en-GB" w:eastAsia="zh-TW"/>
        </w:rPr>
        <w:t xml:space="preserve"> in</w:t>
      </w:r>
      <w:r w:rsidR="004D5155">
        <w:rPr>
          <w:rFonts w:ascii="Times New Roman" w:eastAsia="DFKai-SB" w:hAnsi="Times New Roman" w:cs="Times New Roman"/>
          <w:lang w:val="en-GB" w:eastAsia="zh-TW"/>
        </w:rPr>
        <w:t xml:space="preserve"> </w:t>
      </w:r>
      <w:r w:rsidRPr="00280CBE">
        <w:rPr>
          <w:rFonts w:ascii="Times New Roman" w:eastAsia="DFKai-SB" w:hAnsi="Times New Roman" w:cs="Times New Roman"/>
          <w:lang w:val="en-GB" w:eastAsia="zh-TW"/>
        </w:rPr>
        <w:t>ancient Chinese texts</w:t>
      </w:r>
      <w:r>
        <w:rPr>
          <w:rFonts w:ascii="Times New Roman" w:eastAsia="DFKai-SB" w:hAnsi="Times New Roman" w:cs="Times New Roman"/>
          <w:lang w:val="en-GB" w:eastAsia="zh-TW"/>
        </w:rPr>
        <w:t>.</w:t>
      </w:r>
      <w:r w:rsidRPr="00280CBE">
        <w:rPr>
          <w:rFonts w:ascii="Times New Roman" w:eastAsia="DFKai-SB" w:hAnsi="Times New Roman" w:cs="Times New Roman"/>
          <w:lang w:val="en-GB" w:eastAsia="zh-TW"/>
        </w:rPr>
        <w:t xml:space="preserve"> </w:t>
      </w:r>
      <w:r w:rsidR="00765F4D" w:rsidRPr="00280CBE">
        <w:rPr>
          <w:rFonts w:ascii="Times New Roman" w:eastAsia="DFKai-SB" w:hAnsi="Times New Roman" w:cs="Times New Roman"/>
          <w:lang w:val="en-GB" w:eastAsia="zh-TW"/>
        </w:rPr>
        <w:t xml:space="preserve">How might the concept of </w:t>
      </w:r>
      <w:r w:rsidR="00765F4D" w:rsidRPr="00280CBE">
        <w:rPr>
          <w:rFonts w:ascii="Times New Roman" w:eastAsia="DFKai-SB" w:hAnsi="Times New Roman" w:cs="Times New Roman"/>
          <w:b/>
          <w:i/>
          <w:lang w:val="en-GB" w:eastAsia="zh-TW"/>
        </w:rPr>
        <w:t>respect</w:t>
      </w:r>
      <w:r w:rsidR="00765F4D" w:rsidRPr="00280CBE">
        <w:rPr>
          <w:rFonts w:ascii="Times New Roman" w:eastAsia="DFKai-SB" w:hAnsi="Times New Roman" w:cs="Times New Roman"/>
          <w:b/>
          <w:lang w:val="en-GB" w:eastAsia="zh-TW"/>
        </w:rPr>
        <w:t xml:space="preserve"> </w:t>
      </w:r>
      <w:r w:rsidR="00765F4D" w:rsidRPr="00280CBE">
        <w:rPr>
          <w:rFonts w:ascii="Times New Roman" w:eastAsia="DFKai-SB" w:hAnsi="Times New Roman" w:cs="Times New Roman"/>
          <w:lang w:val="en-GB" w:eastAsia="zh-TW"/>
        </w:rPr>
        <w:t>be usefully applied wi</w:t>
      </w:r>
      <w:r w:rsidR="00A91688">
        <w:rPr>
          <w:rFonts w:ascii="Times New Roman" w:eastAsia="DFKai-SB" w:hAnsi="Times New Roman" w:cs="Times New Roman"/>
          <w:lang w:val="en-GB" w:eastAsia="zh-TW"/>
        </w:rPr>
        <w:t>t</w:t>
      </w:r>
      <w:r w:rsidR="00E207FD">
        <w:rPr>
          <w:rFonts w:ascii="Times New Roman" w:eastAsia="DFKai-SB" w:hAnsi="Times New Roman" w:cs="Times New Roman"/>
          <w:lang w:val="en-GB" w:eastAsia="zh-TW"/>
        </w:rPr>
        <w:t>hin a f</w:t>
      </w:r>
      <w:r w:rsidR="001D0E03">
        <w:rPr>
          <w:rFonts w:ascii="Times New Roman" w:eastAsia="DFKai-SB" w:hAnsi="Times New Roman" w:cs="Times New Roman"/>
          <w:lang w:val="en-GB" w:eastAsia="zh-TW"/>
        </w:rPr>
        <w:t>actory setting compris</w:t>
      </w:r>
      <w:r w:rsidR="001D0E03" w:rsidRPr="001D0E03">
        <w:rPr>
          <w:rFonts w:ascii="Times New Roman" w:eastAsia="DFKai-SB" w:hAnsi="Times New Roman" w:cs="Times New Roman" w:hint="eastAsia"/>
          <w:lang w:val="en-GB" w:eastAsia="zh-TW"/>
        </w:rPr>
        <w:t>ed</w:t>
      </w:r>
      <w:r w:rsidR="00765F4D" w:rsidRPr="00280CBE">
        <w:rPr>
          <w:rFonts w:ascii="Times New Roman" w:eastAsia="DFKai-SB" w:hAnsi="Times New Roman" w:cs="Times New Roman"/>
          <w:lang w:val="en-GB" w:eastAsia="zh-TW"/>
        </w:rPr>
        <w:t xml:space="preserve"> of </w:t>
      </w:r>
      <w:r w:rsidR="00C14C6A">
        <w:rPr>
          <w:rFonts w:ascii="Times New Roman" w:eastAsia="DFKai-SB" w:hAnsi="Times New Roman" w:cs="Times New Roman"/>
          <w:lang w:val="en-GB" w:eastAsia="zh-TW"/>
        </w:rPr>
        <w:t>100 mixed, multi-ethnic, multi</w:t>
      </w:r>
      <w:r w:rsidR="00765F4D" w:rsidRPr="00280CBE">
        <w:rPr>
          <w:rFonts w:ascii="Times New Roman" w:eastAsia="DFKai-SB" w:hAnsi="Times New Roman" w:cs="Times New Roman"/>
          <w:lang w:val="en-GB" w:eastAsia="zh-TW"/>
        </w:rPr>
        <w:t xml:space="preserve">–religious workers? </w:t>
      </w:r>
    </w:p>
    <w:p w14:paraId="0BDF3526" w14:textId="6B83BED7" w:rsidR="000B68A4" w:rsidRDefault="000B68A4" w:rsidP="00765F4D">
      <w:pPr>
        <w:rPr>
          <w:rFonts w:ascii="Times New Roman" w:eastAsia="DFKai-SB" w:hAnsi="Times New Roman" w:cs="Times New Roman"/>
          <w:lang w:val="en-GB" w:eastAsia="zh-TW"/>
        </w:rPr>
      </w:pPr>
    </w:p>
    <w:p w14:paraId="7CA56AB8" w14:textId="2FBFF726" w:rsidR="00A91688" w:rsidRDefault="00A91688" w:rsidP="00C14C6A">
      <w:pPr>
        <w:jc w:val="both"/>
        <w:rPr>
          <w:rFonts w:ascii="Times New Roman" w:eastAsia="DFKai-SB" w:hAnsi="Times New Roman" w:cs="Times New Roman"/>
          <w:lang w:val="en-GB" w:eastAsia="zh-TW"/>
        </w:rPr>
      </w:pPr>
      <w:r>
        <w:rPr>
          <w:rFonts w:ascii="Times New Roman" w:eastAsia="DFKai-SB" w:hAnsi="Times New Roman" w:cs="Times New Roman"/>
          <w:lang w:val="en-GB" w:eastAsia="zh-TW"/>
        </w:rPr>
        <w:t>You</w:t>
      </w:r>
      <w:r w:rsidR="003F4EB6">
        <w:rPr>
          <w:rFonts w:ascii="Times New Roman" w:eastAsia="DFKai-SB" w:hAnsi="Times New Roman" w:cs="Times New Roman"/>
          <w:lang w:val="en-GB" w:eastAsia="zh-TW"/>
        </w:rPr>
        <w:t xml:space="preserve">r </w:t>
      </w:r>
      <w:r w:rsidR="003F4EB6">
        <w:rPr>
          <w:rFonts w:ascii="Times New Roman" w:eastAsia="DFKai-SB" w:hAnsi="Times New Roman" w:cs="Times New Roman"/>
          <w:lang w:eastAsia="zh-TW"/>
        </w:rPr>
        <w:t xml:space="preserve">oral presentation </w:t>
      </w:r>
      <w:r>
        <w:rPr>
          <w:rFonts w:ascii="Times New Roman" w:eastAsia="DFKai-SB" w:hAnsi="Times New Roman" w:cs="Times New Roman"/>
          <w:lang w:val="en-GB" w:eastAsia="zh-TW"/>
        </w:rPr>
        <w:t xml:space="preserve">should </w:t>
      </w:r>
      <w:r w:rsidR="001D0E03">
        <w:rPr>
          <w:rFonts w:ascii="Times New Roman" w:eastAsia="DFKai-SB" w:hAnsi="Times New Roman" w:cs="Times New Roman"/>
          <w:lang w:eastAsia="zh-TW"/>
        </w:rPr>
        <w:t>provide</w:t>
      </w:r>
      <w:r>
        <w:rPr>
          <w:rFonts w:ascii="Times New Roman" w:eastAsia="DFKai-SB" w:hAnsi="Times New Roman" w:cs="Times New Roman"/>
          <w:lang w:val="en-GB" w:eastAsia="zh-TW"/>
        </w:rPr>
        <w:t xml:space="preserve"> a </w:t>
      </w:r>
      <w:r w:rsidR="001D0E03">
        <w:rPr>
          <w:rFonts w:ascii="Times New Roman" w:eastAsia="DFKai-SB" w:hAnsi="Times New Roman"/>
          <w:lang w:val="en-GB" w:eastAsia="zh-TW"/>
        </w:rPr>
        <w:t>d</w:t>
      </w:r>
      <w:r w:rsidR="001D0E03" w:rsidRPr="00661A35">
        <w:rPr>
          <w:rFonts w:ascii="Times New Roman" w:eastAsia="DFKai-SB" w:hAnsi="Times New Roman"/>
          <w:lang w:val="en-GB" w:eastAsia="zh-TW"/>
        </w:rPr>
        <w:t xml:space="preserve">efinition of </w:t>
      </w:r>
      <w:r w:rsidR="001D0E03" w:rsidRPr="00661A35">
        <w:rPr>
          <w:rFonts w:ascii="Times New Roman" w:eastAsia="DFKai-SB" w:hAnsi="Times New Roman"/>
          <w:i/>
          <w:lang w:val="en-GB" w:eastAsia="zh-TW"/>
        </w:rPr>
        <w:t>respect</w:t>
      </w:r>
      <w:r w:rsidR="001D0E03">
        <w:rPr>
          <w:rFonts w:asciiTheme="minorEastAsia" w:hAnsiTheme="minorEastAsia" w:hint="eastAsia"/>
          <w:lang w:val="en-GB"/>
        </w:rPr>
        <w:t xml:space="preserve"> </w:t>
      </w:r>
      <w:r>
        <w:rPr>
          <w:rFonts w:ascii="Times New Roman" w:eastAsia="DFKai-SB" w:hAnsi="Times New Roman"/>
          <w:lang w:val="en-GB" w:eastAsia="zh-TW"/>
        </w:rPr>
        <w:t>and t</w:t>
      </w:r>
      <w:r w:rsidRPr="00661A35">
        <w:rPr>
          <w:rFonts w:ascii="Times New Roman" w:eastAsia="DFKai-SB" w:hAnsi="Times New Roman"/>
          <w:lang w:val="en-GB" w:eastAsia="zh-TW"/>
        </w:rPr>
        <w:t xml:space="preserve">he importance of applying the concept of </w:t>
      </w:r>
      <w:r w:rsidRPr="00661A35">
        <w:rPr>
          <w:rFonts w:ascii="Times New Roman" w:eastAsia="DFKai-SB" w:hAnsi="Times New Roman"/>
          <w:i/>
          <w:lang w:val="en-GB" w:eastAsia="zh-TW"/>
        </w:rPr>
        <w:t>respect</w:t>
      </w:r>
      <w:r w:rsidRPr="00661A35">
        <w:rPr>
          <w:rFonts w:ascii="Times New Roman" w:eastAsia="DFKai-SB" w:hAnsi="Times New Roman"/>
          <w:lang w:val="en-GB" w:eastAsia="zh-TW"/>
        </w:rPr>
        <w:t xml:space="preserve"> in </w:t>
      </w:r>
      <w:r w:rsidR="001D0E03">
        <w:rPr>
          <w:rFonts w:ascii="Times New Roman" w:eastAsia="DFKai-SB" w:hAnsi="Times New Roman"/>
          <w:lang w:val="en-GB" w:eastAsia="zh-TW"/>
        </w:rPr>
        <w:t>a</w:t>
      </w:r>
      <w:r w:rsidRPr="00661A35">
        <w:rPr>
          <w:rFonts w:ascii="Times New Roman" w:eastAsia="DFKai-SB" w:hAnsi="Times New Roman"/>
          <w:lang w:val="en-GB" w:eastAsia="zh-TW"/>
        </w:rPr>
        <w:t xml:space="preserve"> factory</w:t>
      </w:r>
      <w:r w:rsidR="001D0E03">
        <w:rPr>
          <w:rFonts w:ascii="Times New Roman" w:eastAsia="DFKai-SB" w:hAnsi="Times New Roman"/>
          <w:lang w:val="en-GB" w:eastAsia="zh-TW"/>
        </w:rPr>
        <w:t xml:space="preserve"> </w:t>
      </w:r>
      <w:r w:rsidR="00B11696">
        <w:rPr>
          <w:rFonts w:ascii="Times New Roman" w:eastAsia="DFKai-SB" w:hAnsi="Times New Roman"/>
          <w:lang w:val="en-GB" w:eastAsia="zh-TW"/>
        </w:rPr>
        <w:t xml:space="preserve">setting </w:t>
      </w:r>
      <w:r w:rsidR="001D0E03">
        <w:rPr>
          <w:rFonts w:ascii="Times New Roman" w:eastAsia="DFKai-SB" w:hAnsi="Times New Roman"/>
          <w:lang w:val="en-GB" w:eastAsia="zh-TW"/>
        </w:rPr>
        <w:t>of your choice</w:t>
      </w:r>
      <w:r>
        <w:rPr>
          <w:rFonts w:ascii="Times New Roman" w:eastAsia="DFKai-SB" w:hAnsi="Times New Roman"/>
          <w:lang w:val="en-GB" w:eastAsia="zh-TW"/>
        </w:rPr>
        <w:t xml:space="preserve">. Explain how you </w:t>
      </w:r>
      <w:r w:rsidR="001D0E03">
        <w:rPr>
          <w:rFonts w:ascii="Times New Roman" w:eastAsia="DFKai-SB" w:hAnsi="Times New Roman"/>
          <w:lang w:val="en-GB" w:eastAsia="zh-TW"/>
        </w:rPr>
        <w:t xml:space="preserve">might </w:t>
      </w:r>
      <w:r w:rsidRPr="00661A35">
        <w:rPr>
          <w:rFonts w:ascii="Times New Roman" w:eastAsia="DFKai-SB" w:hAnsi="Times New Roman"/>
          <w:lang w:val="en-GB" w:eastAsia="zh-TW"/>
        </w:rPr>
        <w:t>apply</w:t>
      </w:r>
      <w:r w:rsidRPr="00661A35">
        <w:rPr>
          <w:rFonts w:ascii="Times New Roman" w:eastAsia="DFKai-SB" w:hAnsi="Times New Roman"/>
          <w:i/>
          <w:lang w:val="en-GB" w:eastAsia="zh-TW"/>
        </w:rPr>
        <w:t xml:space="preserve"> respect</w:t>
      </w:r>
      <w:r w:rsidRPr="00661A35">
        <w:rPr>
          <w:rFonts w:ascii="Times New Roman" w:eastAsia="DFKai-SB" w:hAnsi="Times New Roman"/>
          <w:lang w:val="en-GB" w:eastAsia="zh-TW"/>
        </w:rPr>
        <w:t xml:space="preserve"> in </w:t>
      </w:r>
      <w:r w:rsidR="001D0E03">
        <w:rPr>
          <w:rFonts w:ascii="Times New Roman" w:eastAsia="DFKai-SB" w:hAnsi="Times New Roman"/>
          <w:lang w:val="en-GB" w:eastAsia="zh-TW"/>
        </w:rPr>
        <w:t>the factory;</w:t>
      </w:r>
      <w:r>
        <w:rPr>
          <w:rFonts w:ascii="Times New Roman" w:eastAsia="DFKai-SB" w:hAnsi="Times New Roman"/>
          <w:lang w:val="en-GB" w:eastAsia="zh-TW"/>
        </w:rPr>
        <w:t xml:space="preserve"> </w:t>
      </w:r>
      <w:r w:rsidR="001D0E03">
        <w:rPr>
          <w:rFonts w:ascii="Times New Roman" w:eastAsia="DFKai-SB" w:hAnsi="Times New Roman"/>
          <w:lang w:val="en-GB" w:eastAsia="zh-TW"/>
        </w:rPr>
        <w:t>propose</w:t>
      </w:r>
      <w:r w:rsidRPr="00661A35">
        <w:rPr>
          <w:rFonts w:ascii="Times New Roman" w:eastAsia="DFKai-SB" w:hAnsi="Times New Roman"/>
          <w:lang w:val="en-GB" w:eastAsia="zh-TW"/>
        </w:rPr>
        <w:t xml:space="preserve"> at least 3 </w:t>
      </w:r>
      <w:r w:rsidR="001D0E03">
        <w:rPr>
          <w:rFonts w:ascii="Times New Roman" w:eastAsia="DFKai-SB" w:hAnsi="Times New Roman"/>
          <w:lang w:val="en-GB" w:eastAsia="zh-TW"/>
        </w:rPr>
        <w:t>methods</w:t>
      </w:r>
      <w:r w:rsidR="00B11696">
        <w:rPr>
          <w:rFonts w:ascii="Times New Roman" w:eastAsia="DFKai-SB" w:hAnsi="Times New Roman"/>
          <w:lang w:val="en-GB" w:eastAsia="zh-TW"/>
        </w:rPr>
        <w:t xml:space="preserve"> and elaborate further</w:t>
      </w:r>
      <w:r>
        <w:rPr>
          <w:rFonts w:ascii="Times New Roman" w:eastAsia="DFKai-SB" w:hAnsi="Times New Roman"/>
          <w:lang w:val="en-GB" w:eastAsia="zh-TW"/>
        </w:rPr>
        <w:t>.</w:t>
      </w:r>
    </w:p>
    <w:p w14:paraId="2CE08224" w14:textId="77777777" w:rsidR="00A91688" w:rsidRDefault="00A91688" w:rsidP="00C14C6A">
      <w:pPr>
        <w:jc w:val="both"/>
        <w:rPr>
          <w:rFonts w:ascii="Times New Roman" w:eastAsia="DFKai-SB" w:hAnsi="Times New Roman" w:cs="Times New Roman"/>
          <w:lang w:val="en-GB" w:eastAsia="zh-TW"/>
        </w:rPr>
      </w:pPr>
    </w:p>
    <w:p w14:paraId="0D06B259" w14:textId="77777777" w:rsidR="000B68A4" w:rsidRDefault="000B68A4" w:rsidP="00765F4D">
      <w:pPr>
        <w:rPr>
          <w:rFonts w:ascii="Times New Roman" w:eastAsia="DFKai-SB" w:hAnsi="Times New Roman" w:cs="Times New Roman"/>
          <w:lang w:val="en-GB" w:eastAsia="zh-TW"/>
        </w:rPr>
      </w:pPr>
    </w:p>
    <w:p w14:paraId="54F4B501" w14:textId="09A1B135" w:rsidR="000B68A4" w:rsidRPr="000B68A4" w:rsidRDefault="004B2558" w:rsidP="000B68A4">
      <w:pPr>
        <w:jc w:val="both"/>
        <w:rPr>
          <w:rFonts w:ascii="KaiTi" w:eastAsia="KaiTi" w:hAnsi="KaiTi" w:cs="Times New Roman"/>
          <w:b/>
          <w:sz w:val="28"/>
          <w:szCs w:val="28"/>
          <w:lang w:val="en-GB" w:eastAsia="zh-TW"/>
        </w:rPr>
      </w:pPr>
      <w:r>
        <w:rPr>
          <w:rFonts w:ascii="KaiTi" w:eastAsia="KaiTi" w:hAnsi="KaiTi" w:cs="Times New Roman" w:hint="eastAsia"/>
          <w:b/>
          <w:sz w:val="28"/>
          <w:szCs w:val="28"/>
          <w:lang w:val="en-GB" w:eastAsia="zh-TW"/>
        </w:rPr>
        <w:t>評估</w:t>
      </w:r>
      <w:r w:rsidR="006952DB">
        <w:rPr>
          <w:rFonts w:ascii="KaiTi" w:eastAsia="KaiTi" w:hAnsi="KaiTi" w:cs="Times New Roman"/>
          <w:b/>
          <w:sz w:val="28"/>
          <w:szCs w:val="28"/>
          <w:lang w:val="en-GB" w:eastAsia="zh-TW"/>
        </w:rPr>
        <w:t>1</w:t>
      </w:r>
      <w:r w:rsidR="006952DB">
        <w:rPr>
          <w:rFonts w:ascii="KaiTi" w:eastAsia="KaiTi" w:hAnsi="KaiTi" w:cs="Times New Roman" w:hint="eastAsia"/>
          <w:b/>
          <w:sz w:val="28"/>
          <w:szCs w:val="28"/>
          <w:lang w:val="en-US"/>
        </w:rPr>
        <w:t>：</w:t>
      </w:r>
      <w:r w:rsidR="000B68A4" w:rsidRPr="000B68A4">
        <w:rPr>
          <w:rFonts w:ascii="KaiTi" w:eastAsia="KaiTi" w:hAnsi="KaiTi" w:cs="Times New Roman" w:hint="eastAsia"/>
          <w:b/>
          <w:sz w:val="28"/>
          <w:szCs w:val="28"/>
          <w:lang w:val="en-GB" w:eastAsia="zh-TW"/>
        </w:rPr>
        <w:t xml:space="preserve">口試(10分鐘–中文) </w:t>
      </w:r>
    </w:p>
    <w:p w14:paraId="4AD0DBCD" w14:textId="69E0EDA7" w:rsidR="000B68A4" w:rsidRDefault="000B68A4" w:rsidP="000B68A4">
      <w:pPr>
        <w:jc w:val="both"/>
        <w:rPr>
          <w:rFonts w:ascii="KaiTi" w:eastAsia="PMingLiU" w:hAnsi="KaiTi" w:cs="Times New Roman"/>
          <w:sz w:val="28"/>
          <w:szCs w:val="28"/>
          <w:lang w:val="en-GB" w:eastAsia="zh-TW"/>
        </w:rPr>
      </w:pPr>
      <w:r w:rsidRPr="000B68A4">
        <w:rPr>
          <w:rFonts w:ascii="KaiTi" w:eastAsia="KaiTi" w:hAnsi="KaiTi" w:cs="Times New Roman" w:hint="eastAsia"/>
          <w:sz w:val="28"/>
          <w:szCs w:val="28"/>
          <w:lang w:val="en-GB" w:eastAsia="zh-TW"/>
        </w:rPr>
        <w:t>“尊重”是中國古代經典中的一個重要的道德觀念，如何能把它有效地運用在一個由</w:t>
      </w:r>
      <w:r w:rsidR="001720AB">
        <w:rPr>
          <w:rFonts w:ascii="KaiTi" w:eastAsia="KaiTi" w:hAnsi="KaiTi" w:cs="Times New Roman" w:hint="eastAsia"/>
          <w:sz w:val="28"/>
          <w:szCs w:val="28"/>
          <w:lang w:val="en-GB" w:eastAsia="zh-TW"/>
        </w:rPr>
        <w:t>100</w:t>
      </w:r>
      <w:r w:rsidRPr="000B68A4">
        <w:rPr>
          <w:rFonts w:ascii="KaiTi" w:eastAsia="KaiTi" w:hAnsi="KaiTi" w:cs="Times New Roman" w:hint="eastAsia"/>
          <w:sz w:val="28"/>
          <w:szCs w:val="28"/>
          <w:lang w:val="en-GB" w:eastAsia="zh-TW"/>
        </w:rPr>
        <w:t>名不同種族、不同宗教的員工組成的企業裡面？</w:t>
      </w:r>
    </w:p>
    <w:p w14:paraId="65B2513B" w14:textId="7F5FDAAC" w:rsidR="003F4EB6" w:rsidRDefault="003F4EB6" w:rsidP="000B68A4">
      <w:pPr>
        <w:jc w:val="both"/>
        <w:rPr>
          <w:rFonts w:ascii="KaiTi" w:eastAsia="PMingLiU" w:hAnsi="KaiTi" w:cs="Times New Roman"/>
          <w:sz w:val="28"/>
          <w:szCs w:val="28"/>
          <w:lang w:val="en-GB" w:eastAsia="zh-TW"/>
        </w:rPr>
      </w:pPr>
    </w:p>
    <w:p w14:paraId="0E9D22E8" w14:textId="01A23435" w:rsidR="003F4EB6" w:rsidRDefault="003F4EB6" w:rsidP="003F4EB6">
      <w:pPr>
        <w:jc w:val="both"/>
        <w:rPr>
          <w:rFonts w:ascii="KaiTi" w:eastAsia="KaiTi" w:hAnsi="KaiTi"/>
          <w:sz w:val="28"/>
          <w:szCs w:val="28"/>
        </w:rPr>
      </w:pPr>
      <w:r w:rsidRPr="003F4EB6">
        <w:rPr>
          <w:rFonts w:ascii="KaiTi" w:eastAsia="KaiTi" w:hAnsi="KaiTi" w:cs="Times New Roman" w:hint="eastAsia"/>
          <w:sz w:val="28"/>
          <w:szCs w:val="28"/>
          <w:lang w:val="en-GB" w:eastAsia="zh-TW"/>
        </w:rPr>
        <w:t>您的口試講稿</w:t>
      </w:r>
      <w:r>
        <w:rPr>
          <w:rFonts w:ascii="KaiTi" w:eastAsia="KaiTi" w:hAnsi="KaiTi" w:cs="Times New Roman" w:hint="eastAsia"/>
          <w:sz w:val="28"/>
          <w:szCs w:val="28"/>
          <w:lang w:val="en-GB"/>
        </w:rPr>
        <w:t>須包括</w:t>
      </w:r>
      <w:r>
        <w:rPr>
          <w:rFonts w:ascii="KaiTi" w:eastAsia="KaiTi" w:hAnsi="KaiTi" w:hint="eastAsia"/>
          <w:sz w:val="28"/>
          <w:szCs w:val="28"/>
          <w:lang w:val="en-GB"/>
        </w:rPr>
        <w:t>“</w:t>
      </w:r>
      <w:r w:rsidRPr="00661A35">
        <w:rPr>
          <w:rFonts w:ascii="KaiTi" w:eastAsia="KaiTi" w:hAnsi="KaiTi" w:hint="eastAsia"/>
          <w:sz w:val="28"/>
          <w:szCs w:val="28"/>
          <w:lang w:val="en-GB" w:eastAsia="zh-TW"/>
        </w:rPr>
        <w:t>尊重</w:t>
      </w:r>
      <w:r>
        <w:rPr>
          <w:rFonts w:ascii="KaiTi" w:eastAsia="KaiTi" w:hAnsi="KaiTi" w:hint="eastAsia"/>
          <w:sz w:val="28"/>
          <w:szCs w:val="28"/>
          <w:lang w:val="en-GB"/>
        </w:rPr>
        <w:t>”</w:t>
      </w:r>
      <w:r>
        <w:rPr>
          <w:rFonts w:ascii="KaiTi" w:eastAsia="KaiTi" w:hAnsi="KaiTi" w:hint="eastAsia"/>
          <w:sz w:val="28"/>
          <w:szCs w:val="28"/>
          <w:lang w:val="en-GB" w:eastAsia="zh-TW"/>
        </w:rPr>
        <w:t>的定義</w:t>
      </w:r>
      <w:r>
        <w:rPr>
          <w:rFonts w:ascii="KaiTi" w:eastAsia="KaiTi" w:hAnsi="KaiTi" w:hint="eastAsia"/>
          <w:sz w:val="28"/>
          <w:szCs w:val="28"/>
          <w:lang w:val="en-GB"/>
        </w:rPr>
        <w:t>以及</w:t>
      </w:r>
      <w:r>
        <w:rPr>
          <w:rFonts w:ascii="KaiTi" w:eastAsia="KaiTi" w:hAnsi="KaiTi" w:hint="eastAsia"/>
          <w:sz w:val="28"/>
          <w:szCs w:val="28"/>
          <w:lang w:val="en-GB" w:eastAsia="zh-TW"/>
        </w:rPr>
        <w:t>在工廠中</w:t>
      </w:r>
      <w:r>
        <w:rPr>
          <w:rFonts w:ascii="KaiTi" w:eastAsia="KaiTi" w:hAnsi="KaiTi" w:hint="eastAsia"/>
          <w:sz w:val="28"/>
          <w:szCs w:val="28"/>
          <w:lang w:val="en-GB"/>
        </w:rPr>
        <w:t>運</w:t>
      </w:r>
      <w:r w:rsidRPr="00661A35">
        <w:rPr>
          <w:rFonts w:ascii="KaiTi" w:eastAsia="KaiTi" w:hAnsi="KaiTi" w:hint="eastAsia"/>
          <w:sz w:val="28"/>
          <w:szCs w:val="28"/>
          <w:lang w:val="en-GB" w:eastAsia="zh-TW"/>
        </w:rPr>
        <w:t>用</w:t>
      </w:r>
      <w:r>
        <w:rPr>
          <w:rFonts w:ascii="KaiTi" w:eastAsia="KaiTi" w:hAnsi="KaiTi" w:hint="eastAsia"/>
          <w:sz w:val="28"/>
          <w:szCs w:val="28"/>
          <w:lang w:val="en-GB"/>
        </w:rPr>
        <w:t>“</w:t>
      </w:r>
      <w:r w:rsidRPr="00661A35">
        <w:rPr>
          <w:rFonts w:ascii="KaiTi" w:eastAsia="KaiTi" w:hAnsi="KaiTi" w:hint="eastAsia"/>
          <w:sz w:val="28"/>
          <w:szCs w:val="28"/>
          <w:lang w:val="en-GB" w:eastAsia="zh-TW"/>
        </w:rPr>
        <w:t>尊重</w:t>
      </w:r>
      <w:r>
        <w:rPr>
          <w:rFonts w:ascii="KaiTi" w:eastAsia="KaiTi" w:hAnsi="KaiTi" w:hint="eastAsia"/>
          <w:sz w:val="28"/>
          <w:szCs w:val="28"/>
          <w:lang w:val="en-GB"/>
        </w:rPr>
        <w:t>”</w:t>
      </w:r>
      <w:r w:rsidRPr="00661A35">
        <w:rPr>
          <w:rFonts w:ascii="KaiTi" w:eastAsia="KaiTi" w:hAnsi="KaiTi" w:hint="eastAsia"/>
          <w:sz w:val="28"/>
          <w:szCs w:val="28"/>
          <w:lang w:val="en-GB" w:eastAsia="zh-TW"/>
        </w:rPr>
        <w:t>概念的重要性</w:t>
      </w:r>
      <w:r>
        <w:rPr>
          <w:rFonts w:ascii="KaiTi" w:eastAsia="KaiTi" w:hAnsi="KaiTi" w:hint="eastAsia"/>
          <w:sz w:val="28"/>
          <w:szCs w:val="28"/>
          <w:lang w:val="en-GB"/>
        </w:rPr>
        <w:t>。闡述如何</w:t>
      </w:r>
      <w:r>
        <w:rPr>
          <w:rFonts w:ascii="KaiTi" w:eastAsia="KaiTi" w:hAnsi="KaiTi" w:hint="eastAsia"/>
          <w:sz w:val="28"/>
          <w:szCs w:val="28"/>
          <w:lang w:val="en-GB" w:eastAsia="zh-TW"/>
        </w:rPr>
        <w:t>在工廠中</w:t>
      </w:r>
      <w:r>
        <w:rPr>
          <w:rFonts w:ascii="KaiTi" w:eastAsia="KaiTi" w:hAnsi="KaiTi" w:hint="eastAsia"/>
          <w:sz w:val="28"/>
          <w:szCs w:val="28"/>
          <w:lang w:val="en-GB"/>
        </w:rPr>
        <w:t>運用“</w:t>
      </w:r>
      <w:r w:rsidRPr="00661A35">
        <w:rPr>
          <w:rFonts w:ascii="KaiTi" w:eastAsia="KaiTi" w:hAnsi="KaiTi" w:hint="eastAsia"/>
          <w:sz w:val="28"/>
          <w:szCs w:val="28"/>
          <w:lang w:val="en-GB" w:eastAsia="zh-TW"/>
        </w:rPr>
        <w:t>尊重</w:t>
      </w:r>
      <w:r>
        <w:rPr>
          <w:rFonts w:ascii="KaiTi" w:eastAsia="KaiTi" w:hAnsi="KaiTi" w:hint="eastAsia"/>
          <w:sz w:val="28"/>
          <w:szCs w:val="28"/>
          <w:lang w:val="en-GB"/>
        </w:rPr>
        <w:t>”</w:t>
      </w:r>
      <w:r w:rsidRPr="00661A35">
        <w:rPr>
          <w:rFonts w:ascii="KaiTi" w:eastAsia="KaiTi" w:hAnsi="KaiTi" w:hint="eastAsia"/>
          <w:sz w:val="28"/>
          <w:szCs w:val="28"/>
          <w:lang w:val="en-GB" w:eastAsia="zh-TW"/>
        </w:rPr>
        <w:t>的</w:t>
      </w:r>
      <w:r>
        <w:rPr>
          <w:rFonts w:ascii="KaiTi" w:eastAsia="KaiTi" w:hAnsi="KaiTi" w:hint="eastAsia"/>
          <w:sz w:val="28"/>
          <w:szCs w:val="28"/>
          <w:lang w:val="en-GB"/>
        </w:rPr>
        <w:t>概念，</w:t>
      </w:r>
      <w:r w:rsidR="00D92C90">
        <w:rPr>
          <w:rFonts w:ascii="KaiTi" w:eastAsia="KaiTi" w:hAnsi="KaiTi" w:hint="eastAsia"/>
          <w:sz w:val="28"/>
          <w:szCs w:val="28"/>
          <w:lang w:val="en-GB"/>
        </w:rPr>
        <w:t>建議</w:t>
      </w:r>
      <w:r w:rsidRPr="00661A35">
        <w:rPr>
          <w:rFonts w:ascii="KaiTi" w:eastAsia="KaiTi" w:hAnsi="KaiTi" w:hint="eastAsia"/>
          <w:sz w:val="28"/>
          <w:szCs w:val="28"/>
          <w:lang w:val="en-GB"/>
        </w:rPr>
        <w:t>至少</w:t>
      </w:r>
      <w:r>
        <w:rPr>
          <w:rFonts w:ascii="KaiTi" w:eastAsia="KaiTi" w:hAnsi="KaiTi" w:hint="eastAsia"/>
          <w:sz w:val="28"/>
          <w:szCs w:val="28"/>
          <w:lang w:val="en-GB"/>
        </w:rPr>
        <w:t>3</w:t>
      </w:r>
      <w:r w:rsidRPr="00661A35">
        <w:rPr>
          <w:rFonts w:ascii="KaiTi" w:eastAsia="KaiTi" w:hAnsi="KaiTi" w:hint="eastAsia"/>
          <w:sz w:val="28"/>
          <w:szCs w:val="28"/>
          <w:lang w:val="en-GB"/>
        </w:rPr>
        <w:t>個</w:t>
      </w:r>
      <w:r w:rsidR="00D92C90" w:rsidRPr="00D92C90">
        <w:rPr>
          <w:rFonts w:ascii="KaiTi" w:eastAsia="KaiTi" w:hAnsi="KaiTi" w:hint="eastAsia"/>
          <w:sz w:val="28"/>
          <w:szCs w:val="28"/>
          <w:lang w:val="en-GB"/>
        </w:rPr>
        <w:t>方法</w:t>
      </w:r>
      <w:r>
        <w:rPr>
          <w:rFonts w:ascii="KaiTi" w:hAnsi="KaiTi" w:hint="eastAsia"/>
          <w:sz w:val="28"/>
          <w:szCs w:val="28"/>
          <w:lang w:val="en-GB"/>
        </w:rPr>
        <w:t>，</w:t>
      </w:r>
      <w:r w:rsidRPr="00661A35">
        <w:rPr>
          <w:rFonts w:ascii="KaiTi" w:eastAsia="KaiTi" w:hAnsi="KaiTi" w:hint="eastAsia"/>
          <w:sz w:val="28"/>
          <w:szCs w:val="28"/>
          <w:lang w:val="en-GB" w:eastAsia="zh-TW"/>
        </w:rPr>
        <w:t>並進一步詳細說明</w:t>
      </w:r>
      <w:r>
        <w:rPr>
          <w:rFonts w:ascii="KaiTi" w:eastAsia="KaiTi" w:hAnsi="KaiTi" w:hint="eastAsia"/>
          <w:sz w:val="28"/>
          <w:szCs w:val="28"/>
        </w:rPr>
        <w:t>。</w:t>
      </w:r>
    </w:p>
    <w:p w14:paraId="46B98522" w14:textId="77777777" w:rsidR="005B7238" w:rsidRDefault="005B7238" w:rsidP="003F4EB6">
      <w:pPr>
        <w:jc w:val="both"/>
        <w:rPr>
          <w:rFonts w:ascii="KaiTi" w:eastAsia="KaiTi" w:hAnsi="KaiTi"/>
          <w:sz w:val="28"/>
          <w:szCs w:val="28"/>
        </w:rPr>
      </w:pPr>
    </w:p>
    <w:tbl>
      <w:tblPr>
        <w:tblStyle w:val="TableGrid"/>
        <w:tblW w:w="0" w:type="auto"/>
        <w:jc w:val="center"/>
        <w:tblBorders>
          <w:top w:val="single" w:sz="12" w:space="0" w:color="auto"/>
          <w:left w:val="single" w:sz="12" w:space="0" w:color="auto"/>
          <w:bottom w:val="single" w:sz="12" w:space="0" w:color="auto"/>
          <w:right w:val="single" w:sz="12" w:space="0" w:color="auto"/>
          <w:insideH w:val="single" w:sz="12" w:space="0" w:color="auto"/>
          <w:insideV w:val="single" w:sz="12" w:space="0" w:color="auto"/>
        </w:tblBorders>
        <w:tblLook w:val="04A0" w:firstRow="1" w:lastRow="0" w:firstColumn="1" w:lastColumn="0" w:noHBand="0" w:noVBand="1"/>
      </w:tblPr>
      <w:tblGrid>
        <w:gridCol w:w="2401"/>
        <w:gridCol w:w="6633"/>
      </w:tblGrid>
      <w:tr w:rsidR="00304E7E" w14:paraId="7DC727CC" w14:textId="77777777" w:rsidTr="00222031">
        <w:trPr>
          <w:jc w:val="center"/>
        </w:trPr>
        <w:tc>
          <w:tcPr>
            <w:tcW w:w="2405" w:type="dxa"/>
            <w:vAlign w:val="center"/>
          </w:tcPr>
          <w:p w14:paraId="3D8A9F03" w14:textId="77777777" w:rsidR="00304E7E" w:rsidRPr="00A91688" w:rsidRDefault="00304E7E" w:rsidP="00222031">
            <w:pPr>
              <w:jc w:val="center"/>
              <w:rPr>
                <w:rFonts w:ascii="Times New Roman" w:eastAsia="DFKai-SB" w:hAnsi="Times New Roman" w:cs="Times New Roman"/>
                <w:b/>
                <w:lang w:val="en-GB" w:eastAsia="zh-TW"/>
              </w:rPr>
            </w:pPr>
          </w:p>
          <w:p w14:paraId="0A030EA9" w14:textId="77777777" w:rsidR="00304E7E" w:rsidRPr="00A91688" w:rsidRDefault="00304E7E" w:rsidP="00222031">
            <w:pPr>
              <w:jc w:val="center"/>
              <w:rPr>
                <w:rFonts w:ascii="Times New Roman" w:eastAsia="DFKai-SB" w:hAnsi="Times New Roman" w:cs="Times New Roman"/>
                <w:b/>
                <w:lang w:val="en-GB" w:eastAsia="zh-TW"/>
              </w:rPr>
            </w:pPr>
            <w:r w:rsidRPr="00A91688">
              <w:rPr>
                <w:rFonts w:ascii="Times New Roman" w:eastAsia="DFKai-SB" w:hAnsi="Times New Roman" w:cs="Times New Roman"/>
                <w:b/>
                <w:lang w:val="en-GB" w:eastAsia="zh-TW"/>
              </w:rPr>
              <w:t>Teacher Name</w:t>
            </w:r>
          </w:p>
          <w:p w14:paraId="32561155" w14:textId="77777777" w:rsidR="00304E7E" w:rsidRPr="00A91688" w:rsidRDefault="00304E7E" w:rsidP="00222031">
            <w:pPr>
              <w:jc w:val="center"/>
              <w:rPr>
                <w:rFonts w:ascii="Times New Roman" w:eastAsia="DFKai-SB" w:hAnsi="Times New Roman" w:cs="Times New Roman"/>
                <w:b/>
                <w:lang w:val="en-GB" w:eastAsia="zh-TW"/>
              </w:rPr>
            </w:pPr>
          </w:p>
        </w:tc>
        <w:tc>
          <w:tcPr>
            <w:tcW w:w="6649" w:type="dxa"/>
            <w:vAlign w:val="center"/>
          </w:tcPr>
          <w:p w14:paraId="2AE3BC9A" w14:textId="77777777" w:rsidR="00304E7E" w:rsidRPr="00A91688" w:rsidRDefault="00304E7E" w:rsidP="00222031">
            <w:pPr>
              <w:jc w:val="center"/>
              <w:rPr>
                <w:rFonts w:ascii="Times New Roman" w:eastAsia="DFKai-SB" w:hAnsi="Times New Roman" w:cs="Times New Roman"/>
                <w:b/>
                <w:lang w:val="en-GB" w:eastAsia="zh-TW"/>
              </w:rPr>
            </w:pPr>
            <w:r w:rsidRPr="00A91688">
              <w:rPr>
                <w:rFonts w:ascii="Times New Roman" w:eastAsia="DFKai-SB" w:hAnsi="Times New Roman" w:cs="Times New Roman"/>
                <w:b/>
                <w:lang w:val="en-GB" w:eastAsia="zh-TW"/>
              </w:rPr>
              <w:t>Overall Comments</w:t>
            </w:r>
          </w:p>
        </w:tc>
      </w:tr>
      <w:tr w:rsidR="00304E7E" w14:paraId="524BE668" w14:textId="77777777" w:rsidTr="00222031">
        <w:trPr>
          <w:jc w:val="center"/>
        </w:trPr>
        <w:tc>
          <w:tcPr>
            <w:tcW w:w="2405" w:type="dxa"/>
          </w:tcPr>
          <w:p w14:paraId="5C4EC4BA" w14:textId="77777777" w:rsidR="00304E7E" w:rsidRDefault="00304E7E" w:rsidP="00222031">
            <w:pPr>
              <w:rPr>
                <w:rFonts w:ascii="Times New Roman" w:eastAsia="DFKai-SB" w:hAnsi="Times New Roman" w:cs="Times New Roman"/>
                <w:lang w:val="en-GB" w:eastAsia="zh-TW"/>
              </w:rPr>
            </w:pPr>
          </w:p>
          <w:p w14:paraId="54DE0B14" w14:textId="77777777" w:rsidR="00304E7E" w:rsidRDefault="00304E7E" w:rsidP="00222031">
            <w:pPr>
              <w:rPr>
                <w:rFonts w:ascii="Times New Roman" w:eastAsia="DFKai-SB" w:hAnsi="Times New Roman" w:cs="Times New Roman"/>
                <w:lang w:val="en-GB" w:eastAsia="zh-TW"/>
              </w:rPr>
            </w:pPr>
          </w:p>
          <w:p w14:paraId="655BF39A" w14:textId="77777777" w:rsidR="00304E7E" w:rsidRDefault="00304E7E" w:rsidP="00222031">
            <w:pPr>
              <w:rPr>
                <w:rFonts w:ascii="Times New Roman" w:eastAsia="DFKai-SB" w:hAnsi="Times New Roman" w:cs="Times New Roman"/>
                <w:lang w:val="en-GB" w:eastAsia="zh-TW"/>
              </w:rPr>
            </w:pPr>
          </w:p>
          <w:p w14:paraId="139D4605" w14:textId="77777777" w:rsidR="00304E7E" w:rsidRDefault="00304E7E" w:rsidP="00222031">
            <w:pPr>
              <w:rPr>
                <w:rFonts w:ascii="Times New Roman" w:eastAsia="DFKai-SB" w:hAnsi="Times New Roman" w:cs="Times New Roman"/>
                <w:lang w:val="en-GB" w:eastAsia="zh-TW"/>
              </w:rPr>
            </w:pPr>
          </w:p>
          <w:p w14:paraId="1393F6F3" w14:textId="77777777" w:rsidR="00304E7E" w:rsidRDefault="00304E7E" w:rsidP="00222031">
            <w:pPr>
              <w:rPr>
                <w:rFonts w:ascii="Times New Roman" w:eastAsia="DFKai-SB" w:hAnsi="Times New Roman" w:cs="Times New Roman"/>
                <w:lang w:val="en-GB" w:eastAsia="zh-TW"/>
              </w:rPr>
            </w:pPr>
          </w:p>
          <w:p w14:paraId="2E75868B" w14:textId="77777777" w:rsidR="00304E7E" w:rsidRDefault="00304E7E" w:rsidP="00222031">
            <w:pPr>
              <w:rPr>
                <w:rFonts w:ascii="Times New Roman" w:eastAsia="DFKai-SB" w:hAnsi="Times New Roman" w:cs="Times New Roman"/>
                <w:lang w:val="en-GB" w:eastAsia="zh-TW"/>
              </w:rPr>
            </w:pPr>
          </w:p>
          <w:p w14:paraId="6DB75A29" w14:textId="77777777" w:rsidR="00304E7E" w:rsidRDefault="00304E7E" w:rsidP="00222031">
            <w:pPr>
              <w:rPr>
                <w:rFonts w:ascii="Times New Roman" w:eastAsia="DFKai-SB" w:hAnsi="Times New Roman" w:cs="Times New Roman"/>
                <w:lang w:val="en-GB" w:eastAsia="zh-TW"/>
              </w:rPr>
            </w:pPr>
          </w:p>
          <w:p w14:paraId="2E0AC4AA" w14:textId="77777777" w:rsidR="00304E7E" w:rsidRDefault="00304E7E" w:rsidP="00222031">
            <w:pPr>
              <w:rPr>
                <w:rFonts w:ascii="Times New Roman" w:eastAsia="DFKai-SB" w:hAnsi="Times New Roman" w:cs="Times New Roman"/>
                <w:lang w:val="en-GB" w:eastAsia="zh-TW"/>
              </w:rPr>
            </w:pPr>
          </w:p>
          <w:p w14:paraId="6E278BA4" w14:textId="77777777" w:rsidR="00304E7E" w:rsidRDefault="00304E7E" w:rsidP="00222031">
            <w:pPr>
              <w:rPr>
                <w:rFonts w:ascii="Times New Roman" w:eastAsia="DFKai-SB" w:hAnsi="Times New Roman" w:cs="Times New Roman"/>
                <w:lang w:val="en-GB" w:eastAsia="zh-TW"/>
              </w:rPr>
            </w:pPr>
          </w:p>
          <w:p w14:paraId="7E250344" w14:textId="77777777" w:rsidR="00304E7E" w:rsidRDefault="00304E7E" w:rsidP="00222031">
            <w:pPr>
              <w:rPr>
                <w:rFonts w:ascii="Times New Roman" w:eastAsia="DFKai-SB" w:hAnsi="Times New Roman" w:cs="Times New Roman"/>
                <w:lang w:val="en-GB" w:eastAsia="zh-TW"/>
              </w:rPr>
            </w:pPr>
          </w:p>
          <w:p w14:paraId="6CFB4F19" w14:textId="77777777" w:rsidR="00304E7E" w:rsidRDefault="00304E7E" w:rsidP="00222031">
            <w:pPr>
              <w:rPr>
                <w:rFonts w:ascii="Times New Roman" w:eastAsia="DFKai-SB" w:hAnsi="Times New Roman" w:cs="Times New Roman"/>
                <w:lang w:val="en-GB" w:eastAsia="zh-TW"/>
              </w:rPr>
            </w:pPr>
          </w:p>
          <w:p w14:paraId="0016549E" w14:textId="77777777" w:rsidR="00304E7E" w:rsidRDefault="00304E7E" w:rsidP="00222031">
            <w:pPr>
              <w:rPr>
                <w:rFonts w:ascii="Times New Roman" w:eastAsia="DFKai-SB" w:hAnsi="Times New Roman" w:cs="Times New Roman"/>
                <w:lang w:val="en-GB" w:eastAsia="zh-TW"/>
              </w:rPr>
            </w:pPr>
          </w:p>
          <w:p w14:paraId="73B8DF7A" w14:textId="77777777" w:rsidR="00304E7E" w:rsidRDefault="00304E7E" w:rsidP="00222031">
            <w:pPr>
              <w:rPr>
                <w:rFonts w:ascii="Times New Roman" w:eastAsia="DFKai-SB" w:hAnsi="Times New Roman" w:cs="Times New Roman"/>
                <w:lang w:val="en-GB" w:eastAsia="zh-TW"/>
              </w:rPr>
            </w:pPr>
          </w:p>
        </w:tc>
        <w:tc>
          <w:tcPr>
            <w:tcW w:w="6649" w:type="dxa"/>
          </w:tcPr>
          <w:p w14:paraId="1662405D" w14:textId="77777777" w:rsidR="00304E7E" w:rsidRDefault="00304E7E" w:rsidP="00222031">
            <w:pPr>
              <w:rPr>
                <w:rFonts w:ascii="Times New Roman" w:eastAsia="DFKai-SB" w:hAnsi="Times New Roman" w:cs="Times New Roman"/>
                <w:lang w:val="en-GB" w:eastAsia="zh-TW"/>
              </w:rPr>
            </w:pPr>
          </w:p>
        </w:tc>
      </w:tr>
    </w:tbl>
    <w:p w14:paraId="2AF5E960" w14:textId="3706DABF" w:rsidR="00EA27D0" w:rsidRDefault="00EA27D0" w:rsidP="003F4EB6">
      <w:pPr>
        <w:jc w:val="both"/>
        <w:rPr>
          <w:rFonts w:ascii="KaiTi" w:eastAsia="KaiTi" w:hAnsi="KaiTi"/>
          <w:sz w:val="28"/>
          <w:szCs w:val="28"/>
        </w:rPr>
      </w:pPr>
    </w:p>
    <w:p w14:paraId="6FBCD2E2" w14:textId="77777777" w:rsidR="00304E7E" w:rsidRDefault="00304E7E" w:rsidP="005B7238">
      <w:pPr>
        <w:jc w:val="both"/>
        <w:rPr>
          <w:rFonts w:ascii="KaiTi" w:eastAsia="KaiTi" w:hAnsi="KaiTi"/>
          <w:sz w:val="28"/>
          <w:szCs w:val="28"/>
        </w:rPr>
      </w:pPr>
    </w:p>
    <w:p w14:paraId="40FC230C" w14:textId="77777777" w:rsidR="00304E7E" w:rsidRDefault="00304E7E" w:rsidP="005B7238">
      <w:pPr>
        <w:jc w:val="both"/>
        <w:rPr>
          <w:rFonts w:ascii="KaiTi" w:eastAsia="KaiTi" w:hAnsi="KaiTi"/>
          <w:sz w:val="28"/>
          <w:szCs w:val="28"/>
        </w:rPr>
      </w:pPr>
    </w:p>
    <w:p w14:paraId="61A6040E" w14:textId="77777777" w:rsidR="00304E7E" w:rsidRDefault="00304E7E" w:rsidP="005B7238">
      <w:pPr>
        <w:jc w:val="both"/>
        <w:rPr>
          <w:rFonts w:ascii="KaiTi" w:eastAsia="KaiTi" w:hAnsi="KaiTi"/>
          <w:sz w:val="28"/>
          <w:szCs w:val="28"/>
        </w:rPr>
      </w:pPr>
    </w:p>
    <w:p w14:paraId="634F9BCE" w14:textId="77777777" w:rsidR="00304E7E" w:rsidRDefault="00304E7E" w:rsidP="005B7238">
      <w:pPr>
        <w:jc w:val="both"/>
        <w:rPr>
          <w:rFonts w:ascii="KaiTi" w:eastAsia="KaiTi" w:hAnsi="KaiTi"/>
          <w:sz w:val="28"/>
          <w:szCs w:val="28"/>
        </w:rPr>
      </w:pPr>
    </w:p>
    <w:p w14:paraId="5FDA34E2" w14:textId="77777777" w:rsidR="00304E7E" w:rsidRDefault="00304E7E" w:rsidP="005B7238">
      <w:pPr>
        <w:jc w:val="both"/>
        <w:rPr>
          <w:rFonts w:ascii="KaiTi" w:eastAsia="KaiTi" w:hAnsi="KaiTi"/>
          <w:sz w:val="28"/>
          <w:szCs w:val="28"/>
        </w:rPr>
      </w:pPr>
    </w:p>
    <w:p w14:paraId="563545D0" w14:textId="0019262D" w:rsidR="005B7238" w:rsidRDefault="00110AB6" w:rsidP="005B7238">
      <w:pPr>
        <w:jc w:val="both"/>
        <w:rPr>
          <w:rFonts w:ascii="KaiTi" w:eastAsia="KaiTi" w:hAnsi="KaiTi"/>
          <w:sz w:val="28"/>
          <w:szCs w:val="28"/>
        </w:rPr>
      </w:pPr>
      <w:r>
        <w:rPr>
          <w:rFonts w:ascii="KaiTi" w:eastAsia="KaiTi" w:hAnsi="KaiTi" w:hint="eastAsia"/>
          <w:sz w:val="28"/>
          <w:szCs w:val="28"/>
        </w:rPr>
        <w:lastRenderedPageBreak/>
        <w:t>在這兩個月當中，學生非常感恩吳教授忙裏抽閑為我們班級授課以及解答問題</w:t>
      </w:r>
      <w:r w:rsidR="005B7238">
        <w:rPr>
          <w:rFonts w:ascii="KaiTi" w:eastAsia="KaiTi" w:hAnsi="KaiTi" w:hint="eastAsia"/>
          <w:sz w:val="28"/>
          <w:szCs w:val="28"/>
        </w:rPr>
        <w:t>，讓學生對中國傳統文化和孝敬有更深厚的認識，尤其在企業管理方面吳教授的知識與經驗有時真是讓人茅塞頓開</w:t>
      </w:r>
      <w:r>
        <w:rPr>
          <w:rFonts w:ascii="KaiTi" w:eastAsia="KaiTi" w:hAnsi="KaiTi" w:hint="eastAsia"/>
          <w:sz w:val="28"/>
          <w:szCs w:val="28"/>
          <w:lang w:val="en-SG"/>
        </w:rPr>
        <w:t>。</w:t>
      </w:r>
      <w:r w:rsidR="005B7238">
        <w:rPr>
          <w:rFonts w:ascii="KaiTi" w:eastAsia="KaiTi" w:hAnsi="KaiTi" w:hint="eastAsia"/>
          <w:sz w:val="28"/>
          <w:szCs w:val="28"/>
          <w:lang w:val="en-SG"/>
        </w:rPr>
        <w:t>這使學生體會到</w:t>
      </w:r>
      <w:r w:rsidR="005B7238">
        <w:rPr>
          <w:rFonts w:ascii="KaiTi" w:eastAsia="KaiTi" w:hAnsi="KaiTi" w:hint="eastAsia"/>
          <w:sz w:val="28"/>
          <w:szCs w:val="28"/>
        </w:rPr>
        <w:t>尊重的定義就是孝親尊師</w:t>
      </w:r>
      <w:r w:rsidR="005B7238">
        <w:rPr>
          <w:rFonts w:ascii="KaiTi" w:eastAsia="KaiTi" w:hAnsi="KaiTi" w:hint="eastAsia"/>
          <w:sz w:val="28"/>
          <w:szCs w:val="28"/>
          <w:lang w:val="en-SG"/>
        </w:rPr>
        <w:t>，且孝道是尊敬他人、尊敬自己的核心。</w:t>
      </w:r>
    </w:p>
    <w:p w14:paraId="3AA5F8B1" w14:textId="54C42769" w:rsidR="00110AB6" w:rsidRPr="006820DA" w:rsidRDefault="00110AB6" w:rsidP="003F4EB6">
      <w:pPr>
        <w:jc w:val="both"/>
        <w:rPr>
          <w:rFonts w:ascii="KaiTi" w:eastAsia="KaiTi" w:hAnsi="KaiTi"/>
          <w:sz w:val="28"/>
          <w:szCs w:val="28"/>
          <w:lang w:val="en-SG"/>
        </w:rPr>
      </w:pPr>
    </w:p>
    <w:p w14:paraId="1D02A72F" w14:textId="43C83484" w:rsidR="00EA27D0" w:rsidRPr="00110AB6" w:rsidRDefault="00EA27D0" w:rsidP="003F4EB6">
      <w:pPr>
        <w:jc w:val="both"/>
        <w:rPr>
          <w:rFonts w:ascii="KaiTi" w:eastAsia="KaiTi" w:hAnsi="KaiTi"/>
          <w:sz w:val="28"/>
          <w:szCs w:val="28"/>
          <w:lang w:val="en-SG"/>
        </w:rPr>
      </w:pPr>
      <w:r w:rsidRPr="00EA27D0">
        <w:rPr>
          <w:rFonts w:ascii="KaiTi" w:eastAsia="KaiTi" w:hAnsi="KaiTi" w:hint="eastAsia"/>
          <w:sz w:val="28"/>
          <w:szCs w:val="28"/>
        </w:rPr>
        <w:t>我們</w:t>
      </w:r>
      <w:r w:rsidR="005B7238">
        <w:rPr>
          <w:rFonts w:ascii="KaiTi" w:eastAsia="KaiTi" w:hAnsi="KaiTi" w:hint="eastAsia"/>
          <w:sz w:val="28"/>
          <w:szCs w:val="28"/>
        </w:rPr>
        <w:t>中華民族提倡</w:t>
      </w:r>
      <w:r w:rsidRPr="00EA27D0">
        <w:rPr>
          <w:rFonts w:ascii="KaiTi" w:eastAsia="KaiTi" w:hAnsi="KaiTi" w:hint="eastAsia"/>
          <w:sz w:val="28"/>
          <w:szCs w:val="28"/>
        </w:rPr>
        <w:t>「忠孝傳家」，</w:t>
      </w:r>
      <w:r w:rsidR="005B7238">
        <w:rPr>
          <w:rFonts w:ascii="KaiTi" w:eastAsia="KaiTi" w:hAnsi="KaiTi" w:hint="eastAsia"/>
          <w:sz w:val="28"/>
          <w:szCs w:val="28"/>
        </w:rPr>
        <w:t>但是</w:t>
      </w:r>
      <w:r w:rsidRPr="00EA27D0">
        <w:rPr>
          <w:rFonts w:ascii="KaiTi" w:eastAsia="KaiTi" w:hAnsi="KaiTi" w:hint="eastAsia"/>
          <w:sz w:val="28"/>
          <w:szCs w:val="28"/>
        </w:rPr>
        <w:t>德行</w:t>
      </w:r>
      <w:r w:rsidR="005B7238">
        <w:rPr>
          <w:rFonts w:ascii="KaiTi" w:eastAsia="KaiTi" w:hAnsi="KaiTi" w:hint="eastAsia"/>
          <w:sz w:val="28"/>
          <w:szCs w:val="28"/>
        </w:rPr>
        <w:t>應該</w:t>
      </w:r>
      <w:r w:rsidRPr="00EA27D0">
        <w:rPr>
          <w:rFonts w:ascii="KaiTi" w:eastAsia="KaiTi" w:hAnsi="KaiTi" w:hint="eastAsia"/>
          <w:sz w:val="28"/>
          <w:szCs w:val="28"/>
        </w:rPr>
        <w:t>表現在哪</w:t>
      </w:r>
      <w:r w:rsidR="005B7238">
        <w:rPr>
          <w:rFonts w:ascii="KaiTi" w:eastAsia="KaiTi" w:hAnsi="KaiTi" w:hint="eastAsia"/>
          <w:sz w:val="28"/>
          <w:szCs w:val="28"/>
        </w:rPr>
        <w:t>個方面呢</w:t>
      </w:r>
      <w:r w:rsidRPr="00EA27D0">
        <w:rPr>
          <w:rFonts w:ascii="KaiTi" w:eastAsia="KaiTi" w:hAnsi="KaiTi" w:hint="eastAsia"/>
          <w:sz w:val="28"/>
          <w:szCs w:val="28"/>
        </w:rPr>
        <w:t>？</w:t>
      </w:r>
      <w:r w:rsidR="005B7238">
        <w:rPr>
          <w:rFonts w:ascii="KaiTi" w:eastAsia="KaiTi" w:hAnsi="KaiTi" w:hint="eastAsia"/>
          <w:sz w:val="28"/>
          <w:szCs w:val="28"/>
        </w:rPr>
        <w:t>答案是孝親尊師</w:t>
      </w:r>
      <w:r w:rsidRPr="00EA27D0">
        <w:rPr>
          <w:rFonts w:ascii="KaiTi" w:eastAsia="KaiTi" w:hAnsi="KaiTi" w:hint="eastAsia"/>
          <w:sz w:val="28"/>
          <w:szCs w:val="28"/>
        </w:rPr>
        <w:t>。</w:t>
      </w:r>
      <w:r w:rsidR="005B7238">
        <w:rPr>
          <w:rFonts w:ascii="KaiTi" w:eastAsia="KaiTi" w:hAnsi="KaiTi" w:hint="eastAsia"/>
          <w:sz w:val="28"/>
          <w:szCs w:val="28"/>
        </w:rPr>
        <w:t>在家族裏，父</w:t>
      </w:r>
      <w:r w:rsidRPr="00EA27D0">
        <w:rPr>
          <w:rFonts w:ascii="KaiTi" w:eastAsia="KaiTi" w:hAnsi="KaiTi" w:hint="eastAsia"/>
          <w:sz w:val="28"/>
          <w:szCs w:val="28"/>
        </w:rPr>
        <w:t>兄是</w:t>
      </w:r>
      <w:r w:rsidR="005B7238">
        <w:rPr>
          <w:rFonts w:ascii="KaiTi" w:eastAsia="KaiTi" w:hAnsi="KaiTi" w:hint="eastAsia"/>
          <w:sz w:val="28"/>
          <w:szCs w:val="28"/>
        </w:rPr>
        <w:t>長輩</w:t>
      </w:r>
      <w:r w:rsidRPr="00EA27D0">
        <w:rPr>
          <w:rFonts w:ascii="KaiTi" w:eastAsia="KaiTi" w:hAnsi="KaiTi" w:hint="eastAsia"/>
          <w:sz w:val="28"/>
          <w:szCs w:val="28"/>
        </w:rPr>
        <w:t>，</w:t>
      </w:r>
      <w:r w:rsidR="005B7238">
        <w:rPr>
          <w:rFonts w:ascii="KaiTi" w:eastAsia="KaiTi" w:hAnsi="KaiTi" w:hint="eastAsia"/>
          <w:sz w:val="28"/>
          <w:szCs w:val="28"/>
        </w:rPr>
        <w:t>我們</w:t>
      </w:r>
      <w:r w:rsidRPr="00EA27D0">
        <w:rPr>
          <w:rFonts w:ascii="KaiTi" w:eastAsia="KaiTi" w:hAnsi="KaiTi" w:hint="eastAsia"/>
          <w:sz w:val="28"/>
          <w:szCs w:val="28"/>
        </w:rPr>
        <w:t>要尊重</w:t>
      </w:r>
      <w:r w:rsidR="005B7238">
        <w:rPr>
          <w:rFonts w:ascii="KaiTi" w:eastAsia="KaiTi" w:hAnsi="KaiTi" w:hint="eastAsia"/>
          <w:sz w:val="28"/>
          <w:szCs w:val="28"/>
        </w:rPr>
        <w:t>。</w:t>
      </w:r>
      <w:r w:rsidR="00156A03">
        <w:rPr>
          <w:rFonts w:ascii="KaiTi" w:eastAsia="KaiTi" w:hAnsi="KaiTi" w:hint="eastAsia"/>
          <w:sz w:val="28"/>
          <w:szCs w:val="28"/>
        </w:rPr>
        <w:t>在外</w:t>
      </w:r>
      <w:r w:rsidR="005B7238">
        <w:rPr>
          <w:rFonts w:ascii="KaiTi" w:eastAsia="KaiTi" w:hAnsi="KaiTi" w:hint="eastAsia"/>
          <w:sz w:val="28"/>
          <w:szCs w:val="28"/>
        </w:rPr>
        <w:t>，</w:t>
      </w:r>
      <w:r w:rsidR="00156A03">
        <w:rPr>
          <w:rFonts w:ascii="KaiTi" w:eastAsia="KaiTi" w:hAnsi="KaiTi" w:hint="eastAsia"/>
          <w:sz w:val="28"/>
          <w:szCs w:val="28"/>
        </w:rPr>
        <w:t>我們也必須尊重我們</w:t>
      </w:r>
      <w:r w:rsidR="005B7238">
        <w:rPr>
          <w:rFonts w:ascii="KaiTi" w:eastAsia="KaiTi" w:hAnsi="KaiTi" w:hint="eastAsia"/>
          <w:sz w:val="28"/>
          <w:szCs w:val="28"/>
        </w:rPr>
        <w:t>國家</w:t>
      </w:r>
      <w:r w:rsidR="00156A03">
        <w:rPr>
          <w:rFonts w:ascii="KaiTi" w:eastAsia="KaiTi" w:hAnsi="KaiTi" w:hint="eastAsia"/>
          <w:sz w:val="28"/>
          <w:szCs w:val="28"/>
        </w:rPr>
        <w:t>的</w:t>
      </w:r>
      <w:r w:rsidRPr="00EA27D0">
        <w:rPr>
          <w:rFonts w:ascii="KaiTi" w:eastAsia="KaiTi" w:hAnsi="KaiTi" w:hint="eastAsia"/>
          <w:sz w:val="28"/>
          <w:szCs w:val="28"/>
        </w:rPr>
        <w:t>領導</w:t>
      </w:r>
      <w:r w:rsidR="00156A03">
        <w:rPr>
          <w:rFonts w:ascii="KaiTi" w:eastAsia="KaiTi" w:hAnsi="KaiTi" w:hint="eastAsia"/>
          <w:sz w:val="28"/>
          <w:szCs w:val="28"/>
        </w:rPr>
        <w:t>人</w:t>
      </w:r>
      <w:r w:rsidRPr="00EA27D0">
        <w:rPr>
          <w:rFonts w:ascii="KaiTi" w:eastAsia="KaiTi" w:hAnsi="KaiTi" w:hint="eastAsia"/>
          <w:sz w:val="28"/>
          <w:szCs w:val="28"/>
        </w:rPr>
        <w:t>。《梵網經》</w:t>
      </w:r>
      <w:r w:rsidR="00156A03">
        <w:rPr>
          <w:rFonts w:ascii="KaiTi" w:eastAsia="KaiTi" w:hAnsi="KaiTi" w:hint="eastAsia"/>
          <w:sz w:val="28"/>
          <w:szCs w:val="28"/>
        </w:rPr>
        <w:t>裏面列出的四條規則我們</w:t>
      </w:r>
      <w:r w:rsidR="002974A4">
        <w:rPr>
          <w:rFonts w:ascii="KaiTi" w:eastAsia="KaiTi" w:hAnsi="KaiTi" w:hint="eastAsia"/>
          <w:sz w:val="28"/>
          <w:szCs w:val="28"/>
        </w:rPr>
        <w:t>必須</w:t>
      </w:r>
      <w:r w:rsidR="00156A03">
        <w:rPr>
          <w:rFonts w:ascii="KaiTi" w:eastAsia="KaiTi" w:hAnsi="KaiTi" w:hint="eastAsia"/>
          <w:sz w:val="28"/>
          <w:szCs w:val="28"/>
        </w:rPr>
        <w:t>要遵守</w:t>
      </w:r>
      <w:r w:rsidRPr="00EA27D0">
        <w:rPr>
          <w:rFonts w:ascii="KaiTi" w:eastAsia="KaiTi" w:hAnsi="KaiTi" w:hint="eastAsia"/>
          <w:sz w:val="28"/>
          <w:szCs w:val="28"/>
        </w:rPr>
        <w:t>：第一</w:t>
      </w:r>
      <w:r w:rsidR="00156A03">
        <w:rPr>
          <w:rFonts w:ascii="KaiTi" w:eastAsia="KaiTi" w:hAnsi="KaiTi" w:hint="eastAsia"/>
          <w:sz w:val="28"/>
          <w:szCs w:val="28"/>
        </w:rPr>
        <w:t>，我們</w:t>
      </w:r>
      <w:r w:rsidRPr="00EA27D0">
        <w:rPr>
          <w:rFonts w:ascii="KaiTi" w:eastAsia="KaiTi" w:hAnsi="KaiTi" w:hint="eastAsia"/>
          <w:sz w:val="28"/>
          <w:szCs w:val="28"/>
        </w:rPr>
        <w:t>不</w:t>
      </w:r>
      <w:r w:rsidR="00156A03">
        <w:rPr>
          <w:rFonts w:ascii="KaiTi" w:eastAsia="KaiTi" w:hAnsi="KaiTi" w:hint="eastAsia"/>
          <w:sz w:val="28"/>
          <w:szCs w:val="28"/>
        </w:rPr>
        <w:t>可</w:t>
      </w:r>
      <w:r w:rsidR="00980E62">
        <w:rPr>
          <w:rFonts w:ascii="KaiTi" w:eastAsia="KaiTi" w:hAnsi="KaiTi" w:hint="eastAsia"/>
          <w:sz w:val="28"/>
          <w:szCs w:val="28"/>
        </w:rPr>
        <w:t>以</w:t>
      </w:r>
      <w:r w:rsidRPr="00EA27D0">
        <w:rPr>
          <w:rFonts w:ascii="KaiTi" w:eastAsia="KaiTi" w:hAnsi="KaiTi" w:hint="eastAsia"/>
          <w:sz w:val="28"/>
          <w:szCs w:val="28"/>
        </w:rPr>
        <w:t>作國賊，</w:t>
      </w:r>
      <w:r w:rsidR="00156A03">
        <w:rPr>
          <w:rFonts w:ascii="KaiTi" w:eastAsia="KaiTi" w:hAnsi="KaiTi" w:hint="eastAsia"/>
          <w:sz w:val="28"/>
          <w:szCs w:val="28"/>
        </w:rPr>
        <w:t>凡是會</w:t>
      </w:r>
      <w:r w:rsidR="006820DA">
        <w:rPr>
          <w:rFonts w:ascii="KaiTi" w:eastAsia="KaiTi" w:hAnsi="KaiTi" w:hint="eastAsia"/>
          <w:sz w:val="28"/>
          <w:szCs w:val="28"/>
        </w:rPr>
        <w:t>危</w:t>
      </w:r>
      <w:r w:rsidRPr="00EA27D0">
        <w:rPr>
          <w:rFonts w:ascii="KaiTi" w:eastAsia="KaiTi" w:hAnsi="KaiTi" w:hint="eastAsia"/>
          <w:sz w:val="28"/>
          <w:szCs w:val="28"/>
        </w:rPr>
        <w:t>害國家</w:t>
      </w:r>
      <w:r w:rsidR="006820DA">
        <w:rPr>
          <w:rFonts w:ascii="KaiTi" w:eastAsia="KaiTi" w:hAnsi="KaiTi" w:hint="eastAsia"/>
          <w:sz w:val="28"/>
          <w:szCs w:val="28"/>
        </w:rPr>
        <w:t>和</w:t>
      </w:r>
      <w:r w:rsidRPr="00EA27D0">
        <w:rPr>
          <w:rFonts w:ascii="KaiTi" w:eastAsia="KaiTi" w:hAnsi="KaiTi" w:hint="eastAsia"/>
          <w:sz w:val="28"/>
          <w:szCs w:val="28"/>
        </w:rPr>
        <w:t>社會</w:t>
      </w:r>
      <w:r w:rsidR="00156A03">
        <w:rPr>
          <w:rFonts w:ascii="KaiTi" w:eastAsia="KaiTi" w:hAnsi="KaiTi" w:hint="eastAsia"/>
          <w:sz w:val="28"/>
          <w:szCs w:val="28"/>
        </w:rPr>
        <w:t>利益</w:t>
      </w:r>
      <w:r w:rsidRPr="00EA27D0">
        <w:rPr>
          <w:rFonts w:ascii="KaiTi" w:eastAsia="KaiTi" w:hAnsi="KaiTi" w:hint="eastAsia"/>
          <w:sz w:val="28"/>
          <w:szCs w:val="28"/>
        </w:rPr>
        <w:t>的</w:t>
      </w:r>
      <w:r w:rsidR="006820DA">
        <w:rPr>
          <w:rFonts w:ascii="KaiTi" w:eastAsia="KaiTi" w:hAnsi="KaiTi" w:hint="eastAsia"/>
          <w:sz w:val="28"/>
          <w:szCs w:val="28"/>
        </w:rPr>
        <w:t>事務</w:t>
      </w:r>
      <w:r w:rsidR="00156A03">
        <w:rPr>
          <w:rFonts w:ascii="KaiTi" w:eastAsia="KaiTi" w:hAnsi="KaiTi" w:hint="eastAsia"/>
          <w:sz w:val="28"/>
          <w:szCs w:val="28"/>
        </w:rPr>
        <w:t>都不能做</w:t>
      </w:r>
      <w:r w:rsidRPr="00EA27D0">
        <w:rPr>
          <w:rFonts w:ascii="KaiTi" w:eastAsia="KaiTi" w:hAnsi="KaiTi" w:hint="eastAsia"/>
          <w:sz w:val="28"/>
          <w:szCs w:val="28"/>
        </w:rPr>
        <w:t>；第二</w:t>
      </w:r>
      <w:r w:rsidR="00156A03">
        <w:rPr>
          <w:rFonts w:ascii="KaiTi" w:eastAsia="KaiTi" w:hAnsi="KaiTi" w:hint="eastAsia"/>
          <w:sz w:val="28"/>
          <w:szCs w:val="28"/>
        </w:rPr>
        <w:t>，我們</w:t>
      </w:r>
      <w:r w:rsidRPr="00EA27D0">
        <w:rPr>
          <w:rFonts w:ascii="KaiTi" w:eastAsia="KaiTi" w:hAnsi="KaiTi" w:hint="eastAsia"/>
          <w:sz w:val="28"/>
          <w:szCs w:val="28"/>
        </w:rPr>
        <w:t>不</w:t>
      </w:r>
      <w:r w:rsidR="00156A03">
        <w:rPr>
          <w:rFonts w:ascii="KaiTi" w:eastAsia="KaiTi" w:hAnsi="KaiTi" w:hint="eastAsia"/>
          <w:sz w:val="28"/>
          <w:szCs w:val="28"/>
        </w:rPr>
        <w:t>可以</w:t>
      </w:r>
      <w:r w:rsidR="00156A03" w:rsidRPr="00EA27D0">
        <w:rPr>
          <w:rFonts w:ascii="KaiTi" w:eastAsia="KaiTi" w:hAnsi="KaiTi" w:hint="eastAsia"/>
          <w:sz w:val="28"/>
          <w:szCs w:val="28"/>
        </w:rPr>
        <w:t>毀謗</w:t>
      </w:r>
      <w:r w:rsidRPr="00EA27D0">
        <w:rPr>
          <w:rFonts w:ascii="KaiTi" w:eastAsia="KaiTi" w:hAnsi="KaiTi" w:hint="eastAsia"/>
          <w:sz w:val="28"/>
          <w:szCs w:val="28"/>
        </w:rPr>
        <w:t>國家</w:t>
      </w:r>
      <w:r w:rsidR="00980E62">
        <w:rPr>
          <w:rFonts w:ascii="KaiTi" w:eastAsia="KaiTi" w:hAnsi="KaiTi" w:hint="eastAsia"/>
          <w:sz w:val="28"/>
          <w:szCs w:val="28"/>
        </w:rPr>
        <w:t>的</w:t>
      </w:r>
      <w:r w:rsidRPr="00EA27D0">
        <w:rPr>
          <w:rFonts w:ascii="KaiTi" w:eastAsia="KaiTi" w:hAnsi="KaiTi" w:hint="eastAsia"/>
          <w:sz w:val="28"/>
          <w:szCs w:val="28"/>
        </w:rPr>
        <w:t>領導人。</w:t>
      </w:r>
      <w:r w:rsidR="00156A03">
        <w:rPr>
          <w:rFonts w:ascii="KaiTi" w:eastAsia="KaiTi" w:hAnsi="KaiTi" w:hint="eastAsia"/>
          <w:sz w:val="28"/>
          <w:szCs w:val="28"/>
        </w:rPr>
        <w:t>第三，</w:t>
      </w:r>
      <w:r w:rsidRPr="00EA27D0">
        <w:rPr>
          <w:rFonts w:ascii="KaiTi" w:eastAsia="KaiTi" w:hAnsi="KaiTi" w:hint="eastAsia"/>
          <w:sz w:val="28"/>
          <w:szCs w:val="28"/>
        </w:rPr>
        <w:t>我們不</w:t>
      </w:r>
      <w:r w:rsidR="00156A03">
        <w:rPr>
          <w:rFonts w:ascii="KaiTi" w:eastAsia="KaiTi" w:hAnsi="KaiTi" w:hint="eastAsia"/>
          <w:sz w:val="28"/>
          <w:szCs w:val="28"/>
        </w:rPr>
        <w:t>可</w:t>
      </w:r>
      <w:r w:rsidRPr="00EA27D0">
        <w:rPr>
          <w:rFonts w:ascii="KaiTi" w:eastAsia="KaiTi" w:hAnsi="KaiTi" w:hint="eastAsia"/>
          <w:sz w:val="28"/>
          <w:szCs w:val="28"/>
        </w:rPr>
        <w:t>漏國稅，</w:t>
      </w:r>
      <w:r w:rsidR="00980E62">
        <w:rPr>
          <w:rFonts w:ascii="KaiTi" w:eastAsia="KaiTi" w:hAnsi="KaiTi" w:hint="eastAsia"/>
          <w:sz w:val="28"/>
          <w:szCs w:val="28"/>
        </w:rPr>
        <w:t>進行偷稅、漏稅等</w:t>
      </w:r>
      <w:r w:rsidR="00156A03">
        <w:rPr>
          <w:rFonts w:ascii="KaiTi" w:eastAsia="KaiTi" w:hAnsi="KaiTi" w:hint="eastAsia"/>
          <w:sz w:val="28"/>
          <w:szCs w:val="28"/>
        </w:rPr>
        <w:t>犯法的</w:t>
      </w:r>
      <w:r w:rsidR="00980E62">
        <w:rPr>
          <w:rFonts w:ascii="KaiTi" w:eastAsia="KaiTi" w:hAnsi="KaiTi" w:hint="eastAsia"/>
          <w:sz w:val="28"/>
          <w:szCs w:val="28"/>
        </w:rPr>
        <w:t>勾當</w:t>
      </w:r>
      <w:r w:rsidRPr="00EA27D0">
        <w:rPr>
          <w:rFonts w:ascii="KaiTi" w:eastAsia="KaiTi" w:hAnsi="KaiTi" w:hint="eastAsia"/>
          <w:sz w:val="28"/>
          <w:szCs w:val="28"/>
        </w:rPr>
        <w:t>；</w:t>
      </w:r>
      <w:r w:rsidR="00156A03">
        <w:rPr>
          <w:rFonts w:ascii="KaiTi" w:eastAsia="KaiTi" w:hAnsi="KaiTi" w:hint="eastAsia"/>
          <w:sz w:val="28"/>
          <w:szCs w:val="28"/>
        </w:rPr>
        <w:t>最後，我們</w:t>
      </w:r>
      <w:r w:rsidRPr="00EA27D0">
        <w:rPr>
          <w:rFonts w:ascii="KaiTi" w:eastAsia="KaiTi" w:hAnsi="KaiTi" w:hint="eastAsia"/>
          <w:sz w:val="28"/>
          <w:szCs w:val="28"/>
        </w:rPr>
        <w:t>不</w:t>
      </w:r>
      <w:r w:rsidR="00156A03">
        <w:rPr>
          <w:rFonts w:ascii="KaiTi" w:eastAsia="KaiTi" w:hAnsi="KaiTi" w:hint="eastAsia"/>
          <w:sz w:val="28"/>
          <w:szCs w:val="28"/>
        </w:rPr>
        <w:t>可以</w:t>
      </w:r>
      <w:r w:rsidRPr="00EA27D0">
        <w:rPr>
          <w:rFonts w:ascii="KaiTi" w:eastAsia="KaiTi" w:hAnsi="KaiTi" w:hint="eastAsia"/>
          <w:sz w:val="28"/>
          <w:szCs w:val="28"/>
        </w:rPr>
        <w:t>犯國制，</w:t>
      </w:r>
      <w:r w:rsidR="00156A03">
        <w:rPr>
          <w:rFonts w:ascii="KaiTi" w:eastAsia="KaiTi" w:hAnsi="KaiTi" w:hint="eastAsia"/>
          <w:sz w:val="28"/>
          <w:szCs w:val="28"/>
        </w:rPr>
        <w:t>就是指不能觸犯</w:t>
      </w:r>
      <w:r w:rsidRPr="00EA27D0">
        <w:rPr>
          <w:rFonts w:ascii="KaiTi" w:eastAsia="KaiTi" w:hAnsi="KaiTi" w:hint="eastAsia"/>
          <w:sz w:val="28"/>
          <w:szCs w:val="28"/>
        </w:rPr>
        <w:t>國家的法律。</w:t>
      </w:r>
      <w:r w:rsidR="00156A03">
        <w:rPr>
          <w:rFonts w:ascii="KaiTi" w:eastAsia="KaiTi" w:hAnsi="KaiTi" w:hint="eastAsia"/>
          <w:sz w:val="28"/>
          <w:szCs w:val="28"/>
        </w:rPr>
        <w:t>如果人民都能做到這</w:t>
      </w:r>
      <w:r w:rsidRPr="00EA27D0">
        <w:rPr>
          <w:rFonts w:ascii="KaiTi" w:eastAsia="KaiTi" w:hAnsi="KaiTi" w:hint="eastAsia"/>
          <w:sz w:val="28"/>
          <w:szCs w:val="28"/>
        </w:rPr>
        <w:t>四條</w:t>
      </w:r>
      <w:r w:rsidR="00156A03">
        <w:rPr>
          <w:rFonts w:ascii="KaiTi" w:eastAsia="KaiTi" w:hAnsi="KaiTi" w:hint="eastAsia"/>
          <w:sz w:val="28"/>
          <w:szCs w:val="28"/>
        </w:rPr>
        <w:t>規則，那才能達到</w:t>
      </w:r>
      <w:r w:rsidR="00980E62">
        <w:rPr>
          <w:rFonts w:ascii="KaiTi" w:eastAsia="KaiTi" w:hAnsi="KaiTi" w:hint="eastAsia"/>
          <w:sz w:val="28"/>
          <w:szCs w:val="28"/>
        </w:rPr>
        <w:t>尊重</w:t>
      </w:r>
      <w:r w:rsidR="00156A03">
        <w:rPr>
          <w:rFonts w:ascii="KaiTi" w:eastAsia="KaiTi" w:hAnsi="KaiTi" w:hint="eastAsia"/>
          <w:sz w:val="28"/>
          <w:szCs w:val="28"/>
        </w:rPr>
        <w:t>長輩</w:t>
      </w:r>
      <w:r w:rsidRPr="00EA27D0">
        <w:rPr>
          <w:rFonts w:ascii="KaiTi" w:eastAsia="KaiTi" w:hAnsi="KaiTi" w:hint="eastAsia"/>
          <w:sz w:val="28"/>
          <w:szCs w:val="28"/>
        </w:rPr>
        <w:t>，</w:t>
      </w:r>
      <w:r w:rsidR="00980E62">
        <w:rPr>
          <w:rFonts w:ascii="KaiTi" w:eastAsia="KaiTi" w:hAnsi="KaiTi" w:hint="eastAsia"/>
          <w:sz w:val="28"/>
          <w:szCs w:val="28"/>
        </w:rPr>
        <w:t>尊重社團</w:t>
      </w:r>
      <w:r w:rsidRPr="00EA27D0">
        <w:rPr>
          <w:rFonts w:ascii="KaiTi" w:eastAsia="KaiTi" w:hAnsi="KaiTi" w:hint="eastAsia"/>
          <w:sz w:val="28"/>
          <w:szCs w:val="28"/>
        </w:rPr>
        <w:t>，</w:t>
      </w:r>
      <w:r w:rsidR="00980E62">
        <w:rPr>
          <w:rFonts w:ascii="KaiTi" w:eastAsia="KaiTi" w:hAnsi="KaiTi" w:hint="eastAsia"/>
          <w:sz w:val="28"/>
          <w:szCs w:val="28"/>
        </w:rPr>
        <w:t>尊重</w:t>
      </w:r>
      <w:r w:rsidRPr="00EA27D0">
        <w:rPr>
          <w:rFonts w:ascii="KaiTi" w:eastAsia="KaiTi" w:hAnsi="KaiTi" w:hint="eastAsia"/>
          <w:sz w:val="28"/>
          <w:szCs w:val="28"/>
        </w:rPr>
        <w:t>國家</w:t>
      </w:r>
      <w:r w:rsidR="00980E62">
        <w:rPr>
          <w:rFonts w:ascii="KaiTi" w:eastAsia="KaiTi" w:hAnsi="KaiTi" w:hint="eastAsia"/>
          <w:sz w:val="28"/>
          <w:szCs w:val="28"/>
        </w:rPr>
        <w:t>的標準</w:t>
      </w:r>
      <w:r w:rsidRPr="00EA27D0">
        <w:rPr>
          <w:rFonts w:ascii="KaiTi" w:eastAsia="KaiTi" w:hAnsi="KaiTi" w:hint="eastAsia"/>
          <w:sz w:val="28"/>
          <w:szCs w:val="28"/>
        </w:rPr>
        <w:t>。</w:t>
      </w:r>
    </w:p>
    <w:p w14:paraId="4F4C2CD8" w14:textId="3861435F" w:rsidR="001022A3" w:rsidRDefault="001022A3" w:rsidP="003F4EB6">
      <w:pPr>
        <w:jc w:val="both"/>
        <w:rPr>
          <w:rFonts w:ascii="KaiTi" w:eastAsia="KaiTi" w:hAnsi="KaiTi"/>
          <w:sz w:val="28"/>
          <w:szCs w:val="28"/>
        </w:rPr>
      </w:pPr>
    </w:p>
    <w:p w14:paraId="06625261" w14:textId="78323DAB" w:rsidR="001022A3" w:rsidRDefault="00C03D52" w:rsidP="003F4EB6">
      <w:pPr>
        <w:jc w:val="both"/>
        <w:rPr>
          <w:rFonts w:ascii="KaiTi" w:eastAsia="KaiTi" w:hAnsi="KaiTi"/>
          <w:sz w:val="28"/>
          <w:szCs w:val="28"/>
        </w:rPr>
      </w:pPr>
      <w:r>
        <w:rPr>
          <w:rFonts w:ascii="KaiTi" w:eastAsia="KaiTi" w:hAnsi="KaiTi" w:hint="eastAsia"/>
          <w:sz w:val="28"/>
          <w:szCs w:val="28"/>
          <w:lang w:val="en-SG"/>
        </w:rPr>
        <w:t>那麽一個人要怎麽學習孝親尊師呢？答案就是我們要</w:t>
      </w:r>
      <w:r w:rsidR="002974A4">
        <w:rPr>
          <w:rFonts w:ascii="KaiTi" w:eastAsia="KaiTi" w:hAnsi="KaiTi" w:hint="eastAsia"/>
          <w:sz w:val="28"/>
          <w:szCs w:val="28"/>
          <w:lang w:val="en-SG"/>
        </w:rPr>
        <w:t>深入</w:t>
      </w:r>
      <w:r w:rsidR="001022A3" w:rsidRPr="00C03D52">
        <w:rPr>
          <w:rFonts w:ascii="KaiTi" w:eastAsia="KaiTi" w:hAnsi="KaiTi" w:hint="eastAsia"/>
          <w:sz w:val="28"/>
          <w:szCs w:val="28"/>
        </w:rPr>
        <w:t>中國傳統文化</w:t>
      </w:r>
      <w:r>
        <w:rPr>
          <w:rFonts w:ascii="KaiTi" w:eastAsia="KaiTi" w:hAnsi="KaiTi" w:hint="eastAsia"/>
          <w:sz w:val="28"/>
          <w:szCs w:val="28"/>
        </w:rPr>
        <w:t>。</w:t>
      </w:r>
      <w:r w:rsidR="00980E62">
        <w:rPr>
          <w:rFonts w:ascii="KaiTi" w:eastAsia="KaiTi" w:hAnsi="KaiTi" w:hint="eastAsia"/>
          <w:sz w:val="28"/>
          <w:szCs w:val="28"/>
        </w:rPr>
        <w:t>理由有三：</w:t>
      </w:r>
      <w:r w:rsidR="00027052">
        <w:rPr>
          <w:rFonts w:ascii="KaiTi" w:eastAsia="KaiTi" w:hAnsi="KaiTi" w:hint="eastAsia"/>
          <w:sz w:val="28"/>
          <w:szCs w:val="28"/>
        </w:rPr>
        <w:t>其一</w:t>
      </w:r>
      <w:r w:rsidR="00980E62">
        <w:rPr>
          <w:rFonts w:ascii="KaiTi" w:eastAsia="KaiTi" w:hAnsi="KaiTi" w:hint="eastAsia"/>
          <w:sz w:val="28"/>
          <w:szCs w:val="28"/>
        </w:rPr>
        <w:t>，</w:t>
      </w:r>
      <w:r w:rsidR="001022A3" w:rsidRPr="00C03D52">
        <w:rPr>
          <w:rFonts w:ascii="KaiTi" w:eastAsia="KaiTi" w:hAnsi="KaiTi" w:hint="eastAsia"/>
          <w:sz w:val="28"/>
          <w:szCs w:val="28"/>
        </w:rPr>
        <w:t>中國傳統文化</w:t>
      </w:r>
      <w:r w:rsidR="00980E62">
        <w:rPr>
          <w:rFonts w:ascii="KaiTi" w:eastAsia="KaiTi" w:hAnsi="KaiTi" w:hint="eastAsia"/>
          <w:sz w:val="28"/>
          <w:szCs w:val="28"/>
        </w:rPr>
        <w:t>的偉大在於它告訴</w:t>
      </w:r>
      <w:r w:rsidR="006820DA">
        <w:rPr>
          <w:rFonts w:ascii="KaiTi" w:eastAsia="KaiTi" w:hAnsi="KaiTi" w:hint="eastAsia"/>
          <w:sz w:val="28"/>
          <w:szCs w:val="28"/>
        </w:rPr>
        <w:t>學者所</w:t>
      </w:r>
      <w:r w:rsidR="00980E62">
        <w:rPr>
          <w:rFonts w:ascii="KaiTi" w:eastAsia="KaiTi" w:hAnsi="KaiTi" w:hint="eastAsia"/>
          <w:sz w:val="28"/>
          <w:szCs w:val="28"/>
        </w:rPr>
        <w:t>犯</w:t>
      </w:r>
      <w:r w:rsidR="006820DA">
        <w:rPr>
          <w:rFonts w:ascii="KaiTi" w:eastAsia="KaiTi" w:hAnsi="KaiTi" w:hint="eastAsia"/>
          <w:sz w:val="28"/>
          <w:szCs w:val="28"/>
        </w:rPr>
        <w:t>的</w:t>
      </w:r>
      <w:r w:rsidR="00980E62">
        <w:rPr>
          <w:rFonts w:ascii="KaiTi" w:eastAsia="KaiTi" w:hAnsi="KaiTi" w:hint="eastAsia"/>
          <w:sz w:val="28"/>
          <w:szCs w:val="28"/>
        </w:rPr>
        <w:t>過錯</w:t>
      </w:r>
      <w:r w:rsidR="001022A3" w:rsidRPr="00C03D52">
        <w:rPr>
          <w:rFonts w:ascii="KaiTi" w:eastAsia="KaiTi" w:hAnsi="KaiTi" w:hint="eastAsia"/>
          <w:sz w:val="28"/>
          <w:szCs w:val="28"/>
        </w:rPr>
        <w:t>；</w:t>
      </w:r>
      <w:r w:rsidR="00027052">
        <w:rPr>
          <w:rFonts w:ascii="KaiTi" w:eastAsia="KaiTi" w:hAnsi="KaiTi" w:hint="eastAsia"/>
          <w:sz w:val="28"/>
          <w:szCs w:val="28"/>
        </w:rPr>
        <w:t>其二</w:t>
      </w:r>
      <w:r w:rsidR="001022A3" w:rsidRPr="00C03D52">
        <w:rPr>
          <w:rFonts w:ascii="KaiTi" w:eastAsia="KaiTi" w:hAnsi="KaiTi" w:hint="eastAsia"/>
          <w:sz w:val="28"/>
          <w:szCs w:val="28"/>
        </w:rPr>
        <w:t>，</w:t>
      </w:r>
      <w:r w:rsidR="00027052" w:rsidRPr="00C03D52">
        <w:rPr>
          <w:rFonts w:ascii="KaiTi" w:eastAsia="KaiTi" w:hAnsi="KaiTi" w:hint="eastAsia"/>
          <w:sz w:val="28"/>
          <w:szCs w:val="28"/>
        </w:rPr>
        <w:t>中國傳統文化</w:t>
      </w:r>
      <w:r w:rsidR="00027052">
        <w:rPr>
          <w:rFonts w:ascii="KaiTi" w:eastAsia="KaiTi" w:hAnsi="KaiTi" w:hint="eastAsia"/>
          <w:sz w:val="28"/>
          <w:szCs w:val="28"/>
        </w:rPr>
        <w:t>教導</w:t>
      </w:r>
      <w:r w:rsidR="006820DA">
        <w:rPr>
          <w:rFonts w:ascii="KaiTi" w:eastAsia="KaiTi" w:hAnsi="KaiTi" w:hint="eastAsia"/>
          <w:sz w:val="28"/>
          <w:szCs w:val="28"/>
        </w:rPr>
        <w:t>學者</w:t>
      </w:r>
      <w:r w:rsidR="00027052">
        <w:rPr>
          <w:rFonts w:ascii="KaiTi" w:eastAsia="KaiTi" w:hAnsi="KaiTi" w:hint="eastAsia"/>
          <w:sz w:val="28"/>
          <w:szCs w:val="28"/>
        </w:rPr>
        <w:t>改正這些</w:t>
      </w:r>
      <w:r w:rsidR="001022A3" w:rsidRPr="00C03D52">
        <w:rPr>
          <w:rFonts w:ascii="KaiTi" w:eastAsia="KaiTi" w:hAnsi="KaiTi" w:hint="eastAsia"/>
          <w:sz w:val="28"/>
          <w:szCs w:val="28"/>
        </w:rPr>
        <w:t>過錯</w:t>
      </w:r>
      <w:r w:rsidR="00027052">
        <w:rPr>
          <w:rFonts w:ascii="KaiTi" w:eastAsia="KaiTi" w:hAnsi="KaiTi" w:hint="eastAsia"/>
          <w:sz w:val="28"/>
          <w:szCs w:val="28"/>
        </w:rPr>
        <w:t>的方法</w:t>
      </w:r>
      <w:r w:rsidR="001022A3" w:rsidRPr="00C03D52">
        <w:rPr>
          <w:rFonts w:ascii="KaiTi" w:eastAsia="KaiTi" w:hAnsi="KaiTi" w:hint="eastAsia"/>
          <w:sz w:val="28"/>
          <w:szCs w:val="28"/>
        </w:rPr>
        <w:t>；</w:t>
      </w:r>
      <w:r w:rsidR="00027052">
        <w:rPr>
          <w:rFonts w:ascii="KaiTi" w:eastAsia="KaiTi" w:hAnsi="KaiTi" w:hint="eastAsia"/>
          <w:sz w:val="28"/>
          <w:szCs w:val="28"/>
        </w:rPr>
        <w:t>其</w:t>
      </w:r>
      <w:r w:rsidR="001022A3" w:rsidRPr="00C03D52">
        <w:rPr>
          <w:rFonts w:ascii="KaiTi" w:eastAsia="KaiTi" w:hAnsi="KaiTi" w:hint="eastAsia"/>
          <w:sz w:val="28"/>
          <w:szCs w:val="28"/>
        </w:rPr>
        <w:t>三，</w:t>
      </w:r>
      <w:r w:rsidR="00027052" w:rsidRPr="00C03D52">
        <w:rPr>
          <w:rFonts w:ascii="KaiTi" w:eastAsia="KaiTi" w:hAnsi="KaiTi" w:hint="eastAsia"/>
          <w:sz w:val="28"/>
          <w:szCs w:val="28"/>
        </w:rPr>
        <w:t>中國傳統文化</w:t>
      </w:r>
      <w:r w:rsidR="00027052">
        <w:rPr>
          <w:rFonts w:ascii="KaiTi" w:eastAsia="KaiTi" w:hAnsi="KaiTi" w:hint="eastAsia"/>
          <w:sz w:val="28"/>
          <w:szCs w:val="28"/>
        </w:rPr>
        <w:t>告訴</w:t>
      </w:r>
      <w:r w:rsidR="00E140AB">
        <w:rPr>
          <w:rFonts w:ascii="KaiTi" w:eastAsia="KaiTi" w:hAnsi="KaiTi" w:hint="eastAsia"/>
          <w:sz w:val="28"/>
          <w:szCs w:val="28"/>
        </w:rPr>
        <w:t>學者</w:t>
      </w:r>
      <w:r w:rsidR="00027052">
        <w:rPr>
          <w:rFonts w:ascii="KaiTi" w:eastAsia="KaiTi" w:hAnsi="KaiTi" w:hint="eastAsia"/>
          <w:sz w:val="28"/>
          <w:szCs w:val="28"/>
        </w:rPr>
        <w:t>把過錯</w:t>
      </w:r>
      <w:r w:rsidR="001022A3" w:rsidRPr="00C03D52">
        <w:rPr>
          <w:rFonts w:ascii="KaiTi" w:eastAsia="KaiTi" w:hAnsi="KaiTi" w:hint="eastAsia"/>
          <w:sz w:val="28"/>
          <w:szCs w:val="28"/>
        </w:rPr>
        <w:t>改正之後</w:t>
      </w:r>
      <w:r w:rsidR="00027052">
        <w:rPr>
          <w:rFonts w:ascii="KaiTi" w:eastAsia="KaiTi" w:hAnsi="KaiTi" w:hint="eastAsia"/>
          <w:sz w:val="28"/>
          <w:szCs w:val="28"/>
        </w:rPr>
        <w:t>會得到什麽成效與利益</w:t>
      </w:r>
      <w:r w:rsidR="001022A3" w:rsidRPr="00C03D52">
        <w:rPr>
          <w:rFonts w:ascii="KaiTi" w:eastAsia="KaiTi" w:hAnsi="KaiTi" w:hint="eastAsia"/>
          <w:sz w:val="28"/>
          <w:szCs w:val="28"/>
        </w:rPr>
        <w:t>。</w:t>
      </w:r>
      <w:r w:rsidR="00165E13">
        <w:rPr>
          <w:rFonts w:ascii="KaiTi" w:eastAsia="KaiTi" w:hAnsi="KaiTi" w:hint="eastAsia"/>
          <w:sz w:val="28"/>
          <w:szCs w:val="28"/>
        </w:rPr>
        <w:t>學習</w:t>
      </w:r>
      <w:r w:rsidR="001022A3" w:rsidRPr="00C03D52">
        <w:rPr>
          <w:rFonts w:ascii="KaiTi" w:eastAsia="KaiTi" w:hAnsi="KaiTi" w:hint="eastAsia"/>
          <w:sz w:val="28"/>
          <w:szCs w:val="28"/>
        </w:rPr>
        <w:t>中國傳統文化</w:t>
      </w:r>
      <w:r w:rsidR="00027052">
        <w:rPr>
          <w:rFonts w:ascii="KaiTi" w:eastAsia="KaiTi" w:hAnsi="KaiTi" w:hint="eastAsia"/>
          <w:sz w:val="28"/>
          <w:szCs w:val="28"/>
        </w:rPr>
        <w:t>之後</w:t>
      </w:r>
      <w:r w:rsidR="00165E13">
        <w:rPr>
          <w:rFonts w:ascii="KaiTi" w:eastAsia="KaiTi" w:hAnsi="KaiTi" w:hint="eastAsia"/>
          <w:sz w:val="28"/>
          <w:szCs w:val="28"/>
        </w:rPr>
        <w:t>就</w:t>
      </w:r>
      <w:r w:rsidR="001022A3" w:rsidRPr="00C03D52">
        <w:rPr>
          <w:rFonts w:ascii="KaiTi" w:eastAsia="KaiTi" w:hAnsi="KaiTi" w:hint="eastAsia"/>
          <w:sz w:val="28"/>
          <w:szCs w:val="28"/>
        </w:rPr>
        <w:t>要</w:t>
      </w:r>
      <w:r w:rsidR="00165E13">
        <w:rPr>
          <w:rFonts w:ascii="KaiTi" w:eastAsia="KaiTi" w:hAnsi="KaiTi" w:hint="eastAsia"/>
          <w:sz w:val="28"/>
          <w:szCs w:val="28"/>
        </w:rPr>
        <w:t>以前</w:t>
      </w:r>
      <w:r w:rsidR="00027052">
        <w:rPr>
          <w:rFonts w:ascii="KaiTi" w:eastAsia="KaiTi" w:hAnsi="KaiTi" w:hint="eastAsia"/>
          <w:sz w:val="28"/>
          <w:szCs w:val="28"/>
        </w:rPr>
        <w:t>者鏡鑒</w:t>
      </w:r>
      <w:r w:rsidR="00165E13">
        <w:rPr>
          <w:rFonts w:ascii="KaiTi" w:eastAsia="KaiTi" w:hAnsi="KaiTi" w:hint="eastAsia"/>
          <w:sz w:val="28"/>
          <w:szCs w:val="28"/>
        </w:rPr>
        <w:t>自身的思想、行爲來發</w:t>
      </w:r>
      <w:r w:rsidR="002974A4">
        <w:rPr>
          <w:rFonts w:ascii="KaiTi" w:eastAsia="KaiTi" w:hAnsi="KaiTi" w:hint="eastAsia"/>
          <w:sz w:val="28"/>
          <w:szCs w:val="28"/>
        </w:rPr>
        <w:t>覺</w:t>
      </w:r>
      <w:r w:rsidR="00165E13">
        <w:rPr>
          <w:rFonts w:ascii="KaiTi" w:eastAsia="KaiTi" w:hAnsi="KaiTi" w:hint="eastAsia"/>
          <w:sz w:val="28"/>
          <w:szCs w:val="28"/>
        </w:rPr>
        <w:t>自己</w:t>
      </w:r>
      <w:r w:rsidR="001022A3" w:rsidRPr="00C03D52">
        <w:rPr>
          <w:rFonts w:ascii="KaiTi" w:eastAsia="KaiTi" w:hAnsi="KaiTi" w:hint="eastAsia"/>
          <w:sz w:val="28"/>
          <w:szCs w:val="28"/>
        </w:rPr>
        <w:t>的過錯，</w:t>
      </w:r>
      <w:r w:rsidR="00165E13">
        <w:rPr>
          <w:rFonts w:ascii="KaiTi" w:eastAsia="KaiTi" w:hAnsi="KaiTi" w:hint="eastAsia"/>
          <w:sz w:val="28"/>
          <w:szCs w:val="28"/>
        </w:rPr>
        <w:t>然後依循</w:t>
      </w:r>
      <w:r w:rsidR="001022A3" w:rsidRPr="00C03D52">
        <w:rPr>
          <w:rFonts w:ascii="KaiTi" w:eastAsia="KaiTi" w:hAnsi="KaiTi" w:hint="eastAsia"/>
          <w:sz w:val="28"/>
          <w:szCs w:val="28"/>
        </w:rPr>
        <w:t>中國傳統文化的</w:t>
      </w:r>
      <w:r w:rsidR="00165E13">
        <w:rPr>
          <w:rFonts w:ascii="KaiTi" w:eastAsia="KaiTi" w:hAnsi="KaiTi" w:hint="eastAsia"/>
          <w:sz w:val="28"/>
          <w:szCs w:val="28"/>
        </w:rPr>
        <w:t>方案修改過錯</w:t>
      </w:r>
      <w:r w:rsidR="001022A3" w:rsidRPr="00C03D52">
        <w:rPr>
          <w:rFonts w:ascii="KaiTi" w:eastAsia="KaiTi" w:hAnsi="KaiTi" w:hint="eastAsia"/>
          <w:sz w:val="28"/>
          <w:szCs w:val="28"/>
        </w:rPr>
        <w:t>，進而</w:t>
      </w:r>
      <w:r w:rsidR="00165E13">
        <w:rPr>
          <w:rFonts w:ascii="KaiTi" w:eastAsia="KaiTi" w:hAnsi="KaiTi" w:hint="eastAsia"/>
          <w:sz w:val="28"/>
          <w:szCs w:val="28"/>
        </w:rPr>
        <w:t>得到</w:t>
      </w:r>
      <w:r w:rsidR="001022A3" w:rsidRPr="00C03D52">
        <w:rPr>
          <w:rFonts w:ascii="KaiTi" w:eastAsia="KaiTi" w:hAnsi="KaiTi" w:hint="eastAsia"/>
          <w:sz w:val="28"/>
          <w:szCs w:val="28"/>
        </w:rPr>
        <w:t>幸福</w:t>
      </w:r>
      <w:r w:rsidR="00165E13">
        <w:rPr>
          <w:rFonts w:ascii="KaiTi" w:eastAsia="KaiTi" w:hAnsi="KaiTi" w:hint="eastAsia"/>
          <w:sz w:val="28"/>
          <w:szCs w:val="28"/>
        </w:rPr>
        <w:t>圓滿生活</w:t>
      </w:r>
      <w:r w:rsidR="001022A3" w:rsidRPr="00C03D52">
        <w:rPr>
          <w:rFonts w:ascii="KaiTi" w:eastAsia="KaiTi" w:hAnsi="KaiTi" w:hint="eastAsia"/>
          <w:sz w:val="28"/>
          <w:szCs w:val="28"/>
        </w:rPr>
        <w:t>。中國傳統文化能夠</w:t>
      </w:r>
      <w:r w:rsidR="00165E13">
        <w:rPr>
          <w:rFonts w:ascii="KaiTi" w:eastAsia="KaiTi" w:hAnsi="KaiTi" w:hint="eastAsia"/>
          <w:sz w:val="28"/>
          <w:szCs w:val="28"/>
        </w:rPr>
        <w:t>推動</w:t>
      </w:r>
      <w:r w:rsidR="001022A3" w:rsidRPr="00C03D52">
        <w:rPr>
          <w:rFonts w:ascii="KaiTi" w:eastAsia="KaiTi" w:hAnsi="KaiTi" w:hint="eastAsia"/>
          <w:sz w:val="28"/>
          <w:szCs w:val="28"/>
        </w:rPr>
        <w:t>企業</w:t>
      </w:r>
      <w:r w:rsidR="00165E13">
        <w:rPr>
          <w:rFonts w:ascii="KaiTi" w:eastAsia="KaiTi" w:hAnsi="KaiTi" w:hint="eastAsia"/>
          <w:sz w:val="28"/>
          <w:szCs w:val="28"/>
        </w:rPr>
        <w:t>邁</w:t>
      </w:r>
      <w:r w:rsidR="001022A3" w:rsidRPr="00C03D52">
        <w:rPr>
          <w:rFonts w:ascii="KaiTi" w:eastAsia="KaiTi" w:hAnsi="KaiTi" w:hint="eastAsia"/>
          <w:sz w:val="28"/>
          <w:szCs w:val="28"/>
        </w:rPr>
        <w:t>向成功的</w:t>
      </w:r>
      <w:r w:rsidR="00165E13">
        <w:rPr>
          <w:rFonts w:ascii="KaiTi" w:eastAsia="KaiTi" w:hAnsi="KaiTi" w:hint="eastAsia"/>
          <w:sz w:val="28"/>
          <w:szCs w:val="28"/>
        </w:rPr>
        <w:t>原由</w:t>
      </w:r>
      <w:r w:rsidR="001022A3" w:rsidRPr="00C03D52">
        <w:rPr>
          <w:rFonts w:ascii="KaiTi" w:eastAsia="KaiTi" w:hAnsi="KaiTi" w:hint="eastAsia"/>
          <w:sz w:val="28"/>
          <w:szCs w:val="28"/>
        </w:rPr>
        <w:t>，</w:t>
      </w:r>
      <w:r w:rsidR="00165E13">
        <w:rPr>
          <w:rFonts w:ascii="KaiTi" w:eastAsia="KaiTi" w:hAnsi="KaiTi" w:hint="eastAsia"/>
          <w:sz w:val="28"/>
          <w:szCs w:val="28"/>
        </w:rPr>
        <w:t>就是因爲</w:t>
      </w:r>
      <w:r w:rsidR="001022A3" w:rsidRPr="00C03D52">
        <w:rPr>
          <w:rFonts w:ascii="KaiTi" w:eastAsia="KaiTi" w:hAnsi="KaiTi" w:hint="eastAsia"/>
          <w:sz w:val="28"/>
          <w:szCs w:val="28"/>
        </w:rPr>
        <w:t>中國傳統文化</w:t>
      </w:r>
      <w:r w:rsidR="00165E13">
        <w:rPr>
          <w:rFonts w:ascii="KaiTi" w:eastAsia="KaiTi" w:hAnsi="KaiTi" w:hint="eastAsia"/>
          <w:sz w:val="28"/>
          <w:szCs w:val="28"/>
        </w:rPr>
        <w:t>能清楚告訴</w:t>
      </w:r>
      <w:r w:rsidR="006820DA">
        <w:rPr>
          <w:rFonts w:ascii="KaiTi" w:eastAsia="KaiTi" w:hAnsi="KaiTi" w:hint="eastAsia"/>
          <w:sz w:val="28"/>
          <w:szCs w:val="28"/>
        </w:rPr>
        <w:t>企業領導人自身的</w:t>
      </w:r>
      <w:r w:rsidR="001022A3" w:rsidRPr="00C03D52">
        <w:rPr>
          <w:rFonts w:ascii="KaiTi" w:eastAsia="KaiTi" w:hAnsi="KaiTi" w:hint="eastAsia"/>
          <w:sz w:val="28"/>
          <w:szCs w:val="28"/>
        </w:rPr>
        <w:t>過錯</w:t>
      </w:r>
      <w:r w:rsidR="006820DA">
        <w:rPr>
          <w:rFonts w:ascii="KaiTi" w:eastAsia="KaiTi" w:hAnsi="KaiTi" w:hint="eastAsia"/>
          <w:sz w:val="28"/>
          <w:szCs w:val="28"/>
        </w:rPr>
        <w:t>在哪裏。只要企業領導人能發覺自己的過錯以及</w:t>
      </w:r>
      <w:r w:rsidR="00E140AB">
        <w:rPr>
          <w:rFonts w:ascii="KaiTi" w:eastAsia="KaiTi" w:hAnsi="KaiTi" w:hint="eastAsia"/>
          <w:sz w:val="28"/>
          <w:szCs w:val="28"/>
        </w:rPr>
        <w:t>把過錯修正過來</w:t>
      </w:r>
      <w:r w:rsidR="006820DA">
        <w:rPr>
          <w:rFonts w:ascii="KaiTi" w:eastAsia="KaiTi" w:hAnsi="KaiTi" w:hint="eastAsia"/>
          <w:sz w:val="28"/>
          <w:szCs w:val="28"/>
        </w:rPr>
        <w:t>，其他員工也會</w:t>
      </w:r>
      <w:r w:rsidR="00E140AB">
        <w:rPr>
          <w:rFonts w:ascii="KaiTi" w:eastAsia="KaiTi" w:hAnsi="KaiTi" w:hint="eastAsia"/>
          <w:sz w:val="28"/>
          <w:szCs w:val="28"/>
        </w:rPr>
        <w:t>自然而然地</w:t>
      </w:r>
      <w:r w:rsidR="006820DA">
        <w:rPr>
          <w:rFonts w:ascii="KaiTi" w:eastAsia="KaiTi" w:hAnsi="KaiTi" w:hint="eastAsia"/>
          <w:sz w:val="28"/>
          <w:szCs w:val="28"/>
        </w:rPr>
        <w:t>效仿，因爲企業領導</w:t>
      </w:r>
      <w:r w:rsidR="00E140AB">
        <w:rPr>
          <w:rFonts w:ascii="KaiTi" w:eastAsia="KaiTi" w:hAnsi="KaiTi" w:hint="eastAsia"/>
          <w:sz w:val="28"/>
          <w:szCs w:val="28"/>
        </w:rPr>
        <w:t>者</w:t>
      </w:r>
      <w:r w:rsidR="006820DA">
        <w:rPr>
          <w:rFonts w:ascii="KaiTi" w:eastAsia="KaiTi" w:hAnsi="KaiTi" w:hint="eastAsia"/>
          <w:sz w:val="28"/>
          <w:szCs w:val="28"/>
        </w:rPr>
        <w:t>是第一把手；就好比如企業領導人是駕巴士的司機，而其他</w:t>
      </w:r>
      <w:r w:rsidR="00E140AB">
        <w:rPr>
          <w:rFonts w:ascii="KaiTi" w:eastAsia="KaiTi" w:hAnsi="KaiTi" w:hint="eastAsia"/>
          <w:sz w:val="28"/>
          <w:szCs w:val="28"/>
        </w:rPr>
        <w:t>乘員</w:t>
      </w:r>
      <w:r w:rsidR="006820DA">
        <w:rPr>
          <w:rFonts w:ascii="KaiTi" w:eastAsia="KaiTi" w:hAnsi="KaiTi" w:hint="eastAsia"/>
          <w:sz w:val="28"/>
          <w:szCs w:val="28"/>
        </w:rPr>
        <w:t>則是公司的員工，而只要司機的方向和目的地是正確的，除了下車以</w:t>
      </w:r>
      <w:r w:rsidR="00E140AB">
        <w:rPr>
          <w:rFonts w:ascii="KaiTi" w:eastAsia="KaiTi" w:hAnsi="KaiTi" w:hint="eastAsia"/>
          <w:sz w:val="28"/>
          <w:szCs w:val="28"/>
        </w:rPr>
        <w:t>外</w:t>
      </w:r>
      <w:r w:rsidR="006820DA">
        <w:rPr>
          <w:rFonts w:ascii="KaiTi" w:eastAsia="KaiTi" w:hAnsi="KaiTi" w:hint="eastAsia"/>
          <w:sz w:val="28"/>
          <w:szCs w:val="28"/>
        </w:rPr>
        <w:t>其他乘客都必須共同抵達目的地。</w:t>
      </w:r>
    </w:p>
    <w:p w14:paraId="3A74BC83" w14:textId="2B70BCF1" w:rsidR="00983503" w:rsidRDefault="00983503" w:rsidP="003F4EB6">
      <w:pPr>
        <w:jc w:val="both"/>
        <w:rPr>
          <w:rFonts w:ascii="KaiTi" w:eastAsia="KaiTi" w:hAnsi="KaiTi"/>
          <w:sz w:val="28"/>
          <w:szCs w:val="28"/>
        </w:rPr>
      </w:pPr>
    </w:p>
    <w:p w14:paraId="1CE049F6" w14:textId="4A514A8A" w:rsidR="00826053" w:rsidRDefault="00983503" w:rsidP="00826053">
      <w:pPr>
        <w:jc w:val="both"/>
        <w:rPr>
          <w:rFonts w:ascii="KaiTi" w:eastAsia="KaiTi" w:hAnsi="KaiTi"/>
          <w:sz w:val="28"/>
          <w:szCs w:val="28"/>
        </w:rPr>
      </w:pPr>
      <w:r>
        <w:rPr>
          <w:rFonts w:ascii="KaiTi" w:eastAsia="KaiTi" w:hAnsi="KaiTi" w:hint="eastAsia"/>
          <w:sz w:val="28"/>
          <w:szCs w:val="28"/>
        </w:rPr>
        <w:t>在此階段，我們要問如何永遠保持方向盤不會變更？答案師長在講經時候跟我們説了。</w:t>
      </w:r>
      <w:r w:rsidR="00304E7E">
        <w:rPr>
          <w:rFonts w:ascii="KaiTi" w:eastAsia="KaiTi" w:hAnsi="KaiTi" w:hint="eastAsia"/>
          <w:sz w:val="28"/>
          <w:szCs w:val="28"/>
        </w:rPr>
        <w:t>首先，</w:t>
      </w:r>
      <w:r>
        <w:rPr>
          <w:rFonts w:ascii="KaiTi" w:eastAsia="KaiTi" w:hAnsi="KaiTi" w:hint="eastAsia"/>
          <w:sz w:val="28"/>
          <w:szCs w:val="28"/>
        </w:rPr>
        <w:t>司機的志向不能變，而唯一能讓司機心志不變的辦法是</w:t>
      </w:r>
      <w:r w:rsidRPr="00EA27D0">
        <w:rPr>
          <w:rFonts w:ascii="KaiTi" w:eastAsia="KaiTi" w:hAnsi="KaiTi" w:hint="eastAsia"/>
          <w:sz w:val="28"/>
          <w:szCs w:val="28"/>
        </w:rPr>
        <w:t>「</w:t>
      </w:r>
      <w:r>
        <w:rPr>
          <w:rFonts w:ascii="KaiTi" w:eastAsia="KaiTi" w:hAnsi="KaiTi" w:hint="eastAsia"/>
          <w:sz w:val="28"/>
          <w:szCs w:val="28"/>
        </w:rPr>
        <w:t>一門深入，長時熏修</w:t>
      </w:r>
      <w:r w:rsidRPr="00EA27D0">
        <w:rPr>
          <w:rFonts w:ascii="KaiTi" w:eastAsia="KaiTi" w:hAnsi="KaiTi" w:hint="eastAsia"/>
          <w:sz w:val="28"/>
          <w:szCs w:val="28"/>
        </w:rPr>
        <w:t>」</w:t>
      </w:r>
      <w:r>
        <w:rPr>
          <w:rFonts w:ascii="KaiTi" w:eastAsia="KaiTi" w:hAnsi="KaiTi" w:hint="eastAsia"/>
          <w:sz w:val="28"/>
          <w:szCs w:val="28"/>
        </w:rPr>
        <w:t>。接下來的問題我們就要問了，我們應該</w:t>
      </w:r>
      <w:r w:rsidR="00304E7E">
        <w:rPr>
          <w:rFonts w:ascii="KaiTi" w:eastAsia="KaiTi" w:hAnsi="KaiTi" w:hint="eastAsia"/>
          <w:sz w:val="28"/>
          <w:szCs w:val="28"/>
        </w:rPr>
        <w:t>從</w:t>
      </w:r>
      <w:r w:rsidR="00826053">
        <w:rPr>
          <w:rFonts w:ascii="KaiTi" w:eastAsia="KaiTi" w:hAnsi="KaiTi" w:hint="eastAsia"/>
          <w:sz w:val="28"/>
          <w:szCs w:val="28"/>
        </w:rPr>
        <w:t>哪</w:t>
      </w:r>
      <w:r>
        <w:rPr>
          <w:rFonts w:ascii="KaiTi" w:eastAsia="KaiTi" w:hAnsi="KaiTi" w:hint="eastAsia"/>
          <w:sz w:val="28"/>
          <w:szCs w:val="28"/>
        </w:rPr>
        <w:t>一門深入呢？根據師長網上</w:t>
      </w:r>
      <w:r w:rsidRPr="00983503">
        <w:rPr>
          <w:rFonts w:ascii="KaiTi" w:eastAsia="KaiTi" w:hAnsi="KaiTi" w:hint="eastAsia"/>
          <w:sz w:val="28"/>
          <w:szCs w:val="28"/>
        </w:rPr>
        <w:t>專集網站</w:t>
      </w:r>
      <w:r>
        <w:rPr>
          <w:rFonts w:ascii="KaiTi" w:eastAsia="KaiTi" w:hAnsi="KaiTi" w:hint="eastAsia"/>
          <w:sz w:val="28"/>
          <w:szCs w:val="28"/>
        </w:rPr>
        <w:t>的搜索，師長在講經時候提到</w:t>
      </w:r>
      <w:r w:rsidRPr="009479CE">
        <w:rPr>
          <w:rFonts w:ascii="KaiTi" w:eastAsia="KaiTi" w:hAnsi="KaiTi" w:hint="eastAsia"/>
          <w:sz w:val="28"/>
          <w:szCs w:val="28"/>
        </w:rPr>
        <w:t>《</w:t>
      </w:r>
      <w:r>
        <w:rPr>
          <w:rFonts w:ascii="KaiTi" w:eastAsia="KaiTi" w:hAnsi="KaiTi" w:hint="eastAsia"/>
          <w:sz w:val="28"/>
          <w:szCs w:val="28"/>
        </w:rPr>
        <w:t>弟子規</w:t>
      </w:r>
      <w:r w:rsidRPr="009479CE">
        <w:rPr>
          <w:rFonts w:ascii="KaiTi" w:eastAsia="KaiTi" w:hAnsi="KaiTi" w:hint="eastAsia"/>
          <w:sz w:val="28"/>
          <w:szCs w:val="28"/>
        </w:rPr>
        <w:t>》</w:t>
      </w:r>
      <w:r>
        <w:rPr>
          <w:rFonts w:ascii="KaiTi" w:eastAsia="KaiTi" w:hAnsi="KaiTi" w:hint="eastAsia"/>
          <w:sz w:val="28"/>
          <w:szCs w:val="28"/>
        </w:rPr>
        <w:t>的次數高達四千多遍，是佛經</w:t>
      </w:r>
      <w:r w:rsidR="00826053">
        <w:rPr>
          <w:rFonts w:ascii="KaiTi" w:eastAsia="KaiTi" w:hAnsi="KaiTi" w:hint="eastAsia"/>
          <w:sz w:val="28"/>
          <w:szCs w:val="28"/>
        </w:rPr>
        <w:t>以外最多的。</w:t>
      </w:r>
      <w:r w:rsidR="00826053" w:rsidRPr="009965F0">
        <w:rPr>
          <w:rFonts w:ascii="KaiTi" w:eastAsia="KaiTi" w:hAnsi="KaiTi" w:hint="eastAsia"/>
          <w:sz w:val="28"/>
          <w:szCs w:val="28"/>
        </w:rPr>
        <w:t>湯恩比博士</w:t>
      </w:r>
      <w:r w:rsidR="00826053">
        <w:rPr>
          <w:rFonts w:ascii="KaiTi" w:eastAsia="KaiTi" w:hAnsi="KaiTi" w:hint="eastAsia"/>
          <w:sz w:val="28"/>
          <w:szCs w:val="28"/>
        </w:rPr>
        <w:t>在</w:t>
      </w:r>
      <w:r w:rsidR="00826053" w:rsidRPr="009965F0">
        <w:rPr>
          <w:rFonts w:ascii="KaiTi" w:eastAsia="KaiTi" w:hAnsi="KaiTi" w:hint="eastAsia"/>
          <w:sz w:val="28"/>
          <w:szCs w:val="28"/>
        </w:rPr>
        <w:t>一九七０年</w:t>
      </w:r>
      <w:r w:rsidR="00826053">
        <w:rPr>
          <w:rFonts w:ascii="KaiTi" w:eastAsia="KaiTi" w:hAnsi="KaiTi" w:hint="eastAsia"/>
          <w:sz w:val="28"/>
          <w:szCs w:val="28"/>
        </w:rPr>
        <w:t>提到</w:t>
      </w:r>
      <w:r w:rsidR="00826053" w:rsidRPr="009965F0">
        <w:rPr>
          <w:rFonts w:ascii="KaiTi" w:eastAsia="KaiTi" w:hAnsi="KaiTi" w:hint="eastAsia"/>
          <w:sz w:val="28"/>
          <w:szCs w:val="28"/>
        </w:rPr>
        <w:t>，「解決二十一世紀社會問題，只有孔孟學說，大乘佛法」，</w:t>
      </w:r>
      <w:r w:rsidR="00826053">
        <w:rPr>
          <w:rFonts w:ascii="KaiTi" w:eastAsia="KaiTi" w:hAnsi="KaiTi" w:hint="eastAsia"/>
          <w:sz w:val="28"/>
          <w:szCs w:val="28"/>
        </w:rPr>
        <w:t>而</w:t>
      </w:r>
      <w:r w:rsidR="00826053" w:rsidRPr="009965F0">
        <w:rPr>
          <w:rFonts w:ascii="KaiTi" w:eastAsia="KaiTi" w:hAnsi="KaiTi" w:hint="eastAsia"/>
          <w:sz w:val="28"/>
          <w:szCs w:val="28"/>
        </w:rPr>
        <w:t>孔孟學說</w:t>
      </w:r>
      <w:r w:rsidR="00826053">
        <w:rPr>
          <w:rFonts w:ascii="KaiTi" w:eastAsia="KaiTi" w:hAnsi="KaiTi" w:hint="eastAsia"/>
          <w:sz w:val="28"/>
          <w:szCs w:val="28"/>
        </w:rPr>
        <w:t>的基礎學就是</w:t>
      </w:r>
      <w:r w:rsidR="00826053" w:rsidRPr="009965F0">
        <w:rPr>
          <w:rFonts w:ascii="KaiTi" w:eastAsia="KaiTi" w:hAnsi="KaiTi" w:hint="eastAsia"/>
          <w:sz w:val="28"/>
          <w:szCs w:val="28"/>
        </w:rPr>
        <w:t>《弟子規》</w:t>
      </w:r>
      <w:r w:rsidR="00826053">
        <w:rPr>
          <w:rFonts w:ascii="KaiTi" w:eastAsia="KaiTi" w:hAnsi="KaiTi" w:hint="eastAsia"/>
          <w:sz w:val="28"/>
          <w:szCs w:val="28"/>
        </w:rPr>
        <w:t>。其他經論如</w:t>
      </w:r>
      <w:r w:rsidR="00826053" w:rsidRPr="009965F0">
        <w:rPr>
          <w:rFonts w:ascii="KaiTi" w:eastAsia="KaiTi" w:hAnsi="KaiTi" w:hint="eastAsia"/>
          <w:sz w:val="28"/>
          <w:szCs w:val="28"/>
        </w:rPr>
        <w:t>四書五經、十三經</w:t>
      </w:r>
      <w:r w:rsidR="00826053">
        <w:rPr>
          <w:rFonts w:ascii="KaiTi" w:eastAsia="KaiTi" w:hAnsi="KaiTi" w:hint="eastAsia"/>
          <w:sz w:val="28"/>
          <w:szCs w:val="28"/>
        </w:rPr>
        <w:t>都</w:t>
      </w:r>
      <w:r w:rsidR="00826053" w:rsidRPr="009965F0">
        <w:rPr>
          <w:rFonts w:ascii="KaiTi" w:eastAsia="KaiTi" w:hAnsi="KaiTi" w:hint="eastAsia"/>
          <w:sz w:val="28"/>
          <w:szCs w:val="28"/>
        </w:rPr>
        <w:t>太</w:t>
      </w:r>
      <w:r w:rsidR="00826053">
        <w:rPr>
          <w:rFonts w:ascii="KaiTi" w:eastAsia="KaiTi" w:hAnsi="KaiTi" w:hint="eastAsia"/>
          <w:sz w:val="28"/>
          <w:szCs w:val="28"/>
        </w:rPr>
        <w:t>過</w:t>
      </w:r>
      <w:r w:rsidR="00826053" w:rsidRPr="009965F0">
        <w:rPr>
          <w:rFonts w:ascii="KaiTi" w:eastAsia="KaiTi" w:hAnsi="KaiTi" w:hint="eastAsia"/>
          <w:sz w:val="28"/>
          <w:szCs w:val="28"/>
        </w:rPr>
        <w:t>深</w:t>
      </w:r>
      <w:r w:rsidR="00826053">
        <w:rPr>
          <w:rFonts w:ascii="KaiTi" w:eastAsia="KaiTi" w:hAnsi="KaiTi" w:hint="eastAsia"/>
          <w:sz w:val="28"/>
          <w:szCs w:val="28"/>
        </w:rPr>
        <w:t>了</w:t>
      </w:r>
      <w:r w:rsidR="00826053" w:rsidRPr="009965F0">
        <w:rPr>
          <w:rFonts w:ascii="KaiTi" w:eastAsia="KaiTi" w:hAnsi="KaiTi" w:hint="eastAsia"/>
          <w:sz w:val="28"/>
          <w:szCs w:val="28"/>
        </w:rPr>
        <w:t>，</w:t>
      </w:r>
      <w:r w:rsidR="00826053">
        <w:rPr>
          <w:rFonts w:ascii="KaiTi" w:eastAsia="KaiTi" w:hAnsi="KaiTi" w:hint="eastAsia"/>
          <w:sz w:val="28"/>
          <w:szCs w:val="28"/>
        </w:rPr>
        <w:t>普通人無法理解。</w:t>
      </w:r>
      <w:r w:rsidR="00826053" w:rsidRPr="009965F0">
        <w:rPr>
          <w:rFonts w:ascii="KaiTi" w:eastAsia="KaiTi" w:hAnsi="KaiTi" w:hint="eastAsia"/>
          <w:sz w:val="28"/>
          <w:szCs w:val="28"/>
        </w:rPr>
        <w:t>大乘佛法</w:t>
      </w:r>
      <w:r w:rsidR="00826053">
        <w:rPr>
          <w:rFonts w:ascii="KaiTi" w:eastAsia="KaiTi" w:hAnsi="KaiTi" w:hint="eastAsia"/>
          <w:sz w:val="28"/>
          <w:szCs w:val="28"/>
        </w:rPr>
        <w:t>更不必説了，因爲如果</w:t>
      </w:r>
      <w:r w:rsidR="00826053" w:rsidRPr="009965F0">
        <w:rPr>
          <w:rFonts w:ascii="KaiTi" w:eastAsia="KaiTi" w:hAnsi="KaiTi" w:hint="eastAsia"/>
          <w:sz w:val="28"/>
          <w:szCs w:val="28"/>
        </w:rPr>
        <w:t>《弟子規》</w:t>
      </w:r>
      <w:r w:rsidR="00826053">
        <w:rPr>
          <w:rFonts w:ascii="KaiTi" w:eastAsia="KaiTi" w:hAnsi="KaiTi" w:hint="eastAsia"/>
          <w:sz w:val="28"/>
          <w:szCs w:val="28"/>
        </w:rPr>
        <w:t>做不到，大乘佛法的標準也肯定做不到，只是紙上談兵而已。</w:t>
      </w:r>
    </w:p>
    <w:p w14:paraId="09C5829D" w14:textId="793075DB" w:rsidR="005115C9" w:rsidRDefault="005115C9" w:rsidP="00826053">
      <w:pPr>
        <w:jc w:val="both"/>
        <w:rPr>
          <w:rFonts w:ascii="KaiTi" w:eastAsia="KaiTi" w:hAnsi="KaiTi"/>
          <w:sz w:val="28"/>
          <w:szCs w:val="28"/>
        </w:rPr>
      </w:pPr>
    </w:p>
    <w:p w14:paraId="21758798" w14:textId="5C4F5E33" w:rsidR="00304E7E" w:rsidRDefault="004B007E" w:rsidP="003F4EB6">
      <w:pPr>
        <w:jc w:val="both"/>
        <w:rPr>
          <w:rFonts w:ascii="KaiTi" w:eastAsia="KaiTi" w:hAnsi="KaiTi"/>
          <w:sz w:val="28"/>
          <w:szCs w:val="28"/>
        </w:rPr>
      </w:pPr>
      <w:r w:rsidRPr="009479CE">
        <w:rPr>
          <w:rFonts w:ascii="KaiTi" w:eastAsia="KaiTi" w:hAnsi="KaiTi" w:hint="eastAsia"/>
          <w:sz w:val="28"/>
          <w:szCs w:val="28"/>
        </w:rPr>
        <w:t>《</w:t>
      </w:r>
      <w:r>
        <w:rPr>
          <w:rFonts w:ascii="KaiTi" w:eastAsia="KaiTi" w:hAnsi="KaiTi" w:hint="eastAsia"/>
          <w:sz w:val="28"/>
          <w:szCs w:val="28"/>
        </w:rPr>
        <w:t>弟子規</w:t>
      </w:r>
      <w:r w:rsidRPr="009479CE">
        <w:rPr>
          <w:rFonts w:ascii="KaiTi" w:eastAsia="KaiTi" w:hAnsi="KaiTi" w:hint="eastAsia"/>
          <w:sz w:val="28"/>
          <w:szCs w:val="28"/>
        </w:rPr>
        <w:t>》</w:t>
      </w:r>
      <w:r>
        <w:rPr>
          <w:rFonts w:ascii="KaiTi" w:eastAsia="KaiTi" w:hAnsi="KaiTi" w:hint="eastAsia"/>
          <w:sz w:val="28"/>
          <w:szCs w:val="28"/>
        </w:rPr>
        <w:t>提到</w:t>
      </w:r>
      <w:r w:rsidRPr="009479CE">
        <w:rPr>
          <w:rFonts w:ascii="KaiTi" w:eastAsia="KaiTi" w:hAnsi="KaiTi" w:hint="eastAsia"/>
          <w:sz w:val="28"/>
          <w:szCs w:val="28"/>
        </w:rPr>
        <w:t>，「</w:t>
      </w:r>
      <w:r>
        <w:rPr>
          <w:rFonts w:ascii="KaiTi" w:eastAsia="KaiTi" w:hAnsi="KaiTi" w:hint="eastAsia"/>
          <w:sz w:val="28"/>
          <w:szCs w:val="28"/>
        </w:rPr>
        <w:t>聞過怒，聞譽樂，損友來，益友卻。聞譽恐，聞過欣，直諒士，漸相親。</w:t>
      </w:r>
      <w:r w:rsidRPr="009965F0">
        <w:rPr>
          <w:rFonts w:ascii="KaiTi" w:eastAsia="KaiTi" w:hAnsi="KaiTi" w:hint="eastAsia"/>
          <w:sz w:val="28"/>
          <w:szCs w:val="28"/>
        </w:rPr>
        <w:t>」</w:t>
      </w:r>
      <w:r>
        <w:rPr>
          <w:rFonts w:ascii="KaiTi" w:eastAsia="KaiTi" w:hAnsi="KaiTi" w:hint="eastAsia"/>
          <w:sz w:val="28"/>
          <w:szCs w:val="28"/>
        </w:rPr>
        <w:t>凡大多數人都心眼太粗，意識不到自己的過失；因此</w:t>
      </w:r>
      <w:r>
        <w:rPr>
          <w:rFonts w:ascii="KaiTi" w:eastAsia="KaiTi" w:hAnsi="KaiTi" w:hint="eastAsia"/>
          <w:sz w:val="28"/>
          <w:szCs w:val="28"/>
        </w:rPr>
        <w:lastRenderedPageBreak/>
        <w:t>一個工廠的領導如果想讓自己以及員工、和家人得到真實利益</w:t>
      </w:r>
      <w:r>
        <w:rPr>
          <w:rFonts w:ascii="KaiTi" w:eastAsia="KaiTi" w:hAnsi="KaiTi" w:hint="eastAsia"/>
          <w:sz w:val="28"/>
          <w:szCs w:val="28"/>
        </w:rPr>
        <w:t>；那他必須每日親自</w:t>
      </w:r>
      <w:r>
        <w:rPr>
          <w:rFonts w:ascii="KaiTi" w:eastAsia="KaiTi" w:hAnsi="KaiTi" w:hint="eastAsia"/>
          <w:sz w:val="28"/>
          <w:szCs w:val="28"/>
        </w:rPr>
        <w:t>帶領員工聽</w:t>
      </w:r>
      <w:r w:rsidR="00304E7E">
        <w:rPr>
          <w:rFonts w:ascii="KaiTi" w:eastAsia="KaiTi" w:hAnsi="KaiTi" w:hint="eastAsia"/>
          <w:sz w:val="28"/>
          <w:szCs w:val="28"/>
        </w:rPr>
        <w:t>師長鑒證過</w:t>
      </w:r>
      <w:r>
        <w:rPr>
          <w:rFonts w:ascii="KaiTi" w:eastAsia="KaiTi" w:hAnsi="KaiTi" w:hint="eastAsia"/>
          <w:sz w:val="28"/>
          <w:szCs w:val="28"/>
        </w:rPr>
        <w:t>的</w:t>
      </w:r>
      <w:r w:rsidRPr="009965F0">
        <w:rPr>
          <w:rFonts w:ascii="KaiTi" w:eastAsia="KaiTi" w:hAnsi="KaiTi" w:hint="eastAsia"/>
          <w:sz w:val="28"/>
          <w:szCs w:val="28"/>
        </w:rPr>
        <w:t>《</w:t>
      </w:r>
      <w:r>
        <w:rPr>
          <w:rFonts w:ascii="KaiTi" w:eastAsia="KaiTi" w:hAnsi="KaiTi" w:hint="eastAsia"/>
          <w:sz w:val="28"/>
          <w:szCs w:val="28"/>
        </w:rPr>
        <w:t>細講</w:t>
      </w:r>
      <w:r w:rsidRPr="009965F0">
        <w:rPr>
          <w:rFonts w:ascii="KaiTi" w:eastAsia="KaiTi" w:hAnsi="KaiTi" w:hint="eastAsia"/>
          <w:sz w:val="28"/>
          <w:szCs w:val="28"/>
        </w:rPr>
        <w:t>弟子規》</w:t>
      </w:r>
      <w:r>
        <w:rPr>
          <w:rFonts w:ascii="KaiTi" w:eastAsia="KaiTi" w:hAnsi="KaiTi" w:hint="eastAsia"/>
          <w:sz w:val="28"/>
          <w:szCs w:val="28"/>
        </w:rPr>
        <w:t>來對照自己的過失</w:t>
      </w:r>
      <w:r w:rsidR="00304E7E">
        <w:rPr>
          <w:rFonts w:ascii="KaiTi" w:eastAsia="KaiTi" w:hAnsi="KaiTi" w:hint="eastAsia"/>
          <w:sz w:val="28"/>
          <w:szCs w:val="28"/>
        </w:rPr>
        <w:t>。</w:t>
      </w:r>
      <w:r w:rsidR="00286701">
        <w:rPr>
          <w:rFonts w:ascii="KaiTi" w:eastAsia="KaiTi" w:hAnsi="KaiTi" w:hint="eastAsia"/>
          <w:sz w:val="28"/>
          <w:szCs w:val="28"/>
        </w:rPr>
        <w:t>他一定要以身作則，帶領員工</w:t>
      </w:r>
      <w:r w:rsidR="00304E7E">
        <w:rPr>
          <w:rFonts w:ascii="KaiTi" w:eastAsia="KaiTi" w:hAnsi="KaiTi" w:hint="eastAsia"/>
          <w:sz w:val="28"/>
          <w:szCs w:val="28"/>
        </w:rPr>
        <w:t>長期</w:t>
      </w:r>
      <w:r w:rsidR="00286701">
        <w:rPr>
          <w:rFonts w:ascii="KaiTi" w:eastAsia="KaiTi" w:hAnsi="KaiTi" w:hint="eastAsia"/>
          <w:sz w:val="28"/>
          <w:szCs w:val="28"/>
        </w:rPr>
        <w:t>一門深入</w:t>
      </w:r>
      <w:r w:rsidR="00286701" w:rsidRPr="009965F0">
        <w:rPr>
          <w:rFonts w:ascii="KaiTi" w:eastAsia="KaiTi" w:hAnsi="KaiTi" w:hint="eastAsia"/>
          <w:sz w:val="28"/>
          <w:szCs w:val="28"/>
        </w:rPr>
        <w:t>《弟子規》</w:t>
      </w:r>
      <w:r w:rsidR="00286701">
        <w:rPr>
          <w:rFonts w:ascii="KaiTi" w:eastAsia="KaiTi" w:hAnsi="KaiTi" w:hint="eastAsia"/>
          <w:sz w:val="28"/>
          <w:szCs w:val="28"/>
        </w:rPr>
        <w:t>。</w:t>
      </w:r>
    </w:p>
    <w:p w14:paraId="02AABAB4" w14:textId="77777777" w:rsidR="00304E7E" w:rsidRDefault="00304E7E" w:rsidP="003F4EB6">
      <w:pPr>
        <w:jc w:val="both"/>
        <w:rPr>
          <w:rFonts w:ascii="KaiTi" w:eastAsia="KaiTi" w:hAnsi="KaiTi"/>
          <w:sz w:val="28"/>
          <w:szCs w:val="28"/>
        </w:rPr>
      </w:pPr>
    </w:p>
    <w:p w14:paraId="1F0D2ABE" w14:textId="383FBF1C" w:rsidR="00983503" w:rsidRDefault="007843C6" w:rsidP="003F4EB6">
      <w:pPr>
        <w:jc w:val="both"/>
        <w:rPr>
          <w:rFonts w:ascii="KaiTi" w:eastAsia="KaiTi" w:hAnsi="KaiTi"/>
          <w:sz w:val="28"/>
          <w:szCs w:val="28"/>
        </w:rPr>
      </w:pPr>
      <w:r>
        <w:rPr>
          <w:rFonts w:ascii="KaiTi" w:eastAsia="KaiTi" w:hAnsi="KaiTi" w:hint="eastAsia"/>
          <w:sz w:val="28"/>
          <w:szCs w:val="28"/>
        </w:rPr>
        <w:t>親身體會而論，除了近期在</w:t>
      </w:r>
      <w:r w:rsidR="005C76F2">
        <w:rPr>
          <w:rFonts w:ascii="KaiTi" w:eastAsia="KaiTi" w:hAnsi="KaiTi" w:hint="eastAsia"/>
          <w:sz w:val="28"/>
          <w:szCs w:val="28"/>
        </w:rPr>
        <w:t>聼吳教授的課程，學生</w:t>
      </w:r>
      <w:r>
        <w:rPr>
          <w:rFonts w:ascii="KaiTi" w:eastAsia="KaiTi" w:hAnsi="KaiTi" w:hint="eastAsia"/>
          <w:sz w:val="28"/>
          <w:szCs w:val="28"/>
        </w:rPr>
        <w:t>與妻子</w:t>
      </w:r>
      <w:r w:rsidR="005C76F2">
        <w:rPr>
          <w:rFonts w:ascii="KaiTi" w:eastAsia="KaiTi" w:hAnsi="KaiTi" w:hint="eastAsia"/>
          <w:sz w:val="28"/>
          <w:szCs w:val="28"/>
        </w:rPr>
        <w:t>這兩個月</w:t>
      </w:r>
      <w:r>
        <w:rPr>
          <w:rFonts w:ascii="KaiTi" w:eastAsia="KaiTi" w:hAnsi="KaiTi" w:hint="eastAsia"/>
          <w:sz w:val="28"/>
          <w:szCs w:val="28"/>
        </w:rPr>
        <w:t>也在</w:t>
      </w:r>
      <w:r w:rsidR="005C76F2">
        <w:rPr>
          <w:rFonts w:ascii="KaiTi" w:eastAsia="KaiTi" w:hAnsi="KaiTi" w:hint="eastAsia"/>
          <w:sz w:val="28"/>
          <w:szCs w:val="28"/>
        </w:rPr>
        <w:t>聽成德法師二</w:t>
      </w:r>
      <w:r w:rsidR="005C76F2" w:rsidRPr="009965F0">
        <w:rPr>
          <w:rFonts w:ascii="KaiTi" w:eastAsia="KaiTi" w:hAnsi="KaiTi" w:hint="eastAsia"/>
          <w:sz w:val="28"/>
          <w:szCs w:val="28"/>
        </w:rPr>
        <w:t>００</w:t>
      </w:r>
      <w:r w:rsidR="005C76F2">
        <w:rPr>
          <w:rFonts w:ascii="KaiTi" w:eastAsia="KaiTi" w:hAnsi="KaiTi" w:hint="eastAsia"/>
          <w:sz w:val="28"/>
          <w:szCs w:val="28"/>
        </w:rPr>
        <w:t>五所講演的</w:t>
      </w:r>
      <w:r w:rsidRPr="009965F0">
        <w:rPr>
          <w:rFonts w:ascii="KaiTi" w:eastAsia="KaiTi" w:hAnsi="KaiTi" w:hint="eastAsia"/>
          <w:sz w:val="28"/>
          <w:szCs w:val="28"/>
        </w:rPr>
        <w:t>《</w:t>
      </w:r>
      <w:r>
        <w:rPr>
          <w:rFonts w:ascii="KaiTi" w:eastAsia="KaiTi" w:hAnsi="KaiTi" w:hint="eastAsia"/>
          <w:sz w:val="28"/>
          <w:szCs w:val="28"/>
        </w:rPr>
        <w:t>細講</w:t>
      </w:r>
      <w:r w:rsidRPr="009965F0">
        <w:rPr>
          <w:rFonts w:ascii="KaiTi" w:eastAsia="KaiTi" w:hAnsi="KaiTi" w:hint="eastAsia"/>
          <w:sz w:val="28"/>
          <w:szCs w:val="28"/>
        </w:rPr>
        <w:t>弟子規》</w:t>
      </w:r>
      <w:r>
        <w:rPr>
          <w:rFonts w:ascii="KaiTi" w:eastAsia="KaiTi" w:hAnsi="KaiTi" w:hint="eastAsia"/>
          <w:sz w:val="28"/>
          <w:szCs w:val="28"/>
        </w:rPr>
        <w:t>，從而發覺師長所説的話一點都沒錯。現今已在聼</w:t>
      </w:r>
      <w:r w:rsidRPr="009965F0">
        <w:rPr>
          <w:rFonts w:ascii="KaiTi" w:eastAsia="KaiTi" w:hAnsi="KaiTi" w:hint="eastAsia"/>
          <w:sz w:val="28"/>
          <w:szCs w:val="28"/>
        </w:rPr>
        <w:t>《</w:t>
      </w:r>
      <w:r>
        <w:rPr>
          <w:rFonts w:ascii="KaiTi" w:eastAsia="KaiTi" w:hAnsi="KaiTi" w:hint="eastAsia"/>
          <w:sz w:val="28"/>
          <w:szCs w:val="28"/>
        </w:rPr>
        <w:t>細講</w:t>
      </w:r>
      <w:r w:rsidRPr="009965F0">
        <w:rPr>
          <w:rFonts w:ascii="KaiTi" w:eastAsia="KaiTi" w:hAnsi="KaiTi" w:hint="eastAsia"/>
          <w:sz w:val="28"/>
          <w:szCs w:val="28"/>
        </w:rPr>
        <w:t>弟子規》</w:t>
      </w:r>
      <w:r>
        <w:rPr>
          <w:rFonts w:ascii="KaiTi" w:eastAsia="KaiTi" w:hAnsi="KaiTi" w:hint="eastAsia"/>
          <w:sz w:val="28"/>
          <w:szCs w:val="28"/>
        </w:rPr>
        <w:t>第四遍的當兒，學生發覺自己自身過錯以及改過的精神有所提升。向家裏佣人</w:t>
      </w:r>
      <w:r w:rsidR="00CC59F5">
        <w:rPr>
          <w:rFonts w:ascii="KaiTi" w:eastAsia="KaiTi" w:hAnsi="KaiTi" w:hint="eastAsia"/>
          <w:sz w:val="28"/>
          <w:szCs w:val="28"/>
        </w:rPr>
        <w:t>，C</w:t>
      </w:r>
      <w:r w:rsidR="00CC59F5">
        <w:rPr>
          <w:rFonts w:ascii="KaiTi" w:eastAsia="KaiTi" w:hAnsi="KaiTi"/>
          <w:sz w:val="28"/>
          <w:szCs w:val="28"/>
        </w:rPr>
        <w:t>elia,</w:t>
      </w:r>
      <w:r>
        <w:rPr>
          <w:rFonts w:ascii="KaiTi" w:eastAsia="KaiTi" w:hAnsi="KaiTi" w:hint="eastAsia"/>
          <w:sz w:val="28"/>
          <w:szCs w:val="28"/>
        </w:rPr>
        <w:t>發脾氣</w:t>
      </w:r>
      <w:r w:rsidR="002D35CE">
        <w:rPr>
          <w:rFonts w:ascii="KaiTi" w:eastAsia="KaiTi" w:hAnsi="KaiTi" w:hint="eastAsia"/>
          <w:sz w:val="28"/>
          <w:szCs w:val="28"/>
        </w:rPr>
        <w:t>後，學生也效仿胡小林老師寫字條的方法跟她道歉，使她感動得哭了。學生妻子從中的調解以及</w:t>
      </w:r>
      <w:r w:rsidR="00CC59F5">
        <w:rPr>
          <w:rFonts w:ascii="KaiTi" w:eastAsia="KaiTi" w:hAnsi="KaiTi" w:hint="eastAsia"/>
          <w:sz w:val="28"/>
          <w:szCs w:val="28"/>
        </w:rPr>
        <w:t>其</w:t>
      </w:r>
      <w:r w:rsidR="002D35CE">
        <w:rPr>
          <w:rFonts w:ascii="KaiTi" w:eastAsia="KaiTi" w:hAnsi="KaiTi" w:hint="eastAsia"/>
          <w:sz w:val="28"/>
          <w:szCs w:val="28"/>
        </w:rPr>
        <w:t>對</w:t>
      </w:r>
      <w:r w:rsidR="002D35CE" w:rsidRPr="009965F0">
        <w:rPr>
          <w:rFonts w:ascii="KaiTi" w:eastAsia="KaiTi" w:hAnsi="KaiTi" w:hint="eastAsia"/>
          <w:sz w:val="28"/>
          <w:szCs w:val="28"/>
        </w:rPr>
        <w:t>《弟子規》</w:t>
      </w:r>
      <w:r w:rsidR="002D35CE">
        <w:rPr>
          <w:rFonts w:ascii="KaiTi" w:eastAsia="KaiTi" w:hAnsi="KaiTi" w:hint="eastAsia"/>
          <w:sz w:val="28"/>
          <w:szCs w:val="28"/>
        </w:rPr>
        <w:t>的</w:t>
      </w:r>
      <w:r w:rsidR="00CC59F5">
        <w:rPr>
          <w:rFonts w:ascii="KaiTi" w:eastAsia="KaiTi" w:hAnsi="KaiTi" w:hint="eastAsia"/>
          <w:sz w:val="28"/>
          <w:szCs w:val="28"/>
        </w:rPr>
        <w:t>認識</w:t>
      </w:r>
      <w:r w:rsidR="002D35CE">
        <w:rPr>
          <w:rFonts w:ascii="KaiTi" w:eastAsia="KaiTi" w:hAnsi="KaiTi" w:hint="eastAsia"/>
          <w:sz w:val="28"/>
          <w:szCs w:val="28"/>
        </w:rPr>
        <w:t>也是一個關鍵</w:t>
      </w:r>
      <w:r w:rsidR="00CC59F5">
        <w:rPr>
          <w:rFonts w:ascii="KaiTi" w:eastAsia="KaiTi" w:hAnsi="KaiTi" w:hint="eastAsia"/>
          <w:sz w:val="28"/>
          <w:szCs w:val="28"/>
        </w:rPr>
        <w:t>，</w:t>
      </w:r>
      <w:r w:rsidR="002D35CE">
        <w:rPr>
          <w:rFonts w:ascii="KaiTi" w:eastAsia="KaiTi" w:hAnsi="KaiTi" w:hint="eastAsia"/>
          <w:sz w:val="28"/>
          <w:szCs w:val="28"/>
        </w:rPr>
        <w:t>因爲如同</w:t>
      </w:r>
      <w:r w:rsidR="002D35CE">
        <w:rPr>
          <w:rFonts w:ascii="KaiTi" w:eastAsia="KaiTi" w:hAnsi="KaiTi" w:hint="eastAsia"/>
          <w:sz w:val="28"/>
          <w:szCs w:val="28"/>
        </w:rPr>
        <w:t>胡小林老師</w:t>
      </w:r>
      <w:r w:rsidR="002D35CE">
        <w:rPr>
          <w:rFonts w:ascii="KaiTi" w:eastAsia="KaiTi" w:hAnsi="KaiTi" w:hint="eastAsia"/>
          <w:sz w:val="28"/>
          <w:szCs w:val="28"/>
        </w:rPr>
        <w:t>與其司機</w:t>
      </w:r>
      <w:r w:rsidR="00CC59F5">
        <w:rPr>
          <w:rFonts w:ascii="KaiTi" w:eastAsia="KaiTi" w:hAnsi="KaiTi" w:hint="eastAsia"/>
          <w:sz w:val="28"/>
          <w:szCs w:val="28"/>
        </w:rPr>
        <w:t>敘述</w:t>
      </w:r>
      <w:r w:rsidR="002D35CE">
        <w:rPr>
          <w:rFonts w:ascii="KaiTi" w:eastAsia="KaiTi" w:hAnsi="KaiTi" w:hint="eastAsia"/>
          <w:sz w:val="28"/>
          <w:szCs w:val="28"/>
        </w:rPr>
        <w:t>的情況，</w:t>
      </w:r>
      <w:r w:rsidR="00CC59F5">
        <w:rPr>
          <w:rFonts w:ascii="KaiTi" w:eastAsia="KaiTi" w:hAnsi="KaiTi" w:hint="eastAsia"/>
          <w:sz w:val="28"/>
          <w:szCs w:val="28"/>
        </w:rPr>
        <w:t>C</w:t>
      </w:r>
      <w:r w:rsidR="00CC59F5">
        <w:rPr>
          <w:rFonts w:ascii="KaiTi" w:eastAsia="KaiTi" w:hAnsi="KaiTi"/>
          <w:sz w:val="28"/>
          <w:szCs w:val="28"/>
        </w:rPr>
        <w:t>elia</w:t>
      </w:r>
      <w:r w:rsidR="002D35CE">
        <w:rPr>
          <w:rFonts w:ascii="KaiTi" w:eastAsia="KaiTi" w:hAnsi="KaiTi" w:hint="eastAsia"/>
          <w:sz w:val="28"/>
          <w:szCs w:val="28"/>
        </w:rPr>
        <w:t>之後</w:t>
      </w:r>
      <w:r w:rsidR="002D35CE">
        <w:rPr>
          <w:rFonts w:ascii="KaiTi" w:eastAsia="KaiTi" w:hAnsi="KaiTi" w:hint="eastAsia"/>
          <w:sz w:val="28"/>
          <w:szCs w:val="28"/>
        </w:rPr>
        <w:t>也有仗勢欺</w:t>
      </w:r>
      <w:r w:rsidR="00CC59F5">
        <w:rPr>
          <w:rFonts w:ascii="KaiTi" w:eastAsia="KaiTi" w:hAnsi="KaiTi" w:hint="eastAsia"/>
          <w:sz w:val="28"/>
          <w:szCs w:val="28"/>
        </w:rPr>
        <w:t>人</w:t>
      </w:r>
      <w:r w:rsidR="002D35CE">
        <w:rPr>
          <w:rFonts w:ascii="KaiTi" w:eastAsia="KaiTi" w:hAnsi="KaiTi" w:hint="eastAsia"/>
          <w:sz w:val="28"/>
          <w:szCs w:val="28"/>
        </w:rPr>
        <w:t>的傾向，結果學生又跟她起了衝突，可是幸好有學生父親和妻子從中調和，但是學生始終放不下怨氣，直到妻子病倒了才讓學生深刻反省以及感到害怕</w:t>
      </w:r>
      <w:r w:rsidR="00B066C9">
        <w:rPr>
          <w:rFonts w:ascii="KaiTi" w:eastAsia="KaiTi" w:hAnsi="KaiTi" w:hint="eastAsia"/>
          <w:sz w:val="28"/>
          <w:szCs w:val="28"/>
        </w:rPr>
        <w:t>：凶神惡煞咬著人不放不是等於把師長的形象拖下水麽？</w:t>
      </w:r>
      <w:r w:rsidR="00D51884">
        <w:rPr>
          <w:rFonts w:ascii="KaiTi" w:eastAsia="KaiTi" w:hAnsi="KaiTi" w:hint="eastAsia"/>
          <w:sz w:val="28"/>
          <w:szCs w:val="28"/>
        </w:rPr>
        <w:t>爸爸也不是因此震怒了？</w:t>
      </w:r>
      <w:r w:rsidR="00B066C9">
        <w:rPr>
          <w:rFonts w:ascii="KaiTi" w:eastAsia="KaiTi" w:hAnsi="KaiTi" w:hint="eastAsia"/>
          <w:sz w:val="28"/>
          <w:szCs w:val="28"/>
        </w:rPr>
        <w:t>難道不會報應在至親身上？</w:t>
      </w:r>
      <w:r w:rsidR="00CC59F5">
        <w:rPr>
          <w:rFonts w:ascii="KaiTi" w:eastAsia="KaiTi" w:hAnsi="KaiTi" w:hint="eastAsia"/>
          <w:sz w:val="28"/>
          <w:szCs w:val="28"/>
        </w:rPr>
        <w:t>當學生念頭一轉，生了這個懺悔的念頭之後，妻子的病馬上就有明顯的好轉，真是不可思議。學生便親自找</w:t>
      </w:r>
      <w:r w:rsidR="00CC59F5">
        <w:rPr>
          <w:rFonts w:ascii="KaiTi" w:eastAsia="KaiTi" w:hAnsi="KaiTi"/>
          <w:sz w:val="28"/>
          <w:szCs w:val="28"/>
        </w:rPr>
        <w:t>Celia</w:t>
      </w:r>
      <w:r w:rsidR="00CC59F5">
        <w:rPr>
          <w:rFonts w:ascii="KaiTi" w:eastAsia="KaiTi" w:hAnsi="KaiTi" w:hint="eastAsia"/>
          <w:sz w:val="28"/>
          <w:szCs w:val="28"/>
        </w:rPr>
        <w:t>談話，發現她也病了，所以在拿醫藥和維他命給她的同時，也向她道歉認錯。從那天起，家裏每個人不僅在話角上的衝突</w:t>
      </w:r>
      <w:r w:rsidR="00B066C9">
        <w:rPr>
          <w:rFonts w:ascii="KaiTi" w:eastAsia="KaiTi" w:hAnsi="KaiTi" w:hint="eastAsia"/>
          <w:sz w:val="28"/>
          <w:szCs w:val="28"/>
        </w:rPr>
        <w:t>有一百八十度的改善</w:t>
      </w:r>
      <w:r w:rsidR="00CC59F5">
        <w:rPr>
          <w:rFonts w:ascii="KaiTi" w:eastAsia="KaiTi" w:hAnsi="KaiTi" w:hint="eastAsia"/>
          <w:sz w:val="28"/>
          <w:szCs w:val="28"/>
        </w:rPr>
        <w:t>，而且對彼此的關懷與尊重也大有</w:t>
      </w:r>
      <w:r w:rsidR="00B066C9">
        <w:rPr>
          <w:rFonts w:ascii="KaiTi" w:eastAsia="KaiTi" w:hAnsi="KaiTi" w:hint="eastAsia"/>
          <w:sz w:val="28"/>
          <w:szCs w:val="28"/>
        </w:rPr>
        <w:t>提升</w:t>
      </w:r>
      <w:r w:rsidR="00CC59F5">
        <w:rPr>
          <w:rFonts w:ascii="KaiTi" w:eastAsia="KaiTi" w:hAnsi="KaiTi" w:hint="eastAsia"/>
          <w:sz w:val="28"/>
          <w:szCs w:val="28"/>
        </w:rPr>
        <w:t>。</w:t>
      </w:r>
    </w:p>
    <w:p w14:paraId="2BCEAE1E" w14:textId="32FA6D8C" w:rsidR="005115C9" w:rsidRDefault="005115C9" w:rsidP="003F4EB6">
      <w:pPr>
        <w:jc w:val="both"/>
        <w:rPr>
          <w:rFonts w:ascii="KaiTi" w:eastAsia="KaiTi" w:hAnsi="KaiTi"/>
          <w:sz w:val="28"/>
          <w:szCs w:val="28"/>
        </w:rPr>
      </w:pPr>
    </w:p>
    <w:p w14:paraId="4C49539F" w14:textId="74AADD6A" w:rsidR="005115C9" w:rsidRPr="005115C9" w:rsidRDefault="005115C9" w:rsidP="003F4EB6">
      <w:pPr>
        <w:jc w:val="both"/>
        <w:rPr>
          <w:rFonts w:ascii="KaiTi" w:eastAsia="KaiTi" w:hAnsi="KaiTi" w:hint="eastAsia"/>
          <w:sz w:val="28"/>
          <w:szCs w:val="28"/>
          <w:lang w:val="en-SG"/>
        </w:rPr>
      </w:pPr>
      <w:r>
        <w:rPr>
          <w:rFonts w:ascii="KaiTi" w:eastAsia="KaiTi" w:hAnsi="KaiTi" w:hint="eastAsia"/>
          <w:sz w:val="28"/>
          <w:szCs w:val="28"/>
        </w:rPr>
        <w:t>那麽我們應該以什麽標準來衡量有沒有改過呢？答案可能是在感恩心。胡小林老師説過：“</w:t>
      </w:r>
      <w:r w:rsidRPr="005115C9">
        <w:rPr>
          <w:rFonts w:ascii="KaiTi" w:eastAsia="KaiTi" w:hAnsi="KaiTi" w:hint="eastAsia"/>
          <w:sz w:val="28"/>
          <w:szCs w:val="28"/>
        </w:rPr>
        <w:t>學習弟子規、學習傳統文化、學習佛法說到底，最後落實的就四個字，感恩與改過。我怎麼感恩？你把過錯改了，你就會感恩了。我怎麼改過錯？你會感恩了，你就能改過錯。感恩和改過是一個事物的兩個方面，之所以不會感恩，就是因為有過錯，正是因為有過錯，所以你才不會感恩。</w:t>
      </w:r>
      <w:r>
        <w:rPr>
          <w:rFonts w:ascii="KaiTi" w:eastAsia="KaiTi" w:hAnsi="KaiTi" w:hint="eastAsia"/>
          <w:sz w:val="28"/>
          <w:szCs w:val="28"/>
        </w:rPr>
        <w:t>”學生</w:t>
      </w:r>
      <w:r w:rsidR="00B066C9">
        <w:rPr>
          <w:rFonts w:ascii="KaiTi" w:eastAsia="KaiTi" w:hAnsi="KaiTi" w:hint="eastAsia"/>
          <w:sz w:val="28"/>
          <w:szCs w:val="28"/>
        </w:rPr>
        <w:t>放下自尊心，向</w:t>
      </w:r>
      <w:r>
        <w:rPr>
          <w:rFonts w:ascii="KaiTi" w:eastAsia="KaiTi" w:hAnsi="KaiTi" w:hint="eastAsia"/>
          <w:sz w:val="28"/>
          <w:szCs w:val="28"/>
        </w:rPr>
        <w:t>C</w:t>
      </w:r>
      <w:r>
        <w:rPr>
          <w:rFonts w:ascii="KaiTi" w:eastAsia="KaiTi" w:hAnsi="KaiTi"/>
          <w:sz w:val="28"/>
          <w:szCs w:val="28"/>
        </w:rPr>
        <w:t>elia</w:t>
      </w:r>
      <w:r w:rsidR="00B066C9">
        <w:rPr>
          <w:rFonts w:ascii="KaiTi" w:eastAsia="KaiTi" w:hAnsi="KaiTi" w:hint="eastAsia"/>
          <w:sz w:val="28"/>
          <w:szCs w:val="28"/>
        </w:rPr>
        <w:t>親自</w:t>
      </w:r>
      <w:r>
        <w:rPr>
          <w:rFonts w:ascii="KaiTi" w:eastAsia="KaiTi" w:hAnsi="KaiTi" w:hint="eastAsia"/>
          <w:sz w:val="28"/>
          <w:szCs w:val="28"/>
        </w:rPr>
        <w:t>道歉之後</w:t>
      </w:r>
      <w:r w:rsidR="00B066C9">
        <w:rPr>
          <w:rFonts w:ascii="KaiTi" w:eastAsia="KaiTi" w:hAnsi="KaiTi" w:hint="eastAsia"/>
          <w:sz w:val="28"/>
          <w:szCs w:val="28"/>
        </w:rPr>
        <w:t>深深對這句話有所體會，</w:t>
      </w:r>
      <w:r>
        <w:rPr>
          <w:rFonts w:ascii="KaiTi" w:eastAsia="KaiTi" w:hAnsi="KaiTi" w:hint="eastAsia"/>
          <w:sz w:val="28"/>
          <w:szCs w:val="28"/>
        </w:rPr>
        <w:t>真正能體諒到她對家庭的付出與</w:t>
      </w:r>
      <w:r w:rsidR="00B066C9">
        <w:rPr>
          <w:rFonts w:ascii="KaiTi" w:eastAsia="KaiTi" w:hAnsi="KaiTi" w:hint="eastAsia"/>
          <w:sz w:val="28"/>
          <w:szCs w:val="28"/>
        </w:rPr>
        <w:t>艱辛。</w:t>
      </w:r>
      <w:r w:rsidRPr="005115C9">
        <w:rPr>
          <w:rFonts w:ascii="KaiTi" w:eastAsia="KaiTi" w:hAnsi="KaiTi" w:hint="eastAsia"/>
          <w:sz w:val="28"/>
          <w:szCs w:val="28"/>
        </w:rPr>
        <w:t>所以</w:t>
      </w:r>
      <w:r w:rsidR="00B066C9">
        <w:rPr>
          <w:rFonts w:ascii="KaiTi" w:eastAsia="KaiTi" w:hAnsi="KaiTi" w:hint="eastAsia"/>
          <w:sz w:val="28"/>
          <w:szCs w:val="28"/>
        </w:rPr>
        <w:t>在此</w:t>
      </w:r>
      <w:r>
        <w:rPr>
          <w:rFonts w:ascii="KaiTi" w:eastAsia="KaiTi" w:hAnsi="KaiTi" w:hint="eastAsia"/>
          <w:sz w:val="28"/>
          <w:szCs w:val="28"/>
        </w:rPr>
        <w:t>再藉助胡老師的一句話</w:t>
      </w:r>
      <w:r w:rsidR="00304E7E">
        <w:rPr>
          <w:rFonts w:ascii="KaiTi" w:eastAsia="KaiTi" w:hAnsi="KaiTi" w:hint="eastAsia"/>
          <w:sz w:val="28"/>
          <w:szCs w:val="28"/>
        </w:rPr>
        <w:t>：</w:t>
      </w:r>
      <w:r>
        <w:rPr>
          <w:rFonts w:ascii="KaiTi" w:eastAsia="KaiTi" w:hAnsi="KaiTi" w:hint="eastAsia"/>
          <w:sz w:val="28"/>
          <w:szCs w:val="28"/>
        </w:rPr>
        <w:t>“</w:t>
      </w:r>
      <w:r w:rsidRPr="005115C9">
        <w:rPr>
          <w:rFonts w:ascii="KaiTi" w:eastAsia="KaiTi" w:hAnsi="KaiTi" w:hint="eastAsia"/>
          <w:sz w:val="28"/>
          <w:szCs w:val="28"/>
        </w:rPr>
        <w:t>學習中國傳統文化帶動企業發展走向成功，最根本的第一條就是感恩與改過，第二條還是感恩與改過，第三條如果有的話還是感恩與改過。</w:t>
      </w:r>
      <w:r>
        <w:rPr>
          <w:rFonts w:ascii="KaiTi" w:eastAsia="KaiTi" w:hAnsi="KaiTi" w:hint="eastAsia"/>
          <w:sz w:val="28"/>
          <w:szCs w:val="28"/>
        </w:rPr>
        <w:t>”</w:t>
      </w:r>
    </w:p>
    <w:p w14:paraId="37378AEE" w14:textId="68D9A446" w:rsidR="009479CE" w:rsidRDefault="009479CE" w:rsidP="003F4EB6">
      <w:pPr>
        <w:jc w:val="both"/>
        <w:rPr>
          <w:rFonts w:ascii="KaiTi" w:eastAsia="KaiTi" w:hAnsi="KaiTi"/>
          <w:sz w:val="28"/>
          <w:szCs w:val="28"/>
        </w:rPr>
      </w:pPr>
    </w:p>
    <w:p w14:paraId="617EB2B3" w14:textId="549A657A" w:rsidR="002974A4" w:rsidRDefault="002974A4" w:rsidP="003F4EB6">
      <w:pPr>
        <w:jc w:val="both"/>
        <w:rPr>
          <w:rFonts w:ascii="KaiTi" w:eastAsia="KaiTi" w:hAnsi="KaiTi"/>
          <w:sz w:val="28"/>
          <w:szCs w:val="28"/>
        </w:rPr>
      </w:pPr>
    </w:p>
    <w:p w14:paraId="1FD7A345" w14:textId="02919135" w:rsidR="00A91688" w:rsidRDefault="00A91688" w:rsidP="00A91688">
      <w:pPr>
        <w:tabs>
          <w:tab w:val="left" w:pos="1616"/>
        </w:tabs>
        <w:rPr>
          <w:rFonts w:ascii="Times New Roman" w:eastAsia="DFKai-SB" w:hAnsi="Times New Roman" w:cs="Times New Roman"/>
          <w:lang w:val="en-GB" w:eastAsia="zh-TW"/>
        </w:rPr>
      </w:pPr>
    </w:p>
    <w:p w14:paraId="6339FC3E" w14:textId="3347301E" w:rsidR="00A91688" w:rsidRDefault="00A91688">
      <w:pPr>
        <w:rPr>
          <w:rFonts w:ascii="Times New Roman" w:eastAsia="DFKai-SB" w:hAnsi="Times New Roman" w:cs="Times New Roman"/>
          <w:lang w:val="en-GB" w:eastAsia="zh-TW"/>
        </w:rPr>
      </w:pPr>
    </w:p>
    <w:p w14:paraId="3C2D8BD9" w14:textId="46A86761" w:rsidR="0076435F" w:rsidRDefault="0076435F">
      <w:pPr>
        <w:rPr>
          <w:rFonts w:ascii="Times New Roman" w:eastAsia="DFKai-SB" w:hAnsi="Times New Roman" w:cs="Times New Roman"/>
          <w:lang w:val="en-GB" w:eastAsia="zh-TW"/>
        </w:rPr>
      </w:pPr>
    </w:p>
    <w:p w14:paraId="5E3ED05B" w14:textId="75211656" w:rsidR="00952C21" w:rsidRDefault="00952C21">
      <w:pPr>
        <w:rPr>
          <w:rFonts w:ascii="Times New Roman" w:eastAsia="DFKai-SB" w:hAnsi="Times New Roman" w:cs="Times New Roman"/>
          <w:lang w:val="en-GB" w:eastAsia="zh-TW"/>
        </w:rPr>
      </w:pPr>
      <w:r>
        <w:rPr>
          <w:rFonts w:ascii="Times New Roman" w:eastAsia="DFKai-SB" w:hAnsi="Times New Roman" w:cs="Times New Roman"/>
          <w:lang w:val="en-GB" w:eastAsia="zh-TW"/>
        </w:rPr>
        <w:br w:type="page"/>
      </w:r>
    </w:p>
    <w:p w14:paraId="687148AD" w14:textId="77777777" w:rsidR="00332E8E" w:rsidRDefault="00332E8E" w:rsidP="00661A35">
      <w:pPr>
        <w:jc w:val="center"/>
        <w:rPr>
          <w:rFonts w:ascii="Times New Roman" w:eastAsia="DFKai-SB" w:hAnsi="Times New Roman" w:cs="Times New Roman"/>
          <w:lang w:val="en-GB" w:eastAsia="zh-TW"/>
        </w:rPr>
      </w:pPr>
    </w:p>
    <w:p w14:paraId="28AC4E0A" w14:textId="77777777" w:rsidR="00765F4D" w:rsidRPr="00661A35" w:rsidRDefault="00661A35" w:rsidP="00661A35">
      <w:pPr>
        <w:jc w:val="center"/>
        <w:rPr>
          <w:rFonts w:ascii="KaiTi" w:eastAsia="KaiTi" w:hAnsi="KaiTi" w:cs="Times New Roman"/>
          <w:b/>
          <w:sz w:val="32"/>
          <w:u w:val="single"/>
          <w:lang w:val="en-US"/>
        </w:rPr>
      </w:pPr>
      <w:r w:rsidRPr="00661A35">
        <w:rPr>
          <w:rFonts w:ascii="KaiTi" w:eastAsia="KaiTi" w:hAnsi="KaiTi" w:cs="Times New Roman" w:hint="eastAsia"/>
          <w:b/>
          <w:sz w:val="32"/>
          <w:u w:val="single"/>
          <w:lang w:val="en-US"/>
        </w:rPr>
        <w:t>參考資料</w:t>
      </w:r>
    </w:p>
    <w:p w14:paraId="753A9804" w14:textId="77777777" w:rsidR="00765F4D" w:rsidRPr="00280CBE" w:rsidRDefault="00765F4D" w:rsidP="00765F4D">
      <w:pPr>
        <w:ind w:left="360"/>
        <w:rPr>
          <w:rFonts w:ascii="Times New Roman" w:eastAsia="DFKai-SB" w:hAnsi="Times New Roman" w:cs="Times New Roman"/>
          <w:lang w:val="en-GB" w:eastAsia="zh-TW"/>
        </w:rPr>
      </w:pPr>
    </w:p>
    <w:p w14:paraId="63E6CF1B" w14:textId="77777777" w:rsidR="00765F4D" w:rsidRPr="00280CBE" w:rsidRDefault="00765F4D" w:rsidP="00765F4D">
      <w:pPr>
        <w:ind w:left="360"/>
        <w:rPr>
          <w:rFonts w:ascii="Times New Roman" w:eastAsia="DFKai-SB" w:hAnsi="Times New Roman" w:cs="Times New Roman"/>
          <w:lang w:val="en-GB" w:eastAsia="zh-TW"/>
        </w:rPr>
      </w:pPr>
    </w:p>
    <w:p w14:paraId="28A4302D" w14:textId="77777777" w:rsidR="00765F4D" w:rsidRPr="00280CBE" w:rsidRDefault="00765F4D" w:rsidP="00765F4D">
      <w:pPr>
        <w:ind w:left="360"/>
        <w:rPr>
          <w:rFonts w:ascii="Times New Roman" w:eastAsia="DFKai-SB" w:hAnsi="Times New Roman" w:cs="Times New Roman"/>
          <w:lang w:val="en-GB" w:eastAsia="zh-TW"/>
        </w:rPr>
      </w:pPr>
    </w:p>
    <w:p w14:paraId="3DD9015E" w14:textId="77777777" w:rsidR="00765F4D" w:rsidRPr="00280CBE" w:rsidRDefault="00765F4D" w:rsidP="00765F4D">
      <w:pPr>
        <w:ind w:left="360"/>
        <w:rPr>
          <w:rFonts w:ascii="Times New Roman" w:eastAsia="DFKai-SB" w:hAnsi="Times New Roman" w:cs="Times New Roman"/>
          <w:lang w:val="en-GB" w:eastAsia="zh-TW"/>
        </w:rPr>
      </w:pPr>
    </w:p>
    <w:p w14:paraId="491656E1" w14:textId="77777777" w:rsidR="00765F4D" w:rsidRPr="00280CBE" w:rsidRDefault="00765F4D" w:rsidP="00765F4D">
      <w:pPr>
        <w:ind w:left="360"/>
        <w:rPr>
          <w:rFonts w:ascii="Times New Roman" w:eastAsia="DFKai-SB" w:hAnsi="Times New Roman" w:cs="Times New Roman"/>
          <w:lang w:val="en-GB" w:eastAsia="zh-TW"/>
        </w:rPr>
      </w:pPr>
    </w:p>
    <w:p w14:paraId="790FC682" w14:textId="77777777" w:rsidR="00765F4D" w:rsidRPr="00280CBE" w:rsidRDefault="00765F4D" w:rsidP="00765F4D">
      <w:pPr>
        <w:ind w:left="360"/>
        <w:rPr>
          <w:rFonts w:ascii="Times New Roman" w:eastAsia="DFKai-SB" w:hAnsi="Times New Roman" w:cs="Times New Roman"/>
          <w:lang w:val="en-GB" w:eastAsia="zh-TW"/>
        </w:rPr>
      </w:pPr>
    </w:p>
    <w:p w14:paraId="6D3F6215" w14:textId="77777777" w:rsidR="00765F4D" w:rsidRPr="00280CBE" w:rsidRDefault="00765F4D" w:rsidP="00765F4D">
      <w:pPr>
        <w:ind w:left="360"/>
        <w:rPr>
          <w:rFonts w:ascii="Times New Roman" w:eastAsia="DFKai-SB" w:hAnsi="Times New Roman" w:cs="Times New Roman"/>
          <w:lang w:val="en-GB" w:eastAsia="zh-TW"/>
        </w:rPr>
      </w:pPr>
    </w:p>
    <w:p w14:paraId="33A2BF62" w14:textId="77777777" w:rsidR="00765F4D" w:rsidRPr="00280CBE" w:rsidRDefault="00765F4D" w:rsidP="00765F4D">
      <w:pPr>
        <w:ind w:left="360"/>
        <w:rPr>
          <w:rFonts w:ascii="Times New Roman" w:eastAsia="DFKai-SB" w:hAnsi="Times New Roman" w:cs="Times New Roman"/>
          <w:lang w:val="en-GB" w:eastAsia="zh-TW"/>
        </w:rPr>
      </w:pPr>
    </w:p>
    <w:p w14:paraId="0594E0E8" w14:textId="77777777" w:rsidR="00765F4D" w:rsidRPr="00280CBE" w:rsidRDefault="00765F4D" w:rsidP="00765F4D">
      <w:pPr>
        <w:ind w:left="360"/>
        <w:rPr>
          <w:rFonts w:ascii="Times New Roman" w:eastAsia="DFKai-SB" w:hAnsi="Times New Roman" w:cs="Times New Roman"/>
          <w:lang w:val="en-GB" w:eastAsia="zh-TW"/>
        </w:rPr>
      </w:pPr>
    </w:p>
    <w:p w14:paraId="3B84D0A4" w14:textId="77777777" w:rsidR="00765F4D" w:rsidRPr="00280CBE" w:rsidRDefault="00765F4D" w:rsidP="00765F4D">
      <w:pPr>
        <w:ind w:left="360"/>
        <w:rPr>
          <w:rFonts w:ascii="Times New Roman" w:eastAsia="DFKai-SB" w:hAnsi="Times New Roman" w:cs="Times New Roman"/>
          <w:lang w:val="en-GB" w:eastAsia="zh-TW"/>
        </w:rPr>
      </w:pPr>
    </w:p>
    <w:p w14:paraId="7144EB6F" w14:textId="77777777" w:rsidR="00765F4D" w:rsidRPr="00280CBE" w:rsidRDefault="00765F4D" w:rsidP="00765F4D">
      <w:pPr>
        <w:ind w:left="360"/>
        <w:rPr>
          <w:rFonts w:ascii="Times New Roman" w:eastAsia="DFKai-SB" w:hAnsi="Times New Roman" w:cs="Times New Roman"/>
          <w:lang w:val="en-GB" w:eastAsia="zh-TW"/>
        </w:rPr>
      </w:pPr>
    </w:p>
    <w:p w14:paraId="7C08E294" w14:textId="77777777" w:rsidR="00765F4D" w:rsidRPr="00280CBE" w:rsidRDefault="00765F4D" w:rsidP="00765F4D">
      <w:pPr>
        <w:ind w:left="360"/>
        <w:rPr>
          <w:rFonts w:ascii="Times New Roman" w:eastAsia="DFKai-SB" w:hAnsi="Times New Roman" w:cs="Times New Roman"/>
          <w:lang w:val="en-GB" w:eastAsia="zh-TW"/>
        </w:rPr>
      </w:pPr>
    </w:p>
    <w:p w14:paraId="7BE93F46" w14:textId="77777777" w:rsidR="00765F4D" w:rsidRPr="00280CBE" w:rsidRDefault="00765F4D" w:rsidP="00765F4D">
      <w:pPr>
        <w:ind w:left="360"/>
        <w:rPr>
          <w:rFonts w:ascii="Times New Roman" w:eastAsia="DFKai-SB" w:hAnsi="Times New Roman" w:cs="Times New Roman"/>
          <w:lang w:val="en-GB" w:eastAsia="zh-TW"/>
        </w:rPr>
      </w:pPr>
    </w:p>
    <w:p w14:paraId="3E2D55D8" w14:textId="77777777" w:rsidR="00765F4D" w:rsidRPr="00280CBE" w:rsidRDefault="00765F4D" w:rsidP="00765F4D">
      <w:pPr>
        <w:ind w:left="360"/>
        <w:rPr>
          <w:rFonts w:ascii="Times New Roman" w:eastAsia="DFKai-SB" w:hAnsi="Times New Roman" w:cs="Times New Roman"/>
          <w:lang w:val="en-GB" w:eastAsia="zh-TW"/>
        </w:rPr>
      </w:pPr>
    </w:p>
    <w:p w14:paraId="6C430B38" w14:textId="77777777" w:rsidR="00765F4D" w:rsidRPr="00280CBE" w:rsidRDefault="00765F4D" w:rsidP="00765F4D">
      <w:pPr>
        <w:ind w:left="360"/>
        <w:rPr>
          <w:rFonts w:ascii="Times New Roman" w:eastAsia="DFKai-SB" w:hAnsi="Times New Roman" w:cs="Times New Roman"/>
          <w:lang w:val="en-GB" w:eastAsia="zh-TW"/>
        </w:rPr>
      </w:pPr>
    </w:p>
    <w:p w14:paraId="631255AF" w14:textId="77777777" w:rsidR="00765F4D" w:rsidRPr="00280CBE" w:rsidRDefault="00765F4D" w:rsidP="00765F4D">
      <w:pPr>
        <w:ind w:left="360"/>
        <w:rPr>
          <w:rFonts w:ascii="Times New Roman" w:eastAsia="DFKai-SB" w:hAnsi="Times New Roman" w:cs="Times New Roman"/>
          <w:lang w:val="en-GB" w:eastAsia="zh-TW"/>
        </w:rPr>
      </w:pPr>
    </w:p>
    <w:p w14:paraId="516DFB9B" w14:textId="77777777" w:rsidR="00765F4D" w:rsidRPr="00280CBE" w:rsidRDefault="00765F4D" w:rsidP="00765F4D">
      <w:pPr>
        <w:ind w:left="360"/>
        <w:rPr>
          <w:rFonts w:ascii="Times New Roman" w:eastAsia="DFKai-SB" w:hAnsi="Times New Roman" w:cs="Times New Roman"/>
          <w:lang w:val="en-GB" w:eastAsia="zh-TW"/>
        </w:rPr>
      </w:pPr>
    </w:p>
    <w:p w14:paraId="035A4BC5" w14:textId="77777777" w:rsidR="00765F4D" w:rsidRPr="00280CBE" w:rsidRDefault="00765F4D" w:rsidP="00765F4D">
      <w:pPr>
        <w:ind w:left="360"/>
        <w:rPr>
          <w:rFonts w:ascii="Times New Roman" w:eastAsia="DFKai-SB" w:hAnsi="Times New Roman" w:cs="Times New Roman"/>
          <w:lang w:val="en-GB" w:eastAsia="zh-TW"/>
        </w:rPr>
      </w:pPr>
    </w:p>
    <w:p w14:paraId="3A196B9B" w14:textId="77777777" w:rsidR="00765F4D" w:rsidRPr="00280CBE" w:rsidRDefault="00765F4D" w:rsidP="00765F4D">
      <w:pPr>
        <w:ind w:left="360"/>
        <w:rPr>
          <w:rFonts w:ascii="Times New Roman" w:eastAsia="DFKai-SB" w:hAnsi="Times New Roman" w:cs="Times New Roman"/>
          <w:lang w:val="en-GB" w:eastAsia="zh-TW"/>
        </w:rPr>
      </w:pPr>
    </w:p>
    <w:p w14:paraId="7C41E522" w14:textId="77777777" w:rsidR="00765F4D" w:rsidRPr="00280CBE" w:rsidRDefault="00765F4D" w:rsidP="00765F4D">
      <w:pPr>
        <w:ind w:left="360"/>
        <w:rPr>
          <w:rFonts w:ascii="Times New Roman" w:eastAsia="DFKai-SB" w:hAnsi="Times New Roman" w:cs="Times New Roman"/>
          <w:lang w:val="en-GB" w:eastAsia="zh-TW"/>
        </w:rPr>
      </w:pPr>
    </w:p>
    <w:p w14:paraId="070042AA" w14:textId="77777777" w:rsidR="00765F4D" w:rsidRPr="00280CBE" w:rsidRDefault="00765F4D" w:rsidP="00765F4D">
      <w:pPr>
        <w:ind w:left="360"/>
        <w:rPr>
          <w:rFonts w:ascii="Times New Roman" w:eastAsia="DFKai-SB" w:hAnsi="Times New Roman" w:cs="Times New Roman"/>
          <w:lang w:val="en-GB" w:eastAsia="zh-TW"/>
        </w:rPr>
      </w:pPr>
    </w:p>
    <w:p w14:paraId="300A2A3B" w14:textId="77777777" w:rsidR="00765F4D" w:rsidRPr="00280CBE" w:rsidRDefault="00765F4D" w:rsidP="00765F4D">
      <w:pPr>
        <w:ind w:left="360"/>
        <w:rPr>
          <w:rFonts w:ascii="Times New Roman" w:eastAsia="DFKai-SB" w:hAnsi="Times New Roman" w:cs="Times New Roman"/>
          <w:lang w:val="en-GB" w:eastAsia="zh-TW"/>
        </w:rPr>
      </w:pPr>
    </w:p>
    <w:p w14:paraId="1102F54D" w14:textId="77777777" w:rsidR="00765F4D" w:rsidRPr="00280CBE" w:rsidRDefault="00765F4D" w:rsidP="00765F4D">
      <w:pPr>
        <w:ind w:left="360"/>
        <w:rPr>
          <w:rFonts w:ascii="Times New Roman" w:eastAsia="DFKai-SB" w:hAnsi="Times New Roman" w:cs="Times New Roman"/>
          <w:lang w:val="en-GB" w:eastAsia="zh-TW"/>
        </w:rPr>
      </w:pPr>
    </w:p>
    <w:p w14:paraId="3989329C" w14:textId="77777777" w:rsidR="00765F4D" w:rsidRPr="00280CBE" w:rsidRDefault="00765F4D" w:rsidP="00765F4D">
      <w:pPr>
        <w:ind w:left="360"/>
        <w:rPr>
          <w:rFonts w:ascii="Times New Roman" w:eastAsia="DFKai-SB" w:hAnsi="Times New Roman" w:cs="Times New Roman"/>
          <w:lang w:val="en-GB" w:eastAsia="zh-TW"/>
        </w:rPr>
      </w:pPr>
    </w:p>
    <w:p w14:paraId="5F6767E2" w14:textId="77777777" w:rsidR="00765F4D" w:rsidRPr="00280CBE" w:rsidRDefault="00765F4D" w:rsidP="00765F4D">
      <w:pPr>
        <w:ind w:left="360"/>
        <w:rPr>
          <w:rFonts w:ascii="Times New Roman" w:eastAsia="DFKai-SB" w:hAnsi="Times New Roman" w:cs="Times New Roman"/>
          <w:lang w:val="en-GB" w:eastAsia="zh-TW"/>
        </w:rPr>
      </w:pPr>
    </w:p>
    <w:p w14:paraId="1D092172" w14:textId="77777777" w:rsidR="00765F4D" w:rsidRPr="00280CBE" w:rsidRDefault="00765F4D" w:rsidP="00765F4D">
      <w:pPr>
        <w:ind w:left="360"/>
        <w:rPr>
          <w:rFonts w:ascii="Times New Roman" w:eastAsia="DFKai-SB" w:hAnsi="Times New Roman" w:cs="Times New Roman"/>
          <w:lang w:val="en-GB" w:eastAsia="zh-TW"/>
        </w:rPr>
      </w:pPr>
    </w:p>
    <w:p w14:paraId="0254CBD0" w14:textId="77777777" w:rsidR="00765F4D" w:rsidRPr="00280CBE" w:rsidRDefault="00765F4D" w:rsidP="00765F4D">
      <w:pPr>
        <w:ind w:left="360"/>
        <w:rPr>
          <w:rFonts w:ascii="Times New Roman" w:eastAsia="DFKai-SB" w:hAnsi="Times New Roman" w:cs="Times New Roman"/>
          <w:lang w:val="en-GB" w:eastAsia="zh-TW"/>
        </w:rPr>
      </w:pPr>
    </w:p>
    <w:p w14:paraId="0A1BA349" w14:textId="77777777" w:rsidR="00765F4D" w:rsidRPr="00280CBE" w:rsidRDefault="00765F4D" w:rsidP="00765F4D">
      <w:pPr>
        <w:ind w:left="360"/>
        <w:rPr>
          <w:rFonts w:ascii="Times New Roman" w:eastAsia="DFKai-SB" w:hAnsi="Times New Roman" w:cs="Times New Roman"/>
          <w:lang w:val="en-GB" w:eastAsia="zh-TW"/>
        </w:rPr>
      </w:pPr>
    </w:p>
    <w:p w14:paraId="6153EE41" w14:textId="77777777" w:rsidR="00765F4D" w:rsidRPr="00280CBE" w:rsidRDefault="00765F4D" w:rsidP="00765F4D">
      <w:pPr>
        <w:ind w:left="360"/>
        <w:rPr>
          <w:rFonts w:ascii="Times New Roman" w:eastAsia="DFKai-SB" w:hAnsi="Times New Roman" w:cs="Times New Roman"/>
          <w:lang w:val="en-GB" w:eastAsia="zh-TW"/>
        </w:rPr>
      </w:pPr>
    </w:p>
    <w:p w14:paraId="6BE81010" w14:textId="77777777" w:rsidR="00765F4D" w:rsidRPr="00280CBE" w:rsidRDefault="00765F4D" w:rsidP="00765F4D">
      <w:pPr>
        <w:ind w:left="360"/>
        <w:rPr>
          <w:rFonts w:ascii="Times New Roman" w:eastAsia="DFKai-SB" w:hAnsi="Times New Roman" w:cs="Times New Roman"/>
          <w:lang w:val="en-GB" w:eastAsia="zh-TW"/>
        </w:rPr>
      </w:pPr>
    </w:p>
    <w:p w14:paraId="40BD2C46" w14:textId="77777777" w:rsidR="00E765E2" w:rsidRPr="00280CBE" w:rsidRDefault="00E765E2" w:rsidP="00765F4D">
      <w:pPr>
        <w:jc w:val="both"/>
        <w:rPr>
          <w:rFonts w:ascii="Times New Roman" w:eastAsia="DFKai-SB" w:hAnsi="Times New Roman" w:cs="Times New Roman"/>
          <w:lang w:val="en-GB" w:eastAsia="zh-TW"/>
        </w:rPr>
      </w:pPr>
    </w:p>
    <w:sectPr w:rsidR="00E765E2" w:rsidRPr="00280CBE" w:rsidSect="00385D81">
      <w:footerReference w:type="default" r:id="rId11"/>
      <w:pgSz w:w="11900" w:h="16840"/>
      <w:pgMar w:top="1418" w:right="1418" w:bottom="1418" w:left="1418" w:header="709" w:footer="70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2848E98B" w14:textId="77777777" w:rsidR="00B37765" w:rsidRDefault="00B37765" w:rsidP="000B68A4">
      <w:r>
        <w:separator/>
      </w:r>
    </w:p>
  </w:endnote>
  <w:endnote w:type="continuationSeparator" w:id="0">
    <w:p w14:paraId="3E0CCE5A" w14:textId="77777777" w:rsidR="00B37765" w:rsidRDefault="00B37765" w:rsidP="000B68A4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PMingLiU">
    <w:altName w:val="新細明體"/>
    <w:panose1 w:val="02020500000000000000"/>
    <w:charset w:val="88"/>
    <w:family w:val="roman"/>
    <w:pitch w:val="variable"/>
    <w:sig w:usb0="A00002FF" w:usb1="28CFFCFA" w:usb2="00000016" w:usb3="00000000" w:csb0="00100001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KaiTi">
    <w:panose1 w:val="02010609060101010101"/>
    <w:charset w:val="86"/>
    <w:family w:val="modern"/>
    <w:pitch w:val="fixed"/>
    <w:sig w:usb0="800002BF" w:usb1="38CF7CFA" w:usb2="00000016" w:usb3="00000000" w:csb0="00040001" w:csb1="00000000"/>
  </w:font>
  <w:font w:name="DFKai-SB">
    <w:altName w:val="Microsoft JhengHei Light"/>
    <w:charset w:val="88"/>
    <w:family w:val="script"/>
    <w:pitch w:val="fixed"/>
    <w:sig w:usb0="00000003" w:usb1="080E0000" w:usb2="00000016" w:usb3="00000000" w:csb0="00100001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-1859032791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020B04AF" w14:textId="29E71D08" w:rsidR="000B68A4" w:rsidRDefault="000B68A4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E207FD"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7BBF5C67" w14:textId="77777777" w:rsidR="000B68A4" w:rsidRDefault="000B68A4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30702756" w14:textId="77777777" w:rsidR="00B37765" w:rsidRDefault="00B37765" w:rsidP="000B68A4">
      <w:r>
        <w:separator/>
      </w:r>
    </w:p>
  </w:footnote>
  <w:footnote w:type="continuationSeparator" w:id="0">
    <w:p w14:paraId="3168954A" w14:textId="77777777" w:rsidR="00B37765" w:rsidRDefault="00B37765" w:rsidP="000B68A4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1A3F0FC7"/>
    <w:multiLevelType w:val="hybridMultilevel"/>
    <w:tmpl w:val="EB0CEAB8"/>
    <w:lvl w:ilvl="0" w:tplc="FF76D61A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44090019" w:tentative="1">
      <w:start w:val="1"/>
      <w:numFmt w:val="lowerLetter"/>
      <w:lvlText w:val="%2."/>
      <w:lvlJc w:val="left"/>
      <w:pPr>
        <w:ind w:left="1440" w:hanging="360"/>
      </w:pPr>
    </w:lvl>
    <w:lvl w:ilvl="2" w:tplc="4409001B" w:tentative="1">
      <w:start w:val="1"/>
      <w:numFmt w:val="lowerRoman"/>
      <w:lvlText w:val="%3."/>
      <w:lvlJc w:val="right"/>
      <w:pPr>
        <w:ind w:left="2160" w:hanging="180"/>
      </w:pPr>
    </w:lvl>
    <w:lvl w:ilvl="3" w:tplc="4409000F" w:tentative="1">
      <w:start w:val="1"/>
      <w:numFmt w:val="decimal"/>
      <w:lvlText w:val="%4."/>
      <w:lvlJc w:val="left"/>
      <w:pPr>
        <w:ind w:left="2880" w:hanging="360"/>
      </w:pPr>
    </w:lvl>
    <w:lvl w:ilvl="4" w:tplc="44090019" w:tentative="1">
      <w:start w:val="1"/>
      <w:numFmt w:val="lowerLetter"/>
      <w:lvlText w:val="%5."/>
      <w:lvlJc w:val="left"/>
      <w:pPr>
        <w:ind w:left="3600" w:hanging="360"/>
      </w:pPr>
    </w:lvl>
    <w:lvl w:ilvl="5" w:tplc="4409001B" w:tentative="1">
      <w:start w:val="1"/>
      <w:numFmt w:val="lowerRoman"/>
      <w:lvlText w:val="%6."/>
      <w:lvlJc w:val="right"/>
      <w:pPr>
        <w:ind w:left="4320" w:hanging="180"/>
      </w:pPr>
    </w:lvl>
    <w:lvl w:ilvl="6" w:tplc="4409000F" w:tentative="1">
      <w:start w:val="1"/>
      <w:numFmt w:val="decimal"/>
      <w:lvlText w:val="%7."/>
      <w:lvlJc w:val="left"/>
      <w:pPr>
        <w:ind w:left="5040" w:hanging="360"/>
      </w:pPr>
    </w:lvl>
    <w:lvl w:ilvl="7" w:tplc="44090019" w:tentative="1">
      <w:start w:val="1"/>
      <w:numFmt w:val="lowerLetter"/>
      <w:lvlText w:val="%8."/>
      <w:lvlJc w:val="left"/>
      <w:pPr>
        <w:ind w:left="5760" w:hanging="360"/>
      </w:pPr>
    </w:lvl>
    <w:lvl w:ilvl="8" w:tplc="4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30FA363E"/>
    <w:multiLevelType w:val="hybridMultilevel"/>
    <w:tmpl w:val="70E80F3A"/>
    <w:lvl w:ilvl="0" w:tplc="FF76D61A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44090019" w:tentative="1">
      <w:start w:val="1"/>
      <w:numFmt w:val="lowerLetter"/>
      <w:lvlText w:val="%2."/>
      <w:lvlJc w:val="left"/>
      <w:pPr>
        <w:ind w:left="1440" w:hanging="360"/>
      </w:pPr>
    </w:lvl>
    <w:lvl w:ilvl="2" w:tplc="4409001B" w:tentative="1">
      <w:start w:val="1"/>
      <w:numFmt w:val="lowerRoman"/>
      <w:lvlText w:val="%3."/>
      <w:lvlJc w:val="right"/>
      <w:pPr>
        <w:ind w:left="2160" w:hanging="180"/>
      </w:pPr>
    </w:lvl>
    <w:lvl w:ilvl="3" w:tplc="4409000F" w:tentative="1">
      <w:start w:val="1"/>
      <w:numFmt w:val="decimal"/>
      <w:lvlText w:val="%4."/>
      <w:lvlJc w:val="left"/>
      <w:pPr>
        <w:ind w:left="2880" w:hanging="360"/>
      </w:pPr>
    </w:lvl>
    <w:lvl w:ilvl="4" w:tplc="44090019" w:tentative="1">
      <w:start w:val="1"/>
      <w:numFmt w:val="lowerLetter"/>
      <w:lvlText w:val="%5."/>
      <w:lvlJc w:val="left"/>
      <w:pPr>
        <w:ind w:left="3600" w:hanging="360"/>
      </w:pPr>
    </w:lvl>
    <w:lvl w:ilvl="5" w:tplc="4409001B" w:tentative="1">
      <w:start w:val="1"/>
      <w:numFmt w:val="lowerRoman"/>
      <w:lvlText w:val="%6."/>
      <w:lvlJc w:val="right"/>
      <w:pPr>
        <w:ind w:left="4320" w:hanging="180"/>
      </w:pPr>
    </w:lvl>
    <w:lvl w:ilvl="6" w:tplc="4409000F" w:tentative="1">
      <w:start w:val="1"/>
      <w:numFmt w:val="decimal"/>
      <w:lvlText w:val="%7."/>
      <w:lvlJc w:val="left"/>
      <w:pPr>
        <w:ind w:left="5040" w:hanging="360"/>
      </w:pPr>
    </w:lvl>
    <w:lvl w:ilvl="7" w:tplc="44090019" w:tentative="1">
      <w:start w:val="1"/>
      <w:numFmt w:val="lowerLetter"/>
      <w:lvlText w:val="%8."/>
      <w:lvlJc w:val="left"/>
      <w:pPr>
        <w:ind w:left="5760" w:hanging="360"/>
      </w:pPr>
    </w:lvl>
    <w:lvl w:ilvl="8" w:tplc="4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49B90FA6"/>
    <w:multiLevelType w:val="hybridMultilevel"/>
    <w:tmpl w:val="0ACA6B62"/>
    <w:lvl w:ilvl="0" w:tplc="FE98B068">
      <w:start w:val="1"/>
      <w:numFmt w:val="decimal"/>
      <w:lvlText w:val="%1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543C3B19"/>
    <w:multiLevelType w:val="hybridMultilevel"/>
    <w:tmpl w:val="BFA23512"/>
    <w:lvl w:ilvl="0" w:tplc="4409000F">
      <w:start w:val="1"/>
      <w:numFmt w:val="decimal"/>
      <w:lvlText w:val="%1."/>
      <w:lvlJc w:val="left"/>
      <w:pPr>
        <w:ind w:left="360" w:hanging="360"/>
      </w:pPr>
    </w:lvl>
    <w:lvl w:ilvl="1" w:tplc="44090019" w:tentative="1">
      <w:start w:val="1"/>
      <w:numFmt w:val="lowerLetter"/>
      <w:lvlText w:val="%2."/>
      <w:lvlJc w:val="left"/>
      <w:pPr>
        <w:ind w:left="1080" w:hanging="360"/>
      </w:pPr>
    </w:lvl>
    <w:lvl w:ilvl="2" w:tplc="4409001B" w:tentative="1">
      <w:start w:val="1"/>
      <w:numFmt w:val="lowerRoman"/>
      <w:lvlText w:val="%3."/>
      <w:lvlJc w:val="right"/>
      <w:pPr>
        <w:ind w:left="1800" w:hanging="180"/>
      </w:pPr>
    </w:lvl>
    <w:lvl w:ilvl="3" w:tplc="4409000F" w:tentative="1">
      <w:start w:val="1"/>
      <w:numFmt w:val="decimal"/>
      <w:lvlText w:val="%4."/>
      <w:lvlJc w:val="left"/>
      <w:pPr>
        <w:ind w:left="2520" w:hanging="360"/>
      </w:pPr>
    </w:lvl>
    <w:lvl w:ilvl="4" w:tplc="44090019" w:tentative="1">
      <w:start w:val="1"/>
      <w:numFmt w:val="lowerLetter"/>
      <w:lvlText w:val="%5."/>
      <w:lvlJc w:val="left"/>
      <w:pPr>
        <w:ind w:left="3240" w:hanging="360"/>
      </w:pPr>
    </w:lvl>
    <w:lvl w:ilvl="5" w:tplc="4409001B" w:tentative="1">
      <w:start w:val="1"/>
      <w:numFmt w:val="lowerRoman"/>
      <w:lvlText w:val="%6."/>
      <w:lvlJc w:val="right"/>
      <w:pPr>
        <w:ind w:left="3960" w:hanging="180"/>
      </w:pPr>
    </w:lvl>
    <w:lvl w:ilvl="6" w:tplc="4409000F" w:tentative="1">
      <w:start w:val="1"/>
      <w:numFmt w:val="decimal"/>
      <w:lvlText w:val="%7."/>
      <w:lvlJc w:val="left"/>
      <w:pPr>
        <w:ind w:left="4680" w:hanging="360"/>
      </w:pPr>
    </w:lvl>
    <w:lvl w:ilvl="7" w:tplc="44090019" w:tentative="1">
      <w:start w:val="1"/>
      <w:numFmt w:val="lowerLetter"/>
      <w:lvlText w:val="%8."/>
      <w:lvlJc w:val="left"/>
      <w:pPr>
        <w:ind w:left="5400" w:hanging="360"/>
      </w:pPr>
    </w:lvl>
    <w:lvl w:ilvl="8" w:tplc="4409001B" w:tentative="1">
      <w:start w:val="1"/>
      <w:numFmt w:val="lowerRoman"/>
      <w:lvlText w:val="%9."/>
      <w:lvlJc w:val="right"/>
      <w:pPr>
        <w:ind w:left="6120" w:hanging="180"/>
      </w:pPr>
    </w:lvl>
  </w:abstractNum>
  <w:num w:numId="1">
    <w:abstractNumId w:val="2"/>
  </w:num>
  <w:num w:numId="2">
    <w:abstractNumId w:val="3"/>
  </w:num>
  <w:num w:numId="3">
    <w:abstractNumId w:val="1"/>
  </w:num>
  <w:num w:numId="4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B85147"/>
    <w:rsid w:val="00027052"/>
    <w:rsid w:val="000B68A4"/>
    <w:rsid w:val="000C59B6"/>
    <w:rsid w:val="001022A3"/>
    <w:rsid w:val="00110AB6"/>
    <w:rsid w:val="00156A03"/>
    <w:rsid w:val="00165E13"/>
    <w:rsid w:val="00170EE4"/>
    <w:rsid w:val="001720AB"/>
    <w:rsid w:val="0017240B"/>
    <w:rsid w:val="00175B1F"/>
    <w:rsid w:val="00194823"/>
    <w:rsid w:val="001D0E03"/>
    <w:rsid w:val="002128F6"/>
    <w:rsid w:val="00280CBE"/>
    <w:rsid w:val="00286701"/>
    <w:rsid w:val="002974A4"/>
    <w:rsid w:val="002D35CE"/>
    <w:rsid w:val="00304E7E"/>
    <w:rsid w:val="00332C59"/>
    <w:rsid w:val="00332E8E"/>
    <w:rsid w:val="00385D81"/>
    <w:rsid w:val="003E5F5B"/>
    <w:rsid w:val="003F4EB6"/>
    <w:rsid w:val="004323A2"/>
    <w:rsid w:val="00466D38"/>
    <w:rsid w:val="004A1416"/>
    <w:rsid w:val="004B007E"/>
    <w:rsid w:val="004B2558"/>
    <w:rsid w:val="004D5155"/>
    <w:rsid w:val="004E48B2"/>
    <w:rsid w:val="005115C9"/>
    <w:rsid w:val="00567E8D"/>
    <w:rsid w:val="00570741"/>
    <w:rsid w:val="00583B89"/>
    <w:rsid w:val="005B7238"/>
    <w:rsid w:val="005C76F2"/>
    <w:rsid w:val="0060616C"/>
    <w:rsid w:val="00655356"/>
    <w:rsid w:val="00661A35"/>
    <w:rsid w:val="006820DA"/>
    <w:rsid w:val="00691F5E"/>
    <w:rsid w:val="006952DB"/>
    <w:rsid w:val="006D7504"/>
    <w:rsid w:val="0076435F"/>
    <w:rsid w:val="00765F4D"/>
    <w:rsid w:val="007843C6"/>
    <w:rsid w:val="00826053"/>
    <w:rsid w:val="00827741"/>
    <w:rsid w:val="00857E6E"/>
    <w:rsid w:val="00870F0E"/>
    <w:rsid w:val="0091505B"/>
    <w:rsid w:val="009479CE"/>
    <w:rsid w:val="00952C21"/>
    <w:rsid w:val="00980E62"/>
    <w:rsid w:val="00983503"/>
    <w:rsid w:val="009965F0"/>
    <w:rsid w:val="009C5EAC"/>
    <w:rsid w:val="00A500B7"/>
    <w:rsid w:val="00A91688"/>
    <w:rsid w:val="00AA253E"/>
    <w:rsid w:val="00AA5976"/>
    <w:rsid w:val="00AA74C8"/>
    <w:rsid w:val="00AC51E2"/>
    <w:rsid w:val="00B066C9"/>
    <w:rsid w:val="00B11696"/>
    <w:rsid w:val="00B37765"/>
    <w:rsid w:val="00B66066"/>
    <w:rsid w:val="00B7125F"/>
    <w:rsid w:val="00B85147"/>
    <w:rsid w:val="00BE1976"/>
    <w:rsid w:val="00C03D52"/>
    <w:rsid w:val="00C14C6A"/>
    <w:rsid w:val="00C44757"/>
    <w:rsid w:val="00CC59F5"/>
    <w:rsid w:val="00D422FC"/>
    <w:rsid w:val="00D51884"/>
    <w:rsid w:val="00D92C90"/>
    <w:rsid w:val="00DD277A"/>
    <w:rsid w:val="00DE3B1C"/>
    <w:rsid w:val="00E140AB"/>
    <w:rsid w:val="00E207FD"/>
    <w:rsid w:val="00E765E2"/>
    <w:rsid w:val="00E809B5"/>
    <w:rsid w:val="00EA27D0"/>
    <w:rsid w:val="00EA2FEB"/>
    <w:rsid w:val="00F111B9"/>
    <w:rsid w:val="00F876A1"/>
    <w:rsid w:val="00FD3579"/>
    <w:rsid w:val="00FE661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MY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984E2A2"/>
  <w15:chartTrackingRefBased/>
  <w15:docId w15:val="{9429918C-A4A4-B044-894C-3D3D9CA1584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EastAsia" w:hAnsiTheme="minorHAnsi" w:cstheme="minorBidi"/>
        <w:sz w:val="24"/>
        <w:szCs w:val="24"/>
        <w:lang w:val="en-MY" w:eastAsia="zh-CN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765F4D"/>
    <w:pPr>
      <w:spacing w:after="200" w:line="276" w:lineRule="auto"/>
      <w:ind w:left="720"/>
      <w:contextualSpacing/>
    </w:pPr>
    <w:rPr>
      <w:rFonts w:ascii="Calibri" w:eastAsia="PMingLiU" w:hAnsi="Calibri" w:cs="Times New Roman"/>
      <w:sz w:val="22"/>
      <w:szCs w:val="22"/>
      <w:lang w:val="en-US" w:eastAsia="en-US"/>
    </w:rPr>
  </w:style>
  <w:style w:type="table" w:styleId="TableGrid">
    <w:name w:val="Table Grid"/>
    <w:basedOn w:val="TableNormal"/>
    <w:uiPriority w:val="39"/>
    <w:rsid w:val="00385D81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0B68A4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0B68A4"/>
  </w:style>
  <w:style w:type="paragraph" w:styleId="Footer">
    <w:name w:val="footer"/>
    <w:basedOn w:val="Normal"/>
    <w:link w:val="FooterChar"/>
    <w:uiPriority w:val="99"/>
    <w:unhideWhenUsed/>
    <w:rsid w:val="000B68A4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0B68A4"/>
  </w:style>
  <w:style w:type="character" w:styleId="CommentReference">
    <w:name w:val="annotation reference"/>
    <w:basedOn w:val="DefaultParagraphFont"/>
    <w:uiPriority w:val="99"/>
    <w:semiHidden/>
    <w:unhideWhenUsed/>
    <w:rsid w:val="00EA2FEB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EA2FEB"/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EA2FEB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EA2FEB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EA2FEB"/>
    <w:rPr>
      <w:b/>
      <w:bCs/>
      <w:sz w:val="20"/>
      <w:szCs w:val="20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EA2FEB"/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EA2FEB"/>
    <w:rPr>
      <w:rFonts w:ascii="Segoe UI" w:hAnsi="Segoe UI" w:cs="Segoe UI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311577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15427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7943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698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youtube.com/watch?v=73srgCJ8fvk" TargetMode="External"/><Relationship Id="rId13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1.xml"/><Relationship Id="rId5" Type="http://schemas.openxmlformats.org/officeDocument/2006/relationships/webSettings" Target="webSettings.xml"/><Relationship Id="rId10" Type="http://schemas.openxmlformats.org/officeDocument/2006/relationships/image" Target="media/image2.png"/><Relationship Id="rId4" Type="http://schemas.openxmlformats.org/officeDocument/2006/relationships/settings" Target="settings.xml"/><Relationship Id="rId9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446679A0-18A1-4783-9900-67707EE0486C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22</TotalTime>
  <Pages>5</Pages>
  <Words>448</Words>
  <Characters>2556</Characters>
  <Application>Microsoft Office Word</Application>
  <DocSecurity>0</DocSecurity>
  <Lines>21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2999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Na Li</dc:creator>
  <cp:keywords/>
  <dc:description/>
  <cp:lastModifiedBy>HY Chua</cp:lastModifiedBy>
  <cp:revision>3</cp:revision>
  <dcterms:created xsi:type="dcterms:W3CDTF">2020-05-08T15:48:00Z</dcterms:created>
  <dcterms:modified xsi:type="dcterms:W3CDTF">2020-05-08T16:07:00Z</dcterms:modified>
</cp:coreProperties>
</file>