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E2896" w14:textId="77777777" w:rsidR="002421F2" w:rsidRDefault="003449A1" w:rsidP="003C154B">
      <w:pPr>
        <w:pStyle w:val="SMUARIAL14BOLD"/>
        <w:spacing w:before="0"/>
        <w:jc w:val="center"/>
      </w:pPr>
      <w:r>
        <w:rPr>
          <w:noProof/>
        </w:rPr>
        <w:drawing>
          <wp:inline distT="0" distB="0" distL="0" distR="0" wp14:anchorId="0AC6783B" wp14:editId="7AFF287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07EC37" w14:textId="00FB36A6" w:rsidR="002421F2" w:rsidRPr="00C80E85" w:rsidRDefault="002421F2" w:rsidP="003C154B">
      <w:pPr>
        <w:pStyle w:val="SMUARIAL14BOLD"/>
        <w:spacing w:before="0"/>
        <w:jc w:val="center"/>
        <w:rPr>
          <w:sz w:val="24"/>
          <w:szCs w:val="24"/>
        </w:rPr>
      </w:pPr>
    </w:p>
    <w:p w14:paraId="3AFFFC61" w14:textId="77777777" w:rsidR="00C80E85" w:rsidRDefault="00C80E85" w:rsidP="00C80E85">
      <w:pPr>
        <w:spacing w:line="276" w:lineRule="auto"/>
        <w:jc w:val="center"/>
        <w:rPr>
          <w:rStyle w:val="eop"/>
          <w:rFonts w:ascii="Arial" w:hAnsi="Arial" w:cs="Arial"/>
          <w:color w:val="000000"/>
          <w:sz w:val="22"/>
          <w:szCs w:val="22"/>
          <w:shd w:val="clear" w:color="auto" w:fill="FFFFFF"/>
        </w:rPr>
      </w:pPr>
      <w:r>
        <w:rPr>
          <w:rStyle w:val="normaltextrun"/>
          <w:rFonts w:ascii="Arial" w:hAnsi="Arial" w:cs="Arial"/>
          <w:b/>
          <w:bCs/>
          <w:color w:val="000000"/>
          <w:sz w:val="22"/>
          <w:szCs w:val="22"/>
          <w:shd w:val="clear" w:color="auto" w:fill="FFFFFF"/>
        </w:rPr>
        <w:t>M6X02255 </w:t>
      </w:r>
      <w:r>
        <w:rPr>
          <w:rStyle w:val="eop"/>
          <w:rFonts w:ascii="Arial" w:hAnsi="Arial" w:cs="Arial"/>
          <w:color w:val="000000"/>
          <w:sz w:val="22"/>
          <w:szCs w:val="22"/>
          <w:shd w:val="clear" w:color="auto" w:fill="FFFFFF"/>
        </w:rPr>
        <w:t> </w:t>
      </w:r>
    </w:p>
    <w:p w14:paraId="0981D72E" w14:textId="77777777" w:rsidR="00C80E85" w:rsidRDefault="00C80E85" w:rsidP="00C80E85">
      <w:pPr>
        <w:spacing w:line="276" w:lineRule="auto"/>
        <w:jc w:val="center"/>
        <w:rPr>
          <w:rFonts w:ascii="Arial" w:hAnsi="Arial" w:cs="Arial"/>
          <w:b/>
          <w:szCs w:val="8"/>
        </w:rPr>
      </w:pPr>
      <w:r>
        <w:rPr>
          <w:rStyle w:val="normaltextrun"/>
          <w:rFonts w:ascii="Arial" w:hAnsi="Arial" w:cs="Arial"/>
          <w:b/>
          <w:bCs/>
          <w:color w:val="000000"/>
          <w:sz w:val="22"/>
          <w:szCs w:val="22"/>
          <w:shd w:val="clear" w:color="auto" w:fill="FFFFFF"/>
        </w:rPr>
        <w:t>Mental health and the ageing population</w:t>
      </w:r>
      <w:r>
        <w:rPr>
          <w:rStyle w:val="eop"/>
          <w:rFonts w:ascii="Arial" w:hAnsi="Arial" w:cs="Arial"/>
          <w:color w:val="000000"/>
          <w:sz w:val="22"/>
          <w:szCs w:val="22"/>
          <w:shd w:val="clear" w:color="auto" w:fill="FFFFFF"/>
        </w:rPr>
        <w:t> </w:t>
      </w:r>
    </w:p>
    <w:p w14:paraId="14891475" w14:textId="77777777" w:rsidR="00C80E85" w:rsidRDefault="00C80E85" w:rsidP="00C80E85">
      <w:pPr>
        <w:spacing w:line="276" w:lineRule="auto"/>
        <w:rPr>
          <w:rStyle w:val="normaltextrun"/>
          <w:rFonts w:ascii="Arial" w:hAnsi="Arial" w:cs="Arial"/>
          <w:b/>
          <w:bCs/>
          <w:color w:val="000000"/>
          <w:u w:val="single"/>
          <w:shd w:val="clear" w:color="auto" w:fill="FFFFFF"/>
        </w:rPr>
      </w:pPr>
    </w:p>
    <w:p w14:paraId="683133CF" w14:textId="5528AD31" w:rsidR="00C80E85" w:rsidRPr="00C80E85" w:rsidRDefault="00C80E85" w:rsidP="00C80E85">
      <w:pPr>
        <w:spacing w:line="276" w:lineRule="auto"/>
        <w:rPr>
          <w:rStyle w:val="normaltextrun"/>
          <w:rFonts w:ascii="Arial" w:hAnsi="Arial" w:cs="Arial"/>
          <w:b/>
          <w:bCs/>
          <w:color w:val="000000"/>
          <w:u w:val="single"/>
          <w:shd w:val="clear" w:color="auto" w:fill="FFFFFF"/>
        </w:rPr>
      </w:pPr>
      <w:r w:rsidRPr="00C80E85">
        <w:rPr>
          <w:rStyle w:val="normaltextrun"/>
          <w:rFonts w:ascii="Arial" w:hAnsi="Arial" w:cs="Arial"/>
          <w:b/>
          <w:bCs/>
          <w:color w:val="000000"/>
          <w:u w:val="single"/>
          <w:shd w:val="clear" w:color="auto" w:fill="FFFFFF"/>
        </w:rPr>
        <w:t>Part 1</w:t>
      </w:r>
    </w:p>
    <w:p w14:paraId="2D4BE931" w14:textId="77777777" w:rsidR="00C80E85" w:rsidRPr="00C80E85" w:rsidRDefault="00C80E85" w:rsidP="008F3995">
      <w:pPr>
        <w:spacing w:line="276" w:lineRule="auto"/>
        <w:rPr>
          <w:rStyle w:val="normaltextrun"/>
          <w:rFonts w:ascii="Arial" w:hAnsi="Arial" w:cs="Arial"/>
          <w:b/>
          <w:bCs/>
          <w:color w:val="000000"/>
          <w:shd w:val="clear" w:color="auto" w:fill="FFFFFF"/>
        </w:rPr>
      </w:pPr>
    </w:p>
    <w:p w14:paraId="612F9C78" w14:textId="6E81D54C" w:rsidR="00C80E85" w:rsidRDefault="008D7EB9" w:rsidP="00C80E85">
      <w:pPr>
        <w:spacing w:line="276" w:lineRule="auto"/>
        <w:rPr>
          <w:rStyle w:val="normaltextrun"/>
          <w:rFonts w:ascii="Arial" w:hAnsi="Arial" w:cs="Arial"/>
          <w:bCs/>
          <w:color w:val="000000"/>
          <w:shd w:val="clear" w:color="auto" w:fill="FFFFFF"/>
        </w:rPr>
      </w:pPr>
      <w:r>
        <w:rPr>
          <w:noProof/>
        </w:rPr>
        <w:drawing>
          <wp:inline distT="0" distB="0" distL="0" distR="0" wp14:anchorId="0476BED1" wp14:editId="28A8CA14">
            <wp:extent cx="6296025" cy="3829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1753" b="5967"/>
                    <a:stretch/>
                  </pic:blipFill>
                  <pic:spPr bwMode="auto">
                    <a:xfrm>
                      <a:off x="0" y="0"/>
                      <a:ext cx="6296025" cy="3829050"/>
                    </a:xfrm>
                    <a:prstGeom prst="rect">
                      <a:avLst/>
                    </a:prstGeom>
                    <a:ln>
                      <a:noFill/>
                    </a:ln>
                    <a:extLst>
                      <a:ext uri="{53640926-AAD7-44D8-BBD7-CCE9431645EC}">
                        <a14:shadowObscured xmlns:a14="http://schemas.microsoft.com/office/drawing/2010/main"/>
                      </a:ext>
                    </a:extLst>
                  </pic:spPr>
                </pic:pic>
              </a:graphicData>
            </a:graphic>
          </wp:inline>
        </w:drawing>
      </w:r>
    </w:p>
    <w:p w14:paraId="05E0B5AE" w14:textId="0ED7627C" w:rsidR="008D7EB9" w:rsidRDefault="001F0E89" w:rsidP="00C80E85">
      <w:pPr>
        <w:spacing w:line="276" w:lineRule="auto"/>
        <w:rPr>
          <w:rStyle w:val="normaltextrun"/>
          <w:rFonts w:ascii="Arial" w:hAnsi="Arial" w:cs="Arial"/>
          <w:bCs/>
          <w:color w:val="000000"/>
          <w:shd w:val="clear" w:color="auto" w:fill="FFFFFF"/>
        </w:rPr>
      </w:pPr>
      <w:r>
        <w:rPr>
          <w:noProof/>
        </w:rPr>
        <w:drawing>
          <wp:inline distT="0" distB="0" distL="0" distR="0" wp14:anchorId="77E9F613" wp14:editId="7E1C3CB7">
            <wp:extent cx="6096000" cy="3600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1858" b="4250"/>
                    <a:stretch/>
                  </pic:blipFill>
                  <pic:spPr bwMode="auto">
                    <a:xfrm>
                      <a:off x="0" y="0"/>
                      <a:ext cx="6096000" cy="3600450"/>
                    </a:xfrm>
                    <a:prstGeom prst="rect">
                      <a:avLst/>
                    </a:prstGeom>
                    <a:ln>
                      <a:noFill/>
                    </a:ln>
                    <a:extLst>
                      <a:ext uri="{53640926-AAD7-44D8-BBD7-CCE9431645EC}">
                        <a14:shadowObscured xmlns:a14="http://schemas.microsoft.com/office/drawing/2010/main"/>
                      </a:ext>
                    </a:extLst>
                  </pic:spPr>
                </pic:pic>
              </a:graphicData>
            </a:graphic>
          </wp:inline>
        </w:drawing>
      </w:r>
    </w:p>
    <w:p w14:paraId="3FCE1343" w14:textId="77777777" w:rsidR="001F0E89" w:rsidRDefault="001F0E89" w:rsidP="00C80E85">
      <w:pPr>
        <w:spacing w:line="276" w:lineRule="auto"/>
        <w:rPr>
          <w:rStyle w:val="normaltextrun"/>
          <w:rFonts w:ascii="Arial" w:hAnsi="Arial" w:cs="Arial"/>
          <w:bCs/>
          <w:color w:val="000000"/>
          <w:shd w:val="clear" w:color="auto" w:fill="FFFFFF"/>
        </w:rPr>
      </w:pPr>
    </w:p>
    <w:p w14:paraId="3F8C925A" w14:textId="00F85719" w:rsidR="001F0E89" w:rsidRDefault="001F0E89" w:rsidP="00C80E85">
      <w:pPr>
        <w:spacing w:line="276" w:lineRule="auto"/>
        <w:rPr>
          <w:rStyle w:val="normaltextrun"/>
          <w:rFonts w:ascii="Arial" w:hAnsi="Arial" w:cs="Arial"/>
          <w:bCs/>
          <w:color w:val="000000"/>
          <w:shd w:val="clear" w:color="auto" w:fill="FFFFFF"/>
        </w:rPr>
      </w:pPr>
    </w:p>
    <w:p w14:paraId="52321A98" w14:textId="6BF6EF22" w:rsidR="00C5740D" w:rsidRDefault="00C5740D" w:rsidP="00C5740D">
      <w:pPr>
        <w:spacing w:line="276" w:lineRule="auto"/>
        <w:jc w:val="center"/>
        <w:rPr>
          <w:rStyle w:val="normaltextrun"/>
          <w:rFonts w:ascii="Arial" w:hAnsi="Arial" w:cs="Arial"/>
          <w:bCs/>
          <w:color w:val="000000"/>
          <w:shd w:val="clear" w:color="auto" w:fill="FFFFFF"/>
        </w:rPr>
      </w:pPr>
      <w:r>
        <w:rPr>
          <w:noProof/>
        </w:rPr>
        <w:drawing>
          <wp:inline distT="0" distB="0" distL="0" distR="0" wp14:anchorId="7B40DD8A" wp14:editId="027FF072">
            <wp:extent cx="1798320" cy="741045"/>
            <wp:effectExtent l="0" t="0" r="0" b="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01C3A2E2" w14:textId="77777777" w:rsidR="003C28FD" w:rsidRDefault="003C28FD" w:rsidP="00C80E85">
      <w:pPr>
        <w:spacing w:line="276" w:lineRule="auto"/>
        <w:rPr>
          <w:rStyle w:val="normaltextrun"/>
          <w:rFonts w:ascii="Arial" w:hAnsi="Arial" w:cs="Arial"/>
          <w:bCs/>
          <w:color w:val="000000"/>
          <w:shd w:val="clear" w:color="auto" w:fill="FFFFFF"/>
        </w:rPr>
      </w:pPr>
    </w:p>
    <w:p w14:paraId="483FF625" w14:textId="47A4364A" w:rsidR="008D7EB9" w:rsidRDefault="00794CAB" w:rsidP="00C80E85">
      <w:pPr>
        <w:spacing w:line="276" w:lineRule="auto"/>
        <w:rPr>
          <w:rStyle w:val="normaltextrun"/>
          <w:rFonts w:ascii="Arial" w:hAnsi="Arial" w:cs="Arial"/>
          <w:bCs/>
          <w:color w:val="000000"/>
          <w:shd w:val="clear" w:color="auto" w:fill="FFFFFF"/>
        </w:rPr>
      </w:pPr>
      <w:r>
        <w:rPr>
          <w:rStyle w:val="normaltextrun"/>
          <w:rFonts w:ascii="Arial" w:hAnsi="Arial" w:cs="Arial"/>
          <w:bCs/>
          <w:color w:val="000000"/>
          <w:shd w:val="clear" w:color="auto" w:fill="FFFFFF"/>
        </w:rPr>
        <w:t xml:space="preserve">The </w:t>
      </w:r>
      <w:r w:rsidR="001F0E89">
        <w:rPr>
          <w:rStyle w:val="normaltextrun"/>
          <w:rFonts w:ascii="Arial" w:hAnsi="Arial" w:cs="Arial"/>
          <w:bCs/>
          <w:color w:val="000000"/>
          <w:shd w:val="clear" w:color="auto" w:fill="FFFFFF"/>
        </w:rPr>
        <w:t>first</w:t>
      </w:r>
      <w:r>
        <w:rPr>
          <w:rStyle w:val="normaltextrun"/>
          <w:rFonts w:ascii="Arial" w:hAnsi="Arial" w:cs="Arial"/>
          <w:bCs/>
          <w:color w:val="000000"/>
          <w:shd w:val="clear" w:color="auto" w:fill="FFFFFF"/>
        </w:rPr>
        <w:t xml:space="preserve"> screenshot</w:t>
      </w:r>
      <w:r w:rsidR="001F0E89">
        <w:rPr>
          <w:rStyle w:val="normaltextrun"/>
          <w:rFonts w:ascii="Arial" w:hAnsi="Arial" w:cs="Arial"/>
          <w:bCs/>
          <w:color w:val="000000"/>
          <w:shd w:val="clear" w:color="auto" w:fill="FFFFFF"/>
        </w:rPr>
        <w:t xml:space="preserve"> is</w:t>
      </w:r>
      <w:r>
        <w:rPr>
          <w:rStyle w:val="normaltextrun"/>
          <w:rFonts w:ascii="Arial" w:hAnsi="Arial" w:cs="Arial"/>
          <w:bCs/>
          <w:color w:val="000000"/>
          <w:shd w:val="clear" w:color="auto" w:fill="FFFFFF"/>
        </w:rPr>
        <w:t xml:space="preserve"> of the Dementia Action Plan published in 2019 on the Welsh Government website</w:t>
      </w:r>
      <w:r w:rsidR="001F0E89">
        <w:rPr>
          <w:rStyle w:val="normaltextrun"/>
          <w:rFonts w:ascii="Arial" w:hAnsi="Arial" w:cs="Arial"/>
          <w:bCs/>
          <w:color w:val="000000"/>
          <w:shd w:val="clear" w:color="auto" w:fill="FFFFFF"/>
        </w:rPr>
        <w:t xml:space="preserve"> (Welsh Government, 2019)</w:t>
      </w:r>
      <w:r w:rsidR="0048622B">
        <w:rPr>
          <w:rStyle w:val="normaltextrun"/>
          <w:rFonts w:ascii="Arial" w:hAnsi="Arial" w:cs="Arial"/>
          <w:bCs/>
          <w:color w:val="000000"/>
          <w:shd w:val="clear" w:color="auto" w:fill="FFFFFF"/>
        </w:rPr>
        <w:t xml:space="preserve">, </w:t>
      </w:r>
      <w:r w:rsidR="001F0E89">
        <w:rPr>
          <w:rStyle w:val="normaltextrun"/>
          <w:rFonts w:ascii="Arial" w:hAnsi="Arial" w:cs="Arial"/>
          <w:bCs/>
          <w:color w:val="000000"/>
          <w:shd w:val="clear" w:color="auto" w:fill="FFFFFF"/>
        </w:rPr>
        <w:t xml:space="preserve">the second is a screenshot of the framework for people with dementia </w:t>
      </w:r>
      <w:r w:rsidR="00D167F3">
        <w:rPr>
          <w:rStyle w:val="normaltextrun"/>
          <w:rFonts w:ascii="Arial" w:hAnsi="Arial" w:cs="Arial"/>
          <w:bCs/>
          <w:color w:val="000000"/>
          <w:shd w:val="clear" w:color="auto" w:fill="FFFFFF"/>
        </w:rPr>
        <w:t xml:space="preserve">also published by the Welsh Government </w:t>
      </w:r>
      <w:r w:rsidR="005B1BC5">
        <w:rPr>
          <w:rStyle w:val="normaltextrun"/>
          <w:rFonts w:ascii="Arial" w:hAnsi="Arial" w:cs="Arial"/>
          <w:bCs/>
          <w:color w:val="000000"/>
          <w:shd w:val="clear" w:color="auto" w:fill="FFFFFF"/>
        </w:rPr>
        <w:t xml:space="preserve">(Welsh Government, </w:t>
      </w:r>
      <w:r w:rsidR="005B1BC5" w:rsidRPr="00D167F3">
        <w:rPr>
          <w:rStyle w:val="normaltextrun"/>
          <w:rFonts w:ascii="Arial" w:hAnsi="Arial" w:cs="Arial"/>
          <w:bCs/>
          <w:color w:val="000000"/>
          <w:shd w:val="clear" w:color="auto" w:fill="FFFFFF"/>
        </w:rPr>
        <w:t>2016</w:t>
      </w:r>
      <w:r w:rsidR="005B1BC5">
        <w:rPr>
          <w:rStyle w:val="normaltextrun"/>
          <w:rFonts w:ascii="Arial" w:hAnsi="Arial" w:cs="Arial"/>
          <w:bCs/>
          <w:color w:val="000000"/>
          <w:shd w:val="clear" w:color="auto" w:fill="FFFFFF"/>
        </w:rPr>
        <w:t>)</w:t>
      </w:r>
      <w:r>
        <w:rPr>
          <w:rStyle w:val="normaltextrun"/>
          <w:rFonts w:ascii="Arial" w:hAnsi="Arial" w:cs="Arial"/>
          <w:bCs/>
          <w:color w:val="000000"/>
          <w:shd w:val="clear" w:color="auto" w:fill="FFFFFF"/>
        </w:rPr>
        <w:t xml:space="preserve">.  </w:t>
      </w:r>
      <w:r w:rsidR="00D167F3">
        <w:rPr>
          <w:rStyle w:val="normaltextrun"/>
          <w:rFonts w:ascii="Arial" w:hAnsi="Arial" w:cs="Arial"/>
          <w:bCs/>
          <w:color w:val="000000"/>
          <w:shd w:val="clear" w:color="auto" w:fill="FFFFFF"/>
        </w:rPr>
        <w:t>The Dementia Action Plan</w:t>
      </w:r>
      <w:r>
        <w:rPr>
          <w:rStyle w:val="normaltextrun"/>
          <w:rFonts w:ascii="Arial" w:hAnsi="Arial" w:cs="Arial"/>
          <w:bCs/>
          <w:color w:val="000000"/>
          <w:shd w:val="clear" w:color="auto" w:fill="FFFFFF"/>
        </w:rPr>
        <w:t xml:space="preserve"> is a detailed plan which by 2022 want to make Wales a Dementia friendly country.</w:t>
      </w:r>
      <w:r w:rsidR="0074033E">
        <w:rPr>
          <w:rStyle w:val="normaltextrun"/>
          <w:rFonts w:ascii="Arial" w:hAnsi="Arial" w:cs="Arial"/>
          <w:bCs/>
          <w:color w:val="000000"/>
          <w:shd w:val="clear" w:color="auto" w:fill="FFFFFF"/>
        </w:rPr>
        <w:t xml:space="preserve">  The framework</w:t>
      </w:r>
      <w:r w:rsidR="00E93C1F">
        <w:rPr>
          <w:rStyle w:val="normaltextrun"/>
          <w:rFonts w:ascii="Arial" w:hAnsi="Arial" w:cs="Arial"/>
          <w:bCs/>
          <w:color w:val="000000"/>
          <w:shd w:val="clear" w:color="auto" w:fill="FFFFFF"/>
        </w:rPr>
        <w:t xml:space="preserve"> in place</w:t>
      </w:r>
      <w:r w:rsidR="0074033E">
        <w:rPr>
          <w:rStyle w:val="normaltextrun"/>
          <w:rFonts w:ascii="Arial" w:hAnsi="Arial" w:cs="Arial"/>
          <w:bCs/>
          <w:color w:val="000000"/>
          <w:shd w:val="clear" w:color="auto" w:fill="FFFFFF"/>
        </w:rPr>
        <w:t xml:space="preserve"> </w:t>
      </w:r>
      <w:r w:rsidR="0074033E" w:rsidRPr="0074033E">
        <w:rPr>
          <w:rStyle w:val="normaltextrun"/>
          <w:rFonts w:ascii="Arial" w:hAnsi="Arial" w:cs="Arial"/>
          <w:bCs/>
          <w:color w:val="000000"/>
          <w:shd w:val="clear" w:color="auto" w:fill="FFFFFF"/>
        </w:rPr>
        <w:t xml:space="preserve">is to support the people of Wales </w:t>
      </w:r>
      <w:r w:rsidR="00E93C1F">
        <w:rPr>
          <w:rStyle w:val="normaltextrun"/>
          <w:rFonts w:ascii="Arial" w:hAnsi="Arial" w:cs="Arial"/>
          <w:bCs/>
          <w:color w:val="000000"/>
          <w:shd w:val="clear" w:color="auto" w:fill="FFFFFF"/>
        </w:rPr>
        <w:t>in the</w:t>
      </w:r>
      <w:r w:rsidR="0074033E" w:rsidRPr="0074033E">
        <w:rPr>
          <w:rStyle w:val="normaltextrun"/>
          <w:rFonts w:ascii="Arial" w:hAnsi="Arial" w:cs="Arial"/>
          <w:bCs/>
          <w:color w:val="000000"/>
          <w:shd w:val="clear" w:color="auto" w:fill="FFFFFF"/>
        </w:rPr>
        <w:t xml:space="preserve"> spirit and </w:t>
      </w:r>
      <w:r w:rsidR="00E93C1F">
        <w:rPr>
          <w:rStyle w:val="normaltextrun"/>
          <w:rFonts w:ascii="Arial" w:hAnsi="Arial" w:cs="Arial"/>
          <w:bCs/>
          <w:color w:val="000000"/>
          <w:shd w:val="clear" w:color="auto" w:fill="FFFFFF"/>
        </w:rPr>
        <w:t xml:space="preserve">have the requirements of </w:t>
      </w:r>
      <w:r w:rsidR="0074033E" w:rsidRPr="0074033E">
        <w:rPr>
          <w:rStyle w:val="normaltextrun"/>
          <w:rFonts w:ascii="Arial" w:hAnsi="Arial" w:cs="Arial"/>
          <w:bCs/>
          <w:color w:val="000000"/>
          <w:shd w:val="clear" w:color="auto" w:fill="FFFFFF"/>
        </w:rPr>
        <w:t>legislation</w:t>
      </w:r>
      <w:r w:rsidR="00E93C1F">
        <w:rPr>
          <w:rStyle w:val="normaltextrun"/>
          <w:rFonts w:ascii="Arial" w:hAnsi="Arial" w:cs="Arial"/>
          <w:bCs/>
          <w:color w:val="000000"/>
          <w:shd w:val="clear" w:color="auto" w:fill="FFFFFF"/>
        </w:rPr>
        <w:t xml:space="preserve"> in Wales which applies to the </w:t>
      </w:r>
      <w:r w:rsidR="0074033E" w:rsidRPr="0074033E">
        <w:rPr>
          <w:rStyle w:val="normaltextrun"/>
          <w:rFonts w:ascii="Arial" w:hAnsi="Arial" w:cs="Arial"/>
          <w:bCs/>
          <w:color w:val="000000"/>
          <w:shd w:val="clear" w:color="auto" w:fill="FFFFFF"/>
        </w:rPr>
        <w:t xml:space="preserve">care and </w:t>
      </w:r>
      <w:r w:rsidR="0074033E">
        <w:rPr>
          <w:rStyle w:val="normaltextrun"/>
          <w:rFonts w:ascii="Arial" w:hAnsi="Arial" w:cs="Arial"/>
          <w:bCs/>
          <w:color w:val="000000"/>
          <w:shd w:val="clear" w:color="auto" w:fill="FFFFFF"/>
        </w:rPr>
        <w:t xml:space="preserve">support of people with dementia (Welsh Government, </w:t>
      </w:r>
      <w:r w:rsidR="0074033E" w:rsidRPr="00D167F3">
        <w:rPr>
          <w:rStyle w:val="normaltextrun"/>
          <w:rFonts w:ascii="Arial" w:hAnsi="Arial" w:cs="Arial"/>
          <w:bCs/>
          <w:color w:val="000000"/>
          <w:shd w:val="clear" w:color="auto" w:fill="FFFFFF"/>
        </w:rPr>
        <w:t>2016</w:t>
      </w:r>
      <w:r w:rsidR="0074033E">
        <w:rPr>
          <w:rStyle w:val="normaltextrun"/>
          <w:rFonts w:ascii="Arial" w:hAnsi="Arial" w:cs="Arial"/>
          <w:bCs/>
          <w:color w:val="000000"/>
          <w:shd w:val="clear" w:color="auto" w:fill="FFFFFF"/>
        </w:rPr>
        <w:t xml:space="preserve">).  </w:t>
      </w:r>
    </w:p>
    <w:p w14:paraId="056A3538" w14:textId="7CE185F1" w:rsidR="007537CF" w:rsidRDefault="007537CF" w:rsidP="00C80E85">
      <w:pPr>
        <w:spacing w:line="276" w:lineRule="auto"/>
        <w:rPr>
          <w:rStyle w:val="normaltextrun"/>
          <w:rFonts w:ascii="Arial" w:hAnsi="Arial" w:cs="Arial"/>
          <w:bCs/>
          <w:color w:val="000000"/>
          <w:shd w:val="clear" w:color="auto" w:fill="FFFFFF"/>
        </w:rPr>
      </w:pPr>
    </w:p>
    <w:p w14:paraId="72DC604A" w14:textId="4C12607C" w:rsidR="00A03413" w:rsidRDefault="00CE3DA0" w:rsidP="00A03413">
      <w:pPr>
        <w:spacing w:line="276" w:lineRule="auto"/>
        <w:rPr>
          <w:rStyle w:val="normaltextrun"/>
          <w:rFonts w:ascii="Arial" w:hAnsi="Arial" w:cs="Arial"/>
          <w:bCs/>
          <w:color w:val="000000"/>
          <w:shd w:val="clear" w:color="auto" w:fill="FFFFFF"/>
        </w:rPr>
      </w:pPr>
      <w:r>
        <w:rPr>
          <w:rStyle w:val="normaltextrun"/>
          <w:rFonts w:ascii="Arial" w:hAnsi="Arial" w:cs="Arial"/>
          <w:bCs/>
          <w:color w:val="000000"/>
          <w:shd w:val="clear" w:color="auto" w:fill="FFFFFF"/>
        </w:rPr>
        <w:t xml:space="preserve">The Dementia Action plan will be measured by the </w:t>
      </w:r>
      <w:r w:rsidR="00A03413" w:rsidRPr="00A03413">
        <w:rPr>
          <w:rStyle w:val="normaltextrun"/>
          <w:rFonts w:ascii="Arial" w:hAnsi="Arial" w:cs="Arial"/>
          <w:bCs/>
          <w:color w:val="000000"/>
          <w:shd w:val="clear" w:color="auto" w:fill="FFFFFF"/>
        </w:rPr>
        <w:t>Dementia Delivery</w:t>
      </w:r>
      <w:r>
        <w:rPr>
          <w:rStyle w:val="normaltextrun"/>
          <w:rFonts w:ascii="Arial" w:hAnsi="Arial" w:cs="Arial"/>
          <w:bCs/>
          <w:color w:val="000000"/>
          <w:shd w:val="clear" w:color="auto" w:fill="FFFFFF"/>
        </w:rPr>
        <w:t xml:space="preserve"> </w:t>
      </w:r>
      <w:r w:rsidR="00A03413" w:rsidRPr="00A03413">
        <w:rPr>
          <w:rStyle w:val="normaltextrun"/>
          <w:rFonts w:ascii="Arial" w:hAnsi="Arial" w:cs="Arial"/>
          <w:bCs/>
          <w:color w:val="000000"/>
          <w:shd w:val="clear" w:color="auto" w:fill="FFFFFF"/>
        </w:rPr>
        <w:t>Assu</w:t>
      </w:r>
      <w:r>
        <w:rPr>
          <w:rStyle w:val="normaltextrun"/>
          <w:rFonts w:ascii="Arial" w:hAnsi="Arial" w:cs="Arial"/>
          <w:bCs/>
          <w:color w:val="000000"/>
          <w:shd w:val="clear" w:color="auto" w:fill="FFFFFF"/>
        </w:rPr>
        <w:t xml:space="preserve">rance and Implementation Group </w:t>
      </w:r>
      <w:r w:rsidR="00A03413" w:rsidRPr="00A03413">
        <w:rPr>
          <w:rStyle w:val="normaltextrun"/>
          <w:rFonts w:ascii="Arial" w:hAnsi="Arial" w:cs="Arial"/>
          <w:bCs/>
          <w:color w:val="000000"/>
          <w:shd w:val="clear" w:color="auto" w:fill="FFFFFF"/>
        </w:rPr>
        <w:t>(DDAIG)</w:t>
      </w:r>
      <w:r>
        <w:rPr>
          <w:rStyle w:val="normaltextrun"/>
          <w:rFonts w:ascii="Arial" w:hAnsi="Arial" w:cs="Arial"/>
          <w:bCs/>
          <w:color w:val="000000"/>
          <w:shd w:val="clear" w:color="auto" w:fill="FFFFFF"/>
        </w:rPr>
        <w:t xml:space="preserve"> (Welsh Government, 2019).  The plan is divided into </w:t>
      </w:r>
      <w:r w:rsidR="000C2CEC">
        <w:rPr>
          <w:rStyle w:val="normaltextrun"/>
          <w:rFonts w:ascii="Arial" w:hAnsi="Arial" w:cs="Arial"/>
          <w:bCs/>
          <w:color w:val="000000"/>
          <w:shd w:val="clear" w:color="auto" w:fill="FFFFFF"/>
        </w:rPr>
        <w:t>seven</w:t>
      </w:r>
      <w:r>
        <w:rPr>
          <w:rStyle w:val="normaltextrun"/>
          <w:rFonts w:ascii="Arial" w:hAnsi="Arial" w:cs="Arial"/>
          <w:bCs/>
          <w:color w:val="000000"/>
          <w:shd w:val="clear" w:color="auto" w:fill="FFFFFF"/>
        </w:rPr>
        <w:t xml:space="preserve"> sections, these are reducing the risk as we get older and delaying the onset of dementia, making sure there is awareness of dementia and understanding what it means, </w:t>
      </w:r>
      <w:r w:rsidR="009A6E07">
        <w:rPr>
          <w:rStyle w:val="normaltextrun"/>
          <w:rFonts w:ascii="Arial" w:hAnsi="Arial" w:cs="Arial"/>
          <w:bCs/>
          <w:color w:val="000000"/>
          <w:shd w:val="clear" w:color="auto" w:fill="FFFFFF"/>
        </w:rPr>
        <w:t>recognising that going to the doctor is important to get a quick diagnosis, once diagnosed planning future support</w:t>
      </w:r>
      <w:r w:rsidR="0081375C">
        <w:rPr>
          <w:rStyle w:val="normaltextrun"/>
          <w:rFonts w:ascii="Arial" w:hAnsi="Arial" w:cs="Arial"/>
          <w:bCs/>
          <w:color w:val="000000"/>
          <w:shd w:val="clear" w:color="auto" w:fill="FFFFFF"/>
        </w:rPr>
        <w:t xml:space="preserve"> and care, </w:t>
      </w:r>
      <w:r w:rsidR="000C2CEC">
        <w:rPr>
          <w:rStyle w:val="normaltextrun"/>
          <w:rFonts w:ascii="Arial" w:hAnsi="Arial" w:cs="Arial"/>
          <w:bCs/>
          <w:color w:val="000000"/>
          <w:shd w:val="clear" w:color="auto" w:fill="FFFFFF"/>
        </w:rPr>
        <w:t xml:space="preserve">making sure people are living as well as they can and for as long as they can with the disease, </w:t>
      </w:r>
      <w:r w:rsidR="0081375C">
        <w:rPr>
          <w:rStyle w:val="normaltextrun"/>
          <w:rFonts w:ascii="Arial" w:hAnsi="Arial" w:cs="Arial"/>
          <w:bCs/>
          <w:color w:val="000000"/>
          <w:shd w:val="clear" w:color="auto" w:fill="FFFFFF"/>
        </w:rPr>
        <w:t>confirming and arranging the need for increased support and supporting the workforce in getting this implementation in place</w:t>
      </w:r>
      <w:r w:rsidR="003831DA">
        <w:rPr>
          <w:rStyle w:val="normaltextrun"/>
          <w:rFonts w:ascii="Arial" w:hAnsi="Arial" w:cs="Arial"/>
          <w:bCs/>
          <w:color w:val="000000"/>
          <w:shd w:val="clear" w:color="auto" w:fill="FFFFFF"/>
        </w:rPr>
        <w:t xml:space="preserve"> (Welsh Government, 2019)</w:t>
      </w:r>
      <w:r w:rsidR="0081375C">
        <w:rPr>
          <w:rStyle w:val="normaltextrun"/>
          <w:rFonts w:ascii="Arial" w:hAnsi="Arial" w:cs="Arial"/>
          <w:bCs/>
          <w:color w:val="000000"/>
          <w:shd w:val="clear" w:color="auto" w:fill="FFFFFF"/>
        </w:rPr>
        <w:t>.</w:t>
      </w:r>
      <w:r w:rsidR="007D0542">
        <w:rPr>
          <w:rStyle w:val="normaltextrun"/>
          <w:rFonts w:ascii="Arial" w:hAnsi="Arial" w:cs="Arial"/>
          <w:bCs/>
          <w:color w:val="000000"/>
          <w:shd w:val="clear" w:color="auto" w:fill="FFFFFF"/>
        </w:rPr>
        <w:t xml:space="preserve">  </w:t>
      </w:r>
    </w:p>
    <w:p w14:paraId="438F243D" w14:textId="656E2302" w:rsidR="007D0542" w:rsidRDefault="007D0542" w:rsidP="00A03413">
      <w:pPr>
        <w:spacing w:line="276" w:lineRule="auto"/>
        <w:rPr>
          <w:rStyle w:val="normaltextrun"/>
          <w:rFonts w:ascii="Arial" w:hAnsi="Arial" w:cs="Arial"/>
          <w:bCs/>
          <w:color w:val="000000"/>
          <w:shd w:val="clear" w:color="auto" w:fill="FFFFFF"/>
        </w:rPr>
      </w:pPr>
    </w:p>
    <w:p w14:paraId="4D41DE50" w14:textId="4D694B6E" w:rsidR="007D0542" w:rsidRDefault="007D0542" w:rsidP="00AE6E9C">
      <w:pPr>
        <w:spacing w:line="276" w:lineRule="auto"/>
        <w:rPr>
          <w:rStyle w:val="normaltextrun"/>
          <w:rFonts w:ascii="Arial" w:hAnsi="Arial" w:cs="Arial"/>
          <w:bCs/>
          <w:color w:val="000000"/>
          <w:shd w:val="clear" w:color="auto" w:fill="FFFFFF"/>
        </w:rPr>
      </w:pPr>
      <w:r>
        <w:rPr>
          <w:rStyle w:val="normaltextrun"/>
          <w:rFonts w:ascii="Arial" w:hAnsi="Arial" w:cs="Arial"/>
          <w:bCs/>
          <w:color w:val="000000"/>
          <w:shd w:val="clear" w:color="auto" w:fill="FFFFFF"/>
        </w:rPr>
        <w:t>To fully understand the needs of the people of Wales and the challenges dementia brings, the Welsh Government, (2019), have identified these needs</w:t>
      </w:r>
      <w:r w:rsidR="00DF72BA">
        <w:rPr>
          <w:rStyle w:val="normaltextrun"/>
          <w:rFonts w:ascii="Arial" w:hAnsi="Arial" w:cs="Arial"/>
          <w:bCs/>
          <w:color w:val="000000"/>
          <w:shd w:val="clear" w:color="auto" w:fill="FFFFFF"/>
        </w:rPr>
        <w:t xml:space="preserve"> for specific groups</w:t>
      </w:r>
      <w:r>
        <w:rPr>
          <w:rStyle w:val="normaltextrun"/>
          <w:rFonts w:ascii="Arial" w:hAnsi="Arial" w:cs="Arial"/>
          <w:bCs/>
          <w:color w:val="000000"/>
          <w:shd w:val="clear" w:color="auto" w:fill="FFFFFF"/>
        </w:rPr>
        <w:t xml:space="preserve"> to make sure no one is left out.  </w:t>
      </w:r>
      <w:r w:rsidR="0084509B">
        <w:rPr>
          <w:rStyle w:val="normaltextrun"/>
          <w:rFonts w:ascii="Arial" w:hAnsi="Arial" w:cs="Arial"/>
          <w:bCs/>
          <w:color w:val="000000"/>
          <w:shd w:val="clear" w:color="auto" w:fill="FFFFFF"/>
        </w:rPr>
        <w:t xml:space="preserve">These groups are young onset dementia, learning difficulties and dementia, welsh language provision, sensory impairment and dementia, people with dementia from Black, Asian and Minority Ethnic (BAME) and Gypsy, Roma, and Traveller (GRT) </w:t>
      </w:r>
      <w:r w:rsidR="0084509B" w:rsidRPr="0084509B">
        <w:rPr>
          <w:rStyle w:val="normaltextrun"/>
          <w:rFonts w:ascii="Arial" w:hAnsi="Arial" w:cs="Arial"/>
          <w:bCs/>
          <w:color w:val="000000"/>
          <w:shd w:val="clear" w:color="auto" w:fill="FFFFFF"/>
        </w:rPr>
        <w:t>communities</w:t>
      </w:r>
      <w:r w:rsidR="0084509B">
        <w:rPr>
          <w:rStyle w:val="normaltextrun"/>
          <w:rFonts w:ascii="Arial" w:hAnsi="Arial" w:cs="Arial"/>
          <w:bCs/>
          <w:color w:val="000000"/>
          <w:shd w:val="clear" w:color="auto" w:fill="FFFFFF"/>
        </w:rPr>
        <w:t xml:space="preserve">, </w:t>
      </w:r>
      <w:r w:rsidR="00AE6E9C">
        <w:rPr>
          <w:rStyle w:val="normaltextrun"/>
          <w:rFonts w:ascii="Arial" w:hAnsi="Arial" w:cs="Arial"/>
          <w:bCs/>
          <w:color w:val="000000"/>
          <w:shd w:val="clear" w:color="auto" w:fill="FFFFFF"/>
        </w:rPr>
        <w:t xml:space="preserve">Lesbian, gay, bisexual or transgender (LGBT) people </w:t>
      </w:r>
      <w:r w:rsidR="0084509B" w:rsidRPr="0084509B">
        <w:rPr>
          <w:rStyle w:val="normaltextrun"/>
          <w:rFonts w:ascii="Arial" w:hAnsi="Arial" w:cs="Arial"/>
          <w:bCs/>
          <w:color w:val="000000"/>
          <w:shd w:val="clear" w:color="auto" w:fill="FFFFFF"/>
        </w:rPr>
        <w:t>with dementia</w:t>
      </w:r>
      <w:r w:rsidR="00AE6E9C">
        <w:rPr>
          <w:rStyle w:val="normaltextrun"/>
          <w:rFonts w:ascii="Arial" w:hAnsi="Arial" w:cs="Arial"/>
          <w:bCs/>
          <w:color w:val="000000"/>
          <w:shd w:val="clear" w:color="auto" w:fill="FFFFFF"/>
        </w:rPr>
        <w:t xml:space="preserve">, and Dementia in rural and </w:t>
      </w:r>
      <w:r w:rsidR="00AE6E9C" w:rsidRPr="00AE6E9C">
        <w:rPr>
          <w:rStyle w:val="normaltextrun"/>
          <w:rFonts w:ascii="Arial" w:hAnsi="Arial" w:cs="Arial"/>
          <w:bCs/>
          <w:color w:val="000000"/>
          <w:shd w:val="clear" w:color="auto" w:fill="FFFFFF"/>
        </w:rPr>
        <w:t>remote areas</w:t>
      </w:r>
      <w:r w:rsidR="00DE4FC6">
        <w:rPr>
          <w:rStyle w:val="normaltextrun"/>
          <w:rFonts w:ascii="Arial" w:hAnsi="Arial" w:cs="Arial"/>
          <w:bCs/>
          <w:color w:val="000000"/>
          <w:shd w:val="clear" w:color="auto" w:fill="FFFFFF"/>
        </w:rPr>
        <w:t xml:space="preserve"> (Welsh Government, 2019).  </w:t>
      </w:r>
      <w:r w:rsidR="00B9635F">
        <w:rPr>
          <w:rStyle w:val="normaltextrun"/>
          <w:rFonts w:ascii="Arial" w:hAnsi="Arial" w:cs="Arial"/>
          <w:bCs/>
          <w:color w:val="000000"/>
          <w:shd w:val="clear" w:color="auto" w:fill="FFFFFF"/>
        </w:rPr>
        <w:t>To achieve the action plan, this document provides a detailed plan on what they are going to and how they are going to do it, and who is responsible for it.</w:t>
      </w:r>
      <w:r w:rsidR="00B35CAF">
        <w:rPr>
          <w:rStyle w:val="normaltextrun"/>
          <w:rFonts w:ascii="Arial" w:hAnsi="Arial" w:cs="Arial"/>
          <w:bCs/>
          <w:color w:val="000000"/>
          <w:shd w:val="clear" w:color="auto" w:fill="FFFFFF"/>
        </w:rPr>
        <w:t xml:space="preserve">  The last part of the document states how the Welsh Government</w:t>
      </w:r>
      <w:r w:rsidR="007D7D91">
        <w:rPr>
          <w:rStyle w:val="normaltextrun"/>
          <w:rFonts w:ascii="Arial" w:hAnsi="Arial" w:cs="Arial"/>
          <w:bCs/>
          <w:color w:val="000000"/>
          <w:shd w:val="clear" w:color="auto" w:fill="FFFFFF"/>
        </w:rPr>
        <w:t xml:space="preserve"> is going to measure this action plan between the years 2018 – 2022.  </w:t>
      </w:r>
      <w:r w:rsidR="00B35CAF">
        <w:rPr>
          <w:rStyle w:val="normaltextrun"/>
          <w:rFonts w:ascii="Arial" w:hAnsi="Arial" w:cs="Arial"/>
          <w:bCs/>
          <w:color w:val="000000"/>
          <w:shd w:val="clear" w:color="auto" w:fill="FFFFFF"/>
        </w:rPr>
        <w:t xml:space="preserve"> </w:t>
      </w:r>
    </w:p>
    <w:p w14:paraId="5B7F8E6E" w14:textId="4787F923" w:rsidR="009D172D" w:rsidRDefault="009D172D" w:rsidP="00AE6E9C">
      <w:pPr>
        <w:spacing w:line="276" w:lineRule="auto"/>
        <w:rPr>
          <w:rStyle w:val="normaltextrun"/>
          <w:rFonts w:ascii="Arial" w:hAnsi="Arial" w:cs="Arial"/>
          <w:bCs/>
          <w:color w:val="000000"/>
          <w:shd w:val="clear" w:color="auto" w:fill="FFFFFF"/>
        </w:rPr>
      </w:pPr>
    </w:p>
    <w:p w14:paraId="466D9220" w14:textId="56E00A20" w:rsidR="009D172D" w:rsidRDefault="009D172D" w:rsidP="009D172D">
      <w:pPr>
        <w:spacing w:line="276" w:lineRule="auto"/>
        <w:rPr>
          <w:rStyle w:val="normaltextrun"/>
          <w:rFonts w:ascii="Arial" w:hAnsi="Arial" w:cs="Arial"/>
          <w:bCs/>
          <w:color w:val="000000"/>
          <w:shd w:val="clear" w:color="auto" w:fill="FFFFFF"/>
        </w:rPr>
      </w:pPr>
      <w:r w:rsidRPr="006A2D26">
        <w:rPr>
          <w:rStyle w:val="normaltextrun"/>
          <w:rFonts w:ascii="Arial" w:hAnsi="Arial" w:cs="Arial"/>
          <w:bCs/>
          <w:color w:val="000000"/>
          <w:shd w:val="clear" w:color="auto" w:fill="FFFFFF"/>
        </w:rPr>
        <w:t xml:space="preserve">The framework document is all about care </w:t>
      </w:r>
      <w:r w:rsidR="006A2D26" w:rsidRPr="006A2D26">
        <w:rPr>
          <w:rStyle w:val="normaltextrun"/>
          <w:rFonts w:ascii="Arial" w:hAnsi="Arial" w:cs="Arial"/>
          <w:bCs/>
          <w:color w:val="000000"/>
          <w:shd w:val="clear" w:color="auto" w:fill="FFFFFF"/>
        </w:rPr>
        <w:t xml:space="preserve">centred </w:t>
      </w:r>
      <w:r w:rsidR="002B601C" w:rsidRPr="006A2D26">
        <w:rPr>
          <w:rStyle w:val="normaltextrun"/>
          <w:rFonts w:ascii="Arial" w:hAnsi="Arial" w:cs="Arial"/>
          <w:bCs/>
          <w:color w:val="000000"/>
          <w:shd w:val="clear" w:color="auto" w:fill="FFFFFF"/>
        </w:rPr>
        <w:t>on</w:t>
      </w:r>
      <w:r w:rsidR="006A2D26" w:rsidRPr="006A2D26">
        <w:rPr>
          <w:rStyle w:val="normaltextrun"/>
          <w:rFonts w:ascii="Arial" w:hAnsi="Arial" w:cs="Arial"/>
          <w:bCs/>
          <w:color w:val="000000"/>
          <w:shd w:val="clear" w:color="auto" w:fill="FFFFFF"/>
        </w:rPr>
        <w:t xml:space="preserve"> the person and the person is at the heart of this vision, the framework </w:t>
      </w:r>
      <w:r w:rsidRPr="006A2D26">
        <w:rPr>
          <w:rStyle w:val="normaltextrun"/>
          <w:rFonts w:ascii="Arial" w:hAnsi="Arial" w:cs="Arial"/>
          <w:bCs/>
          <w:color w:val="000000"/>
          <w:shd w:val="clear" w:color="auto" w:fill="FFFFFF"/>
        </w:rPr>
        <w:t>recognises relationships</w:t>
      </w:r>
      <w:r w:rsidR="006A2D26" w:rsidRPr="006A2D26">
        <w:rPr>
          <w:rStyle w:val="normaltextrun"/>
          <w:rFonts w:ascii="Arial" w:hAnsi="Arial" w:cs="Arial"/>
          <w:bCs/>
          <w:color w:val="000000"/>
          <w:shd w:val="clear" w:color="auto" w:fill="FFFFFF"/>
        </w:rPr>
        <w:t xml:space="preserve"> that are meaningful</w:t>
      </w:r>
      <w:r w:rsidRPr="006A2D26">
        <w:rPr>
          <w:rStyle w:val="normaltextrun"/>
          <w:rFonts w:ascii="Arial" w:hAnsi="Arial" w:cs="Arial"/>
          <w:bCs/>
          <w:color w:val="000000"/>
          <w:shd w:val="clear" w:color="auto" w:fill="FFFFFF"/>
        </w:rPr>
        <w:t xml:space="preserve"> are </w:t>
      </w:r>
      <w:r w:rsidR="006A2D26" w:rsidRPr="006A2D26">
        <w:rPr>
          <w:rStyle w:val="normaltextrun"/>
          <w:rFonts w:ascii="Arial" w:hAnsi="Arial" w:cs="Arial"/>
          <w:bCs/>
          <w:color w:val="000000"/>
          <w:shd w:val="clear" w:color="auto" w:fill="FFFFFF"/>
        </w:rPr>
        <w:t xml:space="preserve">just </w:t>
      </w:r>
      <w:r w:rsidRPr="006A2D26">
        <w:rPr>
          <w:rStyle w:val="normaltextrun"/>
          <w:rFonts w:ascii="Arial" w:hAnsi="Arial" w:cs="Arial"/>
          <w:bCs/>
          <w:color w:val="000000"/>
          <w:shd w:val="clear" w:color="auto" w:fill="FFFFFF"/>
        </w:rPr>
        <w:t xml:space="preserve">as important as </w:t>
      </w:r>
      <w:r w:rsidR="006A2D26" w:rsidRPr="006A2D26">
        <w:rPr>
          <w:rStyle w:val="normaltextrun"/>
          <w:rFonts w:ascii="Arial" w:hAnsi="Arial" w:cs="Arial"/>
          <w:bCs/>
          <w:color w:val="000000"/>
          <w:shd w:val="clear" w:color="auto" w:fill="FFFFFF"/>
        </w:rPr>
        <w:t xml:space="preserve">having the </w:t>
      </w:r>
      <w:r w:rsidR="006A2D26">
        <w:rPr>
          <w:rStyle w:val="normaltextrun"/>
          <w:rFonts w:ascii="Arial" w:hAnsi="Arial" w:cs="Arial"/>
          <w:bCs/>
          <w:color w:val="000000"/>
          <w:shd w:val="clear" w:color="auto" w:fill="FFFFFF"/>
        </w:rPr>
        <w:t xml:space="preserve">choice and control (Welsh Government, </w:t>
      </w:r>
      <w:r w:rsidR="006A2D26" w:rsidRPr="00D167F3">
        <w:rPr>
          <w:rStyle w:val="normaltextrun"/>
          <w:rFonts w:ascii="Arial" w:hAnsi="Arial" w:cs="Arial"/>
          <w:bCs/>
          <w:color w:val="000000"/>
          <w:shd w:val="clear" w:color="auto" w:fill="FFFFFF"/>
        </w:rPr>
        <w:t>2016</w:t>
      </w:r>
      <w:r w:rsidR="006A2D26">
        <w:rPr>
          <w:rStyle w:val="normaltextrun"/>
          <w:rFonts w:ascii="Arial" w:hAnsi="Arial" w:cs="Arial"/>
          <w:bCs/>
          <w:color w:val="000000"/>
          <w:shd w:val="clear" w:color="auto" w:fill="FFFFFF"/>
        </w:rPr>
        <w:t xml:space="preserve">).  </w:t>
      </w:r>
      <w:r w:rsidR="001354A0" w:rsidRPr="001354A0">
        <w:rPr>
          <w:rStyle w:val="normaltextrun"/>
          <w:rFonts w:ascii="Arial" w:hAnsi="Arial" w:cs="Arial"/>
          <w:bCs/>
          <w:color w:val="000000"/>
          <w:shd w:val="clear" w:color="auto" w:fill="FFFFFF"/>
        </w:rPr>
        <w:t xml:space="preserve">The framework </w:t>
      </w:r>
      <w:r w:rsidRPr="001354A0">
        <w:rPr>
          <w:rStyle w:val="normaltextrun"/>
          <w:rFonts w:ascii="Arial" w:hAnsi="Arial" w:cs="Arial"/>
          <w:bCs/>
          <w:color w:val="000000"/>
          <w:shd w:val="clear" w:color="auto" w:fill="FFFFFF"/>
        </w:rPr>
        <w:t>content is aimed at the health and social care workforce, it is intended to support</w:t>
      </w:r>
      <w:r w:rsidR="001354A0" w:rsidRPr="001354A0">
        <w:rPr>
          <w:rStyle w:val="normaltextrun"/>
          <w:rFonts w:ascii="Arial" w:hAnsi="Arial" w:cs="Arial"/>
          <w:bCs/>
          <w:color w:val="000000"/>
          <w:shd w:val="clear" w:color="auto" w:fill="FFFFFF"/>
        </w:rPr>
        <w:t xml:space="preserve"> everyone with</w:t>
      </w:r>
      <w:r w:rsidRPr="001354A0">
        <w:rPr>
          <w:rStyle w:val="normaltextrun"/>
          <w:rFonts w:ascii="Arial" w:hAnsi="Arial" w:cs="Arial"/>
          <w:bCs/>
          <w:color w:val="000000"/>
          <w:shd w:val="clear" w:color="auto" w:fill="FFFFFF"/>
        </w:rPr>
        <w:t xml:space="preserve"> dementia, carers and anyone </w:t>
      </w:r>
      <w:r w:rsidR="001354A0" w:rsidRPr="001354A0">
        <w:rPr>
          <w:rStyle w:val="normaltextrun"/>
          <w:rFonts w:ascii="Arial" w:hAnsi="Arial" w:cs="Arial"/>
          <w:bCs/>
          <w:color w:val="000000"/>
          <w:shd w:val="clear" w:color="auto" w:fill="FFFFFF"/>
        </w:rPr>
        <w:t xml:space="preserve">else </w:t>
      </w:r>
      <w:r w:rsidRPr="001354A0">
        <w:rPr>
          <w:rStyle w:val="normaltextrun"/>
          <w:rFonts w:ascii="Arial" w:hAnsi="Arial" w:cs="Arial"/>
          <w:bCs/>
          <w:color w:val="000000"/>
          <w:shd w:val="clear" w:color="auto" w:fill="FFFFFF"/>
        </w:rPr>
        <w:t>who may come into contact with people with dementia</w:t>
      </w:r>
      <w:r w:rsidR="001354A0">
        <w:rPr>
          <w:rStyle w:val="normaltextrun"/>
          <w:rFonts w:ascii="Arial" w:hAnsi="Arial" w:cs="Arial"/>
          <w:bCs/>
          <w:color w:val="000000"/>
          <w:shd w:val="clear" w:color="auto" w:fill="FFFFFF"/>
        </w:rPr>
        <w:t xml:space="preserve"> (Welsh Government, </w:t>
      </w:r>
      <w:r w:rsidR="001354A0" w:rsidRPr="00D167F3">
        <w:rPr>
          <w:rStyle w:val="normaltextrun"/>
          <w:rFonts w:ascii="Arial" w:hAnsi="Arial" w:cs="Arial"/>
          <w:bCs/>
          <w:color w:val="000000"/>
          <w:shd w:val="clear" w:color="auto" w:fill="FFFFFF"/>
        </w:rPr>
        <w:t>2016</w:t>
      </w:r>
      <w:r w:rsidR="001354A0">
        <w:rPr>
          <w:rStyle w:val="normaltextrun"/>
          <w:rFonts w:ascii="Arial" w:hAnsi="Arial" w:cs="Arial"/>
          <w:bCs/>
          <w:color w:val="000000"/>
          <w:shd w:val="clear" w:color="auto" w:fill="FFFFFF"/>
        </w:rPr>
        <w:t xml:space="preserve">).  </w:t>
      </w:r>
      <w:r w:rsidR="00BD6BBC" w:rsidRPr="00BD6BBC">
        <w:rPr>
          <w:rStyle w:val="normaltextrun"/>
          <w:rFonts w:ascii="Arial" w:hAnsi="Arial" w:cs="Arial"/>
          <w:bCs/>
          <w:color w:val="000000"/>
          <w:shd w:val="clear" w:color="auto" w:fill="FFFFFF"/>
        </w:rPr>
        <w:t>Quality of life for individuals with dementia and carers is impacted by a much more extensive run of individuals than just the health and social care workforce</w:t>
      </w:r>
      <w:r w:rsidR="00BD6BBC">
        <w:rPr>
          <w:rStyle w:val="normaltextrun"/>
          <w:rFonts w:ascii="Arial" w:hAnsi="Arial" w:cs="Arial"/>
          <w:bCs/>
          <w:color w:val="000000"/>
          <w:shd w:val="clear" w:color="auto" w:fill="FFFFFF"/>
        </w:rPr>
        <w:t xml:space="preserve"> (Welsh Government, </w:t>
      </w:r>
      <w:r w:rsidR="00BD6BBC" w:rsidRPr="00D167F3">
        <w:rPr>
          <w:rStyle w:val="normaltextrun"/>
          <w:rFonts w:ascii="Arial" w:hAnsi="Arial" w:cs="Arial"/>
          <w:bCs/>
          <w:color w:val="000000"/>
          <w:shd w:val="clear" w:color="auto" w:fill="FFFFFF"/>
        </w:rPr>
        <w:t>2016</w:t>
      </w:r>
      <w:r w:rsidR="00BD6BBC">
        <w:rPr>
          <w:rStyle w:val="normaltextrun"/>
          <w:rFonts w:ascii="Arial" w:hAnsi="Arial" w:cs="Arial"/>
          <w:bCs/>
          <w:color w:val="000000"/>
          <w:shd w:val="clear" w:color="auto" w:fill="FFFFFF"/>
        </w:rPr>
        <w:t xml:space="preserve">).  </w:t>
      </w:r>
    </w:p>
    <w:p w14:paraId="56999CDC" w14:textId="0137FBE4" w:rsidR="00794CAB" w:rsidRDefault="00794CAB" w:rsidP="00C80E85">
      <w:pPr>
        <w:spacing w:line="276" w:lineRule="auto"/>
        <w:rPr>
          <w:rStyle w:val="normaltextrun"/>
          <w:rFonts w:ascii="Arial" w:hAnsi="Arial" w:cs="Arial"/>
          <w:bCs/>
          <w:color w:val="000000"/>
          <w:shd w:val="clear" w:color="auto" w:fill="FFFFFF"/>
        </w:rPr>
      </w:pPr>
    </w:p>
    <w:p w14:paraId="16280AD7" w14:textId="20FCCF6D" w:rsidR="00ED5DA9" w:rsidRDefault="00991FCA" w:rsidP="00ED5DA9">
      <w:pPr>
        <w:spacing w:line="276" w:lineRule="auto"/>
        <w:rPr>
          <w:rStyle w:val="normaltextrun"/>
          <w:rFonts w:ascii="Arial" w:hAnsi="Arial" w:cs="Arial"/>
          <w:bCs/>
          <w:color w:val="000000"/>
          <w:shd w:val="clear" w:color="auto" w:fill="FFFFFF"/>
        </w:rPr>
      </w:pPr>
      <w:r>
        <w:rPr>
          <w:rStyle w:val="normaltextrun"/>
          <w:rFonts w:ascii="Arial" w:hAnsi="Arial" w:cs="Arial"/>
          <w:bCs/>
          <w:color w:val="000000"/>
          <w:shd w:val="clear" w:color="auto" w:fill="FFFFFF"/>
        </w:rPr>
        <w:t>This document states that t</w:t>
      </w:r>
      <w:r w:rsidRPr="00991FCA">
        <w:rPr>
          <w:rStyle w:val="normaltextrun"/>
          <w:rFonts w:ascii="Arial" w:hAnsi="Arial" w:cs="Arial"/>
          <w:bCs/>
          <w:color w:val="000000"/>
          <w:shd w:val="clear" w:color="auto" w:fill="FFFFFF"/>
        </w:rPr>
        <w:t>he Social Services and Well-being (Wales) Act 2014 (the Act)</w:t>
      </w:r>
      <w:r>
        <w:rPr>
          <w:rStyle w:val="normaltextrun"/>
          <w:rFonts w:ascii="Arial" w:hAnsi="Arial" w:cs="Arial"/>
          <w:bCs/>
          <w:color w:val="000000"/>
          <w:shd w:val="clear" w:color="auto" w:fill="FFFFFF"/>
        </w:rPr>
        <w:t xml:space="preserve"> gi</w:t>
      </w:r>
      <w:r w:rsidRPr="00991FCA">
        <w:rPr>
          <w:rStyle w:val="normaltextrun"/>
          <w:rFonts w:ascii="Arial" w:hAnsi="Arial" w:cs="Arial"/>
          <w:bCs/>
          <w:color w:val="000000"/>
          <w:shd w:val="clear" w:color="auto" w:fill="FFFFFF"/>
        </w:rPr>
        <w:t>ves overarching enactment that places co-production at the middle of the improvement and conveyance of wellbeing and social care administrations across Wales</w:t>
      </w:r>
      <w:r>
        <w:rPr>
          <w:rStyle w:val="normaltextrun"/>
          <w:rFonts w:ascii="Arial" w:hAnsi="Arial" w:cs="Arial"/>
          <w:bCs/>
          <w:color w:val="000000"/>
          <w:shd w:val="clear" w:color="auto" w:fill="FFFFFF"/>
        </w:rPr>
        <w:t xml:space="preserve"> (Welsh Government, </w:t>
      </w:r>
      <w:r w:rsidRPr="00D167F3">
        <w:rPr>
          <w:rStyle w:val="normaltextrun"/>
          <w:rFonts w:ascii="Arial" w:hAnsi="Arial" w:cs="Arial"/>
          <w:bCs/>
          <w:color w:val="000000"/>
          <w:shd w:val="clear" w:color="auto" w:fill="FFFFFF"/>
        </w:rPr>
        <w:t>2016</w:t>
      </w:r>
      <w:r>
        <w:rPr>
          <w:rStyle w:val="normaltextrun"/>
          <w:rFonts w:ascii="Arial" w:hAnsi="Arial" w:cs="Arial"/>
          <w:bCs/>
          <w:color w:val="000000"/>
          <w:shd w:val="clear" w:color="auto" w:fill="FFFFFF"/>
        </w:rPr>
        <w:t>).  The framework states that e</w:t>
      </w:r>
      <w:r w:rsidRPr="00991FCA">
        <w:rPr>
          <w:rStyle w:val="normaltextrun"/>
          <w:rFonts w:ascii="Arial" w:hAnsi="Arial" w:cs="Arial"/>
          <w:bCs/>
          <w:color w:val="000000"/>
          <w:shd w:val="clear" w:color="auto" w:fill="FFFFFF"/>
        </w:rPr>
        <w:t>verybody, grown-up or child, encompasses a right to be</w:t>
      </w:r>
    </w:p>
    <w:p w14:paraId="1424D0E5" w14:textId="4D2D62B4" w:rsidR="00ED5DA9" w:rsidRDefault="00ED5DA9" w:rsidP="00ED5DA9">
      <w:pPr>
        <w:spacing w:line="276" w:lineRule="auto"/>
        <w:jc w:val="center"/>
        <w:rPr>
          <w:rStyle w:val="normaltextrun"/>
          <w:rFonts w:ascii="Arial" w:hAnsi="Arial" w:cs="Arial"/>
          <w:bCs/>
          <w:color w:val="000000"/>
          <w:shd w:val="clear" w:color="auto" w:fill="FFFFFF"/>
        </w:rPr>
      </w:pPr>
      <w:r>
        <w:rPr>
          <w:noProof/>
        </w:rPr>
        <w:lastRenderedPageBreak/>
        <w:drawing>
          <wp:inline distT="0" distB="0" distL="0" distR="0" wp14:anchorId="61307133" wp14:editId="1A739B41">
            <wp:extent cx="1798320" cy="741045"/>
            <wp:effectExtent l="0" t="0" r="0" b="0"/>
            <wp:docPr id="6"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6C2AEAC2" w14:textId="77777777" w:rsidR="003C28FD" w:rsidRDefault="003C28FD" w:rsidP="00ED5DA9">
      <w:pPr>
        <w:spacing w:line="276" w:lineRule="auto"/>
        <w:rPr>
          <w:rStyle w:val="normaltextrun"/>
          <w:rFonts w:ascii="Arial" w:hAnsi="Arial" w:cs="Arial"/>
          <w:bCs/>
          <w:color w:val="000000"/>
          <w:shd w:val="clear" w:color="auto" w:fill="FFFFFF"/>
        </w:rPr>
      </w:pPr>
    </w:p>
    <w:p w14:paraId="3AF9A42B" w14:textId="11C275B9" w:rsidR="00C5740D" w:rsidRDefault="00991FCA" w:rsidP="00ED5DA9">
      <w:pPr>
        <w:spacing w:line="276" w:lineRule="auto"/>
        <w:rPr>
          <w:rStyle w:val="normaltextrun"/>
          <w:rFonts w:ascii="Arial" w:hAnsi="Arial" w:cs="Arial"/>
          <w:bCs/>
          <w:color w:val="000000"/>
          <w:shd w:val="clear" w:color="auto" w:fill="FFFFFF"/>
        </w:rPr>
      </w:pPr>
      <w:r w:rsidRPr="00991FCA">
        <w:rPr>
          <w:rStyle w:val="normaltextrun"/>
          <w:rFonts w:ascii="Arial" w:hAnsi="Arial" w:cs="Arial"/>
          <w:bCs/>
          <w:color w:val="000000"/>
          <w:shd w:val="clear" w:color="auto" w:fill="FFFFFF"/>
        </w:rPr>
        <w:t>listened to as a person; as a citizen, in forming the choices that influence them, and to work out more prominent control over their day-to-day lives</w:t>
      </w:r>
      <w:r>
        <w:rPr>
          <w:rStyle w:val="normaltextrun"/>
          <w:rFonts w:ascii="Arial" w:hAnsi="Arial" w:cs="Arial"/>
          <w:bCs/>
          <w:color w:val="000000"/>
          <w:shd w:val="clear" w:color="auto" w:fill="FFFFFF"/>
        </w:rPr>
        <w:t xml:space="preserve"> (Welsh Government, </w:t>
      </w:r>
      <w:r w:rsidRPr="00D167F3">
        <w:rPr>
          <w:rStyle w:val="normaltextrun"/>
          <w:rFonts w:ascii="Arial" w:hAnsi="Arial" w:cs="Arial"/>
          <w:bCs/>
          <w:color w:val="000000"/>
          <w:shd w:val="clear" w:color="auto" w:fill="FFFFFF"/>
        </w:rPr>
        <w:t>2016</w:t>
      </w:r>
      <w:r>
        <w:rPr>
          <w:rStyle w:val="normaltextrun"/>
          <w:rFonts w:ascii="Arial" w:hAnsi="Arial" w:cs="Arial"/>
          <w:bCs/>
          <w:color w:val="000000"/>
          <w:shd w:val="clear" w:color="auto" w:fill="FFFFFF"/>
        </w:rPr>
        <w:t xml:space="preserve">).  </w:t>
      </w:r>
      <w:r w:rsidRPr="00991FCA">
        <w:rPr>
          <w:rStyle w:val="normaltextrun"/>
          <w:rFonts w:ascii="Arial" w:hAnsi="Arial" w:cs="Arial"/>
          <w:bCs/>
          <w:color w:val="000000"/>
          <w:shd w:val="clear" w:color="auto" w:fill="FFFFFF"/>
        </w:rPr>
        <w:t>Other standards that are central to the Act incorporate the concept of making a difference individuals to boost their claim well-being, avoidance and early intercession</w:t>
      </w:r>
      <w:r>
        <w:rPr>
          <w:rStyle w:val="normaltextrun"/>
          <w:rFonts w:ascii="Arial" w:hAnsi="Arial" w:cs="Arial"/>
          <w:bCs/>
          <w:color w:val="000000"/>
          <w:shd w:val="clear" w:color="auto" w:fill="FFFFFF"/>
        </w:rPr>
        <w:t xml:space="preserve"> (Welsh Government, </w:t>
      </w:r>
      <w:r w:rsidRPr="00D167F3">
        <w:rPr>
          <w:rStyle w:val="normaltextrun"/>
          <w:rFonts w:ascii="Arial" w:hAnsi="Arial" w:cs="Arial"/>
          <w:bCs/>
          <w:color w:val="000000"/>
          <w:shd w:val="clear" w:color="auto" w:fill="FFFFFF"/>
        </w:rPr>
        <w:t>2016</w:t>
      </w:r>
      <w:r>
        <w:rPr>
          <w:rStyle w:val="normaltextrun"/>
          <w:rFonts w:ascii="Arial" w:hAnsi="Arial" w:cs="Arial"/>
          <w:bCs/>
          <w:color w:val="000000"/>
          <w:shd w:val="clear" w:color="auto" w:fill="FFFFFF"/>
        </w:rPr>
        <w:t xml:space="preserve">).  </w:t>
      </w:r>
      <w:r w:rsidR="005533CC" w:rsidRPr="005533CC">
        <w:rPr>
          <w:rStyle w:val="normaltextrun"/>
          <w:rFonts w:ascii="Arial" w:hAnsi="Arial" w:cs="Arial"/>
          <w:bCs/>
          <w:color w:val="000000"/>
          <w:shd w:val="clear" w:color="auto" w:fill="FFFFFF"/>
        </w:rPr>
        <w:t>The Framework can too be utilised by individuals with dementia, carers and other noteworthy individuals. In particular it can help them to: - know their rights, know what great care, support and services should look like, be able to assess the quality of any care and support they get, know how they can contribute to the plan and conveyance of great care and support and understand the essential part they can play in this</w:t>
      </w:r>
      <w:r w:rsidR="005533CC">
        <w:rPr>
          <w:rStyle w:val="normaltextrun"/>
          <w:rFonts w:ascii="Arial" w:hAnsi="Arial" w:cs="Arial"/>
          <w:bCs/>
          <w:color w:val="000000"/>
          <w:shd w:val="clear" w:color="auto" w:fill="FFFFFF"/>
        </w:rPr>
        <w:t xml:space="preserve"> (Welsh Government, </w:t>
      </w:r>
      <w:r w:rsidR="005533CC" w:rsidRPr="00D167F3">
        <w:rPr>
          <w:rStyle w:val="normaltextrun"/>
          <w:rFonts w:ascii="Arial" w:hAnsi="Arial" w:cs="Arial"/>
          <w:bCs/>
          <w:color w:val="000000"/>
          <w:shd w:val="clear" w:color="auto" w:fill="FFFFFF"/>
        </w:rPr>
        <w:t>2016</w:t>
      </w:r>
      <w:r w:rsidR="005533CC">
        <w:rPr>
          <w:rStyle w:val="normaltextrun"/>
          <w:rFonts w:ascii="Arial" w:hAnsi="Arial" w:cs="Arial"/>
          <w:bCs/>
          <w:color w:val="000000"/>
          <w:shd w:val="clear" w:color="auto" w:fill="FFFFFF"/>
        </w:rPr>
        <w:t xml:space="preserve">).  </w:t>
      </w:r>
    </w:p>
    <w:p w14:paraId="42986EBC" w14:textId="77F733AF" w:rsidR="00C5740D" w:rsidRDefault="00C5740D" w:rsidP="00C80E85">
      <w:pPr>
        <w:spacing w:line="276" w:lineRule="auto"/>
        <w:rPr>
          <w:rStyle w:val="normaltextrun"/>
          <w:rFonts w:ascii="Arial" w:hAnsi="Arial" w:cs="Arial"/>
          <w:bCs/>
          <w:color w:val="000000"/>
          <w:shd w:val="clear" w:color="auto" w:fill="FFFFFF"/>
        </w:rPr>
      </w:pPr>
    </w:p>
    <w:p w14:paraId="6186B29D" w14:textId="0BBC2E4E" w:rsidR="000E1175" w:rsidRDefault="000E1175" w:rsidP="00C80E85">
      <w:pPr>
        <w:spacing w:line="276" w:lineRule="auto"/>
        <w:rPr>
          <w:rStyle w:val="normaltextrun"/>
          <w:rFonts w:ascii="Arial" w:hAnsi="Arial" w:cs="Arial"/>
          <w:bCs/>
          <w:color w:val="000000"/>
          <w:shd w:val="clear" w:color="auto" w:fill="FFFFFF"/>
        </w:rPr>
      </w:pPr>
      <w:r>
        <w:rPr>
          <w:rStyle w:val="normaltextrun"/>
          <w:rFonts w:ascii="Arial" w:hAnsi="Arial" w:cs="Arial"/>
          <w:bCs/>
          <w:color w:val="000000"/>
          <w:shd w:val="clear" w:color="auto" w:fill="FFFFFF"/>
        </w:rPr>
        <w:t>The main part of this framework that b</w:t>
      </w:r>
      <w:r w:rsidR="00917A29">
        <w:rPr>
          <w:rStyle w:val="normaltextrun"/>
          <w:rFonts w:ascii="Arial" w:hAnsi="Arial" w:cs="Arial"/>
          <w:bCs/>
          <w:color w:val="000000"/>
          <w:shd w:val="clear" w:color="auto" w:fill="FFFFFF"/>
        </w:rPr>
        <w:t>rings it all together is ethics, working alongside ethics is</w:t>
      </w:r>
      <w:r>
        <w:rPr>
          <w:rStyle w:val="normaltextrun"/>
          <w:rFonts w:ascii="Arial" w:hAnsi="Arial" w:cs="Arial"/>
          <w:bCs/>
          <w:color w:val="000000"/>
          <w:shd w:val="clear" w:color="auto" w:fill="FFFFFF"/>
        </w:rPr>
        <w:t xml:space="preserve"> help</w:t>
      </w:r>
      <w:r w:rsidR="00917A29">
        <w:rPr>
          <w:rStyle w:val="normaltextrun"/>
          <w:rFonts w:ascii="Arial" w:hAnsi="Arial" w:cs="Arial"/>
          <w:bCs/>
          <w:color w:val="000000"/>
          <w:shd w:val="clear" w:color="auto" w:fill="FFFFFF"/>
        </w:rPr>
        <w:t>ing</w:t>
      </w:r>
      <w:r>
        <w:rPr>
          <w:rStyle w:val="normaltextrun"/>
          <w:rFonts w:ascii="Arial" w:hAnsi="Arial" w:cs="Arial"/>
          <w:bCs/>
          <w:color w:val="000000"/>
          <w:shd w:val="clear" w:color="auto" w:fill="FFFFFF"/>
        </w:rPr>
        <w:t xml:space="preserve"> suppor</w:t>
      </w:r>
      <w:r w:rsidR="00917A29">
        <w:rPr>
          <w:rStyle w:val="normaltextrun"/>
          <w:rFonts w:ascii="Arial" w:hAnsi="Arial" w:cs="Arial"/>
          <w:bCs/>
          <w:color w:val="000000"/>
          <w:shd w:val="clear" w:color="auto" w:fill="FFFFFF"/>
        </w:rPr>
        <w:t xml:space="preserve">t its practices, </w:t>
      </w:r>
      <w:r>
        <w:rPr>
          <w:rStyle w:val="normaltextrun"/>
          <w:rFonts w:ascii="Arial" w:hAnsi="Arial" w:cs="Arial"/>
          <w:bCs/>
          <w:color w:val="000000"/>
          <w:shd w:val="clear" w:color="auto" w:fill="FFFFFF"/>
        </w:rPr>
        <w:t>work</w:t>
      </w:r>
      <w:r w:rsidR="00917A29">
        <w:rPr>
          <w:rStyle w:val="normaltextrun"/>
          <w:rFonts w:ascii="Arial" w:hAnsi="Arial" w:cs="Arial"/>
          <w:bCs/>
          <w:color w:val="000000"/>
          <w:shd w:val="clear" w:color="auto" w:fill="FFFFFF"/>
        </w:rPr>
        <w:t>ing</w:t>
      </w:r>
      <w:r>
        <w:rPr>
          <w:rStyle w:val="normaltextrun"/>
          <w:rFonts w:ascii="Arial" w:hAnsi="Arial" w:cs="Arial"/>
          <w:bCs/>
          <w:color w:val="000000"/>
          <w:shd w:val="clear" w:color="auto" w:fill="FFFFFF"/>
        </w:rPr>
        <w:t xml:space="preserve"> alongside the notion that everyone matters </w:t>
      </w:r>
      <w:r w:rsidR="00917A29">
        <w:rPr>
          <w:rStyle w:val="normaltextrun"/>
          <w:rFonts w:ascii="Arial" w:hAnsi="Arial" w:cs="Arial"/>
          <w:bCs/>
          <w:color w:val="000000"/>
          <w:shd w:val="clear" w:color="auto" w:fill="FFFFFF"/>
        </w:rPr>
        <w:t xml:space="preserve">and has a right to feel good, a contribution from everyone, everyone is different, every word matters, and using positivity in the language is also important in this framework (Welsh Government, </w:t>
      </w:r>
      <w:r w:rsidR="00917A29" w:rsidRPr="00D167F3">
        <w:rPr>
          <w:rStyle w:val="normaltextrun"/>
          <w:rFonts w:ascii="Arial" w:hAnsi="Arial" w:cs="Arial"/>
          <w:bCs/>
          <w:color w:val="000000"/>
          <w:shd w:val="clear" w:color="auto" w:fill="FFFFFF"/>
        </w:rPr>
        <w:t>2016</w:t>
      </w:r>
      <w:r w:rsidR="00917A29">
        <w:rPr>
          <w:rStyle w:val="normaltextrun"/>
          <w:rFonts w:ascii="Arial" w:hAnsi="Arial" w:cs="Arial"/>
          <w:bCs/>
          <w:color w:val="000000"/>
          <w:shd w:val="clear" w:color="auto" w:fill="FFFFFF"/>
        </w:rPr>
        <w:t>).</w:t>
      </w:r>
      <w:r w:rsidR="00D3683B">
        <w:rPr>
          <w:rStyle w:val="normaltextrun"/>
          <w:rFonts w:ascii="Arial" w:hAnsi="Arial" w:cs="Arial"/>
          <w:bCs/>
          <w:color w:val="000000"/>
          <w:shd w:val="clear" w:color="auto" w:fill="FFFFFF"/>
        </w:rPr>
        <w:t xml:space="preserve">  </w:t>
      </w:r>
      <w:r w:rsidR="00AD5436">
        <w:rPr>
          <w:rStyle w:val="normaltextrun"/>
          <w:rFonts w:ascii="Arial" w:hAnsi="Arial" w:cs="Arial"/>
          <w:bCs/>
          <w:color w:val="000000"/>
          <w:shd w:val="clear" w:color="auto" w:fill="FFFFFF"/>
        </w:rPr>
        <w:t xml:space="preserve">The other sections in the framework are excellence and engagement (Welsh Government, </w:t>
      </w:r>
      <w:r w:rsidR="00AD5436" w:rsidRPr="00D167F3">
        <w:rPr>
          <w:rStyle w:val="normaltextrun"/>
          <w:rFonts w:ascii="Arial" w:hAnsi="Arial" w:cs="Arial"/>
          <w:bCs/>
          <w:color w:val="000000"/>
          <w:shd w:val="clear" w:color="auto" w:fill="FFFFFF"/>
        </w:rPr>
        <w:t>2016</w:t>
      </w:r>
      <w:r w:rsidR="00AD5436">
        <w:rPr>
          <w:rStyle w:val="normaltextrun"/>
          <w:rFonts w:ascii="Arial" w:hAnsi="Arial" w:cs="Arial"/>
          <w:bCs/>
          <w:color w:val="000000"/>
          <w:shd w:val="clear" w:color="auto" w:fill="FFFFFF"/>
        </w:rPr>
        <w:t xml:space="preserve">).  </w:t>
      </w:r>
      <w:r w:rsidR="00974139">
        <w:rPr>
          <w:rStyle w:val="normaltextrun"/>
          <w:rFonts w:ascii="Arial" w:hAnsi="Arial" w:cs="Arial"/>
          <w:bCs/>
          <w:color w:val="000000"/>
          <w:shd w:val="clear" w:color="auto" w:fill="FFFFFF"/>
        </w:rPr>
        <w:t xml:space="preserve">The excellence section which is about having competence in practice to supporting people with dementia.  </w:t>
      </w:r>
      <w:r w:rsidR="00917A29">
        <w:rPr>
          <w:rStyle w:val="normaltextrun"/>
          <w:rFonts w:ascii="Arial" w:hAnsi="Arial" w:cs="Arial"/>
          <w:bCs/>
          <w:color w:val="000000"/>
          <w:shd w:val="clear" w:color="auto" w:fill="FFFFFF"/>
        </w:rPr>
        <w:t xml:space="preserve">  </w:t>
      </w:r>
      <w:r w:rsidR="00D3683B" w:rsidRPr="00D3683B">
        <w:rPr>
          <w:rStyle w:val="normaltextrun"/>
          <w:rFonts w:ascii="Arial" w:hAnsi="Arial" w:cs="Arial"/>
          <w:bCs/>
          <w:color w:val="000000"/>
          <w:shd w:val="clear" w:color="auto" w:fill="FFFFFF"/>
        </w:rPr>
        <w:t>A key component within the advancement and assessment of well-being within Welsh social p</w:t>
      </w:r>
      <w:r w:rsidR="00D3683B">
        <w:rPr>
          <w:rStyle w:val="normaltextrun"/>
          <w:rFonts w:ascii="Arial" w:hAnsi="Arial" w:cs="Arial"/>
          <w:bCs/>
          <w:color w:val="000000"/>
          <w:shd w:val="clear" w:color="auto" w:fill="FFFFFF"/>
        </w:rPr>
        <w:t>olicy is taking an outcome cent</w:t>
      </w:r>
      <w:r w:rsidR="00D3683B" w:rsidRPr="00D3683B">
        <w:rPr>
          <w:rStyle w:val="normaltextrun"/>
          <w:rFonts w:ascii="Arial" w:hAnsi="Arial" w:cs="Arial"/>
          <w:bCs/>
          <w:color w:val="000000"/>
          <w:shd w:val="clear" w:color="auto" w:fill="FFFFFF"/>
        </w:rPr>
        <w:t>red approach to practice, organising what matters to the individuals of Wales and making a positive contrast, instead of just what we should k</w:t>
      </w:r>
      <w:r w:rsidR="007B27C9">
        <w:rPr>
          <w:rStyle w:val="normaltextrun"/>
          <w:rFonts w:ascii="Arial" w:hAnsi="Arial" w:cs="Arial"/>
          <w:bCs/>
          <w:color w:val="000000"/>
          <w:shd w:val="clear" w:color="auto" w:fill="FFFFFF"/>
        </w:rPr>
        <w:t xml:space="preserve">now and do (Welsh Government, </w:t>
      </w:r>
      <w:r w:rsidR="007B27C9" w:rsidRPr="00D167F3">
        <w:rPr>
          <w:rStyle w:val="normaltextrun"/>
          <w:rFonts w:ascii="Arial" w:hAnsi="Arial" w:cs="Arial"/>
          <w:bCs/>
          <w:color w:val="000000"/>
          <w:shd w:val="clear" w:color="auto" w:fill="FFFFFF"/>
        </w:rPr>
        <w:t>2016</w:t>
      </w:r>
      <w:r w:rsidR="007B27C9">
        <w:rPr>
          <w:rStyle w:val="normaltextrun"/>
          <w:rFonts w:ascii="Arial" w:hAnsi="Arial" w:cs="Arial"/>
          <w:bCs/>
          <w:color w:val="000000"/>
          <w:shd w:val="clear" w:color="auto" w:fill="FFFFFF"/>
        </w:rPr>
        <w:t xml:space="preserve">).  </w:t>
      </w:r>
      <w:r w:rsidR="0058418B" w:rsidRPr="0058418B">
        <w:rPr>
          <w:rStyle w:val="normaltextrun"/>
          <w:rFonts w:ascii="Arial" w:hAnsi="Arial" w:cs="Arial"/>
          <w:bCs/>
          <w:color w:val="000000"/>
          <w:shd w:val="clear" w:color="auto" w:fill="FFFFFF"/>
        </w:rPr>
        <w:t>Compassionate and actually competent professionals are not the same as engaged specialists. Engaged specialists are compassionate and competent, but also feel great around what they do, and work inside frameworks that are engaging, empowering them to create shrewd choices around how they bolster individuals with dementia, carers and staff inside within the s</w:t>
      </w:r>
      <w:r w:rsidR="0058418B">
        <w:rPr>
          <w:rStyle w:val="normaltextrun"/>
          <w:rFonts w:ascii="Arial" w:hAnsi="Arial" w:cs="Arial"/>
          <w:bCs/>
          <w:color w:val="000000"/>
          <w:shd w:val="clear" w:color="auto" w:fill="FFFFFF"/>
        </w:rPr>
        <w:t xml:space="preserve">etting of their everyday lives (Welsh Government, </w:t>
      </w:r>
      <w:r w:rsidR="0058418B" w:rsidRPr="00D167F3">
        <w:rPr>
          <w:rStyle w:val="normaltextrun"/>
          <w:rFonts w:ascii="Arial" w:hAnsi="Arial" w:cs="Arial"/>
          <w:bCs/>
          <w:color w:val="000000"/>
          <w:shd w:val="clear" w:color="auto" w:fill="FFFFFF"/>
        </w:rPr>
        <w:t>2016</w:t>
      </w:r>
      <w:r w:rsidR="0058418B">
        <w:rPr>
          <w:rStyle w:val="normaltextrun"/>
          <w:rFonts w:ascii="Arial" w:hAnsi="Arial" w:cs="Arial"/>
          <w:bCs/>
          <w:color w:val="000000"/>
          <w:shd w:val="clear" w:color="auto" w:fill="FFFFFF"/>
        </w:rPr>
        <w:t xml:space="preserve">).  </w:t>
      </w:r>
    </w:p>
    <w:p w14:paraId="4D492BA5" w14:textId="0B1C3375" w:rsidR="00B25733" w:rsidRDefault="00B25733" w:rsidP="00C80E85">
      <w:pPr>
        <w:spacing w:line="276" w:lineRule="auto"/>
        <w:rPr>
          <w:rStyle w:val="normaltextrun"/>
          <w:rFonts w:ascii="Arial" w:hAnsi="Arial" w:cs="Arial"/>
          <w:bCs/>
          <w:color w:val="000000"/>
          <w:shd w:val="clear" w:color="auto" w:fill="FFFFFF"/>
        </w:rPr>
      </w:pPr>
    </w:p>
    <w:p w14:paraId="53EED32A" w14:textId="41406B32" w:rsidR="00B25733" w:rsidRDefault="00632D4B" w:rsidP="00C80E85">
      <w:pPr>
        <w:spacing w:line="276" w:lineRule="auto"/>
        <w:rPr>
          <w:rStyle w:val="normaltextrun"/>
          <w:rFonts w:ascii="Arial" w:hAnsi="Arial" w:cs="Arial"/>
          <w:bCs/>
          <w:color w:val="000000"/>
          <w:shd w:val="clear" w:color="auto" w:fill="FFFFFF"/>
        </w:rPr>
      </w:pPr>
      <w:r w:rsidRPr="00632D4B">
        <w:rPr>
          <w:rStyle w:val="normaltextrun"/>
          <w:rFonts w:ascii="Arial" w:hAnsi="Arial" w:cs="Arial"/>
          <w:bCs/>
          <w:color w:val="000000"/>
          <w:shd w:val="clear" w:color="auto" w:fill="FFFFFF"/>
        </w:rPr>
        <w:t>Generally, the point of the System is to back individuals to unreservedly, imaginatively and mindfully recognise and address their own particular learning and improvement needs inside the setting of their lives and circumstances, wherever they happen to be</w:t>
      </w:r>
      <w:r>
        <w:rPr>
          <w:rStyle w:val="normaltextrun"/>
          <w:rFonts w:ascii="Arial" w:hAnsi="Arial" w:cs="Arial"/>
          <w:bCs/>
          <w:color w:val="000000"/>
          <w:shd w:val="clear" w:color="auto" w:fill="FFFFFF"/>
        </w:rPr>
        <w:t xml:space="preserve"> (Welsh Government, </w:t>
      </w:r>
      <w:r w:rsidRPr="00D167F3">
        <w:rPr>
          <w:rStyle w:val="normaltextrun"/>
          <w:rFonts w:ascii="Arial" w:hAnsi="Arial" w:cs="Arial"/>
          <w:bCs/>
          <w:color w:val="000000"/>
          <w:shd w:val="clear" w:color="auto" w:fill="FFFFFF"/>
        </w:rPr>
        <w:t>2016</w:t>
      </w:r>
      <w:r>
        <w:rPr>
          <w:rStyle w:val="normaltextrun"/>
          <w:rFonts w:ascii="Arial" w:hAnsi="Arial" w:cs="Arial"/>
          <w:bCs/>
          <w:color w:val="000000"/>
          <w:shd w:val="clear" w:color="auto" w:fill="FFFFFF"/>
        </w:rPr>
        <w:t xml:space="preserve">).  </w:t>
      </w:r>
      <w:r w:rsidRPr="00632D4B">
        <w:rPr>
          <w:rStyle w:val="normaltextrun"/>
          <w:rFonts w:ascii="Arial" w:hAnsi="Arial" w:cs="Arial"/>
          <w:bCs/>
          <w:color w:val="000000"/>
          <w:shd w:val="clear" w:color="auto" w:fill="FFFFFF"/>
        </w:rPr>
        <w:t xml:space="preserve">The purposeful of the System isn't to compel individuals by giving an excessively prescriptive list of who </w:t>
      </w:r>
      <w:r>
        <w:rPr>
          <w:rStyle w:val="normaltextrun"/>
          <w:rFonts w:ascii="Arial" w:hAnsi="Arial" w:cs="Arial"/>
          <w:bCs/>
          <w:color w:val="000000"/>
          <w:shd w:val="clear" w:color="auto" w:fill="FFFFFF"/>
        </w:rPr>
        <w:t xml:space="preserve">should know and do what (Welsh Government, </w:t>
      </w:r>
      <w:r w:rsidRPr="00D167F3">
        <w:rPr>
          <w:rStyle w:val="normaltextrun"/>
          <w:rFonts w:ascii="Arial" w:hAnsi="Arial" w:cs="Arial"/>
          <w:bCs/>
          <w:color w:val="000000"/>
          <w:shd w:val="clear" w:color="auto" w:fill="FFFFFF"/>
        </w:rPr>
        <w:t>2016</w:t>
      </w:r>
      <w:r>
        <w:rPr>
          <w:rStyle w:val="normaltextrun"/>
          <w:rFonts w:ascii="Arial" w:hAnsi="Arial" w:cs="Arial"/>
          <w:bCs/>
          <w:color w:val="000000"/>
          <w:shd w:val="clear" w:color="auto" w:fill="FFFFFF"/>
        </w:rPr>
        <w:t xml:space="preserve">).  </w:t>
      </w:r>
    </w:p>
    <w:p w14:paraId="5F5D252B" w14:textId="1367D1D1" w:rsidR="00ED5DA9" w:rsidRDefault="00ED5DA9" w:rsidP="00C80E85">
      <w:pPr>
        <w:spacing w:line="276" w:lineRule="auto"/>
        <w:rPr>
          <w:rStyle w:val="normaltextrun"/>
          <w:rFonts w:ascii="Arial" w:hAnsi="Arial" w:cs="Arial"/>
          <w:bCs/>
          <w:color w:val="000000"/>
          <w:shd w:val="clear" w:color="auto" w:fill="FFFFFF"/>
        </w:rPr>
      </w:pPr>
    </w:p>
    <w:p w14:paraId="10E907AF" w14:textId="099BE955" w:rsidR="00ED5DA9" w:rsidRPr="00ED5DA9" w:rsidRDefault="00ED5DA9" w:rsidP="00C80E85">
      <w:pPr>
        <w:spacing w:line="276" w:lineRule="auto"/>
        <w:rPr>
          <w:rStyle w:val="normaltextrun"/>
          <w:rFonts w:ascii="Arial" w:hAnsi="Arial" w:cs="Arial"/>
          <w:b/>
          <w:bCs/>
          <w:color w:val="000000"/>
          <w:shd w:val="clear" w:color="auto" w:fill="FFFFFF"/>
        </w:rPr>
      </w:pPr>
      <w:r w:rsidRPr="00ED5DA9">
        <w:rPr>
          <w:rStyle w:val="normaltextrun"/>
          <w:rFonts w:ascii="Arial" w:hAnsi="Arial" w:cs="Arial"/>
          <w:b/>
          <w:bCs/>
          <w:color w:val="000000"/>
          <w:shd w:val="clear" w:color="auto" w:fill="FFFFFF"/>
        </w:rPr>
        <w:t>Word Count: 905 words</w:t>
      </w:r>
    </w:p>
    <w:p w14:paraId="3012F250" w14:textId="24E1BB1E" w:rsidR="00C5740D" w:rsidRDefault="003C28FD" w:rsidP="003C28FD">
      <w:pPr>
        <w:spacing w:line="276" w:lineRule="auto"/>
        <w:jc w:val="center"/>
        <w:rPr>
          <w:rStyle w:val="normaltextrun"/>
          <w:rFonts w:ascii="Arial" w:hAnsi="Arial" w:cs="Arial"/>
          <w:b/>
          <w:bCs/>
          <w:color w:val="000000"/>
          <w:u w:val="single"/>
          <w:shd w:val="clear" w:color="auto" w:fill="FFFFFF"/>
        </w:rPr>
      </w:pPr>
      <w:r w:rsidRPr="003C28FD">
        <w:rPr>
          <w:rStyle w:val="normaltextrun"/>
          <w:rFonts w:ascii="Arial" w:hAnsi="Arial" w:cs="Arial"/>
          <w:b/>
          <w:bCs/>
          <w:color w:val="000000"/>
          <w:u w:val="single"/>
          <w:shd w:val="clear" w:color="auto" w:fill="FFFFFF"/>
        </w:rPr>
        <w:t>References</w:t>
      </w:r>
    </w:p>
    <w:p w14:paraId="02D42E31" w14:textId="77777777" w:rsidR="003C28FD" w:rsidRPr="003C28FD" w:rsidRDefault="003C28FD" w:rsidP="003C28FD">
      <w:pPr>
        <w:spacing w:line="276" w:lineRule="auto"/>
        <w:jc w:val="center"/>
        <w:rPr>
          <w:rStyle w:val="normaltextrun"/>
          <w:rFonts w:ascii="Arial" w:hAnsi="Arial" w:cs="Arial"/>
          <w:b/>
          <w:bCs/>
          <w:color w:val="000000"/>
          <w:u w:val="single"/>
          <w:shd w:val="clear" w:color="auto" w:fill="FFFFFF"/>
        </w:rPr>
      </w:pPr>
    </w:p>
    <w:p w14:paraId="4182559B" w14:textId="5136A376" w:rsidR="002714DD" w:rsidRDefault="002714DD" w:rsidP="002714DD">
      <w:pPr>
        <w:spacing w:line="276" w:lineRule="auto"/>
        <w:ind w:firstLine="720"/>
        <w:rPr>
          <w:rStyle w:val="normaltextrun"/>
          <w:rFonts w:ascii="Arial" w:hAnsi="Arial" w:cs="Arial"/>
          <w:bCs/>
          <w:color w:val="000000"/>
          <w:shd w:val="clear" w:color="auto" w:fill="FFFFFF"/>
        </w:rPr>
      </w:pPr>
      <w:r>
        <w:rPr>
          <w:rStyle w:val="normaltextrun"/>
          <w:rFonts w:ascii="Arial" w:hAnsi="Arial" w:cs="Arial"/>
          <w:bCs/>
          <w:color w:val="000000"/>
          <w:shd w:val="clear" w:color="auto" w:fill="FFFFFF"/>
        </w:rPr>
        <w:t>Welsh Government</w:t>
      </w:r>
      <w:r w:rsidRPr="00535183">
        <w:rPr>
          <w:rStyle w:val="normaltextrun"/>
          <w:rFonts w:ascii="Arial" w:hAnsi="Arial" w:cs="Arial"/>
          <w:bCs/>
          <w:color w:val="000000"/>
          <w:shd w:val="clear" w:color="auto" w:fill="FFFFFF"/>
        </w:rPr>
        <w:t xml:space="preserve">. </w:t>
      </w:r>
      <w:r>
        <w:rPr>
          <w:rStyle w:val="normaltextrun"/>
          <w:rFonts w:ascii="Arial" w:hAnsi="Arial" w:cs="Arial"/>
          <w:bCs/>
          <w:color w:val="000000"/>
          <w:shd w:val="clear" w:color="auto" w:fill="FFFFFF"/>
        </w:rPr>
        <w:t>(2019)</w:t>
      </w:r>
      <w:r w:rsidRPr="00535183">
        <w:rPr>
          <w:rStyle w:val="normaltextrun"/>
          <w:rFonts w:ascii="Arial" w:hAnsi="Arial" w:cs="Arial"/>
          <w:bCs/>
          <w:color w:val="000000"/>
          <w:shd w:val="clear" w:color="auto" w:fill="FFFFFF"/>
        </w:rPr>
        <w:t>. Dementia Action Plan for Wales. [online] Available at: &lt;https://gov.wales/sites/default/files/publications/2019-04/dementia-action-plan-for-wales.</w:t>
      </w:r>
      <w:r>
        <w:rPr>
          <w:rStyle w:val="normaltextrun"/>
          <w:rFonts w:ascii="Arial" w:hAnsi="Arial" w:cs="Arial"/>
          <w:bCs/>
          <w:color w:val="000000"/>
          <w:shd w:val="clear" w:color="auto" w:fill="FFFFFF"/>
        </w:rPr>
        <w:t>pdf&gt; (Accessed 11 November 2021)</w:t>
      </w:r>
      <w:r w:rsidRPr="00535183">
        <w:rPr>
          <w:rStyle w:val="normaltextrun"/>
          <w:rFonts w:ascii="Arial" w:hAnsi="Arial" w:cs="Arial"/>
          <w:bCs/>
          <w:color w:val="000000"/>
          <w:shd w:val="clear" w:color="auto" w:fill="FFFFFF"/>
        </w:rPr>
        <w:t>.</w:t>
      </w:r>
    </w:p>
    <w:p w14:paraId="401AE2B7" w14:textId="77777777" w:rsidR="002714DD" w:rsidRDefault="002714DD" w:rsidP="002714DD">
      <w:pPr>
        <w:spacing w:line="276" w:lineRule="auto"/>
        <w:rPr>
          <w:rStyle w:val="normaltextrun"/>
          <w:rFonts w:ascii="Arial" w:hAnsi="Arial" w:cs="Arial"/>
          <w:bCs/>
          <w:color w:val="000000"/>
          <w:shd w:val="clear" w:color="auto" w:fill="FFFFFF"/>
        </w:rPr>
      </w:pPr>
    </w:p>
    <w:p w14:paraId="7084A49E" w14:textId="68C82F0E" w:rsidR="00B25733" w:rsidRPr="002714DD" w:rsidRDefault="002714DD" w:rsidP="002714DD">
      <w:pPr>
        <w:spacing w:line="276" w:lineRule="auto"/>
        <w:ind w:firstLine="720"/>
        <w:rPr>
          <w:rStyle w:val="normaltextrun"/>
          <w:rFonts w:ascii="Arial" w:hAnsi="Arial" w:cs="Arial"/>
          <w:bCs/>
          <w:color w:val="000000"/>
          <w:shd w:val="clear" w:color="auto" w:fill="FFFFFF"/>
        </w:rPr>
      </w:pPr>
      <w:r>
        <w:rPr>
          <w:rStyle w:val="normaltextrun"/>
          <w:rFonts w:ascii="Arial" w:hAnsi="Arial" w:cs="Arial"/>
          <w:bCs/>
          <w:color w:val="000000"/>
          <w:shd w:val="clear" w:color="auto" w:fill="FFFFFF"/>
        </w:rPr>
        <w:t>Welsh Government</w:t>
      </w:r>
      <w:r w:rsidRPr="00D167F3">
        <w:rPr>
          <w:rStyle w:val="normaltextrun"/>
          <w:rFonts w:ascii="Arial" w:hAnsi="Arial" w:cs="Arial"/>
          <w:bCs/>
          <w:color w:val="000000"/>
          <w:shd w:val="clear" w:color="auto" w:fill="FFFFFF"/>
        </w:rPr>
        <w:t xml:space="preserve">. </w:t>
      </w:r>
      <w:r>
        <w:rPr>
          <w:rStyle w:val="normaltextrun"/>
          <w:rFonts w:ascii="Arial" w:hAnsi="Arial" w:cs="Arial"/>
          <w:bCs/>
          <w:color w:val="000000"/>
          <w:shd w:val="clear" w:color="auto" w:fill="FFFFFF"/>
        </w:rPr>
        <w:t>(</w:t>
      </w:r>
      <w:r w:rsidRPr="00D167F3">
        <w:rPr>
          <w:rStyle w:val="normaltextrun"/>
          <w:rFonts w:ascii="Arial" w:hAnsi="Arial" w:cs="Arial"/>
          <w:bCs/>
          <w:color w:val="000000"/>
          <w:shd w:val="clear" w:color="auto" w:fill="FFFFFF"/>
        </w:rPr>
        <w:t>2016</w:t>
      </w:r>
      <w:r>
        <w:rPr>
          <w:rStyle w:val="normaltextrun"/>
          <w:rFonts w:ascii="Arial" w:hAnsi="Arial" w:cs="Arial"/>
          <w:bCs/>
          <w:color w:val="000000"/>
          <w:shd w:val="clear" w:color="auto" w:fill="FFFFFF"/>
        </w:rPr>
        <w:t>)</w:t>
      </w:r>
      <w:r w:rsidRPr="00D167F3">
        <w:rPr>
          <w:rStyle w:val="normaltextrun"/>
          <w:rFonts w:ascii="Arial" w:hAnsi="Arial" w:cs="Arial"/>
          <w:bCs/>
          <w:color w:val="000000"/>
          <w:shd w:val="clear" w:color="auto" w:fill="FFFFFF"/>
        </w:rPr>
        <w:t>. Good work: Dementia learning and development framework. [online] Available at: &lt;https://socialcare.wales/cms_assets/file-uploads/Good-Work-Dementia-Learning-And-Developmen</w:t>
      </w:r>
      <w:r>
        <w:rPr>
          <w:rStyle w:val="normaltextrun"/>
          <w:rFonts w:ascii="Arial" w:hAnsi="Arial" w:cs="Arial"/>
          <w:bCs/>
          <w:color w:val="000000"/>
          <w:shd w:val="clear" w:color="auto" w:fill="FFFFFF"/>
        </w:rPr>
        <w:t>t-Framework.pdf&gt; (Accessed 11 November 2021)</w:t>
      </w:r>
      <w:r w:rsidRPr="00D167F3">
        <w:rPr>
          <w:rStyle w:val="normaltextrun"/>
          <w:rFonts w:ascii="Arial" w:hAnsi="Arial" w:cs="Arial"/>
          <w:bCs/>
          <w:color w:val="000000"/>
          <w:shd w:val="clear" w:color="auto" w:fill="FFFFFF"/>
        </w:rPr>
        <w:t>.</w:t>
      </w:r>
    </w:p>
    <w:p w14:paraId="08D69449" w14:textId="777DB5BB" w:rsidR="00B25733" w:rsidRDefault="00B25733" w:rsidP="00F60649">
      <w:pPr>
        <w:spacing w:line="276" w:lineRule="auto"/>
        <w:jc w:val="center"/>
        <w:rPr>
          <w:rStyle w:val="normaltextrun"/>
          <w:rFonts w:ascii="Arial" w:hAnsi="Arial" w:cs="Arial"/>
          <w:b/>
          <w:bCs/>
          <w:color w:val="000000"/>
          <w:u w:val="single"/>
          <w:shd w:val="clear" w:color="auto" w:fill="FFFFFF"/>
        </w:rPr>
      </w:pPr>
      <w:r>
        <w:rPr>
          <w:noProof/>
        </w:rPr>
        <w:lastRenderedPageBreak/>
        <w:drawing>
          <wp:inline distT="0" distB="0" distL="0" distR="0" wp14:anchorId="2CB1B35B" wp14:editId="383A7D9B">
            <wp:extent cx="1798320" cy="741045"/>
            <wp:effectExtent l="0" t="0" r="0" b="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449AFD0E" w14:textId="43649A71" w:rsidR="00C80E85" w:rsidRPr="00C80E85" w:rsidRDefault="00C80E85" w:rsidP="00C80E85">
      <w:pPr>
        <w:spacing w:line="276" w:lineRule="auto"/>
        <w:rPr>
          <w:rStyle w:val="normaltextrun"/>
          <w:rFonts w:ascii="Arial" w:hAnsi="Arial" w:cs="Arial"/>
          <w:b/>
          <w:bCs/>
          <w:color w:val="000000"/>
          <w:u w:val="single"/>
          <w:shd w:val="clear" w:color="auto" w:fill="FFFFFF"/>
        </w:rPr>
      </w:pPr>
      <w:r w:rsidRPr="00C80E85">
        <w:rPr>
          <w:rStyle w:val="normaltextrun"/>
          <w:rFonts w:ascii="Arial" w:hAnsi="Arial" w:cs="Arial"/>
          <w:b/>
          <w:bCs/>
          <w:color w:val="000000"/>
          <w:u w:val="single"/>
          <w:shd w:val="clear" w:color="auto" w:fill="FFFFFF"/>
        </w:rPr>
        <w:t>Part 2</w:t>
      </w:r>
    </w:p>
    <w:p w14:paraId="7DC14F9E" w14:textId="6AFF49B3"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46C57715" w14:textId="77777777" w:rsidTr="00753CE4">
        <w:tc>
          <w:tcPr>
            <w:tcW w:w="10368" w:type="dxa"/>
          </w:tcPr>
          <w:p w14:paraId="7C1869F7" w14:textId="1BB0184A" w:rsidR="00F73A03" w:rsidRDefault="00086D4F" w:rsidP="00D40D39">
            <w:pPr>
              <w:rPr>
                <w:rFonts w:ascii="Arial" w:hAnsi="Arial" w:cs="Arial"/>
                <w:sz w:val="20"/>
              </w:rPr>
            </w:pPr>
            <w:r>
              <w:rPr>
                <w:rFonts w:ascii="Arial" w:hAnsi="Arial" w:cs="Arial"/>
                <w:b/>
                <w:sz w:val="20"/>
              </w:rPr>
              <w:t>Suggested</w:t>
            </w:r>
            <w:r w:rsidR="00607752">
              <w:rPr>
                <w:rFonts w:ascii="Arial" w:hAnsi="Arial" w:cs="Arial"/>
                <w:b/>
                <w:sz w:val="20"/>
              </w:rPr>
              <w:t xml:space="preserve"> intervention title</w:t>
            </w:r>
            <w:r>
              <w:rPr>
                <w:rFonts w:ascii="Arial" w:hAnsi="Arial" w:cs="Arial"/>
                <w:b/>
                <w:sz w:val="20"/>
              </w:rPr>
              <w:t xml:space="preserve">: </w:t>
            </w:r>
          </w:p>
          <w:p w14:paraId="4FA61573" w14:textId="77777777" w:rsidR="00A40E97" w:rsidRPr="00A40E97" w:rsidRDefault="00A40E97" w:rsidP="00D40D39">
            <w:pPr>
              <w:rPr>
                <w:rFonts w:ascii="Arial" w:hAnsi="Arial" w:cs="Arial"/>
                <w:sz w:val="20"/>
              </w:rPr>
            </w:pPr>
          </w:p>
          <w:p w14:paraId="129FD497" w14:textId="08AFB414" w:rsidR="00A27BCE" w:rsidRPr="00032B0F" w:rsidRDefault="00C94F4C" w:rsidP="00032B0F">
            <w:pPr>
              <w:jc w:val="center"/>
              <w:rPr>
                <w:rFonts w:ascii="Arial" w:hAnsi="Arial" w:cs="Arial"/>
                <w:b/>
              </w:rPr>
            </w:pPr>
            <w:r w:rsidRPr="00032B0F">
              <w:rPr>
                <w:rFonts w:ascii="Arial" w:hAnsi="Arial" w:cs="Arial"/>
                <w:b/>
              </w:rPr>
              <w:t>An elderly person with dementia – Recommended intervention of Reminiscence Therapy and how this will help</w:t>
            </w:r>
            <w:r w:rsidR="0049745B" w:rsidRPr="00032B0F">
              <w:rPr>
                <w:rFonts w:ascii="Arial" w:hAnsi="Arial" w:cs="Arial"/>
                <w:b/>
              </w:rPr>
              <w:t>.</w:t>
            </w:r>
          </w:p>
          <w:p w14:paraId="415377D3" w14:textId="77777777" w:rsidR="00086D4F" w:rsidRDefault="00086D4F" w:rsidP="00D40D39"/>
          <w:p w14:paraId="3A28B571" w14:textId="77777777" w:rsidR="003C154B" w:rsidRDefault="003C154B" w:rsidP="00D40D39"/>
        </w:tc>
      </w:tr>
    </w:tbl>
    <w:p w14:paraId="207641F7"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7CF3FDA" w14:textId="77777777" w:rsidTr="002C7EA7">
        <w:tc>
          <w:tcPr>
            <w:tcW w:w="10368" w:type="dxa"/>
          </w:tcPr>
          <w:p w14:paraId="73CD5255" w14:textId="04EA21D3"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607752">
              <w:rPr>
                <w:rFonts w:ascii="Arial" w:hAnsi="Arial" w:cs="Arial"/>
                <w:b/>
                <w:sz w:val="20"/>
              </w:rPr>
              <w:t>intervention</w:t>
            </w:r>
            <w:r w:rsidR="00086D4F">
              <w:rPr>
                <w:rFonts w:ascii="Arial" w:hAnsi="Arial" w:cs="Arial"/>
                <w:b/>
                <w:sz w:val="20"/>
              </w:rPr>
              <w:t>:</w:t>
            </w:r>
            <w:r w:rsidR="00CE7478">
              <w:rPr>
                <w:rFonts w:ascii="Arial" w:hAnsi="Arial" w:cs="Arial"/>
                <w:b/>
                <w:sz w:val="20"/>
              </w:rPr>
              <w:t xml:space="preserve"> </w:t>
            </w:r>
          </w:p>
          <w:p w14:paraId="26DC6A29" w14:textId="77777777" w:rsidR="004E2539" w:rsidRDefault="004E2539" w:rsidP="0075107C">
            <w:pPr>
              <w:rPr>
                <w:rFonts w:ascii="Arial" w:hAnsi="Arial" w:cs="Arial"/>
                <w:b/>
                <w:sz w:val="20"/>
              </w:rPr>
            </w:pPr>
          </w:p>
          <w:p w14:paraId="33442127" w14:textId="77777777" w:rsidR="003C154B" w:rsidRDefault="00032B0F" w:rsidP="00F26C62">
            <w:pPr>
              <w:rPr>
                <w:rFonts w:ascii="Arial" w:hAnsi="Arial" w:cs="Arial"/>
              </w:rPr>
            </w:pPr>
            <w:r w:rsidRPr="00032B0F">
              <w:rPr>
                <w:rFonts w:ascii="Arial" w:hAnsi="Arial" w:cs="Arial"/>
              </w:rPr>
              <w:t xml:space="preserve">The aim of this intervention – Reminiscence Therapy </w:t>
            </w:r>
            <w:r>
              <w:rPr>
                <w:rFonts w:ascii="Arial" w:hAnsi="Arial" w:cs="Arial"/>
              </w:rPr>
              <w:t>is to help recall the individual</w:t>
            </w:r>
            <w:r w:rsidR="0042644C">
              <w:rPr>
                <w:rFonts w:ascii="Arial" w:hAnsi="Arial" w:cs="Arial"/>
              </w:rPr>
              <w:t>’</w:t>
            </w:r>
            <w:r>
              <w:rPr>
                <w:rFonts w:ascii="Arial" w:hAnsi="Arial" w:cs="Arial"/>
              </w:rPr>
              <w:t xml:space="preserve">s </w:t>
            </w:r>
            <w:r w:rsidRPr="00032B0F">
              <w:rPr>
                <w:rFonts w:ascii="Arial" w:hAnsi="Arial" w:cs="Arial"/>
              </w:rPr>
              <w:t>events, people and places from their past lives</w:t>
            </w:r>
            <w:r>
              <w:rPr>
                <w:rFonts w:ascii="Arial" w:hAnsi="Arial" w:cs="Arial"/>
              </w:rPr>
              <w:t xml:space="preserve"> and make them feel good.  It uses a variety of senses including sight, tough, taste, smell and sound.  Objects can be used in various activities to help them keep calm and get them to a happy place. This intervention is important for families to support their family member remember the good ole days, and keep their mind occupied</w:t>
            </w:r>
            <w:r w:rsidR="0042644C">
              <w:rPr>
                <w:rFonts w:ascii="Arial" w:hAnsi="Arial" w:cs="Arial"/>
              </w:rPr>
              <w:t>, it will also help patients feel wanted, not feel isolated and be more involved in their family’s lives.</w:t>
            </w:r>
            <w:r w:rsidR="008E0DBE">
              <w:rPr>
                <w:rFonts w:ascii="Arial" w:hAnsi="Arial" w:cs="Arial"/>
              </w:rPr>
              <w:t xml:space="preserve"> Both the patient and the family members can be involved in this therapy.  Benefits of this therapy include </w:t>
            </w:r>
            <w:r w:rsidR="00F26C62">
              <w:rPr>
                <w:rFonts w:ascii="Arial" w:hAnsi="Arial" w:cs="Arial"/>
              </w:rPr>
              <w:t>reducing stress and agitation.</w:t>
            </w:r>
          </w:p>
          <w:p w14:paraId="51F8FB58" w14:textId="54393F74" w:rsidR="00F26C62" w:rsidRPr="00F26C62" w:rsidRDefault="00F26C62" w:rsidP="00F26C62">
            <w:pPr>
              <w:rPr>
                <w:rFonts w:ascii="Arial" w:hAnsi="Arial" w:cs="Arial"/>
              </w:rPr>
            </w:pPr>
          </w:p>
        </w:tc>
      </w:tr>
    </w:tbl>
    <w:p w14:paraId="44D162B7"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93DCFFE" w14:textId="77777777" w:rsidTr="00360E4B">
        <w:tc>
          <w:tcPr>
            <w:tcW w:w="10368" w:type="dxa"/>
          </w:tcPr>
          <w:p w14:paraId="2FC4DC20" w14:textId="39017CBA" w:rsidR="00297270" w:rsidRPr="0043790C" w:rsidRDefault="004E2539" w:rsidP="00297270">
            <w:pPr>
              <w:rPr>
                <w:b/>
                <w:bCs/>
              </w:rPr>
            </w:pPr>
            <w:r w:rsidRPr="0043790C">
              <w:rPr>
                <w:rFonts w:ascii="Arial" w:hAnsi="Arial" w:cs="Arial"/>
                <w:b/>
                <w:bCs/>
                <w:sz w:val="20"/>
              </w:rPr>
              <w:t xml:space="preserve">What </w:t>
            </w:r>
            <w:r w:rsidR="00DB4F0B" w:rsidRPr="0043790C">
              <w:rPr>
                <w:rFonts w:ascii="Arial" w:hAnsi="Arial" w:cs="Arial"/>
                <w:b/>
                <w:bCs/>
                <w:sz w:val="20"/>
              </w:rPr>
              <w:t xml:space="preserve">theory and </w:t>
            </w:r>
            <w:r w:rsidR="00992264" w:rsidRPr="0043790C">
              <w:rPr>
                <w:rFonts w:ascii="Arial" w:hAnsi="Arial" w:cs="Arial"/>
                <w:b/>
                <w:bCs/>
                <w:sz w:val="20"/>
              </w:rPr>
              <w:t xml:space="preserve">empirical </w:t>
            </w:r>
            <w:r w:rsidR="00DB4F0B" w:rsidRPr="0043790C">
              <w:rPr>
                <w:rFonts w:ascii="Arial" w:hAnsi="Arial" w:cs="Arial"/>
                <w:b/>
                <w:bCs/>
                <w:sz w:val="20"/>
              </w:rPr>
              <w:t xml:space="preserve">research </w:t>
            </w:r>
            <w:r w:rsidR="00992264" w:rsidRPr="0043790C">
              <w:rPr>
                <w:rFonts w:ascii="Arial" w:hAnsi="Arial" w:cs="Arial"/>
                <w:b/>
                <w:bCs/>
                <w:sz w:val="20"/>
              </w:rPr>
              <w:t xml:space="preserve">evidence supports your </w:t>
            </w:r>
            <w:r w:rsidR="00607752" w:rsidRPr="0043790C">
              <w:rPr>
                <w:rFonts w:ascii="Arial" w:hAnsi="Arial" w:cs="Arial"/>
                <w:b/>
                <w:bCs/>
                <w:sz w:val="20"/>
              </w:rPr>
              <w:t>intervention</w:t>
            </w:r>
            <w:r w:rsidR="00992264" w:rsidRPr="0043790C">
              <w:rPr>
                <w:rFonts w:ascii="Arial" w:hAnsi="Arial" w:cs="Arial"/>
                <w:b/>
                <w:bCs/>
                <w:sz w:val="20"/>
              </w:rPr>
              <w:t xml:space="preserve">? </w:t>
            </w:r>
          </w:p>
          <w:p w14:paraId="2E3D82B4" w14:textId="091AC138" w:rsidR="00992264" w:rsidRPr="001D6247" w:rsidRDefault="00992264" w:rsidP="00360E4B">
            <w:pPr>
              <w:rPr>
                <w:rFonts w:ascii="Arial" w:hAnsi="Arial" w:cs="Arial"/>
              </w:rPr>
            </w:pPr>
          </w:p>
          <w:p w14:paraId="08CC0D62" w14:textId="24159D79" w:rsidR="00992264" w:rsidRPr="001D6247" w:rsidRDefault="00A03DCC" w:rsidP="00360E4B">
            <w:pPr>
              <w:rPr>
                <w:rFonts w:ascii="Arial" w:hAnsi="Arial" w:cs="Arial"/>
              </w:rPr>
            </w:pPr>
            <w:r w:rsidRPr="001D6247">
              <w:rPr>
                <w:rFonts w:ascii="Arial" w:hAnsi="Arial" w:cs="Arial"/>
              </w:rPr>
              <w:t xml:space="preserve">There are lots of articles and journals of theory and evidence looking at </w:t>
            </w:r>
            <w:r w:rsidR="002B601C" w:rsidRPr="001D6247">
              <w:rPr>
                <w:rFonts w:ascii="Arial" w:hAnsi="Arial" w:cs="Arial"/>
              </w:rPr>
              <w:t>Reminiscence</w:t>
            </w:r>
            <w:r w:rsidRPr="001D6247">
              <w:rPr>
                <w:rFonts w:ascii="Arial" w:hAnsi="Arial" w:cs="Arial"/>
              </w:rPr>
              <w:t xml:space="preserve"> Therapy and dementia, and how this therapy helps people with dementia as a coping mechanism to improve their lives.  </w:t>
            </w:r>
          </w:p>
          <w:p w14:paraId="1FC181FC" w14:textId="5DA46182" w:rsidR="00A01695" w:rsidRPr="001D6247" w:rsidRDefault="00A01695" w:rsidP="00360E4B">
            <w:pPr>
              <w:rPr>
                <w:rFonts w:ascii="Arial" w:hAnsi="Arial" w:cs="Arial"/>
              </w:rPr>
            </w:pPr>
          </w:p>
          <w:p w14:paraId="072814E6" w14:textId="3DB5744D" w:rsidR="00E511B2" w:rsidRPr="001D6247" w:rsidRDefault="003C2D24" w:rsidP="00E511B2">
            <w:pPr>
              <w:rPr>
                <w:rFonts w:ascii="Arial" w:hAnsi="Arial" w:cs="Arial"/>
              </w:rPr>
            </w:pPr>
            <w:r w:rsidRPr="001D6247">
              <w:rPr>
                <w:rFonts w:ascii="Arial" w:hAnsi="Arial" w:cs="Arial"/>
              </w:rPr>
              <w:t>According to the journal by</w:t>
            </w:r>
            <w:r w:rsidR="00602D4E" w:rsidRPr="001D6247">
              <w:t xml:space="preserve"> </w:t>
            </w:r>
            <w:r w:rsidR="00CB0FBE" w:rsidRPr="001D6247">
              <w:rPr>
                <w:rFonts w:ascii="Arial" w:hAnsi="Arial" w:cs="Arial"/>
              </w:rPr>
              <w:t>Woods, O'</w:t>
            </w:r>
            <w:r w:rsidR="00D56472">
              <w:rPr>
                <w:rFonts w:ascii="Arial" w:hAnsi="Arial" w:cs="Arial"/>
              </w:rPr>
              <w:t xml:space="preserve"> </w:t>
            </w:r>
            <w:r w:rsidR="00CB0FBE" w:rsidRPr="001D6247">
              <w:rPr>
                <w:rFonts w:ascii="Arial" w:hAnsi="Arial" w:cs="Arial"/>
              </w:rPr>
              <w:t xml:space="preserve">Philbin, Farrell, Spector, &amp; </w:t>
            </w:r>
            <w:r w:rsidR="002B601C" w:rsidRPr="001D6247">
              <w:rPr>
                <w:rFonts w:ascii="Arial" w:hAnsi="Arial" w:cs="Arial"/>
              </w:rPr>
              <w:t>Orrell</w:t>
            </w:r>
            <w:r w:rsidR="002B601C">
              <w:rPr>
                <w:rFonts w:ascii="Arial" w:hAnsi="Arial" w:cs="Arial"/>
              </w:rPr>
              <w:t>.</w:t>
            </w:r>
            <w:r w:rsidR="00CB0FBE" w:rsidRPr="001D6247">
              <w:rPr>
                <w:rFonts w:ascii="Arial" w:hAnsi="Arial" w:cs="Arial"/>
              </w:rPr>
              <w:t xml:space="preserve"> (2018), </w:t>
            </w:r>
            <w:r w:rsidR="00602D4E" w:rsidRPr="001D6247">
              <w:rPr>
                <w:rFonts w:ascii="Arial" w:hAnsi="Arial" w:cs="Arial"/>
              </w:rPr>
              <w:t>t</w:t>
            </w:r>
            <w:r w:rsidR="00E511B2" w:rsidRPr="001D6247">
              <w:rPr>
                <w:rFonts w:ascii="Arial" w:hAnsi="Arial" w:cs="Arial"/>
              </w:rPr>
              <w:t>he Cochrane Review of reminiscence therapy (RT) for dementia was first distributed in 1998, and final overhauled in 2005. RT includes the dialog of recollections and past encounters with other individuals using substantial prompts such as photos or music to inspire recollections and invigorate discussion</w:t>
            </w:r>
            <w:r w:rsidR="00602D4E" w:rsidRPr="001D6247">
              <w:rPr>
                <w:rFonts w:ascii="Arial" w:hAnsi="Arial" w:cs="Arial"/>
              </w:rPr>
              <w:t xml:space="preserve"> (Woods et al., 2018). RT is actualis</w:t>
            </w:r>
            <w:r w:rsidR="00E511B2" w:rsidRPr="001D6247">
              <w:rPr>
                <w:rFonts w:ascii="Arial" w:hAnsi="Arial" w:cs="Arial"/>
              </w:rPr>
              <w:t>ed broadly in a range of settings employing a</w:t>
            </w:r>
            <w:r w:rsidR="00C92222" w:rsidRPr="001D6247">
              <w:rPr>
                <w:rFonts w:ascii="Arial" w:hAnsi="Arial" w:cs="Arial"/>
              </w:rPr>
              <w:t>n</w:t>
            </w:r>
            <w:r w:rsidR="00E511B2" w:rsidRPr="001D6247">
              <w:rPr>
                <w:rFonts w:ascii="Arial" w:hAnsi="Arial" w:cs="Arial"/>
              </w:rPr>
              <w:t xml:space="preserve"> assortment of designs.  The objective of this review was to assess the effects of this therapy on people with dementia alongside their carer</w:t>
            </w:r>
            <w:r w:rsidR="00CB0FBE" w:rsidRPr="001D6247">
              <w:rPr>
                <w:rFonts w:ascii="Arial" w:hAnsi="Arial" w:cs="Arial"/>
              </w:rPr>
              <w:t>’</w:t>
            </w:r>
            <w:r w:rsidR="00E511B2" w:rsidRPr="001D6247">
              <w:rPr>
                <w:rFonts w:ascii="Arial" w:hAnsi="Arial" w:cs="Arial"/>
              </w:rPr>
              <w:t>s and their families in different settings by using 22 different studies, the risk of bias was considered low</w:t>
            </w:r>
            <w:r w:rsidR="00602D4E" w:rsidRPr="001D6247">
              <w:rPr>
                <w:rFonts w:ascii="Arial" w:hAnsi="Arial" w:cs="Arial"/>
              </w:rPr>
              <w:t xml:space="preserve"> (Woods et al., 2018)</w:t>
            </w:r>
            <w:r w:rsidR="00E511B2" w:rsidRPr="001D6247">
              <w:rPr>
                <w:rFonts w:ascii="Arial" w:hAnsi="Arial" w:cs="Arial"/>
              </w:rPr>
              <w:t xml:space="preserve">.  </w:t>
            </w:r>
            <w:r w:rsidR="00C92222" w:rsidRPr="001D6247">
              <w:rPr>
                <w:rFonts w:ascii="Arial" w:hAnsi="Arial" w:cs="Arial"/>
              </w:rPr>
              <w:t>The results of this review was positive and it was empowered to discover that the amount and quality of research on RT for dementia has expanded impressively since the final adaptation of this review</w:t>
            </w:r>
            <w:r w:rsidR="00602D4E" w:rsidRPr="001D6247">
              <w:rPr>
                <w:rFonts w:ascii="Arial" w:hAnsi="Arial" w:cs="Arial"/>
              </w:rPr>
              <w:t xml:space="preserve"> (Woods et al., 2018)</w:t>
            </w:r>
            <w:r w:rsidR="00C92222" w:rsidRPr="001D6247">
              <w:rPr>
                <w:rFonts w:ascii="Arial" w:hAnsi="Arial" w:cs="Arial"/>
              </w:rPr>
              <w:t>. It concluded that the impacts of RT change, depending on the way it is given and whether it takes put in care homes or the community</w:t>
            </w:r>
            <w:r w:rsidR="00602D4E" w:rsidRPr="001D6247">
              <w:rPr>
                <w:rFonts w:ascii="Arial" w:hAnsi="Arial" w:cs="Arial"/>
              </w:rPr>
              <w:t xml:space="preserve"> (Woods et al., 2018)</w:t>
            </w:r>
            <w:r w:rsidR="00C92222" w:rsidRPr="001D6247">
              <w:rPr>
                <w:rFonts w:ascii="Arial" w:hAnsi="Arial" w:cs="Arial"/>
              </w:rPr>
              <w:t>. In any case, there's some evidence that RT can make strides in quality of life, cognition, communication and conceivably temperament in individuals with dementia in some circumstances, in spite of the fact that all the benefits were small</w:t>
            </w:r>
            <w:r w:rsidR="00602D4E" w:rsidRPr="001D6247">
              <w:rPr>
                <w:rFonts w:ascii="Arial" w:hAnsi="Arial" w:cs="Arial"/>
              </w:rPr>
              <w:t xml:space="preserve"> (Woods et al., 2018)</w:t>
            </w:r>
            <w:r w:rsidR="00C92222" w:rsidRPr="001D6247">
              <w:rPr>
                <w:rFonts w:ascii="Arial" w:hAnsi="Arial" w:cs="Arial"/>
              </w:rPr>
              <w:t>.</w:t>
            </w:r>
          </w:p>
          <w:p w14:paraId="1AF40CEB" w14:textId="77777777" w:rsidR="00E511B2" w:rsidRPr="001D6247" w:rsidRDefault="00E511B2" w:rsidP="00475B17">
            <w:pPr>
              <w:jc w:val="center"/>
              <w:rPr>
                <w:rFonts w:ascii="Arial" w:hAnsi="Arial" w:cs="Arial"/>
                <w:u w:val="single"/>
              </w:rPr>
            </w:pPr>
          </w:p>
          <w:p w14:paraId="04B482C4" w14:textId="68C65296" w:rsidR="00C92222" w:rsidRDefault="001D6247" w:rsidP="00C92222">
            <w:pPr>
              <w:rPr>
                <w:rFonts w:ascii="Arial" w:hAnsi="Arial" w:cs="Arial"/>
              </w:rPr>
            </w:pPr>
            <w:r w:rsidRPr="001D6247">
              <w:rPr>
                <w:rFonts w:ascii="Arial" w:hAnsi="Arial" w:cs="Arial"/>
              </w:rPr>
              <w:t xml:space="preserve">According to a journal by Li et al., </w:t>
            </w:r>
            <w:r w:rsidR="002D18C9">
              <w:rPr>
                <w:rFonts w:ascii="Arial" w:hAnsi="Arial" w:cs="Arial"/>
              </w:rPr>
              <w:t>(</w:t>
            </w:r>
            <w:r w:rsidRPr="001D6247">
              <w:rPr>
                <w:rFonts w:ascii="Arial" w:hAnsi="Arial" w:cs="Arial"/>
              </w:rPr>
              <w:t xml:space="preserve">2017), a study was completed to assess the effectiveness of RT on elderly people in China with dementia.  </w:t>
            </w:r>
            <w:r>
              <w:rPr>
                <w:rFonts w:ascii="Arial" w:hAnsi="Arial" w:cs="Arial"/>
              </w:rPr>
              <w:t>RT</w:t>
            </w:r>
            <w:r w:rsidRPr="001D6247">
              <w:rPr>
                <w:rFonts w:ascii="Arial" w:hAnsi="Arial" w:cs="Arial"/>
              </w:rPr>
              <w:t xml:space="preserve"> encompasses a positive impact not only on cognitive work, but too on emotional capacities for the elderly with dementia</w:t>
            </w:r>
            <w:r>
              <w:rPr>
                <w:rFonts w:ascii="Arial" w:hAnsi="Arial" w:cs="Arial"/>
              </w:rPr>
              <w:t xml:space="preserve"> </w:t>
            </w:r>
            <w:r w:rsidRPr="001D6247">
              <w:rPr>
                <w:rFonts w:ascii="Arial" w:hAnsi="Arial" w:cs="Arial"/>
              </w:rPr>
              <w:t>(Li et al., 2017).  Moreover, compared to customary drug treatment, reminiscence treatment has no serious side impacts</w:t>
            </w:r>
            <w:r>
              <w:rPr>
                <w:rFonts w:ascii="Arial" w:hAnsi="Arial" w:cs="Arial"/>
              </w:rPr>
              <w:t xml:space="preserve"> </w:t>
            </w:r>
            <w:r w:rsidRPr="001D6247">
              <w:rPr>
                <w:rFonts w:ascii="Arial" w:hAnsi="Arial" w:cs="Arial"/>
              </w:rPr>
              <w:t>(Li et al., 2017)</w:t>
            </w:r>
            <w:r>
              <w:rPr>
                <w:rFonts w:ascii="Arial" w:hAnsi="Arial" w:cs="Arial"/>
              </w:rPr>
              <w:t>.</w:t>
            </w:r>
          </w:p>
          <w:p w14:paraId="1EB769AA" w14:textId="7D5D52AE" w:rsidR="002D18C9" w:rsidRDefault="002D18C9" w:rsidP="00C92222">
            <w:pPr>
              <w:rPr>
                <w:rFonts w:ascii="Arial" w:hAnsi="Arial" w:cs="Arial"/>
              </w:rPr>
            </w:pPr>
          </w:p>
          <w:p w14:paraId="0039D8B2" w14:textId="3247E63B" w:rsidR="002D18C9" w:rsidRDefault="00350D1E" w:rsidP="00C92222">
            <w:pPr>
              <w:rPr>
                <w:rFonts w:ascii="Arial" w:hAnsi="Arial" w:cs="Arial"/>
              </w:rPr>
            </w:pPr>
            <w:r>
              <w:rPr>
                <w:rFonts w:ascii="Arial" w:hAnsi="Arial" w:cs="Arial"/>
              </w:rPr>
              <w:lastRenderedPageBreak/>
              <w:t>An</w:t>
            </w:r>
            <w:r w:rsidR="002D18C9">
              <w:rPr>
                <w:rFonts w:ascii="Arial" w:hAnsi="Arial" w:cs="Arial"/>
              </w:rPr>
              <w:t xml:space="preserve"> article by </w:t>
            </w:r>
            <w:r w:rsidR="002D18C9" w:rsidRPr="002D18C9">
              <w:rPr>
                <w:rFonts w:ascii="Arial" w:hAnsi="Arial" w:cs="Arial"/>
              </w:rPr>
              <w:t>Macleod, McLaughlin, Rushe, &amp; Storey</w:t>
            </w:r>
            <w:r w:rsidR="002D18C9">
              <w:rPr>
                <w:rFonts w:ascii="Arial" w:hAnsi="Arial" w:cs="Arial"/>
              </w:rPr>
              <w:t>.</w:t>
            </w:r>
            <w:r w:rsidR="002D18C9" w:rsidRPr="002D18C9">
              <w:rPr>
                <w:rFonts w:ascii="Arial" w:hAnsi="Arial" w:cs="Arial"/>
              </w:rPr>
              <w:t xml:space="preserve">, </w:t>
            </w:r>
            <w:r w:rsidR="002D18C9">
              <w:rPr>
                <w:rFonts w:ascii="Arial" w:hAnsi="Arial" w:cs="Arial"/>
              </w:rPr>
              <w:t>(</w:t>
            </w:r>
            <w:r w:rsidR="002D18C9" w:rsidRPr="002D18C9">
              <w:rPr>
                <w:rFonts w:ascii="Arial" w:hAnsi="Arial" w:cs="Arial"/>
              </w:rPr>
              <w:t>2020)</w:t>
            </w:r>
            <w:r w:rsidR="002D18C9">
              <w:rPr>
                <w:rFonts w:ascii="Arial" w:hAnsi="Arial" w:cs="Arial"/>
              </w:rPr>
              <w:t xml:space="preserve"> which </w:t>
            </w:r>
            <w:r w:rsidR="00DD2E61">
              <w:rPr>
                <w:rFonts w:ascii="Arial" w:hAnsi="Arial" w:cs="Arial"/>
              </w:rPr>
              <w:t xml:space="preserve">found that </w:t>
            </w:r>
            <w:r w:rsidRPr="00350D1E">
              <w:rPr>
                <w:rFonts w:ascii="Arial" w:hAnsi="Arial" w:cs="Arial"/>
              </w:rPr>
              <w:t>the components ‘life stages’, ‘activities’ and ‘family-only sessions’, showed promise</w:t>
            </w:r>
            <w:r w:rsidR="004F5E66">
              <w:rPr>
                <w:rFonts w:ascii="Arial" w:hAnsi="Arial" w:cs="Arial"/>
              </w:rPr>
              <w:t xml:space="preserve"> in this type of therapy.</w:t>
            </w:r>
          </w:p>
          <w:p w14:paraId="1ED896DA" w14:textId="6D11DC64" w:rsidR="00C51B0D" w:rsidRDefault="00C51B0D" w:rsidP="00C92222">
            <w:pPr>
              <w:rPr>
                <w:rFonts w:ascii="Arial" w:hAnsi="Arial" w:cs="Arial"/>
              </w:rPr>
            </w:pPr>
          </w:p>
          <w:p w14:paraId="6140E4DB" w14:textId="36778C32" w:rsidR="00350D1E" w:rsidRDefault="00B63FE6" w:rsidP="00C92222">
            <w:pPr>
              <w:rPr>
                <w:rFonts w:ascii="Arial" w:hAnsi="Arial" w:cs="Arial"/>
              </w:rPr>
            </w:pPr>
            <w:r>
              <w:rPr>
                <w:rFonts w:ascii="Arial" w:hAnsi="Arial" w:cs="Arial"/>
              </w:rPr>
              <w:t xml:space="preserve">Another article by </w:t>
            </w:r>
            <w:r w:rsidRPr="00B63FE6">
              <w:rPr>
                <w:rFonts w:ascii="Arial" w:hAnsi="Arial" w:cs="Arial"/>
              </w:rPr>
              <w:t xml:space="preserve">Moon &amp; Park, </w:t>
            </w:r>
            <w:r>
              <w:rPr>
                <w:rFonts w:ascii="Arial" w:hAnsi="Arial" w:cs="Arial"/>
              </w:rPr>
              <w:t>(</w:t>
            </w:r>
            <w:r w:rsidRPr="00B63FE6">
              <w:rPr>
                <w:rFonts w:ascii="Arial" w:hAnsi="Arial" w:cs="Arial"/>
              </w:rPr>
              <w:t>2020)</w:t>
            </w:r>
            <w:r>
              <w:rPr>
                <w:rFonts w:ascii="Arial" w:hAnsi="Arial" w:cs="Arial"/>
              </w:rPr>
              <w:t xml:space="preserve"> describes a study of a digital type of RT.  This study allows for uploading of materials etc. which may offer more convenience. This was a pilot study and allowed to compare it with the standard RT.  The conclusion to this was that it proved to be an innovative approach to treating </w:t>
            </w:r>
            <w:r w:rsidR="006F5974">
              <w:rPr>
                <w:rFonts w:ascii="Arial" w:hAnsi="Arial" w:cs="Arial"/>
              </w:rPr>
              <w:t>people with dementia,</w:t>
            </w:r>
            <w:r>
              <w:rPr>
                <w:rFonts w:ascii="Arial" w:hAnsi="Arial" w:cs="Arial"/>
              </w:rPr>
              <w:t xml:space="preserve"> people who participated developed better moods and allowed to engage in more social circumstances </w:t>
            </w:r>
            <w:r w:rsidRPr="00B63FE6">
              <w:rPr>
                <w:rFonts w:ascii="Arial" w:hAnsi="Arial" w:cs="Arial"/>
              </w:rPr>
              <w:t>(Moon &amp; Park, 2020)</w:t>
            </w:r>
            <w:r>
              <w:rPr>
                <w:rFonts w:ascii="Arial" w:hAnsi="Arial" w:cs="Arial"/>
              </w:rPr>
              <w:t>.</w:t>
            </w:r>
          </w:p>
          <w:p w14:paraId="292E9649" w14:textId="7B48461B" w:rsidR="00FC4A1D" w:rsidRDefault="00FC4A1D" w:rsidP="00C92222">
            <w:pPr>
              <w:rPr>
                <w:rFonts w:ascii="Arial" w:hAnsi="Arial" w:cs="Arial"/>
              </w:rPr>
            </w:pPr>
          </w:p>
          <w:p w14:paraId="086293B1" w14:textId="22674AB3" w:rsidR="001307B0" w:rsidRPr="00CF20BF" w:rsidRDefault="009A5BF4" w:rsidP="00C92222">
            <w:pPr>
              <w:rPr>
                <w:rFonts w:ascii="Arial" w:hAnsi="Arial" w:cs="Arial"/>
              </w:rPr>
            </w:pPr>
            <w:r w:rsidRPr="009A5BF4">
              <w:rPr>
                <w:rFonts w:ascii="Arial" w:hAnsi="Arial" w:cs="Arial"/>
              </w:rPr>
              <w:t>According to Gonzalez, Mayordomo, Torres, Sales, &amp; Melendez., (2015)</w:t>
            </w:r>
            <w:r w:rsidR="002B601C" w:rsidRPr="009A5BF4">
              <w:rPr>
                <w:rFonts w:ascii="Arial" w:hAnsi="Arial" w:cs="Arial"/>
              </w:rPr>
              <w:t xml:space="preserve">, </w:t>
            </w:r>
            <w:r w:rsidR="002B601C">
              <w:rPr>
                <w:rFonts w:ascii="Arial" w:hAnsi="Arial" w:cs="Arial"/>
              </w:rPr>
              <w:t>a</w:t>
            </w:r>
            <w:r w:rsidR="00B002A5">
              <w:rPr>
                <w:rFonts w:ascii="Arial" w:hAnsi="Arial" w:cs="Arial"/>
              </w:rPr>
              <w:t xml:space="preserve"> study was done with the aim</w:t>
            </w:r>
            <w:r w:rsidR="00B002A5" w:rsidRPr="00B002A5">
              <w:rPr>
                <w:rFonts w:ascii="Arial" w:hAnsi="Arial" w:cs="Arial"/>
              </w:rPr>
              <w:t xml:space="preserve"> to </w:t>
            </w:r>
            <w:r w:rsidR="00B002A5">
              <w:rPr>
                <w:rFonts w:ascii="Arial" w:hAnsi="Arial" w:cs="Arial"/>
              </w:rPr>
              <w:t>look at</w:t>
            </w:r>
            <w:r w:rsidR="00F73DB1">
              <w:rPr>
                <w:rFonts w:ascii="Arial" w:hAnsi="Arial" w:cs="Arial"/>
              </w:rPr>
              <w:t xml:space="preserve"> the benefits of an </w:t>
            </w:r>
            <w:r w:rsidR="00B002A5">
              <w:rPr>
                <w:rFonts w:ascii="Arial" w:hAnsi="Arial" w:cs="Arial"/>
              </w:rPr>
              <w:t>integrated</w:t>
            </w:r>
            <w:r w:rsidR="00B002A5" w:rsidRPr="00B002A5">
              <w:rPr>
                <w:rFonts w:ascii="Arial" w:hAnsi="Arial" w:cs="Arial"/>
              </w:rPr>
              <w:t xml:space="preserve"> </w:t>
            </w:r>
            <w:r w:rsidR="00B002A5">
              <w:rPr>
                <w:rFonts w:ascii="Arial" w:hAnsi="Arial" w:cs="Arial"/>
              </w:rPr>
              <w:t xml:space="preserve">reminiscence program in </w:t>
            </w:r>
            <w:r w:rsidR="00B002A5" w:rsidRPr="00B002A5">
              <w:rPr>
                <w:rFonts w:ascii="Arial" w:hAnsi="Arial" w:cs="Arial"/>
              </w:rPr>
              <w:t>people with dementia</w:t>
            </w:r>
            <w:r w:rsidR="00B002A5">
              <w:rPr>
                <w:rFonts w:ascii="Arial" w:hAnsi="Arial" w:cs="Arial"/>
              </w:rPr>
              <w:t xml:space="preserve"> who are elderly</w:t>
            </w:r>
            <w:r w:rsidR="00B002A5" w:rsidRPr="00B002A5">
              <w:rPr>
                <w:rFonts w:ascii="Arial" w:hAnsi="Arial" w:cs="Arial"/>
              </w:rPr>
              <w:t>.</w:t>
            </w:r>
            <w:r w:rsidR="001307B0">
              <w:rPr>
                <w:rFonts w:ascii="Arial" w:hAnsi="Arial" w:cs="Arial"/>
              </w:rPr>
              <w:t xml:space="preserve">  </w:t>
            </w:r>
            <w:r w:rsidR="00B002A5" w:rsidRPr="00B002A5">
              <w:rPr>
                <w:rFonts w:ascii="Arial" w:hAnsi="Arial" w:cs="Arial"/>
              </w:rPr>
              <w:t>Th</w:t>
            </w:r>
            <w:r w:rsidR="001D7EBA">
              <w:rPr>
                <w:rFonts w:ascii="Arial" w:hAnsi="Arial" w:cs="Arial"/>
              </w:rPr>
              <w:t>e</w:t>
            </w:r>
            <w:r w:rsidR="00B002A5" w:rsidRPr="00B002A5">
              <w:rPr>
                <w:rFonts w:ascii="Arial" w:hAnsi="Arial" w:cs="Arial"/>
              </w:rPr>
              <w:t xml:space="preserve"> study</w:t>
            </w:r>
            <w:r w:rsidR="001307B0">
              <w:rPr>
                <w:rFonts w:ascii="Arial" w:hAnsi="Arial" w:cs="Arial"/>
              </w:rPr>
              <w:t xml:space="preserve"> that was done</w:t>
            </w:r>
            <w:r w:rsidR="00B002A5" w:rsidRPr="00B002A5">
              <w:rPr>
                <w:rFonts w:ascii="Arial" w:hAnsi="Arial" w:cs="Arial"/>
              </w:rPr>
              <w:t xml:space="preserve"> provide</w:t>
            </w:r>
            <w:r w:rsidR="001307B0">
              <w:rPr>
                <w:rFonts w:ascii="Arial" w:hAnsi="Arial" w:cs="Arial"/>
              </w:rPr>
              <w:t>d</w:t>
            </w:r>
            <w:r w:rsidR="00B002A5" w:rsidRPr="00B002A5">
              <w:rPr>
                <w:rFonts w:ascii="Arial" w:hAnsi="Arial" w:cs="Arial"/>
              </w:rPr>
              <w:t xml:space="preserve"> su</w:t>
            </w:r>
            <w:r w:rsidR="001307B0">
              <w:rPr>
                <w:rFonts w:ascii="Arial" w:hAnsi="Arial" w:cs="Arial"/>
              </w:rPr>
              <w:t xml:space="preserve">pport of </w:t>
            </w:r>
            <w:r w:rsidR="00B002A5" w:rsidRPr="00B002A5">
              <w:rPr>
                <w:rFonts w:ascii="Arial" w:hAnsi="Arial" w:cs="Arial"/>
              </w:rPr>
              <w:t>reminiscence therapy (R</w:t>
            </w:r>
            <w:r w:rsidR="00B72581">
              <w:rPr>
                <w:rFonts w:ascii="Arial" w:hAnsi="Arial" w:cs="Arial"/>
              </w:rPr>
              <w:t>T)</w:t>
            </w:r>
            <w:r w:rsidR="00B002A5" w:rsidRPr="00B002A5">
              <w:rPr>
                <w:rFonts w:ascii="Arial" w:hAnsi="Arial" w:cs="Arial"/>
              </w:rPr>
              <w:t xml:space="preserve"> as an intervention </w:t>
            </w:r>
            <w:r w:rsidR="00B72581">
              <w:rPr>
                <w:rFonts w:ascii="Arial" w:hAnsi="Arial" w:cs="Arial"/>
              </w:rPr>
              <w:t>for</w:t>
            </w:r>
            <w:r w:rsidR="00B002A5" w:rsidRPr="00B002A5">
              <w:rPr>
                <w:rFonts w:ascii="Arial" w:hAnsi="Arial" w:cs="Arial"/>
              </w:rPr>
              <w:t xml:space="preserve"> people with dementia, especially in </w:t>
            </w:r>
            <w:r w:rsidR="00B72581">
              <w:rPr>
                <w:rFonts w:ascii="Arial" w:hAnsi="Arial" w:cs="Arial"/>
              </w:rPr>
              <w:t xml:space="preserve">areas that include </w:t>
            </w:r>
            <w:r w:rsidR="00B002A5" w:rsidRPr="00B002A5">
              <w:rPr>
                <w:rFonts w:ascii="Arial" w:hAnsi="Arial" w:cs="Arial"/>
              </w:rPr>
              <w:t>reducing symptoms</w:t>
            </w:r>
            <w:r w:rsidR="00B72581">
              <w:rPr>
                <w:rFonts w:ascii="Arial" w:hAnsi="Arial" w:cs="Arial"/>
              </w:rPr>
              <w:t xml:space="preserve"> of depression</w:t>
            </w:r>
            <w:r w:rsidR="00B002A5" w:rsidRPr="00B002A5">
              <w:rPr>
                <w:rFonts w:ascii="Arial" w:hAnsi="Arial" w:cs="Arial"/>
              </w:rPr>
              <w:t xml:space="preserve"> and psychological well-being</w:t>
            </w:r>
            <w:r w:rsidR="00B72581">
              <w:rPr>
                <w:rFonts w:ascii="Arial" w:hAnsi="Arial" w:cs="Arial"/>
              </w:rPr>
              <w:t xml:space="preserve"> improvements</w:t>
            </w:r>
            <w:r w:rsidR="00B002A5" w:rsidRPr="00B002A5">
              <w:rPr>
                <w:rFonts w:ascii="Arial" w:hAnsi="Arial" w:cs="Arial"/>
              </w:rPr>
              <w:t>, with personal and emotional variables</w:t>
            </w:r>
            <w:r w:rsidR="00B72581">
              <w:rPr>
                <w:rFonts w:ascii="Arial" w:hAnsi="Arial" w:cs="Arial"/>
              </w:rPr>
              <w:t xml:space="preserve"> being improved positively by RT</w:t>
            </w:r>
            <w:r w:rsidR="00B002A5">
              <w:t xml:space="preserve"> </w:t>
            </w:r>
            <w:r w:rsidR="0055222C">
              <w:rPr>
                <w:rFonts w:ascii="Arial" w:hAnsi="Arial" w:cs="Arial"/>
              </w:rPr>
              <w:t>(Gonzalez, Mayordomo</w:t>
            </w:r>
            <w:r w:rsidR="00B002A5" w:rsidRPr="00B002A5">
              <w:rPr>
                <w:rFonts w:ascii="Arial" w:hAnsi="Arial" w:cs="Arial"/>
              </w:rPr>
              <w:t>, Torres, Sales, &amp; Melendez, 2015)</w:t>
            </w:r>
            <w:r w:rsidR="00B002A5">
              <w:rPr>
                <w:rFonts w:ascii="Arial" w:hAnsi="Arial" w:cs="Arial"/>
              </w:rPr>
              <w:t>.</w:t>
            </w:r>
          </w:p>
          <w:p w14:paraId="54B8795C" w14:textId="77777777" w:rsidR="001307B0" w:rsidRPr="00B63FE6" w:rsidRDefault="001307B0" w:rsidP="00C92222">
            <w:pPr>
              <w:rPr>
                <w:rFonts w:ascii="Arial" w:hAnsi="Arial" w:cs="Arial"/>
                <w:b/>
              </w:rPr>
            </w:pPr>
          </w:p>
          <w:p w14:paraId="1EB93629" w14:textId="4410F361" w:rsidR="00B91B51" w:rsidRPr="001D6247" w:rsidRDefault="00475B17" w:rsidP="009622AB">
            <w:pPr>
              <w:jc w:val="center"/>
              <w:rPr>
                <w:rFonts w:ascii="Arial" w:hAnsi="Arial" w:cs="Arial"/>
                <w:b/>
                <w:u w:val="single"/>
              </w:rPr>
            </w:pPr>
            <w:r w:rsidRPr="001D6247">
              <w:rPr>
                <w:rFonts w:ascii="Arial" w:hAnsi="Arial" w:cs="Arial"/>
                <w:b/>
                <w:u w:val="single"/>
              </w:rPr>
              <w:t>References</w:t>
            </w:r>
          </w:p>
          <w:p w14:paraId="76AE6C67" w14:textId="068B2E13" w:rsidR="00475B17" w:rsidRDefault="00475B17" w:rsidP="00360E4B">
            <w:pPr>
              <w:rPr>
                <w:rFonts w:ascii="Arial" w:hAnsi="Arial" w:cs="Arial"/>
              </w:rPr>
            </w:pPr>
          </w:p>
          <w:p w14:paraId="247355F0" w14:textId="77B49327" w:rsidR="00633ECA" w:rsidRDefault="00633ECA" w:rsidP="00360E4B">
            <w:pPr>
              <w:rPr>
                <w:rFonts w:ascii="Arial" w:hAnsi="Arial" w:cs="Arial"/>
              </w:rPr>
            </w:pPr>
          </w:p>
          <w:p w14:paraId="451B4A41" w14:textId="77777777" w:rsidR="00633ECA" w:rsidRDefault="00633ECA" w:rsidP="00360E4B">
            <w:pPr>
              <w:rPr>
                <w:rFonts w:ascii="Arial" w:hAnsi="Arial" w:cs="Arial"/>
              </w:rPr>
            </w:pPr>
            <w:r w:rsidRPr="00633ECA">
              <w:rPr>
                <w:rFonts w:ascii="Arial" w:hAnsi="Arial" w:cs="Arial"/>
              </w:rPr>
              <w:t xml:space="preserve">Gonzalez, J., Mayordomo, T., Torres, M., Sales, A., &amp; Melendez, J. (2015). Reminiscence and </w:t>
            </w:r>
            <w:r>
              <w:rPr>
                <w:rFonts w:ascii="Arial" w:hAnsi="Arial" w:cs="Arial"/>
              </w:rPr>
              <w:t xml:space="preserve">  </w:t>
            </w:r>
          </w:p>
          <w:p w14:paraId="2F5D3C02" w14:textId="655C45DB" w:rsidR="00633ECA" w:rsidRDefault="00633ECA" w:rsidP="00360E4B">
            <w:pPr>
              <w:rPr>
                <w:rFonts w:ascii="Arial" w:hAnsi="Arial" w:cs="Arial"/>
              </w:rPr>
            </w:pPr>
            <w:r>
              <w:rPr>
                <w:rFonts w:ascii="Arial" w:hAnsi="Arial" w:cs="Arial"/>
              </w:rPr>
              <w:t xml:space="preserve">       </w:t>
            </w:r>
            <w:r w:rsidR="002B601C" w:rsidRPr="00633ECA">
              <w:rPr>
                <w:rFonts w:ascii="Arial" w:hAnsi="Arial" w:cs="Arial"/>
              </w:rPr>
              <w:t>Dementia</w:t>
            </w:r>
            <w:r w:rsidRPr="00633ECA">
              <w:rPr>
                <w:rFonts w:ascii="Arial" w:hAnsi="Arial" w:cs="Arial"/>
              </w:rPr>
              <w:t xml:space="preserve">: A therapeutic intervention. Retrieved November 12, 2021, from </w:t>
            </w:r>
          </w:p>
          <w:p w14:paraId="657E3D7F" w14:textId="6935C703" w:rsidR="00633ECA" w:rsidRDefault="00633ECA" w:rsidP="00360E4B">
            <w:pPr>
              <w:rPr>
                <w:rFonts w:ascii="Arial" w:hAnsi="Arial" w:cs="Arial"/>
              </w:rPr>
            </w:pPr>
            <w:r>
              <w:rPr>
                <w:rFonts w:ascii="Arial" w:hAnsi="Arial" w:cs="Arial"/>
              </w:rPr>
              <w:t xml:space="preserve">       </w:t>
            </w:r>
            <w:hyperlink r:id="rId11" w:history="1">
              <w:r w:rsidRPr="00853858">
                <w:rPr>
                  <w:rStyle w:val="Hyperlink"/>
                  <w:rFonts w:ascii="Arial" w:hAnsi="Arial" w:cs="Arial"/>
                </w:rPr>
                <w:t>https://pubmed.ncbi.nlm.nih.gov/25765779/</w:t>
              </w:r>
            </w:hyperlink>
          </w:p>
          <w:p w14:paraId="7348CC80" w14:textId="77777777" w:rsidR="00633ECA" w:rsidRPr="001D6247" w:rsidRDefault="00633ECA" w:rsidP="00633ECA">
            <w:pPr>
              <w:rPr>
                <w:rFonts w:ascii="Arial" w:hAnsi="Arial" w:cs="Arial"/>
              </w:rPr>
            </w:pPr>
            <w:r w:rsidRPr="001D6247">
              <w:rPr>
                <w:rFonts w:ascii="Arial" w:hAnsi="Arial" w:cs="Arial"/>
              </w:rPr>
              <w:t xml:space="preserve">       (Accessed 12/11/21)</w:t>
            </w:r>
          </w:p>
          <w:p w14:paraId="22E26A37" w14:textId="26D84307" w:rsidR="00633ECA" w:rsidRPr="001D6247" w:rsidRDefault="00633ECA" w:rsidP="00360E4B">
            <w:pPr>
              <w:rPr>
                <w:rFonts w:ascii="Arial" w:hAnsi="Arial" w:cs="Arial"/>
              </w:rPr>
            </w:pPr>
          </w:p>
          <w:p w14:paraId="113C7B30" w14:textId="77777777" w:rsidR="00154DA1" w:rsidRPr="001D6247" w:rsidRDefault="00154DA1" w:rsidP="00360E4B">
            <w:pPr>
              <w:rPr>
                <w:rFonts w:ascii="Arial" w:hAnsi="Arial" w:cs="Arial"/>
                <w:i/>
              </w:rPr>
            </w:pPr>
            <w:r w:rsidRPr="001D6247">
              <w:rPr>
                <w:rFonts w:ascii="Arial" w:hAnsi="Arial" w:cs="Arial"/>
              </w:rPr>
              <w:t xml:space="preserve">Li, M., Lyu, J., Zhang, Y., Gao, M., Li, W., &amp; Ma, X. (2017). </w:t>
            </w:r>
            <w:r w:rsidRPr="001D6247">
              <w:rPr>
                <w:rFonts w:ascii="Arial" w:hAnsi="Arial" w:cs="Arial"/>
                <w:i/>
              </w:rPr>
              <w:t xml:space="preserve">The clinical efficacy of  </w:t>
            </w:r>
          </w:p>
          <w:p w14:paraId="2B032D4F" w14:textId="7724056A" w:rsidR="00154DA1" w:rsidRPr="001D6247" w:rsidRDefault="00154DA1" w:rsidP="00360E4B">
            <w:pPr>
              <w:rPr>
                <w:rFonts w:ascii="Arial" w:hAnsi="Arial" w:cs="Arial"/>
                <w:i/>
              </w:rPr>
            </w:pPr>
            <w:r w:rsidRPr="001D6247">
              <w:rPr>
                <w:rFonts w:ascii="Arial" w:hAnsi="Arial" w:cs="Arial"/>
                <w:i/>
              </w:rPr>
              <w:t xml:space="preserve">       reminiscence therapy in patients with mild-to-moderate </w:t>
            </w:r>
            <w:r w:rsidR="002B601C" w:rsidRPr="001D6247">
              <w:rPr>
                <w:rFonts w:ascii="Arial" w:hAnsi="Arial" w:cs="Arial"/>
                <w:i/>
              </w:rPr>
              <w:t>Alzheimer</w:t>
            </w:r>
            <w:r w:rsidRPr="001D6247">
              <w:rPr>
                <w:rFonts w:ascii="Arial" w:hAnsi="Arial" w:cs="Arial"/>
                <w:i/>
              </w:rPr>
              <w:t xml:space="preserve"> disease: Study protocol   </w:t>
            </w:r>
          </w:p>
          <w:p w14:paraId="0F6AF09E" w14:textId="77777777" w:rsidR="00154DA1" w:rsidRPr="001D6247" w:rsidRDefault="00154DA1" w:rsidP="00360E4B">
            <w:pPr>
              <w:rPr>
                <w:rFonts w:ascii="Arial" w:hAnsi="Arial" w:cs="Arial"/>
              </w:rPr>
            </w:pPr>
            <w:r w:rsidRPr="001D6247">
              <w:rPr>
                <w:rFonts w:ascii="Arial" w:hAnsi="Arial" w:cs="Arial"/>
                <w:i/>
              </w:rPr>
              <w:t xml:space="preserve">       for a randomized parallel-design controlled trial. </w:t>
            </w:r>
            <w:r w:rsidRPr="001D6247">
              <w:rPr>
                <w:rFonts w:ascii="Arial" w:hAnsi="Arial" w:cs="Arial"/>
              </w:rPr>
              <w:t xml:space="preserve">Retrieved November 12, 2021, from </w:t>
            </w:r>
          </w:p>
          <w:p w14:paraId="49683F37" w14:textId="2E14D688" w:rsidR="00D34BA8" w:rsidRPr="001D6247" w:rsidRDefault="00154DA1" w:rsidP="00360E4B">
            <w:pPr>
              <w:rPr>
                <w:rFonts w:ascii="Arial" w:hAnsi="Arial" w:cs="Arial"/>
              </w:rPr>
            </w:pPr>
            <w:r w:rsidRPr="001D6247">
              <w:rPr>
                <w:rFonts w:ascii="Arial" w:hAnsi="Arial" w:cs="Arial"/>
              </w:rPr>
              <w:t xml:space="preserve">       </w:t>
            </w:r>
            <w:hyperlink r:id="rId12" w:history="1">
              <w:r w:rsidRPr="001D6247">
                <w:rPr>
                  <w:rStyle w:val="Hyperlink"/>
                  <w:rFonts w:ascii="Arial" w:hAnsi="Arial" w:cs="Arial"/>
                </w:rPr>
                <w:t>https://www.ncbi.nlm.nih.gov/pmc/articles/PMC5758240/</w:t>
              </w:r>
            </w:hyperlink>
          </w:p>
          <w:p w14:paraId="4BBE247A" w14:textId="09FDCAA6" w:rsidR="00154DA1" w:rsidRPr="001D6247" w:rsidRDefault="00154DA1" w:rsidP="00154DA1">
            <w:pPr>
              <w:rPr>
                <w:rFonts w:ascii="Arial" w:hAnsi="Arial" w:cs="Arial"/>
              </w:rPr>
            </w:pPr>
            <w:r w:rsidRPr="001D6247">
              <w:rPr>
                <w:rFonts w:ascii="Arial" w:hAnsi="Arial" w:cs="Arial"/>
              </w:rPr>
              <w:t xml:space="preserve">       (Accessed 12/11/21)</w:t>
            </w:r>
          </w:p>
          <w:p w14:paraId="429C7F10" w14:textId="7076E529" w:rsidR="00154DA1" w:rsidRDefault="00154DA1" w:rsidP="00360E4B">
            <w:pPr>
              <w:rPr>
                <w:rFonts w:ascii="Arial" w:hAnsi="Arial" w:cs="Arial"/>
              </w:rPr>
            </w:pPr>
          </w:p>
          <w:p w14:paraId="27426983" w14:textId="40616650" w:rsidR="00D34BA8" w:rsidRPr="00D34BA8" w:rsidRDefault="00475DCC" w:rsidP="00360E4B">
            <w:pPr>
              <w:rPr>
                <w:rFonts w:ascii="Arial" w:hAnsi="Arial" w:cs="Arial"/>
                <w:i/>
              </w:rPr>
            </w:pPr>
            <w:r>
              <w:rPr>
                <w:rFonts w:ascii="Arial" w:hAnsi="Arial" w:cs="Arial"/>
              </w:rPr>
              <w:t>Macleod, F., McLaughlin, K.,</w:t>
            </w:r>
            <w:r w:rsidR="00D34BA8" w:rsidRPr="00D34BA8">
              <w:rPr>
                <w:rFonts w:ascii="Arial" w:hAnsi="Arial" w:cs="Arial"/>
              </w:rPr>
              <w:t xml:space="preserve"> Rushe, T., &amp; Storey, L. (2020). </w:t>
            </w:r>
            <w:r w:rsidR="00D34BA8" w:rsidRPr="00D34BA8">
              <w:rPr>
                <w:rFonts w:ascii="Arial" w:hAnsi="Arial" w:cs="Arial"/>
                <w:i/>
              </w:rPr>
              <w:t xml:space="preserve">Towards an increased </w:t>
            </w:r>
          </w:p>
          <w:p w14:paraId="08818393" w14:textId="26CEF669" w:rsidR="00D34BA8" w:rsidRPr="00D34BA8" w:rsidRDefault="00D34BA8" w:rsidP="00360E4B">
            <w:pPr>
              <w:rPr>
                <w:rFonts w:ascii="Arial" w:hAnsi="Arial" w:cs="Arial"/>
                <w:i/>
              </w:rPr>
            </w:pPr>
            <w:r w:rsidRPr="00D34BA8">
              <w:rPr>
                <w:rFonts w:ascii="Arial" w:hAnsi="Arial" w:cs="Arial"/>
                <w:i/>
              </w:rPr>
              <w:t xml:space="preserve">       understanding of reminiscence therapy for people with dementia: A narrative analysis – </w:t>
            </w:r>
          </w:p>
          <w:p w14:paraId="23796918" w14:textId="77777777" w:rsidR="00D34BA8" w:rsidRDefault="00D34BA8" w:rsidP="00360E4B">
            <w:pPr>
              <w:rPr>
                <w:rFonts w:ascii="Arial" w:hAnsi="Arial" w:cs="Arial"/>
              </w:rPr>
            </w:pPr>
            <w:r w:rsidRPr="00D34BA8">
              <w:rPr>
                <w:rFonts w:ascii="Arial" w:hAnsi="Arial" w:cs="Arial"/>
                <w:i/>
              </w:rPr>
              <w:t xml:space="preserve">       Fiona Macleod, Lesley Storey, Teresa Rushe, Katrina McLaughlin</w:t>
            </w:r>
            <w:r w:rsidRPr="00D34BA8">
              <w:rPr>
                <w:rFonts w:ascii="Arial" w:hAnsi="Arial" w:cs="Arial"/>
              </w:rPr>
              <w:t xml:space="preserve">, 2021. Retrieved </w:t>
            </w:r>
            <w:r>
              <w:rPr>
                <w:rFonts w:ascii="Arial" w:hAnsi="Arial" w:cs="Arial"/>
              </w:rPr>
              <w:t xml:space="preserve">  </w:t>
            </w:r>
          </w:p>
          <w:p w14:paraId="0B83A827" w14:textId="77777777" w:rsidR="00D34BA8" w:rsidRDefault="00D34BA8" w:rsidP="00360E4B">
            <w:pPr>
              <w:rPr>
                <w:rFonts w:ascii="Arial" w:hAnsi="Arial" w:cs="Arial"/>
              </w:rPr>
            </w:pPr>
            <w:r>
              <w:rPr>
                <w:rFonts w:ascii="Arial" w:hAnsi="Arial" w:cs="Arial"/>
              </w:rPr>
              <w:t xml:space="preserve">       </w:t>
            </w:r>
            <w:r w:rsidRPr="00D34BA8">
              <w:rPr>
                <w:rFonts w:ascii="Arial" w:hAnsi="Arial" w:cs="Arial"/>
              </w:rPr>
              <w:t xml:space="preserve">November 12, 2021, from </w:t>
            </w:r>
            <w:r>
              <w:rPr>
                <w:rFonts w:ascii="Arial" w:hAnsi="Arial" w:cs="Arial"/>
              </w:rPr>
              <w:t xml:space="preserve"> </w:t>
            </w:r>
          </w:p>
          <w:p w14:paraId="1C425A38" w14:textId="4BBC87D4" w:rsidR="00D34BA8" w:rsidRDefault="00D34BA8" w:rsidP="00360E4B">
            <w:pPr>
              <w:rPr>
                <w:rFonts w:ascii="Arial" w:hAnsi="Arial" w:cs="Arial"/>
              </w:rPr>
            </w:pPr>
            <w:r>
              <w:rPr>
                <w:rFonts w:ascii="Arial" w:hAnsi="Arial" w:cs="Arial"/>
              </w:rPr>
              <w:t xml:space="preserve">       </w:t>
            </w:r>
            <w:hyperlink r:id="rId13" w:history="1">
              <w:r w:rsidRPr="000F0CDE">
                <w:rPr>
                  <w:rStyle w:val="Hyperlink"/>
                  <w:rFonts w:ascii="Arial" w:hAnsi="Arial" w:cs="Arial"/>
                </w:rPr>
                <w:t>https://journals.sagepub.com/doi/full/10.1177/1471301220941275</w:t>
              </w:r>
            </w:hyperlink>
          </w:p>
          <w:p w14:paraId="7D808F11" w14:textId="540FE698" w:rsidR="00D34BA8" w:rsidRDefault="00D34BA8" w:rsidP="00360E4B">
            <w:pPr>
              <w:rPr>
                <w:rFonts w:ascii="Arial" w:hAnsi="Arial" w:cs="Arial"/>
              </w:rPr>
            </w:pPr>
            <w:r>
              <w:rPr>
                <w:rFonts w:ascii="Arial" w:hAnsi="Arial" w:cs="Arial"/>
              </w:rPr>
              <w:t xml:space="preserve">       </w:t>
            </w:r>
            <w:r w:rsidRPr="001D6247">
              <w:rPr>
                <w:rFonts w:ascii="Arial" w:hAnsi="Arial" w:cs="Arial"/>
              </w:rPr>
              <w:t>(Accessed 12/11/21)</w:t>
            </w:r>
          </w:p>
          <w:p w14:paraId="010E29D1" w14:textId="1766ED2D" w:rsidR="007D7072" w:rsidRDefault="007D7072" w:rsidP="00360E4B">
            <w:pPr>
              <w:rPr>
                <w:rFonts w:ascii="Arial" w:hAnsi="Arial" w:cs="Arial"/>
              </w:rPr>
            </w:pPr>
          </w:p>
          <w:p w14:paraId="24C568D8" w14:textId="1B7493E7" w:rsidR="007D7072" w:rsidRDefault="00B470D5" w:rsidP="00360E4B">
            <w:pPr>
              <w:rPr>
                <w:rFonts w:ascii="Arial" w:hAnsi="Arial" w:cs="Arial"/>
              </w:rPr>
            </w:pPr>
            <w:r>
              <w:rPr>
                <w:rFonts w:ascii="Arial" w:hAnsi="Arial" w:cs="Arial"/>
              </w:rPr>
              <w:t>Moon, S., &amp; Park, K. (2020</w:t>
            </w:r>
            <w:r w:rsidR="007D7072" w:rsidRPr="007D7072">
              <w:rPr>
                <w:rFonts w:ascii="Arial" w:hAnsi="Arial" w:cs="Arial"/>
              </w:rPr>
              <w:t xml:space="preserve">). The effect of digital reminiscence therapy on people with </w:t>
            </w:r>
          </w:p>
          <w:p w14:paraId="5EE92EC2" w14:textId="1AACD024" w:rsidR="007D7072" w:rsidRDefault="007D7072" w:rsidP="00360E4B">
            <w:pPr>
              <w:rPr>
                <w:rFonts w:ascii="Arial" w:hAnsi="Arial" w:cs="Arial"/>
              </w:rPr>
            </w:pPr>
            <w:r>
              <w:rPr>
                <w:rFonts w:ascii="Arial" w:hAnsi="Arial" w:cs="Arial"/>
              </w:rPr>
              <w:t xml:space="preserve">       </w:t>
            </w:r>
            <w:r w:rsidR="002B601C" w:rsidRPr="007D7072">
              <w:rPr>
                <w:rFonts w:ascii="Arial" w:hAnsi="Arial" w:cs="Arial"/>
              </w:rPr>
              <w:t>Dementia</w:t>
            </w:r>
            <w:r w:rsidRPr="007D7072">
              <w:rPr>
                <w:rFonts w:ascii="Arial" w:hAnsi="Arial" w:cs="Arial"/>
              </w:rPr>
              <w:t xml:space="preserve">: A pilot randomized controlled trial. Retrieved November 12, 2021, from </w:t>
            </w:r>
          </w:p>
          <w:p w14:paraId="62A59E4E" w14:textId="73A73E33" w:rsidR="007D7072" w:rsidRDefault="007D7072" w:rsidP="00360E4B">
            <w:pPr>
              <w:rPr>
                <w:rFonts w:ascii="Arial" w:hAnsi="Arial" w:cs="Arial"/>
              </w:rPr>
            </w:pPr>
            <w:r>
              <w:rPr>
                <w:rFonts w:ascii="Arial" w:hAnsi="Arial" w:cs="Arial"/>
              </w:rPr>
              <w:t xml:space="preserve">       </w:t>
            </w:r>
            <w:hyperlink r:id="rId14" w:history="1">
              <w:r w:rsidRPr="00853858">
                <w:rPr>
                  <w:rStyle w:val="Hyperlink"/>
                  <w:rFonts w:ascii="Arial" w:hAnsi="Arial" w:cs="Arial"/>
                </w:rPr>
                <w:t>https://bmcgeriatr.biomedcentral.com/articles/10.1186/s12877-020-01563-2</w:t>
              </w:r>
            </w:hyperlink>
          </w:p>
          <w:p w14:paraId="797BE176" w14:textId="47A0C67A" w:rsidR="007D7072" w:rsidRDefault="007D7072" w:rsidP="00360E4B">
            <w:pPr>
              <w:rPr>
                <w:rFonts w:ascii="Arial" w:hAnsi="Arial" w:cs="Arial"/>
              </w:rPr>
            </w:pPr>
            <w:r>
              <w:rPr>
                <w:rFonts w:ascii="Arial" w:hAnsi="Arial" w:cs="Arial"/>
              </w:rPr>
              <w:t xml:space="preserve">       </w:t>
            </w:r>
            <w:r w:rsidRPr="001D6247">
              <w:rPr>
                <w:rFonts w:ascii="Arial" w:hAnsi="Arial" w:cs="Arial"/>
              </w:rPr>
              <w:t>(Accessed 12/11/21)</w:t>
            </w:r>
          </w:p>
          <w:p w14:paraId="13E9738F" w14:textId="77777777" w:rsidR="00D34BA8" w:rsidRPr="001D6247" w:rsidRDefault="00D34BA8" w:rsidP="00360E4B">
            <w:pPr>
              <w:rPr>
                <w:rFonts w:ascii="Arial" w:hAnsi="Arial" w:cs="Arial"/>
              </w:rPr>
            </w:pPr>
          </w:p>
          <w:p w14:paraId="552D6952" w14:textId="5C52F10A" w:rsidR="001D78D7" w:rsidRPr="001D6247" w:rsidRDefault="006915EC" w:rsidP="00360E4B">
            <w:pPr>
              <w:rPr>
                <w:rFonts w:ascii="Arial" w:hAnsi="Arial" w:cs="Arial"/>
                <w:i/>
              </w:rPr>
            </w:pPr>
            <w:r w:rsidRPr="001D6247">
              <w:rPr>
                <w:rFonts w:ascii="Arial" w:hAnsi="Arial" w:cs="Arial"/>
              </w:rPr>
              <w:t>Woods, B., O'</w:t>
            </w:r>
            <w:r w:rsidR="00D56472">
              <w:rPr>
                <w:rFonts w:ascii="Arial" w:hAnsi="Arial" w:cs="Arial"/>
              </w:rPr>
              <w:t xml:space="preserve"> </w:t>
            </w:r>
            <w:r w:rsidRPr="001D6247">
              <w:rPr>
                <w:rFonts w:ascii="Arial" w:hAnsi="Arial" w:cs="Arial"/>
              </w:rPr>
              <w:t xml:space="preserve">Philbin, L., Farrell, E. M., Spector, A. E., &amp; Orrell, M. (2018). </w:t>
            </w:r>
            <w:r w:rsidRPr="001D6247">
              <w:rPr>
                <w:rFonts w:ascii="Arial" w:hAnsi="Arial" w:cs="Arial"/>
                <w:i/>
              </w:rPr>
              <w:t xml:space="preserve">Reminiscence </w:t>
            </w:r>
            <w:r w:rsidR="00CB0FBE" w:rsidRPr="001D6247">
              <w:rPr>
                <w:rFonts w:ascii="Arial" w:hAnsi="Arial" w:cs="Arial"/>
                <w:i/>
              </w:rPr>
              <w:t xml:space="preserve">       </w:t>
            </w:r>
            <w:r w:rsidR="001D78D7" w:rsidRPr="001D6247">
              <w:rPr>
                <w:rFonts w:ascii="Arial" w:hAnsi="Arial" w:cs="Arial"/>
                <w:i/>
              </w:rPr>
              <w:t xml:space="preserve">  </w:t>
            </w:r>
          </w:p>
          <w:p w14:paraId="6D6656E3" w14:textId="0CB6E0B3" w:rsidR="001D78D7" w:rsidRPr="001D6247" w:rsidRDefault="00AC235C" w:rsidP="00360E4B">
            <w:pPr>
              <w:rPr>
                <w:rFonts w:ascii="Arial" w:hAnsi="Arial" w:cs="Arial"/>
              </w:rPr>
            </w:pPr>
            <w:r w:rsidRPr="001D6247">
              <w:rPr>
                <w:rFonts w:ascii="Arial" w:hAnsi="Arial" w:cs="Arial"/>
                <w:i/>
              </w:rPr>
              <w:t xml:space="preserve">       </w:t>
            </w:r>
            <w:r w:rsidR="001D78D7" w:rsidRPr="001D6247">
              <w:rPr>
                <w:rFonts w:ascii="Arial" w:hAnsi="Arial" w:cs="Arial"/>
                <w:i/>
              </w:rPr>
              <w:t>therapy</w:t>
            </w:r>
            <w:r w:rsidR="006915EC" w:rsidRPr="001D6247">
              <w:rPr>
                <w:rFonts w:ascii="Arial" w:hAnsi="Arial" w:cs="Arial"/>
                <w:i/>
              </w:rPr>
              <w:t xml:space="preserve"> dementia</w:t>
            </w:r>
            <w:r w:rsidR="006915EC" w:rsidRPr="001D6247">
              <w:rPr>
                <w:rFonts w:ascii="Arial" w:hAnsi="Arial" w:cs="Arial"/>
              </w:rPr>
              <w:t xml:space="preserve">. The Cochrane database of systematic reviews, 3(3), CD001120. </w:t>
            </w:r>
            <w:r w:rsidR="001D78D7" w:rsidRPr="001D6247">
              <w:rPr>
                <w:rFonts w:ascii="Arial" w:hAnsi="Arial" w:cs="Arial"/>
              </w:rPr>
              <w:t xml:space="preserve"> </w:t>
            </w:r>
          </w:p>
          <w:p w14:paraId="31EA6652" w14:textId="1A034170" w:rsidR="00475B17" w:rsidRPr="001D6247" w:rsidRDefault="001D78D7" w:rsidP="00360E4B">
            <w:pPr>
              <w:rPr>
                <w:rFonts w:ascii="Arial" w:hAnsi="Arial" w:cs="Arial"/>
              </w:rPr>
            </w:pPr>
            <w:r w:rsidRPr="001D6247">
              <w:rPr>
                <w:rFonts w:ascii="Arial" w:hAnsi="Arial" w:cs="Arial"/>
              </w:rPr>
              <w:t xml:space="preserve">      </w:t>
            </w:r>
            <w:r w:rsidR="00AC235C" w:rsidRPr="001D6247">
              <w:rPr>
                <w:rFonts w:ascii="Arial" w:hAnsi="Arial" w:cs="Arial"/>
              </w:rPr>
              <w:t xml:space="preserve"> </w:t>
            </w:r>
            <w:hyperlink r:id="rId15" w:history="1">
              <w:r w:rsidR="006915EC" w:rsidRPr="001D6247">
                <w:rPr>
                  <w:rStyle w:val="Hyperlink"/>
                  <w:rFonts w:ascii="Arial" w:hAnsi="Arial" w:cs="Arial"/>
                </w:rPr>
                <w:t>https://doi.org/10.1002/14651858.CD001120.pub3</w:t>
              </w:r>
            </w:hyperlink>
          </w:p>
          <w:p w14:paraId="0A4BE801" w14:textId="7DD5204C" w:rsidR="006915EC" w:rsidRPr="001D6247" w:rsidRDefault="001D78D7" w:rsidP="00360E4B">
            <w:pPr>
              <w:rPr>
                <w:rFonts w:ascii="Arial" w:hAnsi="Arial" w:cs="Arial"/>
              </w:rPr>
            </w:pPr>
            <w:r w:rsidRPr="001D6247">
              <w:rPr>
                <w:rFonts w:ascii="Arial" w:hAnsi="Arial" w:cs="Arial"/>
              </w:rPr>
              <w:t xml:space="preserve">       </w:t>
            </w:r>
            <w:r w:rsidR="006915EC" w:rsidRPr="001D6247">
              <w:rPr>
                <w:rFonts w:ascii="Arial" w:hAnsi="Arial" w:cs="Arial"/>
              </w:rPr>
              <w:t>(Accessed 12/11/21)</w:t>
            </w:r>
          </w:p>
          <w:p w14:paraId="66A1F437" w14:textId="6E22C003" w:rsidR="00A01695" w:rsidRPr="001D6247" w:rsidRDefault="00A01695" w:rsidP="00360E4B">
            <w:pPr>
              <w:rPr>
                <w:rFonts w:ascii="Arial" w:hAnsi="Arial" w:cs="Arial"/>
              </w:rPr>
            </w:pPr>
          </w:p>
          <w:p w14:paraId="462D31B8" w14:textId="77777777" w:rsidR="00A01695" w:rsidRPr="001D6247" w:rsidRDefault="00A01695" w:rsidP="00360E4B">
            <w:pPr>
              <w:rPr>
                <w:rFonts w:ascii="Arial" w:hAnsi="Arial" w:cs="Arial"/>
              </w:rPr>
            </w:pPr>
          </w:p>
          <w:p w14:paraId="00D7FE27" w14:textId="77777777" w:rsidR="00B91B51" w:rsidRPr="001D6247" w:rsidRDefault="00B91B51" w:rsidP="00360E4B"/>
        </w:tc>
      </w:tr>
    </w:tbl>
    <w:p w14:paraId="53613B75" w14:textId="77777777" w:rsidR="00310104" w:rsidRDefault="00310104" w:rsidP="00992264">
      <w:pPr>
        <w:rPr>
          <w:rFonts w:ascii="Arial" w:hAnsi="Arial" w:cs="Arial"/>
          <w:sz w:val="8"/>
          <w:szCs w:val="8"/>
        </w:rPr>
      </w:pPr>
    </w:p>
    <w:p w14:paraId="5432EA5E" w14:textId="77777777" w:rsidR="003C154B" w:rsidRDefault="003C154B" w:rsidP="00F73A03">
      <w:pPr>
        <w:rPr>
          <w:rFonts w:ascii="Arial" w:hAnsi="Arial" w:cs="Arial"/>
          <w:b/>
          <w:sz w:val="20"/>
        </w:rPr>
      </w:pPr>
    </w:p>
    <w:p w14:paraId="40560372" w14:textId="77777777" w:rsidR="00B91B51" w:rsidRDefault="00B91B51" w:rsidP="00F73A03">
      <w:pPr>
        <w:rPr>
          <w:rFonts w:ascii="Arial" w:hAnsi="Arial" w:cs="Arial"/>
          <w:b/>
          <w:sz w:val="20"/>
        </w:rPr>
      </w:pPr>
    </w:p>
    <w:p w14:paraId="24171B38" w14:textId="5921A8FD" w:rsidR="00F7610E" w:rsidRDefault="00F7610E" w:rsidP="00B91B51">
      <w:pPr>
        <w:rPr>
          <w:rFonts w:ascii="Arial" w:hAnsi="Arial" w:cs="Arial"/>
          <w:b/>
          <w:sz w:val="20"/>
          <w:u w:val="single"/>
        </w:rPr>
      </w:pPr>
    </w:p>
    <w:p w14:paraId="7B5CD57D" w14:textId="77777777" w:rsidR="00C67ECB" w:rsidRDefault="00C67ECB" w:rsidP="00B91B51">
      <w:pPr>
        <w:rPr>
          <w:rFonts w:ascii="Arial" w:hAnsi="Arial" w:cs="Arial"/>
          <w:b/>
          <w:sz w:val="20"/>
          <w:u w:val="single"/>
        </w:rPr>
      </w:pPr>
    </w:p>
    <w:p w14:paraId="1DABF3F4" w14:textId="77777777" w:rsidR="00F7610E" w:rsidRDefault="00F7610E" w:rsidP="00B91B51">
      <w:pPr>
        <w:rPr>
          <w:rFonts w:ascii="Arial" w:hAnsi="Arial" w:cs="Arial"/>
          <w:b/>
          <w:sz w:val="20"/>
          <w:u w:val="single"/>
        </w:rPr>
      </w:pPr>
    </w:p>
    <w:p w14:paraId="3ECF0A73" w14:textId="257BE925" w:rsidR="00B91B51" w:rsidRPr="00B91B51" w:rsidRDefault="00B91B51" w:rsidP="00B91B51">
      <w:pPr>
        <w:rPr>
          <w:rFonts w:ascii="Arial" w:hAnsi="Arial" w:cs="Arial"/>
          <w:b/>
          <w:sz w:val="20"/>
          <w:u w:val="single"/>
        </w:rPr>
      </w:pPr>
      <w:r w:rsidRPr="00B91B51">
        <w:rPr>
          <w:rFonts w:ascii="Arial" w:hAnsi="Arial" w:cs="Arial"/>
          <w:b/>
          <w:sz w:val="20"/>
          <w:u w:val="single"/>
        </w:rPr>
        <w:lastRenderedPageBreak/>
        <w:t>Methodological Details</w:t>
      </w:r>
    </w:p>
    <w:p w14:paraId="27D0B60B"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4FCBA430" w14:textId="695DC9AA" w:rsidR="00CE7478" w:rsidRDefault="00CE7478" w:rsidP="00CE7478">
            <w:pPr>
              <w:rPr>
                <w:rFonts w:ascii="Arial" w:hAnsi="Arial" w:cs="Arial"/>
                <w:b/>
                <w:sz w:val="20"/>
              </w:rPr>
            </w:pPr>
            <w:r>
              <w:rPr>
                <w:rFonts w:ascii="Arial" w:hAnsi="Arial" w:cs="Arial"/>
                <w:b/>
                <w:sz w:val="20"/>
              </w:rPr>
              <w:t>Please describe the anticipated design of your intervention</w:t>
            </w:r>
            <w:r w:rsidR="0043790C">
              <w:rPr>
                <w:rFonts w:ascii="Arial" w:hAnsi="Arial" w:cs="Arial"/>
                <w:b/>
                <w:sz w:val="20"/>
              </w:rPr>
              <w:t>:</w:t>
            </w:r>
          </w:p>
          <w:p w14:paraId="45C57ACB" w14:textId="77777777" w:rsidR="00CE7478" w:rsidRDefault="00CE7478" w:rsidP="00CE7478">
            <w:pPr>
              <w:rPr>
                <w:rFonts w:ascii="Arial" w:hAnsi="Arial" w:cs="Arial"/>
                <w:b/>
                <w:sz w:val="20"/>
              </w:rPr>
            </w:pPr>
          </w:p>
          <w:p w14:paraId="23291DF1" w14:textId="57E8C95D" w:rsidR="003C154B" w:rsidRPr="00834713" w:rsidRDefault="0043790C" w:rsidP="00360E4B">
            <w:pPr>
              <w:rPr>
                <w:rFonts w:ascii="Arial" w:hAnsi="Arial" w:cs="Arial"/>
              </w:rPr>
            </w:pPr>
            <w:r>
              <w:rPr>
                <w:rFonts w:ascii="Arial" w:hAnsi="Arial" w:cs="Arial"/>
              </w:rPr>
              <w:t>Individual Therapy Sessions</w:t>
            </w:r>
            <w:r w:rsidR="00441243" w:rsidRPr="003B0880">
              <w:rPr>
                <w:rFonts w:ascii="Arial" w:hAnsi="Arial" w:cs="Arial"/>
              </w:rPr>
              <w:t xml:space="preserve"> </w:t>
            </w:r>
            <w:r w:rsidR="003B0880" w:rsidRPr="003B0880">
              <w:rPr>
                <w:rFonts w:ascii="Arial" w:hAnsi="Arial" w:cs="Arial"/>
              </w:rPr>
              <w:t>– the participant group will consist of a minimum of 50 couples – so t</w:t>
            </w:r>
            <w:r w:rsidR="003B0880">
              <w:rPr>
                <w:rFonts w:ascii="Arial" w:hAnsi="Arial" w:cs="Arial"/>
              </w:rPr>
              <w:t>he person with dementia</w:t>
            </w:r>
            <w:r w:rsidR="00D90D1D">
              <w:rPr>
                <w:rFonts w:ascii="Arial" w:hAnsi="Arial" w:cs="Arial"/>
              </w:rPr>
              <w:t xml:space="preserve"> – older person</w:t>
            </w:r>
            <w:r w:rsidR="003B0880">
              <w:rPr>
                <w:rFonts w:ascii="Arial" w:hAnsi="Arial" w:cs="Arial"/>
              </w:rPr>
              <w:t xml:space="preserve"> and </w:t>
            </w:r>
            <w:r w:rsidR="003B0880" w:rsidRPr="003B0880">
              <w:rPr>
                <w:rFonts w:ascii="Arial" w:hAnsi="Arial" w:cs="Arial"/>
              </w:rPr>
              <w:t>either the care giver or a member of the persons family.  It will consist of one session a week and the session will have no definitive length.</w:t>
            </w:r>
            <w:r w:rsidR="003B0880">
              <w:rPr>
                <w:rFonts w:ascii="Arial" w:hAnsi="Arial" w:cs="Arial"/>
              </w:rPr>
              <w:t xml:space="preserve">  This is because it could involve taking the p</w:t>
            </w:r>
            <w:r w:rsidR="00834713">
              <w:rPr>
                <w:rFonts w:ascii="Arial" w:hAnsi="Arial" w:cs="Arial"/>
              </w:rPr>
              <w:t>atient for a walk for a chat etc.  It would also involve making sure that the patient with dementia does not have a traumatic history as to avoid flashbacks.</w:t>
            </w:r>
            <w:r w:rsidR="009622AB">
              <w:rPr>
                <w:rFonts w:ascii="Arial" w:hAnsi="Arial" w:cs="Arial"/>
              </w:rPr>
              <w:t xml:space="preserve">  The location would be patients in care homes, so that they have a familiar and quiet surroundings.</w:t>
            </w:r>
            <w:r w:rsidR="00834713">
              <w:rPr>
                <w:rFonts w:ascii="Arial" w:hAnsi="Arial" w:cs="Arial"/>
              </w:rPr>
              <w:t xml:space="preserve">  </w:t>
            </w:r>
            <w:r w:rsidR="00BE3D9B">
              <w:rPr>
                <w:rFonts w:ascii="Arial" w:hAnsi="Arial" w:cs="Arial"/>
              </w:rPr>
              <w:t>There will also be open questions to encourage conversation about their past lives.</w:t>
            </w:r>
          </w:p>
          <w:p w14:paraId="58C7936E" w14:textId="6B03C88C" w:rsidR="00BA756C" w:rsidRDefault="00BA756C" w:rsidP="00360E4B">
            <w:pPr>
              <w:rPr>
                <w:rFonts w:ascii="Arial" w:hAnsi="Arial" w:cs="Arial"/>
                <w:b/>
              </w:rPr>
            </w:pPr>
          </w:p>
          <w:p w14:paraId="6A35C112" w14:textId="7DA800AE" w:rsidR="00CE7478" w:rsidRPr="003C154B" w:rsidRDefault="00CE7478" w:rsidP="00CE7478">
            <w:pPr>
              <w:rPr>
                <w:rFonts w:ascii="Arial" w:hAnsi="Arial" w:cs="Arial"/>
                <w:b/>
                <w:sz w:val="20"/>
              </w:rPr>
            </w:pPr>
            <w:r>
              <w:rPr>
                <w:rFonts w:ascii="Arial" w:hAnsi="Arial" w:cs="Arial"/>
                <w:b/>
                <w:sz w:val="20"/>
              </w:rPr>
              <w:t>Materials/</w:t>
            </w:r>
            <w:r w:rsidRPr="003C154B">
              <w:rPr>
                <w:rFonts w:ascii="Arial" w:hAnsi="Arial" w:cs="Arial"/>
                <w:b/>
                <w:sz w:val="20"/>
              </w:rPr>
              <w:t>measures</w:t>
            </w:r>
            <w:r w:rsidR="009622AB">
              <w:rPr>
                <w:rFonts w:ascii="Arial" w:hAnsi="Arial" w:cs="Arial"/>
                <w:bCs/>
                <w:sz w:val="20"/>
              </w:rPr>
              <w:t>:</w:t>
            </w:r>
          </w:p>
          <w:p w14:paraId="51F2B7A2" w14:textId="4A92F07C" w:rsidR="00CE7478" w:rsidRDefault="00CE7478" w:rsidP="00CE7478">
            <w:pPr>
              <w:rPr>
                <w:rFonts w:ascii="Arial" w:hAnsi="Arial" w:cs="Arial"/>
                <w:b/>
              </w:rPr>
            </w:pPr>
          </w:p>
          <w:p w14:paraId="088EDB27" w14:textId="766D13FA" w:rsidR="00CE7478" w:rsidRPr="009622AB" w:rsidRDefault="009622AB" w:rsidP="00CE7478">
            <w:pPr>
              <w:rPr>
                <w:rFonts w:ascii="Arial" w:hAnsi="Arial" w:cs="Arial"/>
              </w:rPr>
            </w:pPr>
            <w:r w:rsidRPr="009622AB">
              <w:rPr>
                <w:rFonts w:ascii="Arial" w:hAnsi="Arial" w:cs="Arial"/>
              </w:rPr>
              <w:t>The materials involved will be photos from their past, old toys, tools, fabrics, music they used to listen to and any old films.</w:t>
            </w:r>
            <w:r>
              <w:rPr>
                <w:rFonts w:ascii="Arial" w:hAnsi="Arial" w:cs="Arial"/>
              </w:rPr>
              <w:t xml:space="preserve"> </w:t>
            </w:r>
            <w:r w:rsidR="00BE3D9B">
              <w:rPr>
                <w:rFonts w:ascii="Arial" w:hAnsi="Arial" w:cs="Arial"/>
              </w:rPr>
              <w:t>The props will trigger a memory or sense of identity.</w:t>
            </w:r>
          </w:p>
          <w:p w14:paraId="000CABB7" w14:textId="012437B1" w:rsidR="007515B1" w:rsidRPr="00834713" w:rsidRDefault="007515B1" w:rsidP="00CE7478">
            <w:pPr>
              <w:rPr>
                <w:rFonts w:ascii="Arial" w:hAnsi="Arial" w:cs="Arial"/>
              </w:rPr>
            </w:pPr>
          </w:p>
          <w:p w14:paraId="4F224FAA" w14:textId="72570B64" w:rsidR="007515B1" w:rsidRDefault="007515B1" w:rsidP="00CE7478">
            <w:pPr>
              <w:rPr>
                <w:rFonts w:ascii="Arial" w:hAnsi="Arial" w:cs="Arial"/>
                <w:b/>
              </w:rPr>
            </w:pPr>
          </w:p>
          <w:p w14:paraId="19A7FCE0" w14:textId="78D8FB79" w:rsidR="00CE7478" w:rsidRDefault="00CE7478" w:rsidP="00CE7478">
            <w:pPr>
              <w:rPr>
                <w:rFonts w:ascii="Arial" w:hAnsi="Arial" w:cs="Arial"/>
                <w:sz w:val="20"/>
              </w:rPr>
            </w:pPr>
            <w:r>
              <w:rPr>
                <w:rFonts w:ascii="Arial" w:hAnsi="Arial" w:cs="Arial"/>
                <w:b/>
                <w:sz w:val="20"/>
              </w:rPr>
              <w:t>Plea</w:t>
            </w:r>
            <w:r w:rsidR="00DB6096">
              <w:rPr>
                <w:rFonts w:ascii="Arial" w:hAnsi="Arial" w:cs="Arial"/>
                <w:b/>
                <w:sz w:val="20"/>
              </w:rPr>
              <w:t>se describe the study procedure:</w:t>
            </w:r>
          </w:p>
          <w:p w14:paraId="4D04909E" w14:textId="06DB95B5" w:rsidR="00CE7478" w:rsidRDefault="00CE7478" w:rsidP="00CE7478">
            <w:pPr>
              <w:rPr>
                <w:rFonts w:ascii="Arial" w:hAnsi="Arial" w:cs="Arial"/>
                <w:sz w:val="20"/>
              </w:rPr>
            </w:pPr>
          </w:p>
          <w:p w14:paraId="310AFC19" w14:textId="13248F5A" w:rsidR="00CE3DE1" w:rsidRDefault="00C26105" w:rsidP="00CE7478">
            <w:pPr>
              <w:rPr>
                <w:rFonts w:ascii="Arial" w:hAnsi="Arial" w:cs="Arial"/>
              </w:rPr>
            </w:pPr>
            <w:r>
              <w:rPr>
                <w:rFonts w:ascii="Arial" w:hAnsi="Arial" w:cs="Arial"/>
              </w:rPr>
              <w:t>Care Homes will be contacted for potential participants explaining their suitability e.g. history.  Once they have been identified, arrange a meeting</w:t>
            </w:r>
            <w:r w:rsidR="00A44B5F">
              <w:rPr>
                <w:rFonts w:ascii="Arial" w:hAnsi="Arial" w:cs="Arial"/>
              </w:rPr>
              <w:t xml:space="preserve"> or a telephone interview</w:t>
            </w:r>
            <w:r>
              <w:rPr>
                <w:rFonts w:ascii="Arial" w:hAnsi="Arial" w:cs="Arial"/>
              </w:rPr>
              <w:t xml:space="preserve"> with their family (if they have any) to gain permission and </w:t>
            </w:r>
            <w:r w:rsidR="00A44B5F">
              <w:rPr>
                <w:rFonts w:ascii="Arial" w:hAnsi="Arial" w:cs="Arial"/>
              </w:rPr>
              <w:t>gain the information that is required from them, they will be asked open ended questions about past history</w:t>
            </w:r>
            <w:r>
              <w:rPr>
                <w:rFonts w:ascii="Arial" w:hAnsi="Arial" w:cs="Arial"/>
              </w:rPr>
              <w:t xml:space="preserve">.  </w:t>
            </w:r>
            <w:r w:rsidR="00A44B5F">
              <w:rPr>
                <w:rFonts w:ascii="Arial" w:hAnsi="Arial" w:cs="Arial"/>
              </w:rPr>
              <w:t xml:space="preserve">These family members would include sons, daughters and in laws who know the patient well.  </w:t>
            </w:r>
            <w:r>
              <w:rPr>
                <w:rFonts w:ascii="Arial" w:hAnsi="Arial" w:cs="Arial"/>
              </w:rPr>
              <w:t xml:space="preserve">Enquire with the caregivers/family members if they have any materials that can be used.  Get permission from the caregivers if they are happy to take part.  </w:t>
            </w:r>
            <w:r w:rsidR="000F46F5">
              <w:rPr>
                <w:rFonts w:ascii="Arial" w:hAnsi="Arial" w:cs="Arial"/>
              </w:rPr>
              <w:t xml:space="preserve">  Explain that these sessions can take place at any time and because they know the person can decide what </w:t>
            </w:r>
            <w:r w:rsidR="002B601C">
              <w:rPr>
                <w:rFonts w:ascii="Arial" w:hAnsi="Arial" w:cs="Arial"/>
              </w:rPr>
              <w:t>the best way of doing it is</w:t>
            </w:r>
            <w:r w:rsidR="0083617D">
              <w:rPr>
                <w:rFonts w:ascii="Arial" w:hAnsi="Arial" w:cs="Arial"/>
              </w:rPr>
              <w:t>,</w:t>
            </w:r>
            <w:r w:rsidR="000F46F5">
              <w:rPr>
                <w:rFonts w:ascii="Arial" w:hAnsi="Arial" w:cs="Arial"/>
              </w:rPr>
              <w:t xml:space="preserve"> and what materials to use</w:t>
            </w:r>
            <w:r w:rsidR="00A44B5F">
              <w:rPr>
                <w:rFonts w:ascii="Arial" w:hAnsi="Arial" w:cs="Arial"/>
              </w:rPr>
              <w:t xml:space="preserve"> at any particular time</w:t>
            </w:r>
            <w:r w:rsidR="000F46F5">
              <w:rPr>
                <w:rFonts w:ascii="Arial" w:hAnsi="Arial" w:cs="Arial"/>
              </w:rPr>
              <w:t>.</w:t>
            </w:r>
            <w:r w:rsidR="00A44B5F">
              <w:rPr>
                <w:rFonts w:ascii="Arial" w:hAnsi="Arial" w:cs="Arial"/>
              </w:rPr>
              <w:t xml:space="preserve">  The topics in the interview will include </w:t>
            </w:r>
            <w:r w:rsidR="003105D3">
              <w:rPr>
                <w:rFonts w:ascii="Arial" w:hAnsi="Arial" w:cs="Arial"/>
              </w:rPr>
              <w:t>childhood, holidays, marriage, when they were younger, any children, hobbies, music, films etc.</w:t>
            </w:r>
          </w:p>
          <w:p w14:paraId="21C33213" w14:textId="5864D5D9" w:rsidR="00D050C4" w:rsidRDefault="00D050C4" w:rsidP="00CE7478">
            <w:pPr>
              <w:rPr>
                <w:rFonts w:ascii="Arial" w:hAnsi="Arial" w:cs="Arial"/>
              </w:rPr>
            </w:pPr>
          </w:p>
          <w:p w14:paraId="2F6CC298" w14:textId="789F4756" w:rsidR="00D050C4" w:rsidRDefault="00D050C4" w:rsidP="00CE7478">
            <w:pPr>
              <w:rPr>
                <w:rFonts w:ascii="Arial" w:hAnsi="Arial" w:cs="Arial"/>
              </w:rPr>
            </w:pPr>
            <w:r>
              <w:rPr>
                <w:rFonts w:ascii="Arial" w:hAnsi="Arial" w:cs="Arial"/>
              </w:rPr>
              <w:t>The participant will talk with their caregiver, they will be shown materials as listed above and get them to open up about their history and talk about the old days.  The caregiver will make notes during or after the session which can help prompt them in future chats.</w:t>
            </w:r>
          </w:p>
          <w:p w14:paraId="180911FC" w14:textId="421E5686" w:rsidR="00CE3DE1" w:rsidRDefault="00CE3DE1" w:rsidP="00CE7478">
            <w:pPr>
              <w:rPr>
                <w:rFonts w:ascii="Arial" w:hAnsi="Arial" w:cs="Arial"/>
              </w:rPr>
            </w:pPr>
          </w:p>
          <w:p w14:paraId="20EA34FD" w14:textId="77777777" w:rsidR="00343F97" w:rsidRDefault="00343F97" w:rsidP="00CE7478">
            <w:pPr>
              <w:rPr>
                <w:rFonts w:ascii="Arial" w:hAnsi="Arial" w:cs="Arial"/>
                <w:sz w:val="20"/>
              </w:rPr>
            </w:pPr>
          </w:p>
          <w:p w14:paraId="7BF05759" w14:textId="5622DDF7" w:rsidR="00CE3DE1" w:rsidRPr="00186F40" w:rsidRDefault="00CE3DE1" w:rsidP="00CE3DE1">
            <w:pPr>
              <w:rPr>
                <w:rFonts w:ascii="Arial" w:hAnsi="Arial" w:cs="Arial"/>
                <w:b/>
                <w:sz w:val="20"/>
              </w:rPr>
            </w:pPr>
            <w:r w:rsidRPr="00CE3DE1">
              <w:rPr>
                <w:rFonts w:ascii="Arial" w:hAnsi="Arial" w:cs="Arial"/>
                <w:b/>
                <w:bCs/>
                <w:sz w:val="20"/>
              </w:rPr>
              <w:t>Ethics:</w:t>
            </w:r>
            <w:r w:rsidRPr="00186F40">
              <w:rPr>
                <w:rFonts w:ascii="Arial" w:hAnsi="Arial" w:cs="Arial"/>
                <w:sz w:val="20"/>
              </w:rPr>
              <w:t xml:space="preserve"> </w:t>
            </w:r>
          </w:p>
          <w:p w14:paraId="4E53FB46" w14:textId="2083B478" w:rsidR="00CE3DE1" w:rsidRDefault="00CE3DE1" w:rsidP="00CE3DE1">
            <w:pPr>
              <w:rPr>
                <w:rFonts w:ascii="Arial" w:hAnsi="Arial" w:cs="Arial"/>
              </w:rPr>
            </w:pPr>
          </w:p>
          <w:p w14:paraId="29FB6278" w14:textId="16877B4B" w:rsidR="006948DC" w:rsidRDefault="006948DC" w:rsidP="00CE7478">
            <w:pPr>
              <w:rPr>
                <w:rFonts w:ascii="Arial" w:hAnsi="Arial" w:cs="Arial"/>
              </w:rPr>
            </w:pPr>
            <w:r>
              <w:rPr>
                <w:rFonts w:ascii="Arial" w:hAnsi="Arial" w:cs="Arial"/>
              </w:rPr>
              <w:t xml:space="preserve">There are four main ethical considerations that need to be adhered to when carrying out research, these are respect, competence, responsibility and integrity.  Gaining informed consent from the </w:t>
            </w:r>
            <w:r w:rsidR="005D6E45">
              <w:rPr>
                <w:rFonts w:ascii="Arial" w:hAnsi="Arial" w:cs="Arial"/>
              </w:rPr>
              <w:t xml:space="preserve">family is very important as well as the right for them to withdraw at </w:t>
            </w:r>
            <w:proofErr w:type="spellStart"/>
            <w:r w:rsidR="005D6E45">
              <w:rPr>
                <w:rFonts w:ascii="Arial" w:hAnsi="Arial" w:cs="Arial"/>
              </w:rPr>
              <w:t>anytime</w:t>
            </w:r>
            <w:proofErr w:type="spellEnd"/>
            <w:r w:rsidR="005D6E45">
              <w:rPr>
                <w:rFonts w:ascii="Arial" w:hAnsi="Arial" w:cs="Arial"/>
              </w:rPr>
              <w:t>.</w:t>
            </w:r>
          </w:p>
          <w:p w14:paraId="4BBCDB9A" w14:textId="274177EA" w:rsidR="00EC0B44" w:rsidRDefault="00EC0B44" w:rsidP="00CE7478">
            <w:pPr>
              <w:rPr>
                <w:rFonts w:ascii="Arial" w:hAnsi="Arial" w:cs="Arial"/>
              </w:rPr>
            </w:pPr>
          </w:p>
          <w:p w14:paraId="3A7C1555" w14:textId="52E73C9A" w:rsidR="00EC0B44" w:rsidRDefault="00EC0B44" w:rsidP="00CE7478">
            <w:pPr>
              <w:rPr>
                <w:rFonts w:ascii="Arial" w:hAnsi="Arial" w:cs="Arial"/>
              </w:rPr>
            </w:pPr>
            <w:r>
              <w:rPr>
                <w:rFonts w:ascii="Arial" w:hAnsi="Arial" w:cs="Arial"/>
              </w:rPr>
              <w:t xml:space="preserve">One consideration to consider is that RT may take out participants who become agitated during the sessions or it may cause staff to withdraw as they may assume the participants are agitated by their dementia when in fact it is being caused by the intervention.  This is a risk that carers etc will need to consider as a risk of harm.  The </w:t>
            </w:r>
            <w:r w:rsidR="00441AA7">
              <w:rPr>
                <w:rFonts w:ascii="Arial" w:hAnsi="Arial" w:cs="Arial"/>
              </w:rPr>
              <w:t>staff involved need to be aware that they are not doing actual therapy but therapeutic work and have to have confidence in themselves that they are not doing any harm.</w:t>
            </w:r>
          </w:p>
          <w:p w14:paraId="0C720A53" w14:textId="0E02D571" w:rsidR="00AE4D92" w:rsidRDefault="00AE4D92" w:rsidP="00E03F7C">
            <w:pPr>
              <w:rPr>
                <w:rFonts w:ascii="Arial" w:hAnsi="Arial" w:cs="Arial"/>
              </w:rPr>
            </w:pPr>
          </w:p>
          <w:p w14:paraId="1DC307E0" w14:textId="6486B211" w:rsidR="00AE4D92" w:rsidRPr="006E5EF9" w:rsidRDefault="00B17377" w:rsidP="00E03F7C">
            <w:pPr>
              <w:rPr>
                <w:rFonts w:ascii="Arial" w:hAnsi="Arial" w:cs="Arial"/>
              </w:rPr>
            </w:pPr>
            <w:r>
              <w:rPr>
                <w:rFonts w:ascii="Arial" w:hAnsi="Arial" w:cs="Arial"/>
              </w:rPr>
              <w:t>According to the NICE guidelines (2018), group reminiscence therapy should only be considered for patients that have moderate or mild dementia.  It also supports care professionals by continuing their reminiscence therapy but there is potential harm or not intentional risk that needs to be kept in mind in order for the therapy to be sensitive and ethical.</w:t>
            </w:r>
          </w:p>
          <w:p w14:paraId="10C13B09" w14:textId="77777777" w:rsidR="00E03F7C" w:rsidRPr="006E5EF9" w:rsidRDefault="00E03F7C" w:rsidP="00E03F7C">
            <w:pPr>
              <w:rPr>
                <w:rFonts w:ascii="Arial" w:hAnsi="Arial" w:cs="Arial"/>
              </w:rPr>
            </w:pPr>
          </w:p>
          <w:p w14:paraId="1B6083F4" w14:textId="60B2F1BE" w:rsidR="00AE4D92" w:rsidRDefault="00AE4D92" w:rsidP="00E03F7C">
            <w:pPr>
              <w:rPr>
                <w:rFonts w:ascii="Arial" w:hAnsi="Arial" w:cs="Arial"/>
              </w:rPr>
            </w:pPr>
          </w:p>
          <w:p w14:paraId="4BF0F883" w14:textId="39FDA1EC" w:rsidR="00AE4D92" w:rsidRPr="006E5EF9" w:rsidRDefault="00AE4D92" w:rsidP="00E03F7C">
            <w:pPr>
              <w:rPr>
                <w:rFonts w:ascii="Arial" w:hAnsi="Arial" w:cs="Arial"/>
              </w:rPr>
            </w:pPr>
            <w:r>
              <w:rPr>
                <w:rFonts w:ascii="Arial" w:hAnsi="Arial" w:cs="Arial"/>
              </w:rPr>
              <w:lastRenderedPageBreak/>
              <w:t>In the future, it would be beneficial to look at the wider aspects of relationships and how they affect outcomes and how reminiscence therapy can be seen to improve meaningful and positive interactions.</w:t>
            </w:r>
          </w:p>
          <w:p w14:paraId="7A4DFD9C" w14:textId="6691B41A" w:rsidR="00E03F7C" w:rsidRPr="003D0CD4" w:rsidRDefault="005D6E45" w:rsidP="005D6E45">
            <w:pPr>
              <w:tabs>
                <w:tab w:val="left" w:pos="4275"/>
              </w:tabs>
              <w:rPr>
                <w:rFonts w:ascii="Arial" w:hAnsi="Arial" w:cs="Arial"/>
                <w:sz w:val="20"/>
              </w:rPr>
            </w:pPr>
            <w:r>
              <w:rPr>
                <w:rFonts w:ascii="Arial" w:hAnsi="Arial" w:cs="Arial"/>
                <w:sz w:val="20"/>
              </w:rPr>
              <w:tab/>
            </w:r>
          </w:p>
          <w:p w14:paraId="7B6FCFFA" w14:textId="77777777" w:rsidR="00BA756C" w:rsidRPr="00E24E04" w:rsidRDefault="00BA756C" w:rsidP="00257AAF">
            <w:pPr>
              <w:rPr>
                <w:rFonts w:ascii="Arial" w:hAnsi="Arial" w:cs="Arial"/>
                <w:b/>
              </w:rPr>
            </w:pPr>
          </w:p>
        </w:tc>
      </w:tr>
    </w:tbl>
    <w:p w14:paraId="635006FD" w14:textId="77777777" w:rsidR="00595D29" w:rsidRDefault="00595D29" w:rsidP="00595D29">
      <w:pPr>
        <w:rPr>
          <w:rFonts w:ascii="Arial" w:hAnsi="Arial" w:cs="Arial"/>
          <w:b/>
        </w:rPr>
      </w:pPr>
    </w:p>
    <w:p w14:paraId="6753B81F" w14:textId="77777777" w:rsidR="00595D29" w:rsidRDefault="00595D29" w:rsidP="00595D29">
      <w:pPr>
        <w:rPr>
          <w:rFonts w:ascii="Arial" w:hAnsi="Arial" w:cs="Arial"/>
          <w:b/>
        </w:rPr>
      </w:pPr>
    </w:p>
    <w:p w14:paraId="11CB7AEB" w14:textId="77777777" w:rsidR="003C154B" w:rsidRPr="0097069B" w:rsidRDefault="003C154B">
      <w:pPr>
        <w:rPr>
          <w:sz w:val="4"/>
          <w:szCs w:val="4"/>
        </w:rPr>
      </w:pPr>
    </w:p>
    <w:p w14:paraId="79C2AE07" w14:textId="77777777" w:rsidR="003D0CD4" w:rsidRPr="00C80491" w:rsidRDefault="003D0CD4" w:rsidP="00F73A03">
      <w:pPr>
        <w:rPr>
          <w:sz w:val="8"/>
          <w:szCs w:val="8"/>
        </w:rPr>
      </w:pPr>
    </w:p>
    <w:p w14:paraId="7E0165EF"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16B08A1F" w14:textId="119E5CA9" w:rsidR="003D0CD4" w:rsidRDefault="003D0CD4" w:rsidP="001D499B">
            <w:pPr>
              <w:rPr>
                <w:rFonts w:ascii="Arial" w:hAnsi="Arial" w:cs="Arial"/>
                <w:sz w:val="20"/>
              </w:rPr>
            </w:pPr>
            <w:r>
              <w:rPr>
                <w:rFonts w:ascii="Arial" w:hAnsi="Arial" w:cs="Arial"/>
                <w:b/>
                <w:sz w:val="20"/>
              </w:rPr>
              <w:t xml:space="preserve">Please describe </w:t>
            </w:r>
            <w:r w:rsidR="00CE7478">
              <w:rPr>
                <w:rFonts w:ascii="Arial" w:hAnsi="Arial" w:cs="Arial"/>
                <w:b/>
                <w:sz w:val="20"/>
              </w:rPr>
              <w:t xml:space="preserve">how you will measure the effectiveness of your intervention. </w:t>
            </w:r>
            <w:r w:rsidR="0060533C">
              <w:rPr>
                <w:rFonts w:ascii="Arial" w:hAnsi="Arial" w:cs="Arial"/>
                <w:b/>
                <w:sz w:val="20"/>
              </w:rPr>
              <w:t>the</w:t>
            </w:r>
            <w:r>
              <w:rPr>
                <w:rFonts w:ascii="Arial" w:hAnsi="Arial" w:cs="Arial"/>
                <w:b/>
                <w:sz w:val="20"/>
              </w:rPr>
              <w:t xml:space="preserve"> data you will obtain and how it will be analysed</w:t>
            </w:r>
            <w:r w:rsidR="009B7869">
              <w:rPr>
                <w:rFonts w:ascii="Arial" w:hAnsi="Arial" w:cs="Arial"/>
                <w:b/>
                <w:sz w:val="20"/>
              </w:rPr>
              <w:t>:</w:t>
            </w:r>
          </w:p>
          <w:p w14:paraId="0DAF8A53" w14:textId="77777777" w:rsidR="003D0CD4" w:rsidRDefault="003D0CD4" w:rsidP="001D499B">
            <w:pPr>
              <w:rPr>
                <w:rFonts w:ascii="Arial" w:hAnsi="Arial" w:cs="Arial"/>
                <w:sz w:val="20"/>
              </w:rPr>
            </w:pPr>
          </w:p>
          <w:p w14:paraId="225A5B6F" w14:textId="76EB06B1" w:rsidR="003D0CD4" w:rsidRDefault="00176ADD" w:rsidP="001D499B">
            <w:pPr>
              <w:rPr>
                <w:rFonts w:ascii="Arial" w:hAnsi="Arial" w:cs="Arial"/>
              </w:rPr>
            </w:pPr>
            <w:r w:rsidRPr="00176ADD">
              <w:rPr>
                <w:rFonts w:ascii="Arial" w:hAnsi="Arial" w:cs="Arial"/>
              </w:rPr>
              <w:t xml:space="preserve">The effectiveness of the intervention will be measured by </w:t>
            </w:r>
            <w:r w:rsidR="007C4CB6">
              <w:rPr>
                <w:rFonts w:ascii="Arial" w:hAnsi="Arial" w:cs="Arial"/>
              </w:rPr>
              <w:t xml:space="preserve">using questionnaires which are given to the person involved in providing the therapy to the patient with dementia at the beginning of the sessions, in the middle and after the sessions of the intervention have completed.  The outcome and aim of these sessions for the patient would improve the </w:t>
            </w:r>
            <w:r w:rsidR="0043790C">
              <w:rPr>
                <w:rFonts w:ascii="Arial" w:hAnsi="Arial" w:cs="Arial"/>
              </w:rPr>
              <w:t>patient’s</w:t>
            </w:r>
            <w:r w:rsidR="007C4CB6">
              <w:rPr>
                <w:rFonts w:ascii="Arial" w:hAnsi="Arial" w:cs="Arial"/>
              </w:rPr>
              <w:t xml:space="preserve"> quality of life, improve communication skills and interacting with others, improve relationships with others especially with the caregiver and help with depression/anxiety.</w:t>
            </w:r>
          </w:p>
          <w:p w14:paraId="7F888486" w14:textId="3350F9AC" w:rsidR="00806F4E" w:rsidRDefault="00806F4E" w:rsidP="001D499B">
            <w:pPr>
              <w:rPr>
                <w:rFonts w:ascii="Arial" w:hAnsi="Arial" w:cs="Arial"/>
              </w:rPr>
            </w:pPr>
          </w:p>
          <w:p w14:paraId="44871207" w14:textId="65213CBA" w:rsidR="00806F4E" w:rsidRDefault="00806F4E" w:rsidP="001D499B">
            <w:pPr>
              <w:rPr>
                <w:rFonts w:ascii="Arial" w:hAnsi="Arial" w:cs="Arial"/>
              </w:rPr>
            </w:pPr>
            <w:r>
              <w:rPr>
                <w:rFonts w:ascii="Arial" w:hAnsi="Arial" w:cs="Arial"/>
              </w:rPr>
              <w:t>It would also be beneficial to use The Engagement of a Person with Dementia Scale (EPWDS).</w:t>
            </w:r>
            <w:r w:rsidR="008837FB">
              <w:rPr>
                <w:rFonts w:ascii="Arial" w:hAnsi="Arial" w:cs="Arial"/>
              </w:rPr>
              <w:t xml:space="preserve">  </w:t>
            </w:r>
            <w:r>
              <w:rPr>
                <w:rFonts w:ascii="Arial" w:hAnsi="Arial" w:cs="Arial"/>
              </w:rPr>
              <w:t>This scale will be used to measure the degree of engagement during the therapy.</w:t>
            </w:r>
          </w:p>
          <w:p w14:paraId="4723A195" w14:textId="203464DD" w:rsidR="00430C96" w:rsidRDefault="00430C96" w:rsidP="001D499B">
            <w:pPr>
              <w:rPr>
                <w:rFonts w:ascii="Arial" w:hAnsi="Arial" w:cs="Arial"/>
              </w:rPr>
            </w:pPr>
            <w:r>
              <w:rPr>
                <w:rFonts w:ascii="Arial" w:hAnsi="Arial" w:cs="Arial"/>
              </w:rPr>
              <w:t xml:space="preserve">The scale has five sections of engagement, these are </w:t>
            </w:r>
            <w:r w:rsidR="0043790C">
              <w:rPr>
                <w:rFonts w:ascii="Arial" w:hAnsi="Arial" w:cs="Arial"/>
              </w:rPr>
              <w:t>effectiveness</w:t>
            </w:r>
            <w:r>
              <w:rPr>
                <w:rFonts w:ascii="Arial" w:hAnsi="Arial" w:cs="Arial"/>
              </w:rPr>
              <w:t xml:space="preserve">, visual, verbal, behavioural and social, each of these sections is separated into two – one side being positive and the other negative, they are then rated on a </w:t>
            </w:r>
            <w:r w:rsidR="0043790C">
              <w:rPr>
                <w:rFonts w:ascii="Arial" w:hAnsi="Arial" w:cs="Arial"/>
              </w:rPr>
              <w:t>Likert</w:t>
            </w:r>
            <w:r>
              <w:rPr>
                <w:rFonts w:ascii="Arial" w:hAnsi="Arial" w:cs="Arial"/>
              </w:rPr>
              <w:t xml:space="preserve"> scale and </w:t>
            </w:r>
            <w:r w:rsidR="0043790C">
              <w:rPr>
                <w:rFonts w:ascii="Arial" w:hAnsi="Arial" w:cs="Arial"/>
              </w:rPr>
              <w:t>the</w:t>
            </w:r>
            <w:r>
              <w:rPr>
                <w:rFonts w:ascii="Arial" w:hAnsi="Arial" w:cs="Arial"/>
              </w:rPr>
              <w:t xml:space="preserve"> final scores range </w:t>
            </w:r>
            <w:r w:rsidR="001031EB">
              <w:rPr>
                <w:rFonts w:ascii="Arial" w:hAnsi="Arial" w:cs="Arial"/>
              </w:rPr>
              <w:t>between 10 to 50.</w:t>
            </w:r>
          </w:p>
          <w:p w14:paraId="77F95834" w14:textId="77777777" w:rsidR="00430C96" w:rsidRPr="00176ADD" w:rsidRDefault="00430C96" w:rsidP="001D499B">
            <w:pPr>
              <w:rPr>
                <w:rFonts w:ascii="Arial" w:hAnsi="Arial" w:cs="Arial"/>
              </w:rPr>
            </w:pPr>
          </w:p>
          <w:p w14:paraId="66467377" w14:textId="77777777" w:rsidR="00186F40" w:rsidRDefault="00186F40" w:rsidP="001D499B">
            <w:pPr>
              <w:rPr>
                <w:rFonts w:ascii="Arial" w:hAnsi="Arial" w:cs="Arial"/>
                <w:sz w:val="20"/>
              </w:rPr>
            </w:pPr>
          </w:p>
          <w:p w14:paraId="37C88AC0" w14:textId="00002A4F" w:rsidR="00186F40" w:rsidRPr="00343F97" w:rsidRDefault="00343F97" w:rsidP="001D499B">
            <w:pPr>
              <w:rPr>
                <w:rFonts w:ascii="Arial" w:hAnsi="Arial" w:cs="Arial"/>
                <w:b/>
                <w:bCs/>
              </w:rPr>
            </w:pPr>
            <w:r w:rsidRPr="00343F97">
              <w:rPr>
                <w:rFonts w:ascii="Arial" w:hAnsi="Arial" w:cs="Arial"/>
                <w:b/>
                <w:bCs/>
              </w:rPr>
              <w:t xml:space="preserve">Total Word Count:  </w:t>
            </w:r>
            <w:r w:rsidR="001D5FAB">
              <w:rPr>
                <w:rFonts w:ascii="Arial" w:hAnsi="Arial" w:cs="Arial"/>
                <w:b/>
                <w:bCs/>
              </w:rPr>
              <w:t>1</w:t>
            </w:r>
            <w:r w:rsidR="00441AA7">
              <w:rPr>
                <w:rFonts w:ascii="Arial" w:hAnsi="Arial" w:cs="Arial"/>
                <w:b/>
                <w:bCs/>
              </w:rPr>
              <w:t>365</w:t>
            </w:r>
            <w:r w:rsidRPr="00343F97">
              <w:rPr>
                <w:rFonts w:ascii="Arial" w:hAnsi="Arial" w:cs="Arial"/>
                <w:b/>
                <w:bCs/>
              </w:rPr>
              <w:t xml:space="preserve"> words</w:t>
            </w:r>
          </w:p>
          <w:p w14:paraId="237FBE85" w14:textId="77777777" w:rsidR="003D0CD4" w:rsidRDefault="003D0CD4" w:rsidP="001D499B">
            <w:pPr>
              <w:rPr>
                <w:rFonts w:ascii="Arial" w:hAnsi="Arial" w:cs="Arial"/>
                <w:sz w:val="20"/>
              </w:rPr>
            </w:pPr>
          </w:p>
          <w:p w14:paraId="1C9AAC85" w14:textId="77777777" w:rsidR="003D0CD4" w:rsidRDefault="003D0CD4" w:rsidP="001D499B">
            <w:pPr>
              <w:rPr>
                <w:rFonts w:ascii="Arial" w:hAnsi="Arial" w:cs="Arial"/>
                <w:b/>
              </w:rPr>
            </w:pPr>
          </w:p>
          <w:p w14:paraId="62B5B013" w14:textId="49AA12A9" w:rsidR="00CE7478" w:rsidRPr="00E24E04" w:rsidRDefault="00CE7478" w:rsidP="001D499B">
            <w:pPr>
              <w:rPr>
                <w:rFonts w:ascii="Arial" w:hAnsi="Arial" w:cs="Arial"/>
                <w:b/>
              </w:rPr>
            </w:pPr>
          </w:p>
        </w:tc>
      </w:tr>
    </w:tbl>
    <w:p w14:paraId="3C5B1118" w14:textId="77777777" w:rsidR="00186F40" w:rsidRDefault="00186F40" w:rsidP="00F73A03">
      <w:pPr>
        <w:rPr>
          <w:rFonts w:ascii="Arial" w:hAnsi="Arial" w:cs="Arial"/>
          <w:b/>
        </w:rPr>
      </w:pPr>
    </w:p>
    <w:p w14:paraId="0CABA482"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2FD2BA16" w14:textId="25652CE1"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00607752">
              <w:rPr>
                <w:rFonts w:ascii="Arial" w:hAnsi="Arial" w:cs="Arial"/>
                <w:b/>
                <w:sz w:val="20"/>
              </w:rPr>
              <w:t>5</w:t>
            </w:r>
            <w:r w:rsidRPr="00186F40">
              <w:rPr>
                <w:rFonts w:ascii="Arial" w:hAnsi="Arial" w:cs="Arial"/>
                <w:b/>
                <w:sz w:val="20"/>
              </w:rPr>
              <w:t>00 words</w:t>
            </w:r>
            <w:r w:rsidR="00C061EC">
              <w:rPr>
                <w:rFonts w:ascii="Arial" w:hAnsi="Arial" w:cs="Arial"/>
                <w:b/>
                <w:sz w:val="20"/>
              </w:rPr>
              <w:t xml:space="preserve"> but must still be completed</w:t>
            </w:r>
            <w:r w:rsidRPr="00186F40">
              <w:rPr>
                <w:rFonts w:ascii="Arial" w:hAnsi="Arial" w:cs="Arial"/>
                <w:b/>
                <w:sz w:val="20"/>
              </w:rPr>
              <w:t>)</w:t>
            </w:r>
          </w:p>
          <w:p w14:paraId="4239B3EF"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22DEE574" w14:textId="77777777" w:rsidR="001C3564" w:rsidRDefault="001C3564" w:rsidP="002C7EA7">
            <w:pPr>
              <w:rPr>
                <w:rFonts w:ascii="Arial" w:hAnsi="Arial" w:cs="Arial"/>
                <w:b/>
              </w:rPr>
            </w:pPr>
          </w:p>
          <w:p w14:paraId="5C1555C0" w14:textId="77777777" w:rsidR="001C3564" w:rsidRDefault="001C3564" w:rsidP="002C7EA7">
            <w:pPr>
              <w:rPr>
                <w:rFonts w:ascii="Arial" w:hAnsi="Arial" w:cs="Arial"/>
                <w:b/>
              </w:rPr>
            </w:pPr>
          </w:p>
          <w:p w14:paraId="398792F2" w14:textId="77777777" w:rsidR="006D31CA" w:rsidRPr="00E24E04" w:rsidRDefault="006D31CA" w:rsidP="002C7EA7">
            <w:pPr>
              <w:rPr>
                <w:rFonts w:ascii="Arial" w:hAnsi="Arial" w:cs="Arial"/>
                <w:b/>
              </w:rPr>
            </w:pPr>
          </w:p>
        </w:tc>
      </w:tr>
    </w:tbl>
    <w:p w14:paraId="783455A4" w14:textId="77777777" w:rsidR="00C50C14" w:rsidRPr="005B6657" w:rsidRDefault="00C50C14" w:rsidP="0067154A">
      <w:pPr>
        <w:pStyle w:val="SMUNORMALARIAL"/>
        <w:rPr>
          <w:sz w:val="4"/>
          <w:szCs w:val="4"/>
        </w:rPr>
      </w:pPr>
    </w:p>
    <w:sectPr w:rsidR="00C50C14" w:rsidRPr="005B6657" w:rsidSect="007D15D3">
      <w:footerReference w:type="even" r:id="rId16"/>
      <w:footerReference w:type="default" r:id="rId17"/>
      <w:footerReference w:type="first" r:id="rId18"/>
      <w:pgSz w:w="11906" w:h="16838"/>
      <w:pgMar w:top="567" w:right="794" w:bottom="397" w:left="794" w:header="709" w:footer="709" w:gutter="0"/>
      <w:pgNumType w:start="6"/>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D6932" w14:textId="77777777" w:rsidR="008D4EDC" w:rsidRDefault="008D4EDC">
      <w:r>
        <w:separator/>
      </w:r>
    </w:p>
  </w:endnote>
  <w:endnote w:type="continuationSeparator" w:id="0">
    <w:p w14:paraId="777C87FA" w14:textId="77777777" w:rsidR="008D4EDC" w:rsidRDefault="008D4E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1BF" w14:textId="54EDDB8A" w:rsidR="003E4ECD" w:rsidRDefault="003E4ECD" w:rsidP="007D15D3">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81796" w14:textId="36D3BB95" w:rsidR="007D15D3" w:rsidRDefault="007D15D3" w:rsidP="007D15D3">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F5AC0" w14:textId="77777777" w:rsidR="008D4EDC" w:rsidRDefault="008D4EDC">
      <w:r>
        <w:separator/>
      </w:r>
    </w:p>
  </w:footnote>
  <w:footnote w:type="continuationSeparator" w:id="0">
    <w:p w14:paraId="1270BD38" w14:textId="77777777" w:rsidR="008D4EDC" w:rsidRDefault="008D4E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A5D1C0B"/>
    <w:multiLevelType w:val="hybridMultilevel"/>
    <w:tmpl w:val="9E72F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1038F"/>
    <w:rsid w:val="00013306"/>
    <w:rsid w:val="00013482"/>
    <w:rsid w:val="0001799E"/>
    <w:rsid w:val="000235C6"/>
    <w:rsid w:val="000260A6"/>
    <w:rsid w:val="00031B03"/>
    <w:rsid w:val="00032B0F"/>
    <w:rsid w:val="00034993"/>
    <w:rsid w:val="0004064E"/>
    <w:rsid w:val="0004098C"/>
    <w:rsid w:val="0004703C"/>
    <w:rsid w:val="0005245C"/>
    <w:rsid w:val="000527B5"/>
    <w:rsid w:val="00057223"/>
    <w:rsid w:val="00066E0A"/>
    <w:rsid w:val="00073E06"/>
    <w:rsid w:val="00086D4F"/>
    <w:rsid w:val="00087BF3"/>
    <w:rsid w:val="000920D2"/>
    <w:rsid w:val="0009283C"/>
    <w:rsid w:val="000C1972"/>
    <w:rsid w:val="000C2CEC"/>
    <w:rsid w:val="000C45C6"/>
    <w:rsid w:val="000C7356"/>
    <w:rsid w:val="000E1175"/>
    <w:rsid w:val="000E4E3F"/>
    <w:rsid w:val="000F46F5"/>
    <w:rsid w:val="000F514D"/>
    <w:rsid w:val="00101E12"/>
    <w:rsid w:val="001031EB"/>
    <w:rsid w:val="00107694"/>
    <w:rsid w:val="001307B0"/>
    <w:rsid w:val="001354A0"/>
    <w:rsid w:val="0014028F"/>
    <w:rsid w:val="00140988"/>
    <w:rsid w:val="00154DA1"/>
    <w:rsid w:val="00161012"/>
    <w:rsid w:val="00175793"/>
    <w:rsid w:val="00176ADD"/>
    <w:rsid w:val="00183928"/>
    <w:rsid w:val="00185FED"/>
    <w:rsid w:val="00186F40"/>
    <w:rsid w:val="001879DB"/>
    <w:rsid w:val="001A749D"/>
    <w:rsid w:val="001B4095"/>
    <w:rsid w:val="001B449D"/>
    <w:rsid w:val="001B71B7"/>
    <w:rsid w:val="001C3564"/>
    <w:rsid w:val="001C6D7D"/>
    <w:rsid w:val="001D0B68"/>
    <w:rsid w:val="001D1828"/>
    <w:rsid w:val="001D499B"/>
    <w:rsid w:val="001D5FAB"/>
    <w:rsid w:val="001D6247"/>
    <w:rsid w:val="001D78D7"/>
    <w:rsid w:val="001D7EBA"/>
    <w:rsid w:val="001E59FF"/>
    <w:rsid w:val="001E5D06"/>
    <w:rsid w:val="001F0E89"/>
    <w:rsid w:val="001F76EE"/>
    <w:rsid w:val="00202E91"/>
    <w:rsid w:val="00207F50"/>
    <w:rsid w:val="00222D8F"/>
    <w:rsid w:val="00225F9B"/>
    <w:rsid w:val="00232B86"/>
    <w:rsid w:val="00233924"/>
    <w:rsid w:val="00235277"/>
    <w:rsid w:val="00235567"/>
    <w:rsid w:val="002356D6"/>
    <w:rsid w:val="00237A84"/>
    <w:rsid w:val="002421F2"/>
    <w:rsid w:val="0024425B"/>
    <w:rsid w:val="002505E0"/>
    <w:rsid w:val="00257AAF"/>
    <w:rsid w:val="002602A3"/>
    <w:rsid w:val="00264490"/>
    <w:rsid w:val="00267B3E"/>
    <w:rsid w:val="002714DD"/>
    <w:rsid w:val="00274FDF"/>
    <w:rsid w:val="00283983"/>
    <w:rsid w:val="00297270"/>
    <w:rsid w:val="002A2D52"/>
    <w:rsid w:val="002B601C"/>
    <w:rsid w:val="002C191A"/>
    <w:rsid w:val="002C73E4"/>
    <w:rsid w:val="002C7EA7"/>
    <w:rsid w:val="002D18C9"/>
    <w:rsid w:val="002D557D"/>
    <w:rsid w:val="002E1017"/>
    <w:rsid w:val="002E3348"/>
    <w:rsid w:val="002E3A03"/>
    <w:rsid w:val="002E51EC"/>
    <w:rsid w:val="002E55B3"/>
    <w:rsid w:val="002E6135"/>
    <w:rsid w:val="003060CA"/>
    <w:rsid w:val="00310104"/>
    <w:rsid w:val="003105D3"/>
    <w:rsid w:val="00311A2C"/>
    <w:rsid w:val="00314D21"/>
    <w:rsid w:val="00315B36"/>
    <w:rsid w:val="00327FE6"/>
    <w:rsid w:val="00331897"/>
    <w:rsid w:val="00343F97"/>
    <w:rsid w:val="003449A1"/>
    <w:rsid w:val="00347768"/>
    <w:rsid w:val="00350D1E"/>
    <w:rsid w:val="0036040C"/>
    <w:rsid w:val="00360E4B"/>
    <w:rsid w:val="00380155"/>
    <w:rsid w:val="003831DA"/>
    <w:rsid w:val="00393019"/>
    <w:rsid w:val="003A52E4"/>
    <w:rsid w:val="003A71AE"/>
    <w:rsid w:val="003B0880"/>
    <w:rsid w:val="003B5F80"/>
    <w:rsid w:val="003C154B"/>
    <w:rsid w:val="003C28FD"/>
    <w:rsid w:val="003C2D24"/>
    <w:rsid w:val="003C60B7"/>
    <w:rsid w:val="003D0CD4"/>
    <w:rsid w:val="003E444F"/>
    <w:rsid w:val="003E4ECD"/>
    <w:rsid w:val="003E5FDA"/>
    <w:rsid w:val="003F158B"/>
    <w:rsid w:val="003F4AFC"/>
    <w:rsid w:val="003F798F"/>
    <w:rsid w:val="004010C2"/>
    <w:rsid w:val="0042644C"/>
    <w:rsid w:val="00430197"/>
    <w:rsid w:val="00430C96"/>
    <w:rsid w:val="004319CC"/>
    <w:rsid w:val="0043790C"/>
    <w:rsid w:val="00441243"/>
    <w:rsid w:val="00441AA7"/>
    <w:rsid w:val="00442DF8"/>
    <w:rsid w:val="00444AE4"/>
    <w:rsid w:val="00445302"/>
    <w:rsid w:val="00451E6F"/>
    <w:rsid w:val="0045432A"/>
    <w:rsid w:val="004601EE"/>
    <w:rsid w:val="00463D09"/>
    <w:rsid w:val="00475B17"/>
    <w:rsid w:val="00475DCC"/>
    <w:rsid w:val="004804FA"/>
    <w:rsid w:val="00481945"/>
    <w:rsid w:val="00485CDE"/>
    <w:rsid w:val="0048622B"/>
    <w:rsid w:val="00487A6A"/>
    <w:rsid w:val="0049745B"/>
    <w:rsid w:val="004974D0"/>
    <w:rsid w:val="004A2264"/>
    <w:rsid w:val="004A3146"/>
    <w:rsid w:val="004B2991"/>
    <w:rsid w:val="004B50AF"/>
    <w:rsid w:val="004B653C"/>
    <w:rsid w:val="004B747F"/>
    <w:rsid w:val="004B7CCD"/>
    <w:rsid w:val="004C0B85"/>
    <w:rsid w:val="004D370E"/>
    <w:rsid w:val="004E2539"/>
    <w:rsid w:val="004E60DC"/>
    <w:rsid w:val="004E6584"/>
    <w:rsid w:val="004F5E66"/>
    <w:rsid w:val="00500534"/>
    <w:rsid w:val="00507F85"/>
    <w:rsid w:val="00521B3C"/>
    <w:rsid w:val="005261F4"/>
    <w:rsid w:val="00531677"/>
    <w:rsid w:val="00532F30"/>
    <w:rsid w:val="00535183"/>
    <w:rsid w:val="00535993"/>
    <w:rsid w:val="0055222C"/>
    <w:rsid w:val="005533CC"/>
    <w:rsid w:val="00561B52"/>
    <w:rsid w:val="00563675"/>
    <w:rsid w:val="00563CEA"/>
    <w:rsid w:val="00575BFA"/>
    <w:rsid w:val="0058418B"/>
    <w:rsid w:val="00595D29"/>
    <w:rsid w:val="005B1BC5"/>
    <w:rsid w:val="005B6580"/>
    <w:rsid w:val="005B6657"/>
    <w:rsid w:val="005B72AB"/>
    <w:rsid w:val="005C2348"/>
    <w:rsid w:val="005C3249"/>
    <w:rsid w:val="005C3D7B"/>
    <w:rsid w:val="005D16E0"/>
    <w:rsid w:val="005D6E45"/>
    <w:rsid w:val="005E4647"/>
    <w:rsid w:val="005E56D9"/>
    <w:rsid w:val="005E74F1"/>
    <w:rsid w:val="00602D4E"/>
    <w:rsid w:val="0060533C"/>
    <w:rsid w:val="00607752"/>
    <w:rsid w:val="00614C25"/>
    <w:rsid w:val="006252E3"/>
    <w:rsid w:val="0062724B"/>
    <w:rsid w:val="00632D4B"/>
    <w:rsid w:val="00633ECA"/>
    <w:rsid w:val="0063618F"/>
    <w:rsid w:val="00640A44"/>
    <w:rsid w:val="006476EE"/>
    <w:rsid w:val="0067154A"/>
    <w:rsid w:val="00673604"/>
    <w:rsid w:val="00673DA3"/>
    <w:rsid w:val="00682F1A"/>
    <w:rsid w:val="006838D7"/>
    <w:rsid w:val="00685815"/>
    <w:rsid w:val="006915EC"/>
    <w:rsid w:val="00692968"/>
    <w:rsid w:val="00693084"/>
    <w:rsid w:val="006948DC"/>
    <w:rsid w:val="00695B21"/>
    <w:rsid w:val="00696668"/>
    <w:rsid w:val="006A17E5"/>
    <w:rsid w:val="006A2D26"/>
    <w:rsid w:val="006C2BAF"/>
    <w:rsid w:val="006C752F"/>
    <w:rsid w:val="006D10AC"/>
    <w:rsid w:val="006D31CA"/>
    <w:rsid w:val="006E4763"/>
    <w:rsid w:val="006E5EF9"/>
    <w:rsid w:val="006E670A"/>
    <w:rsid w:val="006F3D33"/>
    <w:rsid w:val="006F5974"/>
    <w:rsid w:val="00704616"/>
    <w:rsid w:val="00707654"/>
    <w:rsid w:val="0071671E"/>
    <w:rsid w:val="007209B9"/>
    <w:rsid w:val="00720E1E"/>
    <w:rsid w:val="00727EE0"/>
    <w:rsid w:val="007306C6"/>
    <w:rsid w:val="00733B4E"/>
    <w:rsid w:val="0074033E"/>
    <w:rsid w:val="00745035"/>
    <w:rsid w:val="0075060E"/>
    <w:rsid w:val="0075107C"/>
    <w:rsid w:val="007515B1"/>
    <w:rsid w:val="007537CF"/>
    <w:rsid w:val="00753CE4"/>
    <w:rsid w:val="00754BA9"/>
    <w:rsid w:val="007552D9"/>
    <w:rsid w:val="00756104"/>
    <w:rsid w:val="007579F4"/>
    <w:rsid w:val="007615DD"/>
    <w:rsid w:val="00782BB6"/>
    <w:rsid w:val="00785DCC"/>
    <w:rsid w:val="007938CC"/>
    <w:rsid w:val="00794CAB"/>
    <w:rsid w:val="007952A9"/>
    <w:rsid w:val="007A028B"/>
    <w:rsid w:val="007A643E"/>
    <w:rsid w:val="007B27C9"/>
    <w:rsid w:val="007B4FA1"/>
    <w:rsid w:val="007B61DD"/>
    <w:rsid w:val="007C24DF"/>
    <w:rsid w:val="007C4CB6"/>
    <w:rsid w:val="007C61A6"/>
    <w:rsid w:val="007C77D7"/>
    <w:rsid w:val="007D0542"/>
    <w:rsid w:val="007D1054"/>
    <w:rsid w:val="007D15D3"/>
    <w:rsid w:val="007D6395"/>
    <w:rsid w:val="007D7072"/>
    <w:rsid w:val="007D7D91"/>
    <w:rsid w:val="007E1B79"/>
    <w:rsid w:val="007E279A"/>
    <w:rsid w:val="007E787E"/>
    <w:rsid w:val="008066ED"/>
    <w:rsid w:val="00806F4E"/>
    <w:rsid w:val="0081375C"/>
    <w:rsid w:val="008226C0"/>
    <w:rsid w:val="00824348"/>
    <w:rsid w:val="0083364B"/>
    <w:rsid w:val="00834713"/>
    <w:rsid w:val="0083617D"/>
    <w:rsid w:val="0084509B"/>
    <w:rsid w:val="0085195B"/>
    <w:rsid w:val="00863394"/>
    <w:rsid w:val="0086342C"/>
    <w:rsid w:val="008653F3"/>
    <w:rsid w:val="008656B7"/>
    <w:rsid w:val="00865984"/>
    <w:rsid w:val="0086773C"/>
    <w:rsid w:val="0087576C"/>
    <w:rsid w:val="00880183"/>
    <w:rsid w:val="008815E0"/>
    <w:rsid w:val="008837FB"/>
    <w:rsid w:val="00885B67"/>
    <w:rsid w:val="00887014"/>
    <w:rsid w:val="008944B8"/>
    <w:rsid w:val="008B7F41"/>
    <w:rsid w:val="008C0046"/>
    <w:rsid w:val="008C23D4"/>
    <w:rsid w:val="008C4B50"/>
    <w:rsid w:val="008C62A5"/>
    <w:rsid w:val="008D428B"/>
    <w:rsid w:val="008D4EDC"/>
    <w:rsid w:val="008D7EB9"/>
    <w:rsid w:val="008E0DBE"/>
    <w:rsid w:val="008F3995"/>
    <w:rsid w:val="008F6C40"/>
    <w:rsid w:val="0091227C"/>
    <w:rsid w:val="00913CDB"/>
    <w:rsid w:val="00915A2E"/>
    <w:rsid w:val="00917A29"/>
    <w:rsid w:val="00925A3C"/>
    <w:rsid w:val="00933BA5"/>
    <w:rsid w:val="00940155"/>
    <w:rsid w:val="00942AA0"/>
    <w:rsid w:val="00945CEC"/>
    <w:rsid w:val="009510D3"/>
    <w:rsid w:val="009622AB"/>
    <w:rsid w:val="009665F3"/>
    <w:rsid w:val="0097069B"/>
    <w:rsid w:val="0097158B"/>
    <w:rsid w:val="00974139"/>
    <w:rsid w:val="009760D0"/>
    <w:rsid w:val="0097617C"/>
    <w:rsid w:val="00980319"/>
    <w:rsid w:val="00985BE8"/>
    <w:rsid w:val="009864FC"/>
    <w:rsid w:val="0098670C"/>
    <w:rsid w:val="00990C19"/>
    <w:rsid w:val="00991FCA"/>
    <w:rsid w:val="00992264"/>
    <w:rsid w:val="00992E83"/>
    <w:rsid w:val="009A190D"/>
    <w:rsid w:val="009A1D4A"/>
    <w:rsid w:val="009A5BF4"/>
    <w:rsid w:val="009A6E07"/>
    <w:rsid w:val="009B3583"/>
    <w:rsid w:val="009B7869"/>
    <w:rsid w:val="009D14AD"/>
    <w:rsid w:val="009D172D"/>
    <w:rsid w:val="009E43FE"/>
    <w:rsid w:val="009F0537"/>
    <w:rsid w:val="009F0BB4"/>
    <w:rsid w:val="009F6541"/>
    <w:rsid w:val="00A01695"/>
    <w:rsid w:val="00A01F77"/>
    <w:rsid w:val="00A03413"/>
    <w:rsid w:val="00A03DCC"/>
    <w:rsid w:val="00A1196A"/>
    <w:rsid w:val="00A13ED4"/>
    <w:rsid w:val="00A27BCE"/>
    <w:rsid w:val="00A340C2"/>
    <w:rsid w:val="00A40E97"/>
    <w:rsid w:val="00A44B5F"/>
    <w:rsid w:val="00A456C7"/>
    <w:rsid w:val="00A47A7F"/>
    <w:rsid w:val="00A56BB3"/>
    <w:rsid w:val="00A6250E"/>
    <w:rsid w:val="00A64E67"/>
    <w:rsid w:val="00A727C7"/>
    <w:rsid w:val="00A949FC"/>
    <w:rsid w:val="00A9677C"/>
    <w:rsid w:val="00AA7F18"/>
    <w:rsid w:val="00AC235C"/>
    <w:rsid w:val="00AC543E"/>
    <w:rsid w:val="00AD5436"/>
    <w:rsid w:val="00AE4D92"/>
    <w:rsid w:val="00AE6E9C"/>
    <w:rsid w:val="00AF4D4E"/>
    <w:rsid w:val="00AF5D51"/>
    <w:rsid w:val="00B002A5"/>
    <w:rsid w:val="00B00EEE"/>
    <w:rsid w:val="00B03110"/>
    <w:rsid w:val="00B05B70"/>
    <w:rsid w:val="00B1042A"/>
    <w:rsid w:val="00B15FD5"/>
    <w:rsid w:val="00B17377"/>
    <w:rsid w:val="00B248BA"/>
    <w:rsid w:val="00B25733"/>
    <w:rsid w:val="00B27730"/>
    <w:rsid w:val="00B35CAF"/>
    <w:rsid w:val="00B37733"/>
    <w:rsid w:val="00B42D84"/>
    <w:rsid w:val="00B43AE5"/>
    <w:rsid w:val="00B470D5"/>
    <w:rsid w:val="00B52255"/>
    <w:rsid w:val="00B63FE6"/>
    <w:rsid w:val="00B6567E"/>
    <w:rsid w:val="00B72581"/>
    <w:rsid w:val="00B76769"/>
    <w:rsid w:val="00B91B51"/>
    <w:rsid w:val="00B94A46"/>
    <w:rsid w:val="00B9635F"/>
    <w:rsid w:val="00B9786C"/>
    <w:rsid w:val="00BA756C"/>
    <w:rsid w:val="00BA7620"/>
    <w:rsid w:val="00BB4BDA"/>
    <w:rsid w:val="00BC0096"/>
    <w:rsid w:val="00BC22BC"/>
    <w:rsid w:val="00BC41FE"/>
    <w:rsid w:val="00BD4768"/>
    <w:rsid w:val="00BD6BBC"/>
    <w:rsid w:val="00BE3D9B"/>
    <w:rsid w:val="00BE6EE9"/>
    <w:rsid w:val="00BF0A01"/>
    <w:rsid w:val="00BF43EC"/>
    <w:rsid w:val="00C035B1"/>
    <w:rsid w:val="00C061EC"/>
    <w:rsid w:val="00C11D79"/>
    <w:rsid w:val="00C26105"/>
    <w:rsid w:val="00C26700"/>
    <w:rsid w:val="00C471CE"/>
    <w:rsid w:val="00C50C14"/>
    <w:rsid w:val="00C51858"/>
    <w:rsid w:val="00C51B0D"/>
    <w:rsid w:val="00C5740D"/>
    <w:rsid w:val="00C61291"/>
    <w:rsid w:val="00C6636C"/>
    <w:rsid w:val="00C675F1"/>
    <w:rsid w:val="00C67ECB"/>
    <w:rsid w:val="00C752EF"/>
    <w:rsid w:val="00C76FDA"/>
    <w:rsid w:val="00C80E85"/>
    <w:rsid w:val="00C83B07"/>
    <w:rsid w:val="00C92065"/>
    <w:rsid w:val="00C92222"/>
    <w:rsid w:val="00C92A53"/>
    <w:rsid w:val="00C94F4C"/>
    <w:rsid w:val="00CB0FBE"/>
    <w:rsid w:val="00CB366C"/>
    <w:rsid w:val="00CC030D"/>
    <w:rsid w:val="00CC41BB"/>
    <w:rsid w:val="00CD6F8E"/>
    <w:rsid w:val="00CD79E9"/>
    <w:rsid w:val="00CE3DA0"/>
    <w:rsid w:val="00CE3DE1"/>
    <w:rsid w:val="00CE66C4"/>
    <w:rsid w:val="00CE7478"/>
    <w:rsid w:val="00CF20BF"/>
    <w:rsid w:val="00CF5F56"/>
    <w:rsid w:val="00D01C1B"/>
    <w:rsid w:val="00D050C4"/>
    <w:rsid w:val="00D077E1"/>
    <w:rsid w:val="00D128EA"/>
    <w:rsid w:val="00D167F3"/>
    <w:rsid w:val="00D2461D"/>
    <w:rsid w:val="00D27487"/>
    <w:rsid w:val="00D34BA8"/>
    <w:rsid w:val="00D3683B"/>
    <w:rsid w:val="00D40D39"/>
    <w:rsid w:val="00D442C5"/>
    <w:rsid w:val="00D56472"/>
    <w:rsid w:val="00D744CC"/>
    <w:rsid w:val="00D83BA6"/>
    <w:rsid w:val="00D90D1D"/>
    <w:rsid w:val="00D9285C"/>
    <w:rsid w:val="00D92BA9"/>
    <w:rsid w:val="00DA2212"/>
    <w:rsid w:val="00DB1B13"/>
    <w:rsid w:val="00DB4F0B"/>
    <w:rsid w:val="00DB6096"/>
    <w:rsid w:val="00DB7633"/>
    <w:rsid w:val="00DB7AE5"/>
    <w:rsid w:val="00DC65B0"/>
    <w:rsid w:val="00DC77E1"/>
    <w:rsid w:val="00DD2E61"/>
    <w:rsid w:val="00DE121A"/>
    <w:rsid w:val="00DE4FC6"/>
    <w:rsid w:val="00DF0846"/>
    <w:rsid w:val="00DF4D67"/>
    <w:rsid w:val="00DF72BA"/>
    <w:rsid w:val="00DF7A76"/>
    <w:rsid w:val="00E0289D"/>
    <w:rsid w:val="00E03F7C"/>
    <w:rsid w:val="00E24E04"/>
    <w:rsid w:val="00E26247"/>
    <w:rsid w:val="00E271BA"/>
    <w:rsid w:val="00E31518"/>
    <w:rsid w:val="00E37438"/>
    <w:rsid w:val="00E50BFF"/>
    <w:rsid w:val="00E511B2"/>
    <w:rsid w:val="00E63A9A"/>
    <w:rsid w:val="00E667C8"/>
    <w:rsid w:val="00E84E80"/>
    <w:rsid w:val="00E93C1F"/>
    <w:rsid w:val="00EA230D"/>
    <w:rsid w:val="00EB5D82"/>
    <w:rsid w:val="00EC0B44"/>
    <w:rsid w:val="00EC2A13"/>
    <w:rsid w:val="00ED37E5"/>
    <w:rsid w:val="00ED5DA9"/>
    <w:rsid w:val="00EE5203"/>
    <w:rsid w:val="00EF25ED"/>
    <w:rsid w:val="00EF4440"/>
    <w:rsid w:val="00EF6B3C"/>
    <w:rsid w:val="00F06B1D"/>
    <w:rsid w:val="00F15CBA"/>
    <w:rsid w:val="00F17B14"/>
    <w:rsid w:val="00F200A1"/>
    <w:rsid w:val="00F26C62"/>
    <w:rsid w:val="00F4311E"/>
    <w:rsid w:val="00F4415B"/>
    <w:rsid w:val="00F472B8"/>
    <w:rsid w:val="00F5547A"/>
    <w:rsid w:val="00F60649"/>
    <w:rsid w:val="00F73A03"/>
    <w:rsid w:val="00F73DB1"/>
    <w:rsid w:val="00F75934"/>
    <w:rsid w:val="00F7610E"/>
    <w:rsid w:val="00F84809"/>
    <w:rsid w:val="00F90FB9"/>
    <w:rsid w:val="00FA21DE"/>
    <w:rsid w:val="00FA650A"/>
    <w:rsid w:val="00FB21C2"/>
    <w:rsid w:val="00FB2680"/>
    <w:rsid w:val="00FB5FF5"/>
    <w:rsid w:val="00FC06E5"/>
    <w:rsid w:val="00FC4A1D"/>
    <w:rsid w:val="00FC4DFF"/>
    <w:rsid w:val="00FD2FD7"/>
    <w:rsid w:val="00FD4428"/>
    <w:rsid w:val="00FD4AF1"/>
    <w:rsid w:val="00FD5E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link w:val="FooterChar"/>
    <w:uiPriority w:val="99"/>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 w:type="character" w:customStyle="1" w:styleId="FooterChar">
    <w:name w:val="Footer Char"/>
    <w:basedOn w:val="DefaultParagraphFont"/>
    <w:link w:val="Footer"/>
    <w:uiPriority w:val="99"/>
    <w:rsid w:val="0062724B"/>
    <w:rPr>
      <w:sz w:val="24"/>
      <w:szCs w:val="24"/>
    </w:rPr>
  </w:style>
  <w:style w:type="character" w:styleId="Hyperlink">
    <w:name w:val="Hyperlink"/>
    <w:basedOn w:val="DefaultParagraphFont"/>
    <w:rsid w:val="006915EC"/>
    <w:rPr>
      <w:color w:val="0563C1" w:themeColor="hyperlink"/>
      <w:u w:val="single"/>
    </w:rPr>
  </w:style>
  <w:style w:type="paragraph" w:styleId="ListParagraph">
    <w:name w:val="List Paragraph"/>
    <w:basedOn w:val="Normal"/>
    <w:uiPriority w:val="34"/>
    <w:qFormat/>
    <w:rsid w:val="00EE52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doi/full/10.1177/1471301220941275" TargetMode="Externa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5758240/"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25765779/" TargetMode="External"/><Relationship Id="rId5" Type="http://schemas.openxmlformats.org/officeDocument/2006/relationships/webSettings" Target="webSettings.xml"/><Relationship Id="rId15" Type="http://schemas.openxmlformats.org/officeDocument/2006/relationships/hyperlink" Target="https://doi.org/10.1002/14651858.CD001120.pub3"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mcgeriatr.biomedcentral.com/articles/10.1186/s12877-020-01563-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8A5446-36E0-4C61-8476-CFD70EC62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TotalTime>
  <Pages>7</Pages>
  <Words>2592</Words>
  <Characters>14779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Dom Sheppard (1902308)</cp:lastModifiedBy>
  <cp:revision>2</cp:revision>
  <cp:lastPrinted>2008-04-14T13:39:00Z</cp:lastPrinted>
  <dcterms:created xsi:type="dcterms:W3CDTF">2021-11-12T23:17:00Z</dcterms:created>
  <dcterms:modified xsi:type="dcterms:W3CDTF">2021-11-12T23:17:00Z</dcterms:modified>
</cp:coreProperties>
</file>