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45B8D0" w14:textId="77777777" w:rsidR="00A36A56" w:rsidRDefault="00A36A56" w:rsidP="00A36A56">
      <w:pPr>
        <w:spacing w:after="200" w:line="276" w:lineRule="auto"/>
        <w:jc w:val="center"/>
        <w:rPr>
          <w:rFonts w:ascii="Cambria" w:eastAsia="Times New Roman" w:hAnsi="Times New Roman" w:cs="Times New Roman"/>
          <w:b/>
          <w:bCs/>
          <w:color w:val="262626"/>
          <w:kern w:val="24"/>
          <w:sz w:val="36"/>
          <w:szCs w:val="36"/>
          <w14:ligatures w14:val="none"/>
        </w:rPr>
      </w:pPr>
      <w:r w:rsidRPr="001E28C2">
        <w:rPr>
          <w:rFonts w:ascii="Arial" w:eastAsia="Calibri" w:hAnsi="Arial" w:cs="Arial"/>
          <w:noProof/>
          <w:kern w:val="0"/>
          <w:sz w:val="22"/>
          <w:szCs w:val="22"/>
          <w14:ligatures w14:val="none"/>
        </w:rPr>
        <w:drawing>
          <wp:inline distT="0" distB="0" distL="0" distR="0" wp14:anchorId="28A13252" wp14:editId="4B1434E7">
            <wp:extent cx="4041557" cy="1773406"/>
            <wp:effectExtent l="133350" t="133350" r="340360" b="341630"/>
            <wp:docPr id="8" name="Picture 1"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A logo with text on it&#10;&#10;Description automatically generated"/>
                    <pic:cNvPicPr/>
                  </pic:nvPicPr>
                  <pic:blipFill>
                    <a:blip r:embed="rId7"/>
                    <a:srcRect/>
                    <a:stretch>
                      <a:fillRect/>
                    </a:stretch>
                  </pic:blipFill>
                  <pic:spPr>
                    <a:xfrm>
                      <a:off x="0" y="0"/>
                      <a:ext cx="4041140" cy="1772920"/>
                    </a:xfrm>
                    <a:prstGeom prst="rect">
                      <a:avLst/>
                    </a:prstGeom>
                    <a:ln>
                      <a:solidFill>
                        <a:srgbClr val="156082"/>
                      </a:solidFill>
                    </a:ln>
                    <a:effectLst>
                      <a:outerShdw blurRad="292100" dist="139700" dir="2700000" algn="tl" rotWithShape="0">
                        <a:srgbClr val="333333">
                          <a:alpha val="65000"/>
                        </a:srgbClr>
                      </a:outerShdw>
                    </a:effectLst>
                  </pic:spPr>
                </pic:pic>
              </a:graphicData>
            </a:graphic>
          </wp:inline>
        </w:drawing>
      </w:r>
    </w:p>
    <w:p w14:paraId="05CFE0DA" w14:textId="77777777" w:rsidR="00A36A56" w:rsidRDefault="00A36A56" w:rsidP="00A36A56">
      <w:pPr>
        <w:spacing w:after="200" w:line="276" w:lineRule="auto"/>
        <w:jc w:val="both"/>
        <w:rPr>
          <w:rFonts w:ascii="Cambria" w:eastAsia="Times New Roman" w:hAnsi="Times New Roman" w:cs="Times New Roman"/>
          <w:b/>
          <w:bCs/>
          <w:color w:val="262626"/>
          <w:kern w:val="24"/>
          <w:sz w:val="36"/>
          <w:szCs w:val="36"/>
          <w14:ligatures w14:val="none"/>
        </w:rPr>
      </w:pPr>
    </w:p>
    <w:p w14:paraId="12F1C425" w14:textId="77777777" w:rsidR="00A36A56" w:rsidRPr="001E28C2" w:rsidRDefault="00A36A56" w:rsidP="00A36A56">
      <w:pPr>
        <w:spacing w:after="200" w:line="276" w:lineRule="auto"/>
        <w:jc w:val="both"/>
        <w:rPr>
          <w:rFonts w:ascii="Cambria" w:eastAsia="Times New Roman" w:hAnsi="Times New Roman" w:cs="Times New Roman"/>
          <w:b/>
          <w:bCs/>
          <w:color w:val="262626"/>
          <w:kern w:val="24"/>
          <w:sz w:val="36"/>
          <w:szCs w:val="36"/>
          <w14:ligatures w14:val="none"/>
        </w:rPr>
      </w:pPr>
    </w:p>
    <w:p w14:paraId="3F8F1381" w14:textId="633812E7" w:rsidR="00C80C20" w:rsidRDefault="00A36A56" w:rsidP="002C77BE">
      <w:pPr>
        <w:spacing w:after="200" w:line="360" w:lineRule="auto"/>
        <w:rPr>
          <w:rFonts w:ascii="Arial" w:eastAsia="Times New Roman" w:hAnsi="Arial" w:cs="Arial"/>
          <w:b/>
          <w:bCs/>
          <w:color w:val="262626"/>
          <w:kern w:val="24"/>
          <w:sz w:val="28"/>
          <w:szCs w:val="28"/>
          <w:lang w:val="en-US"/>
          <w14:ligatures w14:val="none"/>
        </w:rPr>
      </w:pPr>
      <w:r w:rsidRPr="001E28C2">
        <w:rPr>
          <w:rFonts w:ascii="Arial" w:eastAsia="Times New Roman" w:hAnsi="Arial" w:cs="Arial"/>
          <w:b/>
          <w:bCs/>
          <w:color w:val="262626"/>
          <w:kern w:val="24"/>
          <w:sz w:val="28"/>
          <w:szCs w:val="28"/>
          <w14:ligatures w14:val="none"/>
        </w:rPr>
        <w:t>Programme: BA (Hons) Leadership and Management Skills for the Workplace</w:t>
      </w:r>
      <w:r w:rsidRPr="001E28C2">
        <w:rPr>
          <w:rFonts w:ascii="Arial" w:eastAsia="Times New Roman" w:hAnsi="Arial" w:cs="Arial"/>
          <w:b/>
          <w:bCs/>
          <w:color w:val="262626"/>
          <w:kern w:val="24"/>
          <w:sz w:val="28"/>
          <w:szCs w:val="28"/>
          <w14:ligatures w14:val="none"/>
        </w:rPr>
        <w:br/>
        <w:t>Module code and name:</w:t>
      </w:r>
      <w:r w:rsidR="00C80C20">
        <w:rPr>
          <w:rFonts w:ascii="Arial" w:eastAsia="Times New Roman" w:hAnsi="Arial" w:cs="Arial"/>
          <w:b/>
          <w:bCs/>
          <w:color w:val="262626"/>
          <w:kern w:val="24"/>
          <w:sz w:val="28"/>
          <w:szCs w:val="28"/>
          <w14:ligatures w14:val="none"/>
        </w:rPr>
        <w:t xml:space="preserve"> </w:t>
      </w:r>
      <w:r w:rsidRPr="001E28C2">
        <w:rPr>
          <w:rFonts w:ascii="Arial" w:eastAsia="Times New Roman" w:hAnsi="Arial" w:cs="Arial"/>
          <w:b/>
          <w:bCs/>
          <w:color w:val="262626"/>
          <w:kern w:val="24"/>
          <w:sz w:val="28"/>
          <w:szCs w:val="28"/>
          <w14:ligatures w14:val="none"/>
        </w:rPr>
        <w:t>BMSW</w:t>
      </w:r>
      <w:r>
        <w:rPr>
          <w:rFonts w:ascii="Arial" w:eastAsia="Times New Roman" w:hAnsi="Arial" w:cs="Arial"/>
          <w:b/>
          <w:bCs/>
          <w:color w:val="262626"/>
          <w:kern w:val="24"/>
          <w:sz w:val="28"/>
          <w:szCs w:val="28"/>
          <w14:ligatures w14:val="none"/>
        </w:rPr>
        <w:t>610</w:t>
      </w:r>
      <w:r w:rsidR="000179B7">
        <w:rPr>
          <w:rFonts w:ascii="Arial" w:eastAsia="Times New Roman" w:hAnsi="Arial" w:cs="Arial"/>
          <w:b/>
          <w:bCs/>
          <w:color w:val="262626"/>
          <w:kern w:val="24"/>
          <w:sz w:val="28"/>
          <w:szCs w:val="28"/>
          <w14:ligatures w14:val="none"/>
        </w:rPr>
        <w:t>4</w:t>
      </w:r>
      <w:r w:rsidRPr="001E28C2">
        <w:rPr>
          <w:rFonts w:ascii="Arial" w:eastAsia="Times New Roman" w:hAnsi="Arial" w:cs="Arial"/>
          <w:b/>
          <w:bCs/>
          <w:color w:val="262626"/>
          <w:kern w:val="24"/>
          <w:sz w:val="28"/>
          <w:szCs w:val="28"/>
          <w14:ligatures w14:val="none"/>
        </w:rPr>
        <w:t>_</w:t>
      </w:r>
      <w:r w:rsidR="00C80C20" w:rsidRPr="00C80C20">
        <w:rPr>
          <w:rFonts w:ascii="Arial" w:eastAsia="Times New Roman" w:hAnsi="Arial" w:cs="Arial"/>
          <w:b/>
          <w:bCs/>
          <w:color w:val="262626"/>
          <w:kern w:val="24"/>
          <w:sz w:val="28"/>
          <w:szCs w:val="28"/>
          <w14:ligatures w14:val="none"/>
        </w:rPr>
        <w:t>Strategic Management for SMEs</w:t>
      </w:r>
      <w:r w:rsidRPr="001E28C2">
        <w:rPr>
          <w:rFonts w:ascii="Arial" w:eastAsia="Arial" w:hAnsi="Arial" w:cs="Arial"/>
          <w:b/>
          <w:kern w:val="0"/>
          <w:sz w:val="22"/>
          <w:szCs w:val="22"/>
          <w:lang w:val="en-US"/>
          <w14:ligatures w14:val="none"/>
        </w:rPr>
        <w:t xml:space="preserve"> </w:t>
      </w:r>
    </w:p>
    <w:p w14:paraId="3FD06FF0" w14:textId="4FB20399" w:rsidR="00A36A56" w:rsidRDefault="00A36A56" w:rsidP="002C77BE">
      <w:pPr>
        <w:spacing w:after="200" w:line="360" w:lineRule="auto"/>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t xml:space="preserve">Lecturer Name: </w:t>
      </w:r>
      <w:r w:rsidR="00DF6E1A" w:rsidRPr="00DF6E1A">
        <w:rPr>
          <w:rFonts w:ascii="Arial" w:eastAsia="Times New Roman" w:hAnsi="Arial" w:cs="Arial"/>
          <w:b/>
          <w:bCs/>
          <w:color w:val="262626"/>
          <w:kern w:val="24"/>
          <w:sz w:val="28"/>
          <w:szCs w:val="28"/>
          <w14:ligatures w14:val="none"/>
        </w:rPr>
        <w:t>Abdallah Naser</w:t>
      </w:r>
    </w:p>
    <w:p w14:paraId="3A6333C3" w14:textId="77777777" w:rsidR="00A36A56" w:rsidRDefault="00A36A56" w:rsidP="002C77BE">
      <w:pPr>
        <w:spacing w:after="200" w:line="360" w:lineRule="auto"/>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br/>
      </w:r>
      <w:r w:rsidRPr="001E28C2">
        <w:rPr>
          <w:rFonts w:ascii="Arial" w:eastAsia="Times New Roman" w:hAnsi="Arial" w:cs="Arial"/>
          <w:color w:val="262626"/>
          <w:kern w:val="24"/>
          <w:sz w:val="28"/>
          <w:szCs w:val="28"/>
          <w14:ligatures w14:val="none"/>
        </w:rPr>
        <w:br/>
      </w:r>
      <w:r w:rsidRPr="001E28C2">
        <w:rPr>
          <w:rFonts w:ascii="Arial" w:eastAsia="Times New Roman" w:hAnsi="Arial" w:cs="Arial"/>
          <w:b/>
          <w:bCs/>
          <w:color w:val="262626"/>
          <w:kern w:val="24"/>
          <w:sz w:val="28"/>
          <w:szCs w:val="28"/>
          <w14:ligatures w14:val="none"/>
        </w:rPr>
        <w:t>Name of the Student: Aneliya Kirkova-Georgieva</w:t>
      </w:r>
    </w:p>
    <w:p w14:paraId="16280B6C" w14:textId="77777777" w:rsidR="00715A7D" w:rsidRDefault="00A36A56" w:rsidP="002C77BE">
      <w:pPr>
        <w:spacing w:after="200" w:line="360" w:lineRule="auto"/>
        <w:rPr>
          <w:rFonts w:ascii="Arial" w:eastAsia="Times New Roman" w:hAnsi="Arial" w:cs="Arial"/>
          <w:b/>
          <w:bCs/>
          <w:color w:val="262626"/>
          <w:kern w:val="24"/>
          <w:sz w:val="28"/>
          <w:szCs w:val="28"/>
          <w14:ligatures w14:val="none"/>
        </w:rPr>
      </w:pPr>
      <w:r w:rsidRPr="001E28C2">
        <w:rPr>
          <w:rFonts w:ascii="Arial" w:eastAsia="Times New Roman" w:hAnsi="Arial" w:cs="Arial"/>
          <w:b/>
          <w:bCs/>
          <w:color w:val="262626"/>
          <w:kern w:val="24"/>
          <w:sz w:val="28"/>
          <w:szCs w:val="28"/>
          <w14:ligatures w14:val="none"/>
        </w:rPr>
        <w:t>ID Number</w:t>
      </w:r>
      <w:r w:rsidRPr="001E28C2">
        <w:rPr>
          <w:rFonts w:ascii="Arial" w:eastAsia="Times New Roman" w:hAnsi="Arial" w:cs="Arial"/>
          <w:color w:val="262626"/>
          <w:kern w:val="24"/>
          <w:sz w:val="28"/>
          <w:szCs w:val="28"/>
          <w14:ligatures w14:val="none"/>
        </w:rPr>
        <w:t xml:space="preserve">: </w:t>
      </w:r>
      <w:r w:rsidRPr="001E28C2">
        <w:rPr>
          <w:rFonts w:ascii="Arial" w:eastAsia="Times New Roman" w:hAnsi="Arial" w:cs="Arial"/>
          <w:b/>
          <w:bCs/>
          <w:color w:val="262626"/>
          <w:kern w:val="24"/>
          <w:sz w:val="28"/>
          <w:szCs w:val="28"/>
          <w14:ligatures w14:val="none"/>
        </w:rPr>
        <w:t>2125657</w:t>
      </w:r>
    </w:p>
    <w:p w14:paraId="5940DE68" w14:textId="3C57FA3F" w:rsidR="00715A7D" w:rsidRDefault="00A36A56" w:rsidP="002C77BE">
      <w:pPr>
        <w:spacing w:after="200" w:line="360" w:lineRule="auto"/>
        <w:rPr>
          <w:rFonts w:ascii="Arial" w:eastAsia="Times New Roman" w:hAnsi="Arial" w:cs="Arial"/>
          <w:b/>
          <w:kern w:val="0"/>
          <w:sz w:val="28"/>
          <w:szCs w:val="28"/>
          <w:lang w:eastAsia="en-GB"/>
          <w14:ligatures w14:val="none"/>
        </w:rPr>
      </w:pPr>
      <w:bookmarkStart w:id="0" w:name="_Hlk182207995"/>
      <w:r w:rsidRPr="00DC190A">
        <w:rPr>
          <w:rFonts w:ascii="Arial" w:eastAsia="Times New Roman" w:hAnsi="Arial" w:cs="Arial"/>
          <w:b/>
          <w:bCs/>
          <w:color w:val="262626"/>
          <w:kern w:val="24"/>
          <w:sz w:val="28"/>
          <w:szCs w:val="28"/>
          <w:lang w:val="en-US"/>
          <w14:ligatures w14:val="none"/>
        </w:rPr>
        <w:t>Task 1_</w:t>
      </w:r>
      <w:r w:rsidR="00C8337E" w:rsidRPr="00DC190A">
        <w:rPr>
          <w:rFonts w:ascii="Arial" w:eastAsia="Times New Roman" w:hAnsi="Arial" w:cs="Arial"/>
          <w:b/>
          <w:bCs/>
          <w:kern w:val="0"/>
          <w:sz w:val="28"/>
          <w:szCs w:val="28"/>
          <w:lang w:eastAsia="en-GB"/>
          <w14:ligatures w14:val="none"/>
        </w:rPr>
        <w:t>Individual Academic Report</w:t>
      </w:r>
      <w:r w:rsidR="00A76923" w:rsidRPr="00DC190A">
        <w:rPr>
          <w:rFonts w:ascii="Arial" w:eastAsia="Times New Roman" w:hAnsi="Arial" w:cs="Arial"/>
          <w:b/>
          <w:bCs/>
          <w:kern w:val="0"/>
          <w:sz w:val="28"/>
          <w:szCs w:val="28"/>
          <w:lang w:eastAsia="en-GB"/>
          <w14:ligatures w14:val="none"/>
        </w:rPr>
        <w:t xml:space="preserve"> (</w:t>
      </w:r>
      <w:r w:rsidR="00A76923" w:rsidRPr="00DC190A">
        <w:rPr>
          <w:rFonts w:ascii="Arial" w:eastAsia="Times New Roman" w:hAnsi="Arial" w:cs="Arial"/>
          <w:b/>
          <w:kern w:val="0"/>
          <w:sz w:val="28"/>
          <w:szCs w:val="28"/>
          <w:lang w:eastAsia="en-GB"/>
          <w14:ligatures w14:val="none"/>
        </w:rPr>
        <w:t>Strategic Plan)</w:t>
      </w:r>
    </w:p>
    <w:bookmarkEnd w:id="0"/>
    <w:p w14:paraId="6D59FBE8" w14:textId="52ABF9BC" w:rsidR="00A938B6" w:rsidRPr="002D4620" w:rsidRDefault="00A938B6" w:rsidP="002C77BE">
      <w:pPr>
        <w:spacing w:after="200" w:line="360" w:lineRule="auto"/>
        <w:rPr>
          <w:rFonts w:ascii="Arial" w:eastAsia="Times New Roman" w:hAnsi="Arial" w:cs="Arial"/>
          <w:b/>
          <w:bCs/>
          <w:color w:val="262626"/>
          <w:kern w:val="24"/>
          <w:sz w:val="28"/>
          <w:szCs w:val="28"/>
          <w14:ligatures w14:val="none"/>
        </w:rPr>
      </w:pPr>
      <w:r w:rsidRPr="002D4620">
        <w:rPr>
          <w:rFonts w:ascii="Arial" w:eastAsia="Times New Roman" w:hAnsi="Arial" w:cs="Arial"/>
          <w:b/>
          <w:kern w:val="0"/>
          <w:sz w:val="28"/>
          <w:szCs w:val="28"/>
          <w:lang w:eastAsia="en-GB"/>
          <w14:ligatures w14:val="none"/>
        </w:rPr>
        <w:t xml:space="preserve">Task </w:t>
      </w:r>
      <w:r w:rsidR="002D4620" w:rsidRPr="002D4620">
        <w:rPr>
          <w:rFonts w:ascii="Arial" w:eastAsia="Times New Roman" w:hAnsi="Arial" w:cs="Arial"/>
          <w:b/>
          <w:kern w:val="0"/>
          <w:sz w:val="28"/>
          <w:szCs w:val="28"/>
          <w:lang w:eastAsia="en-GB"/>
          <w14:ligatures w14:val="none"/>
        </w:rPr>
        <w:t>2 _</w:t>
      </w:r>
      <w:r w:rsidRPr="002D4620">
        <w:rPr>
          <w:rFonts w:ascii="Arial" w:eastAsia="Times New Roman" w:hAnsi="Arial" w:cs="Arial"/>
          <w:b/>
          <w:kern w:val="0"/>
          <w:sz w:val="28"/>
          <w:szCs w:val="28"/>
          <w:lang w:eastAsia="en-GB"/>
          <w14:ligatures w14:val="none"/>
        </w:rPr>
        <w:t>Individual Academic Poster</w:t>
      </w:r>
    </w:p>
    <w:p w14:paraId="1527B9DD" w14:textId="77777777" w:rsidR="00715A7D" w:rsidRDefault="00715A7D">
      <w:pPr>
        <w:rPr>
          <w:rFonts w:ascii="Arial" w:eastAsia="Times New Roman" w:hAnsi="Arial" w:cs="Arial"/>
          <w:b/>
          <w:kern w:val="0"/>
          <w:sz w:val="22"/>
          <w:szCs w:val="22"/>
          <w:lang w:eastAsia="en-GB"/>
          <w14:ligatures w14:val="none"/>
        </w:rPr>
      </w:pPr>
      <w:r>
        <w:rPr>
          <w:rFonts w:ascii="Arial" w:eastAsia="Times New Roman" w:hAnsi="Arial" w:cs="Arial"/>
          <w:b/>
          <w:kern w:val="0"/>
          <w:sz w:val="22"/>
          <w:szCs w:val="22"/>
          <w:lang w:eastAsia="en-GB"/>
          <w14:ligatures w14:val="none"/>
        </w:rPr>
        <w:br w:type="page"/>
      </w:r>
    </w:p>
    <w:p w14:paraId="1849FC76" w14:textId="28E54136" w:rsidR="008362B4" w:rsidRDefault="00E10DDD" w:rsidP="00A86F43">
      <w:pPr>
        <w:spacing w:after="200" w:line="276" w:lineRule="auto"/>
        <w:jc w:val="both"/>
        <w:rPr>
          <w:rFonts w:ascii="Arial" w:eastAsia="Times New Roman" w:hAnsi="Arial" w:cs="Arial"/>
          <w:color w:val="262626"/>
          <w:kern w:val="24"/>
          <w:sz w:val="22"/>
          <w:szCs w:val="22"/>
          <w:lang w:val="en-US"/>
          <w14:ligatures w14:val="none"/>
        </w:rPr>
      </w:pPr>
      <w:r>
        <w:rPr>
          <w:rFonts w:ascii="Arial" w:eastAsia="Times New Roman" w:hAnsi="Arial" w:cs="Arial"/>
          <w:b/>
          <w:bCs/>
          <w:color w:val="262626"/>
          <w:kern w:val="24"/>
          <w:sz w:val="28"/>
          <w:szCs w:val="28"/>
          <w:lang w:val="en-US"/>
          <w14:ligatures w14:val="none"/>
        </w:rPr>
        <w:lastRenderedPageBreak/>
        <w:t>Table of Contents:</w:t>
      </w:r>
      <w:r w:rsidR="00947FEB">
        <w:rPr>
          <w:rFonts w:ascii="Arial" w:eastAsia="Times New Roman" w:hAnsi="Arial" w:cs="Arial"/>
          <w:color w:val="262626"/>
          <w:kern w:val="24"/>
          <w:sz w:val="22"/>
          <w:szCs w:val="22"/>
          <w:lang w:val="en-US"/>
          <w14:ligatures w14:val="none"/>
        </w:rPr>
        <w:t xml:space="preserve">     </w:t>
      </w:r>
    </w:p>
    <w:p w14:paraId="41748EAC" w14:textId="4A862BC5" w:rsidR="00565C57" w:rsidRDefault="00947FEB" w:rsidP="00A86F43">
      <w:pPr>
        <w:spacing w:after="200" w:line="276" w:lineRule="auto"/>
        <w:jc w:val="both"/>
        <w:rPr>
          <w:rFonts w:ascii="Arial" w:eastAsia="Times New Roman" w:hAnsi="Arial" w:cs="Arial"/>
          <w:color w:val="262626"/>
          <w:kern w:val="24"/>
          <w:sz w:val="22"/>
          <w:szCs w:val="22"/>
          <w:lang w:val="en-US"/>
          <w14:ligatures w14:val="none"/>
        </w:rPr>
      </w:pPr>
      <w:r>
        <w:rPr>
          <w:rFonts w:ascii="Arial" w:eastAsia="Times New Roman" w:hAnsi="Arial" w:cs="Arial"/>
          <w:color w:val="262626"/>
          <w:kern w:val="24"/>
          <w:sz w:val="22"/>
          <w:szCs w:val="22"/>
          <w:lang w:val="en-US"/>
          <w14:ligatures w14:val="none"/>
        </w:rPr>
        <w:t xml:space="preserve"> </w:t>
      </w:r>
      <w:r w:rsidR="00A86F43">
        <w:rPr>
          <w:rFonts w:ascii="Arial" w:eastAsia="Times New Roman" w:hAnsi="Arial" w:cs="Arial"/>
          <w:color w:val="262626"/>
          <w:kern w:val="24"/>
          <w:sz w:val="22"/>
          <w:szCs w:val="22"/>
          <w:lang w:val="en-US"/>
          <w14:ligatures w14:val="none"/>
        </w:rPr>
        <w:t xml:space="preserve">    </w:t>
      </w:r>
    </w:p>
    <w:p w14:paraId="418EB986" w14:textId="6427597F" w:rsidR="00D60563" w:rsidRDefault="00947FEB" w:rsidP="008362B4">
      <w:pPr>
        <w:spacing w:after="200" w:line="360" w:lineRule="auto"/>
        <w:jc w:val="both"/>
        <w:rPr>
          <w:rFonts w:ascii="Arial" w:eastAsia="Times New Roman" w:hAnsi="Arial" w:cs="Arial"/>
          <w:color w:val="262626"/>
          <w:kern w:val="24"/>
          <w:sz w:val="22"/>
          <w:szCs w:val="22"/>
          <w14:ligatures w14:val="none"/>
        </w:rPr>
      </w:pPr>
      <w:r w:rsidRPr="00947FEB">
        <w:rPr>
          <w:rFonts w:ascii="Arial" w:eastAsia="Times New Roman" w:hAnsi="Arial" w:cs="Arial"/>
          <w:color w:val="262626"/>
          <w:kern w:val="24"/>
          <w:sz w:val="22"/>
          <w:szCs w:val="22"/>
          <w:lang w:val="en-US"/>
          <w14:ligatures w14:val="none"/>
        </w:rPr>
        <w:t>Task 1_</w:t>
      </w:r>
      <w:r w:rsidRPr="00947FEB">
        <w:rPr>
          <w:rFonts w:ascii="Arial" w:eastAsia="Times New Roman" w:hAnsi="Arial" w:cs="Arial"/>
          <w:color w:val="262626"/>
          <w:kern w:val="24"/>
          <w:sz w:val="22"/>
          <w:szCs w:val="22"/>
          <w14:ligatures w14:val="none"/>
        </w:rPr>
        <w:t>Individual Academic Report (Strategic Plan)</w:t>
      </w:r>
      <w:r w:rsidR="00725A1C">
        <w:rPr>
          <w:rFonts w:ascii="Arial" w:eastAsia="Times New Roman" w:hAnsi="Arial" w:cs="Arial"/>
          <w:color w:val="262626"/>
          <w:kern w:val="24"/>
          <w:sz w:val="22"/>
          <w:szCs w:val="22"/>
          <w14:ligatures w14:val="none"/>
        </w:rPr>
        <w:t>…………</w:t>
      </w:r>
      <w:r w:rsidR="00D60563">
        <w:rPr>
          <w:rFonts w:ascii="Arial" w:eastAsia="Times New Roman" w:hAnsi="Arial" w:cs="Arial"/>
          <w:color w:val="262626"/>
          <w:kern w:val="24"/>
          <w:sz w:val="22"/>
          <w:szCs w:val="22"/>
          <w14:ligatures w14:val="none"/>
        </w:rPr>
        <w:t>...</w:t>
      </w:r>
      <w:r w:rsidR="00725A1C">
        <w:rPr>
          <w:rFonts w:ascii="Arial" w:eastAsia="Times New Roman" w:hAnsi="Arial" w:cs="Arial"/>
          <w:color w:val="262626"/>
          <w:kern w:val="24"/>
          <w:sz w:val="22"/>
          <w:szCs w:val="22"/>
          <w14:ligatures w14:val="none"/>
        </w:rPr>
        <w:t>………</w:t>
      </w:r>
      <w:r w:rsidR="00D60563">
        <w:rPr>
          <w:rFonts w:ascii="Arial" w:eastAsia="Times New Roman" w:hAnsi="Arial" w:cs="Arial"/>
          <w:color w:val="262626"/>
          <w:kern w:val="24"/>
          <w:sz w:val="22"/>
          <w:szCs w:val="22"/>
          <w14:ligatures w14:val="none"/>
        </w:rPr>
        <w:t>………………3</w:t>
      </w:r>
    </w:p>
    <w:p w14:paraId="0B8FDA22" w14:textId="47271649" w:rsidR="00225269" w:rsidRPr="00982B6E" w:rsidRDefault="00225269" w:rsidP="008362B4">
      <w:pPr>
        <w:spacing w:after="200" w:line="360" w:lineRule="auto"/>
        <w:jc w:val="both"/>
        <w:rPr>
          <w:rFonts w:ascii="Arial" w:eastAsia="Times New Roman" w:hAnsi="Arial" w:cs="Arial"/>
          <w:color w:val="262626"/>
          <w:kern w:val="24"/>
          <w:sz w:val="22"/>
          <w:szCs w:val="22"/>
          <w:lang w:val="en-US"/>
          <w14:ligatures w14:val="none"/>
        </w:rPr>
      </w:pPr>
      <w:r w:rsidRPr="00982B6E">
        <w:rPr>
          <w:rFonts w:ascii="Arial" w:eastAsia="Times New Roman" w:hAnsi="Arial" w:cs="Arial"/>
          <w:color w:val="262626"/>
          <w:kern w:val="24"/>
          <w:sz w:val="22"/>
          <w:szCs w:val="22"/>
          <w:lang w:val="en-US"/>
          <w14:ligatures w14:val="none"/>
        </w:rPr>
        <w:t>Introduction………</w:t>
      </w:r>
      <w:r w:rsidR="00DE4E11" w:rsidRPr="00982B6E">
        <w:rPr>
          <w:rFonts w:ascii="Arial" w:eastAsia="Times New Roman" w:hAnsi="Arial" w:cs="Arial"/>
          <w:color w:val="262626"/>
          <w:kern w:val="24"/>
          <w:sz w:val="22"/>
          <w:szCs w:val="22"/>
          <w:lang w:val="en-US"/>
          <w14:ligatures w14:val="none"/>
        </w:rPr>
        <w:t>.</w:t>
      </w:r>
      <w:r w:rsidRPr="00982B6E">
        <w:rPr>
          <w:rFonts w:ascii="Arial" w:eastAsia="Times New Roman" w:hAnsi="Arial" w:cs="Arial"/>
          <w:color w:val="262626"/>
          <w:kern w:val="24"/>
          <w:sz w:val="22"/>
          <w:szCs w:val="22"/>
          <w:lang w:val="en-US"/>
          <w14:ligatures w14:val="none"/>
        </w:rPr>
        <w:t>……………………………………………………………………</w:t>
      </w:r>
      <w:r w:rsidR="00DE4E11" w:rsidRPr="00982B6E">
        <w:rPr>
          <w:rFonts w:ascii="Arial" w:eastAsia="Times New Roman" w:hAnsi="Arial" w:cs="Arial"/>
          <w:color w:val="262626"/>
          <w:kern w:val="24"/>
          <w:sz w:val="22"/>
          <w:szCs w:val="22"/>
          <w:lang w:val="en-US"/>
          <w14:ligatures w14:val="none"/>
        </w:rPr>
        <w:t>…</w:t>
      </w:r>
      <w:r w:rsidRPr="00982B6E">
        <w:rPr>
          <w:rFonts w:ascii="Arial" w:eastAsia="Times New Roman" w:hAnsi="Arial" w:cs="Arial"/>
          <w:color w:val="262626"/>
          <w:kern w:val="24"/>
          <w:sz w:val="22"/>
          <w:szCs w:val="22"/>
          <w:lang w:val="en-US"/>
          <w14:ligatures w14:val="none"/>
        </w:rPr>
        <w:t>….3</w:t>
      </w:r>
    </w:p>
    <w:p w14:paraId="6EB69821" w14:textId="726DC5DE" w:rsidR="00225269" w:rsidRPr="00D60563" w:rsidRDefault="00225269"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 xml:space="preserve">Appraisal </w:t>
      </w:r>
      <w:r w:rsidR="000F13C9" w:rsidRPr="00D60563">
        <w:rPr>
          <w:rFonts w:ascii="Arial" w:eastAsia="Times New Roman" w:hAnsi="Arial" w:cs="Arial"/>
          <w:color w:val="262626"/>
          <w:kern w:val="24"/>
          <w:sz w:val="22"/>
          <w:szCs w:val="22"/>
          <w14:ligatures w14:val="none"/>
        </w:rPr>
        <w:t xml:space="preserve">of </w:t>
      </w:r>
      <w:r w:rsidRPr="00D60563">
        <w:rPr>
          <w:rFonts w:ascii="Arial" w:eastAsia="Times New Roman" w:hAnsi="Arial" w:cs="Arial"/>
          <w:color w:val="262626"/>
          <w:kern w:val="24"/>
          <w:sz w:val="22"/>
          <w:szCs w:val="22"/>
          <w14:ligatures w14:val="none"/>
        </w:rPr>
        <w:t>the organisation’s current strategy…………………………………...…….3</w:t>
      </w:r>
    </w:p>
    <w:p w14:paraId="4A28F3C9" w14:textId="77777777" w:rsidR="000F13C9" w:rsidRPr="00D60563" w:rsidRDefault="000F13C9"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Pip &amp; Nut’s external and internal analysis………………………………………………..5</w:t>
      </w:r>
    </w:p>
    <w:p w14:paraId="2C809CA8" w14:textId="31F1B7FC" w:rsidR="0083449E" w:rsidRPr="00D60563" w:rsidRDefault="00E215F1"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S</w:t>
      </w:r>
      <w:r w:rsidR="0083449E" w:rsidRPr="00D60563">
        <w:rPr>
          <w:rFonts w:ascii="Arial" w:eastAsia="Times New Roman" w:hAnsi="Arial" w:cs="Arial"/>
          <w:color w:val="262626"/>
          <w:kern w:val="24"/>
          <w:sz w:val="22"/>
          <w:szCs w:val="22"/>
          <w14:ligatures w14:val="none"/>
        </w:rPr>
        <w:t>takeholders analysis</w:t>
      </w:r>
      <w:r w:rsidRPr="00D60563">
        <w:rPr>
          <w:rFonts w:ascii="Arial" w:eastAsia="Times New Roman" w:hAnsi="Arial" w:cs="Arial"/>
          <w:color w:val="262626"/>
          <w:kern w:val="24"/>
          <w:sz w:val="22"/>
          <w:szCs w:val="22"/>
          <w14:ligatures w14:val="none"/>
        </w:rPr>
        <w:t>………………………………………………………………………9</w:t>
      </w:r>
    </w:p>
    <w:p w14:paraId="32EA0890" w14:textId="37C9AA01" w:rsidR="00E215F1" w:rsidRPr="00D60563" w:rsidRDefault="00E215F1"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lang w:val="en-US"/>
          <w14:ligatures w14:val="none"/>
        </w:rPr>
        <w:t xml:space="preserve">Pip &amp; Nut’s </w:t>
      </w:r>
      <w:r w:rsidR="00DD7843" w:rsidRPr="00D60563">
        <w:rPr>
          <w:rFonts w:ascii="Arial" w:eastAsia="Times New Roman" w:hAnsi="Arial" w:cs="Arial"/>
          <w:color w:val="262626"/>
          <w:kern w:val="24"/>
          <w:sz w:val="22"/>
          <w:szCs w:val="22"/>
          <w:lang w:val="en-US"/>
          <w14:ligatures w14:val="none"/>
        </w:rPr>
        <w:t>s</w:t>
      </w:r>
      <w:r w:rsidRPr="00D60563">
        <w:rPr>
          <w:rFonts w:ascii="Arial" w:eastAsia="Times New Roman" w:hAnsi="Arial" w:cs="Arial"/>
          <w:color w:val="262626"/>
          <w:kern w:val="24"/>
          <w:sz w:val="22"/>
          <w:szCs w:val="22"/>
          <w:lang w:val="en-US"/>
          <w14:ligatures w14:val="none"/>
        </w:rPr>
        <w:t xml:space="preserve">trategic </w:t>
      </w:r>
      <w:r w:rsidR="00DD7843" w:rsidRPr="00D60563">
        <w:rPr>
          <w:rFonts w:ascii="Arial" w:eastAsia="Times New Roman" w:hAnsi="Arial" w:cs="Arial"/>
          <w:color w:val="262626"/>
          <w:kern w:val="24"/>
          <w:sz w:val="22"/>
          <w:szCs w:val="22"/>
          <w:lang w:val="en-US"/>
          <w14:ligatures w14:val="none"/>
        </w:rPr>
        <w:t>g</w:t>
      </w:r>
      <w:r w:rsidRPr="00D60563">
        <w:rPr>
          <w:rFonts w:ascii="Arial" w:eastAsia="Times New Roman" w:hAnsi="Arial" w:cs="Arial"/>
          <w:color w:val="262626"/>
          <w:kern w:val="24"/>
          <w:sz w:val="22"/>
          <w:szCs w:val="22"/>
          <w:lang w:val="en-US"/>
          <w14:ligatures w14:val="none"/>
        </w:rPr>
        <w:t xml:space="preserve">rowth </w:t>
      </w:r>
      <w:r w:rsidR="00DD7843" w:rsidRPr="00D60563">
        <w:rPr>
          <w:rFonts w:ascii="Arial" w:eastAsia="Times New Roman" w:hAnsi="Arial" w:cs="Arial"/>
          <w:color w:val="262626"/>
          <w:kern w:val="24"/>
          <w:sz w:val="22"/>
          <w:szCs w:val="22"/>
          <w:lang w:val="en-US"/>
          <w14:ligatures w14:val="none"/>
        </w:rPr>
        <w:t>o</w:t>
      </w:r>
      <w:r w:rsidRPr="00D60563">
        <w:rPr>
          <w:rFonts w:ascii="Arial" w:eastAsia="Times New Roman" w:hAnsi="Arial" w:cs="Arial"/>
          <w:color w:val="262626"/>
          <w:kern w:val="24"/>
          <w:sz w:val="22"/>
          <w:szCs w:val="22"/>
          <w:lang w:val="en-US"/>
          <w14:ligatures w14:val="none"/>
        </w:rPr>
        <w:t>ptions…………………………</w:t>
      </w:r>
      <w:r w:rsidR="007F6929" w:rsidRPr="00D60563">
        <w:rPr>
          <w:rFonts w:ascii="Arial" w:eastAsia="Times New Roman" w:hAnsi="Arial" w:cs="Arial"/>
          <w:color w:val="262626"/>
          <w:kern w:val="24"/>
          <w:sz w:val="22"/>
          <w:szCs w:val="22"/>
          <w:lang w:val="en-US"/>
          <w14:ligatures w14:val="none"/>
        </w:rPr>
        <w:t>…</w:t>
      </w:r>
      <w:r w:rsidRPr="00D60563">
        <w:rPr>
          <w:rFonts w:ascii="Arial" w:eastAsia="Times New Roman" w:hAnsi="Arial" w:cs="Arial"/>
          <w:color w:val="262626"/>
          <w:kern w:val="24"/>
          <w:sz w:val="22"/>
          <w:szCs w:val="22"/>
          <w:lang w:val="en-US"/>
          <w14:ligatures w14:val="none"/>
        </w:rPr>
        <w:t>……</w:t>
      </w:r>
      <w:r w:rsidR="002F67BC" w:rsidRPr="00D60563">
        <w:rPr>
          <w:rFonts w:ascii="Arial" w:eastAsia="Times New Roman" w:hAnsi="Arial" w:cs="Arial"/>
          <w:color w:val="262626"/>
          <w:kern w:val="24"/>
          <w:sz w:val="22"/>
          <w:szCs w:val="22"/>
          <w:lang w:val="en-US"/>
          <w14:ligatures w14:val="none"/>
        </w:rPr>
        <w:t>….</w:t>
      </w:r>
      <w:r w:rsidRPr="00D60563">
        <w:rPr>
          <w:rFonts w:ascii="Arial" w:eastAsia="Times New Roman" w:hAnsi="Arial" w:cs="Arial"/>
          <w:color w:val="262626"/>
          <w:kern w:val="24"/>
          <w:sz w:val="22"/>
          <w:szCs w:val="22"/>
          <w:lang w:val="en-US"/>
          <w14:ligatures w14:val="none"/>
        </w:rPr>
        <w:t>……………</w:t>
      </w:r>
      <w:r w:rsidR="002F67BC" w:rsidRPr="00D60563">
        <w:rPr>
          <w:rFonts w:ascii="Arial" w:eastAsia="Times New Roman" w:hAnsi="Arial" w:cs="Arial"/>
          <w:color w:val="262626"/>
          <w:kern w:val="24"/>
          <w:sz w:val="22"/>
          <w:szCs w:val="22"/>
          <w:lang w:val="en-US"/>
          <w14:ligatures w14:val="none"/>
        </w:rPr>
        <w:t>.</w:t>
      </w:r>
      <w:r w:rsidRPr="00D60563">
        <w:rPr>
          <w:rFonts w:ascii="Arial" w:eastAsia="Times New Roman" w:hAnsi="Arial" w:cs="Arial"/>
          <w:color w:val="262626"/>
          <w:kern w:val="24"/>
          <w:sz w:val="22"/>
          <w:szCs w:val="22"/>
          <w:lang w:val="en-US"/>
          <w14:ligatures w14:val="none"/>
        </w:rPr>
        <w:t>…10</w:t>
      </w:r>
    </w:p>
    <w:p w14:paraId="5045C77F" w14:textId="54E07763" w:rsidR="00E215F1" w:rsidRPr="00D60563" w:rsidRDefault="00E215F1"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 xml:space="preserve">Competitor </w:t>
      </w:r>
      <w:r w:rsidR="00DD7843" w:rsidRPr="00D60563">
        <w:rPr>
          <w:rFonts w:ascii="Arial" w:eastAsia="Times New Roman" w:hAnsi="Arial" w:cs="Arial"/>
          <w:color w:val="262626"/>
          <w:kern w:val="24"/>
          <w:sz w:val="22"/>
          <w:szCs w:val="22"/>
          <w14:ligatures w14:val="none"/>
        </w:rPr>
        <w:t>r</w:t>
      </w:r>
      <w:r w:rsidRPr="00D60563">
        <w:rPr>
          <w:rFonts w:ascii="Arial" w:eastAsia="Times New Roman" w:hAnsi="Arial" w:cs="Arial"/>
          <w:color w:val="262626"/>
          <w:kern w:val="24"/>
          <w:sz w:val="22"/>
          <w:szCs w:val="22"/>
          <w14:ligatures w14:val="none"/>
        </w:rPr>
        <w:t xml:space="preserve">eactions and </w:t>
      </w:r>
      <w:r w:rsidR="00DD7843" w:rsidRPr="00D60563">
        <w:rPr>
          <w:rFonts w:ascii="Arial" w:eastAsia="Times New Roman" w:hAnsi="Arial" w:cs="Arial"/>
          <w:color w:val="262626"/>
          <w:kern w:val="24"/>
          <w:sz w:val="22"/>
          <w:szCs w:val="22"/>
          <w14:ligatures w14:val="none"/>
        </w:rPr>
        <w:t>r</w:t>
      </w:r>
      <w:r w:rsidRPr="00D60563">
        <w:rPr>
          <w:rFonts w:ascii="Arial" w:eastAsia="Times New Roman" w:hAnsi="Arial" w:cs="Arial"/>
          <w:color w:val="262626"/>
          <w:kern w:val="24"/>
          <w:sz w:val="22"/>
          <w:szCs w:val="22"/>
          <w14:ligatures w14:val="none"/>
        </w:rPr>
        <w:t>esponses</w:t>
      </w:r>
      <w:r w:rsidR="00911684" w:rsidRPr="00D60563">
        <w:rPr>
          <w:rFonts w:ascii="Arial" w:eastAsia="Times New Roman" w:hAnsi="Arial" w:cs="Arial"/>
          <w:color w:val="262626"/>
          <w:kern w:val="24"/>
          <w:sz w:val="22"/>
          <w:szCs w:val="22"/>
          <w14:ligatures w14:val="none"/>
        </w:rPr>
        <w:t>…………………………</w:t>
      </w:r>
      <w:r w:rsidR="007F6929" w:rsidRPr="00D60563">
        <w:rPr>
          <w:rFonts w:ascii="Arial" w:eastAsia="Times New Roman" w:hAnsi="Arial" w:cs="Arial"/>
          <w:color w:val="262626"/>
          <w:kern w:val="24"/>
          <w:sz w:val="22"/>
          <w:szCs w:val="22"/>
          <w14:ligatures w14:val="none"/>
        </w:rPr>
        <w:t>..</w:t>
      </w:r>
      <w:r w:rsidR="00911684" w:rsidRPr="00D60563">
        <w:rPr>
          <w:rFonts w:ascii="Arial" w:eastAsia="Times New Roman" w:hAnsi="Arial" w:cs="Arial"/>
          <w:color w:val="262626"/>
          <w:kern w:val="24"/>
          <w:sz w:val="22"/>
          <w:szCs w:val="22"/>
          <w14:ligatures w14:val="none"/>
        </w:rPr>
        <w:t>………………</w:t>
      </w:r>
      <w:r w:rsidR="002F67BC" w:rsidRPr="00D60563">
        <w:rPr>
          <w:rFonts w:ascii="Arial" w:eastAsia="Times New Roman" w:hAnsi="Arial" w:cs="Arial"/>
          <w:color w:val="262626"/>
          <w:kern w:val="24"/>
          <w:sz w:val="22"/>
          <w:szCs w:val="22"/>
          <w14:ligatures w14:val="none"/>
        </w:rPr>
        <w:t>..</w:t>
      </w:r>
      <w:r w:rsidR="00911684" w:rsidRPr="00D60563">
        <w:rPr>
          <w:rFonts w:ascii="Arial" w:eastAsia="Times New Roman" w:hAnsi="Arial" w:cs="Arial"/>
          <w:color w:val="262626"/>
          <w:kern w:val="24"/>
          <w:sz w:val="22"/>
          <w:szCs w:val="22"/>
          <w14:ligatures w14:val="none"/>
        </w:rPr>
        <w:t>……</w:t>
      </w:r>
      <w:r w:rsidR="002F67BC" w:rsidRPr="00D60563">
        <w:rPr>
          <w:rFonts w:ascii="Arial" w:eastAsia="Times New Roman" w:hAnsi="Arial" w:cs="Arial"/>
          <w:color w:val="262626"/>
          <w:kern w:val="24"/>
          <w:sz w:val="22"/>
          <w:szCs w:val="22"/>
          <w14:ligatures w14:val="none"/>
        </w:rPr>
        <w:t>.</w:t>
      </w:r>
      <w:r w:rsidR="00911684" w:rsidRPr="00D60563">
        <w:rPr>
          <w:rFonts w:ascii="Arial" w:eastAsia="Times New Roman" w:hAnsi="Arial" w:cs="Arial"/>
          <w:color w:val="262626"/>
          <w:kern w:val="24"/>
          <w:sz w:val="22"/>
          <w:szCs w:val="22"/>
          <w14:ligatures w14:val="none"/>
        </w:rPr>
        <w:t>…1</w:t>
      </w:r>
      <w:r w:rsidR="004C492D">
        <w:rPr>
          <w:rFonts w:ascii="Arial" w:eastAsia="Times New Roman" w:hAnsi="Arial" w:cs="Arial"/>
          <w:color w:val="262626"/>
          <w:kern w:val="24"/>
          <w:sz w:val="22"/>
          <w:szCs w:val="22"/>
          <w14:ligatures w14:val="none"/>
        </w:rPr>
        <w:t>4</w:t>
      </w:r>
    </w:p>
    <w:p w14:paraId="6E857A23" w14:textId="730CAC71" w:rsidR="00911684" w:rsidRPr="00D60563" w:rsidRDefault="003D6338"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Key strategic recommendations for Pip &amp; Nut………………………</w:t>
      </w:r>
      <w:r w:rsidR="007F6929" w:rsidRPr="00D60563">
        <w:rPr>
          <w:rFonts w:ascii="Arial" w:eastAsia="Times New Roman" w:hAnsi="Arial" w:cs="Arial"/>
          <w:color w:val="262626"/>
          <w:kern w:val="24"/>
          <w:sz w:val="22"/>
          <w:szCs w:val="22"/>
          <w14:ligatures w14:val="none"/>
        </w:rPr>
        <w:t>..</w:t>
      </w:r>
      <w:r w:rsidRPr="00D60563">
        <w:rPr>
          <w:rFonts w:ascii="Arial" w:eastAsia="Times New Roman" w:hAnsi="Arial" w:cs="Arial"/>
          <w:color w:val="262626"/>
          <w:kern w:val="24"/>
          <w:sz w:val="22"/>
          <w:szCs w:val="22"/>
          <w14:ligatures w14:val="none"/>
        </w:rPr>
        <w:t>…………………14</w:t>
      </w:r>
    </w:p>
    <w:p w14:paraId="21C66A8B" w14:textId="43781757" w:rsidR="003D6338" w:rsidRPr="00D60563" w:rsidRDefault="003D6338" w:rsidP="008362B4">
      <w:pPr>
        <w:spacing w:after="200" w:line="360" w:lineRule="auto"/>
        <w:jc w:val="both"/>
        <w:rPr>
          <w:rFonts w:ascii="Arial" w:eastAsia="Times New Roman" w:hAnsi="Arial" w:cs="Arial"/>
          <w:color w:val="262626"/>
          <w:kern w:val="24"/>
          <w:sz w:val="22"/>
          <w:szCs w:val="22"/>
          <w:lang w:val="en-US"/>
          <w14:ligatures w14:val="none"/>
        </w:rPr>
      </w:pPr>
      <w:r w:rsidRPr="00D60563">
        <w:rPr>
          <w:rFonts w:ascii="Arial" w:eastAsia="Times New Roman" w:hAnsi="Arial" w:cs="Arial"/>
          <w:color w:val="262626"/>
          <w:kern w:val="24"/>
          <w:sz w:val="22"/>
          <w:szCs w:val="22"/>
          <w14:ligatures w14:val="none"/>
        </w:rPr>
        <w:t>Conclusion……………………………</w:t>
      </w:r>
      <w:r w:rsidR="00AD6AC8" w:rsidRPr="00D60563">
        <w:rPr>
          <w:rFonts w:ascii="Arial" w:eastAsia="Times New Roman" w:hAnsi="Arial" w:cs="Arial"/>
          <w:color w:val="262626"/>
          <w:kern w:val="24"/>
          <w:sz w:val="22"/>
          <w:szCs w:val="22"/>
          <w14:ligatures w14:val="none"/>
        </w:rPr>
        <w:t>..</w:t>
      </w:r>
      <w:r w:rsidRPr="00D60563">
        <w:rPr>
          <w:rFonts w:ascii="Arial" w:eastAsia="Times New Roman" w:hAnsi="Arial" w:cs="Arial"/>
          <w:color w:val="262626"/>
          <w:kern w:val="24"/>
          <w:sz w:val="22"/>
          <w:szCs w:val="22"/>
          <w14:ligatures w14:val="none"/>
        </w:rPr>
        <w:t>……………………………………………………1</w:t>
      </w:r>
      <w:r w:rsidR="00AA72B0">
        <w:rPr>
          <w:rFonts w:ascii="Arial" w:eastAsia="Times New Roman" w:hAnsi="Arial" w:cs="Arial"/>
          <w:color w:val="262626"/>
          <w:kern w:val="24"/>
          <w:sz w:val="22"/>
          <w:szCs w:val="22"/>
          <w14:ligatures w14:val="none"/>
        </w:rPr>
        <w:t>6</w:t>
      </w:r>
    </w:p>
    <w:p w14:paraId="773F0B09" w14:textId="6C76B84B" w:rsidR="00982B6E" w:rsidRPr="00D60563" w:rsidRDefault="00982B6E" w:rsidP="008362B4">
      <w:pPr>
        <w:spacing w:line="360" w:lineRule="auto"/>
        <w:jc w:val="both"/>
        <w:rPr>
          <w:rFonts w:ascii="Arial" w:eastAsia="Times New Roman" w:hAnsi="Arial" w:cs="Arial"/>
          <w:bCs/>
          <w:color w:val="262626"/>
          <w:kern w:val="24"/>
          <w:sz w:val="22"/>
          <w:szCs w:val="22"/>
          <w14:ligatures w14:val="none"/>
        </w:rPr>
      </w:pPr>
      <w:r w:rsidRPr="00D60563">
        <w:rPr>
          <w:rFonts w:ascii="Arial" w:eastAsia="Times New Roman" w:hAnsi="Arial" w:cs="Arial"/>
          <w:color w:val="262626"/>
          <w:kern w:val="24"/>
          <w:sz w:val="22"/>
          <w:szCs w:val="22"/>
          <w14:ligatures w14:val="none"/>
        </w:rPr>
        <w:t>Task 2_</w:t>
      </w:r>
      <w:r w:rsidRPr="00D60563">
        <w:rPr>
          <w:rFonts w:ascii="Arial" w:eastAsia="Times New Roman" w:hAnsi="Arial" w:cs="Arial"/>
          <w:bCs/>
          <w:color w:val="262626"/>
          <w:kern w:val="24"/>
          <w:sz w:val="22"/>
          <w:szCs w:val="22"/>
          <w14:ligatures w14:val="none"/>
        </w:rPr>
        <w:t>Individual Academic Poster………………………………………………………16</w:t>
      </w:r>
    </w:p>
    <w:p w14:paraId="20AD09AF" w14:textId="045004F5" w:rsidR="00982B6E" w:rsidRPr="00D60563" w:rsidRDefault="00982B6E" w:rsidP="008362B4">
      <w:pPr>
        <w:spacing w:line="360" w:lineRule="auto"/>
        <w:jc w:val="both"/>
        <w:rPr>
          <w:rFonts w:ascii="Arial" w:eastAsia="Times New Roman" w:hAnsi="Arial" w:cs="Arial"/>
          <w:b/>
          <w:bCs/>
          <w:color w:val="262626"/>
          <w:kern w:val="24"/>
          <w:sz w:val="22"/>
          <w:szCs w:val="22"/>
          <w14:ligatures w14:val="none"/>
        </w:rPr>
      </w:pPr>
      <w:r w:rsidRPr="00D60563">
        <w:rPr>
          <w:rFonts w:ascii="Arial" w:eastAsia="Times New Roman" w:hAnsi="Arial" w:cs="Arial"/>
          <w:bCs/>
          <w:color w:val="262626"/>
          <w:kern w:val="24"/>
          <w:sz w:val="22"/>
          <w:szCs w:val="22"/>
          <w14:ligatures w14:val="none"/>
        </w:rPr>
        <w:t>References………………</w:t>
      </w:r>
      <w:r w:rsidR="00565C57" w:rsidRPr="00D60563">
        <w:rPr>
          <w:rFonts w:ascii="Arial" w:eastAsia="Times New Roman" w:hAnsi="Arial" w:cs="Arial"/>
          <w:bCs/>
          <w:color w:val="262626"/>
          <w:kern w:val="24"/>
          <w:sz w:val="22"/>
          <w:szCs w:val="22"/>
          <w14:ligatures w14:val="none"/>
        </w:rPr>
        <w:t>...</w:t>
      </w:r>
      <w:r w:rsidRPr="00D60563">
        <w:rPr>
          <w:rFonts w:ascii="Arial" w:eastAsia="Times New Roman" w:hAnsi="Arial" w:cs="Arial"/>
          <w:bCs/>
          <w:color w:val="262626"/>
          <w:kern w:val="24"/>
          <w:sz w:val="22"/>
          <w:szCs w:val="22"/>
          <w14:ligatures w14:val="none"/>
        </w:rPr>
        <w:t>………………………………………………………………..1</w:t>
      </w:r>
      <w:r w:rsidR="00565C57" w:rsidRPr="00D60563">
        <w:rPr>
          <w:rFonts w:ascii="Arial" w:eastAsia="Times New Roman" w:hAnsi="Arial" w:cs="Arial"/>
          <w:bCs/>
          <w:color w:val="262626"/>
          <w:kern w:val="24"/>
          <w:sz w:val="22"/>
          <w:szCs w:val="22"/>
          <w14:ligatures w14:val="none"/>
        </w:rPr>
        <w:t>7</w:t>
      </w:r>
    </w:p>
    <w:p w14:paraId="4BA34207" w14:textId="4897472A" w:rsidR="00982B6E" w:rsidRPr="00A86F43" w:rsidRDefault="00982B6E" w:rsidP="00982B6E">
      <w:pPr>
        <w:pStyle w:val="ListParagraph"/>
        <w:spacing w:after="200" w:line="276" w:lineRule="auto"/>
        <w:rPr>
          <w:rFonts w:ascii="Arial" w:eastAsia="Times New Roman" w:hAnsi="Arial" w:cs="Arial"/>
          <w:color w:val="262626"/>
          <w:kern w:val="24"/>
          <w:sz w:val="22"/>
          <w:szCs w:val="22"/>
          <w:lang w:val="en-US"/>
          <w14:ligatures w14:val="none"/>
        </w:rPr>
      </w:pPr>
    </w:p>
    <w:p w14:paraId="4576DAAC" w14:textId="77777777" w:rsidR="00A86F43" w:rsidRPr="003D6338" w:rsidRDefault="00A86F43" w:rsidP="00A86F43">
      <w:pPr>
        <w:pStyle w:val="ListParagraph"/>
        <w:spacing w:after="200" w:line="276" w:lineRule="auto"/>
        <w:rPr>
          <w:rFonts w:ascii="Arial" w:eastAsia="Times New Roman" w:hAnsi="Arial" w:cs="Arial"/>
          <w:color w:val="262626"/>
          <w:kern w:val="24"/>
          <w:sz w:val="22"/>
          <w:szCs w:val="22"/>
          <w:lang w:val="en-US"/>
          <w14:ligatures w14:val="none"/>
        </w:rPr>
      </w:pPr>
    </w:p>
    <w:p w14:paraId="4C1F5175" w14:textId="77777777" w:rsidR="00E10DDD" w:rsidRDefault="00E10DDD" w:rsidP="00DE4E11">
      <w:pPr>
        <w:rPr>
          <w:rFonts w:ascii="Arial" w:eastAsia="Times New Roman" w:hAnsi="Arial" w:cs="Arial"/>
          <w:b/>
          <w:bCs/>
          <w:color w:val="262626"/>
          <w:kern w:val="24"/>
          <w:sz w:val="28"/>
          <w:szCs w:val="28"/>
          <w:lang w:val="en-US"/>
          <w14:ligatures w14:val="none"/>
        </w:rPr>
      </w:pPr>
      <w:r>
        <w:rPr>
          <w:rFonts w:ascii="Arial" w:eastAsia="Times New Roman" w:hAnsi="Arial" w:cs="Arial"/>
          <w:b/>
          <w:bCs/>
          <w:color w:val="262626"/>
          <w:kern w:val="24"/>
          <w:sz w:val="28"/>
          <w:szCs w:val="28"/>
          <w:lang w:val="en-US"/>
          <w14:ligatures w14:val="none"/>
        </w:rPr>
        <w:br w:type="page"/>
      </w:r>
    </w:p>
    <w:p w14:paraId="1C2CDDD7" w14:textId="77777777" w:rsidR="00947FEB" w:rsidRPr="00947FEB" w:rsidRDefault="00947FEB" w:rsidP="00947FEB">
      <w:pPr>
        <w:pStyle w:val="ListParagraph"/>
        <w:jc w:val="center"/>
        <w:rPr>
          <w:rFonts w:ascii="Arial" w:eastAsia="Times New Roman" w:hAnsi="Arial" w:cs="Arial"/>
          <w:b/>
          <w:bCs/>
          <w:color w:val="262626"/>
          <w:kern w:val="24"/>
          <w:sz w:val="22"/>
          <w:szCs w:val="22"/>
          <w14:ligatures w14:val="none"/>
        </w:rPr>
      </w:pPr>
      <w:r w:rsidRPr="00947FEB">
        <w:rPr>
          <w:rFonts w:ascii="Arial" w:eastAsia="Times New Roman" w:hAnsi="Arial" w:cs="Arial"/>
          <w:b/>
          <w:bCs/>
          <w:color w:val="262626"/>
          <w:kern w:val="24"/>
          <w:sz w:val="22"/>
          <w:szCs w:val="22"/>
          <w:lang w:val="en-US"/>
          <w14:ligatures w14:val="none"/>
        </w:rPr>
        <w:lastRenderedPageBreak/>
        <w:t>Task 1_</w:t>
      </w:r>
      <w:r w:rsidRPr="00947FEB">
        <w:rPr>
          <w:rFonts w:ascii="Arial" w:eastAsia="Times New Roman" w:hAnsi="Arial" w:cs="Arial"/>
          <w:b/>
          <w:bCs/>
          <w:color w:val="262626"/>
          <w:kern w:val="24"/>
          <w:sz w:val="22"/>
          <w:szCs w:val="22"/>
          <w14:ligatures w14:val="none"/>
        </w:rPr>
        <w:t>Individual Academic Report (Strategic Plan)</w:t>
      </w:r>
    </w:p>
    <w:p w14:paraId="2E701044" w14:textId="77777777" w:rsidR="00947FEB" w:rsidRDefault="00947FEB" w:rsidP="00947FEB">
      <w:pPr>
        <w:pStyle w:val="ListParagraph"/>
        <w:spacing w:after="200" w:line="360" w:lineRule="auto"/>
        <w:jc w:val="both"/>
        <w:rPr>
          <w:rFonts w:ascii="Arial" w:eastAsia="Times New Roman" w:hAnsi="Arial" w:cs="Arial"/>
          <w:b/>
          <w:bCs/>
          <w:color w:val="262626"/>
          <w:kern w:val="24"/>
          <w:sz w:val="22"/>
          <w:szCs w:val="22"/>
          <w:lang w:val="en-US"/>
          <w14:ligatures w14:val="none"/>
        </w:rPr>
      </w:pPr>
    </w:p>
    <w:p w14:paraId="784F1E4B" w14:textId="64CD2E24" w:rsidR="00A36A56" w:rsidRDefault="009A6973" w:rsidP="009A6973">
      <w:pPr>
        <w:pStyle w:val="ListParagraph"/>
        <w:numPr>
          <w:ilvl w:val="0"/>
          <w:numId w:val="1"/>
        </w:numPr>
        <w:spacing w:after="200" w:line="360" w:lineRule="auto"/>
        <w:jc w:val="both"/>
        <w:rPr>
          <w:rFonts w:ascii="Arial" w:eastAsia="Times New Roman" w:hAnsi="Arial" w:cs="Arial"/>
          <w:b/>
          <w:bCs/>
          <w:color w:val="262626"/>
          <w:kern w:val="24"/>
          <w:sz w:val="22"/>
          <w:szCs w:val="22"/>
          <w:lang w:val="en-US"/>
          <w14:ligatures w14:val="none"/>
        </w:rPr>
      </w:pPr>
      <w:r w:rsidRPr="00082473">
        <w:rPr>
          <w:rFonts w:ascii="Arial" w:eastAsia="Times New Roman" w:hAnsi="Arial" w:cs="Arial"/>
          <w:b/>
          <w:bCs/>
          <w:color w:val="262626"/>
          <w:kern w:val="24"/>
          <w:sz w:val="22"/>
          <w:szCs w:val="22"/>
          <w:lang w:val="en-US"/>
          <w14:ligatures w14:val="none"/>
        </w:rPr>
        <w:t>Introduction</w:t>
      </w:r>
    </w:p>
    <w:p w14:paraId="3E6DEFDC" w14:textId="7B20223B" w:rsidR="005125EB" w:rsidRPr="00E42AAF" w:rsidRDefault="00F9221A" w:rsidP="00E42AAF">
      <w:pPr>
        <w:spacing w:line="360" w:lineRule="auto"/>
        <w:jc w:val="both"/>
        <w:rPr>
          <w:rFonts w:ascii="Arial" w:hAnsi="Arial" w:cs="Arial"/>
          <w:sz w:val="22"/>
          <w:szCs w:val="22"/>
        </w:rPr>
      </w:pPr>
      <w:r w:rsidRPr="00E42AAF">
        <w:rPr>
          <w:rFonts w:ascii="Arial" w:hAnsi="Arial" w:cs="Arial"/>
          <w:sz w:val="22"/>
          <w:szCs w:val="22"/>
        </w:rPr>
        <w:t xml:space="preserve">A business strategy </w:t>
      </w:r>
      <w:r w:rsidR="00193D76" w:rsidRPr="00E42AAF">
        <w:rPr>
          <w:rFonts w:ascii="Arial" w:hAnsi="Arial" w:cs="Arial"/>
          <w:sz w:val="22"/>
          <w:szCs w:val="22"/>
        </w:rPr>
        <w:t xml:space="preserve">is a critical component of the company’s success </w:t>
      </w:r>
      <w:r w:rsidR="00E4110E" w:rsidRPr="00E42AAF">
        <w:rPr>
          <w:rFonts w:ascii="Arial" w:hAnsi="Arial" w:cs="Arial"/>
          <w:sz w:val="22"/>
          <w:szCs w:val="22"/>
        </w:rPr>
        <w:t>in</w:t>
      </w:r>
      <w:r w:rsidR="00193D76" w:rsidRPr="00E42AAF">
        <w:rPr>
          <w:rFonts w:ascii="Arial" w:hAnsi="Arial" w:cs="Arial"/>
          <w:sz w:val="22"/>
          <w:szCs w:val="22"/>
        </w:rPr>
        <w:t xml:space="preserve"> achiev</w:t>
      </w:r>
      <w:r w:rsidR="00E4110E" w:rsidRPr="00E42AAF">
        <w:rPr>
          <w:rFonts w:ascii="Arial" w:hAnsi="Arial" w:cs="Arial"/>
          <w:sz w:val="22"/>
          <w:szCs w:val="22"/>
        </w:rPr>
        <w:t>ing</w:t>
      </w:r>
      <w:r w:rsidR="00193D76" w:rsidRPr="00E42AAF">
        <w:rPr>
          <w:rFonts w:ascii="Arial" w:hAnsi="Arial" w:cs="Arial"/>
          <w:sz w:val="22"/>
          <w:szCs w:val="22"/>
        </w:rPr>
        <w:t xml:space="preserve"> its</w:t>
      </w:r>
      <w:r w:rsidR="00F37ED2" w:rsidRPr="00E42AAF">
        <w:rPr>
          <w:rFonts w:ascii="Arial" w:hAnsi="Arial" w:cs="Arial"/>
          <w:sz w:val="22"/>
          <w:szCs w:val="22"/>
        </w:rPr>
        <w:t xml:space="preserve"> </w:t>
      </w:r>
      <w:r w:rsidR="00193D76" w:rsidRPr="00E42AAF">
        <w:rPr>
          <w:rFonts w:ascii="Arial" w:hAnsi="Arial" w:cs="Arial"/>
          <w:sz w:val="22"/>
          <w:szCs w:val="22"/>
        </w:rPr>
        <w:t xml:space="preserve">goals. </w:t>
      </w:r>
      <w:r w:rsidR="00CD0997" w:rsidRPr="00E42AAF">
        <w:rPr>
          <w:rFonts w:ascii="Arial" w:hAnsi="Arial" w:cs="Arial"/>
          <w:sz w:val="22"/>
          <w:szCs w:val="22"/>
        </w:rPr>
        <w:t xml:space="preserve">It is </w:t>
      </w:r>
      <w:r w:rsidR="00193D76" w:rsidRPr="00E42AAF">
        <w:rPr>
          <w:rFonts w:ascii="Arial" w:hAnsi="Arial" w:cs="Arial"/>
          <w:sz w:val="22"/>
          <w:szCs w:val="22"/>
        </w:rPr>
        <w:t xml:space="preserve">s not just a step-by-step plan or set of instructions, </w:t>
      </w:r>
      <w:r w:rsidR="00BB1A68" w:rsidRPr="00E42AAF">
        <w:rPr>
          <w:rFonts w:ascii="Arial" w:hAnsi="Arial" w:cs="Arial"/>
          <w:sz w:val="22"/>
          <w:szCs w:val="22"/>
        </w:rPr>
        <w:t xml:space="preserve">but </w:t>
      </w:r>
      <w:r w:rsidR="00193D76" w:rsidRPr="00E42AAF">
        <w:rPr>
          <w:rFonts w:ascii="Arial" w:hAnsi="Arial" w:cs="Arial"/>
          <w:sz w:val="22"/>
          <w:szCs w:val="22"/>
        </w:rPr>
        <w:t>a central idea that guides an organi</w:t>
      </w:r>
      <w:r w:rsidR="00B00203">
        <w:rPr>
          <w:rFonts w:ascii="Arial" w:hAnsi="Arial" w:cs="Arial"/>
          <w:sz w:val="22"/>
          <w:szCs w:val="22"/>
        </w:rPr>
        <w:t>s</w:t>
      </w:r>
      <w:r w:rsidR="00193D76" w:rsidRPr="00E42AAF">
        <w:rPr>
          <w:rFonts w:ascii="Arial" w:hAnsi="Arial" w:cs="Arial"/>
          <w:sz w:val="22"/>
          <w:szCs w:val="22"/>
        </w:rPr>
        <w:t xml:space="preserve">ation’s decisions and actions to reach its </w:t>
      </w:r>
      <w:r w:rsidR="00E4110E" w:rsidRPr="00E42AAF">
        <w:rPr>
          <w:rFonts w:ascii="Arial" w:hAnsi="Arial" w:cs="Arial"/>
          <w:sz w:val="22"/>
          <w:szCs w:val="22"/>
        </w:rPr>
        <w:t xml:space="preserve">short and long-term </w:t>
      </w:r>
      <w:r w:rsidR="00193D76" w:rsidRPr="00E42AAF">
        <w:rPr>
          <w:rFonts w:ascii="Arial" w:hAnsi="Arial" w:cs="Arial"/>
          <w:sz w:val="22"/>
          <w:szCs w:val="22"/>
        </w:rPr>
        <w:t xml:space="preserve">objectives (Grant, 2021). Strategic management is a systematic process </w:t>
      </w:r>
      <w:r w:rsidR="00DE2EE1" w:rsidRPr="00E42AAF">
        <w:rPr>
          <w:rFonts w:ascii="Arial" w:hAnsi="Arial" w:cs="Arial"/>
          <w:sz w:val="22"/>
          <w:szCs w:val="22"/>
        </w:rPr>
        <w:t xml:space="preserve">of </w:t>
      </w:r>
      <w:r w:rsidR="00193D76" w:rsidRPr="00E42AAF">
        <w:rPr>
          <w:rFonts w:ascii="Arial" w:hAnsi="Arial" w:cs="Arial"/>
          <w:sz w:val="22"/>
          <w:szCs w:val="22"/>
        </w:rPr>
        <w:t>planning, implementing, and monitoring this plan in order to ensure continued success</w:t>
      </w:r>
      <w:r w:rsidR="00DE2EE1" w:rsidRPr="00E42AAF">
        <w:rPr>
          <w:rFonts w:ascii="Arial" w:hAnsi="Arial" w:cs="Arial"/>
          <w:sz w:val="22"/>
          <w:szCs w:val="22"/>
        </w:rPr>
        <w:t xml:space="preserve"> (David, 2011), </w:t>
      </w:r>
      <w:r w:rsidR="00193D76" w:rsidRPr="00E42AAF">
        <w:rPr>
          <w:rFonts w:ascii="Arial" w:hAnsi="Arial" w:cs="Arial"/>
          <w:sz w:val="22"/>
          <w:szCs w:val="22"/>
        </w:rPr>
        <w:t>protect the organization from “surprises” and generate a competitive advantage</w:t>
      </w:r>
      <w:r w:rsidR="005125EB" w:rsidRPr="00E42AAF">
        <w:rPr>
          <w:rFonts w:ascii="Arial" w:hAnsi="Arial" w:cs="Arial"/>
          <w:sz w:val="22"/>
          <w:szCs w:val="22"/>
        </w:rPr>
        <w:t>.</w:t>
      </w:r>
    </w:p>
    <w:p w14:paraId="793A0334" w14:textId="15993B0E" w:rsidR="005A3C21" w:rsidRDefault="000777CB" w:rsidP="00ED63C3">
      <w:pPr>
        <w:spacing w:line="360" w:lineRule="auto"/>
        <w:jc w:val="both"/>
        <w:rPr>
          <w:rFonts w:ascii="Arial" w:hAnsi="Arial" w:cs="Arial"/>
          <w:sz w:val="22"/>
          <w:szCs w:val="22"/>
        </w:rPr>
      </w:pPr>
      <w:r w:rsidRPr="00E42AAF">
        <w:rPr>
          <w:rFonts w:ascii="Arial" w:hAnsi="Arial" w:cs="Arial"/>
          <w:sz w:val="22"/>
          <w:szCs w:val="22"/>
        </w:rPr>
        <w:t xml:space="preserve">This report explores how Pip &amp; Nut </w:t>
      </w:r>
      <w:r w:rsidR="00D90A5F" w:rsidRPr="00E42AAF">
        <w:rPr>
          <w:rFonts w:ascii="Arial" w:hAnsi="Arial" w:cs="Arial"/>
          <w:sz w:val="22"/>
          <w:szCs w:val="22"/>
        </w:rPr>
        <w:t xml:space="preserve">Ltd. </w:t>
      </w:r>
      <w:r w:rsidRPr="00E42AAF">
        <w:rPr>
          <w:rFonts w:ascii="Arial" w:hAnsi="Arial" w:cs="Arial"/>
          <w:sz w:val="22"/>
          <w:szCs w:val="22"/>
        </w:rPr>
        <w:t>c</w:t>
      </w:r>
      <w:r w:rsidR="00D90A5F" w:rsidRPr="00E42AAF">
        <w:rPr>
          <w:rFonts w:ascii="Arial" w:hAnsi="Arial" w:cs="Arial"/>
          <w:sz w:val="22"/>
          <w:szCs w:val="22"/>
        </w:rPr>
        <w:t>ould</w:t>
      </w:r>
      <w:r w:rsidRPr="00E42AAF">
        <w:rPr>
          <w:rFonts w:ascii="Arial" w:hAnsi="Arial" w:cs="Arial"/>
          <w:sz w:val="22"/>
          <w:szCs w:val="22"/>
        </w:rPr>
        <w:t xml:space="preserve"> leverage strategic management theories and models to develop a sustainable business strategy that positions it competitively while reinforcing its commitment to responsible business practices.</w:t>
      </w:r>
      <w:r w:rsidR="006639CA" w:rsidRPr="00E42AAF">
        <w:rPr>
          <w:rFonts w:ascii="Arial" w:hAnsi="Arial" w:cs="Arial"/>
          <w:sz w:val="22"/>
          <w:szCs w:val="22"/>
        </w:rPr>
        <w:t xml:space="preserve"> It draws on a range of strategic management frameworks, including Porter’s Five Forces, SWOT analysis, the VRIO model, and stakeholder analysis, to examine Pip &amp; Nut’s current competitive position </w:t>
      </w:r>
      <w:r w:rsidR="00E344DB" w:rsidRPr="00E42AAF">
        <w:rPr>
          <w:rFonts w:ascii="Arial" w:hAnsi="Arial" w:cs="Arial"/>
          <w:sz w:val="22"/>
          <w:szCs w:val="22"/>
        </w:rPr>
        <w:t>and identify opportunities for sustainable growth.</w:t>
      </w:r>
    </w:p>
    <w:p w14:paraId="09FE3FFE" w14:textId="77777777" w:rsidR="00454B14" w:rsidRDefault="00454B14" w:rsidP="00454B14">
      <w:pPr>
        <w:pStyle w:val="ListParagraph"/>
        <w:numPr>
          <w:ilvl w:val="0"/>
          <w:numId w:val="1"/>
        </w:numPr>
        <w:spacing w:line="360" w:lineRule="auto"/>
        <w:rPr>
          <w:rFonts w:ascii="Arial" w:hAnsi="Arial" w:cs="Arial"/>
          <w:b/>
          <w:bCs/>
          <w:sz w:val="22"/>
          <w:szCs w:val="22"/>
        </w:rPr>
      </w:pPr>
      <w:r w:rsidRPr="005B2352">
        <w:rPr>
          <w:rFonts w:ascii="Arial" w:hAnsi="Arial" w:cs="Arial"/>
          <w:b/>
          <w:bCs/>
          <w:sz w:val="22"/>
          <w:szCs w:val="22"/>
        </w:rPr>
        <w:t>Appraisal the organisation’s current strategy</w:t>
      </w:r>
    </w:p>
    <w:p w14:paraId="14C75F88" w14:textId="77777777" w:rsidR="005B2352" w:rsidRPr="005B2352" w:rsidRDefault="005B2352" w:rsidP="005B2352">
      <w:pPr>
        <w:pStyle w:val="ListParagraph"/>
        <w:spacing w:line="360" w:lineRule="auto"/>
        <w:rPr>
          <w:rFonts w:ascii="Arial" w:hAnsi="Arial" w:cs="Arial"/>
          <w:b/>
          <w:bCs/>
          <w:sz w:val="22"/>
          <w:szCs w:val="22"/>
        </w:rPr>
      </w:pPr>
    </w:p>
    <w:p w14:paraId="0A1C1E27" w14:textId="0A12789C" w:rsidR="005A3C21" w:rsidRDefault="005A3C21" w:rsidP="00193D76">
      <w:pPr>
        <w:spacing w:line="360" w:lineRule="auto"/>
        <w:jc w:val="both"/>
        <w:rPr>
          <w:rFonts w:ascii="Arial" w:eastAsia="Times New Roman" w:hAnsi="Arial" w:cs="Arial"/>
          <w:color w:val="262626"/>
          <w:kern w:val="24"/>
          <w:sz w:val="22"/>
          <w:szCs w:val="22"/>
          <w:lang w:val="en-US"/>
          <w14:ligatures w14:val="none"/>
        </w:rPr>
      </w:pPr>
      <w:r>
        <w:rPr>
          <w:rFonts w:ascii="Arial" w:eastAsia="Times New Roman" w:hAnsi="Arial" w:cs="Arial"/>
          <w:noProof/>
          <w:color w:val="262626"/>
          <w:kern w:val="24"/>
          <w:sz w:val="22"/>
          <w:szCs w:val="22"/>
          <w:lang w:val="en-US"/>
          <w14:ligatures w14:val="none"/>
        </w:rPr>
        <w:drawing>
          <wp:inline distT="0" distB="0" distL="0" distR="0" wp14:anchorId="7538B47F" wp14:editId="5807E922">
            <wp:extent cx="5669915" cy="2506980"/>
            <wp:effectExtent l="0" t="0" r="6985" b="7620"/>
            <wp:docPr id="1432223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9915" cy="2506980"/>
                    </a:xfrm>
                    <a:prstGeom prst="rect">
                      <a:avLst/>
                    </a:prstGeom>
                    <a:noFill/>
                  </pic:spPr>
                </pic:pic>
              </a:graphicData>
            </a:graphic>
          </wp:inline>
        </w:drawing>
      </w:r>
    </w:p>
    <w:p w14:paraId="0B5F3448" w14:textId="78FCBC8D" w:rsidR="00706A26" w:rsidRDefault="005A3C21" w:rsidP="005A3C21">
      <w:pPr>
        <w:spacing w:line="360" w:lineRule="auto"/>
        <w:jc w:val="center"/>
        <w:rPr>
          <w:rFonts w:ascii="Arial" w:eastAsia="Times New Roman" w:hAnsi="Arial" w:cs="Arial"/>
          <w:color w:val="262626"/>
          <w:kern w:val="24"/>
          <w:sz w:val="22"/>
          <w:szCs w:val="22"/>
          <w14:ligatures w14:val="none"/>
        </w:rPr>
      </w:pPr>
      <w:r w:rsidRPr="005A3C21">
        <w:rPr>
          <w:rFonts w:ascii="Arial" w:eastAsia="Times New Roman" w:hAnsi="Arial" w:cs="Arial"/>
          <w:color w:val="262626"/>
          <w:kern w:val="24"/>
          <w:sz w:val="22"/>
          <w:szCs w:val="22"/>
          <w14:ligatures w14:val="none"/>
        </w:rPr>
        <w:t>(Source: Pip &amp; Nut, 2022)</w:t>
      </w:r>
    </w:p>
    <w:p w14:paraId="67673C17" w14:textId="2529A7AE" w:rsidR="00D52861" w:rsidRDefault="002B0F8A" w:rsidP="003A3264">
      <w:pPr>
        <w:spacing w:line="360" w:lineRule="auto"/>
        <w:jc w:val="both"/>
        <w:rPr>
          <w:rFonts w:ascii="Arial" w:eastAsia="Times New Roman" w:hAnsi="Arial" w:cs="Arial"/>
          <w:color w:val="262626"/>
          <w:kern w:val="24"/>
          <w:sz w:val="22"/>
          <w:szCs w:val="22"/>
          <w14:ligatures w14:val="none"/>
        </w:rPr>
      </w:pPr>
      <w:r w:rsidRPr="002B0F8A">
        <w:rPr>
          <w:rFonts w:ascii="Arial" w:eastAsia="Times New Roman" w:hAnsi="Arial" w:cs="Arial"/>
          <w:color w:val="262626"/>
          <w:kern w:val="24"/>
          <w:sz w:val="22"/>
          <w:szCs w:val="22"/>
          <w:lang w:val="en-US"/>
          <w14:ligatures w14:val="none"/>
        </w:rPr>
        <w:t xml:space="preserve">Pip &amp; Nut operates in the food and beverage industry, focusing on the nut butter and healthy snacks market. </w:t>
      </w:r>
      <w:r w:rsidRPr="002B0F8A">
        <w:rPr>
          <w:rFonts w:ascii="Arial" w:eastAsia="Times New Roman" w:hAnsi="Arial" w:cs="Arial"/>
          <w:color w:val="262626"/>
          <w:kern w:val="24"/>
          <w:sz w:val="22"/>
          <w:szCs w:val="22"/>
          <w14:ligatures w14:val="none"/>
        </w:rPr>
        <w:t xml:space="preserve">The company has grown steadily since it was founded in 2015, with AGR (Annual Growth Rate) of about 40% since its launch, reaching over £20 million in revenue by 2022, and was announced as the UK’s fastest-growing nut butter brand (B&amp;B Studio, </w:t>
      </w:r>
      <w:r w:rsidRPr="002B0F8A">
        <w:rPr>
          <w:rFonts w:ascii="Arial" w:eastAsia="Times New Roman" w:hAnsi="Arial" w:cs="Arial"/>
          <w:color w:val="262626"/>
          <w:kern w:val="24"/>
          <w:sz w:val="22"/>
          <w:szCs w:val="22"/>
          <w14:ligatures w14:val="none"/>
        </w:rPr>
        <w:lastRenderedPageBreak/>
        <w:t>2017). </w:t>
      </w:r>
      <w:r w:rsidRPr="002B0F8A">
        <w:rPr>
          <w:rFonts w:ascii="Arial" w:eastAsia="Times New Roman" w:hAnsi="Arial" w:cs="Arial"/>
          <w:color w:val="262626"/>
          <w:kern w:val="24"/>
          <w:sz w:val="22"/>
          <w:szCs w:val="22"/>
          <w:lang w:val="en-US"/>
          <w14:ligatures w14:val="none"/>
        </w:rPr>
        <w:t xml:space="preserve"> Its products are sold in over 5,000 stores in the UK</w:t>
      </w:r>
      <w:r w:rsidR="009B2202">
        <w:rPr>
          <w:rFonts w:ascii="Arial" w:eastAsia="Times New Roman" w:hAnsi="Arial" w:cs="Arial"/>
          <w:color w:val="262626"/>
          <w:kern w:val="24"/>
          <w:sz w:val="22"/>
          <w:szCs w:val="22"/>
          <w:lang w:val="en-US"/>
          <w14:ligatures w14:val="none"/>
        </w:rPr>
        <w:t xml:space="preserve"> ( </w:t>
      </w:r>
      <w:r w:rsidRPr="002B0F8A">
        <w:rPr>
          <w:rFonts w:ascii="Arial" w:eastAsia="Times New Roman" w:hAnsi="Arial" w:cs="Arial"/>
          <w:color w:val="262626"/>
          <w:kern w:val="24"/>
          <w:sz w:val="22"/>
          <w:szCs w:val="22"/>
          <w:lang w:val="en-US"/>
          <w14:ligatures w14:val="none"/>
        </w:rPr>
        <w:t>Sainsbury's, Tesco</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 and exported to several countries</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Germany, France, and Ireland</w:t>
      </w:r>
      <w:r w:rsidR="009B2202">
        <w:rPr>
          <w:rFonts w:ascii="Arial" w:eastAsia="Times New Roman" w:hAnsi="Arial" w:cs="Arial"/>
          <w:color w:val="262626"/>
          <w:kern w:val="24"/>
          <w:sz w:val="22"/>
          <w:szCs w:val="22"/>
          <w:lang w:val="en-US"/>
          <w14:ligatures w14:val="none"/>
        </w:rPr>
        <w:t>)</w:t>
      </w:r>
      <w:r w:rsidRPr="002B0F8A">
        <w:rPr>
          <w:rFonts w:ascii="Arial" w:eastAsia="Times New Roman" w:hAnsi="Arial" w:cs="Arial"/>
          <w:color w:val="262626"/>
          <w:kern w:val="24"/>
          <w:sz w:val="22"/>
          <w:szCs w:val="22"/>
          <w:lang w:val="en-US"/>
          <w14:ligatures w14:val="none"/>
        </w:rPr>
        <w:t>.</w:t>
      </w:r>
      <w:r w:rsidR="00476DFA">
        <w:rPr>
          <w:rFonts w:ascii="Arial" w:eastAsia="Times New Roman" w:hAnsi="Arial" w:cs="Arial"/>
          <w:color w:val="262626"/>
          <w:kern w:val="24"/>
          <w:sz w:val="22"/>
          <w:szCs w:val="22"/>
          <w:lang w:val="en-US"/>
          <w14:ligatures w14:val="none"/>
        </w:rPr>
        <w:t xml:space="preserve"> </w:t>
      </w:r>
    </w:p>
    <w:p w14:paraId="1D482F93" w14:textId="3340595F" w:rsidR="00D37ECE" w:rsidRDefault="0014616A" w:rsidP="0014616A">
      <w:pPr>
        <w:spacing w:line="360" w:lineRule="auto"/>
        <w:jc w:val="both"/>
        <w:rPr>
          <w:rFonts w:ascii="Arial" w:eastAsia="Times New Roman" w:hAnsi="Arial" w:cs="Arial"/>
          <w:color w:val="262626"/>
          <w:kern w:val="24"/>
          <w:sz w:val="22"/>
          <w:szCs w:val="22"/>
          <w14:ligatures w14:val="none"/>
        </w:rPr>
      </w:pPr>
      <w:r>
        <w:rPr>
          <w:rFonts w:ascii="Arial" w:eastAsia="Times New Roman" w:hAnsi="Arial" w:cs="Arial"/>
          <w:color w:val="262626"/>
          <w:kern w:val="24"/>
          <w:sz w:val="22"/>
          <w:szCs w:val="22"/>
          <w14:ligatures w14:val="none"/>
        </w:rPr>
        <w:t>Pip &amp; Nut’s</w:t>
      </w:r>
      <w:r w:rsidR="001444AA" w:rsidRPr="001444AA">
        <w:rPr>
          <w:rFonts w:ascii="Arial" w:eastAsia="Times New Roman" w:hAnsi="Arial" w:cs="Arial"/>
          <w:color w:val="262626"/>
          <w:kern w:val="24"/>
          <w:sz w:val="22"/>
          <w:szCs w:val="22"/>
          <w14:ligatures w14:val="none"/>
        </w:rPr>
        <w:t xml:space="preserve"> </w:t>
      </w:r>
      <w:r w:rsidR="001444AA" w:rsidRPr="001444AA">
        <w:rPr>
          <w:rFonts w:ascii="Arial" w:eastAsia="Times New Roman" w:hAnsi="Arial" w:cs="Arial"/>
          <w:b/>
          <w:bCs/>
          <w:color w:val="262626"/>
          <w:kern w:val="24"/>
          <w:sz w:val="22"/>
          <w:szCs w:val="22"/>
          <w14:ligatures w14:val="none"/>
        </w:rPr>
        <w:t>vision</w:t>
      </w:r>
      <w:r w:rsidR="001444AA" w:rsidRPr="001444AA">
        <w:rPr>
          <w:rFonts w:ascii="Arial" w:eastAsia="Times New Roman" w:hAnsi="Arial" w:cs="Arial"/>
          <w:color w:val="262626"/>
          <w:kern w:val="24"/>
          <w:sz w:val="22"/>
          <w:szCs w:val="22"/>
          <w14:ligatures w14:val="none"/>
        </w:rPr>
        <w:t xml:space="preserve"> is to make wholesome foods more exciting and accessible to people. They aim to encourage healthier food choices by creating nut butter that </w:t>
      </w:r>
      <w:r>
        <w:rPr>
          <w:rFonts w:ascii="Arial" w:eastAsia="Times New Roman" w:hAnsi="Arial" w:cs="Arial"/>
          <w:color w:val="262626"/>
          <w:kern w:val="24"/>
          <w:sz w:val="22"/>
          <w:szCs w:val="22"/>
          <w14:ligatures w14:val="none"/>
        </w:rPr>
        <w:t>is</w:t>
      </w:r>
      <w:r w:rsidR="001444AA" w:rsidRPr="001444AA">
        <w:rPr>
          <w:rFonts w:ascii="Arial" w:eastAsia="Times New Roman" w:hAnsi="Arial" w:cs="Arial"/>
          <w:color w:val="262626"/>
          <w:kern w:val="24"/>
          <w:sz w:val="22"/>
          <w:szCs w:val="22"/>
          <w14:ligatures w14:val="none"/>
        </w:rPr>
        <w:t xml:space="preserve"> delicious yet nutritious.</w:t>
      </w:r>
      <w:r w:rsidR="00CF511A">
        <w:rPr>
          <w:rFonts w:ascii="Arial" w:eastAsia="Times New Roman" w:hAnsi="Arial" w:cs="Arial"/>
          <w:color w:val="262626"/>
          <w:kern w:val="24"/>
          <w:sz w:val="22"/>
          <w:szCs w:val="22"/>
          <w14:ligatures w14:val="none"/>
        </w:rPr>
        <w:t xml:space="preserve"> </w:t>
      </w:r>
      <w:r w:rsidR="00CF511A" w:rsidRPr="00CF511A">
        <w:rPr>
          <w:rFonts w:ascii="Arial" w:eastAsia="Times New Roman" w:hAnsi="Arial" w:cs="Arial"/>
          <w:color w:val="262626"/>
          <w:kern w:val="24"/>
          <w:sz w:val="22"/>
          <w:szCs w:val="22"/>
          <w14:ligatures w14:val="none"/>
        </w:rPr>
        <w:t xml:space="preserve">Their </w:t>
      </w:r>
      <w:r w:rsidR="00CF511A" w:rsidRPr="00CF511A">
        <w:rPr>
          <w:rFonts w:ascii="Arial" w:eastAsia="Times New Roman" w:hAnsi="Arial" w:cs="Arial"/>
          <w:b/>
          <w:bCs/>
          <w:color w:val="262626"/>
          <w:kern w:val="24"/>
          <w:sz w:val="22"/>
          <w:szCs w:val="22"/>
          <w14:ligatures w14:val="none"/>
        </w:rPr>
        <w:t>mission</w:t>
      </w:r>
      <w:r w:rsidR="00CF511A" w:rsidRPr="00CF511A">
        <w:rPr>
          <w:rFonts w:ascii="Arial" w:eastAsia="Times New Roman" w:hAnsi="Arial" w:cs="Arial"/>
          <w:color w:val="262626"/>
          <w:kern w:val="24"/>
          <w:sz w:val="22"/>
          <w:szCs w:val="22"/>
          <w14:ligatures w14:val="none"/>
        </w:rPr>
        <w:t xml:space="preserve"> is to produce </w:t>
      </w:r>
      <w:r w:rsidR="00292238">
        <w:rPr>
          <w:rFonts w:ascii="Arial" w:eastAsia="Times New Roman" w:hAnsi="Arial" w:cs="Arial"/>
          <w:color w:val="262626"/>
          <w:kern w:val="24"/>
          <w:sz w:val="22"/>
          <w:szCs w:val="22"/>
          <w14:ligatures w14:val="none"/>
        </w:rPr>
        <w:t>high-</w:t>
      </w:r>
      <w:r w:rsidR="00CF511A" w:rsidRPr="00CF511A">
        <w:rPr>
          <w:rFonts w:ascii="Arial" w:eastAsia="Times New Roman" w:hAnsi="Arial" w:cs="Arial"/>
          <w:color w:val="262626"/>
          <w:kern w:val="24"/>
          <w:sz w:val="22"/>
          <w:szCs w:val="22"/>
          <w14:ligatures w14:val="none"/>
        </w:rPr>
        <w:t xml:space="preserve">quality, natural </w:t>
      </w:r>
      <w:r w:rsidR="0055481E">
        <w:rPr>
          <w:rFonts w:ascii="Arial" w:eastAsia="Times New Roman" w:hAnsi="Arial" w:cs="Arial"/>
          <w:color w:val="262626"/>
          <w:kern w:val="24"/>
          <w:sz w:val="22"/>
          <w:szCs w:val="22"/>
          <w14:ligatures w14:val="none"/>
        </w:rPr>
        <w:t xml:space="preserve">products </w:t>
      </w:r>
      <w:r w:rsidR="00292238" w:rsidRPr="00292238">
        <w:rPr>
          <w:rFonts w:ascii="Arial" w:eastAsia="Times New Roman" w:hAnsi="Arial" w:cs="Arial"/>
          <w:color w:val="262626"/>
          <w:kern w:val="24"/>
          <w:sz w:val="22"/>
          <w:szCs w:val="22"/>
          <w14:ligatures w14:val="none"/>
        </w:rPr>
        <w:t>free from palm oil, refined sugar, and artificial ingredients (Pip &amp; Nut, 2022).</w:t>
      </w:r>
      <w:r w:rsidR="00CF511A" w:rsidRPr="00CF511A">
        <w:rPr>
          <w:rFonts w:ascii="Arial" w:eastAsia="Times New Roman" w:hAnsi="Arial" w:cs="Arial"/>
          <w:color w:val="262626"/>
          <w:kern w:val="24"/>
          <w:sz w:val="22"/>
          <w:szCs w:val="22"/>
          <w14:ligatures w14:val="none"/>
        </w:rPr>
        <w:t xml:space="preserve"> They want their products to be both good for the consumer and the environment, promoting sustainability wherever possible.</w:t>
      </w:r>
    </w:p>
    <w:p w14:paraId="20FBB9FE" w14:textId="77777777" w:rsidR="00320F0D" w:rsidRDefault="004F4878" w:rsidP="004F4878">
      <w:pPr>
        <w:spacing w:line="360" w:lineRule="auto"/>
        <w:jc w:val="both"/>
        <w:rPr>
          <w:rFonts w:ascii="Arial" w:eastAsia="Times New Roman" w:hAnsi="Arial" w:cs="Arial"/>
          <w:color w:val="262626"/>
          <w:kern w:val="24"/>
          <w:sz w:val="22"/>
          <w:szCs w:val="22"/>
          <w14:ligatures w14:val="none"/>
        </w:rPr>
      </w:pPr>
      <w:r w:rsidRPr="004F4878">
        <w:rPr>
          <w:rFonts w:ascii="Arial" w:eastAsia="Times New Roman" w:hAnsi="Arial" w:cs="Arial"/>
          <w:color w:val="262626"/>
          <w:kern w:val="24"/>
          <w:sz w:val="22"/>
          <w:szCs w:val="22"/>
          <w14:ligatures w14:val="none"/>
        </w:rPr>
        <w:t>Pip &amp; Nut has positioned itself as a premium</w:t>
      </w:r>
      <w:r w:rsidR="00A238FD">
        <w:rPr>
          <w:rFonts w:ascii="Arial" w:eastAsia="Times New Roman" w:hAnsi="Arial" w:cs="Arial"/>
          <w:color w:val="262626"/>
          <w:kern w:val="24"/>
          <w:sz w:val="22"/>
          <w:szCs w:val="22"/>
          <w14:ligatures w14:val="none"/>
        </w:rPr>
        <w:t xml:space="preserve"> </w:t>
      </w:r>
      <w:r w:rsidRPr="004F4878">
        <w:rPr>
          <w:rFonts w:ascii="Arial" w:eastAsia="Times New Roman" w:hAnsi="Arial" w:cs="Arial"/>
          <w:color w:val="262626"/>
          <w:kern w:val="24"/>
          <w:sz w:val="22"/>
          <w:szCs w:val="22"/>
          <w14:ligatures w14:val="none"/>
        </w:rPr>
        <w:t>brand in the competitive food market. It primarily targets health-conscious consumers who prioritize quality, natural ingredients over processed options</w:t>
      </w:r>
      <w:r w:rsidR="00FF499D">
        <w:rPr>
          <w:rFonts w:ascii="Arial" w:eastAsia="Times New Roman" w:hAnsi="Arial" w:cs="Arial"/>
          <w:color w:val="262626"/>
          <w:kern w:val="24"/>
          <w:sz w:val="22"/>
          <w:szCs w:val="22"/>
          <w14:ligatures w14:val="none"/>
        </w:rPr>
        <w:t xml:space="preserve">, </w:t>
      </w:r>
      <w:r w:rsidR="00FF499D" w:rsidRPr="00FF499D">
        <w:rPr>
          <w:rFonts w:ascii="Arial" w:eastAsia="Times New Roman" w:hAnsi="Arial" w:cs="Arial"/>
          <w:color w:val="262626"/>
          <w:kern w:val="24"/>
          <w:sz w:val="22"/>
          <w:szCs w:val="22"/>
          <w14:ligatures w14:val="none"/>
        </w:rPr>
        <w:t>and by sticking to this niche, they’ve gained a loyal customer base</w:t>
      </w:r>
      <w:r w:rsidR="00FF499D">
        <w:rPr>
          <w:rFonts w:ascii="Arial" w:eastAsia="Times New Roman" w:hAnsi="Arial" w:cs="Arial"/>
          <w:color w:val="262626"/>
          <w:kern w:val="24"/>
          <w:sz w:val="22"/>
          <w:szCs w:val="22"/>
          <w14:ligatures w14:val="none"/>
        </w:rPr>
        <w:t>.</w:t>
      </w:r>
      <w:r w:rsidRPr="004F4878">
        <w:rPr>
          <w:rFonts w:ascii="Arial" w:eastAsia="Times New Roman" w:hAnsi="Arial" w:cs="Arial"/>
          <w:color w:val="262626"/>
          <w:kern w:val="24"/>
          <w:sz w:val="22"/>
          <w:szCs w:val="22"/>
          <w14:ligatures w14:val="none"/>
        </w:rPr>
        <w:t xml:space="preserve"> The company has gained a strong reputation for transparency and ethical practices in the UK market.</w:t>
      </w:r>
      <w:r w:rsidR="00FF499D">
        <w:rPr>
          <w:rFonts w:ascii="Arial" w:eastAsia="Times New Roman" w:hAnsi="Arial" w:cs="Arial"/>
          <w:color w:val="262626"/>
          <w:kern w:val="24"/>
          <w:sz w:val="22"/>
          <w:szCs w:val="22"/>
          <w14:ligatures w14:val="none"/>
        </w:rPr>
        <w:t xml:space="preserve"> </w:t>
      </w:r>
    </w:p>
    <w:p w14:paraId="35FE2C64" w14:textId="3FFA5235" w:rsidR="00C772B5" w:rsidRPr="00D425EF" w:rsidRDefault="002C1DA5" w:rsidP="00D23824">
      <w:pPr>
        <w:spacing w:line="360" w:lineRule="auto"/>
        <w:jc w:val="both"/>
        <w:rPr>
          <w:rFonts w:ascii="Arial" w:eastAsia="Times New Roman" w:hAnsi="Arial" w:cs="Arial"/>
          <w:color w:val="262626"/>
          <w:kern w:val="24"/>
          <w:sz w:val="22"/>
          <w:szCs w:val="22"/>
          <w14:ligatures w14:val="none"/>
        </w:rPr>
      </w:pPr>
      <w:r w:rsidRPr="002C1DA5">
        <w:rPr>
          <w:rFonts w:ascii="Arial" w:eastAsia="Times New Roman" w:hAnsi="Arial" w:cs="Arial"/>
          <w:color w:val="262626"/>
          <w:kern w:val="24"/>
          <w:sz w:val="22"/>
          <w:szCs w:val="22"/>
          <w14:ligatures w14:val="none"/>
        </w:rPr>
        <w:t>However, they face competition from larger, established brands like Meridian, and Whole Earth, and international brands like Skippy and Justin’s, as well as other small, health-focused companies</w:t>
      </w:r>
      <w:r w:rsidR="00CA4574">
        <w:rPr>
          <w:rFonts w:ascii="Arial" w:eastAsia="Times New Roman" w:hAnsi="Arial" w:cs="Arial"/>
          <w:color w:val="262626"/>
          <w:kern w:val="24"/>
          <w:sz w:val="22"/>
          <w:szCs w:val="22"/>
          <w14:ligatures w14:val="none"/>
        </w:rPr>
        <w:t>.</w:t>
      </w:r>
      <w:r w:rsidR="00320F0D">
        <w:rPr>
          <w:rFonts w:ascii="Arial" w:eastAsia="Times New Roman" w:hAnsi="Arial" w:cs="Arial"/>
          <w:color w:val="262626"/>
          <w:kern w:val="24"/>
          <w:sz w:val="22"/>
          <w:szCs w:val="22"/>
          <w14:ligatures w14:val="none"/>
        </w:rPr>
        <w:t xml:space="preserve"> </w:t>
      </w:r>
      <w:r w:rsidR="004F4878" w:rsidRPr="004F4878">
        <w:rPr>
          <w:rFonts w:ascii="Arial" w:eastAsia="Times New Roman" w:hAnsi="Arial" w:cs="Arial"/>
          <w:color w:val="262626"/>
          <w:kern w:val="24"/>
          <w:sz w:val="22"/>
          <w:szCs w:val="22"/>
          <w14:ligatures w14:val="none"/>
        </w:rPr>
        <w:t>As a younger brand, they must differentiate themselves continuously. They have responded by maintaining high-quality standards and building a loyal customer base through consistent branding. They are also exploring international expansion and responding to consumer interest in healthier, eco-friendly products.</w:t>
      </w:r>
    </w:p>
    <w:p w14:paraId="3D668F61" w14:textId="3F8BD78D" w:rsidR="007D0424" w:rsidRPr="001E3781" w:rsidRDefault="00AB39D6" w:rsidP="005D2541">
      <w:pPr>
        <w:pStyle w:val="ListParagraph"/>
        <w:numPr>
          <w:ilvl w:val="0"/>
          <w:numId w:val="15"/>
        </w:numPr>
        <w:spacing w:line="360" w:lineRule="auto"/>
        <w:jc w:val="both"/>
        <w:rPr>
          <w:rFonts w:ascii="Arial" w:hAnsi="Arial" w:cs="Arial"/>
          <w:b/>
          <w:bCs/>
          <w:sz w:val="22"/>
          <w:szCs w:val="22"/>
        </w:rPr>
      </w:pPr>
      <w:r w:rsidRPr="001E3781">
        <w:rPr>
          <w:rFonts w:ascii="Arial" w:hAnsi="Arial" w:cs="Arial"/>
          <w:b/>
          <w:bCs/>
          <w:sz w:val="22"/>
          <w:szCs w:val="22"/>
        </w:rPr>
        <w:t xml:space="preserve">Pip &amp; Nut’s </w:t>
      </w:r>
      <w:r w:rsidR="007D0424" w:rsidRPr="001E3781">
        <w:rPr>
          <w:rFonts w:ascii="Arial" w:hAnsi="Arial" w:cs="Arial"/>
          <w:b/>
          <w:bCs/>
          <w:sz w:val="22"/>
          <w:szCs w:val="22"/>
        </w:rPr>
        <w:t xml:space="preserve">Porter’s </w:t>
      </w:r>
      <w:r w:rsidR="00DB38C4">
        <w:rPr>
          <w:rFonts w:ascii="Arial" w:hAnsi="Arial" w:cs="Arial"/>
          <w:b/>
          <w:bCs/>
          <w:sz w:val="22"/>
          <w:szCs w:val="22"/>
        </w:rPr>
        <w:t>F</w:t>
      </w:r>
      <w:r w:rsidR="007D0424" w:rsidRPr="001E3781">
        <w:rPr>
          <w:rFonts w:ascii="Arial" w:hAnsi="Arial" w:cs="Arial"/>
          <w:b/>
          <w:bCs/>
          <w:sz w:val="22"/>
          <w:szCs w:val="22"/>
        </w:rPr>
        <w:t xml:space="preserve">ive </w:t>
      </w:r>
      <w:r w:rsidR="00DB38C4">
        <w:rPr>
          <w:rFonts w:ascii="Arial" w:hAnsi="Arial" w:cs="Arial"/>
          <w:b/>
          <w:bCs/>
          <w:sz w:val="22"/>
          <w:szCs w:val="22"/>
        </w:rPr>
        <w:t>Forces</w:t>
      </w:r>
      <w:r w:rsidR="007D0424" w:rsidRPr="001E3781">
        <w:rPr>
          <w:rFonts w:ascii="Arial" w:hAnsi="Arial" w:cs="Arial"/>
          <w:b/>
          <w:bCs/>
          <w:sz w:val="22"/>
          <w:szCs w:val="22"/>
        </w:rPr>
        <w:t xml:space="preserve"> </w:t>
      </w:r>
      <w:r w:rsidR="000F1C1A">
        <w:rPr>
          <w:rFonts w:ascii="Arial" w:hAnsi="Arial" w:cs="Arial"/>
          <w:b/>
          <w:bCs/>
          <w:sz w:val="22"/>
          <w:szCs w:val="22"/>
        </w:rPr>
        <w:t>a</w:t>
      </w:r>
      <w:r w:rsidR="007D0424" w:rsidRPr="001E3781">
        <w:rPr>
          <w:rFonts w:ascii="Arial" w:hAnsi="Arial" w:cs="Arial"/>
          <w:b/>
          <w:bCs/>
          <w:sz w:val="22"/>
          <w:szCs w:val="22"/>
        </w:rPr>
        <w:t>nalysis</w:t>
      </w:r>
    </w:p>
    <w:p w14:paraId="1E743F64" w14:textId="35EDAB44" w:rsidR="00930D12" w:rsidRDefault="004A565D" w:rsidP="00930D12">
      <w:pPr>
        <w:spacing w:line="360" w:lineRule="auto"/>
        <w:jc w:val="both"/>
        <w:rPr>
          <w:rFonts w:ascii="Arial" w:hAnsi="Arial" w:cs="Arial"/>
          <w:sz w:val="22"/>
          <w:szCs w:val="22"/>
        </w:rPr>
      </w:pPr>
      <w:r>
        <w:rPr>
          <w:rFonts w:ascii="Arial" w:hAnsi="Arial" w:cs="Arial"/>
          <w:sz w:val="22"/>
          <w:szCs w:val="22"/>
        </w:rPr>
        <w:t xml:space="preserve">The </w:t>
      </w:r>
      <w:r w:rsidR="0002752E" w:rsidRPr="000433B0">
        <w:rPr>
          <w:rFonts w:ascii="Arial" w:hAnsi="Arial" w:cs="Arial"/>
          <w:sz w:val="22"/>
          <w:szCs w:val="22"/>
        </w:rPr>
        <w:t>Five Forces is a framework that helps businesses understand the competitive environment of an industry</w:t>
      </w:r>
      <w:r w:rsidR="00514406">
        <w:rPr>
          <w:rFonts w:ascii="Arial" w:hAnsi="Arial" w:cs="Arial"/>
          <w:sz w:val="22"/>
          <w:szCs w:val="22"/>
        </w:rPr>
        <w:t xml:space="preserve"> and</w:t>
      </w:r>
      <w:r w:rsidR="0002752E" w:rsidRPr="000433B0">
        <w:rPr>
          <w:rFonts w:ascii="Arial" w:hAnsi="Arial" w:cs="Arial"/>
          <w:sz w:val="22"/>
          <w:szCs w:val="22"/>
        </w:rPr>
        <w:t xml:space="preserve"> </w:t>
      </w:r>
      <w:r w:rsidR="004206B9">
        <w:rPr>
          <w:rFonts w:ascii="Arial" w:hAnsi="Arial" w:cs="Arial"/>
          <w:sz w:val="22"/>
          <w:szCs w:val="22"/>
        </w:rPr>
        <w:t>shap</w:t>
      </w:r>
      <w:r w:rsidR="00D64045">
        <w:rPr>
          <w:rFonts w:ascii="Arial" w:hAnsi="Arial" w:cs="Arial"/>
          <w:sz w:val="22"/>
          <w:szCs w:val="22"/>
        </w:rPr>
        <w:t>e</w:t>
      </w:r>
      <w:r w:rsidR="004206B9">
        <w:rPr>
          <w:rFonts w:ascii="Arial" w:hAnsi="Arial" w:cs="Arial"/>
          <w:sz w:val="22"/>
          <w:szCs w:val="22"/>
        </w:rPr>
        <w:t xml:space="preserve"> their strategy to stay competitive</w:t>
      </w:r>
      <w:r w:rsidR="00FE53B8">
        <w:rPr>
          <w:rFonts w:ascii="Arial" w:hAnsi="Arial" w:cs="Arial"/>
          <w:sz w:val="22"/>
          <w:szCs w:val="22"/>
        </w:rPr>
        <w:t xml:space="preserve"> (Porter, 2008)</w:t>
      </w:r>
      <w:r w:rsidR="0002752E" w:rsidRPr="000433B0">
        <w:rPr>
          <w:rFonts w:ascii="Arial" w:hAnsi="Arial" w:cs="Arial"/>
          <w:sz w:val="22"/>
          <w:szCs w:val="22"/>
        </w:rPr>
        <w:t xml:space="preserve">. </w:t>
      </w:r>
      <w:r w:rsidR="000C39AA" w:rsidRPr="000433B0">
        <w:rPr>
          <w:rFonts w:ascii="Arial" w:hAnsi="Arial" w:cs="Arial"/>
          <w:sz w:val="22"/>
          <w:szCs w:val="22"/>
        </w:rPr>
        <w:t xml:space="preserve">It </w:t>
      </w:r>
      <w:r w:rsidR="0071379E" w:rsidRPr="000433B0">
        <w:rPr>
          <w:rFonts w:ascii="Arial" w:hAnsi="Arial" w:cs="Arial"/>
          <w:sz w:val="22"/>
          <w:szCs w:val="22"/>
        </w:rPr>
        <w:t xml:space="preserve">helps the companies </w:t>
      </w:r>
      <w:r w:rsidR="004C492D">
        <w:rPr>
          <w:rFonts w:ascii="Arial" w:hAnsi="Arial" w:cs="Arial"/>
          <w:sz w:val="22"/>
          <w:szCs w:val="22"/>
        </w:rPr>
        <w:t>recognise</w:t>
      </w:r>
      <w:r w:rsidR="00C8577F">
        <w:rPr>
          <w:rFonts w:ascii="Arial" w:hAnsi="Arial" w:cs="Arial"/>
          <w:sz w:val="22"/>
          <w:szCs w:val="22"/>
        </w:rPr>
        <w:t xml:space="preserve"> </w:t>
      </w:r>
      <w:r w:rsidR="00D768F5">
        <w:rPr>
          <w:rFonts w:ascii="Arial" w:hAnsi="Arial" w:cs="Arial"/>
          <w:sz w:val="22"/>
          <w:szCs w:val="22"/>
        </w:rPr>
        <w:t>the </w:t>
      </w:r>
      <w:r w:rsidR="00C8577F">
        <w:rPr>
          <w:rFonts w:ascii="Arial" w:hAnsi="Arial" w:cs="Arial"/>
          <w:sz w:val="22"/>
          <w:szCs w:val="22"/>
        </w:rPr>
        <w:t>market’s</w:t>
      </w:r>
      <w:r w:rsidR="000C39AA" w:rsidRPr="000433B0">
        <w:rPr>
          <w:rFonts w:ascii="Arial" w:hAnsi="Arial" w:cs="Arial"/>
          <w:sz w:val="22"/>
          <w:szCs w:val="22"/>
        </w:rPr>
        <w:t xml:space="preserve"> potential opportunities and risks</w:t>
      </w:r>
      <w:r w:rsidR="0094037E" w:rsidRPr="000433B0">
        <w:rPr>
          <w:rFonts w:ascii="Arial" w:hAnsi="Arial" w:cs="Arial"/>
          <w:sz w:val="22"/>
          <w:szCs w:val="22"/>
        </w:rPr>
        <w:t xml:space="preserve">, </w:t>
      </w:r>
      <w:r w:rsidR="000433B0" w:rsidRPr="000433B0">
        <w:rPr>
          <w:rFonts w:ascii="Arial" w:hAnsi="Arial" w:cs="Arial"/>
          <w:sz w:val="22"/>
          <w:szCs w:val="22"/>
        </w:rPr>
        <w:t>a</w:t>
      </w:r>
      <w:r w:rsidR="000C39AA" w:rsidRPr="000433B0">
        <w:rPr>
          <w:rFonts w:ascii="Arial" w:hAnsi="Arial" w:cs="Arial"/>
          <w:sz w:val="22"/>
          <w:szCs w:val="22"/>
        </w:rPr>
        <w:t>ssess the level of competition</w:t>
      </w:r>
      <w:r w:rsidR="00D768F5">
        <w:rPr>
          <w:rFonts w:ascii="Arial" w:hAnsi="Arial" w:cs="Arial"/>
          <w:sz w:val="22"/>
          <w:szCs w:val="22"/>
        </w:rPr>
        <w:t>,</w:t>
      </w:r>
      <w:r w:rsidR="000C39AA" w:rsidRPr="000433B0">
        <w:rPr>
          <w:rFonts w:ascii="Arial" w:hAnsi="Arial" w:cs="Arial"/>
          <w:sz w:val="22"/>
          <w:szCs w:val="22"/>
        </w:rPr>
        <w:t xml:space="preserve"> and </w:t>
      </w:r>
      <w:r w:rsidR="00D768F5" w:rsidRPr="00D768F5">
        <w:rPr>
          <w:rFonts w:ascii="Arial" w:hAnsi="Arial" w:cs="Arial"/>
          <w:sz w:val="22"/>
          <w:szCs w:val="22"/>
        </w:rPr>
        <w:t>find a more profitable, less vulnerable position in t</w:t>
      </w:r>
      <w:r w:rsidR="00D768F5">
        <w:rPr>
          <w:rFonts w:ascii="Arial" w:hAnsi="Arial" w:cs="Arial"/>
          <w:sz w:val="22"/>
          <w:szCs w:val="22"/>
        </w:rPr>
        <w:t>heir</w:t>
      </w:r>
      <w:r w:rsidR="00D768F5" w:rsidRPr="00D768F5">
        <w:rPr>
          <w:rFonts w:ascii="Arial" w:hAnsi="Arial" w:cs="Arial"/>
          <w:sz w:val="22"/>
          <w:szCs w:val="22"/>
        </w:rPr>
        <w:t xml:space="preserve"> industry</w:t>
      </w:r>
      <w:r w:rsidR="00DE15D9">
        <w:rPr>
          <w:rFonts w:ascii="Arial" w:hAnsi="Arial" w:cs="Arial"/>
          <w:sz w:val="22"/>
          <w:szCs w:val="22"/>
        </w:rPr>
        <w:t xml:space="preserve">, </w:t>
      </w:r>
      <w:r w:rsidR="00B34A1E">
        <w:rPr>
          <w:rFonts w:ascii="Arial" w:hAnsi="Arial" w:cs="Arial"/>
          <w:sz w:val="22"/>
          <w:szCs w:val="22"/>
        </w:rPr>
        <w:t>along with</w:t>
      </w:r>
      <w:r w:rsidR="00DE15D9">
        <w:rPr>
          <w:rFonts w:ascii="Arial" w:hAnsi="Arial" w:cs="Arial"/>
          <w:sz w:val="22"/>
          <w:szCs w:val="22"/>
        </w:rPr>
        <w:t xml:space="preserve"> </w:t>
      </w:r>
      <w:r w:rsidR="000C39AA" w:rsidRPr="000433B0">
        <w:rPr>
          <w:rFonts w:ascii="Arial" w:hAnsi="Arial" w:cs="Arial"/>
          <w:sz w:val="22"/>
          <w:szCs w:val="22"/>
        </w:rPr>
        <w:t>adapt</w:t>
      </w:r>
      <w:r w:rsidR="00D768F5">
        <w:rPr>
          <w:rFonts w:ascii="Arial" w:hAnsi="Arial" w:cs="Arial"/>
          <w:sz w:val="22"/>
          <w:szCs w:val="22"/>
        </w:rPr>
        <w:t>ing</w:t>
      </w:r>
      <w:r w:rsidR="000C39AA" w:rsidRPr="000433B0">
        <w:rPr>
          <w:rFonts w:ascii="Arial" w:hAnsi="Arial" w:cs="Arial"/>
          <w:sz w:val="22"/>
          <w:szCs w:val="22"/>
        </w:rPr>
        <w:t xml:space="preserve"> to changes in the </w:t>
      </w:r>
      <w:r w:rsidR="00AA2C68">
        <w:rPr>
          <w:rFonts w:ascii="Arial" w:hAnsi="Arial" w:cs="Arial"/>
          <w:sz w:val="22"/>
          <w:szCs w:val="22"/>
        </w:rPr>
        <w:t xml:space="preserve">industry’s </w:t>
      </w:r>
      <w:r w:rsidR="000C39AA" w:rsidRPr="000433B0">
        <w:rPr>
          <w:rFonts w:ascii="Arial" w:hAnsi="Arial" w:cs="Arial"/>
          <w:sz w:val="22"/>
          <w:szCs w:val="22"/>
        </w:rPr>
        <w:t>structure.</w:t>
      </w:r>
    </w:p>
    <w:p w14:paraId="3F46A1F0" w14:textId="72260FE3" w:rsidR="001E3781" w:rsidRPr="001E3781" w:rsidRDefault="001E3781" w:rsidP="005D2541">
      <w:pPr>
        <w:pStyle w:val="ListParagraph"/>
        <w:numPr>
          <w:ilvl w:val="0"/>
          <w:numId w:val="3"/>
        </w:numPr>
        <w:spacing w:line="360" w:lineRule="auto"/>
        <w:jc w:val="both"/>
        <w:rPr>
          <w:rFonts w:ascii="Arial" w:hAnsi="Arial" w:cs="Arial"/>
          <w:sz w:val="22"/>
          <w:szCs w:val="22"/>
        </w:rPr>
      </w:pPr>
      <w:r w:rsidRPr="003E53EA">
        <w:rPr>
          <w:rFonts w:ascii="Arial" w:hAnsi="Arial" w:cs="Arial"/>
          <w:sz w:val="22"/>
          <w:szCs w:val="22"/>
          <w:u w:val="single"/>
        </w:rPr>
        <w:t xml:space="preserve">Threat of </w:t>
      </w:r>
      <w:r w:rsidR="003E53EA">
        <w:rPr>
          <w:rFonts w:ascii="Arial" w:hAnsi="Arial" w:cs="Arial"/>
          <w:sz w:val="22"/>
          <w:szCs w:val="22"/>
          <w:u w:val="single"/>
        </w:rPr>
        <w:t>n</w:t>
      </w:r>
      <w:r w:rsidRPr="003E53EA">
        <w:rPr>
          <w:rFonts w:ascii="Arial" w:hAnsi="Arial" w:cs="Arial"/>
          <w:sz w:val="22"/>
          <w:szCs w:val="22"/>
          <w:u w:val="single"/>
        </w:rPr>
        <w:t xml:space="preserve">ew </w:t>
      </w:r>
      <w:r w:rsidR="003E53EA">
        <w:rPr>
          <w:rFonts w:ascii="Arial" w:hAnsi="Arial" w:cs="Arial"/>
          <w:sz w:val="22"/>
          <w:szCs w:val="22"/>
          <w:u w:val="single"/>
        </w:rPr>
        <w:t>e</w:t>
      </w:r>
      <w:r w:rsidRPr="003E53EA">
        <w:rPr>
          <w:rFonts w:ascii="Arial" w:hAnsi="Arial" w:cs="Arial"/>
          <w:sz w:val="22"/>
          <w:szCs w:val="22"/>
          <w:u w:val="single"/>
        </w:rPr>
        <w:t>ntrants</w:t>
      </w:r>
      <w:r w:rsidR="0073032F">
        <w:rPr>
          <w:rFonts w:ascii="Arial" w:hAnsi="Arial" w:cs="Arial"/>
          <w:sz w:val="22"/>
          <w:szCs w:val="22"/>
        </w:rPr>
        <w:t>: t</w:t>
      </w:r>
      <w:r w:rsidRPr="001E3781">
        <w:rPr>
          <w:rFonts w:ascii="Arial" w:hAnsi="Arial" w:cs="Arial"/>
          <w:sz w:val="22"/>
          <w:szCs w:val="22"/>
        </w:rPr>
        <w:t>he nut butter market is relatively easy to enter. However, Pip &amp; Nut’s strong brand identity and quality reputation give them some protection.</w:t>
      </w:r>
    </w:p>
    <w:p w14:paraId="13BF4BA2" w14:textId="7B30731E" w:rsidR="001E3781" w:rsidRPr="0073032F" w:rsidRDefault="001E3781" w:rsidP="005D2541">
      <w:pPr>
        <w:pStyle w:val="ListParagraph"/>
        <w:numPr>
          <w:ilvl w:val="0"/>
          <w:numId w:val="3"/>
        </w:numPr>
        <w:spacing w:line="360" w:lineRule="auto"/>
        <w:jc w:val="both"/>
        <w:rPr>
          <w:rFonts w:ascii="Arial" w:hAnsi="Arial" w:cs="Arial"/>
          <w:sz w:val="22"/>
          <w:szCs w:val="22"/>
        </w:rPr>
      </w:pPr>
      <w:r w:rsidRPr="003E53EA">
        <w:rPr>
          <w:rFonts w:ascii="Arial" w:hAnsi="Arial" w:cs="Arial"/>
          <w:sz w:val="22"/>
          <w:szCs w:val="22"/>
          <w:u w:val="single"/>
        </w:rPr>
        <w:t xml:space="preserve">Bargaining </w:t>
      </w:r>
      <w:r w:rsidR="003E53EA">
        <w:rPr>
          <w:rFonts w:ascii="Arial" w:hAnsi="Arial" w:cs="Arial"/>
          <w:sz w:val="22"/>
          <w:szCs w:val="22"/>
          <w:u w:val="single"/>
        </w:rPr>
        <w:t>p</w:t>
      </w:r>
      <w:r w:rsidRPr="003E53EA">
        <w:rPr>
          <w:rFonts w:ascii="Arial" w:hAnsi="Arial" w:cs="Arial"/>
          <w:sz w:val="22"/>
          <w:szCs w:val="22"/>
          <w:u w:val="single"/>
        </w:rPr>
        <w:t xml:space="preserve">ower of </w:t>
      </w:r>
      <w:r w:rsidR="003E53EA">
        <w:rPr>
          <w:rFonts w:ascii="Arial" w:hAnsi="Arial" w:cs="Arial"/>
          <w:sz w:val="22"/>
          <w:szCs w:val="22"/>
          <w:u w:val="single"/>
        </w:rPr>
        <w:t>s</w:t>
      </w:r>
      <w:r w:rsidRPr="003E53EA">
        <w:rPr>
          <w:rFonts w:ascii="Arial" w:hAnsi="Arial" w:cs="Arial"/>
          <w:sz w:val="22"/>
          <w:szCs w:val="22"/>
          <w:u w:val="single"/>
        </w:rPr>
        <w:t>uppliers</w:t>
      </w:r>
      <w:r w:rsidRPr="0073032F">
        <w:rPr>
          <w:rFonts w:ascii="Arial" w:hAnsi="Arial" w:cs="Arial"/>
          <w:sz w:val="22"/>
          <w:szCs w:val="22"/>
        </w:rPr>
        <w:t>:</w:t>
      </w:r>
      <w:r w:rsidR="0073032F">
        <w:rPr>
          <w:rFonts w:ascii="Arial" w:hAnsi="Arial" w:cs="Arial"/>
          <w:sz w:val="22"/>
          <w:szCs w:val="22"/>
        </w:rPr>
        <w:t xml:space="preserve"> </w:t>
      </w:r>
      <w:r w:rsidRPr="0073032F">
        <w:rPr>
          <w:rFonts w:ascii="Arial" w:hAnsi="Arial" w:cs="Arial"/>
          <w:sz w:val="22"/>
          <w:szCs w:val="22"/>
        </w:rPr>
        <w:t>Pip &amp; Nut relies on high-quality nuts, which can vary in price. Their commitment to ethical sourcing adds complexity but also strengthens supplier loyalty.</w:t>
      </w:r>
    </w:p>
    <w:p w14:paraId="2A1FC5B7" w14:textId="26E3C134" w:rsidR="006D1AE6" w:rsidRPr="006D1AE6" w:rsidRDefault="001E3781" w:rsidP="005D2541">
      <w:pPr>
        <w:pStyle w:val="ListParagraph"/>
        <w:numPr>
          <w:ilvl w:val="0"/>
          <w:numId w:val="3"/>
        </w:numPr>
        <w:spacing w:line="360" w:lineRule="auto"/>
        <w:jc w:val="both"/>
        <w:rPr>
          <w:rFonts w:ascii="Arial" w:hAnsi="Arial" w:cs="Arial"/>
          <w:sz w:val="22"/>
          <w:szCs w:val="22"/>
        </w:rPr>
      </w:pPr>
      <w:r w:rsidRPr="005667B4">
        <w:rPr>
          <w:rFonts w:ascii="Arial" w:hAnsi="Arial" w:cs="Arial"/>
          <w:sz w:val="22"/>
          <w:szCs w:val="22"/>
          <w:u w:val="single"/>
        </w:rPr>
        <w:t xml:space="preserve">Bargaining </w:t>
      </w:r>
      <w:r w:rsidR="005667B4">
        <w:rPr>
          <w:rFonts w:ascii="Arial" w:hAnsi="Arial" w:cs="Arial"/>
          <w:sz w:val="22"/>
          <w:szCs w:val="22"/>
          <w:u w:val="single"/>
        </w:rPr>
        <w:t>p</w:t>
      </w:r>
      <w:r w:rsidRPr="005667B4">
        <w:rPr>
          <w:rFonts w:ascii="Arial" w:hAnsi="Arial" w:cs="Arial"/>
          <w:sz w:val="22"/>
          <w:szCs w:val="22"/>
          <w:u w:val="single"/>
        </w:rPr>
        <w:t xml:space="preserve">ower of </w:t>
      </w:r>
      <w:r w:rsidR="005667B4">
        <w:rPr>
          <w:rFonts w:ascii="Arial" w:hAnsi="Arial" w:cs="Arial"/>
          <w:sz w:val="22"/>
          <w:szCs w:val="22"/>
          <w:u w:val="single"/>
        </w:rPr>
        <w:t>b</w:t>
      </w:r>
      <w:r w:rsidRPr="005667B4">
        <w:rPr>
          <w:rFonts w:ascii="Arial" w:hAnsi="Arial" w:cs="Arial"/>
          <w:sz w:val="22"/>
          <w:szCs w:val="22"/>
          <w:u w:val="single"/>
        </w:rPr>
        <w:t>uyers</w:t>
      </w:r>
      <w:r w:rsidRPr="00092513">
        <w:rPr>
          <w:rFonts w:ascii="Arial" w:hAnsi="Arial" w:cs="Arial"/>
          <w:sz w:val="22"/>
          <w:szCs w:val="22"/>
        </w:rPr>
        <w:t xml:space="preserve">: </w:t>
      </w:r>
      <w:r w:rsidR="005667B4">
        <w:rPr>
          <w:rFonts w:ascii="Arial" w:hAnsi="Arial" w:cs="Arial"/>
          <w:sz w:val="22"/>
          <w:szCs w:val="22"/>
        </w:rPr>
        <w:t>c</w:t>
      </w:r>
      <w:r w:rsidR="006D1AE6" w:rsidRPr="006D1AE6">
        <w:rPr>
          <w:rFonts w:ascii="Arial" w:hAnsi="Arial" w:cs="Arial"/>
          <w:sz w:val="22"/>
          <w:szCs w:val="22"/>
        </w:rPr>
        <w:t xml:space="preserve">onsumers have many choices when it comes to nut butter, </w:t>
      </w:r>
      <w:r w:rsidR="006D1AE6">
        <w:rPr>
          <w:rFonts w:ascii="Arial" w:hAnsi="Arial" w:cs="Arial"/>
          <w:sz w:val="22"/>
          <w:szCs w:val="22"/>
        </w:rPr>
        <w:t xml:space="preserve">which </w:t>
      </w:r>
      <w:r w:rsidR="006D1AE6" w:rsidRPr="006D1AE6">
        <w:rPr>
          <w:rFonts w:ascii="Arial" w:hAnsi="Arial" w:cs="Arial"/>
          <w:sz w:val="22"/>
          <w:szCs w:val="22"/>
        </w:rPr>
        <w:t xml:space="preserve">gives </w:t>
      </w:r>
      <w:r w:rsidR="006D1AE6">
        <w:rPr>
          <w:rFonts w:ascii="Arial" w:hAnsi="Arial" w:cs="Arial"/>
          <w:sz w:val="22"/>
          <w:szCs w:val="22"/>
        </w:rPr>
        <w:t>them</w:t>
      </w:r>
      <w:r w:rsidR="006D1AE6" w:rsidRPr="006D1AE6">
        <w:rPr>
          <w:rFonts w:ascii="Arial" w:hAnsi="Arial" w:cs="Arial"/>
          <w:sz w:val="22"/>
          <w:szCs w:val="22"/>
        </w:rPr>
        <w:t xml:space="preserve"> a fair amount of power, especially if they prioritize price. Pip &amp; Nut mitigates this by focusing on a health-conscious audience willing to pay more for premium ingredients.</w:t>
      </w:r>
    </w:p>
    <w:p w14:paraId="67A4CEE2" w14:textId="7273FA04" w:rsidR="003E53EA" w:rsidRDefault="001E3781" w:rsidP="005D2541">
      <w:pPr>
        <w:pStyle w:val="ListParagraph"/>
        <w:numPr>
          <w:ilvl w:val="0"/>
          <w:numId w:val="3"/>
        </w:numPr>
        <w:spacing w:line="360" w:lineRule="auto"/>
        <w:jc w:val="both"/>
        <w:rPr>
          <w:rFonts w:ascii="Arial" w:hAnsi="Arial" w:cs="Arial"/>
          <w:sz w:val="22"/>
          <w:szCs w:val="22"/>
        </w:rPr>
      </w:pPr>
      <w:r w:rsidRPr="005667B4">
        <w:rPr>
          <w:rFonts w:ascii="Arial" w:hAnsi="Arial" w:cs="Arial"/>
          <w:sz w:val="22"/>
          <w:szCs w:val="22"/>
          <w:u w:val="single"/>
        </w:rPr>
        <w:lastRenderedPageBreak/>
        <w:t xml:space="preserve">Threat of </w:t>
      </w:r>
      <w:r w:rsidR="005667B4">
        <w:rPr>
          <w:rFonts w:ascii="Arial" w:hAnsi="Arial" w:cs="Arial"/>
          <w:sz w:val="22"/>
          <w:szCs w:val="22"/>
          <w:u w:val="single"/>
        </w:rPr>
        <w:t>s</w:t>
      </w:r>
      <w:r w:rsidRPr="005667B4">
        <w:rPr>
          <w:rFonts w:ascii="Arial" w:hAnsi="Arial" w:cs="Arial"/>
          <w:sz w:val="22"/>
          <w:szCs w:val="22"/>
          <w:u w:val="single"/>
        </w:rPr>
        <w:t xml:space="preserve">ubstitute </w:t>
      </w:r>
      <w:r w:rsidR="005667B4">
        <w:rPr>
          <w:rFonts w:ascii="Arial" w:hAnsi="Arial" w:cs="Arial"/>
          <w:sz w:val="22"/>
          <w:szCs w:val="22"/>
          <w:u w:val="single"/>
        </w:rPr>
        <w:t>p</w:t>
      </w:r>
      <w:r w:rsidRPr="005667B4">
        <w:rPr>
          <w:rFonts w:ascii="Arial" w:hAnsi="Arial" w:cs="Arial"/>
          <w:sz w:val="22"/>
          <w:szCs w:val="22"/>
          <w:u w:val="single"/>
        </w:rPr>
        <w:t>roducts</w:t>
      </w:r>
      <w:r w:rsidRPr="003E53EA">
        <w:rPr>
          <w:rFonts w:ascii="Arial" w:hAnsi="Arial" w:cs="Arial"/>
          <w:sz w:val="22"/>
          <w:szCs w:val="22"/>
        </w:rPr>
        <w:t xml:space="preserve">: </w:t>
      </w:r>
      <w:r w:rsidR="003A6DB6">
        <w:rPr>
          <w:rFonts w:ascii="Arial" w:hAnsi="Arial" w:cs="Arial"/>
          <w:sz w:val="22"/>
          <w:szCs w:val="22"/>
        </w:rPr>
        <w:t>buyers</w:t>
      </w:r>
      <w:r w:rsidRPr="003E53EA">
        <w:rPr>
          <w:rFonts w:ascii="Arial" w:hAnsi="Arial" w:cs="Arial"/>
          <w:sz w:val="22"/>
          <w:szCs w:val="22"/>
        </w:rPr>
        <w:t xml:space="preserve"> can choose other spreads, such as seed butter and chocolate spreads. </w:t>
      </w:r>
      <w:r w:rsidR="005B6A44" w:rsidRPr="003E53EA">
        <w:rPr>
          <w:rFonts w:ascii="Arial" w:hAnsi="Arial" w:cs="Arial"/>
          <w:sz w:val="22"/>
          <w:szCs w:val="22"/>
        </w:rPr>
        <w:t>To reduce this threat, Pip &amp; Nut focuses on being natural and additive-free, which appeals to consumers looking for healthier options.</w:t>
      </w:r>
    </w:p>
    <w:p w14:paraId="517BE80C" w14:textId="5B6A01F9" w:rsidR="00787C9F" w:rsidRPr="00787C9F" w:rsidRDefault="001E3781" w:rsidP="005D2541">
      <w:pPr>
        <w:pStyle w:val="ListParagraph"/>
        <w:numPr>
          <w:ilvl w:val="0"/>
          <w:numId w:val="3"/>
        </w:numPr>
        <w:spacing w:line="360" w:lineRule="auto"/>
        <w:jc w:val="both"/>
        <w:rPr>
          <w:rFonts w:ascii="Arial" w:hAnsi="Arial" w:cs="Arial"/>
          <w:sz w:val="22"/>
          <w:szCs w:val="22"/>
        </w:rPr>
      </w:pPr>
      <w:r w:rsidRPr="001E3781">
        <w:rPr>
          <w:rFonts w:ascii="Arial" w:hAnsi="Arial" w:cs="Arial"/>
          <w:sz w:val="22"/>
          <w:szCs w:val="22"/>
        </w:rPr>
        <w:t xml:space="preserve"> </w:t>
      </w:r>
      <w:r w:rsidRPr="001E3781">
        <w:rPr>
          <w:rFonts w:ascii="Arial" w:hAnsi="Arial" w:cs="Arial"/>
          <w:sz w:val="22"/>
          <w:szCs w:val="22"/>
          <w:u w:val="single"/>
        </w:rPr>
        <w:t xml:space="preserve">Industry </w:t>
      </w:r>
      <w:r w:rsidR="00B01E07" w:rsidRPr="00787C9F">
        <w:rPr>
          <w:rFonts w:ascii="Arial" w:hAnsi="Arial" w:cs="Arial"/>
          <w:sz w:val="22"/>
          <w:szCs w:val="22"/>
          <w:u w:val="single"/>
        </w:rPr>
        <w:t>ri</w:t>
      </w:r>
      <w:r w:rsidRPr="001E3781">
        <w:rPr>
          <w:rFonts w:ascii="Arial" w:hAnsi="Arial" w:cs="Arial"/>
          <w:sz w:val="22"/>
          <w:szCs w:val="22"/>
          <w:u w:val="single"/>
        </w:rPr>
        <w:t>valry</w:t>
      </w:r>
      <w:r w:rsidRPr="001E3781">
        <w:rPr>
          <w:rFonts w:ascii="Arial" w:hAnsi="Arial" w:cs="Arial"/>
          <w:sz w:val="22"/>
          <w:szCs w:val="22"/>
        </w:rPr>
        <w:t>:</w:t>
      </w:r>
      <w:r w:rsidR="003A6DB6" w:rsidRPr="00787C9F">
        <w:rPr>
          <w:rFonts w:ascii="Arial" w:hAnsi="Arial" w:cs="Arial"/>
          <w:sz w:val="22"/>
          <w:szCs w:val="22"/>
        </w:rPr>
        <w:t xml:space="preserve"> t</w:t>
      </w:r>
      <w:r w:rsidRPr="001E3781">
        <w:rPr>
          <w:rFonts w:ascii="Arial" w:hAnsi="Arial" w:cs="Arial"/>
          <w:sz w:val="22"/>
          <w:szCs w:val="22"/>
        </w:rPr>
        <w:t>he nut butter market is crowded, with large and small brands competing. Pip &amp; Nut’s focus on natural ingredients and transparency gives it a unique edge in this competitive market.</w:t>
      </w:r>
    </w:p>
    <w:p w14:paraId="6C257CB6" w14:textId="36D9DA81" w:rsidR="00CF7B5C" w:rsidRDefault="007A7D34" w:rsidP="00930D12">
      <w:pPr>
        <w:spacing w:line="360" w:lineRule="auto"/>
        <w:rPr>
          <w:rFonts w:ascii="Arial" w:hAnsi="Arial" w:cs="Arial"/>
          <w:b/>
          <w:bCs/>
          <w:sz w:val="22"/>
          <w:szCs w:val="22"/>
          <w:lang w:val="en-US"/>
        </w:rPr>
      </w:pPr>
      <w:r w:rsidRPr="00AF6DFD">
        <w:rPr>
          <w:rFonts w:ascii="Arial" w:hAnsi="Arial" w:cs="Arial"/>
          <w:b/>
          <w:bCs/>
          <w:sz w:val="22"/>
          <w:szCs w:val="22"/>
        </w:rPr>
        <w:t xml:space="preserve">Table 1. </w:t>
      </w:r>
      <w:r w:rsidR="00AF6DFD" w:rsidRPr="00AF6DFD">
        <w:rPr>
          <w:rFonts w:ascii="Arial" w:hAnsi="Arial" w:cs="Arial"/>
          <w:b/>
          <w:bCs/>
          <w:sz w:val="22"/>
          <w:szCs w:val="22"/>
        </w:rPr>
        <w:t xml:space="preserve">Pip &amp; Nut’s </w:t>
      </w:r>
      <w:r w:rsidR="00AF6DFD" w:rsidRPr="00AF6DFD">
        <w:rPr>
          <w:rFonts w:ascii="Arial" w:hAnsi="Arial" w:cs="Arial"/>
          <w:b/>
          <w:bCs/>
          <w:sz w:val="22"/>
          <w:szCs w:val="22"/>
          <w:lang w:val="en-US"/>
        </w:rPr>
        <w:t xml:space="preserve">5 </w:t>
      </w:r>
      <w:r w:rsidR="003F28B7">
        <w:rPr>
          <w:rFonts w:ascii="Arial" w:hAnsi="Arial" w:cs="Arial"/>
          <w:b/>
          <w:bCs/>
          <w:sz w:val="22"/>
          <w:szCs w:val="22"/>
          <w:lang w:val="en-US"/>
        </w:rPr>
        <w:t>F</w:t>
      </w:r>
      <w:r w:rsidR="00AF6DFD" w:rsidRPr="00AF6DFD">
        <w:rPr>
          <w:rFonts w:ascii="Arial" w:hAnsi="Arial" w:cs="Arial"/>
          <w:b/>
          <w:bCs/>
          <w:sz w:val="22"/>
          <w:szCs w:val="22"/>
          <w:lang w:val="en-US"/>
        </w:rPr>
        <w:t xml:space="preserve">orces </w:t>
      </w:r>
      <w:r w:rsidR="000F1C1A">
        <w:rPr>
          <w:rFonts w:ascii="Arial" w:hAnsi="Arial" w:cs="Arial"/>
          <w:b/>
          <w:bCs/>
          <w:sz w:val="22"/>
          <w:szCs w:val="22"/>
          <w:lang w:val="en-US"/>
        </w:rPr>
        <w:t>a</w:t>
      </w:r>
      <w:r w:rsidR="00AF6DFD" w:rsidRPr="00AF6DFD">
        <w:rPr>
          <w:rFonts w:ascii="Arial" w:hAnsi="Arial" w:cs="Arial"/>
          <w:b/>
          <w:bCs/>
          <w:sz w:val="22"/>
          <w:szCs w:val="22"/>
          <w:lang w:val="en-US"/>
        </w:rPr>
        <w:t>nalysis</w:t>
      </w:r>
    </w:p>
    <w:p w14:paraId="1E83F97A" w14:textId="2952E4EF" w:rsidR="00822E52" w:rsidRDefault="009D65A8" w:rsidP="00930D12">
      <w:pPr>
        <w:spacing w:line="360" w:lineRule="auto"/>
        <w:rPr>
          <w:rFonts w:ascii="Arial" w:hAnsi="Arial" w:cs="Arial"/>
          <w:sz w:val="22"/>
          <w:szCs w:val="22"/>
        </w:rPr>
      </w:pPr>
      <w:r>
        <w:rPr>
          <w:rFonts w:ascii="Arial" w:hAnsi="Arial" w:cs="Arial"/>
          <w:noProof/>
          <w:sz w:val="22"/>
          <w:szCs w:val="22"/>
        </w:rPr>
        <w:drawing>
          <wp:inline distT="0" distB="0" distL="0" distR="0" wp14:anchorId="3F083EEC" wp14:editId="12F136E3">
            <wp:extent cx="5715000" cy="5021580"/>
            <wp:effectExtent l="0" t="0" r="0" b="7620"/>
            <wp:docPr id="5905776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5021580"/>
                    </a:xfrm>
                    <a:prstGeom prst="rect">
                      <a:avLst/>
                    </a:prstGeom>
                    <a:noFill/>
                  </pic:spPr>
                </pic:pic>
              </a:graphicData>
            </a:graphic>
          </wp:inline>
        </w:drawing>
      </w:r>
    </w:p>
    <w:p w14:paraId="246D0C63" w14:textId="7C6FB7E4" w:rsidR="00787C9F" w:rsidRDefault="00884498" w:rsidP="00D66C5D">
      <w:pPr>
        <w:spacing w:line="360" w:lineRule="auto"/>
        <w:jc w:val="center"/>
        <w:rPr>
          <w:rFonts w:ascii="Arial" w:hAnsi="Arial" w:cs="Arial"/>
          <w:sz w:val="22"/>
          <w:szCs w:val="22"/>
        </w:rPr>
      </w:pPr>
      <w:r w:rsidRPr="00884498">
        <w:rPr>
          <w:rFonts w:ascii="Arial" w:hAnsi="Arial" w:cs="Arial"/>
          <w:sz w:val="22"/>
          <w:szCs w:val="22"/>
        </w:rPr>
        <w:t>(Source: created by author, 2024)</w:t>
      </w:r>
    </w:p>
    <w:p w14:paraId="7796AAF3" w14:textId="77777777" w:rsidR="008220F4" w:rsidRDefault="008220F4" w:rsidP="00D66C5D">
      <w:pPr>
        <w:spacing w:line="360" w:lineRule="auto"/>
        <w:jc w:val="center"/>
        <w:rPr>
          <w:rFonts w:ascii="Arial" w:hAnsi="Arial" w:cs="Arial"/>
          <w:b/>
          <w:bCs/>
          <w:color w:val="FF0000"/>
          <w:sz w:val="22"/>
          <w:szCs w:val="22"/>
        </w:rPr>
      </w:pPr>
    </w:p>
    <w:p w14:paraId="76F78E99" w14:textId="44CF5936" w:rsidR="0018090E" w:rsidRPr="00A23F04" w:rsidRDefault="00732087" w:rsidP="00BD1FC7">
      <w:pPr>
        <w:spacing w:line="360" w:lineRule="auto"/>
        <w:jc w:val="both"/>
        <w:rPr>
          <w:rFonts w:ascii="Arial" w:hAnsi="Arial" w:cs="Arial"/>
          <w:b/>
          <w:bCs/>
          <w:color w:val="FF0000"/>
          <w:sz w:val="22"/>
          <w:szCs w:val="22"/>
        </w:rPr>
      </w:pPr>
      <w:r w:rsidRPr="00A23F04">
        <w:rPr>
          <w:rFonts w:ascii="Arial" w:hAnsi="Arial" w:cs="Arial"/>
          <w:b/>
          <w:bCs/>
          <w:sz w:val="22"/>
          <w:szCs w:val="22"/>
        </w:rPr>
        <w:t xml:space="preserve">3. </w:t>
      </w:r>
      <w:r w:rsidR="000E7557">
        <w:rPr>
          <w:rFonts w:ascii="Arial" w:hAnsi="Arial" w:cs="Arial"/>
          <w:b/>
          <w:bCs/>
          <w:sz w:val="22"/>
          <w:szCs w:val="22"/>
        </w:rPr>
        <w:t>Pip &amp; Nut’s external and internal analysis</w:t>
      </w:r>
      <w:r w:rsidR="00390D05">
        <w:rPr>
          <w:rFonts w:ascii="Arial" w:hAnsi="Arial" w:cs="Arial"/>
          <w:b/>
          <w:bCs/>
          <w:sz w:val="22"/>
          <w:szCs w:val="22"/>
        </w:rPr>
        <w:t xml:space="preserve"> </w:t>
      </w:r>
    </w:p>
    <w:p w14:paraId="531EA210" w14:textId="2308E384" w:rsidR="00822E52" w:rsidRDefault="00EA1A03" w:rsidP="00BD1FC7">
      <w:pPr>
        <w:spacing w:line="360" w:lineRule="auto"/>
        <w:jc w:val="both"/>
        <w:rPr>
          <w:rFonts w:ascii="Arial" w:hAnsi="Arial" w:cs="Arial"/>
          <w:sz w:val="22"/>
          <w:szCs w:val="22"/>
        </w:rPr>
      </w:pPr>
      <w:r w:rsidRPr="000E7557">
        <w:rPr>
          <w:rFonts w:ascii="Arial" w:hAnsi="Arial" w:cs="Arial"/>
          <w:b/>
          <w:bCs/>
          <w:sz w:val="22"/>
          <w:szCs w:val="22"/>
        </w:rPr>
        <w:t>PESTLE</w:t>
      </w:r>
      <w:r w:rsidRPr="00EA1A03">
        <w:rPr>
          <w:rFonts w:ascii="Arial" w:hAnsi="Arial" w:cs="Arial"/>
          <w:sz w:val="22"/>
          <w:szCs w:val="22"/>
        </w:rPr>
        <w:t xml:space="preserve"> (Political, Economic, Social, Technological, Legal, Environmental) is a strategic tool used to analyse the external environment of an </w:t>
      </w:r>
      <w:r w:rsidR="004C492D">
        <w:rPr>
          <w:rFonts w:ascii="Arial" w:hAnsi="Arial" w:cs="Arial"/>
          <w:sz w:val="22"/>
          <w:szCs w:val="22"/>
        </w:rPr>
        <w:t>organisation</w:t>
      </w:r>
      <w:r w:rsidR="00FA6794">
        <w:rPr>
          <w:rFonts w:ascii="Arial" w:hAnsi="Arial" w:cs="Arial"/>
          <w:sz w:val="22"/>
          <w:szCs w:val="22"/>
        </w:rPr>
        <w:t xml:space="preserve"> (Table 2)</w:t>
      </w:r>
      <w:r w:rsidR="00FF7A56">
        <w:rPr>
          <w:rFonts w:ascii="Arial" w:hAnsi="Arial" w:cs="Arial"/>
          <w:sz w:val="22"/>
          <w:szCs w:val="22"/>
        </w:rPr>
        <w:t xml:space="preserve">. It </w:t>
      </w:r>
      <w:r w:rsidRPr="00EA1A03">
        <w:rPr>
          <w:rFonts w:ascii="Arial" w:hAnsi="Arial" w:cs="Arial"/>
          <w:sz w:val="22"/>
          <w:szCs w:val="22"/>
        </w:rPr>
        <w:t xml:space="preserve">helps businesses </w:t>
      </w:r>
      <w:r w:rsidR="00DF08B6" w:rsidRPr="00DF08B6">
        <w:rPr>
          <w:rFonts w:ascii="Arial" w:hAnsi="Arial" w:cs="Arial"/>
          <w:sz w:val="22"/>
          <w:szCs w:val="22"/>
        </w:rPr>
        <w:t>identify opportunities and threats</w:t>
      </w:r>
      <w:r w:rsidR="00FF7A56">
        <w:rPr>
          <w:rFonts w:ascii="Arial" w:hAnsi="Arial" w:cs="Arial"/>
          <w:sz w:val="22"/>
          <w:szCs w:val="22"/>
        </w:rPr>
        <w:t xml:space="preserve"> </w:t>
      </w:r>
      <w:r w:rsidRPr="00EA1A03">
        <w:rPr>
          <w:rFonts w:ascii="Arial" w:hAnsi="Arial" w:cs="Arial"/>
          <w:sz w:val="22"/>
          <w:szCs w:val="22"/>
        </w:rPr>
        <w:t>that could affect their performance</w:t>
      </w:r>
      <w:r w:rsidR="00C318BC">
        <w:rPr>
          <w:rFonts w:ascii="Arial" w:hAnsi="Arial" w:cs="Arial"/>
          <w:sz w:val="22"/>
          <w:szCs w:val="22"/>
        </w:rPr>
        <w:t xml:space="preserve"> (</w:t>
      </w:r>
      <w:r w:rsidR="00C318BC" w:rsidRPr="00C318BC">
        <w:rPr>
          <w:rFonts w:ascii="Arial" w:hAnsi="Arial" w:cs="Arial"/>
          <w:sz w:val="22"/>
          <w:szCs w:val="22"/>
        </w:rPr>
        <w:t>Permatasari</w:t>
      </w:r>
      <w:r w:rsidR="00C318BC">
        <w:rPr>
          <w:rFonts w:ascii="Arial" w:hAnsi="Arial" w:cs="Arial"/>
          <w:sz w:val="22"/>
          <w:szCs w:val="22"/>
        </w:rPr>
        <w:t xml:space="preserve"> </w:t>
      </w:r>
      <w:r w:rsidR="00C318BC" w:rsidRPr="00C318BC">
        <w:rPr>
          <w:rFonts w:ascii="Arial" w:hAnsi="Arial" w:cs="Arial"/>
          <w:sz w:val="22"/>
          <w:szCs w:val="22"/>
        </w:rPr>
        <w:t xml:space="preserve">and Khalid, </w:t>
      </w:r>
      <w:r w:rsidR="00C318BC" w:rsidRPr="00C318BC">
        <w:rPr>
          <w:rFonts w:ascii="Arial" w:hAnsi="Arial" w:cs="Arial"/>
          <w:sz w:val="22"/>
          <w:szCs w:val="22"/>
        </w:rPr>
        <w:lastRenderedPageBreak/>
        <w:t>2024</w:t>
      </w:r>
      <w:r w:rsidR="00C318BC">
        <w:rPr>
          <w:rFonts w:ascii="Arial" w:hAnsi="Arial" w:cs="Arial"/>
          <w:sz w:val="22"/>
          <w:szCs w:val="22"/>
        </w:rPr>
        <w:t>)</w:t>
      </w:r>
      <w:r w:rsidR="00C41F5A">
        <w:rPr>
          <w:rFonts w:ascii="Arial" w:hAnsi="Arial" w:cs="Arial"/>
          <w:sz w:val="22"/>
          <w:szCs w:val="22"/>
        </w:rPr>
        <w:t xml:space="preserve">, </w:t>
      </w:r>
      <w:r w:rsidR="00DA70D4">
        <w:rPr>
          <w:rFonts w:ascii="Arial" w:hAnsi="Arial" w:cs="Arial"/>
          <w:sz w:val="22"/>
          <w:szCs w:val="22"/>
        </w:rPr>
        <w:t>develop a strategy to address the challenges</w:t>
      </w:r>
      <w:r w:rsidR="00E452EE">
        <w:rPr>
          <w:rFonts w:ascii="Arial" w:hAnsi="Arial" w:cs="Arial"/>
          <w:sz w:val="22"/>
          <w:szCs w:val="22"/>
        </w:rPr>
        <w:t xml:space="preserve"> </w:t>
      </w:r>
      <w:r w:rsidR="00E452EE" w:rsidRPr="00E452EE">
        <w:rPr>
          <w:rFonts w:ascii="Arial" w:hAnsi="Arial" w:cs="Arial"/>
          <w:sz w:val="22"/>
          <w:szCs w:val="22"/>
        </w:rPr>
        <w:t>(Buye, 2021)</w:t>
      </w:r>
      <w:r w:rsidR="004753EB">
        <w:rPr>
          <w:rFonts w:ascii="Arial" w:hAnsi="Arial" w:cs="Arial"/>
          <w:sz w:val="22"/>
          <w:szCs w:val="22"/>
        </w:rPr>
        <w:t>, prepare</w:t>
      </w:r>
      <w:r w:rsidRPr="00EA1A03">
        <w:rPr>
          <w:rFonts w:ascii="Arial" w:hAnsi="Arial" w:cs="Arial"/>
          <w:sz w:val="22"/>
          <w:szCs w:val="22"/>
        </w:rPr>
        <w:t xml:space="preserve"> for change, capitalize on opportunities, and avoid risks.</w:t>
      </w:r>
    </w:p>
    <w:p w14:paraId="7C5CEB3D" w14:textId="1059455F" w:rsidR="00190D8C" w:rsidRDefault="00190D8C" w:rsidP="00BD1FC7">
      <w:pPr>
        <w:spacing w:line="360" w:lineRule="auto"/>
        <w:jc w:val="both"/>
        <w:rPr>
          <w:rFonts w:ascii="Arial" w:hAnsi="Arial" w:cs="Arial"/>
          <w:b/>
          <w:bCs/>
          <w:sz w:val="22"/>
          <w:szCs w:val="22"/>
        </w:rPr>
      </w:pPr>
      <w:r w:rsidRPr="00190D8C">
        <w:rPr>
          <w:rFonts w:ascii="Arial" w:hAnsi="Arial" w:cs="Arial"/>
          <w:b/>
          <w:bCs/>
          <w:sz w:val="22"/>
          <w:szCs w:val="22"/>
        </w:rPr>
        <w:t>Table 2. Pip &amp; Nit’s PESTLE analysis</w:t>
      </w:r>
    </w:p>
    <w:p w14:paraId="1D95DD57" w14:textId="19591046" w:rsidR="00190D8C" w:rsidRDefault="00190D8C" w:rsidP="00BD1FC7">
      <w:pPr>
        <w:spacing w:line="360" w:lineRule="auto"/>
        <w:jc w:val="both"/>
        <w:rPr>
          <w:rFonts w:ascii="Arial" w:hAnsi="Arial" w:cs="Arial"/>
          <w:b/>
          <w:bCs/>
          <w:sz w:val="22"/>
          <w:szCs w:val="22"/>
        </w:rPr>
      </w:pPr>
      <w:r w:rsidRPr="004B0FEB">
        <w:rPr>
          <w:rFonts w:ascii="Arial" w:hAnsi="Arial" w:cs="Arial"/>
          <w:noProof/>
          <w:sz w:val="22"/>
          <w:szCs w:val="22"/>
        </w:rPr>
        <w:drawing>
          <wp:inline distT="0" distB="0" distL="0" distR="0" wp14:anchorId="08D213B7" wp14:editId="0752A41A">
            <wp:extent cx="5840730" cy="3200400"/>
            <wp:effectExtent l="19050" t="19050" r="26670" b="19050"/>
            <wp:docPr id="16829880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988001" name="Picture 1" descr="A screenshot of a computer&#10;&#10;Description automatically generated"/>
                    <pic:cNvPicPr/>
                  </pic:nvPicPr>
                  <pic:blipFill>
                    <a:blip r:embed="rId10">
                      <a:duotone>
                        <a:schemeClr val="accent1">
                          <a:shade val="45000"/>
                          <a:satMod val="135000"/>
                        </a:schemeClr>
                        <a:prstClr val="white"/>
                      </a:duotone>
                      <a:extLst>
                        <a:ext uri="{BEBA8EAE-BF5A-486C-A8C5-ECC9F3942E4B}">
                          <a14:imgProps xmlns:a14="http://schemas.microsoft.com/office/drawing/2010/main">
                            <a14:imgLayer r:embed="rId11">
                              <a14:imgEffect>
                                <a14:sharpenSoften amount="50000"/>
                              </a14:imgEffect>
                              <a14:imgEffect>
                                <a14:saturation sat="400000"/>
                              </a14:imgEffect>
                            </a14:imgLayer>
                          </a14:imgProps>
                        </a:ext>
                      </a:extLst>
                    </a:blip>
                    <a:stretch>
                      <a:fillRect/>
                    </a:stretch>
                  </pic:blipFill>
                  <pic:spPr>
                    <a:xfrm>
                      <a:off x="0" y="0"/>
                      <a:ext cx="5840730" cy="3200400"/>
                    </a:xfrm>
                    <a:prstGeom prst="rect">
                      <a:avLst/>
                    </a:prstGeom>
                    <a:ln>
                      <a:solidFill>
                        <a:sysClr val="windowText" lastClr="000000"/>
                      </a:solidFill>
                    </a:ln>
                  </pic:spPr>
                </pic:pic>
              </a:graphicData>
            </a:graphic>
          </wp:inline>
        </w:drawing>
      </w:r>
    </w:p>
    <w:p w14:paraId="7243F3FD" w14:textId="5E26813F" w:rsidR="000E7557" w:rsidRDefault="000E7557" w:rsidP="000E7557">
      <w:pPr>
        <w:pStyle w:val="ListParagraph"/>
        <w:spacing w:line="360" w:lineRule="auto"/>
        <w:rPr>
          <w:rFonts w:ascii="Arial" w:hAnsi="Arial" w:cs="Arial"/>
          <w:sz w:val="22"/>
          <w:szCs w:val="22"/>
        </w:rPr>
      </w:pPr>
      <w:r>
        <w:rPr>
          <w:rFonts w:ascii="Arial" w:hAnsi="Arial" w:cs="Arial"/>
          <w:sz w:val="22"/>
          <w:szCs w:val="22"/>
        </w:rPr>
        <w:t xml:space="preserve">                             </w:t>
      </w:r>
      <w:r w:rsidRPr="000E7557">
        <w:rPr>
          <w:rFonts w:ascii="Arial" w:hAnsi="Arial" w:cs="Arial"/>
          <w:sz w:val="22"/>
          <w:szCs w:val="22"/>
        </w:rPr>
        <w:t>(Source: created by author, 2024)</w:t>
      </w:r>
    </w:p>
    <w:p w14:paraId="4DF31265" w14:textId="77777777" w:rsidR="000E7557" w:rsidRPr="000E7557" w:rsidRDefault="000E7557" w:rsidP="000E7557">
      <w:pPr>
        <w:pStyle w:val="ListParagraph"/>
        <w:spacing w:line="360" w:lineRule="auto"/>
        <w:jc w:val="center"/>
        <w:rPr>
          <w:rFonts w:ascii="Arial" w:hAnsi="Arial" w:cs="Arial"/>
          <w:sz w:val="22"/>
          <w:szCs w:val="22"/>
        </w:rPr>
      </w:pPr>
    </w:p>
    <w:p w14:paraId="0DC69195" w14:textId="33386618" w:rsidR="003D20E4" w:rsidRPr="00235278" w:rsidRDefault="00F00E1A" w:rsidP="005D2541">
      <w:pPr>
        <w:pStyle w:val="ListParagraph"/>
        <w:numPr>
          <w:ilvl w:val="0"/>
          <w:numId w:val="4"/>
        </w:numPr>
        <w:spacing w:line="360" w:lineRule="auto"/>
        <w:jc w:val="both"/>
        <w:rPr>
          <w:rFonts w:ascii="Arial" w:hAnsi="Arial" w:cs="Arial"/>
          <w:sz w:val="22"/>
          <w:szCs w:val="22"/>
        </w:rPr>
      </w:pPr>
      <w:r w:rsidRPr="00433356">
        <w:rPr>
          <w:rFonts w:ascii="Arial" w:hAnsi="Arial" w:cs="Arial"/>
          <w:sz w:val="22"/>
          <w:szCs w:val="22"/>
        </w:rPr>
        <w:t xml:space="preserve">Political </w:t>
      </w:r>
      <w:r w:rsidR="008F07CA" w:rsidRPr="00433356">
        <w:rPr>
          <w:rFonts w:ascii="Arial" w:hAnsi="Arial" w:cs="Arial"/>
          <w:sz w:val="22"/>
          <w:szCs w:val="22"/>
        </w:rPr>
        <w:t>factors</w:t>
      </w:r>
      <w:r w:rsidR="00B532E3" w:rsidRPr="00235278">
        <w:rPr>
          <w:rFonts w:ascii="Arial" w:hAnsi="Arial" w:cs="Arial"/>
          <w:b/>
          <w:bCs/>
          <w:sz w:val="22"/>
          <w:szCs w:val="22"/>
        </w:rPr>
        <w:t xml:space="preserve">: </w:t>
      </w:r>
    </w:p>
    <w:p w14:paraId="431FC03D" w14:textId="77777777" w:rsidR="00454937" w:rsidRPr="00F60698" w:rsidRDefault="00046373" w:rsidP="005D2541">
      <w:pPr>
        <w:pStyle w:val="ListParagraph"/>
        <w:numPr>
          <w:ilvl w:val="0"/>
          <w:numId w:val="6"/>
        </w:numPr>
        <w:spacing w:line="360" w:lineRule="auto"/>
        <w:jc w:val="both"/>
        <w:rPr>
          <w:rFonts w:ascii="Arial" w:hAnsi="Arial" w:cs="Arial"/>
          <w:sz w:val="22"/>
          <w:szCs w:val="22"/>
        </w:rPr>
      </w:pPr>
      <w:r w:rsidRPr="00F60698">
        <w:rPr>
          <w:rFonts w:ascii="Arial" w:hAnsi="Arial" w:cs="Arial"/>
          <w:sz w:val="22"/>
          <w:szCs w:val="22"/>
          <w:u w:val="single"/>
        </w:rPr>
        <w:t>G</w:t>
      </w:r>
      <w:r w:rsidR="00F00E1A" w:rsidRPr="00F60698">
        <w:rPr>
          <w:rFonts w:ascii="Arial" w:hAnsi="Arial" w:cs="Arial"/>
          <w:sz w:val="22"/>
          <w:szCs w:val="22"/>
          <w:u w:val="single"/>
        </w:rPr>
        <w:t>overnment support</w:t>
      </w:r>
      <w:r w:rsidR="00F00E1A" w:rsidRPr="00F60698">
        <w:rPr>
          <w:rFonts w:ascii="Arial" w:hAnsi="Arial" w:cs="Arial"/>
          <w:sz w:val="22"/>
          <w:szCs w:val="22"/>
        </w:rPr>
        <w:t xml:space="preserve"> for healthy eating</w:t>
      </w:r>
      <w:r w:rsidR="00C01154" w:rsidRPr="00F60698">
        <w:rPr>
          <w:rFonts w:ascii="Arial" w:hAnsi="Arial" w:cs="Arial"/>
          <w:sz w:val="22"/>
          <w:szCs w:val="22"/>
        </w:rPr>
        <w:t xml:space="preserve"> (Griffith et al.</w:t>
      </w:r>
      <w:r w:rsidR="00A579F2" w:rsidRPr="00F60698">
        <w:rPr>
          <w:rFonts w:ascii="Arial" w:hAnsi="Arial" w:cs="Arial"/>
          <w:sz w:val="22"/>
          <w:szCs w:val="22"/>
        </w:rPr>
        <w:t xml:space="preserve">, </w:t>
      </w:r>
      <w:r w:rsidR="00C01154" w:rsidRPr="00F60698">
        <w:rPr>
          <w:rFonts w:ascii="Arial" w:hAnsi="Arial" w:cs="Arial"/>
          <w:sz w:val="22"/>
          <w:szCs w:val="22"/>
        </w:rPr>
        <w:t>2020)</w:t>
      </w:r>
      <w:r w:rsidRPr="00F60698">
        <w:rPr>
          <w:rFonts w:ascii="Arial" w:hAnsi="Arial" w:cs="Arial"/>
          <w:sz w:val="22"/>
          <w:szCs w:val="22"/>
        </w:rPr>
        <w:t xml:space="preserve"> and </w:t>
      </w:r>
      <w:r w:rsidR="00F00E1A" w:rsidRPr="00F60698">
        <w:rPr>
          <w:rFonts w:ascii="Arial" w:hAnsi="Arial" w:cs="Arial"/>
          <w:sz w:val="22"/>
          <w:szCs w:val="22"/>
        </w:rPr>
        <w:t xml:space="preserve">encourage healthy eating habits to tackle obesity. </w:t>
      </w:r>
    </w:p>
    <w:p w14:paraId="66ABF549" w14:textId="397918E0" w:rsidR="00F00E1A" w:rsidRPr="00454937" w:rsidRDefault="00454937" w:rsidP="005D2541">
      <w:pPr>
        <w:pStyle w:val="ListParagraph"/>
        <w:numPr>
          <w:ilvl w:val="0"/>
          <w:numId w:val="6"/>
        </w:numPr>
        <w:spacing w:line="360" w:lineRule="auto"/>
        <w:jc w:val="both"/>
        <w:rPr>
          <w:rFonts w:ascii="Arial" w:hAnsi="Arial" w:cs="Arial"/>
          <w:sz w:val="22"/>
          <w:szCs w:val="22"/>
        </w:rPr>
      </w:pPr>
      <w:r w:rsidRPr="00F60698">
        <w:rPr>
          <w:rFonts w:ascii="Arial" w:hAnsi="Arial" w:cs="Arial"/>
          <w:sz w:val="22"/>
          <w:szCs w:val="22"/>
        </w:rPr>
        <w:t>T</w:t>
      </w:r>
      <w:r w:rsidR="00F00E1A" w:rsidRPr="00F60698">
        <w:rPr>
          <w:rFonts w:ascii="Arial" w:hAnsi="Arial" w:cs="Arial"/>
          <w:sz w:val="22"/>
          <w:szCs w:val="22"/>
        </w:rPr>
        <w:t xml:space="preserve">hey must stay </w:t>
      </w:r>
      <w:r w:rsidR="00EC7AC8" w:rsidRPr="00F60698">
        <w:rPr>
          <w:rFonts w:ascii="Arial" w:hAnsi="Arial" w:cs="Arial"/>
          <w:sz w:val="22"/>
          <w:szCs w:val="22"/>
        </w:rPr>
        <w:t>in </w:t>
      </w:r>
      <w:r w:rsidR="00F00E1A" w:rsidRPr="00F60698">
        <w:rPr>
          <w:rFonts w:ascii="Arial" w:hAnsi="Arial" w:cs="Arial"/>
          <w:sz w:val="22"/>
          <w:szCs w:val="22"/>
          <w:u w:val="single"/>
        </w:rPr>
        <w:t>complian</w:t>
      </w:r>
      <w:r w:rsidR="00EC7AC8" w:rsidRPr="00F60698">
        <w:rPr>
          <w:rFonts w:ascii="Arial" w:hAnsi="Arial" w:cs="Arial"/>
          <w:sz w:val="22"/>
          <w:szCs w:val="22"/>
          <w:u w:val="single"/>
        </w:rPr>
        <w:t>ce</w:t>
      </w:r>
      <w:r w:rsidR="00F00E1A" w:rsidRPr="00F60698">
        <w:rPr>
          <w:rFonts w:ascii="Arial" w:hAnsi="Arial" w:cs="Arial"/>
          <w:b/>
          <w:bCs/>
          <w:sz w:val="22"/>
          <w:szCs w:val="22"/>
          <w:u w:val="single"/>
        </w:rPr>
        <w:t xml:space="preserve"> </w:t>
      </w:r>
      <w:r w:rsidR="00F00E1A" w:rsidRPr="00F60698">
        <w:rPr>
          <w:rFonts w:ascii="Arial" w:hAnsi="Arial" w:cs="Arial"/>
          <w:sz w:val="22"/>
          <w:szCs w:val="22"/>
          <w:u w:val="single"/>
        </w:rPr>
        <w:t>with food safety and packaging laws</w:t>
      </w:r>
      <w:r w:rsidR="00F00E1A" w:rsidRPr="00433356">
        <w:rPr>
          <w:rFonts w:ascii="Arial" w:hAnsi="Arial" w:cs="Arial"/>
          <w:sz w:val="22"/>
          <w:szCs w:val="22"/>
        </w:rPr>
        <w:t>.</w:t>
      </w:r>
    </w:p>
    <w:p w14:paraId="6DEDCF08" w14:textId="53929728" w:rsidR="00F00E1A" w:rsidRPr="00433356" w:rsidRDefault="00F00E1A" w:rsidP="005D2541">
      <w:pPr>
        <w:pStyle w:val="ListParagraph"/>
        <w:numPr>
          <w:ilvl w:val="0"/>
          <w:numId w:val="4"/>
        </w:numPr>
        <w:spacing w:line="360" w:lineRule="auto"/>
        <w:jc w:val="both"/>
        <w:rPr>
          <w:rFonts w:ascii="Arial" w:hAnsi="Arial" w:cs="Arial"/>
          <w:sz w:val="22"/>
          <w:szCs w:val="22"/>
        </w:rPr>
      </w:pPr>
      <w:r w:rsidRPr="00433356">
        <w:rPr>
          <w:rFonts w:ascii="Arial" w:hAnsi="Arial" w:cs="Arial"/>
          <w:sz w:val="22"/>
          <w:szCs w:val="22"/>
        </w:rPr>
        <w:t xml:space="preserve">Economic </w:t>
      </w:r>
      <w:r w:rsidR="008F07CA" w:rsidRPr="00433356">
        <w:rPr>
          <w:rFonts w:ascii="Arial" w:hAnsi="Arial" w:cs="Arial"/>
          <w:sz w:val="22"/>
          <w:szCs w:val="22"/>
        </w:rPr>
        <w:t>factors</w:t>
      </w:r>
      <w:r w:rsidRPr="00433356">
        <w:rPr>
          <w:rFonts w:ascii="Arial" w:hAnsi="Arial" w:cs="Arial"/>
          <w:sz w:val="22"/>
          <w:szCs w:val="22"/>
        </w:rPr>
        <w:t>:</w:t>
      </w:r>
    </w:p>
    <w:p w14:paraId="418580D2" w14:textId="77777777" w:rsidR="005E689B" w:rsidRPr="00F60698" w:rsidRDefault="00F00E1A" w:rsidP="005D2541">
      <w:pPr>
        <w:pStyle w:val="ListParagraph"/>
        <w:numPr>
          <w:ilvl w:val="0"/>
          <w:numId w:val="7"/>
        </w:numPr>
        <w:spacing w:line="360" w:lineRule="auto"/>
        <w:jc w:val="both"/>
        <w:rPr>
          <w:rFonts w:ascii="Arial" w:hAnsi="Arial" w:cs="Arial"/>
          <w:sz w:val="22"/>
          <w:szCs w:val="22"/>
        </w:rPr>
      </w:pPr>
      <w:r w:rsidRPr="00F60698">
        <w:rPr>
          <w:rFonts w:ascii="Arial" w:hAnsi="Arial" w:cs="Arial"/>
          <w:sz w:val="22"/>
          <w:szCs w:val="22"/>
        </w:rPr>
        <w:t xml:space="preserve">The </w:t>
      </w:r>
      <w:r w:rsidRPr="00F60698">
        <w:rPr>
          <w:rFonts w:ascii="Arial" w:hAnsi="Arial" w:cs="Arial"/>
          <w:sz w:val="22"/>
          <w:szCs w:val="22"/>
          <w:u w:val="single"/>
        </w:rPr>
        <w:t>recent inflation increase</w:t>
      </w:r>
      <w:r w:rsidRPr="00F60698">
        <w:rPr>
          <w:rFonts w:ascii="Arial" w:hAnsi="Arial" w:cs="Arial"/>
          <w:sz w:val="22"/>
          <w:szCs w:val="22"/>
        </w:rPr>
        <w:t xml:space="preserve"> in the UK has led to rising costs of raw materials like nuts and seeds, which affects the company's </w:t>
      </w:r>
      <w:r w:rsidR="00C632EE" w:rsidRPr="00F60698">
        <w:rPr>
          <w:rFonts w:ascii="Arial" w:hAnsi="Arial" w:cs="Arial"/>
          <w:sz w:val="22"/>
          <w:szCs w:val="22"/>
        </w:rPr>
        <w:t>profitability (Cagan and Mill, 2024)</w:t>
      </w:r>
      <w:r w:rsidRPr="00F60698">
        <w:rPr>
          <w:rFonts w:ascii="Arial" w:hAnsi="Arial" w:cs="Arial"/>
          <w:sz w:val="22"/>
          <w:szCs w:val="22"/>
        </w:rPr>
        <w:t xml:space="preserve">. </w:t>
      </w:r>
    </w:p>
    <w:p w14:paraId="6E067598" w14:textId="77777777" w:rsidR="002131A4" w:rsidRPr="002F2F9E" w:rsidRDefault="005E689B" w:rsidP="005D2541">
      <w:pPr>
        <w:pStyle w:val="ListParagraph"/>
        <w:numPr>
          <w:ilvl w:val="0"/>
          <w:numId w:val="7"/>
        </w:numPr>
        <w:spacing w:line="360" w:lineRule="auto"/>
        <w:jc w:val="both"/>
        <w:rPr>
          <w:rFonts w:ascii="Arial" w:hAnsi="Arial" w:cs="Arial"/>
          <w:sz w:val="22"/>
          <w:szCs w:val="22"/>
          <w:u w:val="single"/>
        </w:rPr>
      </w:pPr>
      <w:r w:rsidRPr="00F60698">
        <w:rPr>
          <w:rFonts w:ascii="Arial" w:hAnsi="Arial" w:cs="Arial"/>
          <w:sz w:val="22"/>
          <w:szCs w:val="22"/>
        </w:rPr>
        <w:t>C</w:t>
      </w:r>
      <w:r w:rsidR="00F00E1A" w:rsidRPr="00F60698">
        <w:rPr>
          <w:rFonts w:ascii="Arial" w:hAnsi="Arial" w:cs="Arial"/>
          <w:sz w:val="22"/>
          <w:szCs w:val="22"/>
        </w:rPr>
        <w:t xml:space="preserve">onsumers may spend less on premium food products in times of </w:t>
      </w:r>
      <w:r w:rsidR="00F00E1A" w:rsidRPr="002F2F9E">
        <w:rPr>
          <w:rFonts w:ascii="Arial" w:hAnsi="Arial" w:cs="Arial"/>
          <w:sz w:val="22"/>
          <w:szCs w:val="22"/>
          <w:u w:val="single"/>
        </w:rPr>
        <w:t xml:space="preserve">economic uncertainty. </w:t>
      </w:r>
    </w:p>
    <w:p w14:paraId="572C4AC2" w14:textId="22B56F8D" w:rsidR="00F00E1A" w:rsidRPr="00F60698" w:rsidRDefault="00F00E1A" w:rsidP="005D2541">
      <w:pPr>
        <w:pStyle w:val="ListParagraph"/>
        <w:numPr>
          <w:ilvl w:val="0"/>
          <w:numId w:val="7"/>
        </w:numPr>
        <w:spacing w:line="360" w:lineRule="auto"/>
        <w:jc w:val="both"/>
        <w:rPr>
          <w:rFonts w:ascii="Arial" w:hAnsi="Arial" w:cs="Arial"/>
          <w:sz w:val="22"/>
          <w:szCs w:val="22"/>
        </w:rPr>
      </w:pPr>
      <w:r w:rsidRPr="00F60698">
        <w:rPr>
          <w:rFonts w:ascii="Arial" w:hAnsi="Arial" w:cs="Arial"/>
          <w:sz w:val="22"/>
          <w:szCs w:val="22"/>
        </w:rPr>
        <w:t xml:space="preserve">However, there is a </w:t>
      </w:r>
      <w:r w:rsidRPr="002F2F9E">
        <w:rPr>
          <w:rFonts w:ascii="Arial" w:hAnsi="Arial" w:cs="Arial"/>
          <w:sz w:val="22"/>
          <w:szCs w:val="22"/>
          <w:u w:val="single"/>
        </w:rPr>
        <w:t>growing demand</w:t>
      </w:r>
      <w:r w:rsidRPr="00F60698">
        <w:rPr>
          <w:rFonts w:ascii="Arial" w:hAnsi="Arial" w:cs="Arial"/>
          <w:sz w:val="22"/>
          <w:szCs w:val="22"/>
        </w:rPr>
        <w:t xml:space="preserve"> for healthy, natural products</w:t>
      </w:r>
      <w:r w:rsidR="00673F8B">
        <w:rPr>
          <w:rFonts w:ascii="Arial" w:hAnsi="Arial" w:cs="Arial"/>
          <w:sz w:val="22"/>
          <w:szCs w:val="22"/>
        </w:rPr>
        <w:t xml:space="preserve"> </w:t>
      </w:r>
      <w:r w:rsidR="00673F8B" w:rsidRPr="00673F8B">
        <w:rPr>
          <w:rFonts w:ascii="Arial" w:hAnsi="Arial" w:cs="Arial"/>
          <w:b/>
          <w:bCs/>
          <w:sz w:val="22"/>
          <w:szCs w:val="22"/>
        </w:rPr>
        <w:t>(Figure 2)</w:t>
      </w:r>
      <w:r w:rsidRPr="00673F8B">
        <w:rPr>
          <w:rFonts w:ascii="Arial" w:hAnsi="Arial" w:cs="Arial"/>
          <w:sz w:val="22"/>
          <w:szCs w:val="22"/>
        </w:rPr>
        <w:t xml:space="preserve">, </w:t>
      </w:r>
      <w:r w:rsidRPr="00F60698">
        <w:rPr>
          <w:rFonts w:ascii="Arial" w:hAnsi="Arial" w:cs="Arial"/>
          <w:sz w:val="22"/>
          <w:szCs w:val="22"/>
        </w:rPr>
        <w:t>and Pip &amp; Nut can take advantage of consumers willing to pay more for nutritious options, even during tough economic times.</w:t>
      </w:r>
    </w:p>
    <w:p w14:paraId="593CE132" w14:textId="40B0717D" w:rsidR="00F00E1A" w:rsidRPr="001C6966" w:rsidRDefault="00F00E1A" w:rsidP="005D2541">
      <w:pPr>
        <w:pStyle w:val="ListParagraph"/>
        <w:numPr>
          <w:ilvl w:val="0"/>
          <w:numId w:val="5"/>
        </w:numPr>
        <w:spacing w:line="360" w:lineRule="auto"/>
        <w:jc w:val="both"/>
        <w:rPr>
          <w:rFonts w:ascii="Arial" w:hAnsi="Arial" w:cs="Arial"/>
          <w:b/>
          <w:bCs/>
          <w:sz w:val="22"/>
          <w:szCs w:val="22"/>
        </w:rPr>
      </w:pPr>
      <w:r w:rsidRPr="00433356">
        <w:rPr>
          <w:rFonts w:ascii="Arial" w:hAnsi="Arial" w:cs="Arial"/>
          <w:sz w:val="22"/>
          <w:szCs w:val="22"/>
        </w:rPr>
        <w:t xml:space="preserve">Social </w:t>
      </w:r>
      <w:r w:rsidR="008F07CA" w:rsidRPr="00433356">
        <w:rPr>
          <w:rFonts w:ascii="Arial" w:hAnsi="Arial" w:cs="Arial"/>
          <w:sz w:val="22"/>
          <w:szCs w:val="22"/>
        </w:rPr>
        <w:t>factors</w:t>
      </w:r>
      <w:r w:rsidRPr="00433356">
        <w:rPr>
          <w:rFonts w:ascii="Arial" w:hAnsi="Arial" w:cs="Arial"/>
          <w:sz w:val="22"/>
          <w:szCs w:val="22"/>
        </w:rPr>
        <w:t>:</w:t>
      </w:r>
    </w:p>
    <w:p w14:paraId="200C8A1A" w14:textId="71267CFE" w:rsidR="00392B45" w:rsidRDefault="00392B45" w:rsidP="005D2541">
      <w:pPr>
        <w:pStyle w:val="ListParagraph"/>
        <w:numPr>
          <w:ilvl w:val="0"/>
          <w:numId w:val="8"/>
        </w:numPr>
        <w:spacing w:line="360" w:lineRule="auto"/>
        <w:jc w:val="both"/>
        <w:rPr>
          <w:rFonts w:ascii="Arial" w:hAnsi="Arial" w:cs="Arial"/>
          <w:sz w:val="22"/>
          <w:szCs w:val="22"/>
        </w:rPr>
      </w:pPr>
      <w:r w:rsidRPr="002F2F9E">
        <w:rPr>
          <w:rFonts w:ascii="Arial" w:hAnsi="Arial" w:cs="Arial"/>
          <w:sz w:val="22"/>
          <w:szCs w:val="22"/>
          <w:u w:val="single"/>
        </w:rPr>
        <w:t>G</w:t>
      </w:r>
      <w:r w:rsidR="00F00E1A" w:rsidRPr="002F2F9E">
        <w:rPr>
          <w:rFonts w:ascii="Arial" w:hAnsi="Arial" w:cs="Arial"/>
          <w:sz w:val="22"/>
          <w:szCs w:val="22"/>
          <w:u w:val="single"/>
        </w:rPr>
        <w:t>rowing health consciousness</w:t>
      </w:r>
      <w:r w:rsidR="00F00E1A" w:rsidRPr="00392B45">
        <w:rPr>
          <w:rFonts w:ascii="Arial" w:hAnsi="Arial" w:cs="Arial"/>
          <w:sz w:val="22"/>
          <w:szCs w:val="22"/>
        </w:rPr>
        <w:t xml:space="preserve"> among consumers, with more people looking for plant-based, organic, and natural products</w:t>
      </w:r>
      <w:r w:rsidR="00673F8B">
        <w:rPr>
          <w:rFonts w:ascii="Arial" w:hAnsi="Arial" w:cs="Arial"/>
          <w:sz w:val="22"/>
          <w:szCs w:val="22"/>
        </w:rPr>
        <w:t>.</w:t>
      </w:r>
    </w:p>
    <w:p w14:paraId="04396AE4" w14:textId="2FE027D0" w:rsidR="004B0FEB" w:rsidRPr="000E7557" w:rsidRDefault="00F00E1A" w:rsidP="005D2541">
      <w:pPr>
        <w:pStyle w:val="ListParagraph"/>
        <w:numPr>
          <w:ilvl w:val="0"/>
          <w:numId w:val="8"/>
        </w:numPr>
        <w:spacing w:line="360" w:lineRule="auto"/>
        <w:jc w:val="both"/>
        <w:rPr>
          <w:rFonts w:ascii="Arial" w:hAnsi="Arial" w:cs="Arial"/>
          <w:sz w:val="22"/>
          <w:szCs w:val="22"/>
        </w:rPr>
      </w:pPr>
      <w:r w:rsidRPr="002F2F9E">
        <w:rPr>
          <w:rFonts w:ascii="Arial" w:hAnsi="Arial" w:cs="Arial"/>
          <w:sz w:val="22"/>
          <w:szCs w:val="22"/>
          <w:u w:val="single"/>
        </w:rPr>
        <w:lastRenderedPageBreak/>
        <w:t>Social media</w:t>
      </w:r>
      <w:r w:rsidRPr="000E7557">
        <w:rPr>
          <w:rFonts w:ascii="Arial" w:hAnsi="Arial" w:cs="Arial"/>
          <w:b/>
          <w:bCs/>
          <w:sz w:val="22"/>
          <w:szCs w:val="22"/>
        </w:rPr>
        <w:t xml:space="preserve"> </w:t>
      </w:r>
      <w:r w:rsidRPr="000E7557">
        <w:rPr>
          <w:rFonts w:ascii="Arial" w:hAnsi="Arial" w:cs="Arial"/>
          <w:sz w:val="22"/>
          <w:szCs w:val="22"/>
        </w:rPr>
        <w:t>also plays a huge role in marketing, and Pip &amp; Nut has a strong presence in digital spaces, engaging with its health-conscious audience</w:t>
      </w:r>
      <w:r w:rsidR="00BD595F" w:rsidRPr="000E7557">
        <w:rPr>
          <w:rFonts w:ascii="Arial" w:hAnsi="Arial" w:cs="Arial"/>
          <w:sz w:val="22"/>
          <w:szCs w:val="22"/>
        </w:rPr>
        <w:t>.</w:t>
      </w:r>
    </w:p>
    <w:p w14:paraId="315A43D5" w14:textId="77777777" w:rsidR="00A327F7" w:rsidRDefault="00624987" w:rsidP="00F00E1A">
      <w:pPr>
        <w:spacing w:line="360" w:lineRule="auto"/>
        <w:rPr>
          <w:rFonts w:ascii="Arial" w:hAnsi="Arial" w:cs="Arial"/>
          <w:sz w:val="22"/>
          <w:szCs w:val="22"/>
        </w:rPr>
      </w:pPr>
      <w:r>
        <w:rPr>
          <w:rFonts w:ascii="Arial" w:hAnsi="Arial" w:cs="Arial"/>
          <w:sz w:val="22"/>
          <w:szCs w:val="22"/>
        </w:rPr>
        <w:t xml:space="preserve">                                             </w:t>
      </w:r>
    </w:p>
    <w:p w14:paraId="49F3779F" w14:textId="54BB279D" w:rsidR="004C1301" w:rsidRPr="000E7557" w:rsidRDefault="004C1301" w:rsidP="00F00E1A">
      <w:pPr>
        <w:spacing w:line="360" w:lineRule="auto"/>
        <w:rPr>
          <w:rFonts w:ascii="Arial" w:hAnsi="Arial" w:cs="Arial"/>
          <w:sz w:val="22"/>
          <w:szCs w:val="22"/>
        </w:rPr>
      </w:pPr>
      <w:r w:rsidRPr="00CB29E2">
        <w:rPr>
          <w:rFonts w:ascii="Arial" w:hAnsi="Arial" w:cs="Arial"/>
          <w:b/>
          <w:bCs/>
          <w:sz w:val="22"/>
          <w:szCs w:val="22"/>
        </w:rPr>
        <w:t xml:space="preserve">Figure </w:t>
      </w:r>
      <w:r w:rsidR="00B92012">
        <w:rPr>
          <w:rFonts w:ascii="Arial" w:hAnsi="Arial" w:cs="Arial"/>
          <w:b/>
          <w:bCs/>
          <w:sz w:val="22"/>
          <w:szCs w:val="22"/>
        </w:rPr>
        <w:t>1</w:t>
      </w:r>
      <w:r w:rsidRPr="00CB29E2">
        <w:rPr>
          <w:rFonts w:ascii="Arial" w:hAnsi="Arial" w:cs="Arial"/>
          <w:b/>
          <w:bCs/>
          <w:sz w:val="22"/>
          <w:szCs w:val="22"/>
        </w:rPr>
        <w:t>.</w:t>
      </w:r>
      <w:r w:rsidR="00367E6C">
        <w:rPr>
          <w:rFonts w:ascii="Arial" w:hAnsi="Arial" w:cs="Arial"/>
          <w:b/>
          <w:bCs/>
          <w:sz w:val="22"/>
          <w:szCs w:val="22"/>
        </w:rPr>
        <w:t xml:space="preserve"> G</w:t>
      </w:r>
      <w:r w:rsidR="00367E6C" w:rsidRPr="00367E6C">
        <w:rPr>
          <w:rFonts w:ascii="Arial" w:hAnsi="Arial" w:cs="Arial"/>
          <w:b/>
          <w:bCs/>
          <w:sz w:val="22"/>
          <w:szCs w:val="22"/>
        </w:rPr>
        <w:t>lobal health and wellness food market</w:t>
      </w:r>
    </w:p>
    <w:p w14:paraId="27418279" w14:textId="65EC4F70" w:rsidR="008769B1" w:rsidRDefault="008769B1" w:rsidP="008769B1">
      <w:pPr>
        <w:spacing w:line="360" w:lineRule="auto"/>
        <w:jc w:val="center"/>
        <w:rPr>
          <w:rFonts w:ascii="Arial" w:hAnsi="Arial" w:cs="Arial"/>
          <w:sz w:val="22"/>
          <w:szCs w:val="22"/>
        </w:rPr>
      </w:pPr>
      <w:r w:rsidRPr="008769B1">
        <w:rPr>
          <w:rFonts w:ascii="Arial" w:hAnsi="Arial" w:cs="Arial"/>
          <w:noProof/>
          <w:sz w:val="22"/>
          <w:szCs w:val="22"/>
        </w:rPr>
        <w:drawing>
          <wp:inline distT="0" distB="0" distL="0" distR="0" wp14:anchorId="35B0663D" wp14:editId="0D1423CA">
            <wp:extent cx="5193030" cy="2922270"/>
            <wp:effectExtent l="19050" t="19050" r="26670" b="11430"/>
            <wp:docPr id="1689769630" name="Picture 1" descr="A graph of a mark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769630" name="Picture 1" descr="A graph of a market&#10;&#10;Description automatically generated with medium confidence"/>
                    <pic:cNvPicPr/>
                  </pic:nvPicPr>
                  <pic:blipFill rotWithShape="1">
                    <a:blip r:embed="rId12">
                      <a:duotone>
                        <a:schemeClr val="accent3">
                          <a:shade val="45000"/>
                          <a:satMod val="135000"/>
                        </a:schemeClr>
                        <a:prstClr val="white"/>
                      </a:duotone>
                      <a:extLst>
                        <a:ext uri="{BEBA8EAE-BF5A-486C-A8C5-ECC9F3942E4B}">
                          <a14:imgProps xmlns:a14="http://schemas.microsoft.com/office/drawing/2010/main">
                            <a14:imgLayer r:embed="rId13">
                              <a14:imgEffect>
                                <a14:sharpenSoften amount="50000"/>
                              </a14:imgEffect>
                            </a14:imgLayer>
                          </a14:imgProps>
                        </a:ext>
                      </a:extLst>
                    </a:blip>
                    <a:srcRect l="5319" t="193" r="7468" b="4752"/>
                    <a:stretch/>
                  </pic:blipFill>
                  <pic:spPr bwMode="auto">
                    <a:xfrm>
                      <a:off x="0" y="0"/>
                      <a:ext cx="5193030" cy="2922270"/>
                    </a:xfrm>
                    <a:prstGeom prst="rect">
                      <a:avLst/>
                    </a:prstGeom>
                    <a:ln>
                      <a:solidFill>
                        <a:schemeClr val="accent6">
                          <a:lumMod val="60000"/>
                          <a:lumOff val="40000"/>
                        </a:schemeClr>
                      </a:solidFill>
                    </a:ln>
                    <a:extLst>
                      <a:ext uri="{53640926-AAD7-44D8-BBD7-CCE9431645EC}">
                        <a14:shadowObscured xmlns:a14="http://schemas.microsoft.com/office/drawing/2010/main"/>
                      </a:ext>
                    </a:extLst>
                  </pic:spPr>
                </pic:pic>
              </a:graphicData>
            </a:graphic>
          </wp:inline>
        </w:drawing>
      </w:r>
    </w:p>
    <w:p w14:paraId="7C1BED04" w14:textId="20AF3003" w:rsidR="00FD69FC" w:rsidRPr="00F00E1A" w:rsidRDefault="00367E6C" w:rsidP="00B465FC">
      <w:pPr>
        <w:spacing w:line="360" w:lineRule="auto"/>
        <w:jc w:val="center"/>
        <w:rPr>
          <w:rFonts w:ascii="Arial" w:hAnsi="Arial" w:cs="Arial"/>
          <w:sz w:val="22"/>
          <w:szCs w:val="22"/>
        </w:rPr>
      </w:pPr>
      <w:r w:rsidRPr="00B465FC">
        <w:rPr>
          <w:rFonts w:ascii="Arial" w:hAnsi="Arial" w:cs="Arial"/>
          <w:sz w:val="22"/>
          <w:szCs w:val="22"/>
        </w:rPr>
        <w:t xml:space="preserve">(Source: </w:t>
      </w:r>
      <w:hyperlink r:id="rId14" w:tgtFrame="_blank" w:history="1">
        <w:r w:rsidR="00B465FC" w:rsidRPr="00B465FC">
          <w:rPr>
            <w:rStyle w:val="Hyperlink"/>
            <w:rFonts w:ascii="Arial" w:hAnsi="Arial" w:cs="Arial"/>
            <w:color w:val="auto"/>
            <w:sz w:val="22"/>
            <w:szCs w:val="22"/>
            <w:u w:val="none"/>
          </w:rPr>
          <w:t>Plant Based Foods Association</w:t>
        </w:r>
      </w:hyperlink>
      <w:r w:rsidR="00B465FC">
        <w:rPr>
          <w:rFonts w:ascii="Arial" w:hAnsi="Arial" w:cs="Arial"/>
          <w:sz w:val="22"/>
          <w:szCs w:val="22"/>
        </w:rPr>
        <w:t>, 2024)</w:t>
      </w:r>
    </w:p>
    <w:p w14:paraId="5BA393EB" w14:textId="04976C6C"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Technological </w:t>
      </w:r>
      <w:r w:rsidR="008F07CA" w:rsidRPr="00481101">
        <w:rPr>
          <w:rFonts w:ascii="Arial" w:hAnsi="Arial" w:cs="Arial"/>
          <w:sz w:val="22"/>
          <w:szCs w:val="22"/>
        </w:rPr>
        <w:t>factors:</w:t>
      </w:r>
    </w:p>
    <w:p w14:paraId="3A320A46" w14:textId="77777777" w:rsidR="00EE4006" w:rsidRDefault="00F00E1A" w:rsidP="005D2541">
      <w:pPr>
        <w:pStyle w:val="ListParagraph"/>
        <w:numPr>
          <w:ilvl w:val="0"/>
          <w:numId w:val="9"/>
        </w:numPr>
        <w:spacing w:line="360" w:lineRule="auto"/>
        <w:jc w:val="both"/>
        <w:rPr>
          <w:rFonts w:ascii="Arial" w:hAnsi="Arial" w:cs="Arial"/>
          <w:sz w:val="22"/>
          <w:szCs w:val="22"/>
        </w:rPr>
      </w:pPr>
      <w:r w:rsidRPr="002F2F9E">
        <w:rPr>
          <w:rFonts w:ascii="Arial" w:hAnsi="Arial" w:cs="Arial"/>
          <w:sz w:val="22"/>
          <w:szCs w:val="22"/>
          <w:u w:val="single"/>
        </w:rPr>
        <w:t>Automation</w:t>
      </w:r>
      <w:r w:rsidRPr="00EE4006">
        <w:rPr>
          <w:rFonts w:ascii="Arial" w:hAnsi="Arial" w:cs="Arial"/>
          <w:sz w:val="22"/>
          <w:szCs w:val="22"/>
        </w:rPr>
        <w:t xml:space="preserve"> in manufacturing could help reduce costs and improve efficiency</w:t>
      </w:r>
      <w:r w:rsidR="00E511B9" w:rsidRPr="00EE4006">
        <w:rPr>
          <w:rFonts w:ascii="Arial" w:hAnsi="Arial" w:cs="Arial"/>
          <w:sz w:val="22"/>
          <w:szCs w:val="22"/>
        </w:rPr>
        <w:t xml:space="preserve"> (</w:t>
      </w:r>
      <w:r w:rsidR="00056102" w:rsidRPr="00EE4006">
        <w:rPr>
          <w:rFonts w:ascii="Arial" w:hAnsi="Arial" w:cs="Arial"/>
          <w:sz w:val="22"/>
          <w:szCs w:val="22"/>
        </w:rPr>
        <w:t>Anderson,</w:t>
      </w:r>
      <w:r w:rsidR="00E511B9" w:rsidRPr="00EE4006">
        <w:rPr>
          <w:rFonts w:ascii="Arial" w:hAnsi="Arial" w:cs="Arial"/>
          <w:sz w:val="22"/>
          <w:szCs w:val="22"/>
        </w:rPr>
        <w:t xml:space="preserve"> </w:t>
      </w:r>
      <w:r w:rsidR="00056102" w:rsidRPr="00EE4006">
        <w:rPr>
          <w:rFonts w:ascii="Arial" w:hAnsi="Arial" w:cs="Arial"/>
          <w:sz w:val="22"/>
          <w:szCs w:val="22"/>
        </w:rPr>
        <w:t>2020)</w:t>
      </w:r>
      <w:r w:rsidRPr="00EE4006">
        <w:rPr>
          <w:rFonts w:ascii="Arial" w:hAnsi="Arial" w:cs="Arial"/>
          <w:sz w:val="22"/>
          <w:szCs w:val="22"/>
        </w:rPr>
        <w:t xml:space="preserve">, but the company must ensure that its focus on quality isn’t compromised. </w:t>
      </w:r>
    </w:p>
    <w:p w14:paraId="70395F5B" w14:textId="40E8B344" w:rsidR="001E5A28" w:rsidRPr="00EE4006" w:rsidRDefault="00F00E1A" w:rsidP="005D2541">
      <w:pPr>
        <w:pStyle w:val="ListParagraph"/>
        <w:numPr>
          <w:ilvl w:val="0"/>
          <w:numId w:val="9"/>
        </w:numPr>
        <w:spacing w:line="360" w:lineRule="auto"/>
        <w:jc w:val="both"/>
        <w:rPr>
          <w:rFonts w:ascii="Arial" w:hAnsi="Arial" w:cs="Arial"/>
          <w:sz w:val="22"/>
          <w:szCs w:val="22"/>
        </w:rPr>
      </w:pPr>
      <w:r w:rsidRPr="002F2F9E">
        <w:rPr>
          <w:rFonts w:ascii="Arial" w:hAnsi="Arial" w:cs="Arial"/>
          <w:sz w:val="22"/>
          <w:szCs w:val="22"/>
          <w:u w:val="single"/>
        </w:rPr>
        <w:t>Technology</w:t>
      </w:r>
      <w:r w:rsidRPr="00EE4006">
        <w:rPr>
          <w:rFonts w:ascii="Arial" w:hAnsi="Arial" w:cs="Arial"/>
          <w:sz w:val="22"/>
          <w:szCs w:val="22"/>
        </w:rPr>
        <w:t xml:space="preserve"> also plays a role in marketing, with e-commerce platforms and social media allowing Pip &amp; Nut to reach a wider audience. </w:t>
      </w:r>
    </w:p>
    <w:p w14:paraId="02EF56D1" w14:textId="3986EA22"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Legal </w:t>
      </w:r>
      <w:r w:rsidR="008F07CA" w:rsidRPr="00481101">
        <w:rPr>
          <w:rFonts w:ascii="Arial" w:hAnsi="Arial" w:cs="Arial"/>
          <w:sz w:val="22"/>
          <w:szCs w:val="22"/>
        </w:rPr>
        <w:t>factors</w:t>
      </w:r>
      <w:r w:rsidRPr="00481101">
        <w:rPr>
          <w:rFonts w:ascii="Arial" w:hAnsi="Arial" w:cs="Arial"/>
          <w:sz w:val="22"/>
          <w:szCs w:val="22"/>
        </w:rPr>
        <w:t>:</w:t>
      </w:r>
    </w:p>
    <w:p w14:paraId="083FDD10" w14:textId="19E25362" w:rsidR="00971E4C" w:rsidRDefault="00F00E1A" w:rsidP="005D2541">
      <w:pPr>
        <w:pStyle w:val="ListParagraph"/>
        <w:numPr>
          <w:ilvl w:val="0"/>
          <w:numId w:val="10"/>
        </w:numPr>
        <w:spacing w:line="360" w:lineRule="auto"/>
        <w:jc w:val="both"/>
        <w:rPr>
          <w:rFonts w:ascii="Arial" w:hAnsi="Arial" w:cs="Arial"/>
          <w:sz w:val="22"/>
          <w:szCs w:val="22"/>
        </w:rPr>
      </w:pPr>
      <w:r w:rsidRPr="00241887">
        <w:rPr>
          <w:rFonts w:ascii="Arial" w:hAnsi="Arial" w:cs="Arial"/>
          <w:sz w:val="22"/>
          <w:szCs w:val="22"/>
          <w:u w:val="single"/>
        </w:rPr>
        <w:t>EU and UK regulations</w:t>
      </w:r>
      <w:r w:rsidRPr="001E5A28">
        <w:rPr>
          <w:rFonts w:ascii="Arial" w:hAnsi="Arial" w:cs="Arial"/>
          <w:sz w:val="22"/>
          <w:szCs w:val="22"/>
        </w:rPr>
        <w:t xml:space="preserve"> on ingredients and health claims on packaging. </w:t>
      </w:r>
      <w:r w:rsidR="006671DA" w:rsidRPr="006671DA">
        <w:rPr>
          <w:rFonts w:ascii="Arial" w:hAnsi="Arial" w:cs="Arial"/>
          <w:sz w:val="22"/>
          <w:szCs w:val="22"/>
        </w:rPr>
        <w:t xml:space="preserve">Regulatory non-compliance may </w:t>
      </w:r>
      <w:r w:rsidR="006671DA">
        <w:rPr>
          <w:rFonts w:ascii="Arial" w:hAnsi="Arial" w:cs="Arial"/>
          <w:sz w:val="22"/>
          <w:szCs w:val="22"/>
        </w:rPr>
        <w:t>lead to</w:t>
      </w:r>
      <w:r w:rsidR="006671DA" w:rsidRPr="006671DA">
        <w:rPr>
          <w:rFonts w:ascii="Arial" w:hAnsi="Arial" w:cs="Arial"/>
          <w:sz w:val="22"/>
          <w:szCs w:val="22"/>
        </w:rPr>
        <w:t xml:space="preserve"> fines</w:t>
      </w:r>
      <w:r w:rsidR="00E033F0">
        <w:rPr>
          <w:rFonts w:ascii="Arial" w:hAnsi="Arial" w:cs="Arial"/>
          <w:sz w:val="22"/>
          <w:szCs w:val="22"/>
        </w:rPr>
        <w:t xml:space="preserve"> or </w:t>
      </w:r>
      <w:r w:rsidR="006671DA" w:rsidRPr="006671DA">
        <w:rPr>
          <w:rFonts w:ascii="Arial" w:hAnsi="Arial" w:cs="Arial"/>
          <w:sz w:val="22"/>
          <w:szCs w:val="22"/>
        </w:rPr>
        <w:t>brand damage</w:t>
      </w:r>
      <w:r w:rsidRPr="001E5A28">
        <w:rPr>
          <w:rFonts w:ascii="Arial" w:hAnsi="Arial" w:cs="Arial"/>
          <w:sz w:val="22"/>
          <w:szCs w:val="22"/>
        </w:rPr>
        <w:t xml:space="preserve">. </w:t>
      </w:r>
    </w:p>
    <w:p w14:paraId="32E24E6B" w14:textId="1510752C" w:rsidR="00F00E1A" w:rsidRPr="001E5A28" w:rsidRDefault="00971E4C" w:rsidP="005D2541">
      <w:pPr>
        <w:pStyle w:val="ListParagraph"/>
        <w:numPr>
          <w:ilvl w:val="0"/>
          <w:numId w:val="10"/>
        </w:numPr>
        <w:spacing w:line="360" w:lineRule="auto"/>
        <w:jc w:val="both"/>
        <w:rPr>
          <w:rFonts w:ascii="Arial" w:hAnsi="Arial" w:cs="Arial"/>
          <w:sz w:val="22"/>
          <w:szCs w:val="22"/>
        </w:rPr>
      </w:pPr>
      <w:r w:rsidRPr="00241887">
        <w:rPr>
          <w:rFonts w:ascii="Arial" w:hAnsi="Arial" w:cs="Arial"/>
          <w:sz w:val="22"/>
          <w:szCs w:val="22"/>
          <w:u w:val="single"/>
        </w:rPr>
        <w:t>D</w:t>
      </w:r>
      <w:r w:rsidR="00F00E1A" w:rsidRPr="00241887">
        <w:rPr>
          <w:rFonts w:ascii="Arial" w:hAnsi="Arial" w:cs="Arial"/>
          <w:sz w:val="22"/>
          <w:szCs w:val="22"/>
          <w:u w:val="single"/>
        </w:rPr>
        <w:t>ata protection</w:t>
      </w:r>
      <w:r w:rsidR="00F00E1A" w:rsidRPr="001E5A28">
        <w:rPr>
          <w:rFonts w:ascii="Arial" w:hAnsi="Arial" w:cs="Arial"/>
          <w:sz w:val="22"/>
          <w:szCs w:val="22"/>
        </w:rPr>
        <w:t xml:space="preserve"> laws must be considered when conducting digital marketing campaigns.</w:t>
      </w:r>
    </w:p>
    <w:p w14:paraId="2EE72515" w14:textId="7440A3F9" w:rsidR="00F00E1A" w:rsidRPr="00481101" w:rsidRDefault="00F00E1A" w:rsidP="005D2541">
      <w:pPr>
        <w:pStyle w:val="ListParagraph"/>
        <w:numPr>
          <w:ilvl w:val="0"/>
          <w:numId w:val="5"/>
        </w:numPr>
        <w:spacing w:line="360" w:lineRule="auto"/>
        <w:jc w:val="both"/>
        <w:rPr>
          <w:rFonts w:ascii="Arial" w:hAnsi="Arial" w:cs="Arial"/>
          <w:sz w:val="22"/>
          <w:szCs w:val="22"/>
        </w:rPr>
      </w:pPr>
      <w:r w:rsidRPr="00481101">
        <w:rPr>
          <w:rFonts w:ascii="Arial" w:hAnsi="Arial" w:cs="Arial"/>
          <w:sz w:val="22"/>
          <w:szCs w:val="22"/>
        </w:rPr>
        <w:t xml:space="preserve">Environmental </w:t>
      </w:r>
      <w:r w:rsidR="008F07CA" w:rsidRPr="00481101">
        <w:rPr>
          <w:rFonts w:ascii="Arial" w:hAnsi="Arial" w:cs="Arial"/>
          <w:sz w:val="22"/>
          <w:szCs w:val="22"/>
        </w:rPr>
        <w:t>factors:</w:t>
      </w:r>
    </w:p>
    <w:p w14:paraId="72E26D8C" w14:textId="0CC72D8D" w:rsidR="00D5138E" w:rsidRDefault="00F00E1A" w:rsidP="005D2541">
      <w:pPr>
        <w:pStyle w:val="ListParagraph"/>
        <w:numPr>
          <w:ilvl w:val="0"/>
          <w:numId w:val="11"/>
        </w:numPr>
        <w:spacing w:line="360" w:lineRule="auto"/>
        <w:jc w:val="both"/>
        <w:rPr>
          <w:rFonts w:ascii="Arial" w:hAnsi="Arial" w:cs="Arial"/>
          <w:sz w:val="22"/>
          <w:szCs w:val="22"/>
        </w:rPr>
      </w:pPr>
      <w:r w:rsidRPr="00364FC7">
        <w:rPr>
          <w:rFonts w:ascii="Arial" w:hAnsi="Arial" w:cs="Arial"/>
          <w:sz w:val="22"/>
          <w:szCs w:val="22"/>
        </w:rPr>
        <w:t xml:space="preserve">Pip &amp; Nut sources </w:t>
      </w:r>
      <w:r w:rsidRPr="00241887">
        <w:rPr>
          <w:rFonts w:ascii="Arial" w:hAnsi="Arial" w:cs="Arial"/>
          <w:sz w:val="22"/>
          <w:szCs w:val="22"/>
          <w:u w:val="single"/>
        </w:rPr>
        <w:t>natural ingredients</w:t>
      </w:r>
      <w:r w:rsidRPr="00364FC7">
        <w:rPr>
          <w:rFonts w:ascii="Arial" w:hAnsi="Arial" w:cs="Arial"/>
          <w:sz w:val="22"/>
          <w:szCs w:val="22"/>
        </w:rPr>
        <w:t xml:space="preserve"> </w:t>
      </w:r>
      <w:r w:rsidR="00336897" w:rsidRPr="00364FC7">
        <w:rPr>
          <w:rFonts w:ascii="Arial" w:hAnsi="Arial" w:cs="Arial"/>
          <w:sz w:val="22"/>
          <w:szCs w:val="22"/>
        </w:rPr>
        <w:t>(Pip &amp; Nut, 2017)</w:t>
      </w:r>
      <w:r w:rsidRPr="00364FC7">
        <w:rPr>
          <w:rFonts w:ascii="Arial" w:hAnsi="Arial" w:cs="Arial"/>
          <w:sz w:val="22"/>
          <w:szCs w:val="22"/>
        </w:rPr>
        <w:t xml:space="preserve">, which resonates with eco-conscious customers. </w:t>
      </w:r>
    </w:p>
    <w:p w14:paraId="66AED7AE" w14:textId="0B5DA1A1" w:rsidR="000E05E2" w:rsidRPr="00CA5BC9" w:rsidRDefault="00C906AF" w:rsidP="00B74B62">
      <w:pPr>
        <w:pStyle w:val="ListParagraph"/>
        <w:numPr>
          <w:ilvl w:val="0"/>
          <w:numId w:val="11"/>
        </w:numPr>
        <w:spacing w:line="360" w:lineRule="auto"/>
        <w:jc w:val="both"/>
        <w:rPr>
          <w:rFonts w:ascii="Arial" w:hAnsi="Arial" w:cs="Arial"/>
          <w:sz w:val="22"/>
          <w:szCs w:val="22"/>
        </w:rPr>
      </w:pPr>
      <w:r w:rsidRPr="00CA5BC9">
        <w:rPr>
          <w:rFonts w:ascii="Arial" w:hAnsi="Arial" w:cs="Arial"/>
          <w:sz w:val="22"/>
          <w:szCs w:val="22"/>
          <w:u w:val="single"/>
        </w:rPr>
        <w:t>Sustainable packaging</w:t>
      </w:r>
      <w:r w:rsidRPr="00CA5BC9">
        <w:rPr>
          <w:rFonts w:ascii="Arial" w:hAnsi="Arial" w:cs="Arial"/>
          <w:sz w:val="22"/>
          <w:szCs w:val="22"/>
        </w:rPr>
        <w:t xml:space="preserve">, like biodegradable and eco-friendly materials, could further align the brand with sustainability trends (Khandeparkar et al., 2024). </w:t>
      </w:r>
    </w:p>
    <w:p w14:paraId="3AB62F3E" w14:textId="082ACFD7" w:rsidR="005E6241" w:rsidRPr="00120F0B" w:rsidRDefault="00FD2093" w:rsidP="005E6241">
      <w:pPr>
        <w:spacing w:line="360" w:lineRule="auto"/>
        <w:jc w:val="both"/>
        <w:rPr>
          <w:rFonts w:ascii="Arial" w:hAnsi="Arial" w:cs="Arial"/>
          <w:sz w:val="22"/>
          <w:szCs w:val="22"/>
        </w:rPr>
      </w:pPr>
      <w:r w:rsidRPr="00120F0B">
        <w:rPr>
          <w:rFonts w:ascii="Arial" w:hAnsi="Arial" w:cs="Arial"/>
          <w:b/>
          <w:bCs/>
          <w:sz w:val="22"/>
          <w:szCs w:val="22"/>
        </w:rPr>
        <w:lastRenderedPageBreak/>
        <w:t>VRIO</w:t>
      </w:r>
      <w:r w:rsidRPr="00120F0B">
        <w:rPr>
          <w:rFonts w:ascii="Arial" w:hAnsi="Arial" w:cs="Arial"/>
          <w:sz w:val="22"/>
          <w:szCs w:val="22"/>
        </w:rPr>
        <w:t xml:space="preserve"> (Value, Rarity, Imitability, and </w:t>
      </w:r>
      <w:r w:rsidR="000D3ACC" w:rsidRPr="00120F0B">
        <w:rPr>
          <w:rFonts w:ascii="Arial" w:hAnsi="Arial" w:cs="Arial"/>
          <w:sz w:val="22"/>
          <w:szCs w:val="22"/>
        </w:rPr>
        <w:t>Organization) is</w:t>
      </w:r>
      <w:r w:rsidRPr="00120F0B">
        <w:rPr>
          <w:rFonts w:ascii="Arial" w:hAnsi="Arial" w:cs="Arial"/>
          <w:sz w:val="22"/>
          <w:szCs w:val="22"/>
        </w:rPr>
        <w:t xml:space="preserve"> a </w:t>
      </w:r>
      <w:r w:rsidR="00DD05D6" w:rsidRPr="00120F0B">
        <w:rPr>
          <w:rFonts w:ascii="Arial" w:hAnsi="Arial" w:cs="Arial"/>
          <w:sz w:val="22"/>
          <w:szCs w:val="22"/>
        </w:rPr>
        <w:t>tool used to assess a company’s internal resources and capabilities</w:t>
      </w:r>
      <w:r w:rsidR="00FA3E48" w:rsidRPr="00120F0B">
        <w:rPr>
          <w:rFonts w:ascii="Arial" w:hAnsi="Arial" w:cs="Arial"/>
          <w:sz w:val="22"/>
          <w:szCs w:val="22"/>
        </w:rPr>
        <w:t xml:space="preserve"> (</w:t>
      </w:r>
      <w:proofErr w:type="spellStart"/>
      <w:r w:rsidR="00FA3E48" w:rsidRPr="00120F0B">
        <w:rPr>
          <w:rFonts w:ascii="Arial" w:hAnsi="Arial" w:cs="Arial"/>
          <w:sz w:val="22"/>
          <w:szCs w:val="22"/>
        </w:rPr>
        <w:t>Astawa</w:t>
      </w:r>
      <w:proofErr w:type="spellEnd"/>
      <w:r w:rsidR="00FA3E48" w:rsidRPr="00120F0B">
        <w:rPr>
          <w:rFonts w:ascii="Arial" w:hAnsi="Arial" w:cs="Arial"/>
          <w:sz w:val="22"/>
          <w:szCs w:val="22"/>
        </w:rPr>
        <w:t>,</w:t>
      </w:r>
      <w:r w:rsidR="00717AD1" w:rsidRPr="00120F0B">
        <w:rPr>
          <w:rFonts w:ascii="Arial" w:hAnsi="Arial" w:cs="Arial"/>
          <w:sz w:val="22"/>
          <w:szCs w:val="22"/>
        </w:rPr>
        <w:t xml:space="preserve"> </w:t>
      </w:r>
      <w:r w:rsidR="00FA3E48" w:rsidRPr="00120F0B">
        <w:rPr>
          <w:rFonts w:ascii="Arial" w:hAnsi="Arial" w:cs="Arial"/>
          <w:sz w:val="22"/>
          <w:szCs w:val="22"/>
        </w:rPr>
        <w:t>2022</w:t>
      </w:r>
      <w:r w:rsidR="00B37D94" w:rsidRPr="00120F0B">
        <w:rPr>
          <w:rFonts w:ascii="Arial" w:hAnsi="Arial" w:cs="Arial"/>
          <w:sz w:val="22"/>
          <w:szCs w:val="22"/>
        </w:rPr>
        <w:t>)</w:t>
      </w:r>
      <w:r w:rsidR="00786618" w:rsidRPr="00120F0B">
        <w:rPr>
          <w:rFonts w:ascii="Arial" w:hAnsi="Arial" w:cs="Arial"/>
          <w:sz w:val="22"/>
          <w:szCs w:val="22"/>
        </w:rPr>
        <w:t xml:space="preserve">. </w:t>
      </w:r>
      <w:r w:rsidR="008C1B51" w:rsidRPr="008C1B51">
        <w:rPr>
          <w:rFonts w:ascii="Arial" w:hAnsi="Arial" w:cs="Arial"/>
          <w:sz w:val="22"/>
          <w:szCs w:val="22"/>
        </w:rPr>
        <w:t>Using the VRIO framework</w:t>
      </w:r>
      <w:r w:rsidR="005E6241" w:rsidRPr="00120F0B">
        <w:rPr>
          <w:rFonts w:ascii="Arial" w:hAnsi="Arial" w:cs="Arial"/>
          <w:sz w:val="22"/>
          <w:szCs w:val="22"/>
        </w:rPr>
        <w:t xml:space="preserve"> Pip &amp; Nut </w:t>
      </w:r>
      <w:r w:rsidR="00CA5BC9">
        <w:rPr>
          <w:rFonts w:ascii="Arial" w:hAnsi="Arial" w:cs="Arial"/>
          <w:sz w:val="22"/>
          <w:szCs w:val="22"/>
        </w:rPr>
        <w:t xml:space="preserve">could </w:t>
      </w:r>
      <w:r w:rsidR="00D8403D" w:rsidRPr="00120F0B">
        <w:rPr>
          <w:rFonts w:ascii="Arial" w:hAnsi="Arial" w:cs="Arial"/>
          <w:sz w:val="22"/>
          <w:szCs w:val="22"/>
        </w:rPr>
        <w:t>determine if its resources provide a sustained competitive advantage</w:t>
      </w:r>
      <w:r w:rsidR="00AC0A08" w:rsidRPr="00120F0B">
        <w:rPr>
          <w:rFonts w:ascii="Arial" w:hAnsi="Arial" w:cs="Arial"/>
          <w:sz w:val="22"/>
          <w:szCs w:val="22"/>
        </w:rPr>
        <w:t xml:space="preserve">, </w:t>
      </w:r>
      <w:r w:rsidR="00436C3D" w:rsidRPr="00120F0B">
        <w:rPr>
          <w:rFonts w:ascii="Arial" w:hAnsi="Arial" w:cs="Arial"/>
          <w:sz w:val="22"/>
          <w:szCs w:val="22"/>
        </w:rPr>
        <w:t>and </w:t>
      </w:r>
      <w:r w:rsidR="005E6241" w:rsidRPr="00120F0B">
        <w:rPr>
          <w:rFonts w:ascii="Arial" w:hAnsi="Arial" w:cs="Arial"/>
          <w:sz w:val="22"/>
          <w:szCs w:val="22"/>
        </w:rPr>
        <w:t xml:space="preserve">evaluate whether its internal strengths can be leveraged to mitigate external threats </w:t>
      </w:r>
      <w:r w:rsidR="00436C3D" w:rsidRPr="00120F0B">
        <w:rPr>
          <w:rFonts w:ascii="Arial" w:hAnsi="Arial" w:cs="Arial"/>
          <w:sz w:val="22"/>
          <w:szCs w:val="22"/>
        </w:rPr>
        <w:t>or</w:t>
      </w:r>
      <w:r w:rsidR="005E6241" w:rsidRPr="00120F0B">
        <w:rPr>
          <w:rFonts w:ascii="Arial" w:hAnsi="Arial" w:cs="Arial"/>
          <w:sz w:val="22"/>
          <w:szCs w:val="22"/>
        </w:rPr>
        <w:t xml:space="preserve"> capitalize on opportunities. </w:t>
      </w:r>
    </w:p>
    <w:p w14:paraId="1DBD90A0" w14:textId="05A982E4" w:rsidR="00D66C5D" w:rsidRPr="00D66C5D" w:rsidRDefault="007A7D34" w:rsidP="001E7849">
      <w:pPr>
        <w:spacing w:line="360" w:lineRule="auto"/>
        <w:jc w:val="both"/>
        <w:rPr>
          <w:rFonts w:ascii="Arial" w:hAnsi="Arial" w:cs="Arial"/>
          <w:b/>
          <w:bCs/>
          <w:sz w:val="22"/>
          <w:szCs w:val="22"/>
        </w:rPr>
      </w:pPr>
      <w:r>
        <w:rPr>
          <w:rFonts w:ascii="Arial" w:hAnsi="Arial" w:cs="Arial"/>
          <w:b/>
          <w:bCs/>
          <w:sz w:val="22"/>
          <w:szCs w:val="22"/>
        </w:rPr>
        <w:t xml:space="preserve">Table </w:t>
      </w:r>
      <w:r w:rsidR="0083375C">
        <w:rPr>
          <w:rFonts w:ascii="Arial" w:hAnsi="Arial" w:cs="Arial"/>
          <w:b/>
          <w:bCs/>
          <w:sz w:val="22"/>
          <w:szCs w:val="22"/>
        </w:rPr>
        <w:t>3</w:t>
      </w:r>
      <w:r w:rsidR="00D95C5C" w:rsidRPr="00D95C5C">
        <w:rPr>
          <w:rFonts w:ascii="Arial" w:hAnsi="Arial" w:cs="Arial"/>
          <w:b/>
          <w:bCs/>
          <w:sz w:val="22"/>
          <w:szCs w:val="22"/>
        </w:rPr>
        <w:t xml:space="preserve">. Pip &amp; Nut’s VRIO </w:t>
      </w:r>
      <w:r w:rsidR="00C14BC9">
        <w:rPr>
          <w:rFonts w:ascii="Arial" w:hAnsi="Arial" w:cs="Arial"/>
          <w:b/>
          <w:bCs/>
          <w:sz w:val="22"/>
          <w:szCs w:val="22"/>
        </w:rPr>
        <w:t>a</w:t>
      </w:r>
      <w:r w:rsidR="00D95C5C" w:rsidRPr="00D95C5C">
        <w:rPr>
          <w:rFonts w:ascii="Arial" w:hAnsi="Arial" w:cs="Arial"/>
          <w:b/>
          <w:bCs/>
          <w:sz w:val="22"/>
          <w:szCs w:val="22"/>
        </w:rPr>
        <w:t>nalysis</w:t>
      </w:r>
    </w:p>
    <w:p w14:paraId="1070E056" w14:textId="7C0D9537" w:rsidR="00D66C5D" w:rsidRDefault="00ED1598" w:rsidP="00F9266A">
      <w:pPr>
        <w:spacing w:line="360" w:lineRule="auto"/>
        <w:rPr>
          <w:rFonts w:ascii="Arial" w:hAnsi="Arial" w:cs="Arial"/>
          <w:sz w:val="22"/>
          <w:szCs w:val="22"/>
        </w:rPr>
      </w:pPr>
      <w:r w:rsidRPr="00ED1598">
        <w:rPr>
          <w:noProof/>
        </w:rPr>
        <w:drawing>
          <wp:inline distT="0" distB="0" distL="0" distR="0" wp14:anchorId="016C4CA9" wp14:editId="3E5DE030">
            <wp:extent cx="5730240" cy="3291840"/>
            <wp:effectExtent l="19050" t="19050" r="22860" b="22860"/>
            <wp:docPr id="2835895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b="9770"/>
                    <a:stretch/>
                  </pic:blipFill>
                  <pic:spPr bwMode="auto">
                    <a:xfrm>
                      <a:off x="0" y="0"/>
                      <a:ext cx="5730240" cy="329184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43073B92" w14:textId="00427436" w:rsidR="00D66C5D" w:rsidRDefault="00D66C5D" w:rsidP="005924EA">
      <w:pPr>
        <w:spacing w:line="360" w:lineRule="auto"/>
        <w:jc w:val="center"/>
        <w:rPr>
          <w:rFonts w:ascii="Arial" w:hAnsi="Arial" w:cs="Arial"/>
          <w:sz w:val="22"/>
          <w:szCs w:val="22"/>
        </w:rPr>
      </w:pPr>
      <w:r w:rsidRPr="00D66C5D">
        <w:rPr>
          <w:rFonts w:ascii="Arial" w:hAnsi="Arial" w:cs="Arial"/>
          <w:sz w:val="22"/>
          <w:szCs w:val="22"/>
        </w:rPr>
        <w:t>(Source: created by author, 2024)</w:t>
      </w:r>
    </w:p>
    <w:p w14:paraId="3C4E12F1" w14:textId="7C7DF008"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t xml:space="preserve">Its </w:t>
      </w:r>
      <w:r w:rsidRPr="006F1644">
        <w:rPr>
          <w:rFonts w:ascii="Arial" w:hAnsi="Arial" w:cs="Arial"/>
          <w:sz w:val="22"/>
          <w:szCs w:val="22"/>
          <w:u w:val="single"/>
        </w:rPr>
        <w:t>brand image</w:t>
      </w:r>
      <w:r w:rsidRPr="006F1644">
        <w:rPr>
          <w:rFonts w:ascii="Arial" w:hAnsi="Arial" w:cs="Arial"/>
          <w:sz w:val="22"/>
          <w:szCs w:val="22"/>
        </w:rPr>
        <w:t xml:space="preserve">, known for health and sustainability, is valuable and rare, setting it apart in the market. During economic downturns, this trusted reputation encourages customers to choose Pip &amp; Nut over cheaper options. Their </w:t>
      </w:r>
      <w:r w:rsidRPr="006F1644">
        <w:rPr>
          <w:rFonts w:ascii="Arial" w:hAnsi="Arial" w:cs="Arial"/>
          <w:sz w:val="22"/>
          <w:szCs w:val="22"/>
          <w:u w:val="single"/>
        </w:rPr>
        <w:t>product innovation</w:t>
      </w:r>
      <w:r w:rsidRPr="006F1644">
        <w:rPr>
          <w:rFonts w:ascii="Arial" w:hAnsi="Arial" w:cs="Arial"/>
          <w:sz w:val="22"/>
          <w:szCs w:val="22"/>
        </w:rPr>
        <w:t xml:space="preserve">, which includes creating new </w:t>
      </w:r>
      <w:r w:rsidR="00325269" w:rsidRPr="006F1644">
        <w:rPr>
          <w:rFonts w:ascii="Arial" w:hAnsi="Arial" w:cs="Arial"/>
          <w:sz w:val="22"/>
          <w:szCs w:val="22"/>
        </w:rPr>
        <w:t>flavours</w:t>
      </w:r>
      <w:r w:rsidRPr="006F1644">
        <w:rPr>
          <w:rFonts w:ascii="Arial" w:hAnsi="Arial" w:cs="Arial"/>
          <w:sz w:val="22"/>
          <w:szCs w:val="22"/>
        </w:rPr>
        <w:t xml:space="preserve"> and products, keeps consumers interested. This focus on innovation aligns with changing social trends and gives Pip &amp; Nut an edge over slower-moving competitors.</w:t>
      </w:r>
    </w:p>
    <w:p w14:paraId="1A3983CA" w14:textId="7FA776F9"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u w:val="single"/>
        </w:rPr>
        <w:t>Sustainability</w:t>
      </w:r>
      <w:r w:rsidRPr="006F1644">
        <w:rPr>
          <w:rFonts w:ascii="Arial" w:hAnsi="Arial" w:cs="Arial"/>
          <w:sz w:val="22"/>
          <w:szCs w:val="22"/>
        </w:rPr>
        <w:t xml:space="preserve"> is another key strength. By prioritizing eco-friendly packaging and ethical sourcing, </w:t>
      </w:r>
      <w:r w:rsidR="00475778">
        <w:rPr>
          <w:rFonts w:ascii="Arial" w:hAnsi="Arial" w:cs="Arial"/>
          <w:sz w:val="22"/>
          <w:szCs w:val="22"/>
        </w:rPr>
        <w:t>the company</w:t>
      </w:r>
      <w:r w:rsidRPr="006F1644">
        <w:rPr>
          <w:rFonts w:ascii="Arial" w:hAnsi="Arial" w:cs="Arial"/>
          <w:sz w:val="22"/>
          <w:szCs w:val="22"/>
        </w:rPr>
        <w:t xml:space="preserve"> appeals to environmentally-conscious consumers and aligns with political pushes for green practices. This helps the brand manage regulatory pressures and the growing demand for sustainable products.</w:t>
      </w:r>
    </w:p>
    <w:p w14:paraId="2B81A6DD" w14:textId="77777777"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t xml:space="preserve">Additionally, their strong </w:t>
      </w:r>
      <w:r w:rsidRPr="006F1644">
        <w:rPr>
          <w:rFonts w:ascii="Arial" w:hAnsi="Arial" w:cs="Arial"/>
          <w:sz w:val="22"/>
          <w:szCs w:val="22"/>
          <w:u w:val="single"/>
        </w:rPr>
        <w:t>social media presence</w:t>
      </w:r>
      <w:r w:rsidRPr="006F1644">
        <w:rPr>
          <w:rFonts w:ascii="Arial" w:hAnsi="Arial" w:cs="Arial"/>
          <w:sz w:val="22"/>
          <w:szCs w:val="22"/>
        </w:rPr>
        <w:t xml:space="preserve"> allows Pip &amp; Nut to connect directly with customers, reinforcing loyalty and trust. This engagement helps reduce the impact of rising competition.</w:t>
      </w:r>
    </w:p>
    <w:p w14:paraId="26388155" w14:textId="19B7D068" w:rsidR="00DC61D8" w:rsidRPr="006F1644" w:rsidRDefault="00DC61D8" w:rsidP="002954D9">
      <w:pPr>
        <w:spacing w:line="360" w:lineRule="auto"/>
        <w:jc w:val="both"/>
        <w:rPr>
          <w:rFonts w:ascii="Arial" w:hAnsi="Arial" w:cs="Arial"/>
          <w:sz w:val="22"/>
          <w:szCs w:val="22"/>
        </w:rPr>
      </w:pPr>
      <w:r w:rsidRPr="006F1644">
        <w:rPr>
          <w:rFonts w:ascii="Arial" w:hAnsi="Arial" w:cs="Arial"/>
          <w:sz w:val="22"/>
          <w:szCs w:val="22"/>
        </w:rPr>
        <w:lastRenderedPageBreak/>
        <w:t xml:space="preserve">However, the </w:t>
      </w:r>
      <w:r w:rsidRPr="006F1644">
        <w:rPr>
          <w:rFonts w:ascii="Arial" w:hAnsi="Arial" w:cs="Arial"/>
          <w:sz w:val="22"/>
          <w:szCs w:val="22"/>
          <w:u w:val="single"/>
        </w:rPr>
        <w:t>dependence on external suppliers</w:t>
      </w:r>
      <w:r w:rsidRPr="006F1644">
        <w:rPr>
          <w:rFonts w:ascii="Arial" w:hAnsi="Arial" w:cs="Arial"/>
          <w:sz w:val="22"/>
          <w:szCs w:val="22"/>
        </w:rPr>
        <w:t xml:space="preserve"> for nuts remains a weakness. Economic changes or environmental factors like droughts may impact costs and supply stability. Though difficult to fully control, managing this risk is essential to maintain resilience against external pressures.</w:t>
      </w:r>
    </w:p>
    <w:p w14:paraId="3FB34C84" w14:textId="77777777" w:rsidR="00CA5BC9" w:rsidRPr="00DC61D8" w:rsidRDefault="00CA5BC9" w:rsidP="00DC61D8">
      <w:pPr>
        <w:spacing w:line="360" w:lineRule="auto"/>
        <w:rPr>
          <w:rFonts w:ascii="Arial" w:hAnsi="Arial" w:cs="Arial"/>
          <w:color w:val="FF0000"/>
          <w:sz w:val="22"/>
          <w:szCs w:val="22"/>
        </w:rPr>
      </w:pPr>
    </w:p>
    <w:p w14:paraId="4D6CB199" w14:textId="5EB58118" w:rsidR="007060EF" w:rsidRDefault="00BC2155" w:rsidP="00BC2155">
      <w:pPr>
        <w:spacing w:line="360" w:lineRule="auto"/>
        <w:jc w:val="both"/>
        <w:rPr>
          <w:rFonts w:ascii="Arial" w:hAnsi="Arial" w:cs="Arial"/>
          <w:sz w:val="22"/>
          <w:szCs w:val="22"/>
        </w:rPr>
      </w:pPr>
      <w:r>
        <w:rPr>
          <w:rFonts w:ascii="Arial" w:hAnsi="Arial" w:cs="Arial"/>
          <w:b/>
          <w:bCs/>
          <w:sz w:val="22"/>
          <w:szCs w:val="22"/>
        </w:rPr>
        <w:t xml:space="preserve">    </w:t>
      </w:r>
      <w:r w:rsidRPr="00BC2155">
        <w:rPr>
          <w:rFonts w:ascii="Arial" w:hAnsi="Arial" w:cs="Arial"/>
          <w:b/>
          <w:bCs/>
          <w:sz w:val="22"/>
          <w:szCs w:val="22"/>
        </w:rPr>
        <w:t>4. Stakeholders analysis</w:t>
      </w:r>
    </w:p>
    <w:p w14:paraId="408D3071" w14:textId="15144C63" w:rsidR="005852DA" w:rsidRDefault="00F27EC4" w:rsidP="00202F99">
      <w:pPr>
        <w:spacing w:line="360" w:lineRule="auto"/>
        <w:jc w:val="both"/>
        <w:rPr>
          <w:rFonts w:ascii="Arial" w:hAnsi="Arial" w:cs="Arial"/>
          <w:sz w:val="22"/>
          <w:szCs w:val="22"/>
        </w:rPr>
      </w:pPr>
      <w:r w:rsidRPr="00F27EC4">
        <w:rPr>
          <w:rFonts w:ascii="Arial" w:hAnsi="Arial" w:cs="Arial"/>
          <w:b/>
          <w:bCs/>
          <w:sz w:val="22"/>
          <w:szCs w:val="22"/>
        </w:rPr>
        <w:t>Stakeholders</w:t>
      </w:r>
      <w:r w:rsidRPr="00F27EC4">
        <w:rPr>
          <w:rFonts w:ascii="Arial" w:hAnsi="Arial" w:cs="Arial"/>
          <w:sz w:val="22"/>
          <w:szCs w:val="22"/>
        </w:rPr>
        <w:t xml:space="preserve"> are individuals, groups, or organizations that have an interest in the operations and outcomes of a business. They can affect or be affected by the company’s actions, </w:t>
      </w:r>
      <w:r w:rsidR="007F56B1">
        <w:rPr>
          <w:rFonts w:ascii="Arial" w:hAnsi="Arial" w:cs="Arial"/>
          <w:sz w:val="22"/>
          <w:szCs w:val="22"/>
        </w:rPr>
        <w:t>and </w:t>
      </w:r>
      <w:r w:rsidRPr="00F27EC4">
        <w:rPr>
          <w:rFonts w:ascii="Arial" w:hAnsi="Arial" w:cs="Arial"/>
          <w:sz w:val="22"/>
          <w:szCs w:val="22"/>
        </w:rPr>
        <w:t xml:space="preserve">policies, </w:t>
      </w:r>
      <w:r w:rsidR="00DB3077">
        <w:rPr>
          <w:rFonts w:ascii="Arial" w:hAnsi="Arial" w:cs="Arial"/>
          <w:sz w:val="22"/>
          <w:szCs w:val="22"/>
        </w:rPr>
        <w:t xml:space="preserve">as well </w:t>
      </w:r>
      <w:r w:rsidR="007F56B1">
        <w:rPr>
          <w:rFonts w:ascii="Arial" w:hAnsi="Arial" w:cs="Arial"/>
          <w:sz w:val="22"/>
          <w:szCs w:val="22"/>
        </w:rPr>
        <w:t xml:space="preserve">as by </w:t>
      </w:r>
      <w:r w:rsidR="001F3E2F">
        <w:rPr>
          <w:rFonts w:ascii="Arial" w:hAnsi="Arial" w:cs="Arial"/>
          <w:sz w:val="22"/>
          <w:szCs w:val="22"/>
        </w:rPr>
        <w:t xml:space="preserve">the achievement </w:t>
      </w:r>
      <w:r w:rsidR="00D520B4">
        <w:rPr>
          <w:rFonts w:ascii="Arial" w:hAnsi="Arial" w:cs="Arial"/>
          <w:sz w:val="22"/>
          <w:szCs w:val="22"/>
        </w:rPr>
        <w:t xml:space="preserve">of its </w:t>
      </w:r>
      <w:r w:rsidRPr="00F27EC4">
        <w:rPr>
          <w:rFonts w:ascii="Arial" w:hAnsi="Arial" w:cs="Arial"/>
          <w:sz w:val="22"/>
          <w:szCs w:val="22"/>
        </w:rPr>
        <w:t>objectives</w:t>
      </w:r>
      <w:r w:rsidR="00D520B4">
        <w:rPr>
          <w:rFonts w:ascii="Arial" w:hAnsi="Arial" w:cs="Arial"/>
          <w:sz w:val="22"/>
          <w:szCs w:val="22"/>
        </w:rPr>
        <w:t xml:space="preserve"> (</w:t>
      </w:r>
      <w:r w:rsidR="00D520B4" w:rsidRPr="00D520B4">
        <w:rPr>
          <w:rFonts w:ascii="Arial" w:hAnsi="Arial" w:cs="Arial"/>
          <w:sz w:val="22"/>
          <w:szCs w:val="22"/>
        </w:rPr>
        <w:t>Pirozzi, 2019)</w:t>
      </w:r>
      <w:r w:rsidRPr="00F27EC4">
        <w:rPr>
          <w:rFonts w:ascii="Arial" w:hAnsi="Arial" w:cs="Arial"/>
          <w:sz w:val="22"/>
          <w:szCs w:val="22"/>
        </w:rPr>
        <w:t xml:space="preserve">. </w:t>
      </w:r>
    </w:p>
    <w:p w14:paraId="3A30463C" w14:textId="23D8F05E" w:rsidR="00AD34D8" w:rsidRPr="00AB53A5" w:rsidRDefault="00DE1811" w:rsidP="00BF39DD">
      <w:pPr>
        <w:spacing w:line="360" w:lineRule="auto"/>
        <w:jc w:val="both"/>
        <w:rPr>
          <w:rFonts w:ascii="Arial" w:hAnsi="Arial" w:cs="Arial"/>
          <w:b/>
          <w:bCs/>
          <w:sz w:val="22"/>
          <w:szCs w:val="22"/>
        </w:rPr>
      </w:pPr>
      <w:r w:rsidRPr="00DE1811">
        <w:rPr>
          <w:rFonts w:ascii="Arial" w:hAnsi="Arial" w:cs="Arial"/>
          <w:sz w:val="22"/>
          <w:szCs w:val="22"/>
        </w:rPr>
        <w:t>A stakeholder analysis grid (also called a power/interest grid) is a tool to map stakeholders based on two factors their ability to influence business decisions (</w:t>
      </w:r>
      <w:r w:rsidRPr="00DE1811">
        <w:rPr>
          <w:rFonts w:ascii="Arial" w:hAnsi="Arial" w:cs="Arial"/>
          <w:b/>
          <w:bCs/>
          <w:sz w:val="22"/>
          <w:szCs w:val="22"/>
        </w:rPr>
        <w:t>power</w:t>
      </w:r>
      <w:r w:rsidRPr="00DE1811">
        <w:rPr>
          <w:rFonts w:ascii="Arial" w:hAnsi="Arial" w:cs="Arial"/>
          <w:sz w:val="22"/>
          <w:szCs w:val="22"/>
        </w:rPr>
        <w:t>) and the level of concern or involvement they have in the business (</w:t>
      </w:r>
      <w:r w:rsidRPr="00DE1811">
        <w:rPr>
          <w:rFonts w:ascii="Arial" w:hAnsi="Arial" w:cs="Arial"/>
          <w:b/>
          <w:bCs/>
          <w:sz w:val="22"/>
          <w:szCs w:val="22"/>
        </w:rPr>
        <w:t>interest</w:t>
      </w:r>
      <w:r w:rsidRPr="00DE1811">
        <w:rPr>
          <w:rFonts w:ascii="Arial" w:hAnsi="Arial" w:cs="Arial"/>
          <w:sz w:val="22"/>
          <w:szCs w:val="22"/>
        </w:rPr>
        <w:t xml:space="preserve">). </w:t>
      </w:r>
      <w:r w:rsidR="001C2AA0">
        <w:rPr>
          <w:rFonts w:ascii="Arial" w:hAnsi="Arial" w:cs="Arial"/>
          <w:sz w:val="22"/>
          <w:szCs w:val="22"/>
        </w:rPr>
        <w:t>I</w:t>
      </w:r>
      <w:r w:rsidR="00B91F45" w:rsidRPr="00B91F45">
        <w:rPr>
          <w:rFonts w:ascii="Arial" w:hAnsi="Arial" w:cs="Arial"/>
          <w:sz w:val="22"/>
          <w:szCs w:val="22"/>
        </w:rPr>
        <w:t>t ensur</w:t>
      </w:r>
      <w:r w:rsidR="00F12578">
        <w:rPr>
          <w:rFonts w:ascii="Arial" w:hAnsi="Arial" w:cs="Arial"/>
          <w:sz w:val="22"/>
          <w:szCs w:val="22"/>
        </w:rPr>
        <w:t>es</w:t>
      </w:r>
      <w:r w:rsidR="00B91F45" w:rsidRPr="00B91F45">
        <w:rPr>
          <w:rFonts w:ascii="Arial" w:hAnsi="Arial" w:cs="Arial"/>
          <w:sz w:val="22"/>
          <w:szCs w:val="22"/>
        </w:rPr>
        <w:t xml:space="preserve"> that key stakeholders are aligned with business objectives</w:t>
      </w:r>
      <w:r w:rsidR="002F5AD4">
        <w:rPr>
          <w:rFonts w:ascii="Arial" w:hAnsi="Arial" w:cs="Arial"/>
          <w:sz w:val="22"/>
          <w:szCs w:val="22"/>
        </w:rPr>
        <w:t xml:space="preserve"> (</w:t>
      </w:r>
      <w:r w:rsidR="00F12578" w:rsidRPr="00F12578">
        <w:rPr>
          <w:rFonts w:ascii="Arial" w:hAnsi="Arial" w:cs="Arial"/>
          <w:sz w:val="22"/>
          <w:szCs w:val="22"/>
        </w:rPr>
        <w:t>Mahajan</w:t>
      </w:r>
      <w:r w:rsidR="00450F11">
        <w:rPr>
          <w:rFonts w:ascii="Arial" w:hAnsi="Arial" w:cs="Arial"/>
          <w:sz w:val="22"/>
          <w:szCs w:val="22"/>
        </w:rPr>
        <w:t xml:space="preserve"> et al.</w:t>
      </w:r>
      <w:r w:rsidR="00F12578">
        <w:rPr>
          <w:rFonts w:ascii="Arial" w:hAnsi="Arial" w:cs="Arial"/>
          <w:sz w:val="22"/>
          <w:szCs w:val="22"/>
        </w:rPr>
        <w:t xml:space="preserve">, 2023) and </w:t>
      </w:r>
      <w:r w:rsidR="00F12578" w:rsidRPr="00F12578">
        <w:rPr>
          <w:rFonts w:ascii="Arial" w:hAnsi="Arial" w:cs="Arial"/>
          <w:sz w:val="22"/>
          <w:szCs w:val="22"/>
        </w:rPr>
        <w:t>provides businesses with a structured approach to managing relationships</w:t>
      </w:r>
      <w:r w:rsidR="005364D1">
        <w:rPr>
          <w:rFonts w:ascii="Arial" w:hAnsi="Arial" w:cs="Arial"/>
          <w:sz w:val="22"/>
          <w:szCs w:val="22"/>
        </w:rPr>
        <w:t xml:space="preserve"> and </w:t>
      </w:r>
      <w:r w:rsidR="00F12578" w:rsidRPr="00F12578">
        <w:rPr>
          <w:rFonts w:ascii="Arial" w:hAnsi="Arial" w:cs="Arial"/>
          <w:sz w:val="22"/>
          <w:szCs w:val="22"/>
        </w:rPr>
        <w:t>mitigating risks</w:t>
      </w:r>
      <w:r w:rsidR="00B91F45" w:rsidRPr="00B91F45">
        <w:rPr>
          <w:rFonts w:ascii="Arial" w:hAnsi="Arial" w:cs="Arial"/>
          <w:sz w:val="22"/>
          <w:szCs w:val="22"/>
        </w:rPr>
        <w:t>. This not only increases the chances of project success but also supports long-term strategic goals.</w:t>
      </w:r>
    </w:p>
    <w:p w14:paraId="022EA2B5" w14:textId="37E7636F" w:rsidR="008C28F2" w:rsidRPr="00BC52BD" w:rsidRDefault="00B92012" w:rsidP="008C28F2">
      <w:pPr>
        <w:spacing w:line="360" w:lineRule="auto"/>
        <w:rPr>
          <w:rFonts w:ascii="Arial" w:hAnsi="Arial" w:cs="Arial"/>
          <w:b/>
          <w:bCs/>
          <w:sz w:val="22"/>
          <w:szCs w:val="22"/>
        </w:rPr>
      </w:pPr>
      <w:r>
        <w:rPr>
          <w:rFonts w:ascii="Arial" w:hAnsi="Arial" w:cs="Arial"/>
          <w:b/>
          <w:bCs/>
          <w:sz w:val="22"/>
          <w:szCs w:val="22"/>
        </w:rPr>
        <w:t>Table</w:t>
      </w:r>
      <w:r w:rsidR="00AB53A5" w:rsidRPr="00BC52BD">
        <w:rPr>
          <w:rFonts w:ascii="Arial" w:hAnsi="Arial" w:cs="Arial"/>
          <w:b/>
          <w:bCs/>
          <w:sz w:val="22"/>
          <w:szCs w:val="22"/>
        </w:rPr>
        <w:t xml:space="preserve"> 4. Pip</w:t>
      </w:r>
      <w:r w:rsidR="00717A58" w:rsidRPr="00BC52BD">
        <w:rPr>
          <w:rFonts w:ascii="Arial" w:hAnsi="Arial" w:cs="Arial"/>
          <w:b/>
          <w:bCs/>
          <w:sz w:val="22"/>
          <w:szCs w:val="22"/>
        </w:rPr>
        <w:t xml:space="preserve"> </w:t>
      </w:r>
      <w:r w:rsidR="00AB53A5" w:rsidRPr="00BC52BD">
        <w:rPr>
          <w:rFonts w:ascii="Arial" w:hAnsi="Arial" w:cs="Arial"/>
          <w:b/>
          <w:bCs/>
          <w:sz w:val="22"/>
          <w:szCs w:val="22"/>
        </w:rPr>
        <w:t>&amp;</w:t>
      </w:r>
      <w:r w:rsidR="00717A58" w:rsidRPr="00BC52BD">
        <w:rPr>
          <w:rFonts w:ascii="Arial" w:hAnsi="Arial" w:cs="Arial"/>
          <w:b/>
          <w:bCs/>
          <w:sz w:val="22"/>
          <w:szCs w:val="22"/>
        </w:rPr>
        <w:t xml:space="preserve"> </w:t>
      </w:r>
      <w:r w:rsidR="00AB53A5" w:rsidRPr="00BC52BD">
        <w:rPr>
          <w:rFonts w:ascii="Arial" w:hAnsi="Arial" w:cs="Arial"/>
          <w:b/>
          <w:bCs/>
          <w:sz w:val="22"/>
          <w:szCs w:val="22"/>
        </w:rPr>
        <w:t xml:space="preserve">Nut’s </w:t>
      </w:r>
      <w:r w:rsidR="00717A58" w:rsidRPr="00BC52BD">
        <w:rPr>
          <w:rFonts w:ascii="Arial" w:hAnsi="Arial" w:cs="Arial"/>
          <w:b/>
          <w:bCs/>
          <w:sz w:val="22"/>
          <w:szCs w:val="22"/>
        </w:rPr>
        <w:t>Power</w:t>
      </w:r>
      <w:r w:rsidR="00C14BC9">
        <w:rPr>
          <w:rFonts w:ascii="Arial" w:hAnsi="Arial" w:cs="Arial"/>
          <w:b/>
          <w:bCs/>
          <w:sz w:val="22"/>
          <w:szCs w:val="22"/>
        </w:rPr>
        <w:t xml:space="preserve">/ </w:t>
      </w:r>
      <w:r w:rsidR="00717A58" w:rsidRPr="00BC52BD">
        <w:rPr>
          <w:rFonts w:ascii="Arial" w:hAnsi="Arial" w:cs="Arial"/>
          <w:b/>
          <w:bCs/>
          <w:sz w:val="22"/>
          <w:szCs w:val="22"/>
        </w:rPr>
        <w:t xml:space="preserve">Interest </w:t>
      </w:r>
      <w:r w:rsidR="00C14BC9">
        <w:rPr>
          <w:rFonts w:ascii="Arial" w:hAnsi="Arial" w:cs="Arial"/>
          <w:b/>
          <w:bCs/>
          <w:sz w:val="22"/>
          <w:szCs w:val="22"/>
        </w:rPr>
        <w:t>g</w:t>
      </w:r>
      <w:r w:rsidR="00717A58" w:rsidRPr="00BC52BD">
        <w:rPr>
          <w:rFonts w:ascii="Arial" w:hAnsi="Arial" w:cs="Arial"/>
          <w:b/>
          <w:bCs/>
          <w:sz w:val="22"/>
          <w:szCs w:val="22"/>
        </w:rPr>
        <w:t>rid</w:t>
      </w:r>
    </w:p>
    <w:tbl>
      <w:tblPr>
        <w:tblStyle w:val="TableGrid"/>
        <w:tblW w:w="0" w:type="auto"/>
        <w:tblLook w:val="04A0" w:firstRow="1" w:lastRow="0" w:firstColumn="1" w:lastColumn="0" w:noHBand="0" w:noVBand="1"/>
      </w:tblPr>
      <w:tblGrid>
        <w:gridCol w:w="1838"/>
        <w:gridCol w:w="2095"/>
        <w:gridCol w:w="2952"/>
        <w:gridCol w:w="2131"/>
      </w:tblGrid>
      <w:tr w:rsidR="003A18A0" w14:paraId="723548F3" w14:textId="147E4EDD" w:rsidTr="00E30CED">
        <w:tc>
          <w:tcPr>
            <w:tcW w:w="1838" w:type="dxa"/>
            <w:shd w:val="clear" w:color="auto" w:fill="D9F2D0" w:themeFill="accent6" w:themeFillTint="33"/>
          </w:tcPr>
          <w:p w14:paraId="73C7D6C5" w14:textId="7AD8AD73" w:rsidR="003A18A0" w:rsidRPr="007529F7" w:rsidRDefault="0001606D" w:rsidP="00EF396C">
            <w:pPr>
              <w:spacing w:line="360" w:lineRule="auto"/>
              <w:jc w:val="center"/>
              <w:rPr>
                <w:rFonts w:ascii="Arial" w:hAnsi="Arial" w:cs="Arial"/>
                <w:sz w:val="20"/>
                <w:szCs w:val="20"/>
              </w:rPr>
            </w:pPr>
            <w:r>
              <w:rPr>
                <w:rFonts w:ascii="Arial" w:hAnsi="Arial" w:cs="Arial"/>
                <w:sz w:val="20"/>
                <w:szCs w:val="20"/>
              </w:rPr>
              <w:t>Stakeholders</w:t>
            </w:r>
          </w:p>
        </w:tc>
        <w:tc>
          <w:tcPr>
            <w:tcW w:w="2095" w:type="dxa"/>
            <w:shd w:val="clear" w:color="auto" w:fill="D9F2D0" w:themeFill="accent6" w:themeFillTint="33"/>
          </w:tcPr>
          <w:p w14:paraId="548742B8" w14:textId="73E342FF" w:rsidR="003A18A0" w:rsidRPr="007529F7" w:rsidRDefault="005715AB" w:rsidP="00EF396C">
            <w:pPr>
              <w:spacing w:line="360" w:lineRule="auto"/>
              <w:jc w:val="center"/>
              <w:rPr>
                <w:rFonts w:ascii="Arial" w:hAnsi="Arial" w:cs="Arial"/>
                <w:sz w:val="20"/>
                <w:szCs w:val="20"/>
              </w:rPr>
            </w:pPr>
            <w:r>
              <w:rPr>
                <w:rFonts w:ascii="Arial" w:hAnsi="Arial" w:cs="Arial"/>
                <w:sz w:val="20"/>
                <w:szCs w:val="20"/>
              </w:rPr>
              <w:t>Power level</w:t>
            </w:r>
          </w:p>
        </w:tc>
        <w:tc>
          <w:tcPr>
            <w:tcW w:w="2952" w:type="dxa"/>
            <w:shd w:val="clear" w:color="auto" w:fill="D9F2D0" w:themeFill="accent6" w:themeFillTint="33"/>
          </w:tcPr>
          <w:p w14:paraId="6417701F" w14:textId="5DC9EAA7" w:rsidR="003A18A0" w:rsidRPr="007529F7" w:rsidRDefault="005715AB" w:rsidP="00EF396C">
            <w:pPr>
              <w:spacing w:line="360" w:lineRule="auto"/>
              <w:jc w:val="center"/>
              <w:rPr>
                <w:rFonts w:ascii="Arial" w:hAnsi="Arial" w:cs="Arial"/>
                <w:sz w:val="20"/>
                <w:szCs w:val="20"/>
              </w:rPr>
            </w:pPr>
            <w:r>
              <w:rPr>
                <w:rFonts w:ascii="Arial" w:hAnsi="Arial" w:cs="Arial"/>
                <w:sz w:val="20"/>
                <w:szCs w:val="20"/>
              </w:rPr>
              <w:t>Interest level</w:t>
            </w:r>
          </w:p>
        </w:tc>
        <w:tc>
          <w:tcPr>
            <w:tcW w:w="2131" w:type="dxa"/>
            <w:shd w:val="clear" w:color="auto" w:fill="D9F2D0" w:themeFill="accent6" w:themeFillTint="33"/>
          </w:tcPr>
          <w:p w14:paraId="4CA42A75" w14:textId="54C15767" w:rsidR="003A18A0" w:rsidRPr="007529F7" w:rsidRDefault="003A18A0" w:rsidP="00EF396C">
            <w:pPr>
              <w:spacing w:line="360" w:lineRule="auto"/>
              <w:jc w:val="center"/>
              <w:rPr>
                <w:rFonts w:ascii="Arial" w:hAnsi="Arial" w:cs="Arial"/>
                <w:sz w:val="20"/>
                <w:szCs w:val="20"/>
              </w:rPr>
            </w:pPr>
            <w:r>
              <w:rPr>
                <w:rFonts w:ascii="Arial" w:hAnsi="Arial" w:cs="Arial"/>
                <w:sz w:val="20"/>
                <w:szCs w:val="20"/>
              </w:rPr>
              <w:t>Strategic response</w:t>
            </w:r>
          </w:p>
        </w:tc>
      </w:tr>
      <w:tr w:rsidR="003A18A0" w14:paraId="00FBECA0" w14:textId="74E6A1B5" w:rsidTr="00E30CED">
        <w:tc>
          <w:tcPr>
            <w:tcW w:w="1838" w:type="dxa"/>
            <w:shd w:val="clear" w:color="auto" w:fill="FFFFFF" w:themeFill="background1"/>
          </w:tcPr>
          <w:p w14:paraId="013C7D81" w14:textId="1AF6E7B2"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Customers</w:t>
            </w:r>
          </w:p>
        </w:tc>
        <w:tc>
          <w:tcPr>
            <w:tcW w:w="2095" w:type="dxa"/>
          </w:tcPr>
          <w:p w14:paraId="08A76EA5" w14:textId="53C817BE"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1A4C6CF0" w14:textId="7BED8EA1"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4ED6832E" w14:textId="4B55C531" w:rsidR="003A18A0" w:rsidRPr="007529F7" w:rsidRDefault="0088124E" w:rsidP="00EF396C">
            <w:pPr>
              <w:spacing w:line="360" w:lineRule="auto"/>
              <w:jc w:val="center"/>
              <w:rPr>
                <w:rFonts w:ascii="Arial" w:hAnsi="Arial" w:cs="Arial"/>
                <w:sz w:val="20"/>
                <w:szCs w:val="20"/>
              </w:rPr>
            </w:pPr>
            <w:r>
              <w:rPr>
                <w:rFonts w:ascii="Arial" w:hAnsi="Arial" w:cs="Arial"/>
                <w:sz w:val="20"/>
                <w:szCs w:val="20"/>
              </w:rPr>
              <w:t>Menage closely</w:t>
            </w:r>
          </w:p>
        </w:tc>
      </w:tr>
      <w:tr w:rsidR="003A18A0" w14:paraId="72B62378" w14:textId="64A75886" w:rsidTr="00E30CED">
        <w:tc>
          <w:tcPr>
            <w:tcW w:w="1838" w:type="dxa"/>
            <w:shd w:val="clear" w:color="auto" w:fill="FFFFFF" w:themeFill="background1"/>
          </w:tcPr>
          <w:p w14:paraId="5BB15F26" w14:textId="0C72B097"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Suppliers</w:t>
            </w:r>
          </w:p>
        </w:tc>
        <w:tc>
          <w:tcPr>
            <w:tcW w:w="2095" w:type="dxa"/>
          </w:tcPr>
          <w:p w14:paraId="3E9C0CA9" w14:textId="1960E6A1"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039E808C" w14:textId="3C9F028A"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Low</w:t>
            </w:r>
          </w:p>
        </w:tc>
        <w:tc>
          <w:tcPr>
            <w:tcW w:w="2131" w:type="dxa"/>
          </w:tcPr>
          <w:p w14:paraId="02FBEEFD" w14:textId="536CAF46" w:rsidR="003A18A0" w:rsidRPr="007529F7" w:rsidRDefault="0097251C" w:rsidP="00EF396C">
            <w:pPr>
              <w:spacing w:line="360" w:lineRule="auto"/>
              <w:jc w:val="center"/>
              <w:rPr>
                <w:rFonts w:ascii="Arial" w:hAnsi="Arial" w:cs="Arial"/>
                <w:sz w:val="20"/>
                <w:szCs w:val="20"/>
              </w:rPr>
            </w:pPr>
            <w:r>
              <w:rPr>
                <w:rFonts w:ascii="Arial" w:hAnsi="Arial" w:cs="Arial"/>
                <w:sz w:val="20"/>
                <w:szCs w:val="20"/>
              </w:rPr>
              <w:t>Keep satisfied</w:t>
            </w:r>
          </w:p>
        </w:tc>
      </w:tr>
      <w:tr w:rsidR="0097251C" w14:paraId="05A2E56F" w14:textId="77777777" w:rsidTr="00E30CED">
        <w:tc>
          <w:tcPr>
            <w:tcW w:w="1838" w:type="dxa"/>
            <w:shd w:val="clear" w:color="auto" w:fill="FFFFFF" w:themeFill="background1"/>
          </w:tcPr>
          <w:p w14:paraId="4CD8C273" w14:textId="69DC4C25" w:rsidR="0097251C" w:rsidRDefault="0097251C" w:rsidP="00EF396C">
            <w:pPr>
              <w:spacing w:line="360" w:lineRule="auto"/>
              <w:jc w:val="center"/>
              <w:rPr>
                <w:rFonts w:ascii="Arial" w:hAnsi="Arial" w:cs="Arial"/>
                <w:sz w:val="20"/>
                <w:szCs w:val="20"/>
              </w:rPr>
            </w:pPr>
            <w:r>
              <w:rPr>
                <w:rFonts w:ascii="Arial" w:hAnsi="Arial" w:cs="Arial"/>
                <w:sz w:val="20"/>
                <w:szCs w:val="20"/>
              </w:rPr>
              <w:t>Employees</w:t>
            </w:r>
          </w:p>
        </w:tc>
        <w:tc>
          <w:tcPr>
            <w:tcW w:w="2095" w:type="dxa"/>
          </w:tcPr>
          <w:p w14:paraId="32A88E0B" w14:textId="5B42C44A" w:rsidR="0097251C" w:rsidRDefault="0097251C" w:rsidP="00EF396C">
            <w:pPr>
              <w:spacing w:line="360" w:lineRule="auto"/>
              <w:jc w:val="center"/>
              <w:rPr>
                <w:rFonts w:ascii="Arial" w:hAnsi="Arial" w:cs="Arial"/>
                <w:sz w:val="20"/>
                <w:szCs w:val="20"/>
              </w:rPr>
            </w:pPr>
            <w:r>
              <w:rPr>
                <w:rFonts w:ascii="Arial" w:hAnsi="Arial" w:cs="Arial"/>
                <w:sz w:val="20"/>
                <w:szCs w:val="20"/>
              </w:rPr>
              <w:t>Low</w:t>
            </w:r>
          </w:p>
        </w:tc>
        <w:tc>
          <w:tcPr>
            <w:tcW w:w="2952" w:type="dxa"/>
          </w:tcPr>
          <w:p w14:paraId="075E14CA" w14:textId="0861A34A" w:rsidR="0097251C" w:rsidRDefault="0097251C"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3F50463A" w14:textId="70F3C071" w:rsidR="0097251C" w:rsidRDefault="00AE0583" w:rsidP="00EF396C">
            <w:pPr>
              <w:spacing w:line="360" w:lineRule="auto"/>
              <w:jc w:val="center"/>
              <w:rPr>
                <w:rFonts w:ascii="Arial" w:hAnsi="Arial" w:cs="Arial"/>
                <w:sz w:val="20"/>
                <w:szCs w:val="20"/>
              </w:rPr>
            </w:pPr>
            <w:r>
              <w:rPr>
                <w:rFonts w:ascii="Arial" w:hAnsi="Arial" w:cs="Arial"/>
                <w:sz w:val="20"/>
                <w:szCs w:val="20"/>
              </w:rPr>
              <w:t>Keep informed</w:t>
            </w:r>
          </w:p>
        </w:tc>
      </w:tr>
      <w:tr w:rsidR="0097251C" w14:paraId="2A387E6C" w14:textId="77777777" w:rsidTr="00E30CED">
        <w:tc>
          <w:tcPr>
            <w:tcW w:w="1838" w:type="dxa"/>
            <w:shd w:val="clear" w:color="auto" w:fill="FFFFFF" w:themeFill="background1"/>
          </w:tcPr>
          <w:p w14:paraId="0B3E3B84" w14:textId="36B86B2C" w:rsidR="0097251C" w:rsidRDefault="00AE0583" w:rsidP="00EF396C">
            <w:pPr>
              <w:spacing w:line="360" w:lineRule="auto"/>
              <w:jc w:val="center"/>
              <w:rPr>
                <w:rFonts w:ascii="Arial" w:hAnsi="Arial" w:cs="Arial"/>
                <w:sz w:val="20"/>
                <w:szCs w:val="20"/>
              </w:rPr>
            </w:pPr>
            <w:r>
              <w:rPr>
                <w:rFonts w:ascii="Arial" w:hAnsi="Arial" w:cs="Arial"/>
                <w:sz w:val="20"/>
                <w:szCs w:val="20"/>
              </w:rPr>
              <w:t>Investors</w:t>
            </w:r>
          </w:p>
        </w:tc>
        <w:tc>
          <w:tcPr>
            <w:tcW w:w="2095" w:type="dxa"/>
          </w:tcPr>
          <w:p w14:paraId="6D7DEFE5" w14:textId="47CE3CBC" w:rsidR="0097251C" w:rsidRDefault="00AE0583"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13692632" w14:textId="13E1B474" w:rsidR="0097251C" w:rsidRDefault="00AE0583"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43EB0556" w14:textId="7ABA91F7" w:rsidR="0097251C" w:rsidRDefault="001C4A4E" w:rsidP="00EF396C">
            <w:pPr>
              <w:spacing w:line="360" w:lineRule="auto"/>
              <w:jc w:val="center"/>
              <w:rPr>
                <w:rFonts w:ascii="Arial" w:hAnsi="Arial" w:cs="Arial"/>
                <w:sz w:val="20"/>
                <w:szCs w:val="20"/>
              </w:rPr>
            </w:pPr>
            <w:r>
              <w:rPr>
                <w:rFonts w:ascii="Arial" w:hAnsi="Arial" w:cs="Arial"/>
                <w:sz w:val="20"/>
                <w:szCs w:val="20"/>
              </w:rPr>
              <w:t>Menage closely</w:t>
            </w:r>
          </w:p>
        </w:tc>
      </w:tr>
      <w:tr w:rsidR="001C4A4E" w14:paraId="54304AAE" w14:textId="77777777" w:rsidTr="00E30CED">
        <w:tc>
          <w:tcPr>
            <w:tcW w:w="1838" w:type="dxa"/>
            <w:shd w:val="clear" w:color="auto" w:fill="FFFFFF" w:themeFill="background1"/>
          </w:tcPr>
          <w:p w14:paraId="6B8ECDE8" w14:textId="78E3EA4D" w:rsidR="001C4A4E" w:rsidRDefault="001C4A4E" w:rsidP="00EF396C">
            <w:pPr>
              <w:spacing w:line="360" w:lineRule="auto"/>
              <w:jc w:val="center"/>
              <w:rPr>
                <w:rFonts w:ascii="Arial" w:hAnsi="Arial" w:cs="Arial"/>
                <w:sz w:val="20"/>
                <w:szCs w:val="20"/>
              </w:rPr>
            </w:pPr>
            <w:r>
              <w:rPr>
                <w:rFonts w:ascii="Arial" w:hAnsi="Arial" w:cs="Arial"/>
                <w:sz w:val="20"/>
                <w:szCs w:val="20"/>
              </w:rPr>
              <w:t>Retailers</w:t>
            </w:r>
          </w:p>
        </w:tc>
        <w:tc>
          <w:tcPr>
            <w:tcW w:w="2095" w:type="dxa"/>
          </w:tcPr>
          <w:p w14:paraId="607E2C66" w14:textId="09AB83B1" w:rsidR="001C4A4E" w:rsidRDefault="001C4A4E" w:rsidP="00EF396C">
            <w:pPr>
              <w:spacing w:line="360" w:lineRule="auto"/>
              <w:jc w:val="center"/>
              <w:rPr>
                <w:rFonts w:ascii="Arial" w:hAnsi="Arial" w:cs="Arial"/>
                <w:sz w:val="20"/>
                <w:szCs w:val="20"/>
              </w:rPr>
            </w:pPr>
            <w:r>
              <w:rPr>
                <w:rFonts w:ascii="Arial" w:hAnsi="Arial" w:cs="Arial"/>
                <w:sz w:val="20"/>
                <w:szCs w:val="20"/>
              </w:rPr>
              <w:t>High</w:t>
            </w:r>
          </w:p>
        </w:tc>
        <w:tc>
          <w:tcPr>
            <w:tcW w:w="2952" w:type="dxa"/>
          </w:tcPr>
          <w:p w14:paraId="637A2D47" w14:textId="682B4B0B" w:rsidR="001C4A4E" w:rsidRDefault="001C4A4E" w:rsidP="00EF396C">
            <w:pPr>
              <w:spacing w:line="360" w:lineRule="auto"/>
              <w:jc w:val="center"/>
              <w:rPr>
                <w:rFonts w:ascii="Arial" w:hAnsi="Arial" w:cs="Arial"/>
                <w:sz w:val="20"/>
                <w:szCs w:val="20"/>
              </w:rPr>
            </w:pPr>
            <w:r>
              <w:rPr>
                <w:rFonts w:ascii="Arial" w:hAnsi="Arial" w:cs="Arial"/>
                <w:sz w:val="20"/>
                <w:szCs w:val="20"/>
              </w:rPr>
              <w:t>High</w:t>
            </w:r>
          </w:p>
        </w:tc>
        <w:tc>
          <w:tcPr>
            <w:tcW w:w="2131" w:type="dxa"/>
          </w:tcPr>
          <w:p w14:paraId="6127F008" w14:textId="30471CBA" w:rsidR="001C4A4E" w:rsidRDefault="007114C8" w:rsidP="00EF396C">
            <w:pPr>
              <w:spacing w:line="360" w:lineRule="auto"/>
              <w:jc w:val="center"/>
              <w:rPr>
                <w:rFonts w:ascii="Arial" w:hAnsi="Arial" w:cs="Arial"/>
                <w:sz w:val="20"/>
                <w:szCs w:val="20"/>
              </w:rPr>
            </w:pPr>
            <w:r>
              <w:rPr>
                <w:rFonts w:ascii="Arial" w:hAnsi="Arial" w:cs="Arial"/>
                <w:sz w:val="20"/>
                <w:szCs w:val="20"/>
              </w:rPr>
              <w:t>Manage closely</w:t>
            </w:r>
          </w:p>
        </w:tc>
      </w:tr>
      <w:tr w:rsidR="007114C8" w14:paraId="46C9E342" w14:textId="77777777" w:rsidTr="00E30CED">
        <w:tc>
          <w:tcPr>
            <w:tcW w:w="1838" w:type="dxa"/>
            <w:shd w:val="clear" w:color="auto" w:fill="FFFFFF" w:themeFill="background1"/>
          </w:tcPr>
          <w:p w14:paraId="35C9A694" w14:textId="601D6296" w:rsidR="007114C8" w:rsidRDefault="00E30CED" w:rsidP="00EF396C">
            <w:pPr>
              <w:spacing w:line="360" w:lineRule="auto"/>
              <w:jc w:val="center"/>
              <w:rPr>
                <w:rFonts w:ascii="Arial" w:hAnsi="Arial" w:cs="Arial"/>
                <w:sz w:val="20"/>
                <w:szCs w:val="20"/>
              </w:rPr>
            </w:pPr>
            <w:r>
              <w:rPr>
                <w:rFonts w:ascii="Arial" w:hAnsi="Arial" w:cs="Arial"/>
                <w:sz w:val="20"/>
                <w:szCs w:val="20"/>
              </w:rPr>
              <w:t>Local community</w:t>
            </w:r>
          </w:p>
        </w:tc>
        <w:tc>
          <w:tcPr>
            <w:tcW w:w="2095" w:type="dxa"/>
          </w:tcPr>
          <w:p w14:paraId="14085109" w14:textId="27F98F69" w:rsidR="007114C8" w:rsidRDefault="00153C52" w:rsidP="00EF396C">
            <w:pPr>
              <w:spacing w:line="360" w:lineRule="auto"/>
              <w:jc w:val="center"/>
              <w:rPr>
                <w:rFonts w:ascii="Arial" w:hAnsi="Arial" w:cs="Arial"/>
                <w:sz w:val="20"/>
                <w:szCs w:val="20"/>
              </w:rPr>
            </w:pPr>
            <w:r>
              <w:rPr>
                <w:rFonts w:ascii="Arial" w:hAnsi="Arial" w:cs="Arial"/>
                <w:sz w:val="20"/>
                <w:szCs w:val="20"/>
              </w:rPr>
              <w:t>Low</w:t>
            </w:r>
          </w:p>
        </w:tc>
        <w:tc>
          <w:tcPr>
            <w:tcW w:w="2952" w:type="dxa"/>
          </w:tcPr>
          <w:p w14:paraId="1E1994DF" w14:textId="0EBE73A1" w:rsidR="007114C8" w:rsidRDefault="00153C52" w:rsidP="00EF396C">
            <w:pPr>
              <w:spacing w:line="360" w:lineRule="auto"/>
              <w:jc w:val="center"/>
              <w:rPr>
                <w:rFonts w:ascii="Arial" w:hAnsi="Arial" w:cs="Arial"/>
                <w:sz w:val="20"/>
                <w:szCs w:val="20"/>
              </w:rPr>
            </w:pPr>
            <w:r>
              <w:rPr>
                <w:rFonts w:ascii="Arial" w:hAnsi="Arial" w:cs="Arial"/>
                <w:sz w:val="20"/>
                <w:szCs w:val="20"/>
              </w:rPr>
              <w:t>Low</w:t>
            </w:r>
          </w:p>
        </w:tc>
        <w:tc>
          <w:tcPr>
            <w:tcW w:w="2131" w:type="dxa"/>
          </w:tcPr>
          <w:p w14:paraId="5670F73E" w14:textId="2892A7D2" w:rsidR="007114C8" w:rsidRDefault="00153C52" w:rsidP="00EF396C">
            <w:pPr>
              <w:spacing w:line="360" w:lineRule="auto"/>
              <w:jc w:val="center"/>
              <w:rPr>
                <w:rFonts w:ascii="Arial" w:hAnsi="Arial" w:cs="Arial"/>
                <w:sz w:val="20"/>
                <w:szCs w:val="20"/>
              </w:rPr>
            </w:pPr>
            <w:r>
              <w:rPr>
                <w:rFonts w:ascii="Arial" w:hAnsi="Arial" w:cs="Arial"/>
                <w:sz w:val="20"/>
                <w:szCs w:val="20"/>
              </w:rPr>
              <w:t>Monitor</w:t>
            </w:r>
          </w:p>
        </w:tc>
      </w:tr>
    </w:tbl>
    <w:p w14:paraId="6F04A80F" w14:textId="77777777" w:rsidR="00A04533" w:rsidRDefault="00A04533" w:rsidP="001C1CF8">
      <w:pPr>
        <w:spacing w:line="360" w:lineRule="auto"/>
        <w:jc w:val="center"/>
        <w:rPr>
          <w:rFonts w:ascii="Arial" w:hAnsi="Arial" w:cs="Arial"/>
          <w:sz w:val="22"/>
          <w:szCs w:val="22"/>
        </w:rPr>
      </w:pPr>
    </w:p>
    <w:p w14:paraId="00BE4190" w14:textId="655E558B" w:rsidR="00B513BF" w:rsidRDefault="00A04533" w:rsidP="001C1CF8">
      <w:pPr>
        <w:spacing w:line="360" w:lineRule="auto"/>
        <w:jc w:val="center"/>
        <w:rPr>
          <w:rFonts w:ascii="Arial" w:hAnsi="Arial" w:cs="Arial"/>
          <w:sz w:val="22"/>
          <w:szCs w:val="22"/>
        </w:rPr>
      </w:pPr>
      <w:r>
        <w:rPr>
          <w:rFonts w:ascii="Arial" w:hAnsi="Arial" w:cs="Arial"/>
          <w:sz w:val="22"/>
          <w:szCs w:val="22"/>
        </w:rPr>
        <w:t>(Source: created by author, 2024)</w:t>
      </w:r>
    </w:p>
    <w:p w14:paraId="66691706" w14:textId="4BE8285B" w:rsidR="00A4754F" w:rsidRPr="00747DB3" w:rsidRDefault="00A4754F"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t>Customers</w:t>
      </w:r>
      <w:r w:rsidRPr="00747DB3">
        <w:rPr>
          <w:rFonts w:ascii="Arial" w:hAnsi="Arial" w:cs="Arial"/>
          <w:sz w:val="22"/>
          <w:szCs w:val="22"/>
        </w:rPr>
        <w:t xml:space="preserve"> (High Power</w:t>
      </w:r>
      <w:r w:rsidR="009833BD" w:rsidRPr="00747DB3">
        <w:rPr>
          <w:rFonts w:ascii="Arial" w:hAnsi="Arial" w:cs="Arial"/>
          <w:sz w:val="22"/>
          <w:szCs w:val="22"/>
        </w:rPr>
        <w:t xml:space="preserve">/ </w:t>
      </w:r>
      <w:r w:rsidRPr="00747DB3">
        <w:rPr>
          <w:rFonts w:ascii="Arial" w:hAnsi="Arial" w:cs="Arial"/>
          <w:sz w:val="22"/>
          <w:szCs w:val="22"/>
        </w:rPr>
        <w:t>High Interest)</w:t>
      </w:r>
      <w:r w:rsidR="00DB00DA" w:rsidRPr="00747DB3">
        <w:rPr>
          <w:rFonts w:ascii="Arial" w:hAnsi="Arial" w:cs="Arial"/>
          <w:sz w:val="22"/>
          <w:szCs w:val="22"/>
        </w:rPr>
        <w:t xml:space="preserve"> </w:t>
      </w:r>
      <w:r w:rsidRPr="00747DB3">
        <w:rPr>
          <w:rFonts w:ascii="Arial" w:hAnsi="Arial" w:cs="Arial"/>
          <w:sz w:val="22"/>
          <w:szCs w:val="22"/>
        </w:rPr>
        <w:t>want high-quality, healthy, and ethically sourced products. Their power comes from their ability to choose competitors if they’re dissatisfied. They also have a strong interest in the company since they want safe, sustainable, and affordable options.</w:t>
      </w:r>
      <w:r w:rsidR="00747DB3" w:rsidRPr="00747DB3">
        <w:rPr>
          <w:rFonts w:ascii="Arial" w:hAnsi="Arial" w:cs="Arial"/>
          <w:sz w:val="22"/>
          <w:szCs w:val="22"/>
        </w:rPr>
        <w:t xml:space="preserve"> </w:t>
      </w:r>
      <w:r w:rsidRPr="00747DB3">
        <w:rPr>
          <w:rFonts w:ascii="Arial" w:hAnsi="Arial" w:cs="Arial"/>
          <w:sz w:val="22"/>
          <w:szCs w:val="22"/>
        </w:rPr>
        <w:t xml:space="preserve">Pip &amp; Nut should </w:t>
      </w:r>
      <w:r w:rsidRPr="00747DB3">
        <w:rPr>
          <w:rFonts w:ascii="Arial" w:hAnsi="Arial" w:cs="Arial"/>
          <w:sz w:val="22"/>
          <w:szCs w:val="22"/>
          <w:u w:val="single"/>
        </w:rPr>
        <w:t>listen closely</w:t>
      </w:r>
      <w:r w:rsidRPr="00747DB3">
        <w:rPr>
          <w:rFonts w:ascii="Arial" w:hAnsi="Arial" w:cs="Arial"/>
          <w:sz w:val="22"/>
          <w:szCs w:val="22"/>
        </w:rPr>
        <w:t xml:space="preserve"> to customer feedback, innovate to </w:t>
      </w:r>
      <w:r w:rsidRPr="00747DB3">
        <w:rPr>
          <w:rFonts w:ascii="Arial" w:hAnsi="Arial" w:cs="Arial"/>
          <w:sz w:val="22"/>
          <w:szCs w:val="22"/>
          <w:u w:val="single"/>
        </w:rPr>
        <w:t>meet their preferences</w:t>
      </w:r>
      <w:r w:rsidRPr="00747DB3">
        <w:rPr>
          <w:rFonts w:ascii="Arial" w:hAnsi="Arial" w:cs="Arial"/>
          <w:sz w:val="22"/>
          <w:szCs w:val="22"/>
        </w:rPr>
        <w:t xml:space="preserve"> and </w:t>
      </w:r>
      <w:r w:rsidRPr="00747DB3">
        <w:rPr>
          <w:rFonts w:ascii="Arial" w:hAnsi="Arial" w:cs="Arial"/>
          <w:sz w:val="22"/>
          <w:szCs w:val="22"/>
          <w:u w:val="single"/>
        </w:rPr>
        <w:t>communicate openly</w:t>
      </w:r>
      <w:r w:rsidRPr="00747DB3">
        <w:rPr>
          <w:rFonts w:ascii="Arial" w:hAnsi="Arial" w:cs="Arial"/>
          <w:sz w:val="22"/>
          <w:szCs w:val="22"/>
        </w:rPr>
        <w:t xml:space="preserve"> about ingredients and sustainability practices.</w:t>
      </w:r>
    </w:p>
    <w:p w14:paraId="60E1DB39" w14:textId="77C4A078" w:rsidR="00E75C13" w:rsidRPr="00747DB3" w:rsidRDefault="00E75C13"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t>Suppliers</w:t>
      </w:r>
      <w:r w:rsidRPr="00747DB3">
        <w:rPr>
          <w:rFonts w:ascii="Arial" w:hAnsi="Arial" w:cs="Arial"/>
          <w:sz w:val="22"/>
          <w:szCs w:val="22"/>
        </w:rPr>
        <w:t xml:space="preserve"> (High Power</w:t>
      </w:r>
      <w:r w:rsidR="009833BD" w:rsidRPr="00747DB3">
        <w:rPr>
          <w:rFonts w:ascii="Arial" w:hAnsi="Arial" w:cs="Arial"/>
          <w:sz w:val="22"/>
          <w:szCs w:val="22"/>
        </w:rPr>
        <w:t xml:space="preserve">/ </w:t>
      </w:r>
      <w:r w:rsidRPr="00747DB3">
        <w:rPr>
          <w:rFonts w:ascii="Arial" w:hAnsi="Arial" w:cs="Arial"/>
          <w:sz w:val="22"/>
          <w:szCs w:val="22"/>
        </w:rPr>
        <w:t>Low Interest)</w:t>
      </w:r>
      <w:r w:rsidR="00DB00DA" w:rsidRPr="00747DB3">
        <w:rPr>
          <w:rFonts w:ascii="Arial" w:hAnsi="Arial" w:cs="Arial"/>
          <w:sz w:val="22"/>
          <w:szCs w:val="22"/>
        </w:rPr>
        <w:t xml:space="preserve"> </w:t>
      </w:r>
      <w:r w:rsidRPr="00747DB3">
        <w:rPr>
          <w:rFonts w:ascii="Arial" w:hAnsi="Arial" w:cs="Arial"/>
          <w:sz w:val="22"/>
          <w:szCs w:val="22"/>
        </w:rPr>
        <w:t>provide raw materials, like nuts and packaging, giving them high power over the product’s cost and quality. However, their interest is usually lower because they supply many companies.</w:t>
      </w:r>
      <w:r w:rsidR="00747DB3">
        <w:rPr>
          <w:rFonts w:ascii="Arial" w:hAnsi="Arial" w:cs="Arial"/>
          <w:sz w:val="22"/>
          <w:szCs w:val="22"/>
        </w:rPr>
        <w:t> T</w:t>
      </w:r>
      <w:r w:rsidR="009833BD" w:rsidRPr="00747DB3">
        <w:rPr>
          <w:rFonts w:ascii="Arial" w:hAnsi="Arial" w:cs="Arial"/>
          <w:sz w:val="22"/>
          <w:szCs w:val="22"/>
        </w:rPr>
        <w:t>he company</w:t>
      </w:r>
      <w:r w:rsidRPr="00E75C13">
        <w:rPr>
          <w:rFonts w:ascii="Arial" w:hAnsi="Arial" w:cs="Arial"/>
          <w:sz w:val="22"/>
          <w:szCs w:val="22"/>
        </w:rPr>
        <w:t xml:space="preserve"> should build </w:t>
      </w:r>
      <w:r w:rsidRPr="00E75C13">
        <w:rPr>
          <w:rFonts w:ascii="Arial" w:hAnsi="Arial" w:cs="Arial"/>
          <w:sz w:val="22"/>
          <w:szCs w:val="22"/>
          <w:u w:val="single"/>
        </w:rPr>
        <w:t>long-</w:t>
      </w:r>
      <w:r w:rsidRPr="00E75C13">
        <w:rPr>
          <w:rFonts w:ascii="Arial" w:hAnsi="Arial" w:cs="Arial"/>
          <w:sz w:val="22"/>
          <w:szCs w:val="22"/>
          <w:u w:val="single"/>
        </w:rPr>
        <w:lastRenderedPageBreak/>
        <w:t>term, reliable relationships</w:t>
      </w:r>
      <w:r w:rsidRPr="00E75C13">
        <w:rPr>
          <w:rFonts w:ascii="Arial" w:hAnsi="Arial" w:cs="Arial"/>
          <w:sz w:val="22"/>
          <w:szCs w:val="22"/>
        </w:rPr>
        <w:t xml:space="preserve"> with suppliers. By negotiating </w:t>
      </w:r>
      <w:r w:rsidRPr="00E75C13">
        <w:rPr>
          <w:rFonts w:ascii="Arial" w:hAnsi="Arial" w:cs="Arial"/>
          <w:sz w:val="22"/>
          <w:szCs w:val="22"/>
          <w:u w:val="single"/>
        </w:rPr>
        <w:t>fair deals</w:t>
      </w:r>
      <w:r w:rsidRPr="00E75C13">
        <w:rPr>
          <w:rFonts w:ascii="Arial" w:hAnsi="Arial" w:cs="Arial"/>
          <w:sz w:val="22"/>
          <w:szCs w:val="22"/>
        </w:rPr>
        <w:t xml:space="preserve"> and fostering partnerships focused on sustainable sourcing, they can ensure a steady supply.</w:t>
      </w:r>
    </w:p>
    <w:p w14:paraId="6C32FF3E" w14:textId="2AB6E7CC" w:rsidR="00096EE2" w:rsidRDefault="00096EE2" w:rsidP="00747DB3">
      <w:pPr>
        <w:pStyle w:val="ListParagraph"/>
        <w:numPr>
          <w:ilvl w:val="0"/>
          <w:numId w:val="4"/>
        </w:numPr>
        <w:spacing w:line="360" w:lineRule="auto"/>
        <w:jc w:val="both"/>
        <w:rPr>
          <w:rFonts w:ascii="Arial" w:hAnsi="Arial" w:cs="Arial"/>
          <w:sz w:val="22"/>
          <w:szCs w:val="22"/>
        </w:rPr>
      </w:pPr>
      <w:r w:rsidRPr="00747DB3">
        <w:rPr>
          <w:rFonts w:ascii="Arial" w:hAnsi="Arial" w:cs="Arial"/>
          <w:sz w:val="22"/>
          <w:szCs w:val="22"/>
          <w:u w:val="single"/>
        </w:rPr>
        <w:t>Employees</w:t>
      </w:r>
      <w:r w:rsidRPr="00747DB3">
        <w:rPr>
          <w:rFonts w:ascii="Arial" w:hAnsi="Arial" w:cs="Arial"/>
          <w:sz w:val="22"/>
          <w:szCs w:val="22"/>
        </w:rPr>
        <w:t xml:space="preserve"> (Low Power</w:t>
      </w:r>
      <w:r w:rsidR="00BD36A8">
        <w:rPr>
          <w:rFonts w:ascii="Arial" w:hAnsi="Arial" w:cs="Arial"/>
          <w:sz w:val="22"/>
          <w:szCs w:val="22"/>
        </w:rPr>
        <w:t xml:space="preserve">/ </w:t>
      </w:r>
      <w:r w:rsidRPr="00747DB3">
        <w:rPr>
          <w:rFonts w:ascii="Arial" w:hAnsi="Arial" w:cs="Arial"/>
          <w:sz w:val="22"/>
          <w:szCs w:val="22"/>
        </w:rPr>
        <w:t xml:space="preserve">High Interest) play a </w:t>
      </w:r>
      <w:r w:rsidRPr="00747DB3">
        <w:rPr>
          <w:rFonts w:ascii="Arial" w:hAnsi="Arial" w:cs="Arial"/>
          <w:sz w:val="22"/>
          <w:szCs w:val="22"/>
          <w:u w:val="single"/>
        </w:rPr>
        <w:t>vital role in daily operations</w:t>
      </w:r>
      <w:r w:rsidRPr="00747DB3">
        <w:rPr>
          <w:rFonts w:ascii="Arial" w:hAnsi="Arial" w:cs="Arial"/>
          <w:sz w:val="22"/>
          <w:szCs w:val="22"/>
        </w:rPr>
        <w:t xml:space="preserve">, from production to customer service. They care about their work environment, job security, and </w:t>
      </w:r>
      <w:r w:rsidR="00747DB3" w:rsidRPr="00747DB3">
        <w:rPr>
          <w:rFonts w:ascii="Arial" w:hAnsi="Arial" w:cs="Arial"/>
          <w:sz w:val="22"/>
          <w:szCs w:val="22"/>
        </w:rPr>
        <w:t xml:space="preserve">growth </w:t>
      </w:r>
      <w:r w:rsidRPr="00747DB3">
        <w:rPr>
          <w:rFonts w:ascii="Arial" w:hAnsi="Arial" w:cs="Arial"/>
          <w:sz w:val="22"/>
          <w:szCs w:val="22"/>
        </w:rPr>
        <w:t>opportunities.</w:t>
      </w:r>
      <w:r w:rsidR="00747DB3">
        <w:rPr>
          <w:rFonts w:ascii="Arial" w:hAnsi="Arial" w:cs="Arial"/>
          <w:sz w:val="22"/>
          <w:szCs w:val="22"/>
        </w:rPr>
        <w:t xml:space="preserve"> </w:t>
      </w:r>
      <w:r w:rsidRPr="00096EE2">
        <w:rPr>
          <w:rFonts w:ascii="Arial" w:hAnsi="Arial" w:cs="Arial"/>
          <w:sz w:val="22"/>
          <w:szCs w:val="22"/>
        </w:rPr>
        <w:t xml:space="preserve">Pip &amp; Nut should keep employees informed and engaged. </w:t>
      </w:r>
      <w:r w:rsidRPr="00096EE2">
        <w:rPr>
          <w:rFonts w:ascii="Arial" w:hAnsi="Arial" w:cs="Arial"/>
          <w:sz w:val="22"/>
          <w:szCs w:val="22"/>
          <w:u w:val="single"/>
        </w:rPr>
        <w:t>Offering good working conditions, clear communication</w:t>
      </w:r>
      <w:r w:rsidRPr="00096EE2">
        <w:rPr>
          <w:rFonts w:ascii="Arial" w:hAnsi="Arial" w:cs="Arial"/>
          <w:sz w:val="22"/>
          <w:szCs w:val="22"/>
        </w:rPr>
        <w:t xml:space="preserve">, and </w:t>
      </w:r>
      <w:r w:rsidRPr="00096EE2">
        <w:rPr>
          <w:rFonts w:ascii="Arial" w:hAnsi="Arial" w:cs="Arial"/>
          <w:sz w:val="22"/>
          <w:szCs w:val="22"/>
          <w:u w:val="single"/>
        </w:rPr>
        <w:t xml:space="preserve">development opportunities </w:t>
      </w:r>
      <w:r w:rsidRPr="00096EE2">
        <w:rPr>
          <w:rFonts w:ascii="Arial" w:hAnsi="Arial" w:cs="Arial"/>
          <w:sz w:val="22"/>
          <w:szCs w:val="22"/>
        </w:rPr>
        <w:t>will help retain loyal, motivated staff.</w:t>
      </w:r>
    </w:p>
    <w:p w14:paraId="1BBFF39D" w14:textId="7EE7C919" w:rsidR="004D535B" w:rsidRPr="00BD36A8" w:rsidRDefault="004D535B" w:rsidP="00BD36A8">
      <w:pPr>
        <w:pStyle w:val="ListParagraph"/>
        <w:numPr>
          <w:ilvl w:val="0"/>
          <w:numId w:val="4"/>
        </w:numPr>
        <w:spacing w:line="360" w:lineRule="auto"/>
        <w:jc w:val="both"/>
        <w:rPr>
          <w:rFonts w:ascii="Arial" w:hAnsi="Arial" w:cs="Arial"/>
          <w:sz w:val="22"/>
          <w:szCs w:val="22"/>
        </w:rPr>
      </w:pPr>
      <w:r w:rsidRPr="00BD36A8">
        <w:rPr>
          <w:rFonts w:ascii="Arial" w:hAnsi="Arial" w:cs="Arial"/>
          <w:sz w:val="22"/>
          <w:szCs w:val="22"/>
          <w:u w:val="single"/>
        </w:rPr>
        <w:t>Investors</w:t>
      </w:r>
      <w:r w:rsidRPr="004D535B">
        <w:rPr>
          <w:rFonts w:ascii="Arial" w:hAnsi="Arial" w:cs="Arial"/>
          <w:sz w:val="22"/>
          <w:szCs w:val="22"/>
        </w:rPr>
        <w:t xml:space="preserve"> (High Power</w:t>
      </w:r>
      <w:r w:rsidR="00BD36A8">
        <w:rPr>
          <w:rFonts w:ascii="Arial" w:hAnsi="Arial" w:cs="Arial"/>
          <w:sz w:val="22"/>
          <w:szCs w:val="22"/>
        </w:rPr>
        <w:t xml:space="preserve">/ </w:t>
      </w:r>
      <w:r w:rsidRPr="004D535B">
        <w:rPr>
          <w:rFonts w:ascii="Arial" w:hAnsi="Arial" w:cs="Arial"/>
          <w:sz w:val="22"/>
          <w:szCs w:val="22"/>
        </w:rPr>
        <w:t>High Interest)</w:t>
      </w:r>
      <w:r>
        <w:rPr>
          <w:rFonts w:ascii="Arial" w:hAnsi="Arial" w:cs="Arial"/>
          <w:sz w:val="22"/>
          <w:szCs w:val="22"/>
        </w:rPr>
        <w:t xml:space="preserve"> </w:t>
      </w:r>
      <w:r w:rsidRPr="00BD36A8">
        <w:rPr>
          <w:rFonts w:ascii="Arial" w:hAnsi="Arial" w:cs="Arial"/>
          <w:sz w:val="22"/>
          <w:szCs w:val="22"/>
          <w:u w:val="single"/>
        </w:rPr>
        <w:t>provide essential funding</w:t>
      </w:r>
      <w:r w:rsidRPr="004D535B">
        <w:rPr>
          <w:rFonts w:ascii="Arial" w:hAnsi="Arial" w:cs="Arial"/>
          <w:sz w:val="22"/>
          <w:szCs w:val="22"/>
        </w:rPr>
        <w:t>, so they have high power and are highly interested in company success. They expect profitability and growth.</w:t>
      </w:r>
      <w:r w:rsidR="00BD36A8">
        <w:rPr>
          <w:rFonts w:ascii="Arial" w:hAnsi="Arial" w:cs="Arial"/>
          <w:sz w:val="22"/>
          <w:szCs w:val="22"/>
        </w:rPr>
        <w:t xml:space="preserve"> </w:t>
      </w:r>
      <w:r w:rsidRPr="008442BD">
        <w:rPr>
          <w:rFonts w:ascii="Arial" w:hAnsi="Arial" w:cs="Arial"/>
          <w:sz w:val="22"/>
          <w:szCs w:val="22"/>
          <w:u w:val="single"/>
        </w:rPr>
        <w:t>Regularly update</w:t>
      </w:r>
      <w:r w:rsidRPr="00BD36A8">
        <w:rPr>
          <w:rFonts w:ascii="Arial" w:hAnsi="Arial" w:cs="Arial"/>
          <w:sz w:val="22"/>
          <w:szCs w:val="22"/>
        </w:rPr>
        <w:t xml:space="preserve"> investors on financial health and strategy, balancing profit goals with Pip &amp; Nut’s values. </w:t>
      </w:r>
      <w:r w:rsidRPr="008442BD">
        <w:rPr>
          <w:rFonts w:ascii="Arial" w:hAnsi="Arial" w:cs="Arial"/>
          <w:sz w:val="22"/>
          <w:szCs w:val="22"/>
          <w:u w:val="single"/>
        </w:rPr>
        <w:t>Transparency</w:t>
      </w:r>
      <w:r w:rsidRPr="00BD36A8">
        <w:rPr>
          <w:rFonts w:ascii="Arial" w:hAnsi="Arial" w:cs="Arial"/>
          <w:sz w:val="22"/>
          <w:szCs w:val="22"/>
        </w:rPr>
        <w:t xml:space="preserve"> builds trust and aligns them with long-term goals.</w:t>
      </w:r>
    </w:p>
    <w:p w14:paraId="2F5B5690" w14:textId="312EAF0B" w:rsidR="00747DB3" w:rsidRDefault="00FB0638" w:rsidP="000F7B63">
      <w:pPr>
        <w:pStyle w:val="ListParagraph"/>
        <w:numPr>
          <w:ilvl w:val="0"/>
          <w:numId w:val="4"/>
        </w:numPr>
        <w:spacing w:line="360" w:lineRule="auto"/>
        <w:jc w:val="both"/>
        <w:rPr>
          <w:rFonts w:ascii="Arial" w:hAnsi="Arial" w:cs="Arial"/>
          <w:sz w:val="22"/>
          <w:szCs w:val="22"/>
        </w:rPr>
      </w:pPr>
      <w:r w:rsidRPr="00FB0638">
        <w:rPr>
          <w:rFonts w:ascii="Arial" w:hAnsi="Arial" w:cs="Arial"/>
          <w:sz w:val="22"/>
          <w:szCs w:val="22"/>
          <w:u w:val="single"/>
        </w:rPr>
        <w:t xml:space="preserve">Retailers </w:t>
      </w:r>
      <w:r w:rsidRPr="00FB0638">
        <w:rPr>
          <w:rFonts w:ascii="Arial" w:hAnsi="Arial" w:cs="Arial"/>
          <w:sz w:val="22"/>
          <w:szCs w:val="22"/>
        </w:rPr>
        <w:t>(High Power</w:t>
      </w:r>
      <w:r w:rsidR="0094742B">
        <w:rPr>
          <w:rFonts w:ascii="Arial" w:hAnsi="Arial" w:cs="Arial"/>
          <w:sz w:val="22"/>
          <w:szCs w:val="22"/>
        </w:rPr>
        <w:t xml:space="preserve">/ </w:t>
      </w:r>
      <w:r w:rsidRPr="00FB0638">
        <w:rPr>
          <w:rFonts w:ascii="Arial" w:hAnsi="Arial" w:cs="Arial"/>
          <w:sz w:val="22"/>
          <w:szCs w:val="22"/>
        </w:rPr>
        <w:t xml:space="preserve">High Interest) are important because </w:t>
      </w:r>
      <w:r w:rsidRPr="00FB0638">
        <w:rPr>
          <w:rFonts w:ascii="Arial" w:hAnsi="Arial" w:cs="Arial"/>
          <w:sz w:val="22"/>
          <w:szCs w:val="22"/>
          <w:u w:val="single"/>
        </w:rPr>
        <w:t>they decide how much shelf space Pip &amp; Nut gets</w:t>
      </w:r>
      <w:r w:rsidRPr="00FB0638">
        <w:rPr>
          <w:rFonts w:ascii="Arial" w:hAnsi="Arial" w:cs="Arial"/>
          <w:sz w:val="22"/>
          <w:szCs w:val="22"/>
        </w:rPr>
        <w:t xml:space="preserve"> in stores. They are highly interested as they benefit from sales of popular products.</w:t>
      </w:r>
      <w:r w:rsidR="00F53848">
        <w:rPr>
          <w:rFonts w:ascii="Arial" w:hAnsi="Arial" w:cs="Arial"/>
          <w:sz w:val="22"/>
          <w:szCs w:val="22"/>
        </w:rPr>
        <w:t> </w:t>
      </w:r>
      <w:r w:rsidR="00F53848" w:rsidRPr="00F53848">
        <w:rPr>
          <w:rFonts w:ascii="Arial" w:hAnsi="Arial" w:cs="Arial"/>
          <w:sz w:val="22"/>
          <w:szCs w:val="22"/>
        </w:rPr>
        <w:t xml:space="preserve">Pip &amp; Nut should </w:t>
      </w:r>
      <w:r w:rsidR="00F53848" w:rsidRPr="0094742B">
        <w:rPr>
          <w:rFonts w:ascii="Arial" w:hAnsi="Arial" w:cs="Arial"/>
          <w:sz w:val="22"/>
          <w:szCs w:val="22"/>
          <w:u w:val="single"/>
        </w:rPr>
        <w:t>work closely</w:t>
      </w:r>
      <w:r w:rsidR="00F53848" w:rsidRPr="00F53848">
        <w:rPr>
          <w:rFonts w:ascii="Arial" w:hAnsi="Arial" w:cs="Arial"/>
          <w:sz w:val="22"/>
          <w:szCs w:val="22"/>
        </w:rPr>
        <w:t xml:space="preserve"> with retailers, supporting them with </w:t>
      </w:r>
      <w:r w:rsidR="00F53848" w:rsidRPr="0094742B">
        <w:rPr>
          <w:rFonts w:ascii="Arial" w:hAnsi="Arial" w:cs="Arial"/>
          <w:sz w:val="22"/>
          <w:szCs w:val="22"/>
          <w:u w:val="single"/>
        </w:rPr>
        <w:t>promotions</w:t>
      </w:r>
      <w:r w:rsidR="00F53848" w:rsidRPr="00F53848">
        <w:rPr>
          <w:rFonts w:ascii="Arial" w:hAnsi="Arial" w:cs="Arial"/>
          <w:sz w:val="22"/>
          <w:szCs w:val="22"/>
        </w:rPr>
        <w:t xml:space="preserve"> and providing </w:t>
      </w:r>
      <w:r w:rsidR="00F53848" w:rsidRPr="0094742B">
        <w:rPr>
          <w:rFonts w:ascii="Arial" w:hAnsi="Arial" w:cs="Arial"/>
          <w:sz w:val="22"/>
          <w:szCs w:val="22"/>
          <w:u w:val="single"/>
        </w:rPr>
        <w:t>competitive pricing</w:t>
      </w:r>
      <w:r w:rsidR="00F53848" w:rsidRPr="00F53848">
        <w:rPr>
          <w:rFonts w:ascii="Arial" w:hAnsi="Arial" w:cs="Arial"/>
          <w:sz w:val="22"/>
          <w:szCs w:val="22"/>
        </w:rPr>
        <w:t xml:space="preserve"> to ensure </w:t>
      </w:r>
      <w:r w:rsidR="00F53848">
        <w:rPr>
          <w:rFonts w:ascii="Arial" w:hAnsi="Arial" w:cs="Arial"/>
          <w:sz w:val="22"/>
          <w:szCs w:val="22"/>
        </w:rPr>
        <w:t>a </w:t>
      </w:r>
      <w:r w:rsidR="00F53848" w:rsidRPr="00F53848">
        <w:rPr>
          <w:rFonts w:ascii="Arial" w:hAnsi="Arial" w:cs="Arial"/>
          <w:sz w:val="22"/>
          <w:szCs w:val="22"/>
        </w:rPr>
        <w:t>strong in-store presence.</w:t>
      </w:r>
    </w:p>
    <w:p w14:paraId="768D567F" w14:textId="66AF57B0" w:rsidR="00E75C13" w:rsidRPr="00DA04E3" w:rsidRDefault="00E30CED" w:rsidP="00A105CB">
      <w:pPr>
        <w:pStyle w:val="ListParagraph"/>
        <w:numPr>
          <w:ilvl w:val="0"/>
          <w:numId w:val="4"/>
        </w:numPr>
        <w:spacing w:line="360" w:lineRule="auto"/>
        <w:jc w:val="both"/>
        <w:rPr>
          <w:rFonts w:ascii="Arial" w:hAnsi="Arial" w:cs="Arial"/>
          <w:sz w:val="22"/>
          <w:szCs w:val="22"/>
        </w:rPr>
      </w:pPr>
      <w:r w:rsidRPr="00DA04E3">
        <w:rPr>
          <w:rFonts w:ascii="Arial" w:hAnsi="Arial" w:cs="Arial"/>
          <w:sz w:val="22"/>
          <w:szCs w:val="22"/>
          <w:u w:val="single"/>
        </w:rPr>
        <w:t>Local community</w:t>
      </w:r>
      <w:r w:rsidR="00324559" w:rsidRPr="00DA04E3">
        <w:rPr>
          <w:rFonts w:ascii="Arial" w:hAnsi="Arial" w:cs="Arial"/>
          <w:sz w:val="22"/>
          <w:szCs w:val="22"/>
        </w:rPr>
        <w:t xml:space="preserve"> (Low Power/ </w:t>
      </w:r>
      <w:r w:rsidR="00153C52" w:rsidRPr="00DA04E3">
        <w:rPr>
          <w:rFonts w:ascii="Arial" w:hAnsi="Arial" w:cs="Arial"/>
          <w:sz w:val="22"/>
          <w:szCs w:val="22"/>
        </w:rPr>
        <w:t>Low</w:t>
      </w:r>
      <w:r w:rsidR="00324559" w:rsidRPr="00DA04E3">
        <w:rPr>
          <w:rFonts w:ascii="Arial" w:hAnsi="Arial" w:cs="Arial"/>
          <w:sz w:val="22"/>
          <w:szCs w:val="22"/>
        </w:rPr>
        <w:t xml:space="preserve"> Interest) care</w:t>
      </w:r>
      <w:r w:rsidRPr="00DA04E3">
        <w:rPr>
          <w:rFonts w:ascii="Arial" w:hAnsi="Arial" w:cs="Arial"/>
          <w:sz w:val="22"/>
          <w:szCs w:val="22"/>
        </w:rPr>
        <w:t>s</w:t>
      </w:r>
      <w:r w:rsidR="00324559" w:rsidRPr="00DA04E3">
        <w:rPr>
          <w:rFonts w:ascii="Arial" w:hAnsi="Arial" w:cs="Arial"/>
          <w:sz w:val="22"/>
          <w:szCs w:val="22"/>
        </w:rPr>
        <w:t xml:space="preserve"> about Pip &amp; Nut’s environmental impact. Although their power is low, they </w:t>
      </w:r>
      <w:r w:rsidR="00324559" w:rsidRPr="00DA04E3">
        <w:rPr>
          <w:rFonts w:ascii="Arial" w:hAnsi="Arial" w:cs="Arial"/>
          <w:sz w:val="22"/>
          <w:szCs w:val="22"/>
          <w:u w:val="single"/>
        </w:rPr>
        <w:t>can influence public opinion</w:t>
      </w:r>
      <w:r w:rsidR="00324559" w:rsidRPr="00DA04E3">
        <w:rPr>
          <w:rFonts w:ascii="Arial" w:hAnsi="Arial" w:cs="Arial"/>
          <w:sz w:val="22"/>
          <w:szCs w:val="22"/>
        </w:rPr>
        <w:t xml:space="preserve">. </w:t>
      </w:r>
      <w:r w:rsidR="00703BFE" w:rsidRPr="00DA04E3">
        <w:rPr>
          <w:rFonts w:ascii="Arial" w:hAnsi="Arial" w:cs="Arial"/>
          <w:sz w:val="22"/>
          <w:szCs w:val="22"/>
        </w:rPr>
        <w:t>Engaging in social programs that benefit local communities</w:t>
      </w:r>
      <w:r w:rsidR="00DA04E3" w:rsidRPr="00DA04E3">
        <w:rPr>
          <w:rFonts w:ascii="Arial" w:hAnsi="Arial" w:cs="Arial"/>
          <w:sz w:val="22"/>
          <w:szCs w:val="22"/>
        </w:rPr>
        <w:t xml:space="preserve"> and </w:t>
      </w:r>
      <w:r w:rsidR="00703BFE" w:rsidRPr="00DA04E3">
        <w:rPr>
          <w:rFonts w:ascii="Arial" w:hAnsi="Arial" w:cs="Arial"/>
          <w:sz w:val="22"/>
          <w:szCs w:val="22"/>
        </w:rPr>
        <w:t>ensuring environmentally friendly practices</w:t>
      </w:r>
      <w:r w:rsidR="000F6C6E" w:rsidRPr="00DA04E3">
        <w:rPr>
          <w:rFonts w:ascii="Arial" w:hAnsi="Arial" w:cs="Arial"/>
          <w:sz w:val="22"/>
          <w:szCs w:val="22"/>
        </w:rPr>
        <w:t xml:space="preserve"> would</w:t>
      </w:r>
      <w:r w:rsidR="00703BFE" w:rsidRPr="00DA04E3">
        <w:rPr>
          <w:rFonts w:ascii="Arial" w:hAnsi="Arial" w:cs="Arial"/>
          <w:sz w:val="22"/>
          <w:szCs w:val="22"/>
        </w:rPr>
        <w:t xml:space="preserve"> mitigate potential negative impacts.</w:t>
      </w:r>
    </w:p>
    <w:p w14:paraId="4D9A1268" w14:textId="77777777" w:rsidR="00E75C13" w:rsidRPr="00A36D74" w:rsidRDefault="00E75C13" w:rsidP="00A36D74">
      <w:pPr>
        <w:pStyle w:val="ListParagraph"/>
        <w:spacing w:line="360" w:lineRule="auto"/>
        <w:jc w:val="both"/>
        <w:rPr>
          <w:rFonts w:ascii="Arial" w:hAnsi="Arial" w:cs="Arial"/>
          <w:sz w:val="22"/>
          <w:szCs w:val="22"/>
        </w:rPr>
      </w:pPr>
    </w:p>
    <w:p w14:paraId="54C7D0F5" w14:textId="2A845FBB" w:rsidR="00184F29" w:rsidRPr="00AC54BB" w:rsidRDefault="00184F29" w:rsidP="004160FD">
      <w:pPr>
        <w:spacing w:line="360" w:lineRule="auto"/>
        <w:jc w:val="both"/>
        <w:rPr>
          <w:rFonts w:ascii="Arial" w:hAnsi="Arial" w:cs="Arial"/>
          <w:b/>
          <w:bCs/>
          <w:sz w:val="22"/>
          <w:szCs w:val="22"/>
        </w:rPr>
      </w:pPr>
      <w:r w:rsidRPr="00AC54BB">
        <w:rPr>
          <w:rFonts w:ascii="Arial" w:hAnsi="Arial" w:cs="Arial"/>
          <w:b/>
          <w:bCs/>
          <w:sz w:val="22"/>
          <w:szCs w:val="22"/>
        </w:rPr>
        <w:t xml:space="preserve">5. </w:t>
      </w:r>
      <w:bookmarkStart w:id="1" w:name="_Hlk181478936"/>
      <w:r w:rsidRPr="00AC54BB">
        <w:rPr>
          <w:rFonts w:ascii="Arial" w:hAnsi="Arial" w:cs="Arial"/>
          <w:b/>
          <w:bCs/>
          <w:sz w:val="22"/>
          <w:szCs w:val="22"/>
        </w:rPr>
        <w:t xml:space="preserve">Pip &amp; Nut’s </w:t>
      </w:r>
      <w:r w:rsidR="00C14BC9">
        <w:rPr>
          <w:rFonts w:ascii="Arial" w:hAnsi="Arial" w:cs="Arial"/>
          <w:b/>
          <w:bCs/>
          <w:sz w:val="22"/>
          <w:szCs w:val="22"/>
        </w:rPr>
        <w:t>s</w:t>
      </w:r>
      <w:r w:rsidRPr="00AC54BB">
        <w:rPr>
          <w:rFonts w:ascii="Arial" w:hAnsi="Arial" w:cs="Arial"/>
          <w:b/>
          <w:bCs/>
          <w:sz w:val="22"/>
          <w:szCs w:val="22"/>
        </w:rPr>
        <w:t xml:space="preserve">trategic </w:t>
      </w:r>
      <w:r w:rsidR="00C14BC9">
        <w:rPr>
          <w:rFonts w:ascii="Arial" w:hAnsi="Arial" w:cs="Arial"/>
          <w:b/>
          <w:bCs/>
          <w:sz w:val="22"/>
          <w:szCs w:val="22"/>
        </w:rPr>
        <w:t>g</w:t>
      </w:r>
      <w:r w:rsidRPr="00AC54BB">
        <w:rPr>
          <w:rFonts w:ascii="Arial" w:hAnsi="Arial" w:cs="Arial"/>
          <w:b/>
          <w:bCs/>
          <w:sz w:val="22"/>
          <w:szCs w:val="22"/>
        </w:rPr>
        <w:t xml:space="preserve">rowth </w:t>
      </w:r>
      <w:r w:rsidR="00C14BC9">
        <w:rPr>
          <w:rFonts w:ascii="Arial" w:hAnsi="Arial" w:cs="Arial"/>
          <w:b/>
          <w:bCs/>
          <w:sz w:val="22"/>
          <w:szCs w:val="22"/>
        </w:rPr>
        <w:t>o</w:t>
      </w:r>
      <w:r w:rsidRPr="00AC54BB">
        <w:rPr>
          <w:rFonts w:ascii="Arial" w:hAnsi="Arial" w:cs="Arial"/>
          <w:b/>
          <w:bCs/>
          <w:sz w:val="22"/>
          <w:szCs w:val="22"/>
        </w:rPr>
        <w:t>ptions</w:t>
      </w:r>
    </w:p>
    <w:bookmarkEnd w:id="1"/>
    <w:p w14:paraId="593F9341" w14:textId="77777777" w:rsidR="002B79DF" w:rsidRDefault="008F4089" w:rsidP="002B79DF">
      <w:pPr>
        <w:spacing w:line="360" w:lineRule="auto"/>
        <w:jc w:val="both"/>
        <w:rPr>
          <w:rFonts w:ascii="Arial" w:hAnsi="Arial" w:cs="Arial"/>
          <w:sz w:val="22"/>
          <w:szCs w:val="22"/>
        </w:rPr>
      </w:pPr>
      <w:r>
        <w:rPr>
          <w:rFonts w:ascii="Arial" w:hAnsi="Arial" w:cs="Arial"/>
          <w:sz w:val="22"/>
          <w:szCs w:val="22"/>
        </w:rPr>
        <w:t>A</w:t>
      </w:r>
      <w:r w:rsidR="00C15C3A">
        <w:rPr>
          <w:rFonts w:ascii="Arial" w:hAnsi="Arial" w:cs="Arial"/>
          <w:sz w:val="22"/>
          <w:szCs w:val="22"/>
        </w:rPr>
        <w:t xml:space="preserve">lthough </w:t>
      </w:r>
      <w:r w:rsidR="00663167">
        <w:rPr>
          <w:rFonts w:ascii="Arial" w:hAnsi="Arial" w:cs="Arial"/>
          <w:sz w:val="22"/>
          <w:szCs w:val="22"/>
        </w:rPr>
        <w:t xml:space="preserve">Pip &amp; Nut </w:t>
      </w:r>
      <w:r w:rsidR="00660320">
        <w:rPr>
          <w:rFonts w:ascii="Arial" w:hAnsi="Arial" w:cs="Arial"/>
          <w:sz w:val="22"/>
          <w:szCs w:val="22"/>
        </w:rPr>
        <w:t xml:space="preserve">is </w:t>
      </w:r>
      <w:r w:rsidR="00E143BE" w:rsidRPr="00E143BE">
        <w:rPr>
          <w:rFonts w:ascii="Arial" w:hAnsi="Arial" w:cs="Arial"/>
          <w:sz w:val="22"/>
          <w:szCs w:val="22"/>
        </w:rPr>
        <w:t>a well-positioned brand</w:t>
      </w:r>
      <w:r w:rsidR="00A37748">
        <w:rPr>
          <w:rFonts w:ascii="Arial" w:hAnsi="Arial" w:cs="Arial"/>
          <w:sz w:val="22"/>
          <w:szCs w:val="22"/>
        </w:rPr>
        <w:t xml:space="preserve"> and </w:t>
      </w:r>
      <w:r w:rsidRPr="008F4089">
        <w:rPr>
          <w:rFonts w:ascii="Arial" w:hAnsi="Arial" w:cs="Arial"/>
          <w:sz w:val="22"/>
          <w:szCs w:val="22"/>
        </w:rPr>
        <w:t xml:space="preserve">holds a </w:t>
      </w:r>
      <w:r w:rsidRPr="00A37748">
        <w:rPr>
          <w:rFonts w:ascii="Arial" w:hAnsi="Arial" w:cs="Arial"/>
          <w:sz w:val="22"/>
          <w:szCs w:val="22"/>
        </w:rPr>
        <w:t>notable share</w:t>
      </w:r>
      <w:r w:rsidRPr="008F4089">
        <w:rPr>
          <w:rFonts w:ascii="Arial" w:hAnsi="Arial" w:cs="Arial"/>
          <w:sz w:val="22"/>
          <w:szCs w:val="22"/>
        </w:rPr>
        <w:t xml:space="preserve"> of the premium nut butter market in the UK</w:t>
      </w:r>
      <w:r w:rsidR="00A37748">
        <w:rPr>
          <w:rFonts w:ascii="Arial" w:hAnsi="Arial" w:cs="Arial"/>
          <w:sz w:val="22"/>
          <w:szCs w:val="22"/>
        </w:rPr>
        <w:t xml:space="preserve">, </w:t>
      </w:r>
      <w:r w:rsidR="00663167">
        <w:rPr>
          <w:rFonts w:ascii="Arial" w:hAnsi="Arial" w:cs="Arial"/>
          <w:sz w:val="22"/>
          <w:szCs w:val="22"/>
        </w:rPr>
        <w:t>to</w:t>
      </w:r>
      <w:r w:rsidR="00663167" w:rsidRPr="00663167">
        <w:rPr>
          <w:rFonts w:ascii="Arial" w:hAnsi="Arial" w:cs="Arial"/>
          <w:sz w:val="22"/>
          <w:szCs w:val="22"/>
        </w:rPr>
        <w:t xml:space="preserve"> ensure </w:t>
      </w:r>
      <w:r w:rsidR="00A37748">
        <w:rPr>
          <w:rFonts w:ascii="Arial" w:hAnsi="Arial" w:cs="Arial"/>
          <w:sz w:val="22"/>
          <w:szCs w:val="22"/>
        </w:rPr>
        <w:t xml:space="preserve">its </w:t>
      </w:r>
      <w:r w:rsidR="00663167" w:rsidRPr="00663167">
        <w:rPr>
          <w:rFonts w:ascii="Arial" w:hAnsi="Arial" w:cs="Arial"/>
          <w:sz w:val="22"/>
          <w:szCs w:val="22"/>
        </w:rPr>
        <w:t xml:space="preserve">long-term success in a </w:t>
      </w:r>
      <w:r w:rsidR="002862B8">
        <w:rPr>
          <w:rFonts w:ascii="Arial" w:hAnsi="Arial" w:cs="Arial"/>
          <w:sz w:val="22"/>
          <w:szCs w:val="22"/>
        </w:rPr>
        <w:t>dynamic food industry</w:t>
      </w:r>
      <w:r w:rsidR="00663167" w:rsidRPr="00663167">
        <w:rPr>
          <w:rFonts w:ascii="Arial" w:hAnsi="Arial" w:cs="Arial"/>
          <w:sz w:val="22"/>
          <w:szCs w:val="22"/>
        </w:rPr>
        <w:t xml:space="preserve">, </w:t>
      </w:r>
      <w:r w:rsidR="002F5AD8">
        <w:rPr>
          <w:rFonts w:ascii="Arial" w:hAnsi="Arial" w:cs="Arial"/>
          <w:sz w:val="22"/>
          <w:szCs w:val="22"/>
        </w:rPr>
        <w:t xml:space="preserve">the company </w:t>
      </w:r>
      <w:r w:rsidR="00663167" w:rsidRPr="00663167">
        <w:rPr>
          <w:rFonts w:ascii="Arial" w:hAnsi="Arial" w:cs="Arial"/>
          <w:sz w:val="22"/>
          <w:szCs w:val="22"/>
        </w:rPr>
        <w:t>needs to focus on strategic growth options</w:t>
      </w:r>
      <w:r w:rsidR="0033780E">
        <w:rPr>
          <w:rFonts w:ascii="Arial" w:hAnsi="Arial" w:cs="Arial"/>
          <w:sz w:val="22"/>
          <w:szCs w:val="22"/>
        </w:rPr>
        <w:t>.</w:t>
      </w:r>
      <w:r w:rsidR="00F36E96">
        <w:rPr>
          <w:rFonts w:ascii="Arial" w:hAnsi="Arial" w:cs="Arial"/>
          <w:sz w:val="22"/>
          <w:szCs w:val="22"/>
        </w:rPr>
        <w:t xml:space="preserve"> </w:t>
      </w:r>
    </w:p>
    <w:p w14:paraId="304C49EC" w14:textId="749373E1" w:rsidR="00C87D86" w:rsidRDefault="00B0727A" w:rsidP="00C87D86">
      <w:pPr>
        <w:spacing w:line="360" w:lineRule="auto"/>
        <w:jc w:val="both"/>
        <w:rPr>
          <w:rFonts w:ascii="Arial" w:hAnsi="Arial" w:cs="Arial"/>
          <w:sz w:val="22"/>
          <w:szCs w:val="22"/>
        </w:rPr>
      </w:pPr>
      <w:r w:rsidRPr="00B0727A">
        <w:rPr>
          <w:rFonts w:ascii="Arial" w:hAnsi="Arial" w:cs="Arial"/>
          <w:sz w:val="22"/>
          <w:szCs w:val="22"/>
        </w:rPr>
        <w:t>A growth strategy is a comprehensive plan focused on expanding a business's size, revenue, and overall value. It involves defining, from a broad perspective, how to outpace competitors and determining the most effective path to achieve that goal.</w:t>
      </w:r>
      <w:r>
        <w:rPr>
          <w:rFonts w:ascii="Arial" w:hAnsi="Arial" w:cs="Arial"/>
          <w:sz w:val="22"/>
          <w:szCs w:val="22"/>
        </w:rPr>
        <w:t xml:space="preserve"> </w:t>
      </w:r>
      <w:r w:rsidR="00FA57B8" w:rsidRPr="004478FE">
        <w:rPr>
          <w:rFonts w:ascii="Arial" w:hAnsi="Arial" w:cs="Arial"/>
          <w:sz w:val="22"/>
          <w:szCs w:val="22"/>
        </w:rPr>
        <w:t xml:space="preserve">Ansoff strategic opportunity matrix (Ansoff matrix) is one </w:t>
      </w:r>
      <w:r w:rsidR="004478FE" w:rsidRPr="004478FE">
        <w:rPr>
          <w:rFonts w:ascii="Arial" w:hAnsi="Arial" w:cs="Arial"/>
          <w:sz w:val="22"/>
          <w:szCs w:val="22"/>
        </w:rPr>
        <w:t xml:space="preserve">of </w:t>
      </w:r>
      <w:r w:rsidR="007264BB">
        <w:rPr>
          <w:rFonts w:ascii="Arial" w:hAnsi="Arial" w:cs="Arial"/>
          <w:sz w:val="22"/>
          <w:szCs w:val="22"/>
        </w:rPr>
        <w:t>the </w:t>
      </w:r>
      <w:r w:rsidR="00357DA0">
        <w:rPr>
          <w:rFonts w:ascii="Arial" w:hAnsi="Arial" w:cs="Arial"/>
          <w:sz w:val="22"/>
          <w:szCs w:val="22"/>
        </w:rPr>
        <w:t xml:space="preserve">management </w:t>
      </w:r>
      <w:r w:rsidR="007264BB" w:rsidRPr="004478FE">
        <w:rPr>
          <w:rFonts w:ascii="Arial" w:hAnsi="Arial" w:cs="Arial"/>
          <w:sz w:val="22"/>
          <w:szCs w:val="22"/>
        </w:rPr>
        <w:t>tools</w:t>
      </w:r>
      <w:r w:rsidR="00FA57B8" w:rsidRPr="004478FE">
        <w:rPr>
          <w:rFonts w:ascii="Arial" w:hAnsi="Arial" w:cs="Arial"/>
          <w:sz w:val="22"/>
          <w:szCs w:val="22"/>
        </w:rPr>
        <w:t xml:space="preserve"> for </w:t>
      </w:r>
      <w:r w:rsidR="00357DA0">
        <w:rPr>
          <w:rFonts w:ascii="Arial" w:hAnsi="Arial" w:cs="Arial"/>
          <w:sz w:val="22"/>
          <w:szCs w:val="22"/>
        </w:rPr>
        <w:t>identifying</w:t>
      </w:r>
      <w:r w:rsidR="00FA57B8" w:rsidRPr="004478FE">
        <w:rPr>
          <w:rFonts w:ascii="Arial" w:hAnsi="Arial" w:cs="Arial"/>
          <w:sz w:val="22"/>
          <w:szCs w:val="22"/>
        </w:rPr>
        <w:t xml:space="preserve"> various</w:t>
      </w:r>
      <w:r w:rsidR="004478FE" w:rsidRPr="004478FE">
        <w:rPr>
          <w:rFonts w:ascii="Arial" w:hAnsi="Arial" w:cs="Arial"/>
          <w:sz w:val="22"/>
          <w:szCs w:val="22"/>
        </w:rPr>
        <w:t xml:space="preserve"> </w:t>
      </w:r>
      <w:r w:rsidR="008A3031">
        <w:rPr>
          <w:rFonts w:ascii="Arial" w:hAnsi="Arial" w:cs="Arial"/>
          <w:sz w:val="22"/>
          <w:szCs w:val="22"/>
        </w:rPr>
        <w:t xml:space="preserve">business growth </w:t>
      </w:r>
      <w:r w:rsidR="00FA57B8" w:rsidRPr="004478FE">
        <w:rPr>
          <w:rFonts w:ascii="Arial" w:hAnsi="Arial" w:cs="Arial"/>
          <w:sz w:val="22"/>
          <w:szCs w:val="22"/>
        </w:rPr>
        <w:t>strategies</w:t>
      </w:r>
      <w:r w:rsidR="0070332B">
        <w:rPr>
          <w:rFonts w:ascii="Arial" w:hAnsi="Arial" w:cs="Arial"/>
          <w:sz w:val="22"/>
          <w:szCs w:val="22"/>
        </w:rPr>
        <w:t xml:space="preserve"> (</w:t>
      </w:r>
      <w:r w:rsidR="0070332B" w:rsidRPr="0070332B">
        <w:rPr>
          <w:rFonts w:ascii="Arial" w:hAnsi="Arial" w:cs="Arial"/>
          <w:sz w:val="22"/>
          <w:szCs w:val="22"/>
        </w:rPr>
        <w:t>Zugay</w:t>
      </w:r>
      <w:r w:rsidR="0070332B">
        <w:rPr>
          <w:rFonts w:ascii="Arial" w:hAnsi="Arial" w:cs="Arial"/>
          <w:sz w:val="22"/>
          <w:szCs w:val="22"/>
        </w:rPr>
        <w:t xml:space="preserve"> </w:t>
      </w:r>
      <w:r w:rsidR="0070332B" w:rsidRPr="0070332B">
        <w:rPr>
          <w:rFonts w:ascii="Arial" w:hAnsi="Arial" w:cs="Arial"/>
          <w:sz w:val="22"/>
          <w:szCs w:val="22"/>
        </w:rPr>
        <w:t>and Zakaria, 2023)</w:t>
      </w:r>
      <w:r w:rsidR="00975CAE">
        <w:rPr>
          <w:rFonts w:ascii="Arial" w:hAnsi="Arial" w:cs="Arial"/>
          <w:sz w:val="22"/>
          <w:szCs w:val="22"/>
        </w:rPr>
        <w:t>,</w:t>
      </w:r>
      <w:r w:rsidR="007264BB">
        <w:rPr>
          <w:rFonts w:ascii="Arial" w:hAnsi="Arial" w:cs="Arial"/>
          <w:sz w:val="22"/>
          <w:szCs w:val="22"/>
        </w:rPr>
        <w:t xml:space="preserve"> and include</w:t>
      </w:r>
      <w:r w:rsidR="004A2873">
        <w:rPr>
          <w:rFonts w:ascii="Arial" w:hAnsi="Arial" w:cs="Arial"/>
          <w:sz w:val="22"/>
          <w:szCs w:val="22"/>
        </w:rPr>
        <w:t>s</w:t>
      </w:r>
      <w:r w:rsidR="007264BB">
        <w:rPr>
          <w:rFonts w:ascii="Arial" w:hAnsi="Arial" w:cs="Arial"/>
          <w:sz w:val="22"/>
          <w:szCs w:val="22"/>
        </w:rPr>
        <w:t xml:space="preserve"> four </w:t>
      </w:r>
      <w:r w:rsidR="004C0EFA">
        <w:rPr>
          <w:rFonts w:ascii="Arial" w:hAnsi="Arial" w:cs="Arial"/>
          <w:sz w:val="22"/>
          <w:szCs w:val="22"/>
        </w:rPr>
        <w:t>option</w:t>
      </w:r>
      <w:r w:rsidR="00C276FC">
        <w:rPr>
          <w:rFonts w:ascii="Arial" w:hAnsi="Arial" w:cs="Arial"/>
          <w:sz w:val="22"/>
          <w:szCs w:val="22"/>
        </w:rPr>
        <w:t>s: m</w:t>
      </w:r>
      <w:r w:rsidR="00C276FC" w:rsidRPr="00C276FC">
        <w:rPr>
          <w:rFonts w:ascii="Arial" w:hAnsi="Arial" w:cs="Arial"/>
          <w:sz w:val="22"/>
          <w:szCs w:val="22"/>
        </w:rPr>
        <w:t>arket penetration, product development, market development, and diversification.</w:t>
      </w:r>
    </w:p>
    <w:p w14:paraId="6CA6B650" w14:textId="39A955C5" w:rsidR="00AE38B5" w:rsidRDefault="0033780E" w:rsidP="00C87D86">
      <w:pPr>
        <w:spacing w:line="360" w:lineRule="auto"/>
        <w:jc w:val="both"/>
        <w:rPr>
          <w:rFonts w:ascii="Arial" w:hAnsi="Arial" w:cs="Arial"/>
          <w:sz w:val="22"/>
          <w:szCs w:val="22"/>
        </w:rPr>
      </w:pPr>
      <w:r w:rsidRPr="004478FE">
        <w:rPr>
          <w:rFonts w:ascii="Arial" w:hAnsi="Arial" w:cs="Arial"/>
          <w:sz w:val="22"/>
          <w:szCs w:val="22"/>
        </w:rPr>
        <w:t>The potential strategic growth option</w:t>
      </w:r>
      <w:r w:rsidR="00AD270C" w:rsidRPr="004478FE">
        <w:rPr>
          <w:rFonts w:ascii="Arial" w:hAnsi="Arial" w:cs="Arial"/>
          <w:sz w:val="22"/>
          <w:szCs w:val="22"/>
        </w:rPr>
        <w:t>s</w:t>
      </w:r>
      <w:r w:rsidR="00A01915" w:rsidRPr="004478FE">
        <w:rPr>
          <w:rFonts w:ascii="Arial" w:hAnsi="Arial" w:cs="Arial"/>
          <w:sz w:val="22"/>
          <w:szCs w:val="22"/>
        </w:rPr>
        <w:t>,</w:t>
      </w:r>
      <w:r w:rsidR="004030F3" w:rsidRPr="004478FE">
        <w:rPr>
          <w:rFonts w:ascii="Arial" w:hAnsi="Arial" w:cs="Arial"/>
          <w:sz w:val="22"/>
          <w:szCs w:val="22"/>
        </w:rPr>
        <w:t xml:space="preserve"> </w:t>
      </w:r>
      <w:r w:rsidR="00AD270C" w:rsidRPr="004478FE">
        <w:rPr>
          <w:rFonts w:ascii="Arial" w:hAnsi="Arial" w:cs="Arial"/>
          <w:sz w:val="22"/>
          <w:szCs w:val="22"/>
        </w:rPr>
        <w:t xml:space="preserve">that </w:t>
      </w:r>
      <w:r w:rsidR="00F36E96" w:rsidRPr="004478FE">
        <w:rPr>
          <w:rFonts w:ascii="Arial" w:hAnsi="Arial" w:cs="Arial"/>
          <w:sz w:val="22"/>
          <w:szCs w:val="22"/>
        </w:rPr>
        <w:t>w</w:t>
      </w:r>
      <w:r w:rsidR="004030F3" w:rsidRPr="004478FE">
        <w:rPr>
          <w:rFonts w:ascii="Arial" w:hAnsi="Arial" w:cs="Arial"/>
          <w:sz w:val="22"/>
          <w:szCs w:val="22"/>
        </w:rPr>
        <w:t xml:space="preserve">ould </w:t>
      </w:r>
      <w:r w:rsidR="00F36E96" w:rsidRPr="004478FE">
        <w:rPr>
          <w:rFonts w:ascii="Arial" w:hAnsi="Arial" w:cs="Arial"/>
          <w:sz w:val="22"/>
          <w:szCs w:val="22"/>
        </w:rPr>
        <w:t>enable</w:t>
      </w:r>
      <w:r w:rsidR="004030F3" w:rsidRPr="004478FE">
        <w:rPr>
          <w:rFonts w:ascii="Arial" w:hAnsi="Arial" w:cs="Arial"/>
          <w:sz w:val="22"/>
          <w:szCs w:val="22"/>
        </w:rPr>
        <w:t xml:space="preserve"> the company</w:t>
      </w:r>
      <w:r w:rsidR="00F36E96" w:rsidRPr="004478FE">
        <w:rPr>
          <w:rFonts w:ascii="Arial" w:hAnsi="Arial" w:cs="Arial"/>
          <w:sz w:val="22"/>
          <w:szCs w:val="22"/>
        </w:rPr>
        <w:t xml:space="preserve"> </w:t>
      </w:r>
      <w:r w:rsidR="004030F3" w:rsidRPr="004478FE">
        <w:rPr>
          <w:rFonts w:ascii="Arial" w:hAnsi="Arial" w:cs="Arial"/>
          <w:sz w:val="22"/>
          <w:szCs w:val="22"/>
        </w:rPr>
        <w:t>t</w:t>
      </w:r>
      <w:r w:rsidR="00F36E96" w:rsidRPr="004478FE">
        <w:rPr>
          <w:rFonts w:ascii="Arial" w:hAnsi="Arial" w:cs="Arial"/>
          <w:sz w:val="22"/>
          <w:szCs w:val="22"/>
        </w:rPr>
        <w:t xml:space="preserve">o </w:t>
      </w:r>
      <w:r w:rsidR="00FA4188" w:rsidRPr="004478FE">
        <w:rPr>
          <w:rFonts w:ascii="Arial" w:hAnsi="Arial" w:cs="Arial"/>
          <w:sz w:val="22"/>
          <w:szCs w:val="22"/>
        </w:rPr>
        <w:t xml:space="preserve">maintain or </w:t>
      </w:r>
      <w:r w:rsidR="00F36E96" w:rsidRPr="004478FE">
        <w:rPr>
          <w:rFonts w:ascii="Arial" w:hAnsi="Arial" w:cs="Arial"/>
          <w:sz w:val="22"/>
          <w:szCs w:val="22"/>
        </w:rPr>
        <w:t xml:space="preserve">expand </w:t>
      </w:r>
      <w:r w:rsidR="004030F3" w:rsidRPr="004478FE">
        <w:rPr>
          <w:rFonts w:ascii="Arial" w:hAnsi="Arial" w:cs="Arial"/>
          <w:sz w:val="22"/>
          <w:szCs w:val="22"/>
        </w:rPr>
        <w:t xml:space="preserve">its </w:t>
      </w:r>
      <w:r w:rsidR="00F36E96" w:rsidRPr="004478FE">
        <w:rPr>
          <w:rFonts w:ascii="Arial" w:hAnsi="Arial" w:cs="Arial"/>
          <w:sz w:val="22"/>
          <w:szCs w:val="22"/>
        </w:rPr>
        <w:t>market share</w:t>
      </w:r>
      <w:r w:rsidR="0026738F" w:rsidRPr="004478FE">
        <w:rPr>
          <w:rFonts w:ascii="Arial" w:hAnsi="Arial" w:cs="Arial"/>
          <w:sz w:val="22"/>
          <w:szCs w:val="22"/>
        </w:rPr>
        <w:t xml:space="preserve"> and </w:t>
      </w:r>
      <w:r w:rsidR="00F36E96" w:rsidRPr="004478FE">
        <w:rPr>
          <w:rFonts w:ascii="Arial" w:hAnsi="Arial" w:cs="Arial"/>
          <w:sz w:val="22"/>
          <w:szCs w:val="22"/>
        </w:rPr>
        <w:t>increase profitability</w:t>
      </w:r>
      <w:r w:rsidR="004030F3" w:rsidRPr="004478FE">
        <w:rPr>
          <w:rFonts w:ascii="Arial" w:hAnsi="Arial" w:cs="Arial"/>
          <w:sz w:val="22"/>
          <w:szCs w:val="22"/>
        </w:rPr>
        <w:t xml:space="preserve"> are:</w:t>
      </w:r>
      <w:r w:rsidR="0036512C">
        <w:rPr>
          <w:rFonts w:ascii="Arial" w:hAnsi="Arial" w:cs="Arial"/>
          <w:sz w:val="22"/>
          <w:szCs w:val="22"/>
        </w:rPr>
        <w:t xml:space="preserve"> </w:t>
      </w:r>
    </w:p>
    <w:p w14:paraId="2D0B79EB" w14:textId="71716B14" w:rsidR="00A60D45" w:rsidRPr="00BA1416" w:rsidRDefault="00FE51D2" w:rsidP="00806A60">
      <w:pPr>
        <w:numPr>
          <w:ilvl w:val="0"/>
          <w:numId w:val="13"/>
        </w:numPr>
        <w:spacing w:line="360" w:lineRule="auto"/>
        <w:jc w:val="both"/>
        <w:rPr>
          <w:rFonts w:ascii="Arial" w:hAnsi="Arial" w:cs="Arial"/>
          <w:sz w:val="22"/>
          <w:szCs w:val="22"/>
        </w:rPr>
      </w:pPr>
      <w:r w:rsidRPr="00BA1416">
        <w:rPr>
          <w:rFonts w:ascii="Arial" w:hAnsi="Arial" w:cs="Arial"/>
          <w:b/>
          <w:bCs/>
          <w:sz w:val="22"/>
          <w:szCs w:val="22"/>
        </w:rPr>
        <w:lastRenderedPageBreak/>
        <w:t xml:space="preserve">Market </w:t>
      </w:r>
      <w:r w:rsidR="00302A7A" w:rsidRPr="00BA1416">
        <w:rPr>
          <w:rFonts w:ascii="Arial" w:hAnsi="Arial" w:cs="Arial"/>
          <w:b/>
          <w:bCs/>
          <w:sz w:val="22"/>
          <w:szCs w:val="22"/>
        </w:rPr>
        <w:t>penetration</w:t>
      </w:r>
      <w:r w:rsidR="004415A0" w:rsidRPr="00BA1416">
        <w:rPr>
          <w:rFonts w:ascii="Arial" w:hAnsi="Arial" w:cs="Arial"/>
          <w:sz w:val="22"/>
          <w:szCs w:val="22"/>
        </w:rPr>
        <w:t>, w</w:t>
      </w:r>
      <w:r w:rsidR="000C07B7" w:rsidRPr="00BA1416">
        <w:rPr>
          <w:rFonts w:ascii="Arial" w:hAnsi="Arial" w:cs="Arial"/>
          <w:sz w:val="22"/>
          <w:szCs w:val="22"/>
        </w:rPr>
        <w:t xml:space="preserve">hich </w:t>
      </w:r>
      <w:r w:rsidR="004415A0" w:rsidRPr="00BA1416">
        <w:rPr>
          <w:rFonts w:ascii="Arial" w:hAnsi="Arial" w:cs="Arial"/>
          <w:sz w:val="22"/>
          <w:szCs w:val="22"/>
        </w:rPr>
        <w:t>focuses on increasing sales of existing products in the current market</w:t>
      </w:r>
      <w:r w:rsidR="000F11C9" w:rsidRPr="00BA1416">
        <w:rPr>
          <w:rFonts w:ascii="Arial" w:hAnsi="Arial" w:cs="Arial"/>
          <w:sz w:val="22"/>
          <w:szCs w:val="22"/>
        </w:rPr>
        <w:t xml:space="preserve"> and</w:t>
      </w:r>
      <w:r w:rsidR="004415A0" w:rsidRPr="00BA1416">
        <w:rPr>
          <w:rFonts w:ascii="Arial" w:hAnsi="Arial" w:cs="Arial"/>
          <w:sz w:val="22"/>
          <w:szCs w:val="22"/>
        </w:rPr>
        <w:t xml:space="preserve"> tries to attract new customers or encourage existing ones to buy </w:t>
      </w:r>
      <w:r w:rsidR="00D67BF9" w:rsidRPr="00BA1416">
        <w:rPr>
          <w:rFonts w:ascii="Arial" w:hAnsi="Arial" w:cs="Arial"/>
          <w:sz w:val="22"/>
          <w:szCs w:val="22"/>
        </w:rPr>
        <w:t>more</w:t>
      </w:r>
      <w:r w:rsidR="00DE602E" w:rsidRPr="00BA1416">
        <w:rPr>
          <w:rFonts w:ascii="Arial" w:hAnsi="Arial" w:cs="Arial"/>
          <w:sz w:val="22"/>
          <w:szCs w:val="22"/>
        </w:rPr>
        <w:t>. By using efficient market penetration techniques,</w:t>
      </w:r>
      <w:r w:rsidR="00DF7E9C" w:rsidRPr="00BA1416">
        <w:rPr>
          <w:rFonts w:ascii="Arial" w:hAnsi="Arial" w:cs="Arial"/>
          <w:sz w:val="22"/>
          <w:szCs w:val="22"/>
        </w:rPr>
        <w:t xml:space="preserve"> the business</w:t>
      </w:r>
      <w:r w:rsidR="00DE602E" w:rsidRPr="00BA1416">
        <w:rPr>
          <w:rFonts w:ascii="Arial" w:hAnsi="Arial" w:cs="Arial"/>
          <w:sz w:val="22"/>
          <w:szCs w:val="22"/>
        </w:rPr>
        <w:t xml:space="preserve"> c</w:t>
      </w:r>
      <w:r w:rsidR="00EC062E" w:rsidRPr="00BA1416">
        <w:rPr>
          <w:rFonts w:ascii="Arial" w:hAnsi="Arial" w:cs="Arial"/>
          <w:sz w:val="22"/>
          <w:szCs w:val="22"/>
        </w:rPr>
        <w:t>ould tap into new markets</w:t>
      </w:r>
      <w:r w:rsidR="00726FDE" w:rsidRPr="00BA1416">
        <w:rPr>
          <w:rFonts w:ascii="Arial" w:hAnsi="Arial" w:cs="Arial"/>
          <w:sz w:val="22"/>
          <w:szCs w:val="22"/>
        </w:rPr>
        <w:t xml:space="preserve">, </w:t>
      </w:r>
      <w:r w:rsidR="00EC062E" w:rsidRPr="00BA1416">
        <w:rPr>
          <w:rFonts w:ascii="Arial" w:hAnsi="Arial" w:cs="Arial"/>
          <w:sz w:val="22"/>
          <w:szCs w:val="22"/>
        </w:rPr>
        <w:t>increase its market share</w:t>
      </w:r>
      <w:r w:rsidR="00D355C1" w:rsidRPr="00BA1416">
        <w:rPr>
          <w:rFonts w:ascii="Arial" w:hAnsi="Arial" w:cs="Arial"/>
          <w:sz w:val="22"/>
          <w:szCs w:val="22"/>
        </w:rPr>
        <w:t>,</w:t>
      </w:r>
      <w:r w:rsidR="00726FDE" w:rsidRPr="00BA1416">
        <w:rPr>
          <w:rFonts w:ascii="Arial" w:hAnsi="Arial" w:cs="Arial"/>
          <w:sz w:val="22"/>
          <w:szCs w:val="22"/>
        </w:rPr>
        <w:t xml:space="preserve"> </w:t>
      </w:r>
      <w:r w:rsidR="00DE602E" w:rsidRPr="00BA1416">
        <w:rPr>
          <w:rFonts w:ascii="Arial" w:hAnsi="Arial" w:cs="Arial"/>
          <w:sz w:val="22"/>
          <w:szCs w:val="22"/>
        </w:rPr>
        <w:t>and</w:t>
      </w:r>
      <w:r w:rsidR="00B47F04" w:rsidRPr="00BA1416">
        <w:rPr>
          <w:rFonts w:ascii="Arial" w:hAnsi="Arial" w:cs="Arial"/>
          <w:sz w:val="22"/>
          <w:szCs w:val="22"/>
        </w:rPr>
        <w:t xml:space="preserve"> keep a competitive edge </w:t>
      </w:r>
      <w:r w:rsidR="00D355C1" w:rsidRPr="00BA1416">
        <w:rPr>
          <w:rFonts w:ascii="Arial" w:hAnsi="Arial" w:cs="Arial"/>
          <w:sz w:val="22"/>
          <w:szCs w:val="22"/>
        </w:rPr>
        <w:t>in an increasingly competitive field</w:t>
      </w:r>
      <w:r w:rsidR="009A7E86" w:rsidRPr="00BA1416">
        <w:rPr>
          <w:rFonts w:ascii="Arial" w:hAnsi="Arial" w:cs="Arial"/>
          <w:sz w:val="22"/>
          <w:szCs w:val="22"/>
        </w:rPr>
        <w:t xml:space="preserve"> (Nwosu et al., 2024). </w:t>
      </w:r>
    </w:p>
    <w:p w14:paraId="42954E1D" w14:textId="79FE3C0C" w:rsidR="00535CE1" w:rsidRDefault="00924DA1" w:rsidP="00F703A3">
      <w:pPr>
        <w:spacing w:line="360" w:lineRule="auto"/>
        <w:ind w:left="720"/>
        <w:jc w:val="both"/>
        <w:rPr>
          <w:rFonts w:ascii="Arial" w:hAnsi="Arial" w:cs="Arial"/>
          <w:sz w:val="22"/>
          <w:szCs w:val="22"/>
        </w:rPr>
      </w:pPr>
      <w:r w:rsidRPr="00924DA1">
        <w:rPr>
          <w:rFonts w:ascii="Arial" w:hAnsi="Arial" w:cs="Arial"/>
          <w:sz w:val="22"/>
          <w:szCs w:val="22"/>
        </w:rPr>
        <w:t>In the UK, demand for healthy, natural foods is growing, which supports Pip &amp; Nut’s products. However, competition is strong, with many brands offering similar products</w:t>
      </w:r>
      <w:r w:rsidR="003C11E2">
        <w:rPr>
          <w:rFonts w:ascii="Arial" w:hAnsi="Arial" w:cs="Arial"/>
          <w:sz w:val="22"/>
          <w:szCs w:val="22"/>
        </w:rPr>
        <w:t xml:space="preserve"> and t</w:t>
      </w:r>
      <w:r w:rsidRPr="00924DA1">
        <w:rPr>
          <w:rFonts w:ascii="Arial" w:hAnsi="Arial" w:cs="Arial"/>
          <w:sz w:val="22"/>
          <w:szCs w:val="22"/>
        </w:rPr>
        <w:t xml:space="preserve">his pushes </w:t>
      </w:r>
      <w:r w:rsidR="003C11E2">
        <w:rPr>
          <w:rFonts w:ascii="Arial" w:hAnsi="Arial" w:cs="Arial"/>
          <w:sz w:val="22"/>
          <w:szCs w:val="22"/>
        </w:rPr>
        <w:t xml:space="preserve">the company </w:t>
      </w:r>
      <w:r w:rsidRPr="00924DA1">
        <w:rPr>
          <w:rFonts w:ascii="Arial" w:hAnsi="Arial" w:cs="Arial"/>
          <w:sz w:val="22"/>
          <w:szCs w:val="22"/>
        </w:rPr>
        <w:t>to stand out and maintain customer loyalty.</w:t>
      </w:r>
      <w:r w:rsidR="006662D0">
        <w:rPr>
          <w:rFonts w:ascii="Arial" w:hAnsi="Arial" w:cs="Arial"/>
          <w:sz w:val="22"/>
          <w:szCs w:val="22"/>
        </w:rPr>
        <w:t xml:space="preserve"> </w:t>
      </w:r>
      <w:r w:rsidR="00535CE1" w:rsidRPr="00535CE1">
        <w:rPr>
          <w:rFonts w:ascii="Arial" w:hAnsi="Arial" w:cs="Arial"/>
          <w:sz w:val="22"/>
          <w:szCs w:val="22"/>
        </w:rPr>
        <w:t>A market penetration strategy allows Pip &amp; Nut to capitalize on this demand, leveraging its reputation for quality and natural ingredients to attract new customers and expand in existing segments.</w:t>
      </w:r>
    </w:p>
    <w:p w14:paraId="4517F091" w14:textId="3FE80741" w:rsidR="00B92012" w:rsidRDefault="00B92012" w:rsidP="00B92012">
      <w:pPr>
        <w:spacing w:line="360" w:lineRule="auto"/>
        <w:jc w:val="both"/>
        <w:rPr>
          <w:rFonts w:ascii="Arial" w:hAnsi="Arial" w:cs="Arial"/>
          <w:b/>
          <w:bCs/>
          <w:sz w:val="22"/>
          <w:szCs w:val="22"/>
        </w:rPr>
      </w:pPr>
      <w:r>
        <w:rPr>
          <w:rFonts w:ascii="Arial" w:hAnsi="Arial" w:cs="Arial"/>
          <w:b/>
          <w:bCs/>
          <w:sz w:val="22"/>
          <w:szCs w:val="22"/>
        </w:rPr>
        <w:t xml:space="preserve">   </w:t>
      </w:r>
      <w:r w:rsidRPr="00B92012">
        <w:rPr>
          <w:rFonts w:ascii="Arial" w:hAnsi="Arial" w:cs="Arial"/>
          <w:b/>
          <w:bCs/>
          <w:sz w:val="22"/>
          <w:szCs w:val="22"/>
        </w:rPr>
        <w:t xml:space="preserve">Figure </w:t>
      </w:r>
      <w:r>
        <w:rPr>
          <w:rFonts w:ascii="Arial" w:hAnsi="Arial" w:cs="Arial"/>
          <w:b/>
          <w:bCs/>
          <w:sz w:val="22"/>
          <w:szCs w:val="22"/>
        </w:rPr>
        <w:t>2</w:t>
      </w:r>
      <w:r w:rsidRPr="00B92012">
        <w:rPr>
          <w:rFonts w:ascii="Arial" w:hAnsi="Arial" w:cs="Arial"/>
          <w:b/>
          <w:bCs/>
          <w:sz w:val="22"/>
          <w:szCs w:val="22"/>
        </w:rPr>
        <w:t xml:space="preserve">. Global </w:t>
      </w:r>
      <w:r w:rsidR="0089484B">
        <w:rPr>
          <w:rFonts w:ascii="Arial" w:hAnsi="Arial" w:cs="Arial"/>
          <w:b/>
          <w:bCs/>
          <w:sz w:val="22"/>
          <w:szCs w:val="22"/>
        </w:rPr>
        <w:t>n</w:t>
      </w:r>
      <w:r w:rsidRPr="00B92012">
        <w:rPr>
          <w:rFonts w:ascii="Arial" w:hAnsi="Arial" w:cs="Arial"/>
          <w:b/>
          <w:bCs/>
          <w:sz w:val="22"/>
          <w:szCs w:val="22"/>
        </w:rPr>
        <w:t xml:space="preserve">ut </w:t>
      </w:r>
      <w:r w:rsidR="0089484B">
        <w:rPr>
          <w:rFonts w:ascii="Arial" w:hAnsi="Arial" w:cs="Arial"/>
          <w:b/>
          <w:bCs/>
          <w:sz w:val="22"/>
          <w:szCs w:val="22"/>
        </w:rPr>
        <w:t>b</w:t>
      </w:r>
      <w:r w:rsidRPr="00B92012">
        <w:rPr>
          <w:rFonts w:ascii="Arial" w:hAnsi="Arial" w:cs="Arial"/>
          <w:b/>
          <w:bCs/>
          <w:sz w:val="22"/>
          <w:szCs w:val="22"/>
        </w:rPr>
        <w:t xml:space="preserve">utter </w:t>
      </w:r>
      <w:r w:rsidR="0089484B">
        <w:rPr>
          <w:rFonts w:ascii="Arial" w:hAnsi="Arial" w:cs="Arial"/>
          <w:b/>
          <w:bCs/>
          <w:sz w:val="22"/>
          <w:szCs w:val="22"/>
        </w:rPr>
        <w:t>m</w:t>
      </w:r>
      <w:r w:rsidRPr="00B92012">
        <w:rPr>
          <w:rFonts w:ascii="Arial" w:hAnsi="Arial" w:cs="Arial"/>
          <w:b/>
          <w:bCs/>
          <w:sz w:val="22"/>
          <w:szCs w:val="22"/>
        </w:rPr>
        <w:t>arket</w:t>
      </w:r>
    </w:p>
    <w:p w14:paraId="602E49C8" w14:textId="2CFACA57" w:rsidR="00B92012" w:rsidRDefault="00B92012" w:rsidP="00B92012">
      <w:pPr>
        <w:spacing w:line="360" w:lineRule="auto"/>
        <w:jc w:val="center"/>
        <w:rPr>
          <w:rFonts w:ascii="Arial" w:hAnsi="Arial" w:cs="Arial"/>
          <w:sz w:val="22"/>
          <w:szCs w:val="22"/>
        </w:rPr>
      </w:pPr>
      <w:r>
        <w:rPr>
          <w:rFonts w:ascii="Arial" w:hAnsi="Arial" w:cs="Arial"/>
          <w:noProof/>
          <w:sz w:val="22"/>
          <w:szCs w:val="22"/>
        </w:rPr>
        <w:drawing>
          <wp:inline distT="0" distB="0" distL="0" distR="0" wp14:anchorId="667F43B7" wp14:editId="69161E02">
            <wp:extent cx="5539740" cy="2407920"/>
            <wp:effectExtent l="0" t="0" r="3810" b="0"/>
            <wp:docPr id="15257709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BEBA8EAE-BF5A-486C-A8C5-ECC9F3942E4B}">
                          <a14:imgProps xmlns:a14="http://schemas.microsoft.com/office/drawing/2010/main">
                            <a14:imgLayer r:embed="rId17">
                              <a14:imgEffect>
                                <a14:sharpenSoften amount="50000"/>
                              </a14:imgEffect>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5539740" cy="2407920"/>
                    </a:xfrm>
                    <a:prstGeom prst="rect">
                      <a:avLst/>
                    </a:prstGeom>
                    <a:noFill/>
                  </pic:spPr>
                </pic:pic>
              </a:graphicData>
            </a:graphic>
          </wp:inline>
        </w:drawing>
      </w:r>
    </w:p>
    <w:p w14:paraId="2A7F56A5" w14:textId="4C34405A" w:rsidR="00B92012" w:rsidRDefault="00B92012" w:rsidP="00B92012">
      <w:pPr>
        <w:spacing w:line="360" w:lineRule="auto"/>
        <w:jc w:val="center"/>
        <w:rPr>
          <w:rFonts w:ascii="Arial" w:hAnsi="Arial" w:cs="Arial"/>
          <w:sz w:val="22"/>
          <w:szCs w:val="22"/>
        </w:rPr>
      </w:pPr>
      <w:r w:rsidRPr="00B92012">
        <w:rPr>
          <w:rFonts w:ascii="Arial" w:hAnsi="Arial" w:cs="Arial"/>
          <w:sz w:val="22"/>
          <w:szCs w:val="22"/>
        </w:rPr>
        <w:t>(Source: Marker Research Future, 2024)</w:t>
      </w:r>
    </w:p>
    <w:p w14:paraId="4D598BCF" w14:textId="76A7B95C" w:rsidR="00F37E70" w:rsidRDefault="008E5C02" w:rsidP="00F37E70">
      <w:pPr>
        <w:spacing w:line="360" w:lineRule="auto"/>
        <w:ind w:left="720"/>
        <w:jc w:val="both"/>
        <w:rPr>
          <w:rFonts w:ascii="Arial" w:hAnsi="Arial" w:cs="Arial"/>
          <w:sz w:val="22"/>
          <w:szCs w:val="22"/>
        </w:rPr>
      </w:pPr>
      <w:r>
        <w:rPr>
          <w:rFonts w:ascii="Arial" w:hAnsi="Arial" w:cs="Arial"/>
          <w:sz w:val="22"/>
          <w:szCs w:val="22"/>
        </w:rPr>
        <w:t>On the other hand,</w:t>
      </w:r>
      <w:r w:rsidR="00467849">
        <w:rPr>
          <w:rFonts w:ascii="Arial" w:hAnsi="Arial" w:cs="Arial"/>
          <w:sz w:val="22"/>
          <w:szCs w:val="22"/>
        </w:rPr>
        <w:t xml:space="preserve"> the </w:t>
      </w:r>
      <w:r w:rsidR="00467849" w:rsidRPr="00467849">
        <w:rPr>
          <w:rFonts w:ascii="Arial" w:hAnsi="Arial" w:cs="Arial"/>
          <w:sz w:val="22"/>
          <w:szCs w:val="22"/>
        </w:rPr>
        <w:t>company has a loyal customer base, solid brand identity, and established distribution channels in the UK. It also has a good track record in digital marketing and partnerships with major retailers, which c</w:t>
      </w:r>
      <w:r w:rsidR="00870D85">
        <w:rPr>
          <w:rFonts w:ascii="Arial" w:hAnsi="Arial" w:cs="Arial"/>
          <w:sz w:val="22"/>
          <w:szCs w:val="22"/>
        </w:rPr>
        <w:t>ould</w:t>
      </w:r>
      <w:r w:rsidR="00467849" w:rsidRPr="00467849">
        <w:rPr>
          <w:rFonts w:ascii="Arial" w:hAnsi="Arial" w:cs="Arial"/>
          <w:sz w:val="22"/>
          <w:szCs w:val="22"/>
        </w:rPr>
        <w:t xml:space="preserve"> be further leveraged to reach a broader audience.</w:t>
      </w:r>
      <w:r w:rsidR="00997F7C">
        <w:rPr>
          <w:rFonts w:ascii="Arial" w:hAnsi="Arial" w:cs="Arial"/>
          <w:sz w:val="22"/>
          <w:szCs w:val="22"/>
        </w:rPr>
        <w:t xml:space="preserve"> </w:t>
      </w:r>
      <w:r w:rsidR="00997F7C" w:rsidRPr="00997F7C">
        <w:rPr>
          <w:rFonts w:ascii="Arial" w:hAnsi="Arial" w:cs="Arial"/>
          <w:sz w:val="22"/>
          <w:szCs w:val="22"/>
        </w:rPr>
        <w:t>These internal strengths provide a solid framework for expanding their presence without the need for new products or markets.</w:t>
      </w:r>
    </w:p>
    <w:p w14:paraId="2830EB3F" w14:textId="4235848D" w:rsidR="00FE51D2" w:rsidRPr="00F37E70" w:rsidRDefault="00065F9E" w:rsidP="00F37E70">
      <w:pPr>
        <w:spacing w:line="360" w:lineRule="auto"/>
        <w:ind w:left="720"/>
        <w:jc w:val="both"/>
        <w:rPr>
          <w:rFonts w:ascii="Arial" w:hAnsi="Arial" w:cs="Arial"/>
          <w:sz w:val="22"/>
          <w:szCs w:val="22"/>
        </w:rPr>
      </w:pPr>
      <w:r w:rsidRPr="00F37E70">
        <w:rPr>
          <w:rFonts w:ascii="Arial" w:hAnsi="Arial" w:cs="Arial"/>
          <w:sz w:val="22"/>
          <w:szCs w:val="22"/>
        </w:rPr>
        <w:t>Over time, this</w:t>
      </w:r>
      <w:r w:rsidR="00F37E70" w:rsidRPr="00F37E70">
        <w:rPr>
          <w:rFonts w:ascii="Arial" w:hAnsi="Arial" w:cs="Arial"/>
          <w:sz w:val="22"/>
          <w:szCs w:val="22"/>
        </w:rPr>
        <w:t xml:space="preserve"> low-risk strategy</w:t>
      </w:r>
      <w:r w:rsidRPr="00F37E70">
        <w:rPr>
          <w:rFonts w:ascii="Arial" w:hAnsi="Arial" w:cs="Arial"/>
          <w:sz w:val="22"/>
          <w:szCs w:val="22"/>
        </w:rPr>
        <w:t xml:space="preserve"> </w:t>
      </w:r>
      <w:r w:rsidR="00F37E70" w:rsidRPr="00F37E70">
        <w:rPr>
          <w:rFonts w:ascii="Arial" w:hAnsi="Arial" w:cs="Arial"/>
          <w:sz w:val="22"/>
          <w:szCs w:val="22"/>
        </w:rPr>
        <w:t>would</w:t>
      </w:r>
      <w:r w:rsidRPr="00F37E70">
        <w:rPr>
          <w:rFonts w:ascii="Arial" w:hAnsi="Arial" w:cs="Arial"/>
          <w:sz w:val="22"/>
          <w:szCs w:val="22"/>
        </w:rPr>
        <w:t xml:space="preserve"> help the company generate more revenue, which c</w:t>
      </w:r>
      <w:r w:rsidR="0001757A">
        <w:rPr>
          <w:rFonts w:ascii="Arial" w:hAnsi="Arial" w:cs="Arial"/>
          <w:sz w:val="22"/>
          <w:szCs w:val="22"/>
        </w:rPr>
        <w:t>ould</w:t>
      </w:r>
      <w:r w:rsidRPr="00F37E70">
        <w:rPr>
          <w:rFonts w:ascii="Arial" w:hAnsi="Arial" w:cs="Arial"/>
          <w:sz w:val="22"/>
          <w:szCs w:val="22"/>
        </w:rPr>
        <w:t xml:space="preserve"> be reinvested into other areas like research and development or sustainability projects</w:t>
      </w:r>
      <w:r w:rsidR="00AC54BB" w:rsidRPr="00F37E70">
        <w:rPr>
          <w:rFonts w:ascii="Arial" w:hAnsi="Arial" w:cs="Arial"/>
          <w:sz w:val="22"/>
          <w:szCs w:val="22"/>
        </w:rPr>
        <w:t xml:space="preserve"> and t</w:t>
      </w:r>
      <w:r w:rsidRPr="00F37E70">
        <w:rPr>
          <w:rFonts w:ascii="Arial" w:hAnsi="Arial" w:cs="Arial"/>
          <w:sz w:val="22"/>
          <w:szCs w:val="22"/>
        </w:rPr>
        <w:t xml:space="preserve">his </w:t>
      </w:r>
      <w:r w:rsidR="00AC54BB" w:rsidRPr="00F37E70">
        <w:rPr>
          <w:rFonts w:ascii="Arial" w:hAnsi="Arial" w:cs="Arial"/>
          <w:sz w:val="22"/>
          <w:szCs w:val="22"/>
        </w:rPr>
        <w:t>would</w:t>
      </w:r>
      <w:r w:rsidRPr="00F37E70">
        <w:rPr>
          <w:rFonts w:ascii="Arial" w:hAnsi="Arial" w:cs="Arial"/>
          <w:sz w:val="22"/>
          <w:szCs w:val="22"/>
        </w:rPr>
        <w:t xml:space="preserve"> make the business more resilient in the long run.</w:t>
      </w:r>
    </w:p>
    <w:p w14:paraId="56AFD24D" w14:textId="4A4A9DA2" w:rsidR="004C54B5" w:rsidRDefault="003250C6" w:rsidP="005D2541">
      <w:pPr>
        <w:pStyle w:val="ListParagraph"/>
        <w:numPr>
          <w:ilvl w:val="0"/>
          <w:numId w:val="13"/>
        </w:numPr>
        <w:spacing w:line="360" w:lineRule="auto"/>
        <w:jc w:val="both"/>
        <w:rPr>
          <w:rFonts w:ascii="Arial" w:hAnsi="Arial" w:cs="Arial"/>
          <w:sz w:val="22"/>
          <w:szCs w:val="22"/>
        </w:rPr>
      </w:pPr>
      <w:r w:rsidRPr="001B11DD">
        <w:rPr>
          <w:rFonts w:ascii="Arial" w:hAnsi="Arial" w:cs="Arial"/>
          <w:b/>
          <w:bCs/>
          <w:sz w:val="22"/>
          <w:szCs w:val="22"/>
        </w:rPr>
        <w:t>Product</w:t>
      </w:r>
      <w:r w:rsidR="00F4018D" w:rsidRPr="001B11DD">
        <w:rPr>
          <w:rFonts w:ascii="Arial" w:hAnsi="Arial" w:cs="Arial"/>
          <w:b/>
          <w:bCs/>
          <w:sz w:val="22"/>
          <w:szCs w:val="22"/>
        </w:rPr>
        <w:t xml:space="preserve"> </w:t>
      </w:r>
      <w:r w:rsidR="00302A7A" w:rsidRPr="001B11DD">
        <w:rPr>
          <w:rFonts w:ascii="Arial" w:hAnsi="Arial" w:cs="Arial"/>
          <w:b/>
          <w:bCs/>
          <w:sz w:val="22"/>
          <w:szCs w:val="22"/>
        </w:rPr>
        <w:t>development</w:t>
      </w:r>
      <w:r w:rsidR="00940FDC" w:rsidRPr="0072732B">
        <w:rPr>
          <w:rFonts w:ascii="Arial" w:hAnsi="Arial" w:cs="Arial"/>
          <w:sz w:val="22"/>
          <w:szCs w:val="22"/>
        </w:rPr>
        <w:t>,</w:t>
      </w:r>
      <w:r w:rsidR="00940FDC" w:rsidRPr="00866F7B">
        <w:rPr>
          <w:rFonts w:ascii="Arial" w:hAnsi="Arial" w:cs="Arial"/>
          <w:b/>
          <w:bCs/>
          <w:sz w:val="22"/>
          <w:szCs w:val="22"/>
        </w:rPr>
        <w:t xml:space="preserve"> </w:t>
      </w:r>
      <w:r w:rsidR="00940FDC" w:rsidRPr="00866F7B">
        <w:rPr>
          <w:rFonts w:ascii="Arial" w:hAnsi="Arial" w:cs="Arial"/>
          <w:sz w:val="22"/>
          <w:szCs w:val="22"/>
        </w:rPr>
        <w:t>which</w:t>
      </w:r>
      <w:r w:rsidR="00940FDC" w:rsidRPr="00866F7B">
        <w:rPr>
          <w:rFonts w:ascii="Arial" w:hAnsi="Arial" w:cs="Arial"/>
          <w:b/>
          <w:bCs/>
          <w:sz w:val="22"/>
          <w:szCs w:val="22"/>
        </w:rPr>
        <w:t xml:space="preserve"> </w:t>
      </w:r>
      <w:r w:rsidR="0067315F" w:rsidRPr="00866F7B">
        <w:rPr>
          <w:rFonts w:ascii="Arial" w:hAnsi="Arial" w:cs="Arial"/>
          <w:sz w:val="22"/>
          <w:szCs w:val="22"/>
        </w:rPr>
        <w:t>involves expanding the current</w:t>
      </w:r>
      <w:r w:rsidR="001A4363">
        <w:rPr>
          <w:rFonts w:ascii="Arial" w:hAnsi="Arial" w:cs="Arial"/>
          <w:sz w:val="22"/>
          <w:szCs w:val="22"/>
        </w:rPr>
        <w:t xml:space="preserve"> </w:t>
      </w:r>
      <w:r w:rsidR="0067315F" w:rsidRPr="00866F7B">
        <w:rPr>
          <w:rFonts w:ascii="Arial" w:hAnsi="Arial" w:cs="Arial"/>
          <w:sz w:val="22"/>
          <w:szCs w:val="22"/>
        </w:rPr>
        <w:t xml:space="preserve">product portfolio to include new categories that appeal to existing or new market </w:t>
      </w:r>
      <w:r w:rsidR="003A4590" w:rsidRPr="00866F7B">
        <w:rPr>
          <w:rFonts w:ascii="Arial" w:hAnsi="Arial" w:cs="Arial"/>
          <w:sz w:val="22"/>
          <w:szCs w:val="22"/>
        </w:rPr>
        <w:t>segments</w:t>
      </w:r>
      <w:r w:rsidR="003A4590" w:rsidRPr="003A4590">
        <w:rPr>
          <w:rFonts w:ascii="Arial" w:hAnsi="Arial" w:cs="Arial"/>
          <w:sz w:val="22"/>
          <w:szCs w:val="22"/>
        </w:rPr>
        <w:t xml:space="preserve"> (</w:t>
      </w:r>
      <w:r w:rsidR="005C0938" w:rsidRPr="005C0938">
        <w:rPr>
          <w:rFonts w:ascii="Arial" w:hAnsi="Arial" w:cs="Arial"/>
          <w:sz w:val="22"/>
          <w:szCs w:val="22"/>
        </w:rPr>
        <w:t>Clarissia,</w:t>
      </w:r>
      <w:r w:rsidR="005C0938">
        <w:rPr>
          <w:rFonts w:ascii="Arial" w:hAnsi="Arial" w:cs="Arial"/>
          <w:sz w:val="22"/>
          <w:szCs w:val="22"/>
        </w:rPr>
        <w:t xml:space="preserve"> </w:t>
      </w:r>
      <w:r w:rsidR="005C0938" w:rsidRPr="005C0938">
        <w:rPr>
          <w:rFonts w:ascii="Arial" w:hAnsi="Arial" w:cs="Arial"/>
          <w:sz w:val="22"/>
          <w:szCs w:val="22"/>
        </w:rPr>
        <w:lastRenderedPageBreak/>
        <w:t>2020)</w:t>
      </w:r>
      <w:r w:rsidR="000869F2">
        <w:rPr>
          <w:rFonts w:ascii="Arial" w:hAnsi="Arial" w:cs="Arial"/>
          <w:sz w:val="22"/>
          <w:szCs w:val="22"/>
        </w:rPr>
        <w:t xml:space="preserve">, </w:t>
      </w:r>
      <w:r w:rsidR="00315592">
        <w:rPr>
          <w:rFonts w:ascii="Arial" w:hAnsi="Arial" w:cs="Arial"/>
          <w:sz w:val="22"/>
          <w:szCs w:val="22"/>
        </w:rPr>
        <w:t xml:space="preserve">and it is </w:t>
      </w:r>
      <w:r w:rsidR="00315592" w:rsidRPr="00315592">
        <w:rPr>
          <w:rFonts w:ascii="Arial" w:hAnsi="Arial" w:cs="Arial"/>
          <w:sz w:val="22"/>
          <w:szCs w:val="22"/>
        </w:rPr>
        <w:t xml:space="preserve">used as a strategy to increase the overall </w:t>
      </w:r>
      <w:r w:rsidR="00437651">
        <w:rPr>
          <w:rFonts w:ascii="Arial" w:hAnsi="Arial" w:cs="Arial"/>
          <w:sz w:val="22"/>
          <w:szCs w:val="22"/>
        </w:rPr>
        <w:t>sales</w:t>
      </w:r>
      <w:r w:rsidR="00315592" w:rsidRPr="00315592">
        <w:rPr>
          <w:rFonts w:ascii="Arial" w:hAnsi="Arial" w:cs="Arial"/>
          <w:sz w:val="22"/>
          <w:szCs w:val="22"/>
        </w:rPr>
        <w:t xml:space="preserve"> and profitability of a product line</w:t>
      </w:r>
      <w:r w:rsidR="00907628">
        <w:rPr>
          <w:rFonts w:ascii="Arial" w:hAnsi="Arial" w:cs="Arial"/>
          <w:sz w:val="22"/>
          <w:szCs w:val="22"/>
        </w:rPr>
        <w:t>.</w:t>
      </w:r>
    </w:p>
    <w:p w14:paraId="790B726E" w14:textId="241F4480" w:rsidR="004C0318" w:rsidRPr="005E0B6D" w:rsidRDefault="005F78D4" w:rsidP="005E0B6D">
      <w:pPr>
        <w:pStyle w:val="ListParagraph"/>
        <w:spacing w:line="360" w:lineRule="auto"/>
        <w:jc w:val="both"/>
        <w:rPr>
          <w:rFonts w:ascii="Arial" w:hAnsi="Arial" w:cs="Arial"/>
          <w:sz w:val="22"/>
          <w:szCs w:val="22"/>
        </w:rPr>
      </w:pPr>
      <w:r w:rsidRPr="005E0B6D">
        <w:rPr>
          <w:rFonts w:ascii="Arial" w:hAnsi="Arial" w:cs="Arial"/>
          <w:sz w:val="22"/>
          <w:szCs w:val="22"/>
        </w:rPr>
        <w:t>S</w:t>
      </w:r>
      <w:r w:rsidR="007E38F2" w:rsidRPr="005E0B6D">
        <w:rPr>
          <w:rFonts w:ascii="Arial" w:hAnsi="Arial" w:cs="Arial"/>
          <w:sz w:val="22"/>
          <w:szCs w:val="22"/>
        </w:rPr>
        <w:t>ocial trends</w:t>
      </w:r>
      <w:r w:rsidRPr="005E0B6D">
        <w:rPr>
          <w:rFonts w:ascii="Arial" w:hAnsi="Arial" w:cs="Arial"/>
          <w:sz w:val="22"/>
          <w:szCs w:val="22"/>
        </w:rPr>
        <w:t xml:space="preserve"> </w:t>
      </w:r>
      <w:r w:rsidR="0090560A" w:rsidRPr="005E0B6D">
        <w:rPr>
          <w:rFonts w:ascii="Arial" w:hAnsi="Arial" w:cs="Arial"/>
          <w:sz w:val="22"/>
          <w:szCs w:val="22"/>
        </w:rPr>
        <w:t>show that</w:t>
      </w:r>
      <w:r w:rsidR="007E38F2" w:rsidRPr="005E0B6D">
        <w:rPr>
          <w:rFonts w:ascii="Arial" w:hAnsi="Arial" w:cs="Arial"/>
          <w:sz w:val="22"/>
          <w:szCs w:val="22"/>
        </w:rPr>
        <w:t xml:space="preserve"> consumers are </w:t>
      </w:r>
      <w:r w:rsidR="004D790D" w:rsidRPr="005E0B6D">
        <w:rPr>
          <w:rFonts w:ascii="Arial" w:hAnsi="Arial" w:cs="Arial"/>
          <w:sz w:val="22"/>
          <w:szCs w:val="22"/>
        </w:rPr>
        <w:t>progressively</w:t>
      </w:r>
      <w:r w:rsidR="007E38F2" w:rsidRPr="005E0B6D">
        <w:rPr>
          <w:rFonts w:ascii="Arial" w:hAnsi="Arial" w:cs="Arial"/>
          <w:sz w:val="22"/>
          <w:szCs w:val="22"/>
        </w:rPr>
        <w:t xml:space="preserve"> interested in</w:t>
      </w:r>
      <w:r w:rsidR="00C150E6" w:rsidRPr="005E0B6D">
        <w:rPr>
          <w:rFonts w:ascii="Arial" w:hAnsi="Arial" w:cs="Arial"/>
          <w:sz w:val="22"/>
          <w:szCs w:val="22"/>
        </w:rPr>
        <w:t xml:space="preserve"> </w:t>
      </w:r>
      <w:r w:rsidR="006B2721" w:rsidRPr="005E0B6D">
        <w:rPr>
          <w:rFonts w:ascii="Arial" w:hAnsi="Arial" w:cs="Arial"/>
          <w:sz w:val="22"/>
          <w:szCs w:val="22"/>
        </w:rPr>
        <w:t>health</w:t>
      </w:r>
      <w:r w:rsidR="005366A4" w:rsidRPr="005E0B6D">
        <w:rPr>
          <w:rFonts w:ascii="Arial" w:hAnsi="Arial" w:cs="Arial"/>
          <w:sz w:val="22"/>
          <w:szCs w:val="22"/>
        </w:rPr>
        <w:t xml:space="preserve">ier </w:t>
      </w:r>
      <w:r w:rsidR="003315CF" w:rsidRPr="005E0B6D">
        <w:rPr>
          <w:rFonts w:ascii="Arial" w:hAnsi="Arial" w:cs="Arial"/>
          <w:sz w:val="22"/>
          <w:szCs w:val="22"/>
        </w:rPr>
        <w:t>snacks</w:t>
      </w:r>
      <w:r w:rsidR="006B2721" w:rsidRPr="005E0B6D">
        <w:rPr>
          <w:rFonts w:ascii="Arial" w:hAnsi="Arial" w:cs="Arial"/>
          <w:sz w:val="22"/>
          <w:szCs w:val="22"/>
        </w:rPr>
        <w:t xml:space="preserve"> and </w:t>
      </w:r>
      <w:r w:rsidR="00AD7982" w:rsidRPr="005E0B6D">
        <w:rPr>
          <w:rFonts w:ascii="Arial" w:hAnsi="Arial" w:cs="Arial"/>
          <w:sz w:val="22"/>
          <w:szCs w:val="22"/>
        </w:rPr>
        <w:t>plant-based food</w:t>
      </w:r>
      <w:r w:rsidR="00B20644" w:rsidRPr="005E0B6D">
        <w:rPr>
          <w:rFonts w:ascii="Arial" w:hAnsi="Arial" w:cs="Arial"/>
          <w:sz w:val="22"/>
          <w:szCs w:val="22"/>
        </w:rPr>
        <w:t xml:space="preserve"> (</w:t>
      </w:r>
      <w:r w:rsidR="002A5C5D" w:rsidRPr="005E0B6D">
        <w:rPr>
          <w:rFonts w:ascii="Arial" w:hAnsi="Arial" w:cs="Arial"/>
          <w:sz w:val="22"/>
          <w:szCs w:val="22"/>
        </w:rPr>
        <w:t>Statista</w:t>
      </w:r>
      <w:r w:rsidR="00B20644" w:rsidRPr="005E0B6D">
        <w:rPr>
          <w:rFonts w:ascii="Arial" w:hAnsi="Arial" w:cs="Arial"/>
          <w:sz w:val="22"/>
          <w:szCs w:val="22"/>
        </w:rPr>
        <w:t>,</w:t>
      </w:r>
      <w:r w:rsidR="00AB0504" w:rsidRPr="005E0B6D">
        <w:rPr>
          <w:rFonts w:ascii="Arial" w:hAnsi="Arial" w:cs="Arial"/>
          <w:sz w:val="22"/>
          <w:szCs w:val="22"/>
        </w:rPr>
        <w:t xml:space="preserve"> </w:t>
      </w:r>
      <w:r w:rsidR="00B20644" w:rsidRPr="005E0B6D">
        <w:rPr>
          <w:rFonts w:ascii="Arial" w:hAnsi="Arial" w:cs="Arial"/>
          <w:sz w:val="22"/>
          <w:szCs w:val="22"/>
        </w:rPr>
        <w:t>2024)</w:t>
      </w:r>
      <w:r w:rsidR="0071685A" w:rsidRPr="005E0B6D">
        <w:rPr>
          <w:rFonts w:ascii="Arial" w:hAnsi="Arial" w:cs="Arial"/>
          <w:sz w:val="22"/>
          <w:szCs w:val="22"/>
        </w:rPr>
        <w:t xml:space="preserve">, </w:t>
      </w:r>
      <w:r w:rsidR="0090560A" w:rsidRPr="005E0B6D">
        <w:rPr>
          <w:rFonts w:ascii="Arial" w:hAnsi="Arial" w:cs="Arial"/>
          <w:sz w:val="22"/>
          <w:szCs w:val="22"/>
        </w:rPr>
        <w:t xml:space="preserve">and </w:t>
      </w:r>
      <w:r w:rsidRPr="005E0B6D">
        <w:rPr>
          <w:rFonts w:ascii="Arial" w:hAnsi="Arial" w:cs="Arial"/>
          <w:sz w:val="22"/>
          <w:szCs w:val="22"/>
        </w:rPr>
        <w:t xml:space="preserve">expanding its product lines </w:t>
      </w:r>
      <w:r w:rsidR="00152B1B" w:rsidRPr="005E0B6D">
        <w:rPr>
          <w:rFonts w:ascii="Arial" w:hAnsi="Arial" w:cs="Arial"/>
          <w:sz w:val="22"/>
          <w:szCs w:val="22"/>
        </w:rPr>
        <w:t>would help the company stay relevant</w:t>
      </w:r>
      <w:r w:rsidR="00EB29E1" w:rsidRPr="005E0B6D">
        <w:rPr>
          <w:rFonts w:ascii="Arial" w:hAnsi="Arial" w:cs="Arial"/>
          <w:sz w:val="22"/>
          <w:szCs w:val="22"/>
        </w:rPr>
        <w:t xml:space="preserve">. </w:t>
      </w:r>
    </w:p>
    <w:p w14:paraId="337ACB3B" w14:textId="373353EC" w:rsidR="006B2721" w:rsidRPr="00255FBE" w:rsidRDefault="00255FBE" w:rsidP="00255FBE">
      <w:pPr>
        <w:spacing w:line="360" w:lineRule="auto"/>
        <w:jc w:val="both"/>
        <w:rPr>
          <w:rFonts w:ascii="Arial" w:hAnsi="Arial" w:cs="Arial"/>
          <w:sz w:val="22"/>
          <w:szCs w:val="22"/>
        </w:rPr>
      </w:pPr>
      <w:r>
        <w:rPr>
          <w:rFonts w:ascii="Arial" w:hAnsi="Arial" w:cs="Arial"/>
          <w:b/>
          <w:bCs/>
          <w:sz w:val="22"/>
          <w:szCs w:val="22"/>
        </w:rPr>
        <w:t xml:space="preserve">     </w:t>
      </w:r>
      <w:r w:rsidR="00063C27" w:rsidRPr="00255FBE">
        <w:rPr>
          <w:rFonts w:ascii="Arial" w:hAnsi="Arial" w:cs="Arial"/>
          <w:b/>
          <w:bCs/>
          <w:sz w:val="22"/>
          <w:szCs w:val="22"/>
        </w:rPr>
        <w:t xml:space="preserve">Figure </w:t>
      </w:r>
      <w:r w:rsidR="006D7F74">
        <w:rPr>
          <w:rFonts w:ascii="Arial" w:hAnsi="Arial" w:cs="Arial"/>
          <w:b/>
          <w:bCs/>
          <w:sz w:val="22"/>
          <w:szCs w:val="22"/>
        </w:rPr>
        <w:t>3</w:t>
      </w:r>
      <w:r w:rsidR="00063C27" w:rsidRPr="00255FBE">
        <w:rPr>
          <w:rFonts w:ascii="Arial" w:hAnsi="Arial" w:cs="Arial"/>
          <w:b/>
          <w:bCs/>
          <w:sz w:val="22"/>
          <w:szCs w:val="22"/>
        </w:rPr>
        <w:t>.</w:t>
      </w:r>
      <w:r w:rsidR="00063C27" w:rsidRPr="00255FBE">
        <w:rPr>
          <w:rFonts w:ascii="Arial" w:hAnsi="Arial" w:cs="Arial"/>
          <w:sz w:val="22"/>
          <w:szCs w:val="22"/>
        </w:rPr>
        <w:t xml:space="preserve"> </w:t>
      </w:r>
      <w:r w:rsidR="00952645" w:rsidRPr="00255FBE">
        <w:rPr>
          <w:rFonts w:ascii="Arial" w:hAnsi="Arial" w:cs="Arial"/>
          <w:b/>
          <w:bCs/>
          <w:sz w:val="22"/>
          <w:szCs w:val="22"/>
        </w:rPr>
        <w:t>Attitudes towards food in the UK as of September 2024</w:t>
      </w:r>
    </w:p>
    <w:p w14:paraId="1F8F7382" w14:textId="0E8E7708" w:rsidR="00037CEB" w:rsidRPr="00255FBE" w:rsidRDefault="00255FBE" w:rsidP="00255FBE">
      <w:pPr>
        <w:spacing w:line="360" w:lineRule="auto"/>
        <w:jc w:val="both"/>
        <w:rPr>
          <w:rFonts w:ascii="Arial" w:hAnsi="Arial" w:cs="Arial"/>
          <w:sz w:val="22"/>
          <w:szCs w:val="22"/>
        </w:rPr>
      </w:pPr>
      <w:r>
        <w:rPr>
          <w:rFonts w:ascii="Arial" w:hAnsi="Arial" w:cs="Arial"/>
          <w:sz w:val="22"/>
          <w:szCs w:val="22"/>
        </w:rPr>
        <w:t xml:space="preserve">     </w:t>
      </w:r>
      <w:r w:rsidR="00037CEB" w:rsidRPr="00037CEB">
        <w:rPr>
          <w:noProof/>
        </w:rPr>
        <w:drawing>
          <wp:inline distT="0" distB="0" distL="0" distR="0" wp14:anchorId="1D600E53" wp14:editId="017A5D86">
            <wp:extent cx="5406390" cy="3611880"/>
            <wp:effectExtent l="19050" t="19050" r="22860" b="26670"/>
            <wp:docPr id="1099082019" name="Picture 1"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82019" name="Picture 1" descr="A graph with blue and white text&#10;&#10;Description automatically generated"/>
                    <pic:cNvPicPr/>
                  </pic:nvPicPr>
                  <pic:blipFill>
                    <a:blip r:embed="rId18">
                      <a:extLst>
                        <a:ext uri="{BEBA8EAE-BF5A-486C-A8C5-ECC9F3942E4B}">
                          <a14:imgProps xmlns:a14="http://schemas.microsoft.com/office/drawing/2010/main">
                            <a14:imgLayer r:embed="rId19">
                              <a14:imgEffect>
                                <a14:sharpenSoften amount="50000"/>
                              </a14:imgEffect>
                            </a14:imgLayer>
                          </a14:imgProps>
                        </a:ext>
                      </a:extLst>
                    </a:blip>
                    <a:stretch>
                      <a:fillRect/>
                    </a:stretch>
                  </pic:blipFill>
                  <pic:spPr>
                    <a:xfrm>
                      <a:off x="0" y="0"/>
                      <a:ext cx="5406390" cy="3611880"/>
                    </a:xfrm>
                    <a:prstGeom prst="rect">
                      <a:avLst/>
                    </a:prstGeom>
                    <a:ln>
                      <a:solidFill>
                        <a:schemeClr val="accent1"/>
                      </a:solidFill>
                    </a:ln>
                  </pic:spPr>
                </pic:pic>
              </a:graphicData>
            </a:graphic>
          </wp:inline>
        </w:drawing>
      </w:r>
    </w:p>
    <w:p w14:paraId="5DFEE61B" w14:textId="182714F4" w:rsidR="004C0318" w:rsidRDefault="0018575B" w:rsidP="0018575B">
      <w:pPr>
        <w:pStyle w:val="ListParagraph"/>
        <w:spacing w:line="360" w:lineRule="auto"/>
        <w:jc w:val="center"/>
        <w:rPr>
          <w:rFonts w:ascii="Arial" w:hAnsi="Arial" w:cs="Arial"/>
          <w:sz w:val="22"/>
          <w:szCs w:val="22"/>
        </w:rPr>
      </w:pPr>
      <w:r>
        <w:rPr>
          <w:rFonts w:ascii="Arial" w:hAnsi="Arial" w:cs="Arial"/>
          <w:sz w:val="22"/>
          <w:szCs w:val="22"/>
        </w:rPr>
        <w:t>(Source: Statista, 2024)</w:t>
      </w:r>
    </w:p>
    <w:p w14:paraId="0DD4E3D4" w14:textId="77777777" w:rsidR="004C0318" w:rsidRDefault="004C0318" w:rsidP="009D6197">
      <w:pPr>
        <w:pStyle w:val="ListParagraph"/>
        <w:spacing w:line="360" w:lineRule="auto"/>
        <w:jc w:val="both"/>
        <w:rPr>
          <w:rFonts w:ascii="Arial" w:hAnsi="Arial" w:cs="Arial"/>
          <w:sz w:val="22"/>
          <w:szCs w:val="22"/>
        </w:rPr>
      </w:pPr>
    </w:p>
    <w:p w14:paraId="03B25C35" w14:textId="6A055AD0" w:rsidR="00450005" w:rsidRDefault="00A356EF" w:rsidP="00A6039F">
      <w:pPr>
        <w:pStyle w:val="ListParagraph"/>
        <w:spacing w:line="360" w:lineRule="auto"/>
        <w:jc w:val="both"/>
        <w:rPr>
          <w:rFonts w:ascii="Arial" w:hAnsi="Arial" w:cs="Arial"/>
          <w:sz w:val="22"/>
          <w:szCs w:val="22"/>
        </w:rPr>
      </w:pPr>
      <w:r>
        <w:rPr>
          <w:rFonts w:ascii="Arial" w:hAnsi="Arial" w:cs="Arial"/>
          <w:sz w:val="22"/>
          <w:szCs w:val="22"/>
        </w:rPr>
        <w:t>Pip &amp; Nut h</w:t>
      </w:r>
      <w:r w:rsidR="00FB1E39" w:rsidRPr="005408A9">
        <w:rPr>
          <w:rFonts w:ascii="Arial" w:hAnsi="Arial" w:cs="Arial"/>
          <w:sz w:val="22"/>
          <w:szCs w:val="22"/>
        </w:rPr>
        <w:t>a</w:t>
      </w:r>
      <w:r>
        <w:rPr>
          <w:rFonts w:ascii="Arial" w:hAnsi="Arial" w:cs="Arial"/>
          <w:sz w:val="22"/>
          <w:szCs w:val="22"/>
        </w:rPr>
        <w:t>s</w:t>
      </w:r>
      <w:r w:rsidR="00FB1E39" w:rsidRPr="005408A9">
        <w:rPr>
          <w:rFonts w:ascii="Arial" w:hAnsi="Arial" w:cs="Arial"/>
          <w:sz w:val="22"/>
          <w:szCs w:val="22"/>
        </w:rPr>
        <w:t xml:space="preserve"> valuable resources like brand recognition and strong customer loyalty</w:t>
      </w:r>
      <w:r w:rsidR="00B114B6" w:rsidRPr="005408A9">
        <w:rPr>
          <w:rFonts w:ascii="Arial" w:hAnsi="Arial" w:cs="Arial"/>
          <w:sz w:val="22"/>
          <w:szCs w:val="22"/>
        </w:rPr>
        <w:t>, and e</w:t>
      </w:r>
      <w:r w:rsidR="00FB1E39" w:rsidRPr="005408A9">
        <w:rPr>
          <w:rFonts w:ascii="Arial" w:hAnsi="Arial" w:cs="Arial"/>
          <w:sz w:val="22"/>
          <w:szCs w:val="22"/>
        </w:rPr>
        <w:t xml:space="preserve">xpanding the product line </w:t>
      </w:r>
      <w:r w:rsidR="00B114B6" w:rsidRPr="005408A9">
        <w:rPr>
          <w:rFonts w:ascii="Arial" w:hAnsi="Arial" w:cs="Arial"/>
          <w:sz w:val="22"/>
          <w:szCs w:val="22"/>
        </w:rPr>
        <w:t xml:space="preserve">would </w:t>
      </w:r>
      <w:r w:rsidR="00FB1E39" w:rsidRPr="005408A9">
        <w:rPr>
          <w:rFonts w:ascii="Arial" w:hAnsi="Arial" w:cs="Arial"/>
          <w:sz w:val="22"/>
          <w:szCs w:val="22"/>
        </w:rPr>
        <w:t>leverage these internal strengths</w:t>
      </w:r>
      <w:r w:rsidR="001F2E84">
        <w:rPr>
          <w:rFonts w:ascii="Arial" w:hAnsi="Arial" w:cs="Arial"/>
          <w:sz w:val="22"/>
          <w:szCs w:val="22"/>
        </w:rPr>
        <w:t>, while t</w:t>
      </w:r>
      <w:r w:rsidR="00B00787">
        <w:rPr>
          <w:rFonts w:ascii="Arial" w:hAnsi="Arial" w:cs="Arial"/>
          <w:sz w:val="22"/>
          <w:szCs w:val="22"/>
        </w:rPr>
        <w:t>he</w:t>
      </w:r>
      <w:r w:rsidR="00FB1E39" w:rsidRPr="005408A9">
        <w:rPr>
          <w:rFonts w:ascii="Arial" w:hAnsi="Arial" w:cs="Arial"/>
          <w:sz w:val="22"/>
          <w:szCs w:val="22"/>
        </w:rPr>
        <w:t xml:space="preserve"> company’s current focus on natural ingredient</w:t>
      </w:r>
      <w:r w:rsidR="00796950" w:rsidRPr="005408A9">
        <w:rPr>
          <w:rFonts w:ascii="Arial" w:hAnsi="Arial" w:cs="Arial"/>
          <w:sz w:val="22"/>
          <w:szCs w:val="22"/>
        </w:rPr>
        <w:t xml:space="preserve">s </w:t>
      </w:r>
      <w:r w:rsidR="00FB1E39" w:rsidRPr="005408A9">
        <w:rPr>
          <w:rFonts w:ascii="Arial" w:hAnsi="Arial" w:cs="Arial"/>
          <w:sz w:val="22"/>
          <w:szCs w:val="22"/>
        </w:rPr>
        <w:t>gives it a competitive advantage</w:t>
      </w:r>
      <w:r w:rsidR="0073676E">
        <w:rPr>
          <w:rFonts w:ascii="Arial" w:hAnsi="Arial" w:cs="Arial"/>
          <w:sz w:val="22"/>
          <w:szCs w:val="22"/>
        </w:rPr>
        <w:t xml:space="preserve"> that</w:t>
      </w:r>
      <w:r w:rsidR="00841199">
        <w:rPr>
          <w:rFonts w:ascii="Arial" w:hAnsi="Arial" w:cs="Arial"/>
          <w:sz w:val="22"/>
          <w:szCs w:val="22"/>
        </w:rPr>
        <w:t> </w:t>
      </w:r>
      <w:r w:rsidR="00B00787">
        <w:rPr>
          <w:rFonts w:ascii="Arial" w:hAnsi="Arial" w:cs="Arial"/>
          <w:sz w:val="22"/>
          <w:szCs w:val="22"/>
        </w:rPr>
        <w:t>i</w:t>
      </w:r>
      <w:r w:rsidR="00FB1E39" w:rsidRPr="005408A9">
        <w:rPr>
          <w:rFonts w:ascii="Arial" w:hAnsi="Arial" w:cs="Arial"/>
          <w:sz w:val="22"/>
          <w:szCs w:val="22"/>
        </w:rPr>
        <w:t>s rare and difficult for competitors to copy</w:t>
      </w:r>
      <w:r w:rsidR="008C6D1A">
        <w:rPr>
          <w:rFonts w:ascii="Arial" w:hAnsi="Arial" w:cs="Arial"/>
          <w:sz w:val="22"/>
          <w:szCs w:val="22"/>
        </w:rPr>
        <w:t xml:space="preserve">. </w:t>
      </w:r>
    </w:p>
    <w:p w14:paraId="6C8818D2" w14:textId="63C537D0" w:rsidR="00450005" w:rsidRPr="00450005" w:rsidRDefault="00262C2F" w:rsidP="00450005">
      <w:pPr>
        <w:pStyle w:val="ListParagraph"/>
        <w:spacing w:line="360" w:lineRule="auto"/>
        <w:jc w:val="both"/>
        <w:rPr>
          <w:rFonts w:ascii="Arial" w:hAnsi="Arial" w:cs="Arial"/>
          <w:sz w:val="22"/>
          <w:szCs w:val="22"/>
        </w:rPr>
      </w:pPr>
      <w:r w:rsidRPr="00262C2F">
        <w:rPr>
          <w:rFonts w:ascii="Arial" w:hAnsi="Arial" w:cs="Arial"/>
          <w:sz w:val="22"/>
          <w:szCs w:val="22"/>
        </w:rPr>
        <w:t xml:space="preserve">By implementing this strategic option, the company </w:t>
      </w:r>
      <w:r w:rsidR="00EB5536">
        <w:rPr>
          <w:rFonts w:ascii="Arial" w:hAnsi="Arial" w:cs="Arial"/>
          <w:sz w:val="22"/>
          <w:szCs w:val="22"/>
        </w:rPr>
        <w:t>would reduce</w:t>
      </w:r>
      <w:r w:rsidRPr="00262C2F">
        <w:rPr>
          <w:rFonts w:ascii="Arial" w:hAnsi="Arial" w:cs="Arial"/>
          <w:sz w:val="22"/>
          <w:szCs w:val="22"/>
        </w:rPr>
        <w:t xml:space="preserve"> dependency on a single product category (nut butter) and </w:t>
      </w:r>
      <w:r w:rsidR="00EB5536">
        <w:rPr>
          <w:rFonts w:ascii="Arial" w:hAnsi="Arial" w:cs="Arial"/>
          <w:sz w:val="22"/>
          <w:szCs w:val="22"/>
        </w:rPr>
        <w:t>make</w:t>
      </w:r>
      <w:r w:rsidRPr="00262C2F">
        <w:rPr>
          <w:rFonts w:ascii="Arial" w:hAnsi="Arial" w:cs="Arial"/>
          <w:sz w:val="22"/>
          <w:szCs w:val="22"/>
        </w:rPr>
        <w:t xml:space="preserve"> use of new revenue streams. </w:t>
      </w:r>
      <w:r w:rsidR="00CA6F30">
        <w:rPr>
          <w:rFonts w:ascii="Arial" w:hAnsi="Arial" w:cs="Arial"/>
          <w:sz w:val="22"/>
          <w:szCs w:val="22"/>
        </w:rPr>
        <w:t>Also, p</w:t>
      </w:r>
      <w:r w:rsidR="00142EE9">
        <w:rPr>
          <w:rFonts w:ascii="Arial" w:hAnsi="Arial" w:cs="Arial"/>
          <w:sz w:val="22"/>
          <w:szCs w:val="22"/>
        </w:rPr>
        <w:t>roduct</w:t>
      </w:r>
      <w:r w:rsidR="00450005" w:rsidRPr="00450005">
        <w:rPr>
          <w:rFonts w:ascii="Arial" w:hAnsi="Arial" w:cs="Arial"/>
          <w:sz w:val="22"/>
          <w:szCs w:val="22"/>
        </w:rPr>
        <w:t xml:space="preserve"> diversification</w:t>
      </w:r>
      <w:r w:rsidR="00BB5639">
        <w:rPr>
          <w:rFonts w:ascii="Arial" w:hAnsi="Arial" w:cs="Arial"/>
          <w:sz w:val="22"/>
          <w:szCs w:val="22"/>
        </w:rPr>
        <w:t xml:space="preserve"> improves</w:t>
      </w:r>
      <w:r w:rsidR="00450005" w:rsidRPr="00450005">
        <w:rPr>
          <w:rFonts w:ascii="Arial" w:hAnsi="Arial" w:cs="Arial"/>
          <w:sz w:val="22"/>
          <w:szCs w:val="22"/>
        </w:rPr>
        <w:t xml:space="preserve"> operational efficiency and </w:t>
      </w:r>
      <w:r w:rsidR="00E52498">
        <w:rPr>
          <w:rFonts w:ascii="Arial" w:hAnsi="Arial" w:cs="Arial"/>
          <w:sz w:val="22"/>
          <w:szCs w:val="22"/>
        </w:rPr>
        <w:t>maximises</w:t>
      </w:r>
      <w:r w:rsidR="00450005" w:rsidRPr="00450005">
        <w:rPr>
          <w:rFonts w:ascii="Arial" w:hAnsi="Arial" w:cs="Arial"/>
          <w:sz w:val="22"/>
          <w:szCs w:val="22"/>
        </w:rPr>
        <w:t xml:space="preserve"> resource utilisation</w:t>
      </w:r>
      <w:r w:rsidR="00E52498">
        <w:rPr>
          <w:rFonts w:ascii="Arial" w:hAnsi="Arial" w:cs="Arial"/>
          <w:sz w:val="22"/>
          <w:szCs w:val="22"/>
        </w:rPr>
        <w:t xml:space="preserve"> (Thomas et al., 2021)</w:t>
      </w:r>
      <w:r w:rsidR="00450005" w:rsidRPr="00450005">
        <w:rPr>
          <w:rFonts w:ascii="Arial" w:hAnsi="Arial" w:cs="Arial"/>
          <w:sz w:val="22"/>
          <w:szCs w:val="22"/>
        </w:rPr>
        <w:t xml:space="preserve">. Pip &amp; Nut </w:t>
      </w:r>
      <w:r w:rsidR="00142EE9">
        <w:rPr>
          <w:rFonts w:ascii="Arial" w:hAnsi="Arial" w:cs="Arial"/>
          <w:sz w:val="22"/>
          <w:szCs w:val="22"/>
        </w:rPr>
        <w:t>might</w:t>
      </w:r>
      <w:r w:rsidR="00450005" w:rsidRPr="00450005">
        <w:rPr>
          <w:rFonts w:ascii="Arial" w:hAnsi="Arial" w:cs="Arial"/>
          <w:sz w:val="22"/>
          <w:szCs w:val="22"/>
        </w:rPr>
        <w:t xml:space="preserve"> launch new goods with possibly lower costs and risks by utilising its current supplier networks, production capabilities, and brand recognition</w:t>
      </w:r>
      <w:r w:rsidR="0052064D">
        <w:rPr>
          <w:rFonts w:ascii="Arial" w:hAnsi="Arial" w:cs="Arial"/>
          <w:sz w:val="22"/>
          <w:szCs w:val="22"/>
        </w:rPr>
        <w:t>.</w:t>
      </w:r>
    </w:p>
    <w:p w14:paraId="7A641668" w14:textId="2D13D9BB" w:rsidR="00E8490E" w:rsidRPr="005408A9" w:rsidRDefault="00262C2F" w:rsidP="005408A9">
      <w:pPr>
        <w:pStyle w:val="ListParagraph"/>
        <w:spacing w:line="360" w:lineRule="auto"/>
        <w:jc w:val="both"/>
        <w:rPr>
          <w:rFonts w:ascii="Arial" w:hAnsi="Arial" w:cs="Arial"/>
          <w:sz w:val="22"/>
          <w:szCs w:val="22"/>
        </w:rPr>
      </w:pPr>
      <w:r w:rsidRPr="00262C2F">
        <w:rPr>
          <w:rFonts w:ascii="Arial" w:hAnsi="Arial" w:cs="Arial"/>
          <w:sz w:val="22"/>
          <w:szCs w:val="22"/>
        </w:rPr>
        <w:t>Diversifying products also spreads financial risk</w:t>
      </w:r>
      <w:r w:rsidR="00017427">
        <w:rPr>
          <w:rFonts w:ascii="Arial" w:hAnsi="Arial" w:cs="Arial"/>
          <w:sz w:val="22"/>
          <w:szCs w:val="22"/>
        </w:rPr>
        <w:t>,</w:t>
      </w:r>
      <w:r w:rsidR="001D7D33">
        <w:rPr>
          <w:rFonts w:ascii="Arial" w:hAnsi="Arial" w:cs="Arial"/>
          <w:sz w:val="22"/>
          <w:szCs w:val="22"/>
        </w:rPr>
        <w:t xml:space="preserve"> i</w:t>
      </w:r>
      <w:r w:rsidR="003E1A79" w:rsidRPr="003E1A79">
        <w:rPr>
          <w:rFonts w:ascii="Arial" w:hAnsi="Arial" w:cs="Arial"/>
          <w:sz w:val="22"/>
          <w:szCs w:val="22"/>
        </w:rPr>
        <w:t>f one product or category sees a decline in demand, other products could compensate for it.</w:t>
      </w:r>
      <w:r w:rsidR="001D7D33">
        <w:rPr>
          <w:rFonts w:ascii="Arial" w:hAnsi="Arial" w:cs="Arial"/>
          <w:sz w:val="22"/>
          <w:szCs w:val="22"/>
        </w:rPr>
        <w:t xml:space="preserve"> </w:t>
      </w:r>
      <w:r w:rsidRPr="00262C2F">
        <w:rPr>
          <w:rFonts w:ascii="Arial" w:hAnsi="Arial" w:cs="Arial"/>
          <w:sz w:val="22"/>
          <w:szCs w:val="22"/>
        </w:rPr>
        <w:t xml:space="preserve">This makes the company </w:t>
      </w:r>
      <w:r w:rsidRPr="00262C2F">
        <w:rPr>
          <w:rFonts w:ascii="Arial" w:hAnsi="Arial" w:cs="Arial"/>
          <w:sz w:val="22"/>
          <w:szCs w:val="22"/>
        </w:rPr>
        <w:lastRenderedPageBreak/>
        <w:t>more resilient, adaptable, and competitive in a changing market, as well as strengthening its position in the long term.</w:t>
      </w:r>
    </w:p>
    <w:p w14:paraId="31CD2AD8" w14:textId="5C9BAFB6" w:rsidR="004C4ECD" w:rsidRDefault="00036526" w:rsidP="00BE7142">
      <w:pPr>
        <w:pStyle w:val="ListParagraph"/>
        <w:numPr>
          <w:ilvl w:val="0"/>
          <w:numId w:val="13"/>
        </w:numPr>
        <w:spacing w:line="360" w:lineRule="auto"/>
        <w:jc w:val="both"/>
        <w:rPr>
          <w:rFonts w:ascii="Arial" w:hAnsi="Arial" w:cs="Arial"/>
          <w:sz w:val="22"/>
          <w:szCs w:val="22"/>
        </w:rPr>
      </w:pPr>
      <w:r w:rsidRPr="009061A5">
        <w:rPr>
          <w:rFonts w:ascii="Arial" w:hAnsi="Arial" w:cs="Arial"/>
          <w:b/>
          <w:bCs/>
          <w:sz w:val="22"/>
          <w:szCs w:val="22"/>
        </w:rPr>
        <w:t xml:space="preserve">Market </w:t>
      </w:r>
      <w:r w:rsidR="00302A7A" w:rsidRPr="009061A5">
        <w:rPr>
          <w:rFonts w:ascii="Arial" w:hAnsi="Arial" w:cs="Arial"/>
          <w:b/>
          <w:bCs/>
          <w:sz w:val="22"/>
          <w:szCs w:val="22"/>
        </w:rPr>
        <w:t>development</w:t>
      </w:r>
      <w:r w:rsidR="002F0A76" w:rsidRPr="00CE0311">
        <w:rPr>
          <w:rFonts w:ascii="Arial" w:hAnsi="Arial" w:cs="Arial"/>
          <w:sz w:val="22"/>
          <w:szCs w:val="22"/>
        </w:rPr>
        <w:t xml:space="preserve"> means expand</w:t>
      </w:r>
      <w:r w:rsidR="00F855EB" w:rsidRPr="00CE0311">
        <w:rPr>
          <w:rFonts w:ascii="Arial" w:hAnsi="Arial" w:cs="Arial"/>
          <w:sz w:val="22"/>
          <w:szCs w:val="22"/>
        </w:rPr>
        <w:t>ing</w:t>
      </w:r>
      <w:r w:rsidR="002F0A76" w:rsidRPr="00CE0311">
        <w:rPr>
          <w:rFonts w:ascii="Arial" w:hAnsi="Arial" w:cs="Arial"/>
          <w:sz w:val="22"/>
          <w:szCs w:val="22"/>
        </w:rPr>
        <w:t xml:space="preserve"> into new geographical markets</w:t>
      </w:r>
      <w:r w:rsidR="00DC029B" w:rsidRPr="00CE0311">
        <w:rPr>
          <w:rFonts w:ascii="Arial" w:hAnsi="Arial" w:cs="Arial"/>
          <w:sz w:val="22"/>
          <w:szCs w:val="22"/>
        </w:rPr>
        <w:t>, including out of the UK</w:t>
      </w:r>
      <w:r w:rsidR="00292FE0" w:rsidRPr="00CE0311">
        <w:rPr>
          <w:rFonts w:ascii="Arial" w:hAnsi="Arial" w:cs="Arial"/>
          <w:sz w:val="22"/>
          <w:szCs w:val="22"/>
        </w:rPr>
        <w:t xml:space="preserve"> or targeting a new customer </w:t>
      </w:r>
      <w:r w:rsidR="001B6562" w:rsidRPr="00CE0311">
        <w:rPr>
          <w:rFonts w:ascii="Arial" w:hAnsi="Arial" w:cs="Arial"/>
          <w:sz w:val="22"/>
          <w:szCs w:val="22"/>
        </w:rPr>
        <w:t>segment</w:t>
      </w:r>
      <w:r w:rsidR="00292FE0" w:rsidRPr="00CE0311">
        <w:rPr>
          <w:rFonts w:ascii="Arial" w:hAnsi="Arial" w:cs="Arial"/>
          <w:sz w:val="22"/>
          <w:szCs w:val="22"/>
        </w:rPr>
        <w:t xml:space="preserve"> (e.g. Millen</w:t>
      </w:r>
      <w:r w:rsidR="001B6562" w:rsidRPr="00CE0311">
        <w:rPr>
          <w:rFonts w:ascii="Arial" w:hAnsi="Arial" w:cs="Arial"/>
          <w:sz w:val="22"/>
          <w:szCs w:val="22"/>
        </w:rPr>
        <w:t>nials</w:t>
      </w:r>
      <w:r w:rsidR="00410C3A">
        <w:rPr>
          <w:rFonts w:ascii="Arial" w:hAnsi="Arial" w:cs="Arial"/>
          <w:sz w:val="22"/>
          <w:szCs w:val="22"/>
        </w:rPr>
        <w:t>, Gen Z</w:t>
      </w:r>
      <w:r w:rsidR="001B6562" w:rsidRPr="00CE0311">
        <w:rPr>
          <w:rFonts w:ascii="Arial" w:hAnsi="Arial" w:cs="Arial"/>
          <w:sz w:val="22"/>
          <w:szCs w:val="22"/>
        </w:rPr>
        <w:t>)</w:t>
      </w:r>
      <w:r w:rsidR="00DC029B" w:rsidRPr="00CE0311">
        <w:rPr>
          <w:rFonts w:ascii="Arial" w:hAnsi="Arial" w:cs="Arial"/>
          <w:sz w:val="22"/>
          <w:szCs w:val="22"/>
        </w:rPr>
        <w:t>.</w:t>
      </w:r>
      <w:r w:rsidR="002F0A76" w:rsidRPr="00CE0311">
        <w:rPr>
          <w:rFonts w:ascii="Arial" w:hAnsi="Arial" w:cs="Arial"/>
          <w:sz w:val="22"/>
          <w:szCs w:val="22"/>
        </w:rPr>
        <w:t xml:space="preserve"> </w:t>
      </w:r>
    </w:p>
    <w:p w14:paraId="45F3D55C" w14:textId="77777777" w:rsidR="0038735D" w:rsidRPr="00CE0311" w:rsidRDefault="0038735D" w:rsidP="0038735D">
      <w:pPr>
        <w:pStyle w:val="ListParagraph"/>
        <w:spacing w:line="360" w:lineRule="auto"/>
        <w:jc w:val="both"/>
        <w:rPr>
          <w:rFonts w:ascii="Arial" w:hAnsi="Arial" w:cs="Arial"/>
          <w:sz w:val="22"/>
          <w:szCs w:val="22"/>
        </w:rPr>
      </w:pPr>
    </w:p>
    <w:p w14:paraId="07826527" w14:textId="525F415F" w:rsidR="00BC3ABE" w:rsidRDefault="00BC3ABE" w:rsidP="00BC3ABE">
      <w:pPr>
        <w:pStyle w:val="ListParagraph"/>
        <w:spacing w:line="360" w:lineRule="auto"/>
        <w:rPr>
          <w:rFonts w:ascii="Arial" w:hAnsi="Arial" w:cs="Arial"/>
          <w:sz w:val="22"/>
          <w:szCs w:val="22"/>
        </w:rPr>
      </w:pPr>
      <w:r w:rsidRPr="00BC3ABE">
        <w:rPr>
          <w:rFonts w:ascii="Arial" w:hAnsi="Arial" w:cs="Arial"/>
          <w:b/>
          <w:bCs/>
          <w:sz w:val="22"/>
          <w:szCs w:val="22"/>
        </w:rPr>
        <w:t xml:space="preserve">Figure </w:t>
      </w:r>
      <w:r w:rsidR="006D7F74">
        <w:rPr>
          <w:rFonts w:ascii="Arial" w:hAnsi="Arial" w:cs="Arial"/>
          <w:b/>
          <w:bCs/>
          <w:sz w:val="22"/>
          <w:szCs w:val="22"/>
        </w:rPr>
        <w:t>4</w:t>
      </w:r>
      <w:r w:rsidRPr="00BC3ABE">
        <w:rPr>
          <w:rFonts w:ascii="Arial" w:hAnsi="Arial" w:cs="Arial"/>
          <w:b/>
          <w:bCs/>
          <w:sz w:val="22"/>
          <w:szCs w:val="22"/>
        </w:rPr>
        <w:t>. N</w:t>
      </w:r>
      <w:r w:rsidR="005201C4">
        <w:rPr>
          <w:rFonts w:ascii="Arial" w:hAnsi="Arial" w:cs="Arial"/>
          <w:b/>
          <w:bCs/>
          <w:sz w:val="22"/>
          <w:szCs w:val="22"/>
        </w:rPr>
        <w:t>ut</w:t>
      </w:r>
      <w:r w:rsidRPr="00BC3ABE">
        <w:rPr>
          <w:rFonts w:ascii="Arial" w:hAnsi="Arial" w:cs="Arial"/>
          <w:b/>
          <w:bCs/>
          <w:sz w:val="22"/>
          <w:szCs w:val="22"/>
        </w:rPr>
        <w:t xml:space="preserve"> butter </w:t>
      </w:r>
      <w:r w:rsidR="001A5FC9">
        <w:rPr>
          <w:rFonts w:ascii="Arial" w:hAnsi="Arial" w:cs="Arial"/>
          <w:b/>
          <w:bCs/>
          <w:sz w:val="22"/>
          <w:szCs w:val="22"/>
        </w:rPr>
        <w:t>market share by region</w:t>
      </w:r>
    </w:p>
    <w:p w14:paraId="4D295F6C" w14:textId="77777777" w:rsidR="000A25AF" w:rsidRDefault="000A25AF" w:rsidP="000A25AF">
      <w:pPr>
        <w:pStyle w:val="ListParagraph"/>
        <w:spacing w:line="360" w:lineRule="auto"/>
        <w:jc w:val="both"/>
        <w:rPr>
          <w:rFonts w:ascii="Arial" w:hAnsi="Arial" w:cs="Arial"/>
          <w:sz w:val="22"/>
          <w:szCs w:val="22"/>
        </w:rPr>
      </w:pPr>
    </w:p>
    <w:p w14:paraId="251D7352" w14:textId="2C09705C" w:rsidR="00604244" w:rsidRDefault="00604244" w:rsidP="00604244">
      <w:pPr>
        <w:pStyle w:val="ListParagraph"/>
        <w:spacing w:line="360" w:lineRule="auto"/>
        <w:jc w:val="both"/>
        <w:rPr>
          <w:rFonts w:ascii="Arial" w:hAnsi="Arial" w:cs="Arial"/>
          <w:sz w:val="22"/>
          <w:szCs w:val="22"/>
        </w:rPr>
      </w:pPr>
      <w:r w:rsidRPr="00604244">
        <w:rPr>
          <w:rFonts w:ascii="Arial" w:hAnsi="Arial" w:cs="Arial"/>
          <w:noProof/>
          <w:sz w:val="22"/>
          <w:szCs w:val="22"/>
        </w:rPr>
        <w:drawing>
          <wp:inline distT="0" distB="0" distL="0" distR="0" wp14:anchorId="0128561D" wp14:editId="01C41CF0">
            <wp:extent cx="5322272" cy="2305050"/>
            <wp:effectExtent l="19050" t="19050" r="12065" b="19050"/>
            <wp:docPr id="90593164"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93164" name="Picture 1" descr="A graph of different colored squares&#10;&#10;Description automatically generated"/>
                    <pic:cNvPicPr/>
                  </pic:nvPicPr>
                  <pic:blipFill rotWithShape="1">
                    <a:blip r:embed="rId20">
                      <a:extLst>
                        <a:ext uri="{BEBA8EAE-BF5A-486C-A8C5-ECC9F3942E4B}">
                          <a14:imgProps xmlns:a14="http://schemas.microsoft.com/office/drawing/2010/main">
                            <a14:imgLayer r:embed="rId21">
                              <a14:imgEffect>
                                <a14:sharpenSoften amount="50000"/>
                              </a14:imgEffect>
                            </a14:imgLayer>
                          </a14:imgProps>
                        </a:ext>
                      </a:extLst>
                    </a:blip>
                    <a:srcRect r="-440" b="2906"/>
                    <a:stretch/>
                  </pic:blipFill>
                  <pic:spPr bwMode="auto">
                    <a:xfrm>
                      <a:off x="0" y="0"/>
                      <a:ext cx="5335701" cy="2310866"/>
                    </a:xfrm>
                    <a:prstGeom prst="rect">
                      <a:avLst/>
                    </a:prstGeom>
                    <a:ln w="9525" cap="flat" cmpd="sng" algn="ctr">
                      <a:solidFill>
                        <a:schemeClr val="bg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6A394C2" w14:textId="494E1388" w:rsidR="004C4ECD" w:rsidRDefault="004C4ECD" w:rsidP="004C4ECD">
      <w:pPr>
        <w:pStyle w:val="ListParagraph"/>
        <w:spacing w:line="360" w:lineRule="auto"/>
        <w:jc w:val="center"/>
        <w:rPr>
          <w:rFonts w:ascii="Arial" w:hAnsi="Arial" w:cs="Arial"/>
          <w:sz w:val="22"/>
          <w:szCs w:val="22"/>
        </w:rPr>
      </w:pPr>
      <w:r>
        <w:rPr>
          <w:rFonts w:ascii="Arial" w:hAnsi="Arial" w:cs="Arial"/>
          <w:sz w:val="22"/>
          <w:szCs w:val="22"/>
        </w:rPr>
        <w:t xml:space="preserve">(Source: </w:t>
      </w:r>
      <w:r w:rsidRPr="004C4ECD">
        <w:rPr>
          <w:rFonts w:ascii="Arial" w:hAnsi="Arial" w:cs="Arial"/>
          <w:sz w:val="22"/>
          <w:szCs w:val="22"/>
        </w:rPr>
        <w:t>Marker Research Future, 2024</w:t>
      </w:r>
      <w:r>
        <w:rPr>
          <w:rFonts w:ascii="Arial" w:hAnsi="Arial" w:cs="Arial"/>
          <w:sz w:val="22"/>
          <w:szCs w:val="22"/>
        </w:rPr>
        <w:t>)</w:t>
      </w:r>
    </w:p>
    <w:p w14:paraId="141C1BB5" w14:textId="77777777" w:rsidR="00D34155" w:rsidRDefault="00D34155" w:rsidP="004C4ECD">
      <w:pPr>
        <w:pStyle w:val="ListParagraph"/>
        <w:spacing w:line="360" w:lineRule="auto"/>
        <w:jc w:val="center"/>
        <w:rPr>
          <w:rFonts w:ascii="Arial" w:hAnsi="Arial" w:cs="Arial"/>
          <w:sz w:val="22"/>
          <w:szCs w:val="22"/>
        </w:rPr>
      </w:pPr>
    </w:p>
    <w:p w14:paraId="27CE3406" w14:textId="6FEDDCFB" w:rsidR="00DF2400" w:rsidRPr="00DF2400" w:rsidRDefault="00DF2400" w:rsidP="00DF2400">
      <w:pPr>
        <w:pStyle w:val="ListParagraph"/>
        <w:spacing w:line="360" w:lineRule="auto"/>
        <w:jc w:val="both"/>
        <w:rPr>
          <w:rFonts w:ascii="Arial" w:hAnsi="Arial" w:cs="Arial"/>
          <w:sz w:val="22"/>
          <w:szCs w:val="22"/>
        </w:rPr>
      </w:pPr>
      <w:r w:rsidRPr="00DF2400">
        <w:rPr>
          <w:rFonts w:ascii="Arial" w:hAnsi="Arial" w:cs="Arial"/>
          <w:sz w:val="22"/>
          <w:szCs w:val="22"/>
        </w:rPr>
        <w:t>For Pip &amp; Nut Ltd (UK), this could mean expanding beyond the UK to markets where demand for natural, healthy foods is growing, like Europe</w:t>
      </w:r>
      <w:r w:rsidR="00041AAB">
        <w:rPr>
          <w:rFonts w:ascii="Arial" w:hAnsi="Arial" w:cs="Arial"/>
          <w:sz w:val="22"/>
          <w:szCs w:val="22"/>
        </w:rPr>
        <w:t xml:space="preserve"> and North America </w:t>
      </w:r>
      <w:r w:rsidR="00D34155" w:rsidRPr="00D34155">
        <w:rPr>
          <w:rFonts w:ascii="Arial" w:hAnsi="Arial" w:cs="Arial"/>
          <w:b/>
          <w:bCs/>
          <w:sz w:val="22"/>
          <w:szCs w:val="22"/>
        </w:rPr>
        <w:t xml:space="preserve">(Figure </w:t>
      </w:r>
      <w:r w:rsidR="006D7F74">
        <w:rPr>
          <w:rFonts w:ascii="Arial" w:hAnsi="Arial" w:cs="Arial"/>
          <w:b/>
          <w:bCs/>
          <w:sz w:val="22"/>
          <w:szCs w:val="22"/>
        </w:rPr>
        <w:t>4</w:t>
      </w:r>
      <w:r w:rsidR="00D34155" w:rsidRPr="00D34155">
        <w:rPr>
          <w:rFonts w:ascii="Arial" w:hAnsi="Arial" w:cs="Arial"/>
          <w:b/>
          <w:bCs/>
          <w:sz w:val="22"/>
          <w:szCs w:val="22"/>
        </w:rPr>
        <w:t>)</w:t>
      </w:r>
      <w:r w:rsidRPr="00DF2400">
        <w:rPr>
          <w:rFonts w:ascii="Arial" w:hAnsi="Arial" w:cs="Arial"/>
          <w:sz w:val="22"/>
          <w:szCs w:val="22"/>
        </w:rPr>
        <w:t>. Market research has shown that consumers globally are increasingly interested in healthy, plant-based foods</w:t>
      </w:r>
      <w:r w:rsidR="0047257D">
        <w:rPr>
          <w:rFonts w:ascii="Arial" w:hAnsi="Arial" w:cs="Arial"/>
          <w:sz w:val="22"/>
          <w:szCs w:val="22"/>
        </w:rPr>
        <w:t xml:space="preserve"> (</w:t>
      </w:r>
      <w:r w:rsidR="0047257D" w:rsidRPr="0047257D">
        <w:rPr>
          <w:rFonts w:ascii="Arial" w:hAnsi="Arial" w:cs="Arial"/>
          <w:sz w:val="22"/>
          <w:szCs w:val="22"/>
        </w:rPr>
        <w:t>Ruiz, 2023)</w:t>
      </w:r>
      <w:r w:rsidR="0047257D">
        <w:rPr>
          <w:rFonts w:ascii="Arial" w:hAnsi="Arial" w:cs="Arial"/>
          <w:sz w:val="22"/>
          <w:szCs w:val="22"/>
        </w:rPr>
        <w:t xml:space="preserve"> and t</w:t>
      </w:r>
      <w:r w:rsidRPr="00DF2400">
        <w:rPr>
          <w:rFonts w:ascii="Arial" w:hAnsi="Arial" w:cs="Arial"/>
          <w:sz w:val="22"/>
          <w:szCs w:val="22"/>
        </w:rPr>
        <w:t>his trend aligns with Pip &amp; Nut’s natural and sustainable brand image.</w:t>
      </w:r>
    </w:p>
    <w:p w14:paraId="2CAE9C87" w14:textId="6C8EA938" w:rsidR="00DF2400" w:rsidRPr="00DF2400" w:rsidRDefault="00DF2400" w:rsidP="00DF2400">
      <w:pPr>
        <w:pStyle w:val="ListParagraph"/>
        <w:spacing w:line="360" w:lineRule="auto"/>
        <w:jc w:val="both"/>
        <w:rPr>
          <w:rFonts w:ascii="Arial" w:hAnsi="Arial" w:cs="Arial"/>
          <w:sz w:val="22"/>
          <w:szCs w:val="22"/>
        </w:rPr>
      </w:pPr>
      <w:r w:rsidRPr="00DF2400">
        <w:rPr>
          <w:rFonts w:ascii="Arial" w:hAnsi="Arial" w:cs="Arial"/>
          <w:sz w:val="22"/>
          <w:szCs w:val="22"/>
        </w:rPr>
        <w:t xml:space="preserve">To succeed, Pip &amp; Nut could form partnerships with local retailers in these new regions or sell directly through online platforms. The company would need to understand and adapt to each market's preferences and regulations, possibly adjusting </w:t>
      </w:r>
      <w:r w:rsidR="006D7F74" w:rsidRPr="00DF2400">
        <w:rPr>
          <w:rFonts w:ascii="Arial" w:hAnsi="Arial" w:cs="Arial"/>
          <w:sz w:val="22"/>
          <w:szCs w:val="22"/>
        </w:rPr>
        <w:t>flavours</w:t>
      </w:r>
      <w:r w:rsidRPr="00DF2400">
        <w:rPr>
          <w:rFonts w:ascii="Arial" w:hAnsi="Arial" w:cs="Arial"/>
          <w:sz w:val="22"/>
          <w:szCs w:val="22"/>
        </w:rPr>
        <w:t xml:space="preserve"> or packaging to fit local tastes. Expanding internationally diversifies Pip &amp; Nut’s revenue streams</w:t>
      </w:r>
      <w:r w:rsidR="009440DD">
        <w:rPr>
          <w:rFonts w:ascii="Arial" w:hAnsi="Arial" w:cs="Arial"/>
          <w:sz w:val="22"/>
          <w:szCs w:val="22"/>
        </w:rPr>
        <w:t xml:space="preserve"> and reduces</w:t>
      </w:r>
      <w:r w:rsidRPr="00DF2400">
        <w:rPr>
          <w:rFonts w:ascii="Arial" w:hAnsi="Arial" w:cs="Arial"/>
          <w:sz w:val="22"/>
          <w:szCs w:val="22"/>
        </w:rPr>
        <w:t xml:space="preserve"> dependence on the UK market alone.</w:t>
      </w:r>
    </w:p>
    <w:p w14:paraId="456A4947" w14:textId="3912522C" w:rsidR="00D34155" w:rsidRDefault="00DF2400" w:rsidP="00D34155">
      <w:pPr>
        <w:pStyle w:val="ListParagraph"/>
        <w:spacing w:line="360" w:lineRule="auto"/>
        <w:jc w:val="both"/>
        <w:rPr>
          <w:rFonts w:ascii="Arial" w:hAnsi="Arial" w:cs="Arial"/>
          <w:sz w:val="22"/>
          <w:szCs w:val="22"/>
        </w:rPr>
      </w:pPr>
      <w:r w:rsidRPr="00DF2400">
        <w:rPr>
          <w:rFonts w:ascii="Arial" w:hAnsi="Arial" w:cs="Arial"/>
          <w:sz w:val="22"/>
          <w:szCs w:val="22"/>
        </w:rPr>
        <w:t xml:space="preserve">This strategy </w:t>
      </w:r>
      <w:r w:rsidR="006D6A23">
        <w:rPr>
          <w:rFonts w:ascii="Arial" w:hAnsi="Arial" w:cs="Arial"/>
          <w:sz w:val="22"/>
          <w:szCs w:val="22"/>
        </w:rPr>
        <w:t>could support</w:t>
      </w:r>
      <w:r w:rsidRPr="00DF2400">
        <w:rPr>
          <w:rFonts w:ascii="Arial" w:hAnsi="Arial" w:cs="Arial"/>
          <w:sz w:val="22"/>
          <w:szCs w:val="22"/>
        </w:rPr>
        <w:t xml:space="preserve"> </w:t>
      </w:r>
      <w:r w:rsidR="006D6A23">
        <w:rPr>
          <w:rFonts w:ascii="Arial" w:hAnsi="Arial" w:cs="Arial"/>
          <w:sz w:val="22"/>
          <w:szCs w:val="22"/>
        </w:rPr>
        <w:t xml:space="preserve">the company’s </w:t>
      </w:r>
      <w:r w:rsidRPr="00DF2400">
        <w:rPr>
          <w:rFonts w:ascii="Arial" w:hAnsi="Arial" w:cs="Arial"/>
          <w:sz w:val="22"/>
          <w:szCs w:val="22"/>
        </w:rPr>
        <w:t xml:space="preserve">long-term sustainability by reaching more customers, increasing brand awareness globally, and providing stability against UK market </w:t>
      </w:r>
      <w:r w:rsidR="00730840" w:rsidRPr="00DF2400">
        <w:rPr>
          <w:rFonts w:ascii="Arial" w:hAnsi="Arial" w:cs="Arial"/>
          <w:sz w:val="22"/>
          <w:szCs w:val="22"/>
        </w:rPr>
        <w:t>changeability</w:t>
      </w:r>
      <w:r w:rsidRPr="00DF2400">
        <w:rPr>
          <w:rFonts w:ascii="Arial" w:hAnsi="Arial" w:cs="Arial"/>
          <w:sz w:val="22"/>
          <w:szCs w:val="22"/>
        </w:rPr>
        <w:t>. By establishing a broader customer base, Pip &amp; Nut secures a stronger foundation for continued growth and resilience in changing market conditions.</w:t>
      </w:r>
    </w:p>
    <w:p w14:paraId="15ED98BF" w14:textId="77777777" w:rsidR="00F569B4" w:rsidRDefault="00F569B4" w:rsidP="00D34155">
      <w:pPr>
        <w:pStyle w:val="ListParagraph"/>
        <w:spacing w:line="360" w:lineRule="auto"/>
        <w:jc w:val="both"/>
        <w:rPr>
          <w:rFonts w:ascii="Arial" w:hAnsi="Arial" w:cs="Arial"/>
          <w:sz w:val="22"/>
          <w:szCs w:val="22"/>
        </w:rPr>
      </w:pPr>
    </w:p>
    <w:p w14:paraId="2745EDBF" w14:textId="77777777" w:rsidR="00F569B4" w:rsidRDefault="00F569B4" w:rsidP="00D34155">
      <w:pPr>
        <w:pStyle w:val="ListParagraph"/>
        <w:spacing w:line="360" w:lineRule="auto"/>
        <w:jc w:val="both"/>
        <w:rPr>
          <w:rFonts w:ascii="Arial" w:hAnsi="Arial" w:cs="Arial"/>
          <w:sz w:val="22"/>
          <w:szCs w:val="22"/>
        </w:rPr>
      </w:pPr>
    </w:p>
    <w:p w14:paraId="5E0868D5" w14:textId="77777777" w:rsidR="00D34155" w:rsidRDefault="00D34155" w:rsidP="00D34155">
      <w:pPr>
        <w:pStyle w:val="ListParagraph"/>
        <w:spacing w:line="360" w:lineRule="auto"/>
        <w:jc w:val="both"/>
        <w:rPr>
          <w:rFonts w:ascii="Arial" w:hAnsi="Arial" w:cs="Arial"/>
          <w:sz w:val="22"/>
          <w:szCs w:val="22"/>
        </w:rPr>
      </w:pPr>
    </w:p>
    <w:p w14:paraId="413278CC" w14:textId="3964B7C8" w:rsidR="00D170C8" w:rsidRDefault="00D170C8" w:rsidP="00D34155">
      <w:pPr>
        <w:spacing w:line="360" w:lineRule="auto"/>
        <w:jc w:val="both"/>
        <w:rPr>
          <w:rFonts w:ascii="Arial" w:eastAsia="Aptos" w:hAnsi="Arial" w:cs="Arial"/>
          <w:b/>
          <w:bCs/>
          <w:sz w:val="22"/>
          <w:szCs w:val="22"/>
        </w:rPr>
      </w:pPr>
      <w:r>
        <w:rPr>
          <w:rFonts w:ascii="Arial" w:eastAsia="Aptos" w:hAnsi="Arial" w:cs="Arial"/>
          <w:b/>
          <w:bCs/>
          <w:sz w:val="22"/>
          <w:szCs w:val="22"/>
        </w:rPr>
        <w:lastRenderedPageBreak/>
        <w:t xml:space="preserve">6. </w:t>
      </w:r>
      <w:r w:rsidRPr="00D170C8">
        <w:rPr>
          <w:rFonts w:ascii="Arial" w:eastAsia="Aptos" w:hAnsi="Arial" w:cs="Arial"/>
          <w:b/>
          <w:bCs/>
          <w:sz w:val="22"/>
          <w:szCs w:val="22"/>
        </w:rPr>
        <w:t xml:space="preserve">Competitor </w:t>
      </w:r>
      <w:r w:rsidR="005903C9">
        <w:rPr>
          <w:rFonts w:ascii="Arial" w:eastAsia="Aptos" w:hAnsi="Arial" w:cs="Arial"/>
          <w:b/>
          <w:bCs/>
          <w:sz w:val="22"/>
          <w:szCs w:val="22"/>
        </w:rPr>
        <w:t>r</w:t>
      </w:r>
      <w:r w:rsidRPr="00D170C8">
        <w:rPr>
          <w:rFonts w:ascii="Arial" w:eastAsia="Aptos" w:hAnsi="Arial" w:cs="Arial"/>
          <w:b/>
          <w:bCs/>
          <w:sz w:val="22"/>
          <w:szCs w:val="22"/>
        </w:rPr>
        <w:t xml:space="preserve">eactions and </w:t>
      </w:r>
      <w:r w:rsidR="005903C9">
        <w:rPr>
          <w:rFonts w:ascii="Arial" w:eastAsia="Aptos" w:hAnsi="Arial" w:cs="Arial"/>
          <w:b/>
          <w:bCs/>
          <w:sz w:val="22"/>
          <w:szCs w:val="22"/>
        </w:rPr>
        <w:t>r</w:t>
      </w:r>
      <w:r w:rsidRPr="00D170C8">
        <w:rPr>
          <w:rFonts w:ascii="Arial" w:eastAsia="Aptos" w:hAnsi="Arial" w:cs="Arial"/>
          <w:b/>
          <w:bCs/>
          <w:sz w:val="22"/>
          <w:szCs w:val="22"/>
        </w:rPr>
        <w:t>esponses</w:t>
      </w:r>
    </w:p>
    <w:p w14:paraId="62879C3F" w14:textId="45B45423" w:rsidR="00840792" w:rsidRDefault="00840792" w:rsidP="00840792">
      <w:pPr>
        <w:spacing w:line="360" w:lineRule="auto"/>
        <w:jc w:val="both"/>
        <w:rPr>
          <w:rFonts w:ascii="Arial" w:eastAsia="Aptos" w:hAnsi="Arial" w:cs="Arial"/>
          <w:sz w:val="22"/>
          <w:szCs w:val="22"/>
        </w:rPr>
      </w:pPr>
      <w:r w:rsidRPr="00840792">
        <w:rPr>
          <w:rFonts w:ascii="Arial" w:eastAsia="Aptos" w:hAnsi="Arial" w:cs="Arial"/>
          <w:sz w:val="22"/>
          <w:szCs w:val="22"/>
        </w:rPr>
        <w:t>If Pip &amp; Nut focuses on increasing UK sales, competitors</w:t>
      </w:r>
      <w:r w:rsidR="003477B2">
        <w:rPr>
          <w:rFonts w:ascii="Arial" w:eastAsia="Aptos" w:hAnsi="Arial" w:cs="Arial"/>
          <w:sz w:val="22"/>
          <w:szCs w:val="22"/>
        </w:rPr>
        <w:t xml:space="preserve">, </w:t>
      </w:r>
      <w:r w:rsidR="00824A37">
        <w:rPr>
          <w:rFonts w:ascii="Arial" w:eastAsia="Aptos" w:hAnsi="Arial" w:cs="Arial"/>
          <w:sz w:val="22"/>
          <w:szCs w:val="22"/>
        </w:rPr>
        <w:t xml:space="preserve">such as </w:t>
      </w:r>
      <w:r w:rsidR="003477B2" w:rsidRPr="003477B2">
        <w:rPr>
          <w:rFonts w:ascii="Arial" w:eastAsia="Aptos" w:hAnsi="Arial" w:cs="Arial"/>
          <w:sz w:val="22"/>
          <w:szCs w:val="22"/>
        </w:rPr>
        <w:t>Meridian Foods</w:t>
      </w:r>
      <w:r w:rsidR="003477B2">
        <w:rPr>
          <w:rFonts w:ascii="Arial" w:eastAsia="Aptos" w:hAnsi="Arial" w:cs="Arial"/>
          <w:sz w:val="22"/>
          <w:szCs w:val="22"/>
        </w:rPr>
        <w:t xml:space="preserve"> and </w:t>
      </w:r>
      <w:r w:rsidR="00824A37" w:rsidRPr="00824A37">
        <w:rPr>
          <w:rFonts w:ascii="Arial" w:eastAsia="Aptos" w:hAnsi="Arial" w:cs="Arial"/>
          <w:sz w:val="22"/>
          <w:szCs w:val="22"/>
        </w:rPr>
        <w:t>Whole Earth</w:t>
      </w:r>
      <w:r w:rsidR="003D634E">
        <w:rPr>
          <w:rFonts w:ascii="Arial" w:eastAsia="Aptos" w:hAnsi="Arial" w:cs="Arial"/>
          <w:sz w:val="22"/>
          <w:szCs w:val="22"/>
        </w:rPr>
        <w:t xml:space="preserve">, which also </w:t>
      </w:r>
      <w:r w:rsidR="00855479">
        <w:rPr>
          <w:rFonts w:ascii="Arial" w:eastAsia="Aptos" w:hAnsi="Arial" w:cs="Arial"/>
          <w:sz w:val="22"/>
          <w:szCs w:val="22"/>
        </w:rPr>
        <w:t xml:space="preserve">offer </w:t>
      </w:r>
      <w:r w:rsidR="00855479" w:rsidRPr="00855479">
        <w:rPr>
          <w:rFonts w:ascii="Arial" w:eastAsia="Aptos" w:hAnsi="Arial" w:cs="Arial"/>
          <w:sz w:val="22"/>
          <w:szCs w:val="22"/>
        </w:rPr>
        <w:t xml:space="preserve">natural nut </w:t>
      </w:r>
      <w:r w:rsidR="00855479">
        <w:rPr>
          <w:rFonts w:ascii="Arial" w:eastAsia="Aptos" w:hAnsi="Arial" w:cs="Arial"/>
          <w:sz w:val="22"/>
          <w:szCs w:val="22"/>
        </w:rPr>
        <w:t>butter</w:t>
      </w:r>
      <w:r w:rsidR="00855479" w:rsidRPr="00855479">
        <w:rPr>
          <w:rFonts w:ascii="Arial" w:eastAsia="Aptos" w:hAnsi="Arial" w:cs="Arial"/>
          <w:sz w:val="22"/>
          <w:szCs w:val="22"/>
        </w:rPr>
        <w:t xml:space="preserve"> and spreads</w:t>
      </w:r>
      <w:r w:rsidR="00855479">
        <w:rPr>
          <w:rFonts w:ascii="Arial" w:eastAsia="Aptos" w:hAnsi="Arial" w:cs="Arial"/>
          <w:sz w:val="22"/>
          <w:szCs w:val="22"/>
        </w:rPr>
        <w:t>,</w:t>
      </w:r>
      <w:r w:rsidR="00824A37">
        <w:rPr>
          <w:rFonts w:ascii="Arial" w:eastAsia="Aptos" w:hAnsi="Arial" w:cs="Arial"/>
          <w:sz w:val="22"/>
          <w:szCs w:val="22"/>
        </w:rPr>
        <w:t xml:space="preserve"> </w:t>
      </w:r>
      <w:r w:rsidRPr="00840792">
        <w:rPr>
          <w:rFonts w:ascii="Arial" w:eastAsia="Aptos" w:hAnsi="Arial" w:cs="Arial"/>
          <w:sz w:val="22"/>
          <w:szCs w:val="22"/>
        </w:rPr>
        <w:t xml:space="preserve">may </w:t>
      </w:r>
      <w:r w:rsidR="00984C6C">
        <w:rPr>
          <w:rFonts w:ascii="Arial" w:eastAsia="Aptos" w:hAnsi="Arial" w:cs="Arial"/>
          <w:sz w:val="22"/>
          <w:szCs w:val="22"/>
        </w:rPr>
        <w:t xml:space="preserve">similarly </w:t>
      </w:r>
      <w:r w:rsidRPr="00840792">
        <w:rPr>
          <w:rFonts w:ascii="Arial" w:eastAsia="Aptos" w:hAnsi="Arial" w:cs="Arial"/>
          <w:sz w:val="22"/>
          <w:szCs w:val="22"/>
        </w:rPr>
        <w:t xml:space="preserve">increase their marketing efforts. They might launch campaigns to highlight their product benefits, offer more discounts, or introduce loyalty programs to keep customers. Competitors </w:t>
      </w:r>
      <w:r w:rsidR="00C45CF4">
        <w:rPr>
          <w:rFonts w:ascii="Arial" w:eastAsia="Aptos" w:hAnsi="Arial" w:cs="Arial"/>
          <w:sz w:val="22"/>
          <w:szCs w:val="22"/>
        </w:rPr>
        <w:t>could</w:t>
      </w:r>
      <w:r w:rsidRPr="00840792">
        <w:rPr>
          <w:rFonts w:ascii="Arial" w:eastAsia="Aptos" w:hAnsi="Arial" w:cs="Arial"/>
          <w:sz w:val="22"/>
          <w:szCs w:val="22"/>
        </w:rPr>
        <w:t xml:space="preserve"> also try to secure more retail space to make their products more visible.</w:t>
      </w:r>
      <w:r w:rsidR="00C45CF4">
        <w:rPr>
          <w:rFonts w:ascii="Arial" w:eastAsia="Aptos" w:hAnsi="Arial" w:cs="Arial"/>
          <w:sz w:val="22"/>
          <w:szCs w:val="22"/>
        </w:rPr>
        <w:t xml:space="preserve"> </w:t>
      </w:r>
      <w:r w:rsidR="00EE2CF7">
        <w:rPr>
          <w:rFonts w:ascii="Arial" w:eastAsia="Aptos" w:hAnsi="Arial" w:cs="Arial"/>
          <w:sz w:val="22"/>
          <w:szCs w:val="22"/>
        </w:rPr>
        <w:t>The company</w:t>
      </w:r>
      <w:r w:rsidRPr="00840792">
        <w:rPr>
          <w:rFonts w:ascii="Arial" w:eastAsia="Aptos" w:hAnsi="Arial" w:cs="Arial"/>
          <w:sz w:val="22"/>
          <w:szCs w:val="22"/>
        </w:rPr>
        <w:t xml:space="preserve"> </w:t>
      </w:r>
      <w:r w:rsidR="00C45CF4">
        <w:rPr>
          <w:rFonts w:ascii="Arial" w:eastAsia="Aptos" w:hAnsi="Arial" w:cs="Arial"/>
          <w:sz w:val="22"/>
          <w:szCs w:val="22"/>
        </w:rPr>
        <w:t>would</w:t>
      </w:r>
      <w:r w:rsidRPr="00840792">
        <w:rPr>
          <w:rFonts w:ascii="Arial" w:eastAsia="Aptos" w:hAnsi="Arial" w:cs="Arial"/>
          <w:sz w:val="22"/>
          <w:szCs w:val="22"/>
        </w:rPr>
        <w:t xml:space="preserve"> respond by focusing on what makes its brand unique, like quality ingredients and eco-friendly values. Using social media and influencer partnerships, Pip &amp; Nut </w:t>
      </w:r>
      <w:r w:rsidR="00C45CF4">
        <w:rPr>
          <w:rFonts w:ascii="Arial" w:eastAsia="Aptos" w:hAnsi="Arial" w:cs="Arial"/>
          <w:sz w:val="22"/>
          <w:szCs w:val="22"/>
        </w:rPr>
        <w:t>could</w:t>
      </w:r>
      <w:r w:rsidRPr="00840792">
        <w:rPr>
          <w:rFonts w:ascii="Arial" w:eastAsia="Aptos" w:hAnsi="Arial" w:cs="Arial"/>
          <w:sz w:val="22"/>
          <w:szCs w:val="22"/>
        </w:rPr>
        <w:t xml:space="preserve"> keep its brand image strong and maintain customer loyalty.</w:t>
      </w:r>
    </w:p>
    <w:p w14:paraId="57F66101" w14:textId="1481AEE8" w:rsidR="00EE2CF7" w:rsidRDefault="00EE2CF7" w:rsidP="00EE2CF7">
      <w:pPr>
        <w:spacing w:line="360" w:lineRule="auto"/>
        <w:jc w:val="both"/>
        <w:rPr>
          <w:rFonts w:ascii="Arial" w:eastAsia="Aptos" w:hAnsi="Arial" w:cs="Arial"/>
          <w:sz w:val="22"/>
          <w:szCs w:val="22"/>
        </w:rPr>
      </w:pPr>
      <w:r w:rsidRPr="00EE2CF7">
        <w:rPr>
          <w:rFonts w:ascii="Arial" w:eastAsia="Aptos" w:hAnsi="Arial" w:cs="Arial"/>
          <w:sz w:val="22"/>
          <w:szCs w:val="22"/>
        </w:rPr>
        <w:t>If Pip &amp; Nut introduces new products, competitors may quickly follow with their own new flavours or product lines. They may also release limited-edition products to attract attention.</w:t>
      </w:r>
      <w:r>
        <w:rPr>
          <w:rFonts w:ascii="Arial" w:eastAsia="Aptos" w:hAnsi="Arial" w:cs="Arial"/>
          <w:sz w:val="22"/>
          <w:szCs w:val="22"/>
        </w:rPr>
        <w:t xml:space="preserve"> </w:t>
      </w:r>
      <w:r w:rsidR="007B1C32">
        <w:rPr>
          <w:rFonts w:ascii="Arial" w:eastAsia="Aptos" w:hAnsi="Arial" w:cs="Arial"/>
          <w:sz w:val="22"/>
          <w:szCs w:val="22"/>
        </w:rPr>
        <w:t>The firm</w:t>
      </w:r>
      <w:r w:rsidRPr="00EE2CF7">
        <w:rPr>
          <w:rFonts w:ascii="Arial" w:eastAsia="Aptos" w:hAnsi="Arial" w:cs="Arial"/>
          <w:sz w:val="22"/>
          <w:szCs w:val="22"/>
        </w:rPr>
        <w:t xml:space="preserve"> c</w:t>
      </w:r>
      <w:r w:rsidR="007B1C32">
        <w:rPr>
          <w:rFonts w:ascii="Arial" w:eastAsia="Aptos" w:hAnsi="Arial" w:cs="Arial"/>
          <w:sz w:val="22"/>
          <w:szCs w:val="22"/>
        </w:rPr>
        <w:t>ould</w:t>
      </w:r>
      <w:r w:rsidRPr="00EE2CF7">
        <w:rPr>
          <w:rFonts w:ascii="Arial" w:eastAsia="Aptos" w:hAnsi="Arial" w:cs="Arial"/>
          <w:sz w:val="22"/>
          <w:szCs w:val="22"/>
        </w:rPr>
        <w:t xml:space="preserve"> stay ahead by testing unique </w:t>
      </w:r>
      <w:r w:rsidR="007B1C32" w:rsidRPr="00EE2CF7">
        <w:rPr>
          <w:rFonts w:ascii="Arial" w:eastAsia="Aptos" w:hAnsi="Arial" w:cs="Arial"/>
          <w:sz w:val="22"/>
          <w:szCs w:val="22"/>
        </w:rPr>
        <w:t>flavours</w:t>
      </w:r>
      <w:r w:rsidRPr="00EE2CF7">
        <w:rPr>
          <w:rFonts w:ascii="Arial" w:eastAsia="Aptos" w:hAnsi="Arial" w:cs="Arial"/>
          <w:sz w:val="22"/>
          <w:szCs w:val="22"/>
        </w:rPr>
        <w:t xml:space="preserve"> or snack ideas that reflect i</w:t>
      </w:r>
      <w:r w:rsidR="00270D10">
        <w:rPr>
          <w:rFonts w:ascii="Arial" w:eastAsia="Aptos" w:hAnsi="Arial" w:cs="Arial"/>
          <w:sz w:val="22"/>
          <w:szCs w:val="22"/>
        </w:rPr>
        <w:t>ts</w:t>
      </w:r>
      <w:r w:rsidRPr="00EE2CF7">
        <w:rPr>
          <w:rFonts w:ascii="Arial" w:eastAsia="Aptos" w:hAnsi="Arial" w:cs="Arial"/>
          <w:sz w:val="22"/>
          <w:szCs w:val="22"/>
        </w:rPr>
        <w:t xml:space="preserve"> values. Conducting regular market research and listening to customer feedback w</w:t>
      </w:r>
      <w:r w:rsidR="007B1C32">
        <w:rPr>
          <w:rFonts w:ascii="Arial" w:eastAsia="Aptos" w:hAnsi="Arial" w:cs="Arial"/>
          <w:sz w:val="22"/>
          <w:szCs w:val="22"/>
        </w:rPr>
        <w:t xml:space="preserve">ould </w:t>
      </w:r>
      <w:r w:rsidRPr="00EE2CF7">
        <w:rPr>
          <w:rFonts w:ascii="Arial" w:eastAsia="Aptos" w:hAnsi="Arial" w:cs="Arial"/>
          <w:sz w:val="22"/>
          <w:szCs w:val="22"/>
        </w:rPr>
        <w:t>help them stay one step ahead of competitors' new products.</w:t>
      </w:r>
    </w:p>
    <w:p w14:paraId="605E4042" w14:textId="2A77B32F" w:rsidR="00C45CF4" w:rsidRPr="00840792" w:rsidRDefault="000B150D" w:rsidP="00840792">
      <w:pPr>
        <w:spacing w:line="360" w:lineRule="auto"/>
        <w:jc w:val="both"/>
        <w:rPr>
          <w:rFonts w:ascii="Arial" w:eastAsia="Aptos" w:hAnsi="Arial" w:cs="Arial"/>
          <w:sz w:val="22"/>
          <w:szCs w:val="22"/>
        </w:rPr>
      </w:pPr>
      <w:r w:rsidRPr="000B150D">
        <w:rPr>
          <w:rFonts w:ascii="Arial" w:eastAsia="Aptos" w:hAnsi="Arial" w:cs="Arial"/>
          <w:sz w:val="22"/>
          <w:szCs w:val="22"/>
        </w:rPr>
        <w:t xml:space="preserve">If Pip &amp; Nut </w:t>
      </w:r>
      <w:r>
        <w:rPr>
          <w:rFonts w:ascii="Arial" w:eastAsia="Aptos" w:hAnsi="Arial" w:cs="Arial"/>
          <w:sz w:val="22"/>
          <w:szCs w:val="22"/>
        </w:rPr>
        <w:t>enters</w:t>
      </w:r>
      <w:r w:rsidRPr="000B150D">
        <w:rPr>
          <w:rFonts w:ascii="Arial" w:eastAsia="Aptos" w:hAnsi="Arial" w:cs="Arial"/>
          <w:sz w:val="22"/>
          <w:szCs w:val="22"/>
        </w:rPr>
        <w:t xml:space="preserve"> new countries, global brands like Justin’s or Nutiva could respond by expanding their presence in those markets. UK competitors m</w:t>
      </w:r>
      <w:r>
        <w:rPr>
          <w:rFonts w:ascii="Arial" w:eastAsia="Aptos" w:hAnsi="Arial" w:cs="Arial"/>
          <w:sz w:val="22"/>
          <w:szCs w:val="22"/>
        </w:rPr>
        <w:t xml:space="preserve">ight </w:t>
      </w:r>
      <w:r w:rsidRPr="000B150D">
        <w:rPr>
          <w:rFonts w:ascii="Arial" w:eastAsia="Aptos" w:hAnsi="Arial" w:cs="Arial"/>
          <w:sz w:val="22"/>
          <w:szCs w:val="22"/>
        </w:rPr>
        <w:t>also try international growth to avoid losing ground.</w:t>
      </w:r>
      <w:r w:rsidR="00270D10">
        <w:rPr>
          <w:rFonts w:ascii="Arial" w:eastAsia="Aptos" w:hAnsi="Arial" w:cs="Arial"/>
          <w:sz w:val="22"/>
          <w:szCs w:val="22"/>
        </w:rPr>
        <w:t xml:space="preserve"> The company</w:t>
      </w:r>
      <w:r w:rsidRPr="000B150D">
        <w:rPr>
          <w:rFonts w:ascii="Arial" w:eastAsia="Aptos" w:hAnsi="Arial" w:cs="Arial"/>
          <w:sz w:val="22"/>
          <w:szCs w:val="22"/>
        </w:rPr>
        <w:t xml:space="preserve"> c</w:t>
      </w:r>
      <w:r w:rsidR="00270D10">
        <w:rPr>
          <w:rFonts w:ascii="Arial" w:eastAsia="Aptos" w:hAnsi="Arial" w:cs="Arial"/>
          <w:sz w:val="22"/>
          <w:szCs w:val="22"/>
        </w:rPr>
        <w:t>ould</w:t>
      </w:r>
      <w:r w:rsidRPr="000B150D">
        <w:rPr>
          <w:rFonts w:ascii="Arial" w:eastAsia="Aptos" w:hAnsi="Arial" w:cs="Arial"/>
          <w:sz w:val="22"/>
          <w:szCs w:val="22"/>
        </w:rPr>
        <w:t xml:space="preserve"> focus on markets with high demand for natural products and keep its messaging clear on quality and sustainability. Forming partnerships with well-known retailers abroad</w:t>
      </w:r>
      <w:r w:rsidR="00270D10">
        <w:rPr>
          <w:rFonts w:ascii="Arial" w:eastAsia="Aptos" w:hAnsi="Arial" w:cs="Arial"/>
          <w:sz w:val="22"/>
          <w:szCs w:val="22"/>
        </w:rPr>
        <w:t xml:space="preserve"> might</w:t>
      </w:r>
      <w:r w:rsidRPr="000B150D">
        <w:rPr>
          <w:rFonts w:ascii="Arial" w:eastAsia="Aptos" w:hAnsi="Arial" w:cs="Arial"/>
          <w:sz w:val="22"/>
          <w:szCs w:val="22"/>
        </w:rPr>
        <w:t xml:space="preserve"> also help Pip &amp; Nut build a loyal customer base faster.</w:t>
      </w:r>
    </w:p>
    <w:p w14:paraId="291AA128" w14:textId="77777777" w:rsidR="00D170C8" w:rsidRDefault="00D170C8" w:rsidP="00D34155">
      <w:pPr>
        <w:spacing w:line="360" w:lineRule="auto"/>
        <w:jc w:val="both"/>
        <w:rPr>
          <w:rFonts w:ascii="Arial" w:eastAsia="Aptos" w:hAnsi="Arial" w:cs="Arial"/>
          <w:b/>
          <w:bCs/>
          <w:sz w:val="22"/>
          <w:szCs w:val="22"/>
        </w:rPr>
      </w:pPr>
    </w:p>
    <w:p w14:paraId="00A407FB" w14:textId="22D9976F" w:rsidR="00D34155" w:rsidRDefault="008A4A7B" w:rsidP="00D34155">
      <w:pPr>
        <w:spacing w:line="360" w:lineRule="auto"/>
        <w:jc w:val="both"/>
        <w:rPr>
          <w:rFonts w:ascii="Arial" w:eastAsia="Aptos" w:hAnsi="Arial" w:cs="Arial"/>
          <w:b/>
          <w:bCs/>
          <w:sz w:val="22"/>
          <w:szCs w:val="22"/>
        </w:rPr>
      </w:pPr>
      <w:r>
        <w:rPr>
          <w:rFonts w:ascii="Arial" w:eastAsia="Aptos" w:hAnsi="Arial" w:cs="Arial"/>
          <w:b/>
          <w:bCs/>
          <w:sz w:val="22"/>
          <w:szCs w:val="22"/>
        </w:rPr>
        <w:t>7</w:t>
      </w:r>
      <w:r w:rsidR="0029506C" w:rsidRPr="005449C4">
        <w:rPr>
          <w:rFonts w:ascii="Arial" w:eastAsia="Aptos" w:hAnsi="Arial" w:cs="Arial"/>
          <w:b/>
          <w:bCs/>
          <w:sz w:val="22"/>
          <w:szCs w:val="22"/>
        </w:rPr>
        <w:t xml:space="preserve">. </w:t>
      </w:r>
      <w:r w:rsidR="0029506C" w:rsidRPr="00B710C4">
        <w:rPr>
          <w:rFonts w:ascii="Arial" w:eastAsia="Aptos" w:hAnsi="Arial" w:cs="Arial"/>
          <w:b/>
          <w:bCs/>
          <w:sz w:val="22"/>
          <w:szCs w:val="22"/>
        </w:rPr>
        <w:t xml:space="preserve">Key </w:t>
      </w:r>
      <w:r w:rsidR="00302A7A" w:rsidRPr="00B710C4">
        <w:rPr>
          <w:rFonts w:ascii="Arial" w:eastAsia="Aptos" w:hAnsi="Arial" w:cs="Arial"/>
          <w:b/>
          <w:bCs/>
          <w:sz w:val="22"/>
          <w:szCs w:val="22"/>
        </w:rPr>
        <w:t xml:space="preserve">strategic recommendations </w:t>
      </w:r>
      <w:r w:rsidR="0029506C" w:rsidRPr="00B710C4">
        <w:rPr>
          <w:rFonts w:ascii="Arial" w:eastAsia="Aptos" w:hAnsi="Arial" w:cs="Arial"/>
          <w:b/>
          <w:bCs/>
          <w:sz w:val="22"/>
          <w:szCs w:val="22"/>
        </w:rPr>
        <w:t>for Pip &amp; Nut</w:t>
      </w:r>
      <w:r w:rsidR="004967A0">
        <w:rPr>
          <w:rFonts w:ascii="Arial" w:eastAsia="Aptos" w:hAnsi="Arial" w:cs="Arial"/>
          <w:b/>
          <w:bCs/>
          <w:sz w:val="22"/>
          <w:szCs w:val="22"/>
        </w:rPr>
        <w:t xml:space="preserve"> for long-term sustainable growth</w:t>
      </w:r>
    </w:p>
    <w:p w14:paraId="18DE1DCC" w14:textId="168A8C2C" w:rsidR="00C1359D" w:rsidRDefault="00201CEF" w:rsidP="009A1AAE">
      <w:pPr>
        <w:pStyle w:val="ListParagraph"/>
        <w:numPr>
          <w:ilvl w:val="0"/>
          <w:numId w:val="18"/>
        </w:numPr>
        <w:spacing w:line="360" w:lineRule="auto"/>
        <w:jc w:val="both"/>
        <w:rPr>
          <w:rFonts w:ascii="Arial" w:eastAsia="Aptos" w:hAnsi="Arial" w:cs="Arial"/>
          <w:sz w:val="22"/>
          <w:szCs w:val="22"/>
        </w:rPr>
      </w:pPr>
      <w:r w:rsidRPr="0035335E">
        <w:rPr>
          <w:rFonts w:ascii="Arial" w:eastAsia="Aptos" w:hAnsi="Arial" w:cs="Arial"/>
          <w:sz w:val="22"/>
          <w:szCs w:val="22"/>
        </w:rPr>
        <w:t>Investing</w:t>
      </w:r>
      <w:r w:rsidR="00461C6E" w:rsidRPr="0035335E">
        <w:rPr>
          <w:rFonts w:ascii="Arial" w:eastAsia="Aptos" w:hAnsi="Arial" w:cs="Arial"/>
          <w:sz w:val="22"/>
          <w:szCs w:val="22"/>
        </w:rPr>
        <w:t xml:space="preserve"> in recyclable or biodegradable packaging materials</w:t>
      </w:r>
      <w:r w:rsidR="0035335E">
        <w:rPr>
          <w:rFonts w:ascii="Arial" w:eastAsia="Aptos" w:hAnsi="Arial" w:cs="Arial"/>
          <w:sz w:val="22"/>
          <w:szCs w:val="22"/>
        </w:rPr>
        <w:t xml:space="preserve"> (</w:t>
      </w:r>
      <w:r w:rsidR="0035335E" w:rsidRPr="0035335E">
        <w:rPr>
          <w:rFonts w:ascii="Arial" w:eastAsia="Aptos" w:hAnsi="Arial" w:cs="Arial"/>
          <w:sz w:val="22"/>
          <w:szCs w:val="22"/>
          <w:u w:val="single"/>
        </w:rPr>
        <w:t>sustainable packaging</w:t>
      </w:r>
      <w:r w:rsidR="0035335E">
        <w:rPr>
          <w:rFonts w:ascii="Arial" w:eastAsia="Aptos" w:hAnsi="Arial" w:cs="Arial"/>
          <w:sz w:val="22"/>
          <w:szCs w:val="22"/>
        </w:rPr>
        <w:t>)</w:t>
      </w:r>
      <w:r>
        <w:rPr>
          <w:rFonts w:ascii="Arial" w:eastAsia="Aptos" w:hAnsi="Arial" w:cs="Arial"/>
          <w:sz w:val="22"/>
          <w:szCs w:val="22"/>
        </w:rPr>
        <w:t xml:space="preserve"> would build</w:t>
      </w:r>
      <w:r w:rsidR="00461C6E" w:rsidRPr="00461C6E">
        <w:rPr>
          <w:rFonts w:ascii="Arial" w:eastAsia="Aptos" w:hAnsi="Arial" w:cs="Arial"/>
          <w:sz w:val="22"/>
          <w:szCs w:val="22"/>
        </w:rPr>
        <w:t xml:space="preserve"> </w:t>
      </w:r>
      <w:r>
        <w:rPr>
          <w:rFonts w:ascii="Arial" w:eastAsia="Aptos" w:hAnsi="Arial" w:cs="Arial"/>
          <w:sz w:val="22"/>
          <w:szCs w:val="22"/>
        </w:rPr>
        <w:t>a </w:t>
      </w:r>
      <w:r w:rsidR="00461C6E" w:rsidRPr="00461C6E">
        <w:rPr>
          <w:rFonts w:ascii="Arial" w:eastAsia="Aptos" w:hAnsi="Arial" w:cs="Arial"/>
          <w:sz w:val="22"/>
          <w:szCs w:val="22"/>
        </w:rPr>
        <w:t xml:space="preserve">competitive advantage and </w:t>
      </w:r>
      <w:r>
        <w:rPr>
          <w:rFonts w:ascii="Arial" w:eastAsia="Aptos" w:hAnsi="Arial" w:cs="Arial"/>
          <w:sz w:val="22"/>
          <w:szCs w:val="22"/>
        </w:rPr>
        <w:t>align</w:t>
      </w:r>
      <w:r w:rsidR="00461C6E" w:rsidRPr="00461C6E">
        <w:rPr>
          <w:rFonts w:ascii="Arial" w:eastAsia="Aptos" w:hAnsi="Arial" w:cs="Arial"/>
          <w:sz w:val="22"/>
          <w:szCs w:val="22"/>
        </w:rPr>
        <w:t xml:space="preserve"> with </w:t>
      </w:r>
      <w:r>
        <w:rPr>
          <w:rFonts w:ascii="Arial" w:eastAsia="Aptos" w:hAnsi="Arial" w:cs="Arial"/>
          <w:sz w:val="22"/>
          <w:szCs w:val="22"/>
        </w:rPr>
        <w:t>the </w:t>
      </w:r>
      <w:r w:rsidR="00461C6E" w:rsidRPr="00461C6E">
        <w:rPr>
          <w:rFonts w:ascii="Arial" w:eastAsia="Aptos" w:hAnsi="Arial" w:cs="Arial"/>
          <w:sz w:val="22"/>
          <w:szCs w:val="22"/>
        </w:rPr>
        <w:t>environmental values of consumers.</w:t>
      </w:r>
    </w:p>
    <w:p w14:paraId="318E581D" w14:textId="0F1F6127" w:rsidR="00201CEF" w:rsidRDefault="00970A77" w:rsidP="009A1AAE">
      <w:pPr>
        <w:pStyle w:val="ListParagraph"/>
        <w:numPr>
          <w:ilvl w:val="0"/>
          <w:numId w:val="18"/>
        </w:numPr>
        <w:spacing w:line="360" w:lineRule="auto"/>
        <w:jc w:val="both"/>
        <w:rPr>
          <w:rFonts w:ascii="Arial" w:eastAsia="Aptos" w:hAnsi="Arial" w:cs="Arial"/>
          <w:sz w:val="22"/>
          <w:szCs w:val="22"/>
        </w:rPr>
      </w:pPr>
      <w:r w:rsidRPr="00970A77">
        <w:rPr>
          <w:rFonts w:ascii="Arial" w:eastAsia="Aptos" w:hAnsi="Arial" w:cs="Arial"/>
          <w:sz w:val="22"/>
          <w:szCs w:val="22"/>
        </w:rPr>
        <w:t xml:space="preserve">Source ingredients from </w:t>
      </w:r>
      <w:r w:rsidRPr="00787EF9">
        <w:rPr>
          <w:rFonts w:ascii="Arial" w:eastAsia="Aptos" w:hAnsi="Arial" w:cs="Arial"/>
          <w:sz w:val="22"/>
          <w:szCs w:val="22"/>
          <w:u w:val="single"/>
        </w:rPr>
        <w:t xml:space="preserve">fair-trade suppliers </w:t>
      </w:r>
      <w:r w:rsidRPr="00970A77">
        <w:rPr>
          <w:rFonts w:ascii="Arial" w:eastAsia="Aptos" w:hAnsi="Arial" w:cs="Arial"/>
          <w:sz w:val="22"/>
          <w:szCs w:val="22"/>
        </w:rPr>
        <w:t xml:space="preserve">and ensure supply chain </w:t>
      </w:r>
      <w:r w:rsidRPr="000D7F5A">
        <w:rPr>
          <w:rFonts w:ascii="Arial" w:eastAsia="Aptos" w:hAnsi="Arial" w:cs="Arial"/>
          <w:sz w:val="22"/>
          <w:szCs w:val="22"/>
          <w:u w:val="single"/>
        </w:rPr>
        <w:t>transparency</w:t>
      </w:r>
      <w:r>
        <w:rPr>
          <w:rFonts w:ascii="Arial" w:eastAsia="Aptos" w:hAnsi="Arial" w:cs="Arial"/>
          <w:sz w:val="22"/>
          <w:szCs w:val="22"/>
        </w:rPr>
        <w:t xml:space="preserve"> could enhance</w:t>
      </w:r>
      <w:r w:rsidRPr="00970A77">
        <w:rPr>
          <w:rFonts w:ascii="Arial" w:eastAsia="Aptos" w:hAnsi="Arial" w:cs="Arial"/>
          <w:sz w:val="22"/>
          <w:szCs w:val="22"/>
        </w:rPr>
        <w:t xml:space="preserve"> brand reputation, </w:t>
      </w:r>
      <w:r>
        <w:rPr>
          <w:rFonts w:ascii="Arial" w:eastAsia="Aptos" w:hAnsi="Arial" w:cs="Arial"/>
          <w:sz w:val="22"/>
          <w:szCs w:val="22"/>
        </w:rPr>
        <w:t>attract</w:t>
      </w:r>
      <w:r w:rsidRPr="00970A77">
        <w:rPr>
          <w:rFonts w:ascii="Arial" w:eastAsia="Aptos" w:hAnsi="Arial" w:cs="Arial"/>
          <w:sz w:val="22"/>
          <w:szCs w:val="22"/>
        </w:rPr>
        <w:t xml:space="preserve"> ethically-minded customers, and </w:t>
      </w:r>
      <w:r>
        <w:rPr>
          <w:rFonts w:ascii="Arial" w:eastAsia="Aptos" w:hAnsi="Arial" w:cs="Arial"/>
          <w:sz w:val="22"/>
          <w:szCs w:val="22"/>
        </w:rPr>
        <w:t>build</w:t>
      </w:r>
      <w:r w:rsidRPr="00970A77">
        <w:rPr>
          <w:rFonts w:ascii="Arial" w:eastAsia="Aptos" w:hAnsi="Arial" w:cs="Arial"/>
          <w:sz w:val="22"/>
          <w:szCs w:val="22"/>
        </w:rPr>
        <w:t xml:space="preserve"> long-term supplier relationships.</w:t>
      </w:r>
    </w:p>
    <w:p w14:paraId="2083C262" w14:textId="0672DB0E" w:rsidR="00F36795" w:rsidRDefault="007C37F7" w:rsidP="009A1AAE">
      <w:pPr>
        <w:pStyle w:val="ListParagraph"/>
        <w:numPr>
          <w:ilvl w:val="0"/>
          <w:numId w:val="18"/>
        </w:numPr>
        <w:spacing w:line="360" w:lineRule="auto"/>
        <w:jc w:val="both"/>
        <w:rPr>
          <w:rFonts w:ascii="Arial" w:eastAsia="Aptos" w:hAnsi="Arial" w:cs="Arial"/>
          <w:sz w:val="22"/>
          <w:szCs w:val="22"/>
        </w:rPr>
      </w:pPr>
      <w:r>
        <w:rPr>
          <w:rFonts w:ascii="Arial" w:eastAsia="Aptos" w:hAnsi="Arial" w:cs="Arial"/>
          <w:sz w:val="22"/>
          <w:szCs w:val="22"/>
        </w:rPr>
        <w:t>Developing</w:t>
      </w:r>
      <w:r w:rsidR="00F36795" w:rsidRPr="00F36795">
        <w:rPr>
          <w:rFonts w:ascii="Arial" w:eastAsia="Aptos" w:hAnsi="Arial" w:cs="Arial"/>
          <w:sz w:val="22"/>
          <w:szCs w:val="22"/>
        </w:rPr>
        <w:t xml:space="preserve"> </w:t>
      </w:r>
      <w:r w:rsidRPr="00F36795">
        <w:rPr>
          <w:rFonts w:ascii="Arial" w:eastAsia="Aptos" w:hAnsi="Arial" w:cs="Arial"/>
          <w:sz w:val="22"/>
          <w:szCs w:val="22"/>
        </w:rPr>
        <w:t>products</w:t>
      </w:r>
      <w:r>
        <w:rPr>
          <w:rFonts w:ascii="Arial" w:eastAsia="Aptos" w:hAnsi="Arial" w:cs="Arial"/>
          <w:sz w:val="22"/>
          <w:szCs w:val="22"/>
        </w:rPr>
        <w:t xml:space="preserve"> </w:t>
      </w:r>
      <w:r w:rsidRPr="007C37F7">
        <w:rPr>
          <w:rFonts w:ascii="Arial" w:eastAsia="Aptos" w:hAnsi="Arial" w:cs="Arial"/>
          <w:sz w:val="22"/>
          <w:szCs w:val="22"/>
          <w:u w:val="single"/>
        </w:rPr>
        <w:t>(expanding product line</w:t>
      </w:r>
      <w:r>
        <w:rPr>
          <w:rFonts w:ascii="Arial" w:eastAsia="Aptos" w:hAnsi="Arial" w:cs="Arial"/>
          <w:sz w:val="22"/>
          <w:szCs w:val="22"/>
        </w:rPr>
        <w:t xml:space="preserve">) </w:t>
      </w:r>
      <w:r w:rsidR="00F36795" w:rsidRPr="00F36795">
        <w:rPr>
          <w:rFonts w:ascii="Arial" w:eastAsia="Aptos" w:hAnsi="Arial" w:cs="Arial"/>
          <w:sz w:val="22"/>
          <w:szCs w:val="22"/>
        </w:rPr>
        <w:t>with functional ingredients like superfoods, protein, or low-sugar options</w:t>
      </w:r>
      <w:r>
        <w:rPr>
          <w:rFonts w:ascii="Arial" w:eastAsia="Aptos" w:hAnsi="Arial" w:cs="Arial"/>
          <w:sz w:val="22"/>
          <w:szCs w:val="22"/>
        </w:rPr>
        <w:t xml:space="preserve"> would dress</w:t>
      </w:r>
      <w:r w:rsidR="00F36795" w:rsidRPr="00F36795">
        <w:rPr>
          <w:rFonts w:ascii="Arial" w:eastAsia="Aptos" w:hAnsi="Arial" w:cs="Arial"/>
          <w:sz w:val="22"/>
          <w:szCs w:val="22"/>
        </w:rPr>
        <w:t xml:space="preserve"> growing health trends and </w:t>
      </w:r>
      <w:r>
        <w:rPr>
          <w:rFonts w:ascii="Arial" w:eastAsia="Aptos" w:hAnsi="Arial" w:cs="Arial"/>
          <w:sz w:val="22"/>
          <w:szCs w:val="22"/>
        </w:rPr>
        <w:t>attract</w:t>
      </w:r>
      <w:r w:rsidR="00F36795" w:rsidRPr="00F36795">
        <w:rPr>
          <w:rFonts w:ascii="Arial" w:eastAsia="Aptos" w:hAnsi="Arial" w:cs="Arial"/>
          <w:sz w:val="22"/>
          <w:szCs w:val="22"/>
        </w:rPr>
        <w:t xml:space="preserve"> new customer segments.</w:t>
      </w:r>
    </w:p>
    <w:p w14:paraId="7F09EECB" w14:textId="25D30D03" w:rsidR="00E62542" w:rsidRDefault="00083FA3" w:rsidP="009A1AAE">
      <w:pPr>
        <w:pStyle w:val="ListParagraph"/>
        <w:numPr>
          <w:ilvl w:val="0"/>
          <w:numId w:val="18"/>
        </w:numPr>
        <w:spacing w:line="360" w:lineRule="auto"/>
        <w:jc w:val="both"/>
        <w:rPr>
          <w:rFonts w:ascii="Arial" w:eastAsia="Aptos" w:hAnsi="Arial" w:cs="Arial"/>
          <w:sz w:val="22"/>
          <w:szCs w:val="22"/>
        </w:rPr>
      </w:pPr>
      <w:r>
        <w:rPr>
          <w:rFonts w:ascii="Arial" w:eastAsia="Aptos" w:hAnsi="Arial" w:cs="Arial"/>
          <w:sz w:val="22"/>
          <w:szCs w:val="22"/>
        </w:rPr>
        <w:t>Product i</w:t>
      </w:r>
      <w:r w:rsidR="007655F3">
        <w:rPr>
          <w:rFonts w:ascii="Arial" w:eastAsia="Aptos" w:hAnsi="Arial" w:cs="Arial"/>
          <w:sz w:val="22"/>
          <w:szCs w:val="22"/>
        </w:rPr>
        <w:t xml:space="preserve">nnovations such as </w:t>
      </w:r>
      <w:r w:rsidR="007655F3" w:rsidRPr="007655F3">
        <w:rPr>
          <w:rFonts w:ascii="Arial" w:eastAsia="Aptos" w:hAnsi="Arial" w:cs="Arial"/>
          <w:sz w:val="22"/>
          <w:szCs w:val="22"/>
        </w:rPr>
        <w:t>new snack formats (e.g., squeezable packs, on-the-go bars)</w:t>
      </w:r>
      <w:r w:rsidR="007655F3">
        <w:rPr>
          <w:rFonts w:ascii="Arial" w:eastAsia="Aptos" w:hAnsi="Arial" w:cs="Arial"/>
          <w:sz w:val="22"/>
          <w:szCs w:val="22"/>
        </w:rPr>
        <w:t xml:space="preserve">, </w:t>
      </w:r>
      <w:r w:rsidR="002343E6">
        <w:rPr>
          <w:rFonts w:ascii="Arial" w:eastAsia="Aptos" w:hAnsi="Arial" w:cs="Arial"/>
          <w:sz w:val="22"/>
          <w:szCs w:val="22"/>
        </w:rPr>
        <w:t>could help</w:t>
      </w:r>
      <w:r w:rsidR="00641036">
        <w:rPr>
          <w:rFonts w:ascii="Arial" w:eastAsia="Aptos" w:hAnsi="Arial" w:cs="Arial"/>
          <w:sz w:val="22"/>
          <w:szCs w:val="22"/>
        </w:rPr>
        <w:t xml:space="preserve"> the company to stay relevant</w:t>
      </w:r>
      <w:r w:rsidR="008B1E09">
        <w:rPr>
          <w:rFonts w:ascii="Arial" w:eastAsia="Aptos" w:hAnsi="Arial" w:cs="Arial"/>
          <w:sz w:val="22"/>
          <w:szCs w:val="22"/>
        </w:rPr>
        <w:t xml:space="preserve"> and fresh</w:t>
      </w:r>
      <w:r w:rsidR="002343E6">
        <w:rPr>
          <w:rFonts w:ascii="Arial" w:eastAsia="Aptos" w:hAnsi="Arial" w:cs="Arial"/>
          <w:sz w:val="22"/>
          <w:szCs w:val="22"/>
        </w:rPr>
        <w:t xml:space="preserve"> and reta</w:t>
      </w:r>
      <w:r w:rsidR="00A61BC3">
        <w:rPr>
          <w:rFonts w:ascii="Arial" w:eastAsia="Aptos" w:hAnsi="Arial" w:cs="Arial"/>
          <w:sz w:val="22"/>
          <w:szCs w:val="22"/>
        </w:rPr>
        <w:t>in its loyal c</w:t>
      </w:r>
      <w:r w:rsidR="006A490A">
        <w:rPr>
          <w:rFonts w:ascii="Arial" w:eastAsia="Aptos" w:hAnsi="Arial" w:cs="Arial"/>
          <w:sz w:val="22"/>
          <w:szCs w:val="22"/>
        </w:rPr>
        <w:t>ustomers.</w:t>
      </w:r>
    </w:p>
    <w:p w14:paraId="028599CB" w14:textId="47CF80E8" w:rsidR="008E7C80" w:rsidRDefault="008E7C80" w:rsidP="008E7C80">
      <w:pPr>
        <w:spacing w:line="360" w:lineRule="auto"/>
        <w:jc w:val="both"/>
        <w:rPr>
          <w:rFonts w:ascii="Arial" w:eastAsia="Aptos" w:hAnsi="Arial" w:cs="Arial"/>
          <w:sz w:val="22"/>
          <w:szCs w:val="22"/>
        </w:rPr>
      </w:pPr>
      <w:r w:rsidRPr="008E7C80">
        <w:rPr>
          <w:rFonts w:ascii="Arial" w:eastAsia="Aptos" w:hAnsi="Arial" w:cs="Arial"/>
          <w:sz w:val="22"/>
          <w:szCs w:val="22"/>
        </w:rPr>
        <w:lastRenderedPageBreak/>
        <w:t xml:space="preserve">By using </w:t>
      </w:r>
      <w:r w:rsidRPr="008E7C80">
        <w:rPr>
          <w:rFonts w:ascii="Arial" w:eastAsia="Aptos" w:hAnsi="Arial" w:cs="Arial"/>
          <w:b/>
          <w:bCs/>
          <w:sz w:val="22"/>
          <w:szCs w:val="22"/>
        </w:rPr>
        <w:t xml:space="preserve">Force Field </w:t>
      </w:r>
      <w:r w:rsidR="005903C9">
        <w:rPr>
          <w:rFonts w:ascii="Arial" w:eastAsia="Aptos" w:hAnsi="Arial" w:cs="Arial"/>
          <w:b/>
          <w:bCs/>
          <w:sz w:val="22"/>
          <w:szCs w:val="22"/>
        </w:rPr>
        <w:t>a</w:t>
      </w:r>
      <w:r w:rsidRPr="008E7C80">
        <w:rPr>
          <w:rFonts w:ascii="Arial" w:eastAsia="Aptos" w:hAnsi="Arial" w:cs="Arial"/>
          <w:b/>
          <w:bCs/>
          <w:sz w:val="22"/>
          <w:szCs w:val="22"/>
        </w:rPr>
        <w:t>nalysis</w:t>
      </w:r>
      <w:r w:rsidRPr="008E7C80">
        <w:rPr>
          <w:rFonts w:ascii="Arial" w:eastAsia="Aptos" w:hAnsi="Arial" w:cs="Arial"/>
          <w:sz w:val="22"/>
          <w:szCs w:val="22"/>
        </w:rPr>
        <w:t xml:space="preserve">, </w:t>
      </w:r>
      <w:r w:rsidR="00126493" w:rsidRPr="00126493">
        <w:rPr>
          <w:rFonts w:ascii="Arial" w:eastAsia="Aptos" w:hAnsi="Arial" w:cs="Arial"/>
          <w:sz w:val="22"/>
          <w:szCs w:val="22"/>
        </w:rPr>
        <w:t xml:space="preserve">which is a decision-making tool </w:t>
      </w:r>
      <w:r w:rsidR="00823251">
        <w:rPr>
          <w:rFonts w:ascii="Arial" w:eastAsia="Aptos" w:hAnsi="Arial" w:cs="Arial"/>
          <w:sz w:val="22"/>
          <w:szCs w:val="22"/>
        </w:rPr>
        <w:t>for</w:t>
      </w:r>
      <w:r w:rsidR="00126493" w:rsidRPr="00126493">
        <w:rPr>
          <w:rFonts w:ascii="Arial" w:eastAsia="Aptos" w:hAnsi="Arial" w:cs="Arial"/>
          <w:sz w:val="22"/>
          <w:szCs w:val="22"/>
        </w:rPr>
        <w:t xml:space="preserve"> analy</w:t>
      </w:r>
      <w:r w:rsidR="00577447">
        <w:rPr>
          <w:rFonts w:ascii="Arial" w:eastAsia="Aptos" w:hAnsi="Arial" w:cs="Arial"/>
          <w:sz w:val="22"/>
          <w:szCs w:val="22"/>
        </w:rPr>
        <w:t>s</w:t>
      </w:r>
      <w:r w:rsidR="00823251">
        <w:rPr>
          <w:rFonts w:ascii="Arial" w:eastAsia="Aptos" w:hAnsi="Arial" w:cs="Arial"/>
          <w:sz w:val="22"/>
          <w:szCs w:val="22"/>
        </w:rPr>
        <w:t>ing</w:t>
      </w:r>
      <w:r w:rsidR="00126493" w:rsidRPr="00126493">
        <w:rPr>
          <w:rFonts w:ascii="Arial" w:eastAsia="Aptos" w:hAnsi="Arial" w:cs="Arial"/>
          <w:sz w:val="22"/>
          <w:szCs w:val="22"/>
        </w:rPr>
        <w:t xml:space="preserve"> the forces that support or resist change in a situation, the company could evaluate the factors that will drive or hinder the successful implementation</w:t>
      </w:r>
      <w:r w:rsidR="0067766B">
        <w:rPr>
          <w:rFonts w:ascii="Arial" w:eastAsia="Aptos" w:hAnsi="Arial" w:cs="Arial"/>
          <w:sz w:val="22"/>
          <w:szCs w:val="22"/>
        </w:rPr>
        <w:t xml:space="preserve"> </w:t>
      </w:r>
      <w:r w:rsidR="0067766B" w:rsidRPr="0067766B">
        <w:rPr>
          <w:rFonts w:ascii="Arial" w:eastAsia="Aptos" w:hAnsi="Arial" w:cs="Arial"/>
          <w:sz w:val="22"/>
          <w:szCs w:val="22"/>
        </w:rPr>
        <w:t>(</w:t>
      </w:r>
      <w:proofErr w:type="spellStart"/>
      <w:r w:rsidR="0067766B" w:rsidRPr="0067766B">
        <w:rPr>
          <w:rFonts w:ascii="Arial" w:eastAsia="Aptos" w:hAnsi="Arial" w:cs="Arial"/>
          <w:sz w:val="22"/>
          <w:szCs w:val="22"/>
        </w:rPr>
        <w:t>Shafaghat</w:t>
      </w:r>
      <w:proofErr w:type="spellEnd"/>
      <w:r w:rsidR="0067766B" w:rsidRPr="0067766B">
        <w:rPr>
          <w:rFonts w:ascii="Arial" w:eastAsia="Aptos" w:hAnsi="Arial" w:cs="Arial"/>
          <w:sz w:val="22"/>
          <w:szCs w:val="22"/>
        </w:rPr>
        <w:t>, 2021)</w:t>
      </w:r>
      <w:r w:rsidR="00126493" w:rsidRPr="00126493">
        <w:rPr>
          <w:rFonts w:ascii="Arial" w:eastAsia="Aptos" w:hAnsi="Arial" w:cs="Arial"/>
          <w:sz w:val="22"/>
          <w:szCs w:val="22"/>
        </w:rPr>
        <w:t xml:space="preserve"> of these strategies. </w:t>
      </w:r>
    </w:p>
    <w:p w14:paraId="431486F8" w14:textId="77777777" w:rsidR="00EF7B57" w:rsidRDefault="00EF7B57" w:rsidP="00EF7B57">
      <w:pPr>
        <w:spacing w:line="360" w:lineRule="auto"/>
        <w:jc w:val="both"/>
        <w:rPr>
          <w:rFonts w:ascii="Arial" w:eastAsia="Aptos" w:hAnsi="Arial" w:cs="Arial"/>
          <w:sz w:val="22"/>
          <w:szCs w:val="22"/>
        </w:rPr>
      </w:pPr>
      <w:r w:rsidRPr="00AA575F">
        <w:rPr>
          <w:rFonts w:ascii="Arial" w:eastAsia="Aptos" w:hAnsi="Arial" w:cs="Arial"/>
          <w:sz w:val="22"/>
          <w:szCs w:val="22"/>
        </w:rPr>
        <w:t xml:space="preserve">Implementing </w:t>
      </w:r>
      <w:r w:rsidRPr="002A740D">
        <w:rPr>
          <w:rFonts w:ascii="Arial" w:eastAsia="Aptos" w:hAnsi="Arial" w:cs="Arial"/>
          <w:sz w:val="22"/>
          <w:szCs w:val="22"/>
          <w:u w:val="single"/>
        </w:rPr>
        <w:t>eco-friendly packaging</w:t>
      </w:r>
      <w:r w:rsidRPr="00AA575F">
        <w:rPr>
          <w:rFonts w:ascii="Arial" w:eastAsia="Aptos" w:hAnsi="Arial" w:cs="Arial"/>
          <w:sz w:val="22"/>
          <w:szCs w:val="22"/>
        </w:rPr>
        <w:t xml:space="preserve"> wo</w:t>
      </w:r>
      <w:r>
        <w:rPr>
          <w:rFonts w:ascii="Arial" w:eastAsia="Aptos" w:hAnsi="Arial" w:cs="Arial"/>
          <w:sz w:val="22"/>
          <w:szCs w:val="22"/>
        </w:rPr>
        <w:t>uld</w:t>
      </w:r>
      <w:r w:rsidRPr="00AA575F">
        <w:rPr>
          <w:rFonts w:ascii="Arial" w:eastAsia="Aptos" w:hAnsi="Arial" w:cs="Arial"/>
          <w:sz w:val="22"/>
          <w:szCs w:val="22"/>
        </w:rPr>
        <w:t xml:space="preserve"> strengthen Pip &amp; Nut's brand with eco-conscious consumers. </w:t>
      </w:r>
      <w:r w:rsidRPr="00053DBF">
        <w:rPr>
          <w:rFonts w:ascii="Arial" w:eastAsia="Aptos" w:hAnsi="Arial" w:cs="Arial"/>
          <w:sz w:val="22"/>
          <w:szCs w:val="22"/>
        </w:rPr>
        <w:t xml:space="preserve">Force Field </w:t>
      </w:r>
      <w:r>
        <w:rPr>
          <w:rFonts w:ascii="Arial" w:eastAsia="Aptos" w:hAnsi="Arial" w:cs="Arial"/>
          <w:sz w:val="22"/>
          <w:szCs w:val="22"/>
        </w:rPr>
        <w:t>a</w:t>
      </w:r>
      <w:r w:rsidRPr="00053DBF">
        <w:rPr>
          <w:rFonts w:ascii="Arial" w:eastAsia="Aptos" w:hAnsi="Arial" w:cs="Arial"/>
          <w:sz w:val="22"/>
          <w:szCs w:val="22"/>
        </w:rPr>
        <w:t>nalysis</w:t>
      </w:r>
      <w:r w:rsidRPr="00AA575F">
        <w:rPr>
          <w:rFonts w:ascii="Arial" w:eastAsia="Aptos" w:hAnsi="Arial" w:cs="Arial"/>
          <w:sz w:val="22"/>
          <w:szCs w:val="22"/>
        </w:rPr>
        <w:t xml:space="preserve"> shows </w:t>
      </w:r>
      <w:r w:rsidRPr="001222C7">
        <w:rPr>
          <w:rFonts w:ascii="Arial" w:eastAsia="Aptos" w:hAnsi="Arial" w:cs="Arial"/>
          <w:sz w:val="22"/>
          <w:szCs w:val="22"/>
          <w:u w:val="single"/>
        </w:rPr>
        <w:t>driving forces</w:t>
      </w:r>
      <w:r w:rsidRPr="00AA575F">
        <w:rPr>
          <w:rFonts w:ascii="Arial" w:eastAsia="Aptos" w:hAnsi="Arial" w:cs="Arial"/>
          <w:sz w:val="22"/>
          <w:szCs w:val="22"/>
        </w:rPr>
        <w:t xml:space="preserve"> like consumer demand for sustainability and regulatory benefits while </w:t>
      </w:r>
      <w:r w:rsidRPr="001222C7">
        <w:rPr>
          <w:rFonts w:ascii="Arial" w:eastAsia="Aptos" w:hAnsi="Arial" w:cs="Arial"/>
          <w:sz w:val="22"/>
          <w:szCs w:val="22"/>
          <w:u w:val="single"/>
        </w:rPr>
        <w:t>restraining forces</w:t>
      </w:r>
      <w:r w:rsidRPr="00AA575F">
        <w:rPr>
          <w:rFonts w:ascii="Arial" w:eastAsia="Aptos" w:hAnsi="Arial" w:cs="Arial"/>
          <w:sz w:val="22"/>
          <w:szCs w:val="22"/>
        </w:rPr>
        <w:t xml:space="preserve"> include higher costs and supplier changes. Effective change management would require negotiating with suppliers to secure affordable, sustainable materials</w:t>
      </w:r>
      <w:r>
        <w:rPr>
          <w:rFonts w:ascii="Arial" w:eastAsia="Aptos" w:hAnsi="Arial" w:cs="Arial"/>
          <w:sz w:val="22"/>
          <w:szCs w:val="22"/>
        </w:rPr>
        <w:t xml:space="preserve"> and communicating the benefits to the customers.</w:t>
      </w:r>
    </w:p>
    <w:p w14:paraId="058AA7D2" w14:textId="77777777" w:rsidR="00EF7B57" w:rsidRDefault="00EF7B57" w:rsidP="00EF7B57">
      <w:pPr>
        <w:spacing w:line="360" w:lineRule="auto"/>
        <w:jc w:val="both"/>
        <w:rPr>
          <w:rFonts w:ascii="Arial" w:eastAsia="Aptos" w:hAnsi="Arial" w:cs="Arial"/>
          <w:sz w:val="22"/>
          <w:szCs w:val="22"/>
        </w:rPr>
      </w:pPr>
      <w:r w:rsidRPr="003C099A">
        <w:rPr>
          <w:rFonts w:ascii="Arial" w:eastAsia="Aptos" w:hAnsi="Arial" w:cs="Arial"/>
          <w:sz w:val="22"/>
          <w:szCs w:val="22"/>
        </w:rPr>
        <w:t xml:space="preserve">Sourcing from </w:t>
      </w:r>
      <w:r w:rsidRPr="002A740D">
        <w:rPr>
          <w:rFonts w:ascii="Arial" w:eastAsia="Aptos" w:hAnsi="Arial" w:cs="Arial"/>
          <w:sz w:val="22"/>
          <w:szCs w:val="22"/>
          <w:u w:val="single"/>
        </w:rPr>
        <w:t>fair-trade suppliers</w:t>
      </w:r>
      <w:r w:rsidRPr="003C099A">
        <w:rPr>
          <w:rFonts w:ascii="Arial" w:eastAsia="Aptos" w:hAnsi="Arial" w:cs="Arial"/>
          <w:sz w:val="22"/>
          <w:szCs w:val="22"/>
        </w:rPr>
        <w:t xml:space="preserve"> aligns Pip &amp; Nut with ethical consumer values. </w:t>
      </w:r>
      <w:r w:rsidRPr="002A740D">
        <w:rPr>
          <w:rFonts w:ascii="Arial" w:eastAsia="Aptos" w:hAnsi="Arial" w:cs="Arial"/>
          <w:sz w:val="22"/>
          <w:szCs w:val="22"/>
          <w:u w:val="single"/>
        </w:rPr>
        <w:t>Driving forces</w:t>
      </w:r>
      <w:r w:rsidRPr="003C099A">
        <w:rPr>
          <w:rFonts w:ascii="Arial" w:eastAsia="Aptos" w:hAnsi="Arial" w:cs="Arial"/>
          <w:sz w:val="22"/>
          <w:szCs w:val="22"/>
        </w:rPr>
        <w:t xml:space="preserve"> include positive brand image and increased consumer trust, but </w:t>
      </w:r>
      <w:r w:rsidRPr="002A740D">
        <w:rPr>
          <w:rFonts w:ascii="Arial" w:eastAsia="Aptos" w:hAnsi="Arial" w:cs="Arial"/>
          <w:sz w:val="22"/>
          <w:szCs w:val="22"/>
          <w:u w:val="single"/>
        </w:rPr>
        <w:t>restraining forces</w:t>
      </w:r>
      <w:r w:rsidRPr="003C099A">
        <w:rPr>
          <w:rFonts w:ascii="Arial" w:eastAsia="Aptos" w:hAnsi="Arial" w:cs="Arial"/>
          <w:sz w:val="22"/>
          <w:szCs w:val="22"/>
        </w:rPr>
        <w:t xml:space="preserve"> could involve higher sourcing costs and potential supplier limitations. Pip &amp; Nut should focus on finding reliable suppliers</w:t>
      </w:r>
      <w:r>
        <w:rPr>
          <w:rFonts w:ascii="Arial" w:eastAsia="Aptos" w:hAnsi="Arial" w:cs="Arial"/>
          <w:sz w:val="22"/>
          <w:szCs w:val="22"/>
        </w:rPr>
        <w:t xml:space="preserve"> and communicate t</w:t>
      </w:r>
      <w:r w:rsidRPr="003C099A">
        <w:rPr>
          <w:rFonts w:ascii="Arial" w:eastAsia="Aptos" w:hAnsi="Arial" w:cs="Arial"/>
          <w:sz w:val="22"/>
          <w:szCs w:val="22"/>
        </w:rPr>
        <w:t xml:space="preserve">he benefits of transparent sourcing to </w:t>
      </w:r>
      <w:r>
        <w:rPr>
          <w:rFonts w:ascii="Arial" w:eastAsia="Aptos" w:hAnsi="Arial" w:cs="Arial"/>
          <w:sz w:val="22"/>
          <w:szCs w:val="22"/>
        </w:rPr>
        <w:t>the customers to </w:t>
      </w:r>
      <w:r w:rsidRPr="003C099A">
        <w:rPr>
          <w:rFonts w:ascii="Arial" w:eastAsia="Aptos" w:hAnsi="Arial" w:cs="Arial"/>
          <w:sz w:val="22"/>
          <w:szCs w:val="22"/>
        </w:rPr>
        <w:t>overcome these challenges.</w:t>
      </w:r>
    </w:p>
    <w:p w14:paraId="3354E0F5" w14:textId="77777777" w:rsidR="00EF7B57" w:rsidRDefault="00EF7B57" w:rsidP="00EF7B57">
      <w:pPr>
        <w:spacing w:line="360" w:lineRule="auto"/>
        <w:jc w:val="both"/>
        <w:rPr>
          <w:rFonts w:ascii="Arial" w:eastAsia="Aptos" w:hAnsi="Arial" w:cs="Arial"/>
          <w:sz w:val="22"/>
          <w:szCs w:val="22"/>
        </w:rPr>
      </w:pPr>
      <w:r>
        <w:rPr>
          <w:rFonts w:ascii="Arial" w:eastAsia="Aptos" w:hAnsi="Arial" w:cs="Arial"/>
          <w:sz w:val="22"/>
          <w:szCs w:val="22"/>
        </w:rPr>
        <w:t xml:space="preserve">Sustainable packaging and ethical sourcing would </w:t>
      </w:r>
      <w:r w:rsidRPr="00AC5D54">
        <w:rPr>
          <w:rFonts w:ascii="Arial" w:eastAsia="Aptos" w:hAnsi="Arial" w:cs="Arial"/>
          <w:sz w:val="22"/>
          <w:szCs w:val="22"/>
        </w:rPr>
        <w:t>enhance brand loyalty and meet sustainability goals, helping Pip &amp; Nut stay competitive</w:t>
      </w:r>
      <w:r>
        <w:rPr>
          <w:rFonts w:ascii="Arial" w:eastAsia="Aptos" w:hAnsi="Arial" w:cs="Arial"/>
          <w:sz w:val="22"/>
          <w:szCs w:val="22"/>
        </w:rPr>
        <w:t>, while a</w:t>
      </w:r>
      <w:r w:rsidRPr="00ED437B">
        <w:rPr>
          <w:rFonts w:ascii="Arial" w:eastAsia="Aptos" w:hAnsi="Arial" w:cs="Arial"/>
          <w:sz w:val="22"/>
          <w:szCs w:val="22"/>
        </w:rPr>
        <w:t>fter fully integrating sustainable practices, new products can attract additional customers without overextending resources.</w:t>
      </w:r>
    </w:p>
    <w:p w14:paraId="4057046A" w14:textId="02363177" w:rsidR="00C80836" w:rsidRDefault="00EF7B57" w:rsidP="008E7C80">
      <w:pPr>
        <w:spacing w:line="360" w:lineRule="auto"/>
        <w:jc w:val="both"/>
        <w:rPr>
          <w:rFonts w:ascii="Arial" w:eastAsia="Aptos" w:hAnsi="Arial" w:cs="Arial"/>
          <w:sz w:val="22"/>
          <w:szCs w:val="22"/>
        </w:rPr>
      </w:pPr>
      <w:r w:rsidRPr="00B964B1">
        <w:rPr>
          <w:rFonts w:ascii="Arial" w:eastAsia="Aptos" w:hAnsi="Arial" w:cs="Arial"/>
          <w:sz w:val="22"/>
          <w:szCs w:val="22"/>
          <w:u w:val="single"/>
        </w:rPr>
        <w:t>Introducing new nut-based products</w:t>
      </w:r>
      <w:r w:rsidRPr="00B964B1">
        <w:rPr>
          <w:rFonts w:ascii="Arial" w:eastAsia="Aptos" w:hAnsi="Arial" w:cs="Arial"/>
          <w:sz w:val="22"/>
          <w:szCs w:val="22"/>
        </w:rPr>
        <w:t xml:space="preserve">, like protein spreads or snack bars, can attract a broader customer base. </w:t>
      </w:r>
      <w:r w:rsidRPr="00B964B1">
        <w:rPr>
          <w:rFonts w:ascii="Arial" w:eastAsia="Aptos" w:hAnsi="Arial" w:cs="Arial"/>
          <w:sz w:val="22"/>
          <w:szCs w:val="22"/>
          <w:u w:val="single"/>
        </w:rPr>
        <w:t>Driving forces</w:t>
      </w:r>
      <w:r w:rsidRPr="00B964B1">
        <w:rPr>
          <w:rFonts w:ascii="Arial" w:eastAsia="Aptos" w:hAnsi="Arial" w:cs="Arial"/>
          <w:sz w:val="22"/>
          <w:szCs w:val="22"/>
        </w:rPr>
        <w:t xml:space="preserve"> are rising consumer interest in variety and </w:t>
      </w:r>
      <w:r>
        <w:rPr>
          <w:rFonts w:ascii="Arial" w:eastAsia="Aptos" w:hAnsi="Arial" w:cs="Arial"/>
          <w:sz w:val="22"/>
          <w:szCs w:val="22"/>
        </w:rPr>
        <w:t>the potential for higher sales,</w:t>
      </w:r>
      <w:r w:rsidRPr="00B964B1">
        <w:rPr>
          <w:rFonts w:ascii="Arial" w:eastAsia="Aptos" w:hAnsi="Arial" w:cs="Arial"/>
          <w:sz w:val="22"/>
          <w:szCs w:val="22"/>
        </w:rPr>
        <w:t xml:space="preserve"> but </w:t>
      </w:r>
      <w:r w:rsidRPr="00B50766">
        <w:rPr>
          <w:rFonts w:ascii="Arial" w:eastAsia="Aptos" w:hAnsi="Arial" w:cs="Arial"/>
          <w:sz w:val="22"/>
          <w:szCs w:val="22"/>
          <w:u w:val="single"/>
        </w:rPr>
        <w:t>restraining forces</w:t>
      </w:r>
      <w:r w:rsidRPr="00B964B1">
        <w:rPr>
          <w:rFonts w:ascii="Arial" w:eastAsia="Aptos" w:hAnsi="Arial" w:cs="Arial"/>
          <w:sz w:val="22"/>
          <w:szCs w:val="22"/>
        </w:rPr>
        <w:t xml:space="preserve"> include additional costs </w:t>
      </w:r>
      <w:r>
        <w:rPr>
          <w:rFonts w:ascii="Arial" w:eastAsia="Aptos" w:hAnsi="Arial" w:cs="Arial"/>
          <w:sz w:val="22"/>
          <w:szCs w:val="22"/>
        </w:rPr>
        <w:t xml:space="preserve">for research and development </w:t>
      </w:r>
      <w:r w:rsidRPr="00B964B1">
        <w:rPr>
          <w:rFonts w:ascii="Arial" w:eastAsia="Aptos" w:hAnsi="Arial" w:cs="Arial"/>
          <w:sz w:val="22"/>
          <w:szCs w:val="22"/>
        </w:rPr>
        <w:t>and potential shifts in production. To manage this change, Pip &amp; Nut can start with small-batch product testing and gather customer feedback to refine offerings.</w:t>
      </w:r>
    </w:p>
    <w:p w14:paraId="1A3D4828" w14:textId="1E7FD0FB" w:rsidR="007946A0" w:rsidRPr="007A2F9D" w:rsidRDefault="007946A0" w:rsidP="007946A0">
      <w:pPr>
        <w:spacing w:line="360" w:lineRule="auto"/>
        <w:jc w:val="both"/>
        <w:rPr>
          <w:rFonts w:ascii="Arial" w:eastAsia="Aptos" w:hAnsi="Arial" w:cs="Arial"/>
          <w:b/>
          <w:bCs/>
          <w:sz w:val="22"/>
          <w:szCs w:val="22"/>
        </w:rPr>
      </w:pPr>
      <w:r w:rsidRPr="007A2F9D">
        <w:rPr>
          <w:rFonts w:ascii="Arial" w:eastAsia="Aptos" w:hAnsi="Arial" w:cs="Arial"/>
          <w:b/>
          <w:bCs/>
          <w:sz w:val="22"/>
          <w:szCs w:val="22"/>
        </w:rPr>
        <w:t xml:space="preserve">Table </w:t>
      </w:r>
      <w:r w:rsidR="00C80836" w:rsidRPr="007A2F9D">
        <w:rPr>
          <w:rFonts w:ascii="Arial" w:eastAsia="Aptos" w:hAnsi="Arial" w:cs="Arial"/>
          <w:b/>
          <w:bCs/>
          <w:sz w:val="22"/>
          <w:szCs w:val="22"/>
        </w:rPr>
        <w:t>5</w:t>
      </w:r>
      <w:r w:rsidRPr="007A2F9D">
        <w:rPr>
          <w:rFonts w:ascii="Arial" w:eastAsia="Aptos" w:hAnsi="Arial" w:cs="Arial"/>
          <w:b/>
          <w:bCs/>
          <w:sz w:val="22"/>
          <w:szCs w:val="22"/>
        </w:rPr>
        <w:t xml:space="preserve">. Pip &amp; Nut’s Force Field </w:t>
      </w:r>
      <w:r w:rsidR="005903C9">
        <w:rPr>
          <w:rFonts w:ascii="Arial" w:eastAsia="Aptos" w:hAnsi="Arial" w:cs="Arial"/>
          <w:b/>
          <w:bCs/>
          <w:sz w:val="22"/>
          <w:szCs w:val="22"/>
        </w:rPr>
        <w:t>a</w:t>
      </w:r>
      <w:r w:rsidRPr="007A2F9D">
        <w:rPr>
          <w:rFonts w:ascii="Arial" w:eastAsia="Aptos" w:hAnsi="Arial" w:cs="Arial"/>
          <w:b/>
          <w:bCs/>
          <w:sz w:val="22"/>
          <w:szCs w:val="22"/>
        </w:rPr>
        <w:t>nalysis</w:t>
      </w:r>
    </w:p>
    <w:p w14:paraId="1BF4046D" w14:textId="0E9F624F" w:rsidR="00A47CC2" w:rsidRDefault="00F847EC" w:rsidP="007946A0">
      <w:pPr>
        <w:spacing w:line="360" w:lineRule="auto"/>
        <w:jc w:val="both"/>
        <w:rPr>
          <w:rFonts w:ascii="Arial" w:eastAsia="Aptos" w:hAnsi="Arial" w:cs="Arial"/>
          <w:b/>
          <w:bCs/>
          <w:sz w:val="22"/>
          <w:szCs w:val="22"/>
        </w:rPr>
      </w:pPr>
      <w:r w:rsidRPr="00F847EC">
        <w:rPr>
          <w:rFonts w:ascii="Arial" w:eastAsia="Aptos" w:hAnsi="Arial" w:cs="Arial"/>
          <w:b/>
          <w:bCs/>
          <w:noProof/>
          <w:sz w:val="22"/>
          <w:szCs w:val="22"/>
        </w:rPr>
        <w:drawing>
          <wp:inline distT="0" distB="0" distL="0" distR="0" wp14:anchorId="138B345D" wp14:editId="6FB85BB8">
            <wp:extent cx="5731510" cy="1931035"/>
            <wp:effectExtent l="19050" t="19050" r="21590" b="12065"/>
            <wp:docPr id="1045851183"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851183" name="Picture 1" descr="A chart with text on it&#10;&#10;Description automatically generated"/>
                    <pic:cNvPicPr/>
                  </pic:nvPicPr>
                  <pic:blipFill>
                    <a:blip r:embed="rId22"/>
                    <a:stretch>
                      <a:fillRect/>
                    </a:stretch>
                  </pic:blipFill>
                  <pic:spPr>
                    <a:xfrm>
                      <a:off x="0" y="0"/>
                      <a:ext cx="5731510" cy="1931035"/>
                    </a:xfrm>
                    <a:prstGeom prst="rect">
                      <a:avLst/>
                    </a:prstGeom>
                    <a:ln>
                      <a:solidFill>
                        <a:schemeClr val="tx1"/>
                      </a:solidFill>
                    </a:ln>
                  </pic:spPr>
                </pic:pic>
              </a:graphicData>
            </a:graphic>
          </wp:inline>
        </w:drawing>
      </w:r>
    </w:p>
    <w:p w14:paraId="6436829A" w14:textId="6D63B2B2" w:rsidR="007946A0" w:rsidRDefault="00431F57" w:rsidP="00431F57">
      <w:pPr>
        <w:spacing w:line="360" w:lineRule="auto"/>
        <w:jc w:val="both"/>
        <w:rPr>
          <w:rFonts w:ascii="Arial" w:eastAsia="Aptos" w:hAnsi="Arial" w:cs="Arial"/>
          <w:sz w:val="22"/>
          <w:szCs w:val="22"/>
        </w:rPr>
      </w:pPr>
      <w:r>
        <w:rPr>
          <w:rFonts w:ascii="Arial" w:eastAsia="Aptos" w:hAnsi="Arial" w:cs="Arial"/>
          <w:sz w:val="22"/>
          <w:szCs w:val="22"/>
        </w:rPr>
        <w:t xml:space="preserve">                                                   </w:t>
      </w:r>
      <w:r w:rsidR="00577447">
        <w:rPr>
          <w:rFonts w:ascii="Arial" w:eastAsia="Aptos" w:hAnsi="Arial" w:cs="Arial"/>
          <w:sz w:val="22"/>
          <w:szCs w:val="22"/>
        </w:rPr>
        <w:t>(Source: created by author, 2024)</w:t>
      </w:r>
    </w:p>
    <w:p w14:paraId="03B46880" w14:textId="750BC32F" w:rsidR="00B964B1" w:rsidRDefault="00EF7B57" w:rsidP="00B964B1">
      <w:pPr>
        <w:spacing w:line="360" w:lineRule="auto"/>
        <w:jc w:val="both"/>
        <w:rPr>
          <w:rFonts w:ascii="Arial" w:eastAsia="Aptos" w:hAnsi="Arial" w:cs="Arial"/>
          <w:sz w:val="22"/>
          <w:szCs w:val="22"/>
        </w:rPr>
      </w:pPr>
      <w:r>
        <w:rPr>
          <w:rFonts w:ascii="Arial" w:eastAsia="Aptos" w:hAnsi="Arial" w:cs="Arial"/>
          <w:sz w:val="22"/>
          <w:szCs w:val="22"/>
        </w:rPr>
        <w:lastRenderedPageBreak/>
        <w:t>Prioritizing</w:t>
      </w:r>
      <w:r w:rsidR="006F58E8" w:rsidRPr="006F58E8">
        <w:rPr>
          <w:rFonts w:ascii="Arial" w:eastAsia="Aptos" w:hAnsi="Arial" w:cs="Arial"/>
          <w:sz w:val="22"/>
          <w:szCs w:val="22"/>
        </w:rPr>
        <w:t xml:space="preserve"> </w:t>
      </w:r>
      <w:r w:rsidR="001F09CE">
        <w:rPr>
          <w:rFonts w:ascii="Arial" w:eastAsia="Aptos" w:hAnsi="Arial" w:cs="Arial"/>
          <w:sz w:val="22"/>
          <w:szCs w:val="22"/>
        </w:rPr>
        <w:t>s</w:t>
      </w:r>
      <w:r w:rsidR="006F58E8" w:rsidRPr="006F58E8">
        <w:rPr>
          <w:rFonts w:ascii="Arial" w:eastAsia="Aptos" w:hAnsi="Arial" w:cs="Arial"/>
          <w:sz w:val="22"/>
          <w:szCs w:val="22"/>
        </w:rPr>
        <w:t xml:space="preserve">ustainable </w:t>
      </w:r>
      <w:r w:rsidR="006F58E8">
        <w:rPr>
          <w:rFonts w:ascii="Arial" w:eastAsia="Aptos" w:hAnsi="Arial" w:cs="Arial"/>
          <w:sz w:val="22"/>
          <w:szCs w:val="22"/>
        </w:rPr>
        <w:t>p</w:t>
      </w:r>
      <w:r w:rsidR="006F58E8" w:rsidRPr="006F58E8">
        <w:rPr>
          <w:rFonts w:ascii="Arial" w:eastAsia="Aptos" w:hAnsi="Arial" w:cs="Arial"/>
          <w:sz w:val="22"/>
          <w:szCs w:val="22"/>
        </w:rPr>
        <w:t xml:space="preserve">ackaging and </w:t>
      </w:r>
      <w:r w:rsidR="006F58E8">
        <w:rPr>
          <w:rFonts w:ascii="Arial" w:eastAsia="Aptos" w:hAnsi="Arial" w:cs="Arial"/>
          <w:sz w:val="22"/>
          <w:szCs w:val="22"/>
        </w:rPr>
        <w:t>e</w:t>
      </w:r>
      <w:r w:rsidR="006F58E8" w:rsidRPr="006F58E8">
        <w:rPr>
          <w:rFonts w:ascii="Arial" w:eastAsia="Aptos" w:hAnsi="Arial" w:cs="Arial"/>
          <w:sz w:val="22"/>
          <w:szCs w:val="22"/>
        </w:rPr>
        <w:t xml:space="preserve">thical </w:t>
      </w:r>
      <w:r w:rsidR="006F58E8">
        <w:rPr>
          <w:rFonts w:ascii="Arial" w:eastAsia="Aptos" w:hAnsi="Arial" w:cs="Arial"/>
          <w:sz w:val="22"/>
          <w:szCs w:val="22"/>
        </w:rPr>
        <w:t>s</w:t>
      </w:r>
      <w:r w:rsidR="006F58E8" w:rsidRPr="006F58E8">
        <w:rPr>
          <w:rFonts w:ascii="Arial" w:eastAsia="Aptos" w:hAnsi="Arial" w:cs="Arial"/>
          <w:sz w:val="22"/>
          <w:szCs w:val="22"/>
        </w:rPr>
        <w:t xml:space="preserve">ourcing </w:t>
      </w:r>
      <w:r>
        <w:rPr>
          <w:rFonts w:ascii="Arial" w:eastAsia="Aptos" w:hAnsi="Arial" w:cs="Arial"/>
          <w:sz w:val="22"/>
          <w:szCs w:val="22"/>
        </w:rPr>
        <w:t xml:space="preserve">could help to </w:t>
      </w:r>
      <w:r w:rsidR="006F58E8" w:rsidRPr="006F58E8">
        <w:rPr>
          <w:rFonts w:ascii="Arial" w:eastAsia="Aptos" w:hAnsi="Arial" w:cs="Arial"/>
          <w:sz w:val="22"/>
          <w:szCs w:val="22"/>
        </w:rPr>
        <w:t>enhance brand loyalty and sustainability. Expanding the product line can be a secondary step once sustainable practices are fully integrated, ensuring Pip &amp; Nut remains competitive and eco-</w:t>
      </w:r>
      <w:r w:rsidR="006F58E8">
        <w:rPr>
          <w:rFonts w:ascii="Arial" w:eastAsia="Aptos" w:hAnsi="Arial" w:cs="Arial"/>
          <w:sz w:val="22"/>
          <w:szCs w:val="22"/>
        </w:rPr>
        <w:t>conscious.</w:t>
      </w:r>
    </w:p>
    <w:p w14:paraId="173E7642" w14:textId="77777777" w:rsidR="002A740D" w:rsidRPr="006941A9" w:rsidRDefault="002A740D" w:rsidP="00431F57">
      <w:pPr>
        <w:spacing w:line="360" w:lineRule="auto"/>
        <w:jc w:val="both"/>
        <w:rPr>
          <w:rFonts w:ascii="Arial" w:eastAsia="Aptos" w:hAnsi="Arial" w:cs="Arial"/>
          <w:sz w:val="22"/>
          <w:szCs w:val="22"/>
        </w:rPr>
      </w:pPr>
    </w:p>
    <w:p w14:paraId="30FC0E74" w14:textId="0FE79D51" w:rsidR="007C2CE3" w:rsidRDefault="00D170C8" w:rsidP="002D6524">
      <w:pPr>
        <w:spacing w:line="360" w:lineRule="auto"/>
        <w:jc w:val="both"/>
        <w:rPr>
          <w:rFonts w:ascii="Arial" w:eastAsia="Aptos" w:hAnsi="Arial" w:cs="Arial"/>
          <w:b/>
          <w:bCs/>
          <w:sz w:val="22"/>
          <w:szCs w:val="22"/>
        </w:rPr>
      </w:pPr>
      <w:r>
        <w:rPr>
          <w:rFonts w:ascii="Arial" w:eastAsia="Aptos" w:hAnsi="Arial" w:cs="Arial"/>
          <w:b/>
          <w:bCs/>
          <w:sz w:val="22"/>
          <w:szCs w:val="22"/>
        </w:rPr>
        <w:t>8</w:t>
      </w:r>
      <w:r w:rsidR="007C2CE3" w:rsidRPr="007C2CE3">
        <w:rPr>
          <w:rFonts w:ascii="Arial" w:eastAsia="Aptos" w:hAnsi="Arial" w:cs="Arial"/>
          <w:b/>
          <w:bCs/>
          <w:sz w:val="22"/>
          <w:szCs w:val="22"/>
        </w:rPr>
        <w:t>. Conclusion</w:t>
      </w:r>
    </w:p>
    <w:p w14:paraId="57A8DD9D" w14:textId="4725E3B4" w:rsidR="007C2CE3" w:rsidRDefault="006460C2" w:rsidP="002D6524">
      <w:pPr>
        <w:spacing w:line="360" w:lineRule="auto"/>
        <w:jc w:val="both"/>
        <w:rPr>
          <w:rFonts w:ascii="Arial" w:eastAsia="Aptos" w:hAnsi="Arial" w:cs="Arial"/>
          <w:sz w:val="22"/>
          <w:szCs w:val="22"/>
        </w:rPr>
      </w:pPr>
      <w:r w:rsidRPr="006460C2">
        <w:rPr>
          <w:rFonts w:ascii="Arial" w:eastAsia="Aptos" w:hAnsi="Arial" w:cs="Arial"/>
          <w:sz w:val="22"/>
          <w:szCs w:val="22"/>
        </w:rPr>
        <w:t>In conclusion, Pip &amp; Nut’s strategic plan aims to strengthen its position as a leader in the premium nut butter market by focusing on sustainable and ethical business practices. Leveraging tools like Porter’s Five Forces, PESTLE, and VRIO analyses, the company identifies market opportunities and threats while emphasizing eco-friendly and health-conscious branding. Key growth strategies include market penetration to enhance brand visibility in existing markets, product development to diversify offerings, and market development to expand internationally. Strategic recommendations focus on sustainable packaging, ethical sourcing, and product innovation, which align with Pip &amp; Nut’s mission to cater to health-conscious, ethically-minded consumers.</w:t>
      </w:r>
    </w:p>
    <w:p w14:paraId="154F3E6F" w14:textId="77777777" w:rsidR="00DE1E38" w:rsidRPr="007C2CE3" w:rsidRDefault="00DE1E38" w:rsidP="002D6524">
      <w:pPr>
        <w:spacing w:line="360" w:lineRule="auto"/>
        <w:jc w:val="both"/>
        <w:rPr>
          <w:rFonts w:ascii="Arial" w:hAnsi="Arial" w:cs="Arial"/>
          <w:b/>
          <w:bCs/>
          <w:sz w:val="22"/>
          <w:szCs w:val="22"/>
        </w:rPr>
      </w:pPr>
    </w:p>
    <w:p w14:paraId="3B958FDE" w14:textId="2E1AB9FD" w:rsidR="00876BA4" w:rsidRPr="00DE1E38" w:rsidRDefault="00876BA4" w:rsidP="00084050">
      <w:pPr>
        <w:spacing w:line="360" w:lineRule="auto"/>
        <w:jc w:val="center"/>
        <w:rPr>
          <w:rFonts w:ascii="Arial" w:hAnsi="Arial" w:cs="Arial"/>
          <w:b/>
          <w:bCs/>
          <w:sz w:val="22"/>
          <w:szCs w:val="22"/>
        </w:rPr>
      </w:pPr>
      <w:r w:rsidRPr="00DE1E38">
        <w:rPr>
          <w:rFonts w:ascii="Arial" w:hAnsi="Arial" w:cs="Arial"/>
          <w:b/>
          <w:bCs/>
          <w:sz w:val="22"/>
          <w:szCs w:val="22"/>
        </w:rPr>
        <w:t>Task 2</w:t>
      </w:r>
      <w:r w:rsidR="00084050" w:rsidRPr="00DE1E38">
        <w:rPr>
          <w:rFonts w:ascii="Arial" w:hAnsi="Arial" w:cs="Arial"/>
          <w:b/>
          <w:bCs/>
          <w:sz w:val="22"/>
          <w:szCs w:val="22"/>
        </w:rPr>
        <w:t>_</w:t>
      </w:r>
      <w:r w:rsidR="00A938B6" w:rsidRPr="00DE1E38">
        <w:rPr>
          <w:rFonts w:ascii="Arial" w:hAnsi="Arial" w:cs="Arial"/>
          <w:b/>
          <w:bCs/>
          <w:sz w:val="22"/>
          <w:szCs w:val="22"/>
        </w:rPr>
        <w:t>Individual Academic Poster</w:t>
      </w:r>
    </w:p>
    <w:p w14:paraId="4609BFB2" w14:textId="4E725366" w:rsidR="009B44BA" w:rsidRDefault="00893077" w:rsidP="00B026DC">
      <w:pPr>
        <w:spacing w:line="360" w:lineRule="auto"/>
        <w:rPr>
          <w:rFonts w:ascii="Arial" w:hAnsi="Arial" w:cs="Arial"/>
          <w:b/>
          <w:bCs/>
          <w:sz w:val="22"/>
          <w:szCs w:val="22"/>
        </w:rPr>
      </w:pPr>
      <w:r w:rsidRPr="00893077">
        <w:rPr>
          <w:rFonts w:ascii="Arial" w:hAnsi="Arial" w:cs="Arial"/>
          <w:b/>
          <w:bCs/>
          <w:noProof/>
          <w:sz w:val="22"/>
          <w:szCs w:val="22"/>
        </w:rPr>
        <w:drawing>
          <wp:inline distT="0" distB="0" distL="0" distR="0" wp14:anchorId="12F6433A" wp14:editId="707AF7B8">
            <wp:extent cx="5731510" cy="4023360"/>
            <wp:effectExtent l="0" t="0" r="2540" b="0"/>
            <wp:docPr id="153362903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629037" name="Picture 1" descr="A close-up of a chart&#10;&#10;Description automatically generated"/>
                    <pic:cNvPicPr/>
                  </pic:nvPicPr>
                  <pic:blipFill>
                    <a:blip r:embed="rId23"/>
                    <a:stretch>
                      <a:fillRect/>
                    </a:stretch>
                  </pic:blipFill>
                  <pic:spPr>
                    <a:xfrm>
                      <a:off x="0" y="0"/>
                      <a:ext cx="5731510" cy="4023360"/>
                    </a:xfrm>
                    <a:prstGeom prst="rect">
                      <a:avLst/>
                    </a:prstGeom>
                  </pic:spPr>
                </pic:pic>
              </a:graphicData>
            </a:graphic>
          </wp:inline>
        </w:drawing>
      </w:r>
    </w:p>
    <w:p w14:paraId="6B2AA134" w14:textId="42B79AA0" w:rsidR="00B02C73" w:rsidRDefault="00C462AE" w:rsidP="00DE1E38">
      <w:pPr>
        <w:spacing w:line="360" w:lineRule="auto"/>
        <w:jc w:val="center"/>
        <w:rPr>
          <w:rFonts w:ascii="Arial" w:hAnsi="Arial" w:cs="Arial"/>
          <w:b/>
          <w:bCs/>
          <w:sz w:val="22"/>
          <w:szCs w:val="22"/>
        </w:rPr>
      </w:pPr>
      <w:r w:rsidRPr="00C462AE">
        <w:rPr>
          <w:rFonts w:ascii="Arial" w:hAnsi="Arial" w:cs="Arial"/>
          <w:sz w:val="22"/>
          <w:szCs w:val="22"/>
        </w:rPr>
        <w:t>(Source: created by author, 2024)</w:t>
      </w:r>
    </w:p>
    <w:p w14:paraId="4D0F17B0" w14:textId="66DA98F3" w:rsidR="00B026DC" w:rsidRDefault="00EF6B23" w:rsidP="00B026DC">
      <w:pPr>
        <w:spacing w:line="360" w:lineRule="auto"/>
        <w:rPr>
          <w:rFonts w:ascii="Arial" w:hAnsi="Arial" w:cs="Arial"/>
          <w:b/>
          <w:bCs/>
          <w:sz w:val="22"/>
          <w:szCs w:val="22"/>
        </w:rPr>
      </w:pPr>
      <w:r>
        <w:rPr>
          <w:rFonts w:ascii="Arial" w:hAnsi="Arial" w:cs="Arial"/>
          <w:b/>
          <w:bCs/>
          <w:sz w:val="22"/>
          <w:szCs w:val="22"/>
        </w:rPr>
        <w:lastRenderedPageBreak/>
        <w:t>References</w:t>
      </w:r>
      <w:r w:rsidR="00B71815">
        <w:rPr>
          <w:rFonts w:ascii="Arial" w:hAnsi="Arial" w:cs="Arial"/>
          <w:b/>
          <w:bCs/>
          <w:sz w:val="22"/>
          <w:szCs w:val="22"/>
        </w:rPr>
        <w:t>:</w:t>
      </w:r>
    </w:p>
    <w:p w14:paraId="1BB4536E" w14:textId="77777777" w:rsidR="00E643A0" w:rsidRDefault="00E643A0" w:rsidP="00B026DC">
      <w:pPr>
        <w:spacing w:line="360" w:lineRule="auto"/>
        <w:rPr>
          <w:rFonts w:ascii="Arial" w:hAnsi="Arial" w:cs="Arial"/>
          <w:sz w:val="22"/>
          <w:szCs w:val="22"/>
        </w:rPr>
      </w:pPr>
      <w:r w:rsidRPr="00056102">
        <w:rPr>
          <w:rFonts w:ascii="Arial" w:hAnsi="Arial" w:cs="Arial"/>
          <w:sz w:val="22"/>
          <w:szCs w:val="22"/>
        </w:rPr>
        <w:t xml:space="preserve">Anderson, D.M., </w:t>
      </w:r>
      <w:r>
        <w:rPr>
          <w:rFonts w:ascii="Arial" w:hAnsi="Arial" w:cs="Arial"/>
          <w:sz w:val="22"/>
          <w:szCs w:val="22"/>
        </w:rPr>
        <w:t>(</w:t>
      </w:r>
      <w:r w:rsidRPr="00056102">
        <w:rPr>
          <w:rFonts w:ascii="Arial" w:hAnsi="Arial" w:cs="Arial"/>
          <w:sz w:val="22"/>
          <w:szCs w:val="22"/>
        </w:rPr>
        <w:t>2020</w:t>
      </w:r>
      <w:r>
        <w:rPr>
          <w:rFonts w:ascii="Arial" w:hAnsi="Arial" w:cs="Arial"/>
          <w:sz w:val="22"/>
          <w:szCs w:val="22"/>
        </w:rPr>
        <w:t>)</w:t>
      </w:r>
      <w:r w:rsidRPr="00056102">
        <w:rPr>
          <w:rFonts w:ascii="Arial" w:hAnsi="Arial" w:cs="Arial"/>
          <w:sz w:val="22"/>
          <w:szCs w:val="22"/>
        </w:rPr>
        <w:t>. </w:t>
      </w:r>
      <w:r w:rsidRPr="00056102">
        <w:rPr>
          <w:rFonts w:ascii="Arial" w:hAnsi="Arial" w:cs="Arial"/>
          <w:i/>
          <w:iCs/>
          <w:sz w:val="22"/>
          <w:szCs w:val="22"/>
        </w:rPr>
        <w:t>Design for manufacturability: how to use concurrent engineering to rapidly develop low-cost, high-quality products for lean production</w:t>
      </w:r>
      <w:r w:rsidRPr="00056102">
        <w:rPr>
          <w:rFonts w:ascii="Arial" w:hAnsi="Arial" w:cs="Arial"/>
          <w:sz w:val="22"/>
          <w:szCs w:val="22"/>
        </w:rPr>
        <w:t>. Productivity Press.</w:t>
      </w:r>
    </w:p>
    <w:p w14:paraId="6FF160D9" w14:textId="77777777" w:rsidR="00E643A0" w:rsidRDefault="00E643A0" w:rsidP="00AA0635">
      <w:pPr>
        <w:spacing w:line="360" w:lineRule="auto"/>
        <w:rPr>
          <w:rFonts w:ascii="Arial" w:hAnsi="Arial" w:cs="Arial"/>
          <w:sz w:val="22"/>
          <w:szCs w:val="22"/>
        </w:rPr>
      </w:pPr>
      <w:proofErr w:type="spellStart"/>
      <w:r w:rsidRPr="00353588">
        <w:rPr>
          <w:rFonts w:ascii="Arial" w:hAnsi="Arial" w:cs="Arial"/>
          <w:sz w:val="22"/>
          <w:szCs w:val="22"/>
        </w:rPr>
        <w:t>Astawa</w:t>
      </w:r>
      <w:proofErr w:type="spellEnd"/>
      <w:r w:rsidRPr="00353588">
        <w:rPr>
          <w:rFonts w:ascii="Arial" w:hAnsi="Arial" w:cs="Arial"/>
          <w:sz w:val="22"/>
          <w:szCs w:val="22"/>
        </w:rPr>
        <w:t xml:space="preserve">, I.P.M., </w:t>
      </w:r>
      <w:r>
        <w:rPr>
          <w:rFonts w:ascii="Arial" w:hAnsi="Arial" w:cs="Arial"/>
          <w:sz w:val="22"/>
          <w:szCs w:val="22"/>
        </w:rPr>
        <w:t>(</w:t>
      </w:r>
      <w:r w:rsidRPr="00353588">
        <w:rPr>
          <w:rFonts w:ascii="Arial" w:hAnsi="Arial" w:cs="Arial"/>
          <w:sz w:val="22"/>
          <w:szCs w:val="22"/>
        </w:rPr>
        <w:t>2022</w:t>
      </w:r>
      <w:r>
        <w:rPr>
          <w:rFonts w:ascii="Arial" w:hAnsi="Arial" w:cs="Arial"/>
          <w:sz w:val="22"/>
          <w:szCs w:val="22"/>
        </w:rPr>
        <w:t>)</w:t>
      </w:r>
      <w:r w:rsidRPr="00353588">
        <w:rPr>
          <w:rFonts w:ascii="Arial" w:hAnsi="Arial" w:cs="Arial"/>
          <w:sz w:val="22"/>
          <w:szCs w:val="22"/>
        </w:rPr>
        <w:t>, March. VRIO Model as a Framework for Developing Tourism Competitiveness. In </w:t>
      </w:r>
      <w:r w:rsidRPr="00353588">
        <w:rPr>
          <w:rFonts w:ascii="Arial" w:hAnsi="Arial" w:cs="Arial"/>
          <w:i/>
          <w:iCs/>
          <w:sz w:val="22"/>
          <w:szCs w:val="22"/>
        </w:rPr>
        <w:t>International Conference on Applied Science and Technology on Social Science 2021 (</w:t>
      </w:r>
      <w:proofErr w:type="spellStart"/>
      <w:r w:rsidRPr="00353588">
        <w:rPr>
          <w:rFonts w:ascii="Arial" w:hAnsi="Arial" w:cs="Arial"/>
          <w:i/>
          <w:iCs/>
          <w:sz w:val="22"/>
          <w:szCs w:val="22"/>
        </w:rPr>
        <w:t>iCAST</w:t>
      </w:r>
      <w:proofErr w:type="spellEnd"/>
      <w:r w:rsidRPr="00353588">
        <w:rPr>
          <w:rFonts w:ascii="Arial" w:hAnsi="Arial" w:cs="Arial"/>
          <w:i/>
          <w:iCs/>
          <w:sz w:val="22"/>
          <w:szCs w:val="22"/>
        </w:rPr>
        <w:t>-SS 2021)</w:t>
      </w:r>
      <w:r w:rsidRPr="00353588">
        <w:rPr>
          <w:rFonts w:ascii="Arial" w:hAnsi="Arial" w:cs="Arial"/>
          <w:sz w:val="22"/>
          <w:szCs w:val="22"/>
        </w:rPr>
        <w:t> (pp. 173-178). Atlantis Press.</w:t>
      </w:r>
    </w:p>
    <w:p w14:paraId="1A1D6663" w14:textId="15556434" w:rsidR="00E643A0" w:rsidRPr="00F12E21" w:rsidRDefault="00E643A0" w:rsidP="00203DF2">
      <w:pPr>
        <w:spacing w:line="360" w:lineRule="auto"/>
        <w:rPr>
          <w:rFonts w:ascii="Arial" w:hAnsi="Arial" w:cs="Arial"/>
          <w:sz w:val="22"/>
          <w:szCs w:val="22"/>
        </w:rPr>
      </w:pPr>
      <w:r w:rsidRPr="008A6809">
        <w:rPr>
          <w:rFonts w:ascii="Arial" w:hAnsi="Arial" w:cs="Arial"/>
          <w:sz w:val="22"/>
          <w:szCs w:val="22"/>
        </w:rPr>
        <w:t>B&amp;B studio</w:t>
      </w:r>
      <w:r w:rsidR="00372D96">
        <w:rPr>
          <w:rFonts w:ascii="Arial" w:hAnsi="Arial" w:cs="Arial"/>
          <w:sz w:val="22"/>
          <w:szCs w:val="22"/>
        </w:rPr>
        <w:t>,</w:t>
      </w:r>
      <w:r w:rsidRPr="008A6809">
        <w:rPr>
          <w:rFonts w:ascii="Arial" w:hAnsi="Arial" w:cs="Arial"/>
          <w:sz w:val="22"/>
          <w:szCs w:val="22"/>
        </w:rPr>
        <w:t xml:space="preserve"> (2017) It’s the nuts. </w:t>
      </w:r>
      <w:r>
        <w:rPr>
          <w:rFonts w:ascii="Arial" w:hAnsi="Arial" w:cs="Arial"/>
          <w:sz w:val="22"/>
          <w:szCs w:val="22"/>
        </w:rPr>
        <w:t xml:space="preserve">Available at: </w:t>
      </w:r>
      <w:hyperlink r:id="rId24" w:history="1">
        <w:r w:rsidRPr="00780615">
          <w:rPr>
            <w:rStyle w:val="Hyperlink"/>
            <w:rFonts w:ascii="Arial" w:hAnsi="Arial" w:cs="Arial"/>
            <w:sz w:val="22"/>
            <w:szCs w:val="22"/>
          </w:rPr>
          <w:t>https://effectivedesign.org.uk/sites/default/files/PipNut_DEA_FOR_PUBLICATION.pdf</w:t>
        </w:r>
      </w:hyperlink>
      <w:r w:rsidR="00C8374F">
        <w:rPr>
          <w:rStyle w:val="Hyperlink"/>
          <w:rFonts w:ascii="Arial" w:hAnsi="Arial" w:cs="Arial"/>
          <w:sz w:val="22"/>
          <w:szCs w:val="22"/>
        </w:rPr>
        <w:t xml:space="preserve"> </w:t>
      </w:r>
      <w:r w:rsidR="00C8374F" w:rsidRPr="00C8374F">
        <w:rPr>
          <w:rStyle w:val="Hyperlink"/>
          <w:rFonts w:ascii="Arial" w:hAnsi="Arial" w:cs="Arial"/>
          <w:sz w:val="22"/>
          <w:szCs w:val="22"/>
          <w:u w:val="none"/>
        </w:rPr>
        <w:t xml:space="preserve">. </w:t>
      </w:r>
      <w:r w:rsidR="00C8374F" w:rsidRPr="00C8374F">
        <w:rPr>
          <w:rFonts w:ascii="Arial" w:hAnsi="Arial" w:cs="Arial"/>
          <w:sz w:val="22"/>
          <w:szCs w:val="22"/>
          <w:u w:val="single"/>
        </w:rPr>
        <w:t>(Accessed: 08/10/24).</w:t>
      </w:r>
    </w:p>
    <w:p w14:paraId="74ED99AF" w14:textId="77777777" w:rsidR="00E643A0" w:rsidRDefault="00E643A0" w:rsidP="00203DF2">
      <w:pPr>
        <w:spacing w:line="360" w:lineRule="auto"/>
        <w:rPr>
          <w:rFonts w:ascii="Arial" w:hAnsi="Arial" w:cs="Arial"/>
          <w:sz w:val="22"/>
          <w:szCs w:val="22"/>
        </w:rPr>
      </w:pPr>
      <w:r w:rsidRPr="00FD3263">
        <w:rPr>
          <w:rFonts w:ascii="Arial" w:hAnsi="Arial" w:cs="Arial"/>
          <w:sz w:val="22"/>
          <w:szCs w:val="22"/>
        </w:rPr>
        <w:t xml:space="preserve">Buye, R., </w:t>
      </w:r>
      <w:r>
        <w:rPr>
          <w:rFonts w:ascii="Arial" w:hAnsi="Arial" w:cs="Arial"/>
          <w:sz w:val="22"/>
          <w:szCs w:val="22"/>
        </w:rPr>
        <w:t>(</w:t>
      </w:r>
      <w:r w:rsidRPr="00FD3263">
        <w:rPr>
          <w:rFonts w:ascii="Arial" w:hAnsi="Arial" w:cs="Arial"/>
          <w:sz w:val="22"/>
          <w:szCs w:val="22"/>
        </w:rPr>
        <w:t>2021</w:t>
      </w:r>
      <w:r>
        <w:rPr>
          <w:rFonts w:ascii="Arial" w:hAnsi="Arial" w:cs="Arial"/>
          <w:sz w:val="22"/>
          <w:szCs w:val="22"/>
        </w:rPr>
        <w:t>)</w:t>
      </w:r>
      <w:r w:rsidRPr="00FD3263">
        <w:rPr>
          <w:rFonts w:ascii="Arial" w:hAnsi="Arial" w:cs="Arial"/>
          <w:sz w:val="22"/>
          <w:szCs w:val="22"/>
        </w:rPr>
        <w:t>. Critical examination of the PESTEL Analysis Model. </w:t>
      </w:r>
      <w:r w:rsidRPr="00FD3263">
        <w:rPr>
          <w:rFonts w:ascii="Arial" w:hAnsi="Arial" w:cs="Arial"/>
          <w:i/>
          <w:iCs/>
          <w:sz w:val="22"/>
          <w:szCs w:val="22"/>
        </w:rPr>
        <w:t>Project: Action Research for Development</w:t>
      </w:r>
      <w:r w:rsidRPr="00FD3263">
        <w:rPr>
          <w:rFonts w:ascii="Arial" w:hAnsi="Arial" w:cs="Arial"/>
          <w:sz w:val="22"/>
          <w:szCs w:val="22"/>
        </w:rPr>
        <w:t>.</w:t>
      </w:r>
    </w:p>
    <w:p w14:paraId="5A2DD7D7" w14:textId="77777777" w:rsidR="00E643A0" w:rsidRDefault="00E643A0" w:rsidP="00B026DC">
      <w:pPr>
        <w:spacing w:line="360" w:lineRule="auto"/>
        <w:rPr>
          <w:rFonts w:ascii="Arial" w:hAnsi="Arial" w:cs="Arial"/>
          <w:sz w:val="22"/>
          <w:szCs w:val="22"/>
        </w:rPr>
      </w:pPr>
      <w:r w:rsidRPr="00567604">
        <w:rPr>
          <w:rFonts w:ascii="Arial" w:hAnsi="Arial" w:cs="Arial"/>
          <w:sz w:val="22"/>
          <w:szCs w:val="22"/>
        </w:rPr>
        <w:t xml:space="preserve">Cagan, M. and Mill, A., </w:t>
      </w:r>
      <w:r>
        <w:rPr>
          <w:rFonts w:ascii="Arial" w:hAnsi="Arial" w:cs="Arial"/>
          <w:sz w:val="22"/>
          <w:szCs w:val="22"/>
        </w:rPr>
        <w:t>(</w:t>
      </w:r>
      <w:r w:rsidRPr="00567604">
        <w:rPr>
          <w:rFonts w:ascii="Arial" w:hAnsi="Arial" w:cs="Arial"/>
          <w:sz w:val="22"/>
          <w:szCs w:val="22"/>
        </w:rPr>
        <w:t>2024</w:t>
      </w:r>
      <w:r>
        <w:rPr>
          <w:rFonts w:ascii="Arial" w:hAnsi="Arial" w:cs="Arial"/>
          <w:sz w:val="22"/>
          <w:szCs w:val="22"/>
        </w:rPr>
        <w:t>)</w:t>
      </w:r>
      <w:r w:rsidRPr="00567604">
        <w:rPr>
          <w:rFonts w:ascii="Arial" w:hAnsi="Arial" w:cs="Arial"/>
          <w:sz w:val="22"/>
          <w:szCs w:val="22"/>
        </w:rPr>
        <w:t>. </w:t>
      </w:r>
      <w:r w:rsidRPr="00567604">
        <w:rPr>
          <w:rFonts w:ascii="Arial" w:hAnsi="Arial" w:cs="Arial"/>
          <w:i/>
          <w:iCs/>
          <w:sz w:val="22"/>
          <w:szCs w:val="22"/>
        </w:rPr>
        <w:t xml:space="preserve">Economics 101: From Consumer </w:t>
      </w:r>
      <w:proofErr w:type="spellStart"/>
      <w:r w:rsidRPr="00567604">
        <w:rPr>
          <w:rFonts w:ascii="Arial" w:hAnsi="Arial" w:cs="Arial"/>
          <w:i/>
          <w:iCs/>
          <w:sz w:val="22"/>
          <w:szCs w:val="22"/>
        </w:rPr>
        <w:t>Behavior</w:t>
      </w:r>
      <w:proofErr w:type="spellEnd"/>
      <w:r w:rsidRPr="00567604">
        <w:rPr>
          <w:rFonts w:ascii="Arial" w:hAnsi="Arial" w:cs="Arial"/>
          <w:i/>
          <w:iCs/>
          <w:sz w:val="22"/>
          <w:szCs w:val="22"/>
        </w:rPr>
        <w:t xml:space="preserve"> to Competitive Markets—Everything You Need to Know about Economics</w:t>
      </w:r>
      <w:r w:rsidRPr="00567604">
        <w:rPr>
          <w:rFonts w:ascii="Arial" w:hAnsi="Arial" w:cs="Arial"/>
          <w:sz w:val="22"/>
          <w:szCs w:val="22"/>
        </w:rPr>
        <w:t>. Simon and Schuster.</w:t>
      </w:r>
    </w:p>
    <w:p w14:paraId="2BBE4A51" w14:textId="77777777" w:rsidR="00E643A0" w:rsidRDefault="00E643A0" w:rsidP="00B026DC">
      <w:pPr>
        <w:spacing w:line="360" w:lineRule="auto"/>
        <w:rPr>
          <w:rFonts w:ascii="Arial" w:hAnsi="Arial" w:cs="Arial"/>
          <w:sz w:val="22"/>
          <w:szCs w:val="22"/>
        </w:rPr>
      </w:pPr>
      <w:r w:rsidRPr="00D77771">
        <w:rPr>
          <w:rFonts w:ascii="Arial" w:hAnsi="Arial" w:cs="Arial"/>
          <w:sz w:val="22"/>
          <w:szCs w:val="22"/>
        </w:rPr>
        <w:t xml:space="preserve">Clarissia, S.M.S., </w:t>
      </w:r>
      <w:r>
        <w:rPr>
          <w:rFonts w:ascii="Arial" w:hAnsi="Arial" w:cs="Arial"/>
          <w:sz w:val="22"/>
          <w:szCs w:val="22"/>
        </w:rPr>
        <w:t>(</w:t>
      </w:r>
      <w:r w:rsidRPr="00D77771">
        <w:rPr>
          <w:rFonts w:ascii="Arial" w:hAnsi="Arial" w:cs="Arial"/>
          <w:sz w:val="22"/>
          <w:szCs w:val="22"/>
        </w:rPr>
        <w:t>2020</w:t>
      </w:r>
      <w:r>
        <w:rPr>
          <w:rFonts w:ascii="Arial" w:hAnsi="Arial" w:cs="Arial"/>
          <w:sz w:val="22"/>
          <w:szCs w:val="22"/>
        </w:rPr>
        <w:t>)</w:t>
      </w:r>
      <w:r w:rsidRPr="00D77771">
        <w:rPr>
          <w:rFonts w:ascii="Arial" w:hAnsi="Arial" w:cs="Arial"/>
          <w:sz w:val="22"/>
          <w:szCs w:val="22"/>
        </w:rPr>
        <w:t>. A study on Ansoff Matrix Technique: As a growth strategy and an adaptive learning technique adopted in the leading brand of products. </w:t>
      </w:r>
      <w:r w:rsidRPr="00D77771">
        <w:rPr>
          <w:rFonts w:ascii="Arial" w:hAnsi="Arial" w:cs="Arial"/>
          <w:i/>
          <w:iCs/>
          <w:sz w:val="22"/>
          <w:szCs w:val="22"/>
        </w:rPr>
        <w:t>BIMS Journal of Management</w:t>
      </w:r>
      <w:r w:rsidRPr="00D77771">
        <w:rPr>
          <w:rFonts w:ascii="Arial" w:hAnsi="Arial" w:cs="Arial"/>
          <w:sz w:val="22"/>
          <w:szCs w:val="22"/>
        </w:rPr>
        <w:t>, </w:t>
      </w:r>
      <w:r>
        <w:rPr>
          <w:rFonts w:ascii="Arial" w:hAnsi="Arial" w:cs="Arial"/>
          <w:sz w:val="22"/>
          <w:szCs w:val="22"/>
        </w:rPr>
        <w:t>p.</w:t>
      </w:r>
      <w:r w:rsidRPr="00D77771">
        <w:rPr>
          <w:rFonts w:ascii="Arial" w:hAnsi="Arial" w:cs="Arial"/>
          <w:i/>
          <w:iCs/>
          <w:sz w:val="22"/>
          <w:szCs w:val="22"/>
        </w:rPr>
        <w:t>18</w:t>
      </w:r>
      <w:r w:rsidRPr="00D77771">
        <w:rPr>
          <w:rFonts w:ascii="Arial" w:hAnsi="Arial" w:cs="Arial"/>
          <w:sz w:val="22"/>
          <w:szCs w:val="22"/>
        </w:rPr>
        <w:t>.</w:t>
      </w:r>
    </w:p>
    <w:p w14:paraId="3E35DEE4" w14:textId="77777777" w:rsidR="00E643A0" w:rsidRDefault="00E643A0" w:rsidP="00203DF2">
      <w:pPr>
        <w:spacing w:line="360" w:lineRule="auto"/>
        <w:rPr>
          <w:rFonts w:ascii="Arial" w:hAnsi="Arial" w:cs="Arial"/>
          <w:sz w:val="22"/>
          <w:szCs w:val="22"/>
        </w:rPr>
      </w:pPr>
      <w:r w:rsidRPr="00BC42AD">
        <w:rPr>
          <w:rFonts w:ascii="Arial" w:hAnsi="Arial" w:cs="Arial"/>
          <w:sz w:val="22"/>
          <w:szCs w:val="22"/>
        </w:rPr>
        <w:t>David, F.R. (2011). </w:t>
      </w:r>
      <w:r w:rsidRPr="00BC42AD">
        <w:rPr>
          <w:rFonts w:ascii="Arial" w:hAnsi="Arial" w:cs="Arial"/>
          <w:i/>
          <w:iCs/>
          <w:sz w:val="22"/>
          <w:szCs w:val="22"/>
        </w:rPr>
        <w:t>Strategic Management: Concepts and Cases</w:t>
      </w:r>
      <w:r w:rsidRPr="00BC42AD">
        <w:rPr>
          <w:rFonts w:ascii="Arial" w:hAnsi="Arial" w:cs="Arial"/>
          <w:sz w:val="22"/>
          <w:szCs w:val="22"/>
        </w:rPr>
        <w:t>. 13th ed. Upper Saddle River, N.J.: Prentice Hall.</w:t>
      </w:r>
    </w:p>
    <w:p w14:paraId="33B4A606" w14:textId="77777777" w:rsidR="00E643A0" w:rsidRDefault="00E643A0" w:rsidP="00203DF2">
      <w:pPr>
        <w:spacing w:line="360" w:lineRule="auto"/>
        <w:rPr>
          <w:rFonts w:ascii="Arial" w:hAnsi="Arial" w:cs="Arial"/>
          <w:sz w:val="22"/>
          <w:szCs w:val="22"/>
        </w:rPr>
      </w:pPr>
      <w:r w:rsidRPr="005625E9">
        <w:rPr>
          <w:rFonts w:ascii="Arial" w:hAnsi="Arial" w:cs="Arial"/>
          <w:sz w:val="22"/>
          <w:szCs w:val="22"/>
        </w:rPr>
        <w:t xml:space="preserve">Grant, R.M., </w:t>
      </w:r>
      <w:r>
        <w:rPr>
          <w:rFonts w:ascii="Arial" w:hAnsi="Arial" w:cs="Arial"/>
          <w:sz w:val="22"/>
          <w:szCs w:val="22"/>
        </w:rPr>
        <w:t>(</w:t>
      </w:r>
      <w:r w:rsidRPr="005625E9">
        <w:rPr>
          <w:rFonts w:ascii="Arial" w:hAnsi="Arial" w:cs="Arial"/>
          <w:sz w:val="22"/>
          <w:szCs w:val="22"/>
        </w:rPr>
        <w:t>2021</w:t>
      </w:r>
      <w:r>
        <w:rPr>
          <w:rFonts w:ascii="Arial" w:hAnsi="Arial" w:cs="Arial"/>
          <w:sz w:val="22"/>
          <w:szCs w:val="22"/>
        </w:rPr>
        <w:t>)</w:t>
      </w:r>
      <w:r w:rsidRPr="005625E9">
        <w:rPr>
          <w:rFonts w:ascii="Arial" w:hAnsi="Arial" w:cs="Arial"/>
          <w:sz w:val="22"/>
          <w:szCs w:val="22"/>
        </w:rPr>
        <w:t>. </w:t>
      </w:r>
      <w:r w:rsidRPr="005625E9">
        <w:rPr>
          <w:rFonts w:ascii="Arial" w:hAnsi="Arial" w:cs="Arial"/>
          <w:i/>
          <w:iCs/>
          <w:sz w:val="22"/>
          <w:szCs w:val="22"/>
        </w:rPr>
        <w:t>Contemporary strategy analysis</w:t>
      </w:r>
      <w:r w:rsidRPr="005625E9">
        <w:rPr>
          <w:rFonts w:ascii="Arial" w:hAnsi="Arial" w:cs="Arial"/>
          <w:sz w:val="22"/>
          <w:szCs w:val="22"/>
        </w:rPr>
        <w:t>. John Wiley &amp; Sons.</w:t>
      </w:r>
    </w:p>
    <w:p w14:paraId="3451FBD0" w14:textId="77777777" w:rsidR="00E643A0" w:rsidRDefault="00E643A0" w:rsidP="00B026DC">
      <w:pPr>
        <w:spacing w:line="360" w:lineRule="auto"/>
        <w:rPr>
          <w:rFonts w:ascii="Arial" w:hAnsi="Arial" w:cs="Arial"/>
          <w:sz w:val="22"/>
          <w:szCs w:val="22"/>
        </w:rPr>
      </w:pPr>
      <w:r w:rsidRPr="00CF1E71">
        <w:rPr>
          <w:rFonts w:ascii="Arial" w:hAnsi="Arial" w:cs="Arial"/>
          <w:sz w:val="22"/>
          <w:szCs w:val="22"/>
        </w:rPr>
        <w:t>Griffith, R., O’Connell, M., Smith, K. and Stroud, R. (2020). What’s on the Menu? Policies to Reduce Young People’s Sugar Consumption. </w:t>
      </w:r>
      <w:r w:rsidRPr="00CF1E71">
        <w:rPr>
          <w:rFonts w:ascii="Arial" w:hAnsi="Arial" w:cs="Arial"/>
          <w:i/>
          <w:iCs/>
          <w:sz w:val="22"/>
          <w:szCs w:val="22"/>
        </w:rPr>
        <w:t>Fiscal Studies</w:t>
      </w:r>
      <w:r w:rsidRPr="00CF1E71">
        <w:rPr>
          <w:rFonts w:ascii="Arial" w:hAnsi="Arial" w:cs="Arial"/>
          <w:sz w:val="22"/>
          <w:szCs w:val="22"/>
        </w:rPr>
        <w:t xml:space="preserve">, 41(1), pp.165–197. Available at: </w:t>
      </w:r>
      <w:hyperlink r:id="rId25" w:history="1">
        <w:r w:rsidRPr="00CF1E71">
          <w:rPr>
            <w:rStyle w:val="Hyperlink"/>
            <w:rFonts w:ascii="Arial" w:hAnsi="Arial" w:cs="Arial"/>
            <w:sz w:val="22"/>
            <w:szCs w:val="22"/>
          </w:rPr>
          <w:t>https://doi.org/10.1111/1475-5890.12194</w:t>
        </w:r>
      </w:hyperlink>
      <w:r>
        <w:rPr>
          <w:rStyle w:val="Hyperlink"/>
          <w:rFonts w:ascii="Arial" w:hAnsi="Arial" w:cs="Arial"/>
          <w:sz w:val="22"/>
          <w:szCs w:val="22"/>
        </w:rPr>
        <w:t xml:space="preserve"> .</w:t>
      </w:r>
      <w:r w:rsidRPr="00CF1E71">
        <w:rPr>
          <w:rFonts w:ascii="Arial" w:hAnsi="Arial" w:cs="Arial"/>
          <w:sz w:val="22"/>
          <w:szCs w:val="22"/>
        </w:rPr>
        <w:t>(</w:t>
      </w:r>
      <w:r>
        <w:rPr>
          <w:rFonts w:ascii="Arial" w:hAnsi="Arial" w:cs="Arial"/>
          <w:sz w:val="22"/>
          <w:szCs w:val="22"/>
        </w:rPr>
        <w:t>Accessed: 12/10/24).</w:t>
      </w:r>
    </w:p>
    <w:p w14:paraId="483626EA" w14:textId="77777777" w:rsidR="00E643A0" w:rsidRDefault="00E643A0" w:rsidP="00B026DC">
      <w:pPr>
        <w:spacing w:line="360" w:lineRule="auto"/>
        <w:rPr>
          <w:rFonts w:ascii="Arial" w:hAnsi="Arial" w:cs="Arial"/>
          <w:sz w:val="22"/>
          <w:szCs w:val="22"/>
        </w:rPr>
      </w:pPr>
      <w:r w:rsidRPr="00F33D7F">
        <w:rPr>
          <w:rFonts w:ascii="Arial" w:hAnsi="Arial" w:cs="Arial"/>
          <w:sz w:val="22"/>
          <w:szCs w:val="22"/>
        </w:rPr>
        <w:t xml:space="preserve">Khandeparkar, A.S., Paul, R., Sridhar, A., Lakshmaiah, V.V. and </w:t>
      </w:r>
      <w:proofErr w:type="spellStart"/>
      <w:r w:rsidRPr="00F33D7F">
        <w:rPr>
          <w:rFonts w:ascii="Arial" w:hAnsi="Arial" w:cs="Arial"/>
          <w:sz w:val="22"/>
          <w:szCs w:val="22"/>
        </w:rPr>
        <w:t>Nagella</w:t>
      </w:r>
      <w:proofErr w:type="spellEnd"/>
      <w:r w:rsidRPr="00F33D7F">
        <w:rPr>
          <w:rFonts w:ascii="Arial" w:hAnsi="Arial" w:cs="Arial"/>
          <w:sz w:val="22"/>
          <w:szCs w:val="22"/>
        </w:rPr>
        <w:t xml:space="preserve">, P., </w:t>
      </w:r>
      <w:r>
        <w:rPr>
          <w:rFonts w:ascii="Arial" w:hAnsi="Arial" w:cs="Arial"/>
          <w:sz w:val="22"/>
          <w:szCs w:val="22"/>
        </w:rPr>
        <w:t>(</w:t>
      </w:r>
      <w:r w:rsidRPr="00F33D7F">
        <w:rPr>
          <w:rFonts w:ascii="Arial" w:hAnsi="Arial" w:cs="Arial"/>
          <w:sz w:val="22"/>
          <w:szCs w:val="22"/>
        </w:rPr>
        <w:t>2024</w:t>
      </w:r>
      <w:r>
        <w:rPr>
          <w:rFonts w:ascii="Arial" w:hAnsi="Arial" w:cs="Arial"/>
          <w:sz w:val="22"/>
          <w:szCs w:val="22"/>
        </w:rPr>
        <w:t>)</w:t>
      </w:r>
      <w:r w:rsidRPr="00F33D7F">
        <w:rPr>
          <w:rFonts w:ascii="Arial" w:hAnsi="Arial" w:cs="Arial"/>
          <w:sz w:val="22"/>
          <w:szCs w:val="22"/>
        </w:rPr>
        <w:t>. Eco-friendly innovations in food packaging: A sustainable revolution. </w:t>
      </w:r>
      <w:r w:rsidRPr="00F33D7F">
        <w:rPr>
          <w:rFonts w:ascii="Arial" w:hAnsi="Arial" w:cs="Arial"/>
          <w:i/>
          <w:iCs/>
          <w:sz w:val="22"/>
          <w:szCs w:val="22"/>
        </w:rPr>
        <w:t>Sustainable Chemistry and Pharmacy</w:t>
      </w:r>
      <w:r w:rsidRPr="00F33D7F">
        <w:rPr>
          <w:rFonts w:ascii="Arial" w:hAnsi="Arial" w:cs="Arial"/>
          <w:sz w:val="22"/>
          <w:szCs w:val="22"/>
        </w:rPr>
        <w:t>, </w:t>
      </w:r>
      <w:r w:rsidRPr="00F33D7F">
        <w:rPr>
          <w:rFonts w:ascii="Arial" w:hAnsi="Arial" w:cs="Arial"/>
          <w:i/>
          <w:iCs/>
          <w:sz w:val="22"/>
          <w:szCs w:val="22"/>
        </w:rPr>
        <w:t>39</w:t>
      </w:r>
      <w:r w:rsidRPr="00F33D7F">
        <w:rPr>
          <w:rFonts w:ascii="Arial" w:hAnsi="Arial" w:cs="Arial"/>
          <w:sz w:val="22"/>
          <w:szCs w:val="22"/>
        </w:rPr>
        <w:t>, p.101579.</w:t>
      </w:r>
    </w:p>
    <w:p w14:paraId="607FBC5E" w14:textId="77777777" w:rsidR="00E643A0" w:rsidRDefault="00E643A0" w:rsidP="00AA0635">
      <w:pPr>
        <w:spacing w:line="360" w:lineRule="auto"/>
        <w:rPr>
          <w:rFonts w:ascii="Arial" w:hAnsi="Arial" w:cs="Arial"/>
          <w:sz w:val="22"/>
          <w:szCs w:val="22"/>
        </w:rPr>
      </w:pPr>
      <w:bookmarkStart w:id="2" w:name="_Hlk180160860"/>
      <w:r w:rsidRPr="0012537E">
        <w:rPr>
          <w:rFonts w:ascii="Arial" w:hAnsi="Arial" w:cs="Arial"/>
          <w:sz w:val="22"/>
          <w:szCs w:val="22"/>
        </w:rPr>
        <w:t>Mahajan</w:t>
      </w:r>
      <w:bookmarkEnd w:id="2"/>
      <w:r w:rsidRPr="0012537E">
        <w:rPr>
          <w:rFonts w:ascii="Arial" w:hAnsi="Arial" w:cs="Arial"/>
          <w:sz w:val="22"/>
          <w:szCs w:val="22"/>
        </w:rPr>
        <w:t xml:space="preserve">, R., Lim, W.M., Sareen, M., Kumar, S. and Panwar, R., </w:t>
      </w:r>
      <w:r>
        <w:rPr>
          <w:rFonts w:ascii="Arial" w:hAnsi="Arial" w:cs="Arial"/>
          <w:sz w:val="22"/>
          <w:szCs w:val="22"/>
        </w:rPr>
        <w:t>(</w:t>
      </w:r>
      <w:r w:rsidRPr="0012537E">
        <w:rPr>
          <w:rFonts w:ascii="Arial" w:hAnsi="Arial" w:cs="Arial"/>
          <w:sz w:val="22"/>
          <w:szCs w:val="22"/>
        </w:rPr>
        <w:t>2023</w:t>
      </w:r>
      <w:r>
        <w:rPr>
          <w:rFonts w:ascii="Arial" w:hAnsi="Arial" w:cs="Arial"/>
          <w:sz w:val="22"/>
          <w:szCs w:val="22"/>
        </w:rPr>
        <w:t>)</w:t>
      </w:r>
      <w:r w:rsidRPr="0012537E">
        <w:rPr>
          <w:rFonts w:ascii="Arial" w:hAnsi="Arial" w:cs="Arial"/>
          <w:sz w:val="22"/>
          <w:szCs w:val="22"/>
        </w:rPr>
        <w:t>. Stakeholder theory. </w:t>
      </w:r>
      <w:r w:rsidRPr="0012537E">
        <w:rPr>
          <w:rFonts w:ascii="Arial" w:hAnsi="Arial" w:cs="Arial"/>
          <w:i/>
          <w:iCs/>
          <w:sz w:val="22"/>
          <w:szCs w:val="22"/>
        </w:rPr>
        <w:t>Journal of Business Research</w:t>
      </w:r>
      <w:r w:rsidRPr="0012537E">
        <w:rPr>
          <w:rFonts w:ascii="Arial" w:hAnsi="Arial" w:cs="Arial"/>
          <w:sz w:val="22"/>
          <w:szCs w:val="22"/>
        </w:rPr>
        <w:t>,</w:t>
      </w:r>
      <w:r>
        <w:rPr>
          <w:rFonts w:ascii="Arial" w:hAnsi="Arial" w:cs="Arial"/>
          <w:sz w:val="22"/>
          <w:szCs w:val="22"/>
        </w:rPr>
        <w:t xml:space="preserve"> Available at: </w:t>
      </w:r>
      <w:hyperlink r:id="rId26" w:history="1">
        <w:r w:rsidRPr="008E70AD">
          <w:rPr>
            <w:rStyle w:val="Hyperlink"/>
            <w:rFonts w:ascii="Arial" w:hAnsi="Arial" w:cs="Arial"/>
            <w:sz w:val="22"/>
            <w:szCs w:val="22"/>
          </w:rPr>
          <w:t>https://www.sciencedirect.com/science/article/pii/S0148296323004629</w:t>
        </w:r>
      </w:hyperlink>
      <w:r>
        <w:rPr>
          <w:rFonts w:ascii="Arial" w:hAnsi="Arial" w:cs="Arial"/>
          <w:sz w:val="22"/>
          <w:szCs w:val="22"/>
        </w:rPr>
        <w:t>, (Accessed: 18/10/24)</w:t>
      </w:r>
    </w:p>
    <w:p w14:paraId="1F6A486E" w14:textId="77777777" w:rsidR="00E643A0" w:rsidRDefault="00E643A0" w:rsidP="00203DF2">
      <w:pPr>
        <w:spacing w:line="360" w:lineRule="auto"/>
        <w:rPr>
          <w:rFonts w:ascii="Arial" w:hAnsi="Arial" w:cs="Arial"/>
          <w:sz w:val="22"/>
          <w:szCs w:val="22"/>
        </w:rPr>
      </w:pPr>
      <w:r w:rsidRPr="00B71815">
        <w:rPr>
          <w:rFonts w:ascii="Arial" w:hAnsi="Arial" w:cs="Arial"/>
          <w:sz w:val="22"/>
          <w:szCs w:val="22"/>
        </w:rPr>
        <w:t>Market Research Future (2024). </w:t>
      </w:r>
      <w:r w:rsidRPr="00B71815">
        <w:rPr>
          <w:rFonts w:ascii="Arial" w:hAnsi="Arial" w:cs="Arial"/>
          <w:i/>
          <w:iCs/>
          <w:sz w:val="22"/>
          <w:szCs w:val="22"/>
        </w:rPr>
        <w:t>Nut Butters Market Size, Share</w:t>
      </w:r>
      <w:r>
        <w:rPr>
          <w:rFonts w:ascii="Arial" w:hAnsi="Arial" w:cs="Arial"/>
          <w:i/>
          <w:iCs/>
          <w:sz w:val="22"/>
          <w:szCs w:val="22"/>
        </w:rPr>
        <w:t>,</w:t>
      </w:r>
      <w:r w:rsidRPr="00B71815">
        <w:rPr>
          <w:rFonts w:ascii="Arial" w:hAnsi="Arial" w:cs="Arial"/>
          <w:i/>
          <w:iCs/>
          <w:sz w:val="22"/>
          <w:szCs w:val="22"/>
        </w:rPr>
        <w:t xml:space="preserve"> and Growth Analysis by 2028</w:t>
      </w:r>
      <w:r w:rsidRPr="00B71815">
        <w:rPr>
          <w:rFonts w:ascii="Arial" w:hAnsi="Arial" w:cs="Arial"/>
          <w:sz w:val="22"/>
          <w:szCs w:val="22"/>
        </w:rPr>
        <w:t>. Available at:</w:t>
      </w:r>
      <w:r>
        <w:rPr>
          <w:rFonts w:ascii="Arial" w:hAnsi="Arial" w:cs="Arial"/>
          <w:sz w:val="22"/>
          <w:szCs w:val="22"/>
        </w:rPr>
        <w:t xml:space="preserve"> </w:t>
      </w:r>
      <w:hyperlink r:id="rId27" w:history="1">
        <w:r w:rsidRPr="007F6D47">
          <w:rPr>
            <w:rStyle w:val="Hyperlink"/>
            <w:rFonts w:ascii="Arial" w:hAnsi="Arial" w:cs="Arial"/>
            <w:sz w:val="22"/>
            <w:szCs w:val="22"/>
          </w:rPr>
          <w:t>https://www.marketresearchfuture.com/reports/nut-butters-market-1299</w:t>
        </w:r>
      </w:hyperlink>
      <w:r>
        <w:rPr>
          <w:rFonts w:ascii="Arial" w:hAnsi="Arial" w:cs="Arial"/>
          <w:sz w:val="22"/>
          <w:szCs w:val="22"/>
        </w:rPr>
        <w:t>. (Accessed: 03/10/24).</w:t>
      </w:r>
    </w:p>
    <w:p w14:paraId="4B69551D" w14:textId="77777777" w:rsidR="00E643A0" w:rsidRDefault="00E643A0" w:rsidP="00B026DC">
      <w:pPr>
        <w:spacing w:line="360" w:lineRule="auto"/>
        <w:rPr>
          <w:rFonts w:ascii="Arial" w:hAnsi="Arial" w:cs="Arial"/>
          <w:sz w:val="22"/>
          <w:szCs w:val="22"/>
        </w:rPr>
      </w:pPr>
      <w:r w:rsidRPr="00F2209B">
        <w:rPr>
          <w:rFonts w:ascii="Arial" w:hAnsi="Arial" w:cs="Arial"/>
          <w:sz w:val="22"/>
          <w:szCs w:val="22"/>
        </w:rPr>
        <w:lastRenderedPageBreak/>
        <w:t xml:space="preserve">Mauler, L., Duffner, F. and Leker, J., </w:t>
      </w:r>
      <w:r>
        <w:rPr>
          <w:rFonts w:ascii="Arial" w:hAnsi="Arial" w:cs="Arial"/>
          <w:sz w:val="22"/>
          <w:szCs w:val="22"/>
        </w:rPr>
        <w:t>(</w:t>
      </w:r>
      <w:r w:rsidRPr="00F2209B">
        <w:rPr>
          <w:rFonts w:ascii="Arial" w:hAnsi="Arial" w:cs="Arial"/>
          <w:sz w:val="22"/>
          <w:szCs w:val="22"/>
        </w:rPr>
        <w:t>2021</w:t>
      </w:r>
      <w:r>
        <w:rPr>
          <w:rFonts w:ascii="Arial" w:hAnsi="Arial" w:cs="Arial"/>
          <w:sz w:val="22"/>
          <w:szCs w:val="22"/>
        </w:rPr>
        <w:t>)</w:t>
      </w:r>
      <w:r w:rsidRPr="00F2209B">
        <w:rPr>
          <w:rFonts w:ascii="Arial" w:hAnsi="Arial" w:cs="Arial"/>
          <w:sz w:val="22"/>
          <w:szCs w:val="22"/>
        </w:rPr>
        <w:t>. Economies of scale in battery cell manufacturing: The impact of material and process innovations. </w:t>
      </w:r>
      <w:r w:rsidRPr="00F2209B">
        <w:rPr>
          <w:rFonts w:ascii="Arial" w:hAnsi="Arial" w:cs="Arial"/>
          <w:i/>
          <w:iCs/>
          <w:sz w:val="22"/>
          <w:szCs w:val="22"/>
        </w:rPr>
        <w:t>Applied Energy</w:t>
      </w:r>
      <w:r>
        <w:rPr>
          <w:rFonts w:ascii="Arial" w:hAnsi="Arial" w:cs="Arial"/>
          <w:sz w:val="22"/>
          <w:szCs w:val="22"/>
        </w:rPr>
        <w:t xml:space="preserve">.  Available at: </w:t>
      </w:r>
      <w:hyperlink r:id="rId28" w:history="1">
        <w:r w:rsidRPr="00261C59">
          <w:rPr>
            <w:rStyle w:val="Hyperlink"/>
            <w:rFonts w:ascii="Arial" w:hAnsi="Arial" w:cs="Arial"/>
            <w:sz w:val="22"/>
            <w:szCs w:val="22"/>
          </w:rPr>
          <w:t>https://www.sciencedirect.com/science/article/pii/S030626192100060X</w:t>
        </w:r>
      </w:hyperlink>
      <w:r>
        <w:rPr>
          <w:rFonts w:ascii="Arial" w:hAnsi="Arial" w:cs="Arial"/>
          <w:sz w:val="22"/>
          <w:szCs w:val="22"/>
        </w:rPr>
        <w:t xml:space="preserve"> (Accessed: 24/10/24)</w:t>
      </w:r>
    </w:p>
    <w:p w14:paraId="22F3195F" w14:textId="77777777" w:rsidR="00E643A0" w:rsidRDefault="00E643A0" w:rsidP="00B026DC">
      <w:pPr>
        <w:spacing w:line="360" w:lineRule="auto"/>
        <w:rPr>
          <w:rFonts w:ascii="Arial" w:hAnsi="Arial" w:cs="Arial"/>
          <w:sz w:val="22"/>
          <w:szCs w:val="22"/>
        </w:rPr>
      </w:pPr>
      <w:r w:rsidRPr="00CD03E9">
        <w:rPr>
          <w:rFonts w:ascii="Arial" w:hAnsi="Arial" w:cs="Arial"/>
          <w:sz w:val="22"/>
          <w:szCs w:val="22"/>
        </w:rPr>
        <w:t xml:space="preserve">Nwosu, N.T., Babatunde, S.O. and </w:t>
      </w:r>
      <w:proofErr w:type="spellStart"/>
      <w:r w:rsidRPr="00CD03E9">
        <w:rPr>
          <w:rFonts w:ascii="Arial" w:hAnsi="Arial" w:cs="Arial"/>
          <w:sz w:val="22"/>
          <w:szCs w:val="22"/>
        </w:rPr>
        <w:t>Ijomah</w:t>
      </w:r>
      <w:proofErr w:type="spellEnd"/>
      <w:r w:rsidRPr="00CD03E9">
        <w:rPr>
          <w:rFonts w:ascii="Arial" w:hAnsi="Arial" w:cs="Arial"/>
          <w:sz w:val="22"/>
          <w:szCs w:val="22"/>
        </w:rPr>
        <w:t xml:space="preserve">, T., </w:t>
      </w:r>
      <w:r>
        <w:rPr>
          <w:rFonts w:ascii="Arial" w:hAnsi="Arial" w:cs="Arial"/>
          <w:sz w:val="22"/>
          <w:szCs w:val="22"/>
        </w:rPr>
        <w:t>(</w:t>
      </w:r>
      <w:r w:rsidRPr="00CD03E9">
        <w:rPr>
          <w:rFonts w:ascii="Arial" w:hAnsi="Arial" w:cs="Arial"/>
          <w:sz w:val="22"/>
          <w:szCs w:val="22"/>
        </w:rPr>
        <w:t>2024</w:t>
      </w:r>
      <w:r>
        <w:rPr>
          <w:rFonts w:ascii="Arial" w:hAnsi="Arial" w:cs="Arial"/>
          <w:sz w:val="22"/>
          <w:szCs w:val="22"/>
        </w:rPr>
        <w:t>)</w:t>
      </w:r>
      <w:r w:rsidRPr="00CD03E9">
        <w:rPr>
          <w:rFonts w:ascii="Arial" w:hAnsi="Arial" w:cs="Arial"/>
          <w:sz w:val="22"/>
          <w:szCs w:val="22"/>
        </w:rPr>
        <w:t>. Enhancing customer experience and market penetration through advanced data analytics in the health industry. </w:t>
      </w:r>
      <w:r w:rsidRPr="00CD03E9">
        <w:rPr>
          <w:rFonts w:ascii="Arial" w:hAnsi="Arial" w:cs="Arial"/>
          <w:i/>
          <w:iCs/>
          <w:sz w:val="22"/>
          <w:szCs w:val="22"/>
        </w:rPr>
        <w:t>World Journal of Advanced Research and Reviews</w:t>
      </w:r>
      <w:r w:rsidRPr="00CD03E9">
        <w:rPr>
          <w:rFonts w:ascii="Arial" w:hAnsi="Arial" w:cs="Arial"/>
          <w:sz w:val="22"/>
          <w:szCs w:val="22"/>
        </w:rPr>
        <w:t>, </w:t>
      </w:r>
      <w:r w:rsidRPr="00CD03E9">
        <w:rPr>
          <w:rFonts w:ascii="Arial" w:hAnsi="Arial" w:cs="Arial"/>
          <w:i/>
          <w:iCs/>
          <w:sz w:val="22"/>
          <w:szCs w:val="22"/>
        </w:rPr>
        <w:t>22</w:t>
      </w:r>
      <w:r w:rsidRPr="00CD03E9">
        <w:rPr>
          <w:rFonts w:ascii="Arial" w:hAnsi="Arial" w:cs="Arial"/>
          <w:sz w:val="22"/>
          <w:szCs w:val="22"/>
        </w:rPr>
        <w:t>(3), pp.1157-1170.</w:t>
      </w:r>
    </w:p>
    <w:p w14:paraId="63211133" w14:textId="6960FC5B" w:rsidR="00E643A0" w:rsidRDefault="00E643A0" w:rsidP="00B026DC">
      <w:pPr>
        <w:spacing w:line="360" w:lineRule="auto"/>
        <w:rPr>
          <w:rFonts w:ascii="Arial" w:hAnsi="Arial" w:cs="Arial"/>
          <w:sz w:val="22"/>
          <w:szCs w:val="22"/>
        </w:rPr>
      </w:pPr>
      <w:proofErr w:type="spellStart"/>
      <w:r w:rsidRPr="00BB67A4">
        <w:rPr>
          <w:rFonts w:ascii="Arial" w:hAnsi="Arial" w:cs="Arial"/>
          <w:sz w:val="22"/>
          <w:szCs w:val="22"/>
        </w:rPr>
        <w:t>Permatasari</w:t>
      </w:r>
      <w:proofErr w:type="spellEnd"/>
      <w:r w:rsidRPr="00BB67A4">
        <w:rPr>
          <w:rFonts w:ascii="Arial" w:hAnsi="Arial" w:cs="Arial"/>
          <w:sz w:val="22"/>
          <w:szCs w:val="22"/>
        </w:rPr>
        <w:t xml:space="preserve">, T.A.V. and Khalid, Z., </w:t>
      </w:r>
      <w:r w:rsidR="00EE44B9">
        <w:rPr>
          <w:rFonts w:ascii="Arial" w:hAnsi="Arial" w:cs="Arial"/>
          <w:sz w:val="22"/>
          <w:szCs w:val="22"/>
        </w:rPr>
        <w:t>(</w:t>
      </w:r>
      <w:r w:rsidRPr="00BB67A4">
        <w:rPr>
          <w:rFonts w:ascii="Arial" w:hAnsi="Arial" w:cs="Arial"/>
          <w:sz w:val="22"/>
          <w:szCs w:val="22"/>
        </w:rPr>
        <w:t>2024</w:t>
      </w:r>
      <w:r w:rsidR="00EE44B9">
        <w:rPr>
          <w:rFonts w:ascii="Arial" w:hAnsi="Arial" w:cs="Arial"/>
          <w:sz w:val="22"/>
          <w:szCs w:val="22"/>
        </w:rPr>
        <w:t>)</w:t>
      </w:r>
      <w:r w:rsidRPr="00BB67A4">
        <w:rPr>
          <w:rFonts w:ascii="Arial" w:hAnsi="Arial" w:cs="Arial"/>
          <w:sz w:val="22"/>
          <w:szCs w:val="22"/>
        </w:rPr>
        <w:t>. FEASIBILITY ANALYSIS OF THE COMPANY USING SWOT AND PESTEL METHODS. </w:t>
      </w:r>
      <w:proofErr w:type="spellStart"/>
      <w:r w:rsidRPr="00BB67A4">
        <w:rPr>
          <w:rFonts w:ascii="Arial" w:hAnsi="Arial" w:cs="Arial"/>
          <w:i/>
          <w:iCs/>
          <w:sz w:val="22"/>
          <w:szCs w:val="22"/>
        </w:rPr>
        <w:t>Neraca</w:t>
      </w:r>
      <w:proofErr w:type="spellEnd"/>
      <w:r w:rsidRPr="00BB67A4">
        <w:rPr>
          <w:rFonts w:ascii="Arial" w:hAnsi="Arial" w:cs="Arial"/>
          <w:i/>
          <w:iCs/>
          <w:sz w:val="22"/>
          <w:szCs w:val="22"/>
        </w:rPr>
        <w:t xml:space="preserve">: </w:t>
      </w:r>
      <w:proofErr w:type="spellStart"/>
      <w:r w:rsidRPr="00BB67A4">
        <w:rPr>
          <w:rFonts w:ascii="Arial" w:hAnsi="Arial" w:cs="Arial"/>
          <w:i/>
          <w:iCs/>
          <w:sz w:val="22"/>
          <w:szCs w:val="22"/>
        </w:rPr>
        <w:t>Jurnal</w:t>
      </w:r>
      <w:proofErr w:type="spellEnd"/>
      <w:r w:rsidRPr="00BB67A4">
        <w:rPr>
          <w:rFonts w:ascii="Arial" w:hAnsi="Arial" w:cs="Arial"/>
          <w:i/>
          <w:iCs/>
          <w:sz w:val="22"/>
          <w:szCs w:val="22"/>
        </w:rPr>
        <w:t xml:space="preserve"> Ekonomi, </w:t>
      </w:r>
      <w:proofErr w:type="spellStart"/>
      <w:r w:rsidRPr="00BB67A4">
        <w:rPr>
          <w:rFonts w:ascii="Arial" w:hAnsi="Arial" w:cs="Arial"/>
          <w:i/>
          <w:iCs/>
          <w:sz w:val="22"/>
          <w:szCs w:val="22"/>
        </w:rPr>
        <w:t>Manajemen</w:t>
      </w:r>
      <w:proofErr w:type="spellEnd"/>
      <w:r w:rsidRPr="00BB67A4">
        <w:rPr>
          <w:rFonts w:ascii="Arial" w:hAnsi="Arial" w:cs="Arial"/>
          <w:i/>
          <w:iCs/>
          <w:sz w:val="22"/>
          <w:szCs w:val="22"/>
        </w:rPr>
        <w:t xml:space="preserve"> dan </w:t>
      </w:r>
      <w:proofErr w:type="spellStart"/>
      <w:r w:rsidRPr="00BB67A4">
        <w:rPr>
          <w:rFonts w:ascii="Arial" w:hAnsi="Arial" w:cs="Arial"/>
          <w:i/>
          <w:iCs/>
          <w:sz w:val="22"/>
          <w:szCs w:val="22"/>
        </w:rPr>
        <w:t>Akuntansi</w:t>
      </w:r>
      <w:proofErr w:type="spellEnd"/>
      <w:r w:rsidRPr="00BB67A4">
        <w:rPr>
          <w:rFonts w:ascii="Arial" w:hAnsi="Arial" w:cs="Arial"/>
          <w:sz w:val="22"/>
          <w:szCs w:val="22"/>
        </w:rPr>
        <w:t>, </w:t>
      </w:r>
      <w:r w:rsidRPr="00BB67A4">
        <w:rPr>
          <w:rFonts w:ascii="Arial" w:hAnsi="Arial" w:cs="Arial"/>
          <w:i/>
          <w:iCs/>
          <w:sz w:val="22"/>
          <w:szCs w:val="22"/>
        </w:rPr>
        <w:t>3</w:t>
      </w:r>
      <w:r w:rsidRPr="00BB67A4">
        <w:rPr>
          <w:rFonts w:ascii="Arial" w:hAnsi="Arial" w:cs="Arial"/>
          <w:sz w:val="22"/>
          <w:szCs w:val="22"/>
        </w:rPr>
        <w:t>(1), pp.407-414.</w:t>
      </w:r>
    </w:p>
    <w:p w14:paraId="069DBA81" w14:textId="3E06E2FD" w:rsidR="00E643A0" w:rsidRDefault="00E643A0" w:rsidP="00AA0635">
      <w:pPr>
        <w:spacing w:line="360" w:lineRule="auto"/>
        <w:rPr>
          <w:rFonts w:ascii="Arial" w:hAnsi="Arial" w:cs="Arial"/>
          <w:sz w:val="22"/>
          <w:szCs w:val="22"/>
        </w:rPr>
      </w:pPr>
      <w:r w:rsidRPr="00AA0635">
        <w:rPr>
          <w:rFonts w:ascii="Arial" w:hAnsi="Arial" w:cs="Arial"/>
          <w:sz w:val="22"/>
          <w:szCs w:val="22"/>
        </w:rPr>
        <w:t>Pip &amp; Nut.</w:t>
      </w:r>
      <w:r>
        <w:rPr>
          <w:rFonts w:ascii="Arial" w:hAnsi="Arial" w:cs="Arial"/>
          <w:sz w:val="22"/>
          <w:szCs w:val="22"/>
        </w:rPr>
        <w:t>,</w:t>
      </w:r>
      <w:r w:rsidRPr="00AA0635">
        <w:rPr>
          <w:rFonts w:ascii="Arial" w:hAnsi="Arial" w:cs="Arial"/>
          <w:sz w:val="22"/>
          <w:szCs w:val="22"/>
        </w:rPr>
        <w:t xml:space="preserve"> (2017). </w:t>
      </w:r>
      <w:r w:rsidRPr="00AA0635">
        <w:rPr>
          <w:rFonts w:ascii="Arial" w:hAnsi="Arial" w:cs="Arial"/>
          <w:i/>
          <w:iCs/>
          <w:sz w:val="22"/>
          <w:szCs w:val="22"/>
        </w:rPr>
        <w:t>Our Impact</w:t>
      </w:r>
      <w:r w:rsidRPr="00AA0635">
        <w:rPr>
          <w:rFonts w:ascii="Arial" w:hAnsi="Arial" w:cs="Arial"/>
          <w:sz w:val="22"/>
          <w:szCs w:val="22"/>
        </w:rPr>
        <w:t xml:space="preserve">. Available at: </w:t>
      </w:r>
      <w:hyperlink r:id="rId29" w:history="1">
        <w:r w:rsidRPr="00925ED0">
          <w:rPr>
            <w:rStyle w:val="Hyperlink"/>
            <w:rFonts w:ascii="Arial" w:hAnsi="Arial" w:cs="Arial"/>
            <w:sz w:val="22"/>
            <w:szCs w:val="22"/>
          </w:rPr>
          <w:t>https://www.pipandnut.com/pages/faqs</w:t>
        </w:r>
      </w:hyperlink>
      <w:r>
        <w:rPr>
          <w:rFonts w:ascii="Arial" w:hAnsi="Arial" w:cs="Arial"/>
          <w:sz w:val="22"/>
          <w:szCs w:val="22"/>
        </w:rPr>
        <w:t>. (</w:t>
      </w:r>
      <w:r w:rsidRPr="00AA0635">
        <w:rPr>
          <w:rFonts w:ascii="Arial" w:hAnsi="Arial" w:cs="Arial"/>
          <w:sz w:val="22"/>
          <w:szCs w:val="22"/>
        </w:rPr>
        <w:t>Accessed 12</w:t>
      </w:r>
      <w:r>
        <w:rPr>
          <w:rFonts w:ascii="Arial" w:hAnsi="Arial" w:cs="Arial"/>
          <w:sz w:val="22"/>
          <w:szCs w:val="22"/>
        </w:rPr>
        <w:t xml:space="preserve">/10/ </w:t>
      </w:r>
      <w:r w:rsidRPr="00AA0635">
        <w:rPr>
          <w:rFonts w:ascii="Arial" w:hAnsi="Arial" w:cs="Arial"/>
          <w:sz w:val="22"/>
          <w:szCs w:val="22"/>
        </w:rPr>
        <w:t>24</w:t>
      </w:r>
      <w:r>
        <w:rPr>
          <w:rFonts w:ascii="Arial" w:hAnsi="Arial" w:cs="Arial"/>
          <w:sz w:val="22"/>
          <w:szCs w:val="22"/>
        </w:rPr>
        <w:t>)</w:t>
      </w:r>
      <w:r w:rsidRPr="00AA0635">
        <w:rPr>
          <w:rFonts w:ascii="Arial" w:hAnsi="Arial" w:cs="Arial"/>
          <w:sz w:val="22"/>
          <w:szCs w:val="22"/>
        </w:rPr>
        <w:t>.</w:t>
      </w:r>
    </w:p>
    <w:p w14:paraId="6C08ACB2" w14:textId="77777777" w:rsidR="00E643A0" w:rsidRPr="00B025E8" w:rsidRDefault="00E643A0" w:rsidP="00B025E8">
      <w:pPr>
        <w:spacing w:line="360" w:lineRule="auto"/>
        <w:rPr>
          <w:rFonts w:ascii="Arial" w:hAnsi="Arial" w:cs="Arial"/>
          <w:sz w:val="22"/>
          <w:szCs w:val="22"/>
        </w:rPr>
      </w:pPr>
      <w:r w:rsidRPr="00B025E8">
        <w:rPr>
          <w:rFonts w:ascii="Arial" w:hAnsi="Arial" w:cs="Arial"/>
          <w:sz w:val="22"/>
          <w:szCs w:val="22"/>
        </w:rPr>
        <w:t>Pip &amp; Nut</w:t>
      </w:r>
      <w:r>
        <w:rPr>
          <w:rFonts w:ascii="Arial" w:hAnsi="Arial" w:cs="Arial"/>
          <w:sz w:val="22"/>
          <w:szCs w:val="22"/>
        </w:rPr>
        <w:t xml:space="preserve">., </w:t>
      </w:r>
      <w:r w:rsidRPr="00B025E8">
        <w:rPr>
          <w:rFonts w:ascii="Arial" w:hAnsi="Arial" w:cs="Arial"/>
          <w:sz w:val="22"/>
          <w:szCs w:val="22"/>
        </w:rPr>
        <w:t>(</w:t>
      </w:r>
      <w:r>
        <w:rPr>
          <w:rFonts w:ascii="Arial" w:hAnsi="Arial" w:cs="Arial"/>
          <w:sz w:val="22"/>
          <w:szCs w:val="22"/>
        </w:rPr>
        <w:t>2022</w:t>
      </w:r>
      <w:r w:rsidRPr="00B025E8">
        <w:rPr>
          <w:rFonts w:ascii="Arial" w:hAnsi="Arial" w:cs="Arial"/>
          <w:sz w:val="22"/>
          <w:szCs w:val="22"/>
        </w:rPr>
        <w:t>). </w:t>
      </w:r>
      <w:r w:rsidRPr="00B025E8">
        <w:rPr>
          <w:rFonts w:ascii="Arial" w:hAnsi="Arial" w:cs="Arial"/>
          <w:i/>
          <w:iCs/>
          <w:sz w:val="22"/>
          <w:szCs w:val="22"/>
        </w:rPr>
        <w:t>Pip &amp; Nut Impact Report 2022 — Our Vision</w:t>
      </w:r>
      <w:r w:rsidRPr="00B025E8">
        <w:rPr>
          <w:rFonts w:ascii="Arial" w:hAnsi="Arial" w:cs="Arial"/>
          <w:sz w:val="22"/>
          <w:szCs w:val="22"/>
        </w:rPr>
        <w:t xml:space="preserve">. [online] Available at: </w:t>
      </w:r>
      <w:hyperlink r:id="rId30" w:history="1">
        <w:r w:rsidRPr="00B025E8">
          <w:rPr>
            <w:rStyle w:val="Hyperlink"/>
            <w:rFonts w:ascii="Arial" w:hAnsi="Arial" w:cs="Arial"/>
            <w:sz w:val="22"/>
            <w:szCs w:val="22"/>
          </w:rPr>
          <w:t>https://impactreport2022.pipandnut.com/ourvision/</w:t>
        </w:r>
      </w:hyperlink>
      <w:r>
        <w:rPr>
          <w:rFonts w:ascii="Arial" w:hAnsi="Arial" w:cs="Arial"/>
          <w:sz w:val="22"/>
          <w:szCs w:val="22"/>
        </w:rPr>
        <w:t>. (Accessed: 12/10/24)</w:t>
      </w:r>
    </w:p>
    <w:p w14:paraId="23D60D98" w14:textId="77777777" w:rsidR="00E643A0" w:rsidRDefault="00E643A0" w:rsidP="00AA0635">
      <w:pPr>
        <w:spacing w:line="360" w:lineRule="auto"/>
        <w:rPr>
          <w:rFonts w:ascii="Arial" w:hAnsi="Arial" w:cs="Arial"/>
          <w:sz w:val="22"/>
          <w:szCs w:val="22"/>
        </w:rPr>
      </w:pPr>
      <w:r w:rsidRPr="00D520B4">
        <w:rPr>
          <w:rFonts w:ascii="Arial" w:hAnsi="Arial" w:cs="Arial"/>
          <w:sz w:val="22"/>
          <w:szCs w:val="22"/>
        </w:rPr>
        <w:t xml:space="preserve">Pirozzi, M., </w:t>
      </w:r>
      <w:r>
        <w:rPr>
          <w:rFonts w:ascii="Arial" w:hAnsi="Arial" w:cs="Arial"/>
          <w:sz w:val="22"/>
          <w:szCs w:val="22"/>
        </w:rPr>
        <w:t>(</w:t>
      </w:r>
      <w:r w:rsidRPr="00D520B4">
        <w:rPr>
          <w:rFonts w:ascii="Arial" w:hAnsi="Arial" w:cs="Arial"/>
          <w:sz w:val="22"/>
          <w:szCs w:val="22"/>
        </w:rPr>
        <w:t>2019</w:t>
      </w:r>
      <w:r>
        <w:rPr>
          <w:rFonts w:ascii="Arial" w:hAnsi="Arial" w:cs="Arial"/>
          <w:sz w:val="22"/>
          <w:szCs w:val="22"/>
        </w:rPr>
        <w:t>)</w:t>
      </w:r>
      <w:r w:rsidRPr="00D520B4">
        <w:rPr>
          <w:rFonts w:ascii="Arial" w:hAnsi="Arial" w:cs="Arial"/>
          <w:sz w:val="22"/>
          <w:szCs w:val="22"/>
        </w:rPr>
        <w:t>. Stakeholders, who are they</w:t>
      </w:r>
      <w:r>
        <w:rPr>
          <w:rFonts w:ascii="Arial" w:hAnsi="Arial" w:cs="Arial"/>
          <w:sz w:val="22"/>
          <w:szCs w:val="22"/>
        </w:rPr>
        <w:t>?</w:t>
      </w:r>
      <w:r w:rsidRPr="00D520B4">
        <w:rPr>
          <w:rFonts w:ascii="Arial" w:hAnsi="Arial" w:cs="Arial"/>
          <w:sz w:val="22"/>
          <w:szCs w:val="22"/>
        </w:rPr>
        <w:t> </w:t>
      </w:r>
      <w:r w:rsidRPr="00D520B4">
        <w:rPr>
          <w:rFonts w:ascii="Arial" w:hAnsi="Arial" w:cs="Arial"/>
          <w:i/>
          <w:iCs/>
          <w:sz w:val="22"/>
          <w:szCs w:val="22"/>
        </w:rPr>
        <w:t>PM World Journal</w:t>
      </w:r>
      <w:r w:rsidRPr="00D520B4">
        <w:rPr>
          <w:rFonts w:ascii="Arial" w:hAnsi="Arial" w:cs="Arial"/>
          <w:sz w:val="22"/>
          <w:szCs w:val="22"/>
        </w:rPr>
        <w:t>, </w:t>
      </w:r>
      <w:r w:rsidRPr="00D520B4">
        <w:rPr>
          <w:rFonts w:ascii="Arial" w:hAnsi="Arial" w:cs="Arial"/>
          <w:i/>
          <w:iCs/>
          <w:sz w:val="22"/>
          <w:szCs w:val="22"/>
        </w:rPr>
        <w:t>8</w:t>
      </w:r>
      <w:r w:rsidRPr="00D520B4">
        <w:rPr>
          <w:rFonts w:ascii="Arial" w:hAnsi="Arial" w:cs="Arial"/>
          <w:sz w:val="22"/>
          <w:szCs w:val="22"/>
        </w:rPr>
        <w:t>(9), pp.1-10.</w:t>
      </w:r>
    </w:p>
    <w:p w14:paraId="65D44D78" w14:textId="77777777" w:rsidR="00E643A0" w:rsidRDefault="00E643A0" w:rsidP="00203DF2">
      <w:pPr>
        <w:spacing w:line="360" w:lineRule="auto"/>
        <w:rPr>
          <w:rFonts w:ascii="Arial" w:hAnsi="Arial" w:cs="Arial"/>
          <w:sz w:val="22"/>
          <w:szCs w:val="22"/>
        </w:rPr>
      </w:pPr>
      <w:r w:rsidRPr="0018405A">
        <w:rPr>
          <w:rFonts w:ascii="Arial" w:hAnsi="Arial" w:cs="Arial"/>
          <w:sz w:val="22"/>
          <w:szCs w:val="22"/>
        </w:rPr>
        <w:t xml:space="preserve">Porter, M.E., </w:t>
      </w:r>
      <w:r>
        <w:rPr>
          <w:rFonts w:ascii="Arial" w:hAnsi="Arial" w:cs="Arial"/>
          <w:sz w:val="22"/>
          <w:szCs w:val="22"/>
        </w:rPr>
        <w:t>(</w:t>
      </w:r>
      <w:r w:rsidRPr="0018405A">
        <w:rPr>
          <w:rFonts w:ascii="Arial" w:hAnsi="Arial" w:cs="Arial"/>
          <w:sz w:val="22"/>
          <w:szCs w:val="22"/>
        </w:rPr>
        <w:t>2008</w:t>
      </w:r>
      <w:r>
        <w:rPr>
          <w:rFonts w:ascii="Arial" w:hAnsi="Arial" w:cs="Arial"/>
          <w:sz w:val="22"/>
          <w:szCs w:val="22"/>
        </w:rPr>
        <w:t>)</w:t>
      </w:r>
      <w:r w:rsidRPr="0018405A">
        <w:rPr>
          <w:rFonts w:ascii="Arial" w:hAnsi="Arial" w:cs="Arial"/>
          <w:sz w:val="22"/>
          <w:szCs w:val="22"/>
        </w:rPr>
        <w:t>. The five competitive forces that shape strategy. </w:t>
      </w:r>
      <w:r w:rsidRPr="0018405A">
        <w:rPr>
          <w:rFonts w:ascii="Arial" w:hAnsi="Arial" w:cs="Arial"/>
          <w:i/>
          <w:iCs/>
          <w:sz w:val="22"/>
          <w:szCs w:val="22"/>
        </w:rPr>
        <w:t>Harvard business review</w:t>
      </w:r>
      <w:r w:rsidRPr="0018405A">
        <w:rPr>
          <w:rFonts w:ascii="Arial" w:hAnsi="Arial" w:cs="Arial"/>
          <w:sz w:val="22"/>
          <w:szCs w:val="22"/>
        </w:rPr>
        <w:t>, </w:t>
      </w:r>
      <w:r w:rsidRPr="0018405A">
        <w:rPr>
          <w:rFonts w:ascii="Arial" w:hAnsi="Arial" w:cs="Arial"/>
          <w:i/>
          <w:iCs/>
          <w:sz w:val="22"/>
          <w:szCs w:val="22"/>
        </w:rPr>
        <w:t>86</w:t>
      </w:r>
      <w:r w:rsidRPr="0018405A">
        <w:rPr>
          <w:rFonts w:ascii="Arial" w:hAnsi="Arial" w:cs="Arial"/>
          <w:sz w:val="22"/>
          <w:szCs w:val="22"/>
        </w:rPr>
        <w:t>(1), p.78.</w:t>
      </w:r>
    </w:p>
    <w:p w14:paraId="1CACD8DA" w14:textId="77777777" w:rsidR="00E643A0" w:rsidRDefault="00E643A0" w:rsidP="00B026DC">
      <w:pPr>
        <w:spacing w:line="360" w:lineRule="auto"/>
        <w:rPr>
          <w:rFonts w:ascii="Arial" w:hAnsi="Arial" w:cs="Arial"/>
          <w:sz w:val="22"/>
          <w:szCs w:val="22"/>
        </w:rPr>
      </w:pPr>
      <w:bookmarkStart w:id="3" w:name="_Hlk180695485"/>
      <w:r w:rsidRPr="00D40055">
        <w:rPr>
          <w:rFonts w:ascii="Arial" w:hAnsi="Arial" w:cs="Arial"/>
          <w:sz w:val="22"/>
          <w:szCs w:val="22"/>
        </w:rPr>
        <w:t>Ruiz, A. (2023). </w:t>
      </w:r>
      <w:bookmarkEnd w:id="3"/>
      <w:r w:rsidRPr="00D40055">
        <w:rPr>
          <w:rFonts w:ascii="Arial" w:hAnsi="Arial" w:cs="Arial"/>
          <w:i/>
          <w:iCs/>
          <w:sz w:val="22"/>
          <w:szCs w:val="22"/>
        </w:rPr>
        <w:t>51 Huge Environmentally Conscious Consumer Statistics 2023</w:t>
      </w:r>
      <w:r w:rsidRPr="00D40055">
        <w:rPr>
          <w:rFonts w:ascii="Arial" w:hAnsi="Arial" w:cs="Arial"/>
          <w:sz w:val="22"/>
          <w:szCs w:val="22"/>
        </w:rPr>
        <w:t xml:space="preserve">.The Roundup. Available at: </w:t>
      </w:r>
      <w:hyperlink r:id="rId31" w:history="1">
        <w:r w:rsidRPr="00261C59">
          <w:rPr>
            <w:rStyle w:val="Hyperlink"/>
            <w:rFonts w:ascii="Arial" w:hAnsi="Arial" w:cs="Arial"/>
            <w:sz w:val="22"/>
            <w:szCs w:val="22"/>
          </w:rPr>
          <w:t>https://theroundup.org/environmentally-conscious-consumer-statistics/</w:t>
        </w:r>
      </w:hyperlink>
      <w:r w:rsidRPr="00D40055">
        <w:rPr>
          <w:rFonts w:ascii="Arial" w:hAnsi="Arial" w:cs="Arial"/>
          <w:sz w:val="22"/>
          <w:szCs w:val="22"/>
        </w:rPr>
        <w:t>.</w:t>
      </w:r>
      <w:r>
        <w:rPr>
          <w:rFonts w:ascii="Arial" w:hAnsi="Arial" w:cs="Arial"/>
          <w:sz w:val="22"/>
          <w:szCs w:val="22"/>
        </w:rPr>
        <w:t xml:space="preserve"> (Accessed: 24/10/24)</w:t>
      </w:r>
    </w:p>
    <w:p w14:paraId="2E07D805" w14:textId="77777777" w:rsidR="00E643A0" w:rsidRDefault="00E643A0" w:rsidP="00B026DC">
      <w:pPr>
        <w:spacing w:line="360" w:lineRule="auto"/>
        <w:rPr>
          <w:rFonts w:ascii="Arial" w:hAnsi="Arial" w:cs="Arial"/>
          <w:sz w:val="22"/>
          <w:szCs w:val="22"/>
        </w:rPr>
      </w:pPr>
      <w:proofErr w:type="spellStart"/>
      <w:r w:rsidRPr="00196AEC">
        <w:rPr>
          <w:rFonts w:ascii="Arial" w:hAnsi="Arial" w:cs="Arial"/>
          <w:sz w:val="22"/>
          <w:szCs w:val="22"/>
        </w:rPr>
        <w:t>Shafaghat</w:t>
      </w:r>
      <w:proofErr w:type="spellEnd"/>
      <w:r w:rsidRPr="00196AEC">
        <w:rPr>
          <w:rFonts w:ascii="Arial" w:hAnsi="Arial" w:cs="Arial"/>
          <w:sz w:val="22"/>
          <w:szCs w:val="22"/>
        </w:rPr>
        <w:t xml:space="preserve">, T., </w:t>
      </w:r>
      <w:proofErr w:type="spellStart"/>
      <w:r w:rsidRPr="00196AEC">
        <w:rPr>
          <w:rFonts w:ascii="Arial" w:hAnsi="Arial" w:cs="Arial"/>
          <w:sz w:val="22"/>
          <w:szCs w:val="22"/>
        </w:rPr>
        <w:t>Zarchi</w:t>
      </w:r>
      <w:proofErr w:type="spellEnd"/>
      <w:r w:rsidRPr="00196AEC">
        <w:rPr>
          <w:rFonts w:ascii="Arial" w:hAnsi="Arial" w:cs="Arial"/>
          <w:sz w:val="22"/>
          <w:szCs w:val="22"/>
        </w:rPr>
        <w:t xml:space="preserve">, M.K.R., Nasab, M.H.I., Kavosi, Z., Bahrami, M.A. and Bastani, P., </w:t>
      </w:r>
      <w:r>
        <w:rPr>
          <w:rFonts w:ascii="Arial" w:hAnsi="Arial" w:cs="Arial"/>
          <w:sz w:val="22"/>
          <w:szCs w:val="22"/>
        </w:rPr>
        <w:t>(</w:t>
      </w:r>
      <w:r w:rsidRPr="00196AEC">
        <w:rPr>
          <w:rFonts w:ascii="Arial" w:hAnsi="Arial" w:cs="Arial"/>
          <w:sz w:val="22"/>
          <w:szCs w:val="22"/>
        </w:rPr>
        <w:t>2021</w:t>
      </w:r>
      <w:r>
        <w:rPr>
          <w:rFonts w:ascii="Arial" w:hAnsi="Arial" w:cs="Arial"/>
          <w:sz w:val="22"/>
          <w:szCs w:val="22"/>
        </w:rPr>
        <w:t>)</w:t>
      </w:r>
      <w:r w:rsidRPr="00196AEC">
        <w:rPr>
          <w:rFonts w:ascii="Arial" w:hAnsi="Arial" w:cs="Arial"/>
          <w:sz w:val="22"/>
          <w:szCs w:val="22"/>
        </w:rPr>
        <w:t>. Force field analysis of driving and restraining factors affecting the evidence-based decision-making in health systems; comparing two approaches. </w:t>
      </w:r>
      <w:r w:rsidRPr="00196AEC">
        <w:rPr>
          <w:rFonts w:ascii="Arial" w:hAnsi="Arial" w:cs="Arial"/>
          <w:i/>
          <w:iCs/>
          <w:sz w:val="22"/>
          <w:szCs w:val="22"/>
        </w:rPr>
        <w:t>Journal of Education and Health Promotion</w:t>
      </w:r>
      <w:r w:rsidRPr="00196AEC">
        <w:rPr>
          <w:rFonts w:ascii="Arial" w:hAnsi="Arial" w:cs="Arial"/>
          <w:sz w:val="22"/>
          <w:szCs w:val="22"/>
        </w:rPr>
        <w:t>, </w:t>
      </w:r>
      <w:r w:rsidRPr="00196AEC">
        <w:rPr>
          <w:rFonts w:ascii="Arial" w:hAnsi="Arial" w:cs="Arial"/>
          <w:i/>
          <w:iCs/>
          <w:sz w:val="22"/>
          <w:szCs w:val="22"/>
        </w:rPr>
        <w:t>10</w:t>
      </w:r>
      <w:r w:rsidRPr="00196AEC">
        <w:rPr>
          <w:rFonts w:ascii="Arial" w:hAnsi="Arial" w:cs="Arial"/>
          <w:sz w:val="22"/>
          <w:szCs w:val="22"/>
        </w:rPr>
        <w:t>(1).</w:t>
      </w:r>
    </w:p>
    <w:p w14:paraId="7DF713D3" w14:textId="77777777" w:rsidR="00E643A0" w:rsidRDefault="00E643A0" w:rsidP="00B026DC">
      <w:pPr>
        <w:spacing w:line="360" w:lineRule="auto"/>
        <w:rPr>
          <w:rFonts w:ascii="Arial" w:hAnsi="Arial" w:cs="Arial"/>
          <w:sz w:val="22"/>
          <w:szCs w:val="22"/>
        </w:rPr>
      </w:pPr>
      <w:r w:rsidRPr="00FE41F0">
        <w:rPr>
          <w:rFonts w:ascii="Arial" w:hAnsi="Arial" w:cs="Arial"/>
          <w:sz w:val="22"/>
          <w:szCs w:val="22"/>
        </w:rPr>
        <w:t xml:space="preserve">Thomas, M., Pasquet, A., Aubin, J., Nahon, S. and Lecocq, T., </w:t>
      </w:r>
      <w:r>
        <w:rPr>
          <w:rFonts w:ascii="Arial" w:hAnsi="Arial" w:cs="Arial"/>
          <w:sz w:val="22"/>
          <w:szCs w:val="22"/>
        </w:rPr>
        <w:t>(</w:t>
      </w:r>
      <w:r w:rsidRPr="00FE41F0">
        <w:rPr>
          <w:rFonts w:ascii="Arial" w:hAnsi="Arial" w:cs="Arial"/>
          <w:sz w:val="22"/>
          <w:szCs w:val="22"/>
        </w:rPr>
        <w:t>2021</w:t>
      </w:r>
      <w:r>
        <w:rPr>
          <w:rFonts w:ascii="Arial" w:hAnsi="Arial" w:cs="Arial"/>
          <w:sz w:val="22"/>
          <w:szCs w:val="22"/>
        </w:rPr>
        <w:t>)</w:t>
      </w:r>
      <w:r w:rsidRPr="00FE41F0">
        <w:rPr>
          <w:rFonts w:ascii="Arial" w:hAnsi="Arial" w:cs="Arial"/>
          <w:sz w:val="22"/>
          <w:szCs w:val="22"/>
        </w:rPr>
        <w:t>. When more is more: taking advantage of species diversity to move towards sustainable aquaculture. </w:t>
      </w:r>
      <w:r w:rsidRPr="00FE41F0">
        <w:rPr>
          <w:rFonts w:ascii="Arial" w:hAnsi="Arial" w:cs="Arial"/>
          <w:i/>
          <w:iCs/>
          <w:sz w:val="22"/>
          <w:szCs w:val="22"/>
        </w:rPr>
        <w:t>Biological reviews</w:t>
      </w:r>
      <w:r w:rsidRPr="00FE41F0">
        <w:rPr>
          <w:rFonts w:ascii="Arial" w:hAnsi="Arial" w:cs="Arial"/>
          <w:sz w:val="22"/>
          <w:szCs w:val="22"/>
        </w:rPr>
        <w:t>, </w:t>
      </w:r>
      <w:r w:rsidRPr="00FE41F0">
        <w:rPr>
          <w:rFonts w:ascii="Arial" w:hAnsi="Arial" w:cs="Arial"/>
          <w:i/>
          <w:iCs/>
          <w:sz w:val="22"/>
          <w:szCs w:val="22"/>
        </w:rPr>
        <w:t>96</w:t>
      </w:r>
      <w:r w:rsidRPr="00FE41F0">
        <w:rPr>
          <w:rFonts w:ascii="Arial" w:hAnsi="Arial" w:cs="Arial"/>
          <w:sz w:val="22"/>
          <w:szCs w:val="22"/>
        </w:rPr>
        <w:t>(2), pp.767-784.</w:t>
      </w:r>
    </w:p>
    <w:p w14:paraId="0AC087F5" w14:textId="77777777" w:rsidR="00E643A0" w:rsidRDefault="00E643A0" w:rsidP="00FC4CDC">
      <w:pPr>
        <w:spacing w:line="360" w:lineRule="auto"/>
        <w:rPr>
          <w:rFonts w:ascii="Arial" w:hAnsi="Arial" w:cs="Arial"/>
          <w:sz w:val="22"/>
          <w:szCs w:val="22"/>
        </w:rPr>
      </w:pPr>
      <w:r w:rsidRPr="0070332B">
        <w:rPr>
          <w:rFonts w:ascii="Arial" w:hAnsi="Arial" w:cs="Arial"/>
          <w:sz w:val="22"/>
          <w:szCs w:val="22"/>
        </w:rPr>
        <w:t xml:space="preserve">Zugay, B. and Zakaria, R., </w:t>
      </w:r>
      <w:r>
        <w:rPr>
          <w:rFonts w:ascii="Arial" w:hAnsi="Arial" w:cs="Arial"/>
          <w:sz w:val="22"/>
          <w:szCs w:val="22"/>
        </w:rPr>
        <w:t>(</w:t>
      </w:r>
      <w:r w:rsidRPr="0070332B">
        <w:rPr>
          <w:rFonts w:ascii="Arial" w:hAnsi="Arial" w:cs="Arial"/>
          <w:sz w:val="22"/>
          <w:szCs w:val="22"/>
        </w:rPr>
        <w:t>2023</w:t>
      </w:r>
      <w:r>
        <w:rPr>
          <w:rFonts w:ascii="Arial" w:hAnsi="Arial" w:cs="Arial"/>
          <w:sz w:val="22"/>
          <w:szCs w:val="22"/>
        </w:rPr>
        <w:t>)</w:t>
      </w:r>
      <w:r w:rsidRPr="0070332B">
        <w:rPr>
          <w:rFonts w:ascii="Arial" w:hAnsi="Arial" w:cs="Arial"/>
          <w:sz w:val="22"/>
          <w:szCs w:val="22"/>
        </w:rPr>
        <w:t>. </w:t>
      </w:r>
      <w:r w:rsidRPr="0070332B">
        <w:rPr>
          <w:rFonts w:ascii="Arial" w:hAnsi="Arial" w:cs="Arial"/>
          <w:i/>
          <w:iCs/>
          <w:sz w:val="22"/>
          <w:szCs w:val="22"/>
        </w:rPr>
        <w:t>Ansoff matrix</w:t>
      </w:r>
      <w:r w:rsidRPr="0070332B">
        <w:rPr>
          <w:rFonts w:ascii="Arial" w:hAnsi="Arial" w:cs="Arial"/>
          <w:sz w:val="22"/>
          <w:szCs w:val="22"/>
        </w:rPr>
        <w:t>. SAGE Publications, Inc.</w:t>
      </w:r>
    </w:p>
    <w:p w14:paraId="4462E8E5" w14:textId="07AE0236" w:rsidR="00196AEC" w:rsidRPr="00CF1E71" w:rsidRDefault="00196AEC" w:rsidP="00C462AE">
      <w:pPr>
        <w:rPr>
          <w:rFonts w:ascii="Arial" w:hAnsi="Arial" w:cs="Arial"/>
          <w:sz w:val="22"/>
          <w:szCs w:val="22"/>
        </w:rPr>
      </w:pPr>
    </w:p>
    <w:sectPr w:rsidR="00196AEC" w:rsidRPr="00CF1E7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6135D0" w14:textId="77777777" w:rsidR="00500BA4" w:rsidRDefault="00500BA4" w:rsidP="00715A7D">
      <w:pPr>
        <w:spacing w:after="0" w:line="240" w:lineRule="auto"/>
      </w:pPr>
      <w:r>
        <w:separator/>
      </w:r>
    </w:p>
  </w:endnote>
  <w:endnote w:type="continuationSeparator" w:id="0">
    <w:p w14:paraId="1374444D" w14:textId="77777777" w:rsidR="00500BA4" w:rsidRDefault="00500BA4" w:rsidP="00715A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04842584"/>
      <w:docPartObj>
        <w:docPartGallery w:val="Page Numbers (Bottom of Page)"/>
        <w:docPartUnique/>
      </w:docPartObj>
    </w:sdtPr>
    <w:sdtContent>
      <w:p w14:paraId="73F86E16" w14:textId="61870CC6" w:rsidR="00715A7D" w:rsidRDefault="00715A7D">
        <w:pPr>
          <w:pStyle w:val="Footer"/>
          <w:jc w:val="right"/>
        </w:pPr>
        <w:r>
          <w:fldChar w:fldCharType="begin"/>
        </w:r>
        <w:r>
          <w:instrText>PAGE   \* MERGEFORMAT</w:instrText>
        </w:r>
        <w:r>
          <w:fldChar w:fldCharType="separate"/>
        </w:r>
        <w:r>
          <w:t>2</w:t>
        </w:r>
        <w:r>
          <w:fldChar w:fldCharType="end"/>
        </w:r>
      </w:p>
    </w:sdtContent>
  </w:sdt>
  <w:p w14:paraId="13E1F494" w14:textId="77777777" w:rsidR="00715A7D" w:rsidRDefault="00715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98AB8" w14:textId="77777777" w:rsidR="00500BA4" w:rsidRDefault="00500BA4" w:rsidP="00715A7D">
      <w:pPr>
        <w:spacing w:after="0" w:line="240" w:lineRule="auto"/>
      </w:pPr>
      <w:r>
        <w:separator/>
      </w:r>
    </w:p>
  </w:footnote>
  <w:footnote w:type="continuationSeparator" w:id="0">
    <w:p w14:paraId="53B592D1" w14:textId="77777777" w:rsidR="00500BA4" w:rsidRDefault="00500BA4" w:rsidP="00715A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AD4F15"/>
    <w:multiLevelType w:val="hybridMultilevel"/>
    <w:tmpl w:val="4BC665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C2F18"/>
    <w:multiLevelType w:val="hybridMultilevel"/>
    <w:tmpl w:val="1A266916"/>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54A7414"/>
    <w:multiLevelType w:val="hybridMultilevel"/>
    <w:tmpl w:val="6AB4130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B470BF4"/>
    <w:multiLevelType w:val="hybridMultilevel"/>
    <w:tmpl w:val="72964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441CC"/>
    <w:multiLevelType w:val="hybridMultilevel"/>
    <w:tmpl w:val="8058507A"/>
    <w:lvl w:ilvl="0" w:tplc="DB58812A">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520963"/>
    <w:multiLevelType w:val="hybridMultilevel"/>
    <w:tmpl w:val="B50E7EF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A87149D"/>
    <w:multiLevelType w:val="multilevel"/>
    <w:tmpl w:val="F390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66914"/>
    <w:multiLevelType w:val="hybridMultilevel"/>
    <w:tmpl w:val="65A254C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CC78BB"/>
    <w:multiLevelType w:val="hybridMultilevel"/>
    <w:tmpl w:val="E0EA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1F1ED4"/>
    <w:multiLevelType w:val="hybridMultilevel"/>
    <w:tmpl w:val="C464A368"/>
    <w:lvl w:ilvl="0" w:tplc="523885CA">
      <w:start w:val="1"/>
      <w:numFmt w:val="bullet"/>
      <w:lvlText w:val=""/>
      <w:lvlJc w:val="left"/>
      <w:pPr>
        <w:ind w:left="1080" w:hanging="360"/>
      </w:pPr>
      <w:rPr>
        <w:rFonts w:ascii="Wingdings" w:hAnsi="Wingdings" w:hint="default"/>
        <w:color w:val="auto"/>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0993FE2"/>
    <w:multiLevelType w:val="hybridMultilevel"/>
    <w:tmpl w:val="9FC25D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600FB9"/>
    <w:multiLevelType w:val="hybridMultilevel"/>
    <w:tmpl w:val="493038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A663469"/>
    <w:multiLevelType w:val="hybridMultilevel"/>
    <w:tmpl w:val="A1FA6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90E2C"/>
    <w:multiLevelType w:val="hybridMultilevel"/>
    <w:tmpl w:val="903A9DC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543073B"/>
    <w:multiLevelType w:val="hybridMultilevel"/>
    <w:tmpl w:val="66F2AF8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4D5DB7"/>
    <w:multiLevelType w:val="hybridMultilevel"/>
    <w:tmpl w:val="7F9AB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A73634"/>
    <w:multiLevelType w:val="multilevel"/>
    <w:tmpl w:val="F390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97428E"/>
    <w:multiLevelType w:val="hybridMultilevel"/>
    <w:tmpl w:val="2842D05A"/>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89659C0"/>
    <w:multiLevelType w:val="hybridMultilevel"/>
    <w:tmpl w:val="7B2A9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956545">
    <w:abstractNumId w:val="10"/>
  </w:num>
  <w:num w:numId="2" w16cid:durableId="1041830033">
    <w:abstractNumId w:val="9"/>
  </w:num>
  <w:num w:numId="3" w16cid:durableId="1271666325">
    <w:abstractNumId w:val="0"/>
  </w:num>
  <w:num w:numId="4" w16cid:durableId="1214195388">
    <w:abstractNumId w:val="8"/>
  </w:num>
  <w:num w:numId="5" w16cid:durableId="1729062463">
    <w:abstractNumId w:val="7"/>
  </w:num>
  <w:num w:numId="6" w16cid:durableId="1456212735">
    <w:abstractNumId w:val="2"/>
  </w:num>
  <w:num w:numId="7" w16cid:durableId="1347175320">
    <w:abstractNumId w:val="13"/>
  </w:num>
  <w:num w:numId="8" w16cid:durableId="1224297188">
    <w:abstractNumId w:val="11"/>
  </w:num>
  <w:num w:numId="9" w16cid:durableId="1116099655">
    <w:abstractNumId w:val="14"/>
  </w:num>
  <w:num w:numId="10" w16cid:durableId="439495221">
    <w:abstractNumId w:val="17"/>
  </w:num>
  <w:num w:numId="11" w16cid:durableId="675303627">
    <w:abstractNumId w:val="5"/>
  </w:num>
  <w:num w:numId="12" w16cid:durableId="1676347546">
    <w:abstractNumId w:val="3"/>
  </w:num>
  <w:num w:numId="13" w16cid:durableId="1789885423">
    <w:abstractNumId w:val="15"/>
  </w:num>
  <w:num w:numId="14" w16cid:durableId="621888061">
    <w:abstractNumId w:val="12"/>
  </w:num>
  <w:num w:numId="15" w16cid:durableId="1539395258">
    <w:abstractNumId w:val="18"/>
  </w:num>
  <w:num w:numId="16" w16cid:durableId="355733651">
    <w:abstractNumId w:val="6"/>
  </w:num>
  <w:num w:numId="17" w16cid:durableId="808864505">
    <w:abstractNumId w:val="16"/>
  </w:num>
  <w:num w:numId="18" w16cid:durableId="1449202482">
    <w:abstractNumId w:val="1"/>
  </w:num>
  <w:num w:numId="19" w16cid:durableId="1687364473">
    <w:abstractNumId w:val="4"/>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A56"/>
    <w:rsid w:val="00001BB6"/>
    <w:rsid w:val="00002682"/>
    <w:rsid w:val="00005545"/>
    <w:rsid w:val="0000699D"/>
    <w:rsid w:val="000111E4"/>
    <w:rsid w:val="000127F7"/>
    <w:rsid w:val="00013507"/>
    <w:rsid w:val="00013B12"/>
    <w:rsid w:val="0001606D"/>
    <w:rsid w:val="000164F8"/>
    <w:rsid w:val="0001696C"/>
    <w:rsid w:val="00016C49"/>
    <w:rsid w:val="00017427"/>
    <w:rsid w:val="0001757A"/>
    <w:rsid w:val="000179B7"/>
    <w:rsid w:val="00020C6A"/>
    <w:rsid w:val="00022348"/>
    <w:rsid w:val="00023573"/>
    <w:rsid w:val="000238F4"/>
    <w:rsid w:val="00023CFB"/>
    <w:rsid w:val="00026D5F"/>
    <w:rsid w:val="00027457"/>
    <w:rsid w:val="0002752E"/>
    <w:rsid w:val="0003032A"/>
    <w:rsid w:val="00036016"/>
    <w:rsid w:val="00036526"/>
    <w:rsid w:val="000379CE"/>
    <w:rsid w:val="00037AFA"/>
    <w:rsid w:val="00037CEB"/>
    <w:rsid w:val="00041AAB"/>
    <w:rsid w:val="00041CA8"/>
    <w:rsid w:val="000425ED"/>
    <w:rsid w:val="000433B0"/>
    <w:rsid w:val="00043E71"/>
    <w:rsid w:val="00044239"/>
    <w:rsid w:val="0004469F"/>
    <w:rsid w:val="00045FCE"/>
    <w:rsid w:val="0004616A"/>
    <w:rsid w:val="00046373"/>
    <w:rsid w:val="00050554"/>
    <w:rsid w:val="00051B37"/>
    <w:rsid w:val="00052E79"/>
    <w:rsid w:val="000530B3"/>
    <w:rsid w:val="00053DBF"/>
    <w:rsid w:val="00056102"/>
    <w:rsid w:val="00057981"/>
    <w:rsid w:val="00060C7F"/>
    <w:rsid w:val="00063C27"/>
    <w:rsid w:val="00063C98"/>
    <w:rsid w:val="00064245"/>
    <w:rsid w:val="00065F9E"/>
    <w:rsid w:val="000663D2"/>
    <w:rsid w:val="00066E4F"/>
    <w:rsid w:val="00070731"/>
    <w:rsid w:val="00070A15"/>
    <w:rsid w:val="00072106"/>
    <w:rsid w:val="00074437"/>
    <w:rsid w:val="00074E8B"/>
    <w:rsid w:val="00076AC5"/>
    <w:rsid w:val="000777CB"/>
    <w:rsid w:val="00077A11"/>
    <w:rsid w:val="00080E3F"/>
    <w:rsid w:val="00082473"/>
    <w:rsid w:val="00083FA3"/>
    <w:rsid w:val="00084050"/>
    <w:rsid w:val="000849EF"/>
    <w:rsid w:val="000859C8"/>
    <w:rsid w:val="00086554"/>
    <w:rsid w:val="000869F2"/>
    <w:rsid w:val="000871F3"/>
    <w:rsid w:val="000913A3"/>
    <w:rsid w:val="00092513"/>
    <w:rsid w:val="00094F5E"/>
    <w:rsid w:val="0009660F"/>
    <w:rsid w:val="0009673D"/>
    <w:rsid w:val="00096EE2"/>
    <w:rsid w:val="0009768A"/>
    <w:rsid w:val="000A09DC"/>
    <w:rsid w:val="000A25AF"/>
    <w:rsid w:val="000A7972"/>
    <w:rsid w:val="000B150D"/>
    <w:rsid w:val="000B2B8B"/>
    <w:rsid w:val="000B36B8"/>
    <w:rsid w:val="000B5339"/>
    <w:rsid w:val="000B6828"/>
    <w:rsid w:val="000C07B7"/>
    <w:rsid w:val="000C08DB"/>
    <w:rsid w:val="000C12AC"/>
    <w:rsid w:val="000C1D64"/>
    <w:rsid w:val="000C1F5F"/>
    <w:rsid w:val="000C2EC6"/>
    <w:rsid w:val="000C314F"/>
    <w:rsid w:val="000C39AA"/>
    <w:rsid w:val="000C68E5"/>
    <w:rsid w:val="000C6A29"/>
    <w:rsid w:val="000C7B0C"/>
    <w:rsid w:val="000D02DE"/>
    <w:rsid w:val="000D2227"/>
    <w:rsid w:val="000D2935"/>
    <w:rsid w:val="000D3ACC"/>
    <w:rsid w:val="000D5C30"/>
    <w:rsid w:val="000D7242"/>
    <w:rsid w:val="000D7F5A"/>
    <w:rsid w:val="000E05E2"/>
    <w:rsid w:val="000E2737"/>
    <w:rsid w:val="000E4A5C"/>
    <w:rsid w:val="000E7557"/>
    <w:rsid w:val="000F0242"/>
    <w:rsid w:val="000F11C9"/>
    <w:rsid w:val="000F13C9"/>
    <w:rsid w:val="000F1C1A"/>
    <w:rsid w:val="000F3DD8"/>
    <w:rsid w:val="000F4965"/>
    <w:rsid w:val="000F4C8F"/>
    <w:rsid w:val="000F4F31"/>
    <w:rsid w:val="000F6C6E"/>
    <w:rsid w:val="000F7661"/>
    <w:rsid w:val="00101F6E"/>
    <w:rsid w:val="001034D7"/>
    <w:rsid w:val="00106BE9"/>
    <w:rsid w:val="001071E3"/>
    <w:rsid w:val="0011120F"/>
    <w:rsid w:val="00113AB9"/>
    <w:rsid w:val="00114FE9"/>
    <w:rsid w:val="001166F9"/>
    <w:rsid w:val="00120CB2"/>
    <w:rsid w:val="00120F0B"/>
    <w:rsid w:val="001212C2"/>
    <w:rsid w:val="001222C7"/>
    <w:rsid w:val="0012537E"/>
    <w:rsid w:val="00126493"/>
    <w:rsid w:val="001319C8"/>
    <w:rsid w:val="00132144"/>
    <w:rsid w:val="00133545"/>
    <w:rsid w:val="001360EB"/>
    <w:rsid w:val="001374AB"/>
    <w:rsid w:val="001378BE"/>
    <w:rsid w:val="00137ADF"/>
    <w:rsid w:val="0014053B"/>
    <w:rsid w:val="00141698"/>
    <w:rsid w:val="00142EE9"/>
    <w:rsid w:val="0014370C"/>
    <w:rsid w:val="00144254"/>
    <w:rsid w:val="001444AA"/>
    <w:rsid w:val="00145E6F"/>
    <w:rsid w:val="0014616A"/>
    <w:rsid w:val="00147524"/>
    <w:rsid w:val="00147E7C"/>
    <w:rsid w:val="001502F3"/>
    <w:rsid w:val="00150CB9"/>
    <w:rsid w:val="00151539"/>
    <w:rsid w:val="00152B1B"/>
    <w:rsid w:val="00153C52"/>
    <w:rsid w:val="001556AB"/>
    <w:rsid w:val="001564B7"/>
    <w:rsid w:val="001565B0"/>
    <w:rsid w:val="001615B3"/>
    <w:rsid w:val="001663D6"/>
    <w:rsid w:val="001679B9"/>
    <w:rsid w:val="001721AD"/>
    <w:rsid w:val="00172EF7"/>
    <w:rsid w:val="001737A5"/>
    <w:rsid w:val="00176897"/>
    <w:rsid w:val="00177CB0"/>
    <w:rsid w:val="0018090E"/>
    <w:rsid w:val="0018405A"/>
    <w:rsid w:val="00184F29"/>
    <w:rsid w:val="0018575B"/>
    <w:rsid w:val="00186097"/>
    <w:rsid w:val="00187C66"/>
    <w:rsid w:val="00190D8C"/>
    <w:rsid w:val="00193505"/>
    <w:rsid w:val="00193D76"/>
    <w:rsid w:val="00193E55"/>
    <w:rsid w:val="001969AE"/>
    <w:rsid w:val="00196AEC"/>
    <w:rsid w:val="001A0073"/>
    <w:rsid w:val="001A4363"/>
    <w:rsid w:val="001A5FC9"/>
    <w:rsid w:val="001A7026"/>
    <w:rsid w:val="001A7DE2"/>
    <w:rsid w:val="001B02C6"/>
    <w:rsid w:val="001B04C7"/>
    <w:rsid w:val="001B0F1D"/>
    <w:rsid w:val="001B11DD"/>
    <w:rsid w:val="001B4879"/>
    <w:rsid w:val="001B564D"/>
    <w:rsid w:val="001B5CB3"/>
    <w:rsid w:val="001B600B"/>
    <w:rsid w:val="001B6231"/>
    <w:rsid w:val="001B6562"/>
    <w:rsid w:val="001B6A57"/>
    <w:rsid w:val="001C0C37"/>
    <w:rsid w:val="001C1CF8"/>
    <w:rsid w:val="001C1FF7"/>
    <w:rsid w:val="001C2AA0"/>
    <w:rsid w:val="001C2F74"/>
    <w:rsid w:val="001C477A"/>
    <w:rsid w:val="001C4A4E"/>
    <w:rsid w:val="001C54D0"/>
    <w:rsid w:val="001C597B"/>
    <w:rsid w:val="001C6966"/>
    <w:rsid w:val="001C7F48"/>
    <w:rsid w:val="001D0E84"/>
    <w:rsid w:val="001D4033"/>
    <w:rsid w:val="001D7D33"/>
    <w:rsid w:val="001E24DF"/>
    <w:rsid w:val="001E3781"/>
    <w:rsid w:val="001E3B1D"/>
    <w:rsid w:val="001E42B8"/>
    <w:rsid w:val="001E4C65"/>
    <w:rsid w:val="001E586A"/>
    <w:rsid w:val="001E5A28"/>
    <w:rsid w:val="001E5A8D"/>
    <w:rsid w:val="001E75DD"/>
    <w:rsid w:val="001E7849"/>
    <w:rsid w:val="001F09CE"/>
    <w:rsid w:val="001F0F8C"/>
    <w:rsid w:val="001F1662"/>
    <w:rsid w:val="001F2E84"/>
    <w:rsid w:val="001F384F"/>
    <w:rsid w:val="001F3E2F"/>
    <w:rsid w:val="001F5B1B"/>
    <w:rsid w:val="001F658A"/>
    <w:rsid w:val="00201C44"/>
    <w:rsid w:val="00201CEF"/>
    <w:rsid w:val="00202F99"/>
    <w:rsid w:val="00203DF2"/>
    <w:rsid w:val="00204C0A"/>
    <w:rsid w:val="002067EA"/>
    <w:rsid w:val="002131A4"/>
    <w:rsid w:val="002151EA"/>
    <w:rsid w:val="00216C3C"/>
    <w:rsid w:val="002211D1"/>
    <w:rsid w:val="00221219"/>
    <w:rsid w:val="00221A12"/>
    <w:rsid w:val="00222842"/>
    <w:rsid w:val="00223B74"/>
    <w:rsid w:val="00224974"/>
    <w:rsid w:val="00225269"/>
    <w:rsid w:val="0022774E"/>
    <w:rsid w:val="00230F5A"/>
    <w:rsid w:val="00231B69"/>
    <w:rsid w:val="002343E6"/>
    <w:rsid w:val="00235278"/>
    <w:rsid w:val="00240772"/>
    <w:rsid w:val="0024085E"/>
    <w:rsid w:val="00241887"/>
    <w:rsid w:val="0024477E"/>
    <w:rsid w:val="0024627F"/>
    <w:rsid w:val="002466C4"/>
    <w:rsid w:val="00247736"/>
    <w:rsid w:val="00255FBE"/>
    <w:rsid w:val="002570C1"/>
    <w:rsid w:val="00260CA3"/>
    <w:rsid w:val="00262C2F"/>
    <w:rsid w:val="00263800"/>
    <w:rsid w:val="00265A41"/>
    <w:rsid w:val="00266213"/>
    <w:rsid w:val="00266DB3"/>
    <w:rsid w:val="00267363"/>
    <w:rsid w:val="0026738F"/>
    <w:rsid w:val="00267656"/>
    <w:rsid w:val="00270D10"/>
    <w:rsid w:val="002752CA"/>
    <w:rsid w:val="0027555D"/>
    <w:rsid w:val="00276BC7"/>
    <w:rsid w:val="0027713A"/>
    <w:rsid w:val="00277447"/>
    <w:rsid w:val="002849F0"/>
    <w:rsid w:val="00284F21"/>
    <w:rsid w:val="0028548E"/>
    <w:rsid w:val="002862B8"/>
    <w:rsid w:val="00287535"/>
    <w:rsid w:val="00287C9F"/>
    <w:rsid w:val="0029023B"/>
    <w:rsid w:val="0029184F"/>
    <w:rsid w:val="00292238"/>
    <w:rsid w:val="0029239A"/>
    <w:rsid w:val="00292FE0"/>
    <w:rsid w:val="0029506C"/>
    <w:rsid w:val="002954D9"/>
    <w:rsid w:val="00297710"/>
    <w:rsid w:val="00297BEF"/>
    <w:rsid w:val="002A0956"/>
    <w:rsid w:val="002A0F4B"/>
    <w:rsid w:val="002A1363"/>
    <w:rsid w:val="002A1FA2"/>
    <w:rsid w:val="002A26D5"/>
    <w:rsid w:val="002A3E04"/>
    <w:rsid w:val="002A4877"/>
    <w:rsid w:val="002A5BDC"/>
    <w:rsid w:val="002A5C5D"/>
    <w:rsid w:val="002A740D"/>
    <w:rsid w:val="002B0F8A"/>
    <w:rsid w:val="002B33F0"/>
    <w:rsid w:val="002B6A4A"/>
    <w:rsid w:val="002B79DF"/>
    <w:rsid w:val="002C1DA5"/>
    <w:rsid w:val="002C48EF"/>
    <w:rsid w:val="002C77BE"/>
    <w:rsid w:val="002C7B43"/>
    <w:rsid w:val="002D29BC"/>
    <w:rsid w:val="002D34E7"/>
    <w:rsid w:val="002D4620"/>
    <w:rsid w:val="002D4AA9"/>
    <w:rsid w:val="002D5F3D"/>
    <w:rsid w:val="002D6524"/>
    <w:rsid w:val="002E1EA1"/>
    <w:rsid w:val="002E2F9F"/>
    <w:rsid w:val="002E7F3D"/>
    <w:rsid w:val="002F00BA"/>
    <w:rsid w:val="002F076D"/>
    <w:rsid w:val="002F0A76"/>
    <w:rsid w:val="002F140F"/>
    <w:rsid w:val="002F1E6B"/>
    <w:rsid w:val="002F2F9E"/>
    <w:rsid w:val="002F3DDB"/>
    <w:rsid w:val="002F58A2"/>
    <w:rsid w:val="002F5AD4"/>
    <w:rsid w:val="002F5AD8"/>
    <w:rsid w:val="002F647F"/>
    <w:rsid w:val="002F67BC"/>
    <w:rsid w:val="002F70D3"/>
    <w:rsid w:val="002F743F"/>
    <w:rsid w:val="00301C48"/>
    <w:rsid w:val="00302A7A"/>
    <w:rsid w:val="00302D13"/>
    <w:rsid w:val="00303366"/>
    <w:rsid w:val="003104D7"/>
    <w:rsid w:val="0031072C"/>
    <w:rsid w:val="003134E4"/>
    <w:rsid w:val="00313D3A"/>
    <w:rsid w:val="00313E1F"/>
    <w:rsid w:val="00314A21"/>
    <w:rsid w:val="00315592"/>
    <w:rsid w:val="00316724"/>
    <w:rsid w:val="00320F0D"/>
    <w:rsid w:val="00320FB5"/>
    <w:rsid w:val="00321D7A"/>
    <w:rsid w:val="00322A70"/>
    <w:rsid w:val="00323CB4"/>
    <w:rsid w:val="003240B5"/>
    <w:rsid w:val="00324559"/>
    <w:rsid w:val="003250C6"/>
    <w:rsid w:val="00325269"/>
    <w:rsid w:val="003315CF"/>
    <w:rsid w:val="00331709"/>
    <w:rsid w:val="00333EA1"/>
    <w:rsid w:val="00335B26"/>
    <w:rsid w:val="00335F8E"/>
    <w:rsid w:val="00336897"/>
    <w:rsid w:val="00336EC6"/>
    <w:rsid w:val="0033780E"/>
    <w:rsid w:val="00337DC7"/>
    <w:rsid w:val="00340648"/>
    <w:rsid w:val="00340B24"/>
    <w:rsid w:val="0034278A"/>
    <w:rsid w:val="003438B3"/>
    <w:rsid w:val="003451A5"/>
    <w:rsid w:val="00346399"/>
    <w:rsid w:val="003477B2"/>
    <w:rsid w:val="0035335E"/>
    <w:rsid w:val="00353588"/>
    <w:rsid w:val="00354801"/>
    <w:rsid w:val="00357DA0"/>
    <w:rsid w:val="00362B33"/>
    <w:rsid w:val="003635C6"/>
    <w:rsid w:val="003641F2"/>
    <w:rsid w:val="00364FC7"/>
    <w:rsid w:val="0036512C"/>
    <w:rsid w:val="003663E5"/>
    <w:rsid w:val="00367E6C"/>
    <w:rsid w:val="00370AD8"/>
    <w:rsid w:val="00370C41"/>
    <w:rsid w:val="00372687"/>
    <w:rsid w:val="00372D96"/>
    <w:rsid w:val="00375F6F"/>
    <w:rsid w:val="00377974"/>
    <w:rsid w:val="0038066D"/>
    <w:rsid w:val="00382105"/>
    <w:rsid w:val="00382288"/>
    <w:rsid w:val="00382787"/>
    <w:rsid w:val="00382D0F"/>
    <w:rsid w:val="003831A4"/>
    <w:rsid w:val="00385E95"/>
    <w:rsid w:val="0038735D"/>
    <w:rsid w:val="00387696"/>
    <w:rsid w:val="0039088D"/>
    <w:rsid w:val="00390D05"/>
    <w:rsid w:val="00392B45"/>
    <w:rsid w:val="00393486"/>
    <w:rsid w:val="003A18A0"/>
    <w:rsid w:val="003A1B9D"/>
    <w:rsid w:val="003A1C71"/>
    <w:rsid w:val="003A3264"/>
    <w:rsid w:val="003A4590"/>
    <w:rsid w:val="003A4E87"/>
    <w:rsid w:val="003A6DB6"/>
    <w:rsid w:val="003A727C"/>
    <w:rsid w:val="003A733C"/>
    <w:rsid w:val="003B0EAE"/>
    <w:rsid w:val="003B1750"/>
    <w:rsid w:val="003B38F5"/>
    <w:rsid w:val="003B60F2"/>
    <w:rsid w:val="003B6509"/>
    <w:rsid w:val="003B715E"/>
    <w:rsid w:val="003C099A"/>
    <w:rsid w:val="003C104D"/>
    <w:rsid w:val="003C11E2"/>
    <w:rsid w:val="003C20B2"/>
    <w:rsid w:val="003C35AD"/>
    <w:rsid w:val="003C3E49"/>
    <w:rsid w:val="003C4E80"/>
    <w:rsid w:val="003C5504"/>
    <w:rsid w:val="003C5D34"/>
    <w:rsid w:val="003D15CA"/>
    <w:rsid w:val="003D20E4"/>
    <w:rsid w:val="003D350E"/>
    <w:rsid w:val="003D3E94"/>
    <w:rsid w:val="003D55A0"/>
    <w:rsid w:val="003D57A4"/>
    <w:rsid w:val="003D6338"/>
    <w:rsid w:val="003D634E"/>
    <w:rsid w:val="003E07B3"/>
    <w:rsid w:val="003E1A79"/>
    <w:rsid w:val="003E379A"/>
    <w:rsid w:val="003E3C2A"/>
    <w:rsid w:val="003E3DDC"/>
    <w:rsid w:val="003E53EA"/>
    <w:rsid w:val="003E6014"/>
    <w:rsid w:val="003E60A7"/>
    <w:rsid w:val="003E633E"/>
    <w:rsid w:val="003F1AA4"/>
    <w:rsid w:val="003F28B7"/>
    <w:rsid w:val="003F38B9"/>
    <w:rsid w:val="003F3B8A"/>
    <w:rsid w:val="003F61AC"/>
    <w:rsid w:val="003F7116"/>
    <w:rsid w:val="0040265D"/>
    <w:rsid w:val="00402E13"/>
    <w:rsid w:val="004030F3"/>
    <w:rsid w:val="0040750D"/>
    <w:rsid w:val="0040774F"/>
    <w:rsid w:val="004079F8"/>
    <w:rsid w:val="00407A5E"/>
    <w:rsid w:val="00407BB1"/>
    <w:rsid w:val="00410A77"/>
    <w:rsid w:val="00410C3A"/>
    <w:rsid w:val="00415813"/>
    <w:rsid w:val="004160FD"/>
    <w:rsid w:val="004162AE"/>
    <w:rsid w:val="00416B88"/>
    <w:rsid w:val="004206B9"/>
    <w:rsid w:val="00420C65"/>
    <w:rsid w:val="0042203C"/>
    <w:rsid w:val="00431F57"/>
    <w:rsid w:val="00433356"/>
    <w:rsid w:val="0043380C"/>
    <w:rsid w:val="00436C3D"/>
    <w:rsid w:val="004370C9"/>
    <w:rsid w:val="00437651"/>
    <w:rsid w:val="00437EE1"/>
    <w:rsid w:val="0044000A"/>
    <w:rsid w:val="004415A0"/>
    <w:rsid w:val="00441E91"/>
    <w:rsid w:val="00442094"/>
    <w:rsid w:val="0044275F"/>
    <w:rsid w:val="00442D51"/>
    <w:rsid w:val="00443C13"/>
    <w:rsid w:val="00443D7F"/>
    <w:rsid w:val="00444319"/>
    <w:rsid w:val="00444AFB"/>
    <w:rsid w:val="00446FB6"/>
    <w:rsid w:val="004478FE"/>
    <w:rsid w:val="00450005"/>
    <w:rsid w:val="004502AA"/>
    <w:rsid w:val="004509D8"/>
    <w:rsid w:val="00450F11"/>
    <w:rsid w:val="0045198C"/>
    <w:rsid w:val="00452EEB"/>
    <w:rsid w:val="004537A4"/>
    <w:rsid w:val="00453E23"/>
    <w:rsid w:val="00454937"/>
    <w:rsid w:val="00454B14"/>
    <w:rsid w:val="004557B4"/>
    <w:rsid w:val="004576BF"/>
    <w:rsid w:val="00457751"/>
    <w:rsid w:val="00460C40"/>
    <w:rsid w:val="0046117F"/>
    <w:rsid w:val="00461C6E"/>
    <w:rsid w:val="004659FD"/>
    <w:rsid w:val="004669DA"/>
    <w:rsid w:val="00466C0C"/>
    <w:rsid w:val="00467849"/>
    <w:rsid w:val="0047043B"/>
    <w:rsid w:val="00470DF0"/>
    <w:rsid w:val="0047257D"/>
    <w:rsid w:val="00472E00"/>
    <w:rsid w:val="0047344C"/>
    <w:rsid w:val="004748ED"/>
    <w:rsid w:val="004753EB"/>
    <w:rsid w:val="00475778"/>
    <w:rsid w:val="0047699F"/>
    <w:rsid w:val="00476AC1"/>
    <w:rsid w:val="00476DFA"/>
    <w:rsid w:val="004810BB"/>
    <w:rsid w:val="00481101"/>
    <w:rsid w:val="00482C27"/>
    <w:rsid w:val="004832B1"/>
    <w:rsid w:val="00485FF0"/>
    <w:rsid w:val="00486217"/>
    <w:rsid w:val="004903FE"/>
    <w:rsid w:val="00490FF5"/>
    <w:rsid w:val="004913F2"/>
    <w:rsid w:val="004914E7"/>
    <w:rsid w:val="00495873"/>
    <w:rsid w:val="004967A0"/>
    <w:rsid w:val="004A2873"/>
    <w:rsid w:val="004A28B0"/>
    <w:rsid w:val="004A3219"/>
    <w:rsid w:val="004A4DAB"/>
    <w:rsid w:val="004A565D"/>
    <w:rsid w:val="004A626A"/>
    <w:rsid w:val="004A62AF"/>
    <w:rsid w:val="004A6AB4"/>
    <w:rsid w:val="004B0FEB"/>
    <w:rsid w:val="004B1544"/>
    <w:rsid w:val="004C0318"/>
    <w:rsid w:val="004C0E33"/>
    <w:rsid w:val="004C0EFA"/>
    <w:rsid w:val="004C1301"/>
    <w:rsid w:val="004C13B7"/>
    <w:rsid w:val="004C2BAE"/>
    <w:rsid w:val="004C3645"/>
    <w:rsid w:val="004C390F"/>
    <w:rsid w:val="004C492D"/>
    <w:rsid w:val="004C4ECD"/>
    <w:rsid w:val="004C54B5"/>
    <w:rsid w:val="004C6903"/>
    <w:rsid w:val="004D1DD5"/>
    <w:rsid w:val="004D4F6D"/>
    <w:rsid w:val="004D535B"/>
    <w:rsid w:val="004D54FC"/>
    <w:rsid w:val="004D790D"/>
    <w:rsid w:val="004E1725"/>
    <w:rsid w:val="004E19A5"/>
    <w:rsid w:val="004E3228"/>
    <w:rsid w:val="004E3C1E"/>
    <w:rsid w:val="004E6996"/>
    <w:rsid w:val="004E7A55"/>
    <w:rsid w:val="004F2B9C"/>
    <w:rsid w:val="004F3DC5"/>
    <w:rsid w:val="004F448D"/>
    <w:rsid w:val="004F4878"/>
    <w:rsid w:val="004F495E"/>
    <w:rsid w:val="004F6C16"/>
    <w:rsid w:val="004F79F8"/>
    <w:rsid w:val="00500BA4"/>
    <w:rsid w:val="005052B9"/>
    <w:rsid w:val="00505482"/>
    <w:rsid w:val="005059CC"/>
    <w:rsid w:val="005125EB"/>
    <w:rsid w:val="005134B2"/>
    <w:rsid w:val="00514406"/>
    <w:rsid w:val="005170CA"/>
    <w:rsid w:val="005201C4"/>
    <w:rsid w:val="00520471"/>
    <w:rsid w:val="0052064D"/>
    <w:rsid w:val="00521BB9"/>
    <w:rsid w:val="00527493"/>
    <w:rsid w:val="00530851"/>
    <w:rsid w:val="00534C79"/>
    <w:rsid w:val="00535CE1"/>
    <w:rsid w:val="00535E67"/>
    <w:rsid w:val="005364D1"/>
    <w:rsid w:val="005366A4"/>
    <w:rsid w:val="005408A9"/>
    <w:rsid w:val="00540E9C"/>
    <w:rsid w:val="005420FE"/>
    <w:rsid w:val="00542E6D"/>
    <w:rsid w:val="005449C4"/>
    <w:rsid w:val="00550263"/>
    <w:rsid w:val="00550870"/>
    <w:rsid w:val="0055109D"/>
    <w:rsid w:val="005527C4"/>
    <w:rsid w:val="00553667"/>
    <w:rsid w:val="005544AB"/>
    <w:rsid w:val="0055481E"/>
    <w:rsid w:val="005555CA"/>
    <w:rsid w:val="00561F49"/>
    <w:rsid w:val="005625E9"/>
    <w:rsid w:val="005647BD"/>
    <w:rsid w:val="00564A81"/>
    <w:rsid w:val="00564FF7"/>
    <w:rsid w:val="00565C57"/>
    <w:rsid w:val="005667B4"/>
    <w:rsid w:val="00567305"/>
    <w:rsid w:val="00567604"/>
    <w:rsid w:val="005710C2"/>
    <w:rsid w:val="005715AB"/>
    <w:rsid w:val="005720D4"/>
    <w:rsid w:val="0057666D"/>
    <w:rsid w:val="005767C9"/>
    <w:rsid w:val="00576BDA"/>
    <w:rsid w:val="0057731F"/>
    <w:rsid w:val="0057741D"/>
    <w:rsid w:val="00577447"/>
    <w:rsid w:val="00580B8F"/>
    <w:rsid w:val="00581B2D"/>
    <w:rsid w:val="00583A83"/>
    <w:rsid w:val="00583C5D"/>
    <w:rsid w:val="005852DA"/>
    <w:rsid w:val="00585CE0"/>
    <w:rsid w:val="0058641A"/>
    <w:rsid w:val="00587A60"/>
    <w:rsid w:val="005903C9"/>
    <w:rsid w:val="00590676"/>
    <w:rsid w:val="005924EA"/>
    <w:rsid w:val="00593441"/>
    <w:rsid w:val="00595567"/>
    <w:rsid w:val="005956E7"/>
    <w:rsid w:val="00595BC4"/>
    <w:rsid w:val="005A0553"/>
    <w:rsid w:val="005A3C21"/>
    <w:rsid w:val="005A40C2"/>
    <w:rsid w:val="005A55AC"/>
    <w:rsid w:val="005B1070"/>
    <w:rsid w:val="005B20BC"/>
    <w:rsid w:val="005B2352"/>
    <w:rsid w:val="005B3502"/>
    <w:rsid w:val="005B3914"/>
    <w:rsid w:val="005B42A1"/>
    <w:rsid w:val="005B6569"/>
    <w:rsid w:val="005B6845"/>
    <w:rsid w:val="005B6A44"/>
    <w:rsid w:val="005B725C"/>
    <w:rsid w:val="005B7813"/>
    <w:rsid w:val="005C0649"/>
    <w:rsid w:val="005C0938"/>
    <w:rsid w:val="005C100F"/>
    <w:rsid w:val="005C1873"/>
    <w:rsid w:val="005C2CA8"/>
    <w:rsid w:val="005C652E"/>
    <w:rsid w:val="005C6BD9"/>
    <w:rsid w:val="005D0718"/>
    <w:rsid w:val="005D181C"/>
    <w:rsid w:val="005D2541"/>
    <w:rsid w:val="005D2680"/>
    <w:rsid w:val="005D309A"/>
    <w:rsid w:val="005D5471"/>
    <w:rsid w:val="005D54D6"/>
    <w:rsid w:val="005D65A4"/>
    <w:rsid w:val="005D65E7"/>
    <w:rsid w:val="005D6D2D"/>
    <w:rsid w:val="005D6E60"/>
    <w:rsid w:val="005E02FD"/>
    <w:rsid w:val="005E0B6D"/>
    <w:rsid w:val="005E2A61"/>
    <w:rsid w:val="005E43E9"/>
    <w:rsid w:val="005E441A"/>
    <w:rsid w:val="005E4910"/>
    <w:rsid w:val="005E5B3D"/>
    <w:rsid w:val="005E5C67"/>
    <w:rsid w:val="005E6241"/>
    <w:rsid w:val="005E689B"/>
    <w:rsid w:val="005F1C11"/>
    <w:rsid w:val="005F520E"/>
    <w:rsid w:val="005F61B6"/>
    <w:rsid w:val="005F7894"/>
    <w:rsid w:val="005F78D4"/>
    <w:rsid w:val="006006D2"/>
    <w:rsid w:val="00601376"/>
    <w:rsid w:val="00604244"/>
    <w:rsid w:val="0060601D"/>
    <w:rsid w:val="00606E74"/>
    <w:rsid w:val="006070A0"/>
    <w:rsid w:val="00611160"/>
    <w:rsid w:val="0061261D"/>
    <w:rsid w:val="006134BB"/>
    <w:rsid w:val="00615CA1"/>
    <w:rsid w:val="00615CEF"/>
    <w:rsid w:val="00621C5A"/>
    <w:rsid w:val="00624987"/>
    <w:rsid w:val="00624AF2"/>
    <w:rsid w:val="00625127"/>
    <w:rsid w:val="006251FF"/>
    <w:rsid w:val="00625270"/>
    <w:rsid w:val="00633511"/>
    <w:rsid w:val="0063366B"/>
    <w:rsid w:val="00633808"/>
    <w:rsid w:val="0063480C"/>
    <w:rsid w:val="0063656D"/>
    <w:rsid w:val="0063715A"/>
    <w:rsid w:val="00637351"/>
    <w:rsid w:val="00637F64"/>
    <w:rsid w:val="00641036"/>
    <w:rsid w:val="006460C2"/>
    <w:rsid w:val="006500E1"/>
    <w:rsid w:val="0065079D"/>
    <w:rsid w:val="006518F7"/>
    <w:rsid w:val="00653009"/>
    <w:rsid w:val="00653AF5"/>
    <w:rsid w:val="00654836"/>
    <w:rsid w:val="00660320"/>
    <w:rsid w:val="00662F99"/>
    <w:rsid w:val="00663167"/>
    <w:rsid w:val="006639CA"/>
    <w:rsid w:val="006662D0"/>
    <w:rsid w:val="006671DA"/>
    <w:rsid w:val="0067258F"/>
    <w:rsid w:val="0067315F"/>
    <w:rsid w:val="006731D0"/>
    <w:rsid w:val="00673490"/>
    <w:rsid w:val="00673F8B"/>
    <w:rsid w:val="00675AC4"/>
    <w:rsid w:val="0067766B"/>
    <w:rsid w:val="00677CAB"/>
    <w:rsid w:val="00681DE3"/>
    <w:rsid w:val="00683D46"/>
    <w:rsid w:val="00685ABF"/>
    <w:rsid w:val="006879F0"/>
    <w:rsid w:val="0069093C"/>
    <w:rsid w:val="00691527"/>
    <w:rsid w:val="006941A9"/>
    <w:rsid w:val="00694803"/>
    <w:rsid w:val="006977D6"/>
    <w:rsid w:val="006A1029"/>
    <w:rsid w:val="006A34B4"/>
    <w:rsid w:val="006A490A"/>
    <w:rsid w:val="006A684D"/>
    <w:rsid w:val="006A6916"/>
    <w:rsid w:val="006B02DC"/>
    <w:rsid w:val="006B2721"/>
    <w:rsid w:val="006B4283"/>
    <w:rsid w:val="006B55FC"/>
    <w:rsid w:val="006B575B"/>
    <w:rsid w:val="006B606D"/>
    <w:rsid w:val="006B61BF"/>
    <w:rsid w:val="006B6B70"/>
    <w:rsid w:val="006B6D54"/>
    <w:rsid w:val="006C0BF2"/>
    <w:rsid w:val="006C11B0"/>
    <w:rsid w:val="006C55FB"/>
    <w:rsid w:val="006C5943"/>
    <w:rsid w:val="006C5D84"/>
    <w:rsid w:val="006C63E9"/>
    <w:rsid w:val="006C64CF"/>
    <w:rsid w:val="006C6AB1"/>
    <w:rsid w:val="006C7504"/>
    <w:rsid w:val="006D1AE6"/>
    <w:rsid w:val="006D2AF9"/>
    <w:rsid w:val="006D3F7F"/>
    <w:rsid w:val="006D4099"/>
    <w:rsid w:val="006D4A71"/>
    <w:rsid w:val="006D5CF0"/>
    <w:rsid w:val="006D6A23"/>
    <w:rsid w:val="006D7BA5"/>
    <w:rsid w:val="006D7F74"/>
    <w:rsid w:val="006E044F"/>
    <w:rsid w:val="006E118F"/>
    <w:rsid w:val="006E1CD7"/>
    <w:rsid w:val="006E2172"/>
    <w:rsid w:val="006E228D"/>
    <w:rsid w:val="006E2CCC"/>
    <w:rsid w:val="006E4AC7"/>
    <w:rsid w:val="006F096B"/>
    <w:rsid w:val="006F1644"/>
    <w:rsid w:val="006F2AF6"/>
    <w:rsid w:val="006F3A28"/>
    <w:rsid w:val="006F3A42"/>
    <w:rsid w:val="006F58E8"/>
    <w:rsid w:val="006F5E0F"/>
    <w:rsid w:val="006F6A72"/>
    <w:rsid w:val="006F6C07"/>
    <w:rsid w:val="006F6D72"/>
    <w:rsid w:val="006F703F"/>
    <w:rsid w:val="006F7395"/>
    <w:rsid w:val="006F776F"/>
    <w:rsid w:val="0070332B"/>
    <w:rsid w:val="00703BFE"/>
    <w:rsid w:val="0070422B"/>
    <w:rsid w:val="00704B7F"/>
    <w:rsid w:val="00704E21"/>
    <w:rsid w:val="007054DC"/>
    <w:rsid w:val="007060EF"/>
    <w:rsid w:val="00706308"/>
    <w:rsid w:val="00706A26"/>
    <w:rsid w:val="00706A5B"/>
    <w:rsid w:val="007114C8"/>
    <w:rsid w:val="007122D2"/>
    <w:rsid w:val="0071379E"/>
    <w:rsid w:val="00715A7D"/>
    <w:rsid w:val="0071685A"/>
    <w:rsid w:val="007168C8"/>
    <w:rsid w:val="00717A58"/>
    <w:rsid w:val="00717AD1"/>
    <w:rsid w:val="00721156"/>
    <w:rsid w:val="00721698"/>
    <w:rsid w:val="007223A1"/>
    <w:rsid w:val="00723A51"/>
    <w:rsid w:val="00723F0D"/>
    <w:rsid w:val="00723F81"/>
    <w:rsid w:val="00725A1C"/>
    <w:rsid w:val="007264BB"/>
    <w:rsid w:val="00726FDE"/>
    <w:rsid w:val="0072732B"/>
    <w:rsid w:val="007275C0"/>
    <w:rsid w:val="0073032F"/>
    <w:rsid w:val="00730840"/>
    <w:rsid w:val="00731E67"/>
    <w:rsid w:val="00731EEE"/>
    <w:rsid w:val="00732087"/>
    <w:rsid w:val="0073417E"/>
    <w:rsid w:val="00734404"/>
    <w:rsid w:val="0073676E"/>
    <w:rsid w:val="00740BBA"/>
    <w:rsid w:val="007420C2"/>
    <w:rsid w:val="007435CE"/>
    <w:rsid w:val="007443B3"/>
    <w:rsid w:val="00747DB3"/>
    <w:rsid w:val="00750F21"/>
    <w:rsid w:val="00751880"/>
    <w:rsid w:val="00752108"/>
    <w:rsid w:val="007529F7"/>
    <w:rsid w:val="00753C31"/>
    <w:rsid w:val="00755437"/>
    <w:rsid w:val="00755A19"/>
    <w:rsid w:val="00755D02"/>
    <w:rsid w:val="00755DE4"/>
    <w:rsid w:val="0075757C"/>
    <w:rsid w:val="0076216D"/>
    <w:rsid w:val="007655F3"/>
    <w:rsid w:val="00765F8A"/>
    <w:rsid w:val="00766326"/>
    <w:rsid w:val="00766CC3"/>
    <w:rsid w:val="00771345"/>
    <w:rsid w:val="00772DB6"/>
    <w:rsid w:val="007744DC"/>
    <w:rsid w:val="007764A5"/>
    <w:rsid w:val="007775E6"/>
    <w:rsid w:val="00777CC3"/>
    <w:rsid w:val="0078204C"/>
    <w:rsid w:val="00782184"/>
    <w:rsid w:val="00782E5F"/>
    <w:rsid w:val="007832C6"/>
    <w:rsid w:val="007848B5"/>
    <w:rsid w:val="00786618"/>
    <w:rsid w:val="0078779B"/>
    <w:rsid w:val="00787C9F"/>
    <w:rsid w:val="00787EF9"/>
    <w:rsid w:val="007919F3"/>
    <w:rsid w:val="0079272E"/>
    <w:rsid w:val="00792B28"/>
    <w:rsid w:val="007930F7"/>
    <w:rsid w:val="007946A0"/>
    <w:rsid w:val="007962A3"/>
    <w:rsid w:val="0079677E"/>
    <w:rsid w:val="00796950"/>
    <w:rsid w:val="00797DEE"/>
    <w:rsid w:val="00797EE6"/>
    <w:rsid w:val="007A1805"/>
    <w:rsid w:val="007A2F9D"/>
    <w:rsid w:val="007A4364"/>
    <w:rsid w:val="007A5D1D"/>
    <w:rsid w:val="007A7D34"/>
    <w:rsid w:val="007B0595"/>
    <w:rsid w:val="007B09BF"/>
    <w:rsid w:val="007B1C32"/>
    <w:rsid w:val="007B1EA6"/>
    <w:rsid w:val="007B6009"/>
    <w:rsid w:val="007B60FA"/>
    <w:rsid w:val="007C021A"/>
    <w:rsid w:val="007C17B4"/>
    <w:rsid w:val="007C2562"/>
    <w:rsid w:val="007C29C5"/>
    <w:rsid w:val="007C2CE3"/>
    <w:rsid w:val="007C3386"/>
    <w:rsid w:val="007C33F2"/>
    <w:rsid w:val="007C376D"/>
    <w:rsid w:val="007C37F7"/>
    <w:rsid w:val="007C4659"/>
    <w:rsid w:val="007C47EC"/>
    <w:rsid w:val="007C511E"/>
    <w:rsid w:val="007C5E74"/>
    <w:rsid w:val="007C7072"/>
    <w:rsid w:val="007C7AD1"/>
    <w:rsid w:val="007C7F57"/>
    <w:rsid w:val="007D0424"/>
    <w:rsid w:val="007D3245"/>
    <w:rsid w:val="007D4D0B"/>
    <w:rsid w:val="007D5756"/>
    <w:rsid w:val="007D57EB"/>
    <w:rsid w:val="007D77D2"/>
    <w:rsid w:val="007D7CEE"/>
    <w:rsid w:val="007E0692"/>
    <w:rsid w:val="007E0F8C"/>
    <w:rsid w:val="007E242C"/>
    <w:rsid w:val="007E3198"/>
    <w:rsid w:val="007E38F2"/>
    <w:rsid w:val="007E457A"/>
    <w:rsid w:val="007E4C3C"/>
    <w:rsid w:val="007E4DEE"/>
    <w:rsid w:val="007F3E39"/>
    <w:rsid w:val="007F56B1"/>
    <w:rsid w:val="007F67BB"/>
    <w:rsid w:val="007F6929"/>
    <w:rsid w:val="007F7594"/>
    <w:rsid w:val="0080075C"/>
    <w:rsid w:val="00800F73"/>
    <w:rsid w:val="008072E3"/>
    <w:rsid w:val="00807904"/>
    <w:rsid w:val="00807A8A"/>
    <w:rsid w:val="00807AC2"/>
    <w:rsid w:val="008109C9"/>
    <w:rsid w:val="00810FE1"/>
    <w:rsid w:val="00811A59"/>
    <w:rsid w:val="00812E07"/>
    <w:rsid w:val="00815294"/>
    <w:rsid w:val="0081536F"/>
    <w:rsid w:val="00817647"/>
    <w:rsid w:val="00817DB2"/>
    <w:rsid w:val="00817F74"/>
    <w:rsid w:val="0082070E"/>
    <w:rsid w:val="00820A84"/>
    <w:rsid w:val="00820C51"/>
    <w:rsid w:val="0082192A"/>
    <w:rsid w:val="008220F4"/>
    <w:rsid w:val="00822E52"/>
    <w:rsid w:val="00823251"/>
    <w:rsid w:val="00824A37"/>
    <w:rsid w:val="00830CB5"/>
    <w:rsid w:val="00831684"/>
    <w:rsid w:val="0083179F"/>
    <w:rsid w:val="00832940"/>
    <w:rsid w:val="0083363B"/>
    <w:rsid w:val="0083375C"/>
    <w:rsid w:val="0083449E"/>
    <w:rsid w:val="008362B4"/>
    <w:rsid w:val="00840792"/>
    <w:rsid w:val="00841199"/>
    <w:rsid w:val="00843D08"/>
    <w:rsid w:val="008442BD"/>
    <w:rsid w:val="008479F8"/>
    <w:rsid w:val="00850E2C"/>
    <w:rsid w:val="008512B3"/>
    <w:rsid w:val="00851AF7"/>
    <w:rsid w:val="0085291D"/>
    <w:rsid w:val="008543DD"/>
    <w:rsid w:val="008551BE"/>
    <w:rsid w:val="00855479"/>
    <w:rsid w:val="00855833"/>
    <w:rsid w:val="00861738"/>
    <w:rsid w:val="00866F7B"/>
    <w:rsid w:val="0086778A"/>
    <w:rsid w:val="00867B6D"/>
    <w:rsid w:val="00870D85"/>
    <w:rsid w:val="00871B10"/>
    <w:rsid w:val="0087502C"/>
    <w:rsid w:val="008769B1"/>
    <w:rsid w:val="00876BA4"/>
    <w:rsid w:val="008779CA"/>
    <w:rsid w:val="0088124E"/>
    <w:rsid w:val="008814E1"/>
    <w:rsid w:val="008820E1"/>
    <w:rsid w:val="0088404B"/>
    <w:rsid w:val="00884498"/>
    <w:rsid w:val="0088526E"/>
    <w:rsid w:val="00887329"/>
    <w:rsid w:val="00890B73"/>
    <w:rsid w:val="00893077"/>
    <w:rsid w:val="00893A77"/>
    <w:rsid w:val="0089484B"/>
    <w:rsid w:val="008948FF"/>
    <w:rsid w:val="00894EBB"/>
    <w:rsid w:val="00896170"/>
    <w:rsid w:val="008A2671"/>
    <w:rsid w:val="008A3031"/>
    <w:rsid w:val="008A3F2B"/>
    <w:rsid w:val="008A44C2"/>
    <w:rsid w:val="008A4A7B"/>
    <w:rsid w:val="008A503A"/>
    <w:rsid w:val="008A5FC5"/>
    <w:rsid w:val="008A6809"/>
    <w:rsid w:val="008A69D5"/>
    <w:rsid w:val="008A73B8"/>
    <w:rsid w:val="008A7DAA"/>
    <w:rsid w:val="008B1E09"/>
    <w:rsid w:val="008B414E"/>
    <w:rsid w:val="008B466A"/>
    <w:rsid w:val="008B7483"/>
    <w:rsid w:val="008C0328"/>
    <w:rsid w:val="008C0395"/>
    <w:rsid w:val="008C1B51"/>
    <w:rsid w:val="008C1D71"/>
    <w:rsid w:val="008C28F2"/>
    <w:rsid w:val="008C6D1A"/>
    <w:rsid w:val="008D0809"/>
    <w:rsid w:val="008D1A47"/>
    <w:rsid w:val="008D21BE"/>
    <w:rsid w:val="008D26BA"/>
    <w:rsid w:val="008D5553"/>
    <w:rsid w:val="008D674A"/>
    <w:rsid w:val="008E030D"/>
    <w:rsid w:val="008E18B3"/>
    <w:rsid w:val="008E2D35"/>
    <w:rsid w:val="008E36C5"/>
    <w:rsid w:val="008E3765"/>
    <w:rsid w:val="008E4B74"/>
    <w:rsid w:val="008E5C02"/>
    <w:rsid w:val="008E7212"/>
    <w:rsid w:val="008E7C80"/>
    <w:rsid w:val="008F07CA"/>
    <w:rsid w:val="008F16A5"/>
    <w:rsid w:val="008F1FEF"/>
    <w:rsid w:val="008F3EBE"/>
    <w:rsid w:val="008F4089"/>
    <w:rsid w:val="008F4AE8"/>
    <w:rsid w:val="008F5413"/>
    <w:rsid w:val="008F5EF7"/>
    <w:rsid w:val="008F7062"/>
    <w:rsid w:val="008F72A0"/>
    <w:rsid w:val="00902DAB"/>
    <w:rsid w:val="00902E99"/>
    <w:rsid w:val="0090560A"/>
    <w:rsid w:val="009061A5"/>
    <w:rsid w:val="009074CA"/>
    <w:rsid w:val="00907628"/>
    <w:rsid w:val="00911684"/>
    <w:rsid w:val="00917BC6"/>
    <w:rsid w:val="00920011"/>
    <w:rsid w:val="00920440"/>
    <w:rsid w:val="00922BC2"/>
    <w:rsid w:val="00923115"/>
    <w:rsid w:val="00924DA1"/>
    <w:rsid w:val="00926F3D"/>
    <w:rsid w:val="00930D12"/>
    <w:rsid w:val="009334D0"/>
    <w:rsid w:val="009337C4"/>
    <w:rsid w:val="009359B8"/>
    <w:rsid w:val="009367FA"/>
    <w:rsid w:val="0093725D"/>
    <w:rsid w:val="0094037E"/>
    <w:rsid w:val="00940CC3"/>
    <w:rsid w:val="00940FDC"/>
    <w:rsid w:val="0094182A"/>
    <w:rsid w:val="00942323"/>
    <w:rsid w:val="009440DD"/>
    <w:rsid w:val="009465C4"/>
    <w:rsid w:val="009467A4"/>
    <w:rsid w:val="0094742B"/>
    <w:rsid w:val="00947FEB"/>
    <w:rsid w:val="00952645"/>
    <w:rsid w:val="00952A13"/>
    <w:rsid w:val="00954A7C"/>
    <w:rsid w:val="00954F08"/>
    <w:rsid w:val="00955C19"/>
    <w:rsid w:val="0095667A"/>
    <w:rsid w:val="00956868"/>
    <w:rsid w:val="009572FD"/>
    <w:rsid w:val="009608E3"/>
    <w:rsid w:val="00960A4D"/>
    <w:rsid w:val="00961B62"/>
    <w:rsid w:val="0096294F"/>
    <w:rsid w:val="0096450E"/>
    <w:rsid w:val="00966C99"/>
    <w:rsid w:val="00970A77"/>
    <w:rsid w:val="0097109E"/>
    <w:rsid w:val="00971E4C"/>
    <w:rsid w:val="0097251C"/>
    <w:rsid w:val="00972D3B"/>
    <w:rsid w:val="00973E87"/>
    <w:rsid w:val="009756A8"/>
    <w:rsid w:val="00975CAE"/>
    <w:rsid w:val="0097608E"/>
    <w:rsid w:val="00976799"/>
    <w:rsid w:val="00982B6E"/>
    <w:rsid w:val="009833BD"/>
    <w:rsid w:val="00984C6C"/>
    <w:rsid w:val="009850ED"/>
    <w:rsid w:val="009870DB"/>
    <w:rsid w:val="009904D2"/>
    <w:rsid w:val="00991A47"/>
    <w:rsid w:val="00993EFE"/>
    <w:rsid w:val="00993F92"/>
    <w:rsid w:val="00996874"/>
    <w:rsid w:val="00996E5F"/>
    <w:rsid w:val="00997F7C"/>
    <w:rsid w:val="009A0878"/>
    <w:rsid w:val="009A1AAE"/>
    <w:rsid w:val="009A3577"/>
    <w:rsid w:val="009A483A"/>
    <w:rsid w:val="009A4C70"/>
    <w:rsid w:val="009A521B"/>
    <w:rsid w:val="009A534C"/>
    <w:rsid w:val="009A5D6C"/>
    <w:rsid w:val="009A6973"/>
    <w:rsid w:val="009A7BC6"/>
    <w:rsid w:val="009A7E86"/>
    <w:rsid w:val="009B03CD"/>
    <w:rsid w:val="009B09B1"/>
    <w:rsid w:val="009B20D0"/>
    <w:rsid w:val="009B2202"/>
    <w:rsid w:val="009B3538"/>
    <w:rsid w:val="009B4451"/>
    <w:rsid w:val="009B44BA"/>
    <w:rsid w:val="009B6B98"/>
    <w:rsid w:val="009C0963"/>
    <w:rsid w:val="009C13E4"/>
    <w:rsid w:val="009C2D74"/>
    <w:rsid w:val="009C4BAE"/>
    <w:rsid w:val="009C540E"/>
    <w:rsid w:val="009C59DB"/>
    <w:rsid w:val="009C7808"/>
    <w:rsid w:val="009D0440"/>
    <w:rsid w:val="009D5691"/>
    <w:rsid w:val="009D6197"/>
    <w:rsid w:val="009D65A8"/>
    <w:rsid w:val="009E0AED"/>
    <w:rsid w:val="009E3FB2"/>
    <w:rsid w:val="009E5F08"/>
    <w:rsid w:val="009E6301"/>
    <w:rsid w:val="009E7CD1"/>
    <w:rsid w:val="009F11AA"/>
    <w:rsid w:val="009F13ED"/>
    <w:rsid w:val="009F2288"/>
    <w:rsid w:val="009F42FE"/>
    <w:rsid w:val="009F5DD8"/>
    <w:rsid w:val="00A0047C"/>
    <w:rsid w:val="00A00E12"/>
    <w:rsid w:val="00A01915"/>
    <w:rsid w:val="00A02139"/>
    <w:rsid w:val="00A04533"/>
    <w:rsid w:val="00A04F7E"/>
    <w:rsid w:val="00A06589"/>
    <w:rsid w:val="00A076B9"/>
    <w:rsid w:val="00A1164E"/>
    <w:rsid w:val="00A16A25"/>
    <w:rsid w:val="00A17842"/>
    <w:rsid w:val="00A17C14"/>
    <w:rsid w:val="00A238FD"/>
    <w:rsid w:val="00A23F04"/>
    <w:rsid w:val="00A25504"/>
    <w:rsid w:val="00A2755D"/>
    <w:rsid w:val="00A27FED"/>
    <w:rsid w:val="00A327F7"/>
    <w:rsid w:val="00A344DD"/>
    <w:rsid w:val="00A356EF"/>
    <w:rsid w:val="00A36A56"/>
    <w:rsid w:val="00A36C7E"/>
    <w:rsid w:val="00A36D74"/>
    <w:rsid w:val="00A37748"/>
    <w:rsid w:val="00A379FB"/>
    <w:rsid w:val="00A37DBC"/>
    <w:rsid w:val="00A44B9A"/>
    <w:rsid w:val="00A44DCF"/>
    <w:rsid w:val="00A471EE"/>
    <w:rsid w:val="00A4754F"/>
    <w:rsid w:val="00A47CC2"/>
    <w:rsid w:val="00A55229"/>
    <w:rsid w:val="00A5646F"/>
    <w:rsid w:val="00A579F2"/>
    <w:rsid w:val="00A6039F"/>
    <w:rsid w:val="00A60636"/>
    <w:rsid w:val="00A60D45"/>
    <w:rsid w:val="00A61BC3"/>
    <w:rsid w:val="00A62363"/>
    <w:rsid w:val="00A631E9"/>
    <w:rsid w:val="00A63929"/>
    <w:rsid w:val="00A65A5F"/>
    <w:rsid w:val="00A65EA7"/>
    <w:rsid w:val="00A66555"/>
    <w:rsid w:val="00A6720D"/>
    <w:rsid w:val="00A701C9"/>
    <w:rsid w:val="00A7037F"/>
    <w:rsid w:val="00A73766"/>
    <w:rsid w:val="00A76923"/>
    <w:rsid w:val="00A76DC2"/>
    <w:rsid w:val="00A77653"/>
    <w:rsid w:val="00A77C98"/>
    <w:rsid w:val="00A77E65"/>
    <w:rsid w:val="00A84339"/>
    <w:rsid w:val="00A85270"/>
    <w:rsid w:val="00A86819"/>
    <w:rsid w:val="00A86F43"/>
    <w:rsid w:val="00A90941"/>
    <w:rsid w:val="00A9134A"/>
    <w:rsid w:val="00A92005"/>
    <w:rsid w:val="00A938B6"/>
    <w:rsid w:val="00A944F4"/>
    <w:rsid w:val="00A953C9"/>
    <w:rsid w:val="00A95575"/>
    <w:rsid w:val="00A95C7F"/>
    <w:rsid w:val="00A96A7D"/>
    <w:rsid w:val="00AA0635"/>
    <w:rsid w:val="00AA2C68"/>
    <w:rsid w:val="00AA3941"/>
    <w:rsid w:val="00AA416F"/>
    <w:rsid w:val="00AA575F"/>
    <w:rsid w:val="00AA622E"/>
    <w:rsid w:val="00AA72B0"/>
    <w:rsid w:val="00AB0504"/>
    <w:rsid w:val="00AB2FA4"/>
    <w:rsid w:val="00AB39D6"/>
    <w:rsid w:val="00AB4ABE"/>
    <w:rsid w:val="00AB53A5"/>
    <w:rsid w:val="00AC08B5"/>
    <w:rsid w:val="00AC0A08"/>
    <w:rsid w:val="00AC0F20"/>
    <w:rsid w:val="00AC13AE"/>
    <w:rsid w:val="00AC54BB"/>
    <w:rsid w:val="00AC59CD"/>
    <w:rsid w:val="00AC5D54"/>
    <w:rsid w:val="00AC7170"/>
    <w:rsid w:val="00AC7D63"/>
    <w:rsid w:val="00AD0112"/>
    <w:rsid w:val="00AD270C"/>
    <w:rsid w:val="00AD27DB"/>
    <w:rsid w:val="00AD34D8"/>
    <w:rsid w:val="00AD3E6A"/>
    <w:rsid w:val="00AD6AC8"/>
    <w:rsid w:val="00AD7982"/>
    <w:rsid w:val="00AE02B5"/>
    <w:rsid w:val="00AE0583"/>
    <w:rsid w:val="00AE12A4"/>
    <w:rsid w:val="00AE16D2"/>
    <w:rsid w:val="00AE38B5"/>
    <w:rsid w:val="00AE3B4A"/>
    <w:rsid w:val="00AE4BB7"/>
    <w:rsid w:val="00AE5275"/>
    <w:rsid w:val="00AE5405"/>
    <w:rsid w:val="00AE6868"/>
    <w:rsid w:val="00AF2AB8"/>
    <w:rsid w:val="00AF305F"/>
    <w:rsid w:val="00AF437E"/>
    <w:rsid w:val="00AF4670"/>
    <w:rsid w:val="00AF4AC3"/>
    <w:rsid w:val="00AF6CD6"/>
    <w:rsid w:val="00AF6DFD"/>
    <w:rsid w:val="00AF6F65"/>
    <w:rsid w:val="00B00203"/>
    <w:rsid w:val="00B00787"/>
    <w:rsid w:val="00B00C7F"/>
    <w:rsid w:val="00B00FEC"/>
    <w:rsid w:val="00B01470"/>
    <w:rsid w:val="00B01E07"/>
    <w:rsid w:val="00B02104"/>
    <w:rsid w:val="00B021E8"/>
    <w:rsid w:val="00B025E8"/>
    <w:rsid w:val="00B026DC"/>
    <w:rsid w:val="00B02C73"/>
    <w:rsid w:val="00B03279"/>
    <w:rsid w:val="00B0727A"/>
    <w:rsid w:val="00B07B24"/>
    <w:rsid w:val="00B1139F"/>
    <w:rsid w:val="00B114B6"/>
    <w:rsid w:val="00B13690"/>
    <w:rsid w:val="00B154BC"/>
    <w:rsid w:val="00B156C4"/>
    <w:rsid w:val="00B158C2"/>
    <w:rsid w:val="00B16AF9"/>
    <w:rsid w:val="00B172AE"/>
    <w:rsid w:val="00B20644"/>
    <w:rsid w:val="00B23BF4"/>
    <w:rsid w:val="00B24822"/>
    <w:rsid w:val="00B27928"/>
    <w:rsid w:val="00B27E62"/>
    <w:rsid w:val="00B302D6"/>
    <w:rsid w:val="00B3068E"/>
    <w:rsid w:val="00B31A32"/>
    <w:rsid w:val="00B33DBB"/>
    <w:rsid w:val="00B349B4"/>
    <w:rsid w:val="00B34A1E"/>
    <w:rsid w:val="00B35F96"/>
    <w:rsid w:val="00B36E04"/>
    <w:rsid w:val="00B37D94"/>
    <w:rsid w:val="00B37EF2"/>
    <w:rsid w:val="00B4054E"/>
    <w:rsid w:val="00B4068E"/>
    <w:rsid w:val="00B4112D"/>
    <w:rsid w:val="00B44460"/>
    <w:rsid w:val="00B45231"/>
    <w:rsid w:val="00B45517"/>
    <w:rsid w:val="00B45AA3"/>
    <w:rsid w:val="00B46138"/>
    <w:rsid w:val="00B465FC"/>
    <w:rsid w:val="00B47636"/>
    <w:rsid w:val="00B47F04"/>
    <w:rsid w:val="00B50766"/>
    <w:rsid w:val="00B513BF"/>
    <w:rsid w:val="00B522A2"/>
    <w:rsid w:val="00B531D2"/>
    <w:rsid w:val="00B532E3"/>
    <w:rsid w:val="00B55B08"/>
    <w:rsid w:val="00B55B1E"/>
    <w:rsid w:val="00B60CF3"/>
    <w:rsid w:val="00B621AC"/>
    <w:rsid w:val="00B67EEE"/>
    <w:rsid w:val="00B70F56"/>
    <w:rsid w:val="00B710C4"/>
    <w:rsid w:val="00B71815"/>
    <w:rsid w:val="00B7281A"/>
    <w:rsid w:val="00B77E5D"/>
    <w:rsid w:val="00B80DD6"/>
    <w:rsid w:val="00B8250F"/>
    <w:rsid w:val="00B84016"/>
    <w:rsid w:val="00B84761"/>
    <w:rsid w:val="00B856FB"/>
    <w:rsid w:val="00B86C97"/>
    <w:rsid w:val="00B875C7"/>
    <w:rsid w:val="00B90FF2"/>
    <w:rsid w:val="00B91F45"/>
    <w:rsid w:val="00B92012"/>
    <w:rsid w:val="00B92A3B"/>
    <w:rsid w:val="00B964B1"/>
    <w:rsid w:val="00B969E2"/>
    <w:rsid w:val="00B96C2E"/>
    <w:rsid w:val="00BA0DA8"/>
    <w:rsid w:val="00BA1416"/>
    <w:rsid w:val="00BA1A2D"/>
    <w:rsid w:val="00BA2986"/>
    <w:rsid w:val="00BA2F61"/>
    <w:rsid w:val="00BA3ED0"/>
    <w:rsid w:val="00BA4580"/>
    <w:rsid w:val="00BA4B41"/>
    <w:rsid w:val="00BA556D"/>
    <w:rsid w:val="00BA72D5"/>
    <w:rsid w:val="00BA7F38"/>
    <w:rsid w:val="00BB1A68"/>
    <w:rsid w:val="00BB1E6A"/>
    <w:rsid w:val="00BB40A8"/>
    <w:rsid w:val="00BB422B"/>
    <w:rsid w:val="00BB44BB"/>
    <w:rsid w:val="00BB5639"/>
    <w:rsid w:val="00BB67A4"/>
    <w:rsid w:val="00BB706F"/>
    <w:rsid w:val="00BC01FD"/>
    <w:rsid w:val="00BC2155"/>
    <w:rsid w:val="00BC31F6"/>
    <w:rsid w:val="00BC34F0"/>
    <w:rsid w:val="00BC3ABE"/>
    <w:rsid w:val="00BC3D5F"/>
    <w:rsid w:val="00BC42AD"/>
    <w:rsid w:val="00BC51D7"/>
    <w:rsid w:val="00BC52BD"/>
    <w:rsid w:val="00BC57BD"/>
    <w:rsid w:val="00BC640E"/>
    <w:rsid w:val="00BD0728"/>
    <w:rsid w:val="00BD1212"/>
    <w:rsid w:val="00BD1E3E"/>
    <w:rsid w:val="00BD1FC7"/>
    <w:rsid w:val="00BD36A8"/>
    <w:rsid w:val="00BD41F2"/>
    <w:rsid w:val="00BD595F"/>
    <w:rsid w:val="00BE103D"/>
    <w:rsid w:val="00BE2F5C"/>
    <w:rsid w:val="00BE2F89"/>
    <w:rsid w:val="00BF0D6B"/>
    <w:rsid w:val="00BF39DD"/>
    <w:rsid w:val="00BF61D6"/>
    <w:rsid w:val="00BF62CF"/>
    <w:rsid w:val="00C00465"/>
    <w:rsid w:val="00C01154"/>
    <w:rsid w:val="00C07331"/>
    <w:rsid w:val="00C07F8F"/>
    <w:rsid w:val="00C10138"/>
    <w:rsid w:val="00C1152A"/>
    <w:rsid w:val="00C125B7"/>
    <w:rsid w:val="00C1359D"/>
    <w:rsid w:val="00C13786"/>
    <w:rsid w:val="00C14BC9"/>
    <w:rsid w:val="00C14ED5"/>
    <w:rsid w:val="00C150E6"/>
    <w:rsid w:val="00C15C3A"/>
    <w:rsid w:val="00C205BD"/>
    <w:rsid w:val="00C20F5B"/>
    <w:rsid w:val="00C2187C"/>
    <w:rsid w:val="00C23DB3"/>
    <w:rsid w:val="00C24D03"/>
    <w:rsid w:val="00C276FC"/>
    <w:rsid w:val="00C27880"/>
    <w:rsid w:val="00C30499"/>
    <w:rsid w:val="00C30AA4"/>
    <w:rsid w:val="00C318BC"/>
    <w:rsid w:val="00C3200F"/>
    <w:rsid w:val="00C32DBD"/>
    <w:rsid w:val="00C33F76"/>
    <w:rsid w:val="00C34A8F"/>
    <w:rsid w:val="00C3781F"/>
    <w:rsid w:val="00C40F63"/>
    <w:rsid w:val="00C40FFF"/>
    <w:rsid w:val="00C41F5A"/>
    <w:rsid w:val="00C44AEC"/>
    <w:rsid w:val="00C45CF4"/>
    <w:rsid w:val="00C462AE"/>
    <w:rsid w:val="00C526F8"/>
    <w:rsid w:val="00C56743"/>
    <w:rsid w:val="00C56C8A"/>
    <w:rsid w:val="00C57863"/>
    <w:rsid w:val="00C61230"/>
    <w:rsid w:val="00C623CF"/>
    <w:rsid w:val="00C62F38"/>
    <w:rsid w:val="00C632EE"/>
    <w:rsid w:val="00C65031"/>
    <w:rsid w:val="00C66C8C"/>
    <w:rsid w:val="00C674A6"/>
    <w:rsid w:val="00C67B45"/>
    <w:rsid w:val="00C711C4"/>
    <w:rsid w:val="00C73975"/>
    <w:rsid w:val="00C75A51"/>
    <w:rsid w:val="00C76E7E"/>
    <w:rsid w:val="00C771EB"/>
    <w:rsid w:val="00C772B5"/>
    <w:rsid w:val="00C8007B"/>
    <w:rsid w:val="00C80836"/>
    <w:rsid w:val="00C80C20"/>
    <w:rsid w:val="00C82467"/>
    <w:rsid w:val="00C8337E"/>
    <w:rsid w:val="00C8374F"/>
    <w:rsid w:val="00C8577F"/>
    <w:rsid w:val="00C86010"/>
    <w:rsid w:val="00C86771"/>
    <w:rsid w:val="00C87D86"/>
    <w:rsid w:val="00C906AF"/>
    <w:rsid w:val="00C908E8"/>
    <w:rsid w:val="00C91E3A"/>
    <w:rsid w:val="00CA0B33"/>
    <w:rsid w:val="00CA1A44"/>
    <w:rsid w:val="00CA3043"/>
    <w:rsid w:val="00CA4574"/>
    <w:rsid w:val="00CA4AEB"/>
    <w:rsid w:val="00CA5589"/>
    <w:rsid w:val="00CA5BC9"/>
    <w:rsid w:val="00CA5BE5"/>
    <w:rsid w:val="00CA6F30"/>
    <w:rsid w:val="00CB22B6"/>
    <w:rsid w:val="00CB29E2"/>
    <w:rsid w:val="00CB333B"/>
    <w:rsid w:val="00CB556B"/>
    <w:rsid w:val="00CB7650"/>
    <w:rsid w:val="00CB79C0"/>
    <w:rsid w:val="00CB7A74"/>
    <w:rsid w:val="00CC1426"/>
    <w:rsid w:val="00CC16CF"/>
    <w:rsid w:val="00CC1ACF"/>
    <w:rsid w:val="00CC1C6D"/>
    <w:rsid w:val="00CC62FF"/>
    <w:rsid w:val="00CC712E"/>
    <w:rsid w:val="00CD03E9"/>
    <w:rsid w:val="00CD0997"/>
    <w:rsid w:val="00CD45D5"/>
    <w:rsid w:val="00CD6D78"/>
    <w:rsid w:val="00CD7149"/>
    <w:rsid w:val="00CE0311"/>
    <w:rsid w:val="00CE284A"/>
    <w:rsid w:val="00CE5779"/>
    <w:rsid w:val="00CF18B8"/>
    <w:rsid w:val="00CF1E71"/>
    <w:rsid w:val="00CF2B48"/>
    <w:rsid w:val="00CF3F78"/>
    <w:rsid w:val="00CF4923"/>
    <w:rsid w:val="00CF4A14"/>
    <w:rsid w:val="00CF511A"/>
    <w:rsid w:val="00CF5E7B"/>
    <w:rsid w:val="00CF7B5C"/>
    <w:rsid w:val="00D00FD6"/>
    <w:rsid w:val="00D03607"/>
    <w:rsid w:val="00D03D3D"/>
    <w:rsid w:val="00D10FD1"/>
    <w:rsid w:val="00D11030"/>
    <w:rsid w:val="00D144B7"/>
    <w:rsid w:val="00D16FFD"/>
    <w:rsid w:val="00D170C8"/>
    <w:rsid w:val="00D23824"/>
    <w:rsid w:val="00D25CCE"/>
    <w:rsid w:val="00D25D76"/>
    <w:rsid w:val="00D34155"/>
    <w:rsid w:val="00D355C1"/>
    <w:rsid w:val="00D3597C"/>
    <w:rsid w:val="00D35A48"/>
    <w:rsid w:val="00D35D87"/>
    <w:rsid w:val="00D36537"/>
    <w:rsid w:val="00D37ECE"/>
    <w:rsid w:val="00D40055"/>
    <w:rsid w:val="00D4021C"/>
    <w:rsid w:val="00D408EC"/>
    <w:rsid w:val="00D425EF"/>
    <w:rsid w:val="00D44E34"/>
    <w:rsid w:val="00D46509"/>
    <w:rsid w:val="00D5138E"/>
    <w:rsid w:val="00D520B4"/>
    <w:rsid w:val="00D52861"/>
    <w:rsid w:val="00D531AE"/>
    <w:rsid w:val="00D532CA"/>
    <w:rsid w:val="00D5451F"/>
    <w:rsid w:val="00D570AA"/>
    <w:rsid w:val="00D60563"/>
    <w:rsid w:val="00D625BD"/>
    <w:rsid w:val="00D63CE2"/>
    <w:rsid w:val="00D64045"/>
    <w:rsid w:val="00D64894"/>
    <w:rsid w:val="00D66C5D"/>
    <w:rsid w:val="00D67BF9"/>
    <w:rsid w:val="00D7271C"/>
    <w:rsid w:val="00D73B9D"/>
    <w:rsid w:val="00D76477"/>
    <w:rsid w:val="00D768F5"/>
    <w:rsid w:val="00D77771"/>
    <w:rsid w:val="00D77B4F"/>
    <w:rsid w:val="00D77C8B"/>
    <w:rsid w:val="00D81EEA"/>
    <w:rsid w:val="00D827B6"/>
    <w:rsid w:val="00D82F52"/>
    <w:rsid w:val="00D8403D"/>
    <w:rsid w:val="00D851EF"/>
    <w:rsid w:val="00D85A84"/>
    <w:rsid w:val="00D90A5F"/>
    <w:rsid w:val="00D911C3"/>
    <w:rsid w:val="00D93212"/>
    <w:rsid w:val="00D95A68"/>
    <w:rsid w:val="00D95C5C"/>
    <w:rsid w:val="00D95F85"/>
    <w:rsid w:val="00D9656A"/>
    <w:rsid w:val="00DA04E3"/>
    <w:rsid w:val="00DA11DA"/>
    <w:rsid w:val="00DA15C0"/>
    <w:rsid w:val="00DA3A1C"/>
    <w:rsid w:val="00DA3E20"/>
    <w:rsid w:val="00DA70D4"/>
    <w:rsid w:val="00DA74E7"/>
    <w:rsid w:val="00DB00DA"/>
    <w:rsid w:val="00DB1A06"/>
    <w:rsid w:val="00DB1EAA"/>
    <w:rsid w:val="00DB2AF7"/>
    <w:rsid w:val="00DB3077"/>
    <w:rsid w:val="00DB331F"/>
    <w:rsid w:val="00DB38C4"/>
    <w:rsid w:val="00DB3C5B"/>
    <w:rsid w:val="00DB4A77"/>
    <w:rsid w:val="00DB4F09"/>
    <w:rsid w:val="00DB566A"/>
    <w:rsid w:val="00DB6387"/>
    <w:rsid w:val="00DB6A79"/>
    <w:rsid w:val="00DB759A"/>
    <w:rsid w:val="00DB76EE"/>
    <w:rsid w:val="00DB7A7F"/>
    <w:rsid w:val="00DC029B"/>
    <w:rsid w:val="00DC190A"/>
    <w:rsid w:val="00DC1B1B"/>
    <w:rsid w:val="00DC5AE6"/>
    <w:rsid w:val="00DC61D8"/>
    <w:rsid w:val="00DC6C6E"/>
    <w:rsid w:val="00DC6E69"/>
    <w:rsid w:val="00DD05D6"/>
    <w:rsid w:val="00DD0A0D"/>
    <w:rsid w:val="00DD1D13"/>
    <w:rsid w:val="00DD2223"/>
    <w:rsid w:val="00DD3DA5"/>
    <w:rsid w:val="00DD46E6"/>
    <w:rsid w:val="00DD4AD4"/>
    <w:rsid w:val="00DD7843"/>
    <w:rsid w:val="00DE0B4C"/>
    <w:rsid w:val="00DE1378"/>
    <w:rsid w:val="00DE15D9"/>
    <w:rsid w:val="00DE1811"/>
    <w:rsid w:val="00DE1E38"/>
    <w:rsid w:val="00DE2638"/>
    <w:rsid w:val="00DE27A3"/>
    <w:rsid w:val="00DE2EE1"/>
    <w:rsid w:val="00DE4E11"/>
    <w:rsid w:val="00DE602E"/>
    <w:rsid w:val="00DE6B55"/>
    <w:rsid w:val="00DF08B6"/>
    <w:rsid w:val="00DF0FA4"/>
    <w:rsid w:val="00DF2400"/>
    <w:rsid w:val="00DF283C"/>
    <w:rsid w:val="00DF2B94"/>
    <w:rsid w:val="00DF3B2D"/>
    <w:rsid w:val="00DF3D85"/>
    <w:rsid w:val="00DF57C3"/>
    <w:rsid w:val="00DF6E1A"/>
    <w:rsid w:val="00DF7E9C"/>
    <w:rsid w:val="00E019EC"/>
    <w:rsid w:val="00E024F9"/>
    <w:rsid w:val="00E02724"/>
    <w:rsid w:val="00E033F0"/>
    <w:rsid w:val="00E046DA"/>
    <w:rsid w:val="00E04755"/>
    <w:rsid w:val="00E0609C"/>
    <w:rsid w:val="00E10DDD"/>
    <w:rsid w:val="00E12E4E"/>
    <w:rsid w:val="00E143BE"/>
    <w:rsid w:val="00E15313"/>
    <w:rsid w:val="00E16FC0"/>
    <w:rsid w:val="00E20410"/>
    <w:rsid w:val="00E2141A"/>
    <w:rsid w:val="00E215F1"/>
    <w:rsid w:val="00E22F9A"/>
    <w:rsid w:val="00E2306E"/>
    <w:rsid w:val="00E30186"/>
    <w:rsid w:val="00E30CED"/>
    <w:rsid w:val="00E319E6"/>
    <w:rsid w:val="00E32A86"/>
    <w:rsid w:val="00E344DB"/>
    <w:rsid w:val="00E347A3"/>
    <w:rsid w:val="00E407BF"/>
    <w:rsid w:val="00E4110E"/>
    <w:rsid w:val="00E42AAF"/>
    <w:rsid w:val="00E43AD3"/>
    <w:rsid w:val="00E44083"/>
    <w:rsid w:val="00E452EE"/>
    <w:rsid w:val="00E45699"/>
    <w:rsid w:val="00E46116"/>
    <w:rsid w:val="00E47908"/>
    <w:rsid w:val="00E507DD"/>
    <w:rsid w:val="00E50F0D"/>
    <w:rsid w:val="00E511B9"/>
    <w:rsid w:val="00E51664"/>
    <w:rsid w:val="00E51F85"/>
    <w:rsid w:val="00E52498"/>
    <w:rsid w:val="00E56278"/>
    <w:rsid w:val="00E62542"/>
    <w:rsid w:val="00E6358C"/>
    <w:rsid w:val="00E63B9F"/>
    <w:rsid w:val="00E643A0"/>
    <w:rsid w:val="00E6645C"/>
    <w:rsid w:val="00E66CBC"/>
    <w:rsid w:val="00E67223"/>
    <w:rsid w:val="00E70912"/>
    <w:rsid w:val="00E71E27"/>
    <w:rsid w:val="00E74064"/>
    <w:rsid w:val="00E758CA"/>
    <w:rsid w:val="00E75C13"/>
    <w:rsid w:val="00E778C2"/>
    <w:rsid w:val="00E8008E"/>
    <w:rsid w:val="00E8053D"/>
    <w:rsid w:val="00E80C8D"/>
    <w:rsid w:val="00E83406"/>
    <w:rsid w:val="00E8490E"/>
    <w:rsid w:val="00E85329"/>
    <w:rsid w:val="00E856D1"/>
    <w:rsid w:val="00E85EAE"/>
    <w:rsid w:val="00E867CE"/>
    <w:rsid w:val="00E907AD"/>
    <w:rsid w:val="00E91A24"/>
    <w:rsid w:val="00E9239A"/>
    <w:rsid w:val="00E93731"/>
    <w:rsid w:val="00E9578A"/>
    <w:rsid w:val="00E97141"/>
    <w:rsid w:val="00EA0073"/>
    <w:rsid w:val="00EA1075"/>
    <w:rsid w:val="00EA1A03"/>
    <w:rsid w:val="00EA6D15"/>
    <w:rsid w:val="00EB1158"/>
    <w:rsid w:val="00EB1F0C"/>
    <w:rsid w:val="00EB29E1"/>
    <w:rsid w:val="00EB3277"/>
    <w:rsid w:val="00EB32A6"/>
    <w:rsid w:val="00EB3F64"/>
    <w:rsid w:val="00EB5536"/>
    <w:rsid w:val="00EB645F"/>
    <w:rsid w:val="00EB7122"/>
    <w:rsid w:val="00EB72ED"/>
    <w:rsid w:val="00EB7A0F"/>
    <w:rsid w:val="00EC062E"/>
    <w:rsid w:val="00EC4206"/>
    <w:rsid w:val="00EC6762"/>
    <w:rsid w:val="00EC7AC8"/>
    <w:rsid w:val="00ED1598"/>
    <w:rsid w:val="00ED2E32"/>
    <w:rsid w:val="00ED3BE1"/>
    <w:rsid w:val="00ED437B"/>
    <w:rsid w:val="00ED44AB"/>
    <w:rsid w:val="00ED616D"/>
    <w:rsid w:val="00ED63C3"/>
    <w:rsid w:val="00ED7A00"/>
    <w:rsid w:val="00EE2CF7"/>
    <w:rsid w:val="00EE4006"/>
    <w:rsid w:val="00EE44B9"/>
    <w:rsid w:val="00EE46CE"/>
    <w:rsid w:val="00EE5599"/>
    <w:rsid w:val="00EE58D5"/>
    <w:rsid w:val="00EE6FA1"/>
    <w:rsid w:val="00EE7BD7"/>
    <w:rsid w:val="00EF0C46"/>
    <w:rsid w:val="00EF0EF3"/>
    <w:rsid w:val="00EF2A0E"/>
    <w:rsid w:val="00EF32EB"/>
    <w:rsid w:val="00EF388C"/>
    <w:rsid w:val="00EF396C"/>
    <w:rsid w:val="00EF4779"/>
    <w:rsid w:val="00EF6B23"/>
    <w:rsid w:val="00EF7366"/>
    <w:rsid w:val="00EF7B57"/>
    <w:rsid w:val="00EF7C09"/>
    <w:rsid w:val="00F00AD0"/>
    <w:rsid w:val="00F00B40"/>
    <w:rsid w:val="00F00E1A"/>
    <w:rsid w:val="00F00F54"/>
    <w:rsid w:val="00F0225C"/>
    <w:rsid w:val="00F022CC"/>
    <w:rsid w:val="00F027E2"/>
    <w:rsid w:val="00F02AB1"/>
    <w:rsid w:val="00F057EC"/>
    <w:rsid w:val="00F066FA"/>
    <w:rsid w:val="00F12578"/>
    <w:rsid w:val="00F12E21"/>
    <w:rsid w:val="00F1388C"/>
    <w:rsid w:val="00F15EAE"/>
    <w:rsid w:val="00F166A3"/>
    <w:rsid w:val="00F2209B"/>
    <w:rsid w:val="00F2333F"/>
    <w:rsid w:val="00F238A2"/>
    <w:rsid w:val="00F25310"/>
    <w:rsid w:val="00F25FEA"/>
    <w:rsid w:val="00F27A51"/>
    <w:rsid w:val="00F27EC4"/>
    <w:rsid w:val="00F32AE3"/>
    <w:rsid w:val="00F33D7F"/>
    <w:rsid w:val="00F363B5"/>
    <w:rsid w:val="00F36795"/>
    <w:rsid w:val="00F36E96"/>
    <w:rsid w:val="00F37E70"/>
    <w:rsid w:val="00F37ED2"/>
    <w:rsid w:val="00F4018D"/>
    <w:rsid w:val="00F40867"/>
    <w:rsid w:val="00F4223B"/>
    <w:rsid w:val="00F439FD"/>
    <w:rsid w:val="00F463A5"/>
    <w:rsid w:val="00F468EF"/>
    <w:rsid w:val="00F4786A"/>
    <w:rsid w:val="00F47E79"/>
    <w:rsid w:val="00F47EDF"/>
    <w:rsid w:val="00F53647"/>
    <w:rsid w:val="00F53848"/>
    <w:rsid w:val="00F548FB"/>
    <w:rsid w:val="00F55779"/>
    <w:rsid w:val="00F569B4"/>
    <w:rsid w:val="00F570DB"/>
    <w:rsid w:val="00F60698"/>
    <w:rsid w:val="00F6453D"/>
    <w:rsid w:val="00F64D65"/>
    <w:rsid w:val="00F657EF"/>
    <w:rsid w:val="00F65DA0"/>
    <w:rsid w:val="00F67290"/>
    <w:rsid w:val="00F6751E"/>
    <w:rsid w:val="00F703A3"/>
    <w:rsid w:val="00F70D53"/>
    <w:rsid w:val="00F71511"/>
    <w:rsid w:val="00F74876"/>
    <w:rsid w:val="00F76A1E"/>
    <w:rsid w:val="00F7755F"/>
    <w:rsid w:val="00F80F55"/>
    <w:rsid w:val="00F817EE"/>
    <w:rsid w:val="00F81A16"/>
    <w:rsid w:val="00F81ECE"/>
    <w:rsid w:val="00F83656"/>
    <w:rsid w:val="00F847EC"/>
    <w:rsid w:val="00F84D12"/>
    <w:rsid w:val="00F84F08"/>
    <w:rsid w:val="00F855EB"/>
    <w:rsid w:val="00F857A3"/>
    <w:rsid w:val="00F86107"/>
    <w:rsid w:val="00F86B7D"/>
    <w:rsid w:val="00F902A0"/>
    <w:rsid w:val="00F90C1F"/>
    <w:rsid w:val="00F91F44"/>
    <w:rsid w:val="00F91F69"/>
    <w:rsid w:val="00F9221A"/>
    <w:rsid w:val="00F9266A"/>
    <w:rsid w:val="00F93845"/>
    <w:rsid w:val="00F94A6A"/>
    <w:rsid w:val="00F97D47"/>
    <w:rsid w:val="00FA064C"/>
    <w:rsid w:val="00FA21F1"/>
    <w:rsid w:val="00FA2960"/>
    <w:rsid w:val="00FA2CC0"/>
    <w:rsid w:val="00FA3E48"/>
    <w:rsid w:val="00FA4188"/>
    <w:rsid w:val="00FA50D9"/>
    <w:rsid w:val="00FA57B8"/>
    <w:rsid w:val="00FA5F8E"/>
    <w:rsid w:val="00FA62EF"/>
    <w:rsid w:val="00FA6794"/>
    <w:rsid w:val="00FA7597"/>
    <w:rsid w:val="00FB0638"/>
    <w:rsid w:val="00FB1E39"/>
    <w:rsid w:val="00FB2C8E"/>
    <w:rsid w:val="00FB40F5"/>
    <w:rsid w:val="00FB4CF3"/>
    <w:rsid w:val="00FB5383"/>
    <w:rsid w:val="00FB59F6"/>
    <w:rsid w:val="00FB5EB1"/>
    <w:rsid w:val="00FB67ED"/>
    <w:rsid w:val="00FC371E"/>
    <w:rsid w:val="00FC418A"/>
    <w:rsid w:val="00FC4CDC"/>
    <w:rsid w:val="00FC6C19"/>
    <w:rsid w:val="00FD2093"/>
    <w:rsid w:val="00FD2616"/>
    <w:rsid w:val="00FD3263"/>
    <w:rsid w:val="00FD3328"/>
    <w:rsid w:val="00FD3579"/>
    <w:rsid w:val="00FD69FC"/>
    <w:rsid w:val="00FD72E8"/>
    <w:rsid w:val="00FD765B"/>
    <w:rsid w:val="00FD7B55"/>
    <w:rsid w:val="00FE035B"/>
    <w:rsid w:val="00FE0C59"/>
    <w:rsid w:val="00FE28B1"/>
    <w:rsid w:val="00FE41F0"/>
    <w:rsid w:val="00FE4B0D"/>
    <w:rsid w:val="00FE4F51"/>
    <w:rsid w:val="00FE51D2"/>
    <w:rsid w:val="00FE53B8"/>
    <w:rsid w:val="00FE57D6"/>
    <w:rsid w:val="00FE5A22"/>
    <w:rsid w:val="00FE6CCB"/>
    <w:rsid w:val="00FE6DD1"/>
    <w:rsid w:val="00FE7820"/>
    <w:rsid w:val="00FF0FB2"/>
    <w:rsid w:val="00FF13C2"/>
    <w:rsid w:val="00FF369F"/>
    <w:rsid w:val="00FF3BFC"/>
    <w:rsid w:val="00FF3F5D"/>
    <w:rsid w:val="00FF4074"/>
    <w:rsid w:val="00FF421B"/>
    <w:rsid w:val="00FF499D"/>
    <w:rsid w:val="00FF5CCC"/>
    <w:rsid w:val="00FF658B"/>
    <w:rsid w:val="00FF7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9527C3"/>
  <w15:chartTrackingRefBased/>
  <w15:docId w15:val="{FB4E8102-6443-4876-80D6-B1165E85B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FEB"/>
  </w:style>
  <w:style w:type="paragraph" w:styleId="Heading1">
    <w:name w:val="heading 1"/>
    <w:basedOn w:val="Normal"/>
    <w:next w:val="Normal"/>
    <w:link w:val="Heading1Char"/>
    <w:uiPriority w:val="9"/>
    <w:qFormat/>
    <w:rsid w:val="00A36A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A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A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A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A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A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A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A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A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A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A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A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A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A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A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A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A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A56"/>
    <w:rPr>
      <w:rFonts w:eastAsiaTheme="majorEastAsia" w:cstheme="majorBidi"/>
      <w:color w:val="272727" w:themeColor="text1" w:themeTint="D8"/>
    </w:rPr>
  </w:style>
  <w:style w:type="paragraph" w:styleId="Title">
    <w:name w:val="Title"/>
    <w:basedOn w:val="Normal"/>
    <w:next w:val="Normal"/>
    <w:link w:val="TitleChar"/>
    <w:uiPriority w:val="10"/>
    <w:qFormat/>
    <w:rsid w:val="00A36A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A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A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A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A56"/>
    <w:pPr>
      <w:spacing w:before="160"/>
      <w:jc w:val="center"/>
    </w:pPr>
    <w:rPr>
      <w:i/>
      <w:iCs/>
      <w:color w:val="404040" w:themeColor="text1" w:themeTint="BF"/>
    </w:rPr>
  </w:style>
  <w:style w:type="character" w:customStyle="1" w:styleId="QuoteChar">
    <w:name w:val="Quote Char"/>
    <w:basedOn w:val="DefaultParagraphFont"/>
    <w:link w:val="Quote"/>
    <w:uiPriority w:val="29"/>
    <w:rsid w:val="00A36A56"/>
    <w:rPr>
      <w:i/>
      <w:iCs/>
      <w:color w:val="404040" w:themeColor="text1" w:themeTint="BF"/>
    </w:rPr>
  </w:style>
  <w:style w:type="paragraph" w:styleId="ListParagraph">
    <w:name w:val="List Paragraph"/>
    <w:basedOn w:val="Normal"/>
    <w:uiPriority w:val="34"/>
    <w:qFormat/>
    <w:rsid w:val="00A36A56"/>
    <w:pPr>
      <w:ind w:left="720"/>
      <w:contextualSpacing/>
    </w:pPr>
  </w:style>
  <w:style w:type="character" w:styleId="IntenseEmphasis">
    <w:name w:val="Intense Emphasis"/>
    <w:basedOn w:val="DefaultParagraphFont"/>
    <w:uiPriority w:val="21"/>
    <w:qFormat/>
    <w:rsid w:val="00A36A56"/>
    <w:rPr>
      <w:i/>
      <w:iCs/>
      <w:color w:val="0F4761" w:themeColor="accent1" w:themeShade="BF"/>
    </w:rPr>
  </w:style>
  <w:style w:type="paragraph" w:styleId="IntenseQuote">
    <w:name w:val="Intense Quote"/>
    <w:basedOn w:val="Normal"/>
    <w:next w:val="Normal"/>
    <w:link w:val="IntenseQuoteChar"/>
    <w:uiPriority w:val="30"/>
    <w:qFormat/>
    <w:rsid w:val="00A36A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A56"/>
    <w:rPr>
      <w:i/>
      <w:iCs/>
      <w:color w:val="0F4761" w:themeColor="accent1" w:themeShade="BF"/>
    </w:rPr>
  </w:style>
  <w:style w:type="character" w:styleId="IntenseReference">
    <w:name w:val="Intense Reference"/>
    <w:basedOn w:val="DefaultParagraphFont"/>
    <w:uiPriority w:val="32"/>
    <w:qFormat/>
    <w:rsid w:val="00A36A56"/>
    <w:rPr>
      <w:b/>
      <w:bCs/>
      <w:smallCaps/>
      <w:color w:val="0F4761" w:themeColor="accent1" w:themeShade="BF"/>
      <w:spacing w:val="5"/>
    </w:rPr>
  </w:style>
  <w:style w:type="paragraph" w:styleId="Header">
    <w:name w:val="header"/>
    <w:basedOn w:val="Normal"/>
    <w:link w:val="HeaderChar"/>
    <w:uiPriority w:val="99"/>
    <w:unhideWhenUsed/>
    <w:rsid w:val="00715A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A7D"/>
  </w:style>
  <w:style w:type="paragraph" w:styleId="Footer">
    <w:name w:val="footer"/>
    <w:basedOn w:val="Normal"/>
    <w:link w:val="FooterChar"/>
    <w:uiPriority w:val="99"/>
    <w:unhideWhenUsed/>
    <w:rsid w:val="00715A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A7D"/>
  </w:style>
  <w:style w:type="character" w:styleId="Hyperlink">
    <w:name w:val="Hyperlink"/>
    <w:basedOn w:val="DefaultParagraphFont"/>
    <w:uiPriority w:val="99"/>
    <w:unhideWhenUsed/>
    <w:rsid w:val="001A7DE2"/>
    <w:rPr>
      <w:color w:val="467886" w:themeColor="hyperlink"/>
      <w:u w:val="single"/>
    </w:rPr>
  </w:style>
  <w:style w:type="character" w:styleId="UnresolvedMention">
    <w:name w:val="Unresolved Mention"/>
    <w:basedOn w:val="DefaultParagraphFont"/>
    <w:uiPriority w:val="99"/>
    <w:semiHidden/>
    <w:unhideWhenUsed/>
    <w:rsid w:val="001A7DE2"/>
    <w:rPr>
      <w:color w:val="605E5C"/>
      <w:shd w:val="clear" w:color="auto" w:fill="E1DFDD"/>
    </w:rPr>
  </w:style>
  <w:style w:type="character" w:styleId="FollowedHyperlink">
    <w:name w:val="FollowedHyperlink"/>
    <w:basedOn w:val="DefaultParagraphFont"/>
    <w:uiPriority w:val="99"/>
    <w:semiHidden/>
    <w:unhideWhenUsed/>
    <w:rsid w:val="00203DF2"/>
    <w:rPr>
      <w:color w:val="96607D" w:themeColor="followedHyperlink"/>
      <w:u w:val="single"/>
    </w:rPr>
  </w:style>
  <w:style w:type="table" w:styleId="TableGrid">
    <w:name w:val="Table Grid"/>
    <w:basedOn w:val="TableNormal"/>
    <w:uiPriority w:val="39"/>
    <w:rsid w:val="001809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18090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NormalWeb">
    <w:name w:val="Normal (Web)"/>
    <w:basedOn w:val="Normal"/>
    <w:uiPriority w:val="99"/>
    <w:semiHidden/>
    <w:unhideWhenUsed/>
    <w:rsid w:val="00AF6DFD"/>
    <w:rPr>
      <w:rFonts w:ascii="Times New Roman" w:hAnsi="Times New Roman" w:cs="Times New Roman"/>
    </w:rPr>
  </w:style>
  <w:style w:type="table" w:customStyle="1" w:styleId="TableGrid1">
    <w:name w:val="Table Grid1"/>
    <w:basedOn w:val="TableNormal"/>
    <w:next w:val="TableGrid"/>
    <w:uiPriority w:val="39"/>
    <w:rsid w:val="0029506C"/>
    <w:pPr>
      <w:spacing w:after="0" w:line="240" w:lineRule="auto"/>
    </w:pPr>
    <w:rPr>
      <w:rFonts w:ascii="Aptos" w:eastAsia="Aptos" w:hAnsi="Aptos"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44814">
      <w:bodyDiv w:val="1"/>
      <w:marLeft w:val="0"/>
      <w:marRight w:val="0"/>
      <w:marTop w:val="0"/>
      <w:marBottom w:val="0"/>
      <w:divBdr>
        <w:top w:val="none" w:sz="0" w:space="0" w:color="auto"/>
        <w:left w:val="none" w:sz="0" w:space="0" w:color="auto"/>
        <w:bottom w:val="none" w:sz="0" w:space="0" w:color="auto"/>
        <w:right w:val="none" w:sz="0" w:space="0" w:color="auto"/>
      </w:divBdr>
    </w:div>
    <w:div w:id="30611604">
      <w:bodyDiv w:val="1"/>
      <w:marLeft w:val="0"/>
      <w:marRight w:val="0"/>
      <w:marTop w:val="0"/>
      <w:marBottom w:val="0"/>
      <w:divBdr>
        <w:top w:val="none" w:sz="0" w:space="0" w:color="auto"/>
        <w:left w:val="none" w:sz="0" w:space="0" w:color="auto"/>
        <w:bottom w:val="none" w:sz="0" w:space="0" w:color="auto"/>
        <w:right w:val="none" w:sz="0" w:space="0" w:color="auto"/>
      </w:divBdr>
    </w:div>
    <w:div w:id="52971333">
      <w:bodyDiv w:val="1"/>
      <w:marLeft w:val="0"/>
      <w:marRight w:val="0"/>
      <w:marTop w:val="0"/>
      <w:marBottom w:val="0"/>
      <w:divBdr>
        <w:top w:val="none" w:sz="0" w:space="0" w:color="auto"/>
        <w:left w:val="none" w:sz="0" w:space="0" w:color="auto"/>
        <w:bottom w:val="none" w:sz="0" w:space="0" w:color="auto"/>
        <w:right w:val="none" w:sz="0" w:space="0" w:color="auto"/>
      </w:divBdr>
    </w:div>
    <w:div w:id="136919949">
      <w:bodyDiv w:val="1"/>
      <w:marLeft w:val="0"/>
      <w:marRight w:val="0"/>
      <w:marTop w:val="0"/>
      <w:marBottom w:val="0"/>
      <w:divBdr>
        <w:top w:val="none" w:sz="0" w:space="0" w:color="auto"/>
        <w:left w:val="none" w:sz="0" w:space="0" w:color="auto"/>
        <w:bottom w:val="none" w:sz="0" w:space="0" w:color="auto"/>
        <w:right w:val="none" w:sz="0" w:space="0" w:color="auto"/>
      </w:divBdr>
    </w:div>
    <w:div w:id="164520159">
      <w:bodyDiv w:val="1"/>
      <w:marLeft w:val="0"/>
      <w:marRight w:val="0"/>
      <w:marTop w:val="0"/>
      <w:marBottom w:val="0"/>
      <w:divBdr>
        <w:top w:val="none" w:sz="0" w:space="0" w:color="auto"/>
        <w:left w:val="none" w:sz="0" w:space="0" w:color="auto"/>
        <w:bottom w:val="none" w:sz="0" w:space="0" w:color="auto"/>
        <w:right w:val="none" w:sz="0" w:space="0" w:color="auto"/>
      </w:divBdr>
    </w:div>
    <w:div w:id="215243955">
      <w:bodyDiv w:val="1"/>
      <w:marLeft w:val="0"/>
      <w:marRight w:val="0"/>
      <w:marTop w:val="0"/>
      <w:marBottom w:val="0"/>
      <w:divBdr>
        <w:top w:val="none" w:sz="0" w:space="0" w:color="auto"/>
        <w:left w:val="none" w:sz="0" w:space="0" w:color="auto"/>
        <w:bottom w:val="none" w:sz="0" w:space="0" w:color="auto"/>
        <w:right w:val="none" w:sz="0" w:space="0" w:color="auto"/>
      </w:divBdr>
      <w:divsChild>
        <w:div w:id="1983845448">
          <w:marLeft w:val="0"/>
          <w:marRight w:val="0"/>
          <w:marTop w:val="0"/>
          <w:marBottom w:val="150"/>
          <w:divBdr>
            <w:top w:val="none" w:sz="0" w:space="0" w:color="auto"/>
            <w:left w:val="none" w:sz="0" w:space="0" w:color="auto"/>
            <w:bottom w:val="none" w:sz="0" w:space="0" w:color="auto"/>
            <w:right w:val="none" w:sz="0" w:space="0" w:color="auto"/>
          </w:divBdr>
        </w:div>
      </w:divsChild>
    </w:div>
    <w:div w:id="284973361">
      <w:bodyDiv w:val="1"/>
      <w:marLeft w:val="0"/>
      <w:marRight w:val="0"/>
      <w:marTop w:val="0"/>
      <w:marBottom w:val="0"/>
      <w:divBdr>
        <w:top w:val="none" w:sz="0" w:space="0" w:color="auto"/>
        <w:left w:val="none" w:sz="0" w:space="0" w:color="auto"/>
        <w:bottom w:val="none" w:sz="0" w:space="0" w:color="auto"/>
        <w:right w:val="none" w:sz="0" w:space="0" w:color="auto"/>
      </w:divBdr>
    </w:div>
    <w:div w:id="303244531">
      <w:bodyDiv w:val="1"/>
      <w:marLeft w:val="0"/>
      <w:marRight w:val="0"/>
      <w:marTop w:val="0"/>
      <w:marBottom w:val="0"/>
      <w:divBdr>
        <w:top w:val="none" w:sz="0" w:space="0" w:color="auto"/>
        <w:left w:val="none" w:sz="0" w:space="0" w:color="auto"/>
        <w:bottom w:val="none" w:sz="0" w:space="0" w:color="auto"/>
        <w:right w:val="none" w:sz="0" w:space="0" w:color="auto"/>
      </w:divBdr>
    </w:div>
    <w:div w:id="309137072">
      <w:bodyDiv w:val="1"/>
      <w:marLeft w:val="0"/>
      <w:marRight w:val="0"/>
      <w:marTop w:val="0"/>
      <w:marBottom w:val="0"/>
      <w:divBdr>
        <w:top w:val="none" w:sz="0" w:space="0" w:color="auto"/>
        <w:left w:val="none" w:sz="0" w:space="0" w:color="auto"/>
        <w:bottom w:val="none" w:sz="0" w:space="0" w:color="auto"/>
        <w:right w:val="none" w:sz="0" w:space="0" w:color="auto"/>
      </w:divBdr>
    </w:div>
    <w:div w:id="335233906">
      <w:bodyDiv w:val="1"/>
      <w:marLeft w:val="0"/>
      <w:marRight w:val="0"/>
      <w:marTop w:val="0"/>
      <w:marBottom w:val="0"/>
      <w:divBdr>
        <w:top w:val="none" w:sz="0" w:space="0" w:color="auto"/>
        <w:left w:val="none" w:sz="0" w:space="0" w:color="auto"/>
        <w:bottom w:val="none" w:sz="0" w:space="0" w:color="auto"/>
        <w:right w:val="none" w:sz="0" w:space="0" w:color="auto"/>
      </w:divBdr>
    </w:div>
    <w:div w:id="350109079">
      <w:bodyDiv w:val="1"/>
      <w:marLeft w:val="0"/>
      <w:marRight w:val="0"/>
      <w:marTop w:val="0"/>
      <w:marBottom w:val="0"/>
      <w:divBdr>
        <w:top w:val="none" w:sz="0" w:space="0" w:color="auto"/>
        <w:left w:val="none" w:sz="0" w:space="0" w:color="auto"/>
        <w:bottom w:val="none" w:sz="0" w:space="0" w:color="auto"/>
        <w:right w:val="none" w:sz="0" w:space="0" w:color="auto"/>
      </w:divBdr>
    </w:div>
    <w:div w:id="389698568">
      <w:bodyDiv w:val="1"/>
      <w:marLeft w:val="0"/>
      <w:marRight w:val="0"/>
      <w:marTop w:val="0"/>
      <w:marBottom w:val="0"/>
      <w:divBdr>
        <w:top w:val="none" w:sz="0" w:space="0" w:color="auto"/>
        <w:left w:val="none" w:sz="0" w:space="0" w:color="auto"/>
        <w:bottom w:val="none" w:sz="0" w:space="0" w:color="auto"/>
        <w:right w:val="none" w:sz="0" w:space="0" w:color="auto"/>
      </w:divBdr>
    </w:div>
    <w:div w:id="429353167">
      <w:bodyDiv w:val="1"/>
      <w:marLeft w:val="0"/>
      <w:marRight w:val="0"/>
      <w:marTop w:val="0"/>
      <w:marBottom w:val="0"/>
      <w:divBdr>
        <w:top w:val="none" w:sz="0" w:space="0" w:color="auto"/>
        <w:left w:val="none" w:sz="0" w:space="0" w:color="auto"/>
        <w:bottom w:val="none" w:sz="0" w:space="0" w:color="auto"/>
        <w:right w:val="none" w:sz="0" w:space="0" w:color="auto"/>
      </w:divBdr>
    </w:div>
    <w:div w:id="470750835">
      <w:bodyDiv w:val="1"/>
      <w:marLeft w:val="0"/>
      <w:marRight w:val="0"/>
      <w:marTop w:val="0"/>
      <w:marBottom w:val="0"/>
      <w:divBdr>
        <w:top w:val="none" w:sz="0" w:space="0" w:color="auto"/>
        <w:left w:val="none" w:sz="0" w:space="0" w:color="auto"/>
        <w:bottom w:val="none" w:sz="0" w:space="0" w:color="auto"/>
        <w:right w:val="none" w:sz="0" w:space="0" w:color="auto"/>
      </w:divBdr>
    </w:div>
    <w:div w:id="510535527">
      <w:bodyDiv w:val="1"/>
      <w:marLeft w:val="0"/>
      <w:marRight w:val="0"/>
      <w:marTop w:val="0"/>
      <w:marBottom w:val="0"/>
      <w:divBdr>
        <w:top w:val="none" w:sz="0" w:space="0" w:color="auto"/>
        <w:left w:val="none" w:sz="0" w:space="0" w:color="auto"/>
        <w:bottom w:val="none" w:sz="0" w:space="0" w:color="auto"/>
        <w:right w:val="none" w:sz="0" w:space="0" w:color="auto"/>
      </w:divBdr>
    </w:div>
    <w:div w:id="550189917">
      <w:bodyDiv w:val="1"/>
      <w:marLeft w:val="0"/>
      <w:marRight w:val="0"/>
      <w:marTop w:val="0"/>
      <w:marBottom w:val="0"/>
      <w:divBdr>
        <w:top w:val="none" w:sz="0" w:space="0" w:color="auto"/>
        <w:left w:val="none" w:sz="0" w:space="0" w:color="auto"/>
        <w:bottom w:val="none" w:sz="0" w:space="0" w:color="auto"/>
        <w:right w:val="none" w:sz="0" w:space="0" w:color="auto"/>
      </w:divBdr>
      <w:divsChild>
        <w:div w:id="966930770">
          <w:marLeft w:val="0"/>
          <w:marRight w:val="0"/>
          <w:marTop w:val="0"/>
          <w:marBottom w:val="150"/>
          <w:divBdr>
            <w:top w:val="none" w:sz="0" w:space="0" w:color="auto"/>
            <w:left w:val="none" w:sz="0" w:space="0" w:color="auto"/>
            <w:bottom w:val="none" w:sz="0" w:space="0" w:color="auto"/>
            <w:right w:val="none" w:sz="0" w:space="0" w:color="auto"/>
          </w:divBdr>
        </w:div>
      </w:divsChild>
    </w:div>
    <w:div w:id="551843430">
      <w:bodyDiv w:val="1"/>
      <w:marLeft w:val="0"/>
      <w:marRight w:val="0"/>
      <w:marTop w:val="0"/>
      <w:marBottom w:val="0"/>
      <w:divBdr>
        <w:top w:val="none" w:sz="0" w:space="0" w:color="auto"/>
        <w:left w:val="none" w:sz="0" w:space="0" w:color="auto"/>
        <w:bottom w:val="none" w:sz="0" w:space="0" w:color="auto"/>
        <w:right w:val="none" w:sz="0" w:space="0" w:color="auto"/>
      </w:divBdr>
    </w:div>
    <w:div w:id="562106492">
      <w:bodyDiv w:val="1"/>
      <w:marLeft w:val="0"/>
      <w:marRight w:val="0"/>
      <w:marTop w:val="0"/>
      <w:marBottom w:val="0"/>
      <w:divBdr>
        <w:top w:val="none" w:sz="0" w:space="0" w:color="auto"/>
        <w:left w:val="none" w:sz="0" w:space="0" w:color="auto"/>
        <w:bottom w:val="none" w:sz="0" w:space="0" w:color="auto"/>
        <w:right w:val="none" w:sz="0" w:space="0" w:color="auto"/>
      </w:divBdr>
    </w:div>
    <w:div w:id="600067817">
      <w:bodyDiv w:val="1"/>
      <w:marLeft w:val="0"/>
      <w:marRight w:val="0"/>
      <w:marTop w:val="0"/>
      <w:marBottom w:val="0"/>
      <w:divBdr>
        <w:top w:val="none" w:sz="0" w:space="0" w:color="auto"/>
        <w:left w:val="none" w:sz="0" w:space="0" w:color="auto"/>
        <w:bottom w:val="none" w:sz="0" w:space="0" w:color="auto"/>
        <w:right w:val="none" w:sz="0" w:space="0" w:color="auto"/>
      </w:divBdr>
    </w:div>
    <w:div w:id="634066634">
      <w:bodyDiv w:val="1"/>
      <w:marLeft w:val="0"/>
      <w:marRight w:val="0"/>
      <w:marTop w:val="0"/>
      <w:marBottom w:val="0"/>
      <w:divBdr>
        <w:top w:val="none" w:sz="0" w:space="0" w:color="auto"/>
        <w:left w:val="none" w:sz="0" w:space="0" w:color="auto"/>
        <w:bottom w:val="none" w:sz="0" w:space="0" w:color="auto"/>
        <w:right w:val="none" w:sz="0" w:space="0" w:color="auto"/>
      </w:divBdr>
    </w:div>
    <w:div w:id="696928478">
      <w:bodyDiv w:val="1"/>
      <w:marLeft w:val="0"/>
      <w:marRight w:val="0"/>
      <w:marTop w:val="0"/>
      <w:marBottom w:val="0"/>
      <w:divBdr>
        <w:top w:val="none" w:sz="0" w:space="0" w:color="auto"/>
        <w:left w:val="none" w:sz="0" w:space="0" w:color="auto"/>
        <w:bottom w:val="none" w:sz="0" w:space="0" w:color="auto"/>
        <w:right w:val="none" w:sz="0" w:space="0" w:color="auto"/>
      </w:divBdr>
    </w:div>
    <w:div w:id="716466809">
      <w:bodyDiv w:val="1"/>
      <w:marLeft w:val="0"/>
      <w:marRight w:val="0"/>
      <w:marTop w:val="0"/>
      <w:marBottom w:val="0"/>
      <w:divBdr>
        <w:top w:val="none" w:sz="0" w:space="0" w:color="auto"/>
        <w:left w:val="none" w:sz="0" w:space="0" w:color="auto"/>
        <w:bottom w:val="none" w:sz="0" w:space="0" w:color="auto"/>
        <w:right w:val="none" w:sz="0" w:space="0" w:color="auto"/>
      </w:divBdr>
    </w:div>
    <w:div w:id="751312404">
      <w:bodyDiv w:val="1"/>
      <w:marLeft w:val="0"/>
      <w:marRight w:val="0"/>
      <w:marTop w:val="0"/>
      <w:marBottom w:val="0"/>
      <w:divBdr>
        <w:top w:val="none" w:sz="0" w:space="0" w:color="auto"/>
        <w:left w:val="none" w:sz="0" w:space="0" w:color="auto"/>
        <w:bottom w:val="none" w:sz="0" w:space="0" w:color="auto"/>
        <w:right w:val="none" w:sz="0" w:space="0" w:color="auto"/>
      </w:divBdr>
    </w:div>
    <w:div w:id="758403734">
      <w:bodyDiv w:val="1"/>
      <w:marLeft w:val="0"/>
      <w:marRight w:val="0"/>
      <w:marTop w:val="0"/>
      <w:marBottom w:val="0"/>
      <w:divBdr>
        <w:top w:val="none" w:sz="0" w:space="0" w:color="auto"/>
        <w:left w:val="none" w:sz="0" w:space="0" w:color="auto"/>
        <w:bottom w:val="none" w:sz="0" w:space="0" w:color="auto"/>
        <w:right w:val="none" w:sz="0" w:space="0" w:color="auto"/>
      </w:divBdr>
    </w:div>
    <w:div w:id="777022974">
      <w:bodyDiv w:val="1"/>
      <w:marLeft w:val="0"/>
      <w:marRight w:val="0"/>
      <w:marTop w:val="0"/>
      <w:marBottom w:val="0"/>
      <w:divBdr>
        <w:top w:val="none" w:sz="0" w:space="0" w:color="auto"/>
        <w:left w:val="none" w:sz="0" w:space="0" w:color="auto"/>
        <w:bottom w:val="none" w:sz="0" w:space="0" w:color="auto"/>
        <w:right w:val="none" w:sz="0" w:space="0" w:color="auto"/>
      </w:divBdr>
    </w:div>
    <w:div w:id="786965764">
      <w:bodyDiv w:val="1"/>
      <w:marLeft w:val="0"/>
      <w:marRight w:val="0"/>
      <w:marTop w:val="0"/>
      <w:marBottom w:val="0"/>
      <w:divBdr>
        <w:top w:val="none" w:sz="0" w:space="0" w:color="auto"/>
        <w:left w:val="none" w:sz="0" w:space="0" w:color="auto"/>
        <w:bottom w:val="none" w:sz="0" w:space="0" w:color="auto"/>
        <w:right w:val="none" w:sz="0" w:space="0" w:color="auto"/>
      </w:divBdr>
    </w:div>
    <w:div w:id="799609078">
      <w:bodyDiv w:val="1"/>
      <w:marLeft w:val="0"/>
      <w:marRight w:val="0"/>
      <w:marTop w:val="0"/>
      <w:marBottom w:val="0"/>
      <w:divBdr>
        <w:top w:val="none" w:sz="0" w:space="0" w:color="auto"/>
        <w:left w:val="none" w:sz="0" w:space="0" w:color="auto"/>
        <w:bottom w:val="none" w:sz="0" w:space="0" w:color="auto"/>
        <w:right w:val="none" w:sz="0" w:space="0" w:color="auto"/>
      </w:divBdr>
    </w:div>
    <w:div w:id="863521080">
      <w:bodyDiv w:val="1"/>
      <w:marLeft w:val="0"/>
      <w:marRight w:val="0"/>
      <w:marTop w:val="0"/>
      <w:marBottom w:val="0"/>
      <w:divBdr>
        <w:top w:val="none" w:sz="0" w:space="0" w:color="auto"/>
        <w:left w:val="none" w:sz="0" w:space="0" w:color="auto"/>
        <w:bottom w:val="none" w:sz="0" w:space="0" w:color="auto"/>
        <w:right w:val="none" w:sz="0" w:space="0" w:color="auto"/>
      </w:divBdr>
    </w:div>
    <w:div w:id="868220969">
      <w:bodyDiv w:val="1"/>
      <w:marLeft w:val="0"/>
      <w:marRight w:val="0"/>
      <w:marTop w:val="0"/>
      <w:marBottom w:val="0"/>
      <w:divBdr>
        <w:top w:val="none" w:sz="0" w:space="0" w:color="auto"/>
        <w:left w:val="none" w:sz="0" w:space="0" w:color="auto"/>
        <w:bottom w:val="none" w:sz="0" w:space="0" w:color="auto"/>
        <w:right w:val="none" w:sz="0" w:space="0" w:color="auto"/>
      </w:divBdr>
    </w:div>
    <w:div w:id="896742138">
      <w:bodyDiv w:val="1"/>
      <w:marLeft w:val="0"/>
      <w:marRight w:val="0"/>
      <w:marTop w:val="0"/>
      <w:marBottom w:val="0"/>
      <w:divBdr>
        <w:top w:val="none" w:sz="0" w:space="0" w:color="auto"/>
        <w:left w:val="none" w:sz="0" w:space="0" w:color="auto"/>
        <w:bottom w:val="none" w:sz="0" w:space="0" w:color="auto"/>
        <w:right w:val="none" w:sz="0" w:space="0" w:color="auto"/>
      </w:divBdr>
    </w:div>
    <w:div w:id="964501064">
      <w:bodyDiv w:val="1"/>
      <w:marLeft w:val="0"/>
      <w:marRight w:val="0"/>
      <w:marTop w:val="0"/>
      <w:marBottom w:val="0"/>
      <w:divBdr>
        <w:top w:val="none" w:sz="0" w:space="0" w:color="auto"/>
        <w:left w:val="none" w:sz="0" w:space="0" w:color="auto"/>
        <w:bottom w:val="none" w:sz="0" w:space="0" w:color="auto"/>
        <w:right w:val="none" w:sz="0" w:space="0" w:color="auto"/>
      </w:divBdr>
    </w:div>
    <w:div w:id="972445455">
      <w:bodyDiv w:val="1"/>
      <w:marLeft w:val="0"/>
      <w:marRight w:val="0"/>
      <w:marTop w:val="0"/>
      <w:marBottom w:val="0"/>
      <w:divBdr>
        <w:top w:val="none" w:sz="0" w:space="0" w:color="auto"/>
        <w:left w:val="none" w:sz="0" w:space="0" w:color="auto"/>
        <w:bottom w:val="none" w:sz="0" w:space="0" w:color="auto"/>
        <w:right w:val="none" w:sz="0" w:space="0" w:color="auto"/>
      </w:divBdr>
    </w:div>
    <w:div w:id="1000812606">
      <w:bodyDiv w:val="1"/>
      <w:marLeft w:val="0"/>
      <w:marRight w:val="0"/>
      <w:marTop w:val="0"/>
      <w:marBottom w:val="0"/>
      <w:divBdr>
        <w:top w:val="none" w:sz="0" w:space="0" w:color="auto"/>
        <w:left w:val="none" w:sz="0" w:space="0" w:color="auto"/>
        <w:bottom w:val="none" w:sz="0" w:space="0" w:color="auto"/>
        <w:right w:val="none" w:sz="0" w:space="0" w:color="auto"/>
      </w:divBdr>
    </w:div>
    <w:div w:id="1080756595">
      <w:bodyDiv w:val="1"/>
      <w:marLeft w:val="0"/>
      <w:marRight w:val="0"/>
      <w:marTop w:val="0"/>
      <w:marBottom w:val="0"/>
      <w:divBdr>
        <w:top w:val="none" w:sz="0" w:space="0" w:color="auto"/>
        <w:left w:val="none" w:sz="0" w:space="0" w:color="auto"/>
        <w:bottom w:val="none" w:sz="0" w:space="0" w:color="auto"/>
        <w:right w:val="none" w:sz="0" w:space="0" w:color="auto"/>
      </w:divBdr>
    </w:div>
    <w:div w:id="1094399410">
      <w:bodyDiv w:val="1"/>
      <w:marLeft w:val="0"/>
      <w:marRight w:val="0"/>
      <w:marTop w:val="0"/>
      <w:marBottom w:val="0"/>
      <w:divBdr>
        <w:top w:val="none" w:sz="0" w:space="0" w:color="auto"/>
        <w:left w:val="none" w:sz="0" w:space="0" w:color="auto"/>
        <w:bottom w:val="none" w:sz="0" w:space="0" w:color="auto"/>
        <w:right w:val="none" w:sz="0" w:space="0" w:color="auto"/>
      </w:divBdr>
    </w:div>
    <w:div w:id="1096707681">
      <w:bodyDiv w:val="1"/>
      <w:marLeft w:val="0"/>
      <w:marRight w:val="0"/>
      <w:marTop w:val="0"/>
      <w:marBottom w:val="0"/>
      <w:divBdr>
        <w:top w:val="none" w:sz="0" w:space="0" w:color="auto"/>
        <w:left w:val="none" w:sz="0" w:space="0" w:color="auto"/>
        <w:bottom w:val="none" w:sz="0" w:space="0" w:color="auto"/>
        <w:right w:val="none" w:sz="0" w:space="0" w:color="auto"/>
      </w:divBdr>
    </w:div>
    <w:div w:id="1096708088">
      <w:bodyDiv w:val="1"/>
      <w:marLeft w:val="0"/>
      <w:marRight w:val="0"/>
      <w:marTop w:val="0"/>
      <w:marBottom w:val="0"/>
      <w:divBdr>
        <w:top w:val="none" w:sz="0" w:space="0" w:color="auto"/>
        <w:left w:val="none" w:sz="0" w:space="0" w:color="auto"/>
        <w:bottom w:val="none" w:sz="0" w:space="0" w:color="auto"/>
        <w:right w:val="none" w:sz="0" w:space="0" w:color="auto"/>
      </w:divBdr>
    </w:div>
    <w:div w:id="1149782557">
      <w:bodyDiv w:val="1"/>
      <w:marLeft w:val="0"/>
      <w:marRight w:val="0"/>
      <w:marTop w:val="0"/>
      <w:marBottom w:val="0"/>
      <w:divBdr>
        <w:top w:val="none" w:sz="0" w:space="0" w:color="auto"/>
        <w:left w:val="none" w:sz="0" w:space="0" w:color="auto"/>
        <w:bottom w:val="none" w:sz="0" w:space="0" w:color="auto"/>
        <w:right w:val="none" w:sz="0" w:space="0" w:color="auto"/>
      </w:divBdr>
    </w:div>
    <w:div w:id="1150252397">
      <w:bodyDiv w:val="1"/>
      <w:marLeft w:val="0"/>
      <w:marRight w:val="0"/>
      <w:marTop w:val="0"/>
      <w:marBottom w:val="0"/>
      <w:divBdr>
        <w:top w:val="none" w:sz="0" w:space="0" w:color="auto"/>
        <w:left w:val="none" w:sz="0" w:space="0" w:color="auto"/>
        <w:bottom w:val="none" w:sz="0" w:space="0" w:color="auto"/>
        <w:right w:val="none" w:sz="0" w:space="0" w:color="auto"/>
      </w:divBdr>
    </w:div>
    <w:div w:id="1222446180">
      <w:bodyDiv w:val="1"/>
      <w:marLeft w:val="0"/>
      <w:marRight w:val="0"/>
      <w:marTop w:val="0"/>
      <w:marBottom w:val="0"/>
      <w:divBdr>
        <w:top w:val="none" w:sz="0" w:space="0" w:color="auto"/>
        <w:left w:val="none" w:sz="0" w:space="0" w:color="auto"/>
        <w:bottom w:val="none" w:sz="0" w:space="0" w:color="auto"/>
        <w:right w:val="none" w:sz="0" w:space="0" w:color="auto"/>
      </w:divBdr>
    </w:div>
    <w:div w:id="1246264295">
      <w:bodyDiv w:val="1"/>
      <w:marLeft w:val="0"/>
      <w:marRight w:val="0"/>
      <w:marTop w:val="0"/>
      <w:marBottom w:val="0"/>
      <w:divBdr>
        <w:top w:val="none" w:sz="0" w:space="0" w:color="auto"/>
        <w:left w:val="none" w:sz="0" w:space="0" w:color="auto"/>
        <w:bottom w:val="none" w:sz="0" w:space="0" w:color="auto"/>
        <w:right w:val="none" w:sz="0" w:space="0" w:color="auto"/>
      </w:divBdr>
    </w:div>
    <w:div w:id="1275089820">
      <w:bodyDiv w:val="1"/>
      <w:marLeft w:val="0"/>
      <w:marRight w:val="0"/>
      <w:marTop w:val="0"/>
      <w:marBottom w:val="0"/>
      <w:divBdr>
        <w:top w:val="none" w:sz="0" w:space="0" w:color="auto"/>
        <w:left w:val="none" w:sz="0" w:space="0" w:color="auto"/>
        <w:bottom w:val="none" w:sz="0" w:space="0" w:color="auto"/>
        <w:right w:val="none" w:sz="0" w:space="0" w:color="auto"/>
      </w:divBdr>
    </w:div>
    <w:div w:id="1276400162">
      <w:bodyDiv w:val="1"/>
      <w:marLeft w:val="0"/>
      <w:marRight w:val="0"/>
      <w:marTop w:val="0"/>
      <w:marBottom w:val="0"/>
      <w:divBdr>
        <w:top w:val="none" w:sz="0" w:space="0" w:color="auto"/>
        <w:left w:val="none" w:sz="0" w:space="0" w:color="auto"/>
        <w:bottom w:val="none" w:sz="0" w:space="0" w:color="auto"/>
        <w:right w:val="none" w:sz="0" w:space="0" w:color="auto"/>
      </w:divBdr>
    </w:div>
    <w:div w:id="1294603018">
      <w:bodyDiv w:val="1"/>
      <w:marLeft w:val="0"/>
      <w:marRight w:val="0"/>
      <w:marTop w:val="0"/>
      <w:marBottom w:val="0"/>
      <w:divBdr>
        <w:top w:val="none" w:sz="0" w:space="0" w:color="auto"/>
        <w:left w:val="none" w:sz="0" w:space="0" w:color="auto"/>
        <w:bottom w:val="none" w:sz="0" w:space="0" w:color="auto"/>
        <w:right w:val="none" w:sz="0" w:space="0" w:color="auto"/>
      </w:divBdr>
    </w:div>
    <w:div w:id="1314675753">
      <w:bodyDiv w:val="1"/>
      <w:marLeft w:val="0"/>
      <w:marRight w:val="0"/>
      <w:marTop w:val="0"/>
      <w:marBottom w:val="0"/>
      <w:divBdr>
        <w:top w:val="none" w:sz="0" w:space="0" w:color="auto"/>
        <w:left w:val="none" w:sz="0" w:space="0" w:color="auto"/>
        <w:bottom w:val="none" w:sz="0" w:space="0" w:color="auto"/>
        <w:right w:val="none" w:sz="0" w:space="0" w:color="auto"/>
      </w:divBdr>
    </w:div>
    <w:div w:id="1344670089">
      <w:bodyDiv w:val="1"/>
      <w:marLeft w:val="0"/>
      <w:marRight w:val="0"/>
      <w:marTop w:val="0"/>
      <w:marBottom w:val="0"/>
      <w:divBdr>
        <w:top w:val="none" w:sz="0" w:space="0" w:color="auto"/>
        <w:left w:val="none" w:sz="0" w:space="0" w:color="auto"/>
        <w:bottom w:val="none" w:sz="0" w:space="0" w:color="auto"/>
        <w:right w:val="none" w:sz="0" w:space="0" w:color="auto"/>
      </w:divBdr>
    </w:div>
    <w:div w:id="1388727693">
      <w:bodyDiv w:val="1"/>
      <w:marLeft w:val="0"/>
      <w:marRight w:val="0"/>
      <w:marTop w:val="0"/>
      <w:marBottom w:val="0"/>
      <w:divBdr>
        <w:top w:val="none" w:sz="0" w:space="0" w:color="auto"/>
        <w:left w:val="none" w:sz="0" w:space="0" w:color="auto"/>
        <w:bottom w:val="none" w:sz="0" w:space="0" w:color="auto"/>
        <w:right w:val="none" w:sz="0" w:space="0" w:color="auto"/>
      </w:divBdr>
    </w:div>
    <w:div w:id="1402757201">
      <w:bodyDiv w:val="1"/>
      <w:marLeft w:val="0"/>
      <w:marRight w:val="0"/>
      <w:marTop w:val="0"/>
      <w:marBottom w:val="0"/>
      <w:divBdr>
        <w:top w:val="none" w:sz="0" w:space="0" w:color="auto"/>
        <w:left w:val="none" w:sz="0" w:space="0" w:color="auto"/>
        <w:bottom w:val="none" w:sz="0" w:space="0" w:color="auto"/>
        <w:right w:val="none" w:sz="0" w:space="0" w:color="auto"/>
      </w:divBdr>
    </w:div>
    <w:div w:id="1409688312">
      <w:bodyDiv w:val="1"/>
      <w:marLeft w:val="0"/>
      <w:marRight w:val="0"/>
      <w:marTop w:val="0"/>
      <w:marBottom w:val="0"/>
      <w:divBdr>
        <w:top w:val="none" w:sz="0" w:space="0" w:color="auto"/>
        <w:left w:val="none" w:sz="0" w:space="0" w:color="auto"/>
        <w:bottom w:val="none" w:sz="0" w:space="0" w:color="auto"/>
        <w:right w:val="none" w:sz="0" w:space="0" w:color="auto"/>
      </w:divBdr>
    </w:div>
    <w:div w:id="1438675799">
      <w:bodyDiv w:val="1"/>
      <w:marLeft w:val="0"/>
      <w:marRight w:val="0"/>
      <w:marTop w:val="0"/>
      <w:marBottom w:val="0"/>
      <w:divBdr>
        <w:top w:val="none" w:sz="0" w:space="0" w:color="auto"/>
        <w:left w:val="none" w:sz="0" w:space="0" w:color="auto"/>
        <w:bottom w:val="none" w:sz="0" w:space="0" w:color="auto"/>
        <w:right w:val="none" w:sz="0" w:space="0" w:color="auto"/>
      </w:divBdr>
    </w:div>
    <w:div w:id="1480728108">
      <w:bodyDiv w:val="1"/>
      <w:marLeft w:val="0"/>
      <w:marRight w:val="0"/>
      <w:marTop w:val="0"/>
      <w:marBottom w:val="0"/>
      <w:divBdr>
        <w:top w:val="none" w:sz="0" w:space="0" w:color="auto"/>
        <w:left w:val="none" w:sz="0" w:space="0" w:color="auto"/>
        <w:bottom w:val="none" w:sz="0" w:space="0" w:color="auto"/>
        <w:right w:val="none" w:sz="0" w:space="0" w:color="auto"/>
      </w:divBdr>
    </w:div>
    <w:div w:id="1517957999">
      <w:bodyDiv w:val="1"/>
      <w:marLeft w:val="0"/>
      <w:marRight w:val="0"/>
      <w:marTop w:val="0"/>
      <w:marBottom w:val="0"/>
      <w:divBdr>
        <w:top w:val="none" w:sz="0" w:space="0" w:color="auto"/>
        <w:left w:val="none" w:sz="0" w:space="0" w:color="auto"/>
        <w:bottom w:val="none" w:sz="0" w:space="0" w:color="auto"/>
        <w:right w:val="none" w:sz="0" w:space="0" w:color="auto"/>
      </w:divBdr>
    </w:div>
    <w:div w:id="1526020148">
      <w:bodyDiv w:val="1"/>
      <w:marLeft w:val="0"/>
      <w:marRight w:val="0"/>
      <w:marTop w:val="0"/>
      <w:marBottom w:val="0"/>
      <w:divBdr>
        <w:top w:val="none" w:sz="0" w:space="0" w:color="auto"/>
        <w:left w:val="none" w:sz="0" w:space="0" w:color="auto"/>
        <w:bottom w:val="none" w:sz="0" w:space="0" w:color="auto"/>
        <w:right w:val="none" w:sz="0" w:space="0" w:color="auto"/>
      </w:divBdr>
      <w:divsChild>
        <w:div w:id="1965188481">
          <w:marLeft w:val="0"/>
          <w:marRight w:val="0"/>
          <w:marTop w:val="0"/>
          <w:marBottom w:val="0"/>
          <w:divBdr>
            <w:top w:val="none" w:sz="0" w:space="0" w:color="auto"/>
            <w:left w:val="none" w:sz="0" w:space="0" w:color="auto"/>
            <w:bottom w:val="none" w:sz="0" w:space="0" w:color="auto"/>
            <w:right w:val="none" w:sz="0" w:space="0" w:color="auto"/>
          </w:divBdr>
          <w:divsChild>
            <w:div w:id="1356424789">
              <w:marLeft w:val="0"/>
              <w:marRight w:val="0"/>
              <w:marTop w:val="0"/>
              <w:marBottom w:val="0"/>
              <w:divBdr>
                <w:top w:val="none" w:sz="0" w:space="0" w:color="auto"/>
                <w:left w:val="none" w:sz="0" w:space="0" w:color="auto"/>
                <w:bottom w:val="none" w:sz="0" w:space="0" w:color="auto"/>
                <w:right w:val="none" w:sz="0" w:space="0" w:color="auto"/>
              </w:divBdr>
              <w:divsChild>
                <w:div w:id="161705183">
                  <w:marLeft w:val="0"/>
                  <w:marRight w:val="0"/>
                  <w:marTop w:val="0"/>
                  <w:marBottom w:val="0"/>
                  <w:divBdr>
                    <w:top w:val="none" w:sz="0" w:space="0" w:color="auto"/>
                    <w:left w:val="none" w:sz="0" w:space="0" w:color="auto"/>
                    <w:bottom w:val="none" w:sz="0" w:space="0" w:color="auto"/>
                    <w:right w:val="none" w:sz="0" w:space="0" w:color="auto"/>
                  </w:divBdr>
                  <w:divsChild>
                    <w:div w:id="11444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871022">
          <w:marLeft w:val="0"/>
          <w:marRight w:val="0"/>
          <w:marTop w:val="0"/>
          <w:marBottom w:val="0"/>
          <w:divBdr>
            <w:top w:val="none" w:sz="0" w:space="0" w:color="auto"/>
            <w:left w:val="none" w:sz="0" w:space="0" w:color="auto"/>
            <w:bottom w:val="none" w:sz="0" w:space="0" w:color="auto"/>
            <w:right w:val="none" w:sz="0" w:space="0" w:color="auto"/>
          </w:divBdr>
          <w:divsChild>
            <w:div w:id="1841500947">
              <w:marLeft w:val="0"/>
              <w:marRight w:val="0"/>
              <w:marTop w:val="0"/>
              <w:marBottom w:val="0"/>
              <w:divBdr>
                <w:top w:val="none" w:sz="0" w:space="0" w:color="auto"/>
                <w:left w:val="none" w:sz="0" w:space="0" w:color="auto"/>
                <w:bottom w:val="none" w:sz="0" w:space="0" w:color="auto"/>
                <w:right w:val="none" w:sz="0" w:space="0" w:color="auto"/>
              </w:divBdr>
              <w:divsChild>
                <w:div w:id="1201281279">
                  <w:marLeft w:val="0"/>
                  <w:marRight w:val="0"/>
                  <w:marTop w:val="0"/>
                  <w:marBottom w:val="0"/>
                  <w:divBdr>
                    <w:top w:val="none" w:sz="0" w:space="0" w:color="auto"/>
                    <w:left w:val="none" w:sz="0" w:space="0" w:color="auto"/>
                    <w:bottom w:val="none" w:sz="0" w:space="0" w:color="auto"/>
                    <w:right w:val="none" w:sz="0" w:space="0" w:color="auto"/>
                  </w:divBdr>
                  <w:divsChild>
                    <w:div w:id="84497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86216">
      <w:bodyDiv w:val="1"/>
      <w:marLeft w:val="0"/>
      <w:marRight w:val="0"/>
      <w:marTop w:val="0"/>
      <w:marBottom w:val="0"/>
      <w:divBdr>
        <w:top w:val="none" w:sz="0" w:space="0" w:color="auto"/>
        <w:left w:val="none" w:sz="0" w:space="0" w:color="auto"/>
        <w:bottom w:val="none" w:sz="0" w:space="0" w:color="auto"/>
        <w:right w:val="none" w:sz="0" w:space="0" w:color="auto"/>
      </w:divBdr>
    </w:div>
    <w:div w:id="1588003974">
      <w:bodyDiv w:val="1"/>
      <w:marLeft w:val="0"/>
      <w:marRight w:val="0"/>
      <w:marTop w:val="0"/>
      <w:marBottom w:val="0"/>
      <w:divBdr>
        <w:top w:val="none" w:sz="0" w:space="0" w:color="auto"/>
        <w:left w:val="none" w:sz="0" w:space="0" w:color="auto"/>
        <w:bottom w:val="none" w:sz="0" w:space="0" w:color="auto"/>
        <w:right w:val="none" w:sz="0" w:space="0" w:color="auto"/>
      </w:divBdr>
    </w:div>
    <w:div w:id="1589970087">
      <w:bodyDiv w:val="1"/>
      <w:marLeft w:val="0"/>
      <w:marRight w:val="0"/>
      <w:marTop w:val="0"/>
      <w:marBottom w:val="0"/>
      <w:divBdr>
        <w:top w:val="none" w:sz="0" w:space="0" w:color="auto"/>
        <w:left w:val="none" w:sz="0" w:space="0" w:color="auto"/>
        <w:bottom w:val="none" w:sz="0" w:space="0" w:color="auto"/>
        <w:right w:val="none" w:sz="0" w:space="0" w:color="auto"/>
      </w:divBdr>
    </w:div>
    <w:div w:id="1598098974">
      <w:bodyDiv w:val="1"/>
      <w:marLeft w:val="0"/>
      <w:marRight w:val="0"/>
      <w:marTop w:val="0"/>
      <w:marBottom w:val="0"/>
      <w:divBdr>
        <w:top w:val="none" w:sz="0" w:space="0" w:color="auto"/>
        <w:left w:val="none" w:sz="0" w:space="0" w:color="auto"/>
        <w:bottom w:val="none" w:sz="0" w:space="0" w:color="auto"/>
        <w:right w:val="none" w:sz="0" w:space="0" w:color="auto"/>
      </w:divBdr>
    </w:div>
    <w:div w:id="1635869544">
      <w:bodyDiv w:val="1"/>
      <w:marLeft w:val="0"/>
      <w:marRight w:val="0"/>
      <w:marTop w:val="0"/>
      <w:marBottom w:val="0"/>
      <w:divBdr>
        <w:top w:val="none" w:sz="0" w:space="0" w:color="auto"/>
        <w:left w:val="none" w:sz="0" w:space="0" w:color="auto"/>
        <w:bottom w:val="none" w:sz="0" w:space="0" w:color="auto"/>
        <w:right w:val="none" w:sz="0" w:space="0" w:color="auto"/>
      </w:divBdr>
    </w:div>
    <w:div w:id="1680960833">
      <w:bodyDiv w:val="1"/>
      <w:marLeft w:val="0"/>
      <w:marRight w:val="0"/>
      <w:marTop w:val="0"/>
      <w:marBottom w:val="0"/>
      <w:divBdr>
        <w:top w:val="none" w:sz="0" w:space="0" w:color="auto"/>
        <w:left w:val="none" w:sz="0" w:space="0" w:color="auto"/>
        <w:bottom w:val="none" w:sz="0" w:space="0" w:color="auto"/>
        <w:right w:val="none" w:sz="0" w:space="0" w:color="auto"/>
      </w:divBdr>
    </w:div>
    <w:div w:id="1684044962">
      <w:bodyDiv w:val="1"/>
      <w:marLeft w:val="0"/>
      <w:marRight w:val="0"/>
      <w:marTop w:val="0"/>
      <w:marBottom w:val="0"/>
      <w:divBdr>
        <w:top w:val="none" w:sz="0" w:space="0" w:color="auto"/>
        <w:left w:val="none" w:sz="0" w:space="0" w:color="auto"/>
        <w:bottom w:val="none" w:sz="0" w:space="0" w:color="auto"/>
        <w:right w:val="none" w:sz="0" w:space="0" w:color="auto"/>
      </w:divBdr>
    </w:div>
    <w:div w:id="1704015477">
      <w:bodyDiv w:val="1"/>
      <w:marLeft w:val="0"/>
      <w:marRight w:val="0"/>
      <w:marTop w:val="0"/>
      <w:marBottom w:val="0"/>
      <w:divBdr>
        <w:top w:val="none" w:sz="0" w:space="0" w:color="auto"/>
        <w:left w:val="none" w:sz="0" w:space="0" w:color="auto"/>
        <w:bottom w:val="none" w:sz="0" w:space="0" w:color="auto"/>
        <w:right w:val="none" w:sz="0" w:space="0" w:color="auto"/>
      </w:divBdr>
    </w:div>
    <w:div w:id="1734350770">
      <w:bodyDiv w:val="1"/>
      <w:marLeft w:val="0"/>
      <w:marRight w:val="0"/>
      <w:marTop w:val="0"/>
      <w:marBottom w:val="0"/>
      <w:divBdr>
        <w:top w:val="none" w:sz="0" w:space="0" w:color="auto"/>
        <w:left w:val="none" w:sz="0" w:space="0" w:color="auto"/>
        <w:bottom w:val="none" w:sz="0" w:space="0" w:color="auto"/>
        <w:right w:val="none" w:sz="0" w:space="0" w:color="auto"/>
      </w:divBdr>
    </w:div>
    <w:div w:id="1766609351">
      <w:bodyDiv w:val="1"/>
      <w:marLeft w:val="0"/>
      <w:marRight w:val="0"/>
      <w:marTop w:val="0"/>
      <w:marBottom w:val="0"/>
      <w:divBdr>
        <w:top w:val="none" w:sz="0" w:space="0" w:color="auto"/>
        <w:left w:val="none" w:sz="0" w:space="0" w:color="auto"/>
        <w:bottom w:val="none" w:sz="0" w:space="0" w:color="auto"/>
        <w:right w:val="none" w:sz="0" w:space="0" w:color="auto"/>
      </w:divBdr>
    </w:div>
    <w:div w:id="1769741061">
      <w:bodyDiv w:val="1"/>
      <w:marLeft w:val="0"/>
      <w:marRight w:val="0"/>
      <w:marTop w:val="0"/>
      <w:marBottom w:val="0"/>
      <w:divBdr>
        <w:top w:val="none" w:sz="0" w:space="0" w:color="auto"/>
        <w:left w:val="none" w:sz="0" w:space="0" w:color="auto"/>
        <w:bottom w:val="none" w:sz="0" w:space="0" w:color="auto"/>
        <w:right w:val="none" w:sz="0" w:space="0" w:color="auto"/>
      </w:divBdr>
    </w:div>
    <w:div w:id="1799949206">
      <w:bodyDiv w:val="1"/>
      <w:marLeft w:val="0"/>
      <w:marRight w:val="0"/>
      <w:marTop w:val="0"/>
      <w:marBottom w:val="0"/>
      <w:divBdr>
        <w:top w:val="none" w:sz="0" w:space="0" w:color="auto"/>
        <w:left w:val="none" w:sz="0" w:space="0" w:color="auto"/>
        <w:bottom w:val="none" w:sz="0" w:space="0" w:color="auto"/>
        <w:right w:val="none" w:sz="0" w:space="0" w:color="auto"/>
      </w:divBdr>
    </w:div>
    <w:div w:id="1825462575">
      <w:bodyDiv w:val="1"/>
      <w:marLeft w:val="0"/>
      <w:marRight w:val="0"/>
      <w:marTop w:val="0"/>
      <w:marBottom w:val="0"/>
      <w:divBdr>
        <w:top w:val="none" w:sz="0" w:space="0" w:color="auto"/>
        <w:left w:val="none" w:sz="0" w:space="0" w:color="auto"/>
        <w:bottom w:val="none" w:sz="0" w:space="0" w:color="auto"/>
        <w:right w:val="none" w:sz="0" w:space="0" w:color="auto"/>
      </w:divBdr>
    </w:div>
    <w:div w:id="1851217766">
      <w:bodyDiv w:val="1"/>
      <w:marLeft w:val="0"/>
      <w:marRight w:val="0"/>
      <w:marTop w:val="0"/>
      <w:marBottom w:val="0"/>
      <w:divBdr>
        <w:top w:val="none" w:sz="0" w:space="0" w:color="auto"/>
        <w:left w:val="none" w:sz="0" w:space="0" w:color="auto"/>
        <w:bottom w:val="none" w:sz="0" w:space="0" w:color="auto"/>
        <w:right w:val="none" w:sz="0" w:space="0" w:color="auto"/>
      </w:divBdr>
    </w:div>
    <w:div w:id="1857647525">
      <w:bodyDiv w:val="1"/>
      <w:marLeft w:val="0"/>
      <w:marRight w:val="0"/>
      <w:marTop w:val="0"/>
      <w:marBottom w:val="0"/>
      <w:divBdr>
        <w:top w:val="none" w:sz="0" w:space="0" w:color="auto"/>
        <w:left w:val="none" w:sz="0" w:space="0" w:color="auto"/>
        <w:bottom w:val="none" w:sz="0" w:space="0" w:color="auto"/>
        <w:right w:val="none" w:sz="0" w:space="0" w:color="auto"/>
      </w:divBdr>
    </w:div>
    <w:div w:id="1868256176">
      <w:bodyDiv w:val="1"/>
      <w:marLeft w:val="0"/>
      <w:marRight w:val="0"/>
      <w:marTop w:val="0"/>
      <w:marBottom w:val="0"/>
      <w:divBdr>
        <w:top w:val="none" w:sz="0" w:space="0" w:color="auto"/>
        <w:left w:val="none" w:sz="0" w:space="0" w:color="auto"/>
        <w:bottom w:val="none" w:sz="0" w:space="0" w:color="auto"/>
        <w:right w:val="none" w:sz="0" w:space="0" w:color="auto"/>
      </w:divBdr>
    </w:div>
    <w:div w:id="1921022350">
      <w:bodyDiv w:val="1"/>
      <w:marLeft w:val="0"/>
      <w:marRight w:val="0"/>
      <w:marTop w:val="0"/>
      <w:marBottom w:val="0"/>
      <w:divBdr>
        <w:top w:val="none" w:sz="0" w:space="0" w:color="auto"/>
        <w:left w:val="none" w:sz="0" w:space="0" w:color="auto"/>
        <w:bottom w:val="none" w:sz="0" w:space="0" w:color="auto"/>
        <w:right w:val="none" w:sz="0" w:space="0" w:color="auto"/>
      </w:divBdr>
    </w:div>
    <w:div w:id="2000768566">
      <w:bodyDiv w:val="1"/>
      <w:marLeft w:val="0"/>
      <w:marRight w:val="0"/>
      <w:marTop w:val="0"/>
      <w:marBottom w:val="0"/>
      <w:divBdr>
        <w:top w:val="none" w:sz="0" w:space="0" w:color="auto"/>
        <w:left w:val="none" w:sz="0" w:space="0" w:color="auto"/>
        <w:bottom w:val="none" w:sz="0" w:space="0" w:color="auto"/>
        <w:right w:val="none" w:sz="0" w:space="0" w:color="auto"/>
      </w:divBdr>
    </w:div>
    <w:div w:id="2007053054">
      <w:bodyDiv w:val="1"/>
      <w:marLeft w:val="0"/>
      <w:marRight w:val="0"/>
      <w:marTop w:val="0"/>
      <w:marBottom w:val="0"/>
      <w:divBdr>
        <w:top w:val="none" w:sz="0" w:space="0" w:color="auto"/>
        <w:left w:val="none" w:sz="0" w:space="0" w:color="auto"/>
        <w:bottom w:val="none" w:sz="0" w:space="0" w:color="auto"/>
        <w:right w:val="none" w:sz="0" w:space="0" w:color="auto"/>
      </w:divBdr>
    </w:div>
    <w:div w:id="2044672108">
      <w:bodyDiv w:val="1"/>
      <w:marLeft w:val="0"/>
      <w:marRight w:val="0"/>
      <w:marTop w:val="0"/>
      <w:marBottom w:val="0"/>
      <w:divBdr>
        <w:top w:val="none" w:sz="0" w:space="0" w:color="auto"/>
        <w:left w:val="none" w:sz="0" w:space="0" w:color="auto"/>
        <w:bottom w:val="none" w:sz="0" w:space="0" w:color="auto"/>
        <w:right w:val="none" w:sz="0" w:space="0" w:color="auto"/>
      </w:divBdr>
    </w:div>
    <w:div w:id="2085108627">
      <w:bodyDiv w:val="1"/>
      <w:marLeft w:val="0"/>
      <w:marRight w:val="0"/>
      <w:marTop w:val="0"/>
      <w:marBottom w:val="0"/>
      <w:divBdr>
        <w:top w:val="none" w:sz="0" w:space="0" w:color="auto"/>
        <w:left w:val="none" w:sz="0" w:space="0" w:color="auto"/>
        <w:bottom w:val="none" w:sz="0" w:space="0" w:color="auto"/>
        <w:right w:val="none" w:sz="0" w:space="0" w:color="auto"/>
      </w:divBdr>
    </w:div>
    <w:div w:id="2098944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2.wdp"/><Relationship Id="rId18" Type="http://schemas.openxmlformats.org/officeDocument/2006/relationships/image" Target="media/image8.png"/><Relationship Id="rId26" Type="http://schemas.openxmlformats.org/officeDocument/2006/relationships/hyperlink" Target="https://www.sciencedirect.com/science/article/pii/S0148296323004629" TargetMode="External"/><Relationship Id="rId3" Type="http://schemas.openxmlformats.org/officeDocument/2006/relationships/settings" Target="settings.xml"/><Relationship Id="rId21" Type="http://schemas.microsoft.com/office/2007/relationships/hdphoto" Target="media/hdphoto5.wdp"/><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microsoft.com/office/2007/relationships/hdphoto" Target="media/hdphoto3.wdp"/><Relationship Id="rId25" Type="http://schemas.openxmlformats.org/officeDocument/2006/relationships/hyperlink" Target="https://doi.org/10.1111/1475-5890.12194"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9.png"/><Relationship Id="rId29" Type="http://schemas.openxmlformats.org/officeDocument/2006/relationships/hyperlink" Target="https://www.pipandnut.com/pages/faqs"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hdphoto" Target="media/hdphoto1.wdp"/><Relationship Id="rId24" Type="http://schemas.openxmlformats.org/officeDocument/2006/relationships/hyperlink" Target="https://effectivedesign.org.uk/sites/default/files/PipNut_DEA_FOR_PUBLICATION.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6.emf"/><Relationship Id="rId23" Type="http://schemas.openxmlformats.org/officeDocument/2006/relationships/image" Target="media/image11.png"/><Relationship Id="rId28" Type="http://schemas.openxmlformats.org/officeDocument/2006/relationships/hyperlink" Target="https://www.sciencedirect.com/science/article/pii/S030626192100060X" TargetMode="External"/><Relationship Id="rId10" Type="http://schemas.openxmlformats.org/officeDocument/2006/relationships/image" Target="media/image4.png"/><Relationship Id="rId19" Type="http://schemas.microsoft.com/office/2007/relationships/hdphoto" Target="media/hdphoto4.wdp"/><Relationship Id="rId31" Type="http://schemas.openxmlformats.org/officeDocument/2006/relationships/hyperlink" Target="https://theroundup.org/environmentally-conscious-consumer-statist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lantbasedfoods.org/latest/2019-data-plant-based-market" TargetMode="External"/><Relationship Id="rId22" Type="http://schemas.openxmlformats.org/officeDocument/2006/relationships/image" Target="media/image10.png"/><Relationship Id="rId27" Type="http://schemas.openxmlformats.org/officeDocument/2006/relationships/hyperlink" Target="https://www.marketresearchfuture.com/reports/nut-butters-market-1299" TargetMode="External"/><Relationship Id="rId30" Type="http://schemas.openxmlformats.org/officeDocument/2006/relationships/hyperlink" Target="https://impactreport2022.pipandnut.com/ourvision/"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4167</TotalTime>
  <Pages>18</Pages>
  <Words>4096</Words>
  <Characters>24617</Characters>
  <Application>Microsoft Office Word</Application>
  <DocSecurity>0</DocSecurity>
  <Lines>473</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1466</cp:revision>
  <dcterms:created xsi:type="dcterms:W3CDTF">2024-10-08T21:06:00Z</dcterms:created>
  <dcterms:modified xsi:type="dcterms:W3CDTF">2024-11-11T13:46:00Z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fe924236-a214-4aba-8864-d79562f357a0</vt:lpwstr>
  </property>
</Properties>
</file>