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065E" w:rsidRDefault="00873093" w:rsidP="00873093">
      <w:pPr>
        <w:spacing w:line="360" w:lineRule="auto"/>
        <w:jc w:val="center"/>
        <w:rPr>
          <w:rFonts w:ascii="Arial" w:hAnsi="Arial" w:cs="Arial"/>
          <w:b/>
          <w:sz w:val="36"/>
          <w:szCs w:val="24"/>
          <w:lang w:eastAsia="en-GB"/>
        </w:rPr>
      </w:pPr>
      <w:r w:rsidRPr="00873093">
        <w:rPr>
          <w:rFonts w:ascii="Arial" w:hAnsi="Arial" w:cs="Arial"/>
          <w:b/>
          <w:sz w:val="36"/>
          <w:szCs w:val="24"/>
          <w:lang w:eastAsia="en-GB"/>
        </w:rPr>
        <w:t xml:space="preserve">Business Model Canvas – </w:t>
      </w:r>
      <w:proofErr w:type="spellStart"/>
      <w:r w:rsidRPr="00873093">
        <w:rPr>
          <w:rFonts w:ascii="Arial" w:hAnsi="Arial" w:cs="Arial"/>
          <w:b/>
          <w:sz w:val="36"/>
          <w:szCs w:val="24"/>
          <w:lang w:eastAsia="en-GB"/>
        </w:rPr>
        <w:t>FitLife</w:t>
      </w:r>
      <w:proofErr w:type="spellEnd"/>
      <w:r w:rsidRPr="00873093">
        <w:rPr>
          <w:rFonts w:ascii="Arial" w:hAnsi="Arial" w:cs="Arial"/>
          <w:b/>
          <w:sz w:val="36"/>
          <w:szCs w:val="24"/>
          <w:lang w:eastAsia="en-GB"/>
        </w:rPr>
        <w:t xml:space="preserve"> Smart Gym</w:t>
      </w:r>
    </w:p>
    <w:p w:rsidR="00D83771" w:rsidRPr="00E7793C" w:rsidRDefault="00D83771" w:rsidP="00D83771">
      <w:pPr>
        <w:spacing w:before="240" w:line="360" w:lineRule="auto"/>
        <w:jc w:val="both"/>
        <w:rPr>
          <w:rFonts w:ascii="Arial" w:hAnsi="Arial" w:cs="Arial"/>
          <w:b/>
          <w:sz w:val="28"/>
        </w:rPr>
      </w:pPr>
      <w:r w:rsidRPr="00E7793C">
        <w:rPr>
          <w:rFonts w:ascii="Arial" w:hAnsi="Arial" w:cs="Arial"/>
          <w:b/>
          <w:sz w:val="28"/>
        </w:rPr>
        <w:t xml:space="preserve">Location: </w:t>
      </w:r>
      <w:proofErr w:type="spellStart"/>
      <w:r w:rsidRPr="00E7793C">
        <w:rPr>
          <w:rFonts w:ascii="Arial" w:hAnsi="Arial" w:cs="Arial"/>
          <w:b/>
          <w:sz w:val="28"/>
        </w:rPr>
        <w:t>Levenshulme</w:t>
      </w:r>
      <w:proofErr w:type="spellEnd"/>
      <w:r w:rsidRPr="00E7793C">
        <w:rPr>
          <w:rFonts w:ascii="Arial" w:hAnsi="Arial" w:cs="Arial"/>
          <w:b/>
          <w:sz w:val="28"/>
        </w:rPr>
        <w:t>, Manc</w:t>
      </w:r>
      <w:r w:rsidRPr="00E7793C">
        <w:rPr>
          <w:rFonts w:ascii="Arial" w:hAnsi="Arial" w:cs="Arial"/>
          <w:b/>
          <w:sz w:val="28"/>
        </w:rPr>
        <w:t>hester, England, United Kingdom</w:t>
      </w:r>
    </w:p>
    <w:tbl>
      <w:tblPr>
        <w:tblStyle w:val="TableGrid"/>
        <w:tblW w:w="0" w:type="auto"/>
        <w:tblLook w:val="04A0" w:firstRow="1" w:lastRow="0" w:firstColumn="1" w:lastColumn="0" w:noHBand="0" w:noVBand="1"/>
      </w:tblPr>
      <w:tblGrid>
        <w:gridCol w:w="4675"/>
        <w:gridCol w:w="4675"/>
      </w:tblGrid>
      <w:tr w:rsidR="00D83771" w:rsidRPr="00D83771" w:rsidTr="00D83771">
        <w:tc>
          <w:tcPr>
            <w:tcW w:w="4675" w:type="dxa"/>
          </w:tcPr>
          <w:p w:rsidR="00D83771" w:rsidRPr="00D83771" w:rsidRDefault="00D83771" w:rsidP="00D83771">
            <w:pPr>
              <w:spacing w:before="240" w:line="360" w:lineRule="auto"/>
              <w:jc w:val="both"/>
              <w:rPr>
                <w:rFonts w:ascii="Arial" w:hAnsi="Arial" w:cs="Arial"/>
                <w:b/>
                <w:sz w:val="24"/>
              </w:rPr>
            </w:pPr>
            <w:r w:rsidRPr="00D83771">
              <w:rPr>
                <w:rFonts w:ascii="Arial" w:hAnsi="Arial" w:cs="Arial"/>
                <w:b/>
                <w:sz w:val="24"/>
              </w:rPr>
              <w:t>Business Model Canvas</w:t>
            </w:r>
          </w:p>
        </w:tc>
        <w:tc>
          <w:tcPr>
            <w:tcW w:w="4675" w:type="dxa"/>
          </w:tcPr>
          <w:p w:rsidR="00D83771" w:rsidRPr="00D83771" w:rsidRDefault="00D83771" w:rsidP="00D83771">
            <w:pPr>
              <w:spacing w:before="240" w:line="360" w:lineRule="auto"/>
              <w:jc w:val="both"/>
              <w:rPr>
                <w:rFonts w:ascii="Arial" w:hAnsi="Arial" w:cs="Arial"/>
                <w:b/>
                <w:sz w:val="24"/>
              </w:rPr>
            </w:pPr>
            <w:proofErr w:type="spellStart"/>
            <w:r w:rsidRPr="00D83771">
              <w:rPr>
                <w:rFonts w:ascii="Arial" w:hAnsi="Arial" w:cs="Arial"/>
                <w:b/>
                <w:sz w:val="24"/>
              </w:rPr>
              <w:t>FitLife</w:t>
            </w:r>
            <w:proofErr w:type="spellEnd"/>
            <w:r w:rsidRPr="00D83771">
              <w:rPr>
                <w:rFonts w:ascii="Arial" w:hAnsi="Arial" w:cs="Arial"/>
                <w:b/>
                <w:sz w:val="24"/>
              </w:rPr>
              <w:t xml:space="preserve"> Smart Gym</w:t>
            </w:r>
          </w:p>
        </w:tc>
      </w:tr>
      <w:tr w:rsidR="00D83771" w:rsidRPr="00D83771" w:rsidTr="00D83771">
        <w:tc>
          <w:tcPr>
            <w:tcW w:w="4675" w:type="dxa"/>
          </w:tcPr>
          <w:p w:rsidR="00D83771" w:rsidRPr="00D83771" w:rsidRDefault="00D83771" w:rsidP="00D83771">
            <w:pPr>
              <w:spacing w:before="240" w:line="360" w:lineRule="auto"/>
              <w:jc w:val="both"/>
              <w:rPr>
                <w:rFonts w:ascii="Arial" w:hAnsi="Arial" w:cs="Arial"/>
                <w:b/>
                <w:sz w:val="24"/>
              </w:rPr>
            </w:pPr>
            <w:r w:rsidRPr="00D83771">
              <w:rPr>
                <w:rFonts w:ascii="Arial" w:hAnsi="Arial" w:cs="Arial"/>
                <w:b/>
                <w:sz w:val="24"/>
              </w:rPr>
              <w:t>Key Partners</w:t>
            </w:r>
          </w:p>
        </w:tc>
        <w:tc>
          <w:tcPr>
            <w:tcW w:w="4675" w:type="dxa"/>
          </w:tcPr>
          <w:p w:rsidR="00D83771" w:rsidRPr="00D83771" w:rsidRDefault="00D83771" w:rsidP="00D83771">
            <w:pPr>
              <w:spacing w:before="240" w:line="360" w:lineRule="auto"/>
              <w:jc w:val="both"/>
              <w:rPr>
                <w:rFonts w:ascii="Arial" w:hAnsi="Arial" w:cs="Arial"/>
                <w:sz w:val="24"/>
              </w:rPr>
            </w:pPr>
            <w:r w:rsidRPr="00D83771">
              <w:rPr>
                <w:rFonts w:ascii="Arial" w:hAnsi="Arial" w:cs="Arial"/>
                <w:sz w:val="24"/>
              </w:rPr>
              <w:t>Fitness equipment suppliers (e.g. Technogym/Life Fitness), wearable technology providers (Fitbit integration), nutrition supplement suppliers, physiotherapists, local GP clinics and healthcare providers, insurance providers, software developers, local universities, corporate wellness partners, marketing agencies.</w:t>
            </w:r>
          </w:p>
        </w:tc>
      </w:tr>
      <w:tr w:rsidR="00D83771" w:rsidRPr="00D83771" w:rsidTr="00D83771">
        <w:tc>
          <w:tcPr>
            <w:tcW w:w="4675" w:type="dxa"/>
          </w:tcPr>
          <w:p w:rsidR="00D83771" w:rsidRPr="00D83771" w:rsidRDefault="00D83771" w:rsidP="00D83771">
            <w:pPr>
              <w:spacing w:before="240" w:line="360" w:lineRule="auto"/>
              <w:jc w:val="both"/>
              <w:rPr>
                <w:rFonts w:ascii="Arial" w:hAnsi="Arial" w:cs="Arial"/>
                <w:b/>
                <w:sz w:val="24"/>
              </w:rPr>
            </w:pPr>
            <w:r w:rsidRPr="00D83771">
              <w:rPr>
                <w:rFonts w:ascii="Arial" w:hAnsi="Arial" w:cs="Arial"/>
                <w:b/>
                <w:sz w:val="24"/>
              </w:rPr>
              <w:t>Key Activities</w:t>
            </w:r>
          </w:p>
        </w:tc>
        <w:tc>
          <w:tcPr>
            <w:tcW w:w="4675" w:type="dxa"/>
          </w:tcPr>
          <w:p w:rsidR="00D83771" w:rsidRPr="00D83771" w:rsidRDefault="00D83771" w:rsidP="00D83771">
            <w:pPr>
              <w:spacing w:before="240" w:line="360" w:lineRule="auto"/>
              <w:jc w:val="both"/>
              <w:rPr>
                <w:rFonts w:ascii="Arial" w:hAnsi="Arial" w:cs="Arial"/>
                <w:sz w:val="24"/>
              </w:rPr>
            </w:pPr>
            <w:r w:rsidRPr="00D83771">
              <w:rPr>
                <w:rFonts w:ascii="Arial" w:hAnsi="Arial" w:cs="Arial"/>
                <w:sz w:val="24"/>
              </w:rPr>
              <w:t>Deliver personalised fitness programmes, provide nutrition and wellness coaching, operate gym facilities, monitor member progress through digital platforms, organise group fitness classes, manage customer relationships, digital marketing, membership management and continuous service improvement.</w:t>
            </w:r>
          </w:p>
        </w:tc>
      </w:tr>
      <w:tr w:rsidR="00D83771" w:rsidRPr="00D83771" w:rsidTr="00D83771">
        <w:tc>
          <w:tcPr>
            <w:tcW w:w="4675" w:type="dxa"/>
          </w:tcPr>
          <w:p w:rsidR="00D83771" w:rsidRPr="00D83771" w:rsidRDefault="00D83771" w:rsidP="00D83771">
            <w:pPr>
              <w:spacing w:before="240" w:line="360" w:lineRule="auto"/>
              <w:jc w:val="both"/>
              <w:rPr>
                <w:rFonts w:ascii="Arial" w:hAnsi="Arial" w:cs="Arial"/>
                <w:b/>
                <w:sz w:val="24"/>
              </w:rPr>
            </w:pPr>
            <w:r w:rsidRPr="00D83771">
              <w:rPr>
                <w:rFonts w:ascii="Arial" w:hAnsi="Arial" w:cs="Arial"/>
                <w:b/>
                <w:sz w:val="24"/>
              </w:rPr>
              <w:t>Key Resources</w:t>
            </w:r>
          </w:p>
        </w:tc>
        <w:tc>
          <w:tcPr>
            <w:tcW w:w="4675" w:type="dxa"/>
          </w:tcPr>
          <w:p w:rsidR="00D83771" w:rsidRPr="00D83771" w:rsidRDefault="00D83771" w:rsidP="00D83771">
            <w:pPr>
              <w:spacing w:before="240" w:line="360" w:lineRule="auto"/>
              <w:jc w:val="both"/>
              <w:rPr>
                <w:rFonts w:ascii="Arial" w:hAnsi="Arial" w:cs="Arial"/>
                <w:sz w:val="24"/>
              </w:rPr>
            </w:pPr>
            <w:r w:rsidRPr="00D83771">
              <w:rPr>
                <w:rFonts w:ascii="Arial" w:hAnsi="Arial" w:cs="Arial"/>
                <w:sz w:val="24"/>
              </w:rPr>
              <w:t>Modern gym facilities, qualified fitness trainers, nutrition specialists, fitness equipment, mobile fitness application, wearable device integration, customer database, digital booking platform, brand reputation and financial resources.</w:t>
            </w:r>
          </w:p>
        </w:tc>
      </w:tr>
      <w:tr w:rsidR="00D83771" w:rsidRPr="00D83771" w:rsidTr="00D83771">
        <w:tc>
          <w:tcPr>
            <w:tcW w:w="4675" w:type="dxa"/>
          </w:tcPr>
          <w:p w:rsidR="00D83771" w:rsidRPr="00D83771" w:rsidRDefault="00D83771" w:rsidP="00D83771">
            <w:pPr>
              <w:spacing w:before="240" w:line="360" w:lineRule="auto"/>
              <w:jc w:val="both"/>
              <w:rPr>
                <w:rFonts w:ascii="Arial" w:hAnsi="Arial" w:cs="Arial"/>
                <w:b/>
                <w:sz w:val="24"/>
              </w:rPr>
            </w:pPr>
            <w:r w:rsidRPr="00D83771">
              <w:rPr>
                <w:rFonts w:ascii="Arial" w:hAnsi="Arial" w:cs="Arial"/>
                <w:b/>
                <w:sz w:val="24"/>
              </w:rPr>
              <w:lastRenderedPageBreak/>
              <w:t>Value Proposition</w:t>
            </w:r>
          </w:p>
        </w:tc>
        <w:tc>
          <w:tcPr>
            <w:tcW w:w="4675" w:type="dxa"/>
          </w:tcPr>
          <w:p w:rsidR="00D83771" w:rsidRPr="00D83771" w:rsidRDefault="00D83771" w:rsidP="00D83771">
            <w:pPr>
              <w:spacing w:before="240" w:line="360" w:lineRule="auto"/>
              <w:jc w:val="both"/>
              <w:rPr>
                <w:rFonts w:ascii="Arial" w:hAnsi="Arial" w:cs="Arial"/>
                <w:sz w:val="24"/>
              </w:rPr>
            </w:pPr>
            <w:r w:rsidRPr="00D83771">
              <w:rPr>
                <w:rFonts w:ascii="Arial" w:hAnsi="Arial" w:cs="Arial"/>
                <w:sz w:val="24"/>
              </w:rPr>
              <w:t>Personalised fitness and wellness services supported by digital fitness technologies, wearable device integration, progress tracking, flexible membership options, hybrid online and in-gym services, professional coaching and customer-centred support.</w:t>
            </w:r>
          </w:p>
        </w:tc>
      </w:tr>
      <w:tr w:rsidR="00D83771" w:rsidRPr="00D83771" w:rsidTr="00D83771">
        <w:tc>
          <w:tcPr>
            <w:tcW w:w="4675" w:type="dxa"/>
          </w:tcPr>
          <w:p w:rsidR="00D83771" w:rsidRPr="00D83771" w:rsidRDefault="00D83771" w:rsidP="00D83771">
            <w:pPr>
              <w:spacing w:before="240" w:line="360" w:lineRule="auto"/>
              <w:jc w:val="both"/>
              <w:rPr>
                <w:rFonts w:ascii="Arial" w:hAnsi="Arial" w:cs="Arial"/>
                <w:b/>
                <w:sz w:val="24"/>
              </w:rPr>
            </w:pPr>
            <w:r w:rsidRPr="00D83771">
              <w:rPr>
                <w:rFonts w:ascii="Arial" w:hAnsi="Arial" w:cs="Arial"/>
                <w:b/>
                <w:sz w:val="24"/>
              </w:rPr>
              <w:t>Customer Relationships</w:t>
            </w:r>
          </w:p>
        </w:tc>
        <w:tc>
          <w:tcPr>
            <w:tcW w:w="4675" w:type="dxa"/>
          </w:tcPr>
          <w:p w:rsidR="00D83771" w:rsidRPr="00D83771" w:rsidRDefault="00D83771" w:rsidP="00D83771">
            <w:pPr>
              <w:spacing w:before="240" w:line="360" w:lineRule="auto"/>
              <w:jc w:val="both"/>
              <w:rPr>
                <w:rFonts w:ascii="Arial" w:hAnsi="Arial" w:cs="Arial"/>
                <w:sz w:val="24"/>
              </w:rPr>
            </w:pPr>
            <w:r w:rsidRPr="00D83771">
              <w:rPr>
                <w:rFonts w:ascii="Arial" w:hAnsi="Arial" w:cs="Arial"/>
                <w:sz w:val="24"/>
              </w:rPr>
              <w:t>Personal coaching, regular fitness assessments, loyalty programmes, mobile app support, online communication, customer feedback, referral programmes and community engagement activities.</w:t>
            </w:r>
          </w:p>
        </w:tc>
      </w:tr>
      <w:tr w:rsidR="00D83771" w:rsidRPr="00D83771" w:rsidTr="00D83771">
        <w:tc>
          <w:tcPr>
            <w:tcW w:w="4675" w:type="dxa"/>
          </w:tcPr>
          <w:p w:rsidR="00D83771" w:rsidRPr="00D83771" w:rsidRDefault="00D83771" w:rsidP="00D83771">
            <w:pPr>
              <w:spacing w:before="240" w:line="360" w:lineRule="auto"/>
              <w:jc w:val="both"/>
              <w:rPr>
                <w:rFonts w:ascii="Arial" w:hAnsi="Arial" w:cs="Arial"/>
                <w:b/>
                <w:sz w:val="24"/>
              </w:rPr>
            </w:pPr>
            <w:r w:rsidRPr="00D83771">
              <w:rPr>
                <w:rFonts w:ascii="Arial" w:hAnsi="Arial" w:cs="Arial"/>
                <w:b/>
                <w:sz w:val="24"/>
              </w:rPr>
              <w:t>Channels</w:t>
            </w:r>
          </w:p>
        </w:tc>
        <w:tc>
          <w:tcPr>
            <w:tcW w:w="4675" w:type="dxa"/>
          </w:tcPr>
          <w:p w:rsidR="00D83771" w:rsidRPr="00D83771" w:rsidRDefault="00D83771" w:rsidP="00D83771">
            <w:pPr>
              <w:spacing w:before="240" w:line="360" w:lineRule="auto"/>
              <w:jc w:val="both"/>
              <w:rPr>
                <w:rFonts w:ascii="Arial" w:hAnsi="Arial" w:cs="Arial"/>
                <w:sz w:val="24"/>
              </w:rPr>
            </w:pPr>
            <w:r w:rsidRPr="00D83771">
              <w:rPr>
                <w:rFonts w:ascii="Arial" w:hAnsi="Arial" w:cs="Arial"/>
                <w:sz w:val="24"/>
              </w:rPr>
              <w:t xml:space="preserve">Physical gym in </w:t>
            </w:r>
            <w:proofErr w:type="spellStart"/>
            <w:r w:rsidRPr="00D83771">
              <w:rPr>
                <w:rFonts w:ascii="Arial" w:hAnsi="Arial" w:cs="Arial"/>
                <w:sz w:val="24"/>
              </w:rPr>
              <w:t>Levenshulme</w:t>
            </w:r>
            <w:proofErr w:type="spellEnd"/>
            <w:r w:rsidRPr="00D83771">
              <w:rPr>
                <w:rFonts w:ascii="Arial" w:hAnsi="Arial" w:cs="Arial"/>
                <w:sz w:val="24"/>
              </w:rPr>
              <w:t>, company website, mobile application, social media platforms, email marketing, online booking system, referral programmes and corporate partnerships.</w:t>
            </w:r>
          </w:p>
        </w:tc>
      </w:tr>
      <w:tr w:rsidR="00D83771" w:rsidRPr="00D83771" w:rsidTr="00D83771">
        <w:tc>
          <w:tcPr>
            <w:tcW w:w="4675" w:type="dxa"/>
          </w:tcPr>
          <w:p w:rsidR="00D83771" w:rsidRPr="00D83771" w:rsidRDefault="00D83771" w:rsidP="00D83771">
            <w:pPr>
              <w:spacing w:before="240" w:line="360" w:lineRule="auto"/>
              <w:jc w:val="both"/>
              <w:rPr>
                <w:rFonts w:ascii="Arial" w:hAnsi="Arial" w:cs="Arial"/>
                <w:b/>
                <w:sz w:val="24"/>
              </w:rPr>
            </w:pPr>
            <w:r w:rsidRPr="00D83771">
              <w:rPr>
                <w:rFonts w:ascii="Arial" w:hAnsi="Arial" w:cs="Arial"/>
                <w:b/>
                <w:sz w:val="24"/>
              </w:rPr>
              <w:t>Customer Segments</w:t>
            </w:r>
          </w:p>
        </w:tc>
        <w:tc>
          <w:tcPr>
            <w:tcW w:w="4675" w:type="dxa"/>
          </w:tcPr>
          <w:p w:rsidR="00D83771" w:rsidRPr="00D83771" w:rsidRDefault="00D83771" w:rsidP="00D83771">
            <w:pPr>
              <w:spacing w:before="240" w:line="360" w:lineRule="auto"/>
              <w:jc w:val="both"/>
              <w:rPr>
                <w:rFonts w:ascii="Arial" w:hAnsi="Arial" w:cs="Arial"/>
                <w:sz w:val="24"/>
              </w:rPr>
            </w:pPr>
            <w:r w:rsidRPr="00D83771">
              <w:rPr>
                <w:rFonts w:ascii="Arial" w:hAnsi="Arial" w:cs="Arial"/>
                <w:sz w:val="24"/>
              </w:rPr>
              <w:t>Primary: Young professionals (25–40 years). Secondary: University students, health-conscious adults and corporate employees seeking flexible wellness solutions.</w:t>
            </w:r>
          </w:p>
        </w:tc>
      </w:tr>
      <w:tr w:rsidR="00D83771" w:rsidRPr="00D83771" w:rsidTr="00D83771">
        <w:tc>
          <w:tcPr>
            <w:tcW w:w="4675" w:type="dxa"/>
          </w:tcPr>
          <w:p w:rsidR="00D83771" w:rsidRPr="00D83771" w:rsidRDefault="00D83771" w:rsidP="00D83771">
            <w:pPr>
              <w:spacing w:before="240" w:line="360" w:lineRule="auto"/>
              <w:jc w:val="both"/>
              <w:rPr>
                <w:rFonts w:ascii="Arial" w:hAnsi="Arial" w:cs="Arial"/>
                <w:b/>
                <w:sz w:val="24"/>
              </w:rPr>
            </w:pPr>
            <w:r w:rsidRPr="00D83771">
              <w:rPr>
                <w:rFonts w:ascii="Arial" w:hAnsi="Arial" w:cs="Arial"/>
                <w:b/>
                <w:sz w:val="24"/>
              </w:rPr>
              <w:t>Cost Structure</w:t>
            </w:r>
          </w:p>
        </w:tc>
        <w:tc>
          <w:tcPr>
            <w:tcW w:w="4675" w:type="dxa"/>
          </w:tcPr>
          <w:p w:rsidR="00D83771" w:rsidRPr="00D83771" w:rsidRDefault="00DE1A85" w:rsidP="00D83771">
            <w:pPr>
              <w:spacing w:before="240" w:line="360" w:lineRule="auto"/>
              <w:jc w:val="both"/>
              <w:rPr>
                <w:rFonts w:ascii="Arial" w:hAnsi="Arial" w:cs="Arial"/>
                <w:sz w:val="24"/>
              </w:rPr>
            </w:pPr>
            <w:r w:rsidRPr="00DE1A85">
              <w:rPr>
                <w:rFonts w:ascii="Arial" w:hAnsi="Arial" w:cs="Arial"/>
                <w:sz w:val="24"/>
              </w:rPr>
              <w:t xml:space="preserve">Facility rent and utilities, fitness equipment purchase and maintenance, staff salaries, digital marketing, mobile application development and maintenance, wearable technology integration, software licensing, staff training and professional </w:t>
            </w:r>
            <w:r w:rsidRPr="00DE1A85">
              <w:rPr>
                <w:rFonts w:ascii="Arial" w:hAnsi="Arial" w:cs="Arial"/>
                <w:sz w:val="24"/>
              </w:rPr>
              <w:lastRenderedPageBreak/>
              <w:t>development, insurance, administration, cleaning and operational costs.</w:t>
            </w:r>
          </w:p>
        </w:tc>
      </w:tr>
      <w:tr w:rsidR="00D83771" w:rsidRPr="00D83771" w:rsidTr="00D83771">
        <w:tc>
          <w:tcPr>
            <w:tcW w:w="4675" w:type="dxa"/>
          </w:tcPr>
          <w:p w:rsidR="00D83771" w:rsidRPr="00D83771" w:rsidRDefault="00D83771" w:rsidP="00D83771">
            <w:pPr>
              <w:spacing w:before="240" w:line="360" w:lineRule="auto"/>
              <w:jc w:val="both"/>
              <w:rPr>
                <w:rFonts w:ascii="Arial" w:hAnsi="Arial" w:cs="Arial"/>
                <w:b/>
                <w:sz w:val="24"/>
              </w:rPr>
            </w:pPr>
            <w:r w:rsidRPr="00D83771">
              <w:rPr>
                <w:rFonts w:ascii="Arial" w:hAnsi="Arial" w:cs="Arial"/>
                <w:b/>
                <w:sz w:val="24"/>
              </w:rPr>
              <w:lastRenderedPageBreak/>
              <w:t>Revenue Streams</w:t>
            </w:r>
          </w:p>
        </w:tc>
        <w:tc>
          <w:tcPr>
            <w:tcW w:w="4675" w:type="dxa"/>
          </w:tcPr>
          <w:p w:rsidR="00D83771" w:rsidRPr="00D83771" w:rsidRDefault="00201205" w:rsidP="00D83771">
            <w:pPr>
              <w:spacing w:before="240" w:line="360" w:lineRule="auto"/>
              <w:jc w:val="both"/>
              <w:rPr>
                <w:rFonts w:ascii="Arial" w:hAnsi="Arial" w:cs="Arial"/>
                <w:sz w:val="24"/>
              </w:rPr>
            </w:pPr>
            <w:r w:rsidRPr="00201205">
              <w:rPr>
                <w:rFonts w:ascii="Arial" w:hAnsi="Arial" w:cs="Arial"/>
                <w:sz w:val="24"/>
              </w:rPr>
              <w:t>Basic monthly membership (£20–£30/month); Premium membership (£45–£65/month); Annual membership packages (discounted yearly subscription); Pay-as-you-go personal training sessions; Nutrition consultation services; Group fitness classes (included in Premium Membership or pay-per-class); Online fitness subscriptions (monthly digital membership); Corporate wellness packages (contract-based pricing); Merchandise sales (fitness accessories, nutritional supplements and branded apparel).</w:t>
            </w:r>
          </w:p>
        </w:tc>
      </w:tr>
    </w:tbl>
    <w:p w:rsidR="00D83771" w:rsidRDefault="00D83771" w:rsidP="00D83771">
      <w:pPr>
        <w:spacing w:before="240" w:line="360" w:lineRule="auto"/>
        <w:jc w:val="both"/>
        <w:rPr>
          <w:rFonts w:ascii="Arial" w:hAnsi="Arial" w:cs="Arial"/>
          <w:sz w:val="24"/>
        </w:rPr>
      </w:pPr>
    </w:p>
    <w:p w:rsidR="00D83771" w:rsidRPr="00D83771" w:rsidRDefault="00D83771" w:rsidP="00D83771">
      <w:pPr>
        <w:spacing w:before="240" w:line="360" w:lineRule="auto"/>
        <w:jc w:val="both"/>
        <w:rPr>
          <w:rFonts w:ascii="Arial" w:hAnsi="Arial" w:cs="Arial"/>
          <w:b/>
          <w:sz w:val="24"/>
        </w:rPr>
      </w:pPr>
      <w:r w:rsidRPr="00D83771">
        <w:rPr>
          <w:rFonts w:ascii="Arial" w:hAnsi="Arial" w:cs="Arial"/>
          <w:b/>
          <w:sz w:val="24"/>
        </w:rPr>
        <w:t>Why this Bu</w:t>
      </w:r>
      <w:r w:rsidRPr="00D83771">
        <w:rPr>
          <w:rFonts w:ascii="Arial" w:hAnsi="Arial" w:cs="Arial"/>
          <w:b/>
          <w:sz w:val="24"/>
        </w:rPr>
        <w:t>siness Model Canvas is Suitable</w:t>
      </w:r>
    </w:p>
    <w:p w:rsidR="00D83771" w:rsidRPr="00D83771" w:rsidRDefault="00D83771" w:rsidP="00D83771">
      <w:pPr>
        <w:spacing w:before="240" w:line="360" w:lineRule="auto"/>
        <w:jc w:val="both"/>
        <w:rPr>
          <w:rFonts w:ascii="Arial" w:hAnsi="Arial" w:cs="Arial"/>
          <w:sz w:val="24"/>
        </w:rPr>
      </w:pPr>
      <w:r w:rsidRPr="00D83771">
        <w:rPr>
          <w:rFonts w:ascii="Arial" w:hAnsi="Arial" w:cs="Arial"/>
          <w:sz w:val="24"/>
        </w:rPr>
        <w:t xml:space="preserve">The Business Model Canvas demonstrates how </w:t>
      </w:r>
      <w:proofErr w:type="spellStart"/>
      <w:r w:rsidRPr="00D83771">
        <w:rPr>
          <w:rFonts w:ascii="Arial" w:hAnsi="Arial" w:cs="Arial"/>
          <w:sz w:val="24"/>
        </w:rPr>
        <w:t>FitLife</w:t>
      </w:r>
      <w:proofErr w:type="spellEnd"/>
      <w:r w:rsidRPr="00D83771">
        <w:rPr>
          <w:rFonts w:ascii="Arial" w:hAnsi="Arial" w:cs="Arial"/>
          <w:sz w:val="24"/>
        </w:rPr>
        <w:t xml:space="preserve"> Smart Gym will create, deliver and capture value within the </w:t>
      </w:r>
      <w:proofErr w:type="spellStart"/>
      <w:r w:rsidRPr="00D83771">
        <w:rPr>
          <w:rFonts w:ascii="Arial" w:hAnsi="Arial" w:cs="Arial"/>
          <w:sz w:val="24"/>
        </w:rPr>
        <w:t>Levenshulme</w:t>
      </w:r>
      <w:proofErr w:type="spellEnd"/>
      <w:r w:rsidRPr="00D83771">
        <w:rPr>
          <w:rFonts w:ascii="Arial" w:hAnsi="Arial" w:cs="Arial"/>
          <w:sz w:val="24"/>
        </w:rPr>
        <w:t>, Manchester fitness market. The proposed business follows a differentiation strategy, focusing on personalised fitness programmes, nutrition support, digital fitness technologies and superior customer experience rather than competing solely on low prices. The combination of hybrid fitness services, wearable technology integration and flexible membership options enables the business to meet changing customer needs while creating sus</w:t>
      </w:r>
      <w:r>
        <w:rPr>
          <w:rFonts w:ascii="Arial" w:hAnsi="Arial" w:cs="Arial"/>
          <w:sz w:val="24"/>
        </w:rPr>
        <w:t>tainable competitive advantage</w:t>
      </w:r>
      <w:r w:rsidR="002A2444">
        <w:rPr>
          <w:rFonts w:ascii="Arial" w:hAnsi="Arial" w:cs="Arial"/>
          <w:sz w:val="24"/>
        </w:rPr>
        <w:t>.</w:t>
      </w:r>
      <w:bookmarkStart w:id="0" w:name="_GoBack"/>
      <w:bookmarkEnd w:id="0"/>
      <w:r w:rsidRPr="00D83771">
        <w:rPr>
          <w:rFonts w:ascii="Arial" w:hAnsi="Arial" w:cs="Arial"/>
          <w:sz w:val="24"/>
        </w:rPr>
        <w:t xml:space="preserve">The Canvas also supports the objectives of the Business Development Proposal by identifying the key partners, activities, resources, customer segments, value proposition, revenue streams and cost structure required to establish a commercially viable smart fitness and wellness centre in </w:t>
      </w:r>
      <w:proofErr w:type="spellStart"/>
      <w:r w:rsidRPr="00D83771">
        <w:rPr>
          <w:rFonts w:ascii="Arial" w:hAnsi="Arial" w:cs="Arial"/>
          <w:sz w:val="24"/>
        </w:rPr>
        <w:t>Levenshulme</w:t>
      </w:r>
      <w:proofErr w:type="spellEnd"/>
      <w:r w:rsidRPr="00D83771">
        <w:rPr>
          <w:rFonts w:ascii="Arial" w:hAnsi="Arial" w:cs="Arial"/>
          <w:sz w:val="24"/>
        </w:rPr>
        <w:t>, Manchester, England, United Kingdom.</w:t>
      </w:r>
    </w:p>
    <w:sectPr w:rsidR="00D83771" w:rsidRPr="00D83771" w:rsidSect="00932469">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4EB0"/>
    <w:multiLevelType w:val="multilevel"/>
    <w:tmpl w:val="10E4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C09C7"/>
    <w:multiLevelType w:val="multilevel"/>
    <w:tmpl w:val="6AC46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C5A9F"/>
    <w:multiLevelType w:val="multilevel"/>
    <w:tmpl w:val="9FE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085D85"/>
    <w:multiLevelType w:val="multilevel"/>
    <w:tmpl w:val="E028E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32321"/>
    <w:multiLevelType w:val="multilevel"/>
    <w:tmpl w:val="C230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130ADC"/>
    <w:multiLevelType w:val="hybridMultilevel"/>
    <w:tmpl w:val="8D22D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9A6D5B"/>
    <w:multiLevelType w:val="hybridMultilevel"/>
    <w:tmpl w:val="04908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D7676"/>
    <w:multiLevelType w:val="multilevel"/>
    <w:tmpl w:val="BB5C2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D060C2"/>
    <w:multiLevelType w:val="hybridMultilevel"/>
    <w:tmpl w:val="71B4A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4969F4"/>
    <w:multiLevelType w:val="multilevel"/>
    <w:tmpl w:val="2BDC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CA5D8F"/>
    <w:multiLevelType w:val="multilevel"/>
    <w:tmpl w:val="FEC69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B9700F"/>
    <w:multiLevelType w:val="multilevel"/>
    <w:tmpl w:val="68C81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3835CF"/>
    <w:multiLevelType w:val="hybridMultilevel"/>
    <w:tmpl w:val="097AC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AA7132"/>
    <w:multiLevelType w:val="multilevel"/>
    <w:tmpl w:val="C2C21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080406"/>
    <w:multiLevelType w:val="multilevel"/>
    <w:tmpl w:val="387C7ED0"/>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2B10A1"/>
    <w:multiLevelType w:val="multilevel"/>
    <w:tmpl w:val="2A382264"/>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A30ECB"/>
    <w:multiLevelType w:val="multilevel"/>
    <w:tmpl w:val="6290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094C6C"/>
    <w:multiLevelType w:val="hybridMultilevel"/>
    <w:tmpl w:val="FC3AE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A16311"/>
    <w:multiLevelType w:val="multilevel"/>
    <w:tmpl w:val="79F4F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4009E4"/>
    <w:multiLevelType w:val="hybridMultilevel"/>
    <w:tmpl w:val="64601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953111"/>
    <w:multiLevelType w:val="hybridMultilevel"/>
    <w:tmpl w:val="45BE1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FD4529"/>
    <w:multiLevelType w:val="multilevel"/>
    <w:tmpl w:val="06229B40"/>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3B1504"/>
    <w:multiLevelType w:val="hybridMultilevel"/>
    <w:tmpl w:val="C9AE9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F70CA6"/>
    <w:multiLevelType w:val="multilevel"/>
    <w:tmpl w:val="B7A48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6975BD"/>
    <w:multiLevelType w:val="hybridMultilevel"/>
    <w:tmpl w:val="29120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3B4096"/>
    <w:multiLevelType w:val="multilevel"/>
    <w:tmpl w:val="E8325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0C3058"/>
    <w:multiLevelType w:val="hybridMultilevel"/>
    <w:tmpl w:val="BA2EE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2CF3EE7"/>
    <w:multiLevelType w:val="multilevel"/>
    <w:tmpl w:val="B2948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DA27D3"/>
    <w:multiLevelType w:val="multilevel"/>
    <w:tmpl w:val="14A69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5412C4"/>
    <w:multiLevelType w:val="hybridMultilevel"/>
    <w:tmpl w:val="2C7AA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AB2037"/>
    <w:multiLevelType w:val="hybridMultilevel"/>
    <w:tmpl w:val="12AC9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470FA1"/>
    <w:multiLevelType w:val="hybridMultilevel"/>
    <w:tmpl w:val="8AC2B4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356016"/>
    <w:multiLevelType w:val="hybridMultilevel"/>
    <w:tmpl w:val="EBE8C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5938C5"/>
    <w:multiLevelType w:val="multilevel"/>
    <w:tmpl w:val="2AA8D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3B3010"/>
    <w:multiLevelType w:val="multilevel"/>
    <w:tmpl w:val="350C8BC4"/>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54CA0016"/>
    <w:multiLevelType w:val="hybridMultilevel"/>
    <w:tmpl w:val="055284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314F3F"/>
    <w:multiLevelType w:val="hybridMultilevel"/>
    <w:tmpl w:val="B33C79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AA01F5"/>
    <w:multiLevelType w:val="hybridMultilevel"/>
    <w:tmpl w:val="A2AAF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74738C"/>
    <w:multiLevelType w:val="multilevel"/>
    <w:tmpl w:val="1C9A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391218"/>
    <w:multiLevelType w:val="multilevel"/>
    <w:tmpl w:val="96D86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972848"/>
    <w:multiLevelType w:val="multilevel"/>
    <w:tmpl w:val="F97C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366A9A"/>
    <w:multiLevelType w:val="hybridMultilevel"/>
    <w:tmpl w:val="AF562D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D265E0"/>
    <w:multiLevelType w:val="hybridMultilevel"/>
    <w:tmpl w:val="339AF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CC254E"/>
    <w:multiLevelType w:val="multilevel"/>
    <w:tmpl w:val="C5CE1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DA4DF6"/>
    <w:multiLevelType w:val="multilevel"/>
    <w:tmpl w:val="598E0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693520"/>
    <w:multiLevelType w:val="multilevel"/>
    <w:tmpl w:val="7CF2B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101A09"/>
    <w:multiLevelType w:val="hybridMultilevel"/>
    <w:tmpl w:val="E534B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285467"/>
    <w:multiLevelType w:val="hybridMultilevel"/>
    <w:tmpl w:val="9B3A7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C3760E"/>
    <w:multiLevelType w:val="hybridMultilevel"/>
    <w:tmpl w:val="A0A20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3"/>
  </w:num>
  <w:num w:numId="3">
    <w:abstractNumId w:val="7"/>
  </w:num>
  <w:num w:numId="4">
    <w:abstractNumId w:val="28"/>
  </w:num>
  <w:num w:numId="5">
    <w:abstractNumId w:val="1"/>
  </w:num>
  <w:num w:numId="6">
    <w:abstractNumId w:val="33"/>
  </w:num>
  <w:num w:numId="7">
    <w:abstractNumId w:val="25"/>
  </w:num>
  <w:num w:numId="8">
    <w:abstractNumId w:val="38"/>
  </w:num>
  <w:num w:numId="9">
    <w:abstractNumId w:val="16"/>
  </w:num>
  <w:num w:numId="10">
    <w:abstractNumId w:val="4"/>
  </w:num>
  <w:num w:numId="11">
    <w:abstractNumId w:val="45"/>
  </w:num>
  <w:num w:numId="12">
    <w:abstractNumId w:val="13"/>
  </w:num>
  <w:num w:numId="13">
    <w:abstractNumId w:val="39"/>
  </w:num>
  <w:num w:numId="14">
    <w:abstractNumId w:val="0"/>
  </w:num>
  <w:num w:numId="15">
    <w:abstractNumId w:val="44"/>
  </w:num>
  <w:num w:numId="16">
    <w:abstractNumId w:val="27"/>
  </w:num>
  <w:num w:numId="17">
    <w:abstractNumId w:val="9"/>
  </w:num>
  <w:num w:numId="18">
    <w:abstractNumId w:val="21"/>
  </w:num>
  <w:num w:numId="19">
    <w:abstractNumId w:val="14"/>
  </w:num>
  <w:num w:numId="20">
    <w:abstractNumId w:val="15"/>
  </w:num>
  <w:num w:numId="21">
    <w:abstractNumId w:val="40"/>
  </w:num>
  <w:num w:numId="22">
    <w:abstractNumId w:val="43"/>
  </w:num>
  <w:num w:numId="23">
    <w:abstractNumId w:val="2"/>
  </w:num>
  <w:num w:numId="24">
    <w:abstractNumId w:val="11"/>
  </w:num>
  <w:num w:numId="25">
    <w:abstractNumId w:val="10"/>
  </w:num>
  <w:num w:numId="26">
    <w:abstractNumId w:val="18"/>
  </w:num>
  <w:num w:numId="27">
    <w:abstractNumId w:val="23"/>
  </w:num>
  <w:num w:numId="28">
    <w:abstractNumId w:val="48"/>
  </w:num>
  <w:num w:numId="29">
    <w:abstractNumId w:val="35"/>
  </w:num>
  <w:num w:numId="30">
    <w:abstractNumId w:val="31"/>
  </w:num>
  <w:num w:numId="31">
    <w:abstractNumId w:val="41"/>
  </w:num>
  <w:num w:numId="32">
    <w:abstractNumId w:val="26"/>
  </w:num>
  <w:num w:numId="33">
    <w:abstractNumId w:val="36"/>
  </w:num>
  <w:num w:numId="34">
    <w:abstractNumId w:val="8"/>
  </w:num>
  <w:num w:numId="35">
    <w:abstractNumId w:val="29"/>
  </w:num>
  <w:num w:numId="36">
    <w:abstractNumId w:val="19"/>
  </w:num>
  <w:num w:numId="37">
    <w:abstractNumId w:val="22"/>
  </w:num>
  <w:num w:numId="38">
    <w:abstractNumId w:val="5"/>
  </w:num>
  <w:num w:numId="39">
    <w:abstractNumId w:val="47"/>
  </w:num>
  <w:num w:numId="40">
    <w:abstractNumId w:val="24"/>
  </w:num>
  <w:num w:numId="41">
    <w:abstractNumId w:val="46"/>
  </w:num>
  <w:num w:numId="42">
    <w:abstractNumId w:val="37"/>
  </w:num>
  <w:num w:numId="43">
    <w:abstractNumId w:val="30"/>
  </w:num>
  <w:num w:numId="44">
    <w:abstractNumId w:val="17"/>
  </w:num>
  <w:num w:numId="45">
    <w:abstractNumId w:val="42"/>
  </w:num>
  <w:num w:numId="46">
    <w:abstractNumId w:val="12"/>
  </w:num>
  <w:num w:numId="47">
    <w:abstractNumId w:val="6"/>
  </w:num>
  <w:num w:numId="48">
    <w:abstractNumId w:val="32"/>
  </w:num>
  <w:num w:numId="49">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ACF"/>
    <w:rsid w:val="0001418E"/>
    <w:rsid w:val="00033ACF"/>
    <w:rsid w:val="00086C61"/>
    <w:rsid w:val="0009496F"/>
    <w:rsid w:val="000D0E32"/>
    <w:rsid w:val="000E46F8"/>
    <w:rsid w:val="00105DEC"/>
    <w:rsid w:val="001E2FB3"/>
    <w:rsid w:val="001F25E6"/>
    <w:rsid w:val="00201205"/>
    <w:rsid w:val="00224FE3"/>
    <w:rsid w:val="002A2444"/>
    <w:rsid w:val="002B0361"/>
    <w:rsid w:val="002B065E"/>
    <w:rsid w:val="002D4368"/>
    <w:rsid w:val="002E3E01"/>
    <w:rsid w:val="003252FB"/>
    <w:rsid w:val="003344BF"/>
    <w:rsid w:val="00342B14"/>
    <w:rsid w:val="00363A00"/>
    <w:rsid w:val="003C13EA"/>
    <w:rsid w:val="003C4125"/>
    <w:rsid w:val="003C6B4D"/>
    <w:rsid w:val="004003AB"/>
    <w:rsid w:val="00404216"/>
    <w:rsid w:val="00404F5B"/>
    <w:rsid w:val="00412E27"/>
    <w:rsid w:val="00450D80"/>
    <w:rsid w:val="004D354A"/>
    <w:rsid w:val="00507804"/>
    <w:rsid w:val="00515007"/>
    <w:rsid w:val="00515B2B"/>
    <w:rsid w:val="00525E5B"/>
    <w:rsid w:val="005261D4"/>
    <w:rsid w:val="00533479"/>
    <w:rsid w:val="00557E60"/>
    <w:rsid w:val="005B21CF"/>
    <w:rsid w:val="005F297E"/>
    <w:rsid w:val="00657EF4"/>
    <w:rsid w:val="006D3F10"/>
    <w:rsid w:val="007020DF"/>
    <w:rsid w:val="00713AF5"/>
    <w:rsid w:val="00746BF2"/>
    <w:rsid w:val="007C1DA0"/>
    <w:rsid w:val="00841CAB"/>
    <w:rsid w:val="00850863"/>
    <w:rsid w:val="0085666A"/>
    <w:rsid w:val="008720AC"/>
    <w:rsid w:val="00873093"/>
    <w:rsid w:val="008A12D3"/>
    <w:rsid w:val="00900CC8"/>
    <w:rsid w:val="00902AA7"/>
    <w:rsid w:val="00932469"/>
    <w:rsid w:val="00933286"/>
    <w:rsid w:val="00951E7B"/>
    <w:rsid w:val="0095226E"/>
    <w:rsid w:val="00955519"/>
    <w:rsid w:val="0096754B"/>
    <w:rsid w:val="009858B9"/>
    <w:rsid w:val="00A20AD6"/>
    <w:rsid w:val="00A53A96"/>
    <w:rsid w:val="00A66E88"/>
    <w:rsid w:val="00A77942"/>
    <w:rsid w:val="00A83B90"/>
    <w:rsid w:val="00A93B90"/>
    <w:rsid w:val="00AB042D"/>
    <w:rsid w:val="00AB6B83"/>
    <w:rsid w:val="00AE2DCE"/>
    <w:rsid w:val="00AE3903"/>
    <w:rsid w:val="00B2380A"/>
    <w:rsid w:val="00B72CBA"/>
    <w:rsid w:val="00B776CF"/>
    <w:rsid w:val="00B826CF"/>
    <w:rsid w:val="00BB7A00"/>
    <w:rsid w:val="00BC4D61"/>
    <w:rsid w:val="00C112E3"/>
    <w:rsid w:val="00C35247"/>
    <w:rsid w:val="00C41B3F"/>
    <w:rsid w:val="00C65305"/>
    <w:rsid w:val="00C73420"/>
    <w:rsid w:val="00CD7775"/>
    <w:rsid w:val="00CF5AF2"/>
    <w:rsid w:val="00D07FEB"/>
    <w:rsid w:val="00D170B3"/>
    <w:rsid w:val="00D43663"/>
    <w:rsid w:val="00D67933"/>
    <w:rsid w:val="00D83771"/>
    <w:rsid w:val="00DA3B0A"/>
    <w:rsid w:val="00DE1A85"/>
    <w:rsid w:val="00DF373B"/>
    <w:rsid w:val="00E01B35"/>
    <w:rsid w:val="00E02615"/>
    <w:rsid w:val="00E11C9F"/>
    <w:rsid w:val="00E24572"/>
    <w:rsid w:val="00E539EC"/>
    <w:rsid w:val="00E7793C"/>
    <w:rsid w:val="00ED1389"/>
    <w:rsid w:val="00EE7820"/>
    <w:rsid w:val="00F26CF2"/>
    <w:rsid w:val="00F57F71"/>
    <w:rsid w:val="00F740A4"/>
    <w:rsid w:val="00F75296"/>
    <w:rsid w:val="00F83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2DAE4"/>
  <w15:chartTrackingRefBased/>
  <w15:docId w15:val="{5AC2BE7C-7850-4A72-82E5-97C5285F0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F10"/>
    <w:rPr>
      <w:lang w:val="en-GB"/>
    </w:rPr>
  </w:style>
  <w:style w:type="paragraph" w:styleId="Heading1">
    <w:name w:val="heading 1"/>
    <w:basedOn w:val="Normal"/>
    <w:link w:val="Heading1Char"/>
    <w:autoRedefine/>
    <w:uiPriority w:val="9"/>
    <w:qFormat/>
    <w:rsid w:val="008A12D3"/>
    <w:pPr>
      <w:numPr>
        <w:numId w:val="1"/>
      </w:numPr>
      <w:spacing w:beforeAutospacing="1" w:after="0" w:afterAutospacing="1" w:line="360" w:lineRule="auto"/>
      <w:ind w:left="567" w:hanging="567"/>
      <w:outlineLvl w:val="0"/>
    </w:pPr>
    <w:rPr>
      <w:rFonts w:ascii="Arial" w:eastAsia="Times New Roman" w:hAnsi="Arial" w:cs="Times New Roman"/>
      <w:b/>
      <w:bCs/>
      <w:color w:val="000000" w:themeColor="text1"/>
      <w:kern w:val="36"/>
      <w:sz w:val="32"/>
      <w:szCs w:val="48"/>
      <w:u w:val="single"/>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basedOn w:val="Normal"/>
    <w:next w:val="Normal"/>
    <w:autoRedefine/>
    <w:uiPriority w:val="99"/>
    <w:unhideWhenUsed/>
    <w:qFormat/>
    <w:rsid w:val="0009496F"/>
    <w:pPr>
      <w:spacing w:after="0" w:line="480" w:lineRule="auto"/>
      <w:ind w:left="440" w:hanging="440"/>
      <w:jc w:val="both"/>
    </w:pPr>
    <w:rPr>
      <w:rFonts w:ascii="Arial" w:hAnsi="Arial"/>
      <w:b/>
      <w:bCs/>
      <w:i/>
      <w:iCs/>
      <w:color w:val="000000" w:themeColor="text1"/>
      <w:sz w:val="24"/>
      <w:szCs w:val="20"/>
    </w:rPr>
  </w:style>
  <w:style w:type="character" w:customStyle="1" w:styleId="Heading1Char">
    <w:name w:val="Heading 1 Char"/>
    <w:basedOn w:val="DefaultParagraphFont"/>
    <w:link w:val="Heading1"/>
    <w:uiPriority w:val="9"/>
    <w:rsid w:val="008A12D3"/>
    <w:rPr>
      <w:rFonts w:ascii="Arial" w:eastAsia="Times New Roman" w:hAnsi="Arial" w:cs="Times New Roman"/>
      <w:b/>
      <w:bCs/>
      <w:color w:val="000000" w:themeColor="text1"/>
      <w:kern w:val="36"/>
      <w:sz w:val="32"/>
      <w:szCs w:val="48"/>
      <w:u w:val="single"/>
      <w:lang w:eastAsia="en-GB"/>
    </w:rPr>
  </w:style>
  <w:style w:type="paragraph" w:styleId="Caption">
    <w:name w:val="caption"/>
    <w:basedOn w:val="Normal"/>
    <w:next w:val="Normal"/>
    <w:uiPriority w:val="35"/>
    <w:unhideWhenUsed/>
    <w:qFormat/>
    <w:rsid w:val="005261D4"/>
    <w:pPr>
      <w:keepNext/>
      <w:spacing w:after="200" w:line="360" w:lineRule="auto"/>
      <w:jc w:val="center"/>
    </w:pPr>
    <w:rPr>
      <w:rFonts w:ascii="Arial" w:eastAsia="Calibri" w:hAnsi="Arial" w:cs="Calibri"/>
      <w:b/>
      <w:i/>
      <w:iCs/>
      <w:color w:val="000000" w:themeColor="text1"/>
      <w:sz w:val="24"/>
      <w:szCs w:val="18"/>
      <w:lang w:eastAsia="en-GB"/>
    </w:rPr>
  </w:style>
  <w:style w:type="paragraph" w:styleId="ListParagraph">
    <w:name w:val="List Paragraph"/>
    <w:basedOn w:val="Normal"/>
    <w:uiPriority w:val="34"/>
    <w:qFormat/>
    <w:rsid w:val="00D170B3"/>
    <w:pPr>
      <w:ind w:left="720"/>
      <w:contextualSpacing/>
    </w:pPr>
  </w:style>
  <w:style w:type="paragraph" w:styleId="NormalWeb">
    <w:name w:val="Normal (Web)"/>
    <w:basedOn w:val="Normal"/>
    <w:uiPriority w:val="99"/>
    <w:semiHidden/>
    <w:unhideWhenUsed/>
    <w:rsid w:val="00557E6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B0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5828">
      <w:bodyDiv w:val="1"/>
      <w:marLeft w:val="0"/>
      <w:marRight w:val="0"/>
      <w:marTop w:val="0"/>
      <w:marBottom w:val="0"/>
      <w:divBdr>
        <w:top w:val="none" w:sz="0" w:space="0" w:color="auto"/>
        <w:left w:val="none" w:sz="0" w:space="0" w:color="auto"/>
        <w:bottom w:val="none" w:sz="0" w:space="0" w:color="auto"/>
        <w:right w:val="none" w:sz="0" w:space="0" w:color="auto"/>
      </w:divBdr>
    </w:div>
    <w:div w:id="28994162">
      <w:bodyDiv w:val="1"/>
      <w:marLeft w:val="0"/>
      <w:marRight w:val="0"/>
      <w:marTop w:val="0"/>
      <w:marBottom w:val="0"/>
      <w:divBdr>
        <w:top w:val="none" w:sz="0" w:space="0" w:color="auto"/>
        <w:left w:val="none" w:sz="0" w:space="0" w:color="auto"/>
        <w:bottom w:val="none" w:sz="0" w:space="0" w:color="auto"/>
        <w:right w:val="none" w:sz="0" w:space="0" w:color="auto"/>
      </w:divBdr>
    </w:div>
    <w:div w:id="39325161">
      <w:bodyDiv w:val="1"/>
      <w:marLeft w:val="0"/>
      <w:marRight w:val="0"/>
      <w:marTop w:val="0"/>
      <w:marBottom w:val="0"/>
      <w:divBdr>
        <w:top w:val="none" w:sz="0" w:space="0" w:color="auto"/>
        <w:left w:val="none" w:sz="0" w:space="0" w:color="auto"/>
        <w:bottom w:val="none" w:sz="0" w:space="0" w:color="auto"/>
        <w:right w:val="none" w:sz="0" w:space="0" w:color="auto"/>
      </w:divBdr>
    </w:div>
    <w:div w:id="440103605">
      <w:bodyDiv w:val="1"/>
      <w:marLeft w:val="0"/>
      <w:marRight w:val="0"/>
      <w:marTop w:val="0"/>
      <w:marBottom w:val="0"/>
      <w:divBdr>
        <w:top w:val="none" w:sz="0" w:space="0" w:color="auto"/>
        <w:left w:val="none" w:sz="0" w:space="0" w:color="auto"/>
        <w:bottom w:val="none" w:sz="0" w:space="0" w:color="auto"/>
        <w:right w:val="none" w:sz="0" w:space="0" w:color="auto"/>
      </w:divBdr>
      <w:divsChild>
        <w:div w:id="465322131">
          <w:marLeft w:val="0"/>
          <w:marRight w:val="0"/>
          <w:marTop w:val="0"/>
          <w:marBottom w:val="0"/>
          <w:divBdr>
            <w:top w:val="none" w:sz="0" w:space="0" w:color="auto"/>
            <w:left w:val="none" w:sz="0" w:space="0" w:color="auto"/>
            <w:bottom w:val="none" w:sz="0" w:space="0" w:color="auto"/>
            <w:right w:val="none" w:sz="0" w:space="0" w:color="auto"/>
          </w:divBdr>
        </w:div>
        <w:div w:id="1882279282">
          <w:marLeft w:val="0"/>
          <w:marRight w:val="0"/>
          <w:marTop w:val="0"/>
          <w:marBottom w:val="0"/>
          <w:divBdr>
            <w:top w:val="none" w:sz="0" w:space="0" w:color="auto"/>
            <w:left w:val="none" w:sz="0" w:space="0" w:color="auto"/>
            <w:bottom w:val="none" w:sz="0" w:space="0" w:color="auto"/>
            <w:right w:val="none" w:sz="0" w:space="0" w:color="auto"/>
          </w:divBdr>
        </w:div>
        <w:div w:id="451752768">
          <w:marLeft w:val="0"/>
          <w:marRight w:val="0"/>
          <w:marTop w:val="0"/>
          <w:marBottom w:val="0"/>
          <w:divBdr>
            <w:top w:val="none" w:sz="0" w:space="0" w:color="auto"/>
            <w:left w:val="none" w:sz="0" w:space="0" w:color="auto"/>
            <w:bottom w:val="none" w:sz="0" w:space="0" w:color="auto"/>
            <w:right w:val="none" w:sz="0" w:space="0" w:color="auto"/>
          </w:divBdr>
        </w:div>
        <w:div w:id="1111359990">
          <w:marLeft w:val="0"/>
          <w:marRight w:val="0"/>
          <w:marTop w:val="0"/>
          <w:marBottom w:val="0"/>
          <w:divBdr>
            <w:top w:val="none" w:sz="0" w:space="0" w:color="auto"/>
            <w:left w:val="none" w:sz="0" w:space="0" w:color="auto"/>
            <w:bottom w:val="none" w:sz="0" w:space="0" w:color="auto"/>
            <w:right w:val="none" w:sz="0" w:space="0" w:color="auto"/>
          </w:divBdr>
        </w:div>
        <w:div w:id="1441100988">
          <w:marLeft w:val="0"/>
          <w:marRight w:val="0"/>
          <w:marTop w:val="0"/>
          <w:marBottom w:val="0"/>
          <w:divBdr>
            <w:top w:val="none" w:sz="0" w:space="0" w:color="auto"/>
            <w:left w:val="none" w:sz="0" w:space="0" w:color="auto"/>
            <w:bottom w:val="none" w:sz="0" w:space="0" w:color="auto"/>
            <w:right w:val="none" w:sz="0" w:space="0" w:color="auto"/>
          </w:divBdr>
        </w:div>
        <w:div w:id="145558165">
          <w:marLeft w:val="0"/>
          <w:marRight w:val="0"/>
          <w:marTop w:val="0"/>
          <w:marBottom w:val="0"/>
          <w:divBdr>
            <w:top w:val="none" w:sz="0" w:space="0" w:color="auto"/>
            <w:left w:val="none" w:sz="0" w:space="0" w:color="auto"/>
            <w:bottom w:val="none" w:sz="0" w:space="0" w:color="auto"/>
            <w:right w:val="none" w:sz="0" w:space="0" w:color="auto"/>
          </w:divBdr>
        </w:div>
        <w:div w:id="2123257287">
          <w:marLeft w:val="0"/>
          <w:marRight w:val="0"/>
          <w:marTop w:val="0"/>
          <w:marBottom w:val="0"/>
          <w:divBdr>
            <w:top w:val="none" w:sz="0" w:space="0" w:color="auto"/>
            <w:left w:val="none" w:sz="0" w:space="0" w:color="auto"/>
            <w:bottom w:val="none" w:sz="0" w:space="0" w:color="auto"/>
            <w:right w:val="none" w:sz="0" w:space="0" w:color="auto"/>
          </w:divBdr>
        </w:div>
        <w:div w:id="144053027">
          <w:marLeft w:val="0"/>
          <w:marRight w:val="0"/>
          <w:marTop w:val="0"/>
          <w:marBottom w:val="0"/>
          <w:divBdr>
            <w:top w:val="none" w:sz="0" w:space="0" w:color="auto"/>
            <w:left w:val="none" w:sz="0" w:space="0" w:color="auto"/>
            <w:bottom w:val="none" w:sz="0" w:space="0" w:color="auto"/>
            <w:right w:val="none" w:sz="0" w:space="0" w:color="auto"/>
          </w:divBdr>
        </w:div>
        <w:div w:id="722565015">
          <w:marLeft w:val="0"/>
          <w:marRight w:val="0"/>
          <w:marTop w:val="0"/>
          <w:marBottom w:val="0"/>
          <w:divBdr>
            <w:top w:val="none" w:sz="0" w:space="0" w:color="auto"/>
            <w:left w:val="none" w:sz="0" w:space="0" w:color="auto"/>
            <w:bottom w:val="none" w:sz="0" w:space="0" w:color="auto"/>
            <w:right w:val="none" w:sz="0" w:space="0" w:color="auto"/>
          </w:divBdr>
        </w:div>
      </w:divsChild>
    </w:div>
    <w:div w:id="457259961">
      <w:bodyDiv w:val="1"/>
      <w:marLeft w:val="0"/>
      <w:marRight w:val="0"/>
      <w:marTop w:val="0"/>
      <w:marBottom w:val="0"/>
      <w:divBdr>
        <w:top w:val="none" w:sz="0" w:space="0" w:color="auto"/>
        <w:left w:val="none" w:sz="0" w:space="0" w:color="auto"/>
        <w:bottom w:val="none" w:sz="0" w:space="0" w:color="auto"/>
        <w:right w:val="none" w:sz="0" w:space="0" w:color="auto"/>
      </w:divBdr>
    </w:div>
    <w:div w:id="609240091">
      <w:bodyDiv w:val="1"/>
      <w:marLeft w:val="0"/>
      <w:marRight w:val="0"/>
      <w:marTop w:val="0"/>
      <w:marBottom w:val="0"/>
      <w:divBdr>
        <w:top w:val="none" w:sz="0" w:space="0" w:color="auto"/>
        <w:left w:val="none" w:sz="0" w:space="0" w:color="auto"/>
        <w:bottom w:val="none" w:sz="0" w:space="0" w:color="auto"/>
        <w:right w:val="none" w:sz="0" w:space="0" w:color="auto"/>
      </w:divBdr>
    </w:div>
    <w:div w:id="792093209">
      <w:bodyDiv w:val="1"/>
      <w:marLeft w:val="0"/>
      <w:marRight w:val="0"/>
      <w:marTop w:val="0"/>
      <w:marBottom w:val="0"/>
      <w:divBdr>
        <w:top w:val="none" w:sz="0" w:space="0" w:color="auto"/>
        <w:left w:val="none" w:sz="0" w:space="0" w:color="auto"/>
        <w:bottom w:val="none" w:sz="0" w:space="0" w:color="auto"/>
        <w:right w:val="none" w:sz="0" w:space="0" w:color="auto"/>
      </w:divBdr>
      <w:divsChild>
        <w:div w:id="1582792622">
          <w:blockQuote w:val="1"/>
          <w:marLeft w:val="720"/>
          <w:marRight w:val="720"/>
          <w:marTop w:val="100"/>
          <w:marBottom w:val="100"/>
          <w:divBdr>
            <w:top w:val="none" w:sz="0" w:space="0" w:color="auto"/>
            <w:left w:val="none" w:sz="0" w:space="0" w:color="auto"/>
            <w:bottom w:val="none" w:sz="0" w:space="0" w:color="auto"/>
            <w:right w:val="none" w:sz="0" w:space="0" w:color="auto"/>
          </w:divBdr>
        </w:div>
        <w:div w:id="1829246235">
          <w:blockQuote w:val="1"/>
          <w:marLeft w:val="720"/>
          <w:marRight w:val="720"/>
          <w:marTop w:val="100"/>
          <w:marBottom w:val="100"/>
          <w:divBdr>
            <w:top w:val="none" w:sz="0" w:space="0" w:color="auto"/>
            <w:left w:val="none" w:sz="0" w:space="0" w:color="auto"/>
            <w:bottom w:val="none" w:sz="0" w:space="0" w:color="auto"/>
            <w:right w:val="none" w:sz="0" w:space="0" w:color="auto"/>
          </w:divBdr>
        </w:div>
        <w:div w:id="923412321">
          <w:blockQuote w:val="1"/>
          <w:marLeft w:val="720"/>
          <w:marRight w:val="720"/>
          <w:marTop w:val="100"/>
          <w:marBottom w:val="100"/>
          <w:divBdr>
            <w:top w:val="none" w:sz="0" w:space="0" w:color="auto"/>
            <w:left w:val="none" w:sz="0" w:space="0" w:color="auto"/>
            <w:bottom w:val="none" w:sz="0" w:space="0" w:color="auto"/>
            <w:right w:val="none" w:sz="0" w:space="0" w:color="auto"/>
          </w:divBdr>
        </w:div>
        <w:div w:id="977954655">
          <w:blockQuote w:val="1"/>
          <w:marLeft w:val="720"/>
          <w:marRight w:val="720"/>
          <w:marTop w:val="100"/>
          <w:marBottom w:val="100"/>
          <w:divBdr>
            <w:top w:val="none" w:sz="0" w:space="0" w:color="auto"/>
            <w:left w:val="none" w:sz="0" w:space="0" w:color="auto"/>
            <w:bottom w:val="none" w:sz="0" w:space="0" w:color="auto"/>
            <w:right w:val="none" w:sz="0" w:space="0" w:color="auto"/>
          </w:divBdr>
        </w:div>
        <w:div w:id="125786093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669359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36660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7943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6209421">
      <w:bodyDiv w:val="1"/>
      <w:marLeft w:val="0"/>
      <w:marRight w:val="0"/>
      <w:marTop w:val="0"/>
      <w:marBottom w:val="0"/>
      <w:divBdr>
        <w:top w:val="none" w:sz="0" w:space="0" w:color="auto"/>
        <w:left w:val="none" w:sz="0" w:space="0" w:color="auto"/>
        <w:bottom w:val="none" w:sz="0" w:space="0" w:color="auto"/>
        <w:right w:val="none" w:sz="0" w:space="0" w:color="auto"/>
      </w:divBdr>
      <w:divsChild>
        <w:div w:id="486751533">
          <w:marLeft w:val="0"/>
          <w:marRight w:val="0"/>
          <w:marTop w:val="0"/>
          <w:marBottom w:val="0"/>
          <w:divBdr>
            <w:top w:val="none" w:sz="0" w:space="0" w:color="auto"/>
            <w:left w:val="none" w:sz="0" w:space="0" w:color="auto"/>
            <w:bottom w:val="none" w:sz="0" w:space="0" w:color="auto"/>
            <w:right w:val="none" w:sz="0" w:space="0" w:color="auto"/>
          </w:divBdr>
          <w:divsChild>
            <w:div w:id="62967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821280">
      <w:bodyDiv w:val="1"/>
      <w:marLeft w:val="0"/>
      <w:marRight w:val="0"/>
      <w:marTop w:val="0"/>
      <w:marBottom w:val="0"/>
      <w:divBdr>
        <w:top w:val="none" w:sz="0" w:space="0" w:color="auto"/>
        <w:left w:val="none" w:sz="0" w:space="0" w:color="auto"/>
        <w:bottom w:val="none" w:sz="0" w:space="0" w:color="auto"/>
        <w:right w:val="none" w:sz="0" w:space="0" w:color="auto"/>
      </w:divBdr>
      <w:divsChild>
        <w:div w:id="371612748">
          <w:marLeft w:val="0"/>
          <w:marRight w:val="0"/>
          <w:marTop w:val="0"/>
          <w:marBottom w:val="0"/>
          <w:divBdr>
            <w:top w:val="none" w:sz="0" w:space="0" w:color="auto"/>
            <w:left w:val="none" w:sz="0" w:space="0" w:color="auto"/>
            <w:bottom w:val="none" w:sz="0" w:space="0" w:color="auto"/>
            <w:right w:val="none" w:sz="0" w:space="0" w:color="auto"/>
          </w:divBdr>
          <w:divsChild>
            <w:div w:id="57652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823536">
      <w:bodyDiv w:val="1"/>
      <w:marLeft w:val="0"/>
      <w:marRight w:val="0"/>
      <w:marTop w:val="0"/>
      <w:marBottom w:val="0"/>
      <w:divBdr>
        <w:top w:val="none" w:sz="0" w:space="0" w:color="auto"/>
        <w:left w:val="none" w:sz="0" w:space="0" w:color="auto"/>
        <w:bottom w:val="none" w:sz="0" w:space="0" w:color="auto"/>
        <w:right w:val="none" w:sz="0" w:space="0" w:color="auto"/>
      </w:divBdr>
      <w:divsChild>
        <w:div w:id="81297277">
          <w:marLeft w:val="0"/>
          <w:marRight w:val="0"/>
          <w:marTop w:val="0"/>
          <w:marBottom w:val="0"/>
          <w:divBdr>
            <w:top w:val="none" w:sz="0" w:space="0" w:color="auto"/>
            <w:left w:val="none" w:sz="0" w:space="0" w:color="auto"/>
            <w:bottom w:val="none" w:sz="0" w:space="0" w:color="auto"/>
            <w:right w:val="none" w:sz="0" w:space="0" w:color="auto"/>
          </w:divBdr>
        </w:div>
        <w:div w:id="2079548952">
          <w:marLeft w:val="0"/>
          <w:marRight w:val="0"/>
          <w:marTop w:val="0"/>
          <w:marBottom w:val="0"/>
          <w:divBdr>
            <w:top w:val="none" w:sz="0" w:space="0" w:color="auto"/>
            <w:left w:val="none" w:sz="0" w:space="0" w:color="auto"/>
            <w:bottom w:val="none" w:sz="0" w:space="0" w:color="auto"/>
            <w:right w:val="none" w:sz="0" w:space="0" w:color="auto"/>
          </w:divBdr>
        </w:div>
        <w:div w:id="1370565078">
          <w:marLeft w:val="0"/>
          <w:marRight w:val="0"/>
          <w:marTop w:val="0"/>
          <w:marBottom w:val="0"/>
          <w:divBdr>
            <w:top w:val="none" w:sz="0" w:space="0" w:color="auto"/>
            <w:left w:val="none" w:sz="0" w:space="0" w:color="auto"/>
            <w:bottom w:val="none" w:sz="0" w:space="0" w:color="auto"/>
            <w:right w:val="none" w:sz="0" w:space="0" w:color="auto"/>
          </w:divBdr>
        </w:div>
        <w:div w:id="854464364">
          <w:marLeft w:val="0"/>
          <w:marRight w:val="0"/>
          <w:marTop w:val="0"/>
          <w:marBottom w:val="0"/>
          <w:divBdr>
            <w:top w:val="none" w:sz="0" w:space="0" w:color="auto"/>
            <w:left w:val="none" w:sz="0" w:space="0" w:color="auto"/>
            <w:bottom w:val="none" w:sz="0" w:space="0" w:color="auto"/>
            <w:right w:val="none" w:sz="0" w:space="0" w:color="auto"/>
          </w:divBdr>
        </w:div>
        <w:div w:id="633868697">
          <w:marLeft w:val="0"/>
          <w:marRight w:val="0"/>
          <w:marTop w:val="0"/>
          <w:marBottom w:val="0"/>
          <w:divBdr>
            <w:top w:val="none" w:sz="0" w:space="0" w:color="auto"/>
            <w:left w:val="none" w:sz="0" w:space="0" w:color="auto"/>
            <w:bottom w:val="none" w:sz="0" w:space="0" w:color="auto"/>
            <w:right w:val="none" w:sz="0" w:space="0" w:color="auto"/>
          </w:divBdr>
        </w:div>
        <w:div w:id="930550140">
          <w:marLeft w:val="0"/>
          <w:marRight w:val="0"/>
          <w:marTop w:val="0"/>
          <w:marBottom w:val="0"/>
          <w:divBdr>
            <w:top w:val="none" w:sz="0" w:space="0" w:color="auto"/>
            <w:left w:val="none" w:sz="0" w:space="0" w:color="auto"/>
            <w:bottom w:val="none" w:sz="0" w:space="0" w:color="auto"/>
            <w:right w:val="none" w:sz="0" w:space="0" w:color="auto"/>
          </w:divBdr>
        </w:div>
      </w:divsChild>
    </w:div>
    <w:div w:id="1099250245">
      <w:bodyDiv w:val="1"/>
      <w:marLeft w:val="0"/>
      <w:marRight w:val="0"/>
      <w:marTop w:val="0"/>
      <w:marBottom w:val="0"/>
      <w:divBdr>
        <w:top w:val="none" w:sz="0" w:space="0" w:color="auto"/>
        <w:left w:val="none" w:sz="0" w:space="0" w:color="auto"/>
        <w:bottom w:val="none" w:sz="0" w:space="0" w:color="auto"/>
        <w:right w:val="none" w:sz="0" w:space="0" w:color="auto"/>
      </w:divBdr>
    </w:div>
    <w:div w:id="1206138889">
      <w:bodyDiv w:val="1"/>
      <w:marLeft w:val="0"/>
      <w:marRight w:val="0"/>
      <w:marTop w:val="0"/>
      <w:marBottom w:val="0"/>
      <w:divBdr>
        <w:top w:val="none" w:sz="0" w:space="0" w:color="auto"/>
        <w:left w:val="none" w:sz="0" w:space="0" w:color="auto"/>
        <w:bottom w:val="none" w:sz="0" w:space="0" w:color="auto"/>
        <w:right w:val="none" w:sz="0" w:space="0" w:color="auto"/>
      </w:divBdr>
    </w:div>
    <w:div w:id="1253050444">
      <w:bodyDiv w:val="1"/>
      <w:marLeft w:val="0"/>
      <w:marRight w:val="0"/>
      <w:marTop w:val="0"/>
      <w:marBottom w:val="0"/>
      <w:divBdr>
        <w:top w:val="none" w:sz="0" w:space="0" w:color="auto"/>
        <w:left w:val="none" w:sz="0" w:space="0" w:color="auto"/>
        <w:bottom w:val="none" w:sz="0" w:space="0" w:color="auto"/>
        <w:right w:val="none" w:sz="0" w:space="0" w:color="auto"/>
      </w:divBdr>
    </w:div>
    <w:div w:id="1256018265">
      <w:bodyDiv w:val="1"/>
      <w:marLeft w:val="0"/>
      <w:marRight w:val="0"/>
      <w:marTop w:val="0"/>
      <w:marBottom w:val="0"/>
      <w:divBdr>
        <w:top w:val="none" w:sz="0" w:space="0" w:color="auto"/>
        <w:left w:val="none" w:sz="0" w:space="0" w:color="auto"/>
        <w:bottom w:val="none" w:sz="0" w:space="0" w:color="auto"/>
        <w:right w:val="none" w:sz="0" w:space="0" w:color="auto"/>
      </w:divBdr>
      <w:divsChild>
        <w:div w:id="1606379903">
          <w:marLeft w:val="0"/>
          <w:marRight w:val="0"/>
          <w:marTop w:val="0"/>
          <w:marBottom w:val="0"/>
          <w:divBdr>
            <w:top w:val="none" w:sz="0" w:space="0" w:color="auto"/>
            <w:left w:val="none" w:sz="0" w:space="0" w:color="auto"/>
            <w:bottom w:val="none" w:sz="0" w:space="0" w:color="auto"/>
            <w:right w:val="none" w:sz="0" w:space="0" w:color="auto"/>
          </w:divBdr>
          <w:divsChild>
            <w:div w:id="1691688474">
              <w:marLeft w:val="0"/>
              <w:marRight w:val="0"/>
              <w:marTop w:val="0"/>
              <w:marBottom w:val="0"/>
              <w:divBdr>
                <w:top w:val="none" w:sz="0" w:space="0" w:color="auto"/>
                <w:left w:val="none" w:sz="0" w:space="0" w:color="auto"/>
                <w:bottom w:val="none" w:sz="0" w:space="0" w:color="auto"/>
                <w:right w:val="none" w:sz="0" w:space="0" w:color="auto"/>
              </w:divBdr>
            </w:div>
          </w:divsChild>
        </w:div>
        <w:div w:id="1923492318">
          <w:marLeft w:val="0"/>
          <w:marRight w:val="0"/>
          <w:marTop w:val="0"/>
          <w:marBottom w:val="0"/>
          <w:divBdr>
            <w:top w:val="none" w:sz="0" w:space="0" w:color="auto"/>
            <w:left w:val="none" w:sz="0" w:space="0" w:color="auto"/>
            <w:bottom w:val="none" w:sz="0" w:space="0" w:color="auto"/>
            <w:right w:val="none" w:sz="0" w:space="0" w:color="auto"/>
          </w:divBdr>
          <w:divsChild>
            <w:div w:id="175906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652907">
      <w:bodyDiv w:val="1"/>
      <w:marLeft w:val="0"/>
      <w:marRight w:val="0"/>
      <w:marTop w:val="0"/>
      <w:marBottom w:val="0"/>
      <w:divBdr>
        <w:top w:val="none" w:sz="0" w:space="0" w:color="auto"/>
        <w:left w:val="none" w:sz="0" w:space="0" w:color="auto"/>
        <w:bottom w:val="none" w:sz="0" w:space="0" w:color="auto"/>
        <w:right w:val="none" w:sz="0" w:space="0" w:color="auto"/>
      </w:divBdr>
    </w:div>
    <w:div w:id="1342851307">
      <w:bodyDiv w:val="1"/>
      <w:marLeft w:val="0"/>
      <w:marRight w:val="0"/>
      <w:marTop w:val="0"/>
      <w:marBottom w:val="0"/>
      <w:divBdr>
        <w:top w:val="none" w:sz="0" w:space="0" w:color="auto"/>
        <w:left w:val="none" w:sz="0" w:space="0" w:color="auto"/>
        <w:bottom w:val="none" w:sz="0" w:space="0" w:color="auto"/>
        <w:right w:val="none" w:sz="0" w:space="0" w:color="auto"/>
      </w:divBdr>
      <w:divsChild>
        <w:div w:id="88093775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58655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7192862">
      <w:bodyDiv w:val="1"/>
      <w:marLeft w:val="0"/>
      <w:marRight w:val="0"/>
      <w:marTop w:val="0"/>
      <w:marBottom w:val="0"/>
      <w:divBdr>
        <w:top w:val="none" w:sz="0" w:space="0" w:color="auto"/>
        <w:left w:val="none" w:sz="0" w:space="0" w:color="auto"/>
        <w:bottom w:val="none" w:sz="0" w:space="0" w:color="auto"/>
        <w:right w:val="none" w:sz="0" w:space="0" w:color="auto"/>
      </w:divBdr>
    </w:div>
    <w:div w:id="1484199560">
      <w:bodyDiv w:val="1"/>
      <w:marLeft w:val="0"/>
      <w:marRight w:val="0"/>
      <w:marTop w:val="0"/>
      <w:marBottom w:val="0"/>
      <w:divBdr>
        <w:top w:val="none" w:sz="0" w:space="0" w:color="auto"/>
        <w:left w:val="none" w:sz="0" w:space="0" w:color="auto"/>
        <w:bottom w:val="none" w:sz="0" w:space="0" w:color="auto"/>
        <w:right w:val="none" w:sz="0" w:space="0" w:color="auto"/>
      </w:divBdr>
    </w:div>
    <w:div w:id="1661232728">
      <w:bodyDiv w:val="1"/>
      <w:marLeft w:val="0"/>
      <w:marRight w:val="0"/>
      <w:marTop w:val="0"/>
      <w:marBottom w:val="0"/>
      <w:divBdr>
        <w:top w:val="none" w:sz="0" w:space="0" w:color="auto"/>
        <w:left w:val="none" w:sz="0" w:space="0" w:color="auto"/>
        <w:bottom w:val="none" w:sz="0" w:space="0" w:color="auto"/>
        <w:right w:val="none" w:sz="0" w:space="0" w:color="auto"/>
      </w:divBdr>
    </w:div>
    <w:div w:id="1899588481">
      <w:bodyDiv w:val="1"/>
      <w:marLeft w:val="0"/>
      <w:marRight w:val="0"/>
      <w:marTop w:val="0"/>
      <w:marBottom w:val="0"/>
      <w:divBdr>
        <w:top w:val="none" w:sz="0" w:space="0" w:color="auto"/>
        <w:left w:val="none" w:sz="0" w:space="0" w:color="auto"/>
        <w:bottom w:val="none" w:sz="0" w:space="0" w:color="auto"/>
        <w:right w:val="none" w:sz="0" w:space="0" w:color="auto"/>
      </w:divBdr>
      <w:divsChild>
        <w:div w:id="1483429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5118450">
      <w:bodyDiv w:val="1"/>
      <w:marLeft w:val="0"/>
      <w:marRight w:val="0"/>
      <w:marTop w:val="0"/>
      <w:marBottom w:val="0"/>
      <w:divBdr>
        <w:top w:val="none" w:sz="0" w:space="0" w:color="auto"/>
        <w:left w:val="none" w:sz="0" w:space="0" w:color="auto"/>
        <w:bottom w:val="none" w:sz="0" w:space="0" w:color="auto"/>
        <w:right w:val="none" w:sz="0" w:space="0" w:color="auto"/>
      </w:divBdr>
    </w:div>
    <w:div w:id="1970938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550</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Biplob das</dc:creator>
  <cp:keywords/>
  <dc:description/>
  <cp:lastModifiedBy>MLC</cp:lastModifiedBy>
  <cp:revision>8</cp:revision>
  <cp:lastPrinted>2026-06-25T15:21:00Z</cp:lastPrinted>
  <dcterms:created xsi:type="dcterms:W3CDTF">2026-07-23T09:55:00Z</dcterms:created>
  <dcterms:modified xsi:type="dcterms:W3CDTF">2026-07-23T15:31:00Z</dcterms:modified>
</cp:coreProperties>
</file>