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1345A2" w:rsidRPr="00A930CB" w:rsidRDefault="001345A2" w:rsidP="001345A2">
          <w:pPr>
            <w:spacing w:after="165" w:line="360" w:lineRule="auto"/>
            <w:rPr>
              <w:rFonts w:ascii="Tahoma" w:hAnsi="Tahoma" w:cs="Tahoma"/>
              <w:color w:val="000000"/>
              <w:sz w:val="40"/>
              <w:szCs w:val="40"/>
            </w:rPr>
          </w:pPr>
          <w:r>
            <w:rPr>
              <w:b/>
              <w:noProof/>
              <w:lang w:val="en-US"/>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1345A2" w:rsidRPr="00A930CB" w:rsidRDefault="001345A2" w:rsidP="001345A2">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1345A2" w:rsidRPr="00A930CB" w:rsidTr="0088012C">
            <w:tc>
              <w:tcPr>
                <w:tcW w:w="3438" w:type="dxa"/>
                <w:shd w:val="clear" w:color="auto" w:fill="D9D9D9"/>
              </w:tcPr>
              <w:p w:rsidR="001345A2" w:rsidRPr="00A930CB" w:rsidRDefault="001345A2" w:rsidP="0088012C">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1345A2" w:rsidRPr="00A930CB" w:rsidRDefault="001345A2" w:rsidP="0088012C">
                <w:pPr>
                  <w:spacing w:before="120" w:after="120" w:line="360" w:lineRule="auto"/>
                  <w:rPr>
                    <w:rFonts w:ascii="Tahoma" w:hAnsi="Tahoma" w:cs="Tahoma"/>
                    <w:sz w:val="32"/>
                    <w:szCs w:val="32"/>
                  </w:rPr>
                </w:pPr>
                <w:r>
                  <w:rPr>
                    <w:rFonts w:ascii="Tahoma" w:hAnsi="Tahoma" w:cs="Tahoma"/>
                    <w:sz w:val="32"/>
                    <w:szCs w:val="32"/>
                  </w:rPr>
                  <w:t>Waqar Ahmed Butt</w:t>
                </w:r>
              </w:p>
            </w:tc>
          </w:tr>
          <w:tr w:rsidR="001345A2" w:rsidRPr="00A930CB" w:rsidTr="0088012C">
            <w:tc>
              <w:tcPr>
                <w:tcW w:w="3438" w:type="dxa"/>
                <w:shd w:val="clear" w:color="auto" w:fill="D9D9D9"/>
              </w:tcPr>
              <w:p w:rsidR="001345A2" w:rsidRPr="00A930CB" w:rsidRDefault="001345A2" w:rsidP="0088012C">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1345A2" w:rsidRPr="00A930CB" w:rsidRDefault="001345A2" w:rsidP="001345A2">
                <w:pPr>
                  <w:spacing w:before="120" w:after="120" w:line="360" w:lineRule="auto"/>
                  <w:rPr>
                    <w:rFonts w:ascii="Tahoma" w:hAnsi="Tahoma" w:cs="Tahoma"/>
                    <w:sz w:val="32"/>
                    <w:szCs w:val="32"/>
                  </w:rPr>
                </w:pPr>
                <w:r>
                  <w:rPr>
                    <w:rFonts w:ascii="Tahoma" w:hAnsi="Tahoma" w:cs="Tahoma"/>
                    <w:sz w:val="32"/>
                    <w:szCs w:val="32"/>
                  </w:rPr>
                  <w:t>1711211</w:t>
                </w:r>
              </w:p>
            </w:tc>
          </w:tr>
          <w:tr w:rsidR="001345A2" w:rsidRPr="00A930CB" w:rsidTr="0088012C">
            <w:tc>
              <w:tcPr>
                <w:tcW w:w="3438" w:type="dxa"/>
                <w:shd w:val="clear" w:color="auto" w:fill="D9D9D9"/>
              </w:tcPr>
              <w:p w:rsidR="001345A2" w:rsidRPr="00A930CB" w:rsidRDefault="001345A2" w:rsidP="0088012C">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1345A2" w:rsidRPr="00A930CB" w:rsidRDefault="001345A2" w:rsidP="0088012C">
                <w:pPr>
                  <w:spacing w:before="120" w:after="120" w:line="360" w:lineRule="auto"/>
                  <w:rPr>
                    <w:rFonts w:ascii="Tahoma" w:hAnsi="Tahoma" w:cs="Tahoma"/>
                    <w:color w:val="FF0000"/>
                    <w:sz w:val="32"/>
                    <w:szCs w:val="32"/>
                  </w:rPr>
                </w:pPr>
                <w:r>
                  <w:rPr>
                    <w:rFonts w:ascii="Tahoma" w:hAnsi="Tahoma" w:cs="Tahoma"/>
                    <w:color w:val="FF0000"/>
                    <w:sz w:val="32"/>
                    <w:szCs w:val="32"/>
                  </w:rPr>
                  <w:t>BMSK4006_LON</w:t>
                </w:r>
              </w:p>
            </w:tc>
          </w:tr>
          <w:tr w:rsidR="001345A2" w:rsidRPr="00A930CB" w:rsidTr="0088012C">
            <w:trPr>
              <w:trHeight w:val="413"/>
            </w:trPr>
            <w:tc>
              <w:tcPr>
                <w:tcW w:w="3438" w:type="dxa"/>
                <w:shd w:val="clear" w:color="auto" w:fill="D9D9D9"/>
              </w:tcPr>
              <w:p w:rsidR="001345A2" w:rsidRPr="00A930CB" w:rsidRDefault="001345A2" w:rsidP="0088012C">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1345A2" w:rsidRPr="00A930CB" w:rsidRDefault="001345A2" w:rsidP="0088012C">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the 21</w:t>
                </w:r>
                <w:r w:rsidRPr="001345A2">
                  <w:rPr>
                    <w:rFonts w:ascii="Tahoma" w:hAnsi="Tahoma" w:cs="Tahoma"/>
                    <w:color w:val="FF0000"/>
                    <w:sz w:val="32"/>
                    <w:szCs w:val="32"/>
                    <w:vertAlign w:val="superscript"/>
                  </w:rPr>
                  <w:t>st</w:t>
                </w:r>
                <w:r>
                  <w:rPr>
                    <w:rFonts w:ascii="Tahoma" w:hAnsi="Tahoma" w:cs="Tahoma"/>
                    <w:color w:val="FF0000"/>
                    <w:sz w:val="32"/>
                    <w:szCs w:val="32"/>
                  </w:rPr>
                  <w:t xml:space="preserve"> Century</w:t>
                </w:r>
              </w:p>
            </w:tc>
          </w:tr>
          <w:tr w:rsidR="001345A2" w:rsidRPr="00A930CB" w:rsidTr="0088012C">
            <w:trPr>
              <w:trHeight w:val="413"/>
            </w:trPr>
            <w:tc>
              <w:tcPr>
                <w:tcW w:w="3438" w:type="dxa"/>
                <w:shd w:val="clear" w:color="auto" w:fill="D9D9D9"/>
              </w:tcPr>
              <w:p w:rsidR="001345A2" w:rsidRPr="00A930CB" w:rsidRDefault="001345A2" w:rsidP="0088012C">
                <w:pPr>
                  <w:spacing w:before="120" w:after="120" w:line="360" w:lineRule="auto"/>
                  <w:rPr>
                    <w:rFonts w:ascii="Tahoma" w:hAnsi="Tahoma" w:cs="Tahoma"/>
                    <w:sz w:val="32"/>
                    <w:szCs w:val="32"/>
                  </w:rPr>
                </w:pPr>
                <w:r>
                  <w:rPr>
                    <w:rFonts w:ascii="Tahoma" w:hAnsi="Tahoma" w:cs="Tahoma"/>
                    <w:sz w:val="32"/>
                    <w:szCs w:val="32"/>
                  </w:rPr>
                  <w:t>Lecturer:</w:t>
                </w:r>
                <w:bookmarkStart w:id="0" w:name="_GoBack"/>
                <w:bookmarkEnd w:id="0"/>
              </w:p>
            </w:tc>
            <w:tc>
              <w:tcPr>
                <w:tcW w:w="6055" w:type="dxa"/>
              </w:tcPr>
              <w:p w:rsidR="001345A2" w:rsidRDefault="009162AD" w:rsidP="0088012C">
                <w:pPr>
                  <w:spacing w:before="120" w:after="120" w:line="360" w:lineRule="auto"/>
                  <w:rPr>
                    <w:rFonts w:ascii="Tahoma" w:hAnsi="Tahoma" w:cs="Tahoma"/>
                    <w:color w:val="FF0000"/>
                    <w:sz w:val="32"/>
                    <w:szCs w:val="32"/>
                  </w:rPr>
                </w:pPr>
                <w:r>
                  <w:rPr>
                    <w:rFonts w:ascii="Tahoma" w:hAnsi="Tahoma" w:cs="Tahoma"/>
                    <w:color w:val="FF0000"/>
                    <w:sz w:val="32"/>
                    <w:szCs w:val="32"/>
                  </w:rPr>
                  <w:t>Dr. Rexon Nting</w:t>
                </w:r>
              </w:p>
            </w:tc>
          </w:tr>
        </w:tbl>
        <w:p w:rsidR="001345A2" w:rsidRPr="00A930CB" w:rsidRDefault="001345A2" w:rsidP="001345A2">
          <w:pPr>
            <w:spacing w:before="120" w:after="120" w:line="360" w:lineRule="auto"/>
            <w:rPr>
              <w:rFonts w:ascii="Calibri" w:hAnsi="Calibri"/>
              <w:color w:val="FF0000"/>
              <w:sz w:val="24"/>
              <w:szCs w:val="24"/>
            </w:rPr>
          </w:pPr>
        </w:p>
        <w:p w:rsidR="001345A2" w:rsidRPr="00A930CB" w:rsidRDefault="001345A2" w:rsidP="001345A2">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1345A2" w:rsidRPr="00A930CB" w:rsidRDefault="001345A2" w:rsidP="001345A2">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1345A2" w:rsidRDefault="001345A2" w:rsidP="001345A2">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Attention is drawn to the plagiarism and unfair practice policies of both the </w:t>
          </w:r>
          <w:r>
            <w:rPr>
              <w:rFonts w:ascii="Tahoma" w:hAnsi="Tahoma" w:cs="Tahoma"/>
              <w:color w:val="000000"/>
              <w:sz w:val="24"/>
              <w:szCs w:val="24"/>
            </w:rPr>
            <w:t>University and of ILM.</w:t>
          </w:r>
        </w:p>
        <w:p w:rsidR="001345A2" w:rsidRPr="00D2291D" w:rsidRDefault="001345A2" w:rsidP="001345A2">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rsidR="001345A2" w:rsidRDefault="001345A2" w:rsidP="001345A2">
              <w:pPr>
                <w:pStyle w:val="TOCHeading"/>
              </w:pPr>
              <w:r>
                <w:t>Table of Contents</w:t>
              </w:r>
            </w:p>
            <w:p w:rsidR="001345A2" w:rsidRDefault="00B24C4A" w:rsidP="001345A2">
              <w:pPr>
                <w:pStyle w:val="TOC2"/>
                <w:tabs>
                  <w:tab w:val="right" w:leader="dot" w:pos="9350"/>
                </w:tabs>
                <w:rPr>
                  <w:rFonts w:eastAsiaTheme="minorEastAsia"/>
                  <w:noProof/>
                  <w:lang w:eastAsia="en-GB"/>
                </w:rPr>
              </w:pPr>
              <w:r w:rsidRPr="00B24C4A">
                <w:fldChar w:fldCharType="begin"/>
              </w:r>
              <w:r w:rsidR="001345A2">
                <w:instrText xml:space="preserve"> TOC \o "1-3" \h \z \u </w:instrText>
              </w:r>
              <w:r w:rsidRPr="00B24C4A">
                <w:fldChar w:fldCharType="separate"/>
              </w:r>
              <w:hyperlink w:anchor="_Toc456977339" w:history="1">
                <w:r w:rsidR="001345A2" w:rsidRPr="00B43077">
                  <w:rPr>
                    <w:rStyle w:val="Hyperlink"/>
                    <w:noProof/>
                  </w:rPr>
                  <w:t>Introduction</w:t>
                </w:r>
                <w:r w:rsidR="001345A2">
                  <w:rPr>
                    <w:noProof/>
                    <w:webHidden/>
                  </w:rPr>
                  <w:tab/>
                </w:r>
                <w:r>
                  <w:rPr>
                    <w:noProof/>
                    <w:webHidden/>
                  </w:rPr>
                  <w:fldChar w:fldCharType="begin"/>
                </w:r>
                <w:r w:rsidR="001345A2">
                  <w:rPr>
                    <w:noProof/>
                    <w:webHidden/>
                  </w:rPr>
                  <w:instrText xml:space="preserve"> PAGEREF _Toc456977339 \h </w:instrText>
                </w:r>
                <w:r>
                  <w:rPr>
                    <w:noProof/>
                    <w:webHidden/>
                  </w:rPr>
                </w:r>
                <w:r>
                  <w:rPr>
                    <w:noProof/>
                    <w:webHidden/>
                  </w:rPr>
                  <w:fldChar w:fldCharType="separate"/>
                </w:r>
                <w:r w:rsidR="001345A2">
                  <w:rPr>
                    <w:noProof/>
                    <w:webHidden/>
                  </w:rPr>
                  <w:t>3</w:t>
                </w:r>
                <w:r>
                  <w:rPr>
                    <w:noProof/>
                    <w:webHidden/>
                  </w:rPr>
                  <w:fldChar w:fldCharType="end"/>
                </w:r>
              </w:hyperlink>
            </w:p>
            <w:p w:rsidR="001345A2" w:rsidRDefault="00B24C4A" w:rsidP="001345A2">
              <w:pPr>
                <w:pStyle w:val="TOC2"/>
                <w:tabs>
                  <w:tab w:val="right" w:leader="dot" w:pos="9350"/>
                </w:tabs>
                <w:rPr>
                  <w:rFonts w:eastAsiaTheme="minorEastAsia"/>
                  <w:noProof/>
                  <w:lang w:eastAsia="en-GB"/>
                </w:rPr>
              </w:pPr>
              <w:hyperlink w:anchor="_Toc456977340" w:history="1">
                <w:r w:rsidR="00561655">
                  <w:rPr>
                    <w:rStyle w:val="Hyperlink"/>
                    <w:noProof/>
                  </w:rPr>
                  <w:t>Reflection</w:t>
                </w:r>
                <w:r w:rsidR="001345A2">
                  <w:rPr>
                    <w:noProof/>
                    <w:webHidden/>
                  </w:rPr>
                  <w:tab/>
                </w:r>
                <w:r>
                  <w:rPr>
                    <w:noProof/>
                    <w:webHidden/>
                  </w:rPr>
                  <w:fldChar w:fldCharType="begin"/>
                </w:r>
                <w:r w:rsidR="001345A2">
                  <w:rPr>
                    <w:noProof/>
                    <w:webHidden/>
                  </w:rPr>
                  <w:instrText xml:space="preserve"> PAGEREF _Toc456977340 \h </w:instrText>
                </w:r>
                <w:r>
                  <w:rPr>
                    <w:noProof/>
                    <w:webHidden/>
                  </w:rPr>
                </w:r>
                <w:r>
                  <w:rPr>
                    <w:noProof/>
                    <w:webHidden/>
                  </w:rPr>
                  <w:fldChar w:fldCharType="separate"/>
                </w:r>
                <w:r w:rsidR="001345A2">
                  <w:rPr>
                    <w:noProof/>
                    <w:webHidden/>
                  </w:rPr>
                  <w:t>3</w:t>
                </w:r>
                <w:r>
                  <w:rPr>
                    <w:noProof/>
                    <w:webHidden/>
                  </w:rPr>
                  <w:fldChar w:fldCharType="end"/>
                </w:r>
              </w:hyperlink>
            </w:p>
            <w:p w:rsidR="001345A2" w:rsidRDefault="00B24C4A" w:rsidP="001345A2">
              <w:pPr>
                <w:pStyle w:val="TOC2"/>
                <w:tabs>
                  <w:tab w:val="right" w:leader="dot" w:pos="9350"/>
                </w:tabs>
                <w:rPr>
                  <w:rFonts w:eastAsiaTheme="minorEastAsia"/>
                  <w:noProof/>
                  <w:lang w:eastAsia="en-GB"/>
                </w:rPr>
              </w:pPr>
              <w:hyperlink w:anchor="_Toc456977346" w:history="1">
                <w:r w:rsidR="00561655">
                  <w:rPr>
                    <w:rStyle w:val="Hyperlink"/>
                    <w:noProof/>
                  </w:rPr>
                  <w:t>Improvement of Skills</w:t>
                </w:r>
                <w:r w:rsidR="001345A2">
                  <w:rPr>
                    <w:noProof/>
                    <w:webHidden/>
                  </w:rPr>
                  <w:tab/>
                </w:r>
                <w:r>
                  <w:rPr>
                    <w:noProof/>
                    <w:webHidden/>
                  </w:rPr>
                  <w:fldChar w:fldCharType="begin"/>
                </w:r>
                <w:r w:rsidR="001345A2">
                  <w:rPr>
                    <w:noProof/>
                    <w:webHidden/>
                  </w:rPr>
                  <w:instrText xml:space="preserve"> PAGEREF _Toc456977346 \h </w:instrText>
                </w:r>
                <w:r>
                  <w:rPr>
                    <w:noProof/>
                    <w:webHidden/>
                  </w:rPr>
                </w:r>
                <w:r>
                  <w:rPr>
                    <w:noProof/>
                    <w:webHidden/>
                  </w:rPr>
                  <w:fldChar w:fldCharType="separate"/>
                </w:r>
                <w:r w:rsidR="001345A2">
                  <w:rPr>
                    <w:noProof/>
                    <w:webHidden/>
                  </w:rPr>
                  <w:t>5</w:t>
                </w:r>
                <w:r>
                  <w:rPr>
                    <w:noProof/>
                    <w:webHidden/>
                  </w:rPr>
                  <w:fldChar w:fldCharType="end"/>
                </w:r>
              </w:hyperlink>
            </w:p>
            <w:p w:rsidR="001345A2" w:rsidRDefault="00B24C4A" w:rsidP="001345A2">
              <w:pPr>
                <w:pStyle w:val="TOC2"/>
                <w:tabs>
                  <w:tab w:val="right" w:leader="dot" w:pos="9350"/>
                </w:tabs>
                <w:rPr>
                  <w:rFonts w:eastAsiaTheme="minorEastAsia"/>
                  <w:noProof/>
                  <w:lang w:eastAsia="en-GB"/>
                </w:rPr>
              </w:pPr>
              <w:hyperlink w:anchor="_Toc456977347" w:history="1">
                <w:r w:rsidR="00561655">
                  <w:rPr>
                    <w:rStyle w:val="Hyperlink"/>
                    <w:noProof/>
                  </w:rPr>
                  <w:t>Conclusion</w:t>
                </w:r>
                <w:r w:rsidR="001345A2">
                  <w:rPr>
                    <w:noProof/>
                    <w:webHidden/>
                  </w:rPr>
                  <w:tab/>
                </w:r>
                <w:r>
                  <w:rPr>
                    <w:noProof/>
                    <w:webHidden/>
                  </w:rPr>
                  <w:fldChar w:fldCharType="begin"/>
                </w:r>
                <w:r w:rsidR="001345A2">
                  <w:rPr>
                    <w:noProof/>
                    <w:webHidden/>
                  </w:rPr>
                  <w:instrText xml:space="preserve"> PAGEREF _Toc456977347 \h </w:instrText>
                </w:r>
                <w:r>
                  <w:rPr>
                    <w:noProof/>
                    <w:webHidden/>
                  </w:rPr>
                </w:r>
                <w:r>
                  <w:rPr>
                    <w:noProof/>
                    <w:webHidden/>
                  </w:rPr>
                  <w:fldChar w:fldCharType="separate"/>
                </w:r>
                <w:r w:rsidR="001345A2">
                  <w:rPr>
                    <w:noProof/>
                    <w:webHidden/>
                  </w:rPr>
                  <w:t>6</w:t>
                </w:r>
                <w:r>
                  <w:rPr>
                    <w:noProof/>
                    <w:webHidden/>
                  </w:rPr>
                  <w:fldChar w:fldCharType="end"/>
                </w:r>
              </w:hyperlink>
            </w:p>
            <w:p w:rsidR="001345A2" w:rsidRDefault="00B24C4A" w:rsidP="001345A2">
              <w:r>
                <w:rPr>
                  <w:b/>
                  <w:bCs/>
                  <w:noProof/>
                </w:rPr>
                <w:fldChar w:fldCharType="end"/>
              </w:r>
            </w:p>
          </w:sdtContent>
        </w:sdt>
        <w:p w:rsidR="001345A2" w:rsidRPr="00D2291D" w:rsidRDefault="001345A2" w:rsidP="001345A2">
          <w:pPr>
            <w:pStyle w:val="TOCHeading"/>
          </w:pPr>
        </w:p>
        <w:p w:rsidR="001345A2" w:rsidRPr="008346D5" w:rsidRDefault="00B24C4A" w:rsidP="001345A2">
          <w:pPr>
            <w:spacing w:before="120" w:after="120" w:line="360" w:lineRule="auto"/>
            <w:rPr>
              <w:rFonts w:ascii="Tahoma" w:hAnsi="Tahoma" w:cs="Tahoma"/>
              <w:color w:val="000000"/>
              <w:sz w:val="24"/>
              <w:szCs w:val="24"/>
            </w:rPr>
          </w:pPr>
        </w:p>
      </w:sdtContent>
    </w:sdt>
    <w:p w:rsidR="001345A2" w:rsidRPr="00D2291D" w:rsidRDefault="001345A2" w:rsidP="001345A2"/>
    <w:p w:rsidR="001345A2" w:rsidRDefault="001345A2" w:rsidP="001345A2">
      <w:pPr>
        <w:pStyle w:val="ListParagraph"/>
        <w:spacing w:line="360" w:lineRule="auto"/>
        <w:rPr>
          <w:rFonts w:ascii="Arial" w:hAnsi="Arial" w:cs="Arial"/>
          <w:sz w:val="24"/>
          <w:szCs w:val="24"/>
        </w:rPr>
      </w:pPr>
    </w:p>
    <w:p w:rsidR="001345A2" w:rsidRDefault="001345A2" w:rsidP="001345A2">
      <w:pPr>
        <w:pStyle w:val="ListParagraph"/>
        <w:spacing w:line="360" w:lineRule="auto"/>
        <w:rPr>
          <w:rFonts w:ascii="Arial" w:hAnsi="Arial" w:cs="Arial"/>
          <w:sz w:val="24"/>
          <w:szCs w:val="24"/>
        </w:rPr>
      </w:pPr>
    </w:p>
    <w:p w:rsidR="001345A2" w:rsidRPr="00D2291D" w:rsidRDefault="001345A2" w:rsidP="001345A2">
      <w:pPr>
        <w:spacing w:line="360" w:lineRule="auto"/>
        <w:rPr>
          <w:rFonts w:ascii="Arial" w:hAnsi="Arial" w:cs="Arial"/>
          <w:sz w:val="24"/>
          <w:szCs w:val="24"/>
        </w:rPr>
      </w:pPr>
    </w:p>
    <w:p w:rsidR="001345A2" w:rsidRDefault="001345A2" w:rsidP="001345A2">
      <w:pPr>
        <w:pStyle w:val="Heading2"/>
      </w:pPr>
      <w:bookmarkStart w:id="1" w:name="_Toc456901523"/>
    </w:p>
    <w:bookmarkEnd w:id="1"/>
    <w:p w:rsidR="001345A2" w:rsidRPr="001345A2" w:rsidRDefault="001345A2" w:rsidP="001345A2">
      <w:pPr>
        <w:rPr>
          <w:rFonts w:asciiTheme="majorHAnsi" w:eastAsiaTheme="majorEastAsia" w:hAnsiTheme="majorHAnsi" w:cstheme="majorBidi"/>
          <w:color w:val="365F91" w:themeColor="accent1" w:themeShade="BF"/>
          <w:sz w:val="26"/>
          <w:szCs w:val="26"/>
        </w:rPr>
      </w:pPr>
    </w:p>
    <w:p w:rsidR="001345A2" w:rsidRDefault="001345A2" w:rsidP="001345A2"/>
    <w:p w:rsidR="001345A2" w:rsidRDefault="001345A2" w:rsidP="001345A2"/>
    <w:p w:rsidR="00DB5ED8" w:rsidRDefault="00DB5ED8"/>
    <w:p w:rsidR="00DB5ED8" w:rsidRDefault="00DB5ED8"/>
    <w:p w:rsidR="00DB5ED8" w:rsidRDefault="00DB5ED8"/>
    <w:p w:rsidR="00561655" w:rsidRDefault="00561655"/>
    <w:p w:rsidR="00561655" w:rsidRDefault="00561655"/>
    <w:p w:rsidR="00561655" w:rsidRDefault="00561655"/>
    <w:p w:rsidR="00622BCE" w:rsidRDefault="00622BCE"/>
    <w:p w:rsidR="00622BCE" w:rsidRDefault="00622BCE"/>
    <w:p w:rsidR="00561655" w:rsidRDefault="00561655"/>
    <w:p w:rsidR="00DB5ED8" w:rsidRDefault="00DB5ED8"/>
    <w:p w:rsidR="00215DFD" w:rsidRDefault="00DB5ED8">
      <w:r>
        <w:lastRenderedPageBreak/>
        <w:t>Task: Students will produce a reflective report of 2,000 words, which demonstrates an awareness of the learning journey they have undertaken during the team business play interactions. They should also reflect upon the development of their personal skill set for self-employment.</w:t>
      </w:r>
    </w:p>
    <w:p w:rsidR="00485818" w:rsidRDefault="00DB5ED8">
      <w:pPr>
        <w:rPr>
          <w:b/>
          <w:sz w:val="24"/>
        </w:rPr>
      </w:pPr>
      <w:r w:rsidRPr="00DB5ED8">
        <w:rPr>
          <w:b/>
          <w:sz w:val="24"/>
        </w:rPr>
        <w:t>Introduction</w:t>
      </w:r>
    </w:p>
    <w:p w:rsidR="00594572" w:rsidRPr="009162AD" w:rsidRDefault="00DB5ED8" w:rsidP="00485818">
      <w:r>
        <w:t xml:space="preserve">In this report, I will describe my learning journey and how as a member of the team I played my part in helping the team to complete tasks and achieve its goals. I will also explain the information I have acquired during this module in regards to business practice </w:t>
      </w:r>
      <w:r w:rsidR="00FF61AA">
        <w:t>as well as any personal skills that have improved or developed. This module has thus far been the only module that involved practical work as well as written work. The practical work was a great insight into business practices but also gave us a slightly more realistic perspective into the actual practical side of businesses.</w:t>
      </w:r>
    </w:p>
    <w:p w:rsidR="00485818" w:rsidRDefault="00634BFE" w:rsidP="00485818">
      <w:pPr>
        <w:rPr>
          <w:b/>
          <w:sz w:val="24"/>
        </w:rPr>
      </w:pPr>
      <w:r>
        <w:rPr>
          <w:b/>
          <w:sz w:val="24"/>
        </w:rPr>
        <w:t>Reflection</w:t>
      </w:r>
    </w:p>
    <w:p w:rsidR="00C11431" w:rsidRDefault="00C11431" w:rsidP="00C11431">
      <w:r>
        <w:rPr>
          <w:noProof/>
          <w:lang w:val="en-US"/>
        </w:rPr>
        <w:drawing>
          <wp:anchor distT="0" distB="0" distL="114300" distR="114300" simplePos="0" relativeHeight="251658240" behindDoc="0" locked="0" layoutInCell="1" allowOverlap="1">
            <wp:simplePos x="0" y="0"/>
            <wp:positionH relativeFrom="column">
              <wp:posOffset>1712595</wp:posOffset>
            </wp:positionH>
            <wp:positionV relativeFrom="paragraph">
              <wp:posOffset>238760</wp:posOffset>
            </wp:positionV>
            <wp:extent cx="2079625" cy="1828800"/>
            <wp:effectExtent l="19050" t="0" r="0" b="0"/>
            <wp:wrapSquare wrapText="bothSides"/>
            <wp:docPr id="2" name="Picture 1" descr="Image result for reflective cycle">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flective cycle">
                      <a:hlinkClick r:id="rId8" tgtFrame="&quot;_blank&quot;"/>
                    </pic:cNvPr>
                    <pic:cNvPicPr>
                      <a:picLocks noChangeAspect="1" noChangeArrowheads="1"/>
                    </pic:cNvPicPr>
                  </pic:nvPicPr>
                  <pic:blipFill>
                    <a:blip r:embed="rId9"/>
                    <a:srcRect/>
                    <a:stretch>
                      <a:fillRect/>
                    </a:stretch>
                  </pic:blipFill>
                  <pic:spPr bwMode="auto">
                    <a:xfrm>
                      <a:off x="0" y="0"/>
                      <a:ext cx="2079625" cy="1828800"/>
                    </a:xfrm>
                    <a:prstGeom prst="rect">
                      <a:avLst/>
                    </a:prstGeom>
                    <a:noFill/>
                    <a:ln w="9525">
                      <a:noFill/>
                      <a:miter lim="800000"/>
                      <a:headEnd/>
                      <a:tailEnd/>
                    </a:ln>
                  </pic:spPr>
                </pic:pic>
              </a:graphicData>
            </a:graphic>
          </wp:anchor>
        </w:drawing>
      </w:r>
      <w:r>
        <w:t xml:space="preserve">Gibbs reflective cycle consists of 6 stages of reflection. These stages help us to analyse our learning experiences. </w:t>
      </w:r>
    </w:p>
    <w:p w:rsidR="00C11431" w:rsidRDefault="00C11431" w:rsidP="00C11431"/>
    <w:p w:rsidR="00C11431" w:rsidRDefault="00C11431" w:rsidP="00C11431"/>
    <w:p w:rsidR="00C11431" w:rsidRDefault="00C11431" w:rsidP="00C11431"/>
    <w:p w:rsidR="00C11431" w:rsidRDefault="00C11431" w:rsidP="00C11431"/>
    <w:p w:rsidR="00C11431" w:rsidRDefault="00C11431" w:rsidP="00C11431"/>
    <w:p w:rsidR="00C11431" w:rsidRDefault="000A75BE" w:rsidP="00C11431">
      <w:r w:rsidRPr="00B24C4A">
        <w:rPr>
          <w:noProof/>
          <w:lang w:eastAsia="zh-TW"/>
        </w:rPr>
        <w:pict>
          <v:shapetype id="_x0000_t202" coordsize="21600,21600" o:spt="202" path="m,l,21600r21600,l21600,xe">
            <v:stroke joinstyle="miter"/>
            <v:path gradientshapeok="t" o:connecttype="rect"/>
          </v:shapetype>
          <v:shape id="_x0000_s1026" type="#_x0000_t202" style="position:absolute;margin-left:105.55pt;margin-top:14pt;width:247.55pt;height:25.15pt;z-index:251660288;mso-height-percent:200;mso-height-percent:200;mso-width-relative:margin;mso-height-relative:margin" strokecolor="white [3212]">
            <v:textbox style="mso-fit-shape-to-text:t">
              <w:txbxContent>
                <w:p w:rsidR="00594572" w:rsidRPr="00594572" w:rsidRDefault="00594572">
                  <w:pPr>
                    <w:rPr>
                      <w:sz w:val="14"/>
                    </w:rPr>
                  </w:pPr>
                  <w:r w:rsidRPr="00594572">
                    <w:rPr>
                      <w:sz w:val="14"/>
                    </w:rPr>
                    <w:t>https://www.kent.ac.uk/learning/PDP-and-employability/pdp/reflective.html</w:t>
                  </w:r>
                </w:p>
              </w:txbxContent>
            </v:textbox>
          </v:shape>
        </w:pict>
      </w:r>
    </w:p>
    <w:p w:rsidR="00C11431" w:rsidRDefault="00C11431" w:rsidP="00C11431"/>
    <w:p w:rsidR="00C11431" w:rsidRDefault="00C11431" w:rsidP="00C11431">
      <w:r>
        <w:t xml:space="preserve">The business plan was a vital element as it was our guideline on how to curate a good business that attracted consumers. The business plan of a sandwich shop was finalised </w:t>
      </w:r>
      <w:r w:rsidR="00B73714">
        <w:t>and we all allocated ourselves</w:t>
      </w:r>
      <w:r w:rsidR="00D0755B">
        <w:t xml:space="preserve"> different parts of the business plan to do. Each individual allocated a different department</w:t>
      </w:r>
      <w:r w:rsidR="00D94347">
        <w:t xml:space="preserve"> to themselves</w:t>
      </w:r>
      <w:r w:rsidR="00D0755B">
        <w:t>, the departments consisted of a; legal department, marketing department, general management department, administration department and finance department.</w:t>
      </w:r>
    </w:p>
    <w:p w:rsidR="00831B58" w:rsidRDefault="00D94347" w:rsidP="00831B58">
      <w:r>
        <w:t xml:space="preserve">Being aware of my strengths, I allocated myself in the marketing department and further contributed there. As a team we were able to collect information to enhance the different aspects of our business plan. </w:t>
      </w:r>
      <w:r w:rsidR="00831B58">
        <w:t>The information collected for the business plan was extracted through qualitative research. The use of articles, books and internet assisted us in generating final findings for our research. An advantage of using qualitative research was that it helped us to exactly identify the information required to produce a well planned out business plan but also one which reflected our ideas.</w:t>
      </w:r>
    </w:p>
    <w:p w:rsidR="00D94347" w:rsidRDefault="00D94347" w:rsidP="00C11431">
      <w:r>
        <w:t xml:space="preserve">Using such research methods was beneficial for us as they </w:t>
      </w:r>
      <w:r w:rsidR="00831B58">
        <w:t>did not consume</w:t>
      </w:r>
      <w:r>
        <w:t xml:space="preserve"> too much of our time as we could easily locate information; this meant that there was very little time spent on research and more on planning for the production and marketing</w:t>
      </w:r>
      <w:r w:rsidR="00831B58">
        <w:t>, these departments consisted of a lot and required much more time</w:t>
      </w:r>
      <w:r>
        <w:t xml:space="preserve">. In addition to this, using qualitative research assisted the team and me in identifying the opinions of the public by looking out online statistics. Therefore, we could tailor our business plan in </w:t>
      </w:r>
      <w:r>
        <w:lastRenderedPageBreak/>
        <w:t>accordance to the likes of the public; this also helped elevate confidence in me as via the qualitative research I understood which direction to take the marketing department which would be liked by the public.</w:t>
      </w:r>
    </w:p>
    <w:p w:rsidR="00FF334F" w:rsidRDefault="00FF334F" w:rsidP="00C11431">
      <w:r>
        <w:t xml:space="preserve">Each individual was responsible for their department in terms of having the final word in the information showcased. As each individual allocated themselves departments which they felt they had a better knowledge or understanding for the initial work was not difficult at all as we all had a sense of idea as to what is required in those certain departments. This meant that there was little to no confusion and well could work efficiently and to our potential without any disruptions or confusions. All work was evenly shared out making sure no one individual had the pressure of huge amounts of work as that would not be practical because relying on one individual to complete a huge amount of work could be risky but also, because putting too much pressure on someone would not be correct. </w:t>
      </w:r>
    </w:p>
    <w:p w:rsidR="00FF334F" w:rsidRDefault="00FF334F" w:rsidP="00C11431">
      <w:r>
        <w:t xml:space="preserve">As I was responsible for the marketing department, I had to research on many aspects such as market finance, market analysis, market research, marketing strategy and much more. These were the several sectors of marketing. As mentioned above, information obtained for this department was qualitative and via the internet. By using such mediums I was able to exactly locate information that grew my understanding </w:t>
      </w:r>
      <w:r w:rsidR="009B7098">
        <w:t>of the topic but also was included in my section of the business plan. Marketing in general is such an important aspect of any business as it includes the consumers and their reactions towards the business</w:t>
      </w:r>
      <w:r w:rsidR="0091020A">
        <w:t xml:space="preserve"> therefore, having the correct information was crucial.</w:t>
      </w:r>
    </w:p>
    <w:p w:rsidR="006E26FE" w:rsidRDefault="006E26FE" w:rsidP="00C11431">
      <w:r>
        <w:t>A problem that I did encounter was in regards to marketing. Marketing is an aspect of business which is highly crucial and correlates with the revenue of the business, as when marketing is at its finest the profit made increases. This is because a greater percentage of people are aware of the brand resulting in increased sales. The problem encountered was that every team member had their own marketing technique however together the techniques did not correlate. It was important that we made sure that the marketing technique would appeal to people of all ages and that people would be gravitated towards the business. Due to disagreements in terms of marketing we had to come to a conclusion of a successful technique, this was achieved by combining aspects of everyone’s ideas in to one. Once our marketing technique was finalised, we had a real insight into the importance of marketing and understood how key it is in running a business. We did have many marketing objectives to reach which we did due to team collaboration. This reinforced my opinion of marketing being an essential in terms of making the business successful and for there to be sales as well as growth.</w:t>
      </w:r>
    </w:p>
    <w:p w:rsidR="00C11431" w:rsidRDefault="00C11431" w:rsidP="00C11431">
      <w:r>
        <w:t>In my mind experience is rather important, but experience was what we lacked as a team and individually</w:t>
      </w:r>
      <w:r w:rsidR="00831B58">
        <w:t xml:space="preserve"> in terms of creating a business plan</w:t>
      </w:r>
      <w:r>
        <w:t>. Therefore, there were feelings of hesitation in starting the business</w:t>
      </w:r>
      <w:r w:rsidR="00B73714">
        <w:t xml:space="preserve"> plan</w:t>
      </w:r>
      <w:r>
        <w:t xml:space="preserve"> as it</w:t>
      </w:r>
      <w:r w:rsidR="00B73714">
        <w:t xml:space="preserve"> was highly likely we could fail</w:t>
      </w:r>
      <w:r>
        <w:t>. However, with determination I proceeded with the business plan and as a team we created a meaningful business plan with thorough research. Feeling of demotivation was very common during work; however with a good mind set it was slightly easy to focus my thoughts elsewhere such as any improvements needed in the business</w:t>
      </w:r>
      <w:r w:rsidR="0075239F">
        <w:t xml:space="preserve"> plan. By analysing the business plan</w:t>
      </w:r>
      <w:r>
        <w:t xml:space="preserve">, we identified any areas of improvement, if improvements were required, a focus group would work on that perfecting the </w:t>
      </w:r>
      <w:r w:rsidR="00831B58">
        <w:t>information.</w:t>
      </w:r>
    </w:p>
    <w:p w:rsidR="00802A00" w:rsidRDefault="00802A00" w:rsidP="00C11431">
      <w:r>
        <w:t>I analysed the work of team members. Those who were determined and passionate about their work were the ones who produced brilliant ideas and always</w:t>
      </w:r>
      <w:r w:rsidR="009162AD">
        <w:t xml:space="preserve"> worked</w:t>
      </w:r>
      <w:r>
        <w:t xml:space="preserve"> productively. This meant that there would constant</w:t>
      </w:r>
      <w:r w:rsidR="009162AD">
        <w:t>ly</w:t>
      </w:r>
      <w:r>
        <w:t xml:space="preserve"> be an inflow of excellent ideas contributing to the success of the business</w:t>
      </w:r>
      <w:r w:rsidR="000805F1">
        <w:t xml:space="preserve"> plan</w:t>
      </w:r>
      <w:r>
        <w:t>.</w:t>
      </w:r>
      <w:r w:rsidR="009162AD">
        <w:t xml:space="preserve"> New ideas would mean that there would be better</w:t>
      </w:r>
      <w:r w:rsidR="000805F1">
        <w:t xml:space="preserve"> business set up</w:t>
      </w:r>
      <w:r w:rsidR="009162AD">
        <w:t xml:space="preserve">. However, team members who </w:t>
      </w:r>
      <w:r w:rsidR="009162AD">
        <w:lastRenderedPageBreak/>
        <w:t>contributed very little did not help in achieving objectives for the business as they had no input.</w:t>
      </w:r>
      <w:r w:rsidR="006E26FE">
        <w:t xml:space="preserve"> Therefore, we all made sure to not be over productive but just work at a steady and increasing rate where no one would become lethargic easily and would be able to work at their potential at all times. </w:t>
      </w:r>
    </w:p>
    <w:p w:rsidR="000805F1" w:rsidRDefault="000805F1" w:rsidP="0034370D">
      <w:r>
        <w:t>In order to communicate with one another we used a messaging app. This was the most convenient way for us to communicate as firstly, everyone was aware of the messaging app. This meant that there was no need of signing up or creating accounts which can be a hassle. This also meant that we all could communicate with each other all at the same time and finalise information apart of our business plan. This was the best way to communicate we found when not together as it was not time consuming nor an inconvenient process. It worked out well for us as we were able to constantly update one another in terms of the progress of each of our departments but also we could take on board any suggestions, improvements or information to add to our department in order to better it.</w:t>
      </w:r>
    </w:p>
    <w:p w:rsidR="000805F1" w:rsidRDefault="00A719C4" w:rsidP="0034370D">
      <w:r>
        <w:t>The business play interactions I t</w:t>
      </w:r>
      <w:r w:rsidR="00BF27F8">
        <w:t xml:space="preserve">horoughly enjoyed as it was an insight in to the real business practices and how communication occurs in these practices. By showcasing our presentation, the business plan, not only did it improve our knowledge in terms of business’s but also helped us in our speaking and our confidence. Therefore, there are many other factors which also improved making us much more employable and a better candidate. </w:t>
      </w:r>
    </w:p>
    <w:p w:rsidR="0034370D" w:rsidRPr="009162AD" w:rsidRDefault="0034370D" w:rsidP="0034370D">
      <w:pPr>
        <w:rPr>
          <w:b/>
          <w:sz w:val="24"/>
        </w:rPr>
      </w:pPr>
      <w:r w:rsidRPr="009162AD">
        <w:rPr>
          <w:b/>
          <w:sz w:val="24"/>
        </w:rPr>
        <w:t>Improvement of Skills</w:t>
      </w:r>
    </w:p>
    <w:p w:rsidR="0034370D" w:rsidRDefault="0034370D" w:rsidP="00C11431">
      <w:r>
        <w:t xml:space="preserve">During the learning period, many of my personal skills improved which has made me much more employable as I now possess more improved skills than prior to the learning period. A personal skill that greatly improved during the course of this learning period is my communication skill. With constant practice in terms of communicating with other team members and teachers but also in business practice play interactions my communication skills improved. This is because I gained the confidence to speak to people without hesitation and can now tailor my language according to the customer for there to be effective communication in my work environment. I understood during the learning period, that words play a huge role in communication therefore, I had to utilise different choice’s of words in order to get information across as everyone’s dialect differs. This improvement will greatly impact my employability as I will now come across as a confident individual who is able to communicate well with customers. Good communication with customers results in high levels of consumer satisfaction. When consumers are satisfied with a product or service they slowly but surely become a regular customer. </w:t>
      </w:r>
    </w:p>
    <w:p w:rsidR="0034370D" w:rsidRDefault="007727CA" w:rsidP="00C11431">
      <w:r>
        <w:t>Another personal skill which greatly improved is my team work skill. Team work skills are rather important when all working together as it results in the production of good content. My team work skills improved by virtually more experience. Continuously working in teams and communicating with others, I have become a better and productive team member. In addition to this, I have understood how to tackle problems when working with a team and have realised how there are many other skills which are required to improve your team work skills such as problem solving skills. When encountered with a problem</w:t>
      </w:r>
      <w:r w:rsidR="00ED3C1F">
        <w:t>, your problem</w:t>
      </w:r>
      <w:r>
        <w:t xml:space="preserve"> solving skills should be utilised.</w:t>
      </w:r>
      <w:r w:rsidR="004D797C">
        <w:t xml:space="preserve"> Therefore, team work skill is just the basis however, other skills add on to your team work skill making them much better.</w:t>
      </w:r>
    </w:p>
    <w:p w:rsidR="00DD3E04" w:rsidRDefault="00DD3E04">
      <w:pPr>
        <w:rPr>
          <w:b/>
          <w:sz w:val="24"/>
        </w:rPr>
      </w:pPr>
    </w:p>
    <w:p w:rsidR="00DD3E04" w:rsidRDefault="00DD3E04">
      <w:pPr>
        <w:rPr>
          <w:b/>
          <w:sz w:val="24"/>
        </w:rPr>
      </w:pPr>
    </w:p>
    <w:p w:rsidR="00561655" w:rsidRDefault="00561655">
      <w:pPr>
        <w:rPr>
          <w:b/>
          <w:sz w:val="24"/>
        </w:rPr>
      </w:pPr>
    </w:p>
    <w:p w:rsidR="00EE39D4" w:rsidRPr="003A4CA1" w:rsidRDefault="003A4CA1">
      <w:pPr>
        <w:rPr>
          <w:b/>
          <w:sz w:val="24"/>
        </w:rPr>
      </w:pPr>
      <w:r w:rsidRPr="003A4CA1">
        <w:rPr>
          <w:b/>
          <w:sz w:val="24"/>
        </w:rPr>
        <w:lastRenderedPageBreak/>
        <w:t>Conclusion</w:t>
      </w:r>
    </w:p>
    <w:p w:rsidR="00D94347" w:rsidRDefault="00D94347" w:rsidP="00D94347">
      <w:r>
        <w:t>Overall, I have gained a lot of experience during the process of business planning and am now aware of how to make a business more successful. In order for a business plan to be successful planning is a necessity as it is the foundation of the business and acts as a guideline in terms of how to construct different aspects of a business plan such as marketing, finance, the image of the brand etc. Also, by planning as a team I learnt that we are able to together enhance ideas and knowledge and collectively, produce something much better.</w:t>
      </w:r>
      <w:r w:rsidR="0034370D">
        <w:t xml:space="preserve"> Not only I have learnt how to make a business more successful but I have also improved my personal skills along the way such as my communication skills which will positively impact by employability. </w:t>
      </w:r>
    </w:p>
    <w:p w:rsidR="00EE39D4" w:rsidRPr="00594572" w:rsidRDefault="00EE39D4"/>
    <w:p w:rsidR="00594572" w:rsidRPr="00594572" w:rsidRDefault="00594572" w:rsidP="00594572"/>
    <w:p w:rsidR="00594572" w:rsidRPr="00594572" w:rsidRDefault="00594572" w:rsidP="00594572"/>
    <w:p w:rsidR="00594572" w:rsidRPr="00594572" w:rsidRDefault="00594572" w:rsidP="00594572"/>
    <w:p w:rsidR="00594572" w:rsidRPr="00594572" w:rsidRDefault="00594572" w:rsidP="00594572"/>
    <w:p w:rsidR="00594572" w:rsidRPr="00594572" w:rsidRDefault="00594572" w:rsidP="00594572"/>
    <w:p w:rsidR="00594572" w:rsidRPr="00594572" w:rsidRDefault="00594572" w:rsidP="00594572"/>
    <w:p w:rsidR="00594572" w:rsidRPr="00594572" w:rsidRDefault="00594572" w:rsidP="00594572"/>
    <w:p w:rsidR="00594572" w:rsidRPr="00594572" w:rsidRDefault="00594572" w:rsidP="00594572"/>
    <w:p w:rsidR="00594572" w:rsidRPr="00594572" w:rsidRDefault="00594572" w:rsidP="00594572"/>
    <w:p w:rsidR="003F3CC9" w:rsidRDefault="003F3CC9" w:rsidP="00594572"/>
    <w:p w:rsidR="003F3CC9" w:rsidRDefault="003F3CC9" w:rsidP="00594572"/>
    <w:p w:rsidR="003F3CC9" w:rsidRDefault="003F3CC9" w:rsidP="00594572"/>
    <w:p w:rsidR="003F3CC9" w:rsidRDefault="003F3CC9" w:rsidP="00594572"/>
    <w:p w:rsidR="0026722E" w:rsidRDefault="0026722E" w:rsidP="00594572"/>
    <w:p w:rsidR="0026722E" w:rsidRDefault="0026722E" w:rsidP="00594572"/>
    <w:p w:rsidR="00242881" w:rsidRPr="00594572" w:rsidRDefault="00242881" w:rsidP="00594572"/>
    <w:sectPr w:rsidR="00242881" w:rsidRPr="00594572" w:rsidSect="00513050">
      <w:footerReference w:type="default" r:id="rId1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95B27" w:rsidRDefault="00D95B27" w:rsidP="00561655">
      <w:pPr>
        <w:spacing w:after="0" w:line="240" w:lineRule="auto"/>
      </w:pPr>
      <w:r>
        <w:separator/>
      </w:r>
    </w:p>
  </w:endnote>
  <w:endnote w:type="continuationSeparator" w:id="1">
    <w:p w:rsidR="00D95B27" w:rsidRDefault="00D95B27" w:rsidP="0056165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6752594"/>
      <w:docPartObj>
        <w:docPartGallery w:val="Page Numbers (Bottom of Page)"/>
        <w:docPartUnique/>
      </w:docPartObj>
    </w:sdtPr>
    <w:sdtContent>
      <w:p w:rsidR="00561655" w:rsidRDefault="00561655">
        <w:pPr>
          <w:pStyle w:val="Footer"/>
          <w:jc w:val="center"/>
        </w:pPr>
        <w:fldSimple w:instr=" PAGE   \* MERGEFORMAT ">
          <w:r w:rsidR="00622BCE">
            <w:rPr>
              <w:noProof/>
            </w:rPr>
            <w:t>6</w:t>
          </w:r>
        </w:fldSimple>
      </w:p>
    </w:sdtContent>
  </w:sdt>
  <w:p w:rsidR="00561655" w:rsidRDefault="0056165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95B27" w:rsidRDefault="00D95B27" w:rsidP="00561655">
      <w:pPr>
        <w:spacing w:after="0" w:line="240" w:lineRule="auto"/>
      </w:pPr>
      <w:r>
        <w:separator/>
      </w:r>
    </w:p>
  </w:footnote>
  <w:footnote w:type="continuationSeparator" w:id="1">
    <w:p w:rsidR="00D95B27" w:rsidRDefault="00D95B27" w:rsidP="0056165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1345A2"/>
    <w:rsid w:val="0007398F"/>
    <w:rsid w:val="000805F1"/>
    <w:rsid w:val="000A75BE"/>
    <w:rsid w:val="00100518"/>
    <w:rsid w:val="001345A2"/>
    <w:rsid w:val="00215DFD"/>
    <w:rsid w:val="00242881"/>
    <w:rsid w:val="0026722E"/>
    <w:rsid w:val="0028271F"/>
    <w:rsid w:val="00290EB2"/>
    <w:rsid w:val="002A00EE"/>
    <w:rsid w:val="0034370D"/>
    <w:rsid w:val="0035754E"/>
    <w:rsid w:val="003732E3"/>
    <w:rsid w:val="0038628D"/>
    <w:rsid w:val="00391274"/>
    <w:rsid w:val="003A25BA"/>
    <w:rsid w:val="003A4CA1"/>
    <w:rsid w:val="003A66DA"/>
    <w:rsid w:val="003F3CC9"/>
    <w:rsid w:val="00404BBF"/>
    <w:rsid w:val="00467D0C"/>
    <w:rsid w:val="00474DEA"/>
    <w:rsid w:val="00485818"/>
    <w:rsid w:val="00485E65"/>
    <w:rsid w:val="004A5FD5"/>
    <w:rsid w:val="004C0FA2"/>
    <w:rsid w:val="004D797C"/>
    <w:rsid w:val="00561655"/>
    <w:rsid w:val="00587099"/>
    <w:rsid w:val="00594572"/>
    <w:rsid w:val="005A1B91"/>
    <w:rsid w:val="005A7F5A"/>
    <w:rsid w:val="005C4A8D"/>
    <w:rsid w:val="00613223"/>
    <w:rsid w:val="00622BCE"/>
    <w:rsid w:val="00634BFE"/>
    <w:rsid w:val="00671618"/>
    <w:rsid w:val="00681DE2"/>
    <w:rsid w:val="00685CCD"/>
    <w:rsid w:val="006C47AE"/>
    <w:rsid w:val="006E26FE"/>
    <w:rsid w:val="0075239F"/>
    <w:rsid w:val="007727CA"/>
    <w:rsid w:val="00785412"/>
    <w:rsid w:val="00791491"/>
    <w:rsid w:val="007E1A73"/>
    <w:rsid w:val="00802A00"/>
    <w:rsid w:val="00831B58"/>
    <w:rsid w:val="00861C6D"/>
    <w:rsid w:val="0088738F"/>
    <w:rsid w:val="008C2C84"/>
    <w:rsid w:val="008F65C4"/>
    <w:rsid w:val="009054E3"/>
    <w:rsid w:val="0091020A"/>
    <w:rsid w:val="009162AD"/>
    <w:rsid w:val="0092692E"/>
    <w:rsid w:val="009548EA"/>
    <w:rsid w:val="009B7098"/>
    <w:rsid w:val="00A461BC"/>
    <w:rsid w:val="00A719C4"/>
    <w:rsid w:val="00A775F6"/>
    <w:rsid w:val="00B24C4A"/>
    <w:rsid w:val="00B73714"/>
    <w:rsid w:val="00B8044F"/>
    <w:rsid w:val="00B863C4"/>
    <w:rsid w:val="00BF27F8"/>
    <w:rsid w:val="00C11431"/>
    <w:rsid w:val="00CA3ABB"/>
    <w:rsid w:val="00D0755B"/>
    <w:rsid w:val="00D6272D"/>
    <w:rsid w:val="00D94347"/>
    <w:rsid w:val="00D95B27"/>
    <w:rsid w:val="00DB5ED8"/>
    <w:rsid w:val="00DD3E04"/>
    <w:rsid w:val="00DF5D72"/>
    <w:rsid w:val="00E24B64"/>
    <w:rsid w:val="00E530E3"/>
    <w:rsid w:val="00E6737E"/>
    <w:rsid w:val="00EC6F60"/>
    <w:rsid w:val="00ED3C1F"/>
    <w:rsid w:val="00EE39D4"/>
    <w:rsid w:val="00F3766C"/>
    <w:rsid w:val="00F80330"/>
    <w:rsid w:val="00F934C7"/>
    <w:rsid w:val="00F97EF5"/>
    <w:rsid w:val="00FF334F"/>
    <w:rsid w:val="00FF61A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45A2"/>
    <w:pPr>
      <w:spacing w:after="160" w:line="259" w:lineRule="auto"/>
    </w:pPr>
    <w:rPr>
      <w:lang w:val="en-GB"/>
    </w:rPr>
  </w:style>
  <w:style w:type="paragraph" w:styleId="Heading1">
    <w:name w:val="heading 1"/>
    <w:basedOn w:val="Normal"/>
    <w:next w:val="Normal"/>
    <w:link w:val="Heading1Char"/>
    <w:uiPriority w:val="9"/>
    <w:qFormat/>
    <w:rsid w:val="001345A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45A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345A2"/>
    <w:rPr>
      <w:rFonts w:asciiTheme="majorHAnsi" w:eastAsiaTheme="majorEastAsia" w:hAnsiTheme="majorHAnsi" w:cstheme="majorBidi"/>
      <w:color w:val="365F91" w:themeColor="accent1" w:themeShade="BF"/>
      <w:sz w:val="26"/>
      <w:szCs w:val="26"/>
      <w:lang w:val="en-GB"/>
    </w:rPr>
  </w:style>
  <w:style w:type="paragraph" w:styleId="ListParagraph">
    <w:name w:val="List Paragraph"/>
    <w:basedOn w:val="Normal"/>
    <w:uiPriority w:val="34"/>
    <w:qFormat/>
    <w:rsid w:val="001345A2"/>
    <w:pPr>
      <w:ind w:left="720"/>
      <w:contextualSpacing/>
    </w:pPr>
  </w:style>
  <w:style w:type="character" w:styleId="Hyperlink">
    <w:name w:val="Hyperlink"/>
    <w:basedOn w:val="DefaultParagraphFont"/>
    <w:uiPriority w:val="99"/>
    <w:unhideWhenUsed/>
    <w:rsid w:val="001345A2"/>
    <w:rPr>
      <w:color w:val="0000FF"/>
      <w:u w:val="single"/>
    </w:rPr>
  </w:style>
  <w:style w:type="character" w:customStyle="1" w:styleId="Heading1Char">
    <w:name w:val="Heading 1 Char"/>
    <w:basedOn w:val="DefaultParagraphFont"/>
    <w:link w:val="Heading1"/>
    <w:uiPriority w:val="9"/>
    <w:rsid w:val="001345A2"/>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1345A2"/>
    <w:pPr>
      <w:spacing w:before="240"/>
      <w:outlineLvl w:val="9"/>
    </w:pPr>
    <w:rPr>
      <w:b w:val="0"/>
      <w:bCs w:val="0"/>
      <w:sz w:val="32"/>
      <w:szCs w:val="32"/>
      <w:lang w:val="en-US"/>
    </w:rPr>
  </w:style>
  <w:style w:type="paragraph" w:styleId="TOC2">
    <w:name w:val="toc 2"/>
    <w:basedOn w:val="Normal"/>
    <w:next w:val="Normal"/>
    <w:autoRedefine/>
    <w:uiPriority w:val="39"/>
    <w:unhideWhenUsed/>
    <w:rsid w:val="001345A2"/>
    <w:pPr>
      <w:spacing w:after="100"/>
      <w:ind w:left="220"/>
    </w:pPr>
  </w:style>
  <w:style w:type="paragraph" w:styleId="BalloonText">
    <w:name w:val="Balloon Text"/>
    <w:basedOn w:val="Normal"/>
    <w:link w:val="BalloonTextChar"/>
    <w:uiPriority w:val="99"/>
    <w:semiHidden/>
    <w:unhideWhenUsed/>
    <w:rsid w:val="001345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45A2"/>
    <w:rPr>
      <w:rFonts w:ascii="Tahoma" w:hAnsi="Tahoma" w:cs="Tahoma"/>
      <w:sz w:val="16"/>
      <w:szCs w:val="16"/>
      <w:lang w:val="en-GB"/>
    </w:rPr>
  </w:style>
  <w:style w:type="paragraph" w:styleId="Header">
    <w:name w:val="header"/>
    <w:basedOn w:val="Normal"/>
    <w:link w:val="HeaderChar"/>
    <w:uiPriority w:val="99"/>
    <w:semiHidden/>
    <w:unhideWhenUsed/>
    <w:rsid w:val="0056165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61655"/>
    <w:rPr>
      <w:lang w:val="en-GB"/>
    </w:rPr>
  </w:style>
  <w:style w:type="paragraph" w:styleId="Footer">
    <w:name w:val="footer"/>
    <w:basedOn w:val="Normal"/>
    <w:link w:val="FooterChar"/>
    <w:uiPriority w:val="99"/>
    <w:unhideWhenUsed/>
    <w:rsid w:val="005616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1655"/>
    <w:rPr>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ij0o_z1ZzdAhUPUBoKHU3ZDIoQjRx6BAgBEAU&amp;url=https://www.kent.ac.uk/learning/PDP-and-employability/pdp/reflective.html&amp;psig=AOvVaw3rse4NGjhF1pghgKjUjn9a&amp;ust=1535989757500679"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2F17EE-656E-4EF2-B287-8C1C99F9B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6</Pages>
  <Words>1804</Words>
  <Characters>10285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91</cp:revision>
  <dcterms:created xsi:type="dcterms:W3CDTF">2018-09-02T15:16:00Z</dcterms:created>
  <dcterms:modified xsi:type="dcterms:W3CDTF">2018-09-03T20:16:00Z</dcterms:modified>
</cp:coreProperties>
</file>