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DE9120" w14:textId="77777777" w:rsidR="00D30A82" w:rsidRDefault="00D30A82" w:rsidP="000766EA">
      <w:pPr>
        <w:spacing w:line="360" w:lineRule="auto"/>
      </w:pPr>
    </w:p>
    <w:p w14:paraId="399896FD" w14:textId="5215A167" w:rsidR="00D746C0" w:rsidRDefault="00D746C0" w:rsidP="000766EA">
      <w:pPr>
        <w:spacing w:line="360" w:lineRule="auto"/>
        <w:rPr>
          <w:b/>
          <w:bCs/>
        </w:rPr>
      </w:pPr>
      <w:r>
        <w:rPr>
          <w:b/>
          <w:bCs/>
        </w:rPr>
        <w:t>Content Page</w:t>
      </w:r>
    </w:p>
    <w:p w14:paraId="31C39B5F" w14:textId="77777777" w:rsidR="00D746C0" w:rsidRDefault="00D746C0" w:rsidP="000766EA">
      <w:pPr>
        <w:spacing w:line="360" w:lineRule="auto"/>
        <w:rPr>
          <w:b/>
          <w:bCs/>
        </w:rPr>
      </w:pPr>
    </w:p>
    <w:p w14:paraId="1ADFB7DE" w14:textId="45A459B1" w:rsidR="00D746C0" w:rsidRDefault="00D746C0" w:rsidP="000766EA">
      <w:pPr>
        <w:pStyle w:val="ListParagraph"/>
        <w:numPr>
          <w:ilvl w:val="0"/>
          <w:numId w:val="1"/>
        </w:numPr>
        <w:spacing w:line="360" w:lineRule="auto"/>
      </w:pPr>
      <w:r>
        <w:t>SMART goals</w:t>
      </w:r>
      <w:r w:rsidR="003629C4">
        <w:t xml:space="preserve"> </w:t>
      </w:r>
      <w:r w:rsidR="00FC2DDE">
        <w:t>– Page</w:t>
      </w:r>
      <w:r w:rsidR="00D1352A">
        <w:t>s</w:t>
      </w:r>
      <w:r w:rsidR="00FC2DDE">
        <w:t xml:space="preserve"> 2-4</w:t>
      </w:r>
    </w:p>
    <w:p w14:paraId="1BEB9F93" w14:textId="2D60EDCB" w:rsidR="00D746C0" w:rsidRDefault="00D746C0" w:rsidP="000766EA">
      <w:pPr>
        <w:pStyle w:val="ListParagraph"/>
        <w:numPr>
          <w:ilvl w:val="0"/>
          <w:numId w:val="1"/>
        </w:numPr>
        <w:spacing w:line="360" w:lineRule="auto"/>
      </w:pPr>
      <w:r>
        <w:t xml:space="preserve">Poster on reflective practice </w:t>
      </w:r>
      <w:r w:rsidR="00D1352A">
        <w:t>– Page 5</w:t>
      </w:r>
    </w:p>
    <w:p w14:paraId="49392733" w14:textId="194B6515" w:rsidR="00D746C0" w:rsidRDefault="00D746C0" w:rsidP="000766EA">
      <w:pPr>
        <w:pStyle w:val="ListParagraph"/>
        <w:numPr>
          <w:ilvl w:val="0"/>
          <w:numId w:val="1"/>
        </w:numPr>
        <w:spacing w:line="360" w:lineRule="auto"/>
      </w:pPr>
      <w:r>
        <w:t xml:space="preserve">Professional practice </w:t>
      </w:r>
      <w:r w:rsidR="00C66F7E">
        <w:t>essay</w:t>
      </w:r>
      <w:r w:rsidR="00D1352A">
        <w:t xml:space="preserve"> – Pages 6-9</w:t>
      </w:r>
    </w:p>
    <w:p w14:paraId="2D0EA811" w14:textId="48CF5423" w:rsidR="00C66F7E" w:rsidRDefault="00C66F7E" w:rsidP="000766EA">
      <w:pPr>
        <w:pStyle w:val="ListParagraph"/>
        <w:numPr>
          <w:ilvl w:val="0"/>
          <w:numId w:val="1"/>
        </w:numPr>
        <w:spacing w:line="360" w:lineRule="auto"/>
      </w:pPr>
      <w:r>
        <w:t>Reference list</w:t>
      </w:r>
      <w:r w:rsidR="00D1352A">
        <w:t xml:space="preserve"> – Pages </w:t>
      </w:r>
      <w:r w:rsidR="00E94344">
        <w:t>10-11</w:t>
      </w:r>
    </w:p>
    <w:p w14:paraId="2DEE5D34" w14:textId="77777777" w:rsidR="00C66F7E" w:rsidRDefault="00C66F7E" w:rsidP="000766EA">
      <w:pPr>
        <w:spacing w:line="360" w:lineRule="auto"/>
      </w:pPr>
    </w:p>
    <w:p w14:paraId="1CAD9088" w14:textId="2E2868BC" w:rsidR="00C66F7E" w:rsidRDefault="00C66F7E" w:rsidP="000766EA">
      <w:pPr>
        <w:spacing w:line="360" w:lineRule="auto"/>
      </w:pPr>
      <w:r>
        <w:t xml:space="preserve">AI Acknowledgement </w:t>
      </w:r>
    </w:p>
    <w:p w14:paraId="31C7A89B" w14:textId="332B9A2A" w:rsidR="00E94344" w:rsidRDefault="00E94344" w:rsidP="000766EA">
      <w:pPr>
        <w:spacing w:line="360" w:lineRule="auto"/>
      </w:pPr>
      <w:r>
        <w:t>I confirm that</w:t>
      </w:r>
      <w:r w:rsidR="00F06940">
        <w:t xml:space="preserve"> I have not presented any AI generated text as my own work. </w:t>
      </w:r>
      <w:r w:rsidR="000C5A47">
        <w:t>I confirm I have copies of my drafts, notes,</w:t>
      </w:r>
      <w:r w:rsidR="00B44C2F">
        <w:t xml:space="preserve"> and other resources I used before, and after the use of AI tools which </w:t>
      </w:r>
      <w:r w:rsidR="008E6BC2">
        <w:t>I may be asked to provide in evidence.</w:t>
      </w:r>
    </w:p>
    <w:p w14:paraId="3864FD26" w14:textId="7AB73BBA" w:rsidR="00C66F7E" w:rsidRDefault="00C66F7E" w:rsidP="000766EA">
      <w:pPr>
        <w:spacing w:line="360" w:lineRule="auto"/>
      </w:pPr>
    </w:p>
    <w:p w14:paraId="2FE00FCC" w14:textId="77777777" w:rsidR="00C40785" w:rsidRDefault="00C40785" w:rsidP="000766EA">
      <w:pPr>
        <w:spacing w:line="360" w:lineRule="auto"/>
      </w:pPr>
    </w:p>
    <w:p w14:paraId="1E8A4571" w14:textId="77777777" w:rsidR="00C40785" w:rsidRDefault="00C40785" w:rsidP="000766EA">
      <w:pPr>
        <w:spacing w:line="360" w:lineRule="auto"/>
      </w:pPr>
    </w:p>
    <w:p w14:paraId="6A8DF8DF" w14:textId="77777777" w:rsidR="00C40785" w:rsidRDefault="00C40785" w:rsidP="000766EA">
      <w:pPr>
        <w:spacing w:line="360" w:lineRule="auto"/>
      </w:pPr>
    </w:p>
    <w:p w14:paraId="5B47C17F" w14:textId="77777777" w:rsidR="00C40785" w:rsidRDefault="00C40785" w:rsidP="000766EA">
      <w:pPr>
        <w:spacing w:line="360" w:lineRule="auto"/>
      </w:pPr>
    </w:p>
    <w:p w14:paraId="543A376A" w14:textId="77777777" w:rsidR="00C40785" w:rsidRDefault="00C40785" w:rsidP="000766EA">
      <w:pPr>
        <w:spacing w:line="360" w:lineRule="auto"/>
      </w:pPr>
    </w:p>
    <w:p w14:paraId="6012C85C" w14:textId="77777777" w:rsidR="00C40785" w:rsidRDefault="00C40785" w:rsidP="000766EA">
      <w:pPr>
        <w:spacing w:line="360" w:lineRule="auto"/>
      </w:pPr>
    </w:p>
    <w:p w14:paraId="714DE21B" w14:textId="77777777" w:rsidR="00C40785" w:rsidRDefault="00C40785" w:rsidP="000766EA">
      <w:pPr>
        <w:spacing w:line="360" w:lineRule="auto"/>
      </w:pPr>
    </w:p>
    <w:p w14:paraId="0A6EE534" w14:textId="77777777" w:rsidR="00C40785" w:rsidRDefault="00C40785" w:rsidP="000766EA">
      <w:pPr>
        <w:spacing w:line="360" w:lineRule="auto"/>
      </w:pPr>
    </w:p>
    <w:p w14:paraId="69D33EC1" w14:textId="77777777" w:rsidR="00C40785" w:rsidRDefault="00C40785" w:rsidP="000766EA">
      <w:pPr>
        <w:spacing w:line="360" w:lineRule="auto"/>
      </w:pPr>
    </w:p>
    <w:p w14:paraId="7E23146F" w14:textId="77777777" w:rsidR="00C40785" w:rsidRDefault="00C40785" w:rsidP="000766EA">
      <w:pPr>
        <w:spacing w:line="360" w:lineRule="auto"/>
      </w:pPr>
    </w:p>
    <w:p w14:paraId="34990DBA" w14:textId="77777777" w:rsidR="00C40785" w:rsidRDefault="00C40785" w:rsidP="000766EA">
      <w:pPr>
        <w:spacing w:line="360" w:lineRule="auto"/>
      </w:pPr>
    </w:p>
    <w:p w14:paraId="00DD266F" w14:textId="77777777" w:rsidR="00C40785" w:rsidRDefault="00C40785" w:rsidP="000766EA">
      <w:pPr>
        <w:spacing w:line="360" w:lineRule="auto"/>
      </w:pPr>
    </w:p>
    <w:p w14:paraId="1CBCE191" w14:textId="77777777" w:rsidR="007B1C6E" w:rsidRDefault="007B1C6E" w:rsidP="000766EA">
      <w:pPr>
        <w:spacing w:line="360" w:lineRule="auto"/>
      </w:pPr>
      <w:r>
        <w:lastRenderedPageBreak/>
        <w:t>Part 1 – SMART goals</w:t>
      </w:r>
    </w:p>
    <w:p w14:paraId="1526278F" w14:textId="77777777" w:rsidR="007B1C6E" w:rsidRDefault="007B1C6E" w:rsidP="000766EA">
      <w:pPr>
        <w:pStyle w:val="ListParagraph"/>
        <w:spacing w:line="360" w:lineRule="auto"/>
      </w:pPr>
    </w:p>
    <w:p w14:paraId="73C84F0B" w14:textId="77777777" w:rsidR="007B1C6E" w:rsidRDefault="007B1C6E" w:rsidP="000766EA">
      <w:pPr>
        <w:pStyle w:val="ListParagraph"/>
        <w:spacing w:line="360" w:lineRule="auto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49"/>
        <w:gridCol w:w="4147"/>
      </w:tblGrid>
      <w:tr w:rsidR="007B1C6E" w14:paraId="2214B8B3" w14:textId="77777777" w:rsidTr="00A26598">
        <w:trPr>
          <w:trHeight w:val="1014"/>
        </w:trPr>
        <w:tc>
          <w:tcPr>
            <w:tcW w:w="4149" w:type="dxa"/>
          </w:tcPr>
          <w:p w14:paraId="668D5EBE" w14:textId="77777777" w:rsidR="007B1C6E" w:rsidRPr="002F4B6B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Specific</w:t>
            </w:r>
          </w:p>
        </w:tc>
        <w:tc>
          <w:tcPr>
            <w:tcW w:w="4147" w:type="dxa"/>
          </w:tcPr>
          <w:p w14:paraId="587881B4" w14:textId="77777777" w:rsidR="007B1C6E" w:rsidRPr="002F4B6B" w:rsidRDefault="007B1C6E" w:rsidP="000766EA">
            <w:pPr>
              <w:pStyle w:val="ListParagraph"/>
              <w:spacing w:line="360" w:lineRule="auto"/>
              <w:ind w:left="0"/>
              <w:rPr>
                <w:sz w:val="22"/>
                <w:szCs w:val="22"/>
              </w:rPr>
            </w:pPr>
            <w:r w:rsidRPr="002F4B6B">
              <w:rPr>
                <w:sz w:val="22"/>
                <w:szCs w:val="22"/>
              </w:rPr>
              <w:t xml:space="preserve">My </w:t>
            </w:r>
            <w:proofErr w:type="gramStart"/>
            <w:r w:rsidRPr="002F4B6B">
              <w:rPr>
                <w:sz w:val="22"/>
                <w:szCs w:val="22"/>
              </w:rPr>
              <w:t>short term</w:t>
            </w:r>
            <w:proofErr w:type="gramEnd"/>
            <w:r w:rsidRPr="002F4B6B">
              <w:rPr>
                <w:sz w:val="22"/>
                <w:szCs w:val="22"/>
              </w:rPr>
              <w:t xml:space="preserve"> goal is to become confident with referencing. I want to be confident in sourcing and creating reference lists. I would like to accomplish this </w:t>
            </w:r>
            <w:proofErr w:type="gramStart"/>
            <w:r w:rsidRPr="002F4B6B">
              <w:rPr>
                <w:sz w:val="22"/>
                <w:szCs w:val="22"/>
              </w:rPr>
              <w:t>in order to</w:t>
            </w:r>
            <w:proofErr w:type="gramEnd"/>
            <w:r w:rsidRPr="002F4B6B">
              <w:rPr>
                <w:sz w:val="22"/>
                <w:szCs w:val="22"/>
              </w:rPr>
              <w:t xml:space="preserve"> produce good work and properly acknowledge the sources I use. This will help me become more confident with future assignments. I need to follow the university’</w:t>
            </w:r>
            <w:r>
              <w:rPr>
                <w:sz w:val="22"/>
                <w:szCs w:val="22"/>
              </w:rPr>
              <w:t>s</w:t>
            </w:r>
            <w:r w:rsidRPr="002F4B6B">
              <w:rPr>
                <w:sz w:val="22"/>
                <w:szCs w:val="22"/>
              </w:rPr>
              <w:t xml:space="preserve"> rules regarding referencing and correctly reference </w:t>
            </w:r>
            <w:proofErr w:type="gramStart"/>
            <w:r w:rsidRPr="002F4B6B">
              <w:rPr>
                <w:sz w:val="22"/>
                <w:szCs w:val="22"/>
              </w:rPr>
              <w:t>the  sources</w:t>
            </w:r>
            <w:proofErr w:type="gramEnd"/>
            <w:r w:rsidRPr="002F4B6B">
              <w:rPr>
                <w:sz w:val="22"/>
                <w:szCs w:val="22"/>
              </w:rPr>
              <w:t xml:space="preserve"> I use. A constraint I may have is lack of confidence</w:t>
            </w:r>
            <w:r>
              <w:rPr>
                <w:sz w:val="22"/>
                <w:szCs w:val="22"/>
              </w:rPr>
              <w:t>.</w:t>
            </w:r>
          </w:p>
        </w:tc>
      </w:tr>
      <w:tr w:rsidR="007B1C6E" w14:paraId="5FFEFC90" w14:textId="77777777" w:rsidTr="00A26598">
        <w:trPr>
          <w:trHeight w:val="1128"/>
        </w:trPr>
        <w:tc>
          <w:tcPr>
            <w:tcW w:w="4149" w:type="dxa"/>
          </w:tcPr>
          <w:p w14:paraId="0FFE6A7F" w14:textId="77777777" w:rsidR="007B1C6E" w:rsidRPr="002F4B6B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Measurable</w:t>
            </w:r>
          </w:p>
        </w:tc>
        <w:tc>
          <w:tcPr>
            <w:tcW w:w="4147" w:type="dxa"/>
          </w:tcPr>
          <w:p w14:paraId="2E4837D8" w14:textId="77777777" w:rsidR="007B1C6E" w:rsidRPr="002F4B6B" w:rsidRDefault="007B1C6E" w:rsidP="000766EA">
            <w:pPr>
              <w:spacing w:line="360" w:lineRule="auto"/>
              <w:rPr>
                <w:sz w:val="22"/>
                <w:szCs w:val="22"/>
              </w:rPr>
            </w:pPr>
            <w:r w:rsidRPr="002F4B6B">
              <w:rPr>
                <w:sz w:val="22"/>
                <w:szCs w:val="22"/>
              </w:rPr>
              <w:t xml:space="preserve">I can measure my progress by practicing referencing in these first assignments and checking that </w:t>
            </w:r>
            <w:r>
              <w:rPr>
                <w:sz w:val="22"/>
                <w:szCs w:val="22"/>
              </w:rPr>
              <w:t>I</w:t>
            </w:r>
            <w:r w:rsidRPr="002F4B6B">
              <w:rPr>
                <w:sz w:val="22"/>
                <w:szCs w:val="22"/>
              </w:rPr>
              <w:t xml:space="preserve"> am doing it correctly.</w:t>
            </w:r>
          </w:p>
          <w:p w14:paraId="23932BAB" w14:textId="77777777" w:rsidR="007B1C6E" w:rsidRDefault="007B1C6E" w:rsidP="000766EA">
            <w:pPr>
              <w:pStyle w:val="ListParagraph"/>
              <w:spacing w:line="360" w:lineRule="auto"/>
              <w:ind w:left="0"/>
            </w:pPr>
          </w:p>
        </w:tc>
      </w:tr>
      <w:tr w:rsidR="007B1C6E" w14:paraId="3A702B8F" w14:textId="77777777" w:rsidTr="00A26598">
        <w:trPr>
          <w:trHeight w:val="974"/>
        </w:trPr>
        <w:tc>
          <w:tcPr>
            <w:tcW w:w="4149" w:type="dxa"/>
          </w:tcPr>
          <w:p w14:paraId="542BF80D" w14:textId="77777777" w:rsidR="007B1C6E" w:rsidRPr="00015BEE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Achievable</w:t>
            </w:r>
          </w:p>
        </w:tc>
        <w:tc>
          <w:tcPr>
            <w:tcW w:w="4147" w:type="dxa"/>
          </w:tcPr>
          <w:p w14:paraId="35D7FF76" w14:textId="77777777" w:rsidR="007B1C6E" w:rsidRPr="00015BEE" w:rsidRDefault="007B1C6E" w:rsidP="000766EA">
            <w:pPr>
              <w:pStyle w:val="ListParagraph"/>
              <w:spacing w:line="360" w:lineRule="auto"/>
              <w:ind w:left="0"/>
              <w:rPr>
                <w:sz w:val="22"/>
                <w:szCs w:val="22"/>
              </w:rPr>
            </w:pPr>
            <w:r w:rsidRPr="00015BEE">
              <w:rPr>
                <w:sz w:val="22"/>
                <w:szCs w:val="22"/>
              </w:rPr>
              <w:t>I can accomplish this goal by practicing and checking my references carefully. I could also ask my lecturer for feedback when I am not sure</w:t>
            </w:r>
            <w:r>
              <w:rPr>
                <w:sz w:val="22"/>
                <w:szCs w:val="22"/>
              </w:rPr>
              <w:t>.</w:t>
            </w:r>
          </w:p>
        </w:tc>
      </w:tr>
      <w:tr w:rsidR="007B1C6E" w14:paraId="335F019A" w14:textId="77777777" w:rsidTr="00A26598">
        <w:trPr>
          <w:trHeight w:val="983"/>
        </w:trPr>
        <w:tc>
          <w:tcPr>
            <w:tcW w:w="4149" w:type="dxa"/>
          </w:tcPr>
          <w:p w14:paraId="7C43D0AE" w14:textId="77777777" w:rsidR="007B1C6E" w:rsidRPr="00296FA9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Relevant</w:t>
            </w:r>
          </w:p>
        </w:tc>
        <w:tc>
          <w:tcPr>
            <w:tcW w:w="4147" w:type="dxa"/>
          </w:tcPr>
          <w:p w14:paraId="50A9AB35" w14:textId="77777777" w:rsidR="007B1C6E" w:rsidRPr="00296FA9" w:rsidRDefault="007B1C6E" w:rsidP="000766EA">
            <w:pPr>
              <w:spacing w:line="360" w:lineRule="auto"/>
              <w:rPr>
                <w:sz w:val="22"/>
                <w:szCs w:val="22"/>
              </w:rPr>
            </w:pPr>
            <w:r w:rsidRPr="00296FA9">
              <w:rPr>
                <w:sz w:val="22"/>
                <w:szCs w:val="22"/>
              </w:rPr>
              <w:t xml:space="preserve">This is a relevant goal as it is important in </w:t>
            </w:r>
            <w:r>
              <w:rPr>
                <w:sz w:val="22"/>
                <w:szCs w:val="22"/>
              </w:rPr>
              <w:t>my</w:t>
            </w:r>
            <w:r w:rsidRPr="00296FA9">
              <w:rPr>
                <w:sz w:val="22"/>
                <w:szCs w:val="22"/>
              </w:rPr>
              <w:t xml:space="preserve"> assignments and will help me complete the work correctly. It will help me avoid plagiarism and improve my writing. This is the right time as I am starting my degree, and this goal will help me in future assignments. I have the support o</w:t>
            </w:r>
            <w:r>
              <w:rPr>
                <w:sz w:val="22"/>
                <w:szCs w:val="22"/>
              </w:rPr>
              <w:t>f</w:t>
            </w:r>
            <w:r w:rsidRPr="00296FA9">
              <w:rPr>
                <w:sz w:val="22"/>
                <w:szCs w:val="22"/>
              </w:rPr>
              <w:t xml:space="preserve"> my lecturer, online resources and the university’s guidelines to help me </w:t>
            </w:r>
            <w:r w:rsidRPr="00296FA9">
              <w:rPr>
                <w:sz w:val="22"/>
                <w:szCs w:val="22"/>
              </w:rPr>
              <w:lastRenderedPageBreak/>
              <w:t>with this goal. Improving my referencing will help me with future assignments.</w:t>
            </w:r>
          </w:p>
          <w:p w14:paraId="1819DDCF" w14:textId="77777777" w:rsidR="007B1C6E" w:rsidRDefault="007B1C6E" w:rsidP="000766EA">
            <w:pPr>
              <w:pStyle w:val="ListParagraph"/>
              <w:spacing w:line="360" w:lineRule="auto"/>
              <w:ind w:left="0"/>
            </w:pPr>
          </w:p>
        </w:tc>
      </w:tr>
      <w:tr w:rsidR="007B1C6E" w14:paraId="0AA21BC8" w14:textId="77777777" w:rsidTr="00A26598">
        <w:trPr>
          <w:trHeight w:val="1125"/>
        </w:trPr>
        <w:tc>
          <w:tcPr>
            <w:tcW w:w="4149" w:type="dxa"/>
          </w:tcPr>
          <w:p w14:paraId="5ECD3BA6" w14:textId="77777777" w:rsidR="007B1C6E" w:rsidRPr="00296FA9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Time bound</w:t>
            </w:r>
          </w:p>
        </w:tc>
        <w:tc>
          <w:tcPr>
            <w:tcW w:w="4147" w:type="dxa"/>
          </w:tcPr>
          <w:p w14:paraId="02762CD2" w14:textId="77777777" w:rsidR="007B1C6E" w:rsidRPr="00296FA9" w:rsidRDefault="007B1C6E" w:rsidP="000766EA">
            <w:pPr>
              <w:pStyle w:val="ListParagraph"/>
              <w:spacing w:line="360" w:lineRule="auto"/>
              <w:ind w:left="0"/>
              <w:rPr>
                <w:sz w:val="22"/>
                <w:szCs w:val="22"/>
              </w:rPr>
            </w:pPr>
            <w:r w:rsidRPr="00296FA9">
              <w:rPr>
                <w:sz w:val="22"/>
                <w:szCs w:val="22"/>
              </w:rPr>
              <w:t xml:space="preserve">I will spend the next 4 weeks until the end of term improving my referencing skills by practicing in my current assignment and by the end of this 4 </w:t>
            </w:r>
            <w:proofErr w:type="gramStart"/>
            <w:r w:rsidRPr="00296FA9">
              <w:rPr>
                <w:sz w:val="22"/>
                <w:szCs w:val="22"/>
              </w:rPr>
              <w:t>weeks</w:t>
            </w:r>
            <w:proofErr w:type="gramEnd"/>
            <w:r w:rsidRPr="00296FA9">
              <w:rPr>
                <w:sz w:val="22"/>
                <w:szCs w:val="22"/>
              </w:rPr>
              <w:t xml:space="preserve"> I aim to feel more confident going </w:t>
            </w:r>
            <w:proofErr w:type="gramStart"/>
            <w:r w:rsidRPr="00296FA9">
              <w:rPr>
                <w:sz w:val="22"/>
                <w:szCs w:val="22"/>
              </w:rPr>
              <w:t>in to</w:t>
            </w:r>
            <w:proofErr w:type="gramEnd"/>
            <w:r w:rsidRPr="00296FA9">
              <w:rPr>
                <w:sz w:val="22"/>
                <w:szCs w:val="22"/>
              </w:rPr>
              <w:t xml:space="preserve"> the next module. I will work on this goal a couple of times a week when working on my assignments.</w:t>
            </w:r>
          </w:p>
        </w:tc>
      </w:tr>
    </w:tbl>
    <w:p w14:paraId="08107093" w14:textId="77777777" w:rsidR="007B1C6E" w:rsidRDefault="007B1C6E" w:rsidP="000766EA">
      <w:pPr>
        <w:pStyle w:val="ListParagraph"/>
        <w:spacing w:line="360" w:lineRule="auto"/>
      </w:pPr>
    </w:p>
    <w:p w14:paraId="79BB6240" w14:textId="77777777" w:rsidR="007B1C6E" w:rsidRDefault="007B1C6E" w:rsidP="000766EA">
      <w:pPr>
        <w:pStyle w:val="ListParagraph"/>
        <w:spacing w:line="360" w:lineRule="auto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4"/>
        <w:gridCol w:w="4162"/>
      </w:tblGrid>
      <w:tr w:rsidR="007B1C6E" w14:paraId="7A17E4A2" w14:textId="77777777" w:rsidTr="00A26598">
        <w:trPr>
          <w:trHeight w:val="1047"/>
        </w:trPr>
        <w:tc>
          <w:tcPr>
            <w:tcW w:w="4508" w:type="dxa"/>
          </w:tcPr>
          <w:p w14:paraId="24B51E4D" w14:textId="77777777" w:rsidR="007B1C6E" w:rsidRPr="00C70FF8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Specific</w:t>
            </w:r>
          </w:p>
        </w:tc>
        <w:tc>
          <w:tcPr>
            <w:tcW w:w="4508" w:type="dxa"/>
          </w:tcPr>
          <w:p w14:paraId="535835E1" w14:textId="77777777" w:rsidR="007B1C6E" w:rsidRPr="00C70FF8" w:rsidRDefault="007B1C6E" w:rsidP="000766EA">
            <w:pPr>
              <w:pStyle w:val="ListParagraph"/>
              <w:spacing w:line="360" w:lineRule="auto"/>
              <w:ind w:left="0"/>
              <w:rPr>
                <w:sz w:val="22"/>
                <w:szCs w:val="22"/>
              </w:rPr>
            </w:pPr>
            <w:r w:rsidRPr="00C70FF8">
              <w:rPr>
                <w:sz w:val="22"/>
                <w:szCs w:val="22"/>
              </w:rPr>
              <w:t xml:space="preserve">My </w:t>
            </w:r>
            <w:proofErr w:type="spellStart"/>
            <w:r w:rsidRPr="00C70FF8">
              <w:rPr>
                <w:sz w:val="22"/>
                <w:szCs w:val="22"/>
              </w:rPr>
              <w:t>mid term</w:t>
            </w:r>
            <w:proofErr w:type="spellEnd"/>
            <w:r w:rsidRPr="00C70FF8">
              <w:rPr>
                <w:sz w:val="22"/>
                <w:szCs w:val="22"/>
              </w:rPr>
              <w:t xml:space="preserve"> goal is to successfully complete my </w:t>
            </w:r>
            <w:proofErr w:type="gramStart"/>
            <w:r w:rsidRPr="00C70FF8">
              <w:rPr>
                <w:sz w:val="22"/>
                <w:szCs w:val="22"/>
              </w:rPr>
              <w:t>2 year</w:t>
            </w:r>
            <w:proofErr w:type="gramEnd"/>
            <w:r w:rsidRPr="00C70FF8">
              <w:rPr>
                <w:sz w:val="22"/>
                <w:szCs w:val="22"/>
              </w:rPr>
              <w:t xml:space="preserve"> degree. I would like to accomplish this degree </w:t>
            </w:r>
            <w:proofErr w:type="gramStart"/>
            <w:r w:rsidRPr="00C70FF8">
              <w:rPr>
                <w:sz w:val="22"/>
                <w:szCs w:val="22"/>
              </w:rPr>
              <w:t>in order to</w:t>
            </w:r>
            <w:proofErr w:type="gramEnd"/>
            <w:r w:rsidRPr="00C70FF8">
              <w:rPr>
                <w:sz w:val="22"/>
                <w:szCs w:val="22"/>
              </w:rPr>
              <w:t xml:space="preserve"> progress and possibly go on to doing my </w:t>
            </w:r>
            <w:r>
              <w:rPr>
                <w:sz w:val="22"/>
                <w:szCs w:val="22"/>
              </w:rPr>
              <w:t xml:space="preserve">PGCE </w:t>
            </w:r>
            <w:r w:rsidRPr="00C70FF8">
              <w:rPr>
                <w:sz w:val="22"/>
                <w:szCs w:val="22"/>
              </w:rPr>
              <w:t>to go in to teaching. I will need to attend my classes e</w:t>
            </w:r>
            <w:r>
              <w:rPr>
                <w:sz w:val="22"/>
                <w:szCs w:val="22"/>
              </w:rPr>
              <w:t xml:space="preserve">very </w:t>
            </w:r>
            <w:r w:rsidRPr="00C70FF8">
              <w:rPr>
                <w:sz w:val="22"/>
                <w:szCs w:val="22"/>
              </w:rPr>
              <w:t xml:space="preserve">week, complete all assignments on time and work hard </w:t>
            </w:r>
            <w:proofErr w:type="gramStart"/>
            <w:r w:rsidRPr="00C70FF8">
              <w:rPr>
                <w:sz w:val="22"/>
                <w:szCs w:val="22"/>
              </w:rPr>
              <w:t>in order to</w:t>
            </w:r>
            <w:proofErr w:type="gramEnd"/>
            <w:r w:rsidRPr="00C70FF8">
              <w:rPr>
                <w:sz w:val="22"/>
                <w:szCs w:val="22"/>
              </w:rPr>
              <w:t xml:space="preserve"> get the degree. Possible constraints will be balancing the academic work with other aspects of life such as home and work responsibilities.</w:t>
            </w:r>
          </w:p>
        </w:tc>
      </w:tr>
      <w:tr w:rsidR="007B1C6E" w14:paraId="0BB2065A" w14:textId="77777777" w:rsidTr="00A26598">
        <w:trPr>
          <w:trHeight w:val="978"/>
        </w:trPr>
        <w:tc>
          <w:tcPr>
            <w:tcW w:w="4508" w:type="dxa"/>
          </w:tcPr>
          <w:p w14:paraId="01AB0A46" w14:textId="77777777" w:rsidR="007B1C6E" w:rsidRPr="00C70FF8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Measurable</w:t>
            </w:r>
          </w:p>
        </w:tc>
        <w:tc>
          <w:tcPr>
            <w:tcW w:w="4508" w:type="dxa"/>
          </w:tcPr>
          <w:p w14:paraId="19B5D6CE" w14:textId="77777777" w:rsidR="007B1C6E" w:rsidRPr="00C70FF8" w:rsidRDefault="007B1C6E" w:rsidP="000766EA">
            <w:pPr>
              <w:spacing w:line="360" w:lineRule="auto"/>
              <w:rPr>
                <w:sz w:val="22"/>
                <w:szCs w:val="22"/>
              </w:rPr>
            </w:pPr>
            <w:r w:rsidRPr="00C70FF8">
              <w:rPr>
                <w:sz w:val="22"/>
                <w:szCs w:val="22"/>
              </w:rPr>
              <w:t>I will measure my progress by the feedback I receive throughout the degree and how well I complete the work. I will know the goal is accomplished when I complete all work such as pass all assignments, complete the modules and receive my degree at the end.</w:t>
            </w:r>
          </w:p>
          <w:p w14:paraId="6FFE593A" w14:textId="77777777" w:rsidR="007B1C6E" w:rsidRDefault="007B1C6E" w:rsidP="000766EA">
            <w:pPr>
              <w:pStyle w:val="ListParagraph"/>
              <w:spacing w:line="360" w:lineRule="auto"/>
              <w:ind w:left="0"/>
            </w:pPr>
          </w:p>
        </w:tc>
      </w:tr>
      <w:tr w:rsidR="007B1C6E" w14:paraId="1C8C5B2C" w14:textId="77777777" w:rsidTr="00A26598">
        <w:trPr>
          <w:trHeight w:val="1142"/>
        </w:trPr>
        <w:tc>
          <w:tcPr>
            <w:tcW w:w="4508" w:type="dxa"/>
          </w:tcPr>
          <w:p w14:paraId="47AA5CF9" w14:textId="77777777" w:rsidR="007B1C6E" w:rsidRPr="00C70FF8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Achievable</w:t>
            </w:r>
          </w:p>
        </w:tc>
        <w:tc>
          <w:tcPr>
            <w:tcW w:w="4508" w:type="dxa"/>
          </w:tcPr>
          <w:p w14:paraId="6DBD91B9" w14:textId="77777777" w:rsidR="007B1C6E" w:rsidRPr="00464F53" w:rsidRDefault="007B1C6E" w:rsidP="000766EA">
            <w:pPr>
              <w:pStyle w:val="ListParagraph"/>
              <w:spacing w:line="360" w:lineRule="auto"/>
              <w:ind w:left="0"/>
              <w:rPr>
                <w:sz w:val="22"/>
                <w:szCs w:val="22"/>
              </w:rPr>
            </w:pPr>
            <w:r w:rsidRPr="00464F53">
              <w:rPr>
                <w:sz w:val="22"/>
                <w:szCs w:val="22"/>
              </w:rPr>
              <w:t xml:space="preserve">The goal can be accomplished by staying organised, keeping track </w:t>
            </w:r>
            <w:r>
              <w:rPr>
                <w:sz w:val="22"/>
                <w:szCs w:val="22"/>
              </w:rPr>
              <w:t>with</w:t>
            </w:r>
            <w:r w:rsidRPr="00464F53">
              <w:rPr>
                <w:sz w:val="22"/>
                <w:szCs w:val="22"/>
              </w:rPr>
              <w:t xml:space="preserve"> deadlines and completing all assignments on time. I will need to attend the classes every week and ask for support If I need it.</w:t>
            </w:r>
          </w:p>
        </w:tc>
      </w:tr>
      <w:tr w:rsidR="007B1C6E" w14:paraId="66D64846" w14:textId="77777777" w:rsidTr="00A26598">
        <w:trPr>
          <w:trHeight w:val="841"/>
        </w:trPr>
        <w:tc>
          <w:tcPr>
            <w:tcW w:w="4508" w:type="dxa"/>
          </w:tcPr>
          <w:p w14:paraId="4F926F4A" w14:textId="77777777" w:rsidR="007B1C6E" w:rsidRPr="00DE0710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Relevant</w:t>
            </w:r>
          </w:p>
        </w:tc>
        <w:tc>
          <w:tcPr>
            <w:tcW w:w="4508" w:type="dxa"/>
          </w:tcPr>
          <w:p w14:paraId="3FC44E96" w14:textId="77777777" w:rsidR="007B1C6E" w:rsidRPr="00DE0710" w:rsidRDefault="007B1C6E" w:rsidP="000766EA">
            <w:pPr>
              <w:spacing w:line="360" w:lineRule="auto"/>
              <w:rPr>
                <w:sz w:val="22"/>
                <w:szCs w:val="22"/>
              </w:rPr>
            </w:pPr>
            <w:r w:rsidRPr="00DE0710">
              <w:rPr>
                <w:sz w:val="22"/>
                <w:szCs w:val="22"/>
              </w:rPr>
              <w:t xml:space="preserve">This is a relevant goal as completing this degree will give me the qualification I need </w:t>
            </w:r>
            <w:proofErr w:type="gramStart"/>
            <w:r w:rsidRPr="00DE0710">
              <w:rPr>
                <w:sz w:val="22"/>
                <w:szCs w:val="22"/>
              </w:rPr>
              <w:t>in order to</w:t>
            </w:r>
            <w:proofErr w:type="gramEnd"/>
            <w:r w:rsidRPr="00DE0710">
              <w:rPr>
                <w:sz w:val="22"/>
                <w:szCs w:val="22"/>
              </w:rPr>
              <w:t xml:space="preserve"> progress in my career and benefit me for my future. I have the correct resources for my goal such as support from the university, online resources and support from my lecturer. This goal is in line with my </w:t>
            </w:r>
            <w:proofErr w:type="gramStart"/>
            <w:r w:rsidRPr="00DE0710">
              <w:rPr>
                <w:sz w:val="22"/>
                <w:szCs w:val="22"/>
              </w:rPr>
              <w:t>long term</w:t>
            </w:r>
            <w:proofErr w:type="gramEnd"/>
            <w:r w:rsidRPr="00DE0710">
              <w:rPr>
                <w:sz w:val="22"/>
                <w:szCs w:val="22"/>
              </w:rPr>
              <w:t xml:space="preserve"> objectives as it will give me the relevant skills and qualifications for my future goals and future career goals. </w:t>
            </w:r>
          </w:p>
          <w:p w14:paraId="6907AF20" w14:textId="77777777" w:rsidR="007B1C6E" w:rsidRDefault="007B1C6E" w:rsidP="000766EA">
            <w:pPr>
              <w:pStyle w:val="ListParagraph"/>
              <w:spacing w:line="360" w:lineRule="auto"/>
              <w:ind w:left="0"/>
            </w:pPr>
          </w:p>
        </w:tc>
      </w:tr>
      <w:tr w:rsidR="007B1C6E" w14:paraId="2EE1CBB6" w14:textId="77777777" w:rsidTr="00A26598">
        <w:trPr>
          <w:trHeight w:val="980"/>
        </w:trPr>
        <w:tc>
          <w:tcPr>
            <w:tcW w:w="4508" w:type="dxa"/>
          </w:tcPr>
          <w:p w14:paraId="459F839D" w14:textId="77777777" w:rsidR="007B1C6E" w:rsidRPr="00DE0710" w:rsidRDefault="007B1C6E" w:rsidP="000766EA">
            <w:pPr>
              <w:pStyle w:val="ListParagraph"/>
              <w:spacing w:line="360" w:lineRule="auto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Time bound</w:t>
            </w:r>
          </w:p>
        </w:tc>
        <w:tc>
          <w:tcPr>
            <w:tcW w:w="4508" w:type="dxa"/>
          </w:tcPr>
          <w:p w14:paraId="1389043E" w14:textId="77777777" w:rsidR="007B1C6E" w:rsidRPr="009F12D8" w:rsidRDefault="007B1C6E" w:rsidP="000766EA">
            <w:pPr>
              <w:spacing w:line="360" w:lineRule="auto"/>
              <w:rPr>
                <w:sz w:val="22"/>
                <w:szCs w:val="22"/>
              </w:rPr>
            </w:pPr>
            <w:r w:rsidRPr="009F12D8">
              <w:rPr>
                <w:sz w:val="22"/>
                <w:szCs w:val="22"/>
              </w:rPr>
              <w:t>I will have accomplished my goal in 2 years when I complete this course. The completion of this course will be in May/June 2028. I will be spending the next 2 years committed and working towards completing this degree</w:t>
            </w:r>
            <w:r>
              <w:rPr>
                <w:sz w:val="22"/>
                <w:szCs w:val="22"/>
              </w:rPr>
              <w:t>.</w:t>
            </w:r>
          </w:p>
          <w:p w14:paraId="0A7468B6" w14:textId="77777777" w:rsidR="007B1C6E" w:rsidRDefault="007B1C6E" w:rsidP="000766EA">
            <w:pPr>
              <w:pStyle w:val="ListParagraph"/>
              <w:spacing w:line="360" w:lineRule="auto"/>
              <w:ind w:left="0"/>
            </w:pPr>
          </w:p>
        </w:tc>
      </w:tr>
    </w:tbl>
    <w:p w14:paraId="2750C46F" w14:textId="605C5B7D" w:rsidR="007B1C6E" w:rsidRDefault="007B1C6E" w:rsidP="000766EA">
      <w:pPr>
        <w:pStyle w:val="ListParagraph"/>
        <w:spacing w:line="360" w:lineRule="auto"/>
      </w:pPr>
    </w:p>
    <w:p w14:paraId="26C51E12" w14:textId="1F1E1B16" w:rsidR="00C40785" w:rsidRDefault="00C40785" w:rsidP="000766EA">
      <w:pPr>
        <w:spacing w:line="360" w:lineRule="auto"/>
      </w:pPr>
    </w:p>
    <w:p w14:paraId="3DB39CAC" w14:textId="67FE149B" w:rsidR="007B1C6E" w:rsidRDefault="007B1C6E" w:rsidP="000766EA">
      <w:pPr>
        <w:spacing w:line="360" w:lineRule="auto"/>
      </w:pPr>
    </w:p>
    <w:p w14:paraId="214FBDA4" w14:textId="3945DA04" w:rsidR="007B1C6E" w:rsidRDefault="007B1C6E" w:rsidP="000766EA">
      <w:pPr>
        <w:spacing w:line="360" w:lineRule="auto"/>
      </w:pPr>
    </w:p>
    <w:p w14:paraId="0BA97F58" w14:textId="74779780" w:rsidR="007B1C6E" w:rsidRDefault="007B1C6E" w:rsidP="000766EA">
      <w:pPr>
        <w:spacing w:line="360" w:lineRule="auto"/>
      </w:pPr>
    </w:p>
    <w:p w14:paraId="15EF1EAD" w14:textId="3CD14E4B" w:rsidR="004D2FEC" w:rsidRPr="000030C7" w:rsidRDefault="004D2FEC" w:rsidP="000766EA">
      <w:pPr>
        <w:spacing w:line="360" w:lineRule="auto"/>
        <w:jc w:val="center"/>
        <w:rPr>
          <w:b/>
          <w:color w:val="262626" w:themeColor="text1" w:themeTint="D9"/>
          <w:sz w:val="32"/>
          <w:szCs w:val="3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       </w:t>
      </w:r>
    </w:p>
    <w:p w14:paraId="11789A42" w14:textId="44B56CEF" w:rsidR="004D2FEC" w:rsidRDefault="00442C1B" w:rsidP="000766EA">
      <w:pPr>
        <w:spacing w:line="360" w:lineRule="auto"/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35200" behindDoc="0" locked="0" layoutInCell="1" allowOverlap="1" wp14:anchorId="5B93CD77" wp14:editId="572ECAAC">
                <wp:simplePos x="0" y="0"/>
                <wp:positionH relativeFrom="margin">
                  <wp:posOffset>205740</wp:posOffset>
                </wp:positionH>
                <wp:positionV relativeFrom="paragraph">
                  <wp:posOffset>-291465</wp:posOffset>
                </wp:positionV>
                <wp:extent cx="5707380" cy="1272540"/>
                <wp:effectExtent l="0" t="0" r="0" b="3810"/>
                <wp:wrapNone/>
                <wp:docPr id="18156399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7380" cy="1272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2A7821D" w14:textId="7248A7D0" w:rsidR="00B77F0E" w:rsidRPr="00E82E52" w:rsidRDefault="00B77F0E" w:rsidP="00B77F0E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82E52">
                              <w:rPr>
                                <w:b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ADLEWYRCHU A</w:t>
                            </w:r>
                            <w:r w:rsidR="00F205A1" w:rsidRPr="00E82E52">
                              <w:rPr>
                                <w:b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 w:rsidRPr="00E82E52">
                              <w:rPr>
                                <w:b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YMARFER </w:t>
                            </w:r>
                            <w:r w:rsidR="00F205A1" w:rsidRPr="00E82E52">
                              <w:rPr>
                                <w:b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MYFYRIOL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93CD7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6.2pt;margin-top:-22.95pt;width:449.4pt;height:100.2pt;z-index:251635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" filled="f" stroked="f">
                <v:textbox>
                  <w:txbxContent>
                    <w:p w14:paraId="62A7821D" w14:textId="7248A7D0" w:rsidR="00B77F0E" w:rsidRPr="00E82E52" w:rsidRDefault="00B77F0E" w:rsidP="00B77F0E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82E52">
                        <w:rPr>
                          <w:b/>
                          <w:noProof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ADLEWYRCHU A</w:t>
                      </w:r>
                      <w:r w:rsidR="00F205A1" w:rsidRPr="00E82E52">
                        <w:rPr>
                          <w:b/>
                          <w:noProof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</w:t>
                      </w:r>
                      <w:r w:rsidRPr="00E82E52">
                        <w:rPr>
                          <w:b/>
                          <w:noProof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YMARFER </w:t>
                      </w:r>
                      <w:r w:rsidR="00F205A1" w:rsidRPr="00E82E52">
                        <w:rPr>
                          <w:b/>
                          <w:noProof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MYFYRIOL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D94FE0">
        <w:rPr>
          <w:b/>
          <w:noProof/>
          <w:sz w:val="40"/>
          <w:szCs w:val="40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29056" behindDoc="0" locked="0" layoutInCell="1" allowOverlap="1" wp14:anchorId="570C0FAF" wp14:editId="7EC0E8C3">
                <wp:simplePos x="0" y="0"/>
                <wp:positionH relativeFrom="column">
                  <wp:posOffset>-385445</wp:posOffset>
                </wp:positionH>
                <wp:positionV relativeFrom="page">
                  <wp:posOffset>2028825</wp:posOffset>
                </wp:positionV>
                <wp:extent cx="3153410" cy="1353820"/>
                <wp:effectExtent l="0" t="0" r="27940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3410" cy="1353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BF03AE" w14:textId="77777777" w:rsidR="004D2FEC" w:rsidRPr="00D94FE0" w:rsidRDefault="004D2FEC" w:rsidP="004D2FEC">
                            <w:pPr>
                              <w:spacing w:line="360" w:lineRule="auto"/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</w:pPr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Beth </w:t>
                            </w:r>
                            <w:proofErr w:type="spellStart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gramStart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>a</w:t>
                            </w:r>
                            <w:proofErr w:type="gramEnd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>myfyriol</w:t>
                            </w:r>
                            <w:proofErr w:type="spellEnd"/>
                            <w:r w:rsidRPr="00D94FE0">
                              <w:rPr>
                                <w:b/>
                                <w:bCs/>
                                <w:sz w:val="14"/>
                                <w:szCs w:val="14"/>
                              </w:rPr>
                              <w:t>?</w:t>
                            </w:r>
                          </w:p>
                          <w:p w14:paraId="73FCEEEB" w14:textId="77777777" w:rsidR="004D2FEC" w:rsidRPr="00D94FE0" w:rsidRDefault="004D2FEC" w:rsidP="004D2FEC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edrych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nôl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mewn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dyfnder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brofiadau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gofyn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i’ch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hunan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, pam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digwyddodd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ddigwyddiad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neu’r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profiad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gram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a</w:t>
                            </w:r>
                            <w:proofErr w:type="gram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os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ydych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dysgu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unrhwybeth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o’r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digwyddiad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myfyriol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defnyddio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helpu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ymarferwr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wella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newid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angen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newid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dyfodol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gwella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eich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hun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fel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ymarferwr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rhoi’r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gofal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gorau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posib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D94FE0">
                              <w:rPr>
                                <w:sz w:val="14"/>
                                <w:szCs w:val="14"/>
                              </w:rPr>
                              <w:t>i’r</w:t>
                            </w:r>
                            <w:proofErr w:type="spellEnd"/>
                            <w:r w:rsidRPr="00D94FE0">
                              <w:rPr>
                                <w:sz w:val="14"/>
                                <w:szCs w:val="14"/>
                              </w:rPr>
                              <w:t xml:space="preserve"> plant. </w:t>
                            </w:r>
                          </w:p>
                          <w:p w14:paraId="49669CDD" w14:textId="77777777" w:rsidR="004D2FEC" w:rsidRDefault="004D2FEC" w:rsidP="004D2FE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0C0FAF" id="Text Box 2" o:spid="_x0000_s1027" type="#_x0000_t202" style="position:absolute;margin-left:-30.35pt;margin-top:159.75pt;width:248.3pt;height:106.6pt;z-index:251629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">
                <v:textbox>
                  <w:txbxContent>
                    <w:p w14:paraId="0DBF03AE" w14:textId="77777777" w:rsidR="004D2FEC" w:rsidRPr="00D94FE0" w:rsidRDefault="004D2FEC" w:rsidP="004D2FEC">
                      <w:pPr>
                        <w:spacing w:line="360" w:lineRule="auto"/>
                        <w:rPr>
                          <w:b/>
                          <w:bCs/>
                          <w:sz w:val="14"/>
                          <w:szCs w:val="14"/>
                        </w:rPr>
                      </w:pPr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 xml:space="preserve">Beth </w:t>
                      </w:r>
                      <w:proofErr w:type="spellStart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 xml:space="preserve"> </w:t>
                      </w:r>
                      <w:proofErr w:type="gramStart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>a</w:t>
                      </w:r>
                      <w:proofErr w:type="gramEnd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>myfyriol</w:t>
                      </w:r>
                      <w:proofErr w:type="spellEnd"/>
                      <w:r w:rsidRPr="00D94FE0">
                        <w:rPr>
                          <w:b/>
                          <w:bCs/>
                          <w:sz w:val="14"/>
                          <w:szCs w:val="14"/>
                        </w:rPr>
                        <w:t>?</w:t>
                      </w:r>
                    </w:p>
                    <w:p w14:paraId="73FCEEEB" w14:textId="77777777" w:rsidR="004D2FEC" w:rsidRPr="00D94FE0" w:rsidRDefault="004D2FEC" w:rsidP="004D2FEC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edrych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nôl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mewn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dyfnder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brofiadau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gofyn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i’ch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hunan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, pam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digwyddodd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ddigwyddiad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neu’r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profiad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gramStart"/>
                      <w:r w:rsidRPr="00D94FE0">
                        <w:rPr>
                          <w:sz w:val="14"/>
                          <w:szCs w:val="14"/>
                        </w:rPr>
                        <w:t>a</w:t>
                      </w:r>
                      <w:proofErr w:type="gram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os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ydych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dysgu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unrhwybeth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o’r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digwyddiad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.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myfyriol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defnyddio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helpu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ymarferwr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wella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newid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angen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newid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dyfodol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gwella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eich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hun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fel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ymarferwr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rhoi’r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gofal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gorau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posib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D94FE0">
                        <w:rPr>
                          <w:sz w:val="14"/>
                          <w:szCs w:val="14"/>
                        </w:rPr>
                        <w:t>i’r</w:t>
                      </w:r>
                      <w:proofErr w:type="spellEnd"/>
                      <w:r w:rsidRPr="00D94FE0">
                        <w:rPr>
                          <w:sz w:val="14"/>
                          <w:szCs w:val="14"/>
                        </w:rPr>
                        <w:t xml:space="preserve"> plant. </w:t>
                      </w:r>
                    </w:p>
                    <w:p w14:paraId="49669CDD" w14:textId="77777777" w:rsidR="004D2FEC" w:rsidRDefault="004D2FEC" w:rsidP="004D2FEC"/>
                  </w:txbxContent>
                </v:textbox>
                <w10:wrap type="square" anchory="page"/>
              </v:shape>
            </w:pict>
          </mc:Fallback>
        </mc:AlternateContent>
      </w:r>
    </w:p>
    <w:p w14:paraId="5AC298EC" w14:textId="152E82B1" w:rsidR="004D2FEC" w:rsidRPr="00C8592A" w:rsidRDefault="00442C1B" w:rsidP="000766EA">
      <w:pPr>
        <w:spacing w:line="360" w:lineRule="auto"/>
        <w:rPr>
          <w:b/>
          <w:sz w:val="40"/>
          <w:szCs w:val="40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 w:rsidRPr="006D6B68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31104" behindDoc="0" locked="0" layoutInCell="1" allowOverlap="1" wp14:anchorId="6DF5463C" wp14:editId="46A1241D">
                <wp:simplePos x="0" y="0"/>
                <wp:positionH relativeFrom="margin">
                  <wp:posOffset>3070860</wp:posOffset>
                </wp:positionH>
                <wp:positionV relativeFrom="paragraph">
                  <wp:posOffset>684530</wp:posOffset>
                </wp:positionV>
                <wp:extent cx="2987040" cy="1074420"/>
                <wp:effectExtent l="0" t="0" r="22860" b="11430"/>
                <wp:wrapSquare wrapText="bothSides"/>
                <wp:docPr id="8382971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040" cy="1074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F4C329" w14:textId="77777777" w:rsidR="004D2FEC" w:rsidRPr="006D6B68" w:rsidRDefault="004D2FEC" w:rsidP="004D2FEC">
                            <w:pPr>
                              <w:spacing w:line="360" w:lineRule="auto"/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</w:pPr>
                            <w:proofErr w:type="spellStart"/>
                            <w:r w:rsidRPr="006D6B68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Tystiolaeth</w:t>
                            </w:r>
                            <w:proofErr w:type="spellEnd"/>
                            <w:r w:rsidRPr="006D6B68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Academaidd</w:t>
                            </w:r>
                            <w:proofErr w:type="spellEnd"/>
                          </w:p>
                          <w:p w14:paraId="31EFEE29" w14:textId="77777777" w:rsidR="004D2FEC" w:rsidRPr="006D6B68" w:rsidRDefault="004D2FEC" w:rsidP="004D2FEC">
                            <w:p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Professor Graham Gibbs (1988) a Donald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Sch</w:t>
                            </w:r>
                            <w:r w:rsidRPr="006D6B68">
                              <w:rPr>
                                <w:sz w:val="4"/>
                                <w:szCs w:val="4"/>
                              </w:rPr>
                              <w:t>Ö</w:t>
                            </w:r>
                            <w:r w:rsidRPr="006D6B68">
                              <w:rPr>
                                <w:sz w:val="10"/>
                                <w:szCs w:val="10"/>
                              </w:rPr>
                              <w:t>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(1983).</w:t>
                            </w:r>
                          </w:p>
                          <w:p w14:paraId="5C9074E2" w14:textId="77777777" w:rsidR="004D2FEC" w:rsidRPr="006D6B68" w:rsidRDefault="004D2FEC" w:rsidP="004D2FEC">
                            <w:p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Mae Gibbs a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Sch</w:t>
                            </w:r>
                            <w:r w:rsidRPr="006D6B68">
                              <w:rPr>
                                <w:sz w:val="4"/>
                                <w:szCs w:val="4"/>
                              </w:rPr>
                              <w:t>Ö</w:t>
                            </w:r>
                            <w:r w:rsidRPr="006D6B68">
                              <w:rPr>
                                <w:sz w:val="10"/>
                                <w:szCs w:val="10"/>
                              </w:rPr>
                              <w:t>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dangos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bobl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sydd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gweithio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y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flynyddoedd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cynnar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ddysgu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o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ddigwyddiadau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profiadau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er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mwyn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gwella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y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dyfodol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allu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helpu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cefnogi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plant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y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ffordd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gorau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posib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.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Mae’r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ddau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helpu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gyda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datblygiad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6D6B68">
                              <w:rPr>
                                <w:sz w:val="10"/>
                                <w:szCs w:val="10"/>
                              </w:rPr>
                              <w:t>proffesiynol</w:t>
                            </w:r>
                            <w:proofErr w:type="spellEnd"/>
                            <w:r w:rsidRPr="006D6B68">
                              <w:rPr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2CE0E1B6" w14:textId="77777777" w:rsidR="004D2FEC" w:rsidRDefault="004D2FEC" w:rsidP="004D2FE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5463C" id="_x0000_s1028" type="#_x0000_t202" style="position:absolute;margin-left:241.8pt;margin-top:53.9pt;width:235.2pt;height:84.6pt;z-index:2516311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">
                <v:textbox>
                  <w:txbxContent>
                    <w:p w14:paraId="7DF4C329" w14:textId="77777777" w:rsidR="004D2FEC" w:rsidRPr="006D6B68" w:rsidRDefault="004D2FEC" w:rsidP="004D2FEC">
                      <w:pPr>
                        <w:spacing w:line="360" w:lineRule="auto"/>
                        <w:rPr>
                          <w:b/>
                          <w:bCs/>
                          <w:sz w:val="10"/>
                          <w:szCs w:val="10"/>
                        </w:rPr>
                      </w:pPr>
                      <w:proofErr w:type="spellStart"/>
                      <w:r w:rsidRPr="006D6B68">
                        <w:rPr>
                          <w:b/>
                          <w:bCs/>
                          <w:sz w:val="10"/>
                          <w:szCs w:val="10"/>
                        </w:rPr>
                        <w:t>Tystiolaeth</w:t>
                      </w:r>
                      <w:proofErr w:type="spellEnd"/>
                      <w:r w:rsidRPr="006D6B68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b/>
                          <w:bCs/>
                          <w:sz w:val="10"/>
                          <w:szCs w:val="10"/>
                        </w:rPr>
                        <w:t>Academaidd</w:t>
                      </w:r>
                      <w:proofErr w:type="spellEnd"/>
                    </w:p>
                    <w:p w14:paraId="31EFEE29" w14:textId="77777777" w:rsidR="004D2FEC" w:rsidRPr="006D6B68" w:rsidRDefault="004D2FEC" w:rsidP="004D2FEC">
                      <w:p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r w:rsidRPr="006D6B68">
                        <w:rPr>
                          <w:sz w:val="10"/>
                          <w:szCs w:val="10"/>
                        </w:rPr>
                        <w:t xml:space="preserve">Professor Graham Gibbs (1988) a Donald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Sch</w:t>
                      </w:r>
                      <w:r w:rsidRPr="006D6B68">
                        <w:rPr>
                          <w:sz w:val="4"/>
                          <w:szCs w:val="4"/>
                        </w:rPr>
                        <w:t>Ö</w:t>
                      </w:r>
                      <w:r w:rsidRPr="006D6B68">
                        <w:rPr>
                          <w:sz w:val="10"/>
                          <w:szCs w:val="10"/>
                        </w:rPr>
                        <w:t>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(1983).</w:t>
                      </w:r>
                    </w:p>
                    <w:p w14:paraId="5C9074E2" w14:textId="77777777" w:rsidR="004D2FEC" w:rsidRPr="006D6B68" w:rsidRDefault="004D2FEC" w:rsidP="004D2FEC">
                      <w:p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r w:rsidRPr="006D6B68">
                        <w:rPr>
                          <w:sz w:val="10"/>
                          <w:szCs w:val="10"/>
                        </w:rPr>
                        <w:t xml:space="preserve">Mae Gibbs a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Sch</w:t>
                      </w:r>
                      <w:r w:rsidRPr="006D6B68">
                        <w:rPr>
                          <w:sz w:val="4"/>
                          <w:szCs w:val="4"/>
                        </w:rPr>
                        <w:t>Ö</w:t>
                      </w:r>
                      <w:r w:rsidRPr="006D6B68">
                        <w:rPr>
                          <w:sz w:val="10"/>
                          <w:szCs w:val="10"/>
                        </w:rPr>
                        <w:t>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dangos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bobl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sydd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gweithio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y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flynyddoedd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cynnar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ddysgu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o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ddigwyddiadau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profiadau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er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mwyn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gwella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y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dyfodol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allu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helpu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cefnogi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plant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y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ffordd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gorau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posib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.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Mae’r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ddau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helpu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gyda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datblygiad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6D6B68">
                        <w:rPr>
                          <w:sz w:val="10"/>
                          <w:szCs w:val="10"/>
                        </w:rPr>
                        <w:t>proffesiynol</w:t>
                      </w:r>
                      <w:proofErr w:type="spellEnd"/>
                      <w:r w:rsidRPr="006D6B68">
                        <w:rPr>
                          <w:sz w:val="10"/>
                          <w:szCs w:val="10"/>
                        </w:rPr>
                        <w:t>.</w:t>
                      </w:r>
                    </w:p>
                    <w:p w14:paraId="2CE0E1B6" w14:textId="77777777" w:rsidR="004D2FEC" w:rsidRDefault="004D2FEC" w:rsidP="004D2FEC"/>
                  </w:txbxContent>
                </v:textbox>
                <w10:wrap type="square" anchorx="margin"/>
              </v:shape>
            </w:pict>
          </mc:Fallback>
        </mc:AlternateContent>
      </w:r>
    </w:p>
    <w:p w14:paraId="76718E1B" w14:textId="469EEE49" w:rsidR="004D2FEC" w:rsidRDefault="004D2FEC" w:rsidP="000766EA">
      <w:pPr>
        <w:spacing w:line="360" w:lineRule="auto"/>
      </w:pPr>
      <w:r>
        <w:rPr>
          <w:b/>
          <w:bCs/>
        </w:rPr>
        <w:t xml:space="preserve">                          </w:t>
      </w:r>
    </w:p>
    <w:p w14:paraId="584B46DC" w14:textId="5B383678" w:rsidR="00F02B31" w:rsidRDefault="00442C1B" w:rsidP="000766EA">
      <w:pPr>
        <w:spacing w:line="360" w:lineRule="auto"/>
      </w:pPr>
      <w:r w:rsidRPr="00BF4F2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5920" behindDoc="0" locked="0" layoutInCell="1" allowOverlap="1" wp14:anchorId="7AE8924C" wp14:editId="3652FF63">
                <wp:simplePos x="0" y="0"/>
                <wp:positionH relativeFrom="page">
                  <wp:posOffset>213360</wp:posOffset>
                </wp:positionH>
                <wp:positionV relativeFrom="paragraph">
                  <wp:posOffset>154940</wp:posOffset>
                </wp:positionV>
                <wp:extent cx="3246120" cy="3870960"/>
                <wp:effectExtent l="0" t="0" r="11430" b="15240"/>
                <wp:wrapSquare wrapText="bothSides"/>
                <wp:docPr id="18494031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46120" cy="3870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8DB401" w14:textId="77777777" w:rsidR="00F25D56" w:rsidRPr="000030C7" w:rsidRDefault="00F25D56" w:rsidP="00F25D56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Manteision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Gibbs (1988) – </w:t>
                            </w:r>
                          </w:p>
                          <w:p w14:paraId="383F633B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Manteision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theori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Gibbs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e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rhoi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cynllun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manwl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helpu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pobl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dysgu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o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phrofiadau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i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72CE923E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rhoi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camau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syml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ddilyn</w:t>
                            </w:r>
                            <w:proofErr w:type="spellEnd"/>
                          </w:p>
                          <w:p w14:paraId="79CD3D1F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cael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person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feddwl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fwy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dwfn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ddadansoddi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51AEBDFB" w14:textId="77777777" w:rsidR="00F25D56" w:rsidRPr="000030C7" w:rsidRDefault="00F25D56" w:rsidP="00F25D56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Anfanteision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Gibbs (1988) – </w:t>
                            </w:r>
                          </w:p>
                          <w:p w14:paraId="37BB196E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troi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mewn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dasg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llym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1FCB633C" w14:textId="77777777" w:rsidR="00F25D56" w:rsidRPr="000030C7" w:rsidRDefault="00F25D56" w:rsidP="00F25D56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proofErr w:type="gram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Manteision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proofErr w:type="gram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(1983) – </w:t>
                            </w:r>
                          </w:p>
                          <w:p w14:paraId="58AAB935" w14:textId="11BD11F4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addasu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="00594CE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addasu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288FF9E0" w14:textId="1D66813A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Gweithio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mewn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sefyllfaoedd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cyflym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</w:t>
                            </w:r>
                            <w:r w:rsidR="00931CC6">
                              <w:rPr>
                                <w:sz w:val="14"/>
                                <w:szCs w:val="14"/>
                              </w:rPr>
                              <w:t>c</w:t>
                            </w: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annisgwyl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3671D520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Helpu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hunan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ymwybyddiaeth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trwy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deall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sbardunau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ac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ymatebolrwydd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480A02CB" w14:textId="77777777" w:rsidR="00F25D56" w:rsidRPr="000030C7" w:rsidRDefault="00F25D56" w:rsidP="00F25D56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Anfanteision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(1983)</w:t>
                            </w:r>
                          </w:p>
                          <w:p w14:paraId="4319FB3D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anodd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ddechreuwyr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oherwydd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angen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profiad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ddeall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sut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addasu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gyflym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56C836AA" w14:textId="77777777" w:rsidR="00F25D56" w:rsidRPr="000030C7" w:rsidRDefault="00F25D56" w:rsidP="00F25D5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Dim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cynnig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cyfarwyddiadau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sut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59E5F9FD" w14:textId="77777777" w:rsidR="00F25D56" w:rsidRPr="000030C7" w:rsidRDefault="00F25D56" w:rsidP="00F25D56">
                            <w:pPr>
                              <w:rPr>
                                <w:sz w:val="14"/>
                                <w:szCs w:val="1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E8924C" id="_x0000_s1029" type="#_x0000_t202" style="position:absolute;margin-left:16.8pt;margin-top:12.2pt;width:255.6pt;height:304.8pt;z-index:25166592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">
                <v:textbox>
                  <w:txbxContent>
                    <w:p w14:paraId="558DB401" w14:textId="77777777" w:rsidR="00F25D56" w:rsidRPr="000030C7" w:rsidRDefault="00F25D56" w:rsidP="00F25D56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Manteision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Gibbs (1988) – </w:t>
                      </w:r>
                    </w:p>
                    <w:p w14:paraId="383F633B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Manteision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theori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Gibbs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e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rhoi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cynllun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manwl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helpu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pobl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dysgu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o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phrofiadau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i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</w:p>
                    <w:p w14:paraId="72CE923E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rhoi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camau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syml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ddilyn</w:t>
                      </w:r>
                      <w:proofErr w:type="spellEnd"/>
                    </w:p>
                    <w:p w14:paraId="79CD3D1F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cael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person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feddwl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fwy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dwfn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ddadansoddi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51AEBDFB" w14:textId="77777777" w:rsidR="00F25D56" w:rsidRPr="000030C7" w:rsidRDefault="00F25D56" w:rsidP="00F25D56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Anfanteision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Gibbs (1988) – </w:t>
                      </w:r>
                    </w:p>
                    <w:p w14:paraId="37BB196E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troi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mewn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dasg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llym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1FCB633C" w14:textId="77777777" w:rsidR="00F25D56" w:rsidRPr="000030C7" w:rsidRDefault="00F25D56" w:rsidP="00F25D56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proofErr w:type="gramStart"/>
                      <w:r w:rsidRPr="000030C7">
                        <w:rPr>
                          <w:sz w:val="14"/>
                          <w:szCs w:val="14"/>
                        </w:rPr>
                        <w:t>Manteision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proofErr w:type="gramEnd"/>
                      <w:r w:rsidRPr="000030C7">
                        <w:rPr>
                          <w:sz w:val="14"/>
                          <w:szCs w:val="14"/>
                        </w:rPr>
                        <w:t xml:space="preserve"> (1983) – </w:t>
                      </w:r>
                    </w:p>
                    <w:p w14:paraId="58AAB935" w14:textId="11BD11F4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addasu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="00594CE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addasu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</w:p>
                    <w:p w14:paraId="288FF9E0" w14:textId="1D66813A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Gweithio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mewn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sefyllfaoedd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cyflym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</w:t>
                      </w:r>
                      <w:r w:rsidR="00931CC6">
                        <w:rPr>
                          <w:sz w:val="14"/>
                          <w:szCs w:val="14"/>
                        </w:rPr>
                        <w:t>c</w:t>
                      </w:r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annisgwyl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3671D520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Helpu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hunan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ymwybyddiaeth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trwy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deall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sbardunau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ac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ymatebolrwydd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</w:p>
                    <w:p w14:paraId="480A02CB" w14:textId="77777777" w:rsidR="00F25D56" w:rsidRPr="000030C7" w:rsidRDefault="00F25D56" w:rsidP="00F25D56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Anfanteision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(1983)</w:t>
                      </w:r>
                    </w:p>
                    <w:p w14:paraId="4319FB3D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anodd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ddechreuwyr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oherwydd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angen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profiad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ddeall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sut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addasu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gyflym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56C836AA" w14:textId="77777777" w:rsidR="00F25D56" w:rsidRPr="000030C7" w:rsidRDefault="00F25D56" w:rsidP="00F25D5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r w:rsidRPr="000030C7">
                        <w:rPr>
                          <w:sz w:val="14"/>
                          <w:szCs w:val="14"/>
                        </w:rPr>
                        <w:t xml:space="preserve">Dim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cynnig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cyfarwyddiadau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sut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59E5F9FD" w14:textId="77777777" w:rsidR="00F25D56" w:rsidRPr="000030C7" w:rsidRDefault="00F25D56" w:rsidP="00F25D56">
                      <w:pPr>
                        <w:rPr>
                          <w:sz w:val="14"/>
                          <w:szCs w:val="14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14BEA0CA" wp14:editId="2D609E1F">
                <wp:simplePos x="0" y="0"/>
                <wp:positionH relativeFrom="page">
                  <wp:posOffset>4180840</wp:posOffset>
                </wp:positionH>
                <wp:positionV relativeFrom="paragraph">
                  <wp:posOffset>187960</wp:posOffset>
                </wp:positionV>
                <wp:extent cx="3051810" cy="3451860"/>
                <wp:effectExtent l="0" t="0" r="15240" b="15240"/>
                <wp:wrapNone/>
                <wp:docPr id="14606552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1810" cy="3451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A1DF0E" w14:textId="77777777" w:rsidR="00453F1F" w:rsidRPr="000030C7" w:rsidRDefault="00453F1F" w:rsidP="00453F1F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Cylch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Gibbs (1988) – </w:t>
                            </w:r>
                          </w:p>
                          <w:p w14:paraId="1AF6F5A1" w14:textId="77777777" w:rsidR="00453F1F" w:rsidRPr="000030C7" w:rsidRDefault="00453F1F" w:rsidP="00453F1F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Mae Gibbs (1988)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darparu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dull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syml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strwythuredig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brofiadau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esbonio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cam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wrth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gam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mewn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chwech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cam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sut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dysgu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o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brofiad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camau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‘description, feelings, evaluation, analysis, conclusion and action plan.’ (Gibbs, 1988).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Byddwn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defnyddio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dull Gibbs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ddigwyddiad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iddo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trwy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werthuso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pam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gall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newid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nesaf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0F39E2C1" w14:textId="77777777" w:rsidR="00453F1F" w:rsidRPr="000030C7" w:rsidRDefault="00453F1F" w:rsidP="00453F1F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Theori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(1983) - </w:t>
                            </w:r>
                          </w:p>
                          <w:p w14:paraId="3ABCC19B" w14:textId="77777777" w:rsidR="00453F1F" w:rsidRPr="000030C7" w:rsidRDefault="00453F1F" w:rsidP="00453F1F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Mae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(1983)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ffocysu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amser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Gallwn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defnyddio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dull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ystod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addasu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wrth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cymryd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Mae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defnyddio’r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diffiniad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‘reflection in action’ a ‘reflection on action’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esbonio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fodel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ef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Mae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golygu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digwyddiad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cymryd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 (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, 1983)</w:t>
                            </w:r>
                          </w:p>
                          <w:p w14:paraId="765C39B0" w14:textId="77777777" w:rsidR="00453F1F" w:rsidRPr="000030C7" w:rsidRDefault="00453F1F" w:rsidP="00453F1F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gwahaniaeth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rhwng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yw’r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strwythur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ffaith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un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cymryd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ac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llall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angen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mynd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nôl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dadansoddi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digwyddiadau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4B1E01BC" w14:textId="77777777" w:rsidR="00453F1F" w:rsidRDefault="00453F1F" w:rsidP="00453F1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BEA0CA" id="_x0000_s1030" type="#_x0000_t202" style="position:absolute;margin-left:329.2pt;margin-top:14.8pt;width:240.3pt;height:271.8pt;z-index:2516771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" fillcolor="white [3201]" strokeweight=".5pt">
                <v:textbox>
                  <w:txbxContent>
                    <w:p w14:paraId="56A1DF0E" w14:textId="77777777" w:rsidR="00453F1F" w:rsidRPr="000030C7" w:rsidRDefault="00453F1F" w:rsidP="00453F1F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Cylch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Gibbs (1988) – </w:t>
                      </w:r>
                    </w:p>
                    <w:p w14:paraId="1AF6F5A1" w14:textId="77777777" w:rsidR="00453F1F" w:rsidRPr="000030C7" w:rsidRDefault="00453F1F" w:rsidP="00453F1F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r w:rsidRPr="000030C7">
                        <w:rPr>
                          <w:sz w:val="14"/>
                          <w:szCs w:val="14"/>
                        </w:rPr>
                        <w:t xml:space="preserve">Mae Gibbs (1988)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darparu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dull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syml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strwythuredig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brofiadau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esbonio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cam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wrth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gam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mewn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chwech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cam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sut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dysgu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o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brofiad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camau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‘description, feelings, evaluation, analysis, conclusion and action plan.’ (Gibbs, 1988).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Byddwn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defnyddio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dull Gibbs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ddigwyddiad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iddo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trwy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werthuso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pam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gall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newid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nesaf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</w:p>
                    <w:p w14:paraId="0F39E2C1" w14:textId="77777777" w:rsidR="00453F1F" w:rsidRPr="000030C7" w:rsidRDefault="00453F1F" w:rsidP="00453F1F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Theori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(1983) - </w:t>
                      </w:r>
                    </w:p>
                    <w:p w14:paraId="3ABCC19B" w14:textId="77777777" w:rsidR="00453F1F" w:rsidRPr="000030C7" w:rsidRDefault="00453F1F" w:rsidP="00453F1F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r w:rsidRPr="000030C7">
                        <w:rPr>
                          <w:sz w:val="14"/>
                          <w:szCs w:val="14"/>
                        </w:rPr>
                        <w:t xml:space="preserve">Mae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(1983)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ffocysu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amser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Gallwn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defnyddio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dull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ystod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addasu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wrth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cymryd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Mae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defnyddio’r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diffiniad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‘reflection in action’ a ‘reflection on action’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esbonio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fodel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ef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Mae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golygu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digwyddiad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cymryd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 (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, 1983)</w:t>
                      </w:r>
                    </w:p>
                    <w:p w14:paraId="765C39B0" w14:textId="77777777" w:rsidR="00453F1F" w:rsidRPr="000030C7" w:rsidRDefault="00453F1F" w:rsidP="00453F1F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r w:rsidRPr="000030C7">
                        <w:rPr>
                          <w:sz w:val="14"/>
                          <w:szCs w:val="14"/>
                        </w:rPr>
                        <w:t xml:space="preserve">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gwahaniaeth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rhwng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yw’r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strwythur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ffaith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un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cymryd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ac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llall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angen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mynd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nôl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dadansoddi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digwyddiadau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4B1E01BC" w14:textId="77777777" w:rsidR="00453F1F" w:rsidRDefault="00453F1F" w:rsidP="00453F1F"/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1520" behindDoc="0" locked="0" layoutInCell="1" allowOverlap="1" wp14:anchorId="6BAC010F" wp14:editId="2232C883">
                <wp:simplePos x="0" y="0"/>
                <wp:positionH relativeFrom="page">
                  <wp:posOffset>3685540</wp:posOffset>
                </wp:positionH>
                <wp:positionV relativeFrom="paragraph">
                  <wp:posOffset>3793490</wp:posOffset>
                </wp:positionV>
                <wp:extent cx="3802380" cy="2887980"/>
                <wp:effectExtent l="0" t="0" r="26670" b="26670"/>
                <wp:wrapNone/>
                <wp:docPr id="9102751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2380" cy="2887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F8A29B" w14:textId="77777777" w:rsidR="001D5D82" w:rsidRPr="000030C7" w:rsidRDefault="001D5D82" w:rsidP="001D5D82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Mae Galli &amp; New (2022)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trafod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cylched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Gibbs,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maent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trafod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pwysigrwydd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emosiynau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perthyn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75830A3E" w14:textId="77777777" w:rsidR="001D5D82" w:rsidRPr="000030C7" w:rsidRDefault="001D5D82" w:rsidP="001D5D82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Roedd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Gunning (2022)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wedi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cael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hysbrydoli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SchÖn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gweud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cynnwys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cwestiynu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ail-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feddwl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ystyried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profiadau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ychwanegu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theori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dysgu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sut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dyfodol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gweud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bwysig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hun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gweud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ymarferwr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trwy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dysgu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o’r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adlewyrchiadau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3F2CE921" w14:textId="77777777" w:rsidR="001D5D82" w:rsidRPr="000030C7" w:rsidRDefault="001D5D82" w:rsidP="001D5D82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disgwyliedig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cwricwlwm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Gymru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Llywodraeth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Cymru (</w:t>
                            </w:r>
                            <w:proofErr w:type="spellStart"/>
                            <w:proofErr w:type="gram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gov.wales</w:t>
                            </w:r>
                            <w:proofErr w:type="spellEnd"/>
                            <w:proofErr w:type="gram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)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wneud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tra’n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gweithio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Maent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gweud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dylech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eich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gwaith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cynnal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safonnau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dangos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proffesiynoldeb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>.</w:t>
                            </w:r>
                          </w:p>
                          <w:p w14:paraId="38F87387" w14:textId="77777777" w:rsidR="001D5D82" w:rsidRPr="000030C7" w:rsidRDefault="001D5D82" w:rsidP="001D5D82">
                            <w:pPr>
                              <w:spacing w:line="360" w:lineRule="auto"/>
                              <w:rPr>
                                <w:sz w:val="14"/>
                                <w:szCs w:val="14"/>
                              </w:rPr>
                            </w:pPr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Mae Annie Pendrey (2023)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siarad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am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mannau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pa mor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bwysig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hi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ymarferwyr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proffesiynol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creu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llefydd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er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mwyn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ac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lle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maent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gallu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cymryd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amser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feddwl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sut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gall yr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ymarferwyr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gwella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eu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Mae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hyn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bwysig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roi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ymarferwyr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amser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mewn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ffordd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ystyrlon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alluogi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rhoi’r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gofal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gram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</w:t>
                            </w:r>
                            <w:proofErr w:type="gram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addysg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gorau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i’r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plant.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Mae’n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gweud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bod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myfyrio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bwysig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oherwydd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os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and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yw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rhywbeth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gweithio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,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dylai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ymarferwr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adlewyrch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ar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pam and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yw’n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gweithio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a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newid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beth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sydd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angen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newid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yn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 y </w:t>
                            </w:r>
                            <w:proofErr w:type="spellStart"/>
                            <w:r w:rsidRPr="000030C7">
                              <w:rPr>
                                <w:sz w:val="14"/>
                                <w:szCs w:val="14"/>
                              </w:rPr>
                              <w:t>dyfodol</w:t>
                            </w:r>
                            <w:proofErr w:type="spellEnd"/>
                            <w:r w:rsidRPr="000030C7">
                              <w:rPr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2E74C208" w14:textId="77777777" w:rsidR="001D5D82" w:rsidRDefault="001D5D82" w:rsidP="001D5D8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AC010F" id="_x0000_s1031" type="#_x0000_t202" style="position:absolute;margin-left:290.2pt;margin-top:298.7pt;width:299.4pt;height:227.4pt;z-index:2516915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" fillcolor="white [3201]" strokeweight=".5pt">
                <v:textbox>
                  <w:txbxContent>
                    <w:p w14:paraId="78F8A29B" w14:textId="77777777" w:rsidR="001D5D82" w:rsidRPr="000030C7" w:rsidRDefault="001D5D82" w:rsidP="001D5D82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r w:rsidRPr="000030C7">
                        <w:rPr>
                          <w:sz w:val="14"/>
                          <w:szCs w:val="14"/>
                        </w:rPr>
                        <w:t xml:space="preserve">Mae Galli &amp; New (2022)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trafod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cylched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Gibbs,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maent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trafod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pwysigrwydd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emosiynau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perthyn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75830A3E" w14:textId="77777777" w:rsidR="001D5D82" w:rsidRPr="000030C7" w:rsidRDefault="001D5D82" w:rsidP="001D5D82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Roedd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Gunning (2022)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wedi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cael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hysbrydoli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SchÖn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gweud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cynnwys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cwestiynu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ail-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feddwl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ystyried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profiadau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ychwanegu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theori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dysgu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sut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dyfodol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gweud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bwysig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hun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gweud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ymarferwr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trwy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dysgu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o’r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adlewyrchiadau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</w:p>
                    <w:p w14:paraId="3F2CE921" w14:textId="77777777" w:rsidR="001D5D82" w:rsidRPr="000030C7" w:rsidRDefault="001D5D82" w:rsidP="001D5D82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disgwyliedig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cwricwlwm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Gymru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Llywodraeth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Cymru (</w:t>
                      </w:r>
                      <w:proofErr w:type="spellStart"/>
                      <w:proofErr w:type="gramStart"/>
                      <w:r w:rsidRPr="000030C7">
                        <w:rPr>
                          <w:sz w:val="14"/>
                          <w:szCs w:val="14"/>
                        </w:rPr>
                        <w:t>gov.wales</w:t>
                      </w:r>
                      <w:proofErr w:type="spellEnd"/>
                      <w:proofErr w:type="gramEnd"/>
                      <w:r w:rsidRPr="000030C7">
                        <w:rPr>
                          <w:sz w:val="14"/>
                          <w:szCs w:val="14"/>
                        </w:rPr>
                        <w:t xml:space="preserve">)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wneud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tra’n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gweithio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Maent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gweud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dylech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eich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gwaith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cynnal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safonnau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dangos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proffesiynoldeb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>.</w:t>
                      </w:r>
                    </w:p>
                    <w:p w14:paraId="38F87387" w14:textId="77777777" w:rsidR="001D5D82" w:rsidRPr="000030C7" w:rsidRDefault="001D5D82" w:rsidP="001D5D82">
                      <w:pPr>
                        <w:spacing w:line="360" w:lineRule="auto"/>
                        <w:rPr>
                          <w:sz w:val="14"/>
                          <w:szCs w:val="14"/>
                        </w:rPr>
                      </w:pPr>
                      <w:r w:rsidRPr="000030C7">
                        <w:rPr>
                          <w:sz w:val="14"/>
                          <w:szCs w:val="14"/>
                        </w:rPr>
                        <w:t xml:space="preserve">Mae Annie Pendrey (2023)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siarad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am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mannau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pa mor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bwysig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hi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ymarferwyr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proffesiynol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creu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llefydd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er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mwyn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ac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lle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maent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gallu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cymryd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amser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feddwl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sut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gall yr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ymarferwyr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gwella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eu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Mae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hyn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bwysig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roi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ymarferwyr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amser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mewn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ffordd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ystyrlon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alluogi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rhoi’r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gofal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gramStart"/>
                      <w:r w:rsidRPr="000030C7">
                        <w:rPr>
                          <w:sz w:val="14"/>
                          <w:szCs w:val="14"/>
                        </w:rPr>
                        <w:t>a</w:t>
                      </w:r>
                      <w:proofErr w:type="gram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addysg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gorau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i’r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plant.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Mae’n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gweud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bod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myfyrio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bwysig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oherwydd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os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and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yw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rhywbeth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gweithio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,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dylai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ymarferwr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adlewyrch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ar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pam and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yw’n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gweithio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a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newid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beth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sydd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angen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newid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yn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 y </w:t>
                      </w:r>
                      <w:proofErr w:type="spellStart"/>
                      <w:r w:rsidRPr="000030C7">
                        <w:rPr>
                          <w:sz w:val="14"/>
                          <w:szCs w:val="14"/>
                        </w:rPr>
                        <w:t>dyfodol</w:t>
                      </w:r>
                      <w:proofErr w:type="spellEnd"/>
                      <w:r w:rsidRPr="000030C7">
                        <w:rPr>
                          <w:sz w:val="14"/>
                          <w:szCs w:val="14"/>
                        </w:rPr>
                        <w:t xml:space="preserve">. </w:t>
                      </w:r>
                    </w:p>
                    <w:p w14:paraId="2E74C208" w14:textId="77777777" w:rsidR="001D5D82" w:rsidRDefault="001D5D82" w:rsidP="001D5D82"/>
                  </w:txbxContent>
                </v:textbox>
                <w10:wrap anchorx="page"/>
              </v:shape>
            </w:pict>
          </mc:Fallback>
        </mc:AlternateContent>
      </w:r>
      <w:r w:rsidR="00DD6105" w:rsidRPr="00F34144">
        <w:rPr>
          <w:b/>
          <w:noProof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mc:AlternateContent>
          <mc:Choice Requires="wps">
            <w:drawing>
              <wp:anchor distT="45720" distB="45720" distL="114300" distR="114300" simplePos="0" relativeHeight="251650560" behindDoc="0" locked="0" layoutInCell="1" allowOverlap="1" wp14:anchorId="70647419" wp14:editId="0D88CD24">
                <wp:simplePos x="0" y="0"/>
                <wp:positionH relativeFrom="page">
                  <wp:posOffset>99060</wp:posOffset>
                </wp:positionH>
                <wp:positionV relativeFrom="page">
                  <wp:posOffset>7947660</wp:posOffset>
                </wp:positionV>
                <wp:extent cx="3528060" cy="2636520"/>
                <wp:effectExtent l="0" t="0" r="15240" b="11430"/>
                <wp:wrapSquare wrapText="bothSides"/>
                <wp:docPr id="19436278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28060" cy="2636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8A62BD" w14:textId="77777777" w:rsidR="00007450" w:rsidRPr="008D68A2" w:rsidRDefault="00007450" w:rsidP="00007450">
                            <w:pPr>
                              <w:spacing w:line="360" w:lineRule="auto"/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</w:pPr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Pam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mae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ymarfer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myfyriol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bwysig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y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flynyddoedd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cynnar</w:t>
                            </w:r>
                            <w:proofErr w:type="spellEnd"/>
                            <w:r w:rsidRPr="008D68A2"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  <w:t>?</w:t>
                            </w:r>
                          </w:p>
                          <w:p w14:paraId="3DFAB138" w14:textId="77777777" w:rsidR="00007450" w:rsidRPr="008D68A2" w:rsidRDefault="00007450" w:rsidP="00007450">
                            <w:pPr>
                              <w:spacing w:line="360" w:lineRule="auto"/>
                              <w:rPr>
                                <w:b/>
                                <w:bCs/>
                                <w:sz w:val="10"/>
                                <w:szCs w:val="10"/>
                              </w:rPr>
                            </w:pPr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Mae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myfyriol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bwysig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blynyddoedd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cynnar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oherwydd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helpu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ymarferwyr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dysgu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o’u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profiadau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parhau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wella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er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mwyn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darparu’r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gofal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,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addysg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cefnogaeth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posib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plant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a’u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teuluoedd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556D92E6" w14:textId="77777777" w:rsidR="00007450" w:rsidRPr="008D68A2" w:rsidRDefault="00007450" w:rsidP="00007450">
                            <w:p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Rhesymau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bwysig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adlewyrchu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</w:p>
                          <w:p w14:paraId="67A96E6C" w14:textId="77777777" w:rsidR="00007450" w:rsidRPr="008D68A2" w:rsidRDefault="00007450" w:rsidP="000074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cefnogi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dysgu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datblygiad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trwy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gadael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meddwl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am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beth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maent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gwneud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sut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effeithio’r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.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helpu’r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myfyrio’r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plant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unigol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ystyried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anghenion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galluoedd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er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mwyn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addasu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dysgu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siwto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pob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unigol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.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hwn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helpu’r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addasu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gweithgareddau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gram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</w:t>
                            </w:r>
                            <w:proofErr w:type="gram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siwto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plant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cadw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diddordeb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y plant. </w:t>
                            </w:r>
                          </w:p>
                          <w:p w14:paraId="69FE2283" w14:textId="77777777" w:rsidR="00007450" w:rsidRPr="008D68A2" w:rsidRDefault="00007450" w:rsidP="000074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hyrwyddo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cynhwysiant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alluogi’r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ymarferwyr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addasu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fod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addas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bob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unigol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,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gyda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gwahanol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galluoedd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,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diddordebau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ac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anghenion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gwahanol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. Mae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adlewyrchu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helpu’r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blynyddoedd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cynar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deall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beth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angen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addasu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er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mwyn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cynnwys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rhoi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cyfleoedd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cyfartal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bob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er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mwyn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bob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cael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canlyniadau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cyfartal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557EF067" w14:textId="77777777" w:rsidR="00007450" w:rsidRPr="008D68A2" w:rsidRDefault="00007450" w:rsidP="000074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datblygu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hyder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tyfiant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proffesiynol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trwy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gorfodi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nhw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fyfyrio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hun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deall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beth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gweithio’n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dda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,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cryfderau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gwendidau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. Mae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myfyrio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rhoi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hyder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amser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maent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sylwi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beth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maent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gwneud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dda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felly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rhoi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hyder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iddyn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nhw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galluoedd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.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gwella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gallu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wneud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penderfyniadau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naill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ai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trwyddo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myfyrio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y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pryd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neu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myfyrio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ddigwyddiad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cymryd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lle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. </w:t>
                            </w:r>
                          </w:p>
                          <w:p w14:paraId="01D98014" w14:textId="77777777" w:rsidR="00007450" w:rsidRPr="008D68A2" w:rsidRDefault="00007450" w:rsidP="000074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Gall y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fyfyrwyr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sylweddoli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a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deall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beth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angen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gwella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sydd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wedyn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mynd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i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annog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datblygiad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proffesiynol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10133EE2" w14:textId="77777777" w:rsidR="00007450" w:rsidRPr="008D68A2" w:rsidRDefault="00007450" w:rsidP="0000745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sz w:val="10"/>
                                <w:szCs w:val="10"/>
                              </w:rPr>
                            </w:pP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Mae’n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manteisio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pawb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er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enghraifft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ymarferwr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, y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plentyn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a’r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 xml:space="preserve"> </w:t>
                            </w:r>
                            <w:proofErr w:type="spellStart"/>
                            <w:r w:rsidRPr="008D68A2">
                              <w:rPr>
                                <w:sz w:val="10"/>
                                <w:szCs w:val="10"/>
                              </w:rPr>
                              <w:t>teuluoedd</w:t>
                            </w:r>
                            <w:proofErr w:type="spellEnd"/>
                            <w:r w:rsidRPr="008D68A2">
                              <w:rPr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4D601FBF" w14:textId="77777777" w:rsidR="00007450" w:rsidRPr="008D68A2" w:rsidRDefault="00007450" w:rsidP="00007450">
                            <w:pPr>
                              <w:rPr>
                                <w:sz w:val="14"/>
                                <w:szCs w:val="1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47419" id="_x0000_s1032" type="#_x0000_t202" style="position:absolute;margin-left:7.8pt;margin-top:625.8pt;width:277.8pt;height:207.6pt;z-index:2516505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">
                <v:textbox>
                  <w:txbxContent>
                    <w:p w14:paraId="1E8A62BD" w14:textId="77777777" w:rsidR="00007450" w:rsidRPr="008D68A2" w:rsidRDefault="00007450" w:rsidP="00007450">
                      <w:pPr>
                        <w:spacing w:line="360" w:lineRule="auto"/>
                        <w:rPr>
                          <w:b/>
                          <w:bCs/>
                          <w:sz w:val="10"/>
                          <w:szCs w:val="10"/>
                        </w:rPr>
                      </w:pPr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Pam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mae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ymarfer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myfyriol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bwysig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y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flynyddoedd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cynnar</w:t>
                      </w:r>
                      <w:proofErr w:type="spellEnd"/>
                      <w:r w:rsidRPr="008D68A2">
                        <w:rPr>
                          <w:b/>
                          <w:bCs/>
                          <w:sz w:val="10"/>
                          <w:szCs w:val="10"/>
                        </w:rPr>
                        <w:t>?</w:t>
                      </w:r>
                    </w:p>
                    <w:p w14:paraId="3DFAB138" w14:textId="77777777" w:rsidR="00007450" w:rsidRPr="008D68A2" w:rsidRDefault="00007450" w:rsidP="00007450">
                      <w:pPr>
                        <w:spacing w:line="360" w:lineRule="auto"/>
                        <w:rPr>
                          <w:b/>
                          <w:bCs/>
                          <w:sz w:val="10"/>
                          <w:szCs w:val="10"/>
                        </w:rPr>
                      </w:pPr>
                      <w:r w:rsidRPr="008D68A2">
                        <w:rPr>
                          <w:sz w:val="10"/>
                          <w:szCs w:val="10"/>
                        </w:rPr>
                        <w:t xml:space="preserve">Mae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myfyriol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bwysig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blynyddoedd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cynnar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oherwydd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helpu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ymarferwyr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dysgu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o’u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profiadau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parhau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wella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er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mwyn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darparu’r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gofal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,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addysg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cefnogaeth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posib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plant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a’u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teuluoedd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>.</w:t>
                      </w:r>
                    </w:p>
                    <w:p w14:paraId="556D92E6" w14:textId="77777777" w:rsidR="00007450" w:rsidRPr="008D68A2" w:rsidRDefault="00007450" w:rsidP="00007450">
                      <w:p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Rhesymau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bwysig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adlewyrchu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</w:p>
                    <w:p w14:paraId="67A96E6C" w14:textId="77777777" w:rsidR="00007450" w:rsidRPr="008D68A2" w:rsidRDefault="00007450" w:rsidP="000074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cefnogi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dysgu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datblygiad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trwy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gadael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meddwl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am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beth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maent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gwneud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sut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effeithio’r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.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helpu’r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myfyrio’r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plant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unigol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ystyried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anghenion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galluoedd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er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mwyn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addasu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dysgu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siwto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pob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unigol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.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hwn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helpu’r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addasu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gweithgareddau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gramStart"/>
                      <w:r w:rsidRPr="008D68A2">
                        <w:rPr>
                          <w:sz w:val="10"/>
                          <w:szCs w:val="10"/>
                        </w:rPr>
                        <w:t>a</w:t>
                      </w:r>
                      <w:proofErr w:type="gram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siwto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plant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cadw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diddordeb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y plant. </w:t>
                      </w:r>
                    </w:p>
                    <w:p w14:paraId="69FE2283" w14:textId="77777777" w:rsidR="00007450" w:rsidRPr="008D68A2" w:rsidRDefault="00007450" w:rsidP="000074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hyrwyddo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cynhwysiant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alluogi’r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ymarferwyr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addasu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fod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addas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bob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unigol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,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gyda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gwahanol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galluoedd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,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diddordebau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ac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anghenion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gwahanol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. Mae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adlewyrchu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helpu’r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blynyddoedd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cynar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deall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beth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angen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addasu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er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mwyn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cynnwys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rhoi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cyfleoedd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cyfartal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bob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er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mwyn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bob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cael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canlyniadau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cyfartal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>.</w:t>
                      </w:r>
                    </w:p>
                    <w:p w14:paraId="557EF067" w14:textId="77777777" w:rsidR="00007450" w:rsidRPr="008D68A2" w:rsidRDefault="00007450" w:rsidP="000074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datblygu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hyder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tyfiant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proffesiynol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trwy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gorfodi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nhw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fyfyrio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hun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deall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beth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gweithio’n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dda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,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cryfderau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gwendidau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. Mae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myfyrio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rhoi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hyder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amser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maent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sylwi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beth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maent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gwneud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dda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felly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rhoi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hyder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iddyn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nhw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galluoedd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.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gwella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gallu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wneud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penderfyniadau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naill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ai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trwyddo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myfyrio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y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pryd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neu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myfyrio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ddigwyddiad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cymryd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lle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. </w:t>
                      </w:r>
                    </w:p>
                    <w:p w14:paraId="01D98014" w14:textId="77777777" w:rsidR="00007450" w:rsidRPr="008D68A2" w:rsidRDefault="00007450" w:rsidP="000074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r w:rsidRPr="008D68A2">
                        <w:rPr>
                          <w:sz w:val="10"/>
                          <w:szCs w:val="10"/>
                        </w:rPr>
                        <w:t xml:space="preserve">Gall y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fyfyrwyr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sylweddoli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a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deall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beth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angen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gwella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sydd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wedyn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mynd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i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annog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datblygiad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proffesiynol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>.</w:t>
                      </w:r>
                    </w:p>
                    <w:p w14:paraId="10133EE2" w14:textId="77777777" w:rsidR="00007450" w:rsidRPr="008D68A2" w:rsidRDefault="00007450" w:rsidP="0000745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sz w:val="10"/>
                          <w:szCs w:val="10"/>
                        </w:rPr>
                      </w:pP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Mae’n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manteisio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pawb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er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enghraifft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ymarferwr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, y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plentyn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a’r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 xml:space="preserve"> </w:t>
                      </w:r>
                      <w:proofErr w:type="spellStart"/>
                      <w:r w:rsidRPr="008D68A2">
                        <w:rPr>
                          <w:sz w:val="10"/>
                          <w:szCs w:val="10"/>
                        </w:rPr>
                        <w:t>teuluoedd</w:t>
                      </w:r>
                      <w:proofErr w:type="spellEnd"/>
                      <w:r w:rsidRPr="008D68A2">
                        <w:rPr>
                          <w:sz w:val="10"/>
                          <w:szCs w:val="10"/>
                        </w:rPr>
                        <w:t>.</w:t>
                      </w:r>
                    </w:p>
                    <w:p w14:paraId="4D601FBF" w14:textId="77777777" w:rsidR="00007450" w:rsidRPr="008D68A2" w:rsidRDefault="00007450" w:rsidP="00007450">
                      <w:pPr>
                        <w:rPr>
                          <w:sz w:val="14"/>
                          <w:szCs w:val="14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F02B31">
        <w:br w:type="page"/>
      </w:r>
    </w:p>
    <w:p w14:paraId="09D95A3B" w14:textId="23A97A6E" w:rsidR="006F314D" w:rsidRPr="009D3262" w:rsidRDefault="006F314D" w:rsidP="000766EA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Rhan 3 - </w:t>
      </w:r>
      <w:proofErr w:type="spellStart"/>
      <w:r>
        <w:rPr>
          <w:b/>
          <w:bCs/>
        </w:rPr>
        <w:t>Ymarferydd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Proffesiynol</w:t>
      </w:r>
      <w:proofErr w:type="spellEnd"/>
    </w:p>
    <w:p w14:paraId="726748BF" w14:textId="0A256840" w:rsidR="006F314D" w:rsidRDefault="006F314D" w:rsidP="000766EA">
      <w:pPr>
        <w:spacing w:line="360" w:lineRule="auto"/>
      </w:pPr>
      <w:r>
        <w:t xml:space="preserve">Mae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person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hyfforddi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plant a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,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. Mae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bod </w:t>
      </w:r>
      <w:proofErr w:type="spellStart"/>
      <w:r>
        <w:t>ffocws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o </w:t>
      </w:r>
      <w:proofErr w:type="spellStart"/>
      <w:r>
        <w:t>gyfathrebu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oedolyn</w:t>
      </w:r>
      <w:proofErr w:type="spellEnd"/>
      <w:r>
        <w:t xml:space="preserve"> a </w:t>
      </w:r>
      <w:proofErr w:type="spellStart"/>
      <w:r>
        <w:t>plentyn</w:t>
      </w:r>
      <w:proofErr w:type="spellEnd"/>
      <w:r>
        <w:t xml:space="preserve">, </w:t>
      </w:r>
      <w:proofErr w:type="spellStart"/>
      <w:r>
        <w:t>gwerthusiad</w:t>
      </w:r>
      <w:proofErr w:type="spellEnd"/>
      <w:r>
        <w:t xml:space="preserve"> </w:t>
      </w:r>
      <w:proofErr w:type="spellStart"/>
      <w:r>
        <w:t>myfyriol</w:t>
      </w:r>
      <w:proofErr w:type="spellEnd"/>
      <w:r>
        <w:t xml:space="preserve"> a </w:t>
      </w:r>
      <w:proofErr w:type="spellStart"/>
      <w:r>
        <w:t>perthynas</w:t>
      </w:r>
      <w:proofErr w:type="spellEnd"/>
      <w:r>
        <w:t xml:space="preserve"> da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a </w:t>
      </w:r>
      <w:proofErr w:type="spellStart"/>
      <w:r>
        <w:t>timoedd</w:t>
      </w:r>
      <w:proofErr w:type="spellEnd"/>
      <w:r>
        <w:t xml:space="preserve"> </w:t>
      </w:r>
      <w:proofErr w:type="spellStart"/>
      <w:r>
        <w:t>aml-asiantaeth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darparu’r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, </w:t>
      </w:r>
      <w:proofErr w:type="spellStart"/>
      <w:r>
        <w:t>cymorth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addyg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posib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diogel</w:t>
      </w:r>
      <w:proofErr w:type="spellEnd"/>
      <w:r>
        <w:t xml:space="preserve">, </w:t>
      </w:r>
      <w:proofErr w:type="spellStart"/>
      <w:r>
        <w:t>cefnogol</w:t>
      </w:r>
      <w:proofErr w:type="spellEnd"/>
      <w:r>
        <w:t xml:space="preserve"> </w:t>
      </w:r>
      <w:proofErr w:type="spellStart"/>
      <w:r>
        <w:t>ac</w:t>
      </w:r>
      <w:proofErr w:type="spellEnd"/>
      <w:r>
        <w:t xml:space="preserve"> un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gynhwysol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, </w:t>
      </w:r>
      <w:proofErr w:type="spellStart"/>
      <w:r>
        <w:t>galluoedd</w:t>
      </w:r>
      <w:proofErr w:type="spellEnd"/>
      <w:r>
        <w:t xml:space="preserve">, </w:t>
      </w:r>
      <w:proofErr w:type="spellStart"/>
      <w:r>
        <w:t>cefndiroedd</w:t>
      </w:r>
      <w:proofErr w:type="spellEnd"/>
      <w:r>
        <w:t xml:space="preserve"> a </w:t>
      </w:r>
      <w:proofErr w:type="spellStart"/>
      <w:r>
        <w:t>ddiddordebau</w:t>
      </w:r>
      <w:proofErr w:type="spellEnd"/>
      <w:r>
        <w:t xml:space="preserve"> felly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y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ystyriaeth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bod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a bod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cyfartal</w:t>
      </w:r>
      <w:proofErr w:type="spellEnd"/>
      <w:r>
        <w:t>. Mae (</w:t>
      </w:r>
      <w:proofErr w:type="spellStart"/>
      <w:r>
        <w:t>Trodd</w:t>
      </w:r>
      <w:proofErr w:type="spellEnd"/>
      <w:r>
        <w:t xml:space="preserve"> a Dickerson, 2019)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credu</w:t>
      </w:r>
      <w:proofErr w:type="spellEnd"/>
      <w:r>
        <w:t xml:space="preserve"> bod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brofiad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o </w:t>
      </w:r>
      <w:proofErr w:type="spellStart"/>
      <w:r>
        <w:t>safon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a </w:t>
      </w:r>
      <w:proofErr w:type="spellStart"/>
      <w:r>
        <w:t>teuluoedd</w:t>
      </w:r>
      <w:proofErr w:type="spellEnd"/>
      <w:r>
        <w:t xml:space="preserve">. </w:t>
      </w:r>
    </w:p>
    <w:p w14:paraId="7F5EB3E1" w14:textId="77777777" w:rsidR="006F314D" w:rsidRDefault="006F314D" w:rsidP="000766EA">
      <w:pPr>
        <w:spacing w:line="360" w:lineRule="auto"/>
      </w:pPr>
    </w:p>
    <w:p w14:paraId="6F27BF8A" w14:textId="707D29C7" w:rsidR="006F314D" w:rsidRDefault="006F314D" w:rsidP="000766EA">
      <w:pPr>
        <w:spacing w:line="360" w:lineRule="auto"/>
      </w:pPr>
      <w:proofErr w:type="spellStart"/>
      <w:r>
        <w:t>Gwerthoedd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credoau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, </w:t>
      </w:r>
      <w:proofErr w:type="spellStart"/>
      <w:r>
        <w:t>credoau</w:t>
      </w:r>
      <w:proofErr w:type="spellEnd"/>
      <w:r>
        <w:t xml:space="preserve"> a </w:t>
      </w:r>
      <w:proofErr w:type="spellStart"/>
      <w:r>
        <w:t>phenderfyniadau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. Mae </w:t>
      </w:r>
      <w:proofErr w:type="spellStart"/>
      <w:r>
        <w:t>gwerthoedd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ffactorau</w:t>
      </w:r>
      <w:proofErr w:type="spellEnd"/>
      <w:r>
        <w:t xml:space="preserve"> </w:t>
      </w:r>
      <w:proofErr w:type="spellStart"/>
      <w:r>
        <w:t>canlynol</w:t>
      </w:r>
      <w:proofErr w:type="spellEnd"/>
      <w:r>
        <w:t xml:space="preserve">. Y </w:t>
      </w:r>
      <w:proofErr w:type="spellStart"/>
      <w:r>
        <w:t>werth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parch,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ffactor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gallugogi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deimlo’n</w:t>
      </w:r>
      <w:proofErr w:type="spellEnd"/>
      <w:r>
        <w:t xml:space="preserve"> </w:t>
      </w:r>
      <w:proofErr w:type="spellStart"/>
      <w:r>
        <w:t>werthfawr</w:t>
      </w:r>
      <w:proofErr w:type="spellEnd"/>
      <w:r>
        <w:t xml:space="preserve"> ac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teimlo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ymddiried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berson</w:t>
      </w:r>
      <w:proofErr w:type="spellEnd"/>
      <w:r>
        <w:t xml:space="preserve">. Amynedd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bod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gorfod</w:t>
      </w:r>
      <w:proofErr w:type="spellEnd"/>
      <w:r>
        <w:t xml:space="preserve"> </w:t>
      </w:r>
      <w:proofErr w:type="spellStart"/>
      <w:r>
        <w:t>hasti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rhywbeth</w:t>
      </w:r>
      <w:proofErr w:type="spellEnd"/>
      <w:r>
        <w:t xml:space="preserve"> felly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cwrdd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ma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Mae </w:t>
      </w:r>
      <w:proofErr w:type="spellStart"/>
      <w:r>
        <w:t>empathi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werth</w:t>
      </w:r>
      <w:proofErr w:type="spellEnd"/>
      <w:r>
        <w:t xml:space="preserve"> </w:t>
      </w:r>
      <w:proofErr w:type="spellStart"/>
      <w:r>
        <w:t>professiynol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y </w:t>
      </w:r>
      <w:proofErr w:type="spellStart"/>
      <w:r>
        <w:t>blentyn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well er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bod </w:t>
      </w:r>
      <w:proofErr w:type="spellStart"/>
      <w:r>
        <w:t>rheswm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ymddygiad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tra’n</w:t>
      </w:r>
      <w:proofErr w:type="spellEnd"/>
      <w:r>
        <w:t xml:space="preserve"> </w:t>
      </w:r>
      <w:proofErr w:type="spellStart"/>
      <w:r>
        <w:t>delio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a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neu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digwyddiad</w:t>
      </w:r>
      <w:proofErr w:type="spellEnd"/>
      <w:r>
        <w:t xml:space="preserve"> neu </w:t>
      </w:r>
      <w:proofErr w:type="spellStart"/>
      <w:r>
        <w:t>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cymorth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bod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cydraddoldeb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a </w:t>
      </w:r>
      <w:proofErr w:type="spellStart"/>
      <w:r>
        <w:t>chefnogi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spesiffig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cyflawni</w:t>
      </w:r>
      <w:proofErr w:type="spellEnd"/>
      <w:r>
        <w:t xml:space="preserve"> </w:t>
      </w:r>
      <w:proofErr w:type="spellStart"/>
      <w:r>
        <w:t>canlyniad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gyfartal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. Mae </w:t>
      </w:r>
      <w:proofErr w:type="spellStart"/>
      <w:r>
        <w:t>gan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felly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yr un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gyfartal</w:t>
      </w:r>
      <w:proofErr w:type="spellEnd"/>
      <w:r>
        <w:t xml:space="preserve">, felly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cydraddoldeb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professiynol</w:t>
      </w:r>
      <w:proofErr w:type="spellEnd"/>
      <w:r>
        <w:t xml:space="preserve">.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parchu</w:t>
      </w:r>
      <w:proofErr w:type="spellEnd"/>
      <w:r>
        <w:t xml:space="preserve"> </w:t>
      </w:r>
      <w:proofErr w:type="spellStart"/>
      <w:r>
        <w:lastRenderedPageBreak/>
        <w:t>gwahaniaeth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a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cynhwysol</w:t>
      </w:r>
      <w:proofErr w:type="spellEnd"/>
      <w:r>
        <w:t xml:space="preserve">, </w:t>
      </w:r>
      <w:proofErr w:type="spellStart"/>
      <w:r>
        <w:t>ble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theuluoedd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teimlo’n</w:t>
      </w:r>
      <w:proofErr w:type="spellEnd"/>
      <w:r>
        <w:t xml:space="preserve"> </w:t>
      </w:r>
      <w:proofErr w:type="spellStart"/>
      <w:r>
        <w:t>gyfartal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bod </w:t>
      </w:r>
      <w:proofErr w:type="spellStart"/>
      <w:r>
        <w:t>cynhwysiant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werthoedd</w:t>
      </w:r>
      <w:proofErr w:type="spellEnd"/>
      <w:r>
        <w:t xml:space="preserve"> yr </w:t>
      </w:r>
      <w:proofErr w:type="spellStart"/>
      <w:r>
        <w:t>ymarferydd</w:t>
      </w:r>
      <w:proofErr w:type="spellEnd"/>
      <w:r>
        <w:t xml:space="preserve">. Dylai </w:t>
      </w:r>
      <w:proofErr w:type="spellStart"/>
      <w:r>
        <w:t>pob</w:t>
      </w:r>
      <w:proofErr w:type="spellEnd"/>
      <w:r>
        <w:t xml:space="preserve"> </w:t>
      </w:r>
      <w:proofErr w:type="spellStart"/>
      <w:r>
        <w:t>ymarferydd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cyfrinachedd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diogelu</w:t>
      </w:r>
      <w:proofErr w:type="spellEnd"/>
      <w:r>
        <w:t xml:space="preserve"> plant </w:t>
      </w:r>
      <w:proofErr w:type="spellStart"/>
      <w:r>
        <w:t>fregus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sefydlu</w:t>
      </w:r>
      <w:proofErr w:type="spellEnd"/>
      <w:r>
        <w:t xml:space="preserve"> </w:t>
      </w:r>
      <w:proofErr w:type="spellStart"/>
      <w:r>
        <w:t>partneriaeth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ymddiried</w:t>
      </w:r>
      <w:proofErr w:type="spellEnd"/>
      <w:r>
        <w:t xml:space="preserve"> a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uniondeb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sector. </w:t>
      </w:r>
      <w:proofErr w:type="spellStart"/>
      <w:r>
        <w:t>Mae’r</w:t>
      </w:r>
      <w:proofErr w:type="spellEnd"/>
      <w:r>
        <w:t xml:space="preserve"> (Early Education, 2011)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credu</w:t>
      </w:r>
      <w:proofErr w:type="spellEnd"/>
      <w:r>
        <w:t xml:space="preserve">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dechreuad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bosib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 felly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bod </w:t>
      </w:r>
      <w:proofErr w:type="spellStart"/>
      <w:r>
        <w:t>angen</w:t>
      </w:r>
      <w:proofErr w:type="spellEnd"/>
      <w:r>
        <w:t xml:space="preserve"> y </w:t>
      </w:r>
      <w:proofErr w:type="spellStart"/>
      <w:r>
        <w:t>cymorth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y </w:t>
      </w:r>
      <w:proofErr w:type="spellStart"/>
      <w:r>
        <w:t>gofal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posib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a bod yr </w:t>
      </w:r>
      <w:proofErr w:type="spellStart"/>
      <w:r>
        <w:t>ymarferwyr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brofessiynol</w:t>
      </w:r>
      <w:proofErr w:type="spellEnd"/>
      <w:r>
        <w:t xml:space="preserve">.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uwcholeuo’r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trin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unigolyn</w:t>
      </w:r>
      <w:proofErr w:type="spellEnd"/>
      <w:r>
        <w:t xml:space="preserve"> a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bod yr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parch </w:t>
      </w:r>
      <w:proofErr w:type="spellStart"/>
      <w:r>
        <w:t>fel</w:t>
      </w:r>
      <w:proofErr w:type="spellEnd"/>
      <w:r>
        <w:t xml:space="preserve"> </w:t>
      </w:r>
      <w:proofErr w:type="spellStart"/>
      <w:r>
        <w:t>gwerth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gwaith</w:t>
      </w:r>
      <w:proofErr w:type="spellEnd"/>
      <w:r>
        <w:t>.</w:t>
      </w:r>
    </w:p>
    <w:p w14:paraId="62EBF443" w14:textId="77777777" w:rsidR="006F314D" w:rsidRDefault="006F314D" w:rsidP="000766EA">
      <w:pPr>
        <w:spacing w:line="360" w:lineRule="auto"/>
      </w:pPr>
      <w:r>
        <w:t xml:space="preserve">Mae </w:t>
      </w:r>
      <w:proofErr w:type="spellStart"/>
      <w:r>
        <w:t>cyfathrebu</w:t>
      </w:r>
      <w:proofErr w:type="spellEnd"/>
      <w:r>
        <w:t xml:space="preserve"> a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perthnasoedd</w:t>
      </w:r>
      <w:proofErr w:type="spellEnd"/>
      <w:r>
        <w:t xml:space="preserve"> da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plant </w:t>
      </w:r>
      <w:proofErr w:type="spellStart"/>
      <w:r>
        <w:t>unigol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ymateb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. Mae </w:t>
      </w:r>
      <w:proofErr w:type="spellStart"/>
      <w:r>
        <w:t>angen</w:t>
      </w:r>
      <w:proofErr w:type="spellEnd"/>
      <w:r>
        <w:t xml:space="preserve"> bod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cyfathrebu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a </w:t>
      </w:r>
      <w:proofErr w:type="spellStart"/>
      <w:r>
        <w:t>gwrando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sail </w:t>
      </w:r>
      <w:proofErr w:type="spellStart"/>
      <w:r>
        <w:t>eu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a </w:t>
      </w:r>
      <w:proofErr w:type="spellStart"/>
      <w:r>
        <w:t>diddordebau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darparu’r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a </w:t>
      </w:r>
      <w:proofErr w:type="spellStart"/>
      <w:proofErr w:type="gramStart"/>
      <w:r>
        <w:t>cymorth</w:t>
      </w:r>
      <w:proofErr w:type="spellEnd"/>
      <w:r>
        <w:t xml:space="preserve"> addas</w:t>
      </w:r>
      <w:proofErr w:type="gram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. Mae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da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teimlo’n</w:t>
      </w:r>
      <w:proofErr w:type="spellEnd"/>
      <w:r>
        <w:t xml:space="preserve"> </w:t>
      </w:r>
      <w:proofErr w:type="spellStart"/>
      <w:r>
        <w:t>ddiogel</w:t>
      </w:r>
      <w:proofErr w:type="spellEnd"/>
      <w:r>
        <w:t xml:space="preserve">, o </w:t>
      </w:r>
      <w:proofErr w:type="spellStart"/>
      <w:r>
        <w:t>werth</w:t>
      </w:r>
      <w:proofErr w:type="spellEnd"/>
      <w:r>
        <w:t xml:space="preserve"> a </w:t>
      </w:r>
      <w:proofErr w:type="spellStart"/>
      <w:r>
        <w:t>fel</w:t>
      </w:r>
      <w:proofErr w:type="spellEnd"/>
      <w:r>
        <w:t xml:space="preserve"> bod yr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parchu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positif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. Yn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da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un</w:t>
      </w:r>
      <w:proofErr w:type="spellEnd"/>
      <w:r>
        <w:t xml:space="preserve"> mor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da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gall y </w:t>
      </w:r>
      <w:proofErr w:type="spellStart"/>
      <w:r>
        <w:t>deulu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gyda’u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anghenion</w:t>
      </w:r>
      <w:proofErr w:type="spellEnd"/>
      <w:r>
        <w:t xml:space="preserve">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bodloni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galluogi</w:t>
      </w:r>
      <w:proofErr w:type="spellEnd"/>
      <w:r>
        <w:t xml:space="preserve"> bod y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aros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. Mae (Leach, 2026)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credu</w:t>
      </w:r>
      <w:proofErr w:type="spellEnd"/>
      <w:r>
        <w:t xml:space="preserve"> bod y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</w:t>
      </w:r>
      <w:proofErr w:type="spellEnd"/>
      <w:r>
        <w:t xml:space="preserve"> bod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da </w:t>
      </w:r>
      <w:proofErr w:type="spellStart"/>
      <w:r>
        <w:t>efo’r</w:t>
      </w:r>
      <w:proofErr w:type="spellEnd"/>
      <w:r>
        <w:t xml:space="preserve"> </w:t>
      </w:r>
      <w:proofErr w:type="spellStart"/>
      <w:r>
        <w:t>sefydliad</w:t>
      </w:r>
      <w:proofErr w:type="spellEnd"/>
      <w:r>
        <w:t xml:space="preserve"> </w:t>
      </w:r>
      <w:proofErr w:type="spellStart"/>
      <w:proofErr w:type="gramStart"/>
      <w:r>
        <w:t>yn</w:t>
      </w:r>
      <w:proofErr w:type="spellEnd"/>
      <w:r>
        <w:t xml:space="preserve">  </w:t>
      </w:r>
      <w:proofErr w:type="spellStart"/>
      <w:r>
        <w:t>fwy</w:t>
      </w:r>
      <w:proofErr w:type="spellEnd"/>
      <w:proofErr w:type="gramEnd"/>
      <w:r>
        <w:t xml:space="preserve">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cefnog’r</w:t>
      </w:r>
      <w:proofErr w:type="spellEnd"/>
      <w:r>
        <w:t xml:space="preserve"> plant </w:t>
      </w:r>
      <w:proofErr w:type="spellStart"/>
      <w:r>
        <w:t>adref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dyfodol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gweud</w:t>
      </w:r>
      <w:proofErr w:type="spellEnd"/>
      <w:r>
        <w:t xml:space="preserve">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trwyddo</w:t>
      </w:r>
      <w:proofErr w:type="spellEnd"/>
      <w:r>
        <w:t xml:space="preserve"> </w:t>
      </w:r>
      <w:proofErr w:type="spellStart"/>
      <w:r>
        <w:t>popeth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Mae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da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bod y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teimlo’n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cyfathrebu</w:t>
      </w:r>
      <w:proofErr w:type="spellEnd"/>
      <w:r>
        <w:t xml:space="preserve"> </w:t>
      </w:r>
      <w:proofErr w:type="spellStart"/>
      <w:r>
        <w:t>unrhywbeth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poeni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am y </w:t>
      </w:r>
      <w:proofErr w:type="spellStart"/>
      <w:r>
        <w:t>plentyn</w:t>
      </w:r>
      <w:proofErr w:type="spellEnd"/>
      <w:r>
        <w:t xml:space="preserve"> ac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caniatau</w:t>
      </w:r>
      <w:proofErr w:type="spellEnd"/>
      <w:r>
        <w:t xml:space="preserve"> bod y problem </w:t>
      </w:r>
      <w:proofErr w:type="spellStart"/>
      <w:r>
        <w:t>wedyn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delio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gywir</w:t>
      </w:r>
      <w:proofErr w:type="spellEnd"/>
      <w:r>
        <w:t>.</w:t>
      </w:r>
    </w:p>
    <w:p w14:paraId="1106942C" w14:textId="77777777" w:rsidR="006F314D" w:rsidRDefault="006F314D" w:rsidP="000766EA">
      <w:pPr>
        <w:spacing w:line="360" w:lineRule="auto"/>
      </w:pPr>
      <w:r>
        <w:t xml:space="preserve">Mae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manwl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plant a </w:t>
      </w:r>
      <w:proofErr w:type="spellStart"/>
      <w:r>
        <w:t>rhoi’r</w:t>
      </w:r>
      <w:proofErr w:type="spellEnd"/>
      <w:r>
        <w:t xml:space="preserve"> </w:t>
      </w:r>
      <w:proofErr w:type="spellStart"/>
      <w:r>
        <w:t>dechreuad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posib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a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potensial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galluogi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ddefnyddio’r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y </w:t>
      </w:r>
      <w:proofErr w:type="spellStart"/>
      <w:r>
        <w:t>penderfyniadau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lastRenderedPageBreak/>
        <w:t>anghenion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ac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 </w:t>
      </w:r>
      <w:proofErr w:type="spellStart"/>
      <w:r>
        <w:t>ganlyniadau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diogelu</w:t>
      </w:r>
      <w:proofErr w:type="spellEnd"/>
      <w:r>
        <w:t xml:space="preserve"> plant, </w:t>
      </w:r>
      <w:proofErr w:type="spellStart"/>
      <w:r>
        <w:t>bydd</w:t>
      </w:r>
      <w:proofErr w:type="spellEnd"/>
      <w:r>
        <w:t xml:space="preserve"> yr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ganddyn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sylwi</w:t>
      </w:r>
      <w:proofErr w:type="spellEnd"/>
      <w:r>
        <w:t xml:space="preserve">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gam </w:t>
      </w:r>
      <w:proofErr w:type="spellStart"/>
      <w:r>
        <w:t>drin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a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adnabod</w:t>
      </w:r>
      <w:proofErr w:type="spellEnd"/>
      <w:r>
        <w:t xml:space="preserve"> y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ddilyn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diogelu’r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a </w:t>
      </w:r>
      <w:proofErr w:type="spellStart"/>
      <w:r>
        <w:t>pasio’r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broffesiynol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(National Society for the Prevention of Cruelty to Children, 2023)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gweud</w:t>
      </w:r>
      <w:proofErr w:type="spellEnd"/>
      <w:r>
        <w:t xml:space="preserve"> bod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gyfrifoldeb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gofalu</w:t>
      </w:r>
      <w:proofErr w:type="spellEnd"/>
      <w:r>
        <w:t xml:space="preserve"> am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ddiogelu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ganddyn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dyletswydd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I </w:t>
      </w:r>
      <w:proofErr w:type="spellStart"/>
      <w:r>
        <w:t>sicrhau</w:t>
      </w:r>
      <w:proofErr w:type="spellEnd"/>
      <w:r>
        <w:t xml:space="preserve"> bod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ddiogel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(NSPCC, 2023)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a </w:t>
      </w:r>
      <w:proofErr w:type="spellStart"/>
      <w:r>
        <w:t>dilyn</w:t>
      </w:r>
      <w:proofErr w:type="spellEnd"/>
      <w:r>
        <w:t xml:space="preserve"> y </w:t>
      </w:r>
      <w:proofErr w:type="spellStart"/>
      <w:r>
        <w:t>polisiau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diogelu</w:t>
      </w:r>
      <w:proofErr w:type="spellEnd"/>
      <w:r>
        <w:t xml:space="preserve"> plant.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fanwl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cyfrifoldebau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sefydliad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olaf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da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swydd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adnabod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plant a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ddiogel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</w:t>
      </w:r>
      <w:proofErr w:type="spellStart"/>
      <w:r>
        <w:t>i</w:t>
      </w:r>
      <w:proofErr w:type="spellEnd"/>
      <w:r>
        <w:t xml:space="preserve"> </w:t>
      </w:r>
      <w:proofErr w:type="spellStart"/>
      <w:r>
        <w:t>hybu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da.</w:t>
      </w:r>
    </w:p>
    <w:p w14:paraId="446F09B1" w14:textId="77777777" w:rsidR="006F314D" w:rsidRDefault="006F314D" w:rsidP="000766EA">
      <w:pPr>
        <w:spacing w:line="360" w:lineRule="auto"/>
      </w:pPr>
      <w:proofErr w:type="spellStart"/>
      <w:r>
        <w:t>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partneriaeth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gweithio’n</w:t>
      </w:r>
      <w:proofErr w:type="spellEnd"/>
      <w:r>
        <w:t xml:space="preserve"> </w:t>
      </w:r>
      <w:proofErr w:type="spellStart"/>
      <w:r>
        <w:t>agos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asiantaethau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darganfod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gynnar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yr </w:t>
      </w:r>
      <w:proofErr w:type="spellStart"/>
      <w:r>
        <w:t>asiantaethau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gyda’u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anghenion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delio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iawn</w:t>
      </w:r>
      <w:proofErr w:type="spellEnd"/>
      <w:r>
        <w:t>. Mae (</w:t>
      </w:r>
      <w:proofErr w:type="spellStart"/>
      <w:r>
        <w:t>Llywodraeth</w:t>
      </w:r>
      <w:proofErr w:type="spellEnd"/>
      <w:r>
        <w:t xml:space="preserve"> Cymru, 2025) </w:t>
      </w:r>
      <w:proofErr w:type="spellStart"/>
      <w:r>
        <w:t>yn</w:t>
      </w:r>
      <w:proofErr w:type="spellEnd"/>
      <w:r>
        <w:t xml:space="preserve"> </w:t>
      </w:r>
      <w:proofErr w:type="spellStart"/>
      <w:r>
        <w:t>dweud</w:t>
      </w:r>
      <w:proofErr w:type="spellEnd"/>
      <w:r>
        <w:t xml:space="preserve"> bod </w:t>
      </w:r>
      <w:proofErr w:type="spellStart"/>
      <w:r>
        <w:t>cydweithio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asiantaethau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ganlyniadau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gydgynhyrchio</w:t>
      </w:r>
      <w:proofErr w:type="spellEnd"/>
      <w:r>
        <w:t xml:space="preserve"> a </w:t>
      </w:r>
      <w:proofErr w:type="spellStart"/>
      <w:r>
        <w:t>ddatrys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>.</w:t>
      </w:r>
    </w:p>
    <w:p w14:paraId="72D39D7F" w14:textId="77777777" w:rsidR="006F314D" w:rsidRDefault="006F314D" w:rsidP="000766EA">
      <w:pPr>
        <w:spacing w:line="360" w:lineRule="auto"/>
      </w:pPr>
      <w:r>
        <w:t xml:space="preserve">Rhan </w:t>
      </w:r>
      <w:proofErr w:type="spellStart"/>
      <w:r>
        <w:t>bwysig</w:t>
      </w:r>
      <w:proofErr w:type="spellEnd"/>
      <w:r>
        <w:t xml:space="preserve"> o </w:t>
      </w:r>
      <w:proofErr w:type="spellStart"/>
      <w:r>
        <w:t>weithio’n</w:t>
      </w:r>
      <w:proofErr w:type="spellEnd"/>
      <w:r>
        <w:t xml:space="preserve"> </w:t>
      </w:r>
      <w:proofErr w:type="spellStart"/>
      <w:r>
        <w:t>broffesiynol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a </w:t>
      </w:r>
      <w:proofErr w:type="spellStart"/>
      <w:r>
        <w:t>chynllunio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,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sbesiffig</w:t>
      </w:r>
      <w:proofErr w:type="spellEnd"/>
      <w:r>
        <w:t xml:space="preserve"> a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profiadau</w:t>
      </w:r>
      <w:proofErr w:type="spellEnd"/>
      <w:r>
        <w:t xml:space="preserve"> addas. Mae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gwylio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</w:t>
      </w:r>
      <w:proofErr w:type="spellStart"/>
      <w:r>
        <w:t>cyfathrebu</w:t>
      </w:r>
      <w:proofErr w:type="spellEnd"/>
      <w:r>
        <w:t xml:space="preserve"> a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o </w:t>
      </w:r>
      <w:proofErr w:type="spellStart"/>
      <w:r>
        <w:t>ddiddordeb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yr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siwr</w:t>
      </w:r>
      <w:proofErr w:type="spellEnd"/>
      <w:r>
        <w:t xml:space="preserve"> bod y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addas </w:t>
      </w:r>
      <w:proofErr w:type="spellStart"/>
      <w:r>
        <w:t>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y plant, </w:t>
      </w:r>
      <w:proofErr w:type="spellStart"/>
      <w:r>
        <w:t>yn</w:t>
      </w:r>
      <w:proofErr w:type="spellEnd"/>
      <w:r>
        <w:t xml:space="preserve"> addas </w:t>
      </w:r>
      <w:proofErr w:type="spellStart"/>
      <w:r>
        <w:t>i</w:t>
      </w:r>
      <w:proofErr w:type="spellEnd"/>
      <w:r>
        <w:t xml:space="preserve"> </w:t>
      </w:r>
      <w:proofErr w:type="spellStart"/>
      <w:r>
        <w:t>oedran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neu’r</w:t>
      </w:r>
      <w:proofErr w:type="spellEnd"/>
      <w:r>
        <w:t xml:space="preserve"> </w:t>
      </w:r>
      <w:proofErr w:type="spellStart"/>
      <w:r>
        <w:t>grwp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addas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ddiddordebau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Felly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a </w:t>
      </w:r>
      <w:proofErr w:type="spellStart"/>
      <w:r>
        <w:t>chynllunio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y plant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. </w:t>
      </w:r>
    </w:p>
    <w:p w14:paraId="3B4DF4F1" w14:textId="77777777" w:rsidR="006F314D" w:rsidRDefault="006F314D" w:rsidP="000766EA">
      <w:pPr>
        <w:spacing w:line="360" w:lineRule="auto"/>
      </w:pPr>
      <w:r>
        <w:t xml:space="preserve">Mae </w:t>
      </w:r>
      <w:proofErr w:type="spellStart"/>
      <w:r>
        <w:t>egwyddorion</w:t>
      </w:r>
      <w:proofErr w:type="spellEnd"/>
      <w:r>
        <w:t xml:space="preserve"> CCUHP </w:t>
      </w:r>
      <w:proofErr w:type="spellStart"/>
      <w:r>
        <w:t>yn</w:t>
      </w:r>
      <w:proofErr w:type="spellEnd"/>
      <w:r>
        <w:t xml:space="preserve"> </w:t>
      </w:r>
      <w:proofErr w:type="spellStart"/>
      <w:r>
        <w:t>atgoffa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bod </w:t>
      </w:r>
      <w:proofErr w:type="spellStart"/>
      <w:r>
        <w:t>gan</w:t>
      </w:r>
      <w:proofErr w:type="spellEnd"/>
      <w:r>
        <w:t xml:space="preserve"> bob </w:t>
      </w:r>
      <w:proofErr w:type="spellStart"/>
      <w:r>
        <w:t>plenyn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a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parchu’r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. Mae (UNICEF UK, </w:t>
      </w:r>
      <w:proofErr w:type="spellStart"/>
      <w:r>
        <w:t>n.d</w:t>
      </w:r>
      <w:proofErr w:type="spellEnd"/>
      <w:r>
        <w:t xml:space="preserve">)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gweud</w:t>
      </w:r>
      <w:proofErr w:type="spellEnd"/>
      <w:r>
        <w:t xml:space="preserve"> bod </w:t>
      </w:r>
      <w:proofErr w:type="spellStart"/>
      <w:r>
        <w:t>hawliau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 a </w:t>
      </w:r>
      <w:proofErr w:type="spellStart"/>
      <w:r>
        <w:t>ni</w:t>
      </w:r>
      <w:proofErr w:type="spellEnd"/>
      <w:r>
        <w:t xml:space="preserve"> </w:t>
      </w:r>
      <w:proofErr w:type="spellStart"/>
      <w:r>
        <w:t>ddylai</w:t>
      </w:r>
      <w:proofErr w:type="spellEnd"/>
      <w:r>
        <w:t xml:space="preserve"> </w:t>
      </w:r>
      <w:proofErr w:type="spellStart"/>
      <w:r>
        <w:t>gwahaniaethu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hyn</w:t>
      </w:r>
      <w:proofErr w:type="spellEnd"/>
      <w:r>
        <w:t xml:space="preserve"> o </w:t>
      </w:r>
      <w:proofErr w:type="spellStart"/>
      <w:r>
        <w:t>gwbl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lastRenderedPageBreak/>
        <w:t>bwysig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trin plant </w:t>
      </w:r>
      <w:proofErr w:type="spellStart"/>
      <w:r>
        <w:t>fel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a felly gall yr </w:t>
      </w:r>
      <w:proofErr w:type="spellStart"/>
      <w:r>
        <w:t>ymarferwr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penderfyniadau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o </w:t>
      </w:r>
      <w:proofErr w:type="spellStart"/>
      <w:r>
        <w:t>fudd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ac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</w:p>
    <w:p w14:paraId="38BA994B" w14:textId="77777777" w:rsidR="006F314D" w:rsidRDefault="006F314D" w:rsidP="000766EA">
      <w:pPr>
        <w:spacing w:line="360" w:lineRule="auto"/>
      </w:pPr>
      <w:r>
        <w:t xml:space="preserve">Felly, </w:t>
      </w:r>
      <w:proofErr w:type="spellStart"/>
      <w:r>
        <w:t>i</w:t>
      </w:r>
      <w:proofErr w:type="spellEnd"/>
      <w:r>
        <w:t xml:space="preserve"> </w:t>
      </w:r>
      <w:proofErr w:type="spellStart"/>
      <w:r>
        <w:t>gloi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professiynol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sbesiffig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bod </w:t>
      </w:r>
      <w:proofErr w:type="spellStart"/>
      <w:r>
        <w:t>nhw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bod </w:t>
      </w:r>
      <w:proofErr w:type="spellStart"/>
      <w:r>
        <w:t>yna</w:t>
      </w:r>
      <w:proofErr w:type="spellEnd"/>
      <w:r>
        <w:t xml:space="preserve"> </w:t>
      </w:r>
      <w:proofErr w:type="spellStart"/>
      <w:r>
        <w:t>cefnogaeth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. Mae </w:t>
      </w:r>
      <w:proofErr w:type="spellStart"/>
      <w:r>
        <w:t>gan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, </w:t>
      </w:r>
      <w:proofErr w:type="spellStart"/>
      <w:r>
        <w:t>diddordebau</w:t>
      </w:r>
      <w:proofErr w:type="spellEnd"/>
      <w:r>
        <w:t xml:space="preserve"> a </w:t>
      </w:r>
      <w:proofErr w:type="spellStart"/>
      <w:r>
        <w:t>galluoedd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felly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cynar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ddilyn</w:t>
      </w:r>
      <w:proofErr w:type="spellEnd"/>
      <w:r>
        <w:t xml:space="preserve"> yr </w:t>
      </w:r>
      <w:proofErr w:type="spellStart"/>
      <w:r>
        <w:t>agweddau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cymorth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posib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y </w:t>
      </w:r>
      <w:proofErr w:type="spellStart"/>
      <w:r>
        <w:t>ganlyniadau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agweddau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cymorth</w:t>
      </w:r>
      <w:proofErr w:type="spellEnd"/>
      <w:r>
        <w:t xml:space="preserve"> ac </w:t>
      </w:r>
      <w:proofErr w:type="spellStart"/>
      <w:r>
        <w:t>addysg</w:t>
      </w:r>
      <w:proofErr w:type="spellEnd"/>
      <w:r>
        <w:t xml:space="preserve"> o </w:t>
      </w:r>
      <w:proofErr w:type="spellStart"/>
      <w:r>
        <w:t>safon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. Y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pwysicaf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bod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teimlo’n</w:t>
      </w:r>
      <w:proofErr w:type="spellEnd"/>
      <w:r>
        <w:t xml:space="preserve"> </w:t>
      </w:r>
      <w:proofErr w:type="spellStart"/>
      <w:r>
        <w:t>ddiogel</w:t>
      </w:r>
      <w:proofErr w:type="spellEnd"/>
      <w:r>
        <w:t xml:space="preserve">, </w:t>
      </w:r>
      <w:proofErr w:type="spellStart"/>
      <w:r>
        <w:t>teimlo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bod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wrando</w:t>
      </w:r>
      <w:proofErr w:type="spellEnd"/>
      <w:r>
        <w:t xml:space="preserve"> a </w:t>
      </w:r>
      <w:proofErr w:type="spellStart"/>
      <w:r>
        <w:t>teimlo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parchu. </w:t>
      </w:r>
    </w:p>
    <w:p w14:paraId="0C7DEF80" w14:textId="77777777" w:rsidR="007B1C6E" w:rsidRDefault="007B1C6E" w:rsidP="000766EA">
      <w:pPr>
        <w:spacing w:line="360" w:lineRule="auto"/>
      </w:pPr>
    </w:p>
    <w:p w14:paraId="0690925D" w14:textId="77777777" w:rsidR="00B30BD5" w:rsidRDefault="00B30BD5" w:rsidP="000766EA">
      <w:pPr>
        <w:spacing w:line="360" w:lineRule="auto"/>
      </w:pPr>
    </w:p>
    <w:p w14:paraId="4A7DD5E0" w14:textId="77777777" w:rsidR="00B30BD5" w:rsidRDefault="00B30BD5" w:rsidP="000766EA">
      <w:pPr>
        <w:spacing w:line="360" w:lineRule="auto"/>
      </w:pPr>
    </w:p>
    <w:p w14:paraId="2C379349" w14:textId="77777777" w:rsidR="00B30BD5" w:rsidRDefault="00B30BD5" w:rsidP="000766EA">
      <w:pPr>
        <w:spacing w:line="360" w:lineRule="auto"/>
      </w:pPr>
    </w:p>
    <w:p w14:paraId="6304B4B6" w14:textId="77777777" w:rsidR="00B30BD5" w:rsidRDefault="00B30BD5" w:rsidP="000766EA">
      <w:pPr>
        <w:spacing w:line="360" w:lineRule="auto"/>
      </w:pPr>
    </w:p>
    <w:p w14:paraId="713EDC50" w14:textId="77777777" w:rsidR="00B30BD5" w:rsidRDefault="00B30BD5" w:rsidP="000766EA">
      <w:pPr>
        <w:spacing w:line="360" w:lineRule="auto"/>
      </w:pPr>
    </w:p>
    <w:p w14:paraId="1ADF5CBC" w14:textId="77777777" w:rsidR="00B30BD5" w:rsidRDefault="00B30BD5" w:rsidP="000766EA">
      <w:pPr>
        <w:spacing w:line="360" w:lineRule="auto"/>
      </w:pPr>
    </w:p>
    <w:p w14:paraId="30DE4048" w14:textId="77777777" w:rsidR="00B30BD5" w:rsidRDefault="00B30BD5" w:rsidP="000766EA">
      <w:pPr>
        <w:spacing w:line="360" w:lineRule="auto"/>
      </w:pPr>
    </w:p>
    <w:p w14:paraId="25A502E0" w14:textId="77777777" w:rsidR="00B30BD5" w:rsidRDefault="00B30BD5" w:rsidP="000766EA">
      <w:pPr>
        <w:spacing w:line="360" w:lineRule="auto"/>
      </w:pPr>
    </w:p>
    <w:p w14:paraId="3B27BFD2" w14:textId="77777777" w:rsidR="00B30BD5" w:rsidRDefault="00B30BD5" w:rsidP="000766EA">
      <w:pPr>
        <w:spacing w:line="360" w:lineRule="auto"/>
      </w:pPr>
    </w:p>
    <w:p w14:paraId="58DA6CCE" w14:textId="77777777" w:rsidR="00B30BD5" w:rsidRDefault="00B30BD5" w:rsidP="000766EA">
      <w:pPr>
        <w:spacing w:line="360" w:lineRule="auto"/>
      </w:pPr>
    </w:p>
    <w:p w14:paraId="7FF5688D" w14:textId="77777777" w:rsidR="009B0A54" w:rsidRDefault="009B0A54" w:rsidP="000766EA">
      <w:pPr>
        <w:spacing w:line="360" w:lineRule="auto"/>
        <w:rPr>
          <w:b/>
          <w:bCs/>
          <w:u w:val="single"/>
        </w:rPr>
      </w:pPr>
    </w:p>
    <w:p w14:paraId="455886EA" w14:textId="77777777" w:rsidR="009B0A54" w:rsidRDefault="009B0A54" w:rsidP="000766EA">
      <w:pPr>
        <w:spacing w:line="360" w:lineRule="auto"/>
        <w:rPr>
          <w:b/>
          <w:bCs/>
          <w:u w:val="single"/>
        </w:rPr>
      </w:pPr>
    </w:p>
    <w:p w14:paraId="5DC98522" w14:textId="77777777" w:rsidR="009B0A54" w:rsidRDefault="009B0A54" w:rsidP="000766EA">
      <w:pPr>
        <w:spacing w:line="360" w:lineRule="auto"/>
        <w:rPr>
          <w:b/>
          <w:bCs/>
          <w:u w:val="single"/>
        </w:rPr>
      </w:pPr>
    </w:p>
    <w:p w14:paraId="4478CC3A" w14:textId="77777777" w:rsidR="009B0A54" w:rsidRDefault="009B0A54" w:rsidP="000766EA">
      <w:pPr>
        <w:spacing w:line="360" w:lineRule="auto"/>
        <w:rPr>
          <w:b/>
          <w:bCs/>
          <w:u w:val="single"/>
        </w:rPr>
      </w:pPr>
    </w:p>
    <w:p w14:paraId="4797657A" w14:textId="77777777" w:rsidR="009B0A54" w:rsidRDefault="009B0A54" w:rsidP="000766EA">
      <w:pPr>
        <w:spacing w:line="360" w:lineRule="auto"/>
        <w:rPr>
          <w:b/>
          <w:bCs/>
          <w:u w:val="single"/>
        </w:rPr>
      </w:pPr>
    </w:p>
    <w:p w14:paraId="23EFDF49" w14:textId="693F972C" w:rsidR="00B30BD5" w:rsidRPr="00D162B4" w:rsidRDefault="00B30BD5" w:rsidP="000766EA">
      <w:pPr>
        <w:spacing w:line="360" w:lineRule="auto"/>
        <w:rPr>
          <w:b/>
          <w:bCs/>
          <w:u w:val="single"/>
        </w:rPr>
      </w:pPr>
      <w:r w:rsidRPr="00D162B4">
        <w:rPr>
          <w:b/>
          <w:bCs/>
          <w:u w:val="single"/>
        </w:rPr>
        <w:t>Reference</w:t>
      </w:r>
      <w:r>
        <w:rPr>
          <w:b/>
          <w:bCs/>
          <w:u w:val="single"/>
        </w:rPr>
        <w:t xml:space="preserve"> List</w:t>
      </w:r>
    </w:p>
    <w:p w14:paraId="4455B9A7" w14:textId="77777777" w:rsidR="00B30BD5" w:rsidRDefault="00B30BD5" w:rsidP="000766EA">
      <w:pPr>
        <w:spacing w:line="360" w:lineRule="auto"/>
      </w:pPr>
    </w:p>
    <w:p w14:paraId="27C0161C" w14:textId="77777777" w:rsidR="00B30BD5" w:rsidRPr="0045441B" w:rsidRDefault="00B30BD5" w:rsidP="000766EA">
      <w:pPr>
        <w:spacing w:line="360" w:lineRule="auto"/>
        <w:rPr>
          <w:b/>
          <w:bCs/>
        </w:rPr>
      </w:pPr>
      <w:r w:rsidRPr="00E63CA4">
        <w:t xml:space="preserve">Early Education (2011) </w:t>
      </w:r>
      <w:r w:rsidRPr="00E63CA4">
        <w:rPr>
          <w:i/>
          <w:iCs/>
        </w:rPr>
        <w:t>Code of Ethics</w:t>
      </w:r>
      <w:r w:rsidRPr="00E63CA4">
        <w:t>. London: Early Education. Available at: https://early-education.org.uk/wp-content/uploads/2021/12/Code-of-Ethics.pdf (Accessed: 14 October 2026).</w:t>
      </w:r>
    </w:p>
    <w:p w14:paraId="0F1CECDE" w14:textId="77777777" w:rsidR="00B30BD5" w:rsidRDefault="00B30BD5" w:rsidP="000766EA">
      <w:pPr>
        <w:spacing w:line="360" w:lineRule="auto"/>
      </w:pPr>
    </w:p>
    <w:p w14:paraId="63B7B911" w14:textId="77777777" w:rsidR="00B30BD5" w:rsidRPr="00F5769B" w:rsidRDefault="00B30BD5" w:rsidP="000766EA">
      <w:pPr>
        <w:spacing w:line="360" w:lineRule="auto"/>
      </w:pPr>
      <w:r>
        <w:t xml:space="preserve">Galli, F. and New, K. J (2022). </w:t>
      </w:r>
      <w:r>
        <w:rPr>
          <w:i/>
          <w:iCs/>
        </w:rPr>
        <w:t xml:space="preserve">Gibbs’ Cycle Review. Emotions as a part of the cycle. </w:t>
      </w:r>
      <w:r>
        <w:t xml:space="preserve">Available at: </w:t>
      </w:r>
      <w:hyperlink r:id="rId8" w:history="1">
        <w:r w:rsidRPr="008129F9">
          <w:rPr>
            <w:rStyle w:val="Hyperlink"/>
          </w:rPr>
          <w:t>https://pure.southwales.ac.uk/en/publications/gibbs-cycle-review-emotions-as-a-part-of-the-cycle-revisi%C3%B3n-del-c/</w:t>
        </w:r>
      </w:hyperlink>
      <w:r>
        <w:t xml:space="preserve"> (Accessed: 19 October 2026).</w:t>
      </w:r>
    </w:p>
    <w:p w14:paraId="1A43B8C4" w14:textId="77777777" w:rsidR="00B30BD5" w:rsidRDefault="00B30BD5" w:rsidP="000766EA">
      <w:pPr>
        <w:spacing w:line="360" w:lineRule="auto"/>
      </w:pPr>
    </w:p>
    <w:p w14:paraId="3313E6C9" w14:textId="77777777" w:rsidR="00B30BD5" w:rsidRDefault="00B30BD5" w:rsidP="000766EA">
      <w:pPr>
        <w:spacing w:line="360" w:lineRule="auto"/>
      </w:pPr>
      <w:r w:rsidRPr="00170322">
        <w:t xml:space="preserve">Gibbs, G. (1988) </w:t>
      </w:r>
      <w:r w:rsidRPr="00170322">
        <w:rPr>
          <w:i/>
          <w:iCs/>
        </w:rPr>
        <w:t>Learning by doing: A guide to teaching and learning methods</w:t>
      </w:r>
      <w:r w:rsidRPr="00170322">
        <w:t>. Oxford: Oxford Polytechnic.</w:t>
      </w:r>
    </w:p>
    <w:p w14:paraId="429473CD" w14:textId="77777777" w:rsidR="009B0A54" w:rsidRDefault="009B0A54" w:rsidP="000766EA">
      <w:pPr>
        <w:spacing w:line="360" w:lineRule="auto"/>
      </w:pPr>
    </w:p>
    <w:p w14:paraId="3C3EC32D" w14:textId="072C1E56" w:rsidR="00B30BD5" w:rsidRPr="005F1360" w:rsidRDefault="00B30BD5" w:rsidP="000766EA">
      <w:pPr>
        <w:spacing w:line="360" w:lineRule="auto"/>
      </w:pPr>
      <w:r>
        <w:t xml:space="preserve">Gunning, C. (2022). </w:t>
      </w:r>
      <w:r>
        <w:rPr>
          <w:i/>
          <w:iCs/>
        </w:rPr>
        <w:t xml:space="preserve">Reflective Practice. </w:t>
      </w:r>
      <w:r>
        <w:t xml:space="preserve">Available at: </w:t>
      </w:r>
      <w:hyperlink r:id="rId9" w:history="1">
        <w:r w:rsidRPr="003A7DBB">
          <w:rPr>
            <w:rStyle w:val="Hyperlink"/>
          </w:rPr>
          <w:t>https://early-education.org.uk/reflective-practice/</w:t>
        </w:r>
      </w:hyperlink>
      <w:r>
        <w:t>. (Accessed:19 October 2026)</w:t>
      </w:r>
    </w:p>
    <w:p w14:paraId="1F0B185B" w14:textId="77777777" w:rsidR="009B0A54" w:rsidRDefault="009B0A54" w:rsidP="000766EA">
      <w:pPr>
        <w:spacing w:line="360" w:lineRule="auto"/>
      </w:pPr>
    </w:p>
    <w:p w14:paraId="4ED27674" w14:textId="542B5FE8" w:rsidR="00B30BD5" w:rsidRDefault="00B30BD5" w:rsidP="000766EA">
      <w:pPr>
        <w:spacing w:line="360" w:lineRule="auto"/>
      </w:pPr>
      <w:r>
        <w:t>Leach, C. (2026) ‘</w:t>
      </w:r>
      <w:r w:rsidRPr="00A87F0B">
        <w:t>Why building strong relationships with families matters in the early years, and how to do it’</w:t>
      </w:r>
      <w:r>
        <w:rPr>
          <w:i/>
          <w:iCs/>
        </w:rPr>
        <w:t xml:space="preserve">. </w:t>
      </w:r>
      <w:r w:rsidRPr="00AA15D2">
        <w:rPr>
          <w:i/>
          <w:iCs/>
        </w:rPr>
        <w:t>Ambition Institute,</w:t>
      </w:r>
      <w:r w:rsidRPr="00AA15D2">
        <w:t xml:space="preserve"> 14 January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380A13">
          <w:rPr>
            <w:rStyle w:val="Hyperlink"/>
          </w:rPr>
          <w:t>https://www.ambition.org.uk/blog/why-building-strong-relationships-with-families-matters-in-the-early-years-and-how-to-do-it/</w:t>
        </w:r>
      </w:hyperlink>
      <w:r>
        <w:t xml:space="preserve"> (Accessed: 14 October 2026).</w:t>
      </w:r>
    </w:p>
    <w:p w14:paraId="7B172990" w14:textId="77777777" w:rsidR="00B30BD5" w:rsidRDefault="00B30BD5" w:rsidP="000766EA">
      <w:pPr>
        <w:spacing w:line="360" w:lineRule="auto"/>
      </w:pPr>
    </w:p>
    <w:p w14:paraId="42A268F5" w14:textId="77777777" w:rsidR="00B30BD5" w:rsidRDefault="00B30BD5" w:rsidP="000766EA">
      <w:pPr>
        <w:spacing w:line="360" w:lineRule="auto"/>
      </w:pPr>
      <w:r>
        <w:t xml:space="preserve">NSPCC (2023) </w:t>
      </w:r>
      <w:r>
        <w:rPr>
          <w:i/>
          <w:iCs/>
        </w:rPr>
        <w:t xml:space="preserve">Duty of Care and Safeguarding. </w:t>
      </w:r>
      <w:r>
        <w:t xml:space="preserve">Available at: </w:t>
      </w:r>
      <w:hyperlink r:id="rId11" w:history="1">
        <w:r w:rsidRPr="00380A13">
          <w:rPr>
            <w:rStyle w:val="Hyperlink"/>
          </w:rPr>
          <w:t>https://learning.nspcc.org.uk/safeguarding-child-protection/duty-of-care-and-safeguarding</w:t>
        </w:r>
      </w:hyperlink>
      <w:r>
        <w:t xml:space="preserve"> (Accessed: 14 October 2026).</w:t>
      </w:r>
    </w:p>
    <w:p w14:paraId="6BA14B5A" w14:textId="77777777" w:rsidR="00B30BD5" w:rsidRDefault="00B30BD5" w:rsidP="000766EA">
      <w:pPr>
        <w:spacing w:line="360" w:lineRule="auto"/>
      </w:pPr>
    </w:p>
    <w:p w14:paraId="25D4BF6C" w14:textId="77777777" w:rsidR="00B30BD5" w:rsidRDefault="00B30BD5" w:rsidP="000766EA">
      <w:pPr>
        <w:spacing w:line="360" w:lineRule="auto"/>
        <w:rPr>
          <w:i/>
          <w:iCs/>
        </w:rPr>
      </w:pPr>
      <w:r>
        <w:lastRenderedPageBreak/>
        <w:t xml:space="preserve">Pendrey, A. (2023) </w:t>
      </w:r>
      <w:r>
        <w:rPr>
          <w:i/>
          <w:iCs/>
        </w:rPr>
        <w:t>Reflection and Reflective Spaces in the Early Years: A Guide for Students and Practitioners. Routledge.</w:t>
      </w:r>
    </w:p>
    <w:p w14:paraId="6DC0524C" w14:textId="77777777" w:rsidR="00B30BD5" w:rsidRDefault="00B30BD5" w:rsidP="000766EA">
      <w:pPr>
        <w:spacing w:line="360" w:lineRule="auto"/>
      </w:pPr>
    </w:p>
    <w:p w14:paraId="06221311" w14:textId="77777777" w:rsidR="00B30BD5" w:rsidRPr="00F442DF" w:rsidRDefault="00B30BD5" w:rsidP="000766EA">
      <w:pPr>
        <w:spacing w:line="360" w:lineRule="auto"/>
      </w:pPr>
      <w:r w:rsidRPr="00F442DF">
        <w:t xml:space="preserve">Schön, D.A. (1983) </w:t>
      </w:r>
      <w:r w:rsidRPr="00F442DF">
        <w:rPr>
          <w:i/>
          <w:iCs/>
        </w:rPr>
        <w:t>The reflective practitioner: How professionals think in action</w:t>
      </w:r>
      <w:r w:rsidRPr="00F442DF">
        <w:t>. New York: Basic Books.</w:t>
      </w:r>
    </w:p>
    <w:p w14:paraId="6442248D" w14:textId="77777777" w:rsidR="00B30BD5" w:rsidRDefault="00B30BD5" w:rsidP="000766EA">
      <w:pPr>
        <w:spacing w:line="360" w:lineRule="auto"/>
      </w:pPr>
    </w:p>
    <w:p w14:paraId="588129F6" w14:textId="77777777" w:rsidR="00B30BD5" w:rsidRDefault="00B30BD5" w:rsidP="000766EA">
      <w:pPr>
        <w:spacing w:line="360" w:lineRule="auto"/>
      </w:pPr>
      <w:proofErr w:type="spellStart"/>
      <w:r w:rsidRPr="00217AB5">
        <w:t>Trodd</w:t>
      </w:r>
      <w:proofErr w:type="spellEnd"/>
      <w:r w:rsidRPr="00217AB5">
        <w:t xml:space="preserve">, L. and Dickerson, C. (2019) ‘‘I enjoy learning’: developing early years practitioners’ identities as professionals and as professional learners’, </w:t>
      </w:r>
      <w:r w:rsidRPr="00217AB5">
        <w:rPr>
          <w:i/>
          <w:iCs/>
        </w:rPr>
        <w:t>Professional Development in Education</w:t>
      </w:r>
      <w:r w:rsidRPr="00217AB5">
        <w:t xml:space="preserve">, 45(3), pp. 356–371. </w:t>
      </w:r>
      <w:proofErr w:type="spellStart"/>
      <w:r w:rsidRPr="00217AB5">
        <w:t>doi</w:t>
      </w:r>
      <w:proofErr w:type="spellEnd"/>
      <w:r w:rsidRPr="00217AB5">
        <w:t>: 10.1080/19415257.2018.1459788.</w:t>
      </w:r>
    </w:p>
    <w:p w14:paraId="6E339C0E" w14:textId="77777777" w:rsidR="00B30BD5" w:rsidRDefault="00B30BD5" w:rsidP="000766EA">
      <w:pPr>
        <w:spacing w:line="360" w:lineRule="auto"/>
      </w:pPr>
    </w:p>
    <w:p w14:paraId="4CF6AF2F" w14:textId="77777777" w:rsidR="00B30BD5" w:rsidRPr="00506F8E" w:rsidRDefault="00B30BD5" w:rsidP="000766EA">
      <w:pPr>
        <w:spacing w:line="360" w:lineRule="auto"/>
      </w:pPr>
      <w:r>
        <w:t xml:space="preserve">Welsh Government, </w:t>
      </w:r>
      <w:r w:rsidRPr="00110F64">
        <w:rPr>
          <w:i/>
          <w:iCs/>
        </w:rPr>
        <w:t>Curriculum for Wales</w:t>
      </w:r>
      <w:r>
        <w:t xml:space="preserve">. Available at: </w:t>
      </w:r>
      <w:hyperlink r:id="rId12" w:history="1">
        <w:r w:rsidRPr="00AB26ED">
          <w:rPr>
            <w:rStyle w:val="Hyperlink"/>
          </w:rPr>
          <w:t>https://hwb.gov.wales/api/storage/f0cddcdd-220e-405e-bac2-07d3a391772c/Reflective%20Practice%20_%20Responsive%20Planning.pdf</w:t>
        </w:r>
      </w:hyperlink>
      <w:r>
        <w:t xml:space="preserve"> (accessed: 9 October 2026).</w:t>
      </w:r>
    </w:p>
    <w:p w14:paraId="2EAB7FB5" w14:textId="77777777" w:rsidR="00B30BD5" w:rsidRDefault="00B30BD5" w:rsidP="000766EA">
      <w:pPr>
        <w:spacing w:line="360" w:lineRule="auto"/>
        <w:rPr>
          <w:b/>
          <w:bCs/>
        </w:rPr>
      </w:pPr>
    </w:p>
    <w:p w14:paraId="044F103C" w14:textId="77777777" w:rsidR="00B30BD5" w:rsidRPr="001E40BF" w:rsidRDefault="00B30BD5" w:rsidP="000766EA">
      <w:pPr>
        <w:spacing w:line="360" w:lineRule="auto"/>
      </w:pPr>
      <w:r>
        <w:t>Welsh Government. (2025).</w:t>
      </w:r>
      <w:r w:rsidRPr="00954C4A">
        <w:rPr>
          <w:rFonts w:ascii="Arial" w:eastAsia="Times New Roman" w:hAnsi="Arial" w:cs="Arial"/>
          <w:b/>
          <w:bCs/>
          <w:color w:val="FFFFFF"/>
          <w:kern w:val="36"/>
          <w:sz w:val="48"/>
          <w:szCs w:val="48"/>
          <w:lang w:eastAsia="en-GB"/>
          <w14:ligatures w14:val="none"/>
        </w:rPr>
        <w:t xml:space="preserve"> </w:t>
      </w:r>
      <w:r w:rsidRPr="00A2044A">
        <w:rPr>
          <w:i/>
          <w:iCs/>
        </w:rPr>
        <w:t>National multi-agency practice framework for children’s services</w:t>
      </w:r>
      <w:r>
        <w:t xml:space="preserve">. Available at: </w:t>
      </w:r>
      <w:hyperlink r:id="rId13" w:history="1">
        <w:r w:rsidRPr="00C12B8B">
          <w:rPr>
            <w:rStyle w:val="Hyperlink"/>
          </w:rPr>
          <w:t>https://www.gov.wales/national-multi-agency-practice-framework-childrens-services-html</w:t>
        </w:r>
      </w:hyperlink>
      <w:r>
        <w:t xml:space="preserve"> (Accessed: 15 October 2026).</w:t>
      </w:r>
    </w:p>
    <w:p w14:paraId="682E7A3A" w14:textId="77777777" w:rsidR="00B30BD5" w:rsidRDefault="00B30BD5" w:rsidP="000766EA">
      <w:pPr>
        <w:spacing w:line="360" w:lineRule="auto"/>
        <w:rPr>
          <w:i/>
          <w:iCs/>
        </w:rPr>
      </w:pPr>
    </w:p>
    <w:p w14:paraId="5A13F842" w14:textId="77777777" w:rsidR="00B30BD5" w:rsidRDefault="00B30BD5" w:rsidP="000766EA">
      <w:pPr>
        <w:spacing w:line="360" w:lineRule="auto"/>
      </w:pPr>
      <w:r w:rsidRPr="005A2F9B">
        <w:t>UNICEF UK</w:t>
      </w:r>
      <w:r w:rsidRPr="007E13AB">
        <w:t xml:space="preserve"> (n.d.) </w:t>
      </w:r>
      <w:r w:rsidRPr="007E13AB">
        <w:rPr>
          <w:i/>
          <w:iCs/>
        </w:rPr>
        <w:t>UN Convention on the Rights of the Child (UNCRC)</w:t>
      </w:r>
      <w:r w:rsidRPr="007E13AB">
        <w:t xml:space="preserve">. Available at: </w:t>
      </w:r>
      <w:hyperlink r:id="rId14" w:history="1">
        <w:r w:rsidRPr="007E13AB">
          <w:rPr>
            <w:rStyle w:val="Hyperlink"/>
          </w:rPr>
          <w:t>https://www.unicef.org.uk/what-we-do/un-convention-child-rights</w:t>
        </w:r>
      </w:hyperlink>
      <w:r w:rsidRPr="007E13AB">
        <w:t xml:space="preserve"> (Accessed: 15 October 2026).</w:t>
      </w:r>
    </w:p>
    <w:p w14:paraId="14EEB058" w14:textId="77777777" w:rsidR="00B30BD5" w:rsidRPr="00D746C0" w:rsidRDefault="00B30BD5" w:rsidP="00F02B31"/>
    <w:sectPr w:rsidR="00B30BD5" w:rsidRPr="00D746C0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DDF44A" w14:textId="77777777" w:rsidR="007E5A07" w:rsidRDefault="007E5A07" w:rsidP="00E34CC1">
      <w:pPr>
        <w:spacing w:after="0" w:line="240" w:lineRule="auto"/>
      </w:pPr>
      <w:r>
        <w:separator/>
      </w:r>
    </w:p>
  </w:endnote>
  <w:endnote w:type="continuationSeparator" w:id="0">
    <w:p w14:paraId="32740D79" w14:textId="77777777" w:rsidR="007E5A07" w:rsidRDefault="007E5A07" w:rsidP="00E34C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89341880"/>
      <w:docPartObj>
        <w:docPartGallery w:val="Page Numbers (Bottom of Page)"/>
        <w:docPartUnique/>
      </w:docPartObj>
    </w:sdtPr>
    <w:sdtContent>
      <w:p w14:paraId="6A2D6EC3" w14:textId="3D04E934" w:rsidR="003629C4" w:rsidRDefault="003629C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23E421" w14:textId="77777777" w:rsidR="003629C4" w:rsidRDefault="003629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EA8755" w14:textId="77777777" w:rsidR="007E5A07" w:rsidRDefault="007E5A07" w:rsidP="00E34CC1">
      <w:pPr>
        <w:spacing w:after="0" w:line="240" w:lineRule="auto"/>
      </w:pPr>
      <w:r>
        <w:separator/>
      </w:r>
    </w:p>
  </w:footnote>
  <w:footnote w:type="continuationSeparator" w:id="0">
    <w:p w14:paraId="19373EB0" w14:textId="77777777" w:rsidR="007E5A07" w:rsidRDefault="007E5A07" w:rsidP="00E34C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F5EA92" w14:textId="6AFD5AF4" w:rsidR="00E34CC1" w:rsidRDefault="00EB0FD1">
    <w:pPr>
      <w:pStyle w:val="Header"/>
    </w:pPr>
    <w:r>
      <w:t>14</w:t>
    </w:r>
    <w:r w:rsidR="00C11331">
      <w:t>04703</w:t>
    </w:r>
    <w:r w:rsidR="00C022C7">
      <w:t xml:space="preserve">                                                                      ECEY</w:t>
    </w:r>
    <w:r w:rsidR="00D746C0">
      <w:t xml:space="preserve">4014/C </w:t>
    </w:r>
    <w:r w:rsidR="007B1C6E">
      <w:t xml:space="preserve">                                       </w:t>
    </w:r>
    <w:r w:rsidR="00467D6B">
      <w:t xml:space="preserve">2806 </w:t>
    </w:r>
    <w:r w:rsidR="007B1C6E">
      <w:t>Words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C56635"/>
    <w:multiLevelType w:val="hybridMultilevel"/>
    <w:tmpl w:val="6FA6B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1B7699"/>
    <w:multiLevelType w:val="hybridMultilevel"/>
    <w:tmpl w:val="FD64734A"/>
    <w:lvl w:ilvl="0" w:tplc="FA2030D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A1219F"/>
    <w:multiLevelType w:val="hybridMultilevel"/>
    <w:tmpl w:val="B0BA45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2954359">
    <w:abstractNumId w:val="2"/>
  </w:num>
  <w:num w:numId="2" w16cid:durableId="52655267">
    <w:abstractNumId w:val="0"/>
  </w:num>
  <w:num w:numId="3" w16cid:durableId="15969850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8DC"/>
    <w:rsid w:val="00007450"/>
    <w:rsid w:val="00021D8C"/>
    <w:rsid w:val="000766EA"/>
    <w:rsid w:val="000A11D8"/>
    <w:rsid w:val="000A5817"/>
    <w:rsid w:val="000C5A47"/>
    <w:rsid w:val="001432D9"/>
    <w:rsid w:val="001D5D82"/>
    <w:rsid w:val="0020288A"/>
    <w:rsid w:val="002D72AC"/>
    <w:rsid w:val="00316E43"/>
    <w:rsid w:val="003629C4"/>
    <w:rsid w:val="00386942"/>
    <w:rsid w:val="00441641"/>
    <w:rsid w:val="00442C1B"/>
    <w:rsid w:val="00453F1F"/>
    <w:rsid w:val="00467D6B"/>
    <w:rsid w:val="00480CFC"/>
    <w:rsid w:val="00483F44"/>
    <w:rsid w:val="004D2FEC"/>
    <w:rsid w:val="005108DC"/>
    <w:rsid w:val="00594CE7"/>
    <w:rsid w:val="006E52B3"/>
    <w:rsid w:val="006F314D"/>
    <w:rsid w:val="00723017"/>
    <w:rsid w:val="007B1C6E"/>
    <w:rsid w:val="007D3EE2"/>
    <w:rsid w:val="007E5A07"/>
    <w:rsid w:val="008166FF"/>
    <w:rsid w:val="00834220"/>
    <w:rsid w:val="00886C20"/>
    <w:rsid w:val="008E6BC2"/>
    <w:rsid w:val="00931CC6"/>
    <w:rsid w:val="00991A6E"/>
    <w:rsid w:val="009B0A54"/>
    <w:rsid w:val="00A04007"/>
    <w:rsid w:val="00A3719E"/>
    <w:rsid w:val="00B30BD5"/>
    <w:rsid w:val="00B44C2F"/>
    <w:rsid w:val="00B77F0E"/>
    <w:rsid w:val="00BE23A3"/>
    <w:rsid w:val="00C022C7"/>
    <w:rsid w:val="00C11331"/>
    <w:rsid w:val="00C40785"/>
    <w:rsid w:val="00C52FD2"/>
    <w:rsid w:val="00C66F7E"/>
    <w:rsid w:val="00D0016E"/>
    <w:rsid w:val="00D1352A"/>
    <w:rsid w:val="00D30A82"/>
    <w:rsid w:val="00D746C0"/>
    <w:rsid w:val="00DD6105"/>
    <w:rsid w:val="00DE4D77"/>
    <w:rsid w:val="00E34CC1"/>
    <w:rsid w:val="00E82E52"/>
    <w:rsid w:val="00E94344"/>
    <w:rsid w:val="00EB0FD1"/>
    <w:rsid w:val="00F02B31"/>
    <w:rsid w:val="00F06940"/>
    <w:rsid w:val="00F205A1"/>
    <w:rsid w:val="00F25D56"/>
    <w:rsid w:val="00F50BCF"/>
    <w:rsid w:val="00FC2DDE"/>
    <w:rsid w:val="00FD6E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FBCC9"/>
  <w15:chartTrackingRefBased/>
  <w15:docId w15:val="{9C6B572F-73AA-4068-9297-3B2EA1289E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08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08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08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08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08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08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08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08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08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08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08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08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08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08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08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08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08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08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08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08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08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08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08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08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08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08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08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08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08D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4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CC1"/>
  </w:style>
  <w:style w:type="paragraph" w:styleId="Footer">
    <w:name w:val="footer"/>
    <w:basedOn w:val="Normal"/>
    <w:link w:val="FooterChar"/>
    <w:uiPriority w:val="99"/>
    <w:unhideWhenUsed/>
    <w:rsid w:val="00E34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CC1"/>
  </w:style>
  <w:style w:type="table" w:styleId="TableGrid">
    <w:name w:val="Table Grid"/>
    <w:basedOn w:val="TableNormal"/>
    <w:uiPriority w:val="39"/>
    <w:rsid w:val="007B1C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30BD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re.southwales.ac.uk/en/publications/gibbs-cycle-review-emotions-as-a-part-of-the-cycle-revisi%C3%B3n-del-c/" TargetMode="External"/><Relationship Id="rId13" Type="http://schemas.openxmlformats.org/officeDocument/2006/relationships/hyperlink" Target="https://www.gov.wales/national-multi-agency-practice-framework-childrens-services-html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hwb.gov.wales/api/storage/f0cddcdd-220e-405e-bac2-07d3a391772c/Reflective%20Practice%20_%20Responsive%20Planning.pdf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earning.nspcc.org.uk/safeguarding-child-protection/duty-of-care-and-safeguarding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www.ambition.org.uk/blog/why-building-strong-relationships-with-families-matters-in-the-early-years-and-how-to-do-i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arly-education.org.uk/reflective-practice/" TargetMode="External"/><Relationship Id="rId14" Type="http://schemas.openxmlformats.org/officeDocument/2006/relationships/hyperlink" Target="https://www.unicef.org.uk/what-we-do/un-convention-child-righ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A9550E-F3F2-45CB-B495-C0706B6A3E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11</Pages>
  <Words>2196</Words>
  <Characters>12518</Characters>
  <Application>Microsoft Office Word</Application>
  <DocSecurity>0</DocSecurity>
  <Lines>104</Lines>
  <Paragraphs>29</Paragraphs>
  <ScaleCrop>false</ScaleCrop>
  <Company/>
  <LinksUpToDate>false</LinksUpToDate>
  <CharactersWithSpaces>14685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Cara Baker</dc:creator>
  <cp:keywords/>
  <dc:description/>
  <cp:lastModifiedBy>Cara Baker</cp:lastModifiedBy>
  <cp:revision>17</cp:revision>
  <dcterms:created xsi:type="dcterms:W3CDTF">2026-10-22T20:07:00Z</dcterms:created>
  <dcterms:modified xsi:type="dcterms:W3CDTF">2026-10-24T19:28:00Z</dcterms:modified>
</cp:coreProperties>
</file>